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ldx" ContentType="application/vnd.openxmlformats-officedocument.presentationml.slide"/>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7"/>
        <w:tblW w:w="10980" w:type="dxa"/>
        <w:tblInd w:w="-1175" w:type="dxa"/>
        <w:tblLook w:val="04A0" w:firstRow="1" w:lastRow="0" w:firstColumn="1" w:lastColumn="0" w:noHBand="0" w:noVBand="1"/>
      </w:tblPr>
      <w:tblGrid>
        <w:gridCol w:w="1197"/>
        <w:gridCol w:w="4023"/>
        <w:gridCol w:w="2790"/>
        <w:gridCol w:w="2970"/>
      </w:tblGrid>
      <w:tr w:rsidR="00D423BD" w:rsidRPr="00D423BD" w14:paraId="3B3FF106" w14:textId="77777777" w:rsidTr="00DF1151">
        <w:tc>
          <w:tcPr>
            <w:tcW w:w="1197" w:type="dxa"/>
            <w:shd w:val="clear" w:color="auto" w:fill="FBE4D5"/>
          </w:tcPr>
          <w:p w14:paraId="2958BE9E" w14:textId="6F227DA8" w:rsidR="00D423BD" w:rsidRPr="00D423BD" w:rsidRDefault="00D423BD" w:rsidP="00D423BD">
            <w:pPr>
              <w:spacing w:line="276" w:lineRule="auto"/>
              <w:contextualSpacing/>
              <w:jc w:val="center"/>
              <w:rPr>
                <w:rFonts w:eastAsia="Calibri"/>
                <w:b/>
                <w:i/>
                <w:sz w:val="26"/>
                <w:szCs w:val="26"/>
              </w:rPr>
            </w:pPr>
            <w:r>
              <w:rPr>
                <w:rFonts w:eastAsia="Calibri"/>
                <w:b/>
                <w:i/>
                <w:sz w:val="26"/>
                <w:szCs w:val="26"/>
              </w:rPr>
              <w:t>Bài</w:t>
            </w:r>
          </w:p>
        </w:tc>
        <w:tc>
          <w:tcPr>
            <w:tcW w:w="4023" w:type="dxa"/>
            <w:shd w:val="clear" w:color="auto" w:fill="FBE4D5"/>
          </w:tcPr>
          <w:p w14:paraId="4C958598" w14:textId="1607DE14" w:rsidR="00D423BD" w:rsidRPr="00D423BD" w:rsidRDefault="00D423BD" w:rsidP="00D423BD">
            <w:pPr>
              <w:spacing w:line="276" w:lineRule="auto"/>
              <w:contextualSpacing/>
              <w:jc w:val="center"/>
              <w:rPr>
                <w:rFonts w:ascii="Times New Roman" w:eastAsia="Calibri" w:hAnsi="Times New Roman"/>
                <w:b/>
                <w:i/>
                <w:sz w:val="28"/>
                <w:szCs w:val="28"/>
              </w:rPr>
            </w:pPr>
            <w:r w:rsidRPr="00D423BD">
              <w:rPr>
                <w:rFonts w:ascii="Times New Roman" w:eastAsia="Calibri" w:hAnsi="Times New Roman"/>
                <w:b/>
                <w:i/>
                <w:sz w:val="28"/>
                <w:szCs w:val="28"/>
              </w:rPr>
              <w:t>Nội dung soạn</w:t>
            </w:r>
          </w:p>
        </w:tc>
        <w:tc>
          <w:tcPr>
            <w:tcW w:w="2790" w:type="dxa"/>
            <w:shd w:val="clear" w:color="auto" w:fill="FBE4D5"/>
          </w:tcPr>
          <w:p w14:paraId="204FB11D" w14:textId="77777777" w:rsidR="00D423BD" w:rsidRPr="00D423BD" w:rsidRDefault="00D423BD" w:rsidP="00D423BD">
            <w:pPr>
              <w:spacing w:line="276" w:lineRule="auto"/>
              <w:contextualSpacing/>
              <w:jc w:val="center"/>
              <w:rPr>
                <w:rFonts w:ascii="Times New Roman" w:eastAsia="Calibri" w:hAnsi="Times New Roman"/>
                <w:b/>
                <w:i/>
                <w:sz w:val="28"/>
                <w:szCs w:val="28"/>
              </w:rPr>
            </w:pPr>
            <w:r w:rsidRPr="00D423BD">
              <w:rPr>
                <w:rFonts w:ascii="Times New Roman" w:eastAsia="Calibri" w:hAnsi="Times New Roman"/>
                <w:b/>
                <w:i/>
                <w:sz w:val="28"/>
                <w:szCs w:val="28"/>
              </w:rPr>
              <w:t>Giáo viên soạn</w:t>
            </w:r>
          </w:p>
        </w:tc>
        <w:tc>
          <w:tcPr>
            <w:tcW w:w="2970" w:type="dxa"/>
            <w:shd w:val="clear" w:color="auto" w:fill="FBE4D5"/>
          </w:tcPr>
          <w:p w14:paraId="2C4A58DD" w14:textId="6ACD8C92" w:rsidR="00D423BD" w:rsidRPr="00D423BD" w:rsidRDefault="00D423BD" w:rsidP="00D423BD">
            <w:pPr>
              <w:spacing w:line="276" w:lineRule="auto"/>
              <w:contextualSpacing/>
              <w:jc w:val="center"/>
              <w:rPr>
                <w:rFonts w:ascii="Times New Roman" w:eastAsia="Calibri" w:hAnsi="Times New Roman"/>
                <w:b/>
                <w:i/>
                <w:sz w:val="28"/>
                <w:szCs w:val="28"/>
              </w:rPr>
            </w:pPr>
            <w:r w:rsidRPr="00D423BD">
              <w:rPr>
                <w:rFonts w:ascii="Times New Roman" w:eastAsia="Calibri" w:hAnsi="Times New Roman"/>
                <w:b/>
                <w:i/>
                <w:sz w:val="28"/>
                <w:szCs w:val="28"/>
              </w:rPr>
              <w:t>Địa chỉ</w:t>
            </w:r>
          </w:p>
        </w:tc>
      </w:tr>
      <w:tr w:rsidR="00DF1151" w:rsidRPr="00D423BD" w14:paraId="098E6D9B" w14:textId="77777777" w:rsidTr="00DF1151">
        <w:tc>
          <w:tcPr>
            <w:tcW w:w="1197" w:type="dxa"/>
            <w:vMerge w:val="restart"/>
          </w:tcPr>
          <w:p w14:paraId="38C979A9" w14:textId="77777777" w:rsidR="00DF1151" w:rsidRPr="00D423BD" w:rsidRDefault="00DF1151" w:rsidP="00D423BD">
            <w:pPr>
              <w:spacing w:line="276" w:lineRule="auto"/>
              <w:contextualSpacing/>
              <w:jc w:val="center"/>
              <w:rPr>
                <w:rFonts w:ascii="Times New Roman" w:eastAsia="Calibri" w:hAnsi="Times New Roman"/>
                <w:b/>
                <w:bCs/>
                <w:color w:val="FF0000"/>
                <w:sz w:val="28"/>
                <w:szCs w:val="28"/>
              </w:rPr>
            </w:pPr>
            <w:r w:rsidRPr="00D423BD">
              <w:rPr>
                <w:rFonts w:ascii="Times New Roman" w:eastAsia="Calibri" w:hAnsi="Times New Roman"/>
                <w:b/>
                <w:bCs/>
                <w:color w:val="FF0000"/>
                <w:sz w:val="28"/>
                <w:szCs w:val="28"/>
              </w:rPr>
              <w:t>BÀI 1</w:t>
            </w:r>
          </w:p>
          <w:p w14:paraId="04C98998" w14:textId="144D008A" w:rsidR="00DF1151" w:rsidRPr="00D423BD" w:rsidRDefault="00DF1151" w:rsidP="00D423BD">
            <w:pPr>
              <w:spacing w:line="276" w:lineRule="auto"/>
              <w:contextualSpacing/>
              <w:jc w:val="center"/>
              <w:rPr>
                <w:rFonts w:eastAsia="Calibri"/>
                <w:b/>
                <w:bCs/>
                <w:color w:val="FF0000"/>
                <w:sz w:val="26"/>
                <w:szCs w:val="26"/>
              </w:rPr>
            </w:pPr>
            <w:r w:rsidRPr="00D423BD">
              <w:rPr>
                <w:rFonts w:ascii="Times New Roman" w:eastAsia="Calibri" w:hAnsi="Times New Roman"/>
                <w:b/>
                <w:bCs/>
                <w:color w:val="FF0000"/>
                <w:sz w:val="28"/>
                <w:szCs w:val="28"/>
              </w:rPr>
              <w:t>Truyện  (Truyền thuyết và cổ tích)</w:t>
            </w:r>
          </w:p>
        </w:tc>
        <w:tc>
          <w:tcPr>
            <w:tcW w:w="4023" w:type="dxa"/>
            <w:tcBorders>
              <w:top w:val="single" w:sz="4" w:space="0" w:color="auto"/>
              <w:bottom w:val="dotted" w:sz="4" w:space="0" w:color="auto"/>
            </w:tcBorders>
          </w:tcPr>
          <w:p w14:paraId="42B030DC" w14:textId="77777777" w:rsidR="00DF1151" w:rsidRPr="00D423BD" w:rsidRDefault="00DF1151" w:rsidP="00D423BD">
            <w:pPr>
              <w:spacing w:line="276" w:lineRule="auto"/>
              <w:rPr>
                <w:rFonts w:ascii="Times New Roman" w:eastAsia="Arial" w:hAnsi="Times New Roman"/>
                <w:b/>
                <w:color w:val="FF0000"/>
                <w:sz w:val="28"/>
                <w:szCs w:val="28"/>
                <w:lang w:val="da-DK"/>
              </w:rPr>
            </w:pPr>
            <w:r w:rsidRPr="00D423BD">
              <w:rPr>
                <w:rFonts w:ascii="Times New Roman" w:eastAsia="Arial" w:hAnsi="Times New Roman"/>
                <w:b/>
                <w:color w:val="FF0000"/>
                <w:sz w:val="28"/>
                <w:szCs w:val="28"/>
                <w:lang w:val="da-DK"/>
              </w:rPr>
              <w:t xml:space="preserve">Đọc hiểu văn bản: </w:t>
            </w:r>
          </w:p>
          <w:p w14:paraId="7C4F3AF0" w14:textId="77777777" w:rsidR="00DF1151" w:rsidRPr="00D423BD" w:rsidRDefault="00DF1151" w:rsidP="00D423BD">
            <w:pPr>
              <w:spacing w:line="276" w:lineRule="auto"/>
              <w:contextualSpacing/>
              <w:jc w:val="both"/>
              <w:rPr>
                <w:rFonts w:ascii="Times New Roman" w:eastAsia="Calibri" w:hAnsi="Times New Roman"/>
                <w:b/>
                <w:bCs/>
                <w:sz w:val="28"/>
                <w:szCs w:val="28"/>
              </w:rPr>
            </w:pPr>
            <w:r w:rsidRPr="00D423BD">
              <w:rPr>
                <w:rFonts w:ascii="Times New Roman" w:eastAsia="Arial" w:hAnsi="Times New Roman"/>
                <w:b/>
                <w:i/>
                <w:sz w:val="28"/>
                <w:szCs w:val="28"/>
                <w:lang w:val="da-DK"/>
              </w:rPr>
              <w:t xml:space="preserve">+Văn bản 1: </w:t>
            </w:r>
            <w:r w:rsidRPr="00D423BD">
              <w:rPr>
                <w:rFonts w:ascii="Times New Roman" w:eastAsia="Arial" w:hAnsi="Times New Roman"/>
                <w:i/>
                <w:color w:val="FF0000"/>
                <w:sz w:val="28"/>
                <w:szCs w:val="28"/>
                <w:lang w:val="da-DK"/>
              </w:rPr>
              <w:t>Thánh Gióng</w:t>
            </w:r>
          </w:p>
        </w:tc>
        <w:tc>
          <w:tcPr>
            <w:tcW w:w="2790" w:type="dxa"/>
            <w:vMerge w:val="restart"/>
          </w:tcPr>
          <w:p w14:paraId="5AB539D4" w14:textId="77777777" w:rsidR="00DF1151" w:rsidRPr="00D423BD" w:rsidRDefault="00DF1151" w:rsidP="00D423BD">
            <w:pPr>
              <w:spacing w:line="276" w:lineRule="auto"/>
              <w:contextualSpacing/>
              <w:jc w:val="both"/>
              <w:rPr>
                <w:rFonts w:ascii="Times New Roman" w:eastAsia="Calibri" w:hAnsi="Times New Roman"/>
                <w:b/>
                <w:i/>
                <w:color w:val="FF0000"/>
                <w:sz w:val="28"/>
                <w:szCs w:val="28"/>
              </w:rPr>
            </w:pPr>
          </w:p>
          <w:p w14:paraId="75784F35" w14:textId="735BE5D5" w:rsidR="00DF1151" w:rsidRPr="00D423BD" w:rsidRDefault="00DF1151" w:rsidP="00DF1151">
            <w:pPr>
              <w:spacing w:line="276" w:lineRule="auto"/>
              <w:contextualSpacing/>
              <w:jc w:val="both"/>
              <w:rPr>
                <w:rFonts w:ascii="Times New Roman" w:eastAsia="Calibri" w:hAnsi="Times New Roman"/>
                <w:b/>
                <w:i/>
                <w:sz w:val="28"/>
                <w:szCs w:val="28"/>
              </w:rPr>
            </w:pPr>
            <w:r w:rsidRPr="00D423BD">
              <w:rPr>
                <w:rFonts w:ascii="Times New Roman" w:eastAsia="Calibri" w:hAnsi="Times New Roman"/>
                <w:b/>
                <w:i/>
                <w:color w:val="FF0000"/>
                <w:sz w:val="28"/>
                <w:szCs w:val="28"/>
              </w:rPr>
              <w:t>Cô Vũ Thị Ánh Tuyết</w:t>
            </w:r>
          </w:p>
        </w:tc>
        <w:tc>
          <w:tcPr>
            <w:tcW w:w="2970" w:type="dxa"/>
            <w:vMerge w:val="restart"/>
          </w:tcPr>
          <w:p w14:paraId="5C3B9F4A" w14:textId="77777777" w:rsidR="00DF1151" w:rsidRPr="00D423BD" w:rsidRDefault="00DF1151" w:rsidP="00D423BD">
            <w:pPr>
              <w:spacing w:line="276" w:lineRule="auto"/>
              <w:contextualSpacing/>
              <w:jc w:val="both"/>
              <w:rPr>
                <w:rFonts w:ascii="Times New Roman" w:eastAsia="Calibri" w:hAnsi="Times New Roman"/>
                <w:sz w:val="28"/>
                <w:szCs w:val="28"/>
              </w:rPr>
            </w:pPr>
            <w:r w:rsidRPr="00D423BD">
              <w:rPr>
                <w:rFonts w:ascii="Times New Roman" w:eastAsia="Calibri" w:hAnsi="Times New Roman"/>
                <w:i/>
                <w:color w:val="0000FF"/>
                <w:sz w:val="26"/>
                <w:szCs w:val="26"/>
                <w:lang w:val="vi-VN"/>
              </w:rPr>
              <w:t>THCS Tô Hiệu – Lê Chân - Hải Phòng</w:t>
            </w:r>
          </w:p>
          <w:p w14:paraId="23839240" w14:textId="57BE6B89" w:rsidR="00DF1151" w:rsidRPr="00D423BD" w:rsidRDefault="00DF1151" w:rsidP="00D423BD">
            <w:pPr>
              <w:spacing w:line="276" w:lineRule="auto"/>
              <w:contextualSpacing/>
              <w:jc w:val="center"/>
              <w:rPr>
                <w:rFonts w:ascii="Times New Roman" w:eastAsia="Calibri" w:hAnsi="Times New Roman"/>
                <w:sz w:val="28"/>
                <w:szCs w:val="28"/>
              </w:rPr>
            </w:pPr>
          </w:p>
        </w:tc>
      </w:tr>
      <w:tr w:rsidR="00DF1151" w:rsidRPr="00D423BD" w14:paraId="1B1BA1B1" w14:textId="77777777" w:rsidTr="00DF1151">
        <w:tc>
          <w:tcPr>
            <w:tcW w:w="1197" w:type="dxa"/>
            <w:vMerge/>
          </w:tcPr>
          <w:p w14:paraId="380F8A4F" w14:textId="1CD9F88A" w:rsidR="00DF1151" w:rsidRPr="00D423BD" w:rsidRDefault="00DF1151" w:rsidP="00D423BD">
            <w:pPr>
              <w:spacing w:line="276" w:lineRule="auto"/>
              <w:contextualSpacing/>
              <w:jc w:val="center"/>
              <w:rPr>
                <w:rFonts w:eastAsia="Calibri"/>
                <w:b/>
                <w:bCs/>
                <w:color w:val="FF0000"/>
                <w:sz w:val="26"/>
                <w:szCs w:val="26"/>
              </w:rPr>
            </w:pPr>
          </w:p>
        </w:tc>
        <w:tc>
          <w:tcPr>
            <w:tcW w:w="4023" w:type="dxa"/>
            <w:tcBorders>
              <w:top w:val="dotted" w:sz="4" w:space="0" w:color="auto"/>
              <w:bottom w:val="dotted" w:sz="4" w:space="0" w:color="auto"/>
            </w:tcBorders>
          </w:tcPr>
          <w:p w14:paraId="4739B89D" w14:textId="77777777" w:rsidR="00DF1151" w:rsidRPr="00D423BD" w:rsidRDefault="00DF1151" w:rsidP="00D423BD">
            <w:pPr>
              <w:spacing w:line="276" w:lineRule="auto"/>
              <w:contextualSpacing/>
              <w:jc w:val="both"/>
              <w:rPr>
                <w:rFonts w:ascii="Times New Roman" w:eastAsia="Calibri" w:hAnsi="Times New Roman"/>
                <w:sz w:val="28"/>
                <w:szCs w:val="28"/>
              </w:rPr>
            </w:pPr>
            <w:r w:rsidRPr="00D423BD">
              <w:rPr>
                <w:rFonts w:ascii="Times New Roman" w:eastAsia="Arial" w:hAnsi="Times New Roman"/>
                <w:b/>
                <w:bCs/>
                <w:i/>
                <w:sz w:val="28"/>
                <w:szCs w:val="28"/>
              </w:rPr>
              <w:t>+ Văn bản 2:</w:t>
            </w:r>
            <w:r w:rsidRPr="00D423BD">
              <w:rPr>
                <w:rFonts w:ascii="Times New Roman" w:eastAsia="Arial" w:hAnsi="Times New Roman"/>
                <w:bCs/>
                <w:sz w:val="28"/>
                <w:szCs w:val="28"/>
              </w:rPr>
              <w:t xml:space="preserve"> </w:t>
            </w:r>
            <w:r w:rsidRPr="00D423BD">
              <w:rPr>
                <w:rFonts w:ascii="Times New Roman" w:eastAsia="Arial" w:hAnsi="Times New Roman"/>
                <w:i/>
                <w:color w:val="FF0000"/>
                <w:sz w:val="28"/>
                <w:szCs w:val="28"/>
                <w:lang w:val="da-DK"/>
              </w:rPr>
              <w:t>Thạch sanh</w:t>
            </w:r>
          </w:p>
        </w:tc>
        <w:tc>
          <w:tcPr>
            <w:tcW w:w="2790" w:type="dxa"/>
            <w:vMerge/>
          </w:tcPr>
          <w:p w14:paraId="2E759F0F" w14:textId="43689887" w:rsidR="00DF1151" w:rsidRPr="00D423BD" w:rsidRDefault="00DF1151" w:rsidP="00D423BD">
            <w:pPr>
              <w:spacing w:line="276" w:lineRule="auto"/>
              <w:contextualSpacing/>
              <w:rPr>
                <w:rFonts w:ascii="Times New Roman" w:eastAsia="Calibri" w:hAnsi="Times New Roman"/>
                <w:b/>
                <w:i/>
                <w:sz w:val="28"/>
                <w:szCs w:val="28"/>
              </w:rPr>
            </w:pPr>
          </w:p>
        </w:tc>
        <w:tc>
          <w:tcPr>
            <w:tcW w:w="2970" w:type="dxa"/>
            <w:vMerge/>
          </w:tcPr>
          <w:p w14:paraId="7163C223" w14:textId="041CB440" w:rsidR="00DF1151" w:rsidRPr="00D423BD" w:rsidRDefault="00DF1151" w:rsidP="00D423BD">
            <w:pPr>
              <w:spacing w:line="276" w:lineRule="auto"/>
              <w:contextualSpacing/>
              <w:jc w:val="center"/>
              <w:rPr>
                <w:rFonts w:ascii="Times New Roman" w:eastAsia="Calibri" w:hAnsi="Times New Roman"/>
                <w:i/>
                <w:iCs/>
                <w:sz w:val="28"/>
                <w:szCs w:val="28"/>
              </w:rPr>
            </w:pPr>
          </w:p>
        </w:tc>
      </w:tr>
      <w:tr w:rsidR="00D423BD" w:rsidRPr="00D423BD" w14:paraId="6B239A38" w14:textId="77777777" w:rsidTr="00DF1151">
        <w:tc>
          <w:tcPr>
            <w:tcW w:w="1197" w:type="dxa"/>
            <w:vMerge/>
          </w:tcPr>
          <w:p w14:paraId="0E16C936" w14:textId="0F3F8859" w:rsidR="00D423BD" w:rsidRPr="00D423BD" w:rsidRDefault="00D423BD" w:rsidP="00D423BD">
            <w:pPr>
              <w:spacing w:line="276" w:lineRule="auto"/>
              <w:contextualSpacing/>
              <w:jc w:val="center"/>
              <w:rPr>
                <w:rFonts w:eastAsia="Calibri"/>
                <w:b/>
                <w:bCs/>
                <w:color w:val="FF0000"/>
                <w:sz w:val="26"/>
                <w:szCs w:val="26"/>
              </w:rPr>
            </w:pPr>
          </w:p>
        </w:tc>
        <w:tc>
          <w:tcPr>
            <w:tcW w:w="4023" w:type="dxa"/>
          </w:tcPr>
          <w:p w14:paraId="1B31E227" w14:textId="77777777" w:rsidR="00D423BD" w:rsidRPr="00D423BD" w:rsidRDefault="00D423BD" w:rsidP="00D423BD">
            <w:pPr>
              <w:spacing w:line="276" w:lineRule="auto"/>
              <w:contextualSpacing/>
              <w:jc w:val="both"/>
              <w:rPr>
                <w:rFonts w:ascii="Times New Roman" w:eastAsia="Calibri" w:hAnsi="Times New Roman"/>
                <w:b/>
                <w:bCs/>
                <w:color w:val="FF0000"/>
                <w:sz w:val="28"/>
                <w:szCs w:val="28"/>
              </w:rPr>
            </w:pPr>
            <w:r w:rsidRPr="00D423BD">
              <w:rPr>
                <w:rFonts w:ascii="Times New Roman" w:eastAsia="Calibri" w:hAnsi="Times New Roman"/>
                <w:b/>
                <w:bCs/>
                <w:color w:val="FF0000"/>
                <w:sz w:val="28"/>
                <w:szCs w:val="28"/>
              </w:rPr>
              <w:t xml:space="preserve">Thực hành Tiếng Việt: </w:t>
            </w:r>
            <w:r w:rsidRPr="00D423BD">
              <w:rPr>
                <w:rFonts w:ascii="Times New Roman" w:eastAsia="Arial" w:hAnsi="Times New Roman"/>
                <w:b/>
                <w:i/>
                <w:sz w:val="28"/>
                <w:szCs w:val="28"/>
                <w:lang w:val="da-DK"/>
              </w:rPr>
              <w:t>Từ đơn và từ phức</w:t>
            </w:r>
          </w:p>
        </w:tc>
        <w:tc>
          <w:tcPr>
            <w:tcW w:w="2790" w:type="dxa"/>
          </w:tcPr>
          <w:p w14:paraId="00C4575F" w14:textId="77777777" w:rsidR="00D423BD" w:rsidRPr="00D423BD" w:rsidRDefault="00D423BD" w:rsidP="00D423BD">
            <w:pPr>
              <w:spacing w:line="276" w:lineRule="auto"/>
              <w:contextualSpacing/>
              <w:jc w:val="both"/>
              <w:rPr>
                <w:rFonts w:ascii="Times New Roman" w:eastAsia="Calibri" w:hAnsi="Times New Roman"/>
                <w:b/>
                <w:bCs/>
                <w:i/>
                <w:sz w:val="28"/>
                <w:szCs w:val="28"/>
              </w:rPr>
            </w:pPr>
            <w:r w:rsidRPr="00D423BD">
              <w:rPr>
                <w:rFonts w:ascii="Times New Roman" w:eastAsia="Calibri" w:hAnsi="Times New Roman"/>
                <w:b/>
                <w:i/>
                <w:color w:val="FF0000"/>
                <w:sz w:val="28"/>
                <w:szCs w:val="28"/>
              </w:rPr>
              <w:t>Cô Đỗ Thị Quyên</w:t>
            </w:r>
          </w:p>
        </w:tc>
        <w:tc>
          <w:tcPr>
            <w:tcW w:w="2970" w:type="dxa"/>
          </w:tcPr>
          <w:p w14:paraId="07588CF0" w14:textId="5E9938DF" w:rsidR="00D423BD" w:rsidRPr="00D423BD" w:rsidRDefault="00D423BD" w:rsidP="00D423BD">
            <w:pPr>
              <w:spacing w:line="276" w:lineRule="auto"/>
              <w:contextualSpacing/>
              <w:jc w:val="both"/>
              <w:rPr>
                <w:rFonts w:ascii="Times New Roman" w:eastAsia="Calibri" w:hAnsi="Times New Roman"/>
                <w:sz w:val="28"/>
                <w:szCs w:val="28"/>
              </w:rPr>
            </w:pPr>
            <w:r w:rsidRPr="00D423BD">
              <w:rPr>
                <w:rFonts w:ascii="Times New Roman" w:eastAsia="Calibri" w:hAnsi="Times New Roman"/>
                <w:i/>
                <w:color w:val="0000FF"/>
                <w:sz w:val="26"/>
                <w:szCs w:val="26"/>
                <w:lang w:val="vi-VN"/>
              </w:rPr>
              <w:t xml:space="preserve">THCS </w:t>
            </w:r>
            <w:r w:rsidRPr="00D423BD">
              <w:rPr>
                <w:rFonts w:ascii="Times New Roman" w:eastAsia="Calibri" w:hAnsi="Times New Roman"/>
                <w:i/>
                <w:color w:val="0000FF"/>
                <w:sz w:val="26"/>
                <w:szCs w:val="26"/>
              </w:rPr>
              <w:t>An Đà</w:t>
            </w:r>
            <w:r w:rsidRPr="00D423BD">
              <w:rPr>
                <w:rFonts w:ascii="Times New Roman" w:eastAsia="Calibri" w:hAnsi="Times New Roman"/>
                <w:i/>
                <w:color w:val="0000FF"/>
                <w:sz w:val="26"/>
                <w:szCs w:val="26"/>
                <w:lang w:val="vi-VN"/>
              </w:rPr>
              <w:t xml:space="preserve"> – </w:t>
            </w:r>
            <w:r w:rsidRPr="00D423BD">
              <w:rPr>
                <w:rFonts w:ascii="Times New Roman" w:eastAsia="Calibri" w:hAnsi="Times New Roman"/>
                <w:i/>
                <w:color w:val="0000FF"/>
                <w:sz w:val="26"/>
                <w:szCs w:val="26"/>
              </w:rPr>
              <w:t>Ngô Quyền</w:t>
            </w:r>
            <w:r w:rsidRPr="00D423BD">
              <w:rPr>
                <w:rFonts w:ascii="Times New Roman" w:eastAsia="Calibri" w:hAnsi="Times New Roman"/>
                <w:i/>
                <w:color w:val="0000FF"/>
                <w:sz w:val="26"/>
                <w:szCs w:val="26"/>
                <w:lang w:val="vi-VN"/>
              </w:rPr>
              <w:t xml:space="preserve"> – </w:t>
            </w:r>
            <w:r w:rsidRPr="00D423BD">
              <w:rPr>
                <w:rFonts w:ascii="Times New Roman" w:eastAsia="Calibri" w:hAnsi="Times New Roman"/>
                <w:i/>
                <w:color w:val="0000FF"/>
                <w:sz w:val="26"/>
                <w:szCs w:val="26"/>
              </w:rPr>
              <w:t>Hải Phòng</w:t>
            </w:r>
          </w:p>
        </w:tc>
      </w:tr>
      <w:tr w:rsidR="00D423BD" w:rsidRPr="00D423BD" w14:paraId="149CCB1F" w14:textId="77777777" w:rsidTr="00DF1151">
        <w:tc>
          <w:tcPr>
            <w:tcW w:w="1197" w:type="dxa"/>
            <w:vMerge/>
          </w:tcPr>
          <w:p w14:paraId="4FE0432D" w14:textId="5901BC27" w:rsidR="00D423BD" w:rsidRPr="00D423BD" w:rsidRDefault="00D423BD" w:rsidP="00D423BD">
            <w:pPr>
              <w:spacing w:line="276" w:lineRule="auto"/>
              <w:contextualSpacing/>
              <w:jc w:val="center"/>
              <w:rPr>
                <w:rFonts w:eastAsia="Calibri"/>
                <w:b/>
                <w:bCs/>
                <w:color w:val="FF0000"/>
                <w:sz w:val="26"/>
                <w:szCs w:val="26"/>
              </w:rPr>
            </w:pPr>
          </w:p>
        </w:tc>
        <w:tc>
          <w:tcPr>
            <w:tcW w:w="4023" w:type="dxa"/>
          </w:tcPr>
          <w:p w14:paraId="697DFC12" w14:textId="77777777" w:rsidR="00D423BD" w:rsidRPr="00D423BD" w:rsidRDefault="00D423BD" w:rsidP="00D423BD">
            <w:pPr>
              <w:spacing w:line="276" w:lineRule="auto"/>
              <w:rPr>
                <w:rFonts w:ascii="Times New Roman" w:eastAsia="Arial" w:hAnsi="Times New Roman"/>
                <w:color w:val="FF0000"/>
                <w:sz w:val="28"/>
                <w:szCs w:val="28"/>
                <w:lang w:val="da-DK"/>
              </w:rPr>
            </w:pPr>
            <w:r w:rsidRPr="00D423BD">
              <w:rPr>
                <w:rFonts w:ascii="Times New Roman" w:eastAsia="Arial" w:hAnsi="Times New Roman"/>
                <w:b/>
                <w:color w:val="FF0000"/>
                <w:sz w:val="28"/>
                <w:szCs w:val="28"/>
                <w:lang w:val="da-DK"/>
              </w:rPr>
              <w:t>Thực hành đọc hiểu</w:t>
            </w:r>
            <w:r w:rsidRPr="00D423BD">
              <w:rPr>
                <w:rFonts w:ascii="Times New Roman" w:eastAsia="Arial" w:hAnsi="Times New Roman"/>
                <w:color w:val="FF0000"/>
                <w:sz w:val="28"/>
                <w:szCs w:val="28"/>
                <w:lang w:val="da-DK"/>
              </w:rPr>
              <w:t xml:space="preserve">: </w:t>
            </w:r>
          </w:p>
          <w:p w14:paraId="213C3FDE" w14:textId="77777777" w:rsidR="00D423BD" w:rsidRPr="00D423BD" w:rsidRDefault="00D423BD" w:rsidP="00D423BD">
            <w:pPr>
              <w:spacing w:line="276" w:lineRule="auto"/>
              <w:contextualSpacing/>
              <w:jc w:val="both"/>
              <w:rPr>
                <w:rFonts w:ascii="Times New Roman" w:eastAsia="Calibri" w:hAnsi="Times New Roman"/>
                <w:b/>
                <w:bCs/>
                <w:sz w:val="28"/>
                <w:szCs w:val="28"/>
              </w:rPr>
            </w:pPr>
            <w:r w:rsidRPr="00D423BD">
              <w:rPr>
                <w:rFonts w:ascii="Times New Roman" w:eastAsia="Arial" w:hAnsi="Times New Roman"/>
                <w:b/>
                <w:i/>
                <w:sz w:val="28"/>
                <w:szCs w:val="28"/>
                <w:lang w:val="da-DK"/>
              </w:rPr>
              <w:t>+ Văn bản:</w:t>
            </w:r>
            <w:r w:rsidRPr="00D423BD">
              <w:rPr>
                <w:rFonts w:ascii="Times New Roman" w:eastAsia="Arial" w:hAnsi="Times New Roman"/>
                <w:i/>
                <w:sz w:val="28"/>
                <w:szCs w:val="28"/>
                <w:lang w:val="da-DK"/>
              </w:rPr>
              <w:t xml:space="preserve"> </w:t>
            </w:r>
            <w:r w:rsidRPr="00D423BD">
              <w:rPr>
                <w:rFonts w:ascii="Times New Roman" w:eastAsia="Arial" w:hAnsi="Times New Roman"/>
                <w:i/>
                <w:color w:val="FF0000"/>
                <w:sz w:val="28"/>
                <w:szCs w:val="28"/>
                <w:lang w:val="da-DK"/>
              </w:rPr>
              <w:t>Sự tích Hồ Gươm</w:t>
            </w:r>
          </w:p>
        </w:tc>
        <w:tc>
          <w:tcPr>
            <w:tcW w:w="2790" w:type="dxa"/>
          </w:tcPr>
          <w:p w14:paraId="5D71985A" w14:textId="77777777" w:rsidR="00D423BD" w:rsidRPr="00D423BD" w:rsidRDefault="00D423BD" w:rsidP="00D423BD">
            <w:pPr>
              <w:spacing w:line="276" w:lineRule="auto"/>
              <w:contextualSpacing/>
              <w:jc w:val="both"/>
              <w:rPr>
                <w:rFonts w:ascii="Times New Roman" w:eastAsia="Calibri" w:hAnsi="Times New Roman"/>
                <w:b/>
                <w:i/>
                <w:sz w:val="28"/>
                <w:szCs w:val="28"/>
              </w:rPr>
            </w:pPr>
          </w:p>
          <w:p w14:paraId="69EE9859" w14:textId="77777777" w:rsidR="00D423BD" w:rsidRPr="00D423BD" w:rsidRDefault="00D423BD" w:rsidP="00D423BD">
            <w:pPr>
              <w:spacing w:line="276" w:lineRule="auto"/>
              <w:contextualSpacing/>
              <w:jc w:val="both"/>
              <w:rPr>
                <w:rFonts w:ascii="Times New Roman" w:eastAsia="Calibri" w:hAnsi="Times New Roman"/>
                <w:b/>
                <w:i/>
                <w:sz w:val="28"/>
                <w:szCs w:val="28"/>
              </w:rPr>
            </w:pPr>
            <w:r w:rsidRPr="00D423BD">
              <w:rPr>
                <w:rFonts w:ascii="Times New Roman" w:eastAsia="Calibri" w:hAnsi="Times New Roman"/>
                <w:b/>
                <w:i/>
                <w:color w:val="FF0000"/>
                <w:sz w:val="28"/>
                <w:szCs w:val="28"/>
              </w:rPr>
              <w:t>Cô Đào Thị Nhẫn</w:t>
            </w:r>
          </w:p>
        </w:tc>
        <w:tc>
          <w:tcPr>
            <w:tcW w:w="2970" w:type="dxa"/>
          </w:tcPr>
          <w:p w14:paraId="01577E81" w14:textId="7AB5880D" w:rsidR="00D423BD" w:rsidRPr="00D423BD" w:rsidRDefault="00D423BD" w:rsidP="00D423BD">
            <w:pPr>
              <w:spacing w:line="276" w:lineRule="auto"/>
              <w:contextualSpacing/>
              <w:jc w:val="both"/>
              <w:rPr>
                <w:rFonts w:ascii="Times New Roman" w:eastAsia="Calibri" w:hAnsi="Times New Roman"/>
                <w:sz w:val="28"/>
                <w:szCs w:val="28"/>
              </w:rPr>
            </w:pPr>
            <w:r w:rsidRPr="00D423BD">
              <w:rPr>
                <w:rFonts w:ascii="Times New Roman" w:eastAsia="Calibri" w:hAnsi="Times New Roman"/>
                <w:i/>
                <w:color w:val="0000FF"/>
                <w:sz w:val="26"/>
                <w:szCs w:val="26"/>
                <w:lang w:val="vi-VN"/>
              </w:rPr>
              <w:t>THCS Tô Hiệu – Lê Chân - Hải Phòng</w:t>
            </w:r>
          </w:p>
        </w:tc>
      </w:tr>
      <w:tr w:rsidR="00D423BD" w:rsidRPr="00D423BD" w14:paraId="294B9324" w14:textId="77777777" w:rsidTr="00DF1151">
        <w:tc>
          <w:tcPr>
            <w:tcW w:w="1197" w:type="dxa"/>
            <w:vMerge/>
          </w:tcPr>
          <w:p w14:paraId="5E2916D7" w14:textId="05ADA827" w:rsidR="00D423BD" w:rsidRPr="00D423BD" w:rsidRDefault="00D423BD" w:rsidP="00D423BD">
            <w:pPr>
              <w:spacing w:line="276" w:lineRule="auto"/>
              <w:contextualSpacing/>
              <w:jc w:val="center"/>
              <w:rPr>
                <w:rFonts w:eastAsia="Calibri"/>
                <w:b/>
                <w:bCs/>
                <w:color w:val="FF0000"/>
                <w:sz w:val="26"/>
                <w:szCs w:val="26"/>
              </w:rPr>
            </w:pPr>
          </w:p>
        </w:tc>
        <w:tc>
          <w:tcPr>
            <w:tcW w:w="4023" w:type="dxa"/>
          </w:tcPr>
          <w:p w14:paraId="695E0C62" w14:textId="77777777" w:rsidR="00D423BD" w:rsidRPr="00D423BD" w:rsidRDefault="00D423BD" w:rsidP="00D423BD">
            <w:pPr>
              <w:spacing w:line="276" w:lineRule="auto"/>
              <w:jc w:val="both"/>
              <w:rPr>
                <w:rFonts w:ascii="Times New Roman" w:eastAsia="Calibri" w:hAnsi="Times New Roman"/>
                <w:b/>
                <w:bCs/>
                <w:sz w:val="28"/>
                <w:szCs w:val="28"/>
              </w:rPr>
            </w:pPr>
            <w:r w:rsidRPr="00D423BD">
              <w:rPr>
                <w:rFonts w:ascii="Times New Roman" w:eastAsia="Calibri" w:hAnsi="Times New Roman"/>
                <w:b/>
                <w:bCs/>
                <w:color w:val="FF0000"/>
                <w:sz w:val="28"/>
                <w:szCs w:val="28"/>
              </w:rPr>
              <w:t xml:space="preserve">Viết: </w:t>
            </w:r>
            <w:r w:rsidRPr="00D423BD">
              <w:rPr>
                <w:rFonts w:ascii="Times New Roman" w:eastAsia="Calibri" w:hAnsi="Times New Roman"/>
                <w:bCs/>
                <w:color w:val="000000"/>
                <w:sz w:val="28"/>
                <w:szCs w:val="28"/>
              </w:rPr>
              <w:t>Viết bài văn kể lại một truyền thuyết, cổ tích</w:t>
            </w:r>
            <w:r w:rsidRPr="00D423BD">
              <w:rPr>
                <w:rFonts w:ascii="Times New Roman" w:eastAsia="Calibri" w:hAnsi="Times New Roman"/>
                <w:b/>
                <w:bCs/>
                <w:color w:val="FF0000"/>
                <w:sz w:val="28"/>
                <w:szCs w:val="28"/>
              </w:rPr>
              <w:tab/>
            </w:r>
          </w:p>
        </w:tc>
        <w:tc>
          <w:tcPr>
            <w:tcW w:w="2790" w:type="dxa"/>
          </w:tcPr>
          <w:p w14:paraId="2BF0A624" w14:textId="77777777" w:rsidR="00D423BD" w:rsidRPr="00D423BD" w:rsidRDefault="00D423BD" w:rsidP="00D423BD">
            <w:pPr>
              <w:spacing w:line="276" w:lineRule="auto"/>
              <w:contextualSpacing/>
              <w:rPr>
                <w:rFonts w:ascii="Times New Roman" w:eastAsia="Calibri" w:hAnsi="Times New Roman"/>
                <w:b/>
                <w:i/>
                <w:sz w:val="28"/>
                <w:szCs w:val="28"/>
              </w:rPr>
            </w:pPr>
            <w:r w:rsidRPr="00D423BD">
              <w:rPr>
                <w:rFonts w:ascii="Times New Roman" w:eastAsia="Calibri" w:hAnsi="Times New Roman"/>
                <w:b/>
                <w:i/>
                <w:color w:val="FF0000"/>
                <w:sz w:val="28"/>
                <w:szCs w:val="28"/>
              </w:rPr>
              <w:t>Cô Nguyễn Thị Châu</w:t>
            </w:r>
          </w:p>
        </w:tc>
        <w:tc>
          <w:tcPr>
            <w:tcW w:w="2970" w:type="dxa"/>
          </w:tcPr>
          <w:p w14:paraId="4A2284C0" w14:textId="0CC8A181" w:rsidR="00D423BD" w:rsidRPr="00D423BD" w:rsidRDefault="00D423BD" w:rsidP="00D423BD">
            <w:pPr>
              <w:spacing w:line="276" w:lineRule="auto"/>
              <w:contextualSpacing/>
              <w:jc w:val="both"/>
              <w:rPr>
                <w:rFonts w:ascii="Times New Roman" w:eastAsia="Calibri" w:hAnsi="Times New Roman"/>
                <w:sz w:val="28"/>
                <w:szCs w:val="28"/>
              </w:rPr>
            </w:pPr>
            <w:r w:rsidRPr="00D423BD">
              <w:rPr>
                <w:rFonts w:ascii="Times New Roman" w:eastAsia="Calibri" w:hAnsi="Times New Roman"/>
                <w:i/>
                <w:color w:val="0000FF"/>
                <w:sz w:val="26"/>
                <w:szCs w:val="26"/>
                <w:lang w:val="vi-VN"/>
              </w:rPr>
              <w:t xml:space="preserve">THCS </w:t>
            </w:r>
            <w:r w:rsidRPr="00D423BD">
              <w:rPr>
                <w:rFonts w:ascii="Times New Roman" w:eastAsia="Calibri" w:hAnsi="Times New Roman"/>
                <w:i/>
                <w:color w:val="0000FF"/>
                <w:sz w:val="26"/>
                <w:szCs w:val="26"/>
              </w:rPr>
              <w:t>Hồng Bàng</w:t>
            </w:r>
            <w:r w:rsidRPr="00D423BD">
              <w:rPr>
                <w:rFonts w:ascii="Times New Roman" w:eastAsia="Calibri" w:hAnsi="Times New Roman"/>
                <w:i/>
                <w:color w:val="0000FF"/>
                <w:sz w:val="26"/>
                <w:szCs w:val="26"/>
                <w:lang w:val="vi-VN"/>
              </w:rPr>
              <w:t xml:space="preserve"> – </w:t>
            </w:r>
            <w:r w:rsidRPr="00D423BD">
              <w:rPr>
                <w:rFonts w:ascii="Times New Roman" w:eastAsia="Calibri" w:hAnsi="Times New Roman"/>
                <w:i/>
                <w:color w:val="0000FF"/>
                <w:sz w:val="26"/>
                <w:szCs w:val="26"/>
              </w:rPr>
              <w:t>Hồng Bàng</w:t>
            </w:r>
            <w:r w:rsidRPr="00D423BD">
              <w:rPr>
                <w:rFonts w:ascii="Times New Roman" w:eastAsia="Calibri" w:hAnsi="Times New Roman"/>
                <w:i/>
                <w:color w:val="0000FF"/>
                <w:sz w:val="26"/>
                <w:szCs w:val="26"/>
                <w:lang w:val="vi-VN"/>
              </w:rPr>
              <w:t xml:space="preserve"> - Hải Phòng</w:t>
            </w:r>
          </w:p>
        </w:tc>
      </w:tr>
      <w:tr w:rsidR="00D423BD" w:rsidRPr="00D423BD" w14:paraId="3B15A111" w14:textId="77777777" w:rsidTr="00DF1151">
        <w:trPr>
          <w:trHeight w:val="741"/>
        </w:trPr>
        <w:tc>
          <w:tcPr>
            <w:tcW w:w="1197" w:type="dxa"/>
            <w:vMerge/>
          </w:tcPr>
          <w:p w14:paraId="53589A4D" w14:textId="7EB72D5F" w:rsidR="00D423BD" w:rsidRPr="00D423BD" w:rsidRDefault="00D423BD" w:rsidP="00D423BD">
            <w:pPr>
              <w:spacing w:line="276" w:lineRule="auto"/>
              <w:contextualSpacing/>
              <w:jc w:val="center"/>
              <w:rPr>
                <w:rFonts w:eastAsia="Calibri"/>
                <w:b/>
                <w:bCs/>
                <w:color w:val="FF0000"/>
                <w:sz w:val="26"/>
                <w:szCs w:val="26"/>
              </w:rPr>
            </w:pPr>
          </w:p>
        </w:tc>
        <w:tc>
          <w:tcPr>
            <w:tcW w:w="4023" w:type="dxa"/>
          </w:tcPr>
          <w:p w14:paraId="09246E18" w14:textId="42C91860" w:rsidR="00D423BD" w:rsidRPr="00D423BD" w:rsidRDefault="00D423BD" w:rsidP="00D423BD">
            <w:pPr>
              <w:spacing w:line="276" w:lineRule="auto"/>
              <w:contextualSpacing/>
              <w:jc w:val="both"/>
              <w:rPr>
                <w:rFonts w:ascii="Times New Roman" w:eastAsia="Calibri" w:hAnsi="Times New Roman"/>
                <w:b/>
                <w:bCs/>
                <w:sz w:val="28"/>
                <w:szCs w:val="28"/>
              </w:rPr>
            </w:pPr>
            <w:r w:rsidRPr="00D423BD">
              <w:rPr>
                <w:rFonts w:ascii="Times New Roman" w:eastAsia="Calibri" w:hAnsi="Times New Roman"/>
                <w:b/>
                <w:bCs/>
                <w:color w:val="FF0000"/>
                <w:sz w:val="28"/>
                <w:szCs w:val="28"/>
              </w:rPr>
              <w:t xml:space="preserve">Nói và nghe: </w:t>
            </w:r>
            <w:r w:rsidRPr="00D423BD">
              <w:rPr>
                <w:rFonts w:ascii="Times New Roman" w:eastAsia="Calibri" w:hAnsi="Times New Roman"/>
                <w:bCs/>
                <w:color w:val="000000"/>
                <w:sz w:val="28"/>
                <w:szCs w:val="28"/>
              </w:rPr>
              <w:t>Kể lại một truyền thuyết, cổ tích</w:t>
            </w:r>
          </w:p>
        </w:tc>
        <w:tc>
          <w:tcPr>
            <w:tcW w:w="2790" w:type="dxa"/>
          </w:tcPr>
          <w:p w14:paraId="7E0481C2" w14:textId="77777777" w:rsidR="00D423BD" w:rsidRPr="00D423BD" w:rsidRDefault="00D423BD" w:rsidP="00D423BD">
            <w:pPr>
              <w:spacing w:line="276" w:lineRule="auto"/>
              <w:contextualSpacing/>
              <w:jc w:val="both"/>
              <w:rPr>
                <w:rFonts w:ascii="Times New Roman" w:eastAsia="Calibri" w:hAnsi="Times New Roman"/>
                <w:b/>
                <w:i/>
                <w:sz w:val="28"/>
                <w:szCs w:val="28"/>
              </w:rPr>
            </w:pPr>
            <w:r w:rsidRPr="00D423BD">
              <w:rPr>
                <w:rFonts w:ascii="Times New Roman" w:eastAsia="Calibri" w:hAnsi="Times New Roman"/>
                <w:b/>
                <w:i/>
                <w:color w:val="FF0000"/>
                <w:sz w:val="28"/>
                <w:szCs w:val="28"/>
              </w:rPr>
              <w:t>Cô Vũ Mai Hương</w:t>
            </w:r>
          </w:p>
        </w:tc>
        <w:tc>
          <w:tcPr>
            <w:tcW w:w="2970" w:type="dxa"/>
          </w:tcPr>
          <w:p w14:paraId="0DF2EA5D" w14:textId="567653E1" w:rsidR="00D423BD" w:rsidRPr="00D423BD" w:rsidRDefault="00D423BD" w:rsidP="00D423BD">
            <w:pPr>
              <w:spacing w:line="276" w:lineRule="auto"/>
              <w:contextualSpacing/>
              <w:jc w:val="both"/>
              <w:rPr>
                <w:rFonts w:ascii="Times New Roman" w:eastAsia="Calibri" w:hAnsi="Times New Roman"/>
                <w:sz w:val="28"/>
                <w:szCs w:val="28"/>
              </w:rPr>
            </w:pPr>
            <w:r w:rsidRPr="00D423BD">
              <w:rPr>
                <w:rFonts w:ascii="Times New Roman" w:eastAsia="Calibri" w:hAnsi="Times New Roman"/>
                <w:i/>
                <w:color w:val="0000FF"/>
                <w:sz w:val="26"/>
                <w:szCs w:val="26"/>
                <w:lang w:val="vi-VN"/>
              </w:rPr>
              <w:t xml:space="preserve">THCS </w:t>
            </w:r>
            <w:r w:rsidRPr="00D423BD">
              <w:rPr>
                <w:rFonts w:ascii="Times New Roman" w:eastAsia="Calibri" w:hAnsi="Times New Roman"/>
                <w:i/>
                <w:color w:val="0000FF"/>
                <w:sz w:val="26"/>
                <w:szCs w:val="26"/>
              </w:rPr>
              <w:t>Hồng Bàng</w:t>
            </w:r>
            <w:r w:rsidRPr="00D423BD">
              <w:rPr>
                <w:rFonts w:ascii="Times New Roman" w:eastAsia="Calibri" w:hAnsi="Times New Roman"/>
                <w:i/>
                <w:color w:val="0000FF"/>
                <w:sz w:val="26"/>
                <w:szCs w:val="26"/>
                <w:lang w:val="vi-VN"/>
              </w:rPr>
              <w:t xml:space="preserve"> – </w:t>
            </w:r>
            <w:r w:rsidRPr="00D423BD">
              <w:rPr>
                <w:rFonts w:ascii="Times New Roman" w:eastAsia="Calibri" w:hAnsi="Times New Roman"/>
                <w:i/>
                <w:color w:val="0000FF"/>
                <w:sz w:val="26"/>
                <w:szCs w:val="26"/>
              </w:rPr>
              <w:t>Hồng Bàng</w:t>
            </w:r>
            <w:r w:rsidRPr="00D423BD">
              <w:rPr>
                <w:rFonts w:ascii="Times New Roman" w:eastAsia="Calibri" w:hAnsi="Times New Roman"/>
                <w:i/>
                <w:color w:val="0000FF"/>
                <w:sz w:val="26"/>
                <w:szCs w:val="26"/>
                <w:lang w:val="vi-VN"/>
              </w:rPr>
              <w:t xml:space="preserve"> - Hải Phòng</w:t>
            </w:r>
          </w:p>
        </w:tc>
      </w:tr>
    </w:tbl>
    <w:p w14:paraId="412E53FC" w14:textId="5CB2892D" w:rsidR="00D423BD" w:rsidRDefault="00D423BD" w:rsidP="0016501A">
      <w:pPr>
        <w:spacing w:line="360" w:lineRule="auto"/>
        <w:rPr>
          <w:i/>
          <w:iCs/>
          <w:sz w:val="28"/>
          <w:szCs w:val="28"/>
          <w:lang w:val="vi-VN"/>
        </w:rPr>
      </w:pPr>
    </w:p>
    <w:p w14:paraId="444D78C0" w14:textId="77777777" w:rsidR="008772D3" w:rsidRDefault="008772D3" w:rsidP="0016501A">
      <w:pPr>
        <w:spacing w:line="360" w:lineRule="auto"/>
        <w:rPr>
          <w:i/>
          <w:iCs/>
          <w:sz w:val="28"/>
          <w:szCs w:val="28"/>
          <w:lang w:val="vi-VN"/>
        </w:rPr>
      </w:pPr>
    </w:p>
    <w:p w14:paraId="6B1E3C4F" w14:textId="77777777" w:rsidR="008772D3" w:rsidRDefault="008772D3" w:rsidP="0016501A">
      <w:pPr>
        <w:spacing w:line="360" w:lineRule="auto"/>
        <w:rPr>
          <w:i/>
          <w:iCs/>
          <w:sz w:val="28"/>
          <w:szCs w:val="28"/>
          <w:lang w:val="vi-VN"/>
        </w:rPr>
      </w:pPr>
    </w:p>
    <w:p w14:paraId="4F95BC9E" w14:textId="77777777" w:rsidR="008772D3" w:rsidRDefault="008772D3" w:rsidP="0016501A">
      <w:pPr>
        <w:spacing w:line="360" w:lineRule="auto"/>
        <w:rPr>
          <w:i/>
          <w:iCs/>
          <w:sz w:val="28"/>
          <w:szCs w:val="28"/>
          <w:lang w:val="vi-VN"/>
        </w:rPr>
      </w:pPr>
    </w:p>
    <w:p w14:paraId="3E71E632" w14:textId="77777777" w:rsidR="008772D3" w:rsidRDefault="008772D3" w:rsidP="0016501A">
      <w:pPr>
        <w:spacing w:line="360" w:lineRule="auto"/>
        <w:rPr>
          <w:i/>
          <w:iCs/>
          <w:sz w:val="28"/>
          <w:szCs w:val="28"/>
          <w:lang w:val="vi-VN"/>
        </w:rPr>
      </w:pPr>
    </w:p>
    <w:p w14:paraId="3298F31E" w14:textId="77777777" w:rsidR="008772D3" w:rsidRDefault="008772D3" w:rsidP="0016501A">
      <w:pPr>
        <w:spacing w:line="360" w:lineRule="auto"/>
        <w:rPr>
          <w:i/>
          <w:iCs/>
          <w:sz w:val="28"/>
          <w:szCs w:val="28"/>
          <w:lang w:val="vi-VN"/>
        </w:rPr>
      </w:pPr>
    </w:p>
    <w:p w14:paraId="30B38F68" w14:textId="77777777" w:rsidR="008772D3" w:rsidRDefault="008772D3" w:rsidP="0016501A">
      <w:pPr>
        <w:spacing w:line="360" w:lineRule="auto"/>
        <w:rPr>
          <w:i/>
          <w:iCs/>
          <w:sz w:val="28"/>
          <w:szCs w:val="28"/>
          <w:lang w:val="vi-VN"/>
        </w:rPr>
      </w:pPr>
    </w:p>
    <w:p w14:paraId="73914386" w14:textId="77777777" w:rsidR="008772D3" w:rsidRDefault="008772D3" w:rsidP="0016501A">
      <w:pPr>
        <w:spacing w:line="360" w:lineRule="auto"/>
        <w:rPr>
          <w:i/>
          <w:iCs/>
          <w:sz w:val="28"/>
          <w:szCs w:val="28"/>
          <w:lang w:val="vi-VN"/>
        </w:rPr>
      </w:pPr>
    </w:p>
    <w:p w14:paraId="26D8551B" w14:textId="77777777" w:rsidR="008772D3" w:rsidRDefault="008772D3" w:rsidP="0016501A">
      <w:pPr>
        <w:spacing w:line="360" w:lineRule="auto"/>
        <w:rPr>
          <w:i/>
          <w:iCs/>
          <w:sz w:val="28"/>
          <w:szCs w:val="28"/>
          <w:lang w:val="vi-VN"/>
        </w:rPr>
      </w:pPr>
    </w:p>
    <w:p w14:paraId="5445B62A" w14:textId="77777777" w:rsidR="008772D3" w:rsidRDefault="008772D3" w:rsidP="0016501A">
      <w:pPr>
        <w:spacing w:line="360" w:lineRule="auto"/>
        <w:rPr>
          <w:i/>
          <w:iCs/>
          <w:sz w:val="28"/>
          <w:szCs w:val="28"/>
          <w:lang w:val="vi-VN"/>
        </w:rPr>
      </w:pPr>
    </w:p>
    <w:p w14:paraId="116A3C6E" w14:textId="77777777" w:rsidR="008772D3" w:rsidRDefault="008772D3" w:rsidP="0016501A">
      <w:pPr>
        <w:spacing w:line="360" w:lineRule="auto"/>
        <w:rPr>
          <w:i/>
          <w:iCs/>
          <w:sz w:val="28"/>
          <w:szCs w:val="28"/>
          <w:lang w:val="vi-VN"/>
        </w:rPr>
      </w:pPr>
    </w:p>
    <w:p w14:paraId="339D1344" w14:textId="77777777" w:rsidR="008772D3" w:rsidRDefault="008772D3" w:rsidP="0016501A">
      <w:pPr>
        <w:spacing w:line="360" w:lineRule="auto"/>
        <w:rPr>
          <w:i/>
          <w:iCs/>
          <w:sz w:val="28"/>
          <w:szCs w:val="28"/>
          <w:lang w:val="vi-VN"/>
        </w:rPr>
      </w:pPr>
    </w:p>
    <w:p w14:paraId="2BF8E03C" w14:textId="77777777" w:rsidR="008772D3" w:rsidRDefault="008772D3" w:rsidP="0016501A">
      <w:pPr>
        <w:spacing w:line="360" w:lineRule="auto"/>
        <w:rPr>
          <w:i/>
          <w:iCs/>
          <w:sz w:val="28"/>
          <w:szCs w:val="28"/>
          <w:lang w:val="vi-VN"/>
        </w:rPr>
      </w:pPr>
    </w:p>
    <w:p w14:paraId="05BF310C" w14:textId="77777777" w:rsidR="008772D3" w:rsidRDefault="008772D3" w:rsidP="0016501A">
      <w:pPr>
        <w:spacing w:line="360" w:lineRule="auto"/>
        <w:rPr>
          <w:i/>
          <w:iCs/>
          <w:sz w:val="28"/>
          <w:szCs w:val="28"/>
          <w:lang w:val="vi-VN"/>
        </w:rPr>
      </w:pPr>
    </w:p>
    <w:p w14:paraId="12C94545" w14:textId="77777777" w:rsidR="008772D3" w:rsidRDefault="008772D3" w:rsidP="0016501A">
      <w:pPr>
        <w:spacing w:line="360" w:lineRule="auto"/>
        <w:rPr>
          <w:i/>
          <w:iCs/>
          <w:sz w:val="28"/>
          <w:szCs w:val="28"/>
          <w:lang w:val="vi-VN"/>
        </w:rPr>
      </w:pPr>
    </w:p>
    <w:p w14:paraId="4E732C7A" w14:textId="77777777" w:rsidR="008772D3" w:rsidRDefault="008772D3" w:rsidP="0016501A">
      <w:pPr>
        <w:spacing w:line="360" w:lineRule="auto"/>
        <w:rPr>
          <w:i/>
          <w:iCs/>
          <w:sz w:val="28"/>
          <w:szCs w:val="28"/>
          <w:lang w:val="vi-VN"/>
        </w:rPr>
      </w:pPr>
    </w:p>
    <w:p w14:paraId="337E17F1" w14:textId="77777777" w:rsidR="008772D3" w:rsidRDefault="008772D3" w:rsidP="0016501A">
      <w:pPr>
        <w:spacing w:line="360" w:lineRule="auto"/>
        <w:rPr>
          <w:i/>
          <w:iCs/>
          <w:sz w:val="28"/>
          <w:szCs w:val="28"/>
          <w:lang w:val="vi-VN"/>
        </w:rPr>
      </w:pPr>
    </w:p>
    <w:p w14:paraId="73E7999E" w14:textId="77777777" w:rsidR="008772D3" w:rsidRDefault="008772D3" w:rsidP="0016501A">
      <w:pPr>
        <w:spacing w:line="360" w:lineRule="auto"/>
        <w:rPr>
          <w:i/>
          <w:iCs/>
          <w:sz w:val="28"/>
          <w:szCs w:val="28"/>
          <w:lang w:val="vi-VN"/>
        </w:rPr>
      </w:pPr>
    </w:p>
    <w:p w14:paraId="16FD2B9A" w14:textId="77777777" w:rsidR="008772D3" w:rsidRDefault="008772D3" w:rsidP="0016501A">
      <w:pPr>
        <w:spacing w:line="360" w:lineRule="auto"/>
        <w:rPr>
          <w:i/>
          <w:iCs/>
          <w:sz w:val="28"/>
          <w:szCs w:val="28"/>
          <w:lang w:val="vi-VN"/>
        </w:rPr>
      </w:pPr>
    </w:p>
    <w:p w14:paraId="3ED67F57" w14:textId="77550511" w:rsidR="007316DC" w:rsidRPr="00DF5155" w:rsidRDefault="006F74A1" w:rsidP="0016501A">
      <w:pPr>
        <w:spacing w:line="360" w:lineRule="auto"/>
        <w:rPr>
          <w:i/>
          <w:iCs/>
          <w:sz w:val="28"/>
          <w:szCs w:val="28"/>
          <w:lang w:val="vi-VN"/>
        </w:rPr>
      </w:pPr>
      <w:r w:rsidRPr="00E02C42">
        <w:rPr>
          <w:i/>
          <w:iCs/>
          <w:sz w:val="28"/>
          <w:szCs w:val="28"/>
          <w:lang w:val="vi-VN"/>
        </w:rPr>
        <w:lastRenderedPageBreak/>
        <w:t xml:space="preserve">Ngày soạn: </w:t>
      </w:r>
      <w:r w:rsidR="00A652FA">
        <w:rPr>
          <w:i/>
          <w:iCs/>
          <w:sz w:val="28"/>
          <w:szCs w:val="28"/>
          <w:lang w:val="vi-VN"/>
        </w:rPr>
        <w:t>………………</w:t>
      </w:r>
      <w:r w:rsidRPr="00E02C42">
        <w:rPr>
          <w:i/>
          <w:iCs/>
          <w:sz w:val="28"/>
          <w:szCs w:val="28"/>
          <w:lang w:val="vi-VN"/>
        </w:rPr>
        <w:t xml:space="preserve">                                                    Ngày dạy:…………….</w:t>
      </w:r>
    </w:p>
    <w:p w14:paraId="33E08F36" w14:textId="605983E4" w:rsidR="00C428A3" w:rsidRPr="00D663DE" w:rsidRDefault="006F74A1" w:rsidP="0016501A">
      <w:pPr>
        <w:spacing w:line="360" w:lineRule="auto"/>
        <w:rPr>
          <w:b/>
          <w:bCs/>
          <w:color w:val="C00000"/>
          <w:sz w:val="32"/>
          <w:szCs w:val="32"/>
        </w:rPr>
      </w:pPr>
      <w:r w:rsidRPr="000140F9">
        <w:rPr>
          <w:b/>
          <w:bCs/>
          <w:color w:val="C00000"/>
          <w:sz w:val="32"/>
          <w:szCs w:val="32"/>
          <w:lang w:val="vi-VN"/>
        </w:rPr>
        <w:t xml:space="preserve">TUẦN </w:t>
      </w:r>
      <w:r w:rsidR="00D663DE">
        <w:rPr>
          <w:b/>
          <w:bCs/>
          <w:color w:val="C00000"/>
          <w:sz w:val="32"/>
          <w:szCs w:val="32"/>
        </w:rPr>
        <w:t>2+3+4</w:t>
      </w:r>
      <w:r w:rsidR="007564F6">
        <w:rPr>
          <w:b/>
          <w:bCs/>
          <w:color w:val="C00000"/>
          <w:sz w:val="32"/>
          <w:szCs w:val="32"/>
        </w:rPr>
        <w:t xml:space="preserve">   </w:t>
      </w:r>
    </w:p>
    <w:p w14:paraId="5E17CBEF" w14:textId="77777777" w:rsidR="000140F9" w:rsidRPr="00347084" w:rsidRDefault="005D1550" w:rsidP="00347084">
      <w:pPr>
        <w:jc w:val="center"/>
        <w:rPr>
          <w:b/>
          <w:bCs/>
          <w:color w:val="FF0000"/>
          <w:sz w:val="40"/>
          <w:szCs w:val="40"/>
        </w:rPr>
      </w:pPr>
      <w:r w:rsidRPr="00347084">
        <w:rPr>
          <w:b/>
          <w:bCs/>
          <w:color w:val="FF0000"/>
          <w:sz w:val="40"/>
          <w:szCs w:val="40"/>
        </w:rPr>
        <w:t>B</w:t>
      </w:r>
      <w:r w:rsidR="00DC3734" w:rsidRPr="00347084">
        <w:rPr>
          <w:b/>
          <w:bCs/>
          <w:color w:val="FF0000"/>
          <w:sz w:val="40"/>
          <w:szCs w:val="40"/>
        </w:rPr>
        <w:t>ài</w:t>
      </w:r>
      <w:r w:rsidRPr="00347084">
        <w:rPr>
          <w:b/>
          <w:bCs/>
          <w:color w:val="FF0000"/>
          <w:sz w:val="40"/>
          <w:szCs w:val="40"/>
          <w:lang w:val="vi-VN"/>
        </w:rPr>
        <w:t xml:space="preserve"> </w:t>
      </w:r>
      <w:r w:rsidR="0088144C" w:rsidRPr="00347084">
        <w:rPr>
          <w:b/>
          <w:bCs/>
          <w:color w:val="FF0000"/>
          <w:sz w:val="40"/>
          <w:szCs w:val="40"/>
          <w:lang w:val="vi-VN"/>
        </w:rPr>
        <w:t>1</w:t>
      </w:r>
    </w:p>
    <w:p w14:paraId="55A26F33" w14:textId="1790102A" w:rsidR="00D43F60" w:rsidRPr="00347084" w:rsidRDefault="0095602B" w:rsidP="00347084">
      <w:pPr>
        <w:jc w:val="center"/>
        <w:rPr>
          <w:b/>
          <w:bCs/>
          <w:color w:val="FF0000"/>
          <w:sz w:val="32"/>
          <w:szCs w:val="32"/>
        </w:rPr>
      </w:pPr>
      <w:r w:rsidRPr="00347084">
        <w:rPr>
          <w:b/>
          <w:bCs/>
          <w:color w:val="FF0000"/>
          <w:sz w:val="32"/>
          <w:szCs w:val="32"/>
        </w:rPr>
        <w:t xml:space="preserve"> </w:t>
      </w:r>
      <w:r w:rsidR="00347084" w:rsidRPr="00347084">
        <w:rPr>
          <w:b/>
          <w:bCs/>
          <w:color w:val="FF0000"/>
          <w:sz w:val="32"/>
          <w:szCs w:val="32"/>
        </w:rPr>
        <w:t>TRUYỆN</w:t>
      </w:r>
    </w:p>
    <w:p w14:paraId="0CC8E823" w14:textId="2D09E891" w:rsidR="00347084" w:rsidRPr="000140F9" w:rsidRDefault="00347084" w:rsidP="00347084">
      <w:pPr>
        <w:jc w:val="center"/>
        <w:rPr>
          <w:b/>
          <w:bCs/>
          <w:color w:val="0070C0"/>
          <w:sz w:val="32"/>
          <w:szCs w:val="32"/>
          <w:lang w:val="vi-VN"/>
        </w:rPr>
      </w:pPr>
      <w:r>
        <w:rPr>
          <w:b/>
          <w:bCs/>
          <w:color w:val="0070C0"/>
          <w:sz w:val="32"/>
          <w:szCs w:val="32"/>
        </w:rPr>
        <w:t>(TRUYỀN THUYẾT VÀ CỔ TÍCH)</w:t>
      </w:r>
    </w:p>
    <w:p w14:paraId="525F9DD3" w14:textId="120ABC09" w:rsidR="00072960" w:rsidRPr="00347084" w:rsidRDefault="006F74A1" w:rsidP="00347084">
      <w:pPr>
        <w:spacing w:line="360" w:lineRule="auto"/>
        <w:jc w:val="center"/>
        <w:rPr>
          <w:color w:val="C00000"/>
          <w:sz w:val="28"/>
          <w:szCs w:val="28"/>
          <w:lang w:val="vi-VN"/>
        </w:rPr>
      </w:pPr>
      <w:r w:rsidRPr="00E02C42">
        <w:rPr>
          <w:color w:val="C00000"/>
          <w:sz w:val="28"/>
          <w:szCs w:val="28"/>
          <w:lang w:val="vi-VN"/>
        </w:rPr>
        <w:t>(</w:t>
      </w:r>
      <w:r w:rsidR="00224170">
        <w:rPr>
          <w:color w:val="C00000"/>
          <w:sz w:val="28"/>
          <w:szCs w:val="28"/>
          <w:lang w:val="vi-VN"/>
        </w:rPr>
        <w:t>1</w:t>
      </w:r>
      <w:r w:rsidR="000F60DF">
        <w:rPr>
          <w:color w:val="C00000"/>
          <w:sz w:val="28"/>
          <w:szCs w:val="28"/>
        </w:rPr>
        <w:t xml:space="preserve">2 </w:t>
      </w:r>
      <w:r w:rsidRPr="00E02C42">
        <w:rPr>
          <w:color w:val="C00000"/>
          <w:sz w:val="28"/>
          <w:szCs w:val="28"/>
          <w:lang w:val="vi-VN"/>
        </w:rPr>
        <w:t>tiết)</w:t>
      </w:r>
    </w:p>
    <w:tbl>
      <w:tblPr>
        <w:tblStyle w:val="TableGrid"/>
        <w:tblW w:w="9813" w:type="dxa"/>
        <w:tblInd w:w="-365" w:type="dxa"/>
        <w:tblLayout w:type="fixed"/>
        <w:tblLook w:val="04A0" w:firstRow="1" w:lastRow="0" w:firstColumn="1" w:lastColumn="0" w:noHBand="0" w:noVBand="1"/>
      </w:tblPr>
      <w:tblGrid>
        <w:gridCol w:w="3183"/>
        <w:gridCol w:w="3657"/>
        <w:gridCol w:w="2973"/>
      </w:tblGrid>
      <w:tr w:rsidR="00777FD6" w:rsidRPr="00E02C42" w14:paraId="7AA06BAB" w14:textId="77777777" w:rsidTr="00347084">
        <w:trPr>
          <w:trHeight w:val="3162"/>
        </w:trPr>
        <w:tc>
          <w:tcPr>
            <w:tcW w:w="3183" w:type="dxa"/>
          </w:tcPr>
          <w:p w14:paraId="2F634A9A" w14:textId="4149BD75" w:rsidR="00072960" w:rsidRPr="00E02C42" w:rsidRDefault="00347084" w:rsidP="0016501A">
            <w:pPr>
              <w:spacing w:line="360" w:lineRule="auto"/>
              <w:rPr>
                <w:rFonts w:eastAsia="Brush Script MT"/>
                <w:b/>
                <w:bCs/>
                <w:color w:val="0070C0"/>
                <w:sz w:val="28"/>
                <w:szCs w:val="28"/>
                <w:lang w:val="vi-VN"/>
              </w:rPr>
            </w:pPr>
            <w:r w:rsidRPr="00347084">
              <w:rPr>
                <w:rFonts w:ascii="Calibri" w:eastAsia="Calibri" w:hAnsi="Calibri"/>
                <w:noProof/>
                <w:color w:val="0000FF"/>
                <w:sz w:val="22"/>
                <w:szCs w:val="22"/>
              </w:rPr>
              <w:drawing>
                <wp:inline distT="0" distB="0" distL="0" distR="0" wp14:anchorId="44F60AF8" wp14:editId="2C75FDC2">
                  <wp:extent cx="1920240" cy="1897380"/>
                  <wp:effectExtent l="0" t="0" r="381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1897380"/>
                          </a:xfrm>
                          <a:prstGeom prst="rect">
                            <a:avLst/>
                          </a:prstGeom>
                          <a:noFill/>
                        </pic:spPr>
                      </pic:pic>
                    </a:graphicData>
                  </a:graphic>
                </wp:inline>
              </w:drawing>
            </w:r>
          </w:p>
        </w:tc>
        <w:tc>
          <w:tcPr>
            <w:tcW w:w="3657" w:type="dxa"/>
          </w:tcPr>
          <w:p w14:paraId="0F31C586" w14:textId="43E4DB05" w:rsidR="00072960" w:rsidRPr="00E02C42" w:rsidRDefault="00347084" w:rsidP="0016501A">
            <w:pPr>
              <w:spacing w:line="360" w:lineRule="auto"/>
              <w:rPr>
                <w:rFonts w:eastAsia="Brush Script MT"/>
                <w:b/>
                <w:bCs/>
                <w:color w:val="0070C0"/>
                <w:sz w:val="28"/>
                <w:szCs w:val="28"/>
                <w:lang w:val="vi-VN"/>
              </w:rPr>
            </w:pPr>
            <w:r w:rsidRPr="00347084">
              <w:rPr>
                <w:rFonts w:ascii="Courier New" w:eastAsia="Courier New" w:hAnsi="Courier New" w:cs="Courier New"/>
                <w:noProof/>
                <w:color w:val="000000"/>
              </w:rPr>
              <w:drawing>
                <wp:anchor distT="0" distB="0" distL="76200" distR="76200" simplePos="0" relativeHeight="251679744" behindDoc="0" locked="0" layoutInCell="1" allowOverlap="1" wp14:anchorId="3DB3377E" wp14:editId="10E04278">
                  <wp:simplePos x="0" y="0"/>
                  <wp:positionH relativeFrom="page">
                    <wp:posOffset>57785</wp:posOffset>
                  </wp:positionH>
                  <wp:positionV relativeFrom="margin">
                    <wp:posOffset>36195</wp:posOffset>
                  </wp:positionV>
                  <wp:extent cx="2186940" cy="1851660"/>
                  <wp:effectExtent l="0" t="0" r="3810" b="0"/>
                  <wp:wrapTopAndBottom/>
                  <wp:docPr id="23"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9"/>
                          <a:stretch/>
                        </pic:blipFill>
                        <pic:spPr>
                          <a:xfrm>
                            <a:off x="0" y="0"/>
                            <a:ext cx="2186940" cy="1851660"/>
                          </a:xfrm>
                          <a:prstGeom prst="rect">
                            <a:avLst/>
                          </a:prstGeom>
                        </pic:spPr>
                      </pic:pic>
                    </a:graphicData>
                  </a:graphic>
                  <wp14:sizeRelH relativeFrom="margin">
                    <wp14:pctWidth>0</wp14:pctWidth>
                  </wp14:sizeRelH>
                  <wp14:sizeRelV relativeFrom="margin">
                    <wp14:pctHeight>0</wp14:pctHeight>
                  </wp14:sizeRelV>
                </wp:anchor>
              </w:drawing>
            </w:r>
          </w:p>
        </w:tc>
        <w:tc>
          <w:tcPr>
            <w:tcW w:w="2973" w:type="dxa"/>
          </w:tcPr>
          <w:p w14:paraId="0373556A" w14:textId="787B3084" w:rsidR="00072960" w:rsidRPr="00E02C42" w:rsidRDefault="00347084" w:rsidP="0016501A">
            <w:pPr>
              <w:spacing w:line="360" w:lineRule="auto"/>
              <w:rPr>
                <w:rFonts w:eastAsia="Brush Script MT"/>
                <w:b/>
                <w:bCs/>
                <w:color w:val="0070C0"/>
                <w:sz w:val="28"/>
                <w:szCs w:val="28"/>
                <w:lang w:val="vi-VN"/>
              </w:rPr>
            </w:pPr>
            <w:r w:rsidRPr="00347084">
              <w:rPr>
                <w:rFonts w:ascii="Courier New" w:eastAsia="Courier New" w:hAnsi="Courier New" w:cs="Courier New"/>
                <w:noProof/>
                <w:color w:val="000000"/>
              </w:rPr>
              <w:drawing>
                <wp:anchor distT="0" distB="0" distL="101600" distR="101600" simplePos="0" relativeHeight="251681792" behindDoc="0" locked="0" layoutInCell="1" allowOverlap="1" wp14:anchorId="290120EE" wp14:editId="6F78E7A3">
                  <wp:simplePos x="0" y="0"/>
                  <wp:positionH relativeFrom="page">
                    <wp:posOffset>59690</wp:posOffset>
                  </wp:positionH>
                  <wp:positionV relativeFrom="paragraph">
                    <wp:posOffset>5715</wp:posOffset>
                  </wp:positionV>
                  <wp:extent cx="1760220" cy="1744980"/>
                  <wp:effectExtent l="0" t="0" r="0" b="7620"/>
                  <wp:wrapSquare wrapText="right"/>
                  <wp:docPr id="24" name="Shape 68"/>
                  <wp:cNvGraphicFramePr/>
                  <a:graphic xmlns:a="http://schemas.openxmlformats.org/drawingml/2006/main">
                    <a:graphicData uri="http://schemas.openxmlformats.org/drawingml/2006/picture">
                      <pic:pic xmlns:pic="http://schemas.openxmlformats.org/drawingml/2006/picture">
                        <pic:nvPicPr>
                          <pic:cNvPr id="69" name="Picture box 69"/>
                          <pic:cNvPicPr/>
                        </pic:nvPicPr>
                        <pic:blipFill>
                          <a:blip r:embed="rId10"/>
                          <a:stretch/>
                        </pic:blipFill>
                        <pic:spPr>
                          <a:xfrm>
                            <a:off x="0" y="0"/>
                            <a:ext cx="1760220" cy="1744980"/>
                          </a:xfrm>
                          <a:prstGeom prst="rect">
                            <a:avLst/>
                          </a:prstGeom>
                        </pic:spPr>
                      </pic:pic>
                    </a:graphicData>
                  </a:graphic>
                  <wp14:sizeRelH relativeFrom="margin">
                    <wp14:pctWidth>0</wp14:pctWidth>
                  </wp14:sizeRelH>
                  <wp14:sizeRelV relativeFrom="margin">
                    <wp14:pctHeight>0</wp14:pctHeight>
                  </wp14:sizeRelV>
                </wp:anchor>
              </w:drawing>
            </w:r>
          </w:p>
        </w:tc>
      </w:tr>
    </w:tbl>
    <w:p w14:paraId="12839EBE" w14:textId="06CDA7BE" w:rsidR="001C6433" w:rsidRDefault="001C6433" w:rsidP="006411EB">
      <w:pPr>
        <w:jc w:val="center"/>
        <w:rPr>
          <w:b/>
          <w:color w:val="0000FF"/>
          <w:sz w:val="32"/>
          <w:szCs w:val="32"/>
          <w:lang w:val="pl-PL"/>
        </w:rPr>
      </w:pPr>
      <w:r w:rsidRPr="001C6433">
        <w:rPr>
          <w:b/>
          <w:bCs/>
          <w:noProof/>
          <w:sz w:val="28"/>
          <w:szCs w:val="28"/>
        </w:rPr>
        <w:drawing>
          <wp:inline distT="0" distB="0" distL="0" distR="0" wp14:anchorId="33C0B661" wp14:editId="7D6445F5">
            <wp:extent cx="6317615" cy="3708400"/>
            <wp:effectExtent l="0" t="0" r="698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18738" cy="3709059"/>
                    </a:xfrm>
                    <a:prstGeom prst="rect">
                      <a:avLst/>
                    </a:prstGeom>
                  </pic:spPr>
                </pic:pic>
              </a:graphicData>
            </a:graphic>
          </wp:inline>
        </w:drawing>
      </w:r>
    </w:p>
    <w:p w14:paraId="097E6753" w14:textId="77777777" w:rsidR="008772D3" w:rsidRDefault="008772D3" w:rsidP="00AE64FA">
      <w:pPr>
        <w:jc w:val="center"/>
        <w:rPr>
          <w:b/>
          <w:color w:val="0000FF"/>
          <w:sz w:val="32"/>
          <w:szCs w:val="32"/>
          <w:lang w:val="pl-PL"/>
        </w:rPr>
      </w:pPr>
    </w:p>
    <w:p w14:paraId="514E8D5B" w14:textId="77777777" w:rsidR="008772D3" w:rsidRDefault="008772D3" w:rsidP="00AE64FA">
      <w:pPr>
        <w:jc w:val="center"/>
        <w:rPr>
          <w:b/>
          <w:color w:val="0000FF"/>
          <w:sz w:val="32"/>
          <w:szCs w:val="32"/>
          <w:lang w:val="pl-PL"/>
        </w:rPr>
      </w:pPr>
    </w:p>
    <w:p w14:paraId="68CB39DD" w14:textId="77777777" w:rsidR="008772D3" w:rsidRDefault="008772D3" w:rsidP="00AE64FA">
      <w:pPr>
        <w:jc w:val="center"/>
        <w:rPr>
          <w:b/>
          <w:color w:val="0000FF"/>
          <w:sz w:val="32"/>
          <w:szCs w:val="32"/>
          <w:lang w:val="pl-PL"/>
        </w:rPr>
      </w:pPr>
    </w:p>
    <w:p w14:paraId="7F25E073" w14:textId="0EFD2F6E" w:rsidR="00AE64FA" w:rsidRPr="00AE64FA" w:rsidRDefault="00AE64FA" w:rsidP="00AE64FA">
      <w:pPr>
        <w:jc w:val="center"/>
        <w:rPr>
          <w:b/>
          <w:color w:val="FF0000"/>
          <w:sz w:val="32"/>
          <w:szCs w:val="32"/>
          <w:lang w:val="pl-PL"/>
        </w:rPr>
      </w:pPr>
      <w:r w:rsidRPr="00AE64FA">
        <w:rPr>
          <w:b/>
          <w:color w:val="0000FF"/>
          <w:sz w:val="32"/>
          <w:szCs w:val="32"/>
          <w:lang w:val="pl-PL"/>
        </w:rPr>
        <w:t xml:space="preserve">ĐỌC HIỂU VĂN BẢN </w:t>
      </w:r>
    </w:p>
    <w:p w14:paraId="6B20954F" w14:textId="77777777" w:rsidR="00AE64FA" w:rsidRPr="00AE64FA" w:rsidRDefault="00AE64FA" w:rsidP="00AE64FA">
      <w:pPr>
        <w:jc w:val="center"/>
        <w:rPr>
          <w:b/>
          <w:i/>
          <w:color w:val="FF0000"/>
          <w:sz w:val="32"/>
          <w:szCs w:val="32"/>
          <w:lang w:val="pl-PL"/>
        </w:rPr>
      </w:pPr>
      <w:r w:rsidRPr="00AE64FA">
        <w:rPr>
          <w:b/>
          <w:color w:val="FF0000"/>
          <w:sz w:val="32"/>
          <w:szCs w:val="32"/>
          <w:lang w:val="pl-PL"/>
        </w:rPr>
        <w:t xml:space="preserve"> THÁNH GIÓNG</w:t>
      </w:r>
    </w:p>
    <w:p w14:paraId="5C0CE984" w14:textId="77777777" w:rsidR="00AE64FA" w:rsidRPr="00AE64FA" w:rsidRDefault="00AE64FA" w:rsidP="00AE64FA">
      <w:pPr>
        <w:spacing w:before="120" w:after="120"/>
        <w:rPr>
          <w:rFonts w:eastAsia="Calibri"/>
          <w:color w:val="0000FF"/>
          <w:sz w:val="28"/>
          <w:szCs w:val="18"/>
        </w:rPr>
      </w:pPr>
      <w:r w:rsidRPr="00AE64FA">
        <w:rPr>
          <w:rFonts w:eastAsia="Calibri"/>
          <w:color w:val="000000"/>
          <w:sz w:val="28"/>
          <w:szCs w:val="18"/>
        </w:rPr>
        <w:t xml:space="preserve">                                              </w:t>
      </w:r>
      <w:r w:rsidRPr="00AE64FA">
        <w:rPr>
          <w:rFonts w:eastAsia="Calibri"/>
          <w:color w:val="0000FF"/>
          <w:sz w:val="28"/>
          <w:szCs w:val="18"/>
        </w:rPr>
        <w:t>Môn học: Ngữ văn; Lớp: 6A1</w:t>
      </w:r>
    </w:p>
    <w:p w14:paraId="7667437E" w14:textId="209EB164" w:rsidR="00AE64FA" w:rsidRPr="00AE64FA" w:rsidRDefault="00AE64FA" w:rsidP="00AE64FA">
      <w:pPr>
        <w:spacing w:before="120" w:after="120"/>
        <w:jc w:val="center"/>
        <w:rPr>
          <w:rFonts w:eastAsia="Calibri"/>
          <w:color w:val="0000FF"/>
          <w:sz w:val="28"/>
          <w:szCs w:val="18"/>
        </w:rPr>
      </w:pPr>
      <w:r w:rsidRPr="00AE64FA">
        <w:rPr>
          <w:rFonts w:eastAsia="Calibri"/>
          <w:color w:val="0000FF"/>
          <w:sz w:val="28"/>
          <w:szCs w:val="18"/>
        </w:rPr>
        <w:t xml:space="preserve">Thời gian thực hiện: </w:t>
      </w:r>
      <w:r w:rsidR="00C701C8">
        <w:rPr>
          <w:rFonts w:eastAsia="Calibri"/>
          <w:color w:val="0000FF"/>
          <w:sz w:val="28"/>
          <w:szCs w:val="18"/>
        </w:rPr>
        <w:t>3</w:t>
      </w:r>
      <w:r w:rsidRPr="00AE64FA">
        <w:rPr>
          <w:rFonts w:eastAsia="Calibri"/>
          <w:color w:val="0000FF"/>
          <w:sz w:val="28"/>
          <w:szCs w:val="18"/>
        </w:rPr>
        <w:t xml:space="preserve"> tiết</w:t>
      </w:r>
    </w:p>
    <w:tbl>
      <w:tblPr>
        <w:tblStyle w:val="TableGrid3"/>
        <w:tblW w:w="0" w:type="auto"/>
        <w:tblLook w:val="04A0" w:firstRow="1" w:lastRow="0" w:firstColumn="1" w:lastColumn="0" w:noHBand="0" w:noVBand="1"/>
      </w:tblPr>
      <w:tblGrid>
        <w:gridCol w:w="2318"/>
        <w:gridCol w:w="2646"/>
        <w:gridCol w:w="2115"/>
        <w:gridCol w:w="2260"/>
      </w:tblGrid>
      <w:tr w:rsidR="00AE64FA" w:rsidRPr="00AE64FA" w14:paraId="7F3B1D59" w14:textId="77777777" w:rsidTr="00AF3D5C">
        <w:tc>
          <w:tcPr>
            <w:tcW w:w="2388" w:type="dxa"/>
          </w:tcPr>
          <w:p w14:paraId="7295311B" w14:textId="77777777" w:rsidR="00AE64FA" w:rsidRPr="00AE64FA" w:rsidRDefault="00AE64FA" w:rsidP="00AE64FA">
            <w:pPr>
              <w:spacing w:before="120" w:after="120"/>
              <w:jc w:val="center"/>
              <w:rPr>
                <w:rFonts w:eastAsia="Calibri"/>
                <w:color w:val="0000FF"/>
                <w:sz w:val="28"/>
                <w:szCs w:val="18"/>
              </w:rPr>
            </w:pPr>
            <w:r w:rsidRPr="00AE64FA">
              <w:rPr>
                <w:rFonts w:eastAsia="Calibri"/>
                <w:noProof/>
                <w:color w:val="0000FF"/>
                <w:sz w:val="28"/>
                <w:szCs w:val="18"/>
              </w:rPr>
              <w:drawing>
                <wp:inline distT="0" distB="0" distL="0" distR="0" wp14:anchorId="3FDCF1ED" wp14:editId="1A39DA01">
                  <wp:extent cx="1329055" cy="1597025"/>
                  <wp:effectExtent l="0" t="0" r="444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9055" cy="1597025"/>
                          </a:xfrm>
                          <a:prstGeom prst="rect">
                            <a:avLst/>
                          </a:prstGeom>
                          <a:noFill/>
                        </pic:spPr>
                      </pic:pic>
                    </a:graphicData>
                  </a:graphic>
                </wp:inline>
              </w:drawing>
            </w:r>
          </w:p>
        </w:tc>
        <w:tc>
          <w:tcPr>
            <w:tcW w:w="2388" w:type="dxa"/>
          </w:tcPr>
          <w:p w14:paraId="6089CE38" w14:textId="77777777" w:rsidR="00AE64FA" w:rsidRPr="00AE64FA" w:rsidRDefault="00AE64FA" w:rsidP="00AE64FA">
            <w:pPr>
              <w:spacing w:before="120" w:after="120"/>
              <w:jc w:val="center"/>
              <w:rPr>
                <w:rFonts w:eastAsia="Calibri"/>
                <w:color w:val="0000FF"/>
                <w:sz w:val="28"/>
                <w:szCs w:val="18"/>
              </w:rPr>
            </w:pPr>
            <w:r w:rsidRPr="00AE64FA">
              <w:rPr>
                <w:rFonts w:eastAsia="Calibri"/>
                <w:noProof/>
                <w:color w:val="0000FF"/>
                <w:sz w:val="28"/>
                <w:szCs w:val="18"/>
              </w:rPr>
              <w:drawing>
                <wp:inline distT="0" distB="0" distL="0" distR="0" wp14:anchorId="386D2816" wp14:editId="4EA7B805">
                  <wp:extent cx="1536065" cy="1623060"/>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065" cy="1623060"/>
                          </a:xfrm>
                          <a:prstGeom prst="rect">
                            <a:avLst/>
                          </a:prstGeom>
                          <a:noFill/>
                        </pic:spPr>
                      </pic:pic>
                    </a:graphicData>
                  </a:graphic>
                </wp:inline>
              </w:drawing>
            </w:r>
          </w:p>
        </w:tc>
        <w:tc>
          <w:tcPr>
            <w:tcW w:w="2388" w:type="dxa"/>
          </w:tcPr>
          <w:p w14:paraId="21B92C76" w14:textId="77777777" w:rsidR="00AE64FA" w:rsidRPr="00AE64FA" w:rsidRDefault="00AE64FA" w:rsidP="00AE64FA">
            <w:pPr>
              <w:spacing w:before="120" w:after="120"/>
              <w:jc w:val="center"/>
              <w:rPr>
                <w:rFonts w:eastAsia="Calibri"/>
                <w:color w:val="0000FF"/>
                <w:sz w:val="28"/>
                <w:szCs w:val="18"/>
              </w:rPr>
            </w:pPr>
            <w:r w:rsidRPr="00AE64FA">
              <w:rPr>
                <w:rFonts w:eastAsia="Calibri"/>
                <w:noProof/>
                <w:color w:val="0000FF"/>
                <w:sz w:val="28"/>
                <w:szCs w:val="18"/>
              </w:rPr>
              <w:drawing>
                <wp:inline distT="0" distB="0" distL="0" distR="0" wp14:anchorId="134B8477" wp14:editId="53258B3E">
                  <wp:extent cx="1190625" cy="1597025"/>
                  <wp:effectExtent l="0" t="0" r="952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1597025"/>
                          </a:xfrm>
                          <a:prstGeom prst="rect">
                            <a:avLst/>
                          </a:prstGeom>
                          <a:noFill/>
                        </pic:spPr>
                      </pic:pic>
                    </a:graphicData>
                  </a:graphic>
                </wp:inline>
              </w:drawing>
            </w:r>
          </w:p>
        </w:tc>
        <w:tc>
          <w:tcPr>
            <w:tcW w:w="2388" w:type="dxa"/>
          </w:tcPr>
          <w:p w14:paraId="57EB76D8" w14:textId="77777777" w:rsidR="00AE64FA" w:rsidRPr="00AE64FA" w:rsidRDefault="00AE64FA" w:rsidP="00AE64FA">
            <w:pPr>
              <w:spacing w:before="120" w:after="120"/>
              <w:jc w:val="center"/>
              <w:rPr>
                <w:rFonts w:eastAsia="Calibri"/>
                <w:color w:val="0000FF"/>
                <w:sz w:val="28"/>
                <w:szCs w:val="18"/>
              </w:rPr>
            </w:pPr>
            <w:r w:rsidRPr="00AE64FA">
              <w:rPr>
                <w:rFonts w:eastAsia="Calibri"/>
                <w:noProof/>
                <w:color w:val="0000FF"/>
                <w:sz w:val="28"/>
                <w:szCs w:val="18"/>
              </w:rPr>
              <w:drawing>
                <wp:inline distT="0" distB="0" distL="0" distR="0" wp14:anchorId="625BA456" wp14:editId="70BC56C6">
                  <wp:extent cx="1286510" cy="1597025"/>
                  <wp:effectExtent l="0" t="0" r="889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6510" cy="1597025"/>
                          </a:xfrm>
                          <a:prstGeom prst="rect">
                            <a:avLst/>
                          </a:prstGeom>
                          <a:noFill/>
                        </pic:spPr>
                      </pic:pic>
                    </a:graphicData>
                  </a:graphic>
                </wp:inline>
              </w:drawing>
            </w:r>
          </w:p>
        </w:tc>
      </w:tr>
    </w:tbl>
    <w:p w14:paraId="19E1DA38" w14:textId="77777777" w:rsidR="00AE64FA" w:rsidRPr="00AE64FA" w:rsidRDefault="00AE64FA" w:rsidP="00C86A1B">
      <w:pPr>
        <w:ind w:firstLine="720"/>
        <w:rPr>
          <w:rFonts w:eastAsia="Brush Script MT"/>
          <w:sz w:val="28"/>
          <w:szCs w:val="28"/>
          <w:lang w:val="vi-VN"/>
        </w:rPr>
      </w:pPr>
      <w:r w:rsidRPr="00AE64FA">
        <w:rPr>
          <w:b/>
          <w:bCs/>
          <w:color w:val="FF0000"/>
          <w:sz w:val="28"/>
          <w:szCs w:val="28"/>
          <w:lang w:val="vi-VN"/>
        </w:rPr>
        <w:t xml:space="preserve">I. MỤC TIÊU </w:t>
      </w:r>
      <w:r w:rsidRPr="00AE64FA">
        <w:rPr>
          <w:sz w:val="28"/>
          <w:szCs w:val="28"/>
          <w:lang w:val="vi-VN"/>
        </w:rPr>
        <w:t>(Học xong bài học, học sinh sẽ đạt được)</w:t>
      </w:r>
    </w:p>
    <w:p w14:paraId="087D45A1" w14:textId="77777777" w:rsidR="00AE64FA" w:rsidRPr="00AE64FA" w:rsidRDefault="00AE64FA" w:rsidP="00C86A1B">
      <w:pPr>
        <w:ind w:firstLine="720"/>
        <w:jc w:val="both"/>
        <w:rPr>
          <w:i/>
          <w:iCs/>
          <w:color w:val="0000FF"/>
          <w:sz w:val="28"/>
          <w:szCs w:val="28"/>
          <w:lang w:val="vi-VN"/>
        </w:rPr>
      </w:pPr>
      <w:r w:rsidRPr="00AE64FA">
        <w:rPr>
          <w:b/>
          <w:bCs/>
          <w:i/>
          <w:iCs/>
          <w:color w:val="0000FF"/>
          <w:sz w:val="28"/>
          <w:szCs w:val="28"/>
        </w:rPr>
        <w:t>1. Về kiến thức</w:t>
      </w:r>
      <w:r w:rsidRPr="00AE64FA">
        <w:rPr>
          <w:b/>
          <w:bCs/>
          <w:i/>
          <w:iCs/>
          <w:color w:val="0000FF"/>
          <w:sz w:val="28"/>
          <w:szCs w:val="28"/>
          <w:lang w:val="vi-VN"/>
        </w:rPr>
        <w:t xml:space="preserve">: </w:t>
      </w:r>
    </w:p>
    <w:p w14:paraId="59B03158" w14:textId="66D35E43" w:rsidR="00AE64FA" w:rsidRPr="00AE64FA" w:rsidRDefault="003C4B21" w:rsidP="003C4B21">
      <w:pPr>
        <w:ind w:firstLine="720"/>
        <w:jc w:val="both"/>
        <w:rPr>
          <w:sz w:val="26"/>
          <w:szCs w:val="26"/>
        </w:rPr>
      </w:pPr>
      <w:r>
        <w:rPr>
          <w:sz w:val="26"/>
          <w:szCs w:val="26"/>
        </w:rPr>
        <w:t>-</w:t>
      </w:r>
      <w:r w:rsidR="00325EA5">
        <w:rPr>
          <w:sz w:val="26"/>
          <w:szCs w:val="26"/>
        </w:rPr>
        <w:t xml:space="preserve"> Tri thức</w:t>
      </w:r>
      <w:r w:rsidR="00AE64FA" w:rsidRPr="00AE64FA">
        <w:rPr>
          <w:sz w:val="26"/>
          <w:szCs w:val="26"/>
        </w:rPr>
        <w:t xml:space="preserve"> bước đầu</w:t>
      </w:r>
      <w:r w:rsidR="00325EA5">
        <w:rPr>
          <w:sz w:val="26"/>
          <w:szCs w:val="26"/>
        </w:rPr>
        <w:t xml:space="preserve"> biết về thể loại truyền thuyết; </w:t>
      </w:r>
      <w:r w:rsidR="00AE64FA" w:rsidRPr="00AE64FA">
        <w:rPr>
          <w:sz w:val="26"/>
          <w:szCs w:val="26"/>
        </w:rPr>
        <w:t xml:space="preserve">nội dung, ý nghĩa và một số chi tiết nghệ thuật tiêu biểu trong văn bản truyền thuyết </w:t>
      </w:r>
      <w:r w:rsidR="00AE64FA" w:rsidRPr="00AE64FA">
        <w:rPr>
          <w:i/>
          <w:sz w:val="26"/>
          <w:szCs w:val="26"/>
        </w:rPr>
        <w:t>Thánh Gióng</w:t>
      </w:r>
      <w:r w:rsidR="00AE64FA" w:rsidRPr="00AE64FA">
        <w:rPr>
          <w:sz w:val="26"/>
          <w:szCs w:val="26"/>
        </w:rPr>
        <w:t>.</w:t>
      </w:r>
    </w:p>
    <w:p w14:paraId="302AB70F" w14:textId="71BD7ABC" w:rsidR="003C4B21" w:rsidRDefault="003C4B21" w:rsidP="003C4B21">
      <w:pPr>
        <w:ind w:firstLine="720"/>
        <w:jc w:val="both"/>
        <w:rPr>
          <w:sz w:val="26"/>
          <w:szCs w:val="28"/>
          <w:lang w:val="pt-BR"/>
        </w:rPr>
      </w:pPr>
      <w:r>
        <w:rPr>
          <w:sz w:val="26"/>
          <w:szCs w:val="26"/>
        </w:rPr>
        <w:t>-</w:t>
      </w:r>
      <w:r w:rsidR="00AE64FA" w:rsidRPr="00AE64FA">
        <w:rPr>
          <w:sz w:val="26"/>
          <w:szCs w:val="26"/>
        </w:rPr>
        <w:t xml:space="preserve"> </w:t>
      </w:r>
      <w:r w:rsidR="00325EA5">
        <w:rPr>
          <w:sz w:val="26"/>
          <w:szCs w:val="26"/>
        </w:rPr>
        <w:t>T</w:t>
      </w:r>
      <w:r w:rsidR="00AE64FA" w:rsidRPr="00AE64FA">
        <w:rPr>
          <w:sz w:val="26"/>
          <w:szCs w:val="28"/>
          <w:lang w:val="pt-BR"/>
        </w:rPr>
        <w:t>ư tưởng, tình cảm của nhân dân được thể hiện qua văn bản</w:t>
      </w:r>
      <w:r>
        <w:rPr>
          <w:sz w:val="26"/>
          <w:szCs w:val="28"/>
          <w:lang w:val="pt-BR"/>
        </w:rPr>
        <w:t>.</w:t>
      </w:r>
    </w:p>
    <w:p w14:paraId="559135F0" w14:textId="4B939055" w:rsidR="00AE64FA" w:rsidRPr="003C4B21" w:rsidRDefault="003C4B21" w:rsidP="003C4B21">
      <w:pPr>
        <w:ind w:firstLine="720"/>
        <w:jc w:val="both"/>
        <w:rPr>
          <w:sz w:val="26"/>
          <w:szCs w:val="28"/>
          <w:lang w:val="pt-BR"/>
        </w:rPr>
      </w:pPr>
      <w:r>
        <w:rPr>
          <w:sz w:val="26"/>
          <w:szCs w:val="28"/>
        </w:rPr>
        <w:t>-</w:t>
      </w:r>
      <w:r w:rsidR="00AE64FA" w:rsidRPr="00AE64FA">
        <w:rPr>
          <w:sz w:val="26"/>
          <w:szCs w:val="28"/>
        </w:rPr>
        <w:t xml:space="preserve"> Nhân vật, sự kiện, cốt truyện trong tác phẩm thuộc thể loại truyền thuyết về đề tài giữ nước.</w:t>
      </w:r>
    </w:p>
    <w:p w14:paraId="3ECF1CD1" w14:textId="7B0BAE2C" w:rsidR="00AE64FA" w:rsidRPr="00AE64FA" w:rsidRDefault="003C4B21" w:rsidP="003C4B21">
      <w:pPr>
        <w:ind w:firstLine="720"/>
        <w:jc w:val="both"/>
        <w:rPr>
          <w:sz w:val="26"/>
          <w:szCs w:val="28"/>
        </w:rPr>
      </w:pPr>
      <w:r>
        <w:rPr>
          <w:sz w:val="26"/>
          <w:szCs w:val="28"/>
        </w:rPr>
        <w:t>-</w:t>
      </w:r>
      <w:r w:rsidR="00AE64FA" w:rsidRPr="00AE64FA">
        <w:rPr>
          <w:sz w:val="26"/>
          <w:szCs w:val="28"/>
        </w:rPr>
        <w:t xml:space="preserve"> Những sự kiện và di tích phản ánh lịch sử đấu tranh giữ nước của ông cha ta được kể trong một tác phẩm truyền thuyết.</w:t>
      </w:r>
    </w:p>
    <w:p w14:paraId="248D6FA1" w14:textId="77777777" w:rsidR="00AE64FA" w:rsidRPr="00AE64FA" w:rsidRDefault="00AE64FA" w:rsidP="00C86A1B">
      <w:pPr>
        <w:ind w:firstLine="720"/>
        <w:jc w:val="both"/>
        <w:rPr>
          <w:i/>
          <w:iCs/>
          <w:color w:val="0000FF"/>
          <w:sz w:val="28"/>
          <w:szCs w:val="28"/>
          <w:lang w:val="vi-VN"/>
        </w:rPr>
      </w:pPr>
      <w:r w:rsidRPr="00AE64FA">
        <w:rPr>
          <w:b/>
          <w:bCs/>
          <w:i/>
          <w:iCs/>
          <w:color w:val="0000FF"/>
          <w:sz w:val="28"/>
          <w:szCs w:val="28"/>
        </w:rPr>
        <w:t>2</w:t>
      </w:r>
      <w:r w:rsidRPr="00AE64FA">
        <w:rPr>
          <w:b/>
          <w:bCs/>
          <w:i/>
          <w:iCs/>
          <w:color w:val="0000FF"/>
          <w:sz w:val="28"/>
          <w:szCs w:val="28"/>
          <w:lang w:val="vi-VN"/>
        </w:rPr>
        <w:t xml:space="preserve">. </w:t>
      </w:r>
      <w:r w:rsidRPr="00AE64FA">
        <w:rPr>
          <w:b/>
          <w:bCs/>
          <w:i/>
          <w:iCs/>
          <w:color w:val="0000FF"/>
          <w:sz w:val="28"/>
          <w:szCs w:val="28"/>
        </w:rPr>
        <w:t>Về n</w:t>
      </w:r>
      <w:r w:rsidRPr="00AE64FA">
        <w:rPr>
          <w:b/>
          <w:bCs/>
          <w:i/>
          <w:iCs/>
          <w:color w:val="0000FF"/>
          <w:sz w:val="28"/>
          <w:szCs w:val="28"/>
          <w:lang w:val="vi-VN"/>
        </w:rPr>
        <w:t>ăng lực:</w:t>
      </w:r>
      <w:r w:rsidRPr="00AE64FA">
        <w:rPr>
          <w:i/>
          <w:iCs/>
          <w:color w:val="0000FF"/>
          <w:sz w:val="28"/>
          <w:szCs w:val="28"/>
          <w:lang w:val="vi-VN"/>
        </w:rPr>
        <w:t xml:space="preserve"> </w:t>
      </w:r>
    </w:p>
    <w:p w14:paraId="7D230A30" w14:textId="301EAB4C" w:rsidR="00325EA5" w:rsidRDefault="00325EA5" w:rsidP="003C4B21">
      <w:pPr>
        <w:ind w:firstLine="720"/>
        <w:jc w:val="both"/>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Xác định được ngôi kể trong văn bản</w:t>
      </w:r>
      <w:r>
        <w:rPr>
          <w:color w:val="000000" w:themeColor="text1"/>
          <w:sz w:val="28"/>
          <w:szCs w:val="28"/>
        </w:rPr>
        <w:t>.</w:t>
      </w:r>
      <w:r>
        <w:rPr>
          <w:color w:val="000000" w:themeColor="text1"/>
          <w:sz w:val="28"/>
          <w:szCs w:val="28"/>
          <w:lang w:val="vi-VN"/>
        </w:rPr>
        <w:t xml:space="preserve"> </w:t>
      </w:r>
    </w:p>
    <w:p w14:paraId="7A6D3D8B" w14:textId="3D23AC2E" w:rsidR="00325EA5" w:rsidRPr="00325EA5" w:rsidRDefault="00325EA5" w:rsidP="003C4B21">
      <w:pPr>
        <w:ind w:firstLine="720"/>
        <w:jc w:val="both"/>
        <w:rPr>
          <w:color w:val="000000"/>
          <w:sz w:val="28"/>
          <w:szCs w:val="28"/>
        </w:rPr>
      </w:pPr>
      <w:r>
        <w:rPr>
          <w:color w:val="000000" w:themeColor="text1"/>
          <w:sz w:val="28"/>
          <w:szCs w:val="28"/>
          <w:lang w:val="vi-VN"/>
        </w:rPr>
        <w:t xml:space="preserve">- </w:t>
      </w:r>
      <w:r w:rsidRPr="00325EA5">
        <w:rPr>
          <w:sz w:val="28"/>
          <w:szCs w:val="28"/>
          <w:lang w:val="vi-VN" w:eastAsia="vi-VN" w:bidi="vi-VN"/>
        </w:rPr>
        <w:t>Nhận biết được một số yếu tố hình thức (chi ti</w:t>
      </w:r>
      <w:r w:rsidR="00BF5A1F">
        <w:rPr>
          <w:sz w:val="28"/>
          <w:szCs w:val="28"/>
          <w:lang w:eastAsia="vi-VN" w:bidi="vi-VN"/>
        </w:rPr>
        <w:t>ế</w:t>
      </w:r>
      <w:r w:rsidRPr="00325EA5">
        <w:rPr>
          <w:sz w:val="28"/>
          <w:szCs w:val="28"/>
          <w:lang w:val="vi-VN" w:eastAsia="vi-VN" w:bidi="vi-VN"/>
        </w:rPr>
        <w:t>t, cốt truyện, nhân vật, yếu tố hoang đường,,..), nội dung (đ</w:t>
      </w:r>
      <w:r w:rsidRPr="00325EA5">
        <w:rPr>
          <w:sz w:val="28"/>
          <w:szCs w:val="28"/>
          <w:lang w:eastAsia="vi-VN" w:bidi="vi-VN"/>
        </w:rPr>
        <w:t>ề</w:t>
      </w:r>
      <w:r w:rsidRPr="00325EA5">
        <w:rPr>
          <w:sz w:val="28"/>
          <w:szCs w:val="28"/>
          <w:lang w:val="vi-VN" w:eastAsia="vi-VN" w:bidi="vi-VN"/>
        </w:rPr>
        <w:t xml:space="preserve"> tài, chủ đ</w:t>
      </w:r>
      <w:r w:rsidRPr="00325EA5">
        <w:rPr>
          <w:sz w:val="28"/>
          <w:szCs w:val="28"/>
          <w:lang w:eastAsia="vi-VN" w:bidi="vi-VN"/>
        </w:rPr>
        <w:t>ề</w:t>
      </w:r>
      <w:r w:rsidRPr="00325EA5">
        <w:rPr>
          <w:sz w:val="28"/>
          <w:szCs w:val="28"/>
          <w:lang w:val="vi-VN" w:eastAsia="vi-VN" w:bidi="vi-VN"/>
        </w:rPr>
        <w:t>, ý nghĩa, thái độ người kể,...) của truyện truy</w:t>
      </w:r>
      <w:r w:rsidR="007C7AC0">
        <w:rPr>
          <w:sz w:val="28"/>
          <w:szCs w:val="28"/>
          <w:lang w:eastAsia="vi-VN" w:bidi="vi-VN"/>
        </w:rPr>
        <w:t>ề</w:t>
      </w:r>
      <w:r w:rsidRPr="00325EA5">
        <w:rPr>
          <w:sz w:val="28"/>
          <w:szCs w:val="28"/>
          <w:lang w:val="vi-VN" w:eastAsia="vi-VN" w:bidi="vi-VN"/>
        </w:rPr>
        <w:t>n thuy</w:t>
      </w:r>
      <w:r w:rsidRPr="00325EA5">
        <w:rPr>
          <w:sz w:val="28"/>
          <w:szCs w:val="28"/>
          <w:lang w:eastAsia="vi-VN" w:bidi="vi-VN"/>
        </w:rPr>
        <w:t>ế</w:t>
      </w:r>
      <w:r w:rsidRPr="00325EA5">
        <w:rPr>
          <w:sz w:val="28"/>
          <w:szCs w:val="28"/>
          <w:lang w:val="vi-VN" w:eastAsia="vi-VN" w:bidi="vi-VN"/>
        </w:rPr>
        <w:t>t</w:t>
      </w:r>
      <w:r>
        <w:rPr>
          <w:color w:val="000000"/>
          <w:sz w:val="28"/>
          <w:szCs w:val="28"/>
          <w:lang w:val="vi-VN"/>
        </w:rPr>
        <w:t>.</w:t>
      </w:r>
    </w:p>
    <w:p w14:paraId="4F27F8E5" w14:textId="1C913F46" w:rsidR="00325EA5" w:rsidRPr="003C4B21" w:rsidRDefault="00325EA5" w:rsidP="003C4B21">
      <w:pPr>
        <w:ind w:firstLine="720"/>
        <w:jc w:val="both"/>
        <w:rPr>
          <w:spacing w:val="-4"/>
          <w:sz w:val="26"/>
          <w:szCs w:val="28"/>
          <w:lang w:val="pt-BR"/>
        </w:rPr>
      </w:pPr>
      <w:r w:rsidRPr="003C4B21">
        <w:rPr>
          <w:spacing w:val="-4"/>
          <w:sz w:val="26"/>
          <w:szCs w:val="26"/>
        </w:rPr>
        <w:t>- Hiểu được c</w:t>
      </w:r>
      <w:r w:rsidRPr="003C4B21">
        <w:rPr>
          <w:spacing w:val="-4"/>
          <w:sz w:val="26"/>
          <w:szCs w:val="28"/>
          <w:lang w:val="pt-BR"/>
        </w:rPr>
        <w:t>ách thể hiện tư tưởng, tình cảm của nhân dân được thể hiện qua văn bản</w:t>
      </w:r>
      <w:r w:rsidR="00BF5A1F" w:rsidRPr="003C4B21">
        <w:rPr>
          <w:spacing w:val="-4"/>
          <w:sz w:val="26"/>
          <w:szCs w:val="28"/>
          <w:lang w:val="pt-BR"/>
        </w:rPr>
        <w:t>.</w:t>
      </w:r>
    </w:p>
    <w:p w14:paraId="10894009" w14:textId="5486BDF2" w:rsidR="00325EA5" w:rsidRDefault="00325EA5" w:rsidP="003C4B21">
      <w:pPr>
        <w:ind w:firstLine="720"/>
        <w:jc w:val="both"/>
        <w:rPr>
          <w:sz w:val="26"/>
          <w:szCs w:val="28"/>
        </w:rPr>
      </w:pPr>
      <w:r>
        <w:rPr>
          <w:sz w:val="26"/>
          <w:szCs w:val="28"/>
        </w:rPr>
        <w:t>- Phân tích được n</w:t>
      </w:r>
      <w:r w:rsidRPr="00325EA5">
        <w:rPr>
          <w:sz w:val="26"/>
          <w:szCs w:val="28"/>
        </w:rPr>
        <w:t>hân vật, sự kiện, cốt truyện trong tác phẩm thuộc thể loại t</w:t>
      </w:r>
      <w:r>
        <w:rPr>
          <w:sz w:val="26"/>
          <w:szCs w:val="28"/>
        </w:rPr>
        <w:t>ruyền thuyết về đề tài giữ nước; n</w:t>
      </w:r>
      <w:r w:rsidRPr="00325EA5">
        <w:rPr>
          <w:sz w:val="26"/>
          <w:szCs w:val="28"/>
        </w:rPr>
        <w:t>hững sự kiện và di tích phản ánh lịch sử đấu tranh giữ nước của ông cha ta được kể trong một tác phẩm truyền thuyết.</w:t>
      </w:r>
    </w:p>
    <w:p w14:paraId="1BF90990" w14:textId="368E23B2" w:rsidR="004459CA" w:rsidRPr="003C4B21" w:rsidRDefault="004459CA" w:rsidP="003C4B21">
      <w:pPr>
        <w:ind w:firstLine="720"/>
        <w:jc w:val="both"/>
        <w:rPr>
          <w:spacing w:val="-4"/>
          <w:sz w:val="28"/>
          <w:szCs w:val="28"/>
        </w:rPr>
      </w:pPr>
      <w:r w:rsidRPr="003C4B21">
        <w:rPr>
          <w:spacing w:val="-4"/>
          <w:sz w:val="26"/>
          <w:szCs w:val="28"/>
        </w:rPr>
        <w:t xml:space="preserve">- </w:t>
      </w:r>
      <w:r w:rsidRPr="003C4B21">
        <w:rPr>
          <w:spacing w:val="-4"/>
          <w:sz w:val="28"/>
          <w:szCs w:val="28"/>
          <w:lang w:bidi="vi-VN"/>
        </w:rPr>
        <w:t>Tự hào về truyền thống đánh giặc giữ nước của dân tộc</w:t>
      </w:r>
      <w:r w:rsidRPr="003C4B21">
        <w:rPr>
          <w:spacing w:val="-4"/>
          <w:sz w:val="28"/>
          <w:szCs w:val="28"/>
        </w:rPr>
        <w:t xml:space="preserve"> thể hiện trong tác phẩm.</w:t>
      </w:r>
    </w:p>
    <w:p w14:paraId="521E4E8D" w14:textId="77777777" w:rsidR="00AE64FA" w:rsidRPr="00AE64FA" w:rsidRDefault="00AE64FA" w:rsidP="00C86A1B">
      <w:pPr>
        <w:ind w:firstLine="720"/>
        <w:jc w:val="both"/>
        <w:rPr>
          <w:i/>
          <w:iCs/>
          <w:color w:val="0000FF"/>
          <w:sz w:val="28"/>
          <w:szCs w:val="28"/>
          <w:lang w:val="vi-VN"/>
        </w:rPr>
      </w:pPr>
      <w:r w:rsidRPr="00AE64FA">
        <w:rPr>
          <w:b/>
          <w:bCs/>
          <w:i/>
          <w:iCs/>
          <w:color w:val="0000FF"/>
          <w:sz w:val="28"/>
          <w:szCs w:val="28"/>
        </w:rPr>
        <w:t>3</w:t>
      </w:r>
      <w:r w:rsidRPr="00AE64FA">
        <w:rPr>
          <w:b/>
          <w:bCs/>
          <w:i/>
          <w:iCs/>
          <w:color w:val="0000FF"/>
          <w:sz w:val="28"/>
          <w:szCs w:val="28"/>
          <w:lang w:val="vi-VN"/>
        </w:rPr>
        <w:t xml:space="preserve">. </w:t>
      </w:r>
      <w:r w:rsidRPr="00AE64FA">
        <w:rPr>
          <w:b/>
          <w:bCs/>
          <w:i/>
          <w:iCs/>
          <w:color w:val="0000FF"/>
          <w:sz w:val="28"/>
          <w:szCs w:val="28"/>
        </w:rPr>
        <w:t>Về p</w:t>
      </w:r>
      <w:r w:rsidRPr="00AE64FA">
        <w:rPr>
          <w:b/>
          <w:bCs/>
          <w:i/>
          <w:iCs/>
          <w:color w:val="0000FF"/>
          <w:sz w:val="28"/>
          <w:szCs w:val="28"/>
          <w:lang w:val="vi-VN"/>
        </w:rPr>
        <w:t>hẩm chất:</w:t>
      </w:r>
      <w:r w:rsidRPr="00AE64FA">
        <w:rPr>
          <w:i/>
          <w:iCs/>
          <w:color w:val="0000FF"/>
          <w:sz w:val="28"/>
          <w:szCs w:val="28"/>
          <w:lang w:val="vi-VN"/>
        </w:rPr>
        <w:t xml:space="preserve"> </w:t>
      </w:r>
    </w:p>
    <w:p w14:paraId="6FB865BD" w14:textId="172053E6" w:rsidR="00AE64FA" w:rsidRPr="00AE64FA" w:rsidRDefault="00AE64FA" w:rsidP="003C4B21">
      <w:pPr>
        <w:spacing w:line="276" w:lineRule="auto"/>
        <w:ind w:firstLine="720"/>
        <w:jc w:val="both"/>
        <w:rPr>
          <w:color w:val="0000CC"/>
          <w:sz w:val="26"/>
          <w:szCs w:val="26"/>
          <w:lang w:val="da-DK"/>
        </w:rPr>
      </w:pPr>
      <w:r w:rsidRPr="00AE64FA">
        <w:rPr>
          <w:color w:val="0000CC"/>
          <w:sz w:val="26"/>
          <w:szCs w:val="26"/>
          <w:lang w:val="da-DK"/>
        </w:rPr>
        <w:t xml:space="preserve">- </w:t>
      </w:r>
      <w:r w:rsidRPr="00AE64FA">
        <w:rPr>
          <w:i/>
          <w:color w:val="0000CC"/>
          <w:sz w:val="26"/>
          <w:szCs w:val="26"/>
          <w:lang w:val="da-DK"/>
        </w:rPr>
        <w:t>Nhân ái:</w:t>
      </w:r>
      <w:r w:rsidRPr="00AE64FA">
        <w:rPr>
          <w:color w:val="0000CC"/>
          <w:sz w:val="26"/>
          <w:szCs w:val="26"/>
          <w:lang w:val="da-DK"/>
        </w:rPr>
        <w:t xml:space="preserve"> </w:t>
      </w:r>
      <w:r w:rsidRPr="00AE64FA">
        <w:rPr>
          <w:sz w:val="26"/>
          <w:szCs w:val="26"/>
          <w:lang w:val="da-DK"/>
        </w:rPr>
        <w:t>HS biết tôn trọng, yêu thương mọi người xung quanh, trân trọng và bảo vệ môi trường sống, tự hào về truyền thống đánh giặc của dân tộc.</w:t>
      </w:r>
      <w:r w:rsidRPr="00AE64FA">
        <w:rPr>
          <w:color w:val="0000CC"/>
          <w:sz w:val="26"/>
          <w:szCs w:val="26"/>
          <w:lang w:val="da-DK"/>
        </w:rPr>
        <w:t xml:space="preserve"> </w:t>
      </w:r>
    </w:p>
    <w:p w14:paraId="102400CB" w14:textId="4E3F67C2" w:rsidR="00AE64FA" w:rsidRPr="00AE64FA" w:rsidRDefault="00AE64FA" w:rsidP="003C4B21">
      <w:pPr>
        <w:spacing w:line="276" w:lineRule="auto"/>
        <w:ind w:firstLine="720"/>
        <w:jc w:val="both"/>
        <w:rPr>
          <w:color w:val="0000CC"/>
          <w:sz w:val="26"/>
          <w:szCs w:val="26"/>
          <w:lang w:val="da-DK"/>
        </w:rPr>
      </w:pPr>
      <w:r w:rsidRPr="00AE64FA">
        <w:rPr>
          <w:color w:val="0000CC"/>
          <w:sz w:val="26"/>
          <w:szCs w:val="26"/>
          <w:lang w:val="da-DK"/>
        </w:rPr>
        <w:lastRenderedPageBreak/>
        <w:t xml:space="preserve">- </w:t>
      </w:r>
      <w:r w:rsidRPr="00AE64FA">
        <w:rPr>
          <w:i/>
          <w:color w:val="0000CC"/>
          <w:sz w:val="26"/>
          <w:szCs w:val="26"/>
          <w:lang w:val="da-DK"/>
        </w:rPr>
        <w:t>Chăm học, chăm làm</w:t>
      </w:r>
      <w:r w:rsidRPr="00AE64FA">
        <w:rPr>
          <w:i/>
          <w:sz w:val="26"/>
          <w:szCs w:val="26"/>
          <w:lang w:val="da-DK"/>
        </w:rPr>
        <w:t>:</w:t>
      </w:r>
      <w:r w:rsidRPr="00AE64FA">
        <w:rPr>
          <w:sz w:val="26"/>
          <w:szCs w:val="26"/>
          <w:lang w:val="da-DK"/>
        </w:rPr>
        <w:t xml:space="preserve"> HS có ý thức vận dụng bài học vào các tình huống, hoàn cảnh thực tế đời sống của bản thân. </w:t>
      </w:r>
    </w:p>
    <w:p w14:paraId="503F2C69" w14:textId="0A25C6B3" w:rsidR="00AE64FA" w:rsidRPr="00AE64FA" w:rsidRDefault="00AE64FA" w:rsidP="003C4B21">
      <w:pPr>
        <w:spacing w:line="276" w:lineRule="auto"/>
        <w:ind w:firstLine="720"/>
        <w:jc w:val="both"/>
        <w:rPr>
          <w:color w:val="0000CC"/>
          <w:sz w:val="26"/>
          <w:szCs w:val="26"/>
          <w:lang w:val="da-DK"/>
        </w:rPr>
      </w:pPr>
      <w:r w:rsidRPr="00AE64FA">
        <w:rPr>
          <w:color w:val="0000CC"/>
          <w:sz w:val="26"/>
          <w:szCs w:val="26"/>
          <w:lang w:val="da-DK"/>
        </w:rPr>
        <w:t>-</w:t>
      </w:r>
      <w:r w:rsidR="003C4B21">
        <w:rPr>
          <w:color w:val="0000CC"/>
          <w:sz w:val="26"/>
          <w:szCs w:val="26"/>
          <w:lang w:val="da-DK"/>
        </w:rPr>
        <w:t xml:space="preserve"> </w:t>
      </w:r>
      <w:r w:rsidRPr="00AE64FA">
        <w:rPr>
          <w:i/>
          <w:color w:val="0000CC"/>
          <w:sz w:val="26"/>
          <w:szCs w:val="26"/>
          <w:lang w:val="da-DK"/>
        </w:rPr>
        <w:t>Trách nhiệm:</w:t>
      </w:r>
      <w:r w:rsidRPr="00AE64FA">
        <w:rPr>
          <w:sz w:val="26"/>
          <w:szCs w:val="26"/>
          <w:lang w:val="da-DK"/>
        </w:rPr>
        <w:t xml:space="preserve"> hành động có trách nhiệm với chính mình, có trách nhiệm với đất nước, </w:t>
      </w:r>
      <w:r w:rsidRPr="00AE64FA">
        <w:rPr>
          <w:sz w:val="26"/>
          <w:szCs w:val="26"/>
          <w:lang w:val="pt-BR"/>
        </w:rPr>
        <w:t>chủ động rèn kĩ năng đọc hiểu văn bản truyện truyền thuyết.</w:t>
      </w:r>
    </w:p>
    <w:p w14:paraId="4D1861D1" w14:textId="77777777" w:rsidR="00BD63E4" w:rsidRDefault="00BD63E4" w:rsidP="007930A4">
      <w:pPr>
        <w:jc w:val="both"/>
        <w:rPr>
          <w:b/>
          <w:bCs/>
          <w:color w:val="FF0000"/>
          <w:sz w:val="28"/>
          <w:szCs w:val="28"/>
          <w:lang w:val="vi-VN"/>
        </w:rPr>
      </w:pPr>
    </w:p>
    <w:p w14:paraId="2297889F" w14:textId="6E1F9808" w:rsidR="00AE64FA" w:rsidRPr="00AE64FA" w:rsidRDefault="00AE64FA" w:rsidP="007930A4">
      <w:pPr>
        <w:jc w:val="both"/>
        <w:rPr>
          <w:b/>
          <w:bCs/>
          <w:color w:val="FF0000"/>
          <w:sz w:val="28"/>
          <w:szCs w:val="28"/>
          <w:lang w:val="vi-VN"/>
        </w:rPr>
      </w:pPr>
      <w:r w:rsidRPr="00AE64FA">
        <w:rPr>
          <w:b/>
          <w:bCs/>
          <w:color w:val="FF0000"/>
          <w:sz w:val="28"/>
          <w:szCs w:val="28"/>
          <w:lang w:val="vi-VN"/>
        </w:rPr>
        <w:t>II. THIẾT BỊ DẠY HỌC VÀ HỌC LIỆU</w:t>
      </w:r>
    </w:p>
    <w:p w14:paraId="2A60F263" w14:textId="3B6D72F5" w:rsidR="00AE64FA" w:rsidRPr="00AE64FA" w:rsidRDefault="00AE64FA" w:rsidP="003C4B21">
      <w:pPr>
        <w:ind w:firstLine="720"/>
        <w:jc w:val="both"/>
        <w:rPr>
          <w:sz w:val="28"/>
          <w:szCs w:val="28"/>
          <w:lang w:val="vi-VN"/>
        </w:rPr>
      </w:pPr>
      <w:r w:rsidRPr="00AE64FA">
        <w:rPr>
          <w:b/>
          <w:sz w:val="28"/>
          <w:szCs w:val="28"/>
          <w:lang w:val="vi-VN"/>
        </w:rPr>
        <w:t xml:space="preserve">1. </w:t>
      </w:r>
      <w:r w:rsidRPr="00AE64FA">
        <w:rPr>
          <w:b/>
          <w:sz w:val="28"/>
          <w:szCs w:val="28"/>
        </w:rPr>
        <w:t xml:space="preserve">Thiết bị: </w:t>
      </w:r>
      <w:r w:rsidRPr="00AE64FA">
        <w:rPr>
          <w:sz w:val="28"/>
          <w:szCs w:val="28"/>
          <w:lang w:val="de-DE"/>
        </w:rPr>
        <w:t>Máy chiếu, máy tính, Giấy A1</w:t>
      </w:r>
      <w:r w:rsidR="00BD63E4">
        <w:rPr>
          <w:sz w:val="28"/>
          <w:szCs w:val="28"/>
          <w:lang w:val="de-DE"/>
        </w:rPr>
        <w:t xml:space="preserve"> </w:t>
      </w:r>
      <w:r w:rsidRPr="00AE64FA">
        <w:rPr>
          <w:sz w:val="28"/>
          <w:szCs w:val="28"/>
          <w:lang w:val="vi-VN"/>
        </w:rPr>
        <w:t xml:space="preserve">hoặc bảng phụ để HS làm việc nhóm, </w:t>
      </w:r>
      <w:r w:rsidRPr="00AE64FA">
        <w:rPr>
          <w:sz w:val="28"/>
          <w:szCs w:val="28"/>
        </w:rPr>
        <w:t>P</w:t>
      </w:r>
      <w:r w:rsidRPr="00AE64FA">
        <w:rPr>
          <w:sz w:val="28"/>
          <w:szCs w:val="28"/>
          <w:lang w:val="vi-VN"/>
        </w:rPr>
        <w:t>hiếu học tập, Bảng kiểm tra, đánh giá thái độ làm việc nhóm, rubic chấm đoạn văn, bài trình bày của HS.</w:t>
      </w:r>
    </w:p>
    <w:p w14:paraId="08CD918D" w14:textId="77777777" w:rsidR="007930A4" w:rsidRDefault="00AE64FA" w:rsidP="003C4B21">
      <w:pPr>
        <w:ind w:firstLine="720"/>
        <w:rPr>
          <w:rFonts w:eastAsia="Calibri"/>
          <w:sz w:val="28"/>
          <w:szCs w:val="18"/>
        </w:rPr>
      </w:pPr>
      <w:r w:rsidRPr="00AE64FA">
        <w:rPr>
          <w:b/>
          <w:sz w:val="28"/>
          <w:szCs w:val="28"/>
        </w:rPr>
        <w:t xml:space="preserve">2. Học liệu: </w:t>
      </w:r>
      <w:r w:rsidRPr="00AE64FA">
        <w:rPr>
          <w:sz w:val="28"/>
          <w:szCs w:val="28"/>
        </w:rPr>
        <w:t>Sgk, kế hoạch bài dạy, sách tham khảo, phiếu học tập</w:t>
      </w:r>
      <w:r w:rsidRPr="00AE64FA">
        <w:rPr>
          <w:rFonts w:eastAsia="Calibri"/>
          <w:sz w:val="28"/>
          <w:szCs w:val="18"/>
        </w:rPr>
        <w:t xml:space="preserve">, </w:t>
      </w:r>
      <w:r w:rsidRPr="00AE64FA">
        <w:rPr>
          <w:sz w:val="28"/>
          <w:szCs w:val="28"/>
        </w:rPr>
        <w:t>...</w:t>
      </w:r>
      <w:r w:rsidRPr="00AE64FA">
        <w:rPr>
          <w:sz w:val="28"/>
          <w:szCs w:val="28"/>
          <w:lang w:val="vi-VN"/>
        </w:rPr>
        <w:t>.</w:t>
      </w:r>
    </w:p>
    <w:p w14:paraId="73A0CC2C" w14:textId="5155739C" w:rsidR="00AE64FA" w:rsidRPr="007930A4" w:rsidRDefault="00AE64FA" w:rsidP="007930A4">
      <w:pPr>
        <w:rPr>
          <w:rFonts w:eastAsia="Calibri"/>
          <w:sz w:val="28"/>
          <w:szCs w:val="18"/>
        </w:rPr>
      </w:pPr>
      <w:r w:rsidRPr="00AE64FA">
        <w:rPr>
          <w:b/>
          <w:bCs/>
          <w:color w:val="FF0000"/>
          <w:sz w:val="28"/>
          <w:szCs w:val="28"/>
          <w:lang w:val="vi-VN"/>
        </w:rPr>
        <w:t>III. TIẾN TRÌNH DẠY HỌC</w:t>
      </w:r>
      <w:r w:rsidRPr="00AE64FA">
        <w:rPr>
          <w:b/>
          <w:bCs/>
          <w:color w:val="0070C0"/>
          <w:sz w:val="28"/>
          <w:szCs w:val="28"/>
          <w:lang w:val="vi-VN"/>
        </w:rPr>
        <w:tab/>
      </w:r>
    </w:p>
    <w:tbl>
      <w:tblPr>
        <w:tblStyle w:val="TableGrid1"/>
        <w:tblW w:w="9720" w:type="dxa"/>
        <w:tblInd w:w="-95" w:type="dxa"/>
        <w:tblLayout w:type="fixed"/>
        <w:tblLook w:val="04A0" w:firstRow="1" w:lastRow="0" w:firstColumn="1" w:lastColumn="0" w:noHBand="0" w:noVBand="1"/>
      </w:tblPr>
      <w:tblGrid>
        <w:gridCol w:w="6121"/>
        <w:gridCol w:w="39"/>
        <w:gridCol w:w="497"/>
        <w:gridCol w:w="243"/>
        <w:gridCol w:w="2820"/>
      </w:tblGrid>
      <w:tr w:rsidR="00AE64FA" w:rsidRPr="00AE64FA" w14:paraId="315B469C" w14:textId="77777777" w:rsidTr="007930A4">
        <w:tc>
          <w:tcPr>
            <w:tcW w:w="9720" w:type="dxa"/>
            <w:gridSpan w:val="5"/>
          </w:tcPr>
          <w:p w14:paraId="7AC5B84E" w14:textId="77777777" w:rsidR="00AE64FA" w:rsidRPr="00AE64FA" w:rsidRDefault="00AE64FA" w:rsidP="007930A4">
            <w:pPr>
              <w:tabs>
                <w:tab w:val="left" w:pos="2700"/>
              </w:tabs>
              <w:jc w:val="both"/>
              <w:rPr>
                <w:b/>
                <w:bCs/>
                <w:sz w:val="28"/>
                <w:szCs w:val="28"/>
              </w:rPr>
            </w:pPr>
            <w:r w:rsidRPr="00AE64FA">
              <w:rPr>
                <w:b/>
                <w:bCs/>
                <w:sz w:val="28"/>
                <w:szCs w:val="28"/>
              </w:rPr>
              <w:t xml:space="preserve">                     1. Hoạt động 1: Xác định vấn đề </w:t>
            </w:r>
          </w:p>
          <w:p w14:paraId="0E3C8026" w14:textId="1B6A267B" w:rsidR="00AE64FA" w:rsidRPr="007930A4" w:rsidRDefault="00AE64FA" w:rsidP="007930A4">
            <w:pPr>
              <w:jc w:val="both"/>
              <w:rPr>
                <w:sz w:val="28"/>
                <w:szCs w:val="28"/>
                <w:lang w:val="en-US"/>
              </w:rPr>
            </w:pPr>
            <w:r w:rsidRPr="00AE64FA">
              <w:rPr>
                <w:rFonts w:eastAsia="Calibri"/>
                <w:i/>
                <w:color w:val="FF0000"/>
                <w:sz w:val="28"/>
                <w:szCs w:val="18"/>
              </w:rPr>
              <w:t>a</w:t>
            </w:r>
            <w:r w:rsidR="00C86A1B">
              <w:rPr>
                <w:rFonts w:eastAsia="Calibri"/>
                <w:i/>
                <w:color w:val="FF0000"/>
                <w:sz w:val="28"/>
                <w:szCs w:val="18"/>
                <w:lang w:val="en-US"/>
              </w:rPr>
              <w:t>.</w:t>
            </w:r>
            <w:r w:rsidRPr="00AE64FA">
              <w:rPr>
                <w:rFonts w:eastAsia="Calibri"/>
                <w:i/>
                <w:color w:val="FF0000"/>
                <w:sz w:val="28"/>
                <w:szCs w:val="18"/>
              </w:rPr>
              <w:t xml:space="preserve"> Mục tiêu:</w:t>
            </w:r>
            <w:r w:rsidRPr="00AE64FA">
              <w:rPr>
                <w:rFonts w:eastAsia="Calibri"/>
                <w:color w:val="000000"/>
                <w:sz w:val="28"/>
                <w:szCs w:val="18"/>
              </w:rPr>
              <w:t xml:space="preserve"> </w:t>
            </w:r>
            <w:r w:rsidRPr="00AE64FA">
              <w:rPr>
                <w:sz w:val="28"/>
                <w:szCs w:val="28"/>
              </w:rPr>
              <w:t xml:space="preserve">Giúp học sinh huy động những hiểu biết về truyền thuyết kết nối vào bài học, tạo tâm thế hào hứng cho học sinh và nhu cầu tìm hiểu văn bản </w:t>
            </w:r>
            <w:r w:rsidR="007930A4">
              <w:rPr>
                <w:sz w:val="28"/>
                <w:szCs w:val="28"/>
                <w:lang w:val="en-US"/>
              </w:rPr>
              <w:t>.</w:t>
            </w:r>
          </w:p>
          <w:p w14:paraId="420CF65D" w14:textId="50A9FB94" w:rsidR="00AE64FA" w:rsidRPr="00AE64FA" w:rsidRDefault="00AE64FA" w:rsidP="007930A4">
            <w:pPr>
              <w:jc w:val="both"/>
              <w:rPr>
                <w:rFonts w:eastAsia="Calibri"/>
                <w:sz w:val="28"/>
                <w:szCs w:val="28"/>
              </w:rPr>
            </w:pPr>
            <w:r w:rsidRPr="00AE64FA">
              <w:rPr>
                <w:i/>
                <w:color w:val="FF0000"/>
                <w:sz w:val="28"/>
                <w:szCs w:val="28"/>
              </w:rPr>
              <w:t>b</w:t>
            </w:r>
            <w:r w:rsidR="00C86A1B">
              <w:rPr>
                <w:i/>
                <w:color w:val="FF0000"/>
                <w:sz w:val="28"/>
                <w:szCs w:val="28"/>
                <w:lang w:val="en-US"/>
              </w:rPr>
              <w:t>.</w:t>
            </w:r>
            <w:r w:rsidRPr="00AE64FA">
              <w:rPr>
                <w:i/>
                <w:color w:val="FF0000"/>
                <w:sz w:val="28"/>
                <w:szCs w:val="28"/>
              </w:rPr>
              <w:t xml:space="preserve"> Nội dung:</w:t>
            </w:r>
            <w:r w:rsidRPr="00AE64FA">
              <w:rPr>
                <w:rFonts w:eastAsia="Calibri"/>
                <w:i/>
                <w:color w:val="FF0000"/>
                <w:sz w:val="28"/>
                <w:szCs w:val="28"/>
              </w:rPr>
              <w:t xml:space="preserve"> </w:t>
            </w:r>
            <w:r w:rsidRPr="00AE64FA">
              <w:rPr>
                <w:sz w:val="28"/>
                <w:szCs w:val="28"/>
              </w:rPr>
              <w:t xml:space="preserve">Giáo viên cho học sinh chơi trò chơi “Lật mảnh ghép” và yêu cầu HS trả lời câu hỏi của GV. </w:t>
            </w:r>
            <w:r w:rsidRPr="00AE64FA">
              <w:rPr>
                <w:rFonts w:eastAsia="Calibri"/>
                <w:sz w:val="28"/>
                <w:szCs w:val="28"/>
                <w:lang w:val="ru-RU"/>
              </w:rPr>
              <w:t xml:space="preserve">Những câu hỏi này nhằm khơi gợi cảm xúc, suy nghĩ của HS về người </w:t>
            </w:r>
            <w:r w:rsidRPr="00AE64FA">
              <w:rPr>
                <w:rFonts w:eastAsia="Calibri"/>
                <w:sz w:val="28"/>
                <w:szCs w:val="28"/>
              </w:rPr>
              <w:t>anh hùng Thánh Gióng</w:t>
            </w:r>
            <w:r w:rsidRPr="00AE64FA">
              <w:rPr>
                <w:rFonts w:eastAsia="Calibri"/>
                <w:sz w:val="28"/>
                <w:szCs w:val="28"/>
                <w:lang w:val="ru-RU"/>
              </w:rPr>
              <w:t xml:space="preserve">, tạo không khí và chuẩn bị tâm thế phù hợp với </w:t>
            </w:r>
            <w:r w:rsidRPr="00AE64FA">
              <w:rPr>
                <w:rFonts w:eastAsia="Calibri"/>
                <w:sz w:val="28"/>
                <w:szCs w:val="28"/>
              </w:rPr>
              <w:t>văn bản.</w:t>
            </w:r>
          </w:p>
          <w:p w14:paraId="06542F58" w14:textId="77777777" w:rsidR="00AE64FA" w:rsidRPr="00AE64FA" w:rsidRDefault="00AE64FA" w:rsidP="007930A4">
            <w:pPr>
              <w:ind w:firstLine="540"/>
              <w:jc w:val="both"/>
              <w:rPr>
                <w:sz w:val="28"/>
                <w:szCs w:val="28"/>
              </w:rPr>
            </w:pPr>
            <w:r w:rsidRPr="00AE64FA">
              <w:rPr>
                <w:noProof/>
                <w:sz w:val="28"/>
                <w:szCs w:val="28"/>
              </w:rPr>
              <w:drawing>
                <wp:inline distT="0" distB="0" distL="0" distR="0" wp14:anchorId="0459DA7A" wp14:editId="2DAE69DF">
                  <wp:extent cx="5775960" cy="20040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5960" cy="2004060"/>
                          </a:xfrm>
                          <a:prstGeom prst="rect">
                            <a:avLst/>
                          </a:prstGeom>
                          <a:noFill/>
                        </pic:spPr>
                      </pic:pic>
                    </a:graphicData>
                  </a:graphic>
                </wp:inline>
              </w:drawing>
            </w:r>
          </w:p>
          <w:p w14:paraId="66A90979" w14:textId="4373010F" w:rsidR="00AE64FA" w:rsidRPr="00AE64FA" w:rsidRDefault="00AE64FA" w:rsidP="007930A4">
            <w:pPr>
              <w:jc w:val="both"/>
              <w:rPr>
                <w:rFonts w:eastAsia="Calibri"/>
                <w:i/>
                <w:color w:val="FF0000"/>
                <w:sz w:val="28"/>
                <w:szCs w:val="28"/>
              </w:rPr>
            </w:pPr>
            <w:r w:rsidRPr="00AE64FA">
              <w:rPr>
                <w:rFonts w:eastAsia="Calibri"/>
                <w:i/>
                <w:color w:val="FF0000"/>
                <w:sz w:val="28"/>
                <w:szCs w:val="28"/>
              </w:rPr>
              <w:t>c</w:t>
            </w:r>
            <w:r w:rsidR="00C86A1B">
              <w:rPr>
                <w:rFonts w:eastAsia="Calibri"/>
                <w:i/>
                <w:color w:val="FF0000"/>
                <w:sz w:val="28"/>
                <w:szCs w:val="28"/>
                <w:lang w:val="en-US"/>
              </w:rPr>
              <w:t>.</w:t>
            </w:r>
            <w:r w:rsidRPr="00AE64FA">
              <w:rPr>
                <w:rFonts w:eastAsia="Calibri"/>
                <w:i/>
                <w:color w:val="FF0000"/>
                <w:sz w:val="28"/>
                <w:szCs w:val="28"/>
              </w:rPr>
              <w:t xml:space="preserve"> Sản phẩm: Câu trả lời của học sinh</w:t>
            </w:r>
          </w:p>
          <w:p w14:paraId="7DDD643C" w14:textId="46E3029E" w:rsidR="00AE64FA" w:rsidRPr="00AE64FA" w:rsidRDefault="00AE64FA" w:rsidP="007930A4">
            <w:pPr>
              <w:jc w:val="both"/>
              <w:rPr>
                <w:i/>
                <w:color w:val="FF0000"/>
                <w:sz w:val="28"/>
                <w:szCs w:val="28"/>
              </w:rPr>
            </w:pPr>
            <w:r w:rsidRPr="00AE64FA">
              <w:rPr>
                <w:rFonts w:eastAsia="Calibri"/>
                <w:i/>
                <w:color w:val="FF0000"/>
                <w:sz w:val="28"/>
                <w:szCs w:val="28"/>
              </w:rPr>
              <w:t>d</w:t>
            </w:r>
            <w:r w:rsidR="00C86A1B">
              <w:rPr>
                <w:rFonts w:eastAsia="Calibri"/>
                <w:i/>
                <w:color w:val="FF0000"/>
                <w:sz w:val="28"/>
                <w:szCs w:val="28"/>
                <w:lang w:val="en-US"/>
              </w:rPr>
              <w:t>.</w:t>
            </w:r>
            <w:r w:rsidRPr="00AE64FA">
              <w:rPr>
                <w:rFonts w:eastAsia="Calibri"/>
                <w:i/>
                <w:color w:val="FF0000"/>
                <w:sz w:val="28"/>
                <w:szCs w:val="28"/>
              </w:rPr>
              <w:t xml:space="preserve"> Tổ chức thực hiện:</w:t>
            </w:r>
          </w:p>
        </w:tc>
      </w:tr>
      <w:tr w:rsidR="00C72925" w:rsidRPr="00AE64FA" w14:paraId="33FCA0AC" w14:textId="77777777" w:rsidTr="007930A4">
        <w:tc>
          <w:tcPr>
            <w:tcW w:w="6160" w:type="dxa"/>
            <w:gridSpan w:val="2"/>
          </w:tcPr>
          <w:p w14:paraId="15B0AF68" w14:textId="2904AD12" w:rsidR="00C72925" w:rsidRPr="00AE64FA" w:rsidRDefault="00C72925" w:rsidP="00C72925">
            <w:pPr>
              <w:jc w:val="center"/>
              <w:rPr>
                <w:b/>
                <w:sz w:val="28"/>
                <w:szCs w:val="28"/>
              </w:rPr>
            </w:pPr>
            <w:r>
              <w:rPr>
                <w:b/>
                <w:bCs/>
                <w:sz w:val="28"/>
                <w:szCs w:val="28"/>
              </w:rPr>
              <w:t>HĐ của thầy và trò</w:t>
            </w:r>
          </w:p>
        </w:tc>
        <w:tc>
          <w:tcPr>
            <w:tcW w:w="3560" w:type="dxa"/>
            <w:gridSpan w:val="3"/>
          </w:tcPr>
          <w:p w14:paraId="3645EF5D" w14:textId="75ED3302" w:rsidR="00C72925" w:rsidRPr="00AE64FA" w:rsidRDefault="00C72925" w:rsidP="00C72925">
            <w:pPr>
              <w:jc w:val="center"/>
              <w:rPr>
                <w:b/>
                <w:sz w:val="28"/>
                <w:szCs w:val="28"/>
              </w:rPr>
            </w:pPr>
            <w:r>
              <w:rPr>
                <w:b/>
                <w:bCs/>
                <w:sz w:val="28"/>
                <w:szCs w:val="28"/>
              </w:rPr>
              <w:t>Sản phẩm dự kiến</w:t>
            </w:r>
          </w:p>
        </w:tc>
      </w:tr>
      <w:tr w:rsidR="00AE64FA" w:rsidRPr="00AE64FA" w14:paraId="455C27AD" w14:textId="77777777" w:rsidTr="007930A4">
        <w:tc>
          <w:tcPr>
            <w:tcW w:w="6160" w:type="dxa"/>
            <w:gridSpan w:val="2"/>
          </w:tcPr>
          <w:p w14:paraId="7DACB0CF" w14:textId="77777777" w:rsidR="00AE64FA" w:rsidRPr="00AE64FA" w:rsidRDefault="00AE64FA" w:rsidP="00AE64FA">
            <w:pPr>
              <w:jc w:val="both"/>
              <w:rPr>
                <w:b/>
                <w:color w:val="0000FF"/>
                <w:sz w:val="28"/>
                <w:szCs w:val="28"/>
              </w:rPr>
            </w:pPr>
            <w:r w:rsidRPr="00AE64FA">
              <w:rPr>
                <w:b/>
                <w:color w:val="0000FF"/>
                <w:sz w:val="28"/>
                <w:szCs w:val="28"/>
              </w:rPr>
              <w:t>Bước 1: Chuyển giao nhiệm vụ học tập:</w:t>
            </w:r>
          </w:p>
          <w:p w14:paraId="6507FC98" w14:textId="77777777" w:rsidR="00AE64FA" w:rsidRPr="00AE64FA" w:rsidRDefault="00AE64FA" w:rsidP="00AE64FA">
            <w:pPr>
              <w:jc w:val="both"/>
              <w:rPr>
                <w:b/>
                <w:sz w:val="28"/>
                <w:szCs w:val="28"/>
              </w:rPr>
            </w:pPr>
            <w:r w:rsidRPr="00AE64FA">
              <w:rPr>
                <w:b/>
                <w:sz w:val="28"/>
                <w:szCs w:val="28"/>
              </w:rPr>
              <w:t xml:space="preserve">- GV giao nhiệm vụ cho HS thông qua trò chơi: “Lật mảnh ghép” </w:t>
            </w:r>
          </w:p>
          <w:p w14:paraId="7E7235BF" w14:textId="77777777" w:rsidR="00AE64FA" w:rsidRPr="00AE64FA" w:rsidRDefault="00AE64FA" w:rsidP="00AE64FA">
            <w:pPr>
              <w:jc w:val="both"/>
              <w:rPr>
                <w:b/>
                <w:sz w:val="28"/>
                <w:szCs w:val="28"/>
              </w:rPr>
            </w:pPr>
            <w:r w:rsidRPr="00AE64FA">
              <w:rPr>
                <w:b/>
                <w:noProof/>
                <w:sz w:val="28"/>
                <w:szCs w:val="28"/>
              </w:rPr>
              <w:lastRenderedPageBreak/>
              <w:drawing>
                <wp:inline distT="0" distB="0" distL="0" distR="0" wp14:anchorId="742FC829" wp14:editId="681EB7AA">
                  <wp:extent cx="3558540" cy="151066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8540" cy="1510665"/>
                          </a:xfrm>
                          <a:prstGeom prst="rect">
                            <a:avLst/>
                          </a:prstGeom>
                          <a:noFill/>
                        </pic:spPr>
                      </pic:pic>
                    </a:graphicData>
                  </a:graphic>
                </wp:inline>
              </w:drawing>
            </w:r>
          </w:p>
          <w:p w14:paraId="7E84DB1E" w14:textId="77777777" w:rsidR="00AE64FA" w:rsidRPr="00AE64FA" w:rsidRDefault="00AE64FA" w:rsidP="00AE64FA">
            <w:pPr>
              <w:jc w:val="both"/>
              <w:rPr>
                <w:sz w:val="28"/>
                <w:szCs w:val="28"/>
              </w:rPr>
            </w:pPr>
            <w:r w:rsidRPr="00AE64FA">
              <w:rPr>
                <w:rFonts w:eastAsia="Arial"/>
                <w:sz w:val="28"/>
                <w:szCs w:val="28"/>
                <w:lang w:val="pt-BR"/>
              </w:rPr>
              <w:t xml:space="preserve"> </w:t>
            </w:r>
            <w:r w:rsidRPr="00AE64FA">
              <w:rPr>
                <w:sz w:val="28"/>
                <w:szCs w:val="28"/>
              </w:rPr>
              <w:t xml:space="preserve">Luật chơi: </w:t>
            </w:r>
          </w:p>
          <w:p w14:paraId="49D6FC1E" w14:textId="77777777" w:rsidR="00AE64FA" w:rsidRPr="00AE64FA" w:rsidRDefault="00AE64FA" w:rsidP="00AE64FA">
            <w:pPr>
              <w:jc w:val="both"/>
              <w:rPr>
                <w:color w:val="000000"/>
                <w:sz w:val="28"/>
                <w:szCs w:val="28"/>
              </w:rPr>
            </w:pPr>
            <w:r w:rsidRPr="00AE64FA">
              <w:rPr>
                <w:rFonts w:eastAsia="+mn-ea"/>
                <w:color w:val="000000"/>
                <w:kern w:val="24"/>
                <w:sz w:val="28"/>
                <w:szCs w:val="28"/>
              </w:rPr>
              <w:t>Các bạn được lựa chọn mảnh ghép cho mình đã đánh số thứ tự từ 1-6, mỗi mảnh ghép ứng với một câu hỏi, trả lời đúng bạn sẽ nhận được một món quà, nếu sai thì sẽ nhường cơ hội cho người khác.</w:t>
            </w:r>
          </w:p>
          <w:p w14:paraId="5792EC3B" w14:textId="68A76419" w:rsidR="00AE64FA" w:rsidRPr="00AE64FA" w:rsidRDefault="00AE64FA" w:rsidP="00AE64FA">
            <w:pPr>
              <w:jc w:val="both"/>
              <w:rPr>
                <w:sz w:val="28"/>
                <w:szCs w:val="28"/>
              </w:rPr>
            </w:pPr>
            <w:r w:rsidRPr="00AE64FA">
              <w:rPr>
                <w:sz w:val="28"/>
                <w:szCs w:val="28"/>
              </w:rPr>
              <w:t>+</w:t>
            </w:r>
            <w:r w:rsidR="00BD63E4">
              <w:rPr>
                <w:sz w:val="28"/>
                <w:szCs w:val="28"/>
                <w:lang w:val="en-US"/>
              </w:rPr>
              <w:t xml:space="preserve"> </w:t>
            </w:r>
            <w:r w:rsidRPr="00AE64FA">
              <w:rPr>
                <w:sz w:val="28"/>
                <w:szCs w:val="28"/>
              </w:rPr>
              <w:t>Giáo viên gọi tinh thần xung phong để học sinh thể hiện sự tự tin của mình.</w:t>
            </w:r>
          </w:p>
          <w:p w14:paraId="0F0AA0BA" w14:textId="77777777" w:rsidR="006F3405" w:rsidRDefault="00AE64FA" w:rsidP="006F3405">
            <w:pPr>
              <w:rPr>
                <w:b/>
                <w:color w:val="0000FF"/>
                <w:sz w:val="28"/>
                <w:szCs w:val="28"/>
                <w:lang w:val="de-DE"/>
              </w:rPr>
            </w:pPr>
            <w:r w:rsidRPr="00AE64FA">
              <w:rPr>
                <w:b/>
                <w:color w:val="0000FF"/>
                <w:sz w:val="28"/>
                <w:szCs w:val="28"/>
                <w:lang w:val="de-DE"/>
              </w:rPr>
              <w:t>Bước 2: Thực hiện nhiệm vụ</w:t>
            </w:r>
            <w:r w:rsidR="006F3405">
              <w:rPr>
                <w:b/>
                <w:color w:val="0000FF"/>
                <w:sz w:val="28"/>
                <w:szCs w:val="28"/>
                <w:lang w:val="de-DE"/>
              </w:rPr>
              <w:t xml:space="preserve"> học tập</w:t>
            </w:r>
          </w:p>
          <w:p w14:paraId="7CACB46F" w14:textId="7BE7D45A" w:rsidR="006F3405" w:rsidRPr="006F3405" w:rsidRDefault="006F3405" w:rsidP="006F3405">
            <w:pPr>
              <w:rPr>
                <w:b/>
                <w:color w:val="0000FF"/>
                <w:sz w:val="28"/>
                <w:szCs w:val="28"/>
                <w:lang w:val="en-US"/>
              </w:rPr>
            </w:pPr>
            <w:r w:rsidRPr="00AE64FA">
              <w:rPr>
                <w:sz w:val="28"/>
                <w:szCs w:val="28"/>
                <w:lang w:val="pt-BR"/>
              </w:rPr>
              <w:t xml:space="preserve">- Giáo viên: </w:t>
            </w:r>
            <w:r w:rsidRPr="0028200D">
              <w:rPr>
                <w:sz w:val="28"/>
                <w:szCs w:val="28"/>
              </w:rPr>
              <w:t xml:space="preserve">hướng dẫn </w:t>
            </w:r>
            <w:r>
              <w:rPr>
                <w:sz w:val="28"/>
                <w:szCs w:val="28"/>
                <w:lang w:val="en-US"/>
              </w:rPr>
              <w:t>học sinh</w:t>
            </w:r>
            <w:r w:rsidRPr="0028200D">
              <w:rPr>
                <w:sz w:val="28"/>
                <w:szCs w:val="28"/>
              </w:rPr>
              <w:t xml:space="preserve"> </w:t>
            </w:r>
            <w:r>
              <w:rPr>
                <w:sz w:val="28"/>
                <w:szCs w:val="28"/>
                <w:lang w:val="en-US"/>
              </w:rPr>
              <w:t>trả lới câu hỏi, g</w:t>
            </w:r>
            <w:r w:rsidR="00BD63E4">
              <w:rPr>
                <w:sz w:val="28"/>
                <w:szCs w:val="28"/>
                <w:lang w:val="en-US"/>
              </w:rPr>
              <w:t>ợ</w:t>
            </w:r>
            <w:r>
              <w:rPr>
                <w:sz w:val="28"/>
                <w:szCs w:val="28"/>
                <w:lang w:val="en-US"/>
              </w:rPr>
              <w:t>i ý nếu cần</w:t>
            </w:r>
            <w:r w:rsidR="00BD63E4">
              <w:rPr>
                <w:sz w:val="28"/>
                <w:szCs w:val="28"/>
                <w:lang w:val="en-US"/>
              </w:rPr>
              <w:t>.</w:t>
            </w:r>
          </w:p>
          <w:p w14:paraId="788E0B55" w14:textId="6EDA2E70" w:rsidR="00AE64FA" w:rsidRPr="006F3405" w:rsidRDefault="006F3405" w:rsidP="006F3405">
            <w:pPr>
              <w:spacing w:line="360" w:lineRule="auto"/>
              <w:rPr>
                <w:sz w:val="28"/>
                <w:szCs w:val="28"/>
              </w:rPr>
            </w:pPr>
            <w:r w:rsidRPr="00AE64FA">
              <w:rPr>
                <w:sz w:val="28"/>
                <w:szCs w:val="28"/>
                <w:lang w:val="pt-BR"/>
              </w:rPr>
              <w:t xml:space="preserve">- Học sinh </w:t>
            </w:r>
            <w:r w:rsidR="00AE64FA" w:rsidRPr="00AE64FA">
              <w:rPr>
                <w:sz w:val="28"/>
                <w:szCs w:val="28"/>
                <w:lang w:val="pt-BR"/>
              </w:rPr>
              <w:t>làm việc cá nhân, suy nghĩ, trả lời.</w:t>
            </w:r>
          </w:p>
          <w:p w14:paraId="7C55AF91" w14:textId="77777777" w:rsidR="00AE64FA" w:rsidRPr="00AE64FA" w:rsidRDefault="00AE64FA" w:rsidP="00AE64FA">
            <w:pPr>
              <w:rPr>
                <w:b/>
                <w:color w:val="0000FF"/>
                <w:sz w:val="28"/>
                <w:szCs w:val="28"/>
                <w:lang w:val="de-DE"/>
              </w:rPr>
            </w:pPr>
            <w:r w:rsidRPr="00AE64FA">
              <w:rPr>
                <w:b/>
                <w:color w:val="0000FF"/>
                <w:sz w:val="28"/>
                <w:szCs w:val="28"/>
                <w:lang w:val="de-DE"/>
              </w:rPr>
              <w:t>Bước 3: Báo cáo kết quả và thảo luận</w:t>
            </w:r>
          </w:p>
          <w:p w14:paraId="7E3D38E5" w14:textId="77777777" w:rsidR="00AE64FA" w:rsidRPr="00AE64FA" w:rsidRDefault="00AE64FA" w:rsidP="00AE64FA">
            <w:pPr>
              <w:jc w:val="both"/>
              <w:rPr>
                <w:sz w:val="28"/>
                <w:szCs w:val="28"/>
                <w:lang w:val="pt-BR"/>
              </w:rPr>
            </w:pPr>
            <w:r w:rsidRPr="00AE64FA">
              <w:rPr>
                <w:sz w:val="28"/>
                <w:szCs w:val="28"/>
                <w:lang w:val="pt-BR"/>
              </w:rPr>
              <w:t>- Học sinh lần lượt  trình bày các câu trả lời.</w:t>
            </w:r>
          </w:p>
          <w:p w14:paraId="0DBCA6B3" w14:textId="5C87E049" w:rsidR="00AE64FA" w:rsidRPr="00AE64FA" w:rsidRDefault="00AE64FA" w:rsidP="00AE64FA">
            <w:pPr>
              <w:jc w:val="both"/>
              <w:rPr>
                <w:sz w:val="28"/>
                <w:szCs w:val="28"/>
                <w:lang w:val="pt-BR"/>
              </w:rPr>
            </w:pPr>
            <w:r w:rsidRPr="00AE64FA">
              <w:rPr>
                <w:sz w:val="28"/>
                <w:szCs w:val="28"/>
                <w:lang w:val="pt-BR"/>
              </w:rPr>
              <w:t>- Giáo viên: Quan sát, theo dõi quá trình học sinh thực hiện, gợi ý nếu cần</w:t>
            </w:r>
            <w:r w:rsidR="00CF1DF4">
              <w:rPr>
                <w:sz w:val="28"/>
                <w:szCs w:val="28"/>
                <w:lang w:val="pt-BR"/>
              </w:rPr>
              <w:t>.</w:t>
            </w:r>
          </w:p>
          <w:p w14:paraId="1953DE19" w14:textId="77777777" w:rsidR="00AE64FA" w:rsidRPr="00AE64FA" w:rsidRDefault="00AE64FA" w:rsidP="00AE64FA">
            <w:pPr>
              <w:jc w:val="both"/>
              <w:rPr>
                <w:bCs/>
                <w:sz w:val="28"/>
                <w:szCs w:val="28"/>
                <w:lang w:val="nl-NL"/>
              </w:rPr>
            </w:pPr>
            <w:r w:rsidRPr="00AE64FA">
              <w:rPr>
                <w:b/>
                <w:sz w:val="28"/>
                <w:szCs w:val="28"/>
                <w:lang w:val="de-DE"/>
              </w:rPr>
              <w:t>Bước 4: Đánh giá kết quả thực hiện nhiệm vụ</w:t>
            </w:r>
          </w:p>
          <w:p w14:paraId="417C19FB" w14:textId="77777777" w:rsidR="00AE64FA" w:rsidRPr="00AE64FA" w:rsidRDefault="00AE64FA" w:rsidP="00AE64FA">
            <w:pPr>
              <w:jc w:val="both"/>
              <w:rPr>
                <w:sz w:val="28"/>
                <w:szCs w:val="28"/>
                <w:lang w:val="pt-BR"/>
              </w:rPr>
            </w:pPr>
            <w:r w:rsidRPr="00AE64FA">
              <w:rPr>
                <w:sz w:val="28"/>
                <w:szCs w:val="28"/>
                <w:lang w:val="pt-BR"/>
              </w:rPr>
              <w:t>- Học sinh nhận xét, bổ sung, đánh giá</w:t>
            </w:r>
          </w:p>
          <w:p w14:paraId="50FD952A" w14:textId="77777777" w:rsidR="00AE64FA" w:rsidRPr="00AE64FA" w:rsidRDefault="00AE64FA" w:rsidP="00AE64FA">
            <w:pPr>
              <w:jc w:val="both"/>
              <w:rPr>
                <w:sz w:val="28"/>
                <w:szCs w:val="28"/>
                <w:lang w:val="pt-BR"/>
              </w:rPr>
            </w:pPr>
            <w:r w:rsidRPr="00AE64FA">
              <w:rPr>
                <w:sz w:val="28"/>
                <w:szCs w:val="28"/>
                <w:lang w:val="pt-BR"/>
              </w:rPr>
              <w:t>- Giáo viên nhận xét, đánh giá</w:t>
            </w:r>
          </w:p>
          <w:p w14:paraId="2B504413" w14:textId="6D857A15" w:rsidR="00AE64FA" w:rsidRPr="00AE64FA" w:rsidRDefault="00AE64FA" w:rsidP="00AE64FA">
            <w:pPr>
              <w:spacing w:after="160" w:line="259" w:lineRule="auto"/>
              <w:jc w:val="both"/>
              <w:rPr>
                <w:b/>
                <w:i/>
                <w:color w:val="0000FF"/>
                <w:sz w:val="28"/>
                <w:szCs w:val="28"/>
              </w:rPr>
            </w:pPr>
            <w:r w:rsidRPr="00AE64FA">
              <w:rPr>
                <w:b/>
                <w:bCs/>
                <w:sz w:val="28"/>
                <w:szCs w:val="28"/>
              </w:rPr>
              <w:t>GV</w:t>
            </w:r>
            <w:r w:rsidRPr="00AE64FA">
              <w:rPr>
                <w:sz w:val="28"/>
                <w:szCs w:val="28"/>
              </w:rPr>
              <w:t xml:space="preserve"> nhận xét và giới thiệu bài học: Lịch sử hàng ngàn năm qua, dân tộc Việt Nam không biết bao lần đó phải đứng lên đánh giặc ngọai xâm, bảo vệ tổ quốc. Điều rất kỳ diệu là trong cuộc chiến đấu hào hùng của dân tộc, cùng với cha anh có sự tham gia dũng cảm của nhiều thế hệ thiếu niên. Người anh hùng đầu tiên cũng là ngư</w:t>
            </w:r>
            <w:r w:rsidR="00623811">
              <w:rPr>
                <w:sz w:val="28"/>
                <w:szCs w:val="28"/>
              </w:rPr>
              <w:t>ời trẻ nhất trong các anh hùng:</w:t>
            </w:r>
            <w:r w:rsidR="00623811">
              <w:rPr>
                <w:b/>
                <w:i/>
                <w:color w:val="0000FF"/>
                <w:sz w:val="28"/>
                <w:szCs w:val="28"/>
              </w:rPr>
              <w:t>Thánh Gión</w:t>
            </w:r>
            <w:r w:rsidR="00623811">
              <w:rPr>
                <w:b/>
                <w:i/>
                <w:color w:val="0000FF"/>
                <w:sz w:val="28"/>
                <w:szCs w:val="28"/>
                <w:lang w:val="en-US"/>
              </w:rPr>
              <w:t>g</w:t>
            </w:r>
            <w:r w:rsidRPr="00AE64FA">
              <w:rPr>
                <w:b/>
                <w:i/>
                <w:color w:val="0000FF"/>
                <w:sz w:val="28"/>
                <w:szCs w:val="28"/>
              </w:rPr>
              <w:tab/>
            </w:r>
          </w:p>
          <w:p w14:paraId="4150623F" w14:textId="77777777" w:rsidR="00AE64FA" w:rsidRPr="00AE64FA" w:rsidRDefault="00AE64FA" w:rsidP="00AE64FA">
            <w:pPr>
              <w:jc w:val="both"/>
              <w:rPr>
                <w:sz w:val="28"/>
                <w:szCs w:val="28"/>
                <w:lang w:val="pl-PL"/>
              </w:rPr>
            </w:pPr>
            <w:r w:rsidRPr="00AE64FA">
              <w:rPr>
                <w:color w:val="252525"/>
                <w:sz w:val="28"/>
                <w:szCs w:val="28"/>
                <w:shd w:val="clear" w:color="auto" w:fill="FFFFFF"/>
                <w:lang w:val="pt-BR"/>
              </w:rPr>
              <w:t>Hội </w:t>
            </w:r>
            <w:hyperlink r:id="rId17" w:tooltip="Gióng (trang chưa được viết)" w:history="1">
              <w:r w:rsidRPr="00AE64FA">
                <w:rPr>
                  <w:color w:val="0000FF"/>
                  <w:sz w:val="28"/>
                  <w:szCs w:val="28"/>
                  <w:u w:val="single"/>
                  <w:shd w:val="clear" w:color="auto" w:fill="FFFFFF"/>
                  <w:lang w:val="pt-BR"/>
                </w:rPr>
                <w:t>Gióng</w:t>
              </w:r>
            </w:hyperlink>
            <w:r w:rsidRPr="00AE64FA">
              <w:rPr>
                <w:color w:val="252525"/>
                <w:sz w:val="28"/>
                <w:szCs w:val="28"/>
                <w:shd w:val="clear" w:color="auto" w:fill="FFFFFF"/>
                <w:lang w:val="pt-BR"/>
              </w:rPr>
              <w:t> là một lễ hội văn hóa cổ truyền mô phỏng rõ một cách sinh động và khoa học diễn biến các trận đấu của </w:t>
            </w:r>
            <w:hyperlink r:id="rId18" w:tooltip="Thánh Gióng" w:history="1">
              <w:r w:rsidRPr="00AE64FA">
                <w:rPr>
                  <w:b/>
                  <w:i/>
                  <w:color w:val="0000FF"/>
                  <w:sz w:val="28"/>
                  <w:szCs w:val="28"/>
                  <w:u w:val="single"/>
                  <w:shd w:val="clear" w:color="auto" w:fill="FFFFFF"/>
                  <w:lang w:val="pt-BR"/>
                </w:rPr>
                <w:t>Thánh Gióng</w:t>
              </w:r>
            </w:hyperlink>
            <w:r w:rsidRPr="00AE64FA">
              <w:rPr>
                <w:color w:val="252525"/>
                <w:sz w:val="28"/>
                <w:szCs w:val="28"/>
                <w:shd w:val="clear" w:color="auto" w:fill="FFFFFF"/>
                <w:lang w:val="pt-BR"/>
              </w:rPr>
              <w:t> và nhân dân </w:t>
            </w:r>
            <w:hyperlink r:id="rId19" w:tooltip="Văn Lang" w:history="1">
              <w:r w:rsidRPr="00AE64FA">
                <w:rPr>
                  <w:color w:val="0000FF"/>
                  <w:sz w:val="28"/>
                  <w:szCs w:val="28"/>
                  <w:u w:val="single"/>
                  <w:shd w:val="clear" w:color="auto" w:fill="FFFFFF"/>
                  <w:lang w:val="pt-BR"/>
                </w:rPr>
                <w:t>Văn Lang</w:t>
              </w:r>
            </w:hyperlink>
            <w:r w:rsidRPr="00AE64FA">
              <w:rPr>
                <w:color w:val="252525"/>
                <w:sz w:val="28"/>
                <w:szCs w:val="28"/>
                <w:shd w:val="clear" w:color="auto" w:fill="FFFFFF"/>
                <w:lang w:val="pt-BR"/>
              </w:rPr>
              <w:t xml:space="preserve"> với giặc Ân. </w:t>
            </w:r>
            <w:r w:rsidRPr="00AE64FA">
              <w:rPr>
                <w:i/>
                <w:sz w:val="28"/>
                <w:szCs w:val="28"/>
                <w:lang w:val="nl-NL"/>
              </w:rPr>
              <w:t xml:space="preserve">Yêu nước chống ngoại xâm là một chủ đề lớn xuyên suốt tiến trình phát triển của Văn học Việt </w:t>
            </w:r>
            <w:r w:rsidRPr="00AE64FA">
              <w:rPr>
                <w:i/>
                <w:sz w:val="28"/>
                <w:szCs w:val="28"/>
                <w:lang w:val="nl-NL"/>
              </w:rPr>
              <w:lastRenderedPageBreak/>
              <w:t>Nam. Nhiều tác phẩm đã tạc vào thời gian những người anh hùng bất tử với non sông. Thánh Gióng là một trong những truyền thuyết bất hủ như vậy. Điều gì đã làm nên sức hấp dẫn của thiên truyện?</w:t>
            </w:r>
            <w:r w:rsidRPr="00AE64FA">
              <w:rPr>
                <w:i/>
                <w:iCs/>
                <w:sz w:val="28"/>
                <w:szCs w:val="28"/>
              </w:rPr>
              <w:t>Đó là nội dung mà bài học này sẽ đem đến cho các em!</w:t>
            </w:r>
          </w:p>
        </w:tc>
        <w:tc>
          <w:tcPr>
            <w:tcW w:w="3560" w:type="dxa"/>
            <w:gridSpan w:val="3"/>
          </w:tcPr>
          <w:p w14:paraId="43D5E074" w14:textId="77777777" w:rsidR="00AE64FA" w:rsidRPr="00AE64FA" w:rsidRDefault="00AE64FA" w:rsidP="00AE64FA">
            <w:pPr>
              <w:contextualSpacing/>
              <w:rPr>
                <w:rFonts w:eastAsia="+mn-ea"/>
                <w:iCs/>
                <w:color w:val="000000"/>
                <w:kern w:val="24"/>
                <w:sz w:val="28"/>
                <w:szCs w:val="28"/>
                <w:lang w:val="pt-BR"/>
              </w:rPr>
            </w:pPr>
          </w:p>
          <w:p w14:paraId="7F10AC9C" w14:textId="77777777" w:rsidR="00AE64FA" w:rsidRPr="00AE64FA" w:rsidRDefault="00AE64FA" w:rsidP="00AE64FA">
            <w:pPr>
              <w:contextualSpacing/>
              <w:rPr>
                <w:rFonts w:eastAsia="+mn-ea"/>
                <w:iCs/>
                <w:color w:val="000000"/>
                <w:kern w:val="24"/>
                <w:sz w:val="28"/>
                <w:szCs w:val="28"/>
                <w:lang w:val="pt-BR"/>
              </w:rPr>
            </w:pPr>
          </w:p>
          <w:p w14:paraId="3DBAE125" w14:textId="77777777" w:rsidR="00AE64FA" w:rsidRPr="00AE64FA" w:rsidRDefault="00AE64FA" w:rsidP="00AE64FA">
            <w:pPr>
              <w:spacing w:line="312" w:lineRule="auto"/>
              <w:jc w:val="both"/>
              <w:rPr>
                <w:b/>
                <w:color w:val="FF0000"/>
                <w:sz w:val="28"/>
                <w:szCs w:val="28"/>
              </w:rPr>
            </w:pPr>
          </w:p>
        </w:tc>
      </w:tr>
      <w:tr w:rsidR="00AE64FA" w:rsidRPr="00AE64FA" w14:paraId="797EE6F0" w14:textId="77777777" w:rsidTr="007930A4">
        <w:tc>
          <w:tcPr>
            <w:tcW w:w="9720" w:type="dxa"/>
            <w:gridSpan w:val="5"/>
            <w:tcBorders>
              <w:top w:val="single" w:sz="4" w:space="0" w:color="auto"/>
              <w:left w:val="single" w:sz="4" w:space="0" w:color="auto"/>
              <w:bottom w:val="single" w:sz="4" w:space="0" w:color="auto"/>
              <w:right w:val="single" w:sz="4" w:space="0" w:color="auto"/>
            </w:tcBorders>
            <w:hideMark/>
          </w:tcPr>
          <w:p w14:paraId="7B6AEC83" w14:textId="77777777" w:rsidR="00AE64FA" w:rsidRPr="00AE64FA" w:rsidRDefault="00AE64FA" w:rsidP="00AE64FA">
            <w:pPr>
              <w:tabs>
                <w:tab w:val="left" w:pos="2700"/>
              </w:tabs>
              <w:ind w:left="720"/>
              <w:jc w:val="center"/>
              <w:rPr>
                <w:sz w:val="28"/>
                <w:szCs w:val="28"/>
              </w:rPr>
            </w:pPr>
            <w:r w:rsidRPr="00AE64FA">
              <w:rPr>
                <w:rFonts w:eastAsia="Calibri"/>
                <w:b/>
                <w:bCs/>
                <w:sz w:val="28"/>
                <w:szCs w:val="28"/>
              </w:rPr>
              <w:lastRenderedPageBreak/>
              <w:t>Hoạt động 2: Hình thành kiến thức mới</w:t>
            </w:r>
          </w:p>
          <w:p w14:paraId="50006788" w14:textId="77777777" w:rsidR="00AE64FA" w:rsidRPr="00AE64FA" w:rsidRDefault="00AE64FA" w:rsidP="00AE64FA">
            <w:pPr>
              <w:spacing w:line="312" w:lineRule="auto"/>
              <w:jc w:val="both"/>
              <w:rPr>
                <w:rFonts w:eastAsia="Calibri"/>
                <w:b/>
                <w:color w:val="FF0000"/>
                <w:sz w:val="28"/>
                <w:szCs w:val="28"/>
              </w:rPr>
            </w:pPr>
            <w:r w:rsidRPr="00AE64FA">
              <w:rPr>
                <w:rFonts w:eastAsia="Calibri"/>
                <w:b/>
                <w:color w:val="FF0000"/>
                <w:sz w:val="28"/>
                <w:szCs w:val="28"/>
              </w:rPr>
              <w:t xml:space="preserve">                         Nhiệm vụ 1:</w:t>
            </w:r>
            <w:r w:rsidRPr="00AE64FA">
              <w:rPr>
                <w:rFonts w:eastAsia="Calibri"/>
                <w:b/>
                <w:i/>
                <w:color w:val="FF0000"/>
                <w:sz w:val="28"/>
                <w:szCs w:val="28"/>
              </w:rPr>
              <w:t xml:space="preserve"> </w:t>
            </w:r>
            <w:r w:rsidRPr="00AE64FA">
              <w:rPr>
                <w:rFonts w:eastAsia="Calibri"/>
                <w:b/>
                <w:color w:val="FF0000"/>
                <w:sz w:val="28"/>
                <w:szCs w:val="28"/>
              </w:rPr>
              <w:t>Tìm hiểu chung</w:t>
            </w:r>
          </w:p>
          <w:p w14:paraId="3A90B5AE" w14:textId="23D35F0C" w:rsidR="00AE64FA" w:rsidRPr="00CF1DF4" w:rsidRDefault="00AE64FA" w:rsidP="00CF1DF4">
            <w:pPr>
              <w:tabs>
                <w:tab w:val="left" w:pos="199"/>
              </w:tabs>
              <w:jc w:val="both"/>
              <w:rPr>
                <w:rFonts w:eastAsia="Calibri"/>
                <w:sz w:val="28"/>
                <w:szCs w:val="28"/>
                <w:lang w:val="en-US"/>
              </w:rPr>
            </w:pPr>
            <w:r w:rsidRPr="00AE64FA">
              <w:rPr>
                <w:rFonts w:eastAsia="Calibri"/>
                <w:i/>
                <w:color w:val="FF0000"/>
                <w:sz w:val="28"/>
                <w:szCs w:val="28"/>
              </w:rPr>
              <w:t>a</w:t>
            </w:r>
            <w:r w:rsidR="00C86A1B">
              <w:rPr>
                <w:rFonts w:eastAsia="Calibri"/>
                <w:i/>
                <w:color w:val="FF0000"/>
                <w:sz w:val="28"/>
                <w:szCs w:val="28"/>
                <w:lang w:val="en-US"/>
              </w:rPr>
              <w:t>.</w:t>
            </w:r>
            <w:r w:rsidRPr="00AE64FA">
              <w:rPr>
                <w:rFonts w:eastAsia="Calibri"/>
                <w:i/>
                <w:color w:val="FF0000"/>
                <w:sz w:val="28"/>
                <w:szCs w:val="28"/>
              </w:rPr>
              <w:t>Mục tiêu:</w:t>
            </w:r>
            <w:r w:rsidRPr="00AE64FA">
              <w:rPr>
                <w:rFonts w:eastAsia="Calibri"/>
                <w:color w:val="FF0000"/>
                <w:sz w:val="28"/>
                <w:szCs w:val="28"/>
              </w:rPr>
              <w:t xml:space="preserve"> </w:t>
            </w:r>
            <w:r w:rsidRPr="00AE64FA">
              <w:rPr>
                <w:rFonts w:eastAsia="Calibri"/>
                <w:sz w:val="28"/>
                <w:szCs w:val="28"/>
              </w:rPr>
              <w:t xml:space="preserve"> Học sinh nắm được những nét cơ bản về truyền thuyết, các chi tiết tưởng tượng kì ảo, về </w:t>
            </w:r>
            <w:r w:rsidRPr="00AE64FA">
              <w:rPr>
                <w:rFonts w:eastAsia="Calibri"/>
                <w:i/>
                <w:iCs/>
                <w:sz w:val="28"/>
                <w:szCs w:val="28"/>
                <w:lang w:val="nl-NL"/>
              </w:rPr>
              <w:t>tác giả</w:t>
            </w:r>
            <w:r w:rsidRPr="00AE64FA">
              <w:rPr>
                <w:rFonts w:eastAsia="Calibri"/>
                <w:sz w:val="28"/>
                <w:szCs w:val="28"/>
              </w:rPr>
              <w:t xml:space="preserve"> (người lao động) cũng như hoàn cảnh ra đời, thể loại, phương thức biểu đạt, ngôi kể, cách đọc, bố cục văn bản</w:t>
            </w:r>
            <w:r w:rsidR="00CF1DF4">
              <w:rPr>
                <w:rFonts w:eastAsia="Calibri"/>
                <w:sz w:val="28"/>
                <w:szCs w:val="28"/>
                <w:lang w:val="en-US"/>
              </w:rPr>
              <w:t>.</w:t>
            </w:r>
          </w:p>
          <w:p w14:paraId="5C96B5EA" w14:textId="289118D1" w:rsidR="00AE64FA" w:rsidRPr="00AE64FA" w:rsidRDefault="00AE64FA" w:rsidP="00AE64FA">
            <w:pPr>
              <w:tabs>
                <w:tab w:val="left" w:pos="199"/>
              </w:tabs>
              <w:jc w:val="both"/>
              <w:rPr>
                <w:rFonts w:eastAsia="Calibri"/>
                <w:sz w:val="28"/>
                <w:szCs w:val="28"/>
              </w:rPr>
            </w:pPr>
            <w:r w:rsidRPr="00AE64FA">
              <w:rPr>
                <w:rFonts w:eastAsia="Calibri"/>
                <w:i/>
                <w:color w:val="FF0000"/>
                <w:sz w:val="28"/>
                <w:szCs w:val="28"/>
              </w:rPr>
              <w:t>b</w:t>
            </w:r>
            <w:r w:rsidR="00C86A1B">
              <w:rPr>
                <w:rFonts w:eastAsia="Calibri"/>
                <w:i/>
                <w:color w:val="FF0000"/>
                <w:sz w:val="28"/>
                <w:szCs w:val="28"/>
                <w:lang w:val="en-US"/>
              </w:rPr>
              <w:t>.</w:t>
            </w:r>
            <w:r w:rsidRPr="00AE64FA">
              <w:rPr>
                <w:rFonts w:eastAsia="Calibri"/>
                <w:i/>
                <w:color w:val="FF0000"/>
                <w:sz w:val="28"/>
                <w:szCs w:val="28"/>
              </w:rPr>
              <w:t xml:space="preserve"> Nội dung:</w:t>
            </w:r>
            <w:r w:rsidRPr="00AE64FA">
              <w:rPr>
                <w:rFonts w:eastAsia="Calibri"/>
                <w:i/>
                <w:color w:val="000000"/>
                <w:sz w:val="28"/>
                <w:szCs w:val="28"/>
              </w:rPr>
              <w:t xml:space="preserve"> </w:t>
            </w:r>
            <w:r w:rsidRPr="00AE64FA">
              <w:rPr>
                <w:rFonts w:eastAsia="Calibri"/>
                <w:sz w:val="28"/>
                <w:szCs w:val="28"/>
              </w:rPr>
              <w:t xml:space="preserve">Giáo viên hướng dẫn học sinh cách đọc và tìm hiểu tác giả, những nét chung của văn bản qua các nguồn tài liệu và qua phần </w:t>
            </w:r>
            <w:r w:rsidR="00F30430" w:rsidRPr="00005C92">
              <w:rPr>
                <w:rFonts w:eastAsia="Calibri"/>
                <w:i/>
                <w:sz w:val="28"/>
                <w:szCs w:val="28"/>
                <w:lang w:val="en-US"/>
              </w:rPr>
              <w:t>kiến thức ngữ văn</w:t>
            </w:r>
            <w:r w:rsidR="00F30430">
              <w:rPr>
                <w:rFonts w:eastAsia="Calibri"/>
                <w:sz w:val="28"/>
                <w:szCs w:val="28"/>
              </w:rPr>
              <w:t xml:space="preserve"> trong SGK</w:t>
            </w:r>
            <w:r w:rsidRPr="00AE64FA">
              <w:rPr>
                <w:rFonts w:eastAsia="Calibri"/>
                <w:sz w:val="28"/>
                <w:szCs w:val="28"/>
              </w:rPr>
              <w:t>.</w:t>
            </w:r>
          </w:p>
          <w:p w14:paraId="1CCDCCD1" w14:textId="77777777" w:rsidR="00AE64FA" w:rsidRPr="00AE64FA" w:rsidRDefault="00AE64FA" w:rsidP="00AE64FA">
            <w:pPr>
              <w:tabs>
                <w:tab w:val="left" w:pos="2700"/>
              </w:tabs>
              <w:jc w:val="both"/>
              <w:rPr>
                <w:b/>
                <w:sz w:val="28"/>
                <w:szCs w:val="20"/>
              </w:rPr>
            </w:pPr>
            <w:r w:rsidRPr="00AE64FA">
              <w:rPr>
                <w:b/>
                <w:sz w:val="28"/>
                <w:szCs w:val="20"/>
              </w:rPr>
              <w:t xml:space="preserve">Nhóm 1: Hiểu biết chung về truyền thuyết </w:t>
            </w:r>
          </w:p>
          <w:p w14:paraId="1E373C9A" w14:textId="38FC41C8" w:rsidR="00AE64FA" w:rsidRPr="00AE64FA" w:rsidRDefault="00AE64FA" w:rsidP="00AE64FA">
            <w:pPr>
              <w:tabs>
                <w:tab w:val="left" w:pos="2700"/>
              </w:tabs>
              <w:jc w:val="both"/>
              <w:rPr>
                <w:b/>
                <w:sz w:val="28"/>
                <w:szCs w:val="20"/>
              </w:rPr>
            </w:pPr>
            <w:r w:rsidRPr="00AE64FA">
              <w:rPr>
                <w:b/>
                <w:sz w:val="28"/>
                <w:szCs w:val="20"/>
              </w:rPr>
              <w:t>Nhóm 2: Điều hành phần đọc, kể</w:t>
            </w:r>
            <w:r w:rsidR="00E94DBC">
              <w:rPr>
                <w:b/>
                <w:sz w:val="28"/>
                <w:szCs w:val="20"/>
                <w:lang w:val="en-US"/>
              </w:rPr>
              <w:t xml:space="preserve"> </w:t>
            </w:r>
            <w:r w:rsidRPr="00AE64FA">
              <w:rPr>
                <w:b/>
                <w:sz w:val="28"/>
                <w:szCs w:val="20"/>
              </w:rPr>
              <w:t>- tóm tắt</w:t>
            </w:r>
          </w:p>
          <w:p w14:paraId="481CAF25" w14:textId="77777777" w:rsidR="00AE64FA" w:rsidRPr="00AE64FA" w:rsidRDefault="00AE64FA" w:rsidP="00AE64FA">
            <w:pPr>
              <w:tabs>
                <w:tab w:val="left" w:pos="2700"/>
              </w:tabs>
              <w:jc w:val="both"/>
              <w:rPr>
                <w:b/>
                <w:sz w:val="28"/>
                <w:szCs w:val="20"/>
              </w:rPr>
            </w:pPr>
            <w:r w:rsidRPr="00AE64FA">
              <w:rPr>
                <w:b/>
                <w:sz w:val="28"/>
                <w:szCs w:val="20"/>
              </w:rPr>
              <w:t>Nhóm 3: Tìm hiểu chung về tác phẩm</w:t>
            </w:r>
          </w:p>
          <w:p w14:paraId="0F77F80F" w14:textId="66E00308" w:rsidR="00AE64FA" w:rsidRPr="00AE64FA" w:rsidRDefault="00AE64FA" w:rsidP="00AE64FA">
            <w:pPr>
              <w:spacing w:before="120" w:after="120"/>
              <w:jc w:val="both"/>
              <w:rPr>
                <w:rFonts w:eastAsia="Calibri"/>
                <w:color w:val="000000"/>
                <w:sz w:val="28"/>
                <w:szCs w:val="28"/>
              </w:rPr>
            </w:pPr>
            <w:r w:rsidRPr="00AE64FA">
              <w:rPr>
                <w:rFonts w:eastAsia="Calibri"/>
                <w:i/>
                <w:color w:val="FF0000"/>
                <w:sz w:val="28"/>
                <w:szCs w:val="28"/>
              </w:rPr>
              <w:t>c</w:t>
            </w:r>
            <w:r w:rsidR="00C86A1B">
              <w:rPr>
                <w:rFonts w:eastAsia="Calibri"/>
                <w:i/>
                <w:color w:val="FF0000"/>
                <w:sz w:val="28"/>
                <w:szCs w:val="28"/>
                <w:lang w:val="en-US"/>
              </w:rPr>
              <w:t>.</w:t>
            </w:r>
            <w:r w:rsidRPr="00AE64FA">
              <w:rPr>
                <w:rFonts w:eastAsia="Calibri"/>
                <w:i/>
                <w:color w:val="FF0000"/>
                <w:sz w:val="28"/>
                <w:szCs w:val="28"/>
              </w:rPr>
              <w:t xml:space="preserve"> Sản phẩm: </w:t>
            </w:r>
            <w:r w:rsidRPr="00AE64FA">
              <w:rPr>
                <w:rFonts w:eastAsia="Calibri"/>
                <w:color w:val="000000"/>
                <w:sz w:val="28"/>
                <w:szCs w:val="28"/>
              </w:rPr>
              <w:t>Câu trả lời của học sinh</w:t>
            </w:r>
          </w:p>
          <w:p w14:paraId="08741438" w14:textId="77777777" w:rsidR="00AE64FA" w:rsidRPr="00AE64FA" w:rsidRDefault="00AE64FA" w:rsidP="00AE64FA">
            <w:pPr>
              <w:spacing w:before="120" w:after="120"/>
              <w:jc w:val="both"/>
              <w:rPr>
                <w:rFonts w:eastAsia="Calibri"/>
                <w:color w:val="000000"/>
                <w:sz w:val="28"/>
                <w:szCs w:val="28"/>
              </w:rPr>
            </w:pPr>
            <w:r w:rsidRPr="00AE64FA">
              <w:rPr>
                <w:rFonts w:eastAsia="Calibri"/>
                <w:noProof/>
                <w:color w:val="000000"/>
                <w:sz w:val="28"/>
                <w:szCs w:val="28"/>
              </w:rPr>
              <w:drawing>
                <wp:inline distT="0" distB="0" distL="0" distR="0" wp14:anchorId="7D78EED0" wp14:editId="236E9DA5">
                  <wp:extent cx="6507480" cy="253746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07480" cy="2537460"/>
                          </a:xfrm>
                          <a:prstGeom prst="rect">
                            <a:avLst/>
                          </a:prstGeom>
                          <a:noFill/>
                        </pic:spPr>
                      </pic:pic>
                    </a:graphicData>
                  </a:graphic>
                </wp:inline>
              </w:drawing>
            </w:r>
          </w:p>
          <w:p w14:paraId="683867BB" w14:textId="77777777" w:rsidR="00AE64FA" w:rsidRPr="00AE64FA" w:rsidRDefault="00AE64FA" w:rsidP="00AE64FA">
            <w:pPr>
              <w:spacing w:before="120" w:after="120"/>
              <w:jc w:val="both"/>
              <w:rPr>
                <w:rFonts w:eastAsia="Calibri"/>
                <w:color w:val="000000"/>
                <w:sz w:val="28"/>
                <w:szCs w:val="28"/>
              </w:rPr>
            </w:pPr>
            <w:r w:rsidRPr="00AE64FA">
              <w:rPr>
                <w:rFonts w:eastAsia="Calibri"/>
                <w:noProof/>
                <w:color w:val="000000"/>
                <w:sz w:val="28"/>
                <w:szCs w:val="28"/>
              </w:rPr>
              <w:lastRenderedPageBreak/>
              <w:drawing>
                <wp:inline distT="0" distB="0" distL="0" distR="0" wp14:anchorId="65A294FC" wp14:editId="293A83C8">
                  <wp:extent cx="6492240" cy="225552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98558" cy="2257715"/>
                          </a:xfrm>
                          <a:prstGeom prst="rect">
                            <a:avLst/>
                          </a:prstGeom>
                        </pic:spPr>
                      </pic:pic>
                    </a:graphicData>
                  </a:graphic>
                </wp:inline>
              </w:drawing>
            </w:r>
          </w:p>
          <w:p w14:paraId="56F06466" w14:textId="77777777" w:rsidR="00AE64FA" w:rsidRPr="00AE64FA" w:rsidRDefault="00AE64FA" w:rsidP="00AE64FA">
            <w:pPr>
              <w:spacing w:before="120" w:after="120"/>
              <w:jc w:val="both"/>
              <w:rPr>
                <w:rFonts w:eastAsia="Calibri"/>
                <w:color w:val="000000"/>
                <w:sz w:val="28"/>
                <w:szCs w:val="28"/>
              </w:rPr>
            </w:pPr>
            <w:r w:rsidRPr="00AE64FA">
              <w:rPr>
                <w:rFonts w:eastAsia="Calibri"/>
                <w:b/>
                <w:i/>
                <w:noProof/>
                <w:sz w:val="28"/>
                <w:szCs w:val="28"/>
                <w:u w:val="single"/>
              </w:rPr>
              <w:drawing>
                <wp:inline distT="0" distB="0" distL="0" distR="0" wp14:anchorId="44DE4947" wp14:editId="1EADF66C">
                  <wp:extent cx="6507480" cy="259080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07480" cy="2590800"/>
                          </a:xfrm>
                          <a:prstGeom prst="rect">
                            <a:avLst/>
                          </a:prstGeom>
                        </pic:spPr>
                      </pic:pic>
                    </a:graphicData>
                  </a:graphic>
                </wp:inline>
              </w:drawing>
            </w:r>
          </w:p>
          <w:p w14:paraId="5F48735F" w14:textId="6D4A03D8" w:rsidR="00AE64FA" w:rsidRPr="00AE64FA" w:rsidRDefault="00AE64FA" w:rsidP="00AE64FA">
            <w:pPr>
              <w:spacing w:before="120" w:after="120"/>
              <w:jc w:val="both"/>
              <w:rPr>
                <w:rFonts w:eastAsia="Calibri"/>
                <w:i/>
                <w:color w:val="FF0000"/>
                <w:sz w:val="28"/>
                <w:szCs w:val="28"/>
              </w:rPr>
            </w:pPr>
            <w:r w:rsidRPr="00AE64FA">
              <w:rPr>
                <w:rFonts w:eastAsia="Calibri"/>
                <w:i/>
                <w:color w:val="FF0000"/>
                <w:sz w:val="28"/>
                <w:szCs w:val="28"/>
              </w:rPr>
              <w:t>d</w:t>
            </w:r>
            <w:r w:rsidR="00C86A1B">
              <w:rPr>
                <w:rFonts w:eastAsia="Calibri"/>
                <w:i/>
                <w:color w:val="FF0000"/>
                <w:sz w:val="28"/>
                <w:szCs w:val="28"/>
                <w:lang w:val="en-US"/>
              </w:rPr>
              <w:t>.</w:t>
            </w:r>
            <w:r w:rsidRPr="00AE64FA">
              <w:rPr>
                <w:rFonts w:eastAsia="Calibri"/>
                <w:i/>
                <w:color w:val="FF0000"/>
                <w:sz w:val="28"/>
                <w:szCs w:val="28"/>
              </w:rPr>
              <w:t xml:space="preserve"> Tổ chức thực hiện:</w:t>
            </w:r>
          </w:p>
        </w:tc>
      </w:tr>
      <w:tr w:rsidR="00AE64FA" w:rsidRPr="00AE64FA" w14:paraId="185C6AC9" w14:textId="77777777" w:rsidTr="007930A4">
        <w:tc>
          <w:tcPr>
            <w:tcW w:w="6121" w:type="dxa"/>
            <w:tcBorders>
              <w:top w:val="single" w:sz="4" w:space="0" w:color="auto"/>
              <w:left w:val="single" w:sz="4" w:space="0" w:color="auto"/>
              <w:bottom w:val="single" w:sz="4" w:space="0" w:color="auto"/>
              <w:right w:val="single" w:sz="4" w:space="0" w:color="auto"/>
            </w:tcBorders>
          </w:tcPr>
          <w:p w14:paraId="146E86D1" w14:textId="77777777" w:rsidR="00AE64FA" w:rsidRPr="00AE64FA" w:rsidRDefault="00AE64FA" w:rsidP="00AE64FA">
            <w:pPr>
              <w:rPr>
                <w:b/>
                <w:bCs/>
                <w:color w:val="0000FF"/>
                <w:sz w:val="28"/>
                <w:szCs w:val="28"/>
              </w:rPr>
            </w:pPr>
            <w:r w:rsidRPr="00AE64FA">
              <w:rPr>
                <w:b/>
                <w:bCs/>
                <w:color w:val="0000FF"/>
                <w:sz w:val="28"/>
                <w:szCs w:val="28"/>
              </w:rPr>
              <w:lastRenderedPageBreak/>
              <w:t>Bước 1: Chuyển giao nhiệm vụ</w:t>
            </w:r>
          </w:p>
          <w:p w14:paraId="51ECA758" w14:textId="77777777" w:rsidR="00320516" w:rsidRDefault="00AE64FA" w:rsidP="00AE64FA">
            <w:pPr>
              <w:tabs>
                <w:tab w:val="left" w:pos="2700"/>
              </w:tabs>
              <w:rPr>
                <w:rFonts w:eastAsia="Calibri"/>
                <w:b/>
                <w:sz w:val="28"/>
                <w:szCs w:val="28"/>
              </w:rPr>
            </w:pPr>
            <w:r w:rsidRPr="00AE64FA">
              <w:rPr>
                <w:rFonts w:eastAsia="Calibri"/>
                <w:b/>
                <w:sz w:val="28"/>
                <w:szCs w:val="28"/>
              </w:rPr>
              <w:t xml:space="preserve">Nhóm 1: Hiểu biết chung về truyền thuyết </w:t>
            </w:r>
          </w:p>
          <w:p w14:paraId="6F36BCB1" w14:textId="7EDCC404" w:rsidR="00AE64FA" w:rsidRPr="00AE64FA" w:rsidRDefault="00AE64FA" w:rsidP="00AE64FA">
            <w:pPr>
              <w:tabs>
                <w:tab w:val="left" w:pos="2700"/>
              </w:tabs>
              <w:rPr>
                <w:rFonts w:eastAsia="Calibri"/>
                <w:b/>
                <w:sz w:val="28"/>
                <w:szCs w:val="28"/>
              </w:rPr>
            </w:pPr>
            <w:r w:rsidRPr="00AE64FA">
              <w:rPr>
                <w:b/>
                <w:bCs/>
                <w:color w:val="0000FF"/>
                <w:sz w:val="28"/>
                <w:szCs w:val="28"/>
              </w:rPr>
              <w:t>Bước 2: Thực hiện nhiệm vụ</w:t>
            </w:r>
          </w:p>
          <w:p w14:paraId="21F1B80E" w14:textId="77777777" w:rsidR="00AE64FA" w:rsidRPr="00AE64FA" w:rsidRDefault="00AE64FA" w:rsidP="00AE64FA">
            <w:pPr>
              <w:spacing w:before="240"/>
              <w:contextualSpacing/>
              <w:jc w:val="both"/>
              <w:rPr>
                <w:rFonts w:eastAsia="Calibri"/>
                <w:sz w:val="28"/>
                <w:szCs w:val="28"/>
              </w:rPr>
            </w:pPr>
            <w:r w:rsidRPr="00AE64FA">
              <w:rPr>
                <w:rFonts w:eastAsia="Calibri"/>
                <w:sz w:val="28"/>
                <w:szCs w:val="28"/>
              </w:rPr>
              <w:t xml:space="preserve">- HS nghe hướng dẫn </w:t>
            </w:r>
          </w:p>
          <w:p w14:paraId="512EBE56" w14:textId="48E5CE84" w:rsidR="00AE64FA" w:rsidRPr="00D20170" w:rsidRDefault="00AE64FA" w:rsidP="00AE64FA">
            <w:pPr>
              <w:contextualSpacing/>
              <w:jc w:val="both"/>
              <w:rPr>
                <w:rFonts w:eastAsia="Calibri"/>
                <w:sz w:val="28"/>
                <w:szCs w:val="28"/>
                <w:lang w:val="en-US"/>
              </w:rPr>
            </w:pPr>
            <w:r w:rsidRPr="00AE64FA">
              <w:rPr>
                <w:rFonts w:eastAsia="Calibri"/>
                <w:sz w:val="28"/>
                <w:szCs w:val="28"/>
              </w:rPr>
              <w:t>- HS chuẩn bị độc lập (</w:t>
            </w:r>
            <w:r w:rsidR="00E94DBC">
              <w:rPr>
                <w:rFonts w:eastAsia="Calibri"/>
                <w:sz w:val="28"/>
                <w:szCs w:val="28"/>
                <w:lang w:val="en-US"/>
              </w:rPr>
              <w:t>k</w:t>
            </w:r>
            <w:r w:rsidRPr="00AE64FA">
              <w:rPr>
                <w:rFonts w:eastAsia="Calibri"/>
                <w:sz w:val="28"/>
                <w:szCs w:val="28"/>
              </w:rPr>
              <w:t xml:space="preserve">hi ở nhà đọc văn bản, đọc </w:t>
            </w:r>
            <w:r w:rsidR="00005C92" w:rsidRPr="00005C92">
              <w:rPr>
                <w:rFonts w:eastAsia="Calibri"/>
                <w:i/>
                <w:sz w:val="28"/>
                <w:szCs w:val="28"/>
                <w:lang w:val="en-US"/>
              </w:rPr>
              <w:t>kiến thức ngữ văn</w:t>
            </w:r>
            <w:r w:rsidRPr="00AE64FA">
              <w:rPr>
                <w:rFonts w:eastAsia="Calibri"/>
                <w:sz w:val="28"/>
                <w:szCs w:val="28"/>
              </w:rPr>
              <w:t>, tìm tư liệu)</w:t>
            </w:r>
            <w:r w:rsidR="00D20170">
              <w:rPr>
                <w:rFonts w:eastAsia="Calibri"/>
                <w:sz w:val="28"/>
                <w:szCs w:val="28"/>
                <w:lang w:val="en-US"/>
              </w:rPr>
              <w:t>.</w:t>
            </w:r>
          </w:p>
          <w:p w14:paraId="0948CD80" w14:textId="77777777" w:rsidR="00AE64FA" w:rsidRPr="00AE64FA" w:rsidRDefault="00AE64FA" w:rsidP="00AE64FA">
            <w:pPr>
              <w:jc w:val="both"/>
              <w:rPr>
                <w:rFonts w:eastAsia="Calibri"/>
                <w:sz w:val="28"/>
                <w:szCs w:val="28"/>
              </w:rPr>
            </w:pPr>
            <w:r w:rsidRPr="00AE64FA">
              <w:rPr>
                <w:rFonts w:eastAsia="Calibri"/>
                <w:sz w:val="28"/>
                <w:szCs w:val="28"/>
              </w:rPr>
              <w:t>- HS tương tác với các bạn trong lớp thảo luận, thống nhất và phân công cụ thể:</w:t>
            </w:r>
          </w:p>
          <w:p w14:paraId="49005C53" w14:textId="333077A5" w:rsidR="00AE64FA" w:rsidRPr="00D20170" w:rsidRDefault="00AE64FA" w:rsidP="00AE64FA">
            <w:pPr>
              <w:spacing w:before="240"/>
              <w:contextualSpacing/>
              <w:rPr>
                <w:rFonts w:eastAsia="Calibri"/>
                <w:sz w:val="28"/>
                <w:szCs w:val="28"/>
                <w:lang w:val="en-US"/>
              </w:rPr>
            </w:pPr>
            <w:r w:rsidRPr="00AE64FA">
              <w:rPr>
                <w:rFonts w:eastAsia="Calibri"/>
                <w:sz w:val="28"/>
                <w:szCs w:val="28"/>
              </w:rPr>
              <w:t>+ 1  nhóm trưởng  điều hành chung</w:t>
            </w:r>
            <w:r w:rsidR="00D20170">
              <w:rPr>
                <w:rFonts w:eastAsia="Calibri"/>
                <w:sz w:val="28"/>
                <w:szCs w:val="28"/>
                <w:lang w:val="en-US"/>
              </w:rPr>
              <w:t>.</w:t>
            </w:r>
          </w:p>
          <w:p w14:paraId="2DE2B82A" w14:textId="656AC423" w:rsidR="00AE64FA" w:rsidRPr="00D20170" w:rsidRDefault="00AE64FA" w:rsidP="00AE64FA">
            <w:pPr>
              <w:spacing w:before="240"/>
              <w:contextualSpacing/>
              <w:rPr>
                <w:rFonts w:eastAsia="Calibri"/>
                <w:sz w:val="28"/>
                <w:szCs w:val="28"/>
                <w:lang w:val="en-US"/>
              </w:rPr>
            </w:pPr>
            <w:r w:rsidRPr="00AE64FA">
              <w:rPr>
                <w:rFonts w:eastAsia="Calibri"/>
                <w:sz w:val="28"/>
                <w:szCs w:val="28"/>
              </w:rPr>
              <w:t>+ 1 thư kí ghi chép</w:t>
            </w:r>
            <w:r w:rsidR="00D20170">
              <w:rPr>
                <w:rFonts w:eastAsia="Calibri"/>
                <w:sz w:val="28"/>
                <w:szCs w:val="28"/>
                <w:lang w:val="en-US"/>
              </w:rPr>
              <w:t>.</w:t>
            </w:r>
          </w:p>
          <w:p w14:paraId="6DBFFF31" w14:textId="35822195" w:rsidR="00AE64FA" w:rsidRPr="00D20170" w:rsidRDefault="00AE64FA" w:rsidP="00AE64FA">
            <w:pPr>
              <w:spacing w:before="240"/>
              <w:contextualSpacing/>
              <w:jc w:val="both"/>
              <w:rPr>
                <w:rFonts w:eastAsia="Calibri"/>
                <w:sz w:val="28"/>
                <w:szCs w:val="28"/>
                <w:lang w:val="en-US"/>
              </w:rPr>
            </w:pPr>
            <w:r w:rsidRPr="00AE64FA">
              <w:rPr>
                <w:rFonts w:eastAsia="Calibri"/>
                <w:sz w:val="28"/>
                <w:szCs w:val="28"/>
              </w:rPr>
              <w:t>+ Người thiết kế power point, người trình chiếu  và cử báo cáo viên</w:t>
            </w:r>
            <w:r w:rsidR="00D20170">
              <w:rPr>
                <w:rFonts w:eastAsia="Calibri"/>
                <w:sz w:val="28"/>
                <w:szCs w:val="28"/>
                <w:lang w:val="en-US"/>
              </w:rPr>
              <w:t>.</w:t>
            </w:r>
          </w:p>
          <w:p w14:paraId="79ADF621" w14:textId="6AD0F0BB" w:rsidR="00AE64FA" w:rsidRPr="00AE64FA" w:rsidRDefault="00AE64FA" w:rsidP="00AE64FA">
            <w:pPr>
              <w:spacing w:before="240"/>
              <w:contextualSpacing/>
              <w:jc w:val="both"/>
              <w:rPr>
                <w:rFonts w:eastAsia="Calibri"/>
                <w:sz w:val="28"/>
                <w:szCs w:val="28"/>
              </w:rPr>
            </w:pPr>
            <w:r w:rsidRPr="00AE64FA">
              <w:rPr>
                <w:rFonts w:eastAsia="Calibri"/>
                <w:sz w:val="28"/>
                <w:szCs w:val="28"/>
              </w:rPr>
              <w:lastRenderedPageBreak/>
              <w:t>+ Xây dựng nội dung:</w:t>
            </w:r>
            <w:r w:rsidR="00D20170">
              <w:rPr>
                <w:rFonts w:eastAsia="Calibri"/>
                <w:sz w:val="28"/>
                <w:szCs w:val="28"/>
                <w:lang w:val="en-US"/>
              </w:rPr>
              <w:t xml:space="preserve"> </w:t>
            </w:r>
            <w:r w:rsidRPr="00AE64FA">
              <w:rPr>
                <w:rFonts w:eastAsia="Calibri"/>
                <w:sz w:val="28"/>
                <w:szCs w:val="28"/>
              </w:rPr>
              <w:t>những</w:t>
            </w:r>
            <w:r w:rsidRPr="00AE64FA">
              <w:rPr>
                <w:rFonts w:eastAsia="Calibri"/>
                <w:b/>
                <w:sz w:val="28"/>
                <w:szCs w:val="28"/>
              </w:rPr>
              <w:t xml:space="preserve"> </w:t>
            </w:r>
            <w:r w:rsidRPr="00AE64FA">
              <w:rPr>
                <w:rFonts w:eastAsia="Calibri"/>
                <w:sz w:val="28"/>
                <w:szCs w:val="28"/>
              </w:rPr>
              <w:t>hiểu biết chung về truyền thuyết</w:t>
            </w:r>
          </w:p>
          <w:p w14:paraId="21C84F98" w14:textId="77777777" w:rsidR="00AE64FA" w:rsidRPr="00AE64FA" w:rsidRDefault="00AE64FA" w:rsidP="00AE64FA">
            <w:pPr>
              <w:spacing w:before="240"/>
              <w:contextualSpacing/>
              <w:jc w:val="both"/>
              <w:rPr>
                <w:rFonts w:eastAsia="Calibri"/>
                <w:sz w:val="28"/>
                <w:szCs w:val="28"/>
              </w:rPr>
            </w:pPr>
            <w:r w:rsidRPr="00AE64FA">
              <w:rPr>
                <w:rFonts w:eastAsia="Calibri"/>
                <w:sz w:val="28"/>
                <w:szCs w:val="28"/>
              </w:rPr>
              <w:t>+ Bàn bạc thống nhất hình thức, phương tiện báo cáo.</w:t>
            </w:r>
          </w:p>
          <w:p w14:paraId="1CA23A96" w14:textId="77777777" w:rsidR="00AE64FA" w:rsidRDefault="00AE64FA" w:rsidP="00AE64FA">
            <w:pPr>
              <w:spacing w:before="240"/>
              <w:contextualSpacing/>
              <w:jc w:val="both"/>
              <w:rPr>
                <w:rFonts w:eastAsia="Calibri"/>
                <w:sz w:val="28"/>
                <w:szCs w:val="28"/>
              </w:rPr>
            </w:pPr>
            <w:r w:rsidRPr="00AE64FA">
              <w:rPr>
                <w:rFonts w:eastAsia="Calibri"/>
                <w:sz w:val="28"/>
                <w:szCs w:val="28"/>
              </w:rPr>
              <w:t xml:space="preserve">- HS gửi sản phẩm trước buổi học để GV kiểm tra chất lượng trước khi báo cáo. </w:t>
            </w:r>
          </w:p>
          <w:p w14:paraId="61113E7D" w14:textId="3C6F4768" w:rsidR="00566B47" w:rsidRPr="00566B47" w:rsidRDefault="00566B47" w:rsidP="00D20170">
            <w:pPr>
              <w:pStyle w:val="TableParagraph"/>
              <w:spacing w:before="3"/>
              <w:ind w:left="0" w:right="616"/>
              <w:jc w:val="both"/>
              <w:rPr>
                <w:sz w:val="28"/>
              </w:rPr>
            </w:pPr>
            <w:r w:rsidRPr="0016501A">
              <w:rPr>
                <w:b/>
                <w:bCs/>
                <w:sz w:val="28"/>
                <w:szCs w:val="28"/>
                <w:lang w:val="vi-VN"/>
              </w:rPr>
              <w:t>GV</w:t>
            </w:r>
            <w:r w:rsidRPr="00D20170">
              <w:rPr>
                <w:sz w:val="28"/>
                <w:szCs w:val="28"/>
                <w:lang w:val="vi-VN"/>
              </w:rPr>
              <w:t>:</w:t>
            </w:r>
            <w:r w:rsidRPr="0016501A">
              <w:rPr>
                <w:sz w:val="28"/>
                <w:szCs w:val="28"/>
                <w:lang w:val="vi-VN"/>
              </w:rPr>
              <w:t xml:space="preserve"> </w:t>
            </w:r>
            <w:r>
              <w:rPr>
                <w:sz w:val="28"/>
              </w:rPr>
              <w:t>Hướng theo dõi, quan sát HS, hỗ trợ (nếu HS gặp khó khăn).</w:t>
            </w:r>
          </w:p>
          <w:p w14:paraId="16AE4118" w14:textId="77777777" w:rsidR="00AE64FA" w:rsidRPr="00AE64FA" w:rsidRDefault="00AE64FA" w:rsidP="00566B47">
            <w:pPr>
              <w:rPr>
                <w:b/>
                <w:bCs/>
                <w:color w:val="0000FF"/>
                <w:sz w:val="28"/>
                <w:szCs w:val="28"/>
              </w:rPr>
            </w:pPr>
            <w:r w:rsidRPr="00AE64FA">
              <w:rPr>
                <w:b/>
                <w:bCs/>
                <w:color w:val="0000FF"/>
                <w:sz w:val="28"/>
                <w:szCs w:val="28"/>
              </w:rPr>
              <w:t>Bước 3: Báo cáo kết quả và thảo luận</w:t>
            </w:r>
          </w:p>
          <w:p w14:paraId="173D6F2A" w14:textId="77777777" w:rsidR="00623811" w:rsidRPr="00AE64FA" w:rsidRDefault="00623811" w:rsidP="00623811">
            <w:pPr>
              <w:jc w:val="both"/>
              <w:rPr>
                <w:sz w:val="28"/>
                <w:szCs w:val="28"/>
                <w:lang w:val="pt-BR"/>
              </w:rPr>
            </w:pPr>
            <w:r w:rsidRPr="00AE64FA">
              <w:rPr>
                <w:sz w:val="28"/>
                <w:szCs w:val="28"/>
                <w:lang w:val="pt-BR"/>
              </w:rPr>
              <w:t>- Học sinh lần lượt  trình bày các câu trả lời.</w:t>
            </w:r>
          </w:p>
          <w:p w14:paraId="2ADE6C43" w14:textId="5BA19D13" w:rsidR="00623811" w:rsidRPr="00AE64FA" w:rsidRDefault="00623811" w:rsidP="00623811">
            <w:pPr>
              <w:jc w:val="both"/>
              <w:rPr>
                <w:sz w:val="28"/>
                <w:szCs w:val="28"/>
                <w:lang w:val="pt-BR"/>
              </w:rPr>
            </w:pPr>
            <w:r w:rsidRPr="00AE64FA">
              <w:rPr>
                <w:sz w:val="28"/>
                <w:szCs w:val="28"/>
                <w:lang w:val="pt-BR"/>
              </w:rPr>
              <w:t>- Giáo viên: Quan sát, theo dõi quá trình học sinh thực hiện, gợi ý nếu cần</w:t>
            </w:r>
            <w:r w:rsidR="00D20170">
              <w:rPr>
                <w:sz w:val="28"/>
                <w:szCs w:val="28"/>
                <w:lang w:val="pt-BR"/>
              </w:rPr>
              <w:t>.</w:t>
            </w:r>
          </w:p>
          <w:p w14:paraId="3603FCD4" w14:textId="77777777" w:rsidR="00AE64FA" w:rsidRPr="00AE64FA" w:rsidRDefault="00AE64FA" w:rsidP="00AE64FA">
            <w:pPr>
              <w:tabs>
                <w:tab w:val="left" w:pos="3285"/>
              </w:tabs>
              <w:rPr>
                <w:rFonts w:eastAsia="Calibri"/>
                <w:b/>
                <w:sz w:val="28"/>
                <w:szCs w:val="28"/>
              </w:rPr>
            </w:pPr>
            <w:r w:rsidRPr="00AE64FA">
              <w:rPr>
                <w:rFonts w:eastAsia="Calibri"/>
                <w:b/>
                <w:sz w:val="28"/>
                <w:szCs w:val="28"/>
              </w:rPr>
              <w:t>Nhóm 1: Báo cáo hiểu biết về Truyền thuyết</w:t>
            </w:r>
          </w:p>
          <w:p w14:paraId="520712F4" w14:textId="00286BD5" w:rsidR="00AE64FA" w:rsidRPr="00AE64FA" w:rsidRDefault="00AE64FA" w:rsidP="00AE64FA">
            <w:pPr>
              <w:autoSpaceDE w:val="0"/>
              <w:autoSpaceDN w:val="0"/>
              <w:adjustRightInd w:val="0"/>
              <w:rPr>
                <w:rFonts w:eastAsia="Calibri"/>
                <w:i/>
                <w:sz w:val="28"/>
                <w:szCs w:val="28"/>
              </w:rPr>
            </w:pPr>
            <w:r w:rsidRPr="00AE64FA">
              <w:rPr>
                <w:rFonts w:eastAsia="Calibri"/>
                <w:bCs/>
                <w:i/>
                <w:sz w:val="28"/>
                <w:szCs w:val="28"/>
              </w:rPr>
              <w:t>*</w:t>
            </w:r>
            <w:r w:rsidR="00D20170">
              <w:rPr>
                <w:rFonts w:eastAsia="Calibri"/>
                <w:bCs/>
                <w:i/>
                <w:sz w:val="28"/>
                <w:szCs w:val="28"/>
                <w:lang w:val="en-US"/>
              </w:rPr>
              <w:t xml:space="preserve"> </w:t>
            </w:r>
            <w:r w:rsidRPr="00AE64FA">
              <w:rPr>
                <w:rFonts w:eastAsia="Calibri"/>
                <w:bCs/>
                <w:i/>
                <w:sz w:val="28"/>
                <w:szCs w:val="28"/>
              </w:rPr>
              <w:t>Thời gian: 2 phút</w:t>
            </w:r>
            <w:r w:rsidRPr="00AE64FA">
              <w:rPr>
                <w:rFonts w:eastAsia="Calibri"/>
                <w:i/>
                <w:sz w:val="28"/>
                <w:szCs w:val="28"/>
              </w:rPr>
              <w:t xml:space="preserve"> </w:t>
            </w:r>
          </w:p>
          <w:p w14:paraId="746EEE7C" w14:textId="47AE2E06" w:rsidR="00AE64FA" w:rsidRPr="00AE64FA" w:rsidRDefault="00AE64FA" w:rsidP="00AE64FA">
            <w:pPr>
              <w:autoSpaceDE w:val="0"/>
              <w:autoSpaceDN w:val="0"/>
              <w:adjustRightInd w:val="0"/>
              <w:rPr>
                <w:rFonts w:eastAsia="Calibri"/>
                <w:i/>
                <w:sz w:val="28"/>
                <w:szCs w:val="28"/>
              </w:rPr>
            </w:pPr>
            <w:r w:rsidRPr="00AE64FA">
              <w:rPr>
                <w:rFonts w:eastAsia="Calibri"/>
                <w:bCs/>
                <w:i/>
                <w:sz w:val="28"/>
                <w:szCs w:val="28"/>
              </w:rPr>
              <w:t>*</w:t>
            </w:r>
            <w:r w:rsidR="00D20170">
              <w:rPr>
                <w:rFonts w:eastAsia="Calibri"/>
                <w:bCs/>
                <w:i/>
                <w:sz w:val="28"/>
                <w:szCs w:val="28"/>
                <w:lang w:val="en-US"/>
              </w:rPr>
              <w:t xml:space="preserve"> </w:t>
            </w:r>
            <w:r w:rsidRPr="00AE64FA">
              <w:rPr>
                <w:rFonts w:eastAsia="Calibri"/>
                <w:i/>
                <w:sz w:val="28"/>
                <w:szCs w:val="28"/>
              </w:rPr>
              <w:t xml:space="preserve">Hình thức báo cáo: </w:t>
            </w:r>
            <w:r w:rsidR="00D20170">
              <w:rPr>
                <w:rFonts w:eastAsia="Calibri"/>
                <w:i/>
                <w:sz w:val="28"/>
                <w:szCs w:val="28"/>
                <w:lang w:val="en-US"/>
              </w:rPr>
              <w:t>T</w:t>
            </w:r>
            <w:r w:rsidRPr="00AE64FA">
              <w:rPr>
                <w:rFonts w:eastAsia="Calibri"/>
                <w:i/>
                <w:sz w:val="28"/>
                <w:szCs w:val="28"/>
              </w:rPr>
              <w:t xml:space="preserve">huyết trình  </w:t>
            </w:r>
          </w:p>
          <w:p w14:paraId="5EBFEEB3" w14:textId="00F4BAC8" w:rsidR="00AE64FA" w:rsidRPr="00AE64FA" w:rsidRDefault="00AE64FA" w:rsidP="00AE64FA">
            <w:pPr>
              <w:jc w:val="both"/>
              <w:rPr>
                <w:rFonts w:eastAsia="Calibri"/>
                <w:sz w:val="28"/>
                <w:szCs w:val="28"/>
                <w:lang w:val="fr-FR"/>
              </w:rPr>
            </w:pPr>
            <w:r w:rsidRPr="00AE64FA">
              <w:rPr>
                <w:rFonts w:eastAsia="Calibri"/>
                <w:bCs/>
                <w:i/>
                <w:sz w:val="28"/>
                <w:szCs w:val="28"/>
              </w:rPr>
              <w:t>*</w:t>
            </w:r>
            <w:r w:rsidR="00D20170">
              <w:rPr>
                <w:rFonts w:eastAsia="Calibri"/>
                <w:bCs/>
                <w:i/>
                <w:sz w:val="28"/>
                <w:szCs w:val="28"/>
                <w:lang w:val="en-US"/>
              </w:rPr>
              <w:t xml:space="preserve"> </w:t>
            </w:r>
            <w:r w:rsidRPr="00AE64FA">
              <w:rPr>
                <w:rFonts w:eastAsia="Calibri"/>
                <w:i/>
                <w:sz w:val="28"/>
                <w:szCs w:val="28"/>
              </w:rPr>
              <w:t xml:space="preserve">Phương tiện: </w:t>
            </w:r>
            <w:r w:rsidRPr="00AE64FA">
              <w:rPr>
                <w:rFonts w:eastAsia="Calibri"/>
                <w:sz w:val="28"/>
                <w:szCs w:val="28"/>
                <w:lang w:val="fr-FR"/>
              </w:rPr>
              <w:t>Bảng phụ Blog facbook</w:t>
            </w:r>
          </w:p>
          <w:p w14:paraId="04353959" w14:textId="394A17CA" w:rsidR="00AE64FA" w:rsidRPr="00AE64FA" w:rsidRDefault="00AE64FA" w:rsidP="00AE64FA">
            <w:pPr>
              <w:tabs>
                <w:tab w:val="left" w:pos="3285"/>
              </w:tabs>
              <w:rPr>
                <w:rFonts w:eastAsia="Calibri"/>
                <w:sz w:val="28"/>
                <w:szCs w:val="28"/>
              </w:rPr>
            </w:pPr>
            <w:r w:rsidRPr="00AE64FA">
              <w:rPr>
                <w:rFonts w:eastAsia="Calibri"/>
                <w:bCs/>
                <w:i/>
                <w:sz w:val="28"/>
                <w:szCs w:val="28"/>
              </w:rPr>
              <w:t>*</w:t>
            </w:r>
            <w:r w:rsidR="00D20170">
              <w:rPr>
                <w:rFonts w:eastAsia="Calibri"/>
                <w:bCs/>
                <w:i/>
                <w:sz w:val="28"/>
                <w:szCs w:val="28"/>
                <w:lang w:val="en-US"/>
              </w:rPr>
              <w:t xml:space="preserve"> </w:t>
            </w:r>
            <w:r w:rsidRPr="00AE64FA">
              <w:rPr>
                <w:rFonts w:eastAsia="Calibri"/>
                <w:i/>
                <w:sz w:val="28"/>
                <w:szCs w:val="28"/>
              </w:rPr>
              <w:t>Nội dung báo cáo:</w:t>
            </w:r>
            <w:r w:rsidRPr="00AE64FA">
              <w:rPr>
                <w:rFonts w:eastAsia="Calibri"/>
                <w:sz w:val="28"/>
                <w:szCs w:val="28"/>
              </w:rPr>
              <w:t xml:space="preserve"> </w:t>
            </w:r>
          </w:p>
          <w:p w14:paraId="08E5C987" w14:textId="77777777" w:rsidR="00AE64FA" w:rsidRPr="00AE64FA" w:rsidRDefault="00AE64FA" w:rsidP="00AE64FA">
            <w:pPr>
              <w:widowControl w:val="0"/>
              <w:jc w:val="both"/>
              <w:rPr>
                <w:rFonts w:eastAsia="Calibri"/>
                <w:bCs/>
                <w:sz w:val="28"/>
                <w:szCs w:val="28"/>
                <w:lang w:val="ru-RU"/>
              </w:rPr>
            </w:pPr>
            <w:r w:rsidRPr="00AE64FA">
              <w:rPr>
                <w:rFonts w:eastAsia="Calibri"/>
                <w:b/>
                <w:sz w:val="28"/>
                <w:szCs w:val="28"/>
                <w:u w:val="single"/>
              </w:rPr>
              <w:t xml:space="preserve">Về truyền thuyết </w:t>
            </w:r>
          </w:p>
          <w:p w14:paraId="7270EA60" w14:textId="77777777" w:rsidR="00AE64FA" w:rsidRPr="00AE64FA" w:rsidRDefault="00AE64FA" w:rsidP="00AE64FA">
            <w:pPr>
              <w:widowControl w:val="0"/>
              <w:jc w:val="both"/>
              <w:rPr>
                <w:rFonts w:eastAsia="Calibri"/>
                <w:bCs/>
                <w:sz w:val="28"/>
                <w:szCs w:val="28"/>
                <w:lang w:val="nl-NL"/>
              </w:rPr>
            </w:pPr>
            <w:r w:rsidRPr="00AE64FA">
              <w:rPr>
                <w:rFonts w:eastAsia="Calibri"/>
                <w:bCs/>
                <w:noProof/>
                <w:sz w:val="28"/>
                <w:szCs w:val="28"/>
              </w:rPr>
              <w:drawing>
                <wp:inline distT="0" distB="0" distL="0" distR="0" wp14:anchorId="12D3479B" wp14:editId="4E6ECBE4">
                  <wp:extent cx="3631565" cy="1837055"/>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31565" cy="1837055"/>
                          </a:xfrm>
                          <a:prstGeom prst="rect">
                            <a:avLst/>
                          </a:prstGeom>
                        </pic:spPr>
                      </pic:pic>
                    </a:graphicData>
                  </a:graphic>
                </wp:inline>
              </w:drawing>
            </w:r>
          </w:p>
          <w:p w14:paraId="70DC56C3" w14:textId="77777777" w:rsidR="00AE64FA" w:rsidRPr="00AE64FA" w:rsidRDefault="00AE64FA" w:rsidP="00AE64FA">
            <w:pPr>
              <w:rPr>
                <w:b/>
                <w:bCs/>
                <w:color w:val="0000FF"/>
                <w:sz w:val="28"/>
                <w:szCs w:val="28"/>
              </w:rPr>
            </w:pPr>
            <w:r w:rsidRPr="00AE64FA">
              <w:rPr>
                <w:b/>
                <w:bCs/>
                <w:color w:val="0000FF"/>
                <w:sz w:val="28"/>
                <w:szCs w:val="28"/>
              </w:rPr>
              <w:t>Bước 4: Đánh giá kết quả thực hiện nhiệm vụ học tập</w:t>
            </w:r>
          </w:p>
          <w:p w14:paraId="19DA9C0E" w14:textId="4D3AC12F" w:rsidR="00623811" w:rsidRPr="00AE64FA" w:rsidRDefault="00623811" w:rsidP="00623811">
            <w:pPr>
              <w:jc w:val="both"/>
              <w:rPr>
                <w:sz w:val="28"/>
                <w:szCs w:val="28"/>
                <w:lang w:val="pt-BR"/>
              </w:rPr>
            </w:pPr>
            <w:r w:rsidRPr="00AE64FA">
              <w:rPr>
                <w:sz w:val="28"/>
                <w:szCs w:val="28"/>
                <w:lang w:val="pt-BR"/>
              </w:rPr>
              <w:t>- Học sinh nhận xét, bổ sung, đánh giá</w:t>
            </w:r>
            <w:r w:rsidR="00E10584">
              <w:rPr>
                <w:sz w:val="28"/>
                <w:szCs w:val="28"/>
                <w:lang w:val="pt-BR"/>
              </w:rPr>
              <w:t>.</w:t>
            </w:r>
          </w:p>
          <w:p w14:paraId="4FF97AA3" w14:textId="0DFA76B3" w:rsidR="00AE64FA" w:rsidRPr="00AE64FA" w:rsidRDefault="00A62D4F" w:rsidP="00AE64FA">
            <w:pPr>
              <w:rPr>
                <w:sz w:val="28"/>
                <w:szCs w:val="28"/>
              </w:rPr>
            </w:pPr>
            <w:r>
              <w:rPr>
                <w:sz w:val="28"/>
                <w:szCs w:val="28"/>
              </w:rPr>
              <w:t xml:space="preserve">- </w:t>
            </w:r>
            <w:r>
              <w:rPr>
                <w:sz w:val="28"/>
                <w:szCs w:val="28"/>
                <w:lang w:val="en-US"/>
              </w:rPr>
              <w:t>Giáo viên</w:t>
            </w:r>
            <w:r w:rsidR="00AE64FA" w:rsidRPr="00AE64FA">
              <w:rPr>
                <w:sz w:val="28"/>
                <w:szCs w:val="28"/>
              </w:rPr>
              <w:t xml:space="preserve"> nhận xét và bổ sung</w:t>
            </w:r>
          </w:p>
          <w:p w14:paraId="30E2AC89" w14:textId="77777777" w:rsidR="00AE64FA" w:rsidRPr="00AE64FA" w:rsidRDefault="00AE64FA" w:rsidP="00AE64FA">
            <w:pPr>
              <w:tabs>
                <w:tab w:val="center" w:pos="0"/>
              </w:tabs>
              <w:jc w:val="both"/>
              <w:rPr>
                <w:sz w:val="28"/>
                <w:szCs w:val="28"/>
                <w:lang w:val="pt-BR"/>
              </w:rPr>
            </w:pPr>
            <w:r w:rsidRPr="00AE64FA">
              <w:rPr>
                <w:b/>
                <w:sz w:val="28"/>
                <w:szCs w:val="28"/>
                <w:lang w:val="pt-BR"/>
              </w:rPr>
              <w:t>?</w:t>
            </w:r>
            <w:r w:rsidRPr="00AE64FA">
              <w:rPr>
                <w:sz w:val="28"/>
                <w:szCs w:val="28"/>
                <w:lang w:val="pt-BR"/>
              </w:rPr>
              <w:t xml:space="preserve"> Thế nào là các yếu tố tưởng tượng, kì ảo?</w:t>
            </w:r>
          </w:p>
          <w:p w14:paraId="0301DE23" w14:textId="77777777" w:rsidR="00AE64FA" w:rsidRPr="00AE64FA" w:rsidRDefault="00AE64FA" w:rsidP="00AE64FA">
            <w:pPr>
              <w:jc w:val="both"/>
              <w:rPr>
                <w:sz w:val="28"/>
                <w:szCs w:val="28"/>
                <w:lang w:val="pt-BR"/>
              </w:rPr>
            </w:pPr>
            <w:r w:rsidRPr="00AE64FA">
              <w:rPr>
                <w:sz w:val="28"/>
                <w:szCs w:val="28"/>
                <w:lang w:val="pt-BR"/>
              </w:rPr>
              <w:t>- Các chi tiết tưởng tượng không có thật, rất phi thường.</w:t>
            </w:r>
          </w:p>
          <w:p w14:paraId="79B39A6F" w14:textId="77777777" w:rsidR="00AE64FA" w:rsidRPr="00AE64FA" w:rsidRDefault="00AE64FA" w:rsidP="00AE64FA">
            <w:pPr>
              <w:tabs>
                <w:tab w:val="center" w:pos="0"/>
              </w:tabs>
              <w:jc w:val="both"/>
              <w:rPr>
                <w:sz w:val="28"/>
                <w:szCs w:val="28"/>
                <w:lang w:val="pt-BR"/>
              </w:rPr>
            </w:pPr>
            <w:r w:rsidRPr="00AE64FA">
              <w:rPr>
                <w:b/>
                <w:sz w:val="28"/>
                <w:szCs w:val="28"/>
                <w:u w:val="single"/>
                <w:lang w:val="pt-BR"/>
              </w:rPr>
              <w:t>*GV diễn giảng</w:t>
            </w:r>
            <w:r w:rsidRPr="00AE64FA">
              <w:rPr>
                <w:sz w:val="28"/>
                <w:szCs w:val="28"/>
                <w:lang w:val="pt-BR"/>
              </w:rPr>
              <w:t xml:space="preserve"> : </w:t>
            </w:r>
          </w:p>
          <w:p w14:paraId="7A389D98" w14:textId="77777777" w:rsidR="00AE64FA" w:rsidRPr="00AE64FA" w:rsidRDefault="00AE64FA" w:rsidP="00AE64FA">
            <w:pPr>
              <w:tabs>
                <w:tab w:val="center" w:pos="0"/>
              </w:tabs>
              <w:jc w:val="both"/>
              <w:rPr>
                <w:sz w:val="28"/>
                <w:szCs w:val="28"/>
                <w:lang w:val="pt-BR"/>
              </w:rPr>
            </w:pPr>
            <w:r w:rsidRPr="00AE64FA">
              <w:rPr>
                <w:sz w:val="28"/>
                <w:szCs w:val="28"/>
                <w:lang w:val="pt-BR"/>
              </w:rPr>
              <w:t>- Các yếu tố kì ảo còn được gọi là các chi tiết kì ảo, thần kì, phi thường, hoang đường, là 1 loại chi tiết đặc sắc của các truyện dân gian như thần thoại, truyền thuyết, truyện cổ tích.</w:t>
            </w:r>
          </w:p>
          <w:p w14:paraId="6902B824" w14:textId="77777777" w:rsidR="00AE64FA" w:rsidRPr="00AE64FA" w:rsidRDefault="00AE64FA" w:rsidP="00AE64FA">
            <w:pPr>
              <w:tabs>
                <w:tab w:val="center" w:pos="0"/>
              </w:tabs>
              <w:jc w:val="both"/>
              <w:rPr>
                <w:sz w:val="28"/>
                <w:szCs w:val="28"/>
                <w:lang w:val="pt-BR"/>
              </w:rPr>
            </w:pPr>
            <w:r w:rsidRPr="00AE64FA">
              <w:rPr>
                <w:sz w:val="28"/>
                <w:szCs w:val="28"/>
                <w:lang w:val="pt-BR"/>
              </w:rPr>
              <w:lastRenderedPageBreak/>
              <w:t>- Chi tiết kì ảo do trí tưởng tượng của người xưa thêu dệt, gắn liền với quan niệm mọi vật đều có linh hồn, thế giới xen lẫn thần linh và con người.</w:t>
            </w:r>
          </w:p>
          <w:p w14:paraId="285F3AE2" w14:textId="77777777" w:rsidR="00AE64FA" w:rsidRPr="00AE64FA" w:rsidRDefault="00AE64FA" w:rsidP="00AE64FA">
            <w:pPr>
              <w:ind w:right="-50"/>
              <w:jc w:val="both"/>
              <w:rPr>
                <w:sz w:val="28"/>
                <w:szCs w:val="28"/>
              </w:rPr>
            </w:pPr>
            <w:r w:rsidRPr="00AE64FA">
              <w:rPr>
                <w:b/>
                <w:bCs/>
                <w:sz w:val="28"/>
                <w:szCs w:val="28"/>
              </w:rPr>
              <w:t>GV</w:t>
            </w:r>
            <w:r w:rsidRPr="00AE64FA">
              <w:rPr>
                <w:sz w:val="28"/>
                <w:szCs w:val="28"/>
              </w:rPr>
              <w:t xml:space="preserve">: Truyền thuyết chia thành hai giai đoạn. Đặc điểm của từng giai đoạn cũng khác nhau: </w:t>
            </w:r>
          </w:p>
          <w:p w14:paraId="6862C8F7" w14:textId="7E572B6C" w:rsidR="00AE64FA" w:rsidRPr="00AE64FA" w:rsidRDefault="00AE64FA" w:rsidP="00AE64FA">
            <w:pPr>
              <w:ind w:left="-56" w:right="-50"/>
              <w:jc w:val="both"/>
              <w:rPr>
                <w:sz w:val="28"/>
                <w:szCs w:val="28"/>
              </w:rPr>
            </w:pPr>
            <w:r w:rsidRPr="00AE64FA">
              <w:rPr>
                <w:sz w:val="28"/>
                <w:szCs w:val="28"/>
              </w:rPr>
              <w:t>+ Thời đại Hùng Vương</w:t>
            </w:r>
            <w:r w:rsidR="00E10584">
              <w:rPr>
                <w:sz w:val="28"/>
                <w:szCs w:val="28"/>
                <w:lang w:val="en-US"/>
              </w:rPr>
              <w:t xml:space="preserve"> </w:t>
            </w:r>
            <w:r w:rsidRPr="00AE64FA">
              <w:rPr>
                <w:sz w:val="28"/>
                <w:szCs w:val="28"/>
              </w:rPr>
              <w:t>- mở đầu lịch sử Việt Nam</w:t>
            </w:r>
            <w:r w:rsidR="00E10584">
              <w:rPr>
                <w:sz w:val="28"/>
                <w:szCs w:val="28"/>
                <w:lang w:val="en-US"/>
              </w:rPr>
              <w:t xml:space="preserve"> =</w:t>
            </w:r>
            <w:r w:rsidRPr="00AE64FA">
              <w:rPr>
                <w:sz w:val="28"/>
                <w:szCs w:val="28"/>
              </w:rPr>
              <w:t>&gt; nguồn gốc, dựng và giữ nước.</w:t>
            </w:r>
          </w:p>
          <w:p w14:paraId="30C495E8" w14:textId="1F0EE8A8" w:rsidR="00AE64FA" w:rsidRPr="00AE64FA" w:rsidRDefault="00AE64FA" w:rsidP="00AE64FA">
            <w:pPr>
              <w:ind w:left="-56" w:right="-50"/>
              <w:jc w:val="both"/>
              <w:rPr>
                <w:sz w:val="28"/>
                <w:szCs w:val="28"/>
              </w:rPr>
            </w:pPr>
            <w:r w:rsidRPr="00AE64FA">
              <w:rPr>
                <w:sz w:val="28"/>
                <w:szCs w:val="28"/>
              </w:rPr>
              <w:t>+  Thời hậu Lê</w:t>
            </w:r>
            <w:r w:rsidR="00E10584">
              <w:rPr>
                <w:sz w:val="28"/>
                <w:szCs w:val="28"/>
                <w:lang w:val="en-US"/>
              </w:rPr>
              <w:t xml:space="preserve"> =</w:t>
            </w:r>
            <w:r w:rsidRPr="00AE64FA">
              <w:rPr>
                <w:sz w:val="28"/>
                <w:szCs w:val="28"/>
              </w:rPr>
              <w:t>&gt; yếu tố hoang đường ít hơn, theo sát lịch sử hơn.</w:t>
            </w:r>
          </w:p>
          <w:p w14:paraId="00B7A786" w14:textId="1212F9D2" w:rsidR="00AE64FA" w:rsidRPr="00AE64FA" w:rsidRDefault="00AE64FA" w:rsidP="00AE64FA">
            <w:pPr>
              <w:jc w:val="both"/>
              <w:rPr>
                <w:sz w:val="28"/>
                <w:szCs w:val="28"/>
              </w:rPr>
            </w:pPr>
            <w:r w:rsidRPr="00AE64FA">
              <w:rPr>
                <w:sz w:val="28"/>
                <w:szCs w:val="28"/>
              </w:rPr>
              <w:t>- Có mối quan hệ chặt chẽ. Truyền thuyết là thần thoại đã đ</w:t>
            </w:r>
            <w:r w:rsidR="00E10584">
              <w:rPr>
                <w:sz w:val="28"/>
                <w:szCs w:val="28"/>
                <w:lang w:val="en-US"/>
              </w:rPr>
              <w:t>ượ</w:t>
            </w:r>
            <w:r w:rsidRPr="00AE64FA">
              <w:rPr>
                <w:sz w:val="28"/>
                <w:szCs w:val="28"/>
              </w:rPr>
              <w:t>c lịch sử hóa.</w:t>
            </w:r>
          </w:p>
          <w:p w14:paraId="20A262AC" w14:textId="1F03DD58" w:rsidR="00AE64FA" w:rsidRPr="00AE64FA" w:rsidRDefault="00AE64FA" w:rsidP="00AE64FA">
            <w:pPr>
              <w:tabs>
                <w:tab w:val="center" w:pos="0"/>
              </w:tabs>
              <w:jc w:val="both"/>
              <w:rPr>
                <w:sz w:val="28"/>
                <w:szCs w:val="28"/>
                <w:lang w:val="pt-BR"/>
              </w:rPr>
            </w:pPr>
            <w:r w:rsidRPr="00AE64FA">
              <w:rPr>
                <w:b/>
                <w:sz w:val="28"/>
                <w:szCs w:val="28"/>
                <w:lang w:val="pt-BR"/>
              </w:rPr>
              <w:t xml:space="preserve">? </w:t>
            </w:r>
            <w:r w:rsidRPr="00AE64FA">
              <w:rPr>
                <w:sz w:val="28"/>
                <w:szCs w:val="28"/>
                <w:lang w:val="pt-BR"/>
              </w:rPr>
              <w:t>VB “Thánh Gióng” thuộc nhóm tác phẩm truyền thuyết thời nào?</w:t>
            </w:r>
          </w:p>
          <w:p w14:paraId="10B033A9" w14:textId="6980542C" w:rsidR="00AE64FA" w:rsidRPr="00AE64FA" w:rsidRDefault="00AE64FA" w:rsidP="00AE64FA">
            <w:pPr>
              <w:jc w:val="both"/>
              <w:rPr>
                <w:rFonts w:eastAsia="Calibri"/>
                <w:b/>
                <w:color w:val="3333FF"/>
                <w:sz w:val="28"/>
                <w:szCs w:val="28"/>
              </w:rPr>
            </w:pPr>
            <w:r w:rsidRPr="00AE64FA">
              <w:rPr>
                <w:sz w:val="28"/>
                <w:szCs w:val="28"/>
                <w:lang w:val="pt-BR"/>
              </w:rPr>
              <w:t>- Truyền thuyết về thời đại Hùng Vương</w:t>
            </w:r>
            <w:r w:rsidR="00066AFE">
              <w:rPr>
                <w:sz w:val="28"/>
                <w:szCs w:val="28"/>
                <w:lang w:val="pt-BR"/>
              </w:rPr>
              <w:t xml:space="preserve"> </w:t>
            </w:r>
            <w:r w:rsidRPr="00AE64FA">
              <w:rPr>
                <w:sz w:val="28"/>
                <w:szCs w:val="28"/>
                <w:lang w:val="pt-BR"/>
              </w:rPr>
              <w:t>- tác phẩm thuộc thể loại truyền thuyết về đề tài giữ nước.</w:t>
            </w:r>
          </w:p>
        </w:tc>
        <w:tc>
          <w:tcPr>
            <w:tcW w:w="3599" w:type="dxa"/>
            <w:gridSpan w:val="4"/>
            <w:tcBorders>
              <w:top w:val="single" w:sz="4" w:space="0" w:color="auto"/>
              <w:left w:val="single" w:sz="4" w:space="0" w:color="auto"/>
              <w:bottom w:val="single" w:sz="4" w:space="0" w:color="auto"/>
              <w:right w:val="single" w:sz="4" w:space="0" w:color="auto"/>
            </w:tcBorders>
          </w:tcPr>
          <w:p w14:paraId="52BA8AD6" w14:textId="77777777" w:rsidR="00AE64FA" w:rsidRPr="00AE64FA" w:rsidRDefault="00AE64FA" w:rsidP="00AE64FA">
            <w:pPr>
              <w:rPr>
                <w:rFonts w:eastAsia="Calibri"/>
                <w:b/>
                <w:sz w:val="28"/>
                <w:szCs w:val="28"/>
              </w:rPr>
            </w:pPr>
            <w:r w:rsidRPr="00AE64FA">
              <w:rPr>
                <w:rFonts w:eastAsia="Calibri"/>
                <w:b/>
                <w:sz w:val="28"/>
                <w:szCs w:val="28"/>
              </w:rPr>
              <w:lastRenderedPageBreak/>
              <w:t>I. Tìm hiểu chung</w:t>
            </w:r>
          </w:p>
          <w:p w14:paraId="596D0AEC" w14:textId="77777777" w:rsidR="00AE64FA" w:rsidRPr="00AE64FA" w:rsidRDefault="00AE64FA" w:rsidP="00AE64FA">
            <w:pPr>
              <w:jc w:val="both"/>
              <w:rPr>
                <w:rFonts w:eastAsia="Calibri"/>
                <w:b/>
                <w:bCs/>
                <w:iCs/>
                <w:sz w:val="28"/>
                <w:szCs w:val="28"/>
                <w:lang w:val="sv-SE"/>
              </w:rPr>
            </w:pPr>
            <w:r w:rsidRPr="00AE64FA">
              <w:rPr>
                <w:rFonts w:eastAsia="Calibri"/>
                <w:b/>
                <w:bCs/>
                <w:iCs/>
                <w:sz w:val="28"/>
                <w:szCs w:val="28"/>
                <w:lang w:val="sv-SE"/>
              </w:rPr>
              <w:t>1. Truyền thuyết</w:t>
            </w:r>
          </w:p>
          <w:p w14:paraId="4748D35B" w14:textId="77777777" w:rsidR="00AE64FA" w:rsidRPr="00AE64FA" w:rsidRDefault="00AE64FA" w:rsidP="00AE64FA">
            <w:pPr>
              <w:ind w:right="-50"/>
              <w:jc w:val="both"/>
              <w:rPr>
                <w:sz w:val="28"/>
                <w:szCs w:val="28"/>
              </w:rPr>
            </w:pPr>
            <w:r w:rsidRPr="00AE64FA">
              <w:rPr>
                <w:sz w:val="28"/>
                <w:szCs w:val="28"/>
              </w:rPr>
              <w:t xml:space="preserve">+ Truyện dân gian </w:t>
            </w:r>
          </w:p>
          <w:p w14:paraId="4FE118CF" w14:textId="77777777" w:rsidR="00AE64FA" w:rsidRPr="00AE64FA" w:rsidRDefault="00AE64FA" w:rsidP="00AE64FA">
            <w:pPr>
              <w:ind w:left="-56" w:right="-50"/>
              <w:jc w:val="both"/>
              <w:rPr>
                <w:sz w:val="28"/>
                <w:szCs w:val="28"/>
              </w:rPr>
            </w:pPr>
            <w:r w:rsidRPr="00AE64FA">
              <w:rPr>
                <w:sz w:val="28"/>
                <w:szCs w:val="28"/>
              </w:rPr>
              <w:t>+ Sự kiện nhân vật có liên quan đến lịch sử thời quá khứ.</w:t>
            </w:r>
          </w:p>
          <w:p w14:paraId="0981935F" w14:textId="77777777" w:rsidR="00AE64FA" w:rsidRPr="00AE64FA" w:rsidRDefault="00AE64FA" w:rsidP="00AE64FA">
            <w:pPr>
              <w:ind w:left="-56" w:right="-50"/>
              <w:jc w:val="both"/>
              <w:rPr>
                <w:sz w:val="28"/>
                <w:szCs w:val="28"/>
              </w:rPr>
            </w:pPr>
            <w:r w:rsidRPr="00AE64FA">
              <w:rPr>
                <w:sz w:val="28"/>
                <w:szCs w:val="28"/>
              </w:rPr>
              <w:t>+ Có yếu tố tưởng tượng kỳ</w:t>
            </w:r>
          </w:p>
          <w:p w14:paraId="4AFF52A4" w14:textId="5C4F2772" w:rsidR="00AE64FA" w:rsidRPr="00D20170" w:rsidRDefault="00AE64FA" w:rsidP="00AE64FA">
            <w:pPr>
              <w:ind w:right="-50"/>
              <w:jc w:val="both"/>
              <w:rPr>
                <w:sz w:val="28"/>
                <w:szCs w:val="28"/>
                <w:lang w:val="en-US"/>
              </w:rPr>
            </w:pPr>
            <w:r w:rsidRPr="00AE64FA">
              <w:rPr>
                <w:sz w:val="28"/>
                <w:szCs w:val="28"/>
              </w:rPr>
              <w:t xml:space="preserve"> ảo</w:t>
            </w:r>
            <w:r w:rsidR="00D20170">
              <w:rPr>
                <w:sz w:val="28"/>
                <w:szCs w:val="28"/>
                <w:lang w:val="en-US"/>
              </w:rPr>
              <w:t>.</w:t>
            </w:r>
          </w:p>
          <w:p w14:paraId="40124115" w14:textId="77777777" w:rsidR="00AE64FA" w:rsidRPr="00AE64FA" w:rsidRDefault="00AE64FA" w:rsidP="00AE64FA">
            <w:pPr>
              <w:ind w:left="-56" w:right="-50"/>
              <w:jc w:val="both"/>
              <w:rPr>
                <w:sz w:val="28"/>
                <w:szCs w:val="28"/>
              </w:rPr>
            </w:pPr>
            <w:r w:rsidRPr="00AE64FA">
              <w:rPr>
                <w:sz w:val="28"/>
                <w:szCs w:val="28"/>
              </w:rPr>
              <w:t xml:space="preserve">+ Thể hiện thái độ và cách đánh giá của nhân dân đối với lịch sử. </w:t>
            </w:r>
          </w:p>
          <w:p w14:paraId="1757A4DD" w14:textId="77777777" w:rsidR="00AE64FA" w:rsidRPr="00AE64FA" w:rsidRDefault="00AE64FA" w:rsidP="00AE64FA">
            <w:pPr>
              <w:rPr>
                <w:rFonts w:eastAsia="Calibri"/>
                <w:b/>
                <w:sz w:val="28"/>
                <w:szCs w:val="28"/>
              </w:rPr>
            </w:pPr>
          </w:p>
        </w:tc>
      </w:tr>
      <w:tr w:rsidR="00AE64FA" w:rsidRPr="00AE64FA" w14:paraId="6ECF50BE" w14:textId="77777777" w:rsidTr="007930A4">
        <w:tc>
          <w:tcPr>
            <w:tcW w:w="9720" w:type="dxa"/>
            <w:gridSpan w:val="5"/>
            <w:tcBorders>
              <w:top w:val="single" w:sz="4" w:space="0" w:color="auto"/>
              <w:left w:val="single" w:sz="4" w:space="0" w:color="auto"/>
              <w:bottom w:val="single" w:sz="4" w:space="0" w:color="auto"/>
              <w:right w:val="single" w:sz="4" w:space="0" w:color="auto"/>
            </w:tcBorders>
          </w:tcPr>
          <w:p w14:paraId="2C7952D9" w14:textId="77777777" w:rsidR="00AE64FA" w:rsidRPr="00AE64FA" w:rsidRDefault="00AE64FA" w:rsidP="00AE64FA">
            <w:pPr>
              <w:rPr>
                <w:sz w:val="20"/>
                <w:szCs w:val="20"/>
              </w:rPr>
            </w:pPr>
          </w:p>
          <w:tbl>
            <w:tblPr>
              <w:tblStyle w:val="TableGrid1"/>
              <w:tblW w:w="10431" w:type="dxa"/>
              <w:tblLayout w:type="fixed"/>
              <w:tblLook w:val="04A0" w:firstRow="1" w:lastRow="0" w:firstColumn="1" w:lastColumn="0" w:noHBand="0" w:noVBand="1"/>
            </w:tblPr>
            <w:tblGrid>
              <w:gridCol w:w="1867"/>
              <w:gridCol w:w="1890"/>
              <w:gridCol w:w="1980"/>
              <w:gridCol w:w="1890"/>
              <w:gridCol w:w="2804"/>
            </w:tblGrid>
            <w:tr w:rsidR="00AE64FA" w:rsidRPr="00AE64FA" w14:paraId="1E85F541" w14:textId="77777777" w:rsidTr="00AE64FA">
              <w:tc>
                <w:tcPr>
                  <w:tcW w:w="1867" w:type="dxa"/>
                </w:tcPr>
                <w:p w14:paraId="456C20A7" w14:textId="77777777" w:rsidR="00AE64FA" w:rsidRPr="00AE64FA" w:rsidRDefault="00AE64FA" w:rsidP="00AE64FA">
                  <w:pPr>
                    <w:rPr>
                      <w:rFonts w:eastAsia="Calibri"/>
                      <w:b/>
                      <w:sz w:val="28"/>
                      <w:szCs w:val="28"/>
                    </w:rPr>
                  </w:pPr>
                  <w:r w:rsidRPr="00AE64FA">
                    <w:rPr>
                      <w:rFonts w:eastAsia="Calibri"/>
                      <w:b/>
                      <w:noProof/>
                      <w:sz w:val="28"/>
                      <w:szCs w:val="28"/>
                    </w:rPr>
                    <w:drawing>
                      <wp:inline distT="0" distB="0" distL="0" distR="0" wp14:anchorId="0B90C7B8" wp14:editId="79E3EA0F">
                        <wp:extent cx="1082040" cy="1455420"/>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2040" cy="1455420"/>
                                </a:xfrm>
                                <a:prstGeom prst="rect">
                                  <a:avLst/>
                                </a:prstGeom>
                                <a:noFill/>
                              </pic:spPr>
                            </pic:pic>
                          </a:graphicData>
                        </a:graphic>
                      </wp:inline>
                    </w:drawing>
                  </w:r>
                </w:p>
              </w:tc>
              <w:tc>
                <w:tcPr>
                  <w:tcW w:w="1890" w:type="dxa"/>
                </w:tcPr>
                <w:p w14:paraId="602D8DFE" w14:textId="77777777" w:rsidR="00AE64FA" w:rsidRPr="00AE64FA" w:rsidRDefault="00AE64FA" w:rsidP="00AE64FA">
                  <w:pPr>
                    <w:rPr>
                      <w:rFonts w:eastAsia="Calibri"/>
                      <w:b/>
                      <w:sz w:val="28"/>
                      <w:szCs w:val="28"/>
                    </w:rPr>
                  </w:pPr>
                  <w:r w:rsidRPr="00AE64FA">
                    <w:rPr>
                      <w:rFonts w:eastAsia="Calibri"/>
                      <w:b/>
                      <w:noProof/>
                      <w:sz w:val="28"/>
                      <w:szCs w:val="28"/>
                    </w:rPr>
                    <w:drawing>
                      <wp:inline distT="0" distB="0" distL="0" distR="0" wp14:anchorId="6162C33B" wp14:editId="24E890E4">
                        <wp:extent cx="1135380" cy="145542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5380" cy="1455420"/>
                                </a:xfrm>
                                <a:prstGeom prst="rect">
                                  <a:avLst/>
                                </a:prstGeom>
                                <a:noFill/>
                              </pic:spPr>
                            </pic:pic>
                          </a:graphicData>
                        </a:graphic>
                      </wp:inline>
                    </w:drawing>
                  </w:r>
                </w:p>
              </w:tc>
              <w:tc>
                <w:tcPr>
                  <w:tcW w:w="1980" w:type="dxa"/>
                </w:tcPr>
                <w:p w14:paraId="4EAD359F" w14:textId="77777777" w:rsidR="00AE64FA" w:rsidRPr="00AE64FA" w:rsidRDefault="00AE64FA" w:rsidP="00AE64FA">
                  <w:pPr>
                    <w:rPr>
                      <w:rFonts w:eastAsia="Calibri"/>
                      <w:b/>
                      <w:sz w:val="28"/>
                      <w:szCs w:val="28"/>
                    </w:rPr>
                  </w:pPr>
                  <w:r w:rsidRPr="00AE64FA">
                    <w:rPr>
                      <w:rFonts w:eastAsia="Calibri"/>
                      <w:b/>
                      <w:noProof/>
                      <w:sz w:val="28"/>
                      <w:szCs w:val="28"/>
                    </w:rPr>
                    <w:drawing>
                      <wp:inline distT="0" distB="0" distL="0" distR="0" wp14:anchorId="090B483C" wp14:editId="10DECB44">
                        <wp:extent cx="1188720" cy="1431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8720" cy="1431290"/>
                                </a:xfrm>
                                <a:prstGeom prst="rect">
                                  <a:avLst/>
                                </a:prstGeom>
                                <a:noFill/>
                              </pic:spPr>
                            </pic:pic>
                          </a:graphicData>
                        </a:graphic>
                      </wp:inline>
                    </w:drawing>
                  </w:r>
                </w:p>
              </w:tc>
              <w:tc>
                <w:tcPr>
                  <w:tcW w:w="1890" w:type="dxa"/>
                </w:tcPr>
                <w:p w14:paraId="65EEE143" w14:textId="77777777" w:rsidR="00AE64FA" w:rsidRPr="00AE64FA" w:rsidRDefault="00AE64FA" w:rsidP="00AE64FA">
                  <w:pPr>
                    <w:rPr>
                      <w:rFonts w:eastAsia="Calibri"/>
                      <w:b/>
                      <w:sz w:val="28"/>
                      <w:szCs w:val="28"/>
                    </w:rPr>
                  </w:pPr>
                  <w:r w:rsidRPr="00AE64FA">
                    <w:rPr>
                      <w:rFonts w:eastAsia="Calibri"/>
                      <w:b/>
                      <w:noProof/>
                      <w:sz w:val="28"/>
                      <w:szCs w:val="28"/>
                    </w:rPr>
                    <w:drawing>
                      <wp:inline distT="0" distB="0" distL="0" distR="0" wp14:anchorId="4E289C49" wp14:editId="779C91AC">
                        <wp:extent cx="1135380" cy="1386840"/>
                        <wp:effectExtent l="0" t="0" r="762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5380" cy="1386840"/>
                                </a:xfrm>
                                <a:prstGeom prst="rect">
                                  <a:avLst/>
                                </a:prstGeom>
                                <a:noFill/>
                              </pic:spPr>
                            </pic:pic>
                          </a:graphicData>
                        </a:graphic>
                      </wp:inline>
                    </w:drawing>
                  </w:r>
                </w:p>
              </w:tc>
              <w:tc>
                <w:tcPr>
                  <w:tcW w:w="2804" w:type="dxa"/>
                </w:tcPr>
                <w:p w14:paraId="1844B2A4" w14:textId="77777777" w:rsidR="00AE64FA" w:rsidRPr="00AE64FA" w:rsidRDefault="00AE64FA" w:rsidP="00AE64FA">
                  <w:pPr>
                    <w:rPr>
                      <w:rFonts w:eastAsia="Calibri"/>
                      <w:b/>
                      <w:sz w:val="28"/>
                      <w:szCs w:val="28"/>
                    </w:rPr>
                  </w:pPr>
                  <w:r w:rsidRPr="00AE64FA">
                    <w:rPr>
                      <w:rFonts w:eastAsia="Calibri"/>
                      <w:b/>
                      <w:noProof/>
                      <w:sz w:val="28"/>
                      <w:szCs w:val="28"/>
                    </w:rPr>
                    <w:drawing>
                      <wp:inline distT="0" distB="0" distL="0" distR="0" wp14:anchorId="3839940D" wp14:editId="5568816F">
                        <wp:extent cx="929640" cy="1379220"/>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9640" cy="1379220"/>
                                </a:xfrm>
                                <a:prstGeom prst="rect">
                                  <a:avLst/>
                                </a:prstGeom>
                                <a:noFill/>
                              </pic:spPr>
                            </pic:pic>
                          </a:graphicData>
                        </a:graphic>
                      </wp:inline>
                    </w:drawing>
                  </w:r>
                </w:p>
              </w:tc>
            </w:tr>
          </w:tbl>
          <w:p w14:paraId="141E7085" w14:textId="77777777" w:rsidR="00AE64FA" w:rsidRPr="00AE64FA" w:rsidRDefault="00AE64FA" w:rsidP="00AE64FA">
            <w:pPr>
              <w:rPr>
                <w:rFonts w:eastAsia="Calibri"/>
                <w:b/>
                <w:sz w:val="28"/>
                <w:szCs w:val="28"/>
              </w:rPr>
            </w:pPr>
          </w:p>
        </w:tc>
      </w:tr>
      <w:tr w:rsidR="00AE64FA" w:rsidRPr="00AE64FA" w14:paraId="115A1A99" w14:textId="77777777" w:rsidTr="007930A4">
        <w:tc>
          <w:tcPr>
            <w:tcW w:w="6121" w:type="dxa"/>
            <w:tcBorders>
              <w:top w:val="single" w:sz="4" w:space="0" w:color="auto"/>
              <w:left w:val="single" w:sz="4" w:space="0" w:color="auto"/>
              <w:bottom w:val="single" w:sz="4" w:space="0" w:color="auto"/>
              <w:right w:val="single" w:sz="4" w:space="0" w:color="auto"/>
            </w:tcBorders>
            <w:hideMark/>
          </w:tcPr>
          <w:p w14:paraId="22596C3B" w14:textId="77777777" w:rsidR="00AE64FA" w:rsidRPr="00AE64FA" w:rsidRDefault="00AE64FA" w:rsidP="00AE64FA">
            <w:pPr>
              <w:jc w:val="both"/>
              <w:rPr>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5B99D9CA" w14:textId="77777777" w:rsidR="00AE64FA" w:rsidRPr="00AE64FA" w:rsidRDefault="00AE64FA" w:rsidP="00AE64FA">
            <w:pPr>
              <w:jc w:val="both"/>
              <w:rPr>
                <w:rFonts w:eastAsia="Calibri"/>
                <w:b/>
                <w:i/>
                <w:sz w:val="28"/>
                <w:szCs w:val="28"/>
              </w:rPr>
            </w:pPr>
            <w:r w:rsidRPr="00AE64FA">
              <w:rPr>
                <w:rFonts w:eastAsia="Calibri"/>
                <w:b/>
                <w:sz w:val="28"/>
                <w:szCs w:val="28"/>
              </w:rPr>
              <w:t xml:space="preserve">- GV giao nhiệm vụ cho HS: </w:t>
            </w:r>
          </w:p>
          <w:p w14:paraId="384509BA" w14:textId="77777777" w:rsidR="00AE64FA" w:rsidRPr="00AE64FA" w:rsidRDefault="00AE64FA" w:rsidP="00AE64FA">
            <w:pPr>
              <w:spacing w:line="312" w:lineRule="auto"/>
              <w:jc w:val="both"/>
              <w:rPr>
                <w:rFonts w:eastAsia="Calibri"/>
                <w:sz w:val="28"/>
                <w:szCs w:val="28"/>
              </w:rPr>
            </w:pPr>
            <w:r w:rsidRPr="00AE64FA">
              <w:rPr>
                <w:rFonts w:eastAsia="Calibri"/>
                <w:b/>
                <w:sz w:val="28"/>
                <w:szCs w:val="28"/>
              </w:rPr>
              <w:t>Nhóm 2</w:t>
            </w:r>
            <w:r w:rsidRPr="00AE64FA">
              <w:rPr>
                <w:rFonts w:eastAsia="Calibri"/>
                <w:sz w:val="28"/>
                <w:szCs w:val="28"/>
              </w:rPr>
              <w:t>:  Cách đọc và  kể, tóm tắt văn bản.</w:t>
            </w:r>
          </w:p>
          <w:p w14:paraId="4B92FB43" w14:textId="77777777" w:rsidR="00AE64FA" w:rsidRPr="00AE64FA" w:rsidRDefault="00AE64FA" w:rsidP="00AE64FA">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60BE193F" w14:textId="7B2A01F5" w:rsidR="00AE64FA" w:rsidRPr="00AE64FA" w:rsidRDefault="00AE64FA" w:rsidP="00AE64FA">
            <w:pPr>
              <w:rPr>
                <w:rFonts w:eastAsia="Calibri"/>
                <w:sz w:val="28"/>
                <w:szCs w:val="28"/>
                <w:lang w:val="pt-BR"/>
              </w:rPr>
            </w:pPr>
            <w:r w:rsidRPr="00AE64FA">
              <w:rPr>
                <w:rFonts w:eastAsia="Calibri"/>
                <w:sz w:val="28"/>
                <w:szCs w:val="28"/>
                <w:lang w:val="pt-BR"/>
              </w:rPr>
              <w:t>- HS làm việc theo nhóm</w:t>
            </w:r>
            <w:r w:rsidR="00066AFE">
              <w:rPr>
                <w:rFonts w:eastAsia="Calibri"/>
                <w:sz w:val="28"/>
                <w:szCs w:val="28"/>
                <w:lang w:val="pt-BR"/>
              </w:rPr>
              <w:t>.</w:t>
            </w:r>
          </w:p>
          <w:p w14:paraId="77DB72E8" w14:textId="77777777" w:rsidR="00AE64FA" w:rsidRPr="00AE64FA" w:rsidRDefault="00AE64FA" w:rsidP="00AE64FA">
            <w:pPr>
              <w:jc w:val="both"/>
              <w:rPr>
                <w:rFonts w:eastAsia="Calibri"/>
                <w:sz w:val="28"/>
                <w:szCs w:val="28"/>
              </w:rPr>
            </w:pPr>
            <w:r w:rsidRPr="00AE64FA">
              <w:rPr>
                <w:rFonts w:eastAsia="Calibri"/>
                <w:sz w:val="28"/>
                <w:szCs w:val="28"/>
              </w:rPr>
              <w:t>- HS tương tác với các bạn trong lớp thảo luận, thống nhất và phân công cụ thể:</w:t>
            </w:r>
          </w:p>
          <w:p w14:paraId="38D41323" w14:textId="2CDBD430" w:rsidR="00AE64FA" w:rsidRPr="00066AFE" w:rsidRDefault="00AE64FA" w:rsidP="00AE64FA">
            <w:pPr>
              <w:spacing w:before="240"/>
              <w:contextualSpacing/>
              <w:jc w:val="both"/>
              <w:rPr>
                <w:rFonts w:eastAsia="Calibri"/>
                <w:sz w:val="28"/>
                <w:szCs w:val="28"/>
                <w:lang w:val="en-US"/>
              </w:rPr>
            </w:pPr>
            <w:r w:rsidRPr="00AE64FA">
              <w:rPr>
                <w:rFonts w:eastAsia="Calibri"/>
                <w:sz w:val="28"/>
                <w:szCs w:val="28"/>
              </w:rPr>
              <w:t xml:space="preserve">+ Xây dựng nội dung: </w:t>
            </w:r>
            <w:r w:rsidR="00066AFE">
              <w:rPr>
                <w:rFonts w:eastAsia="Calibri"/>
                <w:sz w:val="28"/>
                <w:szCs w:val="28"/>
                <w:lang w:val="en-US"/>
              </w:rPr>
              <w:t>N</w:t>
            </w:r>
            <w:r w:rsidRPr="00AE64FA">
              <w:rPr>
                <w:rFonts w:eastAsia="Calibri"/>
                <w:sz w:val="28"/>
                <w:szCs w:val="28"/>
              </w:rPr>
              <w:t>hững</w:t>
            </w:r>
            <w:r w:rsidRPr="00AE64FA">
              <w:rPr>
                <w:rFonts w:eastAsia="Calibri"/>
                <w:b/>
                <w:sz w:val="28"/>
                <w:szCs w:val="28"/>
              </w:rPr>
              <w:t xml:space="preserve"> </w:t>
            </w:r>
            <w:r w:rsidRPr="00AE64FA">
              <w:rPr>
                <w:rFonts w:eastAsia="Calibri"/>
                <w:sz w:val="28"/>
                <w:szCs w:val="28"/>
              </w:rPr>
              <w:t>hiểu biết về cách đọc, sự việc chính, kể chuyện</w:t>
            </w:r>
            <w:r w:rsidR="00066AFE">
              <w:rPr>
                <w:rFonts w:eastAsia="Calibri"/>
                <w:sz w:val="28"/>
                <w:szCs w:val="28"/>
                <w:lang w:val="en-US"/>
              </w:rPr>
              <w:t>.</w:t>
            </w:r>
          </w:p>
          <w:p w14:paraId="3AEEEC13" w14:textId="77777777" w:rsidR="00AE64FA" w:rsidRPr="00AE64FA" w:rsidRDefault="00AE64FA" w:rsidP="00AE64FA">
            <w:pPr>
              <w:spacing w:before="240"/>
              <w:contextualSpacing/>
              <w:jc w:val="both"/>
              <w:rPr>
                <w:rFonts w:eastAsia="Calibri"/>
                <w:sz w:val="28"/>
                <w:szCs w:val="28"/>
              </w:rPr>
            </w:pPr>
            <w:r w:rsidRPr="00AE64FA">
              <w:rPr>
                <w:rFonts w:eastAsia="Calibri"/>
                <w:sz w:val="28"/>
                <w:szCs w:val="28"/>
              </w:rPr>
              <w:t>+ Bàn bạc thống nhất hình thức, phương tiện báo cáo.</w:t>
            </w:r>
          </w:p>
          <w:p w14:paraId="7AE35DE1" w14:textId="77777777" w:rsidR="00AE64FA" w:rsidRDefault="00AE64FA" w:rsidP="00AE64FA">
            <w:pPr>
              <w:spacing w:before="240"/>
              <w:contextualSpacing/>
              <w:jc w:val="both"/>
              <w:rPr>
                <w:rFonts w:eastAsia="Calibri"/>
                <w:sz w:val="28"/>
                <w:szCs w:val="28"/>
              </w:rPr>
            </w:pPr>
            <w:r w:rsidRPr="00AE64FA">
              <w:rPr>
                <w:rFonts w:eastAsia="Calibri"/>
                <w:sz w:val="28"/>
                <w:szCs w:val="28"/>
              </w:rPr>
              <w:t xml:space="preserve">- HS gửi sản phẩm trước buổi học để GV kiểm tra chất lượng trước khi báo cáo. </w:t>
            </w:r>
          </w:p>
          <w:p w14:paraId="1413245F" w14:textId="26193078" w:rsidR="00566B47" w:rsidRPr="00566B47" w:rsidRDefault="00566B47" w:rsidP="00566B47">
            <w:pPr>
              <w:pStyle w:val="TableParagraph"/>
              <w:spacing w:before="3"/>
              <w:ind w:left="0" w:right="616"/>
              <w:jc w:val="both"/>
              <w:rPr>
                <w:sz w:val="28"/>
              </w:rPr>
            </w:pPr>
            <w:r w:rsidRPr="0016501A">
              <w:rPr>
                <w:b/>
                <w:bCs/>
                <w:sz w:val="28"/>
                <w:szCs w:val="28"/>
                <w:lang w:val="vi-VN"/>
              </w:rPr>
              <w:t>GV</w:t>
            </w:r>
            <w:r w:rsidRPr="00066AFE">
              <w:rPr>
                <w:sz w:val="28"/>
                <w:szCs w:val="28"/>
                <w:lang w:val="vi-VN"/>
              </w:rPr>
              <w:t>:</w:t>
            </w:r>
            <w:r w:rsidRPr="0016501A">
              <w:rPr>
                <w:sz w:val="28"/>
                <w:szCs w:val="28"/>
                <w:lang w:val="vi-VN"/>
              </w:rPr>
              <w:t xml:space="preserve"> </w:t>
            </w:r>
            <w:r>
              <w:rPr>
                <w:sz w:val="28"/>
              </w:rPr>
              <w:t>Hướng theo dõi, quan sát HS, hỗ trợ (nếu HS gặp khó khăn).</w:t>
            </w:r>
          </w:p>
          <w:p w14:paraId="7F957DCA" w14:textId="77777777" w:rsidR="00AE64FA" w:rsidRPr="00AE64FA" w:rsidRDefault="00AE64FA" w:rsidP="00566B47">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2507B4BB" w14:textId="77777777" w:rsidR="00AE64FA" w:rsidRPr="00AE64FA" w:rsidRDefault="00AE64FA" w:rsidP="00AE64FA">
            <w:pPr>
              <w:rPr>
                <w:rFonts w:eastAsia="Calibri"/>
                <w:sz w:val="28"/>
                <w:szCs w:val="28"/>
              </w:rPr>
            </w:pPr>
            <w:r w:rsidRPr="00AE64FA">
              <w:rPr>
                <w:rFonts w:eastAsia="Calibri"/>
                <w:sz w:val="28"/>
                <w:szCs w:val="28"/>
              </w:rPr>
              <w:lastRenderedPageBreak/>
              <w:t>Đại diện nhóm trình bày.</w:t>
            </w:r>
          </w:p>
          <w:p w14:paraId="33AD37A3" w14:textId="77777777" w:rsidR="00AE64FA" w:rsidRPr="00AE64FA" w:rsidRDefault="00AE64FA" w:rsidP="00AE64FA">
            <w:pPr>
              <w:rPr>
                <w:rFonts w:eastAsia="Calibri"/>
                <w:sz w:val="28"/>
                <w:szCs w:val="28"/>
              </w:rPr>
            </w:pPr>
            <w:r w:rsidRPr="00AE64FA">
              <w:rPr>
                <w:rFonts w:eastAsia="Calibri"/>
                <w:noProof/>
                <w:sz w:val="28"/>
                <w:szCs w:val="28"/>
              </w:rPr>
              <w:drawing>
                <wp:inline distT="0" distB="0" distL="0" distR="0" wp14:anchorId="341BA34E" wp14:editId="2354C333">
                  <wp:extent cx="3637280" cy="160401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37280" cy="1604010"/>
                          </a:xfrm>
                          <a:prstGeom prst="rect">
                            <a:avLst/>
                          </a:prstGeom>
                        </pic:spPr>
                      </pic:pic>
                    </a:graphicData>
                  </a:graphic>
                </wp:inline>
              </w:drawing>
            </w:r>
          </w:p>
          <w:p w14:paraId="173C298E" w14:textId="77777777" w:rsidR="00AE64FA" w:rsidRDefault="00AE64FA" w:rsidP="00AE64FA">
            <w:pPr>
              <w:rPr>
                <w:rFonts w:eastAsia="Calibri"/>
                <w:sz w:val="28"/>
                <w:szCs w:val="28"/>
              </w:rPr>
            </w:pPr>
            <w:r w:rsidRPr="00AE64FA">
              <w:rPr>
                <w:rFonts w:eastAsia="Calibri"/>
                <w:noProof/>
                <w:sz w:val="28"/>
                <w:szCs w:val="28"/>
              </w:rPr>
              <w:drawing>
                <wp:inline distT="0" distB="0" distL="0" distR="0" wp14:anchorId="05D14988" wp14:editId="489CCF44">
                  <wp:extent cx="3589020" cy="150304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89020" cy="1503045"/>
                          </a:xfrm>
                          <a:prstGeom prst="rect">
                            <a:avLst/>
                          </a:prstGeom>
                          <a:noFill/>
                        </pic:spPr>
                      </pic:pic>
                    </a:graphicData>
                  </a:graphic>
                </wp:inline>
              </w:drawing>
            </w:r>
          </w:p>
          <w:p w14:paraId="5601003A" w14:textId="02905879" w:rsidR="00566B47" w:rsidRPr="00566B47" w:rsidRDefault="00566B47" w:rsidP="00566B47">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7A12EF0B" w14:textId="77777777" w:rsidR="00AE64FA" w:rsidRPr="00AE64FA" w:rsidRDefault="00AE64FA" w:rsidP="00AE64FA">
            <w:pPr>
              <w:jc w:val="both"/>
              <w:rPr>
                <w:b/>
                <w:color w:val="3333FF"/>
                <w:sz w:val="28"/>
                <w:szCs w:val="28"/>
                <w:lang w:val="pt-BR"/>
              </w:rPr>
            </w:pPr>
            <w:r w:rsidRPr="00AE64FA">
              <w:rPr>
                <w:rFonts w:eastAsia="Calibri"/>
                <w:b/>
                <w:color w:val="3333FF"/>
                <w:sz w:val="28"/>
                <w:szCs w:val="28"/>
                <w:lang w:val="pt-BR"/>
              </w:rPr>
              <w:t>Bước 4: Đánh giá kết quả thực hiện nhiệm vụ</w:t>
            </w:r>
          </w:p>
          <w:p w14:paraId="7F14A96C" w14:textId="77777777" w:rsidR="00D41C9E" w:rsidRPr="00AE64FA" w:rsidRDefault="00D41C9E" w:rsidP="00D41C9E">
            <w:pPr>
              <w:jc w:val="both"/>
              <w:rPr>
                <w:sz w:val="28"/>
                <w:szCs w:val="28"/>
                <w:lang w:val="pt-BR"/>
              </w:rPr>
            </w:pPr>
            <w:r w:rsidRPr="00AE64FA">
              <w:rPr>
                <w:sz w:val="28"/>
                <w:szCs w:val="28"/>
                <w:lang w:val="pt-BR"/>
              </w:rPr>
              <w:t>- Học sinh nhận xét, bổ sung, đánh giá</w:t>
            </w:r>
          </w:p>
          <w:p w14:paraId="43697D9F" w14:textId="324F082B" w:rsidR="00AE64FA" w:rsidRPr="00D41C9E" w:rsidRDefault="00D41C9E" w:rsidP="00AE64FA">
            <w:pPr>
              <w:jc w:val="both"/>
              <w:rPr>
                <w:sz w:val="28"/>
                <w:szCs w:val="28"/>
                <w:lang w:val="pt-BR"/>
              </w:rPr>
            </w:pPr>
            <w:r>
              <w:rPr>
                <w:sz w:val="28"/>
                <w:szCs w:val="28"/>
                <w:lang w:val="pt-BR"/>
              </w:rPr>
              <w:t xml:space="preserve">- Giáo viên nhận xét, đánh giá, </w:t>
            </w:r>
            <w:r w:rsidR="00AE64FA" w:rsidRPr="00AE64FA">
              <w:rPr>
                <w:rFonts w:eastAsia="Calibri"/>
                <w:sz w:val="28"/>
                <w:szCs w:val="28"/>
                <w:lang w:val="pt-BR"/>
              </w:rPr>
              <w:t>rút kinh nghiệm, chốt kiến thức.</w:t>
            </w:r>
          </w:p>
          <w:p w14:paraId="410503B8" w14:textId="55F909B8" w:rsidR="00AE64FA" w:rsidRPr="00AE64FA" w:rsidRDefault="00AE64FA" w:rsidP="00AE64FA">
            <w:pPr>
              <w:tabs>
                <w:tab w:val="center" w:pos="0"/>
              </w:tabs>
              <w:jc w:val="both"/>
              <w:rPr>
                <w:sz w:val="28"/>
                <w:szCs w:val="28"/>
                <w:lang w:val="pt-BR"/>
              </w:rPr>
            </w:pPr>
            <w:r w:rsidRPr="00AE64FA">
              <w:rPr>
                <w:sz w:val="28"/>
                <w:szCs w:val="28"/>
                <w:lang w:val="pt-BR"/>
              </w:rPr>
              <w:t>?</w:t>
            </w:r>
            <w:r w:rsidR="00066AFE">
              <w:rPr>
                <w:sz w:val="28"/>
                <w:szCs w:val="28"/>
                <w:lang w:val="pt-BR"/>
              </w:rPr>
              <w:t xml:space="preserve"> </w:t>
            </w:r>
            <w:r w:rsidRPr="00AE64FA">
              <w:rPr>
                <w:sz w:val="28"/>
                <w:szCs w:val="28"/>
                <w:lang w:val="pt-BR"/>
              </w:rPr>
              <w:t>Trong văn bản có một số từ khó, từ Hán Việt chúng ta cùng giải thích.</w:t>
            </w:r>
          </w:p>
          <w:p w14:paraId="786C8434" w14:textId="77777777" w:rsidR="00AE64FA" w:rsidRPr="00AE64FA" w:rsidRDefault="00AE64FA" w:rsidP="00AE64FA">
            <w:pPr>
              <w:jc w:val="both"/>
              <w:rPr>
                <w:sz w:val="28"/>
                <w:szCs w:val="28"/>
              </w:rPr>
            </w:pPr>
            <w:r w:rsidRPr="00AE64FA">
              <w:rPr>
                <w:sz w:val="28"/>
                <w:szCs w:val="28"/>
              </w:rPr>
              <w:t xml:space="preserve">- Thánh là chỉ ai? </w:t>
            </w:r>
          </w:p>
          <w:p w14:paraId="7618C156" w14:textId="77777777" w:rsidR="00AE64FA" w:rsidRPr="00AE64FA" w:rsidRDefault="00AE64FA" w:rsidP="00AE64FA">
            <w:pPr>
              <w:jc w:val="both"/>
              <w:rPr>
                <w:sz w:val="28"/>
                <w:szCs w:val="28"/>
              </w:rPr>
            </w:pPr>
            <w:r w:rsidRPr="00AE64FA">
              <w:rPr>
                <w:sz w:val="28"/>
                <w:szCs w:val="28"/>
              </w:rPr>
              <w:t>- "Thánh Gióng" là ai?</w:t>
            </w:r>
          </w:p>
          <w:p w14:paraId="2EBE0996" w14:textId="77777777" w:rsidR="00AE64FA" w:rsidRPr="00AE64FA" w:rsidRDefault="00AE64FA" w:rsidP="00AE64FA">
            <w:pPr>
              <w:jc w:val="both"/>
              <w:rPr>
                <w:sz w:val="28"/>
                <w:szCs w:val="28"/>
                <w:lang w:val="nb-NO"/>
              </w:rPr>
            </w:pPr>
            <w:r w:rsidRPr="00AE64FA">
              <w:rPr>
                <w:sz w:val="28"/>
                <w:szCs w:val="28"/>
                <w:lang w:val="nb-NO"/>
              </w:rPr>
              <w:t>- "Sứ giả", "kinh ngạc"</w:t>
            </w:r>
          </w:p>
          <w:p w14:paraId="4B829762" w14:textId="77777777" w:rsidR="00AE64FA" w:rsidRPr="00AE64FA" w:rsidRDefault="00AE64FA" w:rsidP="00AE64FA">
            <w:pPr>
              <w:tabs>
                <w:tab w:val="center" w:pos="0"/>
              </w:tabs>
              <w:jc w:val="both"/>
              <w:rPr>
                <w:sz w:val="28"/>
                <w:szCs w:val="28"/>
                <w:lang w:val="nb-NO"/>
              </w:rPr>
            </w:pPr>
            <w:r w:rsidRPr="00AE64FA">
              <w:rPr>
                <w:sz w:val="28"/>
                <w:szCs w:val="28"/>
                <w:lang w:val="nb-NO"/>
              </w:rPr>
              <w:t xml:space="preserve">- "Tráng sĩ", "tượng", "lẫm liệt" "phi"? </w:t>
            </w:r>
          </w:p>
          <w:p w14:paraId="6BF666E9" w14:textId="4DF6BA60" w:rsidR="00AE64FA" w:rsidRPr="00AE64FA" w:rsidRDefault="00AE64FA" w:rsidP="00AE64FA">
            <w:pPr>
              <w:jc w:val="both"/>
              <w:rPr>
                <w:rFonts w:eastAsia="Calibri"/>
                <w:sz w:val="28"/>
                <w:szCs w:val="28"/>
                <w:lang w:val="pt-BR"/>
              </w:rPr>
            </w:pPr>
            <w:r w:rsidRPr="00AE64FA">
              <w:rPr>
                <w:rFonts w:eastAsia="Calibri"/>
                <w:sz w:val="28"/>
                <w:szCs w:val="28"/>
                <w:lang w:val="pt-BR"/>
              </w:rPr>
              <w:t>+ Tráng sĩ: người có sức lực cường tráng, chí khí mạnh mẽ hay làm việc lớn …</w:t>
            </w:r>
          </w:p>
          <w:p w14:paraId="66D6F074" w14:textId="7E7A5E5E" w:rsidR="00AE64FA" w:rsidRPr="00AE64FA" w:rsidRDefault="00AE64FA" w:rsidP="00AE64FA">
            <w:pPr>
              <w:ind w:left="-90"/>
              <w:jc w:val="both"/>
              <w:rPr>
                <w:rFonts w:eastAsia="Calibri"/>
                <w:sz w:val="28"/>
                <w:szCs w:val="28"/>
                <w:lang w:val="pt-BR"/>
              </w:rPr>
            </w:pPr>
            <w:r w:rsidRPr="00AE64FA">
              <w:rPr>
                <w:rFonts w:eastAsia="Calibri"/>
                <w:sz w:val="28"/>
                <w:szCs w:val="28"/>
                <w:lang w:val="pt-BR"/>
              </w:rPr>
              <w:t xml:space="preserve">+ Sứ giả: </w:t>
            </w:r>
            <w:r w:rsidR="00066AFE">
              <w:rPr>
                <w:rFonts w:eastAsia="Calibri"/>
                <w:sz w:val="28"/>
                <w:szCs w:val="28"/>
                <w:lang w:val="pt-BR"/>
              </w:rPr>
              <w:t>N</w:t>
            </w:r>
            <w:r w:rsidRPr="00AE64FA">
              <w:rPr>
                <w:rFonts w:eastAsia="Calibri"/>
                <w:sz w:val="28"/>
                <w:szCs w:val="28"/>
                <w:lang w:val="pt-BR"/>
              </w:rPr>
              <w:t>gười vâng mệnh trên</w:t>
            </w:r>
            <w:r w:rsidR="00066AFE">
              <w:rPr>
                <w:rFonts w:eastAsia="Calibri"/>
                <w:sz w:val="28"/>
                <w:szCs w:val="28"/>
                <w:lang w:val="pt-BR"/>
              </w:rPr>
              <w:t xml:space="preserve"> </w:t>
            </w:r>
            <w:r w:rsidRPr="00AE64FA">
              <w:rPr>
                <w:rFonts w:eastAsia="Calibri"/>
                <w:sz w:val="28"/>
                <w:szCs w:val="28"/>
                <w:lang w:val="pt-BR"/>
              </w:rPr>
              <w:t>(vua)</w:t>
            </w:r>
            <w:r w:rsidR="00066AFE">
              <w:rPr>
                <w:rFonts w:eastAsia="Calibri"/>
                <w:sz w:val="28"/>
                <w:szCs w:val="28"/>
                <w:lang w:val="pt-BR"/>
              </w:rPr>
              <w:t xml:space="preserve"> </w:t>
            </w:r>
            <w:r w:rsidRPr="00AE64FA">
              <w:rPr>
                <w:rFonts w:eastAsia="Calibri"/>
                <w:sz w:val="28"/>
                <w:szCs w:val="28"/>
                <w:lang w:val="pt-BR"/>
              </w:rPr>
              <w:t>đi làm một việc gì ở các địa phương trong nước hoặc nước ngoài.</w:t>
            </w:r>
          </w:p>
          <w:p w14:paraId="5ED37D10" w14:textId="77777777" w:rsidR="00AE64FA" w:rsidRPr="00AE64FA" w:rsidRDefault="00AE64FA" w:rsidP="00AE64FA">
            <w:pPr>
              <w:ind w:left="-90"/>
              <w:jc w:val="both"/>
              <w:rPr>
                <w:rFonts w:eastAsia="Calibri"/>
                <w:sz w:val="28"/>
                <w:szCs w:val="28"/>
                <w:lang w:val="pt-BR"/>
              </w:rPr>
            </w:pPr>
            <w:r w:rsidRPr="00AE64FA">
              <w:rPr>
                <w:rFonts w:eastAsia="Calibri"/>
                <w:sz w:val="28"/>
                <w:szCs w:val="28"/>
                <w:lang w:val="pt-BR"/>
              </w:rPr>
              <w:t>+ Lẫm liệt: hùng dũng, oai nghiêm.</w:t>
            </w:r>
          </w:p>
          <w:p w14:paraId="7271B05E" w14:textId="72321439" w:rsidR="00AE64FA" w:rsidRPr="00AE64FA" w:rsidRDefault="00AE64FA" w:rsidP="00AE64FA">
            <w:pPr>
              <w:jc w:val="both"/>
              <w:rPr>
                <w:rFonts w:eastAsia="Calibri"/>
                <w:sz w:val="28"/>
                <w:szCs w:val="28"/>
                <w:lang w:val="nl-NL"/>
              </w:rPr>
            </w:pPr>
            <w:r w:rsidRPr="00AE64FA">
              <w:rPr>
                <w:rFonts w:eastAsia="Calibri"/>
                <w:sz w:val="28"/>
                <w:szCs w:val="28"/>
                <w:lang w:val="pt-BR"/>
              </w:rPr>
              <w:t xml:space="preserve">Giáo viên: </w:t>
            </w:r>
            <w:r w:rsidRPr="00AE64FA">
              <w:rPr>
                <w:rFonts w:eastAsia="Calibri"/>
                <w:i/>
                <w:sz w:val="28"/>
                <w:szCs w:val="28"/>
                <w:lang w:val="nl-NL"/>
              </w:rPr>
              <w:t xml:space="preserve">Đây không phải là từ thuần Việt mà </w:t>
            </w:r>
            <w:r w:rsidRPr="00AE64FA">
              <w:rPr>
                <w:rFonts w:eastAsia="Calibri"/>
                <w:sz w:val="28"/>
                <w:szCs w:val="28"/>
                <w:lang w:val="pt-BR"/>
              </w:rPr>
              <w:t xml:space="preserve"> là những từ có nguồn gốc mượn từ tiếng Hán </w:t>
            </w:r>
            <w:r w:rsidRPr="00AE64FA">
              <w:rPr>
                <w:rFonts w:eastAsia="Calibri"/>
                <w:sz w:val="28"/>
                <w:szCs w:val="28"/>
              </w:rPr>
              <w:sym w:font="Symbol" w:char="F0DE"/>
            </w:r>
            <w:r w:rsidRPr="00AE64FA">
              <w:rPr>
                <w:rFonts w:eastAsia="Calibri"/>
                <w:sz w:val="28"/>
                <w:szCs w:val="28"/>
                <w:lang w:val="pt-BR"/>
              </w:rPr>
              <w:t xml:space="preserve"> Hán Việt</w:t>
            </w:r>
            <w:r w:rsidR="0003419A">
              <w:rPr>
                <w:rFonts w:eastAsia="Calibri"/>
                <w:sz w:val="28"/>
                <w:szCs w:val="28"/>
                <w:lang w:val="pt-BR"/>
              </w:rPr>
              <w:t>.</w:t>
            </w:r>
          </w:p>
        </w:tc>
        <w:tc>
          <w:tcPr>
            <w:tcW w:w="3599" w:type="dxa"/>
            <w:gridSpan w:val="4"/>
            <w:tcBorders>
              <w:top w:val="single" w:sz="4" w:space="0" w:color="auto"/>
              <w:left w:val="single" w:sz="4" w:space="0" w:color="auto"/>
              <w:bottom w:val="single" w:sz="4" w:space="0" w:color="auto"/>
              <w:right w:val="single" w:sz="4" w:space="0" w:color="auto"/>
            </w:tcBorders>
            <w:hideMark/>
          </w:tcPr>
          <w:p w14:paraId="0E87F306" w14:textId="77777777" w:rsidR="00AE64FA" w:rsidRPr="00AE64FA" w:rsidRDefault="00AE64FA" w:rsidP="00AE64FA">
            <w:pPr>
              <w:spacing w:line="312" w:lineRule="auto"/>
              <w:jc w:val="both"/>
              <w:rPr>
                <w:rFonts w:eastAsia="Calibri"/>
                <w:b/>
                <w:bCs/>
                <w:iCs/>
                <w:sz w:val="28"/>
                <w:szCs w:val="28"/>
                <w:lang w:val="sv-SE"/>
              </w:rPr>
            </w:pPr>
            <w:r w:rsidRPr="00AE64FA">
              <w:rPr>
                <w:rFonts w:eastAsia="Calibri"/>
                <w:b/>
                <w:bCs/>
                <w:iCs/>
                <w:sz w:val="28"/>
                <w:szCs w:val="28"/>
                <w:lang w:val="sv-SE"/>
              </w:rPr>
              <w:lastRenderedPageBreak/>
              <w:t>2. Tác phẩm.</w:t>
            </w:r>
          </w:p>
          <w:p w14:paraId="1082DDD0" w14:textId="77777777" w:rsidR="00AE64FA" w:rsidRPr="00AE64FA" w:rsidRDefault="00AE64FA" w:rsidP="00AE64FA">
            <w:pPr>
              <w:spacing w:line="312" w:lineRule="auto"/>
              <w:jc w:val="both"/>
              <w:rPr>
                <w:rFonts w:eastAsia="Calibri"/>
                <w:bCs/>
                <w:iCs/>
                <w:sz w:val="28"/>
                <w:szCs w:val="28"/>
                <w:lang w:val="sv-SE"/>
              </w:rPr>
            </w:pPr>
            <w:r w:rsidRPr="00AE64FA">
              <w:rPr>
                <w:rFonts w:eastAsia="Calibri"/>
                <w:b/>
                <w:bCs/>
                <w:iCs/>
                <w:sz w:val="28"/>
                <w:szCs w:val="28"/>
                <w:lang w:val="sv-SE"/>
              </w:rPr>
              <w:t xml:space="preserve">* </w:t>
            </w:r>
            <w:r w:rsidRPr="00AE64FA">
              <w:rPr>
                <w:rFonts w:eastAsia="Calibri"/>
                <w:bCs/>
                <w:iCs/>
                <w:sz w:val="28"/>
                <w:szCs w:val="28"/>
                <w:lang w:val="sv-SE"/>
              </w:rPr>
              <w:t>Đọc và tóm tắt</w:t>
            </w:r>
          </w:p>
          <w:p w14:paraId="0784239F" w14:textId="77777777" w:rsidR="00AE64FA" w:rsidRPr="00AE64FA" w:rsidRDefault="00AE64FA" w:rsidP="00AE64FA">
            <w:pPr>
              <w:widowControl w:val="0"/>
              <w:spacing w:after="160" w:line="400" w:lineRule="exact"/>
              <w:jc w:val="both"/>
              <w:rPr>
                <w:sz w:val="28"/>
                <w:szCs w:val="28"/>
                <w:u w:val="single"/>
              </w:rPr>
            </w:pPr>
            <w:r w:rsidRPr="00AE64FA">
              <w:rPr>
                <w:sz w:val="28"/>
                <w:szCs w:val="28"/>
                <w:u w:val="single"/>
              </w:rPr>
              <w:t>Những sự việc chính:</w:t>
            </w:r>
          </w:p>
          <w:p w14:paraId="735740EF" w14:textId="086812E0" w:rsidR="00AE64FA" w:rsidRPr="00066AFE" w:rsidRDefault="00AE64FA" w:rsidP="00AE64FA">
            <w:pPr>
              <w:widowControl w:val="0"/>
              <w:spacing w:after="160" w:line="400" w:lineRule="exact"/>
              <w:jc w:val="both"/>
              <w:rPr>
                <w:sz w:val="28"/>
                <w:szCs w:val="28"/>
                <w:lang w:val="en-US"/>
              </w:rPr>
            </w:pPr>
            <w:r w:rsidRPr="00AE64FA">
              <w:rPr>
                <w:sz w:val="28"/>
                <w:szCs w:val="28"/>
              </w:rPr>
              <w:t>- Sự ra đời của Thánh Gióng</w:t>
            </w:r>
            <w:r w:rsidR="00066AFE">
              <w:rPr>
                <w:sz w:val="28"/>
                <w:szCs w:val="28"/>
                <w:lang w:val="en-US"/>
              </w:rPr>
              <w:t>.</w:t>
            </w:r>
          </w:p>
          <w:p w14:paraId="7562F72C" w14:textId="1BA8E242" w:rsidR="00AE64FA" w:rsidRPr="00066AFE" w:rsidRDefault="00AE64FA" w:rsidP="00AE64FA">
            <w:pPr>
              <w:widowControl w:val="0"/>
              <w:spacing w:after="160" w:line="400" w:lineRule="exact"/>
              <w:jc w:val="both"/>
              <w:rPr>
                <w:sz w:val="28"/>
                <w:szCs w:val="28"/>
                <w:lang w:val="en-US"/>
              </w:rPr>
            </w:pPr>
            <w:r w:rsidRPr="00AE64FA">
              <w:rPr>
                <w:sz w:val="28"/>
                <w:szCs w:val="28"/>
              </w:rPr>
              <w:t>- Thánh Gióng biết nói và nhận trách nhiệm đánh giặc</w:t>
            </w:r>
            <w:r w:rsidR="00066AFE">
              <w:rPr>
                <w:sz w:val="28"/>
                <w:szCs w:val="28"/>
                <w:lang w:val="en-US"/>
              </w:rPr>
              <w:t>.</w:t>
            </w:r>
          </w:p>
          <w:p w14:paraId="70B157FB" w14:textId="38FCD15F" w:rsidR="00AE64FA" w:rsidRPr="00066AFE" w:rsidRDefault="00AE64FA" w:rsidP="00AE64FA">
            <w:pPr>
              <w:widowControl w:val="0"/>
              <w:spacing w:after="160" w:line="400" w:lineRule="exact"/>
              <w:jc w:val="both"/>
              <w:rPr>
                <w:sz w:val="28"/>
                <w:szCs w:val="28"/>
                <w:lang w:val="en-US"/>
              </w:rPr>
            </w:pPr>
            <w:r w:rsidRPr="00AE64FA">
              <w:rPr>
                <w:sz w:val="28"/>
                <w:szCs w:val="28"/>
              </w:rPr>
              <w:t>- Thánh Gióng lớn nhanh như thổi</w:t>
            </w:r>
            <w:r w:rsidR="00066AFE">
              <w:rPr>
                <w:sz w:val="28"/>
                <w:szCs w:val="28"/>
                <w:lang w:val="en-US"/>
              </w:rPr>
              <w:t>.</w:t>
            </w:r>
          </w:p>
          <w:p w14:paraId="5E8921E8" w14:textId="77777777" w:rsidR="00AE64FA" w:rsidRPr="00AE64FA" w:rsidRDefault="00AE64FA" w:rsidP="00AE64FA">
            <w:pPr>
              <w:widowControl w:val="0"/>
              <w:spacing w:after="160" w:line="400" w:lineRule="exact"/>
              <w:jc w:val="both"/>
              <w:rPr>
                <w:sz w:val="28"/>
                <w:szCs w:val="28"/>
              </w:rPr>
            </w:pPr>
            <w:r w:rsidRPr="00AE64FA">
              <w:rPr>
                <w:sz w:val="28"/>
                <w:szCs w:val="28"/>
              </w:rPr>
              <w:t xml:space="preserve">- Thánh Gióng vươn vai thành tráng sĩ cưỡi ngựa sắt đi đánh </w:t>
            </w:r>
            <w:r w:rsidRPr="00AE64FA">
              <w:rPr>
                <w:sz w:val="28"/>
                <w:szCs w:val="28"/>
              </w:rPr>
              <w:lastRenderedPageBreak/>
              <w:t>giặc và đánh tan giặc.</w:t>
            </w:r>
          </w:p>
          <w:p w14:paraId="4DE6A682" w14:textId="77777777" w:rsidR="00AE64FA" w:rsidRPr="00AE64FA" w:rsidRDefault="00AE64FA" w:rsidP="00AE64FA">
            <w:pPr>
              <w:widowControl w:val="0"/>
              <w:spacing w:after="160" w:line="400" w:lineRule="exact"/>
              <w:jc w:val="both"/>
              <w:rPr>
                <w:sz w:val="28"/>
                <w:szCs w:val="28"/>
              </w:rPr>
            </w:pPr>
            <w:r w:rsidRPr="00AE64FA">
              <w:rPr>
                <w:sz w:val="28"/>
                <w:szCs w:val="28"/>
              </w:rPr>
              <w:t>- Vua phong là Phù Đổng Thiên Vương và những dấu tích còn lại của Thánh Gióng.</w:t>
            </w:r>
          </w:p>
          <w:p w14:paraId="248EB247" w14:textId="77777777" w:rsidR="00AE64FA" w:rsidRPr="00AE64FA" w:rsidRDefault="00AE64FA" w:rsidP="00AE64FA">
            <w:pPr>
              <w:jc w:val="both"/>
              <w:rPr>
                <w:rFonts w:eastAsia="Calibri"/>
                <w:bCs/>
                <w:iCs/>
                <w:sz w:val="28"/>
                <w:szCs w:val="28"/>
              </w:rPr>
            </w:pPr>
          </w:p>
        </w:tc>
      </w:tr>
      <w:tr w:rsidR="00AE64FA" w:rsidRPr="00AE64FA" w14:paraId="62447DFB" w14:textId="77777777" w:rsidTr="007930A4">
        <w:tc>
          <w:tcPr>
            <w:tcW w:w="6121" w:type="dxa"/>
            <w:tcBorders>
              <w:top w:val="single" w:sz="4" w:space="0" w:color="auto"/>
              <w:left w:val="single" w:sz="4" w:space="0" w:color="auto"/>
              <w:bottom w:val="single" w:sz="4" w:space="0" w:color="auto"/>
              <w:right w:val="single" w:sz="4" w:space="0" w:color="auto"/>
            </w:tcBorders>
          </w:tcPr>
          <w:p w14:paraId="48BB1A07" w14:textId="77777777" w:rsidR="00AE64FA" w:rsidRPr="00AE64FA" w:rsidRDefault="00AE64FA" w:rsidP="00AE64FA">
            <w:pPr>
              <w:jc w:val="both"/>
              <w:rPr>
                <w:b/>
                <w:color w:val="0000FF"/>
                <w:sz w:val="28"/>
                <w:szCs w:val="28"/>
              </w:rPr>
            </w:pPr>
            <w:r w:rsidRPr="00AE64FA">
              <w:rPr>
                <w:b/>
                <w:color w:val="0000FF"/>
                <w:sz w:val="28"/>
                <w:szCs w:val="28"/>
              </w:rPr>
              <w:lastRenderedPageBreak/>
              <w:t>Bước 1: Chuyển giao nhiệm vụ học tập:</w:t>
            </w:r>
          </w:p>
          <w:p w14:paraId="4CE24C18" w14:textId="3783492A" w:rsidR="00AE64FA" w:rsidRPr="00AE64FA" w:rsidRDefault="00AE64FA" w:rsidP="00AE64FA">
            <w:pPr>
              <w:jc w:val="both"/>
              <w:rPr>
                <w:b/>
                <w:sz w:val="28"/>
                <w:szCs w:val="28"/>
              </w:rPr>
            </w:pPr>
            <w:r w:rsidRPr="00AE64FA">
              <w:rPr>
                <w:b/>
                <w:sz w:val="28"/>
                <w:szCs w:val="28"/>
              </w:rPr>
              <w:lastRenderedPageBreak/>
              <w:t>- GV giao nhiệm vụ cho HS thông qua hệ thống câu hỏi và hoạt động dự án</w:t>
            </w:r>
            <w:r w:rsidR="00066AFE">
              <w:rPr>
                <w:b/>
                <w:sz w:val="28"/>
                <w:szCs w:val="28"/>
                <w:lang w:val="en-US"/>
              </w:rPr>
              <w:t>.</w:t>
            </w:r>
            <w:r w:rsidRPr="00AE64FA">
              <w:rPr>
                <w:b/>
                <w:sz w:val="28"/>
                <w:szCs w:val="28"/>
              </w:rPr>
              <w:t xml:space="preserve"> </w:t>
            </w:r>
          </w:p>
          <w:p w14:paraId="208E0E7C" w14:textId="77777777" w:rsidR="00AE64FA" w:rsidRPr="00AE64FA" w:rsidRDefault="00AE64FA" w:rsidP="00AE64FA">
            <w:pPr>
              <w:jc w:val="both"/>
              <w:rPr>
                <w:rFonts w:eastAsia="Calibri"/>
                <w:b/>
                <w:sz w:val="28"/>
                <w:szCs w:val="28"/>
                <w:lang w:val="fr-FR"/>
              </w:rPr>
            </w:pPr>
            <w:r w:rsidRPr="00AE64FA">
              <w:rPr>
                <w:rFonts w:eastAsia="Calibri"/>
                <w:b/>
                <w:sz w:val="28"/>
                <w:szCs w:val="28"/>
                <w:lang w:val="fr-FR"/>
              </w:rPr>
              <w:t xml:space="preserve">* Nhóm 3: Tìm hiểu chung về văn bản </w:t>
            </w:r>
          </w:p>
          <w:p w14:paraId="04CE75C1" w14:textId="1317ED43" w:rsidR="00AE64FA" w:rsidRPr="00AE64FA" w:rsidRDefault="00AE64FA" w:rsidP="00AE64FA">
            <w:pPr>
              <w:jc w:val="both"/>
              <w:rPr>
                <w:rFonts w:eastAsia="Calibri"/>
                <w:bCs/>
                <w:i/>
                <w:iCs/>
                <w:sz w:val="28"/>
                <w:szCs w:val="28"/>
                <w:lang w:val="fr-FR"/>
              </w:rPr>
            </w:pPr>
            <w:r w:rsidRPr="00AE64FA">
              <w:rPr>
                <w:rFonts w:eastAsia="Calibri"/>
                <w:i/>
                <w:sz w:val="28"/>
                <w:szCs w:val="28"/>
                <w:u w:val="single"/>
                <w:lang w:val="fr-FR"/>
              </w:rPr>
              <w:t>(Gợi ý</w:t>
            </w:r>
            <w:r w:rsidRPr="00AE64FA">
              <w:rPr>
                <w:rFonts w:eastAsia="Calibri"/>
                <w:bCs/>
                <w:i/>
                <w:iCs/>
                <w:sz w:val="28"/>
                <w:szCs w:val="28"/>
                <w:lang w:val="fr-FR"/>
              </w:rPr>
              <w:t>:</w:t>
            </w:r>
            <w:r w:rsidR="00066AFE">
              <w:rPr>
                <w:rFonts w:eastAsia="Calibri"/>
                <w:bCs/>
                <w:i/>
                <w:iCs/>
                <w:sz w:val="28"/>
                <w:szCs w:val="28"/>
                <w:lang w:val="fr-FR"/>
              </w:rPr>
              <w:t xml:space="preserve"> </w:t>
            </w:r>
            <w:r w:rsidRPr="00AE64FA">
              <w:rPr>
                <w:rFonts w:eastAsia="MS Mincho"/>
                <w:i/>
                <w:sz w:val="28"/>
                <w:szCs w:val="28"/>
                <w:u w:val="single"/>
              </w:rPr>
              <w:t>thể loại, PTBĐ</w:t>
            </w:r>
            <w:r w:rsidR="00066AFE">
              <w:rPr>
                <w:rFonts w:eastAsia="MS Mincho"/>
                <w:i/>
                <w:sz w:val="28"/>
                <w:szCs w:val="28"/>
                <w:u w:val="single"/>
                <w:lang w:val="en-US"/>
              </w:rPr>
              <w:t xml:space="preserve"> </w:t>
            </w:r>
            <w:r w:rsidRPr="00AE64FA">
              <w:rPr>
                <w:rFonts w:eastAsia="MS Mincho"/>
                <w:i/>
                <w:sz w:val="28"/>
                <w:szCs w:val="28"/>
                <w:u w:val="single"/>
              </w:rPr>
              <w:t>chính, ngôi kể, nhân vật, bố cục</w:t>
            </w:r>
            <w:r w:rsidRPr="00AE64FA">
              <w:rPr>
                <w:rFonts w:eastAsia="MS Mincho"/>
                <w:i/>
                <w:sz w:val="28"/>
                <w:szCs w:val="28"/>
              </w:rPr>
              <w:t>…)</w:t>
            </w:r>
          </w:p>
          <w:p w14:paraId="7F882442" w14:textId="77777777" w:rsidR="00AE64FA" w:rsidRPr="00AE64FA" w:rsidRDefault="00AE64FA" w:rsidP="00AE64FA">
            <w:pPr>
              <w:rPr>
                <w:b/>
                <w:bCs/>
                <w:color w:val="0000FF"/>
                <w:sz w:val="28"/>
                <w:szCs w:val="28"/>
              </w:rPr>
            </w:pPr>
            <w:r w:rsidRPr="00AE64FA">
              <w:rPr>
                <w:b/>
                <w:bCs/>
                <w:color w:val="0000FF"/>
                <w:sz w:val="28"/>
                <w:szCs w:val="28"/>
              </w:rPr>
              <w:t>Bước 2: Thực hiện nhiệm vụ</w:t>
            </w:r>
          </w:p>
          <w:p w14:paraId="24E3EC31" w14:textId="77777777" w:rsidR="00AE64FA" w:rsidRPr="00AE64FA" w:rsidRDefault="00AE64FA" w:rsidP="00AE64FA">
            <w:pPr>
              <w:contextualSpacing/>
              <w:jc w:val="both"/>
              <w:rPr>
                <w:rFonts w:eastAsia="Calibri"/>
                <w:sz w:val="28"/>
                <w:szCs w:val="28"/>
              </w:rPr>
            </w:pPr>
            <w:r w:rsidRPr="00AE64FA">
              <w:rPr>
                <w:rFonts w:eastAsia="Calibri"/>
                <w:sz w:val="28"/>
                <w:szCs w:val="28"/>
              </w:rPr>
              <w:t xml:space="preserve">- HS nghe hướng dẫn </w:t>
            </w:r>
          </w:p>
          <w:p w14:paraId="56E8E326" w14:textId="5CCD2728" w:rsidR="00AE64FA" w:rsidRPr="00066AFE" w:rsidRDefault="00AE64FA" w:rsidP="00AE64FA">
            <w:pPr>
              <w:contextualSpacing/>
              <w:jc w:val="both"/>
              <w:rPr>
                <w:rFonts w:eastAsia="Calibri"/>
                <w:sz w:val="28"/>
                <w:szCs w:val="28"/>
                <w:lang w:val="en-US"/>
              </w:rPr>
            </w:pPr>
            <w:r w:rsidRPr="00AE64FA">
              <w:rPr>
                <w:rFonts w:eastAsia="Calibri"/>
                <w:sz w:val="28"/>
                <w:szCs w:val="28"/>
              </w:rPr>
              <w:t>- HS chuẩn bị độc lập (</w:t>
            </w:r>
            <w:r w:rsidR="00066AFE">
              <w:rPr>
                <w:rFonts w:eastAsia="Calibri"/>
                <w:sz w:val="28"/>
                <w:szCs w:val="28"/>
                <w:lang w:val="en-US"/>
              </w:rPr>
              <w:t>k</w:t>
            </w:r>
            <w:r w:rsidRPr="00AE64FA">
              <w:rPr>
                <w:rFonts w:eastAsia="Calibri"/>
                <w:sz w:val="28"/>
                <w:szCs w:val="28"/>
              </w:rPr>
              <w:t>hi ở nhà đọc văn bản, đọc chú thích, tìm tư liệu)</w:t>
            </w:r>
            <w:r w:rsidR="00066AFE">
              <w:rPr>
                <w:rFonts w:eastAsia="Calibri"/>
                <w:sz w:val="28"/>
                <w:szCs w:val="28"/>
                <w:lang w:val="en-US"/>
              </w:rPr>
              <w:t>.</w:t>
            </w:r>
          </w:p>
          <w:p w14:paraId="3F5F105B" w14:textId="77777777" w:rsidR="00AE64FA" w:rsidRPr="00AE64FA" w:rsidRDefault="00AE64FA" w:rsidP="00AE64FA">
            <w:pPr>
              <w:jc w:val="both"/>
              <w:rPr>
                <w:rFonts w:eastAsia="Calibri"/>
                <w:sz w:val="28"/>
                <w:szCs w:val="28"/>
              </w:rPr>
            </w:pPr>
            <w:r w:rsidRPr="00AE64FA">
              <w:rPr>
                <w:rFonts w:eastAsia="Calibri"/>
                <w:sz w:val="28"/>
                <w:szCs w:val="28"/>
              </w:rPr>
              <w:t>- HS tương tác với các bạn trong lớp thảo luận, thống nhất và phân công cụ thể:</w:t>
            </w:r>
          </w:p>
          <w:p w14:paraId="3D034DF2" w14:textId="37BAF858" w:rsidR="00AE64FA" w:rsidRPr="00AE64FA" w:rsidRDefault="00AE64FA" w:rsidP="00AE64FA">
            <w:pPr>
              <w:contextualSpacing/>
              <w:jc w:val="both"/>
              <w:rPr>
                <w:rFonts w:eastAsia="Calibri"/>
                <w:sz w:val="28"/>
                <w:szCs w:val="28"/>
              </w:rPr>
            </w:pPr>
            <w:r w:rsidRPr="00AE64FA">
              <w:rPr>
                <w:rFonts w:eastAsia="Calibri"/>
                <w:sz w:val="28"/>
                <w:szCs w:val="28"/>
              </w:rPr>
              <w:t xml:space="preserve">+ Xây dựng nội dung: </w:t>
            </w:r>
            <w:r w:rsidR="00066AFE">
              <w:rPr>
                <w:rFonts w:eastAsia="Calibri"/>
                <w:sz w:val="28"/>
                <w:szCs w:val="28"/>
                <w:lang w:val="en-US"/>
              </w:rPr>
              <w:t>N</w:t>
            </w:r>
            <w:r w:rsidRPr="00AE64FA">
              <w:rPr>
                <w:rFonts w:eastAsia="Calibri"/>
                <w:sz w:val="28"/>
                <w:szCs w:val="28"/>
              </w:rPr>
              <w:t>hững</w:t>
            </w:r>
            <w:r w:rsidRPr="00AE64FA">
              <w:rPr>
                <w:rFonts w:eastAsia="Calibri"/>
                <w:b/>
                <w:sz w:val="28"/>
                <w:szCs w:val="28"/>
              </w:rPr>
              <w:t xml:space="preserve"> </w:t>
            </w:r>
            <w:r w:rsidRPr="00AE64FA">
              <w:rPr>
                <w:rFonts w:eastAsia="Calibri"/>
                <w:sz w:val="28"/>
                <w:szCs w:val="28"/>
              </w:rPr>
              <w:t>hiểu biết chung về tác giả, tác phẩm.</w:t>
            </w:r>
          </w:p>
          <w:p w14:paraId="42D2236B" w14:textId="77777777" w:rsidR="00AE64FA" w:rsidRPr="00AE64FA" w:rsidRDefault="00AE64FA" w:rsidP="00AE64FA">
            <w:pPr>
              <w:contextualSpacing/>
              <w:jc w:val="both"/>
              <w:rPr>
                <w:rFonts w:eastAsia="Calibri"/>
                <w:sz w:val="28"/>
                <w:szCs w:val="28"/>
              </w:rPr>
            </w:pPr>
            <w:r w:rsidRPr="00AE64FA">
              <w:rPr>
                <w:rFonts w:eastAsia="Calibri"/>
                <w:sz w:val="28"/>
                <w:szCs w:val="28"/>
              </w:rPr>
              <w:t>+ Bàn bạc thống nhất hình thức, phương tiện báo cáo.</w:t>
            </w:r>
          </w:p>
          <w:p w14:paraId="12A585EF" w14:textId="77777777" w:rsidR="00AE64FA" w:rsidRDefault="00AE64FA" w:rsidP="00AE64FA">
            <w:pPr>
              <w:contextualSpacing/>
              <w:jc w:val="both"/>
              <w:rPr>
                <w:rFonts w:eastAsia="Calibri"/>
                <w:sz w:val="28"/>
                <w:szCs w:val="28"/>
              </w:rPr>
            </w:pPr>
            <w:r w:rsidRPr="00AE64FA">
              <w:rPr>
                <w:rFonts w:eastAsia="Calibri"/>
                <w:sz w:val="28"/>
                <w:szCs w:val="28"/>
              </w:rPr>
              <w:t xml:space="preserve">- HS gửi sản phẩm trước buổi học để GV kiểm tra chất lượng trước khi báo cáo. </w:t>
            </w:r>
          </w:p>
          <w:p w14:paraId="769ECD5B" w14:textId="7E07D3F8" w:rsidR="00566B47" w:rsidRPr="00566B47" w:rsidRDefault="00566B47" w:rsidP="00AE64FA">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066AFE">
              <w:rPr>
                <w:sz w:val="28"/>
                <w:szCs w:val="28"/>
                <w:lang w:val="pt-BR"/>
              </w:rPr>
              <w:t>.</w:t>
            </w:r>
          </w:p>
          <w:p w14:paraId="730FCEEE" w14:textId="77777777" w:rsidR="00AE64FA" w:rsidRPr="00AE64FA" w:rsidRDefault="00AE64FA" w:rsidP="00AE64FA">
            <w:pPr>
              <w:rPr>
                <w:b/>
                <w:bCs/>
                <w:color w:val="0000FF"/>
                <w:sz w:val="28"/>
                <w:szCs w:val="28"/>
              </w:rPr>
            </w:pPr>
            <w:r w:rsidRPr="00AE64FA">
              <w:rPr>
                <w:b/>
                <w:bCs/>
                <w:color w:val="0000FF"/>
                <w:sz w:val="28"/>
                <w:szCs w:val="28"/>
              </w:rPr>
              <w:t>Bước 3: Báo cáo kết quả và thảo luận</w:t>
            </w:r>
          </w:p>
          <w:p w14:paraId="408267A3" w14:textId="77777777" w:rsidR="00AE64FA" w:rsidRPr="00AE64FA" w:rsidRDefault="00AE64FA" w:rsidP="00AE64FA">
            <w:pPr>
              <w:tabs>
                <w:tab w:val="left" w:pos="3285"/>
              </w:tabs>
              <w:jc w:val="both"/>
              <w:rPr>
                <w:rFonts w:eastAsia="Calibri"/>
                <w:b/>
                <w:sz w:val="28"/>
                <w:szCs w:val="28"/>
                <w:u w:val="single"/>
                <w:lang w:val="pt-BR"/>
              </w:rPr>
            </w:pPr>
            <w:r w:rsidRPr="00AE64FA">
              <w:rPr>
                <w:rFonts w:eastAsia="Calibri"/>
                <w:b/>
                <w:sz w:val="28"/>
                <w:szCs w:val="28"/>
                <w:u w:val="single"/>
                <w:lang w:val="pt-BR"/>
              </w:rPr>
              <w:t>Nhóm 3 báo cáo tìm hiểu chung về văn bản</w:t>
            </w:r>
          </w:p>
          <w:p w14:paraId="65CEB6B3" w14:textId="7BCB7727" w:rsidR="00AE64FA" w:rsidRPr="00AE64FA" w:rsidRDefault="00AE64FA" w:rsidP="00AE64FA">
            <w:pPr>
              <w:autoSpaceDE w:val="0"/>
              <w:autoSpaceDN w:val="0"/>
              <w:adjustRightInd w:val="0"/>
              <w:rPr>
                <w:rFonts w:eastAsia="Calibri"/>
                <w:i/>
                <w:sz w:val="28"/>
                <w:szCs w:val="28"/>
                <w:lang w:val="pt-BR"/>
              </w:rPr>
            </w:pPr>
            <w:r w:rsidRPr="00AE64FA">
              <w:rPr>
                <w:rFonts w:eastAsia="Calibri"/>
                <w:bCs/>
                <w:i/>
                <w:sz w:val="28"/>
                <w:szCs w:val="28"/>
                <w:lang w:val="pt-BR"/>
              </w:rPr>
              <w:t>*</w:t>
            </w:r>
            <w:r w:rsidR="00D37E38">
              <w:rPr>
                <w:rFonts w:eastAsia="Calibri"/>
                <w:bCs/>
                <w:i/>
                <w:sz w:val="28"/>
                <w:szCs w:val="28"/>
                <w:lang w:val="pt-BR"/>
              </w:rPr>
              <w:t xml:space="preserve"> </w:t>
            </w:r>
            <w:r w:rsidRPr="00AE64FA">
              <w:rPr>
                <w:rFonts w:eastAsia="Calibri"/>
                <w:bCs/>
                <w:i/>
                <w:sz w:val="28"/>
                <w:szCs w:val="28"/>
                <w:lang w:val="pt-BR"/>
              </w:rPr>
              <w:t>Thời gian: 5 phút</w:t>
            </w:r>
            <w:r w:rsidRPr="00AE64FA">
              <w:rPr>
                <w:rFonts w:eastAsia="Calibri"/>
                <w:i/>
                <w:sz w:val="28"/>
                <w:szCs w:val="28"/>
                <w:lang w:val="pt-BR"/>
              </w:rPr>
              <w:t xml:space="preserve"> </w:t>
            </w:r>
          </w:p>
          <w:p w14:paraId="4643CCBD" w14:textId="24FF4EB8" w:rsidR="00AE64FA" w:rsidRPr="00AE64FA" w:rsidRDefault="00AE64FA" w:rsidP="00AE64FA">
            <w:pPr>
              <w:autoSpaceDE w:val="0"/>
              <w:autoSpaceDN w:val="0"/>
              <w:adjustRightInd w:val="0"/>
              <w:jc w:val="both"/>
              <w:rPr>
                <w:rFonts w:eastAsia="Calibri"/>
                <w:i/>
                <w:sz w:val="28"/>
                <w:szCs w:val="28"/>
                <w:lang w:val="pt-BR"/>
              </w:rPr>
            </w:pPr>
            <w:r w:rsidRPr="00AE64FA">
              <w:rPr>
                <w:rFonts w:eastAsia="Calibri"/>
                <w:bCs/>
                <w:i/>
                <w:sz w:val="28"/>
                <w:szCs w:val="28"/>
                <w:lang w:val="pt-BR"/>
              </w:rPr>
              <w:t>*</w:t>
            </w:r>
            <w:r w:rsidR="00D37E38">
              <w:rPr>
                <w:rFonts w:eastAsia="Calibri"/>
                <w:bCs/>
                <w:i/>
                <w:sz w:val="28"/>
                <w:szCs w:val="28"/>
                <w:lang w:val="pt-BR"/>
              </w:rPr>
              <w:t xml:space="preserve"> </w:t>
            </w:r>
            <w:r w:rsidRPr="00AE64FA">
              <w:rPr>
                <w:rFonts w:eastAsia="Calibri"/>
                <w:i/>
                <w:sz w:val="28"/>
                <w:szCs w:val="28"/>
                <w:lang w:val="pt-BR"/>
              </w:rPr>
              <w:t xml:space="preserve">Hình thức báo cáo: </w:t>
            </w:r>
            <w:r w:rsidR="00D37E38">
              <w:rPr>
                <w:rFonts w:eastAsia="Calibri"/>
                <w:i/>
                <w:sz w:val="28"/>
                <w:szCs w:val="28"/>
                <w:lang w:val="pt-BR"/>
              </w:rPr>
              <w:t>T</w:t>
            </w:r>
            <w:r w:rsidRPr="00AE64FA">
              <w:rPr>
                <w:rFonts w:eastAsia="Calibri"/>
                <w:i/>
                <w:sz w:val="28"/>
                <w:szCs w:val="28"/>
                <w:lang w:val="pt-BR"/>
              </w:rPr>
              <w:t xml:space="preserve">rò chơi (ai hiểu biết hơn, ai là triệu phú...: </w:t>
            </w:r>
            <w:r w:rsidRPr="00AE64FA">
              <w:rPr>
                <w:rFonts w:eastAsia="Calibri"/>
                <w:i/>
                <w:sz w:val="28"/>
                <w:szCs w:val="28"/>
                <w:lang w:val="fr-FR"/>
              </w:rPr>
              <w:t>đưa câu hỏi phát vấn các bạn phía dưới)</w:t>
            </w:r>
            <w:r w:rsidRPr="00AE64FA">
              <w:rPr>
                <w:rFonts w:eastAsia="Calibri"/>
                <w:i/>
                <w:sz w:val="28"/>
                <w:szCs w:val="28"/>
                <w:lang w:val="pt-BR"/>
              </w:rPr>
              <w:t xml:space="preserve"> </w:t>
            </w:r>
          </w:p>
          <w:p w14:paraId="32125517" w14:textId="717BB5B8" w:rsidR="00AE64FA" w:rsidRPr="00AE64FA" w:rsidRDefault="00AE64FA" w:rsidP="00AE64FA">
            <w:pPr>
              <w:autoSpaceDE w:val="0"/>
              <w:autoSpaceDN w:val="0"/>
              <w:adjustRightInd w:val="0"/>
              <w:rPr>
                <w:rFonts w:eastAsia="Calibri"/>
                <w:i/>
                <w:sz w:val="28"/>
                <w:szCs w:val="28"/>
                <w:lang w:val="pt-BR"/>
              </w:rPr>
            </w:pPr>
            <w:r w:rsidRPr="00AE64FA">
              <w:rPr>
                <w:rFonts w:eastAsia="Calibri"/>
                <w:bCs/>
                <w:i/>
                <w:sz w:val="28"/>
                <w:szCs w:val="28"/>
                <w:lang w:val="pt-BR"/>
              </w:rPr>
              <w:t>*</w:t>
            </w:r>
            <w:r w:rsidR="00D37E38">
              <w:rPr>
                <w:rFonts w:eastAsia="Calibri"/>
                <w:bCs/>
                <w:i/>
                <w:sz w:val="28"/>
                <w:szCs w:val="28"/>
                <w:lang w:val="pt-BR"/>
              </w:rPr>
              <w:t xml:space="preserve"> </w:t>
            </w:r>
            <w:r w:rsidRPr="00AE64FA">
              <w:rPr>
                <w:rFonts w:eastAsia="Calibri"/>
                <w:i/>
                <w:sz w:val="28"/>
                <w:szCs w:val="28"/>
                <w:lang w:val="pt-BR"/>
              </w:rPr>
              <w:t>Phương tiện: Trình chiếu</w:t>
            </w:r>
          </w:p>
          <w:p w14:paraId="04571273" w14:textId="74B70C43" w:rsidR="00AE64FA" w:rsidRPr="00AE64FA" w:rsidRDefault="00AE64FA" w:rsidP="00AE64FA">
            <w:pPr>
              <w:tabs>
                <w:tab w:val="left" w:pos="3285"/>
              </w:tabs>
              <w:rPr>
                <w:rFonts w:eastAsia="Calibri"/>
                <w:sz w:val="28"/>
                <w:szCs w:val="28"/>
                <w:lang w:val="pt-BR"/>
              </w:rPr>
            </w:pPr>
            <w:r w:rsidRPr="00AE64FA">
              <w:rPr>
                <w:rFonts w:eastAsia="Calibri"/>
                <w:bCs/>
                <w:i/>
                <w:sz w:val="28"/>
                <w:szCs w:val="28"/>
                <w:lang w:val="pt-BR"/>
              </w:rPr>
              <w:t>*</w:t>
            </w:r>
            <w:r w:rsidR="00D37E38">
              <w:rPr>
                <w:rFonts w:eastAsia="Calibri"/>
                <w:bCs/>
                <w:i/>
                <w:sz w:val="28"/>
                <w:szCs w:val="28"/>
                <w:lang w:val="pt-BR"/>
              </w:rPr>
              <w:t xml:space="preserve"> </w:t>
            </w:r>
            <w:r w:rsidRPr="00AE64FA">
              <w:rPr>
                <w:rFonts w:eastAsia="Calibri"/>
                <w:i/>
                <w:sz w:val="28"/>
                <w:szCs w:val="28"/>
                <w:lang w:val="pt-BR"/>
              </w:rPr>
              <w:t>Nội dung báo cáo:</w:t>
            </w:r>
            <w:r w:rsidRPr="00AE64FA">
              <w:rPr>
                <w:rFonts w:eastAsia="Calibri"/>
                <w:sz w:val="28"/>
                <w:szCs w:val="28"/>
                <w:lang w:val="pt-BR"/>
              </w:rPr>
              <w:t xml:space="preserve"> </w:t>
            </w:r>
          </w:p>
          <w:p w14:paraId="1B6B7702" w14:textId="77777777" w:rsidR="00AE64FA" w:rsidRPr="00AE64FA" w:rsidRDefault="00AE64FA" w:rsidP="00AE64FA">
            <w:pPr>
              <w:tabs>
                <w:tab w:val="left" w:pos="3285"/>
              </w:tabs>
              <w:rPr>
                <w:rFonts w:eastAsia="Calibri"/>
                <w:b/>
                <w:i/>
                <w:sz w:val="28"/>
                <w:szCs w:val="28"/>
                <w:u w:val="single"/>
              </w:rPr>
            </w:pPr>
            <w:r w:rsidRPr="00AE64FA">
              <w:rPr>
                <w:rFonts w:eastAsia="Calibri"/>
                <w:b/>
                <w:sz w:val="28"/>
                <w:szCs w:val="28"/>
                <w:u w:val="single"/>
              </w:rPr>
              <w:t xml:space="preserve">Về văn bản </w:t>
            </w:r>
            <w:r w:rsidRPr="00AE64FA">
              <w:rPr>
                <w:rFonts w:eastAsia="Calibri"/>
                <w:b/>
                <w:i/>
                <w:sz w:val="28"/>
                <w:szCs w:val="28"/>
                <w:u w:val="single"/>
              </w:rPr>
              <w:t>“Thánh Gióng”</w:t>
            </w:r>
          </w:p>
          <w:p w14:paraId="04C1482B" w14:textId="77777777" w:rsidR="00AE64FA" w:rsidRDefault="00AE64FA" w:rsidP="00AE64FA">
            <w:pPr>
              <w:tabs>
                <w:tab w:val="left" w:pos="3285"/>
              </w:tabs>
              <w:rPr>
                <w:rFonts w:eastAsia="Calibri"/>
                <w:b/>
                <w:i/>
                <w:sz w:val="28"/>
                <w:szCs w:val="28"/>
                <w:u w:val="single"/>
              </w:rPr>
            </w:pPr>
            <w:r w:rsidRPr="00AE64FA">
              <w:rPr>
                <w:rFonts w:eastAsia="Calibri"/>
                <w:b/>
                <w:i/>
                <w:noProof/>
                <w:sz w:val="28"/>
                <w:szCs w:val="28"/>
                <w:u w:val="single"/>
              </w:rPr>
              <w:drawing>
                <wp:inline distT="0" distB="0" distL="0" distR="0" wp14:anchorId="6AE39EF4" wp14:editId="3955D666">
                  <wp:extent cx="3631565" cy="1737995"/>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1565" cy="1737995"/>
                          </a:xfrm>
                          <a:prstGeom prst="rect">
                            <a:avLst/>
                          </a:prstGeom>
                        </pic:spPr>
                      </pic:pic>
                    </a:graphicData>
                  </a:graphic>
                </wp:inline>
              </w:drawing>
            </w:r>
          </w:p>
          <w:p w14:paraId="61D1D462" w14:textId="1C6ED7DE" w:rsidR="00566B47" w:rsidRPr="00566B47" w:rsidRDefault="00566B47" w:rsidP="00566B47">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05FA5531" w14:textId="77777777" w:rsidR="00AE64FA" w:rsidRPr="00AE64FA" w:rsidRDefault="00AE64FA" w:rsidP="00AE64FA">
            <w:pPr>
              <w:rPr>
                <w:b/>
                <w:bCs/>
                <w:color w:val="0000FF"/>
                <w:sz w:val="28"/>
                <w:szCs w:val="28"/>
              </w:rPr>
            </w:pPr>
            <w:r w:rsidRPr="00AE64FA">
              <w:rPr>
                <w:b/>
                <w:bCs/>
                <w:color w:val="0000FF"/>
                <w:sz w:val="28"/>
                <w:szCs w:val="28"/>
              </w:rPr>
              <w:t>Bước 4: Đánh giá kết quả thực hiện nhiệm vụ học tập</w:t>
            </w:r>
          </w:p>
          <w:p w14:paraId="6FA2FBC9" w14:textId="19732516" w:rsidR="00AE64FA" w:rsidRPr="00AE64FA" w:rsidRDefault="00AE64FA" w:rsidP="00AE64FA">
            <w:pPr>
              <w:jc w:val="both"/>
              <w:rPr>
                <w:sz w:val="28"/>
                <w:szCs w:val="28"/>
              </w:rPr>
            </w:pPr>
            <w:r w:rsidRPr="00AE64FA">
              <w:rPr>
                <w:sz w:val="28"/>
                <w:szCs w:val="28"/>
              </w:rPr>
              <w:lastRenderedPageBreak/>
              <w:t xml:space="preserve">- GV nhận xét và bổ sung: </w:t>
            </w:r>
            <w:r w:rsidRPr="00AE64FA">
              <w:rPr>
                <w:i/>
                <w:sz w:val="28"/>
                <w:szCs w:val="28"/>
                <w:lang w:val="sv-SE"/>
              </w:rPr>
              <w:t>Nhân vật chính trong truyện được xây dựng với nhiều chi tiết tưởng tượng kì ảo, lung linh, giàu ý nghĩa</w:t>
            </w:r>
            <w:r w:rsidR="0024066E">
              <w:rPr>
                <w:i/>
                <w:sz w:val="28"/>
                <w:szCs w:val="28"/>
                <w:lang w:val="sv-SE"/>
              </w:rPr>
              <w:t>.</w:t>
            </w:r>
          </w:p>
          <w:p w14:paraId="5AA236B1" w14:textId="77777777" w:rsidR="00AE64FA" w:rsidRPr="00AE64FA" w:rsidRDefault="00AE64FA" w:rsidP="00AE64FA">
            <w:pPr>
              <w:jc w:val="both"/>
              <w:rPr>
                <w:i/>
                <w:sz w:val="28"/>
                <w:szCs w:val="28"/>
              </w:rPr>
            </w:pPr>
            <w:r w:rsidRPr="00AE64FA">
              <w:rPr>
                <w:i/>
                <w:sz w:val="28"/>
                <w:szCs w:val="28"/>
              </w:rPr>
              <w:t>Các yếu tố kì ảo còn được gọi là các chi tiết kì ảo, thần kì, phi thường, hoang đường, là một loại chi tiết đặc sắc của truyện dân gian như thần thoại, truyền thuyết, cổ tích.</w:t>
            </w:r>
          </w:p>
          <w:p w14:paraId="1C191B11" w14:textId="69E210D2" w:rsidR="00AE64FA" w:rsidRPr="00EA76B5" w:rsidRDefault="00AE64FA" w:rsidP="00AE64FA">
            <w:pPr>
              <w:jc w:val="both"/>
              <w:rPr>
                <w:rFonts w:eastAsia="Calibri"/>
                <w:b/>
                <w:color w:val="3333FF"/>
                <w:sz w:val="28"/>
                <w:szCs w:val="28"/>
                <w:lang w:val="en-US"/>
              </w:rPr>
            </w:pPr>
            <w:r w:rsidRPr="00AE64FA">
              <w:rPr>
                <w:i/>
                <w:sz w:val="28"/>
                <w:szCs w:val="28"/>
              </w:rPr>
              <w:t>Chi tiết kì ảo do trí tưởng tượng của người xưa thêu dệt, gắn liền với quan niệm mọi vật đều có linh hồn, thế giới xen lẫn thần và người</w:t>
            </w:r>
            <w:r w:rsidR="00EA76B5">
              <w:rPr>
                <w:i/>
                <w:sz w:val="28"/>
                <w:szCs w:val="28"/>
                <w:lang w:val="en-US"/>
              </w:rPr>
              <w:t>.</w:t>
            </w:r>
          </w:p>
        </w:tc>
        <w:tc>
          <w:tcPr>
            <w:tcW w:w="3599" w:type="dxa"/>
            <w:gridSpan w:val="4"/>
            <w:tcBorders>
              <w:top w:val="single" w:sz="4" w:space="0" w:color="auto"/>
              <w:left w:val="single" w:sz="4" w:space="0" w:color="auto"/>
              <w:bottom w:val="single" w:sz="4" w:space="0" w:color="auto"/>
              <w:right w:val="single" w:sz="4" w:space="0" w:color="auto"/>
            </w:tcBorders>
          </w:tcPr>
          <w:p w14:paraId="0A300AD5" w14:textId="77777777" w:rsidR="00AE64FA" w:rsidRPr="00AE64FA" w:rsidRDefault="00AE64FA" w:rsidP="00AE64FA">
            <w:pPr>
              <w:jc w:val="both"/>
              <w:rPr>
                <w:rFonts w:eastAsia="Calibri"/>
                <w:bCs/>
                <w:iCs/>
                <w:sz w:val="28"/>
                <w:szCs w:val="28"/>
                <w:lang w:val="sv-SE"/>
              </w:rPr>
            </w:pPr>
            <w:r w:rsidRPr="00AE64FA">
              <w:rPr>
                <w:rFonts w:eastAsia="Calibri"/>
                <w:bCs/>
                <w:iCs/>
                <w:sz w:val="28"/>
                <w:szCs w:val="28"/>
                <w:lang w:val="sv-SE"/>
              </w:rPr>
              <w:lastRenderedPageBreak/>
              <w:t>* Văn bản:</w:t>
            </w:r>
          </w:p>
          <w:p w14:paraId="701C54EF" w14:textId="429AA467" w:rsidR="00AE64FA" w:rsidRPr="00AE64FA" w:rsidRDefault="00AE64FA" w:rsidP="00AE64FA">
            <w:pPr>
              <w:jc w:val="both"/>
              <w:rPr>
                <w:rFonts w:eastAsia="Calibri"/>
                <w:sz w:val="28"/>
                <w:szCs w:val="28"/>
              </w:rPr>
            </w:pPr>
            <w:r w:rsidRPr="00AE64FA">
              <w:rPr>
                <w:rFonts w:eastAsia="Calibri"/>
                <w:b/>
                <w:sz w:val="28"/>
                <w:szCs w:val="28"/>
              </w:rPr>
              <w:lastRenderedPageBreak/>
              <w:t xml:space="preserve">- Thể loại: </w:t>
            </w:r>
            <w:r w:rsidRPr="00AE64FA">
              <w:rPr>
                <w:rFonts w:eastAsia="Calibri"/>
                <w:sz w:val="28"/>
                <w:szCs w:val="28"/>
                <w:lang w:val="pt-BR"/>
              </w:rPr>
              <w:t>Truyện truyền thuyết</w:t>
            </w:r>
            <w:r w:rsidR="00066AFE">
              <w:rPr>
                <w:rFonts w:eastAsia="Calibri"/>
                <w:sz w:val="28"/>
                <w:szCs w:val="28"/>
                <w:lang w:val="pt-BR"/>
              </w:rPr>
              <w:t>.</w:t>
            </w:r>
          </w:p>
          <w:p w14:paraId="09F34093" w14:textId="41A1DC95" w:rsidR="00AE64FA" w:rsidRPr="00066AFE" w:rsidRDefault="00AE64FA" w:rsidP="00AE64FA">
            <w:pPr>
              <w:jc w:val="both"/>
              <w:rPr>
                <w:rFonts w:eastAsia="Calibri"/>
                <w:b/>
                <w:sz w:val="28"/>
                <w:szCs w:val="28"/>
                <w:lang w:val="en-US"/>
              </w:rPr>
            </w:pPr>
            <w:r w:rsidRPr="00AE64FA">
              <w:rPr>
                <w:rFonts w:eastAsia="Calibri"/>
                <w:b/>
                <w:sz w:val="28"/>
                <w:szCs w:val="28"/>
              </w:rPr>
              <w:t>- Phư</w:t>
            </w:r>
            <w:r w:rsidRPr="00AE64FA">
              <w:rPr>
                <w:rFonts w:eastAsia="Calibri"/>
                <w:b/>
                <w:sz w:val="28"/>
                <w:szCs w:val="28"/>
              </w:rPr>
              <w:softHyphen/>
              <w:t xml:space="preserve">ơng thức biểu đạt chính: </w:t>
            </w:r>
            <w:r w:rsidRPr="00AE64FA">
              <w:rPr>
                <w:rFonts w:eastAsia="Calibri"/>
                <w:sz w:val="28"/>
                <w:szCs w:val="28"/>
              </w:rPr>
              <w:t>Tự sự</w:t>
            </w:r>
            <w:r w:rsidR="00066AFE">
              <w:rPr>
                <w:rFonts w:eastAsia="Calibri"/>
                <w:sz w:val="28"/>
                <w:szCs w:val="28"/>
                <w:lang w:val="en-US"/>
              </w:rPr>
              <w:t>.</w:t>
            </w:r>
          </w:p>
          <w:p w14:paraId="540102AB" w14:textId="17F5E91A" w:rsidR="00AE64FA" w:rsidRPr="00066AFE" w:rsidRDefault="00AE64FA" w:rsidP="00AE64FA">
            <w:pPr>
              <w:jc w:val="both"/>
              <w:rPr>
                <w:rFonts w:eastAsia="Calibri"/>
                <w:sz w:val="28"/>
                <w:szCs w:val="28"/>
                <w:lang w:val="en-US" w:eastAsia="ko-KR"/>
              </w:rPr>
            </w:pPr>
            <w:r w:rsidRPr="00AE64FA">
              <w:rPr>
                <w:rFonts w:eastAsia="Calibri"/>
                <w:b/>
                <w:i/>
                <w:sz w:val="28"/>
                <w:szCs w:val="28"/>
                <w:lang w:eastAsia="ko-KR"/>
              </w:rPr>
              <w:t xml:space="preserve">- </w:t>
            </w:r>
            <w:r w:rsidRPr="00AE64FA">
              <w:rPr>
                <w:rFonts w:eastAsia="Calibri"/>
                <w:b/>
                <w:sz w:val="28"/>
                <w:szCs w:val="28"/>
                <w:lang w:eastAsia="ko-KR"/>
              </w:rPr>
              <w:t>Ngôi kể</w:t>
            </w:r>
            <w:r w:rsidRPr="00AE64FA">
              <w:rPr>
                <w:rFonts w:eastAsia="Calibri"/>
                <w:sz w:val="28"/>
                <w:szCs w:val="28"/>
                <w:lang w:eastAsia="ko-KR"/>
              </w:rPr>
              <w:t>: ngôi thứ ba</w:t>
            </w:r>
            <w:r w:rsidR="00066AFE">
              <w:rPr>
                <w:rFonts w:eastAsia="Calibri"/>
                <w:sz w:val="28"/>
                <w:szCs w:val="28"/>
                <w:lang w:val="en-US" w:eastAsia="ko-KR"/>
              </w:rPr>
              <w:t>.</w:t>
            </w:r>
          </w:p>
          <w:p w14:paraId="45D04DF6" w14:textId="77777777" w:rsidR="00AE64FA" w:rsidRPr="00AE64FA" w:rsidRDefault="00AE64FA" w:rsidP="00AE64FA">
            <w:pPr>
              <w:jc w:val="both"/>
              <w:rPr>
                <w:sz w:val="28"/>
                <w:szCs w:val="28"/>
              </w:rPr>
            </w:pPr>
            <w:r w:rsidRPr="00AE64FA">
              <w:rPr>
                <w:rFonts w:eastAsia="Calibri"/>
                <w:sz w:val="28"/>
                <w:szCs w:val="28"/>
                <w:lang w:eastAsia="ko-KR"/>
              </w:rPr>
              <w:t xml:space="preserve">- </w:t>
            </w:r>
            <w:r w:rsidRPr="00AE64FA">
              <w:rPr>
                <w:rFonts w:eastAsia="Calibri"/>
                <w:b/>
                <w:bCs/>
                <w:sz w:val="28"/>
                <w:szCs w:val="28"/>
                <w:lang w:eastAsia="ko-KR"/>
              </w:rPr>
              <w:t>Nhân vật</w:t>
            </w:r>
            <w:r w:rsidRPr="00AE64FA">
              <w:rPr>
                <w:b/>
                <w:i/>
                <w:sz w:val="28"/>
                <w:szCs w:val="28"/>
              </w:rPr>
              <w:t>:</w:t>
            </w:r>
            <w:r w:rsidRPr="00AE64FA">
              <w:rPr>
                <w:sz w:val="28"/>
                <w:szCs w:val="28"/>
              </w:rPr>
              <w:t xml:space="preserve"> Cậu bé Gióng, mẹ, sứ giả, giặc Ân, nhà vua, dân làng...</w:t>
            </w:r>
          </w:p>
          <w:p w14:paraId="634BA929" w14:textId="45640C5D" w:rsidR="00AE64FA" w:rsidRPr="00066AFE" w:rsidRDefault="00AE64FA" w:rsidP="00AE64FA">
            <w:pPr>
              <w:jc w:val="both"/>
              <w:rPr>
                <w:sz w:val="28"/>
                <w:szCs w:val="28"/>
                <w:lang w:val="en-US"/>
              </w:rPr>
            </w:pPr>
            <w:r w:rsidRPr="00AE64FA">
              <w:rPr>
                <w:sz w:val="28"/>
                <w:szCs w:val="28"/>
              </w:rPr>
              <w:t xml:space="preserve">+ </w:t>
            </w:r>
            <w:r w:rsidRPr="00AE64FA">
              <w:rPr>
                <w:b/>
                <w:sz w:val="28"/>
                <w:szCs w:val="28"/>
              </w:rPr>
              <w:t>Nhân vật chính:</w:t>
            </w:r>
            <w:r w:rsidRPr="00AE64FA">
              <w:rPr>
                <w:sz w:val="28"/>
                <w:szCs w:val="28"/>
              </w:rPr>
              <w:t xml:space="preserve"> Cậu bé Gióng</w:t>
            </w:r>
            <w:r w:rsidR="00066AFE">
              <w:rPr>
                <w:sz w:val="28"/>
                <w:szCs w:val="28"/>
                <w:lang w:val="en-US"/>
              </w:rPr>
              <w:t>.</w:t>
            </w:r>
          </w:p>
          <w:p w14:paraId="68A57F15" w14:textId="77777777" w:rsidR="00AE64FA" w:rsidRPr="00AE64FA" w:rsidRDefault="00AE64FA" w:rsidP="00AE64FA">
            <w:pPr>
              <w:jc w:val="both"/>
              <w:rPr>
                <w:rFonts w:eastAsia="Calibri"/>
                <w:sz w:val="28"/>
                <w:szCs w:val="28"/>
              </w:rPr>
            </w:pPr>
            <w:r w:rsidRPr="00AE64FA">
              <w:rPr>
                <w:rFonts w:eastAsia="Calibri"/>
                <w:b/>
                <w:sz w:val="28"/>
                <w:szCs w:val="28"/>
              </w:rPr>
              <w:t>- Bố cục:</w:t>
            </w:r>
            <w:r w:rsidRPr="00AE64FA">
              <w:rPr>
                <w:rFonts w:eastAsia="Calibri"/>
                <w:sz w:val="28"/>
                <w:szCs w:val="28"/>
              </w:rPr>
              <w:t xml:space="preserve"> 4 phần</w:t>
            </w:r>
          </w:p>
          <w:p w14:paraId="300925C4" w14:textId="6664DF2E" w:rsidR="00AE64FA" w:rsidRPr="00066AFE" w:rsidRDefault="00AE64FA" w:rsidP="00AE64FA">
            <w:pPr>
              <w:widowControl w:val="0"/>
              <w:jc w:val="both"/>
              <w:rPr>
                <w:rFonts w:eastAsia="Calibri"/>
                <w:bCs/>
                <w:sz w:val="28"/>
                <w:szCs w:val="28"/>
                <w:lang w:val="en-US"/>
              </w:rPr>
            </w:pPr>
            <w:r w:rsidRPr="00AE64FA">
              <w:rPr>
                <w:rFonts w:eastAsia="Calibri"/>
                <w:bCs/>
                <w:sz w:val="28"/>
                <w:szCs w:val="28"/>
                <w:lang w:val="nl-NL"/>
              </w:rPr>
              <w:t>a</w:t>
            </w:r>
            <w:r w:rsidR="00C86A1B">
              <w:rPr>
                <w:rFonts w:eastAsia="Calibri"/>
                <w:bCs/>
                <w:sz w:val="28"/>
                <w:szCs w:val="28"/>
                <w:lang w:val="nl-NL"/>
              </w:rPr>
              <w:t>.</w:t>
            </w:r>
            <w:r w:rsidRPr="00AE64FA">
              <w:rPr>
                <w:rFonts w:eastAsia="Calibri"/>
                <w:bCs/>
                <w:sz w:val="28"/>
                <w:szCs w:val="28"/>
                <w:lang w:val="nl-NL"/>
              </w:rPr>
              <w:t xml:space="preserve"> </w:t>
            </w:r>
            <w:r w:rsidRPr="00AE64FA">
              <w:rPr>
                <w:rFonts w:eastAsia="Calibri"/>
                <w:bCs/>
                <w:sz w:val="28"/>
                <w:szCs w:val="28"/>
              </w:rPr>
              <w:t xml:space="preserve">Từ đầu… </w:t>
            </w:r>
            <w:r w:rsidRPr="00AE64FA">
              <w:rPr>
                <w:rFonts w:eastAsia="Calibri"/>
                <w:bCs/>
                <w:i/>
                <w:iCs/>
                <w:sz w:val="28"/>
                <w:szCs w:val="28"/>
              </w:rPr>
              <w:t>đặt đau nằm đấy</w:t>
            </w:r>
            <w:r w:rsidRPr="00AE64FA">
              <w:rPr>
                <w:rFonts w:eastAsia="Calibri"/>
                <w:bCs/>
                <w:sz w:val="28"/>
                <w:szCs w:val="28"/>
              </w:rPr>
              <w:t xml:space="preserve">: </w:t>
            </w:r>
            <w:r w:rsidRPr="00AE64FA">
              <w:rPr>
                <w:rFonts w:eastAsia="Calibri"/>
                <w:b/>
                <w:bCs/>
                <w:sz w:val="28"/>
                <w:szCs w:val="28"/>
              </w:rPr>
              <w:t>Sự ra đời của Gióng</w:t>
            </w:r>
            <w:r w:rsidR="00066AFE" w:rsidRPr="00066AFE">
              <w:rPr>
                <w:rFonts w:eastAsia="Calibri"/>
                <w:sz w:val="28"/>
                <w:szCs w:val="28"/>
                <w:lang w:val="en-US"/>
              </w:rPr>
              <w:t>.</w:t>
            </w:r>
          </w:p>
          <w:p w14:paraId="69FAA193" w14:textId="1EFBE886" w:rsidR="00AE64FA" w:rsidRPr="00066AFE" w:rsidRDefault="00AE64FA" w:rsidP="00066AFE">
            <w:pPr>
              <w:widowControl w:val="0"/>
              <w:jc w:val="both"/>
              <w:rPr>
                <w:rFonts w:eastAsia="Calibri"/>
                <w:sz w:val="28"/>
                <w:szCs w:val="28"/>
                <w:lang w:val="en-US"/>
              </w:rPr>
            </w:pPr>
            <w:r w:rsidRPr="00AE64FA">
              <w:rPr>
                <w:rFonts w:eastAsia="Calibri"/>
                <w:bCs/>
                <w:sz w:val="28"/>
                <w:szCs w:val="28"/>
                <w:lang w:val="nl-NL"/>
              </w:rPr>
              <w:t>b</w:t>
            </w:r>
            <w:r w:rsidR="00C86A1B">
              <w:rPr>
                <w:rFonts w:eastAsia="Calibri"/>
                <w:bCs/>
                <w:sz w:val="28"/>
                <w:szCs w:val="28"/>
                <w:lang w:val="nl-NL"/>
              </w:rPr>
              <w:t>.</w:t>
            </w:r>
            <w:r w:rsidRPr="00AE64FA">
              <w:rPr>
                <w:rFonts w:eastAsia="Calibri"/>
                <w:bCs/>
                <w:sz w:val="28"/>
                <w:szCs w:val="28"/>
                <w:lang w:val="nl-NL"/>
              </w:rPr>
              <w:t xml:space="preserve"> </w:t>
            </w:r>
            <w:r w:rsidRPr="00AE64FA">
              <w:rPr>
                <w:rFonts w:eastAsia="Calibri"/>
                <w:bCs/>
                <w:i/>
                <w:iCs/>
                <w:sz w:val="28"/>
                <w:szCs w:val="28"/>
              </w:rPr>
              <w:t>Tiếp theo ...giết giặc cứu nước:</w:t>
            </w:r>
            <w:r w:rsidRPr="00AE64FA">
              <w:rPr>
                <w:rFonts w:eastAsia="Calibri"/>
                <w:bCs/>
                <w:sz w:val="28"/>
                <w:szCs w:val="28"/>
              </w:rPr>
              <w:t xml:space="preserve"> </w:t>
            </w:r>
            <w:r w:rsidRPr="00AE64FA">
              <w:rPr>
                <w:rFonts w:eastAsia="Calibri"/>
                <w:b/>
                <w:bCs/>
                <w:sz w:val="28"/>
                <w:szCs w:val="28"/>
              </w:rPr>
              <w:t>Sự trưởng thành của Gióng</w:t>
            </w:r>
            <w:r w:rsidR="00066AFE">
              <w:rPr>
                <w:rFonts w:eastAsia="Calibri"/>
                <w:b/>
                <w:bCs/>
                <w:sz w:val="28"/>
                <w:szCs w:val="28"/>
                <w:lang w:val="en-US"/>
              </w:rPr>
              <w:t xml:space="preserve"> </w:t>
            </w:r>
            <w:r w:rsidRPr="00AE64FA">
              <w:rPr>
                <w:rFonts w:eastAsia="Calibri"/>
                <w:b/>
                <w:bCs/>
                <w:sz w:val="28"/>
                <w:szCs w:val="28"/>
              </w:rPr>
              <w:t>(Gióng đòi đi đánh giặc và lớn nhanh như thổi)</w:t>
            </w:r>
            <w:r w:rsidR="00066AFE">
              <w:rPr>
                <w:rFonts w:eastAsia="Calibri"/>
                <w:sz w:val="28"/>
                <w:szCs w:val="28"/>
                <w:lang w:val="en-US"/>
              </w:rPr>
              <w:t>.</w:t>
            </w:r>
          </w:p>
          <w:p w14:paraId="4F156848" w14:textId="3EB606EA" w:rsidR="00AE64FA" w:rsidRPr="00AE64FA" w:rsidRDefault="00AE64FA" w:rsidP="00AE64FA">
            <w:pPr>
              <w:widowControl w:val="0"/>
              <w:rPr>
                <w:rFonts w:eastAsia="Calibri"/>
                <w:bCs/>
                <w:sz w:val="28"/>
                <w:szCs w:val="28"/>
              </w:rPr>
            </w:pPr>
            <w:r w:rsidRPr="00AE64FA">
              <w:rPr>
                <w:rFonts w:eastAsia="Calibri"/>
                <w:bCs/>
                <w:sz w:val="28"/>
                <w:szCs w:val="28"/>
                <w:lang w:val="nl-NL"/>
              </w:rPr>
              <w:t>c</w:t>
            </w:r>
            <w:r w:rsidR="00C86A1B">
              <w:rPr>
                <w:rFonts w:eastAsia="Calibri"/>
                <w:bCs/>
                <w:sz w:val="28"/>
                <w:szCs w:val="28"/>
                <w:lang w:val="nl-NL"/>
              </w:rPr>
              <w:t>.</w:t>
            </w:r>
            <w:r w:rsidRPr="00AE64FA">
              <w:rPr>
                <w:rFonts w:eastAsia="Calibri"/>
                <w:bCs/>
                <w:sz w:val="28"/>
                <w:szCs w:val="28"/>
                <w:lang w:val="nl-NL"/>
              </w:rPr>
              <w:t xml:space="preserve"> </w:t>
            </w:r>
            <w:r w:rsidRPr="00AE64FA">
              <w:rPr>
                <w:rFonts w:eastAsia="Calibri"/>
                <w:bCs/>
                <w:i/>
                <w:iCs/>
                <w:sz w:val="28"/>
                <w:szCs w:val="28"/>
              </w:rPr>
              <w:t>Tiếp theo ...bay lên trời:</w:t>
            </w:r>
            <w:r w:rsidRPr="00AE64FA">
              <w:rPr>
                <w:rFonts w:eastAsia="Calibri"/>
                <w:bCs/>
                <w:sz w:val="28"/>
                <w:szCs w:val="28"/>
              </w:rPr>
              <w:t xml:space="preserve"> </w:t>
            </w:r>
            <w:r w:rsidRPr="00AE64FA">
              <w:rPr>
                <w:rFonts w:eastAsia="Calibri"/>
                <w:b/>
                <w:bCs/>
                <w:sz w:val="28"/>
                <w:szCs w:val="28"/>
              </w:rPr>
              <w:t>Gióng đánh tan giặc Ân và bay về trời.</w:t>
            </w:r>
          </w:p>
          <w:p w14:paraId="034E70DF" w14:textId="2E379635" w:rsidR="00AE64FA" w:rsidRPr="00D37E38" w:rsidRDefault="00AE64FA" w:rsidP="00AE64FA">
            <w:pPr>
              <w:widowControl w:val="0"/>
              <w:rPr>
                <w:rFonts w:eastAsia="Calibri"/>
                <w:bCs/>
                <w:sz w:val="28"/>
                <w:szCs w:val="28"/>
                <w:lang w:val="en-US"/>
              </w:rPr>
            </w:pPr>
            <w:r w:rsidRPr="00AE64FA">
              <w:rPr>
                <w:rFonts w:eastAsia="Calibri"/>
                <w:bCs/>
                <w:i/>
                <w:iCs/>
                <w:sz w:val="28"/>
                <w:szCs w:val="28"/>
              </w:rPr>
              <w:t>d</w:t>
            </w:r>
            <w:r w:rsidR="00C86A1B">
              <w:rPr>
                <w:rFonts w:eastAsia="Calibri"/>
                <w:bCs/>
                <w:i/>
                <w:iCs/>
                <w:sz w:val="28"/>
                <w:szCs w:val="28"/>
                <w:lang w:val="en-US"/>
              </w:rPr>
              <w:t>.</w:t>
            </w:r>
            <w:r w:rsidRPr="00AE64FA">
              <w:rPr>
                <w:rFonts w:eastAsia="Calibri"/>
                <w:bCs/>
                <w:i/>
                <w:iCs/>
                <w:sz w:val="28"/>
                <w:szCs w:val="28"/>
              </w:rPr>
              <w:t xml:space="preserve"> Phần còn lại</w:t>
            </w:r>
            <w:r w:rsidRPr="00AE64FA">
              <w:rPr>
                <w:rFonts w:eastAsia="Calibri"/>
                <w:bCs/>
                <w:sz w:val="28"/>
                <w:szCs w:val="28"/>
              </w:rPr>
              <w:t xml:space="preserve">: </w:t>
            </w:r>
            <w:r w:rsidRPr="00AE64FA">
              <w:rPr>
                <w:rFonts w:eastAsia="Calibri"/>
                <w:b/>
                <w:bCs/>
                <w:sz w:val="28"/>
                <w:szCs w:val="28"/>
              </w:rPr>
              <w:t>Những dấu tích còn lại</w:t>
            </w:r>
            <w:r w:rsidR="00D37E38">
              <w:rPr>
                <w:rFonts w:eastAsia="Calibri"/>
                <w:b/>
                <w:bCs/>
                <w:sz w:val="28"/>
                <w:szCs w:val="28"/>
                <w:lang w:val="en-US"/>
              </w:rPr>
              <w:t>.</w:t>
            </w:r>
          </w:p>
          <w:p w14:paraId="734CBEE6" w14:textId="77777777" w:rsidR="00AE64FA" w:rsidRPr="00AE64FA" w:rsidRDefault="00AE64FA" w:rsidP="00AE64FA">
            <w:pPr>
              <w:rPr>
                <w:rFonts w:eastAsia="Calibri"/>
                <w:b/>
                <w:sz w:val="28"/>
                <w:szCs w:val="28"/>
              </w:rPr>
            </w:pPr>
          </w:p>
        </w:tc>
      </w:tr>
      <w:tr w:rsidR="00AE64FA" w:rsidRPr="00AE64FA" w14:paraId="0022420A" w14:textId="77777777" w:rsidTr="007930A4">
        <w:tc>
          <w:tcPr>
            <w:tcW w:w="9720" w:type="dxa"/>
            <w:gridSpan w:val="5"/>
            <w:tcBorders>
              <w:top w:val="single" w:sz="4" w:space="0" w:color="auto"/>
              <w:left w:val="single" w:sz="4" w:space="0" w:color="auto"/>
              <w:bottom w:val="single" w:sz="4" w:space="0" w:color="auto"/>
              <w:right w:val="single" w:sz="4" w:space="0" w:color="auto"/>
            </w:tcBorders>
            <w:hideMark/>
          </w:tcPr>
          <w:p w14:paraId="78A203D6" w14:textId="77777777" w:rsidR="00AE64FA" w:rsidRPr="00AE64FA" w:rsidRDefault="00AE64FA" w:rsidP="00AE64FA">
            <w:pPr>
              <w:tabs>
                <w:tab w:val="left" w:pos="2700"/>
              </w:tabs>
              <w:rPr>
                <w:sz w:val="28"/>
                <w:szCs w:val="28"/>
              </w:rPr>
            </w:pPr>
            <w:r w:rsidRPr="00AE64FA">
              <w:rPr>
                <w:rFonts w:eastAsia="Calibri"/>
                <w:b/>
                <w:i/>
                <w:color w:val="1A0AB6"/>
                <w:sz w:val="28"/>
                <w:szCs w:val="28"/>
              </w:rPr>
              <w:lastRenderedPageBreak/>
              <w:t xml:space="preserve">                                   </w:t>
            </w:r>
            <w:r w:rsidRPr="00AE64FA">
              <w:rPr>
                <w:rFonts w:eastAsia="Calibri"/>
                <w:b/>
                <w:bCs/>
                <w:sz w:val="28"/>
                <w:szCs w:val="28"/>
              </w:rPr>
              <w:t>Hoạt động 2: Hình thành kiến thức mới</w:t>
            </w:r>
          </w:p>
          <w:p w14:paraId="7A7A1A08" w14:textId="77777777" w:rsidR="00AE64FA" w:rsidRPr="00AE64FA" w:rsidRDefault="00AE64FA" w:rsidP="00AE64FA">
            <w:pPr>
              <w:tabs>
                <w:tab w:val="left" w:pos="2700"/>
              </w:tabs>
              <w:jc w:val="both"/>
              <w:rPr>
                <w:b/>
                <w:color w:val="1A0AB6"/>
                <w:sz w:val="28"/>
                <w:szCs w:val="28"/>
              </w:rPr>
            </w:pPr>
            <w:r w:rsidRPr="00AE64FA">
              <w:rPr>
                <w:rFonts w:eastAsia="Calibri"/>
                <w:b/>
                <w:i/>
                <w:color w:val="1A0AB6"/>
                <w:sz w:val="28"/>
                <w:szCs w:val="28"/>
              </w:rPr>
              <w:t xml:space="preserve">                                        </w:t>
            </w:r>
            <w:r w:rsidRPr="00AE64FA">
              <w:rPr>
                <w:rFonts w:eastAsia="Calibri"/>
                <w:b/>
                <w:color w:val="FF0000"/>
                <w:sz w:val="28"/>
                <w:szCs w:val="28"/>
              </w:rPr>
              <w:t>Nhiệm vụ 2: Đọc - hiểu văn bản</w:t>
            </w:r>
          </w:p>
          <w:p w14:paraId="39459753" w14:textId="2317CBC3" w:rsidR="00AE64FA" w:rsidRPr="00AE64FA" w:rsidRDefault="00AE64FA" w:rsidP="00AE64FA">
            <w:pPr>
              <w:rPr>
                <w:rFonts w:eastAsia="Calibri"/>
                <w:i/>
                <w:color w:val="FF0000"/>
                <w:sz w:val="28"/>
                <w:szCs w:val="28"/>
              </w:rPr>
            </w:pPr>
            <w:r w:rsidRPr="00AE64FA">
              <w:rPr>
                <w:rFonts w:eastAsia="Calibri"/>
                <w:i/>
                <w:color w:val="FF0000"/>
                <w:sz w:val="28"/>
                <w:szCs w:val="28"/>
              </w:rPr>
              <w:t>a</w:t>
            </w:r>
            <w:r w:rsidR="002D28B3">
              <w:rPr>
                <w:rFonts w:eastAsia="Calibri"/>
                <w:i/>
                <w:color w:val="FF0000"/>
                <w:sz w:val="28"/>
                <w:szCs w:val="28"/>
                <w:lang w:val="en-US"/>
              </w:rPr>
              <w:t>.</w:t>
            </w:r>
            <w:r w:rsidRPr="00AE64FA">
              <w:rPr>
                <w:rFonts w:eastAsia="Calibri"/>
                <w:i/>
                <w:color w:val="FF0000"/>
                <w:sz w:val="28"/>
                <w:szCs w:val="28"/>
              </w:rPr>
              <w:t xml:space="preserve"> Mục tiêu:</w:t>
            </w:r>
            <w:r w:rsidRPr="00AE64FA">
              <w:rPr>
                <w:rFonts w:eastAsia="Calibri"/>
                <w:color w:val="FF0000"/>
                <w:sz w:val="28"/>
                <w:szCs w:val="28"/>
              </w:rPr>
              <w:t xml:space="preserve"> </w:t>
            </w:r>
          </w:p>
          <w:p w14:paraId="3DCB0CB7" w14:textId="77777777" w:rsidR="00AE64FA" w:rsidRPr="00AE64FA" w:rsidRDefault="00AE64FA" w:rsidP="00AE64FA">
            <w:pPr>
              <w:tabs>
                <w:tab w:val="left" w:pos="2700"/>
              </w:tabs>
              <w:autoSpaceDE w:val="0"/>
              <w:autoSpaceDN w:val="0"/>
              <w:adjustRightInd w:val="0"/>
              <w:jc w:val="both"/>
              <w:rPr>
                <w:sz w:val="28"/>
                <w:szCs w:val="28"/>
              </w:rPr>
            </w:pPr>
            <w:r w:rsidRPr="00AE64FA">
              <w:rPr>
                <w:rFonts w:eastAsia="Calibri"/>
                <w:sz w:val="28"/>
                <w:szCs w:val="28"/>
              </w:rPr>
              <w:t>+ Gv hướng dẫn Hs đọc và tìm hiểu cụ thể nội dung, nghệ thuật của văn bản.</w:t>
            </w:r>
          </w:p>
          <w:p w14:paraId="31B39FD9" w14:textId="77777777" w:rsidR="00AE64FA" w:rsidRPr="00AE64FA" w:rsidRDefault="00AE64FA" w:rsidP="00AE64FA">
            <w:pPr>
              <w:tabs>
                <w:tab w:val="left" w:pos="2700"/>
              </w:tabs>
              <w:autoSpaceDE w:val="0"/>
              <w:autoSpaceDN w:val="0"/>
              <w:adjustRightInd w:val="0"/>
              <w:jc w:val="both"/>
              <w:rPr>
                <w:rFonts w:eastAsia="Calibri"/>
                <w:sz w:val="28"/>
                <w:szCs w:val="28"/>
              </w:rPr>
            </w:pPr>
            <w:r w:rsidRPr="00AE64FA">
              <w:rPr>
                <w:rFonts w:eastAsia="Calibri"/>
                <w:sz w:val="28"/>
                <w:szCs w:val="28"/>
              </w:rPr>
              <w:t>+ Hs nắm được nội dung và nghệ thuật của từng phần trong văn bản.</w:t>
            </w:r>
          </w:p>
          <w:p w14:paraId="530819BA" w14:textId="48029BEA" w:rsidR="00AE64FA" w:rsidRPr="00AE64FA" w:rsidRDefault="00AE64FA" w:rsidP="00AE64FA">
            <w:pPr>
              <w:tabs>
                <w:tab w:val="left" w:pos="2700"/>
              </w:tabs>
              <w:jc w:val="both"/>
              <w:rPr>
                <w:rFonts w:eastAsia="Calibri"/>
                <w:color w:val="000000"/>
                <w:sz w:val="28"/>
                <w:szCs w:val="28"/>
              </w:rPr>
            </w:pPr>
            <w:r w:rsidRPr="00AE64FA">
              <w:rPr>
                <w:rFonts w:eastAsia="Calibri"/>
                <w:i/>
                <w:color w:val="FF0000"/>
                <w:sz w:val="28"/>
                <w:szCs w:val="28"/>
              </w:rPr>
              <w:t>b</w:t>
            </w:r>
            <w:r w:rsidR="002D28B3">
              <w:rPr>
                <w:rFonts w:eastAsia="Calibri"/>
                <w:i/>
                <w:color w:val="FF0000"/>
                <w:sz w:val="28"/>
                <w:szCs w:val="28"/>
                <w:lang w:val="en-US"/>
              </w:rPr>
              <w:t>.</w:t>
            </w:r>
            <w:r w:rsidRPr="00AE64FA">
              <w:rPr>
                <w:rFonts w:eastAsia="Calibri"/>
                <w:i/>
                <w:color w:val="FF0000"/>
                <w:sz w:val="28"/>
                <w:szCs w:val="28"/>
              </w:rPr>
              <w:t xml:space="preserve"> Nội dung: </w:t>
            </w:r>
            <w:r w:rsidRPr="00AE64FA">
              <w:rPr>
                <w:rFonts w:eastAsia="Calibri"/>
                <w:i/>
                <w:color w:val="000000"/>
                <w:sz w:val="28"/>
                <w:szCs w:val="28"/>
              </w:rPr>
              <w:t xml:space="preserve">Hướng dẫn học sinh khám phá </w:t>
            </w:r>
            <w:r w:rsidRPr="00AE64FA">
              <w:rPr>
                <w:rFonts w:eastAsia="Calibri"/>
                <w:sz w:val="28"/>
                <w:szCs w:val="28"/>
              </w:rPr>
              <w:t>nội dung, nghệ thuật của văn bản bằng hệ thống câu hỏi, phiếu bài tập.</w:t>
            </w:r>
            <w:r w:rsidRPr="00AE64FA">
              <w:rPr>
                <w:rFonts w:eastAsia="Calibri"/>
                <w:color w:val="000000"/>
                <w:sz w:val="28"/>
                <w:szCs w:val="28"/>
              </w:rPr>
              <w:t xml:space="preserve"> </w:t>
            </w:r>
          </w:p>
          <w:p w14:paraId="78CFE2DD" w14:textId="77777777" w:rsidR="00AE64FA" w:rsidRPr="00AE64FA" w:rsidRDefault="00AE64FA" w:rsidP="00AE64FA">
            <w:pPr>
              <w:tabs>
                <w:tab w:val="left" w:pos="2700"/>
              </w:tabs>
              <w:jc w:val="both"/>
              <w:rPr>
                <w:rFonts w:eastAsia="Calibri"/>
                <w:color w:val="000000"/>
                <w:sz w:val="28"/>
                <w:szCs w:val="28"/>
              </w:rPr>
            </w:pPr>
            <w:r w:rsidRPr="00AE64FA">
              <w:rPr>
                <w:rFonts w:eastAsia="Calibri"/>
                <w:noProof/>
                <w:color w:val="000000"/>
                <w:sz w:val="28"/>
                <w:szCs w:val="28"/>
              </w:rPr>
              <w:drawing>
                <wp:inline distT="0" distB="0" distL="0" distR="0" wp14:anchorId="2D0EE64A" wp14:editId="2FA5798E">
                  <wp:extent cx="6392389" cy="2232025"/>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07735" cy="2237383"/>
                          </a:xfrm>
                          <a:prstGeom prst="rect">
                            <a:avLst/>
                          </a:prstGeom>
                        </pic:spPr>
                      </pic:pic>
                    </a:graphicData>
                  </a:graphic>
                </wp:inline>
              </w:drawing>
            </w:r>
          </w:p>
          <w:p w14:paraId="5A3F2082" w14:textId="77777777" w:rsidR="00AE64FA" w:rsidRPr="00AE64FA" w:rsidRDefault="00AE64FA" w:rsidP="00AE64FA">
            <w:pPr>
              <w:tabs>
                <w:tab w:val="left" w:pos="2700"/>
              </w:tabs>
              <w:jc w:val="both"/>
              <w:rPr>
                <w:rFonts w:eastAsia="Calibri"/>
                <w:color w:val="000000"/>
                <w:sz w:val="28"/>
                <w:szCs w:val="28"/>
              </w:rPr>
            </w:pPr>
            <w:r w:rsidRPr="00AE64FA">
              <w:rPr>
                <w:rFonts w:eastAsia="Calibri"/>
                <w:noProof/>
                <w:color w:val="000000"/>
                <w:sz w:val="28"/>
                <w:szCs w:val="28"/>
              </w:rPr>
              <w:drawing>
                <wp:inline distT="0" distB="0" distL="0" distR="0" wp14:anchorId="7A34F9CD" wp14:editId="1532CB3C">
                  <wp:extent cx="5951220" cy="21399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81756" cy="2150930"/>
                          </a:xfrm>
                          <a:prstGeom prst="rect">
                            <a:avLst/>
                          </a:prstGeom>
                        </pic:spPr>
                      </pic:pic>
                    </a:graphicData>
                  </a:graphic>
                </wp:inline>
              </w:drawing>
            </w:r>
          </w:p>
          <w:p w14:paraId="42CF0E8B" w14:textId="3339721A" w:rsidR="00AE64FA" w:rsidRPr="00AE64FA" w:rsidRDefault="00AE64FA" w:rsidP="00AE64FA">
            <w:pPr>
              <w:rPr>
                <w:rFonts w:eastAsia="Calibri"/>
                <w:sz w:val="28"/>
                <w:szCs w:val="28"/>
              </w:rPr>
            </w:pPr>
            <w:r w:rsidRPr="00AE64FA">
              <w:rPr>
                <w:rFonts w:eastAsia="Calibri"/>
                <w:i/>
                <w:color w:val="FF0000"/>
                <w:sz w:val="28"/>
                <w:szCs w:val="28"/>
              </w:rPr>
              <w:lastRenderedPageBreak/>
              <w:t>c</w:t>
            </w:r>
            <w:r w:rsidR="002D28B3">
              <w:rPr>
                <w:rFonts w:eastAsia="Calibri"/>
                <w:i/>
                <w:color w:val="FF0000"/>
                <w:sz w:val="28"/>
                <w:szCs w:val="28"/>
                <w:lang w:val="en-US"/>
              </w:rPr>
              <w:t>.</w:t>
            </w:r>
            <w:r w:rsidRPr="00AE64FA">
              <w:rPr>
                <w:rFonts w:eastAsia="Calibri"/>
                <w:i/>
                <w:color w:val="FF0000"/>
                <w:sz w:val="28"/>
                <w:szCs w:val="28"/>
              </w:rPr>
              <w:t xml:space="preserve"> Sản phẩm: </w:t>
            </w:r>
            <w:r w:rsidRPr="00AE64FA">
              <w:rPr>
                <w:rFonts w:eastAsia="Calibri"/>
                <w:sz w:val="28"/>
                <w:szCs w:val="28"/>
              </w:rPr>
              <w:t>Câu trả lời của học sinh, sản phẩm hoạt động nhóm</w:t>
            </w:r>
          </w:p>
          <w:p w14:paraId="1C6DB2E1" w14:textId="77777777" w:rsidR="00AE64FA" w:rsidRPr="00AE64FA" w:rsidRDefault="00AE64FA" w:rsidP="00AE64FA">
            <w:pPr>
              <w:rPr>
                <w:rFonts w:eastAsia="Calibri"/>
                <w:sz w:val="28"/>
                <w:szCs w:val="28"/>
              </w:rPr>
            </w:pPr>
            <w:r w:rsidRPr="00AE64FA">
              <w:rPr>
                <w:rFonts w:eastAsia="Calibri"/>
                <w:noProof/>
                <w:sz w:val="28"/>
                <w:szCs w:val="28"/>
              </w:rPr>
              <w:drawing>
                <wp:inline distT="0" distB="0" distL="0" distR="0" wp14:anchorId="4A529F39" wp14:editId="2BEB2961">
                  <wp:extent cx="5896610" cy="230809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5365" cy="2327181"/>
                          </a:xfrm>
                          <a:prstGeom prst="rect">
                            <a:avLst/>
                          </a:prstGeom>
                        </pic:spPr>
                      </pic:pic>
                    </a:graphicData>
                  </a:graphic>
                </wp:inline>
              </w:drawing>
            </w:r>
          </w:p>
          <w:p w14:paraId="3774270C" w14:textId="77777777" w:rsidR="00AE64FA" w:rsidRPr="00AE64FA" w:rsidRDefault="00AE64FA" w:rsidP="00AE64FA">
            <w:pPr>
              <w:rPr>
                <w:rFonts w:eastAsia="Calibri"/>
                <w:sz w:val="28"/>
                <w:szCs w:val="28"/>
              </w:rPr>
            </w:pPr>
            <w:r w:rsidRPr="00AE64FA">
              <w:rPr>
                <w:rFonts w:eastAsia="Calibri"/>
                <w:noProof/>
                <w:sz w:val="28"/>
                <w:szCs w:val="28"/>
              </w:rPr>
              <w:drawing>
                <wp:inline distT="0" distB="0" distL="0" distR="0" wp14:anchorId="19D019BB" wp14:editId="06C3CF6E">
                  <wp:extent cx="5882640" cy="2362835"/>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82640" cy="2362835"/>
                          </a:xfrm>
                          <a:prstGeom prst="rect">
                            <a:avLst/>
                          </a:prstGeom>
                          <a:noFill/>
                        </pic:spPr>
                      </pic:pic>
                    </a:graphicData>
                  </a:graphic>
                </wp:inline>
              </w:drawing>
            </w:r>
          </w:p>
          <w:p w14:paraId="7E0AD1DF" w14:textId="18BAEA80" w:rsidR="00AE64FA" w:rsidRPr="00AE64FA" w:rsidRDefault="00AE64FA" w:rsidP="00AE64FA">
            <w:pPr>
              <w:rPr>
                <w:rFonts w:eastAsia="Calibri"/>
                <w:sz w:val="28"/>
                <w:szCs w:val="28"/>
              </w:rPr>
            </w:pPr>
            <w:r w:rsidRPr="00AE64FA">
              <w:rPr>
                <w:rFonts w:eastAsia="Calibri"/>
                <w:i/>
                <w:color w:val="FF0000"/>
                <w:sz w:val="28"/>
                <w:szCs w:val="28"/>
              </w:rPr>
              <w:t>d</w:t>
            </w:r>
            <w:r w:rsidR="002D28B3">
              <w:rPr>
                <w:rFonts w:eastAsia="Calibri"/>
                <w:i/>
                <w:color w:val="FF0000"/>
                <w:sz w:val="28"/>
                <w:szCs w:val="28"/>
                <w:lang w:val="en-US"/>
              </w:rPr>
              <w:t>.</w:t>
            </w:r>
            <w:r w:rsidRPr="00AE64FA">
              <w:rPr>
                <w:rFonts w:eastAsia="Calibri"/>
                <w:i/>
                <w:color w:val="FF0000"/>
                <w:sz w:val="28"/>
                <w:szCs w:val="28"/>
              </w:rPr>
              <w:t xml:space="preserve"> Tổ chức thực hiện:</w:t>
            </w:r>
          </w:p>
        </w:tc>
      </w:tr>
      <w:tr w:rsidR="00AE64FA" w:rsidRPr="00AE64FA" w14:paraId="50956FF8" w14:textId="77777777" w:rsidTr="007930A4">
        <w:tc>
          <w:tcPr>
            <w:tcW w:w="6900" w:type="dxa"/>
            <w:gridSpan w:val="4"/>
            <w:tcBorders>
              <w:top w:val="single" w:sz="4" w:space="0" w:color="auto"/>
              <w:left w:val="single" w:sz="4" w:space="0" w:color="auto"/>
              <w:bottom w:val="single" w:sz="4" w:space="0" w:color="auto"/>
              <w:right w:val="single" w:sz="4" w:space="0" w:color="auto"/>
            </w:tcBorders>
          </w:tcPr>
          <w:p w14:paraId="3D4C2E02" w14:textId="77777777" w:rsidR="00AE64FA" w:rsidRPr="00AE64FA" w:rsidRDefault="00AE64FA" w:rsidP="00AE64FA">
            <w:pPr>
              <w:jc w:val="both"/>
              <w:rPr>
                <w:b/>
                <w:color w:val="FF0000"/>
                <w:sz w:val="28"/>
                <w:szCs w:val="28"/>
              </w:rPr>
            </w:pPr>
            <w:r w:rsidRPr="00AE64FA">
              <w:rPr>
                <w:rFonts w:eastAsia="Calibri"/>
                <w:b/>
                <w:color w:val="FF0000"/>
                <w:sz w:val="28"/>
                <w:szCs w:val="28"/>
              </w:rPr>
              <w:t>Nội dung 1:</w:t>
            </w:r>
          </w:p>
          <w:p w14:paraId="2E8DDB4B" w14:textId="77777777" w:rsidR="00AE64FA" w:rsidRPr="00AE64FA" w:rsidRDefault="00AE64FA" w:rsidP="00AE64FA">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1322A8EF" w14:textId="77777777" w:rsidR="00AE64FA" w:rsidRPr="00AE64FA" w:rsidRDefault="00AE64FA" w:rsidP="00AE64FA">
            <w:pPr>
              <w:jc w:val="both"/>
              <w:rPr>
                <w:rFonts w:eastAsia="Calibri"/>
                <w:b/>
                <w:sz w:val="28"/>
                <w:szCs w:val="28"/>
              </w:rPr>
            </w:pPr>
            <w:r w:rsidRPr="00AE64FA">
              <w:rPr>
                <w:rFonts w:eastAsia="Calibri"/>
                <w:b/>
                <w:sz w:val="28"/>
                <w:szCs w:val="28"/>
              </w:rPr>
              <w:t>- GV giao nhiệm vụ cho HS thông qua câu hỏi</w:t>
            </w:r>
          </w:p>
          <w:p w14:paraId="33B7A6C0" w14:textId="77777777" w:rsidR="00AE64FA" w:rsidRPr="00AE64FA" w:rsidRDefault="00AE64FA" w:rsidP="00AE64FA">
            <w:pPr>
              <w:spacing w:line="400" w:lineRule="exact"/>
              <w:jc w:val="both"/>
              <w:rPr>
                <w:sz w:val="28"/>
                <w:szCs w:val="28"/>
                <w:lang w:val="pt-BR"/>
              </w:rPr>
            </w:pPr>
            <w:r w:rsidRPr="00AE64FA">
              <w:rPr>
                <w:sz w:val="28"/>
                <w:szCs w:val="28"/>
                <w:lang w:val="pt-BR"/>
              </w:rPr>
              <w:t>1. Tìm những chi tiết kể lại sự ra đời của Thánh Gióng?</w:t>
            </w:r>
          </w:p>
          <w:p w14:paraId="2784E9FF" w14:textId="77777777" w:rsidR="00AE64FA" w:rsidRPr="00AE64FA" w:rsidRDefault="00AE64FA" w:rsidP="00AE64FA">
            <w:pPr>
              <w:spacing w:line="400" w:lineRule="exact"/>
              <w:jc w:val="both"/>
              <w:rPr>
                <w:sz w:val="28"/>
                <w:szCs w:val="28"/>
                <w:lang w:val="pt-BR"/>
              </w:rPr>
            </w:pPr>
            <w:r w:rsidRPr="00AE64FA">
              <w:rPr>
                <w:sz w:val="28"/>
                <w:szCs w:val="28"/>
                <w:lang w:val="pt-BR"/>
              </w:rPr>
              <w:t>2. Thảo luận:  Có ý kiến cho rằng sự xuất thân của Gióng bình dị nhưng cũng rất thần kì.</w:t>
            </w:r>
            <w:r w:rsidRPr="00AE64FA">
              <w:rPr>
                <w:i/>
                <w:sz w:val="28"/>
                <w:szCs w:val="28"/>
                <w:lang w:val="pt-BR"/>
              </w:rPr>
              <w:t xml:space="preserve"> </w:t>
            </w:r>
            <w:r w:rsidRPr="00AE64FA">
              <w:rPr>
                <w:sz w:val="28"/>
                <w:szCs w:val="28"/>
                <w:lang w:val="pt-BR"/>
              </w:rPr>
              <w:t>Em có đồng ý không? Tại sao?</w:t>
            </w:r>
          </w:p>
          <w:p w14:paraId="311191BC" w14:textId="77777777" w:rsidR="00AE64FA" w:rsidRPr="00AE64FA" w:rsidRDefault="00AE64FA" w:rsidP="00AE64FA">
            <w:pPr>
              <w:spacing w:line="400" w:lineRule="exact"/>
              <w:jc w:val="both"/>
              <w:rPr>
                <w:sz w:val="28"/>
                <w:szCs w:val="28"/>
              </w:rPr>
            </w:pPr>
            <w:r w:rsidRPr="00AE64FA">
              <w:rPr>
                <w:sz w:val="28"/>
                <w:szCs w:val="28"/>
              </w:rPr>
              <w:t>3. Theo em, tại sao tác giả dân gian lại xây dựng nhân vật Gióng xuất thân bình dị mà phi thường như vậy?</w:t>
            </w:r>
          </w:p>
          <w:p w14:paraId="0A10B8AF" w14:textId="77777777" w:rsidR="00AE64FA" w:rsidRPr="00AE64FA" w:rsidRDefault="00AE64FA" w:rsidP="00AE64FA">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3E89CDD1" w14:textId="77777777" w:rsidR="00AE64FA" w:rsidRPr="00AE64FA" w:rsidRDefault="00AE64FA" w:rsidP="00AE64FA">
            <w:pPr>
              <w:rPr>
                <w:rFonts w:eastAsia="Calibri"/>
                <w:sz w:val="28"/>
                <w:szCs w:val="28"/>
                <w:lang w:val="pt-BR"/>
              </w:rPr>
            </w:pPr>
            <w:r w:rsidRPr="00AE64FA">
              <w:rPr>
                <w:rFonts w:eastAsia="Calibri"/>
                <w:sz w:val="28"/>
                <w:szCs w:val="28"/>
                <w:lang w:val="pt-BR"/>
              </w:rPr>
              <w:t>- HS làm việc cá nhân, suy nghĩ, trả lời.</w:t>
            </w:r>
          </w:p>
          <w:p w14:paraId="47A9A643" w14:textId="0BB2DB29" w:rsidR="00AE64FA" w:rsidRDefault="00AE64FA" w:rsidP="00AE64FA">
            <w:pPr>
              <w:jc w:val="both"/>
              <w:rPr>
                <w:rFonts w:eastAsia="Calibri"/>
                <w:spacing w:val="-6"/>
                <w:sz w:val="28"/>
                <w:szCs w:val="28"/>
                <w:lang w:val="pt-BR"/>
              </w:rPr>
            </w:pPr>
            <w:r w:rsidRPr="00AE64FA">
              <w:rPr>
                <w:rFonts w:eastAsia="Calibri"/>
                <w:spacing w:val="-6"/>
                <w:sz w:val="28"/>
                <w:szCs w:val="28"/>
                <w:lang w:val="pt-BR"/>
              </w:rPr>
              <w:t>- HS hình thành kĩ năng khai thác văn bản</w:t>
            </w:r>
            <w:r w:rsidR="0002633F">
              <w:rPr>
                <w:rFonts w:eastAsia="Calibri"/>
                <w:spacing w:val="-6"/>
                <w:sz w:val="28"/>
                <w:szCs w:val="28"/>
                <w:lang w:val="pt-BR"/>
              </w:rPr>
              <w:t>.</w:t>
            </w:r>
          </w:p>
          <w:p w14:paraId="635C2900" w14:textId="3C56166F" w:rsidR="00566B47" w:rsidRPr="00566B47" w:rsidRDefault="00566B47" w:rsidP="00AE64FA">
            <w:pPr>
              <w:jc w:val="both"/>
              <w:rPr>
                <w:sz w:val="28"/>
                <w:szCs w:val="28"/>
                <w:lang w:val="pt-BR"/>
              </w:rPr>
            </w:pPr>
            <w:r w:rsidRPr="00AE64FA">
              <w:rPr>
                <w:sz w:val="28"/>
                <w:szCs w:val="28"/>
                <w:lang w:val="pt-BR"/>
              </w:rPr>
              <w:lastRenderedPageBreak/>
              <w:t>- Giáo viên: Quan sát, theo dõi quá trình họ</w:t>
            </w:r>
            <w:r>
              <w:rPr>
                <w:sz w:val="28"/>
                <w:szCs w:val="28"/>
                <w:lang w:val="pt-BR"/>
              </w:rPr>
              <w:t>c sinh thực hiện, gợi ý nếu cần</w:t>
            </w:r>
          </w:p>
          <w:p w14:paraId="525C424A" w14:textId="77777777" w:rsidR="00AE64FA" w:rsidRPr="00AE64FA" w:rsidRDefault="00AE64FA" w:rsidP="00AE64FA">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3867E494" w14:textId="77777777" w:rsidR="00AE64FA" w:rsidRPr="00AE64FA" w:rsidRDefault="00AE64FA" w:rsidP="00AE64FA">
            <w:pPr>
              <w:spacing w:line="304" w:lineRule="auto"/>
              <w:rPr>
                <w:rFonts w:eastAsia="Calibri"/>
                <w:b/>
                <w:sz w:val="28"/>
                <w:szCs w:val="28"/>
              </w:rPr>
            </w:pPr>
            <w:r w:rsidRPr="00AE64FA">
              <w:rPr>
                <w:rFonts w:eastAsia="Calibri"/>
                <w:b/>
                <w:sz w:val="28"/>
                <w:szCs w:val="28"/>
              </w:rPr>
              <w:t xml:space="preserve">- Học sinh lần lượt trả lời các câu hỏi </w:t>
            </w:r>
          </w:p>
          <w:p w14:paraId="04B8D77D" w14:textId="77777777" w:rsidR="00AE64FA" w:rsidRPr="00AE64FA" w:rsidRDefault="00AE64FA" w:rsidP="00982572">
            <w:pPr>
              <w:spacing w:line="304" w:lineRule="auto"/>
              <w:jc w:val="both"/>
              <w:rPr>
                <w:rFonts w:eastAsia="Calibri"/>
                <w:b/>
                <w:sz w:val="28"/>
                <w:szCs w:val="28"/>
              </w:rPr>
            </w:pPr>
            <w:r w:rsidRPr="00982572">
              <w:rPr>
                <w:rFonts w:eastAsia="Calibri"/>
                <w:bCs/>
                <w:sz w:val="28"/>
                <w:szCs w:val="28"/>
              </w:rPr>
              <w:t>1.</w:t>
            </w:r>
            <w:r w:rsidRPr="00AE64FA">
              <w:rPr>
                <w:rFonts w:eastAsia="Calibri"/>
                <w:sz w:val="28"/>
                <w:szCs w:val="28"/>
              </w:rPr>
              <w:t xml:space="preserve"> Bà mẹ ướm chân vào vết chân to, thụ thai, sinh con trai lên 3 tuổi không biết nói, biết cười, đặt đâu năm đấy. </w:t>
            </w:r>
          </w:p>
          <w:p w14:paraId="422F8218" w14:textId="603BD7EB" w:rsidR="00AE64FA" w:rsidRPr="00982572" w:rsidRDefault="00AE64FA" w:rsidP="00AE64FA">
            <w:pPr>
              <w:spacing w:before="60" w:after="60"/>
              <w:jc w:val="both"/>
              <w:rPr>
                <w:rFonts w:eastAsia="Calibri"/>
                <w:sz w:val="28"/>
                <w:szCs w:val="28"/>
                <w:lang w:val="en-US"/>
              </w:rPr>
            </w:pPr>
            <w:r w:rsidRPr="00AE64FA">
              <w:rPr>
                <w:rFonts w:eastAsia="Calibri"/>
                <w:i/>
                <w:sz w:val="28"/>
                <w:szCs w:val="28"/>
              </w:rPr>
              <w:t>2.</w:t>
            </w:r>
            <w:r w:rsidR="00982572">
              <w:rPr>
                <w:rFonts w:eastAsia="Calibri"/>
                <w:i/>
                <w:sz w:val="28"/>
                <w:szCs w:val="28"/>
                <w:lang w:val="en-US"/>
              </w:rPr>
              <w:t xml:space="preserve"> </w:t>
            </w:r>
            <w:r w:rsidRPr="00AE64FA">
              <w:rPr>
                <w:rFonts w:eastAsia="Calibri"/>
                <w:sz w:val="28"/>
                <w:szCs w:val="28"/>
              </w:rPr>
              <w:t>Một đứ</w:t>
            </w:r>
            <w:r w:rsidR="00982572">
              <w:rPr>
                <w:rFonts w:eastAsia="Calibri"/>
                <w:sz w:val="28"/>
                <w:szCs w:val="28"/>
                <w:lang w:val="en-US"/>
              </w:rPr>
              <w:t>a</w:t>
            </w:r>
            <w:r w:rsidRPr="00AE64FA">
              <w:rPr>
                <w:rFonts w:eastAsia="Calibri"/>
                <w:sz w:val="28"/>
                <w:szCs w:val="28"/>
              </w:rPr>
              <w:t xml:space="preserve"> trẻ được sinh ra như Gióng là khác thường, kì lạ, hoang đường</w:t>
            </w:r>
            <w:r w:rsidR="00982572">
              <w:rPr>
                <w:rFonts w:eastAsia="Calibri"/>
                <w:sz w:val="28"/>
                <w:szCs w:val="28"/>
                <w:lang w:val="en-US"/>
              </w:rPr>
              <w:t>.</w:t>
            </w:r>
          </w:p>
          <w:p w14:paraId="339EA896" w14:textId="77777777" w:rsidR="00AE64FA" w:rsidRPr="00AE64FA" w:rsidRDefault="00AE64FA" w:rsidP="00AE64FA">
            <w:pPr>
              <w:spacing w:before="60" w:after="60"/>
              <w:jc w:val="both"/>
              <w:rPr>
                <w:rFonts w:eastAsia="Calibri"/>
                <w:sz w:val="28"/>
                <w:szCs w:val="28"/>
              </w:rPr>
            </w:pPr>
            <w:r w:rsidRPr="00AE64FA">
              <w:rPr>
                <w:rFonts w:eastAsia="Calibri"/>
                <w:sz w:val="28"/>
                <w:szCs w:val="28"/>
              </w:rPr>
              <w:t>- Sự ra đời khác thường của Gióng. Là con người của thần, thánh chứ không phải là người dân bình thường</w:t>
            </w:r>
          </w:p>
          <w:p w14:paraId="68B66279" w14:textId="0C3CD4C3" w:rsidR="00AE64FA" w:rsidRPr="00067EB2" w:rsidRDefault="00AE64FA" w:rsidP="00AE64FA">
            <w:pPr>
              <w:spacing w:before="60" w:after="60"/>
              <w:jc w:val="both"/>
              <w:rPr>
                <w:rFonts w:eastAsia="Calibri"/>
                <w:sz w:val="28"/>
                <w:szCs w:val="28"/>
                <w:lang w:val="en-US"/>
              </w:rPr>
            </w:pPr>
            <w:r w:rsidRPr="00067EB2">
              <w:rPr>
                <w:rFonts w:eastAsia="Calibri"/>
                <w:iCs/>
                <w:sz w:val="28"/>
                <w:szCs w:val="28"/>
              </w:rPr>
              <w:t>3. Khẳng</w:t>
            </w:r>
            <w:r w:rsidRPr="00AE64FA">
              <w:rPr>
                <w:rFonts w:eastAsia="Calibri"/>
                <w:sz w:val="28"/>
                <w:szCs w:val="28"/>
              </w:rPr>
              <w:t xml:space="preserve"> định: Anh hùng là do dân sinh ra, do dân nuôi dưỡng)</w:t>
            </w:r>
            <w:r w:rsidR="00067EB2">
              <w:rPr>
                <w:rFonts w:eastAsia="Calibri"/>
                <w:sz w:val="28"/>
                <w:szCs w:val="28"/>
                <w:lang w:val="en-US"/>
              </w:rPr>
              <w:t>.</w:t>
            </w:r>
          </w:p>
          <w:p w14:paraId="4DA77392" w14:textId="7CA69B73" w:rsidR="00566B47" w:rsidRPr="00566B47" w:rsidRDefault="00566B47" w:rsidP="00566B47">
            <w:pPr>
              <w:jc w:val="both"/>
              <w:rPr>
                <w:sz w:val="28"/>
                <w:szCs w:val="28"/>
                <w:lang w:val="pt-BR"/>
              </w:rPr>
            </w:pPr>
            <w:r w:rsidRPr="00AE64FA">
              <w:rPr>
                <w:sz w:val="28"/>
                <w:szCs w:val="28"/>
                <w:lang w:val="pt-BR"/>
              </w:rPr>
              <w:t>- Giáo viên: Quan sát, theo dõi quá trình học sinh thực hiện, gợi ý nếu cần</w:t>
            </w:r>
            <w:r w:rsidR="006A524C">
              <w:rPr>
                <w:sz w:val="28"/>
                <w:szCs w:val="28"/>
                <w:lang w:val="pt-BR"/>
              </w:rPr>
              <w:t>.</w:t>
            </w:r>
          </w:p>
          <w:p w14:paraId="37ECAFF2" w14:textId="77777777" w:rsidR="00AE64FA" w:rsidRPr="00AE64FA" w:rsidRDefault="00AE64FA" w:rsidP="00AE64FA">
            <w:pPr>
              <w:jc w:val="both"/>
              <w:rPr>
                <w:rFonts w:eastAsia="Calibri"/>
                <w:b/>
                <w:color w:val="3333FF"/>
                <w:sz w:val="28"/>
                <w:szCs w:val="28"/>
                <w:lang w:val="pt-BR"/>
              </w:rPr>
            </w:pPr>
            <w:r w:rsidRPr="00AE64FA">
              <w:rPr>
                <w:rFonts w:eastAsia="Calibri"/>
                <w:b/>
                <w:color w:val="3333FF"/>
                <w:sz w:val="28"/>
                <w:szCs w:val="28"/>
                <w:lang w:val="pt-BR"/>
              </w:rPr>
              <w:t>Bước 4: Đánh giá kết quả thực hiện nhiệm vụ</w:t>
            </w:r>
          </w:p>
          <w:p w14:paraId="0E26B7A6" w14:textId="56B65CFA" w:rsidR="00AE64FA" w:rsidRPr="00AE64FA" w:rsidRDefault="00AE64FA" w:rsidP="00AE64FA">
            <w:pPr>
              <w:jc w:val="both"/>
              <w:rPr>
                <w:rFonts w:eastAsia="Calibri"/>
                <w:sz w:val="28"/>
                <w:szCs w:val="28"/>
                <w:lang w:val="pt-BR"/>
              </w:rPr>
            </w:pPr>
            <w:r w:rsidRPr="00AE64FA">
              <w:rPr>
                <w:rFonts w:eastAsia="Calibri"/>
                <w:sz w:val="28"/>
                <w:szCs w:val="28"/>
                <w:lang w:val="pt-BR"/>
              </w:rPr>
              <w:t>- Gv sửa, đánh giá, rút kinh nghiệm, chốt kiến thức.</w:t>
            </w:r>
          </w:p>
          <w:p w14:paraId="7E6021E2" w14:textId="6806D826" w:rsidR="00AE64FA" w:rsidRPr="00AE64FA" w:rsidRDefault="003C4B21" w:rsidP="00AE64FA">
            <w:pPr>
              <w:jc w:val="both"/>
              <w:rPr>
                <w:b/>
                <w:bCs/>
                <w:i/>
                <w:sz w:val="28"/>
                <w:szCs w:val="28"/>
                <w:lang w:val="nl-NL"/>
              </w:rPr>
            </w:pPr>
            <w:r>
              <w:rPr>
                <w:b/>
                <w:bCs/>
                <w:iCs/>
                <w:sz w:val="28"/>
                <w:szCs w:val="28"/>
                <w:lang w:val="nl-NL"/>
              </w:rPr>
              <w:t>-</w:t>
            </w:r>
            <w:r w:rsidR="00AE64FA" w:rsidRPr="00AE64FA">
              <w:rPr>
                <w:sz w:val="20"/>
                <w:szCs w:val="28"/>
              </w:rPr>
              <w:t xml:space="preserve"> </w:t>
            </w:r>
            <w:r w:rsidR="00AE64FA" w:rsidRPr="00AE64FA">
              <w:rPr>
                <w:b/>
                <w:i/>
                <w:sz w:val="28"/>
                <w:szCs w:val="28"/>
                <w:u w:val="single"/>
              </w:rPr>
              <w:t>GV mở rộng</w:t>
            </w:r>
            <w:r w:rsidR="00AE64FA" w:rsidRPr="00AE64FA">
              <w:rPr>
                <w:b/>
                <w:i/>
                <w:sz w:val="28"/>
                <w:szCs w:val="28"/>
              </w:rPr>
              <w:t>:</w:t>
            </w:r>
            <w:r w:rsidR="00AE64FA" w:rsidRPr="00AE64FA">
              <w:rPr>
                <w:sz w:val="28"/>
                <w:szCs w:val="28"/>
              </w:rPr>
              <w:t xml:space="preserve"> </w:t>
            </w:r>
            <w:r w:rsidR="00AE64FA" w:rsidRPr="00AE64FA">
              <w:rPr>
                <w:i/>
                <w:sz w:val="28"/>
                <w:szCs w:val="28"/>
              </w:rPr>
              <w:t>Sở dĩ Gióng có sự ra đời kì lạ như vậy bởi trong quan niệm dân gian, đã là bậc anh hùng thì phi thường, kì lạ trong mọi biểu hiện, kể cả lúc mới sinh. Nhưng, Gióng lại xuất thân trong một gia đình bình dị bởi như vậy Gióng sẽ gần gũi hơn với mọi người và Gióng thực sự sẽ là người anh hùng của nhân dân</w:t>
            </w:r>
            <w:r w:rsidR="00706273">
              <w:rPr>
                <w:i/>
                <w:sz w:val="28"/>
                <w:szCs w:val="28"/>
                <w:lang w:val="en-US"/>
              </w:rPr>
              <w:t xml:space="preserve"> </w:t>
            </w:r>
            <w:r w:rsidR="00AE64FA" w:rsidRPr="00AE64FA">
              <w:rPr>
                <w:i/>
                <w:sz w:val="28"/>
                <w:szCs w:val="28"/>
              </w:rPr>
              <w:t>...</w:t>
            </w:r>
            <w:r w:rsidR="00AE64FA" w:rsidRPr="00AE64FA">
              <w:rPr>
                <w:sz w:val="28"/>
                <w:szCs w:val="28"/>
              </w:rPr>
              <w:t xml:space="preserve">                                                </w:t>
            </w:r>
          </w:p>
        </w:tc>
        <w:tc>
          <w:tcPr>
            <w:tcW w:w="2820" w:type="dxa"/>
            <w:tcBorders>
              <w:top w:val="single" w:sz="4" w:space="0" w:color="auto"/>
              <w:left w:val="single" w:sz="4" w:space="0" w:color="auto"/>
              <w:bottom w:val="single" w:sz="4" w:space="0" w:color="auto"/>
              <w:right w:val="single" w:sz="4" w:space="0" w:color="auto"/>
            </w:tcBorders>
          </w:tcPr>
          <w:p w14:paraId="4900DF5A" w14:textId="77777777" w:rsidR="00AE64FA" w:rsidRPr="00AE64FA" w:rsidRDefault="00AE64FA" w:rsidP="00AE64FA">
            <w:pPr>
              <w:rPr>
                <w:rFonts w:eastAsia="Calibri"/>
                <w:b/>
                <w:color w:val="FF0000"/>
                <w:sz w:val="28"/>
                <w:szCs w:val="28"/>
              </w:rPr>
            </w:pPr>
            <w:r w:rsidRPr="00AE64FA">
              <w:rPr>
                <w:rFonts w:eastAsia="Calibri"/>
                <w:b/>
                <w:color w:val="FF0000"/>
                <w:sz w:val="28"/>
                <w:szCs w:val="28"/>
              </w:rPr>
              <w:lastRenderedPageBreak/>
              <w:t>II. Đọc - hiểu văn bản</w:t>
            </w:r>
          </w:p>
          <w:p w14:paraId="41854A19" w14:textId="77777777" w:rsidR="00AE64FA" w:rsidRPr="00AE64FA" w:rsidRDefault="00AE64FA" w:rsidP="00AE64FA">
            <w:pPr>
              <w:jc w:val="both"/>
              <w:rPr>
                <w:b/>
                <w:sz w:val="28"/>
                <w:szCs w:val="28"/>
              </w:rPr>
            </w:pPr>
            <w:r w:rsidRPr="00AE64FA">
              <w:rPr>
                <w:b/>
                <w:sz w:val="28"/>
                <w:szCs w:val="28"/>
              </w:rPr>
              <w:t xml:space="preserve">1. </w:t>
            </w:r>
            <w:r w:rsidRPr="00AE64FA">
              <w:rPr>
                <w:b/>
                <w:sz w:val="28"/>
                <w:szCs w:val="28"/>
                <w:u w:val="single"/>
              </w:rPr>
              <w:t>Sự ra đời của Gióng</w:t>
            </w:r>
          </w:p>
          <w:p w14:paraId="31788915" w14:textId="77777777" w:rsidR="00AE64FA" w:rsidRPr="00AE64FA" w:rsidRDefault="00AE64FA" w:rsidP="00AE64FA">
            <w:pPr>
              <w:jc w:val="both"/>
              <w:rPr>
                <w:sz w:val="28"/>
                <w:szCs w:val="28"/>
              </w:rPr>
            </w:pPr>
            <w:r w:rsidRPr="00AE64FA">
              <w:rPr>
                <w:b/>
                <w:i/>
                <w:sz w:val="28"/>
                <w:szCs w:val="28"/>
              </w:rPr>
              <w:t>* Bình dị:</w:t>
            </w:r>
            <w:r w:rsidRPr="00AE64FA">
              <w:rPr>
                <w:sz w:val="28"/>
                <w:szCs w:val="28"/>
              </w:rPr>
              <w:t xml:space="preserve"> </w:t>
            </w:r>
          </w:p>
          <w:p w14:paraId="782FC8F6" w14:textId="28A42973" w:rsidR="00AE64FA" w:rsidRPr="0002633F" w:rsidRDefault="00AE64FA" w:rsidP="00AE64FA">
            <w:pPr>
              <w:jc w:val="both"/>
              <w:rPr>
                <w:sz w:val="28"/>
                <w:szCs w:val="28"/>
                <w:lang w:val="en-US"/>
              </w:rPr>
            </w:pPr>
            <w:r w:rsidRPr="00AE64FA">
              <w:rPr>
                <w:sz w:val="28"/>
                <w:szCs w:val="28"/>
              </w:rPr>
              <w:t>- Quê hương: làng Gióng</w:t>
            </w:r>
            <w:r w:rsidR="0002633F">
              <w:rPr>
                <w:sz w:val="28"/>
                <w:szCs w:val="28"/>
                <w:lang w:val="en-US"/>
              </w:rPr>
              <w:t>.</w:t>
            </w:r>
          </w:p>
          <w:p w14:paraId="5C3D7981" w14:textId="3CD6E6D6" w:rsidR="00AE64FA" w:rsidRPr="0002633F" w:rsidRDefault="00AE64FA" w:rsidP="00AE64FA">
            <w:pPr>
              <w:jc w:val="both"/>
              <w:rPr>
                <w:sz w:val="28"/>
                <w:szCs w:val="28"/>
                <w:lang w:val="en-US"/>
              </w:rPr>
            </w:pPr>
            <w:r w:rsidRPr="00AE64FA">
              <w:rPr>
                <w:sz w:val="28"/>
                <w:szCs w:val="28"/>
              </w:rPr>
              <w:t>- Cha mẹ: chăm chỉ làm ăn, có tiếng là phúc đức</w:t>
            </w:r>
            <w:r w:rsidR="0002633F">
              <w:rPr>
                <w:sz w:val="28"/>
                <w:szCs w:val="28"/>
                <w:lang w:val="en-US"/>
              </w:rPr>
              <w:t>.</w:t>
            </w:r>
          </w:p>
          <w:p w14:paraId="3D6B38AF" w14:textId="77777777" w:rsidR="00AE64FA" w:rsidRPr="00AE64FA" w:rsidRDefault="00AE64FA" w:rsidP="00AE64FA">
            <w:pPr>
              <w:jc w:val="both"/>
              <w:rPr>
                <w:b/>
                <w:i/>
                <w:sz w:val="28"/>
                <w:szCs w:val="28"/>
              </w:rPr>
            </w:pPr>
            <w:r w:rsidRPr="00AE64FA">
              <w:rPr>
                <w:b/>
                <w:i/>
                <w:sz w:val="28"/>
                <w:szCs w:val="28"/>
              </w:rPr>
              <w:t>* Thần kì:</w:t>
            </w:r>
          </w:p>
          <w:p w14:paraId="556A5DDA" w14:textId="77777777" w:rsidR="00AE64FA" w:rsidRPr="00AE64FA" w:rsidRDefault="00AE64FA" w:rsidP="00AE64FA">
            <w:pPr>
              <w:jc w:val="both"/>
              <w:rPr>
                <w:sz w:val="28"/>
                <w:szCs w:val="28"/>
              </w:rPr>
            </w:pPr>
            <w:r w:rsidRPr="00AE64FA">
              <w:rPr>
                <w:sz w:val="28"/>
                <w:szCs w:val="28"/>
              </w:rPr>
              <w:t xml:space="preserve"> - Người mẹ ướm chân lên vết chân to. Về nhà, bà thụ thai.</w:t>
            </w:r>
          </w:p>
          <w:p w14:paraId="6C9F4A96" w14:textId="77777777" w:rsidR="00AE64FA" w:rsidRPr="00AE64FA" w:rsidRDefault="00AE64FA" w:rsidP="00AE64FA">
            <w:pPr>
              <w:jc w:val="both"/>
              <w:rPr>
                <w:sz w:val="28"/>
                <w:szCs w:val="28"/>
              </w:rPr>
            </w:pPr>
            <w:r w:rsidRPr="00AE64FA">
              <w:rPr>
                <w:sz w:val="28"/>
                <w:szCs w:val="28"/>
              </w:rPr>
              <w:t>- Mẹ mang thai 12 tháng mới sinh.</w:t>
            </w:r>
          </w:p>
          <w:p w14:paraId="35FD46E4" w14:textId="77777777" w:rsidR="00AE64FA" w:rsidRPr="00AE64FA" w:rsidRDefault="00AE64FA" w:rsidP="0002633F">
            <w:pPr>
              <w:jc w:val="both"/>
              <w:rPr>
                <w:rFonts w:eastAsia="Calibri"/>
                <w:color w:val="FF0000"/>
                <w:sz w:val="28"/>
                <w:szCs w:val="28"/>
              </w:rPr>
            </w:pPr>
            <w:r w:rsidRPr="00AE64FA">
              <w:rPr>
                <w:sz w:val="28"/>
                <w:szCs w:val="28"/>
              </w:rPr>
              <w:lastRenderedPageBreak/>
              <w:t>=&gt; Xuất thân trong một gia đình bình dị nhưng sự ra đời hết sức thần kì</w:t>
            </w:r>
            <w:r w:rsidRPr="00AE64FA">
              <w:rPr>
                <w:rFonts w:eastAsia="Calibri"/>
                <w:color w:val="FF0000"/>
                <w:sz w:val="28"/>
                <w:szCs w:val="28"/>
              </w:rPr>
              <w:t xml:space="preserve"> </w:t>
            </w:r>
          </w:p>
        </w:tc>
      </w:tr>
      <w:tr w:rsidR="00AE64FA" w:rsidRPr="00AE64FA" w14:paraId="538B1854" w14:textId="77777777" w:rsidTr="007930A4">
        <w:tc>
          <w:tcPr>
            <w:tcW w:w="6900" w:type="dxa"/>
            <w:gridSpan w:val="4"/>
            <w:tcBorders>
              <w:top w:val="single" w:sz="4" w:space="0" w:color="auto"/>
              <w:left w:val="single" w:sz="4" w:space="0" w:color="auto"/>
              <w:bottom w:val="single" w:sz="4" w:space="0" w:color="auto"/>
              <w:right w:val="single" w:sz="4" w:space="0" w:color="auto"/>
            </w:tcBorders>
          </w:tcPr>
          <w:p w14:paraId="0FF56074" w14:textId="77777777" w:rsidR="00AE64FA" w:rsidRPr="00AE64FA" w:rsidRDefault="00AE64FA" w:rsidP="00AE64FA">
            <w:pPr>
              <w:jc w:val="both"/>
              <w:rPr>
                <w:b/>
                <w:color w:val="FF0000"/>
                <w:sz w:val="28"/>
                <w:szCs w:val="28"/>
              </w:rPr>
            </w:pPr>
            <w:r w:rsidRPr="00AE64FA">
              <w:rPr>
                <w:rFonts w:eastAsia="Calibri"/>
                <w:b/>
                <w:color w:val="FF0000"/>
                <w:sz w:val="28"/>
                <w:szCs w:val="28"/>
              </w:rPr>
              <w:lastRenderedPageBreak/>
              <w:t>Nội dung 2:</w:t>
            </w:r>
          </w:p>
          <w:p w14:paraId="5381F012" w14:textId="77777777" w:rsidR="00AE64FA" w:rsidRPr="00AE64FA" w:rsidRDefault="00AE64FA" w:rsidP="00AE64FA">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3AE3C9A4" w14:textId="76F9A16A" w:rsidR="00AE64FA" w:rsidRPr="00706273" w:rsidRDefault="00AE64FA" w:rsidP="00AE64FA">
            <w:pPr>
              <w:jc w:val="both"/>
              <w:rPr>
                <w:rFonts w:eastAsia="Calibri"/>
                <w:b/>
                <w:sz w:val="28"/>
                <w:szCs w:val="28"/>
                <w:lang w:val="en-US"/>
              </w:rPr>
            </w:pPr>
            <w:r w:rsidRPr="00AE64FA">
              <w:rPr>
                <w:rFonts w:eastAsia="Calibri"/>
                <w:b/>
                <w:sz w:val="28"/>
                <w:szCs w:val="28"/>
              </w:rPr>
              <w:t>- GV giao nhiệm vụ cho HS thông qua câu hỏi, phiếu bài tập</w:t>
            </w:r>
            <w:r w:rsidR="00706273">
              <w:rPr>
                <w:rFonts w:eastAsia="Calibri"/>
                <w:b/>
                <w:sz w:val="28"/>
                <w:szCs w:val="28"/>
                <w:lang w:val="en-US"/>
              </w:rPr>
              <w:t>.</w:t>
            </w:r>
          </w:p>
          <w:p w14:paraId="4FBB7005" w14:textId="77777777" w:rsidR="00AE64FA" w:rsidRPr="00AE64FA" w:rsidRDefault="00AE64FA" w:rsidP="00AE64FA">
            <w:pPr>
              <w:jc w:val="both"/>
              <w:rPr>
                <w:b/>
                <w:sz w:val="28"/>
                <w:szCs w:val="28"/>
              </w:rPr>
            </w:pPr>
            <w:r w:rsidRPr="00AE64FA">
              <w:rPr>
                <w:b/>
                <w:sz w:val="28"/>
                <w:szCs w:val="28"/>
              </w:rPr>
              <w:t>* Thảo luận nhóm:</w:t>
            </w:r>
          </w:p>
          <w:p w14:paraId="64C548AE" w14:textId="77777777" w:rsidR="00AE64FA" w:rsidRPr="00AE64FA" w:rsidRDefault="00AE64FA" w:rsidP="00AE64FA">
            <w:pPr>
              <w:jc w:val="both"/>
              <w:rPr>
                <w:rFonts w:eastAsia="Calibri"/>
                <w:i/>
                <w:sz w:val="28"/>
                <w:szCs w:val="28"/>
              </w:rPr>
            </w:pPr>
            <w:r w:rsidRPr="00577E2C">
              <w:rPr>
                <w:b/>
                <w:bCs/>
                <w:sz w:val="28"/>
                <w:szCs w:val="28"/>
              </w:rPr>
              <w:t>?</w:t>
            </w:r>
            <w:r w:rsidRPr="00AE64FA">
              <w:rPr>
                <w:sz w:val="28"/>
                <w:szCs w:val="28"/>
              </w:rPr>
              <w:t xml:space="preserve"> Tiếng nói đầu tiên của Gióng là gì? Gióng cất tiếng nói trong hoàn cảnh nào? Em có nhận xét gì về chi tiết này? Chi tiết ấy có ý nghĩa gì?</w:t>
            </w:r>
          </w:p>
          <w:p w14:paraId="7F822561" w14:textId="77777777" w:rsidR="00AE64FA" w:rsidRPr="00AE64FA" w:rsidRDefault="00AE64FA" w:rsidP="00AE64FA">
            <w:pPr>
              <w:spacing w:line="400" w:lineRule="exact"/>
              <w:jc w:val="both"/>
              <w:rPr>
                <w:sz w:val="28"/>
                <w:szCs w:val="28"/>
                <w:lang w:val="pt-BR"/>
              </w:rPr>
            </w:pPr>
            <w:r w:rsidRPr="00AE64FA">
              <w:rPr>
                <w:b/>
                <w:sz w:val="28"/>
                <w:szCs w:val="20"/>
                <w:lang w:val="pt-BR"/>
              </w:rPr>
              <w:t>?</w:t>
            </w:r>
            <w:r w:rsidRPr="00AE64FA">
              <w:rPr>
                <w:sz w:val="28"/>
                <w:szCs w:val="20"/>
                <w:lang w:val="pt-BR"/>
              </w:rPr>
              <w:t xml:space="preserve"> </w:t>
            </w:r>
            <w:r w:rsidRPr="00AE64FA">
              <w:rPr>
                <w:sz w:val="28"/>
                <w:szCs w:val="28"/>
                <w:lang w:val="pt-BR"/>
              </w:rPr>
              <w:t>Tiếng nói đầu tiên của Gióng là tiếng nói đòi đi đánh giặc, tiếng nói đó có ý nghĩa gì?</w:t>
            </w:r>
          </w:p>
          <w:p w14:paraId="3EE10934" w14:textId="2FEF67F6" w:rsidR="00AE64FA" w:rsidRPr="00AE64FA" w:rsidRDefault="00AE64FA" w:rsidP="00AE64FA">
            <w:pPr>
              <w:spacing w:line="400" w:lineRule="exact"/>
              <w:jc w:val="both"/>
              <w:rPr>
                <w:sz w:val="28"/>
                <w:szCs w:val="28"/>
                <w:lang w:val="pt-BR"/>
              </w:rPr>
            </w:pPr>
            <w:r w:rsidRPr="00AE64FA">
              <w:rPr>
                <w:b/>
                <w:sz w:val="28"/>
                <w:szCs w:val="20"/>
                <w:lang w:val="pt-BR"/>
              </w:rPr>
              <w:t>?</w:t>
            </w:r>
            <w:r w:rsidRPr="00AE64FA">
              <w:rPr>
                <w:sz w:val="28"/>
                <w:szCs w:val="20"/>
                <w:lang w:val="pt-BR"/>
              </w:rPr>
              <w:t xml:space="preserve"> Để thực hiện mong muốn của mình Thánh Gióng cần có những gì? Tại sao Gióng lại yêu cầu như vậy? (</w:t>
            </w:r>
            <w:r w:rsidRPr="00AE64FA">
              <w:rPr>
                <w:sz w:val="28"/>
                <w:szCs w:val="28"/>
                <w:lang w:val="pt-BR"/>
              </w:rPr>
              <w:t xml:space="preserve">Chi tiết </w:t>
            </w:r>
            <w:r w:rsidRPr="00AE64FA">
              <w:rPr>
                <w:sz w:val="28"/>
                <w:szCs w:val="28"/>
                <w:lang w:val="pt-BR"/>
              </w:rPr>
              <w:lastRenderedPageBreak/>
              <w:t>"</w:t>
            </w:r>
            <w:r w:rsidRPr="00AE64FA">
              <w:rPr>
                <w:i/>
                <w:sz w:val="28"/>
                <w:szCs w:val="28"/>
                <w:lang w:val="pt-BR"/>
              </w:rPr>
              <w:t xml:space="preserve">Gióng đòi ngựa, 1 cái roi sắt và 1 tấm áo giáp sắt " </w:t>
            </w:r>
            <w:r w:rsidRPr="00AE64FA">
              <w:rPr>
                <w:sz w:val="28"/>
                <w:szCs w:val="28"/>
                <w:lang w:val="pt-BR"/>
              </w:rPr>
              <w:t>Điều này có ý nghĩa gì?)</w:t>
            </w:r>
            <w:r w:rsidR="00577E2C">
              <w:rPr>
                <w:sz w:val="28"/>
                <w:szCs w:val="28"/>
                <w:lang w:val="pt-BR"/>
              </w:rPr>
              <w:t>.</w:t>
            </w:r>
          </w:p>
          <w:p w14:paraId="5A2AD93F" w14:textId="77777777" w:rsidR="00AE64FA" w:rsidRPr="00AE64FA" w:rsidRDefault="00AE64FA" w:rsidP="00AE64FA">
            <w:pPr>
              <w:jc w:val="both"/>
              <w:rPr>
                <w:b/>
                <w:sz w:val="28"/>
                <w:szCs w:val="28"/>
              </w:rPr>
            </w:pPr>
            <w:r w:rsidRPr="00AE64FA">
              <w:rPr>
                <w:rFonts w:eastAsia="Calibri"/>
                <w:b/>
                <w:noProof/>
                <w:color w:val="FF0000"/>
                <w:sz w:val="28"/>
                <w:szCs w:val="28"/>
              </w:rPr>
              <w:drawing>
                <wp:inline distT="0" distB="0" distL="0" distR="0" wp14:anchorId="16E50DE4" wp14:editId="6C529EB8">
                  <wp:extent cx="4131945" cy="2324100"/>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31945" cy="2324100"/>
                          </a:xfrm>
                          <a:prstGeom prst="rect">
                            <a:avLst/>
                          </a:prstGeom>
                        </pic:spPr>
                      </pic:pic>
                    </a:graphicData>
                  </a:graphic>
                </wp:inline>
              </w:drawing>
            </w:r>
          </w:p>
          <w:p w14:paraId="38DD190F" w14:textId="77777777" w:rsidR="00AE64FA" w:rsidRPr="00AE64FA" w:rsidRDefault="00AE64FA" w:rsidP="00AE64FA">
            <w:pPr>
              <w:jc w:val="both"/>
              <w:rPr>
                <w:b/>
                <w:sz w:val="28"/>
                <w:szCs w:val="28"/>
              </w:rPr>
            </w:pPr>
            <w:r w:rsidRPr="00AE64FA">
              <w:rPr>
                <w:b/>
                <w:sz w:val="28"/>
                <w:szCs w:val="28"/>
              </w:rPr>
              <w:t>* Phiếu bài tập:</w:t>
            </w:r>
          </w:p>
          <w:p w14:paraId="15171FC1" w14:textId="77777777" w:rsidR="00AE64FA" w:rsidRPr="00AE64FA" w:rsidRDefault="00AE64FA" w:rsidP="00AE64FA">
            <w:pPr>
              <w:jc w:val="both"/>
              <w:rPr>
                <w:b/>
                <w:sz w:val="28"/>
                <w:szCs w:val="28"/>
              </w:rPr>
            </w:pPr>
          </w:p>
          <w:p w14:paraId="3329F7A5" w14:textId="77777777" w:rsidR="00AE64FA" w:rsidRPr="00AE64FA" w:rsidRDefault="00AE64FA" w:rsidP="00AE64FA">
            <w:pPr>
              <w:jc w:val="both"/>
              <w:rPr>
                <w:b/>
                <w:sz w:val="28"/>
                <w:szCs w:val="28"/>
              </w:rPr>
            </w:pPr>
            <w:r w:rsidRPr="00AE64FA">
              <w:rPr>
                <w:b/>
                <w:noProof/>
                <w:sz w:val="28"/>
                <w:szCs w:val="28"/>
              </w:rPr>
              <w:drawing>
                <wp:inline distT="0" distB="0" distL="0" distR="0" wp14:anchorId="389FF035" wp14:editId="6ACEE25D">
                  <wp:extent cx="4131945" cy="23241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31945" cy="2324100"/>
                          </a:xfrm>
                          <a:prstGeom prst="rect">
                            <a:avLst/>
                          </a:prstGeom>
                        </pic:spPr>
                      </pic:pic>
                    </a:graphicData>
                  </a:graphic>
                </wp:inline>
              </w:drawing>
            </w:r>
          </w:p>
          <w:p w14:paraId="6C0E482F" w14:textId="77777777" w:rsidR="00AE64FA" w:rsidRPr="00AE64FA" w:rsidRDefault="00AE64FA" w:rsidP="00AE64FA">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7AF42BB5" w14:textId="77777777" w:rsidR="00AE64FA" w:rsidRPr="00AE64FA" w:rsidRDefault="00AE64FA" w:rsidP="00AE64FA">
            <w:pPr>
              <w:rPr>
                <w:rFonts w:eastAsia="Calibri"/>
                <w:sz w:val="28"/>
                <w:szCs w:val="28"/>
                <w:lang w:val="pt-BR"/>
              </w:rPr>
            </w:pPr>
            <w:r w:rsidRPr="00AE64FA">
              <w:rPr>
                <w:rFonts w:eastAsia="Calibri"/>
                <w:sz w:val="28"/>
                <w:szCs w:val="28"/>
                <w:lang w:val="pt-BR"/>
              </w:rPr>
              <w:t>- HS làm việc nhóm, cá nhân, suy nghĩ, trả lời.</w:t>
            </w:r>
          </w:p>
          <w:p w14:paraId="043DA9AE" w14:textId="77777777" w:rsidR="00AE64FA" w:rsidRDefault="00AE64FA" w:rsidP="00AE64FA">
            <w:pPr>
              <w:jc w:val="both"/>
              <w:rPr>
                <w:rFonts w:eastAsia="Calibri"/>
                <w:spacing w:val="-6"/>
                <w:sz w:val="28"/>
                <w:szCs w:val="28"/>
                <w:lang w:val="pt-BR"/>
              </w:rPr>
            </w:pPr>
            <w:r w:rsidRPr="00AE64FA">
              <w:rPr>
                <w:rFonts w:eastAsia="Calibri"/>
                <w:spacing w:val="-6"/>
                <w:sz w:val="28"/>
                <w:szCs w:val="28"/>
                <w:lang w:val="pt-BR"/>
              </w:rPr>
              <w:t>- HS hình thành kĩ năng khai thác văn bản</w:t>
            </w:r>
          </w:p>
          <w:p w14:paraId="359BA752" w14:textId="51644497" w:rsidR="009E7C6D" w:rsidRPr="009E7C6D" w:rsidRDefault="009E7C6D" w:rsidP="00AE64FA">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4CA3337B" w14:textId="77777777" w:rsidR="00AE64FA" w:rsidRPr="00AE64FA" w:rsidRDefault="00AE64FA" w:rsidP="00AE64FA">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2BFAC329" w14:textId="77777777" w:rsidR="00AE64FA" w:rsidRPr="00AE64FA" w:rsidRDefault="00AE64FA" w:rsidP="00AE64FA">
            <w:pPr>
              <w:spacing w:line="304" w:lineRule="auto"/>
              <w:rPr>
                <w:rFonts w:eastAsia="Calibri"/>
                <w:b/>
                <w:sz w:val="28"/>
                <w:szCs w:val="28"/>
              </w:rPr>
            </w:pPr>
            <w:r w:rsidRPr="00AE64FA">
              <w:rPr>
                <w:rFonts w:eastAsia="Calibri"/>
                <w:b/>
                <w:sz w:val="28"/>
                <w:szCs w:val="28"/>
              </w:rPr>
              <w:t>- Học sinh lần lượt trả lời các câu hỏi thảo luận nhóm</w:t>
            </w:r>
          </w:p>
          <w:p w14:paraId="4E1DCEB1" w14:textId="77777777" w:rsidR="00AE64FA" w:rsidRPr="00AE64FA" w:rsidRDefault="00AE64FA" w:rsidP="00AE64FA">
            <w:pPr>
              <w:jc w:val="both"/>
              <w:rPr>
                <w:sz w:val="28"/>
                <w:szCs w:val="28"/>
              </w:rPr>
            </w:pPr>
            <w:r w:rsidRPr="00AE64FA">
              <w:rPr>
                <w:sz w:val="28"/>
                <w:szCs w:val="28"/>
              </w:rPr>
              <w:t>- Gióng nói:</w:t>
            </w:r>
          </w:p>
          <w:p w14:paraId="688F2B20" w14:textId="77777777" w:rsidR="00AE64FA" w:rsidRPr="00AE64FA" w:rsidRDefault="00AE64FA" w:rsidP="00AE64FA">
            <w:pPr>
              <w:jc w:val="both"/>
              <w:rPr>
                <w:i/>
                <w:sz w:val="28"/>
                <w:szCs w:val="28"/>
              </w:rPr>
            </w:pPr>
            <w:r w:rsidRPr="00AE64FA">
              <w:rPr>
                <w:sz w:val="28"/>
                <w:szCs w:val="28"/>
              </w:rPr>
              <w:t xml:space="preserve">+ </w:t>
            </w:r>
            <w:r w:rsidRPr="00AE64FA">
              <w:rPr>
                <w:i/>
                <w:sz w:val="28"/>
                <w:szCs w:val="28"/>
              </w:rPr>
              <w:t>Mẹ ra mời sứ giả vào đây.</w:t>
            </w:r>
          </w:p>
          <w:p w14:paraId="577647C2" w14:textId="77777777" w:rsidR="00AE64FA" w:rsidRPr="00AE64FA" w:rsidRDefault="00AE64FA" w:rsidP="00AE64FA">
            <w:pPr>
              <w:jc w:val="both"/>
              <w:rPr>
                <w:i/>
                <w:sz w:val="28"/>
                <w:szCs w:val="28"/>
              </w:rPr>
            </w:pPr>
            <w:r w:rsidRPr="00AE64FA">
              <w:rPr>
                <w:sz w:val="28"/>
                <w:szCs w:val="28"/>
              </w:rPr>
              <w:t xml:space="preserve">+ </w:t>
            </w:r>
            <w:r w:rsidRPr="00AE64FA">
              <w:rPr>
                <w:i/>
                <w:sz w:val="28"/>
                <w:szCs w:val="28"/>
              </w:rPr>
              <w:t>Ông về tâu với vua sắm cho ta một con ngựa sắt, một cái roi sắt và một tấm áo giáp sắt, ta sẽ pha tan lũ giặc này.</w:t>
            </w:r>
          </w:p>
          <w:p w14:paraId="6FABD536" w14:textId="222DB5A8" w:rsidR="00AE64FA" w:rsidRPr="00577E2C" w:rsidRDefault="00AE64FA" w:rsidP="00AE64FA">
            <w:pPr>
              <w:jc w:val="both"/>
              <w:rPr>
                <w:sz w:val="28"/>
                <w:szCs w:val="28"/>
                <w:lang w:val="en-US"/>
              </w:rPr>
            </w:pPr>
            <w:r w:rsidRPr="00AE64FA">
              <w:rPr>
                <w:sz w:val="28"/>
                <w:szCs w:val="28"/>
              </w:rPr>
              <w:lastRenderedPageBreak/>
              <w:t>=&gt; Chi tiết kì lạ (tưởng tượng, kì ảo)</w:t>
            </w:r>
            <w:r w:rsidR="00577E2C">
              <w:rPr>
                <w:sz w:val="28"/>
                <w:szCs w:val="28"/>
                <w:lang w:val="en-US"/>
              </w:rPr>
              <w:t>.</w:t>
            </w:r>
          </w:p>
          <w:p w14:paraId="2E1F5C7F" w14:textId="77777777" w:rsidR="00AE64FA" w:rsidRPr="00AE64FA" w:rsidRDefault="00AE64FA" w:rsidP="00AE64FA">
            <w:pPr>
              <w:jc w:val="both"/>
              <w:rPr>
                <w:sz w:val="28"/>
                <w:szCs w:val="20"/>
                <w:lang w:val="da-DK"/>
              </w:rPr>
            </w:pPr>
            <w:r w:rsidRPr="00AE64FA">
              <w:rPr>
                <w:sz w:val="28"/>
                <w:szCs w:val="20"/>
                <w:lang w:val="da-DK"/>
              </w:rPr>
              <w:t>- Đó là lời nói yêu nước, là niềm tin sẽ chiến thắng giặc ngoại xâm.</w:t>
            </w:r>
          </w:p>
          <w:p w14:paraId="042C52ED" w14:textId="4E9EB596" w:rsidR="00AE64FA" w:rsidRPr="00AE64FA" w:rsidRDefault="00AE64FA" w:rsidP="00AE64FA">
            <w:pPr>
              <w:jc w:val="both"/>
              <w:rPr>
                <w:sz w:val="28"/>
                <w:szCs w:val="20"/>
                <w:lang w:val="fr-FR"/>
              </w:rPr>
            </w:pPr>
            <w:r w:rsidRPr="00AE64FA">
              <w:rPr>
                <w:sz w:val="28"/>
                <w:szCs w:val="20"/>
                <w:lang w:val="da-DK"/>
              </w:rPr>
              <w:t>-</w:t>
            </w:r>
            <w:r w:rsidR="00577E2C">
              <w:rPr>
                <w:sz w:val="28"/>
                <w:szCs w:val="20"/>
                <w:lang w:val="da-DK"/>
              </w:rPr>
              <w:t xml:space="preserve"> </w:t>
            </w:r>
            <w:r w:rsidRPr="00AE64FA">
              <w:rPr>
                <w:sz w:val="28"/>
                <w:szCs w:val="20"/>
                <w:lang w:val="fr-FR"/>
              </w:rPr>
              <w:t>Một con ngựa sắt, 1 cây roi sắt, 1 áo giáp sắt, 1 chiếc nón sắt.</w:t>
            </w:r>
          </w:p>
          <w:p w14:paraId="3375F8F5" w14:textId="77777777" w:rsidR="00AE64FA" w:rsidRPr="00AE64FA" w:rsidRDefault="00AE64FA" w:rsidP="00AE64FA">
            <w:pPr>
              <w:jc w:val="both"/>
              <w:rPr>
                <w:sz w:val="28"/>
                <w:szCs w:val="20"/>
                <w:lang w:val="fr-FR"/>
              </w:rPr>
            </w:pPr>
            <w:r w:rsidRPr="00AE64FA">
              <w:rPr>
                <w:sz w:val="28"/>
                <w:szCs w:val="28"/>
                <w:lang w:val="fr-FR"/>
              </w:rPr>
              <w:t xml:space="preserve">+ </w:t>
            </w:r>
            <w:r w:rsidRPr="00AE64FA">
              <w:rPr>
                <w:sz w:val="28"/>
                <w:szCs w:val="20"/>
                <w:lang w:val="fr-FR"/>
              </w:rPr>
              <w:t>Để chiến thắng không chỉ cần quyết tâm mà còn cần đến những vũ khí sắc bén.</w:t>
            </w:r>
          </w:p>
          <w:p w14:paraId="4FDCA4F2" w14:textId="295330A5" w:rsidR="00AE64FA" w:rsidRPr="00AE64FA" w:rsidRDefault="00AE64FA" w:rsidP="00AE64FA">
            <w:pPr>
              <w:jc w:val="both"/>
              <w:rPr>
                <w:sz w:val="28"/>
                <w:szCs w:val="28"/>
                <w:lang w:val="fr-FR"/>
              </w:rPr>
            </w:pPr>
            <w:r w:rsidRPr="00AE64FA">
              <w:rPr>
                <w:sz w:val="28"/>
                <w:szCs w:val="28"/>
                <w:lang w:val="fr-FR"/>
              </w:rPr>
              <w:t xml:space="preserve">+ </w:t>
            </w:r>
            <w:r w:rsidR="00577E2C">
              <w:rPr>
                <w:sz w:val="28"/>
                <w:szCs w:val="28"/>
                <w:lang w:val="fr-FR"/>
              </w:rPr>
              <w:t>M</w:t>
            </w:r>
            <w:r w:rsidRPr="00AE64FA">
              <w:rPr>
                <w:sz w:val="28"/>
                <w:szCs w:val="28"/>
                <w:lang w:val="fr-FR"/>
              </w:rPr>
              <w:t>uốn có vũ khí tốt nhất, hiện đại nhất thời bấy giờ để tiêu diệt kẻ thù.</w:t>
            </w:r>
          </w:p>
          <w:p w14:paraId="5EB0BEDD" w14:textId="77777777" w:rsidR="00AE64FA" w:rsidRPr="00AE64FA" w:rsidRDefault="00AE64FA" w:rsidP="00AE64FA">
            <w:pPr>
              <w:rPr>
                <w:rFonts w:eastAsia="Calibri"/>
                <w:b/>
                <w:sz w:val="28"/>
                <w:szCs w:val="28"/>
              </w:rPr>
            </w:pPr>
            <w:r w:rsidRPr="00AE64FA">
              <w:rPr>
                <w:rFonts w:eastAsia="Calibri"/>
                <w:b/>
                <w:sz w:val="28"/>
                <w:szCs w:val="28"/>
              </w:rPr>
              <w:t>- Học sinh hoàn thành phiếu bài tập</w:t>
            </w:r>
          </w:p>
          <w:p w14:paraId="3D971427" w14:textId="77777777" w:rsidR="00AE64FA" w:rsidRPr="00AE64FA" w:rsidRDefault="00AE64FA" w:rsidP="00AE64FA">
            <w:pPr>
              <w:rPr>
                <w:rFonts w:eastAsia="Calibri"/>
                <w:b/>
                <w:sz w:val="28"/>
                <w:szCs w:val="28"/>
              </w:rPr>
            </w:pPr>
          </w:p>
          <w:p w14:paraId="67ECFD46" w14:textId="77777777" w:rsidR="00AE64FA" w:rsidRDefault="00AE64FA" w:rsidP="00AE64FA">
            <w:pPr>
              <w:spacing w:line="304" w:lineRule="auto"/>
              <w:rPr>
                <w:rFonts w:eastAsia="Calibri"/>
                <w:b/>
                <w:sz w:val="28"/>
                <w:szCs w:val="28"/>
              </w:rPr>
            </w:pPr>
            <w:r w:rsidRPr="00AE64FA">
              <w:rPr>
                <w:rFonts w:eastAsia="Calibri"/>
                <w:b/>
                <w:noProof/>
                <w:sz w:val="28"/>
                <w:szCs w:val="28"/>
              </w:rPr>
              <w:drawing>
                <wp:inline distT="0" distB="0" distL="0" distR="0" wp14:anchorId="1DCF0412" wp14:editId="29DBEACD">
                  <wp:extent cx="4015740" cy="1991995"/>
                  <wp:effectExtent l="0" t="0" r="381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15740" cy="1991995"/>
                          </a:xfrm>
                          <a:prstGeom prst="rect">
                            <a:avLst/>
                          </a:prstGeom>
                          <a:noFill/>
                        </pic:spPr>
                      </pic:pic>
                    </a:graphicData>
                  </a:graphic>
                </wp:inline>
              </w:drawing>
            </w:r>
          </w:p>
          <w:p w14:paraId="0EA82362" w14:textId="4008CA4B" w:rsidR="009E7C6D" w:rsidRPr="009E7C6D" w:rsidRDefault="009E7C6D" w:rsidP="009E7C6D">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490137">
              <w:rPr>
                <w:sz w:val="28"/>
                <w:szCs w:val="28"/>
                <w:lang w:val="pt-BR"/>
              </w:rPr>
              <w:t>.</w:t>
            </w:r>
          </w:p>
          <w:p w14:paraId="09BD4FDC" w14:textId="77777777" w:rsidR="00AE64FA" w:rsidRPr="00AE64FA" w:rsidRDefault="00AE64FA" w:rsidP="00AE64FA">
            <w:pPr>
              <w:jc w:val="both"/>
              <w:rPr>
                <w:rFonts w:eastAsia="Calibri"/>
                <w:b/>
                <w:color w:val="3333FF"/>
                <w:sz w:val="28"/>
                <w:szCs w:val="28"/>
                <w:lang w:val="pt-BR"/>
              </w:rPr>
            </w:pPr>
            <w:r w:rsidRPr="00AE64FA">
              <w:rPr>
                <w:rFonts w:eastAsia="Calibri"/>
                <w:b/>
                <w:color w:val="3333FF"/>
                <w:sz w:val="28"/>
                <w:szCs w:val="28"/>
                <w:lang w:val="pt-BR"/>
              </w:rPr>
              <w:t>Bước 4: Đánh giá kết quả thực hiện nhiệm vụ</w:t>
            </w:r>
          </w:p>
          <w:p w14:paraId="3EAD4DD7" w14:textId="7AFFFDE9" w:rsidR="00AE64FA" w:rsidRPr="00AE64FA" w:rsidRDefault="00AE64FA" w:rsidP="00AE64FA">
            <w:pPr>
              <w:jc w:val="both"/>
              <w:rPr>
                <w:rFonts w:eastAsia="Calibri"/>
                <w:bCs/>
                <w:sz w:val="28"/>
                <w:szCs w:val="28"/>
                <w:lang w:val="nl-NL"/>
              </w:rPr>
            </w:pPr>
            <w:r w:rsidRPr="00AE64FA">
              <w:rPr>
                <w:rFonts w:eastAsia="Calibri"/>
                <w:bCs/>
                <w:sz w:val="28"/>
                <w:szCs w:val="28"/>
                <w:lang w:val="nl-NL"/>
              </w:rPr>
              <w:t>- Yêu cầu học sinh nhận xét câu trả lời.</w:t>
            </w:r>
          </w:p>
          <w:p w14:paraId="198FFD4F" w14:textId="77777777" w:rsidR="00AE64FA" w:rsidRPr="00AE64FA" w:rsidRDefault="00AE64FA" w:rsidP="00AE64FA">
            <w:pPr>
              <w:rPr>
                <w:rFonts w:eastAsia="Calibri"/>
                <w:bCs/>
                <w:sz w:val="28"/>
                <w:szCs w:val="28"/>
                <w:lang w:val="nl-NL"/>
              </w:rPr>
            </w:pPr>
            <w:r w:rsidRPr="00AE64FA">
              <w:rPr>
                <w:rFonts w:eastAsia="Calibri"/>
                <w:bCs/>
                <w:sz w:val="28"/>
                <w:szCs w:val="28"/>
                <w:lang w:val="nl-NL"/>
              </w:rPr>
              <w:t>- Gv sửa chữa, đánh giá, chốt kiến thức.</w:t>
            </w:r>
          </w:p>
          <w:p w14:paraId="43F58F20" w14:textId="77777777" w:rsidR="00AE64FA" w:rsidRPr="00AE64FA" w:rsidRDefault="00AE64FA" w:rsidP="00AE64FA">
            <w:pPr>
              <w:spacing w:line="400" w:lineRule="exact"/>
              <w:jc w:val="both"/>
              <w:rPr>
                <w:sz w:val="28"/>
                <w:szCs w:val="20"/>
                <w:lang w:val="pt-BR"/>
              </w:rPr>
            </w:pPr>
            <w:r w:rsidRPr="00AE64FA">
              <w:rPr>
                <w:sz w:val="28"/>
                <w:szCs w:val="20"/>
                <w:lang w:val="pt-BR"/>
              </w:rPr>
              <w:t xml:space="preserve">Thời đại Hùng Vương thứ 6 cũng là thời đại phát triển rực rỡ của kỹ thuật rèn đúc sắt. </w:t>
            </w:r>
          </w:p>
          <w:p w14:paraId="3E8086C8" w14:textId="77777777" w:rsidR="00AE64FA" w:rsidRPr="00AE64FA" w:rsidRDefault="00AE64FA" w:rsidP="00AE64FA">
            <w:pPr>
              <w:spacing w:line="400" w:lineRule="exact"/>
              <w:jc w:val="both"/>
              <w:rPr>
                <w:sz w:val="28"/>
                <w:szCs w:val="28"/>
                <w:lang w:val="da-DK"/>
              </w:rPr>
            </w:pPr>
            <w:r w:rsidRPr="00AE64FA">
              <w:rPr>
                <w:b/>
                <w:sz w:val="28"/>
                <w:szCs w:val="20"/>
                <w:lang w:val="pt-BR"/>
              </w:rPr>
              <w:t>?</w:t>
            </w:r>
            <w:r w:rsidRPr="00AE64FA">
              <w:rPr>
                <w:sz w:val="28"/>
                <w:szCs w:val="20"/>
                <w:lang w:val="pt-BR"/>
              </w:rPr>
              <w:t xml:space="preserve"> </w:t>
            </w:r>
            <w:r w:rsidRPr="00AE64FA">
              <w:rPr>
                <w:sz w:val="28"/>
                <w:szCs w:val="28"/>
                <w:lang w:val="pt-BR"/>
              </w:rPr>
              <w:t xml:space="preserve">Vua đã lập tức cho rèn... </w:t>
            </w:r>
            <w:r w:rsidRPr="00AE64FA">
              <w:rPr>
                <w:sz w:val="28"/>
                <w:szCs w:val="28"/>
                <w:lang w:val="da-DK"/>
              </w:rPr>
              <w:t>Điều này có ý nghĩa gì?</w:t>
            </w:r>
          </w:p>
          <w:p w14:paraId="63BF7D6C" w14:textId="77777777" w:rsidR="00AE64FA" w:rsidRPr="00AE64FA" w:rsidRDefault="00AE64FA" w:rsidP="00AE64FA">
            <w:pPr>
              <w:spacing w:line="400" w:lineRule="exact"/>
              <w:jc w:val="both"/>
              <w:rPr>
                <w:sz w:val="28"/>
                <w:szCs w:val="28"/>
                <w:lang w:val="da-DK"/>
              </w:rPr>
            </w:pPr>
            <w:r w:rsidRPr="00AE64FA">
              <w:rPr>
                <w:sz w:val="28"/>
                <w:szCs w:val="28"/>
                <w:lang w:val="da-DK"/>
              </w:rPr>
              <w:t>=&gt; Vua rất trọng người tài.</w:t>
            </w:r>
          </w:p>
          <w:p w14:paraId="443B7F1C" w14:textId="068AF0D1" w:rsidR="00AE64FA" w:rsidRPr="00AE64FA" w:rsidRDefault="00AE64FA" w:rsidP="00AE64FA">
            <w:pPr>
              <w:spacing w:line="400" w:lineRule="exact"/>
              <w:jc w:val="both"/>
              <w:rPr>
                <w:sz w:val="28"/>
                <w:szCs w:val="28"/>
                <w:lang w:val="pt-BR"/>
              </w:rPr>
            </w:pPr>
            <w:r w:rsidRPr="00AE64FA">
              <w:rPr>
                <w:b/>
                <w:sz w:val="28"/>
                <w:szCs w:val="28"/>
                <w:lang w:val="pt-BR"/>
              </w:rPr>
              <w:t>?</w:t>
            </w:r>
            <w:r w:rsidR="007D0E50">
              <w:rPr>
                <w:sz w:val="28"/>
                <w:szCs w:val="28"/>
                <w:lang w:val="pt-BR"/>
              </w:rPr>
              <w:t xml:space="preserve"> </w:t>
            </w:r>
            <w:r w:rsidRPr="00AE64FA">
              <w:rPr>
                <w:sz w:val="28"/>
                <w:szCs w:val="28"/>
                <w:lang w:val="pt-BR"/>
              </w:rPr>
              <w:t>Tầm vóc của người anh hùng trong thần thoại truyền thuyết luôn mang tầm vóc to lớn vĩ đại. Em hãy kể tên một số vị thần trong truyện thần thoại có tầm vóc như thế mà em đã đọc?</w:t>
            </w:r>
          </w:p>
          <w:p w14:paraId="39883E12" w14:textId="227FB698" w:rsidR="00AE64FA" w:rsidRPr="00AE64FA" w:rsidRDefault="00AE64FA" w:rsidP="00AE64FA">
            <w:pPr>
              <w:spacing w:line="400" w:lineRule="exact"/>
              <w:jc w:val="both"/>
              <w:rPr>
                <w:sz w:val="28"/>
                <w:szCs w:val="28"/>
                <w:lang w:val="pt-BR"/>
              </w:rPr>
            </w:pPr>
            <w:r w:rsidRPr="00AE64FA">
              <w:rPr>
                <w:b/>
                <w:sz w:val="28"/>
                <w:szCs w:val="28"/>
                <w:lang w:val="pt-BR"/>
              </w:rPr>
              <w:t xml:space="preserve">? </w:t>
            </w:r>
            <w:r w:rsidRPr="00AE64FA">
              <w:rPr>
                <w:sz w:val="28"/>
                <w:szCs w:val="28"/>
                <w:lang w:val="pt-BR"/>
              </w:rPr>
              <w:t>Nhân vật Gióng có gì khác với các vị thần trong truyện thần thọai? Sự khác nhau đó có ý nghĩa gì?</w:t>
            </w:r>
          </w:p>
          <w:p w14:paraId="3AC21DC5" w14:textId="461395AE" w:rsidR="00AE64FA" w:rsidRPr="00093673" w:rsidRDefault="00AE64FA" w:rsidP="00AE64FA">
            <w:pPr>
              <w:spacing w:before="60" w:after="60"/>
              <w:jc w:val="both"/>
              <w:rPr>
                <w:rFonts w:eastAsia="Calibri"/>
                <w:sz w:val="28"/>
                <w:szCs w:val="28"/>
                <w:lang w:val="en-US"/>
              </w:rPr>
            </w:pPr>
            <w:r w:rsidRPr="00AE64FA">
              <w:rPr>
                <w:b/>
                <w:i/>
                <w:sz w:val="28"/>
                <w:szCs w:val="28"/>
                <w:lang w:val="pt-BR"/>
              </w:rPr>
              <w:lastRenderedPageBreak/>
              <w:t>GV bình:</w:t>
            </w:r>
            <w:r w:rsidRPr="00AE64FA">
              <w:rPr>
                <w:i/>
                <w:sz w:val="28"/>
                <w:szCs w:val="28"/>
                <w:lang w:val="pt-BR"/>
              </w:rPr>
              <w:t xml:space="preserve"> Cả dân làng đùm bọc, nuôi dưỡng Gióng. Gióng đâu chỉ là con của một bà mẹ, mà của mọi người, của nhân dân. Một người cứu nước sao đặng? Phải toàn dân góp phần chuẩn bị cho sức mạnh đánh giặc. Sức mạnh của Gióng là do nhân dân ta hun đúc lên từ những thứ rất bình dị: manh áo, bát cơm, quả cà. Hình ảnh Gióng là tượng trưng cho sức mạnh tiềm tàng của dân tộc ta. </w:t>
            </w:r>
            <w:r w:rsidRPr="00AE64FA">
              <w:rPr>
                <w:i/>
                <w:sz w:val="28"/>
                <w:szCs w:val="28"/>
              </w:rPr>
              <w:t>Để thắng giặc, Gióng phải trở thành tráng sĩ.</w:t>
            </w:r>
            <w:r w:rsidRPr="00AE64FA">
              <w:rPr>
                <w:rFonts w:eastAsia="Calibri"/>
                <w:sz w:val="28"/>
                <w:szCs w:val="28"/>
                <w:lang w:val="pl-PL"/>
              </w:rPr>
              <w:t xml:space="preserve"> </w:t>
            </w:r>
            <w:r w:rsidRPr="00AE64FA">
              <w:rPr>
                <w:rFonts w:eastAsia="Calibri"/>
                <w:i/>
                <w:sz w:val="28"/>
                <w:szCs w:val="28"/>
              </w:rPr>
              <w:t>Ngày nay ở làng Gióng người ta vẫn tổ chức cuộc thi nấu cơm, hái cà nuôi Gióng. Đây là hình thức tái hiện quá khứ rất giàu ý nghĩa</w:t>
            </w:r>
            <w:r w:rsidR="00093673">
              <w:rPr>
                <w:rFonts w:eastAsia="Calibri"/>
                <w:i/>
                <w:sz w:val="28"/>
                <w:szCs w:val="28"/>
                <w:lang w:val="en-US"/>
              </w:rPr>
              <w:t>.</w:t>
            </w:r>
          </w:p>
        </w:tc>
        <w:tc>
          <w:tcPr>
            <w:tcW w:w="2820" w:type="dxa"/>
            <w:tcBorders>
              <w:top w:val="single" w:sz="4" w:space="0" w:color="auto"/>
              <w:left w:val="single" w:sz="4" w:space="0" w:color="auto"/>
              <w:bottom w:val="single" w:sz="4" w:space="0" w:color="auto"/>
              <w:right w:val="single" w:sz="4" w:space="0" w:color="auto"/>
            </w:tcBorders>
          </w:tcPr>
          <w:p w14:paraId="43FCD141" w14:textId="77777777" w:rsidR="00AE64FA" w:rsidRPr="00AE64FA" w:rsidRDefault="00AE64FA" w:rsidP="00AE64FA">
            <w:pPr>
              <w:spacing w:line="400" w:lineRule="exact"/>
              <w:jc w:val="both"/>
              <w:rPr>
                <w:b/>
                <w:sz w:val="28"/>
                <w:szCs w:val="28"/>
              </w:rPr>
            </w:pPr>
            <w:r w:rsidRPr="00AE64FA">
              <w:rPr>
                <w:b/>
                <w:sz w:val="28"/>
                <w:szCs w:val="28"/>
              </w:rPr>
              <w:lastRenderedPageBreak/>
              <w:t xml:space="preserve">2. </w:t>
            </w:r>
            <w:r w:rsidRPr="00AE64FA">
              <w:rPr>
                <w:b/>
                <w:sz w:val="28"/>
                <w:szCs w:val="28"/>
                <w:u w:val="single"/>
              </w:rPr>
              <w:t>Sự lớn lên của Gióng</w:t>
            </w:r>
            <w:r w:rsidRPr="00AE64FA">
              <w:rPr>
                <w:b/>
                <w:sz w:val="28"/>
                <w:szCs w:val="28"/>
              </w:rPr>
              <w:t>:</w:t>
            </w:r>
          </w:p>
          <w:p w14:paraId="54F4776A" w14:textId="77777777" w:rsidR="00AE64FA" w:rsidRPr="00AE64FA" w:rsidRDefault="00AE64FA" w:rsidP="00AE64FA">
            <w:pPr>
              <w:spacing w:line="400" w:lineRule="exact"/>
              <w:jc w:val="both"/>
              <w:rPr>
                <w:b/>
                <w:i/>
                <w:sz w:val="28"/>
                <w:szCs w:val="28"/>
              </w:rPr>
            </w:pPr>
            <w:r w:rsidRPr="00AE64FA">
              <w:rPr>
                <w:b/>
                <w:i/>
                <w:sz w:val="28"/>
                <w:szCs w:val="28"/>
              </w:rPr>
              <w:t>* Tiếng nói đầu tiên của Gióng:</w:t>
            </w:r>
          </w:p>
          <w:p w14:paraId="4195FE51" w14:textId="77777777" w:rsidR="00AE64FA" w:rsidRPr="00AE64FA" w:rsidRDefault="00AE64FA" w:rsidP="00AE64FA">
            <w:pPr>
              <w:spacing w:line="400" w:lineRule="exact"/>
              <w:jc w:val="both"/>
              <w:rPr>
                <w:sz w:val="28"/>
                <w:szCs w:val="28"/>
              </w:rPr>
            </w:pPr>
            <w:r w:rsidRPr="00AE64FA">
              <w:rPr>
                <w:sz w:val="28"/>
                <w:szCs w:val="28"/>
              </w:rPr>
              <w:t>- Hoàn cảnh: giặc Ân đến xâm phạm bờ cõi, thế giặc mạnh, nhà vua lo sợ, sai sứ giả đi khắp nơi rao tìm người tài giỏi cứu nước.</w:t>
            </w:r>
          </w:p>
          <w:p w14:paraId="324A36FA" w14:textId="77777777" w:rsidR="00AE64FA" w:rsidRPr="00AE64FA" w:rsidRDefault="00AE64FA" w:rsidP="00AE64FA">
            <w:pPr>
              <w:spacing w:line="400" w:lineRule="exact"/>
              <w:jc w:val="both"/>
              <w:rPr>
                <w:sz w:val="28"/>
                <w:szCs w:val="28"/>
              </w:rPr>
            </w:pPr>
          </w:p>
          <w:p w14:paraId="642BEE95" w14:textId="77777777" w:rsidR="00AE64FA" w:rsidRPr="00AE64FA" w:rsidRDefault="00AE64FA" w:rsidP="00AE64FA">
            <w:pPr>
              <w:spacing w:line="400" w:lineRule="exact"/>
              <w:jc w:val="both"/>
              <w:rPr>
                <w:sz w:val="28"/>
                <w:szCs w:val="28"/>
              </w:rPr>
            </w:pPr>
            <w:r w:rsidRPr="00AE64FA">
              <w:rPr>
                <w:sz w:val="28"/>
                <w:szCs w:val="28"/>
              </w:rPr>
              <w:t xml:space="preserve">- Ý nghĩa: </w:t>
            </w:r>
          </w:p>
          <w:p w14:paraId="046CBB33" w14:textId="77777777" w:rsidR="00AE64FA" w:rsidRPr="00AE64FA" w:rsidRDefault="00AE64FA" w:rsidP="00AE64FA">
            <w:pPr>
              <w:spacing w:line="400" w:lineRule="exact"/>
              <w:jc w:val="both"/>
              <w:rPr>
                <w:sz w:val="28"/>
                <w:szCs w:val="28"/>
              </w:rPr>
            </w:pPr>
            <w:r w:rsidRPr="00AE64FA">
              <w:rPr>
                <w:sz w:val="28"/>
                <w:szCs w:val="28"/>
              </w:rPr>
              <w:lastRenderedPageBreak/>
              <w:t>+ Ca ngợi ý thức đánh giặc cứu nước trong hình tượng Gióng. Ý thức đối với đất nước được đặt lên đầu tiên đối với người anh hùng.</w:t>
            </w:r>
          </w:p>
          <w:p w14:paraId="5A564AAC" w14:textId="77777777" w:rsidR="00AE64FA" w:rsidRPr="00AE64FA" w:rsidRDefault="00AE64FA" w:rsidP="00577E2C">
            <w:pPr>
              <w:jc w:val="both"/>
              <w:rPr>
                <w:sz w:val="28"/>
                <w:szCs w:val="28"/>
              </w:rPr>
            </w:pPr>
            <w:r w:rsidRPr="00AE64FA">
              <w:rPr>
                <w:sz w:val="28"/>
                <w:szCs w:val="28"/>
              </w:rPr>
              <w:t>+ Ý thức đánh giặc cứu nước tạo cho người anh hùng những khả năng, hành động khác thường, thần kì.</w:t>
            </w:r>
          </w:p>
          <w:p w14:paraId="3B7B9CB3" w14:textId="77777777" w:rsidR="00AE64FA" w:rsidRPr="00AE64FA" w:rsidRDefault="00AE64FA" w:rsidP="00AE64FA">
            <w:pPr>
              <w:spacing w:line="400" w:lineRule="exact"/>
              <w:jc w:val="both"/>
              <w:rPr>
                <w:b/>
                <w:i/>
                <w:sz w:val="28"/>
                <w:szCs w:val="28"/>
              </w:rPr>
            </w:pPr>
          </w:p>
          <w:p w14:paraId="10374E4E" w14:textId="77777777" w:rsidR="00AE64FA" w:rsidRPr="00AE64FA" w:rsidRDefault="00AE64FA" w:rsidP="00AE64FA">
            <w:pPr>
              <w:spacing w:line="400" w:lineRule="exact"/>
              <w:jc w:val="both"/>
              <w:rPr>
                <w:b/>
                <w:i/>
                <w:sz w:val="28"/>
                <w:szCs w:val="28"/>
              </w:rPr>
            </w:pPr>
          </w:p>
          <w:p w14:paraId="34C3C08E" w14:textId="77777777" w:rsidR="00AE64FA" w:rsidRPr="00AE64FA" w:rsidRDefault="00AE64FA" w:rsidP="00AE64FA">
            <w:pPr>
              <w:spacing w:line="400" w:lineRule="exact"/>
              <w:jc w:val="both"/>
              <w:rPr>
                <w:b/>
                <w:i/>
                <w:sz w:val="28"/>
                <w:szCs w:val="28"/>
              </w:rPr>
            </w:pPr>
          </w:p>
          <w:p w14:paraId="54BEE698" w14:textId="77777777" w:rsidR="00AE64FA" w:rsidRPr="00AE64FA" w:rsidRDefault="00AE64FA" w:rsidP="00AE64FA">
            <w:pPr>
              <w:spacing w:line="400" w:lineRule="exact"/>
              <w:jc w:val="both"/>
              <w:rPr>
                <w:b/>
                <w:i/>
                <w:sz w:val="28"/>
                <w:szCs w:val="28"/>
              </w:rPr>
            </w:pPr>
          </w:p>
          <w:p w14:paraId="3AA13B59" w14:textId="77777777" w:rsidR="00AE64FA" w:rsidRPr="00AE64FA" w:rsidRDefault="00AE64FA" w:rsidP="00AE64FA">
            <w:pPr>
              <w:spacing w:line="400" w:lineRule="exact"/>
              <w:jc w:val="both"/>
              <w:rPr>
                <w:b/>
                <w:i/>
                <w:sz w:val="28"/>
                <w:szCs w:val="28"/>
              </w:rPr>
            </w:pPr>
          </w:p>
          <w:p w14:paraId="566E8EE9" w14:textId="77777777" w:rsidR="00AE64FA" w:rsidRPr="00AE64FA" w:rsidRDefault="00AE64FA" w:rsidP="00AE64FA">
            <w:pPr>
              <w:spacing w:line="400" w:lineRule="exact"/>
              <w:jc w:val="both"/>
              <w:rPr>
                <w:b/>
                <w:i/>
                <w:sz w:val="28"/>
                <w:szCs w:val="28"/>
              </w:rPr>
            </w:pPr>
          </w:p>
          <w:p w14:paraId="6A6D68B8" w14:textId="77777777" w:rsidR="00AE64FA" w:rsidRPr="00AE64FA" w:rsidRDefault="00AE64FA" w:rsidP="00AE64FA">
            <w:pPr>
              <w:spacing w:line="400" w:lineRule="exact"/>
              <w:jc w:val="both"/>
              <w:rPr>
                <w:b/>
                <w:i/>
                <w:sz w:val="28"/>
                <w:szCs w:val="28"/>
              </w:rPr>
            </w:pPr>
            <w:r w:rsidRPr="00AE64FA">
              <w:rPr>
                <w:b/>
                <w:i/>
                <w:sz w:val="28"/>
                <w:szCs w:val="28"/>
              </w:rPr>
              <w:t>* Sự lớn lên kì diệu của Gióng:</w:t>
            </w:r>
          </w:p>
          <w:p w14:paraId="02574027" w14:textId="77777777" w:rsidR="00AE64FA" w:rsidRPr="00AE64FA" w:rsidRDefault="00AE64FA" w:rsidP="00AE64FA">
            <w:pPr>
              <w:spacing w:line="400" w:lineRule="exact"/>
              <w:jc w:val="both"/>
              <w:rPr>
                <w:sz w:val="28"/>
                <w:szCs w:val="28"/>
              </w:rPr>
            </w:pPr>
            <w:r w:rsidRPr="00AE64FA">
              <w:rPr>
                <w:b/>
                <w:sz w:val="28"/>
                <w:szCs w:val="28"/>
              </w:rPr>
              <w:t xml:space="preserve">- </w:t>
            </w:r>
            <w:r w:rsidRPr="00AE64FA">
              <w:rPr>
                <w:sz w:val="28"/>
                <w:szCs w:val="28"/>
              </w:rPr>
              <w:t xml:space="preserve">Chi tiết:  </w:t>
            </w:r>
          </w:p>
          <w:p w14:paraId="6844BB75" w14:textId="5FF0D661" w:rsidR="00AE64FA" w:rsidRPr="00577E2C" w:rsidRDefault="00AE64FA" w:rsidP="00AE64FA">
            <w:pPr>
              <w:spacing w:line="400" w:lineRule="exact"/>
              <w:jc w:val="both"/>
              <w:rPr>
                <w:i/>
                <w:sz w:val="28"/>
                <w:szCs w:val="28"/>
                <w:lang w:val="en-US"/>
              </w:rPr>
            </w:pPr>
            <w:r w:rsidRPr="00AE64FA">
              <w:rPr>
                <w:sz w:val="28"/>
                <w:szCs w:val="28"/>
              </w:rPr>
              <w:t xml:space="preserve">+ </w:t>
            </w:r>
            <w:r w:rsidRPr="00AE64FA">
              <w:rPr>
                <w:i/>
                <w:sz w:val="28"/>
                <w:szCs w:val="28"/>
              </w:rPr>
              <w:t>lớn nhanh như thổi</w:t>
            </w:r>
          </w:p>
          <w:p w14:paraId="2FD8668D" w14:textId="355D22CD" w:rsidR="00AE64FA" w:rsidRPr="00577E2C" w:rsidRDefault="00AE64FA" w:rsidP="00AE64FA">
            <w:pPr>
              <w:spacing w:line="400" w:lineRule="exact"/>
              <w:jc w:val="both"/>
              <w:rPr>
                <w:i/>
                <w:sz w:val="28"/>
                <w:szCs w:val="28"/>
                <w:lang w:val="en-US"/>
              </w:rPr>
            </w:pPr>
            <w:r w:rsidRPr="00AE64FA">
              <w:rPr>
                <w:i/>
                <w:sz w:val="28"/>
                <w:szCs w:val="28"/>
              </w:rPr>
              <w:t>+cơm ăn mấy cũng không no</w:t>
            </w:r>
          </w:p>
          <w:p w14:paraId="1BE3010C" w14:textId="77777777" w:rsidR="00AE64FA" w:rsidRPr="00AE64FA" w:rsidRDefault="00AE64FA" w:rsidP="00AE64FA">
            <w:pPr>
              <w:spacing w:line="400" w:lineRule="exact"/>
              <w:jc w:val="both"/>
              <w:rPr>
                <w:i/>
                <w:sz w:val="28"/>
                <w:szCs w:val="28"/>
              </w:rPr>
            </w:pPr>
            <w:r w:rsidRPr="00AE64FA">
              <w:rPr>
                <w:i/>
                <w:sz w:val="28"/>
                <w:szCs w:val="28"/>
              </w:rPr>
              <w:t>+ áo vừa mặc xong đã căng đứt chỉ</w:t>
            </w:r>
          </w:p>
          <w:p w14:paraId="6EABEA52" w14:textId="77777777" w:rsidR="00AE64FA" w:rsidRPr="00AE64FA" w:rsidRDefault="00AE64FA" w:rsidP="00AE64FA">
            <w:pPr>
              <w:spacing w:line="400" w:lineRule="exact"/>
              <w:jc w:val="both"/>
              <w:rPr>
                <w:i/>
                <w:sz w:val="28"/>
                <w:szCs w:val="28"/>
              </w:rPr>
            </w:pPr>
            <w:r w:rsidRPr="00AE64FA">
              <w:rPr>
                <w:i/>
                <w:sz w:val="28"/>
                <w:szCs w:val="28"/>
              </w:rPr>
              <w:t>+ làm ra bao nhiêu cũng không đủ nuôi con</w:t>
            </w:r>
          </w:p>
          <w:p w14:paraId="54493822" w14:textId="779ECD0F" w:rsidR="00AE64FA" w:rsidRPr="00AE64FA" w:rsidRDefault="00AE64FA" w:rsidP="00AE64FA">
            <w:pPr>
              <w:spacing w:after="160" w:line="400" w:lineRule="exact"/>
              <w:jc w:val="both"/>
              <w:rPr>
                <w:sz w:val="28"/>
                <w:szCs w:val="28"/>
              </w:rPr>
            </w:pPr>
            <w:r w:rsidRPr="00AE64FA">
              <w:rPr>
                <w:sz w:val="28"/>
                <w:szCs w:val="28"/>
              </w:rPr>
              <w:t xml:space="preserve">=&gt; Lớn nhanh một cách kì diệu trong hoàn cảnh đất nước có giặc </w:t>
            </w:r>
            <w:r w:rsidRPr="00AE64FA">
              <w:rPr>
                <w:sz w:val="28"/>
                <w:szCs w:val="28"/>
              </w:rPr>
              <w:lastRenderedPageBreak/>
              <w:t>xâm lược, (cùng nhân dân đánh giặc giữ nước</w:t>
            </w:r>
            <w:r w:rsidR="00577E2C">
              <w:rPr>
                <w:sz w:val="28"/>
                <w:szCs w:val="28"/>
                <w:lang w:val="en-US"/>
              </w:rPr>
              <w:t>)</w:t>
            </w:r>
            <w:r w:rsidRPr="00AE64FA">
              <w:rPr>
                <w:sz w:val="28"/>
                <w:szCs w:val="28"/>
              </w:rPr>
              <w:t>.</w:t>
            </w:r>
          </w:p>
          <w:p w14:paraId="17FB635F" w14:textId="77777777" w:rsidR="00AE64FA" w:rsidRPr="00AE64FA" w:rsidRDefault="00AE64FA" w:rsidP="00AE64FA">
            <w:pPr>
              <w:spacing w:line="400" w:lineRule="exact"/>
              <w:jc w:val="both"/>
              <w:rPr>
                <w:sz w:val="28"/>
                <w:szCs w:val="20"/>
                <w:lang w:val="sv-SE"/>
              </w:rPr>
            </w:pPr>
            <w:r w:rsidRPr="00AE64FA">
              <w:rPr>
                <w:sz w:val="28"/>
                <w:szCs w:val="20"/>
                <w:lang w:val="sv-SE"/>
              </w:rPr>
              <w:t xml:space="preserve">- Gióng lớn lên bằng những thức ăn, đồ mặc rất đời thường và bình dị của nhân dân. </w:t>
            </w:r>
          </w:p>
          <w:p w14:paraId="221FE005" w14:textId="16D07735" w:rsidR="00AE64FA" w:rsidRPr="00AE64FA" w:rsidRDefault="00AE64FA" w:rsidP="00AE64FA">
            <w:pPr>
              <w:spacing w:line="400" w:lineRule="exact"/>
              <w:jc w:val="both"/>
              <w:rPr>
                <w:sz w:val="28"/>
                <w:szCs w:val="20"/>
                <w:lang w:val="sv-SE"/>
              </w:rPr>
            </w:pPr>
            <w:r w:rsidRPr="00AE64FA">
              <w:rPr>
                <w:sz w:val="28"/>
                <w:szCs w:val="20"/>
                <w:lang w:val="sv-SE"/>
              </w:rPr>
              <w:t xml:space="preserve">- </w:t>
            </w:r>
            <w:r w:rsidR="00577E2C">
              <w:rPr>
                <w:sz w:val="28"/>
                <w:szCs w:val="20"/>
                <w:lang w:val="sv-SE"/>
              </w:rPr>
              <w:t>Ý</w:t>
            </w:r>
            <w:r w:rsidRPr="00AE64FA">
              <w:rPr>
                <w:sz w:val="28"/>
                <w:szCs w:val="20"/>
                <w:lang w:val="sv-SE"/>
              </w:rPr>
              <w:t xml:space="preserve"> nghĩa: </w:t>
            </w:r>
          </w:p>
          <w:p w14:paraId="3BE1F59C" w14:textId="77777777" w:rsidR="00AE64FA" w:rsidRPr="00AE64FA" w:rsidRDefault="00AE64FA" w:rsidP="00AE64FA">
            <w:pPr>
              <w:spacing w:line="400" w:lineRule="exact"/>
              <w:jc w:val="both"/>
              <w:rPr>
                <w:sz w:val="28"/>
                <w:szCs w:val="20"/>
                <w:lang w:val="sv-SE"/>
              </w:rPr>
            </w:pPr>
            <w:r w:rsidRPr="00AE64FA">
              <w:rPr>
                <w:sz w:val="28"/>
                <w:szCs w:val="20"/>
                <w:lang w:val="sv-SE"/>
              </w:rPr>
              <w:t>+ Ai ai cũng mong Gióng lớn nhanh để đánh giặc.</w:t>
            </w:r>
          </w:p>
          <w:p w14:paraId="66983AAF" w14:textId="51D19697" w:rsidR="00AE64FA" w:rsidRPr="00AE64FA" w:rsidRDefault="00AE64FA" w:rsidP="00AE64FA">
            <w:pPr>
              <w:spacing w:line="400" w:lineRule="exact"/>
              <w:jc w:val="both"/>
              <w:rPr>
                <w:sz w:val="28"/>
                <w:szCs w:val="20"/>
                <w:lang w:val="sv-SE"/>
              </w:rPr>
            </w:pPr>
            <w:r w:rsidRPr="00AE64FA">
              <w:rPr>
                <w:sz w:val="28"/>
                <w:szCs w:val="20"/>
                <w:lang w:val="sv-SE"/>
              </w:rPr>
              <w:t xml:space="preserve">+ Gióng được nhân dân đùm bọc, Gióng là con của nhân dân. Sức mạnh dũng sĩ của Gióng được nuôi dưỡng từ những cái bình thường nhất, bằng tinh thần đoàn kết của </w:t>
            </w:r>
            <w:r w:rsidR="00577E2C">
              <w:rPr>
                <w:sz w:val="28"/>
                <w:szCs w:val="20"/>
                <w:lang w:val="sv-SE"/>
              </w:rPr>
              <w:t>nhân dân</w:t>
            </w:r>
            <w:r w:rsidRPr="00AE64FA">
              <w:rPr>
                <w:sz w:val="28"/>
                <w:szCs w:val="20"/>
                <w:lang w:val="sv-SE"/>
              </w:rPr>
              <w:t>.</w:t>
            </w:r>
          </w:p>
          <w:p w14:paraId="791043AE" w14:textId="77777777" w:rsidR="00AE64FA" w:rsidRPr="00AE64FA" w:rsidRDefault="00AE64FA" w:rsidP="00AE64FA">
            <w:pPr>
              <w:spacing w:line="400" w:lineRule="exact"/>
              <w:jc w:val="both"/>
              <w:rPr>
                <w:sz w:val="28"/>
                <w:szCs w:val="20"/>
                <w:lang w:val="sv-SE"/>
              </w:rPr>
            </w:pPr>
            <w:r w:rsidRPr="00AE64FA">
              <w:rPr>
                <w:sz w:val="28"/>
                <w:szCs w:val="20"/>
                <w:lang w:val="sv-SE"/>
              </w:rPr>
              <w:t>- Gióng lớn nhanh để đủ sức đáp ứng với nhiệm vụ to lớn của mình: đánh giặc cứu nước.</w:t>
            </w:r>
          </w:p>
          <w:p w14:paraId="000170F0" w14:textId="77777777" w:rsidR="00AE64FA" w:rsidRPr="00AE64FA" w:rsidRDefault="00AE64FA" w:rsidP="00AE64FA">
            <w:pPr>
              <w:spacing w:line="400" w:lineRule="exact"/>
              <w:jc w:val="both"/>
              <w:rPr>
                <w:sz w:val="28"/>
                <w:szCs w:val="20"/>
                <w:lang w:val="sv-SE"/>
              </w:rPr>
            </w:pPr>
            <w:r w:rsidRPr="00AE64FA">
              <w:rPr>
                <w:sz w:val="28"/>
                <w:szCs w:val="20"/>
                <w:lang w:val="sv-SE"/>
              </w:rPr>
              <w:t>- Gióng vươn vai thành tráng sĩ: sự trưởng thành vượt bậc. Nhiệm vụ càng nặng nề thì sự lớn lên càng nhanh chóng, kì diệu.</w:t>
            </w:r>
          </w:p>
          <w:p w14:paraId="52564B14" w14:textId="502C144C" w:rsidR="00AE64FA" w:rsidRPr="00AE64FA" w:rsidRDefault="00AE64FA" w:rsidP="00093673">
            <w:pPr>
              <w:jc w:val="both"/>
              <w:rPr>
                <w:rFonts w:eastAsia="Calibri"/>
                <w:b/>
                <w:color w:val="FF0000"/>
                <w:sz w:val="28"/>
                <w:szCs w:val="28"/>
              </w:rPr>
            </w:pPr>
            <w:r w:rsidRPr="00AE64FA">
              <w:rPr>
                <w:sz w:val="28"/>
                <w:szCs w:val="28"/>
                <w:lang w:val="sv-SE"/>
              </w:rPr>
              <w:lastRenderedPageBreak/>
              <w:t>- Thể hiện quan niệm người anh hùng là người khổng lồ với ước mơ có sức mạnh to lớn để chiến thắng giặc ngoại xâm</w:t>
            </w:r>
            <w:r w:rsidR="00093673">
              <w:rPr>
                <w:sz w:val="28"/>
                <w:szCs w:val="28"/>
                <w:lang w:val="sv-SE"/>
              </w:rPr>
              <w:t>.</w:t>
            </w:r>
          </w:p>
        </w:tc>
      </w:tr>
      <w:tr w:rsidR="00AE64FA" w:rsidRPr="00AE64FA" w14:paraId="47FF2BCC" w14:textId="77777777" w:rsidTr="007930A4">
        <w:tc>
          <w:tcPr>
            <w:tcW w:w="6900" w:type="dxa"/>
            <w:gridSpan w:val="4"/>
            <w:tcBorders>
              <w:top w:val="single" w:sz="4" w:space="0" w:color="auto"/>
              <w:left w:val="single" w:sz="4" w:space="0" w:color="auto"/>
              <w:bottom w:val="single" w:sz="4" w:space="0" w:color="auto"/>
              <w:right w:val="single" w:sz="4" w:space="0" w:color="auto"/>
            </w:tcBorders>
          </w:tcPr>
          <w:p w14:paraId="1A3142F5" w14:textId="77777777" w:rsidR="00AE64FA" w:rsidRPr="00AE64FA" w:rsidRDefault="00AE64FA" w:rsidP="006B7BC6">
            <w:pPr>
              <w:jc w:val="both"/>
              <w:rPr>
                <w:b/>
                <w:color w:val="FF0000"/>
                <w:sz w:val="28"/>
                <w:szCs w:val="28"/>
              </w:rPr>
            </w:pPr>
            <w:r w:rsidRPr="00AE64FA">
              <w:rPr>
                <w:rFonts w:eastAsia="Calibri"/>
                <w:b/>
                <w:color w:val="FF0000"/>
                <w:sz w:val="28"/>
                <w:szCs w:val="28"/>
              </w:rPr>
              <w:lastRenderedPageBreak/>
              <w:t>Nội dung 3:</w:t>
            </w:r>
          </w:p>
          <w:p w14:paraId="6EE26ED1" w14:textId="77777777" w:rsidR="00AE64FA" w:rsidRPr="00AE64FA" w:rsidRDefault="00AE64FA" w:rsidP="006B7BC6">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7FC24281" w14:textId="77777777" w:rsidR="00AE64FA" w:rsidRPr="00AE64FA" w:rsidRDefault="00AE64FA" w:rsidP="006B7BC6">
            <w:pPr>
              <w:jc w:val="both"/>
              <w:rPr>
                <w:rFonts w:eastAsia="Calibri"/>
                <w:b/>
                <w:sz w:val="28"/>
                <w:szCs w:val="28"/>
              </w:rPr>
            </w:pPr>
            <w:r w:rsidRPr="00AE64FA">
              <w:rPr>
                <w:rFonts w:eastAsia="Calibri"/>
                <w:b/>
                <w:sz w:val="28"/>
                <w:szCs w:val="28"/>
              </w:rPr>
              <w:t>- GV giao nhiệm vụ cho HS thông qua câu hỏi, hoạt động nhóm</w:t>
            </w:r>
          </w:p>
          <w:p w14:paraId="5A7E555C" w14:textId="77777777" w:rsidR="00AE64FA" w:rsidRPr="00AE64FA" w:rsidRDefault="00AE64FA" w:rsidP="006B7BC6">
            <w:pPr>
              <w:rPr>
                <w:sz w:val="28"/>
                <w:szCs w:val="20"/>
                <w:lang w:val="pt-BR"/>
              </w:rPr>
            </w:pPr>
            <w:r w:rsidRPr="00C24982">
              <w:rPr>
                <w:sz w:val="28"/>
                <w:szCs w:val="20"/>
              </w:rPr>
              <w:t>1.</w:t>
            </w:r>
            <w:r w:rsidRPr="00AE64FA">
              <w:rPr>
                <w:sz w:val="28"/>
                <w:szCs w:val="20"/>
              </w:rPr>
              <w:t xml:space="preserve"> Chỉ bức tranh trong SGK. </w:t>
            </w:r>
            <w:r w:rsidRPr="00AE64FA">
              <w:rPr>
                <w:sz w:val="28"/>
                <w:szCs w:val="20"/>
                <w:lang w:val="pt-BR"/>
              </w:rPr>
              <w:t>Bức tranh trên vẽ lại cảnh gì? Bằng lời văn của mình, em hãy kể lại đoạn Gióng ra trận đánh giặc?</w:t>
            </w:r>
          </w:p>
          <w:p w14:paraId="3B9D860F" w14:textId="77777777" w:rsidR="00AE64FA" w:rsidRPr="00AE64FA" w:rsidRDefault="00AE64FA" w:rsidP="006B7BC6">
            <w:pPr>
              <w:jc w:val="both"/>
              <w:rPr>
                <w:sz w:val="28"/>
                <w:szCs w:val="20"/>
                <w:lang w:val="pt-BR"/>
              </w:rPr>
            </w:pPr>
            <w:r w:rsidRPr="00C24982">
              <w:rPr>
                <w:bCs/>
                <w:sz w:val="28"/>
                <w:szCs w:val="20"/>
                <w:lang w:val="pt-BR"/>
              </w:rPr>
              <w:t>2.</w:t>
            </w:r>
            <w:r w:rsidRPr="00AE64FA">
              <w:rPr>
                <w:sz w:val="28"/>
                <w:szCs w:val="20"/>
                <w:lang w:val="pt-BR"/>
              </w:rPr>
              <w:t xml:space="preserve"> Nhận xét cách miêu tả trong đoạn văn?</w:t>
            </w:r>
          </w:p>
          <w:p w14:paraId="252CCCE9" w14:textId="77777777" w:rsidR="00AE64FA" w:rsidRPr="00AE64FA" w:rsidRDefault="00AE64FA" w:rsidP="006B7BC6">
            <w:pPr>
              <w:jc w:val="both"/>
              <w:rPr>
                <w:sz w:val="28"/>
                <w:szCs w:val="20"/>
                <w:lang w:val="pt-BR"/>
              </w:rPr>
            </w:pPr>
            <w:r w:rsidRPr="00C24982">
              <w:rPr>
                <w:bCs/>
                <w:sz w:val="28"/>
                <w:szCs w:val="20"/>
                <w:lang w:val="pt-BR"/>
              </w:rPr>
              <w:t>3.</w:t>
            </w:r>
            <w:r w:rsidRPr="00AE64FA">
              <w:rPr>
                <w:sz w:val="28"/>
                <w:szCs w:val="20"/>
                <w:lang w:val="pt-BR"/>
              </w:rPr>
              <w:t xml:space="preserve"> Khi roi sắt gãy Gióng đã làm gì?</w:t>
            </w:r>
          </w:p>
          <w:p w14:paraId="42BDC9DB" w14:textId="77777777" w:rsidR="00AE64FA" w:rsidRPr="00AE64FA" w:rsidRDefault="00AE64FA" w:rsidP="006B7BC6">
            <w:pPr>
              <w:jc w:val="both"/>
              <w:rPr>
                <w:sz w:val="28"/>
                <w:szCs w:val="20"/>
                <w:lang w:val="pt-BR"/>
              </w:rPr>
            </w:pPr>
            <w:r w:rsidRPr="00C24982">
              <w:rPr>
                <w:bCs/>
                <w:sz w:val="28"/>
                <w:szCs w:val="20"/>
                <w:lang w:val="pt-BR"/>
              </w:rPr>
              <w:t>4.</w:t>
            </w:r>
            <w:r w:rsidRPr="00AE64FA">
              <w:rPr>
                <w:sz w:val="28"/>
                <w:szCs w:val="20"/>
                <w:lang w:val="pt-BR"/>
              </w:rPr>
              <w:t xml:space="preserve"> Chi tiết Gióng nhổ những bụi tre bên đường quật vào giặc khi roi sắt gãy có ý nghĩa gì?</w:t>
            </w:r>
          </w:p>
          <w:p w14:paraId="05F5ADC7" w14:textId="77777777" w:rsidR="00AE64FA" w:rsidRPr="00AE64FA" w:rsidRDefault="00AE64FA" w:rsidP="006B7BC6">
            <w:pPr>
              <w:jc w:val="both"/>
              <w:rPr>
                <w:sz w:val="28"/>
                <w:szCs w:val="20"/>
              </w:rPr>
            </w:pPr>
            <w:r w:rsidRPr="00C24982">
              <w:rPr>
                <w:bCs/>
                <w:sz w:val="28"/>
                <w:szCs w:val="20"/>
              </w:rPr>
              <w:t>5.</w:t>
            </w:r>
            <w:r w:rsidRPr="00AE64FA">
              <w:rPr>
                <w:sz w:val="28"/>
                <w:szCs w:val="20"/>
              </w:rPr>
              <w:t xml:space="preserve"> Qua đây em hiểu thêm gì về nhân vật Thánh Gióng? </w:t>
            </w:r>
          </w:p>
          <w:p w14:paraId="3D186F41" w14:textId="77777777" w:rsidR="00AE64FA" w:rsidRPr="00AE64FA" w:rsidRDefault="00AE64FA" w:rsidP="00645C08">
            <w:pPr>
              <w:jc w:val="both"/>
              <w:rPr>
                <w:sz w:val="28"/>
                <w:szCs w:val="20"/>
                <w:lang w:val="pt-BR"/>
              </w:rPr>
            </w:pPr>
            <w:r w:rsidRPr="00AE64FA">
              <w:rPr>
                <w:b/>
                <w:sz w:val="28"/>
                <w:szCs w:val="28"/>
                <w:lang w:val="pt-BR"/>
              </w:rPr>
              <w:t>* Hđ nhóm:</w:t>
            </w:r>
            <w:r w:rsidRPr="00AE64FA">
              <w:rPr>
                <w:sz w:val="28"/>
                <w:szCs w:val="28"/>
                <w:lang w:val="pt-BR"/>
              </w:rPr>
              <w:t xml:space="preserve"> Theo em, nguyên nhân  nào giúp Gióng có chiến công này?</w:t>
            </w:r>
          </w:p>
          <w:p w14:paraId="6D70E0C9" w14:textId="77777777" w:rsidR="00AE64FA" w:rsidRPr="00AE64FA" w:rsidRDefault="00AE64FA" w:rsidP="006B7BC6">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1E6C667F" w14:textId="77777777" w:rsidR="00AE64FA" w:rsidRPr="00AE64FA" w:rsidRDefault="00AE64FA" w:rsidP="006B7BC6">
            <w:pPr>
              <w:rPr>
                <w:rFonts w:eastAsia="Calibri"/>
                <w:sz w:val="28"/>
                <w:szCs w:val="28"/>
                <w:lang w:val="pt-BR"/>
              </w:rPr>
            </w:pPr>
            <w:r w:rsidRPr="00AE64FA">
              <w:rPr>
                <w:rFonts w:eastAsia="Calibri"/>
                <w:sz w:val="28"/>
                <w:szCs w:val="28"/>
                <w:lang w:val="pt-BR"/>
              </w:rPr>
              <w:t>- HS làm việc cá nhân, hoạt động nhóm, suy nghĩ, trả lời.</w:t>
            </w:r>
          </w:p>
          <w:p w14:paraId="3FA4EA22" w14:textId="418A212B" w:rsidR="00AE64FA" w:rsidRDefault="00AE64FA" w:rsidP="006B7BC6">
            <w:pPr>
              <w:jc w:val="both"/>
              <w:rPr>
                <w:rFonts w:eastAsia="Calibri"/>
                <w:spacing w:val="-6"/>
                <w:sz w:val="28"/>
                <w:szCs w:val="28"/>
                <w:lang w:val="pt-BR"/>
              </w:rPr>
            </w:pPr>
            <w:r w:rsidRPr="00AE64FA">
              <w:rPr>
                <w:rFonts w:eastAsia="Calibri"/>
                <w:spacing w:val="-6"/>
                <w:sz w:val="28"/>
                <w:szCs w:val="28"/>
                <w:lang w:val="pt-BR"/>
              </w:rPr>
              <w:t>- HS hình thành kĩ năng khai thác văn bản</w:t>
            </w:r>
            <w:r w:rsidR="00645C08">
              <w:rPr>
                <w:rFonts w:eastAsia="Calibri"/>
                <w:spacing w:val="-6"/>
                <w:sz w:val="28"/>
                <w:szCs w:val="28"/>
                <w:lang w:val="pt-BR"/>
              </w:rPr>
              <w:t>.</w:t>
            </w:r>
          </w:p>
          <w:p w14:paraId="38CD034D" w14:textId="5621810B" w:rsidR="009E7C6D" w:rsidRPr="009E7C6D" w:rsidRDefault="009E7C6D" w:rsidP="006B7BC6">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362DE8">
              <w:rPr>
                <w:sz w:val="28"/>
                <w:szCs w:val="28"/>
                <w:lang w:val="pt-BR"/>
              </w:rPr>
              <w:t>.</w:t>
            </w:r>
          </w:p>
          <w:p w14:paraId="34B6E595" w14:textId="77777777" w:rsidR="00AE64FA" w:rsidRPr="00AE64FA" w:rsidRDefault="00AE64FA" w:rsidP="006B7BC6">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679246B0" w14:textId="77777777" w:rsidR="00AE64FA" w:rsidRPr="00AE64FA" w:rsidRDefault="00AE64FA" w:rsidP="006B7BC6">
            <w:pPr>
              <w:rPr>
                <w:rFonts w:eastAsia="Calibri"/>
                <w:b/>
                <w:sz w:val="28"/>
                <w:szCs w:val="28"/>
              </w:rPr>
            </w:pPr>
            <w:r w:rsidRPr="00AE64FA">
              <w:rPr>
                <w:rFonts w:eastAsia="Calibri"/>
                <w:b/>
                <w:sz w:val="28"/>
                <w:szCs w:val="28"/>
              </w:rPr>
              <w:t xml:space="preserve">- Học sinh lần lượt trả lời các câu hỏi </w:t>
            </w:r>
          </w:p>
          <w:p w14:paraId="71AECBAA" w14:textId="77777777" w:rsidR="00AE64FA" w:rsidRPr="00AE64FA" w:rsidRDefault="00AE64FA" w:rsidP="006B7BC6">
            <w:pPr>
              <w:jc w:val="both"/>
              <w:rPr>
                <w:sz w:val="28"/>
                <w:szCs w:val="20"/>
              </w:rPr>
            </w:pPr>
            <w:r w:rsidRPr="00AE64FA">
              <w:rPr>
                <w:sz w:val="28"/>
                <w:szCs w:val="20"/>
              </w:rPr>
              <w:t xml:space="preserve">Giặc đến chân núi … sứ giả mang ... Gióng vươn vai thành một tráng sĩ... </w:t>
            </w:r>
          </w:p>
          <w:p w14:paraId="59C83104" w14:textId="02BEC495" w:rsidR="00AE64FA" w:rsidRPr="00AE64FA" w:rsidRDefault="00AE64FA" w:rsidP="006B7BC6">
            <w:pPr>
              <w:jc w:val="both"/>
              <w:rPr>
                <w:sz w:val="28"/>
                <w:szCs w:val="20"/>
              </w:rPr>
            </w:pPr>
            <w:r w:rsidRPr="00AE64FA">
              <w:rPr>
                <w:sz w:val="28"/>
                <w:szCs w:val="20"/>
              </w:rPr>
              <w:t>- Mặc áo giáp, cầm roi, nhảy lên mình ngựa, phi thẳng đ</w:t>
            </w:r>
            <w:r w:rsidR="00BA0A83">
              <w:rPr>
                <w:sz w:val="28"/>
                <w:szCs w:val="20"/>
                <w:lang w:val="en-US"/>
              </w:rPr>
              <w:t>ế</w:t>
            </w:r>
            <w:r w:rsidRPr="00AE64FA">
              <w:rPr>
                <w:sz w:val="28"/>
                <w:szCs w:val="20"/>
              </w:rPr>
              <w:t>n nơi có giặc, đón đầu, đánh giết hết lớp này đến lớp khác</w:t>
            </w:r>
          </w:p>
          <w:p w14:paraId="700D54D2" w14:textId="77777777" w:rsidR="00AE64FA" w:rsidRPr="00AE64FA" w:rsidRDefault="00AE64FA" w:rsidP="006B7BC6">
            <w:pPr>
              <w:jc w:val="both"/>
              <w:rPr>
                <w:sz w:val="28"/>
                <w:szCs w:val="28"/>
              </w:rPr>
            </w:pPr>
            <w:r w:rsidRPr="00AE64FA">
              <w:rPr>
                <w:sz w:val="28"/>
                <w:szCs w:val="28"/>
              </w:rPr>
              <w:t>- Chi tiết tưởng tưởng, kì ảo.</w:t>
            </w:r>
          </w:p>
          <w:p w14:paraId="4A7BEB7B" w14:textId="77777777" w:rsidR="00AE64FA" w:rsidRPr="00AE64FA" w:rsidRDefault="00AE64FA" w:rsidP="006B7BC6">
            <w:pPr>
              <w:jc w:val="both"/>
              <w:rPr>
                <w:sz w:val="28"/>
                <w:szCs w:val="20"/>
              </w:rPr>
            </w:pPr>
            <w:r w:rsidRPr="00AE64FA">
              <w:rPr>
                <w:sz w:val="28"/>
                <w:szCs w:val="20"/>
              </w:rPr>
              <w:t>- Roi sắt gẫy, nhổ những bụi tre bên đường quật vào giặc.</w:t>
            </w:r>
          </w:p>
          <w:p w14:paraId="0F05BCCE" w14:textId="77777777" w:rsidR="00AE64FA" w:rsidRPr="00AE64FA" w:rsidRDefault="00AE64FA" w:rsidP="006B7BC6">
            <w:pPr>
              <w:tabs>
                <w:tab w:val="left" w:pos="1860"/>
              </w:tabs>
              <w:jc w:val="both"/>
              <w:rPr>
                <w:sz w:val="28"/>
                <w:szCs w:val="20"/>
              </w:rPr>
            </w:pPr>
            <w:r w:rsidRPr="00AE64FA">
              <w:rPr>
                <w:sz w:val="28"/>
                <w:szCs w:val="20"/>
              </w:rPr>
              <w:lastRenderedPageBreak/>
              <w:t>- Sinh động, cụ thể như mở ra trước mắt ta bức tranh hoành tráng, kỳ vĩ về người anh hùng đánh giặc, cứu nước.</w:t>
            </w:r>
          </w:p>
          <w:p w14:paraId="6A28EC9F" w14:textId="77777777" w:rsidR="00AE64FA" w:rsidRPr="00AE64FA" w:rsidRDefault="00AE64FA" w:rsidP="006B7BC6">
            <w:pPr>
              <w:tabs>
                <w:tab w:val="left" w:pos="1860"/>
              </w:tabs>
              <w:jc w:val="both"/>
              <w:rPr>
                <w:sz w:val="28"/>
                <w:szCs w:val="28"/>
              </w:rPr>
            </w:pPr>
            <w:r w:rsidRPr="00AE64FA">
              <w:rPr>
                <w:sz w:val="28"/>
                <w:szCs w:val="28"/>
              </w:rPr>
              <w:t xml:space="preserve">- Nhổ tre làm vũ khí đánh giặc. </w:t>
            </w:r>
          </w:p>
          <w:p w14:paraId="3F0A7C09" w14:textId="6ABF0D18" w:rsidR="00AE64FA" w:rsidRPr="004C0894" w:rsidRDefault="00AE64FA" w:rsidP="006B7BC6">
            <w:pPr>
              <w:rPr>
                <w:bCs/>
                <w:sz w:val="28"/>
                <w:szCs w:val="28"/>
                <w:lang w:val="en-US"/>
              </w:rPr>
            </w:pPr>
            <w:r w:rsidRPr="00AE64FA">
              <w:rPr>
                <w:sz w:val="28"/>
                <w:szCs w:val="20"/>
              </w:rPr>
              <w:t>- Tinh thần tiến công mãnh liệt của người anh hùng</w:t>
            </w:r>
            <w:r w:rsidR="004C0894">
              <w:rPr>
                <w:sz w:val="28"/>
                <w:szCs w:val="20"/>
                <w:lang w:val="en-US"/>
              </w:rPr>
              <w:t>.</w:t>
            </w:r>
          </w:p>
          <w:p w14:paraId="10452ACE" w14:textId="77777777" w:rsidR="00AE64FA" w:rsidRPr="00AE64FA" w:rsidRDefault="00AE64FA" w:rsidP="006B7BC6">
            <w:pPr>
              <w:rPr>
                <w:rFonts w:eastAsia="Calibri"/>
                <w:b/>
                <w:sz w:val="28"/>
                <w:szCs w:val="28"/>
              </w:rPr>
            </w:pPr>
            <w:r w:rsidRPr="00AE64FA">
              <w:rPr>
                <w:rFonts w:eastAsia="Calibri"/>
                <w:b/>
                <w:sz w:val="28"/>
                <w:szCs w:val="28"/>
              </w:rPr>
              <w:t xml:space="preserve">- Học sinh hoạt động nhóm </w:t>
            </w:r>
          </w:p>
          <w:p w14:paraId="2124AD7E" w14:textId="2A458647" w:rsidR="00AE64FA" w:rsidRDefault="00AE64FA" w:rsidP="00AE64FA">
            <w:pPr>
              <w:rPr>
                <w:rFonts w:eastAsia="Calibri"/>
                <w:b/>
                <w:color w:val="0000FF"/>
                <w:sz w:val="28"/>
                <w:szCs w:val="28"/>
                <w:lang w:val="de-DE"/>
              </w:rPr>
            </w:pPr>
            <w:r w:rsidRPr="00AE64FA">
              <w:rPr>
                <w:rFonts w:eastAsia="Calibri"/>
                <w:b/>
                <w:noProof/>
                <w:color w:val="0000FF"/>
                <w:sz w:val="28"/>
                <w:szCs w:val="28"/>
              </w:rPr>
              <w:drawing>
                <wp:inline distT="0" distB="0" distL="0" distR="0" wp14:anchorId="74CB8027" wp14:editId="7F9044CF">
                  <wp:extent cx="4131945" cy="1760220"/>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31945" cy="1760220"/>
                          </a:xfrm>
                          <a:prstGeom prst="rect">
                            <a:avLst/>
                          </a:prstGeom>
                        </pic:spPr>
                      </pic:pic>
                    </a:graphicData>
                  </a:graphic>
                </wp:inline>
              </w:drawing>
            </w:r>
          </w:p>
          <w:p w14:paraId="5C57E7FE" w14:textId="6B88280C" w:rsidR="009E7C6D" w:rsidRPr="009E7C6D" w:rsidRDefault="009E7C6D" w:rsidP="009E7C6D">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BA0A83">
              <w:rPr>
                <w:sz w:val="28"/>
                <w:szCs w:val="28"/>
                <w:lang w:val="pt-BR"/>
              </w:rPr>
              <w:t>.</w:t>
            </w:r>
          </w:p>
          <w:p w14:paraId="17207033" w14:textId="77777777" w:rsidR="00AE64FA" w:rsidRPr="00AE64FA" w:rsidRDefault="00AE64FA" w:rsidP="00AE64FA">
            <w:pPr>
              <w:jc w:val="both"/>
              <w:rPr>
                <w:rFonts w:eastAsia="Calibri"/>
                <w:b/>
                <w:color w:val="3333FF"/>
                <w:sz w:val="28"/>
                <w:szCs w:val="28"/>
                <w:lang w:val="pt-BR"/>
              </w:rPr>
            </w:pPr>
            <w:r w:rsidRPr="00AE64FA">
              <w:rPr>
                <w:rFonts w:eastAsia="Calibri"/>
                <w:b/>
                <w:color w:val="3333FF"/>
                <w:sz w:val="28"/>
                <w:szCs w:val="28"/>
                <w:lang w:val="pt-BR"/>
              </w:rPr>
              <w:t>Bước 4: Đánh giá kết quả thực hiện nhiệm vụ</w:t>
            </w:r>
          </w:p>
          <w:p w14:paraId="527D1B8F" w14:textId="77777777" w:rsidR="00AE64FA" w:rsidRPr="00AE64FA" w:rsidRDefault="00AE64FA" w:rsidP="00AE64FA">
            <w:pPr>
              <w:jc w:val="both"/>
              <w:rPr>
                <w:rFonts w:eastAsia="Calibri"/>
                <w:bCs/>
                <w:sz w:val="28"/>
                <w:szCs w:val="28"/>
                <w:lang w:val="nl-NL"/>
              </w:rPr>
            </w:pPr>
            <w:r w:rsidRPr="00AE64FA">
              <w:rPr>
                <w:rFonts w:eastAsia="Calibri"/>
                <w:bCs/>
                <w:sz w:val="28"/>
                <w:szCs w:val="28"/>
                <w:lang w:val="nl-NL"/>
              </w:rPr>
              <w:t>- Yêu cầu học sinh nhận xét câu trả lời.</w:t>
            </w:r>
          </w:p>
          <w:p w14:paraId="5471881F" w14:textId="28784D98" w:rsidR="00AE64FA" w:rsidRPr="00AE64FA" w:rsidRDefault="00AE64FA" w:rsidP="00AF3D5C">
            <w:pPr>
              <w:rPr>
                <w:rFonts w:eastAsia="Calibri"/>
                <w:bCs/>
                <w:sz w:val="28"/>
                <w:szCs w:val="28"/>
                <w:lang w:val="nl-NL"/>
              </w:rPr>
            </w:pPr>
            <w:r w:rsidRPr="00AE64FA">
              <w:rPr>
                <w:rFonts w:eastAsia="Calibri"/>
                <w:bCs/>
                <w:sz w:val="28"/>
                <w:szCs w:val="28"/>
                <w:lang w:val="nl-NL"/>
              </w:rPr>
              <w:t>- Gv sửa chữa, đánh giá, chốt kiến thức.</w:t>
            </w:r>
          </w:p>
        </w:tc>
        <w:tc>
          <w:tcPr>
            <w:tcW w:w="2820" w:type="dxa"/>
            <w:tcBorders>
              <w:top w:val="single" w:sz="4" w:space="0" w:color="auto"/>
              <w:left w:val="single" w:sz="4" w:space="0" w:color="auto"/>
              <w:bottom w:val="single" w:sz="4" w:space="0" w:color="auto"/>
              <w:right w:val="single" w:sz="4" w:space="0" w:color="auto"/>
            </w:tcBorders>
          </w:tcPr>
          <w:p w14:paraId="227FF08B" w14:textId="77777777" w:rsidR="00AE64FA" w:rsidRPr="00AE64FA" w:rsidRDefault="00AE64FA" w:rsidP="00AE64FA">
            <w:pPr>
              <w:spacing w:line="400" w:lineRule="exact"/>
              <w:jc w:val="both"/>
              <w:rPr>
                <w:sz w:val="28"/>
                <w:szCs w:val="28"/>
              </w:rPr>
            </w:pPr>
            <w:r w:rsidRPr="00AE64FA">
              <w:rPr>
                <w:b/>
                <w:sz w:val="28"/>
                <w:szCs w:val="28"/>
              </w:rPr>
              <w:lastRenderedPageBreak/>
              <w:t>3. Chiến công của Thánh Gióng:</w:t>
            </w:r>
          </w:p>
          <w:p w14:paraId="213BD1D3" w14:textId="77777777" w:rsidR="00AE64FA" w:rsidRPr="00AE64FA" w:rsidRDefault="00AE64FA" w:rsidP="00AE64FA">
            <w:pPr>
              <w:spacing w:line="400" w:lineRule="exact"/>
              <w:jc w:val="both"/>
              <w:rPr>
                <w:i/>
                <w:sz w:val="28"/>
                <w:szCs w:val="28"/>
              </w:rPr>
            </w:pPr>
            <w:r w:rsidRPr="00AE64FA">
              <w:rPr>
                <w:i/>
                <w:sz w:val="28"/>
                <w:szCs w:val="28"/>
              </w:rPr>
              <w:t xml:space="preserve">- Chi tiết: </w:t>
            </w:r>
          </w:p>
          <w:p w14:paraId="0EED5084" w14:textId="7184F769" w:rsidR="00AE64FA" w:rsidRPr="00645C08" w:rsidRDefault="00AE64FA" w:rsidP="00AE64FA">
            <w:pPr>
              <w:spacing w:line="400" w:lineRule="exact"/>
              <w:jc w:val="both"/>
              <w:rPr>
                <w:sz w:val="28"/>
                <w:szCs w:val="28"/>
                <w:lang w:val="en-US"/>
              </w:rPr>
            </w:pPr>
            <w:r w:rsidRPr="00AE64FA">
              <w:rPr>
                <w:sz w:val="28"/>
                <w:szCs w:val="28"/>
              </w:rPr>
              <w:t>+ đón đầu giặc, đánh giết hết lớp này đến lớp khác, giặc chết như rạ</w:t>
            </w:r>
            <w:r w:rsidR="00645C08">
              <w:rPr>
                <w:sz w:val="28"/>
                <w:szCs w:val="28"/>
                <w:lang w:val="en-US"/>
              </w:rPr>
              <w:t>.</w:t>
            </w:r>
          </w:p>
          <w:p w14:paraId="413688A8" w14:textId="14DEC722" w:rsidR="00AE64FA" w:rsidRPr="00645C08" w:rsidRDefault="00AE64FA" w:rsidP="00AE64FA">
            <w:pPr>
              <w:spacing w:line="400" w:lineRule="exact"/>
              <w:jc w:val="both"/>
              <w:rPr>
                <w:sz w:val="28"/>
                <w:szCs w:val="28"/>
                <w:lang w:val="en-US"/>
              </w:rPr>
            </w:pPr>
            <w:r w:rsidRPr="00AE64FA">
              <w:rPr>
                <w:sz w:val="28"/>
                <w:szCs w:val="28"/>
              </w:rPr>
              <w:t>+ giặc tan vỡ, đám tàn quân giẫm đạp lên nhau chạy trốn</w:t>
            </w:r>
            <w:r w:rsidR="00645C08">
              <w:rPr>
                <w:sz w:val="28"/>
                <w:szCs w:val="28"/>
                <w:lang w:val="en-US"/>
              </w:rPr>
              <w:t>.</w:t>
            </w:r>
          </w:p>
          <w:p w14:paraId="6425716A" w14:textId="77777777" w:rsidR="00AE64FA" w:rsidRPr="00AE64FA" w:rsidRDefault="00AE64FA" w:rsidP="00AE64FA">
            <w:pPr>
              <w:spacing w:line="400" w:lineRule="exact"/>
              <w:jc w:val="both"/>
              <w:rPr>
                <w:sz w:val="28"/>
                <w:szCs w:val="28"/>
              </w:rPr>
            </w:pPr>
            <w:r w:rsidRPr="00AE64FA">
              <w:rPr>
                <w:sz w:val="28"/>
                <w:szCs w:val="28"/>
              </w:rPr>
              <w:t>=&gt; Gióng đánh giặc bằng cả vũ khí thô sơ, bình thường nhất.</w:t>
            </w:r>
          </w:p>
          <w:p w14:paraId="0B7CEE4A" w14:textId="5C13B5CC" w:rsidR="00AE64FA" w:rsidRPr="00D13E1B" w:rsidRDefault="00AE64FA" w:rsidP="00AE64FA">
            <w:pPr>
              <w:spacing w:line="400" w:lineRule="exact"/>
              <w:jc w:val="both"/>
              <w:rPr>
                <w:sz w:val="28"/>
                <w:szCs w:val="28"/>
                <w:lang w:val="en-US"/>
              </w:rPr>
            </w:pPr>
            <w:r w:rsidRPr="00AE64FA">
              <w:rPr>
                <w:sz w:val="28"/>
                <w:szCs w:val="28"/>
              </w:rPr>
              <w:t>+ Tinh thần tiến công giặc mãnh liệt của người anh hùng</w:t>
            </w:r>
            <w:r w:rsidR="00D13E1B">
              <w:rPr>
                <w:sz w:val="28"/>
                <w:szCs w:val="28"/>
                <w:lang w:val="en-US"/>
              </w:rPr>
              <w:t>.</w:t>
            </w:r>
          </w:p>
          <w:p w14:paraId="52CE4D3F" w14:textId="253D68B7" w:rsidR="00AE64FA" w:rsidRPr="00B8741C" w:rsidRDefault="00AE64FA" w:rsidP="00AE64FA">
            <w:pPr>
              <w:spacing w:line="400" w:lineRule="exact"/>
              <w:jc w:val="both"/>
              <w:rPr>
                <w:sz w:val="28"/>
                <w:szCs w:val="28"/>
                <w:lang w:val="en-US"/>
              </w:rPr>
            </w:pPr>
            <w:r w:rsidRPr="00AE64FA">
              <w:rPr>
                <w:sz w:val="28"/>
                <w:szCs w:val="28"/>
              </w:rPr>
              <w:t>=&gt; Gióng đã lập chiến công phi thường</w:t>
            </w:r>
            <w:r w:rsidR="00B8741C">
              <w:rPr>
                <w:sz w:val="28"/>
                <w:szCs w:val="28"/>
                <w:lang w:val="en-US"/>
              </w:rPr>
              <w:t>.</w:t>
            </w:r>
          </w:p>
          <w:p w14:paraId="4F7644D9" w14:textId="77777777" w:rsidR="00AE64FA" w:rsidRPr="00AE64FA" w:rsidRDefault="00AE64FA" w:rsidP="00AE64FA">
            <w:pPr>
              <w:spacing w:line="400" w:lineRule="exact"/>
              <w:jc w:val="both"/>
              <w:rPr>
                <w:sz w:val="28"/>
                <w:szCs w:val="28"/>
              </w:rPr>
            </w:pPr>
          </w:p>
          <w:p w14:paraId="073C264E" w14:textId="77777777" w:rsidR="00AE64FA" w:rsidRPr="00AE64FA" w:rsidRDefault="00AE64FA" w:rsidP="00AE64FA">
            <w:pPr>
              <w:spacing w:line="264" w:lineRule="auto"/>
              <w:jc w:val="both"/>
              <w:rPr>
                <w:b/>
                <w:bCs/>
                <w:sz w:val="28"/>
                <w:szCs w:val="28"/>
                <w:lang w:val="nl-NL"/>
              </w:rPr>
            </w:pPr>
          </w:p>
          <w:p w14:paraId="29964046" w14:textId="77777777" w:rsidR="00AE64FA" w:rsidRPr="00AE64FA" w:rsidRDefault="00AE64FA" w:rsidP="00AE64FA">
            <w:pPr>
              <w:spacing w:line="264" w:lineRule="auto"/>
              <w:jc w:val="both"/>
              <w:rPr>
                <w:b/>
                <w:bCs/>
                <w:sz w:val="28"/>
                <w:szCs w:val="28"/>
                <w:lang w:val="nl-NL"/>
              </w:rPr>
            </w:pPr>
          </w:p>
          <w:p w14:paraId="042C9147" w14:textId="77777777" w:rsidR="00AE64FA" w:rsidRPr="00AE64FA" w:rsidRDefault="00AE64FA" w:rsidP="00AE64FA">
            <w:pPr>
              <w:spacing w:line="264" w:lineRule="auto"/>
              <w:jc w:val="both"/>
              <w:rPr>
                <w:b/>
                <w:bCs/>
                <w:sz w:val="28"/>
                <w:szCs w:val="28"/>
                <w:lang w:val="nl-NL"/>
              </w:rPr>
            </w:pPr>
          </w:p>
          <w:p w14:paraId="3CCE0E16" w14:textId="77777777" w:rsidR="00AE64FA" w:rsidRPr="00AE64FA" w:rsidRDefault="00AE64FA" w:rsidP="00AE64FA">
            <w:pPr>
              <w:rPr>
                <w:rFonts w:eastAsia="Calibri"/>
                <w:b/>
                <w:color w:val="FF0000"/>
                <w:sz w:val="28"/>
                <w:szCs w:val="28"/>
              </w:rPr>
            </w:pPr>
          </w:p>
        </w:tc>
      </w:tr>
      <w:tr w:rsidR="00AE64FA" w:rsidRPr="00AE64FA" w14:paraId="2473BC28" w14:textId="77777777" w:rsidTr="007930A4">
        <w:tc>
          <w:tcPr>
            <w:tcW w:w="6900" w:type="dxa"/>
            <w:gridSpan w:val="4"/>
            <w:tcBorders>
              <w:top w:val="single" w:sz="4" w:space="0" w:color="auto"/>
              <w:left w:val="single" w:sz="4" w:space="0" w:color="auto"/>
              <w:bottom w:val="single" w:sz="4" w:space="0" w:color="auto"/>
              <w:right w:val="single" w:sz="4" w:space="0" w:color="auto"/>
            </w:tcBorders>
          </w:tcPr>
          <w:p w14:paraId="234007BB" w14:textId="77777777" w:rsidR="00AE64FA" w:rsidRPr="00AE64FA" w:rsidRDefault="00AE64FA" w:rsidP="00C423F9">
            <w:pPr>
              <w:jc w:val="both"/>
              <w:rPr>
                <w:b/>
                <w:color w:val="FF0000"/>
                <w:sz w:val="28"/>
                <w:szCs w:val="28"/>
              </w:rPr>
            </w:pPr>
            <w:r w:rsidRPr="00AE64FA">
              <w:rPr>
                <w:rFonts w:eastAsia="Calibri"/>
                <w:b/>
                <w:color w:val="FF0000"/>
                <w:sz w:val="28"/>
                <w:szCs w:val="28"/>
              </w:rPr>
              <w:t>Nội dung 4:</w:t>
            </w:r>
          </w:p>
          <w:p w14:paraId="6A754382" w14:textId="77777777" w:rsidR="00AE64FA" w:rsidRPr="00AE64FA" w:rsidRDefault="00AE64FA" w:rsidP="00C423F9">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2FABC35F" w14:textId="77777777" w:rsidR="00AE64FA" w:rsidRPr="00AE64FA" w:rsidRDefault="00AE64FA" w:rsidP="00C423F9">
            <w:pPr>
              <w:jc w:val="both"/>
              <w:rPr>
                <w:rFonts w:eastAsia="Calibri"/>
                <w:b/>
                <w:sz w:val="28"/>
                <w:szCs w:val="28"/>
              </w:rPr>
            </w:pPr>
            <w:r w:rsidRPr="00AE64FA">
              <w:rPr>
                <w:rFonts w:eastAsia="Calibri"/>
                <w:b/>
                <w:sz w:val="28"/>
                <w:szCs w:val="28"/>
              </w:rPr>
              <w:t xml:space="preserve">GV giao nhiệm vụ cho HS thông qua hệ thống câu hỏi </w:t>
            </w:r>
          </w:p>
          <w:p w14:paraId="6B72D1A0" w14:textId="0F68E34B" w:rsidR="00AE64FA" w:rsidRPr="00AE64FA" w:rsidRDefault="00AE64FA" w:rsidP="00C423F9">
            <w:pPr>
              <w:jc w:val="both"/>
              <w:rPr>
                <w:sz w:val="28"/>
                <w:szCs w:val="28"/>
                <w:lang w:val="pt-BR"/>
              </w:rPr>
            </w:pPr>
            <w:r w:rsidRPr="00C24982">
              <w:rPr>
                <w:bCs/>
                <w:sz w:val="28"/>
                <w:szCs w:val="28"/>
              </w:rPr>
              <w:t>1</w:t>
            </w:r>
            <w:r w:rsidR="0017074F" w:rsidRPr="00C24982">
              <w:rPr>
                <w:bCs/>
                <w:sz w:val="28"/>
                <w:szCs w:val="28"/>
                <w:lang w:val="en-US"/>
              </w:rPr>
              <w:t>.</w:t>
            </w:r>
            <w:r w:rsidRPr="00AE64FA">
              <w:rPr>
                <w:sz w:val="28"/>
                <w:szCs w:val="28"/>
              </w:rPr>
              <w:t xml:space="preserve"> Sau khi đánh tan giặc, anh hùng Gióng đã làm gì? </w:t>
            </w:r>
            <w:r w:rsidRPr="00AE64FA">
              <w:rPr>
                <w:sz w:val="28"/>
                <w:szCs w:val="28"/>
                <w:lang w:val="pt-BR"/>
              </w:rPr>
              <w:t>Chi tiết ấy gợi cho em suy nghĩ như thế nào?</w:t>
            </w:r>
          </w:p>
          <w:p w14:paraId="2EE0D738" w14:textId="45E47A14" w:rsidR="00AE64FA" w:rsidRPr="00AE64FA" w:rsidRDefault="00AE64FA" w:rsidP="00C423F9">
            <w:pPr>
              <w:jc w:val="both"/>
              <w:rPr>
                <w:sz w:val="28"/>
                <w:szCs w:val="20"/>
                <w:lang w:val="pt-BR"/>
              </w:rPr>
            </w:pPr>
            <w:r w:rsidRPr="00C24982">
              <w:rPr>
                <w:bCs/>
                <w:sz w:val="28"/>
                <w:szCs w:val="20"/>
                <w:lang w:val="da-DK"/>
              </w:rPr>
              <w:t>2</w:t>
            </w:r>
            <w:r w:rsidR="0017074F" w:rsidRPr="00C24982">
              <w:rPr>
                <w:bCs/>
                <w:sz w:val="28"/>
                <w:szCs w:val="20"/>
                <w:lang w:val="da-DK"/>
              </w:rPr>
              <w:t>.</w:t>
            </w:r>
            <w:r w:rsidRPr="00AE64FA">
              <w:rPr>
                <w:sz w:val="28"/>
                <w:szCs w:val="20"/>
                <w:lang w:val="da-DK"/>
              </w:rPr>
              <w:t xml:space="preserve"> Hình tượng Gióng có ý nghĩa gì? </w:t>
            </w:r>
            <w:r w:rsidRPr="00AE64FA">
              <w:rPr>
                <w:sz w:val="28"/>
                <w:szCs w:val="20"/>
                <w:lang w:val="pt-BR"/>
              </w:rPr>
              <w:t>Gợi cho em suy nghĩ gì về quan niệm và ước mơ của nhân dân?</w:t>
            </w:r>
          </w:p>
          <w:p w14:paraId="02AD4EFF" w14:textId="77777777" w:rsidR="00AE64FA" w:rsidRPr="00AE64FA" w:rsidRDefault="00AE64FA" w:rsidP="00C423F9">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4DBC4355" w14:textId="77777777" w:rsidR="00AE64FA" w:rsidRDefault="00AE64FA" w:rsidP="00C423F9">
            <w:pPr>
              <w:rPr>
                <w:rFonts w:eastAsia="Calibri"/>
                <w:sz w:val="28"/>
                <w:szCs w:val="28"/>
                <w:lang w:val="pt-BR"/>
              </w:rPr>
            </w:pPr>
            <w:r w:rsidRPr="00AE64FA">
              <w:rPr>
                <w:rFonts w:eastAsia="Calibri"/>
                <w:sz w:val="28"/>
                <w:szCs w:val="28"/>
                <w:lang w:val="pt-BR"/>
              </w:rPr>
              <w:t>- HS làm việc cá nhân, suy nghĩ, trả lời.</w:t>
            </w:r>
          </w:p>
          <w:p w14:paraId="117534DB" w14:textId="692C3631" w:rsidR="009E7C6D" w:rsidRPr="009E7C6D" w:rsidRDefault="009E7C6D" w:rsidP="00C423F9">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17074F">
              <w:rPr>
                <w:sz w:val="28"/>
                <w:szCs w:val="28"/>
                <w:lang w:val="pt-BR"/>
              </w:rPr>
              <w:t>.</w:t>
            </w:r>
          </w:p>
          <w:p w14:paraId="4A7004A6" w14:textId="77777777" w:rsidR="00AE64FA" w:rsidRPr="00AE64FA" w:rsidRDefault="00AE64FA" w:rsidP="00C423F9">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466F2CF2" w14:textId="73E07606" w:rsidR="00AE64FA" w:rsidRPr="00AE64FA" w:rsidRDefault="009E7C6D" w:rsidP="00C423F9">
            <w:pPr>
              <w:rPr>
                <w:rFonts w:eastAsia="Calibri"/>
                <w:sz w:val="28"/>
                <w:szCs w:val="28"/>
              </w:rPr>
            </w:pPr>
            <w:r>
              <w:rPr>
                <w:rFonts w:eastAsia="Calibri"/>
                <w:sz w:val="28"/>
                <w:szCs w:val="28"/>
                <w:lang w:val="en-US"/>
              </w:rPr>
              <w:t xml:space="preserve">- </w:t>
            </w:r>
            <w:r w:rsidR="00AE64FA" w:rsidRPr="00AE64FA">
              <w:rPr>
                <w:rFonts w:eastAsia="Calibri"/>
                <w:sz w:val="28"/>
                <w:szCs w:val="28"/>
              </w:rPr>
              <w:t>H</w:t>
            </w:r>
            <w:r>
              <w:rPr>
                <w:rFonts w:eastAsia="Calibri"/>
                <w:sz w:val="28"/>
                <w:szCs w:val="28"/>
                <w:lang w:val="en-US"/>
              </w:rPr>
              <w:t>ọc sinh</w:t>
            </w:r>
            <w:r w:rsidR="00AE64FA" w:rsidRPr="00AE64FA">
              <w:rPr>
                <w:rFonts w:eastAsia="Calibri"/>
                <w:sz w:val="28"/>
                <w:szCs w:val="28"/>
              </w:rPr>
              <w:t xml:space="preserve"> trình bày cá nhân</w:t>
            </w:r>
          </w:p>
          <w:p w14:paraId="321C152F" w14:textId="77777777" w:rsidR="00AE64FA" w:rsidRPr="00AE64FA" w:rsidRDefault="00AE64FA" w:rsidP="00C423F9">
            <w:pPr>
              <w:jc w:val="both"/>
              <w:rPr>
                <w:i/>
                <w:sz w:val="28"/>
                <w:szCs w:val="28"/>
              </w:rPr>
            </w:pPr>
            <w:r w:rsidRPr="00AE64FA">
              <w:rPr>
                <w:i/>
                <w:sz w:val="28"/>
                <w:szCs w:val="28"/>
              </w:rPr>
              <w:t>1. Thánh Gióng là hình tượng tiêu biểu, rực rỡ của người anh hùng đánh giặc cứu nước, là hình tượng người anh hùng mang sức mạnh toàn dân, là hình ảnh tiêu biểu của lòng yêu nước.</w:t>
            </w:r>
          </w:p>
          <w:p w14:paraId="7A657AAC" w14:textId="77777777" w:rsidR="00AE64FA" w:rsidRDefault="00AE64FA" w:rsidP="00C423F9">
            <w:pPr>
              <w:rPr>
                <w:i/>
                <w:sz w:val="28"/>
                <w:szCs w:val="28"/>
              </w:rPr>
            </w:pPr>
            <w:r w:rsidRPr="00AE64FA">
              <w:rPr>
                <w:i/>
                <w:sz w:val="28"/>
                <w:szCs w:val="28"/>
              </w:rPr>
              <w:t>2. Thể hiện ước mơ của nhân dân về sức mạnh chiến thắng ngoại xâm của dân tộc.</w:t>
            </w:r>
          </w:p>
          <w:p w14:paraId="051CBC38" w14:textId="52FE4F31" w:rsidR="009E7C6D" w:rsidRPr="009E7C6D" w:rsidRDefault="009E7C6D" w:rsidP="00C423F9">
            <w:pPr>
              <w:jc w:val="both"/>
              <w:rPr>
                <w:sz w:val="28"/>
                <w:szCs w:val="28"/>
                <w:lang w:val="pt-BR"/>
              </w:rPr>
            </w:pPr>
            <w:r w:rsidRPr="00AE64FA">
              <w:rPr>
                <w:sz w:val="28"/>
                <w:szCs w:val="28"/>
                <w:lang w:val="pt-BR"/>
              </w:rPr>
              <w:lastRenderedPageBreak/>
              <w:t>- Giáo viên: Quan sát, theo dõi quá trình họ</w:t>
            </w:r>
            <w:r>
              <w:rPr>
                <w:sz w:val="28"/>
                <w:szCs w:val="28"/>
                <w:lang w:val="pt-BR"/>
              </w:rPr>
              <w:t>c sinh thực hiện, gợi ý nếu cần</w:t>
            </w:r>
          </w:p>
          <w:p w14:paraId="22200715" w14:textId="77777777" w:rsidR="00AE64FA" w:rsidRPr="00AE64FA" w:rsidRDefault="00AE64FA" w:rsidP="00C423F9">
            <w:pPr>
              <w:jc w:val="both"/>
              <w:rPr>
                <w:bCs/>
                <w:sz w:val="28"/>
                <w:szCs w:val="28"/>
                <w:lang w:val="nl-NL"/>
              </w:rPr>
            </w:pPr>
            <w:r w:rsidRPr="00AE64FA">
              <w:rPr>
                <w:rFonts w:eastAsia="Calibri"/>
                <w:b/>
                <w:color w:val="0000FF"/>
                <w:sz w:val="28"/>
                <w:szCs w:val="28"/>
                <w:lang w:val="de-DE"/>
              </w:rPr>
              <w:t>Bước 4: Đánh giá kết quả thực hiện nhiệm vụ</w:t>
            </w:r>
          </w:p>
          <w:p w14:paraId="41BC6800" w14:textId="77777777" w:rsidR="00AE64FA" w:rsidRPr="00AE64FA" w:rsidRDefault="00AE64FA" w:rsidP="00C423F9">
            <w:pPr>
              <w:jc w:val="both"/>
              <w:rPr>
                <w:rFonts w:eastAsia="Calibri"/>
                <w:bCs/>
                <w:sz w:val="28"/>
                <w:szCs w:val="28"/>
                <w:lang w:val="nl-NL"/>
              </w:rPr>
            </w:pPr>
            <w:r w:rsidRPr="00AE64FA">
              <w:rPr>
                <w:rFonts w:eastAsia="Calibri"/>
                <w:bCs/>
                <w:sz w:val="28"/>
                <w:szCs w:val="28"/>
                <w:lang w:val="nl-NL"/>
              </w:rPr>
              <w:t>- Yêu cầu học sinh nhận xét câu trả lời.</w:t>
            </w:r>
          </w:p>
          <w:p w14:paraId="73EEAAC1" w14:textId="77777777" w:rsidR="00AE64FA" w:rsidRPr="00AE64FA" w:rsidRDefault="00AE64FA" w:rsidP="00C423F9">
            <w:pPr>
              <w:rPr>
                <w:rFonts w:eastAsia="Calibri"/>
                <w:bCs/>
                <w:sz w:val="28"/>
                <w:szCs w:val="28"/>
                <w:lang w:val="nl-NL"/>
              </w:rPr>
            </w:pPr>
            <w:r w:rsidRPr="00AE64FA">
              <w:rPr>
                <w:rFonts w:eastAsia="Calibri"/>
                <w:bCs/>
                <w:sz w:val="28"/>
                <w:szCs w:val="28"/>
                <w:lang w:val="nl-NL"/>
              </w:rPr>
              <w:t>- Gv sửa chữa, đánh giá, chốt kiến thức.</w:t>
            </w:r>
          </w:p>
          <w:p w14:paraId="26199764" w14:textId="79EEEB7E" w:rsidR="00AE64FA" w:rsidRPr="00AE64FA" w:rsidRDefault="00AE64FA" w:rsidP="00C423F9">
            <w:pPr>
              <w:spacing w:before="60" w:after="60"/>
              <w:jc w:val="both"/>
              <w:rPr>
                <w:rFonts w:eastAsia="Calibri"/>
                <w:sz w:val="28"/>
                <w:szCs w:val="28"/>
              </w:rPr>
            </w:pPr>
            <w:r w:rsidRPr="00AE64FA">
              <w:rPr>
                <w:rFonts w:eastAsia="Calibri"/>
                <w:sz w:val="28"/>
                <w:szCs w:val="28"/>
              </w:rPr>
              <w:t xml:space="preserve">- </w:t>
            </w:r>
            <w:r w:rsidRPr="00AE64FA">
              <w:rPr>
                <w:rFonts w:eastAsia="Calibri"/>
                <w:sz w:val="28"/>
                <w:szCs w:val="28"/>
                <w:lang w:val="sv-SE"/>
              </w:rPr>
              <w:t xml:space="preserve">Gióng bay về trời là hình ảnh đẹp đầy ý nghĩa: </w:t>
            </w:r>
            <w:r w:rsidR="004C0894">
              <w:rPr>
                <w:rFonts w:eastAsia="Calibri"/>
                <w:sz w:val="28"/>
                <w:szCs w:val="28"/>
                <w:lang w:val="sv-SE"/>
              </w:rPr>
              <w:t>L</w:t>
            </w:r>
            <w:r w:rsidRPr="00AE64FA">
              <w:rPr>
                <w:rFonts w:eastAsia="Calibri"/>
                <w:sz w:val="28"/>
                <w:szCs w:val="28"/>
                <w:lang w:val="sv-SE"/>
              </w:rPr>
              <w:t>à vị thần giúp dân đánh giặc không vì danh lợi vinh hoa...</w:t>
            </w:r>
            <w:r w:rsidR="00883D58">
              <w:rPr>
                <w:rFonts w:eastAsia="Calibri"/>
                <w:sz w:val="28"/>
                <w:szCs w:val="28"/>
                <w:lang w:val="sv-SE"/>
              </w:rPr>
              <w:t xml:space="preserve"> </w:t>
            </w:r>
            <w:r w:rsidRPr="00AE64FA">
              <w:rPr>
                <w:rFonts w:eastAsia="Calibri"/>
                <w:sz w:val="28"/>
                <w:szCs w:val="28"/>
                <w:lang w:val="sv-SE"/>
              </w:rPr>
              <w:t>Gióng là non nước, đất trời, là biểu tượng của người dân Văn Lang... Gióng sống mãi...</w:t>
            </w:r>
          </w:p>
          <w:p w14:paraId="3ED192BF" w14:textId="637B4F6A" w:rsidR="00AE64FA" w:rsidRPr="00AE64FA" w:rsidRDefault="00AE64FA" w:rsidP="00C423F9">
            <w:pPr>
              <w:widowControl w:val="0"/>
              <w:spacing w:before="60" w:after="60"/>
              <w:jc w:val="both"/>
              <w:rPr>
                <w:rFonts w:eastAsia="Calibri"/>
                <w:sz w:val="28"/>
                <w:szCs w:val="28"/>
                <w:lang w:val="sv-SE"/>
              </w:rPr>
            </w:pPr>
            <w:r w:rsidRPr="00AE64FA">
              <w:rPr>
                <w:rFonts w:eastAsia="Calibri"/>
                <w:sz w:val="28"/>
                <w:szCs w:val="28"/>
              </w:rPr>
              <w:t xml:space="preserve">GV bình: </w:t>
            </w:r>
            <w:r w:rsidRPr="00AE64FA">
              <w:rPr>
                <w:rFonts w:eastAsia="Calibri"/>
                <w:i/>
                <w:sz w:val="28"/>
                <w:szCs w:val="28"/>
                <w:lang w:val="sv-SE"/>
              </w:rPr>
              <w:t>Đây là sự ra đi thật kì lạ mà cũng rất trân tr</w:t>
            </w:r>
            <w:r w:rsidR="00883D58">
              <w:rPr>
                <w:rFonts w:eastAsia="Calibri"/>
                <w:i/>
                <w:sz w:val="28"/>
                <w:szCs w:val="28"/>
                <w:lang w:val="sv-SE"/>
              </w:rPr>
              <w:t>ọ</w:t>
            </w:r>
            <w:r w:rsidRPr="00AE64FA">
              <w:rPr>
                <w:rFonts w:eastAsia="Calibri"/>
                <w:i/>
                <w:sz w:val="28"/>
                <w:szCs w:val="28"/>
                <w:lang w:val="sv-SE"/>
              </w:rPr>
              <w:t>ng, nó chứng tỏ Gióng không màng danh lợi, đồng thời cho chúng ta thấy thái độ của nhân dân ta đối với người anh hùng đánh giặc cứu nước. N</w:t>
            </w:r>
            <w:r w:rsidRPr="00AE64FA">
              <w:rPr>
                <w:rFonts w:eastAsia="Calibri"/>
                <w:i/>
                <w:sz w:val="28"/>
                <w:szCs w:val="28"/>
              </w:rPr>
              <w:t>hân dân</w:t>
            </w:r>
            <w:r w:rsidRPr="00AE64FA">
              <w:rPr>
                <w:rFonts w:eastAsia="Calibri"/>
                <w:i/>
                <w:sz w:val="28"/>
                <w:szCs w:val="28"/>
                <w:lang w:val="sv-SE"/>
              </w:rPr>
              <w:t xml:space="preserve"> yêu mến, trân trọng muốn giữ mãi hình ảnh của người anh hùng nên đã để Gióng về với cõi vô biên, bất tử. Bay lên trời Gióng là non nước, là đất trời, là biểu tượng của người dân Văn Lang.</w:t>
            </w:r>
          </w:p>
        </w:tc>
        <w:tc>
          <w:tcPr>
            <w:tcW w:w="2820" w:type="dxa"/>
            <w:tcBorders>
              <w:top w:val="single" w:sz="4" w:space="0" w:color="auto"/>
              <w:left w:val="single" w:sz="4" w:space="0" w:color="auto"/>
              <w:bottom w:val="single" w:sz="4" w:space="0" w:color="auto"/>
              <w:right w:val="single" w:sz="4" w:space="0" w:color="auto"/>
            </w:tcBorders>
          </w:tcPr>
          <w:p w14:paraId="08F784CE" w14:textId="77777777" w:rsidR="00AE64FA" w:rsidRPr="00AE64FA" w:rsidRDefault="00AE64FA" w:rsidP="00AE64FA">
            <w:pPr>
              <w:spacing w:line="400" w:lineRule="exact"/>
              <w:jc w:val="both"/>
              <w:rPr>
                <w:b/>
                <w:sz w:val="28"/>
                <w:szCs w:val="28"/>
              </w:rPr>
            </w:pPr>
            <w:r w:rsidRPr="00AE64FA">
              <w:rPr>
                <w:b/>
                <w:sz w:val="28"/>
                <w:szCs w:val="28"/>
              </w:rPr>
              <w:lastRenderedPageBreak/>
              <w:t>4. Gióng về trời:</w:t>
            </w:r>
          </w:p>
          <w:p w14:paraId="1AAE7707" w14:textId="77777777" w:rsidR="00AE64FA" w:rsidRPr="00AE64FA" w:rsidRDefault="00AE64FA" w:rsidP="00AE64FA">
            <w:pPr>
              <w:spacing w:line="400" w:lineRule="exact"/>
              <w:jc w:val="both"/>
              <w:rPr>
                <w:sz w:val="28"/>
                <w:szCs w:val="28"/>
              </w:rPr>
            </w:pPr>
            <w:r w:rsidRPr="00AE64FA">
              <w:rPr>
                <w:sz w:val="28"/>
                <w:szCs w:val="28"/>
              </w:rPr>
              <w:t>- Sau khi thắng giặc, Gióng cởi giáp sắt bỏ lại, rồi cả người lẫn ngựa từ từ bay thẳng lên trời.</w:t>
            </w:r>
          </w:p>
          <w:p w14:paraId="3219171E" w14:textId="77777777" w:rsidR="00AE64FA" w:rsidRPr="00AE64FA" w:rsidRDefault="00AE64FA" w:rsidP="00AE64FA">
            <w:pPr>
              <w:spacing w:line="400" w:lineRule="exact"/>
              <w:jc w:val="both"/>
              <w:rPr>
                <w:sz w:val="28"/>
                <w:szCs w:val="28"/>
              </w:rPr>
            </w:pPr>
            <w:r w:rsidRPr="00AE64FA">
              <w:rPr>
                <w:sz w:val="28"/>
                <w:szCs w:val="28"/>
              </w:rPr>
              <w:t>=&gt; Là người có công đánh giặc.</w:t>
            </w:r>
          </w:p>
          <w:p w14:paraId="0798AFFF" w14:textId="76BAB865" w:rsidR="00AE64FA" w:rsidRPr="004C0894" w:rsidRDefault="00AE64FA" w:rsidP="00AE64FA">
            <w:pPr>
              <w:spacing w:line="400" w:lineRule="exact"/>
              <w:jc w:val="both"/>
              <w:rPr>
                <w:sz w:val="28"/>
                <w:szCs w:val="20"/>
                <w:lang w:val="en-US"/>
              </w:rPr>
            </w:pPr>
            <w:r w:rsidRPr="00AE64FA">
              <w:rPr>
                <w:sz w:val="28"/>
                <w:szCs w:val="20"/>
              </w:rPr>
              <w:t>- Không màng danh lợi</w:t>
            </w:r>
          </w:p>
          <w:p w14:paraId="07A471CD" w14:textId="77777777" w:rsidR="00AE64FA" w:rsidRPr="00AE64FA" w:rsidRDefault="00AE64FA" w:rsidP="00AE64FA">
            <w:pPr>
              <w:spacing w:line="400" w:lineRule="exact"/>
              <w:jc w:val="both"/>
              <w:rPr>
                <w:sz w:val="28"/>
                <w:szCs w:val="28"/>
              </w:rPr>
            </w:pPr>
            <w:r w:rsidRPr="00AE64FA">
              <w:rPr>
                <w:sz w:val="28"/>
                <w:szCs w:val="28"/>
              </w:rPr>
              <w:t xml:space="preserve">- Bất tử trong lòng dân tộc. </w:t>
            </w:r>
          </w:p>
          <w:p w14:paraId="4AAE86BC" w14:textId="77777777" w:rsidR="00AE64FA" w:rsidRPr="00AE64FA" w:rsidRDefault="00AE64FA" w:rsidP="00AE64FA">
            <w:pPr>
              <w:spacing w:line="264" w:lineRule="auto"/>
              <w:ind w:right="57"/>
              <w:jc w:val="both"/>
              <w:rPr>
                <w:b/>
                <w:bCs/>
                <w:i/>
                <w:sz w:val="28"/>
                <w:szCs w:val="28"/>
                <w:u w:val="single"/>
                <w:lang w:val="nl-NL"/>
              </w:rPr>
            </w:pPr>
          </w:p>
        </w:tc>
      </w:tr>
      <w:tr w:rsidR="00AE64FA" w:rsidRPr="00AE64FA" w14:paraId="6C08476A" w14:textId="77777777" w:rsidTr="007930A4">
        <w:tc>
          <w:tcPr>
            <w:tcW w:w="6900" w:type="dxa"/>
            <w:gridSpan w:val="4"/>
            <w:tcBorders>
              <w:top w:val="single" w:sz="4" w:space="0" w:color="auto"/>
              <w:left w:val="single" w:sz="4" w:space="0" w:color="auto"/>
              <w:bottom w:val="single" w:sz="4" w:space="0" w:color="auto"/>
              <w:right w:val="single" w:sz="4" w:space="0" w:color="auto"/>
            </w:tcBorders>
          </w:tcPr>
          <w:p w14:paraId="0706068D" w14:textId="77777777" w:rsidR="00AE64FA" w:rsidRPr="00AE64FA" w:rsidRDefault="00AE64FA" w:rsidP="00AE64FA">
            <w:pPr>
              <w:jc w:val="both"/>
              <w:rPr>
                <w:b/>
                <w:color w:val="FF0000"/>
                <w:sz w:val="28"/>
                <w:szCs w:val="28"/>
              </w:rPr>
            </w:pPr>
            <w:r w:rsidRPr="00AE64FA">
              <w:rPr>
                <w:rFonts w:eastAsia="Calibri"/>
                <w:b/>
                <w:color w:val="FF0000"/>
                <w:sz w:val="28"/>
                <w:szCs w:val="28"/>
              </w:rPr>
              <w:t>Nội dung 5:</w:t>
            </w:r>
          </w:p>
          <w:p w14:paraId="0D3615A9" w14:textId="77777777" w:rsidR="00AE64FA" w:rsidRPr="00AE64FA" w:rsidRDefault="00AE64FA" w:rsidP="00AE64FA">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6EE99DFA" w14:textId="5BC956D7" w:rsidR="00AE64FA" w:rsidRPr="00D8428A" w:rsidRDefault="004C0894" w:rsidP="00AE64FA">
            <w:pPr>
              <w:jc w:val="both"/>
              <w:rPr>
                <w:rFonts w:eastAsia="Calibri"/>
                <w:b/>
                <w:sz w:val="28"/>
                <w:szCs w:val="28"/>
                <w:lang w:val="en-US"/>
              </w:rPr>
            </w:pPr>
            <w:r>
              <w:rPr>
                <w:rFonts w:eastAsia="Calibri"/>
                <w:b/>
                <w:sz w:val="28"/>
                <w:szCs w:val="28"/>
                <w:lang w:val="en-US"/>
              </w:rPr>
              <w:t>G</w:t>
            </w:r>
            <w:r w:rsidR="00AE64FA" w:rsidRPr="00AE64FA">
              <w:rPr>
                <w:rFonts w:eastAsia="Calibri"/>
                <w:b/>
                <w:sz w:val="28"/>
                <w:szCs w:val="28"/>
              </w:rPr>
              <w:t>V giao nhiệm vụ cho HS thông qua trò chơi: Thảo luận</w:t>
            </w:r>
            <w:r w:rsidR="00D8428A">
              <w:rPr>
                <w:rFonts w:eastAsia="Calibri"/>
                <w:b/>
                <w:sz w:val="28"/>
                <w:szCs w:val="28"/>
                <w:lang w:val="en-US"/>
              </w:rPr>
              <w:t xml:space="preserve"> </w:t>
            </w:r>
            <w:r w:rsidR="00AE64FA" w:rsidRPr="00AE64FA">
              <w:rPr>
                <w:rFonts w:eastAsia="Calibri"/>
                <w:b/>
                <w:sz w:val="28"/>
                <w:szCs w:val="28"/>
              </w:rPr>
              <w:t>- Cặp đôi ăn ý</w:t>
            </w:r>
            <w:r w:rsidR="00D8428A">
              <w:rPr>
                <w:rFonts w:eastAsia="Calibri"/>
                <w:b/>
                <w:sz w:val="28"/>
                <w:szCs w:val="28"/>
                <w:lang w:val="en-US"/>
              </w:rPr>
              <w:t>.</w:t>
            </w:r>
          </w:p>
          <w:p w14:paraId="135E78C2" w14:textId="77777777" w:rsidR="00AE64FA" w:rsidRPr="00AE64FA" w:rsidRDefault="00AE64FA" w:rsidP="00AE64FA">
            <w:pPr>
              <w:rPr>
                <w:b/>
                <w:sz w:val="28"/>
                <w:szCs w:val="28"/>
              </w:rPr>
            </w:pPr>
            <w:r w:rsidRPr="00AE64FA">
              <w:rPr>
                <w:b/>
                <w:noProof/>
                <w:sz w:val="28"/>
                <w:szCs w:val="28"/>
              </w:rPr>
              <w:drawing>
                <wp:inline distT="0" distB="0" distL="0" distR="0" wp14:anchorId="2DDDCB2D" wp14:editId="30C83A7E">
                  <wp:extent cx="4131945" cy="2026920"/>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31945" cy="2026920"/>
                          </a:xfrm>
                          <a:prstGeom prst="rect">
                            <a:avLst/>
                          </a:prstGeom>
                        </pic:spPr>
                      </pic:pic>
                    </a:graphicData>
                  </a:graphic>
                </wp:inline>
              </w:drawing>
            </w:r>
          </w:p>
          <w:p w14:paraId="2A4B648C" w14:textId="77777777" w:rsidR="00AE64FA" w:rsidRPr="00AE64FA" w:rsidRDefault="00AE64FA" w:rsidP="00FF2CA4">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295D1FEF" w14:textId="1F216E45" w:rsidR="00AE64FA" w:rsidRDefault="00AE64FA" w:rsidP="00FF2CA4">
            <w:pPr>
              <w:rPr>
                <w:rFonts w:eastAsia="Calibri"/>
                <w:sz w:val="28"/>
                <w:szCs w:val="28"/>
                <w:lang w:val="pt-BR"/>
              </w:rPr>
            </w:pPr>
            <w:r w:rsidRPr="00AE64FA">
              <w:rPr>
                <w:rFonts w:eastAsia="Calibri"/>
                <w:sz w:val="28"/>
                <w:szCs w:val="28"/>
                <w:lang w:val="pt-BR"/>
              </w:rPr>
              <w:t>- H</w:t>
            </w:r>
            <w:r w:rsidR="009E7C6D">
              <w:rPr>
                <w:rFonts w:eastAsia="Calibri"/>
                <w:sz w:val="28"/>
                <w:szCs w:val="28"/>
                <w:lang w:val="pt-BR"/>
              </w:rPr>
              <w:t>ọc sinh</w:t>
            </w:r>
            <w:r w:rsidRPr="00AE64FA">
              <w:rPr>
                <w:rFonts w:eastAsia="Calibri"/>
                <w:sz w:val="28"/>
                <w:szCs w:val="28"/>
                <w:lang w:val="pt-BR"/>
              </w:rPr>
              <w:t xml:space="preserve"> làm việc cá nhân, suy nghĩ, trả lời.</w:t>
            </w:r>
          </w:p>
          <w:p w14:paraId="0130FDE5" w14:textId="18D5C7B3" w:rsidR="009E7C6D" w:rsidRPr="009E7C6D" w:rsidRDefault="009E7C6D" w:rsidP="00FF2CA4">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D8428A">
              <w:rPr>
                <w:sz w:val="28"/>
                <w:szCs w:val="28"/>
                <w:lang w:val="pt-BR"/>
              </w:rPr>
              <w:t>.</w:t>
            </w:r>
          </w:p>
          <w:p w14:paraId="749EDBD4" w14:textId="77777777" w:rsidR="00AE64FA" w:rsidRPr="00AE64FA" w:rsidRDefault="00AE64FA" w:rsidP="00FF2CA4">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0D644336" w14:textId="2A4B2180" w:rsidR="00AE64FA" w:rsidRPr="00EC07F6" w:rsidRDefault="009E7C6D" w:rsidP="00FF2CA4">
            <w:pPr>
              <w:rPr>
                <w:rFonts w:eastAsia="Calibri"/>
                <w:sz w:val="28"/>
                <w:szCs w:val="28"/>
                <w:lang w:val="en-US"/>
              </w:rPr>
            </w:pPr>
            <w:r>
              <w:rPr>
                <w:rFonts w:eastAsia="Calibri"/>
                <w:sz w:val="28"/>
                <w:szCs w:val="28"/>
                <w:lang w:val="en-US"/>
              </w:rPr>
              <w:t xml:space="preserve">- </w:t>
            </w:r>
            <w:r w:rsidR="00AE64FA" w:rsidRPr="00AE64FA">
              <w:rPr>
                <w:rFonts w:eastAsia="Calibri"/>
                <w:sz w:val="28"/>
                <w:szCs w:val="28"/>
              </w:rPr>
              <w:t>Học sinh trình bày cá nhân</w:t>
            </w:r>
            <w:r w:rsidR="00EC07F6">
              <w:rPr>
                <w:rFonts w:eastAsia="Calibri"/>
                <w:sz w:val="28"/>
                <w:szCs w:val="28"/>
                <w:lang w:val="en-US"/>
              </w:rPr>
              <w:t>.</w:t>
            </w:r>
          </w:p>
          <w:p w14:paraId="5A73375F" w14:textId="5AEEF2BE" w:rsidR="00AE64FA" w:rsidRPr="00AE64FA" w:rsidRDefault="009E7C6D" w:rsidP="00FF2CA4">
            <w:pPr>
              <w:rPr>
                <w:sz w:val="28"/>
                <w:szCs w:val="20"/>
                <w:lang w:val="sv-SE"/>
              </w:rPr>
            </w:pPr>
            <w:r>
              <w:rPr>
                <w:sz w:val="28"/>
                <w:szCs w:val="20"/>
                <w:lang w:val="sv-SE"/>
              </w:rPr>
              <w:t>+</w:t>
            </w:r>
            <w:r w:rsidR="00466682">
              <w:rPr>
                <w:sz w:val="28"/>
                <w:szCs w:val="20"/>
                <w:lang w:val="sv-SE"/>
              </w:rPr>
              <w:t xml:space="preserve"> </w:t>
            </w:r>
            <w:r w:rsidR="00AE64FA" w:rsidRPr="00AE64FA">
              <w:rPr>
                <w:sz w:val="28"/>
                <w:szCs w:val="20"/>
                <w:lang w:val="sv-SE"/>
              </w:rPr>
              <w:t>Tre Đằng ngà</w:t>
            </w:r>
          </w:p>
          <w:p w14:paraId="11201FAA" w14:textId="6014CB13" w:rsidR="00AE64FA" w:rsidRPr="00AE64FA" w:rsidRDefault="009E7C6D" w:rsidP="00FF2CA4">
            <w:pPr>
              <w:rPr>
                <w:sz w:val="28"/>
                <w:szCs w:val="20"/>
                <w:lang w:val="sv-SE"/>
              </w:rPr>
            </w:pPr>
            <w:r>
              <w:rPr>
                <w:sz w:val="28"/>
                <w:szCs w:val="20"/>
                <w:lang w:val="sv-SE"/>
              </w:rPr>
              <w:t>+</w:t>
            </w:r>
            <w:r w:rsidR="00AE64FA" w:rsidRPr="00AE64FA">
              <w:rPr>
                <w:sz w:val="28"/>
                <w:szCs w:val="20"/>
                <w:lang w:val="sv-SE"/>
              </w:rPr>
              <w:t xml:space="preserve"> Làng Cháy</w:t>
            </w:r>
          </w:p>
          <w:p w14:paraId="186B82AB" w14:textId="1BE34781" w:rsidR="00AE64FA" w:rsidRPr="00AE64FA" w:rsidRDefault="009E7C6D" w:rsidP="00FF2CA4">
            <w:pPr>
              <w:rPr>
                <w:sz w:val="28"/>
                <w:szCs w:val="20"/>
                <w:lang w:val="sv-SE"/>
              </w:rPr>
            </w:pPr>
            <w:r>
              <w:rPr>
                <w:sz w:val="28"/>
                <w:szCs w:val="20"/>
                <w:lang w:val="sv-SE"/>
              </w:rPr>
              <w:lastRenderedPageBreak/>
              <w:t>+</w:t>
            </w:r>
            <w:r w:rsidR="00466682">
              <w:rPr>
                <w:sz w:val="28"/>
                <w:szCs w:val="20"/>
                <w:lang w:val="sv-SE"/>
              </w:rPr>
              <w:t xml:space="preserve"> </w:t>
            </w:r>
            <w:r w:rsidR="00AE64FA" w:rsidRPr="00AE64FA">
              <w:rPr>
                <w:sz w:val="28"/>
                <w:szCs w:val="20"/>
                <w:lang w:val="sv-SE"/>
              </w:rPr>
              <w:t>Đền thờ Gióng</w:t>
            </w:r>
          </w:p>
          <w:p w14:paraId="6F809FA7" w14:textId="64203BDE" w:rsidR="00AE64FA" w:rsidRPr="00AE64FA" w:rsidRDefault="009E7C6D" w:rsidP="00FF2CA4">
            <w:pPr>
              <w:jc w:val="both"/>
              <w:rPr>
                <w:sz w:val="28"/>
                <w:szCs w:val="20"/>
                <w:lang w:val="sv-SE"/>
              </w:rPr>
            </w:pPr>
            <w:r>
              <w:rPr>
                <w:sz w:val="28"/>
                <w:szCs w:val="20"/>
                <w:lang w:val="sv-SE"/>
              </w:rPr>
              <w:t>+</w:t>
            </w:r>
            <w:r w:rsidR="00AE64FA" w:rsidRPr="00AE64FA">
              <w:rPr>
                <w:sz w:val="28"/>
                <w:szCs w:val="20"/>
                <w:lang w:val="sv-SE"/>
              </w:rPr>
              <w:t xml:space="preserve"> </w:t>
            </w:r>
            <w:r w:rsidR="00466682">
              <w:rPr>
                <w:sz w:val="28"/>
                <w:szCs w:val="20"/>
                <w:lang w:val="sv-SE"/>
              </w:rPr>
              <w:t>N</w:t>
            </w:r>
            <w:r w:rsidR="00AE64FA" w:rsidRPr="00AE64FA">
              <w:rPr>
                <w:sz w:val="28"/>
                <w:szCs w:val="20"/>
                <w:lang w:val="sv-SE"/>
              </w:rPr>
              <w:t>úi Sóc</w:t>
            </w:r>
          </w:p>
          <w:p w14:paraId="3479B916" w14:textId="21A32036" w:rsidR="00AE64FA" w:rsidRPr="00AE64FA" w:rsidRDefault="009E7C6D" w:rsidP="00FF2CA4">
            <w:pPr>
              <w:jc w:val="both"/>
              <w:rPr>
                <w:sz w:val="28"/>
                <w:szCs w:val="28"/>
                <w:lang w:val="sv-SE"/>
              </w:rPr>
            </w:pPr>
            <w:r>
              <w:rPr>
                <w:sz w:val="28"/>
                <w:szCs w:val="28"/>
                <w:lang w:val="sv-SE"/>
              </w:rPr>
              <w:t>+</w:t>
            </w:r>
            <w:r w:rsidR="00466682">
              <w:rPr>
                <w:sz w:val="28"/>
                <w:szCs w:val="28"/>
                <w:lang w:val="sv-SE"/>
              </w:rPr>
              <w:t xml:space="preserve"> </w:t>
            </w:r>
            <w:r w:rsidR="00AE64FA" w:rsidRPr="00AE64FA">
              <w:rPr>
                <w:sz w:val="28"/>
                <w:szCs w:val="28"/>
                <w:lang w:val="sv-SE"/>
              </w:rPr>
              <w:t>Vua Hùng</w:t>
            </w:r>
          </w:p>
          <w:p w14:paraId="3CBE5EBA" w14:textId="0A176FF8" w:rsidR="00AE64FA" w:rsidRPr="00AE64FA" w:rsidRDefault="009E7C6D" w:rsidP="00FF2CA4">
            <w:pPr>
              <w:jc w:val="both"/>
              <w:rPr>
                <w:sz w:val="28"/>
                <w:szCs w:val="28"/>
                <w:lang w:val="sv-SE"/>
              </w:rPr>
            </w:pPr>
            <w:r>
              <w:rPr>
                <w:sz w:val="28"/>
                <w:szCs w:val="28"/>
                <w:lang w:val="sv-SE"/>
              </w:rPr>
              <w:t>+</w:t>
            </w:r>
            <w:r w:rsidR="00466682">
              <w:rPr>
                <w:sz w:val="28"/>
                <w:szCs w:val="28"/>
                <w:lang w:val="sv-SE"/>
              </w:rPr>
              <w:t xml:space="preserve"> </w:t>
            </w:r>
            <w:r w:rsidR="00AE64FA" w:rsidRPr="00AE64FA">
              <w:rPr>
                <w:sz w:val="28"/>
                <w:szCs w:val="28"/>
                <w:lang w:val="sv-SE"/>
              </w:rPr>
              <w:t>Hội làng Gióng</w:t>
            </w:r>
          </w:p>
          <w:p w14:paraId="6E44E853" w14:textId="53A509BA" w:rsidR="00AE64FA" w:rsidRDefault="009E7C6D" w:rsidP="00FF2CA4">
            <w:pPr>
              <w:spacing w:before="60" w:after="60"/>
              <w:jc w:val="both"/>
              <w:rPr>
                <w:rFonts w:eastAsia="Calibri"/>
                <w:sz w:val="28"/>
                <w:szCs w:val="28"/>
              </w:rPr>
            </w:pPr>
            <w:r>
              <w:rPr>
                <w:rFonts w:eastAsia="Calibri"/>
                <w:sz w:val="28"/>
                <w:szCs w:val="28"/>
                <w:lang w:val="en-US"/>
              </w:rPr>
              <w:t>+</w:t>
            </w:r>
            <w:r w:rsidR="00AE64FA" w:rsidRPr="00AE64FA">
              <w:rPr>
                <w:rFonts w:eastAsia="Calibri"/>
                <w:sz w:val="28"/>
                <w:szCs w:val="28"/>
              </w:rPr>
              <w:t xml:space="preserve"> </w:t>
            </w:r>
            <w:r w:rsidR="00AE64FA" w:rsidRPr="00AE64FA">
              <w:rPr>
                <w:rFonts w:eastAsia="Calibri"/>
                <w:sz w:val="28"/>
                <w:szCs w:val="28"/>
                <w:lang w:val="sv-SE"/>
              </w:rPr>
              <w:t xml:space="preserve">Lập đền thờ, phong </w:t>
            </w:r>
            <w:r w:rsidR="00AE64FA" w:rsidRPr="00AE64FA">
              <w:rPr>
                <w:rFonts w:eastAsia="Calibri"/>
                <w:sz w:val="28"/>
                <w:szCs w:val="28"/>
              </w:rPr>
              <w:t>P</w:t>
            </w:r>
            <w:r w:rsidR="00AE64FA" w:rsidRPr="00AE64FA">
              <w:rPr>
                <w:rFonts w:eastAsia="Calibri"/>
                <w:sz w:val="28"/>
                <w:szCs w:val="28"/>
                <w:lang w:val="sv-SE"/>
              </w:rPr>
              <w:t xml:space="preserve">hù </w:t>
            </w:r>
            <w:r w:rsidR="00AE64FA" w:rsidRPr="00AE64FA">
              <w:rPr>
                <w:rFonts w:eastAsia="Calibri"/>
                <w:sz w:val="28"/>
                <w:szCs w:val="28"/>
              </w:rPr>
              <w:t>Đ</w:t>
            </w:r>
            <w:r w:rsidR="00AE64FA" w:rsidRPr="00AE64FA">
              <w:rPr>
                <w:rFonts w:eastAsia="Calibri"/>
                <w:sz w:val="28"/>
                <w:szCs w:val="28"/>
                <w:lang w:val="sv-SE"/>
              </w:rPr>
              <w:t xml:space="preserve">ổng </w:t>
            </w:r>
            <w:r w:rsidR="00AE64FA" w:rsidRPr="00AE64FA">
              <w:rPr>
                <w:rFonts w:eastAsia="Calibri"/>
                <w:sz w:val="28"/>
                <w:szCs w:val="28"/>
              </w:rPr>
              <w:t>T</w:t>
            </w:r>
            <w:r w:rsidR="00AE64FA" w:rsidRPr="00AE64FA">
              <w:rPr>
                <w:rFonts w:eastAsia="Calibri"/>
                <w:sz w:val="28"/>
                <w:szCs w:val="28"/>
                <w:lang w:val="sv-SE"/>
              </w:rPr>
              <w:t xml:space="preserve">hiên </w:t>
            </w:r>
            <w:r w:rsidR="00AE64FA" w:rsidRPr="00AE64FA">
              <w:rPr>
                <w:rFonts w:eastAsia="Calibri"/>
                <w:sz w:val="28"/>
                <w:szCs w:val="28"/>
              </w:rPr>
              <w:t>V</w:t>
            </w:r>
            <w:r w:rsidR="00AE64FA" w:rsidRPr="00AE64FA">
              <w:rPr>
                <w:rFonts w:eastAsia="Calibri"/>
                <w:sz w:val="28"/>
                <w:szCs w:val="28"/>
                <w:lang w:val="sv-SE"/>
              </w:rPr>
              <w:t>ương mở hội Gióng</w:t>
            </w:r>
            <w:r w:rsidR="00AE64FA" w:rsidRPr="00AE64FA">
              <w:rPr>
                <w:rFonts w:eastAsia="Calibri"/>
                <w:sz w:val="28"/>
                <w:szCs w:val="28"/>
              </w:rPr>
              <w:t>.</w:t>
            </w:r>
          </w:p>
          <w:p w14:paraId="7D730CF1" w14:textId="3C8E02FD" w:rsidR="009E7C6D" w:rsidRPr="009E7C6D" w:rsidRDefault="009E7C6D" w:rsidP="00FF2CA4">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6491A16D" w14:textId="77777777" w:rsidR="00AE64FA" w:rsidRPr="00AE64FA" w:rsidRDefault="00AE64FA" w:rsidP="00FF2CA4">
            <w:pPr>
              <w:jc w:val="both"/>
              <w:rPr>
                <w:bCs/>
                <w:sz w:val="28"/>
                <w:szCs w:val="28"/>
                <w:lang w:val="nl-NL"/>
              </w:rPr>
            </w:pPr>
            <w:r w:rsidRPr="00AE64FA">
              <w:rPr>
                <w:rFonts w:eastAsia="Calibri"/>
                <w:b/>
                <w:color w:val="0000FF"/>
                <w:sz w:val="28"/>
                <w:szCs w:val="28"/>
                <w:lang w:val="de-DE"/>
              </w:rPr>
              <w:t>Bước 4: Đánh giá kết quả thực hiện nhiệm vụ</w:t>
            </w:r>
          </w:p>
          <w:p w14:paraId="41EAB461" w14:textId="77777777" w:rsidR="00AE64FA" w:rsidRPr="00AE64FA" w:rsidRDefault="00AE64FA" w:rsidP="00FF2CA4">
            <w:pPr>
              <w:jc w:val="both"/>
              <w:rPr>
                <w:rFonts w:eastAsia="Calibri"/>
                <w:bCs/>
                <w:sz w:val="28"/>
                <w:szCs w:val="28"/>
                <w:lang w:val="nl-NL"/>
              </w:rPr>
            </w:pPr>
            <w:r w:rsidRPr="00AE64FA">
              <w:rPr>
                <w:rFonts w:eastAsia="Calibri"/>
                <w:bCs/>
                <w:sz w:val="28"/>
                <w:szCs w:val="28"/>
                <w:lang w:val="nl-NL"/>
              </w:rPr>
              <w:t>- Yêu cầu học sinh nhận xét câu trả lời.</w:t>
            </w:r>
          </w:p>
          <w:p w14:paraId="6416C8A6" w14:textId="79EC8163" w:rsidR="00AE64FA" w:rsidRPr="00AE64FA" w:rsidRDefault="009E7C6D" w:rsidP="00FF2CA4">
            <w:pPr>
              <w:rPr>
                <w:rFonts w:eastAsia="Calibri"/>
                <w:bCs/>
                <w:sz w:val="28"/>
                <w:szCs w:val="28"/>
                <w:lang w:val="nl-NL"/>
              </w:rPr>
            </w:pPr>
            <w:r>
              <w:rPr>
                <w:rFonts w:eastAsia="Calibri"/>
                <w:bCs/>
                <w:sz w:val="28"/>
                <w:szCs w:val="28"/>
                <w:lang w:val="nl-NL"/>
              </w:rPr>
              <w:t>- Giáo viên</w:t>
            </w:r>
            <w:r w:rsidR="00AE64FA" w:rsidRPr="00AE64FA">
              <w:rPr>
                <w:rFonts w:eastAsia="Calibri"/>
                <w:bCs/>
                <w:sz w:val="28"/>
                <w:szCs w:val="28"/>
                <w:lang w:val="nl-NL"/>
              </w:rPr>
              <w:t xml:space="preserve"> sửa chữa, đánh giá, chốt kiến thức.</w:t>
            </w:r>
          </w:p>
          <w:p w14:paraId="591C7938" w14:textId="55FBFF8C" w:rsidR="00AE64FA" w:rsidRPr="00AE64FA" w:rsidRDefault="00AE64FA" w:rsidP="00FF2CA4">
            <w:pPr>
              <w:spacing w:before="60" w:after="60"/>
              <w:jc w:val="both"/>
              <w:rPr>
                <w:rFonts w:eastAsia="Calibri"/>
                <w:sz w:val="28"/>
                <w:szCs w:val="28"/>
                <w:lang w:val="sv-SE"/>
              </w:rPr>
            </w:pPr>
            <w:r w:rsidRPr="00AE64FA">
              <w:rPr>
                <w:rFonts w:eastAsia="Calibri"/>
                <w:sz w:val="28"/>
                <w:szCs w:val="28"/>
                <w:lang w:val="sv-SE"/>
              </w:rPr>
              <w:t>GV</w:t>
            </w:r>
            <w:r w:rsidRPr="00AE64FA">
              <w:rPr>
                <w:rFonts w:eastAsia="Calibri"/>
                <w:sz w:val="28"/>
                <w:szCs w:val="28"/>
              </w:rPr>
              <w:t>: Li</w:t>
            </w:r>
            <w:r w:rsidRPr="00AE64FA">
              <w:rPr>
                <w:rFonts w:eastAsia="Calibri"/>
                <w:sz w:val="28"/>
                <w:szCs w:val="28"/>
                <w:lang w:val="sv-SE"/>
              </w:rPr>
              <w:t xml:space="preserve">ên hệ “Hội khoẻ Phù Đổng” hàng năm thể hiện sức mạnh của nhân dân, khối </w:t>
            </w:r>
            <w:r w:rsidR="00D9672B">
              <w:rPr>
                <w:rFonts w:eastAsia="Calibri"/>
                <w:sz w:val="28"/>
                <w:szCs w:val="28"/>
                <w:lang w:val="sv-SE"/>
              </w:rPr>
              <w:t xml:space="preserve">đại </w:t>
            </w:r>
            <w:r w:rsidRPr="00AE64FA">
              <w:rPr>
                <w:rFonts w:eastAsia="Calibri"/>
                <w:sz w:val="28"/>
                <w:szCs w:val="28"/>
                <w:lang w:val="sv-SE"/>
              </w:rPr>
              <w:t>đoàn kết dân tộc.</w:t>
            </w:r>
          </w:p>
          <w:p w14:paraId="34634F48" w14:textId="3F8779F2" w:rsidR="00AE64FA" w:rsidRPr="00AE64FA" w:rsidRDefault="00AE64FA" w:rsidP="00FF2CA4">
            <w:pPr>
              <w:spacing w:before="60" w:after="60"/>
              <w:jc w:val="both"/>
              <w:rPr>
                <w:rFonts w:eastAsia="Calibri"/>
                <w:i/>
                <w:sz w:val="28"/>
                <w:szCs w:val="28"/>
                <w:lang w:val="sv-SE"/>
              </w:rPr>
            </w:pPr>
            <w:r w:rsidRPr="00AE64FA">
              <w:rPr>
                <w:rFonts w:eastAsia="Calibri"/>
                <w:i/>
                <w:sz w:val="28"/>
                <w:szCs w:val="28"/>
                <w:lang w:val="sv-SE"/>
              </w:rPr>
              <w:t>?</w:t>
            </w:r>
            <w:r w:rsidR="00D9672B">
              <w:rPr>
                <w:rFonts w:eastAsia="Calibri"/>
                <w:i/>
                <w:sz w:val="28"/>
                <w:szCs w:val="28"/>
                <w:lang w:val="sv-SE"/>
              </w:rPr>
              <w:t xml:space="preserve"> </w:t>
            </w:r>
            <w:r w:rsidRPr="00AE64FA">
              <w:rPr>
                <w:rFonts w:eastAsia="Calibri"/>
                <w:i/>
                <w:sz w:val="28"/>
                <w:szCs w:val="28"/>
                <w:lang w:val="sv-SE"/>
              </w:rPr>
              <w:t>Theo em truyện T</w:t>
            </w:r>
            <w:r w:rsidRPr="00AE64FA">
              <w:rPr>
                <w:rFonts w:eastAsia="Calibri"/>
                <w:i/>
                <w:sz w:val="28"/>
                <w:szCs w:val="28"/>
              </w:rPr>
              <w:t xml:space="preserve">hánh Gióng </w:t>
            </w:r>
            <w:r w:rsidRPr="00AE64FA">
              <w:rPr>
                <w:rFonts w:eastAsia="Calibri"/>
                <w:i/>
                <w:sz w:val="28"/>
                <w:szCs w:val="28"/>
                <w:lang w:val="sv-SE"/>
              </w:rPr>
              <w:t>có thật không?</w:t>
            </w:r>
          </w:p>
          <w:p w14:paraId="60E5533F" w14:textId="77777777" w:rsidR="00AE64FA" w:rsidRPr="00AE64FA" w:rsidRDefault="00AE64FA" w:rsidP="00FF2CA4">
            <w:pPr>
              <w:jc w:val="both"/>
              <w:rPr>
                <w:i/>
                <w:sz w:val="28"/>
                <w:szCs w:val="28"/>
              </w:rPr>
            </w:pPr>
            <w:r w:rsidRPr="00AE64FA">
              <w:rPr>
                <w:b/>
                <w:sz w:val="28"/>
                <w:szCs w:val="28"/>
              </w:rPr>
              <w:t xml:space="preserve">Giáo viên mở rộng:  </w:t>
            </w:r>
            <w:r w:rsidRPr="00AE64FA">
              <w:rPr>
                <w:i/>
                <w:sz w:val="28"/>
                <w:szCs w:val="28"/>
              </w:rPr>
              <w:t>Cơ sở sự thật lịch sử của truyện:</w:t>
            </w:r>
          </w:p>
          <w:p w14:paraId="58B78CC6" w14:textId="77777777" w:rsidR="00AE64FA" w:rsidRPr="00AE64FA" w:rsidRDefault="00AE64FA" w:rsidP="00FF2CA4">
            <w:pPr>
              <w:jc w:val="both"/>
              <w:rPr>
                <w:sz w:val="28"/>
                <w:szCs w:val="28"/>
              </w:rPr>
            </w:pPr>
            <w:r w:rsidRPr="00AE64FA">
              <w:rPr>
                <w:sz w:val="28"/>
                <w:szCs w:val="28"/>
              </w:rPr>
              <w:t>- Vào thời đại Hùng Vương, chiến tranh tự vệ ngày càng trở nên ác liệt, đòi hỏi phải huy động sức mạnh của cả cộng đồng.</w:t>
            </w:r>
          </w:p>
          <w:p w14:paraId="14A06F8F" w14:textId="77777777" w:rsidR="00AE64FA" w:rsidRPr="00AE64FA" w:rsidRDefault="00AE64FA" w:rsidP="00FF2CA4">
            <w:pPr>
              <w:jc w:val="both"/>
              <w:rPr>
                <w:sz w:val="28"/>
                <w:szCs w:val="28"/>
              </w:rPr>
            </w:pPr>
            <w:r w:rsidRPr="00AE64FA">
              <w:rPr>
                <w:sz w:val="28"/>
                <w:szCs w:val="28"/>
              </w:rPr>
              <w:t>- Số lượng và kiểu loại vũ khí của người Việt cổ tăng lên từ giai đoạn Phùng Nguyên đến giai đoạn Đông Sơn.</w:t>
            </w:r>
          </w:p>
          <w:p w14:paraId="69E47C71" w14:textId="77777777" w:rsidR="00AE64FA" w:rsidRPr="00AE64FA" w:rsidRDefault="00AE64FA" w:rsidP="00FF2CA4">
            <w:pPr>
              <w:jc w:val="both"/>
              <w:rPr>
                <w:rFonts w:eastAsia="Calibri"/>
                <w:b/>
                <w:color w:val="FF0000"/>
                <w:sz w:val="28"/>
                <w:szCs w:val="28"/>
              </w:rPr>
            </w:pPr>
            <w:r w:rsidRPr="00AE64FA">
              <w:rPr>
                <w:sz w:val="28"/>
                <w:szCs w:val="28"/>
              </w:rPr>
              <w:t>- Vào thời đại Hùng Vương, cư dân Việt cổ tuy nhỏ nhưng đã kiên quyết chống lại mọi đạo quân xâm lược lớn mạnh để bảo vệ cộng đồng.</w:t>
            </w:r>
          </w:p>
        </w:tc>
        <w:tc>
          <w:tcPr>
            <w:tcW w:w="2820" w:type="dxa"/>
            <w:tcBorders>
              <w:top w:val="single" w:sz="4" w:space="0" w:color="auto"/>
              <w:left w:val="single" w:sz="4" w:space="0" w:color="auto"/>
              <w:bottom w:val="single" w:sz="4" w:space="0" w:color="auto"/>
              <w:right w:val="single" w:sz="4" w:space="0" w:color="auto"/>
            </w:tcBorders>
          </w:tcPr>
          <w:p w14:paraId="7D86DD6E" w14:textId="77777777" w:rsidR="00AE64FA" w:rsidRPr="00AE64FA" w:rsidRDefault="00AE64FA" w:rsidP="00AE64FA">
            <w:pPr>
              <w:spacing w:line="400" w:lineRule="exact"/>
              <w:jc w:val="both"/>
              <w:rPr>
                <w:b/>
                <w:sz w:val="28"/>
                <w:szCs w:val="28"/>
              </w:rPr>
            </w:pPr>
            <w:r w:rsidRPr="00AE64FA">
              <w:rPr>
                <w:b/>
                <w:sz w:val="28"/>
                <w:szCs w:val="28"/>
              </w:rPr>
              <w:lastRenderedPageBreak/>
              <w:t>5. Dấu tích chiến công:</w:t>
            </w:r>
          </w:p>
          <w:p w14:paraId="39E9B1C2" w14:textId="77777777" w:rsidR="00AE64FA" w:rsidRPr="00AE64FA" w:rsidRDefault="00AE64FA" w:rsidP="00AE64FA">
            <w:pPr>
              <w:spacing w:line="400" w:lineRule="exact"/>
              <w:jc w:val="both"/>
              <w:rPr>
                <w:sz w:val="28"/>
                <w:szCs w:val="28"/>
                <w:lang w:val="pt-BR"/>
              </w:rPr>
            </w:pPr>
            <w:r w:rsidRPr="00AE64FA">
              <w:rPr>
                <w:sz w:val="28"/>
                <w:szCs w:val="28"/>
                <w:lang w:val="pt-BR"/>
              </w:rPr>
              <w:t>- Bụi tre đằng ngà huyện Gia Bình...</w:t>
            </w:r>
          </w:p>
          <w:p w14:paraId="55552F6D" w14:textId="77777777" w:rsidR="00AE64FA" w:rsidRPr="00AE64FA" w:rsidRDefault="00AE64FA" w:rsidP="00AE64FA">
            <w:pPr>
              <w:spacing w:line="400" w:lineRule="exact"/>
              <w:jc w:val="both"/>
              <w:rPr>
                <w:sz w:val="28"/>
                <w:szCs w:val="28"/>
                <w:lang w:val="pt-BR"/>
              </w:rPr>
            </w:pPr>
            <w:r w:rsidRPr="00AE64FA">
              <w:rPr>
                <w:sz w:val="28"/>
                <w:szCs w:val="28"/>
                <w:lang w:val="pt-BR"/>
              </w:rPr>
              <w:t>- Vết chân ngựa thành ao hồ...</w:t>
            </w:r>
          </w:p>
          <w:p w14:paraId="40093B2B" w14:textId="77777777" w:rsidR="00AE64FA" w:rsidRPr="00AE64FA" w:rsidRDefault="00AE64FA" w:rsidP="00AE64FA">
            <w:pPr>
              <w:spacing w:line="400" w:lineRule="exact"/>
              <w:jc w:val="both"/>
              <w:rPr>
                <w:sz w:val="28"/>
                <w:szCs w:val="28"/>
                <w:lang w:val="pt-BR"/>
              </w:rPr>
            </w:pPr>
            <w:r w:rsidRPr="00AE64FA">
              <w:rPr>
                <w:sz w:val="28"/>
                <w:szCs w:val="28"/>
                <w:lang w:val="pt-BR"/>
              </w:rPr>
              <w:t>- Ngựa thét ra lửa thiêu cháy một làng...</w:t>
            </w:r>
          </w:p>
          <w:p w14:paraId="3D2FC0E8" w14:textId="77777777" w:rsidR="00AE64FA" w:rsidRPr="00AE64FA" w:rsidRDefault="00AE64FA" w:rsidP="00AE64FA">
            <w:pPr>
              <w:spacing w:line="400" w:lineRule="exact"/>
              <w:jc w:val="both"/>
              <w:rPr>
                <w:b/>
                <w:sz w:val="28"/>
                <w:szCs w:val="28"/>
              </w:rPr>
            </w:pPr>
            <w:r w:rsidRPr="00AE64FA">
              <w:rPr>
                <w:sz w:val="28"/>
                <w:szCs w:val="28"/>
                <w:lang w:val="pt-BR"/>
              </w:rPr>
              <w:t>=&gt; Dấu tích chiến công, Gióng để lại cho quê hương, Gióng sống mãi với nhân dân, với quê hương, đất nước.</w:t>
            </w:r>
          </w:p>
        </w:tc>
      </w:tr>
      <w:tr w:rsidR="00AE64FA" w:rsidRPr="00AE64FA" w14:paraId="43042528" w14:textId="77777777" w:rsidTr="007930A4">
        <w:tc>
          <w:tcPr>
            <w:tcW w:w="9720" w:type="dxa"/>
            <w:gridSpan w:val="5"/>
            <w:tcBorders>
              <w:top w:val="single" w:sz="4" w:space="0" w:color="auto"/>
              <w:left w:val="single" w:sz="4" w:space="0" w:color="auto"/>
              <w:bottom w:val="single" w:sz="4" w:space="0" w:color="auto"/>
              <w:right w:val="single" w:sz="4" w:space="0" w:color="auto"/>
            </w:tcBorders>
            <w:hideMark/>
          </w:tcPr>
          <w:p w14:paraId="14A8A41F" w14:textId="77777777" w:rsidR="00AE64FA" w:rsidRPr="00AE64FA" w:rsidRDefault="00AE64FA" w:rsidP="00AE64FA">
            <w:pPr>
              <w:tabs>
                <w:tab w:val="left" w:pos="2700"/>
              </w:tabs>
              <w:jc w:val="both"/>
              <w:rPr>
                <w:b/>
                <w:color w:val="1A0AB6"/>
                <w:sz w:val="28"/>
                <w:szCs w:val="28"/>
              </w:rPr>
            </w:pPr>
            <w:r w:rsidRPr="00AE64FA">
              <w:rPr>
                <w:rFonts w:eastAsia="Calibri"/>
                <w:b/>
                <w:color w:val="FF0000"/>
                <w:sz w:val="28"/>
                <w:szCs w:val="28"/>
              </w:rPr>
              <w:t xml:space="preserve">                                            Nhiệm vụ 3: Tổng kết </w:t>
            </w:r>
          </w:p>
          <w:p w14:paraId="24AD016B" w14:textId="210B7FA4" w:rsidR="00AE64FA" w:rsidRPr="00AE64FA" w:rsidRDefault="00AE64FA" w:rsidP="00AE64FA">
            <w:pPr>
              <w:rPr>
                <w:rFonts w:eastAsia="Calibri"/>
                <w:i/>
                <w:color w:val="FF0000"/>
                <w:sz w:val="28"/>
                <w:szCs w:val="28"/>
              </w:rPr>
            </w:pPr>
            <w:r w:rsidRPr="00AE64FA">
              <w:rPr>
                <w:rFonts w:eastAsia="Calibri"/>
                <w:i/>
                <w:color w:val="FF0000"/>
                <w:sz w:val="28"/>
                <w:szCs w:val="28"/>
              </w:rPr>
              <w:t>a</w:t>
            </w:r>
            <w:r w:rsidR="00C24982">
              <w:rPr>
                <w:rFonts w:eastAsia="Calibri"/>
                <w:i/>
                <w:color w:val="FF0000"/>
                <w:sz w:val="28"/>
                <w:szCs w:val="28"/>
                <w:lang w:val="en-US"/>
              </w:rPr>
              <w:t>.</w:t>
            </w:r>
            <w:r w:rsidRPr="00AE64FA">
              <w:rPr>
                <w:rFonts w:eastAsia="Calibri"/>
                <w:i/>
                <w:color w:val="FF0000"/>
                <w:sz w:val="28"/>
                <w:szCs w:val="28"/>
              </w:rPr>
              <w:t xml:space="preserve"> Mục tiêu:</w:t>
            </w:r>
            <w:r w:rsidRPr="00AE64FA">
              <w:rPr>
                <w:rFonts w:eastAsia="Calibri"/>
                <w:sz w:val="28"/>
                <w:szCs w:val="28"/>
              </w:rPr>
              <w:t xml:space="preserve"> Hs nắm được nội dung và nghệ thuật của văn bản</w:t>
            </w:r>
          </w:p>
          <w:p w14:paraId="1C1C3CA4" w14:textId="31E19642" w:rsidR="00AE64FA" w:rsidRPr="00AE64FA" w:rsidRDefault="00AE64FA" w:rsidP="00AE64FA">
            <w:pPr>
              <w:rPr>
                <w:rFonts w:eastAsia="Calibri"/>
                <w:color w:val="000000"/>
                <w:sz w:val="28"/>
                <w:szCs w:val="28"/>
              </w:rPr>
            </w:pPr>
            <w:r w:rsidRPr="00AE64FA">
              <w:rPr>
                <w:rFonts w:eastAsia="Calibri"/>
                <w:i/>
                <w:color w:val="FF0000"/>
                <w:sz w:val="28"/>
                <w:szCs w:val="28"/>
              </w:rPr>
              <w:t>b</w:t>
            </w:r>
            <w:r w:rsidR="00C24982">
              <w:rPr>
                <w:rFonts w:eastAsia="Calibri"/>
                <w:i/>
                <w:color w:val="FF0000"/>
                <w:sz w:val="28"/>
                <w:szCs w:val="28"/>
                <w:lang w:val="en-US"/>
              </w:rPr>
              <w:t>.</w:t>
            </w:r>
            <w:r w:rsidRPr="00AE64FA">
              <w:rPr>
                <w:rFonts w:eastAsia="Calibri"/>
                <w:i/>
                <w:color w:val="FF0000"/>
                <w:sz w:val="28"/>
                <w:szCs w:val="28"/>
              </w:rPr>
              <w:t xml:space="preserve"> Nội dung: </w:t>
            </w:r>
            <w:r w:rsidRPr="00AE64FA">
              <w:rPr>
                <w:rFonts w:eastAsia="Calibri"/>
                <w:i/>
                <w:color w:val="000000"/>
                <w:sz w:val="28"/>
                <w:szCs w:val="28"/>
              </w:rPr>
              <w:t xml:space="preserve">Hướng dẫn học sinh </w:t>
            </w:r>
            <w:r w:rsidRPr="00AE64FA">
              <w:rPr>
                <w:rFonts w:eastAsia="Calibri"/>
                <w:color w:val="000000"/>
                <w:sz w:val="28"/>
                <w:szCs w:val="28"/>
              </w:rPr>
              <w:t xml:space="preserve"> trả lời câu hỏi tổng kết văn bản để chỉ ra những thành công về nghệ thuật, nêu nội dung, ý nghĩa bài học của văn bản.</w:t>
            </w:r>
          </w:p>
          <w:p w14:paraId="024F2018" w14:textId="6E4EC127" w:rsidR="00AE64FA" w:rsidRPr="00AE64FA" w:rsidRDefault="00AE64FA" w:rsidP="00AE64FA">
            <w:pPr>
              <w:jc w:val="both"/>
              <w:rPr>
                <w:rFonts w:eastAsia="Calibri"/>
                <w:sz w:val="28"/>
                <w:szCs w:val="28"/>
              </w:rPr>
            </w:pPr>
            <w:r w:rsidRPr="00AE64FA">
              <w:rPr>
                <w:rFonts w:eastAsia="Calibri"/>
                <w:i/>
                <w:color w:val="FF0000"/>
                <w:sz w:val="28"/>
                <w:szCs w:val="28"/>
              </w:rPr>
              <w:t>c</w:t>
            </w:r>
            <w:r w:rsidR="00C24982">
              <w:rPr>
                <w:rFonts w:eastAsia="Calibri"/>
                <w:i/>
                <w:color w:val="FF0000"/>
                <w:sz w:val="28"/>
                <w:szCs w:val="28"/>
                <w:lang w:val="en-US"/>
              </w:rPr>
              <w:t>.</w:t>
            </w:r>
            <w:r w:rsidRPr="00AE64FA">
              <w:rPr>
                <w:rFonts w:eastAsia="Calibri"/>
                <w:i/>
                <w:color w:val="FF0000"/>
                <w:sz w:val="28"/>
                <w:szCs w:val="28"/>
              </w:rPr>
              <w:t xml:space="preserve"> Sản phẩm:</w:t>
            </w:r>
            <w:r w:rsidRPr="00AE64FA">
              <w:rPr>
                <w:rFonts w:eastAsia="Calibri"/>
                <w:color w:val="000000"/>
                <w:sz w:val="28"/>
                <w:szCs w:val="28"/>
              </w:rPr>
              <w:t xml:space="preserve"> </w:t>
            </w:r>
            <w:r w:rsidRPr="00AE64FA">
              <w:rPr>
                <w:rFonts w:eastAsia="Calibri"/>
                <w:sz w:val="28"/>
                <w:szCs w:val="28"/>
              </w:rPr>
              <w:t>Các câu trả lời của học sinh</w:t>
            </w:r>
          </w:p>
          <w:p w14:paraId="308EFB42" w14:textId="77777777" w:rsidR="00AE64FA" w:rsidRPr="00AE64FA" w:rsidRDefault="00AE64FA" w:rsidP="00AE64FA">
            <w:pPr>
              <w:jc w:val="both"/>
              <w:rPr>
                <w:rFonts w:eastAsia="Calibri"/>
                <w:sz w:val="28"/>
                <w:szCs w:val="28"/>
              </w:rPr>
            </w:pPr>
            <w:r w:rsidRPr="00AE64FA">
              <w:rPr>
                <w:rFonts w:eastAsia="Calibri"/>
                <w:noProof/>
                <w:sz w:val="28"/>
                <w:szCs w:val="28"/>
              </w:rPr>
              <w:lastRenderedPageBreak/>
              <w:drawing>
                <wp:inline distT="0" distB="0" distL="0" distR="0" wp14:anchorId="0C78AFA5" wp14:editId="7B7AF07B">
                  <wp:extent cx="5797550" cy="24003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12701" cy="2406573"/>
                          </a:xfrm>
                          <a:prstGeom prst="rect">
                            <a:avLst/>
                          </a:prstGeom>
                        </pic:spPr>
                      </pic:pic>
                    </a:graphicData>
                  </a:graphic>
                </wp:inline>
              </w:drawing>
            </w:r>
          </w:p>
          <w:p w14:paraId="7849D1D7" w14:textId="7A61E5C2" w:rsidR="00AE64FA" w:rsidRPr="00AE64FA" w:rsidRDefault="00AE64FA" w:rsidP="00AE64FA">
            <w:pPr>
              <w:rPr>
                <w:rFonts w:eastAsia="Calibri"/>
                <w:color w:val="FF0000"/>
                <w:sz w:val="28"/>
                <w:szCs w:val="28"/>
              </w:rPr>
            </w:pPr>
            <w:r w:rsidRPr="00AE64FA">
              <w:rPr>
                <w:rFonts w:eastAsia="Calibri"/>
                <w:i/>
                <w:color w:val="FF0000"/>
                <w:sz w:val="28"/>
                <w:szCs w:val="28"/>
              </w:rPr>
              <w:t>d</w:t>
            </w:r>
            <w:r w:rsidR="00C24982">
              <w:rPr>
                <w:rFonts w:eastAsia="Calibri"/>
                <w:i/>
                <w:color w:val="FF0000"/>
                <w:sz w:val="28"/>
                <w:szCs w:val="28"/>
                <w:lang w:val="en-US"/>
              </w:rPr>
              <w:t>.</w:t>
            </w:r>
            <w:r w:rsidRPr="00AE64FA">
              <w:rPr>
                <w:rFonts w:eastAsia="Calibri"/>
                <w:i/>
                <w:color w:val="FF0000"/>
                <w:sz w:val="28"/>
                <w:szCs w:val="28"/>
              </w:rPr>
              <w:t xml:space="preserve"> Tổ chức thực hiện</w:t>
            </w:r>
          </w:p>
        </w:tc>
      </w:tr>
      <w:tr w:rsidR="00AE64FA" w:rsidRPr="00AE64FA" w14:paraId="3A3CDDD6" w14:textId="77777777" w:rsidTr="007930A4">
        <w:tc>
          <w:tcPr>
            <w:tcW w:w="6121" w:type="dxa"/>
            <w:tcBorders>
              <w:top w:val="single" w:sz="4" w:space="0" w:color="auto"/>
              <w:left w:val="single" w:sz="4" w:space="0" w:color="auto"/>
              <w:bottom w:val="single" w:sz="4" w:space="0" w:color="auto"/>
              <w:right w:val="single" w:sz="4" w:space="0" w:color="auto"/>
            </w:tcBorders>
          </w:tcPr>
          <w:p w14:paraId="111259B5" w14:textId="77777777" w:rsidR="00AE64FA" w:rsidRPr="00AE64FA" w:rsidRDefault="00AE64FA" w:rsidP="00742EAC">
            <w:pPr>
              <w:jc w:val="both"/>
              <w:rPr>
                <w:b/>
                <w:color w:val="0000FF"/>
                <w:sz w:val="28"/>
                <w:szCs w:val="28"/>
              </w:rPr>
            </w:pPr>
            <w:r w:rsidRPr="00AE64FA">
              <w:rPr>
                <w:rFonts w:eastAsia="Calibri"/>
                <w:b/>
                <w:color w:val="0000FF"/>
                <w:sz w:val="28"/>
                <w:szCs w:val="28"/>
              </w:rPr>
              <w:t>Bước 1: Chuyển giao nhiệm vụ học tập:</w:t>
            </w:r>
          </w:p>
          <w:p w14:paraId="080836FF" w14:textId="77777777" w:rsidR="00AE64FA" w:rsidRPr="00AE64FA" w:rsidRDefault="00AE64FA" w:rsidP="00742EAC">
            <w:pPr>
              <w:jc w:val="both"/>
              <w:rPr>
                <w:rFonts w:eastAsia="Calibri"/>
                <w:b/>
                <w:sz w:val="28"/>
                <w:szCs w:val="28"/>
              </w:rPr>
            </w:pPr>
            <w:r w:rsidRPr="00AE64FA">
              <w:rPr>
                <w:rFonts w:eastAsia="Calibri"/>
                <w:b/>
                <w:sz w:val="28"/>
                <w:szCs w:val="28"/>
              </w:rPr>
              <w:t xml:space="preserve">GV giao nhiệm vụ cho HS thông qua hệ thống câu hỏi </w:t>
            </w:r>
          </w:p>
          <w:p w14:paraId="3E3277A1" w14:textId="12DC2C82" w:rsidR="00AE64FA" w:rsidRPr="00AE64FA" w:rsidRDefault="00742EAC" w:rsidP="00742EAC">
            <w:pPr>
              <w:ind w:right="57"/>
              <w:jc w:val="both"/>
              <w:rPr>
                <w:bCs/>
                <w:sz w:val="28"/>
                <w:szCs w:val="28"/>
                <w:lang w:val="nl-NL"/>
              </w:rPr>
            </w:pPr>
            <w:r>
              <w:rPr>
                <w:bCs/>
                <w:sz w:val="28"/>
                <w:szCs w:val="28"/>
                <w:lang w:val="nl-NL"/>
              </w:rPr>
              <w:t>1.</w:t>
            </w:r>
            <w:r w:rsidR="00AE64FA" w:rsidRPr="00AE64FA">
              <w:rPr>
                <w:bCs/>
                <w:sz w:val="28"/>
                <w:szCs w:val="28"/>
                <w:lang w:val="nl-NL"/>
              </w:rPr>
              <w:t xml:space="preserve"> Nét đặc sắc về nội dung và nghệ thuật của văn bản? </w:t>
            </w:r>
          </w:p>
          <w:p w14:paraId="31242EA9" w14:textId="2809F6FB" w:rsidR="00AE64FA" w:rsidRPr="00AE64FA" w:rsidRDefault="00742EAC" w:rsidP="00742EAC">
            <w:pPr>
              <w:ind w:right="57"/>
              <w:jc w:val="both"/>
              <w:rPr>
                <w:bCs/>
                <w:sz w:val="28"/>
                <w:szCs w:val="28"/>
                <w:lang w:val="nl-NL"/>
              </w:rPr>
            </w:pPr>
            <w:r>
              <w:rPr>
                <w:rFonts w:eastAsia="Calibri"/>
                <w:sz w:val="28"/>
                <w:szCs w:val="28"/>
                <w:lang w:val="en-US"/>
              </w:rPr>
              <w:t>2.</w:t>
            </w:r>
            <w:r w:rsidR="00AE64FA" w:rsidRPr="00AE64FA">
              <w:rPr>
                <w:rFonts w:eastAsia="Calibri"/>
                <w:sz w:val="28"/>
                <w:szCs w:val="28"/>
              </w:rPr>
              <w:t xml:space="preserve"> </w:t>
            </w:r>
            <w:r w:rsidR="00AE64FA" w:rsidRPr="00AE64FA">
              <w:rPr>
                <w:rFonts w:eastAsia="Calibri"/>
                <w:sz w:val="28"/>
                <w:szCs w:val="28"/>
                <w:lang w:val="sv-SE"/>
              </w:rPr>
              <w:t>Qua hình tượng Thánh Gióng gợi cho em suy nghĩ gì về quan niệm và ước mơ của nhân dân</w:t>
            </w:r>
            <w:r w:rsidR="00AE64FA" w:rsidRPr="00AE64FA">
              <w:rPr>
                <w:rFonts w:eastAsia="Calibri"/>
                <w:sz w:val="28"/>
                <w:szCs w:val="28"/>
              </w:rPr>
              <w:t>?</w:t>
            </w:r>
          </w:p>
          <w:p w14:paraId="541ED4B2" w14:textId="00193EF7" w:rsidR="00AE64FA" w:rsidRPr="00AE64FA" w:rsidRDefault="00742EAC" w:rsidP="00742EAC">
            <w:pPr>
              <w:spacing w:after="60"/>
              <w:jc w:val="both"/>
              <w:rPr>
                <w:rFonts w:eastAsia="Calibri"/>
                <w:sz w:val="28"/>
                <w:szCs w:val="28"/>
                <w:lang w:val="sv-SE"/>
              </w:rPr>
            </w:pPr>
            <w:r>
              <w:rPr>
                <w:rFonts w:eastAsia="Calibri"/>
                <w:sz w:val="28"/>
                <w:szCs w:val="28"/>
                <w:lang w:val="en-US"/>
              </w:rPr>
              <w:t xml:space="preserve">3. </w:t>
            </w:r>
            <w:r w:rsidR="00AE64FA" w:rsidRPr="00AE64FA">
              <w:rPr>
                <w:rFonts w:eastAsia="Calibri"/>
                <w:sz w:val="28"/>
                <w:szCs w:val="28"/>
                <w:lang w:val="sv-SE"/>
              </w:rPr>
              <w:t>Qua câu chuyện giúp em hiểu gì về tình cảm của nhân dân ta đối với người anh hùng?</w:t>
            </w:r>
          </w:p>
          <w:p w14:paraId="3DD29F8F" w14:textId="0D72970B" w:rsidR="00AE64FA" w:rsidRPr="00AE64FA" w:rsidRDefault="00742EAC" w:rsidP="00742EAC">
            <w:pPr>
              <w:spacing w:after="60"/>
              <w:jc w:val="both"/>
              <w:rPr>
                <w:rFonts w:eastAsia="Calibri"/>
                <w:sz w:val="28"/>
                <w:szCs w:val="28"/>
                <w:lang w:val="sv-SE"/>
              </w:rPr>
            </w:pPr>
            <w:r>
              <w:rPr>
                <w:rFonts w:eastAsia="Calibri"/>
                <w:sz w:val="28"/>
                <w:szCs w:val="28"/>
                <w:lang w:val="en-US"/>
              </w:rPr>
              <w:t xml:space="preserve">4. </w:t>
            </w:r>
            <w:r w:rsidR="00AE64FA" w:rsidRPr="00AE64FA">
              <w:rPr>
                <w:rFonts w:eastAsia="Calibri"/>
                <w:sz w:val="28"/>
                <w:szCs w:val="28"/>
                <w:lang w:val="sv-SE"/>
              </w:rPr>
              <w:t>Bài học nào được rút ra từ truyền thuyết Thánh Gióng?</w:t>
            </w:r>
          </w:p>
          <w:p w14:paraId="54400432" w14:textId="77777777" w:rsidR="00AE64FA" w:rsidRPr="00AE64FA" w:rsidRDefault="00AE64FA" w:rsidP="00742EAC">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36EDC470" w14:textId="0D805A3F" w:rsidR="00AE64FA" w:rsidRDefault="00AE64FA" w:rsidP="00E6322F">
            <w:pPr>
              <w:rPr>
                <w:rFonts w:eastAsia="Calibri"/>
                <w:sz w:val="28"/>
                <w:szCs w:val="28"/>
                <w:lang w:val="pt-BR"/>
              </w:rPr>
            </w:pPr>
            <w:r w:rsidRPr="00AE64FA">
              <w:rPr>
                <w:rFonts w:eastAsia="Calibri"/>
                <w:sz w:val="28"/>
                <w:szCs w:val="28"/>
                <w:lang w:val="pt-BR"/>
              </w:rPr>
              <w:t>- H</w:t>
            </w:r>
            <w:r w:rsidR="009E7C6D">
              <w:rPr>
                <w:rFonts w:eastAsia="Calibri"/>
                <w:sz w:val="28"/>
                <w:szCs w:val="28"/>
                <w:lang w:val="pt-BR"/>
              </w:rPr>
              <w:t>ọc sinh</w:t>
            </w:r>
            <w:r w:rsidRPr="00AE64FA">
              <w:rPr>
                <w:rFonts w:eastAsia="Calibri"/>
                <w:sz w:val="28"/>
                <w:szCs w:val="28"/>
                <w:lang w:val="pt-BR"/>
              </w:rPr>
              <w:t xml:space="preserve"> làm việc cá nhân, suy nghĩ, trả lời.</w:t>
            </w:r>
          </w:p>
          <w:p w14:paraId="012C99EC" w14:textId="7D8E9E63" w:rsidR="009E7C6D" w:rsidRPr="009E7C6D" w:rsidRDefault="009E7C6D" w:rsidP="00E6322F">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5A95C119" w14:textId="77777777" w:rsidR="00AE64FA" w:rsidRPr="00AE64FA" w:rsidRDefault="00AE64FA" w:rsidP="00E6322F">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3E1DAFB4" w14:textId="3E0F9B73" w:rsidR="00AE64FA" w:rsidRPr="00AE64FA" w:rsidRDefault="009E7C6D" w:rsidP="00E6322F">
            <w:pPr>
              <w:rPr>
                <w:rFonts w:eastAsia="Calibri"/>
                <w:sz w:val="28"/>
                <w:szCs w:val="28"/>
              </w:rPr>
            </w:pPr>
            <w:r>
              <w:rPr>
                <w:rFonts w:eastAsia="Calibri"/>
                <w:sz w:val="28"/>
                <w:szCs w:val="28"/>
                <w:lang w:val="en-US"/>
              </w:rPr>
              <w:t>-</w:t>
            </w:r>
            <w:r w:rsidR="00AE64FA" w:rsidRPr="00AE64FA">
              <w:rPr>
                <w:rFonts w:eastAsia="Calibri"/>
                <w:sz w:val="28"/>
                <w:szCs w:val="28"/>
              </w:rPr>
              <w:t>H</w:t>
            </w:r>
            <w:r>
              <w:rPr>
                <w:rFonts w:eastAsia="Calibri"/>
                <w:sz w:val="28"/>
                <w:szCs w:val="28"/>
                <w:lang w:val="en-US"/>
              </w:rPr>
              <w:t>ọc sinh</w:t>
            </w:r>
            <w:r w:rsidR="00AE64FA" w:rsidRPr="00AE64FA">
              <w:rPr>
                <w:rFonts w:eastAsia="Calibri"/>
                <w:sz w:val="28"/>
                <w:szCs w:val="28"/>
              </w:rPr>
              <w:t xml:space="preserve"> trình bày cá nhân</w:t>
            </w:r>
          </w:p>
          <w:p w14:paraId="13EA5B25" w14:textId="538ED023" w:rsidR="00AE64FA" w:rsidRPr="00AE64FA" w:rsidRDefault="009E7C6D" w:rsidP="00E6322F">
            <w:pPr>
              <w:spacing w:before="60" w:after="60"/>
              <w:jc w:val="both"/>
              <w:rPr>
                <w:rFonts w:eastAsia="Calibri"/>
                <w:sz w:val="28"/>
                <w:szCs w:val="28"/>
                <w:lang w:val="sv-SE"/>
              </w:rPr>
            </w:pPr>
            <w:r>
              <w:rPr>
                <w:rFonts w:eastAsia="Calibri"/>
                <w:sz w:val="28"/>
                <w:szCs w:val="28"/>
                <w:lang w:val="sv-SE"/>
              </w:rPr>
              <w:t>+</w:t>
            </w:r>
            <w:r w:rsidR="00AE64FA" w:rsidRPr="00AE64FA">
              <w:rPr>
                <w:rFonts w:eastAsia="Calibri"/>
                <w:sz w:val="28"/>
                <w:szCs w:val="28"/>
                <w:lang w:val="sv-SE"/>
              </w:rPr>
              <w:t xml:space="preserve"> Là ước mơ của nh</w:t>
            </w:r>
            <w:r>
              <w:rPr>
                <w:rFonts w:eastAsia="Calibri"/>
                <w:sz w:val="28"/>
                <w:szCs w:val="28"/>
                <w:lang w:val="sv-SE"/>
              </w:rPr>
              <w:t xml:space="preserve">ân </w:t>
            </w:r>
            <w:r w:rsidR="00AE64FA" w:rsidRPr="00AE64FA">
              <w:rPr>
                <w:rFonts w:eastAsia="Calibri"/>
                <w:sz w:val="28"/>
                <w:szCs w:val="28"/>
                <w:lang w:val="sv-SE"/>
              </w:rPr>
              <w:t>dân về sức mạnh tự cường của dân</w:t>
            </w:r>
          </w:p>
          <w:p w14:paraId="20B74A3F" w14:textId="1CD5AB7E" w:rsidR="00AE64FA" w:rsidRPr="00AE64FA" w:rsidRDefault="009E7C6D" w:rsidP="00E6322F">
            <w:pPr>
              <w:spacing w:before="60" w:after="60"/>
              <w:jc w:val="both"/>
              <w:rPr>
                <w:rFonts w:eastAsia="Calibri"/>
                <w:sz w:val="28"/>
                <w:szCs w:val="28"/>
                <w:lang w:val="sv-SE"/>
              </w:rPr>
            </w:pPr>
            <w:r>
              <w:rPr>
                <w:rFonts w:eastAsia="Calibri"/>
                <w:sz w:val="28"/>
                <w:szCs w:val="28"/>
                <w:lang w:val="sv-SE"/>
              </w:rPr>
              <w:t>+</w:t>
            </w:r>
            <w:r w:rsidR="00AE64FA" w:rsidRPr="00AE64FA">
              <w:rPr>
                <w:rFonts w:eastAsia="Calibri"/>
                <w:sz w:val="28"/>
                <w:szCs w:val="28"/>
                <w:lang w:val="sv-SE"/>
              </w:rPr>
              <w:t xml:space="preserve"> Mơ ước về người anh hùng có sức mạnh siêu nhiên, lớn lao kì vĩ giúp n</w:t>
            </w:r>
            <w:r w:rsidR="00D9672B">
              <w:rPr>
                <w:rFonts w:eastAsia="Calibri"/>
                <w:sz w:val="28"/>
                <w:szCs w:val="28"/>
                <w:lang w:val="sv-SE"/>
              </w:rPr>
              <w:t xml:space="preserve">hân </w:t>
            </w:r>
            <w:r w:rsidR="00AE64FA" w:rsidRPr="00AE64FA">
              <w:rPr>
                <w:rFonts w:eastAsia="Calibri"/>
                <w:sz w:val="28"/>
                <w:szCs w:val="28"/>
                <w:lang w:val="sv-SE"/>
              </w:rPr>
              <w:t>dân đánh giặc, b</w:t>
            </w:r>
            <w:r w:rsidR="00D9672B">
              <w:rPr>
                <w:rFonts w:eastAsia="Calibri"/>
                <w:sz w:val="28"/>
                <w:szCs w:val="28"/>
                <w:lang w:val="sv-SE"/>
              </w:rPr>
              <w:t xml:space="preserve">ảo </w:t>
            </w:r>
            <w:r w:rsidR="00AE64FA" w:rsidRPr="00AE64FA">
              <w:rPr>
                <w:rFonts w:eastAsia="Calibri"/>
                <w:sz w:val="28"/>
                <w:szCs w:val="28"/>
                <w:lang w:val="sv-SE"/>
              </w:rPr>
              <w:t>vệ dân tộc</w:t>
            </w:r>
            <w:r w:rsidR="00D9672B">
              <w:rPr>
                <w:rFonts w:eastAsia="Calibri"/>
                <w:sz w:val="28"/>
                <w:szCs w:val="28"/>
                <w:lang w:val="sv-SE"/>
              </w:rPr>
              <w:t>.</w:t>
            </w:r>
          </w:p>
          <w:p w14:paraId="32A82862" w14:textId="4C20D1FF" w:rsidR="00AE64FA" w:rsidRDefault="009E7C6D" w:rsidP="00E6322F">
            <w:pPr>
              <w:spacing w:before="60" w:after="60"/>
              <w:jc w:val="both"/>
              <w:rPr>
                <w:rFonts w:eastAsia="Calibri"/>
                <w:sz w:val="28"/>
                <w:szCs w:val="28"/>
                <w:lang w:val="sv-SE"/>
              </w:rPr>
            </w:pPr>
            <w:r>
              <w:rPr>
                <w:rFonts w:eastAsia="Calibri"/>
                <w:sz w:val="28"/>
                <w:szCs w:val="28"/>
                <w:lang w:val="en-US"/>
              </w:rPr>
              <w:t>+</w:t>
            </w:r>
            <w:r w:rsidR="00D9672B">
              <w:rPr>
                <w:rFonts w:eastAsia="Calibri"/>
                <w:sz w:val="28"/>
                <w:szCs w:val="28"/>
                <w:lang w:val="en-US"/>
              </w:rPr>
              <w:t xml:space="preserve"> </w:t>
            </w:r>
            <w:r w:rsidR="00AE64FA" w:rsidRPr="00AE64FA">
              <w:rPr>
                <w:rFonts w:eastAsia="Calibri"/>
                <w:sz w:val="28"/>
                <w:szCs w:val="28"/>
                <w:lang w:val="sv-SE"/>
              </w:rPr>
              <w:t>Sự trân trọng và lòng biết ơn.</w:t>
            </w:r>
          </w:p>
          <w:p w14:paraId="075B3DBC" w14:textId="444FAE24" w:rsidR="009E7C6D" w:rsidRPr="009E7C6D" w:rsidRDefault="009E7C6D" w:rsidP="00E6322F">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7821F4BD" w14:textId="77777777" w:rsidR="00AE64FA" w:rsidRPr="00AE64FA" w:rsidRDefault="00AE64FA" w:rsidP="00E6322F">
            <w:pPr>
              <w:jc w:val="both"/>
              <w:rPr>
                <w:bCs/>
                <w:sz w:val="28"/>
                <w:szCs w:val="28"/>
                <w:lang w:val="nl-NL"/>
              </w:rPr>
            </w:pPr>
            <w:r w:rsidRPr="00AE64FA">
              <w:rPr>
                <w:rFonts w:eastAsia="Calibri"/>
                <w:b/>
                <w:color w:val="0000FF"/>
                <w:sz w:val="28"/>
                <w:szCs w:val="28"/>
                <w:lang w:val="de-DE"/>
              </w:rPr>
              <w:t>Bước 4: Đánh giá kết quả thực hiện nhiệm vụ</w:t>
            </w:r>
          </w:p>
          <w:p w14:paraId="49B6FF41" w14:textId="77777777" w:rsidR="00AE64FA" w:rsidRPr="00AE64FA" w:rsidRDefault="00AE64FA" w:rsidP="00E6322F">
            <w:pPr>
              <w:jc w:val="both"/>
              <w:rPr>
                <w:rFonts w:eastAsia="Calibri"/>
                <w:bCs/>
                <w:sz w:val="28"/>
                <w:szCs w:val="28"/>
                <w:lang w:val="nl-NL"/>
              </w:rPr>
            </w:pPr>
            <w:r w:rsidRPr="00AE64FA">
              <w:rPr>
                <w:rFonts w:eastAsia="Calibri"/>
                <w:bCs/>
                <w:sz w:val="28"/>
                <w:szCs w:val="28"/>
                <w:lang w:val="nl-NL"/>
              </w:rPr>
              <w:lastRenderedPageBreak/>
              <w:t>- Yêu cầu học sinh nhận xét câu trả lời.</w:t>
            </w:r>
          </w:p>
          <w:p w14:paraId="0C6B3F8D" w14:textId="385927F8" w:rsidR="00AE64FA" w:rsidRPr="00AE64FA" w:rsidRDefault="009E7C6D" w:rsidP="00E6322F">
            <w:pPr>
              <w:rPr>
                <w:rFonts w:eastAsia="Calibri"/>
                <w:bCs/>
                <w:sz w:val="28"/>
                <w:szCs w:val="28"/>
                <w:lang w:val="nl-NL"/>
              </w:rPr>
            </w:pPr>
            <w:r>
              <w:rPr>
                <w:rFonts w:eastAsia="Calibri"/>
                <w:bCs/>
                <w:sz w:val="28"/>
                <w:szCs w:val="28"/>
                <w:lang w:val="nl-NL"/>
              </w:rPr>
              <w:t>- Giáo viên</w:t>
            </w:r>
            <w:r w:rsidR="00AE64FA" w:rsidRPr="00AE64FA">
              <w:rPr>
                <w:rFonts w:eastAsia="Calibri"/>
                <w:bCs/>
                <w:sz w:val="28"/>
                <w:szCs w:val="28"/>
                <w:lang w:val="nl-NL"/>
              </w:rPr>
              <w:t xml:space="preserve"> sửa chữa, đánh giá, chốt kiến thức.</w:t>
            </w:r>
          </w:p>
          <w:p w14:paraId="0971BD06" w14:textId="77777777" w:rsidR="00AE64FA" w:rsidRPr="00AE64FA" w:rsidRDefault="00AE64FA" w:rsidP="00E6322F">
            <w:pPr>
              <w:jc w:val="both"/>
              <w:rPr>
                <w:sz w:val="28"/>
                <w:szCs w:val="28"/>
                <w:lang w:val="pt-BR"/>
              </w:rPr>
            </w:pPr>
            <w:r w:rsidRPr="00AE64FA">
              <w:rPr>
                <w:b/>
                <w:sz w:val="28"/>
                <w:szCs w:val="28"/>
                <w:lang w:val="pt-BR"/>
              </w:rPr>
              <w:t>GV</w:t>
            </w:r>
            <w:r w:rsidRPr="00AE64FA">
              <w:rPr>
                <w:sz w:val="28"/>
                <w:szCs w:val="28"/>
                <w:lang w:val="pt-BR"/>
              </w:rPr>
              <w:t xml:space="preserve">: </w:t>
            </w:r>
            <w:r w:rsidRPr="00AE64FA">
              <w:rPr>
                <w:i/>
                <w:sz w:val="28"/>
                <w:szCs w:val="28"/>
                <w:lang w:val="pt-BR"/>
              </w:rPr>
              <w:t>Ca ngợi hình tượng người anh hùng đánh giặc tiêu biểu cho sự trỗi dậy của truyền thống yêu nước, đoàn kết, tinh thần anh dũng, kiên cường của dân tộc ta.</w:t>
            </w:r>
            <w:r w:rsidRPr="00AE64FA">
              <w:rPr>
                <w:rFonts w:eastAsia="Calibri"/>
                <w:i/>
                <w:sz w:val="28"/>
                <w:szCs w:val="28"/>
                <w:lang w:val="sv-SE"/>
              </w:rPr>
              <w:t xml:space="preserve"> Để chiến thắng giặc ngoại xâm, cần đoàn kết toàn dân, chung sức, chung lòng, lớn mạnh vượt bậc, chiến đấu, hi sinh quên mình, không tiếc máu xương.</w:t>
            </w:r>
          </w:p>
        </w:tc>
        <w:tc>
          <w:tcPr>
            <w:tcW w:w="3599" w:type="dxa"/>
            <w:gridSpan w:val="4"/>
            <w:tcBorders>
              <w:top w:val="single" w:sz="4" w:space="0" w:color="auto"/>
              <w:left w:val="single" w:sz="4" w:space="0" w:color="auto"/>
              <w:bottom w:val="single" w:sz="4" w:space="0" w:color="auto"/>
              <w:right w:val="single" w:sz="4" w:space="0" w:color="auto"/>
            </w:tcBorders>
          </w:tcPr>
          <w:p w14:paraId="6B6D3684" w14:textId="77777777" w:rsidR="00AE64FA" w:rsidRPr="00AE64FA" w:rsidRDefault="00AE64FA" w:rsidP="00E6322F">
            <w:pPr>
              <w:rPr>
                <w:rFonts w:eastAsia="Calibri"/>
                <w:b/>
                <w:sz w:val="28"/>
                <w:szCs w:val="28"/>
              </w:rPr>
            </w:pPr>
            <w:r w:rsidRPr="00AE64FA">
              <w:rPr>
                <w:rFonts w:eastAsia="Calibri"/>
                <w:b/>
                <w:sz w:val="28"/>
                <w:szCs w:val="28"/>
              </w:rPr>
              <w:lastRenderedPageBreak/>
              <w:t>III. Tổng kết</w:t>
            </w:r>
          </w:p>
          <w:p w14:paraId="57D14DA7" w14:textId="77777777" w:rsidR="00AE64FA" w:rsidRPr="00AE64FA" w:rsidRDefault="00AE64FA" w:rsidP="00E6322F">
            <w:pPr>
              <w:jc w:val="both"/>
              <w:rPr>
                <w:b/>
                <w:sz w:val="28"/>
                <w:szCs w:val="28"/>
                <w:lang w:val="sv-SE"/>
              </w:rPr>
            </w:pPr>
            <w:r w:rsidRPr="00AE64FA">
              <w:rPr>
                <w:b/>
                <w:sz w:val="28"/>
                <w:szCs w:val="28"/>
                <w:lang w:val="sv-SE"/>
              </w:rPr>
              <w:t>1. Nghệ thuật:</w:t>
            </w:r>
          </w:p>
          <w:p w14:paraId="139CE87F" w14:textId="77777777" w:rsidR="00AE64FA" w:rsidRPr="00AE64FA" w:rsidRDefault="00AE64FA" w:rsidP="00E6322F">
            <w:pPr>
              <w:jc w:val="both"/>
              <w:rPr>
                <w:sz w:val="28"/>
                <w:szCs w:val="28"/>
              </w:rPr>
            </w:pPr>
            <w:r w:rsidRPr="00AE64FA">
              <w:rPr>
                <w:bCs/>
                <w:sz w:val="28"/>
                <w:szCs w:val="28"/>
                <w:lang w:val="pt-BR"/>
              </w:rPr>
              <w:t>- Xây dựng hình ảnh người anh hùng cứu nước mang màu sắc thần kì, nhiều chi tiết tưởng tượng, giàu ý nghĩa.</w:t>
            </w:r>
          </w:p>
          <w:p w14:paraId="0590080A" w14:textId="77777777" w:rsidR="00AE64FA" w:rsidRPr="00AE64FA" w:rsidRDefault="00AE64FA" w:rsidP="00E6322F">
            <w:pPr>
              <w:jc w:val="both"/>
              <w:rPr>
                <w:sz w:val="28"/>
                <w:szCs w:val="28"/>
              </w:rPr>
            </w:pPr>
            <w:r w:rsidRPr="00AE64FA">
              <w:rPr>
                <w:bCs/>
                <w:sz w:val="28"/>
                <w:szCs w:val="28"/>
                <w:lang w:val="nl-NL"/>
              </w:rPr>
              <w:t xml:space="preserve">- </w:t>
            </w:r>
            <w:r w:rsidRPr="00AE64FA">
              <w:rPr>
                <w:bCs/>
                <w:sz w:val="28"/>
                <w:szCs w:val="28"/>
              </w:rPr>
              <w:t>Truyện gắn với phong tục, địa danh, những chi tiết kì lạ, khác thường.</w:t>
            </w:r>
          </w:p>
          <w:p w14:paraId="01910815" w14:textId="77777777" w:rsidR="00AE64FA" w:rsidRPr="00AE64FA" w:rsidRDefault="00AE64FA" w:rsidP="00E6322F">
            <w:pPr>
              <w:jc w:val="both"/>
              <w:rPr>
                <w:b/>
                <w:sz w:val="28"/>
                <w:szCs w:val="28"/>
                <w:lang w:val="pt-BR"/>
              </w:rPr>
            </w:pPr>
            <w:r w:rsidRPr="00AE64FA">
              <w:rPr>
                <w:b/>
                <w:sz w:val="28"/>
                <w:szCs w:val="28"/>
                <w:lang w:val="pt-BR"/>
              </w:rPr>
              <w:t>2. Nội dung:</w:t>
            </w:r>
          </w:p>
          <w:p w14:paraId="581EB3A5" w14:textId="77777777" w:rsidR="00D9672B" w:rsidRDefault="00AE64FA" w:rsidP="00E6322F">
            <w:pPr>
              <w:jc w:val="both"/>
              <w:rPr>
                <w:sz w:val="28"/>
                <w:szCs w:val="28"/>
              </w:rPr>
            </w:pPr>
            <w:r w:rsidRPr="00AE64FA">
              <w:rPr>
                <w:bCs/>
                <w:sz w:val="28"/>
                <w:szCs w:val="28"/>
              </w:rPr>
              <w:t>- Thánh Gióng là hình ảnh cao đẹp của người anh hùng đánh giặc theo quan niệm của nhân dân.</w:t>
            </w:r>
          </w:p>
          <w:p w14:paraId="0DCD71A2" w14:textId="1FA355C9" w:rsidR="00AE64FA" w:rsidRPr="00AE64FA" w:rsidRDefault="00AE64FA" w:rsidP="00E6322F">
            <w:pPr>
              <w:jc w:val="both"/>
              <w:rPr>
                <w:sz w:val="28"/>
                <w:szCs w:val="28"/>
              </w:rPr>
            </w:pPr>
            <w:r w:rsidRPr="00AE64FA">
              <w:rPr>
                <w:bCs/>
                <w:sz w:val="28"/>
                <w:szCs w:val="28"/>
              </w:rPr>
              <w:t>- Thánh Gióng là ước mơ của nhân dân về sức mạnh tự cường của dân tộc.</w:t>
            </w:r>
          </w:p>
          <w:p w14:paraId="1D8D1B26" w14:textId="7747957C" w:rsidR="00AE64FA" w:rsidRPr="00AE64FA" w:rsidRDefault="00AE64FA" w:rsidP="00E6322F">
            <w:pPr>
              <w:jc w:val="both"/>
              <w:rPr>
                <w:sz w:val="28"/>
                <w:szCs w:val="28"/>
              </w:rPr>
            </w:pPr>
            <w:r w:rsidRPr="00AE64FA">
              <w:rPr>
                <w:bCs/>
                <w:sz w:val="28"/>
                <w:szCs w:val="28"/>
              </w:rPr>
              <w:t>- Truyện phản ánh lịch sử chống ngoại xâm của ông cha ta thời xa xưa: thời đại Hùng Vương.</w:t>
            </w:r>
          </w:p>
          <w:p w14:paraId="495740FB" w14:textId="4DBDAB35" w:rsidR="00AE64FA" w:rsidRPr="00AE64FA" w:rsidRDefault="00AE64FA" w:rsidP="00E6322F">
            <w:pPr>
              <w:jc w:val="both"/>
              <w:rPr>
                <w:sz w:val="28"/>
                <w:szCs w:val="28"/>
              </w:rPr>
            </w:pPr>
            <w:r w:rsidRPr="00AE64FA">
              <w:rPr>
                <w:bCs/>
                <w:sz w:val="28"/>
                <w:szCs w:val="28"/>
              </w:rPr>
              <w:t xml:space="preserve"> - Hiện còn đền thờ Thánh Gióng tại Gia Lâm, Hà Nội, hàng năm có lễ hội Gióng</w:t>
            </w:r>
            <w:r w:rsidRPr="00AE64FA">
              <w:rPr>
                <w:bCs/>
                <w:sz w:val="28"/>
                <w:szCs w:val="28"/>
                <w:lang w:val="pt-BR"/>
              </w:rPr>
              <w:t>.</w:t>
            </w:r>
          </w:p>
          <w:p w14:paraId="3364B9E9" w14:textId="77777777" w:rsidR="00AE64FA" w:rsidRPr="00AE64FA" w:rsidRDefault="00AE64FA" w:rsidP="00E6322F">
            <w:pPr>
              <w:jc w:val="both"/>
              <w:rPr>
                <w:bCs/>
                <w:sz w:val="28"/>
                <w:szCs w:val="28"/>
                <w:lang w:val="nl-NL"/>
              </w:rPr>
            </w:pPr>
          </w:p>
        </w:tc>
      </w:tr>
      <w:tr w:rsidR="00AE64FA" w:rsidRPr="00AE64FA" w14:paraId="6AFF2C5C" w14:textId="77777777" w:rsidTr="007930A4">
        <w:tc>
          <w:tcPr>
            <w:tcW w:w="9720" w:type="dxa"/>
            <w:gridSpan w:val="5"/>
            <w:tcBorders>
              <w:top w:val="single" w:sz="4" w:space="0" w:color="auto"/>
              <w:left w:val="single" w:sz="4" w:space="0" w:color="auto"/>
              <w:bottom w:val="single" w:sz="4" w:space="0" w:color="auto"/>
              <w:right w:val="single" w:sz="4" w:space="0" w:color="auto"/>
            </w:tcBorders>
            <w:hideMark/>
          </w:tcPr>
          <w:p w14:paraId="4C172B71" w14:textId="77777777" w:rsidR="00AE64FA" w:rsidRPr="00AE64FA" w:rsidRDefault="00AE64FA" w:rsidP="00AE64FA">
            <w:pPr>
              <w:spacing w:before="120" w:after="120"/>
              <w:ind w:firstLine="539"/>
              <w:jc w:val="center"/>
              <w:rPr>
                <w:rFonts w:eastAsia="Calibri"/>
                <w:i/>
                <w:iCs/>
                <w:color w:val="000000"/>
                <w:sz w:val="28"/>
                <w:szCs w:val="28"/>
              </w:rPr>
            </w:pPr>
            <w:r w:rsidRPr="00AE64FA">
              <w:rPr>
                <w:rFonts w:eastAsia="Calibri"/>
                <w:b/>
                <w:bCs/>
                <w:color w:val="000000"/>
                <w:sz w:val="28"/>
                <w:szCs w:val="28"/>
              </w:rPr>
              <w:t>3. Hoạt động 3: Luyện tập</w:t>
            </w:r>
          </w:p>
          <w:p w14:paraId="2FEA5994" w14:textId="020C59AE" w:rsidR="00AE64FA" w:rsidRPr="00AE64FA" w:rsidRDefault="00AE64FA" w:rsidP="00AE64FA">
            <w:pPr>
              <w:jc w:val="both"/>
              <w:rPr>
                <w:rFonts w:eastAsia="Calibri"/>
                <w:sz w:val="28"/>
                <w:szCs w:val="28"/>
              </w:rPr>
            </w:pPr>
            <w:r w:rsidRPr="00AE64FA">
              <w:rPr>
                <w:rFonts w:eastAsia="Calibri"/>
                <w:i/>
                <w:color w:val="FF0000"/>
                <w:sz w:val="28"/>
                <w:szCs w:val="28"/>
              </w:rPr>
              <w:t>a</w:t>
            </w:r>
            <w:r w:rsidR="00C24982">
              <w:rPr>
                <w:rFonts w:eastAsia="Calibri"/>
                <w:i/>
                <w:color w:val="FF0000"/>
                <w:sz w:val="28"/>
                <w:szCs w:val="28"/>
                <w:lang w:val="en-US"/>
              </w:rPr>
              <w:t>.</w:t>
            </w:r>
            <w:r w:rsidRPr="00AE64FA">
              <w:rPr>
                <w:rFonts w:eastAsia="Calibri"/>
                <w:i/>
                <w:color w:val="FF0000"/>
                <w:sz w:val="28"/>
                <w:szCs w:val="28"/>
              </w:rPr>
              <w:t xml:space="preserve"> Mục tiêu:</w:t>
            </w:r>
            <w:r w:rsidRPr="00AE64FA">
              <w:rPr>
                <w:rFonts w:eastAsia="Calibri"/>
                <w:color w:val="000000"/>
                <w:sz w:val="28"/>
                <w:szCs w:val="28"/>
              </w:rPr>
              <w:t xml:space="preserve"> </w:t>
            </w:r>
            <w:r w:rsidRPr="00AE64FA">
              <w:rPr>
                <w:rFonts w:eastAsia="Calibri"/>
                <w:sz w:val="28"/>
                <w:szCs w:val="28"/>
              </w:rPr>
              <w:t>Học sinh biết vận dụng kiến thức vừa học giải quyết bài tập cụ thể.</w:t>
            </w:r>
          </w:p>
          <w:p w14:paraId="4C7B6033" w14:textId="2ED925E1" w:rsidR="00AE64FA" w:rsidRPr="00AE64FA" w:rsidRDefault="00AE64FA" w:rsidP="00AE64FA">
            <w:pPr>
              <w:jc w:val="both"/>
              <w:rPr>
                <w:bCs/>
                <w:sz w:val="28"/>
                <w:szCs w:val="28"/>
              </w:rPr>
            </w:pPr>
            <w:r w:rsidRPr="00AE64FA">
              <w:rPr>
                <w:rFonts w:eastAsia="Calibri"/>
                <w:i/>
                <w:color w:val="FF0000"/>
                <w:sz w:val="28"/>
                <w:szCs w:val="28"/>
              </w:rPr>
              <w:t>b</w:t>
            </w:r>
            <w:r w:rsidR="00C24982">
              <w:rPr>
                <w:rFonts w:eastAsia="Calibri"/>
                <w:i/>
                <w:color w:val="FF0000"/>
                <w:sz w:val="28"/>
                <w:szCs w:val="28"/>
                <w:lang w:val="en-US"/>
              </w:rPr>
              <w:t>.</w:t>
            </w:r>
            <w:r w:rsidRPr="00AE64FA">
              <w:rPr>
                <w:rFonts w:eastAsia="Calibri"/>
                <w:i/>
                <w:color w:val="FF0000"/>
                <w:sz w:val="28"/>
                <w:szCs w:val="28"/>
              </w:rPr>
              <w:t xml:space="preserve"> Nội dung:</w:t>
            </w:r>
            <w:r w:rsidRPr="00AE64FA">
              <w:rPr>
                <w:rFonts w:eastAsia="Calibri"/>
                <w:color w:val="000000"/>
                <w:sz w:val="28"/>
                <w:szCs w:val="28"/>
              </w:rPr>
              <w:t xml:space="preserve">  </w:t>
            </w:r>
            <w:r w:rsidRPr="00AE64FA">
              <w:rPr>
                <w:rFonts w:eastAsia="Calibri"/>
                <w:bCs/>
                <w:sz w:val="28"/>
                <w:szCs w:val="28"/>
              </w:rPr>
              <w:t xml:space="preserve">GV hướng dẫn cho HS làm bài tập. </w:t>
            </w:r>
          </w:p>
          <w:p w14:paraId="342671C6" w14:textId="4CE63FC0" w:rsidR="00AE64FA" w:rsidRPr="00AE64FA" w:rsidRDefault="00AE64FA" w:rsidP="00AE64FA">
            <w:pPr>
              <w:jc w:val="both"/>
              <w:rPr>
                <w:rFonts w:eastAsia="Calibri"/>
                <w:color w:val="404040"/>
                <w:sz w:val="28"/>
                <w:szCs w:val="28"/>
              </w:rPr>
            </w:pPr>
            <w:r w:rsidRPr="00AE64FA">
              <w:rPr>
                <w:rFonts w:eastAsia="Calibri"/>
                <w:i/>
                <w:color w:val="FF0000"/>
                <w:sz w:val="28"/>
                <w:szCs w:val="28"/>
              </w:rPr>
              <w:t>c</w:t>
            </w:r>
            <w:r w:rsidR="00C24982">
              <w:rPr>
                <w:rFonts w:eastAsia="Calibri"/>
                <w:i/>
                <w:color w:val="FF0000"/>
                <w:sz w:val="28"/>
                <w:szCs w:val="28"/>
                <w:lang w:val="en-US"/>
              </w:rPr>
              <w:t>.</w:t>
            </w:r>
            <w:r w:rsidRPr="00AE64FA">
              <w:rPr>
                <w:rFonts w:eastAsia="Calibri"/>
                <w:i/>
                <w:color w:val="FF0000"/>
                <w:sz w:val="28"/>
                <w:szCs w:val="28"/>
              </w:rPr>
              <w:t xml:space="preserve"> Sản phẩm: </w:t>
            </w:r>
            <w:r w:rsidRPr="00D9672B">
              <w:rPr>
                <w:rFonts w:eastAsia="Calibri"/>
                <w:sz w:val="28"/>
                <w:szCs w:val="28"/>
              </w:rPr>
              <w:t>Câu trả lời học sinh</w:t>
            </w:r>
          </w:p>
          <w:p w14:paraId="41E78C53" w14:textId="15749233" w:rsidR="00AE64FA" w:rsidRPr="00AE64FA" w:rsidRDefault="00AE64FA" w:rsidP="00AE64FA">
            <w:pPr>
              <w:rPr>
                <w:rFonts w:eastAsia="Calibri"/>
                <w:i/>
                <w:color w:val="FF0000"/>
                <w:sz w:val="28"/>
                <w:szCs w:val="28"/>
              </w:rPr>
            </w:pPr>
            <w:r w:rsidRPr="00AE64FA">
              <w:rPr>
                <w:rFonts w:eastAsia="Calibri"/>
                <w:i/>
                <w:color w:val="FF0000"/>
                <w:sz w:val="28"/>
                <w:szCs w:val="28"/>
              </w:rPr>
              <w:t>d</w:t>
            </w:r>
            <w:r w:rsidR="00C24982">
              <w:rPr>
                <w:rFonts w:eastAsia="Calibri"/>
                <w:i/>
                <w:color w:val="FF0000"/>
                <w:sz w:val="28"/>
                <w:szCs w:val="28"/>
                <w:lang w:val="en-US"/>
              </w:rPr>
              <w:t>.</w:t>
            </w:r>
            <w:r w:rsidRPr="00AE64FA">
              <w:rPr>
                <w:rFonts w:eastAsia="Calibri"/>
                <w:i/>
                <w:color w:val="FF0000"/>
                <w:sz w:val="28"/>
                <w:szCs w:val="28"/>
              </w:rPr>
              <w:t xml:space="preserve"> Tổ chức thực hiện:</w:t>
            </w:r>
          </w:p>
        </w:tc>
      </w:tr>
      <w:tr w:rsidR="00AE64FA" w:rsidRPr="00AE64FA" w14:paraId="653C6B92" w14:textId="77777777" w:rsidTr="007930A4">
        <w:tc>
          <w:tcPr>
            <w:tcW w:w="6657" w:type="dxa"/>
            <w:gridSpan w:val="3"/>
            <w:tcBorders>
              <w:top w:val="single" w:sz="4" w:space="0" w:color="auto"/>
              <w:left w:val="single" w:sz="4" w:space="0" w:color="auto"/>
              <w:bottom w:val="single" w:sz="4" w:space="0" w:color="auto"/>
              <w:right w:val="single" w:sz="4" w:space="0" w:color="auto"/>
            </w:tcBorders>
            <w:hideMark/>
          </w:tcPr>
          <w:p w14:paraId="5A55A7F4" w14:textId="55CAB002" w:rsidR="00AE64FA" w:rsidRPr="00AE64FA" w:rsidRDefault="00AE64FA" w:rsidP="00EF2948">
            <w:pPr>
              <w:jc w:val="both"/>
              <w:rPr>
                <w:b/>
                <w:color w:val="0000FF"/>
                <w:sz w:val="28"/>
                <w:szCs w:val="28"/>
              </w:rPr>
            </w:pPr>
            <w:r w:rsidRPr="00AE64FA">
              <w:rPr>
                <w:rFonts w:eastAsia="Calibri"/>
                <w:b/>
                <w:color w:val="0000FF"/>
                <w:sz w:val="28"/>
                <w:szCs w:val="28"/>
              </w:rPr>
              <w:t>Bước 1: Chuyển giao nhiệm vụ học tập</w:t>
            </w:r>
          </w:p>
          <w:p w14:paraId="23191016" w14:textId="4A3B99D5" w:rsidR="00AE64FA" w:rsidRPr="00AE64FA" w:rsidRDefault="00AE64FA" w:rsidP="00EF2948">
            <w:pPr>
              <w:jc w:val="both"/>
              <w:rPr>
                <w:b/>
                <w:bCs/>
                <w:sz w:val="28"/>
                <w:szCs w:val="28"/>
                <w:lang w:val="nl-NL"/>
              </w:rPr>
            </w:pPr>
            <w:r w:rsidRPr="00AE64FA">
              <w:rPr>
                <w:b/>
                <w:bCs/>
                <w:sz w:val="28"/>
                <w:szCs w:val="28"/>
                <w:lang w:val="nl-NL"/>
              </w:rPr>
              <w:t>*</w:t>
            </w:r>
            <w:r w:rsidR="00D9672B">
              <w:rPr>
                <w:b/>
                <w:bCs/>
                <w:sz w:val="28"/>
                <w:szCs w:val="28"/>
                <w:lang w:val="nl-NL"/>
              </w:rPr>
              <w:t xml:space="preserve"> </w:t>
            </w:r>
            <w:r w:rsidRPr="00AE64FA">
              <w:rPr>
                <w:b/>
                <w:bCs/>
                <w:sz w:val="28"/>
                <w:szCs w:val="28"/>
                <w:lang w:val="nl-NL"/>
              </w:rPr>
              <w:t>GV phát phiếu học tập cho học sinh</w:t>
            </w:r>
          </w:p>
          <w:p w14:paraId="138AEAAC" w14:textId="7443760F" w:rsidR="00AE64FA" w:rsidRPr="00AE64FA" w:rsidRDefault="009C2FA3" w:rsidP="00EF2948">
            <w:pPr>
              <w:jc w:val="both"/>
              <w:rPr>
                <w:sz w:val="28"/>
                <w:szCs w:val="28"/>
                <w:lang w:val="pt-BR"/>
              </w:rPr>
            </w:pPr>
            <w:r w:rsidRPr="00F14DFF">
              <w:rPr>
                <w:bCs/>
                <w:sz w:val="28"/>
                <w:szCs w:val="28"/>
                <w:lang w:val="pt-BR"/>
              </w:rPr>
              <w:t>1.</w:t>
            </w:r>
            <w:r w:rsidR="00AE64FA" w:rsidRPr="00AE64FA">
              <w:rPr>
                <w:b/>
                <w:sz w:val="28"/>
                <w:szCs w:val="28"/>
                <w:lang w:val="pt-BR"/>
              </w:rPr>
              <w:t xml:space="preserve"> </w:t>
            </w:r>
            <w:r w:rsidR="00AE64FA" w:rsidRPr="00AE64FA">
              <w:rPr>
                <w:sz w:val="28"/>
                <w:szCs w:val="28"/>
                <w:lang w:val="pt-BR"/>
              </w:rPr>
              <w:t>Hình ảnh nào của Gióng là hình ảnh đẹp nhất?</w:t>
            </w:r>
          </w:p>
          <w:p w14:paraId="53597152" w14:textId="43B1DF5B" w:rsidR="00AE64FA" w:rsidRPr="00AE64FA" w:rsidRDefault="009C2FA3" w:rsidP="00EF2948">
            <w:pPr>
              <w:jc w:val="both"/>
              <w:rPr>
                <w:sz w:val="28"/>
                <w:szCs w:val="20"/>
                <w:lang w:val="pt-BR"/>
              </w:rPr>
            </w:pPr>
            <w:r w:rsidRPr="00F14DFF">
              <w:rPr>
                <w:bCs/>
                <w:sz w:val="28"/>
                <w:szCs w:val="20"/>
                <w:lang w:val="pt-BR"/>
              </w:rPr>
              <w:t>2.</w:t>
            </w:r>
            <w:r w:rsidR="00AE64FA" w:rsidRPr="00AE64FA">
              <w:rPr>
                <w:sz w:val="28"/>
                <w:szCs w:val="20"/>
                <w:lang w:val="pt-BR"/>
              </w:rPr>
              <w:t xml:space="preserve"> Giải thích tại sao, hội thi thể thao trong nhà trường PT lại mang tên HKPĐ?</w:t>
            </w:r>
          </w:p>
          <w:p w14:paraId="295D3068" w14:textId="6B896634" w:rsidR="00AE64FA" w:rsidRPr="00AE64FA" w:rsidRDefault="00AE64FA" w:rsidP="00EF2948">
            <w:pPr>
              <w:jc w:val="both"/>
              <w:rPr>
                <w:b/>
                <w:bCs/>
                <w:sz w:val="28"/>
                <w:szCs w:val="28"/>
                <w:lang w:val="nl-NL"/>
              </w:rPr>
            </w:pPr>
            <w:r w:rsidRPr="00AE64FA">
              <w:rPr>
                <w:b/>
                <w:bCs/>
                <w:sz w:val="28"/>
                <w:szCs w:val="28"/>
                <w:lang w:val="nl-NL"/>
              </w:rPr>
              <w:t>*</w:t>
            </w:r>
            <w:r w:rsidR="00D9672B">
              <w:rPr>
                <w:b/>
                <w:bCs/>
                <w:sz w:val="28"/>
                <w:szCs w:val="28"/>
                <w:lang w:val="nl-NL"/>
              </w:rPr>
              <w:t xml:space="preserve"> </w:t>
            </w:r>
            <w:r w:rsidRPr="00AE64FA">
              <w:rPr>
                <w:b/>
                <w:bCs/>
                <w:sz w:val="28"/>
                <w:szCs w:val="28"/>
                <w:lang w:val="nl-NL"/>
              </w:rPr>
              <w:t>GV cho học sinh chơi trò chơi: Ô chữ bí mật</w:t>
            </w:r>
          </w:p>
          <w:p w14:paraId="7716C28C" w14:textId="77777777" w:rsidR="00AE64FA" w:rsidRPr="00AE64FA" w:rsidRDefault="00AE64FA" w:rsidP="00EF2948">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1A6CAA37" w14:textId="77777777" w:rsidR="009E7C6D" w:rsidRDefault="00AE64FA" w:rsidP="00EF2948">
            <w:pPr>
              <w:jc w:val="both"/>
              <w:rPr>
                <w:rFonts w:eastAsia="Calibri"/>
                <w:sz w:val="28"/>
                <w:szCs w:val="28"/>
              </w:rPr>
            </w:pPr>
            <w:r w:rsidRPr="00AE64FA">
              <w:rPr>
                <w:rFonts w:eastAsia="Calibri"/>
                <w:sz w:val="28"/>
                <w:szCs w:val="28"/>
                <w:lang w:val="sv-SE"/>
              </w:rPr>
              <w:t>- Học sinh tiếp nhận</w:t>
            </w:r>
            <w:r w:rsidRPr="00AE64FA">
              <w:rPr>
                <w:rFonts w:eastAsia="Calibri"/>
                <w:sz w:val="28"/>
                <w:szCs w:val="28"/>
              </w:rPr>
              <w:t>: Nắm được yêu cầ</w:t>
            </w:r>
            <w:r w:rsidR="009E7C6D">
              <w:rPr>
                <w:rFonts w:eastAsia="Calibri"/>
                <w:sz w:val="28"/>
                <w:szCs w:val="28"/>
              </w:rPr>
              <w:t>u</w:t>
            </w:r>
            <w:r w:rsidR="009E7C6D">
              <w:rPr>
                <w:rFonts w:eastAsia="Calibri"/>
                <w:sz w:val="28"/>
                <w:szCs w:val="28"/>
                <w:lang w:val="en-US"/>
              </w:rPr>
              <w:t>,</w:t>
            </w:r>
            <w:r w:rsidRPr="00AE64FA">
              <w:rPr>
                <w:rFonts w:eastAsia="Calibri"/>
                <w:sz w:val="28"/>
                <w:szCs w:val="28"/>
                <w:lang w:val="sv-SE"/>
              </w:rPr>
              <w:t xml:space="preserve"> thực hiện nhiệm vụ</w:t>
            </w:r>
            <w:r w:rsidR="009E7C6D">
              <w:rPr>
                <w:rFonts w:eastAsia="Calibri"/>
                <w:sz w:val="28"/>
                <w:szCs w:val="28"/>
              </w:rPr>
              <w:t>.</w:t>
            </w:r>
          </w:p>
          <w:p w14:paraId="09CB064A" w14:textId="2D0EBB8F" w:rsidR="00AE64FA" w:rsidRPr="009E7C6D" w:rsidRDefault="00AE64FA" w:rsidP="00EF2948">
            <w:pPr>
              <w:jc w:val="both"/>
              <w:rPr>
                <w:sz w:val="28"/>
                <w:szCs w:val="28"/>
                <w:lang w:val="pt-BR"/>
              </w:rPr>
            </w:pPr>
            <w:r w:rsidRPr="00AE64FA">
              <w:rPr>
                <w:rFonts w:eastAsia="Calibri"/>
                <w:sz w:val="28"/>
                <w:szCs w:val="28"/>
              </w:rPr>
              <w:t xml:space="preserve"> </w:t>
            </w:r>
            <w:r w:rsidR="009E7C6D" w:rsidRPr="00AE64FA">
              <w:rPr>
                <w:sz w:val="28"/>
                <w:szCs w:val="28"/>
                <w:lang w:val="pt-BR"/>
              </w:rPr>
              <w:t>- Giáo viên: Quan sát, theo dõi quá trình họ</w:t>
            </w:r>
            <w:r w:rsidR="009E7C6D">
              <w:rPr>
                <w:sz w:val="28"/>
                <w:szCs w:val="28"/>
                <w:lang w:val="pt-BR"/>
              </w:rPr>
              <w:t>c sinh thực hiện, gợi ý nếu cần</w:t>
            </w:r>
          </w:p>
          <w:p w14:paraId="4CBD02C6" w14:textId="77777777" w:rsidR="00AE64FA" w:rsidRPr="00AE64FA" w:rsidRDefault="00AE64FA" w:rsidP="00EF2948">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126EF7EA" w14:textId="41938B83" w:rsidR="00AE64FA" w:rsidRPr="00AE64FA" w:rsidRDefault="00AE64FA" w:rsidP="00EF2948">
            <w:pPr>
              <w:jc w:val="both"/>
              <w:rPr>
                <w:sz w:val="28"/>
                <w:szCs w:val="28"/>
                <w:lang w:val="pt-BR"/>
              </w:rPr>
            </w:pPr>
            <w:r w:rsidRPr="00AE64FA">
              <w:rPr>
                <w:sz w:val="28"/>
                <w:szCs w:val="28"/>
                <w:lang w:val="pt-BR"/>
              </w:rPr>
              <w:t>- H</w:t>
            </w:r>
            <w:r w:rsidR="009E7C6D">
              <w:rPr>
                <w:sz w:val="28"/>
                <w:szCs w:val="28"/>
                <w:lang w:val="pt-BR"/>
              </w:rPr>
              <w:t>ọc sinh</w:t>
            </w:r>
            <w:r w:rsidRPr="00AE64FA">
              <w:rPr>
                <w:sz w:val="28"/>
                <w:szCs w:val="28"/>
                <w:lang w:val="pt-BR"/>
              </w:rPr>
              <w:t xml:space="preserve"> phát biểu tuỳ theo cảm nhận của từng cá nhân. </w:t>
            </w:r>
          </w:p>
          <w:p w14:paraId="46298195" w14:textId="77777777" w:rsidR="00AE64FA" w:rsidRPr="00AE64FA" w:rsidRDefault="00AE64FA" w:rsidP="00EF2948">
            <w:pPr>
              <w:jc w:val="both"/>
              <w:rPr>
                <w:sz w:val="28"/>
                <w:szCs w:val="20"/>
                <w:lang w:val="pt-BR"/>
              </w:rPr>
            </w:pPr>
            <w:r w:rsidRPr="00AE64FA">
              <w:rPr>
                <w:sz w:val="28"/>
                <w:szCs w:val="20"/>
                <w:lang w:val="pt-BR"/>
              </w:rPr>
              <w:t>+ Gióng lớn nhanh như thổi,</w:t>
            </w:r>
          </w:p>
          <w:p w14:paraId="415D0619" w14:textId="77777777" w:rsidR="00AE64FA" w:rsidRPr="00AE64FA" w:rsidRDefault="00AE64FA" w:rsidP="00EF2948">
            <w:pPr>
              <w:rPr>
                <w:sz w:val="28"/>
                <w:szCs w:val="20"/>
                <w:lang w:val="pt-BR"/>
              </w:rPr>
            </w:pPr>
            <w:r w:rsidRPr="00AE64FA">
              <w:rPr>
                <w:sz w:val="28"/>
                <w:szCs w:val="20"/>
                <w:lang w:val="pt-BR"/>
              </w:rPr>
              <w:t>+ Gióng bay về trời...</w:t>
            </w:r>
          </w:p>
          <w:p w14:paraId="28BFC62C" w14:textId="38375B4B" w:rsidR="00AE64FA" w:rsidRPr="00AE64FA" w:rsidRDefault="00AE64FA" w:rsidP="00EF2948">
            <w:pPr>
              <w:rPr>
                <w:sz w:val="28"/>
                <w:szCs w:val="20"/>
                <w:lang w:val="pt-BR"/>
              </w:rPr>
            </w:pPr>
            <w:r w:rsidRPr="00AE64FA">
              <w:rPr>
                <w:i/>
                <w:sz w:val="28"/>
                <w:szCs w:val="20"/>
                <w:lang w:val="pt-BR"/>
              </w:rPr>
              <w:t xml:space="preserve">- </w:t>
            </w:r>
            <w:r w:rsidR="009E7C6D">
              <w:rPr>
                <w:sz w:val="28"/>
                <w:szCs w:val="20"/>
                <w:lang w:val="pt-BR"/>
              </w:rPr>
              <w:t>Học sinh trao đổi trình bày</w:t>
            </w:r>
            <w:r w:rsidR="000C42A7">
              <w:rPr>
                <w:sz w:val="28"/>
                <w:szCs w:val="20"/>
                <w:lang w:val="pt-BR"/>
              </w:rPr>
              <w:t xml:space="preserve"> </w:t>
            </w:r>
            <w:r w:rsidR="009E7C6D">
              <w:rPr>
                <w:sz w:val="28"/>
                <w:szCs w:val="20"/>
                <w:lang w:val="pt-BR"/>
              </w:rPr>
              <w:t>-</w:t>
            </w:r>
            <w:r w:rsidR="000C42A7">
              <w:rPr>
                <w:sz w:val="28"/>
                <w:szCs w:val="20"/>
                <w:lang w:val="pt-BR"/>
              </w:rPr>
              <w:t xml:space="preserve"> </w:t>
            </w:r>
            <w:r w:rsidRPr="00AE64FA">
              <w:rPr>
                <w:sz w:val="28"/>
                <w:szCs w:val="20"/>
                <w:lang w:val="pt-BR"/>
              </w:rPr>
              <w:t>Nhóm khác bổ sung</w:t>
            </w:r>
            <w:r w:rsidR="000C42A7">
              <w:rPr>
                <w:sz w:val="28"/>
                <w:szCs w:val="20"/>
                <w:lang w:val="pt-BR"/>
              </w:rPr>
              <w:t>.</w:t>
            </w:r>
          </w:p>
          <w:p w14:paraId="60225EB3" w14:textId="3EB61E11" w:rsidR="00AE64FA" w:rsidRPr="00AE64FA" w:rsidRDefault="009E7C6D" w:rsidP="00EF2948">
            <w:pPr>
              <w:jc w:val="both"/>
              <w:rPr>
                <w:sz w:val="28"/>
                <w:szCs w:val="20"/>
                <w:lang w:val="pt-BR"/>
              </w:rPr>
            </w:pPr>
            <w:r>
              <w:rPr>
                <w:sz w:val="28"/>
                <w:szCs w:val="20"/>
                <w:lang w:val="pt-BR"/>
              </w:rPr>
              <w:t>+</w:t>
            </w:r>
            <w:r w:rsidR="00AE64FA" w:rsidRPr="00AE64FA">
              <w:rPr>
                <w:sz w:val="28"/>
                <w:szCs w:val="20"/>
                <w:lang w:val="pt-BR"/>
              </w:rPr>
              <w:t xml:space="preserve"> Đây là hội thi dành cho lứa tuổi thanh thiếu niên học sinh - lứa tuổi của Gióng trong thời đại mới</w:t>
            </w:r>
            <w:r w:rsidR="000C42A7">
              <w:rPr>
                <w:sz w:val="28"/>
                <w:szCs w:val="20"/>
                <w:lang w:val="pt-BR"/>
              </w:rPr>
              <w:t>.</w:t>
            </w:r>
          </w:p>
          <w:p w14:paraId="2197D544" w14:textId="2AC21848" w:rsidR="00AE64FA" w:rsidRDefault="009E7C6D" w:rsidP="000C42A7">
            <w:pPr>
              <w:jc w:val="both"/>
              <w:rPr>
                <w:sz w:val="28"/>
                <w:szCs w:val="20"/>
                <w:lang w:val="pt-BR"/>
              </w:rPr>
            </w:pPr>
            <w:r>
              <w:rPr>
                <w:sz w:val="28"/>
                <w:szCs w:val="20"/>
                <w:lang w:val="pt-BR"/>
              </w:rPr>
              <w:t>+</w:t>
            </w:r>
            <w:r w:rsidR="00AE64FA" w:rsidRPr="00AE64FA">
              <w:rPr>
                <w:sz w:val="28"/>
                <w:szCs w:val="20"/>
                <w:lang w:val="pt-BR"/>
              </w:rPr>
              <w:t xml:space="preserve"> Mục đích cuộc thi: biểu dương sức mạnh của tuổi trẻ, rèn luyện sức khoẻ để học tập, lao động tốt hơn để có thể góp phần vào sự nghiệp </w:t>
            </w:r>
            <w:r>
              <w:rPr>
                <w:sz w:val="28"/>
                <w:szCs w:val="20"/>
                <w:lang w:val="pt-BR"/>
              </w:rPr>
              <w:t>xây dựng và bảo vệ Tổ quốc.</w:t>
            </w:r>
          </w:p>
          <w:p w14:paraId="732A45BD" w14:textId="68B9A47B" w:rsidR="009E7C6D" w:rsidRPr="009E7C6D" w:rsidRDefault="009E7C6D" w:rsidP="00EF2948">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0C42A7">
              <w:rPr>
                <w:sz w:val="28"/>
                <w:szCs w:val="28"/>
                <w:lang w:val="pt-BR"/>
              </w:rPr>
              <w:t>.</w:t>
            </w:r>
          </w:p>
          <w:p w14:paraId="58DD5C2E" w14:textId="77777777" w:rsidR="00AE64FA" w:rsidRPr="00AE64FA" w:rsidRDefault="00AE64FA" w:rsidP="00EF2948">
            <w:pPr>
              <w:jc w:val="both"/>
              <w:rPr>
                <w:bCs/>
                <w:sz w:val="28"/>
                <w:szCs w:val="28"/>
                <w:lang w:val="nl-NL"/>
              </w:rPr>
            </w:pPr>
            <w:r w:rsidRPr="00AE64FA">
              <w:rPr>
                <w:rFonts w:eastAsia="Calibri"/>
                <w:b/>
                <w:color w:val="0000FF"/>
                <w:sz w:val="28"/>
                <w:szCs w:val="28"/>
                <w:lang w:val="de-DE"/>
              </w:rPr>
              <w:t>Bước 4: Đánh giá kết quả thực hiện nhiệm vụ</w:t>
            </w:r>
          </w:p>
          <w:p w14:paraId="3F263FAE" w14:textId="34E7FBEB" w:rsidR="00AE64FA" w:rsidRPr="00AE64FA" w:rsidRDefault="00AE64FA" w:rsidP="00EF2948">
            <w:pPr>
              <w:jc w:val="both"/>
              <w:rPr>
                <w:rFonts w:eastAsia="Calibri"/>
                <w:bCs/>
                <w:sz w:val="28"/>
                <w:szCs w:val="28"/>
                <w:lang w:val="nl-NL"/>
              </w:rPr>
            </w:pPr>
            <w:r w:rsidRPr="00AE64FA">
              <w:rPr>
                <w:rFonts w:eastAsia="Calibri"/>
                <w:bCs/>
                <w:sz w:val="28"/>
                <w:szCs w:val="28"/>
                <w:lang w:val="nl-NL"/>
              </w:rPr>
              <w:t>-</w:t>
            </w:r>
            <w:r w:rsidR="000C42A7">
              <w:rPr>
                <w:rFonts w:eastAsia="Calibri"/>
                <w:bCs/>
                <w:sz w:val="28"/>
                <w:szCs w:val="28"/>
                <w:lang w:val="nl-NL"/>
              </w:rPr>
              <w:t xml:space="preserve"> </w:t>
            </w:r>
            <w:r w:rsidR="009E7C6D">
              <w:rPr>
                <w:rFonts w:eastAsia="Calibri"/>
                <w:bCs/>
                <w:sz w:val="28"/>
                <w:szCs w:val="28"/>
                <w:lang w:val="nl-NL"/>
              </w:rPr>
              <w:t>Học sinh</w:t>
            </w:r>
            <w:r w:rsidRPr="00AE64FA">
              <w:rPr>
                <w:rFonts w:eastAsia="Calibri"/>
                <w:bCs/>
                <w:sz w:val="28"/>
                <w:szCs w:val="28"/>
                <w:lang w:val="nl-NL"/>
              </w:rPr>
              <w:t xml:space="preserve"> nhận xét câu trả lời.</w:t>
            </w:r>
          </w:p>
          <w:p w14:paraId="3965D06D" w14:textId="42B83C2A" w:rsidR="00AE64FA" w:rsidRPr="00AE64FA" w:rsidRDefault="00AE64FA" w:rsidP="00EF2948">
            <w:pPr>
              <w:rPr>
                <w:rFonts w:eastAsia="Calibri"/>
                <w:bCs/>
                <w:sz w:val="28"/>
                <w:szCs w:val="28"/>
                <w:lang w:val="nl-NL"/>
              </w:rPr>
            </w:pPr>
            <w:r w:rsidRPr="00AE64FA">
              <w:rPr>
                <w:rFonts w:eastAsia="Calibri"/>
                <w:bCs/>
                <w:sz w:val="28"/>
                <w:szCs w:val="28"/>
                <w:lang w:val="nl-NL"/>
              </w:rPr>
              <w:lastRenderedPageBreak/>
              <w:t>-</w:t>
            </w:r>
            <w:r w:rsidR="000C42A7">
              <w:rPr>
                <w:rFonts w:eastAsia="Calibri"/>
                <w:bCs/>
                <w:sz w:val="28"/>
                <w:szCs w:val="28"/>
                <w:lang w:val="nl-NL"/>
              </w:rPr>
              <w:t xml:space="preserve"> </w:t>
            </w:r>
            <w:r w:rsidR="009E7C6D">
              <w:rPr>
                <w:rFonts w:eastAsia="Calibri"/>
                <w:bCs/>
                <w:sz w:val="28"/>
                <w:szCs w:val="28"/>
                <w:lang w:val="nl-NL"/>
              </w:rPr>
              <w:t>Giáo viên</w:t>
            </w:r>
            <w:r w:rsidRPr="00AE64FA">
              <w:rPr>
                <w:rFonts w:eastAsia="Calibri"/>
                <w:bCs/>
                <w:sz w:val="28"/>
                <w:szCs w:val="28"/>
                <w:lang w:val="nl-NL"/>
              </w:rPr>
              <w:t xml:space="preserve"> sửa chữa, đánh giá, chốt kiến thức.</w:t>
            </w:r>
          </w:p>
          <w:p w14:paraId="11F9B3C0" w14:textId="73567F2C" w:rsidR="00AE64FA" w:rsidRPr="00AE64FA" w:rsidRDefault="009E7C6D" w:rsidP="00EF2948">
            <w:pPr>
              <w:spacing w:before="60" w:after="60"/>
              <w:jc w:val="both"/>
              <w:rPr>
                <w:rFonts w:eastAsia="Calibri"/>
                <w:sz w:val="28"/>
                <w:szCs w:val="28"/>
              </w:rPr>
            </w:pPr>
            <w:r>
              <w:rPr>
                <w:rFonts w:eastAsia="Calibri"/>
                <w:sz w:val="28"/>
                <w:szCs w:val="28"/>
                <w:lang w:val="en-US"/>
              </w:rPr>
              <w:t>+</w:t>
            </w:r>
            <w:r w:rsidR="00AE64FA" w:rsidRPr="00AE64FA">
              <w:rPr>
                <w:rFonts w:eastAsia="Calibri"/>
                <w:sz w:val="28"/>
                <w:szCs w:val="28"/>
              </w:rPr>
              <w:t xml:space="preserve"> </w:t>
            </w:r>
            <w:r w:rsidR="00AE64FA" w:rsidRPr="00AE64FA">
              <w:rPr>
                <w:rFonts w:eastAsia="Calibri"/>
                <w:sz w:val="28"/>
                <w:szCs w:val="28"/>
                <w:lang w:val="sv-SE"/>
              </w:rPr>
              <w:t>Gióng bay về trời là hình ảnh đẹp đầy ý nghĩa: là vị thần giúp dân đánh giặc không vì danh lợi vinh hoa</w:t>
            </w:r>
            <w:r w:rsidR="000C42A7">
              <w:rPr>
                <w:rFonts w:eastAsia="Calibri"/>
                <w:sz w:val="28"/>
                <w:szCs w:val="28"/>
                <w:lang w:val="sv-SE"/>
              </w:rPr>
              <w:t xml:space="preserve"> </w:t>
            </w:r>
            <w:r w:rsidR="00AE64FA" w:rsidRPr="00AE64FA">
              <w:rPr>
                <w:rFonts w:eastAsia="Calibri"/>
                <w:sz w:val="28"/>
                <w:szCs w:val="28"/>
                <w:lang w:val="sv-SE"/>
              </w:rPr>
              <w:t>...</w:t>
            </w:r>
            <w:r w:rsidR="000C42A7">
              <w:rPr>
                <w:rFonts w:eastAsia="Calibri"/>
                <w:sz w:val="28"/>
                <w:szCs w:val="28"/>
                <w:lang w:val="sv-SE"/>
              </w:rPr>
              <w:t xml:space="preserve"> </w:t>
            </w:r>
            <w:r w:rsidR="00AE64FA" w:rsidRPr="00AE64FA">
              <w:rPr>
                <w:rFonts w:eastAsia="Calibri"/>
                <w:sz w:val="28"/>
                <w:szCs w:val="28"/>
                <w:lang w:val="sv-SE"/>
              </w:rPr>
              <w:t>Gióng là non nước, đất trời, là biểu tượng của người dân Văn Lang... Gióng sống mãi...</w:t>
            </w:r>
          </w:p>
          <w:p w14:paraId="33719189" w14:textId="2E3778F6" w:rsidR="00AE64FA" w:rsidRPr="00AE64FA" w:rsidRDefault="00AE64FA" w:rsidP="00EF2948">
            <w:pPr>
              <w:widowControl w:val="0"/>
              <w:spacing w:before="60" w:after="60"/>
              <w:jc w:val="both"/>
              <w:rPr>
                <w:rFonts w:eastAsia="Calibri"/>
                <w:sz w:val="28"/>
                <w:szCs w:val="28"/>
                <w:lang w:val="sv-SE"/>
              </w:rPr>
            </w:pPr>
            <w:r w:rsidRPr="00AE64FA">
              <w:rPr>
                <w:rFonts w:eastAsia="Calibri"/>
                <w:sz w:val="28"/>
                <w:szCs w:val="28"/>
              </w:rPr>
              <w:t xml:space="preserve">GV bình: </w:t>
            </w:r>
            <w:r w:rsidRPr="00AE64FA">
              <w:rPr>
                <w:rFonts w:eastAsia="Calibri"/>
                <w:sz w:val="28"/>
                <w:szCs w:val="28"/>
                <w:lang w:val="sv-SE"/>
              </w:rPr>
              <w:t>Đây là sự ra đi thật kì lạ mà cũng rất trân tr</w:t>
            </w:r>
            <w:r w:rsidR="000C42A7">
              <w:rPr>
                <w:rFonts w:eastAsia="Calibri"/>
                <w:sz w:val="28"/>
                <w:szCs w:val="28"/>
                <w:lang w:val="sv-SE"/>
              </w:rPr>
              <w:t>ọ</w:t>
            </w:r>
            <w:r w:rsidRPr="00AE64FA">
              <w:rPr>
                <w:rFonts w:eastAsia="Calibri"/>
                <w:sz w:val="28"/>
                <w:szCs w:val="28"/>
                <w:lang w:val="sv-SE"/>
              </w:rPr>
              <w:t>ng, nó chứng tỏ Gióng không màng danh lợi, đồng thời cho chúng ta thấy thái độ của nhân dân ta đối với người anh hùng đánh giặc cứu nước. N</w:t>
            </w:r>
            <w:r w:rsidRPr="00AE64FA">
              <w:rPr>
                <w:rFonts w:eastAsia="Calibri"/>
                <w:sz w:val="28"/>
                <w:szCs w:val="28"/>
              </w:rPr>
              <w:t>hân dân</w:t>
            </w:r>
            <w:r w:rsidRPr="00AE64FA">
              <w:rPr>
                <w:rFonts w:eastAsia="Calibri"/>
                <w:sz w:val="28"/>
                <w:szCs w:val="28"/>
                <w:lang w:val="sv-SE"/>
              </w:rPr>
              <w:t xml:space="preserve"> yêu mến, trân trọng muốn giữ mãi hình ảnh của người anh hùng nên đã để Gióng về với cõi vô biên, bất tử. Bay lên trời Gióng là non nước, là đất trời, là biểu tượng của người dân Văn Lang.</w:t>
            </w:r>
          </w:p>
        </w:tc>
        <w:tc>
          <w:tcPr>
            <w:tcW w:w="3063" w:type="dxa"/>
            <w:gridSpan w:val="2"/>
            <w:tcBorders>
              <w:top w:val="single" w:sz="4" w:space="0" w:color="auto"/>
              <w:left w:val="single" w:sz="4" w:space="0" w:color="auto"/>
              <w:bottom w:val="single" w:sz="4" w:space="0" w:color="auto"/>
              <w:right w:val="single" w:sz="4" w:space="0" w:color="auto"/>
            </w:tcBorders>
          </w:tcPr>
          <w:p w14:paraId="26E904DF" w14:textId="77777777" w:rsidR="00AE64FA" w:rsidRPr="00AE64FA" w:rsidRDefault="00AE64FA" w:rsidP="00AE64FA">
            <w:pPr>
              <w:rPr>
                <w:rFonts w:eastAsia="Calibri"/>
                <w:b/>
                <w:sz w:val="28"/>
                <w:szCs w:val="28"/>
              </w:rPr>
            </w:pPr>
            <w:r w:rsidRPr="00AE64FA">
              <w:rPr>
                <w:rFonts w:eastAsia="Calibri"/>
                <w:b/>
                <w:sz w:val="28"/>
                <w:szCs w:val="28"/>
              </w:rPr>
              <w:lastRenderedPageBreak/>
              <w:t>IV. Luyện tập</w:t>
            </w:r>
          </w:p>
          <w:p w14:paraId="546C9928" w14:textId="77777777" w:rsidR="00AE64FA" w:rsidRPr="00AE64FA" w:rsidRDefault="00AE64FA" w:rsidP="00AE64FA">
            <w:pPr>
              <w:spacing w:line="312" w:lineRule="auto"/>
              <w:jc w:val="both"/>
              <w:rPr>
                <w:rFonts w:eastAsia="Calibri"/>
                <w:sz w:val="28"/>
                <w:szCs w:val="28"/>
              </w:rPr>
            </w:pPr>
          </w:p>
        </w:tc>
      </w:tr>
      <w:tr w:rsidR="00AE64FA" w:rsidRPr="00AE64FA" w14:paraId="6AD4FBA7" w14:textId="77777777" w:rsidTr="007930A4">
        <w:tc>
          <w:tcPr>
            <w:tcW w:w="9720" w:type="dxa"/>
            <w:gridSpan w:val="5"/>
            <w:tcBorders>
              <w:top w:val="single" w:sz="4" w:space="0" w:color="auto"/>
              <w:left w:val="single" w:sz="4" w:space="0" w:color="auto"/>
              <w:bottom w:val="single" w:sz="4" w:space="0" w:color="auto"/>
              <w:right w:val="single" w:sz="4" w:space="0" w:color="auto"/>
            </w:tcBorders>
            <w:hideMark/>
          </w:tcPr>
          <w:p w14:paraId="59F7AA49" w14:textId="77777777" w:rsidR="00AE64FA" w:rsidRPr="00AE64FA" w:rsidRDefault="00AE64FA" w:rsidP="00AE64FA">
            <w:pPr>
              <w:spacing w:line="252" w:lineRule="auto"/>
              <w:ind w:firstLine="539"/>
              <w:jc w:val="center"/>
              <w:rPr>
                <w:rFonts w:eastAsia="Calibri"/>
                <w:i/>
                <w:iCs/>
                <w:color w:val="000000"/>
                <w:sz w:val="28"/>
                <w:szCs w:val="28"/>
              </w:rPr>
            </w:pPr>
            <w:r w:rsidRPr="00AE64FA">
              <w:rPr>
                <w:rFonts w:eastAsia="Calibri"/>
                <w:b/>
                <w:bCs/>
                <w:color w:val="000000"/>
                <w:sz w:val="28"/>
                <w:szCs w:val="28"/>
              </w:rPr>
              <w:t>4. Hoạt động 4: Vận dụng</w:t>
            </w:r>
          </w:p>
          <w:p w14:paraId="0D4CA217" w14:textId="6F19883C" w:rsidR="00AE64FA" w:rsidRPr="00AE64FA" w:rsidRDefault="00AE64FA" w:rsidP="00AE64FA">
            <w:pPr>
              <w:jc w:val="both"/>
              <w:rPr>
                <w:rFonts w:eastAsia="Calibri"/>
                <w:i/>
                <w:color w:val="FF0000"/>
                <w:sz w:val="28"/>
                <w:szCs w:val="28"/>
              </w:rPr>
            </w:pPr>
            <w:r w:rsidRPr="00AE64FA">
              <w:rPr>
                <w:rFonts w:eastAsia="Calibri"/>
                <w:i/>
                <w:color w:val="FF0000"/>
                <w:sz w:val="28"/>
                <w:szCs w:val="28"/>
              </w:rPr>
              <w:t>a</w:t>
            </w:r>
            <w:r w:rsidR="00F14DFF">
              <w:rPr>
                <w:rFonts w:eastAsia="Calibri"/>
                <w:i/>
                <w:color w:val="FF0000"/>
                <w:sz w:val="28"/>
                <w:szCs w:val="28"/>
                <w:lang w:val="en-US"/>
              </w:rPr>
              <w:t>.</w:t>
            </w:r>
            <w:r w:rsidRPr="00AE64FA">
              <w:rPr>
                <w:rFonts w:eastAsia="Calibri"/>
                <w:i/>
                <w:color w:val="FF0000"/>
                <w:sz w:val="28"/>
                <w:szCs w:val="28"/>
              </w:rPr>
              <w:t xml:space="preserve"> Mục tiêu: </w:t>
            </w:r>
          </w:p>
          <w:p w14:paraId="4FF31197" w14:textId="54CA7A15" w:rsidR="00AE64FA" w:rsidRPr="00AE64FA" w:rsidRDefault="00AE64FA" w:rsidP="00AE64FA">
            <w:pPr>
              <w:jc w:val="both"/>
              <w:rPr>
                <w:rFonts w:eastAsia="Calibri"/>
                <w:i/>
                <w:color w:val="FF0000"/>
                <w:sz w:val="28"/>
                <w:szCs w:val="28"/>
              </w:rPr>
            </w:pPr>
            <w:r w:rsidRPr="00AE64FA">
              <w:rPr>
                <w:rFonts w:eastAsia="Calibri"/>
                <w:sz w:val="28"/>
                <w:szCs w:val="28"/>
              </w:rPr>
              <w:t xml:space="preserve">HS vận dụng những kiến thức đã học để giải quyết một </w:t>
            </w:r>
            <w:r w:rsidR="000C42A7">
              <w:rPr>
                <w:rFonts w:eastAsia="Calibri"/>
                <w:sz w:val="28"/>
                <w:szCs w:val="28"/>
                <w:lang w:val="en-US"/>
              </w:rPr>
              <w:t xml:space="preserve">số </w:t>
            </w:r>
            <w:r w:rsidRPr="00AE64FA">
              <w:rPr>
                <w:rFonts w:eastAsia="Calibri"/>
                <w:sz w:val="28"/>
                <w:szCs w:val="28"/>
              </w:rPr>
              <w:t>vấn đề trong cuộc sống</w:t>
            </w:r>
          </w:p>
          <w:p w14:paraId="3AF6A167" w14:textId="3E384D87" w:rsidR="00AE64FA" w:rsidRPr="00AE64FA" w:rsidRDefault="00AE64FA" w:rsidP="000C42A7">
            <w:pPr>
              <w:jc w:val="both"/>
              <w:rPr>
                <w:rFonts w:eastAsia="Calibri"/>
                <w:color w:val="000000"/>
                <w:spacing w:val="-4"/>
                <w:sz w:val="28"/>
                <w:szCs w:val="28"/>
              </w:rPr>
            </w:pPr>
            <w:r w:rsidRPr="00AE64FA">
              <w:rPr>
                <w:rFonts w:eastAsia="Calibri"/>
                <w:i/>
                <w:color w:val="FF0000"/>
                <w:spacing w:val="-4"/>
                <w:sz w:val="28"/>
                <w:szCs w:val="28"/>
              </w:rPr>
              <w:t>b</w:t>
            </w:r>
            <w:r w:rsidR="00F14DFF">
              <w:rPr>
                <w:rFonts w:eastAsia="Calibri"/>
                <w:i/>
                <w:color w:val="FF0000"/>
                <w:spacing w:val="-4"/>
                <w:sz w:val="28"/>
                <w:szCs w:val="28"/>
                <w:lang w:val="en-US"/>
              </w:rPr>
              <w:t>.</w:t>
            </w:r>
            <w:r w:rsidRPr="00AE64FA">
              <w:rPr>
                <w:rFonts w:eastAsia="Calibri"/>
                <w:i/>
                <w:color w:val="FF0000"/>
                <w:spacing w:val="-4"/>
                <w:sz w:val="28"/>
                <w:szCs w:val="28"/>
              </w:rPr>
              <w:t xml:space="preserve"> Nội dung: </w:t>
            </w:r>
            <w:r w:rsidRPr="00AE64FA">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w:t>
            </w:r>
          </w:p>
          <w:p w14:paraId="229AB434" w14:textId="77777777" w:rsidR="00AE64FA" w:rsidRPr="00AE64FA" w:rsidRDefault="00AE64FA" w:rsidP="00AE64FA">
            <w:pPr>
              <w:rPr>
                <w:rFonts w:eastAsia="Calibri"/>
                <w:color w:val="000000"/>
                <w:spacing w:val="-4"/>
                <w:sz w:val="28"/>
                <w:szCs w:val="28"/>
              </w:rPr>
            </w:pPr>
          </w:p>
          <w:p w14:paraId="23FFE2D1" w14:textId="77777777" w:rsidR="00AE64FA" w:rsidRPr="00AE64FA" w:rsidRDefault="00AE64FA" w:rsidP="00AE64FA">
            <w:pPr>
              <w:rPr>
                <w:rFonts w:eastAsia="Calibri"/>
                <w:i/>
                <w:color w:val="FF0000"/>
                <w:spacing w:val="-4"/>
                <w:sz w:val="28"/>
                <w:szCs w:val="28"/>
              </w:rPr>
            </w:pPr>
            <w:r w:rsidRPr="00AE64FA">
              <w:rPr>
                <w:rFonts w:eastAsia="Calibri"/>
                <w:i/>
                <w:noProof/>
                <w:color w:val="FF0000"/>
                <w:spacing w:val="-4"/>
                <w:sz w:val="28"/>
                <w:szCs w:val="28"/>
              </w:rPr>
              <w:drawing>
                <wp:inline distT="0" distB="0" distL="0" distR="0" wp14:anchorId="7B9871E0" wp14:editId="577255E7">
                  <wp:extent cx="5840297" cy="1988820"/>
                  <wp:effectExtent l="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19242" cy="2015703"/>
                          </a:xfrm>
                          <a:prstGeom prst="rect">
                            <a:avLst/>
                          </a:prstGeom>
                        </pic:spPr>
                      </pic:pic>
                    </a:graphicData>
                  </a:graphic>
                </wp:inline>
              </w:drawing>
            </w:r>
          </w:p>
          <w:p w14:paraId="2AAD410C" w14:textId="3E5ABBB6" w:rsidR="00AE64FA" w:rsidRPr="00AE64FA" w:rsidRDefault="00AE64FA" w:rsidP="00AE64FA">
            <w:pPr>
              <w:spacing w:line="252" w:lineRule="auto"/>
              <w:jc w:val="both"/>
              <w:rPr>
                <w:rFonts w:eastAsia="Calibri"/>
                <w:sz w:val="28"/>
                <w:szCs w:val="28"/>
              </w:rPr>
            </w:pPr>
            <w:r w:rsidRPr="00AE64FA">
              <w:rPr>
                <w:rFonts w:eastAsia="Calibri"/>
                <w:i/>
                <w:color w:val="FF0000"/>
                <w:sz w:val="28"/>
                <w:szCs w:val="28"/>
              </w:rPr>
              <w:t>c</w:t>
            </w:r>
            <w:r w:rsidR="00F14DFF">
              <w:rPr>
                <w:rFonts w:eastAsia="Calibri"/>
                <w:i/>
                <w:color w:val="FF0000"/>
                <w:sz w:val="28"/>
                <w:szCs w:val="28"/>
                <w:lang w:val="en-US"/>
              </w:rPr>
              <w:t>.</w:t>
            </w:r>
            <w:r w:rsidRPr="00AE64FA">
              <w:rPr>
                <w:rFonts w:eastAsia="Calibri"/>
                <w:i/>
                <w:color w:val="FF0000"/>
                <w:sz w:val="28"/>
                <w:szCs w:val="28"/>
              </w:rPr>
              <w:t xml:space="preserve"> Sản phẩm:</w:t>
            </w:r>
            <w:r w:rsidRPr="00AE64FA">
              <w:rPr>
                <w:rFonts w:eastAsia="Calibri"/>
                <w:color w:val="000000"/>
                <w:sz w:val="28"/>
                <w:szCs w:val="28"/>
              </w:rPr>
              <w:t xml:space="preserve"> </w:t>
            </w:r>
            <w:r w:rsidRPr="00AE64FA">
              <w:rPr>
                <w:rFonts w:eastAsia="Calibri"/>
                <w:sz w:val="28"/>
                <w:szCs w:val="28"/>
              </w:rPr>
              <w:t>Bài làm của học sinh</w:t>
            </w:r>
          </w:p>
          <w:p w14:paraId="53A52A06" w14:textId="77777777" w:rsidR="00AE64FA" w:rsidRPr="00AE64FA" w:rsidRDefault="00AE64FA" w:rsidP="00AE64FA">
            <w:pPr>
              <w:spacing w:line="252" w:lineRule="auto"/>
              <w:jc w:val="both"/>
              <w:rPr>
                <w:rFonts w:eastAsia="Calibri"/>
                <w:sz w:val="28"/>
                <w:szCs w:val="28"/>
              </w:rPr>
            </w:pPr>
            <w:r w:rsidRPr="00AE64FA">
              <w:rPr>
                <w:noProof/>
                <w:sz w:val="20"/>
                <w:szCs w:val="20"/>
              </w:rPr>
              <w:lastRenderedPageBreak/>
              <w:drawing>
                <wp:inline distT="0" distB="0" distL="0" distR="0" wp14:anchorId="487DD346" wp14:editId="18FDAF19">
                  <wp:extent cx="2887980" cy="2049780"/>
                  <wp:effectExtent l="0" t="0" r="7620" b="7620"/>
                  <wp:docPr id="59" name="Picture 1" descr="StarKids Pre-School - Chuyện Ông Gi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Kids Pre-School - Chuyện Ông Gió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7980" cy="2049780"/>
                          </a:xfrm>
                          <a:prstGeom prst="rect">
                            <a:avLst/>
                          </a:prstGeom>
                          <a:noFill/>
                          <a:ln>
                            <a:noFill/>
                          </a:ln>
                        </pic:spPr>
                      </pic:pic>
                    </a:graphicData>
                  </a:graphic>
                </wp:inline>
              </w:drawing>
            </w:r>
            <w:r w:rsidRPr="00AE64FA">
              <w:rPr>
                <w:noProof/>
                <w:sz w:val="20"/>
                <w:szCs w:val="20"/>
              </w:rPr>
              <w:drawing>
                <wp:inline distT="0" distB="0" distL="0" distR="0" wp14:anchorId="28D36ECC" wp14:editId="524E4D0B">
                  <wp:extent cx="2956560" cy="2057400"/>
                  <wp:effectExtent l="0" t="0" r="0" b="0"/>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stretch>
                            <a:fillRect/>
                          </a:stretch>
                        </pic:blipFill>
                        <pic:spPr>
                          <a:xfrm>
                            <a:off x="0" y="0"/>
                            <a:ext cx="2969741" cy="2066572"/>
                          </a:xfrm>
                          <a:prstGeom prst="rect">
                            <a:avLst/>
                          </a:prstGeom>
                        </pic:spPr>
                      </pic:pic>
                    </a:graphicData>
                  </a:graphic>
                </wp:inline>
              </w:drawing>
            </w:r>
          </w:p>
          <w:p w14:paraId="0249F8A8" w14:textId="6476B57E" w:rsidR="00AE64FA" w:rsidRPr="00AE64FA" w:rsidRDefault="00AE64FA" w:rsidP="00AE64FA">
            <w:pPr>
              <w:rPr>
                <w:rFonts w:eastAsia="Calibri"/>
                <w:i/>
                <w:color w:val="FF0000"/>
                <w:sz w:val="28"/>
                <w:szCs w:val="28"/>
              </w:rPr>
            </w:pPr>
            <w:r w:rsidRPr="00AE64FA">
              <w:rPr>
                <w:rFonts w:eastAsia="Calibri"/>
                <w:i/>
                <w:color w:val="FF0000"/>
                <w:sz w:val="28"/>
                <w:szCs w:val="28"/>
              </w:rPr>
              <w:t>d</w:t>
            </w:r>
            <w:r w:rsidR="00F14DFF">
              <w:rPr>
                <w:rFonts w:eastAsia="Calibri"/>
                <w:i/>
                <w:color w:val="FF0000"/>
                <w:sz w:val="28"/>
                <w:szCs w:val="28"/>
                <w:lang w:val="en-US"/>
              </w:rPr>
              <w:t>.</w:t>
            </w:r>
            <w:r w:rsidRPr="00AE64FA">
              <w:rPr>
                <w:rFonts w:eastAsia="Calibri"/>
                <w:i/>
                <w:color w:val="FF0000"/>
                <w:sz w:val="28"/>
                <w:szCs w:val="28"/>
              </w:rPr>
              <w:t xml:space="preserve"> Tổ chức thực hiện:</w:t>
            </w:r>
          </w:p>
        </w:tc>
      </w:tr>
      <w:tr w:rsidR="00AE64FA" w:rsidRPr="00AE64FA" w14:paraId="5D71F5E3" w14:textId="77777777" w:rsidTr="007930A4">
        <w:tc>
          <w:tcPr>
            <w:tcW w:w="6657" w:type="dxa"/>
            <w:gridSpan w:val="3"/>
            <w:tcBorders>
              <w:top w:val="single" w:sz="4" w:space="0" w:color="auto"/>
              <w:left w:val="single" w:sz="4" w:space="0" w:color="auto"/>
              <w:bottom w:val="single" w:sz="4" w:space="0" w:color="auto"/>
              <w:right w:val="single" w:sz="4" w:space="0" w:color="auto"/>
            </w:tcBorders>
            <w:hideMark/>
          </w:tcPr>
          <w:p w14:paraId="07C71F79" w14:textId="77777777" w:rsidR="00AE64FA" w:rsidRPr="00AE64FA" w:rsidRDefault="00AE64FA" w:rsidP="00AE64FA">
            <w:pPr>
              <w:jc w:val="both"/>
              <w:rPr>
                <w:b/>
                <w:color w:val="0000FF"/>
                <w:sz w:val="28"/>
                <w:szCs w:val="28"/>
              </w:rPr>
            </w:pPr>
            <w:r w:rsidRPr="00AE64FA">
              <w:rPr>
                <w:rFonts w:eastAsia="Calibri"/>
                <w:b/>
                <w:color w:val="0000FF"/>
                <w:sz w:val="28"/>
                <w:szCs w:val="28"/>
              </w:rPr>
              <w:lastRenderedPageBreak/>
              <w:t>Bước 1: Chuyển giao nhiệm vụ học tập</w:t>
            </w:r>
          </w:p>
          <w:p w14:paraId="7D0F1B6D" w14:textId="77777777" w:rsidR="00AE64FA" w:rsidRPr="00AE64FA" w:rsidRDefault="00AE64FA" w:rsidP="008C0C02">
            <w:pPr>
              <w:jc w:val="both"/>
              <w:rPr>
                <w:b/>
                <w:bCs/>
                <w:sz w:val="28"/>
                <w:szCs w:val="28"/>
                <w:lang w:val="nl-NL"/>
              </w:rPr>
            </w:pPr>
            <w:r w:rsidRPr="00AE64FA">
              <w:rPr>
                <w:b/>
                <w:bCs/>
                <w:sz w:val="28"/>
                <w:szCs w:val="28"/>
                <w:lang w:val="nl-NL"/>
              </w:rPr>
              <w:t>*GV giao bài tập thảo luận nhóm theo tổ để dự án viết đoạn, vẽ tranh, làm thơ, hoạt cảnh....:</w:t>
            </w:r>
          </w:p>
          <w:p w14:paraId="479C26D3" w14:textId="77777777" w:rsidR="00AE64FA" w:rsidRPr="00AE64FA" w:rsidRDefault="00AE64FA" w:rsidP="008C0C02">
            <w:pPr>
              <w:jc w:val="both"/>
              <w:rPr>
                <w:bCs/>
                <w:sz w:val="28"/>
                <w:szCs w:val="28"/>
                <w:lang w:val="nl-NL"/>
              </w:rPr>
            </w:pPr>
            <w:r w:rsidRPr="00AE64FA">
              <w:rPr>
                <w:bCs/>
                <w:sz w:val="28"/>
                <w:szCs w:val="28"/>
                <w:lang w:val="nl-NL" w:bidi="he-IL"/>
              </w:rPr>
              <w:t xml:space="preserve">? </w:t>
            </w:r>
            <w:r w:rsidRPr="00AE64FA">
              <w:rPr>
                <w:bCs/>
                <w:sz w:val="28"/>
                <w:szCs w:val="28"/>
                <w:lang w:val="nl-NL"/>
              </w:rPr>
              <w:t>Hình ảnh Gióng trong trận đánh giặc là một hình ảnh đẹp. Em có thể viết đoạn văn miêu tả lại trận đánh hay cảm nhận về người anh hùng Gióng, hoặc em có thể vẽ tranh, làm thơ...</w:t>
            </w:r>
          </w:p>
          <w:p w14:paraId="4C8A3ACD" w14:textId="77777777" w:rsidR="00AE64FA" w:rsidRPr="00AE64FA" w:rsidRDefault="00AE64FA" w:rsidP="008C0C02">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6DFEB59E" w14:textId="77777777" w:rsidR="00AE64FA" w:rsidRDefault="00AE64FA" w:rsidP="008C0C02">
            <w:pPr>
              <w:jc w:val="both"/>
              <w:rPr>
                <w:rFonts w:eastAsia="Calibri"/>
                <w:sz w:val="28"/>
                <w:szCs w:val="28"/>
                <w:lang w:val="sv-SE"/>
              </w:rPr>
            </w:pPr>
            <w:r w:rsidRPr="00AE64FA">
              <w:rPr>
                <w:rFonts w:eastAsia="Calibri"/>
                <w:sz w:val="28"/>
                <w:szCs w:val="28"/>
                <w:lang w:val="sv-SE"/>
              </w:rPr>
              <w:t>- Học sinh trả lời câu hỏi</w:t>
            </w:r>
          </w:p>
          <w:p w14:paraId="3BA68627" w14:textId="772A30B8" w:rsidR="009E7C6D" w:rsidRPr="009E7C6D" w:rsidRDefault="009E7C6D" w:rsidP="008C0C02">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5F8A64DC" w14:textId="77777777" w:rsidR="00AE64FA" w:rsidRPr="00AE64FA" w:rsidRDefault="00AE64FA" w:rsidP="008C0C02">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5B4C2C81" w14:textId="77777777" w:rsidR="00AE64FA" w:rsidRDefault="00AE64FA" w:rsidP="008C0C02">
            <w:pPr>
              <w:rPr>
                <w:rFonts w:eastAsia="Calibri"/>
                <w:sz w:val="28"/>
                <w:szCs w:val="28"/>
              </w:rPr>
            </w:pPr>
            <w:r w:rsidRPr="00AE64FA">
              <w:rPr>
                <w:rFonts w:eastAsia="Calibri"/>
                <w:sz w:val="28"/>
                <w:szCs w:val="28"/>
              </w:rPr>
              <w:t>Học sinh làm việc nhóm, cử đại diện trình bày.</w:t>
            </w:r>
          </w:p>
          <w:p w14:paraId="289BFA0E" w14:textId="37880A4A" w:rsidR="009E7C6D" w:rsidRPr="009E7C6D" w:rsidRDefault="009E7C6D" w:rsidP="008C0C02">
            <w:pPr>
              <w:jc w:val="both"/>
              <w:rPr>
                <w:sz w:val="28"/>
                <w:szCs w:val="28"/>
                <w:lang w:val="pt-BR"/>
              </w:rPr>
            </w:pPr>
            <w:r w:rsidRPr="00AE64FA">
              <w:rPr>
                <w:sz w:val="28"/>
                <w:szCs w:val="28"/>
                <w:lang w:val="pt-BR"/>
              </w:rPr>
              <w:t>- Giáo viên: Quan sát, theo dõi quá trình học sinh thực hiện, gợi ý nếu cần</w:t>
            </w:r>
          </w:p>
          <w:p w14:paraId="78FF7C64" w14:textId="47B59987" w:rsidR="009E7C6D" w:rsidRPr="009E7C6D" w:rsidRDefault="00AE64FA" w:rsidP="008C0C02">
            <w:pPr>
              <w:jc w:val="both"/>
              <w:rPr>
                <w:rFonts w:eastAsia="Calibri"/>
                <w:b/>
                <w:color w:val="0000FF"/>
                <w:sz w:val="28"/>
                <w:szCs w:val="28"/>
                <w:lang w:val="de-DE"/>
              </w:rPr>
            </w:pPr>
            <w:r w:rsidRPr="00AE64FA">
              <w:rPr>
                <w:rFonts w:eastAsia="Calibri"/>
                <w:b/>
                <w:color w:val="0000FF"/>
                <w:sz w:val="28"/>
                <w:szCs w:val="28"/>
                <w:lang w:val="de-DE"/>
              </w:rPr>
              <w:t>Bước 4: Đánh giá kết quả thực hiện nhiệm vụ</w:t>
            </w:r>
          </w:p>
          <w:p w14:paraId="3B721814" w14:textId="76BA65C5" w:rsidR="009E7C6D" w:rsidRDefault="009E7C6D" w:rsidP="008C0C02">
            <w:pPr>
              <w:rPr>
                <w:rFonts w:eastAsia="Calibri"/>
                <w:bCs/>
                <w:sz w:val="28"/>
                <w:szCs w:val="28"/>
                <w:lang w:val="nl-NL"/>
              </w:rPr>
            </w:pPr>
            <w:r>
              <w:rPr>
                <w:rFonts w:eastAsia="Calibri"/>
                <w:bCs/>
                <w:sz w:val="28"/>
                <w:szCs w:val="28"/>
                <w:lang w:val="nl-NL"/>
              </w:rPr>
              <w:t>-</w:t>
            </w:r>
            <w:r w:rsidR="000C42A7">
              <w:rPr>
                <w:rFonts w:eastAsia="Calibri"/>
                <w:bCs/>
                <w:sz w:val="28"/>
                <w:szCs w:val="28"/>
                <w:lang w:val="nl-NL"/>
              </w:rPr>
              <w:t xml:space="preserve"> </w:t>
            </w:r>
            <w:r>
              <w:rPr>
                <w:rFonts w:eastAsia="Calibri"/>
                <w:bCs/>
                <w:sz w:val="28"/>
                <w:szCs w:val="28"/>
                <w:lang w:val="nl-NL"/>
              </w:rPr>
              <w:t>Học sinh nhận xét câu trả lời</w:t>
            </w:r>
          </w:p>
          <w:p w14:paraId="7CBD6423" w14:textId="67DF3737" w:rsidR="00AE64FA" w:rsidRPr="00AE64FA" w:rsidRDefault="009E7C6D" w:rsidP="008C0C02">
            <w:pPr>
              <w:rPr>
                <w:rFonts w:eastAsia="Calibri"/>
                <w:bCs/>
                <w:sz w:val="28"/>
                <w:szCs w:val="28"/>
                <w:lang w:val="nl-NL"/>
              </w:rPr>
            </w:pPr>
            <w:r>
              <w:rPr>
                <w:rFonts w:eastAsia="Calibri"/>
                <w:bCs/>
                <w:sz w:val="28"/>
                <w:szCs w:val="28"/>
                <w:lang w:val="nl-NL"/>
              </w:rPr>
              <w:t>-</w:t>
            </w:r>
            <w:r w:rsidR="000C42A7">
              <w:rPr>
                <w:rFonts w:eastAsia="Calibri"/>
                <w:bCs/>
                <w:sz w:val="28"/>
                <w:szCs w:val="28"/>
                <w:lang w:val="nl-NL"/>
              </w:rPr>
              <w:t xml:space="preserve"> </w:t>
            </w:r>
            <w:r>
              <w:rPr>
                <w:rFonts w:eastAsia="Calibri"/>
                <w:bCs/>
                <w:sz w:val="28"/>
                <w:szCs w:val="28"/>
                <w:lang w:val="nl-NL"/>
              </w:rPr>
              <w:t>Giáo viên</w:t>
            </w:r>
            <w:r w:rsidR="00AE64FA" w:rsidRPr="00AE64FA">
              <w:rPr>
                <w:rFonts w:eastAsia="Calibri"/>
                <w:bCs/>
                <w:sz w:val="28"/>
                <w:szCs w:val="28"/>
                <w:lang w:val="nl-NL"/>
              </w:rPr>
              <w:t xml:space="preserve"> sửa chữa, đánh giá, chốt kiến thức.</w:t>
            </w:r>
          </w:p>
          <w:p w14:paraId="08B782A9" w14:textId="77777777" w:rsidR="00AE64FA" w:rsidRPr="00AE64FA" w:rsidRDefault="00AE64FA" w:rsidP="008C0C02">
            <w:pPr>
              <w:autoSpaceDE w:val="0"/>
              <w:autoSpaceDN w:val="0"/>
              <w:adjustRightInd w:val="0"/>
              <w:spacing w:after="160"/>
              <w:jc w:val="both"/>
              <w:rPr>
                <w:rFonts w:eastAsia="Calibri"/>
                <w:b/>
                <w:sz w:val="28"/>
                <w:szCs w:val="28"/>
                <w:lang w:val="nl-NL"/>
              </w:rPr>
            </w:pPr>
            <w:r w:rsidRPr="00AE64FA">
              <w:rPr>
                <w:rFonts w:eastAsia="Calibri"/>
                <w:b/>
                <w:sz w:val="28"/>
                <w:szCs w:val="28"/>
                <w:lang w:val="nl-NL"/>
              </w:rPr>
              <w:t>- GV: giới thiệu sách:</w:t>
            </w:r>
          </w:p>
          <w:p w14:paraId="031C4F43" w14:textId="60086850" w:rsidR="00AE64FA" w:rsidRPr="00AE64FA" w:rsidRDefault="00AE64FA" w:rsidP="008C0C02">
            <w:pPr>
              <w:autoSpaceDE w:val="0"/>
              <w:autoSpaceDN w:val="0"/>
              <w:adjustRightInd w:val="0"/>
              <w:jc w:val="both"/>
              <w:rPr>
                <w:rFonts w:eastAsia="Calibri"/>
                <w:sz w:val="28"/>
                <w:szCs w:val="28"/>
                <w:lang w:val="nl-NL"/>
              </w:rPr>
            </w:pPr>
            <w:r w:rsidRPr="00AE64FA">
              <w:rPr>
                <w:rFonts w:eastAsia="Calibri"/>
                <w:sz w:val="28"/>
                <w:szCs w:val="28"/>
                <w:lang w:val="nl-NL"/>
              </w:rPr>
              <w:t xml:space="preserve">    Các em ạ, tuổi thơ chúng ta vẫn thường được nghe bà, mẹ</w:t>
            </w:r>
            <w:r w:rsidR="000C42A7">
              <w:rPr>
                <w:rFonts w:eastAsia="Calibri"/>
                <w:sz w:val="28"/>
                <w:szCs w:val="28"/>
                <w:lang w:val="nl-NL"/>
              </w:rPr>
              <w:t xml:space="preserve"> </w:t>
            </w:r>
            <w:r w:rsidRPr="00AE64FA">
              <w:rPr>
                <w:rFonts w:eastAsia="Calibri"/>
                <w:sz w:val="28"/>
                <w:szCs w:val="28"/>
                <w:lang w:val="nl-NL"/>
              </w:rPr>
              <w:t>kể các câu chuyện dân gian như Tấm Cám, Thạch Sanh, Ba lư</w:t>
            </w:r>
            <w:r w:rsidR="000C42A7">
              <w:rPr>
                <w:rFonts w:eastAsia="Calibri"/>
                <w:sz w:val="28"/>
                <w:szCs w:val="28"/>
                <w:lang w:val="nl-NL"/>
              </w:rPr>
              <w:t>ỡ</w:t>
            </w:r>
            <w:r w:rsidRPr="00AE64FA">
              <w:rPr>
                <w:rFonts w:eastAsia="Calibri"/>
                <w:sz w:val="28"/>
                <w:szCs w:val="28"/>
                <w:lang w:val="nl-NL"/>
              </w:rPr>
              <w:t>i rìu, Tích Chu, Sự tích cây vú sữa.... Chính các câu chuyện này đã nuôi dưỡng tâm hồn, mang đến nụ cười và niềm vui trẻ thơ, là tác phẩm gối đầu giường của biết bao thế hệ.</w:t>
            </w:r>
          </w:p>
          <w:p w14:paraId="701963DA" w14:textId="77777777" w:rsidR="00AE64FA" w:rsidRPr="00AE64FA" w:rsidRDefault="00AE64FA" w:rsidP="008C0C02">
            <w:pPr>
              <w:autoSpaceDE w:val="0"/>
              <w:autoSpaceDN w:val="0"/>
              <w:adjustRightInd w:val="0"/>
              <w:jc w:val="both"/>
              <w:rPr>
                <w:rFonts w:eastAsia="Calibri"/>
                <w:sz w:val="28"/>
                <w:szCs w:val="28"/>
                <w:lang w:val="nl-NL"/>
              </w:rPr>
            </w:pPr>
            <w:r w:rsidRPr="00AE64FA">
              <w:rPr>
                <w:rFonts w:eastAsia="Calibri"/>
                <w:sz w:val="28"/>
                <w:szCs w:val="28"/>
                <w:lang w:val="nl-NL"/>
              </w:rPr>
              <w:t xml:space="preserve">   Trong phần chuẩn bị bài, cô đã giao nhiệm vụ cho các em về sưu tầm các truyện dân gian. Hôm nay, cô thấy các </w:t>
            </w:r>
            <w:r w:rsidRPr="00AE64FA">
              <w:rPr>
                <w:rFonts w:eastAsia="Calibri"/>
                <w:sz w:val="28"/>
                <w:szCs w:val="28"/>
                <w:lang w:val="nl-NL"/>
              </w:rPr>
              <w:lastRenderedPageBreak/>
              <w:t xml:space="preserve">em đã sưu tầm được rất nhiều truyện hay. Bây giờ, cô sẽ đặt các truyện này vào </w:t>
            </w:r>
            <w:r w:rsidRPr="00AE64FA">
              <w:rPr>
                <w:rFonts w:eastAsia="Calibri"/>
                <w:b/>
                <w:color w:val="0000FF"/>
                <w:sz w:val="28"/>
                <w:szCs w:val="28"/>
                <w:lang w:val="nl-NL"/>
              </w:rPr>
              <w:t>Tủ sách 50K</w:t>
            </w:r>
            <w:r w:rsidRPr="00AE64FA">
              <w:rPr>
                <w:rFonts w:eastAsia="Calibri"/>
                <w:color w:val="0000FF"/>
                <w:sz w:val="28"/>
                <w:szCs w:val="28"/>
                <w:lang w:val="nl-NL"/>
              </w:rPr>
              <w:t xml:space="preserve"> </w:t>
            </w:r>
            <w:r w:rsidRPr="00AE64FA">
              <w:rPr>
                <w:rFonts w:eastAsia="Calibri"/>
                <w:sz w:val="28"/>
                <w:szCs w:val="28"/>
                <w:lang w:val="nl-NL"/>
              </w:rPr>
              <w:t>của lớp. Hàng ngày, vào các giờ ra chơi, các em hãy đọc các truyện này để mở rộng kiến thức văn học dân gian Việt Nam. Ngoài ra, các em có thể đọc các truyện dân gian này ở thư viện nhà trường.</w:t>
            </w:r>
          </w:p>
        </w:tc>
        <w:tc>
          <w:tcPr>
            <w:tcW w:w="3063" w:type="dxa"/>
            <w:gridSpan w:val="2"/>
            <w:tcBorders>
              <w:top w:val="single" w:sz="4" w:space="0" w:color="auto"/>
              <w:left w:val="single" w:sz="4" w:space="0" w:color="auto"/>
              <w:bottom w:val="single" w:sz="4" w:space="0" w:color="auto"/>
              <w:right w:val="single" w:sz="4" w:space="0" w:color="auto"/>
            </w:tcBorders>
          </w:tcPr>
          <w:p w14:paraId="191889FA" w14:textId="77777777" w:rsidR="00AE64FA" w:rsidRPr="00AE64FA" w:rsidRDefault="00AE64FA" w:rsidP="00AE64FA">
            <w:pPr>
              <w:spacing w:line="264" w:lineRule="auto"/>
              <w:jc w:val="both"/>
              <w:rPr>
                <w:rFonts w:eastAsia="Calibri"/>
                <w:color w:val="FF0000"/>
                <w:sz w:val="28"/>
                <w:szCs w:val="28"/>
              </w:rPr>
            </w:pPr>
          </w:p>
        </w:tc>
      </w:tr>
    </w:tbl>
    <w:p w14:paraId="7DBEF9E9" w14:textId="4F9E0900" w:rsidR="002C5125" w:rsidRPr="0091736F" w:rsidRDefault="00AE64FA" w:rsidP="0091736F">
      <w:pPr>
        <w:spacing w:line="312" w:lineRule="auto"/>
        <w:jc w:val="center"/>
        <w:rPr>
          <w:sz w:val="28"/>
          <w:szCs w:val="28"/>
        </w:rPr>
      </w:pPr>
      <w:r w:rsidRPr="00AE64FA">
        <w:rPr>
          <w:sz w:val="28"/>
          <w:szCs w:val="28"/>
        </w:rPr>
        <w:t>*****************************</w:t>
      </w:r>
    </w:p>
    <w:p w14:paraId="76E70271" w14:textId="77777777" w:rsidR="00134410" w:rsidRPr="00AE64FA" w:rsidRDefault="00134410" w:rsidP="00134410">
      <w:pPr>
        <w:jc w:val="center"/>
        <w:rPr>
          <w:b/>
          <w:color w:val="FF0000"/>
          <w:sz w:val="32"/>
          <w:szCs w:val="32"/>
          <w:lang w:val="pl-PL"/>
        </w:rPr>
      </w:pPr>
      <w:r w:rsidRPr="00AE64FA">
        <w:rPr>
          <w:b/>
          <w:color w:val="0000FF"/>
          <w:sz w:val="32"/>
          <w:szCs w:val="32"/>
          <w:lang w:val="pl-PL"/>
        </w:rPr>
        <w:t xml:space="preserve">ĐỌC HIỂU VĂN BẢN </w:t>
      </w:r>
    </w:p>
    <w:p w14:paraId="1755A728" w14:textId="23E9A8CE" w:rsidR="00134410" w:rsidRPr="00AE64FA" w:rsidRDefault="00134410" w:rsidP="00134410">
      <w:pPr>
        <w:jc w:val="center"/>
        <w:rPr>
          <w:b/>
          <w:i/>
          <w:color w:val="FF0000"/>
          <w:sz w:val="32"/>
          <w:szCs w:val="32"/>
          <w:lang w:val="pl-PL"/>
        </w:rPr>
      </w:pPr>
      <w:r w:rsidRPr="00AE64FA">
        <w:rPr>
          <w:b/>
          <w:color w:val="FF0000"/>
          <w:sz w:val="32"/>
          <w:szCs w:val="32"/>
          <w:lang w:val="pl-PL"/>
        </w:rPr>
        <w:t xml:space="preserve"> </w:t>
      </w:r>
      <w:r>
        <w:rPr>
          <w:b/>
          <w:color w:val="FF0000"/>
          <w:sz w:val="32"/>
          <w:szCs w:val="32"/>
          <w:lang w:val="pl-PL"/>
        </w:rPr>
        <w:t>THẠCH SANH</w:t>
      </w:r>
    </w:p>
    <w:p w14:paraId="4BFA77FB" w14:textId="77777777" w:rsidR="00134410" w:rsidRPr="00AE64FA" w:rsidRDefault="00134410" w:rsidP="00134410">
      <w:pPr>
        <w:spacing w:before="120" w:after="120"/>
        <w:rPr>
          <w:rFonts w:eastAsia="Calibri"/>
          <w:color w:val="0000FF"/>
          <w:sz w:val="28"/>
          <w:szCs w:val="18"/>
        </w:rPr>
      </w:pPr>
      <w:r w:rsidRPr="00AE64FA">
        <w:rPr>
          <w:rFonts w:eastAsia="Calibri"/>
          <w:color w:val="000000"/>
          <w:sz w:val="28"/>
          <w:szCs w:val="18"/>
        </w:rPr>
        <w:t xml:space="preserve">                                              </w:t>
      </w:r>
      <w:r w:rsidRPr="00AE64FA">
        <w:rPr>
          <w:rFonts w:eastAsia="Calibri"/>
          <w:color w:val="0000FF"/>
          <w:sz w:val="28"/>
          <w:szCs w:val="18"/>
        </w:rPr>
        <w:t>Môn học: Ngữ văn; Lớp: 6A1</w:t>
      </w:r>
    </w:p>
    <w:p w14:paraId="62D9B8D7" w14:textId="621AB638" w:rsidR="00134410" w:rsidRPr="00AE64FA" w:rsidRDefault="00134410" w:rsidP="00134410">
      <w:pPr>
        <w:spacing w:before="120" w:after="120"/>
        <w:jc w:val="center"/>
        <w:rPr>
          <w:rFonts w:eastAsia="Calibri"/>
          <w:color w:val="0000FF"/>
          <w:sz w:val="28"/>
          <w:szCs w:val="18"/>
        </w:rPr>
      </w:pPr>
      <w:r w:rsidRPr="00AE64FA">
        <w:rPr>
          <w:rFonts w:eastAsia="Calibri"/>
          <w:color w:val="0000FF"/>
          <w:sz w:val="28"/>
          <w:szCs w:val="18"/>
        </w:rPr>
        <w:t xml:space="preserve">Thời gian thực hiện: </w:t>
      </w:r>
      <w:r w:rsidR="009C5240">
        <w:rPr>
          <w:rFonts w:eastAsia="Calibri"/>
          <w:color w:val="0000FF"/>
          <w:sz w:val="28"/>
          <w:szCs w:val="18"/>
        </w:rPr>
        <w:t>3</w:t>
      </w:r>
      <w:r w:rsidRPr="00AE64FA">
        <w:rPr>
          <w:rFonts w:eastAsia="Calibri"/>
          <w:color w:val="0000FF"/>
          <w:sz w:val="28"/>
          <w:szCs w:val="18"/>
        </w:rPr>
        <w:t xml:space="preserve"> tiết</w:t>
      </w:r>
    </w:p>
    <w:tbl>
      <w:tblPr>
        <w:tblStyle w:val="TableGrid3"/>
        <w:tblW w:w="0" w:type="auto"/>
        <w:tblInd w:w="-725" w:type="dxa"/>
        <w:tblLook w:val="04A0" w:firstRow="1" w:lastRow="0" w:firstColumn="1" w:lastColumn="0" w:noHBand="0" w:noVBand="1"/>
      </w:tblPr>
      <w:tblGrid>
        <w:gridCol w:w="2709"/>
        <w:gridCol w:w="2413"/>
        <w:gridCol w:w="2413"/>
        <w:gridCol w:w="2529"/>
      </w:tblGrid>
      <w:tr w:rsidR="00134410" w:rsidRPr="00AE64FA" w14:paraId="020FF50D" w14:textId="77777777" w:rsidTr="009B13C3">
        <w:trPr>
          <w:trHeight w:val="2766"/>
        </w:trPr>
        <w:tc>
          <w:tcPr>
            <w:tcW w:w="2790" w:type="dxa"/>
          </w:tcPr>
          <w:p w14:paraId="5594F615" w14:textId="370A4D01" w:rsidR="00134410" w:rsidRPr="00AE64FA" w:rsidRDefault="007F556A" w:rsidP="002F7595">
            <w:pPr>
              <w:spacing w:before="120" w:after="120"/>
              <w:jc w:val="center"/>
              <w:rPr>
                <w:rFonts w:eastAsia="Calibri"/>
                <w:color w:val="0000FF"/>
                <w:sz w:val="28"/>
                <w:szCs w:val="18"/>
              </w:rPr>
            </w:pPr>
            <w:r>
              <w:rPr>
                <w:rFonts w:eastAsia="Calibri"/>
                <w:noProof/>
                <w:color w:val="0000FF"/>
                <w:sz w:val="28"/>
                <w:szCs w:val="18"/>
              </w:rPr>
              <w:drawing>
                <wp:inline distT="0" distB="0" distL="0" distR="0" wp14:anchorId="2197CE4C" wp14:editId="609CFFCB">
                  <wp:extent cx="1584960" cy="1722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4960" cy="1722120"/>
                          </a:xfrm>
                          <a:prstGeom prst="rect">
                            <a:avLst/>
                          </a:prstGeom>
                          <a:noFill/>
                        </pic:spPr>
                      </pic:pic>
                    </a:graphicData>
                  </a:graphic>
                </wp:inline>
              </w:drawing>
            </w:r>
          </w:p>
        </w:tc>
        <w:tc>
          <w:tcPr>
            <w:tcW w:w="2520" w:type="dxa"/>
          </w:tcPr>
          <w:p w14:paraId="4EB165A2" w14:textId="29811C22" w:rsidR="00134410" w:rsidRPr="00AE64FA" w:rsidRDefault="00573539" w:rsidP="002F7595">
            <w:pPr>
              <w:spacing w:before="120" w:after="120"/>
              <w:jc w:val="center"/>
              <w:rPr>
                <w:rFonts w:eastAsia="Calibri"/>
                <w:color w:val="0000FF"/>
                <w:sz w:val="28"/>
                <w:szCs w:val="18"/>
              </w:rPr>
            </w:pPr>
            <w:r>
              <w:rPr>
                <w:rFonts w:eastAsia="Calibri"/>
                <w:noProof/>
                <w:color w:val="0000FF"/>
                <w:sz w:val="28"/>
                <w:szCs w:val="18"/>
              </w:rPr>
              <w:drawing>
                <wp:inline distT="0" distB="0" distL="0" distR="0" wp14:anchorId="3D56553A" wp14:editId="2F5D4DDE">
                  <wp:extent cx="1396365" cy="17373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6365" cy="1737360"/>
                          </a:xfrm>
                          <a:prstGeom prst="rect">
                            <a:avLst/>
                          </a:prstGeom>
                          <a:noFill/>
                        </pic:spPr>
                      </pic:pic>
                    </a:graphicData>
                  </a:graphic>
                </wp:inline>
              </w:drawing>
            </w:r>
          </w:p>
        </w:tc>
        <w:tc>
          <w:tcPr>
            <w:tcW w:w="2222" w:type="dxa"/>
          </w:tcPr>
          <w:p w14:paraId="0694E82C" w14:textId="0D0570B1" w:rsidR="00134410" w:rsidRPr="00AE64FA" w:rsidRDefault="009B13C3" w:rsidP="002F7595">
            <w:pPr>
              <w:spacing w:before="120" w:after="120"/>
              <w:jc w:val="center"/>
              <w:rPr>
                <w:rFonts w:eastAsia="Calibri"/>
                <w:color w:val="0000FF"/>
                <w:sz w:val="28"/>
                <w:szCs w:val="18"/>
              </w:rPr>
            </w:pPr>
            <w:r>
              <w:rPr>
                <w:rFonts w:eastAsia="Calibri"/>
                <w:noProof/>
                <w:color w:val="0000FF"/>
                <w:sz w:val="28"/>
                <w:szCs w:val="18"/>
              </w:rPr>
              <w:drawing>
                <wp:inline distT="0" distB="0" distL="0" distR="0" wp14:anchorId="0FFB8997" wp14:editId="7EEE0A13">
                  <wp:extent cx="1396365" cy="17437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6365" cy="1743710"/>
                          </a:xfrm>
                          <a:prstGeom prst="rect">
                            <a:avLst/>
                          </a:prstGeom>
                          <a:noFill/>
                        </pic:spPr>
                      </pic:pic>
                    </a:graphicData>
                  </a:graphic>
                </wp:inline>
              </w:drawing>
            </w:r>
          </w:p>
        </w:tc>
        <w:tc>
          <w:tcPr>
            <w:tcW w:w="2532" w:type="dxa"/>
          </w:tcPr>
          <w:p w14:paraId="199B9E2D" w14:textId="61EF4EA5" w:rsidR="00573539" w:rsidRPr="00AE64FA" w:rsidRDefault="00573539" w:rsidP="00573539">
            <w:pPr>
              <w:spacing w:before="120" w:after="120"/>
              <w:jc w:val="center"/>
              <w:rPr>
                <w:rFonts w:eastAsia="Calibri"/>
                <w:noProof/>
                <w:color w:val="0000FF"/>
                <w:sz w:val="28"/>
                <w:szCs w:val="18"/>
              </w:rPr>
            </w:pPr>
            <w:r>
              <w:rPr>
                <w:rFonts w:eastAsia="Calibri"/>
                <w:noProof/>
                <w:color w:val="0000FF"/>
                <w:sz w:val="28"/>
                <w:szCs w:val="18"/>
              </w:rPr>
              <w:drawing>
                <wp:inline distT="0" distB="0" distL="0" distR="0" wp14:anchorId="0F0387BB" wp14:editId="0A7FADC6">
                  <wp:extent cx="1470660" cy="175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70660" cy="1752600"/>
                          </a:xfrm>
                          <a:prstGeom prst="rect">
                            <a:avLst/>
                          </a:prstGeom>
                          <a:noFill/>
                        </pic:spPr>
                      </pic:pic>
                    </a:graphicData>
                  </a:graphic>
                </wp:inline>
              </w:drawing>
            </w:r>
          </w:p>
        </w:tc>
      </w:tr>
    </w:tbl>
    <w:p w14:paraId="393898E3" w14:textId="77777777" w:rsidR="00134410" w:rsidRPr="00AE64FA" w:rsidRDefault="00134410" w:rsidP="00F14DFF">
      <w:pPr>
        <w:ind w:firstLine="720"/>
        <w:rPr>
          <w:rFonts w:eastAsia="Brush Script MT"/>
          <w:sz w:val="28"/>
          <w:szCs w:val="28"/>
          <w:lang w:val="vi-VN"/>
        </w:rPr>
      </w:pPr>
      <w:r w:rsidRPr="00AE64FA">
        <w:rPr>
          <w:b/>
          <w:bCs/>
          <w:color w:val="FF0000"/>
          <w:sz w:val="28"/>
          <w:szCs w:val="28"/>
          <w:lang w:val="vi-VN"/>
        </w:rPr>
        <w:t xml:space="preserve">I. MỤC TIÊU </w:t>
      </w:r>
      <w:r w:rsidRPr="00AE64FA">
        <w:rPr>
          <w:sz w:val="28"/>
          <w:szCs w:val="28"/>
          <w:lang w:val="vi-VN"/>
        </w:rPr>
        <w:t>(Học xong bài học, học sinh sẽ đạt được)</w:t>
      </w:r>
    </w:p>
    <w:p w14:paraId="4B4E19E7" w14:textId="77777777" w:rsidR="00134410" w:rsidRPr="00AE64FA" w:rsidRDefault="00134410" w:rsidP="00F14DFF">
      <w:pPr>
        <w:ind w:firstLine="720"/>
        <w:jc w:val="both"/>
        <w:rPr>
          <w:i/>
          <w:iCs/>
          <w:color w:val="0000FF"/>
          <w:sz w:val="28"/>
          <w:szCs w:val="28"/>
          <w:lang w:val="vi-VN"/>
        </w:rPr>
      </w:pPr>
      <w:r w:rsidRPr="00AE64FA">
        <w:rPr>
          <w:b/>
          <w:bCs/>
          <w:i/>
          <w:iCs/>
          <w:color w:val="0000FF"/>
          <w:sz w:val="28"/>
          <w:szCs w:val="28"/>
        </w:rPr>
        <w:t>1. Về kiến thức</w:t>
      </w:r>
      <w:r w:rsidRPr="00AE64FA">
        <w:rPr>
          <w:b/>
          <w:bCs/>
          <w:i/>
          <w:iCs/>
          <w:color w:val="0000FF"/>
          <w:sz w:val="28"/>
          <w:szCs w:val="28"/>
          <w:lang w:val="vi-VN"/>
        </w:rPr>
        <w:t xml:space="preserve">: </w:t>
      </w:r>
    </w:p>
    <w:p w14:paraId="0E4490CE" w14:textId="76661BF5" w:rsidR="00134410" w:rsidRPr="00AE64FA" w:rsidRDefault="00F8716F" w:rsidP="00F8716F">
      <w:pPr>
        <w:ind w:firstLine="720"/>
        <w:jc w:val="both"/>
        <w:rPr>
          <w:sz w:val="26"/>
          <w:szCs w:val="26"/>
        </w:rPr>
      </w:pPr>
      <w:r>
        <w:rPr>
          <w:sz w:val="26"/>
          <w:szCs w:val="26"/>
        </w:rPr>
        <w:t>-</w:t>
      </w:r>
      <w:r w:rsidR="00134410">
        <w:rPr>
          <w:sz w:val="26"/>
          <w:szCs w:val="26"/>
        </w:rPr>
        <w:t xml:space="preserve"> Tri thức</w:t>
      </w:r>
      <w:r w:rsidR="00134410" w:rsidRPr="00AE64FA">
        <w:rPr>
          <w:sz w:val="26"/>
          <w:szCs w:val="26"/>
        </w:rPr>
        <w:t xml:space="preserve"> </w:t>
      </w:r>
      <w:r w:rsidR="0068477D" w:rsidRPr="0068477D">
        <w:rPr>
          <w:sz w:val="28"/>
          <w:szCs w:val="20"/>
          <w:lang w:val="fr-FR"/>
        </w:rPr>
        <w:t>đặc trưng của truyện cổ tích về người dũng sĩ và nhân vật, sự việc của truyện Thạch Sanh</w:t>
      </w:r>
      <w:r w:rsidR="0068477D" w:rsidRPr="00AE64FA">
        <w:rPr>
          <w:sz w:val="26"/>
          <w:szCs w:val="26"/>
        </w:rPr>
        <w:t xml:space="preserve"> </w:t>
      </w:r>
      <w:r w:rsidR="00134410" w:rsidRPr="00AE64FA">
        <w:rPr>
          <w:sz w:val="26"/>
          <w:szCs w:val="26"/>
        </w:rPr>
        <w:t xml:space="preserve">nội dung, ý nghĩa và một số chi tiết nghệ thuật tiêu biểu trong văn bản </w:t>
      </w:r>
      <w:r w:rsidR="0068477D">
        <w:rPr>
          <w:sz w:val="26"/>
          <w:szCs w:val="26"/>
        </w:rPr>
        <w:t>cổ tích</w:t>
      </w:r>
      <w:r w:rsidR="00134410" w:rsidRPr="00AE64FA">
        <w:rPr>
          <w:sz w:val="26"/>
          <w:szCs w:val="26"/>
        </w:rPr>
        <w:t xml:space="preserve"> </w:t>
      </w:r>
      <w:r w:rsidR="0068477D">
        <w:rPr>
          <w:i/>
          <w:sz w:val="26"/>
          <w:szCs w:val="26"/>
        </w:rPr>
        <w:t>Thạch Sanh</w:t>
      </w:r>
      <w:r w:rsidR="00134410" w:rsidRPr="00AE64FA">
        <w:rPr>
          <w:sz w:val="26"/>
          <w:szCs w:val="26"/>
        </w:rPr>
        <w:t>.</w:t>
      </w:r>
    </w:p>
    <w:p w14:paraId="7773F929" w14:textId="5BD580A6" w:rsidR="00134410" w:rsidRPr="00AE64FA" w:rsidRDefault="00F8716F" w:rsidP="00F8716F">
      <w:pPr>
        <w:ind w:firstLine="720"/>
        <w:jc w:val="both"/>
        <w:rPr>
          <w:sz w:val="26"/>
          <w:szCs w:val="28"/>
          <w:lang w:val="pt-BR"/>
        </w:rPr>
      </w:pPr>
      <w:r>
        <w:rPr>
          <w:sz w:val="26"/>
          <w:szCs w:val="26"/>
        </w:rPr>
        <w:t>-</w:t>
      </w:r>
      <w:r w:rsidR="00134410" w:rsidRPr="00AE64FA">
        <w:rPr>
          <w:sz w:val="26"/>
          <w:szCs w:val="26"/>
        </w:rPr>
        <w:t xml:space="preserve"> </w:t>
      </w:r>
      <w:r w:rsidR="00134410">
        <w:rPr>
          <w:sz w:val="26"/>
          <w:szCs w:val="26"/>
        </w:rPr>
        <w:t>T</w:t>
      </w:r>
      <w:r w:rsidR="00134410" w:rsidRPr="00AE64FA">
        <w:rPr>
          <w:sz w:val="26"/>
          <w:szCs w:val="28"/>
          <w:lang w:val="pt-BR"/>
        </w:rPr>
        <w:t>ư tưởng, tình cảm của nhân dân được thể hiện qua văn bản</w:t>
      </w:r>
      <w:r w:rsidR="00F60C29">
        <w:rPr>
          <w:sz w:val="26"/>
          <w:szCs w:val="28"/>
          <w:lang w:val="pt-BR"/>
        </w:rPr>
        <w:t>.</w:t>
      </w:r>
    </w:p>
    <w:p w14:paraId="50B64485" w14:textId="4F97E02B" w:rsidR="0068477D" w:rsidRPr="0068477D" w:rsidRDefault="00F8716F" w:rsidP="00F8716F">
      <w:pPr>
        <w:ind w:firstLine="720"/>
        <w:jc w:val="both"/>
        <w:rPr>
          <w:sz w:val="28"/>
          <w:szCs w:val="20"/>
          <w:lang w:val="fr-FR"/>
        </w:rPr>
      </w:pPr>
      <w:r>
        <w:rPr>
          <w:sz w:val="26"/>
          <w:szCs w:val="28"/>
        </w:rPr>
        <w:t>-</w:t>
      </w:r>
      <w:r w:rsidR="00134410" w:rsidRPr="00AE64FA">
        <w:rPr>
          <w:sz w:val="26"/>
          <w:szCs w:val="28"/>
        </w:rPr>
        <w:t xml:space="preserve"> Nhân vật, sự kiện, cốt truyện trong tác phẩm thuộc thể loại </w:t>
      </w:r>
      <w:r w:rsidR="0068477D">
        <w:rPr>
          <w:sz w:val="26"/>
          <w:szCs w:val="28"/>
        </w:rPr>
        <w:t>cổ tích</w:t>
      </w:r>
      <w:r w:rsidR="00134410" w:rsidRPr="00AE64FA">
        <w:rPr>
          <w:sz w:val="26"/>
          <w:szCs w:val="28"/>
        </w:rPr>
        <w:t xml:space="preserve"> về </w:t>
      </w:r>
      <w:r w:rsidR="0068477D" w:rsidRPr="0068477D">
        <w:rPr>
          <w:sz w:val="28"/>
          <w:szCs w:val="20"/>
          <w:lang w:val="fr-FR"/>
        </w:rPr>
        <w:t>phẩm chất tốt đẹp của con người: thật thà, chất phác, dũng cảm.</w:t>
      </w:r>
    </w:p>
    <w:p w14:paraId="6A1D94E0" w14:textId="77777777" w:rsidR="00134410" w:rsidRPr="00AE64FA" w:rsidRDefault="00134410" w:rsidP="00F14DFF">
      <w:pPr>
        <w:ind w:firstLine="720"/>
        <w:jc w:val="both"/>
        <w:rPr>
          <w:i/>
          <w:iCs/>
          <w:color w:val="0000FF"/>
          <w:sz w:val="28"/>
          <w:szCs w:val="28"/>
          <w:lang w:val="vi-VN"/>
        </w:rPr>
      </w:pPr>
      <w:r w:rsidRPr="00AE64FA">
        <w:rPr>
          <w:b/>
          <w:bCs/>
          <w:i/>
          <w:iCs/>
          <w:color w:val="0000FF"/>
          <w:sz w:val="28"/>
          <w:szCs w:val="28"/>
        </w:rPr>
        <w:t>2</w:t>
      </w:r>
      <w:r w:rsidRPr="00AE64FA">
        <w:rPr>
          <w:b/>
          <w:bCs/>
          <w:i/>
          <w:iCs/>
          <w:color w:val="0000FF"/>
          <w:sz w:val="28"/>
          <w:szCs w:val="28"/>
          <w:lang w:val="vi-VN"/>
        </w:rPr>
        <w:t xml:space="preserve">. </w:t>
      </w:r>
      <w:r w:rsidRPr="00AE64FA">
        <w:rPr>
          <w:b/>
          <w:bCs/>
          <w:i/>
          <w:iCs/>
          <w:color w:val="0000FF"/>
          <w:sz w:val="28"/>
          <w:szCs w:val="28"/>
        </w:rPr>
        <w:t>Về n</w:t>
      </w:r>
      <w:r w:rsidRPr="00AE64FA">
        <w:rPr>
          <w:b/>
          <w:bCs/>
          <w:i/>
          <w:iCs/>
          <w:color w:val="0000FF"/>
          <w:sz w:val="28"/>
          <w:szCs w:val="28"/>
          <w:lang w:val="vi-VN"/>
        </w:rPr>
        <w:t>ăng lực:</w:t>
      </w:r>
      <w:r w:rsidRPr="00AE64FA">
        <w:rPr>
          <w:i/>
          <w:iCs/>
          <w:color w:val="0000FF"/>
          <w:sz w:val="28"/>
          <w:szCs w:val="28"/>
          <w:lang w:val="vi-VN"/>
        </w:rPr>
        <w:t xml:space="preserve"> </w:t>
      </w:r>
    </w:p>
    <w:p w14:paraId="0BE54399" w14:textId="77777777" w:rsidR="00134410" w:rsidRDefault="00134410" w:rsidP="00F8716F">
      <w:pPr>
        <w:ind w:firstLine="720"/>
        <w:jc w:val="both"/>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Xác định được ngôi kể trong văn bản</w:t>
      </w:r>
      <w:r>
        <w:rPr>
          <w:color w:val="000000" w:themeColor="text1"/>
          <w:sz w:val="28"/>
          <w:szCs w:val="28"/>
        </w:rPr>
        <w:t>.</w:t>
      </w:r>
      <w:r>
        <w:rPr>
          <w:color w:val="000000" w:themeColor="text1"/>
          <w:sz w:val="28"/>
          <w:szCs w:val="28"/>
          <w:lang w:val="vi-VN"/>
        </w:rPr>
        <w:t xml:space="preserve"> </w:t>
      </w:r>
    </w:p>
    <w:p w14:paraId="5EF3E201" w14:textId="77777777" w:rsidR="00D07EC6" w:rsidRPr="0082509C" w:rsidRDefault="00D07EC6" w:rsidP="00F8716F">
      <w:pPr>
        <w:ind w:firstLine="720"/>
        <w:rPr>
          <w:sz w:val="28"/>
          <w:szCs w:val="20"/>
          <w:lang w:val="fr-FR"/>
        </w:rPr>
      </w:pPr>
      <w:r w:rsidRPr="0082509C">
        <w:rPr>
          <w:b/>
          <w:sz w:val="28"/>
          <w:szCs w:val="20"/>
          <w:lang w:val="fr-FR"/>
        </w:rPr>
        <w:t xml:space="preserve">- </w:t>
      </w:r>
      <w:r w:rsidRPr="0082509C">
        <w:rPr>
          <w:sz w:val="28"/>
          <w:szCs w:val="20"/>
          <w:lang w:val="fr-FR"/>
        </w:rPr>
        <w:t>Nhận biết được đặc trưng của truyện cổ tích về người dũng sĩ và nhân vật, sự việc của truyện Thạch Sanh.</w:t>
      </w:r>
    </w:p>
    <w:p w14:paraId="4D322EBB" w14:textId="77777777" w:rsidR="00D07EC6" w:rsidRPr="0082509C" w:rsidRDefault="00D07EC6" w:rsidP="00F8716F">
      <w:pPr>
        <w:ind w:firstLine="720"/>
        <w:rPr>
          <w:sz w:val="28"/>
          <w:szCs w:val="20"/>
          <w:lang w:val="fr-FR"/>
        </w:rPr>
      </w:pPr>
      <w:r w:rsidRPr="0082509C">
        <w:rPr>
          <w:sz w:val="28"/>
          <w:szCs w:val="20"/>
          <w:lang w:val="fr-FR"/>
        </w:rPr>
        <w:t>- Hiểu được và cảm nhận được những nét đặc sắc về nghệ thuật và giá trị nội dung của truyện.</w:t>
      </w:r>
    </w:p>
    <w:p w14:paraId="1937AB21" w14:textId="77777777" w:rsidR="00D07EC6" w:rsidRPr="0082509C" w:rsidRDefault="00D07EC6" w:rsidP="00F8716F">
      <w:pPr>
        <w:ind w:firstLine="720"/>
        <w:jc w:val="both"/>
        <w:rPr>
          <w:sz w:val="28"/>
          <w:szCs w:val="20"/>
          <w:lang w:val="fr-FR"/>
        </w:rPr>
      </w:pPr>
      <w:r w:rsidRPr="0082509C">
        <w:rPr>
          <w:sz w:val="28"/>
          <w:szCs w:val="20"/>
          <w:lang w:val="fr-FR"/>
        </w:rPr>
        <w:t>- Vận dụng bài học vào việc rèn phẩm chất tốt đẹp của con người: thật thà, chất phác, dũng cảm.</w:t>
      </w:r>
    </w:p>
    <w:p w14:paraId="276D2242" w14:textId="77777777" w:rsidR="00D07EC6" w:rsidRPr="0082509C" w:rsidRDefault="00D07EC6" w:rsidP="00F8716F">
      <w:pPr>
        <w:ind w:firstLine="720"/>
        <w:rPr>
          <w:sz w:val="28"/>
          <w:szCs w:val="20"/>
        </w:rPr>
      </w:pPr>
      <w:r w:rsidRPr="0082509C">
        <w:rPr>
          <w:sz w:val="28"/>
          <w:szCs w:val="20"/>
        </w:rPr>
        <w:t>- Đánh giá được nhân vật trong truyện và đánh giá được bản thân, bạn học.</w:t>
      </w:r>
    </w:p>
    <w:p w14:paraId="18848F5E" w14:textId="77777777" w:rsidR="00134410" w:rsidRPr="00AE64FA" w:rsidRDefault="00134410" w:rsidP="00F14DFF">
      <w:pPr>
        <w:ind w:firstLine="720"/>
        <w:jc w:val="both"/>
        <w:rPr>
          <w:i/>
          <w:iCs/>
          <w:color w:val="0000FF"/>
          <w:sz w:val="28"/>
          <w:szCs w:val="28"/>
          <w:lang w:val="vi-VN"/>
        </w:rPr>
      </w:pPr>
      <w:r w:rsidRPr="00AE64FA">
        <w:rPr>
          <w:b/>
          <w:bCs/>
          <w:i/>
          <w:iCs/>
          <w:color w:val="0000FF"/>
          <w:sz w:val="28"/>
          <w:szCs w:val="28"/>
        </w:rPr>
        <w:lastRenderedPageBreak/>
        <w:t>3</w:t>
      </w:r>
      <w:r w:rsidRPr="00AE64FA">
        <w:rPr>
          <w:b/>
          <w:bCs/>
          <w:i/>
          <w:iCs/>
          <w:color w:val="0000FF"/>
          <w:sz w:val="28"/>
          <w:szCs w:val="28"/>
          <w:lang w:val="vi-VN"/>
        </w:rPr>
        <w:t xml:space="preserve">. </w:t>
      </w:r>
      <w:r w:rsidRPr="00AE64FA">
        <w:rPr>
          <w:b/>
          <w:bCs/>
          <w:i/>
          <w:iCs/>
          <w:color w:val="0000FF"/>
          <w:sz w:val="28"/>
          <w:szCs w:val="28"/>
        </w:rPr>
        <w:t>Về p</w:t>
      </w:r>
      <w:r w:rsidRPr="00AE64FA">
        <w:rPr>
          <w:b/>
          <w:bCs/>
          <w:i/>
          <w:iCs/>
          <w:color w:val="0000FF"/>
          <w:sz w:val="28"/>
          <w:szCs w:val="28"/>
          <w:lang w:val="vi-VN"/>
        </w:rPr>
        <w:t>hẩm chất:</w:t>
      </w:r>
      <w:r w:rsidRPr="00AE64FA">
        <w:rPr>
          <w:i/>
          <w:iCs/>
          <w:color w:val="0000FF"/>
          <w:sz w:val="28"/>
          <w:szCs w:val="28"/>
          <w:lang w:val="vi-VN"/>
        </w:rPr>
        <w:t xml:space="preserve"> </w:t>
      </w:r>
    </w:p>
    <w:p w14:paraId="67AEDFA5" w14:textId="0CD8FFEE" w:rsidR="0082509C" w:rsidRPr="0082509C" w:rsidRDefault="00134410" w:rsidP="00F8716F">
      <w:pPr>
        <w:ind w:firstLine="720"/>
        <w:jc w:val="both"/>
        <w:rPr>
          <w:bCs/>
          <w:iCs/>
          <w:sz w:val="28"/>
          <w:szCs w:val="28"/>
        </w:rPr>
      </w:pPr>
      <w:r w:rsidRPr="00D07EC6">
        <w:rPr>
          <w:i/>
          <w:color w:val="0000CC"/>
          <w:sz w:val="28"/>
          <w:szCs w:val="28"/>
          <w:lang w:val="da-DK"/>
        </w:rPr>
        <w:t>Nhân ái:</w:t>
      </w:r>
      <w:r w:rsidRPr="00D07EC6">
        <w:rPr>
          <w:color w:val="0000CC"/>
          <w:sz w:val="28"/>
          <w:szCs w:val="28"/>
          <w:lang w:val="da-DK"/>
        </w:rPr>
        <w:t xml:space="preserve"> </w:t>
      </w:r>
      <w:r w:rsidRPr="00D07EC6">
        <w:rPr>
          <w:sz w:val="28"/>
          <w:szCs w:val="28"/>
          <w:lang w:val="da-DK"/>
        </w:rPr>
        <w:t xml:space="preserve">Qua tìm hiểu văn bản, HS </w:t>
      </w:r>
      <w:r w:rsidR="00D07EC6" w:rsidRPr="00D07EC6">
        <w:rPr>
          <w:bCs/>
          <w:iCs/>
          <w:sz w:val="28"/>
          <w:szCs w:val="28"/>
        </w:rPr>
        <w:t xml:space="preserve">ý </w:t>
      </w:r>
      <w:r w:rsidR="00D07EC6" w:rsidRPr="0082509C">
        <w:rPr>
          <w:bCs/>
          <w:iCs/>
          <w:sz w:val="28"/>
          <w:szCs w:val="28"/>
        </w:rPr>
        <w:t>thức giá trị của lòng nhân ái, sự công bằng trong cuộc sống</w:t>
      </w:r>
      <w:r w:rsidR="00D07EC6" w:rsidRPr="00D07EC6">
        <w:rPr>
          <w:bCs/>
          <w:iCs/>
          <w:sz w:val="28"/>
          <w:szCs w:val="28"/>
        </w:rPr>
        <w:t>.</w:t>
      </w:r>
      <w:r w:rsidR="0082509C" w:rsidRPr="0082509C">
        <w:rPr>
          <w:bCs/>
          <w:iCs/>
          <w:sz w:val="28"/>
          <w:szCs w:val="28"/>
        </w:rPr>
        <w:t xml:space="preserve"> Suy nghĩ sáng tạo và trình bày suy nghĩ về ý nghĩa và cách ứng xử thể hiện tinh thần nhân ái, sự công bằng</w:t>
      </w:r>
    </w:p>
    <w:p w14:paraId="40409878" w14:textId="77777777" w:rsidR="008B7E3E" w:rsidRDefault="00134410" w:rsidP="00F14DFF">
      <w:pPr>
        <w:ind w:firstLine="720"/>
        <w:jc w:val="both"/>
        <w:rPr>
          <w:b/>
          <w:bCs/>
          <w:color w:val="FF0000"/>
          <w:sz w:val="28"/>
          <w:szCs w:val="28"/>
          <w:lang w:val="vi-VN"/>
        </w:rPr>
      </w:pPr>
      <w:r w:rsidRPr="00AE64FA">
        <w:rPr>
          <w:b/>
          <w:bCs/>
          <w:color w:val="FF0000"/>
          <w:sz w:val="28"/>
          <w:szCs w:val="28"/>
          <w:lang w:val="vi-VN"/>
        </w:rPr>
        <w:t>II. THIẾT BỊ DẠY HỌC VÀ HỌC LIỆU</w:t>
      </w:r>
    </w:p>
    <w:p w14:paraId="14BB1BFE" w14:textId="2C8E648B" w:rsidR="00134410" w:rsidRPr="008B7E3E" w:rsidRDefault="00134410" w:rsidP="00F14DFF">
      <w:pPr>
        <w:ind w:firstLine="720"/>
        <w:jc w:val="both"/>
        <w:rPr>
          <w:b/>
          <w:bCs/>
          <w:color w:val="FF0000"/>
          <w:sz w:val="28"/>
          <w:szCs w:val="28"/>
          <w:lang w:val="vi-VN"/>
        </w:rPr>
      </w:pPr>
      <w:r w:rsidRPr="00AE64FA">
        <w:rPr>
          <w:b/>
          <w:sz w:val="28"/>
          <w:szCs w:val="28"/>
          <w:lang w:val="vi-VN"/>
        </w:rPr>
        <w:t xml:space="preserve">1. </w:t>
      </w:r>
      <w:r w:rsidRPr="00AE64FA">
        <w:rPr>
          <w:b/>
          <w:sz w:val="28"/>
          <w:szCs w:val="28"/>
        </w:rPr>
        <w:t xml:space="preserve">Thiết bị: </w:t>
      </w:r>
      <w:r w:rsidR="00B85251">
        <w:rPr>
          <w:sz w:val="28"/>
          <w:szCs w:val="28"/>
          <w:lang w:val="de-DE"/>
        </w:rPr>
        <w:t>Máy chiếu, máy tính, Giấy A</w:t>
      </w:r>
      <w:r w:rsidRPr="00AE64FA">
        <w:rPr>
          <w:sz w:val="28"/>
          <w:szCs w:val="28"/>
          <w:lang w:val="de-DE"/>
        </w:rPr>
        <w:t>1</w:t>
      </w:r>
      <w:r w:rsidR="00B85251">
        <w:rPr>
          <w:sz w:val="28"/>
          <w:szCs w:val="28"/>
          <w:lang w:val="de-DE"/>
        </w:rPr>
        <w:t xml:space="preserve"> </w:t>
      </w:r>
      <w:r w:rsidRPr="00AE64FA">
        <w:rPr>
          <w:sz w:val="28"/>
          <w:szCs w:val="28"/>
          <w:lang w:val="vi-VN"/>
        </w:rPr>
        <w:t xml:space="preserve">hoặc bảng phụ để HS làm việc nhóm, </w:t>
      </w:r>
      <w:r w:rsidRPr="00AE64FA">
        <w:rPr>
          <w:sz w:val="28"/>
          <w:szCs w:val="28"/>
        </w:rPr>
        <w:t>P</w:t>
      </w:r>
      <w:r w:rsidRPr="00AE64FA">
        <w:rPr>
          <w:sz w:val="28"/>
          <w:szCs w:val="28"/>
          <w:lang w:val="vi-VN"/>
        </w:rPr>
        <w:t>hiếu học tập, Bảng kiểm tra, đánh giá thái độ làm việc nhóm, rubic chấm đoạn văn, bài trình bày của HS.</w:t>
      </w:r>
    </w:p>
    <w:p w14:paraId="692D9764" w14:textId="77777777" w:rsidR="00134410" w:rsidRPr="00AE64FA" w:rsidRDefault="00134410" w:rsidP="00F14DFF">
      <w:pPr>
        <w:spacing w:after="200" w:line="276" w:lineRule="auto"/>
        <w:ind w:firstLine="720"/>
        <w:rPr>
          <w:rFonts w:eastAsia="Calibri"/>
          <w:sz w:val="28"/>
          <w:szCs w:val="18"/>
        </w:rPr>
      </w:pPr>
      <w:r w:rsidRPr="00AE64FA">
        <w:rPr>
          <w:b/>
          <w:sz w:val="28"/>
          <w:szCs w:val="28"/>
        </w:rPr>
        <w:t xml:space="preserve">2. Học liệu: </w:t>
      </w:r>
      <w:r w:rsidRPr="00AE64FA">
        <w:rPr>
          <w:sz w:val="28"/>
          <w:szCs w:val="28"/>
        </w:rPr>
        <w:t>Sgk, kế hoạch bài dạy, sách tham khảo, phiếu học tập</w:t>
      </w:r>
      <w:r w:rsidRPr="00AE64FA">
        <w:rPr>
          <w:rFonts w:eastAsia="Calibri"/>
          <w:sz w:val="28"/>
          <w:szCs w:val="18"/>
        </w:rPr>
        <w:t xml:space="preserve">, </w:t>
      </w:r>
      <w:r w:rsidRPr="00AE64FA">
        <w:rPr>
          <w:sz w:val="28"/>
          <w:szCs w:val="28"/>
        </w:rPr>
        <w:t>...</w:t>
      </w:r>
      <w:r w:rsidRPr="00AE64FA">
        <w:rPr>
          <w:sz w:val="28"/>
          <w:szCs w:val="28"/>
          <w:lang w:val="vi-VN"/>
        </w:rPr>
        <w:t>.</w:t>
      </w:r>
    </w:p>
    <w:p w14:paraId="1515D968" w14:textId="77777777" w:rsidR="00134410" w:rsidRPr="00AE64FA" w:rsidRDefault="00134410" w:rsidP="00F14DFF">
      <w:pPr>
        <w:snapToGrid w:val="0"/>
        <w:spacing w:before="120" w:after="120"/>
        <w:ind w:firstLine="720"/>
        <w:jc w:val="both"/>
        <w:rPr>
          <w:rFonts w:eastAsia="Calibri"/>
          <w:b/>
          <w:bCs/>
          <w:color w:val="FF0000"/>
          <w:sz w:val="28"/>
          <w:szCs w:val="28"/>
        </w:rPr>
      </w:pPr>
      <w:r w:rsidRPr="00AE64FA">
        <w:rPr>
          <w:b/>
          <w:bCs/>
          <w:color w:val="FF0000"/>
          <w:sz w:val="28"/>
          <w:szCs w:val="28"/>
          <w:lang w:val="vi-VN"/>
        </w:rPr>
        <w:t>III. TIẾN TRÌNH DẠY HỌC</w:t>
      </w:r>
      <w:r w:rsidRPr="00AE64FA">
        <w:rPr>
          <w:b/>
          <w:bCs/>
          <w:color w:val="0070C0"/>
          <w:sz w:val="28"/>
          <w:szCs w:val="28"/>
          <w:lang w:val="vi-VN"/>
        </w:rPr>
        <w:tab/>
      </w:r>
    </w:p>
    <w:tbl>
      <w:tblPr>
        <w:tblStyle w:val="TableGrid1"/>
        <w:tblW w:w="10080" w:type="dxa"/>
        <w:tblInd w:w="-95" w:type="dxa"/>
        <w:tblLayout w:type="fixed"/>
        <w:tblLook w:val="04A0" w:firstRow="1" w:lastRow="0" w:firstColumn="1" w:lastColumn="0" w:noHBand="0" w:noVBand="1"/>
      </w:tblPr>
      <w:tblGrid>
        <w:gridCol w:w="6120"/>
        <w:gridCol w:w="39"/>
        <w:gridCol w:w="497"/>
        <w:gridCol w:w="3424"/>
      </w:tblGrid>
      <w:tr w:rsidR="00134410" w:rsidRPr="00AE64FA" w14:paraId="2749E4E4" w14:textId="77777777" w:rsidTr="00BB5686">
        <w:tc>
          <w:tcPr>
            <w:tcW w:w="10080" w:type="dxa"/>
            <w:gridSpan w:val="4"/>
          </w:tcPr>
          <w:p w14:paraId="02422AD9" w14:textId="77777777" w:rsidR="00134410" w:rsidRPr="00AE64FA" w:rsidRDefault="00134410" w:rsidP="002F7595">
            <w:pPr>
              <w:tabs>
                <w:tab w:val="left" w:pos="2700"/>
              </w:tabs>
              <w:jc w:val="both"/>
              <w:rPr>
                <w:b/>
                <w:bCs/>
                <w:sz w:val="28"/>
                <w:szCs w:val="28"/>
              </w:rPr>
            </w:pPr>
            <w:r w:rsidRPr="00AE64FA">
              <w:rPr>
                <w:b/>
                <w:bCs/>
                <w:sz w:val="28"/>
                <w:szCs w:val="28"/>
              </w:rPr>
              <w:t xml:space="preserve">                     1. Hoạt động 1: Xác định vấn đề </w:t>
            </w:r>
          </w:p>
          <w:p w14:paraId="3F7285EC" w14:textId="02E5D924" w:rsidR="00134410" w:rsidRPr="00AE64FA" w:rsidRDefault="00134410" w:rsidP="002F7595">
            <w:pPr>
              <w:jc w:val="both"/>
              <w:rPr>
                <w:sz w:val="28"/>
                <w:szCs w:val="28"/>
              </w:rPr>
            </w:pPr>
            <w:r w:rsidRPr="00AE64FA">
              <w:rPr>
                <w:rFonts w:eastAsia="Calibri"/>
                <w:i/>
                <w:color w:val="FF0000"/>
                <w:sz w:val="28"/>
                <w:szCs w:val="18"/>
              </w:rPr>
              <w:t>a</w:t>
            </w:r>
            <w:r w:rsidR="00F14DFF">
              <w:rPr>
                <w:rFonts w:eastAsia="Calibri"/>
                <w:i/>
                <w:color w:val="FF0000"/>
                <w:sz w:val="28"/>
                <w:szCs w:val="18"/>
                <w:lang w:val="en-US"/>
              </w:rPr>
              <w:t>.</w:t>
            </w:r>
            <w:r w:rsidRPr="00AE64FA">
              <w:rPr>
                <w:rFonts w:eastAsia="Calibri"/>
                <w:i/>
                <w:color w:val="FF0000"/>
                <w:sz w:val="28"/>
                <w:szCs w:val="18"/>
              </w:rPr>
              <w:t xml:space="preserve"> Mục tiêu:</w:t>
            </w:r>
            <w:r w:rsidRPr="00AE64FA">
              <w:rPr>
                <w:rFonts w:eastAsia="Calibri"/>
                <w:color w:val="000000"/>
                <w:sz w:val="28"/>
                <w:szCs w:val="18"/>
              </w:rPr>
              <w:t xml:space="preserve"> </w:t>
            </w:r>
            <w:r w:rsidRPr="00AE64FA">
              <w:rPr>
                <w:sz w:val="28"/>
                <w:szCs w:val="28"/>
              </w:rPr>
              <w:t xml:space="preserve">Giúp học sinh huy động những hiểu biết về </w:t>
            </w:r>
            <w:r w:rsidR="000E1894">
              <w:rPr>
                <w:sz w:val="28"/>
                <w:szCs w:val="28"/>
                <w:lang w:val="en-US"/>
              </w:rPr>
              <w:t>cổ tích</w:t>
            </w:r>
            <w:r w:rsidRPr="00AE64FA">
              <w:rPr>
                <w:sz w:val="28"/>
                <w:szCs w:val="28"/>
              </w:rPr>
              <w:t xml:space="preserve"> kết nối vào bài học, tạo tâm thế hào hứng cho học sinh và nhu cầu tìm hiểu văn bản.</w:t>
            </w:r>
          </w:p>
          <w:p w14:paraId="27888654" w14:textId="0083A029" w:rsidR="00134410" w:rsidRPr="00AE64FA" w:rsidRDefault="00134410" w:rsidP="002F7595">
            <w:pPr>
              <w:jc w:val="both"/>
              <w:rPr>
                <w:rFonts w:eastAsia="Calibri"/>
                <w:sz w:val="28"/>
                <w:szCs w:val="28"/>
              </w:rPr>
            </w:pPr>
            <w:r w:rsidRPr="00AE64FA">
              <w:rPr>
                <w:i/>
                <w:color w:val="FF0000"/>
                <w:sz w:val="28"/>
                <w:szCs w:val="28"/>
              </w:rPr>
              <w:t>b</w:t>
            </w:r>
            <w:r w:rsidR="00F14DFF">
              <w:rPr>
                <w:i/>
                <w:color w:val="FF0000"/>
                <w:sz w:val="28"/>
                <w:szCs w:val="28"/>
                <w:lang w:val="en-US"/>
              </w:rPr>
              <w:t>.</w:t>
            </w:r>
            <w:r w:rsidRPr="00AE64FA">
              <w:rPr>
                <w:i/>
                <w:color w:val="FF0000"/>
                <w:sz w:val="28"/>
                <w:szCs w:val="28"/>
              </w:rPr>
              <w:t xml:space="preserve"> Nội dung:</w:t>
            </w:r>
            <w:r w:rsidRPr="00AE64FA">
              <w:rPr>
                <w:rFonts w:eastAsia="Calibri"/>
                <w:i/>
                <w:color w:val="FF0000"/>
                <w:sz w:val="28"/>
                <w:szCs w:val="28"/>
              </w:rPr>
              <w:t xml:space="preserve"> </w:t>
            </w:r>
            <w:r w:rsidRPr="00AE64FA">
              <w:rPr>
                <w:sz w:val="28"/>
                <w:szCs w:val="28"/>
              </w:rPr>
              <w:t>Giáo viên cho học sinh chơi trò chơi “</w:t>
            </w:r>
            <w:r w:rsidR="002F7595">
              <w:rPr>
                <w:sz w:val="28"/>
                <w:szCs w:val="28"/>
                <w:lang w:val="en-US"/>
              </w:rPr>
              <w:t>Giải ô chữ</w:t>
            </w:r>
            <w:r w:rsidRPr="00AE64FA">
              <w:rPr>
                <w:sz w:val="28"/>
                <w:szCs w:val="28"/>
              </w:rPr>
              <w:t xml:space="preserve">” và  yêu cầu HS trả lời câu hỏi của GV. </w:t>
            </w:r>
            <w:r w:rsidRPr="00AE64FA">
              <w:rPr>
                <w:rFonts w:eastAsia="Calibri"/>
                <w:sz w:val="28"/>
                <w:szCs w:val="28"/>
                <w:lang w:val="ru-RU"/>
              </w:rPr>
              <w:t xml:space="preserve">Những câu hỏi này nhằm khơi gợi cảm xúc, suy nghĩ của HS về người </w:t>
            </w:r>
            <w:r w:rsidRPr="00AE64FA">
              <w:rPr>
                <w:rFonts w:eastAsia="Calibri"/>
                <w:sz w:val="28"/>
                <w:szCs w:val="28"/>
              </w:rPr>
              <w:t xml:space="preserve">anh hùng </w:t>
            </w:r>
            <w:r w:rsidR="002F7595">
              <w:rPr>
                <w:rFonts w:eastAsia="Calibri"/>
                <w:sz w:val="28"/>
                <w:szCs w:val="28"/>
                <w:lang w:val="en-US"/>
              </w:rPr>
              <w:t>Thạch Sanh</w:t>
            </w:r>
            <w:r w:rsidRPr="00AE64FA">
              <w:rPr>
                <w:rFonts w:eastAsia="Calibri"/>
                <w:sz w:val="28"/>
                <w:szCs w:val="28"/>
                <w:lang w:val="ru-RU"/>
              </w:rPr>
              <w:t xml:space="preserve">, tạo không khí và chuẩn bị tâm thế phù hợp với </w:t>
            </w:r>
            <w:r w:rsidRPr="00AE64FA">
              <w:rPr>
                <w:rFonts w:eastAsia="Calibri"/>
                <w:sz w:val="28"/>
                <w:szCs w:val="28"/>
              </w:rPr>
              <w:t>văn bản.</w:t>
            </w:r>
          </w:p>
          <w:p w14:paraId="3B961BF5" w14:textId="0C562A4F" w:rsidR="00134410" w:rsidRPr="00AE64FA" w:rsidRDefault="0073192C" w:rsidP="0073192C">
            <w:pPr>
              <w:jc w:val="both"/>
              <w:rPr>
                <w:sz w:val="28"/>
                <w:szCs w:val="28"/>
              </w:rPr>
            </w:pPr>
            <w:r w:rsidRPr="0073192C">
              <w:rPr>
                <w:noProof/>
                <w:sz w:val="28"/>
                <w:szCs w:val="28"/>
              </w:rPr>
              <w:drawing>
                <wp:inline distT="0" distB="0" distL="0" distR="0" wp14:anchorId="60A1C667" wp14:editId="3CF03F8F">
                  <wp:extent cx="5814060" cy="2270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814060" cy="2270760"/>
                          </a:xfrm>
                          <a:prstGeom prst="rect">
                            <a:avLst/>
                          </a:prstGeom>
                        </pic:spPr>
                      </pic:pic>
                    </a:graphicData>
                  </a:graphic>
                </wp:inline>
              </w:drawing>
            </w:r>
          </w:p>
          <w:p w14:paraId="08BB5EDF" w14:textId="2EE4240F" w:rsidR="00134410" w:rsidRDefault="00134410" w:rsidP="002F7595">
            <w:pPr>
              <w:spacing w:before="120" w:after="120"/>
              <w:jc w:val="both"/>
              <w:rPr>
                <w:rFonts w:eastAsia="Calibri"/>
                <w:i/>
                <w:color w:val="FF0000"/>
                <w:sz w:val="28"/>
                <w:szCs w:val="28"/>
              </w:rPr>
            </w:pPr>
            <w:r w:rsidRPr="00AE64FA">
              <w:rPr>
                <w:rFonts w:eastAsia="Calibri"/>
                <w:i/>
                <w:color w:val="FF0000"/>
                <w:sz w:val="28"/>
                <w:szCs w:val="28"/>
              </w:rPr>
              <w:t>c</w:t>
            </w:r>
            <w:r w:rsidR="00F14DFF">
              <w:rPr>
                <w:rFonts w:eastAsia="Calibri"/>
                <w:i/>
                <w:color w:val="FF0000"/>
                <w:sz w:val="28"/>
                <w:szCs w:val="28"/>
                <w:lang w:val="en-US"/>
              </w:rPr>
              <w:t>.</w:t>
            </w:r>
            <w:r w:rsidRPr="00AE64FA">
              <w:rPr>
                <w:rFonts w:eastAsia="Calibri"/>
                <w:i/>
                <w:color w:val="FF0000"/>
                <w:sz w:val="28"/>
                <w:szCs w:val="28"/>
              </w:rPr>
              <w:t xml:space="preserve"> Sản phẩm: Câu trả lời của học sinh</w:t>
            </w:r>
          </w:p>
          <w:p w14:paraId="38446474" w14:textId="77777777" w:rsidR="00A12DB8" w:rsidRPr="00CF58B9" w:rsidRDefault="00A12DB8" w:rsidP="00A12DB8">
            <w:pPr>
              <w:jc w:val="both"/>
              <w:rPr>
                <w:i/>
                <w:color w:val="FF0000"/>
                <w:sz w:val="28"/>
                <w:szCs w:val="20"/>
                <w:lang w:val="nb-NO"/>
              </w:rPr>
            </w:pPr>
            <w:r w:rsidRPr="00CF58B9">
              <w:rPr>
                <w:i/>
                <w:color w:val="FF0000"/>
                <w:sz w:val="28"/>
                <w:szCs w:val="20"/>
                <w:lang w:val="nb-NO"/>
              </w:rPr>
              <w:t>Ô chữ hàng ngang</w:t>
            </w:r>
          </w:p>
          <w:p w14:paraId="32CE8198" w14:textId="3D96B382" w:rsidR="00A12DB8" w:rsidRPr="00CF58B9" w:rsidRDefault="00A12DB8" w:rsidP="00A12DB8">
            <w:pPr>
              <w:jc w:val="both"/>
              <w:rPr>
                <w:sz w:val="28"/>
                <w:szCs w:val="20"/>
                <w:lang w:val="pl-PL"/>
              </w:rPr>
            </w:pPr>
            <w:r w:rsidRPr="00CF58B9">
              <w:rPr>
                <w:sz w:val="28"/>
                <w:szCs w:val="20"/>
                <w:lang w:val="pt-BR"/>
              </w:rPr>
              <w:t>1.</w:t>
            </w:r>
            <w:r w:rsidR="000C42A7">
              <w:rPr>
                <w:sz w:val="28"/>
                <w:szCs w:val="20"/>
                <w:lang w:val="pt-BR"/>
              </w:rPr>
              <w:t xml:space="preserve"> </w:t>
            </w:r>
            <w:r w:rsidRPr="00CF58B9">
              <w:rPr>
                <w:sz w:val="28"/>
                <w:szCs w:val="20"/>
                <w:lang w:val="pt-BR"/>
              </w:rPr>
              <w:t>Sơn Tinh    2. Thủy Tinh</w:t>
            </w:r>
          </w:p>
          <w:p w14:paraId="374E7AB0" w14:textId="59715206" w:rsidR="00A12DB8" w:rsidRPr="00CF58B9" w:rsidRDefault="00A12DB8" w:rsidP="00A12DB8">
            <w:pPr>
              <w:jc w:val="both"/>
              <w:rPr>
                <w:sz w:val="28"/>
                <w:szCs w:val="20"/>
                <w:lang w:val="pl-PL"/>
              </w:rPr>
            </w:pPr>
            <w:r w:rsidRPr="00CF58B9">
              <w:rPr>
                <w:sz w:val="28"/>
                <w:szCs w:val="20"/>
                <w:lang w:val="pl-PL"/>
              </w:rPr>
              <w:t xml:space="preserve">3. Lạc hầu     </w:t>
            </w:r>
            <w:r w:rsidR="000C42A7">
              <w:rPr>
                <w:sz w:val="28"/>
                <w:szCs w:val="20"/>
                <w:lang w:val="pl-PL"/>
              </w:rPr>
              <w:t xml:space="preserve"> </w:t>
            </w:r>
            <w:r w:rsidRPr="00CF58B9">
              <w:rPr>
                <w:sz w:val="28"/>
                <w:szCs w:val="20"/>
                <w:lang w:val="pl-PL"/>
              </w:rPr>
              <w:t>4. Âu Cơ</w:t>
            </w:r>
          </w:p>
          <w:p w14:paraId="58C57CF1" w14:textId="77777777" w:rsidR="00A12DB8" w:rsidRPr="00CF58B9" w:rsidRDefault="00A12DB8" w:rsidP="00A12DB8">
            <w:pPr>
              <w:jc w:val="both"/>
              <w:rPr>
                <w:sz w:val="28"/>
                <w:szCs w:val="20"/>
                <w:lang w:val="nb-NO"/>
              </w:rPr>
            </w:pPr>
            <w:r w:rsidRPr="00CF58B9">
              <w:rPr>
                <w:sz w:val="28"/>
                <w:szCs w:val="20"/>
                <w:lang w:val="pl-PL"/>
              </w:rPr>
              <w:t xml:space="preserve">5. Vua Hùng   6. </w:t>
            </w:r>
            <w:r w:rsidRPr="00CF58B9">
              <w:rPr>
                <w:sz w:val="28"/>
                <w:szCs w:val="20"/>
                <w:lang w:val="nb-NO"/>
              </w:rPr>
              <w:t>Sứ giả</w:t>
            </w:r>
          </w:p>
          <w:p w14:paraId="2B56FC93" w14:textId="77777777" w:rsidR="00A12DB8" w:rsidRPr="00CF58B9" w:rsidRDefault="00A12DB8" w:rsidP="00A12DB8">
            <w:pPr>
              <w:jc w:val="both"/>
              <w:rPr>
                <w:sz w:val="28"/>
                <w:szCs w:val="20"/>
                <w:lang w:val="nb-NO"/>
              </w:rPr>
            </w:pPr>
            <w:r w:rsidRPr="00CF58B9">
              <w:rPr>
                <w:sz w:val="28"/>
                <w:szCs w:val="20"/>
                <w:lang w:val="nb-NO"/>
              </w:rPr>
              <w:t>7. Lang Liêu 8. Lạc Long Quân</w:t>
            </w:r>
          </w:p>
          <w:p w14:paraId="432450C5" w14:textId="77777777" w:rsidR="00A12DB8" w:rsidRPr="00CF58B9" w:rsidRDefault="00A12DB8" w:rsidP="00A12DB8">
            <w:pPr>
              <w:jc w:val="both"/>
              <w:rPr>
                <w:sz w:val="28"/>
                <w:szCs w:val="20"/>
              </w:rPr>
            </w:pPr>
            <w:r w:rsidRPr="00CF58B9">
              <w:rPr>
                <w:sz w:val="28"/>
                <w:szCs w:val="20"/>
              </w:rPr>
              <w:t>9. Thánh Gióng</w:t>
            </w:r>
          </w:p>
          <w:p w14:paraId="76E131E7" w14:textId="78D1EA19" w:rsidR="00A12DB8" w:rsidRPr="00A12DB8" w:rsidRDefault="00A12DB8" w:rsidP="00A12DB8">
            <w:pPr>
              <w:rPr>
                <w:color w:val="FF0000"/>
                <w:sz w:val="28"/>
                <w:szCs w:val="28"/>
                <w:lang w:val="pt-BR"/>
              </w:rPr>
            </w:pPr>
            <w:r w:rsidRPr="00CF58B9">
              <w:rPr>
                <w:i/>
                <w:color w:val="FF0000"/>
                <w:sz w:val="28"/>
                <w:szCs w:val="20"/>
                <w:lang w:val="en-US" w:eastAsia="en-US"/>
              </w:rPr>
              <w:t xml:space="preserve">Ô chữ hàng dọc: </w:t>
            </w:r>
            <w:r w:rsidRPr="00CF58B9">
              <w:rPr>
                <w:b/>
                <w:i/>
                <w:color w:val="FF0000"/>
                <w:sz w:val="28"/>
                <w:szCs w:val="20"/>
                <w:lang w:val="en-US" w:eastAsia="en-US"/>
              </w:rPr>
              <w:t>Thạch Sanh</w:t>
            </w:r>
          </w:p>
          <w:p w14:paraId="173354D3" w14:textId="4993BAD4" w:rsidR="00134410" w:rsidRPr="00AE64FA" w:rsidRDefault="00134410" w:rsidP="002F7595">
            <w:pPr>
              <w:spacing w:line="312" w:lineRule="auto"/>
              <w:jc w:val="both"/>
              <w:rPr>
                <w:i/>
                <w:color w:val="FF0000"/>
                <w:sz w:val="28"/>
                <w:szCs w:val="28"/>
              </w:rPr>
            </w:pPr>
            <w:r w:rsidRPr="00AE64FA">
              <w:rPr>
                <w:rFonts w:eastAsia="Calibri"/>
                <w:i/>
                <w:color w:val="FF0000"/>
                <w:sz w:val="28"/>
                <w:szCs w:val="28"/>
              </w:rPr>
              <w:t>d</w:t>
            </w:r>
            <w:r w:rsidR="00F14DFF">
              <w:rPr>
                <w:rFonts w:eastAsia="Calibri"/>
                <w:i/>
                <w:color w:val="FF0000"/>
                <w:sz w:val="28"/>
                <w:szCs w:val="28"/>
                <w:lang w:val="en-US"/>
              </w:rPr>
              <w:t>.</w:t>
            </w:r>
            <w:r w:rsidRPr="00AE64FA">
              <w:rPr>
                <w:rFonts w:eastAsia="Calibri"/>
                <w:i/>
                <w:color w:val="FF0000"/>
                <w:sz w:val="28"/>
                <w:szCs w:val="28"/>
              </w:rPr>
              <w:t xml:space="preserve"> Tổ chức thực hiện:</w:t>
            </w:r>
          </w:p>
        </w:tc>
      </w:tr>
      <w:tr w:rsidR="00C72925" w:rsidRPr="00AE64FA" w14:paraId="5CD4EA30" w14:textId="77777777" w:rsidTr="00BB5686">
        <w:tc>
          <w:tcPr>
            <w:tcW w:w="6159" w:type="dxa"/>
            <w:gridSpan w:val="2"/>
          </w:tcPr>
          <w:p w14:paraId="58DEC82F" w14:textId="1D0B1A8C" w:rsidR="00C72925" w:rsidRPr="00AE64FA" w:rsidRDefault="00C72925" w:rsidP="00C72925">
            <w:pPr>
              <w:jc w:val="center"/>
              <w:rPr>
                <w:b/>
                <w:sz w:val="28"/>
                <w:szCs w:val="28"/>
              </w:rPr>
            </w:pPr>
            <w:r>
              <w:rPr>
                <w:b/>
                <w:bCs/>
                <w:sz w:val="28"/>
                <w:szCs w:val="28"/>
              </w:rPr>
              <w:lastRenderedPageBreak/>
              <w:t>HĐ của thầy và trò</w:t>
            </w:r>
          </w:p>
        </w:tc>
        <w:tc>
          <w:tcPr>
            <w:tcW w:w="3921" w:type="dxa"/>
            <w:gridSpan w:val="2"/>
          </w:tcPr>
          <w:p w14:paraId="75B2863E" w14:textId="5D6207D7" w:rsidR="00C72925" w:rsidRPr="00AE64FA" w:rsidRDefault="00C72925" w:rsidP="00C72925">
            <w:pPr>
              <w:jc w:val="center"/>
              <w:rPr>
                <w:b/>
                <w:sz w:val="28"/>
                <w:szCs w:val="28"/>
              </w:rPr>
            </w:pPr>
            <w:r>
              <w:rPr>
                <w:b/>
                <w:bCs/>
                <w:sz w:val="28"/>
                <w:szCs w:val="28"/>
              </w:rPr>
              <w:t>Sản phẩm dự kiến</w:t>
            </w:r>
          </w:p>
        </w:tc>
      </w:tr>
      <w:tr w:rsidR="00134410" w:rsidRPr="00AE64FA" w14:paraId="40C33238" w14:textId="77777777" w:rsidTr="00BB5686">
        <w:tc>
          <w:tcPr>
            <w:tcW w:w="6159" w:type="dxa"/>
            <w:gridSpan w:val="2"/>
          </w:tcPr>
          <w:p w14:paraId="6F292267" w14:textId="77777777" w:rsidR="00134410" w:rsidRPr="00AE64FA" w:rsidRDefault="00134410" w:rsidP="002F7595">
            <w:pPr>
              <w:jc w:val="both"/>
              <w:rPr>
                <w:b/>
                <w:color w:val="0000FF"/>
                <w:sz w:val="28"/>
                <w:szCs w:val="28"/>
              </w:rPr>
            </w:pPr>
            <w:r w:rsidRPr="00AE64FA">
              <w:rPr>
                <w:b/>
                <w:color w:val="0000FF"/>
                <w:sz w:val="28"/>
                <w:szCs w:val="28"/>
              </w:rPr>
              <w:t>Bước 1: Chuyển giao nhiệm vụ học tập:</w:t>
            </w:r>
          </w:p>
          <w:p w14:paraId="1819C9FF" w14:textId="1EE3B58A" w:rsidR="00134410" w:rsidRPr="00AE64FA" w:rsidRDefault="00134410" w:rsidP="002F7595">
            <w:pPr>
              <w:jc w:val="both"/>
              <w:rPr>
                <w:b/>
                <w:sz w:val="28"/>
                <w:szCs w:val="28"/>
              </w:rPr>
            </w:pPr>
            <w:r w:rsidRPr="00AE64FA">
              <w:rPr>
                <w:b/>
                <w:sz w:val="28"/>
                <w:szCs w:val="28"/>
              </w:rPr>
              <w:t>- GV giao nhiệm vụ cho HS thông qua trò chơi: “</w:t>
            </w:r>
            <w:r w:rsidR="00B059F2">
              <w:rPr>
                <w:b/>
                <w:sz w:val="28"/>
                <w:szCs w:val="28"/>
                <w:lang w:val="en-US"/>
              </w:rPr>
              <w:t>Giải ô chữ</w:t>
            </w:r>
            <w:r w:rsidRPr="00AE64FA">
              <w:rPr>
                <w:b/>
                <w:sz w:val="28"/>
                <w:szCs w:val="28"/>
              </w:rPr>
              <w:t xml:space="preserve">” </w:t>
            </w:r>
          </w:p>
          <w:p w14:paraId="306709CA" w14:textId="67C32EE8" w:rsidR="00134410" w:rsidRPr="00AE64FA" w:rsidRDefault="00EC2693" w:rsidP="002F7595">
            <w:pPr>
              <w:jc w:val="both"/>
              <w:rPr>
                <w:b/>
                <w:sz w:val="28"/>
                <w:szCs w:val="28"/>
              </w:rPr>
            </w:pPr>
            <w:r w:rsidRPr="0073192C">
              <w:rPr>
                <w:noProof/>
                <w:sz w:val="28"/>
                <w:szCs w:val="28"/>
              </w:rPr>
              <w:drawing>
                <wp:inline distT="0" distB="0" distL="0" distR="0" wp14:anchorId="45EB71F1" wp14:editId="58449426">
                  <wp:extent cx="3474720" cy="1455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74720" cy="1455420"/>
                          </a:xfrm>
                          <a:prstGeom prst="rect">
                            <a:avLst/>
                          </a:prstGeom>
                        </pic:spPr>
                      </pic:pic>
                    </a:graphicData>
                  </a:graphic>
                </wp:inline>
              </w:drawing>
            </w:r>
          </w:p>
          <w:p w14:paraId="7BEF4F2A" w14:textId="77777777" w:rsidR="00134410" w:rsidRPr="00EC2693" w:rsidRDefault="00134410" w:rsidP="006D096F">
            <w:pPr>
              <w:jc w:val="both"/>
              <w:rPr>
                <w:b/>
                <w:i/>
                <w:sz w:val="28"/>
                <w:szCs w:val="28"/>
              </w:rPr>
            </w:pPr>
            <w:r w:rsidRPr="00AE64FA">
              <w:rPr>
                <w:rFonts w:eastAsia="Arial"/>
                <w:sz w:val="28"/>
                <w:szCs w:val="28"/>
                <w:lang w:val="pt-BR"/>
              </w:rPr>
              <w:t xml:space="preserve"> </w:t>
            </w:r>
            <w:r w:rsidRPr="00EC2693">
              <w:rPr>
                <w:b/>
                <w:i/>
                <w:sz w:val="28"/>
                <w:szCs w:val="28"/>
              </w:rPr>
              <w:t xml:space="preserve">Luật chơi: </w:t>
            </w:r>
          </w:p>
          <w:p w14:paraId="26BCF4B9" w14:textId="1645DD24" w:rsidR="00134410" w:rsidRPr="00AE64FA" w:rsidRDefault="00134410" w:rsidP="006D096F">
            <w:pPr>
              <w:jc w:val="both"/>
              <w:rPr>
                <w:color w:val="000000"/>
                <w:sz w:val="28"/>
                <w:szCs w:val="28"/>
              </w:rPr>
            </w:pPr>
            <w:r w:rsidRPr="00AE64FA">
              <w:rPr>
                <w:rFonts w:eastAsia="+mn-ea"/>
                <w:color w:val="000000"/>
                <w:kern w:val="24"/>
                <w:sz w:val="28"/>
                <w:szCs w:val="28"/>
              </w:rPr>
              <w:t xml:space="preserve">Các bạn được lựa chọn </w:t>
            </w:r>
            <w:r w:rsidR="00B059F2">
              <w:rPr>
                <w:rFonts w:eastAsia="+mn-ea"/>
                <w:color w:val="000000"/>
                <w:kern w:val="24"/>
                <w:sz w:val="28"/>
                <w:szCs w:val="28"/>
                <w:lang w:val="en-US"/>
              </w:rPr>
              <w:t>ô chữ</w:t>
            </w:r>
            <w:r w:rsidRPr="00AE64FA">
              <w:rPr>
                <w:rFonts w:eastAsia="+mn-ea"/>
                <w:color w:val="000000"/>
                <w:kern w:val="24"/>
                <w:sz w:val="28"/>
                <w:szCs w:val="28"/>
              </w:rPr>
              <w:t xml:space="preserve"> cho mình đã đánh số thứ tự từ 1-</w:t>
            </w:r>
            <w:r w:rsidR="00B059F2">
              <w:rPr>
                <w:rFonts w:eastAsia="+mn-ea"/>
                <w:color w:val="000000"/>
                <w:kern w:val="24"/>
                <w:sz w:val="28"/>
                <w:szCs w:val="28"/>
                <w:lang w:val="en-US"/>
              </w:rPr>
              <w:t>9</w:t>
            </w:r>
            <w:r w:rsidRPr="00AE64FA">
              <w:rPr>
                <w:rFonts w:eastAsia="+mn-ea"/>
                <w:color w:val="000000"/>
                <w:kern w:val="24"/>
                <w:sz w:val="28"/>
                <w:szCs w:val="28"/>
              </w:rPr>
              <w:t xml:space="preserve">, mỗi </w:t>
            </w:r>
            <w:r w:rsidR="00B059F2">
              <w:rPr>
                <w:rFonts w:eastAsia="+mn-ea"/>
                <w:color w:val="000000"/>
                <w:kern w:val="24"/>
                <w:sz w:val="28"/>
                <w:szCs w:val="28"/>
                <w:lang w:val="en-US"/>
              </w:rPr>
              <w:t>ô chữ tương</w:t>
            </w:r>
            <w:r w:rsidRPr="00AE64FA">
              <w:rPr>
                <w:rFonts w:eastAsia="+mn-ea"/>
                <w:color w:val="000000"/>
                <w:kern w:val="24"/>
                <w:sz w:val="28"/>
                <w:szCs w:val="28"/>
              </w:rPr>
              <w:t xml:space="preserve"> ứng với một câu hỏi, trả lời đúng bạn sẽ nhận được một món quà, nếu sai thì sẽ nhường cơ hội cho người khác.</w:t>
            </w:r>
          </w:p>
          <w:p w14:paraId="3A05176D" w14:textId="6B649B2D" w:rsidR="00134410" w:rsidRDefault="00134410" w:rsidP="006D096F">
            <w:pPr>
              <w:jc w:val="both"/>
              <w:rPr>
                <w:sz w:val="28"/>
                <w:szCs w:val="28"/>
              </w:rPr>
            </w:pPr>
            <w:r w:rsidRPr="00AE64FA">
              <w:rPr>
                <w:sz w:val="28"/>
                <w:szCs w:val="28"/>
              </w:rPr>
              <w:t>+</w:t>
            </w:r>
            <w:r w:rsidR="000C42A7">
              <w:rPr>
                <w:sz w:val="28"/>
                <w:szCs w:val="28"/>
                <w:lang w:val="en-US"/>
              </w:rPr>
              <w:t xml:space="preserve"> </w:t>
            </w:r>
            <w:r w:rsidRPr="00AE64FA">
              <w:rPr>
                <w:sz w:val="28"/>
                <w:szCs w:val="28"/>
              </w:rPr>
              <w:t>Giáo viên gọi tinh thần xung phong để học sinh thể hiện sự tự tin của mình.</w:t>
            </w:r>
          </w:p>
          <w:p w14:paraId="26D91C18" w14:textId="77777777" w:rsidR="00CF58B9" w:rsidRPr="00CF58B9" w:rsidRDefault="00CF58B9" w:rsidP="006D096F">
            <w:pPr>
              <w:jc w:val="both"/>
              <w:rPr>
                <w:b/>
                <w:color w:val="0000FF"/>
                <w:sz w:val="28"/>
                <w:szCs w:val="20"/>
                <w:lang w:val="it-IT"/>
              </w:rPr>
            </w:pPr>
            <w:r w:rsidRPr="00CF58B9">
              <w:rPr>
                <w:b/>
                <w:color w:val="0000FF"/>
                <w:sz w:val="28"/>
                <w:szCs w:val="20"/>
                <w:lang w:val="it-IT"/>
              </w:rPr>
              <w:t>Ô hàng ngang:</w:t>
            </w:r>
          </w:p>
          <w:p w14:paraId="72178800" w14:textId="77777777" w:rsidR="00CF58B9" w:rsidRPr="00CF58B9" w:rsidRDefault="00CF58B9" w:rsidP="006D096F">
            <w:pPr>
              <w:jc w:val="both"/>
              <w:rPr>
                <w:sz w:val="28"/>
                <w:szCs w:val="20"/>
                <w:lang w:val="it-IT"/>
              </w:rPr>
            </w:pPr>
            <w:r w:rsidRPr="00CF58B9">
              <w:rPr>
                <w:sz w:val="28"/>
                <w:szCs w:val="20"/>
                <w:lang w:val="it-IT"/>
              </w:rPr>
              <w:t>1. Nhân vật tượng trưng cho sức mạnh chế ngự thiên tai.</w:t>
            </w:r>
          </w:p>
          <w:p w14:paraId="0BC96C8D" w14:textId="77777777" w:rsidR="00CF58B9" w:rsidRPr="00CF58B9" w:rsidRDefault="00CF58B9" w:rsidP="006D096F">
            <w:pPr>
              <w:jc w:val="both"/>
              <w:rPr>
                <w:sz w:val="28"/>
                <w:szCs w:val="20"/>
                <w:lang w:val="pt-BR"/>
              </w:rPr>
            </w:pPr>
            <w:r w:rsidRPr="00CF58B9">
              <w:rPr>
                <w:sz w:val="28"/>
                <w:szCs w:val="20"/>
                <w:lang w:val="pt-BR"/>
              </w:rPr>
              <w:t>2. Nhân vật có tài hô mưa, gọi gió.</w:t>
            </w:r>
          </w:p>
          <w:p w14:paraId="49561D23" w14:textId="0DA1F5E0" w:rsidR="00CF58B9" w:rsidRPr="00CF58B9" w:rsidRDefault="00CF58B9" w:rsidP="006D096F">
            <w:pPr>
              <w:jc w:val="both"/>
              <w:rPr>
                <w:sz w:val="28"/>
                <w:szCs w:val="20"/>
                <w:lang w:val="pt-BR"/>
              </w:rPr>
            </w:pPr>
            <w:r w:rsidRPr="00CF58B9">
              <w:rPr>
                <w:sz w:val="28"/>
                <w:szCs w:val="20"/>
                <w:lang w:val="pt-BR"/>
              </w:rPr>
              <w:t>3. Tên chung chỉ người giúp vua Hùng trông coi việc nước</w:t>
            </w:r>
            <w:r w:rsidR="000C42A7">
              <w:rPr>
                <w:sz w:val="28"/>
                <w:szCs w:val="20"/>
                <w:lang w:val="pt-BR"/>
              </w:rPr>
              <w:t>.</w:t>
            </w:r>
          </w:p>
          <w:p w14:paraId="07A89F3C" w14:textId="77777777" w:rsidR="00CF58B9" w:rsidRPr="00CF58B9" w:rsidRDefault="00CF58B9" w:rsidP="006D096F">
            <w:pPr>
              <w:jc w:val="both"/>
              <w:rPr>
                <w:sz w:val="28"/>
                <w:szCs w:val="20"/>
              </w:rPr>
            </w:pPr>
            <w:r w:rsidRPr="00CF58B9">
              <w:rPr>
                <w:sz w:val="28"/>
                <w:szCs w:val="20"/>
              </w:rPr>
              <w:t>4. Bà mẹ có tài sinh nở lạ thường.</w:t>
            </w:r>
          </w:p>
          <w:p w14:paraId="6AF17A44" w14:textId="77777777" w:rsidR="00CF58B9" w:rsidRPr="00CF58B9" w:rsidRDefault="00CF58B9" w:rsidP="006D096F">
            <w:pPr>
              <w:jc w:val="both"/>
              <w:rPr>
                <w:sz w:val="28"/>
                <w:szCs w:val="20"/>
              </w:rPr>
            </w:pPr>
            <w:r w:rsidRPr="00CF58B9">
              <w:rPr>
                <w:sz w:val="28"/>
                <w:szCs w:val="20"/>
              </w:rPr>
              <w:t>5. Ông tổ của người Việt.</w:t>
            </w:r>
          </w:p>
          <w:p w14:paraId="26676363" w14:textId="4CEC68C1" w:rsidR="00CF58B9" w:rsidRDefault="00CF58B9" w:rsidP="006D096F">
            <w:pPr>
              <w:jc w:val="both"/>
              <w:rPr>
                <w:sz w:val="28"/>
                <w:szCs w:val="20"/>
                <w:lang w:val="pt-BR" w:eastAsia="en-US"/>
              </w:rPr>
            </w:pPr>
            <w:r w:rsidRPr="00CF58B9">
              <w:rPr>
                <w:sz w:val="28"/>
                <w:szCs w:val="20"/>
                <w:lang w:val="en-US" w:eastAsia="en-US"/>
              </w:rPr>
              <w:t>6. Người được nhà vua sai đi tìm người</w:t>
            </w:r>
            <w:r w:rsidRPr="00CF58B9">
              <w:rPr>
                <w:sz w:val="28"/>
                <w:szCs w:val="20"/>
                <w:lang w:val="pt-BR" w:eastAsia="en-US"/>
              </w:rPr>
              <w:t xml:space="preserve"> tài giỏi cứu nước.</w:t>
            </w:r>
          </w:p>
          <w:p w14:paraId="0152E0D0" w14:textId="196254D7" w:rsidR="00CF58B9" w:rsidRPr="00CF58B9" w:rsidRDefault="00CF58B9" w:rsidP="006D096F">
            <w:pPr>
              <w:jc w:val="both"/>
              <w:rPr>
                <w:sz w:val="28"/>
                <w:szCs w:val="20"/>
                <w:lang w:val="pt-BR"/>
              </w:rPr>
            </w:pPr>
            <w:r w:rsidRPr="00CF58B9">
              <w:rPr>
                <w:sz w:val="28"/>
                <w:szCs w:val="20"/>
                <w:lang w:val="pt-BR"/>
              </w:rPr>
              <w:t>7. Người làm ra bánh chưng, bánh giầy</w:t>
            </w:r>
            <w:r w:rsidR="000C42A7">
              <w:rPr>
                <w:sz w:val="28"/>
                <w:szCs w:val="20"/>
                <w:lang w:val="pt-BR"/>
              </w:rPr>
              <w:t>.</w:t>
            </w:r>
          </w:p>
          <w:p w14:paraId="638744BB" w14:textId="6C5D7400" w:rsidR="00CF58B9" w:rsidRPr="00CF58B9" w:rsidRDefault="00CF58B9" w:rsidP="006D096F">
            <w:pPr>
              <w:jc w:val="both"/>
              <w:rPr>
                <w:sz w:val="28"/>
                <w:szCs w:val="20"/>
                <w:lang w:val="pt-BR"/>
              </w:rPr>
            </w:pPr>
            <w:r w:rsidRPr="00CF58B9">
              <w:rPr>
                <w:sz w:val="28"/>
                <w:szCs w:val="20"/>
                <w:lang w:val="pt-BR"/>
              </w:rPr>
              <w:t>8. Con trai thần Long Nữ</w:t>
            </w:r>
            <w:r w:rsidR="000C42A7">
              <w:rPr>
                <w:sz w:val="28"/>
                <w:szCs w:val="20"/>
                <w:lang w:val="pt-BR"/>
              </w:rPr>
              <w:t>.</w:t>
            </w:r>
          </w:p>
          <w:p w14:paraId="7FFBFE2C" w14:textId="5838112B" w:rsidR="00CF58B9" w:rsidRPr="00CF58B9" w:rsidRDefault="00CF58B9" w:rsidP="006D096F">
            <w:pPr>
              <w:jc w:val="both"/>
              <w:rPr>
                <w:sz w:val="28"/>
                <w:szCs w:val="20"/>
                <w:lang w:val="pt-BR"/>
              </w:rPr>
            </w:pPr>
            <w:r w:rsidRPr="00CF58B9">
              <w:rPr>
                <w:sz w:val="28"/>
                <w:szCs w:val="20"/>
                <w:lang w:val="pt-BR"/>
              </w:rPr>
              <w:t>9. Người được vua phong là Phù Đổng thiên Vương</w:t>
            </w:r>
            <w:r w:rsidR="000C42A7">
              <w:rPr>
                <w:sz w:val="28"/>
                <w:szCs w:val="20"/>
                <w:lang w:val="pt-BR"/>
              </w:rPr>
              <w:t>.</w:t>
            </w:r>
          </w:p>
          <w:p w14:paraId="70608F9B" w14:textId="77777777" w:rsidR="00134410" w:rsidRPr="00AE64FA" w:rsidRDefault="00134410" w:rsidP="006D096F">
            <w:pPr>
              <w:rPr>
                <w:b/>
                <w:color w:val="0000FF"/>
                <w:sz w:val="28"/>
                <w:szCs w:val="28"/>
                <w:lang w:val="de-DE"/>
              </w:rPr>
            </w:pPr>
            <w:r w:rsidRPr="00AE64FA">
              <w:rPr>
                <w:b/>
                <w:color w:val="0000FF"/>
                <w:sz w:val="28"/>
                <w:szCs w:val="28"/>
                <w:lang w:val="de-DE"/>
              </w:rPr>
              <w:t>Bước 2: Thực hiện nhiệm vụ học tập</w:t>
            </w:r>
          </w:p>
          <w:p w14:paraId="43721370" w14:textId="1DC74DEC" w:rsidR="00134410" w:rsidRDefault="00134410" w:rsidP="006D096F">
            <w:pPr>
              <w:rPr>
                <w:sz w:val="28"/>
                <w:szCs w:val="28"/>
                <w:lang w:val="pt-BR"/>
              </w:rPr>
            </w:pPr>
            <w:r w:rsidRPr="00AE64FA">
              <w:rPr>
                <w:sz w:val="28"/>
                <w:szCs w:val="28"/>
                <w:lang w:val="pt-BR"/>
              </w:rPr>
              <w:t xml:space="preserve">- </w:t>
            </w:r>
            <w:r w:rsidR="009E7C6D">
              <w:rPr>
                <w:sz w:val="28"/>
                <w:szCs w:val="28"/>
                <w:lang w:val="pt-BR"/>
              </w:rPr>
              <w:t>Học sinh</w:t>
            </w:r>
            <w:r w:rsidRPr="00AE64FA">
              <w:rPr>
                <w:sz w:val="28"/>
                <w:szCs w:val="28"/>
                <w:lang w:val="pt-BR"/>
              </w:rPr>
              <w:t xml:space="preserve"> làm việc cá nhân, suy nghĩ, trả lời.</w:t>
            </w:r>
          </w:p>
          <w:p w14:paraId="02052869" w14:textId="79F7917C" w:rsidR="009E7C6D" w:rsidRDefault="009E7C6D" w:rsidP="006D096F">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0C42A7">
              <w:rPr>
                <w:sz w:val="28"/>
                <w:szCs w:val="28"/>
                <w:lang w:val="pt-BR"/>
              </w:rPr>
              <w:t>.</w:t>
            </w:r>
          </w:p>
          <w:p w14:paraId="0A607958" w14:textId="77777777" w:rsidR="00134410" w:rsidRPr="00AE64FA" w:rsidRDefault="00134410" w:rsidP="006D096F">
            <w:pPr>
              <w:rPr>
                <w:b/>
                <w:color w:val="0000FF"/>
                <w:sz w:val="28"/>
                <w:szCs w:val="28"/>
                <w:lang w:val="de-DE"/>
              </w:rPr>
            </w:pPr>
            <w:r w:rsidRPr="00AE64FA">
              <w:rPr>
                <w:b/>
                <w:color w:val="0000FF"/>
                <w:sz w:val="28"/>
                <w:szCs w:val="28"/>
                <w:lang w:val="de-DE"/>
              </w:rPr>
              <w:t>Bước 3: Báo cáo kết quả và thảo luận</w:t>
            </w:r>
          </w:p>
          <w:p w14:paraId="321BEDA6" w14:textId="29952D59" w:rsidR="00134410" w:rsidRDefault="00134410" w:rsidP="006D096F">
            <w:pPr>
              <w:jc w:val="both"/>
              <w:rPr>
                <w:sz w:val="28"/>
                <w:szCs w:val="28"/>
                <w:lang w:val="pt-BR"/>
              </w:rPr>
            </w:pPr>
            <w:r w:rsidRPr="00AE64FA">
              <w:rPr>
                <w:sz w:val="28"/>
                <w:szCs w:val="28"/>
                <w:lang w:val="pt-BR"/>
              </w:rPr>
              <w:t>- Học sinh lần lượt trình bày các câu trả lời.</w:t>
            </w:r>
          </w:p>
          <w:p w14:paraId="6E115332" w14:textId="77777777" w:rsidR="009171F8" w:rsidRPr="00CF58B9" w:rsidRDefault="009171F8" w:rsidP="006D096F">
            <w:pPr>
              <w:jc w:val="both"/>
              <w:rPr>
                <w:i/>
                <w:color w:val="FF0000"/>
                <w:sz w:val="28"/>
                <w:szCs w:val="20"/>
                <w:lang w:val="nb-NO"/>
              </w:rPr>
            </w:pPr>
            <w:r w:rsidRPr="00CF58B9">
              <w:rPr>
                <w:i/>
                <w:color w:val="FF0000"/>
                <w:sz w:val="28"/>
                <w:szCs w:val="20"/>
                <w:lang w:val="nb-NO"/>
              </w:rPr>
              <w:t>Ô chữ hàng ngang</w:t>
            </w:r>
          </w:p>
          <w:p w14:paraId="29B18A95" w14:textId="4F8C6CFF" w:rsidR="009171F8" w:rsidRPr="00CF58B9" w:rsidRDefault="009171F8" w:rsidP="006D096F">
            <w:pPr>
              <w:jc w:val="both"/>
              <w:rPr>
                <w:sz w:val="28"/>
                <w:szCs w:val="20"/>
                <w:lang w:val="pl-PL"/>
              </w:rPr>
            </w:pPr>
            <w:r w:rsidRPr="00CF58B9">
              <w:rPr>
                <w:sz w:val="28"/>
                <w:szCs w:val="20"/>
                <w:lang w:val="pt-BR"/>
              </w:rPr>
              <w:lastRenderedPageBreak/>
              <w:t>1.</w:t>
            </w:r>
            <w:r w:rsidR="000C42A7">
              <w:rPr>
                <w:sz w:val="28"/>
                <w:szCs w:val="20"/>
                <w:lang w:val="pt-BR"/>
              </w:rPr>
              <w:t xml:space="preserve"> </w:t>
            </w:r>
            <w:r w:rsidRPr="00CF58B9">
              <w:rPr>
                <w:sz w:val="28"/>
                <w:szCs w:val="20"/>
                <w:lang w:val="pt-BR"/>
              </w:rPr>
              <w:t xml:space="preserve">Sơn Tinh    </w:t>
            </w:r>
            <w:r w:rsidR="000C42A7">
              <w:rPr>
                <w:sz w:val="28"/>
                <w:szCs w:val="20"/>
                <w:lang w:val="pt-BR"/>
              </w:rPr>
              <w:t xml:space="preserve">   </w:t>
            </w:r>
            <w:r w:rsidRPr="00CF58B9">
              <w:rPr>
                <w:sz w:val="28"/>
                <w:szCs w:val="20"/>
                <w:lang w:val="pt-BR"/>
              </w:rPr>
              <w:t>2. Thủy Tinh</w:t>
            </w:r>
          </w:p>
          <w:p w14:paraId="1B1E3718" w14:textId="3FD0FD15" w:rsidR="009171F8" w:rsidRPr="00CF58B9" w:rsidRDefault="009171F8" w:rsidP="006D096F">
            <w:pPr>
              <w:jc w:val="both"/>
              <w:rPr>
                <w:sz w:val="28"/>
                <w:szCs w:val="20"/>
                <w:lang w:val="pl-PL"/>
              </w:rPr>
            </w:pPr>
            <w:r w:rsidRPr="00CF58B9">
              <w:rPr>
                <w:sz w:val="28"/>
                <w:szCs w:val="20"/>
                <w:lang w:val="pl-PL"/>
              </w:rPr>
              <w:t xml:space="preserve">3. Lạc hầu     </w:t>
            </w:r>
            <w:r w:rsidR="000C42A7">
              <w:rPr>
                <w:sz w:val="28"/>
                <w:szCs w:val="20"/>
                <w:lang w:val="pl-PL"/>
              </w:rPr>
              <w:t xml:space="preserve">    </w:t>
            </w:r>
            <w:r w:rsidRPr="00CF58B9">
              <w:rPr>
                <w:sz w:val="28"/>
                <w:szCs w:val="20"/>
                <w:lang w:val="pl-PL"/>
              </w:rPr>
              <w:t>4. Âu Cơ</w:t>
            </w:r>
          </w:p>
          <w:p w14:paraId="713459B3" w14:textId="75C8365F" w:rsidR="009171F8" w:rsidRPr="00CF58B9" w:rsidRDefault="009171F8" w:rsidP="006D096F">
            <w:pPr>
              <w:jc w:val="both"/>
              <w:rPr>
                <w:sz w:val="28"/>
                <w:szCs w:val="20"/>
                <w:lang w:val="nb-NO"/>
              </w:rPr>
            </w:pPr>
            <w:r w:rsidRPr="00CF58B9">
              <w:rPr>
                <w:sz w:val="28"/>
                <w:szCs w:val="20"/>
                <w:lang w:val="pl-PL"/>
              </w:rPr>
              <w:t xml:space="preserve">5. Vua Hùng   </w:t>
            </w:r>
            <w:r w:rsidR="000C42A7">
              <w:rPr>
                <w:sz w:val="28"/>
                <w:szCs w:val="20"/>
                <w:lang w:val="pl-PL"/>
              </w:rPr>
              <w:t xml:space="preserve">  </w:t>
            </w:r>
            <w:r w:rsidRPr="00CF58B9">
              <w:rPr>
                <w:sz w:val="28"/>
                <w:szCs w:val="20"/>
                <w:lang w:val="pl-PL"/>
              </w:rPr>
              <w:t xml:space="preserve">6. </w:t>
            </w:r>
            <w:r w:rsidRPr="00CF58B9">
              <w:rPr>
                <w:sz w:val="28"/>
                <w:szCs w:val="20"/>
                <w:lang w:val="nb-NO"/>
              </w:rPr>
              <w:t>Sứ giả</w:t>
            </w:r>
          </w:p>
          <w:p w14:paraId="00621AE6" w14:textId="4853CDF1" w:rsidR="009171F8" w:rsidRPr="00CF58B9" w:rsidRDefault="009171F8" w:rsidP="006D096F">
            <w:pPr>
              <w:jc w:val="both"/>
              <w:rPr>
                <w:sz w:val="28"/>
                <w:szCs w:val="20"/>
                <w:lang w:val="nb-NO"/>
              </w:rPr>
            </w:pPr>
            <w:r w:rsidRPr="00CF58B9">
              <w:rPr>
                <w:sz w:val="28"/>
                <w:szCs w:val="20"/>
                <w:lang w:val="nb-NO"/>
              </w:rPr>
              <w:t xml:space="preserve">7. Lang Liêu </w:t>
            </w:r>
            <w:r w:rsidR="000C42A7">
              <w:rPr>
                <w:sz w:val="28"/>
                <w:szCs w:val="20"/>
                <w:lang w:val="nb-NO"/>
              </w:rPr>
              <w:t xml:space="preserve">    </w:t>
            </w:r>
            <w:r w:rsidRPr="00CF58B9">
              <w:rPr>
                <w:sz w:val="28"/>
                <w:szCs w:val="20"/>
                <w:lang w:val="nb-NO"/>
              </w:rPr>
              <w:t>8. Lạc Long Quân</w:t>
            </w:r>
          </w:p>
          <w:p w14:paraId="4EAE8833" w14:textId="77777777" w:rsidR="009171F8" w:rsidRPr="00CF58B9" w:rsidRDefault="009171F8" w:rsidP="006D096F">
            <w:pPr>
              <w:jc w:val="both"/>
              <w:rPr>
                <w:sz w:val="28"/>
                <w:szCs w:val="20"/>
              </w:rPr>
            </w:pPr>
            <w:r w:rsidRPr="00CF58B9">
              <w:rPr>
                <w:sz w:val="28"/>
                <w:szCs w:val="20"/>
              </w:rPr>
              <w:t>9. Thánh Gióng</w:t>
            </w:r>
          </w:p>
          <w:p w14:paraId="2BB23112" w14:textId="175DD0F1" w:rsidR="009171F8" w:rsidRPr="009171F8" w:rsidRDefault="009171F8" w:rsidP="006D096F">
            <w:pPr>
              <w:rPr>
                <w:color w:val="FF0000"/>
                <w:sz w:val="28"/>
                <w:szCs w:val="28"/>
                <w:lang w:val="pt-BR"/>
              </w:rPr>
            </w:pPr>
            <w:r w:rsidRPr="00CF58B9">
              <w:rPr>
                <w:i/>
                <w:color w:val="FF0000"/>
                <w:sz w:val="28"/>
                <w:szCs w:val="20"/>
                <w:lang w:val="en-US" w:eastAsia="en-US"/>
              </w:rPr>
              <w:t xml:space="preserve">Ô chữ hàng dọc: </w:t>
            </w:r>
            <w:r w:rsidRPr="00CF58B9">
              <w:rPr>
                <w:b/>
                <w:i/>
                <w:color w:val="FF0000"/>
                <w:sz w:val="28"/>
                <w:szCs w:val="20"/>
                <w:lang w:val="en-US" w:eastAsia="en-US"/>
              </w:rPr>
              <w:t>Thạch Sanh</w:t>
            </w:r>
          </w:p>
          <w:p w14:paraId="7478DA7C" w14:textId="521064B3" w:rsidR="00134410" w:rsidRPr="00AE64FA" w:rsidRDefault="00134410" w:rsidP="006D096F">
            <w:pPr>
              <w:jc w:val="both"/>
              <w:rPr>
                <w:sz w:val="28"/>
                <w:szCs w:val="28"/>
                <w:lang w:val="pt-BR"/>
              </w:rPr>
            </w:pPr>
            <w:r w:rsidRPr="00AE64FA">
              <w:rPr>
                <w:sz w:val="28"/>
                <w:szCs w:val="28"/>
                <w:lang w:val="pt-BR"/>
              </w:rPr>
              <w:t>- Giáo viên: Quan sát, theo dõi quá trình học sinh thực hiện, gợi ý nếu cần</w:t>
            </w:r>
            <w:r w:rsidR="000C42A7">
              <w:rPr>
                <w:sz w:val="28"/>
                <w:szCs w:val="28"/>
                <w:lang w:val="pt-BR"/>
              </w:rPr>
              <w:t>.</w:t>
            </w:r>
          </w:p>
          <w:p w14:paraId="5B62B770" w14:textId="77777777" w:rsidR="00134410" w:rsidRPr="00AE64FA" w:rsidRDefault="00134410" w:rsidP="006D096F">
            <w:pPr>
              <w:jc w:val="both"/>
              <w:rPr>
                <w:bCs/>
                <w:sz w:val="28"/>
                <w:szCs w:val="28"/>
                <w:lang w:val="nl-NL"/>
              </w:rPr>
            </w:pPr>
            <w:r w:rsidRPr="00AE64FA">
              <w:rPr>
                <w:b/>
                <w:sz w:val="28"/>
                <w:szCs w:val="28"/>
                <w:lang w:val="de-DE"/>
              </w:rPr>
              <w:t>Bước 4: Đánh giá kết quả thực hiện nhiệm vụ</w:t>
            </w:r>
          </w:p>
          <w:p w14:paraId="75242F35" w14:textId="414C9799" w:rsidR="00134410" w:rsidRPr="00AE64FA" w:rsidRDefault="00134410" w:rsidP="006D096F">
            <w:pPr>
              <w:jc w:val="both"/>
              <w:rPr>
                <w:sz w:val="28"/>
                <w:szCs w:val="28"/>
                <w:lang w:val="pt-BR"/>
              </w:rPr>
            </w:pPr>
            <w:r w:rsidRPr="00AE64FA">
              <w:rPr>
                <w:sz w:val="28"/>
                <w:szCs w:val="28"/>
                <w:lang w:val="pt-BR"/>
              </w:rPr>
              <w:t>- Học sinh nhận xét, bổ sung, đánh giá</w:t>
            </w:r>
            <w:r w:rsidR="004D458F">
              <w:rPr>
                <w:sz w:val="28"/>
                <w:szCs w:val="28"/>
                <w:lang w:val="pt-BR"/>
              </w:rPr>
              <w:t>.</w:t>
            </w:r>
          </w:p>
          <w:p w14:paraId="0833F733" w14:textId="326093F6" w:rsidR="00134410" w:rsidRPr="00AE64FA" w:rsidRDefault="00134410" w:rsidP="006D096F">
            <w:pPr>
              <w:jc w:val="both"/>
              <w:rPr>
                <w:sz w:val="28"/>
                <w:szCs w:val="28"/>
                <w:lang w:val="pt-BR"/>
              </w:rPr>
            </w:pPr>
            <w:r w:rsidRPr="00AE64FA">
              <w:rPr>
                <w:sz w:val="28"/>
                <w:szCs w:val="28"/>
                <w:lang w:val="pt-BR"/>
              </w:rPr>
              <w:t>- Giáo viên nhận xét, đánh giá</w:t>
            </w:r>
            <w:r w:rsidR="004D458F">
              <w:rPr>
                <w:sz w:val="28"/>
                <w:szCs w:val="28"/>
                <w:lang w:val="pt-BR"/>
              </w:rPr>
              <w:t>.</w:t>
            </w:r>
          </w:p>
          <w:p w14:paraId="710D36F0" w14:textId="77777777" w:rsidR="009171F8" w:rsidRDefault="00134410" w:rsidP="006D096F">
            <w:pPr>
              <w:ind w:right="148"/>
              <w:jc w:val="both"/>
              <w:rPr>
                <w:sz w:val="28"/>
                <w:szCs w:val="28"/>
                <w:lang w:val="en-US"/>
              </w:rPr>
            </w:pPr>
            <w:r w:rsidRPr="00AE64FA">
              <w:rPr>
                <w:b/>
                <w:bCs/>
                <w:sz w:val="28"/>
                <w:szCs w:val="28"/>
              </w:rPr>
              <w:t>GV</w:t>
            </w:r>
            <w:r w:rsidRPr="00AE64FA">
              <w:rPr>
                <w:sz w:val="28"/>
                <w:szCs w:val="28"/>
              </w:rPr>
              <w:t xml:space="preserve"> nhận xét và giới thiệu bài học</w:t>
            </w:r>
            <w:r w:rsidR="009171F8">
              <w:rPr>
                <w:sz w:val="28"/>
                <w:szCs w:val="28"/>
                <w:lang w:val="en-US"/>
              </w:rPr>
              <w:t>:</w:t>
            </w:r>
          </w:p>
          <w:p w14:paraId="361F1D00" w14:textId="230193AB" w:rsidR="009171F8" w:rsidRPr="009171F8" w:rsidRDefault="009171F8" w:rsidP="006D096F">
            <w:pPr>
              <w:ind w:right="148"/>
              <w:jc w:val="both"/>
              <w:rPr>
                <w:sz w:val="28"/>
                <w:szCs w:val="28"/>
              </w:rPr>
            </w:pPr>
            <w:r w:rsidRPr="009171F8">
              <w:rPr>
                <w:sz w:val="28"/>
                <w:szCs w:val="28"/>
              </w:rPr>
              <w:t xml:space="preserve"> Trong những vần thơ của Bài ca xuân 68, nhà thơ Tố Hữu đã ví von, so sánh hình ảnh những người lính bộ đội cụ Hồ với chàng dũng sĩ Thạch Sanh trong câu chuyện cổ tích của nhân dân ta được lưu truyền và gìn giữ qua hàng ngàn năm văn hoá dân tộc:</w:t>
            </w:r>
          </w:p>
          <w:p w14:paraId="62A849F6" w14:textId="77777777" w:rsidR="009171F8" w:rsidRPr="009171F8" w:rsidRDefault="009171F8" w:rsidP="006D096F">
            <w:pPr>
              <w:keepNext/>
              <w:keepLines/>
              <w:widowControl w:val="0"/>
              <w:shd w:val="clear" w:color="auto" w:fill="FFFFFF"/>
              <w:jc w:val="both"/>
              <w:textAlignment w:val="baseline"/>
              <w:outlineLvl w:val="1"/>
              <w:rPr>
                <w:i/>
                <w:iCs/>
                <w:kern w:val="2"/>
                <w:sz w:val="28"/>
                <w:szCs w:val="28"/>
                <w:lang w:eastAsia="zh-CN"/>
              </w:rPr>
            </w:pPr>
            <w:r w:rsidRPr="009171F8">
              <w:rPr>
                <w:i/>
                <w:iCs/>
                <w:kern w:val="2"/>
                <w:sz w:val="28"/>
                <w:szCs w:val="28"/>
                <w:lang w:eastAsia="zh-CN"/>
              </w:rPr>
              <w:t xml:space="preserve">  Hoan hô anh Giải phóng quân</w:t>
            </w:r>
          </w:p>
          <w:p w14:paraId="6D2A4EB6" w14:textId="77777777" w:rsidR="009171F8" w:rsidRPr="009171F8" w:rsidRDefault="009171F8" w:rsidP="006D096F">
            <w:pPr>
              <w:keepNext/>
              <w:keepLines/>
              <w:widowControl w:val="0"/>
              <w:shd w:val="clear" w:color="auto" w:fill="FFFFFF"/>
              <w:ind w:left="167"/>
              <w:jc w:val="both"/>
              <w:textAlignment w:val="baseline"/>
              <w:outlineLvl w:val="1"/>
              <w:rPr>
                <w:i/>
                <w:iCs/>
                <w:kern w:val="2"/>
                <w:sz w:val="28"/>
                <w:szCs w:val="28"/>
                <w:lang w:eastAsia="zh-CN"/>
              </w:rPr>
            </w:pPr>
            <w:r w:rsidRPr="009171F8">
              <w:rPr>
                <w:i/>
                <w:iCs/>
                <w:kern w:val="2"/>
                <w:sz w:val="28"/>
                <w:szCs w:val="28"/>
                <w:lang w:eastAsia="zh-CN"/>
              </w:rPr>
              <w:t xml:space="preserve"> Kính chào anh, con người đẹp nhất! </w:t>
            </w:r>
          </w:p>
          <w:p w14:paraId="0B1A8EFC" w14:textId="77777777" w:rsidR="009171F8" w:rsidRPr="009171F8" w:rsidRDefault="009171F8" w:rsidP="006D096F">
            <w:pPr>
              <w:keepNext/>
              <w:keepLines/>
              <w:widowControl w:val="0"/>
              <w:shd w:val="clear" w:color="auto" w:fill="FFFFFF"/>
              <w:ind w:left="167"/>
              <w:jc w:val="both"/>
              <w:textAlignment w:val="baseline"/>
              <w:outlineLvl w:val="1"/>
              <w:rPr>
                <w:i/>
                <w:iCs/>
                <w:kern w:val="2"/>
                <w:sz w:val="28"/>
                <w:szCs w:val="28"/>
                <w:lang w:eastAsia="zh-CN"/>
              </w:rPr>
            </w:pPr>
            <w:r w:rsidRPr="009171F8">
              <w:rPr>
                <w:i/>
                <w:iCs/>
                <w:kern w:val="2"/>
                <w:sz w:val="28"/>
                <w:szCs w:val="28"/>
                <w:lang w:eastAsia="zh-CN"/>
              </w:rPr>
              <w:t xml:space="preserve">Lịch sử hôn anh, chàng trai chân đất </w:t>
            </w:r>
          </w:p>
          <w:p w14:paraId="14EC1E8F" w14:textId="77777777" w:rsidR="009171F8" w:rsidRPr="009171F8" w:rsidRDefault="009171F8" w:rsidP="006D096F">
            <w:pPr>
              <w:keepNext/>
              <w:keepLines/>
              <w:widowControl w:val="0"/>
              <w:shd w:val="clear" w:color="auto" w:fill="FFFFFF"/>
              <w:ind w:left="167"/>
              <w:jc w:val="both"/>
              <w:textAlignment w:val="baseline"/>
              <w:outlineLvl w:val="1"/>
              <w:rPr>
                <w:i/>
                <w:iCs/>
                <w:kern w:val="2"/>
                <w:sz w:val="28"/>
                <w:szCs w:val="28"/>
                <w:lang w:eastAsia="zh-CN"/>
              </w:rPr>
            </w:pPr>
            <w:r w:rsidRPr="009171F8">
              <w:rPr>
                <w:i/>
                <w:iCs/>
                <w:kern w:val="2"/>
                <w:sz w:val="28"/>
                <w:szCs w:val="28"/>
                <w:lang w:eastAsia="zh-CN"/>
              </w:rPr>
              <w:t>Sống hiên ngang, bất khuất trên đời</w:t>
            </w:r>
          </w:p>
          <w:p w14:paraId="415D1297" w14:textId="77777777" w:rsidR="009171F8" w:rsidRPr="009171F8" w:rsidRDefault="009171F8" w:rsidP="006D096F">
            <w:pPr>
              <w:keepNext/>
              <w:keepLines/>
              <w:widowControl w:val="0"/>
              <w:shd w:val="clear" w:color="auto" w:fill="FFFFFF"/>
              <w:ind w:left="167"/>
              <w:jc w:val="both"/>
              <w:textAlignment w:val="baseline"/>
              <w:outlineLvl w:val="1"/>
              <w:rPr>
                <w:i/>
                <w:iCs/>
                <w:sz w:val="28"/>
                <w:szCs w:val="28"/>
              </w:rPr>
            </w:pPr>
            <w:r w:rsidRPr="009171F8">
              <w:rPr>
                <w:i/>
                <w:iCs/>
                <w:kern w:val="2"/>
                <w:sz w:val="28"/>
                <w:szCs w:val="28"/>
                <w:lang w:eastAsia="zh-CN"/>
              </w:rPr>
              <w:t>Như Thạch Sanh của thế kỷ hai mươi...</w:t>
            </w:r>
          </w:p>
          <w:p w14:paraId="0B97F6D6" w14:textId="6434EF68" w:rsidR="00134410" w:rsidRPr="009171F8" w:rsidRDefault="00134410" w:rsidP="006D096F">
            <w:pPr>
              <w:jc w:val="both"/>
              <w:rPr>
                <w:sz w:val="28"/>
                <w:szCs w:val="28"/>
              </w:rPr>
            </w:pPr>
            <w:r w:rsidRPr="00AE64FA">
              <w:rPr>
                <w:i/>
                <w:sz w:val="28"/>
                <w:szCs w:val="28"/>
                <w:lang w:val="nl-NL"/>
              </w:rPr>
              <w:t xml:space="preserve"> </w:t>
            </w:r>
            <w:r w:rsidR="009171F8" w:rsidRPr="009171F8">
              <w:rPr>
                <w:i/>
                <w:sz w:val="28"/>
                <w:szCs w:val="28"/>
              </w:rPr>
              <w:t>Thạch Sanh</w:t>
            </w:r>
            <w:r w:rsidR="009171F8" w:rsidRPr="009171F8">
              <w:rPr>
                <w:sz w:val="28"/>
                <w:szCs w:val="28"/>
              </w:rPr>
              <w:t xml:space="preserve"> là một trong những truyện cổ tích tiêu biểu của kho tàng truyện cổ tích V</w:t>
            </w:r>
            <w:r w:rsidR="009171F8">
              <w:rPr>
                <w:sz w:val="28"/>
                <w:szCs w:val="28"/>
                <w:lang w:val="en-US"/>
              </w:rPr>
              <w:t xml:space="preserve">iệt </w:t>
            </w:r>
            <w:r w:rsidR="009171F8" w:rsidRPr="009171F8">
              <w:rPr>
                <w:sz w:val="28"/>
                <w:szCs w:val="28"/>
              </w:rPr>
              <w:t>N</w:t>
            </w:r>
            <w:r w:rsidR="009171F8">
              <w:rPr>
                <w:sz w:val="28"/>
                <w:szCs w:val="28"/>
                <w:lang w:val="en-US"/>
              </w:rPr>
              <w:t>am</w:t>
            </w:r>
            <w:r w:rsidR="009171F8" w:rsidRPr="009171F8">
              <w:rPr>
                <w:sz w:val="28"/>
                <w:szCs w:val="28"/>
              </w:rPr>
              <w:t>, được nhân dân ta rất yêu thích. Cuộc đời và những chiến công của T</w:t>
            </w:r>
            <w:r w:rsidR="009171F8">
              <w:rPr>
                <w:sz w:val="28"/>
                <w:szCs w:val="28"/>
                <w:lang w:val="en-US"/>
              </w:rPr>
              <w:t xml:space="preserve">hạch </w:t>
            </w:r>
            <w:r w:rsidR="009171F8" w:rsidRPr="009171F8">
              <w:rPr>
                <w:sz w:val="28"/>
                <w:szCs w:val="28"/>
              </w:rPr>
              <w:t>S</w:t>
            </w:r>
            <w:r w:rsidR="009171F8">
              <w:rPr>
                <w:sz w:val="28"/>
                <w:szCs w:val="28"/>
                <w:lang w:val="en-US"/>
              </w:rPr>
              <w:t>anh</w:t>
            </w:r>
            <w:r w:rsidR="009171F8" w:rsidRPr="009171F8">
              <w:rPr>
                <w:sz w:val="28"/>
                <w:szCs w:val="28"/>
              </w:rPr>
              <w:t xml:space="preserve"> cùng với sự hấp dẫn của truyện và của nhiều chi tiết thần kì đã làm xúc động, say mê rất nhiều thế hệ người đọc, người nghe. Để hiểu sâu hơn về truyện và nhân vật T</w:t>
            </w:r>
            <w:r w:rsidR="009171F8">
              <w:rPr>
                <w:sz w:val="28"/>
                <w:szCs w:val="28"/>
                <w:lang w:val="en-US"/>
              </w:rPr>
              <w:t xml:space="preserve">hạch </w:t>
            </w:r>
            <w:r w:rsidR="009171F8" w:rsidRPr="009171F8">
              <w:rPr>
                <w:sz w:val="28"/>
                <w:szCs w:val="28"/>
              </w:rPr>
              <w:t>S</w:t>
            </w:r>
            <w:r w:rsidR="009171F8">
              <w:rPr>
                <w:sz w:val="28"/>
                <w:szCs w:val="28"/>
                <w:lang w:val="en-US"/>
              </w:rPr>
              <w:t>anh</w:t>
            </w:r>
            <w:r w:rsidR="009171F8" w:rsidRPr="009171F8">
              <w:rPr>
                <w:sz w:val="28"/>
                <w:szCs w:val="28"/>
              </w:rPr>
              <w:t>, cô trò chúng ta cùng nhau tìm hiểu...</w:t>
            </w:r>
          </w:p>
        </w:tc>
        <w:tc>
          <w:tcPr>
            <w:tcW w:w="3921" w:type="dxa"/>
            <w:gridSpan w:val="2"/>
          </w:tcPr>
          <w:p w14:paraId="5FE519C6" w14:textId="77777777" w:rsidR="00134410" w:rsidRPr="00AE64FA" w:rsidRDefault="00134410" w:rsidP="002F7595">
            <w:pPr>
              <w:contextualSpacing/>
              <w:rPr>
                <w:rFonts w:eastAsia="+mn-ea"/>
                <w:iCs/>
                <w:color w:val="000000"/>
                <w:kern w:val="24"/>
                <w:sz w:val="28"/>
                <w:szCs w:val="28"/>
                <w:lang w:val="pt-BR"/>
              </w:rPr>
            </w:pPr>
          </w:p>
          <w:p w14:paraId="731ABD4F" w14:textId="77777777" w:rsidR="00134410" w:rsidRPr="00AE64FA" w:rsidRDefault="00134410" w:rsidP="002F7595">
            <w:pPr>
              <w:contextualSpacing/>
              <w:rPr>
                <w:rFonts w:eastAsia="+mn-ea"/>
                <w:iCs/>
                <w:color w:val="000000"/>
                <w:kern w:val="24"/>
                <w:sz w:val="28"/>
                <w:szCs w:val="28"/>
                <w:lang w:val="pt-BR"/>
              </w:rPr>
            </w:pPr>
          </w:p>
          <w:p w14:paraId="63DD6D9E" w14:textId="77777777" w:rsidR="00134410" w:rsidRPr="00AE64FA" w:rsidRDefault="00134410" w:rsidP="002F7595">
            <w:pPr>
              <w:spacing w:line="312" w:lineRule="auto"/>
              <w:jc w:val="both"/>
              <w:rPr>
                <w:b/>
                <w:color w:val="FF0000"/>
                <w:sz w:val="28"/>
                <w:szCs w:val="28"/>
              </w:rPr>
            </w:pPr>
          </w:p>
        </w:tc>
      </w:tr>
      <w:tr w:rsidR="00134410" w:rsidRPr="00AE64FA" w14:paraId="1B874F8E" w14:textId="77777777" w:rsidTr="00BB5686">
        <w:tc>
          <w:tcPr>
            <w:tcW w:w="10080" w:type="dxa"/>
            <w:gridSpan w:val="4"/>
            <w:tcBorders>
              <w:top w:val="single" w:sz="4" w:space="0" w:color="auto"/>
              <w:left w:val="single" w:sz="4" w:space="0" w:color="auto"/>
              <w:bottom w:val="single" w:sz="4" w:space="0" w:color="auto"/>
              <w:right w:val="single" w:sz="4" w:space="0" w:color="auto"/>
            </w:tcBorders>
            <w:hideMark/>
          </w:tcPr>
          <w:p w14:paraId="1B6A76CC" w14:textId="77777777" w:rsidR="00134410" w:rsidRPr="00AE64FA" w:rsidRDefault="00134410" w:rsidP="002F7595">
            <w:pPr>
              <w:tabs>
                <w:tab w:val="left" w:pos="2700"/>
              </w:tabs>
              <w:ind w:left="720"/>
              <w:jc w:val="center"/>
              <w:rPr>
                <w:sz w:val="28"/>
                <w:szCs w:val="28"/>
              </w:rPr>
            </w:pPr>
            <w:r w:rsidRPr="00AE64FA">
              <w:rPr>
                <w:rFonts w:eastAsia="Calibri"/>
                <w:b/>
                <w:bCs/>
                <w:sz w:val="28"/>
                <w:szCs w:val="28"/>
              </w:rPr>
              <w:t>Hoạt động 2: Hình thành kiến thức mới</w:t>
            </w:r>
          </w:p>
          <w:p w14:paraId="5E5C2B87" w14:textId="77777777" w:rsidR="00134410" w:rsidRPr="00AE64FA" w:rsidRDefault="00134410" w:rsidP="002F7595">
            <w:pPr>
              <w:spacing w:line="312" w:lineRule="auto"/>
              <w:jc w:val="both"/>
              <w:rPr>
                <w:rFonts w:eastAsia="Calibri"/>
                <w:b/>
                <w:color w:val="FF0000"/>
                <w:sz w:val="28"/>
                <w:szCs w:val="28"/>
              </w:rPr>
            </w:pPr>
            <w:r w:rsidRPr="00AE64FA">
              <w:rPr>
                <w:rFonts w:eastAsia="Calibri"/>
                <w:b/>
                <w:color w:val="FF0000"/>
                <w:sz w:val="28"/>
                <w:szCs w:val="28"/>
              </w:rPr>
              <w:t xml:space="preserve">                         Nhiệm vụ 1:</w:t>
            </w:r>
            <w:r w:rsidRPr="00AE64FA">
              <w:rPr>
                <w:rFonts w:eastAsia="Calibri"/>
                <w:b/>
                <w:i/>
                <w:color w:val="FF0000"/>
                <w:sz w:val="28"/>
                <w:szCs w:val="28"/>
              </w:rPr>
              <w:t xml:space="preserve"> </w:t>
            </w:r>
            <w:r w:rsidRPr="00AE64FA">
              <w:rPr>
                <w:rFonts w:eastAsia="Calibri"/>
                <w:b/>
                <w:color w:val="FF0000"/>
                <w:sz w:val="28"/>
                <w:szCs w:val="28"/>
              </w:rPr>
              <w:t>Tìm hiểu chung</w:t>
            </w:r>
          </w:p>
          <w:p w14:paraId="10FEB575" w14:textId="4F1D9983" w:rsidR="00134410" w:rsidRPr="004D458F" w:rsidRDefault="00134410" w:rsidP="004D458F">
            <w:pPr>
              <w:tabs>
                <w:tab w:val="left" w:pos="199"/>
              </w:tabs>
              <w:jc w:val="both"/>
              <w:rPr>
                <w:rFonts w:eastAsia="Calibri"/>
                <w:sz w:val="28"/>
                <w:szCs w:val="28"/>
                <w:lang w:val="en-US"/>
              </w:rPr>
            </w:pPr>
            <w:r w:rsidRPr="00AE64FA">
              <w:rPr>
                <w:rFonts w:eastAsia="Calibri"/>
                <w:i/>
                <w:color w:val="FF0000"/>
                <w:sz w:val="28"/>
                <w:szCs w:val="28"/>
              </w:rPr>
              <w:t>a</w:t>
            </w:r>
            <w:r w:rsidR="00F14DFF">
              <w:rPr>
                <w:rFonts w:eastAsia="Calibri"/>
                <w:i/>
                <w:color w:val="FF0000"/>
                <w:sz w:val="28"/>
                <w:szCs w:val="28"/>
                <w:lang w:val="en-US"/>
              </w:rPr>
              <w:t xml:space="preserve">. </w:t>
            </w:r>
            <w:r w:rsidRPr="00AE64FA">
              <w:rPr>
                <w:rFonts w:eastAsia="Calibri"/>
                <w:i/>
                <w:color w:val="FF0000"/>
                <w:sz w:val="28"/>
                <w:szCs w:val="28"/>
              </w:rPr>
              <w:t>Mục tiêu:</w:t>
            </w:r>
            <w:r w:rsidRPr="00AE64FA">
              <w:rPr>
                <w:rFonts w:eastAsia="Calibri"/>
                <w:color w:val="FF0000"/>
                <w:sz w:val="28"/>
                <w:szCs w:val="28"/>
              </w:rPr>
              <w:t xml:space="preserve"> </w:t>
            </w:r>
            <w:r w:rsidRPr="00AE64FA">
              <w:rPr>
                <w:rFonts w:eastAsia="Calibri"/>
                <w:sz w:val="28"/>
                <w:szCs w:val="28"/>
              </w:rPr>
              <w:t xml:space="preserve"> Học sinh nắm được những nét cơ bản về </w:t>
            </w:r>
            <w:r w:rsidR="00844742">
              <w:rPr>
                <w:rFonts w:eastAsia="Calibri"/>
                <w:sz w:val="28"/>
                <w:szCs w:val="28"/>
                <w:lang w:val="en-US"/>
              </w:rPr>
              <w:t>cổ tích</w:t>
            </w:r>
            <w:r w:rsidRPr="00AE64FA">
              <w:rPr>
                <w:rFonts w:eastAsia="Calibri"/>
                <w:sz w:val="28"/>
                <w:szCs w:val="28"/>
              </w:rPr>
              <w:t xml:space="preserve">, các chi tiết tưởng tượng kì ảo, về </w:t>
            </w:r>
            <w:r w:rsidRPr="00AE64FA">
              <w:rPr>
                <w:rFonts w:eastAsia="Calibri"/>
                <w:i/>
                <w:iCs/>
                <w:sz w:val="28"/>
                <w:szCs w:val="28"/>
                <w:lang w:val="nl-NL"/>
              </w:rPr>
              <w:t>tác giả</w:t>
            </w:r>
            <w:r w:rsidRPr="00AE64FA">
              <w:rPr>
                <w:rFonts w:eastAsia="Calibri"/>
                <w:sz w:val="28"/>
                <w:szCs w:val="28"/>
              </w:rPr>
              <w:t xml:space="preserve"> (người lao động) cũng như hoàn cảnh ra đời, thể loại, phương thức biểu đạt, ngôi kể, cách đọc, bố cục văn bản</w:t>
            </w:r>
            <w:r w:rsidR="004D458F">
              <w:rPr>
                <w:rFonts w:eastAsia="Calibri"/>
                <w:sz w:val="28"/>
                <w:szCs w:val="28"/>
                <w:lang w:val="en-US"/>
              </w:rPr>
              <w:t>.</w:t>
            </w:r>
          </w:p>
          <w:p w14:paraId="1684140F" w14:textId="68F08B86" w:rsidR="00134410" w:rsidRPr="00AE64FA" w:rsidRDefault="00134410" w:rsidP="002F7595">
            <w:pPr>
              <w:tabs>
                <w:tab w:val="left" w:pos="199"/>
              </w:tabs>
              <w:jc w:val="both"/>
              <w:rPr>
                <w:rFonts w:eastAsia="Calibri"/>
                <w:sz w:val="28"/>
                <w:szCs w:val="28"/>
              </w:rPr>
            </w:pPr>
            <w:r w:rsidRPr="00AE64FA">
              <w:rPr>
                <w:rFonts w:eastAsia="Calibri"/>
                <w:i/>
                <w:color w:val="FF0000"/>
                <w:sz w:val="28"/>
                <w:szCs w:val="28"/>
              </w:rPr>
              <w:t>b</w:t>
            </w:r>
            <w:r w:rsidR="00F14DFF">
              <w:rPr>
                <w:rFonts w:eastAsia="Calibri"/>
                <w:i/>
                <w:color w:val="FF0000"/>
                <w:sz w:val="28"/>
                <w:szCs w:val="28"/>
                <w:lang w:val="en-US"/>
              </w:rPr>
              <w:t>.</w:t>
            </w:r>
            <w:r w:rsidRPr="00AE64FA">
              <w:rPr>
                <w:rFonts w:eastAsia="Calibri"/>
                <w:i/>
                <w:color w:val="FF0000"/>
                <w:sz w:val="28"/>
                <w:szCs w:val="28"/>
              </w:rPr>
              <w:t xml:space="preserve"> Nội dung:</w:t>
            </w:r>
            <w:r w:rsidRPr="00AE64FA">
              <w:rPr>
                <w:rFonts w:eastAsia="Calibri"/>
                <w:i/>
                <w:color w:val="000000"/>
                <w:sz w:val="28"/>
                <w:szCs w:val="28"/>
              </w:rPr>
              <w:t xml:space="preserve"> </w:t>
            </w:r>
            <w:r w:rsidRPr="00AE64FA">
              <w:rPr>
                <w:rFonts w:eastAsia="Calibri"/>
                <w:sz w:val="28"/>
                <w:szCs w:val="28"/>
              </w:rPr>
              <w:t xml:space="preserve">Giáo viên hướng dẫn học sinh cách đọc và tìm hiểu tác giả, những nét chung của văn bản qua các nguồn tài liệu và qua phần </w:t>
            </w:r>
            <w:r w:rsidRPr="00005C92">
              <w:rPr>
                <w:rFonts w:eastAsia="Calibri"/>
                <w:i/>
                <w:sz w:val="28"/>
                <w:szCs w:val="28"/>
                <w:lang w:val="en-US"/>
              </w:rPr>
              <w:t>kiến thức ngữ văn</w:t>
            </w:r>
            <w:r>
              <w:rPr>
                <w:rFonts w:eastAsia="Calibri"/>
                <w:sz w:val="28"/>
                <w:szCs w:val="28"/>
              </w:rPr>
              <w:t xml:space="preserve"> trong SGK</w:t>
            </w:r>
            <w:r w:rsidRPr="00AE64FA">
              <w:rPr>
                <w:rFonts w:eastAsia="Calibri"/>
                <w:sz w:val="28"/>
                <w:szCs w:val="28"/>
              </w:rPr>
              <w:t>.</w:t>
            </w:r>
          </w:p>
          <w:p w14:paraId="64025305" w14:textId="7EEB9F91" w:rsidR="00134410" w:rsidRPr="00AE64FA" w:rsidRDefault="00134410" w:rsidP="002F7595">
            <w:pPr>
              <w:tabs>
                <w:tab w:val="left" w:pos="2700"/>
              </w:tabs>
              <w:jc w:val="both"/>
              <w:rPr>
                <w:b/>
                <w:sz w:val="28"/>
                <w:szCs w:val="20"/>
              </w:rPr>
            </w:pPr>
            <w:r w:rsidRPr="00AE64FA">
              <w:rPr>
                <w:b/>
                <w:sz w:val="28"/>
                <w:szCs w:val="20"/>
              </w:rPr>
              <w:lastRenderedPageBreak/>
              <w:t xml:space="preserve">Nhóm 1: Hiểu biết chung về </w:t>
            </w:r>
            <w:r w:rsidR="004A2A89">
              <w:rPr>
                <w:b/>
                <w:sz w:val="28"/>
                <w:szCs w:val="20"/>
                <w:lang w:val="en-US"/>
              </w:rPr>
              <w:t>cổ tích</w:t>
            </w:r>
            <w:r w:rsidRPr="00AE64FA">
              <w:rPr>
                <w:b/>
                <w:sz w:val="28"/>
                <w:szCs w:val="20"/>
              </w:rPr>
              <w:t xml:space="preserve"> </w:t>
            </w:r>
          </w:p>
          <w:p w14:paraId="4837E346" w14:textId="33098406" w:rsidR="00134410" w:rsidRPr="00AE64FA" w:rsidRDefault="00134410" w:rsidP="002F7595">
            <w:pPr>
              <w:tabs>
                <w:tab w:val="left" w:pos="2700"/>
              </w:tabs>
              <w:jc w:val="both"/>
              <w:rPr>
                <w:b/>
                <w:sz w:val="28"/>
                <w:szCs w:val="20"/>
              </w:rPr>
            </w:pPr>
            <w:r w:rsidRPr="00AE64FA">
              <w:rPr>
                <w:b/>
                <w:sz w:val="28"/>
                <w:szCs w:val="20"/>
              </w:rPr>
              <w:t>Nhóm 2: Điều hành phần đọc, kể</w:t>
            </w:r>
            <w:r w:rsidR="00CD2F9F">
              <w:rPr>
                <w:b/>
                <w:sz w:val="28"/>
                <w:szCs w:val="20"/>
                <w:lang w:val="en-US"/>
              </w:rPr>
              <w:t xml:space="preserve"> </w:t>
            </w:r>
            <w:r w:rsidRPr="00AE64FA">
              <w:rPr>
                <w:b/>
                <w:sz w:val="28"/>
                <w:szCs w:val="20"/>
              </w:rPr>
              <w:t>- tóm tắt</w:t>
            </w:r>
          </w:p>
          <w:p w14:paraId="2316C2F5" w14:textId="77777777" w:rsidR="00134410" w:rsidRPr="00AE64FA" w:rsidRDefault="00134410" w:rsidP="002F7595">
            <w:pPr>
              <w:tabs>
                <w:tab w:val="left" w:pos="2700"/>
              </w:tabs>
              <w:jc w:val="both"/>
              <w:rPr>
                <w:b/>
                <w:sz w:val="28"/>
                <w:szCs w:val="20"/>
              </w:rPr>
            </w:pPr>
            <w:r w:rsidRPr="00AE64FA">
              <w:rPr>
                <w:b/>
                <w:sz w:val="28"/>
                <w:szCs w:val="20"/>
              </w:rPr>
              <w:t>Nhóm 3: Tìm hiểu chung về tác phẩm</w:t>
            </w:r>
          </w:p>
          <w:p w14:paraId="3B41F244" w14:textId="0F5C5A24" w:rsidR="00134410" w:rsidRPr="00AE64FA" w:rsidRDefault="00134410" w:rsidP="002F7595">
            <w:pPr>
              <w:spacing w:before="120" w:after="120"/>
              <w:jc w:val="both"/>
              <w:rPr>
                <w:rFonts w:eastAsia="Calibri"/>
                <w:color w:val="000000"/>
                <w:sz w:val="28"/>
                <w:szCs w:val="28"/>
              </w:rPr>
            </w:pPr>
            <w:r w:rsidRPr="00AE64FA">
              <w:rPr>
                <w:rFonts w:eastAsia="Calibri"/>
                <w:i/>
                <w:color w:val="FF0000"/>
                <w:sz w:val="28"/>
                <w:szCs w:val="28"/>
              </w:rPr>
              <w:t>c</w:t>
            </w:r>
            <w:r w:rsidR="00F14DFF">
              <w:rPr>
                <w:rFonts w:eastAsia="Calibri"/>
                <w:i/>
                <w:color w:val="FF0000"/>
                <w:sz w:val="28"/>
                <w:szCs w:val="28"/>
                <w:lang w:val="en-US"/>
              </w:rPr>
              <w:t>.</w:t>
            </w:r>
            <w:r w:rsidRPr="00AE64FA">
              <w:rPr>
                <w:rFonts w:eastAsia="Calibri"/>
                <w:i/>
                <w:color w:val="FF0000"/>
                <w:sz w:val="28"/>
                <w:szCs w:val="28"/>
              </w:rPr>
              <w:t xml:space="preserve"> Sản phẩm: </w:t>
            </w:r>
            <w:r w:rsidRPr="00AE64FA">
              <w:rPr>
                <w:rFonts w:eastAsia="Calibri"/>
                <w:color w:val="000000"/>
                <w:sz w:val="28"/>
                <w:szCs w:val="28"/>
              </w:rPr>
              <w:t>Câu trả lời của học sinh</w:t>
            </w:r>
          </w:p>
          <w:p w14:paraId="6D316F62" w14:textId="2C196DD0" w:rsidR="00134410" w:rsidRDefault="00054CA6" w:rsidP="002F7595">
            <w:pPr>
              <w:spacing w:before="120" w:after="120"/>
              <w:jc w:val="both"/>
              <w:rPr>
                <w:rFonts w:eastAsia="Calibri"/>
                <w:color w:val="000000"/>
                <w:sz w:val="28"/>
                <w:szCs w:val="28"/>
              </w:rPr>
            </w:pPr>
            <w:r w:rsidRPr="00054CA6">
              <w:rPr>
                <w:rFonts w:eastAsia="Calibri"/>
                <w:noProof/>
                <w:color w:val="000000"/>
                <w:sz w:val="28"/>
                <w:szCs w:val="28"/>
              </w:rPr>
              <w:drawing>
                <wp:inline distT="0" distB="0" distL="0" distR="0" wp14:anchorId="6696848D" wp14:editId="50548927">
                  <wp:extent cx="5859780" cy="2484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59780" cy="2484120"/>
                          </a:xfrm>
                          <a:prstGeom prst="rect">
                            <a:avLst/>
                          </a:prstGeom>
                        </pic:spPr>
                      </pic:pic>
                    </a:graphicData>
                  </a:graphic>
                </wp:inline>
              </w:drawing>
            </w:r>
          </w:p>
          <w:p w14:paraId="03B8042B" w14:textId="64EFCF5E" w:rsidR="00054CA6" w:rsidRDefault="00054CA6" w:rsidP="002F7595">
            <w:pPr>
              <w:spacing w:before="120" w:after="120"/>
              <w:jc w:val="both"/>
              <w:rPr>
                <w:rFonts w:eastAsia="Calibri"/>
                <w:color w:val="000000"/>
                <w:sz w:val="28"/>
                <w:szCs w:val="28"/>
              </w:rPr>
            </w:pPr>
            <w:r>
              <w:rPr>
                <w:rFonts w:eastAsia="Calibri"/>
                <w:noProof/>
                <w:color w:val="000000"/>
                <w:sz w:val="28"/>
                <w:szCs w:val="28"/>
              </w:rPr>
              <w:drawing>
                <wp:inline distT="0" distB="0" distL="0" distR="0" wp14:anchorId="72D5CAB5" wp14:editId="37836B0C">
                  <wp:extent cx="5974080" cy="219519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74080" cy="2195195"/>
                          </a:xfrm>
                          <a:prstGeom prst="rect">
                            <a:avLst/>
                          </a:prstGeom>
                          <a:noFill/>
                        </pic:spPr>
                      </pic:pic>
                    </a:graphicData>
                  </a:graphic>
                </wp:inline>
              </w:drawing>
            </w:r>
          </w:p>
          <w:p w14:paraId="4C1CE00F" w14:textId="306FAF80" w:rsidR="00054CA6" w:rsidRPr="00AE64FA" w:rsidRDefault="00054CA6" w:rsidP="002F7595">
            <w:pPr>
              <w:spacing w:before="120" w:after="120"/>
              <w:jc w:val="both"/>
              <w:rPr>
                <w:rFonts w:eastAsia="Calibri"/>
                <w:color w:val="000000"/>
                <w:sz w:val="28"/>
                <w:szCs w:val="28"/>
              </w:rPr>
            </w:pPr>
            <w:r>
              <w:rPr>
                <w:rFonts w:eastAsia="Calibri"/>
                <w:noProof/>
                <w:color w:val="000000"/>
                <w:sz w:val="28"/>
                <w:szCs w:val="28"/>
              </w:rPr>
              <w:lastRenderedPageBreak/>
              <w:drawing>
                <wp:inline distT="0" distB="0" distL="0" distR="0" wp14:anchorId="68E5DA36" wp14:editId="3916A9FF">
                  <wp:extent cx="5935980" cy="228663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5980" cy="2286635"/>
                          </a:xfrm>
                          <a:prstGeom prst="rect">
                            <a:avLst/>
                          </a:prstGeom>
                          <a:noFill/>
                        </pic:spPr>
                      </pic:pic>
                    </a:graphicData>
                  </a:graphic>
                </wp:inline>
              </w:drawing>
            </w:r>
          </w:p>
          <w:p w14:paraId="1C8AFFE2" w14:textId="02F789BF" w:rsidR="00134410" w:rsidRPr="00AE64FA" w:rsidRDefault="00134410" w:rsidP="002F7595">
            <w:pPr>
              <w:spacing w:before="120" w:after="120"/>
              <w:jc w:val="both"/>
              <w:rPr>
                <w:rFonts w:eastAsia="Calibri"/>
                <w:i/>
                <w:color w:val="FF0000"/>
                <w:sz w:val="28"/>
                <w:szCs w:val="28"/>
              </w:rPr>
            </w:pPr>
            <w:r w:rsidRPr="00AE64FA">
              <w:rPr>
                <w:rFonts w:eastAsia="Calibri"/>
                <w:i/>
                <w:color w:val="FF0000"/>
                <w:sz w:val="28"/>
                <w:szCs w:val="28"/>
              </w:rPr>
              <w:t>d</w:t>
            </w:r>
            <w:r w:rsidR="00F14DFF">
              <w:rPr>
                <w:rFonts w:eastAsia="Calibri"/>
                <w:i/>
                <w:color w:val="FF0000"/>
                <w:sz w:val="28"/>
                <w:szCs w:val="28"/>
                <w:lang w:val="en-US"/>
              </w:rPr>
              <w:t>.</w:t>
            </w:r>
            <w:r w:rsidRPr="00AE64FA">
              <w:rPr>
                <w:rFonts w:eastAsia="Calibri"/>
                <w:i/>
                <w:color w:val="FF0000"/>
                <w:sz w:val="28"/>
                <w:szCs w:val="28"/>
              </w:rPr>
              <w:t xml:space="preserve"> Tổ chức thực hiện:</w:t>
            </w:r>
          </w:p>
        </w:tc>
      </w:tr>
      <w:tr w:rsidR="00134410" w:rsidRPr="00AE64FA" w14:paraId="136C6AB4" w14:textId="77777777" w:rsidTr="00BB5686">
        <w:tc>
          <w:tcPr>
            <w:tcW w:w="6120" w:type="dxa"/>
            <w:tcBorders>
              <w:top w:val="single" w:sz="4" w:space="0" w:color="auto"/>
              <w:left w:val="single" w:sz="4" w:space="0" w:color="auto"/>
              <w:bottom w:val="single" w:sz="4" w:space="0" w:color="auto"/>
              <w:right w:val="single" w:sz="4" w:space="0" w:color="auto"/>
            </w:tcBorders>
          </w:tcPr>
          <w:p w14:paraId="3103B4E2" w14:textId="3F7119C0" w:rsidR="00134410" w:rsidRPr="00AE64FA" w:rsidRDefault="00134410" w:rsidP="002F7595">
            <w:pPr>
              <w:rPr>
                <w:b/>
                <w:bCs/>
                <w:color w:val="0000FF"/>
                <w:sz w:val="28"/>
                <w:szCs w:val="28"/>
              </w:rPr>
            </w:pPr>
            <w:r w:rsidRPr="00AE64FA">
              <w:rPr>
                <w:b/>
                <w:bCs/>
                <w:color w:val="0000FF"/>
                <w:sz w:val="28"/>
                <w:szCs w:val="28"/>
              </w:rPr>
              <w:lastRenderedPageBreak/>
              <w:t>Bước 1: Chuyển giao nhiệm vụ</w:t>
            </w:r>
          </w:p>
          <w:p w14:paraId="1A72D4E7" w14:textId="77777777" w:rsidR="004A2A89" w:rsidRDefault="00134410" w:rsidP="002F7595">
            <w:pPr>
              <w:tabs>
                <w:tab w:val="left" w:pos="2700"/>
              </w:tabs>
              <w:rPr>
                <w:rFonts w:eastAsia="Calibri"/>
                <w:b/>
                <w:sz w:val="28"/>
                <w:szCs w:val="28"/>
                <w:lang w:val="en-US"/>
              </w:rPr>
            </w:pPr>
            <w:r w:rsidRPr="00AE64FA">
              <w:rPr>
                <w:rFonts w:eastAsia="Calibri"/>
                <w:b/>
                <w:sz w:val="28"/>
                <w:szCs w:val="28"/>
              </w:rPr>
              <w:t xml:space="preserve">Nhóm 1: Hiểu biết chung về </w:t>
            </w:r>
            <w:r w:rsidR="004A2A89">
              <w:rPr>
                <w:rFonts w:eastAsia="Calibri"/>
                <w:b/>
                <w:sz w:val="28"/>
                <w:szCs w:val="28"/>
                <w:lang w:val="en-US"/>
              </w:rPr>
              <w:t>Cổ tích</w:t>
            </w:r>
          </w:p>
          <w:p w14:paraId="763F01B6" w14:textId="4A402907" w:rsidR="00134410" w:rsidRPr="00AE64FA" w:rsidRDefault="00134410" w:rsidP="002F7595">
            <w:pPr>
              <w:tabs>
                <w:tab w:val="left" w:pos="2700"/>
              </w:tabs>
              <w:rPr>
                <w:rFonts w:eastAsia="Calibri"/>
                <w:b/>
                <w:sz w:val="28"/>
                <w:szCs w:val="28"/>
              </w:rPr>
            </w:pPr>
            <w:r w:rsidRPr="00AE64FA">
              <w:rPr>
                <w:rFonts w:eastAsia="Calibri"/>
                <w:b/>
                <w:sz w:val="28"/>
                <w:szCs w:val="28"/>
              </w:rPr>
              <w:t xml:space="preserve"> </w:t>
            </w:r>
            <w:r w:rsidRPr="00AE64FA">
              <w:rPr>
                <w:b/>
                <w:bCs/>
                <w:color w:val="0000FF"/>
                <w:sz w:val="28"/>
                <w:szCs w:val="28"/>
              </w:rPr>
              <w:t>Bước 2: Thực hiện nhiệm vụ</w:t>
            </w:r>
          </w:p>
          <w:p w14:paraId="6A31AB7C" w14:textId="2B4E19C8" w:rsidR="00134410" w:rsidRPr="00187306" w:rsidRDefault="00134410" w:rsidP="002F7595">
            <w:pPr>
              <w:spacing w:before="240"/>
              <w:contextualSpacing/>
              <w:jc w:val="both"/>
              <w:rPr>
                <w:rFonts w:eastAsia="Calibri"/>
                <w:sz w:val="28"/>
                <w:szCs w:val="28"/>
                <w:lang w:val="en-US"/>
              </w:rPr>
            </w:pPr>
            <w:r w:rsidRPr="00AE64FA">
              <w:rPr>
                <w:rFonts w:eastAsia="Calibri"/>
                <w:sz w:val="28"/>
                <w:szCs w:val="28"/>
              </w:rPr>
              <w:t>- HS nghe hướng dẫn</w:t>
            </w:r>
            <w:r w:rsidR="00187306">
              <w:rPr>
                <w:rFonts w:eastAsia="Calibri"/>
                <w:sz w:val="28"/>
                <w:szCs w:val="28"/>
                <w:lang w:val="en-US"/>
              </w:rPr>
              <w:t>.</w:t>
            </w:r>
          </w:p>
          <w:p w14:paraId="0E8CA45E" w14:textId="00028F2B" w:rsidR="00134410" w:rsidRPr="00187306" w:rsidRDefault="00134410" w:rsidP="002F7595">
            <w:pPr>
              <w:contextualSpacing/>
              <w:jc w:val="both"/>
              <w:rPr>
                <w:rFonts w:eastAsia="Calibri"/>
                <w:sz w:val="28"/>
                <w:szCs w:val="28"/>
                <w:lang w:val="en-US"/>
              </w:rPr>
            </w:pPr>
            <w:r w:rsidRPr="00AE64FA">
              <w:rPr>
                <w:rFonts w:eastAsia="Calibri"/>
                <w:sz w:val="28"/>
                <w:szCs w:val="28"/>
              </w:rPr>
              <w:t>- HS chuẩn bị độc lập (</w:t>
            </w:r>
            <w:r w:rsidR="00187306">
              <w:rPr>
                <w:rFonts w:eastAsia="Calibri"/>
                <w:sz w:val="28"/>
                <w:szCs w:val="28"/>
                <w:lang w:val="en-US"/>
              </w:rPr>
              <w:t>k</w:t>
            </w:r>
            <w:r w:rsidRPr="00AE64FA">
              <w:rPr>
                <w:rFonts w:eastAsia="Calibri"/>
                <w:sz w:val="28"/>
                <w:szCs w:val="28"/>
              </w:rPr>
              <w:t xml:space="preserve">hi ở nhà đọc văn bản, đọc </w:t>
            </w:r>
            <w:r w:rsidRPr="00005C92">
              <w:rPr>
                <w:rFonts w:eastAsia="Calibri"/>
                <w:i/>
                <w:sz w:val="28"/>
                <w:szCs w:val="28"/>
                <w:lang w:val="en-US"/>
              </w:rPr>
              <w:t>kiến thức ngữ văn</w:t>
            </w:r>
            <w:r w:rsidRPr="00AE64FA">
              <w:rPr>
                <w:rFonts w:eastAsia="Calibri"/>
                <w:sz w:val="28"/>
                <w:szCs w:val="28"/>
              </w:rPr>
              <w:t>, tìm tư liệu)</w:t>
            </w:r>
            <w:r w:rsidR="00187306">
              <w:rPr>
                <w:rFonts w:eastAsia="Calibri"/>
                <w:sz w:val="28"/>
                <w:szCs w:val="28"/>
                <w:lang w:val="en-US"/>
              </w:rPr>
              <w:t>.</w:t>
            </w:r>
          </w:p>
          <w:p w14:paraId="448A6857" w14:textId="77777777" w:rsidR="00134410" w:rsidRPr="00AE64FA" w:rsidRDefault="00134410" w:rsidP="002F7595">
            <w:pPr>
              <w:jc w:val="both"/>
              <w:rPr>
                <w:rFonts w:eastAsia="Calibri"/>
                <w:sz w:val="28"/>
                <w:szCs w:val="28"/>
              </w:rPr>
            </w:pPr>
            <w:r w:rsidRPr="00AE64FA">
              <w:rPr>
                <w:rFonts w:eastAsia="Calibri"/>
                <w:sz w:val="28"/>
                <w:szCs w:val="28"/>
              </w:rPr>
              <w:t>- HS tương tác với các bạn trong lớp thảo luận, thống nhất và phân công cụ thể:</w:t>
            </w:r>
          </w:p>
          <w:p w14:paraId="0CD1A24F" w14:textId="39DC020E" w:rsidR="00134410" w:rsidRPr="00865A0B" w:rsidRDefault="00134410" w:rsidP="002F7595">
            <w:pPr>
              <w:spacing w:before="240"/>
              <w:contextualSpacing/>
              <w:rPr>
                <w:rFonts w:eastAsia="Calibri"/>
                <w:sz w:val="28"/>
                <w:szCs w:val="28"/>
                <w:lang w:val="en-US"/>
              </w:rPr>
            </w:pPr>
            <w:r w:rsidRPr="00AE64FA">
              <w:rPr>
                <w:rFonts w:eastAsia="Calibri"/>
                <w:sz w:val="28"/>
                <w:szCs w:val="28"/>
              </w:rPr>
              <w:t>+ 1  nhóm trưởng  điều hành chung</w:t>
            </w:r>
            <w:r w:rsidR="00865A0B">
              <w:rPr>
                <w:rFonts w:eastAsia="Calibri"/>
                <w:sz w:val="28"/>
                <w:szCs w:val="28"/>
                <w:lang w:val="en-US"/>
              </w:rPr>
              <w:t>.</w:t>
            </w:r>
          </w:p>
          <w:p w14:paraId="614C55DD" w14:textId="0A8560B7" w:rsidR="00134410" w:rsidRPr="00865A0B" w:rsidRDefault="00134410" w:rsidP="002F7595">
            <w:pPr>
              <w:spacing w:before="240"/>
              <w:contextualSpacing/>
              <w:rPr>
                <w:rFonts w:eastAsia="Calibri"/>
                <w:sz w:val="28"/>
                <w:szCs w:val="28"/>
                <w:lang w:val="en-US"/>
              </w:rPr>
            </w:pPr>
            <w:r w:rsidRPr="00AE64FA">
              <w:rPr>
                <w:rFonts w:eastAsia="Calibri"/>
                <w:sz w:val="28"/>
                <w:szCs w:val="28"/>
              </w:rPr>
              <w:t>+ 1 thư kí ghi chép</w:t>
            </w:r>
            <w:r w:rsidR="00865A0B">
              <w:rPr>
                <w:rFonts w:eastAsia="Calibri"/>
                <w:sz w:val="28"/>
                <w:szCs w:val="28"/>
                <w:lang w:val="en-US"/>
              </w:rPr>
              <w:t>.</w:t>
            </w:r>
          </w:p>
          <w:p w14:paraId="4886DCB8" w14:textId="6338864F" w:rsidR="00134410" w:rsidRPr="00865A0B" w:rsidRDefault="00134410" w:rsidP="002F7595">
            <w:pPr>
              <w:spacing w:before="240"/>
              <w:contextualSpacing/>
              <w:jc w:val="both"/>
              <w:rPr>
                <w:rFonts w:eastAsia="Calibri"/>
                <w:sz w:val="28"/>
                <w:szCs w:val="28"/>
                <w:lang w:val="en-US"/>
              </w:rPr>
            </w:pPr>
            <w:r w:rsidRPr="00AE64FA">
              <w:rPr>
                <w:rFonts w:eastAsia="Calibri"/>
                <w:sz w:val="28"/>
                <w:szCs w:val="28"/>
              </w:rPr>
              <w:t>+ Người thiết kế powerpoint, người trình chiếu  và cử báo cáo viên</w:t>
            </w:r>
            <w:r w:rsidR="00865A0B">
              <w:rPr>
                <w:rFonts w:eastAsia="Calibri"/>
                <w:sz w:val="28"/>
                <w:szCs w:val="28"/>
                <w:lang w:val="en-US"/>
              </w:rPr>
              <w:t>.</w:t>
            </w:r>
          </w:p>
          <w:p w14:paraId="78CE6C16" w14:textId="777ABF46" w:rsidR="00134410" w:rsidRPr="00865A0B" w:rsidRDefault="00134410" w:rsidP="002F7595">
            <w:pPr>
              <w:spacing w:before="240"/>
              <w:contextualSpacing/>
              <w:jc w:val="both"/>
              <w:rPr>
                <w:rFonts w:eastAsia="Calibri"/>
                <w:sz w:val="28"/>
                <w:szCs w:val="28"/>
                <w:lang w:val="en-US"/>
              </w:rPr>
            </w:pPr>
            <w:r w:rsidRPr="00AE64FA">
              <w:rPr>
                <w:rFonts w:eastAsia="Calibri"/>
                <w:sz w:val="28"/>
                <w:szCs w:val="28"/>
              </w:rPr>
              <w:t>+ Xây dựng nội dung: những</w:t>
            </w:r>
            <w:r w:rsidRPr="00AE64FA">
              <w:rPr>
                <w:rFonts w:eastAsia="Calibri"/>
                <w:b/>
                <w:sz w:val="28"/>
                <w:szCs w:val="28"/>
              </w:rPr>
              <w:t xml:space="preserve"> </w:t>
            </w:r>
            <w:r w:rsidRPr="00AE64FA">
              <w:rPr>
                <w:rFonts w:eastAsia="Calibri"/>
                <w:sz w:val="28"/>
                <w:szCs w:val="28"/>
              </w:rPr>
              <w:t xml:space="preserve">hiểu biết chung về </w:t>
            </w:r>
            <w:r w:rsidR="00865A0B">
              <w:rPr>
                <w:rFonts w:eastAsia="Calibri"/>
                <w:sz w:val="28"/>
                <w:szCs w:val="28"/>
                <w:lang w:val="en-US"/>
              </w:rPr>
              <w:t>cổ tích.</w:t>
            </w:r>
          </w:p>
          <w:p w14:paraId="221581C1" w14:textId="77777777" w:rsidR="00134410" w:rsidRPr="00AE64FA" w:rsidRDefault="00134410" w:rsidP="002F7595">
            <w:pPr>
              <w:spacing w:before="240"/>
              <w:contextualSpacing/>
              <w:jc w:val="both"/>
              <w:rPr>
                <w:rFonts w:eastAsia="Calibri"/>
                <w:sz w:val="28"/>
                <w:szCs w:val="28"/>
              </w:rPr>
            </w:pPr>
            <w:r w:rsidRPr="00AE64FA">
              <w:rPr>
                <w:rFonts w:eastAsia="Calibri"/>
                <w:sz w:val="28"/>
                <w:szCs w:val="28"/>
              </w:rPr>
              <w:t>+ Bàn bạc thống nhất hình thức, phương tiện báo cáo.</w:t>
            </w:r>
          </w:p>
          <w:p w14:paraId="2E1F8309" w14:textId="77777777" w:rsidR="00134410" w:rsidRDefault="00134410" w:rsidP="002F7595">
            <w:pPr>
              <w:spacing w:before="240"/>
              <w:contextualSpacing/>
              <w:jc w:val="both"/>
              <w:rPr>
                <w:rFonts w:eastAsia="Calibri"/>
                <w:sz w:val="28"/>
                <w:szCs w:val="28"/>
              </w:rPr>
            </w:pPr>
            <w:r w:rsidRPr="00AE64FA">
              <w:rPr>
                <w:rFonts w:eastAsia="Calibri"/>
                <w:sz w:val="28"/>
                <w:szCs w:val="28"/>
              </w:rPr>
              <w:t xml:space="preserve">- HS gửi sản phẩm trước buổi học để GV kiểm tra chất lượng trước khi báo cáo. </w:t>
            </w:r>
          </w:p>
          <w:p w14:paraId="31F2E0CA" w14:textId="3B08CE5A" w:rsidR="009E7C6D" w:rsidRPr="009E7C6D" w:rsidRDefault="009E7C6D" w:rsidP="009E7C6D">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865A0B">
              <w:rPr>
                <w:sz w:val="28"/>
                <w:szCs w:val="28"/>
                <w:lang w:val="pt-BR"/>
              </w:rPr>
              <w:t>.</w:t>
            </w:r>
          </w:p>
          <w:p w14:paraId="09F2B369" w14:textId="77777777" w:rsidR="00134410" w:rsidRPr="00AE64FA" w:rsidRDefault="00134410" w:rsidP="002F7595">
            <w:pPr>
              <w:rPr>
                <w:b/>
                <w:bCs/>
                <w:color w:val="0000FF"/>
                <w:sz w:val="28"/>
                <w:szCs w:val="28"/>
              </w:rPr>
            </w:pPr>
            <w:r w:rsidRPr="00AE64FA">
              <w:rPr>
                <w:b/>
                <w:bCs/>
                <w:color w:val="0000FF"/>
                <w:sz w:val="28"/>
                <w:szCs w:val="28"/>
              </w:rPr>
              <w:t>Bước 3: Báo cáo kết quả và thảo luận</w:t>
            </w:r>
          </w:p>
          <w:p w14:paraId="26B7A4A2" w14:textId="5BE11827" w:rsidR="009833B6" w:rsidRPr="009833B6" w:rsidRDefault="009833B6" w:rsidP="009833B6">
            <w:pPr>
              <w:rPr>
                <w:b/>
                <w:bCs/>
                <w:color w:val="0000FF"/>
                <w:sz w:val="28"/>
                <w:szCs w:val="28"/>
                <w:lang w:val="en-US"/>
              </w:rPr>
            </w:pPr>
            <w:r w:rsidRPr="00AE64FA">
              <w:rPr>
                <w:rFonts w:eastAsia="Calibri"/>
                <w:sz w:val="28"/>
                <w:szCs w:val="28"/>
              </w:rPr>
              <w:t>- H</w:t>
            </w:r>
            <w:r>
              <w:rPr>
                <w:rFonts w:eastAsia="Calibri"/>
                <w:sz w:val="28"/>
                <w:szCs w:val="28"/>
                <w:lang w:val="en-US"/>
              </w:rPr>
              <w:t>ọc sinh</w:t>
            </w:r>
            <w:r w:rsidRPr="00AE64FA">
              <w:rPr>
                <w:rFonts w:eastAsia="Calibri"/>
                <w:sz w:val="28"/>
                <w:szCs w:val="28"/>
              </w:rPr>
              <w:t xml:space="preserve"> </w:t>
            </w:r>
            <w:r>
              <w:rPr>
                <w:rFonts w:eastAsia="Calibri"/>
                <w:sz w:val="28"/>
                <w:szCs w:val="28"/>
                <w:lang w:val="en-US"/>
              </w:rPr>
              <w:t>cử đại diện báo cáo</w:t>
            </w:r>
            <w:r w:rsidR="00865A0B">
              <w:rPr>
                <w:rFonts w:eastAsia="Calibri"/>
                <w:sz w:val="28"/>
                <w:szCs w:val="28"/>
                <w:lang w:val="en-US"/>
              </w:rPr>
              <w:t>.</w:t>
            </w:r>
          </w:p>
          <w:p w14:paraId="3ED96D08" w14:textId="18DFD32F" w:rsidR="00134410" w:rsidRPr="00233EBE" w:rsidRDefault="00134410" w:rsidP="002F7595">
            <w:pPr>
              <w:tabs>
                <w:tab w:val="left" w:pos="3285"/>
              </w:tabs>
              <w:rPr>
                <w:rFonts w:eastAsia="Calibri"/>
                <w:b/>
                <w:sz w:val="28"/>
                <w:szCs w:val="28"/>
                <w:lang w:val="en-US"/>
              </w:rPr>
            </w:pPr>
            <w:r w:rsidRPr="00AE64FA">
              <w:rPr>
                <w:rFonts w:eastAsia="Calibri"/>
                <w:b/>
                <w:sz w:val="28"/>
                <w:szCs w:val="28"/>
              </w:rPr>
              <w:t xml:space="preserve">Nhóm 1: Báo cáo hiểu biết về </w:t>
            </w:r>
            <w:r w:rsidR="00233EBE">
              <w:rPr>
                <w:rFonts w:eastAsia="Calibri"/>
                <w:b/>
                <w:sz w:val="28"/>
                <w:szCs w:val="28"/>
                <w:lang w:val="en-US"/>
              </w:rPr>
              <w:t>Cổ tích</w:t>
            </w:r>
          </w:p>
          <w:p w14:paraId="363893FD" w14:textId="3E45B671" w:rsidR="00134410" w:rsidRPr="00AE64FA" w:rsidRDefault="00134410" w:rsidP="002F7595">
            <w:pPr>
              <w:autoSpaceDE w:val="0"/>
              <w:autoSpaceDN w:val="0"/>
              <w:adjustRightInd w:val="0"/>
              <w:rPr>
                <w:rFonts w:eastAsia="Calibri"/>
                <w:i/>
                <w:sz w:val="28"/>
                <w:szCs w:val="28"/>
              </w:rPr>
            </w:pPr>
            <w:r w:rsidRPr="00AE64FA">
              <w:rPr>
                <w:rFonts w:eastAsia="Calibri"/>
                <w:bCs/>
                <w:i/>
                <w:sz w:val="28"/>
                <w:szCs w:val="28"/>
              </w:rPr>
              <w:t>*</w:t>
            </w:r>
            <w:r w:rsidR="00233EBE">
              <w:rPr>
                <w:rFonts w:eastAsia="Calibri"/>
                <w:bCs/>
                <w:i/>
                <w:sz w:val="28"/>
                <w:szCs w:val="28"/>
                <w:lang w:val="en-US"/>
              </w:rPr>
              <w:t xml:space="preserve"> </w:t>
            </w:r>
            <w:r w:rsidRPr="00AE64FA">
              <w:rPr>
                <w:rFonts w:eastAsia="Calibri"/>
                <w:bCs/>
                <w:i/>
                <w:sz w:val="28"/>
                <w:szCs w:val="28"/>
              </w:rPr>
              <w:t>Thời gian:</w:t>
            </w:r>
            <w:r w:rsidR="001D7078">
              <w:rPr>
                <w:rFonts w:eastAsia="Calibri"/>
                <w:bCs/>
                <w:i/>
                <w:sz w:val="28"/>
                <w:szCs w:val="28"/>
                <w:lang w:val="en-US"/>
              </w:rPr>
              <w:t>5</w:t>
            </w:r>
            <w:r w:rsidRPr="00AE64FA">
              <w:rPr>
                <w:rFonts w:eastAsia="Calibri"/>
                <w:bCs/>
                <w:i/>
                <w:sz w:val="28"/>
                <w:szCs w:val="28"/>
              </w:rPr>
              <w:t xml:space="preserve"> phút</w:t>
            </w:r>
            <w:r w:rsidRPr="00AE64FA">
              <w:rPr>
                <w:rFonts w:eastAsia="Calibri"/>
                <w:i/>
                <w:sz w:val="28"/>
                <w:szCs w:val="28"/>
              </w:rPr>
              <w:t xml:space="preserve"> </w:t>
            </w:r>
          </w:p>
          <w:p w14:paraId="339220B6" w14:textId="5DB58338" w:rsidR="00134410" w:rsidRPr="00AE64FA" w:rsidRDefault="00134410" w:rsidP="002F7595">
            <w:pPr>
              <w:autoSpaceDE w:val="0"/>
              <w:autoSpaceDN w:val="0"/>
              <w:adjustRightInd w:val="0"/>
              <w:rPr>
                <w:rFonts w:eastAsia="Calibri"/>
                <w:i/>
                <w:sz w:val="28"/>
                <w:szCs w:val="28"/>
              </w:rPr>
            </w:pPr>
            <w:r w:rsidRPr="00AE64FA">
              <w:rPr>
                <w:rFonts w:eastAsia="Calibri"/>
                <w:bCs/>
                <w:i/>
                <w:sz w:val="28"/>
                <w:szCs w:val="28"/>
              </w:rPr>
              <w:t>*</w:t>
            </w:r>
            <w:r w:rsidR="00233EBE">
              <w:rPr>
                <w:rFonts w:eastAsia="Calibri"/>
                <w:bCs/>
                <w:i/>
                <w:sz w:val="28"/>
                <w:szCs w:val="28"/>
                <w:lang w:val="en-US"/>
              </w:rPr>
              <w:t xml:space="preserve"> </w:t>
            </w:r>
            <w:r w:rsidRPr="00AE64FA">
              <w:rPr>
                <w:rFonts w:eastAsia="Calibri"/>
                <w:i/>
                <w:sz w:val="28"/>
                <w:szCs w:val="28"/>
              </w:rPr>
              <w:t xml:space="preserve">Hình thức báo cáo:  thuyết trình  </w:t>
            </w:r>
          </w:p>
          <w:p w14:paraId="07FDAAC1" w14:textId="6F592E48" w:rsidR="00134410" w:rsidRPr="00AE64FA" w:rsidRDefault="00134410" w:rsidP="002F7595">
            <w:pPr>
              <w:jc w:val="both"/>
              <w:rPr>
                <w:rFonts w:eastAsia="Calibri"/>
                <w:sz w:val="28"/>
                <w:szCs w:val="28"/>
                <w:lang w:val="fr-FR"/>
              </w:rPr>
            </w:pPr>
            <w:r w:rsidRPr="00AE64FA">
              <w:rPr>
                <w:rFonts w:eastAsia="Calibri"/>
                <w:bCs/>
                <w:i/>
                <w:sz w:val="28"/>
                <w:szCs w:val="28"/>
              </w:rPr>
              <w:t>*</w:t>
            </w:r>
            <w:r w:rsidR="00233EBE">
              <w:rPr>
                <w:rFonts w:eastAsia="Calibri"/>
                <w:bCs/>
                <w:i/>
                <w:sz w:val="28"/>
                <w:szCs w:val="28"/>
                <w:lang w:val="en-US"/>
              </w:rPr>
              <w:t xml:space="preserve"> </w:t>
            </w:r>
            <w:r w:rsidRPr="00AE64FA">
              <w:rPr>
                <w:rFonts w:eastAsia="Calibri"/>
                <w:i/>
                <w:sz w:val="28"/>
                <w:szCs w:val="28"/>
              </w:rPr>
              <w:t xml:space="preserve">Phương tiện: </w:t>
            </w:r>
            <w:r w:rsidRPr="00AE64FA">
              <w:rPr>
                <w:rFonts w:eastAsia="Calibri"/>
                <w:sz w:val="28"/>
                <w:szCs w:val="28"/>
                <w:lang w:val="fr-FR"/>
              </w:rPr>
              <w:t>Bảng phụ Blog facbook</w:t>
            </w:r>
          </w:p>
          <w:p w14:paraId="298C7047" w14:textId="0E3517F0" w:rsidR="00134410" w:rsidRPr="00AE64FA" w:rsidRDefault="00134410" w:rsidP="002F7595">
            <w:pPr>
              <w:tabs>
                <w:tab w:val="left" w:pos="3285"/>
              </w:tabs>
              <w:rPr>
                <w:rFonts w:eastAsia="Calibri"/>
                <w:sz w:val="28"/>
                <w:szCs w:val="28"/>
              </w:rPr>
            </w:pPr>
            <w:r w:rsidRPr="00AE64FA">
              <w:rPr>
                <w:rFonts w:eastAsia="Calibri"/>
                <w:bCs/>
                <w:i/>
                <w:sz w:val="28"/>
                <w:szCs w:val="28"/>
              </w:rPr>
              <w:t>*</w:t>
            </w:r>
            <w:r w:rsidR="00233EBE">
              <w:rPr>
                <w:rFonts w:eastAsia="Calibri"/>
                <w:bCs/>
                <w:i/>
                <w:sz w:val="28"/>
                <w:szCs w:val="28"/>
                <w:lang w:val="en-US"/>
              </w:rPr>
              <w:t xml:space="preserve"> </w:t>
            </w:r>
            <w:r w:rsidRPr="00AE64FA">
              <w:rPr>
                <w:rFonts w:eastAsia="Calibri"/>
                <w:i/>
                <w:sz w:val="28"/>
                <w:szCs w:val="28"/>
              </w:rPr>
              <w:t>Nội dung báo cáo:</w:t>
            </w:r>
            <w:r w:rsidRPr="00AE64FA">
              <w:rPr>
                <w:rFonts w:eastAsia="Calibri"/>
                <w:sz w:val="28"/>
                <w:szCs w:val="28"/>
              </w:rPr>
              <w:t xml:space="preserve"> </w:t>
            </w:r>
          </w:p>
          <w:p w14:paraId="0BBC162F" w14:textId="2457C2E5" w:rsidR="00134410" w:rsidRPr="00AE64FA" w:rsidRDefault="00134410" w:rsidP="002F7595">
            <w:pPr>
              <w:widowControl w:val="0"/>
              <w:jc w:val="both"/>
              <w:rPr>
                <w:rFonts w:eastAsia="Calibri"/>
                <w:bCs/>
                <w:sz w:val="28"/>
                <w:szCs w:val="28"/>
                <w:lang w:val="ru-RU"/>
              </w:rPr>
            </w:pPr>
            <w:r w:rsidRPr="00AE64FA">
              <w:rPr>
                <w:rFonts w:eastAsia="Calibri"/>
                <w:b/>
                <w:sz w:val="28"/>
                <w:szCs w:val="28"/>
                <w:u w:val="single"/>
              </w:rPr>
              <w:lastRenderedPageBreak/>
              <w:t xml:space="preserve">Về </w:t>
            </w:r>
            <w:r w:rsidR="00F82470">
              <w:rPr>
                <w:rFonts w:eastAsia="Calibri"/>
                <w:b/>
                <w:sz w:val="28"/>
                <w:szCs w:val="28"/>
                <w:u w:val="single"/>
                <w:lang w:val="en-US"/>
              </w:rPr>
              <w:t>cổ tích</w:t>
            </w:r>
            <w:r w:rsidRPr="00AE64FA">
              <w:rPr>
                <w:rFonts w:eastAsia="Calibri"/>
                <w:b/>
                <w:sz w:val="28"/>
                <w:szCs w:val="28"/>
                <w:u w:val="single"/>
              </w:rPr>
              <w:t xml:space="preserve"> </w:t>
            </w:r>
          </w:p>
          <w:p w14:paraId="49ABBA01" w14:textId="0B69CAD8" w:rsidR="00134410" w:rsidRDefault="00F82470" w:rsidP="002F7595">
            <w:pPr>
              <w:widowControl w:val="0"/>
              <w:jc w:val="both"/>
              <w:rPr>
                <w:rFonts w:eastAsia="Calibri"/>
                <w:bCs/>
                <w:sz w:val="28"/>
                <w:szCs w:val="28"/>
                <w:lang w:val="nl-NL"/>
              </w:rPr>
            </w:pPr>
            <w:r>
              <w:rPr>
                <w:rFonts w:eastAsia="Calibri"/>
                <w:bCs/>
                <w:noProof/>
                <w:sz w:val="28"/>
                <w:szCs w:val="28"/>
              </w:rPr>
              <w:drawing>
                <wp:inline distT="0" distB="0" distL="0" distR="0" wp14:anchorId="2B8F6C5D" wp14:editId="2ED52C0B">
                  <wp:extent cx="3535680" cy="1710055"/>
                  <wp:effectExtent l="0" t="0" r="762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35680" cy="1710055"/>
                          </a:xfrm>
                          <a:prstGeom prst="rect">
                            <a:avLst/>
                          </a:prstGeom>
                          <a:noFill/>
                        </pic:spPr>
                      </pic:pic>
                    </a:graphicData>
                  </a:graphic>
                </wp:inline>
              </w:drawing>
            </w:r>
          </w:p>
          <w:p w14:paraId="3AC60D65" w14:textId="25E4037E" w:rsidR="009E7C6D" w:rsidRPr="00AA44C0" w:rsidRDefault="00AA44C0" w:rsidP="00AA44C0">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233EBE">
              <w:rPr>
                <w:sz w:val="28"/>
                <w:szCs w:val="28"/>
                <w:lang w:val="pt-BR"/>
              </w:rPr>
              <w:t>.</w:t>
            </w:r>
          </w:p>
          <w:p w14:paraId="5C0B834A" w14:textId="77777777" w:rsidR="00134410" w:rsidRPr="00AE64FA" w:rsidRDefault="00134410" w:rsidP="00E61769">
            <w:pPr>
              <w:jc w:val="both"/>
              <w:rPr>
                <w:b/>
                <w:bCs/>
                <w:color w:val="0000FF"/>
                <w:sz w:val="28"/>
                <w:szCs w:val="28"/>
              </w:rPr>
            </w:pPr>
            <w:r w:rsidRPr="00AE64FA">
              <w:rPr>
                <w:b/>
                <w:bCs/>
                <w:color w:val="0000FF"/>
                <w:sz w:val="28"/>
                <w:szCs w:val="28"/>
              </w:rPr>
              <w:t>Bước 4: Đánh giá kết quả thực hiện nhiệm vụ học tập</w:t>
            </w:r>
          </w:p>
          <w:p w14:paraId="7E09222D" w14:textId="56CF27B7" w:rsidR="00AA44C0" w:rsidRDefault="00134410" w:rsidP="002F7595">
            <w:pPr>
              <w:rPr>
                <w:sz w:val="28"/>
                <w:szCs w:val="28"/>
                <w:lang w:val="en-US"/>
              </w:rPr>
            </w:pPr>
            <w:r w:rsidRPr="00AE64FA">
              <w:rPr>
                <w:sz w:val="28"/>
                <w:szCs w:val="28"/>
              </w:rPr>
              <w:t>-</w:t>
            </w:r>
            <w:r w:rsidR="00E61769">
              <w:rPr>
                <w:sz w:val="28"/>
                <w:szCs w:val="28"/>
                <w:lang w:val="en-US"/>
              </w:rPr>
              <w:t xml:space="preserve"> </w:t>
            </w:r>
            <w:r w:rsidR="00AA44C0">
              <w:rPr>
                <w:sz w:val="28"/>
                <w:szCs w:val="28"/>
                <w:lang w:val="en-US"/>
              </w:rPr>
              <w:t>Học sinh nhận xét</w:t>
            </w:r>
            <w:r w:rsidR="00E61769">
              <w:rPr>
                <w:sz w:val="28"/>
                <w:szCs w:val="28"/>
                <w:lang w:val="en-US"/>
              </w:rPr>
              <w:t>.</w:t>
            </w:r>
          </w:p>
          <w:p w14:paraId="40B8A04C" w14:textId="64337CB5" w:rsidR="00134410" w:rsidRPr="00E61769" w:rsidRDefault="00AA44C0" w:rsidP="002F7595">
            <w:pPr>
              <w:rPr>
                <w:sz w:val="28"/>
                <w:szCs w:val="28"/>
                <w:lang w:val="en-US"/>
              </w:rPr>
            </w:pPr>
            <w:r>
              <w:rPr>
                <w:sz w:val="28"/>
                <w:szCs w:val="28"/>
                <w:lang w:val="en-US"/>
              </w:rPr>
              <w:t>- Giáo viên</w:t>
            </w:r>
            <w:r w:rsidR="00134410" w:rsidRPr="00AE64FA">
              <w:rPr>
                <w:sz w:val="28"/>
                <w:szCs w:val="28"/>
              </w:rPr>
              <w:t xml:space="preserve"> </w:t>
            </w:r>
            <w:r>
              <w:rPr>
                <w:sz w:val="28"/>
                <w:szCs w:val="28"/>
                <w:lang w:val="en-US"/>
              </w:rPr>
              <w:t>đánh giá</w:t>
            </w:r>
            <w:r w:rsidR="00134410" w:rsidRPr="00AE64FA">
              <w:rPr>
                <w:sz w:val="28"/>
                <w:szCs w:val="28"/>
              </w:rPr>
              <w:t xml:space="preserve"> và bổ sung</w:t>
            </w:r>
            <w:r w:rsidR="00E61769">
              <w:rPr>
                <w:sz w:val="28"/>
                <w:szCs w:val="28"/>
                <w:lang w:val="en-US"/>
              </w:rPr>
              <w:t>.</w:t>
            </w:r>
          </w:p>
          <w:p w14:paraId="05EA6B77" w14:textId="613D0A06" w:rsidR="00134410" w:rsidRPr="00AE64FA" w:rsidRDefault="00134410" w:rsidP="002F7595">
            <w:pPr>
              <w:tabs>
                <w:tab w:val="center" w:pos="0"/>
              </w:tabs>
              <w:jc w:val="both"/>
              <w:rPr>
                <w:sz w:val="28"/>
                <w:szCs w:val="28"/>
                <w:lang w:val="pt-BR"/>
              </w:rPr>
            </w:pPr>
            <w:r w:rsidRPr="00AE64FA">
              <w:rPr>
                <w:b/>
                <w:sz w:val="28"/>
                <w:szCs w:val="28"/>
                <w:lang w:val="pt-BR"/>
              </w:rPr>
              <w:t>?</w:t>
            </w:r>
            <w:r w:rsidRPr="00AE64FA">
              <w:rPr>
                <w:sz w:val="28"/>
                <w:szCs w:val="28"/>
                <w:lang w:val="pt-BR"/>
              </w:rPr>
              <w:t xml:space="preserve"> Thế nào là các yếu tố </w:t>
            </w:r>
            <w:r w:rsidR="00F82470">
              <w:rPr>
                <w:sz w:val="28"/>
                <w:szCs w:val="28"/>
                <w:lang w:val="pt-BR"/>
              </w:rPr>
              <w:t>hoang đường</w:t>
            </w:r>
            <w:r w:rsidRPr="00AE64FA">
              <w:rPr>
                <w:sz w:val="28"/>
                <w:szCs w:val="28"/>
                <w:lang w:val="pt-BR"/>
              </w:rPr>
              <w:t>, kì ảo?</w:t>
            </w:r>
          </w:p>
          <w:p w14:paraId="0D295E45" w14:textId="77777777" w:rsidR="00134410" w:rsidRPr="00AE64FA" w:rsidRDefault="00134410" w:rsidP="002F7595">
            <w:pPr>
              <w:jc w:val="both"/>
              <w:rPr>
                <w:sz w:val="28"/>
                <w:szCs w:val="28"/>
                <w:lang w:val="pt-BR"/>
              </w:rPr>
            </w:pPr>
            <w:r w:rsidRPr="00AE64FA">
              <w:rPr>
                <w:sz w:val="28"/>
                <w:szCs w:val="28"/>
                <w:lang w:val="pt-BR"/>
              </w:rPr>
              <w:t>- Các chi tiết tưởng tượng không có thật, rất phi thường.</w:t>
            </w:r>
          </w:p>
          <w:p w14:paraId="2C54D74F" w14:textId="13ABB0BC" w:rsidR="00F82470" w:rsidRPr="00F82470" w:rsidRDefault="00F82470" w:rsidP="00F82470">
            <w:pPr>
              <w:tabs>
                <w:tab w:val="center" w:pos="0"/>
              </w:tabs>
              <w:ind w:right="-108"/>
              <w:contextualSpacing/>
              <w:rPr>
                <w:sz w:val="28"/>
                <w:szCs w:val="28"/>
                <w:lang w:val="pt-BR"/>
              </w:rPr>
            </w:pPr>
            <w:r>
              <w:rPr>
                <w:b/>
                <w:sz w:val="28"/>
                <w:szCs w:val="28"/>
                <w:lang w:val="pt-BR"/>
              </w:rPr>
              <w:t>?</w:t>
            </w:r>
            <w:r w:rsidR="00E61769">
              <w:rPr>
                <w:b/>
                <w:sz w:val="28"/>
                <w:szCs w:val="28"/>
                <w:lang w:val="pt-BR"/>
              </w:rPr>
              <w:t xml:space="preserve"> </w:t>
            </w:r>
            <w:r w:rsidRPr="00F82470">
              <w:rPr>
                <w:sz w:val="28"/>
                <w:szCs w:val="28"/>
                <w:lang w:val="pt-BR"/>
              </w:rPr>
              <w:t>V</w:t>
            </w:r>
            <w:r>
              <w:rPr>
                <w:sz w:val="28"/>
                <w:szCs w:val="28"/>
                <w:lang w:val="pt-BR"/>
              </w:rPr>
              <w:t>ăn bản</w:t>
            </w:r>
            <w:r w:rsidRPr="00F82470">
              <w:rPr>
                <w:sz w:val="28"/>
                <w:szCs w:val="28"/>
                <w:lang w:val="pt-BR"/>
              </w:rPr>
              <w:t xml:space="preserve"> “Thạch Sanh” thuộc nhóm truyện cổ tích nào?</w:t>
            </w:r>
          </w:p>
          <w:p w14:paraId="4DD4BD00" w14:textId="24B80BCA" w:rsidR="00F82470" w:rsidRPr="00F82470" w:rsidRDefault="00F82470" w:rsidP="00F82470">
            <w:pPr>
              <w:tabs>
                <w:tab w:val="center" w:pos="0"/>
              </w:tabs>
              <w:ind w:right="-108"/>
              <w:contextualSpacing/>
              <w:rPr>
                <w:sz w:val="28"/>
                <w:szCs w:val="28"/>
                <w:lang w:val="pt-BR"/>
              </w:rPr>
            </w:pPr>
            <w:r w:rsidRPr="00F82470">
              <w:rPr>
                <w:sz w:val="28"/>
                <w:szCs w:val="28"/>
                <w:lang w:val="pt-BR"/>
              </w:rPr>
              <w:t xml:space="preserve"> </w:t>
            </w:r>
            <w:r>
              <w:rPr>
                <w:sz w:val="28"/>
                <w:szCs w:val="28"/>
                <w:lang w:val="pt-BR"/>
              </w:rPr>
              <w:t xml:space="preserve">- </w:t>
            </w:r>
            <w:r w:rsidRPr="00F82470">
              <w:rPr>
                <w:sz w:val="28"/>
                <w:szCs w:val="28"/>
                <w:lang w:val="pt-BR"/>
              </w:rPr>
              <w:t>N</w:t>
            </w:r>
            <w:r>
              <w:rPr>
                <w:sz w:val="28"/>
                <w:szCs w:val="28"/>
                <w:lang w:val="pt-BR"/>
              </w:rPr>
              <w:t>hân vật</w:t>
            </w:r>
            <w:r w:rsidRPr="00F82470">
              <w:rPr>
                <w:sz w:val="28"/>
                <w:szCs w:val="28"/>
                <w:lang w:val="pt-BR"/>
              </w:rPr>
              <w:t xml:space="preserve"> dũng sĩ và n</w:t>
            </w:r>
            <w:r w:rsidR="00E2759D">
              <w:rPr>
                <w:sz w:val="28"/>
                <w:szCs w:val="28"/>
                <w:lang w:val="pt-BR"/>
              </w:rPr>
              <w:t>hân vật</w:t>
            </w:r>
            <w:r w:rsidRPr="00F82470">
              <w:rPr>
                <w:sz w:val="28"/>
                <w:szCs w:val="28"/>
                <w:lang w:val="pt-BR"/>
              </w:rPr>
              <w:t xml:space="preserve"> có tài năng kì lạ.</w:t>
            </w:r>
          </w:p>
          <w:p w14:paraId="1441CC28" w14:textId="3CA7CFB3" w:rsidR="00134410" w:rsidRPr="00AE64FA" w:rsidRDefault="00296CAF" w:rsidP="002F7595">
            <w:pPr>
              <w:jc w:val="both"/>
              <w:rPr>
                <w:rFonts w:eastAsia="Calibri"/>
                <w:b/>
                <w:color w:val="3333FF"/>
                <w:sz w:val="28"/>
                <w:szCs w:val="28"/>
              </w:rPr>
            </w:pPr>
            <w:r w:rsidRPr="00296CAF">
              <w:rPr>
                <w:rFonts w:eastAsia="SimSun"/>
                <w:b/>
                <w:color w:val="000000"/>
                <w:kern w:val="2"/>
                <w:sz w:val="28"/>
                <w:szCs w:val="28"/>
                <w:lang w:val="en-US" w:eastAsia="zh-CN"/>
              </w:rPr>
              <w:t xml:space="preserve">GV bổ sung: </w:t>
            </w:r>
            <w:r w:rsidRPr="00296CAF">
              <w:rPr>
                <w:sz w:val="28"/>
                <w:szCs w:val="28"/>
                <w:lang w:val="en-US" w:eastAsia="en-US"/>
              </w:rPr>
              <w:t>Tuy Thạch</w:t>
            </w:r>
            <w:r w:rsidRPr="00296CAF">
              <w:rPr>
                <w:sz w:val="28"/>
                <w:szCs w:val="28"/>
                <w:lang w:eastAsia="en-US"/>
              </w:rPr>
              <w:t xml:space="preserve"> Sanh</w:t>
            </w:r>
            <w:r w:rsidRPr="00296CAF">
              <w:rPr>
                <w:sz w:val="28"/>
                <w:szCs w:val="28"/>
                <w:lang w:val="en-US" w:eastAsia="en-US"/>
              </w:rPr>
              <w:t xml:space="preserve"> mồ côi, nhưng chủ yếu truyện khắc họa hình ảnh người dũng sĩ tài năng dũng cảm cứu người bị hại, vạch mặt kẻ vong ân bội nghĩa, chiến thắng quân xâm lược. Truyện thể hiện ước mơ, niềm tin vào đạo đức, công lí xã hội và lí tưởng nhân đạo, yêu hoà bình của nhân dân ta.</w:t>
            </w:r>
          </w:p>
        </w:tc>
        <w:tc>
          <w:tcPr>
            <w:tcW w:w="3960" w:type="dxa"/>
            <w:gridSpan w:val="3"/>
            <w:tcBorders>
              <w:top w:val="single" w:sz="4" w:space="0" w:color="auto"/>
              <w:left w:val="single" w:sz="4" w:space="0" w:color="auto"/>
              <w:bottom w:val="single" w:sz="4" w:space="0" w:color="auto"/>
              <w:right w:val="single" w:sz="4" w:space="0" w:color="auto"/>
            </w:tcBorders>
          </w:tcPr>
          <w:p w14:paraId="3B41D44D" w14:textId="77777777" w:rsidR="00134410" w:rsidRPr="00AE64FA" w:rsidRDefault="00134410" w:rsidP="002F7595">
            <w:pPr>
              <w:rPr>
                <w:rFonts w:eastAsia="Calibri"/>
                <w:b/>
                <w:sz w:val="28"/>
                <w:szCs w:val="28"/>
              </w:rPr>
            </w:pPr>
            <w:r w:rsidRPr="00AE64FA">
              <w:rPr>
                <w:rFonts w:eastAsia="Calibri"/>
                <w:b/>
                <w:sz w:val="28"/>
                <w:szCs w:val="28"/>
              </w:rPr>
              <w:lastRenderedPageBreak/>
              <w:t>I. Tìm hiểu chung</w:t>
            </w:r>
          </w:p>
          <w:p w14:paraId="677A6988" w14:textId="7F1CB4CF" w:rsidR="00134410" w:rsidRPr="00AE64FA" w:rsidRDefault="00134410" w:rsidP="002F7595">
            <w:pPr>
              <w:jc w:val="both"/>
              <w:rPr>
                <w:rFonts w:eastAsia="Calibri"/>
                <w:b/>
                <w:bCs/>
                <w:iCs/>
                <w:sz w:val="28"/>
                <w:szCs w:val="28"/>
                <w:lang w:val="sv-SE"/>
              </w:rPr>
            </w:pPr>
            <w:r w:rsidRPr="00AE64FA">
              <w:rPr>
                <w:rFonts w:eastAsia="Calibri"/>
                <w:b/>
                <w:bCs/>
                <w:iCs/>
                <w:sz w:val="28"/>
                <w:szCs w:val="28"/>
                <w:lang w:val="sv-SE"/>
              </w:rPr>
              <w:t xml:space="preserve">1. </w:t>
            </w:r>
            <w:r w:rsidR="004A2A89">
              <w:rPr>
                <w:rFonts w:eastAsia="Calibri"/>
                <w:b/>
                <w:bCs/>
                <w:iCs/>
                <w:sz w:val="28"/>
                <w:szCs w:val="28"/>
                <w:lang w:val="sv-SE"/>
              </w:rPr>
              <w:t>Cổ tích</w:t>
            </w:r>
          </w:p>
          <w:p w14:paraId="5F351F49" w14:textId="77777777" w:rsidR="004105C6" w:rsidRPr="004105C6" w:rsidRDefault="004105C6" w:rsidP="00187306">
            <w:pPr>
              <w:pStyle w:val="NormalWeb"/>
              <w:spacing w:before="0" w:beforeAutospacing="0" w:after="0" w:afterAutospacing="0"/>
              <w:jc w:val="both"/>
              <w:textAlignment w:val="baseline"/>
              <w:rPr>
                <w:sz w:val="28"/>
                <w:szCs w:val="28"/>
              </w:rPr>
            </w:pPr>
            <w:r w:rsidRPr="004105C6">
              <w:rPr>
                <w:rFonts w:eastAsia="+mn-ea"/>
                <w:b/>
                <w:bCs/>
                <w:i/>
                <w:iCs/>
                <w:color w:val="3333FF"/>
                <w:kern w:val="24"/>
                <w:sz w:val="28"/>
                <w:szCs w:val="28"/>
              </w:rPr>
              <w:t>- Truyện cổ tích là loại truyện dân gian kể về cuộc đời một số kiểu nhân vật quen thuộc:</w:t>
            </w:r>
          </w:p>
          <w:p w14:paraId="13FE2257" w14:textId="216D89AB" w:rsidR="004105C6" w:rsidRPr="004105C6" w:rsidRDefault="004105C6" w:rsidP="00187306">
            <w:pPr>
              <w:pStyle w:val="NormalWeb"/>
              <w:spacing w:before="0" w:beforeAutospacing="0" w:after="0" w:afterAutospacing="0"/>
              <w:jc w:val="both"/>
              <w:textAlignment w:val="baseline"/>
              <w:rPr>
                <w:sz w:val="28"/>
                <w:szCs w:val="28"/>
              </w:rPr>
            </w:pPr>
            <w:r w:rsidRPr="004105C6">
              <w:rPr>
                <w:rFonts w:eastAsia="+mn-ea"/>
                <w:color w:val="000000"/>
                <w:kern w:val="24"/>
                <w:sz w:val="28"/>
                <w:szCs w:val="28"/>
              </w:rPr>
              <w:t>+ Nhân vật bất hạnh</w:t>
            </w:r>
            <w:r w:rsidR="00187306">
              <w:rPr>
                <w:rFonts w:eastAsia="+mn-ea"/>
                <w:color w:val="000000"/>
                <w:kern w:val="24"/>
                <w:sz w:val="28"/>
                <w:szCs w:val="28"/>
                <w:lang w:val="en-US"/>
              </w:rPr>
              <w:t xml:space="preserve"> </w:t>
            </w:r>
            <w:r w:rsidRPr="004105C6">
              <w:rPr>
                <w:rFonts w:eastAsia="+mn-ea"/>
                <w:color w:val="000000"/>
                <w:kern w:val="24"/>
                <w:sz w:val="28"/>
                <w:szCs w:val="28"/>
              </w:rPr>
              <w:t>(như: người mồ côi, người con riêng, người có hình dạng xấu xí,…)</w:t>
            </w:r>
          </w:p>
          <w:p w14:paraId="17782FE3" w14:textId="77777777" w:rsidR="004105C6" w:rsidRPr="004105C6" w:rsidRDefault="004105C6" w:rsidP="00865A0B">
            <w:pPr>
              <w:pStyle w:val="NormalWeb"/>
              <w:spacing w:before="0" w:beforeAutospacing="0" w:after="0" w:afterAutospacing="0"/>
              <w:jc w:val="both"/>
              <w:textAlignment w:val="baseline"/>
              <w:rPr>
                <w:sz w:val="28"/>
                <w:szCs w:val="28"/>
              </w:rPr>
            </w:pPr>
            <w:r w:rsidRPr="004105C6">
              <w:rPr>
                <w:rFonts w:eastAsia="+mn-ea"/>
                <w:color w:val="000000"/>
                <w:kern w:val="24"/>
                <w:sz w:val="28"/>
                <w:szCs w:val="28"/>
              </w:rPr>
              <w:t>+ Nhân vật dũng sĩ và nhân vật có tài năng kì lạ;</w:t>
            </w:r>
          </w:p>
          <w:p w14:paraId="78D1C77E" w14:textId="77777777" w:rsidR="004105C6" w:rsidRPr="004105C6" w:rsidRDefault="004105C6" w:rsidP="00865A0B">
            <w:pPr>
              <w:pStyle w:val="NormalWeb"/>
              <w:spacing w:before="0" w:beforeAutospacing="0" w:after="0" w:afterAutospacing="0"/>
              <w:jc w:val="both"/>
              <w:textAlignment w:val="baseline"/>
              <w:rPr>
                <w:sz w:val="28"/>
                <w:szCs w:val="28"/>
              </w:rPr>
            </w:pPr>
            <w:r w:rsidRPr="004105C6">
              <w:rPr>
                <w:rFonts w:eastAsia="+mn-ea"/>
                <w:color w:val="000000"/>
                <w:kern w:val="24"/>
                <w:sz w:val="28"/>
                <w:szCs w:val="28"/>
              </w:rPr>
              <w:t>+ Nhân vật thông minh và nhân vật ngốc nghếch;</w:t>
            </w:r>
          </w:p>
          <w:p w14:paraId="22DF172C" w14:textId="77777777" w:rsidR="004105C6" w:rsidRPr="004105C6" w:rsidRDefault="004105C6" w:rsidP="00865A0B">
            <w:pPr>
              <w:pStyle w:val="NormalWeb"/>
              <w:spacing w:before="0" w:beforeAutospacing="0" w:after="0" w:afterAutospacing="0"/>
              <w:jc w:val="both"/>
              <w:textAlignment w:val="baseline"/>
              <w:rPr>
                <w:sz w:val="28"/>
                <w:szCs w:val="28"/>
              </w:rPr>
            </w:pPr>
            <w:r w:rsidRPr="004105C6">
              <w:rPr>
                <w:rFonts w:eastAsia="+mn-ea"/>
                <w:color w:val="000000"/>
                <w:kern w:val="24"/>
                <w:sz w:val="28"/>
                <w:szCs w:val="28"/>
              </w:rPr>
              <w:t>+ Nhân vật là động vật.</w:t>
            </w:r>
          </w:p>
          <w:p w14:paraId="6388CA20" w14:textId="77777777" w:rsidR="004105C6" w:rsidRPr="004105C6" w:rsidRDefault="004105C6" w:rsidP="00865A0B">
            <w:pPr>
              <w:pStyle w:val="NormalWeb"/>
              <w:spacing w:before="0" w:beforeAutospacing="0" w:after="0" w:afterAutospacing="0"/>
              <w:jc w:val="both"/>
              <w:textAlignment w:val="baseline"/>
              <w:rPr>
                <w:sz w:val="28"/>
                <w:szCs w:val="28"/>
              </w:rPr>
            </w:pPr>
            <w:r w:rsidRPr="004105C6">
              <w:rPr>
                <w:rFonts w:eastAsia="+mn-ea"/>
                <w:color w:val="000000"/>
                <w:kern w:val="24"/>
                <w:sz w:val="28"/>
                <w:szCs w:val="28"/>
              </w:rPr>
              <w:t xml:space="preserve">- </w:t>
            </w:r>
            <w:r w:rsidRPr="004105C6">
              <w:rPr>
                <w:rFonts w:eastAsia="+mn-ea"/>
                <w:b/>
                <w:bCs/>
                <w:i/>
                <w:iCs/>
                <w:color w:val="3333FF"/>
                <w:kern w:val="24"/>
                <w:sz w:val="28"/>
                <w:szCs w:val="28"/>
              </w:rPr>
              <w:t>Thường có yếu tố hoang đường.</w:t>
            </w:r>
          </w:p>
          <w:p w14:paraId="11BF10FC" w14:textId="77777777" w:rsidR="004105C6" w:rsidRPr="004105C6" w:rsidRDefault="004105C6" w:rsidP="004105C6">
            <w:pPr>
              <w:pStyle w:val="NormalWeb"/>
              <w:spacing w:before="0" w:beforeAutospacing="0" w:after="0" w:afterAutospacing="0"/>
              <w:textAlignment w:val="baseline"/>
              <w:rPr>
                <w:sz w:val="28"/>
                <w:szCs w:val="28"/>
              </w:rPr>
            </w:pPr>
            <w:r w:rsidRPr="004105C6">
              <w:rPr>
                <w:rFonts w:eastAsia="+mn-ea"/>
                <w:b/>
                <w:bCs/>
                <w:i/>
                <w:iCs/>
                <w:color w:val="3333FF"/>
                <w:kern w:val="24"/>
                <w:sz w:val="28"/>
                <w:szCs w:val="28"/>
              </w:rPr>
              <w:t>- Thể hiện ước mơ, niềm tin của nhân dân về công lí.</w:t>
            </w:r>
          </w:p>
          <w:p w14:paraId="790D6F1B" w14:textId="77777777" w:rsidR="00134410" w:rsidRPr="00AE64FA" w:rsidRDefault="00134410" w:rsidP="002F7595">
            <w:pPr>
              <w:rPr>
                <w:rFonts w:eastAsia="Calibri"/>
                <w:b/>
                <w:sz w:val="28"/>
                <w:szCs w:val="28"/>
              </w:rPr>
            </w:pPr>
          </w:p>
        </w:tc>
      </w:tr>
      <w:tr w:rsidR="00CF5BE6" w:rsidRPr="00AE64FA" w14:paraId="78B7A3FB" w14:textId="77777777" w:rsidTr="00BB5686">
        <w:tc>
          <w:tcPr>
            <w:tcW w:w="10080" w:type="dxa"/>
            <w:gridSpan w:val="4"/>
            <w:tcBorders>
              <w:top w:val="single" w:sz="4" w:space="0" w:color="auto"/>
              <w:left w:val="single" w:sz="4" w:space="0" w:color="auto"/>
              <w:bottom w:val="single" w:sz="4" w:space="0" w:color="auto"/>
              <w:right w:val="single" w:sz="4" w:space="0" w:color="auto"/>
            </w:tcBorders>
          </w:tcPr>
          <w:p w14:paraId="722CE13D" w14:textId="77777777" w:rsidR="00CF5BE6" w:rsidRPr="00AE64FA" w:rsidRDefault="00CF5BE6" w:rsidP="00037946">
            <w:pPr>
              <w:rPr>
                <w:sz w:val="20"/>
                <w:szCs w:val="20"/>
              </w:rPr>
            </w:pPr>
          </w:p>
          <w:tbl>
            <w:tblPr>
              <w:tblStyle w:val="TableGrid1"/>
              <w:tblW w:w="10431" w:type="dxa"/>
              <w:tblLayout w:type="fixed"/>
              <w:tblLook w:val="04A0" w:firstRow="1" w:lastRow="0" w:firstColumn="1" w:lastColumn="0" w:noHBand="0" w:noVBand="1"/>
            </w:tblPr>
            <w:tblGrid>
              <w:gridCol w:w="1867"/>
              <w:gridCol w:w="1890"/>
              <w:gridCol w:w="1980"/>
              <w:gridCol w:w="1890"/>
              <w:gridCol w:w="2804"/>
            </w:tblGrid>
            <w:tr w:rsidR="00CF5BE6" w:rsidRPr="00AE64FA" w14:paraId="3BA6C46D" w14:textId="77777777" w:rsidTr="00037946">
              <w:tc>
                <w:tcPr>
                  <w:tcW w:w="1867" w:type="dxa"/>
                </w:tcPr>
                <w:p w14:paraId="3EC9DDB1" w14:textId="5ADE31AF" w:rsidR="00CF5BE6" w:rsidRPr="00AE64FA" w:rsidRDefault="00CF5BE6" w:rsidP="00037946">
                  <w:pPr>
                    <w:rPr>
                      <w:rFonts w:eastAsia="Calibri"/>
                      <w:b/>
                      <w:sz w:val="28"/>
                      <w:szCs w:val="28"/>
                    </w:rPr>
                  </w:pPr>
                  <w:r>
                    <w:rPr>
                      <w:noProof/>
                    </w:rPr>
                    <w:drawing>
                      <wp:inline distT="0" distB="0" distL="0" distR="0" wp14:anchorId="1924E0B7" wp14:editId="36CD93AA">
                        <wp:extent cx="1048385" cy="1252855"/>
                        <wp:effectExtent l="0" t="0" r="0" b="0"/>
                        <wp:docPr id="20484" name="Picture 4" descr="sodu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sodua-14"/>
                                <pic:cNvPicPr>
                                  <a:picLocks noChangeAspect="1" noChangeArrowheads="1"/>
                                </pic:cNvPicPr>
                              </pic:nvPicPr>
                              <pic:blipFill>
                                <a:blip r:embed="rId50" cstate="print">
                                  <a:extLst>
                                    <a:ext uri="{28A0092B-C50C-407E-A947-70E740481C1C}">
                                      <a14:useLocalDpi xmlns:a14="http://schemas.microsoft.com/office/drawing/2010/main" val="0"/>
                                    </a:ext>
                                  </a:extLst>
                                </a:blip>
                                <a:srcRect l="3473" t="9106" r="50845" b="17363"/>
                                <a:stretch>
                                  <a:fillRect/>
                                </a:stretch>
                              </pic:blipFill>
                              <pic:spPr bwMode="auto">
                                <a:xfrm>
                                  <a:off x="0" y="0"/>
                                  <a:ext cx="1048385" cy="1252855"/>
                                </a:xfrm>
                                <a:prstGeom prst="rect">
                                  <a:avLst/>
                                </a:prstGeom>
                                <a:noFill/>
                                <a:ln>
                                  <a:noFill/>
                                </a:ln>
                              </pic:spPr>
                            </pic:pic>
                          </a:graphicData>
                        </a:graphic>
                      </wp:inline>
                    </w:drawing>
                  </w:r>
                </w:p>
              </w:tc>
              <w:tc>
                <w:tcPr>
                  <w:tcW w:w="1890" w:type="dxa"/>
                </w:tcPr>
                <w:p w14:paraId="614AA4F1" w14:textId="64F0FF6D" w:rsidR="00CF5BE6" w:rsidRPr="00AE64FA" w:rsidRDefault="00D01726" w:rsidP="00037946">
                  <w:pPr>
                    <w:rPr>
                      <w:rFonts w:eastAsia="Calibri"/>
                      <w:b/>
                      <w:sz w:val="28"/>
                      <w:szCs w:val="28"/>
                    </w:rPr>
                  </w:pPr>
                  <w:r w:rsidRPr="00D01726">
                    <w:rPr>
                      <w:rFonts w:eastAsia="Calibri"/>
                      <w:b/>
                      <w:noProof/>
                      <w:sz w:val="28"/>
                      <w:szCs w:val="28"/>
                    </w:rPr>
                    <w:drawing>
                      <wp:inline distT="0" distB="0" distL="0" distR="0" wp14:anchorId="0C83F6DB" wp14:editId="7B81C27C">
                        <wp:extent cx="1062990" cy="1276350"/>
                        <wp:effectExtent l="0" t="0" r="3810" b="0"/>
                        <wp:docPr id="297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51"/>
                                <a:stretch>
                                  <a:fillRect/>
                                </a:stretch>
                              </pic:blipFill>
                              <pic:spPr>
                                <a:xfrm>
                                  <a:off x="0" y="0"/>
                                  <a:ext cx="1062990" cy="1276350"/>
                                </a:xfrm>
                                <a:prstGeom prst="rect">
                                  <a:avLst/>
                                </a:prstGeom>
                              </pic:spPr>
                            </pic:pic>
                          </a:graphicData>
                        </a:graphic>
                      </wp:inline>
                    </w:drawing>
                  </w:r>
                </w:p>
              </w:tc>
              <w:tc>
                <w:tcPr>
                  <w:tcW w:w="1980" w:type="dxa"/>
                </w:tcPr>
                <w:p w14:paraId="07A6A2FF" w14:textId="2AE8892E" w:rsidR="00CF5BE6" w:rsidRPr="00AE64FA" w:rsidRDefault="00D01726" w:rsidP="00037946">
                  <w:pPr>
                    <w:rPr>
                      <w:rFonts w:eastAsia="Calibri"/>
                      <w:b/>
                      <w:sz w:val="28"/>
                      <w:szCs w:val="28"/>
                    </w:rPr>
                  </w:pPr>
                  <w:r w:rsidRPr="00D01726">
                    <w:rPr>
                      <w:rFonts w:eastAsia="Calibri"/>
                      <w:b/>
                      <w:noProof/>
                      <w:sz w:val="28"/>
                      <w:szCs w:val="28"/>
                    </w:rPr>
                    <w:drawing>
                      <wp:inline distT="0" distB="0" distL="0" distR="0" wp14:anchorId="35E37B16" wp14:editId="0E69B283">
                        <wp:extent cx="1120140" cy="1271905"/>
                        <wp:effectExtent l="0" t="0" r="3810" b="4445"/>
                        <wp:docPr id="20486" name="Picture 8" descr="tamcam-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 name="Picture 8" descr="tamcam-2_2"/>
                                <pic:cNvPicPr>
                                  <a:picLocks noChangeAspect="1" noChangeArrowheads="1"/>
                                </pic:cNvPicPr>
                              </pic:nvPicPr>
                              <pic:blipFill>
                                <a:blip r:embed="rId52" cstate="print">
                                  <a:extLst>
                                    <a:ext uri="{28A0092B-C50C-407E-A947-70E740481C1C}">
                                      <a14:useLocalDpi xmlns:a14="http://schemas.microsoft.com/office/drawing/2010/main" val="0"/>
                                    </a:ext>
                                  </a:extLst>
                                </a:blip>
                                <a:srcRect l="59776" t="11751" r="12840" b="43034"/>
                                <a:stretch>
                                  <a:fillRect/>
                                </a:stretch>
                              </pic:blipFill>
                              <pic:spPr bwMode="auto">
                                <a:xfrm>
                                  <a:off x="0" y="0"/>
                                  <a:ext cx="1120140" cy="1271905"/>
                                </a:xfrm>
                                <a:prstGeom prst="rect">
                                  <a:avLst/>
                                </a:prstGeom>
                                <a:noFill/>
                                <a:ln>
                                  <a:noFill/>
                                </a:ln>
                              </pic:spPr>
                            </pic:pic>
                          </a:graphicData>
                        </a:graphic>
                      </wp:inline>
                    </w:drawing>
                  </w:r>
                </w:p>
              </w:tc>
              <w:tc>
                <w:tcPr>
                  <w:tcW w:w="1890" w:type="dxa"/>
                </w:tcPr>
                <w:p w14:paraId="1EC7C444" w14:textId="7028AB17" w:rsidR="00CF5BE6" w:rsidRPr="00AE64FA" w:rsidRDefault="00D01726" w:rsidP="00037946">
                  <w:pPr>
                    <w:rPr>
                      <w:rFonts w:eastAsia="Calibri"/>
                      <w:b/>
                      <w:sz w:val="28"/>
                      <w:szCs w:val="28"/>
                    </w:rPr>
                  </w:pPr>
                  <w:r w:rsidRPr="00D01726">
                    <w:rPr>
                      <w:rFonts w:eastAsia="Calibri"/>
                      <w:b/>
                      <w:noProof/>
                      <w:sz w:val="28"/>
                      <w:szCs w:val="28"/>
                    </w:rPr>
                    <w:drawing>
                      <wp:inline distT="0" distB="0" distL="0" distR="0" wp14:anchorId="63388378" wp14:editId="7CFEF789">
                        <wp:extent cx="1062990" cy="1295400"/>
                        <wp:effectExtent l="0" t="0" r="3810" b="0"/>
                        <wp:docPr id="29711" name="Picture 2" descr="Cay but 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ay but tha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2990" cy="1295400"/>
                                </a:xfrm>
                                <a:prstGeom prst="rect">
                                  <a:avLst/>
                                </a:prstGeom>
                                <a:noFill/>
                                <a:ln>
                                  <a:noFill/>
                                </a:ln>
                              </pic:spPr>
                            </pic:pic>
                          </a:graphicData>
                        </a:graphic>
                      </wp:inline>
                    </w:drawing>
                  </w:r>
                </w:p>
              </w:tc>
              <w:tc>
                <w:tcPr>
                  <w:tcW w:w="2804" w:type="dxa"/>
                </w:tcPr>
                <w:p w14:paraId="70C11DF2" w14:textId="56048288" w:rsidR="00CF5BE6" w:rsidRPr="00AE64FA" w:rsidRDefault="00D01726" w:rsidP="00037946">
                  <w:pPr>
                    <w:rPr>
                      <w:rFonts w:eastAsia="Calibri"/>
                      <w:b/>
                      <w:sz w:val="28"/>
                      <w:szCs w:val="28"/>
                    </w:rPr>
                  </w:pPr>
                  <w:r w:rsidRPr="00D01726">
                    <w:rPr>
                      <w:rFonts w:eastAsia="Calibri"/>
                      <w:b/>
                      <w:noProof/>
                      <w:sz w:val="28"/>
                      <w:szCs w:val="28"/>
                    </w:rPr>
                    <w:drawing>
                      <wp:inline distT="0" distB="0" distL="0" distR="0" wp14:anchorId="061084FC" wp14:editId="144A3EB0">
                        <wp:extent cx="1163320" cy="1276350"/>
                        <wp:effectExtent l="0" t="0" r="0" b="0"/>
                        <wp:docPr id="297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54"/>
                                <a:stretch>
                                  <a:fillRect/>
                                </a:stretch>
                              </pic:blipFill>
                              <pic:spPr>
                                <a:xfrm>
                                  <a:off x="0" y="0"/>
                                  <a:ext cx="1163320" cy="1276350"/>
                                </a:xfrm>
                                <a:prstGeom prst="rect">
                                  <a:avLst/>
                                </a:prstGeom>
                              </pic:spPr>
                            </pic:pic>
                          </a:graphicData>
                        </a:graphic>
                      </wp:inline>
                    </w:drawing>
                  </w:r>
                </w:p>
              </w:tc>
            </w:tr>
          </w:tbl>
          <w:p w14:paraId="07CA58A7" w14:textId="77777777" w:rsidR="00CF5BE6" w:rsidRPr="00AE64FA" w:rsidRDefault="00CF5BE6" w:rsidP="00037946">
            <w:pPr>
              <w:rPr>
                <w:rFonts w:eastAsia="Calibri"/>
                <w:b/>
                <w:sz w:val="28"/>
                <w:szCs w:val="28"/>
              </w:rPr>
            </w:pPr>
          </w:p>
        </w:tc>
      </w:tr>
      <w:tr w:rsidR="00CF5BE6" w:rsidRPr="00AE64FA" w14:paraId="3ACC9228" w14:textId="77777777" w:rsidTr="00BB5686">
        <w:tc>
          <w:tcPr>
            <w:tcW w:w="6120" w:type="dxa"/>
            <w:tcBorders>
              <w:top w:val="single" w:sz="4" w:space="0" w:color="auto"/>
              <w:left w:val="single" w:sz="4" w:space="0" w:color="auto"/>
              <w:bottom w:val="single" w:sz="4" w:space="0" w:color="auto"/>
              <w:right w:val="single" w:sz="4" w:space="0" w:color="auto"/>
            </w:tcBorders>
            <w:hideMark/>
          </w:tcPr>
          <w:p w14:paraId="381ABF8F" w14:textId="0BAEDA94" w:rsidR="00CF5BE6" w:rsidRPr="00AE64FA" w:rsidRDefault="00CF5BE6" w:rsidP="00037946">
            <w:pPr>
              <w:jc w:val="both"/>
              <w:rPr>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75338FA9" w14:textId="63742485" w:rsidR="00CF5BE6" w:rsidRPr="00AE64FA" w:rsidRDefault="003478E7" w:rsidP="00037946">
            <w:pPr>
              <w:jc w:val="both"/>
              <w:rPr>
                <w:rFonts w:eastAsia="Calibri"/>
                <w:b/>
                <w:i/>
                <w:sz w:val="28"/>
                <w:szCs w:val="28"/>
              </w:rPr>
            </w:pPr>
            <w:r>
              <w:rPr>
                <w:rFonts w:eastAsia="Calibri"/>
                <w:b/>
                <w:sz w:val="28"/>
                <w:szCs w:val="28"/>
              </w:rPr>
              <w:t xml:space="preserve">- </w:t>
            </w:r>
            <w:r>
              <w:rPr>
                <w:rFonts w:eastAsia="Calibri"/>
                <w:b/>
                <w:sz w:val="28"/>
                <w:szCs w:val="28"/>
                <w:lang w:val="en-US"/>
              </w:rPr>
              <w:t>Giáo viên</w:t>
            </w:r>
            <w:r w:rsidR="00CF5BE6" w:rsidRPr="00AE64FA">
              <w:rPr>
                <w:rFonts w:eastAsia="Calibri"/>
                <w:b/>
                <w:sz w:val="28"/>
                <w:szCs w:val="28"/>
              </w:rPr>
              <w:t xml:space="preserve"> giao nhiệm vụ cho HS: </w:t>
            </w:r>
          </w:p>
          <w:p w14:paraId="561B47DF" w14:textId="77777777" w:rsidR="00CF5BE6" w:rsidRPr="00AE64FA" w:rsidRDefault="00CF5BE6" w:rsidP="00037946">
            <w:pPr>
              <w:spacing w:line="312" w:lineRule="auto"/>
              <w:jc w:val="both"/>
              <w:rPr>
                <w:rFonts w:eastAsia="Calibri"/>
                <w:sz w:val="28"/>
                <w:szCs w:val="28"/>
              </w:rPr>
            </w:pPr>
            <w:r w:rsidRPr="00AE64FA">
              <w:rPr>
                <w:rFonts w:eastAsia="Calibri"/>
                <w:b/>
                <w:sz w:val="28"/>
                <w:szCs w:val="28"/>
              </w:rPr>
              <w:t>Nhóm 2</w:t>
            </w:r>
            <w:r w:rsidRPr="00AE64FA">
              <w:rPr>
                <w:rFonts w:eastAsia="Calibri"/>
                <w:sz w:val="28"/>
                <w:szCs w:val="28"/>
              </w:rPr>
              <w:t>:  Cách đọc và  kể, tóm tắt văn bản.</w:t>
            </w:r>
          </w:p>
          <w:p w14:paraId="6FA10B0E"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1031F826" w14:textId="77777777" w:rsidR="00CF5BE6" w:rsidRPr="00AE64FA" w:rsidRDefault="00CF5BE6" w:rsidP="00037946">
            <w:pPr>
              <w:rPr>
                <w:rFonts w:eastAsia="Calibri"/>
                <w:sz w:val="28"/>
                <w:szCs w:val="28"/>
                <w:lang w:val="pt-BR"/>
              </w:rPr>
            </w:pPr>
            <w:r w:rsidRPr="00AE64FA">
              <w:rPr>
                <w:rFonts w:eastAsia="Calibri"/>
                <w:sz w:val="28"/>
                <w:szCs w:val="28"/>
                <w:lang w:val="pt-BR"/>
              </w:rPr>
              <w:lastRenderedPageBreak/>
              <w:t>- HS làm việc theo nhóm</w:t>
            </w:r>
          </w:p>
          <w:p w14:paraId="6809782F" w14:textId="77777777" w:rsidR="00CF5BE6" w:rsidRPr="00AE64FA" w:rsidRDefault="00CF5BE6" w:rsidP="00037946">
            <w:pPr>
              <w:jc w:val="both"/>
              <w:rPr>
                <w:rFonts w:eastAsia="Calibri"/>
                <w:sz w:val="28"/>
                <w:szCs w:val="28"/>
              </w:rPr>
            </w:pPr>
            <w:r w:rsidRPr="00AE64FA">
              <w:rPr>
                <w:rFonts w:eastAsia="Calibri"/>
                <w:sz w:val="28"/>
                <w:szCs w:val="28"/>
              </w:rPr>
              <w:t>- HS tương tác với các bạn trong lớp thảo luận, thống nhất và phân công cụ thể:</w:t>
            </w:r>
          </w:p>
          <w:p w14:paraId="4E548D9F" w14:textId="77777777" w:rsidR="00CF5BE6" w:rsidRPr="00AE64FA" w:rsidRDefault="00CF5BE6" w:rsidP="00037946">
            <w:pPr>
              <w:spacing w:before="240"/>
              <w:contextualSpacing/>
              <w:jc w:val="both"/>
              <w:rPr>
                <w:rFonts w:eastAsia="Calibri"/>
                <w:sz w:val="28"/>
                <w:szCs w:val="28"/>
              </w:rPr>
            </w:pPr>
            <w:r w:rsidRPr="00AE64FA">
              <w:rPr>
                <w:rFonts w:eastAsia="Calibri"/>
                <w:sz w:val="28"/>
                <w:szCs w:val="28"/>
              </w:rPr>
              <w:t>+ Xây dựng nội dung: những</w:t>
            </w:r>
            <w:r w:rsidRPr="00AE64FA">
              <w:rPr>
                <w:rFonts w:eastAsia="Calibri"/>
                <w:b/>
                <w:sz w:val="28"/>
                <w:szCs w:val="28"/>
              </w:rPr>
              <w:t xml:space="preserve"> </w:t>
            </w:r>
            <w:r w:rsidRPr="00AE64FA">
              <w:rPr>
                <w:rFonts w:eastAsia="Calibri"/>
                <w:sz w:val="28"/>
                <w:szCs w:val="28"/>
              </w:rPr>
              <w:t>hiểu biết về cách đọc, sự việc chính, kể chuyện</w:t>
            </w:r>
          </w:p>
          <w:p w14:paraId="1CC9F1D8" w14:textId="77777777" w:rsidR="00CF5BE6" w:rsidRPr="00AE64FA" w:rsidRDefault="00CF5BE6" w:rsidP="00037946">
            <w:pPr>
              <w:spacing w:before="240"/>
              <w:contextualSpacing/>
              <w:jc w:val="both"/>
              <w:rPr>
                <w:rFonts w:eastAsia="Calibri"/>
                <w:sz w:val="28"/>
                <w:szCs w:val="28"/>
              </w:rPr>
            </w:pPr>
            <w:r w:rsidRPr="00AE64FA">
              <w:rPr>
                <w:rFonts w:eastAsia="Calibri"/>
                <w:sz w:val="28"/>
                <w:szCs w:val="28"/>
              </w:rPr>
              <w:t>+ Bàn bạc thống nhất hình thức, phương tiện báo cáo.</w:t>
            </w:r>
          </w:p>
          <w:p w14:paraId="0A4FA039" w14:textId="77777777" w:rsidR="00CF5BE6" w:rsidRDefault="00CF5BE6" w:rsidP="00037946">
            <w:pPr>
              <w:spacing w:before="240"/>
              <w:contextualSpacing/>
              <w:jc w:val="both"/>
              <w:rPr>
                <w:rFonts w:eastAsia="Calibri"/>
                <w:sz w:val="28"/>
                <w:szCs w:val="28"/>
              </w:rPr>
            </w:pPr>
            <w:r w:rsidRPr="00AE64FA">
              <w:rPr>
                <w:rFonts w:eastAsia="Calibri"/>
                <w:sz w:val="28"/>
                <w:szCs w:val="28"/>
              </w:rPr>
              <w:t xml:space="preserve">- HS gửi sản phẩm trước buổi học để GV kiểm tra chất lượng trước khi báo cáo. </w:t>
            </w:r>
          </w:p>
          <w:p w14:paraId="79A9F4CE" w14:textId="0CD7D0BC" w:rsidR="003478E7" w:rsidRPr="003478E7" w:rsidRDefault="003478E7" w:rsidP="003478E7">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E61769">
              <w:rPr>
                <w:sz w:val="28"/>
                <w:szCs w:val="28"/>
                <w:lang w:val="pt-BR"/>
              </w:rPr>
              <w:t>.</w:t>
            </w:r>
          </w:p>
          <w:p w14:paraId="2BC25964"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59EC0B06" w14:textId="3B80DE6B" w:rsidR="00CF5BE6" w:rsidRDefault="003478E7" w:rsidP="00037946">
            <w:pPr>
              <w:rPr>
                <w:rFonts w:eastAsia="Calibri"/>
                <w:sz w:val="28"/>
                <w:szCs w:val="28"/>
              </w:rPr>
            </w:pPr>
            <w:r>
              <w:rPr>
                <w:rFonts w:eastAsia="Calibri"/>
                <w:sz w:val="28"/>
                <w:szCs w:val="28"/>
                <w:lang w:val="en-US"/>
              </w:rPr>
              <w:t>-</w:t>
            </w:r>
            <w:r w:rsidR="00DB257E">
              <w:rPr>
                <w:rFonts w:eastAsia="Calibri"/>
                <w:sz w:val="28"/>
                <w:szCs w:val="28"/>
                <w:lang w:val="en-US"/>
              </w:rPr>
              <w:t xml:space="preserve"> </w:t>
            </w:r>
            <w:r>
              <w:rPr>
                <w:rFonts w:eastAsia="Calibri"/>
                <w:sz w:val="28"/>
                <w:szCs w:val="28"/>
                <w:lang w:val="en-US"/>
              </w:rPr>
              <w:t>Học sinh cử đ</w:t>
            </w:r>
            <w:r w:rsidR="00CF5BE6" w:rsidRPr="00AE64FA">
              <w:rPr>
                <w:rFonts w:eastAsia="Calibri"/>
                <w:sz w:val="28"/>
                <w:szCs w:val="28"/>
              </w:rPr>
              <w:t>ại diện nhóm trình bày.</w:t>
            </w:r>
          </w:p>
          <w:p w14:paraId="37900EF3" w14:textId="59E178D3" w:rsidR="009833B6" w:rsidRPr="009833B6" w:rsidRDefault="009833B6" w:rsidP="009833B6">
            <w:pPr>
              <w:rPr>
                <w:b/>
                <w:bCs/>
                <w:color w:val="0000FF"/>
                <w:sz w:val="28"/>
                <w:szCs w:val="28"/>
                <w:lang w:val="en-US"/>
              </w:rPr>
            </w:pPr>
            <w:r w:rsidRPr="00AE64FA">
              <w:rPr>
                <w:rFonts w:eastAsia="Calibri"/>
                <w:sz w:val="28"/>
                <w:szCs w:val="28"/>
              </w:rPr>
              <w:t>- H</w:t>
            </w:r>
            <w:r>
              <w:rPr>
                <w:rFonts w:eastAsia="Calibri"/>
                <w:sz w:val="28"/>
                <w:szCs w:val="28"/>
                <w:lang w:val="en-US"/>
              </w:rPr>
              <w:t>ọc sinh</w:t>
            </w:r>
            <w:r w:rsidRPr="00AE64FA">
              <w:rPr>
                <w:rFonts w:eastAsia="Calibri"/>
                <w:sz w:val="28"/>
                <w:szCs w:val="28"/>
              </w:rPr>
              <w:t xml:space="preserve"> </w:t>
            </w:r>
            <w:r>
              <w:rPr>
                <w:rFonts w:eastAsia="Calibri"/>
                <w:sz w:val="28"/>
                <w:szCs w:val="28"/>
                <w:lang w:val="en-US"/>
              </w:rPr>
              <w:t>cử đại diện báo cáo</w:t>
            </w:r>
            <w:r w:rsidR="00DB257E">
              <w:rPr>
                <w:rFonts w:eastAsia="Calibri"/>
                <w:sz w:val="28"/>
                <w:szCs w:val="28"/>
                <w:lang w:val="en-US"/>
              </w:rPr>
              <w:t>.</w:t>
            </w:r>
          </w:p>
          <w:p w14:paraId="12E7CBE9" w14:textId="04EAF02A" w:rsidR="009833B6" w:rsidRPr="00AE64FA" w:rsidRDefault="009833B6" w:rsidP="009833B6">
            <w:pPr>
              <w:tabs>
                <w:tab w:val="left" w:pos="2700"/>
              </w:tabs>
              <w:jc w:val="both"/>
              <w:rPr>
                <w:b/>
                <w:sz w:val="28"/>
                <w:szCs w:val="20"/>
              </w:rPr>
            </w:pPr>
            <w:r w:rsidRPr="00AE64FA">
              <w:rPr>
                <w:b/>
                <w:sz w:val="28"/>
                <w:szCs w:val="20"/>
              </w:rPr>
              <w:t>Nhóm 2: Điều hành phần đọc, kể</w:t>
            </w:r>
            <w:r w:rsidR="00F34292">
              <w:rPr>
                <w:b/>
                <w:sz w:val="28"/>
                <w:szCs w:val="20"/>
                <w:lang w:val="en-US"/>
              </w:rPr>
              <w:t xml:space="preserve"> </w:t>
            </w:r>
            <w:r w:rsidRPr="00AE64FA">
              <w:rPr>
                <w:b/>
                <w:sz w:val="28"/>
                <w:szCs w:val="20"/>
              </w:rPr>
              <w:t>- tóm tắt</w:t>
            </w:r>
          </w:p>
          <w:p w14:paraId="38D07EF3" w14:textId="440C3F11" w:rsidR="009833B6" w:rsidRPr="00AE64FA" w:rsidRDefault="009833B6" w:rsidP="009833B6">
            <w:pPr>
              <w:autoSpaceDE w:val="0"/>
              <w:autoSpaceDN w:val="0"/>
              <w:adjustRightInd w:val="0"/>
              <w:rPr>
                <w:rFonts w:eastAsia="Calibri"/>
                <w:i/>
                <w:sz w:val="28"/>
                <w:szCs w:val="28"/>
              </w:rPr>
            </w:pPr>
            <w:r w:rsidRPr="00AE64FA">
              <w:rPr>
                <w:rFonts w:eastAsia="Calibri"/>
                <w:bCs/>
                <w:i/>
                <w:sz w:val="28"/>
                <w:szCs w:val="28"/>
              </w:rPr>
              <w:t>*</w:t>
            </w:r>
            <w:r w:rsidR="00F34292">
              <w:rPr>
                <w:rFonts w:eastAsia="Calibri"/>
                <w:bCs/>
                <w:i/>
                <w:sz w:val="28"/>
                <w:szCs w:val="28"/>
                <w:lang w:val="en-US"/>
              </w:rPr>
              <w:t xml:space="preserve"> </w:t>
            </w:r>
            <w:r w:rsidRPr="00AE64FA">
              <w:rPr>
                <w:rFonts w:eastAsia="Calibri"/>
                <w:bCs/>
                <w:i/>
                <w:sz w:val="28"/>
                <w:szCs w:val="28"/>
              </w:rPr>
              <w:t xml:space="preserve">Thời gian: </w:t>
            </w:r>
            <w:r>
              <w:rPr>
                <w:rFonts w:eastAsia="Calibri"/>
                <w:bCs/>
                <w:i/>
                <w:sz w:val="28"/>
                <w:szCs w:val="28"/>
                <w:lang w:val="en-US"/>
              </w:rPr>
              <w:t>10</w:t>
            </w:r>
            <w:r w:rsidRPr="00AE64FA">
              <w:rPr>
                <w:rFonts w:eastAsia="Calibri"/>
                <w:bCs/>
                <w:i/>
                <w:sz w:val="28"/>
                <w:szCs w:val="28"/>
              </w:rPr>
              <w:t xml:space="preserve"> phút</w:t>
            </w:r>
            <w:r w:rsidRPr="00AE64FA">
              <w:rPr>
                <w:rFonts w:eastAsia="Calibri"/>
                <w:i/>
                <w:sz w:val="28"/>
                <w:szCs w:val="28"/>
              </w:rPr>
              <w:t xml:space="preserve"> </w:t>
            </w:r>
          </w:p>
          <w:p w14:paraId="31A3095E" w14:textId="342036A6" w:rsidR="009833B6" w:rsidRPr="00AE64FA" w:rsidRDefault="009833B6" w:rsidP="009833B6">
            <w:pPr>
              <w:autoSpaceDE w:val="0"/>
              <w:autoSpaceDN w:val="0"/>
              <w:adjustRightInd w:val="0"/>
              <w:rPr>
                <w:rFonts w:eastAsia="Calibri"/>
                <w:i/>
                <w:sz w:val="28"/>
                <w:szCs w:val="28"/>
              </w:rPr>
            </w:pPr>
            <w:r w:rsidRPr="00AE64FA">
              <w:rPr>
                <w:rFonts w:eastAsia="Calibri"/>
                <w:bCs/>
                <w:i/>
                <w:sz w:val="28"/>
                <w:szCs w:val="28"/>
              </w:rPr>
              <w:t>*</w:t>
            </w:r>
            <w:r w:rsidR="00F34292">
              <w:rPr>
                <w:rFonts w:eastAsia="Calibri"/>
                <w:bCs/>
                <w:i/>
                <w:sz w:val="28"/>
                <w:szCs w:val="28"/>
                <w:lang w:val="en-US"/>
              </w:rPr>
              <w:t xml:space="preserve"> </w:t>
            </w:r>
            <w:r w:rsidRPr="00AE64FA">
              <w:rPr>
                <w:rFonts w:eastAsia="Calibri"/>
                <w:i/>
                <w:sz w:val="28"/>
                <w:szCs w:val="28"/>
              </w:rPr>
              <w:t xml:space="preserve">Hình thức báo cáo: thuyết trình  </w:t>
            </w:r>
          </w:p>
          <w:p w14:paraId="56AB33DD" w14:textId="6D6C189C" w:rsidR="009833B6" w:rsidRPr="00AE64FA" w:rsidRDefault="009833B6" w:rsidP="009833B6">
            <w:pPr>
              <w:jc w:val="both"/>
              <w:rPr>
                <w:rFonts w:eastAsia="Calibri"/>
                <w:sz w:val="28"/>
                <w:szCs w:val="28"/>
                <w:lang w:val="fr-FR"/>
              </w:rPr>
            </w:pPr>
            <w:r w:rsidRPr="00AE64FA">
              <w:rPr>
                <w:rFonts w:eastAsia="Calibri"/>
                <w:bCs/>
                <w:i/>
                <w:sz w:val="28"/>
                <w:szCs w:val="28"/>
              </w:rPr>
              <w:t>*</w:t>
            </w:r>
            <w:r w:rsidR="00F34292">
              <w:rPr>
                <w:rFonts w:eastAsia="Calibri"/>
                <w:bCs/>
                <w:i/>
                <w:sz w:val="28"/>
                <w:szCs w:val="28"/>
                <w:lang w:val="en-US"/>
              </w:rPr>
              <w:t xml:space="preserve"> </w:t>
            </w:r>
            <w:r w:rsidRPr="00AE64FA">
              <w:rPr>
                <w:rFonts w:eastAsia="Calibri"/>
                <w:i/>
                <w:sz w:val="28"/>
                <w:szCs w:val="28"/>
              </w:rPr>
              <w:t xml:space="preserve">Phương tiện: </w:t>
            </w:r>
            <w:r w:rsidRPr="00AE64FA">
              <w:rPr>
                <w:rFonts w:eastAsia="Calibri"/>
                <w:sz w:val="28"/>
                <w:szCs w:val="28"/>
                <w:lang w:val="fr-FR"/>
              </w:rPr>
              <w:t>Bảng phụ Blog facbook</w:t>
            </w:r>
          </w:p>
          <w:p w14:paraId="00F18187" w14:textId="66F909AA" w:rsidR="009833B6" w:rsidRPr="00AE64FA" w:rsidRDefault="009833B6" w:rsidP="009833B6">
            <w:pPr>
              <w:tabs>
                <w:tab w:val="left" w:pos="3285"/>
              </w:tabs>
              <w:rPr>
                <w:rFonts w:eastAsia="Calibri"/>
                <w:sz w:val="28"/>
                <w:szCs w:val="28"/>
              </w:rPr>
            </w:pPr>
            <w:r w:rsidRPr="00AE64FA">
              <w:rPr>
                <w:rFonts w:eastAsia="Calibri"/>
                <w:bCs/>
                <w:i/>
                <w:sz w:val="28"/>
                <w:szCs w:val="28"/>
              </w:rPr>
              <w:t>*</w:t>
            </w:r>
            <w:r w:rsidR="00F34292">
              <w:rPr>
                <w:rFonts w:eastAsia="Calibri"/>
                <w:bCs/>
                <w:i/>
                <w:sz w:val="28"/>
                <w:szCs w:val="28"/>
                <w:lang w:val="en-US"/>
              </w:rPr>
              <w:t xml:space="preserve"> </w:t>
            </w:r>
            <w:r w:rsidRPr="00AE64FA">
              <w:rPr>
                <w:rFonts w:eastAsia="Calibri"/>
                <w:i/>
                <w:sz w:val="28"/>
                <w:szCs w:val="28"/>
              </w:rPr>
              <w:t>Nội dung báo cáo:</w:t>
            </w:r>
            <w:r w:rsidRPr="00AE64FA">
              <w:rPr>
                <w:rFonts w:eastAsia="Calibri"/>
                <w:sz w:val="28"/>
                <w:szCs w:val="28"/>
              </w:rPr>
              <w:t xml:space="preserve"> </w:t>
            </w:r>
          </w:p>
          <w:p w14:paraId="4C02BC28" w14:textId="46571432" w:rsidR="009833B6" w:rsidRPr="009833B6" w:rsidRDefault="009833B6" w:rsidP="009833B6">
            <w:pPr>
              <w:widowControl w:val="0"/>
              <w:jc w:val="both"/>
              <w:rPr>
                <w:rFonts w:eastAsia="Calibri"/>
                <w:bCs/>
                <w:sz w:val="28"/>
                <w:szCs w:val="28"/>
                <w:u w:val="single"/>
                <w:lang w:val="ru-RU"/>
              </w:rPr>
            </w:pPr>
            <w:r w:rsidRPr="009833B6">
              <w:rPr>
                <w:rFonts w:eastAsia="Calibri"/>
                <w:b/>
                <w:sz w:val="28"/>
                <w:szCs w:val="28"/>
                <w:u w:val="single"/>
              </w:rPr>
              <w:t xml:space="preserve">Về </w:t>
            </w:r>
            <w:r w:rsidRPr="009833B6">
              <w:rPr>
                <w:b/>
                <w:sz w:val="28"/>
                <w:szCs w:val="20"/>
                <w:u w:val="single"/>
              </w:rPr>
              <w:t>phần đọc, kể-  tóm tắt</w:t>
            </w:r>
          </w:p>
          <w:p w14:paraId="7E4EFEC0" w14:textId="77777777" w:rsidR="009833B6" w:rsidRPr="00AE64FA" w:rsidRDefault="009833B6" w:rsidP="00037946">
            <w:pPr>
              <w:rPr>
                <w:rFonts w:eastAsia="Calibri"/>
                <w:sz w:val="28"/>
                <w:szCs w:val="28"/>
              </w:rPr>
            </w:pPr>
          </w:p>
          <w:p w14:paraId="4F6FB9C6" w14:textId="18C3BA5C" w:rsidR="00CF5BE6" w:rsidRPr="00AE64FA" w:rsidRDefault="005A0F13" w:rsidP="00037946">
            <w:pPr>
              <w:rPr>
                <w:rFonts w:eastAsia="Calibri"/>
                <w:sz w:val="28"/>
                <w:szCs w:val="28"/>
              </w:rPr>
            </w:pPr>
            <w:r>
              <w:rPr>
                <w:rFonts w:eastAsia="Calibri"/>
                <w:noProof/>
                <w:sz w:val="28"/>
                <w:szCs w:val="28"/>
              </w:rPr>
              <w:drawing>
                <wp:inline distT="0" distB="0" distL="0" distR="0" wp14:anchorId="5390E948" wp14:editId="7DADC236">
                  <wp:extent cx="3688080" cy="2057400"/>
                  <wp:effectExtent l="0" t="0" r="7620" b="0"/>
                  <wp:docPr id="29714" name="Picture 2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88080" cy="2057400"/>
                          </a:xfrm>
                          <a:prstGeom prst="rect">
                            <a:avLst/>
                          </a:prstGeom>
                          <a:noFill/>
                        </pic:spPr>
                      </pic:pic>
                    </a:graphicData>
                  </a:graphic>
                </wp:inline>
              </w:drawing>
            </w:r>
          </w:p>
          <w:p w14:paraId="0C36BD8B" w14:textId="5945B24F" w:rsidR="00CF5BE6" w:rsidRDefault="005A0F13" w:rsidP="00037946">
            <w:pPr>
              <w:rPr>
                <w:rFonts w:eastAsia="Calibri"/>
                <w:sz w:val="28"/>
                <w:szCs w:val="28"/>
              </w:rPr>
            </w:pPr>
            <w:r w:rsidRPr="005A0F13">
              <w:rPr>
                <w:rFonts w:eastAsia="Calibri"/>
                <w:noProof/>
                <w:sz w:val="28"/>
                <w:szCs w:val="28"/>
              </w:rPr>
              <w:lastRenderedPageBreak/>
              <w:drawing>
                <wp:inline distT="0" distB="0" distL="0" distR="0" wp14:anchorId="61D65CC9" wp14:editId="77B26DEC">
                  <wp:extent cx="3749675" cy="2108835"/>
                  <wp:effectExtent l="0" t="0" r="0" b="0"/>
                  <wp:docPr id="29713" name="Picture 2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49675" cy="2108835"/>
                          </a:xfrm>
                          <a:prstGeom prst="rect">
                            <a:avLst/>
                          </a:prstGeom>
                        </pic:spPr>
                      </pic:pic>
                    </a:graphicData>
                  </a:graphic>
                </wp:inline>
              </w:drawing>
            </w:r>
          </w:p>
          <w:p w14:paraId="1140587A" w14:textId="75D242A7" w:rsidR="003478E7" w:rsidRPr="003478E7" w:rsidRDefault="003478E7" w:rsidP="003478E7">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F34292">
              <w:rPr>
                <w:sz w:val="28"/>
                <w:szCs w:val="28"/>
                <w:lang w:val="pt-BR"/>
              </w:rPr>
              <w:t>.</w:t>
            </w:r>
          </w:p>
          <w:p w14:paraId="2B124474" w14:textId="77777777" w:rsidR="00CF5BE6" w:rsidRPr="00AE64FA" w:rsidRDefault="00CF5BE6" w:rsidP="00037946">
            <w:pPr>
              <w:jc w:val="both"/>
              <w:rPr>
                <w:b/>
                <w:color w:val="3333FF"/>
                <w:sz w:val="28"/>
                <w:szCs w:val="28"/>
                <w:lang w:val="pt-BR"/>
              </w:rPr>
            </w:pPr>
            <w:r w:rsidRPr="00AE64FA">
              <w:rPr>
                <w:rFonts w:eastAsia="Calibri"/>
                <w:b/>
                <w:color w:val="3333FF"/>
                <w:sz w:val="28"/>
                <w:szCs w:val="28"/>
                <w:lang w:val="pt-BR"/>
              </w:rPr>
              <w:t>Bước 4: Đánh giá kết quả thực hiện nhiệm vụ</w:t>
            </w:r>
          </w:p>
          <w:p w14:paraId="3229E123" w14:textId="77777777" w:rsidR="003478E7" w:rsidRDefault="003478E7" w:rsidP="00037946">
            <w:pPr>
              <w:jc w:val="both"/>
              <w:rPr>
                <w:rFonts w:eastAsia="Calibri"/>
                <w:sz w:val="28"/>
                <w:szCs w:val="28"/>
                <w:lang w:val="pt-BR"/>
              </w:rPr>
            </w:pPr>
            <w:r>
              <w:rPr>
                <w:rFonts w:eastAsia="Calibri"/>
                <w:sz w:val="28"/>
                <w:szCs w:val="28"/>
                <w:lang w:val="pt-BR"/>
              </w:rPr>
              <w:t>- Học sinh nhận xét phần trình bày của nhóm bạn</w:t>
            </w:r>
          </w:p>
          <w:p w14:paraId="5145626C" w14:textId="62ED7518" w:rsidR="00CF5BE6" w:rsidRPr="00465DFF" w:rsidRDefault="003478E7" w:rsidP="003478E7">
            <w:pPr>
              <w:jc w:val="both"/>
              <w:rPr>
                <w:rFonts w:eastAsia="Calibri"/>
                <w:sz w:val="28"/>
                <w:szCs w:val="28"/>
                <w:lang w:val="pt-BR"/>
              </w:rPr>
            </w:pPr>
            <w:r>
              <w:rPr>
                <w:rFonts w:eastAsia="Calibri"/>
                <w:sz w:val="28"/>
                <w:szCs w:val="28"/>
                <w:lang w:val="pt-BR"/>
              </w:rPr>
              <w:t>-</w:t>
            </w:r>
            <w:r w:rsidR="000869A3">
              <w:rPr>
                <w:rFonts w:eastAsia="Calibri"/>
                <w:sz w:val="28"/>
                <w:szCs w:val="28"/>
                <w:lang w:val="pt-BR"/>
              </w:rPr>
              <w:t xml:space="preserve"> </w:t>
            </w:r>
            <w:r>
              <w:rPr>
                <w:rFonts w:eastAsia="Calibri"/>
                <w:sz w:val="28"/>
                <w:szCs w:val="28"/>
                <w:lang w:val="pt-BR"/>
              </w:rPr>
              <w:t>Giáo viên</w:t>
            </w:r>
            <w:r w:rsidR="00CF5BE6" w:rsidRPr="00AE64FA">
              <w:rPr>
                <w:rFonts w:eastAsia="Calibri"/>
                <w:sz w:val="28"/>
                <w:szCs w:val="28"/>
                <w:lang w:val="pt-BR"/>
              </w:rPr>
              <w:t xml:space="preserve"> sửa chữa, đánh giá, rút kinh nghiệm, chốt kiến thứ</w:t>
            </w:r>
            <w:r w:rsidR="00465DFF">
              <w:rPr>
                <w:rFonts w:eastAsia="Calibri"/>
                <w:sz w:val="28"/>
                <w:szCs w:val="28"/>
                <w:lang w:val="pt-BR"/>
              </w:rPr>
              <w:t>c.</w:t>
            </w:r>
          </w:p>
        </w:tc>
        <w:tc>
          <w:tcPr>
            <w:tcW w:w="3960" w:type="dxa"/>
            <w:gridSpan w:val="3"/>
            <w:tcBorders>
              <w:top w:val="single" w:sz="4" w:space="0" w:color="auto"/>
              <w:left w:val="single" w:sz="4" w:space="0" w:color="auto"/>
              <w:bottom w:val="single" w:sz="4" w:space="0" w:color="auto"/>
              <w:right w:val="single" w:sz="4" w:space="0" w:color="auto"/>
            </w:tcBorders>
            <w:hideMark/>
          </w:tcPr>
          <w:p w14:paraId="6DDD9C07" w14:textId="77777777" w:rsidR="00CF5BE6" w:rsidRPr="00AE64FA" w:rsidRDefault="00CF5BE6" w:rsidP="00037946">
            <w:pPr>
              <w:spacing w:line="312" w:lineRule="auto"/>
              <w:jc w:val="both"/>
              <w:rPr>
                <w:rFonts w:eastAsia="Calibri"/>
                <w:b/>
                <w:bCs/>
                <w:iCs/>
                <w:sz w:val="28"/>
                <w:szCs w:val="28"/>
                <w:lang w:val="sv-SE"/>
              </w:rPr>
            </w:pPr>
            <w:r w:rsidRPr="00AE64FA">
              <w:rPr>
                <w:rFonts w:eastAsia="Calibri"/>
                <w:b/>
                <w:bCs/>
                <w:iCs/>
                <w:sz w:val="28"/>
                <w:szCs w:val="28"/>
                <w:lang w:val="sv-SE"/>
              </w:rPr>
              <w:lastRenderedPageBreak/>
              <w:t>2. Tác phẩm.</w:t>
            </w:r>
          </w:p>
          <w:p w14:paraId="69B7ADBB" w14:textId="77777777" w:rsidR="00CF5BE6" w:rsidRPr="00AE64FA" w:rsidRDefault="00CF5BE6" w:rsidP="00037946">
            <w:pPr>
              <w:spacing w:line="312" w:lineRule="auto"/>
              <w:jc w:val="both"/>
              <w:rPr>
                <w:rFonts w:eastAsia="Calibri"/>
                <w:bCs/>
                <w:iCs/>
                <w:sz w:val="28"/>
                <w:szCs w:val="28"/>
                <w:lang w:val="sv-SE"/>
              </w:rPr>
            </w:pPr>
            <w:r w:rsidRPr="00AE64FA">
              <w:rPr>
                <w:rFonts w:eastAsia="Calibri"/>
                <w:b/>
                <w:bCs/>
                <w:iCs/>
                <w:sz w:val="28"/>
                <w:szCs w:val="28"/>
                <w:lang w:val="sv-SE"/>
              </w:rPr>
              <w:t xml:space="preserve">* </w:t>
            </w:r>
            <w:r w:rsidRPr="00AE64FA">
              <w:rPr>
                <w:rFonts w:eastAsia="Calibri"/>
                <w:bCs/>
                <w:iCs/>
                <w:sz w:val="28"/>
                <w:szCs w:val="28"/>
                <w:lang w:val="sv-SE"/>
              </w:rPr>
              <w:t>Đọc và tóm tắt</w:t>
            </w:r>
          </w:p>
          <w:p w14:paraId="4690BC12" w14:textId="77777777" w:rsidR="00CF5BE6" w:rsidRPr="00AE64FA" w:rsidRDefault="00CF5BE6" w:rsidP="005A0F13">
            <w:pPr>
              <w:widowControl w:val="0"/>
              <w:spacing w:before="240"/>
              <w:jc w:val="both"/>
              <w:rPr>
                <w:sz w:val="28"/>
                <w:szCs w:val="28"/>
                <w:u w:val="single"/>
              </w:rPr>
            </w:pPr>
            <w:r w:rsidRPr="00AE64FA">
              <w:rPr>
                <w:sz w:val="28"/>
                <w:szCs w:val="28"/>
                <w:u w:val="single"/>
              </w:rPr>
              <w:t>Những sự việc chính:</w:t>
            </w:r>
          </w:p>
          <w:p w14:paraId="129B918A" w14:textId="77777777" w:rsidR="005A0F13" w:rsidRPr="005A0F13" w:rsidRDefault="005A0F13" w:rsidP="005A0F13">
            <w:pPr>
              <w:widowControl w:val="0"/>
              <w:spacing w:line="400" w:lineRule="exact"/>
              <w:jc w:val="both"/>
              <w:rPr>
                <w:sz w:val="28"/>
                <w:szCs w:val="28"/>
              </w:rPr>
            </w:pPr>
            <w:r w:rsidRPr="005A0F13">
              <w:rPr>
                <w:sz w:val="28"/>
                <w:szCs w:val="28"/>
              </w:rPr>
              <w:lastRenderedPageBreak/>
              <w:t>- Thạch Sanh ra đời</w:t>
            </w:r>
          </w:p>
          <w:p w14:paraId="752B12F4" w14:textId="033868A6" w:rsidR="005A0F13" w:rsidRPr="00DB257E" w:rsidRDefault="005A0F13" w:rsidP="005A0F13">
            <w:pPr>
              <w:widowControl w:val="0"/>
              <w:spacing w:line="400" w:lineRule="exact"/>
              <w:jc w:val="both"/>
              <w:rPr>
                <w:sz w:val="28"/>
                <w:szCs w:val="28"/>
                <w:lang w:val="en-US"/>
              </w:rPr>
            </w:pPr>
            <w:r w:rsidRPr="005A0F13">
              <w:rPr>
                <w:sz w:val="28"/>
                <w:szCs w:val="28"/>
              </w:rPr>
              <w:t>- Thạch Sanh lớn lên học võ và phép thần thông</w:t>
            </w:r>
            <w:r w:rsidR="00DB257E">
              <w:rPr>
                <w:sz w:val="28"/>
                <w:szCs w:val="28"/>
                <w:lang w:val="en-US"/>
              </w:rPr>
              <w:t>.</w:t>
            </w:r>
          </w:p>
          <w:p w14:paraId="108300D9" w14:textId="2613618D" w:rsidR="005A0F13" w:rsidRPr="00DB257E" w:rsidRDefault="005A0F13" w:rsidP="005A0F13">
            <w:pPr>
              <w:widowControl w:val="0"/>
              <w:spacing w:line="400" w:lineRule="exact"/>
              <w:jc w:val="both"/>
              <w:rPr>
                <w:sz w:val="28"/>
                <w:szCs w:val="28"/>
                <w:lang w:val="en-US"/>
              </w:rPr>
            </w:pPr>
            <w:r w:rsidRPr="005A0F13">
              <w:rPr>
                <w:sz w:val="28"/>
                <w:szCs w:val="28"/>
              </w:rPr>
              <w:t>- Thạch Sanh kết nghĩa anh em với Lí Thông</w:t>
            </w:r>
            <w:r w:rsidR="00DB257E">
              <w:rPr>
                <w:sz w:val="28"/>
                <w:szCs w:val="28"/>
                <w:lang w:val="en-US"/>
              </w:rPr>
              <w:t>.</w:t>
            </w:r>
          </w:p>
          <w:p w14:paraId="0CC42F05" w14:textId="77777777" w:rsidR="005A0F13" w:rsidRPr="005A0F13" w:rsidRDefault="005A0F13" w:rsidP="005A0F13">
            <w:pPr>
              <w:widowControl w:val="0"/>
              <w:spacing w:line="400" w:lineRule="exact"/>
              <w:jc w:val="both"/>
              <w:rPr>
                <w:sz w:val="28"/>
                <w:szCs w:val="28"/>
              </w:rPr>
            </w:pPr>
            <w:r w:rsidRPr="005A0F13">
              <w:rPr>
                <w:sz w:val="28"/>
                <w:szCs w:val="28"/>
              </w:rPr>
              <w:t>- Mẹ con Lí Thông lừa Thạch Sanh đi chết thay cho mình.</w:t>
            </w:r>
          </w:p>
          <w:p w14:paraId="5D4C9068" w14:textId="77777777" w:rsidR="005A0F13" w:rsidRPr="005A0F13" w:rsidRDefault="005A0F13" w:rsidP="005A0F13">
            <w:pPr>
              <w:widowControl w:val="0"/>
              <w:spacing w:line="400" w:lineRule="exact"/>
              <w:jc w:val="both"/>
              <w:rPr>
                <w:sz w:val="28"/>
                <w:szCs w:val="28"/>
              </w:rPr>
            </w:pPr>
            <w:r w:rsidRPr="005A0F13">
              <w:rPr>
                <w:sz w:val="28"/>
                <w:szCs w:val="28"/>
              </w:rPr>
              <w:t>- Thạch Sanh diệt chằn tinh bị Lí Thông cướp công.</w:t>
            </w:r>
          </w:p>
          <w:p w14:paraId="5D4CCB75" w14:textId="50922F5F" w:rsidR="005A0F13" w:rsidRPr="005A0F13" w:rsidRDefault="005A0F13" w:rsidP="005A0F13">
            <w:pPr>
              <w:widowControl w:val="0"/>
              <w:spacing w:line="400" w:lineRule="exact"/>
              <w:jc w:val="both"/>
              <w:rPr>
                <w:sz w:val="28"/>
                <w:szCs w:val="28"/>
              </w:rPr>
            </w:pPr>
            <w:r w:rsidRPr="005A0F13">
              <w:rPr>
                <w:sz w:val="28"/>
                <w:szCs w:val="28"/>
              </w:rPr>
              <w:t>- Thạch Sanh diệt đại bàng cứu công chúa, lại bị cướp công.</w:t>
            </w:r>
          </w:p>
          <w:p w14:paraId="66263400" w14:textId="1330357E" w:rsidR="005A0F13" w:rsidRPr="005A0F13" w:rsidRDefault="005A0F13" w:rsidP="005A0F13">
            <w:pPr>
              <w:widowControl w:val="0"/>
              <w:spacing w:line="400" w:lineRule="exact"/>
              <w:jc w:val="both"/>
              <w:rPr>
                <w:sz w:val="28"/>
                <w:szCs w:val="28"/>
              </w:rPr>
            </w:pPr>
            <w:r w:rsidRPr="005A0F13">
              <w:rPr>
                <w:sz w:val="28"/>
                <w:szCs w:val="28"/>
              </w:rPr>
              <w:t>- Thạch Sanh diệt hồ tinh, cứu thái tử bị vu oan vào tù.</w:t>
            </w:r>
          </w:p>
          <w:p w14:paraId="62A5BE70" w14:textId="77777777" w:rsidR="005A0F13" w:rsidRPr="005A0F13" w:rsidRDefault="005A0F13" w:rsidP="005A0F13">
            <w:pPr>
              <w:widowControl w:val="0"/>
              <w:spacing w:line="400" w:lineRule="exact"/>
              <w:jc w:val="both"/>
              <w:rPr>
                <w:sz w:val="28"/>
                <w:szCs w:val="28"/>
              </w:rPr>
            </w:pPr>
            <w:r w:rsidRPr="005A0F13">
              <w:rPr>
                <w:sz w:val="28"/>
                <w:szCs w:val="28"/>
              </w:rPr>
              <w:t>- Thạch Sanh được giải oan lấy công chúa.</w:t>
            </w:r>
          </w:p>
          <w:p w14:paraId="0B87B1BF" w14:textId="77777777" w:rsidR="005A0F13" w:rsidRPr="005A0F13" w:rsidRDefault="005A0F13" w:rsidP="005A0F13">
            <w:pPr>
              <w:spacing w:line="400" w:lineRule="exact"/>
              <w:jc w:val="both"/>
              <w:rPr>
                <w:sz w:val="28"/>
                <w:szCs w:val="28"/>
              </w:rPr>
            </w:pPr>
            <w:r w:rsidRPr="005A0F13">
              <w:rPr>
                <w:sz w:val="28"/>
                <w:szCs w:val="28"/>
              </w:rPr>
              <w:t>- Thạch Sanh chiến thắng quân 18 nước chư hầu và lên ngôi vua.</w:t>
            </w:r>
          </w:p>
          <w:p w14:paraId="1487DA40" w14:textId="39F8A340" w:rsidR="00CF5BE6" w:rsidRPr="005A0F13" w:rsidRDefault="00CF5BE6" w:rsidP="005A0F13">
            <w:pPr>
              <w:widowControl w:val="0"/>
              <w:tabs>
                <w:tab w:val="left" w:pos="649"/>
              </w:tabs>
              <w:spacing w:before="240"/>
              <w:jc w:val="both"/>
              <w:rPr>
                <w:rFonts w:eastAsia="SimSun"/>
                <w:color w:val="000000"/>
                <w:kern w:val="2"/>
                <w:sz w:val="28"/>
                <w:szCs w:val="28"/>
                <w:lang w:eastAsia="zh-CN"/>
              </w:rPr>
            </w:pPr>
          </w:p>
        </w:tc>
      </w:tr>
      <w:tr w:rsidR="00CF5BE6" w:rsidRPr="00AE64FA" w14:paraId="4FE97087" w14:textId="77777777" w:rsidTr="00BB5686">
        <w:tc>
          <w:tcPr>
            <w:tcW w:w="6120" w:type="dxa"/>
            <w:tcBorders>
              <w:top w:val="single" w:sz="4" w:space="0" w:color="auto"/>
              <w:left w:val="single" w:sz="4" w:space="0" w:color="auto"/>
              <w:bottom w:val="single" w:sz="4" w:space="0" w:color="auto"/>
              <w:right w:val="single" w:sz="4" w:space="0" w:color="auto"/>
            </w:tcBorders>
          </w:tcPr>
          <w:p w14:paraId="550FD841" w14:textId="7DBA1A08" w:rsidR="00CF5BE6" w:rsidRPr="00AE64FA" w:rsidRDefault="00CF5BE6" w:rsidP="00037946">
            <w:pPr>
              <w:jc w:val="both"/>
              <w:rPr>
                <w:b/>
                <w:color w:val="0000FF"/>
                <w:sz w:val="28"/>
                <w:szCs w:val="28"/>
              </w:rPr>
            </w:pPr>
            <w:r w:rsidRPr="00AE64FA">
              <w:rPr>
                <w:b/>
                <w:color w:val="0000FF"/>
                <w:sz w:val="28"/>
                <w:szCs w:val="28"/>
              </w:rPr>
              <w:lastRenderedPageBreak/>
              <w:t>Bước 1: Chuyển giao nhiệm vụ học tập</w:t>
            </w:r>
          </w:p>
          <w:p w14:paraId="5BE819A4" w14:textId="77777777" w:rsidR="00CF5BE6" w:rsidRPr="00AE64FA" w:rsidRDefault="00CF5BE6" w:rsidP="00037946">
            <w:pPr>
              <w:jc w:val="both"/>
              <w:rPr>
                <w:b/>
                <w:sz w:val="28"/>
                <w:szCs w:val="28"/>
              </w:rPr>
            </w:pPr>
            <w:r w:rsidRPr="00AE64FA">
              <w:rPr>
                <w:b/>
                <w:sz w:val="28"/>
                <w:szCs w:val="28"/>
              </w:rPr>
              <w:t xml:space="preserve">- GV giao nhiệm vụ cho HS thông qua hệ thống câu hỏi và hoạt động dự án </w:t>
            </w:r>
          </w:p>
          <w:p w14:paraId="722C9539" w14:textId="77777777" w:rsidR="00CF5BE6" w:rsidRPr="00AE64FA" w:rsidRDefault="00CF5BE6" w:rsidP="00037946">
            <w:pPr>
              <w:jc w:val="both"/>
              <w:rPr>
                <w:rFonts w:eastAsia="Calibri"/>
                <w:b/>
                <w:sz w:val="28"/>
                <w:szCs w:val="28"/>
                <w:lang w:val="fr-FR"/>
              </w:rPr>
            </w:pPr>
            <w:r w:rsidRPr="00AE64FA">
              <w:rPr>
                <w:rFonts w:eastAsia="Calibri"/>
                <w:b/>
                <w:sz w:val="28"/>
                <w:szCs w:val="28"/>
                <w:lang w:val="fr-FR"/>
              </w:rPr>
              <w:t xml:space="preserve">* Nhóm 3: Tìm hiểu chung về văn bản </w:t>
            </w:r>
          </w:p>
          <w:p w14:paraId="33659415" w14:textId="678591C6" w:rsidR="00CF5BE6" w:rsidRPr="00AE64FA" w:rsidRDefault="00CF5BE6" w:rsidP="00037946">
            <w:pPr>
              <w:jc w:val="both"/>
              <w:rPr>
                <w:rFonts w:eastAsia="Calibri"/>
                <w:bCs/>
                <w:i/>
                <w:iCs/>
                <w:sz w:val="28"/>
                <w:szCs w:val="28"/>
                <w:lang w:val="fr-FR"/>
              </w:rPr>
            </w:pPr>
            <w:r w:rsidRPr="00AE64FA">
              <w:rPr>
                <w:rFonts w:eastAsia="Calibri"/>
                <w:i/>
                <w:sz w:val="28"/>
                <w:szCs w:val="28"/>
                <w:u w:val="single"/>
                <w:lang w:val="fr-FR"/>
              </w:rPr>
              <w:t>(Gợi ý</w:t>
            </w:r>
            <w:r w:rsidRPr="00AE64FA">
              <w:rPr>
                <w:rFonts w:eastAsia="Calibri"/>
                <w:bCs/>
                <w:i/>
                <w:iCs/>
                <w:sz w:val="28"/>
                <w:szCs w:val="28"/>
                <w:lang w:val="fr-FR"/>
              </w:rPr>
              <w:t>:</w:t>
            </w:r>
            <w:r w:rsidR="00BC2AC2">
              <w:rPr>
                <w:rFonts w:eastAsia="Calibri"/>
                <w:bCs/>
                <w:i/>
                <w:iCs/>
                <w:sz w:val="28"/>
                <w:szCs w:val="28"/>
                <w:lang w:val="fr-FR"/>
              </w:rPr>
              <w:t xml:space="preserve"> </w:t>
            </w:r>
            <w:r w:rsidRPr="00AE64FA">
              <w:rPr>
                <w:rFonts w:eastAsia="MS Mincho"/>
                <w:i/>
                <w:sz w:val="28"/>
                <w:szCs w:val="28"/>
                <w:u w:val="single"/>
              </w:rPr>
              <w:t>thể loại, PTBĐchính, ngôi kể, nhân vật, bố cục</w:t>
            </w:r>
            <w:r w:rsidRPr="00AE64FA">
              <w:rPr>
                <w:rFonts w:eastAsia="MS Mincho"/>
                <w:i/>
                <w:sz w:val="28"/>
                <w:szCs w:val="28"/>
              </w:rPr>
              <w:t>…)</w:t>
            </w:r>
          </w:p>
          <w:p w14:paraId="5AEEC484" w14:textId="77777777" w:rsidR="00CF5BE6" w:rsidRPr="00AE64FA" w:rsidRDefault="00CF5BE6" w:rsidP="00037946">
            <w:pPr>
              <w:rPr>
                <w:b/>
                <w:bCs/>
                <w:color w:val="0000FF"/>
                <w:sz w:val="28"/>
                <w:szCs w:val="28"/>
              </w:rPr>
            </w:pPr>
            <w:r w:rsidRPr="00AE64FA">
              <w:rPr>
                <w:b/>
                <w:bCs/>
                <w:color w:val="0000FF"/>
                <w:sz w:val="28"/>
                <w:szCs w:val="28"/>
              </w:rPr>
              <w:t>Bước 2: Thực hiện nhiệm vụ</w:t>
            </w:r>
          </w:p>
          <w:p w14:paraId="14F5E275" w14:textId="4638EAB9" w:rsidR="00CF5BE6" w:rsidRPr="00BC2AC2" w:rsidRDefault="00CF5BE6" w:rsidP="00037946">
            <w:pPr>
              <w:contextualSpacing/>
              <w:jc w:val="both"/>
              <w:rPr>
                <w:rFonts w:eastAsia="Calibri"/>
                <w:sz w:val="28"/>
                <w:szCs w:val="28"/>
                <w:lang w:val="en-US"/>
              </w:rPr>
            </w:pPr>
            <w:r w:rsidRPr="00AE64FA">
              <w:rPr>
                <w:rFonts w:eastAsia="Calibri"/>
                <w:sz w:val="28"/>
                <w:szCs w:val="28"/>
              </w:rPr>
              <w:t>- H</w:t>
            </w:r>
            <w:r w:rsidR="002A606E">
              <w:rPr>
                <w:rFonts w:eastAsia="Calibri"/>
                <w:sz w:val="28"/>
                <w:szCs w:val="28"/>
                <w:lang w:val="en-US"/>
              </w:rPr>
              <w:t>ọc sinh</w:t>
            </w:r>
            <w:r w:rsidRPr="00AE64FA">
              <w:rPr>
                <w:rFonts w:eastAsia="Calibri"/>
                <w:sz w:val="28"/>
                <w:szCs w:val="28"/>
              </w:rPr>
              <w:t xml:space="preserve"> nghe hướng dẫn</w:t>
            </w:r>
            <w:r w:rsidR="00BC2AC2">
              <w:rPr>
                <w:rFonts w:eastAsia="Calibri"/>
                <w:sz w:val="28"/>
                <w:szCs w:val="28"/>
                <w:lang w:val="en-US"/>
              </w:rPr>
              <w:t>.</w:t>
            </w:r>
          </w:p>
          <w:p w14:paraId="37FD6890" w14:textId="1091A190" w:rsidR="00CF5BE6" w:rsidRPr="00BC2AC2" w:rsidRDefault="00CF5BE6" w:rsidP="00037946">
            <w:pPr>
              <w:contextualSpacing/>
              <w:jc w:val="both"/>
              <w:rPr>
                <w:rFonts w:eastAsia="Calibri"/>
                <w:sz w:val="28"/>
                <w:szCs w:val="28"/>
                <w:lang w:val="en-US"/>
              </w:rPr>
            </w:pPr>
            <w:r w:rsidRPr="00AE64FA">
              <w:rPr>
                <w:rFonts w:eastAsia="Calibri"/>
                <w:sz w:val="28"/>
                <w:szCs w:val="28"/>
              </w:rPr>
              <w:t>- H</w:t>
            </w:r>
            <w:r w:rsidR="002A606E">
              <w:rPr>
                <w:rFonts w:eastAsia="Calibri"/>
                <w:sz w:val="28"/>
                <w:szCs w:val="28"/>
                <w:lang w:val="en-US"/>
              </w:rPr>
              <w:t>ọc sinh</w:t>
            </w:r>
            <w:r w:rsidRPr="00AE64FA">
              <w:rPr>
                <w:rFonts w:eastAsia="Calibri"/>
                <w:sz w:val="28"/>
                <w:szCs w:val="28"/>
              </w:rPr>
              <w:t xml:space="preserve"> chuẩn bị độc lập (Khi ở nhà đọc văn bản, đọc chú thích, tìm tư liệu)</w:t>
            </w:r>
            <w:r w:rsidR="00BC2AC2">
              <w:rPr>
                <w:rFonts w:eastAsia="Calibri"/>
                <w:sz w:val="28"/>
                <w:szCs w:val="28"/>
                <w:lang w:val="en-US"/>
              </w:rPr>
              <w:t>.</w:t>
            </w:r>
          </w:p>
          <w:p w14:paraId="0FA12FC9" w14:textId="3A60D230" w:rsidR="00CF5BE6" w:rsidRPr="00AE64FA" w:rsidRDefault="00CF5BE6" w:rsidP="00037946">
            <w:pPr>
              <w:jc w:val="both"/>
              <w:rPr>
                <w:rFonts w:eastAsia="Calibri"/>
                <w:sz w:val="28"/>
                <w:szCs w:val="28"/>
              </w:rPr>
            </w:pPr>
            <w:r w:rsidRPr="00AE64FA">
              <w:rPr>
                <w:rFonts w:eastAsia="Calibri"/>
                <w:sz w:val="28"/>
                <w:szCs w:val="28"/>
              </w:rPr>
              <w:t>- H</w:t>
            </w:r>
            <w:r w:rsidR="002A606E">
              <w:rPr>
                <w:rFonts w:eastAsia="Calibri"/>
                <w:sz w:val="28"/>
                <w:szCs w:val="28"/>
                <w:lang w:val="en-US"/>
              </w:rPr>
              <w:t>ọc sinh</w:t>
            </w:r>
            <w:r w:rsidRPr="00AE64FA">
              <w:rPr>
                <w:rFonts w:eastAsia="Calibri"/>
                <w:sz w:val="28"/>
                <w:szCs w:val="28"/>
              </w:rPr>
              <w:t xml:space="preserve"> tương tác với các bạn trong lớp thảo luận, thống nhất và phân công cụ thể:</w:t>
            </w:r>
          </w:p>
          <w:p w14:paraId="35B2F2D5" w14:textId="3DEFC96F" w:rsidR="00CF5BE6" w:rsidRPr="00AE64FA" w:rsidRDefault="00CF5BE6" w:rsidP="00037946">
            <w:pPr>
              <w:contextualSpacing/>
              <w:jc w:val="both"/>
              <w:rPr>
                <w:rFonts w:eastAsia="Calibri"/>
                <w:sz w:val="28"/>
                <w:szCs w:val="28"/>
              </w:rPr>
            </w:pPr>
            <w:r w:rsidRPr="00AE64FA">
              <w:rPr>
                <w:rFonts w:eastAsia="Calibri"/>
                <w:sz w:val="28"/>
                <w:szCs w:val="28"/>
              </w:rPr>
              <w:t>+ Xây dựng nội dung: hững</w:t>
            </w:r>
            <w:r w:rsidRPr="00AE64FA">
              <w:rPr>
                <w:rFonts w:eastAsia="Calibri"/>
                <w:b/>
                <w:sz w:val="28"/>
                <w:szCs w:val="28"/>
              </w:rPr>
              <w:t xml:space="preserve"> </w:t>
            </w:r>
            <w:r w:rsidRPr="00AE64FA">
              <w:rPr>
                <w:rFonts w:eastAsia="Calibri"/>
                <w:sz w:val="28"/>
                <w:szCs w:val="28"/>
              </w:rPr>
              <w:t>hiểu biết chung về tác giả, tác phẩm.</w:t>
            </w:r>
          </w:p>
          <w:p w14:paraId="2D1AB3CA" w14:textId="77777777" w:rsidR="00CF5BE6" w:rsidRPr="00AE64FA" w:rsidRDefault="00CF5BE6" w:rsidP="00037946">
            <w:pPr>
              <w:contextualSpacing/>
              <w:jc w:val="both"/>
              <w:rPr>
                <w:rFonts w:eastAsia="Calibri"/>
                <w:sz w:val="28"/>
                <w:szCs w:val="28"/>
              </w:rPr>
            </w:pPr>
            <w:r w:rsidRPr="00AE64FA">
              <w:rPr>
                <w:rFonts w:eastAsia="Calibri"/>
                <w:sz w:val="28"/>
                <w:szCs w:val="28"/>
              </w:rPr>
              <w:t>+ Bàn bạc thống nhất hình thức, phương tiện báo cáo.</w:t>
            </w:r>
          </w:p>
          <w:p w14:paraId="74702120" w14:textId="6AA84113" w:rsidR="00CF5BE6" w:rsidRDefault="00CF5BE6" w:rsidP="00037946">
            <w:pPr>
              <w:contextualSpacing/>
              <w:jc w:val="both"/>
              <w:rPr>
                <w:rFonts w:eastAsia="Calibri"/>
                <w:sz w:val="28"/>
                <w:szCs w:val="28"/>
              </w:rPr>
            </w:pPr>
            <w:r w:rsidRPr="00AE64FA">
              <w:rPr>
                <w:rFonts w:eastAsia="Calibri"/>
                <w:sz w:val="28"/>
                <w:szCs w:val="28"/>
              </w:rPr>
              <w:t>- H</w:t>
            </w:r>
            <w:r w:rsidR="002A606E">
              <w:rPr>
                <w:rFonts w:eastAsia="Calibri"/>
                <w:sz w:val="28"/>
                <w:szCs w:val="28"/>
                <w:lang w:val="en-US"/>
              </w:rPr>
              <w:t>ọc sinh</w:t>
            </w:r>
            <w:r w:rsidRPr="00AE64FA">
              <w:rPr>
                <w:rFonts w:eastAsia="Calibri"/>
                <w:sz w:val="28"/>
                <w:szCs w:val="28"/>
              </w:rPr>
              <w:t xml:space="preserve"> gửi sản phẩm trước buổi học để GV kiểm tra chất lượng trước khi báo cáo. </w:t>
            </w:r>
          </w:p>
          <w:p w14:paraId="1F881BC0" w14:textId="7522D6B2" w:rsidR="002A606E" w:rsidRPr="002A606E" w:rsidRDefault="002A606E" w:rsidP="00037946">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BC2AC2">
              <w:rPr>
                <w:sz w:val="28"/>
                <w:szCs w:val="28"/>
                <w:lang w:val="pt-BR"/>
              </w:rPr>
              <w:t>.</w:t>
            </w:r>
          </w:p>
          <w:p w14:paraId="0CB3B32D" w14:textId="77777777" w:rsidR="00CF5BE6" w:rsidRDefault="00CF5BE6" w:rsidP="00037946">
            <w:pPr>
              <w:rPr>
                <w:b/>
                <w:bCs/>
                <w:color w:val="0000FF"/>
                <w:sz w:val="28"/>
                <w:szCs w:val="28"/>
              </w:rPr>
            </w:pPr>
            <w:r w:rsidRPr="00AE64FA">
              <w:rPr>
                <w:b/>
                <w:bCs/>
                <w:color w:val="0000FF"/>
                <w:sz w:val="28"/>
                <w:szCs w:val="28"/>
              </w:rPr>
              <w:t>Bước 3: Báo cáo kết quả và thảo luận</w:t>
            </w:r>
          </w:p>
          <w:p w14:paraId="02384C43" w14:textId="30E72B8F" w:rsidR="009833B6" w:rsidRPr="009833B6" w:rsidRDefault="009833B6" w:rsidP="00037946">
            <w:pPr>
              <w:rPr>
                <w:b/>
                <w:bCs/>
                <w:color w:val="0000FF"/>
                <w:sz w:val="28"/>
                <w:szCs w:val="28"/>
                <w:lang w:val="en-US"/>
              </w:rPr>
            </w:pPr>
            <w:r w:rsidRPr="00AE64FA">
              <w:rPr>
                <w:rFonts w:eastAsia="Calibri"/>
                <w:sz w:val="28"/>
                <w:szCs w:val="28"/>
              </w:rPr>
              <w:t>- H</w:t>
            </w:r>
            <w:r>
              <w:rPr>
                <w:rFonts w:eastAsia="Calibri"/>
                <w:sz w:val="28"/>
                <w:szCs w:val="28"/>
                <w:lang w:val="en-US"/>
              </w:rPr>
              <w:t>ọc sinh</w:t>
            </w:r>
            <w:r w:rsidRPr="00AE64FA">
              <w:rPr>
                <w:rFonts w:eastAsia="Calibri"/>
                <w:sz w:val="28"/>
                <w:szCs w:val="28"/>
              </w:rPr>
              <w:t xml:space="preserve"> </w:t>
            </w:r>
            <w:r>
              <w:rPr>
                <w:rFonts w:eastAsia="Calibri"/>
                <w:sz w:val="28"/>
                <w:szCs w:val="28"/>
                <w:lang w:val="en-US"/>
              </w:rPr>
              <w:t>cử đại diện báo cáo</w:t>
            </w:r>
          </w:p>
          <w:p w14:paraId="64ED8436" w14:textId="77777777" w:rsidR="00CF5BE6" w:rsidRPr="00AE64FA" w:rsidRDefault="00CF5BE6" w:rsidP="00037946">
            <w:pPr>
              <w:tabs>
                <w:tab w:val="left" w:pos="3285"/>
              </w:tabs>
              <w:jc w:val="both"/>
              <w:rPr>
                <w:rFonts w:eastAsia="Calibri"/>
                <w:b/>
                <w:sz w:val="28"/>
                <w:szCs w:val="28"/>
                <w:u w:val="single"/>
                <w:lang w:val="pt-BR"/>
              </w:rPr>
            </w:pPr>
            <w:r w:rsidRPr="00AE64FA">
              <w:rPr>
                <w:rFonts w:eastAsia="Calibri"/>
                <w:b/>
                <w:sz w:val="28"/>
                <w:szCs w:val="28"/>
                <w:u w:val="single"/>
                <w:lang w:val="pt-BR"/>
              </w:rPr>
              <w:t>Nhóm 3 báo cáo tìm hiểu chung về văn bản</w:t>
            </w:r>
          </w:p>
          <w:p w14:paraId="06F5F4AC" w14:textId="25E61587" w:rsidR="00CF5BE6" w:rsidRPr="00AE64FA" w:rsidRDefault="00CF5BE6" w:rsidP="00037946">
            <w:pPr>
              <w:autoSpaceDE w:val="0"/>
              <w:autoSpaceDN w:val="0"/>
              <w:adjustRightInd w:val="0"/>
              <w:rPr>
                <w:rFonts w:eastAsia="Calibri"/>
                <w:i/>
                <w:sz w:val="28"/>
                <w:szCs w:val="28"/>
                <w:lang w:val="pt-BR"/>
              </w:rPr>
            </w:pPr>
            <w:r w:rsidRPr="00AE64FA">
              <w:rPr>
                <w:rFonts w:eastAsia="Calibri"/>
                <w:bCs/>
                <w:i/>
                <w:sz w:val="28"/>
                <w:szCs w:val="28"/>
                <w:lang w:val="pt-BR"/>
              </w:rPr>
              <w:lastRenderedPageBreak/>
              <w:t>*</w:t>
            </w:r>
            <w:r w:rsidR="00F20C97">
              <w:rPr>
                <w:rFonts w:eastAsia="Calibri"/>
                <w:bCs/>
                <w:i/>
                <w:sz w:val="28"/>
                <w:szCs w:val="28"/>
                <w:lang w:val="pt-BR"/>
              </w:rPr>
              <w:t xml:space="preserve"> </w:t>
            </w:r>
            <w:r w:rsidRPr="00AE64FA">
              <w:rPr>
                <w:rFonts w:eastAsia="Calibri"/>
                <w:bCs/>
                <w:i/>
                <w:sz w:val="28"/>
                <w:szCs w:val="28"/>
                <w:lang w:val="pt-BR"/>
              </w:rPr>
              <w:t>Thời gian: 5 phút</w:t>
            </w:r>
            <w:r w:rsidRPr="00AE64FA">
              <w:rPr>
                <w:rFonts w:eastAsia="Calibri"/>
                <w:i/>
                <w:sz w:val="28"/>
                <w:szCs w:val="28"/>
                <w:lang w:val="pt-BR"/>
              </w:rPr>
              <w:t xml:space="preserve"> </w:t>
            </w:r>
          </w:p>
          <w:p w14:paraId="24B810ED" w14:textId="06D493DE" w:rsidR="00CF5BE6" w:rsidRPr="00AE64FA" w:rsidRDefault="00CF5BE6" w:rsidP="00037946">
            <w:pPr>
              <w:autoSpaceDE w:val="0"/>
              <w:autoSpaceDN w:val="0"/>
              <w:adjustRightInd w:val="0"/>
              <w:jc w:val="both"/>
              <w:rPr>
                <w:rFonts w:eastAsia="Calibri"/>
                <w:i/>
                <w:sz w:val="28"/>
                <w:szCs w:val="28"/>
                <w:lang w:val="pt-BR"/>
              </w:rPr>
            </w:pPr>
            <w:r w:rsidRPr="00AE64FA">
              <w:rPr>
                <w:rFonts w:eastAsia="Calibri"/>
                <w:bCs/>
                <w:i/>
                <w:sz w:val="28"/>
                <w:szCs w:val="28"/>
                <w:lang w:val="pt-BR"/>
              </w:rPr>
              <w:t>*</w:t>
            </w:r>
            <w:r w:rsidR="00F20C97">
              <w:rPr>
                <w:rFonts w:eastAsia="Calibri"/>
                <w:bCs/>
                <w:i/>
                <w:sz w:val="28"/>
                <w:szCs w:val="28"/>
                <w:lang w:val="pt-BR"/>
              </w:rPr>
              <w:t xml:space="preserve"> </w:t>
            </w:r>
            <w:r w:rsidRPr="00AE64FA">
              <w:rPr>
                <w:rFonts w:eastAsia="Calibri"/>
                <w:i/>
                <w:sz w:val="28"/>
                <w:szCs w:val="28"/>
                <w:lang w:val="pt-BR"/>
              </w:rPr>
              <w:t xml:space="preserve">Hình thức báo cáo:  trò chơi (ai hiểu biết hơn, ai là triệu phú...: </w:t>
            </w:r>
            <w:r w:rsidRPr="00AE64FA">
              <w:rPr>
                <w:rFonts w:eastAsia="Calibri"/>
                <w:i/>
                <w:sz w:val="28"/>
                <w:szCs w:val="28"/>
                <w:lang w:val="fr-FR"/>
              </w:rPr>
              <w:t>đưa câu hỏi phát vấn các bạn phía dưới)</w:t>
            </w:r>
            <w:r w:rsidRPr="00AE64FA">
              <w:rPr>
                <w:rFonts w:eastAsia="Calibri"/>
                <w:i/>
                <w:sz w:val="28"/>
                <w:szCs w:val="28"/>
                <w:lang w:val="pt-BR"/>
              </w:rPr>
              <w:t xml:space="preserve"> </w:t>
            </w:r>
          </w:p>
          <w:p w14:paraId="446E0E8B" w14:textId="24396B7D" w:rsidR="00CF5BE6" w:rsidRPr="00AE64FA" w:rsidRDefault="00CF5BE6" w:rsidP="00037946">
            <w:pPr>
              <w:autoSpaceDE w:val="0"/>
              <w:autoSpaceDN w:val="0"/>
              <w:adjustRightInd w:val="0"/>
              <w:rPr>
                <w:rFonts w:eastAsia="Calibri"/>
                <w:i/>
                <w:sz w:val="28"/>
                <w:szCs w:val="28"/>
                <w:lang w:val="pt-BR"/>
              </w:rPr>
            </w:pPr>
            <w:r w:rsidRPr="00AE64FA">
              <w:rPr>
                <w:rFonts w:eastAsia="Calibri"/>
                <w:bCs/>
                <w:i/>
                <w:sz w:val="28"/>
                <w:szCs w:val="28"/>
                <w:lang w:val="pt-BR"/>
              </w:rPr>
              <w:t>*</w:t>
            </w:r>
            <w:r w:rsidR="00F20C97">
              <w:rPr>
                <w:rFonts w:eastAsia="Calibri"/>
                <w:bCs/>
                <w:i/>
                <w:sz w:val="28"/>
                <w:szCs w:val="28"/>
                <w:lang w:val="pt-BR"/>
              </w:rPr>
              <w:t xml:space="preserve"> </w:t>
            </w:r>
            <w:r w:rsidRPr="00AE64FA">
              <w:rPr>
                <w:rFonts w:eastAsia="Calibri"/>
                <w:i/>
                <w:sz w:val="28"/>
                <w:szCs w:val="28"/>
                <w:lang w:val="pt-BR"/>
              </w:rPr>
              <w:t>Phương tiện: Trình chiếu</w:t>
            </w:r>
          </w:p>
          <w:p w14:paraId="4D30B80C" w14:textId="49DD6AF5" w:rsidR="00CF5BE6" w:rsidRPr="00AE64FA" w:rsidRDefault="00CF5BE6" w:rsidP="00037946">
            <w:pPr>
              <w:tabs>
                <w:tab w:val="left" w:pos="3285"/>
              </w:tabs>
              <w:rPr>
                <w:rFonts w:eastAsia="Calibri"/>
                <w:sz w:val="28"/>
                <w:szCs w:val="28"/>
                <w:lang w:val="pt-BR"/>
              </w:rPr>
            </w:pPr>
            <w:r w:rsidRPr="00AE64FA">
              <w:rPr>
                <w:rFonts w:eastAsia="Calibri"/>
                <w:bCs/>
                <w:i/>
                <w:sz w:val="28"/>
                <w:szCs w:val="28"/>
                <w:lang w:val="pt-BR"/>
              </w:rPr>
              <w:t>*</w:t>
            </w:r>
            <w:r w:rsidR="00F20C97">
              <w:rPr>
                <w:rFonts w:eastAsia="Calibri"/>
                <w:bCs/>
                <w:i/>
                <w:sz w:val="28"/>
                <w:szCs w:val="28"/>
                <w:lang w:val="pt-BR"/>
              </w:rPr>
              <w:t xml:space="preserve"> </w:t>
            </w:r>
            <w:r w:rsidRPr="00AE64FA">
              <w:rPr>
                <w:rFonts w:eastAsia="Calibri"/>
                <w:i/>
                <w:sz w:val="28"/>
                <w:szCs w:val="28"/>
                <w:lang w:val="pt-BR"/>
              </w:rPr>
              <w:t>Nội dung báo cáo:</w:t>
            </w:r>
            <w:r w:rsidRPr="00AE64FA">
              <w:rPr>
                <w:rFonts w:eastAsia="Calibri"/>
                <w:sz w:val="28"/>
                <w:szCs w:val="28"/>
                <w:lang w:val="pt-BR"/>
              </w:rPr>
              <w:t xml:space="preserve"> </w:t>
            </w:r>
          </w:p>
          <w:p w14:paraId="61117E1F" w14:textId="77777777" w:rsidR="00CF5BE6" w:rsidRDefault="00CF5BE6" w:rsidP="00037946">
            <w:pPr>
              <w:tabs>
                <w:tab w:val="left" w:pos="3285"/>
              </w:tabs>
              <w:rPr>
                <w:rFonts w:eastAsia="Calibri"/>
                <w:b/>
                <w:i/>
                <w:sz w:val="28"/>
                <w:szCs w:val="28"/>
                <w:u w:val="single"/>
              </w:rPr>
            </w:pPr>
            <w:r w:rsidRPr="00AE64FA">
              <w:rPr>
                <w:rFonts w:eastAsia="Calibri"/>
                <w:b/>
                <w:sz w:val="28"/>
                <w:szCs w:val="28"/>
                <w:u w:val="single"/>
              </w:rPr>
              <w:t xml:space="preserve">Về văn bản </w:t>
            </w:r>
            <w:r w:rsidRPr="00AE64FA">
              <w:rPr>
                <w:rFonts w:eastAsia="Calibri"/>
                <w:b/>
                <w:i/>
                <w:sz w:val="28"/>
                <w:szCs w:val="28"/>
                <w:u w:val="single"/>
              </w:rPr>
              <w:t>“Thánh Gióng”</w:t>
            </w:r>
          </w:p>
          <w:p w14:paraId="72D16A43" w14:textId="52332353" w:rsidR="002A606E" w:rsidRPr="002A606E" w:rsidRDefault="002A606E" w:rsidP="00037946">
            <w:pPr>
              <w:tabs>
                <w:tab w:val="left" w:pos="3285"/>
              </w:tabs>
              <w:rPr>
                <w:rFonts w:eastAsia="Calibri"/>
                <w:sz w:val="28"/>
                <w:szCs w:val="28"/>
                <w:lang w:val="en-US"/>
              </w:rPr>
            </w:pPr>
            <w:r w:rsidRPr="002A606E">
              <w:rPr>
                <w:rFonts w:eastAsia="Calibri"/>
                <w:sz w:val="28"/>
                <w:szCs w:val="28"/>
                <w:lang w:val="en-US"/>
              </w:rPr>
              <w:t>-</w:t>
            </w:r>
            <w:r w:rsidR="009E54C4">
              <w:rPr>
                <w:rFonts w:eastAsia="Calibri"/>
                <w:sz w:val="28"/>
                <w:szCs w:val="28"/>
                <w:lang w:val="en-US"/>
              </w:rPr>
              <w:t xml:space="preserve"> </w:t>
            </w:r>
            <w:r w:rsidRPr="002A606E">
              <w:rPr>
                <w:rFonts w:eastAsia="Calibri"/>
                <w:sz w:val="28"/>
                <w:szCs w:val="28"/>
                <w:lang w:val="en-US"/>
              </w:rPr>
              <w:t>Học sinh cử đại diện báo cáo</w:t>
            </w:r>
            <w:r w:rsidR="009E54C4">
              <w:rPr>
                <w:rFonts w:eastAsia="Calibri"/>
                <w:sz w:val="28"/>
                <w:szCs w:val="28"/>
                <w:lang w:val="en-US"/>
              </w:rPr>
              <w:t>.</w:t>
            </w:r>
          </w:p>
          <w:p w14:paraId="77205C53" w14:textId="20894D09" w:rsidR="00CF5BE6" w:rsidRDefault="00CD715C" w:rsidP="00037946">
            <w:pPr>
              <w:tabs>
                <w:tab w:val="left" w:pos="3285"/>
              </w:tabs>
              <w:rPr>
                <w:rFonts w:eastAsia="Calibri"/>
                <w:b/>
                <w:i/>
                <w:sz w:val="28"/>
                <w:szCs w:val="28"/>
                <w:u w:val="single"/>
              </w:rPr>
            </w:pPr>
            <w:r>
              <w:rPr>
                <w:rFonts w:eastAsia="Calibri"/>
                <w:b/>
                <w:i/>
                <w:noProof/>
                <w:sz w:val="28"/>
                <w:szCs w:val="28"/>
                <w:u w:val="single"/>
              </w:rPr>
              <w:drawing>
                <wp:inline distT="0" distB="0" distL="0" distR="0" wp14:anchorId="4117F579" wp14:editId="59DBA0FA">
                  <wp:extent cx="3726180" cy="1767840"/>
                  <wp:effectExtent l="0" t="0" r="7620" b="3810"/>
                  <wp:docPr id="29715" name="Picture 2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26180" cy="1767840"/>
                          </a:xfrm>
                          <a:prstGeom prst="rect">
                            <a:avLst/>
                          </a:prstGeom>
                          <a:noFill/>
                        </pic:spPr>
                      </pic:pic>
                    </a:graphicData>
                  </a:graphic>
                </wp:inline>
              </w:drawing>
            </w:r>
          </w:p>
          <w:p w14:paraId="0288B015" w14:textId="334004CD" w:rsidR="002A606E" w:rsidRPr="002A606E" w:rsidRDefault="002A606E" w:rsidP="002A606E">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2F82E007" w14:textId="77777777" w:rsidR="00CF5BE6" w:rsidRPr="00AE64FA" w:rsidRDefault="00CF5BE6" w:rsidP="009E54C4">
            <w:pPr>
              <w:jc w:val="both"/>
              <w:rPr>
                <w:b/>
                <w:bCs/>
                <w:color w:val="0000FF"/>
                <w:sz w:val="28"/>
                <w:szCs w:val="28"/>
              </w:rPr>
            </w:pPr>
            <w:r w:rsidRPr="00AE64FA">
              <w:rPr>
                <w:b/>
                <w:bCs/>
                <w:color w:val="0000FF"/>
                <w:sz w:val="28"/>
                <w:szCs w:val="28"/>
              </w:rPr>
              <w:t>Bước 4: Đánh giá kết quả thực hiện nhiệm vụ học tập</w:t>
            </w:r>
          </w:p>
          <w:p w14:paraId="047EFB51" w14:textId="703C7FD1" w:rsidR="00CF5BE6" w:rsidRPr="00AE64FA" w:rsidRDefault="00CD715C" w:rsidP="00037946">
            <w:pPr>
              <w:jc w:val="both"/>
              <w:rPr>
                <w:rFonts w:eastAsia="Calibri"/>
                <w:b/>
                <w:color w:val="3333FF"/>
                <w:sz w:val="28"/>
                <w:szCs w:val="28"/>
              </w:rPr>
            </w:pPr>
            <w:r w:rsidRPr="00AE64FA">
              <w:rPr>
                <w:rFonts w:eastAsia="Calibri"/>
                <w:sz w:val="28"/>
                <w:szCs w:val="28"/>
                <w:lang w:val="pt-BR"/>
              </w:rPr>
              <w:t>Gv sửa chữa, đánh giá, rút kinh nghiệm, chốt kiến thứ</w:t>
            </w:r>
            <w:r>
              <w:rPr>
                <w:rFonts w:eastAsia="Calibri"/>
                <w:sz w:val="28"/>
                <w:szCs w:val="28"/>
                <w:lang w:val="pt-BR"/>
              </w:rPr>
              <w:t>c.</w:t>
            </w:r>
          </w:p>
        </w:tc>
        <w:tc>
          <w:tcPr>
            <w:tcW w:w="3960" w:type="dxa"/>
            <w:gridSpan w:val="3"/>
            <w:tcBorders>
              <w:top w:val="single" w:sz="4" w:space="0" w:color="auto"/>
              <w:left w:val="single" w:sz="4" w:space="0" w:color="auto"/>
              <w:bottom w:val="single" w:sz="4" w:space="0" w:color="auto"/>
              <w:right w:val="single" w:sz="4" w:space="0" w:color="auto"/>
            </w:tcBorders>
          </w:tcPr>
          <w:p w14:paraId="167C0B13" w14:textId="77777777" w:rsidR="00CF5BE6" w:rsidRPr="00AE64FA" w:rsidRDefault="00CF5BE6" w:rsidP="00037946">
            <w:pPr>
              <w:jc w:val="both"/>
              <w:rPr>
                <w:rFonts w:eastAsia="Calibri"/>
                <w:bCs/>
                <w:iCs/>
                <w:sz w:val="28"/>
                <w:szCs w:val="28"/>
                <w:lang w:val="sv-SE"/>
              </w:rPr>
            </w:pPr>
            <w:r w:rsidRPr="00AE64FA">
              <w:rPr>
                <w:rFonts w:eastAsia="Calibri"/>
                <w:bCs/>
                <w:iCs/>
                <w:sz w:val="28"/>
                <w:szCs w:val="28"/>
                <w:lang w:val="sv-SE"/>
              </w:rPr>
              <w:lastRenderedPageBreak/>
              <w:t>* Văn bản:</w:t>
            </w:r>
          </w:p>
          <w:p w14:paraId="2FC197AB" w14:textId="3EEE6018" w:rsidR="00CF5BE6" w:rsidRPr="00AE64FA" w:rsidRDefault="00CF5BE6" w:rsidP="00037946">
            <w:pPr>
              <w:jc w:val="both"/>
              <w:rPr>
                <w:rFonts w:eastAsia="Calibri"/>
                <w:sz w:val="28"/>
                <w:szCs w:val="28"/>
              </w:rPr>
            </w:pPr>
            <w:r w:rsidRPr="00AE64FA">
              <w:rPr>
                <w:rFonts w:eastAsia="Calibri"/>
                <w:b/>
                <w:sz w:val="28"/>
                <w:szCs w:val="28"/>
              </w:rPr>
              <w:t xml:space="preserve">- Thể loại: </w:t>
            </w:r>
            <w:r w:rsidRPr="00AE64FA">
              <w:rPr>
                <w:rFonts w:eastAsia="Calibri"/>
                <w:sz w:val="28"/>
                <w:szCs w:val="28"/>
                <w:lang w:val="pt-BR"/>
              </w:rPr>
              <w:t xml:space="preserve">Truyện </w:t>
            </w:r>
            <w:r w:rsidR="00465DFF">
              <w:rPr>
                <w:rFonts w:eastAsia="Calibri"/>
                <w:sz w:val="28"/>
                <w:szCs w:val="28"/>
                <w:lang w:val="pt-BR"/>
              </w:rPr>
              <w:t>cổ tích</w:t>
            </w:r>
          </w:p>
          <w:p w14:paraId="30E444B4" w14:textId="77777777" w:rsidR="00CF5BE6" w:rsidRPr="00AE64FA" w:rsidRDefault="00CF5BE6" w:rsidP="00037946">
            <w:pPr>
              <w:jc w:val="both"/>
              <w:rPr>
                <w:rFonts w:eastAsia="Calibri"/>
                <w:b/>
                <w:sz w:val="28"/>
                <w:szCs w:val="28"/>
              </w:rPr>
            </w:pPr>
            <w:r w:rsidRPr="00AE64FA">
              <w:rPr>
                <w:rFonts w:eastAsia="Calibri"/>
                <w:b/>
                <w:sz w:val="28"/>
                <w:szCs w:val="28"/>
              </w:rPr>
              <w:t>- Phư</w:t>
            </w:r>
            <w:r w:rsidRPr="00AE64FA">
              <w:rPr>
                <w:rFonts w:eastAsia="Calibri"/>
                <w:b/>
                <w:sz w:val="28"/>
                <w:szCs w:val="28"/>
              </w:rPr>
              <w:softHyphen/>
              <w:t xml:space="preserve">ơng thức biểu đạt chính: </w:t>
            </w:r>
            <w:r w:rsidRPr="00AE64FA">
              <w:rPr>
                <w:rFonts w:eastAsia="Calibri"/>
                <w:sz w:val="28"/>
                <w:szCs w:val="28"/>
              </w:rPr>
              <w:t>Tự sự</w:t>
            </w:r>
          </w:p>
          <w:p w14:paraId="402C6F1A" w14:textId="77777777" w:rsidR="00CF5BE6" w:rsidRPr="00AE64FA" w:rsidRDefault="00CF5BE6" w:rsidP="00037946">
            <w:pPr>
              <w:jc w:val="both"/>
              <w:rPr>
                <w:rFonts w:eastAsia="Calibri"/>
                <w:sz w:val="28"/>
                <w:szCs w:val="28"/>
                <w:lang w:eastAsia="ko-KR"/>
              </w:rPr>
            </w:pPr>
            <w:r w:rsidRPr="00AE64FA">
              <w:rPr>
                <w:rFonts w:eastAsia="Calibri"/>
                <w:b/>
                <w:i/>
                <w:sz w:val="28"/>
                <w:szCs w:val="28"/>
                <w:lang w:eastAsia="ko-KR"/>
              </w:rPr>
              <w:t xml:space="preserve">- </w:t>
            </w:r>
            <w:r w:rsidRPr="00AE64FA">
              <w:rPr>
                <w:rFonts w:eastAsia="Calibri"/>
                <w:b/>
                <w:sz w:val="28"/>
                <w:szCs w:val="28"/>
                <w:lang w:eastAsia="ko-KR"/>
              </w:rPr>
              <w:t>Ngôi kể</w:t>
            </w:r>
            <w:r w:rsidRPr="00AE64FA">
              <w:rPr>
                <w:rFonts w:eastAsia="Calibri"/>
                <w:sz w:val="28"/>
                <w:szCs w:val="28"/>
                <w:lang w:eastAsia="ko-KR"/>
              </w:rPr>
              <w:t>: ngôi thứ ba</w:t>
            </w:r>
          </w:p>
          <w:p w14:paraId="03AF1DC1" w14:textId="0A36564A" w:rsidR="00CF5BE6" w:rsidRPr="00465DFF" w:rsidRDefault="00CF5BE6" w:rsidP="00037946">
            <w:pPr>
              <w:jc w:val="both"/>
              <w:rPr>
                <w:sz w:val="28"/>
                <w:szCs w:val="28"/>
                <w:lang w:val="en-US"/>
              </w:rPr>
            </w:pPr>
            <w:r w:rsidRPr="00AE64FA">
              <w:rPr>
                <w:rFonts w:eastAsia="Calibri"/>
                <w:sz w:val="28"/>
                <w:szCs w:val="28"/>
                <w:lang w:eastAsia="ko-KR"/>
              </w:rPr>
              <w:t xml:space="preserve">- </w:t>
            </w:r>
            <w:r w:rsidRPr="00AE64FA">
              <w:rPr>
                <w:rFonts w:eastAsia="Calibri"/>
                <w:b/>
                <w:bCs/>
                <w:sz w:val="28"/>
                <w:szCs w:val="28"/>
                <w:lang w:eastAsia="ko-KR"/>
              </w:rPr>
              <w:t>Nhân vật</w:t>
            </w:r>
            <w:r w:rsidRPr="00AE64FA">
              <w:rPr>
                <w:b/>
                <w:i/>
                <w:sz w:val="28"/>
                <w:szCs w:val="28"/>
              </w:rPr>
              <w:t>:</w:t>
            </w:r>
            <w:r w:rsidRPr="00AE64FA">
              <w:rPr>
                <w:sz w:val="28"/>
                <w:szCs w:val="28"/>
              </w:rPr>
              <w:t xml:space="preserve"> </w:t>
            </w:r>
            <w:r w:rsidR="00465DFF">
              <w:rPr>
                <w:sz w:val="28"/>
                <w:szCs w:val="28"/>
                <w:lang w:val="en-US"/>
              </w:rPr>
              <w:t>Thạch Sanh, Lí Thông, Mẹ Lí Thông, Công Chúa, Thái tử con vua Thủy tề, Chằn Tinh, Đại Bàng, quân 11 nước chư hầu</w:t>
            </w:r>
            <w:r w:rsidR="00BC2AC2">
              <w:rPr>
                <w:sz w:val="28"/>
                <w:szCs w:val="28"/>
                <w:lang w:val="en-US"/>
              </w:rPr>
              <w:t>.</w:t>
            </w:r>
          </w:p>
          <w:p w14:paraId="2D6DDDC6" w14:textId="330F830A" w:rsidR="00CD715C" w:rsidRPr="00CD715C" w:rsidRDefault="00CF5BE6" w:rsidP="00CD715C">
            <w:pPr>
              <w:spacing w:line="400" w:lineRule="exact"/>
              <w:jc w:val="both"/>
              <w:rPr>
                <w:sz w:val="28"/>
                <w:szCs w:val="28"/>
                <w:lang w:val="da-DK"/>
              </w:rPr>
            </w:pPr>
            <w:r w:rsidRPr="00AE64FA">
              <w:rPr>
                <w:sz w:val="28"/>
                <w:szCs w:val="28"/>
              </w:rPr>
              <w:t xml:space="preserve">+ </w:t>
            </w:r>
            <w:r w:rsidRPr="00AE64FA">
              <w:rPr>
                <w:b/>
                <w:sz w:val="28"/>
                <w:szCs w:val="28"/>
              </w:rPr>
              <w:t>Nhân vật chính:</w:t>
            </w:r>
            <w:r w:rsidRPr="00AE64FA">
              <w:rPr>
                <w:sz w:val="28"/>
                <w:szCs w:val="28"/>
              </w:rPr>
              <w:t xml:space="preserve"> </w:t>
            </w:r>
            <w:r w:rsidR="00CD715C">
              <w:rPr>
                <w:sz w:val="28"/>
                <w:szCs w:val="28"/>
                <w:lang w:val="en-US"/>
              </w:rPr>
              <w:t>Thạch Sanh-</w:t>
            </w:r>
            <w:r w:rsidR="00CD715C" w:rsidRPr="00CD715C">
              <w:rPr>
                <w:sz w:val="28"/>
                <w:szCs w:val="28"/>
                <w:lang w:val="de-DE"/>
              </w:rPr>
              <w:t xml:space="preserve"> Kiểu nhân vật dũng sĩ </w:t>
            </w:r>
            <w:r w:rsidR="00CD715C" w:rsidRPr="00CD715C">
              <w:rPr>
                <w:sz w:val="28"/>
                <w:szCs w:val="28"/>
                <w:lang w:val="da-DK"/>
              </w:rPr>
              <w:t>(mồ côi, có tài năng kì lạ).</w:t>
            </w:r>
          </w:p>
          <w:p w14:paraId="6AE1D2BD" w14:textId="6E319227" w:rsidR="00CD715C" w:rsidRPr="00972234" w:rsidRDefault="00CD715C" w:rsidP="00CD715C">
            <w:pPr>
              <w:spacing w:line="400" w:lineRule="exact"/>
              <w:jc w:val="both"/>
              <w:rPr>
                <w:sz w:val="28"/>
                <w:szCs w:val="28"/>
                <w:lang w:val="en-US"/>
              </w:rPr>
            </w:pPr>
            <w:r w:rsidRPr="00CD715C">
              <w:rPr>
                <w:b/>
                <w:i/>
                <w:sz w:val="28"/>
                <w:szCs w:val="28"/>
              </w:rPr>
              <w:t>- Các sự việc chính:</w:t>
            </w:r>
            <w:r w:rsidRPr="00CD715C">
              <w:rPr>
                <w:sz w:val="28"/>
                <w:szCs w:val="28"/>
              </w:rPr>
              <w:t xml:space="preserve"> (như phần tóm tắt đã nêu)</w:t>
            </w:r>
            <w:r w:rsidR="00972234">
              <w:rPr>
                <w:sz w:val="28"/>
                <w:szCs w:val="28"/>
                <w:lang w:val="en-US"/>
              </w:rPr>
              <w:t>.</w:t>
            </w:r>
          </w:p>
          <w:p w14:paraId="745E8662" w14:textId="77777777" w:rsidR="00CD715C" w:rsidRPr="00CD715C" w:rsidRDefault="00CD715C" w:rsidP="00CD715C">
            <w:pPr>
              <w:spacing w:line="400" w:lineRule="exact"/>
              <w:jc w:val="both"/>
              <w:rPr>
                <w:sz w:val="28"/>
                <w:szCs w:val="28"/>
                <w:lang w:val="de-DE"/>
              </w:rPr>
            </w:pPr>
            <w:r w:rsidRPr="00CD715C">
              <w:rPr>
                <w:b/>
                <w:i/>
                <w:sz w:val="28"/>
                <w:szCs w:val="28"/>
                <w:lang w:val="de-DE"/>
              </w:rPr>
              <w:t>- Bố cục:</w:t>
            </w:r>
            <w:r w:rsidRPr="00CD715C">
              <w:rPr>
                <w:sz w:val="28"/>
                <w:szCs w:val="28"/>
                <w:lang w:val="de-DE"/>
              </w:rPr>
              <w:t xml:space="preserve"> 3 phần</w:t>
            </w:r>
          </w:p>
          <w:p w14:paraId="695642D4" w14:textId="77777777" w:rsidR="00CD715C" w:rsidRPr="00CD715C" w:rsidRDefault="00CD715C" w:rsidP="00CD715C">
            <w:pPr>
              <w:spacing w:line="400" w:lineRule="exact"/>
              <w:jc w:val="both"/>
              <w:rPr>
                <w:sz w:val="28"/>
                <w:szCs w:val="28"/>
              </w:rPr>
            </w:pPr>
            <w:r w:rsidRPr="00CD715C">
              <w:rPr>
                <w:sz w:val="28"/>
                <w:szCs w:val="28"/>
              </w:rPr>
              <w:t xml:space="preserve">+ Phần 1: Từ đầu đến “mọi phép thần thông”: </w:t>
            </w:r>
            <w:r w:rsidRPr="00CD715C">
              <w:rPr>
                <w:b/>
                <w:sz w:val="28"/>
                <w:szCs w:val="28"/>
              </w:rPr>
              <w:t>Sự ra đời và lớn lên của Thạch Sanh.</w:t>
            </w:r>
          </w:p>
          <w:p w14:paraId="2D4EA824" w14:textId="5402164E" w:rsidR="00CD715C" w:rsidRPr="00CD715C" w:rsidRDefault="00CD715C" w:rsidP="00CD715C">
            <w:pPr>
              <w:spacing w:line="400" w:lineRule="exact"/>
              <w:jc w:val="both"/>
              <w:rPr>
                <w:b/>
                <w:sz w:val="28"/>
                <w:szCs w:val="28"/>
              </w:rPr>
            </w:pPr>
            <w:r w:rsidRPr="00CD715C">
              <w:rPr>
                <w:sz w:val="28"/>
                <w:szCs w:val="28"/>
              </w:rPr>
              <w:lastRenderedPageBreak/>
              <w:t xml:space="preserve">+ Phần 2: Tiếp đến “kéo nhau về nước”: </w:t>
            </w:r>
            <w:r w:rsidRPr="00CD715C">
              <w:rPr>
                <w:b/>
                <w:sz w:val="28"/>
                <w:szCs w:val="28"/>
              </w:rPr>
              <w:t>Những thử thách và chiến công của</w:t>
            </w:r>
            <w:r w:rsidRPr="00CD715C">
              <w:rPr>
                <w:b/>
                <w:sz w:val="28"/>
                <w:szCs w:val="28"/>
                <w:lang w:val="en-US"/>
              </w:rPr>
              <w:t xml:space="preserve"> Thạch Sanh</w:t>
            </w:r>
            <w:r>
              <w:rPr>
                <w:b/>
                <w:sz w:val="28"/>
                <w:szCs w:val="28"/>
              </w:rPr>
              <w:t>.</w:t>
            </w:r>
          </w:p>
          <w:p w14:paraId="76FA034D" w14:textId="4E5D1CF5" w:rsidR="00CF5BE6" w:rsidRPr="00F20C97" w:rsidRDefault="00CD715C" w:rsidP="00CD715C">
            <w:pPr>
              <w:spacing w:line="400" w:lineRule="exact"/>
              <w:jc w:val="both"/>
              <w:rPr>
                <w:sz w:val="28"/>
                <w:szCs w:val="28"/>
                <w:lang w:val="en-US"/>
              </w:rPr>
            </w:pPr>
            <w:r w:rsidRPr="00CD715C">
              <w:rPr>
                <w:sz w:val="28"/>
                <w:szCs w:val="28"/>
              </w:rPr>
              <w:t>+ Phần 3: Còn lại: Thạch Sanh được vua nhường ngôi</w:t>
            </w:r>
            <w:r w:rsidR="00F20C97">
              <w:rPr>
                <w:sz w:val="28"/>
                <w:szCs w:val="28"/>
                <w:lang w:val="en-US"/>
              </w:rPr>
              <w:t>.</w:t>
            </w:r>
          </w:p>
          <w:p w14:paraId="705D8CA4" w14:textId="77777777" w:rsidR="00CF5BE6" w:rsidRPr="00AE64FA" w:rsidRDefault="00CF5BE6" w:rsidP="00037946">
            <w:pPr>
              <w:rPr>
                <w:rFonts w:eastAsia="Calibri"/>
                <w:b/>
                <w:sz w:val="28"/>
                <w:szCs w:val="28"/>
              </w:rPr>
            </w:pPr>
          </w:p>
        </w:tc>
      </w:tr>
      <w:tr w:rsidR="00CF5BE6" w:rsidRPr="00AE64FA" w14:paraId="776E3F6C" w14:textId="77777777" w:rsidTr="00BB5686">
        <w:tc>
          <w:tcPr>
            <w:tcW w:w="10080" w:type="dxa"/>
            <w:gridSpan w:val="4"/>
            <w:tcBorders>
              <w:top w:val="single" w:sz="4" w:space="0" w:color="auto"/>
              <w:left w:val="single" w:sz="4" w:space="0" w:color="auto"/>
              <w:bottom w:val="single" w:sz="4" w:space="0" w:color="auto"/>
              <w:right w:val="single" w:sz="4" w:space="0" w:color="auto"/>
            </w:tcBorders>
            <w:hideMark/>
          </w:tcPr>
          <w:p w14:paraId="498EDC1C" w14:textId="77777777" w:rsidR="00CF5BE6" w:rsidRPr="00AE64FA" w:rsidRDefault="00CF5BE6" w:rsidP="00037946">
            <w:pPr>
              <w:tabs>
                <w:tab w:val="left" w:pos="2700"/>
              </w:tabs>
              <w:rPr>
                <w:sz w:val="28"/>
                <w:szCs w:val="28"/>
              </w:rPr>
            </w:pPr>
            <w:r w:rsidRPr="00AE64FA">
              <w:rPr>
                <w:rFonts w:eastAsia="Calibri"/>
                <w:b/>
                <w:i/>
                <w:color w:val="1A0AB6"/>
                <w:sz w:val="28"/>
                <w:szCs w:val="28"/>
              </w:rPr>
              <w:lastRenderedPageBreak/>
              <w:t xml:space="preserve">                                   </w:t>
            </w:r>
            <w:r w:rsidRPr="00AE64FA">
              <w:rPr>
                <w:rFonts w:eastAsia="Calibri"/>
                <w:b/>
                <w:bCs/>
                <w:sz w:val="28"/>
                <w:szCs w:val="28"/>
              </w:rPr>
              <w:t>Hoạt động 2: Hình thành kiến thức mới</w:t>
            </w:r>
          </w:p>
          <w:p w14:paraId="089EFBB0" w14:textId="77777777" w:rsidR="00CF5BE6" w:rsidRPr="00AE64FA" w:rsidRDefault="00CF5BE6" w:rsidP="00037946">
            <w:pPr>
              <w:tabs>
                <w:tab w:val="left" w:pos="2700"/>
              </w:tabs>
              <w:jc w:val="both"/>
              <w:rPr>
                <w:b/>
                <w:color w:val="1A0AB6"/>
                <w:sz w:val="28"/>
                <w:szCs w:val="28"/>
              </w:rPr>
            </w:pPr>
            <w:r w:rsidRPr="00AE64FA">
              <w:rPr>
                <w:rFonts w:eastAsia="Calibri"/>
                <w:b/>
                <w:i/>
                <w:color w:val="1A0AB6"/>
                <w:sz w:val="28"/>
                <w:szCs w:val="28"/>
              </w:rPr>
              <w:t xml:space="preserve">                                        </w:t>
            </w:r>
            <w:r w:rsidRPr="00AE64FA">
              <w:rPr>
                <w:rFonts w:eastAsia="Calibri"/>
                <w:b/>
                <w:color w:val="FF0000"/>
                <w:sz w:val="28"/>
                <w:szCs w:val="28"/>
              </w:rPr>
              <w:t>Nhiệm vụ 2: Đọc - hiểu văn bản</w:t>
            </w:r>
          </w:p>
          <w:p w14:paraId="562A366C" w14:textId="7E569ED3" w:rsidR="00CF5BE6" w:rsidRPr="00AE64FA" w:rsidRDefault="00CF5BE6" w:rsidP="00037946">
            <w:pPr>
              <w:rPr>
                <w:rFonts w:eastAsia="Calibri"/>
                <w:i/>
                <w:color w:val="FF0000"/>
                <w:sz w:val="28"/>
                <w:szCs w:val="28"/>
              </w:rPr>
            </w:pPr>
            <w:r w:rsidRPr="00AE64FA">
              <w:rPr>
                <w:rFonts w:eastAsia="Calibri"/>
                <w:i/>
                <w:color w:val="FF0000"/>
                <w:sz w:val="28"/>
                <w:szCs w:val="28"/>
              </w:rPr>
              <w:t>a</w:t>
            </w:r>
            <w:r w:rsidR="00A73C6B">
              <w:rPr>
                <w:rFonts w:eastAsia="Calibri"/>
                <w:i/>
                <w:color w:val="FF0000"/>
                <w:sz w:val="28"/>
                <w:szCs w:val="28"/>
                <w:lang w:val="en-US"/>
              </w:rPr>
              <w:t>.</w:t>
            </w:r>
            <w:r w:rsidRPr="00AE64FA">
              <w:rPr>
                <w:rFonts w:eastAsia="Calibri"/>
                <w:i/>
                <w:color w:val="FF0000"/>
                <w:sz w:val="28"/>
                <w:szCs w:val="28"/>
              </w:rPr>
              <w:t xml:space="preserve"> Mục tiêu:</w:t>
            </w:r>
            <w:r w:rsidRPr="00AE64FA">
              <w:rPr>
                <w:rFonts w:eastAsia="Calibri"/>
                <w:color w:val="FF0000"/>
                <w:sz w:val="28"/>
                <w:szCs w:val="28"/>
              </w:rPr>
              <w:t xml:space="preserve"> </w:t>
            </w:r>
          </w:p>
          <w:p w14:paraId="2C76C2E0" w14:textId="77777777" w:rsidR="00CF5BE6" w:rsidRPr="00AE64FA" w:rsidRDefault="00CF5BE6" w:rsidP="00037946">
            <w:pPr>
              <w:tabs>
                <w:tab w:val="left" w:pos="2700"/>
              </w:tabs>
              <w:autoSpaceDE w:val="0"/>
              <w:autoSpaceDN w:val="0"/>
              <w:adjustRightInd w:val="0"/>
              <w:jc w:val="both"/>
              <w:rPr>
                <w:sz w:val="28"/>
                <w:szCs w:val="28"/>
              </w:rPr>
            </w:pPr>
            <w:r w:rsidRPr="00AE64FA">
              <w:rPr>
                <w:rFonts w:eastAsia="Calibri"/>
                <w:sz w:val="28"/>
                <w:szCs w:val="28"/>
              </w:rPr>
              <w:t>+ Gv hướng dẫn Hs đọc và tìm hiểu cụ thể nội dung, nghệ thuật của văn bản.</w:t>
            </w:r>
          </w:p>
          <w:p w14:paraId="631EC598" w14:textId="77777777" w:rsidR="00CF5BE6" w:rsidRPr="00AE64FA" w:rsidRDefault="00CF5BE6" w:rsidP="00037946">
            <w:pPr>
              <w:tabs>
                <w:tab w:val="left" w:pos="2700"/>
              </w:tabs>
              <w:autoSpaceDE w:val="0"/>
              <w:autoSpaceDN w:val="0"/>
              <w:adjustRightInd w:val="0"/>
              <w:jc w:val="both"/>
              <w:rPr>
                <w:rFonts w:eastAsia="Calibri"/>
                <w:sz w:val="28"/>
                <w:szCs w:val="28"/>
              </w:rPr>
            </w:pPr>
            <w:r w:rsidRPr="00AE64FA">
              <w:rPr>
                <w:rFonts w:eastAsia="Calibri"/>
                <w:sz w:val="28"/>
                <w:szCs w:val="28"/>
              </w:rPr>
              <w:t>+ Hs nắm được nội dung và nghệ thuật của từng phần trong văn bản.</w:t>
            </w:r>
          </w:p>
          <w:p w14:paraId="2E8F373B" w14:textId="1D20BE1B" w:rsidR="00CF5BE6" w:rsidRPr="00AE64FA" w:rsidRDefault="00CF5BE6" w:rsidP="00037946">
            <w:pPr>
              <w:tabs>
                <w:tab w:val="left" w:pos="2700"/>
              </w:tabs>
              <w:jc w:val="both"/>
              <w:rPr>
                <w:rFonts w:eastAsia="Calibri"/>
                <w:color w:val="000000"/>
                <w:sz w:val="28"/>
                <w:szCs w:val="28"/>
              </w:rPr>
            </w:pPr>
            <w:r w:rsidRPr="00AE64FA">
              <w:rPr>
                <w:rFonts w:eastAsia="Calibri"/>
                <w:i/>
                <w:color w:val="FF0000"/>
                <w:sz w:val="28"/>
                <w:szCs w:val="28"/>
              </w:rPr>
              <w:t>b</w:t>
            </w:r>
            <w:r w:rsidR="00A73C6B">
              <w:rPr>
                <w:rFonts w:eastAsia="Calibri"/>
                <w:i/>
                <w:color w:val="FF0000"/>
                <w:sz w:val="28"/>
                <w:szCs w:val="28"/>
                <w:lang w:val="en-US"/>
              </w:rPr>
              <w:t>.</w:t>
            </w:r>
            <w:r w:rsidRPr="00AE64FA">
              <w:rPr>
                <w:rFonts w:eastAsia="Calibri"/>
                <w:i/>
                <w:color w:val="FF0000"/>
                <w:sz w:val="28"/>
                <w:szCs w:val="28"/>
              </w:rPr>
              <w:t xml:space="preserve"> Nội dung: </w:t>
            </w:r>
            <w:r w:rsidRPr="00AE64FA">
              <w:rPr>
                <w:rFonts w:eastAsia="Calibri"/>
                <w:i/>
                <w:color w:val="000000"/>
                <w:sz w:val="28"/>
                <w:szCs w:val="28"/>
              </w:rPr>
              <w:t xml:space="preserve">Hướng dẫn học sinh khám phá </w:t>
            </w:r>
            <w:r w:rsidRPr="00AE64FA">
              <w:rPr>
                <w:rFonts w:eastAsia="Calibri"/>
                <w:sz w:val="28"/>
                <w:szCs w:val="28"/>
              </w:rPr>
              <w:t>nội dung, nghệ thuật của văn bản bằng hệ thống câu hỏi, phiếu bài tập.</w:t>
            </w:r>
            <w:r w:rsidRPr="00AE64FA">
              <w:rPr>
                <w:rFonts w:eastAsia="Calibri"/>
                <w:color w:val="000000"/>
                <w:sz w:val="28"/>
                <w:szCs w:val="28"/>
              </w:rPr>
              <w:t xml:space="preserve"> </w:t>
            </w:r>
          </w:p>
          <w:p w14:paraId="47469233" w14:textId="4424ACB5" w:rsidR="00CF5BE6" w:rsidRPr="00AE64FA" w:rsidRDefault="002C22C6" w:rsidP="00037946">
            <w:pPr>
              <w:tabs>
                <w:tab w:val="left" w:pos="2700"/>
              </w:tabs>
              <w:jc w:val="both"/>
              <w:rPr>
                <w:rFonts w:eastAsia="Calibri"/>
                <w:color w:val="000000"/>
                <w:sz w:val="28"/>
                <w:szCs w:val="28"/>
              </w:rPr>
            </w:pPr>
            <w:r w:rsidRPr="002C22C6">
              <w:rPr>
                <w:rFonts w:eastAsia="Calibri"/>
                <w:noProof/>
                <w:color w:val="000000"/>
                <w:sz w:val="28"/>
                <w:szCs w:val="28"/>
              </w:rPr>
              <w:lastRenderedPageBreak/>
              <w:drawing>
                <wp:inline distT="0" distB="0" distL="0" distR="0" wp14:anchorId="4E027C30" wp14:editId="13FAF196">
                  <wp:extent cx="5951220" cy="2395855"/>
                  <wp:effectExtent l="0" t="0" r="0" b="4445"/>
                  <wp:docPr id="29716" name="Picture 29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51220" cy="2395855"/>
                          </a:xfrm>
                          <a:prstGeom prst="rect">
                            <a:avLst/>
                          </a:prstGeom>
                        </pic:spPr>
                      </pic:pic>
                    </a:graphicData>
                  </a:graphic>
                </wp:inline>
              </w:drawing>
            </w:r>
          </w:p>
          <w:p w14:paraId="7963781B" w14:textId="1439372D" w:rsidR="00CF5BE6" w:rsidRPr="00AE64FA" w:rsidRDefault="00CF5BE6" w:rsidP="00037946">
            <w:pPr>
              <w:tabs>
                <w:tab w:val="left" w:pos="2700"/>
              </w:tabs>
              <w:jc w:val="both"/>
              <w:rPr>
                <w:rFonts w:eastAsia="Calibri"/>
                <w:color w:val="000000"/>
                <w:sz w:val="28"/>
                <w:szCs w:val="28"/>
              </w:rPr>
            </w:pPr>
          </w:p>
          <w:p w14:paraId="78038BE2" w14:textId="3BC9D8F0" w:rsidR="00CF5BE6" w:rsidRPr="00AE64FA" w:rsidRDefault="00CF5BE6" w:rsidP="00037946">
            <w:pPr>
              <w:rPr>
                <w:rFonts w:eastAsia="Calibri"/>
                <w:sz w:val="28"/>
                <w:szCs w:val="28"/>
              </w:rPr>
            </w:pPr>
            <w:r w:rsidRPr="00AE64FA">
              <w:rPr>
                <w:rFonts w:eastAsia="Calibri"/>
                <w:i/>
                <w:color w:val="FF0000"/>
                <w:sz w:val="28"/>
                <w:szCs w:val="28"/>
              </w:rPr>
              <w:t>c</w:t>
            </w:r>
            <w:r w:rsidR="00A73C6B">
              <w:rPr>
                <w:rFonts w:eastAsia="Calibri"/>
                <w:i/>
                <w:color w:val="FF0000"/>
                <w:sz w:val="28"/>
                <w:szCs w:val="28"/>
                <w:lang w:val="en-US"/>
              </w:rPr>
              <w:t>.</w:t>
            </w:r>
            <w:r w:rsidRPr="00AE64FA">
              <w:rPr>
                <w:rFonts w:eastAsia="Calibri"/>
                <w:i/>
                <w:color w:val="FF0000"/>
                <w:sz w:val="28"/>
                <w:szCs w:val="28"/>
              </w:rPr>
              <w:t xml:space="preserve"> Sản phẩm: </w:t>
            </w:r>
            <w:r w:rsidRPr="00AE64FA">
              <w:rPr>
                <w:rFonts w:eastAsia="Calibri"/>
                <w:sz w:val="28"/>
                <w:szCs w:val="28"/>
              </w:rPr>
              <w:t>Câu trả lời của học sinh, sản phẩm hoạt động nhóm</w:t>
            </w:r>
          </w:p>
          <w:p w14:paraId="3B1A427B" w14:textId="62F40166" w:rsidR="00CF5BE6" w:rsidRPr="00AE64FA" w:rsidRDefault="00172634" w:rsidP="00037946">
            <w:pPr>
              <w:rPr>
                <w:rFonts w:eastAsia="Calibri"/>
                <w:sz w:val="28"/>
                <w:szCs w:val="28"/>
              </w:rPr>
            </w:pPr>
            <w:r w:rsidRPr="00172634">
              <w:rPr>
                <w:rFonts w:eastAsia="Calibri"/>
                <w:noProof/>
                <w:sz w:val="28"/>
                <w:szCs w:val="28"/>
              </w:rPr>
              <w:drawing>
                <wp:inline distT="0" distB="0" distL="0" distR="0" wp14:anchorId="45E692DA" wp14:editId="2ADC3B00">
                  <wp:extent cx="5913120" cy="2354580"/>
                  <wp:effectExtent l="0" t="0" r="0" b="7620"/>
                  <wp:docPr id="29717" name="Picture 29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13120" cy="2354580"/>
                          </a:xfrm>
                          <a:prstGeom prst="rect">
                            <a:avLst/>
                          </a:prstGeom>
                        </pic:spPr>
                      </pic:pic>
                    </a:graphicData>
                  </a:graphic>
                </wp:inline>
              </w:drawing>
            </w:r>
          </w:p>
          <w:p w14:paraId="79753961" w14:textId="7BE8880E" w:rsidR="00CF5BE6" w:rsidRPr="00AE64FA" w:rsidRDefault="00CF5BE6" w:rsidP="00037946">
            <w:pPr>
              <w:rPr>
                <w:rFonts w:eastAsia="Calibri"/>
                <w:sz w:val="28"/>
                <w:szCs w:val="28"/>
              </w:rPr>
            </w:pPr>
          </w:p>
          <w:p w14:paraId="21273022" w14:textId="59CDB730" w:rsidR="00CF5BE6" w:rsidRPr="00AE64FA" w:rsidRDefault="00CF5BE6" w:rsidP="00037946">
            <w:pPr>
              <w:rPr>
                <w:rFonts w:eastAsia="Calibri"/>
                <w:sz w:val="28"/>
                <w:szCs w:val="28"/>
              </w:rPr>
            </w:pPr>
            <w:r w:rsidRPr="00AE64FA">
              <w:rPr>
                <w:rFonts w:eastAsia="Calibri"/>
                <w:i/>
                <w:color w:val="FF0000"/>
                <w:sz w:val="28"/>
                <w:szCs w:val="28"/>
              </w:rPr>
              <w:t>d</w:t>
            </w:r>
            <w:r w:rsidR="00A73C6B">
              <w:rPr>
                <w:rFonts w:eastAsia="Calibri"/>
                <w:i/>
                <w:color w:val="FF0000"/>
                <w:sz w:val="28"/>
                <w:szCs w:val="28"/>
                <w:lang w:val="en-US"/>
              </w:rPr>
              <w:t>.</w:t>
            </w:r>
            <w:r w:rsidRPr="00AE64FA">
              <w:rPr>
                <w:rFonts w:eastAsia="Calibri"/>
                <w:i/>
                <w:color w:val="FF0000"/>
                <w:sz w:val="28"/>
                <w:szCs w:val="28"/>
              </w:rPr>
              <w:t xml:space="preserve"> Tổ chức thực hiện:</w:t>
            </w:r>
          </w:p>
        </w:tc>
      </w:tr>
      <w:tr w:rsidR="00CF5BE6" w:rsidRPr="00AE64FA" w14:paraId="7AC807CB" w14:textId="77777777" w:rsidTr="00BB5686">
        <w:tc>
          <w:tcPr>
            <w:tcW w:w="6120" w:type="dxa"/>
            <w:tcBorders>
              <w:top w:val="single" w:sz="4" w:space="0" w:color="auto"/>
              <w:left w:val="single" w:sz="4" w:space="0" w:color="auto"/>
              <w:bottom w:val="single" w:sz="4" w:space="0" w:color="auto"/>
              <w:right w:val="single" w:sz="4" w:space="0" w:color="auto"/>
            </w:tcBorders>
          </w:tcPr>
          <w:p w14:paraId="5B83FF7A" w14:textId="3423E967" w:rsidR="00CF5BE6" w:rsidRPr="00AE64FA" w:rsidRDefault="00CF5BE6" w:rsidP="009C2FA3">
            <w:pPr>
              <w:jc w:val="both"/>
              <w:rPr>
                <w:b/>
                <w:color w:val="FF0000"/>
                <w:sz w:val="28"/>
                <w:szCs w:val="28"/>
              </w:rPr>
            </w:pPr>
            <w:r w:rsidRPr="00AE64FA">
              <w:rPr>
                <w:rFonts w:eastAsia="Calibri"/>
                <w:b/>
                <w:color w:val="FF0000"/>
                <w:sz w:val="28"/>
                <w:szCs w:val="28"/>
              </w:rPr>
              <w:lastRenderedPageBreak/>
              <w:t>Nội dung 1:</w:t>
            </w:r>
          </w:p>
          <w:p w14:paraId="71ECE53A" w14:textId="77777777" w:rsidR="00CF5BE6" w:rsidRPr="00AE64FA" w:rsidRDefault="00CF5BE6" w:rsidP="009C2FA3">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2822D037" w14:textId="42405C21" w:rsidR="00CF5BE6" w:rsidRPr="002C22C6" w:rsidRDefault="00CF5BE6" w:rsidP="009C2FA3">
            <w:pPr>
              <w:jc w:val="both"/>
              <w:rPr>
                <w:rFonts w:eastAsia="Calibri"/>
                <w:b/>
                <w:sz w:val="28"/>
                <w:szCs w:val="28"/>
                <w:lang w:val="en-US"/>
              </w:rPr>
            </w:pPr>
            <w:r w:rsidRPr="00AE64FA">
              <w:rPr>
                <w:rFonts w:eastAsia="Calibri"/>
                <w:b/>
                <w:sz w:val="28"/>
                <w:szCs w:val="28"/>
              </w:rPr>
              <w:t>- GV giao nhiệm vụ cho HS thông qua câu hỏi</w:t>
            </w:r>
            <w:r w:rsidR="002C22C6">
              <w:rPr>
                <w:rFonts w:eastAsia="Calibri"/>
                <w:b/>
                <w:sz w:val="28"/>
                <w:szCs w:val="28"/>
                <w:lang w:val="en-US"/>
              </w:rPr>
              <w:t xml:space="preserve"> và phiếu bài tập</w:t>
            </w:r>
          </w:p>
          <w:p w14:paraId="5A9AA86B" w14:textId="0DAD81F4" w:rsidR="00CF5BE6" w:rsidRPr="00AE64FA" w:rsidRDefault="00CF5BE6" w:rsidP="009C2FA3">
            <w:pPr>
              <w:jc w:val="both"/>
              <w:rPr>
                <w:sz w:val="28"/>
                <w:szCs w:val="28"/>
                <w:lang w:val="pt-BR"/>
              </w:rPr>
            </w:pPr>
            <w:r w:rsidRPr="00AE64FA">
              <w:rPr>
                <w:sz w:val="28"/>
                <w:szCs w:val="28"/>
                <w:lang w:val="pt-BR"/>
              </w:rPr>
              <w:t xml:space="preserve">1. Tìm những chi tiết kể lại sự ra đời của </w:t>
            </w:r>
            <w:r w:rsidR="006F3405">
              <w:rPr>
                <w:sz w:val="28"/>
                <w:szCs w:val="28"/>
                <w:lang w:val="pt-BR"/>
              </w:rPr>
              <w:t>Thạch Sanh</w:t>
            </w:r>
            <w:r w:rsidRPr="00AE64FA">
              <w:rPr>
                <w:sz w:val="28"/>
                <w:szCs w:val="28"/>
                <w:lang w:val="pt-BR"/>
              </w:rPr>
              <w:t>?</w:t>
            </w:r>
          </w:p>
          <w:p w14:paraId="7A3BF3EC" w14:textId="5FB19214" w:rsidR="00CF5BE6" w:rsidRPr="00AE64FA" w:rsidRDefault="00CF5BE6" w:rsidP="009C2FA3">
            <w:pPr>
              <w:jc w:val="both"/>
              <w:rPr>
                <w:sz w:val="28"/>
                <w:szCs w:val="28"/>
                <w:lang w:val="pt-BR"/>
              </w:rPr>
            </w:pPr>
            <w:r w:rsidRPr="00AE64FA">
              <w:rPr>
                <w:sz w:val="28"/>
                <w:szCs w:val="28"/>
                <w:lang w:val="pt-BR"/>
              </w:rPr>
              <w:t xml:space="preserve">2. Thảo luận:  Có ý kiến cho rằng sự xuất thân của </w:t>
            </w:r>
            <w:r w:rsidR="006F3405">
              <w:rPr>
                <w:sz w:val="28"/>
                <w:szCs w:val="28"/>
                <w:lang w:val="pt-BR"/>
              </w:rPr>
              <w:t>Thạch Sanh vừa</w:t>
            </w:r>
            <w:r w:rsidRPr="00AE64FA">
              <w:rPr>
                <w:sz w:val="28"/>
                <w:szCs w:val="28"/>
                <w:lang w:val="pt-BR"/>
              </w:rPr>
              <w:t xml:space="preserve"> bình dị nhưng cũng rất thần kì.</w:t>
            </w:r>
            <w:r w:rsidRPr="00AE64FA">
              <w:rPr>
                <w:i/>
                <w:sz w:val="28"/>
                <w:szCs w:val="28"/>
                <w:lang w:val="pt-BR"/>
              </w:rPr>
              <w:t xml:space="preserve"> </w:t>
            </w:r>
            <w:r w:rsidRPr="00AE64FA">
              <w:rPr>
                <w:sz w:val="28"/>
                <w:szCs w:val="28"/>
                <w:lang w:val="pt-BR"/>
              </w:rPr>
              <w:t>Em có đồng ý không? Tại sao?</w:t>
            </w:r>
          </w:p>
          <w:p w14:paraId="6909A9E1" w14:textId="2FE94DBD" w:rsidR="00CF5BE6" w:rsidRDefault="00CF5BE6" w:rsidP="009C2FA3">
            <w:pPr>
              <w:jc w:val="both"/>
              <w:rPr>
                <w:sz w:val="28"/>
                <w:szCs w:val="28"/>
              </w:rPr>
            </w:pPr>
            <w:r w:rsidRPr="00AE64FA">
              <w:rPr>
                <w:sz w:val="28"/>
                <w:szCs w:val="28"/>
              </w:rPr>
              <w:t xml:space="preserve">3. Theo em, tại sao tác giả dân gian lại xây dựng nhân vật </w:t>
            </w:r>
            <w:r w:rsidR="006F3405">
              <w:rPr>
                <w:sz w:val="28"/>
                <w:szCs w:val="28"/>
                <w:lang w:val="en-US"/>
              </w:rPr>
              <w:t>Thạch Sanh</w:t>
            </w:r>
            <w:r w:rsidRPr="00AE64FA">
              <w:rPr>
                <w:sz w:val="28"/>
                <w:szCs w:val="28"/>
              </w:rPr>
              <w:t xml:space="preserve"> xuất thân bình dị mà phi thường như vậy?</w:t>
            </w:r>
          </w:p>
          <w:p w14:paraId="24581EC2" w14:textId="6C55E1C8" w:rsidR="006F3405" w:rsidRPr="006F3405" w:rsidRDefault="006F3405" w:rsidP="009C2FA3">
            <w:pPr>
              <w:jc w:val="both"/>
              <w:rPr>
                <w:sz w:val="28"/>
                <w:szCs w:val="28"/>
                <w:lang w:val="en-US"/>
              </w:rPr>
            </w:pPr>
            <w:r>
              <w:rPr>
                <w:sz w:val="28"/>
                <w:szCs w:val="28"/>
                <w:lang w:val="en-US"/>
              </w:rPr>
              <w:lastRenderedPageBreak/>
              <w:t>4. Sự ra đời của Thạch Sanh khiến em nhớ đến nhân vật nào?</w:t>
            </w:r>
          </w:p>
          <w:p w14:paraId="32C71466" w14:textId="77777777" w:rsidR="00CF5BE6" w:rsidRPr="00AE64FA" w:rsidRDefault="00CF5BE6" w:rsidP="009C2FA3">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65FC0B8F" w14:textId="7C030570" w:rsidR="00CF5BE6" w:rsidRPr="00C00A0D" w:rsidRDefault="00CF5BE6" w:rsidP="009C2FA3">
            <w:pPr>
              <w:rPr>
                <w:rFonts w:eastAsia="Calibri"/>
                <w:sz w:val="28"/>
                <w:szCs w:val="28"/>
                <w:lang w:val="pt-BR"/>
              </w:rPr>
            </w:pPr>
            <w:r w:rsidRPr="00AE64FA">
              <w:rPr>
                <w:rFonts w:eastAsia="Calibri"/>
                <w:sz w:val="28"/>
                <w:szCs w:val="28"/>
                <w:lang w:val="pt-BR"/>
              </w:rPr>
              <w:t>- HS làm việc cá nhân, suy nghĩ, trả lờ</w:t>
            </w:r>
            <w:r w:rsidR="00C00A0D">
              <w:rPr>
                <w:rFonts w:eastAsia="Calibri"/>
                <w:sz w:val="28"/>
                <w:szCs w:val="28"/>
                <w:lang w:val="pt-BR"/>
              </w:rPr>
              <w:t xml:space="preserve">i câu hỏi </w:t>
            </w:r>
            <w:r w:rsidRPr="00AE64FA">
              <w:rPr>
                <w:rFonts w:eastAsia="Calibri"/>
                <w:spacing w:val="-6"/>
                <w:sz w:val="28"/>
                <w:szCs w:val="28"/>
                <w:lang w:val="pt-BR"/>
              </w:rPr>
              <w:t>hình thành kĩ năng khai thác văn bản</w:t>
            </w:r>
          </w:p>
          <w:p w14:paraId="057C4B51" w14:textId="21FB76F0" w:rsidR="002A606E" w:rsidRPr="002A606E" w:rsidRDefault="002A606E" w:rsidP="009C2FA3">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11545D32" w14:textId="77777777" w:rsidR="00CF5BE6" w:rsidRPr="00AE64FA" w:rsidRDefault="00CF5BE6" w:rsidP="009C2FA3">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6C87FE62" w14:textId="4BEEA099" w:rsidR="00CF5BE6" w:rsidRPr="00172634" w:rsidRDefault="00CF5BE6" w:rsidP="008838A2">
            <w:pPr>
              <w:spacing w:line="304" w:lineRule="auto"/>
              <w:jc w:val="both"/>
              <w:rPr>
                <w:rFonts w:eastAsia="Calibri"/>
                <w:b/>
                <w:sz w:val="28"/>
                <w:szCs w:val="28"/>
                <w:lang w:val="en-US"/>
              </w:rPr>
            </w:pPr>
            <w:r w:rsidRPr="00AE64FA">
              <w:rPr>
                <w:rFonts w:eastAsia="Calibri"/>
                <w:b/>
                <w:sz w:val="28"/>
                <w:szCs w:val="28"/>
              </w:rPr>
              <w:t xml:space="preserve">- Học sinh lần lượt trả lời các câu hỏi </w:t>
            </w:r>
            <w:r w:rsidR="00172634">
              <w:rPr>
                <w:rFonts w:eastAsia="Calibri"/>
                <w:b/>
                <w:sz w:val="28"/>
                <w:szCs w:val="28"/>
                <w:lang w:val="en-US"/>
              </w:rPr>
              <w:t>để hoàn thành phiếu bài tập.</w:t>
            </w:r>
          </w:p>
          <w:p w14:paraId="70E62779" w14:textId="77777777" w:rsidR="00172634" w:rsidRDefault="00172634" w:rsidP="00037946">
            <w:pPr>
              <w:spacing w:line="304" w:lineRule="auto"/>
              <w:rPr>
                <w:rFonts w:eastAsia="Calibri"/>
                <w:b/>
                <w:sz w:val="28"/>
                <w:szCs w:val="28"/>
              </w:rPr>
            </w:pPr>
            <w:r>
              <w:rPr>
                <w:rFonts w:eastAsia="Calibri"/>
                <w:b/>
                <w:noProof/>
                <w:sz w:val="28"/>
                <w:szCs w:val="28"/>
              </w:rPr>
              <w:drawing>
                <wp:inline distT="0" distB="0" distL="0" distR="0" wp14:anchorId="184E0B63" wp14:editId="2D1F82BE">
                  <wp:extent cx="3642360" cy="1975485"/>
                  <wp:effectExtent l="0" t="0" r="0" b="5715"/>
                  <wp:docPr id="29718" name="Picture 29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42360" cy="1975485"/>
                          </a:xfrm>
                          <a:prstGeom prst="rect">
                            <a:avLst/>
                          </a:prstGeom>
                          <a:noFill/>
                        </pic:spPr>
                      </pic:pic>
                    </a:graphicData>
                  </a:graphic>
                </wp:inline>
              </w:drawing>
            </w:r>
          </w:p>
          <w:p w14:paraId="470E99AC" w14:textId="1934C0CC" w:rsidR="002A606E" w:rsidRPr="002A606E" w:rsidRDefault="002A606E" w:rsidP="00322BA0">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DB4EF7">
              <w:rPr>
                <w:sz w:val="28"/>
                <w:szCs w:val="28"/>
                <w:lang w:val="pt-BR"/>
              </w:rPr>
              <w:t>.</w:t>
            </w:r>
          </w:p>
          <w:p w14:paraId="7C4A3EB9" w14:textId="5EA1CEC0" w:rsidR="00393F4C" w:rsidRPr="00AE64FA" w:rsidRDefault="00CF5BE6" w:rsidP="00322BA0">
            <w:pPr>
              <w:jc w:val="both"/>
              <w:rPr>
                <w:rFonts w:eastAsia="Calibri"/>
                <w:b/>
                <w:color w:val="3333FF"/>
                <w:sz w:val="28"/>
                <w:szCs w:val="28"/>
                <w:lang w:val="pt-BR"/>
              </w:rPr>
            </w:pPr>
            <w:r w:rsidRPr="00AE64FA">
              <w:rPr>
                <w:rFonts w:eastAsia="Calibri"/>
                <w:b/>
                <w:color w:val="3333FF"/>
                <w:sz w:val="28"/>
                <w:szCs w:val="28"/>
                <w:lang w:val="pt-BR"/>
              </w:rPr>
              <w:t>Bước 4: Đánh giá kết quả thực hiện nhiệm vụ</w:t>
            </w:r>
          </w:p>
          <w:p w14:paraId="1AC935DC" w14:textId="77777777" w:rsidR="00393F4C" w:rsidRDefault="00CF5BE6" w:rsidP="00322BA0">
            <w:pPr>
              <w:jc w:val="both"/>
              <w:rPr>
                <w:rFonts w:eastAsia="Calibri"/>
                <w:sz w:val="28"/>
                <w:szCs w:val="28"/>
                <w:lang w:val="pt-BR"/>
              </w:rPr>
            </w:pPr>
            <w:r w:rsidRPr="00AE64FA">
              <w:rPr>
                <w:rFonts w:eastAsia="Calibri"/>
                <w:sz w:val="28"/>
                <w:szCs w:val="28"/>
                <w:lang w:val="pt-BR"/>
              </w:rPr>
              <w:t xml:space="preserve">- </w:t>
            </w:r>
            <w:r w:rsidR="00393F4C">
              <w:rPr>
                <w:rFonts w:eastAsia="Calibri"/>
                <w:sz w:val="28"/>
                <w:szCs w:val="28"/>
                <w:lang w:val="pt-BR"/>
              </w:rPr>
              <w:t>Học sinh nhận xét.</w:t>
            </w:r>
          </w:p>
          <w:p w14:paraId="320149FC" w14:textId="782C5B00" w:rsidR="00CF5BE6" w:rsidRPr="00AE64FA" w:rsidRDefault="00393F4C" w:rsidP="00322BA0">
            <w:pPr>
              <w:jc w:val="both"/>
              <w:rPr>
                <w:rFonts w:eastAsia="Calibri"/>
                <w:sz w:val="28"/>
                <w:szCs w:val="28"/>
                <w:lang w:val="pt-BR"/>
              </w:rPr>
            </w:pPr>
            <w:r>
              <w:rPr>
                <w:rFonts w:eastAsia="Calibri"/>
                <w:sz w:val="28"/>
                <w:szCs w:val="28"/>
                <w:lang w:val="pt-BR"/>
              </w:rPr>
              <w:t>- Giáo viên</w:t>
            </w:r>
            <w:r w:rsidR="00CF5BE6" w:rsidRPr="00AE64FA">
              <w:rPr>
                <w:rFonts w:eastAsia="Calibri"/>
                <w:sz w:val="28"/>
                <w:szCs w:val="28"/>
                <w:lang w:val="pt-BR"/>
              </w:rPr>
              <w:t xml:space="preserve"> sửa chữa, đánh giá, rút kinh nghiệm, chốt kiến thức.</w:t>
            </w:r>
          </w:p>
          <w:p w14:paraId="32732112" w14:textId="11DF80EB" w:rsidR="001D7078" w:rsidRPr="001D7078" w:rsidRDefault="00CF5BE6" w:rsidP="00322BA0">
            <w:pPr>
              <w:jc w:val="both"/>
              <w:rPr>
                <w:i/>
                <w:sz w:val="28"/>
                <w:szCs w:val="28"/>
              </w:rPr>
            </w:pPr>
            <w:r w:rsidRPr="00AE64FA">
              <w:rPr>
                <w:b/>
                <w:bCs/>
                <w:i/>
                <w:sz w:val="28"/>
                <w:szCs w:val="28"/>
                <w:lang w:val="nl-NL"/>
              </w:rPr>
              <w:t xml:space="preserve"> </w:t>
            </w:r>
            <w:r w:rsidRPr="00AE64FA">
              <w:rPr>
                <w:sz w:val="20"/>
                <w:szCs w:val="28"/>
              </w:rPr>
              <w:t xml:space="preserve">- </w:t>
            </w:r>
            <w:r w:rsidRPr="00AE64FA">
              <w:rPr>
                <w:b/>
                <w:i/>
                <w:sz w:val="28"/>
                <w:szCs w:val="28"/>
                <w:u w:val="single"/>
              </w:rPr>
              <w:t>GV mở rộng</w:t>
            </w:r>
            <w:r w:rsidRPr="00AE64FA">
              <w:rPr>
                <w:b/>
                <w:i/>
                <w:sz w:val="28"/>
                <w:szCs w:val="28"/>
              </w:rPr>
              <w:t>:</w:t>
            </w:r>
            <w:r w:rsidRPr="00AE64FA">
              <w:rPr>
                <w:sz w:val="28"/>
                <w:szCs w:val="28"/>
              </w:rPr>
              <w:t xml:space="preserve"> </w:t>
            </w:r>
            <w:r w:rsidR="001D7078" w:rsidRPr="001D7078">
              <w:rPr>
                <w:i/>
                <w:sz w:val="28"/>
                <w:szCs w:val="28"/>
              </w:rPr>
              <w:t>Nhận vật mồ côi, nhà nghèo là một kiểu dạng nhân vật điển hình, xuất hiện trong những câu chuyện cổ tích V</w:t>
            </w:r>
            <w:r w:rsidR="001D7078">
              <w:rPr>
                <w:i/>
                <w:sz w:val="28"/>
                <w:szCs w:val="28"/>
                <w:lang w:val="en-US"/>
              </w:rPr>
              <w:t xml:space="preserve">iệt Nam như: </w:t>
            </w:r>
            <w:r w:rsidR="006C6D40">
              <w:rPr>
                <w:i/>
                <w:sz w:val="28"/>
                <w:szCs w:val="28"/>
                <w:lang w:val="en-US"/>
              </w:rPr>
              <w:t>Sọ Dừa, Cây Khế...</w:t>
            </w:r>
            <w:r w:rsidR="001D7078" w:rsidRPr="001D7078">
              <w:rPr>
                <w:i/>
                <w:sz w:val="28"/>
                <w:szCs w:val="28"/>
              </w:rPr>
              <w:t>. Đó cũng là sự hình tượng hoá kiểu thân phận đi</w:t>
            </w:r>
            <w:r w:rsidR="00067297">
              <w:rPr>
                <w:i/>
                <w:sz w:val="28"/>
                <w:szCs w:val="28"/>
                <w:lang w:val="en-US"/>
              </w:rPr>
              <w:t>ể</w:t>
            </w:r>
            <w:r w:rsidR="001D7078" w:rsidRPr="001D7078">
              <w:rPr>
                <w:i/>
                <w:sz w:val="28"/>
                <w:szCs w:val="28"/>
              </w:rPr>
              <w:t>n hình trong xã hội phong kiến V</w:t>
            </w:r>
            <w:r w:rsidR="006C6D40">
              <w:rPr>
                <w:i/>
                <w:sz w:val="28"/>
                <w:szCs w:val="28"/>
                <w:lang w:val="en-US"/>
              </w:rPr>
              <w:t>iệt Nam</w:t>
            </w:r>
            <w:r w:rsidR="001D7078" w:rsidRPr="001D7078">
              <w:rPr>
                <w:i/>
                <w:sz w:val="28"/>
                <w:szCs w:val="28"/>
              </w:rPr>
              <w:t xml:space="preserve"> trước đây. </w:t>
            </w:r>
          </w:p>
          <w:p w14:paraId="76801F03" w14:textId="168F8EE3" w:rsidR="00CF5BE6" w:rsidRPr="006C6D40" w:rsidRDefault="001D7078" w:rsidP="00322BA0">
            <w:pPr>
              <w:jc w:val="both"/>
              <w:rPr>
                <w:i/>
                <w:iCs/>
                <w:sz w:val="28"/>
                <w:szCs w:val="28"/>
              </w:rPr>
            </w:pPr>
            <w:r w:rsidRPr="001D7078">
              <w:rPr>
                <w:i/>
                <w:sz w:val="28"/>
                <w:szCs w:val="28"/>
              </w:rPr>
              <w:t>Những chi tiết khác thường: Tô đậm tính chất kỳ lạ, lớn lao, đẹp đẽ, độc đáo của mẫu người dũng sĩ trong ước mơ của nhân dân. Làm câu chuyện càng trở nên hấp dẫn, đó cũng chính là cơ sở cho những chiến công sau này của Thạch Sanh.</w:t>
            </w:r>
          </w:p>
        </w:tc>
        <w:tc>
          <w:tcPr>
            <w:tcW w:w="3960" w:type="dxa"/>
            <w:gridSpan w:val="3"/>
            <w:tcBorders>
              <w:top w:val="single" w:sz="4" w:space="0" w:color="auto"/>
              <w:left w:val="single" w:sz="4" w:space="0" w:color="auto"/>
              <w:bottom w:val="single" w:sz="4" w:space="0" w:color="auto"/>
              <w:right w:val="single" w:sz="4" w:space="0" w:color="auto"/>
            </w:tcBorders>
          </w:tcPr>
          <w:p w14:paraId="2C32A775" w14:textId="77777777" w:rsidR="00CF5BE6" w:rsidRPr="00AE64FA" w:rsidRDefault="00CF5BE6" w:rsidP="00037946">
            <w:pPr>
              <w:rPr>
                <w:rFonts w:eastAsia="Calibri"/>
                <w:b/>
                <w:color w:val="FF0000"/>
                <w:sz w:val="28"/>
                <w:szCs w:val="28"/>
              </w:rPr>
            </w:pPr>
            <w:r w:rsidRPr="00AE64FA">
              <w:rPr>
                <w:rFonts w:eastAsia="Calibri"/>
                <w:b/>
                <w:color w:val="FF0000"/>
                <w:sz w:val="28"/>
                <w:szCs w:val="28"/>
              </w:rPr>
              <w:lastRenderedPageBreak/>
              <w:t>II. Đọc - hiểu văn bản</w:t>
            </w:r>
          </w:p>
          <w:p w14:paraId="2E4F069A" w14:textId="0EDF05A4" w:rsidR="00CF5BE6" w:rsidRPr="00F4060F" w:rsidRDefault="00F4060F" w:rsidP="00F4060F">
            <w:pPr>
              <w:jc w:val="both"/>
              <w:rPr>
                <w:b/>
                <w:sz w:val="28"/>
                <w:szCs w:val="28"/>
                <w:u w:val="single"/>
                <w:lang w:val="en-US"/>
              </w:rPr>
            </w:pPr>
            <w:r w:rsidRPr="00F4060F">
              <w:rPr>
                <w:b/>
                <w:sz w:val="28"/>
                <w:szCs w:val="28"/>
                <w:u w:val="single"/>
                <w:lang w:val="en-US"/>
              </w:rPr>
              <w:t>1.</w:t>
            </w:r>
            <w:r w:rsidR="009E54C4">
              <w:rPr>
                <w:b/>
                <w:sz w:val="28"/>
                <w:szCs w:val="28"/>
                <w:u w:val="single"/>
                <w:lang w:val="en-US"/>
              </w:rPr>
              <w:t xml:space="preserve"> </w:t>
            </w:r>
            <w:r w:rsidRPr="00F4060F">
              <w:rPr>
                <w:b/>
                <w:sz w:val="28"/>
                <w:szCs w:val="28"/>
                <w:u w:val="single"/>
                <w:lang w:val="en-US"/>
              </w:rPr>
              <w:t>Nhân vật Thạch Sanh</w:t>
            </w:r>
          </w:p>
          <w:p w14:paraId="6C3A091E" w14:textId="29CC5BA0" w:rsidR="00F4060F" w:rsidRPr="00F4060F" w:rsidRDefault="00F4060F" w:rsidP="00F4060F">
            <w:pPr>
              <w:jc w:val="both"/>
              <w:rPr>
                <w:b/>
                <w:sz w:val="28"/>
                <w:szCs w:val="28"/>
                <w:lang w:val="en-US"/>
              </w:rPr>
            </w:pPr>
            <w:r w:rsidRPr="00F4060F">
              <w:rPr>
                <w:b/>
                <w:sz w:val="28"/>
                <w:szCs w:val="28"/>
                <w:lang w:val="en-US"/>
              </w:rPr>
              <w:t>a</w:t>
            </w:r>
            <w:r w:rsidR="009E54C4">
              <w:rPr>
                <w:b/>
                <w:sz w:val="28"/>
                <w:szCs w:val="28"/>
                <w:lang w:val="en-US"/>
              </w:rPr>
              <w:t>.</w:t>
            </w:r>
            <w:r w:rsidRPr="00F4060F">
              <w:rPr>
                <w:b/>
                <w:sz w:val="28"/>
                <w:szCs w:val="28"/>
                <w:lang w:val="en-US"/>
              </w:rPr>
              <w:t xml:space="preserve"> Sự ra đời và lớn lên của Thạch Sanh</w:t>
            </w:r>
          </w:p>
          <w:p w14:paraId="4D676107" w14:textId="77777777" w:rsidR="00F4060F" w:rsidRPr="00F4060F" w:rsidRDefault="00F4060F" w:rsidP="00F4060F">
            <w:pPr>
              <w:spacing w:line="400" w:lineRule="exact"/>
              <w:jc w:val="both"/>
              <w:rPr>
                <w:rFonts w:eastAsia=".VnTime"/>
                <w:b/>
                <w:i/>
                <w:sz w:val="28"/>
                <w:szCs w:val="28"/>
              </w:rPr>
            </w:pPr>
            <w:r w:rsidRPr="00F4060F">
              <w:rPr>
                <w:rFonts w:eastAsia=".VnTime"/>
                <w:b/>
                <w:i/>
                <w:sz w:val="28"/>
                <w:szCs w:val="28"/>
              </w:rPr>
              <w:t>- Sự bình thường:</w:t>
            </w:r>
          </w:p>
          <w:p w14:paraId="120238E4" w14:textId="1FE3DD7F" w:rsidR="00F4060F" w:rsidRPr="009E54C4" w:rsidRDefault="00F4060F" w:rsidP="00F4060F">
            <w:pPr>
              <w:spacing w:line="400" w:lineRule="exact"/>
              <w:jc w:val="both"/>
              <w:rPr>
                <w:rFonts w:eastAsia=".VnTime"/>
                <w:sz w:val="28"/>
                <w:szCs w:val="28"/>
                <w:lang w:val="en-US"/>
              </w:rPr>
            </w:pPr>
            <w:r w:rsidRPr="00F4060F">
              <w:rPr>
                <w:rFonts w:eastAsia=".VnTime"/>
                <w:sz w:val="28"/>
                <w:szCs w:val="28"/>
              </w:rPr>
              <w:t>+ Là con của một gia đình nông dân tốt bụng</w:t>
            </w:r>
            <w:r w:rsidR="009E54C4">
              <w:rPr>
                <w:rFonts w:eastAsia=".VnTime"/>
                <w:sz w:val="28"/>
                <w:szCs w:val="28"/>
                <w:lang w:val="en-US"/>
              </w:rPr>
              <w:t>.</w:t>
            </w:r>
          </w:p>
          <w:p w14:paraId="7A4D3327" w14:textId="6E0D6B85" w:rsidR="00F4060F" w:rsidRPr="00F06F0F" w:rsidRDefault="00F4060F" w:rsidP="00F4060F">
            <w:pPr>
              <w:spacing w:line="400" w:lineRule="exact"/>
              <w:jc w:val="both"/>
              <w:rPr>
                <w:rFonts w:eastAsia=".VnTime"/>
                <w:sz w:val="28"/>
                <w:szCs w:val="28"/>
                <w:lang w:val="en-US"/>
              </w:rPr>
            </w:pPr>
            <w:r w:rsidRPr="00F4060F">
              <w:rPr>
                <w:rFonts w:eastAsia=".VnTime"/>
                <w:sz w:val="28"/>
                <w:szCs w:val="28"/>
              </w:rPr>
              <w:t>+ Sống nghèo khổ bằng nghề kiếm củi</w:t>
            </w:r>
            <w:r w:rsidR="00F06F0F">
              <w:rPr>
                <w:rFonts w:eastAsia=".VnTime"/>
                <w:sz w:val="28"/>
                <w:szCs w:val="28"/>
                <w:lang w:val="en-US"/>
              </w:rPr>
              <w:t>.</w:t>
            </w:r>
          </w:p>
          <w:p w14:paraId="7EB06570" w14:textId="77777777" w:rsidR="00F4060F" w:rsidRPr="00F4060F" w:rsidRDefault="00F4060F" w:rsidP="00F4060F">
            <w:pPr>
              <w:spacing w:line="400" w:lineRule="exact"/>
              <w:jc w:val="both"/>
              <w:rPr>
                <w:rFonts w:eastAsia=".VnTime"/>
                <w:sz w:val="28"/>
                <w:szCs w:val="28"/>
              </w:rPr>
            </w:pPr>
            <w:r w:rsidRPr="00F4060F">
              <w:rPr>
                <w:rFonts w:eastAsia=".VnTime"/>
                <w:sz w:val="28"/>
                <w:szCs w:val="28"/>
              </w:rPr>
              <w:lastRenderedPageBreak/>
              <w:t>-&gt; Thạch Sanh là con của một người dân thường, cuộc đời và số phận rất gần gũi với nhân dân.</w:t>
            </w:r>
          </w:p>
          <w:p w14:paraId="503066B5" w14:textId="77777777" w:rsidR="00F4060F" w:rsidRPr="00F4060F" w:rsidRDefault="00F4060F" w:rsidP="00F4060F">
            <w:pPr>
              <w:spacing w:line="400" w:lineRule="exact"/>
              <w:jc w:val="both"/>
              <w:rPr>
                <w:rFonts w:eastAsia=".VnTime"/>
                <w:b/>
                <w:i/>
                <w:sz w:val="28"/>
                <w:szCs w:val="28"/>
              </w:rPr>
            </w:pPr>
            <w:r w:rsidRPr="00F4060F">
              <w:rPr>
                <w:rFonts w:eastAsia=".VnTime"/>
                <w:b/>
                <w:i/>
                <w:sz w:val="28"/>
                <w:szCs w:val="28"/>
              </w:rPr>
              <w:t>- Sự khác thường:</w:t>
            </w:r>
          </w:p>
          <w:p w14:paraId="6BE112AE" w14:textId="77777777" w:rsidR="00F4060F" w:rsidRPr="00F4060F" w:rsidRDefault="00F4060F" w:rsidP="00F4060F">
            <w:pPr>
              <w:spacing w:line="400" w:lineRule="exact"/>
              <w:jc w:val="both"/>
              <w:rPr>
                <w:rFonts w:eastAsia=".VnTime"/>
                <w:sz w:val="28"/>
                <w:szCs w:val="28"/>
              </w:rPr>
            </w:pPr>
            <w:r w:rsidRPr="00F4060F">
              <w:rPr>
                <w:rFonts w:eastAsia=".VnTime"/>
                <w:sz w:val="28"/>
                <w:szCs w:val="28"/>
              </w:rPr>
              <w:t>+ Thạch Sanh là thái tử con Ngọc Hoàng đầu thai vào nhà họ Thạch.</w:t>
            </w:r>
          </w:p>
          <w:p w14:paraId="349690C0" w14:textId="77777777" w:rsidR="00F4060F" w:rsidRPr="00F4060F" w:rsidRDefault="00F4060F" w:rsidP="00F4060F">
            <w:pPr>
              <w:spacing w:line="400" w:lineRule="exact"/>
              <w:jc w:val="both"/>
              <w:rPr>
                <w:rFonts w:eastAsia=".VnTime"/>
                <w:sz w:val="28"/>
                <w:szCs w:val="28"/>
              </w:rPr>
            </w:pPr>
            <w:r w:rsidRPr="00F4060F">
              <w:rPr>
                <w:rFonts w:eastAsia=".VnTime"/>
                <w:sz w:val="28"/>
                <w:szCs w:val="28"/>
              </w:rPr>
              <w:t>+ Bà mẹ mang thai trong nhiều năm.</w:t>
            </w:r>
          </w:p>
          <w:p w14:paraId="0F3BF330" w14:textId="13E2B0C0" w:rsidR="00F4060F" w:rsidRPr="00F06F0F" w:rsidRDefault="00F4060F" w:rsidP="00F4060F">
            <w:pPr>
              <w:spacing w:line="400" w:lineRule="exact"/>
              <w:jc w:val="both"/>
              <w:rPr>
                <w:rFonts w:eastAsia=".VnTime"/>
                <w:sz w:val="28"/>
                <w:szCs w:val="28"/>
                <w:lang w:val="en-US"/>
              </w:rPr>
            </w:pPr>
            <w:r w:rsidRPr="00F4060F">
              <w:rPr>
                <w:rFonts w:eastAsia=".VnTime"/>
                <w:sz w:val="28"/>
                <w:szCs w:val="28"/>
              </w:rPr>
              <w:t>+ Thạch Sanh được thiên thần dạy cho đủ các món võ nghệ và các phép thần thông</w:t>
            </w:r>
            <w:r w:rsidR="00F06F0F">
              <w:rPr>
                <w:rFonts w:eastAsia=".VnTime"/>
                <w:sz w:val="28"/>
                <w:szCs w:val="28"/>
                <w:lang w:val="en-US"/>
              </w:rPr>
              <w:t>.</w:t>
            </w:r>
          </w:p>
          <w:p w14:paraId="09ED3F53" w14:textId="78DB861D" w:rsidR="00F4060F" w:rsidRPr="00F4060F" w:rsidRDefault="00F4060F" w:rsidP="00F4060F">
            <w:pPr>
              <w:spacing w:line="400" w:lineRule="exact"/>
              <w:jc w:val="both"/>
              <w:rPr>
                <w:rFonts w:eastAsia=".VnTime"/>
                <w:sz w:val="28"/>
                <w:szCs w:val="28"/>
              </w:rPr>
            </w:pPr>
            <w:r w:rsidRPr="00F4060F">
              <w:rPr>
                <w:rFonts w:eastAsia=".VnTime"/>
                <w:sz w:val="28"/>
                <w:szCs w:val="28"/>
              </w:rPr>
              <w:t xml:space="preserve">-&gt; Tô đậm tính chất kì lạ, đẹp đẽ cho nhân vật lí tưởng, làm tăng sức hấp dẫn cho câu chuyện. Thể hiện ước mơ, niềm tin của nhân dân: con người bình thường cũng là những con người có </w:t>
            </w:r>
            <w:r w:rsidR="008838A2">
              <w:rPr>
                <w:rFonts w:eastAsia=".VnTime"/>
                <w:sz w:val="28"/>
                <w:szCs w:val="28"/>
                <w:lang w:val="en-US"/>
              </w:rPr>
              <w:t xml:space="preserve">khả </w:t>
            </w:r>
            <w:r w:rsidRPr="00F4060F">
              <w:rPr>
                <w:rFonts w:eastAsia=".VnTime"/>
                <w:sz w:val="28"/>
                <w:szCs w:val="28"/>
              </w:rPr>
              <w:t>năng</w:t>
            </w:r>
            <w:r w:rsidR="008838A2">
              <w:rPr>
                <w:rFonts w:eastAsia=".VnTime"/>
                <w:sz w:val="28"/>
                <w:szCs w:val="28"/>
                <w:lang w:val="en-US"/>
              </w:rPr>
              <w:t>,</w:t>
            </w:r>
            <w:r w:rsidRPr="00F4060F">
              <w:rPr>
                <w:rFonts w:eastAsia=".VnTime"/>
                <w:sz w:val="28"/>
                <w:szCs w:val="28"/>
              </w:rPr>
              <w:t xml:space="preserve"> phẩm chất kì lạ.</w:t>
            </w:r>
          </w:p>
          <w:p w14:paraId="60E98CB6" w14:textId="1D68829C" w:rsidR="00CF5BE6" w:rsidRPr="00AE64FA" w:rsidRDefault="00CF5BE6" w:rsidP="00037946">
            <w:pPr>
              <w:rPr>
                <w:rFonts w:eastAsia="Calibri"/>
                <w:color w:val="FF0000"/>
                <w:sz w:val="28"/>
                <w:szCs w:val="28"/>
              </w:rPr>
            </w:pPr>
          </w:p>
        </w:tc>
      </w:tr>
      <w:tr w:rsidR="00CF5BE6" w:rsidRPr="00AE64FA" w14:paraId="6E62EE73" w14:textId="77777777" w:rsidTr="00BB5686">
        <w:tc>
          <w:tcPr>
            <w:tcW w:w="6120" w:type="dxa"/>
            <w:tcBorders>
              <w:top w:val="single" w:sz="4" w:space="0" w:color="auto"/>
              <w:left w:val="single" w:sz="4" w:space="0" w:color="auto"/>
              <w:bottom w:val="single" w:sz="4" w:space="0" w:color="auto"/>
              <w:right w:val="single" w:sz="4" w:space="0" w:color="auto"/>
            </w:tcBorders>
          </w:tcPr>
          <w:p w14:paraId="66DFE33D" w14:textId="097CBE69" w:rsidR="00CF5BE6" w:rsidRPr="00AE64FA" w:rsidRDefault="00CF5BE6" w:rsidP="00037946">
            <w:pPr>
              <w:jc w:val="both"/>
              <w:rPr>
                <w:b/>
                <w:color w:val="FF0000"/>
                <w:sz w:val="28"/>
                <w:szCs w:val="28"/>
              </w:rPr>
            </w:pPr>
            <w:r w:rsidRPr="00AE64FA">
              <w:rPr>
                <w:rFonts w:eastAsia="Calibri"/>
                <w:b/>
                <w:color w:val="FF0000"/>
                <w:sz w:val="28"/>
                <w:szCs w:val="28"/>
              </w:rPr>
              <w:lastRenderedPageBreak/>
              <w:t>Nội dung 2:</w:t>
            </w:r>
          </w:p>
          <w:p w14:paraId="361D9BF6" w14:textId="77777777" w:rsidR="00CF5BE6" w:rsidRPr="00AE64FA" w:rsidRDefault="00CF5BE6" w:rsidP="00037946">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28F50F6D" w14:textId="12590FEF" w:rsidR="00CF5BE6" w:rsidRPr="00067297" w:rsidRDefault="00CF5BE6" w:rsidP="00037946">
            <w:pPr>
              <w:jc w:val="both"/>
              <w:rPr>
                <w:rFonts w:eastAsia="Calibri"/>
                <w:b/>
                <w:sz w:val="28"/>
                <w:szCs w:val="28"/>
                <w:lang w:val="en-US"/>
              </w:rPr>
            </w:pPr>
            <w:r w:rsidRPr="00AE64FA">
              <w:rPr>
                <w:rFonts w:eastAsia="Calibri"/>
                <w:b/>
                <w:sz w:val="28"/>
                <w:szCs w:val="28"/>
              </w:rPr>
              <w:t>- GV giao nhiệm vụ cho HS thông qua</w:t>
            </w:r>
            <w:r w:rsidR="009F7F1C">
              <w:rPr>
                <w:rFonts w:eastAsia="Calibri"/>
                <w:b/>
                <w:sz w:val="28"/>
                <w:szCs w:val="28"/>
                <w:lang w:val="en-US"/>
              </w:rPr>
              <w:t xml:space="preserve"> kĩ thuật mảnh ghép đ</w:t>
            </w:r>
            <w:r w:rsidR="00067297">
              <w:rPr>
                <w:rFonts w:eastAsia="Calibri"/>
                <w:b/>
                <w:sz w:val="28"/>
                <w:szCs w:val="28"/>
                <w:lang w:val="en-US"/>
              </w:rPr>
              <w:t>ể</w:t>
            </w:r>
            <w:r w:rsidR="009F7F1C">
              <w:rPr>
                <w:rFonts w:eastAsia="Calibri"/>
                <w:b/>
                <w:sz w:val="28"/>
                <w:szCs w:val="28"/>
                <w:lang w:val="en-US"/>
              </w:rPr>
              <w:t xml:space="preserve"> học sinh thảo luận</w:t>
            </w:r>
            <w:r w:rsidRPr="00AE64FA">
              <w:rPr>
                <w:rFonts w:eastAsia="Calibri"/>
                <w:b/>
                <w:sz w:val="28"/>
                <w:szCs w:val="28"/>
              </w:rPr>
              <w:t xml:space="preserve"> </w:t>
            </w:r>
            <w:r w:rsidR="00BB5686">
              <w:rPr>
                <w:rFonts w:eastAsia="Calibri"/>
                <w:b/>
                <w:sz w:val="28"/>
                <w:szCs w:val="28"/>
                <w:lang w:val="en-US"/>
              </w:rPr>
              <w:t xml:space="preserve">trả lời câu </w:t>
            </w:r>
            <w:r w:rsidRPr="00AE64FA">
              <w:rPr>
                <w:rFonts w:eastAsia="Calibri"/>
                <w:b/>
                <w:sz w:val="28"/>
                <w:szCs w:val="28"/>
              </w:rPr>
              <w:t>hỏ</w:t>
            </w:r>
            <w:r w:rsidR="009F7F1C">
              <w:rPr>
                <w:rFonts w:eastAsia="Calibri"/>
                <w:b/>
                <w:sz w:val="28"/>
                <w:szCs w:val="28"/>
              </w:rPr>
              <w:t xml:space="preserve">i và hoàn thành </w:t>
            </w:r>
            <w:r w:rsidRPr="00AE64FA">
              <w:rPr>
                <w:rFonts w:eastAsia="Calibri"/>
                <w:b/>
                <w:sz w:val="28"/>
                <w:szCs w:val="28"/>
              </w:rPr>
              <w:t>phiếu bài tập</w:t>
            </w:r>
            <w:r w:rsidR="00067297">
              <w:rPr>
                <w:rFonts w:eastAsia="Calibri"/>
                <w:b/>
                <w:sz w:val="28"/>
                <w:szCs w:val="28"/>
                <w:lang w:val="en-US"/>
              </w:rPr>
              <w:t>.</w:t>
            </w:r>
          </w:p>
          <w:p w14:paraId="31CF6406" w14:textId="23A58E02" w:rsidR="003F697B" w:rsidRPr="003F697B" w:rsidRDefault="0044633C" w:rsidP="003F697B">
            <w:pPr>
              <w:widowControl w:val="0"/>
              <w:spacing w:line="400" w:lineRule="exact"/>
              <w:jc w:val="both"/>
              <w:rPr>
                <w:b/>
                <w:sz w:val="28"/>
                <w:szCs w:val="28"/>
                <w:lang w:val="fr-FR"/>
              </w:rPr>
            </w:pPr>
            <w:r>
              <w:rPr>
                <w:b/>
                <w:sz w:val="28"/>
                <w:szCs w:val="28"/>
                <w:lang w:val="fr-FR"/>
              </w:rPr>
              <w:t>1.</w:t>
            </w:r>
            <w:r w:rsidR="003F697B" w:rsidRPr="003F697B">
              <w:rPr>
                <w:b/>
                <w:sz w:val="28"/>
                <w:szCs w:val="28"/>
                <w:lang w:val="fr-FR"/>
              </w:rPr>
              <w:t xml:space="preserve"> </w:t>
            </w:r>
            <w:r w:rsidR="003F697B" w:rsidRPr="003F697B">
              <w:rPr>
                <w:sz w:val="28"/>
                <w:szCs w:val="28"/>
                <w:lang w:val="fr-FR"/>
              </w:rPr>
              <w:t>Các bức tranh này nói về điều gì</w:t>
            </w:r>
            <w:r w:rsidR="003F697B" w:rsidRPr="003F697B">
              <w:rPr>
                <w:b/>
                <w:sz w:val="28"/>
                <w:szCs w:val="28"/>
                <w:lang w:val="fr-FR"/>
              </w:rPr>
              <w:t xml:space="preserve">? </w:t>
            </w:r>
          </w:p>
          <w:p w14:paraId="5BF3C4BD" w14:textId="29BC3B43" w:rsidR="003F697B" w:rsidRPr="003F697B" w:rsidRDefault="0044633C" w:rsidP="003F697B">
            <w:pPr>
              <w:widowControl w:val="0"/>
              <w:spacing w:line="400" w:lineRule="exact"/>
              <w:jc w:val="both"/>
              <w:rPr>
                <w:rFonts w:ascii=".VnTime" w:hAnsi=".VnTime"/>
                <w:sz w:val="28"/>
                <w:szCs w:val="28"/>
                <w:lang w:val="fr-FR"/>
              </w:rPr>
            </w:pPr>
            <w:r>
              <w:rPr>
                <w:b/>
                <w:sz w:val="28"/>
                <w:szCs w:val="28"/>
                <w:lang w:val="fr-FR"/>
              </w:rPr>
              <w:t>2.</w:t>
            </w:r>
            <w:r w:rsidR="003F697B" w:rsidRPr="003F697B">
              <w:rPr>
                <w:sz w:val="28"/>
                <w:szCs w:val="28"/>
                <w:lang w:val="fr-FR"/>
              </w:rPr>
              <w:t xml:space="preserve"> Dựa vào nội dung các bức tranh kết hợp với phần chuẩn bị bài ở nhà em hãy cho cô biết trong cuộc đời mình</w:t>
            </w:r>
            <w:r w:rsidR="00A450DE">
              <w:rPr>
                <w:sz w:val="28"/>
                <w:szCs w:val="28"/>
                <w:lang w:val="fr-FR"/>
              </w:rPr>
              <w:t xml:space="preserve">, </w:t>
            </w:r>
            <w:r w:rsidR="003F697B" w:rsidRPr="003F697B">
              <w:rPr>
                <w:sz w:val="28"/>
                <w:szCs w:val="28"/>
                <w:lang w:val="fr-FR"/>
              </w:rPr>
              <w:t xml:space="preserve">Thạch Sanh đã trải qua những thử thách nào và chàng đã lập được những chiến công gì? </w:t>
            </w:r>
          </w:p>
          <w:p w14:paraId="221C9049" w14:textId="77777777" w:rsidR="009F7F1C" w:rsidRPr="003A5954" w:rsidRDefault="009F7F1C" w:rsidP="009F7F1C">
            <w:pPr>
              <w:jc w:val="both"/>
              <w:rPr>
                <w:b/>
                <w:bCs/>
                <w:i/>
                <w:iCs/>
                <w:color w:val="0000FF"/>
                <w:sz w:val="28"/>
                <w:szCs w:val="28"/>
              </w:rPr>
            </w:pPr>
            <w:r w:rsidRPr="003A5954">
              <w:rPr>
                <w:b/>
                <w:bCs/>
                <w:i/>
                <w:iCs/>
                <w:color w:val="0000FF"/>
                <w:sz w:val="28"/>
                <w:szCs w:val="28"/>
              </w:rPr>
              <w:t>* Vòng chuyên sâu  (7 phút)</w:t>
            </w:r>
          </w:p>
          <w:p w14:paraId="3CD7FA11" w14:textId="75C69CC8" w:rsidR="009F7F1C" w:rsidRPr="00F460FA" w:rsidRDefault="009F7F1C" w:rsidP="009F7F1C">
            <w:pPr>
              <w:jc w:val="both"/>
              <w:rPr>
                <w:sz w:val="28"/>
                <w:szCs w:val="28"/>
              </w:rPr>
            </w:pPr>
            <w:r w:rsidRPr="00F460FA">
              <w:rPr>
                <w:sz w:val="28"/>
                <w:szCs w:val="28"/>
              </w:rPr>
              <w:t xml:space="preserve">- Chia lớp ra làm </w:t>
            </w:r>
            <w:r>
              <w:rPr>
                <w:sz w:val="28"/>
                <w:szCs w:val="28"/>
                <w:lang w:val="en-US"/>
              </w:rPr>
              <w:t>4</w:t>
            </w:r>
            <w:r w:rsidRPr="00F460FA">
              <w:rPr>
                <w:sz w:val="28"/>
                <w:szCs w:val="28"/>
              </w:rPr>
              <w:t xml:space="preserve"> nhóm hoặc </w:t>
            </w:r>
            <w:r>
              <w:rPr>
                <w:sz w:val="28"/>
                <w:szCs w:val="28"/>
                <w:lang w:val="en-US"/>
              </w:rPr>
              <w:t>8</w:t>
            </w:r>
            <w:r w:rsidRPr="00F460FA">
              <w:rPr>
                <w:sz w:val="28"/>
                <w:szCs w:val="28"/>
              </w:rPr>
              <w:t xml:space="preserve"> nhóm:</w:t>
            </w:r>
          </w:p>
          <w:p w14:paraId="44A124D5" w14:textId="3A4C4372" w:rsidR="009F7F1C" w:rsidRPr="00F460FA" w:rsidRDefault="009F7F1C" w:rsidP="009F7F1C">
            <w:pPr>
              <w:jc w:val="both"/>
              <w:rPr>
                <w:sz w:val="28"/>
                <w:szCs w:val="28"/>
              </w:rPr>
            </w:pPr>
            <w:r w:rsidRPr="00F460FA">
              <w:rPr>
                <w:b/>
                <w:bCs/>
                <w:sz w:val="28"/>
                <w:szCs w:val="28"/>
              </w:rPr>
              <w:t xml:space="preserve">- </w:t>
            </w:r>
            <w:r w:rsidRPr="00F460FA">
              <w:rPr>
                <w:sz w:val="28"/>
                <w:szCs w:val="28"/>
              </w:rPr>
              <w:t>Yêu cầu các em ở mỗi nhóm đánh số 1,2,3</w:t>
            </w:r>
            <w:r>
              <w:rPr>
                <w:sz w:val="28"/>
                <w:szCs w:val="28"/>
                <w:lang w:val="en-US"/>
              </w:rPr>
              <w:t>, 4</w:t>
            </w:r>
            <w:r w:rsidRPr="00F460FA">
              <w:rPr>
                <w:sz w:val="28"/>
                <w:szCs w:val="28"/>
              </w:rPr>
              <w:t xml:space="preserve">… (nếu </w:t>
            </w:r>
            <w:r>
              <w:rPr>
                <w:sz w:val="28"/>
                <w:szCs w:val="28"/>
                <w:lang w:val="en-US"/>
              </w:rPr>
              <w:t>4</w:t>
            </w:r>
            <w:r w:rsidRPr="00F460FA">
              <w:rPr>
                <w:sz w:val="28"/>
                <w:szCs w:val="28"/>
              </w:rPr>
              <w:t xml:space="preserve"> nhóm) hoặc 1,2,3,4,5,6</w:t>
            </w:r>
            <w:r>
              <w:rPr>
                <w:sz w:val="28"/>
                <w:szCs w:val="28"/>
                <w:lang w:val="en-US"/>
              </w:rPr>
              <w:t>,7,8</w:t>
            </w:r>
            <w:r w:rsidRPr="00F460FA">
              <w:rPr>
                <w:sz w:val="28"/>
                <w:szCs w:val="28"/>
              </w:rPr>
              <w:t xml:space="preserve"> (nếu </w:t>
            </w:r>
            <w:r>
              <w:rPr>
                <w:sz w:val="28"/>
                <w:szCs w:val="28"/>
                <w:lang w:val="en-US"/>
              </w:rPr>
              <w:t>8</w:t>
            </w:r>
            <w:r w:rsidRPr="00F460FA">
              <w:rPr>
                <w:sz w:val="28"/>
                <w:szCs w:val="28"/>
              </w:rPr>
              <w:t xml:space="preserve"> nhóm)...</w:t>
            </w:r>
          </w:p>
          <w:p w14:paraId="750EE43B" w14:textId="77777777" w:rsidR="009F7F1C" w:rsidRDefault="009F7F1C" w:rsidP="009F7F1C">
            <w:pPr>
              <w:jc w:val="both"/>
              <w:rPr>
                <w:sz w:val="28"/>
                <w:szCs w:val="28"/>
              </w:rPr>
            </w:pPr>
            <w:r>
              <w:rPr>
                <w:sz w:val="28"/>
                <w:szCs w:val="28"/>
              </w:rPr>
              <w:t xml:space="preserve">- </w:t>
            </w:r>
            <w:r w:rsidRPr="00D4480A">
              <w:rPr>
                <w:sz w:val="28"/>
                <w:szCs w:val="28"/>
              </w:rPr>
              <w:t>Phát phiếu học tập số 1</w:t>
            </w:r>
            <w:r>
              <w:rPr>
                <w:sz w:val="28"/>
                <w:szCs w:val="28"/>
              </w:rPr>
              <w:t xml:space="preserve"> &amp; giao nhiệm vụ:</w:t>
            </w:r>
          </w:p>
          <w:p w14:paraId="57569801" w14:textId="3C479C5E" w:rsidR="009F7F1C" w:rsidRPr="003F697B" w:rsidRDefault="009F7F1C" w:rsidP="009F7F1C">
            <w:pPr>
              <w:jc w:val="both"/>
              <w:rPr>
                <w:sz w:val="28"/>
                <w:szCs w:val="28"/>
                <w:lang w:val="en-US"/>
              </w:rPr>
            </w:pPr>
            <w:r w:rsidRPr="00F460FA">
              <w:rPr>
                <w:b/>
                <w:bCs/>
                <w:sz w:val="28"/>
                <w:szCs w:val="28"/>
              </w:rPr>
              <w:t>Nhóm I</w:t>
            </w:r>
            <w:r w:rsidRPr="00F460FA">
              <w:rPr>
                <w:sz w:val="28"/>
                <w:szCs w:val="28"/>
              </w:rPr>
              <w:t xml:space="preserve">: Tìm những chi tiết miêu tả </w:t>
            </w:r>
            <w:r w:rsidR="003F697B">
              <w:rPr>
                <w:sz w:val="28"/>
                <w:szCs w:val="28"/>
                <w:lang w:val="en-US"/>
              </w:rPr>
              <w:t>thử thách và chiến công thứ nhất (Nhóm bức tranh 1)</w:t>
            </w:r>
          </w:p>
          <w:p w14:paraId="7C5C6356" w14:textId="165A9C6E" w:rsidR="003F697B" w:rsidRPr="003F697B" w:rsidRDefault="009F7F1C" w:rsidP="003F697B">
            <w:pPr>
              <w:jc w:val="both"/>
              <w:rPr>
                <w:sz w:val="28"/>
                <w:szCs w:val="28"/>
                <w:lang w:val="en-US"/>
              </w:rPr>
            </w:pPr>
            <w:r w:rsidRPr="00F460FA">
              <w:rPr>
                <w:b/>
                <w:bCs/>
                <w:sz w:val="28"/>
                <w:szCs w:val="28"/>
              </w:rPr>
              <w:t>Nhóm II</w:t>
            </w:r>
            <w:r w:rsidRPr="00F460FA">
              <w:rPr>
                <w:sz w:val="28"/>
                <w:szCs w:val="28"/>
              </w:rPr>
              <w:t xml:space="preserve">: </w:t>
            </w:r>
            <w:r w:rsidR="003F697B" w:rsidRPr="00F460FA">
              <w:rPr>
                <w:sz w:val="28"/>
                <w:szCs w:val="28"/>
              </w:rPr>
              <w:t xml:space="preserve">Tìm những chi tiết miêu tả </w:t>
            </w:r>
            <w:r w:rsidR="003F697B">
              <w:rPr>
                <w:sz w:val="28"/>
                <w:szCs w:val="28"/>
                <w:lang w:val="en-US"/>
              </w:rPr>
              <w:t>thử thách và chiến công thứ hai (Nhóm bức tranh 2)</w:t>
            </w:r>
          </w:p>
          <w:p w14:paraId="23608290" w14:textId="754BA484" w:rsidR="003F697B" w:rsidRDefault="009F7F1C" w:rsidP="003F697B">
            <w:pPr>
              <w:jc w:val="both"/>
              <w:rPr>
                <w:sz w:val="28"/>
                <w:szCs w:val="28"/>
                <w:lang w:val="en-US"/>
              </w:rPr>
            </w:pPr>
            <w:r w:rsidRPr="00F460FA">
              <w:rPr>
                <w:b/>
                <w:bCs/>
                <w:sz w:val="28"/>
                <w:szCs w:val="28"/>
              </w:rPr>
              <w:t>Nhóm III</w:t>
            </w:r>
            <w:r w:rsidRPr="00F460FA">
              <w:rPr>
                <w:sz w:val="28"/>
                <w:szCs w:val="28"/>
              </w:rPr>
              <w:t xml:space="preserve">: </w:t>
            </w:r>
            <w:r w:rsidR="003F697B" w:rsidRPr="00F460FA">
              <w:rPr>
                <w:sz w:val="28"/>
                <w:szCs w:val="28"/>
              </w:rPr>
              <w:t xml:space="preserve">Tìm những chi tiết miêu tả </w:t>
            </w:r>
            <w:r w:rsidR="003F697B">
              <w:rPr>
                <w:sz w:val="28"/>
                <w:szCs w:val="28"/>
                <w:lang w:val="en-US"/>
              </w:rPr>
              <w:t>thử thách và chiến công thứ ba (Nhóm bức tranh 3)</w:t>
            </w:r>
          </w:p>
          <w:p w14:paraId="21179136" w14:textId="6B61D15A" w:rsidR="003F697B" w:rsidRPr="003F697B" w:rsidRDefault="003F697B" w:rsidP="003F697B">
            <w:pPr>
              <w:jc w:val="both"/>
              <w:rPr>
                <w:sz w:val="28"/>
                <w:szCs w:val="28"/>
                <w:lang w:val="en-US"/>
              </w:rPr>
            </w:pPr>
            <w:r w:rsidRPr="00F460FA">
              <w:rPr>
                <w:b/>
                <w:bCs/>
                <w:sz w:val="28"/>
                <w:szCs w:val="28"/>
              </w:rPr>
              <w:t>Nhóm I</w:t>
            </w:r>
            <w:r>
              <w:rPr>
                <w:b/>
                <w:bCs/>
                <w:sz w:val="28"/>
                <w:szCs w:val="28"/>
                <w:lang w:val="en-US"/>
              </w:rPr>
              <w:t>V</w:t>
            </w:r>
            <w:r w:rsidRPr="00F460FA">
              <w:rPr>
                <w:sz w:val="28"/>
                <w:szCs w:val="28"/>
              </w:rPr>
              <w:t xml:space="preserve">: Tìm những chi tiết miêu tả </w:t>
            </w:r>
            <w:r>
              <w:rPr>
                <w:sz w:val="28"/>
                <w:szCs w:val="28"/>
                <w:lang w:val="en-US"/>
              </w:rPr>
              <w:t xml:space="preserve">thử thách và chiến công thứ </w:t>
            </w:r>
            <w:r w:rsidR="004951C4">
              <w:rPr>
                <w:sz w:val="28"/>
                <w:szCs w:val="28"/>
                <w:lang w:val="en-US"/>
              </w:rPr>
              <w:t>tư</w:t>
            </w:r>
            <w:r>
              <w:rPr>
                <w:sz w:val="28"/>
                <w:szCs w:val="28"/>
                <w:lang w:val="en-US"/>
              </w:rPr>
              <w:t xml:space="preserve"> (Nhóm bức tranh 4)</w:t>
            </w:r>
          </w:p>
          <w:p w14:paraId="6A7B428C" w14:textId="2EECE994" w:rsidR="009F7F1C" w:rsidRPr="003A5954" w:rsidRDefault="009F7F1C" w:rsidP="009F7F1C">
            <w:pPr>
              <w:jc w:val="both"/>
              <w:rPr>
                <w:b/>
                <w:bCs/>
                <w:i/>
                <w:iCs/>
                <w:color w:val="0000FF"/>
                <w:sz w:val="28"/>
                <w:szCs w:val="28"/>
              </w:rPr>
            </w:pPr>
            <w:r w:rsidRPr="003A5954">
              <w:rPr>
                <w:b/>
                <w:bCs/>
                <w:i/>
                <w:iCs/>
                <w:color w:val="0000FF"/>
                <w:sz w:val="28"/>
                <w:szCs w:val="28"/>
              </w:rPr>
              <w:t>* Vòng mảnh ghép (</w:t>
            </w:r>
            <w:r w:rsidR="00683B79" w:rsidRPr="003A5954">
              <w:rPr>
                <w:b/>
                <w:bCs/>
                <w:i/>
                <w:iCs/>
                <w:color w:val="0000FF"/>
                <w:sz w:val="28"/>
                <w:szCs w:val="28"/>
                <w:lang w:val="en-US"/>
              </w:rPr>
              <w:t>10</w:t>
            </w:r>
            <w:r w:rsidRPr="003A5954">
              <w:rPr>
                <w:b/>
                <w:bCs/>
                <w:i/>
                <w:iCs/>
                <w:color w:val="0000FF"/>
                <w:sz w:val="28"/>
                <w:szCs w:val="28"/>
              </w:rPr>
              <w:t xml:space="preserve"> phút)</w:t>
            </w:r>
          </w:p>
          <w:p w14:paraId="15B4E94D" w14:textId="6870272B" w:rsidR="009F7F1C" w:rsidRPr="00D4480A" w:rsidRDefault="009F7F1C" w:rsidP="009F7F1C">
            <w:pPr>
              <w:jc w:val="both"/>
              <w:rPr>
                <w:b/>
                <w:bCs/>
                <w:i/>
                <w:iCs/>
                <w:sz w:val="28"/>
                <w:szCs w:val="28"/>
              </w:rPr>
            </w:pPr>
            <w:r w:rsidRPr="00F460FA">
              <w:rPr>
                <w:b/>
                <w:bCs/>
                <w:sz w:val="28"/>
                <w:szCs w:val="28"/>
              </w:rPr>
              <w:t>-</w:t>
            </w:r>
            <w:r w:rsidRPr="00F460FA">
              <w:rPr>
                <w:sz w:val="28"/>
                <w:szCs w:val="28"/>
              </w:rPr>
              <w:t xml:space="preserve"> Tạo nhóm mới (</w:t>
            </w:r>
            <w:r>
              <w:rPr>
                <w:sz w:val="28"/>
                <w:szCs w:val="28"/>
              </w:rPr>
              <w:t>c</w:t>
            </w:r>
            <w:r w:rsidRPr="00F460FA">
              <w:rPr>
                <w:sz w:val="28"/>
                <w:szCs w:val="28"/>
              </w:rPr>
              <w:t>ác em số 1 tạo thành nhóm I mới, số 2 tạo thành nhóm II mới, số 3 tạo thành nhóm III mới</w:t>
            </w:r>
            <w:r w:rsidR="00683B79">
              <w:rPr>
                <w:sz w:val="28"/>
                <w:szCs w:val="28"/>
                <w:lang w:val="en-US"/>
              </w:rPr>
              <w:t xml:space="preserve">, </w:t>
            </w:r>
            <w:r>
              <w:rPr>
                <w:sz w:val="28"/>
                <w:szCs w:val="28"/>
              </w:rPr>
              <w:t xml:space="preserve"> </w:t>
            </w:r>
            <w:r w:rsidR="00683B79" w:rsidRPr="00F460FA">
              <w:rPr>
                <w:sz w:val="28"/>
                <w:szCs w:val="28"/>
              </w:rPr>
              <w:t xml:space="preserve">số </w:t>
            </w:r>
            <w:r w:rsidR="00683B79">
              <w:rPr>
                <w:sz w:val="28"/>
                <w:szCs w:val="28"/>
                <w:lang w:val="en-US"/>
              </w:rPr>
              <w:t>4</w:t>
            </w:r>
            <w:r w:rsidR="00683B79" w:rsidRPr="00F460FA">
              <w:rPr>
                <w:sz w:val="28"/>
                <w:szCs w:val="28"/>
              </w:rPr>
              <w:t xml:space="preserve"> tạo thành nhóm I</w:t>
            </w:r>
            <w:r w:rsidR="00683B79">
              <w:rPr>
                <w:sz w:val="28"/>
                <w:szCs w:val="28"/>
                <w:lang w:val="en-US"/>
              </w:rPr>
              <w:t>V</w:t>
            </w:r>
            <w:r w:rsidR="00683B79" w:rsidRPr="00F460FA">
              <w:rPr>
                <w:sz w:val="28"/>
                <w:szCs w:val="28"/>
              </w:rPr>
              <w:t xml:space="preserve"> </w:t>
            </w:r>
            <w:r>
              <w:rPr>
                <w:sz w:val="28"/>
                <w:szCs w:val="28"/>
              </w:rPr>
              <w:t>&amp; g</w:t>
            </w:r>
            <w:r w:rsidRPr="00F460FA">
              <w:rPr>
                <w:sz w:val="28"/>
                <w:szCs w:val="28"/>
              </w:rPr>
              <w:t xml:space="preserve">iao nhiệm vụ mới: </w:t>
            </w:r>
          </w:p>
          <w:p w14:paraId="5866ECCA" w14:textId="77777777" w:rsidR="009F7F1C" w:rsidRPr="00F460FA" w:rsidRDefault="009F7F1C" w:rsidP="009F7F1C">
            <w:pPr>
              <w:jc w:val="both"/>
              <w:rPr>
                <w:sz w:val="28"/>
                <w:szCs w:val="28"/>
              </w:rPr>
            </w:pPr>
            <w:r>
              <w:rPr>
                <w:sz w:val="28"/>
                <w:szCs w:val="28"/>
              </w:rPr>
              <w:t>1.</w:t>
            </w:r>
            <w:r w:rsidRPr="00F460FA">
              <w:rPr>
                <w:sz w:val="28"/>
                <w:szCs w:val="28"/>
              </w:rPr>
              <w:t xml:space="preserve"> Chia sẻ kết quả thảo luận ở vòng chuyên sâu</w:t>
            </w:r>
            <w:r>
              <w:rPr>
                <w:sz w:val="28"/>
                <w:szCs w:val="28"/>
              </w:rPr>
              <w:t>?</w:t>
            </w:r>
          </w:p>
          <w:p w14:paraId="3D132DAF" w14:textId="157E2123" w:rsidR="00683B79" w:rsidRDefault="009F7F1C" w:rsidP="00683B79">
            <w:pPr>
              <w:spacing w:line="400" w:lineRule="exact"/>
              <w:jc w:val="both"/>
              <w:rPr>
                <w:sz w:val="28"/>
                <w:szCs w:val="28"/>
                <w:lang w:val="fr-FR"/>
              </w:rPr>
            </w:pPr>
            <w:r>
              <w:rPr>
                <w:sz w:val="28"/>
                <w:szCs w:val="28"/>
              </w:rPr>
              <w:t>2.</w:t>
            </w:r>
            <w:r w:rsidRPr="00F460FA">
              <w:rPr>
                <w:sz w:val="28"/>
                <w:szCs w:val="28"/>
              </w:rPr>
              <w:t xml:space="preserve"> </w:t>
            </w:r>
            <w:r w:rsidR="00683B79" w:rsidRPr="00683B79">
              <w:rPr>
                <w:sz w:val="28"/>
                <w:szCs w:val="28"/>
                <w:lang w:val="fr-FR"/>
              </w:rPr>
              <w:t xml:space="preserve">Em có nhận xét gì về những thử thách mà Thạch Sanh </w:t>
            </w:r>
            <w:r w:rsidR="00683B79" w:rsidRPr="00683B79">
              <w:rPr>
                <w:rFonts w:hint="eastAsia"/>
                <w:sz w:val="28"/>
                <w:szCs w:val="28"/>
                <w:lang w:val="fr-FR"/>
              </w:rPr>
              <w:t>đ</w:t>
            </w:r>
            <w:r w:rsidR="00683B79" w:rsidRPr="00683B79">
              <w:rPr>
                <w:sz w:val="28"/>
                <w:szCs w:val="28"/>
                <w:lang w:val="fr-FR"/>
              </w:rPr>
              <w:t xml:space="preserve">ã trải qua? </w:t>
            </w:r>
            <w:r w:rsidR="00683B79">
              <w:rPr>
                <w:sz w:val="28"/>
                <w:szCs w:val="28"/>
                <w:lang w:val="fr-FR"/>
              </w:rPr>
              <w:t>(</w:t>
            </w:r>
            <w:r w:rsidR="00683B79" w:rsidRPr="00683B79">
              <w:rPr>
                <w:sz w:val="28"/>
                <w:szCs w:val="28"/>
                <w:lang w:val="fr-FR"/>
              </w:rPr>
              <w:t>Nhiều hay ít?</w:t>
            </w:r>
            <w:r w:rsidR="00683B79">
              <w:rPr>
                <w:sz w:val="28"/>
                <w:szCs w:val="28"/>
                <w:lang w:val="fr-FR"/>
              </w:rPr>
              <w:t xml:space="preserve"> </w:t>
            </w:r>
            <w:r w:rsidR="00683B79" w:rsidRPr="00683B79">
              <w:rPr>
                <w:sz w:val="28"/>
                <w:szCs w:val="28"/>
                <w:lang w:val="fr-FR" w:eastAsia="en-US"/>
              </w:rPr>
              <w:t xml:space="preserve">Có dễ </w:t>
            </w:r>
            <w:r w:rsidR="00683B79">
              <w:rPr>
                <w:sz w:val="28"/>
                <w:szCs w:val="28"/>
                <w:lang w:val="fr-FR" w:eastAsia="en-US"/>
              </w:rPr>
              <w:t>vượt qua hay không?)</w:t>
            </w:r>
          </w:p>
          <w:p w14:paraId="588D5514" w14:textId="27A13D4F" w:rsidR="009F7F1C" w:rsidRPr="00F460FA" w:rsidRDefault="009F7F1C" w:rsidP="00683B79">
            <w:pPr>
              <w:jc w:val="both"/>
              <w:rPr>
                <w:sz w:val="28"/>
                <w:szCs w:val="28"/>
              </w:rPr>
            </w:pPr>
            <w:r>
              <w:rPr>
                <w:sz w:val="28"/>
                <w:szCs w:val="28"/>
              </w:rPr>
              <w:t>3.</w:t>
            </w:r>
            <w:r w:rsidRPr="00F460FA">
              <w:rPr>
                <w:sz w:val="28"/>
                <w:szCs w:val="28"/>
              </w:rPr>
              <w:t xml:space="preserve"> </w:t>
            </w:r>
            <w:r w:rsidR="00683B79" w:rsidRPr="00683B79">
              <w:rPr>
                <w:rFonts w:eastAsia=".VnTime"/>
                <w:sz w:val="28"/>
                <w:szCs w:val="28"/>
                <w:lang w:val="en-US" w:eastAsia="en-US"/>
              </w:rPr>
              <w:t>Nhận xét về</w:t>
            </w:r>
            <w:r w:rsidR="004D099D">
              <w:rPr>
                <w:rFonts w:eastAsia=".VnTime"/>
                <w:sz w:val="28"/>
                <w:szCs w:val="28"/>
                <w:lang w:val="en-US" w:eastAsia="en-US"/>
              </w:rPr>
              <w:t xml:space="preserve"> phương diện và tính chất của</w:t>
            </w:r>
            <w:r w:rsidR="00683B79" w:rsidRPr="00683B79">
              <w:rPr>
                <w:rFonts w:eastAsia=".VnTime"/>
                <w:sz w:val="28"/>
                <w:szCs w:val="28"/>
                <w:lang w:val="en-US" w:eastAsia="en-US"/>
              </w:rPr>
              <w:t xml:space="preserve"> những thử thách và chiến công này của Thạch Sanh?</w:t>
            </w:r>
          </w:p>
          <w:p w14:paraId="11D27D80" w14:textId="596C6279" w:rsidR="00683B79" w:rsidRDefault="009F7F1C" w:rsidP="00683B79">
            <w:pPr>
              <w:spacing w:line="400" w:lineRule="exact"/>
              <w:jc w:val="both"/>
              <w:rPr>
                <w:sz w:val="28"/>
                <w:szCs w:val="28"/>
                <w:lang w:val="fr-FR"/>
              </w:rPr>
            </w:pPr>
            <w:r>
              <w:rPr>
                <w:sz w:val="28"/>
                <w:szCs w:val="28"/>
              </w:rPr>
              <w:t>4.</w:t>
            </w:r>
            <w:r w:rsidRPr="00F460FA">
              <w:rPr>
                <w:sz w:val="28"/>
                <w:szCs w:val="28"/>
              </w:rPr>
              <w:t xml:space="preserve"> </w:t>
            </w:r>
            <w:r w:rsidR="00683B79" w:rsidRPr="00683B79">
              <w:rPr>
                <w:sz w:val="28"/>
                <w:szCs w:val="28"/>
                <w:lang w:val="fr-FR"/>
              </w:rPr>
              <w:t>Thử thách nhiều, nguy hiểm, nhưng TS không hề run sợ mà lần nào chàng cũng chiến thắng cho ta thấy T</w:t>
            </w:r>
            <w:r w:rsidR="00683B79">
              <w:rPr>
                <w:sz w:val="28"/>
                <w:szCs w:val="28"/>
                <w:lang w:val="fr-FR"/>
              </w:rPr>
              <w:t xml:space="preserve">hạch </w:t>
            </w:r>
            <w:r w:rsidR="00683B79" w:rsidRPr="00683B79">
              <w:rPr>
                <w:sz w:val="28"/>
                <w:szCs w:val="28"/>
                <w:lang w:val="fr-FR"/>
              </w:rPr>
              <w:t>S</w:t>
            </w:r>
            <w:r w:rsidR="00683B79">
              <w:rPr>
                <w:sz w:val="28"/>
                <w:szCs w:val="28"/>
                <w:lang w:val="fr-FR"/>
              </w:rPr>
              <w:t>anh</w:t>
            </w:r>
            <w:r w:rsidR="00683B79" w:rsidRPr="00683B79">
              <w:rPr>
                <w:sz w:val="28"/>
                <w:szCs w:val="28"/>
                <w:lang w:val="fr-FR"/>
              </w:rPr>
              <w:t xml:space="preserve"> là một người như thế nào ? </w:t>
            </w:r>
          </w:p>
          <w:p w14:paraId="2E0AA263" w14:textId="4279020A" w:rsidR="00683B79" w:rsidRPr="00CD5FE8" w:rsidRDefault="00683B79" w:rsidP="00683B79">
            <w:pPr>
              <w:pStyle w:val="NormalWeb"/>
              <w:spacing w:before="0" w:beforeAutospacing="0" w:after="0" w:afterAutospacing="0"/>
              <w:jc w:val="both"/>
            </w:pPr>
            <w:r>
              <w:rPr>
                <w:sz w:val="28"/>
                <w:szCs w:val="28"/>
                <w:lang w:val="fr-FR"/>
              </w:rPr>
              <w:lastRenderedPageBreak/>
              <w:t xml:space="preserve">5. </w:t>
            </w:r>
            <w:r w:rsidRPr="00683B79">
              <w:rPr>
                <w:rFonts w:eastAsia="+mn-ea"/>
                <w:b/>
                <w:bCs/>
                <w:i/>
                <w:iCs/>
                <w:color w:val="3333FF"/>
                <w:kern w:val="24"/>
                <w:sz w:val="28"/>
                <w:szCs w:val="28"/>
              </w:rPr>
              <w:t xml:space="preserve">Vì sao Thạch Sanh luôn chiến thắng? </w:t>
            </w:r>
            <w:r w:rsidRPr="00CD5FE8">
              <w:rPr>
                <w:rFonts w:eastAsia="+mn-ea"/>
                <w:kern w:val="24"/>
                <w:sz w:val="28"/>
                <w:szCs w:val="28"/>
              </w:rPr>
              <w:t xml:space="preserve">Có ý kiến cho rằng </w:t>
            </w:r>
            <w:r w:rsidRPr="00CD5FE8">
              <w:rPr>
                <w:rFonts w:eastAsia="+mn-ea"/>
                <w:i/>
                <w:iCs/>
                <w:kern w:val="24"/>
                <w:sz w:val="28"/>
                <w:szCs w:val="28"/>
              </w:rPr>
              <w:t>“Thạch Sanh là người dũng sĩ dân gian bách chiến, bách thắng”</w:t>
            </w:r>
            <w:r w:rsidRPr="00CD5FE8">
              <w:rPr>
                <w:rFonts w:eastAsia="+mn-ea"/>
                <w:kern w:val="24"/>
                <w:sz w:val="28"/>
                <w:szCs w:val="28"/>
              </w:rPr>
              <w:t>. Em có đồng ý với ý kiến đó không?</w:t>
            </w:r>
            <w:r w:rsidRPr="00CD5FE8">
              <w:rPr>
                <w:rFonts w:eastAsia="+mn-ea"/>
                <w:kern w:val="24"/>
                <w:sz w:val="56"/>
                <w:szCs w:val="56"/>
              </w:rPr>
              <w:t xml:space="preserve"> </w:t>
            </w:r>
          </w:p>
          <w:p w14:paraId="1D14132F" w14:textId="71EFA67A" w:rsidR="00CF5BE6" w:rsidRPr="00AE64FA" w:rsidRDefault="00CF5BE6" w:rsidP="0044633C">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4C939728" w14:textId="77777777" w:rsidR="00214B3E" w:rsidRPr="00D4480A" w:rsidRDefault="00214B3E" w:rsidP="0044633C">
            <w:pPr>
              <w:jc w:val="both"/>
              <w:rPr>
                <w:b/>
                <w:bCs/>
                <w:i/>
                <w:iCs/>
                <w:sz w:val="28"/>
                <w:szCs w:val="28"/>
              </w:rPr>
            </w:pPr>
            <w:r w:rsidRPr="00F460FA">
              <w:rPr>
                <w:b/>
                <w:bCs/>
                <w:i/>
                <w:iCs/>
                <w:sz w:val="28"/>
                <w:szCs w:val="28"/>
              </w:rPr>
              <w:t>* Vòng chuyên sâu</w:t>
            </w:r>
            <w:r>
              <w:rPr>
                <w:b/>
                <w:bCs/>
                <w:i/>
                <w:iCs/>
                <w:sz w:val="28"/>
                <w:szCs w:val="28"/>
              </w:rPr>
              <w:t xml:space="preserve"> </w:t>
            </w:r>
          </w:p>
          <w:p w14:paraId="551AA50F" w14:textId="22C9F530" w:rsidR="00214B3E" w:rsidRDefault="00214B3E" w:rsidP="0044633C">
            <w:pPr>
              <w:jc w:val="both"/>
              <w:rPr>
                <w:sz w:val="28"/>
                <w:szCs w:val="28"/>
              </w:rPr>
            </w:pPr>
            <w:r>
              <w:rPr>
                <w:b/>
                <w:bCs/>
                <w:sz w:val="28"/>
                <w:szCs w:val="28"/>
                <w:lang w:val="en-US"/>
              </w:rPr>
              <w:t>-</w:t>
            </w:r>
            <w:r w:rsidR="00CD5FE8">
              <w:rPr>
                <w:b/>
                <w:bCs/>
                <w:sz w:val="28"/>
                <w:szCs w:val="28"/>
                <w:lang w:val="en-US"/>
              </w:rPr>
              <w:t xml:space="preserve"> </w:t>
            </w:r>
            <w:r w:rsidRPr="00F460FA">
              <w:rPr>
                <w:b/>
                <w:bCs/>
                <w:sz w:val="28"/>
                <w:szCs w:val="28"/>
              </w:rPr>
              <w:t>H</w:t>
            </w:r>
            <w:r>
              <w:rPr>
                <w:b/>
                <w:bCs/>
                <w:sz w:val="28"/>
                <w:szCs w:val="28"/>
                <w:lang w:val="en-US"/>
              </w:rPr>
              <w:t>ọc sinh</w:t>
            </w:r>
            <w:r>
              <w:rPr>
                <w:sz w:val="28"/>
                <w:szCs w:val="28"/>
              </w:rPr>
              <w:t>:</w:t>
            </w:r>
            <w:r w:rsidRPr="00F460FA">
              <w:rPr>
                <w:sz w:val="28"/>
                <w:szCs w:val="28"/>
              </w:rPr>
              <w:t xml:space="preserve"> </w:t>
            </w:r>
          </w:p>
          <w:p w14:paraId="7A3B0DE2" w14:textId="5DB79125" w:rsidR="00214B3E" w:rsidRDefault="00214B3E" w:rsidP="0044633C">
            <w:pPr>
              <w:jc w:val="both"/>
              <w:rPr>
                <w:sz w:val="28"/>
                <w:szCs w:val="28"/>
              </w:rPr>
            </w:pPr>
            <w:r>
              <w:rPr>
                <w:sz w:val="28"/>
                <w:szCs w:val="28"/>
                <w:lang w:val="en-US"/>
              </w:rPr>
              <w:t>+</w:t>
            </w:r>
            <w:r>
              <w:rPr>
                <w:sz w:val="28"/>
                <w:szCs w:val="28"/>
              </w:rPr>
              <w:t xml:space="preserve"> </w:t>
            </w:r>
            <w:r w:rsidRPr="00F460FA">
              <w:rPr>
                <w:sz w:val="28"/>
                <w:szCs w:val="28"/>
              </w:rPr>
              <w:t>Làm việc cá nhân 2 phút,</w:t>
            </w:r>
            <w:r>
              <w:rPr>
                <w:sz w:val="28"/>
                <w:szCs w:val="28"/>
              </w:rPr>
              <w:t xml:space="preserve"> ghi kết quả ra phiếu cá nhân.</w:t>
            </w:r>
          </w:p>
          <w:p w14:paraId="46908459" w14:textId="7AD76D70" w:rsidR="00214B3E" w:rsidRDefault="00214B3E" w:rsidP="0044633C">
            <w:pPr>
              <w:jc w:val="both"/>
              <w:rPr>
                <w:sz w:val="28"/>
                <w:szCs w:val="28"/>
              </w:rPr>
            </w:pPr>
            <w:r>
              <w:rPr>
                <w:sz w:val="28"/>
                <w:szCs w:val="28"/>
                <w:lang w:val="en-US"/>
              </w:rPr>
              <w:t>+</w:t>
            </w:r>
            <w:r>
              <w:rPr>
                <w:sz w:val="28"/>
                <w:szCs w:val="28"/>
              </w:rPr>
              <w:t>Thảo luận</w:t>
            </w:r>
            <w:r w:rsidRPr="00F460FA">
              <w:rPr>
                <w:sz w:val="28"/>
                <w:szCs w:val="28"/>
              </w:rPr>
              <w:t xml:space="preserve"> nhóm </w:t>
            </w:r>
            <w:r>
              <w:rPr>
                <w:sz w:val="28"/>
                <w:szCs w:val="28"/>
              </w:rPr>
              <w:t>5</w:t>
            </w:r>
            <w:r w:rsidRPr="00F460FA">
              <w:rPr>
                <w:sz w:val="28"/>
                <w:szCs w:val="28"/>
              </w:rPr>
              <w:t xml:space="preserve"> phút và ghi kết quả ra phiếu học tập</w:t>
            </w:r>
            <w:r>
              <w:rPr>
                <w:sz w:val="28"/>
                <w:szCs w:val="28"/>
              </w:rPr>
              <w:t xml:space="preserve"> nhóm (phần việc của nhóm mình làm).</w:t>
            </w:r>
          </w:p>
          <w:p w14:paraId="31321DE1" w14:textId="3CA24E1F" w:rsidR="00214B3E" w:rsidRDefault="00214B3E" w:rsidP="0044633C">
            <w:pPr>
              <w:jc w:val="both"/>
              <w:rPr>
                <w:sz w:val="28"/>
                <w:szCs w:val="28"/>
              </w:rPr>
            </w:pPr>
            <w:r>
              <w:rPr>
                <w:b/>
                <w:bCs/>
                <w:sz w:val="28"/>
                <w:szCs w:val="28"/>
                <w:lang w:val="en-US"/>
              </w:rPr>
              <w:t xml:space="preserve">Giáo viên: </w:t>
            </w:r>
            <w:r>
              <w:rPr>
                <w:sz w:val="28"/>
                <w:szCs w:val="28"/>
              </w:rPr>
              <w:t xml:space="preserve">hướng dẫn </w:t>
            </w:r>
            <w:r>
              <w:rPr>
                <w:sz w:val="28"/>
                <w:szCs w:val="28"/>
                <w:lang w:val="en-US"/>
              </w:rPr>
              <w:t>học sinh</w:t>
            </w:r>
            <w:r>
              <w:rPr>
                <w:sz w:val="28"/>
                <w:szCs w:val="28"/>
              </w:rPr>
              <w:t xml:space="preserve"> thảo luận (nếu cần).</w:t>
            </w:r>
          </w:p>
          <w:p w14:paraId="6AB10884" w14:textId="33D0B05E" w:rsidR="00214B3E" w:rsidRPr="00F460FA" w:rsidRDefault="00214B3E" w:rsidP="0044633C">
            <w:pPr>
              <w:jc w:val="both"/>
              <w:rPr>
                <w:b/>
                <w:bCs/>
                <w:i/>
                <w:iCs/>
                <w:sz w:val="28"/>
                <w:szCs w:val="28"/>
              </w:rPr>
            </w:pPr>
            <w:r w:rsidRPr="00F460FA">
              <w:rPr>
                <w:b/>
                <w:bCs/>
                <w:i/>
                <w:iCs/>
                <w:sz w:val="28"/>
                <w:szCs w:val="28"/>
              </w:rPr>
              <w:t>* Vòng mảnh ghép (</w:t>
            </w:r>
            <w:r>
              <w:rPr>
                <w:b/>
                <w:bCs/>
                <w:i/>
                <w:iCs/>
                <w:sz w:val="28"/>
                <w:szCs w:val="28"/>
                <w:lang w:val="en-US"/>
              </w:rPr>
              <w:t>10</w:t>
            </w:r>
            <w:r w:rsidRPr="00F460FA">
              <w:rPr>
                <w:b/>
                <w:bCs/>
                <w:i/>
                <w:iCs/>
                <w:sz w:val="28"/>
                <w:szCs w:val="28"/>
              </w:rPr>
              <w:t xml:space="preserve"> phút)</w:t>
            </w:r>
          </w:p>
          <w:p w14:paraId="24A0B09B" w14:textId="38CFF221" w:rsidR="00214B3E" w:rsidRDefault="00214B3E" w:rsidP="0044633C">
            <w:pPr>
              <w:jc w:val="both"/>
              <w:rPr>
                <w:sz w:val="28"/>
                <w:szCs w:val="28"/>
              </w:rPr>
            </w:pPr>
            <w:r>
              <w:rPr>
                <w:b/>
                <w:bCs/>
                <w:sz w:val="28"/>
                <w:szCs w:val="28"/>
                <w:lang w:val="en-US"/>
              </w:rPr>
              <w:t>-</w:t>
            </w:r>
            <w:r w:rsidR="00CD5FE8">
              <w:rPr>
                <w:b/>
                <w:bCs/>
                <w:sz w:val="28"/>
                <w:szCs w:val="28"/>
                <w:lang w:val="en-US"/>
              </w:rPr>
              <w:t xml:space="preserve"> </w:t>
            </w:r>
            <w:r w:rsidRPr="00F460FA">
              <w:rPr>
                <w:b/>
                <w:bCs/>
                <w:sz w:val="28"/>
                <w:szCs w:val="28"/>
              </w:rPr>
              <w:t>H</w:t>
            </w:r>
            <w:r>
              <w:rPr>
                <w:b/>
                <w:bCs/>
                <w:sz w:val="28"/>
                <w:szCs w:val="28"/>
                <w:lang w:val="en-US"/>
              </w:rPr>
              <w:t>ọc sinh</w:t>
            </w:r>
            <w:r>
              <w:rPr>
                <w:sz w:val="28"/>
                <w:szCs w:val="28"/>
              </w:rPr>
              <w:t>:</w:t>
            </w:r>
            <w:r w:rsidRPr="00F460FA">
              <w:rPr>
                <w:sz w:val="28"/>
                <w:szCs w:val="28"/>
              </w:rPr>
              <w:t xml:space="preserve">  </w:t>
            </w:r>
          </w:p>
          <w:p w14:paraId="43A3FF6D" w14:textId="6A766634" w:rsidR="00214B3E" w:rsidRDefault="00214B3E" w:rsidP="0044633C">
            <w:pPr>
              <w:jc w:val="both"/>
              <w:rPr>
                <w:sz w:val="28"/>
                <w:szCs w:val="28"/>
              </w:rPr>
            </w:pPr>
            <w:r>
              <w:rPr>
                <w:sz w:val="28"/>
                <w:szCs w:val="28"/>
                <w:lang w:val="en-US"/>
              </w:rPr>
              <w:t>+</w:t>
            </w:r>
            <w:r>
              <w:rPr>
                <w:sz w:val="28"/>
                <w:szCs w:val="28"/>
              </w:rPr>
              <w:t xml:space="preserve"> 3 phút đầu: T</w:t>
            </w:r>
            <w:r w:rsidRPr="00F460FA">
              <w:rPr>
                <w:sz w:val="28"/>
                <w:szCs w:val="28"/>
              </w:rPr>
              <w:t>ừng thành viên ở nhóm trình bày lại nội dung đã tìm hiểu</w:t>
            </w:r>
            <w:r>
              <w:rPr>
                <w:sz w:val="28"/>
                <w:szCs w:val="28"/>
              </w:rPr>
              <w:t xml:space="preserve"> ở vòng mảnh ghép</w:t>
            </w:r>
            <w:r w:rsidRPr="00F460FA">
              <w:rPr>
                <w:sz w:val="28"/>
                <w:szCs w:val="28"/>
              </w:rPr>
              <w:t xml:space="preserve">. </w:t>
            </w:r>
          </w:p>
          <w:p w14:paraId="058ADFA1" w14:textId="21690660" w:rsidR="00214B3E" w:rsidRDefault="00214B3E" w:rsidP="0044633C">
            <w:pPr>
              <w:jc w:val="both"/>
              <w:rPr>
                <w:sz w:val="28"/>
                <w:szCs w:val="28"/>
              </w:rPr>
            </w:pPr>
            <w:r>
              <w:rPr>
                <w:sz w:val="28"/>
                <w:szCs w:val="28"/>
                <w:lang w:val="en-US"/>
              </w:rPr>
              <w:t>+</w:t>
            </w:r>
            <w:r>
              <w:rPr>
                <w:sz w:val="28"/>
                <w:szCs w:val="28"/>
              </w:rPr>
              <w:t xml:space="preserve"> </w:t>
            </w:r>
            <w:r>
              <w:rPr>
                <w:sz w:val="28"/>
                <w:szCs w:val="28"/>
                <w:lang w:val="en-US"/>
              </w:rPr>
              <w:t>7</w:t>
            </w:r>
            <w:r>
              <w:rPr>
                <w:sz w:val="28"/>
                <w:szCs w:val="28"/>
              </w:rPr>
              <w:t xml:space="preserve"> phút tiếp: thảo luận, trao đổi để hoàn thành những nhiệm vụ còn lại.</w:t>
            </w:r>
          </w:p>
          <w:p w14:paraId="3BB1CD99" w14:textId="6BBCB504" w:rsidR="00214B3E" w:rsidRDefault="00214B3E" w:rsidP="0044633C">
            <w:pPr>
              <w:jc w:val="both"/>
              <w:rPr>
                <w:sz w:val="28"/>
                <w:szCs w:val="28"/>
              </w:rPr>
            </w:pPr>
            <w:r>
              <w:rPr>
                <w:b/>
                <w:bCs/>
                <w:sz w:val="28"/>
                <w:szCs w:val="28"/>
                <w:lang w:val="en-US"/>
              </w:rPr>
              <w:t>-</w:t>
            </w:r>
            <w:r w:rsidR="00CD5FE8">
              <w:rPr>
                <w:b/>
                <w:bCs/>
                <w:sz w:val="28"/>
                <w:szCs w:val="28"/>
                <w:lang w:val="en-US"/>
              </w:rPr>
              <w:t xml:space="preserve"> </w:t>
            </w:r>
            <w:r>
              <w:rPr>
                <w:b/>
                <w:bCs/>
                <w:sz w:val="28"/>
                <w:szCs w:val="28"/>
                <w:lang w:val="en-US"/>
              </w:rPr>
              <w:t xml:space="preserve">Giáo viên: </w:t>
            </w:r>
            <w:r>
              <w:rPr>
                <w:sz w:val="28"/>
                <w:szCs w:val="28"/>
              </w:rPr>
              <w:t xml:space="preserve">theo dõi, hỗ trợ cho </w:t>
            </w:r>
            <w:r>
              <w:rPr>
                <w:sz w:val="28"/>
                <w:szCs w:val="28"/>
                <w:lang w:val="en-US"/>
              </w:rPr>
              <w:t>học sinh</w:t>
            </w:r>
            <w:r>
              <w:rPr>
                <w:sz w:val="28"/>
                <w:szCs w:val="28"/>
              </w:rPr>
              <w:t xml:space="preserve"> (nếu </w:t>
            </w:r>
            <w:r>
              <w:rPr>
                <w:sz w:val="28"/>
                <w:szCs w:val="28"/>
                <w:lang w:val="en-US"/>
              </w:rPr>
              <w:t>học sinh</w:t>
            </w:r>
            <w:r>
              <w:rPr>
                <w:sz w:val="28"/>
                <w:szCs w:val="28"/>
              </w:rPr>
              <w:t xml:space="preserve"> gặp khó khăn).</w:t>
            </w:r>
          </w:p>
          <w:p w14:paraId="40601271" w14:textId="77777777" w:rsidR="00CF5BE6" w:rsidRPr="00AE64FA" w:rsidRDefault="00CF5BE6" w:rsidP="0044633C">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3CE96C4C" w14:textId="57E9B8C1" w:rsidR="00214B3E" w:rsidRDefault="00214B3E" w:rsidP="0044633C">
            <w:pPr>
              <w:jc w:val="both"/>
              <w:rPr>
                <w:sz w:val="28"/>
                <w:szCs w:val="28"/>
              </w:rPr>
            </w:pPr>
            <w:r>
              <w:rPr>
                <w:b/>
                <w:bCs/>
                <w:sz w:val="28"/>
                <w:szCs w:val="28"/>
                <w:lang w:val="en-US"/>
              </w:rPr>
              <w:t>-</w:t>
            </w:r>
            <w:r w:rsidR="00CD5FE8">
              <w:rPr>
                <w:b/>
                <w:bCs/>
                <w:sz w:val="28"/>
                <w:szCs w:val="28"/>
                <w:lang w:val="en-US"/>
              </w:rPr>
              <w:t xml:space="preserve"> </w:t>
            </w:r>
            <w:r>
              <w:rPr>
                <w:b/>
                <w:bCs/>
                <w:sz w:val="28"/>
                <w:szCs w:val="28"/>
                <w:lang w:val="en-US"/>
              </w:rPr>
              <w:t>Giáo viên</w:t>
            </w:r>
            <w:r>
              <w:rPr>
                <w:sz w:val="28"/>
                <w:szCs w:val="28"/>
              </w:rPr>
              <w:t>:</w:t>
            </w:r>
            <w:r w:rsidRPr="00F460FA">
              <w:rPr>
                <w:sz w:val="28"/>
                <w:szCs w:val="28"/>
              </w:rPr>
              <w:t xml:space="preserve">  </w:t>
            </w:r>
          </w:p>
          <w:p w14:paraId="74143EDC" w14:textId="45BA3C72" w:rsidR="00214B3E" w:rsidRDefault="00214B3E" w:rsidP="0044633C">
            <w:pPr>
              <w:jc w:val="both"/>
              <w:rPr>
                <w:sz w:val="28"/>
                <w:szCs w:val="28"/>
              </w:rPr>
            </w:pPr>
            <w:r>
              <w:rPr>
                <w:sz w:val="28"/>
                <w:szCs w:val="28"/>
                <w:lang w:val="en-US"/>
              </w:rPr>
              <w:t>+</w:t>
            </w:r>
            <w:r>
              <w:rPr>
                <w:sz w:val="28"/>
                <w:szCs w:val="28"/>
              </w:rPr>
              <w:t xml:space="preserve"> Yêu cầu đại diện của một nhóm lên trình bày.</w:t>
            </w:r>
          </w:p>
          <w:p w14:paraId="47BC7D86" w14:textId="74E90D99" w:rsidR="00214B3E" w:rsidRPr="007451CF" w:rsidRDefault="00214B3E" w:rsidP="0044633C">
            <w:pPr>
              <w:jc w:val="both"/>
              <w:rPr>
                <w:sz w:val="28"/>
                <w:szCs w:val="28"/>
              </w:rPr>
            </w:pPr>
            <w:r>
              <w:rPr>
                <w:sz w:val="28"/>
                <w:szCs w:val="28"/>
                <w:lang w:val="en-US"/>
              </w:rPr>
              <w:t>+</w:t>
            </w:r>
            <w:r>
              <w:rPr>
                <w:sz w:val="28"/>
                <w:szCs w:val="28"/>
              </w:rPr>
              <w:t xml:space="preserve"> Hướng dẫn </w:t>
            </w:r>
            <w:r w:rsidR="00037946">
              <w:rPr>
                <w:sz w:val="28"/>
                <w:szCs w:val="28"/>
                <w:lang w:val="en-US"/>
              </w:rPr>
              <w:t>học sinh</w:t>
            </w:r>
            <w:r>
              <w:rPr>
                <w:sz w:val="28"/>
                <w:szCs w:val="28"/>
              </w:rPr>
              <w:t xml:space="preserve"> trình bày (nếu cần).</w:t>
            </w:r>
          </w:p>
          <w:p w14:paraId="25286469" w14:textId="238CEC25" w:rsidR="00214B3E" w:rsidRPr="00214B3E" w:rsidRDefault="00214B3E" w:rsidP="0044633C">
            <w:pPr>
              <w:jc w:val="both"/>
              <w:rPr>
                <w:sz w:val="28"/>
                <w:szCs w:val="28"/>
              </w:rPr>
            </w:pPr>
            <w:r>
              <w:rPr>
                <w:b/>
                <w:bCs/>
                <w:sz w:val="28"/>
                <w:szCs w:val="28"/>
                <w:lang w:val="en-US"/>
              </w:rPr>
              <w:t>-</w:t>
            </w:r>
            <w:r w:rsidR="00CD5FE8">
              <w:rPr>
                <w:b/>
                <w:bCs/>
                <w:sz w:val="28"/>
                <w:szCs w:val="28"/>
                <w:lang w:val="en-US"/>
              </w:rPr>
              <w:t xml:space="preserve"> </w:t>
            </w:r>
            <w:r w:rsidRPr="00F460FA">
              <w:rPr>
                <w:b/>
                <w:bCs/>
                <w:sz w:val="28"/>
                <w:szCs w:val="28"/>
              </w:rPr>
              <w:t>H</w:t>
            </w:r>
            <w:r>
              <w:rPr>
                <w:b/>
                <w:bCs/>
                <w:sz w:val="28"/>
                <w:szCs w:val="28"/>
                <w:lang w:val="en-US"/>
              </w:rPr>
              <w:t>ọc sinh</w:t>
            </w:r>
            <w:r>
              <w:rPr>
                <w:sz w:val="28"/>
                <w:szCs w:val="28"/>
              </w:rPr>
              <w:t>:</w:t>
            </w:r>
            <w:r w:rsidRPr="00F460FA">
              <w:rPr>
                <w:sz w:val="28"/>
                <w:szCs w:val="28"/>
              </w:rPr>
              <w:t xml:space="preserve">  </w:t>
            </w:r>
          </w:p>
          <w:p w14:paraId="19A0C4BF" w14:textId="69255301" w:rsidR="00214B3E" w:rsidRDefault="00214B3E" w:rsidP="0044633C">
            <w:pPr>
              <w:jc w:val="both"/>
              <w:rPr>
                <w:sz w:val="28"/>
                <w:szCs w:val="28"/>
              </w:rPr>
            </w:pPr>
            <w:r>
              <w:rPr>
                <w:sz w:val="28"/>
                <w:szCs w:val="28"/>
                <w:lang w:val="en-US"/>
              </w:rPr>
              <w:t>+</w:t>
            </w:r>
            <w:r>
              <w:rPr>
                <w:sz w:val="28"/>
                <w:szCs w:val="28"/>
              </w:rPr>
              <w:t xml:space="preserve"> Đại diện 1 nhóm lên</w:t>
            </w:r>
            <w:r w:rsidRPr="00F460FA">
              <w:rPr>
                <w:sz w:val="28"/>
                <w:szCs w:val="28"/>
              </w:rPr>
              <w:t xml:space="preserve"> bày</w:t>
            </w:r>
            <w:r>
              <w:rPr>
                <w:sz w:val="28"/>
                <w:szCs w:val="28"/>
              </w:rPr>
              <w:t xml:space="preserve"> sản phẩm.</w:t>
            </w:r>
          </w:p>
          <w:p w14:paraId="47A89A7E" w14:textId="00BCE28D" w:rsidR="00214B3E" w:rsidRDefault="00214B3E" w:rsidP="0044633C">
            <w:pPr>
              <w:jc w:val="both"/>
              <w:rPr>
                <w:sz w:val="28"/>
                <w:szCs w:val="28"/>
              </w:rPr>
            </w:pPr>
            <w:r>
              <w:rPr>
                <w:sz w:val="28"/>
                <w:szCs w:val="28"/>
                <w:lang w:val="en-US"/>
              </w:rPr>
              <w:t>+</w:t>
            </w:r>
            <w:r>
              <w:rPr>
                <w:sz w:val="28"/>
                <w:szCs w:val="28"/>
              </w:rPr>
              <w:t xml:space="preserve"> Các nhóm khác</w:t>
            </w:r>
            <w:r w:rsidRPr="00F460FA">
              <w:rPr>
                <w:sz w:val="28"/>
                <w:szCs w:val="28"/>
              </w:rPr>
              <w:t xml:space="preserve"> </w:t>
            </w:r>
            <w:r>
              <w:rPr>
                <w:sz w:val="28"/>
                <w:szCs w:val="28"/>
              </w:rPr>
              <w:t xml:space="preserve">theo dõi, </w:t>
            </w:r>
            <w:r w:rsidRPr="00F460FA">
              <w:rPr>
                <w:sz w:val="28"/>
                <w:szCs w:val="28"/>
              </w:rPr>
              <w:t>quan sát, nhận xét, bổ sung (nếu cần)</w:t>
            </w:r>
            <w:r>
              <w:rPr>
                <w:sz w:val="28"/>
                <w:szCs w:val="28"/>
              </w:rPr>
              <w:t xml:space="preserve"> cho nhóm bạn</w:t>
            </w:r>
            <w:r w:rsidRPr="00F460FA">
              <w:rPr>
                <w:sz w:val="28"/>
                <w:szCs w:val="28"/>
              </w:rPr>
              <w:t>.</w:t>
            </w:r>
          </w:p>
          <w:p w14:paraId="4D2254FE" w14:textId="77777777" w:rsidR="00CF5BE6" w:rsidRPr="00AE64FA" w:rsidRDefault="00CF5BE6" w:rsidP="0044633C">
            <w:pPr>
              <w:jc w:val="both"/>
              <w:rPr>
                <w:rFonts w:eastAsia="Calibri"/>
                <w:b/>
                <w:color w:val="3333FF"/>
                <w:sz w:val="28"/>
                <w:szCs w:val="28"/>
                <w:lang w:val="pt-BR"/>
              </w:rPr>
            </w:pPr>
            <w:r w:rsidRPr="00AE64FA">
              <w:rPr>
                <w:rFonts w:eastAsia="Calibri"/>
                <w:b/>
                <w:color w:val="3333FF"/>
                <w:sz w:val="28"/>
                <w:szCs w:val="28"/>
                <w:lang w:val="pt-BR"/>
              </w:rPr>
              <w:t>Bước 4: Đánh giá kết quả thực hiện nhiệm vụ</w:t>
            </w:r>
          </w:p>
          <w:p w14:paraId="3923614D" w14:textId="07403F13" w:rsidR="00CF5BE6" w:rsidRPr="00AE64FA" w:rsidRDefault="00CF5BE6" w:rsidP="0044633C">
            <w:pPr>
              <w:jc w:val="both"/>
              <w:rPr>
                <w:rFonts w:eastAsia="Calibri"/>
                <w:bCs/>
                <w:sz w:val="28"/>
                <w:szCs w:val="28"/>
                <w:lang w:val="nl-NL"/>
              </w:rPr>
            </w:pPr>
            <w:r w:rsidRPr="00AE64FA">
              <w:rPr>
                <w:rFonts w:eastAsia="Calibri"/>
                <w:bCs/>
                <w:sz w:val="28"/>
                <w:szCs w:val="28"/>
                <w:lang w:val="nl-NL"/>
              </w:rPr>
              <w:t xml:space="preserve">- </w:t>
            </w:r>
            <w:r w:rsidR="002A606E">
              <w:rPr>
                <w:rFonts w:eastAsia="Calibri"/>
                <w:bCs/>
                <w:sz w:val="28"/>
                <w:szCs w:val="28"/>
                <w:lang w:val="nl-NL"/>
              </w:rPr>
              <w:t>H</w:t>
            </w:r>
            <w:r w:rsidRPr="00AE64FA">
              <w:rPr>
                <w:rFonts w:eastAsia="Calibri"/>
                <w:bCs/>
                <w:sz w:val="28"/>
                <w:szCs w:val="28"/>
                <w:lang w:val="nl-NL"/>
              </w:rPr>
              <w:t>ọc sinh nhận xét câu trả lời.</w:t>
            </w:r>
          </w:p>
          <w:p w14:paraId="08DAA6F0" w14:textId="090B24FE" w:rsidR="00CF5BE6" w:rsidRPr="00442B98" w:rsidRDefault="00CF5BE6" w:rsidP="0044633C">
            <w:pPr>
              <w:rPr>
                <w:rFonts w:eastAsia="Calibri"/>
                <w:bCs/>
                <w:sz w:val="28"/>
                <w:szCs w:val="28"/>
                <w:lang w:val="nl-NL"/>
              </w:rPr>
            </w:pPr>
            <w:r w:rsidRPr="00AE64FA">
              <w:rPr>
                <w:rFonts w:eastAsia="Calibri"/>
                <w:bCs/>
                <w:sz w:val="28"/>
                <w:szCs w:val="28"/>
                <w:lang w:val="nl-NL"/>
              </w:rPr>
              <w:t xml:space="preserve">- </w:t>
            </w:r>
            <w:r w:rsidR="002A606E">
              <w:rPr>
                <w:rFonts w:eastAsia="Calibri"/>
                <w:bCs/>
                <w:sz w:val="28"/>
                <w:szCs w:val="28"/>
                <w:lang w:val="nl-NL"/>
              </w:rPr>
              <w:t>Giáo viên</w:t>
            </w:r>
            <w:r w:rsidRPr="00AE64FA">
              <w:rPr>
                <w:rFonts w:eastAsia="Calibri"/>
                <w:bCs/>
                <w:sz w:val="28"/>
                <w:szCs w:val="28"/>
                <w:lang w:val="nl-NL"/>
              </w:rPr>
              <w:t xml:space="preserve"> sửa chữa, đánh giá, chốt kiến thứ</w:t>
            </w:r>
            <w:r w:rsidR="00BB5686">
              <w:rPr>
                <w:rFonts w:eastAsia="Calibri"/>
                <w:bCs/>
                <w:sz w:val="28"/>
                <w:szCs w:val="28"/>
                <w:lang w:val="nl-NL"/>
              </w:rPr>
              <w:t>c.</w:t>
            </w:r>
          </w:p>
        </w:tc>
        <w:tc>
          <w:tcPr>
            <w:tcW w:w="3960" w:type="dxa"/>
            <w:gridSpan w:val="3"/>
            <w:tcBorders>
              <w:top w:val="single" w:sz="4" w:space="0" w:color="auto"/>
              <w:left w:val="single" w:sz="4" w:space="0" w:color="auto"/>
              <w:bottom w:val="single" w:sz="4" w:space="0" w:color="auto"/>
              <w:right w:val="single" w:sz="4" w:space="0" w:color="auto"/>
            </w:tcBorders>
          </w:tcPr>
          <w:p w14:paraId="2351D366" w14:textId="442104F4" w:rsidR="009F7F1C" w:rsidRPr="009F7F1C" w:rsidRDefault="009F7F1C" w:rsidP="009F7F1C">
            <w:pPr>
              <w:spacing w:line="400" w:lineRule="exact"/>
              <w:jc w:val="both"/>
              <w:rPr>
                <w:rFonts w:eastAsia=".VnTime"/>
                <w:b/>
                <w:sz w:val="28"/>
                <w:szCs w:val="28"/>
              </w:rPr>
            </w:pPr>
            <w:r>
              <w:rPr>
                <w:rFonts w:eastAsia=".VnTime"/>
                <w:b/>
                <w:sz w:val="28"/>
                <w:szCs w:val="28"/>
              </w:rPr>
              <w:lastRenderedPageBreak/>
              <w:t>b,</w:t>
            </w:r>
            <w:r w:rsidRPr="009F7F1C">
              <w:rPr>
                <w:rFonts w:eastAsia=".VnTime"/>
                <w:b/>
                <w:sz w:val="28"/>
                <w:szCs w:val="28"/>
              </w:rPr>
              <w:t xml:space="preserve"> Những thử thách và chiến công của Thạch Sanh:</w:t>
            </w:r>
          </w:p>
          <w:p w14:paraId="5C28EC66" w14:textId="77777777" w:rsidR="00CF5BE6" w:rsidRPr="00AE64FA" w:rsidRDefault="00CF5BE6" w:rsidP="00037946">
            <w:pPr>
              <w:spacing w:line="400" w:lineRule="exact"/>
              <w:jc w:val="both"/>
              <w:rPr>
                <w:b/>
                <w:i/>
                <w:sz w:val="28"/>
                <w:szCs w:val="28"/>
              </w:rPr>
            </w:pPr>
          </w:p>
          <w:tbl>
            <w:tblPr>
              <w:tblW w:w="3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710"/>
            </w:tblGrid>
            <w:tr w:rsidR="00BB5686" w:rsidRPr="00BB5686" w14:paraId="447EC688" w14:textId="77777777" w:rsidTr="00BB5686">
              <w:tc>
                <w:tcPr>
                  <w:tcW w:w="195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29ED1E9" w14:textId="77777777" w:rsidR="00BB5686" w:rsidRPr="00BB5686" w:rsidRDefault="00BB5686" w:rsidP="00A450DE">
                  <w:pPr>
                    <w:jc w:val="center"/>
                    <w:rPr>
                      <w:b/>
                      <w:color w:val="000000"/>
                      <w:sz w:val="28"/>
                      <w:szCs w:val="28"/>
                    </w:rPr>
                  </w:pPr>
                  <w:r w:rsidRPr="00BB5686">
                    <w:rPr>
                      <w:b/>
                      <w:color w:val="000000"/>
                      <w:sz w:val="28"/>
                      <w:szCs w:val="28"/>
                    </w:rPr>
                    <w:t>Những thử thách</w:t>
                  </w:r>
                </w:p>
              </w:tc>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1E7CBB5" w14:textId="18FEFC9E" w:rsidR="00BB5686" w:rsidRPr="00BB5686" w:rsidRDefault="00BB5686" w:rsidP="00A450DE">
                  <w:pPr>
                    <w:jc w:val="center"/>
                    <w:rPr>
                      <w:b/>
                      <w:color w:val="000000"/>
                      <w:sz w:val="28"/>
                      <w:szCs w:val="28"/>
                    </w:rPr>
                  </w:pPr>
                  <w:r w:rsidRPr="00BB5686">
                    <w:rPr>
                      <w:b/>
                      <w:color w:val="000000"/>
                      <w:sz w:val="28"/>
                      <w:szCs w:val="28"/>
                    </w:rPr>
                    <w:t>Chiến công</w:t>
                  </w:r>
                </w:p>
              </w:tc>
            </w:tr>
            <w:tr w:rsidR="00BB5686" w:rsidRPr="00BB5686" w14:paraId="5797DC48" w14:textId="77777777" w:rsidTr="00BB5686">
              <w:tc>
                <w:tcPr>
                  <w:tcW w:w="195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9318D6" w14:textId="77777777" w:rsidR="00BB5686" w:rsidRPr="00BB5686" w:rsidRDefault="00BB5686" w:rsidP="00BB5686">
                  <w:pPr>
                    <w:spacing w:line="360" w:lineRule="auto"/>
                    <w:jc w:val="both"/>
                    <w:rPr>
                      <w:color w:val="000000"/>
                      <w:sz w:val="28"/>
                      <w:szCs w:val="28"/>
                    </w:rPr>
                  </w:pPr>
                  <w:r w:rsidRPr="00BB5686">
                    <w:rPr>
                      <w:color w:val="000000"/>
                      <w:sz w:val="28"/>
                      <w:szCs w:val="28"/>
                    </w:rPr>
                    <w:t>- TS bị mẹ con Lý Thông lừa đi canh miếu thờ để thế mạng.</w:t>
                  </w:r>
                </w:p>
              </w:tc>
              <w:tc>
                <w:tcPr>
                  <w:tcW w:w="17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2CA3E1" w14:textId="77777777" w:rsidR="00BB5686" w:rsidRPr="00BB5686" w:rsidRDefault="00BB5686" w:rsidP="00BB5686">
                  <w:pPr>
                    <w:spacing w:line="360" w:lineRule="auto"/>
                    <w:jc w:val="both"/>
                    <w:rPr>
                      <w:color w:val="000000"/>
                      <w:sz w:val="28"/>
                      <w:szCs w:val="28"/>
                    </w:rPr>
                  </w:pPr>
                  <w:r w:rsidRPr="00BB5686">
                    <w:rPr>
                      <w:color w:val="000000"/>
                      <w:sz w:val="28"/>
                      <w:szCs w:val="28"/>
                    </w:rPr>
                    <w:t>TS giết chết chằn tinh</w:t>
                  </w:r>
                </w:p>
              </w:tc>
            </w:tr>
            <w:tr w:rsidR="00BB5686" w:rsidRPr="00BB5686" w14:paraId="22C6FFC0" w14:textId="77777777" w:rsidTr="00BB5686">
              <w:tc>
                <w:tcPr>
                  <w:tcW w:w="195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EAA592" w14:textId="20565AEC" w:rsidR="00BB5686" w:rsidRPr="00BB5686" w:rsidRDefault="00BB5686" w:rsidP="00BB5686">
                  <w:pPr>
                    <w:spacing w:line="360" w:lineRule="auto"/>
                    <w:jc w:val="both"/>
                    <w:rPr>
                      <w:color w:val="000000"/>
                      <w:sz w:val="28"/>
                      <w:szCs w:val="28"/>
                    </w:rPr>
                  </w:pPr>
                  <w:r w:rsidRPr="00BB5686">
                    <w:rPr>
                      <w:color w:val="000000"/>
                      <w:sz w:val="28"/>
                      <w:szCs w:val="28"/>
                    </w:rPr>
                    <w:t>- TS xuống hang diệt đại bàng cứu công chúa, bị Lý Thông lừa lấp cửa hang</w:t>
                  </w:r>
                  <w:r w:rsidR="00CD5FE8">
                    <w:rPr>
                      <w:color w:val="000000"/>
                      <w:sz w:val="28"/>
                      <w:szCs w:val="28"/>
                    </w:rPr>
                    <w:t>.</w:t>
                  </w:r>
                </w:p>
              </w:tc>
              <w:tc>
                <w:tcPr>
                  <w:tcW w:w="171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FDED60F" w14:textId="77777777" w:rsidR="00BB5686" w:rsidRPr="00BB5686" w:rsidRDefault="00BB5686" w:rsidP="00BB5686">
                  <w:pPr>
                    <w:spacing w:line="360" w:lineRule="auto"/>
                    <w:jc w:val="both"/>
                    <w:rPr>
                      <w:color w:val="000000"/>
                      <w:sz w:val="28"/>
                      <w:szCs w:val="28"/>
                    </w:rPr>
                  </w:pPr>
                  <w:r w:rsidRPr="00BB5686">
                    <w:rPr>
                      <w:color w:val="000000"/>
                      <w:sz w:val="28"/>
                      <w:szCs w:val="28"/>
                    </w:rPr>
                    <w:t>TS cứu thái tử con vua Thủy tề và được vua Thủy tề tặng cây đàn thần.</w:t>
                  </w:r>
                </w:p>
              </w:tc>
            </w:tr>
            <w:tr w:rsidR="00BB5686" w:rsidRPr="00BB5686" w14:paraId="021B7394" w14:textId="77777777" w:rsidTr="00BB5686">
              <w:tc>
                <w:tcPr>
                  <w:tcW w:w="195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4E3DCB" w14:textId="77777777" w:rsidR="00BB5686" w:rsidRPr="00BB5686" w:rsidRDefault="00BB5686" w:rsidP="00BB5686">
                  <w:pPr>
                    <w:spacing w:line="360" w:lineRule="auto"/>
                    <w:jc w:val="both"/>
                    <w:rPr>
                      <w:color w:val="000000"/>
                      <w:sz w:val="28"/>
                      <w:szCs w:val="28"/>
                    </w:rPr>
                  </w:pPr>
                  <w:r w:rsidRPr="00BB5686">
                    <w:rPr>
                      <w:color w:val="000000"/>
                      <w:sz w:val="28"/>
                      <w:szCs w:val="28"/>
                    </w:rPr>
                    <w:t>- Hồn chằn tinh và đại bàng bày mưu báo thù, Thạch Sanh bị bắt hạ ngục.</w:t>
                  </w:r>
                </w:p>
                <w:p w14:paraId="1FA574CE" w14:textId="77777777" w:rsidR="00BB5686" w:rsidRPr="00BB5686" w:rsidRDefault="00BB5686" w:rsidP="00BB5686">
                  <w:pPr>
                    <w:spacing w:line="360" w:lineRule="auto"/>
                    <w:jc w:val="both"/>
                    <w:rPr>
                      <w:color w:val="000000"/>
                      <w:sz w:val="28"/>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7ED76F" w14:textId="77777777" w:rsidR="00BB5686" w:rsidRPr="00BB5686" w:rsidRDefault="00BB5686" w:rsidP="00BB5686">
                  <w:pPr>
                    <w:spacing w:line="360" w:lineRule="auto"/>
                    <w:jc w:val="both"/>
                    <w:rPr>
                      <w:color w:val="000000"/>
                      <w:sz w:val="28"/>
                      <w:szCs w:val="28"/>
                    </w:rPr>
                  </w:pPr>
                  <w:r w:rsidRPr="00BB5686">
                    <w:rPr>
                      <w:color w:val="000000"/>
                      <w:sz w:val="28"/>
                      <w:szCs w:val="28"/>
                    </w:rPr>
                    <w:t>Tiếng đàn của Thạch sanh chữa khỏi bệnh cho công chúa, TS được giải oan và kết hôn cùng công chúa.</w:t>
                  </w:r>
                </w:p>
              </w:tc>
            </w:tr>
            <w:tr w:rsidR="00BB5686" w:rsidRPr="00BB5686" w14:paraId="5FD5462F" w14:textId="77777777" w:rsidTr="00BB5686">
              <w:tc>
                <w:tcPr>
                  <w:tcW w:w="195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22D955B" w14:textId="77777777" w:rsidR="00BB5686" w:rsidRPr="00BB5686" w:rsidRDefault="00BB5686" w:rsidP="00BB5686">
                  <w:pPr>
                    <w:spacing w:line="360" w:lineRule="auto"/>
                    <w:jc w:val="both"/>
                    <w:rPr>
                      <w:color w:val="000000"/>
                      <w:sz w:val="28"/>
                      <w:szCs w:val="28"/>
                    </w:rPr>
                  </w:pPr>
                  <w:r w:rsidRPr="00BB5686">
                    <w:rPr>
                      <w:color w:val="000000"/>
                      <w:sz w:val="28"/>
                      <w:szCs w:val="28"/>
                    </w:rPr>
                    <w:lastRenderedPageBreak/>
                    <w:t>- Hoàng tử 18 nước chư hầu kéo quân sang đánh.</w:t>
                  </w:r>
                </w:p>
              </w:tc>
              <w:tc>
                <w:tcPr>
                  <w:tcW w:w="17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9C7C4C9" w14:textId="77777777" w:rsidR="00BB5686" w:rsidRPr="00BB5686" w:rsidRDefault="00BB5686" w:rsidP="00BB5686">
                  <w:pPr>
                    <w:spacing w:line="360" w:lineRule="auto"/>
                    <w:jc w:val="both"/>
                    <w:rPr>
                      <w:color w:val="000000"/>
                      <w:sz w:val="28"/>
                      <w:szCs w:val="28"/>
                    </w:rPr>
                  </w:pPr>
                  <w:r w:rsidRPr="00BB5686">
                    <w:rPr>
                      <w:color w:val="000000"/>
                      <w:sz w:val="28"/>
                      <w:szCs w:val="28"/>
                    </w:rPr>
                    <w:t>TS gảy đàn, quân 18 nước chư hầu xin hàng.</w:t>
                  </w:r>
                </w:p>
              </w:tc>
            </w:tr>
          </w:tbl>
          <w:p w14:paraId="13F259E2" w14:textId="77777777" w:rsidR="00BB5686" w:rsidRPr="00BB5686" w:rsidRDefault="00BB5686" w:rsidP="00BB5686">
            <w:pPr>
              <w:spacing w:line="360" w:lineRule="auto"/>
              <w:jc w:val="both"/>
              <w:rPr>
                <w:sz w:val="28"/>
                <w:szCs w:val="28"/>
                <w:lang w:val="fr-FR"/>
              </w:rPr>
            </w:pPr>
          </w:p>
          <w:p w14:paraId="536F00A7" w14:textId="77777777" w:rsidR="00BB5686" w:rsidRPr="00BB5686" w:rsidRDefault="00BB5686" w:rsidP="00BB5686">
            <w:pPr>
              <w:spacing w:line="360" w:lineRule="auto"/>
              <w:jc w:val="both"/>
              <w:rPr>
                <w:sz w:val="28"/>
                <w:szCs w:val="28"/>
              </w:rPr>
            </w:pPr>
            <w:r w:rsidRPr="00BB5686">
              <w:rPr>
                <w:sz w:val="28"/>
                <w:szCs w:val="28"/>
              </w:rPr>
              <w:t xml:space="preserve">=&gt; Qua các thử thách, TS đã bộc lộ nhiều phẩm chất đáng quý: </w:t>
            </w:r>
          </w:p>
          <w:p w14:paraId="6478E06E" w14:textId="6F509A38" w:rsidR="00BB5686" w:rsidRPr="00CD5FE8" w:rsidRDefault="00BB5686" w:rsidP="00BB5686">
            <w:pPr>
              <w:spacing w:line="360" w:lineRule="auto"/>
              <w:jc w:val="both"/>
              <w:rPr>
                <w:sz w:val="28"/>
                <w:szCs w:val="28"/>
                <w:lang w:val="en-US"/>
              </w:rPr>
            </w:pPr>
            <w:r w:rsidRPr="00BB5686">
              <w:rPr>
                <w:sz w:val="28"/>
                <w:szCs w:val="28"/>
              </w:rPr>
              <w:t>+ Thật thà chất phác</w:t>
            </w:r>
            <w:r w:rsidR="00CD5FE8">
              <w:rPr>
                <w:sz w:val="28"/>
                <w:szCs w:val="28"/>
                <w:lang w:val="en-US"/>
              </w:rPr>
              <w:t>.</w:t>
            </w:r>
          </w:p>
          <w:p w14:paraId="0C46CD08" w14:textId="6AD44089" w:rsidR="00BB5686" w:rsidRPr="00BB5686" w:rsidRDefault="00BB5686" w:rsidP="00BB5686">
            <w:pPr>
              <w:spacing w:line="360" w:lineRule="auto"/>
              <w:jc w:val="both"/>
              <w:rPr>
                <w:sz w:val="28"/>
                <w:szCs w:val="28"/>
              </w:rPr>
            </w:pPr>
            <w:r w:rsidRPr="00BB5686">
              <w:rPr>
                <w:sz w:val="28"/>
                <w:szCs w:val="28"/>
              </w:rPr>
              <w:t>+ Dũng cảm, tài giỏi</w:t>
            </w:r>
            <w:r w:rsidR="00CD5FE8">
              <w:rPr>
                <w:sz w:val="28"/>
                <w:szCs w:val="28"/>
                <w:lang w:val="en-US"/>
              </w:rPr>
              <w:t>.</w:t>
            </w:r>
            <w:r w:rsidRPr="00BB5686">
              <w:rPr>
                <w:sz w:val="28"/>
                <w:szCs w:val="28"/>
              </w:rPr>
              <w:t xml:space="preserve"> </w:t>
            </w:r>
          </w:p>
          <w:p w14:paraId="1334630E" w14:textId="77777777" w:rsidR="00BB5686" w:rsidRPr="00BB5686" w:rsidRDefault="00BB5686" w:rsidP="00BB5686">
            <w:pPr>
              <w:spacing w:line="360" w:lineRule="auto"/>
              <w:jc w:val="both"/>
              <w:rPr>
                <w:sz w:val="28"/>
                <w:szCs w:val="28"/>
              </w:rPr>
            </w:pPr>
            <w:r w:rsidRPr="00BB5686">
              <w:rPr>
                <w:sz w:val="28"/>
                <w:szCs w:val="28"/>
              </w:rPr>
              <w:t xml:space="preserve">+ Nhân ái, yêu hoà bình. </w:t>
            </w:r>
          </w:p>
          <w:p w14:paraId="5BC8DDEF" w14:textId="77777777" w:rsidR="00BB5686" w:rsidRPr="00BB5686" w:rsidRDefault="00BB5686" w:rsidP="00BB5686">
            <w:pPr>
              <w:spacing w:line="360" w:lineRule="auto"/>
              <w:jc w:val="both"/>
              <w:rPr>
                <w:sz w:val="28"/>
                <w:szCs w:val="28"/>
                <w:lang w:val="fr-FR"/>
              </w:rPr>
            </w:pPr>
          </w:p>
          <w:p w14:paraId="2901DED2" w14:textId="77777777" w:rsidR="00CF5BE6" w:rsidRPr="00AE64FA" w:rsidRDefault="00CF5BE6" w:rsidP="00037946">
            <w:pPr>
              <w:spacing w:line="400" w:lineRule="exact"/>
              <w:jc w:val="both"/>
              <w:rPr>
                <w:b/>
                <w:i/>
                <w:sz w:val="28"/>
                <w:szCs w:val="28"/>
              </w:rPr>
            </w:pPr>
          </w:p>
          <w:p w14:paraId="47CDE8FE" w14:textId="77777777" w:rsidR="00CF5BE6" w:rsidRPr="00AE64FA" w:rsidRDefault="00CF5BE6" w:rsidP="00037946">
            <w:pPr>
              <w:spacing w:line="400" w:lineRule="exact"/>
              <w:jc w:val="both"/>
              <w:rPr>
                <w:b/>
                <w:i/>
                <w:sz w:val="28"/>
                <w:szCs w:val="28"/>
              </w:rPr>
            </w:pPr>
          </w:p>
          <w:p w14:paraId="417035C9" w14:textId="77777777" w:rsidR="00CF5BE6" w:rsidRPr="00AE64FA" w:rsidRDefault="00CF5BE6" w:rsidP="00037946">
            <w:pPr>
              <w:spacing w:line="400" w:lineRule="exact"/>
              <w:jc w:val="both"/>
              <w:rPr>
                <w:b/>
                <w:i/>
                <w:sz w:val="28"/>
                <w:szCs w:val="28"/>
              </w:rPr>
            </w:pPr>
          </w:p>
          <w:p w14:paraId="08CC2DE0" w14:textId="77777777" w:rsidR="00CF5BE6" w:rsidRPr="00AE64FA" w:rsidRDefault="00CF5BE6" w:rsidP="00037946">
            <w:pPr>
              <w:spacing w:line="400" w:lineRule="exact"/>
              <w:jc w:val="both"/>
              <w:rPr>
                <w:b/>
                <w:i/>
                <w:sz w:val="28"/>
                <w:szCs w:val="28"/>
              </w:rPr>
            </w:pPr>
          </w:p>
          <w:p w14:paraId="1C08934A" w14:textId="77777777" w:rsidR="00CF5BE6" w:rsidRPr="00AE64FA" w:rsidRDefault="00CF5BE6" w:rsidP="00037946">
            <w:pPr>
              <w:spacing w:line="400" w:lineRule="exact"/>
              <w:jc w:val="both"/>
              <w:rPr>
                <w:b/>
                <w:i/>
                <w:sz w:val="28"/>
                <w:szCs w:val="28"/>
              </w:rPr>
            </w:pPr>
          </w:p>
          <w:p w14:paraId="2F626FAC" w14:textId="5A11DD6A" w:rsidR="00CF5BE6" w:rsidRPr="00AE64FA" w:rsidRDefault="00CF5BE6" w:rsidP="00037946">
            <w:pPr>
              <w:rPr>
                <w:rFonts w:eastAsia="Calibri"/>
                <w:b/>
                <w:color w:val="FF0000"/>
                <w:sz w:val="28"/>
                <w:szCs w:val="28"/>
              </w:rPr>
            </w:pPr>
          </w:p>
        </w:tc>
      </w:tr>
      <w:tr w:rsidR="00CF5BE6" w:rsidRPr="00AE64FA" w14:paraId="0C80170A" w14:textId="77777777" w:rsidTr="00BB5686">
        <w:tc>
          <w:tcPr>
            <w:tcW w:w="6120" w:type="dxa"/>
            <w:tcBorders>
              <w:top w:val="single" w:sz="4" w:space="0" w:color="auto"/>
              <w:left w:val="single" w:sz="4" w:space="0" w:color="auto"/>
              <w:bottom w:val="single" w:sz="4" w:space="0" w:color="auto"/>
              <w:right w:val="single" w:sz="4" w:space="0" w:color="auto"/>
            </w:tcBorders>
          </w:tcPr>
          <w:p w14:paraId="6462B13A" w14:textId="3D36A44E" w:rsidR="00CF5BE6" w:rsidRPr="00AE64FA" w:rsidRDefault="00CF5BE6" w:rsidP="00364081">
            <w:pPr>
              <w:jc w:val="both"/>
              <w:rPr>
                <w:b/>
                <w:color w:val="FF0000"/>
                <w:sz w:val="28"/>
                <w:szCs w:val="28"/>
              </w:rPr>
            </w:pPr>
            <w:r w:rsidRPr="00AE64FA">
              <w:rPr>
                <w:rFonts w:eastAsia="Calibri"/>
                <w:b/>
                <w:color w:val="FF0000"/>
                <w:sz w:val="28"/>
                <w:szCs w:val="28"/>
              </w:rPr>
              <w:lastRenderedPageBreak/>
              <w:t>Nội dung 3:</w:t>
            </w:r>
          </w:p>
          <w:p w14:paraId="3935FD39" w14:textId="77777777" w:rsidR="00CF5BE6" w:rsidRPr="00AE64FA" w:rsidRDefault="00CF5BE6" w:rsidP="00364081">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260ABDD1" w14:textId="55DA4888" w:rsidR="00AB0A66" w:rsidRPr="0028200D" w:rsidRDefault="00CF5BE6" w:rsidP="00364081">
            <w:pPr>
              <w:rPr>
                <w:sz w:val="28"/>
                <w:szCs w:val="28"/>
              </w:rPr>
            </w:pPr>
            <w:r w:rsidRPr="00AE64FA">
              <w:rPr>
                <w:rFonts w:eastAsia="Calibri"/>
                <w:b/>
                <w:sz w:val="28"/>
                <w:szCs w:val="28"/>
              </w:rPr>
              <w:t>-</w:t>
            </w:r>
            <w:r w:rsidR="00AB0A66" w:rsidRPr="0028200D">
              <w:rPr>
                <w:sz w:val="28"/>
                <w:szCs w:val="28"/>
              </w:rPr>
              <w:t xml:space="preserve"> Chia nhóm.</w:t>
            </w:r>
          </w:p>
          <w:p w14:paraId="674056E9" w14:textId="70BCFEA0" w:rsidR="00CF5BE6" w:rsidRPr="00AB0A66" w:rsidRDefault="00AB0A66" w:rsidP="00331F1D">
            <w:pPr>
              <w:jc w:val="both"/>
              <w:rPr>
                <w:sz w:val="28"/>
                <w:szCs w:val="28"/>
              </w:rPr>
            </w:pPr>
            <w:r w:rsidRPr="0028200D">
              <w:rPr>
                <w:sz w:val="28"/>
                <w:szCs w:val="28"/>
              </w:rPr>
              <w:t xml:space="preserve">- </w:t>
            </w:r>
            <w:r w:rsidR="00CF5BE6" w:rsidRPr="00AE64FA">
              <w:rPr>
                <w:rFonts w:eastAsia="Calibri"/>
                <w:b/>
                <w:sz w:val="28"/>
                <w:szCs w:val="28"/>
              </w:rPr>
              <w:t>GV giao nhiệm vụ cho HS thông qua câu hỏ</w:t>
            </w:r>
            <w:r w:rsidR="004336D6">
              <w:rPr>
                <w:rFonts w:eastAsia="Calibri"/>
                <w:b/>
                <w:sz w:val="28"/>
                <w:szCs w:val="28"/>
              </w:rPr>
              <w:t xml:space="preserve">i, </w:t>
            </w:r>
            <w:r w:rsidR="00CF5BE6" w:rsidRPr="00AE64FA">
              <w:rPr>
                <w:rFonts w:eastAsia="Calibri"/>
                <w:b/>
                <w:sz w:val="28"/>
                <w:szCs w:val="28"/>
              </w:rPr>
              <w:t xml:space="preserve"> hoạt động nhóm</w:t>
            </w:r>
            <w:r w:rsidR="004336D6">
              <w:rPr>
                <w:rFonts w:eastAsia="Calibri"/>
                <w:b/>
                <w:sz w:val="28"/>
                <w:szCs w:val="28"/>
                <w:lang w:val="en-US"/>
              </w:rPr>
              <w:t xml:space="preserve"> thực hiện kĩ thuật khăn trải bàn</w:t>
            </w:r>
          </w:p>
          <w:p w14:paraId="10BCDE87" w14:textId="77777777" w:rsidR="004336D6" w:rsidRDefault="004336D6" w:rsidP="00364081">
            <w:pPr>
              <w:jc w:val="both"/>
              <w:rPr>
                <w:rFonts w:eastAsia=".VnTime"/>
                <w:sz w:val="28"/>
                <w:szCs w:val="28"/>
                <w:lang w:val="en-US"/>
              </w:rPr>
            </w:pPr>
            <w:r w:rsidRPr="004336D6">
              <w:rPr>
                <w:rFonts w:eastAsia=".VnTime"/>
                <w:b/>
                <w:bCs/>
                <w:sz w:val="28"/>
                <w:szCs w:val="28"/>
                <w:lang w:val="en-US"/>
              </w:rPr>
              <w:lastRenderedPageBreak/>
              <w:t>?</w:t>
            </w:r>
            <w:r w:rsidRPr="004336D6">
              <w:rPr>
                <w:rFonts w:eastAsia=".VnTime"/>
                <w:sz w:val="28"/>
                <w:szCs w:val="28"/>
                <w:lang w:val="en-US"/>
              </w:rPr>
              <w:t xml:space="preserve"> Trong những thứ vũ khí, phương tiện mà Thạch Sanh có được, em thấy vũ khí, phương tiện nào là đặc biệt nhất? Vì sao ?</w:t>
            </w:r>
          </w:p>
          <w:p w14:paraId="703F4444" w14:textId="77777777" w:rsidR="004336D6" w:rsidRPr="004336D6" w:rsidRDefault="004336D6" w:rsidP="00364081">
            <w:pPr>
              <w:jc w:val="both"/>
              <w:rPr>
                <w:rFonts w:eastAsia=".VnTime"/>
                <w:b/>
                <w:sz w:val="28"/>
                <w:szCs w:val="28"/>
              </w:rPr>
            </w:pPr>
            <w:r w:rsidRPr="004336D6">
              <w:rPr>
                <w:rFonts w:eastAsia=".VnTime"/>
                <w:b/>
                <w:sz w:val="28"/>
                <w:szCs w:val="28"/>
              </w:rPr>
              <w:t>- GV đặt câu hỏi để mở rộng kiến thức:</w:t>
            </w:r>
          </w:p>
          <w:p w14:paraId="7FC4980B" w14:textId="63FBA7BB" w:rsidR="004336D6" w:rsidRPr="004336D6" w:rsidRDefault="004336D6" w:rsidP="00364081">
            <w:pPr>
              <w:jc w:val="both"/>
              <w:rPr>
                <w:rFonts w:eastAsia=".VnTime"/>
                <w:sz w:val="28"/>
                <w:szCs w:val="28"/>
                <w:lang w:val="en-US"/>
              </w:rPr>
            </w:pPr>
            <w:r w:rsidRPr="004336D6">
              <w:rPr>
                <w:rFonts w:eastAsia=".VnTime"/>
                <w:sz w:val="28"/>
                <w:szCs w:val="28"/>
              </w:rPr>
              <w:t>? Âm nhạc thần kì là chi tiết n</w:t>
            </w:r>
            <w:r w:rsidR="00B90210">
              <w:rPr>
                <w:rFonts w:eastAsia=".VnTime"/>
                <w:sz w:val="28"/>
                <w:szCs w:val="28"/>
                <w:lang w:val="en-US"/>
              </w:rPr>
              <w:t>hư thế nào</w:t>
            </w:r>
            <w:r w:rsidRPr="004336D6">
              <w:rPr>
                <w:rFonts w:eastAsia=".VnTime"/>
                <w:sz w:val="28"/>
                <w:szCs w:val="28"/>
              </w:rPr>
              <w:t xml:space="preserve"> trong </w:t>
            </w:r>
            <w:r w:rsidR="00B90210">
              <w:rPr>
                <w:rFonts w:eastAsia=".VnTime"/>
                <w:sz w:val="28"/>
                <w:szCs w:val="28"/>
                <w:lang w:val="en-US"/>
              </w:rPr>
              <w:t>văn học dân gian</w:t>
            </w:r>
            <w:r w:rsidRPr="004336D6">
              <w:rPr>
                <w:rFonts w:eastAsia=".VnTime"/>
                <w:sz w:val="28"/>
                <w:szCs w:val="28"/>
              </w:rPr>
              <w:t>? Lấy ví dụ</w:t>
            </w:r>
            <w:r w:rsidR="00B90210">
              <w:rPr>
                <w:rFonts w:eastAsia=".VnTime"/>
                <w:sz w:val="28"/>
                <w:szCs w:val="28"/>
                <w:lang w:val="en-US"/>
              </w:rPr>
              <w:t>?</w:t>
            </w:r>
          </w:p>
          <w:p w14:paraId="3409EAF0" w14:textId="77777777" w:rsidR="004336D6" w:rsidRPr="004336D6" w:rsidRDefault="004336D6" w:rsidP="00364081">
            <w:pPr>
              <w:jc w:val="both"/>
              <w:rPr>
                <w:rFonts w:eastAsia=".VnTime"/>
                <w:sz w:val="28"/>
                <w:szCs w:val="28"/>
              </w:rPr>
            </w:pPr>
            <w:r w:rsidRPr="004336D6">
              <w:rPr>
                <w:rFonts w:eastAsia=".VnTime"/>
                <w:sz w:val="28"/>
                <w:szCs w:val="28"/>
              </w:rPr>
              <w:t>? Nếu thay từ “niêu cơm” bằng “nồi cơm” thì ý nghĩa hình ảnh có thay đổi không? Vì sao?</w:t>
            </w:r>
          </w:p>
          <w:p w14:paraId="76568528" w14:textId="67D6A86B" w:rsidR="004336D6" w:rsidRPr="004336D6" w:rsidRDefault="004336D6" w:rsidP="00364081">
            <w:pPr>
              <w:jc w:val="both"/>
              <w:rPr>
                <w:rFonts w:eastAsia=".VnTime"/>
                <w:sz w:val="28"/>
                <w:szCs w:val="28"/>
              </w:rPr>
            </w:pPr>
            <w:r w:rsidRPr="004336D6">
              <w:rPr>
                <w:bCs/>
                <w:iCs/>
                <w:sz w:val="28"/>
                <w:szCs w:val="28"/>
                <w:lang w:val="en-US" w:eastAsia="en-US"/>
              </w:rPr>
              <w:t>?</w:t>
            </w:r>
            <w:r>
              <w:rPr>
                <w:bCs/>
                <w:iCs/>
                <w:sz w:val="28"/>
                <w:szCs w:val="28"/>
                <w:lang w:val="en-US" w:eastAsia="en-US"/>
              </w:rPr>
              <w:t xml:space="preserve"> </w:t>
            </w:r>
            <w:r w:rsidRPr="004336D6">
              <w:rPr>
                <w:bCs/>
                <w:iCs/>
                <w:sz w:val="28"/>
                <w:szCs w:val="28"/>
                <w:lang w:val="en-US" w:eastAsia="en-US"/>
              </w:rPr>
              <w:t>Nếu sau khi trở về cung, công chúa không bị câm thì theo em điều gì sẽ xảy ra?</w:t>
            </w:r>
          </w:p>
          <w:p w14:paraId="02CC2D48" w14:textId="77777777" w:rsidR="00CF5BE6" w:rsidRPr="00AE64FA" w:rsidRDefault="00CF5BE6" w:rsidP="00364081">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72E90955" w14:textId="7C94370B" w:rsidR="00CF5BE6" w:rsidRDefault="00CF5BE6" w:rsidP="00364081">
            <w:pPr>
              <w:rPr>
                <w:rFonts w:eastAsia="Calibri"/>
                <w:spacing w:val="-6"/>
                <w:sz w:val="28"/>
                <w:szCs w:val="28"/>
                <w:lang w:val="pt-BR"/>
              </w:rPr>
            </w:pPr>
            <w:r w:rsidRPr="00AE64FA">
              <w:rPr>
                <w:rFonts w:eastAsia="Calibri"/>
                <w:sz w:val="28"/>
                <w:szCs w:val="28"/>
                <w:lang w:val="pt-BR"/>
              </w:rPr>
              <w:t>- H</w:t>
            </w:r>
            <w:r w:rsidR="002E0D32">
              <w:rPr>
                <w:rFonts w:eastAsia="Calibri"/>
                <w:sz w:val="28"/>
                <w:szCs w:val="28"/>
                <w:lang w:val="pt-BR"/>
              </w:rPr>
              <w:t>ọc sinh</w:t>
            </w:r>
            <w:r w:rsidRPr="00AE64FA">
              <w:rPr>
                <w:rFonts w:eastAsia="Calibri"/>
                <w:sz w:val="28"/>
                <w:szCs w:val="28"/>
                <w:lang w:val="pt-BR"/>
              </w:rPr>
              <w:t xml:space="preserve"> làm việc cá nhân, hoạt động nhóm, suy nghĩ, trả lờ</w:t>
            </w:r>
            <w:r w:rsidR="002E0D32">
              <w:rPr>
                <w:rFonts w:eastAsia="Calibri"/>
                <w:sz w:val="28"/>
                <w:szCs w:val="28"/>
                <w:lang w:val="pt-BR"/>
              </w:rPr>
              <w:t>i,</w:t>
            </w:r>
            <w:r w:rsidRPr="00AE64FA">
              <w:rPr>
                <w:rFonts w:eastAsia="Calibri"/>
                <w:spacing w:val="-6"/>
                <w:sz w:val="28"/>
                <w:szCs w:val="28"/>
                <w:lang w:val="pt-BR"/>
              </w:rPr>
              <w:t xml:space="preserve"> hình thành kĩ năng khai thác văn bản</w:t>
            </w:r>
            <w:r w:rsidR="002E0D32">
              <w:rPr>
                <w:rFonts w:eastAsia="Calibri"/>
                <w:spacing w:val="-6"/>
                <w:sz w:val="28"/>
                <w:szCs w:val="28"/>
                <w:lang w:val="pt-BR"/>
              </w:rPr>
              <w:t>.</w:t>
            </w:r>
          </w:p>
          <w:p w14:paraId="02B38D0C" w14:textId="32EC0056" w:rsidR="002E0D32" w:rsidRPr="002E0D32" w:rsidRDefault="002E0D32" w:rsidP="00364081">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3A72AA">
              <w:rPr>
                <w:sz w:val="28"/>
                <w:szCs w:val="28"/>
                <w:lang w:val="pt-BR"/>
              </w:rPr>
              <w:t>.</w:t>
            </w:r>
          </w:p>
          <w:p w14:paraId="7117F3FE" w14:textId="77777777" w:rsidR="00CF5BE6" w:rsidRPr="00AE64FA" w:rsidRDefault="00CF5BE6" w:rsidP="00364081">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291C968A" w14:textId="77777777" w:rsidR="006654AF" w:rsidRPr="0028200D" w:rsidRDefault="006654AF" w:rsidP="00364081">
            <w:pPr>
              <w:jc w:val="both"/>
              <w:rPr>
                <w:b/>
                <w:bCs/>
                <w:sz w:val="28"/>
                <w:szCs w:val="28"/>
              </w:rPr>
            </w:pPr>
            <w:r w:rsidRPr="0028200D">
              <w:rPr>
                <w:b/>
                <w:bCs/>
                <w:sz w:val="28"/>
                <w:szCs w:val="28"/>
              </w:rPr>
              <w:t>GV:</w:t>
            </w:r>
          </w:p>
          <w:p w14:paraId="48C7E24E" w14:textId="77777777" w:rsidR="006654AF" w:rsidRPr="0028200D" w:rsidRDefault="006654AF" w:rsidP="00364081">
            <w:pPr>
              <w:jc w:val="both"/>
              <w:rPr>
                <w:sz w:val="28"/>
                <w:szCs w:val="28"/>
              </w:rPr>
            </w:pPr>
            <w:r w:rsidRPr="0028200D">
              <w:rPr>
                <w:sz w:val="28"/>
                <w:szCs w:val="28"/>
              </w:rPr>
              <w:t>- Yêu cầu HS trình bày.</w:t>
            </w:r>
          </w:p>
          <w:p w14:paraId="3741B0B0" w14:textId="77777777" w:rsidR="006654AF" w:rsidRPr="0028200D" w:rsidRDefault="006654AF" w:rsidP="00364081">
            <w:pPr>
              <w:jc w:val="both"/>
              <w:rPr>
                <w:sz w:val="28"/>
                <w:szCs w:val="28"/>
              </w:rPr>
            </w:pPr>
            <w:r w:rsidRPr="0028200D">
              <w:rPr>
                <w:sz w:val="28"/>
                <w:szCs w:val="28"/>
              </w:rPr>
              <w:t>- Hướng dẫn HS trình bày (nếu cần).</w:t>
            </w:r>
          </w:p>
          <w:p w14:paraId="6E242E6B" w14:textId="77777777" w:rsidR="006654AF" w:rsidRPr="0028200D" w:rsidRDefault="006654AF" w:rsidP="00364081">
            <w:pPr>
              <w:jc w:val="both"/>
              <w:rPr>
                <w:sz w:val="28"/>
                <w:szCs w:val="28"/>
              </w:rPr>
            </w:pPr>
            <w:r w:rsidRPr="0028200D">
              <w:rPr>
                <w:b/>
                <w:bCs/>
                <w:sz w:val="28"/>
                <w:szCs w:val="28"/>
              </w:rPr>
              <w:t>HS</w:t>
            </w:r>
            <w:r w:rsidRPr="0028200D">
              <w:rPr>
                <w:sz w:val="28"/>
                <w:szCs w:val="28"/>
              </w:rPr>
              <w:br/>
              <w:t>- Đại diện 1 nhóm lên trình bày sản phẩm.</w:t>
            </w:r>
          </w:p>
          <w:p w14:paraId="09F78F63" w14:textId="46D16453" w:rsidR="00AB0A66" w:rsidRPr="006654AF" w:rsidRDefault="006654AF" w:rsidP="00364081">
            <w:pPr>
              <w:jc w:val="both"/>
              <w:rPr>
                <w:sz w:val="28"/>
                <w:szCs w:val="28"/>
              </w:rPr>
            </w:pPr>
            <w:r w:rsidRPr="0028200D">
              <w:rPr>
                <w:sz w:val="28"/>
                <w:szCs w:val="28"/>
              </w:rPr>
              <w:t>- Các nhóm khác theo dõi, quan sát, nhận xét, bổ sung cho nhóm bạn (nếu cần).</w:t>
            </w:r>
            <w:r w:rsidR="00AB0A66" w:rsidRPr="00AE64FA">
              <w:rPr>
                <w:rFonts w:eastAsia="Calibri"/>
                <w:b/>
                <w:sz w:val="28"/>
                <w:szCs w:val="28"/>
              </w:rPr>
              <w:t xml:space="preserve"> </w:t>
            </w:r>
          </w:p>
          <w:p w14:paraId="3EF849B0" w14:textId="77777777" w:rsidR="00CF5BE6" w:rsidRPr="00AE64FA" w:rsidRDefault="00CF5BE6" w:rsidP="00364081">
            <w:pPr>
              <w:rPr>
                <w:rFonts w:eastAsia="Calibri"/>
                <w:b/>
                <w:sz w:val="28"/>
                <w:szCs w:val="28"/>
              </w:rPr>
            </w:pPr>
            <w:r w:rsidRPr="00AE64FA">
              <w:rPr>
                <w:rFonts w:eastAsia="Calibri"/>
                <w:b/>
                <w:sz w:val="28"/>
                <w:szCs w:val="28"/>
              </w:rPr>
              <w:t xml:space="preserve">- Học sinh lần lượt trả lời các câu hỏi </w:t>
            </w:r>
          </w:p>
          <w:p w14:paraId="0CFD45A4" w14:textId="3685C91F" w:rsidR="00AA5764" w:rsidRPr="00AA5764" w:rsidRDefault="00AA5764" w:rsidP="00364081">
            <w:pPr>
              <w:jc w:val="both"/>
              <w:rPr>
                <w:rFonts w:eastAsia=".VnTime"/>
                <w:sz w:val="28"/>
                <w:szCs w:val="28"/>
              </w:rPr>
            </w:pPr>
            <w:r>
              <w:rPr>
                <w:rFonts w:eastAsia=".VnTime"/>
                <w:sz w:val="28"/>
                <w:szCs w:val="28"/>
                <w:lang w:val="en-US"/>
              </w:rPr>
              <w:t>+</w:t>
            </w:r>
            <w:r>
              <w:rPr>
                <w:rFonts w:eastAsia=".VnTime"/>
                <w:sz w:val="28"/>
                <w:szCs w:val="28"/>
              </w:rPr>
              <w:t xml:space="preserve"> </w:t>
            </w:r>
            <w:r>
              <w:rPr>
                <w:rFonts w:eastAsia=".VnTime"/>
                <w:sz w:val="28"/>
                <w:szCs w:val="28"/>
                <w:lang w:val="en-US"/>
              </w:rPr>
              <w:t>C</w:t>
            </w:r>
            <w:r w:rsidRPr="00AA5764">
              <w:rPr>
                <w:rFonts w:eastAsia=".VnTime"/>
                <w:sz w:val="28"/>
                <w:szCs w:val="28"/>
              </w:rPr>
              <w:t>hi tiết quen thuộc: tiếng hát (Trương Chi), tiếng sáo (Sọ Dừa)...</w:t>
            </w:r>
          </w:p>
          <w:p w14:paraId="5B7B0CDA" w14:textId="2887CE86" w:rsidR="00AA5764" w:rsidRDefault="00AA5764" w:rsidP="00364081">
            <w:pPr>
              <w:jc w:val="both"/>
              <w:rPr>
                <w:rFonts w:eastAsia=".VnTime"/>
                <w:sz w:val="28"/>
                <w:szCs w:val="28"/>
                <w:lang w:val="en-US" w:eastAsia="en-US"/>
              </w:rPr>
            </w:pPr>
            <w:r>
              <w:rPr>
                <w:rFonts w:eastAsia=".VnTime"/>
                <w:sz w:val="28"/>
                <w:szCs w:val="28"/>
                <w:lang w:val="en-US" w:eastAsia="en-US"/>
              </w:rPr>
              <w:t>+</w:t>
            </w:r>
            <w:r w:rsidRPr="00AA5764">
              <w:rPr>
                <w:rFonts w:eastAsia=".VnTime"/>
                <w:sz w:val="28"/>
                <w:szCs w:val="28"/>
                <w:lang w:val="en-US" w:eastAsia="en-US"/>
              </w:rPr>
              <w:t xml:space="preserve"> Nghĩa hình ảnh giảm đi; nồi có nồi to, vừa, nhỏ</w:t>
            </w:r>
          </w:p>
          <w:p w14:paraId="29A24640" w14:textId="6F8D7C54" w:rsidR="00AA5764" w:rsidRDefault="00AA5764" w:rsidP="00364081">
            <w:pPr>
              <w:jc w:val="both"/>
              <w:rPr>
                <w:rFonts w:eastAsia=".VnTime"/>
                <w:sz w:val="28"/>
                <w:szCs w:val="28"/>
                <w:lang w:val="en-US" w:eastAsia="en-US"/>
              </w:rPr>
            </w:pPr>
            <w:r>
              <w:rPr>
                <w:rFonts w:eastAsia=".VnTime"/>
                <w:sz w:val="28"/>
                <w:szCs w:val="28"/>
                <w:lang w:val="en-US" w:eastAsia="en-US"/>
              </w:rPr>
              <w:t>+</w:t>
            </w:r>
            <w:r w:rsidRPr="00AA5764">
              <w:rPr>
                <w:rFonts w:eastAsia=".VnTime"/>
                <w:sz w:val="28"/>
                <w:szCs w:val="28"/>
                <w:lang w:val="en-US" w:eastAsia="en-US"/>
              </w:rPr>
              <w:t xml:space="preserve"> </w:t>
            </w:r>
            <w:r w:rsidR="00AC3E8E">
              <w:rPr>
                <w:rFonts w:eastAsia=".VnTime"/>
                <w:sz w:val="28"/>
                <w:szCs w:val="28"/>
                <w:lang w:val="en-US" w:eastAsia="en-US"/>
              </w:rPr>
              <w:t>N</w:t>
            </w:r>
            <w:r w:rsidRPr="00AA5764">
              <w:rPr>
                <w:rFonts w:eastAsia=".VnTime"/>
                <w:sz w:val="28"/>
                <w:szCs w:val="28"/>
                <w:lang w:val="en-US" w:eastAsia="en-US"/>
              </w:rPr>
              <w:t>iêu: nồi rất nhỏ...</w:t>
            </w:r>
          </w:p>
          <w:p w14:paraId="1192E80F" w14:textId="21E79DDA" w:rsidR="002F6FE1" w:rsidRPr="002F6FE1" w:rsidRDefault="002F6FE1" w:rsidP="00364081">
            <w:pPr>
              <w:jc w:val="both"/>
              <w:rPr>
                <w:color w:val="000000"/>
                <w:sz w:val="28"/>
                <w:szCs w:val="28"/>
              </w:rPr>
            </w:pPr>
            <w:r>
              <w:rPr>
                <w:color w:val="000000"/>
                <w:sz w:val="28"/>
                <w:szCs w:val="28"/>
                <w:lang w:val="en-US"/>
              </w:rPr>
              <w:t>+</w:t>
            </w:r>
            <w:r w:rsidR="00AC3E8E">
              <w:rPr>
                <w:color w:val="000000"/>
                <w:sz w:val="28"/>
                <w:szCs w:val="28"/>
                <w:lang w:val="en-US"/>
              </w:rPr>
              <w:t xml:space="preserve"> </w:t>
            </w:r>
            <w:r w:rsidRPr="002F6FE1">
              <w:rPr>
                <w:color w:val="000000"/>
                <w:sz w:val="28"/>
                <w:szCs w:val="28"/>
              </w:rPr>
              <w:t>Nếu công chúa không bị câm, có thể nhà vua đã gả cho Lí Thông.</w:t>
            </w:r>
          </w:p>
          <w:p w14:paraId="2A8CECD0" w14:textId="516DDAE4" w:rsidR="00CF5BE6" w:rsidRPr="00AE64FA" w:rsidRDefault="00CF5BE6" w:rsidP="00364081">
            <w:pPr>
              <w:jc w:val="both"/>
              <w:rPr>
                <w:rFonts w:eastAsia="Calibri"/>
                <w:b/>
                <w:color w:val="3333FF"/>
                <w:sz w:val="28"/>
                <w:szCs w:val="28"/>
                <w:lang w:val="pt-BR"/>
              </w:rPr>
            </w:pPr>
            <w:r w:rsidRPr="00AE64FA">
              <w:rPr>
                <w:rFonts w:eastAsia="Calibri"/>
                <w:b/>
                <w:color w:val="3333FF"/>
                <w:sz w:val="28"/>
                <w:szCs w:val="28"/>
                <w:lang w:val="pt-BR"/>
              </w:rPr>
              <w:t>Bước 4: Đánh giá kết quả thực hiện nhiệm vụ</w:t>
            </w:r>
          </w:p>
          <w:p w14:paraId="5BBEFDEC" w14:textId="77777777" w:rsidR="002F6FE1" w:rsidRPr="00AE64FA" w:rsidRDefault="002F6FE1" w:rsidP="00364081">
            <w:pPr>
              <w:jc w:val="both"/>
              <w:rPr>
                <w:rFonts w:eastAsia="Calibri"/>
                <w:bCs/>
                <w:sz w:val="28"/>
                <w:szCs w:val="28"/>
                <w:lang w:val="nl-NL"/>
              </w:rPr>
            </w:pPr>
            <w:r w:rsidRPr="00AE64FA">
              <w:rPr>
                <w:rFonts w:eastAsia="Calibri"/>
                <w:bCs/>
                <w:sz w:val="28"/>
                <w:szCs w:val="28"/>
                <w:lang w:val="nl-NL"/>
              </w:rPr>
              <w:t xml:space="preserve">- </w:t>
            </w:r>
            <w:r>
              <w:rPr>
                <w:rFonts w:eastAsia="Calibri"/>
                <w:bCs/>
                <w:sz w:val="28"/>
                <w:szCs w:val="28"/>
                <w:lang w:val="nl-NL"/>
              </w:rPr>
              <w:t>Học</w:t>
            </w:r>
            <w:r w:rsidRPr="00AE64FA">
              <w:rPr>
                <w:rFonts w:eastAsia="Calibri"/>
                <w:bCs/>
                <w:sz w:val="28"/>
                <w:szCs w:val="28"/>
                <w:lang w:val="nl-NL"/>
              </w:rPr>
              <w:t xml:space="preserve"> sinh nhận xét câu trả lời.</w:t>
            </w:r>
          </w:p>
          <w:p w14:paraId="49202C7D" w14:textId="777AD9BA" w:rsidR="002F6FE1" w:rsidRPr="00AE64FA" w:rsidRDefault="002F6FE1" w:rsidP="00364081">
            <w:pPr>
              <w:rPr>
                <w:rFonts w:eastAsia="Calibri"/>
                <w:bCs/>
                <w:sz w:val="28"/>
                <w:szCs w:val="28"/>
                <w:lang w:val="nl-NL"/>
              </w:rPr>
            </w:pPr>
            <w:r>
              <w:rPr>
                <w:rFonts w:eastAsia="Calibri"/>
                <w:bCs/>
                <w:sz w:val="28"/>
                <w:szCs w:val="28"/>
                <w:lang w:val="nl-NL"/>
              </w:rPr>
              <w:t>- Giáo</w:t>
            </w:r>
            <w:r w:rsidRPr="00AE64FA">
              <w:rPr>
                <w:rFonts w:eastAsia="Calibri"/>
                <w:bCs/>
                <w:sz w:val="28"/>
                <w:szCs w:val="28"/>
                <w:lang w:val="nl-NL"/>
              </w:rPr>
              <w:t xml:space="preserve"> </w:t>
            </w:r>
            <w:r w:rsidR="00AE2F22">
              <w:rPr>
                <w:rFonts w:eastAsia="Calibri"/>
                <w:bCs/>
                <w:sz w:val="28"/>
                <w:szCs w:val="28"/>
                <w:lang w:val="nl-NL"/>
              </w:rPr>
              <w:t xml:space="preserve">viên </w:t>
            </w:r>
            <w:r w:rsidRPr="00AE64FA">
              <w:rPr>
                <w:rFonts w:eastAsia="Calibri"/>
                <w:bCs/>
                <w:sz w:val="28"/>
                <w:szCs w:val="28"/>
                <w:lang w:val="nl-NL"/>
              </w:rPr>
              <w:t>sửa chữa, đánh giá, chốt kiến thức.</w:t>
            </w:r>
          </w:p>
          <w:p w14:paraId="16739F39" w14:textId="50CF69BB" w:rsidR="002F6FE1" w:rsidRPr="002F6FE1" w:rsidRDefault="002F6FE1" w:rsidP="002F6FE1">
            <w:pPr>
              <w:jc w:val="both"/>
              <w:rPr>
                <w:rFonts w:eastAsia="SimSun"/>
                <w:b/>
                <w:i/>
                <w:color w:val="000000"/>
                <w:kern w:val="2"/>
                <w:sz w:val="28"/>
                <w:szCs w:val="28"/>
                <w:lang w:eastAsia="zh-CN"/>
              </w:rPr>
            </w:pPr>
            <w:r w:rsidRPr="002F6FE1">
              <w:rPr>
                <w:rFonts w:eastAsia="SimSun"/>
                <w:b/>
                <w:i/>
                <w:color w:val="000000"/>
                <w:kern w:val="2"/>
                <w:sz w:val="28"/>
                <w:szCs w:val="28"/>
                <w:lang w:eastAsia="zh-CN"/>
              </w:rPr>
              <w:t>GV chuẩn kiến thức và bổ sung:</w:t>
            </w:r>
            <w:r>
              <w:rPr>
                <w:rFonts w:eastAsia="SimSun"/>
                <w:b/>
                <w:i/>
                <w:color w:val="000000"/>
                <w:kern w:val="2"/>
                <w:sz w:val="28"/>
                <w:szCs w:val="28"/>
                <w:lang w:val="en-US" w:eastAsia="zh-CN"/>
              </w:rPr>
              <w:t xml:space="preserve"> </w:t>
            </w:r>
            <w:r w:rsidRPr="002F6FE1">
              <w:rPr>
                <w:i/>
                <w:color w:val="000000"/>
                <w:sz w:val="28"/>
                <w:szCs w:val="28"/>
              </w:rPr>
              <w:t xml:space="preserve">Nàng công chúa không nói, không cười thuộc mô-típ </w:t>
            </w:r>
            <w:r w:rsidRPr="002F6FE1">
              <w:rPr>
                <w:i/>
                <w:iCs/>
                <w:color w:val="000000"/>
                <w:sz w:val="28"/>
                <w:szCs w:val="28"/>
              </w:rPr>
              <w:t>người câm</w:t>
            </w:r>
            <w:r w:rsidRPr="002F6FE1">
              <w:rPr>
                <w:i/>
                <w:color w:val="000000"/>
                <w:sz w:val="28"/>
                <w:szCs w:val="28"/>
              </w:rPr>
              <w:t xml:space="preserve"> quen thuộc trong truyện cổ tích. Đây là một sự hình tượng hoá các nhân vật đang mang chịu một nỗi uất ức hay che giấu một điểu bí mật nào đó chưa thể hoặc không thê’ tiết lộ ra. Đó cũng là một hình thức “giãn cách” </w:t>
            </w:r>
            <w:r w:rsidRPr="002F6FE1">
              <w:rPr>
                <w:i/>
                <w:color w:val="000000"/>
                <w:sz w:val="28"/>
                <w:szCs w:val="28"/>
              </w:rPr>
              <w:lastRenderedPageBreak/>
              <w:t xml:space="preserve">thời gian tạm thời để chờ đợi sự xuất hiện của nhân vật chính. Nàng công chúa trong truyện </w:t>
            </w:r>
            <w:r w:rsidRPr="002F6FE1">
              <w:rPr>
                <w:i/>
                <w:iCs/>
                <w:color w:val="000000"/>
                <w:sz w:val="28"/>
                <w:szCs w:val="28"/>
              </w:rPr>
              <w:t>Thạch Sanh</w:t>
            </w:r>
            <w:r w:rsidRPr="002F6FE1">
              <w:rPr>
                <w:i/>
                <w:color w:val="000000"/>
                <w:sz w:val="28"/>
                <w:szCs w:val="28"/>
              </w:rPr>
              <w:t xml:space="preserve"> không nói gì như một hình thức từ chối/ không nhận kẻ giả mạo Lý Thông. Chỉ đến khi nghe tiếng đàn của Thạch Sanh (nhân vật chính đã xuất hiện trở lại), công chúa mới lên tiếng để trao cho Thạch Sanh cơ hội vạch mặt kẻ giả mạo.</w:t>
            </w:r>
          </w:p>
          <w:p w14:paraId="0814410A" w14:textId="09B14039" w:rsidR="00CF5BE6" w:rsidRPr="002F6FE1" w:rsidRDefault="002F6FE1" w:rsidP="002F6FE1">
            <w:pPr>
              <w:spacing w:after="200"/>
              <w:jc w:val="both"/>
              <w:rPr>
                <w:color w:val="000000"/>
                <w:sz w:val="28"/>
                <w:szCs w:val="28"/>
              </w:rPr>
            </w:pPr>
            <w:r w:rsidRPr="002F6FE1">
              <w:rPr>
                <w:i/>
                <w:color w:val="000000"/>
                <w:sz w:val="28"/>
                <w:szCs w:val="28"/>
              </w:rPr>
              <w:t>Nếu công chúa không bị câm thì có thê’ nàng sẽ nói cho nhà vua biết toàn bộ sự thật và câu chuyện sẽ đi theo một kết cục khác. Tuy nhiên, đó không phải là dụng ý của tác giả dân gian. Chức năng giải mã bí mật, phơi bày sự thật, vạch mặt kẻ giả mạo trong câu chuyện này không được đặt ở nhân vật công chúa.</w:t>
            </w:r>
          </w:p>
        </w:tc>
        <w:tc>
          <w:tcPr>
            <w:tcW w:w="3960" w:type="dxa"/>
            <w:gridSpan w:val="3"/>
            <w:tcBorders>
              <w:top w:val="single" w:sz="4" w:space="0" w:color="auto"/>
              <w:left w:val="single" w:sz="4" w:space="0" w:color="auto"/>
              <w:bottom w:val="single" w:sz="4" w:space="0" w:color="auto"/>
              <w:right w:val="single" w:sz="4" w:space="0" w:color="auto"/>
            </w:tcBorders>
          </w:tcPr>
          <w:p w14:paraId="27B3483E" w14:textId="68F7E9D1" w:rsidR="004336D6" w:rsidRDefault="004336D6" w:rsidP="00037946">
            <w:pPr>
              <w:spacing w:line="400" w:lineRule="exact"/>
              <w:jc w:val="both"/>
              <w:rPr>
                <w:rFonts w:eastAsia=".VnTime"/>
                <w:b/>
                <w:sz w:val="28"/>
                <w:szCs w:val="28"/>
                <w:lang w:val="en-US" w:eastAsia="en-US"/>
              </w:rPr>
            </w:pPr>
            <w:r w:rsidRPr="004336D6">
              <w:rPr>
                <w:rFonts w:eastAsia=".VnTime"/>
                <w:b/>
                <w:sz w:val="28"/>
                <w:szCs w:val="28"/>
                <w:lang w:val="en-US" w:eastAsia="en-US"/>
              </w:rPr>
              <w:lastRenderedPageBreak/>
              <w:t>c</w:t>
            </w:r>
            <w:r w:rsidR="00CD5FE8">
              <w:rPr>
                <w:rFonts w:eastAsia=".VnTime"/>
                <w:b/>
                <w:sz w:val="28"/>
                <w:szCs w:val="28"/>
                <w:lang w:val="en-US" w:eastAsia="en-US"/>
              </w:rPr>
              <w:t>.</w:t>
            </w:r>
            <w:r w:rsidRPr="004336D6">
              <w:rPr>
                <w:rFonts w:eastAsia=".VnTime"/>
                <w:b/>
                <w:sz w:val="28"/>
                <w:szCs w:val="28"/>
                <w:lang w:val="en-US" w:eastAsia="en-US"/>
              </w:rPr>
              <w:t xml:space="preserve"> Các chi tiết thần kì:</w:t>
            </w:r>
          </w:p>
          <w:p w14:paraId="458F3EC9" w14:textId="77777777" w:rsidR="00CF5BE6" w:rsidRDefault="00CF5BE6" w:rsidP="00037946">
            <w:pPr>
              <w:spacing w:line="400" w:lineRule="exact"/>
              <w:jc w:val="both"/>
              <w:rPr>
                <w:i/>
                <w:sz w:val="28"/>
                <w:szCs w:val="28"/>
              </w:rPr>
            </w:pPr>
          </w:p>
          <w:p w14:paraId="440525D3" w14:textId="77777777" w:rsidR="004336D6" w:rsidRPr="004336D6" w:rsidRDefault="004336D6" w:rsidP="004336D6">
            <w:pPr>
              <w:spacing w:line="400" w:lineRule="exact"/>
              <w:jc w:val="both"/>
              <w:rPr>
                <w:rFonts w:eastAsia=".VnTime"/>
                <w:b/>
                <w:i/>
                <w:sz w:val="28"/>
                <w:szCs w:val="28"/>
              </w:rPr>
            </w:pPr>
            <w:r w:rsidRPr="004336D6">
              <w:rPr>
                <w:rFonts w:eastAsia=".VnTime"/>
                <w:b/>
                <w:i/>
                <w:sz w:val="28"/>
                <w:szCs w:val="28"/>
              </w:rPr>
              <w:t>* Tiếng đàn thần kì:</w:t>
            </w:r>
          </w:p>
          <w:p w14:paraId="1488F170" w14:textId="390FFA08" w:rsidR="004336D6" w:rsidRPr="004336D6" w:rsidRDefault="004336D6" w:rsidP="004336D6">
            <w:pPr>
              <w:spacing w:line="400" w:lineRule="exact"/>
              <w:jc w:val="both"/>
              <w:rPr>
                <w:rFonts w:eastAsia=".VnTime"/>
                <w:sz w:val="28"/>
                <w:szCs w:val="28"/>
              </w:rPr>
            </w:pPr>
            <w:r w:rsidRPr="004336D6">
              <w:rPr>
                <w:rFonts w:eastAsia=".VnTime"/>
                <w:sz w:val="28"/>
                <w:szCs w:val="28"/>
              </w:rPr>
              <w:t xml:space="preserve">- Tiếng đàn giúp cho nhân vật được giải oan, giải thoát. Nhờ tiếng đàn mà công chúa khỏi câm, </w:t>
            </w:r>
            <w:r w:rsidRPr="004336D6">
              <w:rPr>
                <w:rFonts w:eastAsia=".VnTime"/>
                <w:sz w:val="28"/>
                <w:szCs w:val="28"/>
              </w:rPr>
              <w:lastRenderedPageBreak/>
              <w:t>giải thoát cho TS, Lí Thông bị vạch mặt. Đó là tiếng đàn của công lí -&gt; Thể hiện quan niệm và ước mơ công lí của n</w:t>
            </w:r>
            <w:r w:rsidR="00331F1D">
              <w:rPr>
                <w:rFonts w:eastAsia=".VnTime"/>
                <w:sz w:val="28"/>
                <w:szCs w:val="28"/>
                <w:lang w:val="en-US"/>
              </w:rPr>
              <w:t xml:space="preserve">hân </w:t>
            </w:r>
            <w:r w:rsidRPr="004336D6">
              <w:rPr>
                <w:rFonts w:eastAsia=".VnTime"/>
                <w:sz w:val="28"/>
                <w:szCs w:val="28"/>
              </w:rPr>
              <w:t>dân.</w:t>
            </w:r>
          </w:p>
          <w:p w14:paraId="64A30ABC" w14:textId="77777777" w:rsidR="004336D6" w:rsidRPr="004336D6" w:rsidRDefault="004336D6" w:rsidP="004336D6">
            <w:pPr>
              <w:spacing w:line="400" w:lineRule="exact"/>
              <w:jc w:val="both"/>
              <w:rPr>
                <w:rFonts w:eastAsia=".VnTime"/>
                <w:sz w:val="28"/>
                <w:szCs w:val="28"/>
              </w:rPr>
            </w:pPr>
            <w:r w:rsidRPr="004336D6">
              <w:rPr>
                <w:rFonts w:eastAsia=".VnTime"/>
                <w:sz w:val="28"/>
                <w:szCs w:val="28"/>
              </w:rPr>
              <w:t>- Tiếng đàn làm cho quân 18 nước chư hầu phải cuốn giáp xin hàng. Tiếng đàn là đại diện cho cái thiện và tinh thần yêu chuộng hoà bình của nhân dân ta. Nó là vũ khí đặc biệt để cảm hoá kẻ thù.</w:t>
            </w:r>
          </w:p>
          <w:p w14:paraId="17F8A5DF" w14:textId="77777777" w:rsidR="004336D6" w:rsidRPr="004336D6" w:rsidRDefault="004336D6" w:rsidP="004336D6">
            <w:pPr>
              <w:spacing w:line="400" w:lineRule="exact"/>
              <w:jc w:val="both"/>
              <w:rPr>
                <w:rFonts w:eastAsia=".VnTime"/>
                <w:b/>
                <w:i/>
                <w:sz w:val="28"/>
                <w:szCs w:val="28"/>
              </w:rPr>
            </w:pPr>
            <w:r w:rsidRPr="004336D6">
              <w:rPr>
                <w:rFonts w:eastAsia=".VnTime"/>
                <w:b/>
                <w:i/>
                <w:sz w:val="28"/>
                <w:szCs w:val="28"/>
              </w:rPr>
              <w:t>* Niêu cơm thần kì:</w:t>
            </w:r>
          </w:p>
          <w:p w14:paraId="39001A5A" w14:textId="77777777" w:rsidR="004336D6" w:rsidRPr="004336D6" w:rsidRDefault="004336D6" w:rsidP="004336D6">
            <w:pPr>
              <w:spacing w:line="400" w:lineRule="exact"/>
              <w:jc w:val="both"/>
              <w:rPr>
                <w:rFonts w:eastAsia=".VnTime"/>
                <w:sz w:val="28"/>
                <w:szCs w:val="28"/>
              </w:rPr>
            </w:pPr>
            <w:r w:rsidRPr="004336D6">
              <w:rPr>
                <w:rFonts w:eastAsia=".VnTime"/>
                <w:sz w:val="28"/>
                <w:szCs w:val="28"/>
              </w:rPr>
              <w:t>- Niêu cơm có sức mạnh phi thường cứ ăn hết lại đầy, làm cho quân 18 nước chư hầu phải từ chỗ coi thường, chế giễu sau đó phải ngạc nhiên, khâm phục</w:t>
            </w:r>
          </w:p>
          <w:p w14:paraId="53FFCD54" w14:textId="4884C509" w:rsidR="004336D6" w:rsidRPr="004336D6" w:rsidRDefault="004336D6" w:rsidP="004336D6">
            <w:pPr>
              <w:spacing w:line="400" w:lineRule="exact"/>
              <w:jc w:val="both"/>
              <w:rPr>
                <w:rFonts w:eastAsia=".VnTime"/>
                <w:sz w:val="28"/>
                <w:szCs w:val="28"/>
              </w:rPr>
            </w:pPr>
            <w:r w:rsidRPr="004336D6">
              <w:rPr>
                <w:rFonts w:eastAsia=".VnTime"/>
                <w:sz w:val="28"/>
                <w:szCs w:val="28"/>
              </w:rPr>
              <w:t xml:space="preserve">- Niêu cơm với lời thách đố của TS và sự thua cuộc của quân sĩ 18 nước chư hầu </w:t>
            </w:r>
            <w:r w:rsidR="00AC3E8E">
              <w:rPr>
                <w:rFonts w:eastAsia=".VnTime"/>
                <w:sz w:val="28"/>
                <w:szCs w:val="28"/>
                <w:lang w:val="en-US"/>
              </w:rPr>
              <w:t>=</w:t>
            </w:r>
            <w:r w:rsidRPr="004336D6">
              <w:rPr>
                <w:rFonts w:eastAsia=".VnTime"/>
                <w:sz w:val="28"/>
                <w:szCs w:val="28"/>
              </w:rPr>
              <w:t>&gt; tính chất kì lạ của niêu cơm và sự tài giỏi của Thạch Sanh.</w:t>
            </w:r>
          </w:p>
          <w:p w14:paraId="1774F92B" w14:textId="77777777" w:rsidR="004336D6" w:rsidRPr="004336D6" w:rsidRDefault="004336D6" w:rsidP="004336D6">
            <w:pPr>
              <w:spacing w:line="400" w:lineRule="exact"/>
              <w:jc w:val="both"/>
              <w:rPr>
                <w:rFonts w:eastAsia=".VnTime"/>
                <w:sz w:val="28"/>
                <w:szCs w:val="28"/>
              </w:rPr>
            </w:pPr>
            <w:r w:rsidRPr="004336D6">
              <w:rPr>
                <w:rFonts w:eastAsia=".VnTime"/>
                <w:sz w:val="28"/>
                <w:szCs w:val="28"/>
              </w:rPr>
              <w:t>- Niêu cơm thần kì tượng trưng cho tấm lòng nhân đạo, tư tưởng yêu hoà bình của nhân dân.</w:t>
            </w:r>
          </w:p>
          <w:p w14:paraId="792A7752" w14:textId="77777777" w:rsidR="004336D6" w:rsidRPr="00AE64FA" w:rsidRDefault="004336D6" w:rsidP="00037946">
            <w:pPr>
              <w:spacing w:line="400" w:lineRule="exact"/>
              <w:jc w:val="both"/>
              <w:rPr>
                <w:sz w:val="28"/>
                <w:szCs w:val="28"/>
              </w:rPr>
            </w:pPr>
          </w:p>
          <w:p w14:paraId="23687D96" w14:textId="77777777" w:rsidR="00CF5BE6" w:rsidRPr="00AE64FA" w:rsidRDefault="00CF5BE6" w:rsidP="00037946">
            <w:pPr>
              <w:spacing w:line="264" w:lineRule="auto"/>
              <w:jc w:val="both"/>
              <w:rPr>
                <w:b/>
                <w:bCs/>
                <w:sz w:val="28"/>
                <w:szCs w:val="28"/>
                <w:lang w:val="nl-NL"/>
              </w:rPr>
            </w:pPr>
          </w:p>
          <w:p w14:paraId="7AA6B1CA" w14:textId="77777777" w:rsidR="00CF5BE6" w:rsidRPr="00AE64FA" w:rsidRDefault="00CF5BE6" w:rsidP="00037946">
            <w:pPr>
              <w:spacing w:line="264" w:lineRule="auto"/>
              <w:jc w:val="both"/>
              <w:rPr>
                <w:b/>
                <w:bCs/>
                <w:sz w:val="28"/>
                <w:szCs w:val="28"/>
                <w:lang w:val="nl-NL"/>
              </w:rPr>
            </w:pPr>
          </w:p>
          <w:p w14:paraId="67FF8B77" w14:textId="77777777" w:rsidR="00CF5BE6" w:rsidRPr="00AE64FA" w:rsidRDefault="00CF5BE6" w:rsidP="00037946">
            <w:pPr>
              <w:spacing w:line="264" w:lineRule="auto"/>
              <w:jc w:val="both"/>
              <w:rPr>
                <w:b/>
                <w:bCs/>
                <w:sz w:val="28"/>
                <w:szCs w:val="28"/>
                <w:lang w:val="nl-NL"/>
              </w:rPr>
            </w:pPr>
          </w:p>
          <w:p w14:paraId="51964273" w14:textId="77777777" w:rsidR="00CF5BE6" w:rsidRPr="00AE64FA" w:rsidRDefault="00CF5BE6" w:rsidP="00037946">
            <w:pPr>
              <w:rPr>
                <w:rFonts w:eastAsia="Calibri"/>
                <w:b/>
                <w:color w:val="FF0000"/>
                <w:sz w:val="28"/>
                <w:szCs w:val="28"/>
              </w:rPr>
            </w:pPr>
          </w:p>
        </w:tc>
      </w:tr>
      <w:tr w:rsidR="00CF5BE6" w:rsidRPr="00AE64FA" w14:paraId="34AE9824" w14:textId="77777777" w:rsidTr="00BB5686">
        <w:tc>
          <w:tcPr>
            <w:tcW w:w="6120" w:type="dxa"/>
            <w:tcBorders>
              <w:top w:val="single" w:sz="4" w:space="0" w:color="auto"/>
              <w:left w:val="single" w:sz="4" w:space="0" w:color="auto"/>
              <w:bottom w:val="single" w:sz="4" w:space="0" w:color="auto"/>
              <w:right w:val="single" w:sz="4" w:space="0" w:color="auto"/>
            </w:tcBorders>
          </w:tcPr>
          <w:p w14:paraId="29008545" w14:textId="77777777" w:rsidR="00CF5BE6" w:rsidRPr="00AE64FA" w:rsidRDefault="00CF5BE6" w:rsidP="00037946">
            <w:pPr>
              <w:jc w:val="both"/>
              <w:rPr>
                <w:b/>
                <w:color w:val="FF0000"/>
                <w:sz w:val="28"/>
                <w:szCs w:val="28"/>
              </w:rPr>
            </w:pPr>
            <w:r w:rsidRPr="00AE64FA">
              <w:rPr>
                <w:rFonts w:eastAsia="Calibri"/>
                <w:b/>
                <w:color w:val="FF0000"/>
                <w:sz w:val="28"/>
                <w:szCs w:val="28"/>
              </w:rPr>
              <w:lastRenderedPageBreak/>
              <w:t>Nội dung 4:</w:t>
            </w:r>
          </w:p>
          <w:p w14:paraId="1405691B" w14:textId="77777777" w:rsidR="00CF5BE6" w:rsidRPr="00AE64FA" w:rsidRDefault="00CF5BE6" w:rsidP="00037946">
            <w:pPr>
              <w:jc w:val="both"/>
              <w:rPr>
                <w:rFonts w:eastAsia="Calibri"/>
                <w:b/>
                <w:color w:val="0000FF"/>
                <w:sz w:val="28"/>
                <w:szCs w:val="28"/>
              </w:rPr>
            </w:pPr>
            <w:r w:rsidRPr="00AE64FA">
              <w:rPr>
                <w:rFonts w:eastAsia="Calibri"/>
                <w:b/>
                <w:color w:val="3333FF"/>
                <w:sz w:val="28"/>
                <w:szCs w:val="28"/>
              </w:rPr>
              <w:t>Bước 1: Chuyển giao nhiệm vụ học tập</w:t>
            </w:r>
            <w:r w:rsidRPr="00AE64FA">
              <w:rPr>
                <w:rFonts w:eastAsia="Calibri"/>
                <w:b/>
                <w:color w:val="0000FF"/>
                <w:sz w:val="28"/>
                <w:szCs w:val="28"/>
              </w:rPr>
              <w:t>:</w:t>
            </w:r>
          </w:p>
          <w:p w14:paraId="2E9DFDC3" w14:textId="12BDFAFD" w:rsidR="00CF5BE6" w:rsidRPr="00AE64FA" w:rsidRDefault="00105B41" w:rsidP="00037946">
            <w:pPr>
              <w:jc w:val="both"/>
              <w:rPr>
                <w:rFonts w:eastAsia="Calibri"/>
                <w:b/>
                <w:sz w:val="28"/>
                <w:szCs w:val="28"/>
              </w:rPr>
            </w:pPr>
            <w:r>
              <w:rPr>
                <w:rFonts w:eastAsia="Calibri"/>
                <w:b/>
                <w:sz w:val="28"/>
                <w:szCs w:val="28"/>
                <w:lang w:val="en-US"/>
              </w:rPr>
              <w:t xml:space="preserve">- </w:t>
            </w:r>
            <w:r w:rsidR="00CF5BE6" w:rsidRPr="00AE64FA">
              <w:rPr>
                <w:rFonts w:eastAsia="Calibri"/>
                <w:b/>
                <w:sz w:val="28"/>
                <w:szCs w:val="28"/>
              </w:rPr>
              <w:t xml:space="preserve">GV giao nhiệm vụ cho HS thông qua hệ thống câu hỏi </w:t>
            </w:r>
          </w:p>
          <w:p w14:paraId="6435063C" w14:textId="77777777" w:rsidR="00E47703" w:rsidRPr="00E47703" w:rsidRDefault="00E47703" w:rsidP="00E47703">
            <w:pPr>
              <w:widowControl w:val="0"/>
              <w:jc w:val="both"/>
              <w:rPr>
                <w:rFonts w:eastAsia="SimSun"/>
                <w:color w:val="000000"/>
                <w:kern w:val="2"/>
                <w:sz w:val="28"/>
                <w:szCs w:val="28"/>
                <w:lang w:eastAsia="zh-CN"/>
              </w:rPr>
            </w:pPr>
            <w:r w:rsidRPr="00C84619">
              <w:rPr>
                <w:rFonts w:eastAsia="SimSun"/>
                <w:bCs/>
                <w:color w:val="000000"/>
                <w:kern w:val="2"/>
                <w:sz w:val="28"/>
                <w:szCs w:val="28"/>
                <w:lang w:eastAsia="zh-CN"/>
              </w:rPr>
              <w:t>1.</w:t>
            </w:r>
            <w:r w:rsidRPr="00E47703">
              <w:rPr>
                <w:rFonts w:eastAsia="SimSun"/>
                <w:b/>
                <w:bCs/>
                <w:color w:val="000000"/>
                <w:kern w:val="2"/>
                <w:sz w:val="28"/>
                <w:szCs w:val="28"/>
                <w:lang w:eastAsia="zh-CN"/>
              </w:rPr>
              <w:t xml:space="preserve"> </w:t>
            </w:r>
            <w:r w:rsidRPr="00E47703">
              <w:rPr>
                <w:rFonts w:eastAsia="SimSun"/>
                <w:color w:val="000000"/>
                <w:kern w:val="2"/>
                <w:sz w:val="28"/>
                <w:szCs w:val="28"/>
                <w:lang w:eastAsia="zh-CN"/>
              </w:rPr>
              <w:t xml:space="preserve">Hãy liệt kê các chi tiết miêu tả hành động của Lí Thông? </w:t>
            </w:r>
          </w:p>
          <w:p w14:paraId="613D0C61" w14:textId="7F529339" w:rsidR="00E47703" w:rsidRPr="00E47703" w:rsidRDefault="00E47703" w:rsidP="00E47703">
            <w:pPr>
              <w:widowControl w:val="0"/>
              <w:jc w:val="both"/>
              <w:rPr>
                <w:rFonts w:eastAsia="SimSun"/>
                <w:color w:val="000000"/>
                <w:kern w:val="2"/>
                <w:sz w:val="28"/>
                <w:szCs w:val="28"/>
                <w:lang w:eastAsia="zh-CN"/>
              </w:rPr>
            </w:pPr>
            <w:r w:rsidRPr="00E47703">
              <w:rPr>
                <w:rFonts w:eastAsia="SimSun"/>
                <w:color w:val="000000"/>
                <w:kern w:val="2"/>
                <w:sz w:val="28"/>
                <w:szCs w:val="28"/>
                <w:lang w:eastAsia="zh-CN"/>
              </w:rPr>
              <w:t>2. Hãy chỉ ra sự đối lập giữa T</w:t>
            </w:r>
            <w:r>
              <w:rPr>
                <w:rFonts w:eastAsia="SimSun"/>
                <w:color w:val="000000"/>
                <w:kern w:val="2"/>
                <w:sz w:val="28"/>
                <w:szCs w:val="28"/>
                <w:lang w:val="en-US" w:eastAsia="zh-CN"/>
              </w:rPr>
              <w:t xml:space="preserve">hạch </w:t>
            </w:r>
            <w:r w:rsidRPr="00E47703">
              <w:rPr>
                <w:rFonts w:eastAsia="SimSun"/>
                <w:color w:val="000000"/>
                <w:kern w:val="2"/>
                <w:sz w:val="28"/>
                <w:szCs w:val="28"/>
                <w:lang w:eastAsia="zh-CN"/>
              </w:rPr>
              <w:t>S</w:t>
            </w:r>
            <w:r>
              <w:rPr>
                <w:rFonts w:eastAsia="SimSun"/>
                <w:color w:val="000000"/>
                <w:kern w:val="2"/>
                <w:sz w:val="28"/>
                <w:szCs w:val="28"/>
                <w:lang w:val="en-US" w:eastAsia="zh-CN"/>
              </w:rPr>
              <w:t>anh</w:t>
            </w:r>
            <w:r w:rsidRPr="00E47703">
              <w:rPr>
                <w:rFonts w:eastAsia="SimSun"/>
                <w:color w:val="000000"/>
                <w:kern w:val="2"/>
                <w:sz w:val="28"/>
                <w:szCs w:val="28"/>
                <w:lang w:eastAsia="zh-CN"/>
              </w:rPr>
              <w:t xml:space="preserve"> và L</w:t>
            </w:r>
            <w:r>
              <w:rPr>
                <w:rFonts w:eastAsia="SimSun"/>
                <w:color w:val="000000"/>
                <w:kern w:val="2"/>
                <w:sz w:val="28"/>
                <w:szCs w:val="28"/>
                <w:lang w:val="en-US" w:eastAsia="zh-CN"/>
              </w:rPr>
              <w:t xml:space="preserve">í </w:t>
            </w:r>
            <w:r w:rsidRPr="00E47703">
              <w:rPr>
                <w:rFonts w:eastAsia="SimSun"/>
                <w:color w:val="000000"/>
                <w:kern w:val="2"/>
                <w:sz w:val="28"/>
                <w:szCs w:val="28"/>
                <w:lang w:eastAsia="zh-CN"/>
              </w:rPr>
              <w:t>T</w:t>
            </w:r>
            <w:r>
              <w:rPr>
                <w:rFonts w:eastAsia="SimSun"/>
                <w:color w:val="000000"/>
                <w:kern w:val="2"/>
                <w:sz w:val="28"/>
                <w:szCs w:val="28"/>
                <w:lang w:val="en-US" w:eastAsia="zh-CN"/>
              </w:rPr>
              <w:t>hông</w:t>
            </w:r>
            <w:r w:rsidRPr="00E47703">
              <w:rPr>
                <w:rFonts w:eastAsia="SimSun"/>
                <w:color w:val="000000"/>
                <w:kern w:val="2"/>
                <w:sz w:val="28"/>
                <w:szCs w:val="28"/>
                <w:lang w:eastAsia="zh-CN"/>
              </w:rPr>
              <w:t xml:space="preserve">? Qua đó em nhận xét gì về nhân vật này? </w:t>
            </w:r>
          </w:p>
          <w:p w14:paraId="7E10C43E" w14:textId="77777777" w:rsidR="00E47703" w:rsidRPr="00E47703" w:rsidRDefault="00E47703" w:rsidP="00E47703">
            <w:pPr>
              <w:widowControl w:val="0"/>
              <w:jc w:val="both"/>
              <w:rPr>
                <w:rFonts w:eastAsia="SimSun"/>
                <w:b/>
                <w:iCs/>
                <w:color w:val="000000"/>
                <w:kern w:val="2"/>
                <w:sz w:val="28"/>
                <w:szCs w:val="28"/>
                <w:lang w:eastAsia="zh-CN"/>
              </w:rPr>
            </w:pPr>
            <w:r w:rsidRPr="00E47703">
              <w:rPr>
                <w:rFonts w:eastAsia="SimSun"/>
                <w:b/>
                <w:iCs/>
                <w:color w:val="000000"/>
                <w:kern w:val="2"/>
                <w:sz w:val="28"/>
                <w:szCs w:val="28"/>
                <w:lang w:eastAsia="zh-CN"/>
              </w:rPr>
              <w:t>- HS tiếp nhận nhiệm vụ.</w:t>
            </w:r>
          </w:p>
          <w:p w14:paraId="0F213E0B"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0955F6A1" w14:textId="225529D8" w:rsidR="00CF5BE6" w:rsidRDefault="00CF5BE6" w:rsidP="00105B41">
            <w:pPr>
              <w:rPr>
                <w:rFonts w:eastAsia="Calibri"/>
                <w:sz w:val="28"/>
                <w:szCs w:val="28"/>
                <w:lang w:val="pt-BR"/>
              </w:rPr>
            </w:pPr>
            <w:r w:rsidRPr="00AE64FA">
              <w:rPr>
                <w:rFonts w:eastAsia="Calibri"/>
                <w:sz w:val="28"/>
                <w:szCs w:val="28"/>
                <w:lang w:val="pt-BR"/>
              </w:rPr>
              <w:t>- H</w:t>
            </w:r>
            <w:r w:rsidR="002E0D32">
              <w:rPr>
                <w:rFonts w:eastAsia="Calibri"/>
                <w:sz w:val="28"/>
                <w:szCs w:val="28"/>
                <w:lang w:val="pt-BR"/>
              </w:rPr>
              <w:t>ọc sinh</w:t>
            </w:r>
            <w:r w:rsidRPr="00AE64FA">
              <w:rPr>
                <w:rFonts w:eastAsia="Calibri"/>
                <w:sz w:val="28"/>
                <w:szCs w:val="28"/>
                <w:lang w:val="pt-BR"/>
              </w:rPr>
              <w:t xml:space="preserve"> làm việc cá nhân, suy nghĩ, trả lời.</w:t>
            </w:r>
          </w:p>
          <w:p w14:paraId="00D82000" w14:textId="42C8F051" w:rsidR="00105B41" w:rsidRPr="00105B41" w:rsidRDefault="00105B41" w:rsidP="00105B41">
            <w:pPr>
              <w:widowControl w:val="0"/>
              <w:tabs>
                <w:tab w:val="left" w:pos="649"/>
              </w:tabs>
              <w:jc w:val="both"/>
              <w:rPr>
                <w:rFonts w:eastAsia="SimSun"/>
                <w:color w:val="000000"/>
                <w:kern w:val="2"/>
                <w:sz w:val="28"/>
                <w:szCs w:val="28"/>
                <w:lang w:val="en-US"/>
              </w:rPr>
            </w:pPr>
            <w:r w:rsidRPr="00105B41">
              <w:rPr>
                <w:rFonts w:eastAsia="SimSun"/>
                <w:color w:val="000000"/>
                <w:kern w:val="2"/>
                <w:sz w:val="28"/>
                <w:szCs w:val="28"/>
              </w:rPr>
              <w:t>+ HS thảo luậ</w:t>
            </w:r>
            <w:r w:rsidR="002D295B">
              <w:rPr>
                <w:rFonts w:eastAsia="SimSun"/>
                <w:color w:val="000000"/>
                <w:kern w:val="2"/>
                <w:sz w:val="28"/>
                <w:szCs w:val="28"/>
              </w:rPr>
              <w:t xml:space="preserve">n </w:t>
            </w:r>
            <w:r w:rsidRPr="00105B41">
              <w:rPr>
                <w:rFonts w:eastAsia="SimSun"/>
                <w:color w:val="000000"/>
                <w:kern w:val="2"/>
                <w:sz w:val="28"/>
                <w:szCs w:val="28"/>
              </w:rPr>
              <w:t>trả lời từng câu hỏi</w:t>
            </w:r>
            <w:r>
              <w:rPr>
                <w:rFonts w:eastAsia="SimSun"/>
                <w:color w:val="000000"/>
                <w:kern w:val="2"/>
                <w:sz w:val="28"/>
                <w:szCs w:val="28"/>
                <w:lang w:val="en-US"/>
              </w:rPr>
              <w:t xml:space="preserve"> vào phiếu bài tập</w:t>
            </w:r>
          </w:p>
          <w:p w14:paraId="38331AE9" w14:textId="781F1962" w:rsidR="002E0D32" w:rsidRPr="002E0D32" w:rsidRDefault="002E0D32" w:rsidP="00105B41">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41E32EAB"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43822818" w14:textId="7C16BF8F" w:rsidR="00CF5BE6" w:rsidRPr="00961892" w:rsidRDefault="002D295B" w:rsidP="00037946">
            <w:pPr>
              <w:rPr>
                <w:rFonts w:eastAsia="Calibri"/>
                <w:sz w:val="28"/>
                <w:szCs w:val="28"/>
                <w:lang w:val="en-US"/>
              </w:rPr>
            </w:pPr>
            <w:r>
              <w:rPr>
                <w:rFonts w:eastAsia="Calibri"/>
                <w:sz w:val="28"/>
                <w:szCs w:val="28"/>
                <w:lang w:val="en-US"/>
              </w:rPr>
              <w:t>-</w:t>
            </w:r>
            <w:r w:rsidR="00930B77">
              <w:rPr>
                <w:rFonts w:eastAsia="Calibri"/>
                <w:sz w:val="28"/>
                <w:szCs w:val="28"/>
                <w:lang w:val="en-US"/>
              </w:rPr>
              <w:t xml:space="preserve"> </w:t>
            </w:r>
            <w:r w:rsidR="00CF5BE6" w:rsidRPr="00AE64FA">
              <w:rPr>
                <w:rFonts w:eastAsia="Calibri"/>
                <w:sz w:val="28"/>
                <w:szCs w:val="28"/>
              </w:rPr>
              <w:t>H</w:t>
            </w:r>
            <w:r w:rsidR="002E0D32">
              <w:rPr>
                <w:rFonts w:eastAsia="Calibri"/>
                <w:sz w:val="28"/>
                <w:szCs w:val="28"/>
                <w:lang w:val="en-US"/>
              </w:rPr>
              <w:t>ọc sinh</w:t>
            </w:r>
            <w:r w:rsidR="00CF5BE6" w:rsidRPr="00AE64FA">
              <w:rPr>
                <w:rFonts w:eastAsia="Calibri"/>
                <w:sz w:val="28"/>
                <w:szCs w:val="28"/>
              </w:rPr>
              <w:t xml:space="preserve"> trình bày </w:t>
            </w:r>
            <w:r w:rsidR="00961892">
              <w:rPr>
                <w:rFonts w:eastAsia="Calibri"/>
                <w:sz w:val="28"/>
                <w:szCs w:val="28"/>
                <w:lang w:val="en-US"/>
              </w:rPr>
              <w:t>sản phẩm</w:t>
            </w:r>
            <w:r w:rsidR="00930B77">
              <w:rPr>
                <w:rFonts w:eastAsia="Calibri"/>
                <w:sz w:val="28"/>
                <w:szCs w:val="28"/>
                <w:lang w:val="en-US"/>
              </w:rPr>
              <w:t>.</w:t>
            </w:r>
          </w:p>
          <w:p w14:paraId="3121BBA9" w14:textId="7B4ED777" w:rsidR="002D295B" w:rsidRDefault="002D295B" w:rsidP="002E0D32">
            <w:pPr>
              <w:jc w:val="both"/>
              <w:rPr>
                <w:i/>
                <w:sz w:val="28"/>
                <w:szCs w:val="28"/>
              </w:rPr>
            </w:pPr>
            <w:r w:rsidRPr="002D295B">
              <w:rPr>
                <w:i/>
                <w:noProof/>
                <w:sz w:val="28"/>
                <w:szCs w:val="28"/>
              </w:rPr>
              <w:drawing>
                <wp:inline distT="0" distB="0" distL="0" distR="0" wp14:anchorId="1AACE2CC" wp14:editId="339E17E0">
                  <wp:extent cx="3680460" cy="1821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680460" cy="1821180"/>
                          </a:xfrm>
                          <a:prstGeom prst="rect">
                            <a:avLst/>
                          </a:prstGeom>
                        </pic:spPr>
                      </pic:pic>
                    </a:graphicData>
                  </a:graphic>
                </wp:inline>
              </w:drawing>
            </w:r>
          </w:p>
          <w:p w14:paraId="7C14102A" w14:textId="0EDCB894" w:rsidR="002E0D32" w:rsidRPr="002E0D32" w:rsidRDefault="002E0D32" w:rsidP="002E0D32">
            <w:pPr>
              <w:jc w:val="both"/>
              <w:rPr>
                <w:sz w:val="28"/>
                <w:szCs w:val="28"/>
                <w:lang w:val="pt-BR"/>
              </w:rPr>
            </w:pPr>
            <w:r w:rsidRPr="00AE64FA">
              <w:rPr>
                <w:sz w:val="28"/>
                <w:szCs w:val="28"/>
                <w:lang w:val="pt-BR"/>
              </w:rPr>
              <w:lastRenderedPageBreak/>
              <w:t>- Giáo viên: Quan sát, theo dõi quá trình họ</w:t>
            </w:r>
            <w:r>
              <w:rPr>
                <w:sz w:val="28"/>
                <w:szCs w:val="28"/>
                <w:lang w:val="pt-BR"/>
              </w:rPr>
              <w:t>c sinh thực hiện, gợi ý nếu cần</w:t>
            </w:r>
          </w:p>
          <w:p w14:paraId="12A5761E" w14:textId="77777777" w:rsidR="00CF5BE6" w:rsidRPr="00AE64FA" w:rsidRDefault="00CF5BE6" w:rsidP="00037946">
            <w:pPr>
              <w:jc w:val="both"/>
              <w:rPr>
                <w:bCs/>
                <w:sz w:val="28"/>
                <w:szCs w:val="28"/>
                <w:lang w:val="nl-NL"/>
              </w:rPr>
            </w:pPr>
            <w:r w:rsidRPr="00AE64FA">
              <w:rPr>
                <w:rFonts w:eastAsia="Calibri"/>
                <w:b/>
                <w:color w:val="0000FF"/>
                <w:sz w:val="28"/>
                <w:szCs w:val="28"/>
                <w:lang w:val="de-DE"/>
              </w:rPr>
              <w:t>Bước 4: Đánh giá kết quả thực hiện nhiệm vụ</w:t>
            </w:r>
          </w:p>
          <w:p w14:paraId="70B11AC9" w14:textId="7F96A197" w:rsidR="00CF5BE6" w:rsidRPr="00AE64FA" w:rsidRDefault="00CF5BE6" w:rsidP="00037946">
            <w:pPr>
              <w:jc w:val="both"/>
              <w:rPr>
                <w:rFonts w:eastAsia="Calibri"/>
                <w:bCs/>
                <w:sz w:val="28"/>
                <w:szCs w:val="28"/>
                <w:lang w:val="nl-NL"/>
              </w:rPr>
            </w:pPr>
            <w:r w:rsidRPr="00AE64FA">
              <w:rPr>
                <w:rFonts w:eastAsia="Calibri"/>
                <w:bCs/>
                <w:sz w:val="28"/>
                <w:szCs w:val="28"/>
                <w:lang w:val="nl-NL"/>
              </w:rPr>
              <w:t xml:space="preserve">- </w:t>
            </w:r>
            <w:r w:rsidR="002E0D32">
              <w:rPr>
                <w:rFonts w:eastAsia="Calibri"/>
                <w:bCs/>
                <w:sz w:val="28"/>
                <w:szCs w:val="28"/>
                <w:lang w:val="nl-NL"/>
              </w:rPr>
              <w:t>Học</w:t>
            </w:r>
            <w:r w:rsidRPr="00AE64FA">
              <w:rPr>
                <w:rFonts w:eastAsia="Calibri"/>
                <w:bCs/>
                <w:sz w:val="28"/>
                <w:szCs w:val="28"/>
                <w:lang w:val="nl-NL"/>
              </w:rPr>
              <w:t xml:space="preserve"> sinh nhận xét câu trả lời.</w:t>
            </w:r>
          </w:p>
          <w:p w14:paraId="555D9292" w14:textId="255ADEF1" w:rsidR="00CF5BE6" w:rsidRPr="00AE64FA" w:rsidRDefault="002E0D32" w:rsidP="00037946">
            <w:pPr>
              <w:rPr>
                <w:rFonts w:eastAsia="Calibri"/>
                <w:bCs/>
                <w:sz w:val="28"/>
                <w:szCs w:val="28"/>
                <w:lang w:val="nl-NL"/>
              </w:rPr>
            </w:pPr>
            <w:r>
              <w:rPr>
                <w:rFonts w:eastAsia="Calibri"/>
                <w:bCs/>
                <w:sz w:val="28"/>
                <w:szCs w:val="28"/>
                <w:lang w:val="nl-NL"/>
              </w:rPr>
              <w:t>- Giáo</w:t>
            </w:r>
            <w:r w:rsidR="008C3F07">
              <w:rPr>
                <w:rFonts w:eastAsia="Calibri"/>
                <w:bCs/>
                <w:sz w:val="28"/>
                <w:szCs w:val="28"/>
                <w:lang w:val="nl-NL"/>
              </w:rPr>
              <w:t xml:space="preserve"> viên</w:t>
            </w:r>
            <w:r w:rsidR="00CF5BE6" w:rsidRPr="00AE64FA">
              <w:rPr>
                <w:rFonts w:eastAsia="Calibri"/>
                <w:bCs/>
                <w:sz w:val="28"/>
                <w:szCs w:val="28"/>
                <w:lang w:val="nl-NL"/>
              </w:rPr>
              <w:t xml:space="preserve"> sửa chữa, đánh giá, chốt kiến thức.</w:t>
            </w:r>
          </w:p>
          <w:p w14:paraId="678251FA" w14:textId="4A7D2FB2" w:rsidR="001A7E52" w:rsidRPr="001A7E52" w:rsidRDefault="001A7E52" w:rsidP="001A7E52">
            <w:pPr>
              <w:jc w:val="both"/>
              <w:rPr>
                <w:i/>
                <w:sz w:val="28"/>
                <w:szCs w:val="28"/>
                <w:lang w:val="fr-FR"/>
              </w:rPr>
            </w:pPr>
            <w:r w:rsidRPr="001A7E52">
              <w:rPr>
                <w:b/>
                <w:sz w:val="28"/>
                <w:szCs w:val="28"/>
                <w:lang w:val="pt-BR" w:bidi="he-IL"/>
              </w:rPr>
              <w:t>GV chốt</w:t>
            </w:r>
            <w:r w:rsidRPr="001A7E52">
              <w:rPr>
                <w:b/>
                <w:i/>
                <w:sz w:val="28"/>
                <w:szCs w:val="28"/>
                <w:lang w:val="fr-FR"/>
              </w:rPr>
              <w:t>:</w:t>
            </w:r>
            <w:r w:rsidRPr="001A7E52">
              <w:rPr>
                <w:i/>
                <w:sz w:val="28"/>
                <w:szCs w:val="28"/>
                <w:lang w:val="fr-FR"/>
              </w:rPr>
              <w:t xml:space="preserve"> Lí Thông là kẻ thù chủ yếu, nguy hiểm và lâu dài nhất của T</w:t>
            </w:r>
            <w:r>
              <w:rPr>
                <w:i/>
                <w:sz w:val="28"/>
                <w:szCs w:val="28"/>
                <w:lang w:val="fr-FR"/>
              </w:rPr>
              <w:t xml:space="preserve">hạch </w:t>
            </w:r>
            <w:r w:rsidRPr="001A7E52">
              <w:rPr>
                <w:i/>
                <w:sz w:val="28"/>
                <w:szCs w:val="28"/>
                <w:lang w:val="fr-FR"/>
              </w:rPr>
              <w:t>S</w:t>
            </w:r>
            <w:r>
              <w:rPr>
                <w:i/>
                <w:sz w:val="28"/>
                <w:szCs w:val="28"/>
                <w:lang w:val="fr-FR"/>
              </w:rPr>
              <w:t>anh</w:t>
            </w:r>
            <w:r w:rsidRPr="001A7E52">
              <w:rPr>
                <w:i/>
                <w:sz w:val="28"/>
                <w:szCs w:val="28"/>
                <w:lang w:val="fr-FR"/>
              </w:rPr>
              <w:t xml:space="preserve">. Y </w:t>
            </w:r>
            <w:r w:rsidRPr="001A7E52">
              <w:rPr>
                <w:rFonts w:hint="eastAsia"/>
                <w:i/>
                <w:sz w:val="28"/>
                <w:szCs w:val="28"/>
                <w:lang w:val="fr-FR"/>
              </w:rPr>
              <w:t>đ</w:t>
            </w:r>
            <w:r w:rsidRPr="001A7E52">
              <w:rPr>
                <w:i/>
                <w:sz w:val="28"/>
                <w:szCs w:val="28"/>
                <w:lang w:val="fr-FR"/>
              </w:rPr>
              <w:t>ối lập với T</w:t>
            </w:r>
            <w:r>
              <w:rPr>
                <w:i/>
                <w:sz w:val="28"/>
                <w:szCs w:val="28"/>
                <w:lang w:val="fr-FR"/>
              </w:rPr>
              <w:t xml:space="preserve">hạch </w:t>
            </w:r>
            <w:r w:rsidRPr="001A7E52">
              <w:rPr>
                <w:i/>
                <w:sz w:val="28"/>
                <w:szCs w:val="28"/>
                <w:lang w:val="fr-FR"/>
              </w:rPr>
              <w:t>S</w:t>
            </w:r>
            <w:r>
              <w:rPr>
                <w:i/>
                <w:sz w:val="28"/>
                <w:szCs w:val="28"/>
                <w:lang w:val="fr-FR"/>
              </w:rPr>
              <w:t>anh</w:t>
            </w:r>
            <w:r w:rsidRPr="001A7E52">
              <w:rPr>
                <w:i/>
                <w:sz w:val="28"/>
                <w:szCs w:val="28"/>
                <w:lang w:val="fr-FR"/>
              </w:rPr>
              <w:t xml:space="preserve"> một cách toàn diện và sâu sắc. </w:t>
            </w:r>
            <w:r w:rsidRPr="001A7E52">
              <w:rPr>
                <w:rFonts w:hint="eastAsia"/>
                <w:i/>
                <w:sz w:val="28"/>
                <w:szCs w:val="28"/>
                <w:lang w:val="fr-FR"/>
              </w:rPr>
              <w:t>Đ</w:t>
            </w:r>
            <w:r w:rsidRPr="001A7E52">
              <w:rPr>
                <w:i/>
                <w:sz w:val="28"/>
                <w:szCs w:val="28"/>
                <w:lang w:val="fr-FR"/>
              </w:rPr>
              <w:t xml:space="preserve">ó là sự </w:t>
            </w:r>
            <w:r w:rsidRPr="001A7E52">
              <w:rPr>
                <w:rFonts w:hint="eastAsia"/>
                <w:i/>
                <w:sz w:val="28"/>
                <w:szCs w:val="28"/>
                <w:lang w:val="fr-FR"/>
              </w:rPr>
              <w:t>đ</w:t>
            </w:r>
            <w:r w:rsidRPr="001A7E52">
              <w:rPr>
                <w:i/>
                <w:sz w:val="28"/>
                <w:szCs w:val="28"/>
                <w:lang w:val="fr-FR"/>
              </w:rPr>
              <w:t xml:space="preserve">ối lập, là cuộc đấu tranh dai dẳng giữa cái thiện và cái ác, chính nghĩa và gian tà. </w:t>
            </w:r>
          </w:p>
          <w:p w14:paraId="27FFF988" w14:textId="0D8FD75D" w:rsidR="00CF5BE6" w:rsidRPr="00AE64FA" w:rsidRDefault="001A7E52" w:rsidP="001A7E52">
            <w:pPr>
              <w:widowControl w:val="0"/>
              <w:spacing w:before="60" w:after="60"/>
              <w:jc w:val="both"/>
              <w:rPr>
                <w:rFonts w:eastAsia="Calibri"/>
                <w:sz w:val="28"/>
                <w:szCs w:val="28"/>
                <w:lang w:val="sv-SE"/>
              </w:rPr>
            </w:pPr>
            <w:r w:rsidRPr="001A7E52">
              <w:rPr>
                <w:i/>
                <w:sz w:val="28"/>
                <w:szCs w:val="28"/>
                <w:lang w:val="fr-FR" w:eastAsia="en-US"/>
              </w:rPr>
              <w:t xml:space="preserve">Sự </w:t>
            </w:r>
            <w:r w:rsidRPr="001A7E52">
              <w:rPr>
                <w:rFonts w:hint="eastAsia"/>
                <w:i/>
                <w:sz w:val="28"/>
                <w:szCs w:val="28"/>
                <w:lang w:val="fr-FR" w:eastAsia="en-US"/>
              </w:rPr>
              <w:t>đ</w:t>
            </w:r>
            <w:r w:rsidRPr="001A7E52">
              <w:rPr>
                <w:i/>
                <w:sz w:val="28"/>
                <w:szCs w:val="28"/>
                <w:lang w:val="fr-FR" w:eastAsia="en-US"/>
              </w:rPr>
              <w:t xml:space="preserve">ối lập về tính cách là một </w:t>
            </w:r>
            <w:r w:rsidRPr="001A7E52">
              <w:rPr>
                <w:rFonts w:hint="eastAsia"/>
                <w:i/>
                <w:sz w:val="28"/>
                <w:szCs w:val="28"/>
                <w:lang w:val="fr-FR" w:eastAsia="en-US"/>
              </w:rPr>
              <w:t>đ</w:t>
            </w:r>
            <w:r w:rsidRPr="001A7E52">
              <w:rPr>
                <w:i/>
                <w:sz w:val="28"/>
                <w:szCs w:val="28"/>
                <w:lang w:val="fr-FR" w:eastAsia="en-US"/>
              </w:rPr>
              <w:t xml:space="preserve">ặc </w:t>
            </w:r>
            <w:r w:rsidRPr="001A7E52">
              <w:rPr>
                <w:rFonts w:hint="eastAsia"/>
                <w:i/>
                <w:sz w:val="28"/>
                <w:szCs w:val="28"/>
                <w:lang w:val="fr-FR" w:eastAsia="en-US"/>
              </w:rPr>
              <w:t>đ</w:t>
            </w:r>
            <w:r w:rsidRPr="001A7E52">
              <w:rPr>
                <w:i/>
                <w:sz w:val="28"/>
                <w:szCs w:val="28"/>
                <w:lang w:val="fr-FR" w:eastAsia="en-US"/>
              </w:rPr>
              <w:t xml:space="preserve">iểm xây dựng nhân vật của truyện cổ tích, là tiến bộ, </w:t>
            </w:r>
            <w:r w:rsidRPr="001A7E52">
              <w:rPr>
                <w:rFonts w:hint="eastAsia"/>
                <w:i/>
                <w:sz w:val="28"/>
                <w:szCs w:val="28"/>
                <w:lang w:val="fr-FR" w:eastAsia="en-US"/>
              </w:rPr>
              <w:t>đ</w:t>
            </w:r>
            <w:r w:rsidRPr="001A7E52">
              <w:rPr>
                <w:i/>
                <w:sz w:val="28"/>
                <w:szCs w:val="28"/>
                <w:lang w:val="fr-FR" w:eastAsia="en-US"/>
              </w:rPr>
              <w:t>iểm khác so với các thể loại truyện dân gian khác.</w:t>
            </w:r>
          </w:p>
        </w:tc>
        <w:tc>
          <w:tcPr>
            <w:tcW w:w="3960" w:type="dxa"/>
            <w:gridSpan w:val="3"/>
            <w:tcBorders>
              <w:top w:val="single" w:sz="4" w:space="0" w:color="auto"/>
              <w:left w:val="single" w:sz="4" w:space="0" w:color="auto"/>
              <w:bottom w:val="single" w:sz="4" w:space="0" w:color="auto"/>
              <w:right w:val="single" w:sz="4" w:space="0" w:color="auto"/>
            </w:tcBorders>
          </w:tcPr>
          <w:p w14:paraId="4B0784BA" w14:textId="77777777" w:rsidR="0027057C" w:rsidRDefault="0027057C" w:rsidP="00037946">
            <w:pPr>
              <w:spacing w:line="400" w:lineRule="exact"/>
              <w:jc w:val="both"/>
              <w:rPr>
                <w:rFonts w:eastAsia=".VnTime"/>
                <w:b/>
                <w:sz w:val="28"/>
                <w:szCs w:val="28"/>
                <w:lang w:val="en-US" w:eastAsia="en-US"/>
              </w:rPr>
            </w:pPr>
            <w:r w:rsidRPr="0027057C">
              <w:rPr>
                <w:rFonts w:eastAsia=".VnTime"/>
                <w:b/>
                <w:sz w:val="28"/>
                <w:szCs w:val="28"/>
                <w:lang w:val="en-US" w:eastAsia="en-US"/>
              </w:rPr>
              <w:lastRenderedPageBreak/>
              <w:t xml:space="preserve">2. Nhân vật Lí Thông: </w:t>
            </w:r>
          </w:p>
          <w:p w14:paraId="2CE06374" w14:textId="77777777" w:rsidR="00961892" w:rsidRPr="00961892" w:rsidRDefault="00961892" w:rsidP="00961892">
            <w:pPr>
              <w:spacing w:line="400" w:lineRule="exact"/>
              <w:jc w:val="both"/>
              <w:rPr>
                <w:rFonts w:eastAsia=".VnTime"/>
                <w:sz w:val="28"/>
                <w:szCs w:val="28"/>
              </w:rPr>
            </w:pPr>
            <w:r w:rsidRPr="00961892">
              <w:rPr>
                <w:rFonts w:eastAsia=".VnTime"/>
                <w:sz w:val="28"/>
                <w:szCs w:val="28"/>
              </w:rPr>
              <w:t>- Kết nghĩa anh em với Thạch Sanh để mưu lợi.</w:t>
            </w:r>
          </w:p>
          <w:p w14:paraId="37541AEE" w14:textId="77777777" w:rsidR="00961892" w:rsidRPr="00961892" w:rsidRDefault="00961892" w:rsidP="00961892">
            <w:pPr>
              <w:spacing w:line="400" w:lineRule="exact"/>
              <w:jc w:val="both"/>
              <w:rPr>
                <w:rFonts w:eastAsia=".VnTime"/>
                <w:sz w:val="28"/>
                <w:szCs w:val="28"/>
              </w:rPr>
            </w:pPr>
            <w:r w:rsidRPr="00961892">
              <w:rPr>
                <w:rFonts w:eastAsia=".VnTime"/>
                <w:sz w:val="28"/>
                <w:szCs w:val="28"/>
              </w:rPr>
              <w:t>- Lừa Thạch Sanh đi nộp mạng thay mình.</w:t>
            </w:r>
          </w:p>
          <w:p w14:paraId="3099E25F" w14:textId="77777777" w:rsidR="00961892" w:rsidRPr="00961892" w:rsidRDefault="00961892" w:rsidP="00961892">
            <w:pPr>
              <w:spacing w:line="400" w:lineRule="exact"/>
              <w:jc w:val="both"/>
              <w:rPr>
                <w:rFonts w:eastAsia=".VnTime"/>
                <w:sz w:val="28"/>
                <w:szCs w:val="28"/>
              </w:rPr>
            </w:pPr>
            <w:r w:rsidRPr="00961892">
              <w:rPr>
                <w:rFonts w:eastAsia=".VnTime"/>
                <w:sz w:val="28"/>
                <w:szCs w:val="28"/>
              </w:rPr>
              <w:t>- Cướp công của Thạch Sanh.</w:t>
            </w:r>
          </w:p>
          <w:p w14:paraId="27DA012E" w14:textId="77777777" w:rsidR="00CF5BE6" w:rsidRDefault="00961892" w:rsidP="00961892">
            <w:pPr>
              <w:spacing w:line="264" w:lineRule="auto"/>
              <w:ind w:right="57"/>
              <w:jc w:val="both"/>
              <w:rPr>
                <w:rFonts w:eastAsia=".VnTime"/>
                <w:sz w:val="28"/>
                <w:szCs w:val="28"/>
                <w:lang w:val="en-US" w:eastAsia="en-US"/>
              </w:rPr>
            </w:pPr>
            <w:r w:rsidRPr="00961892">
              <w:rPr>
                <w:rFonts w:eastAsia=".VnTime"/>
                <w:sz w:val="28"/>
                <w:szCs w:val="28"/>
                <w:lang w:val="en-US" w:eastAsia="en-US"/>
              </w:rPr>
              <w:t>=&gt; Lí Thông là kẻ lừa lọc, phản phúc, nham hiểm, xảo quyệt, bất nhân, bất nghĩa....</w:t>
            </w:r>
          </w:p>
          <w:p w14:paraId="09EDDCC8" w14:textId="799E3600" w:rsidR="00961892" w:rsidRPr="00E92D38" w:rsidRDefault="00961892" w:rsidP="00961892">
            <w:pPr>
              <w:spacing w:line="400" w:lineRule="exact"/>
              <w:jc w:val="both"/>
              <w:rPr>
                <w:rFonts w:eastAsia=".VnTime"/>
                <w:sz w:val="28"/>
                <w:szCs w:val="28"/>
                <w:lang w:val="en-US"/>
              </w:rPr>
            </w:pPr>
            <w:r w:rsidRPr="00961892">
              <w:rPr>
                <w:rFonts w:eastAsia=".VnTime"/>
                <w:sz w:val="28"/>
                <w:szCs w:val="28"/>
              </w:rPr>
              <w:t>=&gt; Thạch Sanh là nhân vật chính diện; Lí Thông là nhân vật phản diện</w:t>
            </w:r>
            <w:r w:rsidR="00E92D38">
              <w:rPr>
                <w:rFonts w:eastAsia=".VnTime"/>
                <w:sz w:val="28"/>
                <w:szCs w:val="28"/>
                <w:lang w:val="en-US"/>
              </w:rPr>
              <w:t>.</w:t>
            </w:r>
          </w:p>
          <w:p w14:paraId="68B64CD6" w14:textId="053B998F" w:rsidR="00961892" w:rsidRPr="00AE64FA" w:rsidRDefault="00961892" w:rsidP="00961892">
            <w:pPr>
              <w:spacing w:line="264" w:lineRule="auto"/>
              <w:ind w:right="57"/>
              <w:jc w:val="both"/>
              <w:rPr>
                <w:b/>
                <w:bCs/>
                <w:i/>
                <w:sz w:val="28"/>
                <w:szCs w:val="28"/>
                <w:u w:val="single"/>
                <w:lang w:val="nl-NL"/>
              </w:rPr>
            </w:pPr>
            <w:r w:rsidRPr="00961892">
              <w:rPr>
                <w:rFonts w:eastAsia=".VnTime"/>
                <w:sz w:val="28"/>
                <w:szCs w:val="28"/>
                <w:lang w:val="en-US" w:eastAsia="en-US"/>
              </w:rPr>
              <w:t>+ Sự đối lập giữa hai nhân vật là sự đối lập giữa thật thà và xảo quyệt, vị tha và ích kỉ, thiện và ác.</w:t>
            </w:r>
          </w:p>
        </w:tc>
      </w:tr>
      <w:tr w:rsidR="00CF5BE6" w:rsidRPr="00AE64FA" w14:paraId="2768E93A" w14:textId="77777777" w:rsidTr="00BB5686">
        <w:tc>
          <w:tcPr>
            <w:tcW w:w="6120" w:type="dxa"/>
            <w:tcBorders>
              <w:top w:val="single" w:sz="4" w:space="0" w:color="auto"/>
              <w:left w:val="single" w:sz="4" w:space="0" w:color="auto"/>
              <w:bottom w:val="single" w:sz="4" w:space="0" w:color="auto"/>
              <w:right w:val="single" w:sz="4" w:space="0" w:color="auto"/>
            </w:tcBorders>
          </w:tcPr>
          <w:p w14:paraId="290F7439" w14:textId="77777777" w:rsidR="00CF5BE6" w:rsidRPr="00AE64FA" w:rsidRDefault="00CF5BE6" w:rsidP="00037946">
            <w:pPr>
              <w:jc w:val="both"/>
              <w:rPr>
                <w:b/>
                <w:color w:val="FF0000"/>
                <w:sz w:val="28"/>
                <w:szCs w:val="28"/>
              </w:rPr>
            </w:pPr>
            <w:r w:rsidRPr="00AE64FA">
              <w:rPr>
                <w:rFonts w:eastAsia="Calibri"/>
                <w:b/>
                <w:color w:val="FF0000"/>
                <w:sz w:val="28"/>
                <w:szCs w:val="28"/>
              </w:rPr>
              <w:t>Nội dung 5:</w:t>
            </w:r>
          </w:p>
          <w:p w14:paraId="50EA6BB3" w14:textId="3F9B9FB9" w:rsidR="00CF5BE6" w:rsidRPr="00AE64FA" w:rsidRDefault="00CF5BE6" w:rsidP="00037946">
            <w:pPr>
              <w:jc w:val="both"/>
              <w:rPr>
                <w:rFonts w:eastAsia="Calibri"/>
                <w:b/>
                <w:color w:val="0000FF"/>
                <w:sz w:val="28"/>
                <w:szCs w:val="28"/>
              </w:rPr>
            </w:pPr>
            <w:r w:rsidRPr="00AE64FA">
              <w:rPr>
                <w:rFonts w:eastAsia="Calibri"/>
                <w:b/>
                <w:color w:val="3333FF"/>
                <w:sz w:val="28"/>
                <w:szCs w:val="28"/>
              </w:rPr>
              <w:t>Bước 1: Chuyển giao nhiệm vụ học tập</w:t>
            </w:r>
          </w:p>
          <w:p w14:paraId="4957DEE4" w14:textId="504B50CD" w:rsidR="00CF5BE6" w:rsidRPr="00012DE6" w:rsidRDefault="00012DE6" w:rsidP="00012DE6">
            <w:pPr>
              <w:jc w:val="both"/>
              <w:rPr>
                <w:rFonts w:eastAsia="Calibri"/>
                <w:b/>
                <w:sz w:val="28"/>
                <w:szCs w:val="28"/>
                <w:lang w:val="en-US"/>
              </w:rPr>
            </w:pPr>
            <w:r>
              <w:rPr>
                <w:rFonts w:eastAsia="Calibri"/>
                <w:b/>
                <w:sz w:val="28"/>
                <w:szCs w:val="28"/>
                <w:lang w:val="en-US"/>
              </w:rPr>
              <w:t>-</w:t>
            </w:r>
            <w:r w:rsidR="00AF368F">
              <w:rPr>
                <w:rFonts w:eastAsia="Calibri"/>
                <w:b/>
                <w:sz w:val="28"/>
                <w:szCs w:val="28"/>
                <w:lang w:val="en-US"/>
              </w:rPr>
              <w:t xml:space="preserve"> </w:t>
            </w:r>
            <w:r w:rsidR="00CF5BE6" w:rsidRPr="00AE64FA">
              <w:rPr>
                <w:rFonts w:eastAsia="Calibri"/>
                <w:b/>
                <w:sz w:val="28"/>
                <w:szCs w:val="28"/>
              </w:rPr>
              <w:t xml:space="preserve">GV giao nhiệm vụ cho HS thông </w:t>
            </w:r>
            <w:r w:rsidR="00686CE3">
              <w:rPr>
                <w:rFonts w:eastAsia="Calibri"/>
                <w:b/>
                <w:sz w:val="28"/>
                <w:szCs w:val="28"/>
                <w:lang w:val="en-US"/>
              </w:rPr>
              <w:t>qua trò chơi tranh tài hùng biện</w:t>
            </w:r>
            <w:r>
              <w:rPr>
                <w:rFonts w:eastAsia="Calibri"/>
                <w:b/>
                <w:sz w:val="28"/>
                <w:szCs w:val="28"/>
                <w:lang w:val="en-US"/>
              </w:rPr>
              <w:t>:</w:t>
            </w:r>
          </w:p>
          <w:p w14:paraId="0BC13D61" w14:textId="030F60AC" w:rsidR="00012DE6" w:rsidRPr="00012DE6" w:rsidRDefault="00C84619" w:rsidP="00C84619">
            <w:pPr>
              <w:jc w:val="both"/>
              <w:rPr>
                <w:bCs/>
                <w:sz w:val="28"/>
                <w:szCs w:val="28"/>
              </w:rPr>
            </w:pPr>
            <w:r>
              <w:rPr>
                <w:bCs/>
                <w:iCs/>
                <w:sz w:val="28"/>
                <w:szCs w:val="28"/>
                <w:lang w:val="en-US"/>
              </w:rPr>
              <w:t>1.</w:t>
            </w:r>
            <w:r w:rsidR="00012DE6" w:rsidRPr="00012DE6">
              <w:rPr>
                <w:bCs/>
                <w:iCs/>
                <w:sz w:val="28"/>
                <w:szCs w:val="28"/>
              </w:rPr>
              <w:t>Truyện kết thúc như thế nào? Qua kết thúc này nhân dân ta muốn thể hiện điều gì? Kết thúc này có phổ biến trong truyện cổ tích không? Hãy nêu 1 số ví dụ</w:t>
            </w:r>
            <w:r w:rsidR="000748D4">
              <w:rPr>
                <w:bCs/>
                <w:iCs/>
                <w:sz w:val="28"/>
                <w:szCs w:val="28"/>
                <w:lang w:val="en-US"/>
              </w:rPr>
              <w:t xml:space="preserve"> </w:t>
            </w:r>
            <w:r w:rsidR="00012DE6" w:rsidRPr="00012DE6">
              <w:rPr>
                <w:bCs/>
                <w:iCs/>
                <w:sz w:val="28"/>
                <w:szCs w:val="28"/>
              </w:rPr>
              <w:t>...</w:t>
            </w:r>
            <w:r w:rsidR="00012DE6" w:rsidRPr="00012DE6">
              <w:rPr>
                <w:bCs/>
                <w:sz w:val="28"/>
                <w:szCs w:val="28"/>
              </w:rPr>
              <w:t xml:space="preserve"> </w:t>
            </w:r>
          </w:p>
          <w:p w14:paraId="0F5C5CA7" w14:textId="3143D902" w:rsidR="00012DE6" w:rsidRPr="00012DE6" w:rsidRDefault="00C84619" w:rsidP="00C84619">
            <w:pPr>
              <w:jc w:val="both"/>
              <w:rPr>
                <w:bCs/>
                <w:iCs/>
                <w:sz w:val="28"/>
                <w:szCs w:val="28"/>
              </w:rPr>
            </w:pPr>
            <w:r>
              <w:rPr>
                <w:iCs/>
                <w:sz w:val="28"/>
                <w:szCs w:val="28"/>
                <w:lang w:val="en-US"/>
              </w:rPr>
              <w:t xml:space="preserve">2. </w:t>
            </w:r>
            <w:r w:rsidR="00012DE6" w:rsidRPr="00012DE6">
              <w:rPr>
                <w:iCs/>
                <w:sz w:val="28"/>
                <w:szCs w:val="28"/>
              </w:rPr>
              <w:t>Mẹ con Lý Thông dù được T</w:t>
            </w:r>
            <w:r w:rsidR="000748D4">
              <w:rPr>
                <w:iCs/>
                <w:sz w:val="28"/>
                <w:szCs w:val="28"/>
                <w:lang w:val="en-US"/>
              </w:rPr>
              <w:t>hạch Sanh</w:t>
            </w:r>
            <w:r w:rsidR="00012DE6" w:rsidRPr="00012DE6">
              <w:rPr>
                <w:iCs/>
                <w:sz w:val="28"/>
                <w:szCs w:val="28"/>
              </w:rPr>
              <w:t xml:space="preserve"> tha mạng nhưng vẫn bị sét đánh chết, biến thành bọ hung.</w:t>
            </w:r>
            <w:r w:rsidR="00012DE6" w:rsidRPr="00012DE6">
              <w:rPr>
                <w:sz w:val="28"/>
                <w:szCs w:val="28"/>
              </w:rPr>
              <w:t xml:space="preserve"> </w:t>
            </w:r>
            <w:r w:rsidR="00012DE6" w:rsidRPr="00012DE6">
              <w:rPr>
                <w:bCs/>
                <w:iCs/>
                <w:sz w:val="28"/>
                <w:szCs w:val="28"/>
              </w:rPr>
              <w:t>Cách kết thúc này có ý nghĩa gì?</w:t>
            </w:r>
          </w:p>
          <w:p w14:paraId="49799ECF" w14:textId="700A2E86" w:rsidR="00012DE6" w:rsidRPr="00012DE6" w:rsidRDefault="00012DE6" w:rsidP="00C84619">
            <w:pPr>
              <w:widowControl w:val="0"/>
              <w:jc w:val="both"/>
              <w:rPr>
                <w:rFonts w:eastAsia="SimSun"/>
                <w:iCs/>
                <w:color w:val="000000"/>
                <w:kern w:val="2"/>
                <w:sz w:val="28"/>
                <w:szCs w:val="28"/>
                <w:lang w:eastAsia="zh-CN"/>
              </w:rPr>
            </w:pPr>
            <w:r w:rsidRPr="00012DE6">
              <w:rPr>
                <w:rFonts w:eastAsia="SimSun"/>
                <w:iCs/>
                <w:color w:val="000000"/>
                <w:kern w:val="2"/>
                <w:sz w:val="28"/>
                <w:szCs w:val="28"/>
                <w:lang w:eastAsia="zh-CN"/>
              </w:rPr>
              <w:t>- HS tiếp nhận nhiệm vụ.</w:t>
            </w:r>
          </w:p>
          <w:p w14:paraId="4B0EA845" w14:textId="77777777" w:rsidR="00CF5BE6" w:rsidRPr="00AE64FA" w:rsidRDefault="00CF5BE6" w:rsidP="001C3A90">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5C89F6D2" w14:textId="77777777" w:rsidR="001D6877" w:rsidRPr="0016501A" w:rsidRDefault="001D6877" w:rsidP="001C3A90">
            <w:pPr>
              <w:rPr>
                <w:b/>
                <w:bCs/>
                <w:sz w:val="28"/>
                <w:szCs w:val="28"/>
              </w:rPr>
            </w:pPr>
            <w:r w:rsidRPr="0016501A">
              <w:rPr>
                <w:b/>
                <w:bCs/>
                <w:sz w:val="28"/>
                <w:szCs w:val="28"/>
              </w:rPr>
              <w:t>HS:</w:t>
            </w:r>
          </w:p>
          <w:p w14:paraId="1B89D0B0" w14:textId="0B3FCE6B" w:rsidR="001D6877" w:rsidRPr="0016501A" w:rsidRDefault="001D6877" w:rsidP="00D7180F">
            <w:pPr>
              <w:jc w:val="both"/>
              <w:rPr>
                <w:sz w:val="28"/>
                <w:szCs w:val="28"/>
              </w:rPr>
            </w:pPr>
            <w:r w:rsidRPr="0016501A">
              <w:rPr>
                <w:sz w:val="28"/>
                <w:szCs w:val="28"/>
              </w:rPr>
              <w:t xml:space="preserve">- Làm việc nhóm </w:t>
            </w:r>
            <w:r>
              <w:rPr>
                <w:sz w:val="28"/>
                <w:szCs w:val="28"/>
                <w:lang w:val="en-US"/>
              </w:rPr>
              <w:t>2</w:t>
            </w:r>
            <w:r w:rsidR="00D7180F">
              <w:rPr>
                <w:sz w:val="28"/>
                <w:szCs w:val="28"/>
                <w:lang w:val="en-US"/>
              </w:rPr>
              <w:t xml:space="preserve"> phút</w:t>
            </w:r>
            <w:r w:rsidRPr="0016501A">
              <w:rPr>
                <w:sz w:val="28"/>
                <w:szCs w:val="28"/>
              </w:rPr>
              <w:t xml:space="preserve"> (trao đổi, chia sẻ và đi đến thống nhất để hoàn thành </w:t>
            </w:r>
            <w:r>
              <w:rPr>
                <w:sz w:val="28"/>
                <w:szCs w:val="28"/>
                <w:lang w:val="en-US"/>
              </w:rPr>
              <w:t>câu trả lời</w:t>
            </w:r>
            <w:r w:rsidRPr="0016501A">
              <w:rPr>
                <w:sz w:val="28"/>
                <w:szCs w:val="28"/>
              </w:rPr>
              <w:t>).</w:t>
            </w:r>
          </w:p>
          <w:p w14:paraId="1117B746" w14:textId="39D18D59" w:rsidR="001D6877" w:rsidRPr="0016501A" w:rsidRDefault="001D6877" w:rsidP="00D7180F">
            <w:pPr>
              <w:jc w:val="both"/>
              <w:rPr>
                <w:sz w:val="28"/>
                <w:szCs w:val="28"/>
              </w:rPr>
            </w:pPr>
            <w:r w:rsidRPr="0016501A">
              <w:rPr>
                <w:sz w:val="28"/>
                <w:szCs w:val="28"/>
              </w:rPr>
              <w:t xml:space="preserve">- Đại diện lên </w:t>
            </w:r>
            <w:r>
              <w:rPr>
                <w:sz w:val="28"/>
                <w:szCs w:val="28"/>
                <w:lang w:val="en-US"/>
              </w:rPr>
              <w:t xml:space="preserve">tranh tài </w:t>
            </w:r>
            <w:r w:rsidRPr="0016501A">
              <w:rPr>
                <w:sz w:val="28"/>
                <w:szCs w:val="28"/>
              </w:rPr>
              <w:t>báo cáo kết quả thảo luận nhóm, HS nhóm khác theo dõi, nhận xét và bổ sung (nếu cần) cho nhóm bạn.</w:t>
            </w:r>
          </w:p>
          <w:p w14:paraId="55DEA8E8" w14:textId="77777777" w:rsidR="001D6877" w:rsidRDefault="001D6877" w:rsidP="00D7180F">
            <w:pPr>
              <w:pStyle w:val="TableParagraph"/>
              <w:ind w:left="0" w:right="616"/>
              <w:jc w:val="both"/>
              <w:rPr>
                <w:sz w:val="28"/>
              </w:rPr>
            </w:pPr>
            <w:r w:rsidRPr="0016501A">
              <w:rPr>
                <w:b/>
                <w:bCs/>
                <w:sz w:val="28"/>
                <w:szCs w:val="28"/>
                <w:lang w:val="vi-VN"/>
              </w:rPr>
              <w:t>GV:</w:t>
            </w:r>
            <w:r w:rsidRPr="0016501A">
              <w:rPr>
                <w:sz w:val="28"/>
                <w:szCs w:val="28"/>
                <w:lang w:val="vi-VN"/>
              </w:rPr>
              <w:t xml:space="preserve"> </w:t>
            </w:r>
            <w:r>
              <w:rPr>
                <w:sz w:val="28"/>
              </w:rPr>
              <w:t>Hướng theo dõi, quan sát HS thảo luận nhóm, hỗ trợ (nếu HS gặp khó khăn).</w:t>
            </w:r>
          </w:p>
          <w:p w14:paraId="7C208FA2" w14:textId="77777777" w:rsidR="00CF5BE6" w:rsidRPr="00AE64FA" w:rsidRDefault="00CF5BE6" w:rsidP="001C3A90">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61195ABC" w14:textId="77777777" w:rsidR="0033666E" w:rsidRDefault="0033666E" w:rsidP="001C3A90">
            <w:pPr>
              <w:pStyle w:val="TableParagraph"/>
              <w:ind w:left="0" w:right="1270"/>
              <w:rPr>
                <w:sz w:val="28"/>
                <w:lang w:val="vi-VN"/>
              </w:rPr>
            </w:pPr>
            <w:r w:rsidRPr="0016501A">
              <w:rPr>
                <w:b/>
                <w:bCs/>
                <w:sz w:val="28"/>
              </w:rPr>
              <w:t>GV</w:t>
            </w:r>
            <w:r>
              <w:rPr>
                <w:sz w:val="28"/>
                <w:lang w:val="vi-VN"/>
              </w:rPr>
              <w:t>:</w:t>
            </w:r>
          </w:p>
          <w:p w14:paraId="24BAD296" w14:textId="77777777" w:rsidR="0033666E" w:rsidRDefault="0033666E" w:rsidP="001C3A90">
            <w:pPr>
              <w:pStyle w:val="TableParagraph"/>
              <w:tabs>
                <w:tab w:val="left" w:pos="4590"/>
              </w:tabs>
              <w:ind w:left="0" w:right="1270"/>
              <w:jc w:val="both"/>
              <w:rPr>
                <w:sz w:val="28"/>
                <w:lang w:val="vi-VN"/>
              </w:rPr>
            </w:pPr>
            <w:r>
              <w:rPr>
                <w:sz w:val="28"/>
                <w:lang w:val="vi-VN"/>
              </w:rPr>
              <w:t>-</w:t>
            </w:r>
            <w:r>
              <w:rPr>
                <w:sz w:val="28"/>
              </w:rPr>
              <w:t xml:space="preserve"> Yêu cầu HS báo</w:t>
            </w:r>
            <w:r>
              <w:rPr>
                <w:sz w:val="28"/>
                <w:lang w:val="vi-VN"/>
              </w:rPr>
              <w:t xml:space="preserve"> cáo, </w:t>
            </w:r>
            <w:r>
              <w:rPr>
                <w:sz w:val="28"/>
              </w:rPr>
              <w:t>nhận xét, đánh giá</w:t>
            </w:r>
            <w:r>
              <w:rPr>
                <w:sz w:val="28"/>
                <w:lang w:val="vi-VN"/>
              </w:rPr>
              <w:t xml:space="preserve">. </w:t>
            </w:r>
          </w:p>
          <w:p w14:paraId="2E2D9ABC" w14:textId="77777777" w:rsidR="0033666E" w:rsidRPr="0016501A" w:rsidRDefault="0033666E" w:rsidP="001C3A90">
            <w:pPr>
              <w:pStyle w:val="TableParagraph"/>
              <w:tabs>
                <w:tab w:val="left" w:pos="4590"/>
              </w:tabs>
              <w:ind w:left="0" w:right="1270"/>
              <w:rPr>
                <w:sz w:val="28"/>
                <w:lang w:val="vi-VN"/>
              </w:rPr>
            </w:pPr>
            <w:r>
              <w:rPr>
                <w:sz w:val="28"/>
                <w:lang w:val="vi-VN"/>
              </w:rPr>
              <w:t>- Hướng dẫn HS trình bày ( nếu cần).</w:t>
            </w:r>
          </w:p>
          <w:p w14:paraId="2695FAC3" w14:textId="77777777" w:rsidR="0033666E" w:rsidRDefault="0033666E" w:rsidP="001C3A90">
            <w:pPr>
              <w:rPr>
                <w:sz w:val="28"/>
              </w:rPr>
            </w:pPr>
            <w:r w:rsidRPr="0016501A">
              <w:rPr>
                <w:b/>
                <w:bCs/>
                <w:sz w:val="28"/>
              </w:rPr>
              <w:lastRenderedPageBreak/>
              <w:t>HS</w:t>
            </w:r>
            <w:r>
              <w:rPr>
                <w:sz w:val="28"/>
              </w:rPr>
              <w:t>:</w:t>
            </w:r>
          </w:p>
          <w:p w14:paraId="62C1C3DC" w14:textId="77777777" w:rsidR="0033666E" w:rsidRDefault="0033666E" w:rsidP="001C3A90">
            <w:pPr>
              <w:rPr>
                <w:sz w:val="28"/>
              </w:rPr>
            </w:pPr>
            <w:r>
              <w:rPr>
                <w:sz w:val="28"/>
              </w:rPr>
              <w:t>- Đại diện lên báo cáo sản phẩm của nhóm mình.</w:t>
            </w:r>
          </w:p>
          <w:p w14:paraId="3E83B187" w14:textId="77777777" w:rsidR="0033666E" w:rsidRDefault="0033666E" w:rsidP="001C3A90">
            <w:pPr>
              <w:rPr>
                <w:sz w:val="28"/>
              </w:rPr>
            </w:pPr>
            <w:r>
              <w:rPr>
                <w:sz w:val="28"/>
              </w:rPr>
              <w:t>- Nhóm khác theo dõi, nhận xét và bổ sung (nếu cần) cho nhóm bạn.</w:t>
            </w:r>
          </w:p>
          <w:p w14:paraId="3FBA87F3" w14:textId="77777777" w:rsidR="00CF5BE6" w:rsidRPr="00AE64FA" w:rsidRDefault="00CF5BE6" w:rsidP="001C3A90">
            <w:pPr>
              <w:jc w:val="both"/>
              <w:rPr>
                <w:bCs/>
                <w:sz w:val="28"/>
                <w:szCs w:val="28"/>
                <w:lang w:val="nl-NL"/>
              </w:rPr>
            </w:pPr>
            <w:r w:rsidRPr="00AE64FA">
              <w:rPr>
                <w:rFonts w:eastAsia="Calibri"/>
                <w:b/>
                <w:color w:val="0000FF"/>
                <w:sz w:val="28"/>
                <w:szCs w:val="28"/>
                <w:lang w:val="de-DE"/>
              </w:rPr>
              <w:t>Bước 4: Đánh giá kết quả thực hiện nhiệm vụ</w:t>
            </w:r>
          </w:p>
          <w:p w14:paraId="71FE4A3E" w14:textId="77777777" w:rsidR="00CF5BE6" w:rsidRPr="00AE64FA" w:rsidRDefault="00CF5BE6" w:rsidP="001C3A90">
            <w:pPr>
              <w:jc w:val="both"/>
              <w:rPr>
                <w:rFonts w:eastAsia="Calibri"/>
                <w:bCs/>
                <w:sz w:val="28"/>
                <w:szCs w:val="28"/>
                <w:lang w:val="nl-NL"/>
              </w:rPr>
            </w:pPr>
            <w:r w:rsidRPr="00AE64FA">
              <w:rPr>
                <w:rFonts w:eastAsia="Calibri"/>
                <w:bCs/>
                <w:sz w:val="28"/>
                <w:szCs w:val="28"/>
                <w:lang w:val="nl-NL"/>
              </w:rPr>
              <w:t>- Yêu cầu học sinh nhận xét câu trả lời.</w:t>
            </w:r>
          </w:p>
          <w:p w14:paraId="43732BFA" w14:textId="77777777" w:rsidR="00CF5BE6" w:rsidRPr="00AE64FA" w:rsidRDefault="00CF5BE6" w:rsidP="001C3A90">
            <w:pPr>
              <w:rPr>
                <w:rFonts w:eastAsia="Calibri"/>
                <w:bCs/>
                <w:sz w:val="28"/>
                <w:szCs w:val="28"/>
                <w:lang w:val="nl-NL"/>
              </w:rPr>
            </w:pPr>
            <w:r w:rsidRPr="00AE64FA">
              <w:rPr>
                <w:rFonts w:eastAsia="Calibri"/>
                <w:bCs/>
                <w:sz w:val="28"/>
                <w:szCs w:val="28"/>
                <w:lang w:val="nl-NL"/>
              </w:rPr>
              <w:t>- Gv sửa chữa, đánh giá, chốt kiến thức.</w:t>
            </w:r>
          </w:p>
          <w:p w14:paraId="44A247C6" w14:textId="09308F66" w:rsidR="00CF5BE6" w:rsidRPr="00512DE8" w:rsidRDefault="00512DE8" w:rsidP="00512DE8">
            <w:pPr>
              <w:jc w:val="both"/>
              <w:rPr>
                <w:bCs/>
                <w:i/>
                <w:iCs/>
                <w:sz w:val="28"/>
                <w:szCs w:val="28"/>
              </w:rPr>
            </w:pPr>
            <w:r w:rsidRPr="00512DE8">
              <w:rPr>
                <w:rFonts w:eastAsia=".VnTime"/>
                <w:b/>
                <w:i/>
                <w:sz w:val="28"/>
                <w:szCs w:val="28"/>
              </w:rPr>
              <w:t xml:space="preserve">GV: </w:t>
            </w:r>
            <w:r w:rsidRPr="00512DE8">
              <w:rPr>
                <w:bCs/>
                <w:i/>
                <w:iCs/>
                <w:sz w:val="28"/>
                <w:szCs w:val="28"/>
              </w:rPr>
              <w:t>Truyện kết thúc có hậu, thể hiện tư tưởng của nhân dân “ở hiền gặp lành”. Kết hôn và lên ngôi là mô-tip quen thuộc thường thấy ở nhiều câu chuyện. Là phần thưởng mà tác giả dâ</w:t>
            </w:r>
            <w:r>
              <w:rPr>
                <w:bCs/>
                <w:i/>
                <w:iCs/>
                <w:sz w:val="28"/>
                <w:szCs w:val="28"/>
                <w:lang w:val="en-US"/>
              </w:rPr>
              <w:t>n</w:t>
            </w:r>
            <w:r w:rsidRPr="00512DE8">
              <w:rPr>
                <w:bCs/>
                <w:i/>
                <w:iCs/>
                <w:sz w:val="28"/>
                <w:szCs w:val="28"/>
              </w:rPr>
              <w:t xml:space="preserve"> gian dành cho</w:t>
            </w:r>
            <w:r>
              <w:rPr>
                <w:bCs/>
                <w:i/>
                <w:iCs/>
                <w:sz w:val="28"/>
                <w:szCs w:val="28"/>
              </w:rPr>
              <w:t xml:space="preserve"> nhân vật tốt bụng, tài năng. </w:t>
            </w:r>
            <w:r w:rsidRPr="00512DE8">
              <w:rPr>
                <w:bCs/>
                <w:i/>
                <w:iCs/>
                <w:sz w:val="28"/>
                <w:szCs w:val="28"/>
              </w:rPr>
              <w:t>Đó cũng là ước mơ của nhân dân ta về một vị vua hiền lành, đủ đức đủ tài để cai quản đất nước.</w:t>
            </w:r>
            <w:r w:rsidRPr="00512DE8">
              <w:rPr>
                <w:bCs/>
                <w:i/>
                <w:iCs/>
                <w:sz w:val="28"/>
                <w:szCs w:val="28"/>
                <w:lang w:val="en-US"/>
              </w:rPr>
              <w:t xml:space="preserve"> </w:t>
            </w:r>
            <w:r w:rsidRPr="00512DE8">
              <w:rPr>
                <w:bCs/>
                <w:i/>
                <w:iCs/>
                <w:sz w:val="28"/>
                <w:szCs w:val="28"/>
              </w:rPr>
              <w:t xml:space="preserve">Đồng thời, những kẻ gieo gió ắt gặp bão. Mẹ con LT dù được TS bao dung, độ lượng tha tội nhưng vẫn bị trời trừng phạt. </w:t>
            </w:r>
            <w:r w:rsidRPr="00512DE8">
              <w:rPr>
                <w:i/>
                <w:sz w:val="28"/>
                <w:szCs w:val="28"/>
              </w:rPr>
              <w:t>Thể hiện thái độ kiên quyết: Cái ác sẽ bị trừng trị đích đáng. Nếu chết đi, thì chưa đủ. Hai mẹ con còn bị biến thành bọ hung, loài vật... sống ở những nơi ... Những kẻ xấu xa bạc ác như mẹ con LT không chỉ bị trừng trị ở đời này kiếp này, mà mãi mãi về sau, cho dù có đầu thai kiếp khác cũng vẫn bị người đời xa lánh khinh rẻ.</w:t>
            </w:r>
          </w:p>
        </w:tc>
        <w:tc>
          <w:tcPr>
            <w:tcW w:w="3960" w:type="dxa"/>
            <w:gridSpan w:val="3"/>
            <w:tcBorders>
              <w:top w:val="single" w:sz="4" w:space="0" w:color="auto"/>
              <w:left w:val="single" w:sz="4" w:space="0" w:color="auto"/>
              <w:bottom w:val="single" w:sz="4" w:space="0" w:color="auto"/>
              <w:right w:val="single" w:sz="4" w:space="0" w:color="auto"/>
            </w:tcBorders>
          </w:tcPr>
          <w:p w14:paraId="0F1C7892" w14:textId="77777777" w:rsidR="00686CE3" w:rsidRPr="00686CE3" w:rsidRDefault="005B5A5B" w:rsidP="00686CE3">
            <w:pPr>
              <w:spacing w:line="400" w:lineRule="exact"/>
              <w:jc w:val="both"/>
              <w:rPr>
                <w:rFonts w:eastAsia=".VnTime"/>
                <w:b/>
                <w:sz w:val="28"/>
                <w:szCs w:val="28"/>
              </w:rPr>
            </w:pPr>
            <w:r>
              <w:rPr>
                <w:b/>
                <w:sz w:val="28"/>
                <w:szCs w:val="28"/>
                <w:lang w:val="en-US"/>
              </w:rPr>
              <w:lastRenderedPageBreak/>
              <w:t>3</w:t>
            </w:r>
            <w:r w:rsidR="00CF5BE6" w:rsidRPr="00AE64FA">
              <w:rPr>
                <w:b/>
                <w:sz w:val="28"/>
                <w:szCs w:val="28"/>
              </w:rPr>
              <w:t xml:space="preserve">. </w:t>
            </w:r>
            <w:r w:rsidR="00686CE3" w:rsidRPr="00686CE3">
              <w:rPr>
                <w:rFonts w:eastAsia=".VnTime"/>
                <w:b/>
                <w:sz w:val="28"/>
                <w:szCs w:val="28"/>
              </w:rPr>
              <w:t>Kết thúc truyện:</w:t>
            </w:r>
          </w:p>
          <w:p w14:paraId="524A240C" w14:textId="473503F3" w:rsidR="00686CE3" w:rsidRPr="00686CE3" w:rsidRDefault="00686CE3" w:rsidP="00686CE3">
            <w:pPr>
              <w:spacing w:line="400" w:lineRule="exact"/>
              <w:jc w:val="both"/>
              <w:rPr>
                <w:rFonts w:eastAsia=".VnTime"/>
                <w:sz w:val="28"/>
                <w:szCs w:val="28"/>
              </w:rPr>
            </w:pPr>
            <w:r w:rsidRPr="00686CE3">
              <w:rPr>
                <w:rFonts w:eastAsia=".VnTime"/>
                <w:sz w:val="28"/>
                <w:szCs w:val="28"/>
              </w:rPr>
              <w:t xml:space="preserve">- Thạch Sanh được kết hôn cùng công chúa và lên ngôi vua </w:t>
            </w:r>
            <w:r w:rsidR="00AF368F">
              <w:rPr>
                <w:rFonts w:eastAsia=".VnTime"/>
                <w:sz w:val="28"/>
                <w:szCs w:val="28"/>
                <w:lang w:val="en-US"/>
              </w:rPr>
              <w:t>=</w:t>
            </w:r>
            <w:r w:rsidRPr="00686CE3">
              <w:rPr>
                <w:rFonts w:eastAsia=".VnTime"/>
                <w:sz w:val="28"/>
                <w:szCs w:val="28"/>
              </w:rPr>
              <w:t>&gt; phần thưởng lớn lao và xứng đáng với những khó khăn, thử thách nhân vật đã trải qua cũng như phẩm chất và tài năng của nhân vật.</w:t>
            </w:r>
          </w:p>
          <w:p w14:paraId="0155C43E" w14:textId="254EDFEF" w:rsidR="00686CE3" w:rsidRPr="000748D4" w:rsidRDefault="00686CE3" w:rsidP="00686CE3">
            <w:pPr>
              <w:spacing w:line="400" w:lineRule="exact"/>
              <w:jc w:val="both"/>
              <w:rPr>
                <w:rFonts w:eastAsia=".VnTime"/>
                <w:sz w:val="28"/>
                <w:szCs w:val="28"/>
                <w:lang w:val="en-US"/>
              </w:rPr>
            </w:pPr>
            <w:r w:rsidRPr="00686CE3">
              <w:rPr>
                <w:rFonts w:eastAsia=".VnTime"/>
                <w:sz w:val="28"/>
                <w:szCs w:val="28"/>
              </w:rPr>
              <w:t xml:space="preserve">- Mẹ con Lí Thông bị lưỡi tầm sét của Thiên Lôi trừng trị, biến thành bọ hung đời đời sống nhơ bẩn </w:t>
            </w:r>
            <w:r w:rsidR="000748D4">
              <w:rPr>
                <w:rFonts w:eastAsia=".VnTime"/>
                <w:sz w:val="28"/>
                <w:szCs w:val="28"/>
                <w:lang w:val="en-US"/>
              </w:rPr>
              <w:t>=</w:t>
            </w:r>
            <w:r w:rsidRPr="00686CE3">
              <w:rPr>
                <w:rFonts w:eastAsia=".VnTime"/>
                <w:sz w:val="28"/>
                <w:szCs w:val="28"/>
              </w:rPr>
              <w:t>&gt; sự trừng phạt tương xứng với thủ đoạn và tội ác mà chúng gây ra</w:t>
            </w:r>
            <w:r w:rsidR="000748D4">
              <w:rPr>
                <w:rFonts w:eastAsia=".VnTime"/>
                <w:sz w:val="28"/>
                <w:szCs w:val="28"/>
                <w:lang w:val="en-US"/>
              </w:rPr>
              <w:t>.</w:t>
            </w:r>
          </w:p>
          <w:p w14:paraId="525636DE" w14:textId="5CE316BB" w:rsidR="00686CE3" w:rsidRPr="00686CE3" w:rsidRDefault="00686CE3" w:rsidP="00686CE3">
            <w:pPr>
              <w:spacing w:line="400" w:lineRule="exact"/>
              <w:jc w:val="both"/>
              <w:rPr>
                <w:rFonts w:eastAsia=".VnTime"/>
                <w:b/>
                <w:i/>
                <w:sz w:val="28"/>
                <w:szCs w:val="28"/>
              </w:rPr>
            </w:pPr>
            <w:r w:rsidRPr="00686CE3">
              <w:rPr>
                <w:rFonts w:eastAsia=".VnTime"/>
                <w:b/>
                <w:i/>
                <w:sz w:val="28"/>
                <w:szCs w:val="28"/>
              </w:rPr>
              <w:t xml:space="preserve">=&gt; Cách kết thúc có hậu thể hiện công </w:t>
            </w:r>
            <w:r w:rsidR="00D7180F">
              <w:rPr>
                <w:rFonts w:eastAsia=".VnTime"/>
                <w:b/>
                <w:i/>
                <w:sz w:val="28"/>
                <w:szCs w:val="28"/>
                <w:lang w:val="en-US"/>
              </w:rPr>
              <w:t>l</w:t>
            </w:r>
            <w:r w:rsidRPr="00686CE3">
              <w:rPr>
                <w:rFonts w:eastAsia=".VnTime"/>
                <w:b/>
                <w:i/>
                <w:sz w:val="28"/>
                <w:szCs w:val="28"/>
              </w:rPr>
              <w:t>í xã hội và ước mơ của nhân dân về một sự đổi đời.</w:t>
            </w:r>
          </w:p>
          <w:p w14:paraId="548903F0" w14:textId="51CBB646" w:rsidR="00CF5BE6" w:rsidRPr="00AE64FA" w:rsidRDefault="00CF5BE6" w:rsidP="00037946">
            <w:pPr>
              <w:spacing w:line="400" w:lineRule="exact"/>
              <w:jc w:val="both"/>
              <w:rPr>
                <w:b/>
                <w:sz w:val="28"/>
                <w:szCs w:val="28"/>
              </w:rPr>
            </w:pPr>
          </w:p>
        </w:tc>
      </w:tr>
      <w:tr w:rsidR="00CF5BE6" w:rsidRPr="00AE64FA" w14:paraId="4F41051E" w14:textId="77777777" w:rsidTr="00BB5686">
        <w:tc>
          <w:tcPr>
            <w:tcW w:w="10080" w:type="dxa"/>
            <w:gridSpan w:val="4"/>
            <w:tcBorders>
              <w:top w:val="single" w:sz="4" w:space="0" w:color="auto"/>
              <w:left w:val="single" w:sz="4" w:space="0" w:color="auto"/>
              <w:bottom w:val="single" w:sz="4" w:space="0" w:color="auto"/>
              <w:right w:val="single" w:sz="4" w:space="0" w:color="auto"/>
            </w:tcBorders>
            <w:hideMark/>
          </w:tcPr>
          <w:p w14:paraId="7EC82424" w14:textId="77777777" w:rsidR="00CF5BE6" w:rsidRPr="00AE64FA" w:rsidRDefault="00CF5BE6" w:rsidP="00037946">
            <w:pPr>
              <w:tabs>
                <w:tab w:val="left" w:pos="2700"/>
              </w:tabs>
              <w:jc w:val="both"/>
              <w:rPr>
                <w:b/>
                <w:color w:val="1A0AB6"/>
                <w:sz w:val="28"/>
                <w:szCs w:val="28"/>
              </w:rPr>
            </w:pPr>
            <w:r w:rsidRPr="00AE64FA">
              <w:rPr>
                <w:rFonts w:eastAsia="Calibri"/>
                <w:b/>
                <w:color w:val="FF0000"/>
                <w:sz w:val="28"/>
                <w:szCs w:val="28"/>
              </w:rPr>
              <w:t xml:space="preserve">                                            Nhiệm vụ 3: Tổng kết </w:t>
            </w:r>
          </w:p>
          <w:p w14:paraId="5F1F839E" w14:textId="569E4398" w:rsidR="00CF5BE6" w:rsidRPr="003F068A" w:rsidRDefault="00CF5BE6" w:rsidP="00037946">
            <w:pPr>
              <w:rPr>
                <w:rFonts w:eastAsia="Calibri"/>
                <w:i/>
                <w:color w:val="FF0000"/>
                <w:sz w:val="28"/>
                <w:szCs w:val="28"/>
                <w:lang w:val="en-US"/>
              </w:rPr>
            </w:pPr>
            <w:r w:rsidRPr="00AE64FA">
              <w:rPr>
                <w:rFonts w:eastAsia="Calibri"/>
                <w:i/>
                <w:color w:val="FF0000"/>
                <w:sz w:val="28"/>
                <w:szCs w:val="28"/>
              </w:rPr>
              <w:t>a</w:t>
            </w:r>
            <w:r w:rsidR="00A73C6B">
              <w:rPr>
                <w:rFonts w:eastAsia="Calibri"/>
                <w:i/>
                <w:color w:val="FF0000"/>
                <w:sz w:val="28"/>
                <w:szCs w:val="28"/>
                <w:lang w:val="en-US"/>
              </w:rPr>
              <w:t>.</w:t>
            </w:r>
            <w:r w:rsidRPr="00AE64FA">
              <w:rPr>
                <w:rFonts w:eastAsia="Calibri"/>
                <w:i/>
                <w:color w:val="FF0000"/>
                <w:sz w:val="28"/>
                <w:szCs w:val="28"/>
              </w:rPr>
              <w:t xml:space="preserve"> Mục tiêu:</w:t>
            </w:r>
            <w:r w:rsidRPr="00AE64FA">
              <w:rPr>
                <w:rFonts w:eastAsia="Calibri"/>
                <w:sz w:val="28"/>
                <w:szCs w:val="28"/>
              </w:rPr>
              <w:t xml:space="preserve"> Hs nắm được nội dung và nghệ thuật của văn bản</w:t>
            </w:r>
            <w:r w:rsidR="003F068A">
              <w:rPr>
                <w:rFonts w:eastAsia="Calibri"/>
                <w:sz w:val="28"/>
                <w:szCs w:val="28"/>
                <w:lang w:val="en-US"/>
              </w:rPr>
              <w:t>.</w:t>
            </w:r>
          </w:p>
          <w:p w14:paraId="57093F0E" w14:textId="182D02C9" w:rsidR="00CF5BE6" w:rsidRPr="00AE64FA" w:rsidRDefault="00CF5BE6" w:rsidP="00037946">
            <w:pPr>
              <w:rPr>
                <w:rFonts w:eastAsia="Calibri"/>
                <w:color w:val="000000"/>
                <w:sz w:val="28"/>
                <w:szCs w:val="28"/>
              </w:rPr>
            </w:pPr>
            <w:r w:rsidRPr="00AE64FA">
              <w:rPr>
                <w:rFonts w:eastAsia="Calibri"/>
                <w:i/>
                <w:color w:val="FF0000"/>
                <w:sz w:val="28"/>
                <w:szCs w:val="28"/>
              </w:rPr>
              <w:t>b</w:t>
            </w:r>
            <w:r w:rsidR="00A73C6B">
              <w:rPr>
                <w:rFonts w:eastAsia="Calibri"/>
                <w:i/>
                <w:color w:val="FF0000"/>
                <w:sz w:val="28"/>
                <w:szCs w:val="28"/>
                <w:lang w:val="en-US"/>
              </w:rPr>
              <w:t>.</w:t>
            </w:r>
            <w:r w:rsidRPr="00AE64FA">
              <w:rPr>
                <w:rFonts w:eastAsia="Calibri"/>
                <w:i/>
                <w:color w:val="FF0000"/>
                <w:sz w:val="28"/>
                <w:szCs w:val="28"/>
              </w:rPr>
              <w:t xml:space="preserve"> Nội dung: </w:t>
            </w:r>
            <w:r w:rsidRPr="00AE64FA">
              <w:rPr>
                <w:rFonts w:eastAsia="Calibri"/>
                <w:i/>
                <w:color w:val="000000"/>
                <w:sz w:val="28"/>
                <w:szCs w:val="28"/>
              </w:rPr>
              <w:t xml:space="preserve">Hướng dẫn học sinh </w:t>
            </w:r>
            <w:r w:rsidRPr="00AE64FA">
              <w:rPr>
                <w:rFonts w:eastAsia="Calibri"/>
                <w:color w:val="000000"/>
                <w:sz w:val="28"/>
                <w:szCs w:val="28"/>
              </w:rPr>
              <w:t xml:space="preserve"> trả lời câu hỏi tổng kết văn bản  để chỉ ra những thành công về nghệ thuật, nêu nội dung, ý nghĩa bài học của văn bản.</w:t>
            </w:r>
          </w:p>
          <w:p w14:paraId="18C4E331" w14:textId="0CD525D5" w:rsidR="00CF5BE6" w:rsidRPr="007C1733" w:rsidRDefault="00CF5BE6" w:rsidP="00037946">
            <w:pPr>
              <w:jc w:val="both"/>
              <w:rPr>
                <w:rFonts w:eastAsia="Calibri"/>
                <w:sz w:val="28"/>
                <w:szCs w:val="28"/>
                <w:lang w:val="en-US"/>
              </w:rPr>
            </w:pPr>
            <w:r w:rsidRPr="00AE64FA">
              <w:rPr>
                <w:rFonts w:eastAsia="Calibri"/>
                <w:i/>
                <w:color w:val="FF0000"/>
                <w:sz w:val="28"/>
                <w:szCs w:val="28"/>
              </w:rPr>
              <w:t>c</w:t>
            </w:r>
            <w:r w:rsidR="00A73C6B">
              <w:rPr>
                <w:rFonts w:eastAsia="Calibri"/>
                <w:i/>
                <w:color w:val="FF0000"/>
                <w:sz w:val="28"/>
                <w:szCs w:val="28"/>
                <w:lang w:val="en-US"/>
              </w:rPr>
              <w:t>.</w:t>
            </w:r>
            <w:r w:rsidRPr="00AE64FA">
              <w:rPr>
                <w:rFonts w:eastAsia="Calibri"/>
                <w:i/>
                <w:color w:val="FF0000"/>
                <w:sz w:val="28"/>
                <w:szCs w:val="28"/>
              </w:rPr>
              <w:t xml:space="preserve"> Sản phẩm:</w:t>
            </w:r>
            <w:r w:rsidRPr="00AE64FA">
              <w:rPr>
                <w:rFonts w:eastAsia="Calibri"/>
                <w:color w:val="000000"/>
                <w:sz w:val="28"/>
                <w:szCs w:val="28"/>
              </w:rPr>
              <w:t xml:space="preserve"> </w:t>
            </w:r>
            <w:r w:rsidRPr="00AE64FA">
              <w:rPr>
                <w:rFonts w:eastAsia="Calibri"/>
                <w:sz w:val="28"/>
                <w:szCs w:val="28"/>
              </w:rPr>
              <w:t>Các câu trả lời của học sinh</w:t>
            </w:r>
            <w:r w:rsidR="007C1733">
              <w:rPr>
                <w:rFonts w:eastAsia="Calibri"/>
                <w:sz w:val="28"/>
                <w:szCs w:val="28"/>
                <w:lang w:val="en-US"/>
              </w:rPr>
              <w:t>.</w:t>
            </w:r>
          </w:p>
          <w:p w14:paraId="544C7FE1" w14:textId="5D934EC8" w:rsidR="00CF5BE6" w:rsidRPr="00AE64FA" w:rsidRDefault="00106B42" w:rsidP="00037946">
            <w:pPr>
              <w:jc w:val="both"/>
              <w:rPr>
                <w:rFonts w:eastAsia="Calibri"/>
                <w:sz w:val="28"/>
                <w:szCs w:val="28"/>
              </w:rPr>
            </w:pPr>
            <w:r w:rsidRPr="00106B42">
              <w:rPr>
                <w:rFonts w:eastAsia="Calibri"/>
                <w:noProof/>
                <w:sz w:val="28"/>
                <w:szCs w:val="28"/>
              </w:rPr>
              <w:drawing>
                <wp:inline distT="0" distB="0" distL="0" distR="0" wp14:anchorId="77423887" wp14:editId="3AEE32F7">
                  <wp:extent cx="6095999" cy="236982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01925" cy="2372124"/>
                          </a:xfrm>
                          <a:prstGeom prst="rect">
                            <a:avLst/>
                          </a:prstGeom>
                        </pic:spPr>
                      </pic:pic>
                    </a:graphicData>
                  </a:graphic>
                </wp:inline>
              </w:drawing>
            </w:r>
          </w:p>
          <w:p w14:paraId="15D2B39B" w14:textId="25486D4F" w:rsidR="00CF5BE6" w:rsidRPr="00AE64FA" w:rsidRDefault="00CF5BE6" w:rsidP="00037946">
            <w:pPr>
              <w:rPr>
                <w:rFonts w:eastAsia="Calibri"/>
                <w:color w:val="FF0000"/>
                <w:sz w:val="28"/>
                <w:szCs w:val="28"/>
              </w:rPr>
            </w:pPr>
            <w:r w:rsidRPr="00AE64FA">
              <w:rPr>
                <w:rFonts w:eastAsia="Calibri"/>
                <w:i/>
                <w:color w:val="FF0000"/>
                <w:sz w:val="28"/>
                <w:szCs w:val="28"/>
              </w:rPr>
              <w:lastRenderedPageBreak/>
              <w:t>d</w:t>
            </w:r>
            <w:r w:rsidR="00A73C6B">
              <w:rPr>
                <w:rFonts w:eastAsia="Calibri"/>
                <w:i/>
                <w:color w:val="FF0000"/>
                <w:sz w:val="28"/>
                <w:szCs w:val="28"/>
                <w:lang w:val="en-US"/>
              </w:rPr>
              <w:t>.</w:t>
            </w:r>
            <w:r w:rsidRPr="00AE64FA">
              <w:rPr>
                <w:rFonts w:eastAsia="Calibri"/>
                <w:i/>
                <w:color w:val="FF0000"/>
                <w:sz w:val="28"/>
                <w:szCs w:val="28"/>
              </w:rPr>
              <w:t xml:space="preserve"> Tổ chức thực hiện</w:t>
            </w:r>
          </w:p>
        </w:tc>
      </w:tr>
      <w:tr w:rsidR="00CF5BE6" w:rsidRPr="00AE64FA" w14:paraId="7F27F1A0" w14:textId="77777777" w:rsidTr="00BB5686">
        <w:tc>
          <w:tcPr>
            <w:tcW w:w="6120" w:type="dxa"/>
            <w:tcBorders>
              <w:top w:val="single" w:sz="4" w:space="0" w:color="auto"/>
              <w:left w:val="single" w:sz="4" w:space="0" w:color="auto"/>
              <w:bottom w:val="single" w:sz="4" w:space="0" w:color="auto"/>
              <w:right w:val="single" w:sz="4" w:space="0" w:color="auto"/>
            </w:tcBorders>
          </w:tcPr>
          <w:p w14:paraId="0C6E3880" w14:textId="77777777" w:rsidR="00CF5BE6" w:rsidRPr="00AE64FA" w:rsidRDefault="00CF5BE6" w:rsidP="00037946">
            <w:pPr>
              <w:jc w:val="both"/>
              <w:rPr>
                <w:b/>
                <w:color w:val="0000FF"/>
                <w:sz w:val="28"/>
                <w:szCs w:val="28"/>
              </w:rPr>
            </w:pPr>
            <w:r w:rsidRPr="00AE64FA">
              <w:rPr>
                <w:rFonts w:eastAsia="Calibri"/>
                <w:b/>
                <w:color w:val="0000FF"/>
                <w:sz w:val="28"/>
                <w:szCs w:val="28"/>
              </w:rPr>
              <w:lastRenderedPageBreak/>
              <w:t>Bước 1: Chuyển giao nhiệm vụ học tập:</w:t>
            </w:r>
          </w:p>
          <w:p w14:paraId="7B7A4FDA" w14:textId="77777777" w:rsidR="00CF5BE6" w:rsidRPr="00AE64FA" w:rsidRDefault="00CF5BE6" w:rsidP="00037946">
            <w:pPr>
              <w:jc w:val="both"/>
              <w:rPr>
                <w:rFonts w:eastAsia="Calibri"/>
                <w:b/>
                <w:sz w:val="28"/>
                <w:szCs w:val="28"/>
              </w:rPr>
            </w:pPr>
            <w:r w:rsidRPr="00AE64FA">
              <w:rPr>
                <w:rFonts w:eastAsia="Calibri"/>
                <w:b/>
                <w:sz w:val="28"/>
                <w:szCs w:val="28"/>
              </w:rPr>
              <w:t xml:space="preserve">GV giao nhiệm vụ cho HS thông qua hệ thống câu hỏi </w:t>
            </w:r>
          </w:p>
          <w:p w14:paraId="1E5657BB" w14:textId="5502F111" w:rsidR="00CF5BE6" w:rsidRPr="00AE64FA" w:rsidRDefault="00A73C8A" w:rsidP="00A73C8A">
            <w:pPr>
              <w:ind w:right="57"/>
              <w:jc w:val="both"/>
              <w:rPr>
                <w:bCs/>
                <w:sz w:val="28"/>
                <w:szCs w:val="28"/>
                <w:lang w:val="nl-NL"/>
              </w:rPr>
            </w:pPr>
            <w:r w:rsidRPr="0006540A">
              <w:rPr>
                <w:b/>
                <w:sz w:val="28"/>
                <w:szCs w:val="28"/>
                <w:lang w:val="nl-NL"/>
              </w:rPr>
              <w:t>1.</w:t>
            </w:r>
            <w:r w:rsidR="00CF5BE6" w:rsidRPr="00AE64FA">
              <w:rPr>
                <w:bCs/>
                <w:sz w:val="28"/>
                <w:szCs w:val="28"/>
                <w:lang w:val="nl-NL"/>
              </w:rPr>
              <w:t xml:space="preserve"> Nét đặc sắc về nội dung và nghệ thuật của văn bản? </w:t>
            </w:r>
          </w:p>
          <w:p w14:paraId="71706C62" w14:textId="47D98A5E" w:rsidR="00CF5BE6" w:rsidRPr="00AE64FA" w:rsidRDefault="00A73C8A" w:rsidP="00A73C8A">
            <w:pPr>
              <w:ind w:right="57"/>
              <w:jc w:val="both"/>
              <w:rPr>
                <w:bCs/>
                <w:sz w:val="28"/>
                <w:szCs w:val="28"/>
                <w:lang w:val="nl-NL"/>
              </w:rPr>
            </w:pPr>
            <w:r w:rsidRPr="0006540A">
              <w:rPr>
                <w:rFonts w:eastAsia="Calibri"/>
                <w:b/>
                <w:bCs/>
                <w:sz w:val="28"/>
                <w:szCs w:val="28"/>
                <w:lang w:val="en-US"/>
              </w:rPr>
              <w:t>2.</w:t>
            </w:r>
            <w:r w:rsidR="00CF5BE6" w:rsidRPr="00AE64FA">
              <w:rPr>
                <w:rFonts w:eastAsia="Calibri"/>
                <w:sz w:val="28"/>
                <w:szCs w:val="28"/>
              </w:rPr>
              <w:t xml:space="preserve"> </w:t>
            </w:r>
            <w:r w:rsidR="00CF5BE6" w:rsidRPr="00AE64FA">
              <w:rPr>
                <w:rFonts w:eastAsia="Calibri"/>
                <w:sz w:val="28"/>
                <w:szCs w:val="28"/>
                <w:lang w:val="sv-SE"/>
              </w:rPr>
              <w:t xml:space="preserve">Qua hình tượng </w:t>
            </w:r>
            <w:r w:rsidR="0048315D">
              <w:rPr>
                <w:rFonts w:eastAsia="Calibri"/>
                <w:sz w:val="28"/>
                <w:szCs w:val="28"/>
                <w:lang w:val="sv-SE"/>
              </w:rPr>
              <w:t>Thạch Sanh</w:t>
            </w:r>
            <w:r w:rsidR="00CF5BE6" w:rsidRPr="00AE64FA">
              <w:rPr>
                <w:rFonts w:eastAsia="Calibri"/>
                <w:sz w:val="28"/>
                <w:szCs w:val="28"/>
                <w:lang w:val="sv-SE"/>
              </w:rPr>
              <w:t xml:space="preserve"> gợi cho em suy nghĩ gì về quan niệm và ước mơ của nhân dân</w:t>
            </w:r>
            <w:r w:rsidR="00CF5BE6" w:rsidRPr="00AE64FA">
              <w:rPr>
                <w:rFonts w:eastAsia="Calibri"/>
                <w:sz w:val="28"/>
                <w:szCs w:val="28"/>
              </w:rPr>
              <w:t>?</w:t>
            </w:r>
          </w:p>
          <w:p w14:paraId="00FAE870" w14:textId="642C0AA9" w:rsidR="00CF5BE6" w:rsidRPr="00AE64FA" w:rsidRDefault="00A73C8A" w:rsidP="00A73C8A">
            <w:pPr>
              <w:spacing w:before="60"/>
              <w:jc w:val="both"/>
              <w:rPr>
                <w:rFonts w:eastAsia="Calibri"/>
                <w:sz w:val="28"/>
                <w:szCs w:val="28"/>
                <w:lang w:val="sv-SE"/>
              </w:rPr>
            </w:pPr>
            <w:r w:rsidRPr="0006540A">
              <w:rPr>
                <w:rFonts w:eastAsia="Calibri"/>
                <w:b/>
                <w:bCs/>
                <w:sz w:val="28"/>
                <w:szCs w:val="28"/>
                <w:lang w:val="en-US"/>
              </w:rPr>
              <w:t>3.</w:t>
            </w:r>
            <w:r>
              <w:rPr>
                <w:rFonts w:eastAsia="Calibri"/>
                <w:sz w:val="28"/>
                <w:szCs w:val="28"/>
                <w:lang w:val="en-US"/>
              </w:rPr>
              <w:t xml:space="preserve"> </w:t>
            </w:r>
            <w:r w:rsidR="00CF5BE6" w:rsidRPr="00AE64FA">
              <w:rPr>
                <w:rFonts w:eastAsia="Calibri"/>
                <w:sz w:val="28"/>
                <w:szCs w:val="28"/>
                <w:lang w:val="sv-SE"/>
              </w:rPr>
              <w:t>Qua câu chuyện giúp em hiểu gì về tình cảm của nhân dân ta đối với người anh hùng?</w:t>
            </w:r>
          </w:p>
          <w:p w14:paraId="34B3B57A" w14:textId="7A63AC85" w:rsidR="00CF5BE6" w:rsidRPr="00AE64FA" w:rsidRDefault="00923301" w:rsidP="00A73C8A">
            <w:pPr>
              <w:spacing w:before="60"/>
              <w:jc w:val="both"/>
              <w:rPr>
                <w:rFonts w:eastAsia="Calibri"/>
                <w:sz w:val="28"/>
                <w:szCs w:val="28"/>
                <w:lang w:val="sv-SE"/>
              </w:rPr>
            </w:pPr>
            <w:r w:rsidRPr="00A72D30">
              <w:rPr>
                <w:rFonts w:eastAsia="Calibri"/>
                <w:b/>
                <w:bCs/>
                <w:sz w:val="28"/>
                <w:szCs w:val="28"/>
                <w:lang w:val="en-US"/>
              </w:rPr>
              <w:t>4.</w:t>
            </w:r>
            <w:r>
              <w:rPr>
                <w:rFonts w:eastAsia="Calibri"/>
                <w:sz w:val="28"/>
                <w:szCs w:val="28"/>
                <w:lang w:val="en-US"/>
              </w:rPr>
              <w:t xml:space="preserve"> </w:t>
            </w:r>
            <w:r w:rsidR="00CF5BE6" w:rsidRPr="00AE64FA">
              <w:rPr>
                <w:rFonts w:eastAsia="Calibri"/>
                <w:sz w:val="28"/>
                <w:szCs w:val="28"/>
                <w:lang w:val="sv-SE"/>
              </w:rPr>
              <w:t xml:space="preserve">Bài học nào được rút ra từ </w:t>
            </w:r>
            <w:r w:rsidR="0048315D">
              <w:rPr>
                <w:rFonts w:eastAsia="Calibri"/>
                <w:sz w:val="28"/>
                <w:szCs w:val="28"/>
                <w:lang w:val="sv-SE"/>
              </w:rPr>
              <w:t>truyện cổ tích Thạch Sanh</w:t>
            </w:r>
            <w:r w:rsidR="00CF5BE6" w:rsidRPr="00AE64FA">
              <w:rPr>
                <w:rFonts w:eastAsia="Calibri"/>
                <w:sz w:val="28"/>
                <w:szCs w:val="28"/>
                <w:lang w:val="sv-SE"/>
              </w:rPr>
              <w:t>?</w:t>
            </w:r>
          </w:p>
          <w:p w14:paraId="6D45EA47"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2E398CC9" w14:textId="51504D4F" w:rsidR="00CF5BE6" w:rsidRDefault="00CF5BE6" w:rsidP="00037946">
            <w:pPr>
              <w:rPr>
                <w:rFonts w:eastAsia="Calibri"/>
                <w:sz w:val="28"/>
                <w:szCs w:val="28"/>
                <w:lang w:val="pt-BR"/>
              </w:rPr>
            </w:pPr>
            <w:r w:rsidRPr="00AE64FA">
              <w:rPr>
                <w:rFonts w:eastAsia="Calibri"/>
                <w:sz w:val="28"/>
                <w:szCs w:val="28"/>
                <w:lang w:val="pt-BR"/>
              </w:rPr>
              <w:t>- H</w:t>
            </w:r>
            <w:r w:rsidR="002E0D32">
              <w:rPr>
                <w:rFonts w:eastAsia="Calibri"/>
                <w:sz w:val="28"/>
                <w:szCs w:val="28"/>
                <w:lang w:val="pt-BR"/>
              </w:rPr>
              <w:t>ọc sinh</w:t>
            </w:r>
            <w:r w:rsidRPr="00AE64FA">
              <w:rPr>
                <w:rFonts w:eastAsia="Calibri"/>
                <w:sz w:val="28"/>
                <w:szCs w:val="28"/>
                <w:lang w:val="pt-BR"/>
              </w:rPr>
              <w:t xml:space="preserve"> làm việc cá nhân, suy nghĩ, trả lời.</w:t>
            </w:r>
          </w:p>
          <w:p w14:paraId="72E6A303" w14:textId="33DD6CC1" w:rsidR="002E0D32" w:rsidRPr="002E0D32" w:rsidRDefault="002E0D32" w:rsidP="002E0D32">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A72D30">
              <w:rPr>
                <w:sz w:val="28"/>
                <w:szCs w:val="28"/>
                <w:lang w:val="pt-BR"/>
              </w:rPr>
              <w:t>.</w:t>
            </w:r>
          </w:p>
          <w:p w14:paraId="70DAB4F0"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115C44B1" w14:textId="2913E8CF" w:rsidR="00CF5BE6" w:rsidRPr="00691214" w:rsidRDefault="002E0D32" w:rsidP="00037946">
            <w:pPr>
              <w:rPr>
                <w:rFonts w:eastAsia="Calibri"/>
                <w:sz w:val="28"/>
                <w:szCs w:val="28"/>
                <w:lang w:val="en-US"/>
              </w:rPr>
            </w:pPr>
            <w:r>
              <w:rPr>
                <w:rFonts w:eastAsia="Calibri"/>
                <w:sz w:val="28"/>
                <w:szCs w:val="28"/>
                <w:lang w:val="en-US"/>
              </w:rPr>
              <w:t>-</w:t>
            </w:r>
            <w:r w:rsidR="00691214">
              <w:rPr>
                <w:rFonts w:eastAsia="Calibri"/>
                <w:sz w:val="28"/>
                <w:szCs w:val="28"/>
                <w:lang w:val="en-US"/>
              </w:rPr>
              <w:t xml:space="preserve"> </w:t>
            </w:r>
            <w:r w:rsidR="00CF5BE6" w:rsidRPr="00AE64FA">
              <w:rPr>
                <w:rFonts w:eastAsia="Calibri"/>
                <w:sz w:val="28"/>
                <w:szCs w:val="28"/>
              </w:rPr>
              <w:t>H</w:t>
            </w:r>
            <w:r>
              <w:rPr>
                <w:rFonts w:eastAsia="Calibri"/>
                <w:sz w:val="28"/>
                <w:szCs w:val="28"/>
                <w:lang w:val="en-US"/>
              </w:rPr>
              <w:t>ọc sinh</w:t>
            </w:r>
            <w:r w:rsidR="00CF5BE6" w:rsidRPr="00AE64FA">
              <w:rPr>
                <w:rFonts w:eastAsia="Calibri"/>
                <w:sz w:val="28"/>
                <w:szCs w:val="28"/>
              </w:rPr>
              <w:t xml:space="preserve"> trình bày cá nhân</w:t>
            </w:r>
            <w:r w:rsidR="00691214">
              <w:rPr>
                <w:rFonts w:eastAsia="Calibri"/>
                <w:sz w:val="28"/>
                <w:szCs w:val="28"/>
                <w:lang w:val="en-US"/>
              </w:rPr>
              <w:t>.</w:t>
            </w:r>
          </w:p>
          <w:p w14:paraId="1E8DC29F" w14:textId="280B5CE3" w:rsidR="002E0D32" w:rsidRPr="002E0D32" w:rsidRDefault="002E0D32" w:rsidP="002E0D32">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p>
          <w:p w14:paraId="1BA13E89" w14:textId="77777777" w:rsidR="00CF5BE6" w:rsidRPr="00AE64FA" w:rsidRDefault="00CF5BE6" w:rsidP="00037946">
            <w:pPr>
              <w:jc w:val="both"/>
              <w:rPr>
                <w:bCs/>
                <w:sz w:val="28"/>
                <w:szCs w:val="28"/>
                <w:lang w:val="nl-NL"/>
              </w:rPr>
            </w:pPr>
            <w:r w:rsidRPr="00AE64FA">
              <w:rPr>
                <w:rFonts w:eastAsia="Calibri"/>
                <w:b/>
                <w:color w:val="0000FF"/>
                <w:sz w:val="28"/>
                <w:szCs w:val="28"/>
                <w:lang w:val="de-DE"/>
              </w:rPr>
              <w:t>Bước 4: Đánh giá kết quả thực hiện nhiệm vụ</w:t>
            </w:r>
          </w:p>
          <w:p w14:paraId="13E8CFEF" w14:textId="77777777" w:rsidR="00CF5BE6" w:rsidRPr="00AE64FA" w:rsidRDefault="00CF5BE6" w:rsidP="00037946">
            <w:pPr>
              <w:jc w:val="both"/>
              <w:rPr>
                <w:rFonts w:eastAsia="Calibri"/>
                <w:bCs/>
                <w:sz w:val="28"/>
                <w:szCs w:val="28"/>
                <w:lang w:val="nl-NL"/>
              </w:rPr>
            </w:pPr>
            <w:r w:rsidRPr="00AE64FA">
              <w:rPr>
                <w:rFonts w:eastAsia="Calibri"/>
                <w:bCs/>
                <w:sz w:val="28"/>
                <w:szCs w:val="28"/>
                <w:lang w:val="nl-NL"/>
              </w:rPr>
              <w:t>- Yêu cầu học sinh nhận xét câu trả lời.</w:t>
            </w:r>
          </w:p>
          <w:p w14:paraId="2529DCE9" w14:textId="66366D3B" w:rsidR="00CF5BE6" w:rsidRPr="00E105B5" w:rsidRDefault="00CF5BE6" w:rsidP="00E105B5">
            <w:pPr>
              <w:rPr>
                <w:rFonts w:eastAsia="Calibri"/>
                <w:bCs/>
                <w:sz w:val="28"/>
                <w:szCs w:val="28"/>
                <w:lang w:val="nl-NL"/>
              </w:rPr>
            </w:pPr>
            <w:r w:rsidRPr="00AE64FA">
              <w:rPr>
                <w:rFonts w:eastAsia="Calibri"/>
                <w:bCs/>
                <w:sz w:val="28"/>
                <w:szCs w:val="28"/>
                <w:lang w:val="nl-NL"/>
              </w:rPr>
              <w:t>- Gv sửa chữa, đánh giá, chốt kiến thứ</w:t>
            </w:r>
            <w:r w:rsidR="00E105B5">
              <w:rPr>
                <w:rFonts w:eastAsia="Calibri"/>
                <w:bCs/>
                <w:sz w:val="28"/>
                <w:szCs w:val="28"/>
                <w:lang w:val="nl-NL"/>
              </w:rPr>
              <w:t>c.</w:t>
            </w:r>
          </w:p>
        </w:tc>
        <w:tc>
          <w:tcPr>
            <w:tcW w:w="3960" w:type="dxa"/>
            <w:gridSpan w:val="3"/>
            <w:tcBorders>
              <w:top w:val="single" w:sz="4" w:space="0" w:color="auto"/>
              <w:left w:val="single" w:sz="4" w:space="0" w:color="auto"/>
              <w:bottom w:val="single" w:sz="4" w:space="0" w:color="auto"/>
              <w:right w:val="single" w:sz="4" w:space="0" w:color="auto"/>
            </w:tcBorders>
          </w:tcPr>
          <w:p w14:paraId="520CA192" w14:textId="77777777" w:rsidR="00CF5BE6" w:rsidRPr="00AE64FA" w:rsidRDefault="00CF5BE6" w:rsidP="00037946">
            <w:pPr>
              <w:rPr>
                <w:rFonts w:eastAsia="Calibri"/>
                <w:b/>
                <w:sz w:val="28"/>
                <w:szCs w:val="28"/>
              </w:rPr>
            </w:pPr>
            <w:r w:rsidRPr="00AE64FA">
              <w:rPr>
                <w:rFonts w:eastAsia="Calibri"/>
                <w:b/>
                <w:sz w:val="28"/>
                <w:szCs w:val="28"/>
              </w:rPr>
              <w:t>III. Tổng kết</w:t>
            </w:r>
          </w:p>
          <w:p w14:paraId="7E321BDE" w14:textId="621DB6E1" w:rsidR="00E105B5" w:rsidRPr="00E105B5" w:rsidRDefault="00E105B5" w:rsidP="00E105B5">
            <w:pPr>
              <w:spacing w:line="400" w:lineRule="exact"/>
              <w:jc w:val="both"/>
              <w:rPr>
                <w:b/>
                <w:sz w:val="28"/>
                <w:szCs w:val="28"/>
                <w:lang w:val="sv-SE"/>
              </w:rPr>
            </w:pPr>
            <w:r>
              <w:rPr>
                <w:b/>
                <w:sz w:val="28"/>
                <w:szCs w:val="28"/>
                <w:lang w:val="sv-SE"/>
              </w:rPr>
              <w:t>1. Nghệ thuật:</w:t>
            </w:r>
          </w:p>
          <w:p w14:paraId="63640BE8" w14:textId="5060D6F2" w:rsidR="00E105B5" w:rsidRPr="00E105B5" w:rsidRDefault="00E105B5" w:rsidP="00E105B5">
            <w:pPr>
              <w:spacing w:line="400" w:lineRule="exact"/>
              <w:jc w:val="both"/>
              <w:rPr>
                <w:bCs/>
                <w:sz w:val="28"/>
                <w:szCs w:val="28"/>
                <w:lang w:val="pt-BR"/>
              </w:rPr>
            </w:pPr>
            <w:r w:rsidRPr="00E105B5">
              <w:rPr>
                <w:bCs/>
                <w:sz w:val="28"/>
                <w:szCs w:val="28"/>
                <w:lang w:val="pt-BR"/>
              </w:rPr>
              <w:t>- Sử dụng các chi tiết thần kì</w:t>
            </w:r>
            <w:r w:rsidR="0006540A">
              <w:rPr>
                <w:bCs/>
                <w:sz w:val="28"/>
                <w:szCs w:val="28"/>
                <w:lang w:val="pt-BR"/>
              </w:rPr>
              <w:t>.</w:t>
            </w:r>
          </w:p>
          <w:p w14:paraId="1029B1A7" w14:textId="2E22E6FE" w:rsidR="00E105B5" w:rsidRPr="00E105B5" w:rsidRDefault="00E105B5" w:rsidP="00E105B5">
            <w:pPr>
              <w:spacing w:line="400" w:lineRule="exact"/>
              <w:jc w:val="both"/>
              <w:rPr>
                <w:bCs/>
                <w:sz w:val="28"/>
                <w:szCs w:val="28"/>
                <w:lang w:val="pt-BR"/>
              </w:rPr>
            </w:pPr>
            <w:r w:rsidRPr="00E105B5">
              <w:rPr>
                <w:bCs/>
                <w:sz w:val="28"/>
                <w:szCs w:val="28"/>
                <w:lang w:val="pt-BR"/>
              </w:rPr>
              <w:t>- Sắp xếp các tình tiết tự nhiên, hợp lí</w:t>
            </w:r>
            <w:r w:rsidR="0006540A">
              <w:rPr>
                <w:bCs/>
                <w:sz w:val="28"/>
                <w:szCs w:val="28"/>
                <w:lang w:val="pt-BR"/>
              </w:rPr>
              <w:t>.</w:t>
            </w:r>
          </w:p>
          <w:p w14:paraId="2A911C80" w14:textId="77777777" w:rsidR="00E105B5" w:rsidRPr="00E105B5" w:rsidRDefault="00E105B5" w:rsidP="00E105B5">
            <w:pPr>
              <w:spacing w:line="400" w:lineRule="exact"/>
              <w:jc w:val="both"/>
              <w:rPr>
                <w:b/>
                <w:bCs/>
                <w:sz w:val="28"/>
                <w:szCs w:val="28"/>
                <w:lang w:val="pt-BR"/>
              </w:rPr>
            </w:pPr>
            <w:r w:rsidRPr="00E105B5">
              <w:rPr>
                <w:b/>
                <w:bCs/>
                <w:sz w:val="28"/>
                <w:szCs w:val="28"/>
                <w:lang w:val="pt-BR"/>
              </w:rPr>
              <w:t>2. Nội dung:</w:t>
            </w:r>
          </w:p>
          <w:p w14:paraId="1BFF2342" w14:textId="77777777" w:rsidR="00E105B5" w:rsidRPr="00E105B5" w:rsidRDefault="00E105B5" w:rsidP="00E105B5">
            <w:pPr>
              <w:spacing w:line="400" w:lineRule="exact"/>
              <w:jc w:val="both"/>
              <w:rPr>
                <w:bCs/>
                <w:sz w:val="28"/>
                <w:szCs w:val="28"/>
                <w:lang w:val="pt-BR"/>
              </w:rPr>
            </w:pPr>
            <w:r w:rsidRPr="00E105B5">
              <w:rPr>
                <w:bCs/>
                <w:sz w:val="28"/>
                <w:szCs w:val="28"/>
                <w:lang w:val="pt-BR"/>
              </w:rPr>
              <w:t>Kể  về người dũng sĩ diệt chằn tinh, diệt đại bàng cứu người bị hại, vạch mặt kẻ vong ân bội nghĩa và chống quân xâm lược.</w:t>
            </w:r>
          </w:p>
          <w:p w14:paraId="25F85CC4" w14:textId="77777777" w:rsidR="00E105B5" w:rsidRPr="00E105B5" w:rsidRDefault="00E105B5" w:rsidP="00E105B5">
            <w:pPr>
              <w:spacing w:line="400" w:lineRule="exact"/>
              <w:jc w:val="both"/>
              <w:rPr>
                <w:b/>
                <w:bCs/>
                <w:sz w:val="28"/>
                <w:szCs w:val="28"/>
                <w:lang w:val="pt-BR"/>
              </w:rPr>
            </w:pPr>
            <w:r w:rsidRPr="00E105B5">
              <w:rPr>
                <w:b/>
                <w:bCs/>
                <w:sz w:val="28"/>
                <w:szCs w:val="28"/>
                <w:lang w:val="pt-BR"/>
              </w:rPr>
              <w:t>3. Ý nghĩa:</w:t>
            </w:r>
          </w:p>
          <w:p w14:paraId="3DF87186" w14:textId="440B911C" w:rsidR="00CF5BE6" w:rsidRPr="00AE64FA" w:rsidRDefault="00E105B5" w:rsidP="00E105B5">
            <w:pPr>
              <w:spacing w:line="264" w:lineRule="auto"/>
              <w:jc w:val="both"/>
              <w:rPr>
                <w:bCs/>
                <w:sz w:val="28"/>
                <w:szCs w:val="28"/>
                <w:lang w:val="nl-NL"/>
              </w:rPr>
            </w:pPr>
            <w:r w:rsidRPr="00E105B5">
              <w:rPr>
                <w:bCs/>
                <w:sz w:val="28"/>
                <w:szCs w:val="28"/>
                <w:lang w:val="pt-BR"/>
              </w:rPr>
              <w:t>Thể hiện ước mơ, niềm tin của nhân dân về sự chiến thắng của những con người chính nghĩa, lương thiện.</w:t>
            </w:r>
          </w:p>
        </w:tc>
      </w:tr>
      <w:tr w:rsidR="00CF5BE6" w:rsidRPr="00AE64FA" w14:paraId="51BE4295" w14:textId="77777777" w:rsidTr="00BB5686">
        <w:tc>
          <w:tcPr>
            <w:tcW w:w="10080" w:type="dxa"/>
            <w:gridSpan w:val="4"/>
            <w:tcBorders>
              <w:top w:val="single" w:sz="4" w:space="0" w:color="auto"/>
              <w:left w:val="single" w:sz="4" w:space="0" w:color="auto"/>
              <w:bottom w:val="single" w:sz="4" w:space="0" w:color="auto"/>
              <w:right w:val="single" w:sz="4" w:space="0" w:color="auto"/>
            </w:tcBorders>
            <w:hideMark/>
          </w:tcPr>
          <w:p w14:paraId="3A6D800F" w14:textId="77777777" w:rsidR="00CF5BE6" w:rsidRPr="00AE64FA" w:rsidRDefault="00CF5BE6" w:rsidP="00037946">
            <w:pPr>
              <w:spacing w:before="120" w:after="120"/>
              <w:ind w:firstLine="539"/>
              <w:jc w:val="center"/>
              <w:rPr>
                <w:rFonts w:eastAsia="Calibri"/>
                <w:i/>
                <w:iCs/>
                <w:color w:val="000000"/>
                <w:sz w:val="28"/>
                <w:szCs w:val="28"/>
              </w:rPr>
            </w:pPr>
            <w:r w:rsidRPr="00AE64FA">
              <w:rPr>
                <w:rFonts w:eastAsia="Calibri"/>
                <w:b/>
                <w:bCs/>
                <w:color w:val="000000"/>
                <w:sz w:val="28"/>
                <w:szCs w:val="28"/>
              </w:rPr>
              <w:t>3. Hoạt động 3: Luyện tập</w:t>
            </w:r>
          </w:p>
          <w:p w14:paraId="15D69FE3" w14:textId="2C2040DF" w:rsidR="00CF5BE6" w:rsidRPr="00AE64FA" w:rsidRDefault="00CF5BE6" w:rsidP="00037946">
            <w:pPr>
              <w:jc w:val="both"/>
              <w:rPr>
                <w:rFonts w:eastAsia="Calibri"/>
                <w:sz w:val="28"/>
                <w:szCs w:val="28"/>
              </w:rPr>
            </w:pPr>
            <w:r w:rsidRPr="00AE64FA">
              <w:rPr>
                <w:rFonts w:eastAsia="Calibri"/>
                <w:i/>
                <w:color w:val="FF0000"/>
                <w:sz w:val="28"/>
                <w:szCs w:val="28"/>
              </w:rPr>
              <w:t xml:space="preserve"> a</w:t>
            </w:r>
            <w:r w:rsidR="00A73C6B">
              <w:rPr>
                <w:rFonts w:eastAsia="Calibri"/>
                <w:i/>
                <w:color w:val="FF0000"/>
                <w:sz w:val="28"/>
                <w:szCs w:val="28"/>
                <w:lang w:val="en-US"/>
              </w:rPr>
              <w:t>.</w:t>
            </w:r>
            <w:r w:rsidRPr="00AE64FA">
              <w:rPr>
                <w:rFonts w:eastAsia="Calibri"/>
                <w:i/>
                <w:color w:val="FF0000"/>
                <w:sz w:val="28"/>
                <w:szCs w:val="28"/>
              </w:rPr>
              <w:t xml:space="preserve"> Mục tiêu:</w:t>
            </w:r>
            <w:r w:rsidRPr="00AE64FA">
              <w:rPr>
                <w:rFonts w:eastAsia="Calibri"/>
                <w:color w:val="000000"/>
                <w:sz w:val="28"/>
                <w:szCs w:val="28"/>
              </w:rPr>
              <w:t xml:space="preserve"> </w:t>
            </w:r>
            <w:r w:rsidRPr="00AE64FA">
              <w:rPr>
                <w:rFonts w:eastAsia="Calibri"/>
                <w:sz w:val="28"/>
                <w:szCs w:val="28"/>
              </w:rPr>
              <w:t>Học sinh biết vận dụng kiến thức vừa học giải quyết bài tập cụ thể.</w:t>
            </w:r>
          </w:p>
          <w:p w14:paraId="2251E690" w14:textId="099E7F4C" w:rsidR="00351544" w:rsidRDefault="00CF5BE6" w:rsidP="00037946">
            <w:pPr>
              <w:jc w:val="both"/>
              <w:rPr>
                <w:rFonts w:eastAsia="Calibri"/>
                <w:bCs/>
                <w:sz w:val="28"/>
                <w:szCs w:val="28"/>
              </w:rPr>
            </w:pPr>
            <w:r w:rsidRPr="00AE64FA">
              <w:rPr>
                <w:rFonts w:eastAsia="Calibri"/>
                <w:color w:val="000000"/>
                <w:sz w:val="28"/>
                <w:szCs w:val="28"/>
              </w:rPr>
              <w:t xml:space="preserve"> </w:t>
            </w:r>
            <w:r w:rsidRPr="00AE64FA">
              <w:rPr>
                <w:rFonts w:eastAsia="Calibri"/>
                <w:i/>
                <w:color w:val="FF0000"/>
                <w:sz w:val="28"/>
                <w:szCs w:val="28"/>
              </w:rPr>
              <w:t>b</w:t>
            </w:r>
            <w:r w:rsidR="00A73C6B">
              <w:rPr>
                <w:rFonts w:eastAsia="Calibri"/>
                <w:i/>
                <w:color w:val="FF0000"/>
                <w:sz w:val="28"/>
                <w:szCs w:val="28"/>
                <w:lang w:val="en-US"/>
              </w:rPr>
              <w:t>.</w:t>
            </w:r>
            <w:r w:rsidRPr="00AE64FA">
              <w:rPr>
                <w:rFonts w:eastAsia="Calibri"/>
                <w:i/>
                <w:color w:val="FF0000"/>
                <w:sz w:val="28"/>
                <w:szCs w:val="28"/>
              </w:rPr>
              <w:t xml:space="preserve"> Nội dung:</w:t>
            </w:r>
            <w:r w:rsidRPr="00AE64FA">
              <w:rPr>
                <w:rFonts w:eastAsia="Calibri"/>
                <w:color w:val="000000"/>
                <w:sz w:val="28"/>
                <w:szCs w:val="28"/>
              </w:rPr>
              <w:t xml:space="preserve">  </w:t>
            </w:r>
            <w:r w:rsidRPr="00AE64FA">
              <w:rPr>
                <w:rFonts w:eastAsia="Calibri"/>
                <w:bCs/>
                <w:sz w:val="28"/>
                <w:szCs w:val="28"/>
              </w:rPr>
              <w:t>GV hướng dẫn cho HS làm bài tập</w:t>
            </w:r>
            <w:r w:rsidR="00351544">
              <w:rPr>
                <w:rFonts w:eastAsia="Calibri"/>
                <w:bCs/>
                <w:sz w:val="28"/>
                <w:szCs w:val="28"/>
                <w:lang w:val="en-US"/>
              </w:rPr>
              <w:t xml:space="preserve"> thông qua phiếu bài tập</w:t>
            </w:r>
            <w:r w:rsidRPr="00AE64FA">
              <w:rPr>
                <w:rFonts w:eastAsia="Calibri"/>
                <w:bCs/>
                <w:sz w:val="28"/>
                <w:szCs w:val="28"/>
              </w:rPr>
              <w:t>.</w:t>
            </w:r>
          </w:p>
          <w:p w14:paraId="65C0722C" w14:textId="1F2A03D5" w:rsidR="00CF5BE6" w:rsidRPr="00AE64FA" w:rsidRDefault="00CF5BE6" w:rsidP="00037946">
            <w:pPr>
              <w:jc w:val="both"/>
              <w:rPr>
                <w:bCs/>
                <w:sz w:val="28"/>
                <w:szCs w:val="28"/>
              </w:rPr>
            </w:pPr>
            <w:r w:rsidRPr="00AE64FA">
              <w:rPr>
                <w:rFonts w:eastAsia="Calibri"/>
                <w:bCs/>
                <w:sz w:val="28"/>
                <w:szCs w:val="28"/>
              </w:rPr>
              <w:lastRenderedPageBreak/>
              <w:t xml:space="preserve"> </w:t>
            </w:r>
            <w:r w:rsidR="00200959" w:rsidRPr="00200959">
              <w:rPr>
                <w:rFonts w:eastAsia="Calibri"/>
                <w:bCs/>
                <w:noProof/>
                <w:sz w:val="28"/>
                <w:szCs w:val="28"/>
              </w:rPr>
              <w:drawing>
                <wp:inline distT="0" distB="0" distL="0" distR="0" wp14:anchorId="29E1CBCF" wp14:editId="6DB5E18B">
                  <wp:extent cx="6004560" cy="275053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012058" cy="2753968"/>
                          </a:xfrm>
                          <a:prstGeom prst="rect">
                            <a:avLst/>
                          </a:prstGeom>
                        </pic:spPr>
                      </pic:pic>
                    </a:graphicData>
                  </a:graphic>
                </wp:inline>
              </w:drawing>
            </w:r>
          </w:p>
          <w:p w14:paraId="22E8F05B" w14:textId="5B9F8AEF" w:rsidR="00CF5BE6" w:rsidRPr="00AE64FA" w:rsidRDefault="00CF5BE6" w:rsidP="00037946">
            <w:pPr>
              <w:jc w:val="both"/>
              <w:rPr>
                <w:rFonts w:eastAsia="Calibri"/>
                <w:color w:val="404040"/>
                <w:sz w:val="28"/>
                <w:szCs w:val="28"/>
              </w:rPr>
            </w:pPr>
            <w:r w:rsidRPr="00AE64FA">
              <w:rPr>
                <w:rFonts w:eastAsia="Calibri"/>
                <w:i/>
                <w:color w:val="FF0000"/>
                <w:sz w:val="28"/>
                <w:szCs w:val="28"/>
              </w:rPr>
              <w:t>c</w:t>
            </w:r>
            <w:r w:rsidR="00A73C6B">
              <w:rPr>
                <w:rFonts w:eastAsia="Calibri"/>
                <w:i/>
                <w:color w:val="FF0000"/>
                <w:sz w:val="28"/>
                <w:szCs w:val="28"/>
                <w:lang w:val="en-US"/>
              </w:rPr>
              <w:t>.</w:t>
            </w:r>
            <w:r w:rsidRPr="00AE64FA">
              <w:rPr>
                <w:rFonts w:eastAsia="Calibri"/>
                <w:i/>
                <w:color w:val="FF0000"/>
                <w:sz w:val="28"/>
                <w:szCs w:val="28"/>
              </w:rPr>
              <w:t xml:space="preserve"> Sản phẩm: </w:t>
            </w:r>
            <w:r w:rsidRPr="00AE64FA">
              <w:rPr>
                <w:rFonts w:eastAsia="Calibri"/>
                <w:color w:val="404040"/>
                <w:sz w:val="28"/>
                <w:szCs w:val="28"/>
              </w:rPr>
              <w:t>Câu trả lời học sinh</w:t>
            </w:r>
          </w:p>
          <w:p w14:paraId="5D599BE3" w14:textId="66F8879D" w:rsidR="00CF5BE6" w:rsidRPr="00AE64FA" w:rsidRDefault="00CF5BE6" w:rsidP="00037946">
            <w:pPr>
              <w:rPr>
                <w:rFonts w:eastAsia="Calibri"/>
                <w:i/>
                <w:color w:val="FF0000"/>
                <w:sz w:val="28"/>
                <w:szCs w:val="28"/>
              </w:rPr>
            </w:pPr>
            <w:r w:rsidRPr="00AE64FA">
              <w:rPr>
                <w:rFonts w:eastAsia="Calibri"/>
                <w:i/>
                <w:color w:val="FF0000"/>
                <w:sz w:val="28"/>
                <w:szCs w:val="28"/>
              </w:rPr>
              <w:t>d</w:t>
            </w:r>
            <w:r w:rsidR="00A73C6B">
              <w:rPr>
                <w:rFonts w:eastAsia="Calibri"/>
                <w:i/>
                <w:color w:val="FF0000"/>
                <w:sz w:val="28"/>
                <w:szCs w:val="28"/>
                <w:lang w:val="en-US"/>
              </w:rPr>
              <w:t>.</w:t>
            </w:r>
            <w:r w:rsidRPr="00AE64FA">
              <w:rPr>
                <w:rFonts w:eastAsia="Calibri"/>
                <w:i/>
                <w:color w:val="FF0000"/>
                <w:sz w:val="28"/>
                <w:szCs w:val="28"/>
              </w:rPr>
              <w:t xml:space="preserve"> Tổ chức thực hiện:</w:t>
            </w:r>
          </w:p>
        </w:tc>
      </w:tr>
      <w:tr w:rsidR="00CF5BE6" w:rsidRPr="00AE64FA" w14:paraId="229F503D" w14:textId="77777777" w:rsidTr="00BB5686">
        <w:tc>
          <w:tcPr>
            <w:tcW w:w="6656" w:type="dxa"/>
            <w:gridSpan w:val="3"/>
            <w:tcBorders>
              <w:top w:val="single" w:sz="4" w:space="0" w:color="auto"/>
              <w:left w:val="single" w:sz="4" w:space="0" w:color="auto"/>
              <w:bottom w:val="single" w:sz="4" w:space="0" w:color="auto"/>
              <w:right w:val="single" w:sz="4" w:space="0" w:color="auto"/>
            </w:tcBorders>
            <w:hideMark/>
          </w:tcPr>
          <w:p w14:paraId="0B0D3648" w14:textId="32ABF592" w:rsidR="00CF5BE6" w:rsidRPr="00AE64FA" w:rsidRDefault="00CF5BE6" w:rsidP="00037946">
            <w:pPr>
              <w:jc w:val="both"/>
              <w:rPr>
                <w:b/>
                <w:color w:val="0000FF"/>
                <w:sz w:val="28"/>
                <w:szCs w:val="28"/>
              </w:rPr>
            </w:pPr>
            <w:r w:rsidRPr="00AE64FA">
              <w:rPr>
                <w:rFonts w:eastAsia="Calibri"/>
                <w:b/>
                <w:color w:val="0000FF"/>
                <w:sz w:val="28"/>
                <w:szCs w:val="28"/>
              </w:rPr>
              <w:lastRenderedPageBreak/>
              <w:t>Bước 1: Chuyển giao nhiệm vụ học tập</w:t>
            </w:r>
          </w:p>
          <w:p w14:paraId="2C3EAE84" w14:textId="67778174" w:rsidR="00200959" w:rsidRPr="00AE64FA" w:rsidRDefault="00CF5BE6" w:rsidP="00923301">
            <w:pPr>
              <w:jc w:val="both"/>
              <w:rPr>
                <w:b/>
                <w:bCs/>
                <w:sz w:val="28"/>
                <w:szCs w:val="28"/>
                <w:lang w:val="nl-NL"/>
              </w:rPr>
            </w:pPr>
            <w:r w:rsidRPr="00AE64FA">
              <w:rPr>
                <w:b/>
                <w:bCs/>
                <w:sz w:val="28"/>
                <w:szCs w:val="28"/>
                <w:lang w:val="nl-NL"/>
              </w:rPr>
              <w:t>*</w:t>
            </w:r>
            <w:r w:rsidR="00A73C6B">
              <w:rPr>
                <w:b/>
                <w:bCs/>
                <w:sz w:val="28"/>
                <w:szCs w:val="28"/>
                <w:lang w:val="nl-NL"/>
              </w:rPr>
              <w:t xml:space="preserve"> </w:t>
            </w:r>
            <w:r w:rsidRPr="00AE64FA">
              <w:rPr>
                <w:b/>
                <w:bCs/>
                <w:sz w:val="28"/>
                <w:szCs w:val="28"/>
                <w:lang w:val="nl-NL"/>
              </w:rPr>
              <w:t>GV phát phiếu học tập cho học sinh</w:t>
            </w:r>
            <w:r w:rsidR="00CA379C">
              <w:rPr>
                <w:b/>
                <w:bCs/>
                <w:sz w:val="28"/>
                <w:szCs w:val="28"/>
                <w:lang w:val="nl-NL"/>
              </w:rPr>
              <w:t xml:space="preserve"> thảo luận cặp đôi</w:t>
            </w:r>
          </w:p>
          <w:p w14:paraId="2A3C07B6" w14:textId="37D830D1" w:rsidR="00CF5BE6" w:rsidRPr="00200959" w:rsidRDefault="00200959" w:rsidP="00923301">
            <w:pPr>
              <w:jc w:val="both"/>
              <w:rPr>
                <w:sz w:val="28"/>
                <w:szCs w:val="28"/>
                <w:lang w:val="pt-BR"/>
              </w:rPr>
            </w:pPr>
            <w:r w:rsidRPr="00434A5E">
              <w:rPr>
                <w:b/>
                <w:bCs/>
                <w:sz w:val="28"/>
                <w:szCs w:val="28"/>
                <w:lang w:val="pt-BR"/>
              </w:rPr>
              <w:t>1.</w:t>
            </w:r>
            <w:r w:rsidR="00CF5BE6" w:rsidRPr="00200959">
              <w:rPr>
                <w:sz w:val="28"/>
                <w:szCs w:val="28"/>
                <w:lang w:val="pt-BR"/>
              </w:rPr>
              <w:t xml:space="preserve"> </w:t>
            </w:r>
            <w:r w:rsidRPr="00200959">
              <w:rPr>
                <w:bCs/>
                <w:sz w:val="28"/>
                <w:szCs w:val="28"/>
                <w:lang w:val="en-US"/>
              </w:rPr>
              <w:t>So sánh sự giống và khác nhau giữa truyền thuyết và cổ tích</w:t>
            </w:r>
            <w:r w:rsidR="00CF5BE6" w:rsidRPr="00200959">
              <w:rPr>
                <w:sz w:val="28"/>
                <w:szCs w:val="28"/>
                <w:lang w:val="pt-BR"/>
              </w:rPr>
              <w:t>?</w:t>
            </w:r>
          </w:p>
          <w:p w14:paraId="5C009A2C" w14:textId="5024E529" w:rsidR="00CF5BE6" w:rsidRPr="00200959" w:rsidRDefault="00200959" w:rsidP="00923301">
            <w:pPr>
              <w:jc w:val="both"/>
              <w:rPr>
                <w:sz w:val="28"/>
                <w:szCs w:val="20"/>
                <w:lang w:val="pt-BR"/>
              </w:rPr>
            </w:pPr>
            <w:r w:rsidRPr="00434A5E">
              <w:rPr>
                <w:b/>
                <w:bCs/>
                <w:sz w:val="28"/>
                <w:szCs w:val="20"/>
                <w:lang w:val="pt-BR"/>
              </w:rPr>
              <w:t>2.</w:t>
            </w:r>
            <w:r w:rsidR="00CF5BE6" w:rsidRPr="00200959">
              <w:rPr>
                <w:sz w:val="28"/>
                <w:szCs w:val="20"/>
                <w:lang w:val="pt-BR"/>
              </w:rPr>
              <w:t xml:space="preserve"> </w:t>
            </w:r>
            <w:r w:rsidRPr="00200959">
              <w:rPr>
                <w:bCs/>
                <w:sz w:val="28"/>
                <w:szCs w:val="28"/>
                <w:lang w:val="en-US"/>
              </w:rPr>
              <w:t>Sự ra đời của Thánh Gióng và Thạch Sanh có gì giống nhau</w:t>
            </w:r>
            <w:r w:rsidR="00CF5BE6" w:rsidRPr="00200959">
              <w:rPr>
                <w:sz w:val="28"/>
                <w:szCs w:val="20"/>
                <w:lang w:val="pt-BR"/>
              </w:rPr>
              <w:t>?</w:t>
            </w:r>
          </w:p>
          <w:p w14:paraId="15F0FD71" w14:textId="612072E7" w:rsidR="00200959" w:rsidRPr="00200959" w:rsidRDefault="00200959" w:rsidP="00923301">
            <w:pPr>
              <w:jc w:val="both"/>
              <w:rPr>
                <w:bCs/>
                <w:sz w:val="28"/>
                <w:szCs w:val="28"/>
                <w:lang w:val="en-US"/>
              </w:rPr>
            </w:pPr>
            <w:r w:rsidRPr="00434A5E">
              <w:rPr>
                <w:b/>
                <w:bCs/>
                <w:sz w:val="28"/>
                <w:szCs w:val="28"/>
                <w:lang w:val="pt-BR"/>
              </w:rPr>
              <w:t>3.</w:t>
            </w:r>
            <w:r w:rsidRPr="00200959">
              <w:rPr>
                <w:sz w:val="28"/>
                <w:szCs w:val="28"/>
                <w:lang w:val="pt-BR"/>
              </w:rPr>
              <w:t xml:space="preserve"> </w:t>
            </w:r>
            <w:r w:rsidRPr="00200959">
              <w:rPr>
                <w:bCs/>
                <w:sz w:val="28"/>
                <w:szCs w:val="28"/>
                <w:lang w:val="en-US"/>
              </w:rPr>
              <w:t>Kể về sự ra đời và lớn lên của Thánh Gióng và Thạch Sanh như vậy, theo em, nhân dân ta muốn thể hiện điều gì?</w:t>
            </w:r>
          </w:p>
          <w:p w14:paraId="3B5471E4" w14:textId="58663041" w:rsidR="00200959" w:rsidRPr="00200959" w:rsidRDefault="00572F5E" w:rsidP="00923301">
            <w:pPr>
              <w:jc w:val="both"/>
              <w:rPr>
                <w:sz w:val="28"/>
                <w:szCs w:val="20"/>
                <w:lang w:val="pt-BR"/>
              </w:rPr>
            </w:pPr>
            <w:r w:rsidRPr="00434A5E">
              <w:rPr>
                <w:b/>
                <w:bCs/>
                <w:sz w:val="28"/>
                <w:szCs w:val="20"/>
                <w:lang w:val="pt-BR"/>
              </w:rPr>
              <w:t>4</w:t>
            </w:r>
            <w:r w:rsidR="00200959" w:rsidRPr="00434A5E">
              <w:rPr>
                <w:b/>
                <w:bCs/>
                <w:sz w:val="28"/>
                <w:szCs w:val="20"/>
                <w:lang w:val="pt-BR"/>
              </w:rPr>
              <w:t>.</w:t>
            </w:r>
            <w:r w:rsidR="00200959" w:rsidRPr="00200959">
              <w:rPr>
                <w:sz w:val="28"/>
                <w:szCs w:val="20"/>
                <w:lang w:val="pt-BR"/>
              </w:rPr>
              <w:t xml:space="preserve"> </w:t>
            </w:r>
            <w:r w:rsidR="00200959" w:rsidRPr="00200959">
              <w:rPr>
                <w:bCs/>
                <w:sz w:val="28"/>
                <w:szCs w:val="28"/>
              </w:rPr>
              <w:t>Truyện cổ tích thường có cách kết thúc như thế nào</w:t>
            </w:r>
            <w:r w:rsidR="00200959" w:rsidRPr="00200959">
              <w:rPr>
                <w:bCs/>
                <w:sz w:val="28"/>
                <w:szCs w:val="28"/>
                <w:lang w:val="en-US"/>
              </w:rPr>
              <w:t xml:space="preserve">? </w:t>
            </w:r>
            <w:r w:rsidR="00200959" w:rsidRPr="00200959">
              <w:rPr>
                <w:bCs/>
                <w:sz w:val="28"/>
                <w:szCs w:val="28"/>
              </w:rPr>
              <w:t>Cách khết thúc ấy thể hiện ước mơ gì của người dân Việt Nam xưa?</w:t>
            </w:r>
          </w:p>
          <w:p w14:paraId="71EB121E" w14:textId="38D521B7" w:rsidR="00E105B5" w:rsidRPr="00434A5E" w:rsidRDefault="00E105B5" w:rsidP="00923301">
            <w:pPr>
              <w:jc w:val="both"/>
              <w:rPr>
                <w:rFonts w:eastAsia="Calibri"/>
                <w:sz w:val="28"/>
                <w:szCs w:val="28"/>
                <w:lang w:val="en-US"/>
              </w:rPr>
            </w:pPr>
            <w:r w:rsidRPr="00AE64FA">
              <w:rPr>
                <w:rFonts w:eastAsia="Calibri"/>
                <w:sz w:val="28"/>
                <w:szCs w:val="28"/>
                <w:lang w:val="sv-SE"/>
              </w:rPr>
              <w:t>- Học sinh tiếp nhận</w:t>
            </w:r>
            <w:r w:rsidRPr="00AE64FA">
              <w:rPr>
                <w:rFonts w:eastAsia="Calibri"/>
                <w:sz w:val="28"/>
                <w:szCs w:val="28"/>
              </w:rPr>
              <w:t>: Nắm được yêu cầ</w:t>
            </w:r>
            <w:r>
              <w:rPr>
                <w:rFonts w:eastAsia="Calibri"/>
                <w:sz w:val="28"/>
                <w:szCs w:val="28"/>
              </w:rPr>
              <w:t>u</w:t>
            </w:r>
            <w:r w:rsidR="00434A5E">
              <w:rPr>
                <w:rFonts w:eastAsia="Calibri"/>
                <w:sz w:val="28"/>
                <w:szCs w:val="28"/>
                <w:lang w:val="en-US"/>
              </w:rPr>
              <w:t>.</w:t>
            </w:r>
          </w:p>
          <w:p w14:paraId="68C000BA" w14:textId="77777777" w:rsidR="00CF5BE6" w:rsidRPr="00AE64FA" w:rsidRDefault="00CF5BE6" w:rsidP="00923301">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3060BFDA" w14:textId="77777777" w:rsidR="00CF3B80" w:rsidRPr="0028200D" w:rsidRDefault="00CF3B80" w:rsidP="00923301">
            <w:pPr>
              <w:pStyle w:val="TableParagraph"/>
              <w:ind w:left="0" w:right="3454"/>
              <w:rPr>
                <w:sz w:val="28"/>
                <w:szCs w:val="28"/>
              </w:rPr>
            </w:pPr>
            <w:r w:rsidRPr="0028200D">
              <w:rPr>
                <w:b/>
                <w:bCs/>
                <w:sz w:val="28"/>
                <w:szCs w:val="28"/>
              </w:rPr>
              <w:t>HS</w:t>
            </w:r>
            <w:r w:rsidRPr="0028200D">
              <w:rPr>
                <w:sz w:val="28"/>
                <w:szCs w:val="28"/>
              </w:rPr>
              <w:t>:</w:t>
            </w:r>
          </w:p>
          <w:p w14:paraId="0AACCC8A" w14:textId="107A0DD4" w:rsidR="00CF3B80" w:rsidRPr="0028200D" w:rsidRDefault="00CA379C" w:rsidP="00C77F5D">
            <w:pPr>
              <w:pStyle w:val="TableParagraph"/>
              <w:widowControl/>
              <w:numPr>
                <w:ilvl w:val="0"/>
                <w:numId w:val="3"/>
              </w:numPr>
              <w:tabs>
                <w:tab w:val="left" w:pos="270"/>
              </w:tabs>
              <w:autoSpaceDE/>
              <w:autoSpaceDN/>
              <w:rPr>
                <w:sz w:val="28"/>
                <w:szCs w:val="28"/>
              </w:rPr>
            </w:pPr>
            <w:r>
              <w:rPr>
                <w:sz w:val="28"/>
                <w:szCs w:val="28"/>
              </w:rPr>
              <w:t>Suy nghĩ cá nhân</w:t>
            </w:r>
            <w:r w:rsidR="00CF3B80" w:rsidRPr="0028200D">
              <w:rPr>
                <w:sz w:val="28"/>
                <w:szCs w:val="28"/>
              </w:rPr>
              <w:t xml:space="preserve"> và ghi ra</w:t>
            </w:r>
            <w:r w:rsidR="00CF3B80" w:rsidRPr="0028200D">
              <w:rPr>
                <w:spacing w:val="6"/>
                <w:sz w:val="28"/>
                <w:szCs w:val="28"/>
              </w:rPr>
              <w:t xml:space="preserve"> </w:t>
            </w:r>
            <w:r w:rsidR="00CF3B80" w:rsidRPr="0028200D">
              <w:rPr>
                <w:sz w:val="28"/>
                <w:szCs w:val="28"/>
              </w:rPr>
              <w:t>giấy.</w:t>
            </w:r>
          </w:p>
          <w:p w14:paraId="222F8268" w14:textId="32F821EF" w:rsidR="00CF3B80" w:rsidRPr="0028200D" w:rsidRDefault="00CF3B80" w:rsidP="00C77F5D">
            <w:pPr>
              <w:pStyle w:val="TableParagraph"/>
              <w:widowControl/>
              <w:numPr>
                <w:ilvl w:val="0"/>
                <w:numId w:val="3"/>
              </w:numPr>
              <w:tabs>
                <w:tab w:val="left" w:pos="270"/>
              </w:tabs>
              <w:autoSpaceDE/>
              <w:autoSpaceDN/>
              <w:spacing w:before="13"/>
              <w:ind w:right="397"/>
              <w:jc w:val="both"/>
              <w:rPr>
                <w:sz w:val="28"/>
                <w:szCs w:val="28"/>
              </w:rPr>
            </w:pPr>
            <w:r w:rsidRPr="0028200D">
              <w:rPr>
                <w:sz w:val="28"/>
                <w:szCs w:val="28"/>
              </w:rPr>
              <w:t xml:space="preserve">Làm việc nhóm </w:t>
            </w:r>
            <w:r w:rsidR="00CA379C">
              <w:rPr>
                <w:sz w:val="28"/>
                <w:szCs w:val="28"/>
                <w:lang w:val="en-US"/>
              </w:rPr>
              <w:t>7</w:t>
            </w:r>
            <w:r w:rsidRPr="0028200D">
              <w:rPr>
                <w:sz w:val="28"/>
                <w:szCs w:val="28"/>
              </w:rPr>
              <w:t xml:space="preserve">’ (trao đổi, chia sẻ và </w:t>
            </w:r>
            <w:r w:rsidRPr="0028200D">
              <w:rPr>
                <w:spacing w:val="-3"/>
                <w:sz w:val="28"/>
                <w:szCs w:val="28"/>
              </w:rPr>
              <w:t xml:space="preserve">đi </w:t>
            </w:r>
            <w:r w:rsidRPr="0028200D">
              <w:rPr>
                <w:sz w:val="28"/>
                <w:szCs w:val="28"/>
              </w:rPr>
              <w:t>đến thống nhất để hoàn thành phiếu học</w:t>
            </w:r>
            <w:r w:rsidRPr="0028200D">
              <w:rPr>
                <w:spacing w:val="-2"/>
                <w:sz w:val="28"/>
                <w:szCs w:val="28"/>
              </w:rPr>
              <w:t xml:space="preserve"> </w:t>
            </w:r>
            <w:r w:rsidRPr="0028200D">
              <w:rPr>
                <w:sz w:val="28"/>
                <w:szCs w:val="28"/>
              </w:rPr>
              <w:t>tập).</w:t>
            </w:r>
          </w:p>
          <w:p w14:paraId="13AA9312" w14:textId="77777777" w:rsidR="00CF3B80" w:rsidRPr="0028200D" w:rsidRDefault="00CF3B80" w:rsidP="00923301">
            <w:pPr>
              <w:pStyle w:val="TableParagraph"/>
              <w:spacing w:before="5"/>
              <w:ind w:left="-50" w:right="68"/>
              <w:rPr>
                <w:sz w:val="28"/>
                <w:szCs w:val="28"/>
              </w:rPr>
            </w:pPr>
            <w:r w:rsidRPr="0028200D">
              <w:rPr>
                <w:b/>
                <w:bCs/>
                <w:sz w:val="28"/>
                <w:szCs w:val="28"/>
              </w:rPr>
              <w:t>GV</w:t>
            </w:r>
            <w:r w:rsidRPr="0028200D">
              <w:rPr>
                <w:sz w:val="28"/>
                <w:szCs w:val="28"/>
              </w:rPr>
              <w:t xml:space="preserve"> hướng theo dõi, quan sát HS thảo luận nhóm, hỗ</w:t>
            </w:r>
            <w:r w:rsidRPr="0028200D">
              <w:rPr>
                <w:spacing w:val="-12"/>
                <w:sz w:val="28"/>
                <w:szCs w:val="28"/>
              </w:rPr>
              <w:t xml:space="preserve"> </w:t>
            </w:r>
            <w:r w:rsidRPr="0028200D">
              <w:rPr>
                <w:sz w:val="28"/>
                <w:szCs w:val="28"/>
              </w:rPr>
              <w:t>trợ (nếu HS gặp khó</w:t>
            </w:r>
            <w:r w:rsidRPr="0028200D">
              <w:rPr>
                <w:spacing w:val="-1"/>
                <w:sz w:val="28"/>
                <w:szCs w:val="28"/>
              </w:rPr>
              <w:t xml:space="preserve"> </w:t>
            </w:r>
            <w:r w:rsidRPr="0028200D">
              <w:rPr>
                <w:sz w:val="28"/>
                <w:szCs w:val="28"/>
              </w:rPr>
              <w:t>khăn).</w:t>
            </w:r>
          </w:p>
          <w:p w14:paraId="15919AC8" w14:textId="77777777" w:rsidR="00CF5BE6" w:rsidRPr="00AE64FA" w:rsidRDefault="00CF5BE6" w:rsidP="00923301">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2ED2855F" w14:textId="514865BB" w:rsidR="00BF2532" w:rsidRPr="0028200D" w:rsidRDefault="00BF2532" w:rsidP="00923301">
            <w:pPr>
              <w:pStyle w:val="TableParagraph"/>
              <w:spacing w:before="3"/>
              <w:ind w:left="0"/>
              <w:rPr>
                <w:sz w:val="28"/>
                <w:szCs w:val="28"/>
              </w:rPr>
            </w:pPr>
            <w:r w:rsidRPr="0028200D">
              <w:rPr>
                <w:b/>
                <w:bCs/>
                <w:sz w:val="28"/>
                <w:szCs w:val="28"/>
              </w:rPr>
              <w:t>HS</w:t>
            </w:r>
            <w:r w:rsidRPr="0028200D">
              <w:rPr>
                <w:sz w:val="28"/>
                <w:szCs w:val="28"/>
              </w:rPr>
              <w:t>:</w:t>
            </w:r>
            <w:r>
              <w:rPr>
                <w:sz w:val="28"/>
                <w:szCs w:val="28"/>
                <w:lang w:val="en-US"/>
              </w:rPr>
              <w:t xml:space="preserve"> </w:t>
            </w:r>
            <w:r w:rsidRPr="0028200D">
              <w:rPr>
                <w:sz w:val="28"/>
                <w:szCs w:val="28"/>
              </w:rPr>
              <w:t xml:space="preserve">Đại diện lên báo cáo kết quả thảo luận nhóm, HS </w:t>
            </w:r>
            <w:r w:rsidRPr="0028200D">
              <w:rPr>
                <w:sz w:val="28"/>
                <w:szCs w:val="28"/>
              </w:rPr>
              <w:lastRenderedPageBreak/>
              <w:t xml:space="preserve">nhóm khác theo dõi, nhận xét </w:t>
            </w:r>
            <w:r w:rsidRPr="0028200D">
              <w:rPr>
                <w:spacing w:val="-3"/>
                <w:sz w:val="28"/>
                <w:szCs w:val="28"/>
              </w:rPr>
              <w:t xml:space="preserve">và </w:t>
            </w:r>
            <w:r w:rsidRPr="0028200D">
              <w:rPr>
                <w:sz w:val="28"/>
                <w:szCs w:val="28"/>
              </w:rPr>
              <w:t xml:space="preserve">bổ sung (nếu cần) </w:t>
            </w:r>
            <w:r w:rsidRPr="0028200D">
              <w:rPr>
                <w:spacing w:val="-4"/>
                <w:sz w:val="28"/>
                <w:szCs w:val="28"/>
              </w:rPr>
              <w:t xml:space="preserve">cho </w:t>
            </w:r>
            <w:r w:rsidRPr="0028200D">
              <w:rPr>
                <w:sz w:val="28"/>
                <w:szCs w:val="28"/>
              </w:rPr>
              <w:t>nhóm</w:t>
            </w:r>
            <w:r w:rsidRPr="0028200D">
              <w:rPr>
                <w:spacing w:val="1"/>
                <w:sz w:val="28"/>
                <w:szCs w:val="28"/>
              </w:rPr>
              <w:t xml:space="preserve"> </w:t>
            </w:r>
            <w:r w:rsidRPr="0028200D">
              <w:rPr>
                <w:sz w:val="28"/>
                <w:szCs w:val="28"/>
              </w:rPr>
              <w:t>bạn.</w:t>
            </w:r>
          </w:p>
          <w:p w14:paraId="6032C196" w14:textId="25A15AB5" w:rsidR="00BF2532" w:rsidRPr="00BF2532" w:rsidRDefault="00BF2532" w:rsidP="00923301">
            <w:pPr>
              <w:pStyle w:val="TableParagraph"/>
              <w:ind w:left="0" w:right="154"/>
              <w:jc w:val="both"/>
              <w:rPr>
                <w:sz w:val="28"/>
                <w:szCs w:val="28"/>
                <w:lang w:val="vi-VN"/>
              </w:rPr>
            </w:pPr>
            <w:r w:rsidRPr="0028200D">
              <w:rPr>
                <w:b/>
                <w:bCs/>
                <w:sz w:val="28"/>
                <w:szCs w:val="28"/>
              </w:rPr>
              <w:t>GV</w:t>
            </w:r>
            <w:r>
              <w:rPr>
                <w:sz w:val="28"/>
                <w:szCs w:val="28"/>
                <w:lang w:val="en-US"/>
              </w:rPr>
              <w:t xml:space="preserve">: </w:t>
            </w:r>
            <w:r w:rsidRPr="0028200D">
              <w:rPr>
                <w:sz w:val="28"/>
                <w:szCs w:val="28"/>
              </w:rPr>
              <w:t>Yêu cầu HS nhận xét, đánh giá chéo giữa các nhóm.</w:t>
            </w:r>
          </w:p>
          <w:p w14:paraId="28C7C082" w14:textId="77777777" w:rsidR="00CF5BE6" w:rsidRPr="00AE64FA" w:rsidRDefault="00CF5BE6" w:rsidP="00923301">
            <w:pPr>
              <w:jc w:val="both"/>
              <w:rPr>
                <w:bCs/>
                <w:sz w:val="28"/>
                <w:szCs w:val="28"/>
                <w:lang w:val="nl-NL"/>
              </w:rPr>
            </w:pPr>
            <w:r w:rsidRPr="00AE64FA">
              <w:rPr>
                <w:rFonts w:eastAsia="Calibri"/>
                <w:b/>
                <w:color w:val="0000FF"/>
                <w:sz w:val="28"/>
                <w:szCs w:val="28"/>
                <w:lang w:val="de-DE"/>
              </w:rPr>
              <w:t>Bước 4: Đánh giá kết quả thực hiện nhiệm vụ</w:t>
            </w:r>
          </w:p>
          <w:p w14:paraId="12310256" w14:textId="7704D770" w:rsidR="00CF5BE6" w:rsidRPr="00AE64FA" w:rsidRDefault="00CF5BE6" w:rsidP="00923301">
            <w:pPr>
              <w:jc w:val="both"/>
              <w:rPr>
                <w:rFonts w:eastAsia="Calibri"/>
                <w:bCs/>
                <w:sz w:val="28"/>
                <w:szCs w:val="28"/>
                <w:lang w:val="nl-NL"/>
              </w:rPr>
            </w:pPr>
            <w:r w:rsidRPr="00AE64FA">
              <w:rPr>
                <w:rFonts w:eastAsia="Calibri"/>
                <w:bCs/>
                <w:sz w:val="28"/>
                <w:szCs w:val="28"/>
                <w:lang w:val="nl-NL"/>
              </w:rPr>
              <w:t>-</w:t>
            </w:r>
            <w:r w:rsidR="00D949C2">
              <w:rPr>
                <w:rFonts w:eastAsia="Calibri"/>
                <w:bCs/>
                <w:sz w:val="28"/>
                <w:szCs w:val="28"/>
                <w:lang w:val="nl-NL"/>
              </w:rPr>
              <w:t xml:space="preserve"> Yêu cầu</w:t>
            </w:r>
            <w:r w:rsidRPr="00AE64FA">
              <w:rPr>
                <w:rFonts w:eastAsia="Calibri"/>
                <w:bCs/>
                <w:sz w:val="28"/>
                <w:szCs w:val="28"/>
                <w:lang w:val="nl-NL"/>
              </w:rPr>
              <w:t xml:space="preserve"> hs nhận xét câu trả lời.</w:t>
            </w:r>
          </w:p>
          <w:p w14:paraId="7A149A50" w14:textId="0FC9D728" w:rsidR="00CF5BE6" w:rsidRPr="00150633" w:rsidRDefault="00CF5BE6" w:rsidP="00923301">
            <w:pPr>
              <w:rPr>
                <w:rFonts w:eastAsia="Calibri"/>
                <w:bCs/>
                <w:sz w:val="28"/>
                <w:szCs w:val="28"/>
                <w:lang w:val="nl-NL"/>
              </w:rPr>
            </w:pPr>
            <w:r w:rsidRPr="00AE64FA">
              <w:rPr>
                <w:rFonts w:eastAsia="Calibri"/>
                <w:bCs/>
                <w:sz w:val="28"/>
                <w:szCs w:val="28"/>
                <w:lang w:val="nl-NL"/>
              </w:rPr>
              <w:t>-</w:t>
            </w:r>
            <w:r w:rsidR="00D949C2">
              <w:rPr>
                <w:rFonts w:eastAsia="Calibri"/>
                <w:bCs/>
                <w:sz w:val="28"/>
                <w:szCs w:val="28"/>
                <w:lang w:val="nl-NL"/>
              </w:rPr>
              <w:t xml:space="preserve"> </w:t>
            </w:r>
            <w:r w:rsidRPr="00AE64FA">
              <w:rPr>
                <w:rFonts w:eastAsia="Calibri"/>
                <w:bCs/>
                <w:sz w:val="28"/>
                <w:szCs w:val="28"/>
                <w:lang w:val="nl-NL"/>
              </w:rPr>
              <w:t>Gv sửa chữa, đánh giá, chốt kiến thứ</w:t>
            </w:r>
            <w:r w:rsidR="00150633">
              <w:rPr>
                <w:rFonts w:eastAsia="Calibri"/>
                <w:bCs/>
                <w:sz w:val="28"/>
                <w:szCs w:val="28"/>
                <w:lang w:val="nl-NL"/>
              </w:rPr>
              <w:t>c.</w:t>
            </w:r>
          </w:p>
        </w:tc>
        <w:tc>
          <w:tcPr>
            <w:tcW w:w="3424" w:type="dxa"/>
            <w:tcBorders>
              <w:top w:val="single" w:sz="4" w:space="0" w:color="auto"/>
              <w:left w:val="single" w:sz="4" w:space="0" w:color="auto"/>
              <w:bottom w:val="single" w:sz="4" w:space="0" w:color="auto"/>
              <w:right w:val="single" w:sz="4" w:space="0" w:color="auto"/>
            </w:tcBorders>
          </w:tcPr>
          <w:p w14:paraId="0370E634" w14:textId="77777777" w:rsidR="00CF5BE6" w:rsidRPr="00AE64FA" w:rsidRDefault="00CF5BE6" w:rsidP="00037946">
            <w:pPr>
              <w:rPr>
                <w:rFonts w:eastAsia="Calibri"/>
                <w:b/>
                <w:sz w:val="28"/>
                <w:szCs w:val="28"/>
              </w:rPr>
            </w:pPr>
            <w:r w:rsidRPr="00AE64FA">
              <w:rPr>
                <w:rFonts w:eastAsia="Calibri"/>
                <w:b/>
                <w:sz w:val="28"/>
                <w:szCs w:val="28"/>
              </w:rPr>
              <w:lastRenderedPageBreak/>
              <w:t>IV. Luyện tập</w:t>
            </w:r>
          </w:p>
          <w:p w14:paraId="1D3C052D" w14:textId="77777777" w:rsidR="00CF5BE6" w:rsidRPr="00AE64FA" w:rsidRDefault="00CF5BE6" w:rsidP="00037946">
            <w:pPr>
              <w:spacing w:line="312" w:lineRule="auto"/>
              <w:jc w:val="both"/>
              <w:rPr>
                <w:rFonts w:eastAsia="Calibri"/>
                <w:sz w:val="28"/>
                <w:szCs w:val="28"/>
              </w:rPr>
            </w:pPr>
          </w:p>
        </w:tc>
      </w:tr>
      <w:tr w:rsidR="00CF5BE6" w:rsidRPr="00AE64FA" w14:paraId="2793387B" w14:textId="77777777" w:rsidTr="00BB5686">
        <w:tc>
          <w:tcPr>
            <w:tcW w:w="10080" w:type="dxa"/>
            <w:gridSpan w:val="4"/>
            <w:tcBorders>
              <w:top w:val="single" w:sz="4" w:space="0" w:color="auto"/>
              <w:left w:val="single" w:sz="4" w:space="0" w:color="auto"/>
              <w:bottom w:val="single" w:sz="4" w:space="0" w:color="auto"/>
              <w:right w:val="single" w:sz="4" w:space="0" w:color="auto"/>
            </w:tcBorders>
            <w:hideMark/>
          </w:tcPr>
          <w:p w14:paraId="54D5F32D" w14:textId="77777777" w:rsidR="00CF5BE6" w:rsidRPr="00AE64FA" w:rsidRDefault="00CF5BE6" w:rsidP="00037946">
            <w:pPr>
              <w:spacing w:line="252" w:lineRule="auto"/>
              <w:ind w:firstLine="539"/>
              <w:jc w:val="center"/>
              <w:rPr>
                <w:rFonts w:eastAsia="Calibri"/>
                <w:i/>
                <w:iCs/>
                <w:color w:val="000000"/>
                <w:sz w:val="28"/>
                <w:szCs w:val="28"/>
              </w:rPr>
            </w:pPr>
            <w:r w:rsidRPr="00AE64FA">
              <w:rPr>
                <w:rFonts w:eastAsia="Calibri"/>
                <w:b/>
                <w:bCs/>
                <w:color w:val="000000"/>
                <w:sz w:val="28"/>
                <w:szCs w:val="28"/>
              </w:rPr>
              <w:t>4. Hoạt động 4: Vận dụng</w:t>
            </w:r>
          </w:p>
          <w:p w14:paraId="2EDED5F9" w14:textId="2893C043" w:rsidR="00CF5BE6" w:rsidRPr="00AE64FA" w:rsidRDefault="00CF5BE6" w:rsidP="00037946">
            <w:pPr>
              <w:jc w:val="both"/>
              <w:rPr>
                <w:rFonts w:eastAsia="Calibri"/>
                <w:i/>
                <w:color w:val="FF0000"/>
                <w:sz w:val="28"/>
                <w:szCs w:val="28"/>
              </w:rPr>
            </w:pPr>
            <w:r w:rsidRPr="00AE64FA">
              <w:rPr>
                <w:rFonts w:eastAsia="Calibri"/>
                <w:i/>
                <w:color w:val="FF0000"/>
                <w:sz w:val="28"/>
                <w:szCs w:val="28"/>
              </w:rPr>
              <w:t>a</w:t>
            </w:r>
            <w:r w:rsidR="00A73C6B">
              <w:rPr>
                <w:rFonts w:eastAsia="Calibri"/>
                <w:i/>
                <w:color w:val="FF0000"/>
                <w:sz w:val="28"/>
                <w:szCs w:val="28"/>
                <w:lang w:val="en-US"/>
              </w:rPr>
              <w:t>.</w:t>
            </w:r>
            <w:r w:rsidRPr="00AE64FA">
              <w:rPr>
                <w:rFonts w:eastAsia="Calibri"/>
                <w:i/>
                <w:color w:val="FF0000"/>
                <w:sz w:val="28"/>
                <w:szCs w:val="28"/>
              </w:rPr>
              <w:t xml:space="preserve"> Mục tiêu: </w:t>
            </w:r>
          </w:p>
          <w:p w14:paraId="35C37604" w14:textId="01EC027E" w:rsidR="00CF5BE6" w:rsidRPr="00AD7F96" w:rsidRDefault="00CF5BE6" w:rsidP="00037946">
            <w:pPr>
              <w:jc w:val="both"/>
              <w:rPr>
                <w:rFonts w:eastAsia="Calibri"/>
                <w:i/>
                <w:color w:val="FF0000"/>
                <w:sz w:val="28"/>
                <w:szCs w:val="28"/>
                <w:lang w:val="en-US"/>
              </w:rPr>
            </w:pPr>
            <w:r w:rsidRPr="00AE64FA">
              <w:rPr>
                <w:rFonts w:eastAsia="Calibri"/>
                <w:sz w:val="28"/>
                <w:szCs w:val="28"/>
              </w:rPr>
              <w:t>HS vận dụng những kiến thức đã học để giải quyết một vấn đề trong cuộc sống</w:t>
            </w:r>
            <w:r w:rsidR="00AD7F96">
              <w:rPr>
                <w:rFonts w:eastAsia="Calibri"/>
                <w:sz w:val="28"/>
                <w:szCs w:val="28"/>
                <w:lang w:val="en-US"/>
              </w:rPr>
              <w:t>.</w:t>
            </w:r>
          </w:p>
          <w:p w14:paraId="26935903" w14:textId="062FAAB8" w:rsidR="00CF5BE6" w:rsidRPr="00AE64FA" w:rsidRDefault="00CF5BE6" w:rsidP="00037946">
            <w:pPr>
              <w:rPr>
                <w:rFonts w:eastAsia="Calibri"/>
                <w:color w:val="000000"/>
                <w:spacing w:val="-4"/>
                <w:sz w:val="28"/>
                <w:szCs w:val="28"/>
              </w:rPr>
            </w:pPr>
            <w:r w:rsidRPr="00AE64FA">
              <w:rPr>
                <w:rFonts w:eastAsia="Calibri"/>
                <w:i/>
                <w:color w:val="FF0000"/>
                <w:spacing w:val="-4"/>
                <w:sz w:val="28"/>
                <w:szCs w:val="28"/>
              </w:rPr>
              <w:t>b</w:t>
            </w:r>
            <w:r w:rsidR="00A73C6B">
              <w:rPr>
                <w:rFonts w:eastAsia="Calibri"/>
                <w:i/>
                <w:color w:val="FF0000"/>
                <w:spacing w:val="-4"/>
                <w:sz w:val="28"/>
                <w:szCs w:val="28"/>
                <w:lang w:val="en-US"/>
              </w:rPr>
              <w:t>.</w:t>
            </w:r>
            <w:r w:rsidRPr="00AE64FA">
              <w:rPr>
                <w:rFonts w:eastAsia="Calibri"/>
                <w:i/>
                <w:color w:val="FF0000"/>
                <w:spacing w:val="-4"/>
                <w:sz w:val="28"/>
                <w:szCs w:val="28"/>
              </w:rPr>
              <w:t xml:space="preserve"> Nội dung: </w:t>
            </w:r>
            <w:r w:rsidRPr="00AE64FA">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w:t>
            </w:r>
          </w:p>
          <w:p w14:paraId="5ECD5A7F" w14:textId="27CCB594" w:rsidR="00CF5BE6" w:rsidRPr="00C6392A" w:rsidRDefault="004107F0" w:rsidP="00037946">
            <w:pPr>
              <w:rPr>
                <w:rFonts w:eastAsia="Calibri"/>
                <w:color w:val="000000"/>
                <w:spacing w:val="-4"/>
                <w:sz w:val="28"/>
                <w:szCs w:val="28"/>
              </w:rPr>
            </w:pPr>
            <w:r w:rsidRPr="004107F0">
              <w:rPr>
                <w:rFonts w:eastAsia="Calibri"/>
                <w:noProof/>
                <w:color w:val="000000"/>
                <w:spacing w:val="-4"/>
                <w:sz w:val="28"/>
                <w:szCs w:val="28"/>
              </w:rPr>
              <w:drawing>
                <wp:inline distT="0" distB="0" distL="0" distR="0" wp14:anchorId="735EB6B2" wp14:editId="457FC2BF">
                  <wp:extent cx="6095999" cy="2148840"/>
                  <wp:effectExtent l="0" t="0" r="635" b="3810"/>
                  <wp:docPr id="29696" name="Picture 2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08275" cy="2153167"/>
                          </a:xfrm>
                          <a:prstGeom prst="rect">
                            <a:avLst/>
                          </a:prstGeom>
                        </pic:spPr>
                      </pic:pic>
                    </a:graphicData>
                  </a:graphic>
                </wp:inline>
              </w:drawing>
            </w:r>
          </w:p>
          <w:p w14:paraId="65E580EF" w14:textId="54270DCE" w:rsidR="00CF5BE6" w:rsidRPr="00AE64FA" w:rsidRDefault="00CF5BE6" w:rsidP="00037946">
            <w:pPr>
              <w:spacing w:line="252" w:lineRule="auto"/>
              <w:jc w:val="both"/>
              <w:rPr>
                <w:rFonts w:eastAsia="Calibri"/>
                <w:sz w:val="28"/>
                <w:szCs w:val="28"/>
              </w:rPr>
            </w:pPr>
            <w:r w:rsidRPr="00AE64FA">
              <w:rPr>
                <w:rFonts w:eastAsia="Calibri"/>
                <w:i/>
                <w:color w:val="FF0000"/>
                <w:sz w:val="28"/>
                <w:szCs w:val="28"/>
              </w:rPr>
              <w:t>c</w:t>
            </w:r>
            <w:r w:rsidR="00A73C6B">
              <w:rPr>
                <w:rFonts w:eastAsia="Calibri"/>
                <w:i/>
                <w:color w:val="FF0000"/>
                <w:sz w:val="28"/>
                <w:szCs w:val="28"/>
                <w:lang w:val="en-US"/>
              </w:rPr>
              <w:t>.</w:t>
            </w:r>
            <w:r w:rsidRPr="00AE64FA">
              <w:rPr>
                <w:rFonts w:eastAsia="Calibri"/>
                <w:i/>
                <w:color w:val="FF0000"/>
                <w:sz w:val="28"/>
                <w:szCs w:val="28"/>
              </w:rPr>
              <w:t xml:space="preserve"> Sản phẩm:</w:t>
            </w:r>
            <w:r w:rsidRPr="00AE64FA">
              <w:rPr>
                <w:rFonts w:eastAsia="Calibri"/>
                <w:color w:val="000000"/>
                <w:sz w:val="28"/>
                <w:szCs w:val="28"/>
              </w:rPr>
              <w:t xml:space="preserve"> </w:t>
            </w:r>
            <w:r w:rsidRPr="00AE64FA">
              <w:rPr>
                <w:rFonts w:eastAsia="Calibri"/>
                <w:sz w:val="28"/>
                <w:szCs w:val="28"/>
              </w:rPr>
              <w:t>Bài làm của họ</w:t>
            </w:r>
            <w:r w:rsidR="00FB1AE7">
              <w:rPr>
                <w:rFonts w:eastAsia="Calibri"/>
                <w:sz w:val="28"/>
                <w:szCs w:val="28"/>
              </w:rPr>
              <w:t>c sinh</w:t>
            </w:r>
          </w:p>
          <w:p w14:paraId="309036CE" w14:textId="14F924BA" w:rsidR="00CF5BE6" w:rsidRPr="00AE64FA" w:rsidRDefault="00CF5BE6" w:rsidP="00037946">
            <w:pPr>
              <w:rPr>
                <w:rFonts w:eastAsia="Calibri"/>
                <w:i/>
                <w:color w:val="FF0000"/>
                <w:sz w:val="28"/>
                <w:szCs w:val="28"/>
              </w:rPr>
            </w:pPr>
            <w:r w:rsidRPr="00AE64FA">
              <w:rPr>
                <w:rFonts w:eastAsia="Calibri"/>
                <w:i/>
                <w:color w:val="FF0000"/>
                <w:sz w:val="28"/>
                <w:szCs w:val="28"/>
              </w:rPr>
              <w:t>d</w:t>
            </w:r>
            <w:r w:rsidR="00A73C6B">
              <w:rPr>
                <w:rFonts w:eastAsia="Calibri"/>
                <w:i/>
                <w:color w:val="FF0000"/>
                <w:sz w:val="28"/>
                <w:szCs w:val="28"/>
                <w:lang w:val="en-US"/>
              </w:rPr>
              <w:t>.</w:t>
            </w:r>
            <w:r w:rsidRPr="00AE64FA">
              <w:rPr>
                <w:rFonts w:eastAsia="Calibri"/>
                <w:i/>
                <w:color w:val="FF0000"/>
                <w:sz w:val="28"/>
                <w:szCs w:val="28"/>
              </w:rPr>
              <w:t xml:space="preserve"> Tổ chức thực hiện:</w:t>
            </w:r>
          </w:p>
        </w:tc>
      </w:tr>
      <w:tr w:rsidR="00CF5BE6" w:rsidRPr="00AE64FA" w14:paraId="6325A5AC" w14:textId="77777777" w:rsidTr="00BB5686">
        <w:tc>
          <w:tcPr>
            <w:tcW w:w="6656" w:type="dxa"/>
            <w:gridSpan w:val="3"/>
            <w:tcBorders>
              <w:top w:val="single" w:sz="4" w:space="0" w:color="auto"/>
              <w:left w:val="single" w:sz="4" w:space="0" w:color="auto"/>
              <w:bottom w:val="single" w:sz="4" w:space="0" w:color="auto"/>
              <w:right w:val="single" w:sz="4" w:space="0" w:color="auto"/>
            </w:tcBorders>
            <w:hideMark/>
          </w:tcPr>
          <w:p w14:paraId="55EA90A3" w14:textId="55A33C75" w:rsidR="00CF5BE6" w:rsidRPr="00AE64FA" w:rsidRDefault="00CF5BE6" w:rsidP="00037946">
            <w:pPr>
              <w:jc w:val="both"/>
              <w:rPr>
                <w:b/>
                <w:color w:val="0000FF"/>
                <w:sz w:val="28"/>
                <w:szCs w:val="28"/>
              </w:rPr>
            </w:pPr>
            <w:r w:rsidRPr="00AE64FA">
              <w:rPr>
                <w:rFonts w:eastAsia="Calibri"/>
                <w:b/>
                <w:color w:val="0000FF"/>
                <w:sz w:val="28"/>
                <w:szCs w:val="28"/>
              </w:rPr>
              <w:t>Bước 1: Chuyển giao nhiệm vụ học tập</w:t>
            </w:r>
          </w:p>
          <w:p w14:paraId="22BBA1C5" w14:textId="77777777" w:rsidR="00CF5BE6" w:rsidRPr="00AE64FA" w:rsidRDefault="00CF5BE6" w:rsidP="00037946">
            <w:pPr>
              <w:jc w:val="both"/>
              <w:rPr>
                <w:b/>
                <w:bCs/>
                <w:sz w:val="28"/>
                <w:szCs w:val="28"/>
                <w:lang w:val="nl-NL"/>
              </w:rPr>
            </w:pPr>
            <w:r w:rsidRPr="00AE64FA">
              <w:rPr>
                <w:b/>
                <w:bCs/>
                <w:sz w:val="28"/>
                <w:szCs w:val="28"/>
                <w:lang w:val="nl-NL"/>
              </w:rPr>
              <w:t>*GV giao bài tập thảo luận nhóm theo tổ để dự án viết đoạn, vẽ tranh, làm thơ, hoạt cảnh....:</w:t>
            </w:r>
          </w:p>
          <w:p w14:paraId="4149F67A" w14:textId="6D0BADFA" w:rsidR="0058350A" w:rsidRPr="0058350A" w:rsidRDefault="00923301" w:rsidP="0058350A">
            <w:pPr>
              <w:tabs>
                <w:tab w:val="left" w:pos="2475"/>
              </w:tabs>
              <w:spacing w:line="400" w:lineRule="exact"/>
              <w:jc w:val="both"/>
              <w:rPr>
                <w:iCs/>
                <w:sz w:val="28"/>
                <w:szCs w:val="28"/>
              </w:rPr>
            </w:pPr>
            <w:r w:rsidRPr="00923301">
              <w:rPr>
                <w:iCs/>
                <w:sz w:val="28"/>
                <w:szCs w:val="28"/>
                <w:lang w:val="en-US"/>
              </w:rPr>
              <w:t>1.</w:t>
            </w:r>
            <w:r w:rsidR="0058350A" w:rsidRPr="0058350A">
              <w:rPr>
                <w:iCs/>
                <w:sz w:val="28"/>
                <w:szCs w:val="28"/>
              </w:rPr>
              <w:t xml:space="preserve"> Có ý kiến cho rằng: Thạch Sanh chỉ tồn tại trong truyện cổ tích. Em có đồng ý không? Vì sao?</w:t>
            </w:r>
          </w:p>
          <w:p w14:paraId="51AD1B2F" w14:textId="4972648B" w:rsidR="00B8237D" w:rsidRPr="00B8237D" w:rsidRDefault="00923301" w:rsidP="00B8237D">
            <w:pPr>
              <w:spacing w:line="264" w:lineRule="auto"/>
              <w:jc w:val="both"/>
              <w:rPr>
                <w:bCs/>
                <w:sz w:val="28"/>
                <w:szCs w:val="28"/>
                <w:lang w:val="en-US" w:bidi="he-IL"/>
              </w:rPr>
            </w:pPr>
            <w:r>
              <w:rPr>
                <w:bCs/>
                <w:sz w:val="28"/>
                <w:szCs w:val="28"/>
                <w:lang w:val="nl-NL" w:bidi="he-IL"/>
              </w:rPr>
              <w:t>2</w:t>
            </w:r>
            <w:r w:rsidR="00B8237D" w:rsidRPr="00B8237D">
              <w:rPr>
                <w:bCs/>
                <w:sz w:val="28"/>
                <w:szCs w:val="28"/>
                <w:lang w:val="nl-NL" w:bidi="he-IL"/>
              </w:rPr>
              <w:t xml:space="preserve">. Hình ảnh chàng Thạch Sanh -người dũng sĩ dân gian là một hình ảnh đẹp: người có lòng dũng cảm, chiến đấu diệt trừ cái ác, bảo vệ cuộc sống của cộng đồng... Em có thể viết đoạn văn( 5-7 câu) kể về một dũng sĩ mà em gặp </w:t>
            </w:r>
            <w:r w:rsidR="00EC0BA1">
              <w:rPr>
                <w:bCs/>
                <w:sz w:val="28"/>
                <w:szCs w:val="28"/>
                <w:lang w:val="nl-NL" w:bidi="he-IL"/>
              </w:rPr>
              <w:t xml:space="preserve">ngoài đời </w:t>
            </w:r>
            <w:r w:rsidR="00B8237D" w:rsidRPr="00B8237D">
              <w:rPr>
                <w:bCs/>
                <w:sz w:val="28"/>
                <w:szCs w:val="28"/>
                <w:lang w:val="nl-NL" w:bidi="he-IL"/>
              </w:rPr>
              <w:t>hoặc biết qua sách báo; hoặc em có thể vẽ tranh, làm thơ, dựng một hoạt cảnh...</w:t>
            </w:r>
          </w:p>
          <w:p w14:paraId="2C6AA33B"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2: Thực hiện nhiệm vụ học tập</w:t>
            </w:r>
          </w:p>
          <w:p w14:paraId="1204EBDF" w14:textId="77777777" w:rsidR="00CF5BE6" w:rsidRDefault="00CF5BE6" w:rsidP="00037946">
            <w:pPr>
              <w:spacing w:line="312" w:lineRule="auto"/>
              <w:jc w:val="both"/>
              <w:rPr>
                <w:rFonts w:eastAsia="Calibri"/>
                <w:sz w:val="28"/>
                <w:szCs w:val="28"/>
                <w:lang w:val="sv-SE"/>
              </w:rPr>
            </w:pPr>
            <w:r w:rsidRPr="00AE64FA">
              <w:rPr>
                <w:rFonts w:eastAsia="Calibri"/>
                <w:sz w:val="28"/>
                <w:szCs w:val="28"/>
                <w:lang w:val="sv-SE"/>
              </w:rPr>
              <w:t>- Học sinh trả lời câu hỏi</w:t>
            </w:r>
            <w:r w:rsidR="002E0D32">
              <w:rPr>
                <w:rFonts w:eastAsia="Calibri"/>
                <w:sz w:val="28"/>
                <w:szCs w:val="28"/>
                <w:lang w:val="sv-SE"/>
              </w:rPr>
              <w:t>.</w:t>
            </w:r>
          </w:p>
          <w:p w14:paraId="45B31F01" w14:textId="399BB539" w:rsidR="002E0D32" w:rsidRPr="002E0D32" w:rsidRDefault="002E0D32" w:rsidP="002E0D32">
            <w:pPr>
              <w:jc w:val="both"/>
              <w:rPr>
                <w:sz w:val="28"/>
                <w:szCs w:val="28"/>
                <w:lang w:val="pt-BR"/>
              </w:rPr>
            </w:pPr>
            <w:r w:rsidRPr="00AE64FA">
              <w:rPr>
                <w:sz w:val="28"/>
                <w:szCs w:val="28"/>
                <w:lang w:val="pt-BR"/>
              </w:rPr>
              <w:lastRenderedPageBreak/>
              <w:t>- Giáo viên: Quan sát, theo dõi quá trình họ</w:t>
            </w:r>
            <w:r>
              <w:rPr>
                <w:sz w:val="28"/>
                <w:szCs w:val="28"/>
                <w:lang w:val="pt-BR"/>
              </w:rPr>
              <w:t>c sinh thực hiện, gợi ý nếu cầ</w:t>
            </w:r>
            <w:r w:rsidR="00C00A0D">
              <w:rPr>
                <w:sz w:val="28"/>
                <w:szCs w:val="28"/>
                <w:lang w:val="pt-BR"/>
              </w:rPr>
              <w:t>n.</w:t>
            </w:r>
          </w:p>
          <w:p w14:paraId="61D990E4" w14:textId="77777777" w:rsidR="00CF5BE6" w:rsidRPr="00AE64FA" w:rsidRDefault="00CF5BE6" w:rsidP="00037946">
            <w:pPr>
              <w:rPr>
                <w:rFonts w:eastAsia="Calibri"/>
                <w:b/>
                <w:color w:val="0000FF"/>
                <w:sz w:val="28"/>
                <w:szCs w:val="28"/>
                <w:lang w:val="de-DE"/>
              </w:rPr>
            </w:pPr>
            <w:r w:rsidRPr="00AE64FA">
              <w:rPr>
                <w:rFonts w:eastAsia="Calibri"/>
                <w:b/>
                <w:color w:val="0000FF"/>
                <w:sz w:val="28"/>
                <w:szCs w:val="28"/>
                <w:lang w:val="de-DE"/>
              </w:rPr>
              <w:t>Bước 3: Báo cáo kết quả và thảo luận</w:t>
            </w:r>
          </w:p>
          <w:p w14:paraId="72987495" w14:textId="58EE7363" w:rsidR="00CF5BE6" w:rsidRDefault="00572F5E" w:rsidP="00037946">
            <w:pPr>
              <w:rPr>
                <w:rFonts w:eastAsia="Calibri"/>
                <w:sz w:val="28"/>
                <w:szCs w:val="28"/>
              </w:rPr>
            </w:pPr>
            <w:r>
              <w:rPr>
                <w:rFonts w:eastAsia="Calibri"/>
                <w:sz w:val="28"/>
                <w:szCs w:val="28"/>
                <w:lang w:val="en-US"/>
              </w:rPr>
              <w:t>-</w:t>
            </w:r>
            <w:r w:rsidR="00270635">
              <w:rPr>
                <w:rFonts w:eastAsia="Calibri"/>
                <w:sz w:val="28"/>
                <w:szCs w:val="28"/>
                <w:lang w:val="en-US"/>
              </w:rPr>
              <w:t xml:space="preserve"> </w:t>
            </w:r>
            <w:r w:rsidR="00CF5BE6" w:rsidRPr="00AE64FA">
              <w:rPr>
                <w:rFonts w:eastAsia="Calibri"/>
                <w:sz w:val="28"/>
                <w:szCs w:val="28"/>
              </w:rPr>
              <w:t>Học sinh làm việc nhóm, cử đại diện trình bày.</w:t>
            </w:r>
          </w:p>
          <w:p w14:paraId="3D9625C3" w14:textId="4ECD881D" w:rsidR="002E0D32" w:rsidRPr="002E0D32" w:rsidRDefault="002E0D32" w:rsidP="002E0D32">
            <w:pPr>
              <w:jc w:val="both"/>
              <w:rPr>
                <w:sz w:val="28"/>
                <w:szCs w:val="28"/>
                <w:lang w:val="pt-BR"/>
              </w:rPr>
            </w:pPr>
            <w:r w:rsidRPr="00AE64FA">
              <w:rPr>
                <w:sz w:val="28"/>
                <w:szCs w:val="28"/>
                <w:lang w:val="pt-BR"/>
              </w:rPr>
              <w:t>- Giáo viên: Quan sát, theo dõi quá trình họ</w:t>
            </w:r>
            <w:r>
              <w:rPr>
                <w:sz w:val="28"/>
                <w:szCs w:val="28"/>
                <w:lang w:val="pt-BR"/>
              </w:rPr>
              <w:t>c sinh thực hiện, gợi ý nếu cần</w:t>
            </w:r>
            <w:r w:rsidR="00270635">
              <w:rPr>
                <w:sz w:val="28"/>
                <w:szCs w:val="28"/>
                <w:lang w:val="pt-BR"/>
              </w:rPr>
              <w:t>.</w:t>
            </w:r>
          </w:p>
          <w:p w14:paraId="5DBD7EB3" w14:textId="77777777" w:rsidR="00CF5BE6" w:rsidRPr="00AE64FA" w:rsidRDefault="00CF5BE6" w:rsidP="00037946">
            <w:pPr>
              <w:jc w:val="both"/>
              <w:rPr>
                <w:bCs/>
                <w:sz w:val="28"/>
                <w:szCs w:val="28"/>
                <w:lang w:val="nl-NL"/>
              </w:rPr>
            </w:pPr>
            <w:r w:rsidRPr="00AE64FA">
              <w:rPr>
                <w:rFonts w:eastAsia="Calibri"/>
                <w:b/>
                <w:color w:val="0000FF"/>
                <w:sz w:val="28"/>
                <w:szCs w:val="28"/>
                <w:lang w:val="de-DE"/>
              </w:rPr>
              <w:t>Bước 4: Đánh giá kết quả thực hiện nhiệm vụ</w:t>
            </w:r>
          </w:p>
          <w:p w14:paraId="367F8878" w14:textId="734B9D09" w:rsidR="002E0D32" w:rsidRDefault="00CF5BE6" w:rsidP="00037946">
            <w:pPr>
              <w:rPr>
                <w:rFonts w:eastAsia="Calibri"/>
                <w:bCs/>
                <w:sz w:val="28"/>
                <w:szCs w:val="28"/>
                <w:lang w:val="nl-NL"/>
              </w:rPr>
            </w:pPr>
            <w:r w:rsidRPr="00AE64FA">
              <w:rPr>
                <w:rFonts w:eastAsia="Calibri"/>
                <w:bCs/>
                <w:sz w:val="28"/>
                <w:szCs w:val="28"/>
                <w:lang w:val="nl-NL"/>
              </w:rPr>
              <w:t>-</w:t>
            </w:r>
            <w:r w:rsidR="00E6383E">
              <w:rPr>
                <w:rFonts w:eastAsia="Calibri"/>
                <w:bCs/>
                <w:sz w:val="28"/>
                <w:szCs w:val="28"/>
                <w:lang w:val="nl-NL"/>
              </w:rPr>
              <w:t xml:space="preserve"> </w:t>
            </w:r>
            <w:r w:rsidR="002E0D32">
              <w:rPr>
                <w:rFonts w:eastAsia="Calibri"/>
                <w:bCs/>
                <w:sz w:val="28"/>
                <w:szCs w:val="28"/>
                <w:lang w:val="nl-NL"/>
              </w:rPr>
              <w:t>Học sinh nhận xét</w:t>
            </w:r>
          </w:p>
          <w:p w14:paraId="49B27B8F" w14:textId="36D4457A" w:rsidR="00CF5BE6" w:rsidRPr="00AE64FA" w:rsidRDefault="002E0D32" w:rsidP="00037946">
            <w:pPr>
              <w:rPr>
                <w:rFonts w:eastAsia="Calibri"/>
                <w:bCs/>
                <w:sz w:val="28"/>
                <w:szCs w:val="28"/>
                <w:lang w:val="nl-NL"/>
              </w:rPr>
            </w:pPr>
            <w:r>
              <w:rPr>
                <w:rFonts w:eastAsia="Calibri"/>
                <w:bCs/>
                <w:sz w:val="28"/>
                <w:szCs w:val="28"/>
                <w:lang w:val="nl-NL"/>
              </w:rPr>
              <w:t>-</w:t>
            </w:r>
            <w:r w:rsidR="00E6383E">
              <w:rPr>
                <w:rFonts w:eastAsia="Calibri"/>
                <w:bCs/>
                <w:sz w:val="28"/>
                <w:szCs w:val="28"/>
                <w:lang w:val="nl-NL"/>
              </w:rPr>
              <w:t xml:space="preserve"> </w:t>
            </w:r>
            <w:r>
              <w:rPr>
                <w:rFonts w:eastAsia="Calibri"/>
                <w:bCs/>
                <w:sz w:val="28"/>
                <w:szCs w:val="28"/>
                <w:lang w:val="nl-NL"/>
              </w:rPr>
              <w:t>Giáo viên</w:t>
            </w:r>
            <w:r w:rsidR="00CF5BE6" w:rsidRPr="00AE64FA">
              <w:rPr>
                <w:rFonts w:eastAsia="Calibri"/>
                <w:bCs/>
                <w:sz w:val="28"/>
                <w:szCs w:val="28"/>
                <w:lang w:val="nl-NL"/>
              </w:rPr>
              <w:t xml:space="preserve"> sửa chữa, đánh giá, chốt kiến thức.</w:t>
            </w:r>
          </w:p>
          <w:p w14:paraId="73489E7E" w14:textId="1B196A00" w:rsidR="00FB1AE7" w:rsidRPr="00FB1AE7" w:rsidRDefault="00FB1AE7" w:rsidP="00FB1AE7">
            <w:pPr>
              <w:tabs>
                <w:tab w:val="left" w:pos="2475"/>
              </w:tabs>
              <w:spacing w:line="400" w:lineRule="exact"/>
              <w:jc w:val="both"/>
              <w:rPr>
                <w:i/>
                <w:iCs/>
                <w:sz w:val="28"/>
                <w:szCs w:val="28"/>
              </w:rPr>
            </w:pPr>
            <w:r w:rsidRPr="00FB1AE7">
              <w:rPr>
                <w:b/>
                <w:i/>
                <w:iCs/>
                <w:sz w:val="28"/>
                <w:szCs w:val="28"/>
              </w:rPr>
              <w:t>GV liên hệ:</w:t>
            </w:r>
            <w:r w:rsidRPr="00FB1AE7">
              <w:rPr>
                <w:i/>
                <w:iCs/>
                <w:sz w:val="28"/>
                <w:szCs w:val="28"/>
              </w:rPr>
              <w:t xml:space="preserve"> Ngày nay chúng ta cũng có rất nhiều gương Thạch Sanh tiêu biểu bước ra từ cuộc sống đời thường. Đó là những chàng hiệp sĩ đường phố, những chú bộ bội đội ngày đêm canh gác vùng trời, vùng biển ngoài hải đảo xa xôi, là những chiến sĩ công an truy lùng tội phạm.. để đem lại cuộc sống bình yên cho chúng ta, là những bác sĩ trên tuyến đầu phòng chống dịch bệnh…</w:t>
            </w:r>
          </w:p>
          <w:p w14:paraId="43F54175" w14:textId="62CF3991" w:rsidR="00CF5BE6" w:rsidRPr="00AE64FA" w:rsidRDefault="00CF5BE6" w:rsidP="00037946">
            <w:pPr>
              <w:autoSpaceDE w:val="0"/>
              <w:autoSpaceDN w:val="0"/>
              <w:adjustRightInd w:val="0"/>
              <w:jc w:val="both"/>
              <w:rPr>
                <w:rFonts w:eastAsia="Calibri"/>
                <w:sz w:val="28"/>
                <w:szCs w:val="28"/>
                <w:lang w:val="nl-NL"/>
              </w:rPr>
            </w:pPr>
          </w:p>
        </w:tc>
        <w:tc>
          <w:tcPr>
            <w:tcW w:w="3424" w:type="dxa"/>
            <w:tcBorders>
              <w:top w:val="single" w:sz="4" w:space="0" w:color="auto"/>
              <w:left w:val="single" w:sz="4" w:space="0" w:color="auto"/>
              <w:bottom w:val="single" w:sz="4" w:space="0" w:color="auto"/>
              <w:right w:val="single" w:sz="4" w:space="0" w:color="auto"/>
            </w:tcBorders>
          </w:tcPr>
          <w:p w14:paraId="32DCFEBF" w14:textId="77777777" w:rsidR="00CF5BE6" w:rsidRPr="00AE64FA" w:rsidRDefault="00CF5BE6" w:rsidP="00037946">
            <w:pPr>
              <w:spacing w:line="264" w:lineRule="auto"/>
              <w:jc w:val="both"/>
              <w:rPr>
                <w:rFonts w:eastAsia="Calibri"/>
                <w:color w:val="FF0000"/>
                <w:sz w:val="28"/>
                <w:szCs w:val="28"/>
              </w:rPr>
            </w:pPr>
          </w:p>
        </w:tc>
      </w:tr>
    </w:tbl>
    <w:p w14:paraId="3651B1D8" w14:textId="5FA597D7" w:rsidR="00CF5BE6" w:rsidRPr="0091736F" w:rsidRDefault="00CF5BE6" w:rsidP="00CF5BE6">
      <w:pPr>
        <w:spacing w:line="312" w:lineRule="auto"/>
        <w:jc w:val="center"/>
        <w:rPr>
          <w:sz w:val="28"/>
          <w:szCs w:val="28"/>
        </w:rPr>
      </w:pPr>
      <w:r w:rsidRPr="00AE64FA">
        <w:rPr>
          <w:sz w:val="28"/>
          <w:szCs w:val="28"/>
        </w:rPr>
        <w:t>*****************************</w:t>
      </w:r>
    </w:p>
    <w:p w14:paraId="6DE20B6D" w14:textId="77777777" w:rsidR="003A5954" w:rsidRPr="00AE64FA" w:rsidRDefault="003A5954" w:rsidP="003A5954">
      <w:pPr>
        <w:jc w:val="center"/>
        <w:rPr>
          <w:b/>
          <w:color w:val="FF0000"/>
          <w:sz w:val="32"/>
          <w:szCs w:val="32"/>
          <w:lang w:val="pl-PL"/>
        </w:rPr>
      </w:pPr>
      <w:r>
        <w:rPr>
          <w:b/>
          <w:color w:val="0000FF"/>
          <w:sz w:val="32"/>
          <w:szCs w:val="32"/>
          <w:lang w:val="pl-PL"/>
        </w:rPr>
        <w:t>THỰC HÀNH TIẾNG VIỆT</w:t>
      </w:r>
    </w:p>
    <w:p w14:paraId="13DD3B7A" w14:textId="77777777" w:rsidR="003A5954" w:rsidRPr="00AE64FA" w:rsidRDefault="003A5954" w:rsidP="003A5954">
      <w:pPr>
        <w:jc w:val="center"/>
        <w:rPr>
          <w:b/>
          <w:i/>
          <w:color w:val="FF0000"/>
          <w:sz w:val="32"/>
          <w:szCs w:val="32"/>
          <w:lang w:val="pl-PL"/>
        </w:rPr>
      </w:pPr>
      <w:r w:rsidRPr="00AE64FA">
        <w:rPr>
          <w:b/>
          <w:color w:val="FF0000"/>
          <w:sz w:val="32"/>
          <w:szCs w:val="32"/>
          <w:lang w:val="pl-PL"/>
        </w:rPr>
        <w:t xml:space="preserve"> </w:t>
      </w:r>
      <w:r>
        <w:rPr>
          <w:b/>
          <w:color w:val="FF0000"/>
          <w:sz w:val="32"/>
          <w:szCs w:val="32"/>
          <w:lang w:val="pl-PL"/>
        </w:rPr>
        <w:t>TỪ ĐƠN, TỪ PHỨC</w:t>
      </w:r>
    </w:p>
    <w:p w14:paraId="293F79EF" w14:textId="77777777" w:rsidR="003A5954" w:rsidRPr="00AE64FA" w:rsidRDefault="003A5954" w:rsidP="003A5954">
      <w:pPr>
        <w:rPr>
          <w:rFonts w:eastAsia="Calibri"/>
          <w:color w:val="0000FF"/>
          <w:sz w:val="28"/>
          <w:szCs w:val="18"/>
        </w:rPr>
      </w:pPr>
      <w:r w:rsidRPr="00AE64FA">
        <w:rPr>
          <w:rFonts w:eastAsia="Calibri"/>
          <w:color w:val="000000"/>
          <w:sz w:val="28"/>
          <w:szCs w:val="18"/>
        </w:rPr>
        <w:t xml:space="preserve">                                              </w:t>
      </w:r>
      <w:r w:rsidRPr="00AE64FA">
        <w:rPr>
          <w:rFonts w:eastAsia="Calibri"/>
          <w:color w:val="0000FF"/>
          <w:sz w:val="28"/>
          <w:szCs w:val="18"/>
        </w:rPr>
        <w:t>Môn học: Ngữ văn; Lớp: 6A1</w:t>
      </w:r>
    </w:p>
    <w:p w14:paraId="03358BA9" w14:textId="77777777" w:rsidR="003A5954" w:rsidRPr="00AE64FA" w:rsidRDefault="003A5954" w:rsidP="003A5954">
      <w:pPr>
        <w:jc w:val="center"/>
        <w:rPr>
          <w:rFonts w:eastAsia="Calibri"/>
          <w:color w:val="0000FF"/>
          <w:sz w:val="28"/>
          <w:szCs w:val="18"/>
        </w:rPr>
      </w:pPr>
      <w:r w:rsidRPr="00AE64FA">
        <w:rPr>
          <w:rFonts w:eastAsia="Calibri"/>
          <w:color w:val="0000FF"/>
          <w:sz w:val="28"/>
          <w:szCs w:val="18"/>
        </w:rPr>
        <w:t xml:space="preserve">Thời gian thực hiện: </w:t>
      </w:r>
      <w:r>
        <w:rPr>
          <w:rFonts w:eastAsia="Calibri"/>
          <w:color w:val="0000FF"/>
          <w:sz w:val="28"/>
          <w:szCs w:val="18"/>
        </w:rPr>
        <w:t>1</w:t>
      </w:r>
      <w:r w:rsidRPr="00AE64FA">
        <w:rPr>
          <w:rFonts w:eastAsia="Calibri"/>
          <w:color w:val="0000FF"/>
          <w:sz w:val="28"/>
          <w:szCs w:val="18"/>
        </w:rPr>
        <w:t xml:space="preserve"> tiết</w:t>
      </w:r>
    </w:p>
    <w:p w14:paraId="383B90F6" w14:textId="77777777" w:rsidR="003A5954" w:rsidRPr="00AE64FA" w:rsidRDefault="003A5954" w:rsidP="003A5954">
      <w:pPr>
        <w:ind w:firstLine="720"/>
        <w:rPr>
          <w:rFonts w:eastAsia="Brush Script MT"/>
          <w:sz w:val="28"/>
          <w:szCs w:val="28"/>
          <w:lang w:val="vi-VN"/>
        </w:rPr>
      </w:pPr>
      <w:r w:rsidRPr="00AE64FA">
        <w:rPr>
          <w:b/>
          <w:bCs/>
          <w:color w:val="FF0000"/>
          <w:sz w:val="28"/>
          <w:szCs w:val="28"/>
          <w:lang w:val="vi-VN"/>
        </w:rPr>
        <w:t xml:space="preserve">I. MỤC TIÊU </w:t>
      </w:r>
      <w:r w:rsidRPr="00AE64FA">
        <w:rPr>
          <w:sz w:val="28"/>
          <w:szCs w:val="28"/>
          <w:lang w:val="vi-VN"/>
        </w:rPr>
        <w:t>(Học xong bài học, học sinh sẽ đạt được)</w:t>
      </w:r>
    </w:p>
    <w:p w14:paraId="6034FA8B" w14:textId="77777777" w:rsidR="003A5954" w:rsidRPr="00B83D38" w:rsidRDefault="003A5954" w:rsidP="003A5954">
      <w:pPr>
        <w:ind w:firstLine="720"/>
        <w:jc w:val="both"/>
        <w:rPr>
          <w:i/>
          <w:iCs/>
          <w:color w:val="0000FF"/>
          <w:sz w:val="28"/>
          <w:szCs w:val="28"/>
          <w:lang w:val="vi-VN"/>
        </w:rPr>
      </w:pPr>
      <w:r w:rsidRPr="00B83D38">
        <w:rPr>
          <w:b/>
          <w:bCs/>
          <w:i/>
          <w:iCs/>
          <w:color w:val="0000FF"/>
          <w:sz w:val="28"/>
          <w:szCs w:val="28"/>
        </w:rPr>
        <w:t>1. Về kiến thức</w:t>
      </w:r>
      <w:r w:rsidRPr="00B83D38">
        <w:rPr>
          <w:b/>
          <w:bCs/>
          <w:i/>
          <w:iCs/>
          <w:color w:val="0000FF"/>
          <w:sz w:val="28"/>
          <w:szCs w:val="28"/>
          <w:lang w:val="vi-VN"/>
        </w:rPr>
        <w:t xml:space="preserve">: </w:t>
      </w:r>
    </w:p>
    <w:p w14:paraId="6B7C9AC8" w14:textId="77777777" w:rsidR="003A5954" w:rsidRPr="00E66D8A" w:rsidRDefault="003A5954" w:rsidP="003A5954">
      <w:pPr>
        <w:ind w:firstLine="720"/>
        <w:jc w:val="both"/>
        <w:rPr>
          <w:color w:val="000000"/>
          <w:sz w:val="28"/>
          <w:szCs w:val="28"/>
          <w:lang w:eastAsia="vi-VN"/>
        </w:rPr>
      </w:pPr>
      <w:r w:rsidRPr="00E66D8A">
        <w:rPr>
          <w:sz w:val="28"/>
          <w:szCs w:val="28"/>
        </w:rPr>
        <w:t xml:space="preserve">+ Tri thức </w:t>
      </w:r>
      <w:r w:rsidRPr="00E66D8A">
        <w:rPr>
          <w:color w:val="000000"/>
          <w:sz w:val="28"/>
          <w:szCs w:val="28"/>
          <w:lang w:eastAsia="vi-VN"/>
        </w:rPr>
        <w:t>được từ đơn, từ phức (từ ghép và từ láy)</w:t>
      </w:r>
    </w:p>
    <w:p w14:paraId="264AE744" w14:textId="77777777" w:rsidR="003A5954" w:rsidRPr="00B83D38" w:rsidRDefault="003A5954" w:rsidP="003A5954">
      <w:pPr>
        <w:ind w:firstLine="720"/>
        <w:jc w:val="both"/>
        <w:rPr>
          <w:color w:val="000000"/>
          <w:sz w:val="28"/>
          <w:szCs w:val="28"/>
          <w:lang w:eastAsia="vi-VN"/>
        </w:rPr>
      </w:pPr>
      <w:r w:rsidRPr="00E66D8A">
        <w:rPr>
          <w:color w:val="000000"/>
          <w:sz w:val="28"/>
          <w:szCs w:val="28"/>
          <w:lang w:eastAsia="vi-VN"/>
        </w:rPr>
        <w:t>+</w:t>
      </w:r>
      <w:r w:rsidRPr="00B83D38">
        <w:rPr>
          <w:color w:val="000000"/>
          <w:sz w:val="28"/>
          <w:szCs w:val="28"/>
          <w:lang w:eastAsia="vi-VN"/>
        </w:rPr>
        <w:t xml:space="preserve"> Phân biệt được từ ghép và từ láy.</w:t>
      </w:r>
    </w:p>
    <w:p w14:paraId="2296D1E1" w14:textId="77777777" w:rsidR="003A5954" w:rsidRPr="00AE64FA" w:rsidRDefault="003A5954" w:rsidP="003A5954">
      <w:pPr>
        <w:ind w:firstLine="720"/>
        <w:jc w:val="both"/>
        <w:rPr>
          <w:i/>
          <w:iCs/>
          <w:color w:val="0000FF"/>
          <w:sz w:val="28"/>
          <w:szCs w:val="28"/>
          <w:lang w:val="vi-VN"/>
        </w:rPr>
      </w:pPr>
      <w:r w:rsidRPr="00B83D38">
        <w:rPr>
          <w:b/>
          <w:bCs/>
          <w:i/>
          <w:iCs/>
          <w:color w:val="0000FF"/>
          <w:sz w:val="28"/>
          <w:szCs w:val="28"/>
        </w:rPr>
        <w:t>2</w:t>
      </w:r>
      <w:r w:rsidRPr="00B83D38">
        <w:rPr>
          <w:b/>
          <w:bCs/>
          <w:i/>
          <w:iCs/>
          <w:color w:val="0000FF"/>
          <w:sz w:val="28"/>
          <w:szCs w:val="28"/>
          <w:lang w:val="vi-VN"/>
        </w:rPr>
        <w:t xml:space="preserve">. </w:t>
      </w:r>
      <w:r w:rsidRPr="00B83D38">
        <w:rPr>
          <w:b/>
          <w:bCs/>
          <w:i/>
          <w:iCs/>
          <w:color w:val="0000FF"/>
          <w:sz w:val="28"/>
          <w:szCs w:val="28"/>
        </w:rPr>
        <w:t>Về n</w:t>
      </w:r>
      <w:r w:rsidRPr="00B83D38">
        <w:rPr>
          <w:b/>
          <w:bCs/>
          <w:i/>
          <w:iCs/>
          <w:color w:val="0000FF"/>
          <w:sz w:val="28"/>
          <w:szCs w:val="28"/>
          <w:lang w:val="vi-VN"/>
        </w:rPr>
        <w:t>ăng lực:</w:t>
      </w:r>
      <w:r w:rsidRPr="00AE64FA">
        <w:rPr>
          <w:i/>
          <w:iCs/>
          <w:color w:val="0000FF"/>
          <w:sz w:val="28"/>
          <w:szCs w:val="28"/>
          <w:lang w:val="vi-VN"/>
        </w:rPr>
        <w:t xml:space="preserve"> </w:t>
      </w:r>
    </w:p>
    <w:p w14:paraId="0EFE64BB" w14:textId="77777777" w:rsidR="003A5954" w:rsidRPr="00E66D8A" w:rsidRDefault="003A5954" w:rsidP="003A5954">
      <w:pPr>
        <w:ind w:firstLine="720"/>
        <w:jc w:val="both"/>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Xác định được</w:t>
      </w:r>
      <w:r>
        <w:rPr>
          <w:color w:val="000000" w:themeColor="text1"/>
          <w:sz w:val="28"/>
          <w:szCs w:val="28"/>
        </w:rPr>
        <w:t xml:space="preserve"> t</w:t>
      </w:r>
      <w:r w:rsidRPr="00E66D8A">
        <w:rPr>
          <w:sz w:val="28"/>
          <w:szCs w:val="28"/>
          <w:lang w:val="pt-BR"/>
        </w:rPr>
        <w:t>ừ đơn và từ phức</w:t>
      </w:r>
      <w:r>
        <w:rPr>
          <w:color w:val="000000" w:themeColor="text1"/>
          <w:sz w:val="28"/>
          <w:szCs w:val="28"/>
        </w:rPr>
        <w:t>; t</w:t>
      </w:r>
      <w:r w:rsidRPr="00E66D8A">
        <w:rPr>
          <w:sz w:val="28"/>
          <w:szCs w:val="28"/>
          <w:lang w:val="pt-BR"/>
        </w:rPr>
        <w:t>ừ ghép và từ láy</w:t>
      </w:r>
    </w:p>
    <w:p w14:paraId="506B120E" w14:textId="77777777" w:rsidR="003A5954" w:rsidRPr="00E66D8A" w:rsidRDefault="003A5954" w:rsidP="003A5954">
      <w:pPr>
        <w:ind w:firstLine="720"/>
        <w:jc w:val="both"/>
        <w:rPr>
          <w:sz w:val="28"/>
          <w:szCs w:val="28"/>
          <w:lang w:val="pt-BR"/>
        </w:rPr>
      </w:pPr>
      <w:r w:rsidRPr="00E66D8A">
        <w:rPr>
          <w:sz w:val="28"/>
          <w:szCs w:val="28"/>
          <w:lang w:val="pt-BR"/>
        </w:rPr>
        <w:t>- Phân loại được cấu tạo của từ đơn, từ phức, các loại từ phức.</w:t>
      </w:r>
    </w:p>
    <w:p w14:paraId="36A07ECD" w14:textId="77777777" w:rsidR="003A5954" w:rsidRPr="00E66D8A" w:rsidRDefault="003A5954" w:rsidP="003A5954">
      <w:pPr>
        <w:ind w:firstLine="720"/>
        <w:jc w:val="both"/>
        <w:rPr>
          <w:sz w:val="28"/>
          <w:szCs w:val="28"/>
          <w:lang w:val="pt-BR"/>
        </w:rPr>
      </w:pPr>
      <w:r w:rsidRPr="00E66D8A">
        <w:rPr>
          <w:sz w:val="28"/>
          <w:szCs w:val="28"/>
          <w:lang w:val="pt-BR"/>
        </w:rPr>
        <w:t>- Rèn luyện được kĩ năn</w:t>
      </w:r>
      <w:r>
        <w:rPr>
          <w:sz w:val="28"/>
          <w:szCs w:val="28"/>
          <w:lang w:val="pt-BR"/>
        </w:rPr>
        <w:t>g nói, viết, đặt câu có sử dụng</w:t>
      </w:r>
      <w:r w:rsidRPr="00E66D8A">
        <w:rPr>
          <w:sz w:val="28"/>
          <w:szCs w:val="28"/>
          <w:lang w:val="pt-BR"/>
        </w:rPr>
        <w:t xml:space="preserve"> từ đơn, từ phức, các loại từ phức.</w:t>
      </w:r>
    </w:p>
    <w:p w14:paraId="462D3E89" w14:textId="77777777" w:rsidR="003A5954" w:rsidRPr="00AE64FA" w:rsidRDefault="003A5954" w:rsidP="003A5954">
      <w:pPr>
        <w:ind w:firstLine="720"/>
        <w:jc w:val="both"/>
        <w:rPr>
          <w:i/>
          <w:iCs/>
          <w:color w:val="0000FF"/>
          <w:sz w:val="28"/>
          <w:szCs w:val="28"/>
          <w:lang w:val="vi-VN"/>
        </w:rPr>
      </w:pPr>
      <w:r w:rsidRPr="00AE64FA">
        <w:rPr>
          <w:b/>
          <w:bCs/>
          <w:i/>
          <w:iCs/>
          <w:color w:val="0000FF"/>
          <w:sz w:val="28"/>
          <w:szCs w:val="28"/>
        </w:rPr>
        <w:t>3</w:t>
      </w:r>
      <w:r w:rsidRPr="00AE64FA">
        <w:rPr>
          <w:b/>
          <w:bCs/>
          <w:i/>
          <w:iCs/>
          <w:color w:val="0000FF"/>
          <w:sz w:val="28"/>
          <w:szCs w:val="28"/>
          <w:lang w:val="vi-VN"/>
        </w:rPr>
        <w:t xml:space="preserve">. </w:t>
      </w:r>
      <w:r w:rsidRPr="00AE64FA">
        <w:rPr>
          <w:b/>
          <w:bCs/>
          <w:i/>
          <w:iCs/>
          <w:color w:val="0000FF"/>
          <w:sz w:val="28"/>
          <w:szCs w:val="28"/>
        </w:rPr>
        <w:t>Về p</w:t>
      </w:r>
      <w:r w:rsidRPr="00AE64FA">
        <w:rPr>
          <w:b/>
          <w:bCs/>
          <w:i/>
          <w:iCs/>
          <w:color w:val="0000FF"/>
          <w:sz w:val="28"/>
          <w:szCs w:val="28"/>
          <w:lang w:val="vi-VN"/>
        </w:rPr>
        <w:t>hẩm chất:</w:t>
      </w:r>
      <w:r w:rsidRPr="00AE64FA">
        <w:rPr>
          <w:i/>
          <w:iCs/>
          <w:color w:val="0000FF"/>
          <w:sz w:val="28"/>
          <w:szCs w:val="28"/>
          <w:lang w:val="vi-VN"/>
        </w:rPr>
        <w:t xml:space="preserve"> </w:t>
      </w:r>
    </w:p>
    <w:p w14:paraId="50C4F339" w14:textId="77777777" w:rsidR="003A5954" w:rsidRPr="00D14529" w:rsidRDefault="003A5954" w:rsidP="003A5954">
      <w:pPr>
        <w:ind w:firstLine="720"/>
        <w:jc w:val="both"/>
        <w:rPr>
          <w:sz w:val="28"/>
          <w:szCs w:val="28"/>
          <w:lang w:val="da-DK"/>
        </w:rPr>
      </w:pPr>
      <w:r w:rsidRPr="00D14529">
        <w:rPr>
          <w:color w:val="0000CC"/>
          <w:sz w:val="28"/>
          <w:szCs w:val="28"/>
          <w:lang w:val="da-DK"/>
        </w:rPr>
        <w:t xml:space="preserve">- </w:t>
      </w:r>
      <w:r w:rsidRPr="00D14529">
        <w:rPr>
          <w:i/>
          <w:color w:val="0000CC"/>
          <w:sz w:val="28"/>
          <w:szCs w:val="28"/>
          <w:lang w:val="da-DK"/>
        </w:rPr>
        <w:t>Chăm chỉ</w:t>
      </w:r>
      <w:r w:rsidRPr="00D14529">
        <w:rPr>
          <w:i/>
          <w:sz w:val="28"/>
          <w:szCs w:val="28"/>
          <w:lang w:val="da-DK"/>
        </w:rPr>
        <w:t>:</w:t>
      </w:r>
      <w:r w:rsidRPr="00D14529">
        <w:rPr>
          <w:sz w:val="28"/>
          <w:szCs w:val="28"/>
          <w:lang w:val="da-DK"/>
        </w:rPr>
        <w:t xml:space="preserve"> HS có ý thức vận dụng bài học vào các tình huống, hoàn cảnh thực tế đời sống của bản thân. </w:t>
      </w:r>
    </w:p>
    <w:p w14:paraId="2EB3A94D" w14:textId="77777777" w:rsidR="003A5954" w:rsidRPr="00D14529" w:rsidRDefault="003A5954" w:rsidP="003A5954">
      <w:pPr>
        <w:ind w:firstLine="720"/>
        <w:jc w:val="both"/>
        <w:rPr>
          <w:color w:val="000000"/>
          <w:sz w:val="28"/>
          <w:szCs w:val="28"/>
        </w:rPr>
      </w:pPr>
      <w:r w:rsidRPr="00D14529">
        <w:rPr>
          <w:color w:val="0000CC"/>
          <w:sz w:val="28"/>
          <w:szCs w:val="28"/>
          <w:lang w:val="da-DK"/>
        </w:rPr>
        <w:t>-</w:t>
      </w:r>
      <w:r>
        <w:rPr>
          <w:color w:val="0000CC"/>
          <w:sz w:val="28"/>
          <w:szCs w:val="28"/>
          <w:lang w:val="da-DK"/>
        </w:rPr>
        <w:t xml:space="preserve"> </w:t>
      </w:r>
      <w:r w:rsidRPr="00D14529">
        <w:rPr>
          <w:i/>
          <w:color w:val="0000CC"/>
          <w:sz w:val="28"/>
          <w:szCs w:val="28"/>
          <w:lang w:val="da-DK"/>
        </w:rPr>
        <w:t>Trách nhiệm:</w:t>
      </w:r>
      <w:r w:rsidRPr="00D14529">
        <w:rPr>
          <w:sz w:val="28"/>
          <w:szCs w:val="28"/>
          <w:lang w:val="da-DK"/>
        </w:rPr>
        <w:t xml:space="preserve"> </w:t>
      </w:r>
      <w:r w:rsidRPr="00D14529">
        <w:rPr>
          <w:sz w:val="26"/>
          <w:szCs w:val="26"/>
          <w:lang w:val="pt-BR"/>
        </w:rPr>
        <w:t xml:space="preserve">Làm chủ được bản thân trong quá trình học tập, </w:t>
      </w:r>
      <w:r w:rsidRPr="00D14529">
        <w:rPr>
          <w:color w:val="000000"/>
          <w:sz w:val="28"/>
          <w:szCs w:val="28"/>
        </w:rPr>
        <w:t>có ý thức vận dụng kiến thức vào giao tiếp và tạo lập văn bản.</w:t>
      </w:r>
    </w:p>
    <w:p w14:paraId="3D72AF69" w14:textId="77777777" w:rsidR="003A5954" w:rsidRDefault="003A5954" w:rsidP="003A5954">
      <w:pPr>
        <w:jc w:val="both"/>
        <w:rPr>
          <w:b/>
          <w:bCs/>
          <w:color w:val="FF0000"/>
          <w:sz w:val="28"/>
          <w:szCs w:val="28"/>
          <w:lang w:val="vi-VN"/>
        </w:rPr>
      </w:pPr>
    </w:p>
    <w:p w14:paraId="73C03113" w14:textId="77777777" w:rsidR="003A5954" w:rsidRDefault="003A5954" w:rsidP="003A5954">
      <w:pPr>
        <w:ind w:firstLine="720"/>
        <w:jc w:val="both"/>
        <w:rPr>
          <w:b/>
          <w:bCs/>
          <w:color w:val="FF0000"/>
          <w:sz w:val="28"/>
          <w:szCs w:val="28"/>
          <w:lang w:val="vi-VN"/>
        </w:rPr>
      </w:pPr>
      <w:r w:rsidRPr="00AE64FA">
        <w:rPr>
          <w:b/>
          <w:bCs/>
          <w:color w:val="FF0000"/>
          <w:sz w:val="28"/>
          <w:szCs w:val="28"/>
          <w:lang w:val="vi-VN"/>
        </w:rPr>
        <w:lastRenderedPageBreak/>
        <w:t>II. THIẾT BỊ DẠY HỌC VÀ HỌC LIỆU</w:t>
      </w:r>
    </w:p>
    <w:p w14:paraId="2F278F41" w14:textId="77777777" w:rsidR="003A5954" w:rsidRPr="008B7E3E" w:rsidRDefault="003A5954" w:rsidP="003A5954">
      <w:pPr>
        <w:ind w:firstLine="720"/>
        <w:jc w:val="both"/>
        <w:rPr>
          <w:b/>
          <w:bCs/>
          <w:color w:val="FF0000"/>
          <w:sz w:val="28"/>
          <w:szCs w:val="28"/>
          <w:lang w:val="vi-VN"/>
        </w:rPr>
      </w:pPr>
      <w:r w:rsidRPr="00AE64FA">
        <w:rPr>
          <w:b/>
          <w:sz w:val="28"/>
          <w:szCs w:val="28"/>
          <w:lang w:val="vi-VN"/>
        </w:rPr>
        <w:t xml:space="preserve">1. </w:t>
      </w:r>
      <w:r w:rsidRPr="00AE64FA">
        <w:rPr>
          <w:b/>
          <w:sz w:val="28"/>
          <w:szCs w:val="28"/>
        </w:rPr>
        <w:t xml:space="preserve">Thiết bị: </w:t>
      </w:r>
      <w:r>
        <w:rPr>
          <w:sz w:val="28"/>
          <w:szCs w:val="28"/>
          <w:lang w:val="de-DE"/>
        </w:rPr>
        <w:t>Máy chiếu, máy tính, Giấy A</w:t>
      </w:r>
      <w:r w:rsidRPr="00AE64FA">
        <w:rPr>
          <w:sz w:val="28"/>
          <w:szCs w:val="28"/>
          <w:lang w:val="de-DE"/>
        </w:rPr>
        <w:t>1</w:t>
      </w:r>
      <w:r>
        <w:rPr>
          <w:sz w:val="28"/>
          <w:szCs w:val="28"/>
          <w:lang w:val="de-DE"/>
        </w:rPr>
        <w:t xml:space="preserve"> </w:t>
      </w:r>
      <w:r w:rsidRPr="00AE64FA">
        <w:rPr>
          <w:sz w:val="28"/>
          <w:szCs w:val="28"/>
          <w:lang w:val="vi-VN"/>
        </w:rPr>
        <w:t xml:space="preserve">hoặc bảng phụ để HS làm việc nhóm, </w:t>
      </w:r>
      <w:r w:rsidRPr="00AE64FA">
        <w:rPr>
          <w:sz w:val="28"/>
          <w:szCs w:val="28"/>
        </w:rPr>
        <w:t>P</w:t>
      </w:r>
      <w:r w:rsidRPr="00AE64FA">
        <w:rPr>
          <w:sz w:val="28"/>
          <w:szCs w:val="28"/>
          <w:lang w:val="vi-VN"/>
        </w:rPr>
        <w:t>hiếu học tập, Bảng kiểm tra, đánh giá thái độ làm việc nhóm, rubic chấm đoạn văn, bài trình bày của HS.</w:t>
      </w:r>
    </w:p>
    <w:p w14:paraId="1BAF7314" w14:textId="77777777" w:rsidR="003A5954" w:rsidRPr="00AE64FA" w:rsidRDefault="003A5954" w:rsidP="003A5954">
      <w:pPr>
        <w:ind w:firstLine="720"/>
        <w:rPr>
          <w:rFonts w:eastAsia="Calibri"/>
          <w:sz w:val="28"/>
          <w:szCs w:val="18"/>
        </w:rPr>
      </w:pPr>
      <w:r w:rsidRPr="00AE64FA">
        <w:rPr>
          <w:b/>
          <w:sz w:val="28"/>
          <w:szCs w:val="28"/>
        </w:rPr>
        <w:t xml:space="preserve">2. Học liệu: </w:t>
      </w:r>
      <w:r w:rsidRPr="00AE64FA">
        <w:rPr>
          <w:sz w:val="28"/>
          <w:szCs w:val="28"/>
        </w:rPr>
        <w:t>Sgk, kế hoạch bài dạy, sách tham khảo, phiếu học tập</w:t>
      </w:r>
      <w:r w:rsidRPr="00AE64FA">
        <w:rPr>
          <w:rFonts w:eastAsia="Calibri"/>
          <w:sz w:val="28"/>
          <w:szCs w:val="18"/>
        </w:rPr>
        <w:t xml:space="preserve">, </w:t>
      </w:r>
      <w:r w:rsidRPr="00AE64FA">
        <w:rPr>
          <w:sz w:val="28"/>
          <w:szCs w:val="28"/>
        </w:rPr>
        <w:t>...</w:t>
      </w:r>
      <w:r w:rsidRPr="00AE64FA">
        <w:rPr>
          <w:sz w:val="28"/>
          <w:szCs w:val="28"/>
          <w:lang w:val="vi-VN"/>
        </w:rPr>
        <w:t>.</w:t>
      </w:r>
    </w:p>
    <w:p w14:paraId="34DE7E2A" w14:textId="77777777" w:rsidR="003A5954" w:rsidRPr="00AE64FA" w:rsidRDefault="003A5954" w:rsidP="003A5954">
      <w:pPr>
        <w:snapToGrid w:val="0"/>
        <w:ind w:firstLine="720"/>
        <w:jc w:val="both"/>
        <w:rPr>
          <w:rFonts w:eastAsia="Calibri"/>
          <w:b/>
          <w:bCs/>
          <w:color w:val="FF0000"/>
          <w:sz w:val="28"/>
          <w:szCs w:val="28"/>
        </w:rPr>
      </w:pPr>
      <w:r w:rsidRPr="00AE64FA">
        <w:rPr>
          <w:b/>
          <w:bCs/>
          <w:color w:val="FF0000"/>
          <w:sz w:val="28"/>
          <w:szCs w:val="28"/>
          <w:lang w:val="vi-VN"/>
        </w:rPr>
        <w:t>III. TIẾN TRÌNH DẠY HỌC</w:t>
      </w:r>
      <w:r w:rsidRPr="00AE64FA">
        <w:rPr>
          <w:b/>
          <w:bCs/>
          <w:color w:val="0070C0"/>
          <w:sz w:val="28"/>
          <w:szCs w:val="28"/>
          <w:lang w:val="vi-VN"/>
        </w:rPr>
        <w:tab/>
      </w:r>
    </w:p>
    <w:tbl>
      <w:tblPr>
        <w:tblStyle w:val="TableGrid1"/>
        <w:tblW w:w="10260" w:type="dxa"/>
        <w:tblInd w:w="-455" w:type="dxa"/>
        <w:tblLayout w:type="fixed"/>
        <w:tblLook w:val="04A0" w:firstRow="1" w:lastRow="0" w:firstColumn="1" w:lastColumn="0" w:noHBand="0" w:noVBand="1"/>
      </w:tblPr>
      <w:tblGrid>
        <w:gridCol w:w="5940"/>
        <w:gridCol w:w="4320"/>
      </w:tblGrid>
      <w:tr w:rsidR="003A5954" w:rsidRPr="00AE64FA" w14:paraId="57249AFD" w14:textId="77777777" w:rsidTr="00814BF7">
        <w:tc>
          <w:tcPr>
            <w:tcW w:w="10260" w:type="dxa"/>
            <w:gridSpan w:val="2"/>
          </w:tcPr>
          <w:p w14:paraId="569AD810" w14:textId="77777777" w:rsidR="003A5954" w:rsidRPr="00AE64FA" w:rsidRDefault="003A5954" w:rsidP="00814BF7">
            <w:pPr>
              <w:tabs>
                <w:tab w:val="left" w:pos="2700"/>
              </w:tabs>
              <w:jc w:val="both"/>
              <w:rPr>
                <w:b/>
                <w:bCs/>
                <w:sz w:val="28"/>
                <w:szCs w:val="28"/>
              </w:rPr>
            </w:pPr>
            <w:r w:rsidRPr="00AE64FA">
              <w:rPr>
                <w:b/>
                <w:bCs/>
                <w:sz w:val="28"/>
                <w:szCs w:val="28"/>
              </w:rPr>
              <w:t xml:space="preserve">                     1. Hoạt động 1: Xác định vấn đề </w:t>
            </w:r>
          </w:p>
          <w:p w14:paraId="0D5FD09B" w14:textId="77777777" w:rsidR="003A5954" w:rsidRPr="00AE64FA" w:rsidRDefault="003A5954" w:rsidP="00814BF7">
            <w:pPr>
              <w:jc w:val="both"/>
              <w:rPr>
                <w:sz w:val="28"/>
                <w:szCs w:val="28"/>
              </w:rPr>
            </w:pPr>
            <w:r w:rsidRPr="00AE64FA">
              <w:rPr>
                <w:rFonts w:eastAsia="Calibri"/>
                <w:i/>
                <w:color w:val="FF0000"/>
                <w:sz w:val="28"/>
                <w:szCs w:val="18"/>
              </w:rPr>
              <w:t>a</w:t>
            </w:r>
            <w:r>
              <w:rPr>
                <w:rFonts w:eastAsia="Calibri"/>
                <w:i/>
                <w:color w:val="FF0000"/>
                <w:sz w:val="28"/>
                <w:szCs w:val="18"/>
                <w:lang w:val="en-US"/>
              </w:rPr>
              <w:t>.</w:t>
            </w:r>
            <w:r w:rsidRPr="00AE64FA">
              <w:rPr>
                <w:rFonts w:eastAsia="Calibri"/>
                <w:i/>
                <w:color w:val="FF0000"/>
                <w:sz w:val="28"/>
                <w:szCs w:val="18"/>
              </w:rPr>
              <w:t xml:space="preserve"> Mục tiêu:</w:t>
            </w:r>
            <w:r w:rsidRPr="00AE64FA">
              <w:rPr>
                <w:rFonts w:eastAsia="Calibri"/>
                <w:color w:val="000000"/>
                <w:sz w:val="28"/>
                <w:szCs w:val="18"/>
              </w:rPr>
              <w:t xml:space="preserve"> </w:t>
            </w:r>
            <w:r w:rsidRPr="00AE64FA">
              <w:rPr>
                <w:sz w:val="28"/>
                <w:szCs w:val="28"/>
              </w:rPr>
              <w:t xml:space="preserve">Giúp học sinh huy động những hiểu biết về </w:t>
            </w:r>
            <w:r>
              <w:rPr>
                <w:sz w:val="28"/>
                <w:szCs w:val="28"/>
                <w:lang w:val="en-US"/>
              </w:rPr>
              <w:t>từ, từ đơn, từ phức</w:t>
            </w:r>
            <w:r>
              <w:rPr>
                <w:sz w:val="28"/>
                <w:szCs w:val="28"/>
              </w:rPr>
              <w:t xml:space="preserve">, kết </w:t>
            </w:r>
            <w:r w:rsidRPr="00AE64FA">
              <w:rPr>
                <w:sz w:val="28"/>
                <w:szCs w:val="28"/>
              </w:rPr>
              <w:t>nối vào bài học, tạo tâm thế hào hứng cho học sinh và nhu cầu tìm hiểu.</w:t>
            </w:r>
          </w:p>
          <w:p w14:paraId="2FD28847" w14:textId="77777777" w:rsidR="003A5954" w:rsidRPr="00FC2ECF" w:rsidRDefault="003A5954" w:rsidP="00814BF7">
            <w:pPr>
              <w:jc w:val="both"/>
              <w:rPr>
                <w:rFonts w:eastAsia="Calibri"/>
                <w:sz w:val="28"/>
                <w:szCs w:val="28"/>
                <w:lang w:val="en-US"/>
              </w:rPr>
            </w:pPr>
            <w:r w:rsidRPr="00AE64FA">
              <w:rPr>
                <w:i/>
                <w:color w:val="FF0000"/>
                <w:sz w:val="28"/>
                <w:szCs w:val="28"/>
              </w:rPr>
              <w:t>b</w:t>
            </w:r>
            <w:r>
              <w:rPr>
                <w:i/>
                <w:color w:val="FF0000"/>
                <w:sz w:val="28"/>
                <w:szCs w:val="28"/>
                <w:lang w:val="en-US"/>
              </w:rPr>
              <w:t>.</w:t>
            </w:r>
            <w:r w:rsidRPr="00AE64FA">
              <w:rPr>
                <w:i/>
                <w:color w:val="FF0000"/>
                <w:sz w:val="28"/>
                <w:szCs w:val="28"/>
              </w:rPr>
              <w:t xml:space="preserve"> Nội dung:</w:t>
            </w:r>
            <w:r w:rsidRPr="00AE64FA">
              <w:rPr>
                <w:rFonts w:eastAsia="Calibri"/>
                <w:i/>
                <w:color w:val="FF0000"/>
                <w:sz w:val="28"/>
                <w:szCs w:val="28"/>
              </w:rPr>
              <w:t xml:space="preserve"> </w:t>
            </w:r>
            <w:r w:rsidRPr="00AE64FA">
              <w:rPr>
                <w:sz w:val="28"/>
                <w:szCs w:val="28"/>
              </w:rPr>
              <w:t>Giáo viên cho học sinh chơi trò chơi “</w:t>
            </w:r>
            <w:r>
              <w:rPr>
                <w:sz w:val="28"/>
                <w:szCs w:val="28"/>
                <w:lang w:val="en-US"/>
              </w:rPr>
              <w:t>Thử tài ghi nhớ</w:t>
            </w:r>
            <w:r w:rsidRPr="00AE64FA">
              <w:rPr>
                <w:sz w:val="28"/>
                <w:szCs w:val="28"/>
              </w:rPr>
              <w:t xml:space="preserve">” và  yêu cầu HS trả lời câu hỏi của GV. </w:t>
            </w:r>
            <w:r>
              <w:rPr>
                <w:sz w:val="28"/>
                <w:szCs w:val="28"/>
                <w:lang w:val="en-US"/>
              </w:rPr>
              <w:t>C</w:t>
            </w:r>
            <w:r w:rsidRPr="00AE64FA">
              <w:rPr>
                <w:rFonts w:eastAsia="Calibri"/>
                <w:sz w:val="28"/>
                <w:szCs w:val="28"/>
                <w:lang w:val="ru-RU"/>
              </w:rPr>
              <w:t xml:space="preserve">âu hỏi này nhằm tạo không khí và </w:t>
            </w:r>
            <w:r>
              <w:rPr>
                <w:rFonts w:eastAsia="Calibri"/>
                <w:sz w:val="28"/>
                <w:szCs w:val="28"/>
                <w:lang w:val="en-US"/>
              </w:rPr>
              <w:t>dẫn dắt hs vào bài học.</w:t>
            </w:r>
          </w:p>
          <w:p w14:paraId="3AC2C796" w14:textId="77777777" w:rsidR="003A5954" w:rsidRPr="00AF3F49" w:rsidRDefault="003A5954" w:rsidP="00814BF7">
            <w:pPr>
              <w:jc w:val="both"/>
              <w:rPr>
                <w:rFonts w:eastAsia="Calibri"/>
                <w:sz w:val="28"/>
                <w:szCs w:val="28"/>
              </w:rPr>
            </w:pPr>
            <w:r>
              <w:rPr>
                <w:rFonts w:eastAsia="Calibri"/>
                <w:noProof/>
                <w:sz w:val="28"/>
                <w:szCs w:val="28"/>
              </w:rPr>
              <w:drawing>
                <wp:inline distT="0" distB="0" distL="0" distR="0" wp14:anchorId="6DF1D4AF" wp14:editId="71792C8A">
                  <wp:extent cx="6377333" cy="2113808"/>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hoi dong.jpg"/>
                          <pic:cNvPicPr/>
                        </pic:nvPicPr>
                        <pic:blipFill>
                          <a:blip r:embed="rId65">
                            <a:extLst>
                              <a:ext uri="{28A0092B-C50C-407E-A947-70E740481C1C}">
                                <a14:useLocalDpi xmlns:a14="http://schemas.microsoft.com/office/drawing/2010/main" val="0"/>
                              </a:ext>
                            </a:extLst>
                          </a:blip>
                          <a:stretch>
                            <a:fillRect/>
                          </a:stretch>
                        </pic:blipFill>
                        <pic:spPr>
                          <a:xfrm>
                            <a:off x="0" y="0"/>
                            <a:ext cx="6388130" cy="2117387"/>
                          </a:xfrm>
                          <a:prstGeom prst="rect">
                            <a:avLst/>
                          </a:prstGeom>
                        </pic:spPr>
                      </pic:pic>
                    </a:graphicData>
                  </a:graphic>
                </wp:inline>
              </w:drawing>
            </w:r>
          </w:p>
          <w:p w14:paraId="5D6F9D62" w14:textId="77777777" w:rsidR="003A5954" w:rsidRDefault="003A5954" w:rsidP="00814BF7">
            <w:pPr>
              <w:jc w:val="both"/>
              <w:rPr>
                <w:rFonts w:eastAsia="Calibri"/>
                <w:i/>
                <w:color w:val="FF0000"/>
                <w:sz w:val="28"/>
                <w:szCs w:val="28"/>
              </w:rPr>
            </w:pPr>
            <w:r w:rsidRPr="00AE64FA">
              <w:rPr>
                <w:rFonts w:eastAsia="Calibri"/>
                <w:i/>
                <w:color w:val="FF0000"/>
                <w:sz w:val="28"/>
                <w:szCs w:val="28"/>
              </w:rPr>
              <w:t>c</w:t>
            </w:r>
            <w:r>
              <w:rPr>
                <w:rFonts w:eastAsia="Calibri"/>
                <w:i/>
                <w:color w:val="FF0000"/>
                <w:sz w:val="28"/>
                <w:szCs w:val="28"/>
                <w:lang w:val="en-US"/>
              </w:rPr>
              <w:t>.</w:t>
            </w:r>
            <w:r w:rsidRPr="00AE64FA">
              <w:rPr>
                <w:rFonts w:eastAsia="Calibri"/>
                <w:i/>
                <w:color w:val="FF0000"/>
                <w:sz w:val="28"/>
                <w:szCs w:val="28"/>
              </w:rPr>
              <w:t xml:space="preserve"> Sản phẩm: Câu trả lời của học sinh</w:t>
            </w:r>
          </w:p>
          <w:p w14:paraId="1DF594EA" w14:textId="77777777" w:rsidR="003A5954" w:rsidRPr="00A12DB8" w:rsidRDefault="003A5954" w:rsidP="00814BF7">
            <w:pPr>
              <w:rPr>
                <w:color w:val="FF0000"/>
                <w:sz w:val="28"/>
                <w:szCs w:val="28"/>
                <w:lang w:val="pt-BR"/>
              </w:rPr>
            </w:pPr>
            <w:r w:rsidRPr="00CF58B9">
              <w:rPr>
                <w:i/>
                <w:color w:val="FF0000"/>
                <w:sz w:val="28"/>
                <w:szCs w:val="20"/>
                <w:lang w:val="en-US" w:eastAsia="en-US"/>
              </w:rPr>
              <w:t xml:space="preserve">Ô chữ: </w:t>
            </w:r>
            <w:r>
              <w:rPr>
                <w:b/>
                <w:i/>
                <w:color w:val="FF0000"/>
                <w:sz w:val="28"/>
                <w:szCs w:val="20"/>
                <w:lang w:val="en-US" w:eastAsia="en-US"/>
              </w:rPr>
              <w:t>Từ đơn</w:t>
            </w:r>
          </w:p>
          <w:p w14:paraId="715EA674" w14:textId="77777777" w:rsidR="003A5954" w:rsidRPr="00AE64FA" w:rsidRDefault="003A5954" w:rsidP="00814BF7">
            <w:pPr>
              <w:jc w:val="both"/>
              <w:rPr>
                <w:i/>
                <w:color w:val="FF0000"/>
                <w:sz w:val="28"/>
                <w:szCs w:val="28"/>
              </w:rPr>
            </w:pPr>
            <w:r w:rsidRPr="00AE64FA">
              <w:rPr>
                <w:rFonts w:eastAsia="Calibri"/>
                <w:i/>
                <w:color w:val="FF0000"/>
                <w:sz w:val="28"/>
                <w:szCs w:val="28"/>
              </w:rPr>
              <w:t>d</w:t>
            </w:r>
            <w:r>
              <w:rPr>
                <w:rFonts w:eastAsia="Calibri"/>
                <w:i/>
                <w:color w:val="FF0000"/>
                <w:sz w:val="28"/>
                <w:szCs w:val="28"/>
                <w:lang w:val="en-US"/>
              </w:rPr>
              <w:t>.</w:t>
            </w:r>
            <w:r w:rsidRPr="00AE64FA">
              <w:rPr>
                <w:rFonts w:eastAsia="Calibri"/>
                <w:i/>
                <w:color w:val="FF0000"/>
                <w:sz w:val="28"/>
                <w:szCs w:val="28"/>
              </w:rPr>
              <w:t xml:space="preserve"> Tổ chức thực hiện:</w:t>
            </w:r>
          </w:p>
        </w:tc>
      </w:tr>
      <w:tr w:rsidR="003A5954" w:rsidRPr="00AE64FA" w14:paraId="5CC8F74F" w14:textId="77777777" w:rsidTr="00814BF7">
        <w:tc>
          <w:tcPr>
            <w:tcW w:w="5940" w:type="dxa"/>
          </w:tcPr>
          <w:p w14:paraId="325AB6A6" w14:textId="77777777" w:rsidR="003A5954" w:rsidRPr="00AE64FA" w:rsidRDefault="003A5954" w:rsidP="00814BF7">
            <w:pPr>
              <w:jc w:val="center"/>
              <w:rPr>
                <w:b/>
                <w:sz w:val="28"/>
                <w:szCs w:val="28"/>
              </w:rPr>
            </w:pPr>
            <w:r>
              <w:rPr>
                <w:b/>
                <w:bCs/>
                <w:sz w:val="28"/>
                <w:szCs w:val="28"/>
              </w:rPr>
              <w:t>HĐ của thầy và trò</w:t>
            </w:r>
          </w:p>
        </w:tc>
        <w:tc>
          <w:tcPr>
            <w:tcW w:w="4320" w:type="dxa"/>
          </w:tcPr>
          <w:p w14:paraId="5D1DD6DE" w14:textId="77777777" w:rsidR="003A5954" w:rsidRPr="00AE64FA" w:rsidRDefault="003A5954" w:rsidP="00814BF7">
            <w:pPr>
              <w:jc w:val="center"/>
              <w:rPr>
                <w:b/>
                <w:sz w:val="28"/>
                <w:szCs w:val="28"/>
              </w:rPr>
            </w:pPr>
            <w:r>
              <w:rPr>
                <w:b/>
                <w:bCs/>
                <w:sz w:val="28"/>
                <w:szCs w:val="28"/>
              </w:rPr>
              <w:t>Sản phẩm dự kiến</w:t>
            </w:r>
          </w:p>
        </w:tc>
      </w:tr>
      <w:tr w:rsidR="003A5954" w:rsidRPr="00AE64FA" w14:paraId="618EDB8B" w14:textId="77777777" w:rsidTr="00814BF7">
        <w:tc>
          <w:tcPr>
            <w:tcW w:w="5940" w:type="dxa"/>
          </w:tcPr>
          <w:p w14:paraId="24C48AC9" w14:textId="77777777" w:rsidR="003A5954" w:rsidRPr="00AE64FA" w:rsidRDefault="003A5954" w:rsidP="00814BF7">
            <w:pPr>
              <w:jc w:val="both"/>
              <w:rPr>
                <w:b/>
                <w:color w:val="0000FF"/>
                <w:sz w:val="28"/>
                <w:szCs w:val="28"/>
              </w:rPr>
            </w:pPr>
            <w:r w:rsidRPr="00AE64FA">
              <w:rPr>
                <w:b/>
                <w:color w:val="0000FF"/>
                <w:sz w:val="28"/>
                <w:szCs w:val="28"/>
              </w:rPr>
              <w:t>Bước 1: Chuyển giao nhiệm vụ học tập</w:t>
            </w:r>
          </w:p>
          <w:p w14:paraId="230D08E1" w14:textId="77777777" w:rsidR="003A5954" w:rsidRPr="00AA4C04" w:rsidRDefault="003A5954" w:rsidP="00814BF7">
            <w:pPr>
              <w:jc w:val="both"/>
              <w:rPr>
                <w:b/>
                <w:sz w:val="28"/>
                <w:szCs w:val="28"/>
              </w:rPr>
            </w:pPr>
            <w:r w:rsidRPr="00AE64FA">
              <w:rPr>
                <w:b/>
                <w:sz w:val="28"/>
                <w:szCs w:val="28"/>
              </w:rPr>
              <w:t xml:space="preserve">- GV giao nhiệm vụ cho HS thông qua trò chơi: </w:t>
            </w:r>
            <w:r w:rsidRPr="00AA4C04">
              <w:rPr>
                <w:b/>
                <w:sz w:val="28"/>
                <w:szCs w:val="28"/>
              </w:rPr>
              <w:t>“</w:t>
            </w:r>
            <w:r>
              <w:rPr>
                <w:b/>
                <w:sz w:val="28"/>
                <w:szCs w:val="28"/>
                <w:lang w:val="en-US"/>
              </w:rPr>
              <w:t>Thử tài ghi nhớ</w:t>
            </w:r>
            <w:r w:rsidRPr="00AA4C04">
              <w:rPr>
                <w:b/>
                <w:sz w:val="28"/>
                <w:szCs w:val="28"/>
              </w:rPr>
              <w:t xml:space="preserve">” </w:t>
            </w:r>
          </w:p>
          <w:p w14:paraId="461A5AA2" w14:textId="77777777" w:rsidR="003A5954" w:rsidRPr="00EC2693" w:rsidRDefault="003A5954" w:rsidP="00814BF7">
            <w:pPr>
              <w:jc w:val="both"/>
              <w:rPr>
                <w:b/>
                <w:i/>
                <w:sz w:val="28"/>
                <w:szCs w:val="28"/>
              </w:rPr>
            </w:pPr>
            <w:r w:rsidRPr="00AE64FA">
              <w:rPr>
                <w:rFonts w:eastAsia="Arial"/>
                <w:sz w:val="28"/>
                <w:szCs w:val="28"/>
                <w:lang w:val="pt-BR"/>
              </w:rPr>
              <w:t xml:space="preserve"> </w:t>
            </w:r>
            <w:r w:rsidRPr="00EC2693">
              <w:rPr>
                <w:b/>
                <w:i/>
                <w:sz w:val="28"/>
                <w:szCs w:val="28"/>
              </w:rPr>
              <w:t xml:space="preserve">Luật chơi: </w:t>
            </w:r>
          </w:p>
          <w:p w14:paraId="7C13C9D9" w14:textId="77777777" w:rsidR="003A5954" w:rsidRPr="00AA4C04" w:rsidRDefault="003A5954" w:rsidP="00814BF7">
            <w:pPr>
              <w:jc w:val="both"/>
              <w:rPr>
                <w:rFonts w:eastAsia="+mn-ea"/>
                <w:color w:val="000000"/>
                <w:kern w:val="24"/>
                <w:sz w:val="28"/>
                <w:szCs w:val="28"/>
                <w:lang w:val="en-US"/>
              </w:rPr>
            </w:pPr>
            <w:r>
              <w:rPr>
                <w:rFonts w:eastAsia="+mn-ea"/>
                <w:color w:val="000000"/>
                <w:kern w:val="24"/>
                <w:sz w:val="28"/>
                <w:szCs w:val="28"/>
                <w:lang w:val="en-US"/>
              </w:rPr>
              <w:t>Gv chia lớp thành 2 đội chơi.</w:t>
            </w:r>
          </w:p>
          <w:p w14:paraId="1E33713C" w14:textId="77777777" w:rsidR="003A5954" w:rsidRPr="00AA4C04" w:rsidRDefault="003A5954" w:rsidP="00814BF7">
            <w:pPr>
              <w:jc w:val="both"/>
              <w:rPr>
                <w:rFonts w:eastAsia="+mn-ea"/>
                <w:color w:val="000000"/>
                <w:kern w:val="24"/>
                <w:sz w:val="28"/>
                <w:szCs w:val="28"/>
                <w:lang w:val="en-US"/>
              </w:rPr>
            </w:pPr>
            <w:r w:rsidRPr="00AA4C04">
              <w:rPr>
                <w:rFonts w:eastAsia="+mn-ea"/>
                <w:color w:val="000000"/>
                <w:kern w:val="24"/>
                <w:sz w:val="28"/>
                <w:szCs w:val="28"/>
                <w:lang w:val="en-US"/>
              </w:rPr>
              <w:t xml:space="preserve">- Nhiệm vụ của các em là </w:t>
            </w:r>
            <w:r>
              <w:rPr>
                <w:rFonts w:eastAsia="+mn-ea"/>
                <w:color w:val="000000"/>
                <w:kern w:val="24"/>
                <w:sz w:val="28"/>
                <w:szCs w:val="28"/>
                <w:lang w:val="en-US"/>
              </w:rPr>
              <w:t>quan sát video: “</w:t>
            </w:r>
            <w:r w:rsidRPr="00165B9D">
              <w:rPr>
                <w:rFonts w:eastAsia="+mn-ea"/>
                <w:i/>
                <w:color w:val="000000"/>
                <w:kern w:val="24"/>
                <w:sz w:val="28"/>
                <w:szCs w:val="28"/>
                <w:lang w:val="en-US"/>
              </w:rPr>
              <w:t>Hướng dẫn cách làm đồ d</w:t>
            </w:r>
            <w:r>
              <w:rPr>
                <w:rFonts w:eastAsia="+mn-ea"/>
                <w:i/>
                <w:color w:val="000000"/>
                <w:kern w:val="24"/>
                <w:sz w:val="28"/>
                <w:szCs w:val="28"/>
                <w:lang w:val="en-US"/>
              </w:rPr>
              <w:t>ù</w:t>
            </w:r>
            <w:r w:rsidRPr="00165B9D">
              <w:rPr>
                <w:rFonts w:eastAsia="+mn-ea"/>
                <w:i/>
                <w:color w:val="000000"/>
                <w:kern w:val="24"/>
                <w:sz w:val="28"/>
                <w:szCs w:val="28"/>
                <w:lang w:val="en-US"/>
              </w:rPr>
              <w:t>ng học tập”</w:t>
            </w:r>
            <w:r>
              <w:rPr>
                <w:rFonts w:eastAsia="+mn-ea"/>
                <w:color w:val="000000"/>
                <w:kern w:val="24"/>
                <w:sz w:val="28"/>
                <w:szCs w:val="28"/>
                <w:lang w:val="en-US"/>
              </w:rPr>
              <w:t>, ghi nhớ hình ảnh xuất hiện trong video và cử đại diện liệt kê những hình ảnh xuất hiện trong video.</w:t>
            </w:r>
          </w:p>
          <w:p w14:paraId="368BD7C0" w14:textId="77777777" w:rsidR="003A5954" w:rsidRPr="00AA4C04" w:rsidRDefault="003A5954" w:rsidP="00814BF7">
            <w:pPr>
              <w:jc w:val="both"/>
              <w:rPr>
                <w:rFonts w:eastAsia="+mn-ea"/>
                <w:color w:val="000000"/>
                <w:kern w:val="24"/>
                <w:sz w:val="28"/>
                <w:szCs w:val="28"/>
                <w:lang w:val="en-US"/>
              </w:rPr>
            </w:pPr>
            <w:r w:rsidRPr="00AA4C04">
              <w:rPr>
                <w:rFonts w:eastAsia="+mn-ea"/>
                <w:color w:val="000000"/>
                <w:kern w:val="24"/>
                <w:sz w:val="28"/>
                <w:szCs w:val="28"/>
                <w:lang w:val="en-US"/>
              </w:rPr>
              <w:t xml:space="preserve">+ </w:t>
            </w:r>
            <w:r>
              <w:rPr>
                <w:rFonts w:eastAsia="+mn-ea"/>
                <w:color w:val="000000"/>
                <w:kern w:val="24"/>
                <w:sz w:val="28"/>
                <w:szCs w:val="28"/>
                <w:lang w:val="en-US"/>
              </w:rPr>
              <w:t>Đội nào tìm được nhiều hình ảnh sẽ giành chiến thắng</w:t>
            </w:r>
            <w:r w:rsidRPr="00AA4C04">
              <w:rPr>
                <w:rFonts w:eastAsia="+mn-ea"/>
                <w:color w:val="000000"/>
                <w:kern w:val="24"/>
                <w:sz w:val="28"/>
                <w:szCs w:val="28"/>
                <w:lang w:val="en-US"/>
              </w:rPr>
              <w:t xml:space="preserve">. </w:t>
            </w:r>
          </w:p>
          <w:p w14:paraId="2DE0A922" w14:textId="77777777" w:rsidR="003A5954" w:rsidRPr="00AE64FA" w:rsidRDefault="003A5954" w:rsidP="00814BF7">
            <w:pPr>
              <w:rPr>
                <w:b/>
                <w:color w:val="0000FF"/>
                <w:sz w:val="28"/>
                <w:szCs w:val="28"/>
                <w:lang w:val="de-DE"/>
              </w:rPr>
            </w:pPr>
            <w:r w:rsidRPr="00AE64FA">
              <w:rPr>
                <w:b/>
                <w:color w:val="0000FF"/>
                <w:sz w:val="28"/>
                <w:szCs w:val="28"/>
                <w:lang w:val="de-DE"/>
              </w:rPr>
              <w:t>Bước 2: Thực hiện nhiệm vụ học tập</w:t>
            </w:r>
          </w:p>
          <w:p w14:paraId="1EC542AA" w14:textId="77777777" w:rsidR="003A5954" w:rsidRDefault="003A5954" w:rsidP="00814BF7">
            <w:pPr>
              <w:rPr>
                <w:sz w:val="28"/>
                <w:szCs w:val="28"/>
                <w:lang w:val="pt-BR"/>
              </w:rPr>
            </w:pPr>
            <w:r w:rsidRPr="00AE64FA">
              <w:rPr>
                <w:sz w:val="28"/>
                <w:szCs w:val="28"/>
                <w:lang w:val="pt-BR"/>
              </w:rPr>
              <w:t xml:space="preserve">- </w:t>
            </w:r>
            <w:r>
              <w:rPr>
                <w:sz w:val="28"/>
                <w:szCs w:val="28"/>
                <w:lang w:val="pt-BR"/>
              </w:rPr>
              <w:t>Học sinh</w:t>
            </w:r>
            <w:r w:rsidRPr="00AE64FA">
              <w:rPr>
                <w:sz w:val="28"/>
                <w:szCs w:val="28"/>
                <w:lang w:val="pt-BR"/>
              </w:rPr>
              <w:t xml:space="preserve"> làm việc </w:t>
            </w:r>
            <w:r>
              <w:rPr>
                <w:sz w:val="28"/>
                <w:szCs w:val="28"/>
                <w:lang w:val="pt-BR"/>
              </w:rPr>
              <w:t>nhóm</w:t>
            </w:r>
            <w:r w:rsidRPr="00AE64FA">
              <w:rPr>
                <w:sz w:val="28"/>
                <w:szCs w:val="28"/>
                <w:lang w:val="pt-BR"/>
              </w:rPr>
              <w:t>, suy nghĩ, trả lời.</w:t>
            </w:r>
          </w:p>
          <w:p w14:paraId="109B27E9" w14:textId="77777777" w:rsidR="003A5954" w:rsidRDefault="003A5954" w:rsidP="00814BF7">
            <w:pPr>
              <w:jc w:val="both"/>
              <w:rPr>
                <w:sz w:val="28"/>
                <w:szCs w:val="28"/>
                <w:lang w:val="pt-BR"/>
              </w:rPr>
            </w:pPr>
            <w:r w:rsidRPr="00AE64FA">
              <w:rPr>
                <w:sz w:val="28"/>
                <w:szCs w:val="28"/>
                <w:lang w:val="pt-BR"/>
              </w:rPr>
              <w:lastRenderedPageBreak/>
              <w:t>- Giáo viên: Quan sát, theo dõi quá trình họ</w:t>
            </w:r>
            <w:r>
              <w:rPr>
                <w:sz w:val="28"/>
                <w:szCs w:val="28"/>
                <w:lang w:val="pt-BR"/>
              </w:rPr>
              <w:t>c sinh thực hiện, gợi ý nếu cần</w:t>
            </w:r>
          </w:p>
          <w:p w14:paraId="2B56D94E" w14:textId="77777777" w:rsidR="003A5954" w:rsidRPr="00AE64FA" w:rsidRDefault="003A5954" w:rsidP="00814BF7">
            <w:pPr>
              <w:rPr>
                <w:b/>
                <w:color w:val="0000FF"/>
                <w:sz w:val="28"/>
                <w:szCs w:val="28"/>
                <w:lang w:val="de-DE"/>
              </w:rPr>
            </w:pPr>
            <w:r w:rsidRPr="00AE64FA">
              <w:rPr>
                <w:b/>
                <w:color w:val="0000FF"/>
                <w:sz w:val="28"/>
                <w:szCs w:val="28"/>
                <w:lang w:val="de-DE"/>
              </w:rPr>
              <w:t>Bước 3: Báo cáo kết quả và thảo luận</w:t>
            </w:r>
          </w:p>
          <w:p w14:paraId="3DDB6000" w14:textId="77777777" w:rsidR="003A5954" w:rsidRPr="00AA4C04" w:rsidRDefault="003A5954" w:rsidP="00814BF7">
            <w:pPr>
              <w:jc w:val="both"/>
              <w:rPr>
                <w:sz w:val="28"/>
                <w:szCs w:val="28"/>
                <w:lang w:val="pt-BR"/>
              </w:rPr>
            </w:pPr>
            <w:r w:rsidRPr="00AE64FA">
              <w:rPr>
                <w:sz w:val="28"/>
                <w:szCs w:val="28"/>
                <w:lang w:val="pt-BR"/>
              </w:rPr>
              <w:t xml:space="preserve">- Học sinh </w:t>
            </w:r>
            <w:r>
              <w:rPr>
                <w:sz w:val="28"/>
                <w:szCs w:val="28"/>
                <w:lang w:val="pt-BR"/>
              </w:rPr>
              <w:t>chơi trò chơi “Thử tài ghi nhớ”</w:t>
            </w:r>
            <w:r w:rsidRPr="00AE64FA">
              <w:rPr>
                <w:sz w:val="28"/>
                <w:szCs w:val="28"/>
                <w:lang w:val="pt-BR"/>
              </w:rPr>
              <w:t>.</w:t>
            </w:r>
          </w:p>
          <w:p w14:paraId="23FEB199" w14:textId="77777777" w:rsidR="003A5954" w:rsidRPr="009B72F6" w:rsidRDefault="003A5954" w:rsidP="00814BF7">
            <w:pPr>
              <w:jc w:val="both"/>
              <w:rPr>
                <w:bCs/>
                <w:color w:val="4824FC"/>
                <w:sz w:val="28"/>
                <w:szCs w:val="28"/>
                <w:lang w:val="nl-NL"/>
              </w:rPr>
            </w:pPr>
            <w:r w:rsidRPr="009B72F6">
              <w:rPr>
                <w:b/>
                <w:color w:val="4824FC"/>
                <w:sz w:val="28"/>
                <w:szCs w:val="28"/>
                <w:lang w:val="de-DE"/>
              </w:rPr>
              <w:t>Bước 4: Đánh giá kết quả thực hiện nhiệm vụ</w:t>
            </w:r>
          </w:p>
          <w:p w14:paraId="7CF00D00" w14:textId="77777777" w:rsidR="003A5954" w:rsidRPr="00AE64FA" w:rsidRDefault="003A5954" w:rsidP="00814BF7">
            <w:pPr>
              <w:jc w:val="both"/>
              <w:rPr>
                <w:sz w:val="28"/>
                <w:szCs w:val="28"/>
                <w:lang w:val="pt-BR"/>
              </w:rPr>
            </w:pPr>
            <w:r w:rsidRPr="00AE64FA">
              <w:rPr>
                <w:sz w:val="28"/>
                <w:szCs w:val="28"/>
                <w:lang w:val="pt-BR"/>
              </w:rPr>
              <w:t>- Học sinh nhận xét, bổ sung, đánh giá</w:t>
            </w:r>
          </w:p>
          <w:p w14:paraId="202FB1B6" w14:textId="77777777" w:rsidR="003A5954" w:rsidRPr="00AE64FA" w:rsidRDefault="003A5954" w:rsidP="00814BF7">
            <w:pPr>
              <w:jc w:val="both"/>
              <w:rPr>
                <w:sz w:val="28"/>
                <w:szCs w:val="28"/>
                <w:lang w:val="pt-BR"/>
              </w:rPr>
            </w:pPr>
            <w:r w:rsidRPr="00AE64FA">
              <w:rPr>
                <w:sz w:val="28"/>
                <w:szCs w:val="28"/>
                <w:lang w:val="pt-BR"/>
              </w:rPr>
              <w:t>- Giáo viên nhận xét, đánh giá</w:t>
            </w:r>
          </w:p>
          <w:p w14:paraId="60C15E91" w14:textId="77777777" w:rsidR="003A5954" w:rsidRDefault="003A5954" w:rsidP="00814BF7">
            <w:pPr>
              <w:ind w:right="148"/>
              <w:jc w:val="both"/>
              <w:rPr>
                <w:sz w:val="28"/>
                <w:szCs w:val="28"/>
                <w:lang w:val="en-US"/>
              </w:rPr>
            </w:pPr>
            <w:r w:rsidRPr="00AE64FA">
              <w:rPr>
                <w:b/>
                <w:bCs/>
                <w:sz w:val="28"/>
                <w:szCs w:val="28"/>
              </w:rPr>
              <w:t>GV</w:t>
            </w:r>
            <w:r w:rsidRPr="00AE64FA">
              <w:rPr>
                <w:sz w:val="28"/>
                <w:szCs w:val="28"/>
              </w:rPr>
              <w:t xml:space="preserve"> nhận xét và giới thiệu bài học</w:t>
            </w:r>
            <w:r>
              <w:rPr>
                <w:sz w:val="28"/>
                <w:szCs w:val="28"/>
                <w:lang w:val="en-US"/>
              </w:rPr>
              <w:t>:</w:t>
            </w:r>
          </w:p>
          <w:p w14:paraId="7555DD81" w14:textId="77777777" w:rsidR="003A5954" w:rsidRPr="00D20EAD" w:rsidRDefault="003A5954" w:rsidP="00814BF7">
            <w:pPr>
              <w:jc w:val="both"/>
              <w:rPr>
                <w:i/>
                <w:sz w:val="28"/>
                <w:szCs w:val="28"/>
              </w:rPr>
            </w:pPr>
            <w:r w:rsidRPr="00D20EAD">
              <w:rPr>
                <w:i/>
                <w:sz w:val="28"/>
                <w:szCs w:val="28"/>
                <w:lang w:val="en-US" w:eastAsia="en-US"/>
              </w:rPr>
              <w:t>Những đồ dùng học tập các em liệt kê trong video trên gồm các từ thuộc từ đơn (Cúc, vở, kéo</w:t>
            </w:r>
            <w:r>
              <w:rPr>
                <w:i/>
                <w:sz w:val="28"/>
                <w:szCs w:val="28"/>
                <w:lang w:val="en-US" w:eastAsia="en-US"/>
              </w:rPr>
              <w:t>…</w:t>
            </w:r>
            <w:r w:rsidRPr="00D20EAD">
              <w:rPr>
                <w:i/>
                <w:sz w:val="28"/>
                <w:szCs w:val="28"/>
                <w:lang w:val="en-US" w:eastAsia="en-US"/>
              </w:rPr>
              <w:t>) và từ phức (Hộp bút, máy tính, bút màu, bút xóa, bút bi</w:t>
            </w:r>
            <w:r>
              <w:rPr>
                <w:i/>
                <w:sz w:val="28"/>
                <w:szCs w:val="28"/>
                <w:lang w:val="en-US" w:eastAsia="en-US"/>
              </w:rPr>
              <w:t>…</w:t>
            </w:r>
            <w:r w:rsidRPr="00D20EAD">
              <w:rPr>
                <w:i/>
                <w:sz w:val="28"/>
                <w:szCs w:val="28"/>
                <w:lang w:val="en-US" w:eastAsia="en-US"/>
              </w:rPr>
              <w:t>).</w:t>
            </w:r>
            <w:r>
              <w:rPr>
                <w:i/>
                <w:sz w:val="28"/>
                <w:szCs w:val="28"/>
                <w:lang w:val="en-US" w:eastAsia="en-US"/>
              </w:rPr>
              <w:t xml:space="preserve"> Vậy từ đơn là gì, từ phức là gì, có cấu tạo ra sao, chúng ta sẽ cùng tìm hiểu trong bài học hôm nay.</w:t>
            </w:r>
          </w:p>
        </w:tc>
        <w:tc>
          <w:tcPr>
            <w:tcW w:w="4320" w:type="dxa"/>
          </w:tcPr>
          <w:p w14:paraId="7A1F8F3A" w14:textId="77777777" w:rsidR="003A5954" w:rsidRPr="00AE64FA" w:rsidRDefault="003A5954" w:rsidP="00814BF7">
            <w:pPr>
              <w:contextualSpacing/>
              <w:rPr>
                <w:rFonts w:eastAsia="+mn-ea"/>
                <w:iCs/>
                <w:color w:val="000000"/>
                <w:kern w:val="24"/>
                <w:sz w:val="28"/>
                <w:szCs w:val="28"/>
                <w:lang w:val="pt-BR"/>
              </w:rPr>
            </w:pPr>
          </w:p>
          <w:p w14:paraId="27C69D88" w14:textId="77777777" w:rsidR="003A5954" w:rsidRPr="00AE64FA" w:rsidRDefault="003A5954" w:rsidP="00814BF7">
            <w:pPr>
              <w:contextualSpacing/>
              <w:rPr>
                <w:rFonts w:eastAsia="+mn-ea"/>
                <w:iCs/>
                <w:color w:val="000000"/>
                <w:kern w:val="24"/>
                <w:sz w:val="28"/>
                <w:szCs w:val="28"/>
                <w:lang w:val="pt-BR"/>
              </w:rPr>
            </w:pPr>
          </w:p>
          <w:p w14:paraId="09962ED2" w14:textId="77777777" w:rsidR="003A5954" w:rsidRPr="00AE64FA" w:rsidRDefault="003A5954" w:rsidP="00814BF7">
            <w:pPr>
              <w:jc w:val="both"/>
              <w:rPr>
                <w:b/>
                <w:color w:val="FF0000"/>
                <w:sz w:val="28"/>
                <w:szCs w:val="28"/>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1"/>
        <w:gridCol w:w="4983"/>
      </w:tblGrid>
      <w:tr w:rsidR="003A5954" w:rsidRPr="00F37DA2" w14:paraId="797DE8D3" w14:textId="77777777" w:rsidTr="00814BF7">
        <w:trPr>
          <w:trHeight w:val="143"/>
        </w:trPr>
        <w:tc>
          <w:tcPr>
            <w:tcW w:w="10234" w:type="dxa"/>
            <w:gridSpan w:val="2"/>
          </w:tcPr>
          <w:p w14:paraId="4089589C" w14:textId="77777777" w:rsidR="003A5954" w:rsidRPr="00F37DA2" w:rsidRDefault="003A5954" w:rsidP="00814BF7">
            <w:pPr>
              <w:tabs>
                <w:tab w:val="left" w:pos="2700"/>
              </w:tabs>
              <w:jc w:val="both"/>
              <w:rPr>
                <w:sz w:val="28"/>
                <w:szCs w:val="20"/>
              </w:rPr>
            </w:pPr>
            <w:r w:rsidRPr="00F37DA2">
              <w:rPr>
                <w:b/>
                <w:bCs/>
                <w:sz w:val="28"/>
                <w:szCs w:val="28"/>
              </w:rPr>
              <w:t xml:space="preserve">                                  </w:t>
            </w:r>
            <w:r w:rsidRPr="00F37DA2">
              <w:rPr>
                <w:b/>
                <w:bCs/>
                <w:sz w:val="28"/>
                <w:szCs w:val="28"/>
                <w:lang w:val="vi-VN"/>
              </w:rPr>
              <w:t>2. Hoạt động 2: Hình thành kiến thức mới</w:t>
            </w:r>
            <w:r w:rsidRPr="00F37DA2">
              <w:rPr>
                <w:sz w:val="28"/>
                <w:szCs w:val="20"/>
              </w:rPr>
              <w:t xml:space="preserve"> </w:t>
            </w:r>
          </w:p>
          <w:p w14:paraId="70192ED6" w14:textId="77777777" w:rsidR="003A5954" w:rsidRPr="00F37DA2" w:rsidRDefault="003A5954" w:rsidP="00814BF7">
            <w:pPr>
              <w:jc w:val="both"/>
              <w:rPr>
                <w:rFonts w:eastAsia="Calibri"/>
                <w:color w:val="FF0000"/>
                <w:sz w:val="28"/>
                <w:szCs w:val="18"/>
                <w:lang w:val="vi-VN"/>
              </w:rPr>
            </w:pPr>
            <w:r w:rsidRPr="00F37DA2">
              <w:rPr>
                <w:rFonts w:eastAsia="Calibri"/>
                <w:i/>
                <w:color w:val="FF0000"/>
                <w:sz w:val="28"/>
                <w:szCs w:val="18"/>
                <w:lang w:val="vi-VN"/>
              </w:rPr>
              <w:t>a</w:t>
            </w:r>
            <w:r>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FF0000"/>
                <w:sz w:val="28"/>
                <w:szCs w:val="18"/>
                <w:lang w:val="vi-VN"/>
              </w:rPr>
              <w:t xml:space="preserve"> </w:t>
            </w:r>
          </w:p>
          <w:p w14:paraId="1126C39A" w14:textId="77777777" w:rsidR="003A5954" w:rsidRDefault="003A5954" w:rsidP="00814BF7">
            <w:pPr>
              <w:jc w:val="both"/>
              <w:rPr>
                <w:sz w:val="28"/>
                <w:szCs w:val="28"/>
                <w:lang w:val="vi-VN"/>
              </w:rPr>
            </w:pPr>
            <w:r>
              <w:rPr>
                <w:sz w:val="28"/>
                <w:szCs w:val="28"/>
                <w:lang w:val="vi-VN"/>
              </w:rPr>
              <w:t>- Trình bày được thế nào là từ đơn, từ phức.</w:t>
            </w:r>
          </w:p>
          <w:p w14:paraId="172AA82A" w14:textId="77777777" w:rsidR="003A5954" w:rsidRPr="00F37DA2" w:rsidRDefault="003A5954" w:rsidP="00814BF7">
            <w:pPr>
              <w:jc w:val="both"/>
              <w:rPr>
                <w:sz w:val="28"/>
                <w:szCs w:val="28"/>
              </w:rPr>
            </w:pPr>
            <w:r w:rsidRPr="00F37DA2">
              <w:rPr>
                <w:i/>
                <w:sz w:val="28"/>
                <w:szCs w:val="28"/>
              </w:rPr>
              <w:t xml:space="preserve">- </w:t>
            </w:r>
            <w:r w:rsidRPr="00F37DA2">
              <w:rPr>
                <w:sz w:val="28"/>
                <w:szCs w:val="28"/>
              </w:rPr>
              <w:t xml:space="preserve">Sử dụng </w:t>
            </w:r>
            <w:r>
              <w:rPr>
                <w:sz w:val="28"/>
                <w:szCs w:val="28"/>
                <w:lang w:val="vi-VN"/>
              </w:rPr>
              <w:t>từ đơn, từ phức</w:t>
            </w:r>
            <w:r w:rsidRPr="00F37DA2">
              <w:rPr>
                <w:sz w:val="28"/>
                <w:szCs w:val="28"/>
              </w:rPr>
              <w:t xml:space="preserve"> trong khi nói và viết</w:t>
            </w:r>
          </w:p>
          <w:p w14:paraId="5A821618" w14:textId="77777777" w:rsidR="003A5954" w:rsidRPr="00F37DA2" w:rsidRDefault="003A5954" w:rsidP="00814BF7">
            <w:pPr>
              <w:jc w:val="both"/>
              <w:rPr>
                <w:color w:val="000000"/>
                <w:sz w:val="28"/>
                <w:szCs w:val="28"/>
              </w:rPr>
            </w:pPr>
            <w:r w:rsidRPr="00F37DA2">
              <w:rPr>
                <w:color w:val="000000"/>
                <w:sz w:val="28"/>
                <w:szCs w:val="28"/>
              </w:rPr>
              <w:t xml:space="preserve">- Định hướng phát triển năng lực sử dụng </w:t>
            </w:r>
            <w:r>
              <w:rPr>
                <w:sz w:val="28"/>
                <w:szCs w:val="28"/>
                <w:lang w:val="vi-VN"/>
              </w:rPr>
              <w:t>từ đơn, từ phức</w:t>
            </w:r>
            <w:r w:rsidRPr="00F37DA2">
              <w:rPr>
                <w:color w:val="000000"/>
                <w:sz w:val="28"/>
                <w:szCs w:val="28"/>
              </w:rPr>
              <w:t xml:space="preserve"> trong viết văn </w:t>
            </w:r>
            <w:r>
              <w:rPr>
                <w:color w:val="000000"/>
                <w:sz w:val="28"/>
                <w:szCs w:val="28"/>
              </w:rPr>
              <w:t>kể chuyện</w:t>
            </w:r>
            <w:r w:rsidRPr="00F37DA2">
              <w:rPr>
                <w:color w:val="000000"/>
                <w:sz w:val="28"/>
                <w:szCs w:val="28"/>
              </w:rPr>
              <w:t>, trong giao tiếp tiếng Việt.</w:t>
            </w:r>
          </w:p>
          <w:p w14:paraId="4B967175" w14:textId="77777777" w:rsidR="003A5954" w:rsidRPr="00F37DA2" w:rsidRDefault="003A5954" w:rsidP="00814BF7">
            <w:pPr>
              <w:autoSpaceDE w:val="0"/>
              <w:autoSpaceDN w:val="0"/>
              <w:adjustRightInd w:val="0"/>
              <w:jc w:val="both"/>
              <w:rPr>
                <w:rFonts w:eastAsia="Calibri"/>
                <w:color w:val="000000"/>
                <w:sz w:val="28"/>
                <w:szCs w:val="28"/>
              </w:rPr>
            </w:pPr>
            <w:r w:rsidRPr="00F37DA2">
              <w:rPr>
                <w:rFonts w:eastAsia="Calibri"/>
                <w:color w:val="000000"/>
                <w:sz w:val="28"/>
                <w:szCs w:val="28"/>
              </w:rPr>
              <w:t xml:space="preserve"> </w:t>
            </w:r>
            <w:r w:rsidRPr="00F37DA2">
              <w:rPr>
                <w:rFonts w:eastAsia="Calibri"/>
                <w:i/>
                <w:color w:val="FF0000"/>
                <w:sz w:val="28"/>
                <w:szCs w:val="28"/>
                <w:lang w:val="vi-VN"/>
              </w:rPr>
              <w:t>b</w:t>
            </w:r>
            <w:r>
              <w:rPr>
                <w:rFonts w:eastAsia="Calibri"/>
                <w:i/>
                <w:color w:val="FF0000"/>
                <w:sz w:val="28"/>
                <w:szCs w:val="28"/>
              </w:rPr>
              <w:t>.</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r w:rsidRPr="00F37DA2">
              <w:rPr>
                <w:rFonts w:eastAsia="Calibri"/>
                <w:color w:val="000000"/>
                <w:sz w:val="28"/>
                <w:szCs w:val="28"/>
              </w:rPr>
              <w:t xml:space="preserve">Giáo viên hướng dẫn học sinh </w:t>
            </w:r>
            <w:r>
              <w:rPr>
                <w:rFonts w:eastAsia="Calibri"/>
                <w:color w:val="000000"/>
                <w:sz w:val="28"/>
                <w:szCs w:val="28"/>
              </w:rPr>
              <w:t>vận dụng kiến thức để thực hiện</w:t>
            </w:r>
            <w:r w:rsidRPr="00F37DA2">
              <w:rPr>
                <w:rFonts w:eastAsia="Calibri"/>
                <w:color w:val="000000"/>
                <w:sz w:val="28"/>
                <w:szCs w:val="28"/>
              </w:rPr>
              <w:t xml:space="preserve"> nhiệm vụ học tậ</w:t>
            </w:r>
            <w:r>
              <w:rPr>
                <w:rFonts w:eastAsia="Calibri"/>
                <w:color w:val="000000"/>
                <w:sz w:val="28"/>
                <w:szCs w:val="28"/>
              </w:rPr>
              <w:t>p bằng bản đồ tư duy.</w:t>
            </w:r>
          </w:p>
          <w:p w14:paraId="658B6E11" w14:textId="77777777" w:rsidR="003A5954" w:rsidRPr="00F37DA2" w:rsidRDefault="003A5954" w:rsidP="00814BF7">
            <w:pPr>
              <w:jc w:val="both"/>
              <w:rPr>
                <w:rFonts w:eastAsia="Calibri"/>
                <w:sz w:val="28"/>
                <w:szCs w:val="28"/>
              </w:rPr>
            </w:pPr>
            <w:r w:rsidRPr="00F37DA2">
              <w:rPr>
                <w:rFonts w:eastAsia="Calibri"/>
                <w:i/>
                <w:color w:val="FF0000"/>
                <w:sz w:val="28"/>
                <w:szCs w:val="28"/>
                <w:lang w:val="vi-VN"/>
              </w:rPr>
              <w:t>c</w:t>
            </w:r>
            <w:r>
              <w:rPr>
                <w:rFonts w:eastAsia="Calibri"/>
                <w:i/>
                <w:color w:val="FF0000"/>
                <w:sz w:val="28"/>
                <w:szCs w:val="28"/>
              </w:rPr>
              <w:t>.</w:t>
            </w:r>
            <w:r w:rsidRPr="00F37DA2">
              <w:rPr>
                <w:rFonts w:eastAsia="Calibri"/>
                <w:i/>
                <w:color w:val="FF0000"/>
                <w:sz w:val="28"/>
                <w:szCs w:val="28"/>
                <w:lang w:val="vi-VN"/>
              </w:rPr>
              <w:t xml:space="preserve"> Sản phẩm:</w:t>
            </w:r>
            <w:r w:rsidRPr="00F37DA2">
              <w:rPr>
                <w:rFonts w:eastAsia="Calibri"/>
                <w:color w:val="000000"/>
                <w:sz w:val="28"/>
                <w:szCs w:val="28"/>
                <w:lang w:val="vi-VN"/>
              </w:rPr>
              <w:t xml:space="preserve"> </w:t>
            </w:r>
            <w:r>
              <w:rPr>
                <w:rFonts w:eastAsia="Calibri"/>
                <w:sz w:val="28"/>
                <w:szCs w:val="28"/>
              </w:rPr>
              <w:t xml:space="preserve">Bản đồ tư duy </w:t>
            </w:r>
            <w:r w:rsidRPr="00F37DA2">
              <w:rPr>
                <w:rFonts w:eastAsia="Calibri"/>
                <w:sz w:val="28"/>
                <w:szCs w:val="28"/>
              </w:rPr>
              <w:t>của học sinh</w:t>
            </w:r>
            <w:r>
              <w:rPr>
                <w:rFonts w:eastAsia="Calibri"/>
                <w:sz w:val="28"/>
                <w:szCs w:val="28"/>
              </w:rPr>
              <w:t>.</w:t>
            </w:r>
          </w:p>
          <w:p w14:paraId="310A76D7" w14:textId="77777777" w:rsidR="003A5954" w:rsidRPr="00F37DA2" w:rsidRDefault="003A5954" w:rsidP="00814BF7">
            <w:pPr>
              <w:jc w:val="both"/>
              <w:rPr>
                <w:b/>
                <w:color w:val="0000FF"/>
                <w:sz w:val="28"/>
                <w:szCs w:val="28"/>
                <w:lang w:val="de-DE"/>
              </w:rPr>
            </w:pPr>
            <w:r w:rsidRPr="00F37DA2">
              <w:rPr>
                <w:rFonts w:eastAsia="Calibri"/>
                <w:i/>
                <w:color w:val="FF0000"/>
                <w:sz w:val="28"/>
                <w:szCs w:val="28"/>
                <w:lang w:val="vi-VN"/>
              </w:rPr>
              <w:t>d</w:t>
            </w:r>
            <w:r>
              <w:rPr>
                <w:rFonts w:eastAsia="Calibri"/>
                <w:i/>
                <w:color w:val="FF0000"/>
                <w:sz w:val="28"/>
                <w:szCs w:val="28"/>
              </w:rPr>
              <w:t>.</w:t>
            </w:r>
            <w:r w:rsidRPr="00F37DA2">
              <w:rPr>
                <w:rFonts w:eastAsia="Calibri"/>
                <w:i/>
                <w:color w:val="FF0000"/>
                <w:sz w:val="28"/>
                <w:szCs w:val="28"/>
                <w:lang w:val="vi-VN"/>
              </w:rPr>
              <w:t xml:space="preserve"> Tổ chức thực hiện: </w:t>
            </w:r>
          </w:p>
        </w:tc>
      </w:tr>
      <w:tr w:rsidR="003A5954" w:rsidRPr="00F37DA2" w14:paraId="3C230A33" w14:textId="77777777" w:rsidTr="00814BF7">
        <w:trPr>
          <w:trHeight w:val="143"/>
        </w:trPr>
        <w:tc>
          <w:tcPr>
            <w:tcW w:w="6184" w:type="dxa"/>
          </w:tcPr>
          <w:p w14:paraId="6E59D4DF" w14:textId="77777777" w:rsidR="003A5954" w:rsidRPr="00F37DA2" w:rsidRDefault="003A5954" w:rsidP="00814BF7">
            <w:pPr>
              <w:jc w:val="both"/>
              <w:rPr>
                <w:b/>
                <w:color w:val="0000FF"/>
                <w:sz w:val="28"/>
                <w:szCs w:val="28"/>
              </w:rPr>
            </w:pPr>
            <w:r w:rsidRPr="00F37DA2">
              <w:rPr>
                <w:b/>
                <w:color w:val="0000FF"/>
                <w:sz w:val="28"/>
                <w:szCs w:val="28"/>
              </w:rPr>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07485059" w14:textId="77777777" w:rsidR="003A5954" w:rsidRDefault="003A5954" w:rsidP="00814BF7">
            <w:pPr>
              <w:jc w:val="both"/>
              <w:rPr>
                <w:b/>
                <w:sz w:val="28"/>
                <w:szCs w:val="28"/>
              </w:rPr>
            </w:pPr>
            <w:r w:rsidRPr="00F37DA2">
              <w:rPr>
                <w:b/>
                <w:sz w:val="28"/>
                <w:szCs w:val="28"/>
              </w:rPr>
              <w:t>- GV giao nhi</w:t>
            </w:r>
            <w:r w:rsidRPr="00F37DA2">
              <w:rPr>
                <w:rFonts w:cs="Calibri"/>
                <w:b/>
                <w:sz w:val="28"/>
                <w:szCs w:val="28"/>
              </w:rPr>
              <w:t>ệ</w:t>
            </w:r>
            <w:r w:rsidRPr="00F37DA2">
              <w:rPr>
                <w:b/>
                <w:sz w:val="28"/>
                <w:szCs w:val="28"/>
              </w:rPr>
              <w:t>m v</w:t>
            </w:r>
            <w:r w:rsidRPr="00F37DA2">
              <w:rPr>
                <w:rFonts w:cs="Calibri"/>
                <w:b/>
                <w:sz w:val="28"/>
                <w:szCs w:val="28"/>
              </w:rPr>
              <w:t>ụ</w:t>
            </w:r>
            <w:r>
              <w:rPr>
                <w:b/>
                <w:sz w:val="28"/>
                <w:szCs w:val="28"/>
              </w:rPr>
              <w:t>: Trình bày sản phẩm tự học ở nhà.</w:t>
            </w:r>
          </w:p>
          <w:p w14:paraId="7C3F1802" w14:textId="77777777" w:rsidR="003A5954" w:rsidRPr="009B72F6" w:rsidRDefault="003A5954" w:rsidP="00814BF7">
            <w:pPr>
              <w:jc w:val="both"/>
              <w:rPr>
                <w:b/>
                <w:bCs/>
                <w:color w:val="4824FC"/>
                <w:sz w:val="28"/>
                <w:szCs w:val="28"/>
                <w:lang w:val="vi-VN"/>
              </w:rPr>
            </w:pPr>
            <w:r w:rsidRPr="009B72F6">
              <w:rPr>
                <w:b/>
                <w:color w:val="4824FC"/>
                <w:sz w:val="28"/>
                <w:szCs w:val="28"/>
              </w:rPr>
              <w:t>B</w:t>
            </w:r>
            <w:r w:rsidRPr="009B72F6">
              <w:rPr>
                <w:rFonts w:cs="Calibri"/>
                <w:b/>
                <w:color w:val="4824FC"/>
                <w:sz w:val="28"/>
                <w:szCs w:val="28"/>
              </w:rPr>
              <w:t>ướ</w:t>
            </w:r>
            <w:r w:rsidRPr="009B72F6">
              <w:rPr>
                <w:b/>
                <w:color w:val="4824FC"/>
                <w:sz w:val="28"/>
                <w:szCs w:val="28"/>
              </w:rPr>
              <w:t xml:space="preserve">c 2: </w:t>
            </w:r>
            <w:r w:rsidRPr="009B72F6">
              <w:rPr>
                <w:b/>
                <w:bCs/>
                <w:color w:val="4824FC"/>
                <w:sz w:val="28"/>
                <w:szCs w:val="28"/>
                <w:lang w:val="vi-VN"/>
              </w:rPr>
              <w:t>Thực hiện nhiệm vụ</w:t>
            </w:r>
          </w:p>
          <w:p w14:paraId="1B88EEFA"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6F44B62C" w14:textId="77777777" w:rsidR="003A5954" w:rsidRPr="0028200D" w:rsidRDefault="003A5954" w:rsidP="00814BF7">
            <w:pPr>
              <w:jc w:val="both"/>
              <w:rPr>
                <w:sz w:val="28"/>
                <w:szCs w:val="28"/>
                <w:lang w:val="vi-VN"/>
              </w:rPr>
            </w:pPr>
            <w:r w:rsidRPr="0028200D">
              <w:rPr>
                <w:sz w:val="28"/>
                <w:szCs w:val="28"/>
                <w:lang w:val="vi-VN"/>
              </w:rPr>
              <w:t xml:space="preserve">- Đọc phần </w:t>
            </w:r>
            <w:r>
              <w:rPr>
                <w:sz w:val="28"/>
                <w:szCs w:val="28"/>
              </w:rPr>
              <w:t xml:space="preserve">kiến thức ngữ văn </w:t>
            </w:r>
            <w:r w:rsidRPr="0028200D">
              <w:rPr>
                <w:sz w:val="28"/>
                <w:szCs w:val="28"/>
                <w:lang w:val="vi-VN"/>
              </w:rPr>
              <w:t>nhận biết từ đơn và từ phức.</w:t>
            </w:r>
          </w:p>
          <w:p w14:paraId="3A0DAF85" w14:textId="77777777" w:rsidR="003A5954" w:rsidRPr="00D20EAD" w:rsidRDefault="003A5954" w:rsidP="00814BF7">
            <w:pPr>
              <w:jc w:val="both"/>
              <w:rPr>
                <w:sz w:val="28"/>
                <w:szCs w:val="28"/>
              </w:rPr>
            </w:pPr>
            <w:r w:rsidRPr="0028200D">
              <w:rPr>
                <w:sz w:val="28"/>
                <w:szCs w:val="28"/>
                <w:lang w:val="vi-VN"/>
              </w:rPr>
              <w:t xml:space="preserve">- </w:t>
            </w:r>
            <w:r>
              <w:rPr>
                <w:sz w:val="28"/>
                <w:szCs w:val="28"/>
              </w:rPr>
              <w:t>Trình bày bản đồ tư duy</w:t>
            </w:r>
            <w:r>
              <w:rPr>
                <w:sz w:val="28"/>
                <w:szCs w:val="28"/>
                <w:lang w:val="vi-VN"/>
              </w:rPr>
              <w:t xml:space="preserve"> (</w:t>
            </w:r>
            <w:r>
              <w:rPr>
                <w:sz w:val="28"/>
                <w:szCs w:val="28"/>
              </w:rPr>
              <w:t>đã chuẩn bị ở nhà</w:t>
            </w:r>
            <w:r>
              <w:rPr>
                <w:sz w:val="28"/>
                <w:szCs w:val="28"/>
                <w:lang w:val="vi-VN"/>
              </w:rPr>
              <w:t>)</w:t>
            </w:r>
          </w:p>
          <w:p w14:paraId="3A134CC5" w14:textId="77777777" w:rsidR="003A5954" w:rsidRPr="009B72F6" w:rsidRDefault="003A5954" w:rsidP="00814BF7">
            <w:pPr>
              <w:jc w:val="both"/>
              <w:rPr>
                <w:b/>
                <w:bCs/>
                <w:color w:val="4824FC"/>
                <w:sz w:val="28"/>
                <w:szCs w:val="28"/>
                <w:lang w:val="vi-VN"/>
              </w:rPr>
            </w:pPr>
            <w:r w:rsidRPr="009B72F6">
              <w:rPr>
                <w:b/>
                <w:color w:val="4824FC"/>
                <w:sz w:val="28"/>
                <w:szCs w:val="28"/>
              </w:rPr>
              <w:t>B</w:t>
            </w:r>
            <w:r w:rsidRPr="009B72F6">
              <w:rPr>
                <w:rFonts w:cs="Calibri"/>
                <w:b/>
                <w:color w:val="4824FC"/>
                <w:sz w:val="28"/>
                <w:szCs w:val="28"/>
              </w:rPr>
              <w:t>ướ</w:t>
            </w:r>
            <w:r w:rsidRPr="009B72F6">
              <w:rPr>
                <w:b/>
                <w:color w:val="4824FC"/>
                <w:sz w:val="28"/>
                <w:szCs w:val="28"/>
              </w:rPr>
              <w:t>c 3:</w:t>
            </w:r>
            <w:r w:rsidRPr="009B72F6">
              <w:rPr>
                <w:b/>
                <w:bCs/>
                <w:color w:val="4824FC"/>
                <w:sz w:val="28"/>
                <w:szCs w:val="28"/>
                <w:lang w:val="vi-VN"/>
              </w:rPr>
              <w:t xml:space="preserve"> Báo cáo, thảo luận</w:t>
            </w:r>
          </w:p>
          <w:p w14:paraId="1174F809" w14:textId="77777777" w:rsidR="003A5954" w:rsidRPr="0028200D" w:rsidRDefault="003A5954" w:rsidP="00814BF7">
            <w:pPr>
              <w:jc w:val="both"/>
              <w:rPr>
                <w:sz w:val="28"/>
                <w:szCs w:val="28"/>
                <w:lang w:val="vi-VN"/>
              </w:rPr>
            </w:pPr>
            <w:r w:rsidRPr="0028200D">
              <w:rPr>
                <w:b/>
                <w:bCs/>
                <w:sz w:val="28"/>
                <w:szCs w:val="28"/>
                <w:lang w:val="vi-VN"/>
              </w:rPr>
              <w:t>GV</w:t>
            </w:r>
            <w:r w:rsidRPr="0028200D">
              <w:rPr>
                <w:sz w:val="28"/>
                <w:szCs w:val="28"/>
                <w:lang w:val="vi-VN"/>
              </w:rPr>
              <w:t>:</w:t>
            </w:r>
          </w:p>
          <w:p w14:paraId="4F5C3C46" w14:textId="77777777" w:rsidR="003A5954" w:rsidRPr="0028200D" w:rsidRDefault="003A5954" w:rsidP="00814BF7">
            <w:pPr>
              <w:jc w:val="both"/>
              <w:rPr>
                <w:sz w:val="28"/>
                <w:szCs w:val="28"/>
                <w:lang w:val="vi-VN"/>
              </w:rPr>
            </w:pPr>
            <w:r w:rsidRPr="0028200D">
              <w:rPr>
                <w:sz w:val="28"/>
                <w:szCs w:val="28"/>
                <w:lang w:val="vi-VN"/>
              </w:rPr>
              <w:t>- Yêu cầu HS lên trình bày.</w:t>
            </w:r>
          </w:p>
          <w:p w14:paraId="20811C74" w14:textId="77777777" w:rsidR="003A5954" w:rsidRPr="0028200D" w:rsidRDefault="003A5954" w:rsidP="00814BF7">
            <w:pPr>
              <w:jc w:val="both"/>
              <w:rPr>
                <w:sz w:val="28"/>
                <w:szCs w:val="28"/>
                <w:lang w:val="vi-VN"/>
              </w:rPr>
            </w:pPr>
            <w:r w:rsidRPr="0028200D">
              <w:rPr>
                <w:sz w:val="28"/>
                <w:szCs w:val="28"/>
                <w:lang w:val="vi-VN"/>
              </w:rPr>
              <w:t>- Hướng dẫn HS cách trình bày (nếu cần).</w:t>
            </w:r>
          </w:p>
          <w:p w14:paraId="142D4B83"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28B68B00" w14:textId="77777777" w:rsidR="003A5954" w:rsidRPr="0028200D" w:rsidRDefault="003A5954" w:rsidP="00814BF7">
            <w:pPr>
              <w:jc w:val="both"/>
              <w:rPr>
                <w:sz w:val="28"/>
                <w:szCs w:val="28"/>
                <w:lang w:val="vi-VN"/>
              </w:rPr>
            </w:pPr>
            <w:r w:rsidRPr="0028200D">
              <w:rPr>
                <w:sz w:val="28"/>
                <w:szCs w:val="28"/>
                <w:lang w:val="vi-VN"/>
              </w:rPr>
              <w:t>- Trình bày kết quả làm việc nhóm</w:t>
            </w:r>
          </w:p>
          <w:p w14:paraId="7DFF517E" w14:textId="77777777" w:rsidR="003A5954" w:rsidRPr="0028200D" w:rsidRDefault="003A5954" w:rsidP="00814BF7">
            <w:pPr>
              <w:jc w:val="both"/>
              <w:rPr>
                <w:b/>
                <w:bCs/>
                <w:sz w:val="28"/>
                <w:szCs w:val="28"/>
                <w:lang w:val="vi-VN"/>
              </w:rPr>
            </w:pPr>
            <w:r w:rsidRPr="0028200D">
              <w:rPr>
                <w:sz w:val="28"/>
                <w:szCs w:val="28"/>
                <w:lang w:val="vi-VN"/>
              </w:rPr>
              <w:lastRenderedPageBreak/>
              <w:t>- Nhận xét và bổ sung cho nhóm bạn (nếu cần).</w:t>
            </w:r>
          </w:p>
          <w:p w14:paraId="46E64E73" w14:textId="77777777" w:rsidR="003A5954" w:rsidRPr="009B72F6" w:rsidRDefault="003A5954" w:rsidP="00814BF7">
            <w:pPr>
              <w:jc w:val="both"/>
              <w:rPr>
                <w:b/>
                <w:bCs/>
                <w:color w:val="4824FC"/>
                <w:sz w:val="28"/>
                <w:szCs w:val="28"/>
                <w:lang w:val="vi-VN"/>
              </w:rPr>
            </w:pPr>
            <w:r w:rsidRPr="009B72F6">
              <w:rPr>
                <w:b/>
                <w:color w:val="4824FC"/>
                <w:sz w:val="28"/>
                <w:szCs w:val="28"/>
              </w:rPr>
              <w:t>B</w:t>
            </w:r>
            <w:r w:rsidRPr="009B72F6">
              <w:rPr>
                <w:rFonts w:cs="Calibri"/>
                <w:b/>
                <w:color w:val="4824FC"/>
                <w:sz w:val="28"/>
                <w:szCs w:val="28"/>
              </w:rPr>
              <w:t>ướ</w:t>
            </w:r>
            <w:r w:rsidRPr="009B72F6">
              <w:rPr>
                <w:b/>
                <w:color w:val="4824FC"/>
                <w:sz w:val="28"/>
                <w:szCs w:val="28"/>
              </w:rPr>
              <w:t>c 4:</w:t>
            </w:r>
            <w:r w:rsidRPr="009B72F6">
              <w:rPr>
                <w:b/>
                <w:bCs/>
                <w:color w:val="4824FC"/>
                <w:sz w:val="28"/>
                <w:szCs w:val="28"/>
                <w:lang w:val="vi-VN"/>
              </w:rPr>
              <w:t xml:space="preserve"> Kết luận, nhận định (GV)</w:t>
            </w:r>
          </w:p>
          <w:p w14:paraId="0C5C7F67" w14:textId="77777777" w:rsidR="003A5954" w:rsidRPr="0028200D" w:rsidRDefault="003A5954" w:rsidP="00814BF7">
            <w:pPr>
              <w:jc w:val="both"/>
              <w:rPr>
                <w:sz w:val="28"/>
                <w:szCs w:val="28"/>
                <w:lang w:val="vi-VN"/>
              </w:rPr>
            </w:pPr>
            <w:r w:rsidRPr="0028200D">
              <w:rPr>
                <w:sz w:val="28"/>
                <w:szCs w:val="28"/>
                <w:lang w:val="vi-VN"/>
              </w:rPr>
              <w:t>- Nhận xét thái độ học tập và kết quả làm việc nhóm của HS.</w:t>
            </w:r>
          </w:p>
          <w:p w14:paraId="53903BED" w14:textId="77777777" w:rsidR="003A5954" w:rsidRPr="00F37DA2" w:rsidRDefault="003A5954" w:rsidP="00814BF7">
            <w:pPr>
              <w:rPr>
                <w:bCs/>
                <w:sz w:val="28"/>
                <w:szCs w:val="28"/>
                <w:lang w:val="nl-NL"/>
              </w:rPr>
            </w:pPr>
            <w:r w:rsidRPr="00F37DA2">
              <w:rPr>
                <w:bCs/>
                <w:sz w:val="28"/>
                <w:szCs w:val="28"/>
                <w:lang w:val="nl-NL"/>
              </w:rPr>
              <w:t>-</w:t>
            </w:r>
            <w:r>
              <w:rPr>
                <w:bCs/>
                <w:sz w:val="28"/>
                <w:szCs w:val="28"/>
                <w:lang w:val="nl-NL"/>
              </w:rPr>
              <w:t xml:space="preserve"> </w:t>
            </w:r>
            <w:r w:rsidRPr="00F37DA2">
              <w:rPr>
                <w:bCs/>
                <w:sz w:val="28"/>
                <w:szCs w:val="28"/>
                <w:lang w:val="nl-NL"/>
              </w:rPr>
              <w:t>Gv sửa chữa, đánh giá, chốt kiến thức.</w:t>
            </w:r>
          </w:p>
        </w:tc>
        <w:tc>
          <w:tcPr>
            <w:tcW w:w="4050" w:type="dxa"/>
          </w:tcPr>
          <w:p w14:paraId="5F57E510" w14:textId="77777777" w:rsidR="003A5954" w:rsidRPr="00C3710B" w:rsidRDefault="003A5954" w:rsidP="00814BF7">
            <w:pPr>
              <w:rPr>
                <w:b/>
                <w:sz w:val="28"/>
                <w:szCs w:val="28"/>
                <w:lang w:val="pt-BR"/>
              </w:rPr>
            </w:pPr>
            <w:r w:rsidRPr="00C3710B">
              <w:rPr>
                <w:b/>
                <w:sz w:val="28"/>
                <w:szCs w:val="28"/>
                <w:lang w:val="pt-BR"/>
              </w:rPr>
              <w:lastRenderedPageBreak/>
              <w:t>I. Kiến thức cơ bản</w:t>
            </w:r>
          </w:p>
          <w:p w14:paraId="49FB7B37" w14:textId="77777777" w:rsidR="003A5954" w:rsidRPr="00C3710B" w:rsidRDefault="003A5954" w:rsidP="00814BF7">
            <w:pPr>
              <w:widowControl w:val="0"/>
              <w:jc w:val="both"/>
              <w:rPr>
                <w:sz w:val="28"/>
                <w:szCs w:val="28"/>
                <w:lang w:val="vi-VN" w:eastAsia="vi-VN" w:bidi="vi-VN"/>
              </w:rPr>
            </w:pPr>
            <w:r w:rsidRPr="00C3710B">
              <w:rPr>
                <w:sz w:val="28"/>
                <w:szCs w:val="28"/>
                <w:lang w:val="vi-VN" w:eastAsia="vi-VN" w:bidi="vi-VN"/>
              </w:rPr>
              <w:t>- Từ đơn là từ chỉ có một tiếng.</w:t>
            </w:r>
          </w:p>
          <w:p w14:paraId="4FB2D61B" w14:textId="77777777" w:rsidR="003A5954" w:rsidRPr="00C3710B" w:rsidRDefault="003A5954" w:rsidP="00814BF7">
            <w:pPr>
              <w:widowControl w:val="0"/>
              <w:jc w:val="both"/>
              <w:rPr>
                <w:sz w:val="28"/>
                <w:szCs w:val="28"/>
                <w:lang w:val="vi-VN" w:eastAsia="vi-VN" w:bidi="vi-VN"/>
              </w:rPr>
            </w:pPr>
            <w:r w:rsidRPr="00C3710B">
              <w:rPr>
                <w:sz w:val="28"/>
                <w:szCs w:val="28"/>
                <w:lang w:eastAsia="vi-VN" w:bidi="vi-VN"/>
              </w:rPr>
              <w:t>V</w:t>
            </w:r>
            <w:r w:rsidRPr="00C3710B">
              <w:rPr>
                <w:sz w:val="28"/>
                <w:szCs w:val="28"/>
                <w:lang w:val="vi-VN" w:eastAsia="vi-VN" w:bidi="vi-VN"/>
              </w:rPr>
              <w:t xml:space="preserve">í dụ: </w:t>
            </w:r>
            <w:r w:rsidRPr="00C3710B">
              <w:rPr>
                <w:i/>
                <w:iCs/>
                <w:sz w:val="28"/>
                <w:szCs w:val="28"/>
                <w:lang w:val="vi-VN" w:eastAsia="vi-VN" w:bidi="vi-VN"/>
              </w:rPr>
              <w:t>ông, bà, nói, cười, đi, mừng,...</w:t>
            </w:r>
          </w:p>
          <w:p w14:paraId="1ACC9D95" w14:textId="77777777" w:rsidR="003A5954" w:rsidRPr="00C3710B" w:rsidRDefault="003A5954" w:rsidP="00814BF7">
            <w:pPr>
              <w:widowControl w:val="0"/>
              <w:jc w:val="both"/>
              <w:rPr>
                <w:sz w:val="28"/>
                <w:szCs w:val="28"/>
                <w:lang w:val="vi-VN" w:eastAsia="vi-VN" w:bidi="vi-VN"/>
              </w:rPr>
            </w:pPr>
            <w:r w:rsidRPr="00C3710B">
              <w:rPr>
                <w:sz w:val="28"/>
                <w:szCs w:val="28"/>
                <w:lang w:val="vi-VN" w:eastAsia="vi-VN" w:bidi="vi-VN"/>
              </w:rPr>
              <w:t>- Từ phức là từ có hai hay nhi</w:t>
            </w:r>
            <w:r w:rsidRPr="00C3710B">
              <w:rPr>
                <w:sz w:val="28"/>
                <w:szCs w:val="28"/>
                <w:lang w:eastAsia="vi-VN" w:bidi="vi-VN"/>
              </w:rPr>
              <w:t>ề</w:t>
            </w:r>
            <w:r w:rsidRPr="00C3710B">
              <w:rPr>
                <w:sz w:val="28"/>
                <w:szCs w:val="28"/>
                <w:lang w:val="vi-VN" w:eastAsia="vi-VN" w:bidi="vi-VN"/>
              </w:rPr>
              <w:t>u ti</w:t>
            </w:r>
            <w:r w:rsidRPr="00C3710B">
              <w:rPr>
                <w:sz w:val="28"/>
                <w:szCs w:val="28"/>
                <w:lang w:eastAsia="vi-VN" w:bidi="vi-VN"/>
              </w:rPr>
              <w:t>ế</w:t>
            </w:r>
            <w:r w:rsidRPr="00C3710B">
              <w:rPr>
                <w:sz w:val="28"/>
                <w:szCs w:val="28"/>
                <w:lang w:val="vi-VN" w:eastAsia="vi-VN" w:bidi="vi-VN"/>
              </w:rPr>
              <w:t>ng.</w:t>
            </w:r>
          </w:p>
          <w:p w14:paraId="36C61374" w14:textId="77777777" w:rsidR="003A5954" w:rsidRPr="00C3710B" w:rsidRDefault="003A5954" w:rsidP="00814BF7">
            <w:pPr>
              <w:widowControl w:val="0"/>
              <w:jc w:val="both"/>
              <w:rPr>
                <w:sz w:val="28"/>
                <w:szCs w:val="28"/>
                <w:lang w:val="vi-VN" w:eastAsia="vi-VN" w:bidi="vi-VN"/>
              </w:rPr>
            </w:pPr>
            <w:r w:rsidRPr="00C3710B">
              <w:rPr>
                <w:sz w:val="28"/>
                <w:szCs w:val="28"/>
                <w:lang w:val="vi-VN" w:eastAsia="vi-VN" w:bidi="vi-VN"/>
              </w:rPr>
              <w:t>V</w:t>
            </w:r>
            <w:r w:rsidRPr="00C3710B">
              <w:rPr>
                <w:sz w:val="28"/>
                <w:szCs w:val="28"/>
                <w:lang w:eastAsia="vi-VN" w:bidi="vi-VN"/>
              </w:rPr>
              <w:t xml:space="preserve">í </w:t>
            </w:r>
            <w:r w:rsidRPr="00C3710B">
              <w:rPr>
                <w:sz w:val="28"/>
                <w:szCs w:val="28"/>
                <w:lang w:val="vi-VN" w:eastAsia="vi-VN" w:bidi="vi-VN"/>
              </w:rPr>
              <w:t xml:space="preserve">dụ: </w:t>
            </w:r>
            <w:r w:rsidRPr="00C3710B">
              <w:rPr>
                <w:i/>
                <w:iCs/>
                <w:sz w:val="28"/>
                <w:szCs w:val="28"/>
                <w:lang w:val="vi-VN" w:eastAsia="vi-VN" w:bidi="vi-VN"/>
              </w:rPr>
              <w:t>cha mẹ, hi</w:t>
            </w:r>
            <w:r w:rsidRPr="00C3710B">
              <w:rPr>
                <w:i/>
                <w:iCs/>
                <w:sz w:val="28"/>
                <w:szCs w:val="28"/>
                <w:lang w:eastAsia="vi-VN" w:bidi="vi-VN"/>
              </w:rPr>
              <w:t>ề</w:t>
            </w:r>
            <w:r w:rsidRPr="00C3710B">
              <w:rPr>
                <w:i/>
                <w:iCs/>
                <w:sz w:val="28"/>
                <w:szCs w:val="28"/>
                <w:lang w:val="vi-VN" w:eastAsia="vi-VN" w:bidi="vi-VN"/>
              </w:rPr>
              <w:t>n lành, hợp tác xã, sạch sẽ, sạch sành sanh,...</w:t>
            </w:r>
          </w:p>
          <w:p w14:paraId="67E51710" w14:textId="77777777" w:rsidR="003A5954" w:rsidRPr="00C3710B" w:rsidRDefault="003A5954" w:rsidP="00814BF7">
            <w:pPr>
              <w:widowControl w:val="0"/>
              <w:jc w:val="both"/>
              <w:rPr>
                <w:sz w:val="28"/>
                <w:szCs w:val="28"/>
                <w:lang w:val="vi-VN" w:eastAsia="vi-VN" w:bidi="vi-VN"/>
              </w:rPr>
            </w:pPr>
            <w:r w:rsidRPr="00C3710B">
              <w:rPr>
                <w:sz w:val="28"/>
                <w:szCs w:val="28"/>
                <w:lang w:val="vi-VN" w:eastAsia="vi-VN" w:bidi="vi-VN"/>
              </w:rPr>
              <w:t>+ Từ ghép là từ phức do hai hay nhi</w:t>
            </w:r>
            <w:r w:rsidRPr="00C3710B">
              <w:rPr>
                <w:sz w:val="28"/>
                <w:szCs w:val="28"/>
                <w:lang w:eastAsia="vi-VN" w:bidi="vi-VN"/>
              </w:rPr>
              <w:t>ề</w:t>
            </w:r>
            <w:r w:rsidRPr="00C3710B">
              <w:rPr>
                <w:sz w:val="28"/>
                <w:szCs w:val="28"/>
                <w:lang w:val="vi-VN" w:eastAsia="vi-VN" w:bidi="vi-VN"/>
              </w:rPr>
              <w:t>u ti</w:t>
            </w:r>
            <w:r w:rsidRPr="00C3710B">
              <w:rPr>
                <w:sz w:val="28"/>
                <w:szCs w:val="28"/>
                <w:lang w:eastAsia="vi-VN" w:bidi="vi-VN"/>
              </w:rPr>
              <w:t>ế</w:t>
            </w:r>
            <w:r w:rsidRPr="00C3710B">
              <w:rPr>
                <w:sz w:val="28"/>
                <w:szCs w:val="28"/>
                <w:lang w:val="vi-VN" w:eastAsia="vi-VN" w:bidi="vi-VN"/>
              </w:rPr>
              <w:t>ng có quan hệ v</w:t>
            </w:r>
            <w:r w:rsidRPr="00C3710B">
              <w:rPr>
                <w:sz w:val="28"/>
                <w:szCs w:val="28"/>
                <w:lang w:eastAsia="vi-VN" w:bidi="vi-VN"/>
              </w:rPr>
              <w:t>ề</w:t>
            </w:r>
            <w:r w:rsidRPr="00C3710B">
              <w:rPr>
                <w:sz w:val="28"/>
                <w:szCs w:val="28"/>
                <w:lang w:val="vi-VN" w:eastAsia="vi-VN" w:bidi="vi-VN"/>
              </w:rPr>
              <w:t xml:space="preserve"> nghĩa với nhau tạo thành.</w:t>
            </w:r>
          </w:p>
          <w:p w14:paraId="5AB2BD6B" w14:textId="77777777" w:rsidR="003A5954" w:rsidRPr="00C3710B" w:rsidRDefault="003A5954" w:rsidP="00814BF7">
            <w:pPr>
              <w:widowControl w:val="0"/>
              <w:jc w:val="both"/>
              <w:rPr>
                <w:sz w:val="28"/>
                <w:szCs w:val="28"/>
                <w:lang w:val="vi-VN" w:eastAsia="vi-VN" w:bidi="vi-VN"/>
              </w:rPr>
            </w:pPr>
            <w:r w:rsidRPr="00C3710B">
              <w:rPr>
                <w:sz w:val="28"/>
                <w:szCs w:val="28"/>
                <w:lang w:eastAsia="vi-VN" w:bidi="vi-VN"/>
              </w:rPr>
              <w:t>V</w:t>
            </w:r>
            <w:r w:rsidRPr="00C3710B">
              <w:rPr>
                <w:sz w:val="28"/>
                <w:szCs w:val="28"/>
                <w:lang w:val="vi-VN" w:eastAsia="vi-VN" w:bidi="vi-VN"/>
              </w:rPr>
              <w:t xml:space="preserve">í dụ: </w:t>
            </w:r>
            <w:r w:rsidRPr="00C3710B">
              <w:rPr>
                <w:i/>
                <w:iCs/>
                <w:sz w:val="28"/>
                <w:szCs w:val="28"/>
                <w:lang w:val="vi-VN" w:eastAsia="vi-VN" w:bidi="vi-VN"/>
              </w:rPr>
              <w:t>cha mẹ, hiền lành, khôn lớn, làm ăn,...; đỏ loè, xanh um, chịu khó, phá tan,...</w:t>
            </w:r>
          </w:p>
          <w:p w14:paraId="16198E56" w14:textId="77777777" w:rsidR="003A5954" w:rsidRPr="00C3710B" w:rsidRDefault="003A5954" w:rsidP="00814BF7">
            <w:pPr>
              <w:widowControl w:val="0"/>
              <w:ind w:firstLine="200"/>
              <w:jc w:val="both"/>
              <w:rPr>
                <w:sz w:val="28"/>
                <w:szCs w:val="28"/>
                <w:lang w:val="vi-VN" w:eastAsia="vi-VN" w:bidi="vi-VN"/>
              </w:rPr>
            </w:pPr>
            <w:r w:rsidRPr="00C3710B">
              <w:rPr>
                <w:sz w:val="28"/>
                <w:szCs w:val="28"/>
                <w:lang w:val="vi-VN" w:eastAsia="vi-VN" w:bidi="vi-VN"/>
              </w:rPr>
              <w:t>+ Từ láy là từ phức do hai hay nhi</w:t>
            </w:r>
            <w:r w:rsidRPr="00C3710B">
              <w:rPr>
                <w:sz w:val="28"/>
                <w:szCs w:val="28"/>
                <w:lang w:eastAsia="vi-VN" w:bidi="vi-VN"/>
              </w:rPr>
              <w:t>ề</w:t>
            </w:r>
            <w:r w:rsidRPr="00C3710B">
              <w:rPr>
                <w:sz w:val="28"/>
                <w:szCs w:val="28"/>
                <w:lang w:val="vi-VN" w:eastAsia="vi-VN" w:bidi="vi-VN"/>
              </w:rPr>
              <w:t>u tiếng có âm đ</w:t>
            </w:r>
            <w:r w:rsidRPr="00C3710B">
              <w:rPr>
                <w:sz w:val="28"/>
                <w:szCs w:val="28"/>
                <w:lang w:eastAsia="vi-VN" w:bidi="vi-VN"/>
              </w:rPr>
              <w:t>ầ</w:t>
            </w:r>
            <w:r w:rsidRPr="00C3710B">
              <w:rPr>
                <w:sz w:val="28"/>
                <w:szCs w:val="28"/>
                <w:lang w:val="vi-VN" w:eastAsia="vi-VN" w:bidi="vi-VN"/>
              </w:rPr>
              <w:t>u hoặc v</w:t>
            </w:r>
            <w:r w:rsidRPr="00C3710B">
              <w:rPr>
                <w:sz w:val="28"/>
                <w:szCs w:val="28"/>
                <w:lang w:eastAsia="vi-VN" w:bidi="vi-VN"/>
              </w:rPr>
              <w:t>ầ</w:t>
            </w:r>
            <w:r w:rsidRPr="00C3710B">
              <w:rPr>
                <w:sz w:val="28"/>
                <w:szCs w:val="28"/>
                <w:lang w:val="vi-VN" w:eastAsia="vi-VN" w:bidi="vi-VN"/>
              </w:rPr>
              <w:t>n (hoặc cả âm đ</w:t>
            </w:r>
            <w:r w:rsidRPr="00C3710B">
              <w:rPr>
                <w:sz w:val="28"/>
                <w:szCs w:val="28"/>
                <w:lang w:eastAsia="vi-VN" w:bidi="vi-VN"/>
              </w:rPr>
              <w:t>ầ</w:t>
            </w:r>
            <w:r w:rsidRPr="00C3710B">
              <w:rPr>
                <w:sz w:val="28"/>
                <w:szCs w:val="28"/>
                <w:lang w:val="vi-VN" w:eastAsia="vi-VN" w:bidi="vi-VN"/>
              </w:rPr>
              <w:t>u và v</w:t>
            </w:r>
            <w:r w:rsidRPr="00C3710B">
              <w:rPr>
                <w:sz w:val="28"/>
                <w:szCs w:val="28"/>
                <w:lang w:eastAsia="vi-VN" w:bidi="vi-VN"/>
              </w:rPr>
              <w:t>ầ</w:t>
            </w:r>
            <w:r w:rsidRPr="00C3710B">
              <w:rPr>
                <w:sz w:val="28"/>
                <w:szCs w:val="28"/>
                <w:lang w:val="vi-VN" w:eastAsia="vi-VN" w:bidi="vi-VN"/>
              </w:rPr>
              <w:t>n) giống nhau tạo thành.</w:t>
            </w:r>
          </w:p>
          <w:p w14:paraId="6D763243" w14:textId="77777777" w:rsidR="003A5954" w:rsidRPr="00C3710B" w:rsidRDefault="003A5954" w:rsidP="00814BF7">
            <w:pPr>
              <w:widowControl w:val="0"/>
              <w:jc w:val="both"/>
              <w:rPr>
                <w:sz w:val="28"/>
                <w:szCs w:val="28"/>
                <w:lang w:val="vi-VN" w:eastAsia="vi-VN" w:bidi="vi-VN"/>
              </w:rPr>
            </w:pPr>
            <w:r w:rsidRPr="00C3710B">
              <w:rPr>
                <w:sz w:val="28"/>
                <w:szCs w:val="28"/>
                <w:lang w:eastAsia="vi-VN" w:bidi="vi-VN"/>
              </w:rPr>
              <w:t>V</w:t>
            </w:r>
            <w:r w:rsidRPr="00C3710B">
              <w:rPr>
                <w:sz w:val="28"/>
                <w:szCs w:val="28"/>
                <w:lang w:val="vi-VN" w:eastAsia="vi-VN" w:bidi="vi-VN"/>
              </w:rPr>
              <w:t xml:space="preserve">í dụ: </w:t>
            </w:r>
            <w:r w:rsidRPr="00C3710B">
              <w:rPr>
                <w:i/>
                <w:iCs/>
                <w:sz w:val="28"/>
                <w:szCs w:val="28"/>
                <w:lang w:val="vi-VN" w:eastAsia="vi-VN" w:bidi="vi-VN"/>
              </w:rPr>
              <w:t xml:space="preserve">chăm chỉ, thật thà, lim dim, lủi thủi, </w:t>
            </w:r>
            <w:r w:rsidRPr="00C3710B">
              <w:rPr>
                <w:i/>
                <w:iCs/>
                <w:sz w:val="28"/>
                <w:szCs w:val="28"/>
                <w:lang w:val="vi-VN" w:eastAsia="vi-VN" w:bidi="vi-VN"/>
              </w:rPr>
              <w:lastRenderedPageBreak/>
              <w:t>từ từ,...</w:t>
            </w:r>
            <w:r w:rsidRPr="00C3710B">
              <w:rPr>
                <w:sz w:val="28"/>
                <w:szCs w:val="28"/>
                <w:lang w:val="vi-VN" w:eastAsia="vi-VN" w:bidi="vi-VN"/>
              </w:rPr>
              <w:t xml:space="preserve"> </w:t>
            </w:r>
          </w:p>
          <w:p w14:paraId="6A7316F1" w14:textId="77777777" w:rsidR="003A5954" w:rsidRPr="00C3710B" w:rsidRDefault="003A5954" w:rsidP="00814BF7">
            <w:pPr>
              <w:widowControl w:val="0"/>
              <w:jc w:val="both"/>
              <w:rPr>
                <w:sz w:val="28"/>
                <w:szCs w:val="28"/>
                <w:lang w:val="vi-VN" w:eastAsia="vi-VN" w:bidi="vi-VN"/>
              </w:rPr>
            </w:pPr>
            <w:r w:rsidRPr="00C3710B">
              <w:rPr>
                <w:sz w:val="28"/>
                <w:szCs w:val="28"/>
                <w:lang w:eastAsia="vi-VN" w:bidi="vi-VN"/>
              </w:rPr>
              <w:t xml:space="preserve">Lưu ý: </w:t>
            </w:r>
            <w:r w:rsidRPr="00C3710B">
              <w:rPr>
                <w:sz w:val="28"/>
                <w:szCs w:val="28"/>
                <w:lang w:val="vi-VN" w:eastAsia="vi-VN" w:bidi="vi-VN"/>
              </w:rPr>
              <w:t xml:space="preserve">Trừ trường hợp lặp lại nguyên vẹn một tiếng có nghĩa như </w:t>
            </w:r>
            <w:r w:rsidRPr="00C3710B">
              <w:rPr>
                <w:i/>
                <w:iCs/>
                <w:sz w:val="28"/>
                <w:szCs w:val="28"/>
                <w:lang w:val="vi-VN" w:eastAsia="vi-VN" w:bidi="vi-VN"/>
              </w:rPr>
              <w:t>xanh xanh, ngời ngời,...</w:t>
            </w:r>
            <w:r w:rsidRPr="00C3710B">
              <w:rPr>
                <w:sz w:val="28"/>
                <w:szCs w:val="28"/>
                <w:lang w:val="vi-VN" w:eastAsia="vi-VN" w:bidi="vi-VN"/>
              </w:rPr>
              <w:t xml:space="preserve"> trong các tiếng tạo thành từ láy, chỉ một tiếng có nghĩa hoặc tất cả các tiếng đ</w:t>
            </w:r>
            <w:r w:rsidRPr="00C3710B">
              <w:rPr>
                <w:sz w:val="28"/>
                <w:szCs w:val="28"/>
                <w:lang w:eastAsia="vi-VN" w:bidi="vi-VN"/>
              </w:rPr>
              <w:t>ề</w:t>
            </w:r>
            <w:r w:rsidRPr="00C3710B">
              <w:rPr>
                <w:sz w:val="28"/>
                <w:szCs w:val="28"/>
                <w:lang w:val="vi-VN" w:eastAsia="vi-VN" w:bidi="vi-VN"/>
              </w:rPr>
              <w:t xml:space="preserve">u không có nghĩa. Đây là điểm phân biệt từ láy với những từ ghép ngẫu nhiên có sự trùng lặp về ngữ âm giữa các tiếng tạo thành như: </w:t>
            </w:r>
            <w:r w:rsidRPr="00C3710B">
              <w:rPr>
                <w:i/>
                <w:iCs/>
                <w:sz w:val="28"/>
                <w:szCs w:val="28"/>
                <w:lang w:val="vi-VN" w:eastAsia="vi-VN" w:bidi="vi-VN"/>
              </w:rPr>
              <w:t>hoa hổng, học hành, lí l</w:t>
            </w:r>
            <w:r w:rsidRPr="00C3710B">
              <w:rPr>
                <w:i/>
                <w:iCs/>
                <w:sz w:val="28"/>
                <w:szCs w:val="28"/>
                <w:lang w:eastAsia="vi-VN" w:bidi="vi-VN"/>
              </w:rPr>
              <w:t>ẽ</w:t>
            </w:r>
            <w:r w:rsidRPr="00C3710B">
              <w:rPr>
                <w:i/>
                <w:iCs/>
                <w:sz w:val="28"/>
                <w:szCs w:val="28"/>
                <w:lang w:val="vi-VN" w:eastAsia="vi-VN" w:bidi="vi-VN"/>
              </w:rPr>
              <w:t>, gom góp,...</w:t>
            </w:r>
          </w:p>
          <w:p w14:paraId="5C441D40" w14:textId="77777777" w:rsidR="003A5954" w:rsidRPr="00C3710B" w:rsidRDefault="003A5954" w:rsidP="00814BF7">
            <w:pPr>
              <w:rPr>
                <w:b/>
                <w:bCs/>
                <w:sz w:val="28"/>
                <w:szCs w:val="28"/>
                <w:lang w:val="it-IT"/>
              </w:rPr>
            </w:pPr>
          </w:p>
        </w:tc>
      </w:tr>
      <w:tr w:rsidR="003A5954" w:rsidRPr="00F37DA2" w14:paraId="58A604C2" w14:textId="77777777" w:rsidTr="00814BF7">
        <w:trPr>
          <w:trHeight w:val="143"/>
        </w:trPr>
        <w:tc>
          <w:tcPr>
            <w:tcW w:w="10234" w:type="dxa"/>
            <w:gridSpan w:val="2"/>
          </w:tcPr>
          <w:p w14:paraId="274B1A39" w14:textId="77777777" w:rsidR="003A5954" w:rsidRPr="00F37DA2" w:rsidRDefault="003A5954" w:rsidP="00814BF7">
            <w:pPr>
              <w:ind w:firstLine="539"/>
              <w:jc w:val="both"/>
              <w:rPr>
                <w:rFonts w:eastAsia="Calibri"/>
                <w:i/>
                <w:iCs/>
                <w:color w:val="000000"/>
                <w:sz w:val="28"/>
                <w:szCs w:val="28"/>
                <w:lang w:val="vi-VN"/>
              </w:rPr>
            </w:pPr>
            <w:r w:rsidRPr="00F37DA2">
              <w:rPr>
                <w:rFonts w:eastAsia="Calibri"/>
                <w:b/>
                <w:bCs/>
                <w:color w:val="000000"/>
                <w:sz w:val="28"/>
                <w:szCs w:val="28"/>
              </w:rPr>
              <w:lastRenderedPageBreak/>
              <w:t xml:space="preserve">                                            </w:t>
            </w:r>
            <w:r w:rsidRPr="00F37DA2">
              <w:rPr>
                <w:rFonts w:eastAsia="Calibri"/>
                <w:b/>
                <w:bCs/>
                <w:color w:val="000000"/>
                <w:sz w:val="28"/>
                <w:szCs w:val="28"/>
                <w:lang w:val="vi-VN"/>
              </w:rPr>
              <w:t>3. Hoạt động 3: Luyện tập</w:t>
            </w:r>
          </w:p>
          <w:p w14:paraId="0739D26E" w14:textId="77777777" w:rsidR="003A5954" w:rsidRPr="00F37DA2" w:rsidRDefault="003A5954" w:rsidP="00814BF7">
            <w:pPr>
              <w:jc w:val="both"/>
              <w:rPr>
                <w:rFonts w:eastAsia="Calibri"/>
                <w:sz w:val="28"/>
                <w:szCs w:val="28"/>
              </w:rPr>
            </w:pPr>
            <w:r w:rsidRPr="00F37DA2">
              <w:rPr>
                <w:rFonts w:eastAsia="Calibri"/>
                <w:i/>
                <w:color w:val="FF0000"/>
                <w:sz w:val="28"/>
                <w:szCs w:val="18"/>
              </w:rPr>
              <w:t xml:space="preserve"> </w:t>
            </w:r>
            <w:r w:rsidRPr="00F37DA2">
              <w:rPr>
                <w:rFonts w:eastAsia="Calibri"/>
                <w:i/>
                <w:color w:val="FF0000"/>
                <w:sz w:val="28"/>
                <w:szCs w:val="18"/>
                <w:lang w:val="vi-VN"/>
              </w:rPr>
              <w:t>a</w:t>
            </w:r>
            <w:r>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000000"/>
                <w:sz w:val="28"/>
                <w:szCs w:val="18"/>
                <w:lang w:val="vi-VN"/>
              </w:rPr>
              <w:t xml:space="preserve"> </w:t>
            </w:r>
          </w:p>
          <w:p w14:paraId="504A71A5" w14:textId="77777777" w:rsidR="003A5954" w:rsidRPr="00F37DA2" w:rsidRDefault="003A5954" w:rsidP="00814BF7">
            <w:pPr>
              <w:jc w:val="both"/>
              <w:rPr>
                <w:rFonts w:eastAsia="Calibri"/>
                <w:sz w:val="28"/>
                <w:szCs w:val="28"/>
              </w:rPr>
            </w:pPr>
            <w:r w:rsidRPr="00F37DA2">
              <w:rPr>
                <w:rFonts w:eastAsia="Calibri"/>
                <w:sz w:val="28"/>
                <w:szCs w:val="28"/>
              </w:rPr>
              <w:t>-</w:t>
            </w:r>
            <w:r>
              <w:rPr>
                <w:rFonts w:eastAsia="Calibri"/>
                <w:sz w:val="28"/>
                <w:szCs w:val="28"/>
              </w:rPr>
              <w:t xml:space="preserve"> </w:t>
            </w:r>
            <w:r w:rsidRPr="00F37DA2">
              <w:rPr>
                <w:rFonts w:eastAsia="Calibri"/>
                <w:sz w:val="28"/>
                <w:szCs w:val="28"/>
              </w:rPr>
              <w:t xml:space="preserve">HS </w:t>
            </w:r>
            <w:r>
              <w:rPr>
                <w:rFonts w:eastAsia="Calibri"/>
                <w:sz w:val="28"/>
                <w:szCs w:val="28"/>
              </w:rPr>
              <w:t>thực hành làm bài tập</w:t>
            </w:r>
            <w:r w:rsidRPr="00F37DA2">
              <w:rPr>
                <w:rFonts w:eastAsia="Calibri"/>
                <w:sz w:val="28"/>
                <w:szCs w:val="28"/>
              </w:rPr>
              <w:t xml:space="preserve"> để </w:t>
            </w:r>
            <w:r>
              <w:rPr>
                <w:rFonts w:eastAsia="Calibri"/>
                <w:sz w:val="28"/>
                <w:szCs w:val="28"/>
              </w:rPr>
              <w:t>hiểu kiến thức về từ đơn, từ ghép và từ láy.</w:t>
            </w:r>
          </w:p>
          <w:p w14:paraId="52F69CCF" w14:textId="77777777" w:rsidR="003A5954" w:rsidRPr="00F37DA2" w:rsidRDefault="003A5954" w:rsidP="00814BF7">
            <w:pPr>
              <w:jc w:val="both"/>
              <w:rPr>
                <w:rFonts w:eastAsia="Calibri"/>
                <w:color w:val="000000"/>
                <w:sz w:val="28"/>
                <w:szCs w:val="28"/>
                <w:lang w:val="vi-VN"/>
              </w:rPr>
            </w:pPr>
            <w:r w:rsidRPr="00F37DA2">
              <w:rPr>
                <w:rFonts w:eastAsia="Calibri"/>
                <w:color w:val="000000"/>
                <w:sz w:val="28"/>
                <w:szCs w:val="28"/>
              </w:rPr>
              <w:t xml:space="preserve"> </w:t>
            </w:r>
            <w:r w:rsidRPr="00F37DA2">
              <w:rPr>
                <w:rFonts w:eastAsia="Calibri"/>
                <w:i/>
                <w:color w:val="FF0000"/>
                <w:sz w:val="28"/>
                <w:szCs w:val="28"/>
                <w:lang w:val="vi-VN"/>
              </w:rPr>
              <w:t>b</w:t>
            </w:r>
            <w:r>
              <w:rPr>
                <w:rFonts w:eastAsia="Calibri"/>
                <w:i/>
                <w:color w:val="FF0000"/>
                <w:sz w:val="28"/>
                <w:szCs w:val="28"/>
              </w:rPr>
              <w:t>.</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r>
              <w:rPr>
                <w:rFonts w:eastAsia="Calibri"/>
                <w:color w:val="000000"/>
                <w:sz w:val="28"/>
                <w:szCs w:val="28"/>
              </w:rPr>
              <w:t>H</w:t>
            </w:r>
            <w:r w:rsidRPr="00F37DA2">
              <w:rPr>
                <w:rFonts w:eastAsia="Calibri"/>
                <w:spacing w:val="-4"/>
                <w:sz w:val="28"/>
                <w:szCs w:val="28"/>
              </w:rPr>
              <w:t>ọc sinh làm</w:t>
            </w:r>
            <w:r w:rsidRPr="00F37DA2">
              <w:rPr>
                <w:sz w:val="28"/>
                <w:szCs w:val="20"/>
              </w:rPr>
              <w:t xml:space="preserve"> tập SGK/2</w:t>
            </w:r>
            <w:r>
              <w:rPr>
                <w:sz w:val="28"/>
                <w:szCs w:val="20"/>
              </w:rPr>
              <w:t>4.</w:t>
            </w:r>
          </w:p>
          <w:p w14:paraId="59EA912E" w14:textId="77777777" w:rsidR="003A5954" w:rsidRPr="00C3710B" w:rsidRDefault="003A5954" w:rsidP="00814BF7">
            <w:pPr>
              <w:jc w:val="both"/>
              <w:rPr>
                <w:rFonts w:eastAsia="Calibri"/>
                <w:i/>
                <w:sz w:val="28"/>
                <w:szCs w:val="28"/>
              </w:rPr>
            </w:pPr>
            <w:r w:rsidRPr="00F37DA2">
              <w:rPr>
                <w:rFonts w:eastAsia="Calibri"/>
                <w:i/>
                <w:color w:val="FF0000"/>
                <w:sz w:val="28"/>
                <w:szCs w:val="28"/>
                <w:lang w:val="vi-VN"/>
              </w:rPr>
              <w:t>c</w:t>
            </w:r>
            <w:r>
              <w:rPr>
                <w:rFonts w:eastAsia="Calibri"/>
                <w:i/>
                <w:color w:val="FF0000"/>
                <w:sz w:val="28"/>
                <w:szCs w:val="28"/>
              </w:rPr>
              <w:t>.</w:t>
            </w:r>
            <w:r w:rsidRPr="00F37DA2">
              <w:rPr>
                <w:rFonts w:eastAsia="Calibri"/>
                <w:i/>
                <w:color w:val="FF0000"/>
                <w:sz w:val="28"/>
                <w:szCs w:val="28"/>
                <w:lang w:val="vi-VN"/>
              </w:rPr>
              <w:t xml:space="preserve"> Sản phẩm: </w:t>
            </w:r>
            <w:r>
              <w:rPr>
                <w:rFonts w:eastAsia="Calibri"/>
                <w:sz w:val="28"/>
                <w:szCs w:val="28"/>
              </w:rPr>
              <w:t>Phần bài tập hs đã làm</w:t>
            </w:r>
            <w:r>
              <w:rPr>
                <w:rFonts w:eastAsia="Calibri"/>
                <w:i/>
                <w:sz w:val="28"/>
                <w:szCs w:val="28"/>
              </w:rPr>
              <w:t>.</w:t>
            </w:r>
          </w:p>
          <w:p w14:paraId="16D085B4" w14:textId="77777777" w:rsidR="003A5954" w:rsidRPr="00F37DA2" w:rsidRDefault="003A5954" w:rsidP="00814BF7">
            <w:pPr>
              <w:rPr>
                <w:b/>
                <w:bCs/>
                <w:sz w:val="28"/>
                <w:szCs w:val="28"/>
                <w:lang w:val="it-IT"/>
              </w:rPr>
            </w:pPr>
            <w:r w:rsidRPr="00F37DA2">
              <w:rPr>
                <w:rFonts w:eastAsia="Calibri"/>
                <w:i/>
                <w:color w:val="FF0000"/>
                <w:sz w:val="28"/>
                <w:szCs w:val="28"/>
                <w:lang w:val="vi-VN"/>
              </w:rPr>
              <w:t>d</w:t>
            </w:r>
            <w:r>
              <w:rPr>
                <w:rFonts w:eastAsia="Calibri"/>
                <w:i/>
                <w:color w:val="FF0000"/>
                <w:sz w:val="28"/>
                <w:szCs w:val="28"/>
              </w:rPr>
              <w:t>.</w:t>
            </w:r>
            <w:r w:rsidRPr="00F37DA2">
              <w:rPr>
                <w:rFonts w:eastAsia="Calibri"/>
                <w:i/>
                <w:color w:val="FF0000"/>
                <w:sz w:val="28"/>
                <w:szCs w:val="28"/>
                <w:lang w:val="vi-VN"/>
              </w:rPr>
              <w:t xml:space="preserve"> Tổ chức thực hiện:</w:t>
            </w:r>
          </w:p>
        </w:tc>
      </w:tr>
      <w:tr w:rsidR="003A5954" w:rsidRPr="00F37DA2" w14:paraId="2E0B63AC" w14:textId="77777777" w:rsidTr="00814BF7">
        <w:trPr>
          <w:trHeight w:val="143"/>
        </w:trPr>
        <w:tc>
          <w:tcPr>
            <w:tcW w:w="6184" w:type="dxa"/>
          </w:tcPr>
          <w:p w14:paraId="7411736B" w14:textId="77777777" w:rsidR="003A5954" w:rsidRDefault="003A5954" w:rsidP="00814BF7">
            <w:pPr>
              <w:jc w:val="both"/>
              <w:rPr>
                <w:b/>
                <w:color w:val="0000FF"/>
                <w:sz w:val="28"/>
                <w:szCs w:val="28"/>
              </w:rPr>
            </w:pPr>
            <w:r>
              <w:rPr>
                <w:b/>
                <w:color w:val="0000FF"/>
                <w:sz w:val="28"/>
                <w:szCs w:val="28"/>
              </w:rPr>
              <w:t xml:space="preserve">Nhiệm vụ 1: HS làm bài tập 1.  </w:t>
            </w:r>
          </w:p>
          <w:p w14:paraId="5C85D41E" w14:textId="77777777" w:rsidR="003A5954" w:rsidRPr="00F37DA2" w:rsidRDefault="003A5954" w:rsidP="00814BF7">
            <w:pPr>
              <w:jc w:val="both"/>
              <w:rPr>
                <w:b/>
                <w:color w:val="0000FF"/>
                <w:sz w:val="28"/>
                <w:szCs w:val="28"/>
              </w:rPr>
            </w:pPr>
            <w:r w:rsidRPr="00F37DA2">
              <w:rPr>
                <w:b/>
                <w:color w:val="0000FF"/>
                <w:sz w:val="28"/>
                <w:szCs w:val="28"/>
              </w:rPr>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152773AB" w14:textId="77777777" w:rsidR="003A5954" w:rsidRDefault="003A5954" w:rsidP="00814BF7">
            <w:pPr>
              <w:jc w:val="both"/>
              <w:rPr>
                <w:b/>
                <w:sz w:val="28"/>
                <w:szCs w:val="28"/>
              </w:rPr>
            </w:pPr>
            <w:r w:rsidRPr="00F37DA2">
              <w:rPr>
                <w:b/>
                <w:sz w:val="28"/>
                <w:szCs w:val="28"/>
              </w:rPr>
              <w:t xml:space="preserve">- GV </w:t>
            </w:r>
            <w:r>
              <w:rPr>
                <w:b/>
                <w:sz w:val="28"/>
                <w:szCs w:val="28"/>
              </w:rPr>
              <w:t>phát phiếu bài tập, yc hs hoạt động cá nhân làm bài tập vào phiếu bài tập trong 2 phút, sau đó đổi bài và chấm chéo.</w:t>
            </w:r>
          </w:p>
          <w:p w14:paraId="258D28C3" w14:textId="77777777" w:rsidR="003A5954" w:rsidRPr="00CF45E2" w:rsidRDefault="003A5954" w:rsidP="00814BF7">
            <w:pPr>
              <w:jc w:val="both"/>
              <w:rPr>
                <w:b/>
                <w:sz w:val="28"/>
                <w:szCs w:val="28"/>
              </w:rPr>
            </w:pPr>
            <w:r>
              <w:rPr>
                <w:b/>
                <w:color w:val="000000"/>
                <w:sz w:val="28"/>
                <w:szCs w:val="28"/>
                <w:lang w:eastAsia="vi-VN" w:bidi="vi-VN"/>
              </w:rPr>
              <w:t>?</w:t>
            </w:r>
            <w:r w:rsidRPr="00CF45E2">
              <w:rPr>
                <w:b/>
                <w:color w:val="000000"/>
                <w:sz w:val="28"/>
                <w:szCs w:val="28"/>
                <w:lang w:eastAsia="vi-VN" w:bidi="vi-VN"/>
              </w:rPr>
              <w:t xml:space="preserve"> </w:t>
            </w:r>
            <w:r w:rsidRPr="00CF45E2">
              <w:rPr>
                <w:b/>
                <w:color w:val="000000"/>
                <w:sz w:val="28"/>
                <w:szCs w:val="28"/>
                <w:lang w:val="vi-VN" w:eastAsia="vi-VN" w:bidi="vi-VN"/>
              </w:rPr>
              <w:t>Tìm và lập danh sách các từ đ</w:t>
            </w:r>
            <w:r w:rsidRPr="00CF45E2">
              <w:rPr>
                <w:b/>
                <w:color w:val="000000"/>
                <w:sz w:val="28"/>
                <w:szCs w:val="28"/>
                <w:lang w:eastAsia="vi-VN" w:bidi="vi-VN"/>
              </w:rPr>
              <w:t>ơ</w:t>
            </w:r>
            <w:r w:rsidRPr="00CF45E2">
              <w:rPr>
                <w:b/>
                <w:color w:val="000000"/>
                <w:sz w:val="28"/>
                <w:szCs w:val="28"/>
                <w:lang w:val="vi-VN" w:eastAsia="vi-VN" w:bidi="vi-VN"/>
              </w:rPr>
              <w:t>n, t</w:t>
            </w:r>
            <w:r w:rsidRPr="00CF45E2">
              <w:rPr>
                <w:b/>
                <w:color w:val="000000"/>
                <w:sz w:val="28"/>
                <w:szCs w:val="28"/>
                <w:lang w:eastAsia="vi-VN" w:bidi="vi-VN"/>
              </w:rPr>
              <w:t>ừ</w:t>
            </w:r>
            <w:r w:rsidRPr="00CF45E2">
              <w:rPr>
                <w:b/>
                <w:color w:val="000000"/>
                <w:sz w:val="28"/>
                <w:szCs w:val="28"/>
                <w:lang w:val="vi-VN" w:eastAsia="vi-VN" w:bidi="vi-VN"/>
              </w:rPr>
              <w:t xml:space="preserve"> ghép, từ láy trong hai câu sau:</w:t>
            </w:r>
          </w:p>
          <w:p w14:paraId="336178D0" w14:textId="77777777" w:rsidR="003A5954" w:rsidRPr="00CF45E2" w:rsidRDefault="003A5954" w:rsidP="00814BF7">
            <w:pPr>
              <w:widowControl w:val="0"/>
              <w:ind w:left="140" w:firstLine="160"/>
              <w:jc w:val="both"/>
              <w:rPr>
                <w:color w:val="000000"/>
                <w:sz w:val="28"/>
                <w:szCs w:val="28"/>
                <w:lang w:val="vi-VN" w:eastAsia="vi-VN" w:bidi="vi-VN"/>
              </w:rPr>
            </w:pPr>
            <w:r w:rsidRPr="008975C1">
              <w:rPr>
                <w:bCs/>
                <w:color w:val="000000"/>
                <w:sz w:val="28"/>
                <w:szCs w:val="28"/>
                <w:lang w:val="vi-VN" w:eastAsia="vi-VN" w:bidi="vi-VN"/>
              </w:rPr>
              <w:t>a) Sứ gi</w:t>
            </w:r>
            <w:r>
              <w:rPr>
                <w:bCs/>
                <w:color w:val="000000"/>
                <w:sz w:val="28"/>
                <w:szCs w:val="28"/>
                <w:lang w:eastAsia="vi-VN" w:bidi="vi-VN"/>
              </w:rPr>
              <w:t xml:space="preserve">ả/ </w:t>
            </w:r>
            <w:r w:rsidRPr="008975C1">
              <w:rPr>
                <w:bCs/>
                <w:color w:val="000000"/>
                <w:sz w:val="28"/>
                <w:szCs w:val="28"/>
                <w:lang w:val="vi-VN" w:eastAsia="vi-VN" w:bidi="vi-VN"/>
              </w:rPr>
              <w:t>vừa</w:t>
            </w:r>
            <w:r>
              <w:rPr>
                <w:bCs/>
                <w:color w:val="000000"/>
                <w:sz w:val="28"/>
                <w:szCs w:val="28"/>
                <w:lang w:val="vi-VN" w:eastAsia="vi-VN" w:bidi="vi-VN"/>
              </w:rPr>
              <w:t xml:space="preserve">/ </w:t>
            </w:r>
            <w:r w:rsidRPr="008975C1">
              <w:rPr>
                <w:bCs/>
                <w:color w:val="000000"/>
                <w:sz w:val="28"/>
                <w:szCs w:val="28"/>
                <w:lang w:val="vi-VN" w:eastAsia="vi-VN" w:bidi="vi-VN"/>
              </w:rPr>
              <w:t>kinh ngạc,</w:t>
            </w:r>
            <w:r>
              <w:rPr>
                <w:bCs/>
                <w:color w:val="000000"/>
                <w:sz w:val="28"/>
                <w:szCs w:val="28"/>
                <w:lang w:val="vi-VN" w:eastAsia="vi-VN" w:bidi="vi-VN"/>
              </w:rPr>
              <w:t xml:space="preserve">/ </w:t>
            </w:r>
            <w:r w:rsidRPr="008975C1">
              <w:rPr>
                <w:bCs/>
                <w:color w:val="000000"/>
                <w:sz w:val="28"/>
                <w:szCs w:val="28"/>
                <w:lang w:val="vi-VN" w:eastAsia="vi-VN" w:bidi="vi-VN"/>
              </w:rPr>
              <w:t>vừa</w:t>
            </w:r>
            <w:r>
              <w:rPr>
                <w:bCs/>
                <w:color w:val="000000"/>
                <w:sz w:val="28"/>
                <w:szCs w:val="28"/>
                <w:lang w:val="vi-VN" w:eastAsia="vi-VN" w:bidi="vi-VN"/>
              </w:rPr>
              <w:t xml:space="preserve">/ </w:t>
            </w:r>
            <w:r w:rsidRPr="008975C1">
              <w:rPr>
                <w:bCs/>
                <w:color w:val="000000"/>
                <w:sz w:val="28"/>
                <w:szCs w:val="28"/>
                <w:lang w:val="vi-VN" w:eastAsia="vi-VN" w:bidi="vi-VN"/>
              </w:rPr>
              <w:t>m</w:t>
            </w:r>
            <w:r w:rsidRPr="008975C1">
              <w:rPr>
                <w:bCs/>
                <w:color w:val="000000"/>
                <w:sz w:val="28"/>
                <w:szCs w:val="28"/>
                <w:lang w:eastAsia="vi-VN" w:bidi="vi-VN"/>
              </w:rPr>
              <w:t>ừ</w:t>
            </w:r>
            <w:r w:rsidRPr="008975C1">
              <w:rPr>
                <w:bCs/>
                <w:color w:val="000000"/>
                <w:sz w:val="28"/>
                <w:szCs w:val="28"/>
                <w:lang w:val="vi-VN" w:eastAsia="vi-VN" w:bidi="vi-VN"/>
              </w:rPr>
              <w:t>ng rỡ,</w:t>
            </w:r>
            <w:r>
              <w:rPr>
                <w:bCs/>
                <w:color w:val="000000"/>
                <w:sz w:val="28"/>
                <w:szCs w:val="28"/>
                <w:lang w:val="vi-VN" w:eastAsia="vi-VN" w:bidi="vi-VN"/>
              </w:rPr>
              <w:t xml:space="preserve">/ </w:t>
            </w:r>
            <w:r w:rsidRPr="008975C1">
              <w:rPr>
                <w:bCs/>
                <w:color w:val="000000"/>
                <w:sz w:val="28"/>
                <w:szCs w:val="28"/>
                <w:lang w:val="vi-VN" w:eastAsia="vi-VN" w:bidi="vi-VN"/>
              </w:rPr>
              <w:t>vội vàng</w:t>
            </w:r>
            <w:r>
              <w:rPr>
                <w:bCs/>
                <w:color w:val="000000"/>
                <w:sz w:val="28"/>
                <w:szCs w:val="28"/>
                <w:lang w:val="vi-VN" w:eastAsia="vi-VN" w:bidi="vi-VN"/>
              </w:rPr>
              <w:t xml:space="preserve">/ </w:t>
            </w:r>
            <w:r w:rsidRPr="008975C1">
              <w:rPr>
                <w:bCs/>
                <w:color w:val="000000"/>
                <w:sz w:val="28"/>
                <w:szCs w:val="28"/>
                <w:lang w:val="vi-VN" w:eastAsia="vi-VN" w:bidi="vi-VN"/>
              </w:rPr>
              <w:t>về</w:t>
            </w:r>
            <w:r>
              <w:rPr>
                <w:bCs/>
                <w:color w:val="000000"/>
                <w:sz w:val="28"/>
                <w:szCs w:val="28"/>
                <w:lang w:val="vi-VN" w:eastAsia="vi-VN" w:bidi="vi-VN"/>
              </w:rPr>
              <w:t xml:space="preserve">/ </w:t>
            </w:r>
            <w:r w:rsidRPr="008975C1">
              <w:rPr>
                <w:bCs/>
                <w:color w:val="000000"/>
                <w:sz w:val="28"/>
                <w:szCs w:val="28"/>
                <w:lang w:val="vi-VN" w:eastAsia="vi-VN" w:bidi="vi-VN"/>
              </w:rPr>
              <w:t>tâu</w:t>
            </w:r>
            <w:r>
              <w:rPr>
                <w:bCs/>
                <w:color w:val="000000"/>
                <w:sz w:val="28"/>
                <w:szCs w:val="28"/>
                <w:lang w:val="vi-VN" w:eastAsia="vi-VN" w:bidi="vi-VN"/>
              </w:rPr>
              <w:t xml:space="preserve">/ </w:t>
            </w:r>
            <w:r w:rsidRPr="008975C1">
              <w:rPr>
                <w:bCs/>
                <w:color w:val="000000"/>
                <w:sz w:val="28"/>
                <w:szCs w:val="28"/>
                <w:lang w:val="vi-VN" w:eastAsia="vi-VN" w:bidi="vi-VN"/>
              </w:rPr>
              <w:t>vua.</w:t>
            </w:r>
            <w:r w:rsidRPr="00CF45E2">
              <w:rPr>
                <w:color w:val="000000"/>
                <w:sz w:val="28"/>
                <w:szCs w:val="28"/>
                <w:lang w:val="vi-VN" w:eastAsia="vi-VN" w:bidi="vi-VN"/>
              </w:rPr>
              <w:t xml:space="preserve"> </w:t>
            </w:r>
            <w:r w:rsidRPr="00CF45E2">
              <w:rPr>
                <w:i/>
                <w:iCs/>
                <w:color w:val="000000"/>
                <w:sz w:val="28"/>
                <w:szCs w:val="28"/>
                <w:lang w:val="vi-VN" w:eastAsia="vi-VN" w:bidi="vi-VN"/>
              </w:rPr>
              <w:t>(Thánh Gióng)</w:t>
            </w:r>
          </w:p>
          <w:p w14:paraId="3D649157" w14:textId="77777777" w:rsidR="003A5954" w:rsidRDefault="003A5954" w:rsidP="00814BF7">
            <w:pPr>
              <w:widowControl w:val="0"/>
              <w:ind w:firstLine="300"/>
              <w:jc w:val="both"/>
              <w:rPr>
                <w:i/>
                <w:iCs/>
                <w:color w:val="000000"/>
                <w:sz w:val="28"/>
                <w:szCs w:val="28"/>
                <w:lang w:val="vi-VN" w:eastAsia="vi-VN" w:bidi="vi-VN"/>
              </w:rPr>
            </w:pPr>
            <w:r w:rsidRPr="008975C1">
              <w:rPr>
                <w:bCs/>
                <w:color w:val="000000"/>
                <w:sz w:val="28"/>
                <w:szCs w:val="28"/>
                <w:lang w:val="vi-VN" w:eastAsia="vi-VN" w:bidi="vi-VN"/>
              </w:rPr>
              <w:t>b)</w:t>
            </w:r>
            <w:r w:rsidRPr="008975C1">
              <w:rPr>
                <w:bCs/>
                <w:color w:val="000000"/>
                <w:sz w:val="28"/>
                <w:szCs w:val="28"/>
                <w:lang w:eastAsia="vi-VN" w:bidi="vi-VN"/>
              </w:rPr>
              <w:t xml:space="preserve"> </w:t>
            </w:r>
            <w:r w:rsidRPr="008975C1">
              <w:rPr>
                <w:bCs/>
                <w:color w:val="000000"/>
                <w:sz w:val="28"/>
                <w:szCs w:val="28"/>
                <w:lang w:val="vi-VN" w:eastAsia="vi-VN" w:bidi="vi-VN"/>
              </w:rPr>
              <w:t>Từ</w:t>
            </w:r>
            <w:r>
              <w:rPr>
                <w:bCs/>
                <w:color w:val="000000"/>
                <w:sz w:val="28"/>
                <w:szCs w:val="28"/>
                <w:lang w:val="vi-VN" w:eastAsia="vi-VN" w:bidi="vi-VN"/>
              </w:rPr>
              <w:t xml:space="preserve">/ </w:t>
            </w:r>
            <w:r w:rsidRPr="008975C1">
              <w:rPr>
                <w:bCs/>
                <w:color w:val="000000"/>
                <w:sz w:val="28"/>
                <w:szCs w:val="28"/>
                <w:lang w:val="vi-VN" w:eastAsia="vi-VN" w:bidi="vi-VN"/>
              </w:rPr>
              <w:t>ngày</w:t>
            </w:r>
            <w:r>
              <w:rPr>
                <w:bCs/>
                <w:color w:val="000000"/>
                <w:sz w:val="28"/>
                <w:szCs w:val="28"/>
                <w:lang w:val="vi-VN" w:eastAsia="vi-VN" w:bidi="vi-VN"/>
              </w:rPr>
              <w:t xml:space="preserve">/ </w:t>
            </w:r>
            <w:r w:rsidRPr="008975C1">
              <w:rPr>
                <w:bCs/>
                <w:color w:val="000000"/>
                <w:sz w:val="28"/>
                <w:szCs w:val="28"/>
                <w:lang w:val="vi-VN" w:eastAsia="vi-VN" w:bidi="vi-VN"/>
              </w:rPr>
              <w:t>công chúa</w:t>
            </w:r>
            <w:r>
              <w:rPr>
                <w:bCs/>
                <w:color w:val="000000"/>
                <w:sz w:val="28"/>
                <w:szCs w:val="28"/>
                <w:lang w:eastAsia="vi-VN" w:bidi="vi-VN"/>
              </w:rPr>
              <w:t xml:space="preserve">/  </w:t>
            </w:r>
            <w:r w:rsidRPr="008975C1">
              <w:rPr>
                <w:bCs/>
                <w:color w:val="000000"/>
                <w:sz w:val="28"/>
                <w:szCs w:val="28"/>
                <w:lang w:val="vi-VN" w:eastAsia="vi-VN" w:bidi="vi-VN"/>
              </w:rPr>
              <w:t>bị</w:t>
            </w:r>
            <w:r>
              <w:rPr>
                <w:bCs/>
                <w:color w:val="000000"/>
                <w:sz w:val="28"/>
                <w:szCs w:val="28"/>
                <w:lang w:val="vi-VN" w:eastAsia="vi-VN" w:bidi="vi-VN"/>
              </w:rPr>
              <w:t xml:space="preserve">/ </w:t>
            </w:r>
            <w:r w:rsidRPr="008975C1">
              <w:rPr>
                <w:bCs/>
                <w:color w:val="000000"/>
                <w:sz w:val="28"/>
                <w:szCs w:val="28"/>
                <w:lang w:val="vi-VN" w:eastAsia="vi-VN" w:bidi="vi-VN"/>
              </w:rPr>
              <w:t>mất tích,</w:t>
            </w:r>
            <w:r>
              <w:rPr>
                <w:bCs/>
                <w:color w:val="000000"/>
                <w:sz w:val="28"/>
                <w:szCs w:val="28"/>
                <w:lang w:val="vi-VN" w:eastAsia="vi-VN" w:bidi="vi-VN"/>
              </w:rPr>
              <w:t xml:space="preserve">/ </w:t>
            </w:r>
            <w:r w:rsidRPr="008975C1">
              <w:rPr>
                <w:bCs/>
                <w:color w:val="000000"/>
                <w:sz w:val="28"/>
                <w:szCs w:val="28"/>
                <w:lang w:val="vi-VN" w:eastAsia="vi-VN" w:bidi="vi-VN"/>
              </w:rPr>
              <w:t>nhà vua/vô cùng</w:t>
            </w:r>
            <w:r>
              <w:rPr>
                <w:bCs/>
                <w:color w:val="000000"/>
                <w:sz w:val="28"/>
                <w:szCs w:val="28"/>
                <w:lang w:val="vi-VN" w:eastAsia="vi-VN" w:bidi="vi-VN"/>
              </w:rPr>
              <w:t xml:space="preserve">/ </w:t>
            </w:r>
            <w:r w:rsidRPr="008975C1">
              <w:rPr>
                <w:bCs/>
                <w:color w:val="000000"/>
                <w:sz w:val="28"/>
                <w:szCs w:val="28"/>
                <w:lang w:val="vi-VN" w:eastAsia="vi-VN" w:bidi="vi-VN"/>
              </w:rPr>
              <w:t>đau đ</w:t>
            </w:r>
            <w:r w:rsidRPr="008975C1">
              <w:rPr>
                <w:bCs/>
                <w:color w:val="000000"/>
                <w:sz w:val="28"/>
                <w:szCs w:val="28"/>
                <w:lang w:eastAsia="vi-VN" w:bidi="vi-VN"/>
              </w:rPr>
              <w:t>ớ</w:t>
            </w:r>
            <w:r w:rsidRPr="008975C1">
              <w:rPr>
                <w:bCs/>
                <w:color w:val="000000"/>
                <w:sz w:val="28"/>
                <w:szCs w:val="28"/>
                <w:lang w:val="vi-VN" w:eastAsia="vi-VN" w:bidi="vi-VN"/>
              </w:rPr>
              <w:t>n.</w:t>
            </w:r>
            <w:r w:rsidRPr="00CF45E2">
              <w:rPr>
                <w:color w:val="000000"/>
                <w:sz w:val="28"/>
                <w:szCs w:val="28"/>
                <w:lang w:val="vi-VN" w:eastAsia="vi-VN" w:bidi="vi-VN"/>
              </w:rPr>
              <w:t xml:space="preserve"> </w:t>
            </w:r>
            <w:r w:rsidRPr="00CF45E2">
              <w:rPr>
                <w:i/>
                <w:iCs/>
                <w:color w:val="000000"/>
                <w:sz w:val="28"/>
                <w:szCs w:val="28"/>
                <w:lang w:val="vi-VN" w:eastAsia="vi-VN" w:bidi="vi-VN"/>
              </w:rPr>
              <w:t>(Thạch Sanh)</w:t>
            </w:r>
          </w:p>
          <w:p w14:paraId="56287EE9" w14:textId="77777777" w:rsidR="003A5954" w:rsidRPr="00CF45E2" w:rsidRDefault="003A5954" w:rsidP="00814BF7">
            <w:pPr>
              <w:jc w:val="both"/>
              <w:rPr>
                <w:b/>
                <w:bCs/>
                <w:color w:val="0815B8"/>
                <w:sz w:val="28"/>
                <w:szCs w:val="28"/>
                <w:lang w:val="vi-VN"/>
              </w:rPr>
            </w:pPr>
            <w:r w:rsidRPr="00CF45E2">
              <w:rPr>
                <w:b/>
                <w:color w:val="0000FF"/>
                <w:sz w:val="28"/>
                <w:szCs w:val="28"/>
              </w:rPr>
              <w:t>B</w:t>
            </w:r>
            <w:r w:rsidRPr="00CF45E2">
              <w:rPr>
                <w:rFonts w:cs="Calibri"/>
                <w:b/>
                <w:color w:val="0000FF"/>
                <w:sz w:val="28"/>
                <w:szCs w:val="28"/>
              </w:rPr>
              <w:t>ướ</w:t>
            </w:r>
            <w:r w:rsidRPr="00CF45E2">
              <w:rPr>
                <w:b/>
                <w:color w:val="0000FF"/>
                <w:sz w:val="28"/>
                <w:szCs w:val="28"/>
              </w:rPr>
              <w:t xml:space="preserve">c 2: </w:t>
            </w:r>
            <w:r w:rsidRPr="00CF45E2">
              <w:rPr>
                <w:b/>
                <w:bCs/>
                <w:color w:val="0815B8"/>
                <w:sz w:val="28"/>
                <w:szCs w:val="28"/>
                <w:lang w:val="vi-VN"/>
              </w:rPr>
              <w:t>Thực hiện nhiệm vụ</w:t>
            </w:r>
          </w:p>
          <w:p w14:paraId="6A999559" w14:textId="77777777" w:rsidR="003A5954" w:rsidRPr="00EC74BF" w:rsidRDefault="003A5954" w:rsidP="00814BF7">
            <w:pPr>
              <w:jc w:val="both"/>
              <w:rPr>
                <w:color w:val="0000FF"/>
                <w:sz w:val="28"/>
                <w:szCs w:val="28"/>
              </w:rPr>
            </w:pPr>
            <w:r w:rsidRPr="00EC74BF">
              <w:rPr>
                <w:sz w:val="32"/>
                <w:szCs w:val="28"/>
              </w:rPr>
              <w:t>-</w:t>
            </w:r>
            <w:r w:rsidRPr="00EC74BF">
              <w:rPr>
                <w:sz w:val="28"/>
                <w:szCs w:val="28"/>
              </w:rPr>
              <w:t xml:space="preserve"> Hs hoạt động cá nhân làm bài tập vào phiếu bài tập trong 2 phút, sau đó đổi bài và chấm chéo</w:t>
            </w:r>
            <w:r w:rsidRPr="00EC74BF">
              <w:rPr>
                <w:color w:val="0000FF"/>
                <w:sz w:val="28"/>
                <w:szCs w:val="28"/>
              </w:rPr>
              <w:t xml:space="preserve"> </w:t>
            </w:r>
          </w:p>
          <w:p w14:paraId="210355F8" w14:textId="77777777" w:rsidR="003A5954" w:rsidRPr="00DC07BF" w:rsidRDefault="003A5954" w:rsidP="00814BF7">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1805CE62" w14:textId="77777777" w:rsidR="003A5954" w:rsidRPr="0028200D" w:rsidRDefault="003A5954" w:rsidP="00814BF7">
            <w:pPr>
              <w:jc w:val="both"/>
              <w:rPr>
                <w:sz w:val="28"/>
                <w:szCs w:val="28"/>
                <w:lang w:val="vi-VN"/>
              </w:rPr>
            </w:pPr>
            <w:r w:rsidRPr="0028200D">
              <w:rPr>
                <w:b/>
                <w:bCs/>
                <w:sz w:val="28"/>
                <w:szCs w:val="28"/>
                <w:lang w:val="vi-VN"/>
              </w:rPr>
              <w:t>GV</w:t>
            </w:r>
            <w:r w:rsidRPr="0028200D">
              <w:rPr>
                <w:sz w:val="28"/>
                <w:szCs w:val="28"/>
                <w:lang w:val="vi-VN"/>
              </w:rPr>
              <w:t>:</w:t>
            </w:r>
          </w:p>
          <w:p w14:paraId="31CB3D6D" w14:textId="77777777" w:rsidR="003A5954" w:rsidRPr="008B3174" w:rsidRDefault="003A5954" w:rsidP="00814BF7">
            <w:pPr>
              <w:jc w:val="both"/>
              <w:rPr>
                <w:sz w:val="28"/>
                <w:szCs w:val="28"/>
              </w:rPr>
            </w:pPr>
            <w:r w:rsidRPr="0028200D">
              <w:rPr>
                <w:sz w:val="28"/>
                <w:szCs w:val="28"/>
                <w:lang w:val="vi-VN"/>
              </w:rPr>
              <w:t>- Yêu cầu HS lên trình bày.</w:t>
            </w:r>
          </w:p>
          <w:p w14:paraId="5D003E6F" w14:textId="77777777" w:rsidR="003A5954" w:rsidRPr="0028200D" w:rsidRDefault="003A5954" w:rsidP="00814BF7">
            <w:pPr>
              <w:jc w:val="both"/>
              <w:rPr>
                <w:sz w:val="28"/>
                <w:szCs w:val="28"/>
                <w:lang w:val="vi-VN"/>
              </w:rPr>
            </w:pPr>
            <w:r w:rsidRPr="0028200D">
              <w:rPr>
                <w:sz w:val="28"/>
                <w:szCs w:val="28"/>
                <w:lang w:val="vi-VN"/>
              </w:rPr>
              <w:t>- Hướng dẫn HS cách trình bày (nếu cần).</w:t>
            </w:r>
          </w:p>
          <w:p w14:paraId="6D681F3C"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4E8324C0" w14:textId="77777777" w:rsidR="003A5954" w:rsidRPr="0028200D" w:rsidRDefault="003A5954" w:rsidP="00814BF7">
            <w:pPr>
              <w:jc w:val="both"/>
              <w:rPr>
                <w:sz w:val="28"/>
                <w:szCs w:val="28"/>
                <w:lang w:val="vi-VN"/>
              </w:rPr>
            </w:pPr>
            <w:r w:rsidRPr="0028200D">
              <w:rPr>
                <w:sz w:val="28"/>
                <w:szCs w:val="28"/>
                <w:lang w:val="vi-VN"/>
              </w:rPr>
              <w:t>- Trình bày kết quả làm việc nhóm</w:t>
            </w:r>
          </w:p>
          <w:p w14:paraId="1825BF95" w14:textId="77777777" w:rsidR="003A5954" w:rsidRPr="0028200D" w:rsidRDefault="003A5954" w:rsidP="00814BF7">
            <w:pPr>
              <w:jc w:val="both"/>
              <w:rPr>
                <w:b/>
                <w:bCs/>
                <w:sz w:val="28"/>
                <w:szCs w:val="28"/>
                <w:lang w:val="vi-VN"/>
              </w:rPr>
            </w:pPr>
            <w:r w:rsidRPr="0028200D">
              <w:rPr>
                <w:sz w:val="28"/>
                <w:szCs w:val="28"/>
                <w:lang w:val="vi-VN"/>
              </w:rPr>
              <w:lastRenderedPageBreak/>
              <w:t>- Nhận xét và bổ sung cho nhóm bạn (nếu cần).</w:t>
            </w:r>
          </w:p>
          <w:p w14:paraId="7B3364D5" w14:textId="77777777" w:rsidR="003A5954" w:rsidRPr="00D531CF" w:rsidRDefault="003A5954" w:rsidP="00814BF7">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7DB037EF" w14:textId="77777777" w:rsidR="003A5954" w:rsidRPr="0028200D" w:rsidRDefault="003A5954" w:rsidP="00814BF7">
            <w:pPr>
              <w:jc w:val="both"/>
              <w:rPr>
                <w:sz w:val="28"/>
                <w:szCs w:val="28"/>
                <w:lang w:val="vi-VN"/>
              </w:rPr>
            </w:pPr>
            <w:r w:rsidRPr="0028200D">
              <w:rPr>
                <w:sz w:val="28"/>
                <w:szCs w:val="28"/>
                <w:lang w:val="vi-VN"/>
              </w:rPr>
              <w:t>- Nhận xét thái độ học tập và kết quả làm việc nhóm của HS.</w:t>
            </w:r>
          </w:p>
          <w:p w14:paraId="6C5ED611" w14:textId="77777777" w:rsidR="003A5954" w:rsidRDefault="003A5954" w:rsidP="00814BF7">
            <w:pPr>
              <w:widowControl w:val="0"/>
              <w:jc w:val="both"/>
              <w:rPr>
                <w:i/>
                <w:iCs/>
                <w:color w:val="000000"/>
                <w:sz w:val="28"/>
                <w:szCs w:val="28"/>
                <w:lang w:val="vi-VN" w:eastAsia="vi-VN" w:bidi="vi-VN"/>
              </w:rPr>
            </w:pPr>
            <w:r w:rsidRPr="00F37DA2">
              <w:rPr>
                <w:bCs/>
                <w:sz w:val="28"/>
                <w:szCs w:val="28"/>
                <w:lang w:val="nl-NL"/>
              </w:rPr>
              <w:t>-</w:t>
            </w:r>
            <w:r>
              <w:rPr>
                <w:bCs/>
                <w:sz w:val="28"/>
                <w:szCs w:val="28"/>
                <w:lang w:val="nl-NL"/>
              </w:rPr>
              <w:t xml:space="preserve"> </w:t>
            </w:r>
            <w:r w:rsidRPr="00F37DA2">
              <w:rPr>
                <w:bCs/>
                <w:sz w:val="28"/>
                <w:szCs w:val="28"/>
                <w:lang w:val="nl-NL"/>
              </w:rPr>
              <w:t>Gv sửa chữa, đánh giá, chốt kiến thức.</w:t>
            </w:r>
          </w:p>
          <w:p w14:paraId="0D4728F7" w14:textId="77777777" w:rsidR="003A5954" w:rsidRDefault="003A5954" w:rsidP="00814BF7">
            <w:pPr>
              <w:jc w:val="both"/>
              <w:rPr>
                <w:b/>
                <w:color w:val="0000FF"/>
                <w:sz w:val="28"/>
                <w:szCs w:val="28"/>
              </w:rPr>
            </w:pPr>
            <w:r>
              <w:rPr>
                <w:b/>
                <w:color w:val="0000FF"/>
                <w:sz w:val="28"/>
                <w:szCs w:val="28"/>
              </w:rPr>
              <w:t xml:space="preserve">Nhiệm vụ 2: HS làm bài tập 2.  </w:t>
            </w:r>
          </w:p>
          <w:p w14:paraId="7DFB36A9" w14:textId="77777777" w:rsidR="003A5954" w:rsidRPr="00F37DA2" w:rsidRDefault="003A5954" w:rsidP="00814BF7">
            <w:pPr>
              <w:jc w:val="both"/>
              <w:rPr>
                <w:b/>
                <w:color w:val="0000FF"/>
                <w:sz w:val="28"/>
                <w:szCs w:val="28"/>
              </w:rPr>
            </w:pPr>
            <w:r w:rsidRPr="00F37DA2">
              <w:rPr>
                <w:b/>
                <w:color w:val="0000FF"/>
                <w:sz w:val="28"/>
                <w:szCs w:val="28"/>
              </w:rPr>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296CF4AC" w14:textId="77777777" w:rsidR="003A5954" w:rsidRDefault="003A5954" w:rsidP="00814BF7">
            <w:pPr>
              <w:jc w:val="both"/>
              <w:rPr>
                <w:b/>
                <w:sz w:val="28"/>
                <w:szCs w:val="28"/>
              </w:rPr>
            </w:pPr>
            <w:r w:rsidRPr="00F37DA2">
              <w:rPr>
                <w:b/>
                <w:sz w:val="28"/>
                <w:szCs w:val="28"/>
              </w:rPr>
              <w:t xml:space="preserve">- GV </w:t>
            </w:r>
            <w:r>
              <w:rPr>
                <w:b/>
                <w:sz w:val="28"/>
                <w:szCs w:val="28"/>
              </w:rPr>
              <w:t>phát phiếu bài tập, yc hs hoạt động nhóm đôi, làm bài tập vào phiếu bài tập trong 2 phút, sau đó trình bày.</w:t>
            </w:r>
          </w:p>
          <w:p w14:paraId="53F326F3" w14:textId="77777777" w:rsidR="003A5954" w:rsidRPr="00CF45E2" w:rsidRDefault="003A5954" w:rsidP="00814BF7">
            <w:pPr>
              <w:widowControl w:val="0"/>
              <w:tabs>
                <w:tab w:val="left" w:pos="502"/>
              </w:tabs>
              <w:jc w:val="both"/>
              <w:rPr>
                <w:b/>
                <w:sz w:val="28"/>
                <w:szCs w:val="28"/>
                <w:lang w:val="vi-VN" w:eastAsia="vi-VN" w:bidi="vi-VN"/>
              </w:rPr>
            </w:pPr>
            <w:r>
              <w:rPr>
                <w:b/>
                <w:sz w:val="28"/>
                <w:szCs w:val="28"/>
                <w:lang w:eastAsia="vi-VN" w:bidi="vi-VN"/>
              </w:rPr>
              <w:t xml:space="preserve">? </w:t>
            </w:r>
            <w:r w:rsidRPr="00CF45E2">
              <w:rPr>
                <w:b/>
                <w:sz w:val="28"/>
                <w:szCs w:val="28"/>
                <w:lang w:val="vi-VN" w:eastAsia="vi-VN" w:bidi="vi-VN"/>
              </w:rPr>
              <w:t>M</w:t>
            </w:r>
            <w:r w:rsidRPr="00CF45E2">
              <w:rPr>
                <w:b/>
                <w:sz w:val="28"/>
                <w:szCs w:val="28"/>
                <w:lang w:eastAsia="vi-VN" w:bidi="vi-VN"/>
              </w:rPr>
              <w:t>ỗ</w:t>
            </w:r>
            <w:r w:rsidRPr="00CF45E2">
              <w:rPr>
                <w:b/>
                <w:sz w:val="28"/>
                <w:szCs w:val="28"/>
                <w:lang w:val="vi-VN" w:eastAsia="vi-VN" w:bidi="vi-VN"/>
              </w:rPr>
              <w:t>i t</w:t>
            </w:r>
            <w:r w:rsidRPr="00CF45E2">
              <w:rPr>
                <w:b/>
                <w:sz w:val="28"/>
                <w:szCs w:val="28"/>
                <w:lang w:eastAsia="vi-VN" w:bidi="vi-VN"/>
              </w:rPr>
              <w:t>ừ</w:t>
            </w:r>
            <w:r w:rsidRPr="00CF45E2">
              <w:rPr>
                <w:b/>
                <w:sz w:val="28"/>
                <w:szCs w:val="28"/>
                <w:lang w:val="vi-VN" w:eastAsia="vi-VN" w:bidi="vi-VN"/>
              </w:rPr>
              <w:t xml:space="preserve"> ghép dưới đây đư</w:t>
            </w:r>
            <w:r w:rsidRPr="00CF45E2">
              <w:rPr>
                <w:b/>
                <w:sz w:val="28"/>
                <w:szCs w:val="28"/>
                <w:lang w:eastAsia="vi-VN" w:bidi="vi-VN"/>
              </w:rPr>
              <w:t>ợ</w:t>
            </w:r>
            <w:r w:rsidRPr="00CF45E2">
              <w:rPr>
                <w:b/>
                <w:sz w:val="28"/>
                <w:szCs w:val="28"/>
                <w:lang w:val="vi-VN" w:eastAsia="vi-VN" w:bidi="vi-VN"/>
              </w:rPr>
              <w:t>c tạo ra bằng cách nào?</w:t>
            </w:r>
          </w:p>
          <w:p w14:paraId="322A2885" w14:textId="77777777" w:rsidR="003A5954" w:rsidRPr="008975C1" w:rsidRDefault="003A5954" w:rsidP="00814BF7">
            <w:pPr>
              <w:widowControl w:val="0"/>
              <w:ind w:left="140" w:firstLine="160"/>
              <w:jc w:val="both"/>
              <w:rPr>
                <w:color w:val="000000"/>
                <w:sz w:val="28"/>
                <w:szCs w:val="28"/>
                <w:lang w:eastAsia="vi-VN" w:bidi="vi-VN"/>
              </w:rPr>
            </w:pPr>
            <w:r w:rsidRPr="00CF45E2">
              <w:rPr>
                <w:i/>
                <w:iCs/>
                <w:color w:val="000000"/>
                <w:sz w:val="28"/>
                <w:szCs w:val="28"/>
                <w:lang w:val="vi-VN" w:eastAsia="vi-VN" w:bidi="vi-VN"/>
              </w:rPr>
              <w:t>làng xóm, ngày đêm, trước sau, trên dưới, đầu đuôi, được thua, tìm kiếm, phải trái, bờ cõi, tài giỏi, hiền lành, non yểu, tr</w:t>
            </w:r>
            <w:r>
              <w:rPr>
                <w:i/>
                <w:iCs/>
                <w:color w:val="000000"/>
                <w:sz w:val="28"/>
                <w:szCs w:val="28"/>
                <w:lang w:eastAsia="vi-VN" w:bidi="vi-VN"/>
              </w:rPr>
              <w:t>ố</w:t>
            </w:r>
            <w:r w:rsidRPr="00CF45E2">
              <w:rPr>
                <w:i/>
                <w:iCs/>
                <w:color w:val="000000"/>
                <w:sz w:val="28"/>
                <w:szCs w:val="28"/>
                <w:lang w:val="vi-VN" w:eastAsia="vi-VN" w:bidi="vi-VN"/>
              </w:rPr>
              <w:t>n tránh, giẫm đạp</w:t>
            </w:r>
            <w:r>
              <w:rPr>
                <w:i/>
                <w:iCs/>
                <w:color w:val="000000"/>
                <w:sz w:val="28"/>
                <w:szCs w:val="28"/>
                <w:lang w:eastAsia="vi-VN" w:bidi="vi-VN"/>
              </w:rPr>
              <w:t>.</w:t>
            </w:r>
          </w:p>
          <w:p w14:paraId="166153E8" w14:textId="77777777" w:rsidR="003A5954" w:rsidRPr="00CF45E2" w:rsidRDefault="003A5954" w:rsidP="00814BF7">
            <w:pPr>
              <w:widowControl w:val="0"/>
              <w:jc w:val="both"/>
              <w:rPr>
                <w:color w:val="000000"/>
                <w:sz w:val="28"/>
                <w:szCs w:val="28"/>
                <w:lang w:val="vi-VN" w:eastAsia="vi-VN" w:bidi="vi-VN"/>
              </w:rPr>
            </w:pPr>
            <w:r w:rsidRPr="00133C8E">
              <w:rPr>
                <w:bCs/>
                <w:color w:val="000000"/>
                <w:sz w:val="28"/>
                <w:szCs w:val="28"/>
                <w:lang w:eastAsia="vi-VN" w:bidi="vi-VN"/>
              </w:rPr>
              <w:t xml:space="preserve">a. </w:t>
            </w:r>
            <w:r w:rsidRPr="00133C8E">
              <w:rPr>
                <w:bCs/>
                <w:color w:val="000000"/>
                <w:sz w:val="28"/>
                <w:szCs w:val="28"/>
                <w:lang w:val="vi-VN" w:eastAsia="vi-VN" w:bidi="vi-VN"/>
              </w:rPr>
              <w:t>Ghép các yếu tố có nghĩa gần nhau hoặc gi</w:t>
            </w:r>
            <w:r w:rsidRPr="00133C8E">
              <w:rPr>
                <w:bCs/>
                <w:color w:val="000000"/>
                <w:sz w:val="28"/>
                <w:szCs w:val="28"/>
                <w:lang w:eastAsia="vi-VN" w:bidi="vi-VN"/>
              </w:rPr>
              <w:t>ố</w:t>
            </w:r>
            <w:r w:rsidRPr="00133C8E">
              <w:rPr>
                <w:bCs/>
                <w:color w:val="000000"/>
                <w:sz w:val="28"/>
                <w:szCs w:val="28"/>
                <w:lang w:val="vi-VN" w:eastAsia="vi-VN" w:bidi="vi-VN"/>
              </w:rPr>
              <w:t>ng nhau, ví dụ:</w:t>
            </w:r>
            <w:r w:rsidRPr="00CF45E2">
              <w:rPr>
                <w:color w:val="000000"/>
                <w:sz w:val="28"/>
                <w:szCs w:val="28"/>
                <w:lang w:val="vi-VN" w:eastAsia="vi-VN" w:bidi="vi-VN"/>
              </w:rPr>
              <w:t xml:space="preserve"> </w:t>
            </w:r>
            <w:r w:rsidRPr="00CF45E2">
              <w:rPr>
                <w:i/>
                <w:iCs/>
                <w:color w:val="000000"/>
                <w:sz w:val="28"/>
                <w:szCs w:val="28"/>
                <w:lang w:val="vi-VN" w:eastAsia="vi-VN" w:bidi="vi-VN"/>
              </w:rPr>
              <w:t>núi non.</w:t>
            </w:r>
          </w:p>
          <w:p w14:paraId="2EDC99BD" w14:textId="77777777" w:rsidR="003A5954" w:rsidRPr="00CF45E2" w:rsidRDefault="003A5954" w:rsidP="00814BF7">
            <w:pPr>
              <w:widowControl w:val="0"/>
              <w:tabs>
                <w:tab w:val="left" w:pos="517"/>
              </w:tabs>
              <w:jc w:val="both"/>
              <w:rPr>
                <w:color w:val="000000"/>
                <w:sz w:val="28"/>
                <w:szCs w:val="28"/>
                <w:lang w:val="vi-VN" w:eastAsia="vi-VN" w:bidi="vi-VN"/>
              </w:rPr>
            </w:pPr>
            <w:r w:rsidRPr="00133C8E">
              <w:rPr>
                <w:bCs/>
                <w:color w:val="000000"/>
                <w:sz w:val="28"/>
                <w:szCs w:val="28"/>
                <w:lang w:eastAsia="vi-VN" w:bidi="vi-VN"/>
              </w:rPr>
              <w:t xml:space="preserve">b. </w:t>
            </w:r>
            <w:r w:rsidRPr="00133C8E">
              <w:rPr>
                <w:bCs/>
                <w:color w:val="000000"/>
                <w:sz w:val="28"/>
                <w:szCs w:val="28"/>
                <w:lang w:val="vi-VN" w:eastAsia="vi-VN" w:bidi="vi-VN"/>
              </w:rPr>
              <w:t>Ghép các yếu t</w:t>
            </w:r>
            <w:r w:rsidRPr="00133C8E">
              <w:rPr>
                <w:bCs/>
                <w:color w:val="000000"/>
                <w:sz w:val="28"/>
                <w:szCs w:val="28"/>
                <w:lang w:eastAsia="vi-VN" w:bidi="vi-VN"/>
              </w:rPr>
              <w:t>ố</w:t>
            </w:r>
            <w:r w:rsidRPr="00133C8E">
              <w:rPr>
                <w:bCs/>
                <w:color w:val="000000"/>
                <w:sz w:val="28"/>
                <w:szCs w:val="28"/>
                <w:lang w:val="vi-VN" w:eastAsia="vi-VN" w:bidi="vi-VN"/>
              </w:rPr>
              <w:t xml:space="preserve"> có nghĩa trái ngược nhau, ví dụ:</w:t>
            </w:r>
            <w:r w:rsidRPr="00CF45E2">
              <w:rPr>
                <w:color w:val="000000"/>
                <w:sz w:val="28"/>
                <w:szCs w:val="28"/>
                <w:lang w:val="vi-VN" w:eastAsia="vi-VN" w:bidi="vi-VN"/>
              </w:rPr>
              <w:t xml:space="preserve"> </w:t>
            </w:r>
            <w:r w:rsidRPr="00CF45E2">
              <w:rPr>
                <w:i/>
                <w:iCs/>
                <w:color w:val="000000"/>
                <w:sz w:val="28"/>
                <w:szCs w:val="28"/>
                <w:lang w:val="vi-VN" w:eastAsia="vi-VN" w:bidi="vi-VN"/>
              </w:rPr>
              <w:t>hơn kém.</w:t>
            </w:r>
          </w:p>
          <w:p w14:paraId="6002B2D0" w14:textId="77777777" w:rsidR="003A5954" w:rsidRPr="00CF45E2" w:rsidRDefault="003A5954" w:rsidP="00814BF7">
            <w:pPr>
              <w:jc w:val="both"/>
              <w:rPr>
                <w:b/>
                <w:bCs/>
                <w:color w:val="0815B8"/>
                <w:sz w:val="28"/>
                <w:szCs w:val="28"/>
                <w:lang w:val="vi-VN"/>
              </w:rPr>
            </w:pPr>
            <w:r w:rsidRPr="00CF45E2">
              <w:rPr>
                <w:b/>
                <w:color w:val="0000FF"/>
                <w:sz w:val="28"/>
                <w:szCs w:val="28"/>
              </w:rPr>
              <w:t>B</w:t>
            </w:r>
            <w:r w:rsidRPr="00CF45E2">
              <w:rPr>
                <w:rFonts w:cs="Calibri"/>
                <w:b/>
                <w:color w:val="0000FF"/>
                <w:sz w:val="28"/>
                <w:szCs w:val="28"/>
              </w:rPr>
              <w:t>ướ</w:t>
            </w:r>
            <w:r w:rsidRPr="00CF45E2">
              <w:rPr>
                <w:b/>
                <w:color w:val="0000FF"/>
                <w:sz w:val="28"/>
                <w:szCs w:val="28"/>
              </w:rPr>
              <w:t xml:space="preserve">c 2: </w:t>
            </w:r>
            <w:r w:rsidRPr="00CF45E2">
              <w:rPr>
                <w:b/>
                <w:bCs/>
                <w:color w:val="0815B8"/>
                <w:sz w:val="28"/>
                <w:szCs w:val="28"/>
                <w:lang w:val="vi-VN"/>
              </w:rPr>
              <w:t>Thực hiện nhiệm vụ</w:t>
            </w:r>
          </w:p>
          <w:p w14:paraId="6292B685" w14:textId="77777777" w:rsidR="003A5954" w:rsidRPr="00EC74BF" w:rsidRDefault="003A5954" w:rsidP="00814BF7">
            <w:pPr>
              <w:jc w:val="both"/>
              <w:rPr>
                <w:color w:val="0000FF"/>
                <w:sz w:val="28"/>
                <w:szCs w:val="28"/>
              </w:rPr>
            </w:pPr>
            <w:r w:rsidRPr="00EC74BF">
              <w:rPr>
                <w:sz w:val="32"/>
                <w:szCs w:val="28"/>
              </w:rPr>
              <w:t>-</w:t>
            </w:r>
            <w:r w:rsidRPr="00EC74BF">
              <w:rPr>
                <w:sz w:val="28"/>
                <w:szCs w:val="28"/>
              </w:rPr>
              <w:t xml:space="preserve"> Hs hoạt động </w:t>
            </w:r>
            <w:r>
              <w:rPr>
                <w:sz w:val="28"/>
                <w:szCs w:val="28"/>
              </w:rPr>
              <w:t>nhóm đôi</w:t>
            </w:r>
            <w:r w:rsidRPr="00EC74BF">
              <w:rPr>
                <w:sz w:val="28"/>
                <w:szCs w:val="28"/>
              </w:rPr>
              <w:t xml:space="preserve"> làm bài tập vào phiếu bài tập trong 2 phút, sau đó </w:t>
            </w:r>
            <w:r>
              <w:rPr>
                <w:sz w:val="28"/>
                <w:szCs w:val="28"/>
              </w:rPr>
              <w:t>trình bày.</w:t>
            </w:r>
            <w:r w:rsidRPr="00EC74BF">
              <w:rPr>
                <w:color w:val="0000FF"/>
                <w:sz w:val="28"/>
                <w:szCs w:val="28"/>
              </w:rPr>
              <w:t xml:space="preserve"> </w:t>
            </w:r>
          </w:p>
          <w:p w14:paraId="3170E7CE" w14:textId="77777777" w:rsidR="003A5954" w:rsidRPr="00DC07BF" w:rsidRDefault="003A5954" w:rsidP="00814BF7">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53799B5B" w14:textId="77777777" w:rsidR="003A5954" w:rsidRPr="0028200D" w:rsidRDefault="003A5954" w:rsidP="00814BF7">
            <w:pPr>
              <w:jc w:val="both"/>
              <w:rPr>
                <w:sz w:val="28"/>
                <w:szCs w:val="28"/>
                <w:lang w:val="vi-VN"/>
              </w:rPr>
            </w:pPr>
            <w:r w:rsidRPr="0028200D">
              <w:rPr>
                <w:b/>
                <w:bCs/>
                <w:sz w:val="28"/>
                <w:szCs w:val="28"/>
                <w:lang w:val="vi-VN"/>
              </w:rPr>
              <w:t>GV</w:t>
            </w:r>
            <w:r w:rsidRPr="0028200D">
              <w:rPr>
                <w:sz w:val="28"/>
                <w:szCs w:val="28"/>
                <w:lang w:val="vi-VN"/>
              </w:rPr>
              <w:t>:</w:t>
            </w:r>
          </w:p>
          <w:p w14:paraId="7B49E3DF" w14:textId="77777777" w:rsidR="003A5954" w:rsidRPr="008B3174" w:rsidRDefault="003A5954" w:rsidP="00814BF7">
            <w:pPr>
              <w:jc w:val="both"/>
              <w:rPr>
                <w:sz w:val="28"/>
                <w:szCs w:val="28"/>
              </w:rPr>
            </w:pPr>
            <w:r w:rsidRPr="0028200D">
              <w:rPr>
                <w:sz w:val="28"/>
                <w:szCs w:val="28"/>
                <w:lang w:val="vi-VN"/>
              </w:rPr>
              <w:t>- Yêu cầu HS lên trình bày.</w:t>
            </w:r>
          </w:p>
          <w:p w14:paraId="5CB7DED7" w14:textId="77777777" w:rsidR="003A5954" w:rsidRPr="0028200D" w:rsidRDefault="003A5954" w:rsidP="00814BF7">
            <w:pPr>
              <w:jc w:val="both"/>
              <w:rPr>
                <w:sz w:val="28"/>
                <w:szCs w:val="28"/>
                <w:lang w:val="vi-VN"/>
              </w:rPr>
            </w:pPr>
            <w:r w:rsidRPr="0028200D">
              <w:rPr>
                <w:sz w:val="28"/>
                <w:szCs w:val="28"/>
                <w:lang w:val="vi-VN"/>
              </w:rPr>
              <w:t>- Hướng dẫn HS cách trình bày (nếu cần).</w:t>
            </w:r>
          </w:p>
          <w:p w14:paraId="14ECCFA0"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5BE5E7B8" w14:textId="77777777" w:rsidR="003A5954" w:rsidRPr="0028200D" w:rsidRDefault="003A5954" w:rsidP="00814BF7">
            <w:pPr>
              <w:jc w:val="both"/>
              <w:rPr>
                <w:sz w:val="28"/>
                <w:szCs w:val="28"/>
                <w:lang w:val="vi-VN"/>
              </w:rPr>
            </w:pPr>
            <w:r w:rsidRPr="0028200D">
              <w:rPr>
                <w:sz w:val="28"/>
                <w:szCs w:val="28"/>
                <w:lang w:val="vi-VN"/>
              </w:rPr>
              <w:t>- Trình bày kết quả làm việc nhóm</w:t>
            </w:r>
          </w:p>
          <w:p w14:paraId="1DF75955" w14:textId="77777777" w:rsidR="003A5954" w:rsidRPr="0028200D" w:rsidRDefault="003A5954" w:rsidP="00814BF7">
            <w:pPr>
              <w:jc w:val="both"/>
              <w:rPr>
                <w:b/>
                <w:bCs/>
                <w:sz w:val="28"/>
                <w:szCs w:val="28"/>
                <w:lang w:val="vi-VN"/>
              </w:rPr>
            </w:pPr>
            <w:r w:rsidRPr="0028200D">
              <w:rPr>
                <w:sz w:val="28"/>
                <w:szCs w:val="28"/>
                <w:lang w:val="vi-VN"/>
              </w:rPr>
              <w:t>- Nhận xét và bổ sung cho nhóm bạn (nếu cần).</w:t>
            </w:r>
          </w:p>
          <w:p w14:paraId="352AE367" w14:textId="77777777" w:rsidR="003A5954" w:rsidRPr="00D531CF" w:rsidRDefault="003A5954" w:rsidP="00814BF7">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4962B1DF" w14:textId="77777777" w:rsidR="003A5954" w:rsidRPr="0028200D" w:rsidRDefault="003A5954" w:rsidP="00814BF7">
            <w:pPr>
              <w:jc w:val="both"/>
              <w:rPr>
                <w:sz w:val="28"/>
                <w:szCs w:val="28"/>
                <w:lang w:val="vi-VN"/>
              </w:rPr>
            </w:pPr>
            <w:r w:rsidRPr="0028200D">
              <w:rPr>
                <w:sz w:val="28"/>
                <w:szCs w:val="28"/>
                <w:lang w:val="vi-VN"/>
              </w:rPr>
              <w:t>- Nhận xét thái độ học tập và kết quả làm việc nhóm của HS.</w:t>
            </w:r>
          </w:p>
          <w:p w14:paraId="6A4E8E7A" w14:textId="77777777" w:rsidR="003A5954" w:rsidRDefault="003A5954" w:rsidP="00814BF7">
            <w:pPr>
              <w:widowControl w:val="0"/>
              <w:jc w:val="both"/>
              <w:rPr>
                <w:i/>
                <w:iCs/>
                <w:color w:val="000000"/>
                <w:sz w:val="28"/>
                <w:szCs w:val="28"/>
                <w:lang w:val="vi-VN" w:eastAsia="vi-VN" w:bidi="vi-VN"/>
              </w:rPr>
            </w:pPr>
            <w:r w:rsidRPr="00F37DA2">
              <w:rPr>
                <w:bCs/>
                <w:sz w:val="28"/>
                <w:szCs w:val="28"/>
                <w:lang w:val="nl-NL"/>
              </w:rPr>
              <w:t>-</w:t>
            </w:r>
            <w:r>
              <w:rPr>
                <w:bCs/>
                <w:sz w:val="28"/>
                <w:szCs w:val="28"/>
                <w:lang w:val="nl-NL"/>
              </w:rPr>
              <w:t xml:space="preserve"> </w:t>
            </w:r>
            <w:r w:rsidRPr="00F37DA2">
              <w:rPr>
                <w:bCs/>
                <w:sz w:val="28"/>
                <w:szCs w:val="28"/>
                <w:lang w:val="nl-NL"/>
              </w:rPr>
              <w:t>Gv sửa chữa, đánh giá, chốt kiến thức.</w:t>
            </w:r>
          </w:p>
          <w:p w14:paraId="62BCCFAF" w14:textId="77777777" w:rsidR="003A5954" w:rsidRDefault="003A5954" w:rsidP="00814BF7">
            <w:pPr>
              <w:jc w:val="both"/>
              <w:rPr>
                <w:b/>
                <w:color w:val="0000FF"/>
                <w:sz w:val="28"/>
                <w:szCs w:val="28"/>
              </w:rPr>
            </w:pPr>
            <w:r>
              <w:rPr>
                <w:b/>
                <w:color w:val="0000FF"/>
                <w:sz w:val="28"/>
                <w:szCs w:val="28"/>
              </w:rPr>
              <w:t xml:space="preserve">Nhiệm vụ 3: HS làm bài tập 3.  </w:t>
            </w:r>
          </w:p>
          <w:p w14:paraId="007865F6" w14:textId="77777777" w:rsidR="003A5954" w:rsidRPr="00F37DA2" w:rsidRDefault="003A5954" w:rsidP="00814BF7">
            <w:pPr>
              <w:jc w:val="both"/>
              <w:rPr>
                <w:b/>
                <w:color w:val="0000FF"/>
                <w:sz w:val="28"/>
                <w:szCs w:val="28"/>
              </w:rPr>
            </w:pPr>
            <w:r w:rsidRPr="00F37DA2">
              <w:rPr>
                <w:b/>
                <w:color w:val="0000FF"/>
                <w:sz w:val="28"/>
                <w:szCs w:val="28"/>
              </w:rPr>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25EC4BBC" w14:textId="77777777" w:rsidR="003A5954" w:rsidRDefault="003A5954" w:rsidP="00814BF7">
            <w:pPr>
              <w:jc w:val="both"/>
              <w:rPr>
                <w:b/>
                <w:sz w:val="28"/>
                <w:szCs w:val="28"/>
              </w:rPr>
            </w:pPr>
            <w:r w:rsidRPr="00F37DA2">
              <w:rPr>
                <w:b/>
                <w:sz w:val="28"/>
                <w:szCs w:val="28"/>
              </w:rPr>
              <w:lastRenderedPageBreak/>
              <w:t xml:space="preserve">- GV </w:t>
            </w:r>
            <w:r>
              <w:rPr>
                <w:b/>
                <w:sz w:val="28"/>
                <w:szCs w:val="28"/>
              </w:rPr>
              <w:t>treo bảng trống lên bảng, yc hs chia 2 đội, chơi trò chơi “Ai hiểu biết hơn”, làm bài tập trong 2 phút, sau đó trình bày.</w:t>
            </w:r>
          </w:p>
          <w:p w14:paraId="75223C11" w14:textId="77777777" w:rsidR="003A5954" w:rsidRPr="00CF45E2" w:rsidRDefault="003A5954" w:rsidP="00814BF7">
            <w:pPr>
              <w:widowControl w:val="0"/>
              <w:tabs>
                <w:tab w:val="left" w:pos="491"/>
              </w:tabs>
              <w:jc w:val="both"/>
              <w:rPr>
                <w:b/>
                <w:sz w:val="28"/>
                <w:szCs w:val="28"/>
                <w:lang w:val="vi-VN" w:eastAsia="vi-VN" w:bidi="vi-VN"/>
              </w:rPr>
            </w:pPr>
            <w:r>
              <w:rPr>
                <w:b/>
                <w:sz w:val="28"/>
                <w:szCs w:val="28"/>
                <w:lang w:bidi="en-US"/>
              </w:rPr>
              <w:t xml:space="preserve">? </w:t>
            </w:r>
            <w:r w:rsidRPr="00CF45E2">
              <w:rPr>
                <w:b/>
                <w:sz w:val="28"/>
                <w:szCs w:val="28"/>
                <w:lang w:bidi="en-US"/>
              </w:rPr>
              <w:t xml:space="preserve">Yếu </w:t>
            </w:r>
            <w:r w:rsidRPr="00CF45E2">
              <w:rPr>
                <w:b/>
                <w:sz w:val="28"/>
                <w:szCs w:val="28"/>
                <w:lang w:val="vi-VN" w:eastAsia="vi-VN" w:bidi="vi-VN"/>
              </w:rPr>
              <w:t>t</w:t>
            </w:r>
            <w:r w:rsidRPr="00CF45E2">
              <w:rPr>
                <w:b/>
                <w:sz w:val="28"/>
                <w:szCs w:val="28"/>
                <w:lang w:eastAsia="vi-VN" w:bidi="vi-VN"/>
              </w:rPr>
              <w:t>ố</w:t>
            </w:r>
            <w:r w:rsidRPr="00CF45E2">
              <w:rPr>
                <w:b/>
                <w:sz w:val="28"/>
                <w:szCs w:val="28"/>
                <w:lang w:val="vi-VN" w:eastAsia="vi-VN" w:bidi="vi-VN"/>
              </w:rPr>
              <w:t xml:space="preserve"> nào trong m</w:t>
            </w:r>
            <w:r w:rsidRPr="00CF45E2">
              <w:rPr>
                <w:b/>
                <w:sz w:val="28"/>
                <w:szCs w:val="28"/>
                <w:lang w:eastAsia="vi-VN" w:bidi="vi-VN"/>
              </w:rPr>
              <w:t>ỗ</w:t>
            </w:r>
            <w:r w:rsidRPr="00CF45E2">
              <w:rPr>
                <w:b/>
                <w:sz w:val="28"/>
                <w:szCs w:val="28"/>
                <w:lang w:val="vi-VN" w:eastAsia="vi-VN" w:bidi="vi-VN"/>
              </w:rPr>
              <w:t>i t</w:t>
            </w:r>
            <w:r w:rsidRPr="00CF45E2">
              <w:rPr>
                <w:b/>
                <w:sz w:val="28"/>
                <w:szCs w:val="28"/>
                <w:lang w:eastAsia="vi-VN" w:bidi="vi-VN"/>
              </w:rPr>
              <w:t>ừ</w:t>
            </w:r>
            <w:r w:rsidRPr="00CF45E2">
              <w:rPr>
                <w:b/>
                <w:sz w:val="28"/>
                <w:szCs w:val="28"/>
                <w:lang w:val="vi-VN" w:eastAsia="vi-VN" w:bidi="vi-VN"/>
              </w:rPr>
              <w:t xml:space="preserve"> ghép dưới đây thể hiện sự khác nhau gi</w:t>
            </w:r>
            <w:r w:rsidRPr="00CF45E2">
              <w:rPr>
                <w:b/>
                <w:sz w:val="28"/>
                <w:szCs w:val="28"/>
                <w:lang w:eastAsia="vi-VN" w:bidi="vi-VN"/>
              </w:rPr>
              <w:t>ữa</w:t>
            </w:r>
            <w:r w:rsidRPr="00CF45E2">
              <w:rPr>
                <w:b/>
                <w:sz w:val="28"/>
                <w:szCs w:val="28"/>
                <w:lang w:val="vi-VN" w:eastAsia="vi-VN" w:bidi="vi-VN"/>
              </w:rPr>
              <w:t xml:space="preserve"> các món ăn được gọi </w:t>
            </w:r>
            <w:r w:rsidRPr="00CF45E2">
              <w:rPr>
                <w:b/>
                <w:iCs/>
                <w:sz w:val="28"/>
                <w:szCs w:val="28"/>
                <w:lang w:eastAsia="vi-VN" w:bidi="vi-VN"/>
              </w:rPr>
              <w:t>l</w:t>
            </w:r>
            <w:r w:rsidRPr="00CF45E2">
              <w:rPr>
                <w:b/>
                <w:iCs/>
                <w:sz w:val="28"/>
                <w:szCs w:val="28"/>
                <w:lang w:val="vi-VN" w:eastAsia="vi-VN" w:bidi="vi-VN"/>
              </w:rPr>
              <w:t>à</w:t>
            </w:r>
            <w:r w:rsidRPr="00CF45E2">
              <w:rPr>
                <w:i/>
                <w:iCs/>
                <w:sz w:val="28"/>
                <w:szCs w:val="28"/>
                <w:lang w:val="vi-VN" w:eastAsia="vi-VN" w:bidi="vi-VN"/>
              </w:rPr>
              <w:t xml:space="preserve"> bánh?</w:t>
            </w:r>
            <w:r w:rsidRPr="00CF45E2">
              <w:rPr>
                <w:sz w:val="28"/>
                <w:szCs w:val="28"/>
                <w:lang w:val="vi-VN" w:eastAsia="vi-VN" w:bidi="vi-VN"/>
              </w:rPr>
              <w:t xml:space="preserve"> </w:t>
            </w:r>
            <w:r w:rsidRPr="00CF45E2">
              <w:rPr>
                <w:b/>
                <w:sz w:val="28"/>
                <w:szCs w:val="28"/>
                <w:lang w:eastAsia="vi-VN" w:bidi="vi-VN"/>
              </w:rPr>
              <w:t>X</w:t>
            </w:r>
            <w:r w:rsidRPr="00CF45E2">
              <w:rPr>
                <w:b/>
                <w:sz w:val="28"/>
                <w:szCs w:val="28"/>
                <w:lang w:val="vi-VN" w:eastAsia="vi-VN" w:bidi="vi-VN"/>
              </w:rPr>
              <w:t xml:space="preserve">ếp các </w:t>
            </w:r>
            <w:r w:rsidRPr="00CF45E2">
              <w:rPr>
                <w:b/>
                <w:sz w:val="28"/>
                <w:szCs w:val="28"/>
                <w:lang w:bidi="en-US"/>
              </w:rPr>
              <w:t xml:space="preserve">yếu </w:t>
            </w:r>
            <w:r w:rsidRPr="00CF45E2">
              <w:rPr>
                <w:b/>
                <w:sz w:val="28"/>
                <w:szCs w:val="28"/>
                <w:lang w:val="vi-VN" w:eastAsia="vi-VN" w:bidi="vi-VN"/>
              </w:rPr>
              <w:t>tố đó vào nhóm thích h</w:t>
            </w:r>
            <w:r w:rsidRPr="00CF45E2">
              <w:rPr>
                <w:b/>
                <w:sz w:val="28"/>
                <w:szCs w:val="28"/>
                <w:lang w:eastAsia="vi-VN" w:bidi="vi-VN"/>
              </w:rPr>
              <w:t>ợ</w:t>
            </w:r>
            <w:r w:rsidRPr="00CF45E2">
              <w:rPr>
                <w:b/>
                <w:sz w:val="28"/>
                <w:szCs w:val="28"/>
                <w:lang w:val="vi-VN" w:eastAsia="vi-VN" w:bidi="vi-VN"/>
              </w:rPr>
              <w:t>p.</w:t>
            </w:r>
          </w:p>
          <w:p w14:paraId="3D675C89" w14:textId="77777777" w:rsidR="003A5954" w:rsidRPr="00CF45E2" w:rsidRDefault="003A5954" w:rsidP="00814BF7">
            <w:pPr>
              <w:widowControl w:val="0"/>
              <w:ind w:left="140" w:firstLine="160"/>
              <w:jc w:val="both"/>
              <w:rPr>
                <w:i/>
                <w:iCs/>
                <w:color w:val="000000"/>
                <w:sz w:val="28"/>
                <w:szCs w:val="28"/>
                <w:lang w:eastAsia="vi-VN" w:bidi="vi-VN"/>
              </w:rPr>
            </w:pPr>
            <w:r w:rsidRPr="00CF45E2">
              <w:rPr>
                <w:i/>
                <w:iCs/>
                <w:color w:val="000000"/>
                <w:sz w:val="28"/>
                <w:szCs w:val="28"/>
                <w:lang w:val="vi-VN" w:eastAsia="vi-VN" w:bidi="vi-VN"/>
              </w:rPr>
              <w:t>bánh tẻ, bánh tai voi, bánh khoai, bánh kh</w:t>
            </w:r>
            <w:r>
              <w:rPr>
                <w:i/>
                <w:iCs/>
                <w:color w:val="000000"/>
                <w:sz w:val="28"/>
                <w:szCs w:val="28"/>
                <w:lang w:eastAsia="vi-VN" w:bidi="vi-VN"/>
              </w:rPr>
              <w:t>ú</w:t>
            </w:r>
            <w:r w:rsidRPr="00CF45E2">
              <w:rPr>
                <w:i/>
                <w:iCs/>
                <w:color w:val="000000"/>
                <w:sz w:val="28"/>
                <w:szCs w:val="28"/>
                <w:lang w:val="vi-VN" w:eastAsia="vi-VN" w:bidi="vi-VN"/>
              </w:rPr>
              <w:t>c, bánh đậu xanh, bánh nướng, bánh xốp, b</w:t>
            </w:r>
            <w:r w:rsidRPr="00CF45E2">
              <w:rPr>
                <w:i/>
                <w:iCs/>
                <w:color w:val="000000"/>
                <w:sz w:val="28"/>
                <w:szCs w:val="28"/>
                <w:lang w:eastAsia="vi-VN" w:bidi="vi-VN"/>
              </w:rPr>
              <w:t>á</w:t>
            </w:r>
            <w:r w:rsidRPr="00CF45E2">
              <w:rPr>
                <w:i/>
                <w:iCs/>
                <w:color w:val="000000"/>
                <w:sz w:val="28"/>
                <w:szCs w:val="28"/>
                <w:lang w:val="vi-VN" w:eastAsia="vi-VN" w:bidi="vi-VN"/>
              </w:rPr>
              <w:t>nh bèo, bánh cẩm, bánh tôm</w:t>
            </w:r>
            <w:r w:rsidRPr="00CF45E2">
              <w:rPr>
                <w:i/>
                <w:iCs/>
                <w:color w:val="000000"/>
                <w:sz w:val="28"/>
                <w:szCs w:val="28"/>
                <w:lang w:eastAsia="vi-VN" w:bidi="vi-VN"/>
              </w:rPr>
              <w:t>...</w:t>
            </w:r>
          </w:p>
          <w:p w14:paraId="4155DBD8" w14:textId="77777777" w:rsidR="003A5954" w:rsidRPr="00CF45E2" w:rsidRDefault="003A5954" w:rsidP="00814BF7">
            <w:pPr>
              <w:widowControl w:val="0"/>
              <w:jc w:val="both"/>
              <w:rPr>
                <w:color w:val="000000"/>
                <w:sz w:val="28"/>
                <w:szCs w:val="28"/>
                <w:lang w:eastAsia="vi-VN" w:bidi="vi-VN"/>
              </w:rPr>
            </w:pPr>
            <w:r w:rsidRPr="00CF45E2">
              <w:rPr>
                <w:color w:val="000000"/>
                <w:sz w:val="28"/>
                <w:szCs w:val="28"/>
                <w:lang w:eastAsia="vi-VN" w:bidi="vi-VN"/>
              </w:rPr>
              <w:t>a</w:t>
            </w:r>
            <w:r>
              <w:rPr>
                <w:color w:val="000000"/>
                <w:sz w:val="28"/>
                <w:szCs w:val="28"/>
                <w:lang w:eastAsia="vi-VN" w:bidi="vi-VN"/>
              </w:rPr>
              <w:t xml:space="preserve">. </w:t>
            </w:r>
            <w:r w:rsidRPr="00CF45E2">
              <w:rPr>
                <w:sz w:val="28"/>
                <w:szCs w:val="28"/>
                <w:lang w:val="vi-VN" w:eastAsia="vi-VN" w:bidi="vi-VN"/>
              </w:rPr>
              <w:t>Ch</w:t>
            </w:r>
            <w:r w:rsidRPr="00CF45E2">
              <w:rPr>
                <w:sz w:val="28"/>
                <w:szCs w:val="28"/>
                <w:lang w:eastAsia="vi-VN" w:bidi="vi-VN"/>
              </w:rPr>
              <w:t>ỉ</w:t>
            </w:r>
            <w:r w:rsidRPr="00CF45E2">
              <w:rPr>
                <w:sz w:val="28"/>
                <w:szCs w:val="28"/>
                <w:lang w:val="vi-VN" w:eastAsia="vi-VN" w:bidi="vi-VN"/>
              </w:rPr>
              <w:t xml:space="preserve"> chất liệu để làm món ăn, ví dụ: </w:t>
            </w:r>
            <w:r w:rsidRPr="00CF45E2">
              <w:rPr>
                <w:i/>
                <w:iCs/>
                <w:sz w:val="28"/>
                <w:szCs w:val="28"/>
                <w:lang w:val="vi-VN" w:eastAsia="vi-VN" w:bidi="vi-VN"/>
              </w:rPr>
              <w:t>bánh n</w:t>
            </w:r>
            <w:r w:rsidRPr="00CF45E2">
              <w:rPr>
                <w:i/>
                <w:iCs/>
                <w:sz w:val="28"/>
                <w:szCs w:val="28"/>
                <w:lang w:eastAsia="vi-VN" w:bidi="vi-VN"/>
              </w:rPr>
              <w:t>ế</w:t>
            </w:r>
            <w:r w:rsidRPr="00CF45E2">
              <w:rPr>
                <w:i/>
                <w:iCs/>
                <w:sz w:val="28"/>
                <w:szCs w:val="28"/>
                <w:lang w:val="vi-VN" w:eastAsia="vi-VN" w:bidi="vi-VN"/>
              </w:rPr>
              <w:t>p.</w:t>
            </w:r>
          </w:p>
          <w:p w14:paraId="15DFD2C6" w14:textId="77777777" w:rsidR="003A5954" w:rsidRPr="00CF45E2" w:rsidRDefault="003A5954" w:rsidP="00814BF7">
            <w:pPr>
              <w:widowControl w:val="0"/>
              <w:tabs>
                <w:tab w:val="left" w:pos="517"/>
              </w:tabs>
              <w:jc w:val="both"/>
              <w:rPr>
                <w:color w:val="000000"/>
                <w:sz w:val="28"/>
                <w:szCs w:val="28"/>
                <w:lang w:val="vi-VN" w:eastAsia="vi-VN" w:bidi="vi-VN"/>
              </w:rPr>
            </w:pPr>
            <w:r w:rsidRPr="00CF45E2">
              <w:rPr>
                <w:color w:val="000000"/>
                <w:sz w:val="28"/>
                <w:szCs w:val="28"/>
                <w:lang w:eastAsia="vi-VN" w:bidi="vi-VN"/>
              </w:rPr>
              <w:t>b</w:t>
            </w:r>
            <w:r>
              <w:rPr>
                <w:color w:val="000000"/>
                <w:sz w:val="28"/>
                <w:szCs w:val="28"/>
                <w:lang w:eastAsia="vi-VN" w:bidi="vi-VN"/>
              </w:rPr>
              <w:t xml:space="preserve">. </w:t>
            </w:r>
            <w:r w:rsidRPr="00CF45E2">
              <w:rPr>
                <w:color w:val="000000"/>
                <w:sz w:val="28"/>
                <w:szCs w:val="28"/>
                <w:lang w:val="vi-VN" w:eastAsia="vi-VN" w:bidi="vi-VN"/>
              </w:rPr>
              <w:t xml:space="preserve">Chỉ cách chế biến món ăn, ví dụ: </w:t>
            </w:r>
            <w:r w:rsidRPr="00CF45E2">
              <w:rPr>
                <w:i/>
                <w:iCs/>
                <w:color w:val="000000"/>
                <w:sz w:val="28"/>
                <w:szCs w:val="28"/>
                <w:lang w:val="vi-VN" w:eastAsia="vi-VN" w:bidi="vi-VN"/>
              </w:rPr>
              <w:t>bánh rán.</w:t>
            </w:r>
          </w:p>
          <w:p w14:paraId="46A5BF96" w14:textId="77777777" w:rsidR="003A5954" w:rsidRPr="00CF45E2" w:rsidRDefault="003A5954" w:rsidP="00814BF7">
            <w:pPr>
              <w:widowControl w:val="0"/>
              <w:tabs>
                <w:tab w:val="left" w:pos="507"/>
              </w:tabs>
              <w:jc w:val="both"/>
              <w:rPr>
                <w:color w:val="000000"/>
                <w:sz w:val="28"/>
                <w:szCs w:val="28"/>
                <w:lang w:val="vi-VN" w:eastAsia="vi-VN" w:bidi="vi-VN"/>
              </w:rPr>
            </w:pPr>
            <w:r w:rsidRPr="00CF45E2">
              <w:rPr>
                <w:color w:val="000000"/>
                <w:sz w:val="28"/>
                <w:szCs w:val="28"/>
                <w:lang w:eastAsia="vi-VN" w:bidi="vi-VN"/>
              </w:rPr>
              <w:t>c</w:t>
            </w:r>
            <w:r>
              <w:rPr>
                <w:color w:val="000000"/>
                <w:sz w:val="28"/>
                <w:szCs w:val="28"/>
                <w:lang w:eastAsia="vi-VN" w:bidi="vi-VN"/>
              </w:rPr>
              <w:t xml:space="preserve">. </w:t>
            </w:r>
            <w:r w:rsidRPr="00CF45E2">
              <w:rPr>
                <w:color w:val="000000"/>
                <w:sz w:val="28"/>
                <w:szCs w:val="28"/>
                <w:lang w:val="vi-VN" w:eastAsia="vi-VN" w:bidi="vi-VN"/>
              </w:rPr>
              <w:t>Ch</w:t>
            </w:r>
            <w:r w:rsidRPr="00CF45E2">
              <w:rPr>
                <w:color w:val="000000"/>
                <w:sz w:val="28"/>
                <w:szCs w:val="28"/>
                <w:lang w:eastAsia="vi-VN" w:bidi="vi-VN"/>
              </w:rPr>
              <w:t xml:space="preserve">ỉ </w:t>
            </w:r>
            <w:r w:rsidRPr="00CF45E2">
              <w:rPr>
                <w:color w:val="000000"/>
                <w:sz w:val="28"/>
                <w:szCs w:val="28"/>
                <w:lang w:val="vi-VN" w:eastAsia="vi-VN" w:bidi="vi-VN"/>
              </w:rPr>
              <w:t>tính chất c</w:t>
            </w:r>
            <w:r w:rsidRPr="00CF45E2">
              <w:rPr>
                <w:color w:val="000000"/>
                <w:sz w:val="28"/>
                <w:szCs w:val="28"/>
                <w:lang w:eastAsia="vi-VN" w:bidi="vi-VN"/>
              </w:rPr>
              <w:t>ủa</w:t>
            </w:r>
            <w:r w:rsidRPr="00CF45E2">
              <w:rPr>
                <w:color w:val="000000"/>
                <w:sz w:val="28"/>
                <w:szCs w:val="28"/>
                <w:lang w:val="vi-VN" w:eastAsia="vi-VN" w:bidi="vi-VN"/>
              </w:rPr>
              <w:t xml:space="preserve"> món ăn, ví dụ: </w:t>
            </w:r>
            <w:r w:rsidRPr="00CF45E2">
              <w:rPr>
                <w:i/>
                <w:iCs/>
                <w:color w:val="000000"/>
                <w:sz w:val="28"/>
                <w:szCs w:val="28"/>
                <w:lang w:val="vi-VN" w:eastAsia="vi-VN" w:bidi="vi-VN"/>
              </w:rPr>
              <w:t>bánh dẻo.</w:t>
            </w:r>
          </w:p>
          <w:p w14:paraId="5FB3A62C" w14:textId="77777777" w:rsidR="003A5954" w:rsidRPr="00CF45E2" w:rsidRDefault="003A5954" w:rsidP="00814BF7">
            <w:pPr>
              <w:widowControl w:val="0"/>
              <w:tabs>
                <w:tab w:val="left" w:pos="512"/>
              </w:tabs>
              <w:jc w:val="both"/>
              <w:rPr>
                <w:color w:val="000000"/>
                <w:sz w:val="28"/>
                <w:szCs w:val="28"/>
                <w:lang w:val="vi-VN" w:eastAsia="vi-VN" w:bidi="vi-VN"/>
              </w:rPr>
            </w:pPr>
            <w:r w:rsidRPr="00CF45E2">
              <w:rPr>
                <w:color w:val="000000"/>
                <w:sz w:val="28"/>
                <w:szCs w:val="28"/>
                <w:lang w:eastAsia="vi-VN" w:bidi="vi-VN"/>
              </w:rPr>
              <w:t>d</w:t>
            </w:r>
            <w:r>
              <w:rPr>
                <w:color w:val="000000"/>
                <w:sz w:val="28"/>
                <w:szCs w:val="28"/>
                <w:lang w:eastAsia="vi-VN" w:bidi="vi-VN"/>
              </w:rPr>
              <w:t xml:space="preserve">. </w:t>
            </w:r>
            <w:r w:rsidRPr="00CF45E2">
              <w:rPr>
                <w:color w:val="000000"/>
                <w:sz w:val="28"/>
                <w:szCs w:val="28"/>
                <w:lang w:val="vi-VN" w:eastAsia="vi-VN" w:bidi="vi-VN"/>
              </w:rPr>
              <w:t>Ch</w:t>
            </w:r>
            <w:r w:rsidRPr="00CF45E2">
              <w:rPr>
                <w:color w:val="000000"/>
                <w:sz w:val="28"/>
                <w:szCs w:val="28"/>
                <w:lang w:eastAsia="vi-VN" w:bidi="vi-VN"/>
              </w:rPr>
              <w:t>ỉ</w:t>
            </w:r>
            <w:r w:rsidRPr="00CF45E2">
              <w:rPr>
                <w:color w:val="000000"/>
                <w:sz w:val="28"/>
                <w:szCs w:val="28"/>
                <w:lang w:val="vi-VN" w:eastAsia="vi-VN" w:bidi="vi-VN"/>
              </w:rPr>
              <w:t xml:space="preserve"> hình dáng cùa món ăn, ví dụ: </w:t>
            </w:r>
            <w:r w:rsidRPr="00CF45E2">
              <w:rPr>
                <w:i/>
                <w:iCs/>
                <w:color w:val="000000"/>
                <w:sz w:val="28"/>
                <w:szCs w:val="28"/>
                <w:lang w:val="vi-VN" w:eastAsia="vi-VN" w:bidi="vi-VN"/>
              </w:rPr>
              <w:t>bánh gối.</w:t>
            </w:r>
          </w:p>
          <w:p w14:paraId="09FAC72C" w14:textId="77777777" w:rsidR="003A5954" w:rsidRPr="00CF45E2" w:rsidRDefault="003A5954" w:rsidP="00814BF7">
            <w:pPr>
              <w:jc w:val="both"/>
              <w:rPr>
                <w:b/>
                <w:bCs/>
                <w:color w:val="0815B8"/>
                <w:sz w:val="28"/>
                <w:szCs w:val="28"/>
                <w:lang w:val="vi-VN"/>
              </w:rPr>
            </w:pPr>
            <w:r w:rsidRPr="00CF45E2">
              <w:rPr>
                <w:b/>
                <w:color w:val="0000FF"/>
                <w:sz w:val="28"/>
                <w:szCs w:val="28"/>
              </w:rPr>
              <w:t>B</w:t>
            </w:r>
            <w:r w:rsidRPr="00CF45E2">
              <w:rPr>
                <w:rFonts w:cs="Calibri"/>
                <w:b/>
                <w:color w:val="0000FF"/>
                <w:sz w:val="28"/>
                <w:szCs w:val="28"/>
              </w:rPr>
              <w:t>ướ</w:t>
            </w:r>
            <w:r w:rsidRPr="00CF45E2">
              <w:rPr>
                <w:b/>
                <w:color w:val="0000FF"/>
                <w:sz w:val="28"/>
                <w:szCs w:val="28"/>
              </w:rPr>
              <w:t xml:space="preserve">c 2: </w:t>
            </w:r>
            <w:r w:rsidRPr="00CF45E2">
              <w:rPr>
                <w:b/>
                <w:bCs/>
                <w:color w:val="0815B8"/>
                <w:sz w:val="28"/>
                <w:szCs w:val="28"/>
                <w:lang w:val="vi-VN"/>
              </w:rPr>
              <w:t>Thực hiện nhiệm vụ</w:t>
            </w:r>
          </w:p>
          <w:p w14:paraId="74B786A6" w14:textId="77777777" w:rsidR="003A5954" w:rsidRDefault="003A5954" w:rsidP="00814BF7">
            <w:pPr>
              <w:jc w:val="both"/>
              <w:rPr>
                <w:sz w:val="28"/>
                <w:szCs w:val="28"/>
              </w:rPr>
            </w:pPr>
            <w:r>
              <w:rPr>
                <w:sz w:val="28"/>
                <w:szCs w:val="28"/>
              </w:rPr>
              <w:t>- H</w:t>
            </w:r>
            <w:r w:rsidRPr="005471DA">
              <w:rPr>
                <w:sz w:val="28"/>
                <w:szCs w:val="28"/>
              </w:rPr>
              <w:t xml:space="preserve">s chia </w:t>
            </w:r>
            <w:r>
              <w:rPr>
                <w:sz w:val="28"/>
                <w:szCs w:val="28"/>
              </w:rPr>
              <w:t>3</w:t>
            </w:r>
            <w:r w:rsidRPr="005471DA">
              <w:rPr>
                <w:sz w:val="28"/>
                <w:szCs w:val="28"/>
              </w:rPr>
              <w:t xml:space="preserve"> đội, chơi trò chơi </w:t>
            </w:r>
            <w:r w:rsidRPr="005471DA">
              <w:rPr>
                <w:i/>
                <w:sz w:val="28"/>
                <w:szCs w:val="28"/>
              </w:rPr>
              <w:t xml:space="preserve">“Ai </w:t>
            </w:r>
            <w:r>
              <w:rPr>
                <w:i/>
                <w:sz w:val="28"/>
                <w:szCs w:val="28"/>
              </w:rPr>
              <w:t>nhanh</w:t>
            </w:r>
            <w:r w:rsidRPr="005471DA">
              <w:rPr>
                <w:i/>
                <w:sz w:val="28"/>
                <w:szCs w:val="28"/>
              </w:rPr>
              <w:t xml:space="preserve"> hơn”</w:t>
            </w:r>
            <w:r w:rsidRPr="005471DA">
              <w:rPr>
                <w:sz w:val="28"/>
                <w:szCs w:val="28"/>
              </w:rPr>
              <w:t>, làm bài tập trong 2 phút</w:t>
            </w:r>
          </w:p>
          <w:p w14:paraId="3FB579D4" w14:textId="77777777" w:rsidR="003A5954" w:rsidRDefault="003A5954" w:rsidP="00814BF7">
            <w:pPr>
              <w:jc w:val="both"/>
              <w:rPr>
                <w:sz w:val="28"/>
                <w:szCs w:val="28"/>
              </w:rPr>
            </w:pPr>
            <w:r>
              <w:rPr>
                <w:sz w:val="28"/>
                <w:szCs w:val="28"/>
              </w:rPr>
              <w:t>Thể lệ: Gv để bảng trống, đội 1, 2 lên bảng tìm phiếu in sẵn từ ghép và dán vào bảng trống, đội 3 trọng tài, chấm điểm cho 2 đội.</w:t>
            </w:r>
          </w:p>
          <w:tbl>
            <w:tblPr>
              <w:tblStyle w:val="TableGrid"/>
              <w:tblW w:w="0" w:type="auto"/>
              <w:tblLook w:val="04A0" w:firstRow="1" w:lastRow="0" w:firstColumn="1" w:lastColumn="0" w:noHBand="0" w:noVBand="1"/>
            </w:tblPr>
            <w:tblGrid>
              <w:gridCol w:w="1256"/>
              <w:gridCol w:w="1256"/>
              <w:gridCol w:w="1256"/>
              <w:gridCol w:w="1257"/>
            </w:tblGrid>
            <w:tr w:rsidR="003A5954" w14:paraId="03D5108D" w14:textId="77777777" w:rsidTr="00814BF7">
              <w:tc>
                <w:tcPr>
                  <w:tcW w:w="1256" w:type="dxa"/>
                </w:tcPr>
                <w:p w14:paraId="300F86AB" w14:textId="77777777" w:rsidR="003A5954" w:rsidRDefault="003A5954" w:rsidP="00814BF7">
                  <w:pPr>
                    <w:jc w:val="both"/>
                    <w:rPr>
                      <w:sz w:val="28"/>
                      <w:szCs w:val="28"/>
                    </w:rPr>
                  </w:pPr>
                  <w:r w:rsidRPr="00CF45E2">
                    <w:rPr>
                      <w:sz w:val="28"/>
                      <w:szCs w:val="28"/>
                      <w:lang w:val="vi-VN" w:eastAsia="vi-VN" w:bidi="vi-VN"/>
                    </w:rPr>
                    <w:t>Ch</w:t>
                  </w:r>
                  <w:r w:rsidRPr="00CF45E2">
                    <w:rPr>
                      <w:sz w:val="28"/>
                      <w:szCs w:val="28"/>
                      <w:lang w:eastAsia="vi-VN" w:bidi="vi-VN"/>
                    </w:rPr>
                    <w:t>ỉ</w:t>
                  </w:r>
                  <w:r w:rsidRPr="00CF45E2">
                    <w:rPr>
                      <w:sz w:val="28"/>
                      <w:szCs w:val="28"/>
                      <w:lang w:val="vi-VN" w:eastAsia="vi-VN" w:bidi="vi-VN"/>
                    </w:rPr>
                    <w:t xml:space="preserve"> chất liệu để làm món ăn</w:t>
                  </w:r>
                </w:p>
              </w:tc>
              <w:tc>
                <w:tcPr>
                  <w:tcW w:w="1256" w:type="dxa"/>
                </w:tcPr>
                <w:p w14:paraId="5EAE20FE" w14:textId="77777777" w:rsidR="003A5954" w:rsidRDefault="003A5954" w:rsidP="00814BF7">
                  <w:pPr>
                    <w:jc w:val="both"/>
                    <w:rPr>
                      <w:sz w:val="28"/>
                      <w:szCs w:val="28"/>
                    </w:rPr>
                  </w:pPr>
                  <w:r w:rsidRPr="00CF45E2">
                    <w:rPr>
                      <w:color w:val="000000"/>
                      <w:sz w:val="28"/>
                      <w:szCs w:val="28"/>
                      <w:lang w:val="vi-VN" w:eastAsia="vi-VN" w:bidi="vi-VN"/>
                    </w:rPr>
                    <w:t>Chỉ cách chế biến món ăn</w:t>
                  </w:r>
                </w:p>
              </w:tc>
              <w:tc>
                <w:tcPr>
                  <w:tcW w:w="1256" w:type="dxa"/>
                </w:tcPr>
                <w:p w14:paraId="59348611" w14:textId="77777777" w:rsidR="003A5954" w:rsidRDefault="003A5954" w:rsidP="00814BF7">
                  <w:pPr>
                    <w:jc w:val="both"/>
                    <w:rPr>
                      <w:sz w:val="28"/>
                      <w:szCs w:val="28"/>
                    </w:rPr>
                  </w:pPr>
                  <w:r w:rsidRPr="00CF45E2">
                    <w:rPr>
                      <w:color w:val="000000"/>
                      <w:sz w:val="28"/>
                      <w:szCs w:val="28"/>
                      <w:lang w:val="vi-VN" w:eastAsia="vi-VN" w:bidi="vi-VN"/>
                    </w:rPr>
                    <w:t>Ch</w:t>
                  </w:r>
                  <w:r w:rsidRPr="00CF45E2">
                    <w:rPr>
                      <w:color w:val="000000"/>
                      <w:sz w:val="28"/>
                      <w:szCs w:val="28"/>
                      <w:lang w:eastAsia="vi-VN" w:bidi="vi-VN"/>
                    </w:rPr>
                    <w:t xml:space="preserve">ỉ </w:t>
                  </w:r>
                  <w:r w:rsidRPr="00CF45E2">
                    <w:rPr>
                      <w:color w:val="000000"/>
                      <w:sz w:val="28"/>
                      <w:szCs w:val="28"/>
                      <w:lang w:val="vi-VN" w:eastAsia="vi-VN" w:bidi="vi-VN"/>
                    </w:rPr>
                    <w:t>tính chất c</w:t>
                  </w:r>
                  <w:r w:rsidRPr="00CF45E2">
                    <w:rPr>
                      <w:color w:val="000000"/>
                      <w:sz w:val="28"/>
                      <w:szCs w:val="28"/>
                      <w:lang w:eastAsia="vi-VN" w:bidi="vi-VN"/>
                    </w:rPr>
                    <w:t>ủa</w:t>
                  </w:r>
                  <w:r w:rsidRPr="00CF45E2">
                    <w:rPr>
                      <w:color w:val="000000"/>
                      <w:sz w:val="28"/>
                      <w:szCs w:val="28"/>
                      <w:lang w:val="vi-VN" w:eastAsia="vi-VN" w:bidi="vi-VN"/>
                    </w:rPr>
                    <w:t xml:space="preserve"> món ăn</w:t>
                  </w:r>
                </w:p>
              </w:tc>
              <w:tc>
                <w:tcPr>
                  <w:tcW w:w="1257" w:type="dxa"/>
                </w:tcPr>
                <w:p w14:paraId="4F081331" w14:textId="77777777" w:rsidR="003A5954" w:rsidRDefault="003A5954" w:rsidP="00814BF7">
                  <w:pPr>
                    <w:jc w:val="both"/>
                    <w:rPr>
                      <w:sz w:val="28"/>
                      <w:szCs w:val="28"/>
                    </w:rPr>
                  </w:pPr>
                  <w:r w:rsidRPr="00CF45E2">
                    <w:rPr>
                      <w:color w:val="000000"/>
                      <w:sz w:val="28"/>
                      <w:szCs w:val="28"/>
                      <w:lang w:val="vi-VN" w:eastAsia="vi-VN" w:bidi="vi-VN"/>
                    </w:rPr>
                    <w:t>Ch</w:t>
                  </w:r>
                  <w:r w:rsidRPr="00CF45E2">
                    <w:rPr>
                      <w:color w:val="000000"/>
                      <w:sz w:val="28"/>
                      <w:szCs w:val="28"/>
                      <w:lang w:eastAsia="vi-VN" w:bidi="vi-VN"/>
                    </w:rPr>
                    <w:t>ỉ</w:t>
                  </w:r>
                  <w:r w:rsidRPr="00CF45E2">
                    <w:rPr>
                      <w:color w:val="000000"/>
                      <w:sz w:val="28"/>
                      <w:szCs w:val="28"/>
                      <w:lang w:val="vi-VN" w:eastAsia="vi-VN" w:bidi="vi-VN"/>
                    </w:rPr>
                    <w:t xml:space="preserve"> hình dáng cùa món ăn</w:t>
                  </w:r>
                </w:p>
              </w:tc>
            </w:tr>
            <w:tr w:rsidR="003A5954" w14:paraId="400FFB03" w14:textId="77777777" w:rsidTr="00814BF7">
              <w:tc>
                <w:tcPr>
                  <w:tcW w:w="1256" w:type="dxa"/>
                </w:tcPr>
                <w:p w14:paraId="1FE8AB38" w14:textId="77777777" w:rsidR="003A5954" w:rsidRDefault="003A5954" w:rsidP="00814BF7">
                  <w:pPr>
                    <w:jc w:val="both"/>
                    <w:rPr>
                      <w:sz w:val="28"/>
                      <w:szCs w:val="28"/>
                    </w:rPr>
                  </w:pPr>
                </w:p>
              </w:tc>
              <w:tc>
                <w:tcPr>
                  <w:tcW w:w="1256" w:type="dxa"/>
                </w:tcPr>
                <w:p w14:paraId="3BFD4D73" w14:textId="77777777" w:rsidR="003A5954" w:rsidRDefault="003A5954" w:rsidP="00814BF7">
                  <w:pPr>
                    <w:jc w:val="both"/>
                    <w:rPr>
                      <w:sz w:val="28"/>
                      <w:szCs w:val="28"/>
                    </w:rPr>
                  </w:pPr>
                </w:p>
              </w:tc>
              <w:tc>
                <w:tcPr>
                  <w:tcW w:w="1256" w:type="dxa"/>
                </w:tcPr>
                <w:p w14:paraId="7F9100E7" w14:textId="77777777" w:rsidR="003A5954" w:rsidRDefault="003A5954" w:rsidP="00814BF7">
                  <w:pPr>
                    <w:jc w:val="both"/>
                    <w:rPr>
                      <w:sz w:val="28"/>
                      <w:szCs w:val="28"/>
                    </w:rPr>
                  </w:pPr>
                </w:p>
              </w:tc>
              <w:tc>
                <w:tcPr>
                  <w:tcW w:w="1257" w:type="dxa"/>
                </w:tcPr>
                <w:p w14:paraId="78DC8CBC" w14:textId="77777777" w:rsidR="003A5954" w:rsidRDefault="003A5954" w:rsidP="00814BF7">
                  <w:pPr>
                    <w:jc w:val="both"/>
                    <w:rPr>
                      <w:sz w:val="28"/>
                      <w:szCs w:val="28"/>
                    </w:rPr>
                  </w:pPr>
                </w:p>
              </w:tc>
            </w:tr>
          </w:tbl>
          <w:p w14:paraId="401D7F87" w14:textId="77777777" w:rsidR="003A5954" w:rsidRPr="00DC07BF" w:rsidRDefault="003A5954" w:rsidP="00814BF7">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46B224ED" w14:textId="77777777" w:rsidR="003A5954" w:rsidRPr="0028200D" w:rsidRDefault="003A5954" w:rsidP="00814BF7">
            <w:pPr>
              <w:jc w:val="both"/>
              <w:rPr>
                <w:sz w:val="28"/>
                <w:szCs w:val="28"/>
                <w:lang w:val="vi-VN"/>
              </w:rPr>
            </w:pPr>
            <w:r w:rsidRPr="0028200D">
              <w:rPr>
                <w:b/>
                <w:bCs/>
                <w:sz w:val="28"/>
                <w:szCs w:val="28"/>
                <w:lang w:val="vi-VN"/>
              </w:rPr>
              <w:t>GV</w:t>
            </w:r>
            <w:r w:rsidRPr="0028200D">
              <w:rPr>
                <w:sz w:val="28"/>
                <w:szCs w:val="28"/>
                <w:lang w:val="vi-VN"/>
              </w:rPr>
              <w:t>:</w:t>
            </w:r>
          </w:p>
          <w:p w14:paraId="3B3F6B7E" w14:textId="77777777" w:rsidR="003A5954" w:rsidRPr="008B3174" w:rsidRDefault="003A5954" w:rsidP="00814BF7">
            <w:pPr>
              <w:jc w:val="both"/>
              <w:rPr>
                <w:sz w:val="28"/>
                <w:szCs w:val="28"/>
              </w:rPr>
            </w:pPr>
            <w:r w:rsidRPr="0028200D">
              <w:rPr>
                <w:sz w:val="28"/>
                <w:szCs w:val="28"/>
                <w:lang w:val="vi-VN"/>
              </w:rPr>
              <w:t>- Yêu cầu HS lên trình bày.</w:t>
            </w:r>
          </w:p>
          <w:p w14:paraId="0B0BA0FC" w14:textId="77777777" w:rsidR="003A5954" w:rsidRPr="0028200D" w:rsidRDefault="003A5954" w:rsidP="00814BF7">
            <w:pPr>
              <w:jc w:val="both"/>
              <w:rPr>
                <w:sz w:val="28"/>
                <w:szCs w:val="28"/>
                <w:lang w:val="vi-VN"/>
              </w:rPr>
            </w:pPr>
            <w:r w:rsidRPr="0028200D">
              <w:rPr>
                <w:sz w:val="28"/>
                <w:szCs w:val="28"/>
                <w:lang w:val="vi-VN"/>
              </w:rPr>
              <w:t>- Hướng dẫn HS cách trình bày (nếu cần).</w:t>
            </w:r>
          </w:p>
          <w:p w14:paraId="582B9FB7"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1C9B03DA" w14:textId="77777777" w:rsidR="003A5954" w:rsidRPr="0028200D" w:rsidRDefault="003A5954" w:rsidP="00814BF7">
            <w:pPr>
              <w:jc w:val="both"/>
              <w:rPr>
                <w:sz w:val="28"/>
                <w:szCs w:val="28"/>
                <w:lang w:val="vi-VN"/>
              </w:rPr>
            </w:pPr>
            <w:r w:rsidRPr="0028200D">
              <w:rPr>
                <w:sz w:val="28"/>
                <w:szCs w:val="28"/>
                <w:lang w:val="vi-VN"/>
              </w:rPr>
              <w:t>- Trình bày kết quả làm việc nhóm</w:t>
            </w:r>
          </w:p>
          <w:p w14:paraId="01EF89E8" w14:textId="77777777" w:rsidR="003A5954" w:rsidRPr="0028200D" w:rsidRDefault="003A5954" w:rsidP="00814BF7">
            <w:pPr>
              <w:jc w:val="both"/>
              <w:rPr>
                <w:b/>
                <w:bCs/>
                <w:sz w:val="28"/>
                <w:szCs w:val="28"/>
                <w:lang w:val="vi-VN"/>
              </w:rPr>
            </w:pPr>
            <w:r w:rsidRPr="0028200D">
              <w:rPr>
                <w:sz w:val="28"/>
                <w:szCs w:val="28"/>
                <w:lang w:val="vi-VN"/>
              </w:rPr>
              <w:t>- Nhận xét và bổ sung cho nhóm bạn (nếu cần).</w:t>
            </w:r>
          </w:p>
          <w:p w14:paraId="5D8A363D" w14:textId="77777777" w:rsidR="003A5954" w:rsidRPr="00D531CF" w:rsidRDefault="003A5954" w:rsidP="00814BF7">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1A4F9B68" w14:textId="77777777" w:rsidR="003A5954" w:rsidRPr="0028200D" w:rsidRDefault="003A5954" w:rsidP="00814BF7">
            <w:pPr>
              <w:jc w:val="both"/>
              <w:rPr>
                <w:sz w:val="28"/>
                <w:szCs w:val="28"/>
                <w:lang w:val="vi-VN"/>
              </w:rPr>
            </w:pPr>
            <w:r w:rsidRPr="0028200D">
              <w:rPr>
                <w:sz w:val="28"/>
                <w:szCs w:val="28"/>
                <w:lang w:val="vi-VN"/>
              </w:rPr>
              <w:t>- Nhận xét thái độ học tập và kết quả làm việc nhóm của HS.</w:t>
            </w:r>
          </w:p>
          <w:p w14:paraId="7B0995B5" w14:textId="77777777" w:rsidR="003A5954" w:rsidRDefault="003A5954" w:rsidP="00814BF7">
            <w:pPr>
              <w:widowControl w:val="0"/>
              <w:jc w:val="both"/>
              <w:rPr>
                <w:i/>
                <w:iCs/>
                <w:color w:val="000000"/>
                <w:sz w:val="28"/>
                <w:szCs w:val="28"/>
                <w:lang w:val="vi-VN" w:eastAsia="vi-VN" w:bidi="vi-VN"/>
              </w:rPr>
            </w:pPr>
            <w:r w:rsidRPr="00F37DA2">
              <w:rPr>
                <w:bCs/>
                <w:sz w:val="28"/>
                <w:szCs w:val="28"/>
                <w:lang w:val="nl-NL"/>
              </w:rPr>
              <w:t>-</w:t>
            </w:r>
            <w:r>
              <w:rPr>
                <w:bCs/>
                <w:sz w:val="28"/>
                <w:szCs w:val="28"/>
                <w:lang w:val="nl-NL"/>
              </w:rPr>
              <w:t xml:space="preserve"> </w:t>
            </w:r>
            <w:r w:rsidRPr="00F37DA2">
              <w:rPr>
                <w:bCs/>
                <w:sz w:val="28"/>
                <w:szCs w:val="28"/>
                <w:lang w:val="nl-NL"/>
              </w:rPr>
              <w:t>Gv sửa chữa, đánh giá, chốt kiến thức.</w:t>
            </w:r>
          </w:p>
          <w:p w14:paraId="39C1320C" w14:textId="77777777" w:rsidR="003A5954" w:rsidRDefault="003A5954" w:rsidP="00814BF7">
            <w:pPr>
              <w:jc w:val="both"/>
              <w:rPr>
                <w:b/>
                <w:color w:val="0000FF"/>
                <w:sz w:val="28"/>
                <w:szCs w:val="28"/>
              </w:rPr>
            </w:pPr>
            <w:r>
              <w:rPr>
                <w:b/>
                <w:color w:val="0000FF"/>
                <w:sz w:val="28"/>
                <w:szCs w:val="28"/>
              </w:rPr>
              <w:lastRenderedPageBreak/>
              <w:t xml:space="preserve">Nhiệm vụ 4: HS làm bài tập 4.  </w:t>
            </w:r>
          </w:p>
          <w:p w14:paraId="43A9C269" w14:textId="77777777" w:rsidR="003A5954" w:rsidRPr="00F37DA2" w:rsidRDefault="003A5954" w:rsidP="00814BF7">
            <w:pPr>
              <w:jc w:val="both"/>
              <w:rPr>
                <w:b/>
                <w:color w:val="0000FF"/>
                <w:sz w:val="28"/>
                <w:szCs w:val="28"/>
              </w:rPr>
            </w:pPr>
            <w:r w:rsidRPr="00F37DA2">
              <w:rPr>
                <w:b/>
                <w:color w:val="0000FF"/>
                <w:sz w:val="28"/>
                <w:szCs w:val="28"/>
              </w:rPr>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62941DFE" w14:textId="77777777" w:rsidR="003A5954" w:rsidRDefault="003A5954" w:rsidP="00814BF7">
            <w:pPr>
              <w:widowControl w:val="0"/>
              <w:tabs>
                <w:tab w:val="left" w:pos="512"/>
              </w:tabs>
              <w:jc w:val="both"/>
              <w:rPr>
                <w:b/>
                <w:color w:val="000000"/>
                <w:sz w:val="28"/>
                <w:szCs w:val="28"/>
                <w:lang w:eastAsia="vi-VN" w:bidi="vi-VN"/>
              </w:rPr>
            </w:pPr>
            <w:r>
              <w:rPr>
                <w:b/>
                <w:color w:val="000000"/>
                <w:sz w:val="28"/>
                <w:szCs w:val="28"/>
                <w:lang w:eastAsia="vi-VN" w:bidi="vi-VN"/>
              </w:rPr>
              <w:t>Gv yc hs hoạt động cá nhân trong 2 phút và trả lời câu hỏi sau:</w:t>
            </w:r>
          </w:p>
          <w:p w14:paraId="674F9008" w14:textId="77777777" w:rsidR="003A5954" w:rsidRPr="00CF45E2" w:rsidRDefault="003A5954" w:rsidP="00814BF7">
            <w:pPr>
              <w:widowControl w:val="0"/>
              <w:tabs>
                <w:tab w:val="left" w:pos="512"/>
              </w:tabs>
              <w:jc w:val="both"/>
              <w:rPr>
                <w:b/>
                <w:color w:val="000000"/>
                <w:sz w:val="28"/>
                <w:szCs w:val="28"/>
                <w:lang w:val="vi-VN" w:eastAsia="vi-VN" w:bidi="vi-VN"/>
              </w:rPr>
            </w:pPr>
            <w:r>
              <w:rPr>
                <w:b/>
                <w:color w:val="000000"/>
                <w:sz w:val="28"/>
                <w:szCs w:val="28"/>
                <w:lang w:eastAsia="vi-VN" w:bidi="vi-VN"/>
              </w:rPr>
              <w:t xml:space="preserve">? </w:t>
            </w:r>
            <w:r w:rsidRPr="00CF45E2">
              <w:rPr>
                <w:b/>
                <w:color w:val="000000"/>
                <w:sz w:val="28"/>
                <w:szCs w:val="28"/>
                <w:lang w:eastAsia="vi-VN" w:bidi="vi-VN"/>
              </w:rPr>
              <w:t>X</w:t>
            </w:r>
            <w:r w:rsidRPr="00CF45E2">
              <w:rPr>
                <w:b/>
                <w:color w:val="000000"/>
                <w:sz w:val="28"/>
                <w:szCs w:val="28"/>
                <w:lang w:val="vi-VN" w:eastAsia="vi-VN" w:bidi="vi-VN"/>
              </w:rPr>
              <w:t>ếp từ láy trong các câu dưới đây vào nhóm thích h</w:t>
            </w:r>
            <w:r w:rsidRPr="00CF45E2">
              <w:rPr>
                <w:b/>
                <w:color w:val="000000"/>
                <w:sz w:val="28"/>
                <w:szCs w:val="28"/>
                <w:lang w:eastAsia="vi-VN" w:bidi="vi-VN"/>
              </w:rPr>
              <w:t>ợ</w:t>
            </w:r>
            <w:r w:rsidRPr="00CF45E2">
              <w:rPr>
                <w:b/>
                <w:color w:val="000000"/>
                <w:sz w:val="28"/>
                <w:szCs w:val="28"/>
                <w:lang w:val="vi-VN" w:eastAsia="vi-VN" w:bidi="vi-VN"/>
              </w:rPr>
              <w:t>p:</w:t>
            </w:r>
          </w:p>
          <w:p w14:paraId="72557F49" w14:textId="77777777" w:rsidR="003A5954" w:rsidRPr="00CF45E2" w:rsidRDefault="003A5954" w:rsidP="00814BF7">
            <w:pPr>
              <w:widowControl w:val="0"/>
              <w:ind w:firstLine="240"/>
              <w:jc w:val="both"/>
              <w:rPr>
                <w:color w:val="000000"/>
                <w:sz w:val="28"/>
                <w:szCs w:val="28"/>
                <w:lang w:val="vi-VN" w:eastAsia="vi-VN" w:bidi="vi-VN"/>
              </w:rPr>
            </w:pPr>
            <w:r w:rsidRPr="00CF45E2">
              <w:rPr>
                <w:i/>
                <w:iCs/>
                <w:color w:val="000000"/>
                <w:sz w:val="28"/>
                <w:szCs w:val="28"/>
                <w:lang w:val="vi-VN" w:eastAsia="vi-VN" w:bidi="vi-VN"/>
              </w:rPr>
              <w:t>- Cậu sống lủi thủi trong t</w:t>
            </w:r>
            <w:r w:rsidRPr="00CF45E2">
              <w:rPr>
                <w:i/>
                <w:iCs/>
                <w:color w:val="000000"/>
                <w:sz w:val="28"/>
                <w:szCs w:val="28"/>
                <w:lang w:eastAsia="vi-VN" w:bidi="vi-VN"/>
              </w:rPr>
              <w:t>ú</w:t>
            </w:r>
            <w:r w:rsidRPr="00CF45E2">
              <w:rPr>
                <w:i/>
                <w:iCs/>
                <w:color w:val="000000"/>
                <w:sz w:val="28"/>
                <w:szCs w:val="28"/>
                <w:lang w:val="vi-VN" w:eastAsia="vi-VN" w:bidi="vi-VN"/>
              </w:rPr>
              <w:t>p lều cũ dựng dưới gốc đa. (Thạch Sanh)</w:t>
            </w:r>
          </w:p>
          <w:p w14:paraId="55010170" w14:textId="77777777" w:rsidR="003A5954" w:rsidRPr="00CF45E2" w:rsidRDefault="003A5954" w:rsidP="00814BF7">
            <w:pPr>
              <w:widowControl w:val="0"/>
              <w:ind w:firstLine="240"/>
              <w:jc w:val="both"/>
              <w:rPr>
                <w:color w:val="000000"/>
                <w:sz w:val="28"/>
                <w:szCs w:val="28"/>
                <w:lang w:val="vi-VN" w:eastAsia="vi-VN" w:bidi="vi-VN"/>
              </w:rPr>
            </w:pPr>
            <w:r w:rsidRPr="00CF45E2">
              <w:rPr>
                <w:i/>
                <w:iCs/>
                <w:color w:val="000000"/>
                <w:sz w:val="28"/>
                <w:szCs w:val="28"/>
                <w:lang w:val="vi-VN" w:eastAsia="vi-VN" w:bidi="vi-VN"/>
              </w:rPr>
              <w:t>-</w:t>
            </w:r>
            <w:r w:rsidRPr="00CF45E2">
              <w:rPr>
                <w:i/>
                <w:iCs/>
                <w:color w:val="000000"/>
                <w:sz w:val="28"/>
                <w:szCs w:val="28"/>
                <w:lang w:eastAsia="vi-VN" w:bidi="vi-VN"/>
              </w:rPr>
              <w:t xml:space="preserve"> </w:t>
            </w:r>
            <w:r w:rsidRPr="00CF45E2">
              <w:rPr>
                <w:i/>
                <w:iCs/>
                <w:color w:val="000000"/>
                <w:sz w:val="28"/>
                <w:szCs w:val="28"/>
                <w:lang w:val="vi-VN" w:eastAsia="vi-VN" w:bidi="vi-VN"/>
              </w:rPr>
              <w:t>Suốt ngáy, nàng chẳng nói, chẳng cười, mặt buồn rười rượi. (Thạch Sanh)</w:t>
            </w:r>
          </w:p>
          <w:p w14:paraId="22A11183" w14:textId="77777777" w:rsidR="003A5954" w:rsidRPr="00CF45E2" w:rsidRDefault="003A5954" w:rsidP="00814BF7">
            <w:pPr>
              <w:widowControl w:val="0"/>
              <w:ind w:firstLine="240"/>
              <w:jc w:val="both"/>
              <w:rPr>
                <w:color w:val="000000"/>
                <w:sz w:val="28"/>
                <w:szCs w:val="28"/>
                <w:lang w:val="vi-VN" w:eastAsia="vi-VN" w:bidi="vi-VN"/>
              </w:rPr>
            </w:pPr>
            <w:r w:rsidRPr="00CF45E2">
              <w:rPr>
                <w:i/>
                <w:iCs/>
                <w:color w:val="000000"/>
                <w:sz w:val="28"/>
                <w:szCs w:val="28"/>
                <w:lang w:val="vi-VN" w:eastAsia="vi-VN" w:bidi="vi-VN"/>
              </w:rPr>
              <w:t>- Một hôm, cô út vừa mang cơm đến dưới chân đồi thì nghe tiếng sáo véo von. Cô lấy làm lạ, r</w:t>
            </w:r>
            <w:r>
              <w:rPr>
                <w:i/>
                <w:iCs/>
                <w:color w:val="000000"/>
                <w:sz w:val="28"/>
                <w:szCs w:val="28"/>
                <w:lang w:eastAsia="vi-VN" w:bidi="vi-VN"/>
              </w:rPr>
              <w:t>ó</w:t>
            </w:r>
            <w:r w:rsidRPr="00CF45E2">
              <w:rPr>
                <w:i/>
                <w:iCs/>
                <w:color w:val="000000"/>
                <w:sz w:val="28"/>
                <w:szCs w:val="28"/>
                <w:lang w:val="vi-VN" w:eastAsia="vi-VN" w:bidi="vi-VN"/>
              </w:rPr>
              <w:t>n rén bước lên, n</w:t>
            </w:r>
            <w:r>
              <w:rPr>
                <w:i/>
                <w:iCs/>
                <w:color w:val="000000"/>
                <w:sz w:val="28"/>
                <w:szCs w:val="28"/>
                <w:lang w:eastAsia="vi-VN" w:bidi="vi-VN"/>
              </w:rPr>
              <w:t>ấ</w:t>
            </w:r>
            <w:r w:rsidRPr="00CF45E2">
              <w:rPr>
                <w:i/>
                <w:iCs/>
                <w:color w:val="000000"/>
                <w:sz w:val="28"/>
                <w:szCs w:val="28"/>
                <w:lang w:val="vi-VN" w:eastAsia="vi-VN" w:bidi="vi-VN"/>
              </w:rPr>
              <w:t>p sau bụi cây rình xem thì th</w:t>
            </w:r>
            <w:r>
              <w:rPr>
                <w:i/>
                <w:iCs/>
                <w:color w:val="000000"/>
                <w:sz w:val="28"/>
                <w:szCs w:val="28"/>
                <w:lang w:eastAsia="vi-VN" w:bidi="vi-VN"/>
              </w:rPr>
              <w:t>ấ</w:t>
            </w:r>
            <w:r w:rsidRPr="00CF45E2">
              <w:rPr>
                <w:i/>
                <w:iCs/>
                <w:color w:val="000000"/>
                <w:sz w:val="28"/>
                <w:szCs w:val="28"/>
                <w:lang w:val="vi-VN" w:eastAsia="vi-VN" w:bidi="vi-VN"/>
              </w:rPr>
              <w:t>y một chàng trai khôi ngô đang ngồi trên chiếc võng đào mắc vào hai cành cây, thổi sáo cho đàn bò gặm cỏ. (Sọ Dừa)</w:t>
            </w:r>
          </w:p>
          <w:p w14:paraId="182990AE" w14:textId="77777777" w:rsidR="003A5954" w:rsidRPr="00CF45E2" w:rsidRDefault="003A5954" w:rsidP="00814BF7">
            <w:pPr>
              <w:widowControl w:val="0"/>
              <w:ind w:firstLine="240"/>
              <w:jc w:val="both"/>
              <w:rPr>
                <w:color w:val="000000"/>
                <w:sz w:val="28"/>
                <w:szCs w:val="28"/>
                <w:lang w:val="vi-VN" w:eastAsia="vi-VN" w:bidi="vi-VN"/>
              </w:rPr>
            </w:pPr>
            <w:r w:rsidRPr="00CF45E2">
              <w:rPr>
                <w:b/>
                <w:color w:val="000000"/>
                <w:sz w:val="28"/>
                <w:szCs w:val="28"/>
                <w:lang w:val="vi-VN" w:eastAsia="vi-VN" w:bidi="vi-VN"/>
              </w:rPr>
              <w:t>a</w:t>
            </w:r>
            <w:r>
              <w:rPr>
                <w:b/>
                <w:color w:val="000000"/>
                <w:sz w:val="28"/>
                <w:szCs w:val="28"/>
                <w:lang w:eastAsia="vi-VN" w:bidi="vi-VN"/>
              </w:rPr>
              <w:t>.</w:t>
            </w:r>
            <w:r w:rsidRPr="00CF45E2">
              <w:rPr>
                <w:b/>
                <w:color w:val="000000"/>
                <w:sz w:val="28"/>
                <w:szCs w:val="28"/>
                <w:lang w:val="vi-VN" w:eastAsia="vi-VN" w:bidi="vi-VN"/>
              </w:rPr>
              <w:t xml:space="preserve"> Gợi t</w:t>
            </w:r>
            <w:r w:rsidRPr="00CF45E2">
              <w:rPr>
                <w:b/>
                <w:color w:val="000000"/>
                <w:sz w:val="28"/>
                <w:szCs w:val="28"/>
                <w:lang w:eastAsia="vi-VN" w:bidi="vi-VN"/>
              </w:rPr>
              <w:t>ả</w:t>
            </w:r>
            <w:r w:rsidRPr="00CF45E2">
              <w:rPr>
                <w:b/>
                <w:color w:val="000000"/>
                <w:sz w:val="28"/>
                <w:szCs w:val="28"/>
                <w:lang w:val="vi-VN" w:eastAsia="vi-VN" w:bidi="vi-VN"/>
              </w:rPr>
              <w:t xml:space="preserve"> dáng v</w:t>
            </w:r>
            <w:r w:rsidRPr="00CF45E2">
              <w:rPr>
                <w:b/>
                <w:color w:val="000000"/>
                <w:sz w:val="28"/>
                <w:szCs w:val="28"/>
                <w:lang w:eastAsia="vi-VN" w:bidi="vi-VN"/>
              </w:rPr>
              <w:t>ẻ</w:t>
            </w:r>
            <w:r w:rsidRPr="00CF45E2">
              <w:rPr>
                <w:b/>
                <w:color w:val="000000"/>
                <w:sz w:val="28"/>
                <w:szCs w:val="28"/>
                <w:lang w:val="vi-VN" w:eastAsia="vi-VN" w:bidi="vi-VN"/>
              </w:rPr>
              <w:t xml:space="preserve">, trạng thái của sự vật, ví dụ: </w:t>
            </w:r>
            <w:r w:rsidRPr="00CF45E2">
              <w:rPr>
                <w:i/>
                <w:iCs/>
                <w:color w:val="000000"/>
                <w:sz w:val="28"/>
                <w:szCs w:val="28"/>
                <w:lang w:val="vi-VN" w:eastAsia="vi-VN" w:bidi="vi-VN"/>
              </w:rPr>
              <w:t>lom khom.</w:t>
            </w:r>
          </w:p>
          <w:p w14:paraId="0DA01EA2" w14:textId="77777777" w:rsidR="003A5954" w:rsidRPr="00CF45E2" w:rsidRDefault="003A5954" w:rsidP="00814BF7">
            <w:pPr>
              <w:widowControl w:val="0"/>
              <w:ind w:firstLine="240"/>
              <w:jc w:val="both"/>
              <w:rPr>
                <w:color w:val="000000"/>
                <w:sz w:val="28"/>
                <w:szCs w:val="28"/>
                <w:lang w:val="vi-VN" w:eastAsia="vi-VN" w:bidi="vi-VN"/>
              </w:rPr>
            </w:pPr>
            <w:r w:rsidRPr="00CF45E2">
              <w:rPr>
                <w:b/>
                <w:color w:val="000000"/>
                <w:sz w:val="28"/>
                <w:szCs w:val="28"/>
                <w:lang w:val="vi-VN" w:eastAsia="vi-VN" w:bidi="vi-VN"/>
              </w:rPr>
              <w:t>b</w:t>
            </w:r>
            <w:r>
              <w:rPr>
                <w:b/>
                <w:color w:val="000000"/>
                <w:sz w:val="28"/>
                <w:szCs w:val="28"/>
                <w:lang w:eastAsia="vi-VN" w:bidi="vi-VN"/>
              </w:rPr>
              <w:t>.</w:t>
            </w:r>
            <w:r w:rsidRPr="00CF45E2">
              <w:rPr>
                <w:b/>
                <w:color w:val="000000"/>
                <w:sz w:val="28"/>
                <w:szCs w:val="28"/>
                <w:lang w:val="vi-VN" w:eastAsia="vi-VN" w:bidi="vi-VN"/>
              </w:rPr>
              <w:t xml:space="preserve"> Gợi tả âm thanh, ví dụ:</w:t>
            </w:r>
            <w:r w:rsidRPr="00CF45E2">
              <w:rPr>
                <w:color w:val="000000"/>
                <w:sz w:val="28"/>
                <w:szCs w:val="28"/>
                <w:lang w:val="vi-VN" w:eastAsia="vi-VN" w:bidi="vi-VN"/>
              </w:rPr>
              <w:t xml:space="preserve"> </w:t>
            </w:r>
            <w:r w:rsidRPr="00CF45E2">
              <w:rPr>
                <w:i/>
                <w:iCs/>
                <w:color w:val="000000"/>
                <w:sz w:val="28"/>
                <w:szCs w:val="28"/>
                <w:lang w:val="vi-VN" w:eastAsia="vi-VN" w:bidi="vi-VN"/>
              </w:rPr>
              <w:t>r</w:t>
            </w:r>
            <w:r>
              <w:rPr>
                <w:i/>
                <w:iCs/>
                <w:color w:val="000000"/>
                <w:sz w:val="28"/>
                <w:szCs w:val="28"/>
                <w:lang w:eastAsia="vi-VN" w:bidi="vi-VN"/>
              </w:rPr>
              <w:t>í</w:t>
            </w:r>
            <w:r w:rsidRPr="00CF45E2">
              <w:rPr>
                <w:i/>
                <w:iCs/>
                <w:color w:val="000000"/>
                <w:sz w:val="28"/>
                <w:szCs w:val="28"/>
                <w:lang w:val="vi-VN" w:eastAsia="vi-VN" w:bidi="vi-VN"/>
              </w:rPr>
              <w:t>u rít.</w:t>
            </w:r>
          </w:p>
          <w:p w14:paraId="52C3E1E6" w14:textId="77777777" w:rsidR="003A5954" w:rsidRPr="00CF45E2" w:rsidRDefault="003A5954" w:rsidP="00814BF7">
            <w:pPr>
              <w:jc w:val="both"/>
              <w:rPr>
                <w:b/>
                <w:bCs/>
                <w:color w:val="0815B8"/>
                <w:sz w:val="28"/>
                <w:szCs w:val="28"/>
                <w:lang w:val="vi-VN"/>
              </w:rPr>
            </w:pPr>
            <w:r w:rsidRPr="00CF45E2">
              <w:rPr>
                <w:b/>
                <w:color w:val="0000FF"/>
                <w:sz w:val="28"/>
                <w:szCs w:val="28"/>
              </w:rPr>
              <w:t>B</w:t>
            </w:r>
            <w:r w:rsidRPr="00CF45E2">
              <w:rPr>
                <w:rFonts w:cs="Calibri"/>
                <w:b/>
                <w:color w:val="0000FF"/>
                <w:sz w:val="28"/>
                <w:szCs w:val="28"/>
              </w:rPr>
              <w:t>ướ</w:t>
            </w:r>
            <w:r w:rsidRPr="00CF45E2">
              <w:rPr>
                <w:b/>
                <w:color w:val="0000FF"/>
                <w:sz w:val="28"/>
                <w:szCs w:val="28"/>
              </w:rPr>
              <w:t xml:space="preserve">c 2: </w:t>
            </w:r>
            <w:r w:rsidRPr="00CF45E2">
              <w:rPr>
                <w:b/>
                <w:bCs/>
                <w:color w:val="0815B8"/>
                <w:sz w:val="28"/>
                <w:szCs w:val="28"/>
                <w:lang w:val="vi-VN"/>
              </w:rPr>
              <w:t>Thực hiện nhiệm vụ</w:t>
            </w:r>
          </w:p>
          <w:p w14:paraId="3FBE2579" w14:textId="77777777" w:rsidR="003A5954" w:rsidRPr="009D3E89" w:rsidRDefault="003A5954" w:rsidP="00C77F5D">
            <w:pPr>
              <w:pStyle w:val="ListParagraph"/>
              <w:numPr>
                <w:ilvl w:val="0"/>
                <w:numId w:val="3"/>
              </w:numPr>
              <w:spacing w:before="0" w:after="0"/>
              <w:jc w:val="both"/>
              <w:rPr>
                <w:szCs w:val="28"/>
                <w:lang w:val="vi-VN"/>
              </w:rPr>
            </w:pPr>
            <w:r w:rsidRPr="009D3E89">
              <w:rPr>
                <w:b/>
                <w:bCs/>
                <w:szCs w:val="28"/>
                <w:lang w:val="vi-VN"/>
              </w:rPr>
              <w:t>HS</w:t>
            </w:r>
            <w:r w:rsidRPr="009D3E89">
              <w:rPr>
                <w:szCs w:val="28"/>
                <w:lang w:val="vi-VN"/>
              </w:rPr>
              <w:t xml:space="preserve"> đọc bài tập trong SGK và xác định yêu cầu của đề bài.</w:t>
            </w:r>
          </w:p>
          <w:p w14:paraId="7CB06287" w14:textId="77777777" w:rsidR="003A5954" w:rsidRPr="00CF6983" w:rsidRDefault="003A5954" w:rsidP="00814BF7">
            <w:pPr>
              <w:jc w:val="both"/>
              <w:rPr>
                <w:sz w:val="28"/>
                <w:szCs w:val="28"/>
              </w:rPr>
            </w:pPr>
            <w:r>
              <w:rPr>
                <w:sz w:val="28"/>
                <w:szCs w:val="28"/>
              </w:rPr>
              <w:t xml:space="preserve">+ </w:t>
            </w:r>
            <w:r w:rsidRPr="0028200D">
              <w:rPr>
                <w:sz w:val="28"/>
                <w:szCs w:val="28"/>
                <w:lang w:val="vi-VN"/>
              </w:rPr>
              <w:t>Suy nghĩ cá nhân và viết ra giấy kết quả</w:t>
            </w:r>
            <w:r>
              <w:rPr>
                <w:sz w:val="28"/>
                <w:szCs w:val="28"/>
              </w:rPr>
              <w:t>.</w:t>
            </w:r>
          </w:p>
          <w:p w14:paraId="15C0D180" w14:textId="77777777" w:rsidR="003A5954" w:rsidRPr="0028200D" w:rsidRDefault="003A5954" w:rsidP="00814BF7">
            <w:pPr>
              <w:jc w:val="both"/>
              <w:rPr>
                <w:sz w:val="28"/>
                <w:szCs w:val="28"/>
                <w:lang w:val="vi-VN"/>
              </w:rPr>
            </w:pPr>
            <w:r w:rsidRPr="009D3E89">
              <w:rPr>
                <w:b/>
                <w:sz w:val="28"/>
                <w:szCs w:val="28"/>
                <w:lang w:val="vi-VN"/>
              </w:rPr>
              <w:t>- GV</w:t>
            </w:r>
            <w:r w:rsidRPr="0028200D">
              <w:rPr>
                <w:sz w:val="28"/>
                <w:szCs w:val="28"/>
                <w:lang w:val="vi-VN"/>
              </w:rPr>
              <w:t xml:space="preserve"> hướng dẫ</w:t>
            </w:r>
            <w:r>
              <w:rPr>
                <w:sz w:val="28"/>
                <w:szCs w:val="28"/>
                <w:lang w:val="vi-VN"/>
              </w:rPr>
              <w:t xml:space="preserve">n HS bám sát yêu cầu của đề bài, </w:t>
            </w:r>
            <w:r w:rsidRPr="0028200D">
              <w:rPr>
                <w:sz w:val="28"/>
                <w:szCs w:val="28"/>
                <w:lang w:val="vi-VN"/>
              </w:rPr>
              <w:t>hướng dẫn HS hoàn thành nhiệm vụ.</w:t>
            </w:r>
          </w:p>
          <w:p w14:paraId="2131EA1A" w14:textId="77777777" w:rsidR="003A5954" w:rsidRPr="00DC07BF" w:rsidRDefault="003A5954" w:rsidP="00814BF7">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12EEAFAE" w14:textId="77777777" w:rsidR="003A5954" w:rsidRPr="0028200D" w:rsidRDefault="003A5954" w:rsidP="00814BF7">
            <w:pPr>
              <w:jc w:val="both"/>
              <w:rPr>
                <w:sz w:val="28"/>
                <w:szCs w:val="28"/>
                <w:lang w:val="vi-VN"/>
              </w:rPr>
            </w:pPr>
            <w:r w:rsidRPr="0028200D">
              <w:rPr>
                <w:b/>
                <w:bCs/>
                <w:sz w:val="28"/>
                <w:szCs w:val="28"/>
                <w:lang w:val="vi-VN"/>
              </w:rPr>
              <w:t>GV</w:t>
            </w:r>
            <w:r w:rsidRPr="0028200D">
              <w:rPr>
                <w:sz w:val="28"/>
                <w:szCs w:val="28"/>
                <w:lang w:val="vi-VN"/>
              </w:rPr>
              <w:t>:</w:t>
            </w:r>
          </w:p>
          <w:p w14:paraId="69D65D95" w14:textId="77777777" w:rsidR="003A5954" w:rsidRPr="0028200D" w:rsidRDefault="003A5954" w:rsidP="00814BF7">
            <w:pPr>
              <w:jc w:val="both"/>
              <w:rPr>
                <w:sz w:val="28"/>
                <w:szCs w:val="28"/>
                <w:lang w:val="vi-VN"/>
              </w:rPr>
            </w:pPr>
            <w:r w:rsidRPr="0028200D">
              <w:rPr>
                <w:sz w:val="28"/>
                <w:szCs w:val="28"/>
                <w:lang w:val="vi-VN"/>
              </w:rPr>
              <w:t>- Yêu cầu HS lên trình bày.</w:t>
            </w:r>
          </w:p>
          <w:p w14:paraId="5FD0FFE2" w14:textId="77777777" w:rsidR="003A5954" w:rsidRPr="0028200D" w:rsidRDefault="003A5954" w:rsidP="00814BF7">
            <w:pPr>
              <w:jc w:val="both"/>
              <w:rPr>
                <w:sz w:val="28"/>
                <w:szCs w:val="28"/>
                <w:lang w:val="vi-VN"/>
              </w:rPr>
            </w:pPr>
            <w:r w:rsidRPr="0028200D">
              <w:rPr>
                <w:sz w:val="28"/>
                <w:szCs w:val="28"/>
                <w:lang w:val="vi-VN"/>
              </w:rPr>
              <w:t>- Hướng dẫn HS cách trình bày (nếu cần).</w:t>
            </w:r>
          </w:p>
          <w:p w14:paraId="6FF56A60"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34FEC695" w14:textId="77777777" w:rsidR="003A5954" w:rsidRPr="0028200D" w:rsidRDefault="003A5954" w:rsidP="00814BF7">
            <w:pPr>
              <w:jc w:val="both"/>
              <w:rPr>
                <w:sz w:val="28"/>
                <w:szCs w:val="28"/>
                <w:lang w:val="vi-VN"/>
              </w:rPr>
            </w:pPr>
            <w:r w:rsidRPr="0028200D">
              <w:rPr>
                <w:sz w:val="28"/>
                <w:szCs w:val="28"/>
                <w:lang w:val="vi-VN"/>
              </w:rPr>
              <w:t>-</w:t>
            </w:r>
            <w:r>
              <w:rPr>
                <w:sz w:val="28"/>
                <w:szCs w:val="28"/>
                <w:lang w:val="vi-VN"/>
              </w:rPr>
              <w:t xml:space="preserve"> Trình bày kết quả.</w:t>
            </w:r>
          </w:p>
          <w:p w14:paraId="2D151693" w14:textId="77777777" w:rsidR="003A5954" w:rsidRPr="0028200D" w:rsidRDefault="003A5954" w:rsidP="00814BF7">
            <w:pPr>
              <w:jc w:val="both"/>
              <w:rPr>
                <w:b/>
                <w:bCs/>
                <w:sz w:val="28"/>
                <w:szCs w:val="28"/>
                <w:lang w:val="vi-VN"/>
              </w:rPr>
            </w:pPr>
            <w:r w:rsidRPr="0028200D">
              <w:rPr>
                <w:sz w:val="28"/>
                <w:szCs w:val="28"/>
                <w:lang w:val="vi-VN"/>
              </w:rPr>
              <w:t>- Nhận xét và bổ sung cho nhóm bạn (nếu cần).</w:t>
            </w:r>
          </w:p>
          <w:p w14:paraId="1D0FD414" w14:textId="77777777" w:rsidR="003A5954" w:rsidRPr="00D531CF" w:rsidRDefault="003A5954" w:rsidP="00814BF7">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0347D278" w14:textId="77777777" w:rsidR="003A5954" w:rsidRPr="0028200D" w:rsidRDefault="003A5954" w:rsidP="00814BF7">
            <w:pPr>
              <w:jc w:val="both"/>
              <w:rPr>
                <w:sz w:val="28"/>
                <w:szCs w:val="28"/>
                <w:lang w:val="vi-VN"/>
              </w:rPr>
            </w:pPr>
            <w:r w:rsidRPr="0028200D">
              <w:rPr>
                <w:sz w:val="28"/>
                <w:szCs w:val="28"/>
                <w:lang w:val="vi-VN"/>
              </w:rPr>
              <w:t>- Nhận xét thái độ học tập và kết quả làm việc nhóm của HS.</w:t>
            </w:r>
          </w:p>
          <w:p w14:paraId="7561F8D7" w14:textId="77777777" w:rsidR="003A5954" w:rsidRPr="00C9542B" w:rsidRDefault="003A5954" w:rsidP="00814BF7">
            <w:pPr>
              <w:jc w:val="both"/>
              <w:rPr>
                <w:bCs/>
                <w:sz w:val="28"/>
                <w:szCs w:val="28"/>
                <w:lang w:val="nl-NL"/>
              </w:rPr>
            </w:pPr>
            <w:r w:rsidRPr="00F37DA2">
              <w:rPr>
                <w:bCs/>
                <w:sz w:val="28"/>
                <w:szCs w:val="28"/>
                <w:lang w:val="nl-NL"/>
              </w:rPr>
              <w:t>-</w:t>
            </w:r>
            <w:r>
              <w:rPr>
                <w:bCs/>
                <w:sz w:val="28"/>
                <w:szCs w:val="28"/>
                <w:lang w:val="nl-NL"/>
              </w:rPr>
              <w:t xml:space="preserve"> </w:t>
            </w:r>
            <w:r w:rsidRPr="00F37DA2">
              <w:rPr>
                <w:bCs/>
                <w:sz w:val="28"/>
                <w:szCs w:val="28"/>
                <w:lang w:val="nl-NL"/>
              </w:rPr>
              <w:t>Gv sửa chữa, đánh giá, chốt kiến thức.</w:t>
            </w:r>
          </w:p>
        </w:tc>
        <w:tc>
          <w:tcPr>
            <w:tcW w:w="4050" w:type="dxa"/>
          </w:tcPr>
          <w:p w14:paraId="4A94599A" w14:textId="77777777" w:rsidR="003A5954" w:rsidRDefault="003A5954" w:rsidP="00814BF7">
            <w:pPr>
              <w:rPr>
                <w:b/>
                <w:bCs/>
                <w:iCs/>
                <w:sz w:val="28"/>
                <w:szCs w:val="28"/>
              </w:rPr>
            </w:pPr>
            <w:r w:rsidRPr="00D57F71">
              <w:rPr>
                <w:b/>
                <w:bCs/>
                <w:iCs/>
                <w:sz w:val="28"/>
                <w:szCs w:val="28"/>
              </w:rPr>
              <w:lastRenderedPageBreak/>
              <w:t>II. Luyện tập</w:t>
            </w:r>
          </w:p>
          <w:p w14:paraId="383E3F57" w14:textId="77777777" w:rsidR="003A5954" w:rsidRPr="00165B9D" w:rsidRDefault="003A5954" w:rsidP="00814BF7">
            <w:pPr>
              <w:rPr>
                <w:b/>
                <w:bCs/>
                <w:i/>
                <w:iCs/>
                <w:szCs w:val="28"/>
                <w:lang w:val="vi-VN"/>
              </w:rPr>
            </w:pPr>
            <w:r w:rsidRPr="00165B9D">
              <w:rPr>
                <w:b/>
                <w:bCs/>
                <w:i/>
                <w:iCs/>
                <w:sz w:val="28"/>
                <w:szCs w:val="28"/>
                <w:lang w:val="vi-VN"/>
              </w:rPr>
              <w:t>1.</w:t>
            </w:r>
            <w:r>
              <w:rPr>
                <w:b/>
                <w:bCs/>
                <w:i/>
                <w:iCs/>
                <w:szCs w:val="28"/>
                <w:lang w:val="vi-VN"/>
              </w:rPr>
              <w:t xml:space="preserve"> </w:t>
            </w:r>
            <w:r w:rsidRPr="00165B9D">
              <w:rPr>
                <w:b/>
                <w:bCs/>
                <w:i/>
                <w:iCs/>
                <w:sz w:val="28"/>
                <w:szCs w:val="28"/>
                <w:lang w:val="vi-VN"/>
              </w:rPr>
              <w:t>Bài tập 1</w:t>
            </w:r>
          </w:p>
          <w:tbl>
            <w:tblPr>
              <w:tblStyle w:val="TableGrid"/>
              <w:tblW w:w="4657" w:type="dxa"/>
              <w:tblInd w:w="100" w:type="dxa"/>
              <w:tblLook w:val="04A0" w:firstRow="1" w:lastRow="0" w:firstColumn="1" w:lastColumn="0" w:noHBand="0" w:noVBand="1"/>
            </w:tblPr>
            <w:tblGrid>
              <w:gridCol w:w="1170"/>
              <w:gridCol w:w="2520"/>
              <w:gridCol w:w="967"/>
            </w:tblGrid>
            <w:tr w:rsidR="003A5954" w:rsidRPr="00596D9E" w14:paraId="7CC100D1" w14:textId="77777777" w:rsidTr="00814BF7">
              <w:trPr>
                <w:trHeight w:val="363"/>
              </w:trPr>
              <w:tc>
                <w:tcPr>
                  <w:tcW w:w="1170" w:type="dxa"/>
                  <w:vMerge w:val="restart"/>
                </w:tcPr>
                <w:p w14:paraId="4710B0A4" w14:textId="77777777" w:rsidR="003A5954" w:rsidRPr="00596D9E" w:rsidRDefault="003A5954" w:rsidP="00814BF7">
                  <w:pPr>
                    <w:jc w:val="both"/>
                    <w:rPr>
                      <w:b/>
                      <w:bCs/>
                      <w:sz w:val="28"/>
                      <w:szCs w:val="28"/>
                      <w:lang w:val="vi-VN"/>
                    </w:rPr>
                  </w:pPr>
                </w:p>
                <w:p w14:paraId="66555AB8" w14:textId="77777777" w:rsidR="003A5954" w:rsidRPr="00165B9D" w:rsidRDefault="003A5954" w:rsidP="00814BF7">
                  <w:pPr>
                    <w:jc w:val="center"/>
                    <w:rPr>
                      <w:b/>
                      <w:bCs/>
                      <w:sz w:val="28"/>
                      <w:szCs w:val="28"/>
                      <w:lang w:val="vi-VN"/>
                    </w:rPr>
                  </w:pPr>
                  <w:r>
                    <w:rPr>
                      <w:b/>
                      <w:bCs/>
                      <w:sz w:val="28"/>
                      <w:szCs w:val="28"/>
                      <w:lang w:val="vi-VN"/>
                    </w:rPr>
                    <w:t>Từ đơn</w:t>
                  </w:r>
                </w:p>
              </w:tc>
              <w:tc>
                <w:tcPr>
                  <w:tcW w:w="3487" w:type="dxa"/>
                  <w:gridSpan w:val="2"/>
                </w:tcPr>
                <w:p w14:paraId="73862832" w14:textId="77777777" w:rsidR="003A5954" w:rsidRPr="00596D9E" w:rsidRDefault="003A5954" w:rsidP="00814BF7">
                  <w:pPr>
                    <w:jc w:val="center"/>
                    <w:rPr>
                      <w:b/>
                      <w:bCs/>
                      <w:sz w:val="28"/>
                      <w:szCs w:val="28"/>
                      <w:lang w:val="vi-VN"/>
                    </w:rPr>
                  </w:pPr>
                  <w:r w:rsidRPr="00596D9E">
                    <w:rPr>
                      <w:b/>
                      <w:bCs/>
                      <w:sz w:val="28"/>
                      <w:szCs w:val="28"/>
                      <w:lang w:val="vi-VN"/>
                    </w:rPr>
                    <w:t>Từ phức</w:t>
                  </w:r>
                </w:p>
              </w:tc>
            </w:tr>
            <w:tr w:rsidR="003A5954" w:rsidRPr="00596D9E" w14:paraId="754ECC3A" w14:textId="77777777" w:rsidTr="00814BF7">
              <w:trPr>
                <w:trHeight w:val="554"/>
              </w:trPr>
              <w:tc>
                <w:tcPr>
                  <w:tcW w:w="1170" w:type="dxa"/>
                  <w:vMerge/>
                </w:tcPr>
                <w:p w14:paraId="13495F78" w14:textId="77777777" w:rsidR="003A5954" w:rsidRPr="00596D9E" w:rsidRDefault="003A5954" w:rsidP="00814BF7">
                  <w:pPr>
                    <w:jc w:val="both"/>
                    <w:rPr>
                      <w:b/>
                      <w:bCs/>
                      <w:sz w:val="28"/>
                      <w:szCs w:val="28"/>
                      <w:lang w:val="vi-VN"/>
                    </w:rPr>
                  </w:pPr>
                </w:p>
              </w:tc>
              <w:tc>
                <w:tcPr>
                  <w:tcW w:w="2520" w:type="dxa"/>
                </w:tcPr>
                <w:p w14:paraId="00E036B8" w14:textId="77777777" w:rsidR="003A5954" w:rsidRPr="00596D9E" w:rsidRDefault="003A5954" w:rsidP="00814BF7">
                  <w:pPr>
                    <w:jc w:val="center"/>
                    <w:rPr>
                      <w:b/>
                      <w:bCs/>
                      <w:i/>
                      <w:iCs/>
                      <w:sz w:val="28"/>
                      <w:szCs w:val="28"/>
                      <w:lang w:val="vi-VN"/>
                    </w:rPr>
                  </w:pPr>
                  <w:r w:rsidRPr="00596D9E">
                    <w:rPr>
                      <w:b/>
                      <w:bCs/>
                      <w:i/>
                      <w:iCs/>
                      <w:sz w:val="28"/>
                      <w:szCs w:val="28"/>
                      <w:lang w:val="vi-VN"/>
                    </w:rPr>
                    <w:t>Từ ghép</w:t>
                  </w:r>
                </w:p>
              </w:tc>
              <w:tc>
                <w:tcPr>
                  <w:tcW w:w="967" w:type="dxa"/>
                </w:tcPr>
                <w:p w14:paraId="349FE632" w14:textId="77777777" w:rsidR="003A5954" w:rsidRPr="00596D9E" w:rsidRDefault="003A5954" w:rsidP="00814BF7">
                  <w:pPr>
                    <w:jc w:val="center"/>
                    <w:rPr>
                      <w:b/>
                      <w:bCs/>
                      <w:i/>
                      <w:iCs/>
                      <w:sz w:val="28"/>
                      <w:szCs w:val="28"/>
                      <w:lang w:val="vi-VN"/>
                    </w:rPr>
                  </w:pPr>
                  <w:r w:rsidRPr="00596D9E">
                    <w:rPr>
                      <w:b/>
                      <w:bCs/>
                      <w:i/>
                      <w:iCs/>
                      <w:sz w:val="28"/>
                      <w:szCs w:val="28"/>
                      <w:lang w:val="vi-VN"/>
                    </w:rPr>
                    <w:t>Từ láy</w:t>
                  </w:r>
                </w:p>
              </w:tc>
            </w:tr>
            <w:tr w:rsidR="003A5954" w:rsidRPr="00596D9E" w14:paraId="16982D79" w14:textId="77777777" w:rsidTr="00814BF7">
              <w:trPr>
                <w:trHeight w:val="1426"/>
              </w:trPr>
              <w:tc>
                <w:tcPr>
                  <w:tcW w:w="1170" w:type="dxa"/>
                </w:tcPr>
                <w:p w14:paraId="6AFDBE06" w14:textId="77777777" w:rsidR="003A5954" w:rsidRPr="00CF45E2" w:rsidRDefault="003A5954" w:rsidP="00814BF7">
                  <w:pPr>
                    <w:jc w:val="both"/>
                    <w:rPr>
                      <w:sz w:val="28"/>
                      <w:szCs w:val="28"/>
                      <w:lang w:val="vi-VN"/>
                    </w:rPr>
                  </w:pPr>
                  <w:r w:rsidRPr="00CF45E2">
                    <w:rPr>
                      <w:sz w:val="28"/>
                      <w:szCs w:val="28"/>
                      <w:lang w:val="vi-VN"/>
                    </w:rPr>
                    <w:t xml:space="preserve">- </w:t>
                  </w:r>
                  <w:r w:rsidRPr="00CF45E2">
                    <w:rPr>
                      <w:color w:val="000000"/>
                      <w:sz w:val="28"/>
                      <w:szCs w:val="28"/>
                      <w:lang w:val="vi-VN" w:eastAsia="vi-VN" w:bidi="vi-VN"/>
                    </w:rPr>
                    <w:t>vừa</w:t>
                  </w:r>
                  <w:r w:rsidRPr="00CF45E2">
                    <w:rPr>
                      <w:sz w:val="28"/>
                      <w:szCs w:val="28"/>
                      <w:lang w:val="vi-VN"/>
                    </w:rPr>
                    <w:t xml:space="preserve">, </w:t>
                  </w:r>
                </w:p>
                <w:p w14:paraId="236FD275" w14:textId="77777777" w:rsidR="003A5954" w:rsidRPr="00CF45E2" w:rsidRDefault="003A5954" w:rsidP="00814BF7">
                  <w:pPr>
                    <w:jc w:val="both"/>
                    <w:rPr>
                      <w:sz w:val="28"/>
                      <w:szCs w:val="28"/>
                    </w:rPr>
                  </w:pPr>
                  <w:r w:rsidRPr="00CF45E2">
                    <w:rPr>
                      <w:color w:val="000000"/>
                      <w:sz w:val="28"/>
                      <w:szCs w:val="28"/>
                      <w:lang w:val="vi-VN" w:eastAsia="vi-VN" w:bidi="vi-VN"/>
                    </w:rPr>
                    <w:t>về</w:t>
                  </w:r>
                  <w:r w:rsidRPr="00CF45E2">
                    <w:rPr>
                      <w:sz w:val="28"/>
                      <w:szCs w:val="28"/>
                      <w:lang w:val="vi-VN"/>
                    </w:rPr>
                    <w:t>,</w:t>
                  </w:r>
                  <w:r>
                    <w:rPr>
                      <w:sz w:val="28"/>
                      <w:szCs w:val="28"/>
                    </w:rPr>
                    <w:t xml:space="preserve"> tâu, vua</w:t>
                  </w:r>
                </w:p>
                <w:p w14:paraId="13E9AA19" w14:textId="77777777" w:rsidR="003A5954" w:rsidRPr="00CF45E2" w:rsidRDefault="003A5954" w:rsidP="00814BF7">
                  <w:pPr>
                    <w:jc w:val="both"/>
                    <w:rPr>
                      <w:sz w:val="28"/>
                      <w:szCs w:val="28"/>
                    </w:rPr>
                  </w:pPr>
                  <w:r>
                    <w:rPr>
                      <w:color w:val="000000"/>
                      <w:sz w:val="28"/>
                      <w:szCs w:val="28"/>
                      <w:lang w:eastAsia="vi-VN" w:bidi="vi-VN"/>
                    </w:rPr>
                    <w:t>t</w:t>
                  </w:r>
                  <w:r w:rsidRPr="00CF45E2">
                    <w:rPr>
                      <w:color w:val="000000"/>
                      <w:sz w:val="28"/>
                      <w:szCs w:val="28"/>
                      <w:lang w:val="vi-VN" w:eastAsia="vi-VN" w:bidi="vi-VN"/>
                    </w:rPr>
                    <w:t>ừ</w:t>
                  </w:r>
                  <w:r w:rsidRPr="00CF45E2">
                    <w:rPr>
                      <w:color w:val="000000"/>
                      <w:sz w:val="28"/>
                      <w:szCs w:val="28"/>
                      <w:lang w:eastAsia="vi-VN" w:bidi="vi-VN"/>
                    </w:rPr>
                    <w:t xml:space="preserve">, </w:t>
                  </w:r>
                  <w:r w:rsidRPr="00CF45E2">
                    <w:rPr>
                      <w:sz w:val="28"/>
                      <w:szCs w:val="28"/>
                      <w:lang w:val="vi-VN"/>
                    </w:rPr>
                    <w:t xml:space="preserve"> </w:t>
                  </w:r>
                  <w:r w:rsidRPr="00CF45E2">
                    <w:rPr>
                      <w:color w:val="000000"/>
                      <w:sz w:val="28"/>
                      <w:szCs w:val="28"/>
                      <w:lang w:val="vi-VN" w:eastAsia="vi-VN" w:bidi="vi-VN"/>
                    </w:rPr>
                    <w:t>ngày</w:t>
                  </w:r>
                  <w:r>
                    <w:rPr>
                      <w:color w:val="000000"/>
                      <w:sz w:val="28"/>
                      <w:szCs w:val="28"/>
                      <w:lang w:eastAsia="vi-VN" w:bidi="vi-VN"/>
                    </w:rPr>
                    <w:t>, bị</w:t>
                  </w:r>
                </w:p>
              </w:tc>
              <w:tc>
                <w:tcPr>
                  <w:tcW w:w="2520" w:type="dxa"/>
                </w:tcPr>
                <w:p w14:paraId="062F4186" w14:textId="77777777" w:rsidR="003A5954" w:rsidRPr="00BC1907" w:rsidRDefault="003A5954" w:rsidP="00814BF7">
                  <w:pPr>
                    <w:rPr>
                      <w:sz w:val="28"/>
                      <w:szCs w:val="28"/>
                    </w:rPr>
                  </w:pPr>
                  <w:r w:rsidRPr="00BC1907">
                    <w:rPr>
                      <w:color w:val="000000"/>
                      <w:sz w:val="28"/>
                      <w:szCs w:val="28"/>
                      <w:lang w:val="vi-VN" w:eastAsia="vi-VN" w:bidi="vi-VN"/>
                    </w:rPr>
                    <w:t>Sứ già</w:t>
                  </w:r>
                  <w:r w:rsidRPr="00BC1907">
                    <w:rPr>
                      <w:color w:val="000000"/>
                      <w:sz w:val="28"/>
                      <w:szCs w:val="28"/>
                      <w:lang w:eastAsia="vi-VN" w:bidi="vi-VN"/>
                    </w:rPr>
                    <w:t xml:space="preserve">, </w:t>
                  </w:r>
                  <w:r w:rsidRPr="00BC1907">
                    <w:rPr>
                      <w:color w:val="000000"/>
                      <w:sz w:val="28"/>
                      <w:szCs w:val="28"/>
                      <w:lang w:val="vi-VN" w:eastAsia="vi-VN" w:bidi="vi-VN"/>
                    </w:rPr>
                    <w:t>kinh ngạc</w:t>
                  </w:r>
                  <w:r w:rsidRPr="00BC1907">
                    <w:rPr>
                      <w:color w:val="000000"/>
                      <w:sz w:val="28"/>
                      <w:szCs w:val="28"/>
                      <w:lang w:eastAsia="vi-VN" w:bidi="vi-VN"/>
                    </w:rPr>
                    <w:t xml:space="preserve">, mừng rỡ, </w:t>
                  </w:r>
                  <w:r w:rsidRPr="00BC1907">
                    <w:rPr>
                      <w:color w:val="000000"/>
                      <w:sz w:val="28"/>
                      <w:szCs w:val="28"/>
                      <w:lang w:val="vi-VN" w:eastAsia="vi-VN" w:bidi="vi-VN"/>
                    </w:rPr>
                    <w:t>công chúa</w:t>
                  </w:r>
                  <w:r w:rsidRPr="00BC1907">
                    <w:rPr>
                      <w:color w:val="000000"/>
                      <w:sz w:val="28"/>
                      <w:szCs w:val="28"/>
                      <w:lang w:eastAsia="vi-VN" w:bidi="vi-VN"/>
                    </w:rPr>
                    <w:t>,</w:t>
                  </w:r>
                  <w:r w:rsidRPr="00BC1907">
                    <w:rPr>
                      <w:color w:val="000000"/>
                      <w:sz w:val="28"/>
                      <w:szCs w:val="28"/>
                      <w:lang w:val="vi-VN" w:eastAsia="vi-VN" w:bidi="vi-VN"/>
                    </w:rPr>
                    <w:t xml:space="preserve"> mất tích,  nhà vua, vô cùng, đau đ</w:t>
                  </w:r>
                  <w:r w:rsidRPr="00BC1907">
                    <w:rPr>
                      <w:color w:val="000000"/>
                      <w:sz w:val="28"/>
                      <w:szCs w:val="28"/>
                      <w:lang w:eastAsia="vi-VN" w:bidi="vi-VN"/>
                    </w:rPr>
                    <w:t>ớ</w:t>
                  </w:r>
                  <w:r w:rsidRPr="00BC1907">
                    <w:rPr>
                      <w:color w:val="000000"/>
                      <w:sz w:val="28"/>
                      <w:szCs w:val="28"/>
                      <w:lang w:val="vi-VN" w:eastAsia="vi-VN" w:bidi="vi-VN"/>
                    </w:rPr>
                    <w:t>n.</w:t>
                  </w:r>
                </w:p>
              </w:tc>
              <w:tc>
                <w:tcPr>
                  <w:tcW w:w="967" w:type="dxa"/>
                </w:tcPr>
                <w:p w14:paraId="5DF16D3F" w14:textId="77777777" w:rsidR="003A5954" w:rsidRPr="00CF45E2" w:rsidRDefault="003A5954" w:rsidP="00814BF7">
                  <w:pPr>
                    <w:jc w:val="both"/>
                    <w:rPr>
                      <w:sz w:val="28"/>
                      <w:szCs w:val="28"/>
                    </w:rPr>
                  </w:pPr>
                  <w:r>
                    <w:rPr>
                      <w:sz w:val="28"/>
                      <w:szCs w:val="28"/>
                    </w:rPr>
                    <w:t>Vội vàng, đau đớn</w:t>
                  </w:r>
                </w:p>
                <w:p w14:paraId="11F8F33D" w14:textId="77777777" w:rsidR="003A5954" w:rsidRPr="00596D9E" w:rsidRDefault="003A5954" w:rsidP="00814BF7">
                  <w:pPr>
                    <w:jc w:val="both"/>
                    <w:rPr>
                      <w:sz w:val="28"/>
                      <w:szCs w:val="28"/>
                      <w:lang w:val="vi-VN"/>
                    </w:rPr>
                  </w:pPr>
                </w:p>
              </w:tc>
            </w:tr>
          </w:tbl>
          <w:p w14:paraId="67154B47" w14:textId="77777777" w:rsidR="003A5954" w:rsidRDefault="003A5954" w:rsidP="00814BF7">
            <w:pPr>
              <w:jc w:val="both"/>
              <w:rPr>
                <w:b/>
                <w:bCs/>
                <w:i/>
                <w:iCs/>
                <w:sz w:val="28"/>
                <w:szCs w:val="28"/>
              </w:rPr>
            </w:pPr>
          </w:p>
          <w:p w14:paraId="36F5D835" w14:textId="77777777" w:rsidR="003A5954" w:rsidRDefault="003A5954" w:rsidP="00814BF7">
            <w:pPr>
              <w:jc w:val="both"/>
              <w:rPr>
                <w:b/>
                <w:bCs/>
                <w:i/>
                <w:iCs/>
                <w:sz w:val="28"/>
                <w:szCs w:val="28"/>
              </w:rPr>
            </w:pPr>
          </w:p>
          <w:p w14:paraId="107434EF" w14:textId="77777777" w:rsidR="003A5954" w:rsidRDefault="003A5954" w:rsidP="00814BF7">
            <w:pPr>
              <w:jc w:val="both"/>
              <w:rPr>
                <w:b/>
                <w:bCs/>
                <w:i/>
                <w:iCs/>
                <w:sz w:val="28"/>
                <w:szCs w:val="28"/>
              </w:rPr>
            </w:pPr>
          </w:p>
          <w:p w14:paraId="551F79D5" w14:textId="77777777" w:rsidR="003A5954" w:rsidRDefault="003A5954" w:rsidP="00814BF7">
            <w:pPr>
              <w:jc w:val="both"/>
              <w:rPr>
                <w:b/>
                <w:bCs/>
                <w:i/>
                <w:iCs/>
                <w:sz w:val="28"/>
                <w:szCs w:val="28"/>
              </w:rPr>
            </w:pPr>
          </w:p>
          <w:p w14:paraId="3391C562" w14:textId="77777777" w:rsidR="003A5954" w:rsidRDefault="003A5954" w:rsidP="00814BF7">
            <w:pPr>
              <w:jc w:val="both"/>
              <w:rPr>
                <w:b/>
                <w:bCs/>
                <w:i/>
                <w:iCs/>
                <w:sz w:val="28"/>
                <w:szCs w:val="28"/>
              </w:rPr>
            </w:pPr>
          </w:p>
          <w:p w14:paraId="7A4E14BE" w14:textId="77777777" w:rsidR="003A5954" w:rsidRDefault="003A5954" w:rsidP="00814BF7">
            <w:pPr>
              <w:jc w:val="both"/>
              <w:rPr>
                <w:b/>
                <w:bCs/>
                <w:i/>
                <w:iCs/>
                <w:sz w:val="28"/>
                <w:szCs w:val="28"/>
              </w:rPr>
            </w:pPr>
          </w:p>
          <w:p w14:paraId="207EBC8E" w14:textId="77777777" w:rsidR="003A5954" w:rsidRDefault="003A5954" w:rsidP="00814BF7">
            <w:pPr>
              <w:jc w:val="both"/>
              <w:rPr>
                <w:b/>
                <w:bCs/>
                <w:i/>
                <w:iCs/>
                <w:sz w:val="28"/>
                <w:szCs w:val="28"/>
              </w:rPr>
            </w:pPr>
          </w:p>
          <w:p w14:paraId="39144D0F" w14:textId="77777777" w:rsidR="003A5954" w:rsidRDefault="003A5954" w:rsidP="00814BF7">
            <w:pPr>
              <w:jc w:val="both"/>
              <w:rPr>
                <w:b/>
                <w:bCs/>
                <w:i/>
                <w:iCs/>
                <w:sz w:val="28"/>
                <w:szCs w:val="28"/>
              </w:rPr>
            </w:pPr>
          </w:p>
          <w:p w14:paraId="5ADCF823" w14:textId="77777777" w:rsidR="003A5954" w:rsidRDefault="003A5954" w:rsidP="00814BF7">
            <w:pPr>
              <w:jc w:val="both"/>
              <w:rPr>
                <w:b/>
                <w:bCs/>
                <w:i/>
                <w:iCs/>
                <w:sz w:val="28"/>
                <w:szCs w:val="28"/>
              </w:rPr>
            </w:pPr>
          </w:p>
          <w:p w14:paraId="6A283FB0" w14:textId="77777777" w:rsidR="003A5954" w:rsidRDefault="003A5954" w:rsidP="00814BF7">
            <w:pPr>
              <w:jc w:val="both"/>
              <w:rPr>
                <w:b/>
                <w:bCs/>
                <w:i/>
                <w:iCs/>
                <w:sz w:val="28"/>
                <w:szCs w:val="28"/>
              </w:rPr>
            </w:pPr>
          </w:p>
          <w:p w14:paraId="25202F23" w14:textId="77777777" w:rsidR="003A5954" w:rsidRDefault="003A5954" w:rsidP="00814BF7">
            <w:pPr>
              <w:jc w:val="both"/>
              <w:rPr>
                <w:b/>
                <w:bCs/>
                <w:i/>
                <w:iCs/>
                <w:sz w:val="28"/>
                <w:szCs w:val="28"/>
              </w:rPr>
            </w:pPr>
          </w:p>
          <w:p w14:paraId="5EBD1047" w14:textId="77777777" w:rsidR="003A5954" w:rsidRDefault="003A5954" w:rsidP="00814BF7">
            <w:pPr>
              <w:jc w:val="both"/>
              <w:rPr>
                <w:b/>
                <w:bCs/>
                <w:i/>
                <w:iCs/>
                <w:sz w:val="28"/>
                <w:szCs w:val="28"/>
              </w:rPr>
            </w:pPr>
          </w:p>
          <w:p w14:paraId="16266756" w14:textId="77777777" w:rsidR="003A5954" w:rsidRDefault="003A5954" w:rsidP="00814BF7">
            <w:pPr>
              <w:jc w:val="both"/>
              <w:rPr>
                <w:b/>
                <w:bCs/>
                <w:i/>
                <w:iCs/>
                <w:sz w:val="28"/>
                <w:szCs w:val="28"/>
              </w:rPr>
            </w:pPr>
          </w:p>
          <w:p w14:paraId="5A57052A" w14:textId="77777777" w:rsidR="003A5954" w:rsidRDefault="003A5954" w:rsidP="00814BF7">
            <w:pPr>
              <w:jc w:val="both"/>
              <w:rPr>
                <w:b/>
                <w:bCs/>
                <w:i/>
                <w:iCs/>
                <w:sz w:val="28"/>
                <w:szCs w:val="28"/>
              </w:rPr>
            </w:pPr>
          </w:p>
          <w:p w14:paraId="576DFB91" w14:textId="77777777" w:rsidR="003A5954" w:rsidRDefault="003A5954" w:rsidP="00814BF7">
            <w:pPr>
              <w:jc w:val="both"/>
              <w:rPr>
                <w:b/>
                <w:bCs/>
                <w:i/>
                <w:iCs/>
                <w:sz w:val="28"/>
                <w:szCs w:val="28"/>
              </w:rPr>
            </w:pPr>
          </w:p>
          <w:p w14:paraId="3158C550" w14:textId="77777777" w:rsidR="003A5954" w:rsidRDefault="003A5954" w:rsidP="00814BF7">
            <w:pPr>
              <w:jc w:val="both"/>
              <w:rPr>
                <w:b/>
                <w:bCs/>
                <w:i/>
                <w:iCs/>
                <w:sz w:val="28"/>
                <w:szCs w:val="28"/>
              </w:rPr>
            </w:pPr>
          </w:p>
          <w:p w14:paraId="35966D86" w14:textId="77777777" w:rsidR="003A5954" w:rsidRDefault="003A5954" w:rsidP="00814BF7">
            <w:pPr>
              <w:jc w:val="both"/>
              <w:rPr>
                <w:b/>
                <w:bCs/>
                <w:i/>
                <w:iCs/>
                <w:sz w:val="28"/>
                <w:szCs w:val="28"/>
              </w:rPr>
            </w:pPr>
          </w:p>
          <w:p w14:paraId="66F470E3" w14:textId="77777777" w:rsidR="003A5954" w:rsidRPr="00B0184D" w:rsidRDefault="003A5954" w:rsidP="00814BF7">
            <w:pPr>
              <w:jc w:val="both"/>
              <w:rPr>
                <w:b/>
                <w:bCs/>
                <w:i/>
                <w:iCs/>
                <w:sz w:val="28"/>
                <w:szCs w:val="28"/>
                <w:lang w:val="vi-VN"/>
              </w:rPr>
            </w:pPr>
            <w:r>
              <w:rPr>
                <w:b/>
                <w:bCs/>
                <w:i/>
                <w:iCs/>
                <w:sz w:val="28"/>
                <w:szCs w:val="28"/>
              </w:rPr>
              <w:t xml:space="preserve">2. </w:t>
            </w:r>
            <w:r w:rsidRPr="00B0184D">
              <w:rPr>
                <w:b/>
                <w:bCs/>
                <w:i/>
                <w:iCs/>
                <w:sz w:val="28"/>
                <w:szCs w:val="28"/>
                <w:lang w:val="vi-VN"/>
              </w:rPr>
              <w:t>Bài tập 2</w:t>
            </w:r>
          </w:p>
          <w:p w14:paraId="4A9BB20B" w14:textId="77777777" w:rsidR="003A5954" w:rsidRPr="001E6867" w:rsidRDefault="003A5954" w:rsidP="00814BF7">
            <w:pPr>
              <w:widowControl w:val="0"/>
              <w:jc w:val="both"/>
              <w:rPr>
                <w:color w:val="000000"/>
                <w:sz w:val="28"/>
                <w:szCs w:val="28"/>
                <w:lang w:eastAsia="vi-VN" w:bidi="vi-VN"/>
              </w:rPr>
            </w:pPr>
            <w:r w:rsidRPr="00CF45E2">
              <w:rPr>
                <w:b/>
                <w:color w:val="000000"/>
                <w:sz w:val="28"/>
                <w:szCs w:val="28"/>
                <w:lang w:eastAsia="vi-VN" w:bidi="vi-VN"/>
              </w:rPr>
              <w:t>a</w:t>
            </w:r>
            <w:r>
              <w:rPr>
                <w:b/>
                <w:color w:val="000000"/>
                <w:sz w:val="28"/>
                <w:szCs w:val="28"/>
                <w:lang w:eastAsia="vi-VN" w:bidi="vi-VN"/>
              </w:rPr>
              <w:t>.</w:t>
            </w:r>
            <w:r w:rsidRPr="00CF45E2">
              <w:rPr>
                <w:b/>
                <w:color w:val="000000"/>
                <w:sz w:val="28"/>
                <w:szCs w:val="28"/>
                <w:lang w:eastAsia="vi-VN" w:bidi="vi-VN"/>
              </w:rPr>
              <w:t xml:space="preserve"> </w:t>
            </w:r>
            <w:r w:rsidRPr="00CF45E2">
              <w:rPr>
                <w:b/>
                <w:color w:val="000000"/>
                <w:sz w:val="28"/>
                <w:szCs w:val="28"/>
                <w:lang w:val="vi-VN" w:eastAsia="vi-VN" w:bidi="vi-VN"/>
              </w:rPr>
              <w:t>Ghép các yếu tố có nghĩa gần nhau hoặc gi</w:t>
            </w:r>
            <w:r w:rsidRPr="00CF45E2">
              <w:rPr>
                <w:b/>
                <w:color w:val="000000"/>
                <w:sz w:val="28"/>
                <w:szCs w:val="28"/>
                <w:lang w:eastAsia="vi-VN" w:bidi="vi-VN"/>
              </w:rPr>
              <w:t>ố</w:t>
            </w:r>
            <w:r w:rsidRPr="00CF45E2">
              <w:rPr>
                <w:b/>
                <w:color w:val="000000"/>
                <w:sz w:val="28"/>
                <w:szCs w:val="28"/>
                <w:lang w:val="vi-VN" w:eastAsia="vi-VN" w:bidi="vi-VN"/>
              </w:rPr>
              <w:t>ng nhau, ví dụ:</w:t>
            </w:r>
            <w:r w:rsidRPr="00CF45E2">
              <w:rPr>
                <w:color w:val="000000"/>
                <w:sz w:val="28"/>
                <w:szCs w:val="28"/>
                <w:lang w:val="vi-VN" w:eastAsia="vi-VN" w:bidi="vi-VN"/>
              </w:rPr>
              <w:t xml:space="preserve"> </w:t>
            </w:r>
            <w:r>
              <w:rPr>
                <w:i/>
                <w:iCs/>
                <w:color w:val="000000"/>
                <w:sz w:val="28"/>
                <w:szCs w:val="28"/>
                <w:lang w:val="vi-VN" w:eastAsia="vi-VN" w:bidi="vi-VN"/>
              </w:rPr>
              <w:t xml:space="preserve">núi non, </w:t>
            </w:r>
            <w:r w:rsidRPr="00CF45E2">
              <w:rPr>
                <w:i/>
                <w:iCs/>
                <w:color w:val="000000"/>
                <w:sz w:val="28"/>
                <w:szCs w:val="28"/>
                <w:lang w:val="vi-VN" w:eastAsia="vi-VN" w:bidi="vi-VN"/>
              </w:rPr>
              <w:t xml:space="preserve">làng xóm, </w:t>
            </w:r>
            <w:r>
              <w:rPr>
                <w:i/>
                <w:iCs/>
                <w:color w:val="000000"/>
                <w:sz w:val="28"/>
                <w:szCs w:val="28"/>
                <w:lang w:val="vi-VN" w:eastAsia="vi-VN" w:bidi="vi-VN"/>
              </w:rPr>
              <w:t>tìm kiếm</w:t>
            </w:r>
            <w:r w:rsidRPr="00CF45E2">
              <w:rPr>
                <w:i/>
                <w:iCs/>
                <w:color w:val="000000"/>
                <w:sz w:val="28"/>
                <w:szCs w:val="28"/>
                <w:lang w:val="vi-VN" w:eastAsia="vi-VN" w:bidi="vi-VN"/>
              </w:rPr>
              <w:t>, bờ cõi, tài giỏi, hiền lành, non yểu, tr</w:t>
            </w:r>
            <w:r>
              <w:rPr>
                <w:i/>
                <w:iCs/>
                <w:color w:val="000000"/>
                <w:sz w:val="28"/>
                <w:szCs w:val="28"/>
                <w:lang w:eastAsia="vi-VN" w:bidi="vi-VN"/>
              </w:rPr>
              <w:t>ố</w:t>
            </w:r>
            <w:r w:rsidRPr="00CF45E2">
              <w:rPr>
                <w:i/>
                <w:iCs/>
                <w:color w:val="000000"/>
                <w:sz w:val="28"/>
                <w:szCs w:val="28"/>
                <w:lang w:val="vi-VN" w:eastAsia="vi-VN" w:bidi="vi-VN"/>
              </w:rPr>
              <w:t>n tránh, giẫm đạp</w:t>
            </w:r>
            <w:r>
              <w:rPr>
                <w:i/>
                <w:iCs/>
                <w:color w:val="000000"/>
                <w:sz w:val="28"/>
                <w:szCs w:val="28"/>
                <w:lang w:eastAsia="vi-VN" w:bidi="vi-VN"/>
              </w:rPr>
              <w:t>.</w:t>
            </w:r>
          </w:p>
          <w:p w14:paraId="520A3A52" w14:textId="77777777" w:rsidR="003A5954" w:rsidRDefault="003A5954" w:rsidP="00814BF7">
            <w:pPr>
              <w:widowControl w:val="0"/>
              <w:tabs>
                <w:tab w:val="left" w:pos="517"/>
              </w:tabs>
              <w:jc w:val="both"/>
              <w:rPr>
                <w:i/>
                <w:iCs/>
                <w:color w:val="000000"/>
                <w:sz w:val="28"/>
                <w:szCs w:val="28"/>
                <w:lang w:eastAsia="vi-VN" w:bidi="vi-VN"/>
              </w:rPr>
            </w:pPr>
            <w:r w:rsidRPr="00CF45E2">
              <w:rPr>
                <w:b/>
                <w:color w:val="000000"/>
                <w:sz w:val="28"/>
                <w:szCs w:val="28"/>
                <w:lang w:eastAsia="vi-VN" w:bidi="vi-VN"/>
              </w:rPr>
              <w:t>b</w:t>
            </w:r>
            <w:r>
              <w:rPr>
                <w:b/>
                <w:color w:val="000000"/>
                <w:sz w:val="28"/>
                <w:szCs w:val="28"/>
                <w:lang w:eastAsia="vi-VN" w:bidi="vi-VN"/>
              </w:rPr>
              <w:t>.</w:t>
            </w:r>
            <w:r w:rsidRPr="00CF45E2">
              <w:rPr>
                <w:b/>
                <w:color w:val="000000"/>
                <w:sz w:val="28"/>
                <w:szCs w:val="28"/>
                <w:lang w:eastAsia="vi-VN" w:bidi="vi-VN"/>
              </w:rPr>
              <w:t xml:space="preserve"> </w:t>
            </w:r>
            <w:r w:rsidRPr="00CF45E2">
              <w:rPr>
                <w:b/>
                <w:color w:val="000000"/>
                <w:sz w:val="28"/>
                <w:szCs w:val="28"/>
                <w:lang w:val="vi-VN" w:eastAsia="vi-VN" w:bidi="vi-VN"/>
              </w:rPr>
              <w:t>Ghép các yếu t</w:t>
            </w:r>
            <w:r w:rsidRPr="00CF45E2">
              <w:rPr>
                <w:b/>
                <w:color w:val="000000"/>
                <w:sz w:val="28"/>
                <w:szCs w:val="28"/>
                <w:lang w:eastAsia="vi-VN" w:bidi="vi-VN"/>
              </w:rPr>
              <w:t>ố</w:t>
            </w:r>
            <w:r w:rsidRPr="00CF45E2">
              <w:rPr>
                <w:b/>
                <w:color w:val="000000"/>
                <w:sz w:val="28"/>
                <w:szCs w:val="28"/>
                <w:lang w:val="vi-VN" w:eastAsia="vi-VN" w:bidi="vi-VN"/>
              </w:rPr>
              <w:t xml:space="preserve"> có nghĩa trái ngược nhau, ví dụ:</w:t>
            </w:r>
            <w:r w:rsidRPr="00CF45E2">
              <w:rPr>
                <w:color w:val="000000"/>
                <w:sz w:val="28"/>
                <w:szCs w:val="28"/>
                <w:lang w:val="vi-VN" w:eastAsia="vi-VN" w:bidi="vi-VN"/>
              </w:rPr>
              <w:t xml:space="preserve"> </w:t>
            </w:r>
            <w:r>
              <w:rPr>
                <w:i/>
                <w:iCs/>
                <w:color w:val="000000"/>
                <w:sz w:val="28"/>
                <w:szCs w:val="28"/>
                <w:lang w:val="vi-VN" w:eastAsia="vi-VN" w:bidi="vi-VN"/>
              </w:rPr>
              <w:t xml:space="preserve">hơn kém, </w:t>
            </w:r>
            <w:r w:rsidRPr="00CF45E2">
              <w:rPr>
                <w:i/>
                <w:iCs/>
                <w:color w:val="000000"/>
                <w:sz w:val="28"/>
                <w:szCs w:val="28"/>
                <w:lang w:val="vi-VN" w:eastAsia="vi-VN" w:bidi="vi-VN"/>
              </w:rPr>
              <w:t>ngày đêm, trước sau, trên dưới, đầu đuôi, được thua, phải trái</w:t>
            </w:r>
            <w:r>
              <w:rPr>
                <w:i/>
                <w:iCs/>
                <w:color w:val="000000"/>
                <w:sz w:val="28"/>
                <w:szCs w:val="28"/>
                <w:lang w:eastAsia="vi-VN" w:bidi="vi-VN"/>
              </w:rPr>
              <w:t>.</w:t>
            </w:r>
          </w:p>
          <w:p w14:paraId="6D6C2BF6" w14:textId="77777777" w:rsidR="003A5954" w:rsidRDefault="003A5954" w:rsidP="00814BF7">
            <w:pPr>
              <w:widowControl w:val="0"/>
              <w:tabs>
                <w:tab w:val="left" w:pos="517"/>
              </w:tabs>
              <w:jc w:val="both"/>
              <w:rPr>
                <w:i/>
                <w:iCs/>
                <w:color w:val="000000"/>
                <w:sz w:val="28"/>
                <w:szCs w:val="28"/>
                <w:lang w:eastAsia="vi-VN" w:bidi="vi-VN"/>
              </w:rPr>
            </w:pPr>
          </w:p>
          <w:p w14:paraId="69DF63D7" w14:textId="77777777" w:rsidR="003A5954" w:rsidRDefault="003A5954" w:rsidP="00814BF7">
            <w:pPr>
              <w:widowControl w:val="0"/>
              <w:tabs>
                <w:tab w:val="left" w:pos="517"/>
              </w:tabs>
              <w:jc w:val="both"/>
              <w:rPr>
                <w:i/>
                <w:iCs/>
                <w:color w:val="000000"/>
                <w:sz w:val="28"/>
                <w:szCs w:val="28"/>
                <w:lang w:eastAsia="vi-VN" w:bidi="vi-VN"/>
              </w:rPr>
            </w:pPr>
          </w:p>
          <w:p w14:paraId="3A062977" w14:textId="77777777" w:rsidR="003A5954" w:rsidRDefault="003A5954" w:rsidP="00814BF7">
            <w:pPr>
              <w:widowControl w:val="0"/>
              <w:tabs>
                <w:tab w:val="left" w:pos="517"/>
              </w:tabs>
              <w:jc w:val="both"/>
              <w:rPr>
                <w:i/>
                <w:iCs/>
                <w:color w:val="000000"/>
                <w:sz w:val="28"/>
                <w:szCs w:val="28"/>
                <w:lang w:eastAsia="vi-VN" w:bidi="vi-VN"/>
              </w:rPr>
            </w:pPr>
          </w:p>
          <w:p w14:paraId="19718576" w14:textId="77777777" w:rsidR="003A5954" w:rsidRDefault="003A5954" w:rsidP="00814BF7">
            <w:pPr>
              <w:widowControl w:val="0"/>
              <w:tabs>
                <w:tab w:val="left" w:pos="517"/>
              </w:tabs>
              <w:jc w:val="both"/>
              <w:rPr>
                <w:i/>
                <w:iCs/>
                <w:color w:val="000000"/>
                <w:sz w:val="28"/>
                <w:szCs w:val="28"/>
                <w:lang w:eastAsia="vi-VN" w:bidi="vi-VN"/>
              </w:rPr>
            </w:pPr>
          </w:p>
          <w:p w14:paraId="3319C16E" w14:textId="77777777" w:rsidR="003A5954" w:rsidRDefault="003A5954" w:rsidP="00814BF7">
            <w:pPr>
              <w:widowControl w:val="0"/>
              <w:tabs>
                <w:tab w:val="left" w:pos="517"/>
              </w:tabs>
              <w:jc w:val="both"/>
              <w:rPr>
                <w:i/>
                <w:iCs/>
                <w:color w:val="000000"/>
                <w:sz w:val="28"/>
                <w:szCs w:val="28"/>
                <w:lang w:eastAsia="vi-VN" w:bidi="vi-VN"/>
              </w:rPr>
            </w:pPr>
          </w:p>
          <w:p w14:paraId="7E1E7053" w14:textId="77777777" w:rsidR="003A5954" w:rsidRDefault="003A5954" w:rsidP="00814BF7">
            <w:pPr>
              <w:widowControl w:val="0"/>
              <w:tabs>
                <w:tab w:val="left" w:pos="517"/>
              </w:tabs>
              <w:jc w:val="both"/>
              <w:rPr>
                <w:i/>
                <w:iCs/>
                <w:color w:val="000000"/>
                <w:sz w:val="28"/>
                <w:szCs w:val="28"/>
                <w:lang w:eastAsia="vi-VN" w:bidi="vi-VN"/>
              </w:rPr>
            </w:pPr>
          </w:p>
          <w:p w14:paraId="70C81869" w14:textId="77777777" w:rsidR="003A5954" w:rsidRDefault="003A5954" w:rsidP="00814BF7">
            <w:pPr>
              <w:widowControl w:val="0"/>
              <w:tabs>
                <w:tab w:val="left" w:pos="517"/>
              </w:tabs>
              <w:jc w:val="both"/>
              <w:rPr>
                <w:i/>
                <w:iCs/>
                <w:color w:val="000000"/>
                <w:sz w:val="28"/>
                <w:szCs w:val="28"/>
                <w:lang w:eastAsia="vi-VN" w:bidi="vi-VN"/>
              </w:rPr>
            </w:pPr>
          </w:p>
          <w:p w14:paraId="475D6284" w14:textId="77777777" w:rsidR="003A5954" w:rsidRDefault="003A5954" w:rsidP="00814BF7">
            <w:pPr>
              <w:widowControl w:val="0"/>
              <w:tabs>
                <w:tab w:val="left" w:pos="517"/>
              </w:tabs>
              <w:jc w:val="both"/>
              <w:rPr>
                <w:i/>
                <w:iCs/>
                <w:color w:val="000000"/>
                <w:sz w:val="28"/>
                <w:szCs w:val="28"/>
                <w:lang w:eastAsia="vi-VN" w:bidi="vi-VN"/>
              </w:rPr>
            </w:pPr>
          </w:p>
          <w:p w14:paraId="64992ADB" w14:textId="77777777" w:rsidR="003A5954" w:rsidRDefault="003A5954" w:rsidP="00814BF7">
            <w:pPr>
              <w:widowControl w:val="0"/>
              <w:tabs>
                <w:tab w:val="left" w:pos="517"/>
              </w:tabs>
              <w:jc w:val="both"/>
              <w:rPr>
                <w:i/>
                <w:iCs/>
                <w:color w:val="000000"/>
                <w:sz w:val="28"/>
                <w:szCs w:val="28"/>
                <w:lang w:eastAsia="vi-VN" w:bidi="vi-VN"/>
              </w:rPr>
            </w:pPr>
          </w:p>
          <w:p w14:paraId="630E09A5" w14:textId="77777777" w:rsidR="003A5954" w:rsidRDefault="003A5954" w:rsidP="00814BF7">
            <w:pPr>
              <w:widowControl w:val="0"/>
              <w:tabs>
                <w:tab w:val="left" w:pos="517"/>
              </w:tabs>
              <w:jc w:val="both"/>
              <w:rPr>
                <w:i/>
                <w:iCs/>
                <w:color w:val="000000"/>
                <w:sz w:val="28"/>
                <w:szCs w:val="28"/>
                <w:lang w:eastAsia="vi-VN" w:bidi="vi-VN"/>
              </w:rPr>
            </w:pPr>
          </w:p>
          <w:p w14:paraId="2C94E2F9" w14:textId="77777777" w:rsidR="003A5954" w:rsidRDefault="003A5954" w:rsidP="00814BF7">
            <w:pPr>
              <w:widowControl w:val="0"/>
              <w:tabs>
                <w:tab w:val="left" w:pos="517"/>
              </w:tabs>
              <w:jc w:val="both"/>
              <w:rPr>
                <w:i/>
                <w:iCs/>
                <w:color w:val="000000"/>
                <w:sz w:val="28"/>
                <w:szCs w:val="28"/>
                <w:lang w:eastAsia="vi-VN" w:bidi="vi-VN"/>
              </w:rPr>
            </w:pPr>
          </w:p>
          <w:p w14:paraId="66D430BD" w14:textId="77777777" w:rsidR="003A5954" w:rsidRDefault="003A5954" w:rsidP="00814BF7">
            <w:pPr>
              <w:widowControl w:val="0"/>
              <w:tabs>
                <w:tab w:val="left" w:pos="517"/>
              </w:tabs>
              <w:jc w:val="both"/>
              <w:rPr>
                <w:i/>
                <w:iCs/>
                <w:color w:val="000000"/>
                <w:sz w:val="28"/>
                <w:szCs w:val="28"/>
                <w:lang w:eastAsia="vi-VN" w:bidi="vi-VN"/>
              </w:rPr>
            </w:pPr>
          </w:p>
          <w:p w14:paraId="755EAB08" w14:textId="77777777" w:rsidR="003A5954" w:rsidRDefault="003A5954" w:rsidP="00814BF7">
            <w:pPr>
              <w:widowControl w:val="0"/>
              <w:tabs>
                <w:tab w:val="left" w:pos="517"/>
              </w:tabs>
              <w:jc w:val="both"/>
              <w:rPr>
                <w:i/>
                <w:iCs/>
                <w:color w:val="000000"/>
                <w:sz w:val="28"/>
                <w:szCs w:val="28"/>
                <w:lang w:eastAsia="vi-VN" w:bidi="vi-VN"/>
              </w:rPr>
            </w:pPr>
          </w:p>
          <w:p w14:paraId="4BD45315" w14:textId="77777777" w:rsidR="003A5954" w:rsidRDefault="003A5954" w:rsidP="00814BF7">
            <w:pPr>
              <w:widowControl w:val="0"/>
              <w:tabs>
                <w:tab w:val="left" w:pos="517"/>
              </w:tabs>
              <w:jc w:val="both"/>
              <w:rPr>
                <w:i/>
                <w:iCs/>
                <w:color w:val="000000"/>
                <w:sz w:val="28"/>
                <w:szCs w:val="28"/>
                <w:lang w:eastAsia="vi-VN" w:bidi="vi-VN"/>
              </w:rPr>
            </w:pPr>
          </w:p>
          <w:p w14:paraId="2B842C2A" w14:textId="77777777" w:rsidR="003A5954" w:rsidRDefault="003A5954" w:rsidP="00814BF7">
            <w:pPr>
              <w:widowControl w:val="0"/>
              <w:tabs>
                <w:tab w:val="left" w:pos="517"/>
              </w:tabs>
              <w:jc w:val="both"/>
              <w:rPr>
                <w:i/>
                <w:iCs/>
                <w:color w:val="000000"/>
                <w:sz w:val="28"/>
                <w:szCs w:val="28"/>
                <w:lang w:eastAsia="vi-VN" w:bidi="vi-VN"/>
              </w:rPr>
            </w:pPr>
          </w:p>
          <w:p w14:paraId="089F1171" w14:textId="77777777" w:rsidR="003A5954" w:rsidRDefault="003A5954" w:rsidP="00814BF7">
            <w:pPr>
              <w:widowControl w:val="0"/>
              <w:tabs>
                <w:tab w:val="left" w:pos="517"/>
              </w:tabs>
              <w:jc w:val="both"/>
              <w:rPr>
                <w:i/>
                <w:iCs/>
                <w:color w:val="000000"/>
                <w:sz w:val="28"/>
                <w:szCs w:val="28"/>
                <w:lang w:eastAsia="vi-VN" w:bidi="vi-VN"/>
              </w:rPr>
            </w:pPr>
          </w:p>
          <w:p w14:paraId="596CC8C8" w14:textId="77777777" w:rsidR="003A5954" w:rsidRDefault="003A5954" w:rsidP="00814BF7">
            <w:pPr>
              <w:widowControl w:val="0"/>
              <w:tabs>
                <w:tab w:val="left" w:pos="517"/>
              </w:tabs>
              <w:jc w:val="both"/>
              <w:rPr>
                <w:i/>
                <w:iCs/>
                <w:color w:val="000000"/>
                <w:sz w:val="28"/>
                <w:szCs w:val="28"/>
                <w:lang w:eastAsia="vi-VN" w:bidi="vi-VN"/>
              </w:rPr>
            </w:pPr>
          </w:p>
          <w:p w14:paraId="3D5F8B5B" w14:textId="77777777" w:rsidR="003A5954" w:rsidRDefault="003A5954" w:rsidP="00814BF7">
            <w:pPr>
              <w:widowControl w:val="0"/>
              <w:tabs>
                <w:tab w:val="left" w:pos="517"/>
              </w:tabs>
              <w:jc w:val="both"/>
              <w:rPr>
                <w:i/>
                <w:iCs/>
                <w:color w:val="000000"/>
                <w:sz w:val="28"/>
                <w:szCs w:val="28"/>
                <w:lang w:eastAsia="vi-VN" w:bidi="vi-VN"/>
              </w:rPr>
            </w:pPr>
          </w:p>
          <w:p w14:paraId="1571EEB7" w14:textId="77777777" w:rsidR="003A5954" w:rsidRDefault="003A5954" w:rsidP="00814BF7">
            <w:pPr>
              <w:widowControl w:val="0"/>
              <w:tabs>
                <w:tab w:val="left" w:pos="517"/>
              </w:tabs>
              <w:jc w:val="both"/>
              <w:rPr>
                <w:i/>
                <w:iCs/>
                <w:color w:val="000000"/>
                <w:sz w:val="28"/>
                <w:szCs w:val="28"/>
                <w:lang w:eastAsia="vi-VN" w:bidi="vi-VN"/>
              </w:rPr>
            </w:pPr>
          </w:p>
          <w:p w14:paraId="4EDF8EFD" w14:textId="77777777" w:rsidR="003A5954" w:rsidRDefault="003A5954" w:rsidP="00814BF7">
            <w:pPr>
              <w:widowControl w:val="0"/>
              <w:tabs>
                <w:tab w:val="left" w:pos="517"/>
              </w:tabs>
              <w:jc w:val="both"/>
              <w:rPr>
                <w:i/>
                <w:iCs/>
                <w:color w:val="000000"/>
                <w:sz w:val="28"/>
                <w:szCs w:val="28"/>
                <w:lang w:eastAsia="vi-VN" w:bidi="vi-VN"/>
              </w:rPr>
            </w:pPr>
          </w:p>
          <w:p w14:paraId="717D55B3" w14:textId="77777777" w:rsidR="003A5954" w:rsidRPr="00994493" w:rsidRDefault="003A5954" w:rsidP="00814BF7">
            <w:pPr>
              <w:widowControl w:val="0"/>
              <w:tabs>
                <w:tab w:val="left" w:pos="517"/>
              </w:tabs>
              <w:jc w:val="both"/>
              <w:rPr>
                <w:color w:val="000000"/>
                <w:sz w:val="28"/>
                <w:szCs w:val="28"/>
                <w:lang w:eastAsia="vi-VN" w:bidi="vi-VN"/>
              </w:rPr>
            </w:pPr>
          </w:p>
          <w:p w14:paraId="704DB367" w14:textId="77777777" w:rsidR="003A5954" w:rsidRPr="00B0184D" w:rsidRDefault="003A5954" w:rsidP="00814BF7">
            <w:pPr>
              <w:jc w:val="both"/>
              <w:rPr>
                <w:b/>
                <w:bCs/>
                <w:i/>
                <w:iCs/>
                <w:sz w:val="28"/>
                <w:szCs w:val="28"/>
                <w:lang w:val="vi-VN"/>
              </w:rPr>
            </w:pPr>
            <w:r>
              <w:rPr>
                <w:b/>
                <w:bCs/>
                <w:i/>
                <w:iCs/>
                <w:sz w:val="28"/>
                <w:szCs w:val="28"/>
              </w:rPr>
              <w:t xml:space="preserve">3. </w:t>
            </w:r>
            <w:r w:rsidRPr="00B0184D">
              <w:rPr>
                <w:b/>
                <w:bCs/>
                <w:i/>
                <w:iCs/>
                <w:sz w:val="28"/>
                <w:szCs w:val="28"/>
                <w:lang w:val="vi-VN"/>
              </w:rPr>
              <w:t xml:space="preserve">Bài tập 3: </w:t>
            </w:r>
          </w:p>
          <w:p w14:paraId="6FE86E87" w14:textId="77777777" w:rsidR="003A5954" w:rsidRPr="009D3E89" w:rsidRDefault="003A5954" w:rsidP="00814BF7">
            <w:pPr>
              <w:widowControl w:val="0"/>
              <w:jc w:val="both"/>
              <w:rPr>
                <w:i/>
                <w:iCs/>
                <w:color w:val="000000"/>
                <w:sz w:val="28"/>
                <w:szCs w:val="28"/>
                <w:lang w:eastAsia="vi-VN" w:bidi="vi-VN"/>
              </w:rPr>
            </w:pPr>
            <w:r w:rsidRPr="00CF45E2">
              <w:rPr>
                <w:color w:val="000000"/>
                <w:sz w:val="28"/>
                <w:szCs w:val="28"/>
                <w:lang w:eastAsia="vi-VN" w:bidi="vi-VN"/>
              </w:rPr>
              <w:t>a</w:t>
            </w:r>
            <w:r>
              <w:rPr>
                <w:color w:val="000000"/>
                <w:sz w:val="28"/>
                <w:szCs w:val="28"/>
                <w:lang w:eastAsia="vi-VN" w:bidi="vi-VN"/>
              </w:rPr>
              <w:t xml:space="preserve">. </w:t>
            </w:r>
            <w:r w:rsidRPr="00CF45E2">
              <w:rPr>
                <w:sz w:val="28"/>
                <w:szCs w:val="28"/>
                <w:lang w:val="vi-VN" w:eastAsia="vi-VN" w:bidi="vi-VN"/>
              </w:rPr>
              <w:t>Ch</w:t>
            </w:r>
            <w:r w:rsidRPr="00CF45E2">
              <w:rPr>
                <w:sz w:val="28"/>
                <w:szCs w:val="28"/>
                <w:lang w:eastAsia="vi-VN" w:bidi="vi-VN"/>
              </w:rPr>
              <w:t>ỉ</w:t>
            </w:r>
            <w:r w:rsidRPr="00CF45E2">
              <w:rPr>
                <w:sz w:val="28"/>
                <w:szCs w:val="28"/>
                <w:lang w:val="vi-VN" w:eastAsia="vi-VN" w:bidi="vi-VN"/>
              </w:rPr>
              <w:t xml:space="preserve"> chất liệu để làm món ăn, ví dụ: </w:t>
            </w:r>
            <w:r w:rsidRPr="00CF45E2">
              <w:rPr>
                <w:i/>
                <w:iCs/>
                <w:sz w:val="28"/>
                <w:szCs w:val="28"/>
                <w:lang w:val="vi-VN" w:eastAsia="vi-VN" w:bidi="vi-VN"/>
              </w:rPr>
              <w:t>bánh n</w:t>
            </w:r>
            <w:r w:rsidRPr="00CF45E2">
              <w:rPr>
                <w:i/>
                <w:iCs/>
                <w:sz w:val="28"/>
                <w:szCs w:val="28"/>
                <w:lang w:eastAsia="vi-VN" w:bidi="vi-VN"/>
              </w:rPr>
              <w:t>ế</w:t>
            </w:r>
            <w:r>
              <w:rPr>
                <w:i/>
                <w:iCs/>
                <w:sz w:val="28"/>
                <w:szCs w:val="28"/>
                <w:lang w:val="vi-VN" w:eastAsia="vi-VN" w:bidi="vi-VN"/>
              </w:rPr>
              <w:t>p,</w:t>
            </w:r>
            <w:r w:rsidRPr="00CF45E2">
              <w:rPr>
                <w:i/>
                <w:iCs/>
                <w:color w:val="000000"/>
                <w:sz w:val="28"/>
                <w:szCs w:val="28"/>
                <w:lang w:val="vi-VN" w:eastAsia="vi-VN" w:bidi="vi-VN"/>
              </w:rPr>
              <w:t xml:space="preserve"> </w:t>
            </w:r>
            <w:r>
              <w:rPr>
                <w:i/>
                <w:iCs/>
                <w:color w:val="000000"/>
                <w:sz w:val="28"/>
                <w:szCs w:val="28"/>
                <w:lang w:val="vi-VN" w:eastAsia="vi-VN" w:bidi="vi-VN"/>
              </w:rPr>
              <w:t>bánh tẻ,</w:t>
            </w:r>
            <w:r>
              <w:rPr>
                <w:i/>
                <w:iCs/>
                <w:color w:val="000000"/>
                <w:sz w:val="28"/>
                <w:szCs w:val="28"/>
                <w:lang w:eastAsia="vi-VN" w:bidi="vi-VN"/>
              </w:rPr>
              <w:t xml:space="preserve"> </w:t>
            </w:r>
            <w:r w:rsidRPr="00CF45E2">
              <w:rPr>
                <w:i/>
                <w:iCs/>
                <w:color w:val="000000"/>
                <w:sz w:val="28"/>
                <w:szCs w:val="28"/>
                <w:lang w:val="vi-VN" w:eastAsia="vi-VN" w:bidi="vi-VN"/>
              </w:rPr>
              <w:t>bánh k</w:t>
            </w:r>
            <w:r>
              <w:rPr>
                <w:i/>
                <w:iCs/>
                <w:color w:val="000000"/>
                <w:sz w:val="28"/>
                <w:szCs w:val="28"/>
                <w:lang w:val="vi-VN" w:eastAsia="vi-VN" w:bidi="vi-VN"/>
              </w:rPr>
              <w:t>hoai, bánh kh</w:t>
            </w:r>
            <w:r>
              <w:rPr>
                <w:i/>
                <w:iCs/>
                <w:color w:val="000000"/>
                <w:sz w:val="28"/>
                <w:szCs w:val="28"/>
                <w:lang w:eastAsia="vi-VN" w:bidi="vi-VN"/>
              </w:rPr>
              <w:t>ú</w:t>
            </w:r>
            <w:r>
              <w:rPr>
                <w:i/>
                <w:iCs/>
                <w:color w:val="000000"/>
                <w:sz w:val="28"/>
                <w:szCs w:val="28"/>
                <w:lang w:val="vi-VN" w:eastAsia="vi-VN" w:bidi="vi-VN"/>
              </w:rPr>
              <w:t xml:space="preserve">c, bánh </w:t>
            </w:r>
            <w:r>
              <w:rPr>
                <w:i/>
                <w:iCs/>
                <w:color w:val="000000"/>
                <w:sz w:val="28"/>
                <w:szCs w:val="28"/>
                <w:lang w:val="vi-VN" w:eastAsia="vi-VN" w:bidi="vi-VN"/>
              </w:rPr>
              <w:lastRenderedPageBreak/>
              <w:t>đậu xanh,</w:t>
            </w:r>
            <w:r>
              <w:rPr>
                <w:i/>
                <w:iCs/>
                <w:color w:val="000000"/>
                <w:sz w:val="28"/>
                <w:szCs w:val="28"/>
                <w:lang w:eastAsia="vi-VN" w:bidi="vi-VN"/>
              </w:rPr>
              <w:t xml:space="preserve"> </w:t>
            </w:r>
            <w:r w:rsidRPr="00CF45E2">
              <w:rPr>
                <w:i/>
                <w:iCs/>
                <w:color w:val="000000"/>
                <w:sz w:val="28"/>
                <w:szCs w:val="28"/>
                <w:lang w:val="vi-VN" w:eastAsia="vi-VN" w:bidi="vi-VN"/>
              </w:rPr>
              <w:t>bánh cẩm, bánh tôm</w:t>
            </w:r>
            <w:r w:rsidRPr="00CF45E2">
              <w:rPr>
                <w:i/>
                <w:iCs/>
                <w:color w:val="000000"/>
                <w:sz w:val="28"/>
                <w:szCs w:val="28"/>
                <w:lang w:eastAsia="vi-VN" w:bidi="vi-VN"/>
              </w:rPr>
              <w:t>...</w:t>
            </w:r>
            <w:r>
              <w:rPr>
                <w:i/>
                <w:iCs/>
                <w:sz w:val="28"/>
                <w:szCs w:val="28"/>
                <w:lang w:val="vi-VN" w:eastAsia="vi-VN" w:bidi="vi-VN"/>
              </w:rPr>
              <w:t xml:space="preserve"> </w:t>
            </w:r>
          </w:p>
          <w:p w14:paraId="42E5117A" w14:textId="77777777" w:rsidR="003A5954" w:rsidRPr="00994493" w:rsidRDefault="003A5954" w:rsidP="00814BF7">
            <w:pPr>
              <w:widowControl w:val="0"/>
              <w:tabs>
                <w:tab w:val="left" w:pos="517"/>
              </w:tabs>
              <w:jc w:val="both"/>
              <w:rPr>
                <w:color w:val="000000"/>
                <w:sz w:val="28"/>
                <w:szCs w:val="28"/>
                <w:lang w:eastAsia="vi-VN" w:bidi="vi-VN"/>
              </w:rPr>
            </w:pPr>
            <w:r w:rsidRPr="00CF45E2">
              <w:rPr>
                <w:color w:val="000000"/>
                <w:sz w:val="28"/>
                <w:szCs w:val="28"/>
                <w:lang w:eastAsia="vi-VN" w:bidi="vi-VN"/>
              </w:rPr>
              <w:t>b</w:t>
            </w:r>
            <w:r>
              <w:rPr>
                <w:color w:val="000000"/>
                <w:sz w:val="28"/>
                <w:szCs w:val="28"/>
                <w:lang w:eastAsia="vi-VN" w:bidi="vi-VN"/>
              </w:rPr>
              <w:t xml:space="preserve">. </w:t>
            </w:r>
            <w:r w:rsidRPr="00CF45E2">
              <w:rPr>
                <w:color w:val="000000"/>
                <w:sz w:val="28"/>
                <w:szCs w:val="28"/>
                <w:lang w:val="vi-VN" w:eastAsia="vi-VN" w:bidi="vi-VN"/>
              </w:rPr>
              <w:t xml:space="preserve">Chỉ cách chế biến món ăn, ví dụ: </w:t>
            </w:r>
            <w:r w:rsidRPr="00CF45E2">
              <w:rPr>
                <w:i/>
                <w:iCs/>
                <w:color w:val="000000"/>
                <w:sz w:val="28"/>
                <w:szCs w:val="28"/>
                <w:lang w:val="vi-VN" w:eastAsia="vi-VN" w:bidi="vi-VN"/>
              </w:rPr>
              <w:t xml:space="preserve">bánh </w:t>
            </w:r>
            <w:r>
              <w:rPr>
                <w:i/>
                <w:iCs/>
                <w:color w:val="000000"/>
                <w:sz w:val="28"/>
                <w:szCs w:val="28"/>
                <w:lang w:val="vi-VN" w:eastAsia="vi-VN" w:bidi="vi-VN"/>
              </w:rPr>
              <w:t>rán, bánh nướng</w:t>
            </w:r>
            <w:r>
              <w:rPr>
                <w:i/>
                <w:iCs/>
                <w:color w:val="000000"/>
                <w:sz w:val="28"/>
                <w:szCs w:val="28"/>
                <w:lang w:eastAsia="vi-VN" w:bidi="vi-VN"/>
              </w:rPr>
              <w:t>.</w:t>
            </w:r>
          </w:p>
          <w:p w14:paraId="68DC4677" w14:textId="77777777" w:rsidR="003A5954" w:rsidRPr="00A4051D" w:rsidRDefault="003A5954" w:rsidP="00814BF7">
            <w:pPr>
              <w:widowControl w:val="0"/>
              <w:tabs>
                <w:tab w:val="left" w:pos="507"/>
              </w:tabs>
              <w:jc w:val="both"/>
              <w:rPr>
                <w:color w:val="000000"/>
                <w:sz w:val="28"/>
                <w:szCs w:val="28"/>
                <w:lang w:eastAsia="vi-VN" w:bidi="vi-VN"/>
              </w:rPr>
            </w:pPr>
            <w:r w:rsidRPr="00CF45E2">
              <w:rPr>
                <w:color w:val="000000"/>
                <w:sz w:val="28"/>
                <w:szCs w:val="28"/>
                <w:lang w:eastAsia="vi-VN" w:bidi="vi-VN"/>
              </w:rPr>
              <w:t>c</w:t>
            </w:r>
            <w:r>
              <w:rPr>
                <w:color w:val="000000"/>
                <w:sz w:val="28"/>
                <w:szCs w:val="28"/>
                <w:lang w:eastAsia="vi-VN" w:bidi="vi-VN"/>
              </w:rPr>
              <w:t xml:space="preserve">. </w:t>
            </w:r>
            <w:r w:rsidRPr="00CF45E2">
              <w:rPr>
                <w:color w:val="000000"/>
                <w:sz w:val="28"/>
                <w:szCs w:val="28"/>
                <w:lang w:val="vi-VN" w:eastAsia="vi-VN" w:bidi="vi-VN"/>
              </w:rPr>
              <w:t>Ch</w:t>
            </w:r>
            <w:r w:rsidRPr="00CF45E2">
              <w:rPr>
                <w:color w:val="000000"/>
                <w:sz w:val="28"/>
                <w:szCs w:val="28"/>
                <w:lang w:eastAsia="vi-VN" w:bidi="vi-VN"/>
              </w:rPr>
              <w:t xml:space="preserve">ỉ </w:t>
            </w:r>
            <w:r w:rsidRPr="00CF45E2">
              <w:rPr>
                <w:color w:val="000000"/>
                <w:sz w:val="28"/>
                <w:szCs w:val="28"/>
                <w:lang w:val="vi-VN" w:eastAsia="vi-VN" w:bidi="vi-VN"/>
              </w:rPr>
              <w:t>tính chất c</w:t>
            </w:r>
            <w:r w:rsidRPr="00CF45E2">
              <w:rPr>
                <w:color w:val="000000"/>
                <w:sz w:val="28"/>
                <w:szCs w:val="28"/>
                <w:lang w:eastAsia="vi-VN" w:bidi="vi-VN"/>
              </w:rPr>
              <w:t>ủa</w:t>
            </w:r>
            <w:r w:rsidRPr="00CF45E2">
              <w:rPr>
                <w:color w:val="000000"/>
                <w:sz w:val="28"/>
                <w:szCs w:val="28"/>
                <w:lang w:val="vi-VN" w:eastAsia="vi-VN" w:bidi="vi-VN"/>
              </w:rPr>
              <w:t xml:space="preserve"> món ăn, ví dụ: </w:t>
            </w:r>
            <w:r>
              <w:rPr>
                <w:i/>
                <w:iCs/>
                <w:color w:val="000000"/>
                <w:sz w:val="28"/>
                <w:szCs w:val="28"/>
                <w:lang w:val="vi-VN" w:eastAsia="vi-VN" w:bidi="vi-VN"/>
              </w:rPr>
              <w:t>bánh dẻo, bánh bèo</w:t>
            </w:r>
            <w:r>
              <w:rPr>
                <w:i/>
                <w:iCs/>
                <w:color w:val="000000"/>
                <w:sz w:val="28"/>
                <w:szCs w:val="28"/>
                <w:lang w:eastAsia="vi-VN" w:bidi="vi-VN"/>
              </w:rPr>
              <w:t>.</w:t>
            </w:r>
          </w:p>
          <w:p w14:paraId="65883891" w14:textId="77777777" w:rsidR="003A5954" w:rsidRDefault="003A5954" w:rsidP="00814BF7">
            <w:pPr>
              <w:widowControl w:val="0"/>
              <w:tabs>
                <w:tab w:val="left" w:pos="512"/>
              </w:tabs>
              <w:jc w:val="both"/>
              <w:rPr>
                <w:i/>
                <w:iCs/>
                <w:color w:val="000000"/>
                <w:sz w:val="28"/>
                <w:szCs w:val="28"/>
                <w:lang w:eastAsia="vi-VN" w:bidi="vi-VN"/>
              </w:rPr>
            </w:pPr>
            <w:r w:rsidRPr="00CF45E2">
              <w:rPr>
                <w:color w:val="000000"/>
                <w:sz w:val="28"/>
                <w:szCs w:val="28"/>
                <w:lang w:eastAsia="vi-VN" w:bidi="vi-VN"/>
              </w:rPr>
              <w:t>d</w:t>
            </w:r>
            <w:r>
              <w:rPr>
                <w:color w:val="000000"/>
                <w:sz w:val="28"/>
                <w:szCs w:val="28"/>
                <w:lang w:eastAsia="vi-VN" w:bidi="vi-VN"/>
              </w:rPr>
              <w:t xml:space="preserve">. </w:t>
            </w:r>
            <w:r w:rsidRPr="00CF45E2">
              <w:rPr>
                <w:color w:val="000000"/>
                <w:sz w:val="28"/>
                <w:szCs w:val="28"/>
                <w:lang w:val="vi-VN" w:eastAsia="vi-VN" w:bidi="vi-VN"/>
              </w:rPr>
              <w:t>Ch</w:t>
            </w:r>
            <w:r w:rsidRPr="00CF45E2">
              <w:rPr>
                <w:color w:val="000000"/>
                <w:sz w:val="28"/>
                <w:szCs w:val="28"/>
                <w:lang w:eastAsia="vi-VN" w:bidi="vi-VN"/>
              </w:rPr>
              <w:t>ỉ</w:t>
            </w:r>
            <w:r w:rsidRPr="00CF45E2">
              <w:rPr>
                <w:color w:val="000000"/>
                <w:sz w:val="28"/>
                <w:szCs w:val="28"/>
                <w:lang w:val="vi-VN" w:eastAsia="vi-VN" w:bidi="vi-VN"/>
              </w:rPr>
              <w:t xml:space="preserve"> hình dáng c</w:t>
            </w:r>
            <w:r>
              <w:rPr>
                <w:color w:val="000000"/>
                <w:sz w:val="28"/>
                <w:szCs w:val="28"/>
                <w:lang w:eastAsia="vi-VN" w:bidi="vi-VN"/>
              </w:rPr>
              <w:t>ủ</w:t>
            </w:r>
            <w:r w:rsidRPr="00CF45E2">
              <w:rPr>
                <w:color w:val="000000"/>
                <w:sz w:val="28"/>
                <w:szCs w:val="28"/>
                <w:lang w:val="vi-VN" w:eastAsia="vi-VN" w:bidi="vi-VN"/>
              </w:rPr>
              <w:t xml:space="preserve">a món ăn, ví dụ: </w:t>
            </w:r>
            <w:r>
              <w:rPr>
                <w:i/>
                <w:iCs/>
                <w:color w:val="000000"/>
                <w:sz w:val="28"/>
                <w:szCs w:val="28"/>
                <w:lang w:val="vi-VN" w:eastAsia="vi-VN" w:bidi="vi-VN"/>
              </w:rPr>
              <w:t>bánh gối, bánh tai voi</w:t>
            </w:r>
            <w:r>
              <w:rPr>
                <w:i/>
                <w:iCs/>
                <w:color w:val="000000"/>
                <w:sz w:val="28"/>
                <w:szCs w:val="28"/>
                <w:lang w:eastAsia="vi-VN" w:bidi="vi-VN"/>
              </w:rPr>
              <w:t>.</w:t>
            </w:r>
          </w:p>
          <w:p w14:paraId="35EEFDC0" w14:textId="77777777" w:rsidR="003A5954" w:rsidRDefault="003A5954" w:rsidP="00814BF7">
            <w:pPr>
              <w:widowControl w:val="0"/>
              <w:tabs>
                <w:tab w:val="left" w:pos="512"/>
              </w:tabs>
              <w:jc w:val="both"/>
              <w:rPr>
                <w:i/>
                <w:iCs/>
                <w:color w:val="000000"/>
                <w:sz w:val="28"/>
                <w:szCs w:val="28"/>
                <w:lang w:eastAsia="vi-VN" w:bidi="vi-VN"/>
              </w:rPr>
            </w:pPr>
          </w:p>
          <w:p w14:paraId="2C8977E2" w14:textId="77777777" w:rsidR="003A5954" w:rsidRDefault="003A5954" w:rsidP="00814BF7">
            <w:pPr>
              <w:widowControl w:val="0"/>
              <w:tabs>
                <w:tab w:val="left" w:pos="512"/>
              </w:tabs>
              <w:jc w:val="both"/>
              <w:rPr>
                <w:i/>
                <w:iCs/>
                <w:color w:val="000000"/>
                <w:sz w:val="28"/>
                <w:szCs w:val="28"/>
                <w:lang w:eastAsia="vi-VN" w:bidi="vi-VN"/>
              </w:rPr>
            </w:pPr>
          </w:p>
          <w:p w14:paraId="30C8D75E" w14:textId="77777777" w:rsidR="003A5954" w:rsidRDefault="003A5954" w:rsidP="00814BF7">
            <w:pPr>
              <w:widowControl w:val="0"/>
              <w:tabs>
                <w:tab w:val="left" w:pos="512"/>
              </w:tabs>
              <w:jc w:val="both"/>
              <w:rPr>
                <w:i/>
                <w:iCs/>
                <w:color w:val="000000"/>
                <w:sz w:val="28"/>
                <w:szCs w:val="28"/>
                <w:lang w:eastAsia="vi-VN" w:bidi="vi-VN"/>
              </w:rPr>
            </w:pPr>
          </w:p>
          <w:p w14:paraId="23FB08D1" w14:textId="77777777" w:rsidR="003A5954" w:rsidRDefault="003A5954" w:rsidP="00814BF7">
            <w:pPr>
              <w:widowControl w:val="0"/>
              <w:tabs>
                <w:tab w:val="left" w:pos="512"/>
              </w:tabs>
              <w:jc w:val="both"/>
              <w:rPr>
                <w:i/>
                <w:iCs/>
                <w:color w:val="000000"/>
                <w:sz w:val="28"/>
                <w:szCs w:val="28"/>
                <w:lang w:eastAsia="vi-VN" w:bidi="vi-VN"/>
              </w:rPr>
            </w:pPr>
          </w:p>
          <w:p w14:paraId="708E0154" w14:textId="77777777" w:rsidR="003A5954" w:rsidRDefault="003A5954" w:rsidP="00814BF7">
            <w:pPr>
              <w:widowControl w:val="0"/>
              <w:tabs>
                <w:tab w:val="left" w:pos="512"/>
              </w:tabs>
              <w:jc w:val="both"/>
              <w:rPr>
                <w:i/>
                <w:iCs/>
                <w:color w:val="000000"/>
                <w:sz w:val="28"/>
                <w:szCs w:val="28"/>
                <w:lang w:eastAsia="vi-VN" w:bidi="vi-VN"/>
              </w:rPr>
            </w:pPr>
          </w:p>
          <w:p w14:paraId="12D5F7B1" w14:textId="77777777" w:rsidR="003A5954" w:rsidRDefault="003A5954" w:rsidP="00814BF7">
            <w:pPr>
              <w:widowControl w:val="0"/>
              <w:tabs>
                <w:tab w:val="left" w:pos="512"/>
              </w:tabs>
              <w:jc w:val="both"/>
              <w:rPr>
                <w:i/>
                <w:iCs/>
                <w:color w:val="000000"/>
                <w:sz w:val="28"/>
                <w:szCs w:val="28"/>
                <w:lang w:eastAsia="vi-VN" w:bidi="vi-VN"/>
              </w:rPr>
            </w:pPr>
          </w:p>
          <w:p w14:paraId="358C04AA" w14:textId="77777777" w:rsidR="003A5954" w:rsidRDefault="003A5954" w:rsidP="00814BF7">
            <w:pPr>
              <w:widowControl w:val="0"/>
              <w:tabs>
                <w:tab w:val="left" w:pos="512"/>
              </w:tabs>
              <w:jc w:val="both"/>
              <w:rPr>
                <w:i/>
                <w:iCs/>
                <w:color w:val="000000"/>
                <w:sz w:val="28"/>
                <w:szCs w:val="28"/>
                <w:lang w:eastAsia="vi-VN" w:bidi="vi-VN"/>
              </w:rPr>
            </w:pPr>
          </w:p>
          <w:p w14:paraId="579BAC8C" w14:textId="77777777" w:rsidR="003A5954" w:rsidRDefault="003A5954" w:rsidP="00814BF7">
            <w:pPr>
              <w:widowControl w:val="0"/>
              <w:tabs>
                <w:tab w:val="left" w:pos="512"/>
              </w:tabs>
              <w:jc w:val="both"/>
              <w:rPr>
                <w:i/>
                <w:iCs/>
                <w:color w:val="000000"/>
                <w:sz w:val="28"/>
                <w:szCs w:val="28"/>
                <w:lang w:eastAsia="vi-VN" w:bidi="vi-VN"/>
              </w:rPr>
            </w:pPr>
          </w:p>
          <w:p w14:paraId="0A3758F2" w14:textId="77777777" w:rsidR="003A5954" w:rsidRDefault="003A5954" w:rsidP="00814BF7">
            <w:pPr>
              <w:widowControl w:val="0"/>
              <w:tabs>
                <w:tab w:val="left" w:pos="512"/>
              </w:tabs>
              <w:jc w:val="both"/>
              <w:rPr>
                <w:i/>
                <w:iCs/>
                <w:color w:val="000000"/>
                <w:sz w:val="28"/>
                <w:szCs w:val="28"/>
                <w:lang w:eastAsia="vi-VN" w:bidi="vi-VN"/>
              </w:rPr>
            </w:pPr>
          </w:p>
          <w:p w14:paraId="085BE67A" w14:textId="77777777" w:rsidR="003A5954" w:rsidRDefault="003A5954" w:rsidP="00814BF7">
            <w:pPr>
              <w:widowControl w:val="0"/>
              <w:tabs>
                <w:tab w:val="left" w:pos="512"/>
              </w:tabs>
              <w:jc w:val="both"/>
              <w:rPr>
                <w:i/>
                <w:iCs/>
                <w:color w:val="000000"/>
                <w:sz w:val="28"/>
                <w:szCs w:val="28"/>
                <w:lang w:eastAsia="vi-VN" w:bidi="vi-VN"/>
              </w:rPr>
            </w:pPr>
          </w:p>
          <w:p w14:paraId="48A59064" w14:textId="77777777" w:rsidR="003A5954" w:rsidRDefault="003A5954" w:rsidP="00814BF7">
            <w:pPr>
              <w:widowControl w:val="0"/>
              <w:tabs>
                <w:tab w:val="left" w:pos="512"/>
              </w:tabs>
              <w:jc w:val="both"/>
              <w:rPr>
                <w:i/>
                <w:iCs/>
                <w:color w:val="000000"/>
                <w:sz w:val="28"/>
                <w:szCs w:val="28"/>
                <w:lang w:eastAsia="vi-VN" w:bidi="vi-VN"/>
              </w:rPr>
            </w:pPr>
          </w:p>
          <w:p w14:paraId="12A11D67" w14:textId="77777777" w:rsidR="003A5954" w:rsidRDefault="003A5954" w:rsidP="00814BF7">
            <w:pPr>
              <w:widowControl w:val="0"/>
              <w:tabs>
                <w:tab w:val="left" w:pos="512"/>
              </w:tabs>
              <w:jc w:val="both"/>
              <w:rPr>
                <w:i/>
                <w:iCs/>
                <w:color w:val="000000"/>
                <w:sz w:val="28"/>
                <w:szCs w:val="28"/>
                <w:lang w:eastAsia="vi-VN" w:bidi="vi-VN"/>
              </w:rPr>
            </w:pPr>
          </w:p>
          <w:p w14:paraId="49F1C06C" w14:textId="77777777" w:rsidR="003A5954" w:rsidRDefault="003A5954" w:rsidP="00814BF7">
            <w:pPr>
              <w:widowControl w:val="0"/>
              <w:tabs>
                <w:tab w:val="left" w:pos="512"/>
              </w:tabs>
              <w:jc w:val="both"/>
              <w:rPr>
                <w:i/>
                <w:iCs/>
                <w:color w:val="000000"/>
                <w:sz w:val="28"/>
                <w:szCs w:val="28"/>
                <w:lang w:eastAsia="vi-VN" w:bidi="vi-VN"/>
              </w:rPr>
            </w:pPr>
          </w:p>
          <w:p w14:paraId="5A6FDE6D" w14:textId="77777777" w:rsidR="003A5954" w:rsidRDefault="003A5954" w:rsidP="00814BF7">
            <w:pPr>
              <w:widowControl w:val="0"/>
              <w:tabs>
                <w:tab w:val="left" w:pos="512"/>
              </w:tabs>
              <w:jc w:val="both"/>
              <w:rPr>
                <w:i/>
                <w:iCs/>
                <w:color w:val="000000"/>
                <w:sz w:val="28"/>
                <w:szCs w:val="28"/>
                <w:lang w:eastAsia="vi-VN" w:bidi="vi-VN"/>
              </w:rPr>
            </w:pPr>
          </w:p>
          <w:p w14:paraId="10B4EAB8" w14:textId="77777777" w:rsidR="003A5954" w:rsidRDefault="003A5954" w:rsidP="00814BF7">
            <w:pPr>
              <w:widowControl w:val="0"/>
              <w:tabs>
                <w:tab w:val="left" w:pos="512"/>
              </w:tabs>
              <w:jc w:val="both"/>
              <w:rPr>
                <w:i/>
                <w:iCs/>
                <w:color w:val="000000"/>
                <w:sz w:val="28"/>
                <w:szCs w:val="28"/>
                <w:lang w:eastAsia="vi-VN" w:bidi="vi-VN"/>
              </w:rPr>
            </w:pPr>
          </w:p>
          <w:p w14:paraId="079D56A2" w14:textId="77777777" w:rsidR="003A5954" w:rsidRDefault="003A5954" w:rsidP="00814BF7">
            <w:pPr>
              <w:widowControl w:val="0"/>
              <w:tabs>
                <w:tab w:val="left" w:pos="512"/>
              </w:tabs>
              <w:jc w:val="both"/>
              <w:rPr>
                <w:i/>
                <w:iCs/>
                <w:color w:val="000000"/>
                <w:sz w:val="28"/>
                <w:szCs w:val="28"/>
                <w:lang w:eastAsia="vi-VN" w:bidi="vi-VN"/>
              </w:rPr>
            </w:pPr>
          </w:p>
          <w:p w14:paraId="3A114AC3" w14:textId="77777777" w:rsidR="003A5954" w:rsidRDefault="003A5954" w:rsidP="00814BF7">
            <w:pPr>
              <w:widowControl w:val="0"/>
              <w:tabs>
                <w:tab w:val="left" w:pos="512"/>
              </w:tabs>
              <w:jc w:val="both"/>
              <w:rPr>
                <w:i/>
                <w:iCs/>
                <w:color w:val="000000"/>
                <w:sz w:val="28"/>
                <w:szCs w:val="28"/>
                <w:lang w:eastAsia="vi-VN" w:bidi="vi-VN"/>
              </w:rPr>
            </w:pPr>
          </w:p>
          <w:p w14:paraId="446DE060" w14:textId="77777777" w:rsidR="003A5954" w:rsidRDefault="003A5954" w:rsidP="00814BF7">
            <w:pPr>
              <w:widowControl w:val="0"/>
              <w:tabs>
                <w:tab w:val="left" w:pos="512"/>
              </w:tabs>
              <w:jc w:val="both"/>
              <w:rPr>
                <w:i/>
                <w:iCs/>
                <w:color w:val="000000"/>
                <w:sz w:val="28"/>
                <w:szCs w:val="28"/>
                <w:lang w:eastAsia="vi-VN" w:bidi="vi-VN"/>
              </w:rPr>
            </w:pPr>
          </w:p>
          <w:p w14:paraId="46458BEE" w14:textId="77777777" w:rsidR="003A5954" w:rsidRDefault="003A5954" w:rsidP="00814BF7">
            <w:pPr>
              <w:widowControl w:val="0"/>
              <w:tabs>
                <w:tab w:val="left" w:pos="512"/>
              </w:tabs>
              <w:jc w:val="both"/>
              <w:rPr>
                <w:i/>
                <w:iCs/>
                <w:color w:val="000000"/>
                <w:sz w:val="28"/>
                <w:szCs w:val="28"/>
                <w:lang w:eastAsia="vi-VN" w:bidi="vi-VN"/>
              </w:rPr>
            </w:pPr>
          </w:p>
          <w:p w14:paraId="7516071E" w14:textId="77777777" w:rsidR="003A5954" w:rsidRDefault="003A5954" w:rsidP="00814BF7">
            <w:pPr>
              <w:widowControl w:val="0"/>
              <w:tabs>
                <w:tab w:val="left" w:pos="512"/>
              </w:tabs>
              <w:jc w:val="both"/>
              <w:rPr>
                <w:i/>
                <w:iCs/>
                <w:color w:val="000000"/>
                <w:sz w:val="28"/>
                <w:szCs w:val="28"/>
                <w:lang w:eastAsia="vi-VN" w:bidi="vi-VN"/>
              </w:rPr>
            </w:pPr>
          </w:p>
          <w:p w14:paraId="691C0C0C" w14:textId="77777777" w:rsidR="003A5954" w:rsidRDefault="003A5954" w:rsidP="00814BF7">
            <w:pPr>
              <w:widowControl w:val="0"/>
              <w:tabs>
                <w:tab w:val="left" w:pos="512"/>
              </w:tabs>
              <w:jc w:val="both"/>
              <w:rPr>
                <w:i/>
                <w:iCs/>
                <w:color w:val="000000"/>
                <w:sz w:val="28"/>
                <w:szCs w:val="28"/>
                <w:lang w:eastAsia="vi-VN" w:bidi="vi-VN"/>
              </w:rPr>
            </w:pPr>
          </w:p>
          <w:p w14:paraId="740715D4" w14:textId="77777777" w:rsidR="003A5954" w:rsidRDefault="003A5954" w:rsidP="00814BF7">
            <w:pPr>
              <w:widowControl w:val="0"/>
              <w:tabs>
                <w:tab w:val="left" w:pos="512"/>
              </w:tabs>
              <w:jc w:val="both"/>
              <w:rPr>
                <w:i/>
                <w:iCs/>
                <w:color w:val="000000"/>
                <w:sz w:val="28"/>
                <w:szCs w:val="28"/>
                <w:lang w:eastAsia="vi-VN" w:bidi="vi-VN"/>
              </w:rPr>
            </w:pPr>
          </w:p>
          <w:p w14:paraId="4EDD4E51" w14:textId="77777777" w:rsidR="003A5954" w:rsidRDefault="003A5954" w:rsidP="00814BF7">
            <w:pPr>
              <w:widowControl w:val="0"/>
              <w:tabs>
                <w:tab w:val="left" w:pos="512"/>
              </w:tabs>
              <w:jc w:val="both"/>
              <w:rPr>
                <w:i/>
                <w:iCs/>
                <w:color w:val="000000"/>
                <w:sz w:val="28"/>
                <w:szCs w:val="28"/>
                <w:lang w:eastAsia="vi-VN" w:bidi="vi-VN"/>
              </w:rPr>
            </w:pPr>
          </w:p>
          <w:p w14:paraId="1B124D46" w14:textId="77777777" w:rsidR="003A5954" w:rsidRDefault="003A5954" w:rsidP="00814BF7">
            <w:pPr>
              <w:widowControl w:val="0"/>
              <w:tabs>
                <w:tab w:val="left" w:pos="512"/>
              </w:tabs>
              <w:jc w:val="both"/>
              <w:rPr>
                <w:i/>
                <w:iCs/>
                <w:color w:val="000000"/>
                <w:sz w:val="28"/>
                <w:szCs w:val="28"/>
                <w:lang w:eastAsia="vi-VN" w:bidi="vi-VN"/>
              </w:rPr>
            </w:pPr>
          </w:p>
          <w:p w14:paraId="282B33B9" w14:textId="77777777" w:rsidR="003A5954" w:rsidRDefault="003A5954" w:rsidP="00814BF7">
            <w:pPr>
              <w:widowControl w:val="0"/>
              <w:tabs>
                <w:tab w:val="left" w:pos="512"/>
              </w:tabs>
              <w:jc w:val="both"/>
              <w:rPr>
                <w:i/>
                <w:iCs/>
                <w:color w:val="000000"/>
                <w:sz w:val="28"/>
                <w:szCs w:val="28"/>
                <w:lang w:eastAsia="vi-VN" w:bidi="vi-VN"/>
              </w:rPr>
            </w:pPr>
          </w:p>
          <w:p w14:paraId="1C6C0A04" w14:textId="77777777" w:rsidR="003A5954" w:rsidRDefault="003A5954" w:rsidP="00814BF7">
            <w:pPr>
              <w:widowControl w:val="0"/>
              <w:tabs>
                <w:tab w:val="left" w:pos="512"/>
              </w:tabs>
              <w:jc w:val="both"/>
              <w:rPr>
                <w:i/>
                <w:iCs/>
                <w:color w:val="000000"/>
                <w:sz w:val="28"/>
                <w:szCs w:val="28"/>
                <w:lang w:eastAsia="vi-VN" w:bidi="vi-VN"/>
              </w:rPr>
            </w:pPr>
          </w:p>
          <w:p w14:paraId="77C8EBB4" w14:textId="77777777" w:rsidR="003A5954" w:rsidRDefault="003A5954" w:rsidP="00814BF7">
            <w:pPr>
              <w:widowControl w:val="0"/>
              <w:tabs>
                <w:tab w:val="left" w:pos="512"/>
              </w:tabs>
              <w:jc w:val="both"/>
              <w:rPr>
                <w:i/>
                <w:iCs/>
                <w:color w:val="000000"/>
                <w:sz w:val="28"/>
                <w:szCs w:val="28"/>
                <w:lang w:eastAsia="vi-VN" w:bidi="vi-VN"/>
              </w:rPr>
            </w:pPr>
          </w:p>
          <w:p w14:paraId="720757B1" w14:textId="77777777" w:rsidR="003A5954" w:rsidRDefault="003A5954" w:rsidP="00814BF7">
            <w:pPr>
              <w:widowControl w:val="0"/>
              <w:tabs>
                <w:tab w:val="left" w:pos="512"/>
              </w:tabs>
              <w:jc w:val="both"/>
              <w:rPr>
                <w:i/>
                <w:iCs/>
                <w:color w:val="000000"/>
                <w:sz w:val="28"/>
                <w:szCs w:val="28"/>
                <w:lang w:eastAsia="vi-VN" w:bidi="vi-VN"/>
              </w:rPr>
            </w:pPr>
          </w:p>
          <w:p w14:paraId="1EBC1285" w14:textId="77777777" w:rsidR="003A5954" w:rsidRDefault="003A5954" w:rsidP="00814BF7">
            <w:pPr>
              <w:widowControl w:val="0"/>
              <w:tabs>
                <w:tab w:val="left" w:pos="512"/>
              </w:tabs>
              <w:jc w:val="both"/>
              <w:rPr>
                <w:i/>
                <w:iCs/>
                <w:color w:val="000000"/>
                <w:sz w:val="28"/>
                <w:szCs w:val="28"/>
                <w:lang w:eastAsia="vi-VN" w:bidi="vi-VN"/>
              </w:rPr>
            </w:pPr>
          </w:p>
          <w:p w14:paraId="301F3D7A" w14:textId="77777777" w:rsidR="003A5954" w:rsidRPr="00546AE7" w:rsidRDefault="003A5954" w:rsidP="00814BF7">
            <w:pPr>
              <w:widowControl w:val="0"/>
              <w:tabs>
                <w:tab w:val="left" w:pos="512"/>
              </w:tabs>
              <w:jc w:val="both"/>
              <w:rPr>
                <w:color w:val="000000"/>
                <w:sz w:val="28"/>
                <w:szCs w:val="28"/>
                <w:lang w:eastAsia="vi-VN" w:bidi="vi-VN"/>
              </w:rPr>
            </w:pPr>
          </w:p>
          <w:p w14:paraId="39863DE6" w14:textId="77777777" w:rsidR="003A5954" w:rsidRDefault="003A5954" w:rsidP="00814BF7">
            <w:pPr>
              <w:jc w:val="both"/>
              <w:rPr>
                <w:b/>
                <w:bCs/>
                <w:i/>
                <w:iCs/>
                <w:sz w:val="28"/>
                <w:szCs w:val="28"/>
                <w:lang w:val="vi-VN"/>
              </w:rPr>
            </w:pPr>
            <w:r>
              <w:rPr>
                <w:b/>
                <w:bCs/>
                <w:i/>
                <w:iCs/>
                <w:sz w:val="28"/>
                <w:szCs w:val="28"/>
              </w:rPr>
              <w:t xml:space="preserve">4. </w:t>
            </w:r>
            <w:r w:rsidRPr="00B0184D">
              <w:rPr>
                <w:b/>
                <w:bCs/>
                <w:i/>
                <w:iCs/>
                <w:sz w:val="28"/>
                <w:szCs w:val="28"/>
                <w:lang w:val="vi-VN"/>
              </w:rPr>
              <w:t xml:space="preserve">Bài tập </w:t>
            </w:r>
            <w:r>
              <w:rPr>
                <w:b/>
                <w:bCs/>
                <w:i/>
                <w:iCs/>
                <w:sz w:val="28"/>
                <w:szCs w:val="28"/>
              </w:rPr>
              <w:t>4</w:t>
            </w:r>
            <w:r w:rsidRPr="00B0184D">
              <w:rPr>
                <w:b/>
                <w:bCs/>
                <w:i/>
                <w:iCs/>
                <w:sz w:val="28"/>
                <w:szCs w:val="28"/>
                <w:lang w:val="vi-VN"/>
              </w:rPr>
              <w:t xml:space="preserve">: </w:t>
            </w:r>
          </w:p>
          <w:p w14:paraId="6E016C74" w14:textId="77777777" w:rsidR="003A5954" w:rsidRPr="00CF6983" w:rsidRDefault="003A5954" w:rsidP="00814BF7">
            <w:pPr>
              <w:jc w:val="both"/>
              <w:rPr>
                <w:b/>
                <w:bCs/>
                <w:i/>
                <w:iCs/>
                <w:sz w:val="28"/>
                <w:szCs w:val="28"/>
              </w:rPr>
            </w:pPr>
            <w:r w:rsidRPr="00CF45E2">
              <w:rPr>
                <w:b/>
                <w:color w:val="000000"/>
                <w:sz w:val="28"/>
                <w:szCs w:val="28"/>
                <w:lang w:val="vi-VN" w:eastAsia="vi-VN" w:bidi="vi-VN"/>
              </w:rPr>
              <w:lastRenderedPageBreak/>
              <w:t>a) Gợi t</w:t>
            </w:r>
            <w:r w:rsidRPr="00CF45E2">
              <w:rPr>
                <w:b/>
                <w:color w:val="000000"/>
                <w:sz w:val="28"/>
                <w:szCs w:val="28"/>
                <w:lang w:eastAsia="vi-VN" w:bidi="vi-VN"/>
              </w:rPr>
              <w:t>ả</w:t>
            </w:r>
            <w:r w:rsidRPr="00CF45E2">
              <w:rPr>
                <w:b/>
                <w:color w:val="000000"/>
                <w:sz w:val="28"/>
                <w:szCs w:val="28"/>
                <w:lang w:val="vi-VN" w:eastAsia="vi-VN" w:bidi="vi-VN"/>
              </w:rPr>
              <w:t xml:space="preserve"> dáng v</w:t>
            </w:r>
            <w:r w:rsidRPr="00CF45E2">
              <w:rPr>
                <w:b/>
                <w:color w:val="000000"/>
                <w:sz w:val="28"/>
                <w:szCs w:val="28"/>
                <w:lang w:eastAsia="vi-VN" w:bidi="vi-VN"/>
              </w:rPr>
              <w:t>ẻ</w:t>
            </w:r>
            <w:r w:rsidRPr="00CF45E2">
              <w:rPr>
                <w:b/>
                <w:color w:val="000000"/>
                <w:sz w:val="28"/>
                <w:szCs w:val="28"/>
                <w:lang w:val="vi-VN" w:eastAsia="vi-VN" w:bidi="vi-VN"/>
              </w:rPr>
              <w:t xml:space="preserve">, trạng thái của sự vật, ví dụ: </w:t>
            </w:r>
            <w:r>
              <w:rPr>
                <w:i/>
                <w:iCs/>
                <w:color w:val="000000"/>
                <w:sz w:val="28"/>
                <w:szCs w:val="28"/>
                <w:lang w:val="vi-VN" w:eastAsia="vi-VN" w:bidi="vi-VN"/>
              </w:rPr>
              <w:t>lom khom, lủi thủi, rười rượi, rón rén</w:t>
            </w:r>
            <w:r>
              <w:rPr>
                <w:i/>
                <w:iCs/>
                <w:color w:val="000000"/>
                <w:sz w:val="28"/>
                <w:szCs w:val="28"/>
                <w:lang w:eastAsia="vi-VN" w:bidi="vi-VN"/>
              </w:rPr>
              <w:t>.</w:t>
            </w:r>
          </w:p>
          <w:p w14:paraId="47AA9E6B" w14:textId="77777777" w:rsidR="003A5954" w:rsidRPr="00CF45E2" w:rsidRDefault="003A5954" w:rsidP="00814BF7">
            <w:pPr>
              <w:widowControl w:val="0"/>
              <w:jc w:val="both"/>
              <w:rPr>
                <w:color w:val="000000"/>
                <w:sz w:val="28"/>
                <w:szCs w:val="28"/>
                <w:lang w:val="vi-VN" w:eastAsia="vi-VN" w:bidi="vi-VN"/>
              </w:rPr>
            </w:pPr>
            <w:r w:rsidRPr="00CF45E2">
              <w:rPr>
                <w:b/>
                <w:color w:val="000000"/>
                <w:sz w:val="28"/>
                <w:szCs w:val="28"/>
                <w:lang w:val="vi-VN" w:eastAsia="vi-VN" w:bidi="vi-VN"/>
              </w:rPr>
              <w:t>b</w:t>
            </w:r>
            <w:r>
              <w:rPr>
                <w:b/>
                <w:color w:val="000000"/>
                <w:sz w:val="28"/>
                <w:szCs w:val="28"/>
                <w:lang w:eastAsia="vi-VN" w:bidi="vi-VN"/>
              </w:rPr>
              <w:t>.</w:t>
            </w:r>
            <w:r w:rsidRPr="00CF45E2">
              <w:rPr>
                <w:b/>
                <w:color w:val="000000"/>
                <w:sz w:val="28"/>
                <w:szCs w:val="28"/>
                <w:lang w:val="vi-VN" w:eastAsia="vi-VN" w:bidi="vi-VN"/>
              </w:rPr>
              <w:t xml:space="preserve"> Gợi tả âm thanh, ví dụ:</w:t>
            </w:r>
            <w:r w:rsidRPr="00CF45E2">
              <w:rPr>
                <w:color w:val="000000"/>
                <w:sz w:val="28"/>
                <w:szCs w:val="28"/>
                <w:lang w:val="vi-VN" w:eastAsia="vi-VN" w:bidi="vi-VN"/>
              </w:rPr>
              <w:t xml:space="preserve"> </w:t>
            </w:r>
            <w:r>
              <w:rPr>
                <w:i/>
                <w:iCs/>
                <w:color w:val="000000"/>
                <w:sz w:val="28"/>
                <w:szCs w:val="28"/>
                <w:lang w:val="vi-VN" w:eastAsia="vi-VN" w:bidi="vi-VN"/>
              </w:rPr>
              <w:t>r</w:t>
            </w:r>
            <w:r>
              <w:rPr>
                <w:i/>
                <w:iCs/>
                <w:color w:val="000000"/>
                <w:sz w:val="28"/>
                <w:szCs w:val="28"/>
                <w:lang w:eastAsia="vi-VN" w:bidi="vi-VN"/>
              </w:rPr>
              <w:t>í</w:t>
            </w:r>
            <w:r>
              <w:rPr>
                <w:i/>
                <w:iCs/>
                <w:color w:val="000000"/>
                <w:sz w:val="28"/>
                <w:szCs w:val="28"/>
                <w:lang w:val="vi-VN" w:eastAsia="vi-VN" w:bidi="vi-VN"/>
              </w:rPr>
              <w:t>u rít, véo von</w:t>
            </w:r>
          </w:p>
          <w:p w14:paraId="778C4782" w14:textId="77777777" w:rsidR="003A5954" w:rsidRPr="00B0184D" w:rsidRDefault="003A5954" w:rsidP="00814BF7">
            <w:pPr>
              <w:jc w:val="both"/>
              <w:rPr>
                <w:b/>
                <w:bCs/>
                <w:i/>
                <w:iCs/>
                <w:sz w:val="28"/>
                <w:szCs w:val="28"/>
                <w:lang w:val="vi-VN"/>
              </w:rPr>
            </w:pPr>
          </w:p>
          <w:p w14:paraId="5BA041DB" w14:textId="77777777" w:rsidR="003A5954" w:rsidRPr="00F37DA2" w:rsidRDefault="003A5954" w:rsidP="00814BF7">
            <w:pPr>
              <w:jc w:val="center"/>
              <w:rPr>
                <w:b/>
                <w:bCs/>
                <w:sz w:val="28"/>
                <w:szCs w:val="28"/>
                <w:lang w:val="it-IT"/>
              </w:rPr>
            </w:pPr>
          </w:p>
        </w:tc>
      </w:tr>
      <w:tr w:rsidR="003A5954" w:rsidRPr="00F37DA2" w14:paraId="6E52EEC3" w14:textId="77777777" w:rsidTr="00814BF7">
        <w:trPr>
          <w:trHeight w:val="143"/>
        </w:trPr>
        <w:tc>
          <w:tcPr>
            <w:tcW w:w="10234" w:type="dxa"/>
            <w:gridSpan w:val="2"/>
          </w:tcPr>
          <w:p w14:paraId="05FB93A8" w14:textId="77777777" w:rsidR="003A5954" w:rsidRPr="00F37DA2" w:rsidRDefault="003A5954" w:rsidP="00814BF7">
            <w:pPr>
              <w:ind w:firstLine="539"/>
              <w:jc w:val="both"/>
              <w:rPr>
                <w:rFonts w:eastAsia="Calibri"/>
                <w:i/>
                <w:iCs/>
                <w:color w:val="000000"/>
                <w:sz w:val="28"/>
                <w:szCs w:val="28"/>
                <w:lang w:val="vi-VN"/>
              </w:rPr>
            </w:pPr>
            <w:r w:rsidRPr="00F37DA2">
              <w:rPr>
                <w:rFonts w:eastAsia="Calibri"/>
                <w:b/>
                <w:bCs/>
                <w:color w:val="000000"/>
                <w:sz w:val="28"/>
                <w:szCs w:val="28"/>
              </w:rPr>
              <w:lastRenderedPageBreak/>
              <w:t xml:space="preserve">                                         </w:t>
            </w:r>
            <w:r w:rsidRPr="00F37DA2">
              <w:rPr>
                <w:rFonts w:eastAsia="Calibri"/>
                <w:b/>
                <w:bCs/>
                <w:color w:val="000000"/>
                <w:sz w:val="28"/>
                <w:szCs w:val="28"/>
                <w:lang w:val="vi-VN"/>
              </w:rPr>
              <w:t>4. Hoạt động 4: Vận dụng</w:t>
            </w:r>
          </w:p>
          <w:p w14:paraId="1F5C432A" w14:textId="77777777" w:rsidR="003A5954" w:rsidRPr="00F37DA2" w:rsidRDefault="003A5954" w:rsidP="00814BF7">
            <w:pPr>
              <w:jc w:val="both"/>
              <w:rPr>
                <w:rFonts w:eastAsia="Calibri"/>
                <w:i/>
                <w:color w:val="FF0000"/>
                <w:sz w:val="28"/>
                <w:szCs w:val="18"/>
                <w:lang w:val="vi-VN"/>
              </w:rPr>
            </w:pPr>
            <w:r w:rsidRPr="00F37DA2">
              <w:rPr>
                <w:rFonts w:eastAsia="Calibri"/>
                <w:i/>
                <w:color w:val="FF0000"/>
                <w:sz w:val="28"/>
                <w:szCs w:val="18"/>
                <w:lang w:val="vi-VN"/>
              </w:rPr>
              <w:lastRenderedPageBreak/>
              <w:t>a</w:t>
            </w:r>
            <w:r>
              <w:rPr>
                <w:rFonts w:eastAsia="Calibri"/>
                <w:i/>
                <w:color w:val="FF0000"/>
                <w:sz w:val="28"/>
                <w:szCs w:val="18"/>
              </w:rPr>
              <w:t>.</w:t>
            </w:r>
            <w:r w:rsidRPr="00F37DA2">
              <w:rPr>
                <w:rFonts w:eastAsia="Calibri"/>
                <w:i/>
                <w:color w:val="FF0000"/>
                <w:sz w:val="28"/>
                <w:szCs w:val="18"/>
                <w:lang w:val="vi-VN"/>
              </w:rPr>
              <w:t xml:space="preserve"> Mục tiêu: </w:t>
            </w:r>
          </w:p>
          <w:p w14:paraId="31895F67" w14:textId="77777777" w:rsidR="003A5954" w:rsidRPr="00F37DA2" w:rsidRDefault="003A5954" w:rsidP="00814BF7">
            <w:pPr>
              <w:jc w:val="both"/>
              <w:rPr>
                <w:sz w:val="28"/>
                <w:szCs w:val="20"/>
              </w:rPr>
            </w:pPr>
            <w:r w:rsidRPr="00F37DA2">
              <w:rPr>
                <w:rFonts w:eastAsia="Calibri"/>
                <w:color w:val="000000"/>
                <w:sz w:val="28"/>
                <w:szCs w:val="18"/>
              </w:rPr>
              <w:t xml:space="preserve">- </w:t>
            </w:r>
            <w:r w:rsidRPr="00F37DA2">
              <w:rPr>
                <w:sz w:val="28"/>
                <w:szCs w:val="20"/>
              </w:rPr>
              <w:t>HS vận dụng những kiến thức đã học để giải quyết một vấn đề trong cuộc sống</w:t>
            </w:r>
            <w:r>
              <w:rPr>
                <w:sz w:val="28"/>
                <w:szCs w:val="20"/>
              </w:rPr>
              <w:t>.</w:t>
            </w:r>
          </w:p>
          <w:p w14:paraId="7E1DAE48" w14:textId="77777777" w:rsidR="003A5954" w:rsidRPr="00F37DA2" w:rsidRDefault="003A5954" w:rsidP="00814BF7">
            <w:pPr>
              <w:rPr>
                <w:sz w:val="28"/>
                <w:szCs w:val="20"/>
                <w:lang w:val="pt-BR"/>
              </w:rPr>
            </w:pPr>
            <w:r w:rsidRPr="00F37DA2">
              <w:rPr>
                <w:sz w:val="28"/>
                <w:szCs w:val="20"/>
                <w:lang w:val="pt-BR"/>
              </w:rPr>
              <w:t>- Hướng dẫn học sinh tìm tòi mở rộng sưu tầm thêm kiến thức liên quan đến nội dung bài học.</w:t>
            </w:r>
          </w:p>
          <w:p w14:paraId="53B40561" w14:textId="77777777" w:rsidR="003A5954" w:rsidRPr="00F37DA2" w:rsidRDefault="003A5954" w:rsidP="00814BF7">
            <w:pPr>
              <w:jc w:val="both"/>
              <w:rPr>
                <w:rFonts w:eastAsia="Calibri"/>
                <w:i/>
                <w:color w:val="FF0000"/>
                <w:spacing w:val="-4"/>
                <w:sz w:val="28"/>
                <w:szCs w:val="28"/>
                <w:lang w:val="vi-VN"/>
              </w:rPr>
            </w:pPr>
            <w:r w:rsidRPr="00F37DA2">
              <w:rPr>
                <w:rFonts w:eastAsia="Calibri"/>
                <w:i/>
                <w:color w:val="FF0000"/>
                <w:spacing w:val="-4"/>
                <w:sz w:val="28"/>
                <w:szCs w:val="28"/>
                <w:lang w:val="vi-VN"/>
              </w:rPr>
              <w:t>b</w:t>
            </w:r>
            <w:r>
              <w:rPr>
                <w:rFonts w:eastAsia="Calibri"/>
                <w:i/>
                <w:color w:val="FF0000"/>
                <w:spacing w:val="-4"/>
                <w:sz w:val="28"/>
                <w:szCs w:val="28"/>
              </w:rPr>
              <w:t>.</w:t>
            </w:r>
            <w:r w:rsidRPr="00F37DA2">
              <w:rPr>
                <w:rFonts w:eastAsia="Calibri"/>
                <w:i/>
                <w:color w:val="FF0000"/>
                <w:spacing w:val="-4"/>
                <w:sz w:val="28"/>
                <w:szCs w:val="28"/>
                <w:lang w:val="vi-VN"/>
              </w:rPr>
              <w:t xml:space="preserve"> Nội dung: </w:t>
            </w:r>
            <w:r w:rsidRPr="00472F28">
              <w:rPr>
                <w:rFonts w:eastAsia="Calibri"/>
                <w:spacing w:val="-4"/>
                <w:sz w:val="28"/>
                <w:szCs w:val="28"/>
              </w:rPr>
              <w:t xml:space="preserve">Giáo viên hướng dẫn học sinh làm </w:t>
            </w:r>
            <w:r>
              <w:rPr>
                <w:rFonts w:eastAsia="Calibri"/>
                <w:spacing w:val="-4"/>
                <w:sz w:val="28"/>
                <w:szCs w:val="28"/>
              </w:rPr>
              <w:t>bài</w:t>
            </w:r>
            <w:r w:rsidRPr="00472F28">
              <w:rPr>
                <w:sz w:val="28"/>
                <w:szCs w:val="20"/>
              </w:rPr>
              <w:t xml:space="preserve"> SGK/25 và bài tập mở rộng</w:t>
            </w:r>
            <w:r>
              <w:rPr>
                <w:sz w:val="28"/>
                <w:szCs w:val="20"/>
              </w:rPr>
              <w:t>.</w:t>
            </w:r>
          </w:p>
          <w:p w14:paraId="3C3F3294" w14:textId="77777777" w:rsidR="003A5954" w:rsidRPr="00F37DA2" w:rsidRDefault="003A5954" w:rsidP="00814BF7">
            <w:pPr>
              <w:jc w:val="both"/>
              <w:rPr>
                <w:rFonts w:eastAsia="Calibri"/>
                <w:i/>
                <w:iCs/>
                <w:color w:val="000000"/>
                <w:sz w:val="28"/>
                <w:szCs w:val="28"/>
                <w:lang w:val="vi-VN"/>
              </w:rPr>
            </w:pPr>
            <w:r w:rsidRPr="00F37DA2">
              <w:rPr>
                <w:rFonts w:eastAsia="Calibri"/>
                <w:i/>
                <w:color w:val="FF0000"/>
                <w:sz w:val="28"/>
                <w:szCs w:val="28"/>
                <w:lang w:val="vi-VN"/>
              </w:rPr>
              <w:t>c</w:t>
            </w:r>
            <w:r>
              <w:rPr>
                <w:rFonts w:eastAsia="Calibri"/>
                <w:i/>
                <w:color w:val="FF0000"/>
                <w:sz w:val="28"/>
                <w:szCs w:val="28"/>
              </w:rPr>
              <w:t>.</w:t>
            </w:r>
            <w:r w:rsidRPr="00F37DA2">
              <w:rPr>
                <w:rFonts w:eastAsia="Calibri"/>
                <w:i/>
                <w:color w:val="FF0000"/>
                <w:sz w:val="28"/>
                <w:szCs w:val="28"/>
                <w:lang w:val="vi-VN"/>
              </w:rPr>
              <w:t xml:space="preserve"> Sản phẩm:</w:t>
            </w:r>
            <w:r w:rsidRPr="00F37DA2">
              <w:rPr>
                <w:rFonts w:eastAsia="Calibri"/>
                <w:color w:val="000000"/>
                <w:sz w:val="28"/>
                <w:szCs w:val="28"/>
                <w:lang w:val="vi-VN"/>
              </w:rPr>
              <w:t xml:space="preserve"> </w:t>
            </w:r>
            <w:r w:rsidRPr="00F37DA2">
              <w:rPr>
                <w:rFonts w:eastAsia="Calibri"/>
                <w:sz w:val="28"/>
                <w:szCs w:val="28"/>
              </w:rPr>
              <w:t>Phần trình bày của học sinh</w:t>
            </w:r>
            <w:r>
              <w:rPr>
                <w:rFonts w:eastAsia="Calibri"/>
                <w:sz w:val="28"/>
                <w:szCs w:val="28"/>
              </w:rPr>
              <w:t>.</w:t>
            </w:r>
          </w:p>
          <w:p w14:paraId="5F843786" w14:textId="77777777" w:rsidR="003A5954" w:rsidRPr="00F37DA2" w:rsidRDefault="003A5954" w:rsidP="00814BF7">
            <w:pPr>
              <w:rPr>
                <w:b/>
                <w:bCs/>
                <w:sz w:val="28"/>
                <w:szCs w:val="28"/>
                <w:lang w:val="it-IT"/>
              </w:rPr>
            </w:pPr>
            <w:r w:rsidRPr="00F37DA2">
              <w:rPr>
                <w:rFonts w:eastAsia="Calibri"/>
                <w:i/>
                <w:color w:val="FF0000"/>
                <w:sz w:val="28"/>
                <w:szCs w:val="28"/>
                <w:lang w:val="vi-VN"/>
              </w:rPr>
              <w:t>d</w:t>
            </w:r>
            <w:r>
              <w:rPr>
                <w:rFonts w:eastAsia="Calibri"/>
                <w:i/>
                <w:color w:val="FF0000"/>
                <w:sz w:val="28"/>
                <w:szCs w:val="28"/>
              </w:rPr>
              <w:t>.</w:t>
            </w:r>
            <w:r w:rsidRPr="00F37DA2">
              <w:rPr>
                <w:rFonts w:eastAsia="Calibri"/>
                <w:i/>
                <w:color w:val="FF0000"/>
                <w:sz w:val="28"/>
                <w:szCs w:val="28"/>
                <w:lang w:val="vi-VN"/>
              </w:rPr>
              <w:t xml:space="preserve"> Tổ chức thực hiện:</w:t>
            </w:r>
          </w:p>
        </w:tc>
      </w:tr>
      <w:tr w:rsidR="003A5954" w:rsidRPr="00F37DA2" w14:paraId="3A003FAC" w14:textId="77777777" w:rsidTr="00814BF7">
        <w:trPr>
          <w:trHeight w:val="143"/>
        </w:trPr>
        <w:tc>
          <w:tcPr>
            <w:tcW w:w="6184" w:type="dxa"/>
          </w:tcPr>
          <w:p w14:paraId="7E9E9BEF" w14:textId="77777777" w:rsidR="003A5954" w:rsidRPr="00F37DA2" w:rsidRDefault="003A5954" w:rsidP="00814BF7">
            <w:pPr>
              <w:jc w:val="both"/>
              <w:rPr>
                <w:b/>
                <w:color w:val="0000FF"/>
                <w:sz w:val="28"/>
                <w:szCs w:val="28"/>
              </w:rPr>
            </w:pPr>
            <w:r w:rsidRPr="00F37DA2">
              <w:rPr>
                <w:b/>
                <w:color w:val="0000FF"/>
                <w:sz w:val="28"/>
                <w:szCs w:val="28"/>
              </w:rPr>
              <w:lastRenderedPageBreak/>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25D10BA6" w14:textId="77777777" w:rsidR="003A5954" w:rsidRDefault="003A5954" w:rsidP="00814BF7">
            <w:pPr>
              <w:jc w:val="both"/>
              <w:rPr>
                <w:sz w:val="28"/>
                <w:szCs w:val="28"/>
              </w:rPr>
            </w:pPr>
            <w:r>
              <w:rPr>
                <w:sz w:val="28"/>
                <w:szCs w:val="28"/>
              </w:rPr>
              <w:t>Gv yc hs hoạt động nhóm tham gia trò chơi: “Nhìn hình đoán nhân vật”</w:t>
            </w:r>
          </w:p>
          <w:p w14:paraId="5FB8A177" w14:textId="77777777" w:rsidR="003A5954" w:rsidRDefault="003A5954" w:rsidP="00814BF7">
            <w:pPr>
              <w:jc w:val="both"/>
              <w:rPr>
                <w:sz w:val="28"/>
                <w:szCs w:val="28"/>
              </w:rPr>
            </w:pPr>
            <w:r>
              <w:rPr>
                <w:sz w:val="28"/>
                <w:szCs w:val="28"/>
              </w:rPr>
              <w:t>Thể lệ: Gv chia lớp thành 3 nhóm, hs thảo luận nhóm theo 3 bước:</w:t>
            </w:r>
          </w:p>
          <w:p w14:paraId="49173AFB" w14:textId="77777777" w:rsidR="003A5954" w:rsidRDefault="003A5954" w:rsidP="00814BF7">
            <w:pPr>
              <w:jc w:val="both"/>
              <w:rPr>
                <w:sz w:val="28"/>
                <w:szCs w:val="28"/>
              </w:rPr>
            </w:pPr>
            <w:r>
              <w:rPr>
                <w:sz w:val="28"/>
                <w:szCs w:val="28"/>
              </w:rPr>
              <w:t>+ Bước 1: Suy nghĩ độc lập: (1’).</w:t>
            </w:r>
          </w:p>
          <w:p w14:paraId="1B3E867A" w14:textId="77777777" w:rsidR="003A5954" w:rsidRDefault="003A5954" w:rsidP="00814BF7">
            <w:pPr>
              <w:jc w:val="both"/>
              <w:rPr>
                <w:sz w:val="28"/>
                <w:szCs w:val="28"/>
              </w:rPr>
            </w:pPr>
            <w:r>
              <w:rPr>
                <w:sz w:val="28"/>
                <w:szCs w:val="28"/>
              </w:rPr>
              <w:t>+ Bước 2: Chia sẻ với bạn bên cạnh: (1’).</w:t>
            </w:r>
          </w:p>
          <w:p w14:paraId="48B9C140" w14:textId="77777777" w:rsidR="003A5954" w:rsidRDefault="003A5954" w:rsidP="00814BF7">
            <w:pPr>
              <w:jc w:val="both"/>
              <w:rPr>
                <w:sz w:val="28"/>
                <w:szCs w:val="28"/>
              </w:rPr>
            </w:pPr>
            <w:r>
              <w:rPr>
                <w:sz w:val="28"/>
                <w:szCs w:val="28"/>
              </w:rPr>
              <w:t>+ Bước 3: Thống nhất trong nhóm và cử đại diện trình bày trước lớp.</w:t>
            </w:r>
          </w:p>
          <w:p w14:paraId="1937804E" w14:textId="77777777" w:rsidR="003A5954" w:rsidRPr="009D3E89" w:rsidRDefault="003A5954" w:rsidP="00814BF7">
            <w:pPr>
              <w:jc w:val="both"/>
              <w:rPr>
                <w:sz w:val="28"/>
                <w:szCs w:val="28"/>
                <w:lang w:val="vi-VN" w:eastAsia="vi-VN" w:bidi="vi-VN"/>
              </w:rPr>
            </w:pPr>
            <w:r>
              <w:rPr>
                <w:sz w:val="28"/>
                <w:szCs w:val="28"/>
              </w:rPr>
              <w:t xml:space="preserve">Gv đưa 5 hình ảnh, hs đoán nhân vật và </w:t>
            </w:r>
            <w:r>
              <w:rPr>
                <w:sz w:val="28"/>
                <w:szCs w:val="28"/>
                <w:lang w:eastAsia="vi-VN" w:bidi="vi-VN"/>
              </w:rPr>
              <w:t>d</w:t>
            </w:r>
            <w:r w:rsidRPr="00CF45E2">
              <w:rPr>
                <w:sz w:val="28"/>
                <w:szCs w:val="28"/>
                <w:lang w:val="vi-VN" w:eastAsia="vi-VN" w:bidi="vi-VN"/>
              </w:rPr>
              <w:t>ựa theo câu m</w:t>
            </w:r>
            <w:r w:rsidRPr="00CF45E2">
              <w:rPr>
                <w:sz w:val="28"/>
                <w:szCs w:val="28"/>
                <w:lang w:eastAsia="vi-VN" w:bidi="vi-VN"/>
              </w:rPr>
              <w:t>ở</w:t>
            </w:r>
            <w:r w:rsidRPr="00CF45E2">
              <w:rPr>
                <w:sz w:val="28"/>
                <w:szCs w:val="28"/>
                <w:lang w:val="vi-VN" w:eastAsia="vi-VN" w:bidi="vi-VN"/>
              </w:rPr>
              <w:t xml:space="preserve"> đ</w:t>
            </w:r>
            <w:r w:rsidRPr="00CF45E2">
              <w:rPr>
                <w:sz w:val="28"/>
                <w:szCs w:val="28"/>
                <w:lang w:eastAsia="vi-VN" w:bidi="vi-VN"/>
              </w:rPr>
              <w:t>ầ</w:t>
            </w:r>
            <w:r w:rsidRPr="00CF45E2">
              <w:rPr>
                <w:sz w:val="28"/>
                <w:szCs w:val="28"/>
                <w:lang w:val="vi-VN" w:eastAsia="vi-VN" w:bidi="vi-VN"/>
              </w:rPr>
              <w:t>u các truyền thuyết</w:t>
            </w:r>
            <w:r>
              <w:rPr>
                <w:sz w:val="28"/>
                <w:szCs w:val="28"/>
                <w:lang w:eastAsia="vi-VN" w:bidi="vi-VN"/>
              </w:rPr>
              <w:t>,</w:t>
            </w:r>
            <w:r w:rsidRPr="00CF45E2">
              <w:rPr>
                <w:sz w:val="28"/>
                <w:szCs w:val="28"/>
                <w:lang w:val="vi-VN" w:eastAsia="vi-VN" w:bidi="vi-VN"/>
              </w:rPr>
              <w:t xml:space="preserve"> </w:t>
            </w:r>
            <w:r w:rsidRPr="00CF45E2">
              <w:rPr>
                <w:sz w:val="28"/>
                <w:szCs w:val="28"/>
                <w:lang w:bidi="en-US"/>
              </w:rPr>
              <w:t xml:space="preserve">cổ </w:t>
            </w:r>
            <w:r w:rsidRPr="00CF45E2">
              <w:rPr>
                <w:sz w:val="28"/>
                <w:szCs w:val="28"/>
                <w:lang w:val="vi-VN" w:eastAsia="vi-VN" w:bidi="vi-VN"/>
              </w:rPr>
              <w:t>tích đã học, em hãy viết câu m</w:t>
            </w:r>
            <w:r w:rsidRPr="00CF45E2">
              <w:rPr>
                <w:sz w:val="28"/>
                <w:szCs w:val="28"/>
                <w:lang w:eastAsia="vi-VN" w:bidi="vi-VN"/>
              </w:rPr>
              <w:t>ở</w:t>
            </w:r>
            <w:r w:rsidRPr="00CF45E2">
              <w:rPr>
                <w:sz w:val="28"/>
                <w:szCs w:val="28"/>
                <w:lang w:val="vi-VN" w:eastAsia="vi-VN" w:bidi="vi-VN"/>
              </w:rPr>
              <w:t xml:space="preserve"> đầu gi</w:t>
            </w:r>
            <w:r w:rsidRPr="00CF45E2">
              <w:rPr>
                <w:sz w:val="28"/>
                <w:szCs w:val="28"/>
                <w:lang w:eastAsia="vi-VN" w:bidi="vi-VN"/>
              </w:rPr>
              <w:t>ớ</w:t>
            </w:r>
            <w:r w:rsidRPr="00CF45E2">
              <w:rPr>
                <w:sz w:val="28"/>
                <w:szCs w:val="28"/>
                <w:lang w:val="vi-VN" w:eastAsia="vi-VN" w:bidi="vi-VN"/>
              </w:rPr>
              <w:t xml:space="preserve">i thiệu </w:t>
            </w:r>
            <w:r>
              <w:rPr>
                <w:sz w:val="28"/>
                <w:szCs w:val="28"/>
                <w:lang w:eastAsia="vi-VN" w:bidi="vi-VN"/>
              </w:rPr>
              <w:t xml:space="preserve">về những </w:t>
            </w:r>
            <w:r w:rsidRPr="00CF45E2">
              <w:rPr>
                <w:sz w:val="28"/>
                <w:szCs w:val="28"/>
                <w:lang w:val="vi-VN" w:eastAsia="vi-VN" w:bidi="vi-VN"/>
              </w:rPr>
              <w:t>nhâ</w:t>
            </w:r>
            <w:r>
              <w:rPr>
                <w:sz w:val="28"/>
                <w:szCs w:val="28"/>
                <w:lang w:eastAsia="vi-VN" w:bidi="vi-VN"/>
              </w:rPr>
              <w:t>n</w:t>
            </w:r>
            <w:r w:rsidRPr="00CF45E2">
              <w:rPr>
                <w:sz w:val="28"/>
                <w:szCs w:val="28"/>
                <w:lang w:val="vi-VN" w:eastAsia="vi-VN" w:bidi="vi-VN"/>
              </w:rPr>
              <w:t xml:space="preserve"> vật </w:t>
            </w:r>
            <w:r>
              <w:rPr>
                <w:sz w:val="28"/>
                <w:szCs w:val="28"/>
                <w:lang w:eastAsia="vi-VN" w:bidi="vi-VN"/>
              </w:rPr>
              <w:t>trên</w:t>
            </w:r>
            <w:r w:rsidRPr="00CF45E2">
              <w:rPr>
                <w:sz w:val="28"/>
                <w:szCs w:val="28"/>
                <w:lang w:val="vi-VN" w:eastAsia="vi-VN" w:bidi="vi-VN"/>
              </w:rPr>
              <w:t>.</w:t>
            </w:r>
          </w:p>
          <w:p w14:paraId="0141F1D4" w14:textId="77777777" w:rsidR="003A5954" w:rsidRPr="00CF45E2" w:rsidRDefault="003A5954" w:rsidP="00814BF7">
            <w:pPr>
              <w:jc w:val="both"/>
              <w:rPr>
                <w:b/>
                <w:bCs/>
                <w:color w:val="0815B8"/>
                <w:sz w:val="28"/>
                <w:szCs w:val="28"/>
                <w:lang w:val="vi-VN"/>
              </w:rPr>
            </w:pPr>
            <w:r w:rsidRPr="00CF45E2">
              <w:rPr>
                <w:b/>
                <w:color w:val="0000FF"/>
                <w:sz w:val="28"/>
                <w:szCs w:val="28"/>
              </w:rPr>
              <w:t>B</w:t>
            </w:r>
            <w:r w:rsidRPr="00CF45E2">
              <w:rPr>
                <w:rFonts w:cs="Calibri"/>
                <w:b/>
                <w:color w:val="0000FF"/>
                <w:sz w:val="28"/>
                <w:szCs w:val="28"/>
              </w:rPr>
              <w:t>ướ</w:t>
            </w:r>
            <w:r w:rsidRPr="00CF45E2">
              <w:rPr>
                <w:b/>
                <w:color w:val="0000FF"/>
                <w:sz w:val="28"/>
                <w:szCs w:val="28"/>
              </w:rPr>
              <w:t xml:space="preserve">c 2: </w:t>
            </w:r>
            <w:r w:rsidRPr="00CF45E2">
              <w:rPr>
                <w:b/>
                <w:bCs/>
                <w:color w:val="0815B8"/>
                <w:sz w:val="28"/>
                <w:szCs w:val="28"/>
                <w:lang w:val="vi-VN"/>
              </w:rPr>
              <w:t>Thực hiện nhiệm vụ</w:t>
            </w:r>
          </w:p>
          <w:p w14:paraId="59E6FC0D" w14:textId="77777777" w:rsidR="003A5954" w:rsidRPr="00472F28" w:rsidRDefault="003A5954" w:rsidP="00814BF7">
            <w:pPr>
              <w:jc w:val="both"/>
              <w:rPr>
                <w:sz w:val="28"/>
                <w:szCs w:val="28"/>
                <w:lang w:val="vi-VN"/>
              </w:rPr>
            </w:pPr>
            <w:r>
              <w:rPr>
                <w:b/>
                <w:bCs/>
                <w:szCs w:val="28"/>
              </w:rPr>
              <w:t xml:space="preserve">- </w:t>
            </w:r>
            <w:r>
              <w:rPr>
                <w:sz w:val="28"/>
                <w:szCs w:val="28"/>
                <w:lang w:val="vi-VN"/>
              </w:rPr>
              <w:t>HS làm việc cá nhân và hoàn thiện nhiệm vụ nhóm.</w:t>
            </w:r>
          </w:p>
          <w:p w14:paraId="0D6054BF" w14:textId="77777777" w:rsidR="003A5954" w:rsidRPr="00105923" w:rsidRDefault="003A5954" w:rsidP="00814BF7">
            <w:pPr>
              <w:jc w:val="both"/>
              <w:rPr>
                <w:sz w:val="28"/>
                <w:szCs w:val="28"/>
              </w:rPr>
            </w:pPr>
            <w:r>
              <w:rPr>
                <w:sz w:val="28"/>
                <w:szCs w:val="28"/>
              </w:rPr>
              <w:t xml:space="preserve">+ </w:t>
            </w:r>
            <w:r w:rsidRPr="0028200D">
              <w:rPr>
                <w:sz w:val="28"/>
                <w:szCs w:val="28"/>
                <w:lang w:val="vi-VN"/>
              </w:rPr>
              <w:t>Suy nghĩ cá nhân và viết ra giấy kết quả</w:t>
            </w:r>
            <w:r>
              <w:rPr>
                <w:sz w:val="28"/>
                <w:szCs w:val="28"/>
              </w:rPr>
              <w:t>.</w:t>
            </w:r>
          </w:p>
          <w:p w14:paraId="439FD00B" w14:textId="77777777" w:rsidR="003A5954" w:rsidRPr="0028200D" w:rsidRDefault="003A5954" w:rsidP="00814BF7">
            <w:pPr>
              <w:jc w:val="both"/>
              <w:rPr>
                <w:sz w:val="28"/>
                <w:szCs w:val="28"/>
                <w:lang w:val="vi-VN"/>
              </w:rPr>
            </w:pPr>
            <w:r w:rsidRPr="009D3E89">
              <w:rPr>
                <w:b/>
                <w:sz w:val="28"/>
                <w:szCs w:val="28"/>
                <w:lang w:val="vi-VN"/>
              </w:rPr>
              <w:t>- GV</w:t>
            </w:r>
            <w:r w:rsidRPr="0028200D">
              <w:rPr>
                <w:sz w:val="28"/>
                <w:szCs w:val="28"/>
                <w:lang w:val="vi-VN"/>
              </w:rPr>
              <w:t xml:space="preserve"> hướng dẫ</w:t>
            </w:r>
            <w:r>
              <w:rPr>
                <w:sz w:val="28"/>
                <w:szCs w:val="28"/>
                <w:lang w:val="vi-VN"/>
              </w:rPr>
              <w:t xml:space="preserve">n HS bám sát yêu cầu của đề bài, </w:t>
            </w:r>
            <w:r w:rsidRPr="0028200D">
              <w:rPr>
                <w:sz w:val="28"/>
                <w:szCs w:val="28"/>
                <w:lang w:val="vi-VN"/>
              </w:rPr>
              <w:t>hướng dẫn HS hoàn thành nhiệm vụ.</w:t>
            </w:r>
          </w:p>
          <w:p w14:paraId="64FD19B9" w14:textId="77777777" w:rsidR="003A5954" w:rsidRPr="00DC07BF" w:rsidRDefault="003A5954" w:rsidP="00814BF7">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5CD0C557" w14:textId="77777777" w:rsidR="003A5954" w:rsidRPr="0028200D" w:rsidRDefault="003A5954" w:rsidP="00814BF7">
            <w:pPr>
              <w:jc w:val="both"/>
              <w:rPr>
                <w:sz w:val="28"/>
                <w:szCs w:val="28"/>
                <w:lang w:val="vi-VN"/>
              </w:rPr>
            </w:pPr>
            <w:r w:rsidRPr="0028200D">
              <w:rPr>
                <w:b/>
                <w:bCs/>
                <w:sz w:val="28"/>
                <w:szCs w:val="28"/>
                <w:lang w:val="vi-VN"/>
              </w:rPr>
              <w:t>GV</w:t>
            </w:r>
            <w:r w:rsidRPr="0028200D">
              <w:rPr>
                <w:sz w:val="28"/>
                <w:szCs w:val="28"/>
                <w:lang w:val="vi-VN"/>
              </w:rPr>
              <w:t>:</w:t>
            </w:r>
          </w:p>
          <w:p w14:paraId="502F9377" w14:textId="77777777" w:rsidR="003A5954" w:rsidRPr="0028200D" w:rsidRDefault="003A5954" w:rsidP="00814BF7">
            <w:pPr>
              <w:jc w:val="both"/>
              <w:rPr>
                <w:sz w:val="28"/>
                <w:szCs w:val="28"/>
                <w:lang w:val="vi-VN"/>
              </w:rPr>
            </w:pPr>
            <w:r w:rsidRPr="0028200D">
              <w:rPr>
                <w:sz w:val="28"/>
                <w:szCs w:val="28"/>
                <w:lang w:val="vi-VN"/>
              </w:rPr>
              <w:t>- Yêu cầu HS lên trình bày.</w:t>
            </w:r>
          </w:p>
          <w:p w14:paraId="4C39158B" w14:textId="77777777" w:rsidR="003A5954" w:rsidRPr="0028200D" w:rsidRDefault="003A5954" w:rsidP="00814BF7">
            <w:pPr>
              <w:jc w:val="both"/>
              <w:rPr>
                <w:sz w:val="28"/>
                <w:szCs w:val="28"/>
                <w:lang w:val="vi-VN"/>
              </w:rPr>
            </w:pPr>
            <w:r w:rsidRPr="0028200D">
              <w:rPr>
                <w:sz w:val="28"/>
                <w:szCs w:val="28"/>
                <w:lang w:val="vi-VN"/>
              </w:rPr>
              <w:t>- Hướng dẫn HS cách trình bày (nếu cần).</w:t>
            </w:r>
          </w:p>
          <w:p w14:paraId="44FC631E" w14:textId="77777777" w:rsidR="003A5954" w:rsidRPr="0028200D" w:rsidRDefault="003A5954" w:rsidP="00814BF7">
            <w:pPr>
              <w:jc w:val="both"/>
              <w:rPr>
                <w:sz w:val="28"/>
                <w:szCs w:val="28"/>
                <w:lang w:val="vi-VN"/>
              </w:rPr>
            </w:pPr>
            <w:r w:rsidRPr="0028200D">
              <w:rPr>
                <w:b/>
                <w:bCs/>
                <w:sz w:val="28"/>
                <w:szCs w:val="28"/>
                <w:lang w:val="vi-VN"/>
              </w:rPr>
              <w:t>HS</w:t>
            </w:r>
            <w:r w:rsidRPr="0028200D">
              <w:rPr>
                <w:sz w:val="28"/>
                <w:szCs w:val="28"/>
                <w:lang w:val="vi-VN"/>
              </w:rPr>
              <w:t>:</w:t>
            </w:r>
          </w:p>
          <w:p w14:paraId="217345C6" w14:textId="77777777" w:rsidR="003A5954" w:rsidRPr="0028200D" w:rsidRDefault="003A5954" w:rsidP="00814BF7">
            <w:pPr>
              <w:jc w:val="both"/>
              <w:rPr>
                <w:sz w:val="28"/>
                <w:szCs w:val="28"/>
                <w:lang w:val="vi-VN"/>
              </w:rPr>
            </w:pPr>
            <w:r w:rsidRPr="0028200D">
              <w:rPr>
                <w:sz w:val="28"/>
                <w:szCs w:val="28"/>
                <w:lang w:val="vi-VN"/>
              </w:rPr>
              <w:t>- Trình bày kết quả làm việc nhóm</w:t>
            </w:r>
          </w:p>
          <w:p w14:paraId="5E488888" w14:textId="77777777" w:rsidR="003A5954" w:rsidRPr="0028200D" w:rsidRDefault="003A5954" w:rsidP="00814BF7">
            <w:pPr>
              <w:jc w:val="both"/>
              <w:rPr>
                <w:b/>
                <w:bCs/>
                <w:sz w:val="28"/>
                <w:szCs w:val="28"/>
                <w:lang w:val="vi-VN"/>
              </w:rPr>
            </w:pPr>
            <w:r w:rsidRPr="0028200D">
              <w:rPr>
                <w:sz w:val="28"/>
                <w:szCs w:val="28"/>
                <w:lang w:val="vi-VN"/>
              </w:rPr>
              <w:t>- Nhận xét và bổ sung cho nhóm bạn (nếu cần).</w:t>
            </w:r>
          </w:p>
          <w:p w14:paraId="1FAAADD0" w14:textId="77777777" w:rsidR="003A5954" w:rsidRPr="00D531CF" w:rsidRDefault="003A5954" w:rsidP="00814BF7">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71DAC752" w14:textId="77777777" w:rsidR="003A5954" w:rsidRPr="0028200D" w:rsidRDefault="003A5954" w:rsidP="00814BF7">
            <w:pPr>
              <w:jc w:val="both"/>
              <w:rPr>
                <w:sz w:val="28"/>
                <w:szCs w:val="28"/>
                <w:lang w:val="vi-VN"/>
              </w:rPr>
            </w:pPr>
            <w:r w:rsidRPr="0028200D">
              <w:rPr>
                <w:sz w:val="28"/>
                <w:szCs w:val="28"/>
                <w:lang w:val="vi-VN"/>
              </w:rPr>
              <w:t>- Nhận xét thái độ học tập và kết quả làm việc nhóm của HS.</w:t>
            </w:r>
          </w:p>
          <w:p w14:paraId="711D8EEB" w14:textId="77777777" w:rsidR="003A5954" w:rsidRPr="00F37DA2" w:rsidRDefault="003A5954" w:rsidP="00814BF7">
            <w:pPr>
              <w:rPr>
                <w:sz w:val="28"/>
                <w:szCs w:val="28"/>
                <w:lang w:val="pt-BR"/>
              </w:rPr>
            </w:pPr>
            <w:r w:rsidRPr="00F37DA2">
              <w:rPr>
                <w:sz w:val="28"/>
                <w:szCs w:val="28"/>
                <w:lang w:val="pt-BR"/>
              </w:rPr>
              <w:t>- GV đưa ra các tiêu chí để đánh giá HS:</w:t>
            </w:r>
          </w:p>
          <w:p w14:paraId="1600D093" w14:textId="77777777" w:rsidR="003A5954" w:rsidRPr="00F37DA2" w:rsidRDefault="003A5954" w:rsidP="00814BF7">
            <w:pPr>
              <w:rPr>
                <w:sz w:val="28"/>
                <w:szCs w:val="28"/>
                <w:lang w:val="pt-BR"/>
              </w:rPr>
            </w:pPr>
            <w:r w:rsidRPr="00F37DA2">
              <w:rPr>
                <w:sz w:val="28"/>
                <w:szCs w:val="28"/>
                <w:lang w:val="pt-BR"/>
              </w:rPr>
              <w:lastRenderedPageBreak/>
              <w:t>+ Kết quả làm việc của học sinh.</w:t>
            </w:r>
          </w:p>
          <w:p w14:paraId="384E4CFA" w14:textId="77777777" w:rsidR="003A5954" w:rsidRDefault="003A5954" w:rsidP="00814BF7">
            <w:pPr>
              <w:jc w:val="both"/>
              <w:rPr>
                <w:sz w:val="28"/>
                <w:szCs w:val="28"/>
                <w:lang w:val="pt-BR"/>
              </w:rPr>
            </w:pPr>
            <w:r w:rsidRPr="00F37DA2">
              <w:rPr>
                <w:sz w:val="28"/>
                <w:szCs w:val="28"/>
                <w:lang w:val="pt-BR"/>
              </w:rPr>
              <w:t>+ Thái độ, ý thức hợp tác nghiêm túc trong khi làm việc</w:t>
            </w:r>
            <w:r>
              <w:rPr>
                <w:sz w:val="28"/>
                <w:szCs w:val="28"/>
                <w:lang w:val="pt-BR"/>
              </w:rPr>
              <w:t>.</w:t>
            </w:r>
          </w:p>
          <w:p w14:paraId="2EEBE7CA" w14:textId="77777777" w:rsidR="003A5954" w:rsidRPr="00F73073" w:rsidRDefault="003A5954" w:rsidP="00C77F5D">
            <w:pPr>
              <w:pStyle w:val="ListParagraph"/>
              <w:numPr>
                <w:ilvl w:val="0"/>
                <w:numId w:val="3"/>
              </w:numPr>
              <w:spacing w:before="0" w:after="0"/>
              <w:rPr>
                <w:bCs/>
                <w:szCs w:val="28"/>
                <w:lang w:val="nl-NL"/>
              </w:rPr>
            </w:pPr>
            <w:r w:rsidRPr="00F73073">
              <w:rPr>
                <w:bCs/>
                <w:szCs w:val="28"/>
                <w:lang w:val="nl-NL"/>
              </w:rPr>
              <w:t>Gv sửa chữa, đánh giá, chốt kiến thức.</w:t>
            </w:r>
          </w:p>
        </w:tc>
        <w:tc>
          <w:tcPr>
            <w:tcW w:w="4050" w:type="dxa"/>
          </w:tcPr>
          <w:p w14:paraId="2B280979" w14:textId="77777777" w:rsidR="003A5954" w:rsidRPr="00F37DA2" w:rsidRDefault="003A5954" w:rsidP="00814BF7">
            <w:pPr>
              <w:jc w:val="center"/>
              <w:rPr>
                <w:b/>
                <w:bCs/>
                <w:sz w:val="28"/>
                <w:szCs w:val="28"/>
                <w:lang w:val="it-IT"/>
              </w:rPr>
            </w:pPr>
          </w:p>
        </w:tc>
      </w:tr>
    </w:tbl>
    <w:p w14:paraId="5E763335" w14:textId="77777777" w:rsidR="001F6E47" w:rsidRDefault="001F6E47" w:rsidP="001F6E47">
      <w:pPr>
        <w:rPr>
          <w:b/>
          <w:color w:val="0000FF"/>
          <w:sz w:val="32"/>
          <w:szCs w:val="32"/>
          <w:lang w:val="pl-PL"/>
        </w:rPr>
      </w:pPr>
    </w:p>
    <w:p w14:paraId="779765F2" w14:textId="77777777" w:rsidR="001F6E47" w:rsidRDefault="001F6E47" w:rsidP="001F6E47">
      <w:pPr>
        <w:rPr>
          <w:b/>
          <w:color w:val="0000FF"/>
          <w:sz w:val="32"/>
          <w:szCs w:val="32"/>
          <w:lang w:val="pl-PL"/>
        </w:rPr>
      </w:pPr>
    </w:p>
    <w:p w14:paraId="50AEAAC9" w14:textId="77777777" w:rsidR="003A5954" w:rsidRDefault="003A5954" w:rsidP="001F6E47">
      <w:pPr>
        <w:rPr>
          <w:b/>
          <w:color w:val="0000FF"/>
          <w:sz w:val="32"/>
          <w:szCs w:val="32"/>
          <w:lang w:val="pl-PL"/>
        </w:rPr>
      </w:pPr>
    </w:p>
    <w:p w14:paraId="57DAB636" w14:textId="77777777" w:rsidR="003A5954" w:rsidRDefault="003A5954" w:rsidP="001F6E47">
      <w:pPr>
        <w:rPr>
          <w:b/>
          <w:color w:val="0000FF"/>
          <w:sz w:val="32"/>
          <w:szCs w:val="32"/>
          <w:lang w:val="pl-PL"/>
        </w:rPr>
      </w:pPr>
    </w:p>
    <w:p w14:paraId="7C8D239C" w14:textId="77777777" w:rsidR="003A5954" w:rsidRDefault="003A5954" w:rsidP="001F6E47">
      <w:pPr>
        <w:rPr>
          <w:b/>
          <w:color w:val="0000FF"/>
          <w:sz w:val="32"/>
          <w:szCs w:val="32"/>
          <w:lang w:val="pl-PL"/>
        </w:rPr>
      </w:pPr>
    </w:p>
    <w:p w14:paraId="4D9C0A63" w14:textId="77777777" w:rsidR="003A5954" w:rsidRDefault="003A5954" w:rsidP="001F6E47">
      <w:pPr>
        <w:rPr>
          <w:b/>
          <w:color w:val="0000FF"/>
          <w:sz w:val="32"/>
          <w:szCs w:val="32"/>
          <w:lang w:val="pl-PL"/>
        </w:rPr>
      </w:pPr>
    </w:p>
    <w:p w14:paraId="76475566" w14:textId="77777777" w:rsidR="003A5954" w:rsidRDefault="003A5954" w:rsidP="001F6E47">
      <w:pPr>
        <w:rPr>
          <w:b/>
          <w:color w:val="0000FF"/>
          <w:sz w:val="32"/>
          <w:szCs w:val="32"/>
          <w:lang w:val="pl-PL"/>
        </w:rPr>
      </w:pPr>
    </w:p>
    <w:p w14:paraId="29A4174D" w14:textId="77777777" w:rsidR="003A5954" w:rsidRDefault="003A5954" w:rsidP="001F6E47">
      <w:pPr>
        <w:rPr>
          <w:b/>
          <w:color w:val="0000FF"/>
          <w:sz w:val="32"/>
          <w:szCs w:val="32"/>
          <w:lang w:val="pl-PL"/>
        </w:rPr>
      </w:pPr>
    </w:p>
    <w:p w14:paraId="171EB885" w14:textId="77777777" w:rsidR="003A5954" w:rsidRDefault="003A5954" w:rsidP="001F6E47">
      <w:pPr>
        <w:rPr>
          <w:b/>
          <w:color w:val="0000FF"/>
          <w:sz w:val="32"/>
          <w:szCs w:val="32"/>
          <w:lang w:val="pl-PL"/>
        </w:rPr>
      </w:pPr>
    </w:p>
    <w:p w14:paraId="10998E1A" w14:textId="77777777" w:rsidR="003A5954" w:rsidRDefault="003A5954" w:rsidP="001F6E47">
      <w:pPr>
        <w:rPr>
          <w:b/>
          <w:color w:val="0000FF"/>
          <w:sz w:val="32"/>
          <w:szCs w:val="32"/>
          <w:lang w:val="pl-PL"/>
        </w:rPr>
      </w:pPr>
    </w:p>
    <w:p w14:paraId="6DED2F5E" w14:textId="77777777" w:rsidR="003A5954" w:rsidRDefault="003A5954" w:rsidP="001F6E47">
      <w:pPr>
        <w:rPr>
          <w:b/>
          <w:color w:val="0000FF"/>
          <w:sz w:val="32"/>
          <w:szCs w:val="32"/>
          <w:lang w:val="pl-PL"/>
        </w:rPr>
      </w:pPr>
    </w:p>
    <w:p w14:paraId="3F3F24A1" w14:textId="77777777" w:rsidR="003A5954" w:rsidRDefault="003A5954" w:rsidP="001F6E47">
      <w:pPr>
        <w:rPr>
          <w:b/>
          <w:color w:val="0000FF"/>
          <w:sz w:val="32"/>
          <w:szCs w:val="32"/>
          <w:lang w:val="pl-PL"/>
        </w:rPr>
      </w:pPr>
    </w:p>
    <w:p w14:paraId="746D1B83" w14:textId="77777777" w:rsidR="003A5954" w:rsidRDefault="003A5954" w:rsidP="001F6E47">
      <w:pPr>
        <w:rPr>
          <w:b/>
          <w:color w:val="0000FF"/>
          <w:sz w:val="32"/>
          <w:szCs w:val="32"/>
          <w:lang w:val="pl-PL"/>
        </w:rPr>
      </w:pPr>
    </w:p>
    <w:p w14:paraId="493CAFA7" w14:textId="3B4F94E7" w:rsidR="001F6E47" w:rsidRPr="001F6E47" w:rsidRDefault="001F6E47" w:rsidP="001F6E47">
      <w:pPr>
        <w:rPr>
          <w:b/>
          <w:color w:val="FF0000"/>
          <w:sz w:val="32"/>
          <w:szCs w:val="32"/>
          <w:lang w:val="pl-PL"/>
        </w:rPr>
      </w:pPr>
      <w:r>
        <w:rPr>
          <w:b/>
          <w:color w:val="0000FF"/>
          <w:sz w:val="32"/>
          <w:szCs w:val="32"/>
          <w:lang w:val="vi-VN"/>
        </w:rPr>
        <w:t xml:space="preserve">                    </w:t>
      </w:r>
      <w:r w:rsidRPr="001F6E47">
        <w:rPr>
          <w:b/>
          <w:color w:val="0000FF"/>
          <w:sz w:val="32"/>
          <w:szCs w:val="32"/>
          <w:lang w:val="pl-PL"/>
        </w:rPr>
        <w:t xml:space="preserve">THỰC HÀNH ĐỌC HIỂU VĂN BẢN </w:t>
      </w:r>
    </w:p>
    <w:p w14:paraId="3738FFAD" w14:textId="200552A7" w:rsidR="002933A3" w:rsidRPr="00AE64FA" w:rsidRDefault="002933A3" w:rsidP="002933A3">
      <w:pPr>
        <w:jc w:val="center"/>
        <w:rPr>
          <w:b/>
          <w:i/>
          <w:color w:val="FF0000"/>
          <w:sz w:val="32"/>
          <w:szCs w:val="32"/>
          <w:lang w:val="pl-PL"/>
        </w:rPr>
      </w:pPr>
      <w:r w:rsidRPr="00AE64FA">
        <w:rPr>
          <w:b/>
          <w:color w:val="FF0000"/>
          <w:sz w:val="32"/>
          <w:szCs w:val="32"/>
          <w:lang w:val="pl-PL"/>
        </w:rPr>
        <w:t xml:space="preserve"> </w:t>
      </w:r>
      <w:r>
        <w:rPr>
          <w:b/>
          <w:color w:val="FF0000"/>
          <w:sz w:val="32"/>
          <w:szCs w:val="32"/>
          <w:lang w:val="pl-PL"/>
        </w:rPr>
        <w:t>SỰ TÍCH HỒ GƯƠM</w:t>
      </w:r>
    </w:p>
    <w:p w14:paraId="20B5542F" w14:textId="77777777" w:rsidR="002933A3" w:rsidRPr="00AE64FA" w:rsidRDefault="002933A3" w:rsidP="002933A3">
      <w:pPr>
        <w:spacing w:before="120" w:after="120"/>
        <w:rPr>
          <w:rFonts w:eastAsia="Calibri"/>
          <w:color w:val="0000FF"/>
          <w:sz w:val="28"/>
          <w:szCs w:val="18"/>
        </w:rPr>
      </w:pPr>
      <w:r w:rsidRPr="00AE64FA">
        <w:rPr>
          <w:rFonts w:eastAsia="Calibri"/>
          <w:color w:val="000000"/>
          <w:sz w:val="28"/>
          <w:szCs w:val="18"/>
        </w:rPr>
        <w:t xml:space="preserve">                                              </w:t>
      </w:r>
      <w:r w:rsidRPr="00AE64FA">
        <w:rPr>
          <w:rFonts w:eastAsia="Calibri"/>
          <w:color w:val="0000FF"/>
          <w:sz w:val="28"/>
          <w:szCs w:val="18"/>
        </w:rPr>
        <w:t>Môn học: Ngữ văn; Lớp: 6A1</w:t>
      </w:r>
    </w:p>
    <w:p w14:paraId="6AD4B7FC" w14:textId="305322FD" w:rsidR="00722B2B" w:rsidRPr="00AE64FA" w:rsidRDefault="002933A3" w:rsidP="00722B2B">
      <w:pPr>
        <w:spacing w:before="120" w:after="120"/>
        <w:jc w:val="center"/>
        <w:rPr>
          <w:rFonts w:eastAsia="Calibri"/>
          <w:color w:val="0000FF"/>
          <w:sz w:val="28"/>
          <w:szCs w:val="18"/>
        </w:rPr>
      </w:pPr>
      <w:r w:rsidRPr="00AE64FA">
        <w:rPr>
          <w:rFonts w:eastAsia="Calibri"/>
          <w:color w:val="0000FF"/>
          <w:sz w:val="28"/>
          <w:szCs w:val="18"/>
        </w:rPr>
        <w:t xml:space="preserve">Thời gian thực hiện: </w:t>
      </w:r>
      <w:r>
        <w:rPr>
          <w:rFonts w:eastAsia="Calibri"/>
          <w:color w:val="0000FF"/>
          <w:sz w:val="28"/>
          <w:szCs w:val="18"/>
        </w:rPr>
        <w:t>1</w:t>
      </w:r>
      <w:r w:rsidRPr="00AE64FA">
        <w:rPr>
          <w:rFonts w:eastAsia="Calibri"/>
          <w:color w:val="0000FF"/>
          <w:sz w:val="28"/>
          <w:szCs w:val="18"/>
        </w:rPr>
        <w:t xml:space="preserve"> tiết</w:t>
      </w:r>
    </w:p>
    <w:tbl>
      <w:tblPr>
        <w:tblStyle w:val="TableGrid3"/>
        <w:tblW w:w="0" w:type="auto"/>
        <w:tblInd w:w="-725" w:type="dxa"/>
        <w:tblLook w:val="04A0" w:firstRow="1" w:lastRow="0" w:firstColumn="1" w:lastColumn="0" w:noHBand="0" w:noVBand="1"/>
      </w:tblPr>
      <w:tblGrid>
        <w:gridCol w:w="2756"/>
        <w:gridCol w:w="2417"/>
        <w:gridCol w:w="2474"/>
        <w:gridCol w:w="2417"/>
      </w:tblGrid>
      <w:tr w:rsidR="00103578" w:rsidRPr="00AE64FA" w14:paraId="397CD2CA" w14:textId="77777777" w:rsidTr="00BF6722">
        <w:trPr>
          <w:trHeight w:val="2766"/>
        </w:trPr>
        <w:tc>
          <w:tcPr>
            <w:tcW w:w="2790" w:type="dxa"/>
          </w:tcPr>
          <w:p w14:paraId="7DA32532" w14:textId="5527407A" w:rsidR="00722B2B" w:rsidRPr="00AE64FA" w:rsidRDefault="001F6E47" w:rsidP="00BF6722">
            <w:pPr>
              <w:spacing w:before="120" w:after="120"/>
              <w:jc w:val="center"/>
              <w:rPr>
                <w:rFonts w:eastAsia="Calibri"/>
                <w:color w:val="0000FF"/>
                <w:sz w:val="28"/>
                <w:szCs w:val="18"/>
              </w:rPr>
            </w:pPr>
            <w:r>
              <w:rPr>
                <w:rFonts w:eastAsia="Calibri"/>
                <w:noProof/>
                <w:color w:val="0000FF"/>
                <w:sz w:val="28"/>
                <w:szCs w:val="18"/>
              </w:rPr>
              <w:drawing>
                <wp:inline distT="0" distB="0" distL="0" distR="0" wp14:anchorId="2F236309" wp14:editId="1593761F">
                  <wp:extent cx="1713230" cy="1865630"/>
                  <wp:effectExtent l="0" t="0" r="1270" b="1270"/>
                  <wp:docPr id="29705" name="Picture 29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13230" cy="1865630"/>
                          </a:xfrm>
                          <a:prstGeom prst="rect">
                            <a:avLst/>
                          </a:prstGeom>
                          <a:noFill/>
                        </pic:spPr>
                      </pic:pic>
                    </a:graphicData>
                  </a:graphic>
                </wp:inline>
              </w:drawing>
            </w:r>
          </w:p>
        </w:tc>
        <w:tc>
          <w:tcPr>
            <w:tcW w:w="2520" w:type="dxa"/>
          </w:tcPr>
          <w:p w14:paraId="76D6E9AB" w14:textId="3C6789DC" w:rsidR="00722B2B" w:rsidRPr="00AE64FA" w:rsidRDefault="00103578" w:rsidP="00BF6722">
            <w:pPr>
              <w:spacing w:before="120" w:after="120"/>
              <w:jc w:val="center"/>
              <w:rPr>
                <w:rFonts w:eastAsia="Calibri"/>
                <w:color w:val="0000FF"/>
                <w:sz w:val="28"/>
                <w:szCs w:val="18"/>
              </w:rPr>
            </w:pPr>
            <w:r w:rsidRPr="00103578">
              <w:rPr>
                <w:rFonts w:eastAsia="Calibri"/>
                <w:noProof/>
                <w:color w:val="0000FF"/>
                <w:sz w:val="28"/>
                <w:szCs w:val="18"/>
              </w:rPr>
              <w:drawing>
                <wp:inline distT="0" distB="0" distL="0" distR="0" wp14:anchorId="705DF070" wp14:editId="6BC16BC0">
                  <wp:extent cx="1485900" cy="1752600"/>
                  <wp:effectExtent l="0" t="0" r="0" b="0"/>
                  <wp:docPr id="29700" name="Picture 29700" descr="Đề 10: Suy nghĩ về truyện Sự tích Hồ Gươ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ề 10: Suy nghĩ về truyện Sự tích Hồ Gươm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85900" cy="1752600"/>
                          </a:xfrm>
                          <a:prstGeom prst="rect">
                            <a:avLst/>
                          </a:prstGeom>
                          <a:noFill/>
                          <a:ln>
                            <a:noFill/>
                          </a:ln>
                        </pic:spPr>
                      </pic:pic>
                    </a:graphicData>
                  </a:graphic>
                </wp:inline>
              </w:drawing>
            </w:r>
          </w:p>
        </w:tc>
        <w:tc>
          <w:tcPr>
            <w:tcW w:w="2222" w:type="dxa"/>
          </w:tcPr>
          <w:p w14:paraId="2DCF44BA" w14:textId="729D8F86" w:rsidR="00722B2B" w:rsidRPr="00AE64FA" w:rsidRDefault="00722B2B" w:rsidP="00BF6722">
            <w:pPr>
              <w:spacing w:before="120" w:after="120"/>
              <w:jc w:val="center"/>
              <w:rPr>
                <w:rFonts w:eastAsia="Calibri"/>
                <w:color w:val="0000FF"/>
                <w:sz w:val="28"/>
                <w:szCs w:val="18"/>
              </w:rPr>
            </w:pPr>
            <w:r w:rsidRPr="00722B2B">
              <w:rPr>
                <w:rFonts w:eastAsia="Calibri"/>
                <w:noProof/>
                <w:color w:val="0000FF"/>
                <w:sz w:val="28"/>
                <w:szCs w:val="18"/>
              </w:rPr>
              <w:drawing>
                <wp:inline distT="0" distB="0" distL="0" distR="0" wp14:anchorId="38089CB9" wp14:editId="7AD0500D">
                  <wp:extent cx="1516380" cy="1767840"/>
                  <wp:effectExtent l="0" t="0" r="7620" b="3810"/>
                  <wp:docPr id="27" name="Picture 27" descr="https://o.rada.vn/data/image/2019/06/10/tom-tat-truyen-thuyet-su-tich-ho-gu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rada.vn/data/image/2019/06/10/tom-tat-truyen-thuyet-su-tich-ho-guom.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16380" cy="1767840"/>
                          </a:xfrm>
                          <a:prstGeom prst="rect">
                            <a:avLst/>
                          </a:prstGeom>
                          <a:noFill/>
                          <a:ln>
                            <a:noFill/>
                          </a:ln>
                        </pic:spPr>
                      </pic:pic>
                    </a:graphicData>
                  </a:graphic>
                </wp:inline>
              </w:drawing>
            </w:r>
          </w:p>
        </w:tc>
        <w:tc>
          <w:tcPr>
            <w:tcW w:w="2532" w:type="dxa"/>
          </w:tcPr>
          <w:p w14:paraId="038C53F0" w14:textId="723712EF" w:rsidR="00722B2B" w:rsidRPr="00AE64FA" w:rsidRDefault="00103578" w:rsidP="00BF6722">
            <w:pPr>
              <w:spacing w:before="120" w:after="120"/>
              <w:jc w:val="center"/>
              <w:rPr>
                <w:rFonts w:eastAsia="Calibri"/>
                <w:noProof/>
                <w:color w:val="0000FF"/>
                <w:sz w:val="28"/>
                <w:szCs w:val="18"/>
              </w:rPr>
            </w:pPr>
            <w:r w:rsidRPr="00103578">
              <w:rPr>
                <w:rFonts w:eastAsia="Calibri"/>
                <w:noProof/>
                <w:color w:val="0000FF"/>
                <w:sz w:val="28"/>
                <w:szCs w:val="18"/>
              </w:rPr>
              <w:drawing>
                <wp:inline distT="0" distB="0" distL="0" distR="0" wp14:anchorId="65DE1C2E" wp14:editId="5082C111">
                  <wp:extent cx="1485900" cy="1706880"/>
                  <wp:effectExtent l="0" t="0" r="0" b="7620"/>
                  <wp:docPr id="29699" name="Picture 29699" descr="Sự tích hồ Hoàn Kiếm - Cổ tíc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ự tích hồ Hoàn Kiếm - Cổ tích Việt Na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85900" cy="1706880"/>
                          </a:xfrm>
                          <a:prstGeom prst="rect">
                            <a:avLst/>
                          </a:prstGeom>
                          <a:noFill/>
                          <a:ln>
                            <a:noFill/>
                          </a:ln>
                        </pic:spPr>
                      </pic:pic>
                    </a:graphicData>
                  </a:graphic>
                </wp:inline>
              </w:drawing>
            </w:r>
          </w:p>
        </w:tc>
      </w:tr>
    </w:tbl>
    <w:p w14:paraId="46937271" w14:textId="77777777" w:rsidR="001F6E47" w:rsidRPr="001F6E47" w:rsidRDefault="001F6E47" w:rsidP="00590AB3">
      <w:pPr>
        <w:ind w:firstLine="720"/>
        <w:rPr>
          <w:rFonts w:eastAsia="Brush Script MT"/>
          <w:sz w:val="28"/>
          <w:szCs w:val="28"/>
          <w:lang w:val="vi-VN"/>
        </w:rPr>
      </w:pPr>
      <w:r w:rsidRPr="001F6E47">
        <w:rPr>
          <w:b/>
          <w:bCs/>
          <w:color w:val="FF0000"/>
          <w:sz w:val="28"/>
          <w:szCs w:val="28"/>
          <w:lang w:val="vi-VN"/>
        </w:rPr>
        <w:t xml:space="preserve">I. MỤC TIÊU </w:t>
      </w:r>
      <w:r w:rsidRPr="001F6E47">
        <w:rPr>
          <w:sz w:val="28"/>
          <w:szCs w:val="28"/>
          <w:lang w:val="vi-VN"/>
        </w:rPr>
        <w:t>(Học xong bài học, học sinh sẽ đạt được)</w:t>
      </w:r>
    </w:p>
    <w:p w14:paraId="557374BD" w14:textId="43706AF2" w:rsidR="00590AB3" w:rsidRPr="009B59E4" w:rsidRDefault="00590AB3" w:rsidP="003256F1">
      <w:pPr>
        <w:ind w:firstLine="720"/>
        <w:jc w:val="both"/>
        <w:rPr>
          <w:b/>
          <w:bCs/>
          <w:i/>
          <w:iCs/>
          <w:color w:val="0000FF"/>
          <w:sz w:val="28"/>
          <w:szCs w:val="28"/>
        </w:rPr>
      </w:pPr>
      <w:r w:rsidRPr="009B59E4">
        <w:rPr>
          <w:b/>
          <w:bCs/>
          <w:i/>
          <w:iCs/>
          <w:color w:val="0000FF"/>
          <w:sz w:val="28"/>
          <w:szCs w:val="28"/>
        </w:rPr>
        <w:t>1. Kiến thức</w:t>
      </w:r>
      <w:r w:rsidR="009B59E4" w:rsidRPr="009B59E4">
        <w:rPr>
          <w:b/>
          <w:bCs/>
          <w:i/>
          <w:iCs/>
          <w:color w:val="0000FF"/>
          <w:sz w:val="28"/>
          <w:szCs w:val="28"/>
        </w:rPr>
        <w:t>:</w:t>
      </w:r>
    </w:p>
    <w:p w14:paraId="0981977D" w14:textId="1E559CF7" w:rsidR="001F6E47" w:rsidRPr="00AE64FA" w:rsidRDefault="003256F1" w:rsidP="003256F1">
      <w:pPr>
        <w:ind w:firstLine="720"/>
        <w:jc w:val="both"/>
        <w:rPr>
          <w:sz w:val="26"/>
          <w:szCs w:val="26"/>
        </w:rPr>
      </w:pPr>
      <w:r>
        <w:rPr>
          <w:sz w:val="26"/>
          <w:szCs w:val="26"/>
        </w:rPr>
        <w:t>-</w:t>
      </w:r>
      <w:r w:rsidR="001F6E47">
        <w:rPr>
          <w:sz w:val="26"/>
          <w:szCs w:val="26"/>
        </w:rPr>
        <w:t xml:space="preserve"> Tri thức</w:t>
      </w:r>
      <w:r w:rsidR="001F6E47" w:rsidRPr="00AE64FA">
        <w:rPr>
          <w:sz w:val="26"/>
          <w:szCs w:val="26"/>
        </w:rPr>
        <w:t xml:space="preserve"> bước đầu</w:t>
      </w:r>
      <w:r w:rsidR="001F6E47">
        <w:rPr>
          <w:sz w:val="26"/>
          <w:szCs w:val="26"/>
        </w:rPr>
        <w:t xml:space="preserve"> biết về thể loại truyền thuyết; </w:t>
      </w:r>
      <w:r w:rsidR="001F6E47" w:rsidRPr="00AE64FA">
        <w:rPr>
          <w:sz w:val="26"/>
          <w:szCs w:val="26"/>
        </w:rPr>
        <w:t xml:space="preserve">nội dung, ý nghĩa và một số chi tiết nghệ thuật tiêu biểu trong văn bản </w:t>
      </w:r>
      <w:r w:rsidR="001F6E47" w:rsidRPr="001F6E47">
        <w:rPr>
          <w:sz w:val="26"/>
          <w:szCs w:val="26"/>
        </w:rPr>
        <w:t xml:space="preserve">truyền thuyết </w:t>
      </w:r>
      <w:r w:rsidR="001F6E47" w:rsidRPr="001F6E47">
        <w:rPr>
          <w:i/>
          <w:sz w:val="26"/>
          <w:szCs w:val="26"/>
        </w:rPr>
        <w:t>Sự tích Hồ Gươm</w:t>
      </w:r>
      <w:r w:rsidR="001F6E47" w:rsidRPr="001F6E47">
        <w:rPr>
          <w:sz w:val="26"/>
          <w:szCs w:val="26"/>
        </w:rPr>
        <w:t>.</w:t>
      </w:r>
    </w:p>
    <w:p w14:paraId="4B9D446A" w14:textId="5065A4E5" w:rsidR="001F6E47" w:rsidRPr="00AE64FA" w:rsidRDefault="003256F1" w:rsidP="003256F1">
      <w:pPr>
        <w:ind w:firstLine="720"/>
        <w:jc w:val="both"/>
        <w:rPr>
          <w:sz w:val="26"/>
          <w:szCs w:val="28"/>
          <w:lang w:val="pt-BR"/>
        </w:rPr>
      </w:pPr>
      <w:r>
        <w:rPr>
          <w:sz w:val="26"/>
          <w:szCs w:val="26"/>
        </w:rPr>
        <w:t>-</w:t>
      </w:r>
      <w:r w:rsidR="001F6E47" w:rsidRPr="00AE64FA">
        <w:rPr>
          <w:sz w:val="26"/>
          <w:szCs w:val="26"/>
        </w:rPr>
        <w:t xml:space="preserve"> </w:t>
      </w:r>
      <w:r w:rsidR="001F6E47">
        <w:rPr>
          <w:sz w:val="26"/>
          <w:szCs w:val="26"/>
        </w:rPr>
        <w:t>T</w:t>
      </w:r>
      <w:r w:rsidR="001F6E47" w:rsidRPr="00AE64FA">
        <w:rPr>
          <w:sz w:val="26"/>
          <w:szCs w:val="28"/>
          <w:lang w:val="pt-BR"/>
        </w:rPr>
        <w:t>ư tưởng, tình cảm của nhân dân được thể hiện qua văn bản</w:t>
      </w:r>
      <w:r w:rsidR="00F73073">
        <w:rPr>
          <w:sz w:val="26"/>
          <w:szCs w:val="28"/>
          <w:lang w:val="pt-BR"/>
        </w:rPr>
        <w:t>.</w:t>
      </w:r>
    </w:p>
    <w:p w14:paraId="6B568493" w14:textId="03BBED54" w:rsidR="001F6E47" w:rsidRPr="00AE64FA" w:rsidRDefault="003256F1" w:rsidP="003256F1">
      <w:pPr>
        <w:ind w:firstLine="720"/>
        <w:jc w:val="both"/>
        <w:rPr>
          <w:sz w:val="26"/>
          <w:szCs w:val="28"/>
        </w:rPr>
      </w:pPr>
      <w:r>
        <w:rPr>
          <w:sz w:val="26"/>
          <w:szCs w:val="28"/>
        </w:rPr>
        <w:lastRenderedPageBreak/>
        <w:t>-</w:t>
      </w:r>
      <w:r w:rsidR="001F6E47" w:rsidRPr="00AE64FA">
        <w:rPr>
          <w:sz w:val="26"/>
          <w:szCs w:val="28"/>
        </w:rPr>
        <w:t xml:space="preserve"> Nhân vật, sự kiện, cốt truyện trong tác phẩm thuộc thể loại truyền thuyết về đề tài giữ nước.</w:t>
      </w:r>
    </w:p>
    <w:p w14:paraId="7128F515" w14:textId="34C9CFEB" w:rsidR="001F6E47" w:rsidRPr="00AE64FA" w:rsidRDefault="003256F1" w:rsidP="003256F1">
      <w:pPr>
        <w:ind w:firstLine="720"/>
        <w:jc w:val="both"/>
        <w:rPr>
          <w:sz w:val="26"/>
          <w:szCs w:val="28"/>
        </w:rPr>
      </w:pPr>
      <w:r>
        <w:rPr>
          <w:sz w:val="26"/>
          <w:szCs w:val="28"/>
        </w:rPr>
        <w:t>-</w:t>
      </w:r>
      <w:r w:rsidR="001F6E47" w:rsidRPr="00AE64FA">
        <w:rPr>
          <w:sz w:val="26"/>
          <w:szCs w:val="28"/>
        </w:rPr>
        <w:t xml:space="preserve"> Những sự kiện và di tích phản ánh lịch sử đấu tranh giữ nước của ông cha ta được kể trong một tác phẩm truyền thuyết.</w:t>
      </w:r>
    </w:p>
    <w:p w14:paraId="4B4F263B" w14:textId="77777777" w:rsidR="001F6E47" w:rsidRPr="00AE64FA" w:rsidRDefault="001F6E47" w:rsidP="009B59E4">
      <w:pPr>
        <w:ind w:firstLine="720"/>
        <w:jc w:val="both"/>
        <w:rPr>
          <w:i/>
          <w:iCs/>
          <w:color w:val="0000FF"/>
          <w:sz w:val="28"/>
          <w:szCs w:val="28"/>
          <w:lang w:val="vi-VN"/>
        </w:rPr>
      </w:pPr>
      <w:r w:rsidRPr="00AE64FA">
        <w:rPr>
          <w:b/>
          <w:bCs/>
          <w:i/>
          <w:iCs/>
          <w:color w:val="0000FF"/>
          <w:sz w:val="28"/>
          <w:szCs w:val="28"/>
        </w:rPr>
        <w:t>2</w:t>
      </w:r>
      <w:r w:rsidRPr="00AE64FA">
        <w:rPr>
          <w:b/>
          <w:bCs/>
          <w:i/>
          <w:iCs/>
          <w:color w:val="0000FF"/>
          <w:sz w:val="28"/>
          <w:szCs w:val="28"/>
          <w:lang w:val="vi-VN"/>
        </w:rPr>
        <w:t xml:space="preserve">. </w:t>
      </w:r>
      <w:r w:rsidRPr="00AE64FA">
        <w:rPr>
          <w:b/>
          <w:bCs/>
          <w:i/>
          <w:iCs/>
          <w:color w:val="0000FF"/>
          <w:sz w:val="28"/>
          <w:szCs w:val="28"/>
        </w:rPr>
        <w:t>Về n</w:t>
      </w:r>
      <w:r w:rsidRPr="00AE64FA">
        <w:rPr>
          <w:b/>
          <w:bCs/>
          <w:i/>
          <w:iCs/>
          <w:color w:val="0000FF"/>
          <w:sz w:val="28"/>
          <w:szCs w:val="28"/>
          <w:lang w:val="vi-VN"/>
        </w:rPr>
        <w:t>ăng lực:</w:t>
      </w:r>
      <w:r w:rsidRPr="00AE64FA">
        <w:rPr>
          <w:i/>
          <w:iCs/>
          <w:color w:val="0000FF"/>
          <w:sz w:val="28"/>
          <w:szCs w:val="28"/>
          <w:lang w:val="vi-VN"/>
        </w:rPr>
        <w:t xml:space="preserve"> </w:t>
      </w:r>
    </w:p>
    <w:p w14:paraId="367A8C29" w14:textId="77777777" w:rsidR="001F6E47" w:rsidRDefault="001F6E47" w:rsidP="003256F1">
      <w:pPr>
        <w:ind w:firstLine="720"/>
        <w:jc w:val="both"/>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Xác định được ngôi kể trong văn bản</w:t>
      </w:r>
      <w:r>
        <w:rPr>
          <w:color w:val="000000" w:themeColor="text1"/>
          <w:sz w:val="28"/>
          <w:szCs w:val="28"/>
        </w:rPr>
        <w:t>.</w:t>
      </w:r>
      <w:r>
        <w:rPr>
          <w:color w:val="000000" w:themeColor="text1"/>
          <w:sz w:val="28"/>
          <w:szCs w:val="28"/>
          <w:lang w:val="vi-VN"/>
        </w:rPr>
        <w:t xml:space="preserve"> </w:t>
      </w:r>
    </w:p>
    <w:p w14:paraId="165FDBDC" w14:textId="45AB4375" w:rsidR="001F6E47" w:rsidRPr="00325EA5" w:rsidRDefault="001F6E47" w:rsidP="003256F1">
      <w:pPr>
        <w:ind w:firstLine="720"/>
        <w:jc w:val="both"/>
        <w:rPr>
          <w:color w:val="000000"/>
          <w:sz w:val="28"/>
          <w:szCs w:val="28"/>
        </w:rPr>
      </w:pPr>
      <w:r>
        <w:rPr>
          <w:color w:val="000000" w:themeColor="text1"/>
          <w:sz w:val="28"/>
          <w:szCs w:val="28"/>
          <w:lang w:val="vi-VN"/>
        </w:rPr>
        <w:t xml:space="preserve">- </w:t>
      </w:r>
      <w:r w:rsidRPr="00325EA5">
        <w:rPr>
          <w:sz w:val="28"/>
          <w:szCs w:val="28"/>
          <w:lang w:val="vi-VN" w:eastAsia="vi-VN" w:bidi="vi-VN"/>
        </w:rPr>
        <w:t>Nhận biết được một số yếu tố hình thức (chi ti</w:t>
      </w:r>
      <w:r w:rsidR="00A3244D">
        <w:rPr>
          <w:sz w:val="28"/>
          <w:szCs w:val="28"/>
          <w:lang w:eastAsia="vi-VN" w:bidi="vi-VN"/>
        </w:rPr>
        <w:t>ế</w:t>
      </w:r>
      <w:r w:rsidRPr="00325EA5">
        <w:rPr>
          <w:sz w:val="28"/>
          <w:szCs w:val="28"/>
          <w:lang w:val="vi-VN" w:eastAsia="vi-VN" w:bidi="vi-VN"/>
        </w:rPr>
        <w:t>t, cốt truyện, nhân vật, yếu tố hoang đường,,..), nội dung (đ</w:t>
      </w:r>
      <w:r w:rsidRPr="00325EA5">
        <w:rPr>
          <w:sz w:val="28"/>
          <w:szCs w:val="28"/>
          <w:lang w:eastAsia="vi-VN" w:bidi="vi-VN"/>
        </w:rPr>
        <w:t>ề</w:t>
      </w:r>
      <w:r w:rsidRPr="00325EA5">
        <w:rPr>
          <w:sz w:val="28"/>
          <w:szCs w:val="28"/>
          <w:lang w:val="vi-VN" w:eastAsia="vi-VN" w:bidi="vi-VN"/>
        </w:rPr>
        <w:t xml:space="preserve"> tài, chủ đ</w:t>
      </w:r>
      <w:r w:rsidRPr="00325EA5">
        <w:rPr>
          <w:sz w:val="28"/>
          <w:szCs w:val="28"/>
          <w:lang w:eastAsia="vi-VN" w:bidi="vi-VN"/>
        </w:rPr>
        <w:t>ề</w:t>
      </w:r>
      <w:r w:rsidRPr="00325EA5">
        <w:rPr>
          <w:sz w:val="28"/>
          <w:szCs w:val="28"/>
          <w:lang w:val="vi-VN" w:eastAsia="vi-VN" w:bidi="vi-VN"/>
        </w:rPr>
        <w:t>, ý nghĩa, thái độ người kể,...) của truyện truy</w:t>
      </w:r>
      <w:r>
        <w:rPr>
          <w:sz w:val="28"/>
          <w:szCs w:val="28"/>
          <w:lang w:eastAsia="vi-VN" w:bidi="vi-VN"/>
        </w:rPr>
        <w:t>ề</w:t>
      </w:r>
      <w:r w:rsidRPr="00325EA5">
        <w:rPr>
          <w:sz w:val="28"/>
          <w:szCs w:val="28"/>
          <w:lang w:val="vi-VN" w:eastAsia="vi-VN" w:bidi="vi-VN"/>
        </w:rPr>
        <w:t>n thuy</w:t>
      </w:r>
      <w:r w:rsidRPr="00325EA5">
        <w:rPr>
          <w:sz w:val="28"/>
          <w:szCs w:val="28"/>
          <w:lang w:eastAsia="vi-VN" w:bidi="vi-VN"/>
        </w:rPr>
        <w:t>ế</w:t>
      </w:r>
      <w:r w:rsidRPr="00325EA5">
        <w:rPr>
          <w:sz w:val="28"/>
          <w:szCs w:val="28"/>
          <w:lang w:val="vi-VN" w:eastAsia="vi-VN" w:bidi="vi-VN"/>
        </w:rPr>
        <w:t>t</w:t>
      </w:r>
      <w:r>
        <w:rPr>
          <w:color w:val="000000"/>
          <w:sz w:val="28"/>
          <w:szCs w:val="28"/>
          <w:lang w:val="vi-VN"/>
        </w:rPr>
        <w:t>.</w:t>
      </w:r>
    </w:p>
    <w:p w14:paraId="76824E07" w14:textId="6C259CFB" w:rsidR="001F6E47" w:rsidRPr="00A3244D" w:rsidRDefault="001F6E47" w:rsidP="003256F1">
      <w:pPr>
        <w:ind w:firstLine="720"/>
        <w:jc w:val="both"/>
        <w:rPr>
          <w:sz w:val="28"/>
          <w:szCs w:val="28"/>
          <w:lang w:val="pt-BR"/>
        </w:rPr>
      </w:pPr>
      <w:r w:rsidRPr="00A3244D">
        <w:rPr>
          <w:sz w:val="28"/>
          <w:szCs w:val="28"/>
        </w:rPr>
        <w:t>- Hiểu được c</w:t>
      </w:r>
      <w:r w:rsidRPr="00A3244D">
        <w:rPr>
          <w:sz w:val="28"/>
          <w:szCs w:val="28"/>
          <w:lang w:val="pt-BR"/>
        </w:rPr>
        <w:t>ách thể hiện tư tưởng, tình cảm của nhân dân được thể hiện qua văn bản</w:t>
      </w:r>
      <w:r w:rsidR="00016095">
        <w:rPr>
          <w:sz w:val="28"/>
          <w:szCs w:val="28"/>
          <w:lang w:val="pt-BR"/>
        </w:rPr>
        <w:t>.</w:t>
      </w:r>
    </w:p>
    <w:p w14:paraId="7FF84AD7" w14:textId="77777777" w:rsidR="001F6E47" w:rsidRPr="00A3244D" w:rsidRDefault="001F6E47" w:rsidP="003256F1">
      <w:pPr>
        <w:ind w:firstLine="720"/>
        <w:jc w:val="both"/>
        <w:rPr>
          <w:sz w:val="28"/>
          <w:szCs w:val="28"/>
        </w:rPr>
      </w:pPr>
      <w:r w:rsidRPr="00A3244D">
        <w:rPr>
          <w:sz w:val="28"/>
          <w:szCs w:val="28"/>
        </w:rPr>
        <w:t>- Phân tích được nhân vật, sự kiện, cốt truyện trong tác phẩm thuộc thể loại truyền thuyết về đề tài giữ nước; những sự kiện và di tích phản ánh lịch sử đấu tranh giữ nước của ông cha ta được kể trong một tác phẩm truyền thuyết.</w:t>
      </w:r>
    </w:p>
    <w:p w14:paraId="735C1450" w14:textId="77777777" w:rsidR="001F6E47" w:rsidRPr="00325EA5" w:rsidRDefault="001F6E47" w:rsidP="003256F1">
      <w:pPr>
        <w:ind w:firstLine="720"/>
        <w:jc w:val="both"/>
        <w:rPr>
          <w:sz w:val="28"/>
          <w:szCs w:val="28"/>
        </w:rPr>
      </w:pPr>
      <w:r>
        <w:rPr>
          <w:sz w:val="26"/>
          <w:szCs w:val="28"/>
        </w:rPr>
        <w:t xml:space="preserve">- </w:t>
      </w:r>
      <w:r>
        <w:rPr>
          <w:sz w:val="28"/>
          <w:szCs w:val="28"/>
          <w:lang w:bidi="vi-VN"/>
        </w:rPr>
        <w:t>T</w:t>
      </w:r>
      <w:r w:rsidRPr="00AE64FA">
        <w:rPr>
          <w:sz w:val="28"/>
          <w:szCs w:val="28"/>
          <w:lang w:bidi="vi-VN"/>
        </w:rPr>
        <w:t>ự hào về truyền thống đánh giặc giữ nước của dân tộc</w:t>
      </w:r>
      <w:r>
        <w:rPr>
          <w:sz w:val="28"/>
          <w:szCs w:val="28"/>
        </w:rPr>
        <w:t xml:space="preserve"> thể hiện trong tác phẩm.</w:t>
      </w:r>
    </w:p>
    <w:p w14:paraId="2E8424CB" w14:textId="77777777" w:rsidR="001F6E47" w:rsidRPr="00AE64FA" w:rsidRDefault="001F6E47" w:rsidP="009B59E4">
      <w:pPr>
        <w:ind w:firstLine="720"/>
        <w:jc w:val="both"/>
        <w:rPr>
          <w:i/>
          <w:iCs/>
          <w:color w:val="0000FF"/>
          <w:sz w:val="28"/>
          <w:szCs w:val="28"/>
          <w:lang w:val="vi-VN"/>
        </w:rPr>
      </w:pPr>
      <w:r w:rsidRPr="00AE64FA">
        <w:rPr>
          <w:b/>
          <w:bCs/>
          <w:i/>
          <w:iCs/>
          <w:color w:val="0000FF"/>
          <w:sz w:val="28"/>
          <w:szCs w:val="28"/>
        </w:rPr>
        <w:t>3</w:t>
      </w:r>
      <w:r w:rsidRPr="00AE64FA">
        <w:rPr>
          <w:b/>
          <w:bCs/>
          <w:i/>
          <w:iCs/>
          <w:color w:val="0000FF"/>
          <w:sz w:val="28"/>
          <w:szCs w:val="28"/>
          <w:lang w:val="vi-VN"/>
        </w:rPr>
        <w:t xml:space="preserve">. </w:t>
      </w:r>
      <w:r w:rsidRPr="00AE64FA">
        <w:rPr>
          <w:b/>
          <w:bCs/>
          <w:i/>
          <w:iCs/>
          <w:color w:val="0000FF"/>
          <w:sz w:val="28"/>
          <w:szCs w:val="28"/>
        </w:rPr>
        <w:t>Về p</w:t>
      </w:r>
      <w:r w:rsidRPr="00AE64FA">
        <w:rPr>
          <w:b/>
          <w:bCs/>
          <w:i/>
          <w:iCs/>
          <w:color w:val="0000FF"/>
          <w:sz w:val="28"/>
          <w:szCs w:val="28"/>
          <w:lang w:val="vi-VN"/>
        </w:rPr>
        <w:t>hẩm chất:</w:t>
      </w:r>
      <w:r w:rsidRPr="00AE64FA">
        <w:rPr>
          <w:i/>
          <w:iCs/>
          <w:color w:val="0000FF"/>
          <w:sz w:val="28"/>
          <w:szCs w:val="28"/>
          <w:lang w:val="vi-VN"/>
        </w:rPr>
        <w:t xml:space="preserve"> </w:t>
      </w:r>
    </w:p>
    <w:p w14:paraId="1E845099" w14:textId="77777777" w:rsidR="001F6E47" w:rsidRPr="00AE64FA" w:rsidRDefault="001F6E47" w:rsidP="003256F1">
      <w:pPr>
        <w:spacing w:line="276" w:lineRule="auto"/>
        <w:ind w:firstLine="720"/>
        <w:jc w:val="both"/>
        <w:rPr>
          <w:color w:val="0000CC"/>
          <w:sz w:val="26"/>
          <w:szCs w:val="26"/>
          <w:lang w:val="da-DK"/>
        </w:rPr>
      </w:pPr>
      <w:r w:rsidRPr="00AE64FA">
        <w:rPr>
          <w:color w:val="0000CC"/>
          <w:sz w:val="26"/>
          <w:szCs w:val="26"/>
          <w:lang w:val="da-DK"/>
        </w:rPr>
        <w:t xml:space="preserve">- </w:t>
      </w:r>
      <w:r w:rsidRPr="00AE64FA">
        <w:rPr>
          <w:i/>
          <w:color w:val="0000CC"/>
          <w:sz w:val="26"/>
          <w:szCs w:val="26"/>
          <w:lang w:val="da-DK"/>
        </w:rPr>
        <w:t>Nhân ái:</w:t>
      </w:r>
      <w:r w:rsidRPr="00AE64FA">
        <w:rPr>
          <w:color w:val="0000CC"/>
          <w:sz w:val="26"/>
          <w:szCs w:val="26"/>
          <w:lang w:val="da-DK"/>
        </w:rPr>
        <w:t xml:space="preserve"> </w:t>
      </w:r>
      <w:r w:rsidRPr="00AE64FA">
        <w:rPr>
          <w:sz w:val="26"/>
          <w:szCs w:val="26"/>
          <w:lang w:val="da-DK"/>
        </w:rPr>
        <w:t>HS biết tôn trọng, yêu thương mọi người xung quanh, trân trọng và bảo vệ môi trường sống, tự hào về truyền thống đánh giặc của dân tộc.</w:t>
      </w:r>
      <w:r w:rsidRPr="00AE64FA">
        <w:rPr>
          <w:color w:val="0000CC"/>
          <w:sz w:val="26"/>
          <w:szCs w:val="26"/>
          <w:lang w:val="da-DK"/>
        </w:rPr>
        <w:t xml:space="preserve"> </w:t>
      </w:r>
    </w:p>
    <w:p w14:paraId="5514B0AF" w14:textId="77777777" w:rsidR="001F6E47" w:rsidRPr="00AE64FA" w:rsidRDefault="001F6E47" w:rsidP="003256F1">
      <w:pPr>
        <w:spacing w:line="276" w:lineRule="auto"/>
        <w:ind w:firstLine="720"/>
        <w:jc w:val="both"/>
        <w:rPr>
          <w:color w:val="0000CC"/>
          <w:sz w:val="26"/>
          <w:szCs w:val="26"/>
          <w:lang w:val="da-DK"/>
        </w:rPr>
      </w:pPr>
      <w:r w:rsidRPr="00AE64FA">
        <w:rPr>
          <w:color w:val="0000CC"/>
          <w:sz w:val="26"/>
          <w:szCs w:val="26"/>
          <w:lang w:val="da-DK"/>
        </w:rPr>
        <w:t xml:space="preserve">- </w:t>
      </w:r>
      <w:r w:rsidRPr="00AE64FA">
        <w:rPr>
          <w:i/>
          <w:color w:val="0000CC"/>
          <w:sz w:val="26"/>
          <w:szCs w:val="26"/>
          <w:lang w:val="da-DK"/>
        </w:rPr>
        <w:t>Chăm học, chăm làm</w:t>
      </w:r>
      <w:r w:rsidRPr="00AE64FA">
        <w:rPr>
          <w:i/>
          <w:sz w:val="26"/>
          <w:szCs w:val="26"/>
          <w:lang w:val="da-DK"/>
        </w:rPr>
        <w:t>:</w:t>
      </w:r>
      <w:r w:rsidRPr="00AE64FA">
        <w:rPr>
          <w:sz w:val="26"/>
          <w:szCs w:val="26"/>
          <w:lang w:val="da-DK"/>
        </w:rPr>
        <w:t xml:space="preserve"> HS có ý thức vận dụng bài học vào các tình huống, hoàn cảnh thực tế đời sống của bản thân. </w:t>
      </w:r>
    </w:p>
    <w:p w14:paraId="15CAFEC5" w14:textId="3976E17E" w:rsidR="001F6E47" w:rsidRPr="00AE64FA" w:rsidRDefault="001F6E47" w:rsidP="003256F1">
      <w:pPr>
        <w:spacing w:line="276" w:lineRule="auto"/>
        <w:ind w:firstLine="720"/>
        <w:jc w:val="both"/>
        <w:rPr>
          <w:color w:val="0000CC"/>
          <w:sz w:val="26"/>
          <w:szCs w:val="26"/>
          <w:lang w:val="da-DK"/>
        </w:rPr>
      </w:pPr>
      <w:r w:rsidRPr="00AE64FA">
        <w:rPr>
          <w:color w:val="0000CC"/>
          <w:sz w:val="26"/>
          <w:szCs w:val="26"/>
          <w:lang w:val="da-DK"/>
        </w:rPr>
        <w:t>-</w:t>
      </w:r>
      <w:r w:rsidR="003256F1">
        <w:rPr>
          <w:color w:val="0000CC"/>
          <w:sz w:val="26"/>
          <w:szCs w:val="26"/>
          <w:lang w:val="da-DK"/>
        </w:rPr>
        <w:t xml:space="preserve"> </w:t>
      </w:r>
      <w:r w:rsidRPr="00AE64FA">
        <w:rPr>
          <w:i/>
          <w:color w:val="0000CC"/>
          <w:sz w:val="26"/>
          <w:szCs w:val="26"/>
          <w:lang w:val="da-DK"/>
        </w:rPr>
        <w:t>Trách nhiệm:</w:t>
      </w:r>
      <w:r w:rsidRPr="00AE64FA">
        <w:rPr>
          <w:sz w:val="26"/>
          <w:szCs w:val="26"/>
          <w:lang w:val="da-DK"/>
        </w:rPr>
        <w:t xml:space="preserve"> hành động có trách nhiệm với chính mình, có trách nhiệm với đất nước, </w:t>
      </w:r>
      <w:r w:rsidRPr="00AE64FA">
        <w:rPr>
          <w:sz w:val="26"/>
          <w:szCs w:val="26"/>
          <w:lang w:val="pt-BR"/>
        </w:rPr>
        <w:t>chủ động rèn kĩ năng đọc hiểu văn bản truyện truyền thuyết.</w:t>
      </w:r>
    </w:p>
    <w:p w14:paraId="279C9333" w14:textId="77777777" w:rsidR="001F6E47" w:rsidRPr="00AE64FA" w:rsidRDefault="001F6E47" w:rsidP="009B59E4">
      <w:pPr>
        <w:ind w:firstLine="720"/>
        <w:jc w:val="both"/>
        <w:rPr>
          <w:b/>
          <w:bCs/>
          <w:color w:val="FF0000"/>
          <w:sz w:val="28"/>
          <w:szCs w:val="28"/>
          <w:lang w:val="vi-VN"/>
        </w:rPr>
      </w:pPr>
      <w:r w:rsidRPr="00AE64FA">
        <w:rPr>
          <w:b/>
          <w:bCs/>
          <w:color w:val="FF0000"/>
          <w:sz w:val="28"/>
          <w:szCs w:val="28"/>
          <w:lang w:val="vi-VN"/>
        </w:rPr>
        <w:t>II. THIẾT BỊ DẠY HỌC VÀ HỌC LIỆU</w:t>
      </w:r>
    </w:p>
    <w:p w14:paraId="271C4997" w14:textId="4AD07074" w:rsidR="001F6E47" w:rsidRPr="001F6E47" w:rsidRDefault="001F6E47" w:rsidP="009B59E4">
      <w:pPr>
        <w:ind w:firstLine="720"/>
        <w:jc w:val="both"/>
        <w:rPr>
          <w:sz w:val="28"/>
          <w:szCs w:val="28"/>
          <w:lang w:val="vi-VN"/>
        </w:rPr>
      </w:pPr>
      <w:r w:rsidRPr="001F6E47">
        <w:rPr>
          <w:b/>
          <w:sz w:val="28"/>
          <w:szCs w:val="28"/>
          <w:lang w:val="vi-VN"/>
        </w:rPr>
        <w:t xml:space="preserve">1. </w:t>
      </w:r>
      <w:r w:rsidRPr="001F6E47">
        <w:rPr>
          <w:b/>
          <w:sz w:val="28"/>
          <w:szCs w:val="28"/>
        </w:rPr>
        <w:t xml:space="preserve">Thết bị: </w:t>
      </w:r>
      <w:r w:rsidRPr="001F6E47">
        <w:rPr>
          <w:sz w:val="28"/>
          <w:szCs w:val="28"/>
          <w:lang w:val="de-DE"/>
        </w:rPr>
        <w:t xml:space="preserve">Máy chiếu, máy tính, Giấy A1 </w:t>
      </w:r>
      <w:r w:rsidRPr="001F6E47">
        <w:rPr>
          <w:sz w:val="28"/>
          <w:szCs w:val="28"/>
          <w:lang w:val="vi-VN"/>
        </w:rPr>
        <w:t xml:space="preserve">hoặc bảng phụ để HS làm việc nhóm, </w:t>
      </w:r>
      <w:r w:rsidRPr="001F6E47">
        <w:rPr>
          <w:sz w:val="28"/>
          <w:szCs w:val="28"/>
        </w:rPr>
        <w:t>P</w:t>
      </w:r>
      <w:r w:rsidRPr="001F6E47">
        <w:rPr>
          <w:sz w:val="28"/>
          <w:szCs w:val="28"/>
          <w:lang w:val="vi-VN"/>
        </w:rPr>
        <w:t>hiếu học tập, Bảng kiểm tra, đánh giá thái độ làm việc nhóm, bài trình bày của HS.</w:t>
      </w:r>
    </w:p>
    <w:p w14:paraId="033FE45A" w14:textId="77777777" w:rsidR="001F6E47" w:rsidRPr="001F6E47" w:rsidRDefault="001F6E47" w:rsidP="009B59E4">
      <w:pPr>
        <w:spacing w:after="200" w:line="276" w:lineRule="auto"/>
        <w:ind w:firstLine="720"/>
        <w:rPr>
          <w:rFonts w:eastAsia="Calibri"/>
          <w:sz w:val="28"/>
          <w:szCs w:val="18"/>
        </w:rPr>
      </w:pPr>
      <w:r w:rsidRPr="001F6E47">
        <w:rPr>
          <w:b/>
          <w:sz w:val="28"/>
          <w:szCs w:val="28"/>
        </w:rPr>
        <w:t xml:space="preserve">2. Học liệu: </w:t>
      </w:r>
      <w:r w:rsidRPr="001F6E47">
        <w:rPr>
          <w:sz w:val="28"/>
          <w:szCs w:val="28"/>
        </w:rPr>
        <w:t>Sgk, kế hoạch bài dạy, sách tham khảo, phiếu học tập</w:t>
      </w:r>
      <w:r w:rsidRPr="001F6E47">
        <w:rPr>
          <w:rFonts w:eastAsia="Calibri"/>
          <w:sz w:val="28"/>
          <w:szCs w:val="18"/>
        </w:rPr>
        <w:t xml:space="preserve">, </w:t>
      </w:r>
      <w:r w:rsidRPr="001F6E47">
        <w:rPr>
          <w:sz w:val="28"/>
          <w:szCs w:val="28"/>
        </w:rPr>
        <w:t>...</w:t>
      </w:r>
      <w:r w:rsidRPr="001F6E47">
        <w:rPr>
          <w:sz w:val="28"/>
          <w:szCs w:val="28"/>
          <w:lang w:val="vi-VN"/>
        </w:rPr>
        <w:t>.</w:t>
      </w:r>
    </w:p>
    <w:p w14:paraId="4527F08A" w14:textId="77777777" w:rsidR="001F6E47" w:rsidRPr="001F6E47" w:rsidRDefault="001F6E47" w:rsidP="009B59E4">
      <w:pPr>
        <w:snapToGrid w:val="0"/>
        <w:spacing w:before="120" w:after="120"/>
        <w:ind w:firstLine="720"/>
        <w:jc w:val="both"/>
        <w:rPr>
          <w:rFonts w:eastAsia="Calibri"/>
          <w:b/>
          <w:bCs/>
          <w:color w:val="FF0000"/>
          <w:sz w:val="28"/>
          <w:szCs w:val="28"/>
        </w:rPr>
      </w:pPr>
      <w:r w:rsidRPr="001F6E47">
        <w:rPr>
          <w:b/>
          <w:bCs/>
          <w:color w:val="FF0000"/>
          <w:sz w:val="28"/>
          <w:szCs w:val="28"/>
          <w:lang w:val="vi-VN"/>
        </w:rPr>
        <w:t>III. TIẾN TRÌNH DẠY HỌC</w:t>
      </w:r>
      <w:r w:rsidRPr="001F6E47">
        <w:rPr>
          <w:b/>
          <w:bCs/>
          <w:color w:val="0070C0"/>
          <w:sz w:val="28"/>
          <w:szCs w:val="28"/>
          <w:lang w:val="vi-VN"/>
        </w:rPr>
        <w:tab/>
      </w:r>
    </w:p>
    <w:tbl>
      <w:tblPr>
        <w:tblStyle w:val="TableGrid6"/>
        <w:tblW w:w="9630" w:type="dxa"/>
        <w:tblInd w:w="85" w:type="dxa"/>
        <w:tblLayout w:type="fixed"/>
        <w:tblLook w:val="04A0" w:firstRow="1" w:lastRow="0" w:firstColumn="1" w:lastColumn="0" w:noHBand="0" w:noVBand="1"/>
      </w:tblPr>
      <w:tblGrid>
        <w:gridCol w:w="23"/>
        <w:gridCol w:w="5557"/>
        <w:gridCol w:w="180"/>
        <w:gridCol w:w="184"/>
        <w:gridCol w:w="39"/>
        <w:gridCol w:w="137"/>
        <w:gridCol w:w="3510"/>
      </w:tblGrid>
      <w:tr w:rsidR="001F6E47" w:rsidRPr="001F6E47" w14:paraId="02195B72" w14:textId="77777777" w:rsidTr="00D725EF">
        <w:trPr>
          <w:gridBefore w:val="1"/>
          <w:wBefore w:w="23" w:type="dxa"/>
        </w:trPr>
        <w:tc>
          <w:tcPr>
            <w:tcW w:w="9607" w:type="dxa"/>
            <w:gridSpan w:val="6"/>
          </w:tcPr>
          <w:p w14:paraId="2843BF8B" w14:textId="77777777" w:rsidR="001F6E47" w:rsidRPr="001F6E47" w:rsidRDefault="001F6E47" w:rsidP="001F6E47">
            <w:pPr>
              <w:tabs>
                <w:tab w:val="left" w:pos="2700"/>
              </w:tabs>
              <w:jc w:val="both"/>
              <w:rPr>
                <w:b/>
                <w:bCs/>
                <w:sz w:val="28"/>
                <w:szCs w:val="28"/>
              </w:rPr>
            </w:pPr>
            <w:r w:rsidRPr="001F6E47">
              <w:rPr>
                <w:b/>
                <w:bCs/>
                <w:sz w:val="28"/>
                <w:szCs w:val="28"/>
              </w:rPr>
              <w:t xml:space="preserve">                     1. Hoạt động 1: Xác định vấn đề </w:t>
            </w:r>
          </w:p>
          <w:p w14:paraId="4A180712" w14:textId="17EBA373" w:rsidR="001F6E47" w:rsidRPr="001F6E47" w:rsidRDefault="001F6E47" w:rsidP="001F6E47">
            <w:pPr>
              <w:jc w:val="both"/>
              <w:rPr>
                <w:sz w:val="28"/>
                <w:szCs w:val="28"/>
              </w:rPr>
            </w:pPr>
            <w:r w:rsidRPr="001F6E47">
              <w:rPr>
                <w:rFonts w:eastAsia="Calibri"/>
                <w:i/>
                <w:color w:val="FF0000"/>
                <w:sz w:val="28"/>
                <w:szCs w:val="18"/>
              </w:rPr>
              <w:t>a</w:t>
            </w:r>
            <w:r w:rsidR="009B59E4">
              <w:rPr>
                <w:rFonts w:eastAsia="Calibri"/>
                <w:i/>
                <w:color w:val="FF0000"/>
                <w:sz w:val="28"/>
                <w:szCs w:val="18"/>
                <w:lang w:val="en-US"/>
              </w:rPr>
              <w:t>.</w:t>
            </w:r>
            <w:r w:rsidRPr="001F6E47">
              <w:rPr>
                <w:rFonts w:eastAsia="Calibri"/>
                <w:i/>
                <w:color w:val="FF0000"/>
                <w:sz w:val="28"/>
                <w:szCs w:val="18"/>
              </w:rPr>
              <w:t xml:space="preserve"> Mục tiêu:</w:t>
            </w:r>
            <w:r w:rsidRPr="001F6E47">
              <w:rPr>
                <w:rFonts w:eastAsia="Calibri"/>
                <w:color w:val="000000"/>
                <w:sz w:val="28"/>
                <w:szCs w:val="18"/>
              </w:rPr>
              <w:t xml:space="preserve"> </w:t>
            </w:r>
            <w:r w:rsidRPr="001F6E47">
              <w:rPr>
                <w:sz w:val="28"/>
                <w:szCs w:val="28"/>
              </w:rPr>
              <w:t xml:space="preserve">Giúp học sinh huy động những hiểu biết về truyền thuyết kết nối vào bài học, tạo tâm thế hào hứng cho học sinh và nhu cầu tìm hiểu văn bản để cảm nhận được </w:t>
            </w:r>
            <w:r w:rsidRPr="001F6E47">
              <w:rPr>
                <w:sz w:val="28"/>
                <w:szCs w:val="28"/>
                <w:lang w:bidi="vi-VN"/>
              </w:rPr>
              <w:t>sự tự hào về truyền thống đánh giặc giữ nước của dân tộc</w:t>
            </w:r>
            <w:r w:rsidRPr="001F6E47">
              <w:rPr>
                <w:sz w:val="28"/>
                <w:szCs w:val="28"/>
              </w:rPr>
              <w:t xml:space="preserve"> thể hiện trong tác phẩm.</w:t>
            </w:r>
          </w:p>
          <w:p w14:paraId="16D413A2" w14:textId="43CD11A5" w:rsidR="001F6E47" w:rsidRPr="001F6E47" w:rsidRDefault="001F6E47" w:rsidP="001F6E47">
            <w:pPr>
              <w:jc w:val="both"/>
              <w:rPr>
                <w:rFonts w:eastAsia="Calibri"/>
                <w:sz w:val="28"/>
                <w:szCs w:val="28"/>
              </w:rPr>
            </w:pPr>
            <w:r w:rsidRPr="001F6E47">
              <w:rPr>
                <w:i/>
                <w:color w:val="FF0000"/>
                <w:sz w:val="28"/>
                <w:szCs w:val="28"/>
              </w:rPr>
              <w:t>b</w:t>
            </w:r>
            <w:r w:rsidR="009B59E4">
              <w:rPr>
                <w:i/>
                <w:color w:val="FF0000"/>
                <w:sz w:val="28"/>
                <w:szCs w:val="28"/>
                <w:lang w:val="en-US"/>
              </w:rPr>
              <w:t>.</w:t>
            </w:r>
            <w:r w:rsidRPr="001F6E47">
              <w:rPr>
                <w:i/>
                <w:color w:val="FF0000"/>
                <w:sz w:val="28"/>
                <w:szCs w:val="28"/>
              </w:rPr>
              <w:t xml:space="preserve"> Nội dung:</w:t>
            </w:r>
            <w:r w:rsidRPr="001F6E47">
              <w:rPr>
                <w:rFonts w:eastAsia="Calibri"/>
                <w:i/>
                <w:color w:val="FF0000"/>
                <w:sz w:val="28"/>
                <w:szCs w:val="28"/>
              </w:rPr>
              <w:t xml:space="preserve"> </w:t>
            </w:r>
            <w:r w:rsidRPr="001F6E47">
              <w:rPr>
                <w:sz w:val="28"/>
                <w:szCs w:val="28"/>
              </w:rPr>
              <w:t>Giáo viên cho học sinh chơi trò chơi “</w:t>
            </w:r>
            <w:r>
              <w:rPr>
                <w:sz w:val="28"/>
                <w:szCs w:val="28"/>
              </w:rPr>
              <w:t>Chiếc hộp bí mật</w:t>
            </w:r>
            <w:r w:rsidRPr="001F6E47">
              <w:rPr>
                <w:sz w:val="28"/>
                <w:szCs w:val="28"/>
              </w:rPr>
              <w:t xml:space="preserve">” và  yêu cầu HS trả lời câu hỏi của GV. </w:t>
            </w:r>
            <w:r w:rsidRPr="001F6E47">
              <w:rPr>
                <w:rFonts w:eastAsia="Calibri"/>
                <w:sz w:val="28"/>
                <w:szCs w:val="28"/>
                <w:lang w:val="ru-RU"/>
              </w:rPr>
              <w:t xml:space="preserve">Những câu hỏi này nhằm khơi gợi cảm xúc, suy nghĩ của </w:t>
            </w:r>
            <w:r w:rsidRPr="001F6E47">
              <w:rPr>
                <w:rFonts w:eastAsia="Calibri"/>
                <w:sz w:val="28"/>
                <w:szCs w:val="28"/>
                <w:lang w:val="ru-RU"/>
              </w:rPr>
              <w:lastRenderedPageBreak/>
              <w:t xml:space="preserve">HS về </w:t>
            </w:r>
            <w:r>
              <w:rPr>
                <w:rFonts w:eastAsia="Calibri"/>
                <w:sz w:val="28"/>
                <w:szCs w:val="28"/>
              </w:rPr>
              <w:t xml:space="preserve">Hồ Gươm, về </w:t>
            </w:r>
            <w:r w:rsidRPr="001F6E47">
              <w:rPr>
                <w:rFonts w:eastAsia="Calibri"/>
                <w:sz w:val="28"/>
                <w:szCs w:val="28"/>
                <w:lang w:val="ru-RU"/>
              </w:rPr>
              <w:t xml:space="preserve">người </w:t>
            </w:r>
            <w:r w:rsidRPr="001F6E47">
              <w:rPr>
                <w:rFonts w:eastAsia="Calibri"/>
                <w:sz w:val="28"/>
                <w:szCs w:val="28"/>
              </w:rPr>
              <w:t>anh hùng Lê Lợi</w:t>
            </w:r>
            <w:r w:rsidRPr="001F6E47">
              <w:rPr>
                <w:rFonts w:eastAsia="Calibri"/>
                <w:sz w:val="28"/>
                <w:szCs w:val="28"/>
                <w:lang w:val="ru-RU"/>
              </w:rPr>
              <w:t xml:space="preserve">, tạo không khí và chuẩn bị tâm thế phù hợp với </w:t>
            </w:r>
            <w:r w:rsidRPr="001F6E47">
              <w:rPr>
                <w:rFonts w:eastAsia="Calibri"/>
                <w:sz w:val="28"/>
                <w:szCs w:val="28"/>
              </w:rPr>
              <w:t>văn bản.</w:t>
            </w:r>
          </w:p>
          <w:p w14:paraId="6101FC60" w14:textId="7F316D00" w:rsidR="001F6E47" w:rsidRPr="001F6E47" w:rsidRDefault="001F6E47" w:rsidP="001F6E47">
            <w:pPr>
              <w:jc w:val="both"/>
              <w:rPr>
                <w:sz w:val="28"/>
                <w:szCs w:val="28"/>
              </w:rPr>
            </w:pPr>
            <w:r w:rsidRPr="001F6E47">
              <w:rPr>
                <w:noProof/>
                <w:sz w:val="28"/>
                <w:szCs w:val="28"/>
              </w:rPr>
              <w:drawing>
                <wp:inline distT="0" distB="0" distL="0" distR="0" wp14:anchorId="262FA51E" wp14:editId="46BC153E">
                  <wp:extent cx="5882640" cy="1798053"/>
                  <wp:effectExtent l="0" t="0" r="3810" b="0"/>
                  <wp:docPr id="29706" name="Picture 2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86213" cy="1799145"/>
                          </a:xfrm>
                          <a:prstGeom prst="rect">
                            <a:avLst/>
                          </a:prstGeom>
                        </pic:spPr>
                      </pic:pic>
                    </a:graphicData>
                  </a:graphic>
                </wp:inline>
              </w:drawing>
            </w:r>
          </w:p>
          <w:p w14:paraId="243BD681" w14:textId="5E09F51E" w:rsidR="001F6E47" w:rsidRPr="001F6E47" w:rsidRDefault="001F6E47" w:rsidP="00754DC6">
            <w:pPr>
              <w:spacing w:before="120"/>
              <w:jc w:val="both"/>
              <w:rPr>
                <w:rFonts w:eastAsia="Calibri"/>
                <w:i/>
                <w:color w:val="FF0000"/>
                <w:sz w:val="28"/>
                <w:szCs w:val="28"/>
              </w:rPr>
            </w:pPr>
            <w:r w:rsidRPr="001F6E47">
              <w:rPr>
                <w:rFonts w:eastAsia="Calibri"/>
                <w:i/>
                <w:color w:val="FF0000"/>
                <w:sz w:val="28"/>
                <w:szCs w:val="28"/>
              </w:rPr>
              <w:t>c</w:t>
            </w:r>
            <w:r w:rsidR="009B59E4">
              <w:rPr>
                <w:rFonts w:eastAsia="Calibri"/>
                <w:i/>
                <w:color w:val="FF0000"/>
                <w:sz w:val="28"/>
                <w:szCs w:val="28"/>
                <w:lang w:val="en-US"/>
              </w:rPr>
              <w:t>.</w:t>
            </w:r>
            <w:r w:rsidRPr="001F6E47">
              <w:rPr>
                <w:rFonts w:eastAsia="Calibri"/>
                <w:i/>
                <w:color w:val="FF0000"/>
                <w:sz w:val="28"/>
                <w:szCs w:val="28"/>
              </w:rPr>
              <w:t xml:space="preserve"> Sản phẩm: Câu trả lời của học sinh</w:t>
            </w:r>
          </w:p>
          <w:p w14:paraId="26A0CE5C" w14:textId="005AA0C4" w:rsidR="001F6E47" w:rsidRPr="001F6E47" w:rsidRDefault="001F6E47" w:rsidP="00754DC6">
            <w:pPr>
              <w:jc w:val="both"/>
              <w:rPr>
                <w:i/>
                <w:color w:val="FF0000"/>
                <w:sz w:val="28"/>
                <w:szCs w:val="28"/>
              </w:rPr>
            </w:pPr>
            <w:r w:rsidRPr="001F6E47">
              <w:rPr>
                <w:rFonts w:eastAsia="Calibri"/>
                <w:i/>
                <w:color w:val="FF0000"/>
                <w:sz w:val="28"/>
                <w:szCs w:val="28"/>
              </w:rPr>
              <w:t>d</w:t>
            </w:r>
            <w:r w:rsidR="009B59E4">
              <w:rPr>
                <w:rFonts w:eastAsia="Calibri"/>
                <w:i/>
                <w:color w:val="FF0000"/>
                <w:sz w:val="28"/>
                <w:szCs w:val="28"/>
                <w:lang w:val="en-US"/>
              </w:rPr>
              <w:t>.</w:t>
            </w:r>
            <w:r w:rsidRPr="001F6E47">
              <w:rPr>
                <w:rFonts w:eastAsia="Calibri"/>
                <w:i/>
                <w:color w:val="FF0000"/>
                <w:sz w:val="28"/>
                <w:szCs w:val="28"/>
              </w:rPr>
              <w:t xml:space="preserve"> Tổ chức thực hiện:</w:t>
            </w:r>
          </w:p>
        </w:tc>
      </w:tr>
      <w:tr w:rsidR="00C72925" w:rsidRPr="001F6E47" w14:paraId="3CFD5836" w14:textId="77777777" w:rsidTr="00D725EF">
        <w:trPr>
          <w:gridBefore w:val="1"/>
          <w:wBefore w:w="23" w:type="dxa"/>
        </w:trPr>
        <w:tc>
          <w:tcPr>
            <w:tcW w:w="5960" w:type="dxa"/>
            <w:gridSpan w:val="4"/>
          </w:tcPr>
          <w:p w14:paraId="21D5C47C" w14:textId="6E7BD29E" w:rsidR="00C72925" w:rsidRPr="001F6E47" w:rsidRDefault="00C72925" w:rsidP="00C72925">
            <w:pPr>
              <w:jc w:val="center"/>
              <w:rPr>
                <w:b/>
                <w:sz w:val="28"/>
                <w:szCs w:val="28"/>
              </w:rPr>
            </w:pPr>
            <w:r>
              <w:rPr>
                <w:b/>
                <w:bCs/>
                <w:sz w:val="28"/>
                <w:szCs w:val="28"/>
              </w:rPr>
              <w:lastRenderedPageBreak/>
              <w:t>HĐ của thầy và trò</w:t>
            </w:r>
          </w:p>
        </w:tc>
        <w:tc>
          <w:tcPr>
            <w:tcW w:w="3647" w:type="dxa"/>
            <w:gridSpan w:val="2"/>
          </w:tcPr>
          <w:p w14:paraId="20DF9900" w14:textId="3CC34A98" w:rsidR="00C72925" w:rsidRPr="001F6E47" w:rsidRDefault="00C72925" w:rsidP="00C72925">
            <w:pPr>
              <w:jc w:val="center"/>
              <w:rPr>
                <w:b/>
                <w:sz w:val="28"/>
                <w:szCs w:val="28"/>
              </w:rPr>
            </w:pPr>
            <w:r>
              <w:rPr>
                <w:b/>
                <w:bCs/>
                <w:sz w:val="28"/>
                <w:szCs w:val="28"/>
              </w:rPr>
              <w:t>Sản phẩm dự kiến</w:t>
            </w:r>
          </w:p>
        </w:tc>
      </w:tr>
      <w:tr w:rsidR="001F6E47" w:rsidRPr="001F6E47" w14:paraId="70443030" w14:textId="77777777" w:rsidTr="00D725EF">
        <w:trPr>
          <w:gridBefore w:val="1"/>
          <w:wBefore w:w="23" w:type="dxa"/>
        </w:trPr>
        <w:tc>
          <w:tcPr>
            <w:tcW w:w="5960" w:type="dxa"/>
            <w:gridSpan w:val="4"/>
          </w:tcPr>
          <w:p w14:paraId="5E2DE6D5" w14:textId="77777777" w:rsidR="001F6E47" w:rsidRPr="001F6E47" w:rsidRDefault="001F6E47" w:rsidP="00754DC6">
            <w:pPr>
              <w:jc w:val="both"/>
              <w:rPr>
                <w:b/>
                <w:color w:val="0000FF"/>
                <w:sz w:val="28"/>
                <w:szCs w:val="28"/>
              </w:rPr>
            </w:pPr>
            <w:r w:rsidRPr="001F6E47">
              <w:rPr>
                <w:b/>
                <w:color w:val="0000FF"/>
                <w:sz w:val="28"/>
                <w:szCs w:val="28"/>
              </w:rPr>
              <w:t>Bước 1: Chuyển giao nhiệm vụ học tập:</w:t>
            </w:r>
          </w:p>
          <w:p w14:paraId="21FD63B4" w14:textId="481B7205" w:rsidR="001F6E47" w:rsidRPr="001F6E47" w:rsidRDefault="001F6E47" w:rsidP="00754DC6">
            <w:pPr>
              <w:jc w:val="both"/>
              <w:rPr>
                <w:b/>
                <w:sz w:val="28"/>
                <w:szCs w:val="28"/>
              </w:rPr>
            </w:pPr>
            <w:r w:rsidRPr="001F6E47">
              <w:rPr>
                <w:b/>
                <w:sz w:val="28"/>
                <w:szCs w:val="28"/>
              </w:rPr>
              <w:t>- GV giao nhiệm vụ cho HS thông qua trò chơi: “</w:t>
            </w:r>
            <w:r>
              <w:rPr>
                <w:b/>
                <w:sz w:val="28"/>
                <w:szCs w:val="28"/>
              </w:rPr>
              <w:t>Chiếc hộp bí mật</w:t>
            </w:r>
            <w:r w:rsidRPr="001F6E47">
              <w:rPr>
                <w:b/>
                <w:sz w:val="28"/>
                <w:szCs w:val="28"/>
              </w:rPr>
              <w:t xml:space="preserve">” </w:t>
            </w:r>
          </w:p>
          <w:p w14:paraId="10E6C091" w14:textId="357D674A" w:rsidR="001F6E47" w:rsidRPr="001F6E47" w:rsidRDefault="001F6E47" w:rsidP="001F6E47">
            <w:pPr>
              <w:jc w:val="both"/>
              <w:rPr>
                <w:b/>
                <w:sz w:val="28"/>
                <w:szCs w:val="28"/>
              </w:rPr>
            </w:pPr>
            <w:r>
              <w:rPr>
                <w:b/>
                <w:noProof/>
                <w:sz w:val="28"/>
                <w:szCs w:val="28"/>
              </w:rPr>
              <w:drawing>
                <wp:inline distT="0" distB="0" distL="0" distR="0" wp14:anchorId="432E7101" wp14:editId="3FC86559">
                  <wp:extent cx="3581177" cy="1582911"/>
                  <wp:effectExtent l="0" t="0" r="635" b="0"/>
                  <wp:docPr id="29707" name="Picture 2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96292" cy="1589592"/>
                          </a:xfrm>
                          <a:prstGeom prst="rect">
                            <a:avLst/>
                          </a:prstGeom>
                          <a:noFill/>
                        </pic:spPr>
                      </pic:pic>
                    </a:graphicData>
                  </a:graphic>
                </wp:inline>
              </w:drawing>
            </w:r>
          </w:p>
          <w:p w14:paraId="7F763BC9" w14:textId="77777777" w:rsidR="001F6E47" w:rsidRPr="00754DC6" w:rsidRDefault="001F6E47" w:rsidP="00754DC6">
            <w:pPr>
              <w:jc w:val="both"/>
              <w:rPr>
                <w:b/>
                <w:sz w:val="28"/>
                <w:szCs w:val="28"/>
              </w:rPr>
            </w:pPr>
            <w:r w:rsidRPr="001F6E47">
              <w:rPr>
                <w:rFonts w:eastAsia="Arial"/>
                <w:sz w:val="28"/>
                <w:szCs w:val="28"/>
                <w:lang w:val="pt-BR"/>
              </w:rPr>
              <w:t xml:space="preserve"> </w:t>
            </w:r>
            <w:r w:rsidRPr="00754DC6">
              <w:rPr>
                <w:b/>
                <w:sz w:val="28"/>
                <w:szCs w:val="28"/>
              </w:rPr>
              <w:t xml:space="preserve">Luật chơi: </w:t>
            </w:r>
          </w:p>
          <w:p w14:paraId="75E0884D" w14:textId="391AC119" w:rsidR="001F6E47" w:rsidRPr="00754DC6" w:rsidRDefault="001F6E47" w:rsidP="00C77F5D">
            <w:pPr>
              <w:pStyle w:val="ListParagraph"/>
              <w:numPr>
                <w:ilvl w:val="0"/>
                <w:numId w:val="3"/>
              </w:numPr>
              <w:spacing w:before="0" w:after="0"/>
              <w:jc w:val="both"/>
              <w:rPr>
                <w:szCs w:val="28"/>
              </w:rPr>
            </w:pPr>
            <w:r w:rsidRPr="00754DC6">
              <w:rPr>
                <w:rFonts w:eastAsia="+mn-ea"/>
                <w:kern w:val="24"/>
                <w:szCs w:val="28"/>
              </w:rPr>
              <w:t>Các bạn được lựa chọn chiếc hộp cho mình, mỗi chiếc hộp ứng với một câu hỏi, trả lời đúng bạn sẽ nhận được một món quà, nếu sai thì sẽ nhường cơ hội cho người khác.</w:t>
            </w:r>
          </w:p>
          <w:p w14:paraId="41D9DC99" w14:textId="3639EE22" w:rsidR="001F6E47" w:rsidRPr="001F6E47" w:rsidRDefault="001F6E47" w:rsidP="00754DC6">
            <w:pPr>
              <w:jc w:val="both"/>
              <w:rPr>
                <w:sz w:val="28"/>
                <w:szCs w:val="28"/>
              </w:rPr>
            </w:pPr>
            <w:r w:rsidRPr="001F6E47">
              <w:rPr>
                <w:sz w:val="28"/>
                <w:szCs w:val="28"/>
              </w:rPr>
              <w:t>+</w:t>
            </w:r>
            <w:r w:rsidR="003256F1">
              <w:rPr>
                <w:sz w:val="28"/>
                <w:szCs w:val="28"/>
                <w:lang w:val="en-US"/>
              </w:rPr>
              <w:t xml:space="preserve"> </w:t>
            </w:r>
            <w:r w:rsidRPr="001F6E47">
              <w:rPr>
                <w:sz w:val="28"/>
                <w:szCs w:val="28"/>
              </w:rPr>
              <w:t>Giáo viên gọi</w:t>
            </w:r>
            <w:r w:rsidR="003256F1">
              <w:rPr>
                <w:sz w:val="28"/>
                <w:szCs w:val="28"/>
                <w:lang w:val="en-US"/>
              </w:rPr>
              <w:t xml:space="preserve"> theo</w:t>
            </w:r>
            <w:r w:rsidRPr="001F6E47">
              <w:rPr>
                <w:sz w:val="28"/>
                <w:szCs w:val="28"/>
              </w:rPr>
              <w:t xml:space="preserve"> tinh thần xung phong để học sinh thể hiện sự tự tin của mình.</w:t>
            </w:r>
          </w:p>
          <w:p w14:paraId="5DF09F57" w14:textId="77777777" w:rsidR="001F6E47" w:rsidRPr="001F6E47" w:rsidRDefault="001F6E47" w:rsidP="001F6E47">
            <w:pPr>
              <w:rPr>
                <w:b/>
                <w:color w:val="0000FF"/>
                <w:sz w:val="28"/>
                <w:szCs w:val="28"/>
                <w:lang w:val="de-DE"/>
              </w:rPr>
            </w:pPr>
            <w:r w:rsidRPr="001F6E47">
              <w:rPr>
                <w:b/>
                <w:color w:val="0000FF"/>
                <w:sz w:val="28"/>
                <w:szCs w:val="28"/>
                <w:lang w:val="de-DE"/>
              </w:rPr>
              <w:t>Bước 2: Thực hiện nhiệm vụ học tập</w:t>
            </w:r>
          </w:p>
          <w:p w14:paraId="731DAA90" w14:textId="77777777" w:rsidR="001F6E47" w:rsidRPr="001F6E47" w:rsidRDefault="001F6E47" w:rsidP="001F6E47">
            <w:pPr>
              <w:rPr>
                <w:sz w:val="28"/>
                <w:szCs w:val="28"/>
                <w:lang w:val="pt-BR"/>
              </w:rPr>
            </w:pPr>
            <w:r w:rsidRPr="001F6E47">
              <w:rPr>
                <w:sz w:val="28"/>
                <w:szCs w:val="28"/>
                <w:lang w:val="pt-BR"/>
              </w:rPr>
              <w:t>- HS làm việc cá nhân, suy nghĩ, trả lời.</w:t>
            </w:r>
          </w:p>
          <w:p w14:paraId="54254DF9" w14:textId="77777777" w:rsidR="001F6E47" w:rsidRPr="001F6E47" w:rsidRDefault="001F6E47" w:rsidP="001F6E47">
            <w:pPr>
              <w:rPr>
                <w:b/>
                <w:color w:val="0000FF"/>
                <w:sz w:val="28"/>
                <w:szCs w:val="28"/>
                <w:lang w:val="de-DE"/>
              </w:rPr>
            </w:pPr>
            <w:r w:rsidRPr="001F6E47">
              <w:rPr>
                <w:b/>
                <w:color w:val="0000FF"/>
                <w:sz w:val="28"/>
                <w:szCs w:val="28"/>
                <w:lang w:val="de-DE"/>
              </w:rPr>
              <w:t>Bước 3: Báo cáo kết quả và thảo luận</w:t>
            </w:r>
          </w:p>
          <w:p w14:paraId="362D2672" w14:textId="77777777" w:rsidR="001F6E47" w:rsidRPr="001F6E47" w:rsidRDefault="001F6E47" w:rsidP="001F6E47">
            <w:pPr>
              <w:jc w:val="both"/>
              <w:rPr>
                <w:sz w:val="28"/>
                <w:szCs w:val="28"/>
                <w:lang w:val="pt-BR"/>
              </w:rPr>
            </w:pPr>
            <w:r w:rsidRPr="001F6E47">
              <w:rPr>
                <w:sz w:val="28"/>
                <w:szCs w:val="28"/>
                <w:lang w:val="pt-BR"/>
              </w:rPr>
              <w:t>- Học sinh lần lượt  trình bày các câu trả lời.</w:t>
            </w:r>
          </w:p>
          <w:p w14:paraId="7D28A6D9" w14:textId="77777777" w:rsidR="001F6E47" w:rsidRPr="001F6E47" w:rsidRDefault="001F6E47" w:rsidP="001F6E47">
            <w:pPr>
              <w:jc w:val="both"/>
              <w:rPr>
                <w:sz w:val="28"/>
                <w:szCs w:val="28"/>
                <w:lang w:val="pt-BR"/>
              </w:rPr>
            </w:pPr>
            <w:r w:rsidRPr="001F6E47">
              <w:rPr>
                <w:sz w:val="28"/>
                <w:szCs w:val="28"/>
                <w:lang w:val="pt-BR"/>
              </w:rPr>
              <w:t>- Giáo viên: Quan sát, theo dõi quá trình học sinh thực hiện, gợi ý nếu cần</w:t>
            </w:r>
          </w:p>
          <w:p w14:paraId="1B95BEF5" w14:textId="77777777" w:rsidR="001F6E47" w:rsidRPr="001F6E47" w:rsidRDefault="001F6E47" w:rsidP="001F6E47">
            <w:pPr>
              <w:jc w:val="both"/>
              <w:rPr>
                <w:bCs/>
                <w:sz w:val="28"/>
                <w:szCs w:val="28"/>
                <w:lang w:val="nl-NL"/>
              </w:rPr>
            </w:pPr>
            <w:r w:rsidRPr="001F6E47">
              <w:rPr>
                <w:b/>
                <w:sz w:val="28"/>
                <w:szCs w:val="28"/>
                <w:lang w:val="de-DE"/>
              </w:rPr>
              <w:t>Bước 4: Đánh giá kết quả thực hiện nhiệm vụ</w:t>
            </w:r>
          </w:p>
          <w:p w14:paraId="5ACB74AD" w14:textId="77777777" w:rsidR="001F6E47" w:rsidRPr="001F6E47" w:rsidRDefault="001F6E47" w:rsidP="001F6E47">
            <w:pPr>
              <w:jc w:val="both"/>
              <w:rPr>
                <w:sz w:val="28"/>
                <w:szCs w:val="28"/>
                <w:lang w:val="pt-BR"/>
              </w:rPr>
            </w:pPr>
            <w:r w:rsidRPr="001F6E47">
              <w:rPr>
                <w:sz w:val="28"/>
                <w:szCs w:val="28"/>
                <w:lang w:val="pt-BR"/>
              </w:rPr>
              <w:lastRenderedPageBreak/>
              <w:t>- Học sinh nhận xét, bổ sung, đánh giá</w:t>
            </w:r>
          </w:p>
          <w:p w14:paraId="4A47E91D" w14:textId="77777777" w:rsidR="001F6E47" w:rsidRPr="001F6E47" w:rsidRDefault="001F6E47" w:rsidP="001F6E47">
            <w:pPr>
              <w:jc w:val="both"/>
              <w:rPr>
                <w:sz w:val="28"/>
                <w:szCs w:val="28"/>
                <w:lang w:val="pt-BR"/>
              </w:rPr>
            </w:pPr>
            <w:r w:rsidRPr="001F6E47">
              <w:rPr>
                <w:sz w:val="28"/>
                <w:szCs w:val="28"/>
                <w:lang w:val="pt-BR"/>
              </w:rPr>
              <w:t>- Giáo viên nhận xét, đánh giá</w:t>
            </w:r>
          </w:p>
          <w:p w14:paraId="3E19115C" w14:textId="65BC1F94" w:rsidR="001F6E47" w:rsidRPr="001F6E47" w:rsidRDefault="001F6E47" w:rsidP="001F6E47">
            <w:pPr>
              <w:spacing w:after="160" w:line="259" w:lineRule="auto"/>
              <w:jc w:val="both"/>
              <w:rPr>
                <w:b/>
                <w:i/>
                <w:color w:val="0000FF"/>
                <w:sz w:val="28"/>
                <w:szCs w:val="28"/>
              </w:rPr>
            </w:pPr>
            <w:r w:rsidRPr="001F6E47">
              <w:rPr>
                <w:b/>
                <w:bCs/>
                <w:sz w:val="28"/>
                <w:szCs w:val="28"/>
              </w:rPr>
              <w:t>GV</w:t>
            </w:r>
            <w:r w:rsidRPr="001F6E47">
              <w:rPr>
                <w:sz w:val="28"/>
                <w:szCs w:val="28"/>
              </w:rPr>
              <w:t xml:space="preserve"> nhận xét và giới thiệu bài học: Hồ Gươm đã trở thành biểu tượng văn hóa thiêng liêng không chỉ của thủ đô Hà Nội mà còn là biểu tượng của đất nước Việt Nam yêu hòa bình. Tên gọi Hồ Gươm xuất hiện từ bao giờ? Tên gọi này gắn liền với nhân vật lịch sử nào? Bài học ngày hôm nay sẽ cho các em biết điều đó!</w:t>
            </w:r>
          </w:p>
        </w:tc>
        <w:tc>
          <w:tcPr>
            <w:tcW w:w="3647" w:type="dxa"/>
            <w:gridSpan w:val="2"/>
          </w:tcPr>
          <w:p w14:paraId="62BBBCC7" w14:textId="77777777" w:rsidR="001F6E47" w:rsidRPr="001F6E47" w:rsidRDefault="001F6E47" w:rsidP="001F6E47">
            <w:pPr>
              <w:contextualSpacing/>
              <w:rPr>
                <w:rFonts w:eastAsia="+mn-ea"/>
                <w:iCs/>
                <w:color w:val="000000"/>
                <w:kern w:val="24"/>
                <w:sz w:val="28"/>
                <w:szCs w:val="28"/>
                <w:lang w:val="pt-BR"/>
              </w:rPr>
            </w:pPr>
          </w:p>
          <w:p w14:paraId="57460DA3" w14:textId="77777777" w:rsidR="001F6E47" w:rsidRPr="001F6E47" w:rsidRDefault="001F6E47" w:rsidP="001F6E47">
            <w:pPr>
              <w:contextualSpacing/>
              <w:rPr>
                <w:rFonts w:eastAsia="+mn-ea"/>
                <w:iCs/>
                <w:color w:val="000000"/>
                <w:kern w:val="24"/>
                <w:sz w:val="28"/>
                <w:szCs w:val="28"/>
                <w:lang w:val="pt-BR"/>
              </w:rPr>
            </w:pPr>
          </w:p>
          <w:p w14:paraId="3585FCE8" w14:textId="77777777" w:rsidR="001F6E47" w:rsidRPr="001F6E47" w:rsidRDefault="001F6E47" w:rsidP="001F6E47">
            <w:pPr>
              <w:spacing w:line="312" w:lineRule="auto"/>
              <w:jc w:val="both"/>
              <w:rPr>
                <w:b/>
                <w:color w:val="FF0000"/>
                <w:sz w:val="28"/>
                <w:szCs w:val="28"/>
              </w:rPr>
            </w:pPr>
          </w:p>
        </w:tc>
      </w:tr>
      <w:tr w:rsidR="001F6E47" w:rsidRPr="001F6E47" w14:paraId="129A77EE" w14:textId="77777777" w:rsidTr="00D725EF">
        <w:tc>
          <w:tcPr>
            <w:tcW w:w="9630" w:type="dxa"/>
            <w:gridSpan w:val="7"/>
            <w:tcBorders>
              <w:top w:val="single" w:sz="4" w:space="0" w:color="auto"/>
              <w:left w:val="single" w:sz="4" w:space="0" w:color="auto"/>
              <w:bottom w:val="single" w:sz="4" w:space="0" w:color="auto"/>
              <w:right w:val="single" w:sz="4" w:space="0" w:color="auto"/>
            </w:tcBorders>
            <w:hideMark/>
          </w:tcPr>
          <w:p w14:paraId="02F98E76" w14:textId="77777777" w:rsidR="001F6E47" w:rsidRPr="001F6E47" w:rsidRDefault="001F6E47" w:rsidP="001F6E47">
            <w:pPr>
              <w:tabs>
                <w:tab w:val="left" w:pos="2700"/>
              </w:tabs>
              <w:jc w:val="center"/>
              <w:rPr>
                <w:sz w:val="28"/>
                <w:szCs w:val="28"/>
              </w:rPr>
            </w:pPr>
            <w:r w:rsidRPr="001F6E47">
              <w:rPr>
                <w:rFonts w:eastAsia="Calibri"/>
                <w:b/>
                <w:bCs/>
                <w:sz w:val="28"/>
                <w:szCs w:val="28"/>
              </w:rPr>
              <w:t>Hoạt động 2: Hình thành kiến thức mới</w:t>
            </w:r>
          </w:p>
          <w:p w14:paraId="3ADB036F" w14:textId="77777777" w:rsidR="001F6E47" w:rsidRPr="001F6E47" w:rsidRDefault="001F6E47" w:rsidP="001F6E47">
            <w:pPr>
              <w:spacing w:line="312" w:lineRule="auto"/>
              <w:jc w:val="both"/>
              <w:rPr>
                <w:rFonts w:eastAsia="Calibri"/>
                <w:b/>
                <w:color w:val="FF0000"/>
                <w:sz w:val="28"/>
                <w:szCs w:val="28"/>
              </w:rPr>
            </w:pPr>
            <w:r w:rsidRPr="001F6E47">
              <w:rPr>
                <w:rFonts w:eastAsia="Calibri"/>
                <w:b/>
                <w:color w:val="FF0000"/>
                <w:sz w:val="28"/>
                <w:szCs w:val="28"/>
              </w:rPr>
              <w:t xml:space="preserve">                         Nhiệm vụ 1:</w:t>
            </w:r>
            <w:r w:rsidRPr="001F6E47">
              <w:rPr>
                <w:rFonts w:eastAsia="Calibri"/>
                <w:b/>
                <w:i/>
                <w:color w:val="FF0000"/>
                <w:sz w:val="28"/>
                <w:szCs w:val="28"/>
              </w:rPr>
              <w:t xml:space="preserve"> </w:t>
            </w:r>
            <w:r w:rsidRPr="001F6E47">
              <w:rPr>
                <w:rFonts w:eastAsia="Calibri"/>
                <w:b/>
                <w:color w:val="FF0000"/>
                <w:sz w:val="28"/>
                <w:szCs w:val="28"/>
              </w:rPr>
              <w:t>Tìm hiểu chung</w:t>
            </w:r>
          </w:p>
          <w:p w14:paraId="7F1F8680" w14:textId="1D5AB114" w:rsidR="001F6E47" w:rsidRPr="003256F1" w:rsidRDefault="001F6E47" w:rsidP="003256F1">
            <w:pPr>
              <w:tabs>
                <w:tab w:val="left" w:pos="199"/>
              </w:tabs>
              <w:jc w:val="both"/>
              <w:rPr>
                <w:rFonts w:eastAsia="Calibri"/>
                <w:sz w:val="28"/>
                <w:szCs w:val="28"/>
                <w:lang w:val="en-US"/>
              </w:rPr>
            </w:pPr>
            <w:r w:rsidRPr="001F6E47">
              <w:rPr>
                <w:rFonts w:eastAsia="Calibri"/>
                <w:i/>
                <w:color w:val="FF0000"/>
                <w:sz w:val="28"/>
                <w:szCs w:val="28"/>
              </w:rPr>
              <w:t>a</w:t>
            </w:r>
            <w:r w:rsidR="008F7321">
              <w:rPr>
                <w:rFonts w:eastAsia="Calibri"/>
                <w:i/>
                <w:color w:val="FF0000"/>
                <w:sz w:val="28"/>
                <w:szCs w:val="28"/>
                <w:lang w:val="en-US"/>
              </w:rPr>
              <w:t xml:space="preserve">. </w:t>
            </w:r>
            <w:r w:rsidRPr="001F6E47">
              <w:rPr>
                <w:rFonts w:eastAsia="Calibri"/>
                <w:i/>
                <w:color w:val="FF0000"/>
                <w:sz w:val="28"/>
                <w:szCs w:val="28"/>
              </w:rPr>
              <w:t>Mục tiêu:</w:t>
            </w:r>
            <w:r w:rsidRPr="001F6E47">
              <w:rPr>
                <w:rFonts w:eastAsia="Calibri"/>
                <w:color w:val="FF0000"/>
                <w:sz w:val="28"/>
                <w:szCs w:val="28"/>
              </w:rPr>
              <w:t xml:space="preserve"> </w:t>
            </w:r>
            <w:r w:rsidRPr="001F6E47">
              <w:rPr>
                <w:rFonts w:eastAsia="Calibri"/>
                <w:sz w:val="28"/>
                <w:szCs w:val="28"/>
              </w:rPr>
              <w:t xml:space="preserve"> Học sinh nắm được những nét cơ bản về truyền thuyết địa danh, nhân vật và sự kiện lịch sử thuộc chuỗi truyền thuyết về Lê Lợi và cuộc khởi nghĩa Lam Sơn; các chi tiết tưởng tượng kì ảo, hoàn cảnh ra đời, thể loại, phương thức biểu đạt, ngôi kể, cách đọc, bố cục văn bản</w:t>
            </w:r>
            <w:r w:rsidR="003256F1">
              <w:rPr>
                <w:rFonts w:eastAsia="Calibri"/>
                <w:sz w:val="28"/>
                <w:szCs w:val="28"/>
                <w:lang w:val="en-US"/>
              </w:rPr>
              <w:t>.</w:t>
            </w:r>
          </w:p>
          <w:p w14:paraId="4A91ABA0" w14:textId="57A6059A" w:rsidR="001F6E47" w:rsidRPr="001F6E47" w:rsidRDefault="001F6E47" w:rsidP="00C72925">
            <w:pPr>
              <w:tabs>
                <w:tab w:val="left" w:pos="199"/>
              </w:tabs>
              <w:jc w:val="both"/>
              <w:rPr>
                <w:rFonts w:eastAsia="Calibri"/>
                <w:sz w:val="28"/>
                <w:szCs w:val="28"/>
              </w:rPr>
            </w:pPr>
            <w:r w:rsidRPr="001F6E47">
              <w:rPr>
                <w:rFonts w:eastAsia="Calibri"/>
                <w:i/>
                <w:color w:val="FF0000"/>
                <w:sz w:val="28"/>
                <w:szCs w:val="28"/>
              </w:rPr>
              <w:t>b</w:t>
            </w:r>
            <w:r w:rsidR="008F7321">
              <w:rPr>
                <w:rFonts w:eastAsia="Calibri"/>
                <w:i/>
                <w:color w:val="FF0000"/>
                <w:sz w:val="28"/>
                <w:szCs w:val="28"/>
                <w:lang w:val="en-US"/>
              </w:rPr>
              <w:t>.</w:t>
            </w:r>
            <w:r w:rsidRPr="001F6E47">
              <w:rPr>
                <w:rFonts w:eastAsia="Calibri"/>
                <w:i/>
                <w:color w:val="FF0000"/>
                <w:sz w:val="28"/>
                <w:szCs w:val="28"/>
              </w:rPr>
              <w:t xml:space="preserve"> Nội dung:</w:t>
            </w:r>
            <w:r w:rsidRPr="001F6E47">
              <w:rPr>
                <w:rFonts w:eastAsia="Calibri"/>
                <w:i/>
                <w:color w:val="000000"/>
                <w:sz w:val="28"/>
                <w:szCs w:val="28"/>
              </w:rPr>
              <w:t xml:space="preserve"> </w:t>
            </w:r>
            <w:r w:rsidRPr="001F6E47">
              <w:rPr>
                <w:rFonts w:eastAsia="Calibri"/>
                <w:sz w:val="28"/>
                <w:szCs w:val="28"/>
              </w:rPr>
              <w:t>Giáo viên hướng dẫn học sinh cách đọc và những nét chung của văn bản qua các nguồn tài liệu và qua phần chú thích trong SGK .</w:t>
            </w:r>
          </w:p>
          <w:p w14:paraId="5171F5A9" w14:textId="53E63FAE" w:rsidR="001F6E47" w:rsidRDefault="001F6E47" w:rsidP="001F6E47">
            <w:pPr>
              <w:tabs>
                <w:tab w:val="left" w:pos="2700"/>
              </w:tabs>
              <w:jc w:val="both"/>
              <w:rPr>
                <w:b/>
                <w:sz w:val="28"/>
                <w:szCs w:val="20"/>
              </w:rPr>
            </w:pPr>
            <w:r w:rsidRPr="001F6E47">
              <w:rPr>
                <w:b/>
                <w:sz w:val="28"/>
                <w:szCs w:val="20"/>
              </w:rPr>
              <w:t xml:space="preserve">Nhóm </w:t>
            </w:r>
            <w:r w:rsidR="00C72925">
              <w:rPr>
                <w:b/>
                <w:sz w:val="28"/>
                <w:szCs w:val="20"/>
              </w:rPr>
              <w:t>1</w:t>
            </w:r>
            <w:r w:rsidRPr="001F6E47">
              <w:rPr>
                <w:b/>
                <w:sz w:val="28"/>
                <w:szCs w:val="20"/>
              </w:rPr>
              <w:t>: Điều hành phần đọc, kể</w:t>
            </w:r>
            <w:r w:rsidR="000349DF">
              <w:rPr>
                <w:b/>
                <w:sz w:val="28"/>
                <w:szCs w:val="20"/>
                <w:lang w:val="en-US"/>
              </w:rPr>
              <w:t xml:space="preserve"> </w:t>
            </w:r>
            <w:r w:rsidRPr="001F6E47">
              <w:rPr>
                <w:b/>
                <w:sz w:val="28"/>
                <w:szCs w:val="20"/>
              </w:rPr>
              <w:t>- tóm tắt</w:t>
            </w:r>
          </w:p>
          <w:p w14:paraId="38CD4AD3" w14:textId="3EF673A6" w:rsidR="00C72925" w:rsidRPr="001F6E47" w:rsidRDefault="00C72925" w:rsidP="00C72925">
            <w:pPr>
              <w:tabs>
                <w:tab w:val="left" w:pos="2700"/>
              </w:tabs>
              <w:jc w:val="both"/>
              <w:rPr>
                <w:b/>
                <w:sz w:val="28"/>
                <w:szCs w:val="20"/>
              </w:rPr>
            </w:pPr>
            <w:r w:rsidRPr="001F6E47">
              <w:rPr>
                <w:b/>
                <w:sz w:val="28"/>
                <w:szCs w:val="20"/>
              </w:rPr>
              <w:t xml:space="preserve">Nhóm </w:t>
            </w:r>
            <w:r>
              <w:rPr>
                <w:b/>
                <w:sz w:val="28"/>
                <w:szCs w:val="20"/>
              </w:rPr>
              <w:t>2</w:t>
            </w:r>
            <w:r w:rsidRPr="001F6E47">
              <w:rPr>
                <w:b/>
                <w:sz w:val="28"/>
                <w:szCs w:val="20"/>
              </w:rPr>
              <w:t xml:space="preserve">: Tìm hiểu chung về truyền thuyết “Sự tích Hồ Gươm” </w:t>
            </w:r>
          </w:p>
          <w:p w14:paraId="681B54A2" w14:textId="5BCC44F9" w:rsidR="001F6E47" w:rsidRPr="001F6E47" w:rsidRDefault="001F6E47" w:rsidP="001F6E47">
            <w:pPr>
              <w:spacing w:before="120" w:after="120"/>
              <w:jc w:val="both"/>
              <w:rPr>
                <w:rFonts w:eastAsia="Calibri"/>
                <w:color w:val="000000"/>
                <w:sz w:val="28"/>
                <w:szCs w:val="28"/>
              </w:rPr>
            </w:pPr>
            <w:r w:rsidRPr="001F6E47">
              <w:rPr>
                <w:rFonts w:eastAsia="Calibri"/>
                <w:i/>
                <w:color w:val="FF0000"/>
                <w:sz w:val="28"/>
                <w:szCs w:val="28"/>
              </w:rPr>
              <w:t>c</w:t>
            </w:r>
            <w:r w:rsidR="008F7321">
              <w:rPr>
                <w:rFonts w:eastAsia="Calibri"/>
                <w:i/>
                <w:color w:val="FF0000"/>
                <w:sz w:val="28"/>
                <w:szCs w:val="28"/>
                <w:lang w:val="en-US"/>
              </w:rPr>
              <w:t>.</w:t>
            </w:r>
            <w:r w:rsidRPr="001F6E47">
              <w:rPr>
                <w:rFonts w:eastAsia="Calibri"/>
                <w:i/>
                <w:color w:val="FF0000"/>
                <w:sz w:val="28"/>
                <w:szCs w:val="28"/>
              </w:rPr>
              <w:t xml:space="preserve"> Sản phẩm: </w:t>
            </w:r>
            <w:r w:rsidRPr="001F6E47">
              <w:rPr>
                <w:rFonts w:eastAsia="Calibri"/>
                <w:color w:val="000000"/>
                <w:sz w:val="28"/>
                <w:szCs w:val="28"/>
              </w:rPr>
              <w:t>Câu trả lời của học sinh</w:t>
            </w:r>
          </w:p>
          <w:p w14:paraId="7B8AB04D" w14:textId="6E64C92B" w:rsidR="001F6E47" w:rsidRPr="001F6E47" w:rsidRDefault="001F6E47" w:rsidP="001F6E47">
            <w:pPr>
              <w:spacing w:before="120" w:after="120"/>
              <w:jc w:val="both"/>
              <w:rPr>
                <w:rFonts w:eastAsia="Calibri"/>
                <w:i/>
                <w:color w:val="FF0000"/>
                <w:sz w:val="28"/>
                <w:szCs w:val="28"/>
              </w:rPr>
            </w:pPr>
            <w:r w:rsidRPr="001F6E47">
              <w:rPr>
                <w:rFonts w:eastAsia="Calibri"/>
                <w:i/>
                <w:color w:val="FF0000"/>
                <w:sz w:val="28"/>
                <w:szCs w:val="28"/>
              </w:rPr>
              <w:t>d</w:t>
            </w:r>
            <w:r w:rsidR="008F7321">
              <w:rPr>
                <w:rFonts w:eastAsia="Calibri"/>
                <w:i/>
                <w:color w:val="FF0000"/>
                <w:sz w:val="28"/>
                <w:szCs w:val="28"/>
                <w:lang w:val="en-US"/>
              </w:rPr>
              <w:t>.</w:t>
            </w:r>
            <w:r w:rsidRPr="001F6E47">
              <w:rPr>
                <w:rFonts w:eastAsia="Calibri"/>
                <w:i/>
                <w:color w:val="FF0000"/>
                <w:sz w:val="28"/>
                <w:szCs w:val="28"/>
              </w:rPr>
              <w:t xml:space="preserve"> Tổ chức thực hiện:</w:t>
            </w:r>
          </w:p>
        </w:tc>
      </w:tr>
      <w:tr w:rsidR="00C72925" w:rsidRPr="001F6E47" w14:paraId="449ABCEF" w14:textId="77777777" w:rsidTr="00D725EF">
        <w:tc>
          <w:tcPr>
            <w:tcW w:w="5944" w:type="dxa"/>
            <w:gridSpan w:val="4"/>
            <w:tcBorders>
              <w:top w:val="single" w:sz="4" w:space="0" w:color="auto"/>
              <w:left w:val="single" w:sz="4" w:space="0" w:color="auto"/>
              <w:bottom w:val="single" w:sz="4" w:space="0" w:color="auto"/>
              <w:right w:val="single" w:sz="4" w:space="0" w:color="auto"/>
            </w:tcBorders>
          </w:tcPr>
          <w:p w14:paraId="43EC720E" w14:textId="77777777" w:rsidR="00C72925" w:rsidRPr="001F6E47" w:rsidRDefault="00C72925" w:rsidP="00C72925">
            <w:pPr>
              <w:jc w:val="both"/>
              <w:rPr>
                <w:b/>
                <w:color w:val="0000FF"/>
                <w:sz w:val="28"/>
                <w:szCs w:val="28"/>
              </w:rPr>
            </w:pPr>
            <w:r w:rsidRPr="001F6E47">
              <w:rPr>
                <w:rFonts w:eastAsia="Calibri"/>
                <w:b/>
                <w:color w:val="3333FF"/>
                <w:sz w:val="28"/>
                <w:szCs w:val="28"/>
              </w:rPr>
              <w:t>Bước 1: Chuyển giao nhiệm vụ học tập</w:t>
            </w:r>
            <w:r w:rsidRPr="001F6E47">
              <w:rPr>
                <w:rFonts w:eastAsia="Calibri"/>
                <w:b/>
                <w:color w:val="0000FF"/>
                <w:sz w:val="28"/>
                <w:szCs w:val="28"/>
              </w:rPr>
              <w:t>:</w:t>
            </w:r>
          </w:p>
          <w:p w14:paraId="60E052A8" w14:textId="77777777" w:rsidR="00C72925" w:rsidRPr="001F6E47" w:rsidRDefault="00C72925" w:rsidP="00C72925">
            <w:pPr>
              <w:jc w:val="both"/>
              <w:rPr>
                <w:rFonts w:eastAsia="Calibri"/>
                <w:b/>
                <w:i/>
                <w:sz w:val="28"/>
                <w:szCs w:val="28"/>
              </w:rPr>
            </w:pPr>
            <w:r w:rsidRPr="001F6E47">
              <w:rPr>
                <w:rFonts w:eastAsia="Calibri"/>
                <w:b/>
                <w:sz w:val="28"/>
                <w:szCs w:val="28"/>
              </w:rPr>
              <w:t xml:space="preserve">- GV giao nhiệm vụ cho HS: </w:t>
            </w:r>
          </w:p>
          <w:p w14:paraId="18CFF37D" w14:textId="77777777" w:rsidR="00C72925" w:rsidRPr="001F6E47" w:rsidRDefault="00C72925" w:rsidP="00C72925">
            <w:pPr>
              <w:spacing w:line="312" w:lineRule="auto"/>
              <w:jc w:val="both"/>
              <w:rPr>
                <w:rFonts w:eastAsia="Calibri"/>
                <w:sz w:val="28"/>
                <w:szCs w:val="28"/>
              </w:rPr>
            </w:pPr>
            <w:r w:rsidRPr="001F6E47">
              <w:rPr>
                <w:rFonts w:eastAsia="Calibri"/>
                <w:b/>
                <w:sz w:val="28"/>
                <w:szCs w:val="28"/>
              </w:rPr>
              <w:t xml:space="preserve">Nhóm </w:t>
            </w:r>
            <w:r>
              <w:rPr>
                <w:rFonts w:eastAsia="Calibri"/>
                <w:b/>
                <w:sz w:val="28"/>
                <w:szCs w:val="28"/>
              </w:rPr>
              <w:t>1</w:t>
            </w:r>
            <w:r w:rsidRPr="001F6E47">
              <w:rPr>
                <w:rFonts w:eastAsia="Calibri"/>
                <w:sz w:val="28"/>
                <w:szCs w:val="28"/>
              </w:rPr>
              <w:t>:  Cách đọc và  kể, tóm tắt văn bản.</w:t>
            </w:r>
          </w:p>
          <w:p w14:paraId="7CBCD0EE" w14:textId="77777777" w:rsidR="00C72925" w:rsidRPr="001F6E47" w:rsidRDefault="00C72925" w:rsidP="00C72925">
            <w:pPr>
              <w:rPr>
                <w:rFonts w:eastAsia="Calibri"/>
                <w:b/>
                <w:color w:val="0000FF"/>
                <w:sz w:val="28"/>
                <w:szCs w:val="28"/>
                <w:lang w:val="de-DE"/>
              </w:rPr>
            </w:pPr>
            <w:r w:rsidRPr="001F6E47">
              <w:rPr>
                <w:rFonts w:eastAsia="Calibri"/>
                <w:b/>
                <w:color w:val="0000FF"/>
                <w:sz w:val="28"/>
                <w:szCs w:val="28"/>
                <w:lang w:val="de-DE"/>
              </w:rPr>
              <w:t>Bước 2: Thực hiện nhiệm vụ học tập</w:t>
            </w:r>
          </w:p>
          <w:p w14:paraId="72A84873" w14:textId="4325D37F" w:rsidR="00C72925" w:rsidRPr="001F6E47" w:rsidRDefault="00C72925" w:rsidP="00C72925">
            <w:pPr>
              <w:rPr>
                <w:rFonts w:eastAsia="Calibri"/>
                <w:sz w:val="28"/>
                <w:szCs w:val="28"/>
                <w:lang w:val="pt-BR"/>
              </w:rPr>
            </w:pPr>
            <w:r w:rsidRPr="001F6E47">
              <w:rPr>
                <w:rFonts w:eastAsia="Calibri"/>
                <w:sz w:val="28"/>
                <w:szCs w:val="28"/>
                <w:lang w:val="pt-BR"/>
              </w:rPr>
              <w:t>- HS làm việc theo nhóm</w:t>
            </w:r>
            <w:r w:rsidR="000349DF">
              <w:rPr>
                <w:rFonts w:eastAsia="Calibri"/>
                <w:sz w:val="28"/>
                <w:szCs w:val="28"/>
                <w:lang w:val="pt-BR"/>
              </w:rPr>
              <w:t>.</w:t>
            </w:r>
          </w:p>
          <w:p w14:paraId="3CF045B6" w14:textId="77777777" w:rsidR="00C72925" w:rsidRPr="001F6E47" w:rsidRDefault="00C72925" w:rsidP="00C72925">
            <w:pPr>
              <w:jc w:val="both"/>
              <w:rPr>
                <w:rFonts w:eastAsia="Calibri"/>
                <w:sz w:val="28"/>
                <w:szCs w:val="28"/>
              </w:rPr>
            </w:pPr>
            <w:r w:rsidRPr="001F6E47">
              <w:rPr>
                <w:rFonts w:eastAsia="Calibri"/>
                <w:sz w:val="28"/>
                <w:szCs w:val="28"/>
              </w:rPr>
              <w:t>- HS tương tác với các bạn trong lớp thảo luận, thống nhất và phân công cụ thể:</w:t>
            </w:r>
          </w:p>
          <w:p w14:paraId="68AF1A2D" w14:textId="5EE1DD2E" w:rsidR="00C72925" w:rsidRPr="000349DF" w:rsidRDefault="00C72925" w:rsidP="00C72925">
            <w:pPr>
              <w:spacing w:before="240"/>
              <w:contextualSpacing/>
              <w:jc w:val="both"/>
              <w:rPr>
                <w:rFonts w:eastAsia="Calibri"/>
                <w:sz w:val="28"/>
                <w:szCs w:val="28"/>
                <w:lang w:val="en-US"/>
              </w:rPr>
            </w:pPr>
            <w:r w:rsidRPr="001F6E47">
              <w:rPr>
                <w:rFonts w:eastAsia="Calibri"/>
                <w:sz w:val="28"/>
                <w:szCs w:val="28"/>
              </w:rPr>
              <w:t xml:space="preserve">+ Xây dựng nội dung: </w:t>
            </w:r>
            <w:r w:rsidR="000349DF">
              <w:rPr>
                <w:rFonts w:eastAsia="Calibri"/>
                <w:sz w:val="28"/>
                <w:szCs w:val="28"/>
                <w:lang w:val="en-US"/>
              </w:rPr>
              <w:t>N</w:t>
            </w:r>
            <w:r w:rsidRPr="001F6E47">
              <w:rPr>
                <w:rFonts w:eastAsia="Calibri"/>
                <w:sz w:val="28"/>
                <w:szCs w:val="28"/>
              </w:rPr>
              <w:t>hững</w:t>
            </w:r>
            <w:r w:rsidRPr="001F6E47">
              <w:rPr>
                <w:rFonts w:eastAsia="Calibri"/>
                <w:b/>
                <w:sz w:val="28"/>
                <w:szCs w:val="28"/>
              </w:rPr>
              <w:t xml:space="preserve"> </w:t>
            </w:r>
            <w:r w:rsidRPr="001F6E47">
              <w:rPr>
                <w:rFonts w:eastAsia="Calibri"/>
                <w:sz w:val="28"/>
                <w:szCs w:val="28"/>
              </w:rPr>
              <w:t>hiểu biết về cách đọc, sự việc chính, kể chuyện</w:t>
            </w:r>
            <w:r w:rsidR="000349DF">
              <w:rPr>
                <w:rFonts w:eastAsia="Calibri"/>
                <w:sz w:val="28"/>
                <w:szCs w:val="28"/>
                <w:lang w:val="en-US"/>
              </w:rPr>
              <w:t>.</w:t>
            </w:r>
          </w:p>
          <w:p w14:paraId="208C1FFE" w14:textId="77777777" w:rsidR="00C72925" w:rsidRPr="001F6E47" w:rsidRDefault="00C72925" w:rsidP="00C72925">
            <w:pPr>
              <w:spacing w:before="240"/>
              <w:contextualSpacing/>
              <w:jc w:val="both"/>
              <w:rPr>
                <w:rFonts w:eastAsia="Calibri"/>
                <w:sz w:val="28"/>
                <w:szCs w:val="28"/>
              </w:rPr>
            </w:pPr>
            <w:r w:rsidRPr="001F6E47">
              <w:rPr>
                <w:rFonts w:eastAsia="Calibri"/>
                <w:sz w:val="28"/>
                <w:szCs w:val="28"/>
              </w:rPr>
              <w:t>+ Bàn bạc thống nhất hình thức, phương tiện báo cáo.</w:t>
            </w:r>
          </w:p>
          <w:p w14:paraId="3AB41F7A" w14:textId="77777777" w:rsidR="00C72925" w:rsidRPr="001F6E47" w:rsidRDefault="00C72925" w:rsidP="00C72925">
            <w:pPr>
              <w:spacing w:before="240"/>
              <w:contextualSpacing/>
              <w:jc w:val="both"/>
              <w:rPr>
                <w:rFonts w:eastAsia="Calibri"/>
                <w:sz w:val="28"/>
                <w:szCs w:val="28"/>
              </w:rPr>
            </w:pPr>
            <w:r w:rsidRPr="001F6E47">
              <w:rPr>
                <w:rFonts w:eastAsia="Calibri"/>
                <w:sz w:val="28"/>
                <w:szCs w:val="28"/>
              </w:rPr>
              <w:t xml:space="preserve">- HS gửi sản phẩm trước buổi học để GV kiểm tra chất lượng trước khi báo cáo. </w:t>
            </w:r>
          </w:p>
          <w:p w14:paraId="2B285ABF" w14:textId="77777777" w:rsidR="00C72925" w:rsidRPr="001F6E47" w:rsidRDefault="00C72925" w:rsidP="00C72925">
            <w:pPr>
              <w:rPr>
                <w:rFonts w:eastAsia="Calibri"/>
                <w:b/>
                <w:color w:val="0000FF"/>
                <w:sz w:val="28"/>
                <w:szCs w:val="28"/>
                <w:lang w:val="de-DE"/>
              </w:rPr>
            </w:pPr>
            <w:r w:rsidRPr="001F6E47">
              <w:rPr>
                <w:rFonts w:eastAsia="Calibri"/>
                <w:b/>
                <w:color w:val="0000FF"/>
                <w:sz w:val="28"/>
                <w:szCs w:val="28"/>
                <w:lang w:val="de-DE"/>
              </w:rPr>
              <w:t>Bước 3: Báo cáo kết quả và thảo luận</w:t>
            </w:r>
          </w:p>
          <w:p w14:paraId="462E198B" w14:textId="77777777" w:rsidR="00C72925" w:rsidRPr="001F6E47" w:rsidRDefault="00C72925" w:rsidP="00C72925">
            <w:pPr>
              <w:rPr>
                <w:rFonts w:eastAsia="Calibri"/>
                <w:sz w:val="28"/>
                <w:szCs w:val="28"/>
              </w:rPr>
            </w:pPr>
            <w:r w:rsidRPr="001F6E47">
              <w:rPr>
                <w:rFonts w:eastAsia="Calibri"/>
                <w:sz w:val="28"/>
                <w:szCs w:val="28"/>
              </w:rPr>
              <w:t>Đại diện nhóm trình bày.</w:t>
            </w:r>
          </w:p>
          <w:p w14:paraId="7196C043" w14:textId="77777777" w:rsidR="00C72925" w:rsidRPr="001F6E47" w:rsidRDefault="00C72925" w:rsidP="00C72925">
            <w:pPr>
              <w:rPr>
                <w:rFonts w:eastAsia="Calibri"/>
                <w:sz w:val="28"/>
                <w:szCs w:val="28"/>
              </w:rPr>
            </w:pPr>
            <w:r w:rsidRPr="001F6E47">
              <w:rPr>
                <w:rFonts w:eastAsia="Calibri"/>
                <w:noProof/>
                <w:sz w:val="28"/>
                <w:szCs w:val="28"/>
              </w:rPr>
              <w:lastRenderedPageBreak/>
              <w:drawing>
                <wp:inline distT="0" distB="0" distL="0" distR="0" wp14:anchorId="5517AFCE" wp14:editId="08C056FE">
                  <wp:extent cx="3637280" cy="1149350"/>
                  <wp:effectExtent l="0" t="0" r="1270" b="0"/>
                  <wp:docPr id="29708" name="Picture 29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 chính.png"/>
                          <pic:cNvPicPr/>
                        </pic:nvPicPr>
                        <pic:blipFill>
                          <a:blip r:embed="rId72">
                            <a:extLst>
                              <a:ext uri="{28A0092B-C50C-407E-A947-70E740481C1C}">
                                <a14:useLocalDpi xmlns:a14="http://schemas.microsoft.com/office/drawing/2010/main" val="0"/>
                              </a:ext>
                            </a:extLst>
                          </a:blip>
                          <a:stretch>
                            <a:fillRect/>
                          </a:stretch>
                        </pic:blipFill>
                        <pic:spPr>
                          <a:xfrm>
                            <a:off x="0" y="0"/>
                            <a:ext cx="3637280" cy="1149350"/>
                          </a:xfrm>
                          <a:prstGeom prst="rect">
                            <a:avLst/>
                          </a:prstGeom>
                        </pic:spPr>
                      </pic:pic>
                    </a:graphicData>
                  </a:graphic>
                </wp:inline>
              </w:drawing>
            </w:r>
          </w:p>
          <w:p w14:paraId="3F5AB137" w14:textId="77777777" w:rsidR="00C72925" w:rsidRPr="001F6E47" w:rsidRDefault="00C72925" w:rsidP="00C72925">
            <w:pPr>
              <w:rPr>
                <w:rFonts w:eastAsia="Calibri"/>
                <w:sz w:val="28"/>
                <w:szCs w:val="28"/>
              </w:rPr>
            </w:pPr>
            <w:r w:rsidRPr="001F6E47">
              <w:rPr>
                <w:rFonts w:eastAsia="Calibri"/>
                <w:noProof/>
                <w:sz w:val="28"/>
                <w:szCs w:val="28"/>
              </w:rPr>
              <w:drawing>
                <wp:inline distT="0" distB="0" distL="0" distR="0" wp14:anchorId="55D609FE" wp14:editId="6017B7B2">
                  <wp:extent cx="3637280" cy="2067560"/>
                  <wp:effectExtent l="0" t="0" r="1270" b="8890"/>
                  <wp:docPr id="29709" name="Picture 2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ể STHG.png"/>
                          <pic:cNvPicPr/>
                        </pic:nvPicPr>
                        <pic:blipFill>
                          <a:blip r:embed="rId73">
                            <a:extLst>
                              <a:ext uri="{28A0092B-C50C-407E-A947-70E740481C1C}">
                                <a14:useLocalDpi xmlns:a14="http://schemas.microsoft.com/office/drawing/2010/main" val="0"/>
                              </a:ext>
                            </a:extLst>
                          </a:blip>
                          <a:stretch>
                            <a:fillRect/>
                          </a:stretch>
                        </pic:blipFill>
                        <pic:spPr>
                          <a:xfrm>
                            <a:off x="0" y="0"/>
                            <a:ext cx="3637280" cy="2067560"/>
                          </a:xfrm>
                          <a:prstGeom prst="rect">
                            <a:avLst/>
                          </a:prstGeom>
                        </pic:spPr>
                      </pic:pic>
                    </a:graphicData>
                  </a:graphic>
                </wp:inline>
              </w:drawing>
            </w:r>
          </w:p>
          <w:p w14:paraId="154D73F5" w14:textId="77777777" w:rsidR="00C72925" w:rsidRPr="001F6E47" w:rsidRDefault="00C72925" w:rsidP="00C72925">
            <w:pPr>
              <w:jc w:val="both"/>
              <w:rPr>
                <w:b/>
                <w:color w:val="3333FF"/>
                <w:sz w:val="28"/>
                <w:szCs w:val="28"/>
                <w:lang w:val="pt-BR"/>
              </w:rPr>
            </w:pPr>
            <w:r w:rsidRPr="001F6E47">
              <w:rPr>
                <w:rFonts w:eastAsia="Calibri"/>
                <w:b/>
                <w:color w:val="3333FF"/>
                <w:sz w:val="28"/>
                <w:szCs w:val="28"/>
                <w:lang w:val="pt-BR"/>
              </w:rPr>
              <w:t>Bước 4: Đánh giá kết quả thực hiện nhiệm vụ</w:t>
            </w:r>
          </w:p>
          <w:p w14:paraId="576643D6" w14:textId="77777777" w:rsidR="00C72925" w:rsidRPr="001F6E47" w:rsidRDefault="00C72925" w:rsidP="00C72925">
            <w:pPr>
              <w:jc w:val="both"/>
              <w:rPr>
                <w:rFonts w:eastAsia="Calibri"/>
                <w:sz w:val="28"/>
                <w:szCs w:val="28"/>
                <w:lang w:val="pt-BR"/>
              </w:rPr>
            </w:pPr>
            <w:r w:rsidRPr="001F6E47">
              <w:rPr>
                <w:rFonts w:eastAsia="Calibri"/>
                <w:sz w:val="28"/>
                <w:szCs w:val="28"/>
                <w:lang w:val="pt-BR"/>
              </w:rPr>
              <w:t>Gv sửa chữa, đánh giá, rút kinh nghiệm, chốt kiến thức.</w:t>
            </w:r>
          </w:p>
          <w:p w14:paraId="09454DAD" w14:textId="4405F78A" w:rsidR="00C72925" w:rsidRPr="001F6E47" w:rsidRDefault="00C72925" w:rsidP="00C72925">
            <w:pPr>
              <w:tabs>
                <w:tab w:val="center" w:pos="0"/>
              </w:tabs>
              <w:jc w:val="both"/>
              <w:rPr>
                <w:sz w:val="28"/>
                <w:szCs w:val="28"/>
                <w:lang w:val="pt-BR"/>
              </w:rPr>
            </w:pPr>
            <w:r w:rsidRPr="001F6E47">
              <w:rPr>
                <w:sz w:val="28"/>
                <w:szCs w:val="28"/>
                <w:lang w:val="pt-BR"/>
              </w:rPr>
              <w:t>?</w:t>
            </w:r>
            <w:r w:rsidR="00E669E8">
              <w:rPr>
                <w:sz w:val="28"/>
                <w:szCs w:val="28"/>
                <w:lang w:val="pt-BR"/>
              </w:rPr>
              <w:t xml:space="preserve"> </w:t>
            </w:r>
            <w:r w:rsidRPr="001F6E47">
              <w:rPr>
                <w:sz w:val="28"/>
                <w:szCs w:val="28"/>
                <w:lang w:val="pt-BR"/>
              </w:rPr>
              <w:t>Trong văn bản có một số từ khó, từ Hán Việt chúng ta cùng giải thích.</w:t>
            </w:r>
          </w:p>
          <w:p w14:paraId="163E0CAF" w14:textId="4CAC781D" w:rsidR="00C72925" w:rsidRPr="001F6E47" w:rsidRDefault="00C72925" w:rsidP="00C72925">
            <w:pPr>
              <w:tabs>
                <w:tab w:val="center" w:pos="0"/>
              </w:tabs>
              <w:jc w:val="both"/>
              <w:rPr>
                <w:sz w:val="28"/>
                <w:szCs w:val="28"/>
                <w:lang w:val="nb-NO"/>
              </w:rPr>
            </w:pPr>
            <w:r w:rsidRPr="001F6E47">
              <w:rPr>
                <w:sz w:val="28"/>
                <w:szCs w:val="28"/>
                <w:lang w:val="nb-NO"/>
              </w:rPr>
              <w:t xml:space="preserve">- </w:t>
            </w:r>
            <w:r w:rsidR="00E669E8" w:rsidRPr="001F6E47">
              <w:rPr>
                <w:sz w:val="28"/>
                <w:szCs w:val="28"/>
              </w:rPr>
              <w:t>"</w:t>
            </w:r>
            <w:r w:rsidRPr="001F6E47">
              <w:rPr>
                <w:sz w:val="28"/>
                <w:szCs w:val="28"/>
              </w:rPr>
              <w:t>Giặc Minh</w:t>
            </w:r>
            <w:r w:rsidR="00E669E8">
              <w:rPr>
                <w:sz w:val="28"/>
                <w:szCs w:val="28"/>
                <w:lang w:val="en-US"/>
              </w:rPr>
              <w:t>”</w:t>
            </w:r>
            <w:r w:rsidRPr="001F6E47">
              <w:rPr>
                <w:sz w:val="28"/>
                <w:szCs w:val="28"/>
              </w:rPr>
              <w:t xml:space="preserve">, "Thuận Thiên", </w:t>
            </w:r>
            <w:r w:rsidRPr="001F6E47">
              <w:rPr>
                <w:sz w:val="28"/>
                <w:szCs w:val="28"/>
                <w:lang w:val="nb-NO"/>
              </w:rPr>
              <w:t xml:space="preserve">"Hoàn Kiếm”? </w:t>
            </w:r>
          </w:p>
          <w:p w14:paraId="65794E85" w14:textId="0F4F84F6" w:rsidR="00C72925" w:rsidRPr="001F6E47" w:rsidRDefault="00C72925" w:rsidP="00C72925">
            <w:pPr>
              <w:jc w:val="both"/>
              <w:rPr>
                <w:rFonts w:eastAsia="Calibri"/>
                <w:sz w:val="28"/>
                <w:szCs w:val="28"/>
                <w:lang w:val="pt-BR"/>
              </w:rPr>
            </w:pPr>
            <w:r w:rsidRPr="001F6E47">
              <w:rPr>
                <w:rFonts w:eastAsia="Calibri"/>
                <w:sz w:val="28"/>
                <w:szCs w:val="28"/>
                <w:lang w:val="pt-BR"/>
              </w:rPr>
              <w:t>+ Giặc Minh: Giặc phương Bắc triều đại nhà Minh (xâm lược nước ta từ 1407-1427)</w:t>
            </w:r>
            <w:r w:rsidR="00E669E8">
              <w:rPr>
                <w:rFonts w:eastAsia="Calibri"/>
                <w:sz w:val="28"/>
                <w:szCs w:val="28"/>
                <w:lang w:val="pt-BR"/>
              </w:rPr>
              <w:t>.</w:t>
            </w:r>
          </w:p>
          <w:p w14:paraId="79C61FF3" w14:textId="78AFD3B8" w:rsidR="00C72925" w:rsidRPr="001F6E47" w:rsidRDefault="00C72925" w:rsidP="00C72925">
            <w:pPr>
              <w:jc w:val="both"/>
              <w:rPr>
                <w:rFonts w:eastAsia="Calibri"/>
                <w:sz w:val="28"/>
                <w:szCs w:val="28"/>
                <w:lang w:val="pt-BR"/>
              </w:rPr>
            </w:pPr>
            <w:r w:rsidRPr="001F6E47">
              <w:rPr>
                <w:rFonts w:eastAsia="Calibri"/>
                <w:sz w:val="28"/>
                <w:szCs w:val="28"/>
                <w:lang w:val="pt-BR"/>
              </w:rPr>
              <w:t xml:space="preserve">+ Thuận Thiên: </w:t>
            </w:r>
            <w:r w:rsidR="004D5644">
              <w:rPr>
                <w:rFonts w:eastAsia="Calibri"/>
                <w:sz w:val="28"/>
                <w:szCs w:val="28"/>
                <w:lang w:val="pt-BR"/>
              </w:rPr>
              <w:t>T</w:t>
            </w:r>
            <w:r w:rsidRPr="001F6E47">
              <w:rPr>
                <w:rFonts w:eastAsia="Calibri"/>
                <w:sz w:val="28"/>
                <w:szCs w:val="28"/>
                <w:lang w:val="pt-BR"/>
              </w:rPr>
              <w:t>huận theo ý Trời, tên của thanh gươm. Sau chiến thắng quân Minh, Lê Lợi lấy hiệu là “Thuận Thiên”.</w:t>
            </w:r>
          </w:p>
          <w:p w14:paraId="10E32232" w14:textId="70B8E093" w:rsidR="00C72925" w:rsidRPr="001F6E47" w:rsidRDefault="00C72925" w:rsidP="004D5644">
            <w:pPr>
              <w:jc w:val="both"/>
              <w:rPr>
                <w:b/>
                <w:bCs/>
                <w:color w:val="0000FF"/>
                <w:sz w:val="28"/>
                <w:szCs w:val="28"/>
              </w:rPr>
            </w:pPr>
            <w:r w:rsidRPr="001F6E47">
              <w:rPr>
                <w:rFonts w:eastAsia="Calibri"/>
                <w:sz w:val="28"/>
                <w:szCs w:val="28"/>
                <w:lang w:val="pt-BR"/>
              </w:rPr>
              <w:t xml:space="preserve">+ Hoàn Kiếm: </w:t>
            </w:r>
            <w:r w:rsidR="004D5644">
              <w:rPr>
                <w:rFonts w:eastAsia="Calibri"/>
                <w:sz w:val="28"/>
                <w:szCs w:val="28"/>
                <w:lang w:val="pt-BR"/>
              </w:rPr>
              <w:t>T</w:t>
            </w:r>
            <w:r w:rsidRPr="001F6E47">
              <w:rPr>
                <w:rFonts w:eastAsia="Calibri"/>
                <w:sz w:val="28"/>
                <w:szCs w:val="28"/>
                <w:lang w:val="pt-BR"/>
              </w:rPr>
              <w:t>rả lại gươm (hoàn:</w:t>
            </w:r>
            <w:r w:rsidR="004D5644">
              <w:rPr>
                <w:rFonts w:eastAsia="Calibri"/>
                <w:sz w:val="28"/>
                <w:szCs w:val="28"/>
                <w:lang w:val="pt-BR"/>
              </w:rPr>
              <w:t xml:space="preserve"> </w:t>
            </w:r>
            <w:r w:rsidRPr="001F6E47">
              <w:rPr>
                <w:rFonts w:eastAsia="Calibri"/>
                <w:sz w:val="28"/>
                <w:szCs w:val="28"/>
                <w:lang w:val="pt-BR"/>
              </w:rPr>
              <w:t>trả; kiếm: gươm)</w:t>
            </w:r>
            <w:r w:rsidR="004D5644">
              <w:rPr>
                <w:rFonts w:eastAsia="Calibri"/>
                <w:sz w:val="28"/>
                <w:szCs w:val="28"/>
                <w:lang w:val="pt-BR"/>
              </w:rPr>
              <w:t>.</w:t>
            </w:r>
          </w:p>
        </w:tc>
        <w:tc>
          <w:tcPr>
            <w:tcW w:w="3686" w:type="dxa"/>
            <w:gridSpan w:val="3"/>
            <w:tcBorders>
              <w:top w:val="single" w:sz="4" w:space="0" w:color="auto"/>
              <w:left w:val="single" w:sz="4" w:space="0" w:color="auto"/>
              <w:bottom w:val="single" w:sz="4" w:space="0" w:color="auto"/>
              <w:right w:val="single" w:sz="4" w:space="0" w:color="auto"/>
            </w:tcBorders>
          </w:tcPr>
          <w:p w14:paraId="49188800" w14:textId="77777777" w:rsidR="00C72925" w:rsidRPr="001F6E47" w:rsidRDefault="00C72925" w:rsidP="00C72925">
            <w:pPr>
              <w:rPr>
                <w:rFonts w:eastAsia="Calibri"/>
                <w:b/>
                <w:sz w:val="28"/>
                <w:szCs w:val="28"/>
              </w:rPr>
            </w:pPr>
            <w:r w:rsidRPr="001F6E47">
              <w:rPr>
                <w:rFonts w:eastAsia="Calibri"/>
                <w:b/>
                <w:sz w:val="28"/>
                <w:szCs w:val="28"/>
              </w:rPr>
              <w:lastRenderedPageBreak/>
              <w:t>I. Tìm hiểu chung</w:t>
            </w:r>
          </w:p>
          <w:p w14:paraId="4D26357A" w14:textId="77777777" w:rsidR="00C72925" w:rsidRPr="001F6E47" w:rsidRDefault="00C72925" w:rsidP="00C72925">
            <w:pPr>
              <w:spacing w:line="312" w:lineRule="auto"/>
              <w:jc w:val="both"/>
              <w:rPr>
                <w:rFonts w:eastAsia="Calibri"/>
                <w:b/>
                <w:bCs/>
                <w:iCs/>
                <w:sz w:val="28"/>
                <w:szCs w:val="28"/>
                <w:lang w:val="sv-SE"/>
              </w:rPr>
            </w:pPr>
            <w:r w:rsidRPr="001F6E47">
              <w:rPr>
                <w:rFonts w:eastAsia="Calibri"/>
                <w:b/>
                <w:sz w:val="28"/>
                <w:szCs w:val="28"/>
              </w:rPr>
              <w:t xml:space="preserve">1. </w:t>
            </w:r>
            <w:r w:rsidRPr="001F6E47">
              <w:rPr>
                <w:rFonts w:eastAsia="Calibri"/>
                <w:b/>
                <w:bCs/>
                <w:iCs/>
                <w:sz w:val="28"/>
                <w:szCs w:val="28"/>
                <w:lang w:val="sv-SE"/>
              </w:rPr>
              <w:t>Đọc và tóm tắt</w:t>
            </w:r>
          </w:p>
          <w:p w14:paraId="4DDE5C1E" w14:textId="77777777" w:rsidR="00C72925" w:rsidRPr="001F6E47" w:rsidRDefault="00C72925" w:rsidP="00C72925">
            <w:pPr>
              <w:widowControl w:val="0"/>
              <w:spacing w:after="160" w:line="400" w:lineRule="exact"/>
              <w:jc w:val="both"/>
              <w:rPr>
                <w:sz w:val="28"/>
                <w:szCs w:val="28"/>
                <w:u w:val="single"/>
              </w:rPr>
            </w:pPr>
            <w:r w:rsidRPr="001F6E47">
              <w:rPr>
                <w:sz w:val="28"/>
                <w:szCs w:val="28"/>
                <w:u w:val="single"/>
              </w:rPr>
              <w:t>Những sự việc chính:</w:t>
            </w:r>
          </w:p>
          <w:p w14:paraId="6680B9B9" w14:textId="77777777" w:rsidR="00C72925" w:rsidRPr="001F6E47" w:rsidRDefault="00C72925" w:rsidP="00C72925">
            <w:pPr>
              <w:widowControl w:val="0"/>
              <w:spacing w:after="160" w:line="400" w:lineRule="exact"/>
              <w:jc w:val="both"/>
              <w:rPr>
                <w:sz w:val="28"/>
                <w:szCs w:val="28"/>
              </w:rPr>
            </w:pPr>
            <w:r w:rsidRPr="001F6E47">
              <w:rPr>
                <w:sz w:val="28"/>
                <w:szCs w:val="28"/>
              </w:rPr>
              <w:t>- Giặc Minh xâm lược, nghĩa quân Lam Sơn nổi dậy chống lại nhiều lần bị thua.</w:t>
            </w:r>
          </w:p>
          <w:p w14:paraId="7361CB57" w14:textId="77777777" w:rsidR="00C72925" w:rsidRPr="001F6E47" w:rsidRDefault="00C72925" w:rsidP="00C72925">
            <w:pPr>
              <w:widowControl w:val="0"/>
              <w:spacing w:after="160" w:line="400" w:lineRule="exact"/>
              <w:jc w:val="both"/>
              <w:rPr>
                <w:sz w:val="28"/>
                <w:szCs w:val="28"/>
              </w:rPr>
            </w:pPr>
            <w:r w:rsidRPr="001F6E47">
              <w:rPr>
                <w:sz w:val="28"/>
                <w:szCs w:val="28"/>
              </w:rPr>
              <w:t>- Ở Thanh Hóa, Lê Thận đánh cá được lưỡi gươm lạ, dâng cho Lê Lợi.</w:t>
            </w:r>
          </w:p>
          <w:p w14:paraId="09C2C058" w14:textId="77777777" w:rsidR="00C72925" w:rsidRPr="001F6E47" w:rsidRDefault="00C72925" w:rsidP="00C72925">
            <w:pPr>
              <w:widowControl w:val="0"/>
              <w:spacing w:after="160" w:line="400" w:lineRule="exact"/>
              <w:jc w:val="both"/>
              <w:rPr>
                <w:sz w:val="28"/>
                <w:szCs w:val="28"/>
              </w:rPr>
            </w:pPr>
            <w:r w:rsidRPr="001F6E47">
              <w:rPr>
                <w:sz w:val="28"/>
                <w:szCs w:val="28"/>
              </w:rPr>
              <w:t xml:space="preserve">- Lê Lợi có chuôi gươm tra vào lưỡi gươm vừa như in. </w:t>
            </w:r>
          </w:p>
          <w:p w14:paraId="0F59ADA3" w14:textId="77777777" w:rsidR="00C72925" w:rsidRPr="001F6E47" w:rsidRDefault="00C72925" w:rsidP="00C72925">
            <w:pPr>
              <w:widowControl w:val="0"/>
              <w:spacing w:after="160" w:line="400" w:lineRule="exact"/>
              <w:jc w:val="both"/>
              <w:rPr>
                <w:sz w:val="28"/>
                <w:szCs w:val="28"/>
              </w:rPr>
            </w:pPr>
            <w:r w:rsidRPr="001F6E47">
              <w:rPr>
                <w:sz w:val="28"/>
                <w:szCs w:val="28"/>
              </w:rPr>
              <w:lastRenderedPageBreak/>
              <w:t>- Lê Lợi dùng lưỡi gươm thần, đánh đuổi giặc Minh.</w:t>
            </w:r>
          </w:p>
          <w:p w14:paraId="74A3A26A" w14:textId="6C9AE248" w:rsidR="00C72925" w:rsidRPr="00D0204D" w:rsidRDefault="00C72925" w:rsidP="00C72925">
            <w:pPr>
              <w:rPr>
                <w:rFonts w:eastAsia="Calibri"/>
                <w:b/>
                <w:sz w:val="28"/>
                <w:szCs w:val="28"/>
                <w:lang w:val="en-US"/>
              </w:rPr>
            </w:pPr>
            <w:r w:rsidRPr="001F6E47">
              <w:rPr>
                <w:sz w:val="28"/>
                <w:szCs w:val="28"/>
              </w:rPr>
              <w:t>- Lê Lợi làm vua, dạo thuyền ở hồ Tả Vọng, Long Quân sai Rùa Vàng đòi lại gươm thần. Từ đó, hồ Tả Vọng mang tên Hồ Gươm</w:t>
            </w:r>
            <w:r w:rsidR="00D0204D">
              <w:rPr>
                <w:sz w:val="28"/>
                <w:szCs w:val="28"/>
                <w:lang w:val="en-US"/>
              </w:rPr>
              <w:t>.</w:t>
            </w:r>
          </w:p>
        </w:tc>
      </w:tr>
      <w:tr w:rsidR="001F6E47" w:rsidRPr="001F6E47" w14:paraId="078FC4B3" w14:textId="77777777" w:rsidTr="00D725EF">
        <w:tc>
          <w:tcPr>
            <w:tcW w:w="5944" w:type="dxa"/>
            <w:gridSpan w:val="4"/>
            <w:tcBorders>
              <w:top w:val="single" w:sz="4" w:space="0" w:color="auto"/>
              <w:left w:val="single" w:sz="4" w:space="0" w:color="auto"/>
              <w:bottom w:val="single" w:sz="4" w:space="0" w:color="auto"/>
              <w:right w:val="single" w:sz="4" w:space="0" w:color="auto"/>
            </w:tcBorders>
          </w:tcPr>
          <w:p w14:paraId="4AF7A5F9" w14:textId="77777777" w:rsidR="001F6E47" w:rsidRPr="001F6E47" w:rsidRDefault="001F6E47" w:rsidP="001F6E47">
            <w:pPr>
              <w:rPr>
                <w:b/>
                <w:bCs/>
                <w:color w:val="0000FF"/>
                <w:sz w:val="28"/>
                <w:szCs w:val="28"/>
              </w:rPr>
            </w:pPr>
            <w:r w:rsidRPr="001F6E47">
              <w:rPr>
                <w:b/>
                <w:bCs/>
                <w:color w:val="0000FF"/>
                <w:sz w:val="28"/>
                <w:szCs w:val="28"/>
              </w:rPr>
              <w:lastRenderedPageBreak/>
              <w:t>Bước 1: Chuyển giao nhiệm vụ</w:t>
            </w:r>
          </w:p>
          <w:p w14:paraId="19A72A5C" w14:textId="7A1F187A" w:rsidR="001F6E47" w:rsidRPr="001F6E47" w:rsidRDefault="001F6E47" w:rsidP="001F6E47">
            <w:pPr>
              <w:tabs>
                <w:tab w:val="left" w:pos="2700"/>
              </w:tabs>
              <w:rPr>
                <w:rFonts w:eastAsia="Calibri"/>
                <w:b/>
                <w:sz w:val="28"/>
                <w:szCs w:val="28"/>
              </w:rPr>
            </w:pPr>
            <w:r w:rsidRPr="001F6E47">
              <w:rPr>
                <w:rFonts w:eastAsia="Calibri"/>
                <w:b/>
                <w:sz w:val="28"/>
                <w:szCs w:val="28"/>
              </w:rPr>
              <w:t xml:space="preserve">Nhóm </w:t>
            </w:r>
            <w:r w:rsidR="00C72925">
              <w:rPr>
                <w:rFonts w:eastAsia="Calibri"/>
                <w:b/>
                <w:sz w:val="28"/>
                <w:szCs w:val="28"/>
              </w:rPr>
              <w:t>2</w:t>
            </w:r>
            <w:r w:rsidRPr="001F6E47">
              <w:rPr>
                <w:rFonts w:eastAsia="Calibri"/>
                <w:b/>
                <w:sz w:val="28"/>
                <w:szCs w:val="28"/>
              </w:rPr>
              <w:t>: Hiểu biết chung về truyền thuyết “Sự tích Hồ Gươm”</w:t>
            </w:r>
          </w:p>
          <w:p w14:paraId="3D10CA4A" w14:textId="77777777" w:rsidR="001F6E47" w:rsidRPr="001F6E47" w:rsidRDefault="001F6E47" w:rsidP="001F6E47">
            <w:pPr>
              <w:tabs>
                <w:tab w:val="left" w:pos="2700"/>
              </w:tabs>
              <w:rPr>
                <w:rFonts w:eastAsia="Calibri"/>
                <w:b/>
                <w:sz w:val="28"/>
                <w:szCs w:val="28"/>
              </w:rPr>
            </w:pPr>
            <w:r w:rsidRPr="001F6E47">
              <w:rPr>
                <w:b/>
                <w:bCs/>
                <w:color w:val="0000FF"/>
                <w:sz w:val="28"/>
                <w:szCs w:val="28"/>
              </w:rPr>
              <w:t>Bước 2: Thực hiện nhiệm vụ</w:t>
            </w:r>
          </w:p>
          <w:p w14:paraId="482D3B92" w14:textId="77777777" w:rsidR="001F6E47" w:rsidRPr="001F6E47" w:rsidRDefault="001F6E47" w:rsidP="001F6E47">
            <w:pPr>
              <w:spacing w:before="240"/>
              <w:contextualSpacing/>
              <w:jc w:val="both"/>
              <w:rPr>
                <w:rFonts w:eastAsia="Calibri"/>
                <w:sz w:val="28"/>
                <w:szCs w:val="28"/>
              </w:rPr>
            </w:pPr>
            <w:r w:rsidRPr="001F6E47">
              <w:rPr>
                <w:rFonts w:eastAsia="Calibri"/>
                <w:sz w:val="28"/>
                <w:szCs w:val="28"/>
              </w:rPr>
              <w:t xml:space="preserve">- HS nghe hướng dẫn </w:t>
            </w:r>
          </w:p>
          <w:p w14:paraId="0A531CD8" w14:textId="132C881F" w:rsidR="001F6E47" w:rsidRPr="00C548AB" w:rsidRDefault="001F6E47" w:rsidP="001F6E47">
            <w:pPr>
              <w:contextualSpacing/>
              <w:jc w:val="both"/>
              <w:rPr>
                <w:rFonts w:eastAsia="Calibri"/>
                <w:sz w:val="28"/>
                <w:szCs w:val="28"/>
                <w:lang w:val="en-US"/>
              </w:rPr>
            </w:pPr>
            <w:r w:rsidRPr="001F6E47">
              <w:rPr>
                <w:rFonts w:eastAsia="Calibri"/>
                <w:sz w:val="28"/>
                <w:szCs w:val="28"/>
              </w:rPr>
              <w:t>- HS chuẩn bị độc lập (</w:t>
            </w:r>
            <w:r w:rsidR="00A223FB">
              <w:rPr>
                <w:rFonts w:eastAsia="Calibri"/>
                <w:sz w:val="28"/>
                <w:szCs w:val="28"/>
                <w:lang w:val="en-US"/>
              </w:rPr>
              <w:t>k</w:t>
            </w:r>
            <w:r w:rsidRPr="001F6E47">
              <w:rPr>
                <w:rFonts w:eastAsia="Calibri"/>
                <w:sz w:val="28"/>
                <w:szCs w:val="28"/>
              </w:rPr>
              <w:t>hi ở nhà đọc văn bản, đọc chú thích, tìm tư liệu)</w:t>
            </w:r>
            <w:r w:rsidR="00C548AB">
              <w:rPr>
                <w:rFonts w:eastAsia="Calibri"/>
                <w:sz w:val="28"/>
                <w:szCs w:val="28"/>
                <w:lang w:val="en-US"/>
              </w:rPr>
              <w:t>.</w:t>
            </w:r>
          </w:p>
          <w:p w14:paraId="318644EA" w14:textId="77777777" w:rsidR="001F6E47" w:rsidRPr="001F6E47" w:rsidRDefault="001F6E47" w:rsidP="001F6E47">
            <w:pPr>
              <w:jc w:val="both"/>
              <w:rPr>
                <w:rFonts w:eastAsia="Calibri"/>
                <w:sz w:val="28"/>
                <w:szCs w:val="28"/>
              </w:rPr>
            </w:pPr>
            <w:r w:rsidRPr="001F6E47">
              <w:rPr>
                <w:rFonts w:eastAsia="Calibri"/>
                <w:sz w:val="28"/>
                <w:szCs w:val="28"/>
              </w:rPr>
              <w:t>- HS tương tác với các bạn trong lớp thảo luận, thống nhất và phân công cụ thể:</w:t>
            </w:r>
          </w:p>
          <w:p w14:paraId="070E9290" w14:textId="5C0B83D8" w:rsidR="001F6E47" w:rsidRPr="001D351D" w:rsidRDefault="001F6E47" w:rsidP="001F6E47">
            <w:pPr>
              <w:spacing w:before="240"/>
              <w:contextualSpacing/>
              <w:rPr>
                <w:rFonts w:eastAsia="Calibri"/>
                <w:sz w:val="28"/>
                <w:szCs w:val="28"/>
                <w:lang w:val="en-US"/>
              </w:rPr>
            </w:pPr>
            <w:r w:rsidRPr="001F6E47">
              <w:rPr>
                <w:rFonts w:eastAsia="Calibri"/>
                <w:sz w:val="28"/>
                <w:szCs w:val="28"/>
              </w:rPr>
              <w:t>+ 1  nhóm trưởng  điều hành chung</w:t>
            </w:r>
            <w:r w:rsidR="001D351D">
              <w:rPr>
                <w:rFonts w:eastAsia="Calibri"/>
                <w:sz w:val="28"/>
                <w:szCs w:val="28"/>
                <w:lang w:val="en-US"/>
              </w:rPr>
              <w:t>.</w:t>
            </w:r>
          </w:p>
          <w:p w14:paraId="551951B6" w14:textId="40CDD201" w:rsidR="001F6E47" w:rsidRPr="001D351D" w:rsidRDefault="001F6E47" w:rsidP="001F6E47">
            <w:pPr>
              <w:spacing w:before="240"/>
              <w:contextualSpacing/>
              <w:rPr>
                <w:rFonts w:eastAsia="Calibri"/>
                <w:sz w:val="28"/>
                <w:szCs w:val="28"/>
                <w:lang w:val="en-US"/>
              </w:rPr>
            </w:pPr>
            <w:r w:rsidRPr="001F6E47">
              <w:rPr>
                <w:rFonts w:eastAsia="Calibri"/>
                <w:sz w:val="28"/>
                <w:szCs w:val="28"/>
              </w:rPr>
              <w:lastRenderedPageBreak/>
              <w:t>+ 1 thư kí ghi chép</w:t>
            </w:r>
            <w:r w:rsidR="001D351D">
              <w:rPr>
                <w:rFonts w:eastAsia="Calibri"/>
                <w:sz w:val="28"/>
                <w:szCs w:val="28"/>
                <w:lang w:val="en-US"/>
              </w:rPr>
              <w:t>.</w:t>
            </w:r>
          </w:p>
          <w:p w14:paraId="4760A42F" w14:textId="625188F7" w:rsidR="001F6E47" w:rsidRPr="001D351D" w:rsidRDefault="001F6E47" w:rsidP="001F6E47">
            <w:pPr>
              <w:spacing w:before="240"/>
              <w:contextualSpacing/>
              <w:jc w:val="both"/>
              <w:rPr>
                <w:rFonts w:eastAsia="Calibri"/>
                <w:sz w:val="28"/>
                <w:szCs w:val="28"/>
                <w:lang w:val="en-US"/>
              </w:rPr>
            </w:pPr>
            <w:r w:rsidRPr="001F6E47">
              <w:rPr>
                <w:rFonts w:eastAsia="Calibri"/>
                <w:sz w:val="28"/>
                <w:szCs w:val="28"/>
              </w:rPr>
              <w:t>+ Người thiết kế power point, người trình chiếu  và cử báo cáo viên</w:t>
            </w:r>
            <w:r w:rsidR="001D351D">
              <w:rPr>
                <w:rFonts w:eastAsia="Calibri"/>
                <w:sz w:val="28"/>
                <w:szCs w:val="28"/>
                <w:lang w:val="en-US"/>
              </w:rPr>
              <w:t>.</w:t>
            </w:r>
          </w:p>
          <w:p w14:paraId="61877C95" w14:textId="25364DDA" w:rsidR="001F6E47" w:rsidRPr="001D351D" w:rsidRDefault="001F6E47" w:rsidP="001F6E47">
            <w:pPr>
              <w:spacing w:before="240"/>
              <w:contextualSpacing/>
              <w:jc w:val="both"/>
              <w:rPr>
                <w:rFonts w:eastAsia="Calibri"/>
                <w:sz w:val="28"/>
                <w:szCs w:val="28"/>
                <w:lang w:val="en-US"/>
              </w:rPr>
            </w:pPr>
            <w:r w:rsidRPr="001F6E47">
              <w:rPr>
                <w:rFonts w:eastAsia="Calibri"/>
                <w:sz w:val="28"/>
                <w:szCs w:val="28"/>
              </w:rPr>
              <w:t xml:space="preserve">+ Xây dựng nội dung: </w:t>
            </w:r>
            <w:r w:rsidR="001D351D">
              <w:rPr>
                <w:rFonts w:eastAsia="Calibri"/>
                <w:sz w:val="28"/>
                <w:szCs w:val="28"/>
                <w:lang w:val="en-US"/>
              </w:rPr>
              <w:t>N</w:t>
            </w:r>
            <w:r w:rsidRPr="001F6E47">
              <w:rPr>
                <w:rFonts w:eastAsia="Calibri"/>
                <w:sz w:val="28"/>
                <w:szCs w:val="28"/>
              </w:rPr>
              <w:t>hững</w:t>
            </w:r>
            <w:r w:rsidRPr="001F6E47">
              <w:rPr>
                <w:rFonts w:eastAsia="Calibri"/>
                <w:b/>
                <w:sz w:val="28"/>
                <w:szCs w:val="28"/>
              </w:rPr>
              <w:t xml:space="preserve"> </w:t>
            </w:r>
            <w:r w:rsidRPr="001F6E47">
              <w:rPr>
                <w:rFonts w:eastAsia="Calibri"/>
                <w:sz w:val="28"/>
                <w:szCs w:val="28"/>
              </w:rPr>
              <w:t>hiểu biết chung về truyền thuyết</w:t>
            </w:r>
            <w:r w:rsidR="001D351D">
              <w:rPr>
                <w:rFonts w:eastAsia="Calibri"/>
                <w:sz w:val="28"/>
                <w:szCs w:val="28"/>
                <w:lang w:val="en-US"/>
              </w:rPr>
              <w:t>.</w:t>
            </w:r>
          </w:p>
          <w:p w14:paraId="25C35458" w14:textId="77777777" w:rsidR="001F6E47" w:rsidRPr="001F6E47" w:rsidRDefault="001F6E47" w:rsidP="001F6E47">
            <w:pPr>
              <w:spacing w:before="240"/>
              <w:contextualSpacing/>
              <w:jc w:val="both"/>
              <w:rPr>
                <w:rFonts w:eastAsia="Calibri"/>
                <w:sz w:val="28"/>
                <w:szCs w:val="28"/>
              </w:rPr>
            </w:pPr>
            <w:r w:rsidRPr="001F6E47">
              <w:rPr>
                <w:rFonts w:eastAsia="Calibri"/>
                <w:sz w:val="28"/>
                <w:szCs w:val="28"/>
              </w:rPr>
              <w:t>+ Bàn bạc thống nhất hình thức, phương tiện báo cáo.</w:t>
            </w:r>
          </w:p>
          <w:p w14:paraId="5187833E" w14:textId="77777777" w:rsidR="001F6E47" w:rsidRPr="001F6E47" w:rsidRDefault="001F6E47" w:rsidP="001F6E47">
            <w:pPr>
              <w:spacing w:before="240"/>
              <w:contextualSpacing/>
              <w:jc w:val="both"/>
              <w:rPr>
                <w:rFonts w:eastAsia="Calibri"/>
                <w:sz w:val="28"/>
                <w:szCs w:val="28"/>
              </w:rPr>
            </w:pPr>
            <w:r w:rsidRPr="001F6E47">
              <w:rPr>
                <w:rFonts w:eastAsia="Calibri"/>
                <w:sz w:val="28"/>
                <w:szCs w:val="28"/>
              </w:rPr>
              <w:t xml:space="preserve">- HS gửi sản phẩm trước buổi học để GV kiểm tra chất lượng trước khi báo cáo. </w:t>
            </w:r>
          </w:p>
          <w:p w14:paraId="56C2C21B" w14:textId="77777777" w:rsidR="001F6E47" w:rsidRPr="001F6E47" w:rsidRDefault="001F6E47" w:rsidP="001F6E47">
            <w:pPr>
              <w:rPr>
                <w:b/>
                <w:bCs/>
                <w:color w:val="0000FF"/>
                <w:sz w:val="28"/>
                <w:szCs w:val="28"/>
              </w:rPr>
            </w:pPr>
            <w:r w:rsidRPr="001F6E47">
              <w:rPr>
                <w:b/>
                <w:bCs/>
                <w:color w:val="0000FF"/>
                <w:sz w:val="28"/>
                <w:szCs w:val="28"/>
              </w:rPr>
              <w:t>Bước 3: Báo cáo kết quả và thảo luận</w:t>
            </w:r>
          </w:p>
          <w:p w14:paraId="089D64D2" w14:textId="5575F2B6" w:rsidR="001F6E47" w:rsidRPr="001F6E47" w:rsidRDefault="001F6E47" w:rsidP="001F6E47">
            <w:pPr>
              <w:tabs>
                <w:tab w:val="left" w:pos="3285"/>
              </w:tabs>
              <w:rPr>
                <w:rFonts w:eastAsia="Calibri"/>
                <w:b/>
                <w:sz w:val="28"/>
                <w:szCs w:val="28"/>
              </w:rPr>
            </w:pPr>
            <w:r w:rsidRPr="001F6E47">
              <w:rPr>
                <w:rFonts w:eastAsia="Calibri"/>
                <w:b/>
                <w:sz w:val="28"/>
                <w:szCs w:val="28"/>
              </w:rPr>
              <w:t xml:space="preserve">Nhóm </w:t>
            </w:r>
            <w:r w:rsidR="00C72925">
              <w:rPr>
                <w:rFonts w:eastAsia="Calibri"/>
                <w:b/>
                <w:sz w:val="28"/>
                <w:szCs w:val="28"/>
              </w:rPr>
              <w:t>2</w:t>
            </w:r>
            <w:r w:rsidRPr="001F6E47">
              <w:rPr>
                <w:rFonts w:eastAsia="Calibri"/>
                <w:b/>
                <w:sz w:val="28"/>
                <w:szCs w:val="28"/>
              </w:rPr>
              <w:t>: Báo cáo hiểu biết chung về Truyền thuyết “Sự tích Hồ Gươm”</w:t>
            </w:r>
          </w:p>
          <w:p w14:paraId="19318C0E" w14:textId="025894DD" w:rsidR="001F6E47" w:rsidRPr="001F6E47" w:rsidRDefault="001F6E47" w:rsidP="001F6E47">
            <w:pPr>
              <w:autoSpaceDE w:val="0"/>
              <w:autoSpaceDN w:val="0"/>
              <w:adjustRightInd w:val="0"/>
              <w:rPr>
                <w:rFonts w:eastAsia="Calibri"/>
                <w:i/>
                <w:sz w:val="28"/>
                <w:szCs w:val="28"/>
              </w:rPr>
            </w:pPr>
            <w:r w:rsidRPr="001F6E47">
              <w:rPr>
                <w:rFonts w:eastAsia="Calibri"/>
                <w:bCs/>
                <w:i/>
                <w:sz w:val="28"/>
                <w:szCs w:val="28"/>
              </w:rPr>
              <w:t>*</w:t>
            </w:r>
            <w:r w:rsidR="001D351D">
              <w:rPr>
                <w:rFonts w:eastAsia="Calibri"/>
                <w:bCs/>
                <w:i/>
                <w:sz w:val="28"/>
                <w:szCs w:val="28"/>
                <w:lang w:val="en-US"/>
              </w:rPr>
              <w:t xml:space="preserve"> </w:t>
            </w:r>
            <w:r w:rsidRPr="001F6E47">
              <w:rPr>
                <w:rFonts w:eastAsia="Calibri"/>
                <w:bCs/>
                <w:i/>
                <w:sz w:val="28"/>
                <w:szCs w:val="28"/>
              </w:rPr>
              <w:t xml:space="preserve">Thời gian: </w:t>
            </w:r>
            <w:r w:rsidR="00C72925">
              <w:rPr>
                <w:rFonts w:eastAsia="Calibri"/>
                <w:bCs/>
                <w:i/>
                <w:sz w:val="28"/>
                <w:szCs w:val="28"/>
              </w:rPr>
              <w:t>5</w:t>
            </w:r>
            <w:r w:rsidRPr="001F6E47">
              <w:rPr>
                <w:rFonts w:eastAsia="Calibri"/>
                <w:bCs/>
                <w:i/>
                <w:sz w:val="28"/>
                <w:szCs w:val="28"/>
              </w:rPr>
              <w:t xml:space="preserve"> phút</w:t>
            </w:r>
            <w:r w:rsidRPr="001F6E47">
              <w:rPr>
                <w:rFonts w:eastAsia="Calibri"/>
                <w:i/>
                <w:sz w:val="28"/>
                <w:szCs w:val="28"/>
              </w:rPr>
              <w:t xml:space="preserve"> </w:t>
            </w:r>
          </w:p>
          <w:p w14:paraId="1CD6BEAB" w14:textId="4DC6FCC8" w:rsidR="001F6E47" w:rsidRPr="001F6E47" w:rsidRDefault="001F6E47" w:rsidP="001F6E47">
            <w:pPr>
              <w:autoSpaceDE w:val="0"/>
              <w:autoSpaceDN w:val="0"/>
              <w:adjustRightInd w:val="0"/>
              <w:rPr>
                <w:rFonts w:eastAsia="Calibri"/>
                <w:i/>
                <w:sz w:val="28"/>
                <w:szCs w:val="28"/>
              </w:rPr>
            </w:pPr>
            <w:r w:rsidRPr="001F6E47">
              <w:rPr>
                <w:rFonts w:eastAsia="Calibri"/>
                <w:bCs/>
                <w:i/>
                <w:sz w:val="28"/>
                <w:szCs w:val="28"/>
              </w:rPr>
              <w:t>*</w:t>
            </w:r>
            <w:r w:rsidR="001D351D">
              <w:rPr>
                <w:rFonts w:eastAsia="Calibri"/>
                <w:bCs/>
                <w:i/>
                <w:sz w:val="28"/>
                <w:szCs w:val="28"/>
                <w:lang w:val="en-US"/>
              </w:rPr>
              <w:t xml:space="preserve"> </w:t>
            </w:r>
            <w:r w:rsidRPr="001F6E47">
              <w:rPr>
                <w:rFonts w:eastAsia="Calibri"/>
                <w:i/>
                <w:sz w:val="28"/>
                <w:szCs w:val="28"/>
              </w:rPr>
              <w:t xml:space="preserve">Hình thức báo cáo: thuyết trình  </w:t>
            </w:r>
          </w:p>
          <w:p w14:paraId="755D67D5" w14:textId="0B8330FC" w:rsidR="001F6E47" w:rsidRPr="001F6E47" w:rsidRDefault="001F6E47" w:rsidP="001F6E47">
            <w:pPr>
              <w:jc w:val="both"/>
              <w:rPr>
                <w:rFonts w:eastAsia="Calibri"/>
                <w:sz w:val="28"/>
                <w:szCs w:val="28"/>
                <w:lang w:val="fr-FR"/>
              </w:rPr>
            </w:pPr>
            <w:r w:rsidRPr="001F6E47">
              <w:rPr>
                <w:rFonts w:eastAsia="Calibri"/>
                <w:bCs/>
                <w:i/>
                <w:sz w:val="28"/>
                <w:szCs w:val="28"/>
              </w:rPr>
              <w:t>*</w:t>
            </w:r>
            <w:r w:rsidR="001D351D">
              <w:rPr>
                <w:rFonts w:eastAsia="Calibri"/>
                <w:bCs/>
                <w:i/>
                <w:sz w:val="28"/>
                <w:szCs w:val="28"/>
                <w:lang w:val="en-US"/>
              </w:rPr>
              <w:t xml:space="preserve"> </w:t>
            </w:r>
            <w:r w:rsidRPr="001F6E47">
              <w:rPr>
                <w:rFonts w:eastAsia="Calibri"/>
                <w:i/>
                <w:sz w:val="28"/>
                <w:szCs w:val="28"/>
              </w:rPr>
              <w:t xml:space="preserve">Phương tiện: </w:t>
            </w:r>
            <w:r w:rsidRPr="001F6E47">
              <w:rPr>
                <w:rFonts w:eastAsia="Calibri"/>
                <w:sz w:val="28"/>
                <w:szCs w:val="28"/>
                <w:lang w:val="fr-FR"/>
              </w:rPr>
              <w:t>Bảng phụ powerpoint</w:t>
            </w:r>
          </w:p>
          <w:p w14:paraId="1B653BAF" w14:textId="31240455" w:rsidR="001F6E47" w:rsidRPr="001F6E47" w:rsidRDefault="001F6E47" w:rsidP="001F6E47">
            <w:pPr>
              <w:tabs>
                <w:tab w:val="left" w:pos="3285"/>
              </w:tabs>
              <w:rPr>
                <w:rFonts w:eastAsia="Calibri"/>
                <w:sz w:val="28"/>
                <w:szCs w:val="28"/>
              </w:rPr>
            </w:pPr>
            <w:r w:rsidRPr="001F6E47">
              <w:rPr>
                <w:rFonts w:eastAsia="Calibri"/>
                <w:bCs/>
                <w:i/>
                <w:sz w:val="28"/>
                <w:szCs w:val="28"/>
              </w:rPr>
              <w:t>*</w:t>
            </w:r>
            <w:r w:rsidR="001D351D">
              <w:rPr>
                <w:rFonts w:eastAsia="Calibri"/>
                <w:bCs/>
                <w:i/>
                <w:sz w:val="28"/>
                <w:szCs w:val="28"/>
                <w:lang w:val="en-US"/>
              </w:rPr>
              <w:t xml:space="preserve"> </w:t>
            </w:r>
            <w:r w:rsidRPr="001F6E47">
              <w:rPr>
                <w:rFonts w:eastAsia="Calibri"/>
                <w:i/>
                <w:sz w:val="28"/>
                <w:szCs w:val="28"/>
              </w:rPr>
              <w:t>Nội dung báo cáo:</w:t>
            </w:r>
            <w:r w:rsidRPr="001F6E47">
              <w:rPr>
                <w:rFonts w:eastAsia="Calibri"/>
                <w:sz w:val="28"/>
                <w:szCs w:val="28"/>
              </w:rPr>
              <w:t xml:space="preserve"> </w:t>
            </w:r>
          </w:p>
          <w:p w14:paraId="06BE0A1E" w14:textId="11B51689" w:rsidR="001F6E47" w:rsidRPr="001F6E47" w:rsidRDefault="001F6E47" w:rsidP="001F6E47">
            <w:pPr>
              <w:widowControl w:val="0"/>
              <w:jc w:val="both"/>
              <w:rPr>
                <w:rFonts w:eastAsia="Calibri"/>
                <w:bCs/>
                <w:sz w:val="28"/>
                <w:szCs w:val="28"/>
              </w:rPr>
            </w:pPr>
            <w:r w:rsidRPr="001F6E47">
              <w:rPr>
                <w:rFonts w:eastAsia="Calibri"/>
                <w:b/>
                <w:sz w:val="28"/>
                <w:szCs w:val="28"/>
                <w:u w:val="single"/>
              </w:rPr>
              <w:t>Hiểu biết chung về truyền thuyết “Sự tích Hồ Gươm”</w:t>
            </w:r>
          </w:p>
          <w:p w14:paraId="4396DBB8" w14:textId="77777777" w:rsidR="001F6E47" w:rsidRPr="001F6E47" w:rsidRDefault="001F6E47" w:rsidP="001F6E47">
            <w:pPr>
              <w:rPr>
                <w:b/>
                <w:bCs/>
                <w:color w:val="0000FF"/>
                <w:sz w:val="28"/>
                <w:szCs w:val="28"/>
              </w:rPr>
            </w:pPr>
            <w:r w:rsidRPr="001F6E47">
              <w:rPr>
                <w:b/>
                <w:bCs/>
                <w:color w:val="0000FF"/>
                <w:sz w:val="28"/>
                <w:szCs w:val="28"/>
              </w:rPr>
              <w:t>Bước 4: Đánh giá kết quả thực hiện nhiệm vụ học tập</w:t>
            </w:r>
          </w:p>
          <w:p w14:paraId="0D77EBE0" w14:textId="77777777" w:rsidR="001F6E47" w:rsidRPr="001F6E47" w:rsidRDefault="001F6E47" w:rsidP="001F6E47">
            <w:pPr>
              <w:rPr>
                <w:sz w:val="28"/>
                <w:szCs w:val="28"/>
              </w:rPr>
            </w:pPr>
            <w:r w:rsidRPr="001F6E47">
              <w:rPr>
                <w:sz w:val="28"/>
                <w:szCs w:val="28"/>
              </w:rPr>
              <w:t>- GV nhận xét và bổ sung</w:t>
            </w:r>
          </w:p>
          <w:p w14:paraId="4CA0B589" w14:textId="6B2E3426" w:rsidR="001F6E47" w:rsidRPr="001F6E47" w:rsidRDefault="001F6E47" w:rsidP="001F6E47">
            <w:pPr>
              <w:jc w:val="both"/>
              <w:rPr>
                <w:sz w:val="28"/>
                <w:szCs w:val="28"/>
                <w:lang w:val="pt-BR"/>
              </w:rPr>
            </w:pPr>
            <w:r w:rsidRPr="001F6E47">
              <w:rPr>
                <w:sz w:val="28"/>
                <w:szCs w:val="28"/>
                <w:lang w:val="pt-BR"/>
              </w:rPr>
              <w:t>Các em xác định “Sự tích Hồ Gươm” thuộc truyền thuyết địa danh là đúng và kể được nhiều truyền thuyết địa danh khác. Ngoài ra, truyền thuyết này còn thuộc chuỗi những truyền thuyết về nhân vật lịch sử Lê Lợi và cuộc khởi nghĩa Lam Sơn (Ví dụ truyền thuyết “Lê Lai cứu chúa”</w:t>
            </w:r>
            <w:r w:rsidR="00C72925">
              <w:rPr>
                <w:sz w:val="28"/>
                <w:szCs w:val="28"/>
              </w:rPr>
              <w:t xml:space="preserve"> </w:t>
            </w:r>
            <w:r w:rsidRPr="001F6E47">
              <w:rPr>
                <w:sz w:val="28"/>
                <w:szCs w:val="28"/>
                <w:lang w:val="pt-BR"/>
              </w:rPr>
              <w:t>đã có câu dân gian “21 Lê Lai, 22 Lê Lợi”...</w:t>
            </w:r>
          </w:p>
          <w:p w14:paraId="4C611559" w14:textId="77777777" w:rsidR="001F6E47" w:rsidRPr="001F6E47" w:rsidRDefault="001F6E47" w:rsidP="00C77F5D">
            <w:pPr>
              <w:numPr>
                <w:ilvl w:val="0"/>
                <w:numId w:val="4"/>
              </w:numPr>
              <w:ind w:right="-50"/>
              <w:contextualSpacing/>
              <w:rPr>
                <w:sz w:val="28"/>
                <w:szCs w:val="28"/>
              </w:rPr>
            </w:pPr>
            <w:r w:rsidRPr="001F6E47">
              <w:rPr>
                <w:sz w:val="28"/>
                <w:szCs w:val="28"/>
              </w:rPr>
              <w:t>Đó là các em xác định loại truyền thuyết dựa</w:t>
            </w:r>
          </w:p>
          <w:p w14:paraId="245AAEB6" w14:textId="6693805A" w:rsidR="001F6E47" w:rsidRPr="001F6E47" w:rsidRDefault="001F6E47" w:rsidP="00C72925">
            <w:pPr>
              <w:ind w:right="-50"/>
              <w:jc w:val="both"/>
              <w:rPr>
                <w:sz w:val="28"/>
                <w:szCs w:val="28"/>
              </w:rPr>
            </w:pPr>
            <w:r w:rsidRPr="001F6E47">
              <w:rPr>
                <w:sz w:val="28"/>
                <w:szCs w:val="28"/>
              </w:rPr>
              <w:t xml:space="preserve">vào nội dung. Còn nếu xác định theo thời gian lịch sử thì “Sự tích Hồ Gươm” thuộc truyền thuyết thời Hậu Lê. </w:t>
            </w:r>
          </w:p>
        </w:tc>
        <w:tc>
          <w:tcPr>
            <w:tcW w:w="3686" w:type="dxa"/>
            <w:gridSpan w:val="3"/>
            <w:tcBorders>
              <w:top w:val="single" w:sz="4" w:space="0" w:color="auto"/>
              <w:left w:val="single" w:sz="4" w:space="0" w:color="auto"/>
              <w:bottom w:val="single" w:sz="4" w:space="0" w:color="auto"/>
              <w:right w:val="single" w:sz="4" w:space="0" w:color="auto"/>
            </w:tcBorders>
          </w:tcPr>
          <w:p w14:paraId="359C8297" w14:textId="77777777" w:rsidR="00C72925" w:rsidRPr="00C72925" w:rsidRDefault="00C72925" w:rsidP="00C72925">
            <w:pPr>
              <w:rPr>
                <w:b/>
                <w:sz w:val="28"/>
                <w:szCs w:val="28"/>
              </w:rPr>
            </w:pPr>
            <w:r w:rsidRPr="00C72925">
              <w:rPr>
                <w:b/>
                <w:sz w:val="28"/>
                <w:szCs w:val="28"/>
              </w:rPr>
              <w:lastRenderedPageBreak/>
              <w:t>2. Văn bản</w:t>
            </w:r>
          </w:p>
          <w:p w14:paraId="7C074CFC" w14:textId="4B2FD36A" w:rsidR="001F6E47" w:rsidRPr="001F6E47" w:rsidRDefault="001F6E47" w:rsidP="001F6E47">
            <w:pPr>
              <w:jc w:val="both"/>
              <w:rPr>
                <w:rFonts w:eastAsia="Calibri"/>
                <w:bCs/>
                <w:iCs/>
                <w:sz w:val="28"/>
                <w:szCs w:val="28"/>
                <w:lang w:val="sv-SE"/>
              </w:rPr>
            </w:pPr>
            <w:r w:rsidRPr="001F6E47">
              <w:rPr>
                <w:rFonts w:eastAsia="Calibri"/>
                <w:b/>
                <w:bCs/>
                <w:i/>
                <w:iCs/>
                <w:sz w:val="28"/>
                <w:szCs w:val="28"/>
                <w:lang w:val="sv-SE"/>
              </w:rPr>
              <w:t xml:space="preserve">a. </w:t>
            </w:r>
            <w:r w:rsidR="00C72925" w:rsidRPr="00C72925">
              <w:rPr>
                <w:rFonts w:eastAsia="Calibri"/>
                <w:b/>
                <w:bCs/>
                <w:i/>
                <w:iCs/>
                <w:sz w:val="28"/>
                <w:szCs w:val="28"/>
              </w:rPr>
              <w:t>Thể loại:</w:t>
            </w:r>
            <w:r w:rsidR="00C72925">
              <w:rPr>
                <w:rFonts w:eastAsia="Calibri"/>
                <w:bCs/>
                <w:iCs/>
                <w:sz w:val="28"/>
                <w:szCs w:val="28"/>
              </w:rPr>
              <w:t xml:space="preserve"> </w:t>
            </w:r>
            <w:r w:rsidRPr="001F6E47">
              <w:rPr>
                <w:rFonts w:eastAsia="Calibri"/>
                <w:bCs/>
                <w:iCs/>
                <w:sz w:val="28"/>
                <w:szCs w:val="28"/>
                <w:lang w:val="sv-SE"/>
              </w:rPr>
              <w:t>truyền thuyết</w:t>
            </w:r>
          </w:p>
          <w:p w14:paraId="3F214E24" w14:textId="7F8C4D27" w:rsidR="001F6E47" w:rsidRPr="001F6E47" w:rsidRDefault="001F6E47" w:rsidP="001F6E47">
            <w:pPr>
              <w:jc w:val="both"/>
              <w:rPr>
                <w:rFonts w:eastAsia="Calibri"/>
                <w:bCs/>
                <w:iCs/>
                <w:sz w:val="28"/>
                <w:szCs w:val="28"/>
                <w:lang w:val="sv-SE"/>
              </w:rPr>
            </w:pPr>
            <w:r w:rsidRPr="001F6E47">
              <w:rPr>
                <w:rFonts w:eastAsia="Calibri"/>
                <w:bCs/>
                <w:iCs/>
                <w:sz w:val="28"/>
                <w:szCs w:val="28"/>
                <w:lang w:val="sv-SE"/>
              </w:rPr>
              <w:t>-</w:t>
            </w:r>
            <w:r w:rsidRPr="001F6E47">
              <w:rPr>
                <w:rFonts w:eastAsia="Calibri"/>
                <w:sz w:val="28"/>
                <w:szCs w:val="28"/>
              </w:rPr>
              <w:t>“Sự</w:t>
            </w:r>
            <w:r w:rsidRPr="001F6E47">
              <w:rPr>
                <w:rFonts w:eastAsia="Calibri"/>
                <w:bCs/>
                <w:iCs/>
                <w:sz w:val="28"/>
                <w:szCs w:val="28"/>
                <w:lang w:val="sv-SE"/>
              </w:rPr>
              <w:t xml:space="preserve"> tích Hồ Gươm” thuộc loại truyền thuyết địa danh</w:t>
            </w:r>
            <w:r w:rsidR="004D5644">
              <w:rPr>
                <w:rFonts w:eastAsia="Calibri"/>
                <w:bCs/>
                <w:iCs/>
                <w:sz w:val="28"/>
                <w:szCs w:val="28"/>
                <w:lang w:val="sv-SE"/>
              </w:rPr>
              <w:t>.</w:t>
            </w:r>
            <w:r w:rsidRPr="001F6E47">
              <w:rPr>
                <w:rFonts w:eastAsia="Calibri"/>
                <w:bCs/>
                <w:iCs/>
                <w:sz w:val="28"/>
                <w:szCs w:val="28"/>
                <w:lang w:val="sv-SE"/>
              </w:rPr>
              <w:t xml:space="preserve"> </w:t>
            </w:r>
          </w:p>
          <w:p w14:paraId="7BBF98CF" w14:textId="77777777" w:rsidR="001F6E47" w:rsidRPr="001F6E47" w:rsidRDefault="001F6E47" w:rsidP="001F6E47">
            <w:pPr>
              <w:jc w:val="both"/>
              <w:rPr>
                <w:rFonts w:eastAsia="Calibri"/>
                <w:bCs/>
                <w:iCs/>
                <w:sz w:val="28"/>
                <w:szCs w:val="28"/>
                <w:lang w:val="sv-SE"/>
              </w:rPr>
            </w:pPr>
            <w:r w:rsidRPr="001F6E47">
              <w:rPr>
                <w:rFonts w:eastAsia="Calibri"/>
                <w:b/>
                <w:bCs/>
                <w:iCs/>
                <w:sz w:val="28"/>
                <w:szCs w:val="28"/>
                <w:lang w:val="sv-SE"/>
              </w:rPr>
              <w:t xml:space="preserve">+ </w:t>
            </w:r>
            <w:r w:rsidRPr="001F6E47">
              <w:rPr>
                <w:rFonts w:eastAsia="Calibri"/>
                <w:bCs/>
                <w:iCs/>
                <w:sz w:val="28"/>
                <w:szCs w:val="28"/>
                <w:lang w:val="sv-SE"/>
              </w:rPr>
              <w:t>Truyền thuyết địa danh là loại truyền thuyết giải thích nguồn gốc lịch sử của một địa danh.</w:t>
            </w:r>
          </w:p>
          <w:p w14:paraId="00564652" w14:textId="77777777" w:rsidR="001F6E47" w:rsidRPr="001F6E47" w:rsidRDefault="001F6E47" w:rsidP="001F6E47">
            <w:pPr>
              <w:ind w:right="-50"/>
              <w:jc w:val="both"/>
              <w:rPr>
                <w:sz w:val="28"/>
                <w:szCs w:val="28"/>
              </w:rPr>
            </w:pPr>
            <w:r w:rsidRPr="001F6E47">
              <w:rPr>
                <w:sz w:val="28"/>
                <w:szCs w:val="28"/>
              </w:rPr>
              <w:t xml:space="preserve">+ Một số truyền thuyết địa danh như: Sự tích Hồ Tây, sự tích </w:t>
            </w:r>
            <w:r w:rsidRPr="001F6E47">
              <w:rPr>
                <w:sz w:val="28"/>
                <w:szCs w:val="28"/>
              </w:rPr>
              <w:lastRenderedPageBreak/>
              <w:t>sông Tô Lịch, sự tích núi Vọng Phu…</w:t>
            </w:r>
          </w:p>
          <w:p w14:paraId="08D47ADB" w14:textId="2F555C65" w:rsidR="001F6E47" w:rsidRPr="001D351D" w:rsidRDefault="001F6E47" w:rsidP="001F6E47">
            <w:pPr>
              <w:ind w:right="-50"/>
              <w:jc w:val="both"/>
              <w:rPr>
                <w:sz w:val="28"/>
                <w:szCs w:val="28"/>
                <w:lang w:val="en-US"/>
              </w:rPr>
            </w:pPr>
            <w:r w:rsidRPr="001F6E47">
              <w:rPr>
                <w:b/>
                <w:i/>
                <w:sz w:val="28"/>
                <w:szCs w:val="28"/>
              </w:rPr>
              <w:t>b. Phương thức biểu đạt:</w:t>
            </w:r>
            <w:r w:rsidRPr="001F6E47">
              <w:rPr>
                <w:sz w:val="28"/>
                <w:szCs w:val="28"/>
              </w:rPr>
              <w:t xml:space="preserve"> Tự sự</w:t>
            </w:r>
            <w:r w:rsidR="001D351D">
              <w:rPr>
                <w:sz w:val="28"/>
                <w:szCs w:val="28"/>
                <w:lang w:val="en-US"/>
              </w:rPr>
              <w:t>.</w:t>
            </w:r>
          </w:p>
          <w:p w14:paraId="5A79C67A" w14:textId="78C64B01" w:rsidR="001F6E47" w:rsidRPr="001D351D" w:rsidRDefault="001F6E47" w:rsidP="001F6E47">
            <w:pPr>
              <w:ind w:right="-50"/>
              <w:jc w:val="both"/>
              <w:rPr>
                <w:sz w:val="28"/>
                <w:szCs w:val="28"/>
                <w:lang w:val="en-US"/>
              </w:rPr>
            </w:pPr>
            <w:r w:rsidRPr="001F6E47">
              <w:rPr>
                <w:b/>
                <w:i/>
                <w:sz w:val="28"/>
                <w:szCs w:val="28"/>
              </w:rPr>
              <w:t>c. Ngôi kể:</w:t>
            </w:r>
            <w:r w:rsidRPr="001F6E47">
              <w:rPr>
                <w:sz w:val="28"/>
                <w:szCs w:val="28"/>
              </w:rPr>
              <w:t xml:space="preserve"> Ngôi thứ ba</w:t>
            </w:r>
            <w:r w:rsidR="001D351D">
              <w:rPr>
                <w:sz w:val="28"/>
                <w:szCs w:val="28"/>
                <w:lang w:val="en-US"/>
              </w:rPr>
              <w:t>.</w:t>
            </w:r>
          </w:p>
          <w:p w14:paraId="0CC010E7" w14:textId="77777777" w:rsidR="001F6E47" w:rsidRPr="001F6E47" w:rsidRDefault="001F6E47" w:rsidP="001F6E47">
            <w:pPr>
              <w:ind w:right="-50"/>
              <w:jc w:val="both"/>
              <w:rPr>
                <w:sz w:val="28"/>
                <w:szCs w:val="28"/>
              </w:rPr>
            </w:pPr>
            <w:r w:rsidRPr="001F6E47">
              <w:rPr>
                <w:b/>
                <w:i/>
                <w:sz w:val="28"/>
                <w:szCs w:val="28"/>
              </w:rPr>
              <w:t>d. Bố cục:</w:t>
            </w:r>
            <w:r w:rsidRPr="001F6E47">
              <w:rPr>
                <w:sz w:val="28"/>
                <w:szCs w:val="28"/>
              </w:rPr>
              <w:t xml:space="preserve"> 2 phần</w:t>
            </w:r>
          </w:p>
          <w:p w14:paraId="3F552943" w14:textId="11E20EBD" w:rsidR="001F6E47" w:rsidRPr="001F6E47" w:rsidRDefault="001F6E47" w:rsidP="001F6E47">
            <w:pPr>
              <w:ind w:right="-50"/>
              <w:jc w:val="both"/>
              <w:rPr>
                <w:sz w:val="28"/>
                <w:szCs w:val="28"/>
              </w:rPr>
            </w:pPr>
            <w:r w:rsidRPr="001F6E47">
              <w:rPr>
                <w:sz w:val="28"/>
                <w:szCs w:val="28"/>
              </w:rPr>
              <w:t xml:space="preserve">- Phần 1: Từ đầu </w:t>
            </w:r>
            <w:r w:rsidR="001D351D">
              <w:rPr>
                <w:sz w:val="28"/>
                <w:szCs w:val="28"/>
                <w:lang w:val="en-US"/>
              </w:rPr>
              <w:t>=</w:t>
            </w:r>
            <w:r w:rsidRPr="001F6E47">
              <w:rPr>
                <w:sz w:val="28"/>
                <w:szCs w:val="28"/>
              </w:rPr>
              <w:t>&gt; “đất nước”. Long Quân cho nghĩa quân mượn gươm thần.</w:t>
            </w:r>
          </w:p>
          <w:p w14:paraId="411CC3C9" w14:textId="6CDA00AB" w:rsidR="001F6E47" w:rsidRPr="001D351D" w:rsidRDefault="001F6E47" w:rsidP="001F6E47">
            <w:pPr>
              <w:ind w:right="-50"/>
              <w:jc w:val="both"/>
              <w:rPr>
                <w:rFonts w:eastAsia="Calibri"/>
                <w:b/>
                <w:sz w:val="28"/>
                <w:szCs w:val="28"/>
                <w:lang w:val="en-US"/>
              </w:rPr>
            </w:pPr>
            <w:r w:rsidRPr="001F6E47">
              <w:rPr>
                <w:sz w:val="28"/>
                <w:szCs w:val="28"/>
              </w:rPr>
              <w:t>- Phần 2: Còn lại</w:t>
            </w:r>
            <w:r w:rsidR="001D351D">
              <w:rPr>
                <w:sz w:val="28"/>
                <w:szCs w:val="28"/>
                <w:lang w:val="en-US"/>
              </w:rPr>
              <w:t xml:space="preserve"> -</w:t>
            </w:r>
            <w:r w:rsidRPr="001F6E47">
              <w:rPr>
                <w:sz w:val="28"/>
                <w:szCs w:val="28"/>
              </w:rPr>
              <w:t xml:space="preserve"> Long Quân đòi lại gươm thần</w:t>
            </w:r>
            <w:r w:rsidR="001D351D">
              <w:rPr>
                <w:sz w:val="28"/>
                <w:szCs w:val="28"/>
                <w:lang w:val="en-US"/>
              </w:rPr>
              <w:t>.</w:t>
            </w:r>
          </w:p>
        </w:tc>
      </w:tr>
      <w:tr w:rsidR="001F6E47" w:rsidRPr="001F6E47" w14:paraId="1EC6633F" w14:textId="77777777" w:rsidTr="00D725EF">
        <w:tc>
          <w:tcPr>
            <w:tcW w:w="9630" w:type="dxa"/>
            <w:gridSpan w:val="7"/>
            <w:tcBorders>
              <w:top w:val="single" w:sz="4" w:space="0" w:color="auto"/>
              <w:left w:val="single" w:sz="4" w:space="0" w:color="auto"/>
              <w:bottom w:val="single" w:sz="4" w:space="0" w:color="auto"/>
              <w:right w:val="single" w:sz="4" w:space="0" w:color="auto"/>
            </w:tcBorders>
            <w:hideMark/>
          </w:tcPr>
          <w:p w14:paraId="350D1BA7" w14:textId="77777777" w:rsidR="001F6E47" w:rsidRPr="001F6E47" w:rsidRDefault="001F6E47" w:rsidP="001F6E47">
            <w:pPr>
              <w:tabs>
                <w:tab w:val="left" w:pos="2700"/>
              </w:tabs>
              <w:rPr>
                <w:sz w:val="28"/>
                <w:szCs w:val="28"/>
              </w:rPr>
            </w:pPr>
            <w:r w:rsidRPr="001F6E47">
              <w:rPr>
                <w:rFonts w:eastAsia="Calibri"/>
                <w:b/>
                <w:i/>
                <w:color w:val="1A0AB6"/>
                <w:sz w:val="28"/>
                <w:szCs w:val="28"/>
              </w:rPr>
              <w:lastRenderedPageBreak/>
              <w:t xml:space="preserve">                                   </w:t>
            </w:r>
            <w:r w:rsidRPr="001F6E47">
              <w:rPr>
                <w:rFonts w:eastAsia="Calibri"/>
                <w:b/>
                <w:bCs/>
                <w:sz w:val="28"/>
                <w:szCs w:val="28"/>
              </w:rPr>
              <w:t>Hoạt động 2: Hình thành kiến thức mới</w:t>
            </w:r>
          </w:p>
          <w:p w14:paraId="52EAA8EA" w14:textId="77777777" w:rsidR="001F6E47" w:rsidRPr="001F6E47" w:rsidRDefault="001F6E47" w:rsidP="001F6E47">
            <w:pPr>
              <w:tabs>
                <w:tab w:val="left" w:pos="2700"/>
              </w:tabs>
              <w:jc w:val="both"/>
              <w:rPr>
                <w:b/>
                <w:color w:val="1A0AB6"/>
                <w:sz w:val="28"/>
                <w:szCs w:val="28"/>
              </w:rPr>
            </w:pPr>
            <w:r w:rsidRPr="001F6E47">
              <w:rPr>
                <w:rFonts w:eastAsia="Calibri"/>
                <w:b/>
                <w:i/>
                <w:color w:val="1A0AB6"/>
                <w:sz w:val="28"/>
                <w:szCs w:val="28"/>
              </w:rPr>
              <w:t xml:space="preserve">                                        </w:t>
            </w:r>
            <w:r w:rsidRPr="001F6E47">
              <w:rPr>
                <w:rFonts w:eastAsia="Calibri"/>
                <w:b/>
                <w:color w:val="FF0000"/>
                <w:sz w:val="28"/>
                <w:szCs w:val="28"/>
              </w:rPr>
              <w:t>Nhiệm vụ 2: Đọc - hiểu văn bản</w:t>
            </w:r>
          </w:p>
          <w:p w14:paraId="0F5EEB48" w14:textId="0F059A0C" w:rsidR="001F6E47" w:rsidRPr="001F6E47" w:rsidRDefault="001F6E47" w:rsidP="001F6E47">
            <w:pPr>
              <w:rPr>
                <w:rFonts w:eastAsia="Calibri"/>
                <w:i/>
                <w:color w:val="FF0000"/>
                <w:sz w:val="28"/>
                <w:szCs w:val="28"/>
              </w:rPr>
            </w:pPr>
            <w:r w:rsidRPr="001F6E47">
              <w:rPr>
                <w:rFonts w:eastAsia="Calibri"/>
                <w:i/>
                <w:color w:val="FF0000"/>
                <w:sz w:val="28"/>
                <w:szCs w:val="28"/>
              </w:rPr>
              <w:t>a</w:t>
            </w:r>
            <w:r w:rsidR="008F7321">
              <w:rPr>
                <w:rFonts w:eastAsia="Calibri"/>
                <w:i/>
                <w:color w:val="FF0000"/>
                <w:sz w:val="28"/>
                <w:szCs w:val="28"/>
                <w:lang w:val="en-US"/>
              </w:rPr>
              <w:t>.</w:t>
            </w:r>
            <w:r w:rsidRPr="001F6E47">
              <w:rPr>
                <w:rFonts w:eastAsia="Calibri"/>
                <w:i/>
                <w:color w:val="FF0000"/>
                <w:sz w:val="28"/>
                <w:szCs w:val="28"/>
              </w:rPr>
              <w:t xml:space="preserve"> Mục tiêu:</w:t>
            </w:r>
            <w:r w:rsidRPr="001F6E47">
              <w:rPr>
                <w:rFonts w:eastAsia="Calibri"/>
                <w:color w:val="FF0000"/>
                <w:sz w:val="28"/>
                <w:szCs w:val="28"/>
              </w:rPr>
              <w:t xml:space="preserve"> </w:t>
            </w:r>
          </w:p>
          <w:p w14:paraId="4774ED91" w14:textId="77777777" w:rsidR="001F6E47" w:rsidRPr="001F6E47" w:rsidRDefault="001F6E47" w:rsidP="001F6E47">
            <w:pPr>
              <w:tabs>
                <w:tab w:val="left" w:pos="2700"/>
              </w:tabs>
              <w:autoSpaceDE w:val="0"/>
              <w:autoSpaceDN w:val="0"/>
              <w:adjustRightInd w:val="0"/>
              <w:jc w:val="both"/>
              <w:rPr>
                <w:sz w:val="28"/>
                <w:szCs w:val="28"/>
              </w:rPr>
            </w:pPr>
            <w:r w:rsidRPr="001F6E47">
              <w:rPr>
                <w:rFonts w:eastAsia="Calibri"/>
                <w:sz w:val="28"/>
                <w:szCs w:val="28"/>
              </w:rPr>
              <w:t>+ Gv hướng dẫn Hs đọc và tìm hiểu cụ thể nội dung, nghệ thuật của văn bản.</w:t>
            </w:r>
          </w:p>
          <w:p w14:paraId="6BCAA74B" w14:textId="77777777" w:rsidR="001F6E47" w:rsidRPr="001F6E47" w:rsidRDefault="001F6E47" w:rsidP="001F6E47">
            <w:pPr>
              <w:tabs>
                <w:tab w:val="left" w:pos="2700"/>
              </w:tabs>
              <w:autoSpaceDE w:val="0"/>
              <w:autoSpaceDN w:val="0"/>
              <w:adjustRightInd w:val="0"/>
              <w:jc w:val="both"/>
              <w:rPr>
                <w:rFonts w:eastAsia="Calibri"/>
                <w:sz w:val="28"/>
                <w:szCs w:val="28"/>
              </w:rPr>
            </w:pPr>
            <w:r w:rsidRPr="001F6E47">
              <w:rPr>
                <w:rFonts w:eastAsia="Calibri"/>
                <w:sz w:val="28"/>
                <w:szCs w:val="28"/>
              </w:rPr>
              <w:t>+ Hs nắm được nội dung và nghệ thuật của từng phần trong văn bản.</w:t>
            </w:r>
          </w:p>
          <w:p w14:paraId="5880DD5C" w14:textId="6C937731" w:rsidR="001F6E47" w:rsidRPr="001F6E47" w:rsidRDefault="001F6E47" w:rsidP="001F6E47">
            <w:pPr>
              <w:tabs>
                <w:tab w:val="left" w:pos="2700"/>
              </w:tabs>
              <w:jc w:val="both"/>
              <w:rPr>
                <w:rFonts w:eastAsia="Calibri"/>
                <w:color w:val="000000"/>
                <w:sz w:val="28"/>
                <w:szCs w:val="28"/>
              </w:rPr>
            </w:pPr>
            <w:r w:rsidRPr="001F6E47">
              <w:rPr>
                <w:rFonts w:eastAsia="Calibri"/>
                <w:i/>
                <w:color w:val="FF0000"/>
                <w:sz w:val="28"/>
                <w:szCs w:val="28"/>
              </w:rPr>
              <w:lastRenderedPageBreak/>
              <w:t>b</w:t>
            </w:r>
            <w:r w:rsidR="008F7321">
              <w:rPr>
                <w:rFonts w:eastAsia="Calibri"/>
                <w:i/>
                <w:color w:val="FF0000"/>
                <w:sz w:val="28"/>
                <w:szCs w:val="28"/>
                <w:lang w:val="en-US"/>
              </w:rPr>
              <w:t>.</w:t>
            </w:r>
            <w:r w:rsidRPr="001F6E47">
              <w:rPr>
                <w:rFonts w:eastAsia="Calibri"/>
                <w:i/>
                <w:color w:val="FF0000"/>
                <w:sz w:val="28"/>
                <w:szCs w:val="28"/>
              </w:rPr>
              <w:t xml:space="preserve"> Nội dung: </w:t>
            </w:r>
            <w:r w:rsidRPr="001F6E47">
              <w:rPr>
                <w:rFonts w:eastAsia="Calibri"/>
                <w:i/>
                <w:color w:val="000000"/>
                <w:sz w:val="28"/>
                <w:szCs w:val="28"/>
              </w:rPr>
              <w:t xml:space="preserve">Hướng dẫn học sinh khám phá </w:t>
            </w:r>
            <w:r w:rsidRPr="001F6E47">
              <w:rPr>
                <w:rFonts w:eastAsia="Calibri"/>
                <w:sz w:val="28"/>
                <w:szCs w:val="28"/>
              </w:rPr>
              <w:t>nội dung, nghệ thuật của văn bản bằng hệ thống câu hỏi, phiếu bài tập.</w:t>
            </w:r>
            <w:r w:rsidRPr="001F6E47">
              <w:rPr>
                <w:rFonts w:eastAsia="Calibri"/>
                <w:color w:val="000000"/>
                <w:sz w:val="28"/>
                <w:szCs w:val="28"/>
              </w:rPr>
              <w:t xml:space="preserve"> </w:t>
            </w:r>
          </w:p>
          <w:p w14:paraId="62B8E8AA" w14:textId="77777777" w:rsidR="001F6E47" w:rsidRPr="001F6E47" w:rsidRDefault="001F6E47" w:rsidP="001F6E47">
            <w:pPr>
              <w:tabs>
                <w:tab w:val="left" w:pos="2700"/>
              </w:tabs>
              <w:jc w:val="both"/>
              <w:rPr>
                <w:rFonts w:eastAsia="Calibri"/>
                <w:color w:val="000000"/>
                <w:sz w:val="28"/>
                <w:szCs w:val="28"/>
              </w:rPr>
            </w:pPr>
            <w:r w:rsidRPr="001F6E47">
              <w:rPr>
                <w:rFonts w:eastAsia="Calibri"/>
                <w:noProof/>
                <w:color w:val="000000"/>
                <w:sz w:val="28"/>
                <w:szCs w:val="28"/>
              </w:rPr>
              <w:drawing>
                <wp:inline distT="0" distB="0" distL="0" distR="0" wp14:anchorId="513D51DE" wp14:editId="39402D64">
                  <wp:extent cx="5843885" cy="2804672"/>
                  <wp:effectExtent l="0" t="0" r="5080" b="0"/>
                  <wp:docPr id="29697" name="Picture 2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n.png"/>
                          <pic:cNvPicPr/>
                        </pic:nvPicPr>
                        <pic:blipFill>
                          <a:blip r:embed="rId74">
                            <a:extLst>
                              <a:ext uri="{28A0092B-C50C-407E-A947-70E740481C1C}">
                                <a14:useLocalDpi xmlns:a14="http://schemas.microsoft.com/office/drawing/2010/main" val="0"/>
                              </a:ext>
                            </a:extLst>
                          </a:blip>
                          <a:stretch>
                            <a:fillRect/>
                          </a:stretch>
                        </pic:blipFill>
                        <pic:spPr>
                          <a:xfrm>
                            <a:off x="0" y="0"/>
                            <a:ext cx="5859705" cy="2812264"/>
                          </a:xfrm>
                          <a:prstGeom prst="rect">
                            <a:avLst/>
                          </a:prstGeom>
                        </pic:spPr>
                      </pic:pic>
                    </a:graphicData>
                  </a:graphic>
                </wp:inline>
              </w:drawing>
            </w:r>
          </w:p>
          <w:p w14:paraId="6AC29E38" w14:textId="77777777" w:rsidR="001F6E47" w:rsidRPr="001F6E47" w:rsidRDefault="001F6E47" w:rsidP="001F6E47">
            <w:pPr>
              <w:tabs>
                <w:tab w:val="left" w:pos="2700"/>
              </w:tabs>
              <w:jc w:val="both"/>
              <w:rPr>
                <w:rFonts w:eastAsia="Calibri"/>
                <w:color w:val="000000"/>
                <w:sz w:val="28"/>
                <w:szCs w:val="28"/>
              </w:rPr>
            </w:pPr>
            <w:r w:rsidRPr="001F6E47">
              <w:rPr>
                <w:rFonts w:eastAsia="Calibri"/>
                <w:noProof/>
                <w:color w:val="000000"/>
                <w:sz w:val="28"/>
                <w:szCs w:val="28"/>
              </w:rPr>
              <w:drawing>
                <wp:inline distT="0" distB="0" distL="0" distR="0" wp14:anchorId="4FD8D0FF" wp14:editId="24E47BB0">
                  <wp:extent cx="5792248" cy="2919933"/>
                  <wp:effectExtent l="0" t="0" r="0" b="0"/>
                  <wp:docPr id="29698" name="Picture 29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ếu bt.png"/>
                          <pic:cNvPicPr/>
                        </pic:nvPicPr>
                        <pic:blipFill>
                          <a:blip r:embed="rId75">
                            <a:extLst>
                              <a:ext uri="{28A0092B-C50C-407E-A947-70E740481C1C}">
                                <a14:useLocalDpi xmlns:a14="http://schemas.microsoft.com/office/drawing/2010/main" val="0"/>
                              </a:ext>
                            </a:extLst>
                          </a:blip>
                          <a:stretch>
                            <a:fillRect/>
                          </a:stretch>
                        </pic:blipFill>
                        <pic:spPr>
                          <a:xfrm>
                            <a:off x="0" y="0"/>
                            <a:ext cx="5828443" cy="2938179"/>
                          </a:xfrm>
                          <a:prstGeom prst="rect">
                            <a:avLst/>
                          </a:prstGeom>
                        </pic:spPr>
                      </pic:pic>
                    </a:graphicData>
                  </a:graphic>
                </wp:inline>
              </w:drawing>
            </w:r>
          </w:p>
          <w:p w14:paraId="473CA9BA" w14:textId="5E60BC51" w:rsidR="001F6E47" w:rsidRPr="001F6E47" w:rsidRDefault="001F6E47" w:rsidP="001F6E47">
            <w:pPr>
              <w:rPr>
                <w:rFonts w:eastAsia="Calibri"/>
                <w:sz w:val="28"/>
                <w:szCs w:val="28"/>
              </w:rPr>
            </w:pPr>
            <w:r w:rsidRPr="001F6E47">
              <w:rPr>
                <w:rFonts w:eastAsia="Calibri"/>
                <w:i/>
                <w:color w:val="FF0000"/>
                <w:sz w:val="28"/>
                <w:szCs w:val="28"/>
              </w:rPr>
              <w:t>c</w:t>
            </w:r>
            <w:r w:rsidR="008F7321">
              <w:rPr>
                <w:rFonts w:eastAsia="Calibri"/>
                <w:i/>
                <w:color w:val="FF0000"/>
                <w:sz w:val="28"/>
                <w:szCs w:val="28"/>
                <w:lang w:val="en-US"/>
              </w:rPr>
              <w:t>.</w:t>
            </w:r>
            <w:r w:rsidRPr="001F6E47">
              <w:rPr>
                <w:rFonts w:eastAsia="Calibri"/>
                <w:i/>
                <w:color w:val="FF0000"/>
                <w:sz w:val="28"/>
                <w:szCs w:val="28"/>
              </w:rPr>
              <w:t xml:space="preserve"> Sản phẩm: </w:t>
            </w:r>
            <w:r w:rsidRPr="001F6E47">
              <w:rPr>
                <w:rFonts w:eastAsia="Calibri"/>
                <w:sz w:val="28"/>
                <w:szCs w:val="28"/>
              </w:rPr>
              <w:t>Câu trả lời của học sinh, sản phẩm hoạt động nhóm</w:t>
            </w:r>
          </w:p>
          <w:p w14:paraId="7D48272C" w14:textId="77777777" w:rsidR="001F6E47" w:rsidRPr="001F6E47" w:rsidRDefault="001F6E47" w:rsidP="001F6E47">
            <w:pPr>
              <w:rPr>
                <w:rFonts w:eastAsia="Calibri"/>
                <w:sz w:val="28"/>
                <w:szCs w:val="28"/>
              </w:rPr>
            </w:pPr>
          </w:p>
          <w:p w14:paraId="5413C4AF" w14:textId="77777777" w:rsidR="001F6E47" w:rsidRPr="001F6E47" w:rsidRDefault="001F6E47" w:rsidP="001F6E47">
            <w:pPr>
              <w:rPr>
                <w:rFonts w:eastAsia="Calibri"/>
                <w:sz w:val="28"/>
                <w:szCs w:val="28"/>
              </w:rPr>
            </w:pPr>
            <w:r w:rsidRPr="001F6E47">
              <w:rPr>
                <w:rFonts w:eastAsia="Calibri"/>
                <w:noProof/>
                <w:sz w:val="28"/>
                <w:szCs w:val="28"/>
              </w:rPr>
              <w:lastRenderedPageBreak/>
              <w:drawing>
                <wp:inline distT="0" distB="0" distL="0" distR="0" wp14:anchorId="043EB557" wp14:editId="2EE2CC76">
                  <wp:extent cx="5791200" cy="2214245"/>
                  <wp:effectExtent l="0" t="0" r="0" b="0"/>
                  <wp:docPr id="29702" name="Picture 29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ả lời pbt.png"/>
                          <pic:cNvPicPr/>
                        </pic:nvPicPr>
                        <pic:blipFill>
                          <a:blip r:embed="rId76">
                            <a:extLst>
                              <a:ext uri="{28A0092B-C50C-407E-A947-70E740481C1C}">
                                <a14:useLocalDpi xmlns:a14="http://schemas.microsoft.com/office/drawing/2010/main" val="0"/>
                              </a:ext>
                            </a:extLst>
                          </a:blip>
                          <a:stretch>
                            <a:fillRect/>
                          </a:stretch>
                        </pic:blipFill>
                        <pic:spPr>
                          <a:xfrm>
                            <a:off x="0" y="0"/>
                            <a:ext cx="5791200" cy="2214245"/>
                          </a:xfrm>
                          <a:prstGeom prst="rect">
                            <a:avLst/>
                          </a:prstGeom>
                        </pic:spPr>
                      </pic:pic>
                    </a:graphicData>
                  </a:graphic>
                </wp:inline>
              </w:drawing>
            </w:r>
          </w:p>
          <w:p w14:paraId="156D579A" w14:textId="75B156BF" w:rsidR="001F6E47" w:rsidRPr="001F6E47" w:rsidRDefault="001F6E47" w:rsidP="001F6E47">
            <w:pPr>
              <w:rPr>
                <w:rFonts w:eastAsia="Calibri"/>
                <w:sz w:val="28"/>
                <w:szCs w:val="28"/>
              </w:rPr>
            </w:pPr>
            <w:r w:rsidRPr="001F6E47">
              <w:rPr>
                <w:rFonts w:eastAsia="Calibri"/>
                <w:i/>
                <w:color w:val="FF0000"/>
                <w:sz w:val="28"/>
                <w:szCs w:val="28"/>
              </w:rPr>
              <w:t>d</w:t>
            </w:r>
            <w:r w:rsidR="008F7321">
              <w:rPr>
                <w:rFonts w:eastAsia="Calibri"/>
                <w:i/>
                <w:color w:val="FF0000"/>
                <w:sz w:val="28"/>
                <w:szCs w:val="28"/>
                <w:lang w:val="en-US"/>
              </w:rPr>
              <w:t>.</w:t>
            </w:r>
            <w:r w:rsidRPr="001F6E47">
              <w:rPr>
                <w:rFonts w:eastAsia="Calibri"/>
                <w:i/>
                <w:color w:val="FF0000"/>
                <w:sz w:val="28"/>
                <w:szCs w:val="28"/>
              </w:rPr>
              <w:t xml:space="preserve"> Tổ chức thực hiện:</w:t>
            </w:r>
          </w:p>
        </w:tc>
      </w:tr>
      <w:tr w:rsidR="001F6E47" w:rsidRPr="001F6E47" w14:paraId="2B7F8FAE" w14:textId="77777777" w:rsidTr="00754DC6">
        <w:tc>
          <w:tcPr>
            <w:tcW w:w="5760" w:type="dxa"/>
            <w:gridSpan w:val="3"/>
            <w:tcBorders>
              <w:top w:val="single" w:sz="4" w:space="0" w:color="auto"/>
              <w:left w:val="single" w:sz="4" w:space="0" w:color="auto"/>
              <w:bottom w:val="single" w:sz="4" w:space="0" w:color="auto"/>
              <w:right w:val="single" w:sz="4" w:space="0" w:color="auto"/>
            </w:tcBorders>
          </w:tcPr>
          <w:p w14:paraId="3BDA397C" w14:textId="77777777" w:rsidR="001F6E47" w:rsidRPr="001F6E47" w:rsidRDefault="001F6E47" w:rsidP="001F6E47">
            <w:pPr>
              <w:jc w:val="both"/>
              <w:rPr>
                <w:b/>
                <w:color w:val="FF0000"/>
                <w:sz w:val="28"/>
                <w:szCs w:val="28"/>
              </w:rPr>
            </w:pPr>
            <w:r w:rsidRPr="001F6E47">
              <w:rPr>
                <w:rFonts w:eastAsia="Calibri"/>
                <w:b/>
                <w:color w:val="FF0000"/>
                <w:sz w:val="28"/>
                <w:szCs w:val="28"/>
              </w:rPr>
              <w:lastRenderedPageBreak/>
              <w:t>Nội dung 1:</w:t>
            </w:r>
          </w:p>
          <w:p w14:paraId="3DDC1C78" w14:textId="77777777" w:rsidR="001F6E47" w:rsidRPr="001F6E47" w:rsidRDefault="001F6E47" w:rsidP="001F6E47">
            <w:pPr>
              <w:jc w:val="both"/>
              <w:rPr>
                <w:rFonts w:eastAsia="Calibri"/>
                <w:b/>
                <w:color w:val="0000FF"/>
                <w:sz w:val="28"/>
                <w:szCs w:val="28"/>
              </w:rPr>
            </w:pPr>
            <w:r w:rsidRPr="001F6E47">
              <w:rPr>
                <w:rFonts w:eastAsia="Calibri"/>
                <w:b/>
                <w:color w:val="3333FF"/>
                <w:sz w:val="28"/>
                <w:szCs w:val="28"/>
              </w:rPr>
              <w:t>Bước 1: Chuyển giao nhiệm vụ học tập</w:t>
            </w:r>
            <w:r w:rsidRPr="001F6E47">
              <w:rPr>
                <w:rFonts w:eastAsia="Calibri"/>
                <w:b/>
                <w:color w:val="0000FF"/>
                <w:sz w:val="28"/>
                <w:szCs w:val="28"/>
              </w:rPr>
              <w:t>:</w:t>
            </w:r>
          </w:p>
          <w:p w14:paraId="403CF9F1" w14:textId="77777777" w:rsidR="001F6E47" w:rsidRPr="001F6E47" w:rsidRDefault="001F6E47" w:rsidP="001F6E47">
            <w:pPr>
              <w:jc w:val="both"/>
              <w:rPr>
                <w:rFonts w:eastAsia="Calibri"/>
                <w:b/>
                <w:sz w:val="28"/>
                <w:szCs w:val="28"/>
              </w:rPr>
            </w:pPr>
            <w:r w:rsidRPr="001F6E47">
              <w:rPr>
                <w:rFonts w:eastAsia="Calibri"/>
                <w:b/>
                <w:sz w:val="28"/>
                <w:szCs w:val="28"/>
              </w:rPr>
              <w:t>- GV giao nhiệm vụ cho HS thông qua câu hỏi</w:t>
            </w:r>
          </w:p>
          <w:p w14:paraId="7E4D5DED" w14:textId="3E2184DC" w:rsidR="001F6E47" w:rsidRPr="001F6E47" w:rsidRDefault="001F6E47" w:rsidP="001F6E47">
            <w:pPr>
              <w:spacing w:line="400" w:lineRule="exact"/>
              <w:jc w:val="both"/>
              <w:rPr>
                <w:sz w:val="28"/>
                <w:szCs w:val="28"/>
                <w:lang w:val="pt-BR"/>
              </w:rPr>
            </w:pPr>
            <w:r w:rsidRPr="001F6E47">
              <w:rPr>
                <w:sz w:val="28"/>
                <w:szCs w:val="28"/>
                <w:lang w:val="pt-BR"/>
              </w:rPr>
              <w:t>1. Thảo luận nhóm đôi để điền kết quả vào phiếu học tập: Long Quân cho mượn gươm thần trong hoàn cảnh nào? Cách cho mượn gươm có gì đặc biệt? Em hãy tìm những chi tiết thể hiện rõ hoàn cảnh và cách cho mượn đó rồi nêu ý nghĩa?</w:t>
            </w:r>
          </w:p>
          <w:p w14:paraId="791942F5" w14:textId="77777777" w:rsidR="001F6E47" w:rsidRPr="001F6E47" w:rsidRDefault="001F6E47" w:rsidP="00856476">
            <w:pPr>
              <w:jc w:val="both"/>
              <w:rPr>
                <w:sz w:val="28"/>
                <w:szCs w:val="28"/>
                <w:lang w:val="pt-BR"/>
              </w:rPr>
            </w:pPr>
            <w:r w:rsidRPr="001F6E47">
              <w:rPr>
                <w:sz w:val="28"/>
                <w:szCs w:val="28"/>
                <w:lang w:val="pt-BR"/>
              </w:rPr>
              <w:t>2. Tìm những chi tiết thể hiện thanh gươm này là thanh gươm thần kì?</w:t>
            </w:r>
          </w:p>
          <w:p w14:paraId="592AA691" w14:textId="77777777" w:rsidR="001F6E47" w:rsidRPr="001F6E47" w:rsidRDefault="001F6E47" w:rsidP="00856476">
            <w:pPr>
              <w:jc w:val="both"/>
              <w:rPr>
                <w:sz w:val="28"/>
                <w:szCs w:val="28"/>
                <w:lang w:val="pt-BR"/>
              </w:rPr>
            </w:pPr>
            <w:r w:rsidRPr="001F6E47">
              <w:rPr>
                <w:sz w:val="28"/>
                <w:szCs w:val="28"/>
                <w:lang w:val="pt-BR"/>
              </w:rPr>
              <w:t>3. Em hãy so sánh thế lực của nghĩa quân trước và sau khi có gươm thần?</w:t>
            </w:r>
          </w:p>
          <w:p w14:paraId="5444E25D"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2: Thực hiện nhiệm vụ học tập</w:t>
            </w:r>
          </w:p>
          <w:p w14:paraId="71ACF3E2" w14:textId="77777777" w:rsidR="001F6E47" w:rsidRPr="001F6E47" w:rsidRDefault="001F6E47" w:rsidP="001F6E47">
            <w:pPr>
              <w:rPr>
                <w:rFonts w:eastAsia="Calibri"/>
                <w:sz w:val="28"/>
                <w:szCs w:val="28"/>
                <w:lang w:val="pt-BR"/>
              </w:rPr>
            </w:pPr>
            <w:r w:rsidRPr="001F6E47">
              <w:rPr>
                <w:rFonts w:eastAsia="Calibri"/>
                <w:sz w:val="28"/>
                <w:szCs w:val="28"/>
                <w:lang w:val="pt-BR"/>
              </w:rPr>
              <w:t>- HS làm việc cá nhân, suy nghĩ, trả lời.</w:t>
            </w:r>
          </w:p>
          <w:p w14:paraId="131506BC" w14:textId="518A0448" w:rsidR="001F6E47" w:rsidRPr="001F6E47" w:rsidRDefault="001F6E47" w:rsidP="001F6E47">
            <w:pPr>
              <w:jc w:val="both"/>
              <w:rPr>
                <w:rFonts w:eastAsia="Calibri"/>
                <w:spacing w:val="-6"/>
                <w:sz w:val="28"/>
                <w:szCs w:val="28"/>
                <w:lang w:val="pt-BR"/>
              </w:rPr>
            </w:pPr>
            <w:r w:rsidRPr="001F6E47">
              <w:rPr>
                <w:rFonts w:eastAsia="Calibri"/>
                <w:spacing w:val="-6"/>
                <w:sz w:val="28"/>
                <w:szCs w:val="28"/>
                <w:lang w:val="pt-BR"/>
              </w:rPr>
              <w:t>- HS hình thành kĩ năng khai thác văn bản</w:t>
            </w:r>
            <w:r w:rsidR="00856476">
              <w:rPr>
                <w:rFonts w:eastAsia="Calibri"/>
                <w:spacing w:val="-6"/>
                <w:sz w:val="28"/>
                <w:szCs w:val="28"/>
                <w:lang w:val="pt-BR"/>
              </w:rPr>
              <w:t>.</w:t>
            </w:r>
          </w:p>
          <w:p w14:paraId="28B027D9"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3: Báo cáo kết quả và thảo luận</w:t>
            </w:r>
          </w:p>
          <w:p w14:paraId="08F5899A" w14:textId="77777777" w:rsidR="001F6E47" w:rsidRPr="001F6E47" w:rsidRDefault="001F6E47" w:rsidP="001F6E47">
            <w:pPr>
              <w:spacing w:line="304" w:lineRule="auto"/>
              <w:rPr>
                <w:rFonts w:eastAsia="Calibri"/>
                <w:b/>
                <w:sz w:val="28"/>
                <w:szCs w:val="28"/>
              </w:rPr>
            </w:pPr>
            <w:r w:rsidRPr="001F6E47">
              <w:rPr>
                <w:rFonts w:eastAsia="Calibri"/>
                <w:b/>
                <w:sz w:val="28"/>
                <w:szCs w:val="28"/>
              </w:rPr>
              <w:t xml:space="preserve">- Học sinh lần lượt trả lời các câu hỏi </w:t>
            </w:r>
          </w:p>
          <w:p w14:paraId="4EAC7D49" w14:textId="77777777" w:rsidR="001F6E47" w:rsidRPr="001F6E47" w:rsidRDefault="001F6E47" w:rsidP="001F6E47">
            <w:pPr>
              <w:jc w:val="both"/>
              <w:rPr>
                <w:rFonts w:eastAsia="Calibri"/>
                <w:b/>
                <w:color w:val="3333FF"/>
                <w:sz w:val="28"/>
                <w:szCs w:val="28"/>
                <w:lang w:val="pt-BR"/>
              </w:rPr>
            </w:pPr>
            <w:r w:rsidRPr="001F6E47">
              <w:rPr>
                <w:rFonts w:eastAsia="Calibri"/>
                <w:b/>
                <w:color w:val="3333FF"/>
                <w:sz w:val="28"/>
                <w:szCs w:val="28"/>
                <w:lang w:val="pt-BR"/>
              </w:rPr>
              <w:t>Bước 4: Đánh giá kết quả thực hiện nhiệm vụ</w:t>
            </w:r>
          </w:p>
          <w:p w14:paraId="4A4F3708" w14:textId="77777777" w:rsidR="001F6E47" w:rsidRPr="001F6E47" w:rsidRDefault="001F6E47" w:rsidP="001F6E47">
            <w:pPr>
              <w:jc w:val="both"/>
              <w:rPr>
                <w:rFonts w:eastAsia="Calibri"/>
                <w:sz w:val="28"/>
                <w:szCs w:val="28"/>
                <w:lang w:val="pt-BR"/>
              </w:rPr>
            </w:pPr>
            <w:r w:rsidRPr="001F6E47">
              <w:rPr>
                <w:rFonts w:eastAsia="Calibri"/>
                <w:sz w:val="28"/>
                <w:szCs w:val="28"/>
                <w:lang w:val="pt-BR"/>
              </w:rPr>
              <w:t>- Gv sửa chữa, đánh giá, rút kinh nghiệm, chốt kiến thức.</w:t>
            </w:r>
          </w:p>
          <w:p w14:paraId="5BFEFBC1" w14:textId="04D5D74C" w:rsidR="001F6E47" w:rsidRPr="001F6E47" w:rsidRDefault="001F6E47" w:rsidP="001F6E47">
            <w:pPr>
              <w:jc w:val="both"/>
              <w:rPr>
                <w:b/>
                <w:bCs/>
                <w:i/>
                <w:sz w:val="28"/>
                <w:szCs w:val="28"/>
                <w:lang w:val="nl-NL"/>
              </w:rPr>
            </w:pPr>
            <w:r w:rsidRPr="001F6E47">
              <w:rPr>
                <w:b/>
                <w:bCs/>
                <w:i/>
                <w:sz w:val="28"/>
                <w:szCs w:val="28"/>
                <w:lang w:val="nl-NL"/>
              </w:rPr>
              <w:t xml:space="preserve"> </w:t>
            </w:r>
            <w:r w:rsidRPr="001F6E47">
              <w:rPr>
                <w:sz w:val="22"/>
                <w:szCs w:val="28"/>
              </w:rPr>
              <w:t xml:space="preserve">- </w:t>
            </w:r>
            <w:r w:rsidRPr="001F6E47">
              <w:rPr>
                <w:b/>
                <w:i/>
                <w:sz w:val="28"/>
                <w:szCs w:val="28"/>
                <w:u w:val="single"/>
              </w:rPr>
              <w:t>GV mở rộng</w:t>
            </w:r>
            <w:r w:rsidRPr="001F6E47">
              <w:rPr>
                <w:b/>
                <w:i/>
                <w:sz w:val="28"/>
                <w:szCs w:val="28"/>
              </w:rPr>
              <w:t>:</w:t>
            </w:r>
            <w:r w:rsidRPr="001F6E47">
              <w:rPr>
                <w:sz w:val="28"/>
                <w:szCs w:val="28"/>
              </w:rPr>
              <w:t xml:space="preserve"> </w:t>
            </w:r>
            <w:r w:rsidRPr="001F6E47">
              <w:rPr>
                <w:i/>
                <w:sz w:val="28"/>
                <w:szCs w:val="28"/>
              </w:rPr>
              <w:t>Gươm thần là chi tiết nghệ thuật kì ảo đặc sắc trong truyền thuyết “Sự tích Hồ Gươm”. Cách cho mượn gươm vô cùng đặc biệt thể hiện toàn dân từ miền ngược đến miền xuôi trên dưới một lòng đoàn kết theo minh chủ</w:t>
            </w:r>
            <w:r w:rsidR="00317DAF">
              <w:rPr>
                <w:i/>
                <w:sz w:val="28"/>
                <w:szCs w:val="28"/>
                <w:lang w:val="en-US"/>
              </w:rPr>
              <w:t xml:space="preserve"> </w:t>
            </w:r>
            <w:r w:rsidRPr="001F6E47">
              <w:rPr>
                <w:i/>
                <w:sz w:val="28"/>
                <w:szCs w:val="28"/>
              </w:rPr>
              <w:t xml:space="preserve">- người </w:t>
            </w:r>
            <w:r w:rsidRPr="001F6E47">
              <w:rPr>
                <w:i/>
                <w:sz w:val="28"/>
                <w:szCs w:val="28"/>
              </w:rPr>
              <w:lastRenderedPageBreak/>
              <w:t>đủ tài đức thì được chọn giao gươm báu, thuận ý trời, hợp lòng dân. Sau khi có gươm thần</w:t>
            </w:r>
            <w:r w:rsidR="00317DAF">
              <w:rPr>
                <w:i/>
                <w:sz w:val="28"/>
                <w:szCs w:val="28"/>
                <w:lang w:val="en-US"/>
              </w:rPr>
              <w:t xml:space="preserve"> </w:t>
            </w:r>
            <w:r w:rsidRPr="001F6E47">
              <w:rPr>
                <w:i/>
                <w:sz w:val="28"/>
                <w:szCs w:val="28"/>
              </w:rPr>
              <w:t xml:space="preserve">- đại diện sức mạnh đoàn kết thì nghĩa quân đã thắng lợi trước giặc Minh tàn bạo. </w:t>
            </w:r>
          </w:p>
        </w:tc>
        <w:tc>
          <w:tcPr>
            <w:tcW w:w="3870" w:type="dxa"/>
            <w:gridSpan w:val="4"/>
            <w:tcBorders>
              <w:top w:val="single" w:sz="4" w:space="0" w:color="auto"/>
              <w:left w:val="single" w:sz="4" w:space="0" w:color="auto"/>
              <w:bottom w:val="single" w:sz="4" w:space="0" w:color="auto"/>
              <w:right w:val="single" w:sz="4" w:space="0" w:color="auto"/>
            </w:tcBorders>
          </w:tcPr>
          <w:p w14:paraId="600D10C0" w14:textId="77777777" w:rsidR="001F6E47" w:rsidRPr="001F6E47" w:rsidRDefault="001F6E47" w:rsidP="001F6E47">
            <w:pPr>
              <w:rPr>
                <w:rFonts w:eastAsia="Calibri"/>
                <w:b/>
                <w:color w:val="FF0000"/>
                <w:sz w:val="28"/>
                <w:szCs w:val="28"/>
              </w:rPr>
            </w:pPr>
            <w:r w:rsidRPr="001F6E47">
              <w:rPr>
                <w:rFonts w:eastAsia="Calibri"/>
                <w:b/>
                <w:color w:val="FF0000"/>
                <w:sz w:val="28"/>
                <w:szCs w:val="28"/>
              </w:rPr>
              <w:lastRenderedPageBreak/>
              <w:t>II. Đọc - hiểu văn bản</w:t>
            </w:r>
          </w:p>
          <w:p w14:paraId="70487654" w14:textId="77777777" w:rsidR="001F6E47" w:rsidRPr="001F6E47" w:rsidRDefault="001F6E47" w:rsidP="001F6E47">
            <w:pPr>
              <w:jc w:val="both"/>
              <w:rPr>
                <w:b/>
                <w:sz w:val="28"/>
                <w:szCs w:val="28"/>
              </w:rPr>
            </w:pPr>
            <w:r w:rsidRPr="001F6E47">
              <w:rPr>
                <w:b/>
                <w:sz w:val="28"/>
                <w:szCs w:val="28"/>
              </w:rPr>
              <w:t xml:space="preserve">1. </w:t>
            </w:r>
            <w:r w:rsidRPr="001F6E47">
              <w:rPr>
                <w:b/>
                <w:sz w:val="28"/>
                <w:szCs w:val="28"/>
                <w:u w:val="single"/>
              </w:rPr>
              <w:t>Long Quân cho mượn gươm thần</w:t>
            </w:r>
          </w:p>
          <w:p w14:paraId="26F079E4" w14:textId="77777777" w:rsidR="001F6E47" w:rsidRPr="001F6E47" w:rsidRDefault="001F6E47" w:rsidP="001F6E47">
            <w:pPr>
              <w:jc w:val="both"/>
              <w:rPr>
                <w:sz w:val="28"/>
                <w:szCs w:val="28"/>
              </w:rPr>
            </w:pPr>
            <w:r w:rsidRPr="001F6E47">
              <w:rPr>
                <w:b/>
                <w:i/>
                <w:sz w:val="28"/>
                <w:szCs w:val="28"/>
              </w:rPr>
              <w:t>a. Hoàn cảnh cho mượn gươm</w:t>
            </w:r>
          </w:p>
          <w:p w14:paraId="7280DF97" w14:textId="77777777" w:rsidR="001F6E47" w:rsidRPr="001F6E47" w:rsidRDefault="001F6E47" w:rsidP="001F6E47">
            <w:pPr>
              <w:jc w:val="both"/>
              <w:rPr>
                <w:sz w:val="28"/>
                <w:szCs w:val="28"/>
              </w:rPr>
            </w:pPr>
            <w:r w:rsidRPr="001F6E47">
              <w:rPr>
                <w:sz w:val="28"/>
                <w:szCs w:val="28"/>
              </w:rPr>
              <w:t>- Giặc Minh đô hộ, làm nhiều điều bạo ngược.</w:t>
            </w:r>
          </w:p>
          <w:p w14:paraId="550E93CC" w14:textId="77777777" w:rsidR="001F6E47" w:rsidRPr="001F6E47" w:rsidRDefault="001F6E47" w:rsidP="001F6E47">
            <w:pPr>
              <w:jc w:val="both"/>
              <w:rPr>
                <w:sz w:val="28"/>
                <w:szCs w:val="28"/>
              </w:rPr>
            </w:pPr>
            <w:r w:rsidRPr="001F6E47">
              <w:rPr>
                <w:sz w:val="28"/>
                <w:szCs w:val="28"/>
              </w:rPr>
              <w:t>- Nghĩa quân Lam Sơn nổi dậy nhưng ngày đầu thế lực non yếu, nhiều lần bị thua.</w:t>
            </w:r>
          </w:p>
          <w:p w14:paraId="2B48E156" w14:textId="77777777" w:rsidR="001F6E47" w:rsidRPr="001F6E47" w:rsidRDefault="001F6E47" w:rsidP="001F6E47">
            <w:pPr>
              <w:jc w:val="both"/>
              <w:rPr>
                <w:sz w:val="28"/>
                <w:szCs w:val="28"/>
              </w:rPr>
            </w:pPr>
            <w:r w:rsidRPr="001F6E47">
              <w:rPr>
                <w:sz w:val="28"/>
                <w:szCs w:val="28"/>
              </w:rPr>
              <w:t>=&gt; Long Quân cho mượn gươm thần để giết giặc.</w:t>
            </w:r>
          </w:p>
          <w:p w14:paraId="25F96D1F" w14:textId="77777777" w:rsidR="001F6E47" w:rsidRPr="001F6E47" w:rsidRDefault="001F6E47" w:rsidP="001F6E47">
            <w:pPr>
              <w:jc w:val="both"/>
              <w:rPr>
                <w:b/>
                <w:i/>
                <w:sz w:val="28"/>
                <w:szCs w:val="28"/>
              </w:rPr>
            </w:pPr>
            <w:r w:rsidRPr="001F6E47">
              <w:rPr>
                <w:b/>
                <w:i/>
                <w:sz w:val="28"/>
                <w:szCs w:val="28"/>
              </w:rPr>
              <w:t>b. Cách cho mượn gươm:</w:t>
            </w:r>
          </w:p>
          <w:p w14:paraId="6CDBFFAC" w14:textId="77777777" w:rsidR="001F6E47" w:rsidRPr="001F6E47" w:rsidRDefault="001F6E47" w:rsidP="001F6E47">
            <w:pPr>
              <w:rPr>
                <w:rFonts w:eastAsia="Calibri"/>
                <w:color w:val="000000"/>
                <w:sz w:val="28"/>
                <w:szCs w:val="28"/>
              </w:rPr>
            </w:pPr>
            <w:r w:rsidRPr="001F6E47">
              <w:rPr>
                <w:rFonts w:eastAsia="Calibri"/>
                <w:color w:val="000000"/>
                <w:sz w:val="28"/>
                <w:szCs w:val="28"/>
              </w:rPr>
              <w:t xml:space="preserve">* Chi tiết kì ảo: </w:t>
            </w:r>
          </w:p>
          <w:p w14:paraId="4EEC5947" w14:textId="77777777" w:rsidR="001F6E47" w:rsidRPr="001F6E47" w:rsidRDefault="001F6E47" w:rsidP="00317DAF">
            <w:pPr>
              <w:jc w:val="both"/>
              <w:rPr>
                <w:rFonts w:eastAsia="Calibri"/>
                <w:color w:val="000000"/>
                <w:sz w:val="28"/>
                <w:szCs w:val="28"/>
              </w:rPr>
            </w:pPr>
            <w:r w:rsidRPr="001F6E47">
              <w:rPr>
                <w:rFonts w:eastAsia="Calibri"/>
                <w:color w:val="000000"/>
                <w:sz w:val="28"/>
                <w:szCs w:val="28"/>
              </w:rPr>
              <w:t xml:space="preserve">- Lê Thận 3 lần kéo lưới đều kéo được thanh sắt. </w:t>
            </w:r>
          </w:p>
          <w:p w14:paraId="5C29D2EE" w14:textId="6EB54613" w:rsidR="001F6E47" w:rsidRPr="001F6E47" w:rsidRDefault="001F6E47" w:rsidP="00317DAF">
            <w:pPr>
              <w:jc w:val="both"/>
              <w:rPr>
                <w:rFonts w:eastAsia="Calibri"/>
                <w:color w:val="000000"/>
                <w:sz w:val="28"/>
                <w:szCs w:val="28"/>
              </w:rPr>
            </w:pPr>
            <w:r w:rsidRPr="001F6E47">
              <w:rPr>
                <w:rFonts w:eastAsia="Calibri"/>
                <w:color w:val="000000"/>
                <w:sz w:val="28"/>
                <w:szCs w:val="28"/>
              </w:rPr>
              <w:t xml:space="preserve">- Khi Lê Lợi đến nhà Lê </w:t>
            </w:r>
            <w:r w:rsidR="00317DAF">
              <w:rPr>
                <w:rFonts w:eastAsia="Calibri"/>
                <w:color w:val="000000"/>
                <w:sz w:val="28"/>
                <w:szCs w:val="28"/>
                <w:lang w:val="en-US"/>
              </w:rPr>
              <w:t>Thận</w:t>
            </w:r>
            <w:r w:rsidRPr="001F6E47">
              <w:rPr>
                <w:rFonts w:eastAsia="Calibri"/>
                <w:color w:val="000000"/>
                <w:sz w:val="28"/>
                <w:szCs w:val="28"/>
              </w:rPr>
              <w:t xml:space="preserve"> thì thanh sắt tự nhiên sáng rực và có hai chữ “Thuận Thiên”.</w:t>
            </w:r>
          </w:p>
          <w:p w14:paraId="1D242FA2" w14:textId="77777777" w:rsidR="001F6E47" w:rsidRPr="001F6E47" w:rsidRDefault="001F6E47" w:rsidP="001F6E47">
            <w:pPr>
              <w:jc w:val="both"/>
              <w:rPr>
                <w:sz w:val="28"/>
                <w:szCs w:val="28"/>
              </w:rPr>
            </w:pPr>
            <w:r w:rsidRPr="001F6E47">
              <w:rPr>
                <w:sz w:val="28"/>
                <w:szCs w:val="28"/>
              </w:rPr>
              <w:t>- Lê Lợi trốn giặc Minh qua khu rừng nhặt được chuôi gươm. Lê Lợi tra lưỡi gươm vào chuôi gươm vừa như in.</w:t>
            </w:r>
          </w:p>
          <w:p w14:paraId="10442994" w14:textId="77777777" w:rsidR="001F6E47" w:rsidRPr="00317DAF" w:rsidRDefault="001F6E47" w:rsidP="00317DAF">
            <w:pPr>
              <w:jc w:val="both"/>
              <w:rPr>
                <w:rFonts w:eastAsia="Calibri"/>
                <w:sz w:val="28"/>
                <w:szCs w:val="28"/>
              </w:rPr>
            </w:pPr>
            <w:r w:rsidRPr="001F6E47">
              <w:rPr>
                <w:sz w:val="28"/>
                <w:szCs w:val="28"/>
              </w:rPr>
              <w:t xml:space="preserve">=&gt; Ý nghĩa: Toàn dân đoàn kết </w:t>
            </w:r>
            <w:r w:rsidRPr="001F6E47">
              <w:rPr>
                <w:rFonts w:eastAsia="Calibri"/>
                <w:color w:val="000000"/>
                <w:sz w:val="28"/>
                <w:szCs w:val="28"/>
              </w:rPr>
              <w:t>quyết tâm đánh giặc.</w:t>
            </w:r>
            <w:r w:rsidRPr="001F6E47">
              <w:rPr>
                <w:sz w:val="28"/>
                <w:szCs w:val="28"/>
              </w:rPr>
              <w:t xml:space="preserve"> Cuộc khởi nghĩa Lam Sơn là chính nghĩa, thuận ý trời, hợp lòng dân</w:t>
            </w:r>
            <w:r w:rsidRPr="00317DAF">
              <w:rPr>
                <w:rFonts w:eastAsia="Calibri"/>
                <w:sz w:val="28"/>
                <w:szCs w:val="28"/>
              </w:rPr>
              <w:t>.</w:t>
            </w:r>
          </w:p>
          <w:p w14:paraId="21FBD06F" w14:textId="77777777" w:rsidR="001F6E47" w:rsidRPr="009C6C40" w:rsidRDefault="001F6E47" w:rsidP="009C6C40">
            <w:pPr>
              <w:jc w:val="both"/>
              <w:rPr>
                <w:rFonts w:eastAsia="Calibri"/>
                <w:b/>
                <w:bCs/>
                <w:color w:val="000000"/>
                <w:sz w:val="28"/>
                <w:szCs w:val="28"/>
              </w:rPr>
            </w:pPr>
            <w:r w:rsidRPr="009C6C40">
              <w:rPr>
                <w:rFonts w:eastAsia="Calibri"/>
                <w:b/>
                <w:bCs/>
                <w:color w:val="000000"/>
                <w:sz w:val="28"/>
                <w:szCs w:val="28"/>
              </w:rPr>
              <w:t>c. Sức mạnh gươm thần:</w:t>
            </w:r>
          </w:p>
          <w:p w14:paraId="5477F89B" w14:textId="77777777" w:rsidR="001F6E47" w:rsidRPr="001F6E47" w:rsidRDefault="001F6E47" w:rsidP="009C6C40">
            <w:pPr>
              <w:jc w:val="both"/>
              <w:rPr>
                <w:rFonts w:eastAsia="Calibri"/>
                <w:color w:val="000000"/>
                <w:sz w:val="28"/>
                <w:szCs w:val="28"/>
              </w:rPr>
            </w:pPr>
            <w:r w:rsidRPr="001F6E47">
              <w:rPr>
                <w:rFonts w:eastAsia="Calibri"/>
                <w:color w:val="000000"/>
                <w:sz w:val="28"/>
                <w:szCs w:val="28"/>
              </w:rPr>
              <w:lastRenderedPageBreak/>
              <w:t>- Từ khi có gươm thần, nhuệ khí nghĩa quân tăng, quân Minh bạt vía.</w:t>
            </w:r>
          </w:p>
          <w:p w14:paraId="19893AB0" w14:textId="339DE1EC" w:rsidR="001F6E47" w:rsidRPr="009C6C40" w:rsidRDefault="001F6E47" w:rsidP="009C6C40">
            <w:pPr>
              <w:jc w:val="both"/>
              <w:rPr>
                <w:rFonts w:eastAsia="Calibri"/>
                <w:color w:val="000000"/>
                <w:sz w:val="28"/>
                <w:szCs w:val="28"/>
                <w:lang w:val="en-US"/>
              </w:rPr>
            </w:pPr>
            <w:r w:rsidRPr="001F6E47">
              <w:rPr>
                <w:rFonts w:eastAsia="Calibri"/>
                <w:color w:val="000000"/>
                <w:sz w:val="28"/>
                <w:szCs w:val="28"/>
              </w:rPr>
              <w:t>- Gươm thần mở đường cho họ đánh đến lúc không còn một bóng giặc trên đất nước</w:t>
            </w:r>
            <w:r w:rsidR="009C6C40">
              <w:rPr>
                <w:rFonts w:eastAsia="Calibri"/>
                <w:color w:val="000000"/>
                <w:sz w:val="28"/>
                <w:szCs w:val="28"/>
                <w:lang w:val="en-US"/>
              </w:rPr>
              <w:t>.</w:t>
            </w:r>
          </w:p>
          <w:p w14:paraId="67D6837F" w14:textId="4AF0E763" w:rsidR="001F6E47" w:rsidRPr="001F6E47" w:rsidRDefault="001F6E47" w:rsidP="009C6C40">
            <w:pPr>
              <w:jc w:val="both"/>
              <w:rPr>
                <w:rFonts w:eastAsia="Calibri"/>
                <w:color w:val="000000"/>
                <w:sz w:val="28"/>
                <w:szCs w:val="28"/>
              </w:rPr>
            </w:pPr>
            <w:r w:rsidRPr="001F6E47">
              <w:rPr>
                <w:rFonts w:eastAsia="Calibri"/>
                <w:color w:val="000000"/>
                <w:sz w:val="28"/>
                <w:szCs w:val="28"/>
              </w:rPr>
              <w:t>=&gt; Ý nghĩa: Kết quả của sức mạnh đoàn kết toàn dân, của cuộc kháng chiến chính nghĩa sẽ đem đến thắng lợi.</w:t>
            </w:r>
          </w:p>
        </w:tc>
      </w:tr>
      <w:tr w:rsidR="001F6E47" w:rsidRPr="001F6E47" w14:paraId="173B0CE3" w14:textId="77777777" w:rsidTr="00754DC6">
        <w:tc>
          <w:tcPr>
            <w:tcW w:w="5760" w:type="dxa"/>
            <w:gridSpan w:val="3"/>
            <w:tcBorders>
              <w:top w:val="single" w:sz="4" w:space="0" w:color="auto"/>
              <w:left w:val="single" w:sz="4" w:space="0" w:color="auto"/>
              <w:bottom w:val="single" w:sz="4" w:space="0" w:color="auto"/>
              <w:right w:val="single" w:sz="4" w:space="0" w:color="auto"/>
            </w:tcBorders>
          </w:tcPr>
          <w:p w14:paraId="57B7D94E" w14:textId="77777777" w:rsidR="001F6E47" w:rsidRPr="001F6E47" w:rsidRDefault="001F6E47" w:rsidP="001F6E47">
            <w:pPr>
              <w:jc w:val="both"/>
              <w:rPr>
                <w:b/>
                <w:color w:val="FF0000"/>
                <w:sz w:val="28"/>
                <w:szCs w:val="28"/>
              </w:rPr>
            </w:pPr>
            <w:r w:rsidRPr="001F6E47">
              <w:rPr>
                <w:rFonts w:eastAsia="Calibri"/>
                <w:b/>
                <w:color w:val="FF0000"/>
                <w:sz w:val="28"/>
                <w:szCs w:val="28"/>
              </w:rPr>
              <w:lastRenderedPageBreak/>
              <w:t>Nội dung 2:</w:t>
            </w:r>
          </w:p>
          <w:p w14:paraId="43187009" w14:textId="77777777" w:rsidR="001F6E47" w:rsidRPr="001F6E47" w:rsidRDefault="001F6E47" w:rsidP="001F6E47">
            <w:pPr>
              <w:jc w:val="both"/>
              <w:rPr>
                <w:rFonts w:eastAsia="Calibri"/>
                <w:b/>
                <w:color w:val="0000FF"/>
                <w:sz w:val="28"/>
                <w:szCs w:val="28"/>
              </w:rPr>
            </w:pPr>
            <w:r w:rsidRPr="001F6E47">
              <w:rPr>
                <w:rFonts w:eastAsia="Calibri"/>
                <w:b/>
                <w:color w:val="3333FF"/>
                <w:sz w:val="28"/>
                <w:szCs w:val="28"/>
              </w:rPr>
              <w:t>Bước 1: Chuyển giao nhiệm vụ học tập</w:t>
            </w:r>
            <w:r w:rsidRPr="001F6E47">
              <w:rPr>
                <w:rFonts w:eastAsia="Calibri"/>
                <w:b/>
                <w:color w:val="0000FF"/>
                <w:sz w:val="28"/>
                <w:szCs w:val="28"/>
              </w:rPr>
              <w:t>:</w:t>
            </w:r>
          </w:p>
          <w:p w14:paraId="1B8ED5EC" w14:textId="77777777" w:rsidR="001F6E47" w:rsidRPr="001F6E47" w:rsidRDefault="001F6E47" w:rsidP="001F6E47">
            <w:pPr>
              <w:jc w:val="both"/>
              <w:rPr>
                <w:rFonts w:eastAsia="Calibri"/>
                <w:b/>
                <w:sz w:val="28"/>
                <w:szCs w:val="28"/>
              </w:rPr>
            </w:pPr>
            <w:r w:rsidRPr="001F6E47">
              <w:rPr>
                <w:rFonts w:eastAsia="Calibri"/>
                <w:b/>
                <w:sz w:val="28"/>
                <w:szCs w:val="28"/>
              </w:rPr>
              <w:t>- GV giao nhiệm vụ cho HS thông qua câu hỏi</w:t>
            </w:r>
          </w:p>
          <w:p w14:paraId="51B1919B" w14:textId="7F39AB60" w:rsidR="001F6E47" w:rsidRPr="001F6E47" w:rsidRDefault="001F6E47" w:rsidP="001F6E47">
            <w:pPr>
              <w:jc w:val="both"/>
              <w:rPr>
                <w:sz w:val="28"/>
                <w:szCs w:val="28"/>
                <w:lang w:val="pt-BR"/>
              </w:rPr>
            </w:pPr>
            <w:r w:rsidRPr="001F6E47">
              <w:rPr>
                <w:sz w:val="28"/>
                <w:szCs w:val="28"/>
              </w:rPr>
              <w:t xml:space="preserve">? </w:t>
            </w:r>
            <w:r w:rsidRPr="001F6E47">
              <w:rPr>
                <w:b/>
                <w:sz w:val="28"/>
                <w:szCs w:val="20"/>
                <w:lang w:val="pt-BR"/>
              </w:rPr>
              <w:t xml:space="preserve">Long Quân đòi lại gươm thần trong hoàn cảnh nào? Tại sao lại để Rùa vàng đòi lại? Ý nghĩa của </w:t>
            </w:r>
            <w:r w:rsidR="00E535A0">
              <w:rPr>
                <w:b/>
                <w:sz w:val="28"/>
                <w:szCs w:val="20"/>
                <w:lang w:val="pt-BR"/>
              </w:rPr>
              <w:t>n</w:t>
            </w:r>
            <w:r w:rsidRPr="001F6E47">
              <w:rPr>
                <w:b/>
                <w:sz w:val="28"/>
                <w:szCs w:val="20"/>
                <w:lang w:val="pt-BR"/>
              </w:rPr>
              <w:t>ó?</w:t>
            </w:r>
          </w:p>
          <w:p w14:paraId="242BBD1A"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2: Thực hiện nhiệm vụ học tập</w:t>
            </w:r>
          </w:p>
          <w:p w14:paraId="3D026776" w14:textId="77777777" w:rsidR="001F6E47" w:rsidRPr="001F6E47" w:rsidRDefault="001F6E47" w:rsidP="001F6E47">
            <w:pPr>
              <w:rPr>
                <w:rFonts w:eastAsia="Calibri"/>
                <w:sz w:val="28"/>
                <w:szCs w:val="28"/>
                <w:lang w:val="pt-BR"/>
              </w:rPr>
            </w:pPr>
            <w:r w:rsidRPr="001F6E47">
              <w:rPr>
                <w:rFonts w:eastAsia="Calibri"/>
                <w:sz w:val="28"/>
                <w:szCs w:val="28"/>
                <w:lang w:val="pt-BR"/>
              </w:rPr>
              <w:t>- HS làm việc cá nhân, suy nghĩ, trả lời.</w:t>
            </w:r>
          </w:p>
          <w:p w14:paraId="2047EB9E" w14:textId="5B61F12E" w:rsidR="001F6E47" w:rsidRPr="001F6E47" w:rsidRDefault="001F6E47" w:rsidP="001F6E47">
            <w:pPr>
              <w:jc w:val="both"/>
              <w:rPr>
                <w:rFonts w:eastAsia="Calibri"/>
                <w:spacing w:val="-6"/>
                <w:sz w:val="28"/>
                <w:szCs w:val="28"/>
                <w:lang w:val="pt-BR"/>
              </w:rPr>
            </w:pPr>
            <w:r w:rsidRPr="001F6E47">
              <w:rPr>
                <w:rFonts w:eastAsia="Calibri"/>
                <w:spacing w:val="-6"/>
                <w:sz w:val="28"/>
                <w:szCs w:val="28"/>
                <w:lang w:val="pt-BR"/>
              </w:rPr>
              <w:t>- HS hình thành kĩ năng khai thác văn bản</w:t>
            </w:r>
            <w:r w:rsidR="006F4B84">
              <w:rPr>
                <w:rFonts w:eastAsia="Calibri"/>
                <w:spacing w:val="-6"/>
                <w:sz w:val="28"/>
                <w:szCs w:val="28"/>
                <w:lang w:val="pt-BR"/>
              </w:rPr>
              <w:t>.</w:t>
            </w:r>
          </w:p>
          <w:p w14:paraId="0226C666"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3: Báo cáo kết quả và thảo luận</w:t>
            </w:r>
          </w:p>
          <w:p w14:paraId="2495DACC" w14:textId="77777777" w:rsidR="001F6E47" w:rsidRPr="001F6E47" w:rsidRDefault="001F6E47" w:rsidP="001F6E47">
            <w:pPr>
              <w:spacing w:line="304" w:lineRule="auto"/>
              <w:rPr>
                <w:rFonts w:eastAsia="Calibri"/>
                <w:b/>
                <w:sz w:val="28"/>
                <w:szCs w:val="28"/>
              </w:rPr>
            </w:pPr>
            <w:r w:rsidRPr="001F6E47">
              <w:rPr>
                <w:rFonts w:eastAsia="Calibri"/>
                <w:b/>
                <w:sz w:val="28"/>
                <w:szCs w:val="28"/>
              </w:rPr>
              <w:t xml:space="preserve">- Học sinh lần lượt trả lời các câu hỏi </w:t>
            </w:r>
          </w:p>
          <w:p w14:paraId="23F7903E" w14:textId="77777777" w:rsidR="001F6E47" w:rsidRPr="001F6E47" w:rsidRDefault="001F6E47" w:rsidP="001F6E47">
            <w:pPr>
              <w:spacing w:line="400" w:lineRule="exact"/>
              <w:jc w:val="both"/>
              <w:rPr>
                <w:b/>
                <w:i/>
                <w:sz w:val="28"/>
                <w:szCs w:val="28"/>
              </w:rPr>
            </w:pPr>
            <w:r w:rsidRPr="001F6E47">
              <w:rPr>
                <w:b/>
                <w:i/>
                <w:sz w:val="28"/>
                <w:szCs w:val="28"/>
              </w:rPr>
              <w:t>* Hoàn cảnh:</w:t>
            </w:r>
          </w:p>
          <w:p w14:paraId="6B65539E" w14:textId="77777777" w:rsidR="001F6E47" w:rsidRPr="001F6E47" w:rsidRDefault="001F6E47" w:rsidP="001F6E47">
            <w:pPr>
              <w:spacing w:line="400" w:lineRule="exact"/>
              <w:jc w:val="both"/>
              <w:rPr>
                <w:sz w:val="28"/>
                <w:szCs w:val="28"/>
              </w:rPr>
            </w:pPr>
            <w:r w:rsidRPr="001F6E47">
              <w:rPr>
                <w:sz w:val="28"/>
                <w:szCs w:val="28"/>
              </w:rPr>
              <w:t>- Một năm sau đuổi giặc Minh, Lê Lợi đã làm vua, đang dạo quang hồ Tả Vọng.</w:t>
            </w:r>
          </w:p>
          <w:p w14:paraId="2945BDF9" w14:textId="77777777" w:rsidR="001F6E47" w:rsidRPr="001F6E47" w:rsidRDefault="001F6E47" w:rsidP="001F6E47">
            <w:pPr>
              <w:spacing w:line="400" w:lineRule="exact"/>
              <w:jc w:val="both"/>
              <w:rPr>
                <w:sz w:val="28"/>
                <w:szCs w:val="28"/>
              </w:rPr>
            </w:pPr>
            <w:r w:rsidRPr="001F6E47">
              <w:rPr>
                <w:sz w:val="28"/>
                <w:szCs w:val="28"/>
              </w:rPr>
              <w:t>- Long Quân sai Rùa Vàng đòi lại gươm thần.</w:t>
            </w:r>
          </w:p>
          <w:p w14:paraId="7395D0BF" w14:textId="77777777" w:rsidR="001F6E47" w:rsidRPr="001F6E47" w:rsidRDefault="001F6E47" w:rsidP="001F6E47">
            <w:pPr>
              <w:spacing w:line="400" w:lineRule="exact"/>
              <w:jc w:val="both"/>
              <w:rPr>
                <w:sz w:val="28"/>
                <w:szCs w:val="28"/>
              </w:rPr>
            </w:pPr>
            <w:r w:rsidRPr="001F6E47">
              <w:rPr>
                <w:sz w:val="28"/>
                <w:szCs w:val="28"/>
              </w:rPr>
              <w:t>+ Rùa Vàng tượng trưng cho sứ giả của Long Quân, tượng trưng cho tổ tiên, khí thiêng sông núi, cho ý nguyện của nhân dân.</w:t>
            </w:r>
          </w:p>
          <w:p w14:paraId="557620AD" w14:textId="77777777" w:rsidR="001F6E47" w:rsidRPr="001F6E47" w:rsidRDefault="001F6E47" w:rsidP="001F6E47">
            <w:pPr>
              <w:spacing w:line="400" w:lineRule="exact"/>
              <w:jc w:val="both"/>
              <w:rPr>
                <w:sz w:val="28"/>
                <w:szCs w:val="28"/>
              </w:rPr>
            </w:pPr>
            <w:r w:rsidRPr="001F6E47">
              <w:rPr>
                <w:sz w:val="28"/>
                <w:szCs w:val="28"/>
              </w:rPr>
              <w:t xml:space="preserve">- Ý nghĩa: </w:t>
            </w:r>
          </w:p>
          <w:p w14:paraId="2FD07F44" w14:textId="77777777" w:rsidR="001F6E47" w:rsidRPr="001F6E47" w:rsidRDefault="001F6E47" w:rsidP="001F6E47">
            <w:pPr>
              <w:spacing w:line="400" w:lineRule="exact"/>
              <w:jc w:val="both"/>
              <w:rPr>
                <w:sz w:val="28"/>
                <w:szCs w:val="28"/>
              </w:rPr>
            </w:pPr>
            <w:r w:rsidRPr="001F6E47">
              <w:rPr>
                <w:sz w:val="28"/>
                <w:szCs w:val="28"/>
              </w:rPr>
              <w:t>+ Con người Việt Nam vốn yêu lao động, hiền lành nhưng khi đất nước lâm nguy, nhân dân sẵn sàng xả thân cứu nước</w:t>
            </w:r>
          </w:p>
          <w:p w14:paraId="6CAF1530" w14:textId="77777777" w:rsidR="001F6E47" w:rsidRPr="001F6E47" w:rsidRDefault="001F6E47" w:rsidP="001F6E47">
            <w:pPr>
              <w:rPr>
                <w:rFonts w:eastAsia="Calibri"/>
                <w:b/>
                <w:sz w:val="28"/>
                <w:szCs w:val="28"/>
              </w:rPr>
            </w:pPr>
            <w:r w:rsidRPr="001F6E47">
              <w:rPr>
                <w:sz w:val="28"/>
                <w:szCs w:val="28"/>
              </w:rPr>
              <w:t xml:space="preserve">+ Khi đất nước hòa bình, họ muốn cuộc sống bình yên. </w:t>
            </w:r>
          </w:p>
          <w:p w14:paraId="13CCC934" w14:textId="77777777" w:rsidR="001F6E47" w:rsidRPr="001F6E47" w:rsidRDefault="001F6E47" w:rsidP="001F6E47">
            <w:pPr>
              <w:jc w:val="both"/>
              <w:rPr>
                <w:rFonts w:eastAsia="Calibri"/>
                <w:b/>
                <w:color w:val="3333FF"/>
                <w:sz w:val="28"/>
                <w:szCs w:val="28"/>
                <w:lang w:val="pt-BR"/>
              </w:rPr>
            </w:pPr>
            <w:r w:rsidRPr="001F6E47">
              <w:rPr>
                <w:rFonts w:eastAsia="Calibri"/>
                <w:b/>
                <w:color w:val="3333FF"/>
                <w:sz w:val="28"/>
                <w:szCs w:val="28"/>
                <w:lang w:val="pt-BR"/>
              </w:rPr>
              <w:t>Bước 4: Đánh giá kết quả thực hiện nhiệm vụ</w:t>
            </w:r>
          </w:p>
          <w:p w14:paraId="324F7F9F" w14:textId="77777777" w:rsidR="001F6E47" w:rsidRPr="001F6E47" w:rsidRDefault="001F6E47" w:rsidP="001F6E47">
            <w:pPr>
              <w:jc w:val="both"/>
              <w:rPr>
                <w:rFonts w:eastAsia="Calibri"/>
                <w:bCs/>
                <w:sz w:val="28"/>
                <w:szCs w:val="28"/>
                <w:lang w:val="nl-NL"/>
              </w:rPr>
            </w:pPr>
            <w:r w:rsidRPr="001F6E47">
              <w:rPr>
                <w:rFonts w:eastAsia="Calibri"/>
                <w:bCs/>
                <w:sz w:val="28"/>
                <w:szCs w:val="28"/>
                <w:lang w:val="nl-NL"/>
              </w:rPr>
              <w:t>- Yêu cầu học sinh nhận xét câu trả lời.</w:t>
            </w:r>
          </w:p>
          <w:p w14:paraId="2EDFC54A" w14:textId="77777777" w:rsidR="001F6E47" w:rsidRPr="001F6E47" w:rsidRDefault="001F6E47" w:rsidP="001F6E47">
            <w:pPr>
              <w:rPr>
                <w:rFonts w:eastAsia="Calibri"/>
                <w:bCs/>
                <w:sz w:val="28"/>
                <w:szCs w:val="28"/>
                <w:lang w:val="nl-NL"/>
              </w:rPr>
            </w:pPr>
            <w:r w:rsidRPr="001F6E47">
              <w:rPr>
                <w:rFonts w:eastAsia="Calibri"/>
                <w:bCs/>
                <w:sz w:val="28"/>
                <w:szCs w:val="28"/>
                <w:lang w:val="nl-NL"/>
              </w:rPr>
              <w:lastRenderedPageBreak/>
              <w:t>- Gv sửa chữa, đánh giá, chốt kiến thức.</w:t>
            </w:r>
          </w:p>
          <w:p w14:paraId="59A06925" w14:textId="77777777" w:rsidR="001F6E47" w:rsidRPr="001F6E47" w:rsidRDefault="001F6E47" w:rsidP="001F6E47">
            <w:pPr>
              <w:spacing w:before="60" w:after="60"/>
              <w:jc w:val="both"/>
              <w:rPr>
                <w:rFonts w:eastAsia="Calibri"/>
                <w:sz w:val="28"/>
                <w:szCs w:val="28"/>
                <w:lang w:val="pl-PL"/>
              </w:rPr>
            </w:pPr>
            <w:r w:rsidRPr="001F6E47">
              <w:rPr>
                <w:b/>
                <w:i/>
                <w:sz w:val="28"/>
                <w:szCs w:val="28"/>
                <w:lang w:val="pt-BR"/>
              </w:rPr>
              <w:t>GV bình:</w:t>
            </w:r>
            <w:r w:rsidRPr="001F6E47">
              <w:rPr>
                <w:i/>
                <w:sz w:val="28"/>
                <w:szCs w:val="28"/>
                <w:lang w:val="pt-BR"/>
              </w:rPr>
              <w:t xml:space="preserve"> Chi tiết Long Quân sai Rùa Vàng đòi lại gươm thần là chi tiết kì ảo giàu ý nghĩa. Trong tâm thức dân gian, Rùa là một trong “tứ linh” (long, ly, quy, phượng), đại diện cho tổ tiên, hồn thiêng sông núi (trong truyền thuyết An Dương Vương cũng có chi tiết kì ảo Rùa Vàng với ý nghĩa như vậy). Rùa Vàng còn tượng trưng cho nhân dân chất phác, thật thà, chăm chỉ, cần mẫn. Khi đất nước bị ngoại xâm, họ sẵn sàng đánh đuổi giặc giống như câu hát “dù rằng đời ta thích hoa hồng, kẻ thù buộc ta ôm cây súng”. Nay đất nước đã hòa bình, người dân không muốn gươm đao, chiến tranh, muốn trở về cuộc sống bình yên như câu thơ của Nguyễn Đình Thi “Súng gươm vứt bỏ lại hiền như xưa”. Đó chính là tinh thần yêu hòa bình ngàn đời nay của nhân dân ta.</w:t>
            </w:r>
          </w:p>
        </w:tc>
        <w:tc>
          <w:tcPr>
            <w:tcW w:w="3870" w:type="dxa"/>
            <w:gridSpan w:val="4"/>
            <w:tcBorders>
              <w:top w:val="single" w:sz="4" w:space="0" w:color="auto"/>
              <w:left w:val="single" w:sz="4" w:space="0" w:color="auto"/>
              <w:bottom w:val="single" w:sz="4" w:space="0" w:color="auto"/>
              <w:right w:val="single" w:sz="4" w:space="0" w:color="auto"/>
            </w:tcBorders>
          </w:tcPr>
          <w:p w14:paraId="79EE924B" w14:textId="77777777" w:rsidR="001F6E47" w:rsidRPr="001F6E47" w:rsidRDefault="001F6E47" w:rsidP="001F6E47">
            <w:pPr>
              <w:spacing w:line="400" w:lineRule="exact"/>
              <w:jc w:val="both"/>
              <w:rPr>
                <w:b/>
                <w:sz w:val="28"/>
                <w:szCs w:val="28"/>
              </w:rPr>
            </w:pPr>
            <w:r w:rsidRPr="001F6E47">
              <w:rPr>
                <w:b/>
                <w:sz w:val="28"/>
                <w:szCs w:val="28"/>
              </w:rPr>
              <w:lastRenderedPageBreak/>
              <w:t xml:space="preserve">2. </w:t>
            </w:r>
            <w:r w:rsidRPr="001F6E47">
              <w:rPr>
                <w:b/>
                <w:sz w:val="28"/>
                <w:szCs w:val="28"/>
                <w:u w:val="single"/>
              </w:rPr>
              <w:t>Long Quân đòi lại gươm thần</w:t>
            </w:r>
          </w:p>
          <w:p w14:paraId="506F4FFD" w14:textId="77777777" w:rsidR="001F6E47" w:rsidRPr="001F6E47" w:rsidRDefault="001F6E47" w:rsidP="001F6E47">
            <w:pPr>
              <w:spacing w:line="400" w:lineRule="exact"/>
              <w:jc w:val="both"/>
              <w:rPr>
                <w:b/>
                <w:i/>
                <w:sz w:val="28"/>
                <w:szCs w:val="28"/>
              </w:rPr>
            </w:pPr>
            <w:r w:rsidRPr="001F6E47">
              <w:rPr>
                <w:b/>
                <w:i/>
                <w:sz w:val="28"/>
                <w:szCs w:val="28"/>
              </w:rPr>
              <w:t>* Hoàn cảnh:</w:t>
            </w:r>
          </w:p>
          <w:p w14:paraId="595C89C8" w14:textId="77777777" w:rsidR="001F6E47" w:rsidRPr="001F6E47" w:rsidRDefault="001F6E47" w:rsidP="001F6E47">
            <w:pPr>
              <w:spacing w:line="400" w:lineRule="exact"/>
              <w:jc w:val="both"/>
              <w:rPr>
                <w:sz w:val="28"/>
                <w:szCs w:val="28"/>
              </w:rPr>
            </w:pPr>
            <w:r w:rsidRPr="001F6E47">
              <w:rPr>
                <w:sz w:val="28"/>
                <w:szCs w:val="28"/>
              </w:rPr>
              <w:t>- Một năm sau đuổi giặc Minh, Lê Lợi đã làm vua, đang dạo quang hồ Tả Vọng.</w:t>
            </w:r>
          </w:p>
          <w:p w14:paraId="4E1E9493" w14:textId="77777777" w:rsidR="001F6E47" w:rsidRPr="001F6E47" w:rsidRDefault="001F6E47" w:rsidP="001F6E47">
            <w:pPr>
              <w:spacing w:line="400" w:lineRule="exact"/>
              <w:jc w:val="both"/>
              <w:rPr>
                <w:sz w:val="28"/>
                <w:szCs w:val="28"/>
              </w:rPr>
            </w:pPr>
            <w:r w:rsidRPr="001F6E47">
              <w:rPr>
                <w:sz w:val="28"/>
                <w:szCs w:val="28"/>
              </w:rPr>
              <w:t>- Long Quân sai Rùa Vàng đòi lại gươm thần.</w:t>
            </w:r>
          </w:p>
          <w:p w14:paraId="063699DB" w14:textId="77777777" w:rsidR="001F6E47" w:rsidRPr="001F6E47" w:rsidRDefault="001F6E47" w:rsidP="001F6E47">
            <w:pPr>
              <w:spacing w:line="400" w:lineRule="exact"/>
              <w:jc w:val="both"/>
              <w:rPr>
                <w:sz w:val="28"/>
                <w:szCs w:val="28"/>
              </w:rPr>
            </w:pPr>
            <w:r w:rsidRPr="001F6E47">
              <w:rPr>
                <w:sz w:val="28"/>
                <w:szCs w:val="28"/>
              </w:rPr>
              <w:t>+ Rùa Vàng tượng trưng cho sứ giả của Long Quân, tượng trưng cho tổ tiên, khí thiêng sông núi, cho ý nguyện của nhân dân.</w:t>
            </w:r>
          </w:p>
          <w:p w14:paraId="77B920DA" w14:textId="77777777" w:rsidR="001F6E47" w:rsidRPr="001F6E47" w:rsidRDefault="001F6E47" w:rsidP="001F6E47">
            <w:pPr>
              <w:spacing w:line="400" w:lineRule="exact"/>
              <w:jc w:val="both"/>
              <w:rPr>
                <w:sz w:val="28"/>
                <w:szCs w:val="28"/>
              </w:rPr>
            </w:pPr>
            <w:r w:rsidRPr="001F6E47">
              <w:rPr>
                <w:sz w:val="28"/>
                <w:szCs w:val="28"/>
              </w:rPr>
              <w:t xml:space="preserve">- Ý nghĩa: </w:t>
            </w:r>
          </w:p>
          <w:p w14:paraId="142E312D" w14:textId="64A25EFE" w:rsidR="001F6E47" w:rsidRPr="00DC1CAE" w:rsidRDefault="001F6E47" w:rsidP="001F6E47">
            <w:pPr>
              <w:spacing w:line="400" w:lineRule="exact"/>
              <w:jc w:val="both"/>
              <w:rPr>
                <w:sz w:val="28"/>
                <w:szCs w:val="28"/>
                <w:lang w:val="en-US"/>
              </w:rPr>
            </w:pPr>
            <w:r w:rsidRPr="001F6E47">
              <w:rPr>
                <w:sz w:val="28"/>
                <w:szCs w:val="28"/>
              </w:rPr>
              <w:t>+ Con người Việt Nam vốn yêu lao động, hiền lành nhưng khi đất nước lâm nguy, nhân dân sẵn sàng xả thân cứu nước</w:t>
            </w:r>
            <w:r w:rsidR="00DC1CAE">
              <w:rPr>
                <w:sz w:val="28"/>
                <w:szCs w:val="28"/>
                <w:lang w:val="en-US"/>
              </w:rPr>
              <w:t>.</w:t>
            </w:r>
          </w:p>
          <w:p w14:paraId="4B214711" w14:textId="77777777" w:rsidR="001F6E47" w:rsidRPr="001F6E47" w:rsidRDefault="001F6E47" w:rsidP="001F6E47">
            <w:pPr>
              <w:spacing w:line="400" w:lineRule="exact"/>
              <w:jc w:val="both"/>
              <w:rPr>
                <w:b/>
                <w:i/>
                <w:sz w:val="28"/>
                <w:szCs w:val="28"/>
              </w:rPr>
            </w:pPr>
            <w:r w:rsidRPr="001F6E47">
              <w:rPr>
                <w:sz w:val="28"/>
                <w:szCs w:val="28"/>
              </w:rPr>
              <w:t xml:space="preserve">+ Khi đất nước hòa bình, họ muốn cuộc sống bình yên. </w:t>
            </w:r>
          </w:p>
          <w:p w14:paraId="56B02819" w14:textId="14EDC96C" w:rsidR="001F6E47" w:rsidRPr="001416F3" w:rsidRDefault="001F6E47" w:rsidP="001F6E47">
            <w:pPr>
              <w:spacing w:line="400" w:lineRule="exact"/>
              <w:jc w:val="both"/>
              <w:rPr>
                <w:b/>
                <w:i/>
                <w:sz w:val="28"/>
                <w:szCs w:val="28"/>
                <w:lang w:val="en-US"/>
              </w:rPr>
            </w:pPr>
            <w:r w:rsidRPr="001F6E47">
              <w:rPr>
                <w:b/>
                <w:i/>
                <w:sz w:val="28"/>
                <w:szCs w:val="28"/>
              </w:rPr>
              <w:t>+ Giải thích tên gọi Hồ Gươm (hay Hồ Hoàn Kiếm)</w:t>
            </w:r>
            <w:r w:rsidR="001416F3">
              <w:rPr>
                <w:b/>
                <w:i/>
                <w:sz w:val="28"/>
                <w:szCs w:val="28"/>
                <w:lang w:val="en-US"/>
              </w:rPr>
              <w:t>.</w:t>
            </w:r>
          </w:p>
          <w:p w14:paraId="3EFF2784" w14:textId="77777777" w:rsidR="001F6E47" w:rsidRPr="001F6E47" w:rsidRDefault="001F6E47" w:rsidP="001F6E47">
            <w:pPr>
              <w:spacing w:line="400" w:lineRule="exact"/>
              <w:jc w:val="both"/>
              <w:rPr>
                <w:b/>
                <w:i/>
                <w:sz w:val="28"/>
                <w:szCs w:val="28"/>
              </w:rPr>
            </w:pPr>
          </w:p>
          <w:p w14:paraId="5D9BC406" w14:textId="77777777" w:rsidR="001F6E47" w:rsidRPr="001F6E47" w:rsidRDefault="001F6E47" w:rsidP="001F6E47">
            <w:pPr>
              <w:spacing w:line="400" w:lineRule="exact"/>
              <w:jc w:val="both"/>
              <w:rPr>
                <w:b/>
                <w:i/>
                <w:sz w:val="28"/>
                <w:szCs w:val="28"/>
              </w:rPr>
            </w:pPr>
          </w:p>
          <w:p w14:paraId="3BBC088D" w14:textId="77777777" w:rsidR="001F6E47" w:rsidRPr="001F6E47" w:rsidRDefault="001F6E47" w:rsidP="001F6E47">
            <w:pPr>
              <w:spacing w:line="400" w:lineRule="exact"/>
              <w:jc w:val="both"/>
              <w:rPr>
                <w:b/>
                <w:i/>
                <w:sz w:val="28"/>
                <w:szCs w:val="28"/>
              </w:rPr>
            </w:pPr>
          </w:p>
          <w:p w14:paraId="37A0D20E" w14:textId="77777777" w:rsidR="001F6E47" w:rsidRPr="001F6E47" w:rsidRDefault="001F6E47" w:rsidP="001F6E47">
            <w:pPr>
              <w:spacing w:line="400" w:lineRule="exact"/>
              <w:jc w:val="both"/>
              <w:rPr>
                <w:b/>
                <w:i/>
                <w:sz w:val="28"/>
                <w:szCs w:val="28"/>
              </w:rPr>
            </w:pPr>
          </w:p>
          <w:p w14:paraId="2FA72BD8" w14:textId="77777777" w:rsidR="001F6E47" w:rsidRPr="001F6E47" w:rsidRDefault="001F6E47" w:rsidP="001F6E47">
            <w:pPr>
              <w:spacing w:line="400" w:lineRule="exact"/>
              <w:jc w:val="both"/>
              <w:rPr>
                <w:rFonts w:eastAsia="Calibri"/>
                <w:b/>
                <w:color w:val="FF0000"/>
                <w:sz w:val="28"/>
                <w:szCs w:val="28"/>
              </w:rPr>
            </w:pPr>
          </w:p>
          <w:p w14:paraId="3B49BF42" w14:textId="77777777" w:rsidR="001F6E47" w:rsidRPr="001F6E47" w:rsidRDefault="001F6E47" w:rsidP="001F6E47">
            <w:pPr>
              <w:rPr>
                <w:rFonts w:eastAsia="Calibri"/>
                <w:b/>
                <w:color w:val="FF0000"/>
                <w:sz w:val="28"/>
                <w:szCs w:val="28"/>
              </w:rPr>
            </w:pPr>
          </w:p>
        </w:tc>
      </w:tr>
      <w:tr w:rsidR="001F6E47" w:rsidRPr="001F6E47" w14:paraId="30486392" w14:textId="77777777" w:rsidTr="00D725EF">
        <w:tc>
          <w:tcPr>
            <w:tcW w:w="9630" w:type="dxa"/>
            <w:gridSpan w:val="7"/>
            <w:tcBorders>
              <w:top w:val="single" w:sz="4" w:space="0" w:color="auto"/>
              <w:left w:val="single" w:sz="4" w:space="0" w:color="auto"/>
              <w:bottom w:val="single" w:sz="4" w:space="0" w:color="auto"/>
              <w:right w:val="single" w:sz="4" w:space="0" w:color="auto"/>
            </w:tcBorders>
            <w:hideMark/>
          </w:tcPr>
          <w:p w14:paraId="4F6A25FF" w14:textId="77777777" w:rsidR="001F6E47" w:rsidRPr="001F6E47" w:rsidRDefault="001F6E47" w:rsidP="001F6E47">
            <w:pPr>
              <w:tabs>
                <w:tab w:val="left" w:pos="2700"/>
              </w:tabs>
              <w:jc w:val="both"/>
              <w:rPr>
                <w:b/>
                <w:color w:val="1A0AB6"/>
                <w:sz w:val="28"/>
                <w:szCs w:val="28"/>
              </w:rPr>
            </w:pPr>
            <w:r w:rsidRPr="001F6E47">
              <w:rPr>
                <w:rFonts w:eastAsia="Calibri"/>
                <w:b/>
                <w:color w:val="FF0000"/>
                <w:sz w:val="28"/>
                <w:szCs w:val="28"/>
              </w:rPr>
              <w:lastRenderedPageBreak/>
              <w:t xml:space="preserve">                                            Nhiệm vụ 3: Tổng kết </w:t>
            </w:r>
          </w:p>
          <w:p w14:paraId="3640970E" w14:textId="3A354DCA" w:rsidR="001F6E47" w:rsidRPr="001F6E47" w:rsidRDefault="001F6E47" w:rsidP="001F6E47">
            <w:pPr>
              <w:rPr>
                <w:rFonts w:eastAsia="Calibri"/>
                <w:i/>
                <w:color w:val="FF0000"/>
                <w:sz w:val="28"/>
                <w:szCs w:val="28"/>
              </w:rPr>
            </w:pPr>
            <w:r w:rsidRPr="001F6E47">
              <w:rPr>
                <w:rFonts w:eastAsia="Calibri"/>
                <w:i/>
                <w:color w:val="FF0000"/>
                <w:sz w:val="28"/>
                <w:szCs w:val="28"/>
              </w:rPr>
              <w:t>a</w:t>
            </w:r>
            <w:r w:rsidR="00755B18">
              <w:rPr>
                <w:rFonts w:eastAsia="Calibri"/>
                <w:i/>
                <w:color w:val="FF0000"/>
                <w:sz w:val="28"/>
                <w:szCs w:val="28"/>
                <w:lang w:val="en-US"/>
              </w:rPr>
              <w:t>.</w:t>
            </w:r>
            <w:r w:rsidRPr="001F6E47">
              <w:rPr>
                <w:rFonts w:eastAsia="Calibri"/>
                <w:i/>
                <w:color w:val="FF0000"/>
                <w:sz w:val="28"/>
                <w:szCs w:val="28"/>
              </w:rPr>
              <w:t xml:space="preserve"> Mục tiêu:</w:t>
            </w:r>
            <w:r w:rsidRPr="001F6E47">
              <w:rPr>
                <w:rFonts w:eastAsia="Calibri"/>
                <w:sz w:val="28"/>
                <w:szCs w:val="28"/>
              </w:rPr>
              <w:t xml:space="preserve"> Hs nắm được nội dung và nghệ thuật của văn bản</w:t>
            </w:r>
          </w:p>
          <w:p w14:paraId="66EFD1BF" w14:textId="5DD5F95D" w:rsidR="001F6E47" w:rsidRPr="001F6E47" w:rsidRDefault="001F6E47" w:rsidP="009217F1">
            <w:pPr>
              <w:jc w:val="both"/>
              <w:rPr>
                <w:rFonts w:eastAsia="Calibri"/>
                <w:color w:val="000000"/>
                <w:sz w:val="28"/>
                <w:szCs w:val="28"/>
              </w:rPr>
            </w:pPr>
            <w:r w:rsidRPr="001F6E47">
              <w:rPr>
                <w:rFonts w:eastAsia="Calibri"/>
                <w:i/>
                <w:color w:val="FF0000"/>
                <w:sz w:val="28"/>
                <w:szCs w:val="28"/>
              </w:rPr>
              <w:t>b</w:t>
            </w:r>
            <w:r w:rsidR="00755B18">
              <w:rPr>
                <w:rFonts w:eastAsia="Calibri"/>
                <w:i/>
                <w:color w:val="FF0000"/>
                <w:sz w:val="28"/>
                <w:szCs w:val="28"/>
                <w:lang w:val="en-US"/>
              </w:rPr>
              <w:t>.</w:t>
            </w:r>
            <w:r w:rsidRPr="001F6E47">
              <w:rPr>
                <w:rFonts w:eastAsia="Calibri"/>
                <w:i/>
                <w:color w:val="FF0000"/>
                <w:sz w:val="28"/>
                <w:szCs w:val="28"/>
              </w:rPr>
              <w:t xml:space="preserve"> Nội dung: </w:t>
            </w:r>
            <w:r w:rsidRPr="001F6E47">
              <w:rPr>
                <w:rFonts w:eastAsia="Calibri"/>
                <w:i/>
                <w:color w:val="000000"/>
                <w:sz w:val="28"/>
                <w:szCs w:val="28"/>
              </w:rPr>
              <w:t xml:space="preserve">Hướng dẫn học sinh </w:t>
            </w:r>
            <w:r w:rsidRPr="001F6E47">
              <w:rPr>
                <w:rFonts w:eastAsia="Calibri"/>
                <w:color w:val="000000"/>
                <w:sz w:val="28"/>
                <w:szCs w:val="28"/>
              </w:rPr>
              <w:t xml:space="preserve"> trả lời câu hỏi tổng kết văn bản để chỉ ra những thành công về nghệ thuật, nêu nội dung, ý nghĩa bài học của văn bản.</w:t>
            </w:r>
          </w:p>
          <w:p w14:paraId="194E682D" w14:textId="5EA1A2B8" w:rsidR="001F6E47" w:rsidRPr="009217F1" w:rsidRDefault="001F6E47" w:rsidP="001F6E47">
            <w:pPr>
              <w:jc w:val="both"/>
              <w:rPr>
                <w:rFonts w:eastAsia="Calibri"/>
                <w:sz w:val="28"/>
                <w:szCs w:val="28"/>
                <w:lang w:val="en-US"/>
              </w:rPr>
            </w:pPr>
            <w:r w:rsidRPr="001F6E47">
              <w:rPr>
                <w:rFonts w:eastAsia="Calibri"/>
                <w:i/>
                <w:color w:val="FF0000"/>
                <w:sz w:val="28"/>
                <w:szCs w:val="28"/>
              </w:rPr>
              <w:t>c</w:t>
            </w:r>
            <w:r w:rsidR="00755B18">
              <w:rPr>
                <w:rFonts w:eastAsia="Calibri"/>
                <w:i/>
                <w:color w:val="FF0000"/>
                <w:sz w:val="28"/>
                <w:szCs w:val="28"/>
                <w:lang w:val="en-US"/>
              </w:rPr>
              <w:t>.</w:t>
            </w:r>
            <w:r w:rsidRPr="001F6E47">
              <w:rPr>
                <w:rFonts w:eastAsia="Calibri"/>
                <w:i/>
                <w:color w:val="FF0000"/>
                <w:sz w:val="28"/>
                <w:szCs w:val="28"/>
              </w:rPr>
              <w:t xml:space="preserve"> Sản phẩm:</w:t>
            </w:r>
            <w:r w:rsidRPr="001F6E47">
              <w:rPr>
                <w:rFonts w:eastAsia="Calibri"/>
                <w:color w:val="000000"/>
                <w:sz w:val="28"/>
                <w:szCs w:val="28"/>
              </w:rPr>
              <w:t xml:space="preserve"> </w:t>
            </w:r>
            <w:r w:rsidRPr="001F6E47">
              <w:rPr>
                <w:rFonts w:eastAsia="Calibri"/>
                <w:sz w:val="28"/>
                <w:szCs w:val="28"/>
              </w:rPr>
              <w:t>Các câu trả lời của học sinh</w:t>
            </w:r>
            <w:r w:rsidR="009217F1">
              <w:rPr>
                <w:rFonts w:eastAsia="Calibri"/>
                <w:sz w:val="28"/>
                <w:szCs w:val="28"/>
                <w:lang w:val="en-US"/>
              </w:rPr>
              <w:t>.</w:t>
            </w:r>
          </w:p>
          <w:p w14:paraId="6FFF4D61" w14:textId="7D7F3E45" w:rsidR="001F6E47" w:rsidRPr="001F6E47" w:rsidRDefault="001F6E47" w:rsidP="001F6E47">
            <w:pPr>
              <w:rPr>
                <w:rFonts w:eastAsia="Calibri"/>
                <w:color w:val="FF0000"/>
                <w:sz w:val="28"/>
                <w:szCs w:val="28"/>
              </w:rPr>
            </w:pPr>
            <w:r w:rsidRPr="001F6E47">
              <w:rPr>
                <w:rFonts w:eastAsia="Calibri"/>
                <w:i/>
                <w:color w:val="FF0000"/>
                <w:sz w:val="28"/>
                <w:szCs w:val="28"/>
              </w:rPr>
              <w:t>d</w:t>
            </w:r>
            <w:r w:rsidR="00755B18">
              <w:rPr>
                <w:rFonts w:eastAsia="Calibri"/>
                <w:i/>
                <w:color w:val="FF0000"/>
                <w:sz w:val="28"/>
                <w:szCs w:val="28"/>
                <w:lang w:val="en-US"/>
              </w:rPr>
              <w:t>.</w:t>
            </w:r>
            <w:r w:rsidRPr="001F6E47">
              <w:rPr>
                <w:rFonts w:eastAsia="Calibri"/>
                <w:i/>
                <w:color w:val="FF0000"/>
                <w:sz w:val="28"/>
                <w:szCs w:val="28"/>
              </w:rPr>
              <w:t xml:space="preserve"> Tổ chức thực hiện</w:t>
            </w:r>
          </w:p>
        </w:tc>
      </w:tr>
      <w:tr w:rsidR="001F6E47" w:rsidRPr="001F6E47" w14:paraId="54149587" w14:textId="77777777" w:rsidTr="00754DC6">
        <w:tc>
          <w:tcPr>
            <w:tcW w:w="5580" w:type="dxa"/>
            <w:gridSpan w:val="2"/>
            <w:tcBorders>
              <w:top w:val="single" w:sz="4" w:space="0" w:color="auto"/>
              <w:left w:val="single" w:sz="4" w:space="0" w:color="auto"/>
              <w:bottom w:val="single" w:sz="4" w:space="0" w:color="auto"/>
              <w:right w:val="single" w:sz="4" w:space="0" w:color="auto"/>
            </w:tcBorders>
          </w:tcPr>
          <w:p w14:paraId="6420B014" w14:textId="77777777" w:rsidR="001F6E47" w:rsidRPr="001F6E47" w:rsidRDefault="001F6E47" w:rsidP="001F6E47">
            <w:pPr>
              <w:jc w:val="both"/>
              <w:rPr>
                <w:b/>
                <w:color w:val="0000FF"/>
                <w:sz w:val="28"/>
                <w:szCs w:val="28"/>
              </w:rPr>
            </w:pPr>
            <w:r w:rsidRPr="001F6E47">
              <w:rPr>
                <w:rFonts w:eastAsia="Calibri"/>
                <w:b/>
                <w:color w:val="0000FF"/>
                <w:sz w:val="28"/>
                <w:szCs w:val="28"/>
              </w:rPr>
              <w:t>Bước 1: Chuyển giao nhiệm vụ học tập:</w:t>
            </w:r>
          </w:p>
          <w:p w14:paraId="550FD983" w14:textId="77777777" w:rsidR="001F6E47" w:rsidRPr="001F6E47" w:rsidRDefault="001F6E47" w:rsidP="001F6E47">
            <w:pPr>
              <w:jc w:val="both"/>
              <w:rPr>
                <w:rFonts w:eastAsia="Calibri"/>
                <w:b/>
                <w:sz w:val="28"/>
                <w:szCs w:val="28"/>
              </w:rPr>
            </w:pPr>
            <w:r w:rsidRPr="001F6E47">
              <w:rPr>
                <w:rFonts w:eastAsia="Calibri"/>
                <w:b/>
                <w:sz w:val="28"/>
                <w:szCs w:val="28"/>
              </w:rPr>
              <w:t xml:space="preserve">GV giao nhiệm vụ cho HS thông qua hệ thống câu hỏi </w:t>
            </w:r>
          </w:p>
          <w:p w14:paraId="5C186628" w14:textId="77777777" w:rsidR="001F6E47" w:rsidRPr="001F6E47" w:rsidRDefault="001F6E47" w:rsidP="001F6E47">
            <w:pPr>
              <w:spacing w:line="264" w:lineRule="auto"/>
              <w:ind w:right="57"/>
              <w:jc w:val="both"/>
              <w:rPr>
                <w:bCs/>
                <w:sz w:val="28"/>
                <w:szCs w:val="28"/>
                <w:lang w:val="nl-NL"/>
              </w:rPr>
            </w:pPr>
            <w:r w:rsidRPr="001F6E47">
              <w:rPr>
                <w:bCs/>
                <w:sz w:val="28"/>
                <w:szCs w:val="28"/>
                <w:lang w:val="nl-NL"/>
              </w:rPr>
              <w:t xml:space="preserve">? Nét đặc sắc về nghệ thuật của văn bản? </w:t>
            </w:r>
          </w:p>
          <w:p w14:paraId="2F13F821" w14:textId="77777777" w:rsidR="001F6E47" w:rsidRPr="001F6E47" w:rsidRDefault="001F6E47" w:rsidP="001F6E47">
            <w:pPr>
              <w:spacing w:line="264" w:lineRule="auto"/>
              <w:ind w:right="57"/>
              <w:jc w:val="both"/>
              <w:rPr>
                <w:rFonts w:eastAsia="Calibri"/>
                <w:sz w:val="28"/>
                <w:szCs w:val="28"/>
                <w:lang w:val="sv-SE"/>
              </w:rPr>
            </w:pPr>
            <w:r w:rsidRPr="001F6E47">
              <w:rPr>
                <w:rFonts w:eastAsia="Calibri"/>
                <w:sz w:val="28"/>
                <w:szCs w:val="28"/>
              </w:rPr>
              <w:t>? Nội dung chủ yếu của truyền thuyết này là gì?</w:t>
            </w:r>
          </w:p>
          <w:p w14:paraId="2C22DD89" w14:textId="77777777" w:rsidR="001F6E47" w:rsidRPr="001F6E47" w:rsidRDefault="001F6E47" w:rsidP="001F6E47">
            <w:pPr>
              <w:spacing w:line="264" w:lineRule="auto"/>
              <w:ind w:right="57"/>
              <w:jc w:val="both"/>
              <w:rPr>
                <w:rFonts w:eastAsia="Calibri"/>
                <w:b/>
                <w:color w:val="0000FF"/>
                <w:sz w:val="28"/>
                <w:szCs w:val="28"/>
                <w:lang w:val="de-DE"/>
              </w:rPr>
            </w:pPr>
            <w:r w:rsidRPr="001F6E47">
              <w:rPr>
                <w:rFonts w:eastAsia="Calibri"/>
                <w:b/>
                <w:color w:val="0000FF"/>
                <w:sz w:val="28"/>
                <w:szCs w:val="28"/>
                <w:lang w:val="de-DE"/>
              </w:rPr>
              <w:t>Bước 2: Thực hiện nhiệm vụ học tập</w:t>
            </w:r>
          </w:p>
          <w:p w14:paraId="5099988D" w14:textId="77777777" w:rsidR="001F6E47" w:rsidRPr="001F6E47" w:rsidRDefault="001F6E47" w:rsidP="001F6E47">
            <w:pPr>
              <w:rPr>
                <w:rFonts w:eastAsia="Calibri"/>
                <w:sz w:val="28"/>
                <w:szCs w:val="28"/>
                <w:lang w:val="pt-BR"/>
              </w:rPr>
            </w:pPr>
            <w:r w:rsidRPr="001F6E47">
              <w:rPr>
                <w:rFonts w:eastAsia="Calibri"/>
                <w:sz w:val="28"/>
                <w:szCs w:val="28"/>
                <w:lang w:val="pt-BR"/>
              </w:rPr>
              <w:t>- HS làm việc cá nhân, suy nghĩ, trả lời.</w:t>
            </w:r>
          </w:p>
          <w:p w14:paraId="2F7E3383"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3: Báo cáo kết quả</w:t>
            </w:r>
          </w:p>
          <w:p w14:paraId="178AFDB6" w14:textId="77777777" w:rsidR="001F6E47" w:rsidRPr="001F6E47" w:rsidRDefault="001F6E47" w:rsidP="001F6E47">
            <w:pPr>
              <w:rPr>
                <w:rFonts w:eastAsia="Calibri"/>
                <w:sz w:val="28"/>
                <w:szCs w:val="28"/>
              </w:rPr>
            </w:pPr>
            <w:r w:rsidRPr="001F6E47">
              <w:rPr>
                <w:rFonts w:eastAsia="Calibri"/>
                <w:sz w:val="28"/>
                <w:szCs w:val="28"/>
              </w:rPr>
              <w:t>HS trình bày cá nhân</w:t>
            </w:r>
          </w:p>
          <w:p w14:paraId="4A33EFC8" w14:textId="38342A8B" w:rsidR="001F6E47" w:rsidRPr="001F6E47" w:rsidRDefault="001F6E47" w:rsidP="00931221">
            <w:pPr>
              <w:jc w:val="both"/>
              <w:rPr>
                <w:bCs/>
                <w:sz w:val="28"/>
                <w:szCs w:val="28"/>
                <w:lang w:val="pt-BR"/>
              </w:rPr>
            </w:pPr>
            <w:r w:rsidRPr="001F6E47">
              <w:rPr>
                <w:bCs/>
                <w:sz w:val="28"/>
                <w:szCs w:val="28"/>
                <w:lang w:val="pt-BR"/>
              </w:rPr>
              <w:t>- Nghệ thuật: Nhiều chi tiết tưởng tượng kì ảo (gươm thần, Rùa Vàng) rất giàu ý nghĩa</w:t>
            </w:r>
            <w:r w:rsidR="00931221">
              <w:rPr>
                <w:bCs/>
                <w:sz w:val="28"/>
                <w:szCs w:val="28"/>
                <w:lang w:val="pt-BR"/>
              </w:rPr>
              <w:t>.</w:t>
            </w:r>
            <w:r w:rsidRPr="001F6E47">
              <w:rPr>
                <w:bCs/>
                <w:sz w:val="28"/>
                <w:szCs w:val="28"/>
                <w:lang w:val="pt-BR"/>
              </w:rPr>
              <w:t xml:space="preserve"> </w:t>
            </w:r>
          </w:p>
          <w:p w14:paraId="45829C21" w14:textId="77777777" w:rsidR="001F6E47" w:rsidRPr="001F6E47" w:rsidRDefault="001F6E47" w:rsidP="001F6E47">
            <w:pPr>
              <w:rPr>
                <w:bCs/>
                <w:sz w:val="28"/>
                <w:szCs w:val="28"/>
                <w:lang w:val="pt-BR"/>
              </w:rPr>
            </w:pPr>
            <w:r w:rsidRPr="001F6E47">
              <w:rPr>
                <w:bCs/>
                <w:sz w:val="28"/>
                <w:szCs w:val="28"/>
                <w:lang w:val="pt-BR"/>
              </w:rPr>
              <w:t xml:space="preserve">- Nội dung: </w:t>
            </w:r>
          </w:p>
          <w:p w14:paraId="3EAC7AFA" w14:textId="77777777" w:rsidR="001F6E47" w:rsidRPr="001F6E47" w:rsidRDefault="001F6E47" w:rsidP="001F6E47">
            <w:pPr>
              <w:rPr>
                <w:rFonts w:eastAsia="Calibri"/>
                <w:sz w:val="28"/>
                <w:szCs w:val="28"/>
              </w:rPr>
            </w:pPr>
            <w:r w:rsidRPr="001F6E47">
              <w:rPr>
                <w:bCs/>
                <w:sz w:val="28"/>
                <w:szCs w:val="28"/>
                <w:lang w:val="pt-BR"/>
              </w:rPr>
              <w:t xml:space="preserve">+ </w:t>
            </w:r>
            <w:r w:rsidRPr="001F6E47">
              <w:rPr>
                <w:bCs/>
                <w:sz w:val="28"/>
                <w:szCs w:val="28"/>
              </w:rPr>
              <w:t>Giải thích tên gọi hồ Hoàn Kiếm, đồng thời thể hiện khát vọng hòa bình của dân tộc.</w:t>
            </w:r>
          </w:p>
          <w:p w14:paraId="79F68C41" w14:textId="77777777" w:rsidR="001F6E47" w:rsidRPr="001F6E47" w:rsidRDefault="001F6E47" w:rsidP="001F6E47">
            <w:pPr>
              <w:jc w:val="both"/>
              <w:rPr>
                <w:bCs/>
                <w:sz w:val="28"/>
                <w:szCs w:val="28"/>
                <w:lang w:val="nl-NL"/>
              </w:rPr>
            </w:pPr>
            <w:r w:rsidRPr="001F6E47">
              <w:rPr>
                <w:rFonts w:eastAsia="Calibri"/>
                <w:b/>
                <w:color w:val="0000FF"/>
                <w:sz w:val="28"/>
                <w:szCs w:val="28"/>
                <w:lang w:val="de-DE"/>
              </w:rPr>
              <w:t>Bước 4: Đánh giá kết quả thực hiện nhiệm vụ</w:t>
            </w:r>
          </w:p>
          <w:p w14:paraId="026F85BD" w14:textId="77777777" w:rsidR="001F6E47" w:rsidRPr="001F6E47" w:rsidRDefault="001F6E47" w:rsidP="001F6E47">
            <w:pPr>
              <w:jc w:val="both"/>
              <w:rPr>
                <w:rFonts w:eastAsia="Calibri"/>
                <w:bCs/>
                <w:sz w:val="28"/>
                <w:szCs w:val="28"/>
                <w:lang w:val="nl-NL"/>
              </w:rPr>
            </w:pPr>
            <w:r w:rsidRPr="001F6E47">
              <w:rPr>
                <w:rFonts w:eastAsia="Calibri"/>
                <w:bCs/>
                <w:sz w:val="28"/>
                <w:szCs w:val="28"/>
                <w:lang w:val="nl-NL"/>
              </w:rPr>
              <w:lastRenderedPageBreak/>
              <w:t>- Yêu cầu học sinh nhận xét câu trả lời.</w:t>
            </w:r>
          </w:p>
          <w:p w14:paraId="0B6A5B56" w14:textId="77777777" w:rsidR="001F6E47" w:rsidRPr="001F6E47" w:rsidRDefault="001F6E47" w:rsidP="001F6E47">
            <w:pPr>
              <w:rPr>
                <w:rFonts w:eastAsia="Calibri"/>
                <w:bCs/>
                <w:sz w:val="28"/>
                <w:szCs w:val="28"/>
                <w:lang w:val="nl-NL"/>
              </w:rPr>
            </w:pPr>
            <w:r w:rsidRPr="001F6E47">
              <w:rPr>
                <w:rFonts w:eastAsia="Calibri"/>
                <w:bCs/>
                <w:sz w:val="28"/>
                <w:szCs w:val="28"/>
                <w:lang w:val="nl-NL"/>
              </w:rPr>
              <w:t>- Gv sửa chữa, đánh giá, chốt kiến thức.</w:t>
            </w:r>
          </w:p>
          <w:p w14:paraId="0A3EA426" w14:textId="6AD804B3" w:rsidR="001F6E47" w:rsidRPr="001F6E47" w:rsidRDefault="001F6E47" w:rsidP="001F6E47">
            <w:pPr>
              <w:spacing w:line="400" w:lineRule="exact"/>
              <w:jc w:val="both"/>
              <w:rPr>
                <w:sz w:val="28"/>
                <w:szCs w:val="28"/>
                <w:lang w:val="pt-BR"/>
              </w:rPr>
            </w:pPr>
            <w:r w:rsidRPr="001F6E47">
              <w:rPr>
                <w:b/>
                <w:sz w:val="28"/>
                <w:szCs w:val="28"/>
                <w:lang w:val="pt-BR"/>
              </w:rPr>
              <w:t>GV</w:t>
            </w:r>
            <w:r w:rsidRPr="001F6E47">
              <w:rPr>
                <w:sz w:val="28"/>
                <w:szCs w:val="28"/>
                <w:lang w:val="pt-BR"/>
              </w:rPr>
              <w:t xml:space="preserve">: </w:t>
            </w:r>
            <w:r w:rsidRPr="001F6E47">
              <w:rPr>
                <w:i/>
                <w:sz w:val="28"/>
                <w:szCs w:val="28"/>
                <w:lang w:val="pt-BR"/>
              </w:rPr>
              <w:t>Truyền thuyết “Sự tích Hồ Gươm” có nhiều chi tiết kì ảo, giàu ý nghĩa như gươm thần tượng trưng cho tính chất chính nghĩa, tinh thần đoàn kết toàn dân hay chi tiết Rùa Vàng tượng trưng cho khí thiêng sông núi, cho khát vọng của nhân dân. Truyện nằm trong chuỗi những truyền thuyết ca ngợi vị vua Lê Lợi và cuộc khởi nghĩa Lam Sơn, đây cũng là truyền thuyết địa danh giải thích tên gọi hồ Gươm hay hồ Hoàn Kiếm</w:t>
            </w:r>
            <w:r w:rsidR="00755B18">
              <w:rPr>
                <w:i/>
                <w:sz w:val="28"/>
                <w:szCs w:val="28"/>
                <w:lang w:val="pt-BR"/>
              </w:rPr>
              <w:t xml:space="preserve"> </w:t>
            </w:r>
            <w:r w:rsidRPr="001F6E47">
              <w:rPr>
                <w:i/>
                <w:sz w:val="28"/>
                <w:szCs w:val="28"/>
                <w:lang w:val="pt-BR"/>
              </w:rPr>
              <w:t xml:space="preserve">- biểu tượng văn hóa, hòa bình của thủ đô cũng như của nước Việt Nam ta. </w:t>
            </w:r>
          </w:p>
        </w:tc>
        <w:tc>
          <w:tcPr>
            <w:tcW w:w="4050" w:type="dxa"/>
            <w:gridSpan w:val="5"/>
            <w:tcBorders>
              <w:top w:val="single" w:sz="4" w:space="0" w:color="auto"/>
              <w:left w:val="single" w:sz="4" w:space="0" w:color="auto"/>
              <w:bottom w:val="single" w:sz="4" w:space="0" w:color="auto"/>
              <w:right w:val="single" w:sz="4" w:space="0" w:color="auto"/>
            </w:tcBorders>
          </w:tcPr>
          <w:p w14:paraId="202C0F3A" w14:textId="77777777" w:rsidR="001F6E47" w:rsidRPr="001F6E47" w:rsidRDefault="001F6E47" w:rsidP="001F6E47">
            <w:pPr>
              <w:rPr>
                <w:rFonts w:eastAsia="Calibri"/>
                <w:b/>
                <w:sz w:val="28"/>
                <w:szCs w:val="28"/>
              </w:rPr>
            </w:pPr>
            <w:r w:rsidRPr="001F6E47">
              <w:rPr>
                <w:rFonts w:eastAsia="Calibri"/>
                <w:b/>
                <w:sz w:val="28"/>
                <w:szCs w:val="28"/>
              </w:rPr>
              <w:lastRenderedPageBreak/>
              <w:t>III. Tổng kết</w:t>
            </w:r>
          </w:p>
          <w:p w14:paraId="5550EEF3" w14:textId="77777777" w:rsidR="001F6E47" w:rsidRPr="001F6E47" w:rsidRDefault="001F6E47" w:rsidP="001F6E47">
            <w:pPr>
              <w:spacing w:line="400" w:lineRule="exact"/>
              <w:jc w:val="both"/>
              <w:rPr>
                <w:b/>
                <w:sz w:val="28"/>
                <w:szCs w:val="28"/>
                <w:lang w:val="sv-SE"/>
              </w:rPr>
            </w:pPr>
            <w:r w:rsidRPr="001F6E47">
              <w:rPr>
                <w:b/>
                <w:sz w:val="28"/>
                <w:szCs w:val="28"/>
                <w:lang w:val="sv-SE"/>
              </w:rPr>
              <w:t>1. Nghệ thuật:</w:t>
            </w:r>
          </w:p>
          <w:p w14:paraId="1CEBD325" w14:textId="77777777" w:rsidR="001F6E47" w:rsidRPr="001F6E47" w:rsidRDefault="001F6E47" w:rsidP="001F6E47">
            <w:pPr>
              <w:spacing w:line="400" w:lineRule="exact"/>
              <w:jc w:val="both"/>
              <w:rPr>
                <w:bCs/>
                <w:sz w:val="28"/>
                <w:szCs w:val="28"/>
                <w:lang w:val="pt-BR"/>
              </w:rPr>
            </w:pPr>
            <w:r w:rsidRPr="001F6E47">
              <w:rPr>
                <w:bCs/>
                <w:sz w:val="28"/>
                <w:szCs w:val="28"/>
                <w:lang w:val="pt-BR"/>
              </w:rPr>
              <w:t>- Nhiều chi tiết tưởng tượng kì ảo (gươm thần, Rùa Vàng) rất giàu ý nghĩa tượng trưng cho tinh thần đoàn kết, cho hồn thiêng sông núi.</w:t>
            </w:r>
          </w:p>
          <w:p w14:paraId="1E0FF761" w14:textId="77777777" w:rsidR="001F6E47" w:rsidRPr="001F6E47" w:rsidRDefault="001F6E47" w:rsidP="001F6E47">
            <w:pPr>
              <w:spacing w:line="400" w:lineRule="exact"/>
              <w:jc w:val="both"/>
              <w:rPr>
                <w:bCs/>
                <w:sz w:val="28"/>
                <w:szCs w:val="28"/>
              </w:rPr>
            </w:pPr>
            <w:r w:rsidRPr="001F6E47">
              <w:rPr>
                <w:bCs/>
                <w:sz w:val="28"/>
                <w:szCs w:val="28"/>
                <w:lang w:val="pt-BR"/>
              </w:rPr>
              <w:t>- Kết cấu chặt chẽ, hấp dẫn (từ lúc nghĩa quân non yếu đến nghĩa quân chiến thắng giặc Minh, Lê Lợi làm vua trả gươm)</w:t>
            </w:r>
          </w:p>
          <w:p w14:paraId="6591FBE8" w14:textId="77777777" w:rsidR="001F6E47" w:rsidRPr="001F6E47" w:rsidRDefault="001F6E47" w:rsidP="001F6E47">
            <w:pPr>
              <w:spacing w:line="400" w:lineRule="exact"/>
              <w:jc w:val="both"/>
              <w:rPr>
                <w:b/>
                <w:sz w:val="28"/>
                <w:szCs w:val="28"/>
                <w:lang w:val="pt-BR"/>
              </w:rPr>
            </w:pPr>
            <w:r w:rsidRPr="001F6E47">
              <w:rPr>
                <w:b/>
                <w:sz w:val="28"/>
                <w:szCs w:val="28"/>
                <w:lang w:val="pt-BR"/>
              </w:rPr>
              <w:t>2. Nội dung:</w:t>
            </w:r>
          </w:p>
          <w:p w14:paraId="2C79F1E9" w14:textId="77777777" w:rsidR="001F6E47" w:rsidRPr="001F6E47" w:rsidRDefault="001F6E47" w:rsidP="001F6E47">
            <w:pPr>
              <w:jc w:val="both"/>
              <w:rPr>
                <w:bCs/>
                <w:sz w:val="28"/>
                <w:szCs w:val="28"/>
              </w:rPr>
            </w:pPr>
            <w:r w:rsidRPr="001F6E47">
              <w:rPr>
                <w:bCs/>
                <w:sz w:val="28"/>
                <w:szCs w:val="28"/>
              </w:rPr>
              <w:t xml:space="preserve">- Ca ngợi tính chất chính nghĩa, tính chất nhân dân, chiến thắng vẻ </w:t>
            </w:r>
            <w:r w:rsidRPr="001F6E47">
              <w:rPr>
                <w:bCs/>
                <w:sz w:val="28"/>
                <w:szCs w:val="28"/>
              </w:rPr>
              <w:lastRenderedPageBreak/>
              <w:t>vang của cuộc khởi nghĩa Lam Sơn chống giặc Minh xâm lược do Lê Lợi lãnh đạo ở đầu thế kỉ XV.</w:t>
            </w:r>
          </w:p>
          <w:p w14:paraId="5D42506F" w14:textId="77777777" w:rsidR="001F6E47" w:rsidRPr="001F6E47" w:rsidRDefault="001F6E47" w:rsidP="001F6E47">
            <w:pPr>
              <w:jc w:val="both"/>
              <w:rPr>
                <w:bCs/>
                <w:sz w:val="28"/>
                <w:szCs w:val="28"/>
                <w:lang w:val="nl-NL"/>
              </w:rPr>
            </w:pPr>
            <w:r w:rsidRPr="001F6E47">
              <w:rPr>
                <w:bCs/>
                <w:sz w:val="28"/>
                <w:szCs w:val="28"/>
              </w:rPr>
              <w:t>- Truyện nhằm giải thích tên gọi hồ Hoàn Kiếm, đồng thời thể hiện khát vọng hòa bình của dân tộc.</w:t>
            </w:r>
          </w:p>
        </w:tc>
      </w:tr>
      <w:tr w:rsidR="001F6E47" w:rsidRPr="001F6E47" w14:paraId="76AAABA7" w14:textId="77777777" w:rsidTr="00D725EF">
        <w:tc>
          <w:tcPr>
            <w:tcW w:w="9630" w:type="dxa"/>
            <w:gridSpan w:val="7"/>
            <w:tcBorders>
              <w:top w:val="single" w:sz="4" w:space="0" w:color="auto"/>
              <w:left w:val="single" w:sz="4" w:space="0" w:color="auto"/>
              <w:bottom w:val="single" w:sz="4" w:space="0" w:color="auto"/>
              <w:right w:val="single" w:sz="4" w:space="0" w:color="auto"/>
            </w:tcBorders>
            <w:hideMark/>
          </w:tcPr>
          <w:p w14:paraId="34B948C4" w14:textId="77777777" w:rsidR="001F6E47" w:rsidRPr="001F6E47" w:rsidRDefault="001F6E47" w:rsidP="001F6E47">
            <w:pPr>
              <w:spacing w:before="120" w:after="120"/>
              <w:jc w:val="center"/>
              <w:rPr>
                <w:rFonts w:eastAsia="Calibri"/>
                <w:i/>
                <w:iCs/>
                <w:color w:val="000000"/>
                <w:sz w:val="28"/>
                <w:szCs w:val="28"/>
              </w:rPr>
            </w:pPr>
            <w:r w:rsidRPr="001F6E47">
              <w:rPr>
                <w:rFonts w:eastAsia="Calibri"/>
                <w:b/>
                <w:bCs/>
                <w:color w:val="000000"/>
                <w:sz w:val="28"/>
                <w:szCs w:val="28"/>
              </w:rPr>
              <w:lastRenderedPageBreak/>
              <w:t>3. Hoạt động 3: Luyện tập</w:t>
            </w:r>
          </w:p>
          <w:p w14:paraId="4329502F" w14:textId="2346963F" w:rsidR="001F6E47" w:rsidRPr="001F6E47" w:rsidRDefault="001F6E47" w:rsidP="001F6E47">
            <w:pPr>
              <w:jc w:val="both"/>
              <w:rPr>
                <w:rFonts w:eastAsia="Calibri"/>
                <w:sz w:val="28"/>
                <w:szCs w:val="28"/>
              </w:rPr>
            </w:pPr>
            <w:r w:rsidRPr="001F6E47">
              <w:rPr>
                <w:rFonts w:eastAsia="Calibri"/>
                <w:i/>
                <w:color w:val="FF0000"/>
                <w:sz w:val="28"/>
                <w:szCs w:val="28"/>
              </w:rPr>
              <w:t>a</w:t>
            </w:r>
            <w:r w:rsidR="00755B18">
              <w:rPr>
                <w:rFonts w:eastAsia="Calibri"/>
                <w:i/>
                <w:color w:val="FF0000"/>
                <w:sz w:val="28"/>
                <w:szCs w:val="28"/>
                <w:lang w:val="en-US"/>
              </w:rPr>
              <w:t>.</w:t>
            </w:r>
            <w:r w:rsidRPr="001F6E47">
              <w:rPr>
                <w:rFonts w:eastAsia="Calibri"/>
                <w:i/>
                <w:color w:val="FF0000"/>
                <w:sz w:val="28"/>
                <w:szCs w:val="28"/>
              </w:rPr>
              <w:t xml:space="preserve"> Mục tiêu:</w:t>
            </w:r>
            <w:r w:rsidRPr="001F6E47">
              <w:rPr>
                <w:rFonts w:eastAsia="Calibri"/>
                <w:color w:val="000000"/>
                <w:sz w:val="28"/>
                <w:szCs w:val="28"/>
              </w:rPr>
              <w:t xml:space="preserve"> </w:t>
            </w:r>
            <w:r w:rsidRPr="001F6E47">
              <w:rPr>
                <w:rFonts w:eastAsia="Calibri"/>
                <w:sz w:val="28"/>
                <w:szCs w:val="28"/>
              </w:rPr>
              <w:t>Học sinh biết vận dụng kiến thức vừa học giải quyết bài tập cụ thể.</w:t>
            </w:r>
          </w:p>
          <w:p w14:paraId="22F5F1C5" w14:textId="2F59CE28" w:rsidR="001F6E47" w:rsidRPr="001F6E47" w:rsidRDefault="001F6E47" w:rsidP="001F6E47">
            <w:pPr>
              <w:jc w:val="both"/>
              <w:rPr>
                <w:bCs/>
                <w:sz w:val="28"/>
                <w:szCs w:val="28"/>
              </w:rPr>
            </w:pPr>
            <w:r w:rsidRPr="001F6E47">
              <w:rPr>
                <w:rFonts w:eastAsia="Calibri"/>
                <w:i/>
                <w:color w:val="FF0000"/>
                <w:sz w:val="28"/>
                <w:szCs w:val="28"/>
              </w:rPr>
              <w:t>b</w:t>
            </w:r>
            <w:r w:rsidR="00755B18">
              <w:rPr>
                <w:rFonts w:eastAsia="Calibri"/>
                <w:i/>
                <w:color w:val="FF0000"/>
                <w:sz w:val="28"/>
                <w:szCs w:val="28"/>
                <w:lang w:val="en-US"/>
              </w:rPr>
              <w:t>.</w:t>
            </w:r>
            <w:r w:rsidRPr="001F6E47">
              <w:rPr>
                <w:rFonts w:eastAsia="Calibri"/>
                <w:i/>
                <w:color w:val="FF0000"/>
                <w:sz w:val="28"/>
                <w:szCs w:val="28"/>
              </w:rPr>
              <w:t xml:space="preserve"> Nội dung:</w:t>
            </w:r>
            <w:r w:rsidRPr="001F6E47">
              <w:rPr>
                <w:rFonts w:eastAsia="Calibri"/>
                <w:color w:val="000000"/>
                <w:sz w:val="28"/>
                <w:szCs w:val="28"/>
              </w:rPr>
              <w:t xml:space="preserve"> </w:t>
            </w:r>
            <w:r w:rsidRPr="001F6E47">
              <w:rPr>
                <w:rFonts w:eastAsia="Calibri"/>
                <w:bCs/>
                <w:sz w:val="28"/>
                <w:szCs w:val="28"/>
              </w:rPr>
              <w:t xml:space="preserve">GV hướng dẫn cho HS làm bài tập. </w:t>
            </w:r>
          </w:p>
          <w:p w14:paraId="5048CC1C" w14:textId="6DFE3CBF" w:rsidR="001F6E47" w:rsidRPr="001F6E47" w:rsidRDefault="001F6E47" w:rsidP="001F6E47">
            <w:pPr>
              <w:jc w:val="both"/>
              <w:rPr>
                <w:rFonts w:eastAsia="Calibri"/>
                <w:color w:val="404040"/>
                <w:sz w:val="28"/>
                <w:szCs w:val="28"/>
              </w:rPr>
            </w:pPr>
            <w:r w:rsidRPr="001F6E47">
              <w:rPr>
                <w:rFonts w:eastAsia="Calibri"/>
                <w:i/>
                <w:color w:val="FF0000"/>
                <w:sz w:val="28"/>
                <w:szCs w:val="28"/>
              </w:rPr>
              <w:t>c</w:t>
            </w:r>
            <w:r w:rsidR="00755B18">
              <w:rPr>
                <w:rFonts w:eastAsia="Calibri"/>
                <w:i/>
                <w:color w:val="FF0000"/>
                <w:sz w:val="28"/>
                <w:szCs w:val="28"/>
                <w:lang w:val="en-US"/>
              </w:rPr>
              <w:t>.</w:t>
            </w:r>
            <w:r w:rsidRPr="001F6E47">
              <w:rPr>
                <w:rFonts w:eastAsia="Calibri"/>
                <w:i/>
                <w:color w:val="FF0000"/>
                <w:sz w:val="28"/>
                <w:szCs w:val="28"/>
              </w:rPr>
              <w:t xml:space="preserve"> Sản phẩm: </w:t>
            </w:r>
            <w:r w:rsidRPr="001F6E47">
              <w:rPr>
                <w:rFonts w:eastAsia="Calibri"/>
                <w:color w:val="404040"/>
                <w:sz w:val="28"/>
                <w:szCs w:val="28"/>
              </w:rPr>
              <w:t>Câu trả lời học sinh</w:t>
            </w:r>
          </w:p>
          <w:p w14:paraId="13CB3B32" w14:textId="783E6330" w:rsidR="001F6E47" w:rsidRPr="001F6E47" w:rsidRDefault="001F6E47" w:rsidP="001F6E47">
            <w:pPr>
              <w:rPr>
                <w:rFonts w:eastAsia="Calibri"/>
                <w:i/>
                <w:color w:val="FF0000"/>
                <w:sz w:val="28"/>
                <w:szCs w:val="28"/>
              </w:rPr>
            </w:pPr>
            <w:r w:rsidRPr="001F6E47">
              <w:rPr>
                <w:rFonts w:eastAsia="Calibri"/>
                <w:i/>
                <w:color w:val="FF0000"/>
                <w:sz w:val="28"/>
                <w:szCs w:val="28"/>
              </w:rPr>
              <w:t>d</w:t>
            </w:r>
            <w:r w:rsidR="00755B18">
              <w:rPr>
                <w:rFonts w:eastAsia="Calibri"/>
                <w:i/>
                <w:color w:val="FF0000"/>
                <w:sz w:val="28"/>
                <w:szCs w:val="28"/>
                <w:lang w:val="en-US"/>
              </w:rPr>
              <w:t>.</w:t>
            </w:r>
            <w:r w:rsidRPr="001F6E47">
              <w:rPr>
                <w:rFonts w:eastAsia="Calibri"/>
                <w:i/>
                <w:color w:val="FF0000"/>
                <w:sz w:val="28"/>
                <w:szCs w:val="28"/>
              </w:rPr>
              <w:t xml:space="preserve"> Tổ chức thực hiện:</w:t>
            </w:r>
          </w:p>
        </w:tc>
      </w:tr>
      <w:tr w:rsidR="001F6E47" w:rsidRPr="001F6E47" w14:paraId="025B8C3B" w14:textId="77777777" w:rsidTr="00754DC6">
        <w:tc>
          <w:tcPr>
            <w:tcW w:w="6120" w:type="dxa"/>
            <w:gridSpan w:val="6"/>
            <w:tcBorders>
              <w:top w:val="single" w:sz="4" w:space="0" w:color="auto"/>
              <w:left w:val="single" w:sz="4" w:space="0" w:color="auto"/>
              <w:bottom w:val="single" w:sz="4" w:space="0" w:color="auto"/>
              <w:right w:val="single" w:sz="4" w:space="0" w:color="auto"/>
            </w:tcBorders>
            <w:hideMark/>
          </w:tcPr>
          <w:p w14:paraId="0C88123E" w14:textId="77777777" w:rsidR="001F6E47" w:rsidRPr="001F6E47" w:rsidRDefault="001F6E47" w:rsidP="001F6E47">
            <w:pPr>
              <w:jc w:val="both"/>
              <w:rPr>
                <w:b/>
                <w:color w:val="0000FF"/>
                <w:sz w:val="28"/>
                <w:szCs w:val="28"/>
              </w:rPr>
            </w:pPr>
            <w:r w:rsidRPr="001F6E47">
              <w:rPr>
                <w:rFonts w:eastAsia="Calibri"/>
                <w:b/>
                <w:color w:val="0000FF"/>
                <w:sz w:val="28"/>
                <w:szCs w:val="28"/>
              </w:rPr>
              <w:t>Bước 1: Chuyển giao nhiệm vụ học tập</w:t>
            </w:r>
          </w:p>
          <w:p w14:paraId="5B308FA4" w14:textId="448F1C04" w:rsidR="001F6E47" w:rsidRPr="001F6E47" w:rsidRDefault="001F6E47" w:rsidP="001F6E47">
            <w:pPr>
              <w:spacing w:line="264" w:lineRule="auto"/>
              <w:jc w:val="both"/>
              <w:rPr>
                <w:b/>
                <w:bCs/>
                <w:sz w:val="28"/>
                <w:szCs w:val="28"/>
                <w:lang w:val="nl-NL"/>
              </w:rPr>
            </w:pPr>
            <w:r w:rsidRPr="001F6E47">
              <w:rPr>
                <w:b/>
                <w:bCs/>
                <w:sz w:val="28"/>
                <w:szCs w:val="28"/>
                <w:lang w:val="nl-NL"/>
              </w:rPr>
              <w:t>*</w:t>
            </w:r>
            <w:r w:rsidR="00755B18">
              <w:rPr>
                <w:b/>
                <w:bCs/>
                <w:sz w:val="28"/>
                <w:szCs w:val="28"/>
                <w:lang w:val="nl-NL"/>
              </w:rPr>
              <w:t xml:space="preserve"> </w:t>
            </w:r>
            <w:r w:rsidRPr="001F6E47">
              <w:rPr>
                <w:b/>
                <w:bCs/>
                <w:sz w:val="28"/>
                <w:szCs w:val="28"/>
                <w:lang w:val="nl-NL"/>
              </w:rPr>
              <w:t>GV phát phiếu học tập cho học sinh</w:t>
            </w:r>
          </w:p>
          <w:p w14:paraId="71036C7A" w14:textId="77777777" w:rsidR="001F6E47" w:rsidRPr="001F6E47" w:rsidRDefault="001F6E47" w:rsidP="001F6E47">
            <w:pPr>
              <w:spacing w:line="400" w:lineRule="exact"/>
              <w:jc w:val="both"/>
              <w:rPr>
                <w:sz w:val="28"/>
                <w:szCs w:val="28"/>
                <w:lang w:val="pt-BR"/>
              </w:rPr>
            </w:pPr>
            <w:r w:rsidRPr="001F6E47">
              <w:rPr>
                <w:b/>
                <w:sz w:val="28"/>
                <w:szCs w:val="28"/>
                <w:lang w:val="pt-BR"/>
              </w:rPr>
              <w:t xml:space="preserve">? </w:t>
            </w:r>
            <w:r w:rsidRPr="001F6E47">
              <w:rPr>
                <w:sz w:val="28"/>
                <w:szCs w:val="28"/>
                <w:lang w:val="pt-BR"/>
              </w:rPr>
              <w:t>Vì sao tác giả dân gian không để Lê Lợi được trực tiếp nhận cả chuôi gươm và lưỡi gươm cùng một lúc?</w:t>
            </w:r>
          </w:p>
          <w:p w14:paraId="2B6585B9" w14:textId="5B0C2B98" w:rsidR="001F6E47" w:rsidRPr="001F6E47" w:rsidRDefault="001F6E47" w:rsidP="001F6E47">
            <w:pPr>
              <w:spacing w:line="400" w:lineRule="exact"/>
              <w:jc w:val="both"/>
              <w:rPr>
                <w:sz w:val="28"/>
                <w:szCs w:val="20"/>
                <w:lang w:val="pt-BR"/>
              </w:rPr>
            </w:pPr>
            <w:r w:rsidRPr="001F6E47">
              <w:rPr>
                <w:b/>
                <w:sz w:val="28"/>
                <w:szCs w:val="20"/>
                <w:lang w:val="pt-BR"/>
              </w:rPr>
              <w:t>?</w:t>
            </w:r>
            <w:r w:rsidRPr="001F6E47">
              <w:rPr>
                <w:sz w:val="28"/>
                <w:szCs w:val="20"/>
                <w:lang w:val="pt-BR"/>
              </w:rPr>
              <w:t xml:space="preserve"> Lê Lợi nhận gươm ở Thanh Hóa nhưng lại trả gươm ở Hồ Gươm </w:t>
            </w:r>
            <w:r w:rsidR="00755B18">
              <w:rPr>
                <w:sz w:val="28"/>
                <w:szCs w:val="20"/>
                <w:lang w:val="pt-BR"/>
              </w:rPr>
              <w:t>-</w:t>
            </w:r>
            <w:r w:rsidRPr="001F6E47">
              <w:rPr>
                <w:sz w:val="28"/>
                <w:szCs w:val="20"/>
                <w:lang w:val="pt-BR"/>
              </w:rPr>
              <w:t xml:space="preserve"> Thăng Long. Nếu Lê Lợi  trả gươm ở Thanh Hóa thì ý nghĩa của truyền thuyết sẽ khác đi như thế nào?</w:t>
            </w:r>
          </w:p>
          <w:p w14:paraId="70C7D85B" w14:textId="7CF14F7D" w:rsidR="001F6E47" w:rsidRPr="001F6E47" w:rsidRDefault="001F6E47" w:rsidP="001F6E47">
            <w:pPr>
              <w:spacing w:line="264" w:lineRule="auto"/>
              <w:jc w:val="both"/>
              <w:rPr>
                <w:b/>
                <w:bCs/>
                <w:sz w:val="28"/>
                <w:szCs w:val="28"/>
                <w:lang w:val="nl-NL"/>
              </w:rPr>
            </w:pPr>
            <w:r w:rsidRPr="001F6E47">
              <w:rPr>
                <w:b/>
                <w:bCs/>
                <w:sz w:val="28"/>
                <w:szCs w:val="28"/>
                <w:lang w:val="nl-NL"/>
              </w:rPr>
              <w:t>*</w:t>
            </w:r>
            <w:r w:rsidR="00755B18">
              <w:rPr>
                <w:b/>
                <w:bCs/>
                <w:sz w:val="28"/>
                <w:szCs w:val="28"/>
                <w:lang w:val="nl-NL"/>
              </w:rPr>
              <w:t xml:space="preserve"> </w:t>
            </w:r>
            <w:r w:rsidRPr="001F6E47">
              <w:rPr>
                <w:b/>
                <w:bCs/>
                <w:sz w:val="28"/>
                <w:szCs w:val="28"/>
                <w:lang w:val="nl-NL"/>
              </w:rPr>
              <w:t>GV cho học sinh chơi trò chơi: Ô chữ bí mật</w:t>
            </w:r>
          </w:p>
          <w:p w14:paraId="3DC40635"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2: Thực hiện nhiệm vụ học tập</w:t>
            </w:r>
          </w:p>
          <w:p w14:paraId="242EEF81" w14:textId="510F6363" w:rsidR="001F6E47" w:rsidRPr="00755B18" w:rsidRDefault="001F6E47" w:rsidP="001F6E47">
            <w:pPr>
              <w:spacing w:line="312" w:lineRule="auto"/>
              <w:jc w:val="both"/>
              <w:rPr>
                <w:rFonts w:eastAsia="Calibri"/>
                <w:sz w:val="28"/>
                <w:szCs w:val="28"/>
                <w:lang w:val="en-US"/>
              </w:rPr>
            </w:pPr>
            <w:r w:rsidRPr="001F6E47">
              <w:rPr>
                <w:rFonts w:eastAsia="Calibri"/>
                <w:sz w:val="28"/>
                <w:szCs w:val="28"/>
                <w:lang w:val="sv-SE"/>
              </w:rPr>
              <w:t>- Học sinh tiếp nhận</w:t>
            </w:r>
            <w:r w:rsidRPr="001F6E47">
              <w:rPr>
                <w:rFonts w:eastAsia="Calibri"/>
                <w:sz w:val="28"/>
                <w:szCs w:val="28"/>
              </w:rPr>
              <w:t>: Nắm được yêu cầu</w:t>
            </w:r>
            <w:r w:rsidR="00755B18">
              <w:rPr>
                <w:rFonts w:eastAsia="Calibri"/>
                <w:sz w:val="28"/>
                <w:szCs w:val="28"/>
                <w:lang w:val="en-US"/>
              </w:rPr>
              <w:t>.</w:t>
            </w:r>
          </w:p>
          <w:p w14:paraId="37A6EFF2" w14:textId="5664ACDF" w:rsidR="001F6E47" w:rsidRPr="001F6E47" w:rsidRDefault="001F6E47" w:rsidP="001F6E47">
            <w:pPr>
              <w:spacing w:line="312" w:lineRule="auto"/>
              <w:jc w:val="both"/>
              <w:rPr>
                <w:rFonts w:eastAsia="Calibri"/>
                <w:sz w:val="28"/>
                <w:szCs w:val="28"/>
              </w:rPr>
            </w:pPr>
            <w:r w:rsidRPr="001F6E47">
              <w:rPr>
                <w:rFonts w:eastAsia="Calibri"/>
                <w:sz w:val="28"/>
                <w:szCs w:val="28"/>
                <w:lang w:val="sv-SE"/>
              </w:rPr>
              <w:t>*</w:t>
            </w:r>
            <w:r w:rsidR="00755B18">
              <w:rPr>
                <w:rFonts w:eastAsia="Calibri"/>
                <w:sz w:val="28"/>
                <w:szCs w:val="28"/>
                <w:lang w:val="sv-SE"/>
              </w:rPr>
              <w:t xml:space="preserve"> </w:t>
            </w:r>
            <w:r w:rsidRPr="001F6E47">
              <w:rPr>
                <w:rFonts w:eastAsia="Calibri"/>
                <w:sz w:val="28"/>
                <w:szCs w:val="28"/>
                <w:lang w:val="sv-SE"/>
              </w:rPr>
              <w:t>Học sinh thực hiện nhiệm vụ</w:t>
            </w:r>
            <w:r w:rsidRPr="001F6E47">
              <w:rPr>
                <w:rFonts w:eastAsia="Calibri"/>
                <w:sz w:val="28"/>
                <w:szCs w:val="28"/>
              </w:rPr>
              <w:t xml:space="preserve">: </w:t>
            </w:r>
          </w:p>
          <w:p w14:paraId="1A4FE6B7"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3: Báo cáo kết quả và thảo luận</w:t>
            </w:r>
          </w:p>
          <w:p w14:paraId="0652BF1E" w14:textId="77777777" w:rsidR="001F6E47" w:rsidRPr="001F6E47" w:rsidRDefault="001F6E47" w:rsidP="001F6E47">
            <w:pPr>
              <w:rPr>
                <w:rFonts w:eastAsia="Calibri"/>
                <w:sz w:val="28"/>
                <w:szCs w:val="28"/>
              </w:rPr>
            </w:pPr>
            <w:r w:rsidRPr="001F6E47">
              <w:rPr>
                <w:rFonts w:eastAsia="Calibri"/>
                <w:sz w:val="28"/>
                <w:szCs w:val="28"/>
              </w:rPr>
              <w:t>Học sinh trả lời câu hỏi</w:t>
            </w:r>
          </w:p>
          <w:p w14:paraId="2F7AA410" w14:textId="77777777" w:rsidR="001F6E47" w:rsidRPr="001F6E47" w:rsidRDefault="001F6E47" w:rsidP="001F6E47">
            <w:pPr>
              <w:spacing w:line="400" w:lineRule="exact"/>
              <w:jc w:val="both"/>
              <w:rPr>
                <w:sz w:val="28"/>
                <w:szCs w:val="28"/>
                <w:lang w:val="pt-BR"/>
              </w:rPr>
            </w:pPr>
            <w:r w:rsidRPr="001F6E47">
              <w:rPr>
                <w:sz w:val="28"/>
                <w:szCs w:val="28"/>
                <w:lang w:val="pt-BR"/>
              </w:rPr>
              <w:t xml:space="preserve">- HS phát biểu tuỳ theo ý kiến của từng cá nhân. </w:t>
            </w:r>
          </w:p>
          <w:p w14:paraId="0EF4BC34" w14:textId="710714DA" w:rsidR="001F6E47" w:rsidRPr="001F6E47" w:rsidRDefault="001F6E47" w:rsidP="001F6E47">
            <w:pPr>
              <w:spacing w:line="400" w:lineRule="exact"/>
              <w:jc w:val="both"/>
              <w:rPr>
                <w:sz w:val="28"/>
                <w:szCs w:val="20"/>
                <w:lang w:val="pt-BR"/>
              </w:rPr>
            </w:pPr>
            <w:r w:rsidRPr="001F6E47">
              <w:rPr>
                <w:sz w:val="28"/>
                <w:szCs w:val="20"/>
                <w:lang w:val="pt-BR"/>
              </w:rPr>
              <w:lastRenderedPageBreak/>
              <w:t>+ Tác giả dân gian muốn để người dân nhận được lưỡi gươm như biểu tượng của sức mạnh của nhân dân. Nhân dân sẽ nguyện đi theo người tài giỏi để chiến đấu chống giặc</w:t>
            </w:r>
            <w:r w:rsidR="00665A78">
              <w:rPr>
                <w:sz w:val="28"/>
                <w:szCs w:val="20"/>
                <w:lang w:val="pt-BR"/>
              </w:rPr>
              <w:t>.</w:t>
            </w:r>
          </w:p>
          <w:p w14:paraId="5DE4C7D1" w14:textId="77777777" w:rsidR="001F6E47" w:rsidRPr="001F6E47" w:rsidRDefault="001F6E47" w:rsidP="001F6E47">
            <w:pPr>
              <w:spacing w:line="400" w:lineRule="exact"/>
              <w:jc w:val="both"/>
              <w:rPr>
                <w:sz w:val="28"/>
                <w:szCs w:val="20"/>
                <w:lang w:val="pt-BR"/>
              </w:rPr>
            </w:pPr>
            <w:r w:rsidRPr="001F6E47">
              <w:rPr>
                <w:sz w:val="28"/>
                <w:szCs w:val="20"/>
                <w:lang w:val="pt-BR"/>
              </w:rPr>
              <w:t>+ Lê Lợi là minh chủ, có tài nhưng cũng chỉ như chuôi gươm nạm ngọc, cần phát huy sức mạnh của nhân dân thì mới phát huy vẻ đẹp của mình, mới có sức mạnh trọn vẹn.</w:t>
            </w:r>
          </w:p>
          <w:p w14:paraId="2CD28E38" w14:textId="522DEEC2" w:rsidR="001F6E47" w:rsidRPr="001F6E47" w:rsidRDefault="001F6E47" w:rsidP="001F6E47">
            <w:pPr>
              <w:spacing w:line="400" w:lineRule="exact"/>
              <w:jc w:val="both"/>
              <w:rPr>
                <w:sz w:val="28"/>
                <w:szCs w:val="20"/>
                <w:lang w:val="pt-BR"/>
              </w:rPr>
            </w:pPr>
            <w:r w:rsidRPr="001F6E47">
              <w:rPr>
                <w:i/>
                <w:sz w:val="28"/>
                <w:szCs w:val="20"/>
                <w:lang w:val="pt-BR"/>
              </w:rPr>
              <w:t xml:space="preserve">- </w:t>
            </w:r>
            <w:r w:rsidRPr="001F6E47">
              <w:rPr>
                <w:sz w:val="28"/>
                <w:szCs w:val="20"/>
                <w:lang w:val="pt-BR"/>
              </w:rPr>
              <w:t>HS trao đổi trình bày</w:t>
            </w:r>
            <w:r w:rsidR="007D5DA9">
              <w:rPr>
                <w:sz w:val="28"/>
                <w:szCs w:val="20"/>
                <w:lang w:val="pt-BR"/>
              </w:rPr>
              <w:t>, n</w:t>
            </w:r>
            <w:r w:rsidRPr="001F6E47">
              <w:rPr>
                <w:sz w:val="28"/>
                <w:szCs w:val="20"/>
                <w:lang w:val="pt-BR"/>
              </w:rPr>
              <w:t>hóm khác bổ sung</w:t>
            </w:r>
            <w:r w:rsidR="007D5DA9">
              <w:rPr>
                <w:sz w:val="28"/>
                <w:szCs w:val="20"/>
                <w:lang w:val="pt-BR"/>
              </w:rPr>
              <w:t>.</w:t>
            </w:r>
          </w:p>
          <w:p w14:paraId="24A6C666" w14:textId="5F88E340" w:rsidR="001F6E47" w:rsidRPr="001F6E47" w:rsidRDefault="001F6E47" w:rsidP="001F6E47">
            <w:pPr>
              <w:spacing w:line="400" w:lineRule="exact"/>
              <w:jc w:val="both"/>
              <w:rPr>
                <w:sz w:val="28"/>
                <w:szCs w:val="20"/>
                <w:lang w:val="pt-BR"/>
              </w:rPr>
            </w:pPr>
            <w:r w:rsidRPr="001F6E47">
              <w:rPr>
                <w:sz w:val="28"/>
                <w:szCs w:val="20"/>
                <w:lang w:val="pt-BR"/>
              </w:rPr>
              <w:t>+ Lê Lợi nhận gươm ở Thanh Hóa chính là quê hương của ông, được nhân dân ủng hộ, nguyện đi theo, là nơi bắt đầu cuộc khởi nghĩa Lam Sơn. Còn Thăng Long là nơi kết thúc cuộc khởi nghĩa, Lê Lợi đã lên ngôi vua, lấy Thăng Long là nơi đóng đô</w:t>
            </w:r>
            <w:r w:rsidR="007E1488">
              <w:rPr>
                <w:sz w:val="28"/>
                <w:szCs w:val="20"/>
                <w:lang w:val="pt-BR"/>
              </w:rPr>
              <w:t xml:space="preserve"> </w:t>
            </w:r>
            <w:r w:rsidRPr="001F6E47">
              <w:rPr>
                <w:sz w:val="28"/>
                <w:szCs w:val="20"/>
                <w:lang w:val="pt-BR"/>
              </w:rPr>
              <w:t>- đây là trung tâm văn hóa, chính trị của cả nước. Lê Lợi trả gươm ở đây là phù hợp, biểu trưng cho đất nước yêu hòa bình, mở ra thời kì mới cho đất nước, lao động và xây dựng Tổ Quốc.</w:t>
            </w:r>
          </w:p>
          <w:p w14:paraId="2D15F88B" w14:textId="77777777" w:rsidR="001F6E47" w:rsidRPr="001F6E47" w:rsidRDefault="001F6E47" w:rsidP="001F6E47">
            <w:pPr>
              <w:spacing w:line="400" w:lineRule="exact"/>
              <w:jc w:val="both"/>
              <w:rPr>
                <w:bCs/>
                <w:sz w:val="28"/>
                <w:szCs w:val="28"/>
                <w:lang w:val="nl-NL"/>
              </w:rPr>
            </w:pPr>
            <w:r w:rsidRPr="001F6E47">
              <w:rPr>
                <w:rFonts w:eastAsia="Calibri"/>
                <w:b/>
                <w:color w:val="0000FF"/>
                <w:sz w:val="28"/>
                <w:szCs w:val="28"/>
                <w:lang w:val="de-DE"/>
              </w:rPr>
              <w:t>Bước 4: Đánh giá kết quả thực hiện nhiệm vụ</w:t>
            </w:r>
          </w:p>
          <w:p w14:paraId="3EECBCE5" w14:textId="218309BC" w:rsidR="001F6E47" w:rsidRPr="001F6E47" w:rsidRDefault="001F6E47" w:rsidP="001F6E47">
            <w:pPr>
              <w:jc w:val="both"/>
              <w:rPr>
                <w:rFonts w:eastAsia="Calibri"/>
                <w:bCs/>
                <w:sz w:val="28"/>
                <w:szCs w:val="28"/>
                <w:lang w:val="nl-NL"/>
              </w:rPr>
            </w:pPr>
            <w:r w:rsidRPr="001F6E47">
              <w:rPr>
                <w:rFonts w:eastAsia="Calibri"/>
                <w:bCs/>
                <w:sz w:val="28"/>
                <w:szCs w:val="28"/>
                <w:lang w:val="nl-NL"/>
              </w:rPr>
              <w:t>-</w:t>
            </w:r>
            <w:r w:rsidR="007E1488">
              <w:rPr>
                <w:rFonts w:eastAsia="Calibri"/>
                <w:bCs/>
                <w:sz w:val="28"/>
                <w:szCs w:val="28"/>
                <w:lang w:val="nl-NL"/>
              </w:rPr>
              <w:t xml:space="preserve"> </w:t>
            </w:r>
            <w:r w:rsidRPr="001F6E47">
              <w:rPr>
                <w:rFonts w:eastAsia="Calibri"/>
                <w:bCs/>
                <w:sz w:val="28"/>
                <w:szCs w:val="28"/>
                <w:lang w:val="nl-NL"/>
              </w:rPr>
              <w:t>Yc hs nhận xét câu trả lời.</w:t>
            </w:r>
          </w:p>
          <w:p w14:paraId="1B177336" w14:textId="3B1931F6" w:rsidR="001F6E47" w:rsidRPr="001F6E47" w:rsidRDefault="001F6E47" w:rsidP="001F6E47">
            <w:pPr>
              <w:rPr>
                <w:rFonts w:eastAsia="Calibri"/>
                <w:bCs/>
                <w:sz w:val="28"/>
                <w:szCs w:val="28"/>
                <w:lang w:val="nl-NL"/>
              </w:rPr>
            </w:pPr>
            <w:r w:rsidRPr="001F6E47">
              <w:rPr>
                <w:rFonts w:eastAsia="Calibri"/>
                <w:bCs/>
                <w:sz w:val="28"/>
                <w:szCs w:val="28"/>
                <w:lang w:val="nl-NL"/>
              </w:rPr>
              <w:t>-</w:t>
            </w:r>
            <w:r w:rsidR="007E1488">
              <w:rPr>
                <w:rFonts w:eastAsia="Calibri"/>
                <w:bCs/>
                <w:sz w:val="28"/>
                <w:szCs w:val="28"/>
                <w:lang w:val="nl-NL"/>
              </w:rPr>
              <w:t xml:space="preserve"> </w:t>
            </w:r>
            <w:r w:rsidRPr="001F6E47">
              <w:rPr>
                <w:rFonts w:eastAsia="Calibri"/>
                <w:bCs/>
                <w:sz w:val="28"/>
                <w:szCs w:val="28"/>
                <w:lang w:val="nl-NL"/>
              </w:rPr>
              <w:t>Gv sửa chữa, đánh giá, chốt kiến thức.</w:t>
            </w:r>
          </w:p>
          <w:p w14:paraId="6DABA62C" w14:textId="509E7AD7" w:rsidR="001F6E47" w:rsidRPr="001F6E47" w:rsidRDefault="001F6E47" w:rsidP="001F6E47">
            <w:pPr>
              <w:widowControl w:val="0"/>
              <w:spacing w:before="60" w:after="60"/>
              <w:jc w:val="both"/>
              <w:rPr>
                <w:rFonts w:eastAsia="Calibri"/>
                <w:sz w:val="28"/>
                <w:szCs w:val="28"/>
                <w:lang w:val="sv-SE"/>
              </w:rPr>
            </w:pPr>
            <w:r w:rsidRPr="001F6E47">
              <w:rPr>
                <w:rFonts w:eastAsia="Calibri"/>
                <w:sz w:val="28"/>
                <w:szCs w:val="28"/>
              </w:rPr>
              <w:t xml:space="preserve">GV bình: </w:t>
            </w:r>
            <w:r w:rsidRPr="001F6E47">
              <w:rPr>
                <w:rFonts w:eastAsia="Calibri"/>
                <w:sz w:val="28"/>
                <w:szCs w:val="28"/>
                <w:lang w:val="sv-SE"/>
              </w:rPr>
              <w:t>Việc không để Lê Lợi nhận cả chuôi gươm và lưỡi gươm cùng một lúc là dụng ý nghệ thuật của tác giả dân gian, người tài cần tập hợp sức mạnh của toàn dân và có được lòng dân ủng hộ, đoàn kết trên dưới một lòng thì cuộc khởi nghĩa mới thắng lợi. Và việc Lê Lợi nhận gươm ở Thanh Hóa</w:t>
            </w:r>
            <w:r w:rsidR="007E1488">
              <w:rPr>
                <w:rFonts w:eastAsia="Calibri"/>
                <w:sz w:val="28"/>
                <w:szCs w:val="28"/>
                <w:lang w:val="sv-SE"/>
              </w:rPr>
              <w:t xml:space="preserve"> </w:t>
            </w:r>
            <w:r w:rsidRPr="001F6E47">
              <w:rPr>
                <w:rFonts w:eastAsia="Calibri"/>
                <w:sz w:val="28"/>
                <w:szCs w:val="28"/>
                <w:lang w:val="sv-SE"/>
              </w:rPr>
              <w:t>- quê của ông nhưng lại trả gươm ở thủ đô Thăng Long để gửi gắm khát vọng hòa bình của cả dân tộc, giải thích tên gọi Hồ Gươm.</w:t>
            </w:r>
          </w:p>
        </w:tc>
        <w:tc>
          <w:tcPr>
            <w:tcW w:w="3510" w:type="dxa"/>
            <w:tcBorders>
              <w:top w:val="single" w:sz="4" w:space="0" w:color="auto"/>
              <w:left w:val="single" w:sz="4" w:space="0" w:color="auto"/>
              <w:bottom w:val="single" w:sz="4" w:space="0" w:color="auto"/>
              <w:right w:val="single" w:sz="4" w:space="0" w:color="auto"/>
            </w:tcBorders>
          </w:tcPr>
          <w:p w14:paraId="6D12D1BB" w14:textId="77777777" w:rsidR="001F6E47" w:rsidRPr="001F6E47" w:rsidRDefault="001F6E47" w:rsidP="001F6E47">
            <w:pPr>
              <w:rPr>
                <w:rFonts w:eastAsia="Calibri"/>
                <w:b/>
                <w:sz w:val="28"/>
                <w:szCs w:val="28"/>
              </w:rPr>
            </w:pPr>
            <w:r w:rsidRPr="001F6E47">
              <w:rPr>
                <w:rFonts w:eastAsia="Calibri"/>
                <w:b/>
                <w:sz w:val="28"/>
                <w:szCs w:val="28"/>
              </w:rPr>
              <w:lastRenderedPageBreak/>
              <w:t>IV. Luyện tập</w:t>
            </w:r>
          </w:p>
          <w:p w14:paraId="0604D492" w14:textId="77777777" w:rsidR="001F6E47" w:rsidRPr="001F6E47" w:rsidRDefault="001F6E47" w:rsidP="001F6E47">
            <w:pPr>
              <w:spacing w:line="312" w:lineRule="auto"/>
              <w:jc w:val="both"/>
              <w:rPr>
                <w:rFonts w:eastAsia="Calibri"/>
                <w:sz w:val="28"/>
                <w:szCs w:val="28"/>
                <w:lang w:val="en-US"/>
              </w:rPr>
            </w:pPr>
          </w:p>
        </w:tc>
      </w:tr>
      <w:tr w:rsidR="001F6E47" w:rsidRPr="001F6E47" w14:paraId="12B4D68A" w14:textId="77777777" w:rsidTr="00D725EF">
        <w:tc>
          <w:tcPr>
            <w:tcW w:w="9630" w:type="dxa"/>
            <w:gridSpan w:val="7"/>
            <w:tcBorders>
              <w:top w:val="single" w:sz="4" w:space="0" w:color="auto"/>
              <w:left w:val="single" w:sz="4" w:space="0" w:color="auto"/>
              <w:bottom w:val="single" w:sz="4" w:space="0" w:color="auto"/>
              <w:right w:val="single" w:sz="4" w:space="0" w:color="auto"/>
            </w:tcBorders>
            <w:hideMark/>
          </w:tcPr>
          <w:p w14:paraId="0D1F66D6" w14:textId="77777777" w:rsidR="001F6E47" w:rsidRPr="001F6E47" w:rsidRDefault="001F6E47" w:rsidP="001F6E47">
            <w:pPr>
              <w:spacing w:line="252" w:lineRule="auto"/>
              <w:jc w:val="center"/>
              <w:rPr>
                <w:rFonts w:eastAsia="Calibri"/>
                <w:i/>
                <w:iCs/>
                <w:color w:val="000000"/>
                <w:sz w:val="28"/>
                <w:szCs w:val="28"/>
              </w:rPr>
            </w:pPr>
            <w:r w:rsidRPr="001F6E47">
              <w:rPr>
                <w:rFonts w:eastAsia="Calibri"/>
                <w:b/>
                <w:bCs/>
                <w:color w:val="000000"/>
                <w:sz w:val="28"/>
                <w:szCs w:val="28"/>
              </w:rPr>
              <w:t>4. Hoạt động 4: Vận dụng</w:t>
            </w:r>
          </w:p>
          <w:p w14:paraId="08B8EA74" w14:textId="7E0EC727" w:rsidR="001F6E47" w:rsidRPr="001F6E47" w:rsidRDefault="001F6E47" w:rsidP="001F6E47">
            <w:pPr>
              <w:jc w:val="both"/>
              <w:rPr>
                <w:rFonts w:eastAsia="Calibri"/>
                <w:i/>
                <w:color w:val="FF0000"/>
                <w:sz w:val="28"/>
                <w:szCs w:val="28"/>
              </w:rPr>
            </w:pPr>
            <w:r w:rsidRPr="001F6E47">
              <w:rPr>
                <w:rFonts w:eastAsia="Calibri"/>
                <w:i/>
                <w:color w:val="FF0000"/>
                <w:sz w:val="28"/>
                <w:szCs w:val="28"/>
              </w:rPr>
              <w:t>a</w:t>
            </w:r>
            <w:r w:rsidR="007E1488">
              <w:rPr>
                <w:rFonts w:eastAsia="Calibri"/>
                <w:i/>
                <w:color w:val="FF0000"/>
                <w:sz w:val="28"/>
                <w:szCs w:val="28"/>
                <w:lang w:val="en-US"/>
              </w:rPr>
              <w:t>.</w:t>
            </w:r>
            <w:r w:rsidRPr="001F6E47">
              <w:rPr>
                <w:rFonts w:eastAsia="Calibri"/>
                <w:i/>
                <w:color w:val="FF0000"/>
                <w:sz w:val="28"/>
                <w:szCs w:val="28"/>
              </w:rPr>
              <w:t xml:space="preserve"> Mục tiêu: </w:t>
            </w:r>
          </w:p>
          <w:p w14:paraId="39070BEB" w14:textId="604D7AA3" w:rsidR="001F6E47" w:rsidRPr="007E1488" w:rsidRDefault="001F6E47" w:rsidP="001F6E47">
            <w:pPr>
              <w:jc w:val="both"/>
              <w:rPr>
                <w:rFonts w:eastAsia="Calibri"/>
                <w:i/>
                <w:color w:val="FF0000"/>
                <w:sz w:val="28"/>
                <w:szCs w:val="28"/>
                <w:lang w:val="en-US"/>
              </w:rPr>
            </w:pPr>
            <w:r w:rsidRPr="001F6E47">
              <w:rPr>
                <w:rFonts w:eastAsia="Calibri"/>
                <w:sz w:val="28"/>
                <w:szCs w:val="28"/>
              </w:rPr>
              <w:t>HS vận dụng những kiến thức đã học để giải quyết một vấn đề trong cuộc sống</w:t>
            </w:r>
            <w:r w:rsidR="007E1488">
              <w:rPr>
                <w:rFonts w:eastAsia="Calibri"/>
                <w:sz w:val="28"/>
                <w:szCs w:val="28"/>
                <w:lang w:val="en-US"/>
              </w:rPr>
              <w:t>.</w:t>
            </w:r>
          </w:p>
          <w:p w14:paraId="5E611242" w14:textId="17669802" w:rsidR="001F6E47" w:rsidRPr="001F6E47" w:rsidRDefault="001F6E47" w:rsidP="007E1488">
            <w:pPr>
              <w:jc w:val="both"/>
              <w:rPr>
                <w:rFonts w:eastAsia="Calibri"/>
                <w:color w:val="000000"/>
                <w:spacing w:val="-4"/>
                <w:sz w:val="28"/>
                <w:szCs w:val="28"/>
              </w:rPr>
            </w:pPr>
            <w:r w:rsidRPr="001F6E47">
              <w:rPr>
                <w:rFonts w:eastAsia="Calibri"/>
                <w:i/>
                <w:color w:val="FF0000"/>
                <w:spacing w:val="-4"/>
                <w:sz w:val="28"/>
                <w:szCs w:val="28"/>
              </w:rPr>
              <w:lastRenderedPageBreak/>
              <w:t>b</w:t>
            </w:r>
            <w:r w:rsidR="007E1488">
              <w:rPr>
                <w:rFonts w:eastAsia="Calibri"/>
                <w:i/>
                <w:color w:val="FF0000"/>
                <w:spacing w:val="-4"/>
                <w:sz w:val="28"/>
                <w:szCs w:val="28"/>
                <w:lang w:val="en-US"/>
              </w:rPr>
              <w:t>.</w:t>
            </w:r>
            <w:r w:rsidRPr="001F6E47">
              <w:rPr>
                <w:rFonts w:eastAsia="Calibri"/>
                <w:i/>
                <w:color w:val="FF0000"/>
                <w:spacing w:val="-4"/>
                <w:sz w:val="28"/>
                <w:szCs w:val="28"/>
              </w:rPr>
              <w:t xml:space="preserve"> Nội dung: </w:t>
            </w:r>
            <w:r w:rsidRPr="001F6E47">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 sưu tầm ảnh Hồ Gươm, truyện truyền thuyết có hình ảnh Rùa vàng</w:t>
            </w:r>
            <w:r w:rsidR="007E1488">
              <w:rPr>
                <w:rFonts w:eastAsia="Calibri"/>
                <w:color w:val="000000"/>
                <w:spacing w:val="-4"/>
                <w:sz w:val="28"/>
                <w:szCs w:val="28"/>
                <w:lang w:val="en-US"/>
              </w:rPr>
              <w:t xml:space="preserve"> </w:t>
            </w:r>
            <w:r w:rsidRPr="001F6E47">
              <w:rPr>
                <w:rFonts w:eastAsia="Calibri"/>
                <w:color w:val="000000"/>
                <w:spacing w:val="-4"/>
                <w:sz w:val="28"/>
                <w:szCs w:val="28"/>
              </w:rPr>
              <w:t>...</w:t>
            </w:r>
          </w:p>
          <w:p w14:paraId="4D0669C2" w14:textId="765F67AB" w:rsidR="001F6E47" w:rsidRPr="001F6E47" w:rsidRDefault="001F6E47" w:rsidP="001F6E47">
            <w:pPr>
              <w:spacing w:line="252" w:lineRule="auto"/>
              <w:jc w:val="both"/>
              <w:rPr>
                <w:rFonts w:eastAsia="Calibri"/>
                <w:sz w:val="28"/>
                <w:szCs w:val="28"/>
              </w:rPr>
            </w:pPr>
            <w:r w:rsidRPr="001F6E47">
              <w:rPr>
                <w:rFonts w:eastAsia="Calibri"/>
                <w:i/>
                <w:color w:val="FF0000"/>
                <w:sz w:val="28"/>
                <w:szCs w:val="28"/>
              </w:rPr>
              <w:t>c</w:t>
            </w:r>
            <w:r w:rsidR="008F7321">
              <w:rPr>
                <w:rFonts w:eastAsia="Calibri"/>
                <w:i/>
                <w:color w:val="FF0000"/>
                <w:sz w:val="28"/>
                <w:szCs w:val="28"/>
                <w:lang w:val="en-US"/>
              </w:rPr>
              <w:t>.</w:t>
            </w:r>
            <w:r w:rsidRPr="001F6E47">
              <w:rPr>
                <w:rFonts w:eastAsia="Calibri"/>
                <w:i/>
                <w:color w:val="FF0000"/>
                <w:sz w:val="28"/>
                <w:szCs w:val="28"/>
              </w:rPr>
              <w:t xml:space="preserve"> Sản phẩm:</w:t>
            </w:r>
            <w:r w:rsidRPr="001F6E47">
              <w:rPr>
                <w:rFonts w:eastAsia="Calibri"/>
                <w:color w:val="000000"/>
                <w:sz w:val="28"/>
                <w:szCs w:val="28"/>
              </w:rPr>
              <w:t xml:space="preserve"> </w:t>
            </w:r>
            <w:r w:rsidRPr="001F6E47">
              <w:rPr>
                <w:rFonts w:eastAsia="Calibri"/>
                <w:sz w:val="28"/>
                <w:szCs w:val="28"/>
              </w:rPr>
              <w:t>Bài làm của học sinh</w:t>
            </w:r>
          </w:p>
          <w:p w14:paraId="0A141404" w14:textId="77777777" w:rsidR="001F6E47" w:rsidRPr="001F6E47" w:rsidRDefault="001F6E47" w:rsidP="001F6E47">
            <w:pPr>
              <w:spacing w:line="252" w:lineRule="auto"/>
              <w:jc w:val="both"/>
              <w:rPr>
                <w:rFonts w:eastAsia="Calibri"/>
                <w:sz w:val="28"/>
                <w:szCs w:val="28"/>
              </w:rPr>
            </w:pPr>
            <w:r w:rsidRPr="001F6E47">
              <w:rPr>
                <w:rFonts w:eastAsia="Calibri"/>
                <w:noProof/>
                <w:sz w:val="28"/>
                <w:szCs w:val="28"/>
              </w:rPr>
              <w:drawing>
                <wp:inline distT="0" distB="0" distL="0" distR="0" wp14:anchorId="7206F548" wp14:editId="0FFCB196">
                  <wp:extent cx="2602523" cy="1865596"/>
                  <wp:effectExtent l="0" t="0" r="7620" b="1905"/>
                  <wp:docPr id="29703" name="Picture 29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ồ gươm.jpg"/>
                          <pic:cNvPicPr/>
                        </pic:nvPicPr>
                        <pic:blipFill>
                          <a:blip r:embed="rId77">
                            <a:extLst>
                              <a:ext uri="{28A0092B-C50C-407E-A947-70E740481C1C}">
                                <a14:useLocalDpi xmlns:a14="http://schemas.microsoft.com/office/drawing/2010/main" val="0"/>
                              </a:ext>
                            </a:extLst>
                          </a:blip>
                          <a:stretch>
                            <a:fillRect/>
                          </a:stretch>
                        </pic:blipFill>
                        <pic:spPr>
                          <a:xfrm>
                            <a:off x="0" y="0"/>
                            <a:ext cx="2604342" cy="1866900"/>
                          </a:xfrm>
                          <a:prstGeom prst="rect">
                            <a:avLst/>
                          </a:prstGeom>
                        </pic:spPr>
                      </pic:pic>
                    </a:graphicData>
                  </a:graphic>
                </wp:inline>
              </w:drawing>
            </w:r>
            <w:r w:rsidRPr="001F6E47">
              <w:rPr>
                <w:rFonts w:ascii="Calibri" w:hAnsi="Calibri"/>
                <w:noProof/>
                <w:sz w:val="22"/>
                <w:szCs w:val="20"/>
              </w:rPr>
              <w:drawing>
                <wp:inline distT="0" distB="0" distL="0" distR="0" wp14:anchorId="6C3586A8" wp14:editId="5C7BB997">
                  <wp:extent cx="3001108" cy="1828800"/>
                  <wp:effectExtent l="0" t="0" r="8890" b="0"/>
                  <wp:docPr id="29704" name="Picture 29704" descr="Vẽ tranh về Hồ Gươm - viên ngọc sáng giá của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ẽ tranh về Hồ Gươm - viên ngọc sáng giá của Hà Nội"/>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01108" cy="1828800"/>
                          </a:xfrm>
                          <a:prstGeom prst="rect">
                            <a:avLst/>
                          </a:prstGeom>
                          <a:noFill/>
                          <a:ln>
                            <a:noFill/>
                          </a:ln>
                        </pic:spPr>
                      </pic:pic>
                    </a:graphicData>
                  </a:graphic>
                </wp:inline>
              </w:drawing>
            </w:r>
          </w:p>
          <w:p w14:paraId="3F509D71" w14:textId="6A41FE96" w:rsidR="001F6E47" w:rsidRPr="001F6E47" w:rsidRDefault="001F6E47" w:rsidP="001F6E47">
            <w:pPr>
              <w:rPr>
                <w:rFonts w:eastAsia="Calibri"/>
                <w:i/>
                <w:color w:val="FF0000"/>
                <w:sz w:val="28"/>
                <w:szCs w:val="28"/>
              </w:rPr>
            </w:pPr>
            <w:r w:rsidRPr="001F6E47">
              <w:rPr>
                <w:rFonts w:eastAsia="Calibri"/>
                <w:i/>
                <w:color w:val="FF0000"/>
                <w:sz w:val="28"/>
                <w:szCs w:val="28"/>
              </w:rPr>
              <w:t>d</w:t>
            </w:r>
            <w:r w:rsidR="008F7321">
              <w:rPr>
                <w:rFonts w:eastAsia="Calibri"/>
                <w:i/>
                <w:color w:val="FF0000"/>
                <w:sz w:val="28"/>
                <w:szCs w:val="28"/>
                <w:lang w:val="en-US"/>
              </w:rPr>
              <w:t>.</w:t>
            </w:r>
            <w:r w:rsidRPr="001F6E47">
              <w:rPr>
                <w:rFonts w:eastAsia="Calibri"/>
                <w:i/>
                <w:color w:val="FF0000"/>
                <w:sz w:val="28"/>
                <w:szCs w:val="28"/>
              </w:rPr>
              <w:t xml:space="preserve"> Tổ chức thực hiện:</w:t>
            </w:r>
          </w:p>
        </w:tc>
      </w:tr>
      <w:tr w:rsidR="001F6E47" w:rsidRPr="001F6E47" w14:paraId="567CEE1F" w14:textId="77777777" w:rsidTr="00754DC6">
        <w:tc>
          <w:tcPr>
            <w:tcW w:w="6120" w:type="dxa"/>
            <w:gridSpan w:val="6"/>
            <w:tcBorders>
              <w:top w:val="single" w:sz="4" w:space="0" w:color="auto"/>
              <w:left w:val="single" w:sz="4" w:space="0" w:color="auto"/>
              <w:bottom w:val="single" w:sz="4" w:space="0" w:color="auto"/>
              <w:right w:val="single" w:sz="4" w:space="0" w:color="auto"/>
            </w:tcBorders>
            <w:hideMark/>
          </w:tcPr>
          <w:p w14:paraId="3E97217B" w14:textId="77777777" w:rsidR="001F6E47" w:rsidRPr="001F6E47" w:rsidRDefault="001F6E47" w:rsidP="001F6E47">
            <w:pPr>
              <w:jc w:val="both"/>
              <w:rPr>
                <w:b/>
                <w:color w:val="0000FF"/>
                <w:sz w:val="28"/>
                <w:szCs w:val="28"/>
              </w:rPr>
            </w:pPr>
            <w:r w:rsidRPr="001F6E47">
              <w:rPr>
                <w:rFonts w:eastAsia="Calibri"/>
                <w:b/>
                <w:color w:val="0000FF"/>
                <w:sz w:val="28"/>
                <w:szCs w:val="28"/>
              </w:rPr>
              <w:lastRenderedPageBreak/>
              <w:t>Bước 1: Chuyển giao nhiệm vụ học tập</w:t>
            </w:r>
          </w:p>
          <w:p w14:paraId="46EC521C" w14:textId="77777777" w:rsidR="001F6E47" w:rsidRPr="001F6E47" w:rsidRDefault="001F6E47" w:rsidP="001F6E47">
            <w:pPr>
              <w:jc w:val="both"/>
              <w:rPr>
                <w:b/>
                <w:bCs/>
                <w:sz w:val="28"/>
                <w:szCs w:val="28"/>
                <w:lang w:val="nl-NL"/>
              </w:rPr>
            </w:pPr>
            <w:r w:rsidRPr="001F6E47">
              <w:rPr>
                <w:b/>
                <w:bCs/>
                <w:sz w:val="28"/>
                <w:szCs w:val="28"/>
                <w:lang w:val="nl-NL"/>
              </w:rPr>
              <w:t>*GV giao bài tập thảo luận nhóm theo tổ để dự án viết đoạn, vẽ tranh, làm thơ, hoạt cảnh....:</w:t>
            </w:r>
          </w:p>
          <w:p w14:paraId="7316E19F" w14:textId="55E24191" w:rsidR="001F6E47" w:rsidRPr="001F6E47" w:rsidRDefault="001F6E47" w:rsidP="001F6E47">
            <w:pPr>
              <w:spacing w:line="264" w:lineRule="auto"/>
              <w:jc w:val="both"/>
              <w:rPr>
                <w:bCs/>
                <w:sz w:val="28"/>
                <w:szCs w:val="28"/>
                <w:lang w:val="nl-NL"/>
              </w:rPr>
            </w:pPr>
            <w:r w:rsidRPr="001F6E47">
              <w:rPr>
                <w:bCs/>
                <w:sz w:val="28"/>
                <w:szCs w:val="28"/>
                <w:lang w:val="nl-NL" w:bidi="he-IL"/>
              </w:rPr>
              <w:t>?</w:t>
            </w:r>
            <w:r w:rsidR="007E1488">
              <w:rPr>
                <w:bCs/>
                <w:sz w:val="28"/>
                <w:szCs w:val="28"/>
                <w:lang w:val="nl-NL" w:bidi="he-IL"/>
              </w:rPr>
              <w:t xml:space="preserve"> </w:t>
            </w:r>
            <w:r w:rsidRPr="001F6E47">
              <w:rPr>
                <w:bCs/>
                <w:sz w:val="28"/>
                <w:szCs w:val="28"/>
                <w:lang w:val="nl-NL"/>
              </w:rPr>
              <w:t>Em có thể viết đoạn văn miêu tả lại trận đánh hay cảm nhận về người anh hùng Lê Lợi, hoặc em có thể vẽ tranh, làm thơ...</w:t>
            </w:r>
          </w:p>
          <w:p w14:paraId="4FDA8EB7"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2: Thực hiện nhiệm vụ học tập</w:t>
            </w:r>
          </w:p>
          <w:p w14:paraId="0EA1E95C" w14:textId="68B850B2" w:rsidR="001F6E47" w:rsidRPr="001F6E47" w:rsidRDefault="001F6E47" w:rsidP="001F6E47">
            <w:pPr>
              <w:spacing w:line="312" w:lineRule="auto"/>
              <w:jc w:val="both"/>
              <w:rPr>
                <w:rFonts w:eastAsia="Calibri"/>
                <w:sz w:val="28"/>
                <w:szCs w:val="28"/>
              </w:rPr>
            </w:pPr>
            <w:r w:rsidRPr="001F6E47">
              <w:rPr>
                <w:rFonts w:eastAsia="Calibri"/>
                <w:sz w:val="28"/>
                <w:szCs w:val="28"/>
                <w:lang w:val="sv-SE"/>
              </w:rPr>
              <w:t>- Học sinh trả lời câu hỏi</w:t>
            </w:r>
            <w:r w:rsidR="007E1488">
              <w:rPr>
                <w:rFonts w:eastAsia="Calibri"/>
                <w:sz w:val="28"/>
                <w:szCs w:val="28"/>
                <w:lang w:val="sv-SE"/>
              </w:rPr>
              <w:t>.</w:t>
            </w:r>
          </w:p>
          <w:p w14:paraId="748230F5" w14:textId="77777777" w:rsidR="001F6E47" w:rsidRPr="001F6E47" w:rsidRDefault="001F6E47" w:rsidP="001F6E47">
            <w:pPr>
              <w:rPr>
                <w:rFonts w:eastAsia="Calibri"/>
                <w:b/>
                <w:color w:val="0000FF"/>
                <w:sz w:val="28"/>
                <w:szCs w:val="28"/>
                <w:lang w:val="de-DE"/>
              </w:rPr>
            </w:pPr>
            <w:r w:rsidRPr="001F6E47">
              <w:rPr>
                <w:rFonts w:eastAsia="Calibri"/>
                <w:b/>
                <w:color w:val="0000FF"/>
                <w:sz w:val="28"/>
                <w:szCs w:val="28"/>
                <w:lang w:val="de-DE"/>
              </w:rPr>
              <w:t>Bước 3: Báo cáo kết quả và thảo luận</w:t>
            </w:r>
          </w:p>
          <w:p w14:paraId="419D0C3B" w14:textId="77777777" w:rsidR="001F6E47" w:rsidRPr="001F6E47" w:rsidRDefault="001F6E47" w:rsidP="001F6E47">
            <w:pPr>
              <w:rPr>
                <w:rFonts w:eastAsia="Calibri"/>
                <w:sz w:val="28"/>
                <w:szCs w:val="28"/>
              </w:rPr>
            </w:pPr>
            <w:r w:rsidRPr="001F6E47">
              <w:rPr>
                <w:rFonts w:eastAsia="Calibri"/>
                <w:sz w:val="28"/>
                <w:szCs w:val="28"/>
              </w:rPr>
              <w:t>Học sinh làm việc nhóm, cử đại diện trình bày.</w:t>
            </w:r>
          </w:p>
          <w:p w14:paraId="40EB1C8F" w14:textId="77777777" w:rsidR="001F6E47" w:rsidRPr="001F6E47" w:rsidRDefault="001F6E47" w:rsidP="001F6E47">
            <w:pPr>
              <w:jc w:val="both"/>
              <w:rPr>
                <w:bCs/>
                <w:sz w:val="28"/>
                <w:szCs w:val="28"/>
                <w:lang w:val="nl-NL"/>
              </w:rPr>
            </w:pPr>
            <w:r w:rsidRPr="001F6E47">
              <w:rPr>
                <w:rFonts w:eastAsia="Calibri"/>
                <w:b/>
                <w:color w:val="0000FF"/>
                <w:sz w:val="28"/>
                <w:szCs w:val="28"/>
                <w:lang w:val="de-DE"/>
              </w:rPr>
              <w:t>Bước 4: Đánh giá kết quả thực hiện nhiệm vụ</w:t>
            </w:r>
          </w:p>
          <w:p w14:paraId="16B36DB9" w14:textId="11C2EE57" w:rsidR="001F6E47" w:rsidRPr="001F6E47" w:rsidRDefault="001F6E47" w:rsidP="001F6E47">
            <w:pPr>
              <w:rPr>
                <w:rFonts w:eastAsia="Calibri"/>
                <w:bCs/>
                <w:sz w:val="28"/>
                <w:szCs w:val="28"/>
                <w:lang w:val="nl-NL"/>
              </w:rPr>
            </w:pPr>
            <w:r w:rsidRPr="001F6E47">
              <w:rPr>
                <w:rFonts w:eastAsia="Calibri"/>
                <w:bCs/>
                <w:sz w:val="28"/>
                <w:szCs w:val="28"/>
                <w:lang w:val="nl-NL"/>
              </w:rPr>
              <w:t>-</w:t>
            </w:r>
            <w:r w:rsidR="00F1329B">
              <w:rPr>
                <w:rFonts w:eastAsia="Calibri"/>
                <w:bCs/>
                <w:sz w:val="28"/>
                <w:szCs w:val="28"/>
                <w:lang w:val="nl-NL"/>
              </w:rPr>
              <w:t xml:space="preserve"> </w:t>
            </w:r>
            <w:r w:rsidRPr="001F6E47">
              <w:rPr>
                <w:rFonts w:eastAsia="Calibri"/>
                <w:bCs/>
                <w:sz w:val="28"/>
                <w:szCs w:val="28"/>
                <w:lang w:val="nl-NL"/>
              </w:rPr>
              <w:t>Gv sửa chữa, đánh giá, chốt kiến thức.</w:t>
            </w:r>
          </w:p>
          <w:p w14:paraId="7C850887" w14:textId="77777777" w:rsidR="001F6E47" w:rsidRPr="001F6E47" w:rsidRDefault="001F6E47" w:rsidP="001F6E47">
            <w:pPr>
              <w:autoSpaceDE w:val="0"/>
              <w:autoSpaceDN w:val="0"/>
              <w:adjustRightInd w:val="0"/>
              <w:jc w:val="both"/>
              <w:rPr>
                <w:rFonts w:eastAsia="Calibri"/>
                <w:sz w:val="28"/>
                <w:szCs w:val="28"/>
                <w:lang w:val="nl-NL"/>
              </w:rPr>
            </w:pPr>
            <w:r w:rsidRPr="001F6E47">
              <w:rPr>
                <w:rFonts w:eastAsia="Calibri"/>
                <w:sz w:val="28"/>
                <w:szCs w:val="28"/>
                <w:lang w:val="nl-NL"/>
              </w:rPr>
              <w:t xml:space="preserve">   </w:t>
            </w:r>
          </w:p>
        </w:tc>
        <w:tc>
          <w:tcPr>
            <w:tcW w:w="3510" w:type="dxa"/>
            <w:tcBorders>
              <w:top w:val="single" w:sz="4" w:space="0" w:color="auto"/>
              <w:left w:val="single" w:sz="4" w:space="0" w:color="auto"/>
              <w:bottom w:val="single" w:sz="4" w:space="0" w:color="auto"/>
              <w:right w:val="single" w:sz="4" w:space="0" w:color="auto"/>
            </w:tcBorders>
          </w:tcPr>
          <w:p w14:paraId="16A51756" w14:textId="77777777" w:rsidR="001F6E47" w:rsidRPr="001F6E47" w:rsidRDefault="001F6E47" w:rsidP="001F6E47">
            <w:pPr>
              <w:spacing w:line="264" w:lineRule="auto"/>
              <w:jc w:val="both"/>
              <w:rPr>
                <w:rFonts w:eastAsia="Calibri"/>
                <w:color w:val="FF0000"/>
                <w:sz w:val="28"/>
                <w:szCs w:val="28"/>
              </w:rPr>
            </w:pPr>
          </w:p>
        </w:tc>
      </w:tr>
    </w:tbl>
    <w:p w14:paraId="11C7F7BA" w14:textId="29392EBE" w:rsidR="001F6E47" w:rsidRPr="001F6E47" w:rsidRDefault="001F6E47" w:rsidP="001F6E47">
      <w:pPr>
        <w:spacing w:line="312" w:lineRule="auto"/>
        <w:jc w:val="center"/>
        <w:rPr>
          <w:sz w:val="28"/>
          <w:szCs w:val="28"/>
        </w:rPr>
      </w:pPr>
      <w:r w:rsidRPr="001F6E47">
        <w:rPr>
          <w:sz w:val="28"/>
          <w:szCs w:val="28"/>
        </w:rPr>
        <w:t>***</w:t>
      </w:r>
      <w:r w:rsidR="00F1329B">
        <w:rPr>
          <w:sz w:val="28"/>
          <w:szCs w:val="28"/>
        </w:rPr>
        <w:t xml:space="preserve"> </w:t>
      </w:r>
      <w:r w:rsidRPr="001F6E47">
        <w:rPr>
          <w:sz w:val="28"/>
          <w:szCs w:val="28"/>
        </w:rPr>
        <w:t>**************************</w:t>
      </w:r>
    </w:p>
    <w:p w14:paraId="487054CD" w14:textId="77777777" w:rsidR="00722B2B" w:rsidRDefault="00722B2B" w:rsidP="002933A3">
      <w:pPr>
        <w:spacing w:before="120" w:after="120"/>
        <w:jc w:val="center"/>
        <w:rPr>
          <w:rFonts w:eastAsia="Calibri"/>
          <w:color w:val="0000FF"/>
          <w:sz w:val="28"/>
          <w:szCs w:val="18"/>
        </w:rPr>
      </w:pPr>
    </w:p>
    <w:p w14:paraId="765B7FCE" w14:textId="77777777" w:rsidR="002D50C6" w:rsidRDefault="002D50C6" w:rsidP="002933A3">
      <w:pPr>
        <w:spacing w:before="120" w:after="120"/>
        <w:jc w:val="center"/>
        <w:rPr>
          <w:rFonts w:eastAsia="Calibri"/>
          <w:color w:val="0000FF"/>
          <w:sz w:val="28"/>
          <w:szCs w:val="18"/>
        </w:rPr>
      </w:pPr>
    </w:p>
    <w:p w14:paraId="2F42EE8F" w14:textId="77777777" w:rsidR="002D50C6" w:rsidRDefault="002D50C6" w:rsidP="002933A3">
      <w:pPr>
        <w:spacing w:before="120" w:after="120"/>
        <w:jc w:val="center"/>
        <w:rPr>
          <w:rFonts w:eastAsia="Calibri"/>
          <w:color w:val="0000FF"/>
          <w:sz w:val="28"/>
          <w:szCs w:val="18"/>
        </w:rPr>
      </w:pPr>
    </w:p>
    <w:p w14:paraId="35C6AD01" w14:textId="77777777" w:rsidR="002D50C6" w:rsidRDefault="002D50C6" w:rsidP="002933A3">
      <w:pPr>
        <w:spacing w:before="120" w:after="120"/>
        <w:jc w:val="center"/>
        <w:rPr>
          <w:rFonts w:eastAsia="Calibri"/>
          <w:color w:val="0000FF"/>
          <w:sz w:val="28"/>
          <w:szCs w:val="18"/>
        </w:rPr>
      </w:pPr>
    </w:p>
    <w:p w14:paraId="21E7DD07" w14:textId="77777777" w:rsidR="002D50C6" w:rsidRPr="00AE64FA" w:rsidRDefault="002D50C6" w:rsidP="002933A3">
      <w:pPr>
        <w:spacing w:before="120" w:after="120"/>
        <w:jc w:val="center"/>
        <w:rPr>
          <w:rFonts w:eastAsia="Calibri"/>
          <w:color w:val="0000FF"/>
          <w:sz w:val="28"/>
          <w:szCs w:val="18"/>
        </w:rPr>
      </w:pPr>
    </w:p>
    <w:p w14:paraId="77049262" w14:textId="554F10EC" w:rsidR="00D57F71" w:rsidRDefault="00D57F71" w:rsidP="0016501A">
      <w:pPr>
        <w:spacing w:line="360" w:lineRule="auto"/>
        <w:jc w:val="both"/>
        <w:rPr>
          <w:b/>
          <w:bCs/>
          <w:color w:val="7030A0"/>
          <w:sz w:val="28"/>
          <w:szCs w:val="28"/>
          <w:lang w:val="vi-VN"/>
        </w:rPr>
      </w:pPr>
    </w:p>
    <w:p w14:paraId="55490001" w14:textId="6C921122" w:rsidR="00F1329B" w:rsidRDefault="00F1329B" w:rsidP="0016501A">
      <w:pPr>
        <w:spacing w:line="360" w:lineRule="auto"/>
        <w:jc w:val="both"/>
        <w:rPr>
          <w:b/>
          <w:bCs/>
          <w:color w:val="7030A0"/>
          <w:sz w:val="28"/>
          <w:szCs w:val="28"/>
          <w:lang w:val="vi-VN"/>
        </w:rPr>
      </w:pPr>
    </w:p>
    <w:p w14:paraId="3AA83F56" w14:textId="639294FD" w:rsidR="00F1329B" w:rsidRDefault="00F1329B" w:rsidP="0016501A">
      <w:pPr>
        <w:spacing w:line="360" w:lineRule="auto"/>
        <w:jc w:val="both"/>
        <w:rPr>
          <w:b/>
          <w:bCs/>
          <w:color w:val="7030A0"/>
          <w:sz w:val="28"/>
          <w:szCs w:val="28"/>
          <w:lang w:val="vi-VN"/>
        </w:rPr>
      </w:pPr>
    </w:p>
    <w:p w14:paraId="096AAA72" w14:textId="5C19868B" w:rsidR="00F1329B" w:rsidRDefault="00F1329B" w:rsidP="0016501A">
      <w:pPr>
        <w:spacing w:line="360" w:lineRule="auto"/>
        <w:jc w:val="both"/>
        <w:rPr>
          <w:b/>
          <w:bCs/>
          <w:color w:val="7030A0"/>
          <w:sz w:val="28"/>
          <w:szCs w:val="28"/>
          <w:lang w:val="vi-VN"/>
        </w:rPr>
      </w:pPr>
    </w:p>
    <w:p w14:paraId="5A4B6600" w14:textId="77777777" w:rsidR="00F1329B" w:rsidRDefault="00F1329B" w:rsidP="0016501A">
      <w:pPr>
        <w:spacing w:line="360" w:lineRule="auto"/>
        <w:jc w:val="both"/>
        <w:rPr>
          <w:b/>
          <w:bCs/>
          <w:color w:val="7030A0"/>
          <w:sz w:val="28"/>
          <w:szCs w:val="28"/>
          <w:lang w:val="vi-VN"/>
        </w:rPr>
      </w:pPr>
    </w:p>
    <w:p w14:paraId="157329FF" w14:textId="77777777" w:rsidR="00754DC6" w:rsidRDefault="00754DC6" w:rsidP="00D57F71">
      <w:pPr>
        <w:jc w:val="center"/>
        <w:rPr>
          <w:b/>
          <w:color w:val="0000FF"/>
          <w:sz w:val="32"/>
          <w:szCs w:val="32"/>
          <w:lang w:val="pl-PL"/>
        </w:rPr>
      </w:pPr>
    </w:p>
    <w:p w14:paraId="7E25AD85" w14:textId="68411DB8" w:rsidR="002933A3" w:rsidRPr="00AE64FA" w:rsidRDefault="002933A3" w:rsidP="00D57F71">
      <w:pPr>
        <w:jc w:val="center"/>
        <w:rPr>
          <w:b/>
          <w:color w:val="FF0000"/>
          <w:sz w:val="32"/>
          <w:szCs w:val="32"/>
          <w:lang w:val="pl-PL"/>
        </w:rPr>
      </w:pPr>
      <w:r>
        <w:rPr>
          <w:b/>
          <w:color w:val="0000FF"/>
          <w:sz w:val="32"/>
          <w:szCs w:val="32"/>
          <w:lang w:val="pl-PL"/>
        </w:rPr>
        <w:t>VIẾT</w:t>
      </w:r>
    </w:p>
    <w:p w14:paraId="597BB76F" w14:textId="77777777" w:rsidR="00654284" w:rsidRDefault="00654284" w:rsidP="00D57F71">
      <w:pPr>
        <w:autoSpaceDE w:val="0"/>
        <w:autoSpaceDN w:val="0"/>
        <w:adjustRightInd w:val="0"/>
        <w:jc w:val="center"/>
        <w:rPr>
          <w:rFonts w:eastAsiaTheme="minorHAnsi"/>
          <w:b/>
          <w:bCs/>
          <w:color w:val="FF0000"/>
          <w:sz w:val="28"/>
          <w:szCs w:val="28"/>
        </w:rPr>
      </w:pPr>
      <w:r w:rsidRPr="00654284">
        <w:rPr>
          <w:rFonts w:eastAsiaTheme="minorHAnsi"/>
          <w:b/>
          <w:bCs/>
          <w:color w:val="FF0000"/>
          <w:sz w:val="28"/>
          <w:szCs w:val="28"/>
        </w:rPr>
        <w:t>VIẾT BÀI VĂN KỂ LẠI MỘT TRUYỀN THUYẾT HOẶC CỔ TÍCH</w:t>
      </w:r>
    </w:p>
    <w:p w14:paraId="223B539D" w14:textId="40077254" w:rsidR="00F27EA3" w:rsidRPr="00654284" w:rsidRDefault="00F27EA3" w:rsidP="00D57F71">
      <w:pPr>
        <w:jc w:val="center"/>
        <w:rPr>
          <w:rFonts w:eastAsia="Calibri"/>
          <w:color w:val="0000FF"/>
          <w:sz w:val="28"/>
          <w:szCs w:val="18"/>
        </w:rPr>
      </w:pPr>
      <w:r w:rsidRPr="00AE64FA">
        <w:rPr>
          <w:rFonts w:eastAsia="Calibri"/>
          <w:color w:val="0000FF"/>
          <w:sz w:val="28"/>
          <w:szCs w:val="18"/>
        </w:rPr>
        <w:t xml:space="preserve">Thời gian thực hiện: </w:t>
      </w:r>
      <w:r>
        <w:rPr>
          <w:rFonts w:eastAsia="Calibri"/>
          <w:color w:val="0000FF"/>
          <w:sz w:val="28"/>
          <w:szCs w:val="18"/>
        </w:rPr>
        <w:t>3</w:t>
      </w:r>
      <w:r w:rsidRPr="00AE64FA">
        <w:rPr>
          <w:rFonts w:eastAsia="Calibri"/>
          <w:color w:val="0000FF"/>
          <w:sz w:val="28"/>
          <w:szCs w:val="18"/>
        </w:rPr>
        <w:t xml:space="preserve"> tiế</w:t>
      </w:r>
      <w:r>
        <w:rPr>
          <w:rFonts w:eastAsia="Calibri"/>
          <w:color w:val="0000FF"/>
          <w:sz w:val="28"/>
          <w:szCs w:val="18"/>
        </w:rPr>
        <w:t>t</w:t>
      </w:r>
    </w:p>
    <w:p w14:paraId="7A390492" w14:textId="023A14CE" w:rsidR="00654284" w:rsidRPr="00654284" w:rsidRDefault="00F27EA3" w:rsidP="008F7321">
      <w:pPr>
        <w:autoSpaceDE w:val="0"/>
        <w:autoSpaceDN w:val="0"/>
        <w:adjustRightInd w:val="0"/>
        <w:spacing w:line="340" w:lineRule="exact"/>
        <w:ind w:firstLine="720"/>
        <w:jc w:val="both"/>
        <w:rPr>
          <w:rFonts w:eastAsiaTheme="minorHAnsi"/>
          <w:b/>
          <w:bCs/>
          <w:color w:val="FF0000"/>
          <w:sz w:val="26"/>
          <w:szCs w:val="26"/>
        </w:rPr>
      </w:pPr>
      <w:r w:rsidRPr="00F27EA3">
        <w:rPr>
          <w:rFonts w:eastAsiaTheme="minorHAnsi"/>
          <w:b/>
          <w:bCs/>
          <w:color w:val="FF0000"/>
          <w:sz w:val="26"/>
          <w:szCs w:val="26"/>
        </w:rPr>
        <w:t>I</w:t>
      </w:r>
      <w:r w:rsidR="00654284" w:rsidRPr="00654284">
        <w:rPr>
          <w:rFonts w:eastAsiaTheme="minorHAnsi"/>
          <w:b/>
          <w:bCs/>
          <w:color w:val="FF0000"/>
          <w:sz w:val="26"/>
          <w:szCs w:val="26"/>
          <w:lang w:val="vi-VN"/>
        </w:rPr>
        <w:t xml:space="preserve">. </w:t>
      </w:r>
      <w:r w:rsidR="009B72F6">
        <w:rPr>
          <w:rFonts w:eastAsiaTheme="minorHAnsi"/>
          <w:b/>
          <w:bCs/>
          <w:color w:val="FF0000"/>
          <w:sz w:val="26"/>
          <w:szCs w:val="26"/>
        </w:rPr>
        <w:t>MỤC TIÊU</w:t>
      </w:r>
      <w:r w:rsidR="00654284" w:rsidRPr="00654284">
        <w:rPr>
          <w:rFonts w:eastAsiaTheme="minorHAnsi"/>
          <w:b/>
          <w:bCs/>
          <w:color w:val="FF0000"/>
          <w:sz w:val="26"/>
          <w:szCs w:val="26"/>
        </w:rPr>
        <w:t>:</w:t>
      </w:r>
    </w:p>
    <w:p w14:paraId="787160C7" w14:textId="3C7B4378" w:rsidR="00654284" w:rsidRDefault="00654284" w:rsidP="008F7321">
      <w:pPr>
        <w:autoSpaceDE w:val="0"/>
        <w:autoSpaceDN w:val="0"/>
        <w:adjustRightInd w:val="0"/>
        <w:spacing w:line="340" w:lineRule="exact"/>
        <w:ind w:firstLine="720"/>
        <w:jc w:val="both"/>
        <w:rPr>
          <w:rFonts w:eastAsiaTheme="minorHAnsi"/>
          <w:i/>
          <w:color w:val="4824FC"/>
          <w:sz w:val="26"/>
          <w:szCs w:val="26"/>
        </w:rPr>
      </w:pPr>
      <w:r w:rsidRPr="00D57F71">
        <w:rPr>
          <w:rFonts w:eastAsiaTheme="minorHAnsi"/>
          <w:b/>
          <w:bCs/>
          <w:i/>
          <w:color w:val="4824FC"/>
          <w:sz w:val="26"/>
          <w:szCs w:val="26"/>
        </w:rPr>
        <w:t xml:space="preserve">1. </w:t>
      </w:r>
      <w:r w:rsidR="00D57F71" w:rsidRPr="00D57F71">
        <w:rPr>
          <w:rFonts w:eastAsiaTheme="minorHAnsi"/>
          <w:b/>
          <w:bCs/>
          <w:i/>
          <w:color w:val="4824FC"/>
          <w:sz w:val="26"/>
          <w:szCs w:val="26"/>
        </w:rPr>
        <w:t>Về k</w:t>
      </w:r>
      <w:r w:rsidRPr="00D57F71">
        <w:rPr>
          <w:rFonts w:eastAsiaTheme="minorHAnsi"/>
          <w:b/>
          <w:bCs/>
          <w:i/>
          <w:color w:val="4824FC"/>
          <w:sz w:val="26"/>
          <w:szCs w:val="26"/>
        </w:rPr>
        <w:t>iến thức</w:t>
      </w:r>
      <w:r w:rsidRPr="00D57F71">
        <w:rPr>
          <w:rFonts w:eastAsiaTheme="minorHAnsi"/>
          <w:i/>
          <w:color w:val="4824FC"/>
          <w:sz w:val="26"/>
          <w:szCs w:val="26"/>
        </w:rPr>
        <w:t>:</w:t>
      </w:r>
    </w:p>
    <w:p w14:paraId="309AA95B" w14:textId="77777777" w:rsidR="00654284" w:rsidRPr="0099639F" w:rsidRDefault="00654284" w:rsidP="00183CAD">
      <w:pPr>
        <w:autoSpaceDE w:val="0"/>
        <w:autoSpaceDN w:val="0"/>
        <w:adjustRightInd w:val="0"/>
        <w:spacing w:line="340" w:lineRule="exact"/>
        <w:ind w:firstLine="720"/>
        <w:jc w:val="both"/>
        <w:rPr>
          <w:rFonts w:eastAsiaTheme="minorHAnsi"/>
          <w:sz w:val="26"/>
          <w:szCs w:val="26"/>
        </w:rPr>
      </w:pPr>
      <w:r w:rsidRPr="0099639F">
        <w:rPr>
          <w:rFonts w:eastAsiaTheme="minorHAnsi"/>
          <w:sz w:val="26"/>
          <w:szCs w:val="26"/>
        </w:rPr>
        <w:t>- Dùng lời văn của bản thân để kể lại một truyện truyền thuyết, cổ tích (đã học, đã đọc, đã nghe).</w:t>
      </w:r>
    </w:p>
    <w:p w14:paraId="385FD3A9" w14:textId="77777777" w:rsidR="00654284" w:rsidRPr="00654284" w:rsidRDefault="00654284" w:rsidP="00183CAD">
      <w:pPr>
        <w:autoSpaceDE w:val="0"/>
        <w:autoSpaceDN w:val="0"/>
        <w:adjustRightInd w:val="0"/>
        <w:spacing w:line="340" w:lineRule="exact"/>
        <w:ind w:firstLine="720"/>
        <w:jc w:val="both"/>
        <w:rPr>
          <w:rFonts w:eastAsiaTheme="minorHAnsi"/>
          <w:sz w:val="26"/>
          <w:szCs w:val="26"/>
        </w:rPr>
      </w:pPr>
      <w:r w:rsidRPr="00654284">
        <w:rPr>
          <w:rFonts w:eastAsiaTheme="minorHAnsi"/>
          <w:sz w:val="26"/>
          <w:szCs w:val="26"/>
        </w:rPr>
        <w:t>- Các chi tiết, cốt truyện, nhân vật.</w:t>
      </w:r>
    </w:p>
    <w:p w14:paraId="4F47DECC" w14:textId="77777777" w:rsidR="00654284" w:rsidRPr="0099639F" w:rsidRDefault="00654284" w:rsidP="00183CAD">
      <w:pPr>
        <w:autoSpaceDE w:val="0"/>
        <w:autoSpaceDN w:val="0"/>
        <w:adjustRightInd w:val="0"/>
        <w:spacing w:line="340" w:lineRule="exact"/>
        <w:ind w:firstLine="720"/>
        <w:jc w:val="both"/>
        <w:rPr>
          <w:rFonts w:eastAsiaTheme="minorHAnsi"/>
          <w:sz w:val="26"/>
          <w:szCs w:val="26"/>
        </w:rPr>
      </w:pPr>
      <w:r w:rsidRPr="0099639F">
        <w:rPr>
          <w:rFonts w:eastAsiaTheme="minorHAnsi"/>
          <w:sz w:val="26"/>
          <w:szCs w:val="26"/>
        </w:rPr>
        <w:t>- Thay đổi từ ngữ, cách đặt câu, thay đổi kết thúc truyện, bổ sung yếu tố miêu tả, biểu cảm.</w:t>
      </w:r>
    </w:p>
    <w:p w14:paraId="133B213D" w14:textId="2436EEC3" w:rsidR="00654284" w:rsidRPr="00D57F71" w:rsidRDefault="00654284" w:rsidP="008F7321">
      <w:pPr>
        <w:autoSpaceDE w:val="0"/>
        <w:autoSpaceDN w:val="0"/>
        <w:adjustRightInd w:val="0"/>
        <w:spacing w:line="340" w:lineRule="exact"/>
        <w:ind w:firstLine="720"/>
        <w:jc w:val="both"/>
        <w:rPr>
          <w:rFonts w:eastAsiaTheme="minorHAnsi"/>
          <w:b/>
          <w:bCs/>
          <w:i/>
          <w:color w:val="4824FC"/>
          <w:sz w:val="26"/>
          <w:szCs w:val="26"/>
        </w:rPr>
      </w:pPr>
      <w:r w:rsidRPr="00D57F71">
        <w:rPr>
          <w:rFonts w:eastAsiaTheme="minorHAnsi"/>
          <w:b/>
          <w:bCs/>
          <w:i/>
          <w:color w:val="4824FC"/>
          <w:sz w:val="26"/>
          <w:szCs w:val="26"/>
        </w:rPr>
        <w:t xml:space="preserve">2. </w:t>
      </w:r>
      <w:r w:rsidR="00D57F71" w:rsidRPr="00D57F71">
        <w:rPr>
          <w:rFonts w:eastAsiaTheme="minorHAnsi"/>
          <w:b/>
          <w:bCs/>
          <w:i/>
          <w:color w:val="4824FC"/>
          <w:sz w:val="26"/>
          <w:szCs w:val="26"/>
        </w:rPr>
        <w:t>Về n</w:t>
      </w:r>
      <w:r w:rsidRPr="00D57F71">
        <w:rPr>
          <w:rFonts w:eastAsiaTheme="minorHAnsi"/>
          <w:b/>
          <w:bCs/>
          <w:i/>
          <w:color w:val="4824FC"/>
          <w:sz w:val="26"/>
          <w:szCs w:val="26"/>
        </w:rPr>
        <w:t>ăng lực</w:t>
      </w:r>
      <w:r w:rsidRPr="00D57F71">
        <w:rPr>
          <w:rFonts w:eastAsiaTheme="minorHAnsi"/>
          <w:i/>
          <w:color w:val="4824FC"/>
          <w:sz w:val="26"/>
          <w:szCs w:val="26"/>
        </w:rPr>
        <w:t>:</w:t>
      </w:r>
    </w:p>
    <w:p w14:paraId="5E76CE91" w14:textId="77777777" w:rsidR="00654284" w:rsidRPr="00654284" w:rsidRDefault="00654284" w:rsidP="00183CAD">
      <w:pPr>
        <w:autoSpaceDE w:val="0"/>
        <w:autoSpaceDN w:val="0"/>
        <w:adjustRightInd w:val="0"/>
        <w:spacing w:line="340" w:lineRule="exact"/>
        <w:ind w:firstLine="720"/>
        <w:jc w:val="both"/>
        <w:rPr>
          <w:rFonts w:eastAsiaTheme="minorHAnsi"/>
          <w:sz w:val="26"/>
          <w:szCs w:val="26"/>
        </w:rPr>
      </w:pPr>
      <w:r w:rsidRPr="00654284">
        <w:rPr>
          <w:rFonts w:eastAsiaTheme="minorHAnsi"/>
          <w:sz w:val="26"/>
          <w:szCs w:val="26"/>
        </w:rPr>
        <w:t>- Biết dùng lời văn của bản thân để kể lại một truyện truyền thuyết hoặc cổ tích.</w:t>
      </w:r>
    </w:p>
    <w:p w14:paraId="0EDF6D5E" w14:textId="77777777" w:rsidR="00654284" w:rsidRPr="00654284" w:rsidRDefault="00654284" w:rsidP="00183CAD">
      <w:pPr>
        <w:autoSpaceDE w:val="0"/>
        <w:autoSpaceDN w:val="0"/>
        <w:adjustRightInd w:val="0"/>
        <w:spacing w:line="340" w:lineRule="exact"/>
        <w:ind w:firstLine="720"/>
        <w:jc w:val="both"/>
        <w:rPr>
          <w:rFonts w:eastAsiaTheme="minorHAnsi"/>
          <w:sz w:val="26"/>
          <w:szCs w:val="26"/>
        </w:rPr>
      </w:pPr>
      <w:r w:rsidRPr="00654284">
        <w:rPr>
          <w:rFonts w:eastAsiaTheme="minorHAnsi"/>
          <w:sz w:val="26"/>
          <w:szCs w:val="26"/>
        </w:rPr>
        <w:t>- Biết thay đổi: một số từ ngữ, cách đặt câu, thay đổi kết thúc truyện và biết thêm một vài chi tiết, yếu tổ miêu tả, biểu cảm theo trí tưởng tượng của mình.</w:t>
      </w:r>
    </w:p>
    <w:p w14:paraId="2C7356B6" w14:textId="77777777" w:rsidR="00654284" w:rsidRPr="00654284" w:rsidRDefault="00654284" w:rsidP="00183CAD">
      <w:pPr>
        <w:autoSpaceDE w:val="0"/>
        <w:autoSpaceDN w:val="0"/>
        <w:adjustRightInd w:val="0"/>
        <w:spacing w:line="340" w:lineRule="exact"/>
        <w:ind w:firstLine="720"/>
        <w:jc w:val="both"/>
        <w:rPr>
          <w:rFonts w:eastAsiaTheme="minorHAnsi"/>
          <w:sz w:val="26"/>
          <w:szCs w:val="26"/>
          <w:lang w:val="vi-VN"/>
        </w:rPr>
      </w:pPr>
      <w:r w:rsidRPr="00654284">
        <w:rPr>
          <w:rFonts w:eastAsiaTheme="minorHAnsi"/>
          <w:sz w:val="26"/>
          <w:szCs w:val="26"/>
        </w:rPr>
        <w:t>- Tập trung trọng tâm vào các chi tiết, cốt truyện, nhân vật.</w:t>
      </w:r>
    </w:p>
    <w:p w14:paraId="5FD25A5C" w14:textId="6E61090C" w:rsidR="00654284" w:rsidRPr="00D57F71" w:rsidRDefault="00654284" w:rsidP="008F7321">
      <w:pPr>
        <w:autoSpaceDE w:val="0"/>
        <w:autoSpaceDN w:val="0"/>
        <w:adjustRightInd w:val="0"/>
        <w:spacing w:line="340" w:lineRule="exact"/>
        <w:ind w:firstLine="720"/>
        <w:jc w:val="both"/>
        <w:rPr>
          <w:rFonts w:eastAsiaTheme="minorHAnsi"/>
          <w:b/>
          <w:bCs/>
          <w:i/>
          <w:color w:val="4824FC"/>
          <w:sz w:val="26"/>
          <w:szCs w:val="26"/>
        </w:rPr>
      </w:pPr>
      <w:r w:rsidRPr="00D57F71">
        <w:rPr>
          <w:rFonts w:eastAsiaTheme="minorHAnsi"/>
          <w:b/>
          <w:bCs/>
          <w:i/>
          <w:color w:val="4824FC"/>
          <w:sz w:val="26"/>
          <w:szCs w:val="26"/>
        </w:rPr>
        <w:t xml:space="preserve">3. </w:t>
      </w:r>
      <w:r w:rsidR="00D57F71" w:rsidRPr="00D57F71">
        <w:rPr>
          <w:rFonts w:eastAsiaTheme="minorHAnsi"/>
          <w:b/>
          <w:bCs/>
          <w:i/>
          <w:color w:val="4824FC"/>
          <w:sz w:val="26"/>
          <w:szCs w:val="26"/>
        </w:rPr>
        <w:t>Về p</w:t>
      </w:r>
      <w:r w:rsidRPr="00D57F71">
        <w:rPr>
          <w:rFonts w:eastAsiaTheme="minorHAnsi"/>
          <w:b/>
          <w:bCs/>
          <w:i/>
          <w:color w:val="4824FC"/>
          <w:sz w:val="26"/>
          <w:szCs w:val="26"/>
        </w:rPr>
        <w:t>hẩm chất</w:t>
      </w:r>
      <w:r w:rsidRPr="00D57F71">
        <w:rPr>
          <w:rFonts w:eastAsiaTheme="minorHAnsi"/>
          <w:i/>
          <w:color w:val="4824FC"/>
          <w:sz w:val="26"/>
          <w:szCs w:val="26"/>
        </w:rPr>
        <w:t>:</w:t>
      </w:r>
    </w:p>
    <w:p w14:paraId="1F499B64" w14:textId="7349BBED" w:rsidR="00184282" w:rsidRPr="00654284" w:rsidRDefault="00184282" w:rsidP="00183CAD">
      <w:pPr>
        <w:autoSpaceDE w:val="0"/>
        <w:autoSpaceDN w:val="0"/>
        <w:adjustRightInd w:val="0"/>
        <w:spacing w:line="340" w:lineRule="exact"/>
        <w:ind w:firstLine="720"/>
        <w:jc w:val="both"/>
        <w:rPr>
          <w:rFonts w:eastAsiaTheme="minorHAnsi"/>
          <w:sz w:val="26"/>
          <w:szCs w:val="26"/>
          <w:lang w:val="vi-VN"/>
        </w:rPr>
      </w:pPr>
      <w:r w:rsidRPr="00D14529">
        <w:rPr>
          <w:color w:val="0000CC"/>
          <w:sz w:val="28"/>
          <w:szCs w:val="28"/>
          <w:lang w:val="da-DK"/>
        </w:rPr>
        <w:t xml:space="preserve">- </w:t>
      </w:r>
      <w:r w:rsidRPr="00D14529">
        <w:rPr>
          <w:i/>
          <w:color w:val="0000CC"/>
          <w:sz w:val="28"/>
          <w:szCs w:val="28"/>
          <w:lang w:val="da-DK"/>
        </w:rPr>
        <w:t>Chăm chỉ</w:t>
      </w:r>
      <w:r w:rsidRPr="00D14529">
        <w:rPr>
          <w:i/>
          <w:sz w:val="28"/>
          <w:szCs w:val="28"/>
          <w:lang w:val="da-DK"/>
        </w:rPr>
        <w:t>:</w:t>
      </w:r>
      <w:r w:rsidRPr="00D14529">
        <w:rPr>
          <w:sz w:val="28"/>
          <w:szCs w:val="28"/>
          <w:lang w:val="da-DK"/>
        </w:rPr>
        <w:t xml:space="preserve"> HS có ý thức vận dụng bài học vào hoàn cản</w:t>
      </w:r>
      <w:r>
        <w:rPr>
          <w:sz w:val="28"/>
          <w:szCs w:val="28"/>
          <w:lang w:val="da-DK"/>
        </w:rPr>
        <w:t>h thực tế, k</w:t>
      </w:r>
      <w:r w:rsidRPr="00654284">
        <w:rPr>
          <w:rFonts w:eastAsiaTheme="minorHAnsi"/>
          <w:sz w:val="26"/>
          <w:szCs w:val="26"/>
        </w:rPr>
        <w:t>iên trì, học hỏi, sáng tạo.</w:t>
      </w:r>
    </w:p>
    <w:p w14:paraId="141A4485" w14:textId="03B21B7D" w:rsidR="00184282" w:rsidRPr="00D14529" w:rsidRDefault="00184282" w:rsidP="00183CAD">
      <w:pPr>
        <w:spacing w:line="340" w:lineRule="exact"/>
        <w:ind w:firstLine="720"/>
        <w:jc w:val="both"/>
        <w:rPr>
          <w:color w:val="000000"/>
          <w:sz w:val="28"/>
          <w:szCs w:val="28"/>
        </w:rPr>
      </w:pPr>
      <w:r w:rsidRPr="00D14529">
        <w:rPr>
          <w:color w:val="0000CC"/>
          <w:sz w:val="28"/>
          <w:szCs w:val="28"/>
          <w:lang w:val="da-DK"/>
        </w:rPr>
        <w:t>-</w:t>
      </w:r>
      <w:r w:rsidR="00A27F1E">
        <w:rPr>
          <w:color w:val="0000CC"/>
          <w:sz w:val="28"/>
          <w:szCs w:val="28"/>
          <w:lang w:val="da-DK"/>
        </w:rPr>
        <w:t xml:space="preserve"> </w:t>
      </w:r>
      <w:r w:rsidRPr="00D14529">
        <w:rPr>
          <w:i/>
          <w:color w:val="0000CC"/>
          <w:sz w:val="28"/>
          <w:szCs w:val="28"/>
          <w:lang w:val="da-DK"/>
        </w:rPr>
        <w:t>Trách nhiệm:</w:t>
      </w:r>
      <w:r w:rsidRPr="00D14529">
        <w:rPr>
          <w:sz w:val="28"/>
          <w:szCs w:val="28"/>
          <w:lang w:val="da-DK"/>
        </w:rPr>
        <w:t xml:space="preserve"> </w:t>
      </w:r>
      <w:r w:rsidRPr="00D14529">
        <w:rPr>
          <w:sz w:val="26"/>
          <w:szCs w:val="26"/>
          <w:lang w:val="pt-BR"/>
        </w:rPr>
        <w:t xml:space="preserve">Làm chủ được bản thân trong quá trình học tập, </w:t>
      </w:r>
      <w:r w:rsidRPr="00D14529">
        <w:rPr>
          <w:color w:val="000000"/>
          <w:sz w:val="28"/>
          <w:szCs w:val="28"/>
        </w:rPr>
        <w:t>có ý thức vận dụng kiến thức vào giao tiếp và tạo lập văn bản.</w:t>
      </w:r>
    </w:p>
    <w:p w14:paraId="69799B40" w14:textId="77777777" w:rsidR="0060277B" w:rsidRPr="00AE64FA" w:rsidRDefault="0060277B" w:rsidP="008F7321">
      <w:pPr>
        <w:ind w:firstLine="540"/>
        <w:jc w:val="both"/>
        <w:rPr>
          <w:b/>
          <w:bCs/>
          <w:color w:val="FF0000"/>
          <w:sz w:val="28"/>
          <w:szCs w:val="28"/>
          <w:lang w:val="vi-VN"/>
        </w:rPr>
      </w:pPr>
      <w:r w:rsidRPr="00AE64FA">
        <w:rPr>
          <w:b/>
          <w:bCs/>
          <w:color w:val="FF0000"/>
          <w:sz w:val="28"/>
          <w:szCs w:val="28"/>
          <w:lang w:val="vi-VN"/>
        </w:rPr>
        <w:t>II. THIẾT BỊ DẠY HỌC VÀ HỌC LIỆU</w:t>
      </w:r>
    </w:p>
    <w:p w14:paraId="7945D045" w14:textId="77777777" w:rsidR="0060277B" w:rsidRPr="00AE64FA" w:rsidRDefault="0060277B" w:rsidP="00A27F1E">
      <w:pPr>
        <w:ind w:firstLine="540"/>
        <w:jc w:val="both"/>
        <w:rPr>
          <w:sz w:val="28"/>
          <w:szCs w:val="28"/>
          <w:lang w:val="vi-VN"/>
        </w:rPr>
      </w:pPr>
      <w:r w:rsidRPr="00AE64FA">
        <w:rPr>
          <w:b/>
          <w:sz w:val="28"/>
          <w:szCs w:val="28"/>
          <w:lang w:val="vi-VN"/>
        </w:rPr>
        <w:t xml:space="preserve">1. </w:t>
      </w:r>
      <w:r w:rsidRPr="00AE64FA">
        <w:rPr>
          <w:b/>
          <w:sz w:val="28"/>
          <w:szCs w:val="28"/>
        </w:rPr>
        <w:t xml:space="preserve">Thiết bị: </w:t>
      </w:r>
      <w:r w:rsidRPr="00AE64FA">
        <w:rPr>
          <w:sz w:val="28"/>
          <w:szCs w:val="28"/>
          <w:lang w:val="de-DE"/>
        </w:rPr>
        <w:t>Máy chiếu, máy tính, Giấy A1</w:t>
      </w:r>
      <w:r w:rsidRPr="00AE64FA">
        <w:rPr>
          <w:sz w:val="28"/>
          <w:szCs w:val="28"/>
          <w:lang w:val="vi-VN"/>
        </w:rPr>
        <w:t xml:space="preserve">hoặc bảng phụ để HS làm việc nhóm, </w:t>
      </w:r>
      <w:r w:rsidRPr="00AE64FA">
        <w:rPr>
          <w:sz w:val="28"/>
          <w:szCs w:val="28"/>
        </w:rPr>
        <w:t>P</w:t>
      </w:r>
      <w:r w:rsidRPr="00AE64FA">
        <w:rPr>
          <w:sz w:val="28"/>
          <w:szCs w:val="28"/>
          <w:lang w:val="vi-VN"/>
        </w:rPr>
        <w:t>hiếu học tập, Bảng kiểm tra, đánh giá thái độ làm việc nhóm, rubic chấm đoạn văn, bài trình bày của HS.</w:t>
      </w:r>
    </w:p>
    <w:p w14:paraId="5BFBB277" w14:textId="124CAE11" w:rsidR="0060277B" w:rsidRPr="007930A4" w:rsidRDefault="0060277B" w:rsidP="00A27F1E">
      <w:pPr>
        <w:ind w:firstLine="540"/>
        <w:rPr>
          <w:rFonts w:eastAsia="Calibri"/>
          <w:sz w:val="28"/>
          <w:szCs w:val="18"/>
        </w:rPr>
      </w:pPr>
      <w:r w:rsidRPr="00AE64FA">
        <w:rPr>
          <w:b/>
          <w:sz w:val="28"/>
          <w:szCs w:val="28"/>
        </w:rPr>
        <w:t xml:space="preserve">2. Học liệu: </w:t>
      </w:r>
      <w:r w:rsidRPr="00AE64FA">
        <w:rPr>
          <w:sz w:val="28"/>
          <w:szCs w:val="28"/>
        </w:rPr>
        <w:t>Sgk, kế hoạch bài dạy, sách tham khảo, phiếu học tập</w:t>
      </w:r>
      <w:r w:rsidRPr="00AE64FA">
        <w:rPr>
          <w:rFonts w:eastAsia="Calibri"/>
          <w:sz w:val="28"/>
          <w:szCs w:val="18"/>
        </w:rPr>
        <w:t xml:space="preserve">, </w:t>
      </w:r>
      <w:r w:rsidRPr="00AE64FA">
        <w:rPr>
          <w:sz w:val="28"/>
          <w:szCs w:val="28"/>
        </w:rPr>
        <w:t>...</w:t>
      </w:r>
      <w:r w:rsidRPr="00AE64FA">
        <w:rPr>
          <w:sz w:val="28"/>
          <w:szCs w:val="28"/>
          <w:lang w:val="vi-VN"/>
        </w:rPr>
        <w:t>.</w:t>
      </w:r>
      <w:r w:rsidRPr="00AE64FA">
        <w:rPr>
          <w:b/>
          <w:bCs/>
          <w:color w:val="0070C0"/>
          <w:sz w:val="28"/>
          <w:szCs w:val="28"/>
          <w:lang w:val="vi-VN"/>
        </w:rPr>
        <w:tab/>
      </w:r>
    </w:p>
    <w:p w14:paraId="6C1A3DE8" w14:textId="5B3EB87C" w:rsidR="00654284" w:rsidRPr="00654284" w:rsidRDefault="00654284" w:rsidP="00654284">
      <w:pPr>
        <w:spacing w:line="360" w:lineRule="exact"/>
        <w:ind w:firstLine="540"/>
        <w:jc w:val="both"/>
        <w:rPr>
          <w:rFonts w:eastAsiaTheme="minorHAnsi"/>
          <w:sz w:val="28"/>
          <w:szCs w:val="28"/>
          <w:lang w:val="vi-VN"/>
        </w:rPr>
      </w:pPr>
      <w:r w:rsidRPr="00654284">
        <w:rPr>
          <w:rFonts w:eastAsiaTheme="minorHAnsi"/>
          <w:sz w:val="26"/>
          <w:szCs w:val="26"/>
        </w:rPr>
        <w:t>+</w:t>
      </w:r>
      <w:r w:rsidRPr="00654284">
        <w:rPr>
          <w:rFonts w:eastAsiaTheme="minorHAnsi"/>
          <w:sz w:val="26"/>
          <w:szCs w:val="26"/>
          <w:lang w:val="vi-VN"/>
        </w:rPr>
        <w:t xml:space="preserve"> Phiếu học tập</w:t>
      </w:r>
      <w:r w:rsidRPr="00654284">
        <w:rPr>
          <w:rFonts w:eastAsiaTheme="minorHAnsi"/>
          <w:sz w:val="26"/>
          <w:szCs w:val="26"/>
        </w:rPr>
        <w:t xml:space="preserve"> số 1:</w:t>
      </w:r>
      <w:r w:rsidRPr="00654284">
        <w:rPr>
          <w:rFonts w:asciiTheme="minorHAnsi" w:eastAsiaTheme="minorHAnsi" w:hAnsiTheme="minorHAnsi" w:cstheme="minorBidi"/>
          <w:noProof/>
          <w:sz w:val="28"/>
          <w:szCs w:val="28"/>
        </w:rPr>
        <mc:AlternateContent>
          <mc:Choice Requires="wps">
            <w:drawing>
              <wp:anchor distT="0" distB="0" distL="114300" distR="114300" simplePos="0" relativeHeight="251683840" behindDoc="0" locked="0" layoutInCell="1" allowOverlap="1" wp14:anchorId="3D2046B7" wp14:editId="659D3673">
                <wp:simplePos x="0" y="0"/>
                <wp:positionH relativeFrom="margin">
                  <wp:align>left</wp:align>
                </wp:positionH>
                <wp:positionV relativeFrom="paragraph">
                  <wp:posOffset>217170</wp:posOffset>
                </wp:positionV>
                <wp:extent cx="5988050" cy="2756781"/>
                <wp:effectExtent l="0" t="0" r="12700" b="24765"/>
                <wp:wrapNone/>
                <wp:docPr id="9" name="Rounded Rectangle 9"/>
                <wp:cNvGraphicFramePr/>
                <a:graphic xmlns:a="http://schemas.openxmlformats.org/drawingml/2006/main">
                  <a:graphicData uri="http://schemas.microsoft.com/office/word/2010/wordprocessingShape">
                    <wps:wsp>
                      <wps:cNvSpPr/>
                      <wps:spPr>
                        <a:xfrm>
                          <a:off x="0" y="0"/>
                          <a:ext cx="5988050" cy="2756781"/>
                        </a:xfrm>
                        <a:prstGeom prst="roundRect">
                          <a:avLst/>
                        </a:prstGeom>
                        <a:noFill/>
                        <a:ln w="22225" cap="flat" cmpd="sng" algn="ctr">
                          <a:solidFill>
                            <a:srgbClr val="4472C4"/>
                          </a:solidFill>
                          <a:prstDash val="solid"/>
                          <a:miter lim="800000"/>
                        </a:ln>
                        <a:effectLst/>
                      </wps:spPr>
                      <wps:txbx>
                        <w:txbxContent>
                          <w:p w14:paraId="1FB5D507" w14:textId="77777777" w:rsidR="00270D31" w:rsidRPr="00210D51" w:rsidRDefault="00270D31" w:rsidP="00654284">
                            <w:pPr>
                              <w:jc w:val="center"/>
                              <w:rPr>
                                <w:b/>
                                <w:bCs/>
                                <w:color w:val="7030A0"/>
                              </w:rPr>
                            </w:pPr>
                            <w:r w:rsidRPr="00210D51">
                              <w:rPr>
                                <w:b/>
                                <w:bCs/>
                                <w:color w:val="7030A0"/>
                                <w:lang w:val="vi-VN"/>
                              </w:rPr>
                              <w:t xml:space="preserve">PHIẾU </w:t>
                            </w:r>
                            <w:r>
                              <w:rPr>
                                <w:b/>
                                <w:bCs/>
                                <w:color w:val="7030A0"/>
                              </w:rPr>
                              <w:t>TÌM TRUYỆN</w:t>
                            </w:r>
                          </w:p>
                          <w:p w14:paraId="1DBA1DB9" w14:textId="77777777" w:rsidR="00270D31" w:rsidRPr="00210D51" w:rsidRDefault="00270D31" w:rsidP="00654284">
                            <w:pPr>
                              <w:jc w:val="center"/>
                              <w:rPr>
                                <w:color w:val="0070C0"/>
                                <w:lang w:val="vi-VN"/>
                              </w:rPr>
                            </w:pPr>
                            <w:r w:rsidRPr="00210D51">
                              <w:rPr>
                                <w:color w:val="0070C0"/>
                                <w:lang w:val="vi-VN"/>
                              </w:rPr>
                              <w:t>Họ và tên HS: ………………………….</w:t>
                            </w:r>
                          </w:p>
                          <w:p w14:paraId="0813142F" w14:textId="77777777" w:rsidR="00270D31" w:rsidRDefault="00270D31" w:rsidP="00654284">
                            <w:pPr>
                              <w:rPr>
                                <w:color w:val="000000" w:themeColor="text1"/>
                                <w:lang w:val="vi-VN"/>
                              </w:rPr>
                            </w:pPr>
                            <w:r w:rsidRPr="00210D51">
                              <w:rPr>
                                <w:b/>
                                <w:bCs/>
                                <w:color w:val="000000" w:themeColor="text1"/>
                                <w:lang w:val="vi-VN"/>
                              </w:rPr>
                              <w:t>Nhiệm vụ</w:t>
                            </w:r>
                            <w:r w:rsidRPr="00210D51">
                              <w:rPr>
                                <w:color w:val="000000" w:themeColor="text1"/>
                                <w:lang w:val="vi-VN"/>
                              </w:rPr>
                              <w:t xml:space="preserve">: </w:t>
                            </w:r>
                          </w:p>
                          <w:p w14:paraId="5EF9F79C" w14:textId="04EB6609" w:rsidR="00270D31" w:rsidRPr="00210D51" w:rsidRDefault="00270D31" w:rsidP="00A27F1E">
                            <w:pPr>
                              <w:jc w:val="both"/>
                              <w:rPr>
                                <w:color w:val="000000" w:themeColor="text1"/>
                                <w:sz w:val="20"/>
                                <w:szCs w:val="20"/>
                              </w:rPr>
                            </w:pPr>
                            <w:r>
                              <w:rPr>
                                <w:color w:val="000000" w:themeColor="text1"/>
                              </w:rPr>
                              <w:t xml:space="preserve">- Nêu tên những truyện truyền thuyết, cổ tích em đã được học, đọc, hoặc được nghe (trước khi vào học lớp 6): </w:t>
                            </w:r>
                            <w:r w:rsidRPr="00210D51">
                              <w:rPr>
                                <w:color w:val="000000" w:themeColor="text1"/>
                                <w:sz w:val="20"/>
                                <w:szCs w:val="20"/>
                              </w:rPr>
                              <w:t>...……………………………………………………………</w:t>
                            </w:r>
                            <w:r>
                              <w:rPr>
                                <w:color w:val="000000" w:themeColor="text1"/>
                                <w:sz w:val="20"/>
                                <w:szCs w:val="20"/>
                              </w:rPr>
                              <w:t>………………………..</w:t>
                            </w:r>
                          </w:p>
                          <w:p w14:paraId="400D428B" w14:textId="77777777" w:rsidR="00270D31" w:rsidRPr="001F10F2" w:rsidRDefault="00270D31" w:rsidP="00654284">
                            <w:pPr>
                              <w:rPr>
                                <w:color w:val="000000" w:themeColor="text1"/>
                              </w:rPr>
                            </w:pPr>
                            <w:r w:rsidRPr="00210D51">
                              <w:rPr>
                                <w:color w:val="000000" w:themeColor="text1"/>
                              </w:rPr>
                              <w:t xml:space="preserve">- Kể lại một </w:t>
                            </w:r>
                            <w:r>
                              <w:rPr>
                                <w:color w:val="000000" w:themeColor="text1"/>
                              </w:rPr>
                              <w:t xml:space="preserve">trong số các </w:t>
                            </w:r>
                            <w:r w:rsidRPr="00210D51">
                              <w:rPr>
                                <w:color w:val="000000" w:themeColor="text1"/>
                              </w:rPr>
                              <w:t>truyện</w:t>
                            </w:r>
                            <w:r>
                              <w:rPr>
                                <w:color w:val="000000" w:themeColor="text1"/>
                              </w:rPr>
                              <w:t xml:space="preserve"> được nêu trên</w:t>
                            </w:r>
                            <w:r w:rsidRPr="00210D51">
                              <w:rPr>
                                <w:color w:val="000000" w:themeColor="text1"/>
                              </w:rPr>
                              <w:t xml:space="preserve"> theo các yêu cầu sau: </w:t>
                            </w:r>
                          </w:p>
                          <w:tbl>
                            <w:tblPr>
                              <w:tblStyle w:val="TableGrid4"/>
                              <w:tblW w:w="0" w:type="auto"/>
                              <w:tblLook w:val="04A0" w:firstRow="1" w:lastRow="0" w:firstColumn="1" w:lastColumn="0" w:noHBand="0" w:noVBand="1"/>
                            </w:tblPr>
                            <w:tblGrid>
                              <w:gridCol w:w="4106"/>
                              <w:gridCol w:w="4516"/>
                            </w:tblGrid>
                            <w:tr w:rsidR="00270D31" w:rsidRPr="00210D51" w14:paraId="2333B534" w14:textId="77777777" w:rsidTr="00F27EA3">
                              <w:tc>
                                <w:tcPr>
                                  <w:tcW w:w="4106" w:type="dxa"/>
                                </w:tcPr>
                                <w:p w14:paraId="57BEB2C0" w14:textId="77777777" w:rsidR="00270D31" w:rsidRPr="00210D51" w:rsidRDefault="00270D31" w:rsidP="00F27EA3">
                                  <w:pPr>
                                    <w:rPr>
                                      <w:color w:val="000000" w:themeColor="text1"/>
                                    </w:rPr>
                                  </w:pPr>
                                  <w:r>
                                    <w:rPr>
                                      <w:color w:val="000000" w:themeColor="text1"/>
                                    </w:rPr>
                                    <w:t>Tên truyện là gì? Thể loại?</w:t>
                                  </w:r>
                                </w:p>
                              </w:tc>
                              <w:tc>
                                <w:tcPr>
                                  <w:tcW w:w="3832" w:type="dxa"/>
                                </w:tcPr>
                                <w:p w14:paraId="49DC4AF0"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r w:rsidR="00270D31" w:rsidRPr="00210D51" w14:paraId="2C77489E" w14:textId="77777777" w:rsidTr="00F27EA3">
                              <w:trPr>
                                <w:trHeight w:val="281"/>
                              </w:trPr>
                              <w:tc>
                                <w:tcPr>
                                  <w:tcW w:w="4106" w:type="dxa"/>
                                </w:tcPr>
                                <w:p w14:paraId="11BB4178" w14:textId="77777777" w:rsidR="00270D31" w:rsidRPr="00210D51" w:rsidRDefault="00270D31" w:rsidP="00F27EA3">
                                  <w:pPr>
                                    <w:rPr>
                                      <w:color w:val="000000" w:themeColor="text1"/>
                                    </w:rPr>
                                  </w:pPr>
                                  <w:r>
                                    <w:rPr>
                                      <w:color w:val="000000" w:themeColor="text1"/>
                                    </w:rPr>
                                    <w:t>Nhân vật chính?</w:t>
                                  </w:r>
                                </w:p>
                              </w:tc>
                              <w:tc>
                                <w:tcPr>
                                  <w:tcW w:w="3832" w:type="dxa"/>
                                </w:tcPr>
                                <w:p w14:paraId="57CB4733"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r w:rsidR="00270D31" w:rsidRPr="00210D51" w14:paraId="54B67C9F" w14:textId="77777777" w:rsidTr="00F27EA3">
                              <w:tc>
                                <w:tcPr>
                                  <w:tcW w:w="4106" w:type="dxa"/>
                                </w:tcPr>
                                <w:p w14:paraId="7729AE1C" w14:textId="77777777" w:rsidR="00270D31" w:rsidRPr="001F10F2" w:rsidRDefault="00270D31" w:rsidP="00183CAD">
                                  <w:pPr>
                                    <w:jc w:val="both"/>
                                    <w:rPr>
                                      <w:color w:val="000000" w:themeColor="text1"/>
                                    </w:rPr>
                                  </w:pPr>
                                  <w:r>
                                    <w:rPr>
                                      <w:color w:val="000000" w:themeColor="text1"/>
                                    </w:rPr>
                                    <w:t>Chuỗi sự việc trong truyện? Kết thúc của truyện như thế nào?</w:t>
                                  </w:r>
                                </w:p>
                              </w:tc>
                              <w:tc>
                                <w:tcPr>
                                  <w:tcW w:w="3832" w:type="dxa"/>
                                </w:tcPr>
                                <w:p w14:paraId="15096AC6"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2551F87C"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24614A42" w14:textId="77777777" w:rsidTr="00F27EA3">
                              <w:tc>
                                <w:tcPr>
                                  <w:tcW w:w="4106" w:type="dxa"/>
                                </w:tcPr>
                                <w:p w14:paraId="77D7B5DA" w14:textId="77777777" w:rsidR="00270D31" w:rsidRPr="001F10F2" w:rsidRDefault="00270D31" w:rsidP="00F27EA3">
                                  <w:pPr>
                                    <w:rPr>
                                      <w:color w:val="000000" w:themeColor="text1"/>
                                    </w:rPr>
                                  </w:pPr>
                                  <w:r>
                                    <w:rPr>
                                      <w:color w:val="000000" w:themeColor="text1"/>
                                    </w:rPr>
                                    <w:t>Ý nghĩa của truyện?</w:t>
                                  </w:r>
                                </w:p>
                              </w:tc>
                              <w:tc>
                                <w:tcPr>
                                  <w:tcW w:w="3832" w:type="dxa"/>
                                </w:tcPr>
                                <w:p w14:paraId="29686116"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r w:rsidR="00270D31" w:rsidRPr="00210D51" w14:paraId="41A5C090" w14:textId="77777777" w:rsidTr="00F27EA3">
                              <w:tc>
                                <w:tcPr>
                                  <w:tcW w:w="4106" w:type="dxa"/>
                                </w:tcPr>
                                <w:p w14:paraId="436A8178" w14:textId="77777777" w:rsidR="00270D31" w:rsidRPr="00210D51" w:rsidRDefault="00270D31" w:rsidP="00183CAD">
                                  <w:pPr>
                                    <w:jc w:val="both"/>
                                    <w:rPr>
                                      <w:color w:val="000000" w:themeColor="text1"/>
                                      <w:lang w:val="vi-VN"/>
                                    </w:rPr>
                                  </w:pPr>
                                  <w:r>
                                    <w:rPr>
                                      <w:color w:val="000000" w:themeColor="text1"/>
                                    </w:rPr>
                                    <w:t>Cảm xúc, suy nghĩ của em khi đọc (hoặc được nghe) truyện đó?</w:t>
                                  </w:r>
                                </w:p>
                              </w:tc>
                              <w:tc>
                                <w:tcPr>
                                  <w:tcW w:w="3832" w:type="dxa"/>
                                </w:tcPr>
                                <w:p w14:paraId="67F5BAF9"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5912CF40"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bl>
                          <w:p w14:paraId="0ED926E3" w14:textId="77777777" w:rsidR="00270D31" w:rsidRPr="00210D51" w:rsidRDefault="00270D31" w:rsidP="00654284">
                            <w:pPr>
                              <w:rPr>
                                <w:color w:val="000000" w:themeColor="text1"/>
                                <w:lang w:val="vi-VN"/>
                              </w:rPr>
                            </w:pPr>
                          </w:p>
                          <w:p w14:paraId="3BB58C63" w14:textId="77777777" w:rsidR="00270D31" w:rsidRPr="00210D51" w:rsidRDefault="00270D31" w:rsidP="00654284">
                            <w:pPr>
                              <w:rPr>
                                <w:color w:val="000000" w:themeColor="text1"/>
                                <w:lang w:val="vi-VN"/>
                              </w:rPr>
                            </w:pPr>
                          </w:p>
                          <w:p w14:paraId="3ED7751A" w14:textId="77777777" w:rsidR="00270D31" w:rsidRPr="00210D51" w:rsidRDefault="00270D31" w:rsidP="00654284">
                            <w:pPr>
                              <w:rPr>
                                <w:color w:val="000000" w:themeColor="text1"/>
                                <w:lang w:val="vi-VN"/>
                              </w:rPr>
                            </w:pPr>
                          </w:p>
                          <w:p w14:paraId="6AB436B1" w14:textId="77777777" w:rsidR="00270D31" w:rsidRPr="00210D51" w:rsidRDefault="00270D31" w:rsidP="00654284">
                            <w:pPr>
                              <w:rPr>
                                <w:color w:val="000000" w:themeColor="text1"/>
                                <w:lang w:val="vi-VN"/>
                              </w:rPr>
                            </w:pPr>
                          </w:p>
                          <w:p w14:paraId="1EA312BF" w14:textId="77777777" w:rsidR="00270D31" w:rsidRPr="00210D51" w:rsidRDefault="00270D31" w:rsidP="00654284">
                            <w:pPr>
                              <w:rPr>
                                <w:color w:val="000000" w:themeColor="text1"/>
                                <w:lang w:val="vi-VN"/>
                              </w:rPr>
                            </w:pPr>
                          </w:p>
                          <w:p w14:paraId="7112F92F" w14:textId="77777777" w:rsidR="00270D31" w:rsidRPr="00210D51" w:rsidRDefault="00270D31" w:rsidP="00654284">
                            <w:pPr>
                              <w:rPr>
                                <w:color w:val="000000" w:themeColor="text1"/>
                                <w:lang w:val="vi-VN"/>
                              </w:rPr>
                            </w:pPr>
                            <w:r w:rsidRPr="00210D51">
                              <w:rPr>
                                <w:color w:val="000000" w:themeColor="text1"/>
                                <w:lang w:val="vi-VN"/>
                              </w:rPr>
                              <w:t>\\\</w:t>
                            </w:r>
                          </w:p>
                          <w:p w14:paraId="7FEE6B11" w14:textId="77777777" w:rsidR="00270D31" w:rsidRPr="00210D51" w:rsidRDefault="00270D31" w:rsidP="00654284">
                            <w:pPr>
                              <w:jc w:val="center"/>
                              <w:rPr>
                                <w:color w:val="000000" w:themeColor="text1"/>
                                <w:lang w:val="vi-VN"/>
                              </w:rPr>
                            </w:pPr>
                          </w:p>
                          <w:p w14:paraId="788E7A10" w14:textId="77777777" w:rsidR="00270D31" w:rsidRPr="00210D51" w:rsidRDefault="00270D31" w:rsidP="00654284">
                            <w:pPr>
                              <w:jc w:val="center"/>
                              <w:rPr>
                                <w:color w:val="000000" w:themeColor="text1"/>
                                <w:lang w:val="vi-VN"/>
                              </w:rPr>
                            </w:pPr>
                          </w:p>
                          <w:p w14:paraId="0CEDA0A4" w14:textId="77777777" w:rsidR="00270D31" w:rsidRPr="00210D51" w:rsidRDefault="00270D31" w:rsidP="00654284">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046B7" id="Rounded Rectangle 9" o:spid="_x0000_s1026" style="position:absolute;left:0;text-align:left;margin-left:0;margin-top:17.1pt;width:471.5pt;height:217.0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" filled="f" strokecolor="#4472c4" strokeweight="1.75pt">
                <v:stroke joinstyle="miter"/>
                <v:textbox>
                  <w:txbxContent>
                    <w:p w14:paraId="1FB5D507" w14:textId="77777777" w:rsidR="00270D31" w:rsidRPr="00210D51" w:rsidRDefault="00270D31" w:rsidP="00654284">
                      <w:pPr>
                        <w:jc w:val="center"/>
                        <w:rPr>
                          <w:b/>
                          <w:bCs/>
                          <w:color w:val="7030A0"/>
                        </w:rPr>
                      </w:pPr>
                      <w:r w:rsidRPr="00210D51">
                        <w:rPr>
                          <w:b/>
                          <w:bCs/>
                          <w:color w:val="7030A0"/>
                          <w:lang w:val="vi-VN"/>
                        </w:rPr>
                        <w:t xml:space="preserve">PHIẾU </w:t>
                      </w:r>
                      <w:r>
                        <w:rPr>
                          <w:b/>
                          <w:bCs/>
                          <w:color w:val="7030A0"/>
                        </w:rPr>
                        <w:t>TÌM TRUYỆN</w:t>
                      </w:r>
                    </w:p>
                    <w:p w14:paraId="1DBA1DB9" w14:textId="77777777" w:rsidR="00270D31" w:rsidRPr="00210D51" w:rsidRDefault="00270D31" w:rsidP="00654284">
                      <w:pPr>
                        <w:jc w:val="center"/>
                        <w:rPr>
                          <w:color w:val="0070C0"/>
                          <w:lang w:val="vi-VN"/>
                        </w:rPr>
                      </w:pPr>
                      <w:r w:rsidRPr="00210D51">
                        <w:rPr>
                          <w:color w:val="0070C0"/>
                          <w:lang w:val="vi-VN"/>
                        </w:rPr>
                        <w:t>Họ và tên HS: ………………………….</w:t>
                      </w:r>
                    </w:p>
                    <w:p w14:paraId="0813142F" w14:textId="77777777" w:rsidR="00270D31" w:rsidRDefault="00270D31" w:rsidP="00654284">
                      <w:pPr>
                        <w:rPr>
                          <w:color w:val="000000" w:themeColor="text1"/>
                          <w:lang w:val="vi-VN"/>
                        </w:rPr>
                      </w:pPr>
                      <w:r w:rsidRPr="00210D51">
                        <w:rPr>
                          <w:b/>
                          <w:bCs/>
                          <w:color w:val="000000" w:themeColor="text1"/>
                          <w:lang w:val="vi-VN"/>
                        </w:rPr>
                        <w:t>Nhiệm vụ</w:t>
                      </w:r>
                      <w:r w:rsidRPr="00210D51">
                        <w:rPr>
                          <w:color w:val="000000" w:themeColor="text1"/>
                          <w:lang w:val="vi-VN"/>
                        </w:rPr>
                        <w:t xml:space="preserve">: </w:t>
                      </w:r>
                    </w:p>
                    <w:p w14:paraId="5EF9F79C" w14:textId="04EB6609" w:rsidR="00270D31" w:rsidRPr="00210D51" w:rsidRDefault="00270D31" w:rsidP="00A27F1E">
                      <w:pPr>
                        <w:jc w:val="both"/>
                        <w:rPr>
                          <w:color w:val="000000" w:themeColor="text1"/>
                          <w:sz w:val="20"/>
                          <w:szCs w:val="20"/>
                        </w:rPr>
                      </w:pPr>
                      <w:r>
                        <w:rPr>
                          <w:color w:val="000000" w:themeColor="text1"/>
                        </w:rPr>
                        <w:t xml:space="preserve">- Nêu tên những truyện truyền thuyết, cổ tích em đã được học, đọc, hoặc được nghe (trước khi vào học lớp 6): </w:t>
                      </w:r>
                      <w:r w:rsidRPr="00210D51">
                        <w:rPr>
                          <w:color w:val="000000" w:themeColor="text1"/>
                          <w:sz w:val="20"/>
                          <w:szCs w:val="20"/>
                        </w:rPr>
                        <w:t>...……………………………………………………………</w:t>
                      </w:r>
                      <w:r>
                        <w:rPr>
                          <w:color w:val="000000" w:themeColor="text1"/>
                          <w:sz w:val="20"/>
                          <w:szCs w:val="20"/>
                        </w:rPr>
                        <w:t>………………………..</w:t>
                      </w:r>
                    </w:p>
                    <w:p w14:paraId="400D428B" w14:textId="77777777" w:rsidR="00270D31" w:rsidRPr="001F10F2" w:rsidRDefault="00270D31" w:rsidP="00654284">
                      <w:pPr>
                        <w:rPr>
                          <w:color w:val="000000" w:themeColor="text1"/>
                        </w:rPr>
                      </w:pPr>
                      <w:r w:rsidRPr="00210D51">
                        <w:rPr>
                          <w:color w:val="000000" w:themeColor="text1"/>
                        </w:rPr>
                        <w:t xml:space="preserve">- Kể lại một </w:t>
                      </w:r>
                      <w:r>
                        <w:rPr>
                          <w:color w:val="000000" w:themeColor="text1"/>
                        </w:rPr>
                        <w:t xml:space="preserve">trong số các </w:t>
                      </w:r>
                      <w:r w:rsidRPr="00210D51">
                        <w:rPr>
                          <w:color w:val="000000" w:themeColor="text1"/>
                        </w:rPr>
                        <w:t>truyện</w:t>
                      </w:r>
                      <w:r>
                        <w:rPr>
                          <w:color w:val="000000" w:themeColor="text1"/>
                        </w:rPr>
                        <w:t xml:space="preserve"> được nêu trên</w:t>
                      </w:r>
                      <w:r w:rsidRPr="00210D51">
                        <w:rPr>
                          <w:color w:val="000000" w:themeColor="text1"/>
                        </w:rPr>
                        <w:t xml:space="preserve"> theo các yêu cầu sau: </w:t>
                      </w:r>
                    </w:p>
                    <w:tbl>
                      <w:tblPr>
                        <w:tblStyle w:val="TableGrid4"/>
                        <w:tblW w:w="0" w:type="auto"/>
                        <w:tblLook w:val="04A0" w:firstRow="1" w:lastRow="0" w:firstColumn="1" w:lastColumn="0" w:noHBand="0" w:noVBand="1"/>
                      </w:tblPr>
                      <w:tblGrid>
                        <w:gridCol w:w="4106"/>
                        <w:gridCol w:w="4516"/>
                      </w:tblGrid>
                      <w:tr w:rsidR="00270D31" w:rsidRPr="00210D51" w14:paraId="2333B534" w14:textId="77777777" w:rsidTr="00F27EA3">
                        <w:tc>
                          <w:tcPr>
                            <w:tcW w:w="4106" w:type="dxa"/>
                          </w:tcPr>
                          <w:p w14:paraId="57BEB2C0" w14:textId="77777777" w:rsidR="00270D31" w:rsidRPr="00210D51" w:rsidRDefault="00270D31" w:rsidP="00F27EA3">
                            <w:pPr>
                              <w:rPr>
                                <w:color w:val="000000" w:themeColor="text1"/>
                              </w:rPr>
                            </w:pPr>
                            <w:r>
                              <w:rPr>
                                <w:color w:val="000000" w:themeColor="text1"/>
                              </w:rPr>
                              <w:t>Tên truyện là gì? Thể loại?</w:t>
                            </w:r>
                          </w:p>
                        </w:tc>
                        <w:tc>
                          <w:tcPr>
                            <w:tcW w:w="3832" w:type="dxa"/>
                          </w:tcPr>
                          <w:p w14:paraId="49DC4AF0"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r w:rsidR="00270D31" w:rsidRPr="00210D51" w14:paraId="2C77489E" w14:textId="77777777" w:rsidTr="00F27EA3">
                        <w:trPr>
                          <w:trHeight w:val="281"/>
                        </w:trPr>
                        <w:tc>
                          <w:tcPr>
                            <w:tcW w:w="4106" w:type="dxa"/>
                          </w:tcPr>
                          <w:p w14:paraId="11BB4178" w14:textId="77777777" w:rsidR="00270D31" w:rsidRPr="00210D51" w:rsidRDefault="00270D31" w:rsidP="00F27EA3">
                            <w:pPr>
                              <w:rPr>
                                <w:color w:val="000000" w:themeColor="text1"/>
                              </w:rPr>
                            </w:pPr>
                            <w:r>
                              <w:rPr>
                                <w:color w:val="000000" w:themeColor="text1"/>
                              </w:rPr>
                              <w:t>Nhân vật chính?</w:t>
                            </w:r>
                          </w:p>
                        </w:tc>
                        <w:tc>
                          <w:tcPr>
                            <w:tcW w:w="3832" w:type="dxa"/>
                          </w:tcPr>
                          <w:p w14:paraId="57CB4733"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r w:rsidR="00270D31" w:rsidRPr="00210D51" w14:paraId="54B67C9F" w14:textId="77777777" w:rsidTr="00F27EA3">
                        <w:tc>
                          <w:tcPr>
                            <w:tcW w:w="4106" w:type="dxa"/>
                          </w:tcPr>
                          <w:p w14:paraId="7729AE1C" w14:textId="77777777" w:rsidR="00270D31" w:rsidRPr="001F10F2" w:rsidRDefault="00270D31" w:rsidP="00183CAD">
                            <w:pPr>
                              <w:jc w:val="both"/>
                              <w:rPr>
                                <w:color w:val="000000" w:themeColor="text1"/>
                              </w:rPr>
                            </w:pPr>
                            <w:r>
                              <w:rPr>
                                <w:color w:val="000000" w:themeColor="text1"/>
                              </w:rPr>
                              <w:t>Chuỗi sự việc trong truyện? Kết thúc của truyện như thế nào?</w:t>
                            </w:r>
                          </w:p>
                        </w:tc>
                        <w:tc>
                          <w:tcPr>
                            <w:tcW w:w="3832" w:type="dxa"/>
                          </w:tcPr>
                          <w:p w14:paraId="15096AC6"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2551F87C"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24614A42" w14:textId="77777777" w:rsidTr="00F27EA3">
                        <w:tc>
                          <w:tcPr>
                            <w:tcW w:w="4106" w:type="dxa"/>
                          </w:tcPr>
                          <w:p w14:paraId="77D7B5DA" w14:textId="77777777" w:rsidR="00270D31" w:rsidRPr="001F10F2" w:rsidRDefault="00270D31" w:rsidP="00F27EA3">
                            <w:pPr>
                              <w:rPr>
                                <w:color w:val="000000" w:themeColor="text1"/>
                              </w:rPr>
                            </w:pPr>
                            <w:r>
                              <w:rPr>
                                <w:color w:val="000000" w:themeColor="text1"/>
                              </w:rPr>
                              <w:t>Ý nghĩa của truyện?</w:t>
                            </w:r>
                          </w:p>
                        </w:tc>
                        <w:tc>
                          <w:tcPr>
                            <w:tcW w:w="3832" w:type="dxa"/>
                          </w:tcPr>
                          <w:p w14:paraId="29686116"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r w:rsidR="00270D31" w:rsidRPr="00210D51" w14:paraId="41A5C090" w14:textId="77777777" w:rsidTr="00F27EA3">
                        <w:tc>
                          <w:tcPr>
                            <w:tcW w:w="4106" w:type="dxa"/>
                          </w:tcPr>
                          <w:p w14:paraId="436A8178" w14:textId="77777777" w:rsidR="00270D31" w:rsidRPr="00210D51" w:rsidRDefault="00270D31" w:rsidP="00183CAD">
                            <w:pPr>
                              <w:jc w:val="both"/>
                              <w:rPr>
                                <w:color w:val="000000" w:themeColor="text1"/>
                                <w:lang w:val="vi-VN"/>
                              </w:rPr>
                            </w:pPr>
                            <w:r>
                              <w:rPr>
                                <w:color w:val="000000" w:themeColor="text1"/>
                              </w:rPr>
                              <w:t>Cảm xúc, suy nghĩ của em khi đọc (hoặc được nghe) truyện đó?</w:t>
                            </w:r>
                          </w:p>
                        </w:tc>
                        <w:tc>
                          <w:tcPr>
                            <w:tcW w:w="3832" w:type="dxa"/>
                          </w:tcPr>
                          <w:p w14:paraId="67F5BAF9"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5912CF40" w14:textId="77777777" w:rsidR="00270D31" w:rsidRPr="001F10F2"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tc>
                      </w:tr>
                    </w:tbl>
                    <w:p w14:paraId="0ED926E3" w14:textId="77777777" w:rsidR="00270D31" w:rsidRPr="00210D51" w:rsidRDefault="00270D31" w:rsidP="00654284">
                      <w:pPr>
                        <w:rPr>
                          <w:color w:val="000000" w:themeColor="text1"/>
                          <w:lang w:val="vi-VN"/>
                        </w:rPr>
                      </w:pPr>
                    </w:p>
                    <w:p w14:paraId="3BB58C63" w14:textId="77777777" w:rsidR="00270D31" w:rsidRPr="00210D51" w:rsidRDefault="00270D31" w:rsidP="00654284">
                      <w:pPr>
                        <w:rPr>
                          <w:color w:val="000000" w:themeColor="text1"/>
                          <w:lang w:val="vi-VN"/>
                        </w:rPr>
                      </w:pPr>
                    </w:p>
                    <w:p w14:paraId="3ED7751A" w14:textId="77777777" w:rsidR="00270D31" w:rsidRPr="00210D51" w:rsidRDefault="00270D31" w:rsidP="00654284">
                      <w:pPr>
                        <w:rPr>
                          <w:color w:val="000000" w:themeColor="text1"/>
                          <w:lang w:val="vi-VN"/>
                        </w:rPr>
                      </w:pPr>
                    </w:p>
                    <w:p w14:paraId="6AB436B1" w14:textId="77777777" w:rsidR="00270D31" w:rsidRPr="00210D51" w:rsidRDefault="00270D31" w:rsidP="00654284">
                      <w:pPr>
                        <w:rPr>
                          <w:color w:val="000000" w:themeColor="text1"/>
                          <w:lang w:val="vi-VN"/>
                        </w:rPr>
                      </w:pPr>
                    </w:p>
                    <w:p w14:paraId="1EA312BF" w14:textId="77777777" w:rsidR="00270D31" w:rsidRPr="00210D51" w:rsidRDefault="00270D31" w:rsidP="00654284">
                      <w:pPr>
                        <w:rPr>
                          <w:color w:val="000000" w:themeColor="text1"/>
                          <w:lang w:val="vi-VN"/>
                        </w:rPr>
                      </w:pPr>
                    </w:p>
                    <w:p w14:paraId="7112F92F" w14:textId="77777777" w:rsidR="00270D31" w:rsidRPr="00210D51" w:rsidRDefault="00270D31" w:rsidP="00654284">
                      <w:pPr>
                        <w:rPr>
                          <w:color w:val="000000" w:themeColor="text1"/>
                          <w:lang w:val="vi-VN"/>
                        </w:rPr>
                      </w:pPr>
                      <w:r w:rsidRPr="00210D51">
                        <w:rPr>
                          <w:color w:val="000000" w:themeColor="text1"/>
                          <w:lang w:val="vi-VN"/>
                        </w:rPr>
                        <w:t>\\\</w:t>
                      </w:r>
                    </w:p>
                    <w:p w14:paraId="7FEE6B11" w14:textId="77777777" w:rsidR="00270D31" w:rsidRPr="00210D51" w:rsidRDefault="00270D31" w:rsidP="00654284">
                      <w:pPr>
                        <w:jc w:val="center"/>
                        <w:rPr>
                          <w:color w:val="000000" w:themeColor="text1"/>
                          <w:lang w:val="vi-VN"/>
                        </w:rPr>
                      </w:pPr>
                    </w:p>
                    <w:p w14:paraId="788E7A10" w14:textId="77777777" w:rsidR="00270D31" w:rsidRPr="00210D51" w:rsidRDefault="00270D31" w:rsidP="00654284">
                      <w:pPr>
                        <w:jc w:val="center"/>
                        <w:rPr>
                          <w:color w:val="000000" w:themeColor="text1"/>
                          <w:lang w:val="vi-VN"/>
                        </w:rPr>
                      </w:pPr>
                    </w:p>
                    <w:p w14:paraId="0CEDA0A4" w14:textId="77777777" w:rsidR="00270D31" w:rsidRPr="00210D51" w:rsidRDefault="00270D31" w:rsidP="00654284">
                      <w:pPr>
                        <w:jc w:val="center"/>
                        <w:rPr>
                          <w:color w:val="000000" w:themeColor="text1"/>
                          <w:lang w:val="vi-VN"/>
                        </w:rPr>
                      </w:pPr>
                    </w:p>
                  </w:txbxContent>
                </v:textbox>
                <w10:wrap anchorx="margin"/>
              </v:roundrect>
            </w:pict>
          </mc:Fallback>
        </mc:AlternateContent>
      </w:r>
    </w:p>
    <w:p w14:paraId="45C5D0F0" w14:textId="77777777" w:rsidR="00654284" w:rsidRPr="00654284" w:rsidRDefault="00654284" w:rsidP="00654284">
      <w:pPr>
        <w:spacing w:line="360" w:lineRule="exact"/>
        <w:ind w:firstLine="540"/>
        <w:jc w:val="both"/>
        <w:rPr>
          <w:rFonts w:eastAsiaTheme="minorHAnsi"/>
          <w:sz w:val="28"/>
          <w:szCs w:val="28"/>
          <w:lang w:val="vi-VN"/>
        </w:rPr>
      </w:pPr>
    </w:p>
    <w:p w14:paraId="50ED5124" w14:textId="77777777" w:rsidR="00654284" w:rsidRPr="00654284" w:rsidRDefault="00654284" w:rsidP="00654284">
      <w:pPr>
        <w:spacing w:line="360" w:lineRule="exact"/>
        <w:ind w:firstLine="540"/>
        <w:jc w:val="both"/>
        <w:rPr>
          <w:rFonts w:eastAsiaTheme="minorHAnsi"/>
          <w:sz w:val="28"/>
          <w:szCs w:val="28"/>
          <w:lang w:val="vi-VN"/>
        </w:rPr>
      </w:pPr>
    </w:p>
    <w:p w14:paraId="3B4EB6A2" w14:textId="77777777" w:rsidR="00654284" w:rsidRPr="00654284" w:rsidRDefault="00654284" w:rsidP="00654284">
      <w:pPr>
        <w:spacing w:line="360" w:lineRule="exact"/>
        <w:ind w:firstLine="540"/>
        <w:jc w:val="both"/>
        <w:rPr>
          <w:rFonts w:eastAsiaTheme="minorHAnsi"/>
          <w:sz w:val="28"/>
          <w:szCs w:val="28"/>
          <w:lang w:val="vi-VN"/>
        </w:rPr>
      </w:pPr>
    </w:p>
    <w:p w14:paraId="55C1358C" w14:textId="77777777" w:rsidR="00654284" w:rsidRPr="00654284" w:rsidRDefault="00654284" w:rsidP="00654284">
      <w:pPr>
        <w:spacing w:line="360" w:lineRule="exact"/>
        <w:ind w:firstLine="540"/>
        <w:jc w:val="both"/>
        <w:rPr>
          <w:rFonts w:eastAsiaTheme="minorHAnsi"/>
          <w:sz w:val="28"/>
          <w:szCs w:val="28"/>
          <w:lang w:val="vi-VN"/>
        </w:rPr>
      </w:pPr>
    </w:p>
    <w:p w14:paraId="70302DBF" w14:textId="77777777" w:rsidR="00654284" w:rsidRPr="00654284" w:rsidRDefault="00654284" w:rsidP="00654284">
      <w:pPr>
        <w:spacing w:line="360" w:lineRule="exact"/>
        <w:ind w:firstLine="540"/>
        <w:jc w:val="both"/>
        <w:rPr>
          <w:rFonts w:eastAsiaTheme="minorHAnsi"/>
          <w:sz w:val="28"/>
          <w:szCs w:val="28"/>
          <w:lang w:val="vi-VN"/>
        </w:rPr>
      </w:pPr>
    </w:p>
    <w:p w14:paraId="0357FC31" w14:textId="77777777" w:rsidR="00654284" w:rsidRPr="00654284" w:rsidRDefault="00654284" w:rsidP="00654284">
      <w:pPr>
        <w:spacing w:line="360" w:lineRule="exact"/>
        <w:ind w:firstLine="540"/>
        <w:jc w:val="both"/>
        <w:rPr>
          <w:rFonts w:eastAsiaTheme="minorHAnsi"/>
          <w:sz w:val="28"/>
          <w:szCs w:val="28"/>
          <w:lang w:val="vi-VN"/>
        </w:rPr>
      </w:pPr>
    </w:p>
    <w:p w14:paraId="61728465" w14:textId="77777777" w:rsidR="00654284" w:rsidRPr="00654284" w:rsidRDefault="00654284" w:rsidP="00654284">
      <w:pPr>
        <w:spacing w:line="360" w:lineRule="exact"/>
        <w:ind w:firstLine="540"/>
        <w:jc w:val="both"/>
        <w:rPr>
          <w:rFonts w:eastAsiaTheme="minorHAnsi"/>
          <w:sz w:val="28"/>
          <w:szCs w:val="28"/>
          <w:lang w:val="vi-VN"/>
        </w:rPr>
      </w:pPr>
    </w:p>
    <w:p w14:paraId="014DF10F" w14:textId="77777777" w:rsidR="00654284" w:rsidRPr="00654284" w:rsidRDefault="00654284" w:rsidP="00654284">
      <w:pPr>
        <w:spacing w:line="360" w:lineRule="exact"/>
        <w:ind w:firstLine="540"/>
        <w:jc w:val="both"/>
        <w:rPr>
          <w:rFonts w:eastAsiaTheme="minorHAnsi"/>
          <w:sz w:val="28"/>
          <w:szCs w:val="28"/>
          <w:lang w:val="vi-VN"/>
        </w:rPr>
      </w:pPr>
    </w:p>
    <w:p w14:paraId="2625822D" w14:textId="77777777" w:rsidR="00654284" w:rsidRPr="00654284" w:rsidRDefault="00654284" w:rsidP="00654284">
      <w:pPr>
        <w:spacing w:line="360" w:lineRule="exact"/>
        <w:ind w:firstLine="540"/>
        <w:jc w:val="both"/>
        <w:rPr>
          <w:rFonts w:eastAsiaTheme="minorHAnsi"/>
          <w:sz w:val="28"/>
          <w:szCs w:val="28"/>
          <w:lang w:val="vi-VN"/>
        </w:rPr>
      </w:pPr>
    </w:p>
    <w:p w14:paraId="07FFB4E5" w14:textId="77777777" w:rsidR="00654284" w:rsidRPr="00654284" w:rsidRDefault="00654284" w:rsidP="00654284">
      <w:pPr>
        <w:autoSpaceDE w:val="0"/>
        <w:autoSpaceDN w:val="0"/>
        <w:adjustRightInd w:val="0"/>
        <w:rPr>
          <w:rFonts w:eastAsiaTheme="minorHAnsi"/>
          <w:b/>
          <w:bCs/>
          <w:lang w:val="vi-VN"/>
        </w:rPr>
      </w:pPr>
    </w:p>
    <w:p w14:paraId="77CB6B2D" w14:textId="77777777" w:rsidR="00654284" w:rsidRPr="00654284" w:rsidRDefault="00654284" w:rsidP="00654284">
      <w:pPr>
        <w:autoSpaceDE w:val="0"/>
        <w:autoSpaceDN w:val="0"/>
        <w:adjustRightInd w:val="0"/>
        <w:rPr>
          <w:rFonts w:eastAsiaTheme="minorHAnsi"/>
          <w:b/>
          <w:bCs/>
          <w:lang w:val="vi-VN"/>
        </w:rPr>
      </w:pPr>
    </w:p>
    <w:p w14:paraId="51DB8576" w14:textId="77777777" w:rsidR="00654284" w:rsidRPr="00654284" w:rsidRDefault="00654284" w:rsidP="00654284">
      <w:pPr>
        <w:autoSpaceDE w:val="0"/>
        <w:autoSpaceDN w:val="0"/>
        <w:adjustRightInd w:val="0"/>
        <w:rPr>
          <w:rFonts w:eastAsiaTheme="minorHAnsi"/>
          <w:b/>
          <w:bCs/>
          <w:lang w:val="vi-VN"/>
        </w:rPr>
      </w:pPr>
    </w:p>
    <w:p w14:paraId="6D9BD582" w14:textId="77777777" w:rsidR="00654284" w:rsidRPr="00654284" w:rsidRDefault="00654284" w:rsidP="00654284">
      <w:pPr>
        <w:autoSpaceDE w:val="0"/>
        <w:autoSpaceDN w:val="0"/>
        <w:adjustRightInd w:val="0"/>
        <w:rPr>
          <w:rFonts w:eastAsiaTheme="minorHAnsi"/>
          <w:b/>
          <w:bCs/>
          <w:lang w:val="vi-VN"/>
        </w:rPr>
      </w:pPr>
    </w:p>
    <w:p w14:paraId="0E5ACDAC" w14:textId="77777777" w:rsidR="00654284" w:rsidRPr="00654284" w:rsidRDefault="00654284" w:rsidP="00654284">
      <w:pPr>
        <w:autoSpaceDE w:val="0"/>
        <w:autoSpaceDN w:val="0"/>
        <w:adjustRightInd w:val="0"/>
        <w:ind w:firstLine="720"/>
        <w:rPr>
          <w:rFonts w:eastAsiaTheme="minorHAnsi"/>
          <w:sz w:val="28"/>
          <w:szCs w:val="28"/>
        </w:rPr>
      </w:pPr>
      <w:r w:rsidRPr="00654284">
        <w:rPr>
          <w:rFonts w:eastAsiaTheme="minorHAnsi"/>
          <w:sz w:val="28"/>
          <w:szCs w:val="28"/>
        </w:rPr>
        <w:t>+ Phiếu học tập số 2:</w:t>
      </w:r>
    </w:p>
    <w:p w14:paraId="4C90F342" w14:textId="77777777" w:rsidR="00654284" w:rsidRPr="00654284" w:rsidRDefault="00654284" w:rsidP="00654284">
      <w:pPr>
        <w:autoSpaceDE w:val="0"/>
        <w:autoSpaceDN w:val="0"/>
        <w:adjustRightInd w:val="0"/>
        <w:rPr>
          <w:rFonts w:eastAsiaTheme="minorHAnsi"/>
          <w:b/>
          <w:bCs/>
          <w:lang w:val="vi-VN"/>
        </w:rPr>
      </w:pPr>
      <w:r w:rsidRPr="00654284">
        <w:rPr>
          <w:rFonts w:asciiTheme="minorHAnsi" w:eastAsiaTheme="minorHAnsi" w:hAnsiTheme="minorHAnsi" w:cstheme="minorBidi"/>
          <w:noProof/>
          <w:sz w:val="28"/>
          <w:szCs w:val="28"/>
        </w:rPr>
        <mc:AlternateContent>
          <mc:Choice Requires="wps">
            <w:drawing>
              <wp:anchor distT="0" distB="0" distL="114300" distR="114300" simplePos="0" relativeHeight="251684864" behindDoc="0" locked="0" layoutInCell="1" allowOverlap="1" wp14:anchorId="7E856692" wp14:editId="5EBCEB45">
                <wp:simplePos x="0" y="0"/>
                <wp:positionH relativeFrom="margin">
                  <wp:align>left</wp:align>
                </wp:positionH>
                <wp:positionV relativeFrom="paragraph">
                  <wp:posOffset>70713</wp:posOffset>
                </wp:positionV>
                <wp:extent cx="5988050" cy="2468880"/>
                <wp:effectExtent l="0" t="0" r="12700" b="26670"/>
                <wp:wrapNone/>
                <wp:docPr id="11" name="Rounded Rectangle 9"/>
                <wp:cNvGraphicFramePr/>
                <a:graphic xmlns:a="http://schemas.openxmlformats.org/drawingml/2006/main">
                  <a:graphicData uri="http://schemas.microsoft.com/office/word/2010/wordprocessingShape">
                    <wps:wsp>
                      <wps:cNvSpPr/>
                      <wps:spPr>
                        <a:xfrm>
                          <a:off x="0" y="0"/>
                          <a:ext cx="5988050" cy="2468880"/>
                        </a:xfrm>
                        <a:prstGeom prst="roundRect">
                          <a:avLst/>
                        </a:prstGeom>
                        <a:noFill/>
                        <a:ln w="22225" cap="flat" cmpd="sng" algn="ctr">
                          <a:solidFill>
                            <a:srgbClr val="4472C4"/>
                          </a:solidFill>
                          <a:prstDash val="solid"/>
                          <a:miter lim="800000"/>
                        </a:ln>
                        <a:effectLst/>
                      </wps:spPr>
                      <wps:txbx>
                        <w:txbxContent>
                          <w:p w14:paraId="7682CDFF" w14:textId="77777777" w:rsidR="00270D31" w:rsidRPr="00210D51" w:rsidRDefault="00270D31" w:rsidP="00654284">
                            <w:pPr>
                              <w:jc w:val="center"/>
                              <w:rPr>
                                <w:b/>
                                <w:bCs/>
                                <w:color w:val="7030A0"/>
                              </w:rPr>
                            </w:pPr>
                            <w:r w:rsidRPr="00210D51">
                              <w:rPr>
                                <w:b/>
                                <w:bCs/>
                                <w:color w:val="7030A0"/>
                                <w:lang w:val="vi-VN"/>
                              </w:rPr>
                              <w:t xml:space="preserve">PHIẾU </w:t>
                            </w:r>
                            <w:r>
                              <w:rPr>
                                <w:b/>
                                <w:bCs/>
                                <w:color w:val="7030A0"/>
                              </w:rPr>
                              <w:t>TRUYỆN THÁNH GIÓNG</w:t>
                            </w:r>
                          </w:p>
                          <w:p w14:paraId="13259E4F" w14:textId="77777777" w:rsidR="00270D31" w:rsidRPr="00210D51" w:rsidRDefault="00270D31" w:rsidP="00654284">
                            <w:pPr>
                              <w:jc w:val="center"/>
                              <w:rPr>
                                <w:color w:val="0070C0"/>
                                <w:lang w:val="vi-VN"/>
                              </w:rPr>
                            </w:pPr>
                            <w:r w:rsidRPr="00210D51">
                              <w:rPr>
                                <w:color w:val="0070C0"/>
                                <w:lang w:val="vi-VN"/>
                              </w:rPr>
                              <w:t>Họ và tên HS: ………………………….</w:t>
                            </w:r>
                          </w:p>
                          <w:p w14:paraId="2536FB1E" w14:textId="77777777" w:rsidR="00270D31" w:rsidRPr="001F10F2" w:rsidRDefault="00270D31" w:rsidP="00654284">
                            <w:pPr>
                              <w:rPr>
                                <w:color w:val="000000" w:themeColor="text1"/>
                              </w:rPr>
                            </w:pPr>
                            <w:r w:rsidRPr="00210D51">
                              <w:rPr>
                                <w:b/>
                                <w:bCs/>
                                <w:color w:val="000000" w:themeColor="text1"/>
                                <w:lang w:val="vi-VN"/>
                              </w:rPr>
                              <w:t>Nhiệm vụ</w:t>
                            </w:r>
                            <w:r w:rsidRPr="00210D51">
                              <w:rPr>
                                <w:color w:val="000000" w:themeColor="text1"/>
                                <w:lang w:val="vi-VN"/>
                              </w:rPr>
                              <w:t xml:space="preserve">: </w:t>
                            </w:r>
                            <w:r>
                              <w:rPr>
                                <w:color w:val="000000" w:themeColor="text1"/>
                              </w:rPr>
                              <w:t>Đọc lại truyền thuyết “Thánh Gióng” và thực hiện các nội dung phía dưới:</w:t>
                            </w:r>
                          </w:p>
                          <w:tbl>
                            <w:tblPr>
                              <w:tblStyle w:val="TableGrid4"/>
                              <w:tblW w:w="0" w:type="auto"/>
                              <w:tblLook w:val="04A0" w:firstRow="1" w:lastRow="0" w:firstColumn="1" w:lastColumn="0" w:noHBand="0" w:noVBand="1"/>
                            </w:tblPr>
                            <w:tblGrid>
                              <w:gridCol w:w="4106"/>
                              <w:gridCol w:w="4516"/>
                            </w:tblGrid>
                            <w:tr w:rsidR="00270D31" w:rsidRPr="00210D51" w14:paraId="1F818315" w14:textId="77777777" w:rsidTr="00F27EA3">
                              <w:tc>
                                <w:tcPr>
                                  <w:tcW w:w="4106" w:type="dxa"/>
                                  <w:vAlign w:val="center"/>
                                </w:tcPr>
                                <w:p w14:paraId="494C6D23" w14:textId="77777777" w:rsidR="00270D31" w:rsidRPr="00210D51" w:rsidRDefault="00270D31" w:rsidP="00F27EA3">
                                  <w:pPr>
                                    <w:rPr>
                                      <w:color w:val="000000" w:themeColor="text1"/>
                                    </w:rPr>
                                  </w:pPr>
                                  <w:r>
                                    <w:rPr>
                                      <w:color w:val="000000" w:themeColor="text1"/>
                                    </w:rPr>
                                    <w:t>Ghi lại các sự kiện chính của truyện?</w:t>
                                  </w:r>
                                </w:p>
                              </w:tc>
                              <w:tc>
                                <w:tcPr>
                                  <w:tcW w:w="4516" w:type="dxa"/>
                                </w:tcPr>
                                <w:p w14:paraId="1403BD3F"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6E7FD215" w14:textId="77777777" w:rsidR="00270D31" w:rsidRDefault="00270D31" w:rsidP="00F27EA3">
                                  <w:pPr>
                                    <w:rPr>
                                      <w:color w:val="000000" w:themeColor="text1"/>
                                      <w:sz w:val="20"/>
                                      <w:szCs w:val="20"/>
                                    </w:rPr>
                                  </w:pPr>
                                  <w:r>
                                    <w:rPr>
                                      <w:color w:val="000000" w:themeColor="text1"/>
                                      <w:sz w:val="20"/>
                                      <w:szCs w:val="20"/>
                                    </w:rPr>
                                    <w:t>………………………………………………………..</w:t>
                                  </w:r>
                                </w:p>
                                <w:p w14:paraId="38AB524F"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6B36C76D" w14:textId="77777777" w:rsidTr="00F27EA3">
                              <w:trPr>
                                <w:trHeight w:val="281"/>
                              </w:trPr>
                              <w:tc>
                                <w:tcPr>
                                  <w:tcW w:w="4106" w:type="dxa"/>
                                  <w:vAlign w:val="center"/>
                                </w:tcPr>
                                <w:p w14:paraId="468E8310" w14:textId="77777777" w:rsidR="00270D31" w:rsidRPr="00210D51" w:rsidRDefault="00270D31" w:rsidP="00F27EA3">
                                  <w:pPr>
                                    <w:rPr>
                                      <w:color w:val="000000" w:themeColor="text1"/>
                                    </w:rPr>
                                  </w:pPr>
                                  <w:r>
                                    <w:rPr>
                                      <w:color w:val="000000" w:themeColor="text1"/>
                                    </w:rPr>
                                    <w:t>Tưởng tượng về nhân vật Thánh Gióng?</w:t>
                                  </w:r>
                                </w:p>
                              </w:tc>
                              <w:tc>
                                <w:tcPr>
                                  <w:tcW w:w="4516" w:type="dxa"/>
                                </w:tcPr>
                                <w:p w14:paraId="6446CCC2"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0B2A276A"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27359A2B" w14:textId="77777777" w:rsidTr="00F27EA3">
                              <w:tc>
                                <w:tcPr>
                                  <w:tcW w:w="4106" w:type="dxa"/>
                                  <w:vAlign w:val="center"/>
                                </w:tcPr>
                                <w:p w14:paraId="2F8D8A19" w14:textId="6C631656" w:rsidR="00270D31" w:rsidRPr="001F10F2" w:rsidRDefault="00270D31" w:rsidP="0084290F">
                                  <w:pPr>
                                    <w:jc w:val="both"/>
                                    <w:rPr>
                                      <w:color w:val="000000" w:themeColor="text1"/>
                                    </w:rPr>
                                  </w:pPr>
                                  <w:r>
                                    <w:rPr>
                                      <w:color w:val="000000" w:themeColor="text1"/>
                                    </w:rPr>
                                    <w:t>Các chi tiết, hình ảnh, yếu tố miêu tả, biểu cảm có thể thêm vào.</w:t>
                                  </w:r>
                                </w:p>
                              </w:tc>
                              <w:tc>
                                <w:tcPr>
                                  <w:tcW w:w="4516" w:type="dxa"/>
                                </w:tcPr>
                                <w:p w14:paraId="63F7B154"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305AD1F6"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591FF585" w14:textId="77777777" w:rsidTr="00F27EA3">
                              <w:tc>
                                <w:tcPr>
                                  <w:tcW w:w="4106" w:type="dxa"/>
                                  <w:vAlign w:val="center"/>
                                </w:tcPr>
                                <w:p w14:paraId="4E682841" w14:textId="305CCCD7" w:rsidR="00270D31" w:rsidRPr="001F10F2" w:rsidRDefault="00270D31" w:rsidP="0084290F">
                                  <w:pPr>
                                    <w:jc w:val="both"/>
                                    <w:rPr>
                                      <w:color w:val="000000" w:themeColor="text1"/>
                                    </w:rPr>
                                  </w:pPr>
                                  <w:r>
                                    <w:rPr>
                                      <w:color w:val="000000" w:themeColor="text1"/>
                                    </w:rPr>
                                    <w:t>Thay đổi kết thúc truyện.</w:t>
                                  </w:r>
                                </w:p>
                              </w:tc>
                              <w:tc>
                                <w:tcPr>
                                  <w:tcW w:w="4516" w:type="dxa"/>
                                </w:tcPr>
                                <w:p w14:paraId="0CDD2E24"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1C3FDD78" w14:textId="77777777" w:rsidR="00270D31" w:rsidRPr="001F10F2" w:rsidRDefault="00270D31" w:rsidP="00F27EA3">
                                  <w:pPr>
                                    <w:rPr>
                                      <w:color w:val="000000" w:themeColor="text1"/>
                                      <w:sz w:val="20"/>
                                      <w:szCs w:val="20"/>
                                    </w:rPr>
                                  </w:pPr>
                                  <w:r>
                                    <w:rPr>
                                      <w:color w:val="000000" w:themeColor="text1"/>
                                      <w:sz w:val="20"/>
                                      <w:szCs w:val="20"/>
                                    </w:rPr>
                                    <w:t>……………………………………………………….</w:t>
                                  </w:r>
                                </w:p>
                              </w:tc>
                            </w:tr>
                          </w:tbl>
                          <w:p w14:paraId="3A1AE09C" w14:textId="77777777" w:rsidR="00270D31" w:rsidRPr="00210D51" w:rsidRDefault="00270D31" w:rsidP="00654284">
                            <w:pPr>
                              <w:rPr>
                                <w:color w:val="000000" w:themeColor="text1"/>
                                <w:lang w:val="vi-VN"/>
                              </w:rPr>
                            </w:pPr>
                          </w:p>
                          <w:p w14:paraId="34278CBA" w14:textId="77777777" w:rsidR="00270D31" w:rsidRPr="00210D51" w:rsidRDefault="00270D31" w:rsidP="00654284">
                            <w:pPr>
                              <w:rPr>
                                <w:color w:val="000000" w:themeColor="text1"/>
                                <w:lang w:val="vi-VN"/>
                              </w:rPr>
                            </w:pPr>
                          </w:p>
                          <w:p w14:paraId="6C4E7D0E" w14:textId="77777777" w:rsidR="00270D31" w:rsidRPr="00210D51" w:rsidRDefault="00270D31" w:rsidP="00654284">
                            <w:pPr>
                              <w:rPr>
                                <w:color w:val="000000" w:themeColor="text1"/>
                                <w:lang w:val="vi-VN"/>
                              </w:rPr>
                            </w:pPr>
                          </w:p>
                          <w:p w14:paraId="1A2078DA" w14:textId="77777777" w:rsidR="00270D31" w:rsidRPr="00210D51" w:rsidRDefault="00270D31" w:rsidP="00654284">
                            <w:pPr>
                              <w:rPr>
                                <w:color w:val="000000" w:themeColor="text1"/>
                                <w:lang w:val="vi-VN"/>
                              </w:rPr>
                            </w:pPr>
                          </w:p>
                          <w:p w14:paraId="6AC8F2EC" w14:textId="77777777" w:rsidR="00270D31" w:rsidRPr="00210D51" w:rsidRDefault="00270D31" w:rsidP="00654284">
                            <w:pPr>
                              <w:rPr>
                                <w:color w:val="000000" w:themeColor="text1"/>
                                <w:lang w:val="vi-VN"/>
                              </w:rPr>
                            </w:pPr>
                          </w:p>
                          <w:p w14:paraId="3A1C3CA0" w14:textId="77777777" w:rsidR="00270D31" w:rsidRPr="00210D51" w:rsidRDefault="00270D31" w:rsidP="00654284">
                            <w:pPr>
                              <w:rPr>
                                <w:color w:val="000000" w:themeColor="text1"/>
                                <w:lang w:val="vi-VN"/>
                              </w:rPr>
                            </w:pPr>
                            <w:r w:rsidRPr="00210D51">
                              <w:rPr>
                                <w:color w:val="000000" w:themeColor="text1"/>
                                <w:lang w:val="vi-VN"/>
                              </w:rPr>
                              <w:t>\\\</w:t>
                            </w:r>
                          </w:p>
                          <w:p w14:paraId="684E8763" w14:textId="77777777" w:rsidR="00270D31" w:rsidRPr="00210D51" w:rsidRDefault="00270D31" w:rsidP="00654284">
                            <w:pPr>
                              <w:jc w:val="center"/>
                              <w:rPr>
                                <w:color w:val="000000" w:themeColor="text1"/>
                                <w:lang w:val="vi-VN"/>
                              </w:rPr>
                            </w:pPr>
                          </w:p>
                          <w:p w14:paraId="27ACC2D3" w14:textId="77777777" w:rsidR="00270D31" w:rsidRPr="00210D51" w:rsidRDefault="00270D31" w:rsidP="00654284">
                            <w:pPr>
                              <w:jc w:val="center"/>
                              <w:rPr>
                                <w:color w:val="000000" w:themeColor="text1"/>
                                <w:lang w:val="vi-VN"/>
                              </w:rPr>
                            </w:pPr>
                          </w:p>
                          <w:p w14:paraId="29BAD4AC" w14:textId="77777777" w:rsidR="00270D31" w:rsidRPr="00210D51" w:rsidRDefault="00270D31" w:rsidP="00654284">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56692" id="_x0000_s1027" style="position:absolute;margin-left:0;margin-top:5.55pt;width:471.5pt;height:194.4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" filled="f" strokecolor="#4472c4" strokeweight="1.75pt">
                <v:stroke joinstyle="miter"/>
                <v:textbox>
                  <w:txbxContent>
                    <w:p w14:paraId="7682CDFF" w14:textId="77777777" w:rsidR="00270D31" w:rsidRPr="00210D51" w:rsidRDefault="00270D31" w:rsidP="00654284">
                      <w:pPr>
                        <w:jc w:val="center"/>
                        <w:rPr>
                          <w:b/>
                          <w:bCs/>
                          <w:color w:val="7030A0"/>
                        </w:rPr>
                      </w:pPr>
                      <w:r w:rsidRPr="00210D51">
                        <w:rPr>
                          <w:b/>
                          <w:bCs/>
                          <w:color w:val="7030A0"/>
                          <w:lang w:val="vi-VN"/>
                        </w:rPr>
                        <w:t xml:space="preserve">PHIẾU </w:t>
                      </w:r>
                      <w:r>
                        <w:rPr>
                          <w:b/>
                          <w:bCs/>
                          <w:color w:val="7030A0"/>
                        </w:rPr>
                        <w:t>TRUYỆN THÁNH GIÓNG</w:t>
                      </w:r>
                    </w:p>
                    <w:p w14:paraId="13259E4F" w14:textId="77777777" w:rsidR="00270D31" w:rsidRPr="00210D51" w:rsidRDefault="00270D31" w:rsidP="00654284">
                      <w:pPr>
                        <w:jc w:val="center"/>
                        <w:rPr>
                          <w:color w:val="0070C0"/>
                          <w:lang w:val="vi-VN"/>
                        </w:rPr>
                      </w:pPr>
                      <w:r w:rsidRPr="00210D51">
                        <w:rPr>
                          <w:color w:val="0070C0"/>
                          <w:lang w:val="vi-VN"/>
                        </w:rPr>
                        <w:t>Họ và tên HS: ………………………….</w:t>
                      </w:r>
                    </w:p>
                    <w:p w14:paraId="2536FB1E" w14:textId="77777777" w:rsidR="00270D31" w:rsidRPr="001F10F2" w:rsidRDefault="00270D31" w:rsidP="00654284">
                      <w:pPr>
                        <w:rPr>
                          <w:color w:val="000000" w:themeColor="text1"/>
                        </w:rPr>
                      </w:pPr>
                      <w:r w:rsidRPr="00210D51">
                        <w:rPr>
                          <w:b/>
                          <w:bCs/>
                          <w:color w:val="000000" w:themeColor="text1"/>
                          <w:lang w:val="vi-VN"/>
                        </w:rPr>
                        <w:t>Nhiệm vụ</w:t>
                      </w:r>
                      <w:r w:rsidRPr="00210D51">
                        <w:rPr>
                          <w:color w:val="000000" w:themeColor="text1"/>
                          <w:lang w:val="vi-VN"/>
                        </w:rPr>
                        <w:t xml:space="preserve">: </w:t>
                      </w:r>
                      <w:r>
                        <w:rPr>
                          <w:color w:val="000000" w:themeColor="text1"/>
                        </w:rPr>
                        <w:t>Đọc lại truyền thuyết “Thánh Gióng” và thực hiện các nội dung phía dưới:</w:t>
                      </w:r>
                    </w:p>
                    <w:tbl>
                      <w:tblPr>
                        <w:tblStyle w:val="TableGrid4"/>
                        <w:tblW w:w="0" w:type="auto"/>
                        <w:tblLook w:val="04A0" w:firstRow="1" w:lastRow="0" w:firstColumn="1" w:lastColumn="0" w:noHBand="0" w:noVBand="1"/>
                      </w:tblPr>
                      <w:tblGrid>
                        <w:gridCol w:w="4106"/>
                        <w:gridCol w:w="4516"/>
                      </w:tblGrid>
                      <w:tr w:rsidR="00270D31" w:rsidRPr="00210D51" w14:paraId="1F818315" w14:textId="77777777" w:rsidTr="00F27EA3">
                        <w:tc>
                          <w:tcPr>
                            <w:tcW w:w="4106" w:type="dxa"/>
                            <w:vAlign w:val="center"/>
                          </w:tcPr>
                          <w:p w14:paraId="494C6D23" w14:textId="77777777" w:rsidR="00270D31" w:rsidRPr="00210D51" w:rsidRDefault="00270D31" w:rsidP="00F27EA3">
                            <w:pPr>
                              <w:rPr>
                                <w:color w:val="000000" w:themeColor="text1"/>
                              </w:rPr>
                            </w:pPr>
                            <w:r>
                              <w:rPr>
                                <w:color w:val="000000" w:themeColor="text1"/>
                              </w:rPr>
                              <w:t>Ghi lại các sự kiện chính của truyện?</w:t>
                            </w:r>
                          </w:p>
                        </w:tc>
                        <w:tc>
                          <w:tcPr>
                            <w:tcW w:w="4516" w:type="dxa"/>
                          </w:tcPr>
                          <w:p w14:paraId="1403BD3F"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6E7FD215" w14:textId="77777777" w:rsidR="00270D31" w:rsidRDefault="00270D31" w:rsidP="00F27EA3">
                            <w:pPr>
                              <w:rPr>
                                <w:color w:val="000000" w:themeColor="text1"/>
                                <w:sz w:val="20"/>
                                <w:szCs w:val="20"/>
                              </w:rPr>
                            </w:pPr>
                            <w:r>
                              <w:rPr>
                                <w:color w:val="000000" w:themeColor="text1"/>
                                <w:sz w:val="20"/>
                                <w:szCs w:val="20"/>
                              </w:rPr>
                              <w:t>………………………………………………………..</w:t>
                            </w:r>
                          </w:p>
                          <w:p w14:paraId="38AB524F"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6B36C76D" w14:textId="77777777" w:rsidTr="00F27EA3">
                        <w:trPr>
                          <w:trHeight w:val="281"/>
                        </w:trPr>
                        <w:tc>
                          <w:tcPr>
                            <w:tcW w:w="4106" w:type="dxa"/>
                            <w:vAlign w:val="center"/>
                          </w:tcPr>
                          <w:p w14:paraId="468E8310" w14:textId="77777777" w:rsidR="00270D31" w:rsidRPr="00210D51" w:rsidRDefault="00270D31" w:rsidP="00F27EA3">
                            <w:pPr>
                              <w:rPr>
                                <w:color w:val="000000" w:themeColor="text1"/>
                              </w:rPr>
                            </w:pPr>
                            <w:r>
                              <w:rPr>
                                <w:color w:val="000000" w:themeColor="text1"/>
                              </w:rPr>
                              <w:t>Tưởng tượng về nhân vật Thánh Gióng?</w:t>
                            </w:r>
                          </w:p>
                        </w:tc>
                        <w:tc>
                          <w:tcPr>
                            <w:tcW w:w="4516" w:type="dxa"/>
                          </w:tcPr>
                          <w:p w14:paraId="6446CCC2"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0B2A276A"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27359A2B" w14:textId="77777777" w:rsidTr="00F27EA3">
                        <w:tc>
                          <w:tcPr>
                            <w:tcW w:w="4106" w:type="dxa"/>
                            <w:vAlign w:val="center"/>
                          </w:tcPr>
                          <w:p w14:paraId="2F8D8A19" w14:textId="6C631656" w:rsidR="00270D31" w:rsidRPr="001F10F2" w:rsidRDefault="00270D31" w:rsidP="0084290F">
                            <w:pPr>
                              <w:jc w:val="both"/>
                              <w:rPr>
                                <w:color w:val="000000" w:themeColor="text1"/>
                              </w:rPr>
                            </w:pPr>
                            <w:r>
                              <w:rPr>
                                <w:color w:val="000000" w:themeColor="text1"/>
                              </w:rPr>
                              <w:t>Các chi tiết, hình ảnh, yếu tố miêu tả, biểu cảm có thể thêm vào.</w:t>
                            </w:r>
                          </w:p>
                        </w:tc>
                        <w:tc>
                          <w:tcPr>
                            <w:tcW w:w="4516" w:type="dxa"/>
                          </w:tcPr>
                          <w:p w14:paraId="63F7B154"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305AD1F6" w14:textId="77777777" w:rsidR="00270D31" w:rsidRPr="001F10F2" w:rsidRDefault="00270D31" w:rsidP="00F27EA3">
                            <w:pPr>
                              <w:rPr>
                                <w:color w:val="000000" w:themeColor="text1"/>
                                <w:sz w:val="20"/>
                                <w:szCs w:val="20"/>
                              </w:rPr>
                            </w:pPr>
                            <w:r>
                              <w:rPr>
                                <w:color w:val="000000" w:themeColor="text1"/>
                                <w:sz w:val="20"/>
                                <w:szCs w:val="20"/>
                              </w:rPr>
                              <w:t>……………………………………………………….</w:t>
                            </w:r>
                          </w:p>
                        </w:tc>
                      </w:tr>
                      <w:tr w:rsidR="00270D31" w:rsidRPr="00210D51" w14:paraId="591FF585" w14:textId="77777777" w:rsidTr="00F27EA3">
                        <w:tc>
                          <w:tcPr>
                            <w:tcW w:w="4106" w:type="dxa"/>
                            <w:vAlign w:val="center"/>
                          </w:tcPr>
                          <w:p w14:paraId="4E682841" w14:textId="305CCCD7" w:rsidR="00270D31" w:rsidRPr="001F10F2" w:rsidRDefault="00270D31" w:rsidP="0084290F">
                            <w:pPr>
                              <w:jc w:val="both"/>
                              <w:rPr>
                                <w:color w:val="000000" w:themeColor="text1"/>
                              </w:rPr>
                            </w:pPr>
                            <w:r>
                              <w:rPr>
                                <w:color w:val="000000" w:themeColor="text1"/>
                              </w:rPr>
                              <w:t>Thay đổi kết thúc truyện.</w:t>
                            </w:r>
                          </w:p>
                        </w:tc>
                        <w:tc>
                          <w:tcPr>
                            <w:tcW w:w="4516" w:type="dxa"/>
                          </w:tcPr>
                          <w:p w14:paraId="0CDD2E24" w14:textId="77777777" w:rsidR="00270D31" w:rsidRDefault="00270D31" w:rsidP="00F27EA3">
                            <w:pPr>
                              <w:rPr>
                                <w:color w:val="000000" w:themeColor="text1"/>
                                <w:sz w:val="20"/>
                                <w:szCs w:val="20"/>
                              </w:rPr>
                            </w:pPr>
                            <w:r w:rsidRPr="001F10F2">
                              <w:rPr>
                                <w:color w:val="000000" w:themeColor="text1"/>
                                <w:sz w:val="20"/>
                                <w:szCs w:val="20"/>
                                <w:lang w:val="vi-VN"/>
                              </w:rPr>
                              <w:t>………………………………………</w:t>
                            </w:r>
                            <w:r>
                              <w:rPr>
                                <w:color w:val="000000" w:themeColor="text1"/>
                                <w:sz w:val="20"/>
                                <w:szCs w:val="20"/>
                              </w:rPr>
                              <w:t>……………….</w:t>
                            </w:r>
                          </w:p>
                          <w:p w14:paraId="1C3FDD78" w14:textId="77777777" w:rsidR="00270D31" w:rsidRPr="001F10F2" w:rsidRDefault="00270D31" w:rsidP="00F27EA3">
                            <w:pPr>
                              <w:rPr>
                                <w:color w:val="000000" w:themeColor="text1"/>
                                <w:sz w:val="20"/>
                                <w:szCs w:val="20"/>
                              </w:rPr>
                            </w:pPr>
                            <w:r>
                              <w:rPr>
                                <w:color w:val="000000" w:themeColor="text1"/>
                                <w:sz w:val="20"/>
                                <w:szCs w:val="20"/>
                              </w:rPr>
                              <w:t>……………………………………………………….</w:t>
                            </w:r>
                          </w:p>
                        </w:tc>
                      </w:tr>
                    </w:tbl>
                    <w:p w14:paraId="3A1AE09C" w14:textId="77777777" w:rsidR="00270D31" w:rsidRPr="00210D51" w:rsidRDefault="00270D31" w:rsidP="00654284">
                      <w:pPr>
                        <w:rPr>
                          <w:color w:val="000000" w:themeColor="text1"/>
                          <w:lang w:val="vi-VN"/>
                        </w:rPr>
                      </w:pPr>
                    </w:p>
                    <w:p w14:paraId="34278CBA" w14:textId="77777777" w:rsidR="00270D31" w:rsidRPr="00210D51" w:rsidRDefault="00270D31" w:rsidP="00654284">
                      <w:pPr>
                        <w:rPr>
                          <w:color w:val="000000" w:themeColor="text1"/>
                          <w:lang w:val="vi-VN"/>
                        </w:rPr>
                      </w:pPr>
                    </w:p>
                    <w:p w14:paraId="6C4E7D0E" w14:textId="77777777" w:rsidR="00270D31" w:rsidRPr="00210D51" w:rsidRDefault="00270D31" w:rsidP="00654284">
                      <w:pPr>
                        <w:rPr>
                          <w:color w:val="000000" w:themeColor="text1"/>
                          <w:lang w:val="vi-VN"/>
                        </w:rPr>
                      </w:pPr>
                    </w:p>
                    <w:p w14:paraId="1A2078DA" w14:textId="77777777" w:rsidR="00270D31" w:rsidRPr="00210D51" w:rsidRDefault="00270D31" w:rsidP="00654284">
                      <w:pPr>
                        <w:rPr>
                          <w:color w:val="000000" w:themeColor="text1"/>
                          <w:lang w:val="vi-VN"/>
                        </w:rPr>
                      </w:pPr>
                    </w:p>
                    <w:p w14:paraId="6AC8F2EC" w14:textId="77777777" w:rsidR="00270D31" w:rsidRPr="00210D51" w:rsidRDefault="00270D31" w:rsidP="00654284">
                      <w:pPr>
                        <w:rPr>
                          <w:color w:val="000000" w:themeColor="text1"/>
                          <w:lang w:val="vi-VN"/>
                        </w:rPr>
                      </w:pPr>
                    </w:p>
                    <w:p w14:paraId="3A1C3CA0" w14:textId="77777777" w:rsidR="00270D31" w:rsidRPr="00210D51" w:rsidRDefault="00270D31" w:rsidP="00654284">
                      <w:pPr>
                        <w:rPr>
                          <w:color w:val="000000" w:themeColor="text1"/>
                          <w:lang w:val="vi-VN"/>
                        </w:rPr>
                      </w:pPr>
                      <w:r w:rsidRPr="00210D51">
                        <w:rPr>
                          <w:color w:val="000000" w:themeColor="text1"/>
                          <w:lang w:val="vi-VN"/>
                        </w:rPr>
                        <w:t>\\\</w:t>
                      </w:r>
                    </w:p>
                    <w:p w14:paraId="684E8763" w14:textId="77777777" w:rsidR="00270D31" w:rsidRPr="00210D51" w:rsidRDefault="00270D31" w:rsidP="00654284">
                      <w:pPr>
                        <w:jc w:val="center"/>
                        <w:rPr>
                          <w:color w:val="000000" w:themeColor="text1"/>
                          <w:lang w:val="vi-VN"/>
                        </w:rPr>
                      </w:pPr>
                    </w:p>
                    <w:p w14:paraId="27ACC2D3" w14:textId="77777777" w:rsidR="00270D31" w:rsidRPr="00210D51" w:rsidRDefault="00270D31" w:rsidP="00654284">
                      <w:pPr>
                        <w:jc w:val="center"/>
                        <w:rPr>
                          <w:color w:val="000000" w:themeColor="text1"/>
                          <w:lang w:val="vi-VN"/>
                        </w:rPr>
                      </w:pPr>
                    </w:p>
                    <w:p w14:paraId="29BAD4AC" w14:textId="77777777" w:rsidR="00270D31" w:rsidRPr="00210D51" w:rsidRDefault="00270D31" w:rsidP="00654284">
                      <w:pPr>
                        <w:jc w:val="center"/>
                        <w:rPr>
                          <w:color w:val="000000" w:themeColor="text1"/>
                          <w:lang w:val="vi-VN"/>
                        </w:rPr>
                      </w:pPr>
                    </w:p>
                  </w:txbxContent>
                </v:textbox>
                <w10:wrap anchorx="margin"/>
              </v:roundrect>
            </w:pict>
          </mc:Fallback>
        </mc:AlternateContent>
      </w:r>
    </w:p>
    <w:p w14:paraId="6FD11885" w14:textId="77777777" w:rsidR="00654284" w:rsidRPr="00654284" w:rsidRDefault="00654284" w:rsidP="00654284">
      <w:pPr>
        <w:autoSpaceDE w:val="0"/>
        <w:autoSpaceDN w:val="0"/>
        <w:adjustRightInd w:val="0"/>
        <w:rPr>
          <w:rFonts w:eastAsiaTheme="minorHAnsi"/>
          <w:b/>
          <w:bCs/>
          <w:lang w:val="vi-VN"/>
        </w:rPr>
      </w:pPr>
    </w:p>
    <w:p w14:paraId="43A69596" w14:textId="77777777" w:rsidR="00654284" w:rsidRPr="00654284" w:rsidRDefault="00654284" w:rsidP="00654284">
      <w:pPr>
        <w:autoSpaceDE w:val="0"/>
        <w:autoSpaceDN w:val="0"/>
        <w:adjustRightInd w:val="0"/>
        <w:rPr>
          <w:rFonts w:eastAsiaTheme="minorHAnsi"/>
          <w:b/>
          <w:bCs/>
          <w:lang w:val="vi-VN"/>
        </w:rPr>
      </w:pPr>
    </w:p>
    <w:p w14:paraId="68C56B4A" w14:textId="77777777" w:rsidR="00654284" w:rsidRPr="00654284" w:rsidRDefault="00654284" w:rsidP="00654284">
      <w:pPr>
        <w:autoSpaceDE w:val="0"/>
        <w:autoSpaceDN w:val="0"/>
        <w:adjustRightInd w:val="0"/>
        <w:rPr>
          <w:rFonts w:eastAsiaTheme="minorHAnsi"/>
          <w:b/>
          <w:bCs/>
          <w:lang w:val="vi-VN"/>
        </w:rPr>
      </w:pPr>
    </w:p>
    <w:p w14:paraId="78B1E0E1" w14:textId="77777777" w:rsidR="00654284" w:rsidRPr="00654284" w:rsidRDefault="00654284" w:rsidP="00654284">
      <w:pPr>
        <w:autoSpaceDE w:val="0"/>
        <w:autoSpaceDN w:val="0"/>
        <w:adjustRightInd w:val="0"/>
        <w:rPr>
          <w:rFonts w:eastAsiaTheme="minorHAnsi"/>
          <w:b/>
          <w:bCs/>
          <w:lang w:val="vi-VN"/>
        </w:rPr>
      </w:pPr>
    </w:p>
    <w:p w14:paraId="5B0D0043" w14:textId="77777777" w:rsidR="00654284" w:rsidRPr="00654284" w:rsidRDefault="00654284" w:rsidP="00654284">
      <w:pPr>
        <w:autoSpaceDE w:val="0"/>
        <w:autoSpaceDN w:val="0"/>
        <w:adjustRightInd w:val="0"/>
        <w:rPr>
          <w:rFonts w:eastAsiaTheme="minorHAnsi"/>
          <w:b/>
          <w:bCs/>
          <w:lang w:val="vi-VN"/>
        </w:rPr>
      </w:pPr>
    </w:p>
    <w:p w14:paraId="1CCFF32B" w14:textId="77777777" w:rsidR="00654284" w:rsidRPr="00654284" w:rsidRDefault="00654284" w:rsidP="00654284">
      <w:pPr>
        <w:autoSpaceDE w:val="0"/>
        <w:autoSpaceDN w:val="0"/>
        <w:adjustRightInd w:val="0"/>
        <w:rPr>
          <w:rFonts w:eastAsiaTheme="minorHAnsi"/>
          <w:b/>
          <w:bCs/>
          <w:lang w:val="vi-VN"/>
        </w:rPr>
      </w:pPr>
    </w:p>
    <w:p w14:paraId="70B07084" w14:textId="77777777" w:rsidR="00654284" w:rsidRPr="00654284" w:rsidRDefault="00654284" w:rsidP="00654284">
      <w:pPr>
        <w:autoSpaceDE w:val="0"/>
        <w:autoSpaceDN w:val="0"/>
        <w:adjustRightInd w:val="0"/>
        <w:rPr>
          <w:rFonts w:eastAsiaTheme="minorHAnsi"/>
          <w:b/>
          <w:bCs/>
          <w:lang w:val="vi-VN"/>
        </w:rPr>
      </w:pPr>
    </w:p>
    <w:p w14:paraId="3BD96520" w14:textId="77777777" w:rsidR="00654284" w:rsidRPr="00654284" w:rsidRDefault="00654284" w:rsidP="00654284">
      <w:pPr>
        <w:autoSpaceDE w:val="0"/>
        <w:autoSpaceDN w:val="0"/>
        <w:adjustRightInd w:val="0"/>
        <w:rPr>
          <w:rFonts w:eastAsiaTheme="minorHAnsi"/>
          <w:b/>
          <w:bCs/>
          <w:lang w:val="vi-VN"/>
        </w:rPr>
      </w:pPr>
    </w:p>
    <w:p w14:paraId="1E094921" w14:textId="77777777" w:rsidR="00654284" w:rsidRPr="00654284" w:rsidRDefault="00654284" w:rsidP="00654284">
      <w:pPr>
        <w:autoSpaceDE w:val="0"/>
        <w:autoSpaceDN w:val="0"/>
        <w:adjustRightInd w:val="0"/>
        <w:rPr>
          <w:rFonts w:eastAsiaTheme="minorHAnsi"/>
          <w:b/>
          <w:bCs/>
          <w:lang w:val="vi-VN"/>
        </w:rPr>
      </w:pPr>
    </w:p>
    <w:p w14:paraId="65473BEC" w14:textId="77777777" w:rsidR="00654284" w:rsidRPr="00654284" w:rsidRDefault="00654284" w:rsidP="00654284">
      <w:pPr>
        <w:autoSpaceDE w:val="0"/>
        <w:autoSpaceDN w:val="0"/>
        <w:adjustRightInd w:val="0"/>
        <w:rPr>
          <w:rFonts w:eastAsiaTheme="minorHAnsi"/>
          <w:b/>
          <w:bCs/>
          <w:lang w:val="vi-VN"/>
        </w:rPr>
      </w:pPr>
    </w:p>
    <w:p w14:paraId="78D2AAC4" w14:textId="77777777" w:rsidR="00654284" w:rsidRPr="00654284" w:rsidRDefault="00654284" w:rsidP="00654284">
      <w:pPr>
        <w:autoSpaceDE w:val="0"/>
        <w:autoSpaceDN w:val="0"/>
        <w:adjustRightInd w:val="0"/>
        <w:rPr>
          <w:rFonts w:eastAsiaTheme="minorHAnsi"/>
          <w:b/>
          <w:bCs/>
          <w:lang w:val="vi-VN"/>
        </w:rPr>
      </w:pPr>
    </w:p>
    <w:p w14:paraId="44EE1FD5" w14:textId="77777777" w:rsidR="00654284" w:rsidRPr="00654284" w:rsidRDefault="00654284" w:rsidP="00654284">
      <w:pPr>
        <w:autoSpaceDE w:val="0"/>
        <w:autoSpaceDN w:val="0"/>
        <w:adjustRightInd w:val="0"/>
        <w:rPr>
          <w:rFonts w:eastAsiaTheme="minorHAnsi"/>
          <w:b/>
          <w:bCs/>
          <w:lang w:val="vi-VN"/>
        </w:rPr>
      </w:pPr>
    </w:p>
    <w:p w14:paraId="052AF4A8" w14:textId="77777777" w:rsidR="00F27EA3" w:rsidRDefault="00F27EA3" w:rsidP="00654284">
      <w:pPr>
        <w:autoSpaceDE w:val="0"/>
        <w:autoSpaceDN w:val="0"/>
        <w:adjustRightInd w:val="0"/>
        <w:ind w:firstLine="720"/>
        <w:rPr>
          <w:rFonts w:eastAsiaTheme="minorHAnsi"/>
          <w:b/>
          <w:bCs/>
          <w:sz w:val="28"/>
          <w:szCs w:val="28"/>
          <w:lang w:val="vi-VN"/>
        </w:rPr>
      </w:pPr>
    </w:p>
    <w:p w14:paraId="5BF88601" w14:textId="77777777" w:rsidR="00F27EA3" w:rsidRDefault="00F27EA3" w:rsidP="00654284">
      <w:pPr>
        <w:autoSpaceDE w:val="0"/>
        <w:autoSpaceDN w:val="0"/>
        <w:adjustRightInd w:val="0"/>
        <w:ind w:firstLine="720"/>
        <w:rPr>
          <w:rFonts w:eastAsiaTheme="minorHAnsi"/>
          <w:b/>
          <w:bCs/>
          <w:sz w:val="28"/>
          <w:szCs w:val="28"/>
          <w:lang w:val="vi-VN"/>
        </w:rPr>
      </w:pPr>
    </w:p>
    <w:p w14:paraId="35DF9DA8" w14:textId="50569673" w:rsidR="00F27EA3" w:rsidRDefault="00F27EA3" w:rsidP="00F27EA3">
      <w:pPr>
        <w:autoSpaceDE w:val="0"/>
        <w:autoSpaceDN w:val="0"/>
        <w:adjustRightInd w:val="0"/>
        <w:ind w:firstLine="720"/>
        <w:rPr>
          <w:rFonts w:eastAsiaTheme="minorHAnsi"/>
          <w:b/>
          <w:bCs/>
          <w:color w:val="FF0000"/>
          <w:sz w:val="28"/>
          <w:szCs w:val="28"/>
        </w:rPr>
      </w:pPr>
      <w:r w:rsidRPr="00F27EA3">
        <w:rPr>
          <w:rFonts w:eastAsiaTheme="minorHAnsi"/>
          <w:b/>
          <w:bCs/>
          <w:color w:val="FF0000"/>
          <w:sz w:val="28"/>
          <w:szCs w:val="28"/>
        </w:rPr>
        <w:t>III</w:t>
      </w:r>
      <w:r w:rsidR="00654284" w:rsidRPr="00654284">
        <w:rPr>
          <w:rFonts w:eastAsiaTheme="minorHAnsi"/>
          <w:b/>
          <w:bCs/>
          <w:color w:val="FF0000"/>
          <w:sz w:val="28"/>
          <w:szCs w:val="28"/>
          <w:lang w:val="vi-VN"/>
        </w:rPr>
        <w:t xml:space="preserve">. </w:t>
      </w:r>
      <w:r w:rsidR="009B72F6">
        <w:rPr>
          <w:rFonts w:eastAsiaTheme="minorHAnsi"/>
          <w:b/>
          <w:bCs/>
          <w:color w:val="FF0000"/>
          <w:sz w:val="28"/>
          <w:szCs w:val="28"/>
        </w:rPr>
        <w:t>TIẾN TRÌNH DẠY HỌC</w:t>
      </w:r>
      <w:r w:rsidR="00654284" w:rsidRPr="00654284">
        <w:rPr>
          <w:rFonts w:eastAsiaTheme="minorHAnsi"/>
          <w:b/>
          <w:bCs/>
          <w:color w:val="FF0000"/>
          <w:sz w:val="28"/>
          <w:szCs w:val="28"/>
        </w:rPr>
        <w:t>:</w:t>
      </w:r>
    </w:p>
    <w:p w14:paraId="11767DC3" w14:textId="77777777" w:rsidR="00F27EA3" w:rsidRPr="00F27EA3" w:rsidRDefault="00F27EA3" w:rsidP="00F27EA3">
      <w:pPr>
        <w:autoSpaceDE w:val="0"/>
        <w:autoSpaceDN w:val="0"/>
        <w:adjustRightInd w:val="0"/>
        <w:ind w:firstLine="720"/>
        <w:rPr>
          <w:rFonts w:eastAsiaTheme="minorHAnsi"/>
          <w:b/>
          <w:bCs/>
          <w:color w:val="FF0000"/>
          <w:sz w:val="28"/>
          <w:szCs w:val="28"/>
        </w:rPr>
      </w:pPr>
    </w:p>
    <w:tbl>
      <w:tblPr>
        <w:tblStyle w:val="TableGrid1"/>
        <w:tblW w:w="10260" w:type="dxa"/>
        <w:tblInd w:w="-455" w:type="dxa"/>
        <w:tblLayout w:type="fixed"/>
        <w:tblLook w:val="04A0" w:firstRow="1" w:lastRow="0" w:firstColumn="1" w:lastColumn="0" w:noHBand="0" w:noVBand="1"/>
      </w:tblPr>
      <w:tblGrid>
        <w:gridCol w:w="5940"/>
        <w:gridCol w:w="4320"/>
      </w:tblGrid>
      <w:tr w:rsidR="00F27EA3" w:rsidRPr="00AE64FA" w14:paraId="5E1F3673" w14:textId="77777777" w:rsidTr="00F27EA3">
        <w:tc>
          <w:tcPr>
            <w:tcW w:w="10260" w:type="dxa"/>
            <w:gridSpan w:val="2"/>
          </w:tcPr>
          <w:p w14:paraId="5EAFFFD6" w14:textId="6B36A40E" w:rsidR="00F27EA3" w:rsidRPr="00AE64FA" w:rsidRDefault="00F27EA3" w:rsidP="00F27EA3">
            <w:pPr>
              <w:tabs>
                <w:tab w:val="left" w:pos="2700"/>
              </w:tabs>
              <w:jc w:val="both"/>
              <w:rPr>
                <w:b/>
                <w:bCs/>
                <w:sz w:val="28"/>
                <w:szCs w:val="28"/>
              </w:rPr>
            </w:pPr>
            <w:r w:rsidRPr="00AE64FA">
              <w:rPr>
                <w:b/>
                <w:bCs/>
                <w:sz w:val="28"/>
                <w:szCs w:val="28"/>
              </w:rPr>
              <w:t xml:space="preserve">                    </w:t>
            </w:r>
            <w:r w:rsidR="009B72F6">
              <w:rPr>
                <w:b/>
                <w:bCs/>
                <w:sz w:val="28"/>
                <w:szCs w:val="28"/>
                <w:lang w:val="en-US"/>
              </w:rPr>
              <w:t xml:space="preserve">       </w:t>
            </w:r>
            <w:r w:rsidRPr="00AE64FA">
              <w:rPr>
                <w:b/>
                <w:bCs/>
                <w:sz w:val="28"/>
                <w:szCs w:val="28"/>
              </w:rPr>
              <w:t xml:space="preserve"> 1. Hoạt động 1: Xác định vấn đề </w:t>
            </w:r>
          </w:p>
          <w:p w14:paraId="31A6C9D3" w14:textId="599CF973" w:rsidR="00F27EA3" w:rsidRDefault="00F27EA3" w:rsidP="0084290F">
            <w:pPr>
              <w:spacing w:line="360" w:lineRule="exact"/>
              <w:jc w:val="both"/>
              <w:rPr>
                <w:rFonts w:eastAsia="Calibri"/>
                <w:color w:val="000000"/>
                <w:sz w:val="28"/>
                <w:szCs w:val="18"/>
              </w:rPr>
            </w:pPr>
            <w:r w:rsidRPr="00AE64FA">
              <w:rPr>
                <w:rFonts w:eastAsia="Calibri"/>
                <w:i/>
                <w:color w:val="FF0000"/>
                <w:sz w:val="28"/>
                <w:szCs w:val="18"/>
              </w:rPr>
              <w:t>a</w:t>
            </w:r>
            <w:r w:rsidR="0084290F">
              <w:rPr>
                <w:rFonts w:eastAsia="Calibri"/>
                <w:i/>
                <w:color w:val="FF0000"/>
                <w:sz w:val="28"/>
                <w:szCs w:val="18"/>
                <w:lang w:val="en-US"/>
              </w:rPr>
              <w:t>.</w:t>
            </w:r>
            <w:r w:rsidRPr="00AE64FA">
              <w:rPr>
                <w:rFonts w:eastAsia="Calibri"/>
                <w:i/>
                <w:color w:val="FF0000"/>
                <w:sz w:val="28"/>
                <w:szCs w:val="18"/>
              </w:rPr>
              <w:t xml:space="preserve"> Mục tiêu:</w:t>
            </w:r>
            <w:r w:rsidRPr="00AE64FA">
              <w:rPr>
                <w:rFonts w:eastAsia="Calibri"/>
                <w:color w:val="000000"/>
                <w:sz w:val="28"/>
                <w:szCs w:val="18"/>
              </w:rPr>
              <w:t xml:space="preserve"> </w:t>
            </w:r>
          </w:p>
          <w:p w14:paraId="3D040175" w14:textId="66996C8E" w:rsidR="00F27EA3" w:rsidRPr="00654284" w:rsidRDefault="00F27EA3" w:rsidP="0084290F">
            <w:pPr>
              <w:spacing w:line="360" w:lineRule="exact"/>
              <w:jc w:val="both"/>
              <w:rPr>
                <w:rFonts w:eastAsiaTheme="minorHAnsi"/>
                <w:color w:val="000000"/>
                <w:sz w:val="28"/>
                <w:szCs w:val="28"/>
              </w:rPr>
            </w:pPr>
            <w:r w:rsidRPr="00654284">
              <w:rPr>
                <w:rFonts w:eastAsiaTheme="minorHAnsi"/>
                <w:color w:val="000000"/>
                <w:sz w:val="28"/>
                <w:szCs w:val="28"/>
              </w:rPr>
              <w:t>- Biết được kiểu bài: Viết bài văn kể lại một truyện truyền thuyết hoặc cổ tích (đã học, đã đọc, đã nghe).</w:t>
            </w:r>
          </w:p>
          <w:p w14:paraId="5DB8B141" w14:textId="77777777" w:rsidR="00F27EA3" w:rsidRPr="00654284" w:rsidRDefault="00F27EA3" w:rsidP="0084290F">
            <w:pPr>
              <w:spacing w:line="360" w:lineRule="exact"/>
              <w:jc w:val="both"/>
              <w:rPr>
                <w:rFonts w:eastAsiaTheme="minorHAnsi"/>
                <w:color w:val="000000"/>
                <w:sz w:val="28"/>
                <w:szCs w:val="28"/>
              </w:rPr>
            </w:pPr>
            <w:r w:rsidRPr="00654284">
              <w:rPr>
                <w:rFonts w:eastAsiaTheme="minorHAnsi"/>
                <w:color w:val="000000"/>
                <w:sz w:val="28"/>
                <w:szCs w:val="28"/>
              </w:rPr>
              <w:t>- Học sinh biết dùng lời văn của mình khi kể lại truyện.</w:t>
            </w:r>
          </w:p>
          <w:p w14:paraId="0305B791" w14:textId="735BA008" w:rsidR="00F27EA3" w:rsidRPr="00F27EA3" w:rsidRDefault="00F27EA3" w:rsidP="0084290F">
            <w:pPr>
              <w:spacing w:line="360" w:lineRule="exact"/>
              <w:jc w:val="both"/>
              <w:rPr>
                <w:rFonts w:eastAsiaTheme="minorHAnsi"/>
                <w:color w:val="000000" w:themeColor="text1"/>
                <w:sz w:val="28"/>
                <w:szCs w:val="28"/>
              </w:rPr>
            </w:pPr>
            <w:r w:rsidRPr="00AE64FA">
              <w:rPr>
                <w:i/>
                <w:color w:val="FF0000"/>
                <w:sz w:val="28"/>
                <w:szCs w:val="28"/>
              </w:rPr>
              <w:t>b</w:t>
            </w:r>
            <w:r w:rsidR="0084290F">
              <w:rPr>
                <w:i/>
                <w:color w:val="FF0000"/>
                <w:sz w:val="28"/>
                <w:szCs w:val="28"/>
                <w:lang w:val="en-US"/>
              </w:rPr>
              <w:t>.</w:t>
            </w:r>
            <w:r w:rsidRPr="00AE64FA">
              <w:rPr>
                <w:i/>
                <w:color w:val="FF0000"/>
                <w:sz w:val="28"/>
                <w:szCs w:val="28"/>
              </w:rPr>
              <w:t xml:space="preserve"> Nội dung:</w:t>
            </w:r>
            <w:r w:rsidRPr="00AE64FA">
              <w:rPr>
                <w:rFonts w:eastAsia="Calibri"/>
                <w:i/>
                <w:color w:val="FF0000"/>
                <w:sz w:val="28"/>
                <w:szCs w:val="28"/>
              </w:rPr>
              <w:t xml:space="preserve"> </w:t>
            </w:r>
            <w:r w:rsidRPr="00F27EA3">
              <w:rPr>
                <w:rFonts w:eastAsiaTheme="minorHAnsi"/>
                <w:color w:val="000000" w:themeColor="text1"/>
                <w:sz w:val="28"/>
                <w:szCs w:val="28"/>
              </w:rPr>
              <w:t>GV phát phiếu học tập số 1, HS trả lời vào phiếu học tập.</w:t>
            </w:r>
          </w:p>
          <w:p w14:paraId="0D5FF3CB" w14:textId="239FA220" w:rsidR="00F27EA3" w:rsidRDefault="00F27EA3" w:rsidP="0084290F">
            <w:pPr>
              <w:spacing w:line="360" w:lineRule="exact"/>
              <w:jc w:val="both"/>
              <w:rPr>
                <w:rFonts w:eastAsia="Calibri"/>
                <w:i/>
                <w:color w:val="FF0000"/>
                <w:sz w:val="28"/>
                <w:szCs w:val="28"/>
              </w:rPr>
            </w:pPr>
            <w:r w:rsidRPr="00AE64FA">
              <w:rPr>
                <w:rFonts w:eastAsia="Calibri"/>
                <w:i/>
                <w:color w:val="FF0000"/>
                <w:sz w:val="28"/>
                <w:szCs w:val="28"/>
              </w:rPr>
              <w:t>c</w:t>
            </w:r>
            <w:r w:rsidR="0084290F">
              <w:rPr>
                <w:rFonts w:eastAsia="Calibri"/>
                <w:i/>
                <w:color w:val="FF0000"/>
                <w:sz w:val="28"/>
                <w:szCs w:val="28"/>
                <w:lang w:val="en-US"/>
              </w:rPr>
              <w:t>.</w:t>
            </w:r>
            <w:r w:rsidRPr="00AE64FA">
              <w:rPr>
                <w:rFonts w:eastAsia="Calibri"/>
                <w:i/>
                <w:color w:val="FF0000"/>
                <w:sz w:val="28"/>
                <w:szCs w:val="28"/>
              </w:rPr>
              <w:t xml:space="preserve"> Sản phẩm: </w:t>
            </w:r>
            <w:r w:rsidRPr="0099639F">
              <w:rPr>
                <w:rFonts w:eastAsia="Calibri"/>
                <w:i/>
                <w:sz w:val="28"/>
                <w:szCs w:val="28"/>
                <w:lang w:val="en-US"/>
              </w:rPr>
              <w:t>Phiếu học tập</w:t>
            </w:r>
            <w:r w:rsidRPr="0099639F">
              <w:rPr>
                <w:rFonts w:eastAsia="Calibri"/>
                <w:i/>
                <w:sz w:val="28"/>
                <w:szCs w:val="28"/>
              </w:rPr>
              <w:t xml:space="preserve"> của học sinh</w:t>
            </w:r>
          </w:p>
          <w:p w14:paraId="076C3AFA" w14:textId="3F2F72D3" w:rsidR="00F27EA3" w:rsidRPr="00AE64FA" w:rsidRDefault="00F27EA3" w:rsidP="0084290F">
            <w:pPr>
              <w:spacing w:line="360" w:lineRule="exact"/>
              <w:jc w:val="both"/>
              <w:rPr>
                <w:i/>
                <w:color w:val="FF0000"/>
                <w:sz w:val="28"/>
                <w:szCs w:val="28"/>
              </w:rPr>
            </w:pPr>
            <w:r w:rsidRPr="00AE64FA">
              <w:rPr>
                <w:rFonts w:eastAsia="Calibri"/>
                <w:i/>
                <w:color w:val="FF0000"/>
                <w:sz w:val="28"/>
                <w:szCs w:val="28"/>
              </w:rPr>
              <w:t>d</w:t>
            </w:r>
            <w:r w:rsidR="0084290F">
              <w:rPr>
                <w:rFonts w:eastAsia="Calibri"/>
                <w:i/>
                <w:color w:val="FF0000"/>
                <w:sz w:val="28"/>
                <w:szCs w:val="28"/>
                <w:lang w:val="en-US"/>
              </w:rPr>
              <w:t>.</w:t>
            </w:r>
            <w:r w:rsidRPr="00AE64FA">
              <w:rPr>
                <w:rFonts w:eastAsia="Calibri"/>
                <w:i/>
                <w:color w:val="FF0000"/>
                <w:sz w:val="28"/>
                <w:szCs w:val="28"/>
              </w:rPr>
              <w:t xml:space="preserve"> Tổ chức thực hiện:</w:t>
            </w:r>
          </w:p>
        </w:tc>
      </w:tr>
      <w:tr w:rsidR="00F27EA3" w:rsidRPr="00AE64FA" w14:paraId="55485958" w14:textId="77777777" w:rsidTr="00F27EA3">
        <w:tc>
          <w:tcPr>
            <w:tcW w:w="5940" w:type="dxa"/>
          </w:tcPr>
          <w:p w14:paraId="6E78CB5E" w14:textId="77777777" w:rsidR="00F27EA3" w:rsidRPr="00AE64FA" w:rsidRDefault="00F27EA3" w:rsidP="00F27EA3">
            <w:pPr>
              <w:jc w:val="center"/>
              <w:rPr>
                <w:b/>
                <w:sz w:val="28"/>
                <w:szCs w:val="28"/>
              </w:rPr>
            </w:pPr>
            <w:r>
              <w:rPr>
                <w:b/>
                <w:bCs/>
                <w:sz w:val="28"/>
                <w:szCs w:val="28"/>
              </w:rPr>
              <w:t>HĐ của thầy và trò</w:t>
            </w:r>
          </w:p>
        </w:tc>
        <w:tc>
          <w:tcPr>
            <w:tcW w:w="4320" w:type="dxa"/>
          </w:tcPr>
          <w:p w14:paraId="2B1EBD13" w14:textId="77777777" w:rsidR="00F27EA3" w:rsidRPr="00AE64FA" w:rsidRDefault="00F27EA3" w:rsidP="00F27EA3">
            <w:pPr>
              <w:jc w:val="center"/>
              <w:rPr>
                <w:b/>
                <w:sz w:val="28"/>
                <w:szCs w:val="28"/>
              </w:rPr>
            </w:pPr>
            <w:r>
              <w:rPr>
                <w:b/>
                <w:bCs/>
                <w:sz w:val="28"/>
                <w:szCs w:val="28"/>
              </w:rPr>
              <w:t>Sản phẩm dự kiến</w:t>
            </w:r>
          </w:p>
        </w:tc>
      </w:tr>
      <w:tr w:rsidR="00F27EA3" w:rsidRPr="00AE64FA" w14:paraId="754842BD" w14:textId="77777777" w:rsidTr="00F27EA3">
        <w:tc>
          <w:tcPr>
            <w:tcW w:w="5940" w:type="dxa"/>
          </w:tcPr>
          <w:p w14:paraId="53985DD5" w14:textId="77777777" w:rsidR="00F27EA3" w:rsidRPr="00AE64FA" w:rsidRDefault="00F27EA3" w:rsidP="00F27EA3">
            <w:pPr>
              <w:jc w:val="both"/>
              <w:rPr>
                <w:b/>
                <w:color w:val="0000FF"/>
                <w:sz w:val="28"/>
                <w:szCs w:val="28"/>
              </w:rPr>
            </w:pPr>
            <w:r w:rsidRPr="00AE64FA">
              <w:rPr>
                <w:b/>
                <w:color w:val="0000FF"/>
                <w:sz w:val="28"/>
                <w:szCs w:val="28"/>
              </w:rPr>
              <w:t>Bước 1: Chuyển giao nhiệm vụ học tập:</w:t>
            </w:r>
          </w:p>
          <w:p w14:paraId="0A5564E3" w14:textId="10DCC3C7" w:rsidR="00F27EA3" w:rsidRPr="006D68F8" w:rsidRDefault="00F27EA3" w:rsidP="006D68F8">
            <w:pPr>
              <w:jc w:val="both"/>
              <w:rPr>
                <w:b/>
                <w:sz w:val="28"/>
                <w:szCs w:val="28"/>
                <w:lang w:val="en-US"/>
              </w:rPr>
            </w:pPr>
            <w:r w:rsidRPr="00AE64FA">
              <w:rPr>
                <w:b/>
                <w:sz w:val="28"/>
                <w:szCs w:val="28"/>
              </w:rPr>
              <w:t xml:space="preserve">- GV giao nhiệm vụ cho HS thông qua </w:t>
            </w:r>
            <w:r w:rsidR="006D68F8">
              <w:rPr>
                <w:b/>
                <w:sz w:val="28"/>
                <w:szCs w:val="28"/>
                <w:lang w:val="en-US"/>
              </w:rPr>
              <w:t>phiếu bài tập số 1</w:t>
            </w:r>
          </w:p>
          <w:p w14:paraId="090C21F9" w14:textId="77777777" w:rsidR="00F27EA3" w:rsidRPr="00AE64FA" w:rsidRDefault="00F27EA3" w:rsidP="00F27EA3">
            <w:pPr>
              <w:rPr>
                <w:b/>
                <w:color w:val="0000FF"/>
                <w:sz w:val="28"/>
                <w:szCs w:val="28"/>
                <w:lang w:val="de-DE"/>
              </w:rPr>
            </w:pPr>
            <w:r w:rsidRPr="00AE64FA">
              <w:rPr>
                <w:b/>
                <w:color w:val="0000FF"/>
                <w:sz w:val="28"/>
                <w:szCs w:val="28"/>
                <w:lang w:val="de-DE"/>
              </w:rPr>
              <w:t>Bước 2: Thực hiện nhiệm vụ học tập</w:t>
            </w:r>
          </w:p>
          <w:p w14:paraId="53522070"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b/>
                <w:bCs/>
                <w:sz w:val="28"/>
                <w:szCs w:val="28"/>
              </w:rPr>
              <w:t xml:space="preserve">HS: </w:t>
            </w:r>
            <w:r w:rsidRPr="006D68F8">
              <w:rPr>
                <w:rFonts w:eastAsiaTheme="minorHAnsi"/>
                <w:sz w:val="28"/>
                <w:szCs w:val="28"/>
              </w:rPr>
              <w:t>Làm vào phiếu học tập số 1.</w:t>
            </w:r>
          </w:p>
          <w:p w14:paraId="10B340E2"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b/>
                <w:bCs/>
                <w:sz w:val="28"/>
                <w:szCs w:val="28"/>
              </w:rPr>
              <w:lastRenderedPageBreak/>
              <w:t>GV</w:t>
            </w:r>
            <w:r w:rsidRPr="006D68F8">
              <w:rPr>
                <w:rFonts w:eastAsiaTheme="minorHAnsi"/>
                <w:sz w:val="28"/>
                <w:szCs w:val="28"/>
              </w:rPr>
              <w:t xml:space="preserve">: </w:t>
            </w:r>
          </w:p>
          <w:p w14:paraId="47CCC98F"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Dự kiến khó khăn HS gặp: chưa kể lại được một trong các truyện đã nêu tên (do quên diễn biến nội dung), chưa biết cách nêu ý nghĩa của truyện.</w:t>
            </w:r>
          </w:p>
          <w:p w14:paraId="165D5A47"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Giúp đỡ học sinh bằng cách đặt thêm một số câu hỏi phụ gợi ý:</w:t>
            </w:r>
          </w:p>
          <w:p w14:paraId="165D1BC7"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Em nhớ nhất tên nhân vật nào trong truyện? Nhân vật ấy có đặc điểm, hành động gì? Truyện cho em suy nghĩ gì?</w:t>
            </w:r>
          </w:p>
          <w:p w14:paraId="5A04DAEB" w14:textId="77777777" w:rsidR="00F27EA3" w:rsidRPr="00AE64FA" w:rsidRDefault="00F27EA3" w:rsidP="00F27EA3">
            <w:pPr>
              <w:rPr>
                <w:b/>
                <w:color w:val="0000FF"/>
                <w:sz w:val="28"/>
                <w:szCs w:val="28"/>
                <w:lang w:val="de-DE"/>
              </w:rPr>
            </w:pPr>
            <w:r w:rsidRPr="00AE64FA">
              <w:rPr>
                <w:b/>
                <w:color w:val="0000FF"/>
                <w:sz w:val="28"/>
                <w:szCs w:val="28"/>
                <w:lang w:val="de-DE"/>
              </w:rPr>
              <w:t>Bước 3: Báo cáo kết quả và thảo luận</w:t>
            </w:r>
          </w:p>
          <w:p w14:paraId="07E3B7B8" w14:textId="77777777" w:rsidR="006D68F8" w:rsidRPr="006D68F8" w:rsidRDefault="006D68F8" w:rsidP="006D68F8">
            <w:pPr>
              <w:spacing w:before="120" w:after="120"/>
              <w:contextualSpacing/>
              <w:jc w:val="both"/>
              <w:rPr>
                <w:rFonts w:eastAsiaTheme="minorHAnsi"/>
                <w:b/>
                <w:bCs/>
                <w:sz w:val="28"/>
                <w:szCs w:val="28"/>
              </w:rPr>
            </w:pPr>
            <w:r w:rsidRPr="006D68F8">
              <w:rPr>
                <w:rFonts w:eastAsiaTheme="minorHAnsi"/>
                <w:sz w:val="28"/>
                <w:szCs w:val="28"/>
              </w:rPr>
              <w:t>- GV chỉ định 1 - 2 học sinh trình bày nội dung trong phiếu học tập của mình.</w:t>
            </w:r>
          </w:p>
          <w:p w14:paraId="460BCDE8"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HS trình bày.</w:t>
            </w:r>
          </w:p>
          <w:p w14:paraId="4DE722BC"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Các bạn còn lại nhận xét về nội dung báo cáo của bạn đã trình bày.</w:t>
            </w:r>
          </w:p>
          <w:p w14:paraId="372C5DE4"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GV thu lại toàn bộ phiếu học tập (đọc, đánh giá vào phiếu cho học sinh sau).</w:t>
            </w:r>
          </w:p>
          <w:p w14:paraId="151D1E92" w14:textId="77777777" w:rsidR="00F27EA3" w:rsidRPr="00FC486D" w:rsidRDefault="00F27EA3" w:rsidP="006D68F8">
            <w:pPr>
              <w:jc w:val="both"/>
              <w:rPr>
                <w:bCs/>
                <w:color w:val="4824FC"/>
                <w:sz w:val="28"/>
                <w:szCs w:val="28"/>
                <w:lang w:val="nl-NL"/>
              </w:rPr>
            </w:pPr>
            <w:r w:rsidRPr="00FC486D">
              <w:rPr>
                <w:b/>
                <w:color w:val="4824FC"/>
                <w:sz w:val="28"/>
                <w:szCs w:val="28"/>
                <w:lang w:val="de-DE"/>
              </w:rPr>
              <w:t>Bước 4: Đánh giá kết quả thực hiện nhiệm vụ</w:t>
            </w:r>
          </w:p>
          <w:p w14:paraId="3FC00D1A" w14:textId="77777777" w:rsidR="00FC486D" w:rsidRPr="00FC486D" w:rsidRDefault="00FC486D" w:rsidP="00FC486D">
            <w:pPr>
              <w:spacing w:before="120" w:after="120"/>
              <w:contextualSpacing/>
              <w:jc w:val="both"/>
              <w:rPr>
                <w:rFonts w:eastAsiaTheme="minorHAnsi"/>
                <w:sz w:val="28"/>
                <w:szCs w:val="28"/>
              </w:rPr>
            </w:pPr>
            <w:r w:rsidRPr="00FC486D">
              <w:rPr>
                <w:rFonts w:eastAsiaTheme="minorHAnsi"/>
                <w:sz w:val="28"/>
                <w:szCs w:val="28"/>
              </w:rPr>
              <w:t>- GV nhận xét câu trả lời của HS, sự nhận xét, bổ sung từ các bạn khác.</w:t>
            </w:r>
          </w:p>
          <w:p w14:paraId="72FBE3DD" w14:textId="364C12AF" w:rsidR="00F27EA3" w:rsidRPr="009171F8" w:rsidRDefault="00FC486D" w:rsidP="00FC486D">
            <w:pPr>
              <w:jc w:val="both"/>
              <w:rPr>
                <w:sz w:val="28"/>
                <w:szCs w:val="28"/>
              </w:rPr>
            </w:pPr>
            <w:r w:rsidRPr="00FC486D">
              <w:rPr>
                <w:rFonts w:eastAsiaTheme="minorHAnsi"/>
                <w:sz w:val="28"/>
                <w:szCs w:val="28"/>
                <w:lang w:eastAsia="en-US"/>
              </w:rPr>
              <w:t xml:space="preserve">- Kết nối với </w:t>
            </w:r>
            <w:r w:rsidRPr="00FC486D">
              <w:rPr>
                <w:rFonts w:eastAsiaTheme="minorHAnsi"/>
                <w:sz w:val="28"/>
                <w:szCs w:val="28"/>
                <w:lang w:val="en-US" w:eastAsia="en-US"/>
              </w:rPr>
              <w:t xml:space="preserve">các truyện đã học là “Thánh Gióng”, “Thạch Sanh”, “Sự tích Hồ Gươm” cùng </w:t>
            </w:r>
            <w:r w:rsidR="0084290F">
              <w:rPr>
                <w:rFonts w:eastAsiaTheme="minorHAnsi"/>
                <w:sz w:val="28"/>
                <w:szCs w:val="28"/>
                <w:lang w:val="en-US" w:eastAsia="en-US"/>
              </w:rPr>
              <w:t xml:space="preserve">với </w:t>
            </w:r>
            <w:r w:rsidRPr="00FC486D">
              <w:rPr>
                <w:rFonts w:eastAsiaTheme="minorHAnsi"/>
                <w:sz w:val="28"/>
                <w:szCs w:val="28"/>
                <w:lang w:val="en-US" w:eastAsia="en-US"/>
              </w:rPr>
              <w:t>yêu cầu kể lại bằng lời văn của mình truyện truyền thuyết “Thánh Gióng”.</w:t>
            </w:r>
          </w:p>
        </w:tc>
        <w:tc>
          <w:tcPr>
            <w:tcW w:w="4320" w:type="dxa"/>
          </w:tcPr>
          <w:p w14:paraId="72E89995" w14:textId="2BC12122"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lastRenderedPageBreak/>
              <w:t xml:space="preserve">- Nêu một số truyện truyền thuyết, cổ tích đã học, đã nghe hoặc đã đọc (trước khi bước vào học lớp 6). </w:t>
            </w:r>
          </w:p>
          <w:p w14:paraId="6058D480" w14:textId="77777777" w:rsidR="006D68F8" w:rsidRPr="006D68F8" w:rsidRDefault="006D68F8" w:rsidP="006D68F8">
            <w:pPr>
              <w:spacing w:before="120" w:after="120"/>
              <w:contextualSpacing/>
              <w:jc w:val="both"/>
              <w:rPr>
                <w:rFonts w:eastAsiaTheme="minorHAnsi"/>
                <w:sz w:val="28"/>
                <w:szCs w:val="28"/>
              </w:rPr>
            </w:pPr>
            <w:r w:rsidRPr="006D68F8">
              <w:rPr>
                <w:rFonts w:eastAsiaTheme="minorHAnsi"/>
                <w:sz w:val="28"/>
                <w:szCs w:val="28"/>
              </w:rPr>
              <w:t>- Kể lại được một trong số các truyện đã nêu tên.</w:t>
            </w:r>
          </w:p>
          <w:p w14:paraId="6BAE50D0" w14:textId="77777777" w:rsidR="00F27EA3" w:rsidRPr="00AE64FA" w:rsidRDefault="00F27EA3" w:rsidP="00F27EA3">
            <w:pPr>
              <w:contextualSpacing/>
              <w:rPr>
                <w:rFonts w:eastAsia="+mn-ea"/>
                <w:iCs/>
                <w:color w:val="000000"/>
                <w:kern w:val="24"/>
                <w:sz w:val="28"/>
                <w:szCs w:val="28"/>
                <w:lang w:val="pt-BR"/>
              </w:rPr>
            </w:pPr>
          </w:p>
          <w:p w14:paraId="195F3A32" w14:textId="77777777" w:rsidR="00F27EA3" w:rsidRPr="00AE64FA" w:rsidRDefault="00F27EA3" w:rsidP="00F27EA3">
            <w:pPr>
              <w:spacing w:line="312" w:lineRule="auto"/>
              <w:jc w:val="both"/>
              <w:rPr>
                <w:b/>
                <w:color w:val="FF0000"/>
                <w:sz w:val="28"/>
                <w:szCs w:val="28"/>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4680"/>
      </w:tblGrid>
      <w:tr w:rsidR="00F27EA3" w:rsidRPr="00F37DA2" w14:paraId="08864B50" w14:textId="77777777" w:rsidTr="00F923F2">
        <w:trPr>
          <w:trHeight w:val="143"/>
        </w:trPr>
        <w:tc>
          <w:tcPr>
            <w:tcW w:w="10234" w:type="dxa"/>
            <w:gridSpan w:val="2"/>
          </w:tcPr>
          <w:p w14:paraId="2FAD9B5F" w14:textId="46D4C281" w:rsidR="00F923F2" w:rsidRDefault="009B72F6" w:rsidP="00F923F2">
            <w:pPr>
              <w:tabs>
                <w:tab w:val="left" w:pos="2700"/>
              </w:tabs>
              <w:ind w:left="720"/>
              <w:jc w:val="center"/>
              <w:rPr>
                <w:sz w:val="28"/>
                <w:szCs w:val="28"/>
              </w:rPr>
            </w:pPr>
            <w:r>
              <w:rPr>
                <w:rFonts w:eastAsia="Calibri"/>
                <w:b/>
                <w:bCs/>
                <w:sz w:val="28"/>
                <w:szCs w:val="28"/>
              </w:rPr>
              <w:lastRenderedPageBreak/>
              <w:t xml:space="preserve">2. </w:t>
            </w:r>
            <w:r w:rsidR="00F923F2" w:rsidRPr="00AE64FA">
              <w:rPr>
                <w:rFonts w:eastAsia="Calibri"/>
                <w:b/>
                <w:bCs/>
                <w:sz w:val="28"/>
                <w:szCs w:val="28"/>
              </w:rPr>
              <w:t>Hoạt động 2: Hình thành kiến thức mới</w:t>
            </w:r>
          </w:p>
          <w:p w14:paraId="5DF34557" w14:textId="24D47AE4" w:rsidR="00F923F2" w:rsidRPr="00744CD0" w:rsidRDefault="00F923F2" w:rsidP="00744CD0">
            <w:pPr>
              <w:tabs>
                <w:tab w:val="left" w:pos="2700"/>
              </w:tabs>
              <w:ind w:left="-134"/>
              <w:rPr>
                <w:rFonts w:eastAsia="Calibri"/>
                <w:b/>
                <w:i/>
                <w:color w:val="FF0000"/>
                <w:sz w:val="28"/>
                <w:szCs w:val="28"/>
              </w:rPr>
            </w:pPr>
            <w:r>
              <w:rPr>
                <w:rFonts w:eastAsia="Calibri"/>
                <w:b/>
                <w:color w:val="FF0000"/>
                <w:sz w:val="28"/>
                <w:szCs w:val="28"/>
              </w:rPr>
              <w:t xml:space="preserve"> </w:t>
            </w:r>
            <w:r w:rsidR="007B17A5">
              <w:rPr>
                <w:rFonts w:eastAsia="Calibri"/>
                <w:b/>
                <w:color w:val="FF0000"/>
                <w:sz w:val="28"/>
                <w:szCs w:val="28"/>
              </w:rPr>
              <w:t xml:space="preserve">                                                    </w:t>
            </w:r>
            <w:r w:rsidRPr="007B17A5">
              <w:rPr>
                <w:rFonts w:eastAsia="Calibri"/>
                <w:b/>
                <w:color w:val="FF0000"/>
                <w:sz w:val="28"/>
                <w:szCs w:val="28"/>
              </w:rPr>
              <w:t>Nhiệm vụ 1:</w:t>
            </w:r>
            <w:r w:rsidRPr="007B17A5">
              <w:rPr>
                <w:rFonts w:eastAsia="Calibri"/>
                <w:b/>
                <w:i/>
                <w:color w:val="FF0000"/>
                <w:sz w:val="28"/>
                <w:szCs w:val="28"/>
              </w:rPr>
              <w:t xml:space="preserve"> </w:t>
            </w:r>
            <w:r w:rsidR="00744CD0">
              <w:rPr>
                <w:rFonts w:eastAsia="Calibri"/>
                <w:b/>
                <w:color w:val="FF0000"/>
                <w:sz w:val="28"/>
                <w:szCs w:val="28"/>
              </w:rPr>
              <w:t>Định hướng</w:t>
            </w:r>
          </w:p>
          <w:p w14:paraId="4590C61A" w14:textId="7E07FE78" w:rsidR="00F27EA3" w:rsidRPr="00F37DA2" w:rsidRDefault="00F27EA3" w:rsidP="00F27EA3">
            <w:pPr>
              <w:jc w:val="both"/>
              <w:rPr>
                <w:rFonts w:eastAsia="Calibri"/>
                <w:color w:val="FF0000"/>
                <w:sz w:val="28"/>
                <w:szCs w:val="18"/>
                <w:lang w:val="vi-VN"/>
              </w:rPr>
            </w:pPr>
            <w:r w:rsidRPr="00F37DA2">
              <w:rPr>
                <w:rFonts w:eastAsia="Calibri"/>
                <w:i/>
                <w:color w:val="FF0000"/>
                <w:sz w:val="28"/>
                <w:szCs w:val="18"/>
                <w:lang w:val="vi-VN"/>
              </w:rPr>
              <w:t>a</w:t>
            </w:r>
            <w:r w:rsidR="0084290F">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FF0000"/>
                <w:sz w:val="28"/>
                <w:szCs w:val="18"/>
                <w:lang w:val="vi-VN"/>
              </w:rPr>
              <w:t xml:space="preserve"> </w:t>
            </w:r>
          </w:p>
          <w:p w14:paraId="00C9F143" w14:textId="77777777" w:rsidR="00FC486D" w:rsidRPr="00FC486D" w:rsidRDefault="00FC486D" w:rsidP="00FC486D">
            <w:pPr>
              <w:jc w:val="both"/>
              <w:rPr>
                <w:rFonts w:eastAsiaTheme="minorHAnsi"/>
                <w:b/>
                <w:bCs/>
                <w:sz w:val="28"/>
                <w:szCs w:val="28"/>
              </w:rPr>
            </w:pPr>
            <w:r w:rsidRPr="00FC486D">
              <w:rPr>
                <w:rFonts w:eastAsiaTheme="minorHAnsi"/>
                <w:b/>
                <w:bCs/>
                <w:sz w:val="28"/>
                <w:szCs w:val="28"/>
                <w:lang w:val="vi-VN"/>
              </w:rPr>
              <w:t xml:space="preserve">HS biết được các yêu cầu đối với kiểu bài </w:t>
            </w:r>
            <w:r w:rsidRPr="00FC486D">
              <w:rPr>
                <w:rFonts w:eastAsiaTheme="minorHAnsi"/>
                <w:b/>
                <w:bCs/>
                <w:sz w:val="28"/>
                <w:szCs w:val="28"/>
              </w:rPr>
              <w:t xml:space="preserve">văn </w:t>
            </w:r>
            <w:r w:rsidRPr="00FC486D">
              <w:rPr>
                <w:rFonts w:eastAsiaTheme="minorHAnsi"/>
                <w:b/>
                <w:bCs/>
                <w:sz w:val="28"/>
                <w:szCs w:val="28"/>
                <w:lang w:val="vi-VN"/>
              </w:rPr>
              <w:t xml:space="preserve">kể lại một </w:t>
            </w:r>
            <w:r w:rsidRPr="00FC486D">
              <w:rPr>
                <w:rFonts w:eastAsiaTheme="minorHAnsi"/>
                <w:b/>
                <w:bCs/>
                <w:sz w:val="28"/>
                <w:szCs w:val="28"/>
              </w:rPr>
              <w:t>truyện truyền thuyết hoặc cổ tích:</w:t>
            </w:r>
          </w:p>
          <w:p w14:paraId="5E394006" w14:textId="77777777" w:rsidR="00FC486D" w:rsidRPr="00FC486D" w:rsidRDefault="00FC486D" w:rsidP="00FC486D">
            <w:pPr>
              <w:jc w:val="both"/>
              <w:rPr>
                <w:rFonts w:eastAsiaTheme="minorHAnsi"/>
                <w:sz w:val="28"/>
                <w:szCs w:val="28"/>
              </w:rPr>
            </w:pPr>
            <w:r w:rsidRPr="00FC486D">
              <w:rPr>
                <w:rFonts w:eastAsiaTheme="minorHAnsi"/>
                <w:sz w:val="28"/>
                <w:szCs w:val="28"/>
                <w:lang w:val="vi-VN"/>
              </w:rPr>
              <w:t xml:space="preserve">- </w:t>
            </w:r>
            <w:r w:rsidRPr="00FC486D">
              <w:rPr>
                <w:rFonts w:eastAsiaTheme="minorHAnsi"/>
                <w:sz w:val="28"/>
                <w:szCs w:val="28"/>
              </w:rPr>
              <w:t>Dùng lời văn của mình.</w:t>
            </w:r>
          </w:p>
          <w:p w14:paraId="555A1839" w14:textId="13BA4432" w:rsidR="00FC486D" w:rsidRPr="00FC486D" w:rsidRDefault="00FC486D" w:rsidP="00FC486D">
            <w:pPr>
              <w:jc w:val="both"/>
              <w:rPr>
                <w:rFonts w:eastAsiaTheme="minorHAnsi"/>
                <w:sz w:val="28"/>
                <w:szCs w:val="28"/>
              </w:rPr>
            </w:pPr>
            <w:r w:rsidRPr="00FC486D">
              <w:rPr>
                <w:rFonts w:eastAsiaTheme="minorHAnsi"/>
                <w:sz w:val="28"/>
                <w:szCs w:val="28"/>
                <w:lang w:val="vi-VN"/>
              </w:rPr>
              <w:t xml:space="preserve">- Biết cách </w:t>
            </w:r>
            <w:r w:rsidRPr="00FC486D">
              <w:rPr>
                <w:rFonts w:eastAsiaTheme="minorHAnsi"/>
                <w:sz w:val="28"/>
                <w:szCs w:val="28"/>
              </w:rPr>
              <w:t>thay đổi từ ngữ, cách đặt câu; thêm một vài chi tiết, thêm các yếu tố miêu tả, biểu cảm hoặc thay đổi kết thúc truyện theo hình dung, tưởng tưởng của mình.</w:t>
            </w:r>
          </w:p>
          <w:p w14:paraId="35FE8FC2" w14:textId="31A9EE6B" w:rsidR="00FC486D" w:rsidRDefault="00F27EA3" w:rsidP="00FC486D">
            <w:pPr>
              <w:jc w:val="both"/>
              <w:rPr>
                <w:rFonts w:eastAsia="Calibri"/>
                <w:color w:val="000000"/>
                <w:sz w:val="28"/>
                <w:szCs w:val="28"/>
                <w:lang w:val="vi-VN"/>
              </w:rPr>
            </w:pPr>
            <w:r w:rsidRPr="00F37DA2">
              <w:rPr>
                <w:rFonts w:eastAsia="Calibri"/>
                <w:color w:val="000000"/>
                <w:sz w:val="28"/>
                <w:szCs w:val="28"/>
              </w:rPr>
              <w:t xml:space="preserve"> </w:t>
            </w:r>
            <w:r w:rsidRPr="00F37DA2">
              <w:rPr>
                <w:rFonts w:eastAsia="Calibri"/>
                <w:i/>
                <w:color w:val="FF0000"/>
                <w:sz w:val="28"/>
                <w:szCs w:val="28"/>
                <w:lang w:val="vi-VN"/>
              </w:rPr>
              <w:t>b</w:t>
            </w:r>
            <w:r w:rsidR="0084290F">
              <w:rPr>
                <w:rFonts w:eastAsia="Calibri"/>
                <w:i/>
                <w:color w:val="FF0000"/>
                <w:sz w:val="28"/>
                <w:szCs w:val="28"/>
              </w:rPr>
              <w:t>.</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p>
          <w:p w14:paraId="0A664C27" w14:textId="558AA7C2" w:rsidR="00FC486D" w:rsidRPr="00FC486D" w:rsidRDefault="00FC486D" w:rsidP="00FC486D">
            <w:pPr>
              <w:jc w:val="both"/>
              <w:rPr>
                <w:rFonts w:eastAsiaTheme="minorHAnsi"/>
                <w:color w:val="000000" w:themeColor="text1"/>
                <w:sz w:val="28"/>
                <w:szCs w:val="28"/>
              </w:rPr>
            </w:pPr>
            <w:r w:rsidRPr="00FC486D">
              <w:rPr>
                <w:rFonts w:eastAsiaTheme="minorHAnsi"/>
                <w:b/>
                <w:bCs/>
                <w:color w:val="000000" w:themeColor="text1"/>
                <w:sz w:val="28"/>
                <w:szCs w:val="28"/>
                <w:lang w:val="vi-VN"/>
              </w:rPr>
              <w:t xml:space="preserve">- </w:t>
            </w:r>
            <w:r w:rsidRPr="00FC486D">
              <w:rPr>
                <w:rFonts w:eastAsiaTheme="minorHAnsi"/>
                <w:color w:val="000000" w:themeColor="text1"/>
                <w:sz w:val="28"/>
                <w:szCs w:val="28"/>
                <w:lang w:val="vi-VN"/>
              </w:rPr>
              <w:t xml:space="preserve">GV sử dụng KT </w:t>
            </w:r>
            <w:r>
              <w:rPr>
                <w:rFonts w:eastAsiaTheme="minorHAnsi"/>
                <w:color w:val="000000" w:themeColor="text1"/>
                <w:sz w:val="28"/>
                <w:szCs w:val="28"/>
              </w:rPr>
              <w:t>độ</w:t>
            </w:r>
            <w:r w:rsidRPr="00FC486D">
              <w:rPr>
                <w:rFonts w:eastAsiaTheme="minorHAnsi"/>
                <w:color w:val="000000" w:themeColor="text1"/>
                <w:sz w:val="28"/>
                <w:szCs w:val="28"/>
                <w:lang w:val="vi-VN"/>
              </w:rPr>
              <w:t xml:space="preserve">ng não để hỏi HS về </w:t>
            </w:r>
            <w:r w:rsidRPr="00FC486D">
              <w:rPr>
                <w:rFonts w:eastAsiaTheme="minorHAnsi"/>
                <w:color w:val="000000" w:themeColor="text1"/>
                <w:sz w:val="28"/>
                <w:szCs w:val="28"/>
              </w:rPr>
              <w:t>xác định yêu cầu, nội dung của đề.</w:t>
            </w:r>
          </w:p>
          <w:p w14:paraId="6E6E97F6" w14:textId="5846FA56" w:rsidR="00F27EA3" w:rsidRPr="00FC486D" w:rsidRDefault="00FC486D" w:rsidP="00FC486D">
            <w:pPr>
              <w:jc w:val="both"/>
              <w:rPr>
                <w:rFonts w:eastAsiaTheme="minorHAnsi"/>
                <w:color w:val="000000" w:themeColor="text1"/>
                <w:sz w:val="28"/>
                <w:szCs w:val="28"/>
              </w:rPr>
            </w:pPr>
            <w:r w:rsidRPr="00FC486D">
              <w:rPr>
                <w:rFonts w:eastAsiaTheme="minorHAnsi"/>
                <w:color w:val="000000" w:themeColor="text1"/>
                <w:sz w:val="28"/>
                <w:szCs w:val="28"/>
                <w:lang w:val="vi-VN"/>
              </w:rPr>
              <w:t xml:space="preserve">- </w:t>
            </w:r>
            <w:r w:rsidRPr="00FC486D">
              <w:rPr>
                <w:rFonts w:eastAsiaTheme="minorHAnsi"/>
                <w:color w:val="000000" w:themeColor="text1"/>
                <w:sz w:val="28"/>
                <w:szCs w:val="28"/>
              </w:rPr>
              <w:t>HS trả lời</w:t>
            </w:r>
          </w:p>
          <w:p w14:paraId="23C8AC49" w14:textId="42CA15FF" w:rsidR="00F27EA3" w:rsidRPr="00FC486D" w:rsidRDefault="00F27EA3" w:rsidP="00FC486D">
            <w:pPr>
              <w:jc w:val="both"/>
              <w:rPr>
                <w:rFonts w:eastAsia="Calibri"/>
                <w:sz w:val="28"/>
                <w:szCs w:val="28"/>
              </w:rPr>
            </w:pPr>
            <w:r w:rsidRPr="00FC486D">
              <w:rPr>
                <w:rFonts w:eastAsia="Calibri"/>
                <w:i/>
                <w:color w:val="FF0000"/>
                <w:sz w:val="28"/>
                <w:szCs w:val="28"/>
                <w:lang w:val="vi-VN"/>
              </w:rPr>
              <w:t>c</w:t>
            </w:r>
            <w:r w:rsidR="0084290F">
              <w:rPr>
                <w:rFonts w:eastAsia="Calibri"/>
                <w:i/>
                <w:color w:val="FF0000"/>
                <w:sz w:val="28"/>
                <w:szCs w:val="28"/>
              </w:rPr>
              <w:t>.</w:t>
            </w:r>
            <w:r w:rsidRPr="00FC486D">
              <w:rPr>
                <w:rFonts w:eastAsia="Calibri"/>
                <w:i/>
                <w:color w:val="FF0000"/>
                <w:sz w:val="28"/>
                <w:szCs w:val="28"/>
                <w:lang w:val="vi-VN"/>
              </w:rPr>
              <w:t xml:space="preserve"> Sản phẩm:</w:t>
            </w:r>
            <w:r w:rsidRPr="00FC486D">
              <w:rPr>
                <w:rFonts w:eastAsia="Calibri"/>
                <w:color w:val="000000"/>
                <w:sz w:val="28"/>
                <w:szCs w:val="28"/>
                <w:lang w:val="vi-VN"/>
              </w:rPr>
              <w:t xml:space="preserve"> </w:t>
            </w:r>
            <w:r w:rsidRPr="00FC486D">
              <w:rPr>
                <w:rFonts w:eastAsia="Calibri"/>
                <w:sz w:val="28"/>
                <w:szCs w:val="28"/>
              </w:rPr>
              <w:t>Các câu trả lời của học sinh</w:t>
            </w:r>
          </w:p>
          <w:p w14:paraId="64861FFE" w14:textId="5F0C1D6C" w:rsidR="00F27EA3" w:rsidRPr="00F37DA2" w:rsidRDefault="00F27EA3" w:rsidP="00F27EA3">
            <w:pPr>
              <w:spacing w:line="276" w:lineRule="auto"/>
              <w:jc w:val="both"/>
              <w:rPr>
                <w:b/>
                <w:color w:val="0000FF"/>
                <w:sz w:val="28"/>
                <w:szCs w:val="28"/>
                <w:lang w:val="de-DE"/>
              </w:rPr>
            </w:pPr>
            <w:r w:rsidRPr="00F37DA2">
              <w:rPr>
                <w:rFonts w:eastAsia="Calibri"/>
                <w:i/>
                <w:color w:val="FF0000"/>
                <w:sz w:val="28"/>
                <w:szCs w:val="28"/>
                <w:lang w:val="vi-VN"/>
              </w:rPr>
              <w:t>d</w:t>
            </w:r>
            <w:r w:rsidR="0084290F">
              <w:rPr>
                <w:rFonts w:eastAsia="Calibri"/>
                <w:i/>
                <w:color w:val="FF0000"/>
                <w:sz w:val="28"/>
                <w:szCs w:val="28"/>
              </w:rPr>
              <w:t>.</w:t>
            </w:r>
            <w:r w:rsidRPr="00F37DA2">
              <w:rPr>
                <w:rFonts w:eastAsia="Calibri"/>
                <w:i/>
                <w:color w:val="FF0000"/>
                <w:sz w:val="28"/>
                <w:szCs w:val="28"/>
                <w:lang w:val="vi-VN"/>
              </w:rPr>
              <w:t xml:space="preserve"> Tổ chức thực hiện: </w:t>
            </w:r>
          </w:p>
        </w:tc>
      </w:tr>
      <w:tr w:rsidR="00F27EA3" w:rsidRPr="00F37DA2" w14:paraId="0C1D73E8" w14:textId="77777777" w:rsidTr="00BF6722">
        <w:trPr>
          <w:trHeight w:val="143"/>
        </w:trPr>
        <w:tc>
          <w:tcPr>
            <w:tcW w:w="5554" w:type="dxa"/>
          </w:tcPr>
          <w:p w14:paraId="2303EF17" w14:textId="77777777" w:rsidR="00F27EA3" w:rsidRPr="00F37DA2" w:rsidRDefault="00F27EA3" w:rsidP="00F27EA3">
            <w:pPr>
              <w:jc w:val="both"/>
              <w:rPr>
                <w:b/>
                <w:color w:val="0000FF"/>
                <w:sz w:val="28"/>
                <w:szCs w:val="28"/>
              </w:rPr>
            </w:pPr>
            <w:r w:rsidRPr="00F37DA2">
              <w:rPr>
                <w:b/>
                <w:color w:val="0000FF"/>
                <w:sz w:val="28"/>
                <w:szCs w:val="28"/>
              </w:rPr>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68F81394" w14:textId="77777777" w:rsidR="00F27EA3" w:rsidRDefault="00F27EA3" w:rsidP="00F27EA3">
            <w:pPr>
              <w:jc w:val="both"/>
              <w:rPr>
                <w:b/>
                <w:sz w:val="28"/>
                <w:szCs w:val="28"/>
              </w:rPr>
            </w:pPr>
            <w:r w:rsidRPr="00F37DA2">
              <w:rPr>
                <w:b/>
                <w:sz w:val="28"/>
                <w:szCs w:val="28"/>
              </w:rPr>
              <w:lastRenderedPageBreak/>
              <w:t>- GV giao nhi</w:t>
            </w:r>
            <w:r w:rsidRPr="00F37DA2">
              <w:rPr>
                <w:rFonts w:cs="Calibri"/>
                <w:b/>
                <w:sz w:val="28"/>
                <w:szCs w:val="28"/>
              </w:rPr>
              <w:t>ệ</w:t>
            </w:r>
            <w:r w:rsidRPr="00F37DA2">
              <w:rPr>
                <w:b/>
                <w:sz w:val="28"/>
                <w:szCs w:val="28"/>
              </w:rPr>
              <w:t>m v</w:t>
            </w:r>
            <w:r w:rsidRPr="00F37DA2">
              <w:rPr>
                <w:rFonts w:cs="Calibri"/>
                <w:b/>
                <w:sz w:val="28"/>
                <w:szCs w:val="28"/>
              </w:rPr>
              <w:t>ụ</w:t>
            </w:r>
            <w:r w:rsidRPr="00F37DA2">
              <w:rPr>
                <w:b/>
                <w:sz w:val="28"/>
                <w:szCs w:val="28"/>
              </w:rPr>
              <w:t xml:space="preserve"> cho HS th</w:t>
            </w:r>
            <w:r w:rsidRPr="00F37DA2">
              <w:rPr>
                <w:rFonts w:cs=".VnTime"/>
                <w:b/>
                <w:sz w:val="28"/>
                <w:szCs w:val="28"/>
              </w:rPr>
              <w:t>ô</w:t>
            </w:r>
            <w:r w:rsidRPr="00F37DA2">
              <w:rPr>
                <w:b/>
                <w:sz w:val="28"/>
                <w:szCs w:val="28"/>
              </w:rPr>
              <w:t>ng qua h</w:t>
            </w:r>
            <w:r w:rsidRPr="00F37DA2">
              <w:rPr>
                <w:rFonts w:cs="Calibri"/>
                <w:b/>
                <w:sz w:val="28"/>
                <w:szCs w:val="28"/>
              </w:rPr>
              <w:t>ệ</w:t>
            </w:r>
            <w:r w:rsidRPr="00F37DA2">
              <w:rPr>
                <w:b/>
                <w:sz w:val="28"/>
                <w:szCs w:val="28"/>
              </w:rPr>
              <w:t xml:space="preserve"> th</w:t>
            </w:r>
            <w:r w:rsidRPr="00F37DA2">
              <w:rPr>
                <w:rFonts w:cs="Calibri"/>
                <w:b/>
                <w:sz w:val="28"/>
                <w:szCs w:val="28"/>
              </w:rPr>
              <w:t>ố</w:t>
            </w:r>
            <w:r w:rsidRPr="00F37DA2">
              <w:rPr>
                <w:b/>
                <w:sz w:val="28"/>
                <w:szCs w:val="28"/>
              </w:rPr>
              <w:t>ng c</w:t>
            </w:r>
            <w:r w:rsidRPr="00F37DA2">
              <w:rPr>
                <w:rFonts w:cs=".VnTime"/>
                <w:b/>
                <w:sz w:val="28"/>
                <w:szCs w:val="28"/>
              </w:rPr>
              <w:t>â</w:t>
            </w:r>
            <w:r w:rsidRPr="00F37DA2">
              <w:rPr>
                <w:b/>
                <w:sz w:val="28"/>
                <w:szCs w:val="28"/>
              </w:rPr>
              <w:t>u h</w:t>
            </w:r>
            <w:r w:rsidRPr="00F37DA2">
              <w:rPr>
                <w:rFonts w:cs="Calibri"/>
                <w:b/>
                <w:sz w:val="28"/>
                <w:szCs w:val="28"/>
              </w:rPr>
              <w:t>ỏ</w:t>
            </w:r>
            <w:r w:rsidRPr="00F37DA2">
              <w:rPr>
                <w:b/>
                <w:sz w:val="28"/>
                <w:szCs w:val="28"/>
              </w:rPr>
              <w:t xml:space="preserve">i </w:t>
            </w:r>
          </w:p>
          <w:p w14:paraId="62CD8EA4" w14:textId="73EDC959" w:rsidR="006C3FA2" w:rsidRPr="006C3FA2" w:rsidRDefault="006C3FA2" w:rsidP="002B054D">
            <w:pPr>
              <w:contextualSpacing/>
              <w:jc w:val="both"/>
              <w:rPr>
                <w:rFonts w:eastAsiaTheme="minorHAnsi"/>
                <w:sz w:val="28"/>
                <w:szCs w:val="28"/>
              </w:rPr>
            </w:pPr>
            <w:r w:rsidRPr="006C3FA2">
              <w:rPr>
                <w:rFonts w:eastAsiaTheme="minorHAnsi"/>
                <w:sz w:val="28"/>
                <w:szCs w:val="28"/>
              </w:rPr>
              <w:t xml:space="preserve">Với đề bài: </w:t>
            </w:r>
            <w:r w:rsidR="002B054D">
              <w:rPr>
                <w:rFonts w:eastAsiaTheme="minorHAnsi"/>
                <w:sz w:val="28"/>
                <w:szCs w:val="28"/>
              </w:rPr>
              <w:t>“</w:t>
            </w:r>
            <w:r w:rsidR="002B054D" w:rsidRPr="002B054D">
              <w:rPr>
                <w:rFonts w:eastAsiaTheme="minorHAnsi"/>
                <w:sz w:val="28"/>
                <w:szCs w:val="28"/>
              </w:rPr>
              <w:t>Viết bài văn kể lại một truyền thuyết hoặc cổ</w:t>
            </w:r>
            <w:r w:rsidR="002B054D">
              <w:rPr>
                <w:rFonts w:eastAsiaTheme="minorHAnsi"/>
                <w:sz w:val="28"/>
                <w:szCs w:val="28"/>
              </w:rPr>
              <w:t xml:space="preserve"> tích” </w:t>
            </w:r>
            <w:r w:rsidRPr="006C3FA2">
              <w:rPr>
                <w:rFonts w:eastAsiaTheme="minorHAnsi"/>
                <w:sz w:val="28"/>
                <w:szCs w:val="28"/>
              </w:rPr>
              <w:t>thì:</w:t>
            </w:r>
          </w:p>
          <w:p w14:paraId="02E60DB0" w14:textId="4B4EEC55" w:rsidR="006C3FA2" w:rsidRPr="006C3FA2" w:rsidRDefault="009C5699" w:rsidP="006C3FA2">
            <w:pPr>
              <w:spacing w:before="120" w:after="120"/>
              <w:contextualSpacing/>
              <w:jc w:val="both"/>
              <w:rPr>
                <w:rFonts w:eastAsiaTheme="minorHAnsi"/>
                <w:sz w:val="28"/>
                <w:szCs w:val="28"/>
                <w:lang w:val="vi-VN"/>
              </w:rPr>
            </w:pPr>
            <w:r>
              <w:rPr>
                <w:rFonts w:eastAsiaTheme="minorHAnsi"/>
                <w:sz w:val="28"/>
                <w:szCs w:val="28"/>
              </w:rPr>
              <w:t>1.</w:t>
            </w:r>
            <w:r w:rsidR="006C3FA2" w:rsidRPr="006C3FA2">
              <w:rPr>
                <w:rFonts w:eastAsiaTheme="minorHAnsi"/>
                <w:sz w:val="28"/>
                <w:szCs w:val="28"/>
                <w:lang w:val="vi-VN"/>
              </w:rPr>
              <w:t xml:space="preserve"> Kiểu bài yêu cầu chúng ta làm gì?</w:t>
            </w:r>
          </w:p>
          <w:p w14:paraId="4EA7BFD3" w14:textId="52F09F7F" w:rsidR="006C3FA2" w:rsidRPr="006C3FA2" w:rsidRDefault="009C5699" w:rsidP="006C3FA2">
            <w:pPr>
              <w:spacing w:before="120" w:after="120"/>
              <w:contextualSpacing/>
              <w:jc w:val="both"/>
              <w:rPr>
                <w:rFonts w:eastAsiaTheme="minorHAnsi"/>
                <w:sz w:val="28"/>
                <w:szCs w:val="28"/>
              </w:rPr>
            </w:pPr>
            <w:r>
              <w:rPr>
                <w:rFonts w:eastAsiaTheme="minorHAnsi"/>
                <w:sz w:val="28"/>
                <w:szCs w:val="28"/>
              </w:rPr>
              <w:t>2.</w:t>
            </w:r>
            <w:r w:rsidR="006C3FA2" w:rsidRPr="006C3FA2">
              <w:rPr>
                <w:rFonts w:eastAsiaTheme="minorHAnsi"/>
                <w:sz w:val="28"/>
                <w:szCs w:val="28"/>
                <w:lang w:val="vi-VN"/>
              </w:rPr>
              <w:t xml:space="preserve"> Người kể </w:t>
            </w:r>
            <w:r w:rsidR="006C3FA2" w:rsidRPr="006C3FA2">
              <w:rPr>
                <w:rFonts w:eastAsiaTheme="minorHAnsi"/>
                <w:sz w:val="28"/>
                <w:szCs w:val="28"/>
              </w:rPr>
              <w:t>có phải chép lại đúng nội dung truyện không? Vì sao?</w:t>
            </w:r>
          </w:p>
          <w:p w14:paraId="4A665826" w14:textId="77777777" w:rsidR="00F27EA3" w:rsidRPr="00D531CF" w:rsidRDefault="00F27EA3" w:rsidP="00F27EA3">
            <w:pPr>
              <w:jc w:val="both"/>
              <w:rPr>
                <w:b/>
                <w:bCs/>
                <w:color w:val="0815B8"/>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 xml:space="preserve">2: </w:t>
            </w:r>
            <w:r w:rsidRPr="00D531CF">
              <w:rPr>
                <w:b/>
                <w:bCs/>
                <w:color w:val="0815B8"/>
                <w:sz w:val="28"/>
                <w:szCs w:val="28"/>
                <w:lang w:val="vi-VN"/>
              </w:rPr>
              <w:t>Thực hiện nhiệm vụ</w:t>
            </w:r>
          </w:p>
          <w:p w14:paraId="53507E66" w14:textId="77777777" w:rsidR="00F27EA3" w:rsidRPr="0028200D" w:rsidRDefault="00F27EA3" w:rsidP="006C3FA2">
            <w:pPr>
              <w:jc w:val="both"/>
              <w:rPr>
                <w:sz w:val="28"/>
                <w:szCs w:val="28"/>
                <w:lang w:val="vi-VN"/>
              </w:rPr>
            </w:pPr>
            <w:r w:rsidRPr="0028200D">
              <w:rPr>
                <w:b/>
                <w:bCs/>
                <w:sz w:val="28"/>
                <w:szCs w:val="28"/>
                <w:lang w:val="vi-VN"/>
              </w:rPr>
              <w:t>HS</w:t>
            </w:r>
            <w:r w:rsidRPr="0028200D">
              <w:rPr>
                <w:sz w:val="28"/>
                <w:szCs w:val="28"/>
                <w:lang w:val="vi-VN"/>
              </w:rPr>
              <w:t>:</w:t>
            </w:r>
          </w:p>
          <w:p w14:paraId="5524492B" w14:textId="5DB455A2" w:rsidR="006C3FA2" w:rsidRPr="002B054D" w:rsidRDefault="006C3FA2" w:rsidP="006C3FA2">
            <w:pPr>
              <w:spacing w:before="120" w:after="120"/>
              <w:contextualSpacing/>
              <w:jc w:val="both"/>
              <w:rPr>
                <w:rFonts w:eastAsiaTheme="minorHAnsi"/>
                <w:sz w:val="28"/>
                <w:szCs w:val="28"/>
              </w:rPr>
            </w:pPr>
            <w:r w:rsidRPr="006C3FA2">
              <w:rPr>
                <w:rFonts w:eastAsiaTheme="minorHAnsi"/>
                <w:sz w:val="28"/>
                <w:szCs w:val="28"/>
                <w:lang w:val="vi-VN"/>
              </w:rPr>
              <w:t>- HS nhớ lại văn bản “</w:t>
            </w:r>
            <w:r w:rsidRPr="006C3FA2">
              <w:rPr>
                <w:rFonts w:eastAsiaTheme="minorHAnsi"/>
                <w:sz w:val="28"/>
                <w:szCs w:val="28"/>
              </w:rPr>
              <w:t>Thánh Gióng</w:t>
            </w:r>
            <w:r w:rsidR="002B054D">
              <w:rPr>
                <w:rFonts w:eastAsiaTheme="minorHAnsi"/>
                <w:sz w:val="28"/>
                <w:szCs w:val="28"/>
                <w:lang w:val="vi-VN"/>
              </w:rPr>
              <w:t xml:space="preserve">”, </w:t>
            </w:r>
            <w:r w:rsidR="002B054D">
              <w:rPr>
                <w:rFonts w:eastAsiaTheme="minorHAnsi"/>
                <w:sz w:val="28"/>
                <w:szCs w:val="28"/>
              </w:rPr>
              <w:t>“Thạch Sanh”...</w:t>
            </w:r>
          </w:p>
          <w:p w14:paraId="6C17CE5C" w14:textId="77777777" w:rsidR="006C3FA2" w:rsidRPr="006C3FA2" w:rsidRDefault="006C3FA2" w:rsidP="006C3FA2">
            <w:pPr>
              <w:spacing w:before="120" w:after="120"/>
              <w:contextualSpacing/>
              <w:jc w:val="both"/>
              <w:rPr>
                <w:rFonts w:eastAsiaTheme="minorHAnsi"/>
                <w:sz w:val="28"/>
                <w:szCs w:val="28"/>
              </w:rPr>
            </w:pPr>
            <w:r w:rsidRPr="006C3FA2">
              <w:rPr>
                <w:rFonts w:eastAsiaTheme="minorHAnsi"/>
                <w:sz w:val="28"/>
                <w:szCs w:val="28"/>
                <w:lang w:val="vi-VN"/>
              </w:rPr>
              <w:t xml:space="preserve">- </w:t>
            </w:r>
            <w:r w:rsidRPr="006C3FA2">
              <w:rPr>
                <w:rFonts w:eastAsiaTheme="minorHAnsi"/>
                <w:sz w:val="28"/>
                <w:szCs w:val="28"/>
              </w:rPr>
              <w:t xml:space="preserve">Trao đổi cặp đôi và thống nhất nội dung. </w:t>
            </w:r>
          </w:p>
          <w:p w14:paraId="33B9C7A1" w14:textId="77777777" w:rsidR="00F27EA3" w:rsidRPr="0028200D" w:rsidRDefault="00F27EA3" w:rsidP="006C3FA2">
            <w:pPr>
              <w:jc w:val="both"/>
              <w:rPr>
                <w:sz w:val="28"/>
                <w:szCs w:val="28"/>
                <w:lang w:val="vi-VN"/>
              </w:rPr>
            </w:pPr>
            <w:r w:rsidRPr="0028200D">
              <w:rPr>
                <w:b/>
                <w:bCs/>
                <w:sz w:val="28"/>
                <w:szCs w:val="28"/>
                <w:lang w:val="vi-VN"/>
              </w:rPr>
              <w:t>GV</w:t>
            </w:r>
            <w:r w:rsidRPr="0028200D">
              <w:rPr>
                <w:sz w:val="28"/>
                <w:szCs w:val="28"/>
                <w:lang w:val="vi-VN"/>
              </w:rPr>
              <w:t xml:space="preserve"> hướng dẫn HS hoàn thành nhiệm vụ.</w:t>
            </w:r>
          </w:p>
          <w:p w14:paraId="792C47B9" w14:textId="77777777" w:rsidR="00F27EA3" w:rsidRPr="00DC07BF" w:rsidRDefault="00F27EA3" w:rsidP="00F27EA3">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32C8750D" w14:textId="77777777" w:rsidR="00F27EA3" w:rsidRPr="0028200D" w:rsidRDefault="00F27EA3" w:rsidP="00226EBC">
            <w:pPr>
              <w:jc w:val="both"/>
              <w:rPr>
                <w:sz w:val="28"/>
                <w:szCs w:val="28"/>
                <w:lang w:val="vi-VN"/>
              </w:rPr>
            </w:pPr>
            <w:r w:rsidRPr="0028200D">
              <w:rPr>
                <w:b/>
                <w:bCs/>
                <w:sz w:val="28"/>
                <w:szCs w:val="28"/>
                <w:lang w:val="vi-VN"/>
              </w:rPr>
              <w:t>GV</w:t>
            </w:r>
            <w:r w:rsidRPr="0028200D">
              <w:rPr>
                <w:sz w:val="28"/>
                <w:szCs w:val="28"/>
                <w:lang w:val="vi-VN"/>
              </w:rPr>
              <w:t>:</w:t>
            </w:r>
          </w:p>
          <w:p w14:paraId="03BD1A91" w14:textId="7298D896" w:rsidR="00226EBC" w:rsidRPr="00226EBC" w:rsidRDefault="00F27EA3" w:rsidP="00226EBC">
            <w:pPr>
              <w:pStyle w:val="ListParagraph"/>
              <w:spacing w:after="0"/>
              <w:ind w:left="0"/>
              <w:jc w:val="both"/>
              <w:rPr>
                <w:color w:val="auto"/>
                <w:szCs w:val="28"/>
              </w:rPr>
            </w:pPr>
            <w:r w:rsidRPr="0028200D">
              <w:rPr>
                <w:szCs w:val="28"/>
                <w:lang w:val="vi-VN"/>
              </w:rPr>
              <w:t xml:space="preserve">- </w:t>
            </w:r>
            <w:r w:rsidR="00B737FF">
              <w:rPr>
                <w:color w:val="auto"/>
                <w:szCs w:val="28"/>
              </w:rPr>
              <w:t>Y</w:t>
            </w:r>
            <w:r w:rsidR="00226EBC" w:rsidRPr="00226EBC">
              <w:rPr>
                <w:color w:val="auto"/>
                <w:szCs w:val="28"/>
                <w:lang w:val="vi-VN"/>
              </w:rPr>
              <w:t xml:space="preserve">êu cầu </w:t>
            </w:r>
            <w:r w:rsidR="00226EBC" w:rsidRPr="00226EBC">
              <w:rPr>
                <w:color w:val="auto"/>
                <w:szCs w:val="28"/>
              </w:rPr>
              <w:t>đại diện học sinh của một vài cặp đôi trình bày.</w:t>
            </w:r>
          </w:p>
          <w:p w14:paraId="47FFFC78" w14:textId="6F675A98" w:rsidR="00F27EA3" w:rsidRPr="0028200D" w:rsidRDefault="00F27EA3" w:rsidP="00226EBC">
            <w:pPr>
              <w:jc w:val="both"/>
              <w:rPr>
                <w:sz w:val="28"/>
                <w:szCs w:val="28"/>
                <w:lang w:val="vi-VN"/>
              </w:rPr>
            </w:pPr>
            <w:r w:rsidRPr="0028200D">
              <w:rPr>
                <w:sz w:val="28"/>
                <w:szCs w:val="28"/>
                <w:lang w:val="vi-VN"/>
              </w:rPr>
              <w:t>- Hướng dẫn HS cách trình bày (nếu cần).</w:t>
            </w:r>
          </w:p>
          <w:p w14:paraId="428573DE" w14:textId="77777777" w:rsidR="00F27EA3" w:rsidRPr="0028200D" w:rsidRDefault="00F27EA3" w:rsidP="00226EBC">
            <w:pPr>
              <w:jc w:val="both"/>
              <w:rPr>
                <w:sz w:val="28"/>
                <w:szCs w:val="28"/>
                <w:lang w:val="vi-VN"/>
              </w:rPr>
            </w:pPr>
            <w:r w:rsidRPr="0028200D">
              <w:rPr>
                <w:b/>
                <w:bCs/>
                <w:sz w:val="28"/>
                <w:szCs w:val="28"/>
                <w:lang w:val="vi-VN"/>
              </w:rPr>
              <w:t>HS</w:t>
            </w:r>
            <w:r w:rsidRPr="0028200D">
              <w:rPr>
                <w:sz w:val="28"/>
                <w:szCs w:val="28"/>
                <w:lang w:val="vi-VN"/>
              </w:rPr>
              <w:t>:</w:t>
            </w:r>
          </w:p>
          <w:p w14:paraId="14BAD12F" w14:textId="1AEC9D20" w:rsidR="00F27EA3" w:rsidRPr="008503EF" w:rsidRDefault="00F27EA3" w:rsidP="00F27EA3">
            <w:pPr>
              <w:jc w:val="both"/>
              <w:rPr>
                <w:sz w:val="28"/>
                <w:szCs w:val="28"/>
              </w:rPr>
            </w:pPr>
            <w:r w:rsidRPr="0028200D">
              <w:rPr>
                <w:sz w:val="28"/>
                <w:szCs w:val="28"/>
                <w:lang w:val="vi-VN"/>
              </w:rPr>
              <w:t>- Trình bày kết quả làm việc nhóm</w:t>
            </w:r>
            <w:r w:rsidR="008503EF">
              <w:rPr>
                <w:sz w:val="28"/>
                <w:szCs w:val="28"/>
              </w:rPr>
              <w:t>.</w:t>
            </w:r>
          </w:p>
          <w:p w14:paraId="5DF7C121" w14:textId="77777777" w:rsidR="00F27EA3" w:rsidRPr="0028200D" w:rsidRDefault="00F27EA3" w:rsidP="00F27EA3">
            <w:pPr>
              <w:jc w:val="both"/>
              <w:rPr>
                <w:b/>
                <w:bCs/>
                <w:sz w:val="28"/>
                <w:szCs w:val="28"/>
                <w:lang w:val="vi-VN"/>
              </w:rPr>
            </w:pPr>
            <w:r w:rsidRPr="0028200D">
              <w:rPr>
                <w:sz w:val="28"/>
                <w:szCs w:val="28"/>
                <w:lang w:val="vi-VN"/>
              </w:rPr>
              <w:t>- Nhận xét và bổ sung cho nhóm bạn (nếu cần).</w:t>
            </w:r>
          </w:p>
          <w:p w14:paraId="04B8ECA7" w14:textId="77777777" w:rsidR="00F27EA3" w:rsidRPr="00D531CF" w:rsidRDefault="00F27EA3" w:rsidP="00F27EA3">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20DF4C5A" w14:textId="77777777" w:rsidR="00B737FF" w:rsidRPr="00B737FF" w:rsidRDefault="00B737FF" w:rsidP="00B737FF">
            <w:pPr>
              <w:spacing w:before="120" w:after="120"/>
              <w:contextualSpacing/>
              <w:jc w:val="both"/>
              <w:rPr>
                <w:rFonts w:eastAsiaTheme="minorHAnsi"/>
                <w:sz w:val="28"/>
                <w:szCs w:val="28"/>
                <w:lang w:val="vi-VN"/>
              </w:rPr>
            </w:pPr>
            <w:r w:rsidRPr="00B737FF">
              <w:rPr>
                <w:rFonts w:eastAsiaTheme="minorHAnsi"/>
                <w:sz w:val="28"/>
                <w:szCs w:val="28"/>
                <w:lang w:val="vi-VN"/>
              </w:rPr>
              <w:t>- Nhận xét sản phẩm của HS và chốt kiến thức.</w:t>
            </w:r>
          </w:p>
          <w:p w14:paraId="611AF7C0" w14:textId="3180DE4E" w:rsidR="00F27EA3" w:rsidRPr="00F37DA2" w:rsidRDefault="00B737FF" w:rsidP="00FB48F0">
            <w:pPr>
              <w:jc w:val="both"/>
              <w:rPr>
                <w:bCs/>
                <w:sz w:val="28"/>
                <w:szCs w:val="28"/>
                <w:lang w:val="nl-NL"/>
              </w:rPr>
            </w:pPr>
            <w:r w:rsidRPr="00B737FF">
              <w:rPr>
                <w:rFonts w:eastAsiaTheme="minorHAnsi"/>
                <w:sz w:val="28"/>
                <w:szCs w:val="28"/>
                <w:lang w:val="vi-VN"/>
              </w:rPr>
              <w:t>- Kết nối với đề mục</w:t>
            </w:r>
            <w:r w:rsidRPr="00B737FF">
              <w:rPr>
                <w:rFonts w:eastAsiaTheme="minorHAnsi"/>
                <w:sz w:val="28"/>
                <w:szCs w:val="28"/>
              </w:rPr>
              <w:t>: Thực hành viết bài văn kể lại bằng lời của mình truyện truyền thuyết “Thánh Gióng”.</w:t>
            </w:r>
          </w:p>
        </w:tc>
        <w:tc>
          <w:tcPr>
            <w:tcW w:w="4680" w:type="dxa"/>
          </w:tcPr>
          <w:p w14:paraId="4D873505" w14:textId="567AEC61" w:rsidR="000269B0" w:rsidRPr="007B17A5" w:rsidRDefault="00F27EA3" w:rsidP="007B17A5">
            <w:pPr>
              <w:pStyle w:val="ListParagraph"/>
              <w:spacing w:before="0" w:after="0"/>
              <w:ind w:left="0"/>
              <w:jc w:val="both"/>
              <w:rPr>
                <w:b/>
                <w:bCs/>
                <w:color w:val="auto"/>
                <w:szCs w:val="28"/>
                <w:lang w:val="vi-VN"/>
              </w:rPr>
            </w:pPr>
            <w:r w:rsidRPr="007B4447">
              <w:rPr>
                <w:b/>
                <w:szCs w:val="28"/>
                <w:lang w:val="pt-BR"/>
              </w:rPr>
              <w:lastRenderedPageBreak/>
              <w:t>I</w:t>
            </w:r>
            <w:r w:rsidRPr="000269B0">
              <w:rPr>
                <w:b/>
                <w:szCs w:val="28"/>
                <w:lang w:val="pt-BR"/>
              </w:rPr>
              <w:t xml:space="preserve">. </w:t>
            </w:r>
            <w:r w:rsidR="00744CD0">
              <w:rPr>
                <w:b/>
                <w:bCs/>
                <w:color w:val="auto"/>
                <w:szCs w:val="28"/>
              </w:rPr>
              <w:t>ĐỊNH HƯỚNG</w:t>
            </w:r>
            <w:r w:rsidR="000269B0" w:rsidRPr="000269B0">
              <w:rPr>
                <w:b/>
                <w:bCs/>
                <w:szCs w:val="28"/>
                <w:lang w:val="vi-VN"/>
              </w:rPr>
              <w:t xml:space="preserve"> </w:t>
            </w:r>
          </w:p>
          <w:p w14:paraId="5E4EC938" w14:textId="77777777" w:rsidR="00744CD0" w:rsidRDefault="00744CD0" w:rsidP="000269B0">
            <w:pPr>
              <w:spacing w:before="120" w:after="120"/>
              <w:contextualSpacing/>
              <w:jc w:val="both"/>
              <w:rPr>
                <w:rFonts w:eastAsiaTheme="minorHAnsi"/>
                <w:sz w:val="28"/>
                <w:szCs w:val="28"/>
                <w:lang w:val="vi-VN"/>
              </w:rPr>
            </w:pPr>
            <w:r w:rsidRPr="00744CD0">
              <w:rPr>
                <w:rFonts w:eastAsiaTheme="minorHAnsi"/>
                <w:b/>
                <w:sz w:val="28"/>
                <w:szCs w:val="28"/>
              </w:rPr>
              <w:lastRenderedPageBreak/>
              <w:t>1. Đề bài:</w:t>
            </w:r>
            <w:r>
              <w:rPr>
                <w:rFonts w:eastAsiaTheme="minorHAnsi"/>
                <w:sz w:val="28"/>
                <w:szCs w:val="28"/>
              </w:rPr>
              <w:t xml:space="preserve"> </w:t>
            </w:r>
            <w:r w:rsidR="000269B0" w:rsidRPr="000269B0">
              <w:rPr>
                <w:rFonts w:eastAsiaTheme="minorHAnsi"/>
                <w:sz w:val="28"/>
                <w:szCs w:val="28"/>
                <w:lang w:val="vi-VN"/>
              </w:rPr>
              <w:t xml:space="preserve"> </w:t>
            </w:r>
          </w:p>
          <w:p w14:paraId="167FD4A5" w14:textId="77777777" w:rsidR="002B054D" w:rsidRPr="002B054D" w:rsidRDefault="002B054D" w:rsidP="002B054D">
            <w:pPr>
              <w:spacing w:before="120" w:after="120"/>
              <w:contextualSpacing/>
              <w:jc w:val="both"/>
              <w:rPr>
                <w:rFonts w:eastAsiaTheme="minorHAnsi"/>
                <w:sz w:val="28"/>
                <w:szCs w:val="28"/>
              </w:rPr>
            </w:pPr>
            <w:r w:rsidRPr="002B054D">
              <w:rPr>
                <w:rFonts w:eastAsiaTheme="minorHAnsi"/>
                <w:sz w:val="28"/>
                <w:szCs w:val="28"/>
              </w:rPr>
              <w:t>Viết bài văn kể lại một truyền thuyết hoặc cổ tích.</w:t>
            </w:r>
          </w:p>
          <w:p w14:paraId="3542AF6C" w14:textId="36C7FA77" w:rsidR="00744CD0" w:rsidRPr="00464E9F" w:rsidRDefault="00744CD0" w:rsidP="00744CD0">
            <w:pPr>
              <w:spacing w:line="360" w:lineRule="auto"/>
              <w:jc w:val="both"/>
              <w:rPr>
                <w:b/>
                <w:iCs/>
                <w:sz w:val="28"/>
                <w:szCs w:val="28"/>
                <w:lang w:val="vi-VN" w:eastAsia="vi-VN"/>
              </w:rPr>
            </w:pPr>
            <w:r w:rsidRPr="00464E9F">
              <w:rPr>
                <w:b/>
                <w:iCs/>
                <w:color w:val="000000"/>
                <w:sz w:val="28"/>
                <w:szCs w:val="28"/>
              </w:rPr>
              <w:t>2</w:t>
            </w:r>
            <w:r w:rsidR="00464E9F">
              <w:rPr>
                <w:b/>
                <w:iCs/>
                <w:color w:val="000000"/>
                <w:sz w:val="28"/>
                <w:szCs w:val="28"/>
              </w:rPr>
              <w:t>. Các yêu cầu</w:t>
            </w:r>
            <w:r w:rsidRPr="00744CD0">
              <w:rPr>
                <w:b/>
                <w:iCs/>
                <w:sz w:val="28"/>
                <w:szCs w:val="28"/>
                <w:lang w:val="vi-VN" w:eastAsia="vi-VN"/>
              </w:rPr>
              <w:t xml:space="preserve"> </w:t>
            </w:r>
          </w:p>
          <w:p w14:paraId="29B6A9A1" w14:textId="42A0A495" w:rsidR="00744CD0" w:rsidRPr="00744CD0" w:rsidRDefault="00744CD0" w:rsidP="00744CD0">
            <w:pPr>
              <w:jc w:val="both"/>
              <w:rPr>
                <w:sz w:val="28"/>
                <w:szCs w:val="28"/>
                <w:lang w:val="vi-VN" w:eastAsia="vi-VN"/>
              </w:rPr>
            </w:pPr>
            <w:r>
              <w:rPr>
                <w:sz w:val="28"/>
                <w:szCs w:val="28"/>
                <w:lang w:eastAsia="vi-VN"/>
              </w:rPr>
              <w:t xml:space="preserve">- </w:t>
            </w:r>
            <w:r w:rsidRPr="00744CD0">
              <w:rPr>
                <w:sz w:val="28"/>
                <w:szCs w:val="28"/>
                <w:lang w:eastAsia="vi-VN"/>
              </w:rPr>
              <w:t>Dùng lời văn của mình để kể lại một truyện truyền thuyết</w:t>
            </w:r>
            <w:r w:rsidR="00FB48F0">
              <w:rPr>
                <w:sz w:val="28"/>
                <w:szCs w:val="28"/>
                <w:lang w:eastAsia="vi-VN"/>
              </w:rPr>
              <w:t xml:space="preserve"> hoặc cổ tích</w:t>
            </w:r>
            <w:r w:rsidRPr="00744CD0">
              <w:rPr>
                <w:sz w:val="28"/>
                <w:szCs w:val="28"/>
                <w:lang w:eastAsia="vi-VN"/>
              </w:rPr>
              <w:t xml:space="preserve"> đã học</w:t>
            </w:r>
            <w:r w:rsidR="00D7326B">
              <w:rPr>
                <w:sz w:val="28"/>
                <w:szCs w:val="28"/>
                <w:lang w:eastAsia="vi-VN"/>
              </w:rPr>
              <w:t>.</w:t>
            </w:r>
          </w:p>
          <w:p w14:paraId="5F96452D" w14:textId="2A8F43F2" w:rsidR="00744CD0" w:rsidRPr="00744CD0" w:rsidRDefault="00744CD0" w:rsidP="00744CD0">
            <w:pPr>
              <w:jc w:val="both"/>
              <w:rPr>
                <w:sz w:val="28"/>
                <w:szCs w:val="28"/>
                <w:lang w:val="vi-VN" w:eastAsia="vi-VN"/>
              </w:rPr>
            </w:pPr>
            <w:r>
              <w:rPr>
                <w:sz w:val="28"/>
                <w:szCs w:val="28"/>
                <w:lang w:eastAsia="vi-VN"/>
              </w:rPr>
              <w:t xml:space="preserve">- </w:t>
            </w:r>
            <w:r w:rsidRPr="00744CD0">
              <w:rPr>
                <w:sz w:val="28"/>
                <w:szCs w:val="28"/>
                <w:lang w:eastAsia="vi-VN"/>
              </w:rPr>
              <w:t>Không chép lại nguyên văn câu chuyện trong sách. Người kể có thể thay đổi từ ngữ, cách đặt câu, thêm một vài chi tiết, thêm các yếu tố miêu tả, biểu cảm hoặc nêu ra một kết thúc khác theo hình dung, tưởng tượng của mình.</w:t>
            </w:r>
          </w:p>
          <w:p w14:paraId="1DB38C63" w14:textId="0E4E483C" w:rsidR="00F27EA3" w:rsidRPr="00464E9F" w:rsidRDefault="00744CD0" w:rsidP="00464E9F">
            <w:pPr>
              <w:jc w:val="both"/>
              <w:rPr>
                <w:sz w:val="28"/>
                <w:szCs w:val="28"/>
                <w:lang w:val="vi-VN" w:eastAsia="vi-VN"/>
              </w:rPr>
            </w:pPr>
            <w:r>
              <w:rPr>
                <w:sz w:val="28"/>
                <w:szCs w:val="28"/>
                <w:lang w:eastAsia="vi-VN"/>
              </w:rPr>
              <w:t xml:space="preserve">- </w:t>
            </w:r>
            <w:r w:rsidRPr="00744CD0">
              <w:rPr>
                <w:sz w:val="28"/>
                <w:szCs w:val="28"/>
                <w:lang w:eastAsia="vi-VN"/>
              </w:rPr>
              <w:t>Nếu đề bài không yêu cầu kể một truyện nhất định, có thể lựa chọn truyện mà mình thích nhất.</w:t>
            </w:r>
          </w:p>
        </w:tc>
      </w:tr>
      <w:tr w:rsidR="00F923F2" w:rsidRPr="00F37DA2" w14:paraId="5A1917B9" w14:textId="77777777" w:rsidTr="00F923F2">
        <w:trPr>
          <w:trHeight w:val="143"/>
        </w:trPr>
        <w:tc>
          <w:tcPr>
            <w:tcW w:w="10234" w:type="dxa"/>
            <w:gridSpan w:val="2"/>
          </w:tcPr>
          <w:p w14:paraId="40315C47" w14:textId="0A49A893" w:rsidR="007B17A5" w:rsidRDefault="009B72F6" w:rsidP="007B17A5">
            <w:pPr>
              <w:tabs>
                <w:tab w:val="left" w:pos="2700"/>
              </w:tabs>
              <w:ind w:left="720"/>
              <w:jc w:val="center"/>
              <w:rPr>
                <w:sz w:val="28"/>
                <w:szCs w:val="28"/>
              </w:rPr>
            </w:pPr>
            <w:r>
              <w:rPr>
                <w:rFonts w:eastAsia="Calibri"/>
                <w:b/>
                <w:bCs/>
                <w:sz w:val="28"/>
                <w:szCs w:val="28"/>
              </w:rPr>
              <w:lastRenderedPageBreak/>
              <w:t xml:space="preserve">2. </w:t>
            </w:r>
            <w:r w:rsidR="007B17A5" w:rsidRPr="00AE64FA">
              <w:rPr>
                <w:rFonts w:eastAsia="Calibri"/>
                <w:b/>
                <w:bCs/>
                <w:sz w:val="28"/>
                <w:szCs w:val="28"/>
              </w:rPr>
              <w:t>Hoạt động 2: Hình thành kiến thức mới</w:t>
            </w:r>
          </w:p>
          <w:p w14:paraId="6902F361" w14:textId="5C67ECDF" w:rsidR="007B17A5" w:rsidRPr="009A4FB5" w:rsidRDefault="007B17A5" w:rsidP="009A4FB5">
            <w:pPr>
              <w:tabs>
                <w:tab w:val="left" w:pos="2700"/>
              </w:tabs>
              <w:ind w:left="-134"/>
              <w:rPr>
                <w:rFonts w:eastAsia="Calibri"/>
                <w:b/>
                <w:i/>
                <w:color w:val="FF0000"/>
                <w:sz w:val="28"/>
                <w:szCs w:val="28"/>
              </w:rPr>
            </w:pPr>
            <w:r>
              <w:rPr>
                <w:rFonts w:eastAsia="Calibri"/>
                <w:b/>
                <w:color w:val="FF0000"/>
                <w:sz w:val="28"/>
                <w:szCs w:val="28"/>
              </w:rPr>
              <w:t xml:space="preserve">                     </w:t>
            </w:r>
            <w:r w:rsidR="009A4FB5">
              <w:rPr>
                <w:rFonts w:eastAsia="Calibri"/>
                <w:b/>
                <w:color w:val="FF0000"/>
                <w:sz w:val="28"/>
                <w:szCs w:val="28"/>
              </w:rPr>
              <w:t xml:space="preserve">                    </w:t>
            </w:r>
            <w:r w:rsidRPr="007B17A5">
              <w:rPr>
                <w:rFonts w:eastAsia="Calibri"/>
                <w:b/>
                <w:color w:val="FF0000"/>
                <w:sz w:val="28"/>
                <w:szCs w:val="28"/>
              </w:rPr>
              <w:t xml:space="preserve">Nhiệm vụ </w:t>
            </w:r>
            <w:r>
              <w:rPr>
                <w:rFonts w:eastAsia="Calibri"/>
                <w:b/>
                <w:color w:val="FF0000"/>
                <w:sz w:val="28"/>
                <w:szCs w:val="28"/>
              </w:rPr>
              <w:t>2</w:t>
            </w:r>
            <w:r w:rsidRPr="007B17A5">
              <w:rPr>
                <w:rFonts w:eastAsia="Calibri"/>
                <w:b/>
                <w:color w:val="FF0000"/>
                <w:sz w:val="28"/>
                <w:szCs w:val="28"/>
              </w:rPr>
              <w:t>:</w:t>
            </w:r>
            <w:r w:rsidRPr="007B17A5">
              <w:rPr>
                <w:rFonts w:eastAsia="Calibri"/>
                <w:b/>
                <w:i/>
                <w:color w:val="FF0000"/>
                <w:sz w:val="28"/>
                <w:szCs w:val="28"/>
              </w:rPr>
              <w:t xml:space="preserve"> </w:t>
            </w:r>
            <w:r w:rsidR="009A4FB5">
              <w:rPr>
                <w:rFonts w:eastAsia="Calibri"/>
                <w:b/>
                <w:color w:val="FF0000"/>
                <w:sz w:val="28"/>
                <w:szCs w:val="28"/>
              </w:rPr>
              <w:t xml:space="preserve">Thực hành </w:t>
            </w:r>
          </w:p>
          <w:p w14:paraId="0CFC2CAC" w14:textId="74D37927" w:rsidR="007B17A5" w:rsidRPr="007B17A5" w:rsidRDefault="007B17A5" w:rsidP="007B17A5">
            <w:pPr>
              <w:jc w:val="both"/>
              <w:rPr>
                <w:rFonts w:eastAsiaTheme="minorHAnsi"/>
                <w:sz w:val="28"/>
                <w:szCs w:val="28"/>
                <w:lang w:val="vi-VN"/>
              </w:rPr>
            </w:pPr>
            <w:r w:rsidRPr="00F37DA2">
              <w:rPr>
                <w:rFonts w:eastAsia="Calibri"/>
                <w:i/>
                <w:color w:val="FF0000"/>
                <w:sz w:val="28"/>
                <w:szCs w:val="18"/>
                <w:lang w:val="vi-VN"/>
              </w:rPr>
              <w:t>a</w:t>
            </w:r>
            <w:r w:rsidR="00FB48F0">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FF0000"/>
                <w:sz w:val="28"/>
                <w:szCs w:val="18"/>
                <w:lang w:val="vi-VN"/>
              </w:rPr>
              <w:t xml:space="preserve"> </w:t>
            </w:r>
            <w:r w:rsidRPr="007B17A5">
              <w:rPr>
                <w:rFonts w:eastAsiaTheme="minorHAnsi"/>
                <w:sz w:val="28"/>
                <w:szCs w:val="28"/>
                <w:lang w:val="vi-VN"/>
              </w:rPr>
              <w:t>Giúp HS</w:t>
            </w:r>
          </w:p>
          <w:p w14:paraId="414A81A6" w14:textId="77777777" w:rsidR="007B17A5" w:rsidRPr="007B17A5" w:rsidRDefault="007B17A5" w:rsidP="007B17A5">
            <w:pPr>
              <w:jc w:val="both"/>
              <w:rPr>
                <w:rFonts w:eastAsiaTheme="minorHAnsi"/>
                <w:sz w:val="28"/>
                <w:szCs w:val="28"/>
                <w:lang w:val="vi-VN"/>
              </w:rPr>
            </w:pPr>
            <w:r w:rsidRPr="007B17A5">
              <w:rPr>
                <w:rFonts w:eastAsiaTheme="minorHAnsi"/>
                <w:sz w:val="28"/>
                <w:szCs w:val="28"/>
                <w:lang w:val="vi-VN"/>
              </w:rPr>
              <w:t xml:space="preserve">- Biết viết bài theo các bước. </w:t>
            </w:r>
          </w:p>
          <w:p w14:paraId="625C9BDD" w14:textId="77777777" w:rsidR="007B17A5" w:rsidRPr="007B17A5" w:rsidRDefault="007B17A5" w:rsidP="007B17A5">
            <w:pPr>
              <w:jc w:val="both"/>
              <w:rPr>
                <w:rFonts w:eastAsiaTheme="minorHAnsi"/>
                <w:sz w:val="28"/>
                <w:szCs w:val="28"/>
              </w:rPr>
            </w:pPr>
            <w:r w:rsidRPr="007B17A5">
              <w:rPr>
                <w:rFonts w:eastAsiaTheme="minorHAnsi"/>
                <w:sz w:val="28"/>
                <w:szCs w:val="28"/>
              </w:rPr>
              <w:t>- Tập trung vào các sự kiện chính.</w:t>
            </w:r>
          </w:p>
          <w:p w14:paraId="15D44FF8" w14:textId="6FDBB2EB" w:rsidR="007B17A5" w:rsidRPr="007B17A5" w:rsidRDefault="007B17A5" w:rsidP="007B17A5">
            <w:pPr>
              <w:jc w:val="both"/>
              <w:rPr>
                <w:rFonts w:eastAsiaTheme="minorHAnsi"/>
                <w:sz w:val="28"/>
                <w:szCs w:val="28"/>
                <w:lang w:val="vi-VN"/>
              </w:rPr>
            </w:pPr>
            <w:r w:rsidRPr="007B17A5">
              <w:rPr>
                <w:rFonts w:eastAsiaTheme="minorHAnsi"/>
                <w:sz w:val="28"/>
                <w:szCs w:val="28"/>
                <w:lang w:val="vi-VN"/>
              </w:rPr>
              <w:t>- Lựa</w:t>
            </w:r>
            <w:r w:rsidRPr="007B17A5">
              <w:rPr>
                <w:rFonts w:eastAsiaTheme="minorHAnsi"/>
                <w:sz w:val="28"/>
                <w:szCs w:val="28"/>
              </w:rPr>
              <w:t xml:space="preserve"> chọn một số từ ngữ, chi tiết để thay thế; bổ sung các yếu tố miêu tả, biểu cảm và thay đổi kết thúc truyện</w:t>
            </w:r>
            <w:r w:rsidRPr="007B17A5">
              <w:rPr>
                <w:rFonts w:eastAsiaTheme="minorHAnsi"/>
                <w:sz w:val="28"/>
                <w:szCs w:val="28"/>
                <w:lang w:val="vi-VN"/>
              </w:rPr>
              <w:t>, tìm ý, lập dàn ý.</w:t>
            </w:r>
          </w:p>
          <w:p w14:paraId="031F5EB5" w14:textId="6F5E9C4E" w:rsidR="007B17A5" w:rsidRDefault="007B17A5" w:rsidP="007B17A5">
            <w:pPr>
              <w:jc w:val="both"/>
              <w:rPr>
                <w:rFonts w:eastAsia="Calibri"/>
                <w:color w:val="000000"/>
                <w:sz w:val="28"/>
                <w:szCs w:val="28"/>
                <w:lang w:val="vi-VN"/>
              </w:rPr>
            </w:pPr>
            <w:r w:rsidRPr="00F37DA2">
              <w:rPr>
                <w:rFonts w:eastAsia="Calibri"/>
                <w:color w:val="000000"/>
                <w:sz w:val="28"/>
                <w:szCs w:val="28"/>
              </w:rPr>
              <w:t xml:space="preserve"> </w:t>
            </w:r>
            <w:r w:rsidRPr="00F37DA2">
              <w:rPr>
                <w:rFonts w:eastAsia="Calibri"/>
                <w:i/>
                <w:color w:val="FF0000"/>
                <w:sz w:val="28"/>
                <w:szCs w:val="28"/>
                <w:lang w:val="vi-VN"/>
              </w:rPr>
              <w:t>b</w:t>
            </w:r>
            <w:r w:rsidR="00FB48F0">
              <w:rPr>
                <w:rFonts w:eastAsia="Calibri"/>
                <w:i/>
                <w:color w:val="FF0000"/>
                <w:sz w:val="28"/>
                <w:szCs w:val="28"/>
              </w:rPr>
              <w:t>.</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p>
          <w:p w14:paraId="5E3151E4" w14:textId="77777777" w:rsidR="009A4FB5" w:rsidRPr="009A4FB5" w:rsidRDefault="009A4FB5" w:rsidP="009A4FB5">
            <w:pPr>
              <w:jc w:val="both"/>
              <w:rPr>
                <w:rFonts w:eastAsiaTheme="minorHAnsi"/>
                <w:color w:val="000000" w:themeColor="text1"/>
                <w:sz w:val="28"/>
                <w:szCs w:val="28"/>
              </w:rPr>
            </w:pPr>
            <w:r w:rsidRPr="009A4FB5">
              <w:rPr>
                <w:rFonts w:eastAsiaTheme="minorHAnsi"/>
                <w:b/>
                <w:bCs/>
                <w:color w:val="000000" w:themeColor="text1"/>
                <w:sz w:val="28"/>
                <w:szCs w:val="28"/>
                <w:lang w:val="vi-VN"/>
              </w:rPr>
              <w:t xml:space="preserve">- </w:t>
            </w:r>
            <w:r w:rsidRPr="009A4FB5">
              <w:rPr>
                <w:rFonts w:eastAsiaTheme="minorHAnsi"/>
                <w:color w:val="000000" w:themeColor="text1"/>
                <w:sz w:val="28"/>
                <w:szCs w:val="28"/>
                <w:lang w:val="vi-VN"/>
              </w:rPr>
              <w:t xml:space="preserve">GV sử dụng </w:t>
            </w:r>
            <w:r w:rsidRPr="009A4FB5">
              <w:rPr>
                <w:rFonts w:eastAsiaTheme="minorHAnsi"/>
                <w:color w:val="000000" w:themeColor="text1"/>
                <w:sz w:val="28"/>
                <w:szCs w:val="28"/>
              </w:rPr>
              <w:t>phiếu học tập số 2, yêu cầu học sinh thực hiện nhiệm vụ trong phiếu.</w:t>
            </w:r>
          </w:p>
          <w:p w14:paraId="251F7A96" w14:textId="77777777" w:rsidR="009A4FB5" w:rsidRPr="009A4FB5" w:rsidRDefault="009A4FB5" w:rsidP="009A4FB5">
            <w:pPr>
              <w:jc w:val="both"/>
              <w:rPr>
                <w:rFonts w:eastAsiaTheme="minorHAnsi"/>
                <w:color w:val="000000" w:themeColor="text1"/>
                <w:sz w:val="28"/>
                <w:szCs w:val="28"/>
                <w:lang w:val="vi-VN"/>
              </w:rPr>
            </w:pPr>
            <w:r w:rsidRPr="009A4FB5">
              <w:rPr>
                <w:rFonts w:eastAsiaTheme="minorHAnsi"/>
                <w:color w:val="000000" w:themeColor="text1"/>
                <w:sz w:val="28"/>
                <w:szCs w:val="28"/>
                <w:lang w:val="vi-VN"/>
              </w:rPr>
              <w:t xml:space="preserve">- HS suy nghĩ cá nhân và trả lời </w:t>
            </w:r>
            <w:r w:rsidRPr="009A4FB5">
              <w:rPr>
                <w:rFonts w:eastAsiaTheme="minorHAnsi"/>
                <w:color w:val="000000" w:themeColor="text1"/>
                <w:sz w:val="28"/>
                <w:szCs w:val="28"/>
              </w:rPr>
              <w:t>độc lập vào phiếu được phát</w:t>
            </w:r>
            <w:r w:rsidRPr="009A4FB5">
              <w:rPr>
                <w:rFonts w:eastAsiaTheme="minorHAnsi"/>
                <w:color w:val="000000" w:themeColor="text1"/>
                <w:sz w:val="28"/>
                <w:szCs w:val="28"/>
                <w:lang w:val="vi-VN"/>
              </w:rPr>
              <w:t>.</w:t>
            </w:r>
          </w:p>
          <w:p w14:paraId="6C1836BE" w14:textId="498324EA" w:rsidR="009A4FB5" w:rsidRPr="009A4FB5" w:rsidRDefault="007B17A5" w:rsidP="002B40B0">
            <w:pPr>
              <w:jc w:val="both"/>
              <w:rPr>
                <w:rFonts w:eastAsia="Calibri"/>
                <w:i/>
                <w:color w:val="FF0000"/>
                <w:sz w:val="28"/>
                <w:szCs w:val="28"/>
                <w:lang w:val="vi-VN"/>
              </w:rPr>
            </w:pPr>
            <w:r w:rsidRPr="009A4FB5">
              <w:rPr>
                <w:rFonts w:eastAsia="Calibri"/>
                <w:i/>
                <w:color w:val="FF0000"/>
                <w:sz w:val="28"/>
                <w:szCs w:val="28"/>
                <w:lang w:val="vi-VN"/>
              </w:rPr>
              <w:t>c</w:t>
            </w:r>
            <w:r w:rsidR="00FB48F0">
              <w:rPr>
                <w:rFonts w:eastAsia="Calibri"/>
                <w:i/>
                <w:color w:val="FF0000"/>
                <w:sz w:val="28"/>
                <w:szCs w:val="28"/>
              </w:rPr>
              <w:t>.</w:t>
            </w:r>
            <w:r w:rsidRPr="009A4FB5">
              <w:rPr>
                <w:rFonts w:eastAsia="Calibri"/>
                <w:i/>
                <w:color w:val="FF0000"/>
                <w:sz w:val="28"/>
                <w:szCs w:val="28"/>
                <w:lang w:val="vi-VN"/>
              </w:rPr>
              <w:t xml:space="preserve"> Sản phẩm:</w:t>
            </w:r>
          </w:p>
          <w:p w14:paraId="77F90EFB" w14:textId="77777777" w:rsidR="009A4FB5" w:rsidRPr="009A4FB5" w:rsidRDefault="009A4FB5" w:rsidP="009A4FB5">
            <w:pPr>
              <w:jc w:val="both"/>
              <w:rPr>
                <w:rFonts w:eastAsiaTheme="minorHAnsi"/>
                <w:sz w:val="28"/>
                <w:szCs w:val="28"/>
              </w:rPr>
            </w:pPr>
            <w:r w:rsidRPr="009A4FB5">
              <w:rPr>
                <w:rFonts w:eastAsiaTheme="minorHAnsi"/>
                <w:sz w:val="28"/>
                <w:szCs w:val="28"/>
              </w:rPr>
              <w:t>- Câu trả lời của học sinh.</w:t>
            </w:r>
          </w:p>
          <w:p w14:paraId="28C0AC0B" w14:textId="77777777" w:rsidR="009A4FB5" w:rsidRPr="009A4FB5" w:rsidRDefault="009A4FB5" w:rsidP="009A4FB5">
            <w:pPr>
              <w:jc w:val="both"/>
              <w:rPr>
                <w:rFonts w:eastAsiaTheme="minorHAnsi"/>
                <w:sz w:val="28"/>
                <w:szCs w:val="28"/>
                <w:lang w:val="vi-VN"/>
              </w:rPr>
            </w:pPr>
            <w:r w:rsidRPr="009A4FB5">
              <w:rPr>
                <w:rFonts w:eastAsiaTheme="minorHAnsi"/>
                <w:color w:val="7030A0"/>
                <w:sz w:val="28"/>
                <w:szCs w:val="28"/>
              </w:rPr>
              <w:lastRenderedPageBreak/>
              <w:t xml:space="preserve">- </w:t>
            </w:r>
            <w:r w:rsidRPr="009A4FB5">
              <w:rPr>
                <w:rFonts w:eastAsiaTheme="minorHAnsi"/>
                <w:sz w:val="28"/>
                <w:szCs w:val="28"/>
              </w:rPr>
              <w:t>Phiếu học tập đã làm của HS</w:t>
            </w:r>
            <w:r w:rsidRPr="009A4FB5">
              <w:rPr>
                <w:rFonts w:eastAsiaTheme="minorHAnsi"/>
                <w:sz w:val="28"/>
                <w:szCs w:val="28"/>
                <w:lang w:val="vi-VN"/>
              </w:rPr>
              <w:t>.</w:t>
            </w:r>
          </w:p>
          <w:p w14:paraId="454A9A95" w14:textId="7E5836F0" w:rsidR="00F923F2" w:rsidRPr="007B4447" w:rsidRDefault="007B17A5" w:rsidP="007B17A5">
            <w:pPr>
              <w:pStyle w:val="ListParagraph"/>
              <w:spacing w:before="0" w:after="0"/>
              <w:ind w:left="0"/>
              <w:rPr>
                <w:b/>
                <w:szCs w:val="28"/>
                <w:lang w:val="pt-BR"/>
              </w:rPr>
            </w:pPr>
            <w:r w:rsidRPr="00F37DA2">
              <w:rPr>
                <w:rFonts w:eastAsia="Calibri"/>
                <w:i/>
                <w:color w:val="FF0000"/>
                <w:szCs w:val="28"/>
                <w:lang w:val="vi-VN"/>
              </w:rPr>
              <w:t>d</w:t>
            </w:r>
            <w:r w:rsidR="00FB48F0">
              <w:rPr>
                <w:rFonts w:eastAsia="Calibri"/>
                <w:i/>
                <w:color w:val="FF0000"/>
                <w:szCs w:val="28"/>
              </w:rPr>
              <w:t>.</w:t>
            </w:r>
            <w:r w:rsidRPr="00F37DA2">
              <w:rPr>
                <w:rFonts w:eastAsia="Calibri"/>
                <w:i/>
                <w:color w:val="FF0000"/>
                <w:szCs w:val="28"/>
                <w:lang w:val="vi-VN"/>
              </w:rPr>
              <w:t xml:space="preserve"> Tổ chức thực hiện:</w:t>
            </w:r>
          </w:p>
        </w:tc>
      </w:tr>
      <w:tr w:rsidR="00F923F2" w:rsidRPr="00F37DA2" w14:paraId="50BDADA1" w14:textId="77777777" w:rsidTr="00BF6722">
        <w:trPr>
          <w:trHeight w:val="143"/>
        </w:trPr>
        <w:tc>
          <w:tcPr>
            <w:tcW w:w="5554" w:type="dxa"/>
          </w:tcPr>
          <w:p w14:paraId="23BD2A3D" w14:textId="77777777" w:rsidR="002B40B0" w:rsidRPr="00F37DA2" w:rsidRDefault="002B40B0" w:rsidP="002B40B0">
            <w:pPr>
              <w:jc w:val="both"/>
              <w:rPr>
                <w:b/>
                <w:color w:val="0000FF"/>
                <w:sz w:val="28"/>
                <w:szCs w:val="28"/>
              </w:rPr>
            </w:pPr>
            <w:r w:rsidRPr="00F37DA2">
              <w:rPr>
                <w:b/>
                <w:color w:val="0000FF"/>
                <w:sz w:val="28"/>
                <w:szCs w:val="28"/>
              </w:rPr>
              <w:lastRenderedPageBreak/>
              <w:t>B</w:t>
            </w:r>
            <w:r w:rsidRPr="00F37DA2">
              <w:rPr>
                <w:rFonts w:cs="Calibri"/>
                <w:b/>
                <w:color w:val="0000FF"/>
                <w:sz w:val="28"/>
                <w:szCs w:val="28"/>
              </w:rPr>
              <w:t>ướ</w:t>
            </w:r>
            <w:r w:rsidRPr="00F37DA2">
              <w:rPr>
                <w:b/>
                <w:color w:val="0000FF"/>
                <w:sz w:val="28"/>
                <w:szCs w:val="28"/>
              </w:rPr>
              <w:t>c 1: Chuy</w:t>
            </w:r>
            <w:r w:rsidRPr="00F37DA2">
              <w:rPr>
                <w:rFonts w:cs="Calibri"/>
                <w:b/>
                <w:color w:val="0000FF"/>
                <w:sz w:val="28"/>
                <w:szCs w:val="28"/>
              </w:rPr>
              <w:t>ể</w:t>
            </w:r>
            <w:r w:rsidRPr="00F37DA2">
              <w:rPr>
                <w:b/>
                <w:color w:val="0000FF"/>
                <w:sz w:val="28"/>
                <w:szCs w:val="28"/>
              </w:rPr>
              <w:t>n giao nhi</w:t>
            </w:r>
            <w:r w:rsidRPr="00F37DA2">
              <w:rPr>
                <w:rFonts w:cs="Calibri"/>
                <w:b/>
                <w:color w:val="0000FF"/>
                <w:sz w:val="28"/>
                <w:szCs w:val="28"/>
              </w:rPr>
              <w:t>ệ</w:t>
            </w:r>
            <w:r w:rsidRPr="00F37DA2">
              <w:rPr>
                <w:b/>
                <w:color w:val="0000FF"/>
                <w:sz w:val="28"/>
                <w:szCs w:val="28"/>
              </w:rPr>
              <w:t>m v</w:t>
            </w:r>
            <w:r w:rsidRPr="00F37DA2">
              <w:rPr>
                <w:rFonts w:cs="Calibri"/>
                <w:b/>
                <w:color w:val="0000FF"/>
                <w:sz w:val="28"/>
                <w:szCs w:val="28"/>
              </w:rPr>
              <w:t>ụ</w:t>
            </w:r>
            <w:r w:rsidRPr="00F37DA2">
              <w:rPr>
                <w:b/>
                <w:color w:val="0000FF"/>
                <w:sz w:val="28"/>
                <w:szCs w:val="28"/>
              </w:rPr>
              <w:t xml:space="preserve"> h</w:t>
            </w:r>
            <w:r w:rsidRPr="00F37DA2">
              <w:rPr>
                <w:rFonts w:cs="Calibri"/>
                <w:b/>
                <w:color w:val="0000FF"/>
                <w:sz w:val="28"/>
                <w:szCs w:val="28"/>
              </w:rPr>
              <w:t>ọ</w:t>
            </w:r>
            <w:r w:rsidRPr="00F37DA2">
              <w:rPr>
                <w:b/>
                <w:color w:val="0000FF"/>
                <w:sz w:val="28"/>
                <w:szCs w:val="28"/>
              </w:rPr>
              <w:t>c t</w:t>
            </w:r>
            <w:r w:rsidRPr="00F37DA2">
              <w:rPr>
                <w:rFonts w:cs="Calibri"/>
                <w:b/>
                <w:color w:val="0000FF"/>
                <w:sz w:val="28"/>
                <w:szCs w:val="28"/>
              </w:rPr>
              <w:t>ậ</w:t>
            </w:r>
            <w:r w:rsidRPr="00F37DA2">
              <w:rPr>
                <w:b/>
                <w:color w:val="0000FF"/>
                <w:sz w:val="28"/>
                <w:szCs w:val="28"/>
              </w:rPr>
              <w:t>p:</w:t>
            </w:r>
          </w:p>
          <w:p w14:paraId="2B0A2F5E" w14:textId="77777777" w:rsidR="002B40B0" w:rsidRDefault="002B40B0" w:rsidP="002B40B0">
            <w:pPr>
              <w:jc w:val="both"/>
              <w:rPr>
                <w:b/>
                <w:sz w:val="28"/>
                <w:szCs w:val="28"/>
              </w:rPr>
            </w:pPr>
            <w:r w:rsidRPr="00F37DA2">
              <w:rPr>
                <w:b/>
                <w:sz w:val="28"/>
                <w:szCs w:val="28"/>
              </w:rPr>
              <w:t>- GV giao nhi</w:t>
            </w:r>
            <w:r w:rsidRPr="00F37DA2">
              <w:rPr>
                <w:rFonts w:cs="Calibri"/>
                <w:b/>
                <w:sz w:val="28"/>
                <w:szCs w:val="28"/>
              </w:rPr>
              <w:t>ệ</w:t>
            </w:r>
            <w:r w:rsidRPr="00F37DA2">
              <w:rPr>
                <w:b/>
                <w:sz w:val="28"/>
                <w:szCs w:val="28"/>
              </w:rPr>
              <w:t>m v</w:t>
            </w:r>
            <w:r w:rsidRPr="00F37DA2">
              <w:rPr>
                <w:rFonts w:cs="Calibri"/>
                <w:b/>
                <w:sz w:val="28"/>
                <w:szCs w:val="28"/>
              </w:rPr>
              <w:t>ụ</w:t>
            </w:r>
            <w:r w:rsidRPr="00F37DA2">
              <w:rPr>
                <w:b/>
                <w:sz w:val="28"/>
                <w:szCs w:val="28"/>
              </w:rPr>
              <w:t xml:space="preserve"> cho HS th</w:t>
            </w:r>
            <w:r w:rsidRPr="00F37DA2">
              <w:rPr>
                <w:rFonts w:cs=".VnTime"/>
                <w:b/>
                <w:sz w:val="28"/>
                <w:szCs w:val="28"/>
              </w:rPr>
              <w:t>ô</w:t>
            </w:r>
            <w:r w:rsidRPr="00F37DA2">
              <w:rPr>
                <w:b/>
                <w:sz w:val="28"/>
                <w:szCs w:val="28"/>
              </w:rPr>
              <w:t>ng qua h</w:t>
            </w:r>
            <w:r w:rsidRPr="00F37DA2">
              <w:rPr>
                <w:rFonts w:cs="Calibri"/>
                <w:b/>
                <w:sz w:val="28"/>
                <w:szCs w:val="28"/>
              </w:rPr>
              <w:t>ệ</w:t>
            </w:r>
            <w:r w:rsidRPr="00F37DA2">
              <w:rPr>
                <w:b/>
                <w:sz w:val="28"/>
                <w:szCs w:val="28"/>
              </w:rPr>
              <w:t xml:space="preserve"> th</w:t>
            </w:r>
            <w:r w:rsidRPr="00F37DA2">
              <w:rPr>
                <w:rFonts w:cs="Calibri"/>
                <w:b/>
                <w:sz w:val="28"/>
                <w:szCs w:val="28"/>
              </w:rPr>
              <w:t>ố</w:t>
            </w:r>
            <w:r w:rsidRPr="00F37DA2">
              <w:rPr>
                <w:b/>
                <w:sz w:val="28"/>
                <w:szCs w:val="28"/>
              </w:rPr>
              <w:t>ng c</w:t>
            </w:r>
            <w:r w:rsidRPr="00F37DA2">
              <w:rPr>
                <w:rFonts w:cs=".VnTime"/>
                <w:b/>
                <w:sz w:val="28"/>
                <w:szCs w:val="28"/>
              </w:rPr>
              <w:t>â</w:t>
            </w:r>
            <w:r w:rsidRPr="00F37DA2">
              <w:rPr>
                <w:b/>
                <w:sz w:val="28"/>
                <w:szCs w:val="28"/>
              </w:rPr>
              <w:t>u h</w:t>
            </w:r>
            <w:r w:rsidRPr="00F37DA2">
              <w:rPr>
                <w:rFonts w:cs="Calibri"/>
                <w:b/>
                <w:sz w:val="28"/>
                <w:szCs w:val="28"/>
              </w:rPr>
              <w:t>ỏ</w:t>
            </w:r>
            <w:r w:rsidRPr="00F37DA2">
              <w:rPr>
                <w:b/>
                <w:sz w:val="28"/>
                <w:szCs w:val="28"/>
              </w:rPr>
              <w:t xml:space="preserve">i </w:t>
            </w:r>
          </w:p>
          <w:p w14:paraId="70968EA4" w14:textId="5FCF368E" w:rsidR="002B40B0" w:rsidRPr="002B40B0" w:rsidRDefault="009C5699" w:rsidP="002B40B0">
            <w:pPr>
              <w:spacing w:before="120" w:after="120"/>
              <w:contextualSpacing/>
              <w:jc w:val="both"/>
              <w:rPr>
                <w:rFonts w:eastAsiaTheme="minorHAnsi"/>
                <w:b/>
                <w:bCs/>
                <w:color w:val="0070C0"/>
                <w:sz w:val="28"/>
                <w:szCs w:val="28"/>
                <w:lang w:val="vi-VN"/>
              </w:rPr>
            </w:pPr>
            <w:r w:rsidRPr="00FB48F0">
              <w:rPr>
                <w:rFonts w:eastAsiaTheme="minorHAnsi"/>
                <w:b/>
                <w:bCs/>
                <w:spacing w:val="-4"/>
                <w:sz w:val="28"/>
                <w:szCs w:val="28"/>
              </w:rPr>
              <w:t>1.</w:t>
            </w:r>
            <w:r w:rsidR="002B40B0" w:rsidRPr="002B40B0">
              <w:rPr>
                <w:rFonts w:eastAsiaTheme="minorHAnsi"/>
                <w:spacing w:val="-4"/>
                <w:sz w:val="28"/>
                <w:szCs w:val="28"/>
              </w:rPr>
              <w:t xml:space="preserve"> Yêu cầu HS nhớ lại truyện </w:t>
            </w:r>
            <w:r w:rsidR="00FB48F0">
              <w:rPr>
                <w:rFonts w:eastAsiaTheme="minorHAnsi"/>
                <w:spacing w:val="-4"/>
                <w:sz w:val="28"/>
                <w:szCs w:val="28"/>
              </w:rPr>
              <w:t>t</w:t>
            </w:r>
            <w:r w:rsidR="002B40B0" w:rsidRPr="002B40B0">
              <w:rPr>
                <w:rFonts w:eastAsiaTheme="minorHAnsi"/>
                <w:spacing w:val="-4"/>
                <w:sz w:val="28"/>
                <w:szCs w:val="28"/>
              </w:rPr>
              <w:t>ruyền thuyết “Thánh Gióng” và thực hiện các yêu cầu trong phiếu học tập số 2.</w:t>
            </w:r>
          </w:p>
          <w:p w14:paraId="5AEB2F06" w14:textId="5E118A8E" w:rsidR="002B40B0" w:rsidRPr="002B40B0" w:rsidRDefault="009C5699" w:rsidP="002B40B0">
            <w:pPr>
              <w:spacing w:before="120" w:after="120"/>
              <w:contextualSpacing/>
              <w:jc w:val="both"/>
              <w:rPr>
                <w:rFonts w:eastAsiaTheme="minorHAnsi"/>
                <w:sz w:val="28"/>
                <w:szCs w:val="28"/>
              </w:rPr>
            </w:pPr>
            <w:r w:rsidRPr="00FB48F0">
              <w:rPr>
                <w:rFonts w:eastAsiaTheme="minorHAnsi"/>
                <w:b/>
                <w:bCs/>
                <w:sz w:val="28"/>
                <w:szCs w:val="28"/>
              </w:rPr>
              <w:t>2.</w:t>
            </w:r>
            <w:r w:rsidR="002B40B0" w:rsidRPr="002B40B0">
              <w:rPr>
                <w:rFonts w:eastAsiaTheme="minorHAnsi"/>
                <w:sz w:val="28"/>
                <w:szCs w:val="28"/>
                <w:lang w:val="vi-VN"/>
              </w:rPr>
              <w:t xml:space="preserve"> Tìm ý, lập dàn ý và viết bài theo dàn ý</w:t>
            </w:r>
            <w:r w:rsidR="002B40B0" w:rsidRPr="002B40B0">
              <w:rPr>
                <w:rFonts w:eastAsiaTheme="minorHAnsi"/>
                <w:sz w:val="28"/>
                <w:szCs w:val="28"/>
              </w:rPr>
              <w:t>.</w:t>
            </w:r>
          </w:p>
          <w:p w14:paraId="0B77E65B" w14:textId="744BF666" w:rsidR="002B40B0" w:rsidRPr="002B40B0" w:rsidRDefault="009C5699" w:rsidP="002B40B0">
            <w:pPr>
              <w:spacing w:before="120" w:after="120"/>
              <w:contextualSpacing/>
              <w:jc w:val="both"/>
              <w:rPr>
                <w:rFonts w:eastAsiaTheme="minorHAnsi"/>
                <w:sz w:val="28"/>
                <w:szCs w:val="28"/>
                <w:lang w:val="vi-VN"/>
              </w:rPr>
            </w:pPr>
            <w:r w:rsidRPr="00FB48F0">
              <w:rPr>
                <w:rFonts w:eastAsiaTheme="minorHAnsi"/>
                <w:b/>
                <w:bCs/>
                <w:sz w:val="28"/>
                <w:szCs w:val="28"/>
              </w:rPr>
              <w:t>3.</w:t>
            </w:r>
            <w:r w:rsidR="002B40B0" w:rsidRPr="002B40B0">
              <w:rPr>
                <w:rFonts w:eastAsiaTheme="minorHAnsi"/>
                <w:sz w:val="28"/>
                <w:szCs w:val="28"/>
                <w:lang w:val="vi-VN"/>
              </w:rPr>
              <w:t xml:space="preserve"> Sửa lại bài sau khi đã viết xong?</w:t>
            </w:r>
          </w:p>
          <w:p w14:paraId="7B927811" w14:textId="77777777" w:rsidR="002B40B0" w:rsidRPr="00D531CF" w:rsidRDefault="002B40B0" w:rsidP="002B40B0">
            <w:pPr>
              <w:jc w:val="both"/>
              <w:rPr>
                <w:b/>
                <w:bCs/>
                <w:color w:val="0815B8"/>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 xml:space="preserve">2: </w:t>
            </w:r>
            <w:r w:rsidRPr="00D531CF">
              <w:rPr>
                <w:b/>
                <w:bCs/>
                <w:color w:val="0815B8"/>
                <w:sz w:val="28"/>
                <w:szCs w:val="28"/>
                <w:lang w:val="vi-VN"/>
              </w:rPr>
              <w:t>Thực hiện nhiệm vụ</w:t>
            </w:r>
          </w:p>
          <w:p w14:paraId="50218196" w14:textId="77777777" w:rsidR="00F51F31" w:rsidRPr="00F51F31" w:rsidRDefault="00F51F31" w:rsidP="00F51F31">
            <w:pPr>
              <w:spacing w:before="120" w:after="120"/>
              <w:contextualSpacing/>
              <w:jc w:val="both"/>
              <w:rPr>
                <w:rFonts w:eastAsiaTheme="minorHAnsi"/>
                <w:sz w:val="28"/>
                <w:szCs w:val="28"/>
                <w:lang w:val="vi-VN"/>
              </w:rPr>
            </w:pPr>
            <w:r w:rsidRPr="00F51F31">
              <w:rPr>
                <w:rFonts w:eastAsiaTheme="minorHAnsi"/>
                <w:b/>
                <w:bCs/>
                <w:sz w:val="28"/>
                <w:szCs w:val="28"/>
                <w:lang w:val="vi-VN"/>
              </w:rPr>
              <w:t>GV</w:t>
            </w:r>
            <w:r w:rsidRPr="00F51F31">
              <w:rPr>
                <w:rFonts w:eastAsiaTheme="minorHAnsi"/>
                <w:sz w:val="28"/>
                <w:szCs w:val="28"/>
                <w:lang w:val="vi-VN"/>
              </w:rPr>
              <w:t>:</w:t>
            </w:r>
          </w:p>
          <w:p w14:paraId="30753C0C"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sz w:val="28"/>
                <w:szCs w:val="28"/>
                <w:lang w:val="vi-VN"/>
              </w:rPr>
              <w:t xml:space="preserve">- Hướng dẫn </w:t>
            </w:r>
            <w:r w:rsidRPr="00F51F31">
              <w:rPr>
                <w:rFonts w:eastAsiaTheme="minorHAnsi"/>
                <w:sz w:val="28"/>
                <w:szCs w:val="28"/>
              </w:rPr>
              <w:t>đọc lại truyện “Thánh Gióng” để thực hiện các yêu cầu trong phiếu học tập, tìm ý và lập dàn ý.</w:t>
            </w:r>
          </w:p>
          <w:p w14:paraId="1C8D690F"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sz w:val="28"/>
                <w:szCs w:val="28"/>
              </w:rPr>
              <w:t>- Phát hiện các khó khăn học sinh gặp phải và giúp đỡ HS.</w:t>
            </w:r>
          </w:p>
          <w:p w14:paraId="78042FF9"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sz w:val="28"/>
                <w:szCs w:val="28"/>
              </w:rPr>
              <w:t>- Sửa bài cho học sinh.</w:t>
            </w:r>
          </w:p>
          <w:p w14:paraId="53B16741"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b/>
                <w:bCs/>
                <w:sz w:val="28"/>
                <w:szCs w:val="28"/>
              </w:rPr>
              <w:t>Học sinh</w:t>
            </w:r>
            <w:r w:rsidRPr="00F51F31">
              <w:rPr>
                <w:rFonts w:eastAsiaTheme="minorHAnsi"/>
                <w:sz w:val="28"/>
                <w:szCs w:val="28"/>
              </w:rPr>
              <w:t>:</w:t>
            </w:r>
          </w:p>
          <w:p w14:paraId="57D315EF"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sz w:val="28"/>
                <w:szCs w:val="28"/>
                <w:lang w:val="vi-VN"/>
              </w:rPr>
              <w:t>-</w:t>
            </w:r>
            <w:r w:rsidRPr="00F51F31">
              <w:rPr>
                <w:rFonts w:eastAsiaTheme="minorHAnsi"/>
                <w:sz w:val="28"/>
                <w:szCs w:val="28"/>
              </w:rPr>
              <w:t xml:space="preserve"> Hoàn thiện phiếu học tập số 2.</w:t>
            </w:r>
          </w:p>
          <w:p w14:paraId="57FD4C30"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sz w:val="28"/>
                <w:szCs w:val="28"/>
              </w:rPr>
              <w:t>- Tìm ý theo hệ thống câu hỏi trong sách giáo khoa.</w:t>
            </w:r>
          </w:p>
          <w:p w14:paraId="2B60A987" w14:textId="77777777" w:rsidR="00F51F31" w:rsidRPr="00F51F31" w:rsidRDefault="00F51F31" w:rsidP="00F51F31">
            <w:pPr>
              <w:spacing w:before="120" w:after="120"/>
              <w:contextualSpacing/>
              <w:jc w:val="both"/>
              <w:rPr>
                <w:rFonts w:eastAsiaTheme="minorHAnsi"/>
                <w:sz w:val="28"/>
                <w:szCs w:val="28"/>
              </w:rPr>
            </w:pPr>
            <w:r w:rsidRPr="00F51F31">
              <w:rPr>
                <w:rFonts w:eastAsiaTheme="minorHAnsi"/>
                <w:sz w:val="28"/>
                <w:szCs w:val="28"/>
              </w:rPr>
              <w:t>-</w:t>
            </w:r>
            <w:r w:rsidRPr="00F51F31">
              <w:rPr>
                <w:rFonts w:eastAsiaTheme="minorHAnsi"/>
                <w:sz w:val="28"/>
                <w:szCs w:val="28"/>
                <w:lang w:val="vi-VN"/>
              </w:rPr>
              <w:t xml:space="preserve"> Lập dàn ý ra giấy và viết bài theo dàn ý.</w:t>
            </w:r>
          </w:p>
          <w:p w14:paraId="0E146A98" w14:textId="77777777" w:rsidR="002B40B0" w:rsidRPr="00DC07BF" w:rsidRDefault="002B40B0" w:rsidP="002B40B0">
            <w:pPr>
              <w:jc w:val="both"/>
              <w:rPr>
                <w:b/>
                <w:bCs/>
                <w:color w:val="0070C0"/>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3</w:t>
            </w:r>
            <w:r w:rsidRPr="00F37DA2">
              <w:rPr>
                <w:b/>
                <w:color w:val="0000FF"/>
                <w:sz w:val="28"/>
                <w:szCs w:val="28"/>
              </w:rPr>
              <w:t>:</w:t>
            </w:r>
            <w:r w:rsidRPr="00DC07BF">
              <w:rPr>
                <w:b/>
                <w:bCs/>
                <w:color w:val="0070C0"/>
                <w:sz w:val="28"/>
                <w:szCs w:val="28"/>
                <w:lang w:val="vi-VN"/>
              </w:rPr>
              <w:t xml:space="preserve"> </w:t>
            </w:r>
            <w:r w:rsidRPr="00D531CF">
              <w:rPr>
                <w:b/>
                <w:bCs/>
                <w:color w:val="0815B8"/>
                <w:sz w:val="28"/>
                <w:szCs w:val="28"/>
                <w:lang w:val="vi-VN"/>
              </w:rPr>
              <w:t>Báo cáo, thảo luận</w:t>
            </w:r>
          </w:p>
          <w:p w14:paraId="67B1209B" w14:textId="77777777" w:rsidR="00F51F31" w:rsidRPr="00F51F31" w:rsidRDefault="00F51F31" w:rsidP="00F51F31">
            <w:pPr>
              <w:spacing w:before="120" w:after="120"/>
              <w:contextualSpacing/>
              <w:jc w:val="both"/>
              <w:rPr>
                <w:rFonts w:eastAsiaTheme="minorHAnsi"/>
                <w:sz w:val="28"/>
                <w:szCs w:val="28"/>
                <w:lang w:val="vi-VN"/>
              </w:rPr>
            </w:pPr>
            <w:r w:rsidRPr="00F51F31">
              <w:rPr>
                <w:rFonts w:eastAsiaTheme="minorHAnsi"/>
                <w:sz w:val="28"/>
                <w:szCs w:val="28"/>
                <w:lang w:val="vi-VN"/>
              </w:rPr>
              <w:t xml:space="preserve">- </w:t>
            </w:r>
            <w:r w:rsidRPr="00F51F31">
              <w:rPr>
                <w:rFonts w:eastAsiaTheme="minorHAnsi"/>
                <w:b/>
                <w:bCs/>
                <w:sz w:val="28"/>
                <w:szCs w:val="28"/>
                <w:lang w:val="vi-VN"/>
              </w:rPr>
              <w:t>GV</w:t>
            </w:r>
            <w:r w:rsidRPr="00F51F31">
              <w:rPr>
                <w:rFonts w:eastAsiaTheme="minorHAnsi"/>
                <w:sz w:val="28"/>
                <w:szCs w:val="28"/>
              </w:rPr>
              <w:t>:</w:t>
            </w:r>
            <w:r w:rsidRPr="00F51F31">
              <w:rPr>
                <w:rFonts w:eastAsiaTheme="minorHAnsi"/>
                <w:sz w:val="28"/>
                <w:szCs w:val="28"/>
                <w:lang w:val="vi-VN"/>
              </w:rPr>
              <w:t xml:space="preserve"> </w:t>
            </w:r>
            <w:r w:rsidRPr="00F51F31">
              <w:rPr>
                <w:rFonts w:eastAsiaTheme="minorHAnsi"/>
                <w:sz w:val="28"/>
                <w:szCs w:val="28"/>
              </w:rPr>
              <w:t>Y</w:t>
            </w:r>
            <w:r w:rsidRPr="00F51F31">
              <w:rPr>
                <w:rFonts w:eastAsiaTheme="minorHAnsi"/>
                <w:sz w:val="28"/>
                <w:szCs w:val="28"/>
                <w:lang w:val="vi-VN"/>
              </w:rPr>
              <w:t>êu cầu HS báo cáo sản phẩm.</w:t>
            </w:r>
          </w:p>
          <w:p w14:paraId="113CBA25" w14:textId="77777777" w:rsidR="00F51F31" w:rsidRPr="00F51F31" w:rsidRDefault="00F51F31" w:rsidP="00F51F31">
            <w:pPr>
              <w:spacing w:before="120" w:after="120"/>
              <w:contextualSpacing/>
              <w:jc w:val="both"/>
              <w:rPr>
                <w:rFonts w:eastAsiaTheme="minorHAnsi"/>
                <w:sz w:val="28"/>
                <w:szCs w:val="28"/>
                <w:lang w:val="vi-VN"/>
              </w:rPr>
            </w:pPr>
            <w:r w:rsidRPr="00F51F31">
              <w:rPr>
                <w:rFonts w:eastAsiaTheme="minorHAnsi"/>
                <w:sz w:val="28"/>
                <w:szCs w:val="28"/>
              </w:rPr>
              <w:t xml:space="preserve">- </w:t>
            </w:r>
            <w:r w:rsidRPr="00F51F31">
              <w:rPr>
                <w:rFonts w:eastAsiaTheme="minorHAnsi"/>
                <w:b/>
                <w:bCs/>
                <w:sz w:val="28"/>
                <w:szCs w:val="28"/>
                <w:lang w:val="vi-VN"/>
              </w:rPr>
              <w:t>HS</w:t>
            </w:r>
            <w:r w:rsidRPr="00F51F31">
              <w:rPr>
                <w:rFonts w:eastAsiaTheme="minorHAnsi"/>
                <w:sz w:val="28"/>
                <w:szCs w:val="28"/>
                <w:lang w:val="vi-VN"/>
              </w:rPr>
              <w:t>:</w:t>
            </w:r>
          </w:p>
          <w:p w14:paraId="61BDDD21" w14:textId="77777777" w:rsidR="00F51F31" w:rsidRPr="00F51F31" w:rsidRDefault="00F51F31" w:rsidP="00F51F31">
            <w:pPr>
              <w:spacing w:before="120" w:after="120"/>
              <w:contextualSpacing/>
              <w:jc w:val="both"/>
              <w:rPr>
                <w:rFonts w:eastAsiaTheme="minorHAnsi"/>
                <w:sz w:val="28"/>
                <w:szCs w:val="28"/>
                <w:lang w:val="vi-VN"/>
              </w:rPr>
            </w:pPr>
            <w:r w:rsidRPr="00F51F31">
              <w:rPr>
                <w:rFonts w:eastAsiaTheme="minorHAnsi"/>
                <w:sz w:val="28"/>
                <w:szCs w:val="28"/>
              </w:rPr>
              <w:t>+ Trình bày</w:t>
            </w:r>
            <w:r w:rsidRPr="00F51F31">
              <w:rPr>
                <w:rFonts w:eastAsiaTheme="minorHAnsi"/>
                <w:sz w:val="28"/>
                <w:szCs w:val="28"/>
                <w:lang w:val="vi-VN"/>
              </w:rPr>
              <w:t xml:space="preserve"> sản phẩm của mình.</w:t>
            </w:r>
          </w:p>
          <w:p w14:paraId="4BD923F6" w14:textId="77777777" w:rsidR="00F51F31" w:rsidRPr="00F51F31" w:rsidRDefault="00F51F31" w:rsidP="00F51F31">
            <w:pPr>
              <w:spacing w:before="120" w:after="120"/>
              <w:contextualSpacing/>
              <w:jc w:val="both"/>
              <w:rPr>
                <w:rFonts w:eastAsiaTheme="minorHAnsi"/>
                <w:sz w:val="28"/>
                <w:szCs w:val="28"/>
                <w:lang w:val="vi-VN"/>
              </w:rPr>
            </w:pPr>
            <w:r w:rsidRPr="00F51F31">
              <w:rPr>
                <w:rFonts w:eastAsiaTheme="minorHAnsi"/>
                <w:sz w:val="28"/>
                <w:szCs w:val="28"/>
              </w:rPr>
              <w:t xml:space="preserve">+ </w:t>
            </w:r>
            <w:r w:rsidRPr="00F51F31">
              <w:rPr>
                <w:rFonts w:eastAsiaTheme="minorHAnsi"/>
                <w:sz w:val="28"/>
                <w:szCs w:val="28"/>
                <w:lang w:val="vi-VN"/>
              </w:rPr>
              <w:t>Theo dõi, nhận xét, bổ sung (nếu cần) cho bài của bạn.</w:t>
            </w:r>
          </w:p>
          <w:p w14:paraId="5D1BF7C2" w14:textId="77777777" w:rsidR="002B40B0" w:rsidRPr="00D531CF" w:rsidRDefault="002B40B0" w:rsidP="00F51F31">
            <w:pPr>
              <w:jc w:val="both"/>
              <w:rPr>
                <w:b/>
                <w:bCs/>
                <w:color w:val="2203BD"/>
                <w:sz w:val="28"/>
                <w:szCs w:val="28"/>
                <w:lang w:val="vi-VN"/>
              </w:rPr>
            </w:pPr>
            <w:r w:rsidRPr="00F37DA2">
              <w:rPr>
                <w:b/>
                <w:color w:val="0000FF"/>
                <w:sz w:val="28"/>
                <w:szCs w:val="28"/>
              </w:rPr>
              <w:t>B</w:t>
            </w:r>
            <w:r w:rsidRPr="00F37DA2">
              <w:rPr>
                <w:rFonts w:cs="Calibri"/>
                <w:b/>
                <w:color w:val="0000FF"/>
                <w:sz w:val="28"/>
                <w:szCs w:val="28"/>
              </w:rPr>
              <w:t>ướ</w:t>
            </w:r>
            <w:r w:rsidRPr="00F37DA2">
              <w:rPr>
                <w:b/>
                <w:color w:val="0000FF"/>
                <w:sz w:val="28"/>
                <w:szCs w:val="28"/>
              </w:rPr>
              <w:t xml:space="preserve">c </w:t>
            </w:r>
            <w:r>
              <w:rPr>
                <w:b/>
                <w:color w:val="0000FF"/>
                <w:sz w:val="28"/>
                <w:szCs w:val="28"/>
              </w:rPr>
              <w:t>4</w:t>
            </w:r>
            <w:r w:rsidRPr="00F37DA2">
              <w:rPr>
                <w:b/>
                <w:color w:val="0000FF"/>
                <w:sz w:val="28"/>
                <w:szCs w:val="28"/>
              </w:rPr>
              <w:t>:</w:t>
            </w:r>
            <w:r w:rsidRPr="00DC07BF">
              <w:rPr>
                <w:b/>
                <w:bCs/>
                <w:color w:val="0070C0"/>
                <w:sz w:val="28"/>
                <w:szCs w:val="28"/>
                <w:lang w:val="vi-VN"/>
              </w:rPr>
              <w:t xml:space="preserve"> </w:t>
            </w:r>
            <w:r w:rsidRPr="00D531CF">
              <w:rPr>
                <w:b/>
                <w:bCs/>
                <w:color w:val="2203BD"/>
                <w:sz w:val="28"/>
                <w:szCs w:val="28"/>
                <w:lang w:val="vi-VN"/>
              </w:rPr>
              <w:t>Kết luận, nhận định (GV)</w:t>
            </w:r>
          </w:p>
          <w:p w14:paraId="48422524" w14:textId="1D68B860" w:rsidR="00F923F2" w:rsidRPr="00F51F31" w:rsidRDefault="00F51F31" w:rsidP="002B40B0">
            <w:pPr>
              <w:jc w:val="both"/>
              <w:rPr>
                <w:b/>
                <w:color w:val="0000FF"/>
                <w:sz w:val="28"/>
                <w:szCs w:val="28"/>
              </w:rPr>
            </w:pPr>
            <w:r w:rsidRPr="00F51F31">
              <w:rPr>
                <w:sz w:val="28"/>
                <w:szCs w:val="28"/>
              </w:rPr>
              <w:t>- Nhận xét thái độ học tập và sản phẩm của HS. Chuyển dẫn sang mục sau.</w:t>
            </w:r>
          </w:p>
        </w:tc>
        <w:tc>
          <w:tcPr>
            <w:tcW w:w="4680" w:type="dxa"/>
          </w:tcPr>
          <w:p w14:paraId="47E251FC" w14:textId="44CB20E0" w:rsidR="007B17A5" w:rsidRDefault="007B17A5" w:rsidP="009A4FB5">
            <w:pPr>
              <w:pStyle w:val="ListParagraph"/>
              <w:spacing w:before="0" w:after="0"/>
              <w:ind w:left="0"/>
              <w:jc w:val="both"/>
              <w:rPr>
                <w:b/>
                <w:bCs/>
                <w:color w:val="auto"/>
                <w:szCs w:val="28"/>
                <w:lang w:val="vi-VN"/>
              </w:rPr>
            </w:pPr>
            <w:r w:rsidRPr="007B4447">
              <w:rPr>
                <w:b/>
                <w:szCs w:val="28"/>
                <w:lang w:val="pt-BR"/>
              </w:rPr>
              <w:t>I</w:t>
            </w:r>
            <w:r w:rsidR="009A4FB5">
              <w:rPr>
                <w:b/>
                <w:szCs w:val="28"/>
                <w:lang w:val="pt-BR"/>
              </w:rPr>
              <w:t>I</w:t>
            </w:r>
            <w:r w:rsidRPr="000269B0">
              <w:rPr>
                <w:b/>
                <w:szCs w:val="28"/>
                <w:lang w:val="pt-BR"/>
              </w:rPr>
              <w:t xml:space="preserve">. </w:t>
            </w:r>
            <w:r w:rsidR="009A4FB5" w:rsidRPr="00051DAE">
              <w:rPr>
                <w:b/>
                <w:bCs/>
                <w:color w:val="auto"/>
                <w:szCs w:val="28"/>
                <w:lang w:val="vi-VN"/>
              </w:rPr>
              <w:t xml:space="preserve">THỰC HÀNH </w:t>
            </w:r>
          </w:p>
          <w:p w14:paraId="6A46194A" w14:textId="6863C462" w:rsidR="002B054D" w:rsidRPr="002B054D" w:rsidRDefault="002B054D" w:rsidP="002B054D">
            <w:pPr>
              <w:spacing w:before="120" w:after="120"/>
              <w:contextualSpacing/>
              <w:jc w:val="both"/>
              <w:rPr>
                <w:rFonts w:eastAsiaTheme="minorHAnsi"/>
                <w:color w:val="FF0000"/>
                <w:sz w:val="28"/>
                <w:szCs w:val="28"/>
              </w:rPr>
            </w:pPr>
            <w:r w:rsidRPr="002B054D">
              <w:rPr>
                <w:rFonts w:eastAsiaTheme="minorHAnsi"/>
                <w:color w:val="FF0000"/>
                <w:sz w:val="28"/>
                <w:szCs w:val="28"/>
              </w:rPr>
              <w:t xml:space="preserve">Đề bài: Kể lại truyền thuyết </w:t>
            </w:r>
            <w:r w:rsidRPr="002B054D">
              <w:rPr>
                <w:rFonts w:eastAsiaTheme="minorHAnsi"/>
                <w:i/>
                <w:iCs/>
                <w:color w:val="FF0000"/>
                <w:sz w:val="28"/>
                <w:szCs w:val="28"/>
              </w:rPr>
              <w:t>Thánh Gióng</w:t>
            </w:r>
            <w:r w:rsidRPr="002B054D">
              <w:rPr>
                <w:rFonts w:eastAsiaTheme="minorHAnsi"/>
                <w:color w:val="FF0000"/>
                <w:sz w:val="28"/>
                <w:szCs w:val="28"/>
              </w:rPr>
              <w:t>.</w:t>
            </w:r>
          </w:p>
          <w:p w14:paraId="73388EEE" w14:textId="7B1495AF" w:rsidR="00744CD0" w:rsidRPr="0070439B" w:rsidRDefault="0070439B" w:rsidP="00216707">
            <w:pPr>
              <w:spacing w:before="120" w:after="120"/>
              <w:contextualSpacing/>
              <w:jc w:val="both"/>
              <w:rPr>
                <w:rFonts w:eastAsiaTheme="minorHAnsi"/>
                <w:b/>
                <w:bCs/>
                <w:sz w:val="28"/>
                <w:szCs w:val="28"/>
                <w:lang w:val="vi-VN"/>
              </w:rPr>
            </w:pPr>
            <w:r>
              <w:rPr>
                <w:rFonts w:eastAsiaTheme="minorHAnsi"/>
                <w:b/>
                <w:bCs/>
                <w:sz w:val="28"/>
                <w:szCs w:val="28"/>
                <w:lang w:val="vi-VN"/>
              </w:rPr>
              <w:t xml:space="preserve">1. </w:t>
            </w:r>
            <w:r w:rsidR="00744CD0">
              <w:rPr>
                <w:rFonts w:eastAsiaTheme="minorHAnsi"/>
                <w:b/>
                <w:bCs/>
                <w:sz w:val="28"/>
                <w:szCs w:val="28"/>
              </w:rPr>
              <w:t>Chuẩn bị</w:t>
            </w:r>
          </w:p>
          <w:p w14:paraId="5C771B7B" w14:textId="74AEDBF0" w:rsidR="00216707" w:rsidRPr="00216707" w:rsidRDefault="00216707" w:rsidP="00216707">
            <w:pPr>
              <w:spacing w:before="120" w:after="120"/>
              <w:contextualSpacing/>
              <w:jc w:val="both"/>
              <w:rPr>
                <w:rFonts w:eastAsiaTheme="minorHAnsi"/>
                <w:sz w:val="28"/>
                <w:szCs w:val="28"/>
              </w:rPr>
            </w:pPr>
            <w:r w:rsidRPr="00216707">
              <w:rPr>
                <w:rFonts w:eastAsiaTheme="minorHAnsi"/>
                <w:b/>
                <w:bCs/>
                <w:sz w:val="28"/>
                <w:szCs w:val="28"/>
              </w:rPr>
              <w:t xml:space="preserve"> </w:t>
            </w:r>
            <w:r w:rsidRPr="00216707">
              <w:rPr>
                <w:rFonts w:eastAsiaTheme="minorHAnsi"/>
                <w:sz w:val="28"/>
                <w:szCs w:val="28"/>
              </w:rPr>
              <w:t>Hoàn thiện phiếu học tập số 2</w:t>
            </w:r>
          </w:p>
          <w:p w14:paraId="4B2CD47D" w14:textId="4A06DA71" w:rsidR="0070439B" w:rsidRPr="0070439B" w:rsidRDefault="0070439B" w:rsidP="0070439B">
            <w:pPr>
              <w:spacing w:before="120" w:after="120"/>
              <w:contextualSpacing/>
              <w:jc w:val="both"/>
              <w:rPr>
                <w:rFonts w:eastAsiaTheme="minorHAnsi"/>
                <w:b/>
                <w:bCs/>
                <w:sz w:val="28"/>
                <w:szCs w:val="28"/>
                <w:lang w:val="vi-VN"/>
              </w:rPr>
            </w:pPr>
            <w:r>
              <w:rPr>
                <w:rFonts w:eastAsiaTheme="minorHAnsi"/>
                <w:b/>
                <w:bCs/>
                <w:sz w:val="28"/>
                <w:szCs w:val="28"/>
              </w:rPr>
              <w:t>2</w:t>
            </w:r>
            <w:r>
              <w:rPr>
                <w:rFonts w:eastAsiaTheme="minorHAnsi"/>
                <w:b/>
                <w:bCs/>
                <w:sz w:val="28"/>
                <w:szCs w:val="28"/>
                <w:lang w:val="vi-VN"/>
              </w:rPr>
              <w:t xml:space="preserve">. </w:t>
            </w:r>
            <w:r>
              <w:rPr>
                <w:rFonts w:eastAsiaTheme="minorHAnsi"/>
                <w:b/>
                <w:bCs/>
                <w:sz w:val="28"/>
                <w:szCs w:val="28"/>
              </w:rPr>
              <w:t>Tìm ý và lập dàn ý</w:t>
            </w:r>
          </w:p>
          <w:p w14:paraId="60662096" w14:textId="24A0B12A" w:rsidR="00216707" w:rsidRPr="00216707" w:rsidRDefault="0070439B" w:rsidP="00216707">
            <w:pPr>
              <w:spacing w:before="120" w:after="120"/>
              <w:contextualSpacing/>
              <w:jc w:val="both"/>
              <w:rPr>
                <w:rFonts w:eastAsiaTheme="minorHAnsi"/>
                <w:b/>
                <w:bCs/>
                <w:sz w:val="28"/>
                <w:szCs w:val="28"/>
              </w:rPr>
            </w:pPr>
            <w:r>
              <w:rPr>
                <w:rFonts w:eastAsiaTheme="minorHAnsi"/>
                <w:b/>
                <w:bCs/>
                <w:sz w:val="28"/>
                <w:szCs w:val="28"/>
              </w:rPr>
              <w:t>a</w:t>
            </w:r>
            <w:r w:rsidR="00DF6058">
              <w:rPr>
                <w:rFonts w:eastAsiaTheme="minorHAnsi"/>
                <w:b/>
                <w:bCs/>
                <w:sz w:val="28"/>
                <w:szCs w:val="28"/>
              </w:rPr>
              <w:t>.</w:t>
            </w:r>
            <w:r w:rsidR="00216707" w:rsidRPr="00216707">
              <w:rPr>
                <w:rFonts w:eastAsiaTheme="minorHAnsi"/>
                <w:b/>
                <w:bCs/>
                <w:sz w:val="28"/>
                <w:szCs w:val="28"/>
              </w:rPr>
              <w:t xml:space="preserve"> Tìm ý</w:t>
            </w:r>
          </w:p>
          <w:p w14:paraId="48FD11B4"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Tìm ý bằng cách trả lời các câu hỏi:</w:t>
            </w:r>
          </w:p>
          <w:p w14:paraId="2F9CFFDB" w14:textId="37B4F04C" w:rsidR="00216707" w:rsidRPr="00216707" w:rsidRDefault="00216707" w:rsidP="00216707">
            <w:pPr>
              <w:spacing w:before="120" w:after="120"/>
              <w:contextualSpacing/>
              <w:jc w:val="both"/>
              <w:rPr>
                <w:rFonts w:eastAsiaTheme="minorHAnsi"/>
                <w:sz w:val="28"/>
                <w:szCs w:val="28"/>
              </w:rPr>
            </w:pPr>
            <w:r w:rsidRPr="00216707">
              <w:rPr>
                <w:rFonts w:eastAsiaTheme="minorHAnsi"/>
                <w:b/>
                <w:bCs/>
                <w:sz w:val="28"/>
                <w:szCs w:val="28"/>
              </w:rPr>
              <w:t>-</w:t>
            </w:r>
            <w:r w:rsidR="00DF6058">
              <w:rPr>
                <w:rFonts w:eastAsiaTheme="minorHAnsi"/>
                <w:b/>
                <w:bCs/>
                <w:sz w:val="28"/>
                <w:szCs w:val="28"/>
              </w:rPr>
              <w:t xml:space="preserve"> </w:t>
            </w:r>
            <w:r w:rsidRPr="00216707">
              <w:rPr>
                <w:rFonts w:eastAsiaTheme="minorHAnsi"/>
                <w:sz w:val="28"/>
                <w:szCs w:val="28"/>
              </w:rPr>
              <w:t>Nội dung truyền thuyết “Thánh Gióng” (kể lại chuyện gì).</w:t>
            </w:r>
          </w:p>
          <w:p w14:paraId="351049C1"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Các sự kiện và nhân vật chính của truyện.</w:t>
            </w:r>
          </w:p>
          <w:p w14:paraId="4CEA38BF" w14:textId="1072BEF6"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xml:space="preserve">- Diễn biến của truyện: mở đầu </w:t>
            </w:r>
            <w:r w:rsidR="00DF6058">
              <w:rPr>
                <w:rFonts w:eastAsiaTheme="minorHAnsi"/>
                <w:sz w:val="28"/>
                <w:szCs w:val="28"/>
              </w:rPr>
              <w:t>-</w:t>
            </w:r>
            <w:r w:rsidRPr="00216707">
              <w:rPr>
                <w:rFonts w:eastAsiaTheme="minorHAnsi"/>
                <w:sz w:val="28"/>
                <w:szCs w:val="28"/>
              </w:rPr>
              <w:t xml:space="preserve"> phát triển </w:t>
            </w:r>
            <w:r w:rsidR="00DF6058">
              <w:rPr>
                <w:rFonts w:eastAsiaTheme="minorHAnsi"/>
                <w:sz w:val="28"/>
                <w:szCs w:val="28"/>
              </w:rPr>
              <w:t>-</w:t>
            </w:r>
            <w:r w:rsidRPr="00216707">
              <w:rPr>
                <w:rFonts w:eastAsiaTheme="minorHAnsi"/>
                <w:sz w:val="28"/>
                <w:szCs w:val="28"/>
              </w:rPr>
              <w:t xml:space="preserve"> Kết thúc.</w:t>
            </w:r>
          </w:p>
          <w:p w14:paraId="508FC3BD" w14:textId="562A9DC0"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Các chi tiết, hình ảnh, yếu t</w:t>
            </w:r>
            <w:r w:rsidR="00DF6058">
              <w:rPr>
                <w:rFonts w:eastAsiaTheme="minorHAnsi"/>
                <w:sz w:val="28"/>
                <w:szCs w:val="28"/>
              </w:rPr>
              <w:t>ố</w:t>
            </w:r>
            <w:r w:rsidRPr="00216707">
              <w:rPr>
                <w:rFonts w:eastAsiaTheme="minorHAnsi"/>
                <w:sz w:val="28"/>
                <w:szCs w:val="28"/>
              </w:rPr>
              <w:t xml:space="preserve"> biểu cảm, miêu tả có thể bổ sung.</w:t>
            </w:r>
          </w:p>
          <w:p w14:paraId="36550706"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Thay đổi kết thúc truyện.</w:t>
            </w:r>
          </w:p>
          <w:p w14:paraId="76FB3117" w14:textId="77777777" w:rsidR="00216707" w:rsidRPr="00216707" w:rsidRDefault="00216707" w:rsidP="00216707">
            <w:pPr>
              <w:spacing w:before="120" w:after="120"/>
              <w:contextualSpacing/>
              <w:jc w:val="both"/>
              <w:rPr>
                <w:rFonts w:eastAsiaTheme="minorHAnsi"/>
                <w:b/>
                <w:bCs/>
                <w:sz w:val="28"/>
                <w:szCs w:val="28"/>
              </w:rPr>
            </w:pPr>
            <w:r w:rsidRPr="00216707">
              <w:rPr>
                <w:rFonts w:eastAsiaTheme="minorHAnsi"/>
                <w:sz w:val="28"/>
                <w:szCs w:val="28"/>
              </w:rPr>
              <w:t>- Suy nghĩ, cảm xúc của bản thân khi đọc xong truyện.</w:t>
            </w:r>
          </w:p>
          <w:p w14:paraId="1D973D3D" w14:textId="5FF28AF0" w:rsidR="00216707" w:rsidRPr="00216707" w:rsidRDefault="0070439B" w:rsidP="00216707">
            <w:pPr>
              <w:spacing w:before="120" w:after="120"/>
              <w:contextualSpacing/>
              <w:jc w:val="both"/>
              <w:rPr>
                <w:rFonts w:eastAsiaTheme="minorHAnsi"/>
                <w:b/>
                <w:bCs/>
                <w:sz w:val="28"/>
                <w:szCs w:val="28"/>
              </w:rPr>
            </w:pPr>
            <w:r>
              <w:rPr>
                <w:rFonts w:eastAsiaTheme="minorHAnsi"/>
                <w:b/>
                <w:bCs/>
                <w:sz w:val="28"/>
                <w:szCs w:val="28"/>
              </w:rPr>
              <w:t>b</w:t>
            </w:r>
            <w:r w:rsidR="00216707" w:rsidRPr="00216707">
              <w:rPr>
                <w:rFonts w:eastAsiaTheme="minorHAnsi"/>
                <w:b/>
                <w:bCs/>
                <w:sz w:val="28"/>
                <w:szCs w:val="28"/>
              </w:rPr>
              <w:t>) Lập dàn ý</w:t>
            </w:r>
          </w:p>
          <w:p w14:paraId="4E1506A1"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b/>
                <w:bCs/>
                <w:sz w:val="28"/>
                <w:szCs w:val="28"/>
              </w:rPr>
              <w:t xml:space="preserve">- </w:t>
            </w:r>
            <w:r w:rsidRPr="00216707">
              <w:rPr>
                <w:rFonts w:eastAsiaTheme="minorHAnsi"/>
                <w:sz w:val="28"/>
                <w:szCs w:val="28"/>
              </w:rPr>
              <w:t>Mở bài: Giới thiệu truyện “Thánh Gióng”.</w:t>
            </w:r>
          </w:p>
          <w:p w14:paraId="17AC348B"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Thân bài: Kể bằng lời văn của mình theo trình tự sau:</w:t>
            </w:r>
          </w:p>
          <w:p w14:paraId="44687B1B"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Hoàn cảnh ra đời khác thường của Gióng.</w:t>
            </w:r>
          </w:p>
          <w:p w14:paraId="7747A701"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xml:space="preserve">+ Gióng xin đi đánh giặc và lớn nhanh như thổi. </w:t>
            </w:r>
          </w:p>
          <w:p w14:paraId="12DEB64B"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xml:space="preserve">+ Gióng ra trận đánh giặc. </w:t>
            </w:r>
          </w:p>
          <w:p w14:paraId="05042880"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xml:space="preserve">+ Giặc tan, Gióng cưỡi ngựa sắt bay về trời. </w:t>
            </w:r>
          </w:p>
          <w:p w14:paraId="0B927465"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Vua (và nhân dân) ghi nhớ công của Gióng.</w:t>
            </w:r>
          </w:p>
          <w:p w14:paraId="0C87FB85" w14:textId="77777777" w:rsidR="00216707" w:rsidRPr="00216707" w:rsidRDefault="00216707" w:rsidP="00216707">
            <w:pPr>
              <w:spacing w:before="120" w:after="120"/>
              <w:contextualSpacing/>
              <w:jc w:val="both"/>
              <w:rPr>
                <w:rFonts w:eastAsiaTheme="minorHAnsi"/>
                <w:sz w:val="28"/>
                <w:szCs w:val="28"/>
              </w:rPr>
            </w:pPr>
            <w:r w:rsidRPr="00216707">
              <w:rPr>
                <w:rFonts w:eastAsiaTheme="minorHAnsi"/>
                <w:sz w:val="28"/>
                <w:szCs w:val="28"/>
              </w:rPr>
              <w:t>+ Gióng còn để lại nhiều dấu tích.</w:t>
            </w:r>
          </w:p>
          <w:p w14:paraId="57C8D2F7" w14:textId="77777777" w:rsidR="00216707" w:rsidRPr="00216707" w:rsidRDefault="00216707" w:rsidP="00216707">
            <w:pPr>
              <w:jc w:val="both"/>
              <w:rPr>
                <w:rFonts w:eastAsiaTheme="minorHAnsi"/>
                <w:sz w:val="28"/>
                <w:szCs w:val="28"/>
              </w:rPr>
            </w:pPr>
            <w:r w:rsidRPr="00216707">
              <w:rPr>
                <w:rFonts w:eastAsiaTheme="minorHAnsi"/>
                <w:sz w:val="28"/>
                <w:szCs w:val="28"/>
              </w:rPr>
              <w:t>- Kết bài: Nêu cảm ghĩ của em về truyện, về nhân vật chính Thánh Gióng.</w:t>
            </w:r>
          </w:p>
          <w:p w14:paraId="4E5229AB" w14:textId="16AFDEC0" w:rsidR="00216707" w:rsidRPr="00216707" w:rsidRDefault="0070439B" w:rsidP="00216707">
            <w:pPr>
              <w:spacing w:before="120" w:after="120"/>
              <w:contextualSpacing/>
              <w:jc w:val="both"/>
              <w:rPr>
                <w:rFonts w:eastAsiaTheme="minorHAnsi"/>
                <w:b/>
                <w:bCs/>
                <w:sz w:val="28"/>
                <w:szCs w:val="28"/>
                <w:lang w:val="vi-VN"/>
              </w:rPr>
            </w:pPr>
            <w:r>
              <w:rPr>
                <w:rFonts w:eastAsiaTheme="minorHAnsi"/>
                <w:b/>
                <w:bCs/>
                <w:sz w:val="28"/>
                <w:szCs w:val="28"/>
              </w:rPr>
              <w:lastRenderedPageBreak/>
              <w:t>3</w:t>
            </w:r>
            <w:r w:rsidR="00216707" w:rsidRPr="00216707">
              <w:rPr>
                <w:rFonts w:eastAsiaTheme="minorHAnsi"/>
                <w:b/>
                <w:bCs/>
                <w:sz w:val="28"/>
                <w:szCs w:val="28"/>
                <w:lang w:val="vi-VN"/>
              </w:rPr>
              <w:t>. Viết bài</w:t>
            </w:r>
          </w:p>
          <w:p w14:paraId="41155A17" w14:textId="77777777" w:rsidR="00216707" w:rsidRPr="00216707" w:rsidRDefault="00216707" w:rsidP="00216707">
            <w:pPr>
              <w:spacing w:before="120" w:after="120"/>
              <w:contextualSpacing/>
              <w:jc w:val="both"/>
              <w:rPr>
                <w:rFonts w:eastAsiaTheme="minorHAnsi"/>
                <w:sz w:val="28"/>
                <w:szCs w:val="28"/>
                <w:lang w:val="vi-VN"/>
              </w:rPr>
            </w:pPr>
            <w:r w:rsidRPr="00216707">
              <w:rPr>
                <w:rFonts w:eastAsiaTheme="minorHAnsi"/>
                <w:sz w:val="28"/>
                <w:szCs w:val="28"/>
                <w:lang w:val="vi-VN"/>
              </w:rPr>
              <w:t>- Kể theo dàn ý</w:t>
            </w:r>
          </w:p>
          <w:p w14:paraId="6B2DFD71" w14:textId="77777777" w:rsidR="00216707" w:rsidRPr="00216707" w:rsidRDefault="00216707" w:rsidP="00216707">
            <w:pPr>
              <w:spacing w:before="120" w:after="120"/>
              <w:contextualSpacing/>
              <w:jc w:val="both"/>
              <w:rPr>
                <w:rFonts w:eastAsiaTheme="minorHAnsi"/>
                <w:sz w:val="28"/>
                <w:szCs w:val="28"/>
                <w:lang w:val="vi-VN"/>
              </w:rPr>
            </w:pPr>
            <w:r w:rsidRPr="00216707">
              <w:rPr>
                <w:rFonts w:eastAsiaTheme="minorHAnsi"/>
                <w:sz w:val="28"/>
                <w:szCs w:val="28"/>
                <w:lang w:val="vi-VN"/>
              </w:rPr>
              <w:t xml:space="preserve">- </w:t>
            </w:r>
            <w:r w:rsidRPr="00216707">
              <w:rPr>
                <w:rFonts w:eastAsiaTheme="minorHAnsi"/>
                <w:sz w:val="28"/>
                <w:szCs w:val="28"/>
              </w:rPr>
              <w:t>Kể bằng lời văn của bản thân mình.</w:t>
            </w:r>
            <w:r w:rsidRPr="00216707">
              <w:rPr>
                <w:rFonts w:eastAsiaTheme="minorHAnsi"/>
                <w:sz w:val="28"/>
                <w:szCs w:val="28"/>
                <w:lang w:val="vi-VN"/>
              </w:rPr>
              <w:t xml:space="preserve"> </w:t>
            </w:r>
          </w:p>
          <w:p w14:paraId="5E60D721" w14:textId="5E294042" w:rsidR="00216707" w:rsidRPr="00216707" w:rsidRDefault="0070439B" w:rsidP="00216707">
            <w:pPr>
              <w:spacing w:before="120" w:after="120"/>
              <w:contextualSpacing/>
              <w:jc w:val="both"/>
              <w:rPr>
                <w:rFonts w:eastAsiaTheme="minorHAnsi"/>
                <w:b/>
                <w:bCs/>
                <w:sz w:val="28"/>
                <w:szCs w:val="28"/>
                <w:lang w:val="vi-VN"/>
              </w:rPr>
            </w:pPr>
            <w:r>
              <w:rPr>
                <w:rFonts w:eastAsiaTheme="minorHAnsi"/>
                <w:b/>
                <w:bCs/>
                <w:sz w:val="28"/>
                <w:szCs w:val="28"/>
              </w:rPr>
              <w:t>4</w:t>
            </w:r>
            <w:r>
              <w:rPr>
                <w:rFonts w:eastAsiaTheme="minorHAnsi"/>
                <w:b/>
                <w:bCs/>
                <w:sz w:val="28"/>
                <w:szCs w:val="28"/>
                <w:lang w:val="vi-VN"/>
              </w:rPr>
              <w:t>.</w:t>
            </w:r>
            <w:r>
              <w:rPr>
                <w:rFonts w:eastAsiaTheme="minorHAnsi"/>
                <w:b/>
                <w:bCs/>
                <w:sz w:val="28"/>
                <w:szCs w:val="28"/>
              </w:rPr>
              <w:t xml:space="preserve"> Kiểm tra và c</w:t>
            </w:r>
            <w:r w:rsidR="00216707" w:rsidRPr="00216707">
              <w:rPr>
                <w:rFonts w:eastAsiaTheme="minorHAnsi"/>
                <w:b/>
                <w:bCs/>
                <w:sz w:val="28"/>
                <w:szCs w:val="28"/>
                <w:lang w:val="vi-VN"/>
              </w:rPr>
              <w:t>hỉnh sửa bài viết</w:t>
            </w:r>
          </w:p>
          <w:p w14:paraId="2C97A5BA" w14:textId="6BAA3B5B" w:rsidR="00F923F2" w:rsidRPr="007B4447" w:rsidRDefault="00216707" w:rsidP="00833997">
            <w:pPr>
              <w:pStyle w:val="ListParagraph"/>
              <w:spacing w:before="0" w:after="0"/>
              <w:ind w:left="0"/>
              <w:rPr>
                <w:b/>
                <w:szCs w:val="28"/>
                <w:lang w:val="pt-BR"/>
              </w:rPr>
            </w:pPr>
            <w:r w:rsidRPr="00216707">
              <w:rPr>
                <w:color w:val="auto"/>
                <w:szCs w:val="28"/>
                <w:lang w:val="vi-VN"/>
              </w:rPr>
              <w:t>- Đọc và sửa lại bài viế</w:t>
            </w:r>
            <w:r w:rsidR="00754DC6">
              <w:rPr>
                <w:color w:val="auto"/>
                <w:szCs w:val="28"/>
                <w:lang w:val="vi-VN"/>
              </w:rPr>
              <w:t>t</w:t>
            </w:r>
            <w:r w:rsidRPr="00216707">
              <w:rPr>
                <w:color w:val="auto"/>
                <w:szCs w:val="28"/>
                <w:lang w:val="vi-VN"/>
              </w:rPr>
              <w:t>.</w:t>
            </w:r>
          </w:p>
        </w:tc>
      </w:tr>
      <w:tr w:rsidR="00005554" w:rsidRPr="00F37DA2" w14:paraId="3C7047FC" w14:textId="77777777" w:rsidTr="00BF6722">
        <w:trPr>
          <w:trHeight w:val="143"/>
        </w:trPr>
        <w:tc>
          <w:tcPr>
            <w:tcW w:w="10234" w:type="dxa"/>
            <w:gridSpan w:val="2"/>
          </w:tcPr>
          <w:p w14:paraId="0E7BC04E" w14:textId="5BD02D55" w:rsidR="00005554" w:rsidRDefault="009B72F6" w:rsidP="00005554">
            <w:pPr>
              <w:tabs>
                <w:tab w:val="left" w:pos="2700"/>
              </w:tabs>
              <w:ind w:left="720"/>
              <w:jc w:val="center"/>
              <w:rPr>
                <w:sz w:val="28"/>
                <w:szCs w:val="28"/>
              </w:rPr>
            </w:pPr>
            <w:r>
              <w:rPr>
                <w:rFonts w:eastAsia="Calibri"/>
                <w:b/>
                <w:bCs/>
                <w:sz w:val="28"/>
                <w:szCs w:val="28"/>
              </w:rPr>
              <w:lastRenderedPageBreak/>
              <w:t xml:space="preserve">2. </w:t>
            </w:r>
            <w:r w:rsidR="00005554" w:rsidRPr="00AE64FA">
              <w:rPr>
                <w:rFonts w:eastAsia="Calibri"/>
                <w:b/>
                <w:bCs/>
                <w:sz w:val="28"/>
                <w:szCs w:val="28"/>
              </w:rPr>
              <w:t>Hoạt động 2: Hình thành kiến thức mới</w:t>
            </w:r>
          </w:p>
          <w:p w14:paraId="3C8D24F0" w14:textId="0E352011" w:rsidR="00005554" w:rsidRPr="009A4FB5" w:rsidRDefault="00005554" w:rsidP="00005554">
            <w:pPr>
              <w:tabs>
                <w:tab w:val="left" w:pos="2700"/>
              </w:tabs>
              <w:ind w:left="-134"/>
              <w:rPr>
                <w:rFonts w:eastAsia="Calibri"/>
                <w:b/>
                <w:i/>
                <w:color w:val="FF0000"/>
                <w:sz w:val="28"/>
                <w:szCs w:val="28"/>
              </w:rPr>
            </w:pPr>
            <w:r>
              <w:rPr>
                <w:rFonts w:eastAsia="Calibri"/>
                <w:b/>
                <w:color w:val="FF0000"/>
                <w:sz w:val="28"/>
                <w:szCs w:val="28"/>
              </w:rPr>
              <w:t xml:space="preserve">                                                  </w:t>
            </w:r>
            <w:r w:rsidRPr="007B17A5">
              <w:rPr>
                <w:rFonts w:eastAsia="Calibri"/>
                <w:b/>
                <w:color w:val="FF0000"/>
                <w:sz w:val="28"/>
                <w:szCs w:val="28"/>
              </w:rPr>
              <w:t xml:space="preserve">Nhiệm vụ </w:t>
            </w:r>
            <w:r>
              <w:rPr>
                <w:rFonts w:eastAsia="Calibri"/>
                <w:b/>
                <w:color w:val="FF0000"/>
                <w:sz w:val="28"/>
                <w:szCs w:val="28"/>
              </w:rPr>
              <w:t>3</w:t>
            </w:r>
            <w:r w:rsidRPr="007B17A5">
              <w:rPr>
                <w:rFonts w:eastAsia="Calibri"/>
                <w:b/>
                <w:color w:val="FF0000"/>
                <w:sz w:val="28"/>
                <w:szCs w:val="28"/>
              </w:rPr>
              <w:t>:</w:t>
            </w:r>
            <w:r w:rsidRPr="007B17A5">
              <w:rPr>
                <w:rFonts w:eastAsia="Calibri"/>
                <w:b/>
                <w:i/>
                <w:color w:val="FF0000"/>
                <w:sz w:val="28"/>
                <w:szCs w:val="28"/>
              </w:rPr>
              <w:t xml:space="preserve"> </w:t>
            </w:r>
            <w:r>
              <w:rPr>
                <w:rFonts w:eastAsia="Calibri"/>
                <w:b/>
                <w:color w:val="FF0000"/>
                <w:sz w:val="28"/>
                <w:szCs w:val="28"/>
              </w:rPr>
              <w:t>Trả bài</w:t>
            </w:r>
          </w:p>
          <w:p w14:paraId="0DCED24C" w14:textId="078F92D2" w:rsidR="00005554" w:rsidRPr="007B17A5" w:rsidRDefault="00005554" w:rsidP="00005554">
            <w:pPr>
              <w:jc w:val="both"/>
              <w:rPr>
                <w:rFonts w:eastAsiaTheme="minorHAnsi"/>
                <w:sz w:val="28"/>
                <w:szCs w:val="28"/>
                <w:lang w:val="vi-VN"/>
              </w:rPr>
            </w:pPr>
            <w:r w:rsidRPr="00F37DA2">
              <w:rPr>
                <w:rFonts w:eastAsia="Calibri"/>
                <w:i/>
                <w:color w:val="FF0000"/>
                <w:sz w:val="28"/>
                <w:szCs w:val="18"/>
                <w:lang w:val="vi-VN"/>
              </w:rPr>
              <w:t xml:space="preserve"> </w:t>
            </w:r>
            <w:r w:rsidR="00DF6058">
              <w:rPr>
                <w:rFonts w:eastAsia="Calibri"/>
                <w:i/>
                <w:color w:val="FF0000"/>
                <w:sz w:val="28"/>
                <w:szCs w:val="18"/>
              </w:rPr>
              <w:t xml:space="preserve">a. </w:t>
            </w:r>
            <w:r w:rsidRPr="00F37DA2">
              <w:rPr>
                <w:rFonts w:eastAsia="Calibri"/>
                <w:i/>
                <w:color w:val="FF0000"/>
                <w:sz w:val="28"/>
                <w:szCs w:val="18"/>
                <w:lang w:val="vi-VN"/>
              </w:rPr>
              <w:t>Mục tiêu:</w:t>
            </w:r>
            <w:r w:rsidRPr="00F37DA2">
              <w:rPr>
                <w:rFonts w:eastAsia="Calibri"/>
                <w:color w:val="FF0000"/>
                <w:sz w:val="28"/>
                <w:szCs w:val="18"/>
                <w:lang w:val="vi-VN"/>
              </w:rPr>
              <w:t xml:space="preserve"> </w:t>
            </w:r>
            <w:r w:rsidRPr="007B17A5">
              <w:rPr>
                <w:rFonts w:eastAsiaTheme="minorHAnsi"/>
                <w:sz w:val="28"/>
                <w:szCs w:val="28"/>
                <w:lang w:val="vi-VN"/>
              </w:rPr>
              <w:t>Giúp HS</w:t>
            </w:r>
          </w:p>
          <w:p w14:paraId="3EE23675" w14:textId="77777777" w:rsidR="007D1268" w:rsidRPr="007D1268" w:rsidRDefault="007D1268" w:rsidP="007D1268">
            <w:pPr>
              <w:jc w:val="both"/>
              <w:rPr>
                <w:rFonts w:eastAsiaTheme="minorHAnsi"/>
                <w:sz w:val="28"/>
                <w:szCs w:val="28"/>
                <w:lang w:val="vi-VN"/>
              </w:rPr>
            </w:pPr>
            <w:r w:rsidRPr="007D1268">
              <w:rPr>
                <w:rFonts w:eastAsiaTheme="minorHAnsi"/>
                <w:sz w:val="28"/>
                <w:szCs w:val="28"/>
                <w:lang w:val="vi-VN"/>
              </w:rPr>
              <w:t>- Thấy được ưu điểm và tồn tại của bài viết.</w:t>
            </w:r>
          </w:p>
          <w:p w14:paraId="074FF7F4" w14:textId="77777777" w:rsidR="007D1268" w:rsidRPr="007D1268" w:rsidRDefault="007D1268" w:rsidP="007D1268">
            <w:pPr>
              <w:jc w:val="both"/>
              <w:rPr>
                <w:rFonts w:eastAsiaTheme="minorHAnsi"/>
                <w:sz w:val="28"/>
                <w:szCs w:val="28"/>
                <w:lang w:val="vi-VN"/>
              </w:rPr>
            </w:pPr>
            <w:r w:rsidRPr="007D1268">
              <w:rPr>
                <w:rFonts w:eastAsiaTheme="minorHAnsi"/>
                <w:sz w:val="28"/>
                <w:szCs w:val="28"/>
                <w:lang w:val="vi-VN"/>
              </w:rPr>
              <w:t>- Chỉnh sửa bài viết cho mình và cho bạn.</w:t>
            </w:r>
          </w:p>
          <w:p w14:paraId="77B0C829" w14:textId="6429FCBD" w:rsidR="00005554" w:rsidRPr="007D1268" w:rsidRDefault="00005554" w:rsidP="007D1268">
            <w:pPr>
              <w:jc w:val="both"/>
              <w:rPr>
                <w:rFonts w:eastAsia="Calibri"/>
                <w:color w:val="000000"/>
                <w:sz w:val="28"/>
                <w:szCs w:val="28"/>
                <w:lang w:val="vi-VN"/>
              </w:rPr>
            </w:pPr>
            <w:r w:rsidRPr="007D1268">
              <w:rPr>
                <w:rFonts w:eastAsia="Calibri"/>
                <w:color w:val="000000"/>
                <w:sz w:val="28"/>
                <w:szCs w:val="28"/>
              </w:rPr>
              <w:t xml:space="preserve"> </w:t>
            </w:r>
            <w:r w:rsidRPr="007D1268">
              <w:rPr>
                <w:rFonts w:eastAsia="Calibri"/>
                <w:i/>
                <w:color w:val="FF0000"/>
                <w:sz w:val="28"/>
                <w:szCs w:val="28"/>
                <w:lang w:val="vi-VN"/>
              </w:rPr>
              <w:t>b</w:t>
            </w:r>
            <w:r w:rsidR="00DF6058">
              <w:rPr>
                <w:rFonts w:eastAsia="Calibri"/>
                <w:i/>
                <w:color w:val="FF0000"/>
                <w:sz w:val="28"/>
                <w:szCs w:val="28"/>
              </w:rPr>
              <w:t>.</w:t>
            </w:r>
            <w:r w:rsidRPr="007D1268">
              <w:rPr>
                <w:rFonts w:eastAsia="Calibri"/>
                <w:i/>
                <w:color w:val="FF0000"/>
                <w:sz w:val="28"/>
                <w:szCs w:val="28"/>
                <w:lang w:val="vi-VN"/>
              </w:rPr>
              <w:t xml:space="preserve"> Nội dung:</w:t>
            </w:r>
            <w:r w:rsidRPr="007D1268">
              <w:rPr>
                <w:rFonts w:eastAsia="Calibri"/>
                <w:color w:val="000000"/>
                <w:sz w:val="28"/>
                <w:szCs w:val="28"/>
                <w:lang w:val="vi-VN"/>
              </w:rPr>
              <w:t xml:space="preserve"> </w:t>
            </w:r>
          </w:p>
          <w:p w14:paraId="74A221C4" w14:textId="77777777" w:rsidR="007D1268" w:rsidRPr="007D1268" w:rsidRDefault="007D1268" w:rsidP="007D1268">
            <w:pPr>
              <w:jc w:val="both"/>
              <w:rPr>
                <w:rFonts w:eastAsiaTheme="minorHAnsi"/>
                <w:color w:val="000000" w:themeColor="text1"/>
                <w:sz w:val="28"/>
                <w:szCs w:val="28"/>
                <w:lang w:val="vi-VN"/>
              </w:rPr>
            </w:pPr>
            <w:r w:rsidRPr="007D1268">
              <w:rPr>
                <w:rFonts w:eastAsiaTheme="minorHAnsi"/>
                <w:color w:val="000000" w:themeColor="text1"/>
                <w:sz w:val="28"/>
                <w:szCs w:val="28"/>
                <w:lang w:val="vi-VN"/>
              </w:rPr>
              <w:t>- GV trả bài, yêu cầu HS thảo luận nhóm nhận xét bài của mình và bài của bạn.</w:t>
            </w:r>
          </w:p>
          <w:p w14:paraId="0AF64927" w14:textId="77777777" w:rsidR="007D1268" w:rsidRPr="007D1268" w:rsidRDefault="007D1268" w:rsidP="007D1268">
            <w:pPr>
              <w:jc w:val="both"/>
              <w:rPr>
                <w:rFonts w:eastAsiaTheme="minorHAnsi"/>
                <w:color w:val="000000" w:themeColor="text1"/>
                <w:sz w:val="28"/>
                <w:szCs w:val="28"/>
                <w:lang w:val="vi-VN"/>
              </w:rPr>
            </w:pPr>
            <w:r w:rsidRPr="007D1268">
              <w:rPr>
                <w:rFonts w:eastAsiaTheme="minorHAnsi"/>
                <w:color w:val="000000" w:themeColor="text1"/>
                <w:sz w:val="28"/>
                <w:szCs w:val="28"/>
                <w:lang w:val="vi-VN"/>
              </w:rPr>
              <w:t>- HS đọc bài viết, làm việc nhóm.</w:t>
            </w:r>
          </w:p>
          <w:p w14:paraId="5C1D4C85" w14:textId="3A0DF7EA" w:rsidR="00005554" w:rsidRPr="009A4FB5" w:rsidRDefault="00005554" w:rsidP="00005554">
            <w:pPr>
              <w:jc w:val="both"/>
              <w:rPr>
                <w:rFonts w:eastAsia="Calibri"/>
                <w:i/>
                <w:color w:val="FF0000"/>
                <w:sz w:val="28"/>
                <w:szCs w:val="28"/>
                <w:lang w:val="vi-VN"/>
              </w:rPr>
            </w:pPr>
            <w:r w:rsidRPr="007D1268">
              <w:rPr>
                <w:rFonts w:eastAsia="Calibri"/>
                <w:i/>
                <w:color w:val="FF0000"/>
                <w:sz w:val="28"/>
                <w:szCs w:val="28"/>
                <w:lang w:val="vi-VN"/>
              </w:rPr>
              <w:t>c</w:t>
            </w:r>
            <w:r w:rsidR="00DF6058">
              <w:rPr>
                <w:rFonts w:eastAsia="Calibri"/>
                <w:i/>
                <w:color w:val="FF0000"/>
                <w:sz w:val="28"/>
                <w:szCs w:val="28"/>
              </w:rPr>
              <w:t>.</w:t>
            </w:r>
            <w:r w:rsidRPr="007D1268">
              <w:rPr>
                <w:rFonts w:eastAsia="Calibri"/>
                <w:i/>
                <w:color w:val="FF0000"/>
                <w:sz w:val="28"/>
                <w:szCs w:val="28"/>
                <w:lang w:val="vi-VN"/>
              </w:rPr>
              <w:t xml:space="preserve"> Sản phẩm:</w:t>
            </w:r>
            <w:r w:rsidRPr="009A4FB5">
              <w:rPr>
                <w:rFonts w:eastAsiaTheme="minorHAnsi"/>
                <w:sz w:val="28"/>
                <w:szCs w:val="28"/>
              </w:rPr>
              <w:t xml:space="preserve"> </w:t>
            </w:r>
            <w:r w:rsidR="00A855EE">
              <w:rPr>
                <w:rFonts w:eastAsiaTheme="minorHAnsi"/>
                <w:sz w:val="28"/>
                <w:szCs w:val="28"/>
              </w:rPr>
              <w:t>Bài</w:t>
            </w:r>
            <w:r w:rsidRPr="009A4FB5">
              <w:rPr>
                <w:rFonts w:eastAsiaTheme="minorHAnsi"/>
                <w:sz w:val="28"/>
                <w:szCs w:val="28"/>
              </w:rPr>
              <w:t xml:space="preserve"> của họ</w:t>
            </w:r>
            <w:r w:rsidR="00A855EE">
              <w:rPr>
                <w:rFonts w:eastAsiaTheme="minorHAnsi"/>
                <w:sz w:val="28"/>
                <w:szCs w:val="28"/>
              </w:rPr>
              <w:t>c sinh đã chữa</w:t>
            </w:r>
            <w:r w:rsidR="006160B1">
              <w:rPr>
                <w:rFonts w:eastAsiaTheme="minorHAnsi"/>
                <w:sz w:val="28"/>
                <w:szCs w:val="28"/>
              </w:rPr>
              <w:t>.</w:t>
            </w:r>
          </w:p>
          <w:p w14:paraId="760BC422" w14:textId="3DB11765" w:rsidR="00005554" w:rsidRPr="007B4447" w:rsidRDefault="00005554" w:rsidP="00A855EE">
            <w:pPr>
              <w:pStyle w:val="ListParagraph"/>
              <w:spacing w:before="0" w:after="0"/>
              <w:ind w:left="0"/>
              <w:rPr>
                <w:b/>
                <w:szCs w:val="28"/>
                <w:lang w:val="pt-BR"/>
              </w:rPr>
            </w:pPr>
            <w:r w:rsidRPr="00F37DA2">
              <w:rPr>
                <w:rFonts w:eastAsia="Calibri"/>
                <w:i/>
                <w:color w:val="FF0000"/>
                <w:szCs w:val="28"/>
                <w:lang w:val="vi-VN"/>
              </w:rPr>
              <w:t>d</w:t>
            </w:r>
            <w:r w:rsidR="00DF6058">
              <w:rPr>
                <w:rFonts w:eastAsia="Calibri"/>
                <w:i/>
                <w:color w:val="FF0000"/>
                <w:szCs w:val="28"/>
              </w:rPr>
              <w:t>.</w:t>
            </w:r>
            <w:r w:rsidRPr="00F37DA2">
              <w:rPr>
                <w:rFonts w:eastAsia="Calibri"/>
                <w:i/>
                <w:color w:val="FF0000"/>
                <w:szCs w:val="28"/>
                <w:lang w:val="vi-VN"/>
              </w:rPr>
              <w:t xml:space="preserve"> Tổ chức thực hiện:</w:t>
            </w:r>
          </w:p>
        </w:tc>
      </w:tr>
      <w:tr w:rsidR="00F923F2" w:rsidRPr="00F37DA2" w14:paraId="149561CA" w14:textId="77777777" w:rsidTr="00BF6722">
        <w:trPr>
          <w:trHeight w:val="143"/>
        </w:trPr>
        <w:tc>
          <w:tcPr>
            <w:tcW w:w="5554" w:type="dxa"/>
          </w:tcPr>
          <w:p w14:paraId="2C7C4286" w14:textId="62953258" w:rsidR="00A855EE" w:rsidRPr="00A855EE" w:rsidRDefault="00A855EE" w:rsidP="00A855EE">
            <w:pPr>
              <w:spacing w:before="120" w:after="120"/>
              <w:contextualSpacing/>
              <w:jc w:val="both"/>
              <w:rPr>
                <w:rFonts w:eastAsiaTheme="minorHAnsi"/>
                <w:b/>
                <w:bCs/>
                <w:color w:val="4824FC"/>
                <w:sz w:val="28"/>
                <w:szCs w:val="28"/>
                <w:lang w:val="vi-VN"/>
              </w:rPr>
            </w:pPr>
            <w:r w:rsidRPr="00A855EE">
              <w:rPr>
                <w:rFonts w:eastAsiaTheme="minorHAnsi"/>
                <w:b/>
                <w:bCs/>
                <w:color w:val="4824FC"/>
                <w:sz w:val="28"/>
                <w:szCs w:val="28"/>
                <w:lang w:val="vi-VN"/>
              </w:rPr>
              <w:t>B</w:t>
            </w:r>
            <w:r w:rsidRPr="00A855EE">
              <w:rPr>
                <w:rFonts w:eastAsiaTheme="minorHAnsi"/>
                <w:b/>
                <w:bCs/>
                <w:color w:val="4824FC"/>
                <w:sz w:val="28"/>
                <w:szCs w:val="28"/>
              </w:rPr>
              <w:t xml:space="preserve">ước </w:t>
            </w:r>
            <w:r w:rsidRPr="00A855EE">
              <w:rPr>
                <w:rFonts w:eastAsiaTheme="minorHAnsi"/>
                <w:b/>
                <w:bCs/>
                <w:color w:val="4824FC"/>
                <w:sz w:val="28"/>
                <w:szCs w:val="28"/>
                <w:lang w:val="vi-VN"/>
              </w:rPr>
              <w:t>1: Chuyển giao nhiệm vụ (GV)</w:t>
            </w:r>
          </w:p>
          <w:p w14:paraId="3610DF4E" w14:textId="77777777" w:rsidR="00A855EE" w:rsidRPr="00A855EE" w:rsidRDefault="00A855EE" w:rsidP="00A855EE">
            <w:pPr>
              <w:spacing w:before="120" w:after="120"/>
              <w:contextualSpacing/>
              <w:jc w:val="both"/>
              <w:rPr>
                <w:rFonts w:eastAsiaTheme="minorHAnsi"/>
                <w:b/>
                <w:bCs/>
                <w:sz w:val="28"/>
                <w:szCs w:val="28"/>
                <w:lang w:val="vi-VN"/>
              </w:rPr>
            </w:pPr>
            <w:r w:rsidRPr="00A855EE">
              <w:rPr>
                <w:rFonts w:eastAsiaTheme="minorHAnsi"/>
                <w:sz w:val="28"/>
                <w:szCs w:val="28"/>
                <w:lang w:val="vi-VN"/>
              </w:rPr>
              <w:t xml:space="preserve"> Trả bài cho HS &amp; yêu cầu HS đọc, nhận xét.</w:t>
            </w:r>
          </w:p>
          <w:p w14:paraId="405377E5" w14:textId="10B933E3" w:rsidR="00A855EE" w:rsidRPr="00A855EE" w:rsidRDefault="00A855EE" w:rsidP="00A855EE">
            <w:pPr>
              <w:spacing w:before="120" w:after="120"/>
              <w:contextualSpacing/>
              <w:jc w:val="both"/>
              <w:rPr>
                <w:rFonts w:eastAsiaTheme="minorHAnsi"/>
                <w:b/>
                <w:bCs/>
                <w:color w:val="4824FC"/>
                <w:sz w:val="28"/>
                <w:szCs w:val="28"/>
                <w:lang w:val="vi-VN"/>
              </w:rPr>
            </w:pPr>
            <w:r w:rsidRPr="00A855EE">
              <w:rPr>
                <w:rFonts w:eastAsiaTheme="minorHAnsi"/>
                <w:b/>
                <w:bCs/>
                <w:color w:val="4824FC"/>
                <w:sz w:val="28"/>
                <w:szCs w:val="28"/>
                <w:lang w:val="vi-VN"/>
              </w:rPr>
              <w:t>B</w:t>
            </w:r>
            <w:r w:rsidRPr="00A855EE">
              <w:rPr>
                <w:rFonts w:eastAsiaTheme="minorHAnsi"/>
                <w:b/>
                <w:bCs/>
                <w:color w:val="4824FC"/>
                <w:sz w:val="28"/>
                <w:szCs w:val="28"/>
              </w:rPr>
              <w:t xml:space="preserve">ước </w:t>
            </w:r>
            <w:r w:rsidRPr="00A855EE">
              <w:rPr>
                <w:rFonts w:eastAsiaTheme="minorHAnsi"/>
                <w:b/>
                <w:bCs/>
                <w:color w:val="4824FC"/>
                <w:sz w:val="28"/>
                <w:szCs w:val="28"/>
                <w:lang w:val="vi-VN"/>
              </w:rPr>
              <w:t>2: Thực hiện nhiệm vụ</w:t>
            </w:r>
          </w:p>
          <w:p w14:paraId="5D2B6DBF" w14:textId="10E0D571" w:rsidR="00A855EE" w:rsidRPr="00515358" w:rsidRDefault="00A855EE" w:rsidP="00A855EE">
            <w:pPr>
              <w:spacing w:before="120" w:after="120"/>
              <w:contextualSpacing/>
              <w:jc w:val="both"/>
              <w:rPr>
                <w:rFonts w:eastAsiaTheme="minorHAnsi"/>
                <w:sz w:val="28"/>
                <w:szCs w:val="28"/>
              </w:rPr>
            </w:pPr>
            <w:r w:rsidRPr="00A855EE">
              <w:rPr>
                <w:rFonts w:eastAsiaTheme="minorHAnsi"/>
                <w:sz w:val="28"/>
                <w:szCs w:val="28"/>
                <w:lang w:val="vi-VN"/>
              </w:rPr>
              <w:t>- GV giao nhiệm vụ</w:t>
            </w:r>
            <w:r w:rsidR="00515358">
              <w:rPr>
                <w:rFonts w:eastAsiaTheme="minorHAnsi"/>
                <w:sz w:val="28"/>
                <w:szCs w:val="28"/>
              </w:rPr>
              <w:t>.</w:t>
            </w:r>
          </w:p>
          <w:p w14:paraId="661E2541" w14:textId="4D7EE277" w:rsidR="00A855EE" w:rsidRPr="00515358" w:rsidRDefault="00A855EE" w:rsidP="00A855EE">
            <w:pPr>
              <w:spacing w:before="120" w:after="120"/>
              <w:contextualSpacing/>
              <w:jc w:val="both"/>
              <w:rPr>
                <w:rFonts w:eastAsiaTheme="minorHAnsi"/>
                <w:sz w:val="28"/>
                <w:szCs w:val="28"/>
              </w:rPr>
            </w:pPr>
            <w:r w:rsidRPr="00A855EE">
              <w:rPr>
                <w:rFonts w:eastAsiaTheme="minorHAnsi"/>
                <w:sz w:val="28"/>
                <w:szCs w:val="28"/>
                <w:lang w:val="vi-VN"/>
              </w:rPr>
              <w:t>- HS làm việ</w:t>
            </w:r>
            <w:r w:rsidRPr="00A855EE">
              <w:rPr>
                <w:rFonts w:eastAsiaTheme="minorHAnsi"/>
                <w:sz w:val="28"/>
                <w:szCs w:val="28"/>
              </w:rPr>
              <w:t>c</w:t>
            </w:r>
            <w:r w:rsidRPr="00A855EE">
              <w:rPr>
                <w:rFonts w:eastAsiaTheme="minorHAnsi"/>
                <w:sz w:val="28"/>
                <w:szCs w:val="28"/>
                <w:lang w:val="vi-VN"/>
              </w:rPr>
              <w:t xml:space="preserve"> theo nhóm</w:t>
            </w:r>
            <w:r w:rsidR="00515358">
              <w:rPr>
                <w:rFonts w:eastAsiaTheme="minorHAnsi"/>
                <w:sz w:val="28"/>
                <w:szCs w:val="28"/>
              </w:rPr>
              <w:t>.</w:t>
            </w:r>
          </w:p>
          <w:p w14:paraId="2D882BE5" w14:textId="2C083DBE" w:rsidR="00A855EE" w:rsidRPr="00A855EE" w:rsidRDefault="00A855EE" w:rsidP="00A855EE">
            <w:pPr>
              <w:spacing w:before="120" w:after="120"/>
              <w:contextualSpacing/>
              <w:jc w:val="both"/>
              <w:rPr>
                <w:rFonts w:eastAsiaTheme="minorHAnsi"/>
                <w:b/>
                <w:bCs/>
                <w:color w:val="4824FC"/>
                <w:sz w:val="28"/>
                <w:szCs w:val="28"/>
                <w:lang w:val="vi-VN"/>
              </w:rPr>
            </w:pPr>
            <w:r w:rsidRPr="00A855EE">
              <w:rPr>
                <w:rFonts w:eastAsiaTheme="minorHAnsi"/>
                <w:b/>
                <w:bCs/>
                <w:color w:val="4824FC"/>
                <w:sz w:val="28"/>
                <w:szCs w:val="28"/>
                <w:lang w:val="vi-VN"/>
              </w:rPr>
              <w:t>B</w:t>
            </w:r>
            <w:r w:rsidRPr="00A855EE">
              <w:rPr>
                <w:rFonts w:eastAsiaTheme="minorHAnsi"/>
                <w:b/>
                <w:bCs/>
                <w:color w:val="4824FC"/>
                <w:sz w:val="28"/>
                <w:szCs w:val="28"/>
              </w:rPr>
              <w:t xml:space="preserve">ước </w:t>
            </w:r>
            <w:r w:rsidRPr="00A855EE">
              <w:rPr>
                <w:rFonts w:eastAsiaTheme="minorHAnsi"/>
                <w:b/>
                <w:bCs/>
                <w:color w:val="4824FC"/>
                <w:sz w:val="28"/>
                <w:szCs w:val="28"/>
                <w:lang w:val="vi-VN"/>
              </w:rPr>
              <w:t>3: Báo cáo thảo luận</w:t>
            </w:r>
          </w:p>
          <w:p w14:paraId="5C08BEA4" w14:textId="77777777" w:rsidR="00A855EE" w:rsidRPr="00A855EE" w:rsidRDefault="00A855EE" w:rsidP="00A855EE">
            <w:pPr>
              <w:spacing w:before="120" w:after="120"/>
              <w:contextualSpacing/>
              <w:jc w:val="both"/>
              <w:rPr>
                <w:rFonts w:eastAsiaTheme="minorHAnsi"/>
                <w:sz w:val="28"/>
                <w:szCs w:val="28"/>
                <w:lang w:val="vi-VN"/>
              </w:rPr>
            </w:pPr>
            <w:r w:rsidRPr="00A855EE">
              <w:rPr>
                <w:rFonts w:eastAsiaTheme="minorHAnsi"/>
                <w:sz w:val="28"/>
                <w:szCs w:val="28"/>
                <w:lang w:val="vi-VN"/>
              </w:rPr>
              <w:t>- GV yêu cầu HS nhận xét bài của bạn.</w:t>
            </w:r>
          </w:p>
          <w:p w14:paraId="56867A3C" w14:textId="77777777" w:rsidR="00A855EE" w:rsidRPr="00A855EE" w:rsidRDefault="00A855EE" w:rsidP="00A855EE">
            <w:pPr>
              <w:spacing w:before="120" w:after="120"/>
              <w:contextualSpacing/>
              <w:jc w:val="both"/>
              <w:rPr>
                <w:rFonts w:eastAsiaTheme="minorHAnsi"/>
                <w:sz w:val="28"/>
                <w:szCs w:val="28"/>
                <w:lang w:val="vi-VN"/>
              </w:rPr>
            </w:pPr>
            <w:r w:rsidRPr="00A855EE">
              <w:rPr>
                <w:rFonts w:eastAsiaTheme="minorHAnsi"/>
                <w:sz w:val="28"/>
                <w:szCs w:val="28"/>
                <w:lang w:val="vi-VN"/>
              </w:rPr>
              <w:t>- HS nhận xét bài viết.</w:t>
            </w:r>
          </w:p>
          <w:p w14:paraId="000C35C7" w14:textId="5335774A" w:rsidR="00A855EE" w:rsidRPr="00A855EE" w:rsidRDefault="00A855EE" w:rsidP="00A855EE">
            <w:pPr>
              <w:spacing w:before="120" w:after="120"/>
              <w:contextualSpacing/>
              <w:jc w:val="both"/>
              <w:rPr>
                <w:rFonts w:eastAsiaTheme="minorHAnsi"/>
                <w:b/>
                <w:bCs/>
                <w:color w:val="4824FC"/>
                <w:sz w:val="28"/>
                <w:szCs w:val="28"/>
                <w:lang w:val="vi-VN"/>
              </w:rPr>
            </w:pPr>
            <w:r w:rsidRPr="00A855EE">
              <w:rPr>
                <w:rFonts w:eastAsiaTheme="minorHAnsi"/>
                <w:b/>
                <w:bCs/>
                <w:color w:val="4824FC"/>
                <w:sz w:val="28"/>
                <w:szCs w:val="28"/>
                <w:lang w:val="vi-VN"/>
              </w:rPr>
              <w:t>B</w:t>
            </w:r>
            <w:r w:rsidRPr="00A855EE">
              <w:rPr>
                <w:rFonts w:eastAsiaTheme="minorHAnsi"/>
                <w:b/>
                <w:bCs/>
                <w:color w:val="4824FC"/>
                <w:sz w:val="28"/>
                <w:szCs w:val="28"/>
              </w:rPr>
              <w:t xml:space="preserve">ước </w:t>
            </w:r>
            <w:r w:rsidRPr="00A855EE">
              <w:rPr>
                <w:rFonts w:eastAsiaTheme="minorHAnsi"/>
                <w:b/>
                <w:bCs/>
                <w:color w:val="4824FC"/>
                <w:sz w:val="28"/>
                <w:szCs w:val="28"/>
                <w:lang w:val="vi-VN"/>
              </w:rPr>
              <w:t>4: Kết luận, nhận định (GV)</w:t>
            </w:r>
          </w:p>
          <w:p w14:paraId="6F77CEEF" w14:textId="77777777" w:rsidR="00A855EE" w:rsidRPr="00A855EE" w:rsidRDefault="00A855EE" w:rsidP="00A855EE">
            <w:pPr>
              <w:spacing w:before="120" w:after="120"/>
              <w:contextualSpacing/>
              <w:jc w:val="both"/>
              <w:rPr>
                <w:rFonts w:eastAsiaTheme="minorHAnsi"/>
                <w:sz w:val="28"/>
                <w:szCs w:val="28"/>
                <w:lang w:val="vi-VN"/>
              </w:rPr>
            </w:pPr>
            <w:r w:rsidRPr="00A855EE">
              <w:rPr>
                <w:rFonts w:eastAsiaTheme="minorHAnsi"/>
                <w:sz w:val="28"/>
                <w:szCs w:val="28"/>
                <w:lang w:val="vi-VN"/>
              </w:rPr>
              <w:t>- GV chốt lại những ưu điểm và tồn tại của bài viết.</w:t>
            </w:r>
          </w:p>
          <w:p w14:paraId="3A865D4C" w14:textId="624A9724" w:rsidR="00F923F2" w:rsidRPr="00F37DA2" w:rsidRDefault="00A855EE" w:rsidP="00A855EE">
            <w:pPr>
              <w:jc w:val="both"/>
              <w:rPr>
                <w:b/>
                <w:color w:val="0000FF"/>
                <w:sz w:val="28"/>
                <w:szCs w:val="28"/>
              </w:rPr>
            </w:pPr>
            <w:r w:rsidRPr="00A855EE">
              <w:rPr>
                <w:rFonts w:eastAsiaTheme="minorHAnsi"/>
                <w:i/>
                <w:iCs/>
                <w:sz w:val="28"/>
                <w:szCs w:val="28"/>
                <w:lang w:val="vi-VN"/>
              </w:rPr>
              <w:t>- Nhắc HS chuẩn bị nội dung bài nói dựa trên dàn ý của bài viết.</w:t>
            </w:r>
          </w:p>
        </w:tc>
        <w:tc>
          <w:tcPr>
            <w:tcW w:w="4680" w:type="dxa"/>
          </w:tcPr>
          <w:p w14:paraId="610A459D" w14:textId="573E3F37" w:rsidR="005D477B" w:rsidRPr="005D477B" w:rsidRDefault="005D477B" w:rsidP="005D477B">
            <w:pPr>
              <w:pStyle w:val="ListParagraph"/>
              <w:spacing w:before="0" w:after="0"/>
              <w:ind w:left="0"/>
              <w:jc w:val="both"/>
              <w:rPr>
                <w:b/>
                <w:bCs/>
                <w:color w:val="auto"/>
                <w:szCs w:val="28"/>
              </w:rPr>
            </w:pPr>
            <w:r w:rsidRPr="007B4447">
              <w:rPr>
                <w:b/>
                <w:szCs w:val="28"/>
                <w:lang w:val="pt-BR"/>
              </w:rPr>
              <w:t>I</w:t>
            </w:r>
            <w:r>
              <w:rPr>
                <w:b/>
                <w:szCs w:val="28"/>
                <w:lang w:val="pt-BR"/>
              </w:rPr>
              <w:t>II</w:t>
            </w:r>
            <w:r w:rsidRPr="000269B0">
              <w:rPr>
                <w:b/>
                <w:szCs w:val="28"/>
                <w:lang w:val="pt-BR"/>
              </w:rPr>
              <w:t xml:space="preserve">. </w:t>
            </w:r>
            <w:r>
              <w:rPr>
                <w:b/>
                <w:bCs/>
                <w:color w:val="auto"/>
                <w:szCs w:val="28"/>
              </w:rPr>
              <w:t>TRẢ BÀI</w:t>
            </w:r>
          </w:p>
          <w:p w14:paraId="4FB602C7" w14:textId="77777777" w:rsidR="00F923F2" w:rsidRPr="007B4447" w:rsidRDefault="00F923F2" w:rsidP="000269B0">
            <w:pPr>
              <w:pStyle w:val="ListParagraph"/>
              <w:spacing w:before="0" w:after="0"/>
              <w:ind w:left="0"/>
              <w:jc w:val="center"/>
              <w:rPr>
                <w:b/>
                <w:szCs w:val="28"/>
                <w:lang w:val="pt-BR"/>
              </w:rPr>
            </w:pPr>
          </w:p>
        </w:tc>
      </w:tr>
      <w:tr w:rsidR="00F27EA3" w:rsidRPr="00F37DA2" w14:paraId="52F8BCD5" w14:textId="77777777" w:rsidTr="00F923F2">
        <w:trPr>
          <w:trHeight w:val="143"/>
        </w:trPr>
        <w:tc>
          <w:tcPr>
            <w:tcW w:w="10234" w:type="dxa"/>
            <w:gridSpan w:val="2"/>
          </w:tcPr>
          <w:p w14:paraId="60F438C3" w14:textId="77777777" w:rsidR="00F27EA3" w:rsidRPr="00F37DA2" w:rsidRDefault="00F27EA3" w:rsidP="00F27EA3">
            <w:pPr>
              <w:spacing w:before="120" w:after="120"/>
              <w:ind w:firstLine="539"/>
              <w:jc w:val="both"/>
              <w:rPr>
                <w:rFonts w:eastAsia="Calibri"/>
                <w:i/>
                <w:iCs/>
                <w:color w:val="000000"/>
                <w:sz w:val="28"/>
                <w:szCs w:val="28"/>
                <w:lang w:val="vi-VN"/>
              </w:rPr>
            </w:pPr>
            <w:r w:rsidRPr="00F37DA2">
              <w:rPr>
                <w:rFonts w:eastAsia="Calibri"/>
                <w:b/>
                <w:bCs/>
                <w:color w:val="000000"/>
                <w:sz w:val="28"/>
                <w:szCs w:val="28"/>
              </w:rPr>
              <w:t xml:space="preserve">                                            </w:t>
            </w:r>
            <w:r w:rsidRPr="00F37DA2">
              <w:rPr>
                <w:rFonts w:eastAsia="Calibri"/>
                <w:b/>
                <w:bCs/>
                <w:color w:val="000000"/>
                <w:sz w:val="28"/>
                <w:szCs w:val="28"/>
                <w:lang w:val="vi-VN"/>
              </w:rPr>
              <w:t>3. Hoạt động 3: Luyện tập</w:t>
            </w:r>
          </w:p>
          <w:p w14:paraId="53753C49" w14:textId="66CEB56E" w:rsidR="005862C2" w:rsidRPr="005862C2" w:rsidRDefault="00F27EA3" w:rsidP="005862C2">
            <w:pPr>
              <w:jc w:val="both"/>
              <w:rPr>
                <w:rFonts w:eastAsia="Calibri"/>
                <w:sz w:val="28"/>
                <w:szCs w:val="28"/>
              </w:rPr>
            </w:pPr>
            <w:r w:rsidRPr="00F37DA2">
              <w:rPr>
                <w:rFonts w:eastAsia="Calibri"/>
                <w:i/>
                <w:color w:val="FF0000"/>
                <w:sz w:val="28"/>
                <w:szCs w:val="18"/>
                <w:lang w:val="vi-VN"/>
              </w:rPr>
              <w:t>a</w:t>
            </w:r>
            <w:r w:rsidR="00246AA5">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000000"/>
                <w:sz w:val="28"/>
                <w:szCs w:val="18"/>
                <w:lang w:val="vi-VN"/>
              </w:rPr>
              <w:t xml:space="preserve"> </w:t>
            </w:r>
            <w:r w:rsidR="005862C2" w:rsidRPr="005862C2">
              <w:rPr>
                <w:rFonts w:eastAsiaTheme="minorHAnsi"/>
                <w:sz w:val="28"/>
                <w:szCs w:val="28"/>
                <w:lang w:val="vi-VN"/>
              </w:rPr>
              <w:t>Vận dụng kiến thức của bài học vào việc làm bài tập cụ thể</w:t>
            </w:r>
            <w:r w:rsidR="005862C2" w:rsidRPr="005862C2">
              <w:rPr>
                <w:rFonts w:eastAsiaTheme="minorHAnsi"/>
                <w:sz w:val="28"/>
                <w:szCs w:val="28"/>
              </w:rPr>
              <w:t>.</w:t>
            </w:r>
          </w:p>
          <w:p w14:paraId="6D6FC4A2" w14:textId="77777777" w:rsidR="00246AA5" w:rsidRDefault="00F27EA3" w:rsidP="005862C2">
            <w:pPr>
              <w:spacing w:line="360" w:lineRule="exact"/>
              <w:jc w:val="both"/>
              <w:rPr>
                <w:rFonts w:eastAsiaTheme="minorHAnsi"/>
                <w:sz w:val="28"/>
                <w:szCs w:val="28"/>
              </w:rPr>
            </w:pPr>
            <w:r w:rsidRPr="00F37DA2">
              <w:rPr>
                <w:rFonts w:eastAsia="Calibri"/>
                <w:i/>
                <w:color w:val="FF0000"/>
                <w:sz w:val="28"/>
                <w:szCs w:val="28"/>
                <w:lang w:val="vi-VN"/>
              </w:rPr>
              <w:t>b</w:t>
            </w:r>
            <w:r w:rsidR="00246AA5">
              <w:rPr>
                <w:rFonts w:eastAsia="Calibri"/>
                <w:i/>
                <w:color w:val="FF0000"/>
                <w:sz w:val="28"/>
                <w:szCs w:val="28"/>
              </w:rPr>
              <w:t>.</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r w:rsidR="005862C2" w:rsidRPr="005862C2">
              <w:rPr>
                <w:rFonts w:eastAsiaTheme="minorHAnsi"/>
                <w:sz w:val="28"/>
                <w:szCs w:val="28"/>
                <w:lang w:val="vi-VN"/>
              </w:rPr>
              <w:t>HS suy nghĩ cá nhân làm bài tập của GV giao</w:t>
            </w:r>
            <w:r w:rsidR="005862C2" w:rsidRPr="005862C2">
              <w:rPr>
                <w:rFonts w:eastAsiaTheme="minorHAnsi"/>
                <w:sz w:val="28"/>
                <w:szCs w:val="28"/>
              </w:rPr>
              <w:t>.</w:t>
            </w:r>
          </w:p>
          <w:p w14:paraId="63F84B8F" w14:textId="30A60DE5" w:rsidR="00F27EA3" w:rsidRPr="00246AA5" w:rsidRDefault="00F27EA3" w:rsidP="005862C2">
            <w:pPr>
              <w:spacing w:line="360" w:lineRule="exact"/>
              <w:jc w:val="both"/>
              <w:rPr>
                <w:rFonts w:eastAsiaTheme="minorHAnsi"/>
                <w:sz w:val="28"/>
                <w:szCs w:val="28"/>
                <w:lang w:val="vi-VN"/>
              </w:rPr>
            </w:pPr>
            <w:r w:rsidRPr="00F37DA2">
              <w:rPr>
                <w:rFonts w:eastAsia="Calibri"/>
                <w:i/>
                <w:color w:val="FF0000"/>
                <w:sz w:val="28"/>
                <w:szCs w:val="28"/>
                <w:lang w:val="vi-VN"/>
              </w:rPr>
              <w:t>c</w:t>
            </w:r>
            <w:r w:rsidR="00246AA5">
              <w:rPr>
                <w:rFonts w:eastAsia="Calibri"/>
                <w:i/>
                <w:color w:val="FF0000"/>
                <w:sz w:val="28"/>
                <w:szCs w:val="28"/>
              </w:rPr>
              <w:t>.</w:t>
            </w:r>
            <w:r w:rsidRPr="00F37DA2">
              <w:rPr>
                <w:rFonts w:eastAsia="Calibri"/>
                <w:i/>
                <w:color w:val="FF0000"/>
                <w:sz w:val="28"/>
                <w:szCs w:val="28"/>
                <w:lang w:val="vi-VN"/>
              </w:rPr>
              <w:t xml:space="preserve"> Sản phẩm: </w:t>
            </w:r>
            <w:r w:rsidR="005862C2" w:rsidRPr="005862C2">
              <w:rPr>
                <w:rFonts w:eastAsiaTheme="minorHAnsi"/>
                <w:sz w:val="28"/>
                <w:szCs w:val="28"/>
              </w:rPr>
              <w:t>Bài làm của học sinh.</w:t>
            </w:r>
            <w:r w:rsidR="005862C2" w:rsidRPr="005862C2">
              <w:rPr>
                <w:rFonts w:eastAsiaTheme="minorHAnsi"/>
                <w:sz w:val="28"/>
                <w:szCs w:val="28"/>
                <w:lang w:val="vi-VN"/>
              </w:rPr>
              <w:t xml:space="preserve"> </w:t>
            </w:r>
          </w:p>
          <w:p w14:paraId="47779E17" w14:textId="2AED25C5" w:rsidR="00F27EA3" w:rsidRPr="00F37DA2" w:rsidRDefault="00F27EA3" w:rsidP="00F27EA3">
            <w:pPr>
              <w:rPr>
                <w:b/>
                <w:bCs/>
                <w:sz w:val="28"/>
                <w:szCs w:val="28"/>
                <w:lang w:val="it-IT"/>
              </w:rPr>
            </w:pPr>
            <w:r w:rsidRPr="00F37DA2">
              <w:rPr>
                <w:rFonts w:eastAsia="Calibri"/>
                <w:i/>
                <w:color w:val="FF0000"/>
                <w:sz w:val="28"/>
                <w:szCs w:val="28"/>
                <w:lang w:val="vi-VN"/>
              </w:rPr>
              <w:t>d</w:t>
            </w:r>
            <w:r w:rsidR="00246AA5">
              <w:rPr>
                <w:rFonts w:eastAsia="Calibri"/>
                <w:i/>
                <w:color w:val="FF0000"/>
                <w:sz w:val="28"/>
                <w:szCs w:val="28"/>
              </w:rPr>
              <w:t>.</w:t>
            </w:r>
            <w:r w:rsidRPr="00F37DA2">
              <w:rPr>
                <w:rFonts w:eastAsia="Calibri"/>
                <w:i/>
                <w:color w:val="FF0000"/>
                <w:sz w:val="28"/>
                <w:szCs w:val="28"/>
                <w:lang w:val="vi-VN"/>
              </w:rPr>
              <w:t xml:space="preserve"> Tổ chức thực hiện:</w:t>
            </w:r>
          </w:p>
        </w:tc>
      </w:tr>
      <w:tr w:rsidR="00F27EA3" w:rsidRPr="00F37DA2" w14:paraId="59E5B750" w14:textId="77777777" w:rsidTr="00BF6722">
        <w:trPr>
          <w:trHeight w:val="143"/>
        </w:trPr>
        <w:tc>
          <w:tcPr>
            <w:tcW w:w="5554" w:type="dxa"/>
          </w:tcPr>
          <w:p w14:paraId="17C5E7A7" w14:textId="77777777" w:rsidR="0028090E" w:rsidRPr="0028090E" w:rsidRDefault="0028090E" w:rsidP="0028090E">
            <w:pPr>
              <w:spacing w:line="360" w:lineRule="exact"/>
              <w:jc w:val="both"/>
              <w:rPr>
                <w:rFonts w:eastAsiaTheme="minorHAnsi"/>
                <w:color w:val="4824FC"/>
                <w:sz w:val="28"/>
                <w:szCs w:val="28"/>
                <w:lang w:val="vi-VN"/>
              </w:rPr>
            </w:pPr>
            <w:r w:rsidRPr="0028090E">
              <w:rPr>
                <w:rFonts w:eastAsiaTheme="minorHAnsi"/>
                <w:b/>
                <w:bCs/>
                <w:color w:val="4824FC"/>
                <w:sz w:val="28"/>
                <w:szCs w:val="28"/>
                <w:lang w:val="vi-VN"/>
              </w:rPr>
              <w:t>B</w:t>
            </w:r>
            <w:r w:rsidRPr="0028090E">
              <w:rPr>
                <w:rFonts w:eastAsiaTheme="minorHAnsi"/>
                <w:b/>
                <w:bCs/>
                <w:color w:val="4824FC"/>
                <w:sz w:val="28"/>
                <w:szCs w:val="28"/>
              </w:rPr>
              <w:t xml:space="preserve">ước </w:t>
            </w:r>
            <w:r w:rsidRPr="0028090E">
              <w:rPr>
                <w:rFonts w:eastAsiaTheme="minorHAnsi"/>
                <w:b/>
                <w:bCs/>
                <w:color w:val="4824FC"/>
                <w:sz w:val="28"/>
                <w:szCs w:val="28"/>
                <w:lang w:val="vi-VN"/>
              </w:rPr>
              <w:t>1: Chuyển giao nhiệm vụ</w:t>
            </w:r>
            <w:r w:rsidRPr="0028090E">
              <w:rPr>
                <w:rFonts w:eastAsiaTheme="minorHAnsi"/>
                <w:color w:val="4824FC"/>
                <w:sz w:val="28"/>
                <w:szCs w:val="28"/>
                <w:lang w:val="vi-VN"/>
              </w:rPr>
              <w:t xml:space="preserve">: </w:t>
            </w:r>
          </w:p>
          <w:p w14:paraId="5F72DAA2" w14:textId="1E54BA93" w:rsidR="0028090E" w:rsidRPr="0028090E" w:rsidRDefault="0028090E" w:rsidP="0028090E">
            <w:pPr>
              <w:spacing w:line="360" w:lineRule="exact"/>
              <w:jc w:val="both"/>
              <w:rPr>
                <w:rFonts w:eastAsiaTheme="minorHAnsi"/>
                <w:sz w:val="28"/>
                <w:szCs w:val="28"/>
              </w:rPr>
            </w:pPr>
            <w:r w:rsidRPr="0028090E">
              <w:rPr>
                <w:rFonts w:eastAsiaTheme="minorHAnsi"/>
                <w:sz w:val="28"/>
                <w:szCs w:val="28"/>
                <w:lang w:val="vi-VN"/>
              </w:rPr>
              <w:t>Giáo viên giao bài tập cho HS</w:t>
            </w:r>
            <w:r w:rsidRPr="0028090E">
              <w:rPr>
                <w:rFonts w:eastAsiaTheme="minorHAnsi"/>
                <w:sz w:val="28"/>
                <w:szCs w:val="28"/>
              </w:rPr>
              <w:t>.</w:t>
            </w:r>
          </w:p>
          <w:p w14:paraId="543A62F3" w14:textId="77777777" w:rsidR="0028090E" w:rsidRPr="0028090E" w:rsidRDefault="0028090E" w:rsidP="0028090E">
            <w:pPr>
              <w:spacing w:line="360" w:lineRule="exact"/>
              <w:jc w:val="both"/>
              <w:rPr>
                <w:rFonts w:eastAsiaTheme="minorHAnsi"/>
                <w:sz w:val="28"/>
                <w:szCs w:val="28"/>
                <w:lang w:val="vi-VN"/>
              </w:rPr>
            </w:pPr>
            <w:r w:rsidRPr="0028090E">
              <w:rPr>
                <w:rFonts w:eastAsiaTheme="minorHAnsi"/>
                <w:sz w:val="28"/>
                <w:szCs w:val="28"/>
                <w:lang w:val="vi-VN"/>
              </w:rPr>
              <w:t xml:space="preserve">Bài tập: </w:t>
            </w:r>
            <w:r w:rsidRPr="0028090E">
              <w:rPr>
                <w:rFonts w:eastAsiaTheme="minorHAnsi"/>
                <w:sz w:val="28"/>
                <w:szCs w:val="28"/>
              </w:rPr>
              <w:t>Hãy viết bài văn bằng lời của mình để kể lại truyện cổ tích “Thạch Sanh”</w:t>
            </w:r>
            <w:r w:rsidRPr="0028090E">
              <w:rPr>
                <w:rFonts w:eastAsiaTheme="minorHAnsi"/>
                <w:sz w:val="28"/>
                <w:szCs w:val="28"/>
                <w:lang w:val="vi-VN"/>
              </w:rPr>
              <w:t>.</w:t>
            </w:r>
          </w:p>
          <w:p w14:paraId="5EF2E5E8" w14:textId="33866921" w:rsidR="0028090E" w:rsidRPr="0028090E" w:rsidRDefault="0028090E" w:rsidP="0028090E">
            <w:pPr>
              <w:spacing w:line="360" w:lineRule="exact"/>
              <w:jc w:val="both"/>
              <w:rPr>
                <w:rFonts w:eastAsiaTheme="minorHAnsi"/>
                <w:b/>
                <w:bCs/>
                <w:color w:val="4824FC"/>
                <w:sz w:val="28"/>
                <w:szCs w:val="28"/>
                <w:lang w:val="vi-VN"/>
              </w:rPr>
            </w:pPr>
            <w:r w:rsidRPr="0028090E">
              <w:rPr>
                <w:rFonts w:eastAsiaTheme="minorHAnsi"/>
                <w:b/>
                <w:bCs/>
                <w:color w:val="4824FC"/>
                <w:sz w:val="28"/>
                <w:szCs w:val="28"/>
                <w:lang w:val="vi-VN"/>
              </w:rPr>
              <w:lastRenderedPageBreak/>
              <w:t>B</w:t>
            </w:r>
            <w:r w:rsidRPr="0028090E">
              <w:rPr>
                <w:rFonts w:eastAsiaTheme="minorHAnsi"/>
                <w:b/>
                <w:bCs/>
                <w:color w:val="4824FC"/>
                <w:sz w:val="28"/>
                <w:szCs w:val="28"/>
              </w:rPr>
              <w:t xml:space="preserve">ước </w:t>
            </w:r>
            <w:r w:rsidRPr="0028090E">
              <w:rPr>
                <w:rFonts w:eastAsiaTheme="minorHAnsi"/>
                <w:b/>
                <w:bCs/>
                <w:color w:val="4824FC"/>
                <w:sz w:val="28"/>
                <w:szCs w:val="28"/>
                <w:lang w:val="vi-VN"/>
              </w:rPr>
              <w:t>2: Thực hiện nhiệm vụ</w:t>
            </w:r>
          </w:p>
          <w:p w14:paraId="276AE91F" w14:textId="77777777" w:rsidR="0028090E" w:rsidRPr="0028090E" w:rsidRDefault="0028090E" w:rsidP="0028090E">
            <w:pPr>
              <w:spacing w:line="360" w:lineRule="exact"/>
              <w:jc w:val="both"/>
              <w:rPr>
                <w:rFonts w:eastAsiaTheme="minorHAnsi"/>
                <w:sz w:val="28"/>
                <w:szCs w:val="28"/>
                <w:lang w:val="vi-VN"/>
              </w:rPr>
            </w:pPr>
            <w:r w:rsidRPr="0028090E">
              <w:rPr>
                <w:rFonts w:eastAsiaTheme="minorHAnsi"/>
                <w:b/>
                <w:bCs/>
                <w:sz w:val="28"/>
                <w:szCs w:val="28"/>
                <w:lang w:val="vi-VN"/>
              </w:rPr>
              <w:t>GV</w:t>
            </w:r>
            <w:r w:rsidRPr="0028090E">
              <w:rPr>
                <w:rFonts w:eastAsiaTheme="minorHAnsi"/>
                <w:sz w:val="28"/>
                <w:szCs w:val="28"/>
              </w:rPr>
              <w:t>:</w:t>
            </w:r>
            <w:r w:rsidRPr="0028090E">
              <w:rPr>
                <w:rFonts w:eastAsiaTheme="minorHAnsi"/>
                <w:sz w:val="28"/>
                <w:szCs w:val="28"/>
                <w:lang w:val="vi-VN"/>
              </w:rPr>
              <w:t xml:space="preserve"> </w:t>
            </w:r>
            <w:r w:rsidRPr="0028090E">
              <w:rPr>
                <w:rFonts w:eastAsiaTheme="minorHAnsi"/>
                <w:sz w:val="28"/>
                <w:szCs w:val="28"/>
              </w:rPr>
              <w:t>H</w:t>
            </w:r>
            <w:r w:rsidRPr="0028090E">
              <w:rPr>
                <w:rFonts w:eastAsiaTheme="minorHAnsi"/>
                <w:sz w:val="28"/>
                <w:szCs w:val="28"/>
                <w:lang w:val="vi-VN"/>
              </w:rPr>
              <w:t xml:space="preserve">ướng dẫn HS: </w:t>
            </w:r>
          </w:p>
          <w:p w14:paraId="4B7E1D0F" w14:textId="4871B1D9" w:rsidR="0028090E" w:rsidRPr="0028090E" w:rsidRDefault="0028090E" w:rsidP="009C5699">
            <w:pPr>
              <w:spacing w:line="360" w:lineRule="exact"/>
              <w:jc w:val="both"/>
              <w:rPr>
                <w:rFonts w:eastAsiaTheme="minorHAnsi"/>
                <w:sz w:val="28"/>
                <w:szCs w:val="28"/>
              </w:rPr>
            </w:pPr>
            <w:r w:rsidRPr="0028090E">
              <w:rPr>
                <w:rFonts w:eastAsiaTheme="minorHAnsi"/>
                <w:sz w:val="28"/>
                <w:szCs w:val="28"/>
              </w:rPr>
              <w:t xml:space="preserve">- Dựa vào các bước trong cách làm Viết bài văn kể lại bằng lời của mình </w:t>
            </w:r>
            <w:r w:rsidR="00246AA5">
              <w:rPr>
                <w:rFonts w:eastAsiaTheme="minorHAnsi"/>
                <w:sz w:val="28"/>
                <w:szCs w:val="28"/>
              </w:rPr>
              <w:t>về</w:t>
            </w:r>
            <w:r w:rsidRPr="0028090E">
              <w:rPr>
                <w:rFonts w:eastAsiaTheme="minorHAnsi"/>
                <w:sz w:val="28"/>
                <w:szCs w:val="28"/>
              </w:rPr>
              <w:t xml:space="preserve"> truyền thuyết “Thánh Gióng” để thực hiện đối với truyện cổ tích “Thạch Sa</w:t>
            </w:r>
            <w:r w:rsidR="005F23FB">
              <w:rPr>
                <w:rFonts w:eastAsiaTheme="minorHAnsi"/>
                <w:sz w:val="28"/>
                <w:szCs w:val="28"/>
              </w:rPr>
              <w:t>n</w:t>
            </w:r>
            <w:r w:rsidRPr="0028090E">
              <w:rPr>
                <w:rFonts w:eastAsiaTheme="minorHAnsi"/>
                <w:sz w:val="28"/>
                <w:szCs w:val="28"/>
              </w:rPr>
              <w:t>h”.</w:t>
            </w:r>
          </w:p>
          <w:p w14:paraId="402D9746" w14:textId="77777777" w:rsidR="0028090E" w:rsidRPr="0028090E" w:rsidRDefault="0028090E" w:rsidP="009C5699">
            <w:pPr>
              <w:spacing w:line="360" w:lineRule="exact"/>
              <w:jc w:val="both"/>
              <w:rPr>
                <w:rFonts w:eastAsiaTheme="minorHAnsi"/>
                <w:spacing w:val="-4"/>
                <w:sz w:val="28"/>
                <w:szCs w:val="28"/>
              </w:rPr>
            </w:pPr>
            <w:r w:rsidRPr="0028090E">
              <w:rPr>
                <w:rFonts w:eastAsiaTheme="minorHAnsi"/>
                <w:spacing w:val="-4"/>
                <w:sz w:val="28"/>
                <w:szCs w:val="28"/>
              </w:rPr>
              <w:t>- Chú ý chuỗi sự kiện (mở đầu, phát triển, kết thúc), tìm các ý, lập dàn ý cho bài văn.</w:t>
            </w:r>
          </w:p>
          <w:p w14:paraId="30113591" w14:textId="77777777" w:rsidR="0028090E" w:rsidRPr="0028090E" w:rsidRDefault="0028090E" w:rsidP="0028090E">
            <w:pPr>
              <w:spacing w:line="360" w:lineRule="exact"/>
              <w:jc w:val="both"/>
              <w:rPr>
                <w:rFonts w:eastAsiaTheme="minorHAnsi"/>
                <w:sz w:val="28"/>
                <w:szCs w:val="28"/>
              </w:rPr>
            </w:pPr>
            <w:r w:rsidRPr="0028090E">
              <w:rPr>
                <w:rFonts w:eastAsiaTheme="minorHAnsi"/>
                <w:b/>
                <w:bCs/>
                <w:sz w:val="28"/>
                <w:szCs w:val="28"/>
                <w:lang w:val="vi-VN"/>
              </w:rPr>
              <w:t>HS</w:t>
            </w:r>
            <w:r w:rsidRPr="0028090E">
              <w:rPr>
                <w:rFonts w:eastAsiaTheme="minorHAnsi"/>
                <w:sz w:val="28"/>
                <w:szCs w:val="28"/>
              </w:rPr>
              <w:t>: Tìm các sự kiện, lập ý, lập dàn ý và viết bài văn kể lại bằng lời của mình truyện cổ tích “Thạch Sanh”.</w:t>
            </w:r>
          </w:p>
          <w:p w14:paraId="1F40CD0D" w14:textId="151107F9" w:rsidR="0028090E" w:rsidRPr="0028090E" w:rsidRDefault="0028090E" w:rsidP="0028090E">
            <w:pPr>
              <w:spacing w:line="360" w:lineRule="exact"/>
              <w:jc w:val="both"/>
              <w:rPr>
                <w:rFonts w:eastAsiaTheme="minorHAnsi"/>
                <w:b/>
                <w:bCs/>
                <w:color w:val="4824FC"/>
                <w:sz w:val="28"/>
                <w:szCs w:val="28"/>
                <w:lang w:val="vi-VN"/>
              </w:rPr>
            </w:pPr>
            <w:r w:rsidRPr="0028090E">
              <w:rPr>
                <w:rFonts w:eastAsiaTheme="minorHAnsi"/>
                <w:b/>
                <w:bCs/>
                <w:color w:val="4824FC"/>
                <w:sz w:val="28"/>
                <w:szCs w:val="28"/>
                <w:lang w:val="vi-VN"/>
              </w:rPr>
              <w:t>B</w:t>
            </w:r>
            <w:r w:rsidRPr="0028090E">
              <w:rPr>
                <w:rFonts w:eastAsiaTheme="minorHAnsi"/>
                <w:b/>
                <w:bCs/>
                <w:color w:val="4824FC"/>
                <w:sz w:val="28"/>
                <w:szCs w:val="28"/>
              </w:rPr>
              <w:t xml:space="preserve">ước </w:t>
            </w:r>
            <w:r w:rsidRPr="0028090E">
              <w:rPr>
                <w:rFonts w:eastAsiaTheme="minorHAnsi"/>
                <w:b/>
                <w:bCs/>
                <w:color w:val="4824FC"/>
                <w:sz w:val="28"/>
                <w:szCs w:val="28"/>
                <w:lang w:val="vi-VN"/>
              </w:rPr>
              <w:t>3: Báo cáo, thảo luận</w:t>
            </w:r>
          </w:p>
          <w:p w14:paraId="1407293E" w14:textId="496B8D22" w:rsidR="0028090E" w:rsidRPr="0028090E" w:rsidRDefault="0028090E" w:rsidP="0028090E">
            <w:pPr>
              <w:spacing w:line="360" w:lineRule="exact"/>
              <w:jc w:val="both"/>
              <w:rPr>
                <w:rFonts w:eastAsiaTheme="minorHAnsi"/>
                <w:b/>
                <w:bCs/>
                <w:color w:val="0070C0"/>
                <w:sz w:val="28"/>
                <w:szCs w:val="28"/>
                <w:lang w:val="vi-VN"/>
              </w:rPr>
            </w:pPr>
            <w:r w:rsidRPr="0028090E">
              <w:rPr>
                <w:rFonts w:eastAsiaTheme="minorHAnsi"/>
                <w:sz w:val="28"/>
                <w:szCs w:val="28"/>
                <w:lang w:val="vi-VN"/>
              </w:rPr>
              <w:t>- GV yêu cầu HS trình bày sản phẩm của mình.</w:t>
            </w:r>
          </w:p>
          <w:p w14:paraId="71C5E7DE" w14:textId="77777777" w:rsidR="0028090E" w:rsidRPr="0028090E" w:rsidRDefault="0028090E" w:rsidP="0028090E">
            <w:pPr>
              <w:spacing w:line="360" w:lineRule="exact"/>
              <w:jc w:val="both"/>
              <w:rPr>
                <w:rFonts w:eastAsiaTheme="minorHAnsi"/>
                <w:sz w:val="28"/>
                <w:szCs w:val="28"/>
                <w:lang w:val="vi-VN"/>
              </w:rPr>
            </w:pPr>
            <w:r w:rsidRPr="0028090E">
              <w:rPr>
                <w:rFonts w:eastAsiaTheme="minorHAnsi"/>
                <w:sz w:val="28"/>
                <w:szCs w:val="28"/>
                <w:lang w:val="vi-VN"/>
              </w:rPr>
              <w:t>- HS trình bày, theo dõi, nhận xét, đánh giá và bổ sung cho bài của bạn (nếu cần).</w:t>
            </w:r>
          </w:p>
          <w:p w14:paraId="08B1A071" w14:textId="363EED03" w:rsidR="0028090E" w:rsidRPr="0028090E" w:rsidRDefault="0028090E" w:rsidP="0028090E">
            <w:pPr>
              <w:spacing w:line="360" w:lineRule="exact"/>
              <w:jc w:val="both"/>
              <w:rPr>
                <w:rFonts w:eastAsiaTheme="minorHAnsi"/>
                <w:b/>
                <w:bCs/>
                <w:color w:val="4824FC"/>
                <w:sz w:val="28"/>
                <w:szCs w:val="28"/>
                <w:lang w:val="vi-VN"/>
              </w:rPr>
            </w:pPr>
            <w:r w:rsidRPr="0028090E">
              <w:rPr>
                <w:rFonts w:eastAsiaTheme="minorHAnsi"/>
                <w:b/>
                <w:bCs/>
                <w:sz w:val="28"/>
                <w:szCs w:val="28"/>
                <w:lang w:val="vi-VN"/>
              </w:rPr>
              <w:t xml:space="preserve"> </w:t>
            </w:r>
            <w:r w:rsidRPr="0028090E">
              <w:rPr>
                <w:rFonts w:eastAsiaTheme="minorHAnsi"/>
                <w:b/>
                <w:bCs/>
                <w:color w:val="4824FC"/>
                <w:sz w:val="28"/>
                <w:szCs w:val="28"/>
                <w:lang w:val="vi-VN"/>
              </w:rPr>
              <w:t>B</w:t>
            </w:r>
            <w:r w:rsidRPr="0028090E">
              <w:rPr>
                <w:rFonts w:eastAsiaTheme="minorHAnsi"/>
                <w:b/>
                <w:bCs/>
                <w:color w:val="4824FC"/>
                <w:sz w:val="28"/>
                <w:szCs w:val="28"/>
              </w:rPr>
              <w:t xml:space="preserve">ước </w:t>
            </w:r>
            <w:r w:rsidRPr="0028090E">
              <w:rPr>
                <w:rFonts w:eastAsiaTheme="minorHAnsi"/>
                <w:b/>
                <w:bCs/>
                <w:color w:val="4824FC"/>
                <w:sz w:val="28"/>
                <w:szCs w:val="28"/>
                <w:lang w:val="vi-VN"/>
              </w:rPr>
              <w:t>4: Kết luận, nhận định</w:t>
            </w:r>
          </w:p>
          <w:p w14:paraId="505D2044" w14:textId="2164C381" w:rsidR="0028090E" w:rsidRPr="0028090E" w:rsidRDefault="0028090E" w:rsidP="0028090E">
            <w:pPr>
              <w:spacing w:line="360" w:lineRule="exact"/>
              <w:jc w:val="both"/>
              <w:rPr>
                <w:rFonts w:eastAsiaTheme="minorHAnsi"/>
                <w:b/>
                <w:bCs/>
                <w:sz w:val="28"/>
                <w:szCs w:val="28"/>
              </w:rPr>
            </w:pPr>
            <w:r w:rsidRPr="0028090E">
              <w:rPr>
                <w:rFonts w:eastAsiaTheme="minorHAnsi"/>
                <w:b/>
                <w:bCs/>
                <w:color w:val="0070C0"/>
                <w:sz w:val="28"/>
                <w:szCs w:val="28"/>
                <w:lang w:val="vi-VN"/>
              </w:rPr>
              <w:t xml:space="preserve"> </w:t>
            </w:r>
            <w:r w:rsidRPr="0028090E">
              <w:rPr>
                <w:rFonts w:eastAsiaTheme="minorHAnsi"/>
                <w:sz w:val="28"/>
                <w:szCs w:val="28"/>
                <w:lang w:val="vi-VN"/>
              </w:rPr>
              <w:t xml:space="preserve">GV đánh </w:t>
            </w:r>
            <w:r w:rsidRPr="0028090E">
              <w:rPr>
                <w:rFonts w:eastAsiaTheme="minorHAnsi"/>
                <w:sz w:val="28"/>
                <w:szCs w:val="28"/>
              </w:rPr>
              <w:t>giá</w:t>
            </w:r>
            <w:r w:rsidRPr="0028090E">
              <w:rPr>
                <w:rFonts w:eastAsiaTheme="minorHAnsi"/>
                <w:sz w:val="28"/>
                <w:szCs w:val="28"/>
                <w:lang w:val="vi-VN"/>
              </w:rPr>
              <w:t xml:space="preserve"> bài làm của HS bằng </w:t>
            </w:r>
            <w:r w:rsidRPr="0028090E">
              <w:rPr>
                <w:rFonts w:eastAsiaTheme="minorHAnsi"/>
                <w:sz w:val="28"/>
                <w:szCs w:val="28"/>
              </w:rPr>
              <w:t>nhận xét.</w:t>
            </w:r>
          </w:p>
          <w:p w14:paraId="0BDB865D" w14:textId="4F21D19A" w:rsidR="00F27EA3" w:rsidRPr="00C9542B" w:rsidRDefault="00F27EA3" w:rsidP="00F27EA3">
            <w:pPr>
              <w:jc w:val="both"/>
              <w:rPr>
                <w:bCs/>
                <w:sz w:val="28"/>
                <w:szCs w:val="28"/>
                <w:lang w:val="nl-NL"/>
              </w:rPr>
            </w:pPr>
          </w:p>
        </w:tc>
        <w:tc>
          <w:tcPr>
            <w:tcW w:w="4680" w:type="dxa"/>
          </w:tcPr>
          <w:p w14:paraId="53C8D023" w14:textId="77777777" w:rsidR="00F27EA3" w:rsidRPr="00F37DA2" w:rsidRDefault="00F27EA3" w:rsidP="0028090E">
            <w:pPr>
              <w:spacing w:line="360" w:lineRule="auto"/>
              <w:jc w:val="both"/>
              <w:rPr>
                <w:b/>
                <w:bCs/>
                <w:sz w:val="28"/>
                <w:szCs w:val="28"/>
                <w:lang w:val="it-IT"/>
              </w:rPr>
            </w:pPr>
          </w:p>
        </w:tc>
      </w:tr>
      <w:tr w:rsidR="00F27EA3" w:rsidRPr="00F37DA2" w14:paraId="488C6BFA" w14:textId="77777777" w:rsidTr="00F923F2">
        <w:trPr>
          <w:trHeight w:val="143"/>
        </w:trPr>
        <w:tc>
          <w:tcPr>
            <w:tcW w:w="10234" w:type="dxa"/>
            <w:gridSpan w:val="2"/>
          </w:tcPr>
          <w:p w14:paraId="5CB667C7" w14:textId="77777777" w:rsidR="00F27EA3" w:rsidRPr="00F37DA2" w:rsidRDefault="00F27EA3" w:rsidP="00F27EA3">
            <w:pPr>
              <w:spacing w:line="252" w:lineRule="auto"/>
              <w:ind w:firstLine="539"/>
              <w:jc w:val="both"/>
              <w:rPr>
                <w:rFonts w:eastAsia="Calibri"/>
                <w:i/>
                <w:iCs/>
                <w:color w:val="000000"/>
                <w:sz w:val="28"/>
                <w:szCs w:val="28"/>
                <w:lang w:val="vi-VN"/>
              </w:rPr>
            </w:pPr>
            <w:r w:rsidRPr="00F37DA2">
              <w:rPr>
                <w:rFonts w:eastAsia="Calibri"/>
                <w:b/>
                <w:bCs/>
                <w:color w:val="000000"/>
                <w:sz w:val="28"/>
                <w:szCs w:val="28"/>
              </w:rPr>
              <w:t xml:space="preserve">                                         </w:t>
            </w:r>
            <w:r w:rsidRPr="00F37DA2">
              <w:rPr>
                <w:rFonts w:eastAsia="Calibri"/>
                <w:b/>
                <w:bCs/>
                <w:color w:val="000000"/>
                <w:sz w:val="28"/>
                <w:szCs w:val="28"/>
                <w:lang w:val="vi-VN"/>
              </w:rPr>
              <w:t>4. Hoạt động 4: Vận dụng</w:t>
            </w:r>
          </w:p>
          <w:p w14:paraId="44084001" w14:textId="66397985" w:rsidR="002D5AD3" w:rsidRPr="002D5AD3" w:rsidRDefault="00F27EA3" w:rsidP="002D5AD3">
            <w:pPr>
              <w:jc w:val="both"/>
              <w:rPr>
                <w:rFonts w:eastAsia="Calibri"/>
                <w:i/>
                <w:color w:val="FF0000"/>
                <w:sz w:val="28"/>
                <w:szCs w:val="18"/>
                <w:lang w:val="vi-VN"/>
              </w:rPr>
            </w:pPr>
            <w:r w:rsidRPr="00F37DA2">
              <w:rPr>
                <w:rFonts w:eastAsia="Calibri"/>
                <w:i/>
                <w:color w:val="FF0000"/>
                <w:sz w:val="28"/>
                <w:szCs w:val="18"/>
                <w:lang w:val="vi-VN"/>
              </w:rPr>
              <w:t>a</w:t>
            </w:r>
            <w:r w:rsidR="00472439">
              <w:rPr>
                <w:rFonts w:eastAsia="Calibri"/>
                <w:i/>
                <w:color w:val="FF0000"/>
                <w:sz w:val="28"/>
                <w:szCs w:val="18"/>
              </w:rPr>
              <w:t>.</w:t>
            </w:r>
            <w:r w:rsidRPr="00F37DA2">
              <w:rPr>
                <w:rFonts w:eastAsia="Calibri"/>
                <w:i/>
                <w:color w:val="FF0000"/>
                <w:sz w:val="28"/>
                <w:szCs w:val="18"/>
                <w:lang w:val="vi-VN"/>
              </w:rPr>
              <w:t xml:space="preserve"> Mục tiêu: </w:t>
            </w:r>
            <w:r w:rsidR="002D5AD3" w:rsidRPr="002D5AD3">
              <w:rPr>
                <w:rFonts w:eastAsiaTheme="minorHAnsi"/>
                <w:sz w:val="28"/>
                <w:szCs w:val="28"/>
                <w:lang w:val="vi-VN"/>
              </w:rPr>
              <w:t xml:space="preserve">Phát triển năng lực </w:t>
            </w:r>
            <w:r w:rsidR="002D5AD3" w:rsidRPr="002D5AD3">
              <w:rPr>
                <w:rFonts w:eastAsiaTheme="minorHAnsi"/>
                <w:sz w:val="28"/>
                <w:szCs w:val="28"/>
              </w:rPr>
              <w:t>kể lại truyện truyền thuyết, cổ tích bằng lời văn của bản thân.</w:t>
            </w:r>
          </w:p>
          <w:p w14:paraId="13F6C50A" w14:textId="4DCFA5CE" w:rsidR="00F27EA3" w:rsidRPr="002D5AD3" w:rsidRDefault="00F27EA3" w:rsidP="002D5AD3">
            <w:pPr>
              <w:jc w:val="both"/>
              <w:rPr>
                <w:rFonts w:eastAsiaTheme="minorHAnsi"/>
                <w:b/>
                <w:bCs/>
                <w:sz w:val="28"/>
                <w:szCs w:val="28"/>
              </w:rPr>
            </w:pPr>
            <w:r w:rsidRPr="00F37DA2">
              <w:rPr>
                <w:rFonts w:eastAsia="Calibri"/>
                <w:i/>
                <w:color w:val="FF0000"/>
                <w:spacing w:val="-4"/>
                <w:sz w:val="28"/>
                <w:szCs w:val="28"/>
                <w:lang w:val="vi-VN"/>
              </w:rPr>
              <w:t>b</w:t>
            </w:r>
            <w:r w:rsidR="00472439">
              <w:rPr>
                <w:rFonts w:eastAsia="Calibri"/>
                <w:i/>
                <w:color w:val="FF0000"/>
                <w:spacing w:val="-4"/>
                <w:sz w:val="28"/>
                <w:szCs w:val="28"/>
              </w:rPr>
              <w:t>.</w:t>
            </w:r>
            <w:r w:rsidRPr="00F37DA2">
              <w:rPr>
                <w:rFonts w:eastAsia="Calibri"/>
                <w:i/>
                <w:color w:val="FF0000"/>
                <w:spacing w:val="-4"/>
                <w:sz w:val="28"/>
                <w:szCs w:val="28"/>
                <w:lang w:val="vi-VN"/>
              </w:rPr>
              <w:t xml:space="preserve"> Nội dung: </w:t>
            </w:r>
            <w:r w:rsidR="002D5AD3">
              <w:rPr>
                <w:rFonts w:eastAsiaTheme="minorHAnsi"/>
                <w:sz w:val="28"/>
                <w:szCs w:val="28"/>
              </w:rPr>
              <w:t>Giáo viên</w:t>
            </w:r>
            <w:r w:rsidR="002D5AD3" w:rsidRPr="002D5AD3">
              <w:rPr>
                <w:rFonts w:eastAsiaTheme="minorHAnsi"/>
                <w:sz w:val="28"/>
                <w:szCs w:val="28"/>
                <w:lang w:val="vi-VN"/>
              </w:rPr>
              <w:t xml:space="preserve"> giao nhiệm vụ, HS thực hiện nhiệm vụ.</w:t>
            </w:r>
          </w:p>
          <w:p w14:paraId="563D81BB" w14:textId="767A2BCB" w:rsidR="002D5AD3" w:rsidRPr="002D5AD3" w:rsidRDefault="00F27EA3" w:rsidP="002D5AD3">
            <w:pPr>
              <w:jc w:val="both"/>
              <w:rPr>
                <w:rFonts w:eastAsiaTheme="minorHAnsi"/>
                <w:sz w:val="28"/>
                <w:szCs w:val="28"/>
              </w:rPr>
            </w:pPr>
            <w:r w:rsidRPr="00F37DA2">
              <w:rPr>
                <w:rFonts w:eastAsia="Calibri"/>
                <w:i/>
                <w:color w:val="FF0000"/>
                <w:sz w:val="28"/>
                <w:szCs w:val="28"/>
                <w:lang w:val="vi-VN"/>
              </w:rPr>
              <w:t>c</w:t>
            </w:r>
            <w:r w:rsidR="00472439">
              <w:rPr>
                <w:rFonts w:eastAsia="Calibri"/>
                <w:i/>
                <w:color w:val="FF0000"/>
                <w:sz w:val="28"/>
                <w:szCs w:val="28"/>
              </w:rPr>
              <w:t>.</w:t>
            </w:r>
            <w:r w:rsidRPr="00F37DA2">
              <w:rPr>
                <w:rFonts w:eastAsia="Calibri"/>
                <w:i/>
                <w:color w:val="FF0000"/>
                <w:sz w:val="28"/>
                <w:szCs w:val="28"/>
                <w:lang w:val="vi-VN"/>
              </w:rPr>
              <w:t xml:space="preserve"> Sản phẩm:</w:t>
            </w:r>
            <w:r w:rsidRPr="00F37DA2">
              <w:rPr>
                <w:rFonts w:eastAsia="Calibri"/>
                <w:color w:val="000000"/>
                <w:sz w:val="28"/>
                <w:szCs w:val="28"/>
                <w:lang w:val="vi-VN"/>
              </w:rPr>
              <w:t xml:space="preserve"> </w:t>
            </w:r>
            <w:r w:rsidR="002D5AD3" w:rsidRPr="002D5AD3">
              <w:rPr>
                <w:rFonts w:eastAsiaTheme="minorHAnsi"/>
                <w:sz w:val="28"/>
                <w:szCs w:val="28"/>
                <w:lang w:val="vi-VN"/>
              </w:rPr>
              <w:t xml:space="preserve">Sản </w:t>
            </w:r>
            <w:r w:rsidR="002D5AD3" w:rsidRPr="002D5AD3">
              <w:rPr>
                <w:rFonts w:eastAsiaTheme="minorHAnsi"/>
                <w:sz w:val="28"/>
                <w:szCs w:val="28"/>
              </w:rPr>
              <w:t xml:space="preserve">phẩm </w:t>
            </w:r>
            <w:r w:rsidR="002D5AD3" w:rsidRPr="002D5AD3">
              <w:rPr>
                <w:rFonts w:eastAsiaTheme="minorHAnsi"/>
                <w:sz w:val="28"/>
                <w:szCs w:val="28"/>
                <w:lang w:val="vi-VN"/>
              </w:rPr>
              <w:t>của HS sau khi đã được chỉnh sửa (nếu cần).</w:t>
            </w:r>
          </w:p>
          <w:p w14:paraId="60DAE4E7" w14:textId="37BAA714" w:rsidR="00F27EA3" w:rsidRPr="00F37DA2" w:rsidRDefault="00F27EA3" w:rsidP="002D5AD3">
            <w:pPr>
              <w:rPr>
                <w:b/>
                <w:bCs/>
                <w:sz w:val="28"/>
                <w:szCs w:val="28"/>
                <w:lang w:val="it-IT"/>
              </w:rPr>
            </w:pPr>
            <w:r w:rsidRPr="00F37DA2">
              <w:rPr>
                <w:rFonts w:eastAsia="Calibri"/>
                <w:i/>
                <w:color w:val="FF0000"/>
                <w:sz w:val="28"/>
                <w:szCs w:val="28"/>
                <w:lang w:val="vi-VN"/>
              </w:rPr>
              <w:t>d</w:t>
            </w:r>
            <w:r w:rsidR="00472439">
              <w:rPr>
                <w:rFonts w:eastAsia="Calibri"/>
                <w:i/>
                <w:color w:val="FF0000"/>
                <w:sz w:val="28"/>
                <w:szCs w:val="28"/>
              </w:rPr>
              <w:t>.</w:t>
            </w:r>
            <w:r w:rsidRPr="00F37DA2">
              <w:rPr>
                <w:rFonts w:eastAsia="Calibri"/>
                <w:i/>
                <w:color w:val="FF0000"/>
                <w:sz w:val="28"/>
                <w:szCs w:val="28"/>
                <w:lang w:val="vi-VN"/>
              </w:rPr>
              <w:t xml:space="preserve"> Tổ chức thực hiện:</w:t>
            </w:r>
          </w:p>
        </w:tc>
      </w:tr>
      <w:tr w:rsidR="00F27EA3" w:rsidRPr="00F37DA2" w14:paraId="647C833B" w14:textId="77777777" w:rsidTr="00BF6722">
        <w:trPr>
          <w:trHeight w:val="143"/>
        </w:trPr>
        <w:tc>
          <w:tcPr>
            <w:tcW w:w="5554" w:type="dxa"/>
          </w:tcPr>
          <w:p w14:paraId="01AF7C6A" w14:textId="494ECBC8" w:rsidR="009E74EC" w:rsidRPr="009E74EC" w:rsidRDefault="009E74EC" w:rsidP="00CA5184">
            <w:pPr>
              <w:jc w:val="both"/>
              <w:rPr>
                <w:rFonts w:eastAsiaTheme="minorHAnsi"/>
                <w:sz w:val="28"/>
                <w:szCs w:val="28"/>
                <w:lang w:val="vi-VN"/>
              </w:rPr>
            </w:pPr>
            <w:r w:rsidRPr="009E74EC">
              <w:rPr>
                <w:rFonts w:eastAsiaTheme="minorHAnsi"/>
                <w:b/>
                <w:bCs/>
                <w:color w:val="4824FC"/>
                <w:sz w:val="28"/>
                <w:szCs w:val="28"/>
                <w:lang w:val="vi-VN"/>
              </w:rPr>
              <w:t>B</w:t>
            </w:r>
            <w:r w:rsidRPr="009E74EC">
              <w:rPr>
                <w:rFonts w:eastAsiaTheme="minorHAnsi"/>
                <w:b/>
                <w:bCs/>
                <w:color w:val="4824FC"/>
                <w:sz w:val="28"/>
                <w:szCs w:val="28"/>
              </w:rPr>
              <w:t xml:space="preserve">ước </w:t>
            </w:r>
            <w:r w:rsidRPr="009E74EC">
              <w:rPr>
                <w:rFonts w:eastAsiaTheme="minorHAnsi"/>
                <w:b/>
                <w:bCs/>
                <w:color w:val="4824FC"/>
                <w:sz w:val="28"/>
                <w:szCs w:val="28"/>
                <w:lang w:val="vi-VN"/>
              </w:rPr>
              <w:t>1: Chuyển giao nhiệm vụ</w:t>
            </w:r>
            <w:r w:rsidRPr="009E74EC">
              <w:rPr>
                <w:rFonts w:eastAsiaTheme="minorHAnsi"/>
                <w:color w:val="4824FC"/>
                <w:sz w:val="28"/>
                <w:szCs w:val="28"/>
                <w:lang w:val="vi-VN"/>
              </w:rPr>
              <w:t xml:space="preserve">: </w:t>
            </w:r>
            <w:r w:rsidRPr="009E74EC">
              <w:rPr>
                <w:rFonts w:eastAsiaTheme="minorHAnsi"/>
                <w:sz w:val="28"/>
                <w:szCs w:val="28"/>
                <w:lang w:val="vi-VN"/>
              </w:rPr>
              <w:t>(GV giao nhiệm vụ)</w:t>
            </w:r>
          </w:p>
          <w:p w14:paraId="4444B218" w14:textId="77777777" w:rsidR="009E74EC" w:rsidRPr="009E74EC" w:rsidRDefault="009E74EC" w:rsidP="00CA5184">
            <w:pPr>
              <w:jc w:val="both"/>
              <w:rPr>
                <w:rFonts w:eastAsiaTheme="minorHAnsi"/>
                <w:sz w:val="28"/>
                <w:szCs w:val="28"/>
                <w:lang w:val="vi-VN"/>
              </w:rPr>
            </w:pPr>
            <w:r w:rsidRPr="009E74EC">
              <w:rPr>
                <w:rFonts w:eastAsiaTheme="minorHAnsi"/>
                <w:sz w:val="28"/>
                <w:szCs w:val="28"/>
                <w:u w:val="single"/>
                <w:lang w:val="vi-VN"/>
              </w:rPr>
              <w:t>?</w:t>
            </w:r>
            <w:r w:rsidRPr="009E74EC">
              <w:rPr>
                <w:rFonts w:eastAsiaTheme="minorHAnsi"/>
                <w:sz w:val="28"/>
                <w:szCs w:val="28"/>
                <w:lang w:val="vi-VN"/>
              </w:rPr>
              <w:t xml:space="preserve"> </w:t>
            </w:r>
            <w:r w:rsidRPr="009E74EC">
              <w:rPr>
                <w:rFonts w:eastAsiaTheme="minorHAnsi"/>
                <w:sz w:val="28"/>
                <w:szCs w:val="28"/>
              </w:rPr>
              <w:t>Hãy kể lại một một truyện truyền thuyết hoặc cổ tích (mà em đã đọc, đã nghe) bằng lời văn của bản thân.</w:t>
            </w:r>
            <w:r w:rsidRPr="009E74EC">
              <w:rPr>
                <w:rFonts w:eastAsiaTheme="minorHAnsi"/>
                <w:sz w:val="28"/>
                <w:szCs w:val="28"/>
                <w:lang w:val="vi-VN"/>
              </w:rPr>
              <w:t xml:space="preserve"> </w:t>
            </w:r>
          </w:p>
          <w:p w14:paraId="1A71166B" w14:textId="77777777" w:rsidR="009E74EC" w:rsidRPr="009E74EC" w:rsidRDefault="009E74EC" w:rsidP="00CA5184">
            <w:pPr>
              <w:jc w:val="both"/>
              <w:rPr>
                <w:rFonts w:eastAsiaTheme="minorHAnsi"/>
                <w:sz w:val="28"/>
                <w:szCs w:val="28"/>
                <w:lang w:val="vi-VN"/>
              </w:rPr>
            </w:pPr>
            <w:r w:rsidRPr="009E74EC">
              <w:rPr>
                <w:rFonts w:eastAsiaTheme="minorHAnsi"/>
                <w:sz w:val="28"/>
                <w:szCs w:val="28"/>
                <w:lang w:val="vi-VN"/>
              </w:rPr>
              <w:t xml:space="preserve">- Nộp sản phẩm về qua zalo </w:t>
            </w:r>
            <w:r w:rsidRPr="009E74EC">
              <w:rPr>
                <w:rFonts w:eastAsiaTheme="minorHAnsi"/>
                <w:sz w:val="28"/>
                <w:szCs w:val="28"/>
              </w:rPr>
              <w:t>của cô giáo</w:t>
            </w:r>
            <w:r w:rsidRPr="009E74EC">
              <w:rPr>
                <w:rFonts w:eastAsiaTheme="minorHAnsi"/>
                <w:sz w:val="28"/>
                <w:szCs w:val="28"/>
                <w:lang w:val="vi-VN"/>
              </w:rPr>
              <w:t>.</w:t>
            </w:r>
          </w:p>
          <w:p w14:paraId="7F75CD3A" w14:textId="6EEC9D7B" w:rsidR="009E74EC" w:rsidRPr="009E74EC" w:rsidRDefault="009E74EC" w:rsidP="00CA5184">
            <w:pPr>
              <w:jc w:val="both"/>
              <w:rPr>
                <w:rFonts w:eastAsiaTheme="minorHAnsi"/>
                <w:b/>
                <w:bCs/>
                <w:color w:val="4824FC"/>
                <w:sz w:val="28"/>
                <w:szCs w:val="28"/>
                <w:lang w:val="vi-VN"/>
              </w:rPr>
            </w:pPr>
            <w:r w:rsidRPr="009E74EC">
              <w:rPr>
                <w:rFonts w:eastAsiaTheme="minorHAnsi"/>
                <w:b/>
                <w:bCs/>
                <w:color w:val="4824FC"/>
                <w:sz w:val="28"/>
                <w:szCs w:val="28"/>
                <w:lang w:val="vi-VN"/>
              </w:rPr>
              <w:t>B</w:t>
            </w:r>
            <w:r w:rsidRPr="009E74EC">
              <w:rPr>
                <w:rFonts w:eastAsiaTheme="minorHAnsi"/>
                <w:b/>
                <w:bCs/>
                <w:color w:val="4824FC"/>
                <w:sz w:val="28"/>
                <w:szCs w:val="28"/>
              </w:rPr>
              <w:t xml:space="preserve">ước </w:t>
            </w:r>
            <w:r w:rsidRPr="009E74EC">
              <w:rPr>
                <w:rFonts w:eastAsiaTheme="minorHAnsi"/>
                <w:b/>
                <w:bCs/>
                <w:color w:val="4824FC"/>
                <w:sz w:val="28"/>
                <w:szCs w:val="28"/>
                <w:lang w:val="vi-VN"/>
              </w:rPr>
              <w:t>2: Thực hiện nhiệm vụ</w:t>
            </w:r>
          </w:p>
          <w:p w14:paraId="654F1969" w14:textId="77777777" w:rsidR="009E74EC" w:rsidRPr="009E74EC" w:rsidRDefault="009E74EC" w:rsidP="00CA5184">
            <w:pPr>
              <w:jc w:val="both"/>
              <w:rPr>
                <w:rFonts w:eastAsiaTheme="minorHAnsi"/>
                <w:sz w:val="28"/>
                <w:szCs w:val="28"/>
                <w:lang w:val="vi-VN"/>
              </w:rPr>
            </w:pPr>
            <w:r w:rsidRPr="009E74EC">
              <w:rPr>
                <w:rFonts w:eastAsiaTheme="minorHAnsi"/>
                <w:b/>
                <w:bCs/>
                <w:sz w:val="28"/>
                <w:szCs w:val="28"/>
                <w:lang w:val="vi-VN"/>
              </w:rPr>
              <w:t>GV</w:t>
            </w:r>
            <w:r w:rsidRPr="009E74EC">
              <w:rPr>
                <w:rFonts w:eastAsiaTheme="minorHAnsi"/>
                <w:sz w:val="28"/>
                <w:szCs w:val="28"/>
              </w:rPr>
              <w:t>:</w:t>
            </w:r>
            <w:r w:rsidRPr="009E74EC">
              <w:rPr>
                <w:rFonts w:eastAsiaTheme="minorHAnsi"/>
                <w:sz w:val="28"/>
                <w:szCs w:val="28"/>
                <w:lang w:val="vi-VN"/>
              </w:rPr>
              <w:t xml:space="preserve"> </w:t>
            </w:r>
            <w:r w:rsidRPr="009E74EC">
              <w:rPr>
                <w:rFonts w:eastAsiaTheme="minorHAnsi"/>
                <w:sz w:val="28"/>
                <w:szCs w:val="28"/>
              </w:rPr>
              <w:t>H</w:t>
            </w:r>
            <w:r w:rsidRPr="009E74EC">
              <w:rPr>
                <w:rFonts w:eastAsiaTheme="minorHAnsi"/>
                <w:sz w:val="28"/>
                <w:szCs w:val="28"/>
                <w:lang w:val="vi-VN"/>
              </w:rPr>
              <w:t>ướng dẫn HS xác nhiệm vụ</w:t>
            </w:r>
            <w:r w:rsidRPr="009E74EC">
              <w:rPr>
                <w:rFonts w:eastAsiaTheme="minorHAnsi"/>
                <w:sz w:val="28"/>
                <w:szCs w:val="28"/>
              </w:rPr>
              <w:t>.</w:t>
            </w:r>
            <w:r w:rsidRPr="009E74EC">
              <w:rPr>
                <w:rFonts w:eastAsiaTheme="minorHAnsi"/>
                <w:sz w:val="28"/>
                <w:szCs w:val="28"/>
                <w:lang w:val="vi-VN"/>
              </w:rPr>
              <w:t xml:space="preserve"> </w:t>
            </w:r>
          </w:p>
          <w:p w14:paraId="268ECE5A" w14:textId="77777777" w:rsidR="009E74EC" w:rsidRPr="009E74EC" w:rsidRDefault="009E74EC" w:rsidP="00CA5184">
            <w:pPr>
              <w:jc w:val="both"/>
              <w:rPr>
                <w:rFonts w:eastAsiaTheme="minorHAnsi"/>
                <w:sz w:val="28"/>
                <w:szCs w:val="28"/>
              </w:rPr>
            </w:pPr>
            <w:r w:rsidRPr="009E74EC">
              <w:rPr>
                <w:rFonts w:eastAsiaTheme="minorHAnsi"/>
                <w:b/>
                <w:bCs/>
                <w:sz w:val="28"/>
                <w:szCs w:val="28"/>
                <w:lang w:val="vi-VN"/>
              </w:rPr>
              <w:t>HS</w:t>
            </w:r>
            <w:r w:rsidRPr="009E74EC">
              <w:rPr>
                <w:rFonts w:eastAsiaTheme="minorHAnsi"/>
                <w:sz w:val="28"/>
                <w:szCs w:val="28"/>
              </w:rPr>
              <w:t>:</w:t>
            </w:r>
            <w:r w:rsidRPr="009E74EC">
              <w:rPr>
                <w:rFonts w:eastAsiaTheme="minorHAnsi"/>
                <w:b/>
                <w:bCs/>
                <w:sz w:val="28"/>
                <w:szCs w:val="28"/>
                <w:lang w:val="vi-VN"/>
              </w:rPr>
              <w:t xml:space="preserve"> </w:t>
            </w:r>
            <w:r w:rsidRPr="009E74EC">
              <w:rPr>
                <w:rFonts w:eastAsiaTheme="minorHAnsi"/>
                <w:sz w:val="28"/>
                <w:szCs w:val="28"/>
              </w:rPr>
              <w:t>Đ</w:t>
            </w:r>
            <w:r w:rsidRPr="009E74EC">
              <w:rPr>
                <w:rFonts w:eastAsiaTheme="minorHAnsi"/>
                <w:sz w:val="28"/>
                <w:szCs w:val="28"/>
                <w:lang w:val="vi-VN"/>
              </w:rPr>
              <w:t>ọc, xác định yêu cầu của bài tập</w:t>
            </w:r>
            <w:r w:rsidRPr="009E74EC">
              <w:rPr>
                <w:rFonts w:eastAsiaTheme="minorHAnsi"/>
                <w:sz w:val="28"/>
                <w:szCs w:val="28"/>
              </w:rPr>
              <w:t>.</w:t>
            </w:r>
          </w:p>
          <w:p w14:paraId="4F8F1A2D" w14:textId="0662721F" w:rsidR="009E74EC" w:rsidRPr="009E74EC" w:rsidRDefault="009E74EC" w:rsidP="00CA5184">
            <w:pPr>
              <w:jc w:val="both"/>
              <w:rPr>
                <w:rFonts w:eastAsiaTheme="minorHAnsi"/>
                <w:b/>
                <w:bCs/>
                <w:color w:val="4824FC"/>
                <w:sz w:val="28"/>
                <w:szCs w:val="28"/>
                <w:lang w:val="vi-VN"/>
              </w:rPr>
            </w:pPr>
            <w:r w:rsidRPr="009E74EC">
              <w:rPr>
                <w:rFonts w:eastAsiaTheme="minorHAnsi"/>
                <w:b/>
                <w:bCs/>
                <w:color w:val="4824FC"/>
                <w:sz w:val="28"/>
                <w:szCs w:val="28"/>
                <w:lang w:val="vi-VN"/>
              </w:rPr>
              <w:t>B</w:t>
            </w:r>
            <w:r w:rsidRPr="009E74EC">
              <w:rPr>
                <w:rFonts w:eastAsiaTheme="minorHAnsi"/>
                <w:b/>
                <w:bCs/>
                <w:color w:val="4824FC"/>
                <w:sz w:val="28"/>
                <w:szCs w:val="28"/>
              </w:rPr>
              <w:t xml:space="preserve">ước </w:t>
            </w:r>
            <w:r w:rsidRPr="009E74EC">
              <w:rPr>
                <w:rFonts w:eastAsiaTheme="minorHAnsi"/>
                <w:b/>
                <w:bCs/>
                <w:color w:val="4824FC"/>
                <w:sz w:val="28"/>
                <w:szCs w:val="28"/>
                <w:lang w:val="vi-VN"/>
              </w:rPr>
              <w:t>3: Báo cáo, thảo luận</w:t>
            </w:r>
          </w:p>
          <w:p w14:paraId="3FEC1520" w14:textId="77777777" w:rsidR="009E74EC" w:rsidRPr="009E74EC" w:rsidRDefault="009E74EC" w:rsidP="00CA5184">
            <w:pPr>
              <w:jc w:val="both"/>
              <w:rPr>
                <w:rFonts w:eastAsiaTheme="minorHAnsi"/>
                <w:sz w:val="28"/>
                <w:szCs w:val="28"/>
                <w:lang w:val="vi-VN"/>
              </w:rPr>
            </w:pPr>
            <w:r w:rsidRPr="009E74EC">
              <w:rPr>
                <w:rFonts w:eastAsiaTheme="minorHAnsi"/>
                <w:b/>
                <w:bCs/>
                <w:sz w:val="28"/>
                <w:szCs w:val="28"/>
                <w:lang w:val="vi-VN"/>
              </w:rPr>
              <w:t>GV</w:t>
            </w:r>
            <w:r w:rsidRPr="009E74EC">
              <w:rPr>
                <w:rFonts w:eastAsiaTheme="minorHAnsi"/>
                <w:sz w:val="28"/>
                <w:szCs w:val="28"/>
              </w:rPr>
              <w:t>:</w:t>
            </w:r>
            <w:r w:rsidRPr="009E74EC">
              <w:rPr>
                <w:rFonts w:eastAsiaTheme="minorHAnsi"/>
                <w:sz w:val="28"/>
                <w:szCs w:val="28"/>
                <w:lang w:val="vi-VN"/>
              </w:rPr>
              <w:t xml:space="preserve"> </w:t>
            </w:r>
            <w:r w:rsidRPr="009E74EC">
              <w:rPr>
                <w:rFonts w:eastAsiaTheme="minorHAnsi"/>
                <w:sz w:val="28"/>
                <w:szCs w:val="28"/>
              </w:rPr>
              <w:t>H</w:t>
            </w:r>
            <w:r w:rsidRPr="009E74EC">
              <w:rPr>
                <w:rFonts w:eastAsiaTheme="minorHAnsi"/>
                <w:sz w:val="28"/>
                <w:szCs w:val="28"/>
                <w:lang w:val="vi-VN"/>
              </w:rPr>
              <w:t>ướng dẫn các em cách nộp sản phẩm.</w:t>
            </w:r>
          </w:p>
          <w:p w14:paraId="5EF3523A" w14:textId="77777777" w:rsidR="009E74EC" w:rsidRPr="009E74EC" w:rsidRDefault="009E74EC" w:rsidP="00CA5184">
            <w:pPr>
              <w:jc w:val="both"/>
              <w:rPr>
                <w:rFonts w:eastAsiaTheme="minorHAnsi"/>
                <w:sz w:val="28"/>
                <w:szCs w:val="28"/>
              </w:rPr>
            </w:pPr>
            <w:r w:rsidRPr="009E74EC">
              <w:rPr>
                <w:rFonts w:eastAsiaTheme="minorHAnsi"/>
                <w:b/>
                <w:bCs/>
                <w:sz w:val="28"/>
                <w:szCs w:val="28"/>
                <w:lang w:val="vi-VN"/>
              </w:rPr>
              <w:lastRenderedPageBreak/>
              <w:t>HS</w:t>
            </w:r>
            <w:r w:rsidRPr="009E74EC">
              <w:rPr>
                <w:rFonts w:eastAsiaTheme="minorHAnsi"/>
                <w:sz w:val="28"/>
                <w:szCs w:val="28"/>
              </w:rPr>
              <w:t>:</w:t>
            </w:r>
            <w:r w:rsidRPr="009E74EC">
              <w:rPr>
                <w:rFonts w:eastAsiaTheme="minorHAnsi"/>
                <w:sz w:val="28"/>
                <w:szCs w:val="28"/>
                <w:lang w:val="vi-VN"/>
              </w:rPr>
              <w:t xml:space="preserve"> </w:t>
            </w:r>
            <w:r w:rsidRPr="009E74EC">
              <w:rPr>
                <w:rFonts w:eastAsiaTheme="minorHAnsi"/>
                <w:sz w:val="28"/>
                <w:szCs w:val="28"/>
              </w:rPr>
              <w:t>N</w:t>
            </w:r>
            <w:r w:rsidRPr="009E74EC">
              <w:rPr>
                <w:rFonts w:eastAsiaTheme="minorHAnsi"/>
                <w:sz w:val="28"/>
                <w:szCs w:val="28"/>
                <w:lang w:val="vi-VN"/>
              </w:rPr>
              <w:t xml:space="preserve">ộp sản phẩm cho GV qua </w:t>
            </w:r>
            <w:r w:rsidRPr="009E74EC">
              <w:rPr>
                <w:rFonts w:eastAsiaTheme="minorHAnsi"/>
                <w:sz w:val="28"/>
                <w:szCs w:val="28"/>
              </w:rPr>
              <w:t>zalo của cô giáo.</w:t>
            </w:r>
          </w:p>
          <w:p w14:paraId="37A66099" w14:textId="09C0BB40" w:rsidR="009E74EC" w:rsidRPr="009E74EC" w:rsidRDefault="009E74EC" w:rsidP="00CA5184">
            <w:pPr>
              <w:jc w:val="both"/>
              <w:rPr>
                <w:rFonts w:eastAsiaTheme="minorHAnsi"/>
                <w:b/>
                <w:bCs/>
                <w:color w:val="4824FC"/>
                <w:sz w:val="28"/>
                <w:szCs w:val="28"/>
                <w:lang w:val="vi-VN"/>
              </w:rPr>
            </w:pPr>
            <w:r w:rsidRPr="009E74EC">
              <w:rPr>
                <w:rFonts w:eastAsiaTheme="minorHAnsi"/>
                <w:b/>
                <w:bCs/>
                <w:color w:val="4824FC"/>
                <w:sz w:val="28"/>
                <w:szCs w:val="28"/>
                <w:lang w:val="vi-VN"/>
              </w:rPr>
              <w:t>B</w:t>
            </w:r>
            <w:r w:rsidRPr="009E74EC">
              <w:rPr>
                <w:rFonts w:eastAsiaTheme="minorHAnsi"/>
                <w:b/>
                <w:bCs/>
                <w:color w:val="4824FC"/>
                <w:sz w:val="28"/>
                <w:szCs w:val="28"/>
              </w:rPr>
              <w:t xml:space="preserve">ước </w:t>
            </w:r>
            <w:r w:rsidRPr="009E74EC">
              <w:rPr>
                <w:rFonts w:eastAsiaTheme="minorHAnsi"/>
                <w:b/>
                <w:bCs/>
                <w:color w:val="4824FC"/>
                <w:sz w:val="28"/>
                <w:szCs w:val="28"/>
                <w:lang w:val="vi-VN"/>
              </w:rPr>
              <w:t>4: Kết luận, nhận định (GV)</w:t>
            </w:r>
          </w:p>
          <w:p w14:paraId="04D4AC25" w14:textId="77777777" w:rsidR="009E74EC" w:rsidRPr="009E74EC" w:rsidRDefault="009E74EC" w:rsidP="00CA5184">
            <w:pPr>
              <w:jc w:val="both"/>
              <w:rPr>
                <w:rFonts w:eastAsiaTheme="minorHAnsi"/>
                <w:sz w:val="28"/>
                <w:szCs w:val="28"/>
                <w:lang w:val="vi-VN"/>
              </w:rPr>
            </w:pPr>
            <w:r w:rsidRPr="009E74EC">
              <w:rPr>
                <w:rFonts w:eastAsiaTheme="minorHAnsi"/>
                <w:sz w:val="28"/>
                <w:szCs w:val="28"/>
                <w:lang w:val="vi-VN"/>
              </w:rPr>
              <w:t>- Nhận xét ý thức làm bài của HS (HS nộp bài không đúng qui định (nếu có).</w:t>
            </w:r>
          </w:p>
          <w:p w14:paraId="6975C5C0" w14:textId="41DC2B44" w:rsidR="00F27EA3" w:rsidRPr="009E74EC" w:rsidRDefault="009E74EC" w:rsidP="00CA5184">
            <w:pPr>
              <w:jc w:val="both"/>
              <w:rPr>
                <w:rFonts w:eastAsiaTheme="minorHAnsi"/>
                <w:sz w:val="28"/>
                <w:szCs w:val="28"/>
                <w:lang w:val="vi-VN"/>
              </w:rPr>
            </w:pPr>
            <w:r w:rsidRPr="009E74EC">
              <w:rPr>
                <w:rFonts w:eastAsiaTheme="minorHAnsi"/>
                <w:sz w:val="28"/>
                <w:szCs w:val="28"/>
                <w:lang w:val="vi-VN"/>
              </w:rPr>
              <w:t xml:space="preserve">- Dặn dò HS những nội dung cần học ở </w:t>
            </w:r>
            <w:r w:rsidRPr="009E74EC">
              <w:rPr>
                <w:rFonts w:eastAsiaTheme="minorHAnsi"/>
                <w:sz w:val="28"/>
                <w:szCs w:val="28"/>
              </w:rPr>
              <w:t>nhà</w:t>
            </w:r>
            <w:r w:rsidRPr="009E74EC">
              <w:rPr>
                <w:rFonts w:eastAsiaTheme="minorHAnsi"/>
                <w:sz w:val="28"/>
                <w:szCs w:val="28"/>
                <w:lang w:val="vi-VN"/>
              </w:rPr>
              <w:t>.</w:t>
            </w:r>
          </w:p>
        </w:tc>
        <w:tc>
          <w:tcPr>
            <w:tcW w:w="4680" w:type="dxa"/>
          </w:tcPr>
          <w:p w14:paraId="663042B8" w14:textId="4AECAD89" w:rsidR="00F27EA3" w:rsidRPr="00F37DA2" w:rsidRDefault="00F27EA3" w:rsidP="00F27EA3">
            <w:pPr>
              <w:jc w:val="center"/>
              <w:rPr>
                <w:b/>
                <w:bCs/>
                <w:sz w:val="28"/>
                <w:szCs w:val="28"/>
                <w:lang w:val="it-IT"/>
              </w:rPr>
            </w:pPr>
          </w:p>
        </w:tc>
      </w:tr>
    </w:tbl>
    <w:p w14:paraId="5A5BC555" w14:textId="6D141111" w:rsidR="00F27EA3" w:rsidRDefault="00F27EA3" w:rsidP="00654284">
      <w:pPr>
        <w:autoSpaceDE w:val="0"/>
        <w:autoSpaceDN w:val="0"/>
        <w:adjustRightInd w:val="0"/>
        <w:rPr>
          <w:rFonts w:eastAsiaTheme="minorHAnsi"/>
          <w:sz w:val="28"/>
          <w:szCs w:val="28"/>
        </w:rPr>
      </w:pPr>
    </w:p>
    <w:p w14:paraId="0C42D3A4" w14:textId="77777777" w:rsidR="00BF6722" w:rsidRDefault="00BF6722" w:rsidP="00654284">
      <w:pPr>
        <w:autoSpaceDE w:val="0"/>
        <w:autoSpaceDN w:val="0"/>
        <w:adjustRightInd w:val="0"/>
        <w:rPr>
          <w:rFonts w:eastAsiaTheme="minorHAnsi"/>
          <w:sz w:val="28"/>
          <w:szCs w:val="28"/>
        </w:rPr>
      </w:pPr>
    </w:p>
    <w:p w14:paraId="680DB077" w14:textId="77777777" w:rsidR="00FB5E10" w:rsidRDefault="00FB5E10" w:rsidP="00654284">
      <w:pPr>
        <w:autoSpaceDE w:val="0"/>
        <w:autoSpaceDN w:val="0"/>
        <w:adjustRightInd w:val="0"/>
        <w:rPr>
          <w:rFonts w:eastAsiaTheme="minorHAnsi"/>
          <w:sz w:val="28"/>
          <w:szCs w:val="28"/>
        </w:rPr>
      </w:pPr>
    </w:p>
    <w:p w14:paraId="7037A36A" w14:textId="77777777" w:rsidR="00FB5E10" w:rsidRDefault="00FB5E10" w:rsidP="00654284">
      <w:pPr>
        <w:autoSpaceDE w:val="0"/>
        <w:autoSpaceDN w:val="0"/>
        <w:adjustRightInd w:val="0"/>
        <w:rPr>
          <w:rFonts w:eastAsiaTheme="minorHAnsi"/>
          <w:sz w:val="28"/>
          <w:szCs w:val="28"/>
        </w:rPr>
      </w:pPr>
    </w:p>
    <w:p w14:paraId="2184FFB6" w14:textId="77777777" w:rsidR="00FB5E10" w:rsidRDefault="00FB5E10" w:rsidP="00654284">
      <w:pPr>
        <w:autoSpaceDE w:val="0"/>
        <w:autoSpaceDN w:val="0"/>
        <w:adjustRightInd w:val="0"/>
        <w:rPr>
          <w:rFonts w:eastAsiaTheme="minorHAnsi"/>
          <w:sz w:val="28"/>
          <w:szCs w:val="28"/>
        </w:rPr>
      </w:pPr>
    </w:p>
    <w:p w14:paraId="0ABBE7B7" w14:textId="77777777" w:rsidR="00B531F0" w:rsidRDefault="00B531F0" w:rsidP="002933A3">
      <w:pPr>
        <w:jc w:val="center"/>
        <w:rPr>
          <w:b/>
          <w:color w:val="0000FF"/>
          <w:sz w:val="32"/>
          <w:szCs w:val="32"/>
          <w:lang w:val="pl-PL"/>
        </w:rPr>
      </w:pPr>
    </w:p>
    <w:p w14:paraId="65B5119F" w14:textId="77777777" w:rsidR="00B531F0" w:rsidRDefault="00B531F0" w:rsidP="002933A3">
      <w:pPr>
        <w:jc w:val="center"/>
        <w:rPr>
          <w:b/>
          <w:color w:val="0000FF"/>
          <w:sz w:val="32"/>
          <w:szCs w:val="32"/>
          <w:lang w:val="pl-PL"/>
        </w:rPr>
      </w:pPr>
    </w:p>
    <w:p w14:paraId="6E71FF2A" w14:textId="77777777" w:rsidR="00B531F0" w:rsidRDefault="00B531F0" w:rsidP="002933A3">
      <w:pPr>
        <w:jc w:val="center"/>
        <w:rPr>
          <w:b/>
          <w:color w:val="0000FF"/>
          <w:sz w:val="32"/>
          <w:szCs w:val="32"/>
          <w:lang w:val="pl-PL"/>
        </w:rPr>
      </w:pPr>
    </w:p>
    <w:p w14:paraId="2656D882" w14:textId="77777777" w:rsidR="00B531F0" w:rsidRDefault="00B531F0" w:rsidP="002933A3">
      <w:pPr>
        <w:jc w:val="center"/>
        <w:rPr>
          <w:b/>
          <w:color w:val="0000FF"/>
          <w:sz w:val="32"/>
          <w:szCs w:val="32"/>
          <w:lang w:val="pl-PL"/>
        </w:rPr>
      </w:pPr>
    </w:p>
    <w:p w14:paraId="6CBCBC94" w14:textId="77777777" w:rsidR="00B531F0" w:rsidRDefault="00B531F0" w:rsidP="002933A3">
      <w:pPr>
        <w:jc w:val="center"/>
        <w:rPr>
          <w:b/>
          <w:color w:val="0000FF"/>
          <w:sz w:val="32"/>
          <w:szCs w:val="32"/>
          <w:lang w:val="pl-PL"/>
        </w:rPr>
      </w:pPr>
    </w:p>
    <w:p w14:paraId="1F9B734D" w14:textId="77777777" w:rsidR="00B531F0" w:rsidRDefault="00B531F0" w:rsidP="002933A3">
      <w:pPr>
        <w:jc w:val="center"/>
        <w:rPr>
          <w:b/>
          <w:color w:val="0000FF"/>
          <w:sz w:val="32"/>
          <w:szCs w:val="32"/>
          <w:lang w:val="pl-PL"/>
        </w:rPr>
      </w:pPr>
    </w:p>
    <w:p w14:paraId="29A31C6D" w14:textId="77777777" w:rsidR="00B531F0" w:rsidRDefault="00B531F0" w:rsidP="002933A3">
      <w:pPr>
        <w:jc w:val="center"/>
        <w:rPr>
          <w:b/>
          <w:color w:val="0000FF"/>
          <w:sz w:val="32"/>
          <w:szCs w:val="32"/>
          <w:lang w:val="pl-PL"/>
        </w:rPr>
      </w:pPr>
    </w:p>
    <w:p w14:paraId="71865810" w14:textId="77777777" w:rsidR="00B531F0" w:rsidRDefault="00B531F0" w:rsidP="002933A3">
      <w:pPr>
        <w:jc w:val="center"/>
        <w:rPr>
          <w:b/>
          <w:color w:val="0000FF"/>
          <w:sz w:val="32"/>
          <w:szCs w:val="32"/>
          <w:lang w:val="pl-PL"/>
        </w:rPr>
      </w:pPr>
    </w:p>
    <w:p w14:paraId="49ED4F2E" w14:textId="77777777" w:rsidR="00B531F0" w:rsidRDefault="00B531F0" w:rsidP="002933A3">
      <w:pPr>
        <w:jc w:val="center"/>
        <w:rPr>
          <w:b/>
          <w:color w:val="0000FF"/>
          <w:sz w:val="32"/>
          <w:szCs w:val="32"/>
          <w:lang w:val="pl-PL"/>
        </w:rPr>
      </w:pPr>
    </w:p>
    <w:p w14:paraId="30036ACF" w14:textId="77777777" w:rsidR="00B531F0" w:rsidRDefault="00B531F0" w:rsidP="002933A3">
      <w:pPr>
        <w:jc w:val="center"/>
        <w:rPr>
          <w:b/>
          <w:color w:val="0000FF"/>
          <w:sz w:val="32"/>
          <w:szCs w:val="32"/>
          <w:lang w:val="pl-PL"/>
        </w:rPr>
      </w:pPr>
    </w:p>
    <w:p w14:paraId="0E254B8A" w14:textId="77777777" w:rsidR="00B531F0" w:rsidRDefault="00B531F0" w:rsidP="002933A3">
      <w:pPr>
        <w:jc w:val="center"/>
        <w:rPr>
          <w:b/>
          <w:color w:val="0000FF"/>
          <w:sz w:val="32"/>
          <w:szCs w:val="32"/>
          <w:lang w:val="pl-PL"/>
        </w:rPr>
      </w:pPr>
    </w:p>
    <w:p w14:paraId="47CF936C" w14:textId="77777777" w:rsidR="00B531F0" w:rsidRDefault="00B531F0" w:rsidP="002933A3">
      <w:pPr>
        <w:jc w:val="center"/>
        <w:rPr>
          <w:b/>
          <w:color w:val="0000FF"/>
          <w:sz w:val="32"/>
          <w:szCs w:val="32"/>
          <w:lang w:val="pl-PL"/>
        </w:rPr>
      </w:pPr>
    </w:p>
    <w:p w14:paraId="551C2423" w14:textId="69CD98AD" w:rsidR="002933A3" w:rsidRPr="00AE64FA" w:rsidRDefault="002933A3" w:rsidP="002933A3">
      <w:pPr>
        <w:jc w:val="center"/>
        <w:rPr>
          <w:b/>
          <w:color w:val="FF0000"/>
          <w:sz w:val="32"/>
          <w:szCs w:val="32"/>
          <w:lang w:val="pl-PL"/>
        </w:rPr>
      </w:pPr>
      <w:r>
        <w:rPr>
          <w:b/>
          <w:color w:val="0000FF"/>
          <w:sz w:val="32"/>
          <w:szCs w:val="32"/>
          <w:lang w:val="pl-PL"/>
        </w:rPr>
        <w:t>NÓI VÀ NGHE</w:t>
      </w:r>
    </w:p>
    <w:p w14:paraId="33A341C2" w14:textId="082E706F" w:rsidR="002933A3" w:rsidRPr="00AE64FA" w:rsidRDefault="002933A3" w:rsidP="002933A3">
      <w:pPr>
        <w:jc w:val="center"/>
        <w:rPr>
          <w:b/>
          <w:i/>
          <w:color w:val="FF0000"/>
          <w:sz w:val="32"/>
          <w:szCs w:val="32"/>
          <w:lang w:val="pl-PL"/>
        </w:rPr>
      </w:pPr>
      <w:r w:rsidRPr="00AE64FA">
        <w:rPr>
          <w:b/>
          <w:color w:val="FF0000"/>
          <w:sz w:val="32"/>
          <w:szCs w:val="32"/>
          <w:lang w:val="pl-PL"/>
        </w:rPr>
        <w:t xml:space="preserve"> </w:t>
      </w:r>
      <w:r w:rsidR="00971FBA" w:rsidRPr="00654284">
        <w:rPr>
          <w:rFonts w:eastAsiaTheme="minorHAnsi"/>
          <w:b/>
          <w:bCs/>
          <w:color w:val="FF0000"/>
          <w:sz w:val="28"/>
          <w:szCs w:val="28"/>
        </w:rPr>
        <w:t>KỂ LẠI MỘT TRUYỀN THUYẾT HOẶC CỔ TÍCH</w:t>
      </w:r>
    </w:p>
    <w:p w14:paraId="44A06D6C" w14:textId="77777777" w:rsidR="002933A3" w:rsidRPr="00AE64FA" w:rsidRDefault="002933A3" w:rsidP="002933A3">
      <w:pPr>
        <w:spacing w:before="120" w:after="120"/>
        <w:jc w:val="center"/>
        <w:rPr>
          <w:rFonts w:eastAsia="Calibri"/>
          <w:color w:val="0000FF"/>
          <w:sz w:val="28"/>
          <w:szCs w:val="18"/>
        </w:rPr>
      </w:pPr>
      <w:r w:rsidRPr="00AE64FA">
        <w:rPr>
          <w:rFonts w:eastAsia="Calibri"/>
          <w:color w:val="0000FF"/>
          <w:sz w:val="28"/>
          <w:szCs w:val="18"/>
        </w:rPr>
        <w:t xml:space="preserve">Thời gian thực hiện: </w:t>
      </w:r>
      <w:r>
        <w:rPr>
          <w:rFonts w:eastAsia="Calibri"/>
          <w:color w:val="0000FF"/>
          <w:sz w:val="28"/>
          <w:szCs w:val="18"/>
        </w:rPr>
        <w:t>1</w:t>
      </w:r>
      <w:r w:rsidRPr="00AE64FA">
        <w:rPr>
          <w:rFonts w:eastAsia="Calibri"/>
          <w:color w:val="0000FF"/>
          <w:sz w:val="28"/>
          <w:szCs w:val="18"/>
        </w:rPr>
        <w:t xml:space="preserve"> tiết</w:t>
      </w:r>
    </w:p>
    <w:p w14:paraId="5992B3C1" w14:textId="77777777" w:rsidR="002933A3" w:rsidRPr="00AE64FA" w:rsidRDefault="002933A3" w:rsidP="008F7321">
      <w:pPr>
        <w:ind w:firstLine="720"/>
        <w:rPr>
          <w:rFonts w:eastAsia="Brush Script MT"/>
          <w:sz w:val="28"/>
          <w:szCs w:val="28"/>
          <w:lang w:val="vi-VN"/>
        </w:rPr>
      </w:pPr>
      <w:r w:rsidRPr="00AE64FA">
        <w:rPr>
          <w:b/>
          <w:bCs/>
          <w:color w:val="FF0000"/>
          <w:sz w:val="28"/>
          <w:szCs w:val="28"/>
          <w:lang w:val="vi-VN"/>
        </w:rPr>
        <w:t xml:space="preserve">I. MỤC TIÊU </w:t>
      </w:r>
      <w:r w:rsidRPr="00AE64FA">
        <w:rPr>
          <w:sz w:val="28"/>
          <w:szCs w:val="28"/>
          <w:lang w:val="vi-VN"/>
        </w:rPr>
        <w:t>(Học xong bài học, học sinh sẽ đạt được)</w:t>
      </w:r>
    </w:p>
    <w:p w14:paraId="3900BE17" w14:textId="77777777" w:rsidR="00103578" w:rsidRPr="00103578" w:rsidRDefault="00103578" w:rsidP="008F7321">
      <w:pPr>
        <w:ind w:firstLine="540"/>
        <w:jc w:val="both"/>
        <w:rPr>
          <w:rFonts w:eastAsia="Calibri"/>
          <w:i/>
          <w:iCs/>
          <w:color w:val="4824FC"/>
          <w:sz w:val="28"/>
          <w:szCs w:val="28"/>
          <w:lang w:val="vi-VN"/>
        </w:rPr>
      </w:pPr>
      <w:r w:rsidRPr="00103578">
        <w:rPr>
          <w:rFonts w:eastAsia="Calibri"/>
          <w:b/>
          <w:bCs/>
          <w:i/>
          <w:iCs/>
          <w:color w:val="4824FC"/>
          <w:sz w:val="28"/>
          <w:szCs w:val="28"/>
        </w:rPr>
        <w:t>1. Về kiến thức</w:t>
      </w:r>
      <w:r w:rsidRPr="00103578">
        <w:rPr>
          <w:rFonts w:eastAsia="Calibri"/>
          <w:b/>
          <w:bCs/>
          <w:i/>
          <w:iCs/>
          <w:color w:val="4824FC"/>
          <w:sz w:val="28"/>
          <w:szCs w:val="28"/>
          <w:lang w:val="vi-VN"/>
        </w:rPr>
        <w:t xml:space="preserve">: </w:t>
      </w:r>
    </w:p>
    <w:p w14:paraId="6C894D66" w14:textId="0EA87832" w:rsidR="00103578" w:rsidRPr="00472439" w:rsidRDefault="00103578" w:rsidP="00BF6722">
      <w:pPr>
        <w:ind w:firstLine="540"/>
        <w:jc w:val="both"/>
        <w:rPr>
          <w:rFonts w:eastAsia="Calibri"/>
          <w:color w:val="000000"/>
          <w:sz w:val="28"/>
          <w:szCs w:val="28"/>
        </w:rPr>
      </w:pPr>
      <w:r w:rsidRPr="00103578">
        <w:rPr>
          <w:rFonts w:eastAsia="Calibri"/>
          <w:color w:val="000000"/>
          <w:sz w:val="28"/>
          <w:szCs w:val="28"/>
          <w:lang w:val="vi-VN"/>
        </w:rPr>
        <w:t>- Ngôi kể và người kể chuyện</w:t>
      </w:r>
      <w:r w:rsidR="00472439">
        <w:rPr>
          <w:rFonts w:eastAsia="Calibri"/>
          <w:color w:val="000000"/>
          <w:sz w:val="28"/>
          <w:szCs w:val="28"/>
        </w:rPr>
        <w:t>.</w:t>
      </w:r>
    </w:p>
    <w:p w14:paraId="6A6B221C" w14:textId="50EEA7D5" w:rsidR="00103578" w:rsidRPr="00103578" w:rsidRDefault="00103578" w:rsidP="00BF6722">
      <w:pPr>
        <w:ind w:firstLine="540"/>
        <w:jc w:val="both"/>
        <w:rPr>
          <w:rFonts w:eastAsia="Calibri"/>
          <w:color w:val="000000"/>
          <w:sz w:val="28"/>
          <w:szCs w:val="28"/>
        </w:rPr>
      </w:pPr>
      <w:r w:rsidRPr="00103578">
        <w:rPr>
          <w:rFonts w:eastAsia="Calibri"/>
          <w:color w:val="000000"/>
          <w:sz w:val="28"/>
          <w:szCs w:val="28"/>
          <w:lang w:val="vi-VN"/>
        </w:rPr>
        <w:t xml:space="preserve">- </w:t>
      </w:r>
      <w:r w:rsidRPr="00103578">
        <w:rPr>
          <w:rFonts w:eastAsia="Calibri"/>
          <w:color w:val="000000"/>
          <w:sz w:val="28"/>
          <w:szCs w:val="28"/>
        </w:rPr>
        <w:t>Kể lại một truyện truyền thuyết hoặc cổ tích</w:t>
      </w:r>
      <w:r w:rsidR="00BF6722">
        <w:rPr>
          <w:rFonts w:eastAsia="Calibri"/>
          <w:color w:val="000000"/>
          <w:sz w:val="28"/>
          <w:szCs w:val="28"/>
        </w:rPr>
        <w:t xml:space="preserve"> </w:t>
      </w:r>
      <w:r w:rsidRPr="00103578">
        <w:rPr>
          <w:rFonts w:eastAsia="Calibri"/>
          <w:color w:val="000000"/>
          <w:sz w:val="28"/>
          <w:szCs w:val="28"/>
        </w:rPr>
        <w:t>(có thể sáng tạo thêm các chi tiết, hình ảnh, cách kết thúc truyện…)</w:t>
      </w:r>
    </w:p>
    <w:p w14:paraId="2B088748" w14:textId="77777777" w:rsidR="00103578" w:rsidRPr="00103578" w:rsidRDefault="00103578" w:rsidP="008F7321">
      <w:pPr>
        <w:ind w:firstLine="540"/>
        <w:jc w:val="both"/>
        <w:rPr>
          <w:rFonts w:eastAsia="Calibri"/>
          <w:i/>
          <w:iCs/>
          <w:color w:val="4824FC"/>
          <w:sz w:val="28"/>
          <w:szCs w:val="28"/>
          <w:lang w:val="vi-VN"/>
        </w:rPr>
      </w:pPr>
      <w:r w:rsidRPr="00103578">
        <w:rPr>
          <w:rFonts w:eastAsia="Calibri"/>
          <w:b/>
          <w:bCs/>
          <w:i/>
          <w:iCs/>
          <w:color w:val="4824FC"/>
          <w:sz w:val="28"/>
          <w:szCs w:val="28"/>
        </w:rPr>
        <w:t>2</w:t>
      </w:r>
      <w:r w:rsidRPr="00103578">
        <w:rPr>
          <w:rFonts w:eastAsia="Calibri"/>
          <w:b/>
          <w:bCs/>
          <w:i/>
          <w:iCs/>
          <w:color w:val="4824FC"/>
          <w:sz w:val="28"/>
          <w:szCs w:val="28"/>
          <w:lang w:val="vi-VN"/>
        </w:rPr>
        <w:t xml:space="preserve">. </w:t>
      </w:r>
      <w:r w:rsidRPr="00103578">
        <w:rPr>
          <w:rFonts w:eastAsia="Calibri"/>
          <w:b/>
          <w:bCs/>
          <w:i/>
          <w:iCs/>
          <w:color w:val="4824FC"/>
          <w:sz w:val="28"/>
          <w:szCs w:val="28"/>
        </w:rPr>
        <w:t>Về n</w:t>
      </w:r>
      <w:r w:rsidRPr="00103578">
        <w:rPr>
          <w:rFonts w:eastAsia="Calibri"/>
          <w:b/>
          <w:bCs/>
          <w:i/>
          <w:iCs/>
          <w:color w:val="4824FC"/>
          <w:sz w:val="28"/>
          <w:szCs w:val="28"/>
          <w:lang w:val="vi-VN"/>
        </w:rPr>
        <w:t>ăng lực:</w:t>
      </w:r>
      <w:r w:rsidRPr="00103578">
        <w:rPr>
          <w:rFonts w:eastAsia="Calibri"/>
          <w:i/>
          <w:iCs/>
          <w:color w:val="4824FC"/>
          <w:sz w:val="28"/>
          <w:szCs w:val="28"/>
          <w:lang w:val="vi-VN"/>
        </w:rPr>
        <w:t xml:space="preserve"> </w:t>
      </w:r>
    </w:p>
    <w:p w14:paraId="013A9958" w14:textId="228E40EE" w:rsidR="00103578" w:rsidRPr="00103578" w:rsidRDefault="00103578" w:rsidP="00BF6722">
      <w:pPr>
        <w:ind w:firstLine="540"/>
        <w:jc w:val="both"/>
        <w:rPr>
          <w:rFonts w:eastAsia="Calibri"/>
          <w:color w:val="000000"/>
          <w:sz w:val="28"/>
          <w:szCs w:val="28"/>
        </w:rPr>
      </w:pPr>
      <w:r w:rsidRPr="00103578">
        <w:rPr>
          <w:rFonts w:eastAsia="Calibri"/>
          <w:color w:val="000000"/>
          <w:sz w:val="28"/>
          <w:szCs w:val="28"/>
          <w:lang w:val="vi-VN"/>
        </w:rPr>
        <w:t>- Biết kể chuyện</w:t>
      </w:r>
      <w:r w:rsidRPr="00103578">
        <w:rPr>
          <w:rFonts w:eastAsia="Calibri"/>
          <w:color w:val="000000"/>
          <w:sz w:val="28"/>
          <w:szCs w:val="28"/>
        </w:rPr>
        <w:t xml:space="preserve"> đã biết</w:t>
      </w:r>
      <w:r w:rsidRPr="00103578">
        <w:rPr>
          <w:rFonts w:eastAsia="Calibri"/>
          <w:color w:val="000000"/>
          <w:sz w:val="28"/>
          <w:szCs w:val="28"/>
          <w:lang w:val="vi-VN"/>
        </w:rPr>
        <w:t xml:space="preserve"> bằng lời văn nói của bản thân</w:t>
      </w:r>
      <w:r w:rsidR="00BF6722">
        <w:rPr>
          <w:rFonts w:eastAsia="Calibri"/>
          <w:color w:val="000000"/>
          <w:sz w:val="28"/>
          <w:szCs w:val="28"/>
        </w:rPr>
        <w:t xml:space="preserve"> </w:t>
      </w:r>
      <w:r w:rsidRPr="00103578">
        <w:rPr>
          <w:rFonts w:eastAsia="Calibri"/>
          <w:color w:val="000000"/>
          <w:sz w:val="28"/>
          <w:szCs w:val="28"/>
        </w:rPr>
        <w:t>(có thể sáng tạo thêm các chi tiết, hình ảnh, cách kết thúc truyện</w:t>
      </w:r>
      <w:r w:rsidR="008018F6">
        <w:rPr>
          <w:rFonts w:eastAsia="Calibri"/>
          <w:color w:val="000000"/>
          <w:sz w:val="28"/>
          <w:szCs w:val="28"/>
        </w:rPr>
        <w:t xml:space="preserve"> </w:t>
      </w:r>
      <w:r w:rsidRPr="00103578">
        <w:rPr>
          <w:rFonts w:eastAsia="Calibri"/>
          <w:color w:val="000000"/>
          <w:sz w:val="28"/>
          <w:szCs w:val="28"/>
        </w:rPr>
        <w:t>…)</w:t>
      </w:r>
      <w:r w:rsidR="008018F6">
        <w:rPr>
          <w:rFonts w:eastAsia="Calibri"/>
          <w:color w:val="000000"/>
          <w:sz w:val="28"/>
          <w:szCs w:val="28"/>
        </w:rPr>
        <w:t>.</w:t>
      </w:r>
    </w:p>
    <w:p w14:paraId="401983AF" w14:textId="465DA49B" w:rsidR="00103578" w:rsidRPr="00103578" w:rsidRDefault="00103578" w:rsidP="00BF6722">
      <w:pPr>
        <w:ind w:firstLine="540"/>
        <w:jc w:val="both"/>
        <w:rPr>
          <w:rFonts w:eastAsia="Calibri"/>
          <w:color w:val="000000"/>
          <w:sz w:val="28"/>
          <w:szCs w:val="28"/>
        </w:rPr>
      </w:pPr>
      <w:r w:rsidRPr="00103578">
        <w:rPr>
          <w:rFonts w:eastAsia="Calibri"/>
          <w:color w:val="000000"/>
          <w:sz w:val="28"/>
          <w:szCs w:val="28"/>
        </w:rPr>
        <w:t>- Biết kết hợp ngôn ngữ nói với điệu bộ, cử chỉ, nét mặt</w:t>
      </w:r>
      <w:r w:rsidR="00BF6722">
        <w:rPr>
          <w:rFonts w:eastAsia="Calibri"/>
          <w:color w:val="000000"/>
          <w:sz w:val="28"/>
          <w:szCs w:val="28"/>
        </w:rPr>
        <w:t xml:space="preserve"> </w:t>
      </w:r>
      <w:r w:rsidRPr="00103578">
        <w:rPr>
          <w:rFonts w:eastAsia="Calibri"/>
          <w:color w:val="000000"/>
          <w:sz w:val="28"/>
          <w:szCs w:val="28"/>
        </w:rPr>
        <w:t>(ngôn ngữ hình thể)</w:t>
      </w:r>
      <w:r w:rsidR="008018F6">
        <w:rPr>
          <w:rFonts w:eastAsia="Calibri"/>
          <w:color w:val="000000"/>
          <w:sz w:val="28"/>
          <w:szCs w:val="28"/>
        </w:rPr>
        <w:t>.</w:t>
      </w:r>
    </w:p>
    <w:p w14:paraId="2DDDABB1" w14:textId="1180A65A" w:rsidR="00103578" w:rsidRPr="008018F6" w:rsidRDefault="00103578" w:rsidP="00BF6722">
      <w:pPr>
        <w:ind w:firstLine="540"/>
        <w:jc w:val="both"/>
        <w:rPr>
          <w:rFonts w:eastAsia="Calibri"/>
          <w:color w:val="000000"/>
          <w:sz w:val="28"/>
          <w:szCs w:val="28"/>
        </w:rPr>
      </w:pPr>
      <w:r w:rsidRPr="00103578">
        <w:rPr>
          <w:rFonts w:eastAsia="Calibri"/>
          <w:color w:val="000000"/>
          <w:sz w:val="28"/>
          <w:szCs w:val="28"/>
          <w:lang w:val="vi-VN"/>
        </w:rPr>
        <w:t>- Biết cách nói và nghe phù hợp với đặc trưng của kiểu bài kể lại truyện</w:t>
      </w:r>
      <w:r w:rsidR="008018F6">
        <w:rPr>
          <w:rFonts w:eastAsia="Calibri"/>
          <w:color w:val="000000"/>
          <w:sz w:val="28"/>
          <w:szCs w:val="28"/>
        </w:rPr>
        <w:t>.</w:t>
      </w:r>
    </w:p>
    <w:p w14:paraId="2C105F72" w14:textId="77777777" w:rsidR="00103578" w:rsidRPr="00103578" w:rsidRDefault="00103578" w:rsidP="008F7321">
      <w:pPr>
        <w:ind w:firstLine="540"/>
        <w:jc w:val="both"/>
        <w:rPr>
          <w:rFonts w:eastAsia="Calibri"/>
          <w:i/>
          <w:iCs/>
          <w:color w:val="4824FC"/>
          <w:sz w:val="28"/>
          <w:szCs w:val="28"/>
          <w:lang w:val="vi-VN"/>
        </w:rPr>
      </w:pPr>
      <w:r w:rsidRPr="00103578">
        <w:rPr>
          <w:rFonts w:eastAsia="Calibri"/>
          <w:b/>
          <w:bCs/>
          <w:i/>
          <w:iCs/>
          <w:color w:val="4824FC"/>
          <w:sz w:val="28"/>
          <w:szCs w:val="28"/>
        </w:rPr>
        <w:lastRenderedPageBreak/>
        <w:t>3</w:t>
      </w:r>
      <w:r w:rsidRPr="00103578">
        <w:rPr>
          <w:rFonts w:eastAsia="Calibri"/>
          <w:b/>
          <w:bCs/>
          <w:i/>
          <w:iCs/>
          <w:color w:val="4824FC"/>
          <w:sz w:val="28"/>
          <w:szCs w:val="28"/>
          <w:lang w:val="vi-VN"/>
        </w:rPr>
        <w:t xml:space="preserve">. </w:t>
      </w:r>
      <w:r w:rsidRPr="00103578">
        <w:rPr>
          <w:rFonts w:eastAsia="Calibri"/>
          <w:b/>
          <w:bCs/>
          <w:i/>
          <w:iCs/>
          <w:color w:val="4824FC"/>
          <w:sz w:val="28"/>
          <w:szCs w:val="28"/>
        </w:rPr>
        <w:t>Về p</w:t>
      </w:r>
      <w:r w:rsidRPr="00103578">
        <w:rPr>
          <w:rFonts w:eastAsia="Calibri"/>
          <w:b/>
          <w:bCs/>
          <w:i/>
          <w:iCs/>
          <w:color w:val="4824FC"/>
          <w:sz w:val="28"/>
          <w:szCs w:val="28"/>
          <w:lang w:val="vi-VN"/>
        </w:rPr>
        <w:t>hẩm chất:</w:t>
      </w:r>
      <w:r w:rsidRPr="00103578">
        <w:rPr>
          <w:rFonts w:eastAsia="Calibri"/>
          <w:i/>
          <w:iCs/>
          <w:color w:val="4824FC"/>
          <w:sz w:val="28"/>
          <w:szCs w:val="28"/>
          <w:lang w:val="vi-VN"/>
        </w:rPr>
        <w:t xml:space="preserve"> </w:t>
      </w:r>
    </w:p>
    <w:p w14:paraId="1679E8A7" w14:textId="77777777" w:rsidR="00F26993" w:rsidRPr="00F219ED" w:rsidRDefault="00F26993" w:rsidP="004272AC">
      <w:pPr>
        <w:spacing w:line="276" w:lineRule="auto"/>
        <w:ind w:firstLine="540"/>
        <w:jc w:val="both"/>
        <w:rPr>
          <w:rFonts w:eastAsia="Calibri"/>
          <w:sz w:val="28"/>
          <w:szCs w:val="28"/>
          <w:lang w:val="vi-VN"/>
        </w:rPr>
      </w:pPr>
      <w:r w:rsidRPr="00F219ED">
        <w:rPr>
          <w:color w:val="0000CC"/>
          <w:sz w:val="28"/>
          <w:szCs w:val="28"/>
          <w:lang w:val="da-DK"/>
        </w:rPr>
        <w:t xml:space="preserve">- </w:t>
      </w:r>
      <w:r w:rsidRPr="00F219ED">
        <w:rPr>
          <w:i/>
          <w:color w:val="0000CC"/>
          <w:sz w:val="28"/>
          <w:szCs w:val="28"/>
          <w:lang w:val="da-DK"/>
        </w:rPr>
        <w:t>Nhân ái:</w:t>
      </w:r>
      <w:r w:rsidRPr="00F219ED">
        <w:rPr>
          <w:color w:val="0000CC"/>
          <w:sz w:val="28"/>
          <w:szCs w:val="28"/>
          <w:lang w:val="da-DK"/>
        </w:rPr>
        <w:t xml:space="preserve"> </w:t>
      </w:r>
      <w:r w:rsidRPr="00F219ED">
        <w:rPr>
          <w:rFonts w:eastAsia="Calibri"/>
          <w:sz w:val="28"/>
          <w:szCs w:val="28"/>
        </w:rPr>
        <w:t>Trân trọng, yêu mến những tác phẩm văn học</w:t>
      </w:r>
      <w:r w:rsidRPr="00F219ED">
        <w:rPr>
          <w:rFonts w:eastAsia="Calibri"/>
          <w:sz w:val="28"/>
          <w:szCs w:val="28"/>
          <w:lang w:val="vi-VN"/>
        </w:rPr>
        <w:t>.</w:t>
      </w:r>
    </w:p>
    <w:p w14:paraId="7628FC63" w14:textId="4A021E6F" w:rsidR="00103578" w:rsidRPr="00F26993" w:rsidRDefault="00F26993" w:rsidP="004272AC">
      <w:pPr>
        <w:spacing w:line="276" w:lineRule="auto"/>
        <w:ind w:firstLine="540"/>
        <w:jc w:val="both"/>
        <w:rPr>
          <w:rFonts w:eastAsia="Calibri"/>
          <w:sz w:val="28"/>
          <w:szCs w:val="28"/>
          <w:lang w:val="vi-VN"/>
        </w:rPr>
      </w:pPr>
      <w:r w:rsidRPr="00F219ED">
        <w:rPr>
          <w:color w:val="0000CC"/>
          <w:sz w:val="28"/>
          <w:szCs w:val="28"/>
          <w:lang w:val="da-DK"/>
        </w:rPr>
        <w:t xml:space="preserve">- </w:t>
      </w:r>
      <w:r w:rsidRPr="00F219ED">
        <w:rPr>
          <w:i/>
          <w:color w:val="0000CC"/>
          <w:sz w:val="28"/>
          <w:szCs w:val="28"/>
          <w:lang w:val="da-DK"/>
        </w:rPr>
        <w:t>Chăm chỉ:</w:t>
      </w:r>
      <w:r>
        <w:rPr>
          <w:i/>
          <w:color w:val="0000CC"/>
          <w:sz w:val="26"/>
          <w:szCs w:val="26"/>
          <w:lang w:val="da-DK"/>
        </w:rPr>
        <w:t xml:space="preserve"> </w:t>
      </w:r>
      <w:r w:rsidRPr="00AE64FA">
        <w:rPr>
          <w:sz w:val="26"/>
          <w:szCs w:val="26"/>
          <w:lang w:val="da-DK"/>
        </w:rPr>
        <w:t xml:space="preserve"> </w:t>
      </w:r>
      <w:r w:rsidR="00103578" w:rsidRPr="00103578">
        <w:rPr>
          <w:rFonts w:eastAsia="Calibri"/>
          <w:sz w:val="28"/>
          <w:szCs w:val="28"/>
        </w:rPr>
        <w:t>Luôn nỗ lực, sáng tạo những điều mới mang dấu ấn cá nhân.</w:t>
      </w:r>
    </w:p>
    <w:p w14:paraId="74BC722B" w14:textId="77777777" w:rsidR="0060277B" w:rsidRPr="00AE64FA" w:rsidRDefault="0060277B" w:rsidP="008F7321">
      <w:pPr>
        <w:ind w:firstLine="540"/>
        <w:jc w:val="both"/>
        <w:rPr>
          <w:b/>
          <w:bCs/>
          <w:color w:val="FF0000"/>
          <w:sz w:val="28"/>
          <w:szCs w:val="28"/>
          <w:lang w:val="vi-VN"/>
        </w:rPr>
      </w:pPr>
      <w:r w:rsidRPr="00AE64FA">
        <w:rPr>
          <w:b/>
          <w:bCs/>
          <w:color w:val="FF0000"/>
          <w:sz w:val="28"/>
          <w:szCs w:val="28"/>
          <w:lang w:val="vi-VN"/>
        </w:rPr>
        <w:t>II. THIẾT BỊ DẠY HỌC VÀ HỌC LIỆU</w:t>
      </w:r>
    </w:p>
    <w:p w14:paraId="7C74D78D" w14:textId="77777777" w:rsidR="0060277B" w:rsidRPr="00AE64FA" w:rsidRDefault="0060277B" w:rsidP="00F219ED">
      <w:pPr>
        <w:ind w:firstLine="540"/>
        <w:jc w:val="both"/>
        <w:rPr>
          <w:sz w:val="28"/>
          <w:szCs w:val="28"/>
          <w:lang w:val="vi-VN"/>
        </w:rPr>
      </w:pPr>
      <w:r w:rsidRPr="00AE64FA">
        <w:rPr>
          <w:b/>
          <w:sz w:val="28"/>
          <w:szCs w:val="28"/>
          <w:lang w:val="vi-VN"/>
        </w:rPr>
        <w:t xml:space="preserve">1. </w:t>
      </w:r>
      <w:r w:rsidRPr="00AE64FA">
        <w:rPr>
          <w:b/>
          <w:sz w:val="28"/>
          <w:szCs w:val="28"/>
        </w:rPr>
        <w:t xml:space="preserve">Thiết bị: </w:t>
      </w:r>
      <w:r w:rsidRPr="00AE64FA">
        <w:rPr>
          <w:sz w:val="28"/>
          <w:szCs w:val="28"/>
          <w:lang w:val="de-DE"/>
        </w:rPr>
        <w:t>Máy chiếu, máy tính, Giấy A1</w:t>
      </w:r>
      <w:r w:rsidRPr="00AE64FA">
        <w:rPr>
          <w:sz w:val="28"/>
          <w:szCs w:val="28"/>
          <w:lang w:val="vi-VN"/>
        </w:rPr>
        <w:t xml:space="preserve">hoặc bảng phụ để HS làm việc nhóm, </w:t>
      </w:r>
      <w:r w:rsidRPr="00AE64FA">
        <w:rPr>
          <w:sz w:val="28"/>
          <w:szCs w:val="28"/>
        </w:rPr>
        <w:t>P</w:t>
      </w:r>
      <w:r w:rsidRPr="00AE64FA">
        <w:rPr>
          <w:sz w:val="28"/>
          <w:szCs w:val="28"/>
          <w:lang w:val="vi-VN"/>
        </w:rPr>
        <w:t>hiếu học tập, Bảng kiểm tra, đánh giá thái độ làm việc nhóm, rubic chấm đoạn văn, bài trình bày của HS.</w:t>
      </w:r>
    </w:p>
    <w:p w14:paraId="33826BC8" w14:textId="58549F45" w:rsidR="00103578" w:rsidRPr="0060277B" w:rsidRDefault="0060277B" w:rsidP="004272AC">
      <w:pPr>
        <w:ind w:firstLine="540"/>
        <w:rPr>
          <w:rFonts w:eastAsia="Calibri"/>
          <w:sz w:val="28"/>
          <w:szCs w:val="18"/>
        </w:rPr>
      </w:pPr>
      <w:r w:rsidRPr="00AE64FA">
        <w:rPr>
          <w:b/>
          <w:sz w:val="28"/>
          <w:szCs w:val="28"/>
        </w:rPr>
        <w:t xml:space="preserve">2. Học liệu: </w:t>
      </w:r>
      <w:r w:rsidRPr="00AE64FA">
        <w:rPr>
          <w:sz w:val="28"/>
          <w:szCs w:val="28"/>
        </w:rPr>
        <w:t>Sgk, kế hoạch bài dạy, sách tham khảo, phiếu học tập</w:t>
      </w:r>
      <w:r w:rsidRPr="00AE64FA">
        <w:rPr>
          <w:rFonts w:eastAsia="Calibri"/>
          <w:sz w:val="28"/>
          <w:szCs w:val="18"/>
        </w:rPr>
        <w:t xml:space="preserve">, </w:t>
      </w:r>
      <w:r w:rsidRPr="00AE64FA">
        <w:rPr>
          <w:sz w:val="28"/>
          <w:szCs w:val="28"/>
        </w:rPr>
        <w:t>...</w:t>
      </w:r>
      <w:r w:rsidRPr="00AE64FA">
        <w:rPr>
          <w:sz w:val="28"/>
          <w:szCs w:val="28"/>
          <w:lang w:val="vi-VN"/>
        </w:rPr>
        <w:t>.</w:t>
      </w:r>
      <w:r w:rsidR="00103578" w:rsidRPr="00103578">
        <w:rPr>
          <w:rFonts w:eastAsia="Calibri"/>
          <w:sz w:val="28"/>
          <w:szCs w:val="28"/>
          <w:lang w:val="vi-VN"/>
        </w:rPr>
        <w:tab/>
      </w:r>
    </w:p>
    <w:p w14:paraId="5B6D4F3D" w14:textId="77777777" w:rsidR="00BC6287" w:rsidRDefault="00103578" w:rsidP="00BC6287">
      <w:pPr>
        <w:ind w:firstLine="540"/>
        <w:jc w:val="both"/>
        <w:rPr>
          <w:rFonts w:eastAsia="Calibri"/>
          <w:sz w:val="28"/>
          <w:szCs w:val="28"/>
          <w:lang w:val="vi-VN"/>
        </w:rPr>
      </w:pPr>
      <w:r w:rsidRPr="00103578">
        <w:rPr>
          <w:rFonts w:eastAsia="Calibri"/>
          <w:sz w:val="28"/>
          <w:szCs w:val="28"/>
          <w:lang w:val="vi-VN"/>
        </w:rPr>
        <w:t>- Phiếu đánh giá theo tiêu chí HĐ nói.</w:t>
      </w:r>
    </w:p>
    <w:p w14:paraId="2619E7BB" w14:textId="77777777" w:rsidR="004272AC" w:rsidRDefault="00C67BE0" w:rsidP="00C67BE0">
      <w:pPr>
        <w:jc w:val="both"/>
        <w:rPr>
          <w:rFonts w:eastAsiaTheme="minorHAnsi"/>
          <w:b/>
          <w:bCs/>
          <w:color w:val="FF0000"/>
          <w:sz w:val="28"/>
          <w:szCs w:val="28"/>
        </w:rPr>
      </w:pPr>
      <w:r w:rsidRPr="00C67BE0">
        <w:rPr>
          <w:rFonts w:eastAsia="Calibri"/>
          <w:noProof/>
          <w:sz w:val="28"/>
          <w:szCs w:val="28"/>
        </w:rPr>
        <w:drawing>
          <wp:inline distT="0" distB="0" distL="0" distR="0" wp14:anchorId="21862DBB" wp14:editId="653F6159">
            <wp:extent cx="5936615" cy="2965450"/>
            <wp:effectExtent l="0" t="0" r="6985" b="6350"/>
            <wp:docPr id="29701" name="Picture 29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36615" cy="2965450"/>
                    </a:xfrm>
                    <a:prstGeom prst="rect">
                      <a:avLst/>
                    </a:prstGeom>
                  </pic:spPr>
                </pic:pic>
              </a:graphicData>
            </a:graphic>
          </wp:inline>
        </w:drawing>
      </w:r>
    </w:p>
    <w:p w14:paraId="6AD6F86E" w14:textId="4EF72AE2" w:rsidR="004272AC" w:rsidRDefault="004272AC" w:rsidP="00C67BE0">
      <w:pPr>
        <w:jc w:val="both"/>
        <w:rPr>
          <w:rFonts w:eastAsiaTheme="minorHAnsi"/>
          <w:b/>
          <w:bCs/>
          <w:color w:val="FF0000"/>
          <w:sz w:val="28"/>
          <w:szCs w:val="28"/>
        </w:rPr>
      </w:pPr>
    </w:p>
    <w:p w14:paraId="7B34FDAF" w14:textId="77777777" w:rsidR="00F219ED" w:rsidRDefault="00F219ED" w:rsidP="00C67BE0">
      <w:pPr>
        <w:jc w:val="both"/>
        <w:rPr>
          <w:rFonts w:eastAsiaTheme="minorHAnsi"/>
          <w:b/>
          <w:bCs/>
          <w:color w:val="FF0000"/>
          <w:sz w:val="28"/>
          <w:szCs w:val="28"/>
        </w:rPr>
      </w:pPr>
    </w:p>
    <w:p w14:paraId="72D8BA9C" w14:textId="77777777" w:rsidR="004272AC" w:rsidRDefault="004272AC" w:rsidP="00C67BE0">
      <w:pPr>
        <w:jc w:val="both"/>
        <w:rPr>
          <w:rFonts w:eastAsiaTheme="minorHAnsi"/>
          <w:b/>
          <w:bCs/>
          <w:color w:val="FF0000"/>
          <w:sz w:val="28"/>
          <w:szCs w:val="28"/>
        </w:rPr>
      </w:pPr>
    </w:p>
    <w:p w14:paraId="11ECEB5F" w14:textId="77777777" w:rsidR="008F7321" w:rsidRDefault="008F7321" w:rsidP="008F7321">
      <w:pPr>
        <w:ind w:firstLine="720"/>
        <w:jc w:val="both"/>
        <w:rPr>
          <w:rFonts w:eastAsiaTheme="minorHAnsi"/>
          <w:b/>
          <w:bCs/>
          <w:color w:val="FF0000"/>
          <w:sz w:val="28"/>
          <w:szCs w:val="28"/>
        </w:rPr>
      </w:pPr>
    </w:p>
    <w:p w14:paraId="7CD7D206" w14:textId="63356191" w:rsidR="00BC6287" w:rsidRPr="008F7321" w:rsidRDefault="00BC6287" w:rsidP="008F7321">
      <w:pPr>
        <w:ind w:firstLine="720"/>
        <w:jc w:val="both"/>
        <w:rPr>
          <w:rFonts w:eastAsia="Calibri"/>
          <w:sz w:val="28"/>
          <w:szCs w:val="28"/>
          <w:lang w:val="vi-VN"/>
        </w:rPr>
      </w:pPr>
      <w:r w:rsidRPr="00F27EA3">
        <w:rPr>
          <w:rFonts w:eastAsiaTheme="minorHAnsi"/>
          <w:b/>
          <w:bCs/>
          <w:color w:val="FF0000"/>
          <w:sz w:val="28"/>
          <w:szCs w:val="28"/>
        </w:rPr>
        <w:t>III</w:t>
      </w:r>
      <w:r w:rsidRPr="00654284">
        <w:rPr>
          <w:rFonts w:eastAsiaTheme="minorHAnsi"/>
          <w:b/>
          <w:bCs/>
          <w:color w:val="FF0000"/>
          <w:sz w:val="28"/>
          <w:szCs w:val="28"/>
          <w:lang w:val="vi-VN"/>
        </w:rPr>
        <w:t xml:space="preserve">. </w:t>
      </w:r>
      <w:r>
        <w:rPr>
          <w:rFonts w:eastAsiaTheme="minorHAnsi"/>
          <w:b/>
          <w:bCs/>
          <w:color w:val="FF0000"/>
          <w:sz w:val="28"/>
          <w:szCs w:val="28"/>
        </w:rPr>
        <w:t>TIẾN TRÌNH DẠY HỌC</w:t>
      </w:r>
      <w:r w:rsidRPr="00654284">
        <w:rPr>
          <w:rFonts w:eastAsiaTheme="minorHAnsi"/>
          <w:b/>
          <w:bCs/>
          <w:color w:val="FF0000"/>
          <w:sz w:val="28"/>
          <w:szCs w:val="28"/>
        </w:rPr>
        <w:t>:</w:t>
      </w:r>
    </w:p>
    <w:tbl>
      <w:tblPr>
        <w:tblStyle w:val="TableGrid1"/>
        <w:tblW w:w="10260" w:type="dxa"/>
        <w:tblInd w:w="-455" w:type="dxa"/>
        <w:tblLayout w:type="fixed"/>
        <w:tblLook w:val="04A0" w:firstRow="1" w:lastRow="0" w:firstColumn="1" w:lastColumn="0" w:noHBand="0" w:noVBand="1"/>
      </w:tblPr>
      <w:tblGrid>
        <w:gridCol w:w="5940"/>
        <w:gridCol w:w="4320"/>
      </w:tblGrid>
      <w:tr w:rsidR="00BC6287" w:rsidRPr="00AE64FA" w14:paraId="7915F2AB" w14:textId="77777777" w:rsidTr="00D20170">
        <w:tc>
          <w:tcPr>
            <w:tcW w:w="10260" w:type="dxa"/>
            <w:gridSpan w:val="2"/>
          </w:tcPr>
          <w:p w14:paraId="7EA129B6" w14:textId="77777777" w:rsidR="00BC6287" w:rsidRPr="00AE64FA" w:rsidRDefault="00BC6287" w:rsidP="00D20170">
            <w:pPr>
              <w:tabs>
                <w:tab w:val="left" w:pos="2700"/>
              </w:tabs>
              <w:jc w:val="both"/>
              <w:rPr>
                <w:b/>
                <w:bCs/>
                <w:sz w:val="28"/>
                <w:szCs w:val="28"/>
              </w:rPr>
            </w:pPr>
            <w:r w:rsidRPr="00AE64FA">
              <w:rPr>
                <w:b/>
                <w:bCs/>
                <w:sz w:val="28"/>
                <w:szCs w:val="28"/>
              </w:rPr>
              <w:t xml:space="preserve">                    </w:t>
            </w:r>
            <w:r>
              <w:rPr>
                <w:b/>
                <w:bCs/>
                <w:sz w:val="28"/>
                <w:szCs w:val="28"/>
                <w:lang w:val="en-US"/>
              </w:rPr>
              <w:t xml:space="preserve">       </w:t>
            </w:r>
            <w:r w:rsidRPr="00AE64FA">
              <w:rPr>
                <w:b/>
                <w:bCs/>
                <w:sz w:val="28"/>
                <w:szCs w:val="28"/>
              </w:rPr>
              <w:t xml:space="preserve"> 1. Hoạt động 1: Xác định vấn đề </w:t>
            </w:r>
          </w:p>
          <w:p w14:paraId="744FF58D" w14:textId="0BBB6672" w:rsidR="00BC6287" w:rsidRPr="00F219ED" w:rsidRDefault="00BC6287" w:rsidP="00BC6287">
            <w:pPr>
              <w:jc w:val="both"/>
              <w:rPr>
                <w:rFonts w:eastAsia="Calibri"/>
                <w:color w:val="000000"/>
                <w:sz w:val="28"/>
                <w:szCs w:val="18"/>
                <w:lang w:val="en-US"/>
              </w:rPr>
            </w:pPr>
            <w:r w:rsidRPr="00AE64FA">
              <w:rPr>
                <w:rFonts w:eastAsia="Calibri"/>
                <w:i/>
                <w:color w:val="FF0000"/>
                <w:sz w:val="28"/>
                <w:szCs w:val="18"/>
              </w:rPr>
              <w:t>a</w:t>
            </w:r>
            <w:r w:rsidR="00F219ED">
              <w:rPr>
                <w:rFonts w:eastAsia="Calibri"/>
                <w:i/>
                <w:color w:val="FF0000"/>
                <w:sz w:val="28"/>
                <w:szCs w:val="18"/>
                <w:lang w:val="en-US"/>
              </w:rPr>
              <w:t xml:space="preserve">. </w:t>
            </w:r>
            <w:r w:rsidRPr="00AE64FA">
              <w:rPr>
                <w:rFonts w:eastAsia="Calibri"/>
                <w:i/>
                <w:color w:val="FF0000"/>
                <w:sz w:val="28"/>
                <w:szCs w:val="18"/>
              </w:rPr>
              <w:t>Mục tiêu:</w:t>
            </w:r>
            <w:r w:rsidRPr="00AE64FA">
              <w:rPr>
                <w:rFonts w:eastAsia="Calibri"/>
                <w:color w:val="000000"/>
                <w:sz w:val="28"/>
                <w:szCs w:val="18"/>
              </w:rPr>
              <w:t xml:space="preserve"> </w:t>
            </w:r>
            <w:r w:rsidRPr="00BC6287">
              <w:rPr>
                <w:rFonts w:eastAsia="Calibri"/>
                <w:sz w:val="28"/>
                <w:szCs w:val="28"/>
              </w:rPr>
              <w:t>HS kết nối kiến thức của cuộc sống vào bài học</w:t>
            </w:r>
            <w:r w:rsidR="00F219ED">
              <w:rPr>
                <w:rFonts w:eastAsia="Calibri"/>
                <w:sz w:val="28"/>
                <w:szCs w:val="28"/>
                <w:lang w:val="en-US"/>
              </w:rPr>
              <w:t>.</w:t>
            </w:r>
          </w:p>
          <w:p w14:paraId="47234057" w14:textId="0EB226DC" w:rsidR="00BC6287" w:rsidRPr="00BC6287" w:rsidRDefault="00BC6287" w:rsidP="00BC6287">
            <w:pPr>
              <w:jc w:val="both"/>
              <w:rPr>
                <w:rFonts w:eastAsia="Calibri"/>
                <w:sz w:val="28"/>
                <w:szCs w:val="28"/>
              </w:rPr>
            </w:pPr>
            <w:r w:rsidRPr="00AE64FA">
              <w:rPr>
                <w:i/>
                <w:color w:val="FF0000"/>
                <w:sz w:val="28"/>
                <w:szCs w:val="28"/>
              </w:rPr>
              <w:t>b</w:t>
            </w:r>
            <w:r w:rsidR="00F219ED">
              <w:rPr>
                <w:i/>
                <w:color w:val="FF0000"/>
                <w:sz w:val="28"/>
                <w:szCs w:val="28"/>
                <w:lang w:val="en-US"/>
              </w:rPr>
              <w:t>.</w:t>
            </w:r>
            <w:r w:rsidRPr="00AE64FA">
              <w:rPr>
                <w:i/>
                <w:color w:val="FF0000"/>
                <w:sz w:val="28"/>
                <w:szCs w:val="28"/>
              </w:rPr>
              <w:t xml:space="preserve"> Nội dung:</w:t>
            </w:r>
            <w:r w:rsidRPr="00AE64FA">
              <w:rPr>
                <w:rFonts w:eastAsia="Calibri"/>
                <w:i/>
                <w:color w:val="FF0000"/>
                <w:sz w:val="28"/>
                <w:szCs w:val="28"/>
              </w:rPr>
              <w:t xml:space="preserve"> </w:t>
            </w:r>
            <w:r w:rsidRPr="00BC6287">
              <w:rPr>
                <w:rFonts w:eastAsia="Calibri"/>
                <w:sz w:val="28"/>
                <w:szCs w:val="28"/>
              </w:rPr>
              <w:t>GV yêu cầu HS đọc lại nội dung cốt truyện</w:t>
            </w:r>
            <w:r w:rsidR="00AC79AB">
              <w:rPr>
                <w:rFonts w:eastAsia="Calibri"/>
                <w:sz w:val="28"/>
                <w:szCs w:val="28"/>
                <w:lang w:val="en-US"/>
              </w:rPr>
              <w:t xml:space="preserve"> truyền thuyết “Thánh Gióng” và cổ tích “Thạch Sanh”</w:t>
            </w:r>
            <w:r w:rsidRPr="00BC6287">
              <w:rPr>
                <w:rFonts w:eastAsia="Calibri"/>
                <w:sz w:val="28"/>
                <w:szCs w:val="28"/>
              </w:rPr>
              <w:t>, quan sát video</w:t>
            </w:r>
            <w:r w:rsidR="008929B8">
              <w:rPr>
                <w:rFonts w:eastAsia="Calibri"/>
                <w:sz w:val="28"/>
                <w:szCs w:val="28"/>
                <w:lang w:val="en-US"/>
              </w:rPr>
              <w:t xml:space="preserve"> “Miền cổ tích</w:t>
            </w:r>
            <w:r w:rsidR="00F219ED">
              <w:rPr>
                <w:rFonts w:eastAsia="Calibri"/>
                <w:sz w:val="28"/>
                <w:szCs w:val="28"/>
                <w:lang w:val="en-US"/>
              </w:rPr>
              <w:t xml:space="preserve"> </w:t>
            </w:r>
            <w:r w:rsidR="008929B8">
              <w:rPr>
                <w:rFonts w:eastAsia="Calibri"/>
                <w:sz w:val="28"/>
                <w:szCs w:val="28"/>
                <w:lang w:val="en-US"/>
              </w:rPr>
              <w:t>- Sự tích Thánh Gióng”</w:t>
            </w:r>
            <w:r w:rsidRPr="00BC6287">
              <w:rPr>
                <w:rFonts w:eastAsia="Calibri"/>
                <w:sz w:val="28"/>
                <w:szCs w:val="28"/>
              </w:rPr>
              <w:t xml:space="preserve"> và giao nhiệm vụ cho HS.</w:t>
            </w:r>
          </w:p>
          <w:p w14:paraId="6A7594FE" w14:textId="77777777" w:rsidR="00B93CDB" w:rsidRDefault="00B531F0" w:rsidP="00BC6287">
            <w:pPr>
              <w:jc w:val="both"/>
              <w:rPr>
                <w:rFonts w:eastAsia="Calibri"/>
                <w:i/>
                <w:color w:val="FF0000"/>
                <w:sz w:val="28"/>
                <w:szCs w:val="28"/>
              </w:rPr>
            </w:pPr>
            <w:r w:rsidRPr="00B531F0">
              <w:rPr>
                <w:rFonts w:eastAsia="Calibri"/>
                <w:b/>
                <w:bCs/>
                <w:noProof/>
                <w:sz w:val="28"/>
                <w:szCs w:val="28"/>
              </w:rPr>
              <w:lastRenderedPageBreak/>
              <w:drawing>
                <wp:inline distT="0" distB="0" distL="0" distR="0" wp14:anchorId="44BA46D9" wp14:editId="7BDE3AD2">
                  <wp:extent cx="6179820" cy="24301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92728" cy="2435221"/>
                          </a:xfrm>
                          <a:prstGeom prst="rect">
                            <a:avLst/>
                          </a:prstGeom>
                        </pic:spPr>
                      </pic:pic>
                    </a:graphicData>
                  </a:graphic>
                </wp:inline>
              </w:drawing>
            </w:r>
          </w:p>
          <w:p w14:paraId="21C033D1" w14:textId="7838EF47" w:rsidR="00BC6287" w:rsidRPr="00807872" w:rsidRDefault="00BC6287" w:rsidP="00BC6287">
            <w:pPr>
              <w:jc w:val="both"/>
              <w:rPr>
                <w:rFonts w:eastAsia="Calibri"/>
                <w:b/>
                <w:bCs/>
                <w:sz w:val="28"/>
                <w:szCs w:val="28"/>
                <w:lang w:val="en-US"/>
              </w:rPr>
            </w:pPr>
            <w:r w:rsidRPr="00AE64FA">
              <w:rPr>
                <w:rFonts w:eastAsia="Calibri"/>
                <w:i/>
                <w:color w:val="FF0000"/>
                <w:sz w:val="28"/>
                <w:szCs w:val="28"/>
              </w:rPr>
              <w:t>c</w:t>
            </w:r>
            <w:r w:rsidR="00B93CDB">
              <w:rPr>
                <w:rFonts w:eastAsia="Calibri"/>
                <w:i/>
                <w:color w:val="FF0000"/>
                <w:sz w:val="28"/>
                <w:szCs w:val="28"/>
                <w:lang w:val="en-US"/>
              </w:rPr>
              <w:t>.</w:t>
            </w:r>
            <w:r w:rsidRPr="00AE64FA">
              <w:rPr>
                <w:rFonts w:eastAsia="Calibri"/>
                <w:i/>
                <w:color w:val="FF0000"/>
                <w:sz w:val="28"/>
                <w:szCs w:val="28"/>
              </w:rPr>
              <w:t xml:space="preserve"> Sản phẩm: </w:t>
            </w:r>
            <w:r w:rsidRPr="00BC6287">
              <w:rPr>
                <w:rFonts w:eastAsia="Calibri"/>
                <w:sz w:val="28"/>
                <w:szCs w:val="28"/>
              </w:rPr>
              <w:t>HS xác định được nội dung của tiết học là kể lại một truyện truyền thuyết hoặc cổ tích (có thể sáng tạo thêm các chi tiết, tình huống truyện nhưng phải đảm bảo nội dung chính của truyện)</w:t>
            </w:r>
            <w:r w:rsidR="00807872">
              <w:rPr>
                <w:rFonts w:eastAsia="Calibri"/>
                <w:sz w:val="28"/>
                <w:szCs w:val="28"/>
                <w:lang w:val="en-US"/>
              </w:rPr>
              <w:t>.</w:t>
            </w:r>
          </w:p>
          <w:p w14:paraId="6590A4FA" w14:textId="037667C3" w:rsidR="00BC6287" w:rsidRPr="00AE64FA" w:rsidRDefault="00BC6287" w:rsidP="00D20170">
            <w:pPr>
              <w:spacing w:line="312" w:lineRule="auto"/>
              <w:jc w:val="both"/>
              <w:rPr>
                <w:i/>
                <w:color w:val="FF0000"/>
                <w:sz w:val="28"/>
                <w:szCs w:val="28"/>
              </w:rPr>
            </w:pPr>
            <w:r w:rsidRPr="00AE64FA">
              <w:rPr>
                <w:rFonts w:eastAsia="Calibri"/>
                <w:i/>
                <w:color w:val="FF0000"/>
                <w:sz w:val="28"/>
                <w:szCs w:val="28"/>
              </w:rPr>
              <w:t>d</w:t>
            </w:r>
            <w:r w:rsidR="006C701E">
              <w:rPr>
                <w:rFonts w:eastAsia="Calibri"/>
                <w:i/>
                <w:color w:val="FF0000"/>
                <w:sz w:val="28"/>
                <w:szCs w:val="28"/>
                <w:lang w:val="en-US"/>
              </w:rPr>
              <w:t>.</w:t>
            </w:r>
            <w:r w:rsidRPr="00AE64FA">
              <w:rPr>
                <w:rFonts w:eastAsia="Calibri"/>
                <w:i/>
                <w:color w:val="FF0000"/>
                <w:sz w:val="28"/>
                <w:szCs w:val="28"/>
              </w:rPr>
              <w:t xml:space="preserve"> Tổ chức thực hiện:</w:t>
            </w:r>
          </w:p>
        </w:tc>
      </w:tr>
      <w:tr w:rsidR="00BC6287" w:rsidRPr="00AE64FA" w14:paraId="1A4B30B1" w14:textId="77777777" w:rsidTr="00D20170">
        <w:tc>
          <w:tcPr>
            <w:tcW w:w="5940" w:type="dxa"/>
          </w:tcPr>
          <w:p w14:paraId="5A0B80E2" w14:textId="77777777" w:rsidR="00BC6287" w:rsidRPr="00AE64FA" w:rsidRDefault="00BC6287" w:rsidP="00D20170">
            <w:pPr>
              <w:jc w:val="center"/>
              <w:rPr>
                <w:b/>
                <w:sz w:val="28"/>
                <w:szCs w:val="28"/>
              </w:rPr>
            </w:pPr>
            <w:r>
              <w:rPr>
                <w:b/>
                <w:bCs/>
                <w:sz w:val="28"/>
                <w:szCs w:val="28"/>
              </w:rPr>
              <w:lastRenderedPageBreak/>
              <w:t>HĐ của thầy và trò</w:t>
            </w:r>
          </w:p>
        </w:tc>
        <w:tc>
          <w:tcPr>
            <w:tcW w:w="4320" w:type="dxa"/>
          </w:tcPr>
          <w:p w14:paraId="065C3433" w14:textId="77777777" w:rsidR="00BC6287" w:rsidRPr="00AE64FA" w:rsidRDefault="00BC6287" w:rsidP="00D20170">
            <w:pPr>
              <w:jc w:val="center"/>
              <w:rPr>
                <w:b/>
                <w:sz w:val="28"/>
                <w:szCs w:val="28"/>
              </w:rPr>
            </w:pPr>
            <w:r>
              <w:rPr>
                <w:b/>
                <w:bCs/>
                <w:sz w:val="28"/>
                <w:szCs w:val="28"/>
              </w:rPr>
              <w:t>Sản phẩm dự kiến</w:t>
            </w:r>
          </w:p>
        </w:tc>
      </w:tr>
      <w:tr w:rsidR="00BC6287" w:rsidRPr="00AE64FA" w14:paraId="272DF9D5" w14:textId="77777777" w:rsidTr="00D20170">
        <w:tc>
          <w:tcPr>
            <w:tcW w:w="5940" w:type="dxa"/>
          </w:tcPr>
          <w:p w14:paraId="7B6A8B8E" w14:textId="7312DDB9" w:rsidR="00651268" w:rsidRPr="00651268" w:rsidRDefault="00651268" w:rsidP="00C67BE0">
            <w:pPr>
              <w:jc w:val="both"/>
              <w:rPr>
                <w:rFonts w:eastAsia="Calibri"/>
                <w:b/>
                <w:bCs/>
                <w:i/>
                <w:iCs/>
                <w:sz w:val="28"/>
                <w:szCs w:val="28"/>
              </w:rPr>
            </w:pPr>
            <w:r w:rsidRPr="00651268">
              <w:rPr>
                <w:rFonts w:eastAsia="Calibri"/>
                <w:b/>
                <w:bCs/>
                <w:color w:val="4824FC"/>
                <w:sz w:val="28"/>
                <w:szCs w:val="28"/>
              </w:rPr>
              <w:t>B</w:t>
            </w:r>
            <w:r w:rsidRPr="00651268">
              <w:rPr>
                <w:rFonts w:eastAsia="Calibri"/>
                <w:b/>
                <w:bCs/>
                <w:color w:val="4824FC"/>
                <w:sz w:val="28"/>
                <w:szCs w:val="28"/>
                <w:lang w:val="en-US"/>
              </w:rPr>
              <w:t xml:space="preserve">ước </w:t>
            </w:r>
            <w:r w:rsidRPr="00651268">
              <w:rPr>
                <w:rFonts w:eastAsia="Calibri"/>
                <w:b/>
                <w:bCs/>
                <w:color w:val="4824FC"/>
                <w:sz w:val="28"/>
                <w:szCs w:val="28"/>
              </w:rPr>
              <w:t>1: Chuyển giao nhiệm vụ</w:t>
            </w:r>
            <w:r w:rsidRPr="00651268">
              <w:rPr>
                <w:rFonts w:eastAsia="Calibri"/>
                <w:b/>
                <w:bCs/>
                <w:i/>
                <w:iCs/>
                <w:color w:val="4824FC"/>
                <w:sz w:val="28"/>
                <w:szCs w:val="28"/>
              </w:rPr>
              <w:t xml:space="preserve">: </w:t>
            </w:r>
            <w:r w:rsidRPr="00651268">
              <w:rPr>
                <w:rFonts w:eastAsia="Calibri"/>
                <w:sz w:val="28"/>
                <w:szCs w:val="28"/>
              </w:rPr>
              <w:t>GV chiếu video và giao nhiệm vụ cho HS:</w:t>
            </w:r>
          </w:p>
          <w:p w14:paraId="42BF6809" w14:textId="77777777" w:rsidR="008929B8" w:rsidRDefault="00651268" w:rsidP="00C67BE0">
            <w:pPr>
              <w:jc w:val="both"/>
              <w:rPr>
                <w:rFonts w:eastAsia="Calibri"/>
                <w:sz w:val="28"/>
                <w:szCs w:val="28"/>
              </w:rPr>
            </w:pPr>
            <w:r w:rsidRPr="00651268">
              <w:rPr>
                <w:rFonts w:eastAsia="Calibri"/>
                <w:sz w:val="28"/>
                <w:szCs w:val="28"/>
              </w:rPr>
              <w:t xml:space="preserve">? Nội dung của đoạn video? </w:t>
            </w:r>
          </w:p>
          <w:p w14:paraId="4178AFEF" w14:textId="28E246C4" w:rsidR="00651268" w:rsidRPr="00651268" w:rsidRDefault="008929B8" w:rsidP="00C67BE0">
            <w:pPr>
              <w:jc w:val="both"/>
              <w:rPr>
                <w:rFonts w:eastAsia="Calibri"/>
                <w:sz w:val="28"/>
                <w:szCs w:val="28"/>
              </w:rPr>
            </w:pPr>
            <w:r>
              <w:rPr>
                <w:rFonts w:eastAsia="Calibri"/>
                <w:sz w:val="28"/>
                <w:szCs w:val="28"/>
                <w:lang w:val="en-US"/>
              </w:rPr>
              <w:t>? So với văn bản em đã học có điểm gì khác</w:t>
            </w:r>
            <w:r w:rsidR="00651268" w:rsidRPr="00651268">
              <w:rPr>
                <w:rFonts w:eastAsia="Calibri"/>
                <w:sz w:val="28"/>
                <w:szCs w:val="28"/>
              </w:rPr>
              <w:t>?</w:t>
            </w:r>
          </w:p>
          <w:p w14:paraId="4E024CA6" w14:textId="6B0292FE" w:rsidR="00651268" w:rsidRPr="00651268" w:rsidRDefault="00651268" w:rsidP="00C67BE0">
            <w:pPr>
              <w:jc w:val="both"/>
              <w:rPr>
                <w:rFonts w:eastAsia="Calibri"/>
                <w:b/>
                <w:bCs/>
                <w:color w:val="4824FC"/>
                <w:sz w:val="28"/>
                <w:szCs w:val="28"/>
              </w:rPr>
            </w:pPr>
            <w:r w:rsidRPr="00651268">
              <w:rPr>
                <w:rFonts w:eastAsia="Calibri"/>
                <w:b/>
                <w:bCs/>
                <w:color w:val="4824FC"/>
                <w:sz w:val="28"/>
                <w:szCs w:val="28"/>
              </w:rPr>
              <w:t>B</w:t>
            </w:r>
            <w:r w:rsidRPr="00651268">
              <w:rPr>
                <w:rFonts w:eastAsia="Calibri"/>
                <w:b/>
                <w:bCs/>
                <w:color w:val="4824FC"/>
                <w:sz w:val="28"/>
                <w:szCs w:val="28"/>
                <w:lang w:val="en-US"/>
              </w:rPr>
              <w:t xml:space="preserve">ước </w:t>
            </w:r>
            <w:r w:rsidRPr="00651268">
              <w:rPr>
                <w:rFonts w:eastAsia="Calibri"/>
                <w:b/>
                <w:bCs/>
                <w:color w:val="4824FC"/>
                <w:sz w:val="28"/>
                <w:szCs w:val="28"/>
              </w:rPr>
              <w:t>2: Thực hiện nhiệm vụ</w:t>
            </w:r>
          </w:p>
          <w:p w14:paraId="49435A90" w14:textId="68183166" w:rsidR="00651268" w:rsidRPr="00857C5E" w:rsidRDefault="00651268" w:rsidP="00C67BE0">
            <w:pPr>
              <w:jc w:val="both"/>
              <w:rPr>
                <w:rFonts w:eastAsia="Calibri"/>
                <w:sz w:val="28"/>
                <w:szCs w:val="28"/>
                <w:lang w:val="en-US"/>
              </w:rPr>
            </w:pPr>
            <w:r w:rsidRPr="00651268">
              <w:rPr>
                <w:rFonts w:eastAsia="Calibri"/>
                <w:sz w:val="28"/>
                <w:szCs w:val="28"/>
              </w:rPr>
              <w:t>- HS quan sát, lắng nghe đoạn video và suy nghĩ cá nhân</w:t>
            </w:r>
            <w:r w:rsidR="00857C5E">
              <w:rPr>
                <w:rFonts w:eastAsia="Calibri"/>
                <w:sz w:val="28"/>
                <w:szCs w:val="28"/>
                <w:lang w:val="en-US"/>
              </w:rPr>
              <w:t>.</w:t>
            </w:r>
          </w:p>
          <w:p w14:paraId="37F6337C" w14:textId="078ECC2C" w:rsidR="00651268" w:rsidRPr="00651268" w:rsidRDefault="00651268" w:rsidP="00AC79AB">
            <w:pPr>
              <w:spacing w:before="120" w:after="120"/>
              <w:contextualSpacing/>
              <w:jc w:val="both"/>
              <w:rPr>
                <w:rFonts w:eastAsiaTheme="minorHAnsi"/>
                <w:sz w:val="28"/>
                <w:szCs w:val="28"/>
              </w:rPr>
            </w:pPr>
            <w:r w:rsidRPr="00651268">
              <w:rPr>
                <w:rFonts w:eastAsia="Calibri"/>
                <w:sz w:val="28"/>
                <w:szCs w:val="28"/>
              </w:rPr>
              <w:t xml:space="preserve">- GV </w:t>
            </w:r>
            <w:r w:rsidR="00AC79AB">
              <w:rPr>
                <w:rFonts w:eastAsia="Calibri"/>
                <w:sz w:val="28"/>
                <w:szCs w:val="28"/>
                <w:lang w:val="en-US"/>
              </w:rPr>
              <w:t>nhắc nhở</w:t>
            </w:r>
            <w:r w:rsidRPr="00651268">
              <w:rPr>
                <w:rFonts w:eastAsia="Calibri"/>
                <w:sz w:val="28"/>
                <w:szCs w:val="28"/>
              </w:rPr>
              <w:t xml:space="preserve"> những HS chưa tập trung vào video (nếu có)</w:t>
            </w:r>
            <w:r w:rsidR="00AC79AB">
              <w:rPr>
                <w:rFonts w:eastAsia="Calibri"/>
                <w:sz w:val="28"/>
                <w:szCs w:val="28"/>
                <w:lang w:val="en-US"/>
              </w:rPr>
              <w:t xml:space="preserve">, </w:t>
            </w:r>
            <w:r w:rsidR="00AC79AB">
              <w:rPr>
                <w:rFonts w:eastAsiaTheme="minorHAnsi"/>
                <w:sz w:val="28"/>
                <w:szCs w:val="28"/>
                <w:lang w:val="en-US"/>
              </w:rPr>
              <w:t>p</w:t>
            </w:r>
            <w:r w:rsidR="00AC79AB" w:rsidRPr="00F51F31">
              <w:rPr>
                <w:rFonts w:eastAsiaTheme="minorHAnsi"/>
                <w:sz w:val="28"/>
                <w:szCs w:val="28"/>
              </w:rPr>
              <w:t>hát hiện các khó khăn học sinh gặp phải và giúp đỡ</w:t>
            </w:r>
            <w:r w:rsidR="00AC79AB">
              <w:rPr>
                <w:rFonts w:eastAsiaTheme="minorHAnsi"/>
                <w:sz w:val="28"/>
                <w:szCs w:val="28"/>
              </w:rPr>
              <w:t xml:space="preserve"> HS.</w:t>
            </w:r>
          </w:p>
          <w:p w14:paraId="7B21E878" w14:textId="5CCE14C8" w:rsidR="00651268" w:rsidRPr="00651268" w:rsidRDefault="00651268" w:rsidP="00C67BE0">
            <w:pPr>
              <w:jc w:val="both"/>
              <w:rPr>
                <w:rFonts w:eastAsia="Calibri"/>
                <w:b/>
                <w:bCs/>
                <w:color w:val="4824FC"/>
                <w:sz w:val="28"/>
                <w:szCs w:val="28"/>
              </w:rPr>
            </w:pPr>
            <w:r w:rsidRPr="00651268">
              <w:rPr>
                <w:rFonts w:eastAsia="Calibri"/>
                <w:b/>
                <w:bCs/>
                <w:color w:val="4824FC"/>
                <w:sz w:val="28"/>
                <w:szCs w:val="28"/>
              </w:rPr>
              <w:t>B</w:t>
            </w:r>
            <w:r w:rsidRPr="00651268">
              <w:rPr>
                <w:rFonts w:eastAsia="Calibri"/>
                <w:b/>
                <w:bCs/>
                <w:color w:val="4824FC"/>
                <w:sz w:val="28"/>
                <w:szCs w:val="28"/>
                <w:lang w:val="en-US"/>
              </w:rPr>
              <w:t xml:space="preserve">ước </w:t>
            </w:r>
            <w:r w:rsidRPr="00651268">
              <w:rPr>
                <w:rFonts w:eastAsia="Calibri"/>
                <w:b/>
                <w:bCs/>
                <w:color w:val="4824FC"/>
                <w:sz w:val="28"/>
                <w:szCs w:val="28"/>
              </w:rPr>
              <w:t>3: Báo cáo, thảo luận</w:t>
            </w:r>
          </w:p>
          <w:p w14:paraId="5EE04E49" w14:textId="5F2B1249" w:rsidR="00651268" w:rsidRPr="00997CD2" w:rsidRDefault="00651268" w:rsidP="00C67BE0">
            <w:pPr>
              <w:jc w:val="both"/>
              <w:rPr>
                <w:rFonts w:eastAsia="Calibri"/>
                <w:sz w:val="28"/>
                <w:szCs w:val="28"/>
                <w:lang w:val="en-US"/>
              </w:rPr>
            </w:pPr>
            <w:r w:rsidRPr="00651268">
              <w:rPr>
                <w:rFonts w:eastAsia="Calibri"/>
                <w:sz w:val="28"/>
                <w:szCs w:val="28"/>
              </w:rPr>
              <w:t>- HS trả lời câu hỏi của GV</w:t>
            </w:r>
            <w:r w:rsidR="00997CD2">
              <w:rPr>
                <w:rFonts w:eastAsia="Calibri"/>
                <w:sz w:val="28"/>
                <w:szCs w:val="28"/>
                <w:lang w:val="en-US"/>
              </w:rPr>
              <w:t>.</w:t>
            </w:r>
          </w:p>
          <w:p w14:paraId="49CDF198" w14:textId="0E60102C" w:rsidR="00BC6287" w:rsidRPr="009716B0" w:rsidRDefault="00651268" w:rsidP="00C67BE0">
            <w:pPr>
              <w:jc w:val="both"/>
              <w:rPr>
                <w:rFonts w:eastAsia="Calibri"/>
                <w:b/>
                <w:bCs/>
                <w:i/>
                <w:iCs/>
                <w:sz w:val="28"/>
                <w:szCs w:val="28"/>
                <w:lang w:val="en-US"/>
              </w:rPr>
            </w:pPr>
            <w:r w:rsidRPr="00651268">
              <w:rPr>
                <w:rFonts w:eastAsia="Calibri"/>
                <w:b/>
                <w:bCs/>
                <w:color w:val="4824FC"/>
                <w:sz w:val="28"/>
                <w:szCs w:val="28"/>
              </w:rPr>
              <w:t>B</w:t>
            </w:r>
            <w:r w:rsidRPr="00651268">
              <w:rPr>
                <w:rFonts w:eastAsia="Calibri"/>
                <w:b/>
                <w:bCs/>
                <w:color w:val="4824FC"/>
                <w:sz w:val="28"/>
                <w:szCs w:val="28"/>
                <w:lang w:val="en-US"/>
              </w:rPr>
              <w:t xml:space="preserve">ước </w:t>
            </w:r>
            <w:r w:rsidRPr="00651268">
              <w:rPr>
                <w:rFonts w:eastAsia="Calibri"/>
                <w:b/>
                <w:bCs/>
                <w:color w:val="4824FC"/>
                <w:sz w:val="28"/>
                <w:szCs w:val="28"/>
              </w:rPr>
              <w:t>4: Kết luận, nhận định:</w:t>
            </w:r>
            <w:r w:rsidRPr="00651268">
              <w:rPr>
                <w:rFonts w:eastAsia="Calibri"/>
                <w:b/>
                <w:bCs/>
                <w:i/>
                <w:iCs/>
                <w:color w:val="4824FC"/>
                <w:sz w:val="28"/>
                <w:szCs w:val="28"/>
              </w:rPr>
              <w:t xml:space="preserve"> </w:t>
            </w:r>
            <w:r w:rsidRPr="00651268">
              <w:rPr>
                <w:rFonts w:eastAsia="Calibri"/>
                <w:sz w:val="28"/>
                <w:szCs w:val="28"/>
              </w:rPr>
              <w:t>GV nhận xét và kết nối vào bài</w:t>
            </w:r>
            <w:r w:rsidR="009716B0">
              <w:rPr>
                <w:rFonts w:eastAsia="Calibri"/>
                <w:sz w:val="28"/>
                <w:szCs w:val="28"/>
                <w:lang w:val="en-US"/>
              </w:rPr>
              <w:t>.</w:t>
            </w:r>
          </w:p>
        </w:tc>
        <w:tc>
          <w:tcPr>
            <w:tcW w:w="4320" w:type="dxa"/>
          </w:tcPr>
          <w:p w14:paraId="0554F454" w14:textId="77777777" w:rsidR="00BC6287" w:rsidRPr="00AE64FA" w:rsidRDefault="00BC6287" w:rsidP="00651268">
            <w:pPr>
              <w:contextualSpacing/>
              <w:rPr>
                <w:b/>
                <w:color w:val="FF0000"/>
                <w:sz w:val="28"/>
                <w:szCs w:val="28"/>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4680"/>
      </w:tblGrid>
      <w:tr w:rsidR="00BC6287" w:rsidRPr="00F37DA2" w14:paraId="4FE0AEAD" w14:textId="77777777" w:rsidTr="00D20170">
        <w:trPr>
          <w:trHeight w:val="143"/>
        </w:trPr>
        <w:tc>
          <w:tcPr>
            <w:tcW w:w="10234" w:type="dxa"/>
            <w:gridSpan w:val="2"/>
          </w:tcPr>
          <w:p w14:paraId="29D62683" w14:textId="77777777" w:rsidR="00BC6287" w:rsidRDefault="00BC6287" w:rsidP="00D20170">
            <w:pPr>
              <w:tabs>
                <w:tab w:val="left" w:pos="2700"/>
              </w:tabs>
              <w:ind w:left="720"/>
              <w:jc w:val="center"/>
              <w:rPr>
                <w:sz w:val="28"/>
                <w:szCs w:val="28"/>
              </w:rPr>
            </w:pPr>
            <w:r>
              <w:rPr>
                <w:rFonts w:eastAsia="Calibri"/>
                <w:b/>
                <w:bCs/>
                <w:sz w:val="28"/>
                <w:szCs w:val="28"/>
              </w:rPr>
              <w:t xml:space="preserve">2. </w:t>
            </w:r>
            <w:r w:rsidRPr="00AE64FA">
              <w:rPr>
                <w:rFonts w:eastAsia="Calibri"/>
                <w:b/>
                <w:bCs/>
                <w:sz w:val="28"/>
                <w:szCs w:val="28"/>
              </w:rPr>
              <w:t>Hoạt động 2: Hình thành kiến thức mới</w:t>
            </w:r>
          </w:p>
          <w:p w14:paraId="1574D19A" w14:textId="6503D41F" w:rsidR="00BC6287" w:rsidRPr="00B038B9" w:rsidRDefault="00BC6287" w:rsidP="00B038B9">
            <w:pPr>
              <w:tabs>
                <w:tab w:val="left" w:pos="2700"/>
              </w:tabs>
              <w:ind w:left="-134"/>
              <w:rPr>
                <w:rFonts w:eastAsia="Calibri"/>
                <w:b/>
                <w:color w:val="FF0000"/>
                <w:sz w:val="28"/>
                <w:szCs w:val="28"/>
              </w:rPr>
            </w:pPr>
            <w:r>
              <w:rPr>
                <w:rFonts w:eastAsia="Calibri"/>
                <w:b/>
                <w:color w:val="FF0000"/>
                <w:sz w:val="28"/>
                <w:szCs w:val="28"/>
              </w:rPr>
              <w:t xml:space="preserve">                     </w:t>
            </w:r>
            <w:r w:rsidR="00A61F16">
              <w:rPr>
                <w:rFonts w:eastAsia="Calibri"/>
                <w:b/>
                <w:color w:val="FF0000"/>
                <w:sz w:val="28"/>
                <w:szCs w:val="28"/>
              </w:rPr>
              <w:t xml:space="preserve">                          </w:t>
            </w:r>
            <w:r w:rsidRPr="007B17A5">
              <w:rPr>
                <w:rFonts w:eastAsia="Calibri"/>
                <w:b/>
                <w:color w:val="FF0000"/>
                <w:sz w:val="28"/>
                <w:szCs w:val="28"/>
              </w:rPr>
              <w:t>Nhiệm vụ 1:</w:t>
            </w:r>
            <w:r w:rsidRPr="007B17A5">
              <w:rPr>
                <w:rFonts w:eastAsia="Calibri"/>
                <w:b/>
                <w:i/>
                <w:color w:val="FF0000"/>
                <w:sz w:val="28"/>
                <w:szCs w:val="28"/>
              </w:rPr>
              <w:t xml:space="preserve"> </w:t>
            </w:r>
            <w:r w:rsidR="00880DB7">
              <w:rPr>
                <w:rFonts w:eastAsia="Calibri"/>
                <w:b/>
                <w:color w:val="FF0000"/>
                <w:sz w:val="28"/>
                <w:szCs w:val="28"/>
              </w:rPr>
              <w:t>CHUẨN BỊ BÀI NÓI</w:t>
            </w:r>
          </w:p>
          <w:p w14:paraId="3D99B95E" w14:textId="2ED4EC52" w:rsidR="00BC6287" w:rsidRPr="00F37DA2" w:rsidRDefault="00BC6287" w:rsidP="00D20170">
            <w:pPr>
              <w:jc w:val="both"/>
              <w:rPr>
                <w:rFonts w:eastAsia="Calibri"/>
                <w:color w:val="FF0000"/>
                <w:sz w:val="28"/>
                <w:szCs w:val="18"/>
                <w:lang w:val="vi-VN"/>
              </w:rPr>
            </w:pPr>
            <w:r w:rsidRPr="00F37DA2">
              <w:rPr>
                <w:rFonts w:eastAsia="Calibri"/>
                <w:i/>
                <w:color w:val="FF0000"/>
                <w:sz w:val="28"/>
                <w:szCs w:val="18"/>
                <w:lang w:val="vi-VN"/>
              </w:rPr>
              <w:t>a</w:t>
            </w:r>
            <w:r w:rsidR="002D644B">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FF0000"/>
                <w:sz w:val="28"/>
                <w:szCs w:val="18"/>
                <w:lang w:val="vi-VN"/>
              </w:rPr>
              <w:t xml:space="preserve"> </w:t>
            </w:r>
          </w:p>
          <w:p w14:paraId="2B6D7509" w14:textId="77777777" w:rsidR="00B038B9" w:rsidRPr="00B038B9" w:rsidRDefault="00B038B9" w:rsidP="00B038B9">
            <w:pPr>
              <w:jc w:val="both"/>
              <w:rPr>
                <w:rFonts w:eastAsia="Calibri"/>
                <w:sz w:val="28"/>
                <w:szCs w:val="28"/>
                <w:lang w:val="vi-VN"/>
              </w:rPr>
            </w:pPr>
            <w:r w:rsidRPr="00B038B9">
              <w:rPr>
                <w:rFonts w:eastAsia="Calibri"/>
                <w:sz w:val="28"/>
                <w:szCs w:val="28"/>
                <w:lang w:val="vi-VN"/>
              </w:rPr>
              <w:t>- HS xác định được mục đích nói và người nghe</w:t>
            </w:r>
          </w:p>
          <w:p w14:paraId="46411AF2" w14:textId="0A9C3737" w:rsidR="00B038B9" w:rsidRPr="00B038B9" w:rsidRDefault="00B038B9" w:rsidP="00B038B9">
            <w:pPr>
              <w:jc w:val="both"/>
              <w:rPr>
                <w:rFonts w:eastAsia="Calibri"/>
                <w:sz w:val="28"/>
                <w:szCs w:val="28"/>
                <w:lang w:val="vi-VN"/>
              </w:rPr>
            </w:pPr>
            <w:r w:rsidRPr="00B038B9">
              <w:rPr>
                <w:rFonts w:eastAsia="Calibri"/>
                <w:sz w:val="28"/>
                <w:szCs w:val="28"/>
                <w:lang w:val="vi-VN"/>
              </w:rPr>
              <w:t>- Chuẩn bị nội dung nói và luyện nói</w:t>
            </w:r>
          </w:p>
          <w:p w14:paraId="5B5F9539" w14:textId="2E48CD72" w:rsidR="00BC6287" w:rsidRDefault="00BC6287" w:rsidP="00D20170">
            <w:pPr>
              <w:jc w:val="both"/>
              <w:rPr>
                <w:rFonts w:eastAsia="Calibri"/>
                <w:color w:val="000000"/>
                <w:sz w:val="28"/>
                <w:szCs w:val="28"/>
                <w:lang w:val="vi-VN"/>
              </w:rPr>
            </w:pPr>
            <w:r w:rsidRPr="00F37DA2">
              <w:rPr>
                <w:rFonts w:eastAsia="Calibri"/>
                <w:color w:val="000000"/>
                <w:sz w:val="28"/>
                <w:szCs w:val="28"/>
              </w:rPr>
              <w:t xml:space="preserve"> </w:t>
            </w:r>
            <w:r w:rsidR="007F46C5" w:rsidRPr="007F46C5">
              <w:rPr>
                <w:rFonts w:eastAsia="Calibri"/>
                <w:i/>
                <w:iCs/>
                <w:color w:val="FF0000"/>
                <w:sz w:val="28"/>
                <w:szCs w:val="28"/>
              </w:rPr>
              <w:t>b.</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p>
          <w:p w14:paraId="40ED08BA" w14:textId="77777777" w:rsidR="00B038B9" w:rsidRPr="00B038B9" w:rsidRDefault="00B038B9" w:rsidP="00B038B9">
            <w:pPr>
              <w:jc w:val="both"/>
              <w:rPr>
                <w:rFonts w:eastAsia="Calibri"/>
                <w:color w:val="000000"/>
                <w:sz w:val="28"/>
                <w:szCs w:val="28"/>
                <w:lang w:val="vi-VN"/>
              </w:rPr>
            </w:pPr>
            <w:r w:rsidRPr="00B038B9">
              <w:rPr>
                <w:rFonts w:eastAsia="Calibri"/>
                <w:color w:val="000000"/>
                <w:sz w:val="28"/>
                <w:szCs w:val="28"/>
                <w:lang w:val="vi-VN"/>
              </w:rPr>
              <w:t>- GV hỏi &amp; nhận xét, đánh giá câu trả lời của HS.</w:t>
            </w:r>
          </w:p>
          <w:p w14:paraId="60749A5D" w14:textId="77777777" w:rsidR="00B038B9" w:rsidRPr="00B038B9" w:rsidRDefault="00B038B9" w:rsidP="00B038B9">
            <w:pPr>
              <w:jc w:val="both"/>
              <w:rPr>
                <w:rFonts w:eastAsia="Calibri"/>
                <w:color w:val="000000"/>
                <w:sz w:val="28"/>
                <w:szCs w:val="28"/>
                <w:lang w:val="vi-VN"/>
              </w:rPr>
            </w:pPr>
            <w:r w:rsidRPr="00B038B9">
              <w:rPr>
                <w:rFonts w:eastAsia="Calibri"/>
                <w:color w:val="000000"/>
                <w:sz w:val="28"/>
                <w:szCs w:val="28"/>
                <w:lang w:val="vi-VN"/>
              </w:rPr>
              <w:lastRenderedPageBreak/>
              <w:t>- HS trả lời câu hỏi của GV &amp; nhận xét, bổ sung câu trả lời của bạn.</w:t>
            </w:r>
          </w:p>
          <w:p w14:paraId="3243E344" w14:textId="73431F63" w:rsidR="00BC6287" w:rsidRPr="00FC486D" w:rsidRDefault="00BC6287" w:rsidP="00D20170">
            <w:pPr>
              <w:jc w:val="both"/>
              <w:rPr>
                <w:rFonts w:eastAsia="Calibri"/>
                <w:sz w:val="28"/>
                <w:szCs w:val="28"/>
              </w:rPr>
            </w:pPr>
            <w:r w:rsidRPr="00FC486D">
              <w:rPr>
                <w:rFonts w:eastAsia="Calibri"/>
                <w:i/>
                <w:color w:val="FF0000"/>
                <w:sz w:val="28"/>
                <w:szCs w:val="28"/>
                <w:lang w:val="vi-VN"/>
              </w:rPr>
              <w:t>c</w:t>
            </w:r>
            <w:r w:rsidR="007F46C5">
              <w:rPr>
                <w:rFonts w:eastAsia="Calibri"/>
                <w:i/>
                <w:color w:val="FF0000"/>
                <w:sz w:val="28"/>
                <w:szCs w:val="28"/>
              </w:rPr>
              <w:t>.</w:t>
            </w:r>
            <w:r w:rsidRPr="00FC486D">
              <w:rPr>
                <w:rFonts w:eastAsia="Calibri"/>
                <w:i/>
                <w:color w:val="FF0000"/>
                <w:sz w:val="28"/>
                <w:szCs w:val="28"/>
                <w:lang w:val="vi-VN"/>
              </w:rPr>
              <w:t xml:space="preserve"> Sản phẩm:</w:t>
            </w:r>
            <w:r w:rsidRPr="00FC486D">
              <w:rPr>
                <w:rFonts w:eastAsia="Calibri"/>
                <w:color w:val="000000"/>
                <w:sz w:val="28"/>
                <w:szCs w:val="28"/>
                <w:lang w:val="vi-VN"/>
              </w:rPr>
              <w:t xml:space="preserve"> </w:t>
            </w:r>
            <w:r w:rsidRPr="00FC486D">
              <w:rPr>
                <w:rFonts w:eastAsia="Calibri"/>
                <w:sz w:val="28"/>
                <w:szCs w:val="28"/>
              </w:rPr>
              <w:t>Các câu trả lời của học sinh</w:t>
            </w:r>
            <w:r w:rsidR="009F08C1">
              <w:rPr>
                <w:rFonts w:eastAsia="Calibri"/>
                <w:sz w:val="28"/>
                <w:szCs w:val="28"/>
              </w:rPr>
              <w:t>.</w:t>
            </w:r>
          </w:p>
          <w:p w14:paraId="71727ADF" w14:textId="78F8BAB9" w:rsidR="00BC6287" w:rsidRPr="00F37DA2" w:rsidRDefault="00BC6287" w:rsidP="00D20170">
            <w:pPr>
              <w:spacing w:line="276" w:lineRule="auto"/>
              <w:jc w:val="both"/>
              <w:rPr>
                <w:b/>
                <w:color w:val="0000FF"/>
                <w:sz w:val="28"/>
                <w:szCs w:val="28"/>
                <w:lang w:val="de-DE"/>
              </w:rPr>
            </w:pPr>
            <w:r w:rsidRPr="00F37DA2">
              <w:rPr>
                <w:rFonts w:eastAsia="Calibri"/>
                <w:i/>
                <w:color w:val="FF0000"/>
                <w:sz w:val="28"/>
                <w:szCs w:val="28"/>
                <w:lang w:val="vi-VN"/>
              </w:rPr>
              <w:t>d</w:t>
            </w:r>
            <w:r w:rsidR="00CF5674">
              <w:rPr>
                <w:rFonts w:eastAsia="Calibri"/>
                <w:i/>
                <w:color w:val="FF0000"/>
                <w:sz w:val="28"/>
                <w:szCs w:val="28"/>
              </w:rPr>
              <w:t>.</w:t>
            </w:r>
            <w:r w:rsidRPr="00F37DA2">
              <w:rPr>
                <w:rFonts w:eastAsia="Calibri"/>
                <w:i/>
                <w:color w:val="FF0000"/>
                <w:sz w:val="28"/>
                <w:szCs w:val="28"/>
                <w:lang w:val="vi-VN"/>
              </w:rPr>
              <w:t xml:space="preserve"> Tổ chức thực hiện: </w:t>
            </w:r>
          </w:p>
        </w:tc>
      </w:tr>
      <w:tr w:rsidR="00BC6287" w:rsidRPr="00F37DA2" w14:paraId="6A2BB9B4" w14:textId="77777777" w:rsidTr="00D20170">
        <w:trPr>
          <w:trHeight w:val="143"/>
        </w:trPr>
        <w:tc>
          <w:tcPr>
            <w:tcW w:w="5554" w:type="dxa"/>
          </w:tcPr>
          <w:p w14:paraId="74EAC2A7" w14:textId="160C9F3E" w:rsidR="002D7B49" w:rsidRPr="002D7B49" w:rsidRDefault="002D7B49" w:rsidP="00A644C2">
            <w:pPr>
              <w:spacing w:before="120" w:after="120"/>
              <w:contextualSpacing/>
              <w:jc w:val="both"/>
              <w:rPr>
                <w:rFonts w:eastAsia="Calibri"/>
                <w:b/>
                <w:bCs/>
                <w:color w:val="4824FC"/>
                <w:sz w:val="28"/>
                <w:szCs w:val="28"/>
                <w:lang w:val="vi-VN"/>
              </w:rPr>
            </w:pPr>
            <w:r w:rsidRPr="002D7B49">
              <w:rPr>
                <w:rFonts w:eastAsia="Calibri"/>
                <w:b/>
                <w:bCs/>
                <w:color w:val="4824FC"/>
                <w:sz w:val="28"/>
                <w:szCs w:val="28"/>
                <w:lang w:val="vi-VN"/>
              </w:rPr>
              <w:lastRenderedPageBreak/>
              <w:t>B</w:t>
            </w:r>
            <w:r w:rsidRPr="002D7B49">
              <w:rPr>
                <w:rFonts w:eastAsia="Calibri"/>
                <w:b/>
                <w:bCs/>
                <w:color w:val="4824FC"/>
                <w:sz w:val="28"/>
                <w:szCs w:val="28"/>
              </w:rPr>
              <w:t xml:space="preserve">ước </w:t>
            </w:r>
            <w:r w:rsidRPr="002D7B49">
              <w:rPr>
                <w:rFonts w:eastAsia="Calibri"/>
                <w:b/>
                <w:bCs/>
                <w:color w:val="4824FC"/>
                <w:sz w:val="28"/>
                <w:szCs w:val="28"/>
                <w:lang w:val="vi-VN"/>
              </w:rPr>
              <w:t>1: Chuyển giao nhiệm vụ (GV)</w:t>
            </w:r>
          </w:p>
          <w:p w14:paraId="0186E739" w14:textId="77777777" w:rsidR="009C2B67" w:rsidRDefault="009C2B67" w:rsidP="009C2B67">
            <w:pPr>
              <w:jc w:val="both"/>
              <w:rPr>
                <w:b/>
                <w:sz w:val="28"/>
                <w:szCs w:val="28"/>
              </w:rPr>
            </w:pPr>
            <w:r w:rsidRPr="00F37DA2">
              <w:rPr>
                <w:b/>
                <w:sz w:val="28"/>
                <w:szCs w:val="28"/>
              </w:rPr>
              <w:t>- GV giao nhi</w:t>
            </w:r>
            <w:r w:rsidRPr="00F37DA2">
              <w:rPr>
                <w:rFonts w:cs="Calibri"/>
                <w:b/>
                <w:sz w:val="28"/>
                <w:szCs w:val="28"/>
              </w:rPr>
              <w:t>ệ</w:t>
            </w:r>
            <w:r w:rsidRPr="00F37DA2">
              <w:rPr>
                <w:b/>
                <w:sz w:val="28"/>
                <w:szCs w:val="28"/>
              </w:rPr>
              <w:t>m v</w:t>
            </w:r>
            <w:r w:rsidRPr="00F37DA2">
              <w:rPr>
                <w:rFonts w:cs="Calibri"/>
                <w:b/>
                <w:sz w:val="28"/>
                <w:szCs w:val="28"/>
              </w:rPr>
              <w:t>ụ</w:t>
            </w:r>
            <w:r w:rsidRPr="00F37DA2">
              <w:rPr>
                <w:b/>
                <w:sz w:val="28"/>
                <w:szCs w:val="28"/>
              </w:rPr>
              <w:t xml:space="preserve"> cho HS th</w:t>
            </w:r>
            <w:r w:rsidRPr="00F37DA2">
              <w:rPr>
                <w:rFonts w:cs=".VnTime"/>
                <w:b/>
                <w:sz w:val="28"/>
                <w:szCs w:val="28"/>
              </w:rPr>
              <w:t>ô</w:t>
            </w:r>
            <w:r w:rsidRPr="00F37DA2">
              <w:rPr>
                <w:b/>
                <w:sz w:val="28"/>
                <w:szCs w:val="28"/>
              </w:rPr>
              <w:t>ng qua h</w:t>
            </w:r>
            <w:r w:rsidRPr="00F37DA2">
              <w:rPr>
                <w:rFonts w:cs="Calibri"/>
                <w:b/>
                <w:sz w:val="28"/>
                <w:szCs w:val="28"/>
              </w:rPr>
              <w:t>ệ</w:t>
            </w:r>
            <w:r w:rsidRPr="00F37DA2">
              <w:rPr>
                <w:b/>
                <w:sz w:val="28"/>
                <w:szCs w:val="28"/>
              </w:rPr>
              <w:t xml:space="preserve"> th</w:t>
            </w:r>
            <w:r w:rsidRPr="00F37DA2">
              <w:rPr>
                <w:rFonts w:cs="Calibri"/>
                <w:b/>
                <w:sz w:val="28"/>
                <w:szCs w:val="28"/>
              </w:rPr>
              <w:t>ố</w:t>
            </w:r>
            <w:r w:rsidRPr="00F37DA2">
              <w:rPr>
                <w:b/>
                <w:sz w:val="28"/>
                <w:szCs w:val="28"/>
              </w:rPr>
              <w:t>ng c</w:t>
            </w:r>
            <w:r w:rsidRPr="00F37DA2">
              <w:rPr>
                <w:rFonts w:cs=".VnTime"/>
                <w:b/>
                <w:sz w:val="28"/>
                <w:szCs w:val="28"/>
              </w:rPr>
              <w:t>â</w:t>
            </w:r>
            <w:r w:rsidRPr="00F37DA2">
              <w:rPr>
                <w:b/>
                <w:sz w:val="28"/>
                <w:szCs w:val="28"/>
              </w:rPr>
              <w:t>u h</w:t>
            </w:r>
            <w:r w:rsidRPr="00F37DA2">
              <w:rPr>
                <w:rFonts w:cs="Calibri"/>
                <w:b/>
                <w:sz w:val="28"/>
                <w:szCs w:val="28"/>
              </w:rPr>
              <w:t>ỏ</w:t>
            </w:r>
            <w:r w:rsidRPr="00F37DA2">
              <w:rPr>
                <w:b/>
                <w:sz w:val="28"/>
                <w:szCs w:val="28"/>
              </w:rPr>
              <w:t xml:space="preserve">i </w:t>
            </w:r>
          </w:p>
          <w:p w14:paraId="6D3A7926" w14:textId="7E7BC45E" w:rsidR="002D7B49" w:rsidRPr="002D7B49" w:rsidRDefault="00A61F16" w:rsidP="00A644C2">
            <w:pPr>
              <w:spacing w:before="120" w:after="120"/>
              <w:contextualSpacing/>
              <w:jc w:val="both"/>
              <w:rPr>
                <w:rFonts w:eastAsia="Calibri"/>
                <w:sz w:val="28"/>
                <w:szCs w:val="28"/>
                <w:lang w:val="vi-VN"/>
              </w:rPr>
            </w:pPr>
            <w:r>
              <w:rPr>
                <w:rFonts w:eastAsia="Calibri"/>
                <w:sz w:val="28"/>
                <w:szCs w:val="28"/>
              </w:rPr>
              <w:t>1.</w:t>
            </w:r>
            <w:r w:rsidR="002D7B49" w:rsidRPr="002D7B49">
              <w:rPr>
                <w:rFonts w:eastAsia="Calibri"/>
                <w:sz w:val="28"/>
                <w:szCs w:val="28"/>
                <w:lang w:val="vi-VN"/>
              </w:rPr>
              <w:t xml:space="preserve"> Mục đích nói của bài nói là gì? </w:t>
            </w:r>
          </w:p>
          <w:p w14:paraId="7746AA00" w14:textId="34BEC8D3" w:rsidR="002D7B49" w:rsidRDefault="00A61F16" w:rsidP="00A644C2">
            <w:pPr>
              <w:spacing w:before="120" w:after="120"/>
              <w:contextualSpacing/>
              <w:jc w:val="both"/>
              <w:rPr>
                <w:rFonts w:eastAsia="Calibri"/>
                <w:sz w:val="28"/>
                <w:szCs w:val="28"/>
                <w:lang w:val="vi-VN"/>
              </w:rPr>
            </w:pPr>
            <w:r>
              <w:rPr>
                <w:rFonts w:eastAsia="Calibri"/>
                <w:sz w:val="28"/>
                <w:szCs w:val="28"/>
              </w:rPr>
              <w:t>2.</w:t>
            </w:r>
            <w:r w:rsidR="002D7B49" w:rsidRPr="002D7B49">
              <w:rPr>
                <w:rFonts w:eastAsia="Calibri"/>
                <w:sz w:val="28"/>
                <w:szCs w:val="28"/>
                <w:lang w:val="vi-VN"/>
              </w:rPr>
              <w:t xml:space="preserve"> Những người nghe là ai?</w:t>
            </w:r>
          </w:p>
          <w:p w14:paraId="5173B481" w14:textId="2B8D2750" w:rsidR="00D14876" w:rsidRDefault="00A61F16" w:rsidP="00A644C2">
            <w:pPr>
              <w:widowControl w:val="0"/>
              <w:jc w:val="both"/>
              <w:rPr>
                <w:rFonts w:eastAsia="SimSun"/>
                <w:bCs/>
                <w:color w:val="000000"/>
                <w:kern w:val="2"/>
                <w:sz w:val="28"/>
                <w:szCs w:val="28"/>
                <w:lang w:eastAsia="zh-CN"/>
              </w:rPr>
            </w:pPr>
            <w:r>
              <w:rPr>
                <w:rFonts w:eastAsia="SimSun"/>
                <w:bCs/>
                <w:color w:val="000000"/>
                <w:kern w:val="2"/>
                <w:sz w:val="28"/>
                <w:szCs w:val="28"/>
                <w:lang w:eastAsia="zh-CN"/>
              </w:rPr>
              <w:t>3.</w:t>
            </w:r>
            <w:r w:rsidR="00D14876" w:rsidRPr="00D14876">
              <w:rPr>
                <w:rFonts w:eastAsia="SimSun"/>
                <w:bCs/>
                <w:color w:val="000000"/>
                <w:kern w:val="2"/>
                <w:sz w:val="28"/>
                <w:szCs w:val="28"/>
                <w:lang w:eastAsia="zh-CN"/>
              </w:rPr>
              <w:t xml:space="preserve"> </w:t>
            </w:r>
            <w:r w:rsidR="00A644C2">
              <w:rPr>
                <w:rFonts w:eastAsia="SimSun"/>
                <w:bCs/>
                <w:color w:val="000000"/>
                <w:kern w:val="2"/>
                <w:sz w:val="28"/>
                <w:szCs w:val="28"/>
                <w:lang w:eastAsia="zh-CN"/>
              </w:rPr>
              <w:t>C</w:t>
            </w:r>
            <w:r w:rsidR="00D14876" w:rsidRPr="00D14876">
              <w:rPr>
                <w:rFonts w:eastAsia="SimSun"/>
                <w:bCs/>
                <w:color w:val="000000"/>
                <w:kern w:val="2"/>
                <w:sz w:val="28"/>
                <w:szCs w:val="28"/>
                <w:lang w:eastAsia="zh-CN"/>
              </w:rPr>
              <w:t>ác yêu cầu kể lại một truyện truyền thuyết hoặc cổ tích</w:t>
            </w:r>
            <w:r w:rsidR="00A644C2">
              <w:rPr>
                <w:rFonts w:eastAsia="SimSun"/>
                <w:bCs/>
                <w:color w:val="000000"/>
                <w:kern w:val="2"/>
                <w:sz w:val="28"/>
                <w:szCs w:val="28"/>
                <w:lang w:eastAsia="zh-CN"/>
              </w:rPr>
              <w:t>?</w:t>
            </w:r>
          </w:p>
          <w:p w14:paraId="59B5AF66" w14:textId="7872CBBE" w:rsidR="009C2B67" w:rsidRPr="00D14876" w:rsidRDefault="009C2B67" w:rsidP="009C2B67">
            <w:pPr>
              <w:widowControl w:val="0"/>
              <w:jc w:val="both"/>
              <w:rPr>
                <w:rFonts w:eastAsia="SimSun"/>
                <w:bCs/>
                <w:color w:val="000000"/>
                <w:kern w:val="2"/>
                <w:sz w:val="28"/>
                <w:szCs w:val="28"/>
                <w:lang w:eastAsia="zh-CN"/>
              </w:rPr>
            </w:pPr>
            <w:r w:rsidRPr="009C2B67">
              <w:rPr>
                <w:rFonts w:eastAsia="SimSun"/>
                <w:bCs/>
                <w:color w:val="000000"/>
                <w:kern w:val="2"/>
                <w:sz w:val="28"/>
                <w:szCs w:val="28"/>
                <w:lang w:eastAsia="zh-CN"/>
              </w:rPr>
              <w:t xml:space="preserve">- GV hướng dẫn HS chuẩn bị nội dung nói: </w:t>
            </w:r>
            <w:r w:rsidR="005A2CD8">
              <w:rPr>
                <w:rFonts w:eastAsia="SimSun"/>
                <w:bCs/>
                <w:color w:val="000000"/>
                <w:kern w:val="2"/>
                <w:sz w:val="28"/>
                <w:szCs w:val="28"/>
                <w:lang w:eastAsia="zh-CN"/>
              </w:rPr>
              <w:t>Y</w:t>
            </w:r>
            <w:r w:rsidRPr="009C2B67">
              <w:rPr>
                <w:rFonts w:eastAsia="SimSun"/>
                <w:bCs/>
                <w:color w:val="000000"/>
                <w:kern w:val="2"/>
                <w:sz w:val="28"/>
                <w:szCs w:val="28"/>
                <w:lang w:eastAsia="zh-CN"/>
              </w:rPr>
              <w:t>êu cầu HS đọc lại, nhớ lại truyện cổ tích định kể, những nội dung quan trọng của truyện cổ tích, truyền thuyết mà khi lể lại không thể bỏ qua.</w:t>
            </w:r>
          </w:p>
          <w:p w14:paraId="52D506D3" w14:textId="3EB1328C" w:rsidR="00D14876" w:rsidRPr="002D7B49" w:rsidRDefault="00D14876" w:rsidP="009C2B67">
            <w:pPr>
              <w:widowControl w:val="0"/>
              <w:jc w:val="both"/>
              <w:rPr>
                <w:color w:val="000000"/>
                <w:sz w:val="28"/>
                <w:szCs w:val="28"/>
              </w:rPr>
            </w:pPr>
            <w:r w:rsidRPr="00D14876">
              <w:rPr>
                <w:color w:val="000000"/>
                <w:sz w:val="28"/>
                <w:szCs w:val="28"/>
              </w:rPr>
              <w:t xml:space="preserve">- HS </w:t>
            </w:r>
            <w:r w:rsidR="00A644C2">
              <w:rPr>
                <w:color w:val="000000"/>
                <w:sz w:val="28"/>
                <w:szCs w:val="28"/>
              </w:rPr>
              <w:t>nhận</w:t>
            </w:r>
            <w:r w:rsidRPr="00D14876">
              <w:rPr>
                <w:color w:val="000000"/>
                <w:sz w:val="28"/>
                <w:szCs w:val="28"/>
              </w:rPr>
              <w:t xml:space="preserve"> nhiệm vụ</w:t>
            </w:r>
          </w:p>
          <w:p w14:paraId="6CF4C44C" w14:textId="7D45BE26" w:rsidR="002D7B49" w:rsidRPr="002D7B49" w:rsidRDefault="002D7B49" w:rsidP="00A644C2">
            <w:pPr>
              <w:spacing w:before="120" w:after="120"/>
              <w:contextualSpacing/>
              <w:jc w:val="both"/>
              <w:rPr>
                <w:rFonts w:eastAsia="Calibri"/>
                <w:b/>
                <w:bCs/>
                <w:color w:val="4824FC"/>
                <w:sz w:val="28"/>
                <w:szCs w:val="28"/>
                <w:lang w:val="vi-VN"/>
              </w:rPr>
            </w:pPr>
            <w:r w:rsidRPr="002D7B49">
              <w:rPr>
                <w:rFonts w:eastAsia="Calibri"/>
                <w:b/>
                <w:bCs/>
                <w:color w:val="4824FC"/>
                <w:sz w:val="28"/>
                <w:szCs w:val="28"/>
                <w:lang w:val="vi-VN"/>
              </w:rPr>
              <w:t>B</w:t>
            </w:r>
            <w:r w:rsidRPr="002D7B49">
              <w:rPr>
                <w:rFonts w:eastAsia="Calibri"/>
                <w:b/>
                <w:bCs/>
                <w:color w:val="4824FC"/>
                <w:sz w:val="28"/>
                <w:szCs w:val="28"/>
              </w:rPr>
              <w:t xml:space="preserve">ước </w:t>
            </w:r>
            <w:r w:rsidRPr="002D7B49">
              <w:rPr>
                <w:rFonts w:eastAsia="Calibri"/>
                <w:b/>
                <w:bCs/>
                <w:color w:val="4824FC"/>
                <w:sz w:val="28"/>
                <w:szCs w:val="28"/>
                <w:lang w:val="vi-VN"/>
              </w:rPr>
              <w:t>2: Thực hiện nhiệm vụ</w:t>
            </w:r>
          </w:p>
          <w:p w14:paraId="051B9305" w14:textId="77777777" w:rsidR="002D7B49" w:rsidRPr="002D7B49" w:rsidRDefault="002D7B49" w:rsidP="002D7B49">
            <w:pPr>
              <w:spacing w:before="120" w:after="120"/>
              <w:contextualSpacing/>
              <w:jc w:val="both"/>
              <w:rPr>
                <w:rFonts w:eastAsia="Calibri"/>
                <w:sz w:val="28"/>
                <w:szCs w:val="28"/>
                <w:lang w:val="vi-VN"/>
              </w:rPr>
            </w:pPr>
            <w:r w:rsidRPr="002D7B49">
              <w:rPr>
                <w:rFonts w:eastAsia="Calibri"/>
                <w:sz w:val="28"/>
                <w:szCs w:val="28"/>
                <w:lang w:val="vi-VN"/>
              </w:rPr>
              <w:t>- HS suy nghĩ câu hỏi của GV.</w:t>
            </w:r>
          </w:p>
          <w:p w14:paraId="0DE3E097" w14:textId="122957FE" w:rsidR="002D7B49" w:rsidRPr="002D7B49" w:rsidRDefault="002D7B49" w:rsidP="002D7B49">
            <w:pPr>
              <w:spacing w:before="120" w:after="120"/>
              <w:contextualSpacing/>
              <w:jc w:val="both"/>
              <w:rPr>
                <w:rFonts w:eastAsia="Calibri"/>
                <w:sz w:val="28"/>
                <w:szCs w:val="28"/>
                <w:lang w:val="vi-VN"/>
              </w:rPr>
            </w:pPr>
            <w:r w:rsidRPr="002D7B49">
              <w:rPr>
                <w:rFonts w:eastAsia="Calibri"/>
                <w:sz w:val="28"/>
                <w:szCs w:val="28"/>
                <w:lang w:val="vi-VN"/>
              </w:rPr>
              <w:t xml:space="preserve">- Dự kiến </w:t>
            </w:r>
            <w:r w:rsidR="003206B5">
              <w:rPr>
                <w:rFonts w:eastAsia="Calibri"/>
                <w:sz w:val="28"/>
                <w:szCs w:val="28"/>
              </w:rPr>
              <w:t>khó khăn</w:t>
            </w:r>
            <w:r w:rsidRPr="002D7B49">
              <w:rPr>
                <w:rFonts w:eastAsia="Calibri"/>
                <w:sz w:val="28"/>
                <w:szCs w:val="28"/>
                <w:lang w:val="vi-VN"/>
              </w:rPr>
              <w:t>: HS không trả lời được câu hỏi.</w:t>
            </w:r>
          </w:p>
          <w:p w14:paraId="7A2BB60D" w14:textId="33C5509B" w:rsidR="002D7B49" w:rsidRPr="002D7B49" w:rsidRDefault="002D7B49" w:rsidP="002D7B49">
            <w:pPr>
              <w:spacing w:before="120" w:after="120"/>
              <w:contextualSpacing/>
              <w:jc w:val="both"/>
              <w:rPr>
                <w:rFonts w:eastAsia="Calibri"/>
                <w:sz w:val="28"/>
                <w:szCs w:val="28"/>
                <w:lang w:val="vi-VN"/>
              </w:rPr>
            </w:pPr>
            <w:r w:rsidRPr="002D7B49">
              <w:rPr>
                <w:rFonts w:eastAsia="Calibri"/>
                <w:sz w:val="28"/>
                <w:szCs w:val="28"/>
                <w:lang w:val="vi-VN"/>
              </w:rPr>
              <w:t xml:space="preserve">- Tháo gỡ </w:t>
            </w:r>
            <w:r w:rsidR="003206B5">
              <w:rPr>
                <w:rFonts w:eastAsia="Calibri"/>
                <w:sz w:val="28"/>
                <w:szCs w:val="28"/>
              </w:rPr>
              <w:t>khó khăn</w:t>
            </w:r>
            <w:r w:rsidRPr="002D7B49">
              <w:rPr>
                <w:rFonts w:eastAsia="Calibri"/>
                <w:sz w:val="28"/>
                <w:szCs w:val="28"/>
                <w:lang w:val="vi-VN"/>
              </w:rPr>
              <w:t>: GV đặt câu hỏi phụ.</w:t>
            </w:r>
          </w:p>
          <w:p w14:paraId="79F40F93" w14:textId="77777777" w:rsidR="002D7B49" w:rsidRPr="002D7B49" w:rsidRDefault="002D7B49" w:rsidP="002D7B49">
            <w:pPr>
              <w:spacing w:before="120" w:after="120"/>
              <w:contextualSpacing/>
              <w:jc w:val="both"/>
              <w:rPr>
                <w:rFonts w:eastAsia="Calibri"/>
                <w:sz w:val="28"/>
                <w:szCs w:val="28"/>
                <w:lang w:val="vi-VN"/>
              </w:rPr>
            </w:pPr>
            <w:r w:rsidRPr="002D7B49">
              <w:rPr>
                <w:rFonts w:eastAsia="Calibri"/>
                <w:sz w:val="28"/>
                <w:szCs w:val="28"/>
                <w:lang w:val="vi-VN"/>
              </w:rPr>
              <w:t>? Em sẽ nói về nội dung gì?</w:t>
            </w:r>
          </w:p>
          <w:p w14:paraId="2306682D" w14:textId="779CB395" w:rsidR="002D7B49" w:rsidRPr="002D7B49" w:rsidRDefault="002D7B49" w:rsidP="002D7B49">
            <w:pPr>
              <w:spacing w:before="120" w:after="120"/>
              <w:contextualSpacing/>
              <w:jc w:val="both"/>
              <w:rPr>
                <w:rFonts w:eastAsia="Calibri"/>
                <w:b/>
                <w:bCs/>
                <w:color w:val="4824FC"/>
                <w:sz w:val="28"/>
                <w:szCs w:val="28"/>
                <w:lang w:val="vi-VN"/>
              </w:rPr>
            </w:pPr>
            <w:r w:rsidRPr="002D7B49">
              <w:rPr>
                <w:rFonts w:eastAsia="Calibri"/>
                <w:b/>
                <w:bCs/>
                <w:color w:val="4824FC"/>
                <w:sz w:val="28"/>
                <w:szCs w:val="28"/>
                <w:lang w:val="vi-VN"/>
              </w:rPr>
              <w:t>B</w:t>
            </w:r>
            <w:r w:rsidRPr="002D7B49">
              <w:rPr>
                <w:rFonts w:eastAsia="Calibri"/>
                <w:b/>
                <w:bCs/>
                <w:color w:val="4824FC"/>
                <w:sz w:val="28"/>
                <w:szCs w:val="28"/>
              </w:rPr>
              <w:t xml:space="preserve">ước </w:t>
            </w:r>
            <w:r w:rsidRPr="002D7B49">
              <w:rPr>
                <w:rFonts w:eastAsia="Calibri"/>
                <w:b/>
                <w:bCs/>
                <w:color w:val="4824FC"/>
                <w:sz w:val="28"/>
                <w:szCs w:val="28"/>
                <w:lang w:val="vi-VN"/>
              </w:rPr>
              <w:t>3: Thảo luận, báo cáo</w:t>
            </w:r>
          </w:p>
          <w:p w14:paraId="47D73DDF" w14:textId="77777777" w:rsidR="002D7B49" w:rsidRPr="002D7B49" w:rsidRDefault="002D7B49" w:rsidP="002D7B49">
            <w:pPr>
              <w:spacing w:before="120" w:after="120"/>
              <w:contextualSpacing/>
              <w:jc w:val="both"/>
              <w:rPr>
                <w:rFonts w:eastAsia="Calibri"/>
                <w:sz w:val="28"/>
                <w:szCs w:val="28"/>
                <w:lang w:val="vi-VN"/>
              </w:rPr>
            </w:pPr>
            <w:r w:rsidRPr="002D7B49">
              <w:rPr>
                <w:rFonts w:eastAsia="Calibri"/>
                <w:sz w:val="28"/>
                <w:szCs w:val="28"/>
                <w:lang w:val="vi-VN"/>
              </w:rPr>
              <w:t>- HS trả lời câu hỏi của GV.</w:t>
            </w:r>
          </w:p>
          <w:p w14:paraId="276D5E58" w14:textId="51A25E07" w:rsidR="002D7B49" w:rsidRPr="002D7B49" w:rsidRDefault="002D7B49" w:rsidP="002D7B49">
            <w:pPr>
              <w:spacing w:before="120" w:after="120"/>
              <w:contextualSpacing/>
              <w:jc w:val="both"/>
              <w:rPr>
                <w:rFonts w:eastAsia="Calibri"/>
                <w:b/>
                <w:bCs/>
                <w:color w:val="4824FC"/>
                <w:sz w:val="28"/>
                <w:szCs w:val="28"/>
                <w:lang w:val="vi-VN"/>
              </w:rPr>
            </w:pPr>
            <w:r w:rsidRPr="002D7B49">
              <w:rPr>
                <w:rFonts w:eastAsia="Calibri"/>
                <w:b/>
                <w:bCs/>
                <w:color w:val="4824FC"/>
                <w:sz w:val="28"/>
                <w:szCs w:val="28"/>
                <w:lang w:val="vi-VN"/>
              </w:rPr>
              <w:t>B</w:t>
            </w:r>
            <w:r w:rsidRPr="002D7B49">
              <w:rPr>
                <w:rFonts w:eastAsia="Calibri"/>
                <w:b/>
                <w:bCs/>
                <w:color w:val="4824FC"/>
                <w:sz w:val="28"/>
                <w:szCs w:val="28"/>
              </w:rPr>
              <w:t xml:space="preserve">ước </w:t>
            </w:r>
            <w:r w:rsidRPr="002D7B49">
              <w:rPr>
                <w:rFonts w:eastAsia="Calibri"/>
                <w:b/>
                <w:bCs/>
                <w:color w:val="4824FC"/>
                <w:sz w:val="28"/>
                <w:szCs w:val="28"/>
                <w:lang w:val="vi-VN"/>
              </w:rPr>
              <w:t>4: Kết luận, nhận định (GV)</w:t>
            </w:r>
          </w:p>
          <w:p w14:paraId="41268A2C" w14:textId="5815DA2F" w:rsidR="00BC6287" w:rsidRPr="002D7B49" w:rsidRDefault="002D7B49" w:rsidP="002D7B49">
            <w:pPr>
              <w:jc w:val="both"/>
              <w:rPr>
                <w:rFonts w:eastAsia="Calibri"/>
                <w:sz w:val="28"/>
                <w:szCs w:val="28"/>
                <w:lang w:val="vi-VN"/>
              </w:rPr>
            </w:pPr>
            <w:r w:rsidRPr="002D7B49">
              <w:rPr>
                <w:rFonts w:eastAsia="Calibri"/>
                <w:sz w:val="28"/>
                <w:szCs w:val="28"/>
                <w:lang w:val="vi-VN"/>
              </w:rPr>
              <w:t xml:space="preserve">GV: Nhận xét câu trả lời của HS và chốt mục đích nói, chuyển dẫn sang mục </w:t>
            </w:r>
            <w:r>
              <w:rPr>
                <w:rFonts w:eastAsia="Calibri"/>
                <w:sz w:val="28"/>
                <w:szCs w:val="28"/>
              </w:rPr>
              <w:t>sau</w:t>
            </w:r>
            <w:r w:rsidRPr="002D7B49">
              <w:rPr>
                <w:rFonts w:eastAsia="Calibri"/>
                <w:sz w:val="28"/>
                <w:szCs w:val="28"/>
                <w:lang w:val="vi-VN"/>
              </w:rPr>
              <w:t>.</w:t>
            </w:r>
          </w:p>
        </w:tc>
        <w:tc>
          <w:tcPr>
            <w:tcW w:w="4680" w:type="dxa"/>
          </w:tcPr>
          <w:p w14:paraId="0D46596F" w14:textId="423868D9" w:rsidR="00D14876" w:rsidRDefault="00D14876" w:rsidP="00D20170">
            <w:pPr>
              <w:pStyle w:val="ListParagraph"/>
              <w:spacing w:before="0" w:after="0"/>
              <w:ind w:left="0"/>
              <w:jc w:val="both"/>
              <w:rPr>
                <w:b/>
                <w:bCs/>
                <w:color w:val="auto"/>
                <w:szCs w:val="28"/>
              </w:rPr>
            </w:pPr>
            <w:r>
              <w:rPr>
                <w:b/>
                <w:bCs/>
                <w:color w:val="auto"/>
                <w:szCs w:val="28"/>
              </w:rPr>
              <w:t xml:space="preserve">1. </w:t>
            </w:r>
            <w:r w:rsidR="00397E75">
              <w:rPr>
                <w:b/>
                <w:bCs/>
                <w:color w:val="auto"/>
                <w:szCs w:val="28"/>
              </w:rPr>
              <w:t>Định hướng</w:t>
            </w:r>
          </w:p>
          <w:p w14:paraId="0724D390" w14:textId="44BD1D3A" w:rsidR="00D14876" w:rsidRPr="00D14876" w:rsidRDefault="00D14876" w:rsidP="00D14876">
            <w:pPr>
              <w:widowControl w:val="0"/>
              <w:tabs>
                <w:tab w:val="left" w:pos="356"/>
              </w:tabs>
              <w:spacing w:after="40"/>
              <w:jc w:val="both"/>
              <w:rPr>
                <w:color w:val="000000"/>
                <w:sz w:val="28"/>
                <w:szCs w:val="28"/>
                <w:lang w:val="vi-VN" w:eastAsia="vi-VN" w:bidi="vi-VN"/>
              </w:rPr>
            </w:pPr>
            <w:r w:rsidRPr="00D14876">
              <w:rPr>
                <w:b/>
                <w:bCs/>
                <w:sz w:val="28"/>
                <w:szCs w:val="28"/>
              </w:rPr>
              <w:t>-</w:t>
            </w:r>
            <w:r w:rsidRPr="00D14876">
              <w:rPr>
                <w:color w:val="000000"/>
                <w:sz w:val="28"/>
                <w:szCs w:val="28"/>
                <w:lang w:val="vi-VN" w:eastAsia="vi-VN" w:bidi="vi-VN"/>
              </w:rPr>
              <w:t xml:space="preserve"> Trong phần </w:t>
            </w:r>
            <w:r w:rsidRPr="00D14876">
              <w:rPr>
                <w:i/>
                <w:iCs/>
                <w:color w:val="000000"/>
                <w:sz w:val="28"/>
                <w:szCs w:val="28"/>
                <w:lang w:val="vi-VN" w:eastAsia="vi-VN" w:bidi="vi-VN"/>
              </w:rPr>
              <w:t>Viết,</w:t>
            </w:r>
            <w:r w:rsidRPr="00D14876">
              <w:rPr>
                <w:color w:val="000000"/>
                <w:sz w:val="28"/>
                <w:szCs w:val="28"/>
                <w:lang w:val="vi-VN" w:eastAsia="vi-VN" w:bidi="vi-VN"/>
              </w:rPr>
              <w:t xml:space="preserve"> các em đã đuợc hướng d</w:t>
            </w:r>
            <w:r>
              <w:rPr>
                <w:color w:val="000000"/>
                <w:sz w:val="28"/>
                <w:szCs w:val="28"/>
                <w:lang w:eastAsia="vi-VN" w:bidi="vi-VN"/>
              </w:rPr>
              <w:t>ẫ</w:t>
            </w:r>
            <w:r w:rsidRPr="00D14876">
              <w:rPr>
                <w:color w:val="000000"/>
                <w:sz w:val="28"/>
                <w:szCs w:val="28"/>
                <w:lang w:val="vi-VN" w:eastAsia="vi-VN" w:bidi="vi-VN"/>
              </w:rPr>
              <w:t xml:space="preserve">n cách viết bài văn kế lại một truyện truyền thuyết hoặc </w:t>
            </w:r>
            <w:r w:rsidRPr="00D14876">
              <w:rPr>
                <w:color w:val="000000"/>
                <w:sz w:val="28"/>
                <w:szCs w:val="28"/>
                <w:lang w:bidi="en-US"/>
              </w:rPr>
              <w:t>c</w:t>
            </w:r>
            <w:r>
              <w:rPr>
                <w:color w:val="000000"/>
                <w:sz w:val="28"/>
                <w:szCs w:val="28"/>
                <w:lang w:bidi="en-US"/>
              </w:rPr>
              <w:t>ổ</w:t>
            </w:r>
            <w:r w:rsidRPr="00D14876">
              <w:rPr>
                <w:color w:val="000000"/>
                <w:sz w:val="28"/>
                <w:szCs w:val="28"/>
                <w:lang w:bidi="en-US"/>
              </w:rPr>
              <w:t xml:space="preserve"> </w:t>
            </w:r>
            <w:r w:rsidRPr="00D14876">
              <w:rPr>
                <w:color w:val="000000"/>
                <w:sz w:val="28"/>
                <w:szCs w:val="28"/>
                <w:lang w:val="vi-VN" w:eastAsia="vi-VN" w:bidi="vi-VN"/>
              </w:rPr>
              <w:t xml:space="preserve">tích. Ở phần </w:t>
            </w:r>
            <w:r w:rsidRPr="00D14876">
              <w:rPr>
                <w:i/>
                <w:iCs/>
                <w:color w:val="000000"/>
                <w:sz w:val="28"/>
                <w:szCs w:val="28"/>
                <w:lang w:val="vi-VN" w:eastAsia="vi-VN" w:bidi="vi-VN"/>
              </w:rPr>
              <w:t>N</w:t>
            </w:r>
            <w:r w:rsidR="00D3058A">
              <w:rPr>
                <w:i/>
                <w:iCs/>
                <w:color w:val="000000"/>
                <w:sz w:val="28"/>
                <w:szCs w:val="28"/>
                <w:lang w:eastAsia="vi-VN" w:bidi="vi-VN"/>
              </w:rPr>
              <w:t>ói</w:t>
            </w:r>
            <w:r w:rsidRPr="00D14876">
              <w:rPr>
                <w:i/>
                <w:iCs/>
                <w:color w:val="000000"/>
                <w:sz w:val="28"/>
                <w:szCs w:val="28"/>
                <w:lang w:val="vi-VN" w:eastAsia="vi-VN" w:bidi="vi-VN"/>
              </w:rPr>
              <w:t xml:space="preserve"> v</w:t>
            </w:r>
            <w:r>
              <w:rPr>
                <w:i/>
                <w:iCs/>
                <w:color w:val="000000"/>
                <w:sz w:val="28"/>
                <w:szCs w:val="28"/>
                <w:lang w:eastAsia="vi-VN" w:bidi="vi-VN"/>
              </w:rPr>
              <w:t>à</w:t>
            </w:r>
            <w:r w:rsidRPr="00D14876">
              <w:rPr>
                <w:i/>
                <w:iCs/>
                <w:color w:val="000000"/>
                <w:sz w:val="28"/>
                <w:szCs w:val="28"/>
                <w:lang w:val="vi-VN" w:eastAsia="vi-VN" w:bidi="vi-VN"/>
              </w:rPr>
              <w:t xml:space="preserve"> nghe,</w:t>
            </w:r>
            <w:r w:rsidRPr="00D14876">
              <w:rPr>
                <w:color w:val="000000"/>
                <w:sz w:val="28"/>
                <w:szCs w:val="28"/>
                <w:lang w:val="vi-VN" w:eastAsia="vi-VN" w:bidi="vi-VN"/>
              </w:rPr>
              <w:t xml:space="preserve"> các em không viết thành văn mà kể lại truyền thuyết hoặc c</w:t>
            </w:r>
            <w:r>
              <w:rPr>
                <w:color w:val="000000"/>
                <w:sz w:val="28"/>
                <w:szCs w:val="28"/>
                <w:lang w:eastAsia="vi-VN" w:bidi="vi-VN"/>
              </w:rPr>
              <w:t>ổ</w:t>
            </w:r>
            <w:r w:rsidRPr="00D14876">
              <w:rPr>
                <w:color w:val="000000"/>
                <w:sz w:val="28"/>
                <w:szCs w:val="28"/>
                <w:lang w:val="vi-VN" w:eastAsia="vi-VN" w:bidi="vi-VN"/>
              </w:rPr>
              <w:t xml:space="preserve"> tích đó bằng lời.</w:t>
            </w:r>
          </w:p>
          <w:p w14:paraId="1CBFBF1D" w14:textId="07883E46" w:rsidR="00D14876" w:rsidRPr="00D14876" w:rsidRDefault="00D14876" w:rsidP="00D14876">
            <w:pPr>
              <w:jc w:val="both"/>
              <w:rPr>
                <w:bCs/>
                <w:color w:val="000000"/>
                <w:sz w:val="28"/>
                <w:szCs w:val="28"/>
              </w:rPr>
            </w:pPr>
            <w:r w:rsidRPr="00D14876">
              <w:rPr>
                <w:bCs/>
                <w:color w:val="000000"/>
                <w:sz w:val="28"/>
                <w:szCs w:val="28"/>
              </w:rPr>
              <w:t>- Bám sát các sự kiện chính c</w:t>
            </w:r>
            <w:r>
              <w:rPr>
                <w:bCs/>
                <w:color w:val="000000"/>
                <w:sz w:val="28"/>
                <w:szCs w:val="28"/>
              </w:rPr>
              <w:t>ủa</w:t>
            </w:r>
            <w:r w:rsidRPr="00D14876">
              <w:rPr>
                <w:bCs/>
                <w:color w:val="000000"/>
                <w:sz w:val="28"/>
                <w:szCs w:val="28"/>
              </w:rPr>
              <w:t xml:space="preserve"> truyện nhưng cũng có thể sáng tạo thêm chi tiết, hình ảnh, cách kết thúc truyện.</w:t>
            </w:r>
          </w:p>
          <w:p w14:paraId="03136ECB" w14:textId="66FF3C7F" w:rsidR="00D14876" w:rsidRPr="00D14876" w:rsidRDefault="00D14876" w:rsidP="00D14876">
            <w:pPr>
              <w:jc w:val="both"/>
              <w:rPr>
                <w:bCs/>
                <w:color w:val="000000"/>
                <w:sz w:val="28"/>
                <w:szCs w:val="28"/>
              </w:rPr>
            </w:pPr>
            <w:r w:rsidRPr="00D14876">
              <w:rPr>
                <w:bCs/>
                <w:color w:val="000000"/>
                <w:sz w:val="28"/>
                <w:szCs w:val="28"/>
              </w:rPr>
              <w:t>- Phân biệt kể miệng với kể bằng viết, chú ý cách kể, giọng kể, kết hợp với ngôn ngữ hình thể (cử chỉ, ánh mắt, nét mặt) phù hợp với nội d</w:t>
            </w:r>
            <w:r w:rsidR="005A2CD8">
              <w:rPr>
                <w:bCs/>
                <w:color w:val="000000"/>
                <w:sz w:val="28"/>
                <w:szCs w:val="28"/>
              </w:rPr>
              <w:t>u</w:t>
            </w:r>
            <w:r w:rsidRPr="00D14876">
              <w:rPr>
                <w:bCs/>
                <w:color w:val="000000"/>
                <w:sz w:val="28"/>
                <w:szCs w:val="28"/>
              </w:rPr>
              <w:t>ng câu chuyện.</w:t>
            </w:r>
          </w:p>
          <w:p w14:paraId="2CF86858" w14:textId="6F84FD3A" w:rsidR="009C2B67" w:rsidRPr="009C2B67" w:rsidRDefault="009C2B67" w:rsidP="009C2B67">
            <w:pPr>
              <w:jc w:val="both"/>
              <w:rPr>
                <w:b/>
                <w:bCs/>
                <w:sz w:val="28"/>
                <w:szCs w:val="28"/>
                <w:lang w:val="nl-NL"/>
              </w:rPr>
            </w:pPr>
            <w:r w:rsidRPr="009C2B67">
              <w:rPr>
                <w:b/>
                <w:bCs/>
                <w:sz w:val="28"/>
                <w:szCs w:val="28"/>
                <w:lang w:val="nl-NL"/>
              </w:rPr>
              <w:t xml:space="preserve">2. </w:t>
            </w:r>
            <w:r w:rsidR="00397E75">
              <w:rPr>
                <w:b/>
                <w:bCs/>
                <w:sz w:val="28"/>
                <w:szCs w:val="28"/>
                <w:lang w:val="nl-NL"/>
              </w:rPr>
              <w:t>Thực hành</w:t>
            </w:r>
          </w:p>
          <w:p w14:paraId="50C7C9B7" w14:textId="77777777" w:rsidR="009C2B67" w:rsidRPr="003206B5" w:rsidRDefault="009C2B67" w:rsidP="009C2B67">
            <w:pPr>
              <w:jc w:val="both"/>
              <w:rPr>
                <w:b/>
                <w:bCs/>
                <w:sz w:val="28"/>
                <w:szCs w:val="28"/>
                <w:lang w:val="nl-NL"/>
              </w:rPr>
            </w:pPr>
            <w:r w:rsidRPr="003206B5">
              <w:rPr>
                <w:b/>
                <w:bCs/>
                <w:sz w:val="28"/>
                <w:szCs w:val="28"/>
                <w:lang w:val="nl-NL"/>
              </w:rPr>
              <w:t>a. Chuẩn bị</w:t>
            </w:r>
          </w:p>
          <w:p w14:paraId="1B9251D7" w14:textId="77777777" w:rsidR="009C2B67" w:rsidRPr="009C2B67" w:rsidRDefault="009C2B67" w:rsidP="009C2B67">
            <w:pPr>
              <w:jc w:val="both"/>
              <w:rPr>
                <w:sz w:val="28"/>
                <w:szCs w:val="28"/>
                <w:lang w:eastAsia="vi-VN"/>
              </w:rPr>
            </w:pPr>
            <w:r w:rsidRPr="009C2B67">
              <w:rPr>
                <w:sz w:val="28"/>
                <w:szCs w:val="28"/>
                <w:lang w:eastAsia="vi-VN"/>
              </w:rPr>
              <w:t>- Đọc lại truyện</w:t>
            </w:r>
          </w:p>
          <w:p w14:paraId="575A6F35" w14:textId="77777777" w:rsidR="009C2B67" w:rsidRPr="009C2B67" w:rsidRDefault="009C2B67" w:rsidP="009C2B67">
            <w:pPr>
              <w:jc w:val="both"/>
              <w:rPr>
                <w:sz w:val="28"/>
                <w:szCs w:val="28"/>
                <w:lang w:eastAsia="vi-VN"/>
              </w:rPr>
            </w:pPr>
            <w:r w:rsidRPr="009C2B67">
              <w:rPr>
                <w:sz w:val="28"/>
                <w:szCs w:val="28"/>
                <w:lang w:eastAsia="vi-VN"/>
              </w:rPr>
              <w:t>- Sắp xếp tranh ảnh, video, pô-xtơ hỗ trợ</w:t>
            </w:r>
          </w:p>
          <w:p w14:paraId="436936BF" w14:textId="77777777" w:rsidR="009C2B67" w:rsidRPr="003206B5" w:rsidRDefault="009C2B67" w:rsidP="009C2B67">
            <w:pPr>
              <w:jc w:val="both"/>
              <w:rPr>
                <w:b/>
                <w:bCs/>
                <w:sz w:val="28"/>
                <w:szCs w:val="28"/>
                <w:lang w:eastAsia="vi-VN"/>
              </w:rPr>
            </w:pPr>
            <w:r w:rsidRPr="003206B5">
              <w:rPr>
                <w:b/>
                <w:bCs/>
                <w:sz w:val="28"/>
                <w:szCs w:val="28"/>
                <w:lang w:eastAsia="vi-VN"/>
              </w:rPr>
              <w:t>b. Tìm ý và lập dàn ý</w:t>
            </w:r>
          </w:p>
          <w:p w14:paraId="366605D8" w14:textId="77777777" w:rsidR="009C2B67" w:rsidRPr="009C2B67" w:rsidRDefault="009C2B67" w:rsidP="009C2B67">
            <w:pPr>
              <w:jc w:val="both"/>
              <w:rPr>
                <w:sz w:val="28"/>
                <w:szCs w:val="28"/>
                <w:lang w:eastAsia="vi-VN"/>
              </w:rPr>
            </w:pPr>
            <w:r w:rsidRPr="009C2B67">
              <w:rPr>
                <w:sz w:val="28"/>
                <w:szCs w:val="28"/>
                <w:lang w:eastAsia="vi-VN"/>
              </w:rPr>
              <w:t>- Xem lại dàn ý đã chuẩn bị, bổ sung và chỉnh sửa.</w:t>
            </w:r>
          </w:p>
          <w:p w14:paraId="028602F2" w14:textId="0F828486" w:rsidR="00BC6287" w:rsidRPr="009C2B67" w:rsidRDefault="009C2B67" w:rsidP="009C2B67">
            <w:pPr>
              <w:jc w:val="both"/>
              <w:rPr>
                <w:sz w:val="28"/>
                <w:szCs w:val="28"/>
                <w:lang w:eastAsia="vi-VN"/>
              </w:rPr>
            </w:pPr>
            <w:r w:rsidRPr="009C2B67">
              <w:rPr>
                <w:sz w:val="28"/>
                <w:szCs w:val="28"/>
                <w:lang w:eastAsia="vi-VN"/>
              </w:rPr>
              <w:t>- Chú ý kiểm tra các sự kiện chính, các yếu tố sáng tạo trong nội dung và cách kể lại câu chuyện.</w:t>
            </w:r>
          </w:p>
        </w:tc>
      </w:tr>
      <w:tr w:rsidR="00BC6287" w:rsidRPr="00F37DA2" w14:paraId="625439E2" w14:textId="77777777" w:rsidTr="00D20170">
        <w:trPr>
          <w:trHeight w:val="143"/>
        </w:trPr>
        <w:tc>
          <w:tcPr>
            <w:tcW w:w="10234" w:type="dxa"/>
            <w:gridSpan w:val="2"/>
          </w:tcPr>
          <w:p w14:paraId="2A802CA6" w14:textId="2AD4EA4C" w:rsidR="00BC6287" w:rsidRDefault="00BC6287" w:rsidP="00862342">
            <w:pPr>
              <w:tabs>
                <w:tab w:val="left" w:pos="2700"/>
              </w:tabs>
              <w:ind w:left="720"/>
              <w:jc w:val="center"/>
              <w:rPr>
                <w:sz w:val="28"/>
                <w:szCs w:val="28"/>
              </w:rPr>
            </w:pPr>
            <w:r>
              <w:rPr>
                <w:rFonts w:eastAsia="Calibri"/>
                <w:b/>
                <w:bCs/>
                <w:sz w:val="28"/>
                <w:szCs w:val="28"/>
              </w:rPr>
              <w:t xml:space="preserve">2. </w:t>
            </w:r>
            <w:r w:rsidRPr="00AE64FA">
              <w:rPr>
                <w:rFonts w:eastAsia="Calibri"/>
                <w:b/>
                <w:bCs/>
                <w:sz w:val="28"/>
                <w:szCs w:val="28"/>
              </w:rPr>
              <w:t>Hoạt động 2: Hình thành kiến thức mới</w:t>
            </w:r>
          </w:p>
          <w:p w14:paraId="123DA942" w14:textId="4FA96AB7" w:rsidR="00BC6287" w:rsidRPr="009A4FB5" w:rsidRDefault="00BC6287" w:rsidP="00862342">
            <w:pPr>
              <w:tabs>
                <w:tab w:val="left" w:pos="2700"/>
              </w:tabs>
              <w:ind w:left="-134"/>
              <w:rPr>
                <w:rFonts w:eastAsia="Calibri"/>
                <w:b/>
                <w:i/>
                <w:color w:val="FF0000"/>
                <w:sz w:val="28"/>
                <w:szCs w:val="28"/>
              </w:rPr>
            </w:pPr>
            <w:r>
              <w:rPr>
                <w:rFonts w:eastAsia="Calibri"/>
                <w:b/>
                <w:color w:val="FF0000"/>
                <w:sz w:val="28"/>
                <w:szCs w:val="28"/>
              </w:rPr>
              <w:t xml:space="preserve">                                         </w:t>
            </w:r>
            <w:r w:rsidRPr="007B17A5">
              <w:rPr>
                <w:rFonts w:eastAsia="Calibri"/>
                <w:b/>
                <w:color w:val="FF0000"/>
                <w:sz w:val="28"/>
                <w:szCs w:val="28"/>
              </w:rPr>
              <w:t xml:space="preserve">Nhiệm vụ </w:t>
            </w:r>
            <w:r>
              <w:rPr>
                <w:rFonts w:eastAsia="Calibri"/>
                <w:b/>
                <w:color w:val="FF0000"/>
                <w:sz w:val="28"/>
                <w:szCs w:val="28"/>
              </w:rPr>
              <w:t>2</w:t>
            </w:r>
            <w:r w:rsidRPr="007B17A5">
              <w:rPr>
                <w:rFonts w:eastAsia="Calibri"/>
                <w:b/>
                <w:color w:val="FF0000"/>
                <w:sz w:val="28"/>
                <w:szCs w:val="28"/>
              </w:rPr>
              <w:t>:</w:t>
            </w:r>
            <w:r w:rsidRPr="007B17A5">
              <w:rPr>
                <w:rFonts w:eastAsia="Calibri"/>
                <w:b/>
                <w:i/>
                <w:color w:val="FF0000"/>
                <w:sz w:val="28"/>
                <w:szCs w:val="28"/>
              </w:rPr>
              <w:t xml:space="preserve"> </w:t>
            </w:r>
            <w:r w:rsidR="00880DB7">
              <w:rPr>
                <w:rFonts w:eastAsia="Calibri"/>
                <w:b/>
                <w:color w:val="FF0000"/>
                <w:sz w:val="28"/>
                <w:szCs w:val="28"/>
              </w:rPr>
              <w:t>TRÌNH BÀY BÀI NÓI</w:t>
            </w:r>
            <w:r>
              <w:rPr>
                <w:rFonts w:eastAsia="Calibri"/>
                <w:b/>
                <w:color w:val="FF0000"/>
                <w:sz w:val="28"/>
                <w:szCs w:val="28"/>
              </w:rPr>
              <w:t xml:space="preserve"> </w:t>
            </w:r>
          </w:p>
          <w:p w14:paraId="6293115B" w14:textId="0D928F78" w:rsidR="00BC6287" w:rsidRPr="007B17A5" w:rsidRDefault="00BC6287" w:rsidP="00862342">
            <w:pPr>
              <w:jc w:val="both"/>
              <w:rPr>
                <w:rFonts w:eastAsiaTheme="minorHAnsi"/>
                <w:sz w:val="28"/>
                <w:szCs w:val="28"/>
                <w:lang w:val="vi-VN"/>
              </w:rPr>
            </w:pPr>
            <w:r w:rsidRPr="00F37DA2">
              <w:rPr>
                <w:rFonts w:eastAsia="Calibri"/>
                <w:i/>
                <w:color w:val="FF0000"/>
                <w:sz w:val="28"/>
                <w:szCs w:val="18"/>
                <w:lang w:val="vi-VN"/>
              </w:rPr>
              <w:t>a</w:t>
            </w:r>
            <w:r w:rsidR="003206B5">
              <w:rPr>
                <w:rFonts w:eastAsia="Calibri"/>
                <w:i/>
                <w:color w:val="FF0000"/>
                <w:sz w:val="28"/>
                <w:szCs w:val="18"/>
              </w:rPr>
              <w:t>.</w:t>
            </w:r>
            <w:r w:rsidRPr="00F37DA2">
              <w:rPr>
                <w:rFonts w:eastAsia="Calibri"/>
                <w:i/>
                <w:color w:val="FF0000"/>
                <w:sz w:val="28"/>
                <w:szCs w:val="18"/>
                <w:lang w:val="vi-VN"/>
              </w:rPr>
              <w:t xml:space="preserve"> Mục tiêu:</w:t>
            </w:r>
          </w:p>
          <w:p w14:paraId="124BDFE0" w14:textId="28AEEF15" w:rsidR="00880DB7" w:rsidRPr="003206B5" w:rsidRDefault="00880DB7" w:rsidP="00862342">
            <w:pPr>
              <w:jc w:val="both"/>
              <w:rPr>
                <w:rFonts w:eastAsia="Calibri"/>
                <w:sz w:val="28"/>
                <w:szCs w:val="28"/>
              </w:rPr>
            </w:pPr>
            <w:r w:rsidRPr="00880DB7">
              <w:rPr>
                <w:rFonts w:eastAsia="Calibri"/>
                <w:sz w:val="28"/>
                <w:szCs w:val="28"/>
                <w:lang w:val="vi-VN"/>
              </w:rPr>
              <w:t>- Luyện kĩ năng nói cho HS</w:t>
            </w:r>
            <w:r w:rsidR="003206B5">
              <w:rPr>
                <w:rFonts w:eastAsia="Calibri"/>
                <w:sz w:val="28"/>
                <w:szCs w:val="28"/>
              </w:rPr>
              <w:t>.</w:t>
            </w:r>
          </w:p>
          <w:p w14:paraId="03D83EDD" w14:textId="3F457788" w:rsidR="00880DB7" w:rsidRPr="00880DB7" w:rsidRDefault="00880DB7" w:rsidP="00862342">
            <w:pPr>
              <w:jc w:val="both"/>
              <w:rPr>
                <w:rFonts w:eastAsia="Calibri"/>
                <w:sz w:val="28"/>
                <w:szCs w:val="28"/>
                <w:lang w:val="vi-VN"/>
              </w:rPr>
            </w:pPr>
            <w:r w:rsidRPr="00880DB7">
              <w:rPr>
                <w:rFonts w:eastAsia="Calibri"/>
                <w:sz w:val="28"/>
                <w:szCs w:val="28"/>
                <w:lang w:val="vi-VN"/>
              </w:rPr>
              <w:t>- Giúp HS nói đúng nội dung giao tiếp và biết một số kĩ năng nói trước đám đông.</w:t>
            </w:r>
          </w:p>
          <w:p w14:paraId="7BD76959" w14:textId="29241CDF" w:rsidR="00880DB7" w:rsidRPr="00880DB7" w:rsidRDefault="00BC6287" w:rsidP="00862342">
            <w:pPr>
              <w:jc w:val="both"/>
              <w:rPr>
                <w:rFonts w:eastAsia="Calibri"/>
                <w:sz w:val="28"/>
                <w:szCs w:val="28"/>
                <w:lang w:val="vi-VN"/>
              </w:rPr>
            </w:pPr>
            <w:r w:rsidRPr="00880DB7">
              <w:rPr>
                <w:rFonts w:eastAsia="Calibri"/>
                <w:i/>
                <w:color w:val="FF0000"/>
                <w:sz w:val="28"/>
                <w:szCs w:val="28"/>
                <w:lang w:val="vi-VN"/>
              </w:rPr>
              <w:t>b</w:t>
            </w:r>
            <w:r w:rsidR="003206B5">
              <w:rPr>
                <w:rFonts w:eastAsia="Calibri"/>
                <w:i/>
                <w:color w:val="FF0000"/>
                <w:sz w:val="28"/>
                <w:szCs w:val="28"/>
              </w:rPr>
              <w:t>.</w:t>
            </w:r>
            <w:r w:rsidRPr="00880DB7">
              <w:rPr>
                <w:rFonts w:eastAsia="Calibri"/>
                <w:i/>
                <w:color w:val="FF0000"/>
                <w:sz w:val="28"/>
                <w:szCs w:val="28"/>
                <w:lang w:val="vi-VN"/>
              </w:rPr>
              <w:t xml:space="preserve"> Nội dung:</w:t>
            </w:r>
            <w:r w:rsidRPr="00880DB7">
              <w:rPr>
                <w:rFonts w:eastAsia="Calibri"/>
                <w:color w:val="000000"/>
                <w:sz w:val="28"/>
                <w:szCs w:val="28"/>
                <w:lang w:val="vi-VN"/>
              </w:rPr>
              <w:t xml:space="preserve"> </w:t>
            </w:r>
            <w:r w:rsidR="00880DB7" w:rsidRPr="00880DB7">
              <w:rPr>
                <w:rFonts w:eastAsia="Calibri"/>
                <w:sz w:val="28"/>
                <w:szCs w:val="28"/>
                <w:lang w:val="vi-VN"/>
              </w:rPr>
              <w:t>GV yêu cầ</w:t>
            </w:r>
            <w:r w:rsidR="00880DB7">
              <w:rPr>
                <w:rFonts w:eastAsia="Calibri"/>
                <w:sz w:val="28"/>
                <w:szCs w:val="28"/>
                <w:lang w:val="vi-VN"/>
              </w:rPr>
              <w:t>u</w:t>
            </w:r>
            <w:r w:rsidR="00880DB7" w:rsidRPr="00880DB7">
              <w:rPr>
                <w:rFonts w:eastAsia="Calibri"/>
                <w:sz w:val="28"/>
                <w:szCs w:val="28"/>
                <w:lang w:val="vi-VN"/>
              </w:rPr>
              <w:t>:</w:t>
            </w:r>
            <w:r w:rsidR="00880DB7">
              <w:rPr>
                <w:rFonts w:eastAsia="Calibri"/>
                <w:sz w:val="28"/>
                <w:szCs w:val="28"/>
              </w:rPr>
              <w:t xml:space="preserve"> </w:t>
            </w:r>
            <w:r w:rsidR="00880DB7" w:rsidRPr="00880DB7">
              <w:rPr>
                <w:rFonts w:eastAsia="Calibri"/>
                <w:sz w:val="28"/>
                <w:szCs w:val="28"/>
                <w:lang w:val="vi-VN"/>
              </w:rPr>
              <w:t>HS nói theo dàn ý có sẵn ở tiết HĐ viết &amp; nhận xét HĐ nói của bạn.</w:t>
            </w:r>
          </w:p>
          <w:p w14:paraId="4F0FF1F9" w14:textId="3339423D" w:rsidR="00BC6287" w:rsidRPr="009A4FB5" w:rsidRDefault="00BC6287" w:rsidP="00862342">
            <w:pPr>
              <w:jc w:val="both"/>
              <w:rPr>
                <w:rFonts w:eastAsiaTheme="minorHAnsi"/>
                <w:sz w:val="28"/>
                <w:szCs w:val="28"/>
              </w:rPr>
            </w:pPr>
            <w:r w:rsidRPr="009A4FB5">
              <w:rPr>
                <w:rFonts w:eastAsia="Calibri"/>
                <w:i/>
                <w:color w:val="FF0000"/>
                <w:sz w:val="28"/>
                <w:szCs w:val="28"/>
                <w:lang w:val="vi-VN"/>
              </w:rPr>
              <w:t>c</w:t>
            </w:r>
            <w:r w:rsidR="003206B5">
              <w:rPr>
                <w:rFonts w:eastAsia="Calibri"/>
                <w:i/>
                <w:color w:val="FF0000"/>
                <w:sz w:val="28"/>
                <w:szCs w:val="28"/>
              </w:rPr>
              <w:t>.</w:t>
            </w:r>
            <w:r w:rsidRPr="009A4FB5">
              <w:rPr>
                <w:rFonts w:eastAsia="Calibri"/>
                <w:i/>
                <w:color w:val="FF0000"/>
                <w:sz w:val="28"/>
                <w:szCs w:val="28"/>
                <w:lang w:val="vi-VN"/>
              </w:rPr>
              <w:t xml:space="preserve"> Sản phẩm:</w:t>
            </w:r>
            <w:r w:rsidR="003206B5">
              <w:rPr>
                <w:rFonts w:eastAsia="Calibri"/>
                <w:i/>
                <w:color w:val="FF0000"/>
                <w:sz w:val="28"/>
                <w:szCs w:val="28"/>
              </w:rPr>
              <w:t xml:space="preserve"> </w:t>
            </w:r>
            <w:r w:rsidR="00880DB7">
              <w:rPr>
                <w:rFonts w:eastAsiaTheme="minorHAnsi"/>
                <w:sz w:val="28"/>
                <w:szCs w:val="28"/>
              </w:rPr>
              <w:t>Sản phẩm nói</w:t>
            </w:r>
            <w:r w:rsidRPr="009A4FB5">
              <w:rPr>
                <w:rFonts w:eastAsiaTheme="minorHAnsi"/>
                <w:sz w:val="28"/>
                <w:szCs w:val="28"/>
              </w:rPr>
              <w:t xml:space="preserve"> của học sinh.</w:t>
            </w:r>
          </w:p>
          <w:p w14:paraId="18D5EF91" w14:textId="3DCD81D6" w:rsidR="00BC6287" w:rsidRPr="007B4447" w:rsidRDefault="004B7CCB" w:rsidP="00862342">
            <w:pPr>
              <w:pStyle w:val="ListParagraph"/>
              <w:spacing w:before="0" w:after="0"/>
              <w:ind w:left="0"/>
              <w:rPr>
                <w:b/>
                <w:szCs w:val="28"/>
                <w:lang w:val="pt-BR"/>
              </w:rPr>
            </w:pPr>
            <w:r>
              <w:rPr>
                <w:rFonts w:eastAsia="Calibri"/>
                <w:i/>
                <w:color w:val="FF0000"/>
                <w:szCs w:val="28"/>
              </w:rPr>
              <w:t>d.</w:t>
            </w:r>
            <w:r w:rsidR="00BC6287" w:rsidRPr="00F37DA2">
              <w:rPr>
                <w:rFonts w:eastAsia="Calibri"/>
                <w:i/>
                <w:color w:val="FF0000"/>
                <w:szCs w:val="28"/>
                <w:lang w:val="vi-VN"/>
              </w:rPr>
              <w:t xml:space="preserve"> Tổ chức thực hiện:</w:t>
            </w:r>
          </w:p>
        </w:tc>
      </w:tr>
      <w:tr w:rsidR="00BC6287" w:rsidRPr="00F37DA2" w14:paraId="46801623" w14:textId="77777777" w:rsidTr="00D20170">
        <w:trPr>
          <w:trHeight w:val="143"/>
        </w:trPr>
        <w:tc>
          <w:tcPr>
            <w:tcW w:w="5554" w:type="dxa"/>
          </w:tcPr>
          <w:p w14:paraId="195106FF" w14:textId="77777777" w:rsidR="009C2B67" w:rsidRPr="009C2B67" w:rsidRDefault="009C2B67" w:rsidP="009C2B67">
            <w:pPr>
              <w:spacing w:before="120" w:after="120"/>
              <w:contextualSpacing/>
              <w:jc w:val="both"/>
              <w:rPr>
                <w:rFonts w:eastAsia="Calibri"/>
                <w:b/>
                <w:bCs/>
                <w:color w:val="0070C0"/>
                <w:sz w:val="28"/>
                <w:szCs w:val="28"/>
                <w:lang w:val="vi-VN"/>
              </w:rPr>
            </w:pPr>
            <w:r w:rsidRPr="009C2B67">
              <w:rPr>
                <w:rFonts w:eastAsia="Calibri"/>
                <w:b/>
                <w:bCs/>
                <w:color w:val="0070C0"/>
                <w:sz w:val="28"/>
                <w:szCs w:val="28"/>
                <w:lang w:val="vi-VN"/>
              </w:rPr>
              <w:t>B1: Chuyển giao nhiệm vụ (GV)</w:t>
            </w:r>
          </w:p>
          <w:p w14:paraId="54863077" w14:textId="64E56C11" w:rsidR="009C2B67" w:rsidRPr="004B7CCB" w:rsidRDefault="009C2B67" w:rsidP="009C2B67">
            <w:pPr>
              <w:spacing w:before="120" w:after="120"/>
              <w:contextualSpacing/>
              <w:jc w:val="both"/>
              <w:rPr>
                <w:rFonts w:eastAsia="Calibri"/>
                <w:sz w:val="28"/>
                <w:szCs w:val="28"/>
              </w:rPr>
            </w:pPr>
            <w:r w:rsidRPr="009C2B67">
              <w:rPr>
                <w:rFonts w:eastAsia="Calibri"/>
                <w:sz w:val="28"/>
                <w:szCs w:val="28"/>
                <w:lang w:val="vi-VN"/>
              </w:rPr>
              <w:t>- Yêu cầu HS nói theo dàn ý của HĐ viết</w:t>
            </w:r>
            <w:r w:rsidR="004B7CCB">
              <w:rPr>
                <w:rFonts w:eastAsia="Calibri"/>
                <w:sz w:val="28"/>
                <w:szCs w:val="28"/>
              </w:rPr>
              <w:t>.</w:t>
            </w:r>
          </w:p>
          <w:p w14:paraId="3AFE182D" w14:textId="77777777" w:rsidR="009C2B67" w:rsidRPr="009C2B67" w:rsidRDefault="009C2B67" w:rsidP="009C2B67">
            <w:pPr>
              <w:spacing w:before="120" w:after="120"/>
              <w:contextualSpacing/>
              <w:jc w:val="both"/>
              <w:rPr>
                <w:rFonts w:eastAsia="Calibri"/>
                <w:sz w:val="28"/>
                <w:szCs w:val="28"/>
                <w:lang w:val="vi-VN"/>
              </w:rPr>
            </w:pPr>
            <w:r w:rsidRPr="009C2B67">
              <w:rPr>
                <w:rFonts w:eastAsia="Calibri"/>
                <w:sz w:val="28"/>
                <w:szCs w:val="28"/>
                <w:lang w:val="vi-VN"/>
              </w:rPr>
              <w:lastRenderedPageBreak/>
              <w:t>- Trình chiếu phiếu đánh giá nói theo các tiêu chí và yêu cầu HS đọc.</w:t>
            </w:r>
          </w:p>
          <w:p w14:paraId="40F2531C" w14:textId="77777777" w:rsidR="009C2B67" w:rsidRPr="009C2B67" w:rsidRDefault="009C2B67" w:rsidP="009C2B67">
            <w:pPr>
              <w:spacing w:before="120" w:after="120"/>
              <w:contextualSpacing/>
              <w:jc w:val="both"/>
              <w:rPr>
                <w:rFonts w:eastAsia="Calibri"/>
                <w:b/>
                <w:bCs/>
                <w:color w:val="0070C0"/>
                <w:sz w:val="28"/>
                <w:szCs w:val="28"/>
                <w:lang w:val="vi-VN"/>
              </w:rPr>
            </w:pPr>
            <w:r w:rsidRPr="009C2B67">
              <w:rPr>
                <w:rFonts w:eastAsia="Calibri"/>
                <w:b/>
                <w:bCs/>
                <w:color w:val="0070C0"/>
                <w:sz w:val="28"/>
                <w:szCs w:val="28"/>
                <w:lang w:val="vi-VN"/>
              </w:rPr>
              <w:t>B2: Thực hiện nhiệm vụ</w:t>
            </w:r>
          </w:p>
          <w:p w14:paraId="2B6B2E11" w14:textId="13D48A1E" w:rsidR="009C2B67" w:rsidRPr="006B4F22" w:rsidRDefault="009C2B67" w:rsidP="009C2B67">
            <w:pPr>
              <w:spacing w:before="120" w:after="120"/>
              <w:contextualSpacing/>
              <w:jc w:val="both"/>
              <w:rPr>
                <w:rFonts w:eastAsia="Calibri"/>
                <w:sz w:val="28"/>
                <w:szCs w:val="28"/>
              </w:rPr>
            </w:pPr>
            <w:r w:rsidRPr="009C2B67">
              <w:rPr>
                <w:rFonts w:eastAsia="Calibri"/>
                <w:sz w:val="28"/>
                <w:szCs w:val="28"/>
                <w:lang w:val="vi-VN"/>
              </w:rPr>
              <w:t>- HS xem lại dàn ý của HĐ viết</w:t>
            </w:r>
            <w:r w:rsidR="006B4F22">
              <w:rPr>
                <w:rFonts w:eastAsia="Calibri"/>
                <w:sz w:val="28"/>
                <w:szCs w:val="28"/>
              </w:rPr>
              <w:t>.</w:t>
            </w:r>
          </w:p>
          <w:p w14:paraId="49D3144C" w14:textId="5BC3550C" w:rsidR="009C2B67" w:rsidRPr="006B4F22" w:rsidRDefault="009C2B67" w:rsidP="009C2B67">
            <w:pPr>
              <w:spacing w:before="120" w:after="120"/>
              <w:contextualSpacing/>
              <w:jc w:val="both"/>
              <w:rPr>
                <w:rFonts w:eastAsia="Calibri"/>
                <w:sz w:val="28"/>
                <w:szCs w:val="28"/>
              </w:rPr>
            </w:pPr>
            <w:r w:rsidRPr="009C2B67">
              <w:rPr>
                <w:rFonts w:eastAsia="Calibri"/>
                <w:sz w:val="28"/>
                <w:szCs w:val="28"/>
                <w:lang w:val="vi-VN"/>
              </w:rPr>
              <w:t>- GV hướng dẫn HS nói theo phiếu tiêu chí</w:t>
            </w:r>
            <w:r w:rsidR="006B4F22">
              <w:rPr>
                <w:rFonts w:eastAsia="Calibri"/>
                <w:sz w:val="28"/>
                <w:szCs w:val="28"/>
              </w:rPr>
              <w:t>.</w:t>
            </w:r>
          </w:p>
          <w:p w14:paraId="41BE8472" w14:textId="77777777" w:rsidR="009C2B67" w:rsidRPr="009C2B67" w:rsidRDefault="009C2B67" w:rsidP="009C2B67">
            <w:pPr>
              <w:spacing w:before="120" w:after="120"/>
              <w:contextualSpacing/>
              <w:jc w:val="both"/>
              <w:rPr>
                <w:rFonts w:eastAsia="Calibri"/>
                <w:b/>
                <w:bCs/>
                <w:color w:val="0070C0"/>
                <w:sz w:val="28"/>
                <w:szCs w:val="28"/>
                <w:lang w:val="vi-VN"/>
              </w:rPr>
            </w:pPr>
            <w:r w:rsidRPr="009C2B67">
              <w:rPr>
                <w:rFonts w:eastAsia="Calibri"/>
                <w:b/>
                <w:bCs/>
                <w:color w:val="0070C0"/>
                <w:sz w:val="28"/>
                <w:szCs w:val="28"/>
                <w:lang w:val="vi-VN"/>
              </w:rPr>
              <w:t>B3: Thảo luận, báo cáo</w:t>
            </w:r>
          </w:p>
          <w:p w14:paraId="44EBE547" w14:textId="0C2C1C3C" w:rsidR="009C2B67" w:rsidRPr="009C2B67" w:rsidRDefault="009C2B67" w:rsidP="009C2B67">
            <w:pPr>
              <w:spacing w:before="120" w:after="120"/>
              <w:contextualSpacing/>
              <w:jc w:val="both"/>
              <w:rPr>
                <w:rFonts w:eastAsia="Calibri"/>
                <w:sz w:val="28"/>
                <w:szCs w:val="28"/>
                <w:lang w:val="vi-VN"/>
              </w:rPr>
            </w:pPr>
            <w:r w:rsidRPr="009C2B67">
              <w:rPr>
                <w:rFonts w:eastAsia="Calibri"/>
                <w:sz w:val="28"/>
                <w:szCs w:val="28"/>
                <w:lang w:val="vi-VN"/>
              </w:rPr>
              <w:t xml:space="preserve">- HS nói (4 </w:t>
            </w:r>
            <w:r w:rsidR="00285A1C">
              <w:rPr>
                <w:rFonts w:eastAsia="Calibri"/>
                <w:sz w:val="28"/>
                <w:szCs w:val="28"/>
              </w:rPr>
              <w:t>-</w:t>
            </w:r>
            <w:r w:rsidRPr="009C2B67">
              <w:rPr>
                <w:rFonts w:eastAsia="Calibri"/>
                <w:sz w:val="28"/>
                <w:szCs w:val="28"/>
                <w:lang w:val="vi-VN"/>
              </w:rPr>
              <w:t xml:space="preserve"> 5 phút).</w:t>
            </w:r>
          </w:p>
          <w:p w14:paraId="28C7A2CC" w14:textId="2E4D2F70" w:rsidR="009C2B67" w:rsidRPr="00285A1C" w:rsidRDefault="009C2B67" w:rsidP="009C2B67">
            <w:pPr>
              <w:spacing w:before="120" w:after="120"/>
              <w:contextualSpacing/>
              <w:jc w:val="both"/>
              <w:rPr>
                <w:rFonts w:eastAsia="Calibri"/>
                <w:sz w:val="28"/>
                <w:szCs w:val="28"/>
              </w:rPr>
            </w:pPr>
            <w:r w:rsidRPr="009C2B67">
              <w:rPr>
                <w:rFonts w:eastAsia="Calibri"/>
                <w:sz w:val="28"/>
                <w:szCs w:val="28"/>
                <w:lang w:val="vi-VN"/>
              </w:rPr>
              <w:t>- GV hướng dẫn HS nói</w:t>
            </w:r>
            <w:r w:rsidR="00285A1C">
              <w:rPr>
                <w:rFonts w:eastAsia="Calibri"/>
                <w:sz w:val="28"/>
                <w:szCs w:val="28"/>
              </w:rPr>
              <w:t>.</w:t>
            </w:r>
          </w:p>
          <w:p w14:paraId="0DBD22F6" w14:textId="77777777" w:rsidR="009C2B67" w:rsidRPr="009C2B67" w:rsidRDefault="009C2B67" w:rsidP="009C2B67">
            <w:pPr>
              <w:spacing w:before="120" w:after="120"/>
              <w:contextualSpacing/>
              <w:jc w:val="both"/>
              <w:rPr>
                <w:rFonts w:eastAsia="Calibri"/>
                <w:b/>
                <w:bCs/>
                <w:color w:val="0070C0"/>
                <w:sz w:val="28"/>
                <w:szCs w:val="28"/>
                <w:lang w:val="vi-VN"/>
              </w:rPr>
            </w:pPr>
            <w:r w:rsidRPr="009C2B67">
              <w:rPr>
                <w:rFonts w:eastAsia="Calibri"/>
                <w:b/>
                <w:bCs/>
                <w:color w:val="0070C0"/>
                <w:sz w:val="28"/>
                <w:szCs w:val="28"/>
                <w:lang w:val="vi-VN"/>
              </w:rPr>
              <w:t>B4: Kết luận, nhận định (GV)</w:t>
            </w:r>
          </w:p>
          <w:p w14:paraId="03A6ABE4" w14:textId="2BF2E959" w:rsidR="00BC6287" w:rsidRPr="00F51F31" w:rsidRDefault="009C2B67" w:rsidP="009C2B67">
            <w:pPr>
              <w:jc w:val="both"/>
              <w:rPr>
                <w:b/>
                <w:color w:val="0000FF"/>
                <w:sz w:val="28"/>
                <w:szCs w:val="28"/>
              </w:rPr>
            </w:pPr>
            <w:r w:rsidRPr="009C2B67">
              <w:rPr>
                <w:rFonts w:eastAsia="Calibri"/>
                <w:sz w:val="28"/>
                <w:szCs w:val="28"/>
                <w:lang w:val="vi-VN"/>
              </w:rPr>
              <w:t>- Nhận xét HĐ của HS và chuyển dẫn sang mục sau.</w:t>
            </w:r>
          </w:p>
        </w:tc>
        <w:tc>
          <w:tcPr>
            <w:tcW w:w="4680" w:type="dxa"/>
          </w:tcPr>
          <w:p w14:paraId="0FFA8529" w14:textId="20C5F219" w:rsidR="003307B0" w:rsidRPr="004B7CCB" w:rsidRDefault="003307B0" w:rsidP="003307B0">
            <w:pPr>
              <w:widowControl w:val="0"/>
              <w:tabs>
                <w:tab w:val="left" w:pos="352"/>
              </w:tabs>
              <w:jc w:val="both"/>
              <w:rPr>
                <w:b/>
                <w:bCs/>
                <w:color w:val="000000"/>
                <w:sz w:val="28"/>
                <w:szCs w:val="28"/>
                <w:lang w:val="vi-VN" w:eastAsia="vi-VN" w:bidi="vi-VN"/>
              </w:rPr>
            </w:pPr>
            <w:r w:rsidRPr="004B7CCB">
              <w:rPr>
                <w:b/>
                <w:bCs/>
                <w:color w:val="000000"/>
                <w:sz w:val="28"/>
                <w:szCs w:val="28"/>
                <w:lang w:eastAsia="vi-VN" w:bidi="vi-VN"/>
              </w:rPr>
              <w:lastRenderedPageBreak/>
              <w:t>c</w:t>
            </w:r>
            <w:r w:rsidR="004B7CCB" w:rsidRPr="004B7CCB">
              <w:rPr>
                <w:b/>
                <w:bCs/>
                <w:color w:val="000000"/>
                <w:sz w:val="28"/>
                <w:szCs w:val="28"/>
                <w:lang w:eastAsia="vi-VN" w:bidi="vi-VN"/>
              </w:rPr>
              <w:t>.</w:t>
            </w:r>
            <w:r w:rsidRPr="004B7CCB">
              <w:rPr>
                <w:b/>
                <w:bCs/>
                <w:color w:val="000000"/>
                <w:sz w:val="28"/>
                <w:szCs w:val="28"/>
                <w:lang w:eastAsia="vi-VN" w:bidi="vi-VN"/>
              </w:rPr>
              <w:t xml:space="preserve"> </w:t>
            </w:r>
            <w:r w:rsidRPr="004B7CCB">
              <w:rPr>
                <w:b/>
                <w:bCs/>
                <w:color w:val="000000"/>
                <w:sz w:val="28"/>
                <w:szCs w:val="28"/>
                <w:lang w:val="vi-VN" w:eastAsia="vi-VN" w:bidi="vi-VN"/>
              </w:rPr>
              <w:t>Nói và nghe</w:t>
            </w:r>
          </w:p>
          <w:p w14:paraId="18D322B4" w14:textId="69BFBFFB" w:rsidR="003307B0" w:rsidRPr="003307B0" w:rsidRDefault="003307B0" w:rsidP="00092D89">
            <w:pPr>
              <w:widowControl w:val="0"/>
              <w:rPr>
                <w:color w:val="000000"/>
                <w:sz w:val="28"/>
                <w:szCs w:val="28"/>
                <w:lang w:val="vi-VN" w:eastAsia="vi-VN" w:bidi="vi-VN"/>
              </w:rPr>
            </w:pPr>
            <w:r w:rsidRPr="003307B0">
              <w:rPr>
                <w:color w:val="000000"/>
                <w:sz w:val="28"/>
                <w:szCs w:val="28"/>
                <w:lang w:val="vi-VN" w:eastAsia="vi-VN" w:bidi="vi-VN"/>
              </w:rPr>
              <w:t>- Dựa vào dàn ý và th</w:t>
            </w:r>
            <w:r w:rsidR="00AE5FB9">
              <w:rPr>
                <w:color w:val="000000"/>
                <w:sz w:val="28"/>
                <w:szCs w:val="28"/>
                <w:lang w:eastAsia="vi-VN" w:bidi="vi-VN"/>
              </w:rPr>
              <w:t>ự</w:t>
            </w:r>
            <w:r w:rsidRPr="003307B0">
              <w:rPr>
                <w:color w:val="000000"/>
                <w:sz w:val="28"/>
                <w:szCs w:val="28"/>
                <w:lang w:val="vi-VN" w:eastAsia="vi-VN" w:bidi="vi-VN"/>
              </w:rPr>
              <w:t xml:space="preserve">c hiện việc kể </w:t>
            </w:r>
            <w:r w:rsidRPr="003307B0">
              <w:rPr>
                <w:color w:val="000000"/>
                <w:sz w:val="28"/>
                <w:szCs w:val="28"/>
                <w:lang w:val="vi-VN" w:eastAsia="vi-VN" w:bidi="vi-VN"/>
              </w:rPr>
              <w:lastRenderedPageBreak/>
              <w:t>lại truyện tr</w:t>
            </w:r>
            <w:r w:rsidR="00AE5FB9">
              <w:rPr>
                <w:color w:val="000000"/>
                <w:sz w:val="28"/>
                <w:szCs w:val="28"/>
                <w:lang w:eastAsia="vi-VN" w:bidi="vi-VN"/>
              </w:rPr>
              <w:t>ư</w:t>
            </w:r>
            <w:r w:rsidRPr="003307B0">
              <w:rPr>
                <w:color w:val="000000"/>
                <w:sz w:val="28"/>
                <w:szCs w:val="28"/>
                <w:lang w:val="vi-VN" w:eastAsia="vi-VN" w:bidi="vi-VN"/>
              </w:rPr>
              <w:t>ớc tổ hoặc l</w:t>
            </w:r>
            <w:r w:rsidR="00AE5FB9">
              <w:rPr>
                <w:color w:val="000000"/>
                <w:sz w:val="28"/>
                <w:szCs w:val="28"/>
                <w:lang w:eastAsia="vi-VN" w:bidi="vi-VN"/>
              </w:rPr>
              <w:t>ớ</w:t>
            </w:r>
            <w:r w:rsidRPr="003307B0">
              <w:rPr>
                <w:color w:val="000000"/>
                <w:sz w:val="28"/>
                <w:szCs w:val="28"/>
                <w:lang w:val="vi-VN" w:eastAsia="vi-VN" w:bidi="vi-VN"/>
              </w:rPr>
              <w:t>p.</w:t>
            </w:r>
          </w:p>
          <w:p w14:paraId="76E71EB1" w14:textId="355CE057" w:rsidR="003307B0" w:rsidRPr="003307B0" w:rsidRDefault="003307B0" w:rsidP="00092D89">
            <w:pPr>
              <w:widowControl w:val="0"/>
              <w:rPr>
                <w:color w:val="000000"/>
                <w:sz w:val="28"/>
                <w:szCs w:val="28"/>
                <w:lang w:val="vi-VN" w:eastAsia="vi-VN" w:bidi="vi-VN"/>
              </w:rPr>
            </w:pPr>
            <w:r w:rsidRPr="003307B0">
              <w:rPr>
                <w:color w:val="000000"/>
                <w:sz w:val="28"/>
                <w:szCs w:val="28"/>
                <w:lang w:val="vi-VN" w:eastAsia="vi-VN" w:bidi="vi-VN"/>
              </w:rPr>
              <w:t>- Chú ý bảo đảm nội dung và cách kể đề câu chuyện tr</w:t>
            </w:r>
            <w:r w:rsidR="00092D89">
              <w:rPr>
                <w:color w:val="000000"/>
                <w:sz w:val="28"/>
                <w:szCs w:val="28"/>
                <w:lang w:eastAsia="vi-VN" w:bidi="vi-VN"/>
              </w:rPr>
              <w:t>ở</w:t>
            </w:r>
            <w:r w:rsidRPr="003307B0">
              <w:rPr>
                <w:color w:val="000000"/>
                <w:sz w:val="28"/>
                <w:szCs w:val="28"/>
                <w:lang w:val="vi-VN" w:eastAsia="vi-VN" w:bidi="vi-VN"/>
              </w:rPr>
              <w:t xml:space="preserve"> nên </w:t>
            </w:r>
            <w:r w:rsidRPr="003307B0">
              <w:rPr>
                <w:color w:val="000000"/>
                <w:sz w:val="28"/>
                <w:szCs w:val="28"/>
                <w:lang w:bidi="en-US"/>
              </w:rPr>
              <w:t>h</w:t>
            </w:r>
            <w:r w:rsidR="00AE5FB9">
              <w:rPr>
                <w:color w:val="000000"/>
                <w:sz w:val="28"/>
                <w:szCs w:val="28"/>
                <w:lang w:bidi="en-US"/>
              </w:rPr>
              <w:t>ấ</w:t>
            </w:r>
            <w:r w:rsidRPr="003307B0">
              <w:rPr>
                <w:color w:val="000000"/>
                <w:sz w:val="28"/>
                <w:szCs w:val="28"/>
                <w:lang w:bidi="en-US"/>
              </w:rPr>
              <w:t xml:space="preserve">p </w:t>
            </w:r>
            <w:r w:rsidRPr="003307B0">
              <w:rPr>
                <w:color w:val="000000"/>
                <w:sz w:val="28"/>
                <w:szCs w:val="28"/>
                <w:lang w:val="vi-VN" w:eastAsia="vi-VN" w:bidi="vi-VN"/>
              </w:rPr>
              <w:t>d</w:t>
            </w:r>
            <w:r w:rsidR="00AE5FB9">
              <w:rPr>
                <w:color w:val="000000"/>
                <w:sz w:val="28"/>
                <w:szCs w:val="28"/>
                <w:lang w:eastAsia="vi-VN" w:bidi="vi-VN"/>
              </w:rPr>
              <w:t>ẫ</w:t>
            </w:r>
            <w:r w:rsidRPr="003307B0">
              <w:rPr>
                <w:color w:val="000000"/>
                <w:sz w:val="28"/>
                <w:szCs w:val="28"/>
                <w:lang w:val="vi-VN" w:eastAsia="vi-VN" w:bidi="vi-VN"/>
              </w:rPr>
              <w:t>n.</w:t>
            </w:r>
          </w:p>
          <w:p w14:paraId="34AC0672" w14:textId="433B13ED" w:rsidR="00BC6287" w:rsidRPr="007B4447" w:rsidRDefault="00BC6287" w:rsidP="00D20170">
            <w:pPr>
              <w:pStyle w:val="ListParagraph"/>
              <w:spacing w:before="0" w:after="0"/>
              <w:ind w:left="0"/>
              <w:rPr>
                <w:b/>
                <w:szCs w:val="28"/>
                <w:lang w:val="pt-BR"/>
              </w:rPr>
            </w:pPr>
          </w:p>
        </w:tc>
      </w:tr>
      <w:tr w:rsidR="00BC6287" w:rsidRPr="00F37DA2" w14:paraId="425F9087" w14:textId="77777777" w:rsidTr="00D20170">
        <w:trPr>
          <w:trHeight w:val="143"/>
        </w:trPr>
        <w:tc>
          <w:tcPr>
            <w:tcW w:w="10234" w:type="dxa"/>
            <w:gridSpan w:val="2"/>
          </w:tcPr>
          <w:p w14:paraId="3ADE0492" w14:textId="77777777" w:rsidR="00BC6287" w:rsidRDefault="00BC6287" w:rsidP="00D20170">
            <w:pPr>
              <w:tabs>
                <w:tab w:val="left" w:pos="2700"/>
              </w:tabs>
              <w:ind w:left="720"/>
              <w:jc w:val="center"/>
              <w:rPr>
                <w:sz w:val="28"/>
                <w:szCs w:val="28"/>
              </w:rPr>
            </w:pPr>
            <w:r>
              <w:rPr>
                <w:rFonts w:eastAsia="Calibri"/>
                <w:b/>
                <w:bCs/>
                <w:sz w:val="28"/>
                <w:szCs w:val="28"/>
              </w:rPr>
              <w:lastRenderedPageBreak/>
              <w:t xml:space="preserve">2. </w:t>
            </w:r>
            <w:r w:rsidRPr="00AE64FA">
              <w:rPr>
                <w:rFonts w:eastAsia="Calibri"/>
                <w:b/>
                <w:bCs/>
                <w:sz w:val="28"/>
                <w:szCs w:val="28"/>
              </w:rPr>
              <w:t>Hoạt động 2: Hình thành kiến thức mới</w:t>
            </w:r>
          </w:p>
          <w:p w14:paraId="7262364B" w14:textId="6DE8B603" w:rsidR="00BC6287" w:rsidRPr="009A4FB5" w:rsidRDefault="00BC6287" w:rsidP="00D20170">
            <w:pPr>
              <w:tabs>
                <w:tab w:val="left" w:pos="2700"/>
              </w:tabs>
              <w:ind w:left="-134"/>
              <w:rPr>
                <w:rFonts w:eastAsia="Calibri"/>
                <w:b/>
                <w:i/>
                <w:color w:val="FF0000"/>
                <w:sz w:val="28"/>
                <w:szCs w:val="28"/>
              </w:rPr>
            </w:pPr>
            <w:r>
              <w:rPr>
                <w:rFonts w:eastAsia="Calibri"/>
                <w:b/>
                <w:color w:val="FF0000"/>
                <w:sz w:val="28"/>
                <w:szCs w:val="28"/>
              </w:rPr>
              <w:t xml:space="preserve">                                                  </w:t>
            </w:r>
            <w:r w:rsidRPr="007B17A5">
              <w:rPr>
                <w:rFonts w:eastAsia="Calibri"/>
                <w:b/>
                <w:color w:val="FF0000"/>
                <w:sz w:val="28"/>
                <w:szCs w:val="28"/>
              </w:rPr>
              <w:t xml:space="preserve">Nhiệm vụ </w:t>
            </w:r>
            <w:r>
              <w:rPr>
                <w:rFonts w:eastAsia="Calibri"/>
                <w:b/>
                <w:color w:val="FF0000"/>
                <w:sz w:val="28"/>
                <w:szCs w:val="28"/>
              </w:rPr>
              <w:t>3</w:t>
            </w:r>
            <w:r w:rsidRPr="007B17A5">
              <w:rPr>
                <w:rFonts w:eastAsia="Calibri"/>
                <w:b/>
                <w:color w:val="FF0000"/>
                <w:sz w:val="28"/>
                <w:szCs w:val="28"/>
              </w:rPr>
              <w:t>:</w:t>
            </w:r>
            <w:r w:rsidRPr="007B17A5">
              <w:rPr>
                <w:rFonts w:eastAsia="Calibri"/>
                <w:b/>
                <w:i/>
                <w:color w:val="FF0000"/>
                <w:sz w:val="28"/>
                <w:szCs w:val="28"/>
              </w:rPr>
              <w:t xml:space="preserve"> </w:t>
            </w:r>
            <w:r w:rsidR="00A53233">
              <w:rPr>
                <w:rFonts w:eastAsia="Calibri"/>
                <w:b/>
                <w:color w:val="FF0000"/>
                <w:sz w:val="28"/>
                <w:szCs w:val="28"/>
              </w:rPr>
              <w:t>TRAO ĐỔI VỀ BÀI NÓI</w:t>
            </w:r>
          </w:p>
          <w:p w14:paraId="3CC9D29B" w14:textId="020DBC9B" w:rsidR="00BC6287" w:rsidRDefault="00BC6287" w:rsidP="008F7321">
            <w:pPr>
              <w:spacing w:line="360" w:lineRule="exact"/>
              <w:jc w:val="both"/>
              <w:rPr>
                <w:rFonts w:eastAsiaTheme="minorHAnsi"/>
                <w:sz w:val="28"/>
                <w:szCs w:val="28"/>
                <w:lang w:val="vi-VN"/>
              </w:rPr>
            </w:pPr>
            <w:r w:rsidRPr="00F37DA2">
              <w:rPr>
                <w:rFonts w:eastAsia="Calibri"/>
                <w:i/>
                <w:color w:val="FF0000"/>
                <w:sz w:val="28"/>
                <w:szCs w:val="18"/>
                <w:lang w:val="vi-VN"/>
              </w:rPr>
              <w:t>a</w:t>
            </w:r>
            <w:r w:rsidR="009F5330">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FF0000"/>
                <w:sz w:val="28"/>
                <w:szCs w:val="18"/>
                <w:lang w:val="vi-VN"/>
              </w:rPr>
              <w:t xml:space="preserve"> </w:t>
            </w:r>
            <w:r w:rsidRPr="007B17A5">
              <w:rPr>
                <w:rFonts w:eastAsiaTheme="minorHAnsi"/>
                <w:sz w:val="28"/>
                <w:szCs w:val="28"/>
                <w:lang w:val="vi-VN"/>
              </w:rPr>
              <w:t>Giúp HS</w:t>
            </w:r>
          </w:p>
          <w:p w14:paraId="5D140D37" w14:textId="41829F87" w:rsidR="006D7261" w:rsidRPr="006D7261" w:rsidRDefault="006D7261" w:rsidP="008F7321">
            <w:pPr>
              <w:spacing w:line="360" w:lineRule="exact"/>
              <w:jc w:val="both"/>
              <w:rPr>
                <w:rFonts w:eastAsia="Calibri"/>
                <w:sz w:val="28"/>
                <w:szCs w:val="28"/>
                <w:lang w:val="vi-VN"/>
              </w:rPr>
            </w:pPr>
            <w:r w:rsidRPr="006D7261">
              <w:rPr>
                <w:rFonts w:eastAsia="Calibri"/>
                <w:sz w:val="28"/>
                <w:szCs w:val="28"/>
                <w:lang w:val="vi-VN"/>
              </w:rPr>
              <w:t>- Biết nhận xét, đánh giá về HĐ nói của nhau dựa trên phiếu đánh giá tiêu chí.</w:t>
            </w:r>
          </w:p>
          <w:p w14:paraId="25A16BC9" w14:textId="40C34BFF" w:rsidR="00BC6287" w:rsidRPr="007D1268" w:rsidRDefault="00BC6287" w:rsidP="008F7321">
            <w:pPr>
              <w:spacing w:line="360" w:lineRule="exact"/>
              <w:jc w:val="both"/>
              <w:rPr>
                <w:rFonts w:eastAsiaTheme="minorHAnsi"/>
                <w:sz w:val="28"/>
                <w:szCs w:val="28"/>
                <w:lang w:val="vi-VN"/>
              </w:rPr>
            </w:pPr>
            <w:r w:rsidRPr="007D1268">
              <w:rPr>
                <w:rFonts w:eastAsiaTheme="minorHAnsi"/>
                <w:sz w:val="28"/>
                <w:szCs w:val="28"/>
                <w:lang w:val="vi-VN"/>
              </w:rPr>
              <w:t xml:space="preserve">- Thấy được ưu điểm và tồn tại của bài </w:t>
            </w:r>
            <w:r w:rsidR="00B53D12">
              <w:rPr>
                <w:rFonts w:eastAsiaTheme="minorHAnsi"/>
                <w:sz w:val="28"/>
                <w:szCs w:val="28"/>
              </w:rPr>
              <w:t>nói</w:t>
            </w:r>
            <w:r w:rsidRPr="007D1268">
              <w:rPr>
                <w:rFonts w:eastAsiaTheme="minorHAnsi"/>
                <w:sz w:val="28"/>
                <w:szCs w:val="28"/>
                <w:lang w:val="vi-VN"/>
              </w:rPr>
              <w:t>.</w:t>
            </w:r>
          </w:p>
          <w:p w14:paraId="3CB0D1F1" w14:textId="0CF9D4C4" w:rsidR="00BC6287" w:rsidRPr="007D1268" w:rsidRDefault="00BC6287" w:rsidP="008F7321">
            <w:pPr>
              <w:spacing w:line="360" w:lineRule="exact"/>
              <w:jc w:val="both"/>
              <w:rPr>
                <w:rFonts w:eastAsiaTheme="minorHAnsi"/>
                <w:sz w:val="28"/>
                <w:szCs w:val="28"/>
                <w:lang w:val="vi-VN"/>
              </w:rPr>
            </w:pPr>
            <w:r w:rsidRPr="007D1268">
              <w:rPr>
                <w:rFonts w:eastAsiaTheme="minorHAnsi"/>
                <w:sz w:val="28"/>
                <w:szCs w:val="28"/>
                <w:lang w:val="vi-VN"/>
              </w:rPr>
              <w:t xml:space="preserve">- Chỉnh sửa bài </w:t>
            </w:r>
            <w:r w:rsidR="00B53D12">
              <w:rPr>
                <w:rFonts w:eastAsiaTheme="minorHAnsi"/>
                <w:sz w:val="28"/>
                <w:szCs w:val="28"/>
              </w:rPr>
              <w:t>nói</w:t>
            </w:r>
            <w:r w:rsidRPr="007D1268">
              <w:rPr>
                <w:rFonts w:eastAsiaTheme="minorHAnsi"/>
                <w:sz w:val="28"/>
                <w:szCs w:val="28"/>
                <w:lang w:val="vi-VN"/>
              </w:rPr>
              <w:t xml:space="preserve"> cho mình và cho bạn.</w:t>
            </w:r>
          </w:p>
          <w:p w14:paraId="6672CECF" w14:textId="5264D566" w:rsidR="00BC6287" w:rsidRPr="007D1268" w:rsidRDefault="00BC6287" w:rsidP="008F7321">
            <w:pPr>
              <w:spacing w:line="360" w:lineRule="exact"/>
              <w:jc w:val="both"/>
              <w:rPr>
                <w:rFonts w:eastAsia="Calibri"/>
                <w:color w:val="000000"/>
                <w:sz w:val="28"/>
                <w:szCs w:val="28"/>
                <w:lang w:val="vi-VN"/>
              </w:rPr>
            </w:pPr>
            <w:r w:rsidRPr="007D1268">
              <w:rPr>
                <w:rFonts w:eastAsia="Calibri"/>
                <w:color w:val="000000"/>
                <w:sz w:val="28"/>
                <w:szCs w:val="28"/>
              </w:rPr>
              <w:t xml:space="preserve"> </w:t>
            </w:r>
            <w:r w:rsidRPr="007D1268">
              <w:rPr>
                <w:rFonts w:eastAsia="Calibri"/>
                <w:i/>
                <w:color w:val="FF0000"/>
                <w:sz w:val="28"/>
                <w:szCs w:val="28"/>
                <w:lang w:val="vi-VN"/>
              </w:rPr>
              <w:t>b</w:t>
            </w:r>
            <w:r w:rsidR="009F5330">
              <w:rPr>
                <w:rFonts w:eastAsia="Calibri"/>
                <w:i/>
                <w:color w:val="FF0000"/>
                <w:sz w:val="28"/>
                <w:szCs w:val="28"/>
              </w:rPr>
              <w:t>.</w:t>
            </w:r>
            <w:r w:rsidRPr="007D1268">
              <w:rPr>
                <w:rFonts w:eastAsia="Calibri"/>
                <w:i/>
                <w:color w:val="FF0000"/>
                <w:sz w:val="28"/>
                <w:szCs w:val="28"/>
                <w:lang w:val="vi-VN"/>
              </w:rPr>
              <w:t xml:space="preserve"> Nội dung:</w:t>
            </w:r>
            <w:r w:rsidRPr="007D1268">
              <w:rPr>
                <w:rFonts w:eastAsia="Calibri"/>
                <w:color w:val="000000"/>
                <w:sz w:val="28"/>
                <w:szCs w:val="28"/>
                <w:lang w:val="vi-VN"/>
              </w:rPr>
              <w:t xml:space="preserve"> </w:t>
            </w:r>
          </w:p>
          <w:p w14:paraId="18F07610" w14:textId="77777777" w:rsidR="00DE2626" w:rsidRPr="00DE2626" w:rsidRDefault="00DE2626" w:rsidP="008F7321">
            <w:pPr>
              <w:spacing w:line="360" w:lineRule="exact"/>
              <w:jc w:val="both"/>
              <w:rPr>
                <w:rFonts w:eastAsia="Calibri"/>
                <w:sz w:val="28"/>
                <w:szCs w:val="28"/>
                <w:lang w:val="vi-VN"/>
              </w:rPr>
            </w:pPr>
            <w:r w:rsidRPr="00DE2626">
              <w:rPr>
                <w:rFonts w:eastAsia="Calibri"/>
                <w:sz w:val="28"/>
                <w:szCs w:val="28"/>
                <w:lang w:val="vi-VN"/>
              </w:rPr>
              <w:t>- GV yêu cầu HS nhận xét, đánh giá HĐ nói dựa trên các tiêu chí.</w:t>
            </w:r>
          </w:p>
          <w:p w14:paraId="5BEDF351" w14:textId="77777777" w:rsidR="00DE2626" w:rsidRPr="00DE2626" w:rsidRDefault="00DE2626" w:rsidP="008F7321">
            <w:pPr>
              <w:spacing w:line="360" w:lineRule="exact"/>
              <w:jc w:val="both"/>
              <w:rPr>
                <w:rFonts w:eastAsia="Calibri"/>
                <w:sz w:val="28"/>
                <w:szCs w:val="28"/>
                <w:lang w:val="vi-VN"/>
              </w:rPr>
            </w:pPr>
            <w:r w:rsidRPr="00DE2626">
              <w:rPr>
                <w:rFonts w:eastAsia="Calibri"/>
                <w:sz w:val="28"/>
                <w:szCs w:val="28"/>
                <w:lang w:val="vi-VN"/>
              </w:rPr>
              <w:t>- HS làm việc cá nhân, làm việc nhóm và trình bày kết quả.</w:t>
            </w:r>
          </w:p>
          <w:p w14:paraId="7AA4B69B" w14:textId="2F2D565F" w:rsidR="006C5C12" w:rsidRPr="006C5C12" w:rsidRDefault="00BC6287" w:rsidP="008F7321">
            <w:pPr>
              <w:spacing w:line="360" w:lineRule="exact"/>
              <w:jc w:val="both"/>
              <w:rPr>
                <w:rFonts w:eastAsia="Calibri"/>
                <w:sz w:val="28"/>
                <w:szCs w:val="28"/>
                <w:lang w:val="vi-VN"/>
              </w:rPr>
            </w:pPr>
            <w:r w:rsidRPr="00DE2626">
              <w:rPr>
                <w:rFonts w:eastAsia="Calibri"/>
                <w:i/>
                <w:color w:val="FF0000"/>
                <w:sz w:val="28"/>
                <w:szCs w:val="28"/>
                <w:lang w:val="vi-VN"/>
              </w:rPr>
              <w:t>c</w:t>
            </w:r>
            <w:r w:rsidR="009F5330">
              <w:rPr>
                <w:rFonts w:eastAsia="Calibri"/>
                <w:i/>
                <w:color w:val="FF0000"/>
                <w:sz w:val="28"/>
                <w:szCs w:val="28"/>
              </w:rPr>
              <w:t>.</w:t>
            </w:r>
            <w:r w:rsidRPr="00DE2626">
              <w:rPr>
                <w:rFonts w:eastAsia="Calibri"/>
                <w:i/>
                <w:color w:val="FF0000"/>
                <w:sz w:val="28"/>
                <w:szCs w:val="28"/>
                <w:lang w:val="vi-VN"/>
              </w:rPr>
              <w:t xml:space="preserve"> Sản phẩm:</w:t>
            </w:r>
            <w:r w:rsidRPr="00DE2626">
              <w:rPr>
                <w:rFonts w:eastAsiaTheme="minorHAnsi"/>
                <w:sz w:val="28"/>
                <w:szCs w:val="28"/>
              </w:rPr>
              <w:t xml:space="preserve"> </w:t>
            </w:r>
            <w:r w:rsidR="006C5C12" w:rsidRPr="006C5C12">
              <w:rPr>
                <w:rFonts w:eastAsia="Calibri"/>
                <w:sz w:val="28"/>
                <w:szCs w:val="28"/>
                <w:lang w:val="vi-VN"/>
              </w:rPr>
              <w:t>Lời nhận xét về HĐ nói của từng HS.</w:t>
            </w:r>
          </w:p>
          <w:p w14:paraId="2792B612" w14:textId="26CD380D" w:rsidR="00BC6287" w:rsidRPr="007B4447" w:rsidRDefault="00BC6287" w:rsidP="008F7321">
            <w:pPr>
              <w:pStyle w:val="ListParagraph"/>
              <w:spacing w:before="0" w:after="0" w:line="360" w:lineRule="exact"/>
              <w:ind w:left="0"/>
              <w:rPr>
                <w:b/>
                <w:szCs w:val="28"/>
                <w:lang w:val="pt-BR"/>
              </w:rPr>
            </w:pPr>
            <w:r w:rsidRPr="00F37DA2">
              <w:rPr>
                <w:rFonts w:eastAsia="Calibri"/>
                <w:i/>
                <w:color w:val="FF0000"/>
                <w:szCs w:val="28"/>
                <w:lang w:val="vi-VN"/>
              </w:rPr>
              <w:t>d</w:t>
            </w:r>
            <w:r w:rsidR="009F5330">
              <w:rPr>
                <w:rFonts w:eastAsia="Calibri"/>
                <w:i/>
                <w:color w:val="FF0000"/>
                <w:szCs w:val="28"/>
              </w:rPr>
              <w:t>.</w:t>
            </w:r>
            <w:r w:rsidRPr="00F37DA2">
              <w:rPr>
                <w:rFonts w:eastAsia="Calibri"/>
                <w:i/>
                <w:color w:val="FF0000"/>
                <w:szCs w:val="28"/>
                <w:lang w:val="vi-VN"/>
              </w:rPr>
              <w:t xml:space="preserve"> Tổ chức thực hiện:</w:t>
            </w:r>
          </w:p>
        </w:tc>
      </w:tr>
      <w:tr w:rsidR="00BC6287" w:rsidRPr="00F37DA2" w14:paraId="15C9593F" w14:textId="77777777" w:rsidTr="00D20170">
        <w:trPr>
          <w:trHeight w:val="143"/>
        </w:trPr>
        <w:tc>
          <w:tcPr>
            <w:tcW w:w="5554" w:type="dxa"/>
          </w:tcPr>
          <w:p w14:paraId="09E54BAE" w14:textId="301DA5DE" w:rsidR="00F65A9B" w:rsidRPr="00F65A9B" w:rsidRDefault="00F65A9B" w:rsidP="00F65A9B">
            <w:pPr>
              <w:spacing w:before="120" w:after="120"/>
              <w:contextualSpacing/>
              <w:jc w:val="both"/>
              <w:rPr>
                <w:rFonts w:eastAsia="Calibri"/>
                <w:b/>
                <w:bCs/>
                <w:color w:val="4824FC"/>
                <w:sz w:val="28"/>
                <w:szCs w:val="28"/>
                <w:lang w:val="vi-VN"/>
              </w:rPr>
            </w:pPr>
            <w:r w:rsidRPr="00F65A9B">
              <w:rPr>
                <w:rFonts w:eastAsia="Calibri"/>
                <w:b/>
                <w:bCs/>
                <w:color w:val="4824FC"/>
                <w:sz w:val="28"/>
                <w:szCs w:val="28"/>
                <w:lang w:val="vi-VN"/>
              </w:rPr>
              <w:t>B</w:t>
            </w:r>
            <w:r w:rsidRPr="00F65A9B">
              <w:rPr>
                <w:rFonts w:eastAsia="Calibri"/>
                <w:b/>
                <w:bCs/>
                <w:color w:val="4824FC"/>
                <w:sz w:val="28"/>
                <w:szCs w:val="28"/>
              </w:rPr>
              <w:t xml:space="preserve">ước </w:t>
            </w:r>
            <w:r w:rsidRPr="00F65A9B">
              <w:rPr>
                <w:rFonts w:eastAsia="Calibri"/>
                <w:b/>
                <w:bCs/>
                <w:color w:val="4824FC"/>
                <w:sz w:val="28"/>
                <w:szCs w:val="28"/>
                <w:lang w:val="vi-VN"/>
              </w:rPr>
              <w:t>1: Chuyển giao nhiệm vụ (GV)</w:t>
            </w:r>
          </w:p>
          <w:p w14:paraId="0D74C6B4" w14:textId="77777777" w:rsidR="001C7D94" w:rsidRPr="001C7D94" w:rsidRDefault="001C7D94" w:rsidP="00F65A9B">
            <w:pPr>
              <w:spacing w:before="120" w:after="120"/>
              <w:contextualSpacing/>
              <w:jc w:val="both"/>
              <w:rPr>
                <w:rFonts w:eastAsia="Calibri"/>
                <w:b/>
                <w:sz w:val="28"/>
                <w:szCs w:val="28"/>
              </w:rPr>
            </w:pPr>
            <w:r w:rsidRPr="001C7D94">
              <w:rPr>
                <w:rFonts w:eastAsia="Calibri"/>
                <w:b/>
                <w:sz w:val="28"/>
                <w:szCs w:val="28"/>
              </w:rPr>
              <w:t>Giáo viên:</w:t>
            </w:r>
          </w:p>
          <w:p w14:paraId="3C95077C" w14:textId="53F790C0" w:rsidR="00F65A9B" w:rsidRPr="00F65A9B" w:rsidRDefault="00F65A9B" w:rsidP="00F65A9B">
            <w:pPr>
              <w:spacing w:before="120" w:after="120"/>
              <w:contextualSpacing/>
              <w:jc w:val="both"/>
              <w:rPr>
                <w:rFonts w:eastAsia="Calibri"/>
                <w:sz w:val="28"/>
                <w:szCs w:val="28"/>
                <w:lang w:val="vi-VN"/>
              </w:rPr>
            </w:pPr>
            <w:r w:rsidRPr="00F65A9B">
              <w:rPr>
                <w:rFonts w:eastAsia="Calibri"/>
                <w:sz w:val="28"/>
                <w:szCs w:val="28"/>
                <w:lang w:val="vi-VN"/>
              </w:rPr>
              <w:t>- Trình chiếu phiếu đánh giá HĐ nói theo các tiêu chí.</w:t>
            </w:r>
          </w:p>
          <w:p w14:paraId="3C4CFF82" w14:textId="77777777" w:rsidR="00F65A9B" w:rsidRDefault="00F65A9B" w:rsidP="00F65A9B">
            <w:pPr>
              <w:spacing w:before="120" w:after="120"/>
              <w:contextualSpacing/>
              <w:jc w:val="both"/>
              <w:rPr>
                <w:rFonts w:eastAsia="Calibri"/>
                <w:sz w:val="28"/>
                <w:szCs w:val="28"/>
                <w:lang w:val="vi-VN"/>
              </w:rPr>
            </w:pPr>
            <w:r w:rsidRPr="00F65A9B">
              <w:rPr>
                <w:rFonts w:eastAsia="Calibri"/>
                <w:sz w:val="28"/>
                <w:szCs w:val="28"/>
                <w:lang w:val="vi-VN"/>
              </w:rPr>
              <w:t>- Yêu cầu HS đánh giá</w:t>
            </w:r>
          </w:p>
          <w:p w14:paraId="04A4106E" w14:textId="54E760C4" w:rsidR="00AE5FB9" w:rsidRPr="005C0CC0" w:rsidRDefault="00A61F16" w:rsidP="00AE5FB9">
            <w:pPr>
              <w:widowControl w:val="0"/>
              <w:ind w:firstLine="140"/>
              <w:jc w:val="both"/>
              <w:rPr>
                <w:color w:val="000000"/>
                <w:sz w:val="28"/>
                <w:szCs w:val="28"/>
                <w:lang w:val="vi-VN" w:eastAsia="vi-VN" w:bidi="vi-VN"/>
              </w:rPr>
            </w:pPr>
            <w:r>
              <w:rPr>
                <w:color w:val="000000"/>
                <w:sz w:val="28"/>
                <w:szCs w:val="28"/>
                <w:lang w:eastAsia="vi-VN" w:bidi="vi-VN"/>
              </w:rPr>
              <w:t>1.</w:t>
            </w:r>
            <w:r w:rsidR="00AE5FB9">
              <w:rPr>
                <w:color w:val="000000"/>
                <w:sz w:val="28"/>
                <w:szCs w:val="28"/>
                <w:lang w:val="vi-VN" w:eastAsia="vi-VN" w:bidi="vi-VN"/>
              </w:rPr>
              <w:t xml:space="preserve"> Nội</w:t>
            </w:r>
            <w:r w:rsidR="00AE5FB9" w:rsidRPr="005C0CC0">
              <w:rPr>
                <w:color w:val="000000"/>
                <w:sz w:val="28"/>
                <w:szCs w:val="28"/>
                <w:lang w:val="vi-VN" w:eastAsia="vi-VN" w:bidi="vi-VN"/>
              </w:rPr>
              <w:t xml:space="preserve"> dung huyện </w:t>
            </w:r>
            <w:r w:rsidR="00AE5FB9" w:rsidRPr="005C0CC0">
              <w:rPr>
                <w:i/>
                <w:iCs/>
                <w:color w:val="000000"/>
                <w:sz w:val="28"/>
                <w:szCs w:val="28"/>
                <w:lang w:val="vi-VN" w:eastAsia="vi-VN" w:bidi="vi-VN"/>
              </w:rPr>
              <w:t>Thánh Gióng</w:t>
            </w:r>
            <w:r w:rsidR="00AE5FB9" w:rsidRPr="005C0CC0">
              <w:rPr>
                <w:color w:val="000000"/>
                <w:sz w:val="28"/>
                <w:szCs w:val="28"/>
                <w:lang w:val="vi-VN" w:eastAsia="vi-VN" w:bidi="vi-VN"/>
              </w:rPr>
              <w:t xml:space="preserve"> đã đầy đủ chưa? Còn thiếu những gì?</w:t>
            </w:r>
          </w:p>
          <w:p w14:paraId="25170881" w14:textId="5A5D8522" w:rsidR="00AE5FB9" w:rsidRPr="005C0CC0" w:rsidRDefault="00A61F16" w:rsidP="00AE5FB9">
            <w:pPr>
              <w:widowControl w:val="0"/>
              <w:ind w:firstLine="140"/>
              <w:jc w:val="both"/>
              <w:rPr>
                <w:color w:val="000000"/>
                <w:sz w:val="28"/>
                <w:szCs w:val="28"/>
                <w:lang w:val="vi-VN" w:eastAsia="vi-VN" w:bidi="vi-VN"/>
              </w:rPr>
            </w:pPr>
            <w:r>
              <w:rPr>
                <w:color w:val="000000"/>
                <w:sz w:val="28"/>
                <w:szCs w:val="28"/>
                <w:lang w:eastAsia="vi-VN" w:bidi="vi-VN"/>
              </w:rPr>
              <w:t>2.</w:t>
            </w:r>
            <w:r w:rsidR="00AE5FB9" w:rsidRPr="005C0CC0">
              <w:rPr>
                <w:color w:val="000000"/>
                <w:sz w:val="28"/>
                <w:szCs w:val="28"/>
                <w:lang w:val="vi-VN" w:eastAsia="vi-VN" w:bidi="vi-VN"/>
              </w:rPr>
              <w:t xml:space="preserve"> Nội dung, chi tiết, lời k</w:t>
            </w:r>
            <w:r w:rsidR="001C7D94">
              <w:rPr>
                <w:color w:val="000000"/>
                <w:sz w:val="28"/>
                <w:szCs w:val="28"/>
                <w:lang w:eastAsia="vi-VN" w:bidi="vi-VN"/>
              </w:rPr>
              <w:t>ể</w:t>
            </w:r>
            <w:r w:rsidR="00AE5FB9" w:rsidRPr="005C0CC0">
              <w:rPr>
                <w:color w:val="000000"/>
                <w:sz w:val="28"/>
                <w:szCs w:val="28"/>
                <w:lang w:val="vi-VN" w:eastAsia="vi-VN" w:bidi="vi-VN"/>
              </w:rPr>
              <w:t xml:space="preserve"> và cách k</w:t>
            </w:r>
            <w:r w:rsidR="001C7D94">
              <w:rPr>
                <w:color w:val="000000"/>
                <w:sz w:val="28"/>
                <w:szCs w:val="28"/>
                <w:lang w:eastAsia="vi-VN" w:bidi="vi-VN"/>
              </w:rPr>
              <w:t>ể</w:t>
            </w:r>
            <w:r w:rsidR="00AE5FB9" w:rsidRPr="005C0CC0">
              <w:rPr>
                <w:color w:val="000000"/>
                <w:sz w:val="28"/>
                <w:szCs w:val="28"/>
                <w:lang w:val="vi-VN" w:eastAsia="vi-VN" w:bidi="vi-VN"/>
              </w:rPr>
              <w:t xml:space="preserve"> của m</w:t>
            </w:r>
            <w:r w:rsidR="00174B3B">
              <w:rPr>
                <w:color w:val="000000"/>
                <w:sz w:val="28"/>
                <w:szCs w:val="28"/>
                <w:lang w:eastAsia="vi-VN" w:bidi="vi-VN"/>
              </w:rPr>
              <w:t>ì</w:t>
            </w:r>
            <w:r w:rsidR="00AE5FB9" w:rsidRPr="005C0CC0">
              <w:rPr>
                <w:color w:val="000000"/>
                <w:sz w:val="28"/>
                <w:szCs w:val="28"/>
                <w:lang w:val="vi-VN" w:eastAsia="vi-VN" w:bidi="vi-VN"/>
              </w:rPr>
              <w:t>nh có gì sáng tạo?</w:t>
            </w:r>
          </w:p>
          <w:p w14:paraId="7FAE0DB5" w14:textId="3EB3BDA3" w:rsidR="00AE5FB9" w:rsidRPr="005C0CC0" w:rsidRDefault="00A61F16" w:rsidP="00AE5FB9">
            <w:pPr>
              <w:widowControl w:val="0"/>
              <w:ind w:firstLine="140"/>
              <w:jc w:val="both"/>
              <w:rPr>
                <w:color w:val="000000"/>
                <w:sz w:val="28"/>
                <w:szCs w:val="28"/>
                <w:lang w:val="vi-VN" w:eastAsia="vi-VN" w:bidi="vi-VN"/>
              </w:rPr>
            </w:pPr>
            <w:r>
              <w:rPr>
                <w:color w:val="000000"/>
                <w:sz w:val="28"/>
                <w:szCs w:val="28"/>
                <w:lang w:eastAsia="vi-VN" w:bidi="vi-VN"/>
              </w:rPr>
              <w:t>3.</w:t>
            </w:r>
            <w:r w:rsidR="00AE5FB9" w:rsidRPr="005C0CC0">
              <w:rPr>
                <w:color w:val="000000"/>
                <w:sz w:val="28"/>
                <w:szCs w:val="28"/>
                <w:lang w:val="vi-VN" w:eastAsia="vi-VN" w:bidi="vi-VN"/>
              </w:rPr>
              <w:t xml:space="preserve"> </w:t>
            </w:r>
            <w:r w:rsidR="00AE5FB9">
              <w:rPr>
                <w:color w:val="000000"/>
                <w:sz w:val="28"/>
                <w:szCs w:val="28"/>
                <w:lang w:eastAsia="vi-VN" w:bidi="vi-VN"/>
              </w:rPr>
              <w:t>V</w:t>
            </w:r>
            <w:r w:rsidR="00AE5FB9" w:rsidRPr="005C0CC0">
              <w:rPr>
                <w:color w:val="000000"/>
                <w:sz w:val="28"/>
                <w:szCs w:val="28"/>
                <w:lang w:val="vi-VN" w:eastAsia="vi-VN" w:bidi="vi-VN"/>
              </w:rPr>
              <w:t>ề cách kể: Giọng kể, điệu bộ,</w:t>
            </w:r>
            <w:r w:rsidR="00CC40D0">
              <w:rPr>
                <w:color w:val="000000"/>
                <w:sz w:val="28"/>
                <w:szCs w:val="28"/>
                <w:lang w:eastAsia="vi-VN" w:bidi="vi-VN"/>
              </w:rPr>
              <w:t xml:space="preserve"> </w:t>
            </w:r>
            <w:r w:rsidR="00AE5FB9" w:rsidRPr="005C0CC0">
              <w:rPr>
                <w:color w:val="000000"/>
                <w:sz w:val="28"/>
                <w:szCs w:val="28"/>
                <w:lang w:val="vi-VN" w:eastAsia="vi-VN" w:bidi="vi-VN"/>
              </w:rPr>
              <w:t>... th</w:t>
            </w:r>
            <w:r w:rsidR="00AE5FB9">
              <w:rPr>
                <w:color w:val="000000"/>
                <w:sz w:val="28"/>
                <w:szCs w:val="28"/>
                <w:lang w:eastAsia="vi-VN" w:bidi="vi-VN"/>
              </w:rPr>
              <w:t>ế</w:t>
            </w:r>
            <w:r w:rsidR="00AE5FB9" w:rsidRPr="005C0CC0">
              <w:rPr>
                <w:color w:val="000000"/>
                <w:sz w:val="28"/>
                <w:szCs w:val="28"/>
                <w:lang w:val="vi-VN" w:eastAsia="vi-VN" w:bidi="vi-VN"/>
              </w:rPr>
              <w:t xml:space="preserve"> nào?</w:t>
            </w:r>
          </w:p>
          <w:p w14:paraId="5350D895" w14:textId="107EFE5E" w:rsidR="00AE5FB9" w:rsidRPr="00CC40D0" w:rsidRDefault="00AE5FB9" w:rsidP="00AE5FB9">
            <w:pPr>
              <w:widowControl w:val="0"/>
              <w:ind w:firstLine="140"/>
              <w:jc w:val="both"/>
              <w:rPr>
                <w:color w:val="000000"/>
                <w:sz w:val="28"/>
                <w:szCs w:val="28"/>
                <w:lang w:eastAsia="vi-VN" w:bidi="vi-VN"/>
              </w:rPr>
            </w:pPr>
            <w:r w:rsidRPr="005C0CC0">
              <w:rPr>
                <w:color w:val="000000"/>
                <w:sz w:val="28"/>
                <w:szCs w:val="28"/>
                <w:lang w:val="vi-VN" w:eastAsia="vi-VN" w:bidi="vi-VN"/>
              </w:rPr>
              <w:t>- Người nghe tự đánh giá cách nghe c</w:t>
            </w:r>
            <w:r w:rsidR="001C7D94">
              <w:rPr>
                <w:color w:val="000000"/>
                <w:sz w:val="28"/>
                <w:szCs w:val="28"/>
                <w:lang w:eastAsia="vi-VN" w:bidi="vi-VN"/>
              </w:rPr>
              <w:t>ủa</w:t>
            </w:r>
            <w:r w:rsidRPr="005C0CC0">
              <w:rPr>
                <w:color w:val="000000"/>
                <w:sz w:val="28"/>
                <w:szCs w:val="28"/>
                <w:lang w:val="vi-VN" w:eastAsia="vi-VN" w:bidi="vi-VN"/>
              </w:rPr>
              <w:t xml:space="preserve"> bản thân</w:t>
            </w:r>
            <w:r w:rsidR="00CC40D0">
              <w:rPr>
                <w:color w:val="000000"/>
                <w:sz w:val="28"/>
                <w:szCs w:val="28"/>
                <w:lang w:eastAsia="vi-VN" w:bidi="vi-VN"/>
              </w:rPr>
              <w:t>.</w:t>
            </w:r>
          </w:p>
          <w:p w14:paraId="5F91A178" w14:textId="7114C8AB" w:rsidR="00AE5FB9" w:rsidRPr="005C0CC0" w:rsidRDefault="00A61F16" w:rsidP="00AE5FB9">
            <w:pPr>
              <w:widowControl w:val="0"/>
              <w:ind w:firstLine="140"/>
              <w:jc w:val="both"/>
              <w:rPr>
                <w:color w:val="000000"/>
                <w:sz w:val="28"/>
                <w:szCs w:val="28"/>
                <w:lang w:val="vi-VN" w:eastAsia="vi-VN" w:bidi="vi-VN"/>
              </w:rPr>
            </w:pPr>
            <w:r>
              <w:rPr>
                <w:color w:val="000000"/>
                <w:sz w:val="28"/>
                <w:szCs w:val="28"/>
                <w:lang w:eastAsia="vi-VN" w:bidi="vi-VN"/>
              </w:rPr>
              <w:t>4.</w:t>
            </w:r>
            <w:r w:rsidR="00AE5FB9" w:rsidRPr="005C0CC0">
              <w:rPr>
                <w:color w:val="000000"/>
                <w:sz w:val="28"/>
                <w:szCs w:val="28"/>
                <w:lang w:val="vi-VN" w:eastAsia="vi-VN" w:bidi="vi-VN"/>
              </w:rPr>
              <w:t xml:space="preserve"> Đã hiểu và nắm được nội dung chính của câu chuyện được nghe chưa? </w:t>
            </w:r>
            <w:r w:rsidR="005C6E45">
              <w:rPr>
                <w:color w:val="000000"/>
                <w:sz w:val="28"/>
                <w:szCs w:val="28"/>
                <w:lang w:eastAsia="vi-VN" w:bidi="vi-VN"/>
              </w:rPr>
              <w:t>Có n</w:t>
            </w:r>
            <w:r w:rsidR="00AE5FB9" w:rsidRPr="005C0CC0">
              <w:rPr>
                <w:color w:val="000000"/>
                <w:sz w:val="28"/>
                <w:szCs w:val="28"/>
                <w:lang w:val="vi-VN" w:eastAsia="vi-VN" w:bidi="vi-VN"/>
              </w:rPr>
              <w:t xml:space="preserve">hận xét </w:t>
            </w:r>
            <w:r w:rsidR="005C6E45">
              <w:rPr>
                <w:color w:val="000000"/>
                <w:sz w:val="28"/>
                <w:szCs w:val="28"/>
                <w:lang w:eastAsia="vi-VN" w:bidi="vi-VN"/>
              </w:rPr>
              <w:t>được</w:t>
            </w:r>
            <w:r w:rsidR="00AE5FB9" w:rsidRPr="005C0CC0">
              <w:rPr>
                <w:color w:val="000000"/>
                <w:sz w:val="28"/>
                <w:szCs w:val="28"/>
                <w:lang w:val="vi-VN" w:eastAsia="vi-VN" w:bidi="vi-VN"/>
              </w:rPr>
              <w:t xml:space="preserve"> yếu tố sáng tạo trong l</w:t>
            </w:r>
            <w:r w:rsidR="00A468EF">
              <w:rPr>
                <w:color w:val="000000"/>
                <w:sz w:val="28"/>
                <w:szCs w:val="28"/>
                <w:lang w:eastAsia="vi-VN" w:bidi="vi-VN"/>
              </w:rPr>
              <w:t>ờ</w:t>
            </w:r>
            <w:r w:rsidR="00AE5FB9" w:rsidRPr="005C0CC0">
              <w:rPr>
                <w:color w:val="000000"/>
                <w:sz w:val="28"/>
                <w:szCs w:val="28"/>
                <w:lang w:val="vi-VN" w:eastAsia="vi-VN" w:bidi="vi-VN"/>
              </w:rPr>
              <w:t>i kể của bạn không?</w:t>
            </w:r>
          </w:p>
          <w:p w14:paraId="4B5B3243" w14:textId="6415FF8D" w:rsidR="00AE5FB9" w:rsidRDefault="00A61F16" w:rsidP="00AE5FB9">
            <w:pPr>
              <w:widowControl w:val="0"/>
              <w:ind w:firstLine="140"/>
              <w:jc w:val="both"/>
              <w:rPr>
                <w:color w:val="000000"/>
                <w:sz w:val="28"/>
                <w:szCs w:val="28"/>
                <w:lang w:eastAsia="vi-VN" w:bidi="vi-VN"/>
              </w:rPr>
            </w:pPr>
            <w:r>
              <w:rPr>
                <w:color w:val="000000"/>
                <w:sz w:val="28"/>
                <w:szCs w:val="28"/>
                <w:lang w:eastAsia="vi-VN" w:bidi="vi-VN"/>
              </w:rPr>
              <w:lastRenderedPageBreak/>
              <w:t>5.</w:t>
            </w:r>
            <w:r w:rsidR="00AE5FB9" w:rsidRPr="005C0CC0">
              <w:rPr>
                <w:color w:val="000000"/>
                <w:sz w:val="28"/>
                <w:szCs w:val="28"/>
                <w:lang w:val="vi-VN" w:eastAsia="vi-VN" w:bidi="vi-VN"/>
              </w:rPr>
              <w:t xml:space="preserve"> Thái độ</w:t>
            </w:r>
            <w:r w:rsidR="00AE5FB9">
              <w:rPr>
                <w:color w:val="000000"/>
                <w:sz w:val="28"/>
                <w:szCs w:val="28"/>
                <w:lang w:val="vi-VN" w:eastAsia="vi-VN" w:bidi="vi-VN"/>
              </w:rPr>
              <w:t xml:space="preserve"> khi nghe bạn kể chuyện thế nào</w:t>
            </w:r>
            <w:r w:rsidR="001C7D94">
              <w:rPr>
                <w:color w:val="000000"/>
                <w:sz w:val="28"/>
                <w:szCs w:val="28"/>
                <w:lang w:eastAsia="vi-VN" w:bidi="vi-VN"/>
              </w:rPr>
              <w:t>?</w:t>
            </w:r>
          </w:p>
          <w:p w14:paraId="3ABC6690" w14:textId="77777777" w:rsidR="001C7D94" w:rsidRPr="001C7D94" w:rsidRDefault="001C7D94" w:rsidP="00174B3B">
            <w:pPr>
              <w:widowControl w:val="0"/>
              <w:jc w:val="both"/>
              <w:rPr>
                <w:rFonts w:eastAsia="SimSun"/>
                <w:iCs/>
                <w:color w:val="000000"/>
                <w:kern w:val="2"/>
                <w:sz w:val="28"/>
                <w:szCs w:val="28"/>
                <w:lang w:eastAsia="zh-CN"/>
              </w:rPr>
            </w:pPr>
            <w:r w:rsidRPr="001C7D94">
              <w:rPr>
                <w:rFonts w:eastAsia="SimSun"/>
                <w:iCs/>
                <w:color w:val="000000"/>
                <w:kern w:val="2"/>
                <w:sz w:val="28"/>
                <w:szCs w:val="28"/>
                <w:lang w:eastAsia="zh-CN"/>
              </w:rPr>
              <w:t>- GV đặt thêm câu hỏi:</w:t>
            </w:r>
          </w:p>
          <w:p w14:paraId="68B77D20" w14:textId="77777777" w:rsidR="001C7D94" w:rsidRPr="001C7D94" w:rsidRDefault="001C7D94" w:rsidP="00174B3B">
            <w:pPr>
              <w:widowControl w:val="0"/>
              <w:jc w:val="both"/>
              <w:rPr>
                <w:rFonts w:eastAsia="SimSun"/>
                <w:i/>
                <w:color w:val="000000"/>
                <w:kern w:val="2"/>
                <w:sz w:val="28"/>
                <w:szCs w:val="28"/>
                <w:lang w:eastAsia="zh-CN"/>
              </w:rPr>
            </w:pPr>
            <w:r w:rsidRPr="001C7D94">
              <w:rPr>
                <w:rFonts w:eastAsia="SimSun"/>
                <w:i/>
                <w:color w:val="000000"/>
                <w:kern w:val="2"/>
                <w:sz w:val="28"/>
                <w:szCs w:val="28"/>
                <w:lang w:eastAsia="zh-CN"/>
              </w:rPr>
              <w:t>+ Với người nghe: Em thích nhất điều gì trong phần trình bày của bạn? Nếu muốn thay đổi, em muốn thay đổi điều gì trong phần trình bày của bạn?</w:t>
            </w:r>
          </w:p>
          <w:p w14:paraId="62481428" w14:textId="77777777" w:rsidR="001C7D94" w:rsidRPr="001C7D94" w:rsidRDefault="001C7D94" w:rsidP="00174B3B">
            <w:pPr>
              <w:widowControl w:val="0"/>
              <w:jc w:val="both"/>
              <w:rPr>
                <w:rFonts w:eastAsia="SimSun"/>
                <w:i/>
                <w:color w:val="000000"/>
                <w:kern w:val="2"/>
                <w:sz w:val="28"/>
                <w:szCs w:val="28"/>
                <w:lang w:eastAsia="zh-CN"/>
              </w:rPr>
            </w:pPr>
            <w:r w:rsidRPr="001C7D94">
              <w:rPr>
                <w:rFonts w:eastAsia="SimSun"/>
                <w:i/>
                <w:color w:val="000000"/>
                <w:kern w:val="2"/>
                <w:sz w:val="28"/>
                <w:szCs w:val="28"/>
                <w:lang w:eastAsia="zh-CN"/>
              </w:rPr>
              <w:t>+ Với người nói: Em tâm đắc nhất điều gì trong phần trình bày của mình? Em muốn trao đổi, bảo lưu hay tiếp thu những góp ý của các bạn và thầy cô? Nếu được trình bày lại, em muốn thay đổi điều gì?</w:t>
            </w:r>
          </w:p>
          <w:p w14:paraId="4B1333F0" w14:textId="3502F581" w:rsidR="001C7D94" w:rsidRPr="00F65A9B" w:rsidRDefault="001C7D94" w:rsidP="00174B3B">
            <w:pPr>
              <w:widowControl w:val="0"/>
              <w:jc w:val="both"/>
              <w:rPr>
                <w:rFonts w:eastAsia="SimSun"/>
                <w:iCs/>
                <w:color w:val="000000"/>
                <w:kern w:val="2"/>
                <w:sz w:val="28"/>
                <w:szCs w:val="28"/>
                <w:lang w:eastAsia="zh-CN"/>
              </w:rPr>
            </w:pPr>
            <w:r w:rsidRPr="001C7D94">
              <w:rPr>
                <w:rFonts w:eastAsia="SimSun"/>
                <w:b/>
                <w:iCs/>
                <w:color w:val="000000"/>
                <w:kern w:val="2"/>
                <w:sz w:val="28"/>
                <w:szCs w:val="28"/>
                <w:lang w:eastAsia="zh-CN"/>
              </w:rPr>
              <w:t xml:space="preserve">- </w:t>
            </w:r>
            <w:r w:rsidR="00174B3B" w:rsidRPr="00174B3B">
              <w:rPr>
                <w:rFonts w:eastAsia="SimSun"/>
                <w:b/>
                <w:iCs/>
                <w:color w:val="000000"/>
                <w:kern w:val="2"/>
                <w:sz w:val="28"/>
                <w:szCs w:val="28"/>
                <w:lang w:eastAsia="zh-CN"/>
              </w:rPr>
              <w:t>Học sinh:</w:t>
            </w:r>
            <w:r w:rsidR="00174B3B">
              <w:rPr>
                <w:rFonts w:eastAsia="SimSun"/>
                <w:iCs/>
                <w:color w:val="000000"/>
                <w:kern w:val="2"/>
                <w:sz w:val="28"/>
                <w:szCs w:val="28"/>
                <w:lang w:eastAsia="zh-CN"/>
              </w:rPr>
              <w:t xml:space="preserve"> </w:t>
            </w:r>
            <w:r w:rsidR="00EF056A">
              <w:rPr>
                <w:rFonts w:eastAsia="SimSun"/>
                <w:iCs/>
                <w:color w:val="000000"/>
                <w:kern w:val="2"/>
                <w:sz w:val="28"/>
                <w:szCs w:val="28"/>
                <w:lang w:eastAsia="zh-CN"/>
              </w:rPr>
              <w:t>T</w:t>
            </w:r>
            <w:r w:rsidRPr="001C7D94">
              <w:rPr>
                <w:rFonts w:eastAsia="SimSun"/>
                <w:iCs/>
                <w:color w:val="000000"/>
                <w:kern w:val="2"/>
                <w:sz w:val="28"/>
                <w:szCs w:val="28"/>
                <w:lang w:eastAsia="zh-CN"/>
              </w:rPr>
              <w:t>iếp nhận nhiệm vụ.</w:t>
            </w:r>
          </w:p>
          <w:p w14:paraId="70F2E16F" w14:textId="7C70F4BC" w:rsidR="00F65A9B" w:rsidRPr="00F65A9B" w:rsidRDefault="00F65A9B" w:rsidP="00174B3B">
            <w:pPr>
              <w:contextualSpacing/>
              <w:jc w:val="both"/>
              <w:rPr>
                <w:rFonts w:eastAsia="Calibri"/>
                <w:b/>
                <w:bCs/>
                <w:color w:val="4824FC"/>
                <w:sz w:val="28"/>
                <w:szCs w:val="28"/>
                <w:lang w:val="vi-VN"/>
              </w:rPr>
            </w:pPr>
            <w:r w:rsidRPr="00F65A9B">
              <w:rPr>
                <w:rFonts w:eastAsia="Calibri"/>
                <w:b/>
                <w:bCs/>
                <w:color w:val="4824FC"/>
                <w:sz w:val="28"/>
                <w:szCs w:val="28"/>
                <w:lang w:val="vi-VN"/>
              </w:rPr>
              <w:t>B</w:t>
            </w:r>
            <w:r w:rsidRPr="00F65A9B">
              <w:rPr>
                <w:rFonts w:eastAsia="Calibri"/>
                <w:b/>
                <w:bCs/>
                <w:color w:val="4824FC"/>
                <w:sz w:val="28"/>
                <w:szCs w:val="28"/>
              </w:rPr>
              <w:t xml:space="preserve">ước </w:t>
            </w:r>
            <w:r w:rsidRPr="00F65A9B">
              <w:rPr>
                <w:rFonts w:eastAsia="Calibri"/>
                <w:b/>
                <w:bCs/>
                <w:color w:val="4824FC"/>
                <w:sz w:val="28"/>
                <w:szCs w:val="28"/>
                <w:lang w:val="vi-VN"/>
              </w:rPr>
              <w:t>2: Thực hiện nhiệm vụ</w:t>
            </w:r>
          </w:p>
          <w:p w14:paraId="30BF5CE8" w14:textId="77777777" w:rsidR="00F65A9B" w:rsidRPr="00F65A9B" w:rsidRDefault="00F65A9B" w:rsidP="00F65A9B">
            <w:pPr>
              <w:spacing w:before="120" w:after="120"/>
              <w:contextualSpacing/>
              <w:jc w:val="both"/>
              <w:rPr>
                <w:rFonts w:eastAsia="Calibri"/>
                <w:sz w:val="28"/>
                <w:szCs w:val="28"/>
                <w:lang w:val="vi-VN"/>
              </w:rPr>
            </w:pPr>
            <w:r w:rsidRPr="00F65A9B">
              <w:rPr>
                <w:rFonts w:eastAsia="Calibri"/>
                <w:b/>
                <w:bCs/>
                <w:sz w:val="28"/>
                <w:szCs w:val="28"/>
                <w:lang w:val="vi-VN"/>
              </w:rPr>
              <w:t xml:space="preserve">GV: </w:t>
            </w:r>
            <w:r w:rsidRPr="00F65A9B">
              <w:rPr>
                <w:rFonts w:eastAsia="Calibri"/>
                <w:sz w:val="28"/>
                <w:szCs w:val="28"/>
                <w:lang w:val="vi-VN"/>
              </w:rPr>
              <w:t>Hướng dẫn HS nhận xét, đánh giá HĐ nói của bạn theo phiếu tiêu chí.</w:t>
            </w:r>
          </w:p>
          <w:p w14:paraId="385BF43E" w14:textId="3278FCFD" w:rsidR="00F65A9B" w:rsidRPr="00F65A9B" w:rsidRDefault="00F65A9B" w:rsidP="00F65A9B">
            <w:pPr>
              <w:spacing w:before="120" w:after="120"/>
              <w:contextualSpacing/>
              <w:jc w:val="both"/>
              <w:rPr>
                <w:rFonts w:eastAsia="Calibri"/>
                <w:sz w:val="28"/>
                <w:szCs w:val="28"/>
                <w:lang w:val="vi-VN"/>
              </w:rPr>
            </w:pPr>
            <w:r w:rsidRPr="00F65A9B">
              <w:rPr>
                <w:rFonts w:eastAsia="Calibri"/>
                <w:b/>
                <w:sz w:val="28"/>
                <w:szCs w:val="28"/>
                <w:lang w:val="vi-VN"/>
              </w:rPr>
              <w:t>HS</w:t>
            </w:r>
            <w:r w:rsidR="00174B3B">
              <w:rPr>
                <w:rFonts w:eastAsia="Calibri"/>
                <w:sz w:val="28"/>
                <w:szCs w:val="28"/>
              </w:rPr>
              <w:t>: G</w:t>
            </w:r>
            <w:r w:rsidRPr="00F65A9B">
              <w:rPr>
                <w:rFonts w:eastAsia="Calibri"/>
                <w:sz w:val="28"/>
                <w:szCs w:val="28"/>
                <w:lang w:val="vi-VN"/>
              </w:rPr>
              <w:t>hi nhận xét, đánh giá HĐ nói của bạn ra giấy.</w:t>
            </w:r>
          </w:p>
          <w:p w14:paraId="3AB5BEB3" w14:textId="1469CE41" w:rsidR="00F65A9B" w:rsidRPr="00F65A9B" w:rsidRDefault="00F65A9B" w:rsidP="00F65A9B">
            <w:pPr>
              <w:spacing w:before="120" w:after="120"/>
              <w:contextualSpacing/>
              <w:jc w:val="both"/>
              <w:rPr>
                <w:rFonts w:eastAsia="Calibri"/>
                <w:b/>
                <w:bCs/>
                <w:color w:val="4824FC"/>
                <w:sz w:val="28"/>
                <w:szCs w:val="28"/>
                <w:lang w:val="vi-VN"/>
              </w:rPr>
            </w:pPr>
            <w:r w:rsidRPr="00F65A9B">
              <w:rPr>
                <w:rFonts w:eastAsia="Calibri"/>
                <w:b/>
                <w:bCs/>
                <w:color w:val="4824FC"/>
                <w:sz w:val="28"/>
                <w:szCs w:val="28"/>
                <w:lang w:val="vi-VN"/>
              </w:rPr>
              <w:t>B</w:t>
            </w:r>
            <w:r w:rsidRPr="00F65A9B">
              <w:rPr>
                <w:rFonts w:eastAsia="Calibri"/>
                <w:b/>
                <w:bCs/>
                <w:color w:val="4824FC"/>
                <w:sz w:val="28"/>
                <w:szCs w:val="28"/>
              </w:rPr>
              <w:t xml:space="preserve">ước </w:t>
            </w:r>
            <w:r w:rsidRPr="00F65A9B">
              <w:rPr>
                <w:rFonts w:eastAsia="Calibri"/>
                <w:b/>
                <w:bCs/>
                <w:color w:val="4824FC"/>
                <w:sz w:val="28"/>
                <w:szCs w:val="28"/>
                <w:lang w:val="vi-VN"/>
              </w:rPr>
              <w:t>3: Thảo luận, báo cáo</w:t>
            </w:r>
          </w:p>
          <w:p w14:paraId="69619A23" w14:textId="77777777" w:rsidR="00F65A9B" w:rsidRPr="00F65A9B" w:rsidRDefault="00F65A9B" w:rsidP="00F65A9B">
            <w:pPr>
              <w:spacing w:before="120" w:after="120"/>
              <w:contextualSpacing/>
              <w:jc w:val="both"/>
              <w:rPr>
                <w:rFonts w:eastAsia="Calibri"/>
                <w:sz w:val="28"/>
                <w:szCs w:val="28"/>
                <w:lang w:val="vi-VN"/>
              </w:rPr>
            </w:pPr>
            <w:r w:rsidRPr="00F65A9B">
              <w:rPr>
                <w:rFonts w:eastAsia="Calibri"/>
                <w:sz w:val="28"/>
                <w:szCs w:val="28"/>
                <w:lang w:val="vi-VN"/>
              </w:rPr>
              <w:t xml:space="preserve">- </w:t>
            </w:r>
            <w:r w:rsidRPr="00F65A9B">
              <w:rPr>
                <w:rFonts w:eastAsia="Calibri"/>
                <w:b/>
                <w:bCs/>
                <w:sz w:val="28"/>
                <w:szCs w:val="28"/>
                <w:lang w:val="vi-VN"/>
              </w:rPr>
              <w:t>GV</w:t>
            </w:r>
            <w:r w:rsidRPr="00F65A9B">
              <w:rPr>
                <w:rFonts w:eastAsia="Calibri"/>
                <w:sz w:val="28"/>
                <w:szCs w:val="28"/>
                <w:lang w:val="vi-VN"/>
              </w:rPr>
              <w:t xml:space="preserve"> yêu cầu HS nhận xét, đánh giá.</w:t>
            </w:r>
          </w:p>
          <w:p w14:paraId="60632AFF" w14:textId="77777777" w:rsidR="00F65A9B" w:rsidRPr="00F65A9B" w:rsidRDefault="00F65A9B" w:rsidP="00F65A9B">
            <w:pPr>
              <w:spacing w:before="120" w:after="120"/>
              <w:contextualSpacing/>
              <w:jc w:val="both"/>
              <w:rPr>
                <w:rFonts w:eastAsia="Calibri"/>
                <w:sz w:val="28"/>
                <w:szCs w:val="28"/>
                <w:lang w:val="vi-VN"/>
              </w:rPr>
            </w:pPr>
            <w:r w:rsidRPr="00F65A9B">
              <w:rPr>
                <w:rFonts w:eastAsia="Calibri"/>
                <w:sz w:val="28"/>
                <w:szCs w:val="28"/>
                <w:lang w:val="vi-VN"/>
              </w:rPr>
              <w:t xml:space="preserve">- </w:t>
            </w:r>
            <w:r w:rsidRPr="00F65A9B">
              <w:rPr>
                <w:rFonts w:eastAsia="Calibri"/>
                <w:b/>
                <w:bCs/>
                <w:sz w:val="28"/>
                <w:szCs w:val="28"/>
                <w:lang w:val="vi-VN"/>
              </w:rPr>
              <w:t>HS</w:t>
            </w:r>
            <w:r w:rsidRPr="00F65A9B">
              <w:rPr>
                <w:rFonts w:eastAsia="Calibri"/>
                <w:sz w:val="28"/>
                <w:szCs w:val="28"/>
                <w:lang w:val="vi-VN"/>
              </w:rPr>
              <w:t xml:space="preserve"> nhận xét, đánh giá HĐ nói của bạn theo phiếu đánh giá các tiêu chí nói.</w:t>
            </w:r>
          </w:p>
          <w:p w14:paraId="57756342" w14:textId="3A1A5421" w:rsidR="00F65A9B" w:rsidRPr="00F65A9B" w:rsidRDefault="00F65A9B" w:rsidP="00F65A9B">
            <w:pPr>
              <w:spacing w:before="120" w:after="120"/>
              <w:contextualSpacing/>
              <w:jc w:val="both"/>
              <w:rPr>
                <w:rFonts w:eastAsia="Calibri"/>
                <w:b/>
                <w:bCs/>
                <w:color w:val="4824FC"/>
                <w:sz w:val="28"/>
                <w:szCs w:val="28"/>
                <w:lang w:val="vi-VN"/>
              </w:rPr>
            </w:pPr>
            <w:r w:rsidRPr="00F65A9B">
              <w:rPr>
                <w:rFonts w:eastAsia="Calibri"/>
                <w:b/>
                <w:bCs/>
                <w:color w:val="4824FC"/>
                <w:sz w:val="28"/>
                <w:szCs w:val="28"/>
                <w:lang w:val="vi-VN"/>
              </w:rPr>
              <w:t>B</w:t>
            </w:r>
            <w:r w:rsidRPr="00F65A9B">
              <w:rPr>
                <w:rFonts w:eastAsia="Calibri"/>
                <w:b/>
                <w:bCs/>
                <w:color w:val="4824FC"/>
                <w:sz w:val="28"/>
                <w:szCs w:val="28"/>
              </w:rPr>
              <w:t xml:space="preserve">ước </w:t>
            </w:r>
            <w:r w:rsidRPr="00F65A9B">
              <w:rPr>
                <w:rFonts w:eastAsia="Calibri"/>
                <w:b/>
                <w:bCs/>
                <w:color w:val="4824FC"/>
                <w:sz w:val="28"/>
                <w:szCs w:val="28"/>
                <w:lang w:val="vi-VN"/>
              </w:rPr>
              <w:t>4: Kết luận, nhận định</w:t>
            </w:r>
          </w:p>
          <w:p w14:paraId="0FA6A9E5" w14:textId="4D6DC706" w:rsidR="00BC6287" w:rsidRPr="00F37DA2" w:rsidRDefault="00F65A9B" w:rsidP="00F65A9B">
            <w:pPr>
              <w:jc w:val="both"/>
              <w:rPr>
                <w:b/>
                <w:color w:val="0000FF"/>
                <w:sz w:val="28"/>
                <w:szCs w:val="28"/>
              </w:rPr>
            </w:pPr>
            <w:r w:rsidRPr="00F65A9B">
              <w:rPr>
                <w:rFonts w:eastAsia="Calibri"/>
                <w:sz w:val="28"/>
                <w:szCs w:val="28"/>
                <w:lang w:val="vi-VN"/>
              </w:rPr>
              <w:t>- GV nhận xét HĐ nói của HS, nhận xét nhận xét của HS và kết nối sang hoạt động sau.</w:t>
            </w:r>
          </w:p>
        </w:tc>
        <w:tc>
          <w:tcPr>
            <w:tcW w:w="4680" w:type="dxa"/>
          </w:tcPr>
          <w:p w14:paraId="642F5BFB" w14:textId="609D1881" w:rsidR="005C0CC0" w:rsidRPr="009F5330" w:rsidRDefault="00AE5FB9" w:rsidP="005C0CC0">
            <w:pPr>
              <w:widowControl w:val="0"/>
              <w:tabs>
                <w:tab w:val="left" w:pos="357"/>
              </w:tabs>
              <w:jc w:val="both"/>
              <w:rPr>
                <w:b/>
                <w:bCs/>
                <w:color w:val="000000"/>
                <w:sz w:val="28"/>
                <w:szCs w:val="28"/>
                <w:lang w:val="vi-VN" w:eastAsia="vi-VN" w:bidi="vi-VN"/>
              </w:rPr>
            </w:pPr>
            <w:r w:rsidRPr="009F5330">
              <w:rPr>
                <w:b/>
                <w:bCs/>
                <w:color w:val="000000"/>
                <w:sz w:val="28"/>
                <w:szCs w:val="28"/>
                <w:lang w:eastAsia="vi-VN" w:bidi="vi-VN"/>
              </w:rPr>
              <w:lastRenderedPageBreak/>
              <w:t>d</w:t>
            </w:r>
            <w:r w:rsidR="009F5330" w:rsidRPr="009F5330">
              <w:rPr>
                <w:b/>
                <w:bCs/>
                <w:color w:val="000000"/>
                <w:sz w:val="28"/>
                <w:szCs w:val="28"/>
                <w:lang w:eastAsia="vi-VN" w:bidi="vi-VN"/>
              </w:rPr>
              <w:t>.</w:t>
            </w:r>
            <w:r w:rsidRPr="009F5330">
              <w:rPr>
                <w:b/>
                <w:bCs/>
                <w:color w:val="000000"/>
                <w:sz w:val="28"/>
                <w:szCs w:val="28"/>
                <w:lang w:eastAsia="vi-VN" w:bidi="vi-VN"/>
              </w:rPr>
              <w:t xml:space="preserve"> </w:t>
            </w:r>
            <w:r w:rsidR="005C0CC0" w:rsidRPr="009F5330">
              <w:rPr>
                <w:b/>
                <w:bCs/>
                <w:color w:val="000000"/>
                <w:sz w:val="28"/>
                <w:szCs w:val="28"/>
                <w:lang w:val="vi-VN" w:eastAsia="vi-VN" w:bidi="vi-VN"/>
              </w:rPr>
              <w:t>Kiểm tra và chỉnh sửa</w:t>
            </w:r>
          </w:p>
          <w:p w14:paraId="07E88580" w14:textId="7CB0828E" w:rsidR="005C0CC0" w:rsidRPr="005C0CC0" w:rsidRDefault="009F5330" w:rsidP="005C0CC0">
            <w:pPr>
              <w:widowControl w:val="0"/>
              <w:ind w:firstLine="140"/>
              <w:jc w:val="both"/>
              <w:rPr>
                <w:color w:val="000000"/>
                <w:sz w:val="28"/>
                <w:szCs w:val="28"/>
                <w:lang w:val="vi-VN" w:eastAsia="vi-VN" w:bidi="vi-VN"/>
              </w:rPr>
            </w:pPr>
            <w:r>
              <w:rPr>
                <w:color w:val="000000"/>
                <w:sz w:val="28"/>
                <w:szCs w:val="28"/>
                <w:lang w:eastAsia="vi-VN" w:bidi="vi-VN"/>
              </w:rPr>
              <w:t xml:space="preserve">- </w:t>
            </w:r>
            <w:r w:rsidR="005C0CC0" w:rsidRPr="005C0CC0">
              <w:rPr>
                <w:color w:val="000000"/>
                <w:sz w:val="28"/>
                <w:szCs w:val="28"/>
                <w:lang w:val="vi-VN" w:eastAsia="vi-VN" w:bidi="vi-VN"/>
              </w:rPr>
              <w:t>Nhớ lại, rút kinh nghiệm về nội dung câu chuyện và cách kể chuyện:</w:t>
            </w:r>
          </w:p>
          <w:p w14:paraId="7E5646C1" w14:textId="1A8D8D2E" w:rsidR="005C0CC0" w:rsidRPr="009F5330" w:rsidRDefault="005C0CC0" w:rsidP="005C0CC0">
            <w:pPr>
              <w:widowControl w:val="0"/>
              <w:ind w:firstLine="140"/>
              <w:jc w:val="both"/>
              <w:rPr>
                <w:color w:val="000000"/>
                <w:sz w:val="28"/>
                <w:szCs w:val="28"/>
                <w:lang w:eastAsia="vi-VN" w:bidi="vi-VN"/>
              </w:rPr>
            </w:pPr>
            <w:r w:rsidRPr="005C0CC0">
              <w:rPr>
                <w:color w:val="000000"/>
                <w:sz w:val="28"/>
                <w:szCs w:val="28"/>
                <w:lang w:val="vi-VN" w:eastAsia="vi-VN" w:bidi="vi-VN"/>
              </w:rPr>
              <w:t>- Người nói xem xét lại nội dung và cách nói của bàn thân</w:t>
            </w:r>
            <w:r w:rsidR="009F5330">
              <w:rPr>
                <w:color w:val="000000"/>
                <w:sz w:val="28"/>
                <w:szCs w:val="28"/>
                <w:lang w:eastAsia="vi-VN" w:bidi="vi-VN"/>
              </w:rPr>
              <w:t>.</w:t>
            </w:r>
          </w:p>
          <w:p w14:paraId="616FB6EC" w14:textId="77777777" w:rsidR="00BC6287" w:rsidRPr="007B4447" w:rsidRDefault="00BC6287" w:rsidP="00AE5FB9">
            <w:pPr>
              <w:widowControl w:val="0"/>
              <w:ind w:firstLine="140"/>
              <w:jc w:val="both"/>
              <w:rPr>
                <w:b/>
                <w:szCs w:val="28"/>
                <w:lang w:val="pt-BR"/>
              </w:rPr>
            </w:pPr>
          </w:p>
        </w:tc>
      </w:tr>
      <w:tr w:rsidR="00BC6287" w:rsidRPr="00F37DA2" w14:paraId="0A5B9B3F" w14:textId="77777777" w:rsidTr="00D20170">
        <w:trPr>
          <w:trHeight w:val="143"/>
        </w:trPr>
        <w:tc>
          <w:tcPr>
            <w:tcW w:w="10234" w:type="dxa"/>
            <w:gridSpan w:val="2"/>
          </w:tcPr>
          <w:p w14:paraId="687193BC" w14:textId="77777777" w:rsidR="00BC6287" w:rsidRPr="00F37DA2" w:rsidRDefault="00BC6287" w:rsidP="00D20170">
            <w:pPr>
              <w:spacing w:before="120" w:after="120"/>
              <w:ind w:firstLine="539"/>
              <w:jc w:val="both"/>
              <w:rPr>
                <w:rFonts w:eastAsia="Calibri"/>
                <w:i/>
                <w:iCs/>
                <w:color w:val="000000"/>
                <w:sz w:val="28"/>
                <w:szCs w:val="28"/>
                <w:lang w:val="vi-VN"/>
              </w:rPr>
            </w:pPr>
            <w:r w:rsidRPr="00F37DA2">
              <w:rPr>
                <w:rFonts w:eastAsia="Calibri"/>
                <w:b/>
                <w:bCs/>
                <w:color w:val="000000"/>
                <w:sz w:val="28"/>
                <w:szCs w:val="28"/>
              </w:rPr>
              <w:t xml:space="preserve">                                            </w:t>
            </w:r>
            <w:r w:rsidRPr="00F37DA2">
              <w:rPr>
                <w:rFonts w:eastAsia="Calibri"/>
                <w:b/>
                <w:bCs/>
                <w:color w:val="000000"/>
                <w:sz w:val="28"/>
                <w:szCs w:val="28"/>
                <w:lang w:val="vi-VN"/>
              </w:rPr>
              <w:t>3. Hoạt động 3: Luyện tập</w:t>
            </w:r>
          </w:p>
          <w:p w14:paraId="683D88EF" w14:textId="52C0C204" w:rsidR="00BC6287" w:rsidRPr="005862C2" w:rsidRDefault="00BC6287" w:rsidP="00D20170">
            <w:pPr>
              <w:jc w:val="both"/>
              <w:rPr>
                <w:rFonts w:eastAsia="Calibri"/>
                <w:sz w:val="28"/>
                <w:szCs w:val="28"/>
              </w:rPr>
            </w:pPr>
            <w:r w:rsidRPr="00F37DA2">
              <w:rPr>
                <w:rFonts w:eastAsia="Calibri"/>
                <w:i/>
                <w:color w:val="FF0000"/>
                <w:sz w:val="28"/>
                <w:szCs w:val="18"/>
              </w:rPr>
              <w:t xml:space="preserve"> </w:t>
            </w:r>
            <w:r w:rsidRPr="00F37DA2">
              <w:rPr>
                <w:rFonts w:eastAsia="Calibri"/>
                <w:i/>
                <w:color w:val="FF0000"/>
                <w:sz w:val="28"/>
                <w:szCs w:val="18"/>
                <w:lang w:val="vi-VN"/>
              </w:rPr>
              <w:t>a</w:t>
            </w:r>
            <w:r w:rsidR="00EF056A">
              <w:rPr>
                <w:rFonts w:eastAsia="Calibri"/>
                <w:i/>
                <w:color w:val="FF0000"/>
                <w:sz w:val="28"/>
                <w:szCs w:val="18"/>
              </w:rPr>
              <w:t>.</w:t>
            </w:r>
            <w:r w:rsidRPr="00F37DA2">
              <w:rPr>
                <w:rFonts w:eastAsia="Calibri"/>
                <w:i/>
                <w:color w:val="FF0000"/>
                <w:sz w:val="28"/>
                <w:szCs w:val="18"/>
                <w:lang w:val="vi-VN"/>
              </w:rPr>
              <w:t xml:space="preserve"> Mục tiêu:</w:t>
            </w:r>
            <w:r w:rsidRPr="00F37DA2">
              <w:rPr>
                <w:rFonts w:eastAsia="Calibri"/>
                <w:color w:val="000000"/>
                <w:sz w:val="28"/>
                <w:szCs w:val="18"/>
                <w:lang w:val="vi-VN"/>
              </w:rPr>
              <w:t xml:space="preserve"> </w:t>
            </w:r>
            <w:r w:rsidRPr="005862C2">
              <w:rPr>
                <w:rFonts w:eastAsiaTheme="minorHAnsi"/>
                <w:sz w:val="28"/>
                <w:szCs w:val="28"/>
                <w:lang w:val="vi-VN"/>
              </w:rPr>
              <w:t>Vận dụng kiến thức của bài học vào việc làm bài tập cụ thể</w:t>
            </w:r>
            <w:r w:rsidRPr="005862C2">
              <w:rPr>
                <w:rFonts w:eastAsiaTheme="minorHAnsi"/>
                <w:sz w:val="28"/>
                <w:szCs w:val="28"/>
              </w:rPr>
              <w:t>.</w:t>
            </w:r>
          </w:p>
          <w:p w14:paraId="1BBB1969" w14:textId="73C4B1BE" w:rsidR="00BC6287" w:rsidRPr="005862C2" w:rsidRDefault="00BC6287" w:rsidP="00D20170">
            <w:pPr>
              <w:spacing w:line="360" w:lineRule="exact"/>
              <w:jc w:val="both"/>
              <w:rPr>
                <w:rFonts w:eastAsiaTheme="minorHAnsi"/>
                <w:sz w:val="28"/>
                <w:szCs w:val="28"/>
                <w:lang w:val="vi-VN"/>
              </w:rPr>
            </w:pPr>
            <w:r w:rsidRPr="00F37DA2">
              <w:rPr>
                <w:rFonts w:eastAsia="Calibri"/>
                <w:i/>
                <w:color w:val="FF0000"/>
                <w:sz w:val="28"/>
                <w:szCs w:val="28"/>
                <w:lang w:val="vi-VN"/>
              </w:rPr>
              <w:t>b</w:t>
            </w:r>
            <w:r w:rsidR="00EF056A">
              <w:rPr>
                <w:rFonts w:eastAsia="Calibri"/>
                <w:i/>
                <w:color w:val="FF0000"/>
                <w:sz w:val="28"/>
                <w:szCs w:val="28"/>
              </w:rPr>
              <w:t>.</w:t>
            </w:r>
            <w:r w:rsidRPr="00F37DA2">
              <w:rPr>
                <w:rFonts w:eastAsia="Calibri"/>
                <w:i/>
                <w:color w:val="FF0000"/>
                <w:sz w:val="28"/>
                <w:szCs w:val="28"/>
                <w:lang w:val="vi-VN"/>
              </w:rPr>
              <w:t xml:space="preserve"> Nội dung:</w:t>
            </w:r>
            <w:r w:rsidRPr="00F37DA2">
              <w:rPr>
                <w:rFonts w:eastAsia="Calibri"/>
                <w:color w:val="000000"/>
                <w:sz w:val="28"/>
                <w:szCs w:val="28"/>
                <w:lang w:val="vi-VN"/>
              </w:rPr>
              <w:t xml:space="preserve"> </w:t>
            </w:r>
            <w:r w:rsidRPr="005862C2">
              <w:rPr>
                <w:rFonts w:eastAsiaTheme="minorHAnsi"/>
                <w:sz w:val="28"/>
                <w:szCs w:val="28"/>
                <w:lang w:val="vi-VN"/>
              </w:rPr>
              <w:t>HS suy nghĩ cá nhân làm bài tập của GV giao</w:t>
            </w:r>
            <w:r w:rsidRPr="005862C2">
              <w:rPr>
                <w:rFonts w:eastAsiaTheme="minorHAnsi"/>
                <w:sz w:val="28"/>
                <w:szCs w:val="28"/>
              </w:rPr>
              <w:t>.</w:t>
            </w:r>
          </w:p>
          <w:p w14:paraId="73CA89CA" w14:textId="4D18A6BB" w:rsidR="00BC6287" w:rsidRPr="005862C2" w:rsidRDefault="00BC6287" w:rsidP="00D20170">
            <w:pPr>
              <w:spacing w:line="360" w:lineRule="exact"/>
              <w:jc w:val="both"/>
              <w:rPr>
                <w:rFonts w:eastAsiaTheme="minorHAnsi"/>
                <w:b/>
                <w:bCs/>
                <w:i/>
                <w:iCs/>
                <w:sz w:val="28"/>
                <w:szCs w:val="28"/>
              </w:rPr>
            </w:pPr>
            <w:r w:rsidRPr="00F37DA2">
              <w:rPr>
                <w:rFonts w:eastAsia="Calibri"/>
                <w:i/>
                <w:color w:val="FF0000"/>
                <w:sz w:val="28"/>
                <w:szCs w:val="28"/>
                <w:lang w:val="vi-VN"/>
              </w:rPr>
              <w:t>c</w:t>
            </w:r>
            <w:r w:rsidR="00EF056A">
              <w:rPr>
                <w:rFonts w:eastAsia="Calibri"/>
                <w:i/>
                <w:color w:val="FF0000"/>
                <w:sz w:val="28"/>
                <w:szCs w:val="28"/>
              </w:rPr>
              <w:t>.</w:t>
            </w:r>
            <w:r w:rsidRPr="00F37DA2">
              <w:rPr>
                <w:rFonts w:eastAsia="Calibri"/>
                <w:i/>
                <w:color w:val="FF0000"/>
                <w:sz w:val="28"/>
                <w:szCs w:val="28"/>
                <w:lang w:val="vi-VN"/>
              </w:rPr>
              <w:t xml:space="preserve"> Sản phẩm: </w:t>
            </w:r>
            <w:r w:rsidRPr="005862C2">
              <w:rPr>
                <w:rFonts w:eastAsiaTheme="minorHAnsi"/>
                <w:sz w:val="28"/>
                <w:szCs w:val="28"/>
              </w:rPr>
              <w:t>Bài làm của học sinh.</w:t>
            </w:r>
            <w:r w:rsidRPr="005862C2">
              <w:rPr>
                <w:rFonts w:eastAsiaTheme="minorHAnsi"/>
                <w:sz w:val="28"/>
                <w:szCs w:val="28"/>
                <w:lang w:val="vi-VN"/>
              </w:rPr>
              <w:t xml:space="preserve"> </w:t>
            </w:r>
          </w:p>
          <w:p w14:paraId="3C14F083" w14:textId="1DD24471" w:rsidR="00BC6287" w:rsidRPr="00F37DA2" w:rsidRDefault="00BC6287" w:rsidP="00D20170">
            <w:pPr>
              <w:rPr>
                <w:b/>
                <w:bCs/>
                <w:sz w:val="28"/>
                <w:szCs w:val="28"/>
                <w:lang w:val="it-IT"/>
              </w:rPr>
            </w:pPr>
            <w:r w:rsidRPr="00F37DA2">
              <w:rPr>
                <w:rFonts w:eastAsia="Calibri"/>
                <w:i/>
                <w:color w:val="FF0000"/>
                <w:sz w:val="28"/>
                <w:szCs w:val="28"/>
                <w:lang w:val="vi-VN"/>
              </w:rPr>
              <w:t>d</w:t>
            </w:r>
            <w:r w:rsidR="00EF056A">
              <w:rPr>
                <w:rFonts w:eastAsia="Calibri"/>
                <w:i/>
                <w:color w:val="FF0000"/>
                <w:sz w:val="28"/>
                <w:szCs w:val="28"/>
              </w:rPr>
              <w:t>.</w:t>
            </w:r>
            <w:r w:rsidRPr="00F37DA2">
              <w:rPr>
                <w:rFonts w:eastAsia="Calibri"/>
                <w:i/>
                <w:color w:val="FF0000"/>
                <w:sz w:val="28"/>
                <w:szCs w:val="28"/>
                <w:lang w:val="vi-VN"/>
              </w:rPr>
              <w:t xml:space="preserve"> Tổ chức thực hiện:</w:t>
            </w:r>
          </w:p>
        </w:tc>
      </w:tr>
      <w:tr w:rsidR="00BC6287" w:rsidRPr="00F37DA2" w14:paraId="5157640B" w14:textId="77777777" w:rsidTr="00D20170">
        <w:trPr>
          <w:trHeight w:val="143"/>
        </w:trPr>
        <w:tc>
          <w:tcPr>
            <w:tcW w:w="5554" w:type="dxa"/>
          </w:tcPr>
          <w:p w14:paraId="50EB498B" w14:textId="77777777" w:rsidR="003411F0" w:rsidRPr="003411F0" w:rsidRDefault="000B617C" w:rsidP="00C8507F">
            <w:pPr>
              <w:jc w:val="both"/>
              <w:rPr>
                <w:rFonts w:eastAsia="Calibri"/>
                <w:color w:val="4824FC"/>
                <w:sz w:val="28"/>
                <w:szCs w:val="28"/>
                <w:lang w:val="vi-VN"/>
              </w:rPr>
            </w:pPr>
            <w:r w:rsidRPr="000B617C">
              <w:rPr>
                <w:rFonts w:eastAsia="Calibri"/>
                <w:b/>
                <w:bCs/>
                <w:color w:val="4824FC"/>
                <w:sz w:val="28"/>
                <w:szCs w:val="28"/>
                <w:lang w:val="vi-VN"/>
              </w:rPr>
              <w:t>B</w:t>
            </w:r>
            <w:r w:rsidR="00C8507F" w:rsidRPr="003411F0">
              <w:rPr>
                <w:rFonts w:eastAsia="Calibri"/>
                <w:b/>
                <w:bCs/>
                <w:color w:val="4824FC"/>
                <w:sz w:val="28"/>
                <w:szCs w:val="28"/>
              </w:rPr>
              <w:t xml:space="preserve">ước </w:t>
            </w:r>
            <w:r w:rsidRPr="000B617C">
              <w:rPr>
                <w:rFonts w:eastAsia="Calibri"/>
                <w:b/>
                <w:bCs/>
                <w:color w:val="4824FC"/>
                <w:sz w:val="28"/>
                <w:szCs w:val="28"/>
                <w:lang w:val="vi-VN"/>
              </w:rPr>
              <w:t>1: Chuyển giao nhiệm vụ</w:t>
            </w:r>
            <w:r w:rsidRPr="000B617C">
              <w:rPr>
                <w:rFonts w:eastAsia="Calibri"/>
                <w:color w:val="4824FC"/>
                <w:sz w:val="28"/>
                <w:szCs w:val="28"/>
                <w:lang w:val="vi-VN"/>
              </w:rPr>
              <w:t xml:space="preserve">: </w:t>
            </w:r>
          </w:p>
          <w:p w14:paraId="3C60221F" w14:textId="6D714324" w:rsidR="000B617C" w:rsidRPr="000B617C" w:rsidRDefault="000B617C" w:rsidP="00C8507F">
            <w:pPr>
              <w:jc w:val="both"/>
              <w:rPr>
                <w:rFonts w:eastAsia="Calibri"/>
                <w:sz w:val="28"/>
                <w:szCs w:val="28"/>
                <w:lang w:val="vi-VN"/>
              </w:rPr>
            </w:pPr>
            <w:r w:rsidRPr="000B617C">
              <w:rPr>
                <w:rFonts w:eastAsia="Calibri"/>
                <w:sz w:val="28"/>
                <w:szCs w:val="28"/>
                <w:lang w:val="vi-VN"/>
              </w:rPr>
              <w:t>Giáo viên giao bài tập cho HS</w:t>
            </w:r>
          </w:p>
          <w:p w14:paraId="4F09D7FA" w14:textId="77777777" w:rsidR="000B617C" w:rsidRPr="000B617C" w:rsidRDefault="000B617C" w:rsidP="00C8507F">
            <w:pPr>
              <w:jc w:val="both"/>
              <w:rPr>
                <w:rFonts w:eastAsia="Calibri"/>
                <w:sz w:val="28"/>
                <w:szCs w:val="28"/>
                <w:lang w:val="vi-VN"/>
              </w:rPr>
            </w:pPr>
            <w:r w:rsidRPr="000B617C">
              <w:rPr>
                <w:rFonts w:eastAsia="Calibri"/>
                <w:sz w:val="28"/>
                <w:szCs w:val="28"/>
                <w:lang w:val="vi-VN"/>
              </w:rPr>
              <w:t xml:space="preserve">Bài tập 1: Đóng vai nhân vật </w:t>
            </w:r>
            <w:r w:rsidRPr="000B617C">
              <w:rPr>
                <w:rFonts w:eastAsia="Calibri"/>
                <w:sz w:val="28"/>
                <w:szCs w:val="28"/>
              </w:rPr>
              <w:t>Thánh Gióng</w:t>
            </w:r>
            <w:r w:rsidRPr="000B617C">
              <w:rPr>
                <w:rFonts w:eastAsia="Calibri"/>
                <w:sz w:val="28"/>
                <w:szCs w:val="28"/>
                <w:lang w:val="vi-VN"/>
              </w:rPr>
              <w:t>, kể lại câu chuyện.</w:t>
            </w:r>
          </w:p>
          <w:p w14:paraId="47AF6E0F" w14:textId="53986A0A" w:rsidR="000B617C" w:rsidRPr="000B617C" w:rsidRDefault="000B617C" w:rsidP="00C8507F">
            <w:pPr>
              <w:jc w:val="both"/>
              <w:rPr>
                <w:rFonts w:eastAsia="Calibri"/>
                <w:b/>
                <w:bCs/>
                <w:color w:val="4824FC"/>
                <w:sz w:val="28"/>
                <w:szCs w:val="28"/>
                <w:lang w:val="vi-VN"/>
              </w:rPr>
            </w:pPr>
            <w:r w:rsidRPr="000B617C">
              <w:rPr>
                <w:rFonts w:eastAsia="Calibri"/>
                <w:b/>
                <w:bCs/>
                <w:color w:val="4824FC"/>
                <w:sz w:val="28"/>
                <w:szCs w:val="28"/>
                <w:lang w:val="vi-VN"/>
              </w:rPr>
              <w:t>B</w:t>
            </w:r>
            <w:r w:rsidR="00C8507F" w:rsidRPr="003411F0">
              <w:rPr>
                <w:rFonts w:eastAsia="Calibri"/>
                <w:b/>
                <w:bCs/>
                <w:color w:val="4824FC"/>
                <w:sz w:val="28"/>
                <w:szCs w:val="28"/>
              </w:rPr>
              <w:t xml:space="preserve">ước </w:t>
            </w:r>
            <w:r w:rsidRPr="000B617C">
              <w:rPr>
                <w:rFonts w:eastAsia="Calibri"/>
                <w:b/>
                <w:bCs/>
                <w:color w:val="4824FC"/>
                <w:sz w:val="28"/>
                <w:szCs w:val="28"/>
                <w:lang w:val="vi-VN"/>
              </w:rPr>
              <w:t>2: Thực hiện nhiệm vụ</w:t>
            </w:r>
          </w:p>
          <w:p w14:paraId="301DFFEE" w14:textId="77777777" w:rsidR="000B617C" w:rsidRPr="000B617C" w:rsidRDefault="000B617C" w:rsidP="00C8507F">
            <w:pPr>
              <w:jc w:val="both"/>
              <w:rPr>
                <w:rFonts w:eastAsia="Calibri"/>
                <w:sz w:val="28"/>
                <w:szCs w:val="28"/>
                <w:lang w:val="vi-VN"/>
              </w:rPr>
            </w:pPr>
            <w:r w:rsidRPr="000B617C">
              <w:rPr>
                <w:rFonts w:eastAsia="Calibri"/>
                <w:sz w:val="28"/>
                <w:szCs w:val="28"/>
                <w:lang w:val="vi-VN"/>
              </w:rPr>
              <w:t>- HS liệt kê các sự việc trong câu chuyện và kể lại câu chuyện.</w:t>
            </w:r>
          </w:p>
          <w:p w14:paraId="09F01612" w14:textId="004E27EE" w:rsidR="000B617C" w:rsidRPr="000B617C" w:rsidRDefault="000B617C" w:rsidP="00C8507F">
            <w:pPr>
              <w:jc w:val="both"/>
              <w:rPr>
                <w:rFonts w:eastAsia="Calibri"/>
                <w:sz w:val="28"/>
                <w:szCs w:val="28"/>
                <w:lang w:val="vi-VN"/>
              </w:rPr>
            </w:pPr>
            <w:r w:rsidRPr="000B617C">
              <w:rPr>
                <w:rFonts w:eastAsia="Calibri"/>
                <w:sz w:val="28"/>
                <w:szCs w:val="28"/>
                <w:lang w:val="vi-VN"/>
              </w:rPr>
              <w:lastRenderedPageBreak/>
              <w:t xml:space="preserve">- GV hướng dẫn HS: </w:t>
            </w:r>
            <w:r w:rsidR="00FC4E2C">
              <w:rPr>
                <w:rFonts w:eastAsia="Calibri"/>
                <w:sz w:val="28"/>
                <w:szCs w:val="28"/>
              </w:rPr>
              <w:t>L</w:t>
            </w:r>
            <w:r w:rsidRPr="000B617C">
              <w:rPr>
                <w:rFonts w:eastAsia="Calibri"/>
                <w:sz w:val="28"/>
                <w:szCs w:val="28"/>
                <w:lang w:val="vi-VN"/>
              </w:rPr>
              <w:t>iệt kê các sự việc, đóng vai nhân vật xưng “tôi”.</w:t>
            </w:r>
          </w:p>
          <w:p w14:paraId="5A8B6463" w14:textId="1928E2F8" w:rsidR="000B617C" w:rsidRPr="000B617C" w:rsidRDefault="000B617C" w:rsidP="00C8507F">
            <w:pPr>
              <w:jc w:val="both"/>
              <w:rPr>
                <w:rFonts w:eastAsia="Calibri"/>
                <w:b/>
                <w:bCs/>
                <w:color w:val="4824FC"/>
                <w:sz w:val="28"/>
                <w:szCs w:val="28"/>
                <w:lang w:val="vi-VN"/>
              </w:rPr>
            </w:pPr>
            <w:r w:rsidRPr="000B617C">
              <w:rPr>
                <w:rFonts w:eastAsia="Calibri"/>
                <w:b/>
                <w:bCs/>
                <w:color w:val="4824FC"/>
                <w:sz w:val="28"/>
                <w:szCs w:val="28"/>
                <w:lang w:val="vi-VN"/>
              </w:rPr>
              <w:t>B</w:t>
            </w:r>
            <w:r w:rsidR="00C8507F" w:rsidRPr="003411F0">
              <w:rPr>
                <w:rFonts w:eastAsia="Calibri"/>
                <w:b/>
                <w:bCs/>
                <w:color w:val="4824FC"/>
                <w:sz w:val="28"/>
                <w:szCs w:val="28"/>
              </w:rPr>
              <w:t xml:space="preserve">ước </w:t>
            </w:r>
            <w:r w:rsidRPr="000B617C">
              <w:rPr>
                <w:rFonts w:eastAsia="Calibri"/>
                <w:b/>
                <w:bCs/>
                <w:color w:val="4824FC"/>
                <w:sz w:val="28"/>
                <w:szCs w:val="28"/>
                <w:lang w:val="vi-VN"/>
              </w:rPr>
              <w:t>3: Báo cáo, thảo luận</w:t>
            </w:r>
          </w:p>
          <w:p w14:paraId="30971E7B" w14:textId="515E93F3" w:rsidR="000B617C" w:rsidRPr="000B617C" w:rsidRDefault="000B617C" w:rsidP="00C8507F">
            <w:pPr>
              <w:jc w:val="both"/>
              <w:rPr>
                <w:rFonts w:eastAsia="Calibri"/>
                <w:sz w:val="28"/>
                <w:szCs w:val="28"/>
                <w:lang w:val="vi-VN"/>
              </w:rPr>
            </w:pPr>
            <w:r w:rsidRPr="000B617C">
              <w:rPr>
                <w:rFonts w:eastAsia="Calibri"/>
                <w:sz w:val="28"/>
                <w:szCs w:val="28"/>
                <w:lang w:val="vi-VN"/>
              </w:rPr>
              <w:t>- GV yêu cầu HS trình bày sản phẩm của mình.</w:t>
            </w:r>
          </w:p>
          <w:p w14:paraId="30791978" w14:textId="77777777" w:rsidR="000B617C" w:rsidRPr="000B617C" w:rsidRDefault="000B617C" w:rsidP="00C8507F">
            <w:pPr>
              <w:jc w:val="both"/>
              <w:rPr>
                <w:rFonts w:eastAsia="Calibri"/>
                <w:sz w:val="28"/>
                <w:szCs w:val="28"/>
                <w:lang w:val="vi-VN"/>
              </w:rPr>
            </w:pPr>
            <w:r w:rsidRPr="000B617C">
              <w:rPr>
                <w:rFonts w:eastAsia="Calibri"/>
                <w:sz w:val="28"/>
                <w:szCs w:val="28"/>
                <w:lang w:val="vi-VN"/>
              </w:rPr>
              <w:t>- HS trình bày, theo dõi, nhận xét, đánh giá và bổ sung cho bài của bạn (nếu cần).</w:t>
            </w:r>
          </w:p>
          <w:p w14:paraId="2D29C0A1" w14:textId="77777777" w:rsidR="003411F0" w:rsidRDefault="000B617C" w:rsidP="00C8507F">
            <w:pPr>
              <w:jc w:val="both"/>
              <w:rPr>
                <w:rFonts w:eastAsia="Calibri"/>
                <w:sz w:val="28"/>
                <w:szCs w:val="28"/>
                <w:lang w:val="vi-VN"/>
              </w:rPr>
            </w:pPr>
            <w:r w:rsidRPr="000B617C">
              <w:rPr>
                <w:rFonts w:eastAsia="Calibri"/>
                <w:b/>
                <w:bCs/>
                <w:color w:val="4824FC"/>
                <w:sz w:val="28"/>
                <w:szCs w:val="28"/>
                <w:lang w:val="vi-VN"/>
              </w:rPr>
              <w:t>B</w:t>
            </w:r>
            <w:r w:rsidR="00C8507F" w:rsidRPr="003411F0">
              <w:rPr>
                <w:rFonts w:eastAsia="Calibri"/>
                <w:b/>
                <w:bCs/>
                <w:color w:val="4824FC"/>
                <w:sz w:val="28"/>
                <w:szCs w:val="28"/>
              </w:rPr>
              <w:t xml:space="preserve">ước </w:t>
            </w:r>
            <w:r w:rsidRPr="000B617C">
              <w:rPr>
                <w:rFonts w:eastAsia="Calibri"/>
                <w:b/>
                <w:bCs/>
                <w:color w:val="4824FC"/>
                <w:sz w:val="28"/>
                <w:szCs w:val="28"/>
                <w:lang w:val="vi-VN"/>
              </w:rPr>
              <w:t>4: Kết luận, nhận định:</w:t>
            </w:r>
          </w:p>
          <w:p w14:paraId="6B036346" w14:textId="35CFA067" w:rsidR="00BC6287" w:rsidRPr="000B617C" w:rsidRDefault="000B617C" w:rsidP="00C8507F">
            <w:pPr>
              <w:jc w:val="both"/>
              <w:rPr>
                <w:rFonts w:eastAsia="Calibri"/>
                <w:b/>
                <w:bCs/>
                <w:sz w:val="28"/>
                <w:szCs w:val="28"/>
                <w:lang w:val="vi-VN"/>
              </w:rPr>
            </w:pPr>
            <w:r w:rsidRPr="000B617C">
              <w:rPr>
                <w:rFonts w:eastAsia="Calibri"/>
                <w:sz w:val="28"/>
                <w:szCs w:val="28"/>
                <w:lang w:val="vi-VN"/>
              </w:rPr>
              <w:t xml:space="preserve"> GV nhận xét bài làm của HS.</w:t>
            </w:r>
          </w:p>
        </w:tc>
        <w:tc>
          <w:tcPr>
            <w:tcW w:w="4680" w:type="dxa"/>
          </w:tcPr>
          <w:p w14:paraId="7C04705C" w14:textId="77777777" w:rsidR="00BC6287" w:rsidRPr="00F37DA2" w:rsidRDefault="00BC6287" w:rsidP="00D20170">
            <w:pPr>
              <w:spacing w:line="360" w:lineRule="auto"/>
              <w:jc w:val="both"/>
              <w:rPr>
                <w:b/>
                <w:bCs/>
                <w:sz w:val="28"/>
                <w:szCs w:val="28"/>
                <w:lang w:val="it-IT"/>
              </w:rPr>
            </w:pPr>
          </w:p>
        </w:tc>
      </w:tr>
      <w:tr w:rsidR="00BC6287" w:rsidRPr="00F37DA2" w14:paraId="315DFF4B" w14:textId="77777777" w:rsidTr="00D20170">
        <w:trPr>
          <w:trHeight w:val="143"/>
        </w:trPr>
        <w:tc>
          <w:tcPr>
            <w:tcW w:w="10234" w:type="dxa"/>
            <w:gridSpan w:val="2"/>
          </w:tcPr>
          <w:p w14:paraId="20A5E61F" w14:textId="77777777" w:rsidR="00BC6287" w:rsidRPr="00F37DA2" w:rsidRDefault="00BC6287" w:rsidP="00D20170">
            <w:pPr>
              <w:spacing w:line="252" w:lineRule="auto"/>
              <w:ind w:firstLine="539"/>
              <w:jc w:val="both"/>
              <w:rPr>
                <w:rFonts w:eastAsia="Calibri"/>
                <w:i/>
                <w:iCs/>
                <w:color w:val="000000"/>
                <w:sz w:val="28"/>
                <w:szCs w:val="28"/>
                <w:lang w:val="vi-VN"/>
              </w:rPr>
            </w:pPr>
            <w:r w:rsidRPr="00F37DA2">
              <w:rPr>
                <w:rFonts w:eastAsia="Calibri"/>
                <w:b/>
                <w:bCs/>
                <w:color w:val="000000"/>
                <w:sz w:val="28"/>
                <w:szCs w:val="28"/>
              </w:rPr>
              <w:t xml:space="preserve">                                         </w:t>
            </w:r>
            <w:r w:rsidRPr="00F37DA2">
              <w:rPr>
                <w:rFonts w:eastAsia="Calibri"/>
                <w:b/>
                <w:bCs/>
                <w:color w:val="000000"/>
                <w:sz w:val="28"/>
                <w:szCs w:val="28"/>
                <w:lang w:val="vi-VN"/>
              </w:rPr>
              <w:t>4. Hoạt động 4: Vận dụng</w:t>
            </w:r>
          </w:p>
          <w:p w14:paraId="78351549" w14:textId="4CCB5D43" w:rsidR="00FA34E4" w:rsidRPr="00FC4E2C" w:rsidRDefault="00BC6287" w:rsidP="00FA34E4">
            <w:pPr>
              <w:jc w:val="both"/>
              <w:rPr>
                <w:rFonts w:eastAsia="Calibri"/>
                <w:b/>
                <w:bCs/>
                <w:sz w:val="28"/>
                <w:szCs w:val="28"/>
              </w:rPr>
            </w:pPr>
            <w:r w:rsidRPr="00F37DA2">
              <w:rPr>
                <w:rFonts w:eastAsia="Calibri"/>
                <w:i/>
                <w:color w:val="FF0000"/>
                <w:sz w:val="28"/>
                <w:szCs w:val="18"/>
                <w:lang w:val="vi-VN"/>
              </w:rPr>
              <w:t>a</w:t>
            </w:r>
            <w:r w:rsidR="00FC4E2C">
              <w:rPr>
                <w:rFonts w:eastAsia="Calibri"/>
                <w:i/>
                <w:color w:val="FF0000"/>
                <w:sz w:val="28"/>
                <w:szCs w:val="18"/>
              </w:rPr>
              <w:t>.</w:t>
            </w:r>
            <w:r w:rsidRPr="00F37DA2">
              <w:rPr>
                <w:rFonts w:eastAsia="Calibri"/>
                <w:i/>
                <w:color w:val="FF0000"/>
                <w:sz w:val="28"/>
                <w:szCs w:val="18"/>
                <w:lang w:val="vi-VN"/>
              </w:rPr>
              <w:t xml:space="preserve"> Mục tiêu: </w:t>
            </w:r>
            <w:r w:rsidR="00FA34E4" w:rsidRPr="00FA34E4">
              <w:rPr>
                <w:rFonts w:eastAsia="Calibri"/>
                <w:sz w:val="28"/>
                <w:szCs w:val="28"/>
                <w:lang w:val="vi-VN"/>
              </w:rPr>
              <w:t>Củng cố và mở rộng kiến thức nội dung của bài học cho HS</w:t>
            </w:r>
            <w:r w:rsidR="00FC4E2C">
              <w:rPr>
                <w:rFonts w:eastAsia="Calibri"/>
                <w:sz w:val="28"/>
                <w:szCs w:val="28"/>
              </w:rPr>
              <w:t>.</w:t>
            </w:r>
          </w:p>
          <w:p w14:paraId="3B33CB38" w14:textId="07B29B7D" w:rsidR="00BC6287" w:rsidRPr="002D5AD3" w:rsidRDefault="00BC6287" w:rsidP="00FA34E4">
            <w:pPr>
              <w:jc w:val="both"/>
              <w:rPr>
                <w:rFonts w:eastAsiaTheme="minorHAnsi"/>
                <w:b/>
                <w:bCs/>
                <w:sz w:val="28"/>
                <w:szCs w:val="28"/>
              </w:rPr>
            </w:pPr>
            <w:r w:rsidRPr="00F37DA2">
              <w:rPr>
                <w:rFonts w:eastAsia="Calibri"/>
                <w:i/>
                <w:color w:val="FF0000"/>
                <w:spacing w:val="-4"/>
                <w:sz w:val="28"/>
                <w:szCs w:val="28"/>
                <w:lang w:val="vi-VN"/>
              </w:rPr>
              <w:t>b</w:t>
            </w:r>
            <w:r w:rsidR="0028403F">
              <w:rPr>
                <w:rFonts w:eastAsia="Calibri"/>
                <w:i/>
                <w:color w:val="FF0000"/>
                <w:spacing w:val="-4"/>
                <w:sz w:val="28"/>
                <w:szCs w:val="28"/>
              </w:rPr>
              <w:t>.</w:t>
            </w:r>
            <w:r w:rsidRPr="00F37DA2">
              <w:rPr>
                <w:rFonts w:eastAsia="Calibri"/>
                <w:i/>
                <w:color w:val="FF0000"/>
                <w:spacing w:val="-4"/>
                <w:sz w:val="28"/>
                <w:szCs w:val="28"/>
                <w:lang w:val="vi-VN"/>
              </w:rPr>
              <w:t xml:space="preserve"> Nội dung: </w:t>
            </w:r>
            <w:r>
              <w:rPr>
                <w:rFonts w:eastAsiaTheme="minorHAnsi"/>
                <w:sz w:val="28"/>
                <w:szCs w:val="28"/>
              </w:rPr>
              <w:t>Giáo viên</w:t>
            </w:r>
            <w:r w:rsidRPr="002D5AD3">
              <w:rPr>
                <w:rFonts w:eastAsiaTheme="minorHAnsi"/>
                <w:sz w:val="28"/>
                <w:szCs w:val="28"/>
                <w:lang w:val="vi-VN"/>
              </w:rPr>
              <w:t xml:space="preserve"> giao nhiệm vụ, HS thực hiện nhiệm vụ.</w:t>
            </w:r>
          </w:p>
          <w:p w14:paraId="4D080041" w14:textId="2C1A04D4" w:rsidR="00BC6287" w:rsidRPr="002D5AD3" w:rsidRDefault="00BC6287" w:rsidP="00D20170">
            <w:pPr>
              <w:jc w:val="both"/>
              <w:rPr>
                <w:rFonts w:eastAsiaTheme="minorHAnsi"/>
                <w:sz w:val="28"/>
                <w:szCs w:val="28"/>
              </w:rPr>
            </w:pPr>
            <w:r w:rsidRPr="00F37DA2">
              <w:rPr>
                <w:rFonts w:eastAsia="Calibri"/>
                <w:i/>
                <w:color w:val="FF0000"/>
                <w:sz w:val="28"/>
                <w:szCs w:val="28"/>
                <w:lang w:val="vi-VN"/>
              </w:rPr>
              <w:t>c</w:t>
            </w:r>
            <w:r w:rsidR="0028403F">
              <w:rPr>
                <w:rFonts w:eastAsia="Calibri"/>
                <w:i/>
                <w:color w:val="FF0000"/>
                <w:sz w:val="28"/>
                <w:szCs w:val="28"/>
              </w:rPr>
              <w:t>.</w:t>
            </w:r>
            <w:r w:rsidRPr="00F37DA2">
              <w:rPr>
                <w:rFonts w:eastAsia="Calibri"/>
                <w:i/>
                <w:color w:val="FF0000"/>
                <w:sz w:val="28"/>
                <w:szCs w:val="28"/>
                <w:lang w:val="vi-VN"/>
              </w:rPr>
              <w:t xml:space="preserve"> Sản phẩm:</w:t>
            </w:r>
            <w:r w:rsidRPr="00F37DA2">
              <w:rPr>
                <w:rFonts w:eastAsia="Calibri"/>
                <w:color w:val="000000"/>
                <w:sz w:val="28"/>
                <w:szCs w:val="28"/>
                <w:lang w:val="vi-VN"/>
              </w:rPr>
              <w:t xml:space="preserve"> </w:t>
            </w:r>
            <w:r w:rsidRPr="002D5AD3">
              <w:rPr>
                <w:rFonts w:eastAsiaTheme="minorHAnsi"/>
                <w:sz w:val="28"/>
                <w:szCs w:val="28"/>
                <w:lang w:val="vi-VN"/>
              </w:rPr>
              <w:t xml:space="preserve">Sản </w:t>
            </w:r>
            <w:r w:rsidRPr="002D5AD3">
              <w:rPr>
                <w:rFonts w:eastAsiaTheme="minorHAnsi"/>
                <w:sz w:val="28"/>
                <w:szCs w:val="28"/>
              </w:rPr>
              <w:t xml:space="preserve">phẩm </w:t>
            </w:r>
            <w:r w:rsidRPr="002D5AD3">
              <w:rPr>
                <w:rFonts w:eastAsiaTheme="minorHAnsi"/>
                <w:sz w:val="28"/>
                <w:szCs w:val="28"/>
                <w:lang w:val="vi-VN"/>
              </w:rPr>
              <w:t>của HS sau khi đã được chỉnh sửa (nếu cần).</w:t>
            </w:r>
          </w:p>
          <w:p w14:paraId="46FEA072" w14:textId="6994801C" w:rsidR="00BC6287" w:rsidRPr="00F37DA2" w:rsidRDefault="00BC6287" w:rsidP="00D20170">
            <w:pPr>
              <w:rPr>
                <w:b/>
                <w:bCs/>
                <w:sz w:val="28"/>
                <w:szCs w:val="28"/>
                <w:lang w:val="it-IT"/>
              </w:rPr>
            </w:pPr>
            <w:r w:rsidRPr="00F37DA2">
              <w:rPr>
                <w:rFonts w:eastAsia="Calibri"/>
                <w:i/>
                <w:color w:val="FF0000"/>
                <w:sz w:val="28"/>
                <w:szCs w:val="28"/>
                <w:lang w:val="vi-VN"/>
              </w:rPr>
              <w:t>d</w:t>
            </w:r>
            <w:r w:rsidR="0028403F">
              <w:rPr>
                <w:rFonts w:eastAsia="Calibri"/>
                <w:i/>
                <w:color w:val="FF0000"/>
                <w:sz w:val="28"/>
                <w:szCs w:val="28"/>
              </w:rPr>
              <w:t>.</w:t>
            </w:r>
            <w:r w:rsidRPr="00F37DA2">
              <w:rPr>
                <w:rFonts w:eastAsia="Calibri"/>
                <w:i/>
                <w:color w:val="FF0000"/>
                <w:sz w:val="28"/>
                <w:szCs w:val="28"/>
                <w:lang w:val="vi-VN"/>
              </w:rPr>
              <w:t xml:space="preserve"> Tổ chức thực hiện:</w:t>
            </w:r>
          </w:p>
        </w:tc>
      </w:tr>
      <w:tr w:rsidR="00BC6287" w:rsidRPr="00F37DA2" w14:paraId="0DB2A0C3" w14:textId="77777777" w:rsidTr="00D20170">
        <w:trPr>
          <w:trHeight w:val="143"/>
        </w:trPr>
        <w:tc>
          <w:tcPr>
            <w:tcW w:w="5554" w:type="dxa"/>
          </w:tcPr>
          <w:p w14:paraId="79B5332F" w14:textId="77777777" w:rsidR="003A1AF7" w:rsidRPr="003A1AF7" w:rsidRDefault="00A47EC0" w:rsidP="00A47EC0">
            <w:pPr>
              <w:jc w:val="both"/>
              <w:rPr>
                <w:rFonts w:eastAsia="Calibri"/>
                <w:color w:val="4824FC"/>
                <w:sz w:val="28"/>
                <w:szCs w:val="28"/>
                <w:lang w:val="vi-VN"/>
              </w:rPr>
            </w:pPr>
            <w:r w:rsidRPr="00A47EC0">
              <w:rPr>
                <w:rFonts w:eastAsia="Calibri"/>
                <w:b/>
                <w:bCs/>
                <w:color w:val="4824FC"/>
                <w:sz w:val="28"/>
                <w:szCs w:val="28"/>
                <w:lang w:val="vi-VN"/>
              </w:rPr>
              <w:t>B</w:t>
            </w:r>
            <w:r w:rsidR="003A1AF7" w:rsidRPr="003A1AF7">
              <w:rPr>
                <w:rFonts w:eastAsia="Calibri"/>
                <w:b/>
                <w:bCs/>
                <w:color w:val="4824FC"/>
                <w:sz w:val="28"/>
                <w:szCs w:val="28"/>
              </w:rPr>
              <w:t xml:space="preserve">ước </w:t>
            </w:r>
            <w:r w:rsidRPr="00A47EC0">
              <w:rPr>
                <w:rFonts w:eastAsia="Calibri"/>
                <w:b/>
                <w:bCs/>
                <w:color w:val="4824FC"/>
                <w:sz w:val="28"/>
                <w:szCs w:val="28"/>
                <w:lang w:val="vi-VN"/>
              </w:rPr>
              <w:t>1: Chuyển giao nhiệm vụ</w:t>
            </w:r>
            <w:r w:rsidRPr="00A47EC0">
              <w:rPr>
                <w:rFonts w:eastAsia="Calibri"/>
                <w:color w:val="4824FC"/>
                <w:sz w:val="28"/>
                <w:szCs w:val="28"/>
                <w:lang w:val="vi-VN"/>
              </w:rPr>
              <w:t>:</w:t>
            </w:r>
          </w:p>
          <w:p w14:paraId="063BDACA" w14:textId="37798192" w:rsidR="00A47EC0" w:rsidRPr="00A47EC0" w:rsidRDefault="00A47EC0" w:rsidP="00A47EC0">
            <w:pPr>
              <w:jc w:val="both"/>
              <w:rPr>
                <w:rFonts w:eastAsia="Calibri"/>
                <w:sz w:val="28"/>
                <w:szCs w:val="28"/>
                <w:lang w:val="vi-VN"/>
              </w:rPr>
            </w:pPr>
            <w:r w:rsidRPr="00A47EC0">
              <w:rPr>
                <w:rFonts w:eastAsia="Calibri"/>
                <w:sz w:val="28"/>
                <w:szCs w:val="28"/>
                <w:lang w:val="vi-VN"/>
              </w:rPr>
              <w:t>(GV giao bài tập)</w:t>
            </w:r>
          </w:p>
          <w:p w14:paraId="414529F6" w14:textId="0103A5CA" w:rsidR="00A47EC0" w:rsidRPr="00A47EC0" w:rsidRDefault="00A47EC0" w:rsidP="003A1AF7">
            <w:pPr>
              <w:jc w:val="both"/>
              <w:rPr>
                <w:rFonts w:eastAsia="Calibri"/>
                <w:sz w:val="28"/>
                <w:szCs w:val="28"/>
                <w:lang w:val="vi-VN"/>
              </w:rPr>
            </w:pPr>
            <w:r w:rsidRPr="00A47EC0">
              <w:rPr>
                <w:rFonts w:eastAsia="Calibri"/>
                <w:sz w:val="28"/>
                <w:szCs w:val="28"/>
                <w:u w:val="single"/>
                <w:lang w:val="vi-VN"/>
              </w:rPr>
              <w:t>Bài tập 1</w:t>
            </w:r>
            <w:r w:rsidRPr="00A47EC0">
              <w:rPr>
                <w:rFonts w:eastAsia="Calibri"/>
                <w:sz w:val="28"/>
                <w:szCs w:val="28"/>
                <w:lang w:val="vi-VN"/>
              </w:rPr>
              <w:t xml:space="preserve">: </w:t>
            </w:r>
            <w:r w:rsidRPr="00A47EC0">
              <w:rPr>
                <w:rFonts w:eastAsia="Calibri"/>
                <w:sz w:val="28"/>
                <w:szCs w:val="28"/>
              </w:rPr>
              <w:t>Thu thập thêm những tư liệu về truyện truyền thuyết hoặc cổ tích</w:t>
            </w:r>
            <w:r w:rsidRPr="00A47EC0">
              <w:rPr>
                <w:rFonts w:eastAsia="Calibri"/>
                <w:sz w:val="28"/>
                <w:szCs w:val="28"/>
                <w:lang w:val="vi-VN"/>
              </w:rPr>
              <w:t xml:space="preserve"> bằng các kênh như internet, sách truyện</w:t>
            </w:r>
            <w:r w:rsidR="0028403F">
              <w:rPr>
                <w:rFonts w:eastAsia="Calibri"/>
                <w:sz w:val="28"/>
                <w:szCs w:val="28"/>
              </w:rPr>
              <w:t xml:space="preserve"> </w:t>
            </w:r>
            <w:r w:rsidRPr="00A47EC0">
              <w:rPr>
                <w:rFonts w:eastAsia="Calibri"/>
                <w:sz w:val="28"/>
                <w:szCs w:val="28"/>
                <w:lang w:val="vi-VN"/>
              </w:rPr>
              <w:t>...</w:t>
            </w:r>
          </w:p>
          <w:p w14:paraId="15678D26" w14:textId="03FBF447" w:rsidR="00A47EC0" w:rsidRPr="00A47EC0" w:rsidRDefault="00A47EC0" w:rsidP="003A1AF7">
            <w:pPr>
              <w:jc w:val="both"/>
              <w:rPr>
                <w:rFonts w:eastAsia="Calibri"/>
                <w:sz w:val="28"/>
                <w:szCs w:val="28"/>
                <w:lang w:val="vi-VN"/>
              </w:rPr>
            </w:pPr>
            <w:r w:rsidRPr="00A47EC0">
              <w:rPr>
                <w:rFonts w:eastAsia="Calibri"/>
                <w:sz w:val="28"/>
                <w:szCs w:val="28"/>
                <w:u w:val="single"/>
                <w:lang w:val="vi-VN"/>
              </w:rPr>
              <w:t>Bài tập 2</w:t>
            </w:r>
            <w:r w:rsidRPr="00A47EC0">
              <w:rPr>
                <w:rFonts w:eastAsia="Calibri"/>
                <w:sz w:val="28"/>
                <w:szCs w:val="28"/>
                <w:lang w:val="vi-VN"/>
              </w:rPr>
              <w:t>: Hãy</w:t>
            </w:r>
            <w:r w:rsidRPr="00A47EC0">
              <w:rPr>
                <w:rFonts w:eastAsia="Calibri"/>
                <w:sz w:val="28"/>
                <w:szCs w:val="28"/>
              </w:rPr>
              <w:t xml:space="preserve"> giới thiệu </w:t>
            </w:r>
            <w:r w:rsidRPr="00A47EC0">
              <w:rPr>
                <w:rFonts w:eastAsia="Calibri"/>
                <w:sz w:val="28"/>
                <w:szCs w:val="28"/>
                <w:lang w:val="vi-VN"/>
              </w:rPr>
              <w:t>một số truyện cổ tích hoặc truyền thuyết mà em sưu tầm được</w:t>
            </w:r>
            <w:r w:rsidRPr="00A47EC0">
              <w:rPr>
                <w:rFonts w:eastAsia="Calibri"/>
                <w:sz w:val="28"/>
                <w:szCs w:val="28"/>
              </w:rPr>
              <w:t xml:space="preserve"> và kể lại bằng lời kể của em?</w:t>
            </w:r>
            <w:r w:rsidRPr="00A47EC0">
              <w:rPr>
                <w:rFonts w:eastAsia="Calibri"/>
                <w:sz w:val="28"/>
                <w:szCs w:val="28"/>
                <w:lang w:val="vi-VN"/>
              </w:rPr>
              <w:t xml:space="preserve"> </w:t>
            </w:r>
          </w:p>
          <w:p w14:paraId="409EA8EC" w14:textId="4B6C7C4E" w:rsidR="00A47EC0" w:rsidRPr="00A47EC0" w:rsidRDefault="00A47EC0" w:rsidP="003A1AF7">
            <w:pPr>
              <w:jc w:val="both"/>
              <w:rPr>
                <w:rFonts w:eastAsia="Calibri"/>
                <w:color w:val="4824FC"/>
                <w:sz w:val="28"/>
                <w:szCs w:val="28"/>
                <w:lang w:val="vi-VN"/>
              </w:rPr>
            </w:pPr>
            <w:r w:rsidRPr="00A47EC0">
              <w:rPr>
                <w:rFonts w:eastAsia="Calibri"/>
                <w:b/>
                <w:bCs/>
                <w:color w:val="4824FC"/>
                <w:sz w:val="28"/>
                <w:szCs w:val="28"/>
                <w:lang w:val="vi-VN"/>
              </w:rPr>
              <w:t>B</w:t>
            </w:r>
            <w:r w:rsidR="003A1AF7" w:rsidRPr="003A1AF7">
              <w:rPr>
                <w:rFonts w:eastAsia="Calibri"/>
                <w:b/>
                <w:bCs/>
                <w:color w:val="4824FC"/>
                <w:sz w:val="28"/>
                <w:szCs w:val="28"/>
              </w:rPr>
              <w:t xml:space="preserve">ước </w:t>
            </w:r>
            <w:r w:rsidRPr="00A47EC0">
              <w:rPr>
                <w:rFonts w:eastAsia="Calibri"/>
                <w:b/>
                <w:bCs/>
                <w:color w:val="4824FC"/>
                <w:sz w:val="28"/>
                <w:szCs w:val="28"/>
                <w:lang w:val="vi-VN"/>
              </w:rPr>
              <w:t>2: Thực hiện nhiệm vụ</w:t>
            </w:r>
          </w:p>
          <w:p w14:paraId="21C32F77" w14:textId="77777777" w:rsidR="00A47EC0" w:rsidRPr="00A47EC0" w:rsidRDefault="00A47EC0" w:rsidP="003A1AF7">
            <w:pPr>
              <w:jc w:val="both"/>
              <w:rPr>
                <w:rFonts w:eastAsia="Calibri"/>
                <w:sz w:val="28"/>
                <w:szCs w:val="28"/>
                <w:lang w:val="vi-VN"/>
              </w:rPr>
            </w:pPr>
            <w:r w:rsidRPr="00A47EC0">
              <w:rPr>
                <w:rFonts w:eastAsia="Calibri"/>
                <w:sz w:val="28"/>
                <w:szCs w:val="28"/>
                <w:lang w:val="vi-VN"/>
              </w:rPr>
              <w:t>- GV hướng dẫn các em tìm hiểu yêu cầu của đề.</w:t>
            </w:r>
          </w:p>
          <w:p w14:paraId="5800B7E1" w14:textId="77777777" w:rsidR="00A47EC0" w:rsidRPr="00A47EC0" w:rsidRDefault="00A47EC0" w:rsidP="003A1AF7">
            <w:pPr>
              <w:jc w:val="both"/>
              <w:rPr>
                <w:rFonts w:eastAsia="Calibri"/>
                <w:sz w:val="28"/>
                <w:szCs w:val="28"/>
                <w:lang w:val="vi-VN"/>
              </w:rPr>
            </w:pPr>
            <w:r w:rsidRPr="00A47EC0">
              <w:rPr>
                <w:rFonts w:eastAsia="Calibri"/>
                <w:sz w:val="28"/>
                <w:szCs w:val="28"/>
                <w:lang w:val="vi-VN"/>
              </w:rPr>
              <w:t>- HS đọc và xác định yêu cầu của bài tập 1 &amp; 2.</w:t>
            </w:r>
          </w:p>
          <w:p w14:paraId="2E9B0FCD" w14:textId="1BE99401" w:rsidR="00A47EC0" w:rsidRPr="00A47EC0" w:rsidRDefault="00A47EC0" w:rsidP="003A1AF7">
            <w:pPr>
              <w:jc w:val="both"/>
              <w:rPr>
                <w:rFonts w:eastAsia="Calibri"/>
                <w:b/>
                <w:bCs/>
                <w:color w:val="4824FC"/>
                <w:sz w:val="28"/>
                <w:szCs w:val="28"/>
                <w:lang w:val="vi-VN"/>
              </w:rPr>
            </w:pPr>
            <w:r w:rsidRPr="00A47EC0">
              <w:rPr>
                <w:rFonts w:eastAsia="Calibri"/>
                <w:b/>
                <w:bCs/>
                <w:color w:val="4824FC"/>
                <w:sz w:val="28"/>
                <w:szCs w:val="28"/>
                <w:lang w:val="vi-VN"/>
              </w:rPr>
              <w:t>B</w:t>
            </w:r>
            <w:r w:rsidR="003A1AF7" w:rsidRPr="003A1AF7">
              <w:rPr>
                <w:rFonts w:eastAsia="Calibri"/>
                <w:b/>
                <w:bCs/>
                <w:color w:val="4824FC"/>
                <w:sz w:val="28"/>
                <w:szCs w:val="28"/>
              </w:rPr>
              <w:t xml:space="preserve">ước </w:t>
            </w:r>
            <w:r w:rsidRPr="00A47EC0">
              <w:rPr>
                <w:rFonts w:eastAsia="Calibri"/>
                <w:b/>
                <w:bCs/>
                <w:color w:val="4824FC"/>
                <w:sz w:val="28"/>
                <w:szCs w:val="28"/>
                <w:lang w:val="vi-VN"/>
              </w:rPr>
              <w:t>3: Báo cáo, thảo luận</w:t>
            </w:r>
          </w:p>
          <w:p w14:paraId="0DB9F5E1" w14:textId="77777777" w:rsidR="00A47EC0" w:rsidRPr="00A47EC0" w:rsidRDefault="00A47EC0" w:rsidP="003A1AF7">
            <w:pPr>
              <w:jc w:val="both"/>
              <w:rPr>
                <w:rFonts w:eastAsia="Calibri"/>
                <w:sz w:val="28"/>
                <w:szCs w:val="28"/>
                <w:lang w:val="vi-VN"/>
              </w:rPr>
            </w:pPr>
            <w:r w:rsidRPr="00A47EC0">
              <w:rPr>
                <w:rFonts w:eastAsia="Calibri"/>
                <w:sz w:val="28"/>
                <w:szCs w:val="28"/>
                <w:lang w:val="vi-VN"/>
              </w:rPr>
              <w:t>- GV hướng dẫn các em cách nộp sản phẩm cho GV sau khi hoàn thành.</w:t>
            </w:r>
          </w:p>
          <w:p w14:paraId="321A7A60" w14:textId="77777777" w:rsidR="00A47EC0" w:rsidRPr="00A47EC0" w:rsidRDefault="00A47EC0" w:rsidP="003A1AF7">
            <w:pPr>
              <w:jc w:val="both"/>
              <w:rPr>
                <w:rFonts w:eastAsia="Calibri"/>
                <w:sz w:val="28"/>
                <w:szCs w:val="28"/>
                <w:lang w:val="vi-VN"/>
              </w:rPr>
            </w:pPr>
            <w:r w:rsidRPr="00A47EC0">
              <w:rPr>
                <w:rFonts w:eastAsia="Calibri"/>
                <w:sz w:val="28"/>
                <w:szCs w:val="28"/>
                <w:lang w:val="vi-VN"/>
              </w:rPr>
              <w:t>- HS làm bài tập ra giấy và nộp lại cho GV qua hệ thống CNTT mà GV hướng dẫn.</w:t>
            </w:r>
          </w:p>
          <w:p w14:paraId="3CD59336" w14:textId="6ADFB1C5" w:rsidR="00A47EC0" w:rsidRPr="00A47EC0" w:rsidRDefault="00A47EC0" w:rsidP="003A1AF7">
            <w:pPr>
              <w:jc w:val="both"/>
              <w:rPr>
                <w:rFonts w:eastAsia="Calibri"/>
                <w:b/>
                <w:bCs/>
                <w:color w:val="4824FC"/>
                <w:sz w:val="28"/>
                <w:szCs w:val="28"/>
                <w:lang w:val="vi-VN"/>
              </w:rPr>
            </w:pPr>
            <w:r w:rsidRPr="00A47EC0">
              <w:rPr>
                <w:rFonts w:eastAsia="Calibri"/>
                <w:b/>
                <w:bCs/>
                <w:color w:val="4824FC"/>
                <w:sz w:val="28"/>
                <w:szCs w:val="28"/>
                <w:lang w:val="vi-VN"/>
              </w:rPr>
              <w:t>B</w:t>
            </w:r>
            <w:r w:rsidR="003A1AF7" w:rsidRPr="003A1AF7">
              <w:rPr>
                <w:rFonts w:eastAsia="Calibri"/>
                <w:b/>
                <w:bCs/>
                <w:color w:val="4824FC"/>
                <w:sz w:val="28"/>
                <w:szCs w:val="28"/>
              </w:rPr>
              <w:t xml:space="preserve">ước </w:t>
            </w:r>
            <w:r w:rsidRPr="00A47EC0">
              <w:rPr>
                <w:rFonts w:eastAsia="Calibri"/>
                <w:b/>
                <w:bCs/>
                <w:color w:val="4824FC"/>
                <w:sz w:val="28"/>
                <w:szCs w:val="28"/>
                <w:lang w:val="vi-VN"/>
              </w:rPr>
              <w:t>4: Kết luận, nhận định (GV)</w:t>
            </w:r>
          </w:p>
          <w:p w14:paraId="687D4C64" w14:textId="77777777" w:rsidR="00A47EC0" w:rsidRPr="00A47EC0" w:rsidRDefault="00A47EC0" w:rsidP="003A1AF7">
            <w:pPr>
              <w:jc w:val="both"/>
              <w:rPr>
                <w:rFonts w:eastAsia="Calibri"/>
                <w:sz w:val="28"/>
                <w:szCs w:val="28"/>
                <w:lang w:val="vi-VN"/>
              </w:rPr>
            </w:pPr>
            <w:r w:rsidRPr="00A47EC0">
              <w:rPr>
                <w:rFonts w:eastAsia="Calibri"/>
                <w:sz w:val="28"/>
                <w:szCs w:val="28"/>
                <w:lang w:val="vi-VN"/>
              </w:rPr>
              <w:t>- Nhận xét ý thức làm bài của HS, nhắc nhở những HS không nộp bài hoặc nộp bài không đúng qui định (nếu có).</w:t>
            </w:r>
          </w:p>
          <w:p w14:paraId="63064231" w14:textId="73D6FC9E" w:rsidR="00BC6287" w:rsidRPr="0028403F" w:rsidRDefault="00A47EC0" w:rsidP="00D20170">
            <w:pPr>
              <w:jc w:val="both"/>
              <w:rPr>
                <w:rFonts w:eastAsia="Calibri"/>
                <w:sz w:val="28"/>
                <w:szCs w:val="28"/>
                <w:lang w:val="vi-VN"/>
              </w:rPr>
            </w:pPr>
            <w:r w:rsidRPr="00A47EC0">
              <w:rPr>
                <w:rFonts w:eastAsia="Calibri"/>
                <w:sz w:val="28"/>
                <w:szCs w:val="28"/>
                <w:lang w:val="vi-VN"/>
              </w:rPr>
              <w:t>- Dặn dò HS những nội dung cần học ở nhà và chuẩn bị cho bài học sau.</w:t>
            </w:r>
          </w:p>
        </w:tc>
        <w:tc>
          <w:tcPr>
            <w:tcW w:w="4680" w:type="dxa"/>
          </w:tcPr>
          <w:p w14:paraId="02262DAB" w14:textId="77777777" w:rsidR="00BC6287" w:rsidRPr="00F37DA2" w:rsidRDefault="00BC6287" w:rsidP="00D20170">
            <w:pPr>
              <w:jc w:val="center"/>
              <w:rPr>
                <w:b/>
                <w:bCs/>
                <w:sz w:val="28"/>
                <w:szCs w:val="28"/>
                <w:lang w:val="it-IT"/>
              </w:rPr>
            </w:pPr>
          </w:p>
        </w:tc>
      </w:tr>
    </w:tbl>
    <w:p w14:paraId="18CE0FB1" w14:textId="77777777" w:rsidR="00BC6287" w:rsidRDefault="00BC6287" w:rsidP="00BC6287">
      <w:pPr>
        <w:autoSpaceDE w:val="0"/>
        <w:autoSpaceDN w:val="0"/>
        <w:adjustRightInd w:val="0"/>
        <w:rPr>
          <w:rFonts w:eastAsiaTheme="minorHAnsi"/>
          <w:sz w:val="28"/>
          <w:szCs w:val="28"/>
        </w:rPr>
      </w:pPr>
    </w:p>
    <w:p w14:paraId="08F327C0" w14:textId="13AD1D1E" w:rsidR="00103578" w:rsidRPr="00103578" w:rsidRDefault="00FA34E4" w:rsidP="00FA34E4">
      <w:pPr>
        <w:spacing w:after="160" w:line="360" w:lineRule="auto"/>
        <w:ind w:firstLine="540"/>
        <w:jc w:val="both"/>
        <w:rPr>
          <w:rFonts w:eastAsia="Calibri"/>
          <w:sz w:val="28"/>
          <w:szCs w:val="28"/>
          <w:lang w:val="vi-VN"/>
        </w:rPr>
      </w:pPr>
      <w:r>
        <w:rPr>
          <w:rFonts w:eastAsia="Calibri"/>
          <w:b/>
          <w:bCs/>
          <w:sz w:val="28"/>
          <w:szCs w:val="28"/>
        </w:rPr>
        <w:t xml:space="preserve">       </w:t>
      </w:r>
    </w:p>
    <w:p w14:paraId="0CCAA4AC" w14:textId="65336871" w:rsidR="002933A3" w:rsidRDefault="002933A3" w:rsidP="00654284">
      <w:pPr>
        <w:autoSpaceDE w:val="0"/>
        <w:autoSpaceDN w:val="0"/>
        <w:adjustRightInd w:val="0"/>
        <w:rPr>
          <w:rFonts w:eastAsiaTheme="minorHAnsi"/>
          <w:sz w:val="28"/>
          <w:szCs w:val="28"/>
        </w:rPr>
      </w:pPr>
    </w:p>
    <w:p w14:paraId="003A99BC" w14:textId="63287D3D" w:rsidR="00FF2B1E" w:rsidRDefault="00FF2B1E" w:rsidP="00654284">
      <w:pPr>
        <w:autoSpaceDE w:val="0"/>
        <w:autoSpaceDN w:val="0"/>
        <w:adjustRightInd w:val="0"/>
        <w:rPr>
          <w:rFonts w:eastAsiaTheme="minorHAnsi"/>
          <w:sz w:val="28"/>
          <w:szCs w:val="28"/>
        </w:rPr>
      </w:pPr>
    </w:p>
    <w:p w14:paraId="235972FE" w14:textId="399D365E" w:rsidR="00FF2B1E" w:rsidRDefault="00FF2B1E" w:rsidP="00654284">
      <w:pPr>
        <w:autoSpaceDE w:val="0"/>
        <w:autoSpaceDN w:val="0"/>
        <w:adjustRightInd w:val="0"/>
        <w:rPr>
          <w:rFonts w:eastAsiaTheme="minorHAnsi"/>
          <w:sz w:val="28"/>
          <w:szCs w:val="28"/>
        </w:rPr>
      </w:pPr>
    </w:p>
    <w:p w14:paraId="5F3B818C" w14:textId="08E5CA0E" w:rsidR="00FF2B1E" w:rsidRDefault="00FF2B1E" w:rsidP="00654284">
      <w:pPr>
        <w:autoSpaceDE w:val="0"/>
        <w:autoSpaceDN w:val="0"/>
        <w:adjustRightInd w:val="0"/>
        <w:rPr>
          <w:rFonts w:eastAsiaTheme="minorHAnsi"/>
          <w:sz w:val="28"/>
          <w:szCs w:val="28"/>
        </w:rPr>
      </w:pPr>
    </w:p>
    <w:p w14:paraId="728527AA" w14:textId="794FA7E1" w:rsidR="00FF2B1E" w:rsidRDefault="00FF2B1E" w:rsidP="00654284">
      <w:pPr>
        <w:autoSpaceDE w:val="0"/>
        <w:autoSpaceDN w:val="0"/>
        <w:adjustRightInd w:val="0"/>
        <w:rPr>
          <w:rFonts w:eastAsiaTheme="minorHAnsi"/>
          <w:sz w:val="28"/>
          <w:szCs w:val="28"/>
        </w:rPr>
      </w:pPr>
    </w:p>
    <w:p w14:paraId="7FE85E24" w14:textId="10709194" w:rsidR="00FF2B1E" w:rsidRDefault="00FF2B1E" w:rsidP="00654284">
      <w:pPr>
        <w:autoSpaceDE w:val="0"/>
        <w:autoSpaceDN w:val="0"/>
        <w:adjustRightInd w:val="0"/>
        <w:rPr>
          <w:rFonts w:eastAsiaTheme="minorHAnsi"/>
          <w:sz w:val="28"/>
          <w:szCs w:val="28"/>
        </w:rPr>
      </w:pPr>
    </w:p>
    <w:p w14:paraId="498D900A" w14:textId="56DBAF17" w:rsidR="00FF2B1E" w:rsidRDefault="00FF2B1E" w:rsidP="00654284">
      <w:pPr>
        <w:autoSpaceDE w:val="0"/>
        <w:autoSpaceDN w:val="0"/>
        <w:adjustRightInd w:val="0"/>
        <w:rPr>
          <w:rFonts w:eastAsiaTheme="minorHAnsi"/>
          <w:sz w:val="28"/>
          <w:szCs w:val="28"/>
        </w:rPr>
      </w:pPr>
    </w:p>
    <w:tbl>
      <w:tblPr>
        <w:tblStyle w:val="TableGrid"/>
        <w:tblW w:w="0" w:type="auto"/>
        <w:tblLook w:val="04A0" w:firstRow="1" w:lastRow="0" w:firstColumn="1" w:lastColumn="0" w:noHBand="0" w:noVBand="1"/>
      </w:tblPr>
      <w:tblGrid>
        <w:gridCol w:w="3095"/>
        <w:gridCol w:w="4460"/>
        <w:gridCol w:w="1732"/>
      </w:tblGrid>
      <w:tr w:rsidR="00FF2B1E" w:rsidRPr="00C137B0" w14:paraId="3741E44F" w14:textId="77777777" w:rsidTr="00066B42">
        <w:tc>
          <w:tcPr>
            <w:tcW w:w="3095" w:type="dxa"/>
          </w:tcPr>
          <w:p w14:paraId="3A31F199" w14:textId="77777777" w:rsidR="00FF2B1E" w:rsidRPr="00066B42" w:rsidRDefault="00FF2B1E" w:rsidP="00FF2B1E">
            <w:pPr>
              <w:spacing w:line="276" w:lineRule="auto"/>
              <w:rPr>
                <w:b/>
                <w:iCs/>
                <w:color w:val="FF0000"/>
                <w:sz w:val="28"/>
                <w:szCs w:val="28"/>
              </w:rPr>
            </w:pPr>
            <w:r w:rsidRPr="00066B42">
              <w:rPr>
                <w:b/>
                <w:iCs/>
                <w:color w:val="FF0000"/>
                <w:sz w:val="28"/>
                <w:szCs w:val="28"/>
              </w:rPr>
              <w:t>TÊN THÀNH VIÊN</w:t>
            </w:r>
          </w:p>
        </w:tc>
        <w:tc>
          <w:tcPr>
            <w:tcW w:w="4460" w:type="dxa"/>
          </w:tcPr>
          <w:p w14:paraId="290E4E81" w14:textId="77777777" w:rsidR="00FF2B1E" w:rsidRPr="00066B42" w:rsidRDefault="00FF2B1E" w:rsidP="00FF2B1E">
            <w:pPr>
              <w:spacing w:line="276" w:lineRule="auto"/>
              <w:rPr>
                <w:b/>
                <w:iCs/>
                <w:color w:val="FF0000"/>
                <w:sz w:val="28"/>
                <w:szCs w:val="28"/>
              </w:rPr>
            </w:pPr>
            <w:r w:rsidRPr="00066B42">
              <w:rPr>
                <w:b/>
                <w:iCs/>
                <w:color w:val="FF0000"/>
                <w:sz w:val="28"/>
                <w:szCs w:val="28"/>
              </w:rPr>
              <w:t>NỘI DUNG CÔNG VIỆC</w:t>
            </w:r>
          </w:p>
        </w:tc>
        <w:tc>
          <w:tcPr>
            <w:tcW w:w="1732" w:type="dxa"/>
          </w:tcPr>
          <w:p w14:paraId="24E66F20" w14:textId="77777777" w:rsidR="00FF2B1E" w:rsidRPr="00066B42" w:rsidRDefault="00FF2B1E" w:rsidP="00FF2B1E">
            <w:pPr>
              <w:spacing w:line="276" w:lineRule="auto"/>
              <w:rPr>
                <w:b/>
                <w:iCs/>
                <w:color w:val="FF0000"/>
                <w:sz w:val="28"/>
                <w:szCs w:val="28"/>
              </w:rPr>
            </w:pPr>
            <w:r w:rsidRPr="00066B42">
              <w:rPr>
                <w:b/>
                <w:iCs/>
                <w:color w:val="FF0000"/>
                <w:sz w:val="28"/>
                <w:szCs w:val="28"/>
              </w:rPr>
              <w:t>GHI CHÚ</w:t>
            </w:r>
          </w:p>
        </w:tc>
      </w:tr>
      <w:tr w:rsidR="00FF2B1E" w:rsidRPr="00C137B0" w14:paraId="7C541156" w14:textId="77777777" w:rsidTr="00066B42">
        <w:tc>
          <w:tcPr>
            <w:tcW w:w="3095" w:type="dxa"/>
          </w:tcPr>
          <w:p w14:paraId="75E081B0" w14:textId="77777777" w:rsidR="00FF2B1E" w:rsidRPr="00066B42" w:rsidRDefault="00FF2B1E" w:rsidP="00FF2B1E">
            <w:pPr>
              <w:spacing w:line="276" w:lineRule="auto"/>
              <w:rPr>
                <w:b/>
                <w:i/>
                <w:iCs/>
                <w:color w:val="FF0000"/>
                <w:sz w:val="28"/>
                <w:szCs w:val="28"/>
              </w:rPr>
            </w:pPr>
            <w:r w:rsidRPr="00066B42">
              <w:rPr>
                <w:b/>
                <w:i/>
                <w:iCs/>
                <w:color w:val="FF0000"/>
                <w:sz w:val="28"/>
                <w:szCs w:val="28"/>
              </w:rPr>
              <w:t>Nguyễn Thị Nhung</w:t>
            </w:r>
          </w:p>
        </w:tc>
        <w:tc>
          <w:tcPr>
            <w:tcW w:w="4460" w:type="dxa"/>
          </w:tcPr>
          <w:p w14:paraId="40DC38B8" w14:textId="77777777" w:rsidR="00FF2B1E" w:rsidRPr="00066B42" w:rsidRDefault="00FF2B1E" w:rsidP="00FF2B1E">
            <w:pPr>
              <w:spacing w:line="276" w:lineRule="auto"/>
              <w:rPr>
                <w:i/>
                <w:iCs/>
                <w:color w:val="0000FF"/>
                <w:sz w:val="28"/>
                <w:szCs w:val="28"/>
              </w:rPr>
            </w:pPr>
            <w:r w:rsidRPr="00066B42">
              <w:rPr>
                <w:i/>
                <w:iCs/>
                <w:color w:val="0000FF"/>
                <w:sz w:val="28"/>
                <w:szCs w:val="28"/>
              </w:rPr>
              <w:t>- À ơi tay mẹ</w:t>
            </w:r>
          </w:p>
          <w:p w14:paraId="5B78C761" w14:textId="77777777" w:rsidR="00FF2B1E" w:rsidRPr="00066B42" w:rsidRDefault="00FF2B1E" w:rsidP="00FF2B1E">
            <w:pPr>
              <w:spacing w:line="276" w:lineRule="auto"/>
              <w:rPr>
                <w:i/>
                <w:iCs/>
                <w:color w:val="0000FF"/>
                <w:sz w:val="28"/>
                <w:szCs w:val="28"/>
              </w:rPr>
            </w:pPr>
            <w:r w:rsidRPr="00066B42">
              <w:rPr>
                <w:i/>
                <w:iCs/>
                <w:color w:val="0000FF"/>
                <w:sz w:val="28"/>
                <w:szCs w:val="28"/>
              </w:rPr>
              <w:t>- Thực hành Tiếng Việt</w:t>
            </w:r>
          </w:p>
        </w:tc>
        <w:tc>
          <w:tcPr>
            <w:tcW w:w="1732" w:type="dxa"/>
          </w:tcPr>
          <w:p w14:paraId="4385BA97" w14:textId="77777777" w:rsidR="00FF2B1E" w:rsidRPr="00C137B0" w:rsidRDefault="00FF2B1E" w:rsidP="00FF2B1E">
            <w:pPr>
              <w:spacing w:line="276" w:lineRule="auto"/>
              <w:rPr>
                <w:iCs/>
                <w:sz w:val="28"/>
                <w:szCs w:val="28"/>
              </w:rPr>
            </w:pPr>
          </w:p>
        </w:tc>
      </w:tr>
      <w:tr w:rsidR="00FF2B1E" w:rsidRPr="00C137B0" w14:paraId="0C3EA1FF" w14:textId="77777777" w:rsidTr="00066B42">
        <w:tc>
          <w:tcPr>
            <w:tcW w:w="3095" w:type="dxa"/>
          </w:tcPr>
          <w:p w14:paraId="402A1251" w14:textId="77777777" w:rsidR="00FF2B1E" w:rsidRPr="00066B42" w:rsidRDefault="00FF2B1E" w:rsidP="00FF2B1E">
            <w:pPr>
              <w:spacing w:line="276" w:lineRule="auto"/>
              <w:rPr>
                <w:b/>
                <w:i/>
                <w:iCs/>
                <w:color w:val="FF0000"/>
                <w:sz w:val="28"/>
                <w:szCs w:val="28"/>
              </w:rPr>
            </w:pPr>
            <w:r w:rsidRPr="00066B42">
              <w:rPr>
                <w:b/>
                <w:i/>
                <w:iCs/>
                <w:color w:val="FF0000"/>
                <w:sz w:val="28"/>
                <w:szCs w:val="28"/>
              </w:rPr>
              <w:t>Đoàn Thị Thanh Huyền</w:t>
            </w:r>
          </w:p>
        </w:tc>
        <w:tc>
          <w:tcPr>
            <w:tcW w:w="4460" w:type="dxa"/>
          </w:tcPr>
          <w:p w14:paraId="290D93DB" w14:textId="77777777" w:rsidR="00FF2B1E" w:rsidRPr="00066B42" w:rsidRDefault="00FF2B1E" w:rsidP="00FF2B1E">
            <w:pPr>
              <w:spacing w:line="276" w:lineRule="auto"/>
              <w:rPr>
                <w:i/>
                <w:iCs/>
                <w:color w:val="0000FF"/>
                <w:sz w:val="28"/>
                <w:szCs w:val="28"/>
              </w:rPr>
            </w:pPr>
            <w:r w:rsidRPr="00066B42">
              <w:rPr>
                <w:i/>
                <w:iCs/>
                <w:color w:val="0000FF"/>
                <w:sz w:val="28"/>
                <w:szCs w:val="28"/>
              </w:rPr>
              <w:t>- Về thăm mẹ</w:t>
            </w:r>
          </w:p>
          <w:p w14:paraId="08EDF7A7" w14:textId="77777777" w:rsidR="00FF2B1E" w:rsidRPr="00066B42" w:rsidRDefault="00FF2B1E" w:rsidP="00FF2B1E">
            <w:pPr>
              <w:spacing w:line="276" w:lineRule="auto"/>
              <w:rPr>
                <w:i/>
                <w:iCs/>
                <w:color w:val="0000FF"/>
                <w:sz w:val="28"/>
                <w:szCs w:val="28"/>
              </w:rPr>
            </w:pPr>
            <w:r w:rsidRPr="00066B42">
              <w:rPr>
                <w:i/>
                <w:iCs/>
                <w:color w:val="0000FF"/>
                <w:sz w:val="28"/>
                <w:szCs w:val="28"/>
              </w:rPr>
              <w:t>- Thực hành đọc hiểu</w:t>
            </w:r>
          </w:p>
        </w:tc>
        <w:tc>
          <w:tcPr>
            <w:tcW w:w="1732" w:type="dxa"/>
          </w:tcPr>
          <w:p w14:paraId="2C4272E6" w14:textId="77777777" w:rsidR="00FF2B1E" w:rsidRPr="00C137B0" w:rsidRDefault="00FF2B1E" w:rsidP="00FF2B1E">
            <w:pPr>
              <w:spacing w:line="276" w:lineRule="auto"/>
              <w:rPr>
                <w:iCs/>
                <w:sz w:val="28"/>
                <w:szCs w:val="28"/>
              </w:rPr>
            </w:pPr>
          </w:p>
        </w:tc>
      </w:tr>
      <w:tr w:rsidR="00FF2B1E" w:rsidRPr="00C137B0" w14:paraId="69490439" w14:textId="77777777" w:rsidTr="00066B42">
        <w:tc>
          <w:tcPr>
            <w:tcW w:w="3095" w:type="dxa"/>
          </w:tcPr>
          <w:p w14:paraId="59D96F34" w14:textId="77777777" w:rsidR="00FF2B1E" w:rsidRPr="00066B42" w:rsidRDefault="00FF2B1E" w:rsidP="00FF2B1E">
            <w:pPr>
              <w:spacing w:line="276" w:lineRule="auto"/>
              <w:rPr>
                <w:b/>
                <w:i/>
                <w:iCs/>
                <w:color w:val="FF0000"/>
                <w:sz w:val="28"/>
                <w:szCs w:val="28"/>
              </w:rPr>
            </w:pPr>
            <w:r w:rsidRPr="00066B42">
              <w:rPr>
                <w:b/>
                <w:i/>
                <w:iCs/>
                <w:color w:val="FF0000"/>
                <w:sz w:val="28"/>
                <w:szCs w:val="28"/>
              </w:rPr>
              <w:t>Hoàng Thị Thơ</w:t>
            </w:r>
          </w:p>
        </w:tc>
        <w:tc>
          <w:tcPr>
            <w:tcW w:w="4460" w:type="dxa"/>
          </w:tcPr>
          <w:p w14:paraId="058C073E" w14:textId="77777777" w:rsidR="00FF2B1E" w:rsidRPr="00066B42" w:rsidRDefault="00FF2B1E" w:rsidP="00FF2B1E">
            <w:pPr>
              <w:spacing w:line="276" w:lineRule="auto"/>
              <w:rPr>
                <w:i/>
                <w:iCs/>
                <w:color w:val="0000FF"/>
                <w:sz w:val="28"/>
                <w:szCs w:val="28"/>
              </w:rPr>
            </w:pPr>
            <w:r w:rsidRPr="00066B42">
              <w:rPr>
                <w:i/>
                <w:iCs/>
                <w:color w:val="0000FF"/>
                <w:sz w:val="28"/>
                <w:szCs w:val="28"/>
              </w:rPr>
              <w:t>- Tập làm thơ lục bát</w:t>
            </w:r>
          </w:p>
          <w:p w14:paraId="67FE97D5" w14:textId="77777777" w:rsidR="00FF2B1E" w:rsidRPr="00066B42" w:rsidRDefault="00FF2B1E" w:rsidP="00FF2B1E">
            <w:pPr>
              <w:spacing w:line="276" w:lineRule="auto"/>
              <w:rPr>
                <w:i/>
                <w:iCs/>
                <w:color w:val="0000FF"/>
                <w:sz w:val="28"/>
                <w:szCs w:val="28"/>
              </w:rPr>
            </w:pPr>
            <w:r w:rsidRPr="00066B42">
              <w:rPr>
                <w:i/>
                <w:iCs/>
                <w:color w:val="0000FF"/>
                <w:sz w:val="28"/>
                <w:szCs w:val="28"/>
              </w:rPr>
              <w:t>- Nói và nghe</w:t>
            </w:r>
          </w:p>
        </w:tc>
        <w:tc>
          <w:tcPr>
            <w:tcW w:w="1732" w:type="dxa"/>
          </w:tcPr>
          <w:p w14:paraId="2D13BD11" w14:textId="77777777" w:rsidR="00FF2B1E" w:rsidRPr="00C137B0" w:rsidRDefault="00FF2B1E" w:rsidP="00FF2B1E">
            <w:pPr>
              <w:spacing w:line="276" w:lineRule="auto"/>
              <w:rPr>
                <w:iCs/>
                <w:sz w:val="28"/>
                <w:szCs w:val="28"/>
              </w:rPr>
            </w:pPr>
          </w:p>
        </w:tc>
      </w:tr>
    </w:tbl>
    <w:p w14:paraId="3133F0C0" w14:textId="77777777" w:rsidR="00FF2B1E" w:rsidRDefault="00FF2B1E" w:rsidP="00FF2B1E">
      <w:pPr>
        <w:spacing w:line="276" w:lineRule="auto"/>
        <w:rPr>
          <w:i/>
          <w:iCs/>
          <w:sz w:val="28"/>
          <w:szCs w:val="28"/>
        </w:rPr>
      </w:pPr>
    </w:p>
    <w:p w14:paraId="30A7BAC3" w14:textId="77777777" w:rsidR="00FF2B1E" w:rsidRDefault="00FF2B1E" w:rsidP="00FF2B1E">
      <w:pPr>
        <w:spacing w:line="276" w:lineRule="auto"/>
        <w:rPr>
          <w:i/>
          <w:iCs/>
          <w:sz w:val="28"/>
          <w:szCs w:val="28"/>
        </w:rPr>
      </w:pPr>
    </w:p>
    <w:p w14:paraId="2DB4897B" w14:textId="77777777" w:rsidR="00FF2B1E" w:rsidRDefault="00FF2B1E" w:rsidP="00FF2B1E">
      <w:pPr>
        <w:spacing w:line="276" w:lineRule="auto"/>
        <w:rPr>
          <w:i/>
          <w:iCs/>
          <w:sz w:val="28"/>
          <w:szCs w:val="28"/>
        </w:rPr>
      </w:pPr>
    </w:p>
    <w:p w14:paraId="020B07D5" w14:textId="77777777" w:rsidR="00FF2B1E" w:rsidRDefault="00FF2B1E" w:rsidP="00FF2B1E">
      <w:pPr>
        <w:spacing w:line="276" w:lineRule="auto"/>
        <w:rPr>
          <w:i/>
          <w:iCs/>
          <w:sz w:val="28"/>
          <w:szCs w:val="28"/>
        </w:rPr>
      </w:pPr>
    </w:p>
    <w:p w14:paraId="7C38292D" w14:textId="77777777" w:rsidR="00FF2B1E" w:rsidRDefault="00FF2B1E" w:rsidP="00FF2B1E">
      <w:pPr>
        <w:spacing w:line="276" w:lineRule="auto"/>
        <w:rPr>
          <w:i/>
          <w:iCs/>
          <w:sz w:val="28"/>
          <w:szCs w:val="28"/>
        </w:rPr>
      </w:pPr>
    </w:p>
    <w:p w14:paraId="1190A966" w14:textId="77777777" w:rsidR="00FF2B1E" w:rsidRDefault="00FF2B1E" w:rsidP="00FF2B1E">
      <w:pPr>
        <w:spacing w:line="276" w:lineRule="auto"/>
        <w:rPr>
          <w:i/>
          <w:iCs/>
          <w:sz w:val="28"/>
          <w:szCs w:val="28"/>
        </w:rPr>
      </w:pPr>
    </w:p>
    <w:p w14:paraId="75BF76CF" w14:textId="77777777" w:rsidR="00FF2B1E" w:rsidRDefault="00FF2B1E" w:rsidP="00FF2B1E">
      <w:pPr>
        <w:spacing w:line="276" w:lineRule="auto"/>
        <w:rPr>
          <w:i/>
          <w:iCs/>
          <w:sz w:val="28"/>
          <w:szCs w:val="28"/>
        </w:rPr>
      </w:pPr>
    </w:p>
    <w:p w14:paraId="4D3DCB59" w14:textId="77777777" w:rsidR="00FF2B1E" w:rsidRDefault="00FF2B1E" w:rsidP="00FF2B1E">
      <w:pPr>
        <w:spacing w:line="276" w:lineRule="auto"/>
        <w:rPr>
          <w:i/>
          <w:iCs/>
          <w:sz w:val="28"/>
          <w:szCs w:val="28"/>
        </w:rPr>
      </w:pPr>
    </w:p>
    <w:p w14:paraId="56AF01C1" w14:textId="77777777" w:rsidR="00FF2B1E" w:rsidRDefault="00FF2B1E" w:rsidP="00FF2B1E">
      <w:pPr>
        <w:spacing w:line="276" w:lineRule="auto"/>
        <w:rPr>
          <w:i/>
          <w:iCs/>
          <w:sz w:val="28"/>
          <w:szCs w:val="28"/>
        </w:rPr>
      </w:pPr>
    </w:p>
    <w:p w14:paraId="12E31C96" w14:textId="77777777" w:rsidR="00FF2B1E" w:rsidRDefault="00FF2B1E" w:rsidP="00FF2B1E">
      <w:pPr>
        <w:spacing w:line="276" w:lineRule="auto"/>
        <w:rPr>
          <w:i/>
          <w:iCs/>
          <w:sz w:val="28"/>
          <w:szCs w:val="28"/>
        </w:rPr>
      </w:pPr>
    </w:p>
    <w:p w14:paraId="2DCC674E" w14:textId="77777777" w:rsidR="00FF2B1E" w:rsidRDefault="00FF2B1E" w:rsidP="00FF2B1E">
      <w:pPr>
        <w:spacing w:line="276" w:lineRule="auto"/>
        <w:rPr>
          <w:i/>
          <w:iCs/>
          <w:sz w:val="28"/>
          <w:szCs w:val="28"/>
        </w:rPr>
      </w:pPr>
    </w:p>
    <w:p w14:paraId="15A3F9C0" w14:textId="77777777" w:rsidR="00FF2B1E" w:rsidRDefault="00FF2B1E" w:rsidP="00FF2B1E">
      <w:pPr>
        <w:spacing w:line="276" w:lineRule="auto"/>
        <w:rPr>
          <w:i/>
          <w:iCs/>
          <w:sz w:val="28"/>
          <w:szCs w:val="28"/>
        </w:rPr>
      </w:pPr>
    </w:p>
    <w:p w14:paraId="4EB0E921" w14:textId="77777777" w:rsidR="00FF2B1E" w:rsidRDefault="00FF2B1E" w:rsidP="00FF2B1E">
      <w:pPr>
        <w:spacing w:line="276" w:lineRule="auto"/>
        <w:rPr>
          <w:i/>
          <w:iCs/>
          <w:sz w:val="28"/>
          <w:szCs w:val="28"/>
        </w:rPr>
      </w:pPr>
    </w:p>
    <w:p w14:paraId="73EC8189" w14:textId="77777777" w:rsidR="00FF2B1E" w:rsidRDefault="00FF2B1E" w:rsidP="00FF2B1E">
      <w:pPr>
        <w:spacing w:line="276" w:lineRule="auto"/>
        <w:rPr>
          <w:i/>
          <w:iCs/>
          <w:sz w:val="28"/>
          <w:szCs w:val="28"/>
        </w:rPr>
      </w:pPr>
    </w:p>
    <w:p w14:paraId="533249D9" w14:textId="77777777" w:rsidR="00FF2B1E" w:rsidRDefault="00FF2B1E" w:rsidP="00FF2B1E">
      <w:pPr>
        <w:spacing w:line="276" w:lineRule="auto"/>
        <w:rPr>
          <w:i/>
          <w:iCs/>
          <w:sz w:val="28"/>
          <w:szCs w:val="28"/>
        </w:rPr>
      </w:pPr>
    </w:p>
    <w:p w14:paraId="4B47E505" w14:textId="77777777" w:rsidR="00FF2B1E" w:rsidRDefault="00FF2B1E" w:rsidP="00FF2B1E">
      <w:pPr>
        <w:spacing w:line="276" w:lineRule="auto"/>
        <w:rPr>
          <w:i/>
          <w:iCs/>
          <w:sz w:val="28"/>
          <w:szCs w:val="28"/>
        </w:rPr>
      </w:pPr>
    </w:p>
    <w:p w14:paraId="2029CCD5" w14:textId="77777777" w:rsidR="00FF2B1E" w:rsidRDefault="00FF2B1E" w:rsidP="00FF2B1E">
      <w:pPr>
        <w:spacing w:line="276" w:lineRule="auto"/>
        <w:rPr>
          <w:i/>
          <w:iCs/>
          <w:sz w:val="28"/>
          <w:szCs w:val="28"/>
        </w:rPr>
      </w:pPr>
    </w:p>
    <w:p w14:paraId="7EA3BCF3" w14:textId="77777777" w:rsidR="00FF2B1E" w:rsidRDefault="00FF2B1E" w:rsidP="00FF2B1E">
      <w:pPr>
        <w:spacing w:line="276" w:lineRule="auto"/>
        <w:rPr>
          <w:i/>
          <w:iCs/>
          <w:sz w:val="28"/>
          <w:szCs w:val="28"/>
        </w:rPr>
      </w:pPr>
    </w:p>
    <w:p w14:paraId="6A94B19B" w14:textId="77777777" w:rsidR="00FF2B1E" w:rsidRDefault="00FF2B1E" w:rsidP="00FF2B1E">
      <w:pPr>
        <w:spacing w:line="276" w:lineRule="auto"/>
        <w:rPr>
          <w:i/>
          <w:iCs/>
          <w:sz w:val="28"/>
          <w:szCs w:val="28"/>
        </w:rPr>
      </w:pPr>
    </w:p>
    <w:p w14:paraId="656E86E9" w14:textId="77777777" w:rsidR="00FF2B1E" w:rsidRDefault="00FF2B1E" w:rsidP="00FF2B1E">
      <w:pPr>
        <w:spacing w:line="276" w:lineRule="auto"/>
        <w:rPr>
          <w:i/>
          <w:iCs/>
          <w:sz w:val="28"/>
          <w:szCs w:val="28"/>
        </w:rPr>
      </w:pPr>
    </w:p>
    <w:p w14:paraId="5C3A7F4B" w14:textId="77777777" w:rsidR="00FF2B1E" w:rsidRDefault="00FF2B1E" w:rsidP="00FF2B1E">
      <w:pPr>
        <w:spacing w:line="276" w:lineRule="auto"/>
        <w:rPr>
          <w:i/>
          <w:iCs/>
          <w:sz w:val="28"/>
          <w:szCs w:val="28"/>
        </w:rPr>
      </w:pPr>
    </w:p>
    <w:p w14:paraId="4B325A9B" w14:textId="77777777" w:rsidR="00FF2B1E" w:rsidRDefault="00FF2B1E" w:rsidP="00FF2B1E">
      <w:pPr>
        <w:spacing w:line="276" w:lineRule="auto"/>
        <w:rPr>
          <w:i/>
          <w:iCs/>
          <w:sz w:val="28"/>
          <w:szCs w:val="28"/>
        </w:rPr>
      </w:pPr>
    </w:p>
    <w:p w14:paraId="65CAB789" w14:textId="77777777" w:rsidR="00FF2B1E" w:rsidRDefault="00FF2B1E" w:rsidP="00FF2B1E">
      <w:pPr>
        <w:spacing w:line="276" w:lineRule="auto"/>
        <w:rPr>
          <w:i/>
          <w:iCs/>
          <w:sz w:val="28"/>
          <w:szCs w:val="28"/>
        </w:rPr>
      </w:pPr>
    </w:p>
    <w:p w14:paraId="2CEFEAB2" w14:textId="77777777" w:rsidR="00FF2B1E" w:rsidRDefault="00FF2B1E" w:rsidP="00FF2B1E">
      <w:pPr>
        <w:spacing w:line="276" w:lineRule="auto"/>
        <w:rPr>
          <w:i/>
          <w:iCs/>
          <w:sz w:val="28"/>
          <w:szCs w:val="28"/>
        </w:rPr>
      </w:pPr>
    </w:p>
    <w:p w14:paraId="0B0B8609" w14:textId="77777777" w:rsidR="00FF2B1E" w:rsidRDefault="00FF2B1E" w:rsidP="00FF2B1E">
      <w:pPr>
        <w:spacing w:line="276" w:lineRule="auto"/>
        <w:rPr>
          <w:i/>
          <w:iCs/>
          <w:sz w:val="28"/>
          <w:szCs w:val="28"/>
        </w:rPr>
      </w:pPr>
    </w:p>
    <w:p w14:paraId="5421B2CD" w14:textId="77777777" w:rsidR="00FF2B1E" w:rsidRDefault="00FF2B1E" w:rsidP="00FF2B1E">
      <w:pPr>
        <w:spacing w:line="276" w:lineRule="auto"/>
        <w:rPr>
          <w:i/>
          <w:iCs/>
          <w:sz w:val="28"/>
          <w:szCs w:val="28"/>
        </w:rPr>
      </w:pPr>
    </w:p>
    <w:p w14:paraId="2BD550C5" w14:textId="77777777" w:rsidR="00FF2B1E" w:rsidRDefault="00FF2B1E" w:rsidP="00FF2B1E">
      <w:pPr>
        <w:spacing w:line="276" w:lineRule="auto"/>
        <w:rPr>
          <w:i/>
          <w:iCs/>
          <w:sz w:val="28"/>
          <w:szCs w:val="28"/>
        </w:rPr>
      </w:pPr>
    </w:p>
    <w:p w14:paraId="3188576E" w14:textId="77777777" w:rsidR="00FF2B1E" w:rsidRDefault="00FF2B1E" w:rsidP="00FF2B1E">
      <w:pPr>
        <w:spacing w:line="276" w:lineRule="auto"/>
        <w:rPr>
          <w:i/>
          <w:iCs/>
          <w:sz w:val="28"/>
          <w:szCs w:val="28"/>
        </w:rPr>
      </w:pPr>
    </w:p>
    <w:p w14:paraId="43C517D9" w14:textId="77777777" w:rsidR="00FF2B1E" w:rsidRDefault="00FF2B1E" w:rsidP="00FF2B1E">
      <w:pPr>
        <w:spacing w:line="276" w:lineRule="auto"/>
        <w:rPr>
          <w:i/>
          <w:iCs/>
          <w:sz w:val="28"/>
          <w:szCs w:val="28"/>
        </w:rPr>
      </w:pPr>
    </w:p>
    <w:p w14:paraId="7B30AB6E" w14:textId="77777777" w:rsidR="00FF2B1E" w:rsidRPr="00E31F38" w:rsidRDefault="00FF2B1E" w:rsidP="00FF2B1E">
      <w:pPr>
        <w:spacing w:line="276" w:lineRule="auto"/>
        <w:rPr>
          <w:i/>
          <w:iCs/>
          <w:sz w:val="28"/>
          <w:szCs w:val="28"/>
          <w:lang w:val="vi-VN"/>
        </w:rPr>
      </w:pPr>
      <w:r w:rsidRPr="00E31F38">
        <w:rPr>
          <w:i/>
          <w:iCs/>
          <w:sz w:val="28"/>
          <w:szCs w:val="28"/>
          <w:lang w:val="vi-VN"/>
        </w:rPr>
        <w:t>Ngày soạn: ………………                                                    Ngày dạy:…………….</w:t>
      </w:r>
    </w:p>
    <w:p w14:paraId="152DA5BB" w14:textId="77777777" w:rsidR="00FF2B1E" w:rsidRPr="00E31F38" w:rsidRDefault="00FF2B1E" w:rsidP="00FF2B1E">
      <w:pPr>
        <w:spacing w:line="276" w:lineRule="auto"/>
        <w:rPr>
          <w:b/>
          <w:bCs/>
          <w:color w:val="C00000"/>
          <w:sz w:val="28"/>
          <w:szCs w:val="28"/>
        </w:rPr>
      </w:pPr>
      <w:r w:rsidRPr="00E31F38">
        <w:rPr>
          <w:b/>
          <w:bCs/>
          <w:color w:val="C00000"/>
          <w:sz w:val="28"/>
          <w:szCs w:val="28"/>
          <w:lang w:val="vi-VN"/>
        </w:rPr>
        <w:t>TUẦN …..</w:t>
      </w:r>
    </w:p>
    <w:p w14:paraId="133BB9B3" w14:textId="77777777" w:rsidR="00FF2B1E" w:rsidRPr="00E31F38" w:rsidRDefault="00FF2B1E" w:rsidP="00FF2B1E">
      <w:pPr>
        <w:spacing w:line="276" w:lineRule="auto"/>
        <w:jc w:val="center"/>
        <w:rPr>
          <w:b/>
          <w:bCs/>
          <w:color w:val="0070C0"/>
          <w:sz w:val="28"/>
          <w:szCs w:val="28"/>
        </w:rPr>
      </w:pPr>
      <w:r w:rsidRPr="00E31F38">
        <w:rPr>
          <w:b/>
          <w:bCs/>
          <w:color w:val="0070C0"/>
          <w:sz w:val="28"/>
          <w:szCs w:val="28"/>
        </w:rPr>
        <w:t>Bài 2: THƠ</w:t>
      </w:r>
    </w:p>
    <w:p w14:paraId="754FB56E" w14:textId="77777777" w:rsidR="00FF2B1E" w:rsidRPr="00E31F38" w:rsidRDefault="00FF2B1E" w:rsidP="00FF2B1E">
      <w:pPr>
        <w:spacing w:line="276" w:lineRule="auto"/>
        <w:jc w:val="center"/>
        <w:rPr>
          <w:b/>
          <w:bCs/>
          <w:color w:val="0070C0"/>
          <w:sz w:val="28"/>
          <w:szCs w:val="28"/>
        </w:rPr>
      </w:pPr>
      <w:r w:rsidRPr="00E31F38">
        <w:rPr>
          <w:b/>
          <w:bCs/>
          <w:color w:val="0070C0"/>
          <w:sz w:val="28"/>
          <w:szCs w:val="28"/>
        </w:rPr>
        <w:t>(Thơ lục bát)</w:t>
      </w:r>
    </w:p>
    <w:p w14:paraId="0DF04004" w14:textId="77777777" w:rsidR="00FF2B1E" w:rsidRPr="00E31F38" w:rsidRDefault="00FF2B1E" w:rsidP="00FF2B1E">
      <w:pPr>
        <w:spacing w:line="276" w:lineRule="auto"/>
        <w:jc w:val="center"/>
        <w:rPr>
          <w:color w:val="C00000"/>
          <w:sz w:val="28"/>
          <w:szCs w:val="28"/>
        </w:rPr>
      </w:pPr>
      <w:r w:rsidRPr="00E31F38">
        <w:rPr>
          <w:color w:val="C00000"/>
          <w:sz w:val="28"/>
          <w:szCs w:val="28"/>
          <w:lang w:val="vi-VN"/>
        </w:rPr>
        <w:t>(</w:t>
      </w:r>
      <w:r>
        <w:rPr>
          <w:color w:val="C00000"/>
          <w:sz w:val="28"/>
          <w:szCs w:val="28"/>
        </w:rPr>
        <w:t>Thời gian thực hiện:</w:t>
      </w:r>
      <w:r w:rsidRPr="00E31F38">
        <w:rPr>
          <w:color w:val="C00000"/>
          <w:sz w:val="28"/>
          <w:szCs w:val="28"/>
          <w:lang w:val="vi-VN"/>
        </w:rPr>
        <w:t>1</w:t>
      </w:r>
      <w:r w:rsidRPr="00E31F38">
        <w:rPr>
          <w:color w:val="C00000"/>
          <w:sz w:val="28"/>
          <w:szCs w:val="28"/>
        </w:rPr>
        <w:t>2</w:t>
      </w:r>
      <w:r>
        <w:rPr>
          <w:color w:val="C00000"/>
          <w:sz w:val="28"/>
          <w:szCs w:val="28"/>
        </w:rPr>
        <w:t xml:space="preserve"> </w:t>
      </w:r>
      <w:r w:rsidRPr="00E31F38">
        <w:rPr>
          <w:color w:val="C00000"/>
          <w:sz w:val="28"/>
          <w:szCs w:val="28"/>
          <w:lang w:val="vi-VN"/>
        </w:rPr>
        <w:t>tiết)</w:t>
      </w:r>
    </w:p>
    <w:tbl>
      <w:tblPr>
        <w:tblW w:w="0" w:type="auto"/>
        <w:tblLook w:val="04A0" w:firstRow="1" w:lastRow="0" w:firstColumn="1" w:lastColumn="0" w:noHBand="0" w:noVBand="1"/>
      </w:tblPr>
      <w:tblGrid>
        <w:gridCol w:w="3010"/>
        <w:gridCol w:w="3184"/>
        <w:gridCol w:w="3155"/>
      </w:tblGrid>
      <w:tr w:rsidR="00FF2B1E" w:rsidRPr="00E31F38" w14:paraId="537E6C49" w14:textId="77777777" w:rsidTr="00FF2B1E">
        <w:trPr>
          <w:trHeight w:val="1908"/>
        </w:trPr>
        <w:tc>
          <w:tcPr>
            <w:tcW w:w="2990" w:type="dxa"/>
          </w:tcPr>
          <w:p w14:paraId="54D48117" w14:textId="77777777" w:rsidR="00FF2B1E" w:rsidRPr="00E31F38" w:rsidRDefault="00FF2B1E" w:rsidP="00FF2B1E">
            <w:pPr>
              <w:spacing w:line="276" w:lineRule="auto"/>
              <w:jc w:val="center"/>
              <w:rPr>
                <w:color w:val="C00000"/>
                <w:sz w:val="28"/>
                <w:szCs w:val="28"/>
              </w:rPr>
            </w:pPr>
            <w:r w:rsidRPr="00E31F38">
              <w:rPr>
                <w:noProof/>
                <w:color w:val="C00000"/>
                <w:sz w:val="28"/>
                <w:szCs w:val="28"/>
              </w:rPr>
              <w:drawing>
                <wp:inline distT="0" distB="0" distL="0" distR="0" wp14:anchorId="7119DD45" wp14:editId="084A83E1">
                  <wp:extent cx="1828800" cy="1524000"/>
                  <wp:effectExtent l="0" t="0" r="0" b="0"/>
                  <wp:docPr id="20480" name="Ả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ảnh-mẹ-và-con-cực-đẹp.jpe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31021" cy="1525851"/>
                          </a:xfrm>
                          <a:prstGeom prst="rect">
                            <a:avLst/>
                          </a:prstGeom>
                        </pic:spPr>
                      </pic:pic>
                    </a:graphicData>
                  </a:graphic>
                </wp:inline>
              </w:drawing>
            </w:r>
          </w:p>
        </w:tc>
        <w:tc>
          <w:tcPr>
            <w:tcW w:w="3163" w:type="dxa"/>
          </w:tcPr>
          <w:p w14:paraId="77692C90" w14:textId="77777777" w:rsidR="00FF2B1E" w:rsidRPr="00E31F38" w:rsidRDefault="00FF2B1E" w:rsidP="00FF2B1E">
            <w:pPr>
              <w:spacing w:line="276" w:lineRule="auto"/>
              <w:jc w:val="center"/>
              <w:rPr>
                <w:color w:val="C00000"/>
                <w:sz w:val="28"/>
                <w:szCs w:val="28"/>
              </w:rPr>
            </w:pPr>
            <w:r w:rsidRPr="00E31F38">
              <w:rPr>
                <w:noProof/>
                <w:color w:val="C00000"/>
                <w:sz w:val="28"/>
                <w:szCs w:val="28"/>
              </w:rPr>
              <w:drawing>
                <wp:inline distT="0" distB="0" distL="0" distR="0" wp14:anchorId="2DB1F0D5" wp14:editId="1E70E7A9">
                  <wp:extent cx="1933575" cy="1476375"/>
                  <wp:effectExtent l="0" t="0" r="9525" b="9525"/>
                  <wp:docPr id="20481"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82">
                            <a:extLst>
                              <a:ext uri="{28A0092B-C50C-407E-A947-70E740481C1C}">
                                <a14:useLocalDpi xmlns:a14="http://schemas.microsoft.com/office/drawing/2010/main" val="0"/>
                              </a:ext>
                            </a:extLst>
                          </a:blip>
                          <a:stretch>
                            <a:fillRect/>
                          </a:stretch>
                        </pic:blipFill>
                        <pic:spPr>
                          <a:xfrm>
                            <a:off x="0" y="0"/>
                            <a:ext cx="1933575" cy="1476375"/>
                          </a:xfrm>
                          <a:prstGeom prst="rect">
                            <a:avLst/>
                          </a:prstGeom>
                        </pic:spPr>
                      </pic:pic>
                    </a:graphicData>
                  </a:graphic>
                </wp:inline>
              </w:drawing>
            </w:r>
          </w:p>
        </w:tc>
        <w:tc>
          <w:tcPr>
            <w:tcW w:w="3134" w:type="dxa"/>
          </w:tcPr>
          <w:p w14:paraId="18DF8F05" w14:textId="77777777" w:rsidR="00FF2B1E" w:rsidRPr="00E31F38" w:rsidRDefault="00FF2B1E" w:rsidP="00FF2B1E">
            <w:pPr>
              <w:spacing w:line="276" w:lineRule="auto"/>
              <w:jc w:val="center"/>
              <w:rPr>
                <w:color w:val="C00000"/>
                <w:sz w:val="28"/>
                <w:szCs w:val="28"/>
              </w:rPr>
            </w:pPr>
            <w:r w:rsidRPr="00E31F38">
              <w:rPr>
                <w:noProof/>
                <w:color w:val="C00000"/>
                <w:sz w:val="28"/>
                <w:szCs w:val="28"/>
              </w:rPr>
              <w:drawing>
                <wp:inline distT="0" distB="0" distL="0" distR="0" wp14:anchorId="6C73EE6C" wp14:editId="368E8FA2">
                  <wp:extent cx="1914525" cy="1476375"/>
                  <wp:effectExtent l="0" t="0" r="9525" b="9525"/>
                  <wp:docPr id="20482"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83">
                            <a:extLst>
                              <a:ext uri="{28A0092B-C50C-407E-A947-70E740481C1C}">
                                <a14:useLocalDpi xmlns:a14="http://schemas.microsoft.com/office/drawing/2010/main" val="0"/>
                              </a:ext>
                            </a:extLst>
                          </a:blip>
                          <a:stretch>
                            <a:fillRect/>
                          </a:stretch>
                        </pic:blipFill>
                        <pic:spPr>
                          <a:xfrm>
                            <a:off x="0" y="0"/>
                            <a:ext cx="1914525" cy="1476375"/>
                          </a:xfrm>
                          <a:prstGeom prst="rect">
                            <a:avLst/>
                          </a:prstGeom>
                        </pic:spPr>
                      </pic:pic>
                    </a:graphicData>
                  </a:graphic>
                </wp:inline>
              </w:drawing>
            </w:r>
          </w:p>
        </w:tc>
      </w:tr>
    </w:tbl>
    <w:p w14:paraId="340D1293" w14:textId="77777777" w:rsidR="00FF2B1E" w:rsidRPr="00E31F38" w:rsidRDefault="00FF2B1E" w:rsidP="00FF2B1E">
      <w:pPr>
        <w:spacing w:line="276" w:lineRule="auto"/>
        <w:rPr>
          <w:rFonts w:eastAsia="Brush Script MT"/>
          <w:b/>
          <w:bCs/>
          <w:color w:val="0070C0"/>
          <w:sz w:val="28"/>
          <w:szCs w:val="28"/>
        </w:rPr>
      </w:pPr>
      <w:r w:rsidRPr="00E31F38">
        <w:rPr>
          <w:rFonts w:eastAsia="Brush Script MT"/>
          <w:b/>
          <w:bCs/>
          <w:noProof/>
          <w:color w:val="0070C0"/>
          <w:sz w:val="28"/>
          <w:szCs w:val="28"/>
        </w:rPr>
        <w:lastRenderedPageBreak/>
        <mc:AlternateContent>
          <mc:Choice Requires="wps">
            <w:drawing>
              <wp:anchor distT="0" distB="0" distL="114300" distR="114300" simplePos="0" relativeHeight="251686912" behindDoc="0" locked="0" layoutInCell="1" allowOverlap="1" wp14:anchorId="162910FF" wp14:editId="407DC3A1">
                <wp:simplePos x="0" y="0"/>
                <wp:positionH relativeFrom="column">
                  <wp:posOffset>44450</wp:posOffset>
                </wp:positionH>
                <wp:positionV relativeFrom="paragraph">
                  <wp:posOffset>869315</wp:posOffset>
                </wp:positionV>
                <wp:extent cx="5715000" cy="4372610"/>
                <wp:effectExtent l="0" t="0" r="19050" b="27940"/>
                <wp:wrapNone/>
                <wp:docPr id="17" name="Hình chữ nhật 14"/>
                <wp:cNvGraphicFramePr/>
                <a:graphic xmlns:a="http://schemas.openxmlformats.org/drawingml/2006/main">
                  <a:graphicData uri="http://schemas.microsoft.com/office/word/2010/wordprocessingShape">
                    <wps:wsp>
                      <wps:cNvSpPr/>
                      <wps:spPr>
                        <a:xfrm>
                          <a:off x="0" y="0"/>
                          <a:ext cx="5715000" cy="43726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A36AF4" w14:textId="77777777" w:rsidR="00270D31" w:rsidRDefault="00270D31" w:rsidP="00FF2B1E">
                            <w:pPr>
                              <w:spacing w:line="276" w:lineRule="auto"/>
                              <w:jc w:val="both"/>
                              <w:rPr>
                                <w:i/>
                                <w:iCs/>
                                <w:color w:val="7030A0"/>
                                <w:sz w:val="28"/>
                                <w:szCs w:val="28"/>
                              </w:rPr>
                            </w:pPr>
                            <w:r w:rsidRPr="009E5957">
                              <w:rPr>
                                <w:b/>
                                <w:bCs/>
                                <w:i/>
                                <w:iCs/>
                                <w:color w:val="7030A0"/>
                                <w:sz w:val="28"/>
                                <w:szCs w:val="28"/>
                              </w:rPr>
                              <w:t>1. Về kiến thức</w:t>
                            </w:r>
                            <w:r w:rsidRPr="009E5957">
                              <w:rPr>
                                <w:b/>
                                <w:bCs/>
                                <w:i/>
                                <w:iCs/>
                                <w:color w:val="7030A0"/>
                                <w:sz w:val="28"/>
                                <w:szCs w:val="28"/>
                                <w:lang w:val="vi-VN"/>
                              </w:rPr>
                              <w:t xml:space="preserve">: </w:t>
                            </w:r>
                          </w:p>
                          <w:p w14:paraId="7F4AD2B3" w14:textId="77777777" w:rsidR="00270D31" w:rsidRPr="00CD2F0B" w:rsidRDefault="00270D31" w:rsidP="00FF2B1E">
                            <w:pPr>
                              <w:spacing w:line="276" w:lineRule="auto"/>
                              <w:jc w:val="both"/>
                              <w:rPr>
                                <w:color w:val="000000" w:themeColor="text1"/>
                                <w:sz w:val="28"/>
                                <w:szCs w:val="28"/>
                              </w:rPr>
                            </w:pPr>
                            <w:r w:rsidRPr="00E02C42">
                              <w:rPr>
                                <w:color w:val="000000" w:themeColor="text1"/>
                                <w:sz w:val="28"/>
                                <w:szCs w:val="28"/>
                                <w:lang w:val="vi-VN"/>
                              </w:rPr>
                              <w:t xml:space="preserve">- </w:t>
                            </w:r>
                            <w:r>
                              <w:rPr>
                                <w:color w:val="000000" w:themeColor="text1"/>
                                <w:sz w:val="28"/>
                                <w:szCs w:val="28"/>
                              </w:rPr>
                              <w:t xml:space="preserve">Kiến </w:t>
                            </w:r>
                            <w:r>
                              <w:rPr>
                                <w:color w:val="000000" w:themeColor="text1"/>
                                <w:sz w:val="28"/>
                                <w:szCs w:val="28"/>
                                <w:lang w:val="vi-VN"/>
                              </w:rPr>
                              <w:t>thức ngữ văn (</w:t>
                            </w:r>
                            <w:r>
                              <w:rPr>
                                <w:color w:val="000000" w:themeColor="text1"/>
                                <w:sz w:val="28"/>
                                <w:szCs w:val="28"/>
                              </w:rPr>
                              <w:t>thơ</w:t>
                            </w:r>
                            <w:r>
                              <w:rPr>
                                <w:color w:val="000000" w:themeColor="text1"/>
                                <w:sz w:val="28"/>
                                <w:szCs w:val="28"/>
                                <w:lang w:val="vi-VN"/>
                              </w:rPr>
                              <w:t xml:space="preserve">, </w:t>
                            </w:r>
                            <w:r>
                              <w:rPr>
                                <w:color w:val="000000" w:themeColor="text1"/>
                                <w:sz w:val="28"/>
                                <w:szCs w:val="28"/>
                              </w:rPr>
                              <w:t>thơ lục bát)</w:t>
                            </w:r>
                          </w:p>
                          <w:p w14:paraId="748228D7" w14:textId="77777777" w:rsidR="00270D31" w:rsidRPr="00E02C42" w:rsidRDefault="00270D31" w:rsidP="00FF2B1E">
                            <w:pPr>
                              <w:spacing w:line="276" w:lineRule="auto"/>
                              <w:jc w:val="both"/>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 xml:space="preserve">Tình </w:t>
                            </w:r>
                            <w:r>
                              <w:rPr>
                                <w:color w:val="000000" w:themeColor="text1"/>
                                <w:sz w:val="28"/>
                                <w:szCs w:val="28"/>
                              </w:rPr>
                              <w:t>mẫu tử</w:t>
                            </w:r>
                            <w:r>
                              <w:rPr>
                                <w:color w:val="000000" w:themeColor="text1"/>
                                <w:sz w:val="28"/>
                                <w:szCs w:val="28"/>
                                <w:lang w:val="vi-VN"/>
                              </w:rPr>
                              <w:t xml:space="preserve"> cao đẹp được thể hiện qua </w:t>
                            </w:r>
                            <w:r>
                              <w:rPr>
                                <w:color w:val="000000" w:themeColor="text1"/>
                                <w:sz w:val="28"/>
                                <w:szCs w:val="28"/>
                              </w:rPr>
                              <w:t>2</w:t>
                            </w:r>
                            <w:r>
                              <w:rPr>
                                <w:color w:val="000000" w:themeColor="text1"/>
                                <w:sz w:val="28"/>
                                <w:szCs w:val="28"/>
                                <w:lang w:val="vi-VN"/>
                              </w:rPr>
                              <w:t xml:space="preserve"> văn bản đọc</w:t>
                            </w:r>
                            <w:r w:rsidRPr="00E02C42">
                              <w:rPr>
                                <w:color w:val="000000" w:themeColor="text1"/>
                                <w:sz w:val="28"/>
                                <w:szCs w:val="28"/>
                                <w:lang w:val="vi-VN"/>
                              </w:rPr>
                              <w:t>.</w:t>
                            </w:r>
                          </w:p>
                          <w:p w14:paraId="4065BE36" w14:textId="77777777" w:rsidR="00270D31" w:rsidRPr="00E02C42" w:rsidRDefault="00270D31" w:rsidP="00FF2B1E">
                            <w:pPr>
                              <w:spacing w:line="276" w:lineRule="auto"/>
                              <w:jc w:val="both"/>
                              <w:rPr>
                                <w:color w:val="000000" w:themeColor="text1"/>
                                <w:sz w:val="28"/>
                                <w:szCs w:val="28"/>
                                <w:lang w:val="vi-VN"/>
                              </w:rPr>
                            </w:pPr>
                            <w:r>
                              <w:rPr>
                                <w:color w:val="000000" w:themeColor="text1"/>
                                <w:sz w:val="28"/>
                                <w:szCs w:val="28"/>
                                <w:lang w:val="vi-VN"/>
                              </w:rPr>
                              <w:t xml:space="preserve">- Biện pháp tu từ </w:t>
                            </w:r>
                            <w:r>
                              <w:rPr>
                                <w:color w:val="000000" w:themeColor="text1"/>
                                <w:sz w:val="28"/>
                                <w:szCs w:val="28"/>
                              </w:rPr>
                              <w:t>ẩn dụ</w:t>
                            </w:r>
                            <w:r>
                              <w:rPr>
                                <w:color w:val="000000" w:themeColor="text1"/>
                                <w:sz w:val="28"/>
                                <w:szCs w:val="28"/>
                                <w:lang w:val="vi-VN"/>
                              </w:rPr>
                              <w:t>.</w:t>
                            </w:r>
                          </w:p>
                          <w:p w14:paraId="1A3EEC12" w14:textId="77777777" w:rsidR="00270D31" w:rsidRPr="009E5957" w:rsidRDefault="00270D31" w:rsidP="00FF2B1E">
                            <w:pPr>
                              <w:spacing w:line="276" w:lineRule="auto"/>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r w:rsidRPr="009E5957">
                              <w:rPr>
                                <w:b/>
                                <w:bCs/>
                                <w:i/>
                                <w:iCs/>
                                <w:color w:val="7030A0"/>
                                <w:sz w:val="28"/>
                                <w:szCs w:val="28"/>
                              </w:rPr>
                              <w:t>Về n</w:t>
                            </w:r>
                            <w:r w:rsidRPr="009E5957">
                              <w:rPr>
                                <w:b/>
                                <w:bCs/>
                                <w:i/>
                                <w:iCs/>
                                <w:color w:val="7030A0"/>
                                <w:sz w:val="28"/>
                                <w:szCs w:val="28"/>
                                <w:lang w:val="vi-VN"/>
                              </w:rPr>
                              <w:t>ăng lực:</w:t>
                            </w:r>
                            <w:r w:rsidRPr="009E5957">
                              <w:rPr>
                                <w:i/>
                                <w:iCs/>
                                <w:color w:val="7030A0"/>
                                <w:sz w:val="28"/>
                                <w:szCs w:val="28"/>
                                <w:lang w:val="vi-VN"/>
                              </w:rPr>
                              <w:t xml:space="preserve"> </w:t>
                            </w:r>
                          </w:p>
                          <w:p w14:paraId="7AF328D4" w14:textId="77777777" w:rsidR="00270D31" w:rsidRPr="00145DB6" w:rsidRDefault="00270D31" w:rsidP="00FF2B1E">
                            <w:pPr>
                              <w:spacing w:line="276" w:lineRule="auto"/>
                              <w:jc w:val="both"/>
                              <w:rPr>
                                <w:color w:val="000000"/>
                                <w:sz w:val="28"/>
                                <w:szCs w:val="28"/>
                                <w:lang w:eastAsia="vi-VN"/>
                              </w:rPr>
                            </w:pPr>
                            <w:r w:rsidRPr="00145DB6">
                              <w:rPr>
                                <w:color w:val="000000"/>
                                <w:sz w:val="28"/>
                                <w:szCs w:val="28"/>
                                <w:lang w:eastAsia="vi-VN"/>
                              </w:rPr>
                              <w:t>- HS hiểu được tình cảm người mẹ dành cho đứa con, đó cũng là hình tượng người phụ nữ Việt Nam điển hình: vất vả, tần tảo, chắt chiu, luôn yêu thương và hi sinh cho con.</w:t>
                            </w:r>
                          </w:p>
                          <w:p w14:paraId="5D72595B" w14:textId="77777777" w:rsidR="00270D31" w:rsidRPr="00145DB6" w:rsidRDefault="00270D31" w:rsidP="00FF2B1E">
                            <w:pPr>
                              <w:spacing w:line="276" w:lineRule="auto"/>
                              <w:rPr>
                                <w:sz w:val="28"/>
                                <w:szCs w:val="28"/>
                                <w:lang w:eastAsia="vi-VN"/>
                              </w:rPr>
                            </w:pPr>
                            <w:r w:rsidRPr="00145DB6">
                              <w:rPr>
                                <w:sz w:val="28"/>
                                <w:szCs w:val="28"/>
                                <w:lang w:eastAsia="vi-VN"/>
                              </w:rPr>
                              <w:t xml:space="preserve">- </w:t>
                            </w:r>
                            <w:r w:rsidRPr="00145DB6">
                              <w:rPr>
                                <w:sz w:val="28"/>
                                <w:szCs w:val="28"/>
                                <w:lang w:val="vi-VN" w:eastAsia="vi-VN"/>
                              </w:rPr>
                              <w:t>Nhận bi</w:t>
                            </w:r>
                            <w:r w:rsidRPr="00145DB6">
                              <w:rPr>
                                <w:sz w:val="28"/>
                                <w:szCs w:val="28"/>
                                <w:lang w:eastAsia="vi-VN"/>
                              </w:rPr>
                              <w:t>ế</w:t>
                            </w:r>
                            <w:r w:rsidRPr="00145DB6">
                              <w:rPr>
                                <w:sz w:val="28"/>
                                <w:szCs w:val="28"/>
                                <w:lang w:val="vi-VN" w:eastAsia="vi-VN"/>
                              </w:rPr>
                              <w:t xml:space="preserve">t được </w:t>
                            </w:r>
                            <w:r w:rsidRPr="00145DB6">
                              <w:rPr>
                                <w:sz w:val="28"/>
                                <w:szCs w:val="28"/>
                                <w:lang w:eastAsia="vi-VN"/>
                              </w:rPr>
                              <w:t>một số yếu tố hình thức (vần, nhịp, dòng và khổ thơ), nội dung (đề tài, chủ đề, cảm xúc, ý nghĩa…) của bài thơ lục bát.</w:t>
                            </w:r>
                          </w:p>
                          <w:p w14:paraId="06DADA25" w14:textId="77777777" w:rsidR="00270D31" w:rsidRDefault="00270D31" w:rsidP="00FF2B1E">
                            <w:pPr>
                              <w:spacing w:line="276" w:lineRule="auto"/>
                              <w:rPr>
                                <w:sz w:val="28"/>
                                <w:szCs w:val="28"/>
                                <w:lang w:eastAsia="vi-VN"/>
                              </w:rPr>
                            </w:pPr>
                            <w:r w:rsidRPr="00145DB6">
                              <w:rPr>
                                <w:sz w:val="28"/>
                                <w:szCs w:val="28"/>
                                <w:lang w:eastAsia="vi-VN"/>
                              </w:rPr>
                              <w:t>- Nhận biết và nêu được tác dụng của biện pháp tu từ ẩn dụ.</w:t>
                            </w:r>
                          </w:p>
                          <w:p w14:paraId="14EF6801" w14:textId="77777777" w:rsidR="00270D31" w:rsidRDefault="00270D31" w:rsidP="00FF2B1E">
                            <w:pPr>
                              <w:spacing w:line="276" w:lineRule="auto"/>
                              <w:rPr>
                                <w:sz w:val="28"/>
                                <w:szCs w:val="28"/>
                                <w:lang w:eastAsia="vi-VN"/>
                              </w:rPr>
                            </w:pPr>
                            <w:r w:rsidRPr="00E02C42">
                              <w:rPr>
                                <w:color w:val="000000" w:themeColor="text1"/>
                                <w:sz w:val="28"/>
                                <w:szCs w:val="28"/>
                                <w:lang w:val="vi-VN"/>
                              </w:rPr>
                              <w:t xml:space="preserve">- </w:t>
                            </w:r>
                            <w:r>
                              <w:rPr>
                                <w:color w:val="000000" w:themeColor="text1"/>
                                <w:sz w:val="28"/>
                                <w:szCs w:val="28"/>
                                <w:lang w:val="vi-VN"/>
                              </w:rPr>
                              <w:t xml:space="preserve">Viết </w:t>
                            </w:r>
                            <w:r>
                              <w:rPr>
                                <w:color w:val="000000" w:themeColor="text1"/>
                                <w:sz w:val="28"/>
                                <w:szCs w:val="28"/>
                              </w:rPr>
                              <w:t>cách làm , viết một bài thơ lục bát</w:t>
                            </w:r>
                          </w:p>
                          <w:p w14:paraId="3F75A86F" w14:textId="77777777" w:rsidR="00270D31" w:rsidRPr="00DC6388" w:rsidRDefault="00270D31" w:rsidP="00FF2B1E">
                            <w:pPr>
                              <w:spacing w:line="276" w:lineRule="auto"/>
                              <w:rPr>
                                <w:sz w:val="28"/>
                                <w:szCs w:val="28"/>
                                <w:lang w:eastAsia="vi-VN"/>
                              </w:rPr>
                            </w:pPr>
                            <w:r>
                              <w:rPr>
                                <w:color w:val="000000" w:themeColor="text1"/>
                                <w:sz w:val="28"/>
                                <w:szCs w:val="28"/>
                                <w:lang w:val="vi-VN"/>
                              </w:rPr>
                              <w:t>- Kể được trải nghiệm đáng nhớ đối với bản thân.</w:t>
                            </w:r>
                          </w:p>
                          <w:p w14:paraId="1FCB7B66" w14:textId="77777777" w:rsidR="00270D31" w:rsidRPr="009E5957" w:rsidRDefault="00270D31" w:rsidP="00FF2B1E">
                            <w:pPr>
                              <w:spacing w:line="276" w:lineRule="auto"/>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r w:rsidRPr="009E5957">
                              <w:rPr>
                                <w:b/>
                                <w:bCs/>
                                <w:i/>
                                <w:iCs/>
                                <w:color w:val="7030A0"/>
                                <w:sz w:val="28"/>
                                <w:szCs w:val="28"/>
                              </w:rPr>
                              <w:t>Về p</w:t>
                            </w:r>
                            <w:r w:rsidRPr="009E5957">
                              <w:rPr>
                                <w:b/>
                                <w:bCs/>
                                <w:i/>
                                <w:iCs/>
                                <w:color w:val="7030A0"/>
                                <w:sz w:val="28"/>
                                <w:szCs w:val="28"/>
                                <w:lang w:val="vi-VN"/>
                              </w:rPr>
                              <w:t>hẩm chất:</w:t>
                            </w:r>
                            <w:r w:rsidRPr="009E5957">
                              <w:rPr>
                                <w:i/>
                                <w:iCs/>
                                <w:color w:val="7030A0"/>
                                <w:sz w:val="28"/>
                                <w:szCs w:val="28"/>
                                <w:lang w:val="vi-VN"/>
                              </w:rPr>
                              <w:t xml:space="preserve"> </w:t>
                            </w:r>
                          </w:p>
                          <w:p w14:paraId="5C49C00F" w14:textId="77777777" w:rsidR="00270D31" w:rsidRPr="00DC6388" w:rsidRDefault="00270D31" w:rsidP="00FF2B1E">
                            <w:pPr>
                              <w:spacing w:line="360" w:lineRule="auto"/>
                              <w:jc w:val="both"/>
                              <w:rPr>
                                <w:sz w:val="28"/>
                                <w:szCs w:val="28"/>
                              </w:rPr>
                            </w:pPr>
                            <w:r w:rsidRPr="00E02C42">
                              <w:rPr>
                                <w:sz w:val="28"/>
                                <w:szCs w:val="28"/>
                                <w:lang w:val="vi-VN"/>
                              </w:rPr>
                              <w:t xml:space="preserve">- </w:t>
                            </w:r>
                            <w:r>
                              <w:rPr>
                                <w:color w:val="000000" w:themeColor="text1"/>
                                <w:sz w:val="28"/>
                                <w:szCs w:val="28"/>
                              </w:rPr>
                              <w:t>H</w:t>
                            </w:r>
                            <w:r w:rsidRPr="00145DB6">
                              <w:rPr>
                                <w:color w:val="000000" w:themeColor="text1"/>
                                <w:sz w:val="28"/>
                                <w:szCs w:val="28"/>
                                <w:lang w:val="vi-VN"/>
                              </w:rPr>
                              <w:t xml:space="preserve">ọc sinh </w:t>
                            </w:r>
                            <w:r w:rsidRPr="00145DB6">
                              <w:rPr>
                                <w:color w:val="000000" w:themeColor="text1"/>
                                <w:sz w:val="28"/>
                                <w:szCs w:val="28"/>
                              </w:rPr>
                              <w:t>hiểu và trân trọng tình cảm của cha mẹ dành cho con cái.</w:t>
                            </w:r>
                            <w:r>
                              <w:rPr>
                                <w:sz w:val="28"/>
                                <w:szCs w:val="28"/>
                                <w:lang w:val="vi-VN"/>
                              </w:rPr>
                              <w:t>.</w:t>
                            </w:r>
                          </w:p>
                          <w:p w14:paraId="1459EEA5" w14:textId="77777777" w:rsidR="00270D31" w:rsidRDefault="00270D31" w:rsidP="00FF2B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2910FF" id="Hình chữ nhật 14" o:spid="_x0000_s1028" style="position:absolute;margin-left:3.5pt;margin-top:68.45pt;width:450pt;height:344.3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" fillcolor="white [3201]" strokecolor="#70ad47 [3209]" strokeweight="1pt">
                <v:textbox>
                  <w:txbxContent>
                    <w:p w14:paraId="13A36AF4" w14:textId="77777777" w:rsidR="00270D31" w:rsidRDefault="00270D31" w:rsidP="00FF2B1E">
                      <w:pPr>
                        <w:spacing w:line="276" w:lineRule="auto"/>
                        <w:jc w:val="both"/>
                        <w:rPr>
                          <w:i/>
                          <w:iCs/>
                          <w:color w:val="7030A0"/>
                          <w:sz w:val="28"/>
                          <w:szCs w:val="28"/>
                        </w:rPr>
                      </w:pPr>
                      <w:r w:rsidRPr="009E5957">
                        <w:rPr>
                          <w:b/>
                          <w:bCs/>
                          <w:i/>
                          <w:iCs/>
                          <w:color w:val="7030A0"/>
                          <w:sz w:val="28"/>
                          <w:szCs w:val="28"/>
                        </w:rPr>
                        <w:t>1. Về kiến thức</w:t>
                      </w:r>
                      <w:r w:rsidRPr="009E5957">
                        <w:rPr>
                          <w:b/>
                          <w:bCs/>
                          <w:i/>
                          <w:iCs/>
                          <w:color w:val="7030A0"/>
                          <w:sz w:val="28"/>
                          <w:szCs w:val="28"/>
                          <w:lang w:val="vi-VN"/>
                        </w:rPr>
                        <w:t xml:space="preserve">: </w:t>
                      </w:r>
                    </w:p>
                    <w:p w14:paraId="7F4AD2B3" w14:textId="77777777" w:rsidR="00270D31" w:rsidRPr="00CD2F0B" w:rsidRDefault="00270D31" w:rsidP="00FF2B1E">
                      <w:pPr>
                        <w:spacing w:line="276" w:lineRule="auto"/>
                        <w:jc w:val="both"/>
                        <w:rPr>
                          <w:color w:val="000000" w:themeColor="text1"/>
                          <w:sz w:val="28"/>
                          <w:szCs w:val="28"/>
                        </w:rPr>
                      </w:pPr>
                      <w:r w:rsidRPr="00E02C42">
                        <w:rPr>
                          <w:color w:val="000000" w:themeColor="text1"/>
                          <w:sz w:val="28"/>
                          <w:szCs w:val="28"/>
                          <w:lang w:val="vi-VN"/>
                        </w:rPr>
                        <w:t xml:space="preserve">- </w:t>
                      </w:r>
                      <w:r>
                        <w:rPr>
                          <w:color w:val="000000" w:themeColor="text1"/>
                          <w:sz w:val="28"/>
                          <w:szCs w:val="28"/>
                        </w:rPr>
                        <w:t xml:space="preserve">Kiến </w:t>
                      </w:r>
                      <w:r>
                        <w:rPr>
                          <w:color w:val="000000" w:themeColor="text1"/>
                          <w:sz w:val="28"/>
                          <w:szCs w:val="28"/>
                          <w:lang w:val="vi-VN"/>
                        </w:rPr>
                        <w:t>thức ngữ văn (</w:t>
                      </w:r>
                      <w:r>
                        <w:rPr>
                          <w:color w:val="000000" w:themeColor="text1"/>
                          <w:sz w:val="28"/>
                          <w:szCs w:val="28"/>
                        </w:rPr>
                        <w:t>thơ</w:t>
                      </w:r>
                      <w:r>
                        <w:rPr>
                          <w:color w:val="000000" w:themeColor="text1"/>
                          <w:sz w:val="28"/>
                          <w:szCs w:val="28"/>
                          <w:lang w:val="vi-VN"/>
                        </w:rPr>
                        <w:t xml:space="preserve">, </w:t>
                      </w:r>
                      <w:r>
                        <w:rPr>
                          <w:color w:val="000000" w:themeColor="text1"/>
                          <w:sz w:val="28"/>
                          <w:szCs w:val="28"/>
                        </w:rPr>
                        <w:t>thơ lục bát)</w:t>
                      </w:r>
                    </w:p>
                    <w:p w14:paraId="748228D7" w14:textId="77777777" w:rsidR="00270D31" w:rsidRPr="00E02C42" w:rsidRDefault="00270D31" w:rsidP="00FF2B1E">
                      <w:pPr>
                        <w:spacing w:line="276" w:lineRule="auto"/>
                        <w:jc w:val="both"/>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 xml:space="preserve">Tình </w:t>
                      </w:r>
                      <w:r>
                        <w:rPr>
                          <w:color w:val="000000" w:themeColor="text1"/>
                          <w:sz w:val="28"/>
                          <w:szCs w:val="28"/>
                        </w:rPr>
                        <w:t>mẫu tử</w:t>
                      </w:r>
                      <w:r>
                        <w:rPr>
                          <w:color w:val="000000" w:themeColor="text1"/>
                          <w:sz w:val="28"/>
                          <w:szCs w:val="28"/>
                          <w:lang w:val="vi-VN"/>
                        </w:rPr>
                        <w:t xml:space="preserve"> cao đẹp được thể hiện qua </w:t>
                      </w:r>
                      <w:r>
                        <w:rPr>
                          <w:color w:val="000000" w:themeColor="text1"/>
                          <w:sz w:val="28"/>
                          <w:szCs w:val="28"/>
                        </w:rPr>
                        <w:t>2</w:t>
                      </w:r>
                      <w:r>
                        <w:rPr>
                          <w:color w:val="000000" w:themeColor="text1"/>
                          <w:sz w:val="28"/>
                          <w:szCs w:val="28"/>
                          <w:lang w:val="vi-VN"/>
                        </w:rPr>
                        <w:t xml:space="preserve"> văn bản đọc</w:t>
                      </w:r>
                      <w:r w:rsidRPr="00E02C42">
                        <w:rPr>
                          <w:color w:val="000000" w:themeColor="text1"/>
                          <w:sz w:val="28"/>
                          <w:szCs w:val="28"/>
                          <w:lang w:val="vi-VN"/>
                        </w:rPr>
                        <w:t>.</w:t>
                      </w:r>
                    </w:p>
                    <w:p w14:paraId="4065BE36" w14:textId="77777777" w:rsidR="00270D31" w:rsidRPr="00E02C42" w:rsidRDefault="00270D31" w:rsidP="00FF2B1E">
                      <w:pPr>
                        <w:spacing w:line="276" w:lineRule="auto"/>
                        <w:jc w:val="both"/>
                        <w:rPr>
                          <w:color w:val="000000" w:themeColor="text1"/>
                          <w:sz w:val="28"/>
                          <w:szCs w:val="28"/>
                          <w:lang w:val="vi-VN"/>
                        </w:rPr>
                      </w:pPr>
                      <w:r>
                        <w:rPr>
                          <w:color w:val="000000" w:themeColor="text1"/>
                          <w:sz w:val="28"/>
                          <w:szCs w:val="28"/>
                          <w:lang w:val="vi-VN"/>
                        </w:rPr>
                        <w:t xml:space="preserve">- Biện pháp tu từ </w:t>
                      </w:r>
                      <w:r>
                        <w:rPr>
                          <w:color w:val="000000" w:themeColor="text1"/>
                          <w:sz w:val="28"/>
                          <w:szCs w:val="28"/>
                        </w:rPr>
                        <w:t>ẩn dụ</w:t>
                      </w:r>
                      <w:r>
                        <w:rPr>
                          <w:color w:val="000000" w:themeColor="text1"/>
                          <w:sz w:val="28"/>
                          <w:szCs w:val="28"/>
                          <w:lang w:val="vi-VN"/>
                        </w:rPr>
                        <w:t>.</w:t>
                      </w:r>
                    </w:p>
                    <w:p w14:paraId="1A3EEC12" w14:textId="77777777" w:rsidR="00270D31" w:rsidRPr="009E5957" w:rsidRDefault="00270D31" w:rsidP="00FF2B1E">
                      <w:pPr>
                        <w:spacing w:line="276" w:lineRule="auto"/>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r w:rsidRPr="009E5957">
                        <w:rPr>
                          <w:b/>
                          <w:bCs/>
                          <w:i/>
                          <w:iCs/>
                          <w:color w:val="7030A0"/>
                          <w:sz w:val="28"/>
                          <w:szCs w:val="28"/>
                        </w:rPr>
                        <w:t>Về n</w:t>
                      </w:r>
                      <w:r w:rsidRPr="009E5957">
                        <w:rPr>
                          <w:b/>
                          <w:bCs/>
                          <w:i/>
                          <w:iCs/>
                          <w:color w:val="7030A0"/>
                          <w:sz w:val="28"/>
                          <w:szCs w:val="28"/>
                          <w:lang w:val="vi-VN"/>
                        </w:rPr>
                        <w:t>ăng lực:</w:t>
                      </w:r>
                      <w:r w:rsidRPr="009E5957">
                        <w:rPr>
                          <w:i/>
                          <w:iCs/>
                          <w:color w:val="7030A0"/>
                          <w:sz w:val="28"/>
                          <w:szCs w:val="28"/>
                          <w:lang w:val="vi-VN"/>
                        </w:rPr>
                        <w:t xml:space="preserve"> </w:t>
                      </w:r>
                    </w:p>
                    <w:p w14:paraId="7AF328D4" w14:textId="77777777" w:rsidR="00270D31" w:rsidRPr="00145DB6" w:rsidRDefault="00270D31" w:rsidP="00FF2B1E">
                      <w:pPr>
                        <w:spacing w:line="276" w:lineRule="auto"/>
                        <w:jc w:val="both"/>
                        <w:rPr>
                          <w:color w:val="000000"/>
                          <w:sz w:val="28"/>
                          <w:szCs w:val="28"/>
                          <w:lang w:eastAsia="vi-VN"/>
                        </w:rPr>
                      </w:pPr>
                      <w:r w:rsidRPr="00145DB6">
                        <w:rPr>
                          <w:color w:val="000000"/>
                          <w:sz w:val="28"/>
                          <w:szCs w:val="28"/>
                          <w:lang w:eastAsia="vi-VN"/>
                        </w:rPr>
                        <w:t>- HS hiểu được tình cảm người mẹ dành cho đứa con, đó cũng là hình tượng người phụ nữ Việt Nam điển hình: vất vả, tần tảo, chắt chiu, luôn yêu thương và hi sinh cho con.</w:t>
                      </w:r>
                    </w:p>
                    <w:p w14:paraId="5D72595B" w14:textId="77777777" w:rsidR="00270D31" w:rsidRPr="00145DB6" w:rsidRDefault="00270D31" w:rsidP="00FF2B1E">
                      <w:pPr>
                        <w:spacing w:line="276" w:lineRule="auto"/>
                        <w:rPr>
                          <w:sz w:val="28"/>
                          <w:szCs w:val="28"/>
                          <w:lang w:eastAsia="vi-VN"/>
                        </w:rPr>
                      </w:pPr>
                      <w:r w:rsidRPr="00145DB6">
                        <w:rPr>
                          <w:sz w:val="28"/>
                          <w:szCs w:val="28"/>
                          <w:lang w:eastAsia="vi-VN"/>
                        </w:rPr>
                        <w:t xml:space="preserve">- </w:t>
                      </w:r>
                      <w:r w:rsidRPr="00145DB6">
                        <w:rPr>
                          <w:sz w:val="28"/>
                          <w:szCs w:val="28"/>
                          <w:lang w:val="vi-VN" w:eastAsia="vi-VN"/>
                        </w:rPr>
                        <w:t>Nhận bi</w:t>
                      </w:r>
                      <w:r w:rsidRPr="00145DB6">
                        <w:rPr>
                          <w:sz w:val="28"/>
                          <w:szCs w:val="28"/>
                          <w:lang w:eastAsia="vi-VN"/>
                        </w:rPr>
                        <w:t>ế</w:t>
                      </w:r>
                      <w:r w:rsidRPr="00145DB6">
                        <w:rPr>
                          <w:sz w:val="28"/>
                          <w:szCs w:val="28"/>
                          <w:lang w:val="vi-VN" w:eastAsia="vi-VN"/>
                        </w:rPr>
                        <w:t xml:space="preserve">t được </w:t>
                      </w:r>
                      <w:r w:rsidRPr="00145DB6">
                        <w:rPr>
                          <w:sz w:val="28"/>
                          <w:szCs w:val="28"/>
                          <w:lang w:eastAsia="vi-VN"/>
                        </w:rPr>
                        <w:t>một số yếu tố hình thức (vần, nhịp, dòng và khổ thơ), nội dung (đề tài, chủ đề, cảm xúc, ý nghĩa…) của bài thơ lục bát.</w:t>
                      </w:r>
                    </w:p>
                    <w:p w14:paraId="06DADA25" w14:textId="77777777" w:rsidR="00270D31" w:rsidRDefault="00270D31" w:rsidP="00FF2B1E">
                      <w:pPr>
                        <w:spacing w:line="276" w:lineRule="auto"/>
                        <w:rPr>
                          <w:sz w:val="28"/>
                          <w:szCs w:val="28"/>
                          <w:lang w:eastAsia="vi-VN"/>
                        </w:rPr>
                      </w:pPr>
                      <w:r w:rsidRPr="00145DB6">
                        <w:rPr>
                          <w:sz w:val="28"/>
                          <w:szCs w:val="28"/>
                          <w:lang w:eastAsia="vi-VN"/>
                        </w:rPr>
                        <w:t>- Nhận biết và nêu được tác dụng của biện pháp tu từ ẩn dụ.</w:t>
                      </w:r>
                    </w:p>
                    <w:p w14:paraId="14EF6801" w14:textId="77777777" w:rsidR="00270D31" w:rsidRDefault="00270D31" w:rsidP="00FF2B1E">
                      <w:pPr>
                        <w:spacing w:line="276" w:lineRule="auto"/>
                        <w:rPr>
                          <w:sz w:val="28"/>
                          <w:szCs w:val="28"/>
                          <w:lang w:eastAsia="vi-VN"/>
                        </w:rPr>
                      </w:pPr>
                      <w:r w:rsidRPr="00E02C42">
                        <w:rPr>
                          <w:color w:val="000000" w:themeColor="text1"/>
                          <w:sz w:val="28"/>
                          <w:szCs w:val="28"/>
                          <w:lang w:val="vi-VN"/>
                        </w:rPr>
                        <w:t xml:space="preserve">- </w:t>
                      </w:r>
                      <w:r>
                        <w:rPr>
                          <w:color w:val="000000" w:themeColor="text1"/>
                          <w:sz w:val="28"/>
                          <w:szCs w:val="28"/>
                          <w:lang w:val="vi-VN"/>
                        </w:rPr>
                        <w:t xml:space="preserve">Viết </w:t>
                      </w:r>
                      <w:r>
                        <w:rPr>
                          <w:color w:val="000000" w:themeColor="text1"/>
                          <w:sz w:val="28"/>
                          <w:szCs w:val="28"/>
                        </w:rPr>
                        <w:t>cách làm , viết một bài thơ lục bát</w:t>
                      </w:r>
                    </w:p>
                    <w:p w14:paraId="3F75A86F" w14:textId="77777777" w:rsidR="00270D31" w:rsidRPr="00DC6388" w:rsidRDefault="00270D31" w:rsidP="00FF2B1E">
                      <w:pPr>
                        <w:spacing w:line="276" w:lineRule="auto"/>
                        <w:rPr>
                          <w:sz w:val="28"/>
                          <w:szCs w:val="28"/>
                          <w:lang w:eastAsia="vi-VN"/>
                        </w:rPr>
                      </w:pPr>
                      <w:r>
                        <w:rPr>
                          <w:color w:val="000000" w:themeColor="text1"/>
                          <w:sz w:val="28"/>
                          <w:szCs w:val="28"/>
                          <w:lang w:val="vi-VN"/>
                        </w:rPr>
                        <w:t>- Kể được trải nghiệm đáng nhớ đối với bản thân.</w:t>
                      </w:r>
                    </w:p>
                    <w:p w14:paraId="1FCB7B66" w14:textId="77777777" w:rsidR="00270D31" w:rsidRPr="009E5957" w:rsidRDefault="00270D31" w:rsidP="00FF2B1E">
                      <w:pPr>
                        <w:spacing w:line="276" w:lineRule="auto"/>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r w:rsidRPr="009E5957">
                        <w:rPr>
                          <w:b/>
                          <w:bCs/>
                          <w:i/>
                          <w:iCs/>
                          <w:color w:val="7030A0"/>
                          <w:sz w:val="28"/>
                          <w:szCs w:val="28"/>
                        </w:rPr>
                        <w:t>Về p</w:t>
                      </w:r>
                      <w:r w:rsidRPr="009E5957">
                        <w:rPr>
                          <w:b/>
                          <w:bCs/>
                          <w:i/>
                          <w:iCs/>
                          <w:color w:val="7030A0"/>
                          <w:sz w:val="28"/>
                          <w:szCs w:val="28"/>
                          <w:lang w:val="vi-VN"/>
                        </w:rPr>
                        <w:t>hẩm chất:</w:t>
                      </w:r>
                      <w:r w:rsidRPr="009E5957">
                        <w:rPr>
                          <w:i/>
                          <w:iCs/>
                          <w:color w:val="7030A0"/>
                          <w:sz w:val="28"/>
                          <w:szCs w:val="28"/>
                          <w:lang w:val="vi-VN"/>
                        </w:rPr>
                        <w:t xml:space="preserve"> </w:t>
                      </w:r>
                    </w:p>
                    <w:p w14:paraId="5C49C00F" w14:textId="77777777" w:rsidR="00270D31" w:rsidRPr="00DC6388" w:rsidRDefault="00270D31" w:rsidP="00FF2B1E">
                      <w:pPr>
                        <w:spacing w:line="360" w:lineRule="auto"/>
                        <w:jc w:val="both"/>
                        <w:rPr>
                          <w:sz w:val="28"/>
                          <w:szCs w:val="28"/>
                        </w:rPr>
                      </w:pPr>
                      <w:r w:rsidRPr="00E02C42">
                        <w:rPr>
                          <w:sz w:val="28"/>
                          <w:szCs w:val="28"/>
                          <w:lang w:val="vi-VN"/>
                        </w:rPr>
                        <w:t xml:space="preserve">- </w:t>
                      </w:r>
                      <w:r>
                        <w:rPr>
                          <w:color w:val="000000" w:themeColor="text1"/>
                          <w:sz w:val="28"/>
                          <w:szCs w:val="28"/>
                        </w:rPr>
                        <w:t>H</w:t>
                      </w:r>
                      <w:r w:rsidRPr="00145DB6">
                        <w:rPr>
                          <w:color w:val="000000" w:themeColor="text1"/>
                          <w:sz w:val="28"/>
                          <w:szCs w:val="28"/>
                          <w:lang w:val="vi-VN"/>
                        </w:rPr>
                        <w:t xml:space="preserve">ọc sinh </w:t>
                      </w:r>
                      <w:r w:rsidRPr="00145DB6">
                        <w:rPr>
                          <w:color w:val="000000" w:themeColor="text1"/>
                          <w:sz w:val="28"/>
                          <w:szCs w:val="28"/>
                        </w:rPr>
                        <w:t>hiểu và trân trọng tình cảm của cha mẹ dành cho con cái.</w:t>
                      </w:r>
                      <w:r>
                        <w:rPr>
                          <w:sz w:val="28"/>
                          <w:szCs w:val="28"/>
                          <w:lang w:val="vi-VN"/>
                        </w:rPr>
                        <w:t>.</w:t>
                      </w:r>
                    </w:p>
                    <w:p w14:paraId="1459EEA5" w14:textId="77777777" w:rsidR="00270D31" w:rsidRDefault="00270D31" w:rsidP="00FF2B1E">
                      <w:pPr>
                        <w:jc w:val="center"/>
                      </w:pPr>
                    </w:p>
                  </w:txbxContent>
                </v:textbox>
              </v:rect>
            </w:pict>
          </mc:Fallback>
        </mc:AlternateContent>
      </w:r>
      <w:r w:rsidRPr="00E31F38">
        <w:rPr>
          <w:rFonts w:eastAsia="Brush Script MT"/>
          <w:b/>
          <w:bCs/>
          <w:noProof/>
          <w:color w:val="0070C0"/>
          <w:sz w:val="28"/>
          <w:szCs w:val="28"/>
        </w:rPr>
        <mc:AlternateContent>
          <mc:Choice Requires="wps">
            <w:drawing>
              <wp:anchor distT="0" distB="0" distL="114300" distR="114300" simplePos="0" relativeHeight="251687936" behindDoc="0" locked="0" layoutInCell="1" allowOverlap="1" wp14:anchorId="33C6CBC9" wp14:editId="6C849EC1">
                <wp:simplePos x="0" y="0"/>
                <wp:positionH relativeFrom="column">
                  <wp:posOffset>2054225</wp:posOffset>
                </wp:positionH>
                <wp:positionV relativeFrom="paragraph">
                  <wp:posOffset>147320</wp:posOffset>
                </wp:positionV>
                <wp:extent cx="1733550" cy="552450"/>
                <wp:effectExtent l="19050" t="0" r="38100" b="38100"/>
                <wp:wrapNone/>
                <wp:docPr id="19" name="Mây 15"/>
                <wp:cNvGraphicFramePr/>
                <a:graphic xmlns:a="http://schemas.openxmlformats.org/drawingml/2006/main">
                  <a:graphicData uri="http://schemas.microsoft.com/office/word/2010/wordprocessingShape">
                    <wps:wsp>
                      <wps:cNvSpPr/>
                      <wps:spPr>
                        <a:xfrm>
                          <a:off x="0" y="0"/>
                          <a:ext cx="1733550" cy="552450"/>
                        </a:xfrm>
                        <a:prstGeom prst="cloud">
                          <a:avLst/>
                        </a:prstGeom>
                      </wps:spPr>
                      <wps:style>
                        <a:lnRef idx="2">
                          <a:schemeClr val="accent6"/>
                        </a:lnRef>
                        <a:fillRef idx="1">
                          <a:schemeClr val="lt1"/>
                        </a:fillRef>
                        <a:effectRef idx="0">
                          <a:schemeClr val="accent6"/>
                        </a:effectRef>
                        <a:fontRef idx="minor">
                          <a:schemeClr val="dk1"/>
                        </a:fontRef>
                      </wps:style>
                      <wps:txbx>
                        <w:txbxContent>
                          <w:p w14:paraId="7A65ACD0" w14:textId="77777777" w:rsidR="00270D31" w:rsidRPr="00DD04D9" w:rsidRDefault="00270D31" w:rsidP="00FF2B1E">
                            <w:pPr>
                              <w:spacing w:line="360" w:lineRule="auto"/>
                              <w:rPr>
                                <w:rFonts w:eastAsia="Brush Script MT"/>
                                <w:sz w:val="28"/>
                                <w:szCs w:val="28"/>
                              </w:rPr>
                            </w:pPr>
                            <w:r>
                              <w:rPr>
                                <w:b/>
                                <w:bCs/>
                                <w:color w:val="0070C0"/>
                                <w:sz w:val="28"/>
                                <w:szCs w:val="28"/>
                              </w:rPr>
                              <w:t>MỤC TIÊU</w:t>
                            </w:r>
                          </w:p>
                          <w:p w14:paraId="29A393D6" w14:textId="77777777" w:rsidR="00270D31" w:rsidRDefault="00270D31" w:rsidP="00FF2B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C6CBC9" id="Mây 15" o:spid="_x0000_s1029" style="position:absolute;margin-left:161.75pt;margin-top:11.6pt;width:136.5pt;height:43.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70ad47 [3209]" strokeweight="1pt">
                <v:stroke joinstyle="miter"/>
                <v:formulas/>
                <v:path arrowok="t" o:connecttype="custom" o:connectlocs="188323,334757;86678,324564;278010,446295;233548,451168;661237,499891;634431,477639;1156783,444403;1146069,468815;1369545,293540;1500002,384797;1677290,196350;1619184,230571;1537884,69389;1540933,85553;1166856,50539;1196631,29924;888485,60360;902891,42585;561799,66396;613966,83635;165610,201913;156501,183766" o:connectangles="0,0,0,0,0,0,0,0,0,0,0,0,0,0,0,0,0,0,0,0,0,0" textboxrect="0,0,43200,43200"/>
                <v:textbox>
                  <w:txbxContent>
                    <w:p w14:paraId="7A65ACD0" w14:textId="77777777" w:rsidR="00270D31" w:rsidRPr="00DD04D9" w:rsidRDefault="00270D31" w:rsidP="00FF2B1E">
                      <w:pPr>
                        <w:spacing w:line="360" w:lineRule="auto"/>
                        <w:rPr>
                          <w:rFonts w:eastAsia="Brush Script MT"/>
                          <w:sz w:val="28"/>
                          <w:szCs w:val="28"/>
                        </w:rPr>
                      </w:pPr>
                      <w:r>
                        <w:rPr>
                          <w:b/>
                          <w:bCs/>
                          <w:color w:val="0070C0"/>
                          <w:sz w:val="28"/>
                          <w:szCs w:val="28"/>
                        </w:rPr>
                        <w:t>MỤC TIÊU</w:t>
                      </w:r>
                    </w:p>
                    <w:p w14:paraId="29A393D6" w14:textId="77777777" w:rsidR="00270D31" w:rsidRDefault="00270D31" w:rsidP="00FF2B1E">
                      <w:pPr>
                        <w:jc w:val="center"/>
                      </w:pPr>
                    </w:p>
                  </w:txbxContent>
                </v:textbox>
              </v:shape>
            </w:pict>
          </mc:Fallback>
        </mc:AlternateContent>
      </w:r>
      <w:r w:rsidRPr="00E31F38">
        <w:rPr>
          <w:rFonts w:eastAsia="Brush Script MT"/>
          <w:b/>
          <w:bCs/>
          <w:noProof/>
          <w:color w:val="0070C0"/>
          <w:sz w:val="28"/>
          <w:szCs w:val="28"/>
        </w:rPr>
        <w:drawing>
          <wp:inline distT="0" distB="0" distL="0" distR="0" wp14:anchorId="36CB4FEB" wp14:editId="22A99231">
            <wp:extent cx="5759923" cy="5439410"/>
            <wp:effectExtent l="0" t="0" r="0" b="8890"/>
            <wp:docPr id="20483" name="Ả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nen-powerpoint-de-thuong-15.jpg"/>
                    <pic:cNvPicPr/>
                  </pic:nvPicPr>
                  <pic:blipFill>
                    <a:blip r:embed="rId84">
                      <a:extLst>
                        <a:ext uri="{28A0092B-C50C-407E-A947-70E740481C1C}">
                          <a14:useLocalDpi xmlns:a14="http://schemas.microsoft.com/office/drawing/2010/main" val="0"/>
                        </a:ext>
                      </a:extLst>
                    </a:blip>
                    <a:stretch>
                      <a:fillRect/>
                    </a:stretch>
                  </pic:blipFill>
                  <pic:spPr>
                    <a:xfrm>
                      <a:off x="0" y="0"/>
                      <a:ext cx="5762450" cy="5441797"/>
                    </a:xfrm>
                    <a:prstGeom prst="rect">
                      <a:avLst/>
                    </a:prstGeom>
                  </pic:spPr>
                </pic:pic>
              </a:graphicData>
            </a:graphic>
          </wp:inline>
        </w:drawing>
      </w:r>
    </w:p>
    <w:p w14:paraId="748E5403" w14:textId="77777777" w:rsidR="00FF2B1E" w:rsidRDefault="00FF2B1E" w:rsidP="00FF2B1E">
      <w:pPr>
        <w:spacing w:line="276" w:lineRule="auto"/>
        <w:jc w:val="center"/>
        <w:rPr>
          <w:b/>
          <w:bCs/>
          <w:color w:val="C00000"/>
          <w:sz w:val="28"/>
          <w:szCs w:val="28"/>
        </w:rPr>
      </w:pPr>
    </w:p>
    <w:p w14:paraId="2ED14C73" w14:textId="621C047E" w:rsidR="00FF2B1E" w:rsidRPr="00E31F38" w:rsidRDefault="00FF2B1E" w:rsidP="00F923D1">
      <w:pPr>
        <w:spacing w:after="200" w:line="276" w:lineRule="auto"/>
        <w:rPr>
          <w:b/>
          <w:bCs/>
          <w:color w:val="C00000"/>
          <w:sz w:val="28"/>
          <w:szCs w:val="28"/>
        </w:rPr>
      </w:pPr>
      <w:r>
        <w:rPr>
          <w:b/>
          <w:bCs/>
          <w:color w:val="C00000"/>
          <w:sz w:val="28"/>
          <w:szCs w:val="28"/>
        </w:rPr>
        <w:br w:type="page"/>
      </w:r>
      <w:r w:rsidR="00F923D1">
        <w:rPr>
          <w:b/>
          <w:bCs/>
          <w:color w:val="C00000"/>
          <w:sz w:val="28"/>
          <w:szCs w:val="28"/>
        </w:rPr>
        <w:lastRenderedPageBreak/>
        <w:t xml:space="preserve">                                     </w:t>
      </w:r>
      <w:r w:rsidRPr="00E31F38">
        <w:rPr>
          <w:b/>
          <w:bCs/>
          <w:color w:val="C00000"/>
          <w:sz w:val="28"/>
          <w:szCs w:val="28"/>
        </w:rPr>
        <w:t>ĐỌC HIỂU VĂN BẢN</w:t>
      </w:r>
      <w:r>
        <w:rPr>
          <w:b/>
          <w:bCs/>
          <w:color w:val="C00000"/>
          <w:sz w:val="28"/>
          <w:szCs w:val="28"/>
        </w:rPr>
        <w:t xml:space="preserve"> 1</w:t>
      </w:r>
    </w:p>
    <w:p w14:paraId="2E6EA4F4" w14:textId="77777777" w:rsidR="00FF2B1E" w:rsidRPr="00E31F38" w:rsidRDefault="00FF2B1E" w:rsidP="00FF2B1E">
      <w:pPr>
        <w:spacing w:line="276" w:lineRule="auto"/>
        <w:ind w:firstLine="539"/>
        <w:jc w:val="center"/>
        <w:rPr>
          <w:b/>
          <w:bCs/>
          <w:color w:val="4472C4" w:themeColor="accent1"/>
          <w:sz w:val="28"/>
          <w:szCs w:val="28"/>
        </w:rPr>
      </w:pPr>
      <w:r w:rsidRPr="00E31F38">
        <w:rPr>
          <w:b/>
          <w:bCs/>
          <w:color w:val="4472C4" w:themeColor="accent1"/>
          <w:sz w:val="28"/>
          <w:szCs w:val="28"/>
        </w:rPr>
        <w:t>À ƠI TAY MẸ</w:t>
      </w:r>
    </w:p>
    <w:p w14:paraId="65BB01ED" w14:textId="77777777" w:rsidR="00FF2B1E" w:rsidRPr="00E31F38" w:rsidRDefault="00FF2B1E" w:rsidP="00FF2B1E">
      <w:pPr>
        <w:spacing w:line="276" w:lineRule="auto"/>
        <w:ind w:firstLine="539"/>
        <w:jc w:val="center"/>
        <w:rPr>
          <w:b/>
          <w:bCs/>
          <w:i/>
          <w:color w:val="4472C4" w:themeColor="accent1"/>
          <w:sz w:val="28"/>
          <w:szCs w:val="28"/>
        </w:rPr>
      </w:pPr>
      <w:r w:rsidRPr="00E31F38">
        <w:rPr>
          <w:b/>
          <w:bCs/>
          <w:color w:val="4472C4" w:themeColor="accent1"/>
          <w:sz w:val="28"/>
          <w:szCs w:val="28"/>
        </w:rPr>
        <w:t xml:space="preserve">                                                                                  </w:t>
      </w:r>
      <w:r>
        <w:rPr>
          <w:b/>
          <w:bCs/>
          <w:color w:val="4472C4" w:themeColor="accent1"/>
          <w:sz w:val="28"/>
          <w:szCs w:val="28"/>
        </w:rPr>
        <w:t xml:space="preserve">   </w:t>
      </w:r>
      <w:r w:rsidRPr="00E31F38">
        <w:rPr>
          <w:b/>
          <w:bCs/>
          <w:i/>
          <w:color w:val="4472C4" w:themeColor="accent1"/>
          <w:sz w:val="28"/>
          <w:szCs w:val="28"/>
        </w:rPr>
        <w:t xml:space="preserve"> Bình Nguyên</w:t>
      </w:r>
    </w:p>
    <w:p w14:paraId="5245C068" w14:textId="77777777" w:rsidR="00FF2B1E" w:rsidRPr="00E31F38" w:rsidRDefault="00FF2B1E" w:rsidP="00FF2B1E">
      <w:pPr>
        <w:spacing w:line="276" w:lineRule="auto"/>
        <w:ind w:firstLine="539"/>
        <w:jc w:val="center"/>
        <w:rPr>
          <w:bCs/>
          <w:color w:val="4472C4" w:themeColor="accent1"/>
          <w:sz w:val="28"/>
          <w:szCs w:val="28"/>
        </w:rPr>
      </w:pPr>
      <w:r>
        <w:rPr>
          <w:bCs/>
          <w:color w:val="4472C4" w:themeColor="accent1"/>
          <w:sz w:val="28"/>
          <w:szCs w:val="28"/>
        </w:rPr>
        <w:t>Thời gian thực hiện</w:t>
      </w:r>
      <w:r w:rsidRPr="00E31F38">
        <w:rPr>
          <w:bCs/>
          <w:color w:val="4472C4" w:themeColor="accent1"/>
          <w:sz w:val="28"/>
          <w:szCs w:val="28"/>
        </w:rPr>
        <w:t>:</w:t>
      </w:r>
      <w:r>
        <w:rPr>
          <w:bCs/>
          <w:color w:val="4472C4" w:themeColor="accent1"/>
          <w:sz w:val="28"/>
          <w:szCs w:val="28"/>
        </w:rPr>
        <w:t xml:space="preserve"> </w:t>
      </w:r>
      <w:r w:rsidRPr="00E31F38">
        <w:rPr>
          <w:bCs/>
          <w:color w:val="4472C4" w:themeColor="accent1"/>
          <w:sz w:val="28"/>
          <w:szCs w:val="28"/>
        </w:rPr>
        <w:t>2 tiết</w:t>
      </w:r>
    </w:p>
    <w:p w14:paraId="58F3316B" w14:textId="77777777" w:rsidR="00FF2B1E" w:rsidRPr="00E31F38" w:rsidRDefault="00FF2B1E" w:rsidP="00FF2B1E">
      <w:pPr>
        <w:spacing w:line="276" w:lineRule="auto"/>
        <w:rPr>
          <w:rFonts w:eastAsia="Brush Script MT"/>
          <w:color w:val="0070C0"/>
          <w:sz w:val="28"/>
          <w:szCs w:val="28"/>
        </w:rPr>
      </w:pPr>
      <w:r w:rsidRPr="00E31F38">
        <w:rPr>
          <w:b/>
          <w:bCs/>
          <w:color w:val="0070C0"/>
          <w:sz w:val="28"/>
          <w:szCs w:val="28"/>
        </w:rPr>
        <w:t>I</w:t>
      </w:r>
      <w:r w:rsidRPr="00E31F38">
        <w:rPr>
          <w:b/>
          <w:bCs/>
          <w:color w:val="0070C0"/>
          <w:sz w:val="28"/>
          <w:szCs w:val="28"/>
          <w:lang w:val="vi-VN"/>
        </w:rPr>
        <w:t>. MỤC TIÊU</w:t>
      </w:r>
    </w:p>
    <w:p w14:paraId="04BBB555" w14:textId="77777777" w:rsidR="00FF2B1E" w:rsidRPr="00E31F38" w:rsidRDefault="00FF2B1E" w:rsidP="00FF2B1E">
      <w:pPr>
        <w:spacing w:line="276" w:lineRule="auto"/>
        <w:rPr>
          <w:rFonts w:eastAsia="Brush Script MT"/>
          <w:color w:val="0070C0"/>
          <w:sz w:val="28"/>
          <w:szCs w:val="28"/>
          <w:lang w:val="vi-VN"/>
        </w:rPr>
      </w:pPr>
      <w:r w:rsidRPr="00E31F38">
        <w:rPr>
          <w:b/>
          <w:bCs/>
          <w:i/>
          <w:iCs/>
          <w:color w:val="7030A0"/>
          <w:sz w:val="28"/>
          <w:szCs w:val="28"/>
          <w:lang w:val="vi-VN"/>
        </w:rPr>
        <w:t>1</w:t>
      </w:r>
      <w:r w:rsidRPr="00E31F38">
        <w:rPr>
          <w:b/>
          <w:bCs/>
          <w:i/>
          <w:iCs/>
          <w:color w:val="7030A0"/>
          <w:sz w:val="28"/>
          <w:szCs w:val="28"/>
        </w:rPr>
        <w:t xml:space="preserve"> Về kiến thức</w:t>
      </w:r>
      <w:r w:rsidRPr="00E31F38">
        <w:rPr>
          <w:b/>
          <w:bCs/>
          <w:i/>
          <w:iCs/>
          <w:color w:val="7030A0"/>
          <w:sz w:val="28"/>
          <w:szCs w:val="28"/>
          <w:lang w:val="vi-VN"/>
        </w:rPr>
        <w:t xml:space="preserve">: </w:t>
      </w:r>
    </w:p>
    <w:p w14:paraId="30284117" w14:textId="77777777" w:rsidR="00FF2B1E" w:rsidRPr="00E31F38" w:rsidRDefault="00FF2B1E" w:rsidP="00FF2B1E">
      <w:pPr>
        <w:spacing w:line="276" w:lineRule="auto"/>
        <w:jc w:val="both"/>
        <w:rPr>
          <w:i/>
          <w:iCs/>
          <w:sz w:val="28"/>
          <w:szCs w:val="28"/>
        </w:rPr>
      </w:pPr>
      <w:r w:rsidRPr="00E31F38">
        <w:rPr>
          <w:color w:val="000000" w:themeColor="text1"/>
          <w:sz w:val="28"/>
          <w:szCs w:val="28"/>
          <w:lang w:val="vi-VN"/>
        </w:rPr>
        <w:t xml:space="preserve">- Những nét tiêu biểu về nhà </w:t>
      </w:r>
      <w:r w:rsidRPr="00E31F38">
        <w:rPr>
          <w:color w:val="000000" w:themeColor="text1"/>
          <w:sz w:val="28"/>
          <w:szCs w:val="28"/>
        </w:rPr>
        <w:t>thơ Bình Nguyên</w:t>
      </w:r>
    </w:p>
    <w:p w14:paraId="1355E693" w14:textId="77777777" w:rsidR="00FF2B1E" w:rsidRPr="00E31F38" w:rsidRDefault="00FF2B1E" w:rsidP="00FF2B1E">
      <w:pPr>
        <w:spacing w:line="276" w:lineRule="auto"/>
        <w:jc w:val="both"/>
        <w:rPr>
          <w:i/>
          <w:iCs/>
          <w:sz w:val="28"/>
          <w:szCs w:val="28"/>
        </w:rPr>
      </w:pPr>
      <w:r w:rsidRPr="00E31F38">
        <w:rPr>
          <w:i/>
          <w:iCs/>
          <w:sz w:val="28"/>
          <w:szCs w:val="28"/>
        </w:rPr>
        <w:t xml:space="preserve">- </w:t>
      </w:r>
      <w:r w:rsidRPr="00E31F38">
        <w:rPr>
          <w:color w:val="000000"/>
          <w:sz w:val="28"/>
          <w:szCs w:val="28"/>
          <w:lang w:eastAsia="vi-VN"/>
        </w:rPr>
        <w:t xml:space="preserve"> Hiểu được tình cảm người mẹ dành cho đứa con, đó cũng là hình tượng người phụ nữ Việt Nam .</w:t>
      </w:r>
    </w:p>
    <w:p w14:paraId="617B595C" w14:textId="77777777" w:rsidR="00FF2B1E" w:rsidRPr="00E31F38" w:rsidRDefault="00FF2B1E" w:rsidP="00FF2B1E">
      <w:pPr>
        <w:spacing w:line="276" w:lineRule="auto"/>
        <w:rPr>
          <w:sz w:val="28"/>
          <w:szCs w:val="28"/>
          <w:lang w:eastAsia="vi-VN"/>
        </w:rPr>
      </w:pPr>
      <w:r w:rsidRPr="00E31F38">
        <w:rPr>
          <w:sz w:val="28"/>
          <w:szCs w:val="28"/>
          <w:lang w:eastAsia="vi-VN"/>
        </w:rPr>
        <w:t xml:space="preserve"> - </w:t>
      </w:r>
      <w:r w:rsidRPr="00E31F38">
        <w:rPr>
          <w:sz w:val="28"/>
          <w:szCs w:val="28"/>
          <w:lang w:val="vi-VN" w:eastAsia="vi-VN"/>
        </w:rPr>
        <w:t>Nhận bi</w:t>
      </w:r>
      <w:r w:rsidRPr="00E31F38">
        <w:rPr>
          <w:sz w:val="28"/>
          <w:szCs w:val="28"/>
          <w:lang w:eastAsia="vi-VN"/>
        </w:rPr>
        <w:t>ế</w:t>
      </w:r>
      <w:r w:rsidRPr="00E31F38">
        <w:rPr>
          <w:sz w:val="28"/>
          <w:szCs w:val="28"/>
          <w:lang w:val="vi-VN" w:eastAsia="vi-VN"/>
        </w:rPr>
        <w:t xml:space="preserve">t được </w:t>
      </w:r>
      <w:r w:rsidRPr="00E31F38">
        <w:rPr>
          <w:sz w:val="28"/>
          <w:szCs w:val="28"/>
          <w:lang w:eastAsia="vi-VN"/>
        </w:rPr>
        <w:t>một số yếu tố hình thức (vần, nhịp, dòng và khổ thơ), nội dung (đề tài, chủ đề, cảm xúc, ý nghĩa…) của bài thơ lục bát.</w:t>
      </w:r>
    </w:p>
    <w:p w14:paraId="542014F5" w14:textId="77777777" w:rsidR="00FF2B1E" w:rsidRPr="00E31F38" w:rsidRDefault="00FF2B1E" w:rsidP="00FF2B1E">
      <w:pPr>
        <w:spacing w:line="276" w:lineRule="auto"/>
        <w:rPr>
          <w:sz w:val="28"/>
          <w:szCs w:val="28"/>
          <w:lang w:eastAsia="vi-VN"/>
        </w:rPr>
      </w:pPr>
      <w:r w:rsidRPr="00E31F38">
        <w:rPr>
          <w:sz w:val="28"/>
          <w:szCs w:val="28"/>
          <w:lang w:eastAsia="vi-VN"/>
        </w:rPr>
        <w:t xml:space="preserve"> - Nhận biết và nêu được tác dụng của biện pháp tu từ ẩn dụ.</w:t>
      </w:r>
    </w:p>
    <w:p w14:paraId="6DD0E27A" w14:textId="77777777" w:rsidR="00FF2B1E" w:rsidRPr="00E31F38" w:rsidRDefault="00FF2B1E" w:rsidP="00FF2B1E">
      <w:pPr>
        <w:spacing w:line="276" w:lineRule="auto"/>
        <w:rPr>
          <w:sz w:val="28"/>
          <w:szCs w:val="28"/>
          <w:lang w:eastAsia="vi-VN"/>
        </w:rPr>
      </w:pPr>
      <w:r w:rsidRPr="00E31F38">
        <w:rPr>
          <w:b/>
          <w:bCs/>
          <w:i/>
          <w:iCs/>
          <w:color w:val="7030A0"/>
          <w:sz w:val="28"/>
          <w:szCs w:val="28"/>
        </w:rPr>
        <w:t>2</w:t>
      </w:r>
      <w:r w:rsidRPr="00E31F38">
        <w:rPr>
          <w:b/>
          <w:bCs/>
          <w:i/>
          <w:iCs/>
          <w:color w:val="7030A0"/>
          <w:sz w:val="28"/>
          <w:szCs w:val="28"/>
          <w:lang w:val="vi-VN"/>
        </w:rPr>
        <w:t xml:space="preserve"> </w:t>
      </w:r>
      <w:r w:rsidRPr="00E31F38">
        <w:rPr>
          <w:b/>
          <w:bCs/>
          <w:i/>
          <w:iCs/>
          <w:color w:val="7030A0"/>
          <w:sz w:val="28"/>
          <w:szCs w:val="28"/>
        </w:rPr>
        <w:t>Về n</w:t>
      </w:r>
      <w:r w:rsidRPr="00E31F38">
        <w:rPr>
          <w:b/>
          <w:bCs/>
          <w:i/>
          <w:iCs/>
          <w:color w:val="7030A0"/>
          <w:sz w:val="28"/>
          <w:szCs w:val="28"/>
          <w:lang w:val="vi-VN"/>
        </w:rPr>
        <w:t>ăng lực:</w:t>
      </w:r>
      <w:r w:rsidRPr="00E31F38">
        <w:rPr>
          <w:i/>
          <w:iCs/>
          <w:color w:val="7030A0"/>
          <w:sz w:val="28"/>
          <w:szCs w:val="28"/>
          <w:lang w:val="vi-VN"/>
        </w:rPr>
        <w:t xml:space="preserve"> </w:t>
      </w:r>
    </w:p>
    <w:p w14:paraId="018D5C9B" w14:textId="77777777" w:rsidR="00FF2B1E" w:rsidRPr="00E31F38" w:rsidRDefault="00FF2B1E" w:rsidP="00FF2B1E">
      <w:pPr>
        <w:spacing w:line="276" w:lineRule="auto"/>
        <w:ind w:firstLine="142"/>
        <w:jc w:val="both"/>
        <w:rPr>
          <w:i/>
          <w:iCs/>
          <w:color w:val="000000" w:themeColor="text1"/>
          <w:spacing w:val="4"/>
          <w:sz w:val="28"/>
          <w:szCs w:val="28"/>
        </w:rPr>
      </w:pPr>
      <w:r w:rsidRPr="00E31F38">
        <w:rPr>
          <w:color w:val="000000" w:themeColor="text1"/>
          <w:sz w:val="28"/>
          <w:szCs w:val="28"/>
        </w:rPr>
        <w:t xml:space="preserve">- </w:t>
      </w:r>
      <w:r w:rsidRPr="00E31F38">
        <w:rPr>
          <w:color w:val="000000" w:themeColor="text1"/>
          <w:spacing w:val="4"/>
          <w:sz w:val="28"/>
          <w:szCs w:val="28"/>
          <w:lang w:val="vi-VN"/>
        </w:rPr>
        <w:t xml:space="preserve"> </w:t>
      </w:r>
      <w:r w:rsidRPr="00E31F38">
        <w:rPr>
          <w:color w:val="000000" w:themeColor="text1"/>
          <w:spacing w:val="4"/>
          <w:sz w:val="28"/>
          <w:szCs w:val="28"/>
        </w:rPr>
        <w:t>T</w:t>
      </w:r>
      <w:r w:rsidRPr="00E31F38">
        <w:rPr>
          <w:color w:val="000000" w:themeColor="text1"/>
          <w:spacing w:val="4"/>
          <w:sz w:val="28"/>
          <w:szCs w:val="28"/>
          <w:lang w:val="vi-VN"/>
        </w:rPr>
        <w:t xml:space="preserve">rình bày </w:t>
      </w:r>
      <w:r w:rsidRPr="00E31F38">
        <w:rPr>
          <w:color w:val="000000" w:themeColor="text1"/>
          <w:spacing w:val="4"/>
          <w:sz w:val="28"/>
          <w:szCs w:val="28"/>
        </w:rPr>
        <w:t xml:space="preserve">được </w:t>
      </w:r>
      <w:r w:rsidRPr="00E31F38">
        <w:rPr>
          <w:color w:val="000000" w:themeColor="text1"/>
          <w:spacing w:val="4"/>
          <w:sz w:val="28"/>
          <w:szCs w:val="28"/>
          <w:lang w:val="vi-VN"/>
        </w:rPr>
        <w:t xml:space="preserve">suy nghĩ, cảm nhận của cá nhân về </w:t>
      </w:r>
      <w:r w:rsidRPr="00E31F38">
        <w:rPr>
          <w:color w:val="000000" w:themeColor="text1"/>
          <w:spacing w:val="4"/>
          <w:sz w:val="28"/>
          <w:szCs w:val="28"/>
        </w:rPr>
        <w:t xml:space="preserve">văn bản </w:t>
      </w:r>
      <w:r w:rsidRPr="00E31F38">
        <w:rPr>
          <w:i/>
          <w:iCs/>
          <w:color w:val="000000" w:themeColor="text1"/>
          <w:spacing w:val="4"/>
          <w:sz w:val="28"/>
          <w:szCs w:val="28"/>
        </w:rPr>
        <w:t>À ơi tay mẹ.</w:t>
      </w:r>
    </w:p>
    <w:p w14:paraId="27266A92" w14:textId="77777777" w:rsidR="00FF2B1E" w:rsidRPr="00E31F38" w:rsidRDefault="00FF2B1E" w:rsidP="00FF2B1E">
      <w:pPr>
        <w:spacing w:line="276" w:lineRule="auto"/>
        <w:ind w:firstLine="142"/>
        <w:jc w:val="both"/>
        <w:rPr>
          <w:color w:val="000000" w:themeColor="text1"/>
          <w:spacing w:val="4"/>
          <w:sz w:val="28"/>
          <w:szCs w:val="28"/>
        </w:rPr>
      </w:pPr>
      <w:r w:rsidRPr="00E31F38">
        <w:rPr>
          <w:color w:val="000000" w:themeColor="text1"/>
          <w:spacing w:val="4"/>
          <w:sz w:val="28"/>
          <w:szCs w:val="28"/>
          <w:lang w:val="vi-VN"/>
        </w:rPr>
        <w:t xml:space="preserve">- </w:t>
      </w:r>
      <w:r w:rsidRPr="00E31F38">
        <w:rPr>
          <w:color w:val="000000" w:themeColor="text1"/>
          <w:spacing w:val="4"/>
          <w:sz w:val="28"/>
          <w:szCs w:val="28"/>
        </w:rPr>
        <w:t xml:space="preserve">Biết </w:t>
      </w:r>
      <w:r w:rsidRPr="00E31F38">
        <w:rPr>
          <w:color w:val="000000" w:themeColor="text1"/>
          <w:spacing w:val="4"/>
          <w:sz w:val="28"/>
          <w:szCs w:val="28"/>
          <w:lang w:val="vi-VN"/>
        </w:rPr>
        <w:t xml:space="preserve">hợp tác khi trao đổi, thảo luận về thành tựu nội dung, nghệ thuật, </w:t>
      </w:r>
      <w:r w:rsidRPr="00E31F38">
        <w:rPr>
          <w:color w:val="000000" w:themeColor="text1"/>
          <w:spacing w:val="4"/>
          <w:sz w:val="28"/>
          <w:szCs w:val="28"/>
        </w:rPr>
        <w:t>ý nghĩa bài thơ.</w:t>
      </w:r>
    </w:p>
    <w:p w14:paraId="07D328BA" w14:textId="77777777" w:rsidR="00FF2B1E" w:rsidRPr="00E31F38" w:rsidRDefault="00FF2B1E" w:rsidP="00FF2B1E">
      <w:pPr>
        <w:spacing w:line="276" w:lineRule="auto"/>
        <w:ind w:firstLine="142"/>
        <w:jc w:val="both"/>
        <w:rPr>
          <w:color w:val="000000" w:themeColor="text1"/>
          <w:spacing w:val="4"/>
          <w:sz w:val="28"/>
          <w:szCs w:val="28"/>
        </w:rPr>
      </w:pPr>
      <w:r w:rsidRPr="00E31F38">
        <w:rPr>
          <w:color w:val="000000" w:themeColor="text1"/>
          <w:spacing w:val="4"/>
          <w:sz w:val="28"/>
          <w:szCs w:val="28"/>
          <w:lang w:val="vi-VN"/>
        </w:rPr>
        <w:t xml:space="preserve">- </w:t>
      </w:r>
      <w:r w:rsidRPr="00E31F38">
        <w:rPr>
          <w:color w:val="000000" w:themeColor="text1"/>
          <w:spacing w:val="4"/>
          <w:sz w:val="28"/>
          <w:szCs w:val="28"/>
        </w:rPr>
        <w:t>Biết cách</w:t>
      </w:r>
      <w:r w:rsidRPr="00E31F38">
        <w:rPr>
          <w:color w:val="000000" w:themeColor="text1"/>
          <w:spacing w:val="4"/>
          <w:sz w:val="28"/>
          <w:szCs w:val="28"/>
          <w:lang w:val="vi-VN"/>
        </w:rPr>
        <w:t xml:space="preserve"> phân tích, so sánh đặc điểm nghệ thuật của </w:t>
      </w:r>
      <w:r w:rsidRPr="00E31F38">
        <w:rPr>
          <w:color w:val="000000" w:themeColor="text1"/>
          <w:spacing w:val="4"/>
          <w:sz w:val="28"/>
          <w:szCs w:val="28"/>
        </w:rPr>
        <w:t>bài thơ với các bài cùng chủ đề.</w:t>
      </w:r>
    </w:p>
    <w:p w14:paraId="4ACE23B3" w14:textId="77777777" w:rsidR="00FF2B1E" w:rsidRPr="00E31F38" w:rsidRDefault="00FF2B1E" w:rsidP="00FF2B1E">
      <w:pPr>
        <w:spacing w:line="276" w:lineRule="auto"/>
        <w:jc w:val="both"/>
        <w:rPr>
          <w:color w:val="000000" w:themeColor="text1"/>
          <w:spacing w:val="4"/>
          <w:sz w:val="28"/>
          <w:szCs w:val="28"/>
        </w:rPr>
      </w:pPr>
      <w:r w:rsidRPr="00E31F38">
        <w:rPr>
          <w:b/>
          <w:bCs/>
          <w:i/>
          <w:iCs/>
          <w:color w:val="7030A0"/>
          <w:sz w:val="28"/>
          <w:szCs w:val="28"/>
          <w:lang w:val="vi-VN"/>
        </w:rPr>
        <w:t xml:space="preserve">3 </w:t>
      </w:r>
      <w:r w:rsidRPr="00E31F38">
        <w:rPr>
          <w:b/>
          <w:bCs/>
          <w:i/>
          <w:iCs/>
          <w:color w:val="7030A0"/>
          <w:sz w:val="28"/>
          <w:szCs w:val="28"/>
        </w:rPr>
        <w:t>Về p</w:t>
      </w:r>
      <w:r w:rsidRPr="00E31F38">
        <w:rPr>
          <w:b/>
          <w:bCs/>
          <w:i/>
          <w:iCs/>
          <w:color w:val="7030A0"/>
          <w:sz w:val="28"/>
          <w:szCs w:val="28"/>
          <w:lang w:val="vi-VN"/>
        </w:rPr>
        <w:t>hẩm chất:</w:t>
      </w:r>
      <w:r w:rsidRPr="00E31F38">
        <w:rPr>
          <w:i/>
          <w:iCs/>
          <w:color w:val="7030A0"/>
          <w:sz w:val="28"/>
          <w:szCs w:val="28"/>
          <w:lang w:val="vi-VN"/>
        </w:rPr>
        <w:t xml:space="preserve"> </w:t>
      </w:r>
    </w:p>
    <w:p w14:paraId="613C6E18" w14:textId="77777777" w:rsidR="00FF2B1E" w:rsidRPr="00E31F38" w:rsidRDefault="00FF2B1E" w:rsidP="00FF2B1E">
      <w:pPr>
        <w:spacing w:line="276" w:lineRule="auto"/>
        <w:ind w:firstLine="142"/>
        <w:jc w:val="both"/>
        <w:rPr>
          <w:color w:val="000000" w:themeColor="text1"/>
          <w:spacing w:val="4"/>
          <w:sz w:val="28"/>
          <w:szCs w:val="28"/>
        </w:rPr>
      </w:pPr>
      <w:r w:rsidRPr="00E31F38">
        <w:rPr>
          <w:i/>
          <w:iCs/>
          <w:sz w:val="28"/>
          <w:szCs w:val="28"/>
        </w:rPr>
        <w:t xml:space="preserve">- </w:t>
      </w:r>
      <w:r w:rsidRPr="00E31F38">
        <w:rPr>
          <w:color w:val="000000" w:themeColor="text1"/>
          <w:sz w:val="28"/>
          <w:szCs w:val="28"/>
          <w:lang w:val="vi-VN"/>
        </w:rPr>
        <w:t xml:space="preserve">Giúp học sinh </w:t>
      </w:r>
      <w:r w:rsidRPr="00E31F38">
        <w:rPr>
          <w:color w:val="000000" w:themeColor="text1"/>
          <w:sz w:val="28"/>
          <w:szCs w:val="28"/>
        </w:rPr>
        <w:t>hiểu và trân trọng tình cảm của cha mẹ dành cho con cái</w:t>
      </w:r>
      <w:r w:rsidRPr="00E31F38">
        <w:rPr>
          <w:b/>
          <w:bCs/>
          <w:color w:val="0070C0"/>
          <w:sz w:val="28"/>
          <w:szCs w:val="28"/>
          <w:lang w:val="vi-VN"/>
        </w:rPr>
        <w:t xml:space="preserve"> </w:t>
      </w:r>
    </w:p>
    <w:p w14:paraId="66586BA1"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rPr>
        <w:t>II</w:t>
      </w:r>
      <w:r w:rsidRPr="00E31F38">
        <w:rPr>
          <w:b/>
          <w:bCs/>
          <w:color w:val="0070C0"/>
          <w:sz w:val="28"/>
          <w:szCs w:val="28"/>
          <w:lang w:val="vi-VN"/>
        </w:rPr>
        <w:t>. THIẾT BỊ DẠY HỌC VÀ HỌC LIỆU</w:t>
      </w:r>
    </w:p>
    <w:p w14:paraId="6925E251" w14:textId="77777777" w:rsidR="00FF2B1E" w:rsidRPr="00E31F38" w:rsidRDefault="00FF2B1E" w:rsidP="00FF2B1E">
      <w:pPr>
        <w:spacing w:line="276" w:lineRule="auto"/>
        <w:jc w:val="both"/>
        <w:rPr>
          <w:sz w:val="28"/>
          <w:szCs w:val="28"/>
          <w:lang w:val="vi-VN"/>
        </w:rPr>
      </w:pPr>
      <w:r w:rsidRPr="00E31F38">
        <w:rPr>
          <w:sz w:val="28"/>
          <w:szCs w:val="28"/>
          <w:lang w:val="vi-VN"/>
        </w:rPr>
        <w:t xml:space="preserve">- SGK, SGV. </w:t>
      </w:r>
    </w:p>
    <w:p w14:paraId="6D682DAA" w14:textId="77777777" w:rsidR="00FF2B1E" w:rsidRPr="00E31F38" w:rsidRDefault="00FF2B1E" w:rsidP="00FF2B1E">
      <w:pPr>
        <w:spacing w:line="276" w:lineRule="auto"/>
        <w:jc w:val="both"/>
        <w:rPr>
          <w:sz w:val="28"/>
          <w:szCs w:val="28"/>
          <w:lang w:val="vi-VN"/>
        </w:rPr>
      </w:pPr>
      <w:r w:rsidRPr="00E31F38">
        <w:rPr>
          <w:sz w:val="28"/>
          <w:szCs w:val="28"/>
          <w:lang w:val="vi-VN"/>
        </w:rPr>
        <w:t>- Máy chiếu, máy tính.</w:t>
      </w:r>
    </w:p>
    <w:p w14:paraId="50ACD6B5" w14:textId="77777777" w:rsidR="00FF2B1E" w:rsidRPr="00E31F38" w:rsidRDefault="00FF2B1E" w:rsidP="00FF2B1E">
      <w:pPr>
        <w:spacing w:line="276" w:lineRule="auto"/>
        <w:jc w:val="both"/>
        <w:rPr>
          <w:sz w:val="28"/>
          <w:szCs w:val="28"/>
          <w:lang w:val="vi-VN"/>
        </w:rPr>
      </w:pPr>
      <w:r w:rsidRPr="00E31F38">
        <w:rPr>
          <w:sz w:val="28"/>
          <w:szCs w:val="28"/>
          <w:lang w:val="vi-VN"/>
        </w:rPr>
        <w:t>- Tranh ảnh về nhà văn Tô Hoài và văn bản “Bài học đường đời đầu tiên”</w:t>
      </w:r>
    </w:p>
    <w:p w14:paraId="11B5B2A7" w14:textId="77777777" w:rsidR="00FF2B1E" w:rsidRPr="00E31F38" w:rsidRDefault="00FF2B1E" w:rsidP="00FF2B1E">
      <w:pPr>
        <w:spacing w:line="276" w:lineRule="auto"/>
        <w:jc w:val="both"/>
        <w:rPr>
          <w:sz w:val="28"/>
          <w:szCs w:val="28"/>
          <w:lang w:val="vi-VN"/>
        </w:rPr>
      </w:pPr>
      <w:r w:rsidRPr="00E31F38">
        <w:rPr>
          <w:sz w:val="28"/>
          <w:szCs w:val="28"/>
          <w:lang w:val="vi-VN"/>
        </w:rPr>
        <w:t>- Giấy A1 hoặc bảng phụ để HS làm việc nhóm.</w:t>
      </w:r>
    </w:p>
    <w:p w14:paraId="02935C6E" w14:textId="77777777" w:rsidR="00FF2B1E" w:rsidRPr="00E31F38" w:rsidRDefault="00FF2B1E" w:rsidP="00FF2B1E">
      <w:pPr>
        <w:snapToGrid w:val="0"/>
        <w:spacing w:line="276" w:lineRule="auto"/>
        <w:jc w:val="both"/>
        <w:rPr>
          <w:b/>
          <w:bCs/>
          <w:color w:val="0070C0"/>
          <w:sz w:val="28"/>
          <w:szCs w:val="28"/>
          <w:lang w:val="vi-VN"/>
        </w:rPr>
      </w:pPr>
      <w:r w:rsidRPr="00E31F38">
        <w:rPr>
          <w:b/>
          <w:bCs/>
          <w:sz w:val="28"/>
          <w:szCs w:val="28"/>
          <w:lang w:val="vi-VN"/>
        </w:rPr>
        <w:t xml:space="preserve"> </w:t>
      </w:r>
      <w:r w:rsidRPr="00E31F38">
        <w:rPr>
          <w:b/>
          <w:bCs/>
          <w:color w:val="0070C0"/>
          <w:sz w:val="28"/>
          <w:szCs w:val="28"/>
        </w:rPr>
        <w:t>III</w:t>
      </w:r>
      <w:r w:rsidRPr="00E31F38">
        <w:rPr>
          <w:b/>
          <w:bCs/>
          <w:color w:val="0070C0"/>
          <w:sz w:val="28"/>
          <w:szCs w:val="28"/>
          <w:lang w:val="vi-VN"/>
        </w:rPr>
        <w:t>. TIẾN TRÌNH DẠY HỌC</w:t>
      </w:r>
    </w:p>
    <w:p w14:paraId="6A4D9E6E" w14:textId="77777777" w:rsidR="00FF2B1E" w:rsidRPr="00E31F38" w:rsidRDefault="00FF2B1E" w:rsidP="00FF2B1E">
      <w:pPr>
        <w:snapToGrid w:val="0"/>
        <w:spacing w:line="276" w:lineRule="auto"/>
        <w:ind w:firstLine="540"/>
        <w:jc w:val="center"/>
        <w:rPr>
          <w:b/>
          <w:bCs/>
          <w:sz w:val="28"/>
          <w:szCs w:val="28"/>
          <w:lang w:val="vi-VN"/>
        </w:rPr>
      </w:pPr>
      <w:r w:rsidRPr="00E31F38">
        <w:rPr>
          <w:b/>
          <w:bCs/>
          <w:sz w:val="28"/>
          <w:szCs w:val="28"/>
          <w:lang w:val="vi-VN"/>
        </w:rPr>
        <w:t>1. HĐ 1: Xác định vấn đề</w:t>
      </w:r>
    </w:p>
    <w:p w14:paraId="3EC3E430" w14:textId="77777777" w:rsidR="00FF2B1E" w:rsidRPr="00E31F38" w:rsidRDefault="00FF2B1E" w:rsidP="00C77F5D">
      <w:pPr>
        <w:pStyle w:val="ListParagraph"/>
        <w:numPr>
          <w:ilvl w:val="0"/>
          <w:numId w:val="2"/>
        </w:numPr>
        <w:spacing w:before="0" w:after="0" w:line="276" w:lineRule="auto"/>
        <w:jc w:val="both"/>
        <w:rPr>
          <w:szCs w:val="28"/>
          <w:lang w:val="vi-VN"/>
        </w:rPr>
      </w:pPr>
      <w:r w:rsidRPr="00E31F38">
        <w:rPr>
          <w:b/>
          <w:bCs/>
          <w:szCs w:val="28"/>
          <w:lang w:val="vi-VN"/>
        </w:rPr>
        <w:t>Mục tiêu</w:t>
      </w:r>
      <w:r w:rsidRPr="00E31F38">
        <w:rPr>
          <w:szCs w:val="28"/>
          <w:lang w:val="vi-VN"/>
        </w:rPr>
        <w:t>: HS kết nối kiến thức trong cuộc sống vào nội dung của bài học.</w:t>
      </w:r>
    </w:p>
    <w:p w14:paraId="7C15EA70" w14:textId="77777777" w:rsidR="00FF2B1E" w:rsidRPr="00E31F38" w:rsidRDefault="00FF2B1E" w:rsidP="00C77F5D">
      <w:pPr>
        <w:pStyle w:val="ListParagraph"/>
        <w:numPr>
          <w:ilvl w:val="0"/>
          <w:numId w:val="2"/>
        </w:numPr>
        <w:spacing w:before="0" w:after="0" w:line="276" w:lineRule="auto"/>
        <w:jc w:val="both"/>
        <w:rPr>
          <w:szCs w:val="28"/>
          <w:lang w:val="vi-VN"/>
        </w:rPr>
      </w:pPr>
      <w:r w:rsidRPr="00E31F38">
        <w:rPr>
          <w:b/>
          <w:bCs/>
          <w:szCs w:val="28"/>
          <w:lang w:val="vi-VN"/>
        </w:rPr>
        <w:t>Nội dung</w:t>
      </w:r>
      <w:r w:rsidRPr="00E31F38">
        <w:rPr>
          <w:szCs w:val="28"/>
          <w:lang w:val="vi-VN"/>
        </w:rPr>
        <w:t xml:space="preserve">: </w:t>
      </w:r>
      <w:r w:rsidRPr="00E31F38">
        <w:rPr>
          <w:b/>
          <w:bCs/>
          <w:color w:val="000000" w:themeColor="text1"/>
          <w:szCs w:val="28"/>
          <w:lang w:val="vi-VN"/>
        </w:rPr>
        <w:t>GV</w:t>
      </w:r>
      <w:r w:rsidRPr="00E31F38">
        <w:rPr>
          <w:color w:val="000000" w:themeColor="text1"/>
          <w:szCs w:val="28"/>
          <w:lang w:val="vi-VN"/>
        </w:rPr>
        <w:t xml:space="preserve"> yêu cầu HS quan sát video, trả lời câu hỏi của GV.</w:t>
      </w:r>
    </w:p>
    <w:p w14:paraId="6FCFC531" w14:textId="77777777" w:rsidR="00FF2B1E" w:rsidRPr="00E31F38" w:rsidRDefault="00FF2B1E" w:rsidP="00FF2B1E">
      <w:pPr>
        <w:pStyle w:val="ListParagraph"/>
        <w:spacing w:before="0" w:after="0" w:line="276" w:lineRule="auto"/>
        <w:ind w:left="360"/>
        <w:jc w:val="both"/>
        <w:rPr>
          <w:color w:val="000000" w:themeColor="text1"/>
          <w:szCs w:val="28"/>
        </w:rPr>
      </w:pPr>
      <w:r w:rsidRPr="00E31F38">
        <w:rPr>
          <w:b/>
          <w:bCs/>
          <w:color w:val="000000" w:themeColor="text1"/>
          <w:szCs w:val="28"/>
          <w:lang w:val="vi-VN"/>
        </w:rPr>
        <w:t>HS</w:t>
      </w:r>
      <w:r w:rsidRPr="00E31F38">
        <w:rPr>
          <w:color w:val="000000" w:themeColor="text1"/>
          <w:szCs w:val="28"/>
          <w:lang w:val="vi-VN"/>
        </w:rPr>
        <w:t xml:space="preserve"> quan sát, lắng nghe video bài hát “</w:t>
      </w:r>
      <w:r w:rsidRPr="00E31F38">
        <w:rPr>
          <w:b/>
          <w:color w:val="000000" w:themeColor="text1"/>
          <w:szCs w:val="28"/>
        </w:rPr>
        <w:t>Ru con</w:t>
      </w:r>
      <w:r w:rsidRPr="00E31F38">
        <w:rPr>
          <w:color w:val="000000" w:themeColor="text1"/>
          <w:szCs w:val="28"/>
          <w:lang w:val="vi-VN"/>
        </w:rPr>
        <w:t>” suy nghĩ cá nhân và trả</w:t>
      </w:r>
      <w:r w:rsidRPr="00E31F38">
        <w:rPr>
          <w:color w:val="000000" w:themeColor="text1"/>
          <w:szCs w:val="28"/>
        </w:rPr>
        <w:t xml:space="preserve"> lời</w:t>
      </w:r>
    </w:p>
    <w:p w14:paraId="10CCE868" w14:textId="77777777" w:rsidR="00FF2B1E" w:rsidRPr="00E31F38" w:rsidRDefault="00FF2B1E" w:rsidP="00C77F5D">
      <w:pPr>
        <w:pStyle w:val="ListParagraph"/>
        <w:numPr>
          <w:ilvl w:val="0"/>
          <w:numId w:val="2"/>
        </w:numPr>
        <w:spacing w:before="0" w:after="0" w:line="276" w:lineRule="auto"/>
        <w:jc w:val="both"/>
        <w:rPr>
          <w:szCs w:val="28"/>
          <w:lang w:val="vi-VN"/>
        </w:rPr>
      </w:pPr>
      <w:r w:rsidRPr="00E31F38">
        <w:rPr>
          <w:b/>
          <w:bCs/>
          <w:szCs w:val="28"/>
          <w:lang w:val="vi-VN"/>
        </w:rPr>
        <w:t xml:space="preserve">Sản phẩm: </w:t>
      </w:r>
      <w:r w:rsidRPr="00E31F38">
        <w:rPr>
          <w:szCs w:val="28"/>
          <w:lang w:val="vi-VN"/>
        </w:rPr>
        <w:t>Câu trả lời của HS.</w:t>
      </w:r>
    </w:p>
    <w:p w14:paraId="1FFC9E26" w14:textId="77777777" w:rsidR="00FF2B1E" w:rsidRPr="00E31F38" w:rsidRDefault="00FF2B1E" w:rsidP="00C77F5D">
      <w:pPr>
        <w:pStyle w:val="ListParagraph"/>
        <w:numPr>
          <w:ilvl w:val="0"/>
          <w:numId w:val="2"/>
        </w:numPr>
        <w:spacing w:before="0" w:after="0" w:line="276" w:lineRule="auto"/>
        <w:jc w:val="both"/>
        <w:rPr>
          <w:szCs w:val="28"/>
          <w:lang w:val="vi-VN"/>
        </w:rPr>
      </w:pPr>
      <w:r w:rsidRPr="00E31F38">
        <w:rPr>
          <w:b/>
          <w:bCs/>
          <w:szCs w:val="28"/>
          <w:lang w:val="vi-VN"/>
        </w:rPr>
        <w:t>Tổ chức thực hiện</w:t>
      </w:r>
      <w:r w:rsidRPr="00E31F38">
        <w:rPr>
          <w:szCs w:val="28"/>
          <w:lang w:val="vi-VN"/>
        </w:rPr>
        <w:t xml:space="preserve">: </w:t>
      </w:r>
    </w:p>
    <w:p w14:paraId="394BCC68" w14:textId="77777777" w:rsidR="00FF2B1E" w:rsidRPr="00E31F38" w:rsidRDefault="00FF2B1E" w:rsidP="00FF2B1E">
      <w:pPr>
        <w:snapToGrid w:val="0"/>
        <w:spacing w:line="276" w:lineRule="auto"/>
        <w:jc w:val="both"/>
        <w:rPr>
          <w:b/>
          <w:bCs/>
          <w:color w:val="0070C0"/>
          <w:sz w:val="28"/>
          <w:szCs w:val="28"/>
        </w:rPr>
      </w:pPr>
      <w:r w:rsidRPr="00E31F38">
        <w:rPr>
          <w:b/>
          <w:bCs/>
          <w:color w:val="0070C0"/>
          <w:sz w:val="28"/>
          <w:szCs w:val="28"/>
          <w:lang w:val="vi-VN"/>
        </w:rPr>
        <w:t>B1: Chuyển giao nhiệm vụ (GV)</w:t>
      </w:r>
    </w:p>
    <w:p w14:paraId="2BED78E4" w14:textId="77777777" w:rsidR="00FF2B1E" w:rsidRPr="00E31F38" w:rsidRDefault="00FF2B1E" w:rsidP="00FF2B1E">
      <w:pPr>
        <w:spacing w:line="276" w:lineRule="auto"/>
        <w:rPr>
          <w:b/>
          <w:bCs/>
          <w:color w:val="000000" w:themeColor="text1"/>
          <w:sz w:val="28"/>
          <w:szCs w:val="28"/>
          <w:lang w:val="vi-VN"/>
        </w:rPr>
      </w:pPr>
      <w:r w:rsidRPr="00E31F38">
        <w:rPr>
          <w:color w:val="000000" w:themeColor="text1"/>
          <w:sz w:val="28"/>
          <w:szCs w:val="28"/>
          <w:lang w:val="vi-VN"/>
        </w:rPr>
        <w:lastRenderedPageBreak/>
        <w:t>- Chiếu video, yêu cầu HS quan sát, lắng nghe &amp; đặt câu hỏi:</w:t>
      </w:r>
    </w:p>
    <w:p w14:paraId="504384C4"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Cho biết nội dung của bài hát? Bài hát gợi cho em cảm xúc gì?</w:t>
      </w:r>
    </w:p>
    <w:p w14:paraId="4949270C"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Yêu cầu HS đọc ngữ liệu trong SGK.</w:t>
      </w:r>
    </w:p>
    <w:p w14:paraId="166BDB04"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Chia nhóm lớp và giao nhiệm vụ:</w:t>
      </w:r>
    </w:p>
    <w:p w14:paraId="42BDF242"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xml:space="preserve">? Hãy kể tên một số </w:t>
      </w:r>
      <w:r w:rsidRPr="00E31F38">
        <w:rPr>
          <w:color w:val="000000" w:themeColor="text1"/>
          <w:sz w:val="28"/>
          <w:szCs w:val="28"/>
        </w:rPr>
        <w:t>bài thơ</w:t>
      </w:r>
      <w:r w:rsidRPr="00E31F38">
        <w:rPr>
          <w:color w:val="000000" w:themeColor="text1"/>
          <w:sz w:val="28"/>
          <w:szCs w:val="28"/>
          <w:lang w:val="vi-VN"/>
        </w:rPr>
        <w:t xml:space="preserve"> </w:t>
      </w:r>
      <w:r w:rsidRPr="00E31F38">
        <w:rPr>
          <w:color w:val="000000" w:themeColor="text1"/>
          <w:sz w:val="28"/>
          <w:szCs w:val="28"/>
        </w:rPr>
        <w:t xml:space="preserve">viết về tình mẫu tử </w:t>
      </w:r>
      <w:r w:rsidRPr="00E31F38">
        <w:rPr>
          <w:color w:val="000000" w:themeColor="text1"/>
          <w:sz w:val="28"/>
          <w:szCs w:val="28"/>
          <w:lang w:val="vi-VN"/>
        </w:rPr>
        <w:t xml:space="preserve">mà em đã đọc? Em thích nhất </w:t>
      </w:r>
      <w:r w:rsidRPr="00E31F38">
        <w:rPr>
          <w:color w:val="000000" w:themeColor="text1"/>
          <w:sz w:val="28"/>
          <w:szCs w:val="28"/>
        </w:rPr>
        <w:t>bài thơ</w:t>
      </w:r>
      <w:r w:rsidRPr="00E31F38">
        <w:rPr>
          <w:color w:val="000000" w:themeColor="text1"/>
          <w:sz w:val="28"/>
          <w:szCs w:val="28"/>
          <w:lang w:val="vi-VN"/>
        </w:rPr>
        <w:t xml:space="preserve"> nào?</w:t>
      </w:r>
    </w:p>
    <w:p w14:paraId="0C03A499" w14:textId="77777777" w:rsidR="00FF2B1E" w:rsidRPr="00E31F38" w:rsidRDefault="00FF2B1E" w:rsidP="00FF2B1E">
      <w:pPr>
        <w:spacing w:line="276" w:lineRule="auto"/>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Những bài thơ đó được viết theo thể thơ nào ? Nêu hiểu biết của em về thể thơ đó?</w:t>
      </w:r>
    </w:p>
    <w:p w14:paraId="02CE342A" w14:textId="77777777" w:rsidR="00FF2B1E" w:rsidRPr="00E31F38" w:rsidRDefault="00FF2B1E" w:rsidP="00FF2B1E">
      <w:pPr>
        <w:spacing w:line="276" w:lineRule="auto"/>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Nêu nội dung chính của những bài thơ đó?</w:t>
      </w:r>
    </w:p>
    <w:p w14:paraId="3BB3D3AC" w14:textId="77777777" w:rsidR="00FF2B1E" w:rsidRPr="00E31F38" w:rsidRDefault="00FF2B1E" w:rsidP="00FF2B1E">
      <w:pPr>
        <w:spacing w:line="276" w:lineRule="auto"/>
        <w:rPr>
          <w:b/>
          <w:bCs/>
          <w:color w:val="0070C0"/>
          <w:sz w:val="28"/>
          <w:szCs w:val="28"/>
          <w:lang w:val="vi-VN"/>
        </w:rPr>
      </w:pPr>
      <w:r w:rsidRPr="00E31F38">
        <w:rPr>
          <w:b/>
          <w:bCs/>
          <w:color w:val="0070C0"/>
          <w:sz w:val="28"/>
          <w:szCs w:val="28"/>
          <w:lang w:val="vi-VN"/>
        </w:rPr>
        <w:t>B2: Thực hiện nhiệm vụ</w:t>
      </w:r>
    </w:p>
    <w:p w14:paraId="7CCC51F6" w14:textId="77777777" w:rsidR="00FF2B1E" w:rsidRPr="00E31F38" w:rsidRDefault="00FF2B1E" w:rsidP="00FF2B1E">
      <w:pPr>
        <w:spacing w:line="276" w:lineRule="auto"/>
        <w:rPr>
          <w:sz w:val="28"/>
          <w:szCs w:val="28"/>
          <w:lang w:val="vi-VN"/>
        </w:rPr>
      </w:pPr>
      <w:r w:rsidRPr="00E31F38">
        <w:rPr>
          <w:b/>
          <w:bCs/>
          <w:color w:val="000000" w:themeColor="text1"/>
          <w:sz w:val="28"/>
          <w:szCs w:val="28"/>
          <w:lang w:val="vi-VN"/>
        </w:rPr>
        <w:t>HS</w:t>
      </w:r>
      <w:r w:rsidRPr="00E31F38">
        <w:rPr>
          <w:b/>
          <w:bCs/>
          <w:color w:val="000000" w:themeColor="text1"/>
          <w:sz w:val="28"/>
          <w:szCs w:val="28"/>
          <w:lang w:val="vi-VN"/>
        </w:rPr>
        <w:br/>
        <w:t xml:space="preserve">- </w:t>
      </w:r>
      <w:r w:rsidRPr="00E31F38">
        <w:rPr>
          <w:color w:val="000000" w:themeColor="text1"/>
          <w:sz w:val="28"/>
          <w:szCs w:val="28"/>
          <w:lang w:val="vi-VN"/>
        </w:rPr>
        <w:t xml:space="preserve">Quan sát video, lắng nghe lời bài hát và </w:t>
      </w:r>
      <w:r w:rsidRPr="00E31F38">
        <w:rPr>
          <w:sz w:val="28"/>
          <w:szCs w:val="28"/>
          <w:lang w:val="vi-VN"/>
        </w:rPr>
        <w:t xml:space="preserve"> suy nghĩ cá nhân.</w:t>
      </w:r>
    </w:p>
    <w:p w14:paraId="45715177" w14:textId="77777777" w:rsidR="00FF2B1E" w:rsidRPr="00E31F38" w:rsidRDefault="00FF2B1E" w:rsidP="00FF2B1E">
      <w:pPr>
        <w:spacing w:line="276" w:lineRule="auto"/>
        <w:rPr>
          <w:color w:val="000000" w:themeColor="text1"/>
          <w:sz w:val="28"/>
          <w:szCs w:val="28"/>
          <w:lang w:val="vi-VN"/>
        </w:rPr>
      </w:pPr>
      <w:r w:rsidRPr="00E31F38">
        <w:rPr>
          <w:sz w:val="28"/>
          <w:szCs w:val="28"/>
          <w:lang w:val="vi-VN"/>
        </w:rPr>
        <w:t>- Đ</w:t>
      </w:r>
      <w:r w:rsidRPr="00E31F38">
        <w:rPr>
          <w:color w:val="000000" w:themeColor="text1"/>
          <w:sz w:val="28"/>
          <w:szCs w:val="28"/>
          <w:lang w:val="vi-VN"/>
        </w:rPr>
        <w:t>ọc phần tri thức Ngữ văn.</w:t>
      </w:r>
    </w:p>
    <w:p w14:paraId="274F08E4" w14:textId="77777777" w:rsidR="00FF2B1E" w:rsidRPr="00E31F38" w:rsidRDefault="00FF2B1E" w:rsidP="00FF2B1E">
      <w:pPr>
        <w:spacing w:line="276" w:lineRule="auto"/>
        <w:rPr>
          <w:sz w:val="28"/>
          <w:szCs w:val="28"/>
          <w:lang w:val="vi-VN"/>
        </w:rPr>
      </w:pPr>
      <w:r w:rsidRPr="00E31F38">
        <w:rPr>
          <w:sz w:val="28"/>
          <w:szCs w:val="28"/>
          <w:lang w:val="vi-VN"/>
        </w:rPr>
        <w:t>- Thảo luận nhóm:</w:t>
      </w:r>
    </w:p>
    <w:p w14:paraId="1E14D152"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+ 2 phút đầu, HS ghi kết quả làm việc ra phiếu cá nhân.</w:t>
      </w:r>
    </w:p>
    <w:p w14:paraId="1FAEFD00"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+ 5 phút tiếp theo, HS làm việc nhóm, thảo luận và ghi kết quả vào ô giữa của phiếu học tập, dán phiếu cá nhân ở vị trí có tên mình.</w:t>
      </w:r>
    </w:p>
    <w:p w14:paraId="172CA40C" w14:textId="77777777" w:rsidR="00FF2B1E" w:rsidRPr="00E31F38" w:rsidRDefault="00FF2B1E" w:rsidP="00FF2B1E">
      <w:pPr>
        <w:spacing w:line="276" w:lineRule="auto"/>
        <w:rPr>
          <w:b/>
          <w:bCs/>
          <w:sz w:val="28"/>
          <w:szCs w:val="28"/>
          <w:lang w:val="vi-VN"/>
        </w:rPr>
      </w:pPr>
      <w:r w:rsidRPr="00E31F38">
        <w:rPr>
          <w:b/>
          <w:bCs/>
          <w:sz w:val="28"/>
          <w:szCs w:val="28"/>
          <w:lang w:val="vi-VN"/>
        </w:rPr>
        <w:t>GV:</w:t>
      </w:r>
    </w:p>
    <w:p w14:paraId="269E18EF" w14:textId="77777777" w:rsidR="00FF2B1E" w:rsidRPr="00E31F38" w:rsidRDefault="00FF2B1E" w:rsidP="00FF2B1E">
      <w:pPr>
        <w:spacing w:line="276" w:lineRule="auto"/>
        <w:rPr>
          <w:sz w:val="28"/>
          <w:szCs w:val="28"/>
          <w:lang w:val="vi-VN"/>
        </w:rPr>
      </w:pPr>
      <w:r w:rsidRPr="00E31F38">
        <w:rPr>
          <w:sz w:val="28"/>
          <w:szCs w:val="28"/>
          <w:lang w:val="vi-VN"/>
        </w:rPr>
        <w:t>- Hướng dẫn HS quan sát và lắng nghe bài hát.</w:t>
      </w:r>
    </w:p>
    <w:p w14:paraId="1A2F419F" w14:textId="77777777" w:rsidR="00FF2B1E" w:rsidRPr="00E31F38" w:rsidRDefault="00FF2B1E" w:rsidP="00FF2B1E">
      <w:pPr>
        <w:spacing w:line="276" w:lineRule="auto"/>
        <w:rPr>
          <w:b/>
          <w:bCs/>
          <w:color w:val="000000" w:themeColor="text1"/>
          <w:sz w:val="28"/>
          <w:szCs w:val="28"/>
          <w:lang w:val="vi-VN"/>
        </w:rPr>
      </w:pPr>
      <w:r w:rsidRPr="00E31F38">
        <w:rPr>
          <w:color w:val="000000" w:themeColor="text1"/>
          <w:sz w:val="28"/>
          <w:szCs w:val="28"/>
          <w:lang w:val="vi-VN"/>
        </w:rPr>
        <w:t>- Theo dõi, hỗ trợ HS trong hoạt động nhóm.</w:t>
      </w:r>
    </w:p>
    <w:p w14:paraId="21F53E77" w14:textId="77777777" w:rsidR="00FF2B1E" w:rsidRPr="00E31F38" w:rsidRDefault="00FF2B1E" w:rsidP="00FF2B1E">
      <w:pPr>
        <w:spacing w:line="276" w:lineRule="auto"/>
        <w:rPr>
          <w:b/>
          <w:bCs/>
          <w:color w:val="0070C0"/>
          <w:sz w:val="28"/>
          <w:szCs w:val="28"/>
          <w:lang w:val="vi-VN"/>
        </w:rPr>
      </w:pPr>
      <w:r w:rsidRPr="00E31F38">
        <w:rPr>
          <w:b/>
          <w:bCs/>
          <w:color w:val="0070C0"/>
          <w:sz w:val="28"/>
          <w:szCs w:val="28"/>
          <w:lang w:val="vi-VN"/>
        </w:rPr>
        <w:t>B3: Báo cáo thảo luận</w:t>
      </w:r>
    </w:p>
    <w:p w14:paraId="586A1C91"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p>
    <w:p w14:paraId="79D6CF7F" w14:textId="77777777" w:rsidR="00FF2B1E" w:rsidRPr="00E31F38" w:rsidRDefault="00FF2B1E" w:rsidP="00FF2B1E">
      <w:pPr>
        <w:spacing w:line="276" w:lineRule="auto"/>
        <w:rPr>
          <w:sz w:val="28"/>
          <w:szCs w:val="28"/>
          <w:lang w:val="vi-VN"/>
        </w:rPr>
      </w:pPr>
      <w:r w:rsidRPr="00E31F38">
        <w:rPr>
          <w:sz w:val="28"/>
          <w:szCs w:val="28"/>
          <w:lang w:val="vi-VN"/>
        </w:rPr>
        <w:t>- Yêu cầu đại diện của một vài nhóm lên trình bày sản phẩm.</w:t>
      </w:r>
    </w:p>
    <w:p w14:paraId="40E33FC3" w14:textId="77777777" w:rsidR="00FF2B1E" w:rsidRPr="00E31F38" w:rsidRDefault="00FF2B1E" w:rsidP="00FF2B1E">
      <w:pPr>
        <w:spacing w:line="276" w:lineRule="auto"/>
        <w:rPr>
          <w:b/>
          <w:bCs/>
          <w:color w:val="000000" w:themeColor="text1"/>
          <w:sz w:val="28"/>
          <w:szCs w:val="28"/>
          <w:lang w:val="vi-VN"/>
        </w:rPr>
      </w:pPr>
      <w:r w:rsidRPr="00E31F38">
        <w:rPr>
          <w:sz w:val="28"/>
          <w:szCs w:val="28"/>
          <w:lang w:val="vi-VN"/>
        </w:rPr>
        <w:t>- Hướng dẫn HS báo cáo (nếu các em còn gặp khó khăn).</w:t>
      </w:r>
    </w:p>
    <w:p w14:paraId="6911E2CB" w14:textId="77777777" w:rsidR="00FF2B1E" w:rsidRPr="00E31F38" w:rsidRDefault="00FF2B1E" w:rsidP="00FF2B1E">
      <w:pPr>
        <w:spacing w:line="276" w:lineRule="auto"/>
        <w:rPr>
          <w:b/>
          <w:bCs/>
          <w:color w:val="000000" w:themeColor="text1"/>
          <w:sz w:val="28"/>
          <w:szCs w:val="28"/>
          <w:lang w:val="vi-VN"/>
        </w:rPr>
      </w:pPr>
      <w:r w:rsidRPr="00E31F38">
        <w:rPr>
          <w:b/>
          <w:bCs/>
          <w:color w:val="000000" w:themeColor="text1"/>
          <w:sz w:val="28"/>
          <w:szCs w:val="28"/>
          <w:lang w:val="vi-VN"/>
        </w:rPr>
        <w:t>HS</w:t>
      </w:r>
      <w:r w:rsidRPr="00E31F38">
        <w:rPr>
          <w:color w:val="000000" w:themeColor="text1"/>
          <w:sz w:val="28"/>
          <w:szCs w:val="28"/>
          <w:lang w:val="vi-VN"/>
        </w:rPr>
        <w:t>:</w:t>
      </w:r>
    </w:p>
    <w:p w14:paraId="6E368678" w14:textId="77777777" w:rsidR="00FF2B1E" w:rsidRPr="00E31F38" w:rsidRDefault="00FF2B1E" w:rsidP="00FF2B1E">
      <w:pPr>
        <w:spacing w:line="276" w:lineRule="auto"/>
        <w:rPr>
          <w:sz w:val="28"/>
          <w:szCs w:val="28"/>
          <w:lang w:val="vi-VN"/>
        </w:rPr>
      </w:pPr>
      <w:r w:rsidRPr="00E31F38">
        <w:rPr>
          <w:color w:val="000000" w:themeColor="text1"/>
          <w:sz w:val="28"/>
          <w:szCs w:val="28"/>
          <w:lang w:val="vi-VN"/>
        </w:rPr>
        <w:t>-</w:t>
      </w:r>
      <w:r w:rsidRPr="00E31F38">
        <w:rPr>
          <w:sz w:val="28"/>
          <w:szCs w:val="28"/>
          <w:lang w:val="vi-VN"/>
        </w:rPr>
        <w:t xml:space="preserve"> Trả lời câu hỏi của GV.</w:t>
      </w:r>
    </w:p>
    <w:p w14:paraId="3CD1AC0B" w14:textId="77777777" w:rsidR="00FF2B1E" w:rsidRPr="00E31F38" w:rsidRDefault="00FF2B1E" w:rsidP="00FF2B1E">
      <w:pPr>
        <w:spacing w:line="276" w:lineRule="auto"/>
        <w:rPr>
          <w:sz w:val="28"/>
          <w:szCs w:val="28"/>
          <w:lang w:val="vi-VN"/>
        </w:rPr>
      </w:pPr>
      <w:r w:rsidRPr="00E31F38">
        <w:rPr>
          <w:sz w:val="28"/>
          <w:szCs w:val="28"/>
          <w:lang w:val="vi-VN"/>
        </w:rPr>
        <w:t>- Đại diện báo cáo sản phẩm nhóm</w:t>
      </w:r>
    </w:p>
    <w:p w14:paraId="52C204FA" w14:textId="77777777" w:rsidR="00FF2B1E" w:rsidRPr="00E31F38" w:rsidRDefault="00FF2B1E" w:rsidP="00FF2B1E">
      <w:pPr>
        <w:spacing w:line="276" w:lineRule="auto"/>
        <w:rPr>
          <w:sz w:val="28"/>
          <w:szCs w:val="28"/>
          <w:lang w:val="vi-VN"/>
        </w:rPr>
      </w:pPr>
      <w:r w:rsidRPr="00E31F38">
        <w:rPr>
          <w:sz w:val="28"/>
          <w:szCs w:val="28"/>
          <w:lang w:val="vi-VN"/>
        </w:rPr>
        <w:t>- HS còn lại theo dõi, nhận xét, bổ sung cho nhóm bạn (nếu cần).</w:t>
      </w:r>
    </w:p>
    <w:p w14:paraId="7845C2A2" w14:textId="77777777" w:rsidR="00FF2B1E" w:rsidRPr="00E31F38" w:rsidRDefault="00FF2B1E" w:rsidP="00FF2B1E">
      <w:pPr>
        <w:spacing w:line="276" w:lineRule="auto"/>
        <w:rPr>
          <w:b/>
          <w:bCs/>
          <w:color w:val="0070C0"/>
          <w:sz w:val="28"/>
          <w:szCs w:val="28"/>
          <w:lang w:val="vi-VN"/>
        </w:rPr>
      </w:pPr>
      <w:r w:rsidRPr="00E31F38">
        <w:rPr>
          <w:b/>
          <w:bCs/>
          <w:color w:val="0070C0"/>
          <w:sz w:val="28"/>
          <w:szCs w:val="28"/>
          <w:lang w:val="vi-VN"/>
        </w:rPr>
        <w:t>B4: Kết luận, nhận định (GV)</w:t>
      </w:r>
    </w:p>
    <w:p w14:paraId="2748BC8F" w14:textId="77777777" w:rsidR="00FF2B1E" w:rsidRPr="00E31F38" w:rsidRDefault="00FF2B1E" w:rsidP="00FF2B1E">
      <w:pPr>
        <w:spacing w:line="276" w:lineRule="auto"/>
        <w:rPr>
          <w:color w:val="000000" w:themeColor="text1"/>
          <w:sz w:val="28"/>
          <w:szCs w:val="28"/>
        </w:rPr>
      </w:pPr>
      <w:r w:rsidRPr="00E31F38">
        <w:rPr>
          <w:color w:val="000000" w:themeColor="text1"/>
          <w:sz w:val="28"/>
          <w:szCs w:val="28"/>
          <w:lang w:val="vi-VN"/>
        </w:rPr>
        <w:t xml:space="preserve">- Nhận xét (hoạt động nhóm của HS và sản phẩm), chốt kiến thức, chuyển dẫn vào hoạt động đọc </w:t>
      </w:r>
    </w:p>
    <w:p w14:paraId="2C768F98" w14:textId="77777777" w:rsidR="00FF2B1E" w:rsidRPr="00E31F38" w:rsidRDefault="00FF2B1E" w:rsidP="00FF2B1E">
      <w:pPr>
        <w:snapToGrid w:val="0"/>
        <w:spacing w:line="276" w:lineRule="auto"/>
        <w:jc w:val="center"/>
        <w:rPr>
          <w:b/>
          <w:bCs/>
          <w:sz w:val="28"/>
          <w:szCs w:val="28"/>
        </w:rPr>
      </w:pPr>
      <w:r w:rsidRPr="00E31F38">
        <w:rPr>
          <w:b/>
          <w:bCs/>
          <w:sz w:val="28"/>
          <w:szCs w:val="28"/>
          <w:lang w:val="vi-VN"/>
        </w:rPr>
        <w:t>2. HĐ 2: Hình thành kiến thức mới</w:t>
      </w:r>
    </w:p>
    <w:tbl>
      <w:tblPr>
        <w:tblW w:w="9180" w:type="dxa"/>
        <w:tblLook w:val="04A0" w:firstRow="1" w:lastRow="0" w:firstColumn="1" w:lastColumn="0" w:noHBand="0" w:noVBand="1"/>
      </w:tblPr>
      <w:tblGrid>
        <w:gridCol w:w="5008"/>
        <w:gridCol w:w="487"/>
        <w:gridCol w:w="3685"/>
      </w:tblGrid>
      <w:tr w:rsidR="00FF2B1E" w:rsidRPr="00E31F38" w14:paraId="60598E99" w14:textId="77777777" w:rsidTr="00FF2B1E">
        <w:trPr>
          <w:trHeight w:val="281"/>
        </w:trPr>
        <w:tc>
          <w:tcPr>
            <w:tcW w:w="9180" w:type="dxa"/>
            <w:gridSpan w:val="3"/>
          </w:tcPr>
          <w:p w14:paraId="5B6F854C" w14:textId="77777777" w:rsidR="00FF2B1E" w:rsidRPr="00E31F38" w:rsidRDefault="00FF2B1E" w:rsidP="00FF2B1E">
            <w:pPr>
              <w:spacing w:line="276" w:lineRule="auto"/>
              <w:ind w:left="360"/>
              <w:jc w:val="center"/>
              <w:rPr>
                <w:b/>
                <w:bCs/>
                <w:sz w:val="28"/>
                <w:szCs w:val="28"/>
                <w:lang w:val="vi-VN"/>
              </w:rPr>
            </w:pPr>
            <w:r w:rsidRPr="00E31F38">
              <w:rPr>
                <w:b/>
                <w:bCs/>
                <w:sz w:val="28"/>
                <w:szCs w:val="28"/>
                <w:lang w:val="vi-VN"/>
              </w:rPr>
              <w:t>I. TÌM HIỂU CHUNG</w:t>
            </w:r>
          </w:p>
        </w:tc>
      </w:tr>
      <w:tr w:rsidR="00FF2B1E" w:rsidRPr="00E31F38" w14:paraId="7DAA1FF2" w14:textId="77777777" w:rsidTr="00FF2B1E">
        <w:trPr>
          <w:trHeight w:val="281"/>
        </w:trPr>
        <w:tc>
          <w:tcPr>
            <w:tcW w:w="9180" w:type="dxa"/>
            <w:gridSpan w:val="3"/>
          </w:tcPr>
          <w:p w14:paraId="66C06330"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lastRenderedPageBreak/>
              <w:t>1. Tác giả</w:t>
            </w:r>
          </w:p>
        </w:tc>
      </w:tr>
      <w:tr w:rsidR="00FF2B1E" w:rsidRPr="00E31F38" w14:paraId="43A677D7" w14:textId="77777777" w:rsidTr="00FF2B1E">
        <w:trPr>
          <w:trHeight w:val="327"/>
        </w:trPr>
        <w:tc>
          <w:tcPr>
            <w:tcW w:w="9180" w:type="dxa"/>
            <w:gridSpan w:val="3"/>
          </w:tcPr>
          <w:p w14:paraId="02987C41" w14:textId="77777777" w:rsidR="00FF2B1E" w:rsidRPr="00E31F38" w:rsidRDefault="00FF2B1E" w:rsidP="00FF2B1E">
            <w:pPr>
              <w:spacing w:line="276" w:lineRule="auto"/>
              <w:jc w:val="both"/>
              <w:rPr>
                <w:sz w:val="28"/>
                <w:szCs w:val="28"/>
              </w:rPr>
            </w:pPr>
            <w:r w:rsidRPr="00E31F38">
              <w:rPr>
                <w:b/>
                <w:bCs/>
                <w:sz w:val="28"/>
                <w:szCs w:val="28"/>
                <w:lang w:val="vi-VN"/>
              </w:rPr>
              <w:t>a) Mục tiêu</w:t>
            </w:r>
            <w:r w:rsidRPr="00E31F38">
              <w:rPr>
                <w:sz w:val="28"/>
                <w:szCs w:val="28"/>
                <w:lang w:val="vi-VN"/>
              </w:rPr>
              <w:t xml:space="preserve">: Giúp HS nêu được những nét chính về nhà </w:t>
            </w:r>
            <w:r w:rsidRPr="00E31F38">
              <w:rPr>
                <w:sz w:val="28"/>
                <w:szCs w:val="28"/>
              </w:rPr>
              <w:t>thơ Bình Nguyên</w:t>
            </w:r>
            <w:r w:rsidRPr="00E31F38">
              <w:rPr>
                <w:sz w:val="28"/>
                <w:szCs w:val="28"/>
                <w:lang w:val="vi-VN"/>
              </w:rPr>
              <w:t xml:space="preserve"> và tác phẩm “</w:t>
            </w:r>
            <w:r w:rsidRPr="00E31F38">
              <w:rPr>
                <w:sz w:val="28"/>
                <w:szCs w:val="28"/>
              </w:rPr>
              <w:t>À ơi tay mẹ”</w:t>
            </w:r>
            <w:r w:rsidRPr="00E31F38">
              <w:rPr>
                <w:sz w:val="28"/>
                <w:szCs w:val="28"/>
                <w:lang w:val="vi-VN"/>
              </w:rPr>
              <w:t>.</w:t>
            </w:r>
            <w:r w:rsidRPr="00E31F38">
              <w:rPr>
                <w:sz w:val="28"/>
                <w:szCs w:val="28"/>
              </w:rPr>
              <w:t>Đặc điểm thể thơ lục bát.</w:t>
            </w:r>
          </w:p>
          <w:p w14:paraId="2EE38E79" w14:textId="77777777" w:rsidR="00FF2B1E" w:rsidRPr="00E31F38" w:rsidRDefault="00FF2B1E" w:rsidP="00FF2B1E">
            <w:pPr>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6ADD8F06" w14:textId="77777777" w:rsidR="00FF2B1E" w:rsidRPr="00E31F38" w:rsidRDefault="00FF2B1E" w:rsidP="00FF2B1E">
            <w:pPr>
              <w:spacing w:line="276" w:lineRule="auto"/>
              <w:jc w:val="both"/>
              <w:rPr>
                <w:sz w:val="28"/>
                <w:szCs w:val="28"/>
                <w:lang w:val="vi-VN"/>
              </w:rPr>
            </w:pPr>
            <w:r w:rsidRPr="00E31F38">
              <w:rPr>
                <w:sz w:val="28"/>
                <w:szCs w:val="28"/>
                <w:lang w:val="vi-VN"/>
              </w:rPr>
              <w:t>- GV hướng dẫn HS đọc văn bản và đặt câu hỏi.</w:t>
            </w:r>
          </w:p>
          <w:p w14:paraId="50C4CC92" w14:textId="77777777" w:rsidR="00FF2B1E" w:rsidRPr="00E31F38" w:rsidRDefault="00FF2B1E" w:rsidP="00FF2B1E">
            <w:pPr>
              <w:spacing w:line="276" w:lineRule="auto"/>
              <w:jc w:val="both"/>
              <w:rPr>
                <w:sz w:val="28"/>
                <w:szCs w:val="28"/>
                <w:lang w:val="vi-VN"/>
              </w:rPr>
            </w:pPr>
            <w:r w:rsidRPr="00E31F38">
              <w:rPr>
                <w:sz w:val="28"/>
                <w:szCs w:val="28"/>
                <w:lang w:val="vi-VN"/>
              </w:rPr>
              <w:t>- Hs đọc, quan sát SGK và tìm thông tin để trả lời câu hỏi của GV.</w:t>
            </w:r>
          </w:p>
          <w:p w14:paraId="28E8CC64" w14:textId="77777777" w:rsidR="00FF2B1E" w:rsidRPr="00E31F38" w:rsidRDefault="00FF2B1E" w:rsidP="00FF2B1E">
            <w:pPr>
              <w:spacing w:line="276" w:lineRule="auto"/>
              <w:rPr>
                <w:sz w:val="28"/>
                <w:szCs w:val="28"/>
                <w:lang w:val="vi-VN"/>
              </w:rPr>
            </w:pPr>
            <w:r w:rsidRPr="00E31F38">
              <w:rPr>
                <w:b/>
                <w:bCs/>
                <w:sz w:val="28"/>
                <w:szCs w:val="28"/>
                <w:lang w:val="vi-VN"/>
              </w:rPr>
              <w:t>c) Sản phẩm</w:t>
            </w:r>
            <w:r w:rsidRPr="00E31F38">
              <w:rPr>
                <w:sz w:val="28"/>
                <w:szCs w:val="28"/>
                <w:lang w:val="vi-VN"/>
              </w:rPr>
              <w:t>: Câu trả lời của HS</w:t>
            </w:r>
          </w:p>
          <w:p w14:paraId="05F5D985" w14:textId="77777777" w:rsidR="00FF2B1E" w:rsidRPr="00E31F38" w:rsidRDefault="00FF2B1E" w:rsidP="00FF2B1E">
            <w:pPr>
              <w:spacing w:line="276" w:lineRule="auto"/>
              <w:rPr>
                <w:sz w:val="28"/>
                <w:szCs w:val="28"/>
                <w:lang w:val="vi-VN"/>
              </w:rPr>
            </w:pPr>
            <w:r w:rsidRPr="00E31F38">
              <w:rPr>
                <w:b/>
                <w:bCs/>
                <w:sz w:val="28"/>
                <w:szCs w:val="28"/>
                <w:lang w:val="vi-VN"/>
              </w:rPr>
              <w:t>d) Tổ chức thực hiện</w:t>
            </w:r>
          </w:p>
        </w:tc>
      </w:tr>
      <w:tr w:rsidR="00FF2B1E" w:rsidRPr="00E31F38" w14:paraId="50B98867" w14:textId="77777777" w:rsidTr="00FF2B1E">
        <w:trPr>
          <w:trHeight w:val="327"/>
        </w:trPr>
        <w:tc>
          <w:tcPr>
            <w:tcW w:w="5008" w:type="dxa"/>
          </w:tcPr>
          <w:p w14:paraId="6450599B"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4172" w:type="dxa"/>
            <w:gridSpan w:val="2"/>
          </w:tcPr>
          <w:p w14:paraId="798A7BBA"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390B0F98" w14:textId="77777777" w:rsidTr="00FF2B1E">
        <w:trPr>
          <w:trHeight w:val="41"/>
        </w:trPr>
        <w:tc>
          <w:tcPr>
            <w:tcW w:w="5008" w:type="dxa"/>
          </w:tcPr>
          <w:p w14:paraId="78B2BEBE"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lang w:val="vi-VN"/>
              </w:rPr>
              <w:t>B1: Chuyển giao nhiệm vụ (GV)</w:t>
            </w:r>
          </w:p>
          <w:p w14:paraId="7C4C6B5E" w14:textId="77777777" w:rsidR="00FF2B1E" w:rsidRPr="00E31F38" w:rsidRDefault="00FF2B1E" w:rsidP="00FF2B1E">
            <w:pPr>
              <w:spacing w:line="276" w:lineRule="auto"/>
              <w:rPr>
                <w:sz w:val="28"/>
                <w:szCs w:val="28"/>
                <w:lang w:val="vi-VN"/>
              </w:rPr>
            </w:pPr>
            <w:r w:rsidRPr="00E31F38">
              <w:rPr>
                <w:sz w:val="28"/>
                <w:szCs w:val="28"/>
                <w:lang w:val="vi-VN"/>
              </w:rPr>
              <w:t>- Yêu cầu HS đọc SGK và trả lời câu hỏi</w:t>
            </w:r>
          </w:p>
          <w:p w14:paraId="1ABFE82A" w14:textId="77777777" w:rsidR="00FF2B1E" w:rsidRPr="00E31F38" w:rsidRDefault="00FF2B1E" w:rsidP="00FF2B1E">
            <w:pPr>
              <w:spacing w:line="276" w:lineRule="auto"/>
              <w:rPr>
                <w:sz w:val="28"/>
                <w:szCs w:val="28"/>
                <w:lang w:val="vi-VN"/>
              </w:rPr>
            </w:pPr>
            <w:r w:rsidRPr="00E31F38">
              <w:rPr>
                <w:sz w:val="28"/>
                <w:szCs w:val="28"/>
                <w:lang w:val="vi-VN"/>
              </w:rPr>
              <w:t xml:space="preserve">? Nêu những hiểu biết của em về </w:t>
            </w:r>
            <w:r w:rsidRPr="00E31F38">
              <w:rPr>
                <w:sz w:val="28"/>
                <w:szCs w:val="28"/>
              </w:rPr>
              <w:t>thơ Bình  Nguyên</w:t>
            </w:r>
            <w:r w:rsidRPr="00E31F38">
              <w:rPr>
                <w:sz w:val="28"/>
                <w:szCs w:val="28"/>
                <w:lang w:val="vi-VN"/>
              </w:rPr>
              <w:t>?</w:t>
            </w:r>
          </w:p>
          <w:p w14:paraId="4F3A6634"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lang w:val="vi-VN"/>
              </w:rPr>
              <w:t>B2: Thực hiện nhiệm vụ</w:t>
            </w:r>
          </w:p>
          <w:p w14:paraId="0E6FB5A8" w14:textId="77777777" w:rsidR="00FF2B1E" w:rsidRPr="00E31F38" w:rsidRDefault="00FF2B1E" w:rsidP="00FF2B1E">
            <w:pPr>
              <w:snapToGrid w:val="0"/>
              <w:spacing w:line="276" w:lineRule="auto"/>
              <w:jc w:val="both"/>
              <w:rPr>
                <w:sz w:val="28"/>
                <w:szCs w:val="28"/>
                <w:lang w:val="vi-VN"/>
              </w:rPr>
            </w:pPr>
            <w:r w:rsidRPr="00E31F38">
              <w:rPr>
                <w:b/>
                <w:bCs/>
                <w:sz w:val="28"/>
                <w:szCs w:val="28"/>
                <w:lang w:val="vi-VN"/>
              </w:rPr>
              <w:t xml:space="preserve">GV </w:t>
            </w:r>
            <w:r w:rsidRPr="00E31F38">
              <w:rPr>
                <w:sz w:val="28"/>
                <w:szCs w:val="28"/>
                <w:lang w:val="vi-VN"/>
              </w:rPr>
              <w:t>hướng dẫn HS đọc và tìm thông tin.</w:t>
            </w:r>
          </w:p>
          <w:p w14:paraId="6E989C8F"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 xml:space="preserve"> quan sát SGK.</w:t>
            </w:r>
          </w:p>
          <w:p w14:paraId="6FBB126E"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lang w:val="vi-VN"/>
              </w:rPr>
              <w:t>B3: Báo cáo, thảo luận</w:t>
            </w:r>
          </w:p>
          <w:p w14:paraId="76BF0928" w14:textId="77777777" w:rsidR="00FF2B1E" w:rsidRPr="00E31F38" w:rsidRDefault="00FF2B1E" w:rsidP="00FF2B1E">
            <w:pPr>
              <w:snapToGrid w:val="0"/>
              <w:spacing w:line="276" w:lineRule="auto"/>
              <w:jc w:val="both"/>
              <w:rPr>
                <w:sz w:val="28"/>
                <w:szCs w:val="28"/>
                <w:lang w:val="vi-VN"/>
              </w:rPr>
            </w:pPr>
            <w:r w:rsidRPr="00E31F38">
              <w:rPr>
                <w:b/>
                <w:bCs/>
                <w:sz w:val="28"/>
                <w:szCs w:val="28"/>
                <w:lang w:val="vi-VN"/>
              </w:rPr>
              <w:t xml:space="preserve">GV </w:t>
            </w:r>
            <w:r w:rsidRPr="00E31F38">
              <w:rPr>
                <w:sz w:val="28"/>
                <w:szCs w:val="28"/>
                <w:lang w:val="vi-VN"/>
              </w:rPr>
              <w:t>yêu cầu HS trả lời.</w:t>
            </w:r>
          </w:p>
          <w:p w14:paraId="19CF45D6"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 xml:space="preserve"> trả lời câu hỏi của GV.</w:t>
            </w:r>
          </w:p>
          <w:p w14:paraId="3FB6D16C"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lang w:val="vi-VN"/>
              </w:rPr>
              <w:t>B4: Kết luận, nhận định (GV)</w:t>
            </w:r>
          </w:p>
          <w:p w14:paraId="638CFC4A" w14:textId="77777777" w:rsidR="00FF2B1E" w:rsidRPr="00E31F38" w:rsidRDefault="00FF2B1E" w:rsidP="00FF2B1E">
            <w:pPr>
              <w:spacing w:line="276" w:lineRule="auto"/>
              <w:rPr>
                <w:sz w:val="28"/>
                <w:szCs w:val="28"/>
                <w:lang w:val="vi-VN"/>
              </w:rPr>
            </w:pPr>
            <w:r w:rsidRPr="00E31F38">
              <w:rPr>
                <w:sz w:val="28"/>
                <w:szCs w:val="28"/>
                <w:lang w:val="vi-VN"/>
              </w:rPr>
              <w:t>Nhận xét câu trả lời của HS và và chốt kiến thức lên màn hình.</w:t>
            </w:r>
          </w:p>
        </w:tc>
        <w:tc>
          <w:tcPr>
            <w:tcW w:w="4172" w:type="dxa"/>
            <w:gridSpan w:val="2"/>
          </w:tcPr>
          <w:p w14:paraId="32B79DD7" w14:textId="77777777" w:rsidR="00FF2B1E" w:rsidRPr="00E31F38" w:rsidRDefault="00FF2B1E" w:rsidP="00FF2B1E">
            <w:pPr>
              <w:spacing w:line="276" w:lineRule="auto"/>
              <w:jc w:val="both"/>
              <w:rPr>
                <w:sz w:val="28"/>
                <w:szCs w:val="28"/>
              </w:rPr>
            </w:pPr>
            <w:r w:rsidRPr="00E31F38">
              <w:rPr>
                <w:sz w:val="28"/>
                <w:szCs w:val="28"/>
              </w:rPr>
              <w:t>- Bình nguyên tên thật là Nguyễn Đăng Hào (25/1/1959)</w:t>
            </w:r>
          </w:p>
          <w:p w14:paraId="492F1DB7" w14:textId="77777777" w:rsidR="00FF2B1E" w:rsidRPr="00E31F38" w:rsidRDefault="00FF2B1E" w:rsidP="00FF2B1E">
            <w:pPr>
              <w:spacing w:line="276" w:lineRule="auto"/>
              <w:jc w:val="both"/>
              <w:rPr>
                <w:sz w:val="28"/>
                <w:szCs w:val="28"/>
              </w:rPr>
            </w:pPr>
            <w:r w:rsidRPr="00E31F38">
              <w:rPr>
                <w:sz w:val="28"/>
                <w:szCs w:val="28"/>
              </w:rPr>
              <w:t>- Quê : xã Ninh Phúc, TP Ninh Bình, tỉnh Ninh Bình.</w:t>
            </w:r>
          </w:p>
          <w:p w14:paraId="2F93E2CD" w14:textId="77777777" w:rsidR="00FF2B1E" w:rsidRPr="00E31F38" w:rsidRDefault="00FF2B1E" w:rsidP="00FF2B1E">
            <w:pPr>
              <w:spacing w:line="276" w:lineRule="auto"/>
              <w:jc w:val="both"/>
              <w:rPr>
                <w:sz w:val="28"/>
                <w:szCs w:val="28"/>
              </w:rPr>
            </w:pPr>
            <w:r w:rsidRPr="00E31F38">
              <w:rPr>
                <w:sz w:val="28"/>
                <w:szCs w:val="28"/>
              </w:rPr>
              <w:t>- Ông vừa là nhà thơ vừa là nghệ sĩ nhiếp ảnh VN</w:t>
            </w:r>
          </w:p>
          <w:p w14:paraId="5770ACD6" w14:textId="77777777" w:rsidR="00FF2B1E" w:rsidRPr="00E31F38" w:rsidRDefault="00FF2B1E" w:rsidP="00FF2B1E">
            <w:pPr>
              <w:spacing w:line="276" w:lineRule="auto"/>
              <w:jc w:val="both"/>
              <w:rPr>
                <w:sz w:val="28"/>
                <w:szCs w:val="28"/>
              </w:rPr>
            </w:pPr>
            <w:r w:rsidRPr="00E31F38">
              <w:rPr>
                <w:sz w:val="28"/>
                <w:szCs w:val="28"/>
              </w:rPr>
              <w:t>- Hiện tại làm chủ tịch Hội Văn học Nghệ thuath NB</w:t>
            </w:r>
          </w:p>
          <w:p w14:paraId="18A369D5" w14:textId="77777777" w:rsidR="00FF2B1E" w:rsidRPr="00E31F38" w:rsidRDefault="00FF2B1E" w:rsidP="00FF2B1E">
            <w:pPr>
              <w:spacing w:line="276" w:lineRule="auto"/>
              <w:jc w:val="both"/>
              <w:rPr>
                <w:sz w:val="28"/>
                <w:szCs w:val="28"/>
              </w:rPr>
            </w:pPr>
            <w:r w:rsidRPr="00E31F38">
              <w:rPr>
                <w:sz w:val="28"/>
                <w:szCs w:val="28"/>
              </w:rPr>
              <w:t xml:space="preserve">- Giải thưởng: “ Thơ  lục bát” Giải A- 2003, Giải ba -2010 </w:t>
            </w:r>
          </w:p>
          <w:p w14:paraId="501FCCEC" w14:textId="77777777" w:rsidR="00FF2B1E" w:rsidRPr="00E31F38" w:rsidRDefault="00FF2B1E" w:rsidP="00FF2B1E">
            <w:pPr>
              <w:spacing w:line="276" w:lineRule="auto"/>
              <w:jc w:val="both"/>
              <w:rPr>
                <w:sz w:val="28"/>
                <w:szCs w:val="28"/>
              </w:rPr>
            </w:pPr>
          </w:p>
          <w:p w14:paraId="6F054A94" w14:textId="77777777" w:rsidR="00FF2B1E" w:rsidRPr="00E31F38" w:rsidRDefault="00FF2B1E" w:rsidP="00FF2B1E">
            <w:pPr>
              <w:spacing w:line="276" w:lineRule="auto"/>
              <w:jc w:val="both"/>
              <w:rPr>
                <w:sz w:val="28"/>
                <w:szCs w:val="28"/>
                <w:lang w:val="vi-VN"/>
              </w:rPr>
            </w:pPr>
          </w:p>
        </w:tc>
      </w:tr>
      <w:tr w:rsidR="00FF2B1E" w:rsidRPr="00E31F38" w14:paraId="64FBDCE1" w14:textId="77777777" w:rsidTr="00FF2B1E">
        <w:trPr>
          <w:trHeight w:val="414"/>
        </w:trPr>
        <w:tc>
          <w:tcPr>
            <w:tcW w:w="9180" w:type="dxa"/>
            <w:gridSpan w:val="3"/>
            <w:tcBorders>
              <w:top w:val="single" w:sz="4" w:space="0" w:color="auto"/>
            </w:tcBorders>
          </w:tcPr>
          <w:p w14:paraId="78620F8F" w14:textId="77777777" w:rsidR="00FF2B1E" w:rsidRPr="00E31F38" w:rsidRDefault="00FF2B1E" w:rsidP="00FF2B1E">
            <w:pPr>
              <w:spacing w:line="276" w:lineRule="auto"/>
              <w:jc w:val="center"/>
              <w:rPr>
                <w:sz w:val="28"/>
                <w:szCs w:val="28"/>
                <w:lang w:val="vi-VN"/>
              </w:rPr>
            </w:pPr>
            <w:r w:rsidRPr="00E31F38">
              <w:rPr>
                <w:b/>
                <w:bCs/>
                <w:sz w:val="28"/>
                <w:szCs w:val="28"/>
                <w:lang w:val="vi-VN"/>
              </w:rPr>
              <w:t>2. Tác phẩm</w:t>
            </w:r>
          </w:p>
        </w:tc>
      </w:tr>
      <w:tr w:rsidR="00FF2B1E" w:rsidRPr="00E31F38" w14:paraId="1F6B7553" w14:textId="77777777" w:rsidTr="00FF2B1E">
        <w:trPr>
          <w:trHeight w:val="414"/>
        </w:trPr>
        <w:tc>
          <w:tcPr>
            <w:tcW w:w="9180" w:type="dxa"/>
            <w:gridSpan w:val="3"/>
            <w:tcBorders>
              <w:top w:val="single" w:sz="4" w:space="0" w:color="auto"/>
            </w:tcBorders>
          </w:tcPr>
          <w:p w14:paraId="2D558E5D" w14:textId="77777777" w:rsidR="00FF2B1E" w:rsidRPr="00E31F38" w:rsidRDefault="00FF2B1E" w:rsidP="00FF2B1E">
            <w:pPr>
              <w:spacing w:line="276" w:lineRule="auto"/>
              <w:jc w:val="both"/>
              <w:rPr>
                <w:sz w:val="28"/>
                <w:szCs w:val="28"/>
                <w:lang w:val="vi-VN"/>
              </w:rPr>
            </w:pPr>
            <w:r w:rsidRPr="00E31F38">
              <w:rPr>
                <w:b/>
                <w:bCs/>
                <w:sz w:val="28"/>
                <w:szCs w:val="28"/>
                <w:lang w:val="vi-VN"/>
              </w:rPr>
              <w:t>a) Mục tiêu</w:t>
            </w:r>
            <w:r w:rsidRPr="00E31F38">
              <w:rPr>
                <w:sz w:val="28"/>
                <w:szCs w:val="28"/>
                <w:lang w:val="vi-VN"/>
              </w:rPr>
              <w:t>: Giúp HS</w:t>
            </w:r>
          </w:p>
          <w:p w14:paraId="46434B78" w14:textId="77777777" w:rsidR="00FF2B1E" w:rsidRPr="00E31F38" w:rsidRDefault="00FF2B1E" w:rsidP="00FF2B1E">
            <w:pPr>
              <w:spacing w:line="276" w:lineRule="auto"/>
              <w:jc w:val="both"/>
              <w:rPr>
                <w:sz w:val="28"/>
                <w:szCs w:val="28"/>
                <w:lang w:val="vi-VN"/>
              </w:rPr>
            </w:pPr>
            <w:r w:rsidRPr="00E31F38">
              <w:rPr>
                <w:sz w:val="28"/>
                <w:szCs w:val="28"/>
                <w:lang w:val="vi-VN"/>
              </w:rPr>
              <w:t xml:space="preserve">- Biết được những nét chung của văn bản (Thể </w:t>
            </w:r>
            <w:r w:rsidRPr="00E31F38">
              <w:rPr>
                <w:sz w:val="28"/>
                <w:szCs w:val="28"/>
              </w:rPr>
              <w:t>thơ</w:t>
            </w:r>
            <w:r w:rsidRPr="00E31F38">
              <w:rPr>
                <w:sz w:val="28"/>
                <w:szCs w:val="28"/>
                <w:lang w:val="vi-VN"/>
              </w:rPr>
              <w:t>, bố cục…)</w:t>
            </w:r>
          </w:p>
          <w:p w14:paraId="1EB31196" w14:textId="77777777" w:rsidR="00FF2B1E" w:rsidRPr="00E31F38" w:rsidRDefault="00FF2B1E" w:rsidP="00FF2B1E">
            <w:pPr>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56B67CE9" w14:textId="77777777" w:rsidR="00FF2B1E" w:rsidRPr="00E31F38" w:rsidRDefault="00FF2B1E" w:rsidP="00FF2B1E">
            <w:pPr>
              <w:spacing w:line="276" w:lineRule="auto"/>
              <w:jc w:val="both"/>
              <w:rPr>
                <w:sz w:val="28"/>
                <w:szCs w:val="28"/>
                <w:lang w:val="vi-VN"/>
              </w:rPr>
            </w:pPr>
            <w:r w:rsidRPr="00E31F38">
              <w:rPr>
                <w:sz w:val="28"/>
                <w:szCs w:val="28"/>
                <w:lang w:val="vi-VN"/>
              </w:rPr>
              <w:t>- GV sử dụng KT đặt câu hỏi, sử dụng KT khăn phủ bàn cho HS thảo luận nhóm.</w:t>
            </w:r>
          </w:p>
          <w:p w14:paraId="31E2D32F" w14:textId="77777777" w:rsidR="00FF2B1E" w:rsidRPr="00E31F38" w:rsidRDefault="00FF2B1E" w:rsidP="00FF2B1E">
            <w:pPr>
              <w:spacing w:line="276" w:lineRule="auto"/>
              <w:jc w:val="both"/>
              <w:rPr>
                <w:sz w:val="28"/>
                <w:szCs w:val="28"/>
                <w:lang w:val="vi-VN"/>
              </w:rPr>
            </w:pPr>
            <w:r w:rsidRPr="00E31F38">
              <w:rPr>
                <w:sz w:val="28"/>
                <w:szCs w:val="28"/>
                <w:lang w:val="vi-VN"/>
              </w:rPr>
              <w:t>- HS suy nghĩ cá nhân để trả lời, làm việc nhóm để hoàn thành nhiệm vụ.</w:t>
            </w:r>
          </w:p>
          <w:p w14:paraId="65CC7210" w14:textId="77777777" w:rsidR="00FF2B1E" w:rsidRPr="00E31F38" w:rsidRDefault="00FF2B1E" w:rsidP="00FF2B1E">
            <w:pPr>
              <w:spacing w:line="276" w:lineRule="auto"/>
              <w:jc w:val="both"/>
              <w:rPr>
                <w:sz w:val="28"/>
                <w:szCs w:val="28"/>
                <w:lang w:val="vi-VN"/>
              </w:rPr>
            </w:pPr>
            <w:r w:rsidRPr="00E31F38">
              <w:rPr>
                <w:b/>
                <w:bCs/>
                <w:sz w:val="28"/>
                <w:szCs w:val="28"/>
                <w:lang w:val="vi-VN"/>
              </w:rPr>
              <w:t xml:space="preserve">c) Sản phẩm: </w:t>
            </w:r>
            <w:r w:rsidRPr="00E31F38">
              <w:rPr>
                <w:sz w:val="28"/>
                <w:szCs w:val="28"/>
                <w:lang w:val="vi-VN"/>
              </w:rPr>
              <w:t>Câu trả lời và phiếu học tập đã hoàn thành của HS</w:t>
            </w:r>
          </w:p>
          <w:p w14:paraId="6F40AE4B" w14:textId="77777777" w:rsidR="00FF2B1E" w:rsidRPr="00E31F38" w:rsidRDefault="00FF2B1E" w:rsidP="00FF2B1E">
            <w:pPr>
              <w:spacing w:line="276" w:lineRule="auto"/>
              <w:jc w:val="both"/>
              <w:rPr>
                <w:sz w:val="28"/>
                <w:szCs w:val="28"/>
                <w:lang w:val="vi-VN"/>
              </w:rPr>
            </w:pPr>
            <w:r w:rsidRPr="00E31F38">
              <w:rPr>
                <w:b/>
                <w:bCs/>
                <w:sz w:val="28"/>
                <w:szCs w:val="28"/>
                <w:lang w:val="vi-VN"/>
              </w:rPr>
              <w:t>d) Tổ chức thực hiện</w:t>
            </w:r>
          </w:p>
        </w:tc>
      </w:tr>
      <w:tr w:rsidR="00FF2B1E" w:rsidRPr="00E31F38" w14:paraId="43B52A11" w14:textId="77777777" w:rsidTr="00FF2B1E">
        <w:trPr>
          <w:trHeight w:val="327"/>
        </w:trPr>
        <w:tc>
          <w:tcPr>
            <w:tcW w:w="5495" w:type="dxa"/>
            <w:gridSpan w:val="2"/>
          </w:tcPr>
          <w:p w14:paraId="7880B137"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3685" w:type="dxa"/>
          </w:tcPr>
          <w:p w14:paraId="7C1B706E"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547A1F48" w14:textId="77777777" w:rsidTr="00FF2B1E">
        <w:trPr>
          <w:trHeight w:val="327"/>
        </w:trPr>
        <w:tc>
          <w:tcPr>
            <w:tcW w:w="5495" w:type="dxa"/>
            <w:gridSpan w:val="2"/>
          </w:tcPr>
          <w:p w14:paraId="181B9CA1"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B1: Chuyển giao nhiệm vụ (GV)</w:t>
            </w:r>
          </w:p>
          <w:p w14:paraId="765486C8" w14:textId="77777777" w:rsidR="00FF2B1E" w:rsidRPr="00E31F38" w:rsidRDefault="00FF2B1E" w:rsidP="00FF2B1E">
            <w:pPr>
              <w:spacing w:line="276" w:lineRule="auto"/>
              <w:jc w:val="both"/>
              <w:rPr>
                <w:sz w:val="28"/>
                <w:szCs w:val="28"/>
                <w:lang w:val="vi-VN"/>
              </w:rPr>
            </w:pPr>
            <w:r w:rsidRPr="00E31F38">
              <w:rPr>
                <w:sz w:val="28"/>
                <w:szCs w:val="28"/>
                <w:lang w:val="vi-VN"/>
              </w:rPr>
              <w:t>- Hướng dẫn cách đọc &amp; yêu cầu HS đọc.</w:t>
            </w:r>
          </w:p>
          <w:p w14:paraId="23C38CA3" w14:textId="77777777" w:rsidR="00FF2B1E" w:rsidRPr="00E31F38" w:rsidRDefault="00FF2B1E" w:rsidP="00FF2B1E">
            <w:pPr>
              <w:spacing w:line="276" w:lineRule="auto"/>
              <w:jc w:val="both"/>
              <w:rPr>
                <w:sz w:val="28"/>
                <w:szCs w:val="28"/>
                <w:lang w:val="vi-VN"/>
              </w:rPr>
            </w:pPr>
            <w:r w:rsidRPr="00E31F38">
              <w:rPr>
                <w:sz w:val="28"/>
                <w:szCs w:val="28"/>
                <w:lang w:val="vi-VN"/>
              </w:rPr>
              <w:lastRenderedPageBreak/>
              <w:t>- Chia nhóm lớp, giao nhiệm vụ:</w:t>
            </w:r>
          </w:p>
          <w:p w14:paraId="1FF704EF" w14:textId="77777777" w:rsidR="00FF2B1E" w:rsidRPr="00E31F38" w:rsidRDefault="00FF2B1E" w:rsidP="00FF2B1E">
            <w:pPr>
              <w:widowControl w:val="0"/>
              <w:spacing w:line="276" w:lineRule="auto"/>
              <w:jc w:val="both"/>
              <w:rPr>
                <w:rFonts w:eastAsia="SimSun"/>
                <w:bCs/>
                <w:iCs/>
                <w:color w:val="000000" w:themeColor="text1"/>
                <w:kern w:val="2"/>
                <w:sz w:val="28"/>
                <w:szCs w:val="28"/>
                <w:lang w:eastAsia="zh-CN"/>
              </w:rPr>
            </w:pPr>
            <w:r w:rsidRPr="00E31F38">
              <w:rPr>
                <w:sz w:val="28"/>
                <w:szCs w:val="28"/>
                <w:lang w:val="vi-VN"/>
              </w:rPr>
              <w:t xml:space="preserve">? </w:t>
            </w:r>
            <w:r w:rsidRPr="00E31F38">
              <w:rPr>
                <w:sz w:val="28"/>
                <w:szCs w:val="28"/>
              </w:rPr>
              <w:t>Bài thơ “ À ơi tay mẹ “ thuộc thể thơ nào</w:t>
            </w:r>
            <w:r w:rsidRPr="00E31F38">
              <w:rPr>
                <w:sz w:val="28"/>
                <w:szCs w:val="28"/>
                <w:lang w:val="vi-VN"/>
              </w:rPr>
              <w:t xml:space="preserve">? </w:t>
            </w:r>
            <w:r w:rsidRPr="00E31F38">
              <w:rPr>
                <w:rFonts w:eastAsia="SimSun"/>
                <w:bCs/>
                <w:iCs/>
                <w:color w:val="000000" w:themeColor="text1"/>
                <w:kern w:val="2"/>
                <w:sz w:val="28"/>
                <w:szCs w:val="28"/>
                <w:lang w:eastAsia="zh-CN"/>
              </w:rPr>
              <w:t>chỉ ra những yếu tố đặc trưng của thể  thơ qua bài thơ  (vần, nhịp, dòng, khổ thơ)</w:t>
            </w:r>
          </w:p>
          <w:p w14:paraId="628515BF" w14:textId="77777777" w:rsidR="00FF2B1E" w:rsidRPr="00E31F38" w:rsidRDefault="00FF2B1E" w:rsidP="00FF2B1E">
            <w:pPr>
              <w:spacing w:line="276" w:lineRule="auto"/>
              <w:jc w:val="both"/>
              <w:rPr>
                <w:sz w:val="28"/>
                <w:szCs w:val="28"/>
                <w:lang w:val="vi-VN"/>
              </w:rPr>
            </w:pPr>
            <w:r w:rsidRPr="00E31F38">
              <w:rPr>
                <w:sz w:val="28"/>
                <w:szCs w:val="28"/>
                <w:lang w:val="vi-VN"/>
              </w:rPr>
              <w:t>? Văn bản chia làm mấy phần? Nêu nội dung của từng phần?</w:t>
            </w:r>
          </w:p>
          <w:p w14:paraId="26A020D2"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lang w:val="vi-VN"/>
              </w:rPr>
              <w:t>B2: Thực hiện nhiệm vụ</w:t>
            </w:r>
          </w:p>
          <w:p w14:paraId="6817E95C" w14:textId="77777777" w:rsidR="00FF2B1E" w:rsidRPr="00E31F38" w:rsidRDefault="00FF2B1E" w:rsidP="00FF2B1E">
            <w:pPr>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78605CCA" w14:textId="77777777" w:rsidR="00FF2B1E" w:rsidRPr="00E31F38" w:rsidRDefault="00FF2B1E" w:rsidP="00FF2B1E">
            <w:pPr>
              <w:spacing w:line="276" w:lineRule="auto"/>
              <w:jc w:val="both"/>
              <w:rPr>
                <w:sz w:val="28"/>
                <w:szCs w:val="28"/>
                <w:lang w:val="vi-VN"/>
              </w:rPr>
            </w:pPr>
            <w:r w:rsidRPr="00E31F38">
              <w:rPr>
                <w:sz w:val="28"/>
                <w:szCs w:val="28"/>
                <w:lang w:val="vi-VN"/>
              </w:rPr>
              <w:t>- Đọc văn bản</w:t>
            </w:r>
          </w:p>
          <w:p w14:paraId="23D4A094"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Làm việc cá nhân 2’, nhóm 5’</w:t>
            </w:r>
          </w:p>
          <w:p w14:paraId="2F211686"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+ 2 phút đầu, HS ghi kết quả làm việc ra phiếu cá nhân.</w:t>
            </w:r>
          </w:p>
          <w:p w14:paraId="2369D478"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+ 5 phút tiếp theo, HS làm việc nhóm, thảo luận và ghi kết quả vào ô giữa của phiếu học tập, dán phiếu cá nhân ở vị trí có tên mình.</w:t>
            </w:r>
          </w:p>
          <w:p w14:paraId="2E08C581" w14:textId="77777777" w:rsidR="00FF2B1E" w:rsidRPr="00E31F38" w:rsidRDefault="00FF2B1E" w:rsidP="00FF2B1E">
            <w:pPr>
              <w:spacing w:line="276" w:lineRule="auto"/>
              <w:rPr>
                <w:color w:val="000000" w:themeColor="text1"/>
                <w:sz w:val="28"/>
                <w:szCs w:val="28"/>
                <w:lang w:val="vi-VN"/>
              </w:rPr>
            </w:pPr>
            <w:r w:rsidRPr="00E31F38">
              <w:rPr>
                <w:b/>
                <w:bCs/>
                <w:color w:val="000000" w:themeColor="text1"/>
                <w:sz w:val="28"/>
                <w:szCs w:val="28"/>
                <w:lang w:val="vi-VN"/>
              </w:rPr>
              <w:t>GV</w:t>
            </w:r>
            <w:r w:rsidRPr="00E31F38">
              <w:rPr>
                <w:color w:val="000000" w:themeColor="text1"/>
                <w:sz w:val="28"/>
                <w:szCs w:val="28"/>
                <w:lang w:val="vi-VN"/>
              </w:rPr>
              <w:t>:</w:t>
            </w:r>
          </w:p>
          <w:p w14:paraId="218DAB66"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Chỉnh cách đọc cho HS (nếu cần).</w:t>
            </w:r>
          </w:p>
          <w:p w14:paraId="52F5311C" w14:textId="77777777" w:rsidR="00FF2B1E" w:rsidRPr="00E31F38" w:rsidRDefault="00FF2B1E" w:rsidP="00FF2B1E">
            <w:pPr>
              <w:spacing w:line="276" w:lineRule="auto"/>
              <w:rPr>
                <w:color w:val="000000" w:themeColor="text1"/>
                <w:sz w:val="28"/>
                <w:szCs w:val="28"/>
                <w:lang w:val="vi-VN"/>
              </w:rPr>
            </w:pPr>
            <w:r w:rsidRPr="00E31F38">
              <w:rPr>
                <w:color w:val="000000" w:themeColor="text1"/>
                <w:sz w:val="28"/>
                <w:szCs w:val="28"/>
                <w:lang w:val="vi-VN"/>
              </w:rPr>
              <w:t>- Theo dõi, hỗ trợ HS trong hoạt động nhóm.</w:t>
            </w:r>
          </w:p>
          <w:p w14:paraId="2369DCD6"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B3: Báo cáo, thảo luận</w:t>
            </w:r>
          </w:p>
          <w:p w14:paraId="2F49B32B" w14:textId="77777777" w:rsidR="00FF2B1E" w:rsidRPr="00E31F38" w:rsidRDefault="00FF2B1E" w:rsidP="00FF2B1E">
            <w:pPr>
              <w:spacing w:line="276" w:lineRule="auto"/>
              <w:jc w:val="both"/>
              <w:rPr>
                <w:sz w:val="28"/>
                <w:szCs w:val="28"/>
                <w:lang w:val="vi-VN"/>
              </w:rPr>
            </w:pPr>
            <w:r w:rsidRPr="00E31F38">
              <w:rPr>
                <w:b/>
                <w:bCs/>
                <w:sz w:val="28"/>
                <w:szCs w:val="28"/>
                <w:lang w:val="vi-VN"/>
              </w:rPr>
              <w:t>HS</w:t>
            </w:r>
            <w:r w:rsidRPr="00E31F38">
              <w:rPr>
                <w:sz w:val="28"/>
                <w:szCs w:val="28"/>
                <w:lang w:val="vi-VN"/>
              </w:rPr>
              <w:t>: Trình bày sản phẩm của nhóm mình. Theo dõi, nhận xét, bổ sung  cho nhóm bạn (nếu cần).</w:t>
            </w:r>
          </w:p>
          <w:p w14:paraId="396B3FA7" w14:textId="77777777" w:rsidR="00FF2B1E" w:rsidRPr="00E31F38" w:rsidRDefault="00FF2B1E" w:rsidP="00FF2B1E">
            <w:pPr>
              <w:spacing w:line="276" w:lineRule="auto"/>
              <w:jc w:val="both"/>
              <w:rPr>
                <w:i/>
                <w:iCs/>
                <w:sz w:val="28"/>
                <w:szCs w:val="28"/>
                <w:lang w:val="vi-VN"/>
              </w:rPr>
            </w:pPr>
            <w:r w:rsidRPr="00E31F38">
              <w:rPr>
                <w:b/>
                <w:bCs/>
                <w:sz w:val="28"/>
                <w:szCs w:val="28"/>
                <w:lang w:val="vi-VN"/>
              </w:rPr>
              <w:t>GV</w:t>
            </w:r>
            <w:r w:rsidRPr="00E31F38">
              <w:rPr>
                <w:i/>
                <w:iCs/>
                <w:sz w:val="28"/>
                <w:szCs w:val="28"/>
                <w:lang w:val="vi-VN"/>
              </w:rPr>
              <w:t xml:space="preserve">: </w:t>
            </w:r>
          </w:p>
          <w:p w14:paraId="6275CAFF" w14:textId="77777777" w:rsidR="00FF2B1E" w:rsidRPr="00E31F38" w:rsidRDefault="00FF2B1E" w:rsidP="00FF2B1E">
            <w:pPr>
              <w:spacing w:line="276" w:lineRule="auto"/>
              <w:jc w:val="both"/>
              <w:rPr>
                <w:sz w:val="28"/>
                <w:szCs w:val="28"/>
                <w:lang w:val="vi-VN"/>
              </w:rPr>
            </w:pPr>
            <w:r w:rsidRPr="00E31F38">
              <w:rPr>
                <w:sz w:val="28"/>
                <w:szCs w:val="28"/>
                <w:lang w:val="vi-VN"/>
              </w:rPr>
              <w:t>- Nhận xét cách đọc của HS.</w:t>
            </w:r>
          </w:p>
          <w:p w14:paraId="5BF996F7" w14:textId="77777777" w:rsidR="00FF2B1E" w:rsidRPr="00E31F38" w:rsidRDefault="00FF2B1E" w:rsidP="00FF2B1E">
            <w:pPr>
              <w:spacing w:line="276" w:lineRule="auto"/>
              <w:jc w:val="both"/>
              <w:rPr>
                <w:sz w:val="28"/>
                <w:szCs w:val="28"/>
                <w:lang w:val="vi-VN"/>
              </w:rPr>
            </w:pPr>
            <w:r w:rsidRPr="00E31F38">
              <w:rPr>
                <w:sz w:val="28"/>
                <w:szCs w:val="28"/>
                <w:lang w:val="vi-VN"/>
              </w:rPr>
              <w:t>- Hướng dẫn HS trình bày bằng cách nhắc lại từng câu hỏi</w:t>
            </w:r>
          </w:p>
          <w:p w14:paraId="11216503"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lang w:val="vi-VN"/>
              </w:rPr>
              <w:t>B4: Kết luận, nhận định (GV)</w:t>
            </w:r>
          </w:p>
          <w:p w14:paraId="492CF16A" w14:textId="77777777" w:rsidR="00FF2B1E" w:rsidRPr="00E31F38" w:rsidRDefault="00FF2B1E" w:rsidP="00FF2B1E">
            <w:pPr>
              <w:spacing w:line="276" w:lineRule="auto"/>
              <w:jc w:val="both"/>
              <w:rPr>
                <w:sz w:val="28"/>
                <w:szCs w:val="28"/>
                <w:lang w:val="vi-VN"/>
              </w:rPr>
            </w:pPr>
            <w:r w:rsidRPr="00E31F38">
              <w:rPr>
                <w:sz w:val="28"/>
                <w:szCs w:val="28"/>
                <w:lang w:val="vi-VN"/>
              </w:rPr>
              <w:t>- Nhận xét về thái độ học tập &amp; sản phẩm học tập của HS.</w:t>
            </w:r>
          </w:p>
          <w:p w14:paraId="5C365ABB" w14:textId="77777777" w:rsidR="00FF2B1E" w:rsidRPr="00E31F38" w:rsidRDefault="00FF2B1E" w:rsidP="00FF2B1E">
            <w:pPr>
              <w:spacing w:line="276" w:lineRule="auto"/>
              <w:rPr>
                <w:b/>
                <w:bCs/>
                <w:color w:val="000000" w:themeColor="text1"/>
                <w:sz w:val="28"/>
                <w:szCs w:val="28"/>
                <w:lang w:val="vi-VN"/>
              </w:rPr>
            </w:pPr>
            <w:r w:rsidRPr="00E31F38">
              <w:rPr>
                <w:sz w:val="28"/>
                <w:szCs w:val="28"/>
                <w:lang w:val="vi-VN"/>
              </w:rPr>
              <w:t>- Chốt kiến thức và chuyển dẫn vào mục sau .</w:t>
            </w:r>
          </w:p>
        </w:tc>
        <w:tc>
          <w:tcPr>
            <w:tcW w:w="3685" w:type="dxa"/>
          </w:tcPr>
          <w:p w14:paraId="2C438F00" w14:textId="77777777" w:rsidR="00FF2B1E" w:rsidRPr="00E31F38" w:rsidRDefault="00FF2B1E" w:rsidP="00FF2B1E">
            <w:pPr>
              <w:spacing w:line="276" w:lineRule="auto"/>
              <w:jc w:val="both"/>
              <w:rPr>
                <w:b/>
                <w:sz w:val="28"/>
                <w:szCs w:val="28"/>
                <w:lang w:val="vi-VN"/>
              </w:rPr>
            </w:pPr>
            <w:r w:rsidRPr="00E31F38">
              <w:rPr>
                <w:b/>
                <w:sz w:val="28"/>
                <w:szCs w:val="28"/>
                <w:lang w:val="vi-VN"/>
              </w:rPr>
              <w:lastRenderedPageBreak/>
              <w:t>a) Đọc và tìm hiểu chú thích</w:t>
            </w:r>
          </w:p>
          <w:p w14:paraId="36D1CF63" w14:textId="77777777" w:rsidR="00FF2B1E" w:rsidRPr="00E31F38" w:rsidRDefault="00FF2B1E" w:rsidP="00FF2B1E">
            <w:pPr>
              <w:spacing w:line="276" w:lineRule="auto"/>
              <w:jc w:val="both"/>
              <w:rPr>
                <w:i/>
                <w:iCs/>
                <w:sz w:val="28"/>
                <w:szCs w:val="28"/>
                <w:lang w:val="vi-VN"/>
              </w:rPr>
            </w:pPr>
            <w:r w:rsidRPr="00E31F38">
              <w:rPr>
                <w:sz w:val="28"/>
                <w:szCs w:val="28"/>
                <w:lang w:val="vi-VN"/>
              </w:rPr>
              <w:t>- HS đọc đúng.</w:t>
            </w:r>
          </w:p>
          <w:p w14:paraId="2A0DE162" w14:textId="77777777" w:rsidR="00FF2B1E" w:rsidRPr="00E31F38" w:rsidRDefault="00FF2B1E" w:rsidP="00FF2B1E">
            <w:pPr>
              <w:spacing w:line="276" w:lineRule="auto"/>
              <w:jc w:val="both"/>
              <w:rPr>
                <w:i/>
                <w:iCs/>
                <w:sz w:val="28"/>
                <w:szCs w:val="28"/>
                <w:lang w:val="vi-VN"/>
              </w:rPr>
            </w:pPr>
          </w:p>
          <w:p w14:paraId="718C2CF6" w14:textId="77777777" w:rsidR="00FF2B1E" w:rsidRPr="00E31F38" w:rsidRDefault="00FF2B1E" w:rsidP="00FF2B1E">
            <w:pPr>
              <w:spacing w:line="276" w:lineRule="auto"/>
              <w:jc w:val="both"/>
              <w:rPr>
                <w:b/>
                <w:sz w:val="28"/>
                <w:szCs w:val="28"/>
                <w:lang w:val="vi-VN"/>
              </w:rPr>
            </w:pPr>
            <w:r w:rsidRPr="00E31F38">
              <w:rPr>
                <w:b/>
                <w:sz w:val="28"/>
                <w:szCs w:val="28"/>
                <w:lang w:val="vi-VN"/>
              </w:rPr>
              <w:t>b) Tìm hiểu chung</w:t>
            </w:r>
          </w:p>
          <w:p w14:paraId="29A5DAB2" w14:textId="77777777" w:rsidR="00FF2B1E" w:rsidRPr="00E31F38" w:rsidRDefault="00FF2B1E" w:rsidP="00FF2B1E">
            <w:pPr>
              <w:spacing w:line="276" w:lineRule="auto"/>
              <w:jc w:val="both"/>
              <w:rPr>
                <w:sz w:val="28"/>
                <w:szCs w:val="28"/>
              </w:rPr>
            </w:pPr>
            <w:r w:rsidRPr="00E31F38">
              <w:rPr>
                <w:sz w:val="28"/>
                <w:szCs w:val="28"/>
                <w:lang w:val="vi-VN"/>
              </w:rPr>
              <w:t xml:space="preserve">- </w:t>
            </w:r>
            <w:r w:rsidRPr="00E31F38">
              <w:rPr>
                <w:b/>
                <w:sz w:val="28"/>
                <w:szCs w:val="28"/>
              </w:rPr>
              <w:t>Thể loại :</w:t>
            </w:r>
            <w:r w:rsidRPr="00E31F38">
              <w:rPr>
                <w:sz w:val="28"/>
                <w:szCs w:val="28"/>
                <w:lang w:val="vi-VN"/>
              </w:rPr>
              <w:t xml:space="preserve">Văn bản </w:t>
            </w:r>
            <w:r w:rsidRPr="00E31F38">
              <w:rPr>
                <w:sz w:val="28"/>
                <w:szCs w:val="28"/>
              </w:rPr>
              <w:t>thuộc thể thơ lục bát</w:t>
            </w:r>
          </w:p>
          <w:p w14:paraId="5AC3A5EB" w14:textId="77777777" w:rsidR="00FF2B1E" w:rsidRPr="00E31F38" w:rsidRDefault="00FF2B1E" w:rsidP="00FF2B1E">
            <w:pPr>
              <w:spacing w:line="276" w:lineRule="auto"/>
              <w:jc w:val="both"/>
              <w:rPr>
                <w:sz w:val="28"/>
                <w:szCs w:val="28"/>
              </w:rPr>
            </w:pPr>
            <w:r w:rsidRPr="00E31F38">
              <w:rPr>
                <w:sz w:val="28"/>
                <w:szCs w:val="28"/>
                <w:lang w:val="vi-VN"/>
              </w:rPr>
              <w:t xml:space="preserve">- </w:t>
            </w:r>
            <w:r w:rsidRPr="00E31F38">
              <w:rPr>
                <w:sz w:val="28"/>
                <w:szCs w:val="28"/>
              </w:rPr>
              <w:t>Đặc điểm thể thơ lục bát</w:t>
            </w:r>
          </w:p>
          <w:p w14:paraId="1EC11E9C"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sz w:val="28"/>
                <w:szCs w:val="28"/>
              </w:rPr>
              <w:t>+</w:t>
            </w:r>
            <w:r w:rsidRPr="00E31F38">
              <w:rPr>
                <w:rFonts w:eastAsia="SimSun"/>
                <w:color w:val="000000" w:themeColor="text1"/>
                <w:kern w:val="2"/>
                <w:sz w:val="28"/>
                <w:szCs w:val="28"/>
                <w:lang w:eastAsia="zh-CN"/>
              </w:rPr>
              <w:t xml:space="preserve"> Dòng thơ: gồm các câu thơ 6 tiếng và 8 tiếng xen kẽ.</w:t>
            </w:r>
          </w:p>
          <w:p w14:paraId="71C01246"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Bài thơ được gieo vần đặc trưng cho thể lục bát: tiếng thứ 6 của dòng lục gieo vần xuống tiếng sáu của dòng bát (sa-qua, dàng – vàng, tròn - còn); tiếng thứ tám của dòng bát gieo xuống tiếng thứ sáu của dòng lục tiếp theo (ngon-tròn, mòn – còn)</w:t>
            </w:r>
          </w:p>
          <w:p w14:paraId="7089EBD5"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Nhịp thơ: ngắt nhịp chẵn 2/2/2 hoặc 4/4</w:t>
            </w:r>
          </w:p>
          <w:p w14:paraId="76293380" w14:textId="77777777" w:rsidR="00FF2B1E" w:rsidRPr="00E31F38" w:rsidRDefault="00FF2B1E" w:rsidP="00FF2B1E">
            <w:pPr>
              <w:spacing w:line="276" w:lineRule="auto"/>
              <w:jc w:val="both"/>
              <w:rPr>
                <w:sz w:val="28"/>
                <w:szCs w:val="28"/>
              </w:rPr>
            </w:pPr>
          </w:p>
          <w:p w14:paraId="25A9AFB6" w14:textId="77777777" w:rsidR="00FF2B1E" w:rsidRPr="00E31F38" w:rsidRDefault="00FF2B1E" w:rsidP="00FF2B1E">
            <w:pPr>
              <w:spacing w:line="276" w:lineRule="auto"/>
              <w:jc w:val="both"/>
              <w:rPr>
                <w:sz w:val="28"/>
                <w:szCs w:val="28"/>
                <w:lang w:val="vi-VN"/>
              </w:rPr>
            </w:pPr>
            <w:r w:rsidRPr="00E31F38">
              <w:rPr>
                <w:b/>
                <w:sz w:val="28"/>
                <w:szCs w:val="28"/>
                <w:lang w:val="vi-VN"/>
              </w:rPr>
              <w:t xml:space="preserve">- </w:t>
            </w:r>
            <w:r w:rsidRPr="00E31F38">
              <w:rPr>
                <w:b/>
                <w:sz w:val="28"/>
                <w:szCs w:val="28"/>
              </w:rPr>
              <w:t>Bố cục</w:t>
            </w:r>
            <w:r w:rsidRPr="00E31F38">
              <w:rPr>
                <w:sz w:val="28"/>
                <w:szCs w:val="28"/>
              </w:rPr>
              <w:t xml:space="preserve"> :</w:t>
            </w:r>
            <w:r w:rsidRPr="00E31F38">
              <w:rPr>
                <w:sz w:val="28"/>
                <w:szCs w:val="28"/>
                <w:lang w:val="vi-VN"/>
              </w:rPr>
              <w:t xml:space="preserve">Văn bản chia làm </w:t>
            </w:r>
          </w:p>
          <w:p w14:paraId="79C6967B" w14:textId="77777777" w:rsidR="00FF2B1E" w:rsidRPr="00E31F38" w:rsidRDefault="00FF2B1E" w:rsidP="00FF2B1E">
            <w:pPr>
              <w:spacing w:line="276" w:lineRule="auto"/>
              <w:jc w:val="both"/>
              <w:rPr>
                <w:b/>
                <w:bCs/>
                <w:sz w:val="28"/>
                <w:szCs w:val="28"/>
                <w:lang w:val="fr-FR"/>
              </w:rPr>
            </w:pPr>
            <w:r w:rsidRPr="00E31F38">
              <w:rPr>
                <w:bCs/>
                <w:sz w:val="28"/>
                <w:szCs w:val="28"/>
                <w:lang w:val="fr-FR"/>
              </w:rPr>
              <w:t>2 phần</w:t>
            </w:r>
          </w:p>
          <w:p w14:paraId="5287E3D2" w14:textId="77777777" w:rsidR="00FF2B1E" w:rsidRPr="00E31F38" w:rsidRDefault="00FF2B1E" w:rsidP="00FF2B1E">
            <w:pPr>
              <w:spacing w:line="276" w:lineRule="auto"/>
              <w:jc w:val="both"/>
              <w:rPr>
                <w:sz w:val="28"/>
                <w:szCs w:val="28"/>
              </w:rPr>
            </w:pPr>
            <w:r w:rsidRPr="00E31F38">
              <w:rPr>
                <w:sz w:val="28"/>
                <w:szCs w:val="28"/>
              </w:rPr>
              <w:t xml:space="preserve">- P1: từ đầu… </w:t>
            </w:r>
            <w:r w:rsidRPr="00E31F38">
              <w:rPr>
                <w:i/>
                <w:sz w:val="28"/>
                <w:szCs w:val="28"/>
              </w:rPr>
              <w:t>vẫn còn hát ru</w:t>
            </w:r>
            <w:r w:rsidRPr="00E31F38">
              <w:rPr>
                <w:sz w:val="28"/>
                <w:szCs w:val="28"/>
              </w:rPr>
              <w:t> : Hình ảnh đôi bàn tay  mẹ</w:t>
            </w:r>
          </w:p>
          <w:p w14:paraId="423BC1EF" w14:textId="77777777" w:rsidR="00FF2B1E" w:rsidRPr="00E31F38" w:rsidRDefault="00FF2B1E" w:rsidP="00FF2B1E">
            <w:pPr>
              <w:spacing w:line="276" w:lineRule="auto"/>
              <w:jc w:val="both"/>
              <w:rPr>
                <w:sz w:val="28"/>
                <w:szCs w:val="28"/>
              </w:rPr>
            </w:pPr>
            <w:r w:rsidRPr="00E31F38">
              <w:rPr>
                <w:sz w:val="28"/>
                <w:szCs w:val="28"/>
              </w:rPr>
              <w:t xml:space="preserve">- P2: Tiếp… </w:t>
            </w:r>
            <w:r w:rsidRPr="00E31F38">
              <w:rPr>
                <w:i/>
                <w:sz w:val="28"/>
                <w:szCs w:val="28"/>
              </w:rPr>
              <w:t>một câu ru mình</w:t>
            </w:r>
            <w:r w:rsidRPr="00E31F38">
              <w:rPr>
                <w:sz w:val="28"/>
                <w:szCs w:val="28"/>
              </w:rPr>
              <w:t>: Lời ru của người mẹ hiền</w:t>
            </w:r>
          </w:p>
          <w:p w14:paraId="098BD514" w14:textId="77777777" w:rsidR="00FF2B1E" w:rsidRPr="00E31F38" w:rsidRDefault="00FF2B1E" w:rsidP="00FF2B1E">
            <w:pPr>
              <w:spacing w:line="276" w:lineRule="auto"/>
              <w:jc w:val="center"/>
              <w:rPr>
                <w:b/>
                <w:bCs/>
                <w:sz w:val="28"/>
                <w:szCs w:val="28"/>
                <w:lang w:val="vi-VN"/>
              </w:rPr>
            </w:pPr>
          </w:p>
        </w:tc>
      </w:tr>
    </w:tbl>
    <w:p w14:paraId="115F0638" w14:textId="77777777" w:rsidR="00FF2B1E" w:rsidRPr="00E31F38" w:rsidRDefault="00FF2B1E" w:rsidP="00FF2B1E">
      <w:pPr>
        <w:spacing w:line="276" w:lineRule="auto"/>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774"/>
        <w:gridCol w:w="1097"/>
        <w:gridCol w:w="3969"/>
      </w:tblGrid>
      <w:tr w:rsidR="00FF2B1E" w:rsidRPr="00E31F38" w14:paraId="59744D83" w14:textId="77777777" w:rsidTr="00FF2B1E">
        <w:trPr>
          <w:trHeight w:val="399"/>
        </w:trPr>
        <w:tc>
          <w:tcPr>
            <w:tcW w:w="9776" w:type="dxa"/>
            <w:gridSpan w:val="4"/>
          </w:tcPr>
          <w:p w14:paraId="057E4D9E"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II. TÌM HIỂU CHI TIẾT</w:t>
            </w:r>
          </w:p>
        </w:tc>
      </w:tr>
      <w:tr w:rsidR="00FF2B1E" w:rsidRPr="00E31F38" w14:paraId="53473DCA" w14:textId="77777777" w:rsidTr="00FF2B1E">
        <w:trPr>
          <w:trHeight w:val="399"/>
        </w:trPr>
        <w:tc>
          <w:tcPr>
            <w:tcW w:w="9776" w:type="dxa"/>
            <w:gridSpan w:val="4"/>
          </w:tcPr>
          <w:p w14:paraId="5DCE6D62" w14:textId="77777777" w:rsidR="00FF2B1E" w:rsidRPr="00E31F38" w:rsidRDefault="00FF2B1E" w:rsidP="00FF2B1E">
            <w:pPr>
              <w:spacing w:line="276" w:lineRule="auto"/>
              <w:jc w:val="center"/>
              <w:rPr>
                <w:b/>
                <w:bCs/>
                <w:i/>
                <w:iCs/>
                <w:sz w:val="28"/>
                <w:szCs w:val="28"/>
                <w:lang w:val="fr-FR"/>
              </w:rPr>
            </w:pPr>
            <w:r w:rsidRPr="00E31F38">
              <w:rPr>
                <w:b/>
                <w:bCs/>
                <w:i/>
                <w:iCs/>
                <w:sz w:val="28"/>
                <w:szCs w:val="28"/>
                <w:lang w:val="fr-FR"/>
              </w:rPr>
              <w:t>1. Hình ảnh đôi bàn tay mẹ</w:t>
            </w:r>
          </w:p>
        </w:tc>
      </w:tr>
      <w:tr w:rsidR="00FF2B1E" w:rsidRPr="00E31F38" w14:paraId="4FBB7516" w14:textId="77777777" w:rsidTr="00FF2B1E">
        <w:trPr>
          <w:trHeight w:val="399"/>
        </w:trPr>
        <w:tc>
          <w:tcPr>
            <w:tcW w:w="9776" w:type="dxa"/>
            <w:gridSpan w:val="4"/>
          </w:tcPr>
          <w:p w14:paraId="6F1A4B84" w14:textId="77777777" w:rsidR="00FF2B1E" w:rsidRPr="00E31F38" w:rsidRDefault="00FF2B1E" w:rsidP="00FF2B1E">
            <w:pPr>
              <w:spacing w:line="276" w:lineRule="auto"/>
              <w:rPr>
                <w:sz w:val="28"/>
                <w:szCs w:val="28"/>
              </w:rPr>
            </w:pPr>
            <w:r w:rsidRPr="00E31F38">
              <w:rPr>
                <w:b/>
                <w:bCs/>
                <w:sz w:val="28"/>
                <w:szCs w:val="28"/>
                <w:lang w:val="vi-VN"/>
              </w:rPr>
              <w:t>a) Mục tiêu</w:t>
            </w:r>
            <w:r w:rsidRPr="00E31F38">
              <w:rPr>
                <w:sz w:val="28"/>
                <w:szCs w:val="28"/>
                <w:lang w:val="vi-VN"/>
              </w:rPr>
              <w:t>: Giúp HS</w:t>
            </w:r>
          </w:p>
          <w:p w14:paraId="5ECFFEB0" w14:textId="77777777" w:rsidR="00FF2B1E" w:rsidRPr="00E31F38" w:rsidRDefault="00FF2B1E" w:rsidP="00FF2B1E">
            <w:pPr>
              <w:spacing w:line="276" w:lineRule="auto"/>
              <w:rPr>
                <w:sz w:val="28"/>
                <w:szCs w:val="28"/>
              </w:rPr>
            </w:pPr>
            <w:r w:rsidRPr="00E31F38">
              <w:rPr>
                <w:sz w:val="28"/>
                <w:szCs w:val="28"/>
              </w:rPr>
              <w:lastRenderedPageBreak/>
              <w:t>- Tìm được các chi tiết, hình ảnh thể hiện nỗi vất vả của người mẹ</w:t>
            </w:r>
          </w:p>
          <w:p w14:paraId="6C6A89F7" w14:textId="77777777" w:rsidR="00FF2B1E" w:rsidRPr="00E31F38" w:rsidRDefault="00FF2B1E" w:rsidP="00FF2B1E">
            <w:pPr>
              <w:spacing w:line="276" w:lineRule="auto"/>
              <w:rPr>
                <w:sz w:val="28"/>
                <w:szCs w:val="28"/>
              </w:rPr>
            </w:pPr>
            <w:r w:rsidRPr="00E31F38">
              <w:rPr>
                <w:sz w:val="28"/>
                <w:szCs w:val="28"/>
                <w:lang w:val="vi-VN"/>
              </w:rPr>
              <w:t xml:space="preserve">- </w:t>
            </w:r>
            <w:r w:rsidRPr="00E31F38">
              <w:rPr>
                <w:sz w:val="28"/>
                <w:szCs w:val="28"/>
              </w:rPr>
              <w:t>Chỉ ra được các biện pháp nghệ thuật được sử dụng trong khổ thơ.</w:t>
            </w:r>
          </w:p>
          <w:p w14:paraId="4E3BB560" w14:textId="77777777" w:rsidR="00FF2B1E" w:rsidRPr="00E31F38" w:rsidRDefault="00FF2B1E" w:rsidP="00FF2B1E">
            <w:pPr>
              <w:spacing w:line="276" w:lineRule="auto"/>
              <w:rPr>
                <w:sz w:val="28"/>
                <w:szCs w:val="28"/>
              </w:rPr>
            </w:pPr>
            <w:r w:rsidRPr="00E31F38">
              <w:rPr>
                <w:sz w:val="28"/>
                <w:szCs w:val="28"/>
                <w:lang w:val="vi-VN"/>
              </w:rPr>
              <w:t xml:space="preserve">- Hiểu được </w:t>
            </w:r>
            <w:r w:rsidRPr="00E31F38">
              <w:rPr>
                <w:sz w:val="28"/>
                <w:szCs w:val="28"/>
              </w:rPr>
              <w:t>sức mạnh của đôi bàn tay của mẹ qua đó thể hiện tình yêu thương của mẹ dành cho con.</w:t>
            </w:r>
          </w:p>
          <w:p w14:paraId="63AA0C66" w14:textId="77777777" w:rsidR="00FF2B1E" w:rsidRPr="00E31F38" w:rsidRDefault="00FF2B1E" w:rsidP="00FF2B1E">
            <w:pPr>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0DAA8DCF" w14:textId="77777777" w:rsidR="00FF2B1E" w:rsidRPr="00E31F38" w:rsidRDefault="00FF2B1E" w:rsidP="00FF2B1E">
            <w:pPr>
              <w:spacing w:line="276" w:lineRule="auto"/>
              <w:jc w:val="both"/>
              <w:rPr>
                <w:sz w:val="28"/>
                <w:szCs w:val="28"/>
                <w:lang w:val="vi-VN"/>
              </w:rPr>
            </w:pPr>
            <w:r w:rsidRPr="00E31F38">
              <w:rPr>
                <w:sz w:val="28"/>
                <w:szCs w:val="28"/>
                <w:lang w:val="vi-VN"/>
              </w:rPr>
              <w:t>- GV sử dụng KT đặt câu hỏi, tổ chức hoạt động nhóm cho HS.</w:t>
            </w:r>
          </w:p>
          <w:p w14:paraId="630EEF20" w14:textId="77777777" w:rsidR="00FF2B1E" w:rsidRPr="00E31F38" w:rsidRDefault="00FF2B1E" w:rsidP="00FF2B1E">
            <w:pPr>
              <w:spacing w:line="276" w:lineRule="auto"/>
              <w:jc w:val="both"/>
              <w:rPr>
                <w:sz w:val="28"/>
                <w:szCs w:val="28"/>
                <w:lang w:val="vi-VN"/>
              </w:rPr>
            </w:pPr>
            <w:r w:rsidRPr="00E31F38">
              <w:rPr>
                <w:sz w:val="28"/>
                <w:szCs w:val="28"/>
                <w:lang w:val="vi-VN"/>
              </w:rPr>
              <w:t>- HS làm việc cá nhân, làm việc nhóm, trình bày sản phẩm, quan sát và bổ sung (nếu cần)</w:t>
            </w:r>
          </w:p>
          <w:p w14:paraId="4EF88FEA" w14:textId="77777777" w:rsidR="00FF2B1E" w:rsidRPr="00E31F38" w:rsidRDefault="00FF2B1E" w:rsidP="00FF2B1E">
            <w:pPr>
              <w:spacing w:line="276" w:lineRule="auto"/>
              <w:jc w:val="both"/>
              <w:rPr>
                <w:b/>
                <w:bCs/>
                <w:sz w:val="28"/>
                <w:szCs w:val="28"/>
                <w:lang w:val="vi-VN"/>
              </w:rPr>
            </w:pPr>
            <w:r w:rsidRPr="00E31F38">
              <w:rPr>
                <w:b/>
                <w:bCs/>
                <w:sz w:val="28"/>
                <w:szCs w:val="28"/>
                <w:lang w:val="vi-VN"/>
              </w:rPr>
              <w:t xml:space="preserve">c) </w:t>
            </w:r>
            <w:r w:rsidRPr="00E31F38">
              <w:rPr>
                <w:b/>
                <w:bCs/>
                <w:sz w:val="28"/>
                <w:szCs w:val="28"/>
              </w:rPr>
              <w:t>Sản</w:t>
            </w:r>
            <w:r w:rsidRPr="00E31F38">
              <w:rPr>
                <w:b/>
                <w:bCs/>
                <w:sz w:val="28"/>
                <w:szCs w:val="28"/>
                <w:lang w:val="vi-VN"/>
              </w:rPr>
              <w:t xml:space="preserve"> phẩm: </w:t>
            </w:r>
            <w:r w:rsidRPr="00E31F38">
              <w:rPr>
                <w:sz w:val="28"/>
                <w:szCs w:val="28"/>
                <w:lang w:val="vi-VN"/>
              </w:rPr>
              <w:t>Câu trả lời của HS và phiếu học tập của HS đã hoàn thành.</w:t>
            </w:r>
          </w:p>
          <w:p w14:paraId="30B5F66D" w14:textId="77777777" w:rsidR="00FF2B1E" w:rsidRPr="00E31F38" w:rsidRDefault="00FF2B1E" w:rsidP="00FF2B1E">
            <w:pPr>
              <w:spacing w:line="276" w:lineRule="auto"/>
              <w:rPr>
                <w:sz w:val="28"/>
                <w:szCs w:val="28"/>
                <w:lang w:val="vi-VN"/>
              </w:rPr>
            </w:pPr>
            <w:r w:rsidRPr="00E31F38">
              <w:rPr>
                <w:b/>
                <w:bCs/>
                <w:sz w:val="28"/>
                <w:szCs w:val="28"/>
                <w:lang w:val="vi-VN"/>
              </w:rPr>
              <w:t>d) Tổ chức thực hiện</w:t>
            </w:r>
          </w:p>
        </w:tc>
      </w:tr>
      <w:tr w:rsidR="00FF2B1E" w:rsidRPr="00E31F38" w14:paraId="0EC4ACE4" w14:textId="77777777" w:rsidTr="00FF2B1E">
        <w:trPr>
          <w:trHeight w:val="399"/>
        </w:trPr>
        <w:tc>
          <w:tcPr>
            <w:tcW w:w="5807" w:type="dxa"/>
            <w:gridSpan w:val="3"/>
          </w:tcPr>
          <w:p w14:paraId="65879D63"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lastRenderedPageBreak/>
              <w:t>HĐ của thầy và trò</w:t>
            </w:r>
          </w:p>
        </w:tc>
        <w:tc>
          <w:tcPr>
            <w:tcW w:w="3969" w:type="dxa"/>
          </w:tcPr>
          <w:p w14:paraId="1EADDB59"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65BF1604" w14:textId="77777777" w:rsidTr="00FF2B1E">
        <w:trPr>
          <w:trHeight w:val="401"/>
        </w:trPr>
        <w:tc>
          <w:tcPr>
            <w:tcW w:w="5807" w:type="dxa"/>
            <w:gridSpan w:val="3"/>
          </w:tcPr>
          <w:p w14:paraId="2A296C37"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B1: Chuyển giao nhiệm vụ (GV)</w:t>
            </w:r>
          </w:p>
          <w:p w14:paraId="1229351A"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 xml:space="preserve">- GV đặt câu hỏi gợi dẫn: </w:t>
            </w:r>
          </w:p>
          <w:p w14:paraId="51E6E5FC" w14:textId="77777777" w:rsidR="00FF2B1E" w:rsidRPr="00E31F38" w:rsidRDefault="00FF2B1E" w:rsidP="00FF2B1E">
            <w:pPr>
              <w:widowControl w:val="0"/>
              <w:spacing w:line="276" w:lineRule="auto"/>
              <w:jc w:val="both"/>
              <w:rPr>
                <w:rFonts w:eastAsia="SimSun"/>
                <w:i/>
                <w:color w:val="000000" w:themeColor="text1"/>
                <w:kern w:val="2"/>
                <w:sz w:val="28"/>
                <w:szCs w:val="28"/>
                <w:lang w:eastAsia="zh-CN"/>
              </w:rPr>
            </w:pPr>
            <w:r w:rsidRPr="00E31F38">
              <w:rPr>
                <w:rFonts w:eastAsia="SimSun"/>
                <w:i/>
                <w:color w:val="000000" w:themeColor="text1"/>
                <w:kern w:val="2"/>
                <w:sz w:val="28"/>
                <w:szCs w:val="28"/>
                <w:lang w:eastAsia="zh-CN"/>
              </w:rPr>
              <w:t>+ Nhan đề và tranh minh hoạ gợi cho em cảm nhận gì?</w:t>
            </w:r>
          </w:p>
          <w:p w14:paraId="2211CF96" w14:textId="77777777" w:rsidR="00FF2B1E" w:rsidRPr="00E31F38" w:rsidRDefault="00FF2B1E" w:rsidP="00FF2B1E">
            <w:pPr>
              <w:widowControl w:val="0"/>
              <w:spacing w:line="276" w:lineRule="auto"/>
              <w:jc w:val="both"/>
              <w:rPr>
                <w:rFonts w:eastAsia="SimSun"/>
                <w:i/>
                <w:color w:val="000000" w:themeColor="text1"/>
                <w:kern w:val="2"/>
                <w:sz w:val="28"/>
                <w:szCs w:val="28"/>
                <w:lang w:eastAsia="zh-CN"/>
              </w:rPr>
            </w:pPr>
            <w:r w:rsidRPr="00E31F38">
              <w:rPr>
                <w:rFonts w:eastAsia="SimSun"/>
                <w:i/>
                <w:color w:val="000000" w:themeColor="text1"/>
                <w:kern w:val="2"/>
                <w:sz w:val="28"/>
                <w:szCs w:val="28"/>
                <w:lang w:eastAsia="zh-CN"/>
              </w:rPr>
              <w:t>+ Tìm những chi tiết, hình ảnh thể hiện nỗi vất vả mà mẹ phải trải qua</w:t>
            </w:r>
          </w:p>
          <w:p w14:paraId="20557B92" w14:textId="77777777" w:rsidR="00FF2B1E" w:rsidRPr="00E31F38" w:rsidRDefault="00FF2B1E" w:rsidP="00FF2B1E">
            <w:pPr>
              <w:widowControl w:val="0"/>
              <w:spacing w:line="276" w:lineRule="auto"/>
              <w:jc w:val="both"/>
              <w:rPr>
                <w:rFonts w:eastAsia="SimSun"/>
                <w:i/>
                <w:color w:val="000000" w:themeColor="text1"/>
                <w:kern w:val="2"/>
                <w:sz w:val="28"/>
                <w:szCs w:val="28"/>
                <w:lang w:eastAsia="zh-CN"/>
              </w:rPr>
            </w:pPr>
            <w:r w:rsidRPr="00E31F38">
              <w:rPr>
                <w:rFonts w:eastAsia="SimSun"/>
                <w:i/>
                <w:color w:val="000000" w:themeColor="text1"/>
                <w:kern w:val="2"/>
                <w:sz w:val="28"/>
                <w:szCs w:val="28"/>
                <w:lang w:eastAsia="zh-CN"/>
              </w:rPr>
              <w:t xml:space="preserve"> + Qua đó, em có cảm nhận gì về sức mạnh của đôi bàn tay mẹ?</w:t>
            </w:r>
          </w:p>
          <w:p w14:paraId="0A724DDC"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rFonts w:eastAsia="SimSun"/>
                <w:iCs/>
                <w:color w:val="000000" w:themeColor="text1"/>
                <w:kern w:val="2"/>
                <w:sz w:val="28"/>
                <w:szCs w:val="28"/>
                <w:lang w:eastAsia="zh-CN"/>
              </w:rPr>
              <w:t>- HS tiếp nhận nhiệm vụ.</w:t>
            </w:r>
          </w:p>
          <w:p w14:paraId="5E219EC7"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B2: Thực hiện nhiệm vụ</w:t>
            </w:r>
          </w:p>
          <w:p w14:paraId="4AD5186D" w14:textId="77777777" w:rsidR="00FF2B1E" w:rsidRPr="00E31F38" w:rsidRDefault="00FF2B1E" w:rsidP="00FF2B1E">
            <w:pPr>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6C16E928" w14:textId="77777777" w:rsidR="00FF2B1E" w:rsidRPr="00E31F38" w:rsidRDefault="00FF2B1E" w:rsidP="00FF2B1E">
            <w:pPr>
              <w:spacing w:line="276" w:lineRule="auto"/>
              <w:jc w:val="both"/>
              <w:rPr>
                <w:sz w:val="28"/>
                <w:szCs w:val="28"/>
                <w:lang w:val="vi-VN"/>
              </w:rPr>
            </w:pPr>
            <w:r w:rsidRPr="00E31F38">
              <w:rPr>
                <w:sz w:val="28"/>
                <w:szCs w:val="28"/>
                <w:lang w:val="vi-VN"/>
              </w:rPr>
              <w:t>- Làm việc cá nhân 2 phút, ghi kết quả ra phiếu cá nhân.</w:t>
            </w:r>
          </w:p>
          <w:p w14:paraId="45FBA263" w14:textId="77777777" w:rsidR="00FF2B1E" w:rsidRPr="00E31F38" w:rsidRDefault="00FF2B1E" w:rsidP="00FF2B1E">
            <w:pPr>
              <w:spacing w:line="276" w:lineRule="auto"/>
              <w:jc w:val="both"/>
              <w:rPr>
                <w:sz w:val="28"/>
                <w:szCs w:val="28"/>
                <w:lang w:val="vi-VN"/>
              </w:rPr>
            </w:pPr>
            <w:r w:rsidRPr="00E31F38">
              <w:rPr>
                <w:sz w:val="28"/>
                <w:szCs w:val="28"/>
                <w:lang w:val="vi-VN"/>
              </w:rPr>
              <w:t>- Thảo luận nhóm 5 phút và ghi kết quả ra phiếu học tập nhóm (phần việc của nhóm mình làm).</w:t>
            </w:r>
          </w:p>
          <w:p w14:paraId="6191775F" w14:textId="77777777" w:rsidR="00FF2B1E" w:rsidRPr="00E31F38" w:rsidRDefault="00FF2B1E" w:rsidP="00FF2B1E">
            <w:pPr>
              <w:spacing w:line="276" w:lineRule="auto"/>
              <w:jc w:val="both"/>
              <w:rPr>
                <w:sz w:val="28"/>
                <w:szCs w:val="28"/>
                <w:lang w:val="vi-VN"/>
              </w:rPr>
            </w:pPr>
            <w:r w:rsidRPr="00E31F38">
              <w:rPr>
                <w:b/>
                <w:bCs/>
                <w:sz w:val="28"/>
                <w:szCs w:val="28"/>
                <w:lang w:val="vi-VN"/>
              </w:rPr>
              <w:t>GV</w:t>
            </w:r>
            <w:r w:rsidRPr="00E31F38">
              <w:rPr>
                <w:sz w:val="28"/>
                <w:szCs w:val="28"/>
                <w:lang w:val="vi-VN"/>
              </w:rPr>
              <w:t xml:space="preserve"> hướng dẫn HS thảo luận (nếu cần).</w:t>
            </w:r>
          </w:p>
          <w:p w14:paraId="249D5553"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B3: Báo cáo, thảo luận</w:t>
            </w:r>
          </w:p>
          <w:p w14:paraId="42DF1483" w14:textId="77777777" w:rsidR="00FF2B1E" w:rsidRPr="00E31F38" w:rsidRDefault="00FF2B1E" w:rsidP="00FF2B1E">
            <w:pPr>
              <w:spacing w:line="276" w:lineRule="auto"/>
              <w:jc w:val="both"/>
              <w:rPr>
                <w:sz w:val="28"/>
                <w:szCs w:val="28"/>
                <w:lang w:val="vi-VN"/>
              </w:rPr>
            </w:pPr>
            <w:r w:rsidRPr="00E31F38">
              <w:rPr>
                <w:b/>
                <w:bCs/>
                <w:sz w:val="28"/>
                <w:szCs w:val="28"/>
                <w:lang w:val="vi-VN"/>
              </w:rPr>
              <w:t>GV</w:t>
            </w:r>
            <w:r w:rsidRPr="00E31F38">
              <w:rPr>
                <w:sz w:val="28"/>
                <w:szCs w:val="28"/>
                <w:lang w:val="vi-VN"/>
              </w:rPr>
              <w:t>:</w:t>
            </w:r>
          </w:p>
          <w:p w14:paraId="0322CABF" w14:textId="77777777" w:rsidR="00FF2B1E" w:rsidRPr="00E31F38" w:rsidRDefault="00FF2B1E" w:rsidP="00FF2B1E">
            <w:pPr>
              <w:spacing w:line="276" w:lineRule="auto"/>
              <w:jc w:val="both"/>
              <w:rPr>
                <w:sz w:val="28"/>
                <w:szCs w:val="28"/>
                <w:lang w:val="vi-VN"/>
              </w:rPr>
            </w:pPr>
            <w:r w:rsidRPr="00E31F38">
              <w:rPr>
                <w:sz w:val="28"/>
                <w:szCs w:val="28"/>
                <w:lang w:val="vi-VN"/>
              </w:rPr>
              <w:t>- Yêu cầu đại diện của một nhóm lên trình bày.</w:t>
            </w:r>
          </w:p>
          <w:p w14:paraId="68C8BD1A" w14:textId="77777777" w:rsidR="00FF2B1E" w:rsidRPr="00E31F38" w:rsidRDefault="00FF2B1E" w:rsidP="00FF2B1E">
            <w:pPr>
              <w:spacing w:line="276" w:lineRule="auto"/>
              <w:jc w:val="both"/>
              <w:rPr>
                <w:sz w:val="28"/>
                <w:szCs w:val="28"/>
                <w:lang w:val="vi-VN"/>
              </w:rPr>
            </w:pPr>
            <w:r w:rsidRPr="00E31F38">
              <w:rPr>
                <w:sz w:val="28"/>
                <w:szCs w:val="28"/>
                <w:lang w:val="vi-VN"/>
              </w:rPr>
              <w:t>- Hướng dẫn HS trình bày (nếu cần).</w:t>
            </w:r>
          </w:p>
          <w:p w14:paraId="780B85BB" w14:textId="77777777" w:rsidR="00FF2B1E" w:rsidRPr="00E31F38" w:rsidRDefault="00FF2B1E" w:rsidP="00FF2B1E">
            <w:pPr>
              <w:spacing w:line="276" w:lineRule="auto"/>
              <w:jc w:val="both"/>
              <w:rPr>
                <w:b/>
                <w:bCs/>
                <w:sz w:val="28"/>
                <w:szCs w:val="28"/>
                <w:lang w:val="vi-VN"/>
              </w:rPr>
            </w:pPr>
            <w:r w:rsidRPr="00E31F38">
              <w:rPr>
                <w:b/>
                <w:bCs/>
                <w:sz w:val="28"/>
                <w:szCs w:val="28"/>
                <w:lang w:val="vi-VN"/>
              </w:rPr>
              <w:t>HS:</w:t>
            </w:r>
          </w:p>
          <w:p w14:paraId="6D164E5E" w14:textId="77777777" w:rsidR="00FF2B1E" w:rsidRPr="00E31F38" w:rsidRDefault="00FF2B1E" w:rsidP="00FF2B1E">
            <w:pPr>
              <w:spacing w:line="276" w:lineRule="auto"/>
              <w:jc w:val="both"/>
              <w:rPr>
                <w:sz w:val="28"/>
                <w:szCs w:val="28"/>
                <w:lang w:val="vi-VN"/>
              </w:rPr>
            </w:pPr>
            <w:r w:rsidRPr="00E31F38">
              <w:rPr>
                <w:sz w:val="28"/>
                <w:szCs w:val="28"/>
                <w:lang w:val="vi-VN"/>
              </w:rPr>
              <w:t xml:space="preserve"> - Đại diện 1 nhóm lên bày sản phẩm.</w:t>
            </w:r>
          </w:p>
          <w:p w14:paraId="0BC95AAC" w14:textId="77777777" w:rsidR="00FF2B1E" w:rsidRPr="00E31F38" w:rsidRDefault="00FF2B1E" w:rsidP="00FF2B1E">
            <w:pPr>
              <w:spacing w:line="276" w:lineRule="auto"/>
              <w:jc w:val="both"/>
              <w:rPr>
                <w:sz w:val="28"/>
                <w:szCs w:val="28"/>
                <w:lang w:val="vi-VN"/>
              </w:rPr>
            </w:pPr>
            <w:r w:rsidRPr="00E31F38">
              <w:rPr>
                <w:sz w:val="28"/>
                <w:szCs w:val="28"/>
                <w:lang w:val="vi-VN"/>
              </w:rPr>
              <w:lastRenderedPageBreak/>
              <w:t>- Các nhóm khác theo dõi, quan sát, nhận xét, bổ sung (nếu cần) cho nhóm bạn.</w:t>
            </w:r>
          </w:p>
          <w:p w14:paraId="46A828F7"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B4: Kết luận, nhận định (GV)</w:t>
            </w:r>
          </w:p>
          <w:p w14:paraId="3C385336" w14:textId="77777777" w:rsidR="00FF2B1E" w:rsidRPr="00E31F38" w:rsidRDefault="00FF2B1E" w:rsidP="00FF2B1E">
            <w:pPr>
              <w:spacing w:line="276" w:lineRule="auto"/>
              <w:jc w:val="both"/>
              <w:rPr>
                <w:sz w:val="28"/>
                <w:szCs w:val="28"/>
                <w:lang w:val="vi-VN"/>
              </w:rPr>
            </w:pPr>
            <w:r w:rsidRPr="00E31F38">
              <w:rPr>
                <w:sz w:val="28"/>
                <w:szCs w:val="28"/>
                <w:lang w:val="vi-VN"/>
              </w:rPr>
              <w:t>- Nhận xét thái độ và kết quả làm việc của từng nhóm, chỉ ra những ưu điểm và hạn chế trong HĐ nhóm của HS.</w:t>
            </w:r>
          </w:p>
          <w:p w14:paraId="57DD2365" w14:textId="77777777" w:rsidR="00FF2B1E" w:rsidRPr="00E31F38" w:rsidRDefault="00FF2B1E" w:rsidP="00FF2B1E">
            <w:pPr>
              <w:spacing w:line="276" w:lineRule="auto"/>
              <w:jc w:val="both"/>
              <w:rPr>
                <w:sz w:val="28"/>
                <w:szCs w:val="28"/>
              </w:rPr>
            </w:pPr>
            <w:r w:rsidRPr="00E31F38">
              <w:rPr>
                <w:sz w:val="28"/>
                <w:szCs w:val="28"/>
                <w:lang w:val="vi-VN"/>
              </w:rPr>
              <w:t>- Chốt kiến thức &amp; chuyển dẫn sang mục 2</w:t>
            </w:r>
          </w:p>
          <w:p w14:paraId="59A3BF4B" w14:textId="77777777" w:rsidR="00FF2B1E" w:rsidRPr="00E31F38" w:rsidRDefault="00FF2B1E" w:rsidP="00FF2B1E">
            <w:pPr>
              <w:spacing w:line="276" w:lineRule="auto"/>
              <w:jc w:val="both"/>
              <w:rPr>
                <w:b/>
                <w:bCs/>
                <w:sz w:val="28"/>
                <w:szCs w:val="28"/>
                <w:lang w:eastAsia="vi-VN"/>
              </w:rPr>
            </w:pPr>
            <w:r w:rsidRPr="00E31F38">
              <w:rPr>
                <w:b/>
                <w:bCs/>
                <w:sz w:val="28"/>
                <w:szCs w:val="28"/>
                <w:lang w:eastAsia="vi-VN"/>
              </w:rPr>
              <w:t xml:space="preserve">NV2: </w:t>
            </w:r>
          </w:p>
          <w:p w14:paraId="79EE85C5"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 1: chuyển giao nhiệm vụ</w:t>
            </w:r>
          </w:p>
          <w:p w14:paraId="4E8EDB7D"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Gv đặt câu hỏi, HS trao đổi theo cặp đôi:</w:t>
            </w:r>
          </w:p>
          <w:p w14:paraId="59872D3D" w14:textId="77777777" w:rsidR="00FF2B1E" w:rsidRPr="00E31F38" w:rsidRDefault="00FF2B1E" w:rsidP="00FF2B1E">
            <w:pPr>
              <w:widowControl w:val="0"/>
              <w:spacing w:line="276" w:lineRule="auto"/>
              <w:jc w:val="both"/>
              <w:rPr>
                <w:bCs/>
                <w:i/>
                <w:sz w:val="28"/>
                <w:szCs w:val="28"/>
              </w:rPr>
            </w:pPr>
            <w:r w:rsidRPr="00E31F38">
              <w:rPr>
                <w:bCs/>
                <w:i/>
                <w:sz w:val="28"/>
                <w:szCs w:val="28"/>
              </w:rPr>
              <w:t>+ Em nhỏ trong bài thơ đã được gọi bằng những từ ngữ nào? Cách gọi đó thể hiện điều đó thể hiện tình cảm mẹ dành cho con?</w:t>
            </w:r>
          </w:p>
          <w:p w14:paraId="31DF6D67" w14:textId="77777777" w:rsidR="00FF2B1E" w:rsidRPr="00E31F38" w:rsidRDefault="00FF2B1E" w:rsidP="00FF2B1E">
            <w:pPr>
              <w:widowControl w:val="0"/>
              <w:spacing w:line="276" w:lineRule="auto"/>
              <w:jc w:val="both"/>
              <w:rPr>
                <w:bCs/>
                <w:i/>
                <w:sz w:val="28"/>
                <w:szCs w:val="28"/>
              </w:rPr>
            </w:pPr>
            <w:r w:rsidRPr="00E31F38">
              <w:rPr>
                <w:bCs/>
                <w:i/>
                <w:sz w:val="28"/>
                <w:szCs w:val="28"/>
              </w:rPr>
              <w:t>+ Bài thơ lặp lại cụm từ “à ơi”, theo em điều này có tác dụng gì?</w:t>
            </w:r>
          </w:p>
          <w:p w14:paraId="6374E600" w14:textId="77777777" w:rsidR="00FF2B1E" w:rsidRPr="00E31F38" w:rsidRDefault="00FF2B1E" w:rsidP="00FF2B1E">
            <w:pPr>
              <w:widowControl w:val="0"/>
              <w:spacing w:line="276" w:lineRule="auto"/>
              <w:jc w:val="both"/>
              <w:rPr>
                <w:bCs/>
                <w:i/>
                <w:sz w:val="28"/>
                <w:szCs w:val="28"/>
              </w:rPr>
            </w:pPr>
            <w:r w:rsidRPr="00E31F38">
              <w:rPr>
                <w:bCs/>
                <w:i/>
                <w:sz w:val="28"/>
                <w:szCs w:val="28"/>
              </w:rPr>
              <w:t>+ Ở nhà, cha mẹ có gọi em bằng một tên riêng nào không? Tên gọi ấy có xuất phát từ  ý nghĩa nào không?</w:t>
            </w:r>
          </w:p>
          <w:p w14:paraId="16A8892F"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rFonts w:eastAsia="SimSun"/>
                <w:iCs/>
                <w:color w:val="000000" w:themeColor="text1"/>
                <w:kern w:val="2"/>
                <w:sz w:val="28"/>
                <w:szCs w:val="28"/>
                <w:lang w:eastAsia="zh-CN"/>
              </w:rPr>
              <w:t>- HS tiếp nhận nhiệm vụ.</w:t>
            </w:r>
          </w:p>
          <w:p w14:paraId="5AA39B3A"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B2: Thực hiện nhiệm vụ</w:t>
            </w:r>
          </w:p>
          <w:p w14:paraId="5186E107" w14:textId="77777777" w:rsidR="00FF2B1E" w:rsidRPr="00E31F38" w:rsidRDefault="00FF2B1E" w:rsidP="00FF2B1E">
            <w:pPr>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3E73A508" w14:textId="77777777" w:rsidR="00FF2B1E" w:rsidRPr="00E31F38" w:rsidRDefault="00FF2B1E" w:rsidP="00FF2B1E">
            <w:pPr>
              <w:spacing w:line="276" w:lineRule="auto"/>
              <w:jc w:val="both"/>
              <w:rPr>
                <w:sz w:val="28"/>
                <w:szCs w:val="28"/>
              </w:rPr>
            </w:pPr>
            <w:r w:rsidRPr="00E31F38">
              <w:rPr>
                <w:sz w:val="28"/>
                <w:szCs w:val="28"/>
                <w:lang w:val="vi-VN"/>
              </w:rPr>
              <w:t xml:space="preserve">- Làm việc </w:t>
            </w:r>
            <w:r w:rsidRPr="00E31F38">
              <w:rPr>
                <w:sz w:val="28"/>
                <w:szCs w:val="28"/>
              </w:rPr>
              <w:t>nhóm cặp đôi</w:t>
            </w:r>
          </w:p>
          <w:p w14:paraId="758EF56D" w14:textId="77777777" w:rsidR="00FF2B1E" w:rsidRPr="00E31F38" w:rsidRDefault="00FF2B1E" w:rsidP="00FF2B1E">
            <w:pPr>
              <w:spacing w:line="276" w:lineRule="auto"/>
              <w:jc w:val="both"/>
              <w:rPr>
                <w:sz w:val="28"/>
                <w:szCs w:val="28"/>
                <w:lang w:val="vi-VN"/>
              </w:rPr>
            </w:pPr>
            <w:r w:rsidRPr="00E31F38">
              <w:rPr>
                <w:sz w:val="28"/>
                <w:szCs w:val="28"/>
                <w:lang w:val="vi-VN"/>
              </w:rPr>
              <w:t>- Thảo luận nhóm 5 phút và ghi kết quả ra phiếu học tập nhóm (phần việc của nhóm mình làm).</w:t>
            </w:r>
          </w:p>
          <w:p w14:paraId="086A486B" w14:textId="77777777" w:rsidR="00FF2B1E" w:rsidRPr="00E31F38" w:rsidRDefault="00FF2B1E" w:rsidP="00FF2B1E">
            <w:pPr>
              <w:spacing w:line="276" w:lineRule="auto"/>
              <w:jc w:val="both"/>
              <w:rPr>
                <w:sz w:val="28"/>
                <w:szCs w:val="28"/>
                <w:lang w:val="vi-VN"/>
              </w:rPr>
            </w:pPr>
            <w:r w:rsidRPr="00E31F38">
              <w:rPr>
                <w:b/>
                <w:bCs/>
                <w:sz w:val="28"/>
                <w:szCs w:val="28"/>
                <w:lang w:val="vi-VN"/>
              </w:rPr>
              <w:t>GV</w:t>
            </w:r>
            <w:r w:rsidRPr="00E31F38">
              <w:rPr>
                <w:sz w:val="28"/>
                <w:szCs w:val="28"/>
                <w:lang w:val="vi-VN"/>
              </w:rPr>
              <w:t xml:space="preserve"> hướng dẫn HS thảo luận (nếu cần).</w:t>
            </w:r>
          </w:p>
          <w:p w14:paraId="7068E10C"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t>B3: Báo cáo, thảo luận</w:t>
            </w:r>
          </w:p>
          <w:p w14:paraId="028E81B3" w14:textId="77777777" w:rsidR="00FF2B1E" w:rsidRPr="00E31F38" w:rsidRDefault="00FF2B1E" w:rsidP="00FF2B1E">
            <w:pPr>
              <w:spacing w:line="276" w:lineRule="auto"/>
              <w:jc w:val="both"/>
              <w:rPr>
                <w:sz w:val="28"/>
                <w:szCs w:val="28"/>
                <w:lang w:val="vi-VN"/>
              </w:rPr>
            </w:pPr>
            <w:r w:rsidRPr="00E31F38">
              <w:rPr>
                <w:b/>
                <w:bCs/>
                <w:sz w:val="28"/>
                <w:szCs w:val="28"/>
                <w:lang w:val="vi-VN"/>
              </w:rPr>
              <w:t>GV</w:t>
            </w:r>
            <w:r w:rsidRPr="00E31F38">
              <w:rPr>
                <w:sz w:val="28"/>
                <w:szCs w:val="28"/>
                <w:lang w:val="vi-VN"/>
              </w:rPr>
              <w:t>:</w:t>
            </w:r>
          </w:p>
          <w:p w14:paraId="301258B7" w14:textId="77777777" w:rsidR="00FF2B1E" w:rsidRPr="00E31F38" w:rsidRDefault="00FF2B1E" w:rsidP="00FF2B1E">
            <w:pPr>
              <w:spacing w:line="276" w:lineRule="auto"/>
              <w:jc w:val="both"/>
              <w:rPr>
                <w:sz w:val="28"/>
                <w:szCs w:val="28"/>
                <w:lang w:val="vi-VN"/>
              </w:rPr>
            </w:pPr>
            <w:r w:rsidRPr="00E31F38">
              <w:rPr>
                <w:sz w:val="28"/>
                <w:szCs w:val="28"/>
                <w:lang w:val="vi-VN"/>
              </w:rPr>
              <w:t>- Yêu cầu đại diện của một nhóm lên trình bày.</w:t>
            </w:r>
          </w:p>
          <w:p w14:paraId="4AE23029" w14:textId="77777777" w:rsidR="00FF2B1E" w:rsidRPr="00E31F38" w:rsidRDefault="00FF2B1E" w:rsidP="00FF2B1E">
            <w:pPr>
              <w:spacing w:line="276" w:lineRule="auto"/>
              <w:jc w:val="both"/>
              <w:rPr>
                <w:sz w:val="28"/>
                <w:szCs w:val="28"/>
                <w:lang w:val="vi-VN"/>
              </w:rPr>
            </w:pPr>
            <w:r w:rsidRPr="00E31F38">
              <w:rPr>
                <w:sz w:val="28"/>
                <w:szCs w:val="28"/>
                <w:lang w:val="vi-VN"/>
              </w:rPr>
              <w:t>- Hướng dẫn HS trình bày (nếu cần).</w:t>
            </w:r>
          </w:p>
          <w:p w14:paraId="625E70E8" w14:textId="77777777" w:rsidR="00FF2B1E" w:rsidRPr="00E31F38" w:rsidRDefault="00FF2B1E" w:rsidP="00FF2B1E">
            <w:pPr>
              <w:spacing w:line="276" w:lineRule="auto"/>
              <w:jc w:val="both"/>
              <w:rPr>
                <w:b/>
                <w:bCs/>
                <w:sz w:val="28"/>
                <w:szCs w:val="28"/>
                <w:lang w:val="vi-VN"/>
              </w:rPr>
            </w:pPr>
            <w:r w:rsidRPr="00E31F38">
              <w:rPr>
                <w:b/>
                <w:bCs/>
                <w:sz w:val="28"/>
                <w:szCs w:val="28"/>
                <w:lang w:val="vi-VN"/>
              </w:rPr>
              <w:t>HS:</w:t>
            </w:r>
          </w:p>
          <w:p w14:paraId="5C1E5038" w14:textId="77777777" w:rsidR="00FF2B1E" w:rsidRPr="00E31F38" w:rsidRDefault="00FF2B1E" w:rsidP="00FF2B1E">
            <w:pPr>
              <w:spacing w:line="276" w:lineRule="auto"/>
              <w:jc w:val="both"/>
              <w:rPr>
                <w:sz w:val="28"/>
                <w:szCs w:val="28"/>
                <w:lang w:val="vi-VN"/>
              </w:rPr>
            </w:pPr>
            <w:r w:rsidRPr="00E31F38">
              <w:rPr>
                <w:sz w:val="28"/>
                <w:szCs w:val="28"/>
                <w:lang w:val="vi-VN"/>
              </w:rPr>
              <w:t xml:space="preserve"> - Đại diện 1 nhóm lên bày sản phẩm.</w:t>
            </w:r>
          </w:p>
          <w:p w14:paraId="11F84951" w14:textId="77777777" w:rsidR="00FF2B1E" w:rsidRPr="00E31F38" w:rsidRDefault="00FF2B1E" w:rsidP="00FF2B1E">
            <w:pPr>
              <w:spacing w:line="276" w:lineRule="auto"/>
              <w:jc w:val="both"/>
              <w:rPr>
                <w:sz w:val="28"/>
                <w:szCs w:val="28"/>
                <w:lang w:val="vi-VN"/>
              </w:rPr>
            </w:pPr>
            <w:r w:rsidRPr="00E31F38">
              <w:rPr>
                <w:sz w:val="28"/>
                <w:szCs w:val="28"/>
                <w:lang w:val="vi-VN"/>
              </w:rPr>
              <w:t>- Các nhóm khác theo dõi, quan sát, nhận xét, bổ sung (nếu cần) cho nhóm bạn.</w:t>
            </w:r>
          </w:p>
          <w:p w14:paraId="7D215B26" w14:textId="77777777" w:rsidR="00FF2B1E" w:rsidRPr="00E31F38" w:rsidRDefault="00FF2B1E" w:rsidP="00FF2B1E">
            <w:pPr>
              <w:spacing w:line="276" w:lineRule="auto"/>
              <w:jc w:val="both"/>
              <w:rPr>
                <w:b/>
                <w:bCs/>
                <w:color w:val="0070C0"/>
                <w:sz w:val="28"/>
                <w:szCs w:val="28"/>
                <w:lang w:val="vi-VN"/>
              </w:rPr>
            </w:pPr>
            <w:r w:rsidRPr="00E31F38">
              <w:rPr>
                <w:b/>
                <w:bCs/>
                <w:color w:val="0070C0"/>
                <w:sz w:val="28"/>
                <w:szCs w:val="28"/>
                <w:lang w:val="vi-VN"/>
              </w:rPr>
              <w:lastRenderedPageBreak/>
              <w:t>B4: Kết luận, nhận định (GV)</w:t>
            </w:r>
          </w:p>
          <w:p w14:paraId="03B2BFE3" w14:textId="77777777" w:rsidR="00FF2B1E" w:rsidRPr="00E31F38" w:rsidRDefault="00FF2B1E" w:rsidP="00FF2B1E">
            <w:pPr>
              <w:spacing w:line="276" w:lineRule="auto"/>
              <w:jc w:val="both"/>
              <w:rPr>
                <w:sz w:val="28"/>
                <w:szCs w:val="28"/>
                <w:lang w:val="vi-VN"/>
              </w:rPr>
            </w:pPr>
            <w:r w:rsidRPr="00E31F38">
              <w:rPr>
                <w:sz w:val="28"/>
                <w:szCs w:val="28"/>
                <w:lang w:val="vi-VN"/>
              </w:rPr>
              <w:t>- Nhận xét thái độ và kết quả làm việc của từng nhóm, chỉ ra những ưu điểm và hạn chế trong HĐ nhóm của HS.</w:t>
            </w:r>
          </w:p>
          <w:p w14:paraId="7B781D56" w14:textId="77777777" w:rsidR="00FF2B1E" w:rsidRPr="00E31F38" w:rsidRDefault="00FF2B1E" w:rsidP="00FF2B1E">
            <w:pPr>
              <w:spacing w:line="276" w:lineRule="auto"/>
              <w:jc w:val="both"/>
              <w:rPr>
                <w:sz w:val="28"/>
                <w:szCs w:val="28"/>
              </w:rPr>
            </w:pPr>
            <w:r w:rsidRPr="00E31F38">
              <w:rPr>
                <w:sz w:val="28"/>
                <w:szCs w:val="28"/>
                <w:lang w:val="vi-VN"/>
              </w:rPr>
              <w:t xml:space="preserve">- Chốt kiến thức </w:t>
            </w:r>
            <w:r w:rsidRPr="00E31F38">
              <w:rPr>
                <w:sz w:val="28"/>
                <w:szCs w:val="28"/>
              </w:rPr>
              <w:t>.</w:t>
            </w:r>
          </w:p>
          <w:p w14:paraId="4A0A5D15" w14:textId="77777777" w:rsidR="00FF2B1E" w:rsidRPr="00E31F38" w:rsidRDefault="00FF2B1E" w:rsidP="00FF2B1E">
            <w:pPr>
              <w:spacing w:line="276" w:lineRule="auto"/>
              <w:jc w:val="both"/>
              <w:rPr>
                <w:b/>
                <w:bCs/>
                <w:sz w:val="28"/>
                <w:szCs w:val="28"/>
                <w:lang w:eastAsia="vi-VN"/>
              </w:rPr>
            </w:pPr>
            <w:r w:rsidRPr="00E31F38">
              <w:rPr>
                <w:b/>
                <w:bCs/>
                <w:sz w:val="28"/>
                <w:szCs w:val="28"/>
                <w:lang w:eastAsia="vi-VN"/>
              </w:rPr>
              <w:t xml:space="preserve">NV3: </w:t>
            </w:r>
          </w:p>
          <w:p w14:paraId="0AA1DDC0"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 1: chuyển giao nhiệm vụ</w:t>
            </w:r>
          </w:p>
          <w:p w14:paraId="7EC4D089" w14:textId="77777777" w:rsidR="00FF2B1E" w:rsidRPr="00E31F38" w:rsidRDefault="00FF2B1E" w:rsidP="00FF2B1E">
            <w:pPr>
              <w:spacing w:line="276" w:lineRule="auto"/>
              <w:rPr>
                <w:i/>
                <w:iCs/>
                <w:sz w:val="28"/>
                <w:szCs w:val="28"/>
              </w:rPr>
            </w:pPr>
            <w:r w:rsidRPr="00E31F38">
              <w:rPr>
                <w:sz w:val="28"/>
                <w:szCs w:val="28"/>
                <w:lang w:val="vi-VN"/>
              </w:rPr>
              <w:t xml:space="preserve">- Phát phiếu học tập số </w:t>
            </w:r>
            <w:r w:rsidRPr="00E31F38">
              <w:rPr>
                <w:sz w:val="28"/>
                <w:szCs w:val="28"/>
              </w:rPr>
              <w:t>1</w:t>
            </w:r>
          </w:p>
          <w:p w14:paraId="5F81040A" w14:textId="77777777" w:rsidR="00FF2B1E" w:rsidRPr="00E31F38" w:rsidRDefault="00FF2B1E" w:rsidP="00FF2B1E">
            <w:pPr>
              <w:spacing w:line="276" w:lineRule="auto"/>
              <w:rPr>
                <w:sz w:val="28"/>
                <w:szCs w:val="28"/>
                <w:lang w:val="vi-VN"/>
              </w:rPr>
            </w:pPr>
            <w:r w:rsidRPr="00E31F38">
              <w:rPr>
                <w:sz w:val="28"/>
                <w:szCs w:val="28"/>
                <w:lang w:val="vi-VN"/>
              </w:rPr>
              <w:t>- Chia nhóm cặp đôi và giao nhiệm vụ:</w:t>
            </w:r>
          </w:p>
          <w:p w14:paraId="7384DF9A" w14:textId="77777777" w:rsidR="00FF2B1E" w:rsidRPr="00E31F38" w:rsidRDefault="00FF2B1E" w:rsidP="00FF2B1E">
            <w:pPr>
              <w:widowControl w:val="0"/>
              <w:spacing w:line="276" w:lineRule="auto"/>
              <w:jc w:val="both"/>
              <w:rPr>
                <w:bCs/>
                <w:i/>
                <w:iCs/>
                <w:sz w:val="28"/>
                <w:szCs w:val="28"/>
              </w:rPr>
            </w:pPr>
            <w:r w:rsidRPr="00E31F38">
              <w:rPr>
                <w:bCs/>
                <w:i/>
                <w:iCs/>
                <w:sz w:val="28"/>
                <w:szCs w:val="28"/>
              </w:rPr>
              <w:t>+ Hãy tìm những dòng thơ nói lên vất vả, hi sinh của mẹ cho con?</w:t>
            </w:r>
          </w:p>
          <w:p w14:paraId="4B830D55" w14:textId="77777777" w:rsidR="00FF2B1E" w:rsidRPr="00E31F38" w:rsidRDefault="00FF2B1E" w:rsidP="00FF2B1E">
            <w:pPr>
              <w:widowControl w:val="0"/>
              <w:spacing w:line="276" w:lineRule="auto"/>
              <w:jc w:val="both"/>
              <w:rPr>
                <w:bCs/>
                <w:i/>
                <w:iCs/>
                <w:sz w:val="28"/>
                <w:szCs w:val="28"/>
              </w:rPr>
            </w:pPr>
            <w:r w:rsidRPr="00E31F38">
              <w:rPr>
                <w:bCs/>
                <w:i/>
                <w:iCs/>
                <w:sz w:val="28"/>
                <w:szCs w:val="28"/>
              </w:rPr>
              <w:t>+ Trong những khổ thơ vừa tìm hiểu, tác giả đã sử dụng biện pháp tu từ nào để làm nổi bật ý thơ?</w:t>
            </w:r>
          </w:p>
          <w:p w14:paraId="7DA34F6A"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rFonts w:eastAsia="SimSun"/>
                <w:iCs/>
                <w:color w:val="000000" w:themeColor="text1"/>
                <w:kern w:val="2"/>
                <w:sz w:val="28"/>
                <w:szCs w:val="28"/>
                <w:lang w:eastAsia="zh-CN"/>
              </w:rPr>
              <w:t>- HS tiếp nhận nhiệm vụ.</w:t>
            </w:r>
          </w:p>
          <w:p w14:paraId="7D2A9808" w14:textId="77777777" w:rsidR="00FF2B1E" w:rsidRPr="00E31F38" w:rsidRDefault="00FF2B1E" w:rsidP="00FF2B1E">
            <w:pPr>
              <w:spacing w:line="276" w:lineRule="auto"/>
              <w:rPr>
                <w:color w:val="0070C0"/>
                <w:sz w:val="28"/>
                <w:szCs w:val="28"/>
                <w:lang w:val="vi-VN"/>
              </w:rPr>
            </w:pPr>
            <w:r w:rsidRPr="00E31F38">
              <w:rPr>
                <w:b/>
                <w:color w:val="0070C0"/>
                <w:sz w:val="28"/>
                <w:szCs w:val="28"/>
              </w:rPr>
              <w:t>B2: Thực hiện nhiệm vụ</w:t>
            </w:r>
          </w:p>
          <w:p w14:paraId="661754EE" w14:textId="77777777" w:rsidR="00FF2B1E" w:rsidRPr="00E31F38" w:rsidRDefault="00FF2B1E" w:rsidP="00FF2B1E">
            <w:pPr>
              <w:spacing w:line="276" w:lineRule="auto"/>
              <w:rPr>
                <w:b/>
                <w:bCs/>
                <w:sz w:val="28"/>
                <w:szCs w:val="28"/>
                <w:lang w:val="vi-VN"/>
              </w:rPr>
            </w:pPr>
            <w:r w:rsidRPr="00E31F38">
              <w:rPr>
                <w:b/>
                <w:bCs/>
                <w:sz w:val="28"/>
                <w:szCs w:val="28"/>
                <w:lang w:val="vi-VN"/>
              </w:rPr>
              <w:t>HS:</w:t>
            </w:r>
          </w:p>
          <w:p w14:paraId="28220933" w14:textId="77777777" w:rsidR="00FF2B1E" w:rsidRPr="00E31F38" w:rsidRDefault="00FF2B1E" w:rsidP="00FF2B1E">
            <w:pPr>
              <w:spacing w:line="276" w:lineRule="auto"/>
              <w:rPr>
                <w:sz w:val="28"/>
                <w:szCs w:val="28"/>
                <w:lang w:val="vi-VN"/>
              </w:rPr>
            </w:pPr>
            <w:r w:rsidRPr="00E31F38">
              <w:rPr>
                <w:sz w:val="28"/>
                <w:szCs w:val="28"/>
                <w:lang w:val="vi-VN"/>
              </w:rPr>
              <w:t>- Làm việc cá nhân 2’ (đọc SGK, tìm chi tiết)</w:t>
            </w:r>
          </w:p>
          <w:p w14:paraId="3CC7C218" w14:textId="77777777" w:rsidR="00FF2B1E" w:rsidRPr="00E31F38" w:rsidRDefault="00FF2B1E" w:rsidP="00FF2B1E">
            <w:pPr>
              <w:spacing w:line="276" w:lineRule="auto"/>
              <w:rPr>
                <w:sz w:val="28"/>
                <w:szCs w:val="28"/>
                <w:lang w:val="vi-VN"/>
              </w:rPr>
            </w:pPr>
            <w:r w:rsidRPr="00E31F38">
              <w:rPr>
                <w:sz w:val="28"/>
                <w:szCs w:val="28"/>
                <w:lang w:val="vi-VN"/>
              </w:rPr>
              <w:t>- Làm việc nhóm 3’ (trao đổi, chia sẻ và đi đến thống nhất để hoàn thành phiếu học tập).</w:t>
            </w:r>
          </w:p>
          <w:p w14:paraId="566DE105" w14:textId="77777777" w:rsidR="00FF2B1E" w:rsidRPr="00E31F38" w:rsidRDefault="00FF2B1E" w:rsidP="00FF2B1E">
            <w:pPr>
              <w:spacing w:line="276" w:lineRule="auto"/>
              <w:rPr>
                <w:sz w:val="28"/>
                <w:szCs w:val="28"/>
                <w:lang w:val="vi-VN"/>
              </w:rPr>
            </w:pPr>
            <w:r w:rsidRPr="00E31F38">
              <w:rPr>
                <w:sz w:val="28"/>
                <w:szCs w:val="28"/>
                <w:lang w:val="vi-VN"/>
              </w:rPr>
              <w:t>- Đại diện lên báo cáo kết quả thảo luận nhóm, HS nhóm khác theo dõi, nhận xét và bổ sung (nếu cần) cho nhóm bạn.</w:t>
            </w:r>
          </w:p>
          <w:p w14:paraId="505E4F89" w14:textId="77777777" w:rsidR="00FF2B1E" w:rsidRPr="00E31F38" w:rsidRDefault="00FF2B1E" w:rsidP="00FF2B1E">
            <w:pPr>
              <w:pStyle w:val="TableParagraph"/>
              <w:spacing w:line="276" w:lineRule="auto"/>
              <w:ind w:left="0" w:right="616"/>
              <w:rPr>
                <w:sz w:val="28"/>
                <w:szCs w:val="28"/>
              </w:rPr>
            </w:pPr>
            <w:r w:rsidRPr="00E31F38">
              <w:rPr>
                <w:b/>
                <w:bCs/>
                <w:sz w:val="28"/>
                <w:szCs w:val="28"/>
                <w:lang w:val="vi-VN"/>
              </w:rPr>
              <w:t>GV:</w:t>
            </w:r>
            <w:r w:rsidRPr="00E31F38">
              <w:rPr>
                <w:sz w:val="28"/>
                <w:szCs w:val="28"/>
                <w:lang w:val="vi-VN"/>
              </w:rPr>
              <w:t xml:space="preserve"> </w:t>
            </w:r>
            <w:r w:rsidRPr="00E31F38">
              <w:rPr>
                <w:sz w:val="28"/>
                <w:szCs w:val="28"/>
              </w:rPr>
              <w:t>Hướng theo dõi, quan sát HS thảo luận nhóm, hỗ trợ (nếu HS gặp khó khăn).</w:t>
            </w:r>
          </w:p>
          <w:p w14:paraId="4D1E28FD"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B3: Báo cáo, thảo luận</w:t>
            </w:r>
          </w:p>
          <w:p w14:paraId="1917532B" w14:textId="77777777" w:rsidR="00FF2B1E" w:rsidRPr="00E31F38" w:rsidRDefault="00FF2B1E" w:rsidP="00FF2B1E">
            <w:pPr>
              <w:pStyle w:val="TableParagraph"/>
              <w:spacing w:line="276" w:lineRule="auto"/>
              <w:ind w:left="0" w:right="1270"/>
              <w:rPr>
                <w:sz w:val="28"/>
                <w:szCs w:val="28"/>
                <w:lang w:val="vi-VN"/>
              </w:rPr>
            </w:pPr>
            <w:r w:rsidRPr="00E31F38">
              <w:rPr>
                <w:b/>
                <w:bCs/>
                <w:sz w:val="28"/>
                <w:szCs w:val="28"/>
              </w:rPr>
              <w:t>GV</w:t>
            </w:r>
            <w:r w:rsidRPr="00E31F38">
              <w:rPr>
                <w:sz w:val="28"/>
                <w:szCs w:val="28"/>
                <w:lang w:val="vi-VN"/>
              </w:rPr>
              <w:t>:</w:t>
            </w:r>
          </w:p>
          <w:p w14:paraId="2EDE699F" w14:textId="77777777" w:rsidR="00FF2B1E" w:rsidRPr="00E31F38" w:rsidRDefault="00FF2B1E" w:rsidP="00FF2B1E">
            <w:pPr>
              <w:pStyle w:val="TableParagraph"/>
              <w:spacing w:line="276" w:lineRule="auto"/>
              <w:ind w:left="0" w:right="1270"/>
              <w:rPr>
                <w:sz w:val="28"/>
                <w:szCs w:val="28"/>
                <w:lang w:val="vi-VN"/>
              </w:rPr>
            </w:pPr>
            <w:r w:rsidRPr="00E31F38">
              <w:rPr>
                <w:sz w:val="28"/>
                <w:szCs w:val="28"/>
                <w:lang w:val="vi-VN"/>
              </w:rPr>
              <w:t>-</w:t>
            </w:r>
            <w:r w:rsidRPr="00E31F38">
              <w:rPr>
                <w:sz w:val="28"/>
                <w:szCs w:val="28"/>
              </w:rPr>
              <w:t xml:space="preserve"> Yêu cầu HS báo</w:t>
            </w:r>
            <w:r w:rsidRPr="00E31F38">
              <w:rPr>
                <w:sz w:val="28"/>
                <w:szCs w:val="28"/>
                <w:lang w:val="vi-VN"/>
              </w:rPr>
              <w:t xml:space="preserve"> cáo, </w:t>
            </w:r>
            <w:r w:rsidRPr="00E31F38">
              <w:rPr>
                <w:sz w:val="28"/>
                <w:szCs w:val="28"/>
              </w:rPr>
              <w:t>nhận xét, đánh giá</w:t>
            </w:r>
            <w:r w:rsidRPr="00E31F38">
              <w:rPr>
                <w:sz w:val="28"/>
                <w:szCs w:val="28"/>
                <w:lang w:val="vi-VN"/>
              </w:rPr>
              <w:t xml:space="preserve">. </w:t>
            </w:r>
          </w:p>
          <w:p w14:paraId="2586B9CD" w14:textId="77777777" w:rsidR="00FF2B1E" w:rsidRPr="00E31F38" w:rsidRDefault="00FF2B1E" w:rsidP="00FF2B1E">
            <w:pPr>
              <w:pStyle w:val="TableParagraph"/>
              <w:spacing w:line="276" w:lineRule="auto"/>
              <w:ind w:left="0" w:right="1270"/>
              <w:rPr>
                <w:sz w:val="28"/>
                <w:szCs w:val="28"/>
                <w:lang w:val="vi-VN"/>
              </w:rPr>
            </w:pPr>
            <w:r w:rsidRPr="00E31F38">
              <w:rPr>
                <w:sz w:val="28"/>
                <w:szCs w:val="28"/>
                <w:lang w:val="vi-VN"/>
              </w:rPr>
              <w:t>- Hướng dẫn HS trình bày ( nếu cần).</w:t>
            </w:r>
          </w:p>
          <w:p w14:paraId="3C92BA6D" w14:textId="77777777" w:rsidR="00FF2B1E" w:rsidRPr="00E31F38" w:rsidRDefault="00FF2B1E" w:rsidP="00FF2B1E">
            <w:pPr>
              <w:spacing w:line="276" w:lineRule="auto"/>
              <w:rPr>
                <w:sz w:val="28"/>
                <w:szCs w:val="28"/>
              </w:rPr>
            </w:pPr>
            <w:r w:rsidRPr="00E31F38">
              <w:rPr>
                <w:b/>
                <w:bCs/>
                <w:sz w:val="28"/>
                <w:szCs w:val="28"/>
              </w:rPr>
              <w:t>HS</w:t>
            </w:r>
            <w:r w:rsidRPr="00E31F38">
              <w:rPr>
                <w:sz w:val="28"/>
                <w:szCs w:val="28"/>
              </w:rPr>
              <w:t>:</w:t>
            </w:r>
          </w:p>
          <w:p w14:paraId="6406AFFA" w14:textId="77777777" w:rsidR="00FF2B1E" w:rsidRPr="00E31F38" w:rsidRDefault="00FF2B1E" w:rsidP="00FF2B1E">
            <w:pPr>
              <w:spacing w:line="276" w:lineRule="auto"/>
              <w:rPr>
                <w:sz w:val="28"/>
                <w:szCs w:val="28"/>
                <w:lang w:val="vi-VN"/>
              </w:rPr>
            </w:pPr>
            <w:r w:rsidRPr="00E31F38">
              <w:rPr>
                <w:sz w:val="28"/>
                <w:szCs w:val="28"/>
              </w:rPr>
              <w:t>- Đại diện</w:t>
            </w:r>
            <w:r w:rsidRPr="00E31F38">
              <w:rPr>
                <w:sz w:val="28"/>
                <w:szCs w:val="28"/>
                <w:lang w:val="vi-VN"/>
              </w:rPr>
              <w:t xml:space="preserve"> </w:t>
            </w:r>
            <w:r w:rsidRPr="00E31F38">
              <w:rPr>
                <w:sz w:val="28"/>
                <w:szCs w:val="28"/>
              </w:rPr>
              <w:t>lên báo cáo sản</w:t>
            </w:r>
            <w:r w:rsidRPr="00E31F38">
              <w:rPr>
                <w:sz w:val="28"/>
                <w:szCs w:val="28"/>
                <w:lang w:val="vi-VN"/>
              </w:rPr>
              <w:t xml:space="preserve"> phẩm của nhóm mình.</w:t>
            </w:r>
          </w:p>
          <w:p w14:paraId="6F99F57D" w14:textId="77777777" w:rsidR="00FF2B1E" w:rsidRPr="00E31F38" w:rsidRDefault="00FF2B1E" w:rsidP="00FF2B1E">
            <w:pPr>
              <w:spacing w:line="276" w:lineRule="auto"/>
              <w:rPr>
                <w:sz w:val="28"/>
                <w:szCs w:val="28"/>
              </w:rPr>
            </w:pPr>
            <w:r w:rsidRPr="00E31F38">
              <w:rPr>
                <w:sz w:val="28"/>
                <w:szCs w:val="28"/>
                <w:lang w:val="vi-VN"/>
              </w:rPr>
              <w:t>- N</w:t>
            </w:r>
            <w:r w:rsidRPr="00E31F38">
              <w:rPr>
                <w:sz w:val="28"/>
                <w:szCs w:val="28"/>
              </w:rPr>
              <w:t>hóm khác theo dõi, nhận xét và bổ sung (nếu cần) cho nhóm bạn.</w:t>
            </w:r>
          </w:p>
          <w:p w14:paraId="006BBD4B"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lastRenderedPageBreak/>
              <w:t>B4: Kết luận, nhận định (GV)</w:t>
            </w:r>
          </w:p>
          <w:p w14:paraId="4049838B" w14:textId="77777777" w:rsidR="00FF2B1E" w:rsidRPr="00E31F38" w:rsidRDefault="00FF2B1E" w:rsidP="00FF2B1E">
            <w:pPr>
              <w:pStyle w:val="TableParagraph"/>
              <w:spacing w:line="276" w:lineRule="auto"/>
              <w:ind w:left="0"/>
              <w:rPr>
                <w:bCs/>
                <w:sz w:val="28"/>
                <w:szCs w:val="28"/>
                <w:lang w:val="vi-VN"/>
              </w:rPr>
            </w:pPr>
            <w:r w:rsidRPr="00E31F38">
              <w:rPr>
                <w:bCs/>
                <w:sz w:val="28"/>
                <w:szCs w:val="28"/>
                <w:lang w:val="vi-VN"/>
              </w:rPr>
              <w:t>-</w:t>
            </w:r>
            <w:r w:rsidRPr="00E31F38">
              <w:rPr>
                <w:b/>
                <w:sz w:val="28"/>
                <w:szCs w:val="28"/>
                <w:lang w:val="vi-VN"/>
              </w:rPr>
              <w:t xml:space="preserve"> </w:t>
            </w:r>
            <w:r w:rsidRPr="00E31F38">
              <w:rPr>
                <w:bCs/>
                <w:sz w:val="28"/>
                <w:szCs w:val="28"/>
                <w:lang w:val="vi-VN"/>
              </w:rPr>
              <w:t>Nhận xét thái độ và kết quả làm việc của nhóm.</w:t>
            </w:r>
          </w:p>
          <w:p w14:paraId="5F484629" w14:textId="77777777" w:rsidR="00FF2B1E" w:rsidRPr="00E31F38" w:rsidRDefault="00FF2B1E" w:rsidP="00FF2B1E">
            <w:pPr>
              <w:spacing w:line="276" w:lineRule="auto"/>
              <w:jc w:val="both"/>
              <w:rPr>
                <w:sz w:val="28"/>
                <w:szCs w:val="28"/>
              </w:rPr>
            </w:pPr>
          </w:p>
        </w:tc>
        <w:tc>
          <w:tcPr>
            <w:tcW w:w="3969" w:type="dxa"/>
          </w:tcPr>
          <w:p w14:paraId="72B86FF4" w14:textId="77777777" w:rsidR="00FF2B1E" w:rsidRPr="00E31F38" w:rsidRDefault="00FF2B1E" w:rsidP="00FF2B1E">
            <w:pPr>
              <w:spacing w:line="276" w:lineRule="auto"/>
              <w:jc w:val="both"/>
              <w:rPr>
                <w:i/>
                <w:iCs/>
                <w:sz w:val="28"/>
                <w:szCs w:val="28"/>
                <w:lang w:val="fr-FR"/>
              </w:rPr>
            </w:pPr>
            <w:r w:rsidRPr="00E31F38">
              <w:rPr>
                <w:i/>
                <w:iCs/>
                <w:sz w:val="28"/>
                <w:szCs w:val="28"/>
                <w:lang w:val="fr-FR"/>
              </w:rPr>
              <w:lastRenderedPageBreak/>
              <w:t>* Đôi bàn tay trước giông tố cuộc đời</w:t>
            </w:r>
          </w:p>
          <w:p w14:paraId="28ABD469"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p>
          <w:p w14:paraId="630081DB"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Nhan đề và tranh minh hoạ gợi ra hình ảnh người mẹ âu yếm, ru con ngủ với những câu hát ngọt ngào.</w:t>
            </w:r>
          </w:p>
          <w:p w14:paraId="258293DD"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Bàn tay mẹ: chắn mưa sa, chắn bão qua mùa màng</w:t>
            </w:r>
          </w:p>
          <w:p w14:paraId="1D6F4EF1"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sym w:font="Wingdings" w:char="F0E0"/>
            </w:r>
            <w:r w:rsidRPr="00E31F38">
              <w:rPr>
                <w:rFonts w:eastAsia="SimSun"/>
                <w:color w:val="000000" w:themeColor="text1"/>
                <w:kern w:val="2"/>
                <w:sz w:val="28"/>
                <w:szCs w:val="28"/>
                <w:lang w:eastAsia="zh-CN"/>
              </w:rPr>
              <w:t xml:space="preserve"> Mẹ mạnh mẽ, kiên cường trước mọi gian nan, khó khăn để bảo vệ cho con</w:t>
            </w:r>
          </w:p>
          <w:p w14:paraId="52343C3B" w14:textId="77777777" w:rsidR="00FF2B1E" w:rsidRPr="00E31F38" w:rsidRDefault="00FF2B1E" w:rsidP="00FF2B1E">
            <w:pPr>
              <w:spacing w:line="276" w:lineRule="auto"/>
              <w:jc w:val="both"/>
              <w:rPr>
                <w:sz w:val="28"/>
                <w:szCs w:val="28"/>
              </w:rPr>
            </w:pPr>
          </w:p>
          <w:p w14:paraId="38F7849E" w14:textId="77777777" w:rsidR="00FF2B1E" w:rsidRPr="00E31F38" w:rsidRDefault="00FF2B1E" w:rsidP="00FF2B1E">
            <w:pPr>
              <w:spacing w:line="276" w:lineRule="auto"/>
              <w:jc w:val="both"/>
              <w:rPr>
                <w:sz w:val="28"/>
                <w:szCs w:val="28"/>
              </w:rPr>
            </w:pPr>
          </w:p>
          <w:p w14:paraId="0AA76B6E" w14:textId="77777777" w:rsidR="00FF2B1E" w:rsidRPr="00E31F38" w:rsidRDefault="00FF2B1E" w:rsidP="00FF2B1E">
            <w:pPr>
              <w:spacing w:line="276" w:lineRule="auto"/>
              <w:jc w:val="both"/>
              <w:rPr>
                <w:sz w:val="28"/>
                <w:szCs w:val="28"/>
              </w:rPr>
            </w:pPr>
          </w:p>
          <w:p w14:paraId="53D1201E" w14:textId="77777777" w:rsidR="00FF2B1E" w:rsidRPr="00E31F38" w:rsidRDefault="00FF2B1E" w:rsidP="00FF2B1E">
            <w:pPr>
              <w:spacing w:line="276" w:lineRule="auto"/>
              <w:jc w:val="both"/>
              <w:rPr>
                <w:sz w:val="28"/>
                <w:szCs w:val="28"/>
              </w:rPr>
            </w:pPr>
          </w:p>
          <w:p w14:paraId="18CA11D7" w14:textId="77777777" w:rsidR="00FF2B1E" w:rsidRPr="00E31F38" w:rsidRDefault="00FF2B1E" w:rsidP="00FF2B1E">
            <w:pPr>
              <w:spacing w:line="276" w:lineRule="auto"/>
              <w:jc w:val="both"/>
              <w:rPr>
                <w:sz w:val="28"/>
                <w:szCs w:val="28"/>
              </w:rPr>
            </w:pPr>
          </w:p>
          <w:p w14:paraId="1B1B3103" w14:textId="77777777" w:rsidR="00FF2B1E" w:rsidRPr="00E31F38" w:rsidRDefault="00FF2B1E" w:rsidP="00FF2B1E">
            <w:pPr>
              <w:spacing w:line="276" w:lineRule="auto"/>
              <w:jc w:val="both"/>
              <w:rPr>
                <w:sz w:val="28"/>
                <w:szCs w:val="28"/>
              </w:rPr>
            </w:pPr>
          </w:p>
          <w:p w14:paraId="7D33F3A3" w14:textId="77777777" w:rsidR="00FF2B1E" w:rsidRPr="00E31F38" w:rsidRDefault="00FF2B1E" w:rsidP="00FF2B1E">
            <w:pPr>
              <w:spacing w:line="276" w:lineRule="auto"/>
              <w:jc w:val="both"/>
              <w:rPr>
                <w:sz w:val="28"/>
                <w:szCs w:val="28"/>
              </w:rPr>
            </w:pPr>
          </w:p>
          <w:p w14:paraId="4D16B338" w14:textId="77777777" w:rsidR="00FF2B1E" w:rsidRPr="00E31F38" w:rsidRDefault="00FF2B1E" w:rsidP="00FF2B1E">
            <w:pPr>
              <w:spacing w:line="276" w:lineRule="auto"/>
              <w:jc w:val="both"/>
              <w:rPr>
                <w:sz w:val="28"/>
                <w:szCs w:val="28"/>
              </w:rPr>
            </w:pPr>
          </w:p>
          <w:p w14:paraId="7AE640AF" w14:textId="77777777" w:rsidR="00FF2B1E" w:rsidRPr="00E31F38" w:rsidRDefault="00FF2B1E" w:rsidP="00FF2B1E">
            <w:pPr>
              <w:spacing w:line="276" w:lineRule="auto"/>
              <w:jc w:val="both"/>
              <w:rPr>
                <w:sz w:val="28"/>
                <w:szCs w:val="28"/>
              </w:rPr>
            </w:pPr>
          </w:p>
          <w:p w14:paraId="6E4C7581" w14:textId="77777777" w:rsidR="00FF2B1E" w:rsidRPr="00E31F38" w:rsidRDefault="00FF2B1E" w:rsidP="00FF2B1E">
            <w:pPr>
              <w:spacing w:line="276" w:lineRule="auto"/>
              <w:jc w:val="both"/>
              <w:rPr>
                <w:sz w:val="28"/>
                <w:szCs w:val="28"/>
              </w:rPr>
            </w:pPr>
          </w:p>
          <w:p w14:paraId="0644C07D" w14:textId="77777777" w:rsidR="00FF2B1E" w:rsidRPr="00E31F38" w:rsidRDefault="00FF2B1E" w:rsidP="00FF2B1E">
            <w:pPr>
              <w:spacing w:line="276" w:lineRule="auto"/>
              <w:jc w:val="both"/>
              <w:rPr>
                <w:sz w:val="28"/>
                <w:szCs w:val="28"/>
              </w:rPr>
            </w:pPr>
          </w:p>
          <w:p w14:paraId="1699412C" w14:textId="77777777" w:rsidR="00FF2B1E" w:rsidRPr="00E31F38" w:rsidRDefault="00FF2B1E" w:rsidP="00FF2B1E">
            <w:pPr>
              <w:spacing w:line="276" w:lineRule="auto"/>
              <w:jc w:val="both"/>
              <w:rPr>
                <w:sz w:val="28"/>
                <w:szCs w:val="28"/>
              </w:rPr>
            </w:pPr>
          </w:p>
          <w:p w14:paraId="1065EC96" w14:textId="77777777" w:rsidR="00FF2B1E" w:rsidRPr="00E31F38" w:rsidRDefault="00FF2B1E" w:rsidP="00FF2B1E">
            <w:pPr>
              <w:spacing w:line="276" w:lineRule="auto"/>
              <w:jc w:val="both"/>
              <w:rPr>
                <w:sz w:val="28"/>
                <w:szCs w:val="28"/>
              </w:rPr>
            </w:pPr>
          </w:p>
          <w:p w14:paraId="3131E16D" w14:textId="77777777" w:rsidR="00FF2B1E" w:rsidRPr="00E31F38" w:rsidRDefault="00FF2B1E" w:rsidP="00FF2B1E">
            <w:pPr>
              <w:spacing w:line="276" w:lineRule="auto"/>
              <w:jc w:val="both"/>
              <w:rPr>
                <w:sz w:val="28"/>
                <w:szCs w:val="28"/>
              </w:rPr>
            </w:pPr>
          </w:p>
          <w:p w14:paraId="61A1EF82" w14:textId="77777777" w:rsidR="00FF2B1E" w:rsidRPr="00E31F38" w:rsidRDefault="00FF2B1E" w:rsidP="00FF2B1E">
            <w:pPr>
              <w:spacing w:line="276" w:lineRule="auto"/>
              <w:jc w:val="both"/>
              <w:rPr>
                <w:sz w:val="28"/>
                <w:szCs w:val="28"/>
              </w:rPr>
            </w:pPr>
          </w:p>
          <w:p w14:paraId="1C6E310F" w14:textId="77777777" w:rsidR="00FF2B1E" w:rsidRPr="00E31F38" w:rsidRDefault="00FF2B1E" w:rsidP="00FF2B1E">
            <w:pPr>
              <w:spacing w:line="276" w:lineRule="auto"/>
              <w:jc w:val="both"/>
              <w:rPr>
                <w:sz w:val="28"/>
                <w:szCs w:val="28"/>
              </w:rPr>
            </w:pPr>
          </w:p>
          <w:p w14:paraId="4A5CD654" w14:textId="77777777" w:rsidR="00FF2B1E" w:rsidRPr="00E31F38" w:rsidRDefault="00FF2B1E" w:rsidP="00FF2B1E">
            <w:pPr>
              <w:spacing w:line="276" w:lineRule="auto"/>
              <w:jc w:val="both"/>
              <w:rPr>
                <w:sz w:val="28"/>
                <w:szCs w:val="28"/>
              </w:rPr>
            </w:pPr>
          </w:p>
          <w:p w14:paraId="66973219" w14:textId="77777777" w:rsidR="00FF2B1E" w:rsidRPr="00E31F38" w:rsidRDefault="00FF2B1E" w:rsidP="00FF2B1E">
            <w:pPr>
              <w:spacing w:line="276" w:lineRule="auto"/>
              <w:jc w:val="both"/>
              <w:rPr>
                <w:sz w:val="28"/>
                <w:szCs w:val="28"/>
              </w:rPr>
            </w:pPr>
          </w:p>
          <w:p w14:paraId="5169E443" w14:textId="77777777" w:rsidR="00FF2B1E" w:rsidRPr="00E31F38" w:rsidRDefault="00FF2B1E" w:rsidP="00FF2B1E">
            <w:pPr>
              <w:spacing w:line="276" w:lineRule="auto"/>
              <w:jc w:val="both"/>
              <w:rPr>
                <w:sz w:val="28"/>
                <w:szCs w:val="28"/>
              </w:rPr>
            </w:pPr>
          </w:p>
          <w:p w14:paraId="6666CFDB" w14:textId="77777777" w:rsidR="00FF2B1E" w:rsidRPr="00E31F38" w:rsidRDefault="00FF2B1E" w:rsidP="00FF2B1E">
            <w:pPr>
              <w:spacing w:line="276" w:lineRule="auto"/>
              <w:jc w:val="both"/>
              <w:rPr>
                <w:sz w:val="28"/>
                <w:szCs w:val="28"/>
              </w:rPr>
            </w:pPr>
          </w:p>
          <w:p w14:paraId="1140E585" w14:textId="77777777" w:rsidR="00FF2B1E" w:rsidRPr="00E31F38" w:rsidRDefault="00FF2B1E" w:rsidP="00FF2B1E">
            <w:pPr>
              <w:spacing w:line="276" w:lineRule="auto"/>
              <w:jc w:val="both"/>
              <w:rPr>
                <w:sz w:val="28"/>
                <w:szCs w:val="28"/>
              </w:rPr>
            </w:pPr>
          </w:p>
          <w:p w14:paraId="01B1D472" w14:textId="77777777" w:rsidR="00FF2B1E" w:rsidRPr="00E31F38" w:rsidRDefault="00FF2B1E" w:rsidP="00FF2B1E">
            <w:pPr>
              <w:spacing w:line="276" w:lineRule="auto"/>
              <w:jc w:val="both"/>
              <w:rPr>
                <w:i/>
                <w:iCs/>
                <w:sz w:val="28"/>
                <w:szCs w:val="28"/>
                <w:lang w:val="fr-FR"/>
              </w:rPr>
            </w:pPr>
            <w:r w:rsidRPr="00E31F38">
              <w:rPr>
                <w:i/>
                <w:iCs/>
                <w:sz w:val="28"/>
                <w:szCs w:val="28"/>
                <w:lang w:val="fr-FR"/>
              </w:rPr>
              <w:t>* Đôi bàn tay dịu dàng, nuôi nấng con nên người</w:t>
            </w:r>
          </w:p>
          <w:p w14:paraId="1E2FC493" w14:textId="77777777" w:rsidR="00FF2B1E" w:rsidRPr="00E31F38" w:rsidRDefault="00FF2B1E" w:rsidP="00FF2B1E">
            <w:pPr>
              <w:spacing w:line="276" w:lineRule="auto"/>
              <w:jc w:val="both"/>
              <w:rPr>
                <w:sz w:val="28"/>
                <w:szCs w:val="28"/>
                <w:lang w:val="fr-FR"/>
              </w:rPr>
            </w:pPr>
          </w:p>
          <w:p w14:paraId="299506DC" w14:textId="77777777" w:rsidR="00FF2B1E" w:rsidRPr="00E31F38" w:rsidRDefault="00FF2B1E" w:rsidP="00FF2B1E">
            <w:pPr>
              <w:spacing w:line="276" w:lineRule="auto"/>
              <w:jc w:val="both"/>
              <w:rPr>
                <w:sz w:val="28"/>
                <w:szCs w:val="28"/>
                <w:lang w:val="fr-FR"/>
              </w:rPr>
            </w:pPr>
            <w:r w:rsidRPr="00E31F38">
              <w:rPr>
                <w:sz w:val="28"/>
                <w:szCs w:val="28"/>
                <w:lang w:val="fr-FR"/>
              </w:rPr>
              <w:t>- Cách gọi đứa con : cái trăng vàng, cái trăng tròn, cái trăng còn nằm nôi, cái Mặt trời bé con.</w:t>
            </w:r>
          </w:p>
          <w:p w14:paraId="5534ED07" w14:textId="77777777" w:rsidR="00FF2B1E" w:rsidRPr="00E31F38" w:rsidRDefault="00FF2B1E" w:rsidP="00FF2B1E">
            <w:pPr>
              <w:spacing w:line="276" w:lineRule="auto"/>
              <w:jc w:val="both"/>
              <w:rPr>
                <w:sz w:val="28"/>
                <w:szCs w:val="28"/>
                <w:lang w:val="fr-FR"/>
              </w:rPr>
            </w:pPr>
            <w:r w:rsidRPr="00E31F38">
              <w:rPr>
                <w:sz w:val="28"/>
                <w:szCs w:val="28"/>
                <w:lang w:val="fr-FR"/>
              </w:rPr>
              <w:sym w:font="Wingdings" w:char="F0E0"/>
            </w:r>
            <w:r w:rsidRPr="00E31F38">
              <w:rPr>
                <w:sz w:val="28"/>
                <w:szCs w:val="28"/>
                <w:lang w:val="fr-FR"/>
              </w:rPr>
              <w:t xml:space="preserve"> thể hiện tình cảm âu yếm, dịu dàng, yêu thương con của người mẹ.</w:t>
            </w:r>
          </w:p>
          <w:p w14:paraId="6A760DD7" w14:textId="77777777" w:rsidR="00FF2B1E" w:rsidRPr="00E31F38" w:rsidRDefault="00FF2B1E" w:rsidP="00FF2B1E">
            <w:pPr>
              <w:spacing w:line="276" w:lineRule="auto"/>
              <w:jc w:val="both"/>
              <w:rPr>
                <w:sz w:val="28"/>
                <w:szCs w:val="28"/>
                <w:lang w:val="fr-FR"/>
              </w:rPr>
            </w:pPr>
          </w:p>
          <w:p w14:paraId="4DFDEB50" w14:textId="77777777" w:rsidR="00FF2B1E" w:rsidRPr="00E31F38" w:rsidRDefault="00FF2B1E" w:rsidP="00FF2B1E">
            <w:pPr>
              <w:spacing w:line="276" w:lineRule="auto"/>
              <w:jc w:val="both"/>
              <w:rPr>
                <w:sz w:val="28"/>
                <w:szCs w:val="28"/>
                <w:lang w:val="fr-FR"/>
              </w:rPr>
            </w:pPr>
          </w:p>
          <w:p w14:paraId="21393FB8" w14:textId="77777777" w:rsidR="00FF2B1E" w:rsidRPr="00E31F38" w:rsidRDefault="00FF2B1E" w:rsidP="00FF2B1E">
            <w:pPr>
              <w:spacing w:line="276" w:lineRule="auto"/>
              <w:jc w:val="both"/>
              <w:rPr>
                <w:sz w:val="28"/>
                <w:szCs w:val="28"/>
                <w:lang w:val="fr-FR"/>
              </w:rPr>
            </w:pPr>
          </w:p>
          <w:p w14:paraId="2C4E3FA6" w14:textId="77777777" w:rsidR="00FF2B1E" w:rsidRPr="00E31F38" w:rsidRDefault="00FF2B1E" w:rsidP="00FF2B1E">
            <w:pPr>
              <w:spacing w:line="276" w:lineRule="auto"/>
              <w:jc w:val="both"/>
              <w:rPr>
                <w:sz w:val="28"/>
                <w:szCs w:val="28"/>
                <w:lang w:val="fr-FR"/>
              </w:rPr>
            </w:pPr>
          </w:p>
          <w:p w14:paraId="50EC99EC" w14:textId="77777777" w:rsidR="00FF2B1E" w:rsidRPr="00E31F38" w:rsidRDefault="00FF2B1E" w:rsidP="00FF2B1E">
            <w:pPr>
              <w:spacing w:line="276" w:lineRule="auto"/>
              <w:jc w:val="both"/>
              <w:rPr>
                <w:sz w:val="28"/>
                <w:szCs w:val="28"/>
                <w:lang w:val="fr-FR"/>
              </w:rPr>
            </w:pPr>
          </w:p>
          <w:p w14:paraId="1FD9CBAD" w14:textId="77777777" w:rsidR="00FF2B1E" w:rsidRPr="00E31F38" w:rsidRDefault="00FF2B1E" w:rsidP="00FF2B1E">
            <w:pPr>
              <w:spacing w:line="276" w:lineRule="auto"/>
              <w:jc w:val="both"/>
              <w:rPr>
                <w:sz w:val="28"/>
                <w:szCs w:val="28"/>
                <w:lang w:val="fr-FR"/>
              </w:rPr>
            </w:pPr>
          </w:p>
          <w:p w14:paraId="016776A1" w14:textId="77777777" w:rsidR="00FF2B1E" w:rsidRPr="00E31F38" w:rsidRDefault="00FF2B1E" w:rsidP="00FF2B1E">
            <w:pPr>
              <w:spacing w:line="276" w:lineRule="auto"/>
              <w:jc w:val="both"/>
              <w:rPr>
                <w:sz w:val="28"/>
                <w:szCs w:val="28"/>
                <w:lang w:val="fr-FR"/>
              </w:rPr>
            </w:pPr>
          </w:p>
          <w:p w14:paraId="793EBC9A" w14:textId="77777777" w:rsidR="00FF2B1E" w:rsidRPr="00E31F38" w:rsidRDefault="00FF2B1E" w:rsidP="00FF2B1E">
            <w:pPr>
              <w:spacing w:line="276" w:lineRule="auto"/>
              <w:jc w:val="both"/>
              <w:rPr>
                <w:sz w:val="28"/>
                <w:szCs w:val="28"/>
                <w:lang w:val="fr-FR"/>
              </w:rPr>
            </w:pPr>
          </w:p>
          <w:p w14:paraId="76D65009" w14:textId="77777777" w:rsidR="00FF2B1E" w:rsidRPr="00E31F38" w:rsidRDefault="00FF2B1E" w:rsidP="00FF2B1E">
            <w:pPr>
              <w:spacing w:line="276" w:lineRule="auto"/>
              <w:jc w:val="both"/>
              <w:rPr>
                <w:sz w:val="28"/>
                <w:szCs w:val="28"/>
                <w:lang w:val="fr-FR"/>
              </w:rPr>
            </w:pPr>
          </w:p>
          <w:p w14:paraId="16C96AD3" w14:textId="77777777" w:rsidR="00FF2B1E" w:rsidRPr="00E31F38" w:rsidRDefault="00FF2B1E" w:rsidP="00FF2B1E">
            <w:pPr>
              <w:spacing w:line="276" w:lineRule="auto"/>
              <w:jc w:val="both"/>
              <w:rPr>
                <w:sz w:val="28"/>
                <w:szCs w:val="28"/>
                <w:lang w:val="fr-FR"/>
              </w:rPr>
            </w:pPr>
          </w:p>
          <w:p w14:paraId="4813D660" w14:textId="77777777" w:rsidR="00FF2B1E" w:rsidRPr="00E31F38" w:rsidRDefault="00FF2B1E" w:rsidP="00FF2B1E">
            <w:pPr>
              <w:spacing w:line="276" w:lineRule="auto"/>
              <w:jc w:val="both"/>
              <w:rPr>
                <w:sz w:val="28"/>
                <w:szCs w:val="28"/>
                <w:lang w:val="fr-FR"/>
              </w:rPr>
            </w:pPr>
          </w:p>
          <w:p w14:paraId="3C1403C8" w14:textId="77777777" w:rsidR="00FF2B1E" w:rsidRPr="00E31F38" w:rsidRDefault="00FF2B1E" w:rsidP="00FF2B1E">
            <w:pPr>
              <w:spacing w:line="276" w:lineRule="auto"/>
              <w:jc w:val="both"/>
              <w:rPr>
                <w:sz w:val="28"/>
                <w:szCs w:val="28"/>
                <w:lang w:val="fr-FR"/>
              </w:rPr>
            </w:pPr>
          </w:p>
          <w:p w14:paraId="66E1E080" w14:textId="77777777" w:rsidR="00FF2B1E" w:rsidRPr="00E31F38" w:rsidRDefault="00FF2B1E" w:rsidP="00FF2B1E">
            <w:pPr>
              <w:spacing w:line="276" w:lineRule="auto"/>
              <w:jc w:val="both"/>
              <w:rPr>
                <w:sz w:val="28"/>
                <w:szCs w:val="28"/>
                <w:lang w:val="fr-FR"/>
              </w:rPr>
            </w:pPr>
          </w:p>
          <w:p w14:paraId="026E8E55" w14:textId="77777777" w:rsidR="00FF2B1E" w:rsidRPr="00E31F38" w:rsidRDefault="00FF2B1E" w:rsidP="00FF2B1E">
            <w:pPr>
              <w:spacing w:line="276" w:lineRule="auto"/>
              <w:jc w:val="both"/>
              <w:rPr>
                <w:sz w:val="28"/>
                <w:szCs w:val="28"/>
                <w:lang w:val="fr-FR"/>
              </w:rPr>
            </w:pPr>
          </w:p>
          <w:p w14:paraId="665701B5" w14:textId="77777777" w:rsidR="00FF2B1E" w:rsidRPr="00E31F38" w:rsidRDefault="00FF2B1E" w:rsidP="00FF2B1E">
            <w:pPr>
              <w:spacing w:line="276" w:lineRule="auto"/>
              <w:jc w:val="both"/>
              <w:rPr>
                <w:sz w:val="28"/>
                <w:szCs w:val="28"/>
                <w:lang w:val="fr-FR"/>
              </w:rPr>
            </w:pPr>
          </w:p>
          <w:p w14:paraId="32E96AC1" w14:textId="77777777" w:rsidR="00FF2B1E" w:rsidRPr="00E31F38" w:rsidRDefault="00FF2B1E" w:rsidP="00FF2B1E">
            <w:pPr>
              <w:spacing w:line="276" w:lineRule="auto"/>
              <w:jc w:val="both"/>
              <w:rPr>
                <w:sz w:val="28"/>
                <w:szCs w:val="28"/>
                <w:lang w:val="fr-FR"/>
              </w:rPr>
            </w:pPr>
          </w:p>
          <w:p w14:paraId="3FB12B1B" w14:textId="77777777" w:rsidR="00FF2B1E" w:rsidRPr="00E31F38" w:rsidRDefault="00FF2B1E" w:rsidP="00FF2B1E">
            <w:pPr>
              <w:spacing w:line="276" w:lineRule="auto"/>
              <w:jc w:val="both"/>
              <w:rPr>
                <w:sz w:val="28"/>
                <w:szCs w:val="28"/>
                <w:lang w:val="fr-FR"/>
              </w:rPr>
            </w:pPr>
          </w:p>
          <w:p w14:paraId="0ACF7F1B" w14:textId="77777777" w:rsidR="00FF2B1E" w:rsidRPr="00E31F38" w:rsidRDefault="00FF2B1E" w:rsidP="00FF2B1E">
            <w:pPr>
              <w:spacing w:line="276" w:lineRule="auto"/>
              <w:jc w:val="both"/>
              <w:rPr>
                <w:sz w:val="28"/>
                <w:szCs w:val="28"/>
                <w:lang w:val="fr-FR"/>
              </w:rPr>
            </w:pPr>
          </w:p>
          <w:p w14:paraId="554BEF8C" w14:textId="77777777" w:rsidR="00FF2B1E" w:rsidRPr="00E31F38" w:rsidRDefault="00FF2B1E" w:rsidP="00FF2B1E">
            <w:pPr>
              <w:spacing w:line="276" w:lineRule="auto"/>
              <w:jc w:val="both"/>
              <w:rPr>
                <w:sz w:val="28"/>
                <w:szCs w:val="28"/>
                <w:lang w:val="fr-FR"/>
              </w:rPr>
            </w:pPr>
          </w:p>
          <w:p w14:paraId="5D31A54D" w14:textId="77777777" w:rsidR="00FF2B1E" w:rsidRPr="00E31F38" w:rsidRDefault="00FF2B1E" w:rsidP="00FF2B1E">
            <w:pPr>
              <w:spacing w:line="276" w:lineRule="auto"/>
              <w:jc w:val="both"/>
              <w:rPr>
                <w:i/>
                <w:sz w:val="28"/>
                <w:szCs w:val="28"/>
                <w:lang w:val="fr-FR"/>
              </w:rPr>
            </w:pPr>
            <w:r w:rsidRPr="00E31F38">
              <w:rPr>
                <w:i/>
                <w:sz w:val="28"/>
                <w:szCs w:val="28"/>
                <w:lang w:val="fr-FR"/>
              </w:rPr>
              <w:t>* Bàn tay mẹ nhiệm màu, hi sinh vì con</w:t>
            </w:r>
          </w:p>
          <w:p w14:paraId="549F53D6" w14:textId="77777777" w:rsidR="00FF2B1E" w:rsidRPr="00E31F38" w:rsidRDefault="00FF2B1E" w:rsidP="00FF2B1E">
            <w:pPr>
              <w:autoSpaceDE w:val="0"/>
              <w:autoSpaceDN w:val="0"/>
              <w:spacing w:line="276" w:lineRule="auto"/>
              <w:jc w:val="both"/>
              <w:rPr>
                <w:sz w:val="28"/>
                <w:szCs w:val="28"/>
                <w:lang w:val="nl-NL"/>
              </w:rPr>
            </w:pPr>
          </w:p>
          <w:tbl>
            <w:tblPr>
              <w:tblW w:w="3827" w:type="dxa"/>
              <w:tblLayout w:type="fixed"/>
              <w:tblLook w:val="04A0" w:firstRow="1" w:lastRow="0" w:firstColumn="1" w:lastColumn="0" w:noHBand="0" w:noVBand="1"/>
            </w:tblPr>
            <w:tblGrid>
              <w:gridCol w:w="1843"/>
              <w:gridCol w:w="1984"/>
            </w:tblGrid>
            <w:tr w:rsidR="00FF2B1E" w:rsidRPr="00E31F38" w14:paraId="741C5106" w14:textId="77777777" w:rsidTr="00FF2B1E">
              <w:tc>
                <w:tcPr>
                  <w:tcW w:w="1843" w:type="dxa"/>
                </w:tcPr>
                <w:p w14:paraId="7F6022E9" w14:textId="77777777" w:rsidR="00FF2B1E" w:rsidRPr="00E31F38" w:rsidRDefault="00FF2B1E" w:rsidP="00FF2B1E">
                  <w:pPr>
                    <w:spacing w:line="276" w:lineRule="auto"/>
                    <w:jc w:val="both"/>
                    <w:rPr>
                      <w:b/>
                      <w:sz w:val="28"/>
                      <w:szCs w:val="28"/>
                    </w:rPr>
                  </w:pPr>
                  <w:r w:rsidRPr="00E31F38">
                    <w:rPr>
                      <w:b/>
                      <w:sz w:val="28"/>
                      <w:szCs w:val="28"/>
                    </w:rPr>
                    <w:t>Những vất vả , hi sinh của mẹ dành ch</w:t>
                  </w:r>
                  <w:r w:rsidRPr="00E31F38">
                    <w:rPr>
                      <w:b/>
                      <w:sz w:val="28"/>
                      <w:szCs w:val="28"/>
                    </w:rPr>
                    <w:cr/>
                    <w:t xml:space="preserve"> con</w:t>
                  </w:r>
                </w:p>
              </w:tc>
              <w:tc>
                <w:tcPr>
                  <w:tcW w:w="1984" w:type="dxa"/>
                </w:tcPr>
                <w:p w14:paraId="2628539C" w14:textId="77777777" w:rsidR="00FF2B1E" w:rsidRPr="00E31F38" w:rsidRDefault="00FF2B1E" w:rsidP="00FF2B1E">
                  <w:pPr>
                    <w:spacing w:line="276" w:lineRule="auto"/>
                    <w:jc w:val="both"/>
                    <w:rPr>
                      <w:b/>
                      <w:sz w:val="28"/>
                      <w:szCs w:val="28"/>
                    </w:rPr>
                  </w:pPr>
                  <w:r w:rsidRPr="00E31F38">
                    <w:rPr>
                      <w:b/>
                      <w:sz w:val="28"/>
                      <w:szCs w:val="28"/>
                    </w:rPr>
                    <w:t>Biện pháp nghệ thuật</w:t>
                  </w:r>
                </w:p>
              </w:tc>
            </w:tr>
            <w:tr w:rsidR="00FF2B1E" w:rsidRPr="00E31F38" w14:paraId="0D5B4135" w14:textId="77777777" w:rsidTr="00FF2B1E">
              <w:tc>
                <w:tcPr>
                  <w:tcW w:w="1843" w:type="dxa"/>
                </w:tcPr>
                <w:p w14:paraId="7D5D4CB6" w14:textId="77777777" w:rsidR="00FF2B1E" w:rsidRPr="00E31F38" w:rsidRDefault="00FF2B1E" w:rsidP="00FF2B1E">
                  <w:pPr>
                    <w:autoSpaceDE w:val="0"/>
                    <w:autoSpaceDN w:val="0"/>
                    <w:spacing w:line="276" w:lineRule="auto"/>
                    <w:rPr>
                      <w:i/>
                      <w:sz w:val="28"/>
                      <w:szCs w:val="28"/>
                      <w:lang w:val="nl-NL"/>
                    </w:rPr>
                  </w:pPr>
                  <w:r w:rsidRPr="00E31F38">
                    <w:rPr>
                      <w:i/>
                      <w:sz w:val="28"/>
                      <w:szCs w:val="28"/>
                      <w:lang w:val="nl-NL"/>
                    </w:rPr>
                    <w:t>- Thức một đời</w:t>
                  </w:r>
                </w:p>
                <w:p w14:paraId="7F54D3EE" w14:textId="77777777" w:rsidR="00FF2B1E" w:rsidRPr="00E31F38" w:rsidRDefault="00FF2B1E" w:rsidP="00FF2B1E">
                  <w:pPr>
                    <w:autoSpaceDE w:val="0"/>
                    <w:autoSpaceDN w:val="0"/>
                    <w:spacing w:line="276" w:lineRule="auto"/>
                    <w:rPr>
                      <w:i/>
                      <w:sz w:val="28"/>
                      <w:szCs w:val="28"/>
                      <w:lang w:val="nl-NL"/>
                    </w:rPr>
                  </w:pPr>
                  <w:r w:rsidRPr="00E31F38">
                    <w:rPr>
                      <w:i/>
                      <w:sz w:val="28"/>
                      <w:szCs w:val="28"/>
                      <w:lang w:val="nl-NL"/>
                    </w:rPr>
                    <w:t>- Mai sau bể cạn non mòn</w:t>
                  </w:r>
                </w:p>
                <w:p w14:paraId="74534E5D" w14:textId="77777777" w:rsidR="00FF2B1E" w:rsidRPr="00E31F38" w:rsidRDefault="00FF2B1E" w:rsidP="00FF2B1E">
                  <w:pPr>
                    <w:autoSpaceDE w:val="0"/>
                    <w:autoSpaceDN w:val="0"/>
                    <w:spacing w:line="276" w:lineRule="auto"/>
                    <w:rPr>
                      <w:sz w:val="28"/>
                      <w:szCs w:val="28"/>
                      <w:lang w:val="nl-NL"/>
                    </w:rPr>
                  </w:pPr>
                  <w:r w:rsidRPr="00E31F38">
                    <w:rPr>
                      <w:i/>
                      <w:sz w:val="28"/>
                      <w:szCs w:val="28"/>
                      <w:lang w:val="nl-NL"/>
                    </w:rPr>
                    <w:t xml:space="preserve"> - Chắt chiu từ những dãi dầu</w:t>
                  </w:r>
                </w:p>
                <w:p w14:paraId="3AF23E32" w14:textId="77777777" w:rsidR="00FF2B1E" w:rsidRPr="00E31F38" w:rsidRDefault="00FF2B1E" w:rsidP="00FF2B1E">
                  <w:pPr>
                    <w:spacing w:line="276" w:lineRule="auto"/>
                    <w:jc w:val="both"/>
                    <w:rPr>
                      <w:sz w:val="28"/>
                      <w:szCs w:val="28"/>
                    </w:rPr>
                  </w:pPr>
                </w:p>
              </w:tc>
              <w:tc>
                <w:tcPr>
                  <w:tcW w:w="1984" w:type="dxa"/>
                </w:tcPr>
                <w:p w14:paraId="7A48DA1B" w14:textId="77777777" w:rsidR="00FF2B1E" w:rsidRPr="00E31F38" w:rsidRDefault="00FF2B1E" w:rsidP="00FF2B1E">
                  <w:pPr>
                    <w:spacing w:line="276" w:lineRule="auto"/>
                    <w:rPr>
                      <w:i/>
                      <w:sz w:val="28"/>
                      <w:szCs w:val="28"/>
                      <w:lang w:val="nl-NL"/>
                    </w:rPr>
                  </w:pPr>
                  <w:r w:rsidRPr="00E31F38">
                    <w:rPr>
                      <w:sz w:val="28"/>
                      <w:szCs w:val="28"/>
                      <w:lang w:val="fr-FR"/>
                    </w:rPr>
                    <w:t>+ Điệp từ, điệp cấu trúc : </w:t>
                  </w:r>
                  <w:r w:rsidRPr="00E31F38">
                    <w:rPr>
                      <w:sz w:val="28"/>
                      <w:szCs w:val="28"/>
                      <w:lang w:val="nl-NL"/>
                    </w:rPr>
                    <w:t>“</w:t>
                  </w:r>
                  <w:r w:rsidRPr="00E31F38">
                    <w:rPr>
                      <w:i/>
                      <w:sz w:val="28"/>
                      <w:szCs w:val="28"/>
                      <w:lang w:val="nl-NL"/>
                    </w:rPr>
                    <w:t>bàn tay mẹ”,“à ơi”</w:t>
                  </w:r>
                </w:p>
                <w:p w14:paraId="57E424C2" w14:textId="77777777" w:rsidR="00FF2B1E" w:rsidRPr="00E31F38" w:rsidRDefault="00FF2B1E" w:rsidP="00FF2B1E">
                  <w:pPr>
                    <w:spacing w:line="276" w:lineRule="auto"/>
                    <w:rPr>
                      <w:sz w:val="28"/>
                      <w:szCs w:val="28"/>
                      <w:lang w:val="nl-NL"/>
                    </w:rPr>
                  </w:pPr>
                  <w:r w:rsidRPr="00E31F38">
                    <w:rPr>
                      <w:sz w:val="28"/>
                      <w:szCs w:val="28"/>
                      <w:lang w:val="nl-NL"/>
                    </w:rPr>
                    <w:t>+ Ẩn dụ:</w:t>
                  </w:r>
                </w:p>
                <w:p w14:paraId="6663167E" w14:textId="77777777" w:rsidR="00FF2B1E" w:rsidRPr="00E31F38" w:rsidRDefault="00FF2B1E" w:rsidP="00FF2B1E">
                  <w:pPr>
                    <w:spacing w:line="276" w:lineRule="auto"/>
                    <w:rPr>
                      <w:sz w:val="28"/>
                      <w:szCs w:val="28"/>
                      <w:lang w:val="nl-NL"/>
                    </w:rPr>
                  </w:pPr>
                  <w:r w:rsidRPr="00E31F38">
                    <w:rPr>
                      <w:sz w:val="28"/>
                      <w:szCs w:val="28"/>
                      <w:lang w:val="nl-NL"/>
                    </w:rPr>
                    <w:t>Bàn tay mẹ - người mẹ</w:t>
                  </w:r>
                </w:p>
                <w:p w14:paraId="0262CED2" w14:textId="77777777" w:rsidR="00FF2B1E" w:rsidRPr="00E31F38" w:rsidRDefault="00FF2B1E" w:rsidP="00FF2B1E">
                  <w:pPr>
                    <w:spacing w:line="276" w:lineRule="auto"/>
                    <w:rPr>
                      <w:sz w:val="28"/>
                      <w:szCs w:val="28"/>
                      <w:lang w:val="nl-NL"/>
                    </w:rPr>
                  </w:pPr>
                  <w:r w:rsidRPr="00E31F38">
                    <w:rPr>
                      <w:sz w:val="28"/>
                      <w:szCs w:val="28"/>
                      <w:lang w:val="nl-NL"/>
                    </w:rPr>
                    <w:t>Cái trăng, mặt trời – người con</w:t>
                  </w:r>
                </w:p>
                <w:p w14:paraId="23A5091C" w14:textId="77777777" w:rsidR="00FF2B1E" w:rsidRPr="00E31F38" w:rsidRDefault="00FF2B1E" w:rsidP="00FF2B1E">
                  <w:pPr>
                    <w:spacing w:line="276" w:lineRule="auto"/>
                    <w:jc w:val="both"/>
                    <w:rPr>
                      <w:sz w:val="28"/>
                      <w:szCs w:val="28"/>
                    </w:rPr>
                  </w:pPr>
                </w:p>
              </w:tc>
            </w:tr>
            <w:tr w:rsidR="00FF2B1E" w:rsidRPr="00E31F38" w14:paraId="60440A4F" w14:textId="77777777" w:rsidTr="00FF2B1E">
              <w:tc>
                <w:tcPr>
                  <w:tcW w:w="3827" w:type="dxa"/>
                  <w:gridSpan w:val="2"/>
                </w:tcPr>
                <w:p w14:paraId="00E1440E" w14:textId="77777777" w:rsidR="00FF2B1E" w:rsidRPr="00E31F38" w:rsidRDefault="00FF2B1E" w:rsidP="00FF2B1E">
                  <w:pPr>
                    <w:spacing w:line="276" w:lineRule="auto"/>
                    <w:jc w:val="both"/>
                    <w:rPr>
                      <w:sz w:val="28"/>
                      <w:szCs w:val="28"/>
                      <w:lang w:val="nl-NL"/>
                    </w:rPr>
                  </w:pPr>
                  <w:r w:rsidRPr="00E31F38">
                    <w:rPr>
                      <w:sz w:val="28"/>
                      <w:szCs w:val="28"/>
                      <w:lang w:val="fr-FR"/>
                    </w:rPr>
                    <w:t xml:space="preserve">=&gt; </w:t>
                  </w:r>
                  <w:r w:rsidRPr="00E31F38">
                    <w:rPr>
                      <w:sz w:val="28"/>
                      <w:szCs w:val="28"/>
                      <w:lang w:val="nl-NL"/>
                    </w:rPr>
                    <w:t>Thể hiện tình cảm yêu thương  vô bờ bến của mẹ dành cho đứa con.</w:t>
                  </w:r>
                </w:p>
                <w:p w14:paraId="5CFC9098" w14:textId="77777777" w:rsidR="00FF2B1E" w:rsidRPr="00E31F38" w:rsidRDefault="00FF2B1E" w:rsidP="00FF2B1E">
                  <w:pPr>
                    <w:spacing w:line="276" w:lineRule="auto"/>
                    <w:rPr>
                      <w:sz w:val="28"/>
                      <w:szCs w:val="28"/>
                      <w:lang w:val="fr-FR"/>
                    </w:rPr>
                  </w:pPr>
                </w:p>
              </w:tc>
            </w:tr>
          </w:tbl>
          <w:p w14:paraId="2D4C5E01" w14:textId="77777777" w:rsidR="00FF2B1E" w:rsidRPr="00E31F38" w:rsidRDefault="00FF2B1E" w:rsidP="00FF2B1E">
            <w:pPr>
              <w:spacing w:line="276" w:lineRule="auto"/>
              <w:jc w:val="both"/>
              <w:rPr>
                <w:sz w:val="28"/>
                <w:szCs w:val="28"/>
              </w:rPr>
            </w:pPr>
          </w:p>
        </w:tc>
      </w:tr>
      <w:tr w:rsidR="00FF2B1E" w:rsidRPr="00E31F38" w14:paraId="51809751" w14:textId="77777777" w:rsidTr="00FF2B1E">
        <w:trPr>
          <w:trHeight w:val="401"/>
        </w:trPr>
        <w:tc>
          <w:tcPr>
            <w:tcW w:w="9776" w:type="dxa"/>
            <w:gridSpan w:val="4"/>
          </w:tcPr>
          <w:p w14:paraId="6EBC867F" w14:textId="77777777" w:rsidR="00FF2B1E" w:rsidRPr="00E31F38" w:rsidRDefault="00FF2B1E" w:rsidP="00FF2B1E">
            <w:pPr>
              <w:widowControl w:val="0"/>
              <w:tabs>
                <w:tab w:val="left" w:pos="649"/>
              </w:tabs>
              <w:spacing w:line="276" w:lineRule="auto"/>
              <w:jc w:val="center"/>
              <w:rPr>
                <w:rFonts w:eastAsia="SimSun"/>
                <w:b/>
                <w:i/>
                <w:color w:val="000000" w:themeColor="text1"/>
                <w:kern w:val="2"/>
                <w:sz w:val="28"/>
                <w:szCs w:val="28"/>
                <w:lang w:eastAsia="zh-CN"/>
              </w:rPr>
            </w:pPr>
            <w:r w:rsidRPr="00E31F38">
              <w:rPr>
                <w:b/>
                <w:i/>
                <w:sz w:val="28"/>
                <w:szCs w:val="28"/>
              </w:rPr>
              <w:lastRenderedPageBreak/>
              <w:t>2.Lời ru của người mẹ hiền</w:t>
            </w:r>
          </w:p>
        </w:tc>
      </w:tr>
      <w:tr w:rsidR="00FF2B1E" w:rsidRPr="00E31F38" w14:paraId="0461F857" w14:textId="77777777" w:rsidTr="00FF2B1E">
        <w:trPr>
          <w:trHeight w:val="401"/>
        </w:trPr>
        <w:tc>
          <w:tcPr>
            <w:tcW w:w="9776" w:type="dxa"/>
            <w:gridSpan w:val="4"/>
          </w:tcPr>
          <w:p w14:paraId="4D39EEE5" w14:textId="77777777" w:rsidR="00FF2B1E" w:rsidRPr="00E31F38" w:rsidRDefault="00FF2B1E" w:rsidP="00FF2B1E">
            <w:pPr>
              <w:spacing w:line="276" w:lineRule="auto"/>
              <w:rPr>
                <w:sz w:val="28"/>
                <w:szCs w:val="28"/>
                <w:lang w:val="vi-VN"/>
              </w:rPr>
            </w:pPr>
            <w:r w:rsidRPr="00E31F38">
              <w:rPr>
                <w:b/>
                <w:bCs/>
                <w:sz w:val="28"/>
                <w:szCs w:val="28"/>
                <w:lang w:val="vi-VN"/>
              </w:rPr>
              <w:t>a) Mục tiêu</w:t>
            </w:r>
            <w:r w:rsidRPr="00E31F38">
              <w:rPr>
                <w:sz w:val="28"/>
                <w:szCs w:val="28"/>
                <w:lang w:val="vi-VN"/>
              </w:rPr>
              <w:t>: Giúp HS</w:t>
            </w:r>
          </w:p>
          <w:p w14:paraId="428E9352" w14:textId="77777777" w:rsidR="00FF2B1E" w:rsidRPr="00E31F38" w:rsidRDefault="00FF2B1E" w:rsidP="00FF2B1E">
            <w:pPr>
              <w:spacing w:line="276" w:lineRule="auto"/>
              <w:rPr>
                <w:sz w:val="28"/>
                <w:szCs w:val="28"/>
              </w:rPr>
            </w:pPr>
            <w:r w:rsidRPr="00E31F38">
              <w:rPr>
                <w:sz w:val="28"/>
                <w:szCs w:val="28"/>
                <w:lang w:val="vi-VN"/>
              </w:rPr>
              <w:t xml:space="preserve">- </w:t>
            </w:r>
            <w:r w:rsidRPr="00E31F38">
              <w:rPr>
                <w:sz w:val="28"/>
                <w:szCs w:val="28"/>
              </w:rPr>
              <w:t>Chỉ ra được các biện pháp nghệ thuật được sử dụng trong khổ thơ.</w:t>
            </w:r>
          </w:p>
          <w:p w14:paraId="72B6793E" w14:textId="77777777" w:rsidR="00FF2B1E" w:rsidRPr="00E31F38" w:rsidRDefault="00FF2B1E" w:rsidP="00FF2B1E">
            <w:pPr>
              <w:spacing w:line="276" w:lineRule="auto"/>
              <w:rPr>
                <w:sz w:val="28"/>
                <w:szCs w:val="28"/>
              </w:rPr>
            </w:pPr>
            <w:r w:rsidRPr="00E31F38">
              <w:rPr>
                <w:sz w:val="28"/>
                <w:szCs w:val="28"/>
                <w:lang w:val="vi-VN"/>
              </w:rPr>
              <w:t xml:space="preserve">- Hiểu được </w:t>
            </w:r>
            <w:r w:rsidRPr="00E31F38">
              <w:rPr>
                <w:sz w:val="28"/>
                <w:szCs w:val="28"/>
              </w:rPr>
              <w:t>tình yêu thương của người mẹ dành cho con và ,mọi người thông qua lời ru.</w:t>
            </w:r>
          </w:p>
          <w:p w14:paraId="5D56322A" w14:textId="77777777" w:rsidR="00FF2B1E" w:rsidRPr="00E31F38" w:rsidRDefault="00FF2B1E" w:rsidP="00FF2B1E">
            <w:pPr>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4ECF4BCD" w14:textId="77777777" w:rsidR="00FF2B1E" w:rsidRPr="00E31F38" w:rsidRDefault="00FF2B1E" w:rsidP="00FF2B1E">
            <w:pPr>
              <w:spacing w:line="276" w:lineRule="auto"/>
              <w:jc w:val="both"/>
              <w:rPr>
                <w:sz w:val="28"/>
                <w:szCs w:val="28"/>
                <w:lang w:val="vi-VN"/>
              </w:rPr>
            </w:pPr>
            <w:r w:rsidRPr="00E31F38">
              <w:rPr>
                <w:sz w:val="28"/>
                <w:szCs w:val="28"/>
                <w:lang w:val="vi-VN"/>
              </w:rPr>
              <w:t>- GV sử dụng KT đặt câu hỏi, tổ chức hoạt động nhóm cho HS.</w:t>
            </w:r>
          </w:p>
          <w:p w14:paraId="019BC973" w14:textId="77777777" w:rsidR="00FF2B1E" w:rsidRPr="00E31F38" w:rsidRDefault="00FF2B1E" w:rsidP="00FF2B1E">
            <w:pPr>
              <w:spacing w:line="276" w:lineRule="auto"/>
              <w:jc w:val="both"/>
              <w:rPr>
                <w:sz w:val="28"/>
                <w:szCs w:val="28"/>
                <w:lang w:val="vi-VN"/>
              </w:rPr>
            </w:pPr>
            <w:r w:rsidRPr="00E31F38">
              <w:rPr>
                <w:sz w:val="28"/>
                <w:szCs w:val="28"/>
                <w:lang w:val="vi-VN"/>
              </w:rPr>
              <w:t>- HS làm việc cá nhân, làm việc nhóm, trình bày sản phẩm, quan sát và bổ sung (nếu cần)</w:t>
            </w:r>
          </w:p>
          <w:p w14:paraId="508BE950" w14:textId="77777777" w:rsidR="00FF2B1E" w:rsidRPr="00E31F38" w:rsidRDefault="00FF2B1E" w:rsidP="00FF2B1E">
            <w:pPr>
              <w:spacing w:line="276" w:lineRule="auto"/>
              <w:jc w:val="both"/>
              <w:rPr>
                <w:sz w:val="28"/>
                <w:szCs w:val="28"/>
              </w:rPr>
            </w:pPr>
            <w:r w:rsidRPr="00E31F38">
              <w:rPr>
                <w:b/>
                <w:bCs/>
                <w:sz w:val="28"/>
                <w:szCs w:val="28"/>
                <w:lang w:val="vi-VN"/>
              </w:rPr>
              <w:t xml:space="preserve">c) </w:t>
            </w:r>
            <w:r w:rsidRPr="00E31F38">
              <w:rPr>
                <w:b/>
                <w:bCs/>
                <w:sz w:val="28"/>
                <w:szCs w:val="28"/>
              </w:rPr>
              <w:t>Sản</w:t>
            </w:r>
            <w:r w:rsidRPr="00E31F38">
              <w:rPr>
                <w:b/>
                <w:bCs/>
                <w:sz w:val="28"/>
                <w:szCs w:val="28"/>
                <w:lang w:val="vi-VN"/>
              </w:rPr>
              <w:t xml:space="preserve"> phẩm: </w:t>
            </w:r>
            <w:r w:rsidRPr="00E31F38">
              <w:rPr>
                <w:sz w:val="28"/>
                <w:szCs w:val="28"/>
                <w:lang w:val="vi-VN"/>
              </w:rPr>
              <w:t>Câu trả lời của HS và phiếu học tập của HS đã hoàn thành.</w:t>
            </w:r>
          </w:p>
          <w:p w14:paraId="2282862C" w14:textId="77777777" w:rsidR="00FF2B1E" w:rsidRPr="00E31F38" w:rsidRDefault="00FF2B1E" w:rsidP="00FF2B1E">
            <w:pPr>
              <w:spacing w:line="276" w:lineRule="auto"/>
              <w:jc w:val="both"/>
              <w:rPr>
                <w:b/>
                <w:bCs/>
                <w:sz w:val="28"/>
                <w:szCs w:val="28"/>
              </w:rPr>
            </w:pPr>
            <w:r w:rsidRPr="00E31F38">
              <w:rPr>
                <w:b/>
                <w:sz w:val="28"/>
                <w:szCs w:val="28"/>
              </w:rPr>
              <w:t>d) Tiến trình hoạt động</w:t>
            </w:r>
          </w:p>
        </w:tc>
      </w:tr>
      <w:tr w:rsidR="00FF2B1E" w:rsidRPr="00E31F38" w14:paraId="69C497DC" w14:textId="77777777" w:rsidTr="00FF2B1E">
        <w:trPr>
          <w:trHeight w:val="399"/>
        </w:trPr>
        <w:tc>
          <w:tcPr>
            <w:tcW w:w="3936" w:type="dxa"/>
          </w:tcPr>
          <w:p w14:paraId="3D80D77B"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5840" w:type="dxa"/>
            <w:gridSpan w:val="3"/>
          </w:tcPr>
          <w:p w14:paraId="12D7542A"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5FB3625F" w14:textId="77777777" w:rsidTr="00FF2B1E">
        <w:trPr>
          <w:trHeight w:val="399"/>
        </w:trPr>
        <w:tc>
          <w:tcPr>
            <w:tcW w:w="3936" w:type="dxa"/>
          </w:tcPr>
          <w:p w14:paraId="3602D380"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Bước 1: chuyển giao nhiệm vụ</w:t>
            </w:r>
          </w:p>
          <w:p w14:paraId="2578A3A7" w14:textId="77777777" w:rsidR="00FF2B1E" w:rsidRPr="00E31F38" w:rsidRDefault="00FF2B1E" w:rsidP="00FF2B1E">
            <w:pPr>
              <w:spacing w:line="276" w:lineRule="auto"/>
              <w:rPr>
                <w:b/>
                <w:bCs/>
                <w:color w:val="0070C0"/>
                <w:sz w:val="28"/>
                <w:szCs w:val="28"/>
                <w:lang w:val="vi-VN"/>
              </w:rPr>
            </w:pPr>
            <w:r w:rsidRPr="00E31F38">
              <w:rPr>
                <w:rFonts w:eastAsia="SimSun"/>
                <w:bCs/>
                <w:color w:val="000000" w:themeColor="text1"/>
                <w:kern w:val="2"/>
                <w:sz w:val="28"/>
                <w:szCs w:val="28"/>
                <w:lang w:eastAsia="zh-CN"/>
              </w:rPr>
              <w:t xml:space="preserve">- </w:t>
            </w:r>
            <w:r w:rsidRPr="00E31F38">
              <w:rPr>
                <w:b/>
                <w:bCs/>
                <w:color w:val="0070C0"/>
                <w:sz w:val="28"/>
                <w:szCs w:val="28"/>
                <w:lang w:val="vi-VN"/>
              </w:rPr>
              <w:t>B1: Chuyển giao nhiệm vụ (GV)</w:t>
            </w:r>
          </w:p>
          <w:p w14:paraId="202B0274" w14:textId="77777777" w:rsidR="00FF2B1E" w:rsidRPr="00E31F38" w:rsidRDefault="00FF2B1E" w:rsidP="00FF2B1E">
            <w:pPr>
              <w:spacing w:line="276" w:lineRule="auto"/>
              <w:rPr>
                <w:sz w:val="28"/>
                <w:szCs w:val="28"/>
                <w:lang w:val="vi-VN"/>
              </w:rPr>
            </w:pPr>
            <w:r w:rsidRPr="00E31F38">
              <w:rPr>
                <w:sz w:val="28"/>
                <w:szCs w:val="28"/>
                <w:lang w:val="vi-VN"/>
              </w:rPr>
              <w:t>- Chia nhóm.</w:t>
            </w:r>
          </w:p>
          <w:p w14:paraId="2D09EC3E" w14:textId="77777777" w:rsidR="00FF2B1E" w:rsidRPr="00E31F38" w:rsidRDefault="00FF2B1E" w:rsidP="00FF2B1E">
            <w:pPr>
              <w:spacing w:line="276" w:lineRule="auto"/>
              <w:rPr>
                <w:sz w:val="28"/>
                <w:szCs w:val="28"/>
                <w:lang w:val="vi-VN"/>
              </w:rPr>
            </w:pPr>
            <w:r w:rsidRPr="00E31F38">
              <w:rPr>
                <w:sz w:val="28"/>
                <w:szCs w:val="28"/>
                <w:lang w:val="vi-VN"/>
              </w:rPr>
              <w:t>- Phát phiếu học tập số 2 &amp; giao nhiệm vụ:</w:t>
            </w:r>
          </w:p>
          <w:p w14:paraId="70B8C0AA" w14:textId="77777777" w:rsidR="00FF2B1E" w:rsidRPr="00E31F38" w:rsidRDefault="00FF2B1E" w:rsidP="00FF2B1E">
            <w:pPr>
              <w:widowControl w:val="0"/>
              <w:spacing w:line="276" w:lineRule="auto"/>
              <w:jc w:val="both"/>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1. Lời ru của mẹ dành cho những ai? Mẹ mong điều gì qua những lời ru ấy?</w:t>
            </w:r>
          </w:p>
          <w:p w14:paraId="7AC43829" w14:textId="77777777" w:rsidR="00FF2B1E" w:rsidRPr="00E31F38" w:rsidRDefault="00FF2B1E" w:rsidP="00FF2B1E">
            <w:pPr>
              <w:widowControl w:val="0"/>
              <w:spacing w:line="276" w:lineRule="auto"/>
              <w:jc w:val="both"/>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2. Tác giả đã sử dụng biện pháp nghệ thuật gì trong các câu thơ?</w:t>
            </w:r>
          </w:p>
          <w:p w14:paraId="54AB6738" w14:textId="77777777" w:rsidR="00FF2B1E" w:rsidRPr="00E31F38" w:rsidRDefault="00FF2B1E" w:rsidP="00FF2B1E">
            <w:pPr>
              <w:widowControl w:val="0"/>
              <w:spacing w:line="276" w:lineRule="auto"/>
              <w:jc w:val="both"/>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 xml:space="preserve">3. Mẹ có dành suy nghĩ cho mình hay không?hình ảnh người mẹ hiện lên với những phẩm chất gì? </w:t>
            </w:r>
          </w:p>
          <w:p w14:paraId="4EA39F97"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rFonts w:eastAsia="SimSun"/>
                <w:iCs/>
                <w:color w:val="000000" w:themeColor="text1"/>
                <w:kern w:val="2"/>
                <w:sz w:val="28"/>
                <w:szCs w:val="28"/>
                <w:lang w:eastAsia="zh-CN"/>
              </w:rPr>
              <w:t>- HS tiếp nhận nhiệm vụ.</w:t>
            </w:r>
          </w:p>
          <w:p w14:paraId="762E524C" w14:textId="77777777" w:rsidR="00FF2B1E" w:rsidRPr="00E31F38" w:rsidRDefault="00FF2B1E" w:rsidP="00FF2B1E">
            <w:pPr>
              <w:spacing w:line="276" w:lineRule="auto"/>
              <w:rPr>
                <w:b/>
                <w:bCs/>
                <w:color w:val="0070C0"/>
                <w:sz w:val="28"/>
                <w:szCs w:val="28"/>
                <w:lang w:val="vi-VN"/>
              </w:rPr>
            </w:pPr>
            <w:r w:rsidRPr="00E31F38">
              <w:rPr>
                <w:b/>
                <w:bCs/>
                <w:color w:val="0070C0"/>
                <w:sz w:val="28"/>
                <w:szCs w:val="28"/>
                <w:lang w:val="vi-VN"/>
              </w:rPr>
              <w:t>B2: Thực hiện nhiệm vụ</w:t>
            </w:r>
          </w:p>
          <w:p w14:paraId="6A1823C5"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 xml:space="preserve">: </w:t>
            </w:r>
          </w:p>
          <w:p w14:paraId="3B2127A4" w14:textId="77777777" w:rsidR="00FF2B1E" w:rsidRPr="00E31F38" w:rsidRDefault="00FF2B1E" w:rsidP="00FF2B1E">
            <w:pPr>
              <w:spacing w:line="276" w:lineRule="auto"/>
              <w:rPr>
                <w:sz w:val="28"/>
                <w:szCs w:val="28"/>
                <w:lang w:val="vi-VN"/>
              </w:rPr>
            </w:pPr>
            <w:r w:rsidRPr="00E31F38">
              <w:rPr>
                <w:sz w:val="28"/>
                <w:szCs w:val="28"/>
                <w:lang w:val="vi-VN"/>
              </w:rPr>
              <w:t>- 2 phút làm việc cá nhân</w:t>
            </w:r>
          </w:p>
          <w:p w14:paraId="01FA87B6" w14:textId="77777777" w:rsidR="00FF2B1E" w:rsidRPr="00E31F38" w:rsidRDefault="00FF2B1E" w:rsidP="00FF2B1E">
            <w:pPr>
              <w:spacing w:line="276" w:lineRule="auto"/>
              <w:rPr>
                <w:sz w:val="28"/>
                <w:szCs w:val="28"/>
                <w:lang w:val="vi-VN"/>
              </w:rPr>
            </w:pPr>
            <w:r w:rsidRPr="00E31F38">
              <w:rPr>
                <w:sz w:val="28"/>
                <w:szCs w:val="28"/>
                <w:lang w:val="vi-VN"/>
              </w:rPr>
              <w:lastRenderedPageBreak/>
              <w:t>- 3 phút thảo luận cặp đôi và hoàn thành phiếu học tập.</w:t>
            </w:r>
          </w:p>
          <w:p w14:paraId="03350F63" w14:textId="77777777" w:rsidR="00FF2B1E" w:rsidRPr="00E31F38" w:rsidRDefault="00FF2B1E" w:rsidP="00FF2B1E">
            <w:pPr>
              <w:pStyle w:val="TableParagraph"/>
              <w:spacing w:line="276" w:lineRule="auto"/>
              <w:ind w:left="-50" w:right="68"/>
              <w:rPr>
                <w:sz w:val="28"/>
                <w:szCs w:val="28"/>
                <w:lang w:val="en-US"/>
              </w:rPr>
            </w:pPr>
            <w:r w:rsidRPr="00E31F38">
              <w:rPr>
                <w:b/>
                <w:bCs/>
                <w:sz w:val="28"/>
                <w:szCs w:val="28"/>
              </w:rPr>
              <w:t>GV</w:t>
            </w:r>
            <w:r w:rsidRPr="00E31F38">
              <w:rPr>
                <w:sz w:val="28"/>
                <w:szCs w:val="28"/>
              </w:rPr>
              <w:t xml:space="preserve"> </w:t>
            </w:r>
            <w:r w:rsidRPr="00E31F38">
              <w:rPr>
                <w:sz w:val="28"/>
                <w:szCs w:val="28"/>
                <w:lang w:val="en-US"/>
              </w:rPr>
              <w:t>:</w:t>
            </w:r>
            <w:r w:rsidRPr="00E31F38">
              <w:rPr>
                <w:sz w:val="28"/>
                <w:szCs w:val="28"/>
              </w:rPr>
              <w:t>hướng theo dõi, quan sát HS thảo luận nhóm, hỗ</w:t>
            </w:r>
            <w:r w:rsidRPr="00E31F38">
              <w:rPr>
                <w:spacing w:val="-12"/>
                <w:sz w:val="28"/>
                <w:szCs w:val="28"/>
              </w:rPr>
              <w:t xml:space="preserve"> </w:t>
            </w:r>
            <w:r w:rsidRPr="00E31F38">
              <w:rPr>
                <w:sz w:val="28"/>
                <w:szCs w:val="28"/>
              </w:rPr>
              <w:t>trợ (nếu HS gặp khó</w:t>
            </w:r>
            <w:r w:rsidRPr="00E31F38">
              <w:rPr>
                <w:spacing w:val="-1"/>
                <w:sz w:val="28"/>
                <w:szCs w:val="28"/>
              </w:rPr>
              <w:t xml:space="preserve"> </w:t>
            </w:r>
            <w:r w:rsidRPr="00E31F38">
              <w:rPr>
                <w:sz w:val="28"/>
                <w:szCs w:val="28"/>
              </w:rPr>
              <w:t>khăn).</w:t>
            </w:r>
          </w:p>
          <w:p w14:paraId="259BFA46" w14:textId="77777777" w:rsidR="00FF2B1E" w:rsidRPr="00E31F38" w:rsidRDefault="00FF2B1E" w:rsidP="00FF2B1E">
            <w:pPr>
              <w:spacing w:line="276" w:lineRule="auto"/>
              <w:rPr>
                <w:b/>
                <w:bCs/>
                <w:color w:val="0070C0"/>
                <w:sz w:val="28"/>
                <w:szCs w:val="28"/>
                <w:lang w:val="vi-VN"/>
              </w:rPr>
            </w:pPr>
            <w:r w:rsidRPr="00E31F38">
              <w:rPr>
                <w:b/>
                <w:bCs/>
                <w:color w:val="0070C0"/>
                <w:sz w:val="28"/>
                <w:szCs w:val="28"/>
                <w:lang w:val="vi-VN"/>
              </w:rPr>
              <w:t>B3: Báo cáo, thảo luận</w:t>
            </w:r>
          </w:p>
          <w:p w14:paraId="6BDD0778" w14:textId="77777777" w:rsidR="00FF2B1E" w:rsidRPr="00E31F38" w:rsidRDefault="00FF2B1E" w:rsidP="00FF2B1E">
            <w:pPr>
              <w:spacing w:line="276" w:lineRule="auto"/>
              <w:jc w:val="both"/>
              <w:rPr>
                <w:b/>
                <w:bCs/>
                <w:sz w:val="28"/>
                <w:szCs w:val="28"/>
                <w:lang w:val="vi-VN"/>
              </w:rPr>
            </w:pPr>
            <w:r w:rsidRPr="00E31F38">
              <w:rPr>
                <w:b/>
                <w:bCs/>
                <w:sz w:val="28"/>
                <w:szCs w:val="28"/>
                <w:lang w:val="vi-VN"/>
              </w:rPr>
              <w:t>GV:</w:t>
            </w:r>
          </w:p>
          <w:p w14:paraId="19747A10" w14:textId="77777777" w:rsidR="00FF2B1E" w:rsidRPr="00E31F38" w:rsidRDefault="00FF2B1E" w:rsidP="00FF2B1E">
            <w:pPr>
              <w:spacing w:line="276" w:lineRule="auto"/>
              <w:jc w:val="both"/>
              <w:rPr>
                <w:sz w:val="28"/>
                <w:szCs w:val="28"/>
                <w:lang w:val="vi-VN"/>
              </w:rPr>
            </w:pPr>
            <w:r w:rsidRPr="00E31F38">
              <w:rPr>
                <w:sz w:val="28"/>
                <w:szCs w:val="28"/>
                <w:lang w:val="vi-VN"/>
              </w:rPr>
              <w:t>- Yêu cầu HS trình bày.</w:t>
            </w:r>
          </w:p>
          <w:p w14:paraId="247B67D8" w14:textId="77777777" w:rsidR="00FF2B1E" w:rsidRPr="00E31F38" w:rsidRDefault="00FF2B1E" w:rsidP="00FF2B1E">
            <w:pPr>
              <w:spacing w:line="276" w:lineRule="auto"/>
              <w:jc w:val="both"/>
              <w:rPr>
                <w:sz w:val="28"/>
                <w:szCs w:val="28"/>
                <w:lang w:val="vi-VN"/>
              </w:rPr>
            </w:pPr>
            <w:r w:rsidRPr="00E31F38">
              <w:rPr>
                <w:sz w:val="28"/>
                <w:szCs w:val="28"/>
                <w:lang w:val="vi-VN"/>
              </w:rPr>
              <w:t>- Hướng dẫn HS trình bày (nếu cần).</w:t>
            </w:r>
          </w:p>
          <w:p w14:paraId="2D4B8D81" w14:textId="77777777" w:rsidR="00FF2B1E" w:rsidRPr="00E31F38" w:rsidRDefault="00FF2B1E" w:rsidP="00FF2B1E">
            <w:pPr>
              <w:spacing w:line="276" w:lineRule="auto"/>
              <w:jc w:val="both"/>
              <w:rPr>
                <w:sz w:val="28"/>
                <w:szCs w:val="28"/>
                <w:lang w:val="vi-VN"/>
              </w:rPr>
            </w:pPr>
            <w:r w:rsidRPr="00E31F38">
              <w:rPr>
                <w:b/>
                <w:bCs/>
                <w:sz w:val="28"/>
                <w:szCs w:val="28"/>
                <w:lang w:val="vi-VN"/>
              </w:rPr>
              <w:t>HS</w:t>
            </w:r>
            <w:r w:rsidRPr="00E31F38">
              <w:rPr>
                <w:sz w:val="28"/>
                <w:szCs w:val="28"/>
                <w:lang w:val="vi-VN"/>
              </w:rPr>
              <w:br/>
              <w:t>- Đại diện 1 nhóm lên trình bày sản phẩm.</w:t>
            </w:r>
          </w:p>
          <w:p w14:paraId="46806501" w14:textId="77777777" w:rsidR="00FF2B1E" w:rsidRPr="00E31F38" w:rsidRDefault="00FF2B1E" w:rsidP="00FF2B1E">
            <w:pPr>
              <w:spacing w:line="276" w:lineRule="auto"/>
              <w:jc w:val="both"/>
              <w:rPr>
                <w:sz w:val="28"/>
                <w:szCs w:val="28"/>
                <w:lang w:val="vi-VN"/>
              </w:rPr>
            </w:pPr>
            <w:r w:rsidRPr="00E31F38">
              <w:rPr>
                <w:sz w:val="28"/>
                <w:szCs w:val="28"/>
                <w:lang w:val="vi-VN"/>
              </w:rPr>
              <w:t>- Các nhóm khác theo dõi, quan sát, nhận xét, bổ sung cho nhóm bạn (nếu cần).</w:t>
            </w:r>
          </w:p>
          <w:p w14:paraId="46AFBAB8" w14:textId="77777777" w:rsidR="00FF2B1E" w:rsidRPr="00E31F38" w:rsidRDefault="00FF2B1E" w:rsidP="00FF2B1E">
            <w:pPr>
              <w:spacing w:line="276" w:lineRule="auto"/>
              <w:rPr>
                <w:b/>
                <w:bCs/>
                <w:color w:val="0070C0"/>
                <w:sz w:val="28"/>
                <w:szCs w:val="28"/>
                <w:lang w:val="vi-VN"/>
              </w:rPr>
            </w:pPr>
            <w:r w:rsidRPr="00E31F38">
              <w:rPr>
                <w:b/>
                <w:bCs/>
                <w:color w:val="0070C0"/>
                <w:sz w:val="28"/>
                <w:szCs w:val="28"/>
                <w:lang w:val="vi-VN"/>
              </w:rPr>
              <w:t>B4: Kết luận, nhận định (GV)</w:t>
            </w:r>
          </w:p>
          <w:p w14:paraId="5E9AF923" w14:textId="77777777" w:rsidR="00FF2B1E" w:rsidRPr="00E31F38" w:rsidRDefault="00FF2B1E" w:rsidP="00FF2B1E">
            <w:pPr>
              <w:spacing w:line="276" w:lineRule="auto"/>
              <w:rPr>
                <w:sz w:val="28"/>
                <w:szCs w:val="28"/>
                <w:lang w:val="vi-VN"/>
              </w:rPr>
            </w:pPr>
            <w:r w:rsidRPr="00E31F38">
              <w:rPr>
                <w:sz w:val="28"/>
                <w:szCs w:val="28"/>
                <w:lang w:val="vi-VN"/>
              </w:rPr>
              <w:t>- Nhận xét về thái độ làm việc và sản phẩm của các nhóm.</w:t>
            </w:r>
          </w:p>
          <w:p w14:paraId="7A549AD0"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sz w:val="28"/>
                <w:szCs w:val="28"/>
                <w:lang w:val="vi-VN"/>
              </w:rPr>
              <w:t>- Chốt kiến thức lên màn hình,</w:t>
            </w:r>
          </w:p>
        </w:tc>
        <w:tc>
          <w:tcPr>
            <w:tcW w:w="5840" w:type="dxa"/>
            <w:gridSpan w:val="3"/>
          </w:tcPr>
          <w:tbl>
            <w:tblPr>
              <w:tblW w:w="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1444"/>
              <w:gridCol w:w="2020"/>
            </w:tblGrid>
            <w:tr w:rsidR="00FF2B1E" w:rsidRPr="009E37E2" w14:paraId="508B53FB" w14:textId="77777777" w:rsidTr="00FF2B1E">
              <w:trPr>
                <w:trHeight w:val="1881"/>
              </w:trPr>
              <w:tc>
                <w:tcPr>
                  <w:tcW w:w="2482" w:type="dxa"/>
                </w:tcPr>
                <w:p w14:paraId="1AC41B5F" w14:textId="77777777" w:rsidR="00FF2B1E" w:rsidRPr="009E37E2" w:rsidRDefault="00FF2B1E" w:rsidP="00FF2B1E">
                  <w:pPr>
                    <w:spacing w:line="276" w:lineRule="auto"/>
                    <w:rPr>
                      <w:b/>
                      <w:bCs/>
                    </w:rPr>
                  </w:pPr>
                  <w:r w:rsidRPr="009E37E2">
                    <w:rPr>
                      <w:b/>
                      <w:bCs/>
                    </w:rPr>
                    <w:lastRenderedPageBreak/>
                    <w:t>Lời ru  của mẹ dành cho mọi người</w:t>
                  </w:r>
                </w:p>
              </w:tc>
              <w:tc>
                <w:tcPr>
                  <w:tcW w:w="1444" w:type="dxa"/>
                </w:tcPr>
                <w:p w14:paraId="705ABE16" w14:textId="77777777" w:rsidR="00FF2B1E" w:rsidRPr="009E37E2" w:rsidRDefault="00FF2B1E" w:rsidP="00FF2B1E">
                  <w:pPr>
                    <w:spacing w:line="276" w:lineRule="auto"/>
                    <w:rPr>
                      <w:b/>
                      <w:bCs/>
                    </w:rPr>
                  </w:pPr>
                  <w:r w:rsidRPr="009E37E2">
                    <w:rPr>
                      <w:b/>
                      <w:bCs/>
                    </w:rPr>
                    <w:t>Biện pháp nghệ thuật</w:t>
                  </w:r>
                </w:p>
              </w:tc>
              <w:tc>
                <w:tcPr>
                  <w:tcW w:w="2020" w:type="dxa"/>
                </w:tcPr>
                <w:p w14:paraId="643B4322" w14:textId="77777777" w:rsidR="00FF2B1E" w:rsidRPr="009E37E2" w:rsidRDefault="00FF2B1E" w:rsidP="00FF2B1E">
                  <w:pPr>
                    <w:spacing w:line="276" w:lineRule="auto"/>
                    <w:jc w:val="center"/>
                    <w:rPr>
                      <w:b/>
                      <w:bCs/>
                    </w:rPr>
                  </w:pPr>
                  <w:r w:rsidRPr="009E37E2">
                    <w:rPr>
                      <w:b/>
                      <w:bCs/>
                    </w:rPr>
                    <w:t>Phẩm chất tốt đẹp của người  mẹ.</w:t>
                  </w:r>
                </w:p>
              </w:tc>
            </w:tr>
            <w:tr w:rsidR="00FF2B1E" w:rsidRPr="009E37E2" w14:paraId="4C885B96" w14:textId="77777777" w:rsidTr="00FF2B1E">
              <w:trPr>
                <w:trHeight w:val="70"/>
              </w:trPr>
              <w:tc>
                <w:tcPr>
                  <w:tcW w:w="2482" w:type="dxa"/>
                </w:tcPr>
                <w:p w14:paraId="0C219BDA" w14:textId="77777777" w:rsidR="00FF2B1E" w:rsidRPr="009E37E2" w:rsidRDefault="00FF2B1E" w:rsidP="00FF2B1E">
                  <w:pPr>
                    <w:widowControl w:val="0"/>
                    <w:tabs>
                      <w:tab w:val="left" w:pos="649"/>
                    </w:tabs>
                    <w:spacing w:line="276" w:lineRule="auto"/>
                    <w:jc w:val="both"/>
                    <w:rPr>
                      <w:rFonts w:eastAsia="SimSun"/>
                      <w:color w:val="000000" w:themeColor="text1"/>
                      <w:kern w:val="2"/>
                      <w:lang w:eastAsia="zh-CN"/>
                    </w:rPr>
                  </w:pPr>
                  <w:r w:rsidRPr="009E37E2">
                    <w:rPr>
                      <w:rFonts w:eastAsia="SimSun"/>
                      <w:color w:val="000000" w:themeColor="text1"/>
                      <w:kern w:val="2"/>
                      <w:lang w:eastAsia="zh-CN"/>
                    </w:rPr>
                    <w:t>- Lời ru của mẹ dành cho đứa con: mềm ngọn gió thu, tan đám sương mù lá cây, cái khuyết tròn đầy, sóng lặng bãi bồi.</w:t>
                  </w:r>
                </w:p>
                <w:p w14:paraId="0064C19B" w14:textId="77777777" w:rsidR="00FF2B1E" w:rsidRPr="009E37E2" w:rsidRDefault="00FF2B1E" w:rsidP="00FF2B1E">
                  <w:pPr>
                    <w:widowControl w:val="0"/>
                    <w:tabs>
                      <w:tab w:val="left" w:pos="649"/>
                    </w:tabs>
                    <w:spacing w:line="276" w:lineRule="auto"/>
                    <w:jc w:val="both"/>
                    <w:rPr>
                      <w:rFonts w:eastAsia="SimSun"/>
                      <w:color w:val="000000" w:themeColor="text1"/>
                      <w:kern w:val="2"/>
                      <w:lang w:eastAsia="zh-CN"/>
                    </w:rPr>
                  </w:pPr>
                  <w:r w:rsidRPr="009E37E2">
                    <w:rPr>
                      <w:rFonts w:eastAsia="SimSun"/>
                      <w:color w:val="000000" w:themeColor="text1"/>
                      <w:kern w:val="2"/>
                      <w:lang w:eastAsia="zh-CN"/>
                    </w:rPr>
                    <w:t>- Cho ngoại: không dột chỗ ngoại ngồi vá khâu</w:t>
                  </w:r>
                </w:p>
                <w:p w14:paraId="34640EC2" w14:textId="77777777" w:rsidR="00FF2B1E" w:rsidRPr="009E37E2" w:rsidRDefault="00FF2B1E" w:rsidP="00FF2B1E">
                  <w:pPr>
                    <w:widowControl w:val="0"/>
                    <w:tabs>
                      <w:tab w:val="left" w:pos="649"/>
                    </w:tabs>
                    <w:spacing w:line="276" w:lineRule="auto"/>
                    <w:jc w:val="both"/>
                    <w:rPr>
                      <w:rFonts w:eastAsia="SimSun"/>
                      <w:color w:val="000000" w:themeColor="text1"/>
                      <w:kern w:val="2"/>
                      <w:lang w:eastAsia="zh-CN"/>
                    </w:rPr>
                  </w:pPr>
                  <w:r w:rsidRPr="009E37E2">
                    <w:rPr>
                      <w:rFonts w:eastAsia="SimSun"/>
                      <w:color w:val="000000" w:themeColor="text1"/>
                      <w:kern w:val="2"/>
                      <w:lang w:eastAsia="zh-CN"/>
                    </w:rPr>
                    <w:t>- Cho đời: cho đời nín đau</w:t>
                  </w:r>
                </w:p>
                <w:p w14:paraId="7D96EBD6" w14:textId="77777777" w:rsidR="00FF2B1E" w:rsidRPr="009E37E2" w:rsidRDefault="00FF2B1E" w:rsidP="00FF2B1E">
                  <w:pPr>
                    <w:spacing w:line="276" w:lineRule="auto"/>
                    <w:rPr>
                      <w:b/>
                      <w:bCs/>
                    </w:rPr>
                  </w:pPr>
                </w:p>
                <w:p w14:paraId="21E26449" w14:textId="77777777" w:rsidR="00FF2B1E" w:rsidRPr="009E37E2" w:rsidRDefault="00FF2B1E" w:rsidP="00FF2B1E">
                  <w:pPr>
                    <w:spacing w:line="276" w:lineRule="auto"/>
                    <w:jc w:val="center"/>
                    <w:rPr>
                      <w:b/>
                      <w:bCs/>
                    </w:rPr>
                  </w:pPr>
                </w:p>
                <w:p w14:paraId="052DFB99" w14:textId="77777777" w:rsidR="00FF2B1E" w:rsidRPr="009E37E2" w:rsidRDefault="00FF2B1E" w:rsidP="00FF2B1E">
                  <w:pPr>
                    <w:spacing w:line="276" w:lineRule="auto"/>
                    <w:jc w:val="center"/>
                    <w:rPr>
                      <w:b/>
                      <w:bCs/>
                    </w:rPr>
                  </w:pPr>
                </w:p>
              </w:tc>
              <w:tc>
                <w:tcPr>
                  <w:tcW w:w="1444" w:type="dxa"/>
                </w:tcPr>
                <w:p w14:paraId="5019BD1A" w14:textId="77777777" w:rsidR="00FF2B1E" w:rsidRPr="009E37E2" w:rsidRDefault="00FF2B1E" w:rsidP="00FF2B1E">
                  <w:pPr>
                    <w:widowControl w:val="0"/>
                    <w:tabs>
                      <w:tab w:val="left" w:pos="649"/>
                    </w:tabs>
                    <w:spacing w:line="276" w:lineRule="auto"/>
                    <w:jc w:val="both"/>
                    <w:rPr>
                      <w:rFonts w:eastAsia="SimSun"/>
                      <w:color w:val="000000" w:themeColor="text1"/>
                      <w:kern w:val="2"/>
                      <w:lang w:eastAsia="zh-CN"/>
                    </w:rPr>
                  </w:pPr>
                  <w:r w:rsidRPr="009E37E2">
                    <w:rPr>
                      <w:rFonts w:eastAsia="SimSun"/>
                      <w:color w:val="000000" w:themeColor="text1"/>
                      <w:kern w:val="2"/>
                      <w:lang w:eastAsia="zh-CN"/>
                    </w:rPr>
                    <w:t>- Nghệ thuật điệp từ, điệp cấu trúc “ Ru cho”</w:t>
                  </w:r>
                </w:p>
                <w:p w14:paraId="067861D8" w14:textId="77777777" w:rsidR="00FF2B1E" w:rsidRPr="009E37E2" w:rsidRDefault="00FF2B1E" w:rsidP="00FF2B1E">
                  <w:pPr>
                    <w:spacing w:line="276" w:lineRule="auto"/>
                    <w:jc w:val="center"/>
                    <w:rPr>
                      <w:b/>
                      <w:bCs/>
                      <w:lang w:val="vi-VN"/>
                    </w:rPr>
                  </w:pPr>
                </w:p>
              </w:tc>
              <w:tc>
                <w:tcPr>
                  <w:tcW w:w="2020" w:type="dxa"/>
                </w:tcPr>
                <w:p w14:paraId="534E5550" w14:textId="77777777" w:rsidR="00FF2B1E" w:rsidRPr="009E37E2" w:rsidRDefault="00FF2B1E" w:rsidP="00FF2B1E">
                  <w:pPr>
                    <w:spacing w:line="276" w:lineRule="auto"/>
                    <w:jc w:val="both"/>
                    <w:rPr>
                      <w:lang w:val="nl-NL"/>
                    </w:rPr>
                  </w:pPr>
                  <w:r w:rsidRPr="009E37E2">
                    <w:rPr>
                      <w:lang w:val="nl-NL"/>
                    </w:rPr>
                    <w:t>- Mẹ vì mọi người mà quên mất bản thân, chẳng một mong ước cho mình</w:t>
                  </w:r>
                </w:p>
                <w:p w14:paraId="7F2BC097" w14:textId="77777777" w:rsidR="00FF2B1E" w:rsidRPr="009E37E2" w:rsidRDefault="00FF2B1E" w:rsidP="00FF2B1E">
                  <w:pPr>
                    <w:spacing w:line="276" w:lineRule="auto"/>
                    <w:jc w:val="both"/>
                    <w:rPr>
                      <w:lang w:val="nl-NL"/>
                    </w:rPr>
                  </w:pPr>
                  <w:r w:rsidRPr="009E37E2">
                    <w:rPr>
                      <w:lang w:val="nl-NL"/>
                    </w:rPr>
                    <w:sym w:font="Wingdings" w:char="F0E0"/>
                  </w:r>
                  <w:r w:rsidRPr="009E37E2">
                    <w:rPr>
                      <w:lang w:val="nl-NL"/>
                    </w:rPr>
                    <w:t xml:space="preserve"> Đức hi sinh cao cả, tình cảm thiêng liêng của người mẹ.</w:t>
                  </w:r>
                </w:p>
              </w:tc>
            </w:tr>
          </w:tbl>
          <w:p w14:paraId="262E77B7" w14:textId="77777777" w:rsidR="00FF2B1E" w:rsidRPr="00E31F38" w:rsidRDefault="00FF2B1E" w:rsidP="00FF2B1E">
            <w:pPr>
              <w:spacing w:line="276" w:lineRule="auto"/>
              <w:jc w:val="center"/>
              <w:rPr>
                <w:b/>
                <w:bCs/>
                <w:sz w:val="28"/>
                <w:szCs w:val="28"/>
                <w:lang w:val="vi-VN"/>
              </w:rPr>
            </w:pPr>
          </w:p>
        </w:tc>
      </w:tr>
      <w:tr w:rsidR="00FF2B1E" w:rsidRPr="00E31F38" w14:paraId="2ED3CB6A" w14:textId="77777777" w:rsidTr="00FF2B1E">
        <w:trPr>
          <w:trHeight w:val="399"/>
        </w:trPr>
        <w:tc>
          <w:tcPr>
            <w:tcW w:w="9776" w:type="dxa"/>
            <w:gridSpan w:val="4"/>
          </w:tcPr>
          <w:p w14:paraId="7FD1CDDE" w14:textId="77777777" w:rsidR="00FF2B1E" w:rsidRPr="00E31F38" w:rsidRDefault="00FF2B1E" w:rsidP="00FF2B1E">
            <w:pPr>
              <w:spacing w:line="276" w:lineRule="auto"/>
              <w:jc w:val="center"/>
              <w:rPr>
                <w:b/>
                <w:bCs/>
                <w:sz w:val="28"/>
                <w:szCs w:val="28"/>
              </w:rPr>
            </w:pPr>
            <w:r w:rsidRPr="00E31F38">
              <w:rPr>
                <w:b/>
                <w:bCs/>
                <w:sz w:val="28"/>
                <w:szCs w:val="28"/>
              </w:rPr>
              <w:t>III. Tổng kết</w:t>
            </w:r>
          </w:p>
        </w:tc>
      </w:tr>
      <w:tr w:rsidR="00FF2B1E" w:rsidRPr="00E31F38" w14:paraId="29DD93EF" w14:textId="77777777" w:rsidTr="00FF2B1E">
        <w:trPr>
          <w:trHeight w:val="399"/>
        </w:trPr>
        <w:tc>
          <w:tcPr>
            <w:tcW w:w="9776" w:type="dxa"/>
            <w:gridSpan w:val="4"/>
          </w:tcPr>
          <w:p w14:paraId="0E2F6E76" w14:textId="77777777" w:rsidR="00FF2B1E" w:rsidRPr="00E31F38" w:rsidRDefault="00FF2B1E" w:rsidP="00FF2B1E">
            <w:pPr>
              <w:spacing w:line="276" w:lineRule="auto"/>
              <w:rPr>
                <w:sz w:val="28"/>
                <w:szCs w:val="28"/>
                <w:lang w:val="vi-VN"/>
              </w:rPr>
            </w:pPr>
            <w:r w:rsidRPr="00E31F38">
              <w:rPr>
                <w:b/>
                <w:bCs/>
                <w:sz w:val="28"/>
                <w:szCs w:val="28"/>
                <w:lang w:val="vi-VN"/>
              </w:rPr>
              <w:t>a) Mục tiêu</w:t>
            </w:r>
            <w:r w:rsidRPr="00E31F38">
              <w:rPr>
                <w:sz w:val="28"/>
                <w:szCs w:val="28"/>
                <w:lang w:val="vi-VN"/>
              </w:rPr>
              <w:t>: Giúp HS</w:t>
            </w:r>
          </w:p>
          <w:p w14:paraId="4CAD6D3F" w14:textId="77777777" w:rsidR="00FF2B1E" w:rsidRPr="00E31F38" w:rsidRDefault="00FF2B1E" w:rsidP="00FF2B1E">
            <w:pPr>
              <w:spacing w:line="276" w:lineRule="auto"/>
              <w:rPr>
                <w:sz w:val="28"/>
                <w:szCs w:val="28"/>
              </w:rPr>
            </w:pPr>
            <w:r w:rsidRPr="00E31F38">
              <w:rPr>
                <w:sz w:val="28"/>
                <w:szCs w:val="28"/>
              </w:rPr>
              <w:t xml:space="preserve">- Khái quát được nội dung và nghệ thuật của bài học </w:t>
            </w:r>
          </w:p>
          <w:p w14:paraId="3444F58F" w14:textId="77777777" w:rsidR="00FF2B1E" w:rsidRPr="00E31F38" w:rsidRDefault="00FF2B1E" w:rsidP="00FF2B1E">
            <w:pPr>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548D4976" w14:textId="77777777" w:rsidR="00FF2B1E" w:rsidRPr="00E31F38" w:rsidRDefault="00FF2B1E" w:rsidP="00FF2B1E">
            <w:pPr>
              <w:spacing w:line="276" w:lineRule="auto"/>
              <w:jc w:val="both"/>
              <w:rPr>
                <w:sz w:val="28"/>
                <w:szCs w:val="28"/>
              </w:rPr>
            </w:pPr>
            <w:r w:rsidRPr="00E31F38">
              <w:rPr>
                <w:sz w:val="28"/>
                <w:szCs w:val="28"/>
                <w:lang w:val="vi-VN"/>
              </w:rPr>
              <w:t>- GV sử dụng KT đặt câu hỏi,</w:t>
            </w:r>
            <w:r w:rsidRPr="00E31F38">
              <w:rPr>
                <w:sz w:val="28"/>
                <w:szCs w:val="28"/>
              </w:rPr>
              <w:t xml:space="preserve"> trình bày bằng bằng sơ đồ tư duy.</w:t>
            </w:r>
          </w:p>
          <w:p w14:paraId="4B481DE4" w14:textId="77777777" w:rsidR="00FF2B1E" w:rsidRPr="00E31F38" w:rsidRDefault="00FF2B1E" w:rsidP="00FF2B1E">
            <w:pPr>
              <w:spacing w:line="276" w:lineRule="auto"/>
              <w:jc w:val="both"/>
              <w:rPr>
                <w:sz w:val="28"/>
                <w:szCs w:val="28"/>
                <w:lang w:val="vi-VN"/>
              </w:rPr>
            </w:pPr>
            <w:r w:rsidRPr="00E31F38">
              <w:rPr>
                <w:sz w:val="28"/>
                <w:szCs w:val="28"/>
                <w:lang w:val="vi-VN"/>
              </w:rPr>
              <w:t>- HS làm việc cá nhân</w:t>
            </w:r>
            <w:r w:rsidRPr="00E31F38">
              <w:rPr>
                <w:sz w:val="28"/>
                <w:szCs w:val="28"/>
              </w:rPr>
              <w:t>,</w:t>
            </w:r>
            <w:r w:rsidRPr="00E31F38">
              <w:rPr>
                <w:sz w:val="28"/>
                <w:szCs w:val="28"/>
                <w:lang w:val="vi-VN"/>
              </w:rPr>
              <w:t xml:space="preserve"> trình bày sản phẩm, quan sát và bổ sung (nếu cần)</w:t>
            </w:r>
          </w:p>
          <w:p w14:paraId="28AF8E7E" w14:textId="77777777" w:rsidR="00FF2B1E" w:rsidRPr="00E31F38" w:rsidRDefault="00FF2B1E" w:rsidP="00FF2B1E">
            <w:pPr>
              <w:spacing w:line="276" w:lineRule="auto"/>
              <w:jc w:val="both"/>
              <w:rPr>
                <w:sz w:val="28"/>
                <w:szCs w:val="28"/>
              </w:rPr>
            </w:pPr>
            <w:r w:rsidRPr="00E31F38">
              <w:rPr>
                <w:b/>
                <w:bCs/>
                <w:sz w:val="28"/>
                <w:szCs w:val="28"/>
                <w:lang w:val="vi-VN"/>
              </w:rPr>
              <w:t xml:space="preserve">c) </w:t>
            </w:r>
            <w:r w:rsidRPr="00E31F38">
              <w:rPr>
                <w:b/>
                <w:bCs/>
                <w:sz w:val="28"/>
                <w:szCs w:val="28"/>
              </w:rPr>
              <w:t>Sản</w:t>
            </w:r>
            <w:r w:rsidRPr="00E31F38">
              <w:rPr>
                <w:b/>
                <w:bCs/>
                <w:sz w:val="28"/>
                <w:szCs w:val="28"/>
                <w:lang w:val="vi-VN"/>
              </w:rPr>
              <w:t xml:space="preserve"> phẩm: </w:t>
            </w:r>
            <w:r w:rsidRPr="00E31F38">
              <w:rPr>
                <w:sz w:val="28"/>
                <w:szCs w:val="28"/>
                <w:lang w:val="vi-VN"/>
              </w:rPr>
              <w:t xml:space="preserve">Câu trả lời của HS </w:t>
            </w:r>
            <w:r w:rsidRPr="00E31F38">
              <w:rPr>
                <w:sz w:val="28"/>
                <w:szCs w:val="28"/>
              </w:rPr>
              <w:t>.</w:t>
            </w:r>
          </w:p>
          <w:p w14:paraId="71FA495E" w14:textId="77777777" w:rsidR="00FF2B1E" w:rsidRPr="00E31F38" w:rsidRDefault="00FF2B1E" w:rsidP="00FF2B1E">
            <w:pPr>
              <w:spacing w:line="276" w:lineRule="auto"/>
              <w:rPr>
                <w:b/>
                <w:sz w:val="28"/>
                <w:szCs w:val="28"/>
              </w:rPr>
            </w:pPr>
            <w:r w:rsidRPr="00E31F38">
              <w:rPr>
                <w:b/>
                <w:sz w:val="28"/>
                <w:szCs w:val="28"/>
              </w:rPr>
              <w:t>d) Tiến trình hoạt động</w:t>
            </w:r>
          </w:p>
        </w:tc>
      </w:tr>
      <w:tr w:rsidR="00FF2B1E" w:rsidRPr="00E31F38" w14:paraId="458A9049" w14:textId="77777777" w:rsidTr="00FF2B1E">
        <w:trPr>
          <w:trHeight w:val="399"/>
        </w:trPr>
        <w:tc>
          <w:tcPr>
            <w:tcW w:w="4710" w:type="dxa"/>
            <w:gridSpan w:val="2"/>
          </w:tcPr>
          <w:p w14:paraId="34810A2C"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5066" w:type="dxa"/>
            <w:gridSpan w:val="2"/>
          </w:tcPr>
          <w:p w14:paraId="5570055C"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384765D3" w14:textId="77777777" w:rsidTr="00FF2B1E">
        <w:trPr>
          <w:trHeight w:val="399"/>
        </w:trPr>
        <w:tc>
          <w:tcPr>
            <w:tcW w:w="4710" w:type="dxa"/>
            <w:gridSpan w:val="2"/>
          </w:tcPr>
          <w:p w14:paraId="6FCE0FA4"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B1: Chuyển giao nhiệm vụ (GV)</w:t>
            </w:r>
          </w:p>
          <w:p w14:paraId="4F3AFF96" w14:textId="77777777" w:rsidR="00FF2B1E" w:rsidRPr="00E31F38" w:rsidRDefault="00FF2B1E" w:rsidP="00FF2B1E">
            <w:pPr>
              <w:pStyle w:val="TableParagraph"/>
              <w:tabs>
                <w:tab w:val="left" w:pos="270"/>
              </w:tabs>
              <w:spacing w:line="276" w:lineRule="auto"/>
              <w:ind w:left="-50"/>
              <w:rPr>
                <w:sz w:val="28"/>
                <w:szCs w:val="28"/>
              </w:rPr>
            </w:pPr>
            <w:r w:rsidRPr="00E31F38">
              <w:rPr>
                <w:sz w:val="28"/>
                <w:szCs w:val="28"/>
                <w:lang w:val="vi-VN"/>
              </w:rPr>
              <w:t xml:space="preserve">- </w:t>
            </w:r>
            <w:r w:rsidRPr="00E31F38">
              <w:rPr>
                <w:sz w:val="28"/>
                <w:szCs w:val="28"/>
              </w:rPr>
              <w:t>Chia nhóm lớp theo</w:t>
            </w:r>
            <w:r w:rsidRPr="00E31F38">
              <w:rPr>
                <w:spacing w:val="1"/>
                <w:sz w:val="28"/>
                <w:szCs w:val="28"/>
              </w:rPr>
              <w:t xml:space="preserve"> </w:t>
            </w:r>
            <w:r w:rsidRPr="00E31F38">
              <w:rPr>
                <w:sz w:val="28"/>
                <w:szCs w:val="28"/>
              </w:rPr>
              <w:t>bàn</w:t>
            </w:r>
          </w:p>
          <w:p w14:paraId="256C04D2" w14:textId="77777777" w:rsidR="00FF2B1E" w:rsidRPr="00E31F38" w:rsidRDefault="00FF2B1E" w:rsidP="00FF2B1E">
            <w:pPr>
              <w:pStyle w:val="TableParagraph"/>
              <w:tabs>
                <w:tab w:val="left" w:pos="270"/>
              </w:tabs>
              <w:spacing w:line="276" w:lineRule="auto"/>
              <w:ind w:left="-50"/>
              <w:rPr>
                <w:sz w:val="28"/>
                <w:szCs w:val="28"/>
              </w:rPr>
            </w:pPr>
            <w:r w:rsidRPr="00E31F38">
              <w:rPr>
                <w:sz w:val="28"/>
                <w:szCs w:val="28"/>
                <w:lang w:val="vi-VN"/>
              </w:rPr>
              <w:t xml:space="preserve">- </w:t>
            </w:r>
            <w:r w:rsidRPr="00E31F38">
              <w:rPr>
                <w:sz w:val="28"/>
                <w:szCs w:val="28"/>
              </w:rPr>
              <w:t>Giao nhiệm vụ</w:t>
            </w:r>
            <w:r w:rsidRPr="00E31F38">
              <w:rPr>
                <w:spacing w:val="2"/>
                <w:sz w:val="28"/>
                <w:szCs w:val="28"/>
              </w:rPr>
              <w:t xml:space="preserve"> </w:t>
            </w:r>
            <w:r w:rsidRPr="00E31F38">
              <w:rPr>
                <w:sz w:val="28"/>
                <w:szCs w:val="28"/>
              </w:rPr>
              <w:t>nhóm:</w:t>
            </w:r>
          </w:p>
          <w:p w14:paraId="3C01B246" w14:textId="77777777" w:rsidR="00FF2B1E" w:rsidRPr="00E31F38" w:rsidRDefault="00FF2B1E" w:rsidP="00FF2B1E">
            <w:pPr>
              <w:pStyle w:val="TableParagraph"/>
              <w:spacing w:line="276" w:lineRule="auto"/>
              <w:ind w:left="0" w:right="236"/>
              <w:rPr>
                <w:sz w:val="28"/>
                <w:szCs w:val="28"/>
              </w:rPr>
            </w:pPr>
            <w:r w:rsidRPr="00E31F38">
              <w:rPr>
                <w:sz w:val="28"/>
                <w:szCs w:val="28"/>
                <w:lang w:val="en-US"/>
              </w:rPr>
              <w:t>1.</w:t>
            </w:r>
            <w:r w:rsidRPr="00E31F38">
              <w:rPr>
                <w:sz w:val="28"/>
                <w:szCs w:val="28"/>
              </w:rPr>
              <w:t xml:space="preserve"> Nêu những biện pháp nghệ thuật </w:t>
            </w:r>
            <w:r w:rsidRPr="00E31F38">
              <w:rPr>
                <w:sz w:val="28"/>
                <w:szCs w:val="28"/>
              </w:rPr>
              <w:lastRenderedPageBreak/>
              <w:t>được sử dụng trong văn bản?</w:t>
            </w:r>
          </w:p>
          <w:p w14:paraId="2820F3EF" w14:textId="77777777" w:rsidR="00FF2B1E" w:rsidRPr="00E31F38" w:rsidRDefault="00FF2B1E" w:rsidP="00FF2B1E">
            <w:pPr>
              <w:pStyle w:val="TableParagraph"/>
              <w:spacing w:line="276" w:lineRule="auto"/>
              <w:ind w:left="0" w:right="244"/>
              <w:rPr>
                <w:sz w:val="28"/>
                <w:szCs w:val="28"/>
              </w:rPr>
            </w:pPr>
            <w:r w:rsidRPr="00E31F38">
              <w:rPr>
                <w:sz w:val="28"/>
                <w:szCs w:val="28"/>
                <w:lang w:val="en-US"/>
              </w:rPr>
              <w:t>2.</w:t>
            </w:r>
            <w:r w:rsidRPr="00E31F38">
              <w:rPr>
                <w:sz w:val="28"/>
                <w:szCs w:val="28"/>
              </w:rPr>
              <w:t xml:space="preserve"> Nội dung chính của văn bản “</w:t>
            </w:r>
            <w:r w:rsidRPr="00E31F38">
              <w:rPr>
                <w:sz w:val="28"/>
                <w:szCs w:val="28"/>
                <w:lang w:val="en-US"/>
              </w:rPr>
              <w:t xml:space="preserve"> À ơi tay mẹ</w:t>
            </w:r>
            <w:r w:rsidRPr="00E31F38">
              <w:rPr>
                <w:sz w:val="28"/>
                <w:szCs w:val="28"/>
              </w:rPr>
              <w:t>”?</w:t>
            </w:r>
          </w:p>
          <w:p w14:paraId="133ADCC3" w14:textId="77777777" w:rsidR="00FF2B1E" w:rsidRPr="00E31F38" w:rsidRDefault="00FF2B1E" w:rsidP="00FF2B1E">
            <w:pPr>
              <w:pStyle w:val="TableParagraph"/>
              <w:spacing w:line="276" w:lineRule="auto"/>
              <w:ind w:left="0" w:right="244"/>
              <w:rPr>
                <w:sz w:val="28"/>
                <w:szCs w:val="28"/>
                <w:lang w:val="en-US"/>
              </w:rPr>
            </w:pPr>
            <w:r w:rsidRPr="00E31F38">
              <w:rPr>
                <w:sz w:val="28"/>
                <w:szCs w:val="28"/>
                <w:lang w:val="en-US"/>
              </w:rPr>
              <w:t>3.</w:t>
            </w:r>
            <w:r w:rsidRPr="00E31F38">
              <w:rPr>
                <w:sz w:val="28"/>
                <w:szCs w:val="28"/>
                <w:lang w:val="vi-VN"/>
              </w:rPr>
              <w:t xml:space="preserve"> Ý nghĩa của văn bản.</w:t>
            </w:r>
          </w:p>
          <w:p w14:paraId="5433DC83" w14:textId="77777777" w:rsidR="00FF2B1E" w:rsidRPr="00E31F38" w:rsidRDefault="00FF2B1E" w:rsidP="00FF2B1E">
            <w:pPr>
              <w:pStyle w:val="TableParagraph"/>
              <w:spacing w:line="276" w:lineRule="auto"/>
              <w:ind w:left="0" w:right="244"/>
              <w:rPr>
                <w:sz w:val="28"/>
                <w:szCs w:val="28"/>
                <w:lang w:val="en-US"/>
              </w:rPr>
            </w:pPr>
            <w:r w:rsidRPr="00E31F38">
              <w:rPr>
                <w:sz w:val="28"/>
                <w:szCs w:val="28"/>
                <w:lang w:val="en-US"/>
              </w:rPr>
              <w:t>- Hệ thống kiến thức bằng sơ đồ tuy duy</w:t>
            </w:r>
          </w:p>
          <w:p w14:paraId="649F65DA" w14:textId="77777777" w:rsidR="00FF2B1E" w:rsidRPr="00E31F38" w:rsidRDefault="00FF2B1E" w:rsidP="00FF2B1E">
            <w:pPr>
              <w:pStyle w:val="TableParagraph"/>
              <w:spacing w:line="276" w:lineRule="auto"/>
              <w:ind w:left="0" w:right="244"/>
              <w:rPr>
                <w:b/>
                <w:bCs/>
                <w:color w:val="0070C0"/>
                <w:sz w:val="28"/>
                <w:szCs w:val="28"/>
                <w:lang w:val="vi-VN"/>
              </w:rPr>
            </w:pPr>
            <w:r w:rsidRPr="00E31F38">
              <w:rPr>
                <w:b/>
                <w:bCs/>
                <w:color w:val="0070C0"/>
                <w:sz w:val="28"/>
                <w:szCs w:val="28"/>
                <w:lang w:val="vi-VN"/>
              </w:rPr>
              <w:t>B2: Thực hiện nhiệm vụ</w:t>
            </w:r>
          </w:p>
          <w:p w14:paraId="52135B59" w14:textId="77777777" w:rsidR="00FF2B1E" w:rsidRPr="00E31F38" w:rsidRDefault="00FF2B1E" w:rsidP="00FF2B1E">
            <w:pPr>
              <w:pStyle w:val="TableParagraph"/>
              <w:spacing w:line="276" w:lineRule="auto"/>
              <w:ind w:left="0" w:right="3454"/>
              <w:rPr>
                <w:sz w:val="28"/>
                <w:szCs w:val="28"/>
              </w:rPr>
            </w:pPr>
            <w:r w:rsidRPr="00E31F38">
              <w:rPr>
                <w:b/>
                <w:bCs/>
                <w:sz w:val="28"/>
                <w:szCs w:val="28"/>
              </w:rPr>
              <w:t>HS</w:t>
            </w:r>
            <w:r w:rsidRPr="00E31F38">
              <w:rPr>
                <w:sz w:val="28"/>
                <w:szCs w:val="28"/>
              </w:rPr>
              <w:t>:</w:t>
            </w:r>
          </w:p>
          <w:p w14:paraId="4BA44889" w14:textId="77777777" w:rsidR="00FF2B1E" w:rsidRPr="00E31F38" w:rsidRDefault="00FF2B1E" w:rsidP="00C77F5D">
            <w:pPr>
              <w:pStyle w:val="TableParagraph"/>
              <w:widowControl/>
              <w:numPr>
                <w:ilvl w:val="0"/>
                <w:numId w:val="3"/>
              </w:numPr>
              <w:tabs>
                <w:tab w:val="left" w:pos="270"/>
              </w:tabs>
              <w:autoSpaceDE/>
              <w:autoSpaceDN/>
              <w:spacing w:line="276" w:lineRule="auto"/>
              <w:rPr>
                <w:sz w:val="28"/>
                <w:szCs w:val="28"/>
              </w:rPr>
            </w:pPr>
            <w:r w:rsidRPr="00E31F38">
              <w:rPr>
                <w:sz w:val="28"/>
                <w:szCs w:val="28"/>
              </w:rPr>
              <w:t>Suy nghĩ cá nhân 2’ và ghi ra</w:t>
            </w:r>
            <w:r w:rsidRPr="00E31F38">
              <w:rPr>
                <w:spacing w:val="6"/>
                <w:sz w:val="28"/>
                <w:szCs w:val="28"/>
              </w:rPr>
              <w:t xml:space="preserve"> </w:t>
            </w:r>
            <w:r w:rsidRPr="00E31F38">
              <w:rPr>
                <w:sz w:val="28"/>
                <w:szCs w:val="28"/>
              </w:rPr>
              <w:t>giấy.</w:t>
            </w:r>
          </w:p>
          <w:p w14:paraId="787F9C7D" w14:textId="77777777" w:rsidR="00FF2B1E" w:rsidRPr="00E31F38" w:rsidRDefault="00FF2B1E" w:rsidP="00C77F5D">
            <w:pPr>
              <w:pStyle w:val="TableParagraph"/>
              <w:widowControl/>
              <w:numPr>
                <w:ilvl w:val="0"/>
                <w:numId w:val="3"/>
              </w:numPr>
              <w:tabs>
                <w:tab w:val="left" w:pos="270"/>
              </w:tabs>
              <w:autoSpaceDE/>
              <w:autoSpaceDN/>
              <w:spacing w:line="276" w:lineRule="auto"/>
              <w:ind w:left="-50" w:right="68"/>
              <w:rPr>
                <w:sz w:val="28"/>
                <w:szCs w:val="28"/>
              </w:rPr>
            </w:pPr>
            <w:r w:rsidRPr="00E31F38">
              <w:rPr>
                <w:sz w:val="28"/>
                <w:szCs w:val="28"/>
              </w:rPr>
              <w:t xml:space="preserve">Làm việc nhóm 5’ </w:t>
            </w:r>
          </w:p>
          <w:p w14:paraId="52A356C1" w14:textId="77777777" w:rsidR="00FF2B1E" w:rsidRPr="00E31F38" w:rsidRDefault="00FF2B1E" w:rsidP="00C77F5D">
            <w:pPr>
              <w:pStyle w:val="TableParagraph"/>
              <w:widowControl/>
              <w:numPr>
                <w:ilvl w:val="0"/>
                <w:numId w:val="3"/>
              </w:numPr>
              <w:tabs>
                <w:tab w:val="left" w:pos="270"/>
              </w:tabs>
              <w:autoSpaceDE/>
              <w:autoSpaceDN/>
              <w:spacing w:line="276" w:lineRule="auto"/>
              <w:ind w:left="-50" w:right="68"/>
              <w:rPr>
                <w:sz w:val="28"/>
                <w:szCs w:val="28"/>
              </w:rPr>
            </w:pPr>
            <w:r w:rsidRPr="00E31F38">
              <w:rPr>
                <w:b/>
                <w:bCs/>
                <w:sz w:val="28"/>
                <w:szCs w:val="28"/>
              </w:rPr>
              <w:t>GV</w:t>
            </w:r>
            <w:r w:rsidRPr="00E31F38">
              <w:rPr>
                <w:sz w:val="28"/>
                <w:szCs w:val="28"/>
              </w:rPr>
              <w:t xml:space="preserve"> hướng theo dõi, quan sát HS thảo luận nhóm, hỗ</w:t>
            </w:r>
            <w:r w:rsidRPr="00E31F38">
              <w:rPr>
                <w:spacing w:val="-12"/>
                <w:sz w:val="28"/>
                <w:szCs w:val="28"/>
              </w:rPr>
              <w:t xml:space="preserve"> </w:t>
            </w:r>
            <w:r w:rsidRPr="00E31F38">
              <w:rPr>
                <w:sz w:val="28"/>
                <w:szCs w:val="28"/>
              </w:rPr>
              <w:t>trợ (nếu HS gặp khó</w:t>
            </w:r>
            <w:r w:rsidRPr="00E31F38">
              <w:rPr>
                <w:spacing w:val="-1"/>
                <w:sz w:val="28"/>
                <w:szCs w:val="28"/>
              </w:rPr>
              <w:t xml:space="preserve"> </w:t>
            </w:r>
            <w:r w:rsidRPr="00E31F38">
              <w:rPr>
                <w:sz w:val="28"/>
                <w:szCs w:val="28"/>
              </w:rPr>
              <w:t>khăn).</w:t>
            </w:r>
          </w:p>
          <w:p w14:paraId="5F4400F4" w14:textId="77777777" w:rsidR="00FF2B1E" w:rsidRPr="00E31F38" w:rsidRDefault="00FF2B1E" w:rsidP="00FF2B1E">
            <w:pPr>
              <w:pStyle w:val="TableParagraph"/>
              <w:spacing w:line="276" w:lineRule="auto"/>
              <w:ind w:left="-50" w:right="68"/>
              <w:rPr>
                <w:b/>
                <w:bCs/>
                <w:color w:val="0070C0"/>
                <w:sz w:val="28"/>
                <w:szCs w:val="28"/>
                <w:lang w:val="vi-VN"/>
              </w:rPr>
            </w:pPr>
            <w:r w:rsidRPr="00E31F38">
              <w:rPr>
                <w:b/>
                <w:bCs/>
                <w:color w:val="0070C0"/>
                <w:sz w:val="28"/>
                <w:szCs w:val="28"/>
              </w:rPr>
              <w:t>B</w:t>
            </w:r>
            <w:r w:rsidRPr="00E31F38">
              <w:rPr>
                <w:b/>
                <w:bCs/>
                <w:color w:val="0070C0"/>
                <w:sz w:val="28"/>
                <w:szCs w:val="28"/>
                <w:lang w:val="vi-VN"/>
              </w:rPr>
              <w:t xml:space="preserve">3: </w:t>
            </w:r>
            <w:r w:rsidRPr="00E31F38">
              <w:rPr>
                <w:b/>
                <w:color w:val="0070C0"/>
                <w:sz w:val="28"/>
                <w:szCs w:val="28"/>
              </w:rPr>
              <w:t>Báo cáo, thảo</w:t>
            </w:r>
            <w:r w:rsidRPr="00E31F38">
              <w:rPr>
                <w:b/>
                <w:color w:val="0070C0"/>
                <w:spacing w:val="-6"/>
                <w:sz w:val="28"/>
                <w:szCs w:val="28"/>
              </w:rPr>
              <w:t xml:space="preserve"> </w:t>
            </w:r>
            <w:r w:rsidRPr="00E31F38">
              <w:rPr>
                <w:b/>
                <w:color w:val="0070C0"/>
                <w:sz w:val="28"/>
                <w:szCs w:val="28"/>
              </w:rPr>
              <w:t>luận</w:t>
            </w:r>
          </w:p>
          <w:p w14:paraId="4EE57E7C" w14:textId="77777777" w:rsidR="00FF2B1E" w:rsidRPr="00E31F38" w:rsidRDefault="00FF2B1E" w:rsidP="00FF2B1E">
            <w:pPr>
              <w:pStyle w:val="TableParagraph"/>
              <w:spacing w:line="276" w:lineRule="auto"/>
              <w:ind w:left="0"/>
              <w:rPr>
                <w:sz w:val="28"/>
                <w:szCs w:val="28"/>
              </w:rPr>
            </w:pPr>
            <w:r w:rsidRPr="00E31F38">
              <w:rPr>
                <w:b/>
                <w:bCs/>
                <w:sz w:val="28"/>
                <w:szCs w:val="28"/>
              </w:rPr>
              <w:t>HS</w:t>
            </w:r>
            <w:r w:rsidRPr="00E31F38">
              <w:rPr>
                <w:sz w:val="28"/>
                <w:szCs w:val="28"/>
              </w:rPr>
              <w:t>:</w:t>
            </w:r>
          </w:p>
          <w:p w14:paraId="55323FD3" w14:textId="77777777" w:rsidR="00FF2B1E" w:rsidRPr="00E31F38" w:rsidRDefault="00FF2B1E" w:rsidP="00FF2B1E">
            <w:pPr>
              <w:pStyle w:val="TableParagraph"/>
              <w:tabs>
                <w:tab w:val="left" w:pos="270"/>
              </w:tabs>
              <w:spacing w:line="276" w:lineRule="auto"/>
              <w:ind w:left="-50" w:right="200"/>
              <w:rPr>
                <w:sz w:val="28"/>
                <w:szCs w:val="28"/>
              </w:rPr>
            </w:pPr>
            <w:r w:rsidRPr="00E31F38">
              <w:rPr>
                <w:sz w:val="28"/>
                <w:szCs w:val="28"/>
                <w:lang w:val="vi-VN"/>
              </w:rPr>
              <w:t xml:space="preserve">- </w:t>
            </w:r>
            <w:r w:rsidRPr="00E31F38">
              <w:rPr>
                <w:sz w:val="28"/>
                <w:szCs w:val="28"/>
              </w:rPr>
              <w:t xml:space="preserve">Đại diện lên </w:t>
            </w:r>
            <w:r w:rsidRPr="00E31F38">
              <w:rPr>
                <w:sz w:val="28"/>
                <w:szCs w:val="28"/>
                <w:lang w:val="en-US"/>
              </w:rPr>
              <w:t>bảng trình bày kết quả</w:t>
            </w:r>
            <w:r w:rsidRPr="00E31F38">
              <w:rPr>
                <w:sz w:val="28"/>
                <w:szCs w:val="28"/>
              </w:rPr>
              <w:t xml:space="preserve">, HS nhóm khác theo dõi, nhận xét </w:t>
            </w:r>
            <w:r w:rsidRPr="00E31F38">
              <w:rPr>
                <w:spacing w:val="-3"/>
                <w:sz w:val="28"/>
                <w:szCs w:val="28"/>
              </w:rPr>
              <w:t xml:space="preserve">và </w:t>
            </w:r>
            <w:r w:rsidRPr="00E31F38">
              <w:rPr>
                <w:sz w:val="28"/>
                <w:szCs w:val="28"/>
              </w:rPr>
              <w:t xml:space="preserve">bổ sung (nếu cần) </w:t>
            </w:r>
            <w:r w:rsidRPr="00E31F38">
              <w:rPr>
                <w:spacing w:val="-4"/>
                <w:sz w:val="28"/>
                <w:szCs w:val="28"/>
              </w:rPr>
              <w:t xml:space="preserve">cho </w:t>
            </w:r>
            <w:r w:rsidRPr="00E31F38">
              <w:rPr>
                <w:sz w:val="28"/>
                <w:szCs w:val="28"/>
              </w:rPr>
              <w:t>nhóm</w:t>
            </w:r>
            <w:r w:rsidRPr="00E31F38">
              <w:rPr>
                <w:spacing w:val="1"/>
                <w:sz w:val="28"/>
                <w:szCs w:val="28"/>
              </w:rPr>
              <w:t xml:space="preserve"> </w:t>
            </w:r>
            <w:r w:rsidRPr="00E31F38">
              <w:rPr>
                <w:sz w:val="28"/>
                <w:szCs w:val="28"/>
              </w:rPr>
              <w:t>bạn.</w:t>
            </w:r>
          </w:p>
          <w:p w14:paraId="03C76742" w14:textId="77777777" w:rsidR="00FF2B1E" w:rsidRPr="00E31F38" w:rsidRDefault="00FF2B1E" w:rsidP="00FF2B1E">
            <w:pPr>
              <w:pStyle w:val="TableParagraph"/>
              <w:spacing w:line="276" w:lineRule="auto"/>
              <w:ind w:left="0" w:right="154"/>
              <w:rPr>
                <w:sz w:val="28"/>
                <w:szCs w:val="28"/>
                <w:lang w:val="vi-VN"/>
              </w:rPr>
            </w:pPr>
            <w:r w:rsidRPr="00E31F38">
              <w:rPr>
                <w:b/>
                <w:bCs/>
                <w:sz w:val="28"/>
                <w:szCs w:val="28"/>
              </w:rPr>
              <w:t>GV</w:t>
            </w:r>
            <w:r w:rsidRPr="00E31F38">
              <w:rPr>
                <w:sz w:val="28"/>
                <w:szCs w:val="28"/>
                <w:lang w:val="vi-VN"/>
              </w:rPr>
              <w:t>:</w:t>
            </w:r>
          </w:p>
          <w:p w14:paraId="13D10E25" w14:textId="77777777" w:rsidR="00FF2B1E" w:rsidRPr="00E31F38" w:rsidRDefault="00FF2B1E" w:rsidP="00FF2B1E">
            <w:pPr>
              <w:pStyle w:val="TableParagraph"/>
              <w:spacing w:line="276" w:lineRule="auto"/>
              <w:ind w:left="0" w:right="154"/>
              <w:rPr>
                <w:sz w:val="28"/>
                <w:szCs w:val="28"/>
              </w:rPr>
            </w:pPr>
            <w:r w:rsidRPr="00E31F38">
              <w:rPr>
                <w:sz w:val="28"/>
                <w:szCs w:val="28"/>
                <w:lang w:val="vi-VN"/>
              </w:rPr>
              <w:t>-</w:t>
            </w:r>
            <w:r w:rsidRPr="00E31F38">
              <w:rPr>
                <w:sz w:val="28"/>
                <w:szCs w:val="28"/>
              </w:rPr>
              <w:t xml:space="preserve"> Yêu cầu HS nhận xét, đánh giá chéo giữa các nhóm.</w:t>
            </w:r>
          </w:p>
          <w:p w14:paraId="561859A3"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7F33A4E4" w14:textId="77777777" w:rsidR="00FF2B1E" w:rsidRPr="00E31F38" w:rsidRDefault="00FF2B1E" w:rsidP="00FF2B1E">
            <w:pPr>
              <w:pStyle w:val="TableParagraph"/>
              <w:tabs>
                <w:tab w:val="left" w:pos="270"/>
              </w:tabs>
              <w:spacing w:line="276" w:lineRule="auto"/>
              <w:ind w:left="-50" w:right="313"/>
              <w:rPr>
                <w:spacing w:val="-3"/>
                <w:sz w:val="28"/>
                <w:szCs w:val="28"/>
                <w:lang w:val="vi-VN"/>
              </w:rPr>
            </w:pPr>
            <w:r w:rsidRPr="00E31F38">
              <w:rPr>
                <w:sz w:val="28"/>
                <w:szCs w:val="28"/>
                <w:lang w:val="vi-VN"/>
              </w:rPr>
              <w:t xml:space="preserve">- </w:t>
            </w:r>
            <w:r w:rsidRPr="00E31F38">
              <w:rPr>
                <w:sz w:val="28"/>
                <w:szCs w:val="28"/>
              </w:rPr>
              <w:t>Nhận xét thái độ và kết quả làm việc của từng nhóm</w:t>
            </w:r>
            <w:r w:rsidRPr="00E31F38">
              <w:rPr>
                <w:spacing w:val="-3"/>
                <w:sz w:val="28"/>
                <w:szCs w:val="28"/>
                <w:lang w:val="vi-VN"/>
              </w:rPr>
              <w:t>.</w:t>
            </w:r>
          </w:p>
          <w:p w14:paraId="7B49C77E" w14:textId="77777777" w:rsidR="00FF2B1E" w:rsidRPr="00E31F38" w:rsidRDefault="00FF2B1E" w:rsidP="00FF2B1E">
            <w:pPr>
              <w:spacing w:line="276" w:lineRule="auto"/>
              <w:rPr>
                <w:b/>
                <w:bCs/>
                <w:sz w:val="28"/>
                <w:szCs w:val="28"/>
                <w:lang w:val="vi-VN"/>
              </w:rPr>
            </w:pPr>
            <w:r w:rsidRPr="00E31F38">
              <w:rPr>
                <w:spacing w:val="-3"/>
                <w:sz w:val="28"/>
                <w:szCs w:val="28"/>
                <w:lang w:val="vi-VN"/>
              </w:rPr>
              <w:t xml:space="preserve">- </w:t>
            </w:r>
            <w:r w:rsidRPr="00E31F38">
              <w:rPr>
                <w:sz w:val="28"/>
                <w:szCs w:val="28"/>
              </w:rPr>
              <w:t>Chuyển dẫn sang đề mục</w:t>
            </w:r>
            <w:r w:rsidRPr="00E31F38">
              <w:rPr>
                <w:spacing w:val="1"/>
                <w:sz w:val="28"/>
                <w:szCs w:val="28"/>
              </w:rPr>
              <w:t xml:space="preserve"> </w:t>
            </w:r>
            <w:r w:rsidRPr="00E31F38">
              <w:rPr>
                <w:sz w:val="28"/>
                <w:szCs w:val="28"/>
              </w:rPr>
              <w:t>sau.</w:t>
            </w:r>
          </w:p>
        </w:tc>
        <w:tc>
          <w:tcPr>
            <w:tcW w:w="5066" w:type="dxa"/>
            <w:gridSpan w:val="2"/>
          </w:tcPr>
          <w:p w14:paraId="587738F7" w14:textId="77777777" w:rsidR="00FF2B1E" w:rsidRPr="00E31F38" w:rsidRDefault="00FF2B1E" w:rsidP="00FF2B1E">
            <w:pPr>
              <w:widowControl w:val="0"/>
              <w:spacing w:line="276" w:lineRule="auto"/>
              <w:jc w:val="both"/>
              <w:rPr>
                <w:b/>
                <w:bCs/>
                <w:iCs/>
                <w:sz w:val="28"/>
                <w:szCs w:val="28"/>
                <w:lang w:val="nl-NL"/>
              </w:rPr>
            </w:pPr>
            <w:r w:rsidRPr="00E31F38">
              <w:rPr>
                <w:b/>
                <w:bCs/>
                <w:iCs/>
                <w:sz w:val="28"/>
                <w:szCs w:val="28"/>
                <w:lang w:val="nl-NL"/>
              </w:rPr>
              <w:lastRenderedPageBreak/>
              <w:t>III. Tổng kết</w:t>
            </w:r>
          </w:p>
          <w:p w14:paraId="70D12FDF" w14:textId="77777777" w:rsidR="00FF2B1E" w:rsidRPr="00E31F38" w:rsidRDefault="00FF2B1E" w:rsidP="00FF2B1E">
            <w:pPr>
              <w:widowControl w:val="0"/>
              <w:spacing w:line="276" w:lineRule="auto"/>
              <w:rPr>
                <w:b/>
                <w:bCs/>
                <w:i/>
                <w:sz w:val="28"/>
                <w:szCs w:val="28"/>
                <w:lang w:val="nl-NL"/>
              </w:rPr>
            </w:pPr>
            <w:r w:rsidRPr="00E31F38">
              <w:rPr>
                <w:b/>
                <w:bCs/>
                <w:i/>
                <w:sz w:val="28"/>
                <w:szCs w:val="28"/>
                <w:lang w:val="nl-NL"/>
              </w:rPr>
              <w:t>1. Nội dung – Ý nghĩa:</w:t>
            </w:r>
          </w:p>
          <w:p w14:paraId="24267D8B" w14:textId="77777777" w:rsidR="00FF2B1E" w:rsidRPr="00E31F38" w:rsidRDefault="00FF2B1E" w:rsidP="00FF2B1E">
            <w:pPr>
              <w:spacing w:line="276" w:lineRule="auto"/>
              <w:jc w:val="both"/>
              <w:rPr>
                <w:sz w:val="28"/>
                <w:szCs w:val="28"/>
                <w:lang w:val="fr-FR"/>
              </w:rPr>
            </w:pPr>
            <w:r w:rsidRPr="00E31F38">
              <w:rPr>
                <w:sz w:val="28"/>
                <w:szCs w:val="28"/>
                <w:lang w:val="fr-FR"/>
              </w:rPr>
              <w:t xml:space="preserve">* </w:t>
            </w:r>
            <w:r w:rsidRPr="00E31F38">
              <w:rPr>
                <w:i/>
                <w:sz w:val="28"/>
                <w:szCs w:val="28"/>
                <w:lang w:val="fr-FR"/>
              </w:rPr>
              <w:t>Nội dung</w:t>
            </w:r>
            <w:r w:rsidRPr="00E31F38">
              <w:rPr>
                <w:sz w:val="28"/>
                <w:szCs w:val="28"/>
                <w:lang w:val="fr-FR"/>
              </w:rPr>
              <w:t>: Bài thơ bày tỏ tình cảm của mẹ với đứa con nhỏ bé của mình.</w:t>
            </w:r>
          </w:p>
          <w:p w14:paraId="73AAF6F7" w14:textId="77777777" w:rsidR="00FF2B1E" w:rsidRPr="00E31F38" w:rsidRDefault="00FF2B1E" w:rsidP="00FF2B1E">
            <w:pPr>
              <w:spacing w:line="276" w:lineRule="auto"/>
              <w:jc w:val="both"/>
              <w:rPr>
                <w:color w:val="4A4A4A"/>
                <w:sz w:val="28"/>
                <w:szCs w:val="28"/>
                <w:shd w:val="clear" w:color="auto" w:fill="F5F5F5"/>
              </w:rPr>
            </w:pPr>
            <w:r w:rsidRPr="00E31F38">
              <w:rPr>
                <w:sz w:val="28"/>
                <w:szCs w:val="28"/>
                <w:lang w:val="fr-FR"/>
              </w:rPr>
              <w:lastRenderedPageBreak/>
              <w:t xml:space="preserve">* </w:t>
            </w:r>
            <w:r w:rsidRPr="00E31F38">
              <w:rPr>
                <w:i/>
                <w:sz w:val="28"/>
                <w:szCs w:val="28"/>
                <w:lang w:val="fr-FR"/>
              </w:rPr>
              <w:t>Ý nghĩa</w:t>
            </w:r>
            <w:r w:rsidRPr="00E31F38">
              <w:rPr>
                <w:sz w:val="28"/>
                <w:szCs w:val="28"/>
                <w:lang w:val="fr-FR"/>
              </w:rPr>
              <w:t>: Qua hình ảnh đôi bàn tay và những lời ru, bài thơ đã khắc họa thành công một người mẹ Việt Nam điển hình: vất vả, chắt chiu, yêu thương, hi sinh...đến quên mình.</w:t>
            </w:r>
          </w:p>
          <w:p w14:paraId="00D147C9" w14:textId="77777777" w:rsidR="00FF2B1E" w:rsidRPr="00E31F38" w:rsidRDefault="00FF2B1E" w:rsidP="00FF2B1E">
            <w:pPr>
              <w:spacing w:line="276" w:lineRule="auto"/>
              <w:jc w:val="both"/>
              <w:rPr>
                <w:b/>
                <w:iCs/>
                <w:sz w:val="28"/>
                <w:szCs w:val="28"/>
                <w:lang w:val="fr-FR"/>
              </w:rPr>
            </w:pPr>
            <w:r w:rsidRPr="00E31F38">
              <w:rPr>
                <w:b/>
                <w:iCs/>
                <w:sz w:val="28"/>
                <w:szCs w:val="28"/>
                <w:lang w:val="fr-FR"/>
              </w:rPr>
              <w:t>b. Nghệ thuật</w:t>
            </w:r>
          </w:p>
          <w:p w14:paraId="77BBACC7" w14:textId="77777777" w:rsidR="00FF2B1E" w:rsidRPr="00E31F38" w:rsidRDefault="00FF2B1E" w:rsidP="00FF2B1E">
            <w:pPr>
              <w:spacing w:line="276" w:lineRule="auto"/>
              <w:jc w:val="both"/>
              <w:rPr>
                <w:iCs/>
                <w:sz w:val="28"/>
                <w:szCs w:val="28"/>
                <w:lang w:val="fr-FR"/>
              </w:rPr>
            </w:pPr>
            <w:r w:rsidRPr="00E31F38">
              <w:rPr>
                <w:iCs/>
                <w:sz w:val="28"/>
                <w:szCs w:val="28"/>
                <w:lang w:val="fr-FR"/>
              </w:rPr>
              <w:t>- Thể thơ lục bát nhịp nhàng như lối hát ru con.</w:t>
            </w:r>
          </w:p>
          <w:p w14:paraId="75E0486D" w14:textId="77777777" w:rsidR="00FF2B1E" w:rsidRPr="00E31F38" w:rsidRDefault="00FF2B1E" w:rsidP="00FF2B1E">
            <w:pPr>
              <w:spacing w:line="276" w:lineRule="auto"/>
              <w:rPr>
                <w:b/>
                <w:bCs/>
                <w:sz w:val="28"/>
                <w:szCs w:val="28"/>
                <w:lang w:val="vi-VN"/>
              </w:rPr>
            </w:pPr>
            <w:r w:rsidRPr="00E31F38">
              <w:rPr>
                <w:iCs/>
                <w:sz w:val="28"/>
                <w:szCs w:val="28"/>
                <w:lang w:val="fr-FR"/>
              </w:rPr>
              <w:t>- Phối hợp hài hòa các biện pháp tu từ: ẩn dụ, điệp từ, điệp cấu trúc.</w:t>
            </w:r>
          </w:p>
        </w:tc>
      </w:tr>
    </w:tbl>
    <w:p w14:paraId="261A1C9B" w14:textId="77777777" w:rsidR="00FF2B1E" w:rsidRPr="00E31F38" w:rsidRDefault="00FF2B1E" w:rsidP="00FF2B1E">
      <w:pPr>
        <w:spacing w:line="276" w:lineRule="auto"/>
        <w:jc w:val="center"/>
        <w:rPr>
          <w:b/>
          <w:sz w:val="28"/>
          <w:szCs w:val="28"/>
          <w:lang w:val="nl-NL"/>
        </w:rPr>
      </w:pPr>
      <w:r w:rsidRPr="00E31F38">
        <w:rPr>
          <w:b/>
          <w:sz w:val="28"/>
          <w:szCs w:val="28"/>
          <w:lang w:val="nl-NL"/>
        </w:rPr>
        <w:lastRenderedPageBreak/>
        <w:t>3. HOẠT ĐỘNG LUYỆN TẬP</w:t>
      </w:r>
    </w:p>
    <w:p w14:paraId="52C82EB0" w14:textId="77777777" w:rsidR="00FF2B1E" w:rsidRPr="00E31F38" w:rsidRDefault="00FF2B1E" w:rsidP="00FF2B1E">
      <w:pPr>
        <w:spacing w:line="276" w:lineRule="auto"/>
        <w:jc w:val="both"/>
        <w:rPr>
          <w:sz w:val="28"/>
          <w:szCs w:val="28"/>
          <w:lang w:val="sv-SE"/>
        </w:rPr>
      </w:pPr>
      <w:r w:rsidRPr="00E31F38">
        <w:rPr>
          <w:b/>
          <w:bCs/>
          <w:color w:val="000000"/>
          <w:sz w:val="28"/>
          <w:szCs w:val="28"/>
          <w:lang w:val="nl-NL"/>
        </w:rPr>
        <w:t>a. Mục tiêu:</w:t>
      </w:r>
      <w:r w:rsidRPr="00E31F38">
        <w:rPr>
          <w:bCs/>
          <w:color w:val="000000"/>
          <w:sz w:val="28"/>
          <w:szCs w:val="28"/>
          <w:lang w:val="nl-NL"/>
        </w:rPr>
        <w:t xml:space="preserve"> Củng cố lại kiến thức đã học.</w:t>
      </w:r>
    </w:p>
    <w:p w14:paraId="64B4019C" w14:textId="77777777" w:rsidR="00FF2B1E" w:rsidRPr="00E31F38" w:rsidRDefault="00FF2B1E" w:rsidP="00FF2B1E">
      <w:pPr>
        <w:spacing w:line="276" w:lineRule="auto"/>
        <w:jc w:val="both"/>
        <w:rPr>
          <w:sz w:val="28"/>
          <w:szCs w:val="28"/>
          <w:lang w:val="nl-NL"/>
        </w:rPr>
      </w:pPr>
      <w:r w:rsidRPr="00E31F38">
        <w:rPr>
          <w:b/>
          <w:bCs/>
          <w:sz w:val="28"/>
          <w:szCs w:val="28"/>
          <w:lang w:val="nl-NL"/>
        </w:rPr>
        <w:t>b. Nội dung:</w:t>
      </w:r>
      <w:r w:rsidRPr="00E31F38">
        <w:rPr>
          <w:bCs/>
          <w:sz w:val="28"/>
          <w:szCs w:val="28"/>
          <w:lang w:val="nl-NL"/>
        </w:rPr>
        <w:t xml:space="preserve"> Sử dụng sgk, kiến thức đã học để hoàn thành bài tập.</w:t>
      </w:r>
    </w:p>
    <w:p w14:paraId="68AE982F" w14:textId="77777777" w:rsidR="00FF2B1E" w:rsidRPr="00E31F38" w:rsidRDefault="00FF2B1E" w:rsidP="00FF2B1E">
      <w:pPr>
        <w:spacing w:line="276" w:lineRule="auto"/>
        <w:jc w:val="both"/>
        <w:rPr>
          <w:color w:val="FF0000"/>
          <w:sz w:val="28"/>
          <w:szCs w:val="28"/>
          <w:lang w:val="nl-NL"/>
        </w:rPr>
      </w:pPr>
      <w:r w:rsidRPr="00E31F38">
        <w:rPr>
          <w:b/>
          <w:bCs/>
          <w:color w:val="000000"/>
          <w:sz w:val="28"/>
          <w:szCs w:val="28"/>
          <w:lang w:val="nl-NL"/>
        </w:rPr>
        <w:t xml:space="preserve">c. </w:t>
      </w:r>
      <w:r w:rsidRPr="00E31F38">
        <w:rPr>
          <w:b/>
          <w:color w:val="000000"/>
          <w:sz w:val="28"/>
          <w:szCs w:val="28"/>
          <w:lang w:val="nl-NL"/>
        </w:rPr>
        <w:t>Sản phẩm học tập:</w:t>
      </w:r>
      <w:r w:rsidRPr="00E31F38">
        <w:rPr>
          <w:color w:val="000000"/>
          <w:sz w:val="28"/>
          <w:szCs w:val="28"/>
          <w:lang w:val="nl-NL"/>
        </w:rPr>
        <w:t xml:space="preserve"> Kết quả của HS.</w:t>
      </w:r>
    </w:p>
    <w:p w14:paraId="0D112D1A" w14:textId="77777777" w:rsidR="00FF2B1E" w:rsidRPr="00E31F38" w:rsidRDefault="00FF2B1E" w:rsidP="00FF2B1E">
      <w:pPr>
        <w:spacing w:line="276" w:lineRule="auto"/>
        <w:jc w:val="both"/>
        <w:rPr>
          <w:b/>
          <w:color w:val="000000"/>
          <w:sz w:val="28"/>
          <w:szCs w:val="28"/>
          <w:lang w:val="nl-NL"/>
        </w:rPr>
      </w:pPr>
      <w:r w:rsidRPr="00E31F38">
        <w:rPr>
          <w:b/>
          <w:bCs/>
          <w:color w:val="000000"/>
          <w:sz w:val="28"/>
          <w:szCs w:val="28"/>
          <w:lang w:val="nl-NL"/>
        </w:rPr>
        <w:t xml:space="preserve">d. </w:t>
      </w:r>
      <w:r w:rsidRPr="00E31F38">
        <w:rPr>
          <w:b/>
          <w:color w:val="000000"/>
          <w:sz w:val="28"/>
          <w:szCs w:val="28"/>
          <w:lang w:val="nl-NL"/>
        </w:rPr>
        <w:t xml:space="preserve">Tổ chức thực hiện: </w:t>
      </w:r>
    </w:p>
    <w:p w14:paraId="66FBF2BE" w14:textId="77777777" w:rsidR="00FF2B1E" w:rsidRPr="00E31F38" w:rsidRDefault="00FF2B1E" w:rsidP="00FF2B1E">
      <w:pPr>
        <w:spacing w:line="276" w:lineRule="auto"/>
        <w:jc w:val="both"/>
        <w:rPr>
          <w:i/>
          <w:color w:val="000000"/>
          <w:sz w:val="28"/>
          <w:szCs w:val="28"/>
          <w:lang w:val="nl-NL"/>
        </w:rPr>
      </w:pPr>
      <w:r w:rsidRPr="00E31F38">
        <w:rPr>
          <w:i/>
          <w:color w:val="000000"/>
          <w:sz w:val="28"/>
          <w:szCs w:val="28"/>
          <w:lang w:val="nl-NL"/>
        </w:rPr>
        <w:t>- GV yêu cầu HS trả lời một số câu hỏi trắc nghiệm:</w:t>
      </w:r>
    </w:p>
    <w:p w14:paraId="6A9C5AFB" w14:textId="77777777" w:rsidR="00FF2B1E" w:rsidRPr="00E31F38" w:rsidRDefault="00FF2B1E" w:rsidP="00FF2B1E">
      <w:pPr>
        <w:spacing w:line="276" w:lineRule="auto"/>
        <w:jc w:val="both"/>
        <w:rPr>
          <w:b/>
          <w:iCs/>
          <w:color w:val="000000"/>
          <w:sz w:val="28"/>
          <w:szCs w:val="28"/>
          <w:lang w:val="vi-VN"/>
        </w:rPr>
      </w:pPr>
      <w:r w:rsidRPr="00E31F38">
        <w:rPr>
          <w:b/>
          <w:iCs/>
          <w:color w:val="000000"/>
          <w:sz w:val="28"/>
          <w:szCs w:val="28"/>
          <w:lang w:val="it-IT"/>
        </w:rPr>
        <w:t>Câu 1</w:t>
      </w:r>
      <w:r w:rsidRPr="00E31F38">
        <w:rPr>
          <w:b/>
          <w:iCs/>
          <w:color w:val="000000"/>
          <w:sz w:val="28"/>
          <w:szCs w:val="28"/>
          <w:lang w:val="vi-VN"/>
        </w:rPr>
        <w:t>: Bài thơ À ơi tay mẹ được viết theo thể thơ nào?</w:t>
      </w:r>
    </w:p>
    <w:p w14:paraId="0B5B47F9"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A. </w:t>
      </w:r>
      <w:r w:rsidRPr="00E31F38">
        <w:rPr>
          <w:bCs/>
          <w:iCs/>
          <w:color w:val="000000"/>
          <w:sz w:val="28"/>
          <w:szCs w:val="28"/>
          <w:lang w:val="vi-VN"/>
        </w:rPr>
        <w:t>Tự do.</w:t>
      </w:r>
    </w:p>
    <w:p w14:paraId="47E4C771"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B. </w:t>
      </w:r>
      <w:r w:rsidRPr="00E31F38">
        <w:rPr>
          <w:bCs/>
          <w:iCs/>
          <w:color w:val="000000"/>
          <w:sz w:val="28"/>
          <w:szCs w:val="28"/>
          <w:lang w:val="vi-VN"/>
        </w:rPr>
        <w:t>Lục bát.</w:t>
      </w:r>
    </w:p>
    <w:p w14:paraId="2EC4056E"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lastRenderedPageBreak/>
        <w:t xml:space="preserve">C, </w:t>
      </w:r>
      <w:r w:rsidRPr="00E31F38">
        <w:rPr>
          <w:bCs/>
          <w:iCs/>
          <w:color w:val="000000"/>
          <w:sz w:val="28"/>
          <w:szCs w:val="28"/>
          <w:lang w:val="vi-VN"/>
        </w:rPr>
        <w:t>5 chữ.</w:t>
      </w:r>
    </w:p>
    <w:p w14:paraId="31111C76"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D. </w:t>
      </w:r>
      <w:r w:rsidRPr="00E31F38">
        <w:rPr>
          <w:bCs/>
          <w:iCs/>
          <w:color w:val="000000"/>
          <w:sz w:val="28"/>
          <w:szCs w:val="28"/>
          <w:lang w:val="vi-VN"/>
        </w:rPr>
        <w:t>Song thất lục bát.</w:t>
      </w:r>
    </w:p>
    <w:p w14:paraId="787DA9FD" w14:textId="77777777" w:rsidR="00FF2B1E" w:rsidRPr="00E31F38" w:rsidRDefault="00FF2B1E" w:rsidP="00FF2B1E">
      <w:pPr>
        <w:spacing w:line="276" w:lineRule="auto"/>
        <w:jc w:val="both"/>
        <w:rPr>
          <w:b/>
          <w:iCs/>
          <w:color w:val="000000"/>
          <w:sz w:val="28"/>
          <w:szCs w:val="28"/>
          <w:lang w:val="vi-VN"/>
        </w:rPr>
      </w:pPr>
      <w:r w:rsidRPr="00E31F38">
        <w:rPr>
          <w:b/>
          <w:iCs/>
          <w:color w:val="000000"/>
          <w:sz w:val="28"/>
          <w:szCs w:val="28"/>
        </w:rPr>
        <w:t xml:space="preserve">Câu 2: </w:t>
      </w:r>
      <w:r w:rsidRPr="00E31F38">
        <w:rPr>
          <w:b/>
          <w:iCs/>
          <w:color w:val="000000"/>
          <w:sz w:val="28"/>
          <w:szCs w:val="28"/>
          <w:lang w:val="vi-VN"/>
        </w:rPr>
        <w:t>Nghệ thuật nào đã được sử dụng trong đoạn thơ sau?</w:t>
      </w:r>
    </w:p>
    <w:p w14:paraId="07EF47EC" w14:textId="77777777" w:rsidR="00FF2B1E" w:rsidRPr="00E31F38" w:rsidRDefault="00FF2B1E" w:rsidP="00FF2B1E">
      <w:pPr>
        <w:spacing w:line="276" w:lineRule="auto"/>
        <w:jc w:val="center"/>
        <w:rPr>
          <w:bCs/>
          <w:iCs/>
          <w:color w:val="000000"/>
          <w:sz w:val="28"/>
          <w:szCs w:val="28"/>
          <w:lang w:val="vi-VN"/>
        </w:rPr>
      </w:pPr>
      <w:r w:rsidRPr="00E31F38">
        <w:rPr>
          <w:bCs/>
          <w:iCs/>
          <w:color w:val="000000"/>
          <w:sz w:val="28"/>
          <w:szCs w:val="28"/>
          <w:lang w:val="vi-VN"/>
        </w:rPr>
        <w:t>Ru cho sóng lặng bãi bồi</w:t>
      </w:r>
    </w:p>
    <w:p w14:paraId="01A6E9B4" w14:textId="77777777" w:rsidR="00FF2B1E" w:rsidRPr="00E31F38" w:rsidRDefault="00FF2B1E" w:rsidP="00FF2B1E">
      <w:pPr>
        <w:spacing w:line="276" w:lineRule="auto"/>
        <w:jc w:val="center"/>
        <w:rPr>
          <w:bCs/>
          <w:iCs/>
          <w:color w:val="000000"/>
          <w:sz w:val="28"/>
          <w:szCs w:val="28"/>
          <w:lang w:val="vi-VN"/>
        </w:rPr>
      </w:pPr>
      <w:r w:rsidRPr="00E31F38">
        <w:rPr>
          <w:bCs/>
          <w:iCs/>
          <w:color w:val="000000"/>
          <w:sz w:val="28"/>
          <w:szCs w:val="28"/>
          <w:lang w:val="vi-VN"/>
        </w:rPr>
        <w:t>Mưa không chỗ dột ngoại ngồi vá khâu</w:t>
      </w:r>
    </w:p>
    <w:p w14:paraId="7B603E02" w14:textId="77777777" w:rsidR="00FF2B1E" w:rsidRPr="00E31F38" w:rsidRDefault="00FF2B1E" w:rsidP="00FF2B1E">
      <w:pPr>
        <w:spacing w:line="276" w:lineRule="auto"/>
        <w:jc w:val="center"/>
        <w:rPr>
          <w:bCs/>
          <w:iCs/>
          <w:color w:val="000000"/>
          <w:sz w:val="28"/>
          <w:szCs w:val="28"/>
          <w:lang w:val="vi-VN"/>
        </w:rPr>
      </w:pPr>
      <w:r w:rsidRPr="00E31F38">
        <w:rPr>
          <w:bCs/>
          <w:iCs/>
          <w:color w:val="000000"/>
          <w:sz w:val="28"/>
          <w:szCs w:val="28"/>
          <w:lang w:val="vi-VN"/>
        </w:rPr>
        <w:t>Ru cho đời nín cái đau</w:t>
      </w:r>
    </w:p>
    <w:p w14:paraId="3637C598" w14:textId="77777777" w:rsidR="00FF2B1E" w:rsidRPr="00E31F38" w:rsidRDefault="00FF2B1E" w:rsidP="00FF2B1E">
      <w:pPr>
        <w:spacing w:line="276" w:lineRule="auto"/>
        <w:jc w:val="center"/>
        <w:rPr>
          <w:bCs/>
          <w:iCs/>
          <w:color w:val="000000"/>
          <w:sz w:val="28"/>
          <w:szCs w:val="28"/>
          <w:lang w:val="vi-VN"/>
        </w:rPr>
      </w:pPr>
      <w:r w:rsidRPr="00E31F38">
        <w:rPr>
          <w:bCs/>
          <w:iCs/>
          <w:color w:val="000000"/>
          <w:sz w:val="28"/>
          <w:szCs w:val="28"/>
          <w:lang w:val="vi-VN"/>
        </w:rPr>
        <w:t>À ơi... Mẹ chẳng một câu ru mình.</w:t>
      </w:r>
    </w:p>
    <w:p w14:paraId="14A428C5" w14:textId="77777777" w:rsidR="00FF2B1E" w:rsidRPr="00E31F38" w:rsidRDefault="00FF2B1E" w:rsidP="00FF2B1E">
      <w:pPr>
        <w:spacing w:line="276" w:lineRule="auto"/>
        <w:jc w:val="both"/>
        <w:rPr>
          <w:bCs/>
          <w:iCs/>
          <w:color w:val="000000"/>
          <w:sz w:val="28"/>
          <w:szCs w:val="28"/>
          <w:lang w:val="vi-VN"/>
        </w:rPr>
      </w:pPr>
    </w:p>
    <w:p w14:paraId="78BCCB28"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A. </w:t>
      </w:r>
      <w:r w:rsidRPr="00E31F38">
        <w:rPr>
          <w:bCs/>
          <w:iCs/>
          <w:color w:val="000000"/>
          <w:sz w:val="28"/>
          <w:szCs w:val="28"/>
          <w:lang w:val="vi-VN"/>
        </w:rPr>
        <w:t>So sánh.</w:t>
      </w:r>
    </w:p>
    <w:p w14:paraId="7DCAA335"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B. </w:t>
      </w:r>
      <w:r w:rsidRPr="00E31F38">
        <w:rPr>
          <w:bCs/>
          <w:iCs/>
          <w:color w:val="000000"/>
          <w:sz w:val="28"/>
          <w:szCs w:val="28"/>
          <w:lang w:val="vi-VN"/>
        </w:rPr>
        <w:t>Nói quá.</w:t>
      </w:r>
    </w:p>
    <w:p w14:paraId="61E414D3"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C. </w:t>
      </w:r>
      <w:r w:rsidRPr="00E31F38">
        <w:rPr>
          <w:bCs/>
          <w:iCs/>
          <w:color w:val="000000"/>
          <w:sz w:val="28"/>
          <w:szCs w:val="28"/>
          <w:lang w:val="vi-VN"/>
        </w:rPr>
        <w:t>Hoán dụ.</w:t>
      </w:r>
    </w:p>
    <w:p w14:paraId="05FFC423"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D. </w:t>
      </w:r>
      <w:r w:rsidRPr="00E31F38">
        <w:rPr>
          <w:bCs/>
          <w:iCs/>
          <w:color w:val="000000"/>
          <w:sz w:val="28"/>
          <w:szCs w:val="28"/>
          <w:lang w:val="vi-VN"/>
        </w:rPr>
        <w:t>Điệp từ.</w:t>
      </w:r>
    </w:p>
    <w:p w14:paraId="40143241" w14:textId="77777777" w:rsidR="00FF2B1E" w:rsidRPr="00E31F38" w:rsidRDefault="00FF2B1E" w:rsidP="00FF2B1E">
      <w:pPr>
        <w:spacing w:line="276" w:lineRule="auto"/>
        <w:jc w:val="both"/>
        <w:rPr>
          <w:b/>
          <w:iCs/>
          <w:color w:val="000000"/>
          <w:sz w:val="28"/>
          <w:szCs w:val="28"/>
          <w:lang w:val="vi-VN"/>
        </w:rPr>
      </w:pPr>
      <w:r w:rsidRPr="00E31F38">
        <w:rPr>
          <w:b/>
          <w:iCs/>
          <w:color w:val="000000"/>
          <w:sz w:val="28"/>
          <w:szCs w:val="28"/>
        </w:rPr>
        <w:t xml:space="preserve">Câu 3: </w:t>
      </w:r>
      <w:r w:rsidRPr="00E31F38">
        <w:rPr>
          <w:b/>
          <w:iCs/>
          <w:color w:val="000000"/>
          <w:sz w:val="28"/>
          <w:szCs w:val="28"/>
          <w:lang w:val="vi-VN"/>
        </w:rPr>
        <w:t>Qua hai câu dưới đây của bài thơ Về thăm mẹ, tác giả đã nhấn mạnh phẩm chất nào của người mẹ?</w:t>
      </w:r>
    </w:p>
    <w:p w14:paraId="61D8C2A6" w14:textId="77777777" w:rsidR="00FF2B1E" w:rsidRPr="00E31F38" w:rsidRDefault="00FF2B1E" w:rsidP="00FF2B1E">
      <w:pPr>
        <w:spacing w:line="276" w:lineRule="auto"/>
        <w:jc w:val="both"/>
        <w:rPr>
          <w:bCs/>
          <w:iCs/>
          <w:color w:val="000000"/>
          <w:sz w:val="28"/>
          <w:szCs w:val="28"/>
          <w:lang w:val="vi-VN"/>
        </w:rPr>
      </w:pPr>
    </w:p>
    <w:p w14:paraId="53B04EBE" w14:textId="77777777" w:rsidR="00FF2B1E" w:rsidRPr="00E31F38" w:rsidRDefault="00FF2B1E" w:rsidP="00FF2B1E">
      <w:pPr>
        <w:spacing w:line="276" w:lineRule="auto"/>
        <w:jc w:val="center"/>
        <w:rPr>
          <w:bCs/>
          <w:i/>
          <w:color w:val="000000"/>
          <w:sz w:val="28"/>
          <w:szCs w:val="28"/>
          <w:lang w:val="vi-VN"/>
        </w:rPr>
      </w:pPr>
      <w:r w:rsidRPr="00E31F38">
        <w:rPr>
          <w:bCs/>
          <w:i/>
          <w:color w:val="000000"/>
          <w:sz w:val="28"/>
          <w:szCs w:val="28"/>
          <w:lang w:val="vi-VN"/>
        </w:rPr>
        <w:t>Bất ngờ rụng ở trên cành</w:t>
      </w:r>
    </w:p>
    <w:p w14:paraId="2DC9B334" w14:textId="77777777" w:rsidR="00FF2B1E" w:rsidRPr="00E31F38" w:rsidRDefault="00FF2B1E" w:rsidP="00FF2B1E">
      <w:pPr>
        <w:spacing w:line="276" w:lineRule="auto"/>
        <w:jc w:val="center"/>
        <w:rPr>
          <w:bCs/>
          <w:i/>
          <w:color w:val="000000"/>
          <w:sz w:val="28"/>
          <w:szCs w:val="28"/>
          <w:lang w:val="vi-VN"/>
        </w:rPr>
      </w:pPr>
      <w:r w:rsidRPr="00E31F38">
        <w:rPr>
          <w:bCs/>
          <w:i/>
          <w:color w:val="000000"/>
          <w:sz w:val="28"/>
          <w:szCs w:val="28"/>
          <w:lang w:val="vi-VN"/>
        </w:rPr>
        <w:t>Trái na cuối vụ mẹ dành phần con.</w:t>
      </w:r>
    </w:p>
    <w:p w14:paraId="2DECA61D" w14:textId="77777777" w:rsidR="00FF2B1E" w:rsidRPr="00E31F38" w:rsidRDefault="00FF2B1E" w:rsidP="00FF2B1E">
      <w:pPr>
        <w:spacing w:line="276" w:lineRule="auto"/>
        <w:jc w:val="both"/>
        <w:rPr>
          <w:bCs/>
          <w:iCs/>
          <w:color w:val="000000"/>
          <w:sz w:val="28"/>
          <w:szCs w:val="28"/>
          <w:lang w:val="vi-VN"/>
        </w:rPr>
      </w:pPr>
    </w:p>
    <w:p w14:paraId="6AAD604D"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A. </w:t>
      </w:r>
      <w:r w:rsidRPr="00E31F38">
        <w:rPr>
          <w:bCs/>
          <w:iCs/>
          <w:color w:val="000000"/>
          <w:sz w:val="28"/>
          <w:szCs w:val="28"/>
          <w:lang w:val="vi-VN"/>
        </w:rPr>
        <w:t>Sự mạnh mẽ, kiên quyết.</w:t>
      </w:r>
    </w:p>
    <w:p w14:paraId="18546BE7"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b. </w:t>
      </w:r>
      <w:r w:rsidRPr="00E31F38">
        <w:rPr>
          <w:bCs/>
          <w:iCs/>
          <w:color w:val="000000"/>
          <w:sz w:val="28"/>
          <w:szCs w:val="28"/>
          <w:lang w:val="vi-VN"/>
        </w:rPr>
        <w:t>Lòng yêu thương con.</w:t>
      </w:r>
    </w:p>
    <w:p w14:paraId="79BC2F0B"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C. </w:t>
      </w:r>
      <w:r w:rsidRPr="00E31F38">
        <w:rPr>
          <w:bCs/>
          <w:iCs/>
          <w:color w:val="000000"/>
          <w:sz w:val="28"/>
          <w:szCs w:val="28"/>
          <w:lang w:val="vi-VN"/>
        </w:rPr>
        <w:t>Sự hi sinh quên mình.</w:t>
      </w:r>
    </w:p>
    <w:p w14:paraId="4365A6B1"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C. </w:t>
      </w:r>
      <w:r w:rsidRPr="00E31F38">
        <w:rPr>
          <w:bCs/>
          <w:iCs/>
          <w:color w:val="000000"/>
          <w:sz w:val="28"/>
          <w:szCs w:val="28"/>
          <w:lang w:val="vi-VN"/>
        </w:rPr>
        <w:t>Lòng yêu thương xóm làng.</w:t>
      </w:r>
    </w:p>
    <w:p w14:paraId="2DB8AB25"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Câu 4: </w:t>
      </w:r>
      <w:r w:rsidRPr="00E31F38">
        <w:rPr>
          <w:bCs/>
          <w:iCs/>
          <w:color w:val="000000"/>
          <w:sz w:val="28"/>
          <w:szCs w:val="28"/>
          <w:lang w:val="vi-VN"/>
        </w:rPr>
        <w:t>Bài thơ Về thăm mẹ có thể chia thành mấy phần?</w:t>
      </w:r>
    </w:p>
    <w:p w14:paraId="208A71ED"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A. </w:t>
      </w:r>
      <w:r w:rsidRPr="00E31F38">
        <w:rPr>
          <w:bCs/>
          <w:iCs/>
          <w:color w:val="000000"/>
          <w:sz w:val="28"/>
          <w:szCs w:val="28"/>
          <w:lang w:val="vi-VN"/>
        </w:rPr>
        <w:t>3</w:t>
      </w:r>
    </w:p>
    <w:p w14:paraId="7A414F82"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B. </w:t>
      </w:r>
      <w:r w:rsidRPr="00E31F38">
        <w:rPr>
          <w:bCs/>
          <w:iCs/>
          <w:color w:val="000000"/>
          <w:sz w:val="28"/>
          <w:szCs w:val="28"/>
          <w:lang w:val="vi-VN"/>
        </w:rPr>
        <w:t>4</w:t>
      </w:r>
    </w:p>
    <w:p w14:paraId="36943A32"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C. </w:t>
      </w:r>
      <w:r w:rsidRPr="00E31F38">
        <w:rPr>
          <w:bCs/>
          <w:iCs/>
          <w:color w:val="000000"/>
          <w:sz w:val="28"/>
          <w:szCs w:val="28"/>
          <w:lang w:val="vi-VN"/>
        </w:rPr>
        <w:t>2</w:t>
      </w:r>
    </w:p>
    <w:p w14:paraId="6F894F53"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D. </w:t>
      </w:r>
      <w:r w:rsidRPr="00E31F38">
        <w:rPr>
          <w:bCs/>
          <w:iCs/>
          <w:color w:val="000000"/>
          <w:sz w:val="28"/>
          <w:szCs w:val="28"/>
          <w:lang w:val="vi-VN"/>
        </w:rPr>
        <w:t>5</w:t>
      </w:r>
    </w:p>
    <w:p w14:paraId="01B52814" w14:textId="77777777" w:rsidR="00FF2B1E" w:rsidRPr="00E31F38" w:rsidRDefault="00FF2B1E" w:rsidP="00FF2B1E">
      <w:pPr>
        <w:spacing w:line="276" w:lineRule="auto"/>
        <w:jc w:val="both"/>
        <w:rPr>
          <w:b/>
          <w:iCs/>
          <w:color w:val="000000"/>
          <w:sz w:val="28"/>
          <w:szCs w:val="28"/>
          <w:lang w:val="vi-VN"/>
        </w:rPr>
      </w:pPr>
      <w:r w:rsidRPr="00E31F38">
        <w:rPr>
          <w:b/>
          <w:iCs/>
          <w:color w:val="000000"/>
          <w:sz w:val="28"/>
          <w:szCs w:val="28"/>
        </w:rPr>
        <w:t xml:space="preserve">Câu 5. </w:t>
      </w:r>
      <w:r w:rsidRPr="00E31F38">
        <w:rPr>
          <w:b/>
          <w:iCs/>
          <w:color w:val="000000"/>
          <w:sz w:val="28"/>
          <w:szCs w:val="28"/>
          <w:lang w:val="vi-VN"/>
        </w:rPr>
        <w:t>Hai từ "rưng rưng", "nghẹn ngào" là loại từ nào?</w:t>
      </w:r>
    </w:p>
    <w:p w14:paraId="1DCF43BC"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A. </w:t>
      </w:r>
      <w:r w:rsidRPr="00E31F38">
        <w:rPr>
          <w:bCs/>
          <w:iCs/>
          <w:color w:val="000000"/>
          <w:sz w:val="28"/>
          <w:szCs w:val="28"/>
          <w:lang w:val="vi-VN"/>
        </w:rPr>
        <w:t>Từ đơn.</w:t>
      </w:r>
    </w:p>
    <w:p w14:paraId="33664D2E" w14:textId="77777777" w:rsidR="00FF2B1E" w:rsidRPr="00E31F38" w:rsidRDefault="00FF2B1E" w:rsidP="00FF2B1E">
      <w:pPr>
        <w:spacing w:line="276" w:lineRule="auto"/>
        <w:jc w:val="both"/>
        <w:rPr>
          <w:bCs/>
          <w:iCs/>
          <w:color w:val="000000"/>
          <w:sz w:val="28"/>
          <w:szCs w:val="28"/>
          <w:lang w:val="vi-VN"/>
        </w:rPr>
      </w:pPr>
      <w:r w:rsidRPr="00E31F38">
        <w:rPr>
          <w:bCs/>
          <w:iCs/>
          <w:color w:val="000000"/>
          <w:sz w:val="28"/>
          <w:szCs w:val="28"/>
        </w:rPr>
        <w:t xml:space="preserve">B. </w:t>
      </w:r>
      <w:r w:rsidRPr="00E31F38">
        <w:rPr>
          <w:bCs/>
          <w:iCs/>
          <w:color w:val="000000"/>
          <w:sz w:val="28"/>
          <w:szCs w:val="28"/>
          <w:lang w:val="vi-VN"/>
        </w:rPr>
        <w:t>Từ ghép.</w:t>
      </w:r>
    </w:p>
    <w:p w14:paraId="76ABABEF" w14:textId="77777777" w:rsidR="00FF2B1E" w:rsidRPr="00E31F38" w:rsidRDefault="00FF2B1E" w:rsidP="00FF2B1E">
      <w:pPr>
        <w:spacing w:line="276" w:lineRule="auto"/>
        <w:jc w:val="both"/>
        <w:rPr>
          <w:bCs/>
          <w:iCs/>
          <w:color w:val="000000"/>
          <w:sz w:val="28"/>
          <w:szCs w:val="28"/>
          <w:lang w:val="nl-NL"/>
        </w:rPr>
      </w:pPr>
      <w:r w:rsidRPr="00E31F38">
        <w:rPr>
          <w:bCs/>
          <w:iCs/>
          <w:color w:val="000000"/>
          <w:sz w:val="28"/>
          <w:szCs w:val="28"/>
        </w:rPr>
        <w:t xml:space="preserve">C. </w:t>
      </w:r>
      <w:r w:rsidRPr="00E31F38">
        <w:rPr>
          <w:bCs/>
          <w:iCs/>
          <w:color w:val="000000"/>
          <w:sz w:val="28"/>
          <w:szCs w:val="28"/>
          <w:lang w:val="vi-VN"/>
        </w:rPr>
        <w:t>Từ láy.</w:t>
      </w:r>
    </w:p>
    <w:p w14:paraId="32EFE1F1" w14:textId="77777777" w:rsidR="00FF2B1E" w:rsidRPr="00E31F38" w:rsidRDefault="00FF2B1E" w:rsidP="00FF2B1E">
      <w:pPr>
        <w:spacing w:line="276" w:lineRule="auto"/>
        <w:rPr>
          <w:bCs/>
          <w:i/>
          <w:color w:val="000000"/>
          <w:sz w:val="28"/>
          <w:szCs w:val="28"/>
          <w:lang w:val="nl-NL"/>
        </w:rPr>
      </w:pPr>
      <w:r w:rsidRPr="00E31F38">
        <w:rPr>
          <w:bCs/>
          <w:i/>
          <w:color w:val="000000"/>
          <w:sz w:val="28"/>
          <w:szCs w:val="28"/>
          <w:lang w:val="nl-NL"/>
        </w:rPr>
        <w:t>- GV nhận xét, đánh giá, chuẩn kiến thức.</w:t>
      </w:r>
    </w:p>
    <w:p w14:paraId="37BBA69B" w14:textId="77777777" w:rsidR="00FF2B1E" w:rsidRPr="00E31F38" w:rsidRDefault="00FF2B1E" w:rsidP="00FF2B1E">
      <w:pPr>
        <w:spacing w:line="276" w:lineRule="auto"/>
        <w:jc w:val="center"/>
        <w:rPr>
          <w:b/>
          <w:sz w:val="28"/>
          <w:szCs w:val="28"/>
          <w:lang w:val="pt-BR"/>
        </w:rPr>
      </w:pPr>
      <w:r w:rsidRPr="00E31F38">
        <w:rPr>
          <w:b/>
          <w:sz w:val="28"/>
          <w:szCs w:val="28"/>
          <w:lang w:val="pt-BR"/>
        </w:rPr>
        <w:t>4. HOẠT ĐỘNG VẬN DỤNG</w:t>
      </w:r>
    </w:p>
    <w:p w14:paraId="34F349CC" w14:textId="77777777" w:rsidR="00FF2B1E" w:rsidRPr="00E31F38" w:rsidRDefault="00FF2B1E" w:rsidP="00FF2B1E">
      <w:pPr>
        <w:spacing w:line="276" w:lineRule="auto"/>
        <w:jc w:val="both"/>
        <w:rPr>
          <w:sz w:val="28"/>
          <w:szCs w:val="28"/>
          <w:lang w:val="sv-SE"/>
        </w:rPr>
      </w:pPr>
      <w:r w:rsidRPr="00E31F38">
        <w:rPr>
          <w:b/>
          <w:bCs/>
          <w:color w:val="000000"/>
          <w:sz w:val="28"/>
          <w:szCs w:val="28"/>
          <w:lang w:val="nl-NL"/>
        </w:rPr>
        <w:t>a. Mục tiêu:</w:t>
      </w:r>
      <w:r w:rsidRPr="00E31F38">
        <w:rPr>
          <w:bCs/>
          <w:color w:val="000000"/>
          <w:sz w:val="28"/>
          <w:szCs w:val="28"/>
          <w:lang w:val="nl-NL"/>
        </w:rPr>
        <w:t xml:space="preserve"> Vận dụng kiến thức đã học để giải bài tập, củng cố kiến thức.</w:t>
      </w:r>
    </w:p>
    <w:p w14:paraId="7462E781" w14:textId="77777777" w:rsidR="00FF2B1E" w:rsidRPr="00E31F38" w:rsidRDefault="00FF2B1E" w:rsidP="00FF2B1E">
      <w:pPr>
        <w:tabs>
          <w:tab w:val="left" w:pos="482"/>
          <w:tab w:val="left" w:pos="964"/>
        </w:tabs>
        <w:spacing w:line="276" w:lineRule="auto"/>
        <w:jc w:val="both"/>
        <w:rPr>
          <w:color w:val="000000" w:themeColor="text1"/>
          <w:sz w:val="28"/>
          <w:szCs w:val="28"/>
          <w:lang w:val="nl-NL"/>
        </w:rPr>
      </w:pPr>
      <w:r w:rsidRPr="00E31F38">
        <w:rPr>
          <w:b/>
          <w:bCs/>
          <w:sz w:val="28"/>
          <w:szCs w:val="28"/>
          <w:lang w:val="nl-NL"/>
        </w:rPr>
        <w:lastRenderedPageBreak/>
        <w:t>b. Nội dung:</w:t>
      </w:r>
      <w:r w:rsidRPr="00E31F38">
        <w:rPr>
          <w:bCs/>
          <w:sz w:val="28"/>
          <w:szCs w:val="28"/>
          <w:lang w:val="nl-NL"/>
        </w:rPr>
        <w:t xml:space="preserve"> </w:t>
      </w:r>
      <w:r w:rsidRPr="00E31F38">
        <w:rPr>
          <w:color w:val="000000" w:themeColor="text1"/>
          <w:sz w:val="28"/>
          <w:szCs w:val="28"/>
          <w:lang w:val="nl-NL"/>
        </w:rPr>
        <w:t>Sử dụng kiến thức đã học để hỏi và trả lời, trao đổi</w:t>
      </w:r>
    </w:p>
    <w:p w14:paraId="11583C3F" w14:textId="77777777" w:rsidR="00FF2B1E" w:rsidRPr="00E31F38" w:rsidRDefault="00FF2B1E" w:rsidP="00FF2B1E">
      <w:pPr>
        <w:spacing w:line="276" w:lineRule="auto"/>
        <w:jc w:val="both"/>
        <w:rPr>
          <w:color w:val="000000" w:themeColor="text1"/>
          <w:sz w:val="28"/>
          <w:szCs w:val="28"/>
          <w:lang w:val="nl-NL"/>
        </w:rPr>
      </w:pPr>
      <w:r w:rsidRPr="00E31F38">
        <w:rPr>
          <w:b/>
          <w:bCs/>
          <w:color w:val="000000"/>
          <w:sz w:val="28"/>
          <w:szCs w:val="28"/>
          <w:lang w:val="nl-NL"/>
        </w:rPr>
        <w:t xml:space="preserve">c. </w:t>
      </w:r>
      <w:r w:rsidRPr="00E31F38">
        <w:rPr>
          <w:b/>
          <w:color w:val="000000"/>
          <w:sz w:val="28"/>
          <w:szCs w:val="28"/>
          <w:lang w:val="nl-NL"/>
        </w:rPr>
        <w:t>Sản phẩm học tập:</w:t>
      </w:r>
      <w:r w:rsidRPr="00E31F38">
        <w:rPr>
          <w:color w:val="000000" w:themeColor="text1"/>
          <w:sz w:val="28"/>
          <w:szCs w:val="28"/>
          <w:lang w:val="nl-NL"/>
        </w:rPr>
        <w:t xml:space="preserve"> Câu trả lời của HS</w:t>
      </w:r>
    </w:p>
    <w:p w14:paraId="010C0473" w14:textId="77777777" w:rsidR="00FF2B1E" w:rsidRPr="00E31F38" w:rsidRDefault="00FF2B1E" w:rsidP="00FF2B1E">
      <w:pPr>
        <w:spacing w:line="276" w:lineRule="auto"/>
        <w:jc w:val="both"/>
        <w:rPr>
          <w:b/>
          <w:color w:val="000000"/>
          <w:sz w:val="28"/>
          <w:szCs w:val="28"/>
          <w:lang w:val="nl-NL"/>
        </w:rPr>
      </w:pPr>
      <w:r w:rsidRPr="00E31F38">
        <w:rPr>
          <w:b/>
          <w:bCs/>
          <w:color w:val="000000"/>
          <w:sz w:val="28"/>
          <w:szCs w:val="28"/>
          <w:lang w:val="nl-NL"/>
        </w:rPr>
        <w:t xml:space="preserve">d. </w:t>
      </w:r>
      <w:r w:rsidRPr="00E31F38">
        <w:rPr>
          <w:b/>
          <w:color w:val="000000"/>
          <w:sz w:val="28"/>
          <w:szCs w:val="28"/>
          <w:lang w:val="nl-NL"/>
        </w:rPr>
        <w:t>Tổ chức thực hiện:</w:t>
      </w:r>
    </w:p>
    <w:p w14:paraId="45134ECC" w14:textId="77777777" w:rsidR="00FF2B1E" w:rsidRPr="00E31F38" w:rsidRDefault="00FF2B1E" w:rsidP="00FF2B1E">
      <w:pPr>
        <w:spacing w:line="276" w:lineRule="auto"/>
        <w:jc w:val="both"/>
        <w:rPr>
          <w:iCs/>
          <w:color w:val="000000"/>
          <w:sz w:val="28"/>
          <w:szCs w:val="28"/>
          <w:lang w:val="nl-NL"/>
        </w:rPr>
      </w:pPr>
      <w:r w:rsidRPr="00E31F38">
        <w:rPr>
          <w:i/>
          <w:color w:val="000000"/>
          <w:sz w:val="28"/>
          <w:szCs w:val="28"/>
          <w:lang w:val="nl-NL"/>
        </w:rPr>
        <w:t>- GV yêu cầu HS:</w:t>
      </w:r>
      <w:r w:rsidRPr="00E31F38">
        <w:rPr>
          <w:iCs/>
          <w:color w:val="000000"/>
          <w:sz w:val="28"/>
          <w:szCs w:val="28"/>
          <w:lang w:val="nl-NL"/>
        </w:rPr>
        <w:t xml:space="preserve">  </w:t>
      </w:r>
    </w:p>
    <w:p w14:paraId="10C2C998" w14:textId="77777777" w:rsidR="00FF2B1E" w:rsidRPr="00E31F38" w:rsidRDefault="00FF2B1E" w:rsidP="00FF2B1E">
      <w:pPr>
        <w:spacing w:line="276" w:lineRule="auto"/>
        <w:jc w:val="both"/>
        <w:rPr>
          <w:iCs/>
          <w:color w:val="000000"/>
          <w:sz w:val="28"/>
          <w:szCs w:val="28"/>
          <w:lang w:val="nl-NL"/>
        </w:rPr>
      </w:pPr>
      <w:r w:rsidRPr="00E31F38">
        <w:rPr>
          <w:iCs/>
          <w:color w:val="000000"/>
          <w:sz w:val="28"/>
          <w:szCs w:val="28"/>
          <w:lang w:val="nl-NL"/>
        </w:rPr>
        <w:t>1. Viết đoạn văn ngắn 5-7 câu nêu cảm nhận của em về tình cảm người mẹ dành cho con trong bài bài thơ.</w:t>
      </w:r>
    </w:p>
    <w:p w14:paraId="1BBC9739" w14:textId="77777777" w:rsidR="00FF2B1E" w:rsidRPr="00E31F38" w:rsidRDefault="00FF2B1E" w:rsidP="00FF2B1E">
      <w:pPr>
        <w:spacing w:line="276" w:lineRule="auto"/>
        <w:jc w:val="both"/>
        <w:rPr>
          <w:i/>
          <w:color w:val="000000"/>
          <w:sz w:val="28"/>
          <w:szCs w:val="28"/>
          <w:lang w:val="nl-NL"/>
        </w:rPr>
      </w:pPr>
      <w:r w:rsidRPr="00E31F38">
        <w:rPr>
          <w:iCs/>
          <w:color w:val="000000"/>
          <w:sz w:val="28"/>
          <w:szCs w:val="28"/>
          <w:lang w:val="nl-NL"/>
        </w:rPr>
        <w:t xml:space="preserve">GV hướng dẫn HS viết một cách chân thực, xúc động, phù hợp với cảm xúc người viết </w:t>
      </w:r>
    </w:p>
    <w:p w14:paraId="2D0238BB" w14:textId="77777777" w:rsidR="00FF2B1E" w:rsidRPr="00E31F38" w:rsidRDefault="00FF2B1E" w:rsidP="00FF2B1E">
      <w:pPr>
        <w:spacing w:line="276" w:lineRule="auto"/>
        <w:rPr>
          <w:bCs/>
          <w:i/>
          <w:color w:val="000000"/>
          <w:sz w:val="28"/>
          <w:szCs w:val="28"/>
          <w:lang w:val="nl-NL"/>
        </w:rPr>
      </w:pPr>
      <w:r w:rsidRPr="00E31F38">
        <w:rPr>
          <w:bCs/>
          <w:i/>
          <w:color w:val="000000"/>
          <w:sz w:val="28"/>
          <w:szCs w:val="28"/>
          <w:lang w:val="nl-NL"/>
        </w:rPr>
        <w:t>- GV nhận xét, đánh giá, chuẩn kiến thức.</w:t>
      </w:r>
      <w:r w:rsidRPr="00E31F38">
        <w:rPr>
          <w:color w:val="4A4A4A"/>
          <w:sz w:val="28"/>
          <w:szCs w:val="28"/>
          <w:lang w:val="vi-VN" w:eastAsia="vi-VN"/>
        </w:rPr>
        <w:t>.</w:t>
      </w:r>
    </w:p>
    <w:p w14:paraId="49471B4D" w14:textId="77777777" w:rsidR="00FF2B1E" w:rsidRDefault="00FF2B1E" w:rsidP="00FF2B1E">
      <w:pPr>
        <w:spacing w:after="200" w:line="276" w:lineRule="auto"/>
        <w:rPr>
          <w:i/>
          <w:sz w:val="28"/>
          <w:szCs w:val="28"/>
          <w:lang w:val="sv-SE"/>
        </w:rPr>
      </w:pPr>
      <w:r>
        <w:rPr>
          <w:i/>
          <w:sz w:val="28"/>
          <w:szCs w:val="28"/>
          <w:lang w:val="sv-SE"/>
        </w:rPr>
        <w:br w:type="page"/>
      </w:r>
    </w:p>
    <w:p w14:paraId="47EF29BF" w14:textId="77777777" w:rsidR="00FF2B1E" w:rsidRPr="00E31F38" w:rsidRDefault="00FF2B1E" w:rsidP="00FF2B1E">
      <w:pPr>
        <w:tabs>
          <w:tab w:val="left" w:pos="90"/>
        </w:tabs>
        <w:spacing w:line="276" w:lineRule="auto"/>
        <w:jc w:val="center"/>
        <w:rPr>
          <w:b/>
          <w:bCs/>
          <w:color w:val="C00000"/>
          <w:sz w:val="28"/>
          <w:szCs w:val="28"/>
        </w:rPr>
      </w:pPr>
      <w:r w:rsidRPr="00E31F38">
        <w:rPr>
          <w:b/>
          <w:bCs/>
          <w:color w:val="C00000"/>
          <w:sz w:val="28"/>
          <w:szCs w:val="28"/>
        </w:rPr>
        <w:lastRenderedPageBreak/>
        <w:t>ĐỌC HIỂU VĂN BẢN</w:t>
      </w:r>
      <w:r>
        <w:rPr>
          <w:b/>
          <w:bCs/>
          <w:color w:val="C00000"/>
          <w:sz w:val="28"/>
          <w:szCs w:val="28"/>
        </w:rPr>
        <w:t xml:space="preserve"> 2</w:t>
      </w:r>
    </w:p>
    <w:p w14:paraId="3D2156E2" w14:textId="77777777" w:rsidR="00FF2B1E" w:rsidRPr="00E31F38" w:rsidRDefault="00FF2B1E" w:rsidP="00FF2B1E">
      <w:pPr>
        <w:tabs>
          <w:tab w:val="left" w:pos="90"/>
        </w:tabs>
        <w:spacing w:line="276" w:lineRule="auto"/>
        <w:jc w:val="center"/>
        <w:rPr>
          <w:b/>
          <w:bCs/>
          <w:color w:val="4472C4" w:themeColor="accent1"/>
          <w:sz w:val="28"/>
          <w:szCs w:val="28"/>
        </w:rPr>
      </w:pPr>
      <w:r w:rsidRPr="00E31F38">
        <w:rPr>
          <w:b/>
          <w:bCs/>
          <w:color w:val="4472C4" w:themeColor="accent1"/>
          <w:sz w:val="28"/>
          <w:szCs w:val="28"/>
        </w:rPr>
        <w:t>VỀ THĂM MẸ</w:t>
      </w:r>
    </w:p>
    <w:p w14:paraId="430EF56B" w14:textId="77777777" w:rsidR="00FF2B1E" w:rsidRPr="00E31F38" w:rsidRDefault="00FF2B1E" w:rsidP="00FF2B1E">
      <w:pPr>
        <w:pStyle w:val="ListParagraph"/>
        <w:tabs>
          <w:tab w:val="left" w:pos="90"/>
        </w:tabs>
        <w:spacing w:before="0" w:after="0" w:line="276" w:lineRule="auto"/>
        <w:ind w:left="0"/>
        <w:rPr>
          <w:b/>
          <w:bCs/>
          <w:color w:val="4472C4" w:themeColor="accent1"/>
          <w:szCs w:val="28"/>
        </w:rPr>
      </w:pPr>
      <w:r w:rsidRPr="00E31F38">
        <w:rPr>
          <w:b/>
          <w:bCs/>
          <w:color w:val="4472C4" w:themeColor="accent1"/>
          <w:szCs w:val="28"/>
          <w:lang w:val="vi-VN"/>
        </w:rPr>
        <w:t xml:space="preserve">                                                                                 – </w:t>
      </w:r>
      <w:r w:rsidRPr="00E31F38">
        <w:rPr>
          <w:rFonts w:eastAsia="Brush Script MT"/>
          <w:b/>
          <w:bCs/>
          <w:i/>
          <w:iCs/>
          <w:color w:val="4472C4" w:themeColor="accent1"/>
          <w:szCs w:val="28"/>
        </w:rPr>
        <w:t>Đinh Nam Khương</w:t>
      </w:r>
      <w:r w:rsidRPr="00E31F38">
        <w:rPr>
          <w:b/>
          <w:bCs/>
          <w:color w:val="4472C4" w:themeColor="accent1"/>
          <w:szCs w:val="28"/>
          <w:lang w:val="vi-VN"/>
        </w:rPr>
        <w:t xml:space="preserve"> – </w:t>
      </w:r>
    </w:p>
    <w:p w14:paraId="2FE9D121" w14:textId="77777777" w:rsidR="00FF2B1E" w:rsidRPr="00E31F38" w:rsidRDefault="00FF2B1E" w:rsidP="00FF2B1E">
      <w:pPr>
        <w:pStyle w:val="ListParagraph"/>
        <w:tabs>
          <w:tab w:val="left" w:pos="90"/>
        </w:tabs>
        <w:spacing w:before="0" w:after="0" w:line="276" w:lineRule="auto"/>
        <w:ind w:left="0"/>
        <w:jc w:val="center"/>
        <w:rPr>
          <w:bCs/>
          <w:color w:val="4472C4" w:themeColor="accent1"/>
          <w:szCs w:val="28"/>
        </w:rPr>
      </w:pPr>
      <w:r w:rsidRPr="00E31F38">
        <w:rPr>
          <w:bCs/>
          <w:color w:val="4472C4" w:themeColor="accent1"/>
          <w:szCs w:val="28"/>
        </w:rPr>
        <w:t>Thời gian thực hiện : 2 tiết</w:t>
      </w:r>
    </w:p>
    <w:tbl>
      <w:tblPr>
        <w:tblW w:w="9360" w:type="dxa"/>
        <w:tblInd w:w="-5" w:type="dxa"/>
        <w:tblLayout w:type="fixed"/>
        <w:tblLook w:val="04A0" w:firstRow="1" w:lastRow="0" w:firstColumn="1" w:lastColumn="0" w:noHBand="0" w:noVBand="1"/>
      </w:tblPr>
      <w:tblGrid>
        <w:gridCol w:w="2430"/>
        <w:gridCol w:w="2340"/>
        <w:gridCol w:w="2250"/>
        <w:gridCol w:w="2340"/>
      </w:tblGrid>
      <w:tr w:rsidR="00FF2B1E" w:rsidRPr="00E31F38" w14:paraId="54C09BB3" w14:textId="77777777" w:rsidTr="00FF2B1E">
        <w:trPr>
          <w:trHeight w:val="3109"/>
        </w:trPr>
        <w:tc>
          <w:tcPr>
            <w:tcW w:w="2430" w:type="dxa"/>
            <w:tcBorders>
              <w:top w:val="single" w:sz="4" w:space="0" w:color="auto"/>
              <w:left w:val="single" w:sz="4" w:space="0" w:color="auto"/>
              <w:bottom w:val="single" w:sz="4" w:space="0" w:color="auto"/>
              <w:right w:val="single" w:sz="4" w:space="0" w:color="auto"/>
            </w:tcBorders>
            <w:hideMark/>
          </w:tcPr>
          <w:p w14:paraId="3808AEDD" w14:textId="77777777" w:rsidR="00FF2B1E" w:rsidRPr="00E31F38" w:rsidRDefault="00FF2B1E" w:rsidP="00FF2B1E">
            <w:pPr>
              <w:tabs>
                <w:tab w:val="left" w:pos="90"/>
              </w:tabs>
              <w:spacing w:line="276" w:lineRule="auto"/>
              <w:jc w:val="center"/>
              <w:rPr>
                <w:rFonts w:eastAsia="Brush Script MT"/>
                <w:b/>
                <w:bCs/>
                <w:color w:val="0070C0"/>
                <w:sz w:val="28"/>
                <w:szCs w:val="28"/>
                <w:lang w:val="vi-VN"/>
              </w:rPr>
            </w:pPr>
            <w:r w:rsidRPr="00E31F38">
              <w:rPr>
                <w:rFonts w:eastAsia="Brush Script MT"/>
                <w:b/>
                <w:noProof/>
                <w:color w:val="0070C0"/>
                <w:sz w:val="28"/>
                <w:szCs w:val="28"/>
              </w:rPr>
              <w:drawing>
                <wp:inline distT="0" distB="0" distL="0" distR="0" wp14:anchorId="2DE29ED8" wp14:editId="69F48295">
                  <wp:extent cx="1276350" cy="1800225"/>
                  <wp:effectExtent l="0" t="0" r="0" b="9525"/>
                  <wp:docPr id="20485" name="Ả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a:extLst>
                              <a:ext uri="{28A0092B-C50C-407E-A947-70E740481C1C}">
                                <a14:useLocalDpi xmlns:a14="http://schemas.microsoft.com/office/drawing/2010/main" val="0"/>
                              </a:ext>
                            </a:extLst>
                          </a:blip>
                          <a:srcRect r="5428" b="16508"/>
                          <a:stretch>
                            <a:fillRect/>
                          </a:stretch>
                        </pic:blipFill>
                        <pic:spPr bwMode="auto">
                          <a:xfrm>
                            <a:off x="0" y="0"/>
                            <a:ext cx="1276350" cy="1800225"/>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14:paraId="40291FE3" w14:textId="77777777" w:rsidR="00FF2B1E" w:rsidRPr="00E31F38" w:rsidRDefault="00FF2B1E" w:rsidP="00FF2B1E">
            <w:pPr>
              <w:tabs>
                <w:tab w:val="left" w:pos="90"/>
              </w:tabs>
              <w:spacing w:line="276" w:lineRule="auto"/>
              <w:jc w:val="center"/>
              <w:rPr>
                <w:rFonts w:eastAsia="Brush Script MT"/>
                <w:b/>
                <w:bCs/>
                <w:color w:val="0070C0"/>
                <w:sz w:val="28"/>
                <w:szCs w:val="28"/>
                <w:lang w:val="vi-VN"/>
              </w:rPr>
            </w:pPr>
            <w:r w:rsidRPr="00E31F38">
              <w:rPr>
                <w:rFonts w:eastAsia="Brush Script MT"/>
                <w:b/>
                <w:noProof/>
                <w:color w:val="0070C0"/>
                <w:sz w:val="28"/>
                <w:szCs w:val="28"/>
              </w:rPr>
              <w:drawing>
                <wp:inline distT="0" distB="0" distL="0" distR="0" wp14:anchorId="64427E38" wp14:editId="65F1205B">
                  <wp:extent cx="1276350" cy="1800225"/>
                  <wp:effectExtent l="0" t="0" r="0" b="9525"/>
                  <wp:docPr id="20487" name="Ả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76350" cy="1800225"/>
                          </a:xfrm>
                          <a:prstGeom prst="rect">
                            <a:avLst/>
                          </a:prstGeom>
                          <a:noFill/>
                          <a:ln>
                            <a:noFill/>
                          </a:ln>
                        </pic:spPr>
                      </pic:pic>
                    </a:graphicData>
                  </a:graphic>
                </wp:inline>
              </w:drawing>
            </w:r>
          </w:p>
        </w:tc>
        <w:tc>
          <w:tcPr>
            <w:tcW w:w="2250" w:type="dxa"/>
            <w:tcBorders>
              <w:top w:val="single" w:sz="4" w:space="0" w:color="auto"/>
              <w:left w:val="single" w:sz="4" w:space="0" w:color="auto"/>
              <w:bottom w:val="single" w:sz="4" w:space="0" w:color="auto"/>
              <w:right w:val="single" w:sz="4" w:space="0" w:color="auto"/>
            </w:tcBorders>
            <w:hideMark/>
          </w:tcPr>
          <w:p w14:paraId="04B92BDF" w14:textId="77777777" w:rsidR="00FF2B1E" w:rsidRPr="00E31F38" w:rsidRDefault="00FF2B1E" w:rsidP="00FF2B1E">
            <w:pPr>
              <w:tabs>
                <w:tab w:val="left" w:pos="90"/>
              </w:tabs>
              <w:spacing w:line="276" w:lineRule="auto"/>
              <w:jc w:val="center"/>
              <w:rPr>
                <w:sz w:val="28"/>
                <w:szCs w:val="28"/>
              </w:rPr>
            </w:pPr>
            <w:r w:rsidRPr="00E31F38">
              <w:rPr>
                <w:noProof/>
                <w:sz w:val="28"/>
                <w:szCs w:val="28"/>
              </w:rPr>
              <w:drawing>
                <wp:inline distT="0" distB="0" distL="0" distR="0" wp14:anchorId="6E73201E" wp14:editId="51A40FAA">
                  <wp:extent cx="1219200" cy="1800225"/>
                  <wp:effectExtent l="0" t="0" r="0" b="9525"/>
                  <wp:docPr id="20488" name="Ả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19200" cy="1800225"/>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14:paraId="4ED4CCC6" w14:textId="77777777" w:rsidR="00FF2B1E" w:rsidRPr="00E31F38" w:rsidRDefault="00FF2B1E" w:rsidP="00FF2B1E">
            <w:pPr>
              <w:tabs>
                <w:tab w:val="left" w:pos="90"/>
              </w:tabs>
              <w:spacing w:line="276" w:lineRule="auto"/>
              <w:jc w:val="center"/>
              <w:rPr>
                <w:rFonts w:eastAsia="Brush Script MT"/>
                <w:b/>
                <w:bCs/>
                <w:color w:val="0070C0"/>
                <w:sz w:val="28"/>
                <w:szCs w:val="28"/>
                <w:lang w:val="vi-VN"/>
              </w:rPr>
            </w:pPr>
            <w:r w:rsidRPr="00E31F38">
              <w:rPr>
                <w:noProof/>
                <w:sz w:val="28"/>
                <w:szCs w:val="28"/>
              </w:rPr>
              <w:drawing>
                <wp:inline distT="0" distB="0" distL="0" distR="0" wp14:anchorId="1DF9D4D6" wp14:editId="1466D4AF">
                  <wp:extent cx="1257300" cy="1800225"/>
                  <wp:effectExtent l="0" t="0" r="0" b="9525"/>
                  <wp:docPr id="20489" name="Ả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57300" cy="1800225"/>
                          </a:xfrm>
                          <a:prstGeom prst="rect">
                            <a:avLst/>
                          </a:prstGeom>
                          <a:noFill/>
                          <a:ln>
                            <a:noFill/>
                          </a:ln>
                        </pic:spPr>
                      </pic:pic>
                    </a:graphicData>
                  </a:graphic>
                </wp:inline>
              </w:drawing>
            </w:r>
          </w:p>
        </w:tc>
      </w:tr>
    </w:tbl>
    <w:p w14:paraId="7C21FEB6" w14:textId="77777777" w:rsidR="00FF2B1E" w:rsidRPr="00E31F38" w:rsidRDefault="00FF2B1E" w:rsidP="00FF2B1E">
      <w:pPr>
        <w:tabs>
          <w:tab w:val="left" w:pos="90"/>
        </w:tabs>
        <w:spacing w:line="276" w:lineRule="auto"/>
        <w:rPr>
          <w:rFonts w:eastAsia="Brush Script MT"/>
          <w:color w:val="0070C0"/>
          <w:sz w:val="28"/>
          <w:szCs w:val="28"/>
        </w:rPr>
      </w:pPr>
      <w:r w:rsidRPr="00E31F38">
        <w:rPr>
          <w:rFonts w:eastAsia="Brush Script MT"/>
          <w:b/>
          <w:bCs/>
          <w:color w:val="0070C0"/>
          <w:sz w:val="28"/>
          <w:szCs w:val="28"/>
          <w:lang w:val="vi-VN"/>
        </w:rPr>
        <w:t xml:space="preserve"> </w:t>
      </w:r>
      <w:r w:rsidRPr="00E31F38">
        <w:rPr>
          <w:b/>
          <w:bCs/>
          <w:color w:val="0070C0"/>
          <w:sz w:val="28"/>
          <w:szCs w:val="28"/>
        </w:rPr>
        <w:t>I</w:t>
      </w:r>
      <w:r w:rsidRPr="00E31F38">
        <w:rPr>
          <w:b/>
          <w:bCs/>
          <w:color w:val="0070C0"/>
          <w:sz w:val="28"/>
          <w:szCs w:val="28"/>
          <w:lang w:val="vi-VN"/>
        </w:rPr>
        <w:t>. MỤC TIÊU</w:t>
      </w:r>
    </w:p>
    <w:p w14:paraId="3F358068" w14:textId="77777777" w:rsidR="00FF2B1E" w:rsidRPr="00E31F38" w:rsidRDefault="00FF2B1E" w:rsidP="00FF2B1E">
      <w:pPr>
        <w:tabs>
          <w:tab w:val="left" w:pos="90"/>
        </w:tabs>
        <w:spacing w:line="276" w:lineRule="auto"/>
        <w:rPr>
          <w:rFonts w:eastAsia="Brush Script MT"/>
          <w:color w:val="0070C0"/>
          <w:sz w:val="28"/>
          <w:szCs w:val="28"/>
          <w:lang w:val="vi-VN"/>
        </w:rPr>
      </w:pPr>
      <w:r w:rsidRPr="00E31F38">
        <w:rPr>
          <w:b/>
          <w:bCs/>
          <w:i/>
          <w:iCs/>
          <w:sz w:val="28"/>
          <w:szCs w:val="28"/>
          <w:lang w:val="vi-VN"/>
        </w:rPr>
        <w:t>1</w:t>
      </w:r>
      <w:r w:rsidRPr="00E31F38">
        <w:rPr>
          <w:b/>
          <w:bCs/>
          <w:i/>
          <w:iCs/>
          <w:sz w:val="28"/>
          <w:szCs w:val="28"/>
        </w:rPr>
        <w:t xml:space="preserve"> Về kiến thức</w:t>
      </w:r>
      <w:r w:rsidRPr="00E31F38">
        <w:rPr>
          <w:b/>
          <w:bCs/>
          <w:i/>
          <w:iCs/>
          <w:sz w:val="28"/>
          <w:szCs w:val="28"/>
          <w:lang w:val="vi-VN"/>
        </w:rPr>
        <w:t xml:space="preserve">: </w:t>
      </w:r>
    </w:p>
    <w:p w14:paraId="028BEC07"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Vài nét chung về nhà thơ Đinh Nam Khương;</w:t>
      </w:r>
    </w:p>
    <w:p w14:paraId="4CEA7EA4"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Một số yếu tố hình thức (về vần, nhịp, dòng và khổ thơ), nội dung (đề tài, chủ đề, cảm xúc, ý nghĩa,…) của bài thơ lục bát;</w:t>
      </w:r>
    </w:p>
    <w:p w14:paraId="5B0938F6"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rPr>
        <w:t>- Nội dung bài thơ là những tình cảm của người con xa nhà trong một lần về thăm mẹ, hình ảnh mẹ hiện hữu trong từng sự vật thân thuộc xung quanh;</w:t>
      </w:r>
    </w:p>
    <w:p w14:paraId="0BDB2EFB"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rPr>
        <w:t>- Đặc điểm, tác dụng của biện pháp tu từ ẩn dụ.</w:t>
      </w:r>
    </w:p>
    <w:p w14:paraId="72A5FF17" w14:textId="77777777" w:rsidR="00FF2B1E" w:rsidRPr="00E31F38" w:rsidRDefault="00FF2B1E" w:rsidP="00FF2B1E">
      <w:pPr>
        <w:tabs>
          <w:tab w:val="left" w:pos="90"/>
        </w:tabs>
        <w:spacing w:line="276" w:lineRule="auto"/>
        <w:jc w:val="both"/>
        <w:rPr>
          <w:i/>
          <w:iCs/>
          <w:sz w:val="28"/>
          <w:szCs w:val="28"/>
          <w:lang w:val="vi-VN"/>
        </w:rPr>
      </w:pPr>
      <w:r w:rsidRPr="00E31F38">
        <w:rPr>
          <w:b/>
          <w:bCs/>
          <w:i/>
          <w:iCs/>
          <w:sz w:val="28"/>
          <w:szCs w:val="28"/>
        </w:rPr>
        <w:t>2</w:t>
      </w:r>
      <w:r w:rsidRPr="00E31F38">
        <w:rPr>
          <w:b/>
          <w:bCs/>
          <w:i/>
          <w:iCs/>
          <w:sz w:val="28"/>
          <w:szCs w:val="28"/>
          <w:lang w:val="vi-VN"/>
        </w:rPr>
        <w:t xml:space="preserve"> </w:t>
      </w:r>
      <w:r w:rsidRPr="00E31F38">
        <w:rPr>
          <w:b/>
          <w:bCs/>
          <w:i/>
          <w:iCs/>
          <w:sz w:val="28"/>
          <w:szCs w:val="28"/>
        </w:rPr>
        <w:t>Về n</w:t>
      </w:r>
      <w:r w:rsidRPr="00E31F38">
        <w:rPr>
          <w:b/>
          <w:bCs/>
          <w:i/>
          <w:iCs/>
          <w:sz w:val="28"/>
          <w:szCs w:val="28"/>
          <w:lang w:val="vi-VN"/>
        </w:rPr>
        <w:t>ăng lực:</w:t>
      </w:r>
      <w:r w:rsidRPr="00E31F38">
        <w:rPr>
          <w:i/>
          <w:iCs/>
          <w:sz w:val="28"/>
          <w:szCs w:val="28"/>
          <w:lang w:val="vi-VN"/>
        </w:rPr>
        <w:t xml:space="preserve"> </w:t>
      </w:r>
    </w:p>
    <w:p w14:paraId="65380020"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 xml:space="preserve">Nhận biết và phân tích được đặc điểm của thể thơ lục bát thể hiện trong bài </w:t>
      </w:r>
      <w:r w:rsidRPr="00E31F38">
        <w:rPr>
          <w:i/>
          <w:color w:val="000000" w:themeColor="text1"/>
          <w:sz w:val="28"/>
          <w:szCs w:val="28"/>
        </w:rPr>
        <w:t>Về thăm mẹ</w:t>
      </w:r>
      <w:r w:rsidRPr="00E31F38">
        <w:rPr>
          <w:color w:val="000000" w:themeColor="text1"/>
          <w:sz w:val="28"/>
          <w:szCs w:val="28"/>
        </w:rPr>
        <w:t>;</w:t>
      </w:r>
    </w:p>
    <w:p w14:paraId="3069C5AF"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rPr>
        <w:t>- Chỉ ra được kết cấu bài thơ;</w:t>
      </w:r>
    </w:p>
    <w:p w14:paraId="64D1A04A"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rPr>
        <w:t>- Nhận biết và thông hiểu được tác dụng của biện pháp tu từ ẩn dụ trong bài thơ;</w:t>
      </w:r>
    </w:p>
    <w:p w14:paraId="58FF2F4B"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 xml:space="preserve">Cảm nhận được những đặc sắc về nội dung, nghệ thuật của bài thơ </w:t>
      </w:r>
      <w:r w:rsidRPr="00E31F38">
        <w:rPr>
          <w:i/>
          <w:color w:val="000000" w:themeColor="text1"/>
          <w:sz w:val="28"/>
          <w:szCs w:val="28"/>
        </w:rPr>
        <w:t>Về thăm mẹ</w:t>
      </w:r>
      <w:r w:rsidRPr="00E31F38">
        <w:rPr>
          <w:color w:val="000000" w:themeColor="text1"/>
          <w:sz w:val="28"/>
          <w:szCs w:val="28"/>
        </w:rPr>
        <w:t>;</w:t>
      </w:r>
    </w:p>
    <w:p w14:paraId="50C6261D"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Cảm nhận được tình cảm yêu thương, trân trọng mẹ mà nhà thơ gửi gắm;</w:t>
      </w:r>
    </w:p>
    <w:p w14:paraId="5CB10684"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Thấm thía tình yêu thương cha mẹ dành cho chúng ta.</w:t>
      </w:r>
    </w:p>
    <w:p w14:paraId="0E53E9F2" w14:textId="77777777" w:rsidR="00FF2B1E" w:rsidRPr="00E31F38" w:rsidRDefault="00FF2B1E" w:rsidP="00FF2B1E">
      <w:pPr>
        <w:tabs>
          <w:tab w:val="left" w:pos="90"/>
        </w:tabs>
        <w:spacing w:line="276" w:lineRule="auto"/>
        <w:jc w:val="both"/>
        <w:rPr>
          <w:i/>
          <w:iCs/>
          <w:sz w:val="28"/>
          <w:szCs w:val="28"/>
          <w:lang w:val="vi-VN"/>
        </w:rPr>
      </w:pPr>
      <w:r w:rsidRPr="00E31F38">
        <w:rPr>
          <w:b/>
          <w:bCs/>
          <w:i/>
          <w:iCs/>
          <w:sz w:val="28"/>
          <w:szCs w:val="28"/>
          <w:lang w:val="vi-VN"/>
        </w:rPr>
        <w:t xml:space="preserve">3 </w:t>
      </w:r>
      <w:r w:rsidRPr="00E31F38">
        <w:rPr>
          <w:b/>
          <w:bCs/>
          <w:i/>
          <w:iCs/>
          <w:sz w:val="28"/>
          <w:szCs w:val="28"/>
        </w:rPr>
        <w:t>Về p</w:t>
      </w:r>
      <w:r w:rsidRPr="00E31F38">
        <w:rPr>
          <w:b/>
          <w:bCs/>
          <w:i/>
          <w:iCs/>
          <w:sz w:val="28"/>
          <w:szCs w:val="28"/>
          <w:lang w:val="vi-VN"/>
        </w:rPr>
        <w:t>hẩm chất:</w:t>
      </w:r>
      <w:r w:rsidRPr="00E31F38">
        <w:rPr>
          <w:i/>
          <w:iCs/>
          <w:sz w:val="28"/>
          <w:szCs w:val="28"/>
          <w:lang w:val="vi-VN"/>
        </w:rPr>
        <w:t xml:space="preserve"> </w:t>
      </w:r>
    </w:p>
    <w:p w14:paraId="4442A349"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Yêu thương, biết ơn, trân trọng và hiếu thảo với cha mẹ.</w:t>
      </w:r>
    </w:p>
    <w:p w14:paraId="4B7EEE1A"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rPr>
        <w:t>II</w:t>
      </w:r>
      <w:r w:rsidRPr="00E31F38">
        <w:rPr>
          <w:b/>
          <w:bCs/>
          <w:color w:val="0070C0"/>
          <w:sz w:val="28"/>
          <w:szCs w:val="28"/>
          <w:lang w:val="vi-VN"/>
        </w:rPr>
        <w:t>. THIẾT BỊ DẠY HỌC VÀ HỌC LIỆU</w:t>
      </w:r>
    </w:p>
    <w:p w14:paraId="5F813954"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xml:space="preserve">- SGK, SGV. </w:t>
      </w:r>
    </w:p>
    <w:p w14:paraId="7B813C34"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Máy chiếu, máy tính.</w:t>
      </w:r>
    </w:p>
    <w:p w14:paraId="27EF9E4A"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lastRenderedPageBreak/>
        <w:t xml:space="preserve">- Tranh ảnh về nhà </w:t>
      </w:r>
      <w:r w:rsidRPr="00E31F38">
        <w:rPr>
          <w:sz w:val="28"/>
          <w:szCs w:val="28"/>
        </w:rPr>
        <w:t>thơ Đinh Nam Khương</w:t>
      </w:r>
      <w:r w:rsidRPr="00E31F38">
        <w:rPr>
          <w:sz w:val="28"/>
          <w:szCs w:val="28"/>
          <w:lang w:val="vi-VN"/>
        </w:rPr>
        <w:t xml:space="preserve"> và văn bản “</w:t>
      </w:r>
      <w:r w:rsidRPr="00E31F38">
        <w:rPr>
          <w:i/>
          <w:sz w:val="28"/>
          <w:szCs w:val="28"/>
        </w:rPr>
        <w:t>Về thăm mẹ</w:t>
      </w:r>
      <w:r w:rsidRPr="00E31F38">
        <w:rPr>
          <w:sz w:val="28"/>
          <w:szCs w:val="28"/>
          <w:lang w:val="vi-VN"/>
        </w:rPr>
        <w:t>”</w:t>
      </w:r>
      <w:r w:rsidRPr="00E31F38">
        <w:rPr>
          <w:sz w:val="28"/>
          <w:szCs w:val="28"/>
        </w:rPr>
        <w:t>.</w:t>
      </w:r>
    </w:p>
    <w:p w14:paraId="2E98390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Giấy A1 hoặc bảng phụ để HS làm việc nhóm.</w:t>
      </w:r>
    </w:p>
    <w:p w14:paraId="20D17C18"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Phiếu học tập.</w:t>
      </w:r>
    </w:p>
    <w:p w14:paraId="1F926C6D" w14:textId="77777777" w:rsidR="00FF2B1E" w:rsidRPr="00E31F38" w:rsidRDefault="00FF2B1E" w:rsidP="00FF2B1E">
      <w:pPr>
        <w:tabs>
          <w:tab w:val="left" w:pos="90"/>
        </w:tabs>
        <w:spacing w:line="276" w:lineRule="auto"/>
        <w:jc w:val="both"/>
        <w:rPr>
          <w:i/>
          <w:iCs/>
          <w:color w:val="00B0F0"/>
          <w:sz w:val="28"/>
          <w:szCs w:val="28"/>
          <w:lang w:val="vi-VN"/>
        </w:rPr>
      </w:pPr>
      <w:r w:rsidRPr="00E31F38">
        <w:rPr>
          <w:i/>
          <w:iCs/>
          <w:color w:val="00B0F0"/>
          <w:sz w:val="28"/>
          <w:szCs w:val="28"/>
          <w:lang w:val="vi-VN"/>
        </w:rPr>
        <w:t>+ Phiếu số 1:</w:t>
      </w:r>
    </w:p>
    <w:p w14:paraId="4F5664EB"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noProof/>
          <w:color w:val="FF0000"/>
          <w:sz w:val="28"/>
          <w:szCs w:val="28"/>
        </w:rPr>
        <w:drawing>
          <wp:inline distT="0" distB="0" distL="0" distR="0" wp14:anchorId="47FA073B" wp14:editId="5DF42B1D">
            <wp:extent cx="5934075" cy="3343275"/>
            <wp:effectExtent l="0" t="0" r="9525" b="9525"/>
            <wp:docPr id="29" name="Ảnh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406A649C" w14:textId="77777777" w:rsidR="00FF2B1E" w:rsidRPr="00E31F38" w:rsidRDefault="00FF2B1E" w:rsidP="00FF2B1E">
      <w:pPr>
        <w:tabs>
          <w:tab w:val="left" w:pos="90"/>
        </w:tabs>
        <w:spacing w:line="276" w:lineRule="auto"/>
        <w:jc w:val="both"/>
        <w:rPr>
          <w:i/>
          <w:iCs/>
          <w:color w:val="00B0F0"/>
          <w:sz w:val="28"/>
          <w:szCs w:val="28"/>
          <w:lang w:val="vi-VN"/>
        </w:rPr>
      </w:pPr>
      <w:r w:rsidRPr="00E31F38">
        <w:rPr>
          <w:i/>
          <w:iCs/>
          <w:color w:val="00B0F0"/>
          <w:sz w:val="28"/>
          <w:szCs w:val="28"/>
          <w:lang w:val="vi-VN"/>
        </w:rPr>
        <w:t>+ Phiếu số 2</w:t>
      </w:r>
    </w:p>
    <w:p w14:paraId="4CA29B53" w14:textId="77777777" w:rsidR="00FF2B1E" w:rsidRPr="00E31F38" w:rsidRDefault="00FF2B1E" w:rsidP="00FF2B1E">
      <w:pPr>
        <w:tabs>
          <w:tab w:val="left" w:pos="90"/>
        </w:tabs>
        <w:spacing w:line="276" w:lineRule="auto"/>
        <w:jc w:val="both"/>
        <w:rPr>
          <w:i/>
          <w:iCs/>
          <w:color w:val="00B0F0"/>
          <w:sz w:val="28"/>
          <w:szCs w:val="28"/>
          <w:lang w:val="vi-VN"/>
        </w:rPr>
      </w:pPr>
      <w:r w:rsidRPr="00E31F38">
        <w:rPr>
          <w:i/>
          <w:noProof/>
          <w:color w:val="00B0F0"/>
          <w:sz w:val="28"/>
          <w:szCs w:val="28"/>
        </w:rPr>
        <w:drawing>
          <wp:inline distT="0" distB="0" distL="0" distR="0" wp14:anchorId="7B26D8B7" wp14:editId="1C54D4E0">
            <wp:extent cx="5934075" cy="3343275"/>
            <wp:effectExtent l="0" t="0" r="9525" b="9525"/>
            <wp:docPr id="28" name="Ảnh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152D9326" w14:textId="77777777" w:rsidR="00FF2B1E" w:rsidRPr="00E31F38" w:rsidRDefault="00FF2B1E" w:rsidP="00FF2B1E">
      <w:pPr>
        <w:tabs>
          <w:tab w:val="left" w:pos="90"/>
        </w:tabs>
        <w:spacing w:line="276" w:lineRule="auto"/>
        <w:jc w:val="both"/>
        <w:rPr>
          <w:i/>
          <w:iCs/>
          <w:color w:val="00B0F0"/>
          <w:sz w:val="28"/>
          <w:szCs w:val="28"/>
          <w:lang w:val="vi-VN"/>
        </w:rPr>
      </w:pPr>
    </w:p>
    <w:p w14:paraId="1072E409" w14:textId="77777777" w:rsidR="00FF2B1E" w:rsidRPr="00E31F38" w:rsidRDefault="00FF2B1E" w:rsidP="00FF2B1E">
      <w:pPr>
        <w:tabs>
          <w:tab w:val="left" w:pos="90"/>
        </w:tabs>
        <w:spacing w:line="276" w:lineRule="auto"/>
        <w:jc w:val="both"/>
        <w:rPr>
          <w:i/>
          <w:iCs/>
          <w:color w:val="00B0F0"/>
          <w:sz w:val="28"/>
          <w:szCs w:val="28"/>
          <w:lang w:val="vi-VN"/>
        </w:rPr>
      </w:pPr>
    </w:p>
    <w:p w14:paraId="22A2EED5" w14:textId="77777777" w:rsidR="00FF2B1E" w:rsidRPr="00E31F38" w:rsidRDefault="00FF2B1E" w:rsidP="00FF2B1E">
      <w:pPr>
        <w:tabs>
          <w:tab w:val="left" w:pos="90"/>
        </w:tabs>
        <w:spacing w:line="276" w:lineRule="auto"/>
        <w:jc w:val="both"/>
        <w:rPr>
          <w:i/>
          <w:iCs/>
          <w:color w:val="00B0F0"/>
          <w:sz w:val="28"/>
          <w:szCs w:val="28"/>
          <w:lang w:val="vi-VN"/>
        </w:rPr>
      </w:pPr>
    </w:p>
    <w:p w14:paraId="5FB138BE" w14:textId="77777777" w:rsidR="00FF2B1E" w:rsidRPr="00E31F38" w:rsidRDefault="00FF2B1E" w:rsidP="00FF2B1E">
      <w:pPr>
        <w:tabs>
          <w:tab w:val="left" w:pos="90"/>
        </w:tabs>
        <w:spacing w:line="276" w:lineRule="auto"/>
        <w:jc w:val="both"/>
        <w:rPr>
          <w:i/>
          <w:iCs/>
          <w:color w:val="00B0F0"/>
          <w:sz w:val="28"/>
          <w:szCs w:val="28"/>
          <w:lang w:val="vi-VN"/>
        </w:rPr>
      </w:pPr>
    </w:p>
    <w:p w14:paraId="2CDAC949" w14:textId="77777777" w:rsidR="00FF2B1E" w:rsidRPr="00E31F38" w:rsidRDefault="00FF2B1E" w:rsidP="00FF2B1E">
      <w:pPr>
        <w:tabs>
          <w:tab w:val="left" w:pos="90"/>
        </w:tabs>
        <w:spacing w:line="276" w:lineRule="auto"/>
        <w:jc w:val="both"/>
        <w:rPr>
          <w:i/>
          <w:iCs/>
          <w:color w:val="00B0F0"/>
          <w:sz w:val="28"/>
          <w:szCs w:val="28"/>
          <w:lang w:val="vi-VN"/>
        </w:rPr>
      </w:pPr>
    </w:p>
    <w:p w14:paraId="2D38CD01" w14:textId="415118EB" w:rsidR="00FF2B1E" w:rsidRPr="00E31F38" w:rsidRDefault="00FF2B1E" w:rsidP="00F17588">
      <w:pPr>
        <w:spacing w:line="276" w:lineRule="auto"/>
        <w:rPr>
          <w:i/>
          <w:iCs/>
          <w:color w:val="00B0F0"/>
          <w:sz w:val="28"/>
          <w:szCs w:val="28"/>
          <w:lang w:val="vi-VN"/>
        </w:rPr>
      </w:pPr>
      <w:r w:rsidRPr="00E31F38">
        <w:rPr>
          <w:i/>
          <w:iCs/>
          <w:color w:val="00B0F0"/>
          <w:sz w:val="28"/>
          <w:szCs w:val="28"/>
          <w:lang w:val="vi-VN"/>
        </w:rPr>
        <w:t>+ Phiếu học tập số 3</w:t>
      </w:r>
    </w:p>
    <w:p w14:paraId="771D6C3D"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noProof/>
          <w:sz w:val="28"/>
          <w:szCs w:val="28"/>
        </w:rPr>
        <w:drawing>
          <wp:inline distT="0" distB="0" distL="0" distR="0" wp14:anchorId="7D775A88" wp14:editId="66D90658">
            <wp:extent cx="5934075" cy="3343275"/>
            <wp:effectExtent l="0" t="0" r="9525" b="9525"/>
            <wp:docPr id="20490" name="Ảnh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r w:rsidRPr="00E31F38">
        <w:rPr>
          <w:b/>
          <w:bCs/>
          <w:color w:val="0070C0"/>
          <w:sz w:val="28"/>
          <w:szCs w:val="28"/>
        </w:rPr>
        <w:t>III</w:t>
      </w:r>
      <w:r w:rsidRPr="00E31F38">
        <w:rPr>
          <w:b/>
          <w:bCs/>
          <w:color w:val="0070C0"/>
          <w:sz w:val="28"/>
          <w:szCs w:val="28"/>
          <w:lang w:val="vi-VN"/>
        </w:rPr>
        <w:t>. TIẾN TRÌNH DẠY HỌC</w:t>
      </w:r>
    </w:p>
    <w:p w14:paraId="3ECE47F0" w14:textId="77777777" w:rsidR="00FF2B1E" w:rsidRPr="00E31F38" w:rsidRDefault="00FF2B1E" w:rsidP="00FF2B1E">
      <w:pPr>
        <w:tabs>
          <w:tab w:val="left" w:pos="90"/>
        </w:tabs>
        <w:snapToGrid w:val="0"/>
        <w:spacing w:line="276" w:lineRule="auto"/>
        <w:jc w:val="both"/>
        <w:rPr>
          <w:b/>
          <w:bCs/>
          <w:sz w:val="28"/>
          <w:szCs w:val="28"/>
          <w:lang w:val="vi-VN"/>
        </w:rPr>
      </w:pPr>
      <w:r w:rsidRPr="00E31F38">
        <w:rPr>
          <w:b/>
          <w:bCs/>
          <w:sz w:val="28"/>
          <w:szCs w:val="28"/>
          <w:lang w:val="vi-VN"/>
        </w:rPr>
        <w:t>1. HĐ 1: Xác định vấn đề</w:t>
      </w:r>
    </w:p>
    <w:p w14:paraId="0AAA8BB2"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Mục tiêu</w:t>
      </w:r>
      <w:r w:rsidRPr="00E31F38">
        <w:rPr>
          <w:szCs w:val="28"/>
          <w:lang w:val="vi-VN"/>
        </w:rPr>
        <w:t>: HS kết nối kiến thức trong cuộc sống vào nội dung của bài học.</w:t>
      </w:r>
    </w:p>
    <w:p w14:paraId="4BBDE668"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Nội dung</w:t>
      </w:r>
      <w:r w:rsidRPr="00E31F38">
        <w:rPr>
          <w:szCs w:val="28"/>
          <w:lang w:val="vi-VN"/>
        </w:rPr>
        <w:t>: GV hỏi, HS trả lời.</w:t>
      </w:r>
    </w:p>
    <w:p w14:paraId="4F3D0D34"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 xml:space="preserve">Sản phẩm: </w:t>
      </w:r>
      <w:r w:rsidRPr="00E31F38">
        <w:rPr>
          <w:szCs w:val="28"/>
          <w:lang w:val="vi-VN"/>
        </w:rPr>
        <w:t>Câu trả lời của HS.</w:t>
      </w:r>
    </w:p>
    <w:p w14:paraId="74307388"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Tổ chức thực hiện</w:t>
      </w:r>
      <w:r w:rsidRPr="00E31F38">
        <w:rPr>
          <w:szCs w:val="28"/>
          <w:lang w:val="vi-VN"/>
        </w:rPr>
        <w:t xml:space="preserve">: </w:t>
      </w:r>
    </w:p>
    <w:p w14:paraId="01CD1AFA" w14:textId="77777777" w:rsidR="00FF2B1E" w:rsidRPr="00E31F38" w:rsidRDefault="00FF2B1E" w:rsidP="00FF2B1E">
      <w:pPr>
        <w:tabs>
          <w:tab w:val="left" w:pos="90"/>
        </w:tabs>
        <w:snapToGrid w:val="0"/>
        <w:spacing w:line="276" w:lineRule="auto"/>
        <w:jc w:val="both"/>
        <w:rPr>
          <w:color w:val="0070C0"/>
          <w:sz w:val="28"/>
          <w:szCs w:val="28"/>
          <w:lang w:val="vi-VN"/>
        </w:rPr>
      </w:pPr>
      <w:r w:rsidRPr="00E31F38">
        <w:rPr>
          <w:b/>
          <w:bCs/>
          <w:color w:val="0070C0"/>
          <w:sz w:val="28"/>
          <w:szCs w:val="28"/>
          <w:lang w:val="vi-VN"/>
        </w:rPr>
        <w:t>B1: Chuyển giao nhiệm vụ (GV)</w:t>
      </w:r>
    </w:p>
    <w:p w14:paraId="349091F5" w14:textId="77777777" w:rsidR="00FF2B1E" w:rsidRPr="00E31F38" w:rsidRDefault="00FF2B1E" w:rsidP="00FF2B1E">
      <w:pPr>
        <w:tabs>
          <w:tab w:val="left" w:pos="90"/>
        </w:tabs>
        <w:snapToGrid w:val="0"/>
        <w:spacing w:line="276" w:lineRule="auto"/>
        <w:jc w:val="both"/>
        <w:rPr>
          <w:b/>
          <w:bCs/>
          <w:sz w:val="28"/>
          <w:szCs w:val="28"/>
        </w:rPr>
      </w:pPr>
      <w:r w:rsidRPr="00E31F38">
        <w:rPr>
          <w:sz w:val="28"/>
          <w:szCs w:val="28"/>
          <w:lang w:val="vi-VN"/>
        </w:rPr>
        <w:t xml:space="preserve">? </w:t>
      </w:r>
      <w:r w:rsidRPr="00E31F38">
        <w:rPr>
          <w:sz w:val="28"/>
          <w:szCs w:val="28"/>
        </w:rPr>
        <w:t>Hãy tưởng tượng em đang trên đường trở về nhà để gặp lại người thân sau một chuyến đi xa. Cảm xúc, suy nghĩ của em lúc đó như thế nào?</w:t>
      </w:r>
    </w:p>
    <w:p w14:paraId="293C3322"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 xml:space="preserve">B2: Thực hiện nhiệm vụ: </w:t>
      </w:r>
      <w:r w:rsidRPr="00E31F38">
        <w:rPr>
          <w:sz w:val="28"/>
          <w:szCs w:val="28"/>
          <w:lang w:val="vi-VN"/>
        </w:rPr>
        <w:t>HS suy nghĩ cá nhân</w:t>
      </w:r>
    </w:p>
    <w:p w14:paraId="058262A4"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 xml:space="preserve">B3: Báo cáo, thảo luận: </w:t>
      </w:r>
      <w:r w:rsidRPr="00E31F38">
        <w:rPr>
          <w:sz w:val="28"/>
          <w:szCs w:val="28"/>
          <w:lang w:val="vi-VN"/>
        </w:rPr>
        <w:t xml:space="preserve">HS trả lời câu hỏi của GV </w:t>
      </w:r>
    </w:p>
    <w:p w14:paraId="760EE566" w14:textId="77777777" w:rsidR="00FF2B1E" w:rsidRPr="00E31F38" w:rsidRDefault="00FF2B1E" w:rsidP="00FF2B1E">
      <w:pPr>
        <w:tabs>
          <w:tab w:val="left" w:pos="90"/>
        </w:tabs>
        <w:snapToGrid w:val="0"/>
        <w:spacing w:line="276" w:lineRule="auto"/>
        <w:jc w:val="both"/>
        <w:rPr>
          <w:color w:val="0070C0"/>
          <w:sz w:val="28"/>
          <w:szCs w:val="28"/>
          <w:lang w:val="vi-VN"/>
        </w:rPr>
      </w:pPr>
      <w:r w:rsidRPr="00E31F38">
        <w:rPr>
          <w:b/>
          <w:bCs/>
          <w:color w:val="0070C0"/>
          <w:sz w:val="28"/>
          <w:szCs w:val="28"/>
          <w:lang w:val="vi-VN"/>
        </w:rPr>
        <w:t>B4: Kết luận, nhận định (GV):</w:t>
      </w:r>
      <w:r w:rsidRPr="00E31F38">
        <w:rPr>
          <w:color w:val="0070C0"/>
          <w:sz w:val="28"/>
          <w:szCs w:val="28"/>
          <w:lang w:val="vi-VN"/>
        </w:rPr>
        <w:t xml:space="preserve"> </w:t>
      </w:r>
    </w:p>
    <w:p w14:paraId="34836042"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sz w:val="28"/>
          <w:szCs w:val="28"/>
          <w:lang w:val="vi-VN"/>
        </w:rPr>
        <w:t>Nhận xét câu trả lời của HS và kết nối vào hoạt động hình thành kiến thức mới.</w:t>
      </w:r>
    </w:p>
    <w:p w14:paraId="2F109487" w14:textId="77777777" w:rsidR="00FF2B1E" w:rsidRPr="00E31F38" w:rsidRDefault="00FF2B1E" w:rsidP="00FF2B1E">
      <w:pPr>
        <w:tabs>
          <w:tab w:val="left" w:pos="90"/>
        </w:tabs>
        <w:snapToGrid w:val="0"/>
        <w:spacing w:line="276" w:lineRule="auto"/>
        <w:jc w:val="center"/>
        <w:rPr>
          <w:b/>
          <w:bCs/>
          <w:sz w:val="28"/>
          <w:szCs w:val="28"/>
          <w:lang w:val="vi-VN"/>
        </w:rPr>
      </w:pPr>
      <w:r w:rsidRPr="00E31F38">
        <w:rPr>
          <w:b/>
          <w:bCs/>
          <w:sz w:val="28"/>
          <w:szCs w:val="28"/>
          <w:lang w:val="vi-VN"/>
        </w:rPr>
        <w:lastRenderedPageBreak/>
        <w:t>2. HĐ 2: Hình thành kiến thức mới</w:t>
      </w:r>
    </w:p>
    <w:p w14:paraId="2A1EBCA3" w14:textId="77777777" w:rsidR="00FF2B1E" w:rsidRPr="00E31F38" w:rsidRDefault="00FF2B1E" w:rsidP="00FF2B1E">
      <w:pPr>
        <w:tabs>
          <w:tab w:val="left" w:pos="90"/>
        </w:tabs>
        <w:snapToGrid w:val="0"/>
        <w:spacing w:line="276" w:lineRule="auto"/>
        <w:jc w:val="both"/>
        <w:rPr>
          <w:b/>
          <w:bCs/>
          <w:sz w:val="28"/>
          <w:szCs w:val="28"/>
          <w:lang w:val="vi-VN"/>
        </w:rPr>
      </w:pPr>
    </w:p>
    <w:tbl>
      <w:tblPr>
        <w:tblW w:w="9805" w:type="dxa"/>
        <w:tblLook w:val="04A0" w:firstRow="1" w:lastRow="0" w:firstColumn="1" w:lastColumn="0" w:noHBand="0" w:noVBand="1"/>
      </w:tblPr>
      <w:tblGrid>
        <w:gridCol w:w="5524"/>
        <w:gridCol w:w="1275"/>
        <w:gridCol w:w="3006"/>
      </w:tblGrid>
      <w:tr w:rsidR="00FF2B1E" w:rsidRPr="00E31F38" w14:paraId="0317BF8B" w14:textId="77777777" w:rsidTr="00FF2B1E">
        <w:trPr>
          <w:trHeight w:val="281"/>
        </w:trPr>
        <w:tc>
          <w:tcPr>
            <w:tcW w:w="9805" w:type="dxa"/>
            <w:gridSpan w:val="3"/>
            <w:tcBorders>
              <w:top w:val="single" w:sz="4" w:space="0" w:color="auto"/>
              <w:left w:val="single" w:sz="4" w:space="0" w:color="auto"/>
              <w:bottom w:val="single" w:sz="4" w:space="0" w:color="auto"/>
              <w:right w:val="single" w:sz="4" w:space="0" w:color="auto"/>
            </w:tcBorders>
            <w:hideMark/>
          </w:tcPr>
          <w:p w14:paraId="78377887"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I. TÌM HIỂU CHUNG</w:t>
            </w:r>
          </w:p>
        </w:tc>
      </w:tr>
      <w:tr w:rsidR="00FF2B1E" w:rsidRPr="00E31F38" w14:paraId="67292318" w14:textId="77777777" w:rsidTr="00FF2B1E">
        <w:trPr>
          <w:trHeight w:val="281"/>
        </w:trPr>
        <w:tc>
          <w:tcPr>
            <w:tcW w:w="9805" w:type="dxa"/>
            <w:gridSpan w:val="3"/>
            <w:tcBorders>
              <w:top w:val="single" w:sz="4" w:space="0" w:color="auto"/>
              <w:left w:val="single" w:sz="4" w:space="0" w:color="auto"/>
              <w:bottom w:val="single" w:sz="4" w:space="0" w:color="auto"/>
              <w:right w:val="single" w:sz="4" w:space="0" w:color="auto"/>
            </w:tcBorders>
            <w:hideMark/>
          </w:tcPr>
          <w:p w14:paraId="411BEB92"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1. Tác giả</w:t>
            </w:r>
          </w:p>
        </w:tc>
      </w:tr>
      <w:tr w:rsidR="00FF2B1E" w:rsidRPr="00E31F38" w14:paraId="233640D3" w14:textId="77777777" w:rsidTr="00FF2B1E">
        <w:trPr>
          <w:trHeight w:val="327"/>
        </w:trPr>
        <w:tc>
          <w:tcPr>
            <w:tcW w:w="9805" w:type="dxa"/>
            <w:gridSpan w:val="3"/>
            <w:tcBorders>
              <w:top w:val="single" w:sz="4" w:space="0" w:color="auto"/>
              <w:left w:val="single" w:sz="4" w:space="0" w:color="auto"/>
              <w:bottom w:val="single" w:sz="4" w:space="0" w:color="auto"/>
              <w:right w:val="single" w:sz="4" w:space="0" w:color="auto"/>
            </w:tcBorders>
            <w:hideMark/>
          </w:tcPr>
          <w:p w14:paraId="30344582"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a) Mục tiêu</w:t>
            </w:r>
            <w:r w:rsidRPr="00E31F38">
              <w:rPr>
                <w:sz w:val="28"/>
                <w:szCs w:val="28"/>
                <w:lang w:val="vi-VN"/>
              </w:rPr>
              <w:t xml:space="preserve">: Giúp HS nêu được những nét chính về nhà </w:t>
            </w:r>
            <w:r w:rsidRPr="00E31F38">
              <w:rPr>
                <w:sz w:val="28"/>
                <w:szCs w:val="28"/>
              </w:rPr>
              <w:t xml:space="preserve">thơ Đinh Nam Khương và văn bản </w:t>
            </w:r>
            <w:r w:rsidRPr="00E31F38">
              <w:rPr>
                <w:i/>
                <w:sz w:val="28"/>
                <w:szCs w:val="28"/>
              </w:rPr>
              <w:t>Về thăm mẹ</w:t>
            </w:r>
            <w:r w:rsidRPr="00E31F38">
              <w:rPr>
                <w:sz w:val="28"/>
                <w:szCs w:val="28"/>
              </w:rPr>
              <w:t>.</w:t>
            </w:r>
          </w:p>
          <w:p w14:paraId="605B5462"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2AC10A5F"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hướng dẫn HS đọc văn bản và đặt câu hỏi.</w:t>
            </w:r>
          </w:p>
          <w:p w14:paraId="4AB79F06"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đọc, quan sát SGK và tìm thông tin để trả lời câu hỏi của GV.</w:t>
            </w:r>
          </w:p>
          <w:p w14:paraId="015C9215"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c) Sản phẩm</w:t>
            </w:r>
            <w:r w:rsidRPr="00E31F38">
              <w:rPr>
                <w:sz w:val="28"/>
                <w:szCs w:val="28"/>
                <w:lang w:val="vi-VN"/>
              </w:rPr>
              <w:t>: Câu trả lời của HS</w:t>
            </w:r>
          </w:p>
          <w:p w14:paraId="575CEE7E"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d) Tổ chức thực hiện</w:t>
            </w:r>
          </w:p>
        </w:tc>
      </w:tr>
      <w:tr w:rsidR="00FF2B1E" w:rsidRPr="00E31F38" w14:paraId="22FEBE2D" w14:textId="77777777" w:rsidTr="00FF2B1E">
        <w:trPr>
          <w:trHeight w:val="327"/>
        </w:trPr>
        <w:tc>
          <w:tcPr>
            <w:tcW w:w="5524" w:type="dxa"/>
            <w:tcBorders>
              <w:top w:val="single" w:sz="4" w:space="0" w:color="auto"/>
              <w:left w:val="single" w:sz="4" w:space="0" w:color="auto"/>
              <w:bottom w:val="single" w:sz="4" w:space="0" w:color="auto"/>
              <w:right w:val="single" w:sz="4" w:space="0" w:color="auto"/>
            </w:tcBorders>
            <w:hideMark/>
          </w:tcPr>
          <w:p w14:paraId="7361B6EA"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4281" w:type="dxa"/>
            <w:gridSpan w:val="2"/>
            <w:tcBorders>
              <w:top w:val="single" w:sz="4" w:space="0" w:color="auto"/>
              <w:left w:val="single" w:sz="4" w:space="0" w:color="auto"/>
              <w:bottom w:val="single" w:sz="4" w:space="0" w:color="auto"/>
              <w:right w:val="single" w:sz="4" w:space="0" w:color="auto"/>
            </w:tcBorders>
            <w:hideMark/>
          </w:tcPr>
          <w:p w14:paraId="06B32E2A"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64B71DBD" w14:textId="77777777" w:rsidTr="00FF2B1E">
        <w:trPr>
          <w:trHeight w:val="41"/>
        </w:trPr>
        <w:tc>
          <w:tcPr>
            <w:tcW w:w="5524" w:type="dxa"/>
            <w:tcBorders>
              <w:top w:val="single" w:sz="4" w:space="0" w:color="auto"/>
              <w:left w:val="single" w:sz="4" w:space="0" w:color="auto"/>
              <w:bottom w:val="single" w:sz="4" w:space="0" w:color="auto"/>
              <w:right w:val="single" w:sz="4" w:space="0" w:color="auto"/>
            </w:tcBorders>
            <w:hideMark/>
          </w:tcPr>
          <w:p w14:paraId="21D291AD"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B1: Chuyển giao nhiệm vụ (GV)</w:t>
            </w:r>
          </w:p>
          <w:p w14:paraId="262B5EB5" w14:textId="77777777" w:rsidR="00FF2B1E" w:rsidRPr="00E31F38" w:rsidRDefault="00FF2B1E" w:rsidP="00FF2B1E">
            <w:pPr>
              <w:tabs>
                <w:tab w:val="left" w:pos="90"/>
              </w:tabs>
              <w:spacing w:line="276" w:lineRule="auto"/>
              <w:rPr>
                <w:sz w:val="28"/>
                <w:szCs w:val="28"/>
              </w:rPr>
            </w:pPr>
            <w:r w:rsidRPr="00E31F38">
              <w:rPr>
                <w:sz w:val="28"/>
                <w:szCs w:val="28"/>
                <w:lang w:val="vi-VN"/>
              </w:rPr>
              <w:t xml:space="preserve">- Yêu cầu HS </w:t>
            </w:r>
            <w:r w:rsidRPr="00E31F38">
              <w:rPr>
                <w:sz w:val="28"/>
                <w:szCs w:val="28"/>
              </w:rPr>
              <w:t>dựa vào phần chuẩn bị.</w:t>
            </w:r>
          </w:p>
          <w:p w14:paraId="68DD1CD2"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xml:space="preserve">? Nêu những hiểu biết của em về nhà </w:t>
            </w:r>
            <w:r w:rsidRPr="00E31F38">
              <w:rPr>
                <w:sz w:val="28"/>
                <w:szCs w:val="28"/>
              </w:rPr>
              <w:t>thơ Đinh Nam Khương</w:t>
            </w:r>
            <w:r w:rsidRPr="00E31F38">
              <w:rPr>
                <w:sz w:val="28"/>
                <w:szCs w:val="28"/>
                <w:lang w:val="vi-VN"/>
              </w:rPr>
              <w:t>?</w:t>
            </w:r>
          </w:p>
          <w:p w14:paraId="05A780AE"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B2: Thực hiện nhiệm vụ</w:t>
            </w:r>
          </w:p>
          <w:p w14:paraId="06004544" w14:textId="77777777" w:rsidR="00FF2B1E" w:rsidRPr="00E31F38" w:rsidRDefault="00FF2B1E" w:rsidP="00FF2B1E">
            <w:pPr>
              <w:tabs>
                <w:tab w:val="left" w:pos="90"/>
              </w:tabs>
              <w:snapToGrid w:val="0"/>
              <w:spacing w:line="276" w:lineRule="auto"/>
              <w:jc w:val="both"/>
              <w:rPr>
                <w:sz w:val="28"/>
                <w:szCs w:val="28"/>
                <w:lang w:val="vi-VN"/>
              </w:rPr>
            </w:pPr>
            <w:r w:rsidRPr="00E31F38">
              <w:rPr>
                <w:b/>
                <w:bCs/>
                <w:sz w:val="28"/>
                <w:szCs w:val="28"/>
                <w:lang w:val="vi-VN"/>
              </w:rPr>
              <w:t xml:space="preserve">GV </w:t>
            </w:r>
            <w:r w:rsidRPr="00E31F38">
              <w:rPr>
                <w:sz w:val="28"/>
                <w:szCs w:val="28"/>
                <w:lang w:val="vi-VN"/>
              </w:rPr>
              <w:t>hướng dẫn HS đọc và tìm thông tin.</w:t>
            </w:r>
          </w:p>
          <w:p w14:paraId="536E0211"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 xml:space="preserve"> quan sát SGK.</w:t>
            </w:r>
          </w:p>
          <w:p w14:paraId="3E522124"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B3: Báo cáo, thảo luận</w:t>
            </w:r>
          </w:p>
          <w:p w14:paraId="6FCE292F" w14:textId="77777777" w:rsidR="00FF2B1E" w:rsidRPr="00E31F38" w:rsidRDefault="00FF2B1E" w:rsidP="00FF2B1E">
            <w:pPr>
              <w:tabs>
                <w:tab w:val="left" w:pos="90"/>
              </w:tabs>
              <w:snapToGrid w:val="0"/>
              <w:spacing w:line="276" w:lineRule="auto"/>
              <w:jc w:val="both"/>
              <w:rPr>
                <w:sz w:val="28"/>
                <w:szCs w:val="28"/>
                <w:lang w:val="vi-VN"/>
              </w:rPr>
            </w:pPr>
            <w:r w:rsidRPr="00E31F38">
              <w:rPr>
                <w:b/>
                <w:bCs/>
                <w:sz w:val="28"/>
                <w:szCs w:val="28"/>
                <w:lang w:val="vi-VN"/>
              </w:rPr>
              <w:t xml:space="preserve">GV </w:t>
            </w:r>
            <w:r w:rsidRPr="00E31F38">
              <w:rPr>
                <w:sz w:val="28"/>
                <w:szCs w:val="28"/>
                <w:lang w:val="vi-VN"/>
              </w:rPr>
              <w:t>yêu cầu HS trả lời.</w:t>
            </w:r>
          </w:p>
          <w:p w14:paraId="530ED860"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 xml:space="preserve"> trả lời câu hỏi của GV.</w:t>
            </w:r>
          </w:p>
          <w:p w14:paraId="7B8FAEB7"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B4: Kết luận, nhận định (GV)</w:t>
            </w:r>
          </w:p>
          <w:p w14:paraId="522EAC7F"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Nhận xét câu trả lời của HS và và chốt kiến thức lên màn hình.</w:t>
            </w:r>
          </w:p>
        </w:tc>
        <w:tc>
          <w:tcPr>
            <w:tcW w:w="4281" w:type="dxa"/>
            <w:gridSpan w:val="2"/>
            <w:tcBorders>
              <w:top w:val="single" w:sz="4" w:space="0" w:color="auto"/>
              <w:left w:val="single" w:sz="4" w:space="0" w:color="auto"/>
              <w:bottom w:val="single" w:sz="4" w:space="0" w:color="auto"/>
              <w:right w:val="single" w:sz="4" w:space="0" w:color="auto"/>
            </w:tcBorders>
            <w:hideMark/>
          </w:tcPr>
          <w:p w14:paraId="639C7474" w14:textId="77777777" w:rsidR="00FF2B1E" w:rsidRPr="00E31F38" w:rsidRDefault="00FF2B1E" w:rsidP="00FF2B1E">
            <w:pPr>
              <w:tabs>
                <w:tab w:val="left" w:pos="90"/>
              </w:tabs>
              <w:spacing w:line="276" w:lineRule="auto"/>
              <w:jc w:val="center"/>
              <w:rPr>
                <w:sz w:val="28"/>
                <w:szCs w:val="28"/>
              </w:rPr>
            </w:pPr>
            <w:r w:rsidRPr="00E31F38">
              <w:rPr>
                <w:noProof/>
                <w:sz w:val="28"/>
                <w:szCs w:val="28"/>
              </w:rPr>
              <w:drawing>
                <wp:inline distT="0" distB="0" distL="0" distR="0" wp14:anchorId="2ED55063" wp14:editId="4879A774">
                  <wp:extent cx="1447800" cy="1400175"/>
                  <wp:effectExtent l="0" t="0" r="0" b="9525"/>
                  <wp:docPr id="26" name="Ảnh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b="17148"/>
                          <a:stretch>
                            <a:fillRect/>
                          </a:stretch>
                        </pic:blipFill>
                        <pic:spPr bwMode="auto">
                          <a:xfrm>
                            <a:off x="0" y="0"/>
                            <a:ext cx="1447800" cy="1400175"/>
                          </a:xfrm>
                          <a:prstGeom prst="rect">
                            <a:avLst/>
                          </a:prstGeom>
                          <a:noFill/>
                          <a:ln>
                            <a:noFill/>
                          </a:ln>
                        </pic:spPr>
                      </pic:pic>
                    </a:graphicData>
                  </a:graphic>
                </wp:inline>
              </w:drawing>
            </w:r>
          </w:p>
          <w:p w14:paraId="042C6AB3" w14:textId="77777777" w:rsidR="00FF2B1E" w:rsidRPr="00E31F38" w:rsidRDefault="00FF2B1E" w:rsidP="00FF2B1E">
            <w:pPr>
              <w:tabs>
                <w:tab w:val="left" w:pos="90"/>
              </w:tabs>
              <w:spacing w:line="276" w:lineRule="auto"/>
              <w:jc w:val="both"/>
              <w:rPr>
                <w:sz w:val="28"/>
                <w:szCs w:val="28"/>
              </w:rPr>
            </w:pPr>
            <w:r w:rsidRPr="00E31F38">
              <w:rPr>
                <w:sz w:val="28"/>
                <w:szCs w:val="28"/>
              </w:rPr>
              <w:t>- Đinh Nam Khương (1949-2018)</w:t>
            </w:r>
          </w:p>
          <w:p w14:paraId="3705FF5D" w14:textId="77777777" w:rsidR="00FF2B1E" w:rsidRPr="00E31F38" w:rsidRDefault="00FF2B1E" w:rsidP="00FF2B1E">
            <w:pPr>
              <w:tabs>
                <w:tab w:val="left" w:pos="90"/>
              </w:tabs>
              <w:spacing w:line="276" w:lineRule="auto"/>
              <w:jc w:val="both"/>
              <w:rPr>
                <w:sz w:val="28"/>
                <w:szCs w:val="28"/>
              </w:rPr>
            </w:pPr>
            <w:r w:rsidRPr="00E31F38">
              <w:rPr>
                <w:sz w:val="28"/>
                <w:szCs w:val="28"/>
              </w:rPr>
              <w:t xml:space="preserve">- Quê Hương Sơn, Mỹ Đức, Hà Nội. </w:t>
            </w:r>
          </w:p>
          <w:p w14:paraId="7C225E4F" w14:textId="77777777" w:rsidR="00FF2B1E" w:rsidRPr="00E31F38" w:rsidRDefault="00FF2B1E" w:rsidP="00FF2B1E">
            <w:pPr>
              <w:tabs>
                <w:tab w:val="left" w:pos="90"/>
              </w:tabs>
              <w:spacing w:line="276" w:lineRule="auto"/>
              <w:jc w:val="both"/>
              <w:rPr>
                <w:sz w:val="28"/>
                <w:szCs w:val="28"/>
              </w:rPr>
            </w:pPr>
            <w:r w:rsidRPr="00E31F38">
              <w:rPr>
                <w:sz w:val="28"/>
                <w:szCs w:val="28"/>
              </w:rPr>
              <w:t>- Ông là phó chủ tịch Hội Đông y Mỹ Đức, Hà Nội, hội viên Hội Nhà văn Việt Nam.</w:t>
            </w:r>
          </w:p>
          <w:p w14:paraId="4D89007F" w14:textId="77777777" w:rsidR="00FF2B1E" w:rsidRPr="00E31F38" w:rsidRDefault="00FF2B1E" w:rsidP="00FF2B1E">
            <w:pPr>
              <w:tabs>
                <w:tab w:val="left" w:pos="90"/>
              </w:tabs>
              <w:spacing w:line="276" w:lineRule="auto"/>
              <w:jc w:val="both"/>
              <w:rPr>
                <w:sz w:val="28"/>
                <w:szCs w:val="28"/>
              </w:rPr>
            </w:pPr>
            <w:r w:rsidRPr="00E31F38">
              <w:rPr>
                <w:sz w:val="28"/>
                <w:szCs w:val="28"/>
              </w:rPr>
              <w:t>- Giải thưởng:</w:t>
            </w:r>
          </w:p>
          <w:p w14:paraId="1BE4F576" w14:textId="77777777" w:rsidR="00FF2B1E" w:rsidRPr="00E31F38" w:rsidRDefault="00FF2B1E" w:rsidP="00FF2B1E">
            <w:pPr>
              <w:tabs>
                <w:tab w:val="left" w:pos="90"/>
              </w:tabs>
              <w:spacing w:line="276" w:lineRule="auto"/>
              <w:jc w:val="both"/>
              <w:rPr>
                <w:sz w:val="28"/>
                <w:szCs w:val="28"/>
              </w:rPr>
            </w:pPr>
            <w:r w:rsidRPr="00E31F38">
              <w:rPr>
                <w:sz w:val="28"/>
                <w:szCs w:val="28"/>
              </w:rPr>
              <w:t>+ Giải A cuộc thi thơ 1981-1982 - Báo Văn nghệ</w:t>
            </w:r>
          </w:p>
          <w:p w14:paraId="39A963DE" w14:textId="77777777" w:rsidR="00FF2B1E" w:rsidRPr="00E31F38" w:rsidRDefault="00FF2B1E" w:rsidP="00FF2B1E">
            <w:pPr>
              <w:tabs>
                <w:tab w:val="left" w:pos="90"/>
              </w:tabs>
              <w:spacing w:line="276" w:lineRule="auto"/>
              <w:jc w:val="both"/>
              <w:rPr>
                <w:sz w:val="28"/>
                <w:szCs w:val="28"/>
              </w:rPr>
            </w:pPr>
            <w:r w:rsidRPr="00E31F38">
              <w:rPr>
                <w:sz w:val="28"/>
                <w:szCs w:val="28"/>
              </w:rPr>
              <w:t>+ Tặng thưởng bài thơ hay nhất 1992 - Báo Văn nghệ Quân đội</w:t>
            </w:r>
          </w:p>
          <w:p w14:paraId="326917BD" w14:textId="77777777" w:rsidR="00FF2B1E" w:rsidRPr="00E31F38" w:rsidRDefault="00FF2B1E" w:rsidP="00FF2B1E">
            <w:pPr>
              <w:tabs>
                <w:tab w:val="left" w:pos="90"/>
              </w:tabs>
              <w:spacing w:line="276" w:lineRule="auto"/>
              <w:jc w:val="both"/>
              <w:rPr>
                <w:sz w:val="28"/>
                <w:szCs w:val="28"/>
              </w:rPr>
            </w:pPr>
            <w:r w:rsidRPr="00E31F38">
              <w:rPr>
                <w:sz w:val="28"/>
                <w:szCs w:val="28"/>
              </w:rPr>
              <w:t>+ Tặng thưởng chùm thơ hay nhất 2001 - Báo Văn nghệ</w:t>
            </w:r>
          </w:p>
          <w:p w14:paraId="04C06A35" w14:textId="77777777" w:rsidR="00FF2B1E" w:rsidRPr="00E31F38" w:rsidRDefault="00FF2B1E" w:rsidP="00FF2B1E">
            <w:pPr>
              <w:tabs>
                <w:tab w:val="left" w:pos="90"/>
              </w:tabs>
              <w:spacing w:line="276" w:lineRule="auto"/>
              <w:jc w:val="both"/>
              <w:rPr>
                <w:sz w:val="28"/>
                <w:szCs w:val="28"/>
              </w:rPr>
            </w:pPr>
            <w:r w:rsidRPr="00E31F38">
              <w:rPr>
                <w:sz w:val="28"/>
                <w:szCs w:val="28"/>
              </w:rPr>
              <w:t>+ Giải B cuộc thi thơ Lục bát 2002-2003</w:t>
            </w:r>
          </w:p>
        </w:tc>
      </w:tr>
      <w:tr w:rsidR="00FF2B1E" w:rsidRPr="00E31F38" w14:paraId="7CBD61D1" w14:textId="77777777" w:rsidTr="00FF2B1E">
        <w:trPr>
          <w:trHeight w:val="414"/>
        </w:trPr>
        <w:tc>
          <w:tcPr>
            <w:tcW w:w="9805" w:type="dxa"/>
            <w:gridSpan w:val="3"/>
            <w:tcBorders>
              <w:top w:val="single" w:sz="4" w:space="0" w:color="auto"/>
              <w:left w:val="nil"/>
              <w:bottom w:val="single" w:sz="4" w:space="0" w:color="auto"/>
              <w:right w:val="nil"/>
            </w:tcBorders>
          </w:tcPr>
          <w:p w14:paraId="5FFCB51F" w14:textId="77777777" w:rsidR="00FF2B1E" w:rsidRPr="00E31F38" w:rsidRDefault="00FF2B1E" w:rsidP="00FF2B1E">
            <w:pPr>
              <w:tabs>
                <w:tab w:val="left" w:pos="90"/>
              </w:tabs>
              <w:spacing w:line="276" w:lineRule="auto"/>
              <w:rPr>
                <w:b/>
                <w:bCs/>
                <w:color w:val="0070C0"/>
                <w:sz w:val="28"/>
                <w:szCs w:val="28"/>
                <w:lang w:val="vi-VN"/>
              </w:rPr>
            </w:pPr>
          </w:p>
        </w:tc>
      </w:tr>
      <w:tr w:rsidR="00FF2B1E" w:rsidRPr="00E31F38" w14:paraId="2BEB3616" w14:textId="77777777" w:rsidTr="00FF2B1E">
        <w:trPr>
          <w:trHeight w:val="414"/>
        </w:trPr>
        <w:tc>
          <w:tcPr>
            <w:tcW w:w="9805" w:type="dxa"/>
            <w:gridSpan w:val="3"/>
            <w:tcBorders>
              <w:top w:val="single" w:sz="4" w:space="0" w:color="auto"/>
              <w:left w:val="single" w:sz="4" w:space="0" w:color="auto"/>
              <w:bottom w:val="single" w:sz="4" w:space="0" w:color="auto"/>
              <w:right w:val="single" w:sz="4" w:space="0" w:color="auto"/>
            </w:tcBorders>
            <w:hideMark/>
          </w:tcPr>
          <w:p w14:paraId="085E7CED" w14:textId="77777777" w:rsidR="00FF2B1E" w:rsidRPr="00E31F38" w:rsidRDefault="00FF2B1E" w:rsidP="00FF2B1E">
            <w:pPr>
              <w:tabs>
                <w:tab w:val="left" w:pos="90"/>
              </w:tabs>
              <w:spacing w:line="276" w:lineRule="auto"/>
              <w:jc w:val="center"/>
              <w:rPr>
                <w:sz w:val="28"/>
                <w:szCs w:val="28"/>
                <w:lang w:val="vi-VN"/>
              </w:rPr>
            </w:pPr>
            <w:r w:rsidRPr="00E31F38">
              <w:rPr>
                <w:b/>
                <w:bCs/>
                <w:sz w:val="28"/>
                <w:szCs w:val="28"/>
                <w:lang w:val="vi-VN"/>
              </w:rPr>
              <w:lastRenderedPageBreak/>
              <w:t>2. Tác phẩm</w:t>
            </w:r>
          </w:p>
        </w:tc>
      </w:tr>
      <w:tr w:rsidR="00FF2B1E" w:rsidRPr="00E31F38" w14:paraId="6E7A650F" w14:textId="77777777" w:rsidTr="00FF2B1E">
        <w:trPr>
          <w:trHeight w:val="414"/>
        </w:trPr>
        <w:tc>
          <w:tcPr>
            <w:tcW w:w="9805" w:type="dxa"/>
            <w:gridSpan w:val="3"/>
            <w:tcBorders>
              <w:top w:val="single" w:sz="4" w:space="0" w:color="auto"/>
              <w:left w:val="single" w:sz="4" w:space="0" w:color="auto"/>
              <w:bottom w:val="single" w:sz="4" w:space="0" w:color="auto"/>
              <w:right w:val="single" w:sz="4" w:space="0" w:color="auto"/>
            </w:tcBorders>
            <w:hideMark/>
          </w:tcPr>
          <w:p w14:paraId="7986C75A"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a) Mục tiêu</w:t>
            </w:r>
            <w:r w:rsidRPr="00E31F38">
              <w:rPr>
                <w:sz w:val="28"/>
                <w:szCs w:val="28"/>
                <w:lang w:val="vi-VN"/>
              </w:rPr>
              <w:t>: Giúp HS</w:t>
            </w:r>
          </w:p>
          <w:p w14:paraId="429AADF9"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Biết được những nét chung của văn bản (Thể loại, bố cục…)</w:t>
            </w:r>
          </w:p>
          <w:p w14:paraId="4311010C"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7E621028"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sử dụng KT đặt câu hỏi, sử dụng KT khăn phủ bàn cho HS thảo luận nhóm.</w:t>
            </w:r>
          </w:p>
          <w:p w14:paraId="1312D6D4"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suy nghĩ cá nhân để trả lời, làm việc nhóm để hoàn thành nhiệm vụ.</w:t>
            </w:r>
          </w:p>
          <w:p w14:paraId="54C84613"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 xml:space="preserve">c) Sản phẩm: </w:t>
            </w:r>
            <w:r w:rsidRPr="00E31F38">
              <w:rPr>
                <w:sz w:val="28"/>
                <w:szCs w:val="28"/>
                <w:lang w:val="vi-VN"/>
              </w:rPr>
              <w:t>Câu trả lời và phiếu học tập đã hoàn thành của HS</w:t>
            </w:r>
          </w:p>
          <w:p w14:paraId="2235368C"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d) Tổ chức thực hiện</w:t>
            </w:r>
          </w:p>
        </w:tc>
      </w:tr>
      <w:tr w:rsidR="00FF2B1E" w:rsidRPr="00E31F38" w14:paraId="3D754C31" w14:textId="77777777" w:rsidTr="00FF2B1E">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14:paraId="6883E63C"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3006" w:type="dxa"/>
            <w:tcBorders>
              <w:top w:val="single" w:sz="4" w:space="0" w:color="auto"/>
              <w:left w:val="single" w:sz="4" w:space="0" w:color="auto"/>
              <w:bottom w:val="single" w:sz="4" w:space="0" w:color="auto"/>
              <w:right w:val="single" w:sz="4" w:space="0" w:color="auto"/>
            </w:tcBorders>
            <w:hideMark/>
          </w:tcPr>
          <w:p w14:paraId="27247A51"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5A7960CF" w14:textId="77777777" w:rsidTr="00FF2B1E">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14:paraId="57F8DAAD"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B1: Chuyển giao nhiệm vụ (GV)</w:t>
            </w:r>
          </w:p>
          <w:p w14:paraId="00EA07C0"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cách đọc &amp; yêu cầu HS đọc.</w:t>
            </w:r>
          </w:p>
          <w:p w14:paraId="2D380F9E"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Chia nhóm lớp, giao nhiệm vụ:</w:t>
            </w:r>
          </w:p>
          <w:p w14:paraId="5ABBE316"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Xác định thể thơ? Chỉ ra những yếu tố đặc trưng của thể thơ qua bài thơ (vần, nhịp, dòng, khổ thơ).</w:t>
            </w:r>
          </w:p>
          <w:p w14:paraId="75039B4B"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sz w:val="28"/>
                <w:szCs w:val="28"/>
                <w:lang w:val="vi-VN"/>
              </w:rPr>
              <w:t xml:space="preserve">? </w:t>
            </w:r>
            <w:r w:rsidRPr="00E31F38">
              <w:rPr>
                <w:rFonts w:eastAsia="SimSun"/>
                <w:kern w:val="2"/>
                <w:sz w:val="28"/>
                <w:szCs w:val="28"/>
                <w:lang w:eastAsia="zh-CN"/>
              </w:rPr>
              <w:t>Bài thơ là lời của ai? Thể hiện cảm xúc về ai? Cảm xúc như thế nào?</w:t>
            </w:r>
          </w:p>
          <w:p w14:paraId="26697BBE" w14:textId="77777777" w:rsidR="00FF2B1E" w:rsidRPr="00E31F38" w:rsidRDefault="00FF2B1E" w:rsidP="00FF2B1E">
            <w:pPr>
              <w:widowControl w:val="0"/>
              <w:tabs>
                <w:tab w:val="left" w:pos="90"/>
              </w:tabs>
              <w:spacing w:line="276" w:lineRule="auto"/>
              <w:jc w:val="both"/>
              <w:rPr>
                <w:rFonts w:eastAsia="SimSun"/>
                <w:iCs/>
                <w:kern w:val="2"/>
                <w:sz w:val="28"/>
                <w:szCs w:val="28"/>
                <w:lang w:eastAsia="zh-CN"/>
              </w:rPr>
            </w:pPr>
            <w:r w:rsidRPr="00E31F38">
              <w:rPr>
                <w:rFonts w:eastAsia="SimSun"/>
                <w:iCs/>
                <w:kern w:val="2"/>
                <w:sz w:val="28"/>
                <w:szCs w:val="28"/>
                <w:lang w:eastAsia="zh-CN"/>
              </w:rPr>
              <w:t xml:space="preserve">? </w:t>
            </w:r>
            <w:r w:rsidRPr="00E31F38">
              <w:rPr>
                <w:rFonts w:eastAsia="SimSun"/>
                <w:kern w:val="2"/>
                <w:sz w:val="28"/>
                <w:szCs w:val="28"/>
                <w:lang w:eastAsia="zh-CN"/>
              </w:rPr>
              <w:t>Bài thơ gồm mấy khổ thơ? Có thể chia văn bản thành mấy phần và nội dung từng phần?</w:t>
            </w:r>
          </w:p>
          <w:p w14:paraId="37BCE64A"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B2: Thực hiện nhiệm vụ</w:t>
            </w:r>
          </w:p>
          <w:p w14:paraId="64DB7C8C"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5345F4A1"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Đọc văn bản</w:t>
            </w:r>
          </w:p>
          <w:p w14:paraId="3DC6A24D"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Làm việc cá nhân 2’, nhóm 5’</w:t>
            </w:r>
          </w:p>
          <w:p w14:paraId="084D2756"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+ 2 phút đầu, HS ghi kết quả làm việc ra phiếu cá nhân.</w:t>
            </w:r>
          </w:p>
          <w:p w14:paraId="12EACD09"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+ 5 phút tiếp theo, HS làm việc nhóm, thảo luận và ghi kết quả vào ô giữa của phiếu học tập, dán phiếu cá nhân ở vị trí có tên mình.</w:t>
            </w:r>
          </w:p>
          <w:p w14:paraId="54C88DFD" w14:textId="77777777" w:rsidR="00FF2B1E" w:rsidRPr="00E31F38" w:rsidRDefault="00FF2B1E" w:rsidP="00FF2B1E">
            <w:pPr>
              <w:tabs>
                <w:tab w:val="left" w:pos="90"/>
              </w:tabs>
              <w:spacing w:line="276" w:lineRule="auto"/>
              <w:rPr>
                <w:color w:val="000000" w:themeColor="text1"/>
                <w:sz w:val="28"/>
                <w:szCs w:val="28"/>
                <w:lang w:val="vi-VN"/>
              </w:rPr>
            </w:pPr>
            <w:r w:rsidRPr="00E31F38">
              <w:rPr>
                <w:b/>
                <w:bCs/>
                <w:color w:val="000000" w:themeColor="text1"/>
                <w:sz w:val="28"/>
                <w:szCs w:val="28"/>
                <w:lang w:val="vi-VN"/>
              </w:rPr>
              <w:t>GV</w:t>
            </w:r>
            <w:r w:rsidRPr="00E31F38">
              <w:rPr>
                <w:color w:val="000000" w:themeColor="text1"/>
                <w:sz w:val="28"/>
                <w:szCs w:val="28"/>
                <w:lang w:val="vi-VN"/>
              </w:rPr>
              <w:t>:</w:t>
            </w:r>
          </w:p>
          <w:p w14:paraId="2CFBF3D6"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Chỉnh cách đọc cho HS (nếu cần).</w:t>
            </w:r>
          </w:p>
          <w:p w14:paraId="58C612CF"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Theo dõi, hỗ trợ HS trong hoạt động nhóm.</w:t>
            </w:r>
          </w:p>
          <w:p w14:paraId="41CC86A3"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B3: Báo cáo, thảo luận</w:t>
            </w:r>
          </w:p>
          <w:p w14:paraId="5E55E338"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Trình bày sản phẩm của nhóm mình. Theo dõi, nhận xét, bổ sung cho nhóm bạn (nếu cần).</w:t>
            </w:r>
          </w:p>
          <w:p w14:paraId="1FFACA8A" w14:textId="77777777" w:rsidR="00FF2B1E" w:rsidRPr="00E31F38" w:rsidRDefault="00FF2B1E" w:rsidP="00FF2B1E">
            <w:pPr>
              <w:tabs>
                <w:tab w:val="left" w:pos="90"/>
              </w:tabs>
              <w:spacing w:line="276" w:lineRule="auto"/>
              <w:jc w:val="both"/>
              <w:rPr>
                <w:i/>
                <w:iCs/>
                <w:sz w:val="28"/>
                <w:szCs w:val="28"/>
                <w:lang w:val="vi-VN"/>
              </w:rPr>
            </w:pPr>
            <w:r w:rsidRPr="00E31F38">
              <w:rPr>
                <w:b/>
                <w:bCs/>
                <w:sz w:val="28"/>
                <w:szCs w:val="28"/>
                <w:lang w:val="vi-VN"/>
              </w:rPr>
              <w:t>GV</w:t>
            </w:r>
            <w:r w:rsidRPr="00E31F38">
              <w:rPr>
                <w:i/>
                <w:iCs/>
                <w:sz w:val="28"/>
                <w:szCs w:val="28"/>
                <w:lang w:val="vi-VN"/>
              </w:rPr>
              <w:t xml:space="preserve">: </w:t>
            </w:r>
          </w:p>
          <w:p w14:paraId="7338D8E3"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lastRenderedPageBreak/>
              <w:t>- Nhận xét cách đọc của HS.</w:t>
            </w:r>
          </w:p>
          <w:p w14:paraId="66E5649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HS trình bày bằng cách nhắc lại từng câu hỏi</w:t>
            </w:r>
          </w:p>
          <w:p w14:paraId="0951C776"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B4: Kết luận, nhận định (GV)</w:t>
            </w:r>
          </w:p>
          <w:p w14:paraId="215DA6FA"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Nhận xét về thái độ học tập &amp; sản phẩm học tập của HS.</w:t>
            </w:r>
          </w:p>
          <w:p w14:paraId="20DB85A3" w14:textId="77777777" w:rsidR="00FF2B1E" w:rsidRPr="00E31F38" w:rsidRDefault="00FF2B1E" w:rsidP="00FF2B1E">
            <w:pPr>
              <w:tabs>
                <w:tab w:val="left" w:pos="90"/>
              </w:tabs>
              <w:spacing w:line="276" w:lineRule="auto"/>
              <w:rPr>
                <w:b/>
                <w:bCs/>
                <w:color w:val="000000" w:themeColor="text1"/>
                <w:sz w:val="28"/>
                <w:szCs w:val="28"/>
                <w:lang w:val="vi-VN"/>
              </w:rPr>
            </w:pPr>
            <w:r w:rsidRPr="00E31F38">
              <w:rPr>
                <w:sz w:val="28"/>
                <w:szCs w:val="28"/>
                <w:lang w:val="vi-VN"/>
              </w:rPr>
              <w:t>- Chốt kiến thức và chuyển dẫn vào mục sau .</w:t>
            </w:r>
          </w:p>
        </w:tc>
        <w:tc>
          <w:tcPr>
            <w:tcW w:w="3006" w:type="dxa"/>
            <w:tcBorders>
              <w:top w:val="single" w:sz="4" w:space="0" w:color="auto"/>
              <w:left w:val="single" w:sz="4" w:space="0" w:color="auto"/>
              <w:bottom w:val="single" w:sz="4" w:space="0" w:color="auto"/>
              <w:right w:val="single" w:sz="4" w:space="0" w:color="auto"/>
            </w:tcBorders>
          </w:tcPr>
          <w:p w14:paraId="20A27643"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lastRenderedPageBreak/>
              <w:t>a) Đọc và tìm hiểu chú thích</w:t>
            </w:r>
          </w:p>
          <w:p w14:paraId="139FBD16" w14:textId="77777777" w:rsidR="00FF2B1E" w:rsidRPr="00E31F38" w:rsidRDefault="00FF2B1E" w:rsidP="00FF2B1E">
            <w:pPr>
              <w:tabs>
                <w:tab w:val="left" w:pos="90"/>
              </w:tabs>
              <w:spacing w:line="276" w:lineRule="auto"/>
              <w:jc w:val="both"/>
              <w:rPr>
                <w:i/>
                <w:iCs/>
                <w:sz w:val="28"/>
                <w:szCs w:val="28"/>
                <w:lang w:val="vi-VN"/>
              </w:rPr>
            </w:pPr>
            <w:r w:rsidRPr="00E31F38">
              <w:rPr>
                <w:sz w:val="28"/>
                <w:szCs w:val="28"/>
                <w:lang w:val="vi-VN"/>
              </w:rPr>
              <w:t>- HS đọc đúng, truyền cảm.</w:t>
            </w:r>
          </w:p>
          <w:p w14:paraId="7225B92D" w14:textId="77777777" w:rsidR="00FF2B1E" w:rsidRPr="00E31F38" w:rsidRDefault="00FF2B1E" w:rsidP="00FF2B1E">
            <w:pPr>
              <w:tabs>
                <w:tab w:val="left" w:pos="90"/>
              </w:tabs>
              <w:spacing w:line="276" w:lineRule="auto"/>
              <w:jc w:val="both"/>
              <w:rPr>
                <w:i/>
                <w:iCs/>
                <w:sz w:val="28"/>
                <w:szCs w:val="28"/>
                <w:lang w:val="vi-VN"/>
              </w:rPr>
            </w:pPr>
          </w:p>
          <w:p w14:paraId="2C3DD86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b) Tìm hiểu chung</w:t>
            </w:r>
          </w:p>
          <w:p w14:paraId="5BA4A8C9"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Thể loại: thơ lục bát:</w:t>
            </w:r>
          </w:p>
          <w:p w14:paraId="56EC0308" w14:textId="77777777" w:rsidR="00FF2B1E" w:rsidRPr="00E31F38" w:rsidRDefault="00FF2B1E" w:rsidP="00FF2B1E">
            <w:pPr>
              <w:tabs>
                <w:tab w:val="left" w:pos="90"/>
              </w:tabs>
              <w:spacing w:line="276" w:lineRule="auto"/>
              <w:jc w:val="both"/>
              <w:rPr>
                <w:sz w:val="28"/>
                <w:szCs w:val="28"/>
              </w:rPr>
            </w:pPr>
            <w:r w:rsidRPr="00E31F38">
              <w:rPr>
                <w:sz w:val="28"/>
                <w:szCs w:val="28"/>
              </w:rPr>
              <w:t>+ Dòng thơ: gồm các dòng lục và dòng bát xen kẽ.</w:t>
            </w:r>
          </w:p>
          <w:p w14:paraId="373D25D8" w14:textId="77777777" w:rsidR="00FF2B1E" w:rsidRPr="00E31F38" w:rsidRDefault="00FF2B1E" w:rsidP="00FF2B1E">
            <w:pPr>
              <w:widowControl w:val="0"/>
              <w:tabs>
                <w:tab w:val="left" w:pos="90"/>
                <w:tab w:val="left" w:pos="649"/>
              </w:tabs>
              <w:spacing w:line="276" w:lineRule="auto"/>
              <w:jc w:val="both"/>
              <w:rPr>
                <w:rFonts w:eastAsia="SimSun"/>
                <w:kern w:val="2"/>
                <w:sz w:val="28"/>
                <w:szCs w:val="28"/>
                <w:lang w:eastAsia="zh-CN"/>
              </w:rPr>
            </w:pPr>
            <w:r w:rsidRPr="00E31F38">
              <w:rPr>
                <w:sz w:val="28"/>
                <w:szCs w:val="28"/>
              </w:rPr>
              <w:t xml:space="preserve">+ Vần: bài thơ được gieo vần đặc trưng cho thể lục bát (gieo vần chân và vần lưng): </w:t>
            </w:r>
            <w:r w:rsidRPr="00E31F38">
              <w:rPr>
                <w:rFonts w:eastAsia="SimSun"/>
                <w:kern w:val="2"/>
                <w:sz w:val="28"/>
                <w:szCs w:val="28"/>
                <w:lang w:eastAsia="zh-CN"/>
              </w:rPr>
              <w:t>tiếng thứ 6 của dòng lục gieo vần xuống tiếng sáu của dòng bát (</w:t>
            </w:r>
            <w:r w:rsidRPr="00E31F38">
              <w:rPr>
                <w:rFonts w:eastAsia="SimSun"/>
                <w:i/>
                <w:kern w:val="2"/>
                <w:sz w:val="28"/>
                <w:szCs w:val="28"/>
                <w:lang w:eastAsia="zh-CN"/>
              </w:rPr>
              <w:t>đông-không, ra-oà, rồi-ngồi, bừa</w:t>
            </w:r>
            <w:r w:rsidRPr="00E31F38">
              <w:rPr>
                <w:rFonts w:eastAsia="SimSun"/>
                <w:kern w:val="2"/>
                <w:sz w:val="28"/>
                <w:szCs w:val="28"/>
                <w:lang w:eastAsia="zh-CN"/>
              </w:rPr>
              <w:t>); tiếng thứ tám của dòng bát gieo xuống tiếng thứ sáu của dòng lục tiếp theo (</w:t>
            </w:r>
            <w:r w:rsidRPr="00E31F38">
              <w:rPr>
                <w:rFonts w:eastAsia="SimSun"/>
                <w:i/>
                <w:kern w:val="2"/>
                <w:sz w:val="28"/>
                <w:szCs w:val="28"/>
                <w:lang w:eastAsia="zh-CN"/>
              </w:rPr>
              <w:t>ngon-tròn, mòn – còn</w:t>
            </w:r>
            <w:r w:rsidRPr="00E31F38">
              <w:rPr>
                <w:rFonts w:eastAsia="SimSun"/>
                <w:kern w:val="2"/>
                <w:sz w:val="28"/>
                <w:szCs w:val="28"/>
                <w:lang w:eastAsia="zh-CN"/>
              </w:rPr>
              <w:t>).</w:t>
            </w:r>
          </w:p>
          <w:p w14:paraId="3FE1A470" w14:textId="77777777" w:rsidR="00FF2B1E" w:rsidRPr="00E31F38" w:rsidRDefault="00FF2B1E" w:rsidP="00FF2B1E">
            <w:pPr>
              <w:widowControl w:val="0"/>
              <w:tabs>
                <w:tab w:val="left" w:pos="90"/>
                <w:tab w:val="left" w:pos="649"/>
              </w:tabs>
              <w:spacing w:line="276" w:lineRule="auto"/>
              <w:jc w:val="both"/>
              <w:rPr>
                <w:rFonts w:eastAsia="SimSun"/>
                <w:kern w:val="2"/>
                <w:sz w:val="28"/>
                <w:szCs w:val="28"/>
                <w:lang w:eastAsia="zh-CN"/>
              </w:rPr>
            </w:pPr>
            <w:r w:rsidRPr="00E31F38">
              <w:rPr>
                <w:rFonts w:eastAsia="SimSun"/>
                <w:kern w:val="2"/>
                <w:sz w:val="28"/>
                <w:szCs w:val="28"/>
                <w:lang w:eastAsia="zh-CN"/>
              </w:rPr>
              <w:t>+ Nhịp thơ: ngắt nhịp chẵn 2/2/2 hoặc 4/4</w:t>
            </w:r>
          </w:p>
          <w:p w14:paraId="4E6E35C7" w14:textId="77777777" w:rsidR="00FF2B1E" w:rsidRPr="00E31F38" w:rsidRDefault="00FF2B1E" w:rsidP="00FF2B1E">
            <w:pPr>
              <w:widowControl w:val="0"/>
              <w:tabs>
                <w:tab w:val="left" w:pos="90"/>
                <w:tab w:val="left" w:pos="649"/>
              </w:tabs>
              <w:spacing w:line="276" w:lineRule="auto"/>
              <w:jc w:val="both"/>
              <w:rPr>
                <w:rFonts w:eastAsia="SimSun"/>
                <w:kern w:val="2"/>
                <w:sz w:val="28"/>
                <w:szCs w:val="28"/>
                <w:lang w:eastAsia="zh-CN"/>
              </w:rPr>
            </w:pPr>
            <w:r w:rsidRPr="00E31F38">
              <w:rPr>
                <w:rFonts w:eastAsia="SimSun"/>
                <w:kern w:val="2"/>
                <w:sz w:val="28"/>
                <w:szCs w:val="28"/>
                <w:lang w:eastAsia="zh-CN"/>
              </w:rPr>
              <w:lastRenderedPageBreak/>
              <w:t>- Bài thơ là lời của người con thể hiện tình yêu thương dành cho mẹ trong một lần xa quê về thăm mẹ.</w:t>
            </w:r>
          </w:p>
          <w:p w14:paraId="7511EC01" w14:textId="77777777" w:rsidR="00FF2B1E" w:rsidRPr="00E31F38" w:rsidRDefault="00FF2B1E" w:rsidP="00FF2B1E">
            <w:pPr>
              <w:tabs>
                <w:tab w:val="left" w:pos="90"/>
              </w:tabs>
              <w:spacing w:line="276" w:lineRule="auto"/>
              <w:jc w:val="both"/>
              <w:rPr>
                <w:b/>
                <w:bCs/>
                <w:sz w:val="28"/>
                <w:szCs w:val="28"/>
                <w:lang w:val="fr-FR"/>
              </w:rPr>
            </w:pPr>
            <w:r w:rsidRPr="00E31F38">
              <w:rPr>
                <w:b/>
                <w:bCs/>
                <w:sz w:val="28"/>
                <w:szCs w:val="28"/>
                <w:lang w:val="fr-FR"/>
              </w:rPr>
              <w:t xml:space="preserve">- </w:t>
            </w:r>
            <w:r w:rsidRPr="00E31F38">
              <w:rPr>
                <w:bCs/>
                <w:sz w:val="28"/>
                <w:szCs w:val="28"/>
                <w:lang w:val="fr-FR"/>
              </w:rPr>
              <w:t>Bố cục</w:t>
            </w:r>
            <w:r w:rsidRPr="00E31F38">
              <w:rPr>
                <w:bCs/>
                <w:sz w:val="28"/>
                <w:szCs w:val="28"/>
                <w:lang w:val="vi-VN"/>
              </w:rPr>
              <w:t>:</w:t>
            </w:r>
            <w:r w:rsidRPr="00E31F38">
              <w:rPr>
                <w:b/>
                <w:bCs/>
                <w:sz w:val="28"/>
                <w:szCs w:val="28"/>
                <w:lang w:val="vi-VN"/>
              </w:rPr>
              <w:t xml:space="preserve"> </w:t>
            </w:r>
            <w:r w:rsidRPr="00E31F38">
              <w:rPr>
                <w:bCs/>
                <w:sz w:val="28"/>
                <w:szCs w:val="28"/>
                <w:lang w:val="fr-FR"/>
              </w:rPr>
              <w:t>3 phần</w:t>
            </w:r>
          </w:p>
          <w:p w14:paraId="4B97E4F7" w14:textId="77777777" w:rsidR="00FF2B1E" w:rsidRPr="00E31F38" w:rsidRDefault="00FF2B1E" w:rsidP="00FF2B1E">
            <w:pPr>
              <w:tabs>
                <w:tab w:val="left" w:pos="90"/>
              </w:tabs>
              <w:spacing w:line="276" w:lineRule="auto"/>
              <w:jc w:val="both"/>
              <w:rPr>
                <w:bCs/>
                <w:sz w:val="28"/>
                <w:szCs w:val="28"/>
              </w:rPr>
            </w:pPr>
            <w:r w:rsidRPr="00E31F38">
              <w:rPr>
                <w:bCs/>
                <w:sz w:val="28"/>
                <w:szCs w:val="28"/>
              </w:rPr>
              <w:t>+ P1: Hoàn cảnh người con về thăm mẹ</w:t>
            </w:r>
          </w:p>
          <w:p w14:paraId="1D37A249" w14:textId="77777777" w:rsidR="00FF2B1E" w:rsidRPr="00E31F38" w:rsidRDefault="00FF2B1E" w:rsidP="00FF2B1E">
            <w:pPr>
              <w:tabs>
                <w:tab w:val="left" w:pos="90"/>
              </w:tabs>
              <w:spacing w:line="276" w:lineRule="auto"/>
              <w:jc w:val="both"/>
              <w:rPr>
                <w:bCs/>
                <w:sz w:val="28"/>
                <w:szCs w:val="28"/>
              </w:rPr>
            </w:pPr>
            <w:r w:rsidRPr="00E31F38">
              <w:rPr>
                <w:bCs/>
                <w:sz w:val="28"/>
                <w:szCs w:val="28"/>
              </w:rPr>
              <w:t xml:space="preserve">+ P2: </w:t>
            </w:r>
            <w:r w:rsidRPr="00E31F38">
              <w:rPr>
                <w:bCs/>
                <w:sz w:val="28"/>
                <w:szCs w:val="28"/>
                <w:shd w:val="clear" w:color="auto" w:fill="FFFFFF"/>
              </w:rPr>
              <w:t>Hình ảnh người mẹ trong cảm nhận của người con</w:t>
            </w:r>
          </w:p>
          <w:p w14:paraId="7A599A17" w14:textId="77777777" w:rsidR="00FF2B1E" w:rsidRPr="00E31F38" w:rsidRDefault="00FF2B1E" w:rsidP="00FF2B1E">
            <w:pPr>
              <w:tabs>
                <w:tab w:val="left" w:pos="90"/>
              </w:tabs>
              <w:spacing w:line="276" w:lineRule="auto"/>
              <w:jc w:val="both"/>
              <w:rPr>
                <w:bCs/>
                <w:sz w:val="28"/>
                <w:szCs w:val="28"/>
              </w:rPr>
            </w:pPr>
            <w:r w:rsidRPr="00E31F38">
              <w:rPr>
                <w:bCs/>
                <w:sz w:val="28"/>
                <w:szCs w:val="28"/>
              </w:rPr>
              <w:t xml:space="preserve">+ P2: </w:t>
            </w:r>
            <w:r w:rsidRPr="00E31F38">
              <w:rPr>
                <w:bCs/>
                <w:sz w:val="28"/>
                <w:szCs w:val="28"/>
                <w:shd w:val="clear" w:color="auto" w:fill="FFFFFF"/>
              </w:rPr>
              <w:t>Tình cảm của người con dành cho mẹ</w:t>
            </w:r>
          </w:p>
        </w:tc>
      </w:tr>
    </w:tbl>
    <w:p w14:paraId="7D83DA29" w14:textId="77777777" w:rsidR="00FF2B1E" w:rsidRPr="00E31F38" w:rsidRDefault="00FF2B1E" w:rsidP="00FF2B1E">
      <w:pPr>
        <w:tabs>
          <w:tab w:val="left" w:pos="90"/>
        </w:tabs>
        <w:spacing w:line="276" w:lineRule="auto"/>
        <w:rPr>
          <w:b/>
          <w:bCs/>
          <w:color w:val="7030A0"/>
          <w:sz w:val="28"/>
          <w:szCs w:val="28"/>
          <w:lang w:val="vi-VN"/>
        </w:rPr>
      </w:pPr>
    </w:p>
    <w:tbl>
      <w:tblPr>
        <w:tblW w:w="9810" w:type="dxa"/>
        <w:tblLayout w:type="fixed"/>
        <w:tblLook w:val="04A0" w:firstRow="1" w:lastRow="0" w:firstColumn="1" w:lastColumn="0" w:noHBand="0" w:noVBand="1"/>
      </w:tblPr>
      <w:tblGrid>
        <w:gridCol w:w="4905"/>
        <w:gridCol w:w="905"/>
        <w:gridCol w:w="4000"/>
      </w:tblGrid>
      <w:tr w:rsidR="00FF2B1E" w:rsidRPr="00E31F38" w14:paraId="5057AA25" w14:textId="77777777" w:rsidTr="00FF2B1E">
        <w:trPr>
          <w:trHeight w:val="399"/>
        </w:trPr>
        <w:tc>
          <w:tcPr>
            <w:tcW w:w="9805" w:type="dxa"/>
            <w:gridSpan w:val="3"/>
            <w:tcBorders>
              <w:top w:val="single" w:sz="4" w:space="0" w:color="auto"/>
              <w:left w:val="single" w:sz="4" w:space="0" w:color="auto"/>
              <w:bottom w:val="single" w:sz="4" w:space="0" w:color="auto"/>
              <w:right w:val="single" w:sz="4" w:space="0" w:color="auto"/>
            </w:tcBorders>
            <w:hideMark/>
          </w:tcPr>
          <w:p w14:paraId="4655457D"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II. TÌM HIỂU CHI TIẾT</w:t>
            </w:r>
          </w:p>
        </w:tc>
      </w:tr>
      <w:tr w:rsidR="00FF2B1E" w:rsidRPr="00E31F38" w14:paraId="5070D770" w14:textId="77777777" w:rsidTr="00FF2B1E">
        <w:trPr>
          <w:trHeight w:val="399"/>
        </w:trPr>
        <w:tc>
          <w:tcPr>
            <w:tcW w:w="9805" w:type="dxa"/>
            <w:gridSpan w:val="3"/>
            <w:tcBorders>
              <w:top w:val="single" w:sz="4" w:space="0" w:color="auto"/>
              <w:left w:val="single" w:sz="4" w:space="0" w:color="auto"/>
              <w:bottom w:val="single" w:sz="4" w:space="0" w:color="auto"/>
              <w:right w:val="single" w:sz="4" w:space="0" w:color="auto"/>
            </w:tcBorders>
            <w:hideMark/>
          </w:tcPr>
          <w:p w14:paraId="4E273032" w14:textId="77777777" w:rsidR="00FF2B1E" w:rsidRPr="00E31F38" w:rsidRDefault="00FF2B1E" w:rsidP="00FF2B1E">
            <w:pPr>
              <w:pStyle w:val="ListParagraph"/>
              <w:tabs>
                <w:tab w:val="left" w:pos="90"/>
              </w:tabs>
              <w:spacing w:before="0" w:after="0" w:line="276" w:lineRule="auto"/>
              <w:ind w:left="0"/>
              <w:jc w:val="center"/>
              <w:rPr>
                <w:b/>
                <w:bCs/>
                <w:color w:val="auto"/>
                <w:szCs w:val="28"/>
                <w:lang w:val="vi-VN"/>
              </w:rPr>
            </w:pPr>
            <w:r w:rsidRPr="00E31F38">
              <w:rPr>
                <w:b/>
                <w:bCs/>
                <w:color w:val="auto"/>
                <w:szCs w:val="28"/>
              </w:rPr>
              <w:t>1. Hoàn cảnh người con về thăm mẹ</w:t>
            </w:r>
          </w:p>
        </w:tc>
      </w:tr>
      <w:tr w:rsidR="00FF2B1E" w:rsidRPr="00E31F38" w14:paraId="6BA7E582" w14:textId="77777777" w:rsidTr="00FF2B1E">
        <w:trPr>
          <w:trHeight w:val="399"/>
        </w:trPr>
        <w:tc>
          <w:tcPr>
            <w:tcW w:w="9805" w:type="dxa"/>
            <w:gridSpan w:val="3"/>
            <w:tcBorders>
              <w:top w:val="single" w:sz="4" w:space="0" w:color="auto"/>
              <w:left w:val="single" w:sz="4" w:space="0" w:color="auto"/>
              <w:bottom w:val="single" w:sz="4" w:space="0" w:color="auto"/>
              <w:right w:val="single" w:sz="4" w:space="0" w:color="auto"/>
            </w:tcBorders>
            <w:hideMark/>
          </w:tcPr>
          <w:p w14:paraId="1405C566"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a) Mục tiêu</w:t>
            </w:r>
            <w:r w:rsidRPr="00E31F38">
              <w:rPr>
                <w:sz w:val="28"/>
                <w:szCs w:val="28"/>
                <w:lang w:val="vi-VN"/>
              </w:rPr>
              <w:t>: Giúp HS</w:t>
            </w:r>
          </w:p>
          <w:p w14:paraId="3C728823"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Tìm được những chi tiết nói về </w:t>
            </w:r>
            <w:r w:rsidRPr="00E31F38">
              <w:rPr>
                <w:sz w:val="28"/>
                <w:szCs w:val="28"/>
              </w:rPr>
              <w:t>hoàn cảnh người con về thăm mẹ.</w:t>
            </w:r>
          </w:p>
          <w:p w14:paraId="10DD7565"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Cảm nhận</w:t>
            </w:r>
            <w:r w:rsidRPr="00E31F38">
              <w:rPr>
                <w:sz w:val="28"/>
                <w:szCs w:val="28"/>
                <w:lang w:val="vi-VN"/>
              </w:rPr>
              <w:t xml:space="preserve"> về hoàn cảnh đó.</w:t>
            </w:r>
          </w:p>
          <w:p w14:paraId="1AED4C88"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b) Nội dung</w:t>
            </w:r>
            <w:r w:rsidRPr="00E31F38">
              <w:rPr>
                <w:sz w:val="28"/>
                <w:szCs w:val="28"/>
                <w:lang w:val="vi-VN"/>
              </w:rPr>
              <w:t xml:space="preserve">: </w:t>
            </w:r>
          </w:p>
          <w:p w14:paraId="1C9DB0A9"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GV sử dụng KT mảnh ghép cho HS thảo luận.</w:t>
            </w:r>
          </w:p>
          <w:p w14:paraId="688F0029"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HS làm việc cá nhân, làm việc nhóm để hoàn thiện nhiệm vụ.</w:t>
            </w:r>
          </w:p>
          <w:p w14:paraId="51060AA5"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HS trình bày sản phẩm, theo dõi, nhận xét và bổ sung cho nhóm bạn (nếu cần).</w:t>
            </w:r>
          </w:p>
          <w:p w14:paraId="6FD34F67"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 xml:space="preserve">c) Sản phẩm: </w:t>
            </w:r>
            <w:r w:rsidRPr="00E31F38">
              <w:rPr>
                <w:sz w:val="28"/>
                <w:szCs w:val="28"/>
                <w:lang w:val="vi-VN"/>
              </w:rPr>
              <w:t>Phiếu học tập của HS đã hoàn thành, câu trả lời của HS.</w:t>
            </w:r>
          </w:p>
          <w:p w14:paraId="189A1F1A"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d) Tổ chức thực hiện</w:t>
            </w:r>
          </w:p>
        </w:tc>
      </w:tr>
      <w:tr w:rsidR="00FF2B1E" w:rsidRPr="00E31F38" w14:paraId="0DF6C0E9" w14:textId="77777777" w:rsidTr="00FF2B1E">
        <w:trPr>
          <w:trHeight w:val="399"/>
        </w:trPr>
        <w:tc>
          <w:tcPr>
            <w:tcW w:w="5807" w:type="dxa"/>
            <w:gridSpan w:val="2"/>
            <w:tcBorders>
              <w:top w:val="single" w:sz="4" w:space="0" w:color="auto"/>
              <w:left w:val="single" w:sz="4" w:space="0" w:color="auto"/>
              <w:bottom w:val="single" w:sz="4" w:space="0" w:color="auto"/>
              <w:right w:val="single" w:sz="4" w:space="0" w:color="auto"/>
            </w:tcBorders>
            <w:hideMark/>
          </w:tcPr>
          <w:p w14:paraId="231CADDB"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3998" w:type="dxa"/>
            <w:tcBorders>
              <w:top w:val="single" w:sz="4" w:space="0" w:color="auto"/>
              <w:left w:val="single" w:sz="4" w:space="0" w:color="auto"/>
              <w:bottom w:val="single" w:sz="4" w:space="0" w:color="auto"/>
              <w:right w:val="single" w:sz="4" w:space="0" w:color="auto"/>
            </w:tcBorders>
            <w:hideMark/>
          </w:tcPr>
          <w:p w14:paraId="1E466754"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2C9E4762" w14:textId="77777777" w:rsidTr="00FF2B1E">
        <w:trPr>
          <w:trHeight w:val="401"/>
        </w:trPr>
        <w:tc>
          <w:tcPr>
            <w:tcW w:w="5807" w:type="dxa"/>
            <w:gridSpan w:val="2"/>
            <w:tcBorders>
              <w:top w:val="single" w:sz="4" w:space="0" w:color="auto"/>
              <w:left w:val="single" w:sz="4" w:space="0" w:color="auto"/>
              <w:bottom w:val="single" w:sz="4" w:space="0" w:color="auto"/>
              <w:right w:val="single" w:sz="4" w:space="0" w:color="auto"/>
            </w:tcBorders>
            <w:hideMark/>
          </w:tcPr>
          <w:p w14:paraId="4E535162"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B1: Chuyển giao nhiệm vụ (GV)</w:t>
            </w:r>
          </w:p>
          <w:p w14:paraId="6D65F2EB"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rFonts w:eastAsia="SimSun"/>
                <w:kern w:val="2"/>
                <w:sz w:val="28"/>
                <w:szCs w:val="28"/>
                <w:lang w:eastAsia="zh-CN"/>
              </w:rPr>
              <w:t>- GV đặt câu hỏi gợi dẫn, yêu cầu HS thảo luận theo nhóm đôi:</w:t>
            </w:r>
          </w:p>
          <w:p w14:paraId="7B2504CC"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rFonts w:eastAsia="SimSun"/>
                <w:kern w:val="2"/>
                <w:sz w:val="28"/>
                <w:szCs w:val="28"/>
                <w:lang w:eastAsia="zh-CN"/>
              </w:rPr>
              <w:t>+ Người con về thăm mẹ trong thời điểm nào? Thời điểm ấy gợi lên trong em suy nghĩ gì?</w:t>
            </w:r>
          </w:p>
          <w:p w14:paraId="563607CF"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rFonts w:eastAsia="SimSun"/>
                <w:kern w:val="2"/>
                <w:sz w:val="28"/>
                <w:szCs w:val="28"/>
                <w:lang w:eastAsia="zh-CN"/>
              </w:rPr>
              <w:t>+ Hình ảnh đầu tiên mà người con tìm đến là gì? Nêu ý nghĩa của hình ảnh đó?</w:t>
            </w:r>
          </w:p>
          <w:p w14:paraId="71D67A38"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lastRenderedPageBreak/>
              <w:t>B2: Thực hiện nhiệm vụ</w:t>
            </w:r>
          </w:p>
          <w:p w14:paraId="4C1BB75F"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HS</w:t>
            </w:r>
            <w:r w:rsidRPr="00E31F38">
              <w:rPr>
                <w:sz w:val="28"/>
                <w:szCs w:val="28"/>
                <w:lang w:val="vi-VN"/>
              </w:rPr>
              <w:t xml:space="preserve">: </w:t>
            </w:r>
            <w:r w:rsidRPr="00E31F38">
              <w:rPr>
                <w:sz w:val="28"/>
                <w:szCs w:val="28"/>
              </w:rPr>
              <w:t>trao đổi theo nhóm đôi.</w:t>
            </w:r>
          </w:p>
          <w:p w14:paraId="5E568942"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 xml:space="preserve"> theo dõi, hỗ trợ cho HS (nếu HS gặp khó khăn).</w:t>
            </w:r>
          </w:p>
          <w:p w14:paraId="38DC8956"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B3: Báo cáo, thảo luận</w:t>
            </w:r>
          </w:p>
          <w:p w14:paraId="7F8D7258"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w:t>
            </w:r>
          </w:p>
          <w:p w14:paraId="70688C75"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Yêu cầu đại diện của một nhóm lên trình bày.</w:t>
            </w:r>
          </w:p>
          <w:p w14:paraId="75E15352"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HS trình bày (nếu cần).</w:t>
            </w:r>
          </w:p>
          <w:p w14:paraId="60466381"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HS:</w:t>
            </w:r>
          </w:p>
          <w:p w14:paraId="0764294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xml:space="preserve"> - Đại diện 1 nhóm lên bày sản phẩm.</w:t>
            </w:r>
          </w:p>
          <w:p w14:paraId="289135DB"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Các nhóm khác theo dõi, quan sát, nhận xét, bổ sung (nếu cần) cho nhóm bạn.</w:t>
            </w:r>
          </w:p>
          <w:p w14:paraId="65CBE5F4"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B4: Kết luận, nhận định (GV)</w:t>
            </w:r>
          </w:p>
          <w:p w14:paraId="5A41A1D9"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Nhận xét thái độ và kết quả làm việc của từng nhóm, chỉ ra những ưu điểm và hạn chế trong HĐ nhóm của HS.</w:t>
            </w:r>
          </w:p>
          <w:p w14:paraId="22EAE45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Chốt kiến thức &amp; chuyển dẫn sang mục 2</w:t>
            </w:r>
          </w:p>
        </w:tc>
        <w:tc>
          <w:tcPr>
            <w:tcW w:w="3998" w:type="dxa"/>
            <w:tcBorders>
              <w:top w:val="single" w:sz="4" w:space="0" w:color="auto"/>
              <w:left w:val="single" w:sz="4" w:space="0" w:color="auto"/>
              <w:bottom w:val="single" w:sz="4" w:space="0" w:color="auto"/>
              <w:right w:val="single" w:sz="4" w:space="0" w:color="auto"/>
            </w:tcBorders>
            <w:hideMark/>
          </w:tcPr>
          <w:p w14:paraId="28479828" w14:textId="77777777" w:rsidR="00FF2B1E" w:rsidRPr="00E31F38" w:rsidRDefault="00FF2B1E" w:rsidP="00FF2B1E">
            <w:pPr>
              <w:tabs>
                <w:tab w:val="left" w:pos="90"/>
              </w:tabs>
              <w:spacing w:line="276" w:lineRule="auto"/>
              <w:jc w:val="both"/>
              <w:rPr>
                <w:sz w:val="28"/>
                <w:szCs w:val="28"/>
              </w:rPr>
            </w:pPr>
            <w:r w:rsidRPr="00E31F38">
              <w:rPr>
                <w:sz w:val="28"/>
                <w:szCs w:val="28"/>
              </w:rPr>
              <w:lastRenderedPageBreak/>
              <w:t xml:space="preserve">- Thời gian: </w:t>
            </w:r>
            <w:r w:rsidRPr="00E31F38">
              <w:rPr>
                <w:i/>
                <w:sz w:val="28"/>
                <w:szCs w:val="28"/>
              </w:rPr>
              <w:t>chiều đông</w:t>
            </w:r>
          </w:p>
          <w:p w14:paraId="5DA4FE3C" w14:textId="77777777" w:rsidR="00FF2B1E" w:rsidRPr="00E31F38" w:rsidRDefault="00FF2B1E" w:rsidP="00FF2B1E">
            <w:pPr>
              <w:tabs>
                <w:tab w:val="left" w:pos="90"/>
              </w:tabs>
              <w:spacing w:line="276" w:lineRule="auto"/>
              <w:jc w:val="both"/>
              <w:rPr>
                <w:sz w:val="28"/>
                <w:szCs w:val="28"/>
              </w:rPr>
            </w:pPr>
            <w:r w:rsidRPr="00E31F38">
              <w:rPr>
                <w:sz w:val="28"/>
                <w:szCs w:val="28"/>
                <w:lang w:val="fr-FR"/>
              </w:rPr>
              <w:sym w:font="Wingdings" w:char="F0E0"/>
            </w:r>
            <w:r w:rsidRPr="00E31F38">
              <w:rPr>
                <w:sz w:val="28"/>
                <w:szCs w:val="28"/>
              </w:rPr>
              <w:t xml:space="preserve"> Buổi chiều là thời điểm gợi nhiều cảm xúc nhớ thương, thời gian mùa đông gợi cảm giác lạnh lẽo.</w:t>
            </w:r>
          </w:p>
          <w:p w14:paraId="1DBA3D7C" w14:textId="77777777" w:rsidR="00FF2B1E" w:rsidRPr="00E31F38" w:rsidRDefault="00FF2B1E" w:rsidP="00FF2B1E">
            <w:pPr>
              <w:tabs>
                <w:tab w:val="left" w:pos="90"/>
              </w:tabs>
              <w:spacing w:line="276" w:lineRule="auto"/>
              <w:jc w:val="both"/>
              <w:rPr>
                <w:sz w:val="28"/>
                <w:szCs w:val="28"/>
              </w:rPr>
            </w:pPr>
            <w:r w:rsidRPr="00E31F38">
              <w:rPr>
                <w:sz w:val="28"/>
                <w:szCs w:val="28"/>
              </w:rPr>
              <w:t>- Không gian:</w:t>
            </w:r>
          </w:p>
          <w:p w14:paraId="0CD570ED" w14:textId="77777777" w:rsidR="00FF2B1E" w:rsidRPr="00E31F38" w:rsidRDefault="00FF2B1E" w:rsidP="00FF2B1E">
            <w:pPr>
              <w:tabs>
                <w:tab w:val="left" w:pos="90"/>
              </w:tabs>
              <w:spacing w:line="276" w:lineRule="auto"/>
              <w:jc w:val="both"/>
              <w:rPr>
                <w:sz w:val="28"/>
                <w:szCs w:val="28"/>
              </w:rPr>
            </w:pPr>
            <w:r w:rsidRPr="00E31F38">
              <w:rPr>
                <w:sz w:val="28"/>
                <w:szCs w:val="28"/>
              </w:rPr>
              <w:lastRenderedPageBreak/>
              <w:t xml:space="preserve">+ </w:t>
            </w:r>
            <w:r w:rsidRPr="00E31F38">
              <w:rPr>
                <w:i/>
                <w:sz w:val="28"/>
                <w:szCs w:val="28"/>
              </w:rPr>
              <w:t>Bếp chưa lên khói, mẹ không có nhà</w:t>
            </w:r>
            <w:r w:rsidRPr="00E31F38">
              <w:rPr>
                <w:sz w:val="28"/>
                <w:szCs w:val="28"/>
              </w:rPr>
              <w:t>;</w:t>
            </w:r>
          </w:p>
          <w:p w14:paraId="7359F462" w14:textId="77777777" w:rsidR="00FF2B1E" w:rsidRPr="00E31F38" w:rsidRDefault="00FF2B1E" w:rsidP="00FF2B1E">
            <w:pPr>
              <w:tabs>
                <w:tab w:val="left" w:pos="90"/>
              </w:tabs>
              <w:spacing w:line="276" w:lineRule="auto"/>
              <w:jc w:val="both"/>
              <w:rPr>
                <w:sz w:val="28"/>
                <w:szCs w:val="28"/>
                <w:shd w:val="clear" w:color="auto" w:fill="FFFFFF"/>
              </w:rPr>
            </w:pPr>
            <w:r w:rsidRPr="00E31F38">
              <w:rPr>
                <w:sz w:val="28"/>
                <w:szCs w:val="28"/>
                <w:lang w:val="fr-FR"/>
              </w:rPr>
              <w:sym w:font="Wingdings" w:char="F0E0"/>
            </w:r>
            <w:r w:rsidRPr="00E31F38">
              <w:rPr>
                <w:sz w:val="28"/>
                <w:szCs w:val="28"/>
                <w:lang w:val="fr-FR"/>
              </w:rPr>
              <w:t xml:space="preserve"> Vì về vào buổi chiều, lại là thời điểm mùa đông nên người con đi tìm hơi ấm trong bếp lửa của mẹ, để được gặp mẹ. Bếp lửa tượng trưng cho hơi ấm, cho mái nhà, gắn liền với hình ảnh mẹ, thể hiện sự </w:t>
            </w:r>
            <w:r w:rsidRPr="00E31F38">
              <w:rPr>
                <w:sz w:val="28"/>
                <w:szCs w:val="28"/>
                <w:shd w:val="clear" w:color="auto" w:fill="FFFFFF"/>
              </w:rPr>
              <w:t xml:space="preserve">sự tần tảo, yêu thương vun vén của người mẹ. </w:t>
            </w:r>
          </w:p>
          <w:p w14:paraId="5D014DF5" w14:textId="77777777" w:rsidR="00FF2B1E" w:rsidRPr="00E31F38" w:rsidRDefault="00FF2B1E" w:rsidP="00FF2B1E">
            <w:pPr>
              <w:tabs>
                <w:tab w:val="left" w:pos="90"/>
              </w:tabs>
              <w:spacing w:line="276" w:lineRule="auto"/>
              <w:jc w:val="both"/>
              <w:rPr>
                <w:sz w:val="28"/>
                <w:szCs w:val="28"/>
                <w:shd w:val="clear" w:color="auto" w:fill="FFFFFF"/>
              </w:rPr>
            </w:pPr>
            <w:r w:rsidRPr="00E31F38">
              <w:rPr>
                <w:sz w:val="28"/>
                <w:szCs w:val="28"/>
                <w:shd w:val="clear" w:color="auto" w:fill="FFFFFF"/>
              </w:rPr>
              <w:t xml:space="preserve">+ </w:t>
            </w:r>
            <w:r w:rsidRPr="00E31F38">
              <w:rPr>
                <w:i/>
                <w:sz w:val="28"/>
                <w:szCs w:val="28"/>
                <w:shd w:val="clear" w:color="auto" w:fill="FFFFFF"/>
              </w:rPr>
              <w:t>Trời đang yên vậy bỗng òa mưa rơi</w:t>
            </w:r>
            <w:r w:rsidRPr="00E31F38">
              <w:rPr>
                <w:sz w:val="28"/>
                <w:szCs w:val="28"/>
                <w:shd w:val="clear" w:color="auto" w:fill="FFFFFF"/>
              </w:rPr>
              <w:t>.</w:t>
            </w:r>
          </w:p>
          <w:p w14:paraId="1618A1AC" w14:textId="77777777" w:rsidR="00FF2B1E" w:rsidRPr="00E31F38" w:rsidRDefault="00FF2B1E" w:rsidP="00FF2B1E">
            <w:pPr>
              <w:tabs>
                <w:tab w:val="left" w:pos="90"/>
              </w:tabs>
              <w:spacing w:line="276" w:lineRule="auto"/>
              <w:jc w:val="both"/>
              <w:rPr>
                <w:sz w:val="28"/>
                <w:szCs w:val="28"/>
                <w:lang w:val="fr-FR"/>
              </w:rPr>
            </w:pPr>
            <w:r w:rsidRPr="00E31F38">
              <w:rPr>
                <w:sz w:val="28"/>
                <w:szCs w:val="28"/>
                <w:lang w:val="fr-FR"/>
              </w:rPr>
              <w:t>Câu thơ có thể hiểu theo 2 cách :</w:t>
            </w:r>
          </w:p>
          <w:p w14:paraId="49FF0C04" w14:textId="77777777" w:rsidR="00FF2B1E" w:rsidRPr="00E31F38" w:rsidRDefault="00FF2B1E" w:rsidP="00FF2B1E">
            <w:pPr>
              <w:tabs>
                <w:tab w:val="left" w:pos="90"/>
              </w:tabs>
              <w:spacing w:line="276" w:lineRule="auto"/>
              <w:jc w:val="both"/>
              <w:rPr>
                <w:sz w:val="28"/>
                <w:szCs w:val="28"/>
                <w:lang w:val="fr-FR"/>
              </w:rPr>
            </w:pPr>
            <w:r w:rsidRPr="00E31F38">
              <w:rPr>
                <w:sz w:val="28"/>
                <w:szCs w:val="28"/>
                <w:lang w:val="fr-FR"/>
              </w:rPr>
              <w:t>. Trời mưa ;</w:t>
            </w:r>
          </w:p>
          <w:p w14:paraId="587CC8B3" w14:textId="77777777" w:rsidR="00FF2B1E" w:rsidRPr="00E31F38" w:rsidRDefault="00FF2B1E" w:rsidP="00FF2B1E">
            <w:pPr>
              <w:tabs>
                <w:tab w:val="left" w:pos="90"/>
              </w:tabs>
              <w:spacing w:line="276" w:lineRule="auto"/>
              <w:jc w:val="both"/>
              <w:rPr>
                <w:sz w:val="28"/>
                <w:szCs w:val="28"/>
                <w:lang w:val="fr-FR"/>
              </w:rPr>
            </w:pPr>
            <w:r w:rsidRPr="00E31F38">
              <w:rPr>
                <w:sz w:val="28"/>
                <w:szCs w:val="28"/>
                <w:lang w:val="fr-FR"/>
              </w:rPr>
              <w:t xml:space="preserve">. </w:t>
            </w:r>
            <w:r w:rsidRPr="00E31F38">
              <w:rPr>
                <w:i/>
                <w:sz w:val="28"/>
                <w:szCs w:val="28"/>
                <w:lang w:val="fr-FR"/>
              </w:rPr>
              <w:t>Òa mưa rơi</w:t>
            </w:r>
            <w:r w:rsidRPr="00E31F38">
              <w:rPr>
                <w:sz w:val="28"/>
                <w:szCs w:val="28"/>
                <w:lang w:val="fr-FR"/>
              </w:rPr>
              <w:t xml:space="preserve"> gợi ra hình ảnh người con </w:t>
            </w:r>
            <w:r w:rsidRPr="00E31F38">
              <w:rPr>
                <w:i/>
                <w:sz w:val="28"/>
                <w:szCs w:val="28"/>
                <w:lang w:val="fr-FR"/>
              </w:rPr>
              <w:t>òa khóc</w:t>
            </w:r>
            <w:r w:rsidRPr="00E31F38">
              <w:rPr>
                <w:sz w:val="28"/>
                <w:szCs w:val="28"/>
                <w:lang w:val="fr-FR"/>
              </w:rPr>
              <w:t xml:space="preserve"> vì nhớ mẹ, thương mẹ.</w:t>
            </w:r>
          </w:p>
          <w:p w14:paraId="462C4D4C" w14:textId="77777777" w:rsidR="00FF2B1E" w:rsidRPr="00E31F38" w:rsidRDefault="00FF2B1E" w:rsidP="00FF2B1E">
            <w:pPr>
              <w:tabs>
                <w:tab w:val="left" w:pos="90"/>
              </w:tabs>
              <w:spacing w:line="276" w:lineRule="auto"/>
              <w:jc w:val="both"/>
              <w:rPr>
                <w:sz w:val="28"/>
                <w:szCs w:val="28"/>
              </w:rPr>
            </w:pPr>
            <w:r w:rsidRPr="00E31F38">
              <w:rPr>
                <w:sz w:val="28"/>
                <w:szCs w:val="28"/>
              </w:rPr>
              <w:t xml:space="preserve">=&gt; </w:t>
            </w:r>
            <w:r w:rsidRPr="00E31F38">
              <w:rPr>
                <w:b/>
                <w:bCs/>
                <w:sz w:val="28"/>
                <w:szCs w:val="28"/>
              </w:rPr>
              <w:t>Hoàn cảnh đặc biệt, là cơ hội để tác giả tĩnh tâm quan sát ngôi nhà để hiểu thêm về mẹ, về cuộc đời mẹ.</w:t>
            </w:r>
          </w:p>
        </w:tc>
      </w:tr>
      <w:tr w:rsidR="00FF2B1E" w:rsidRPr="00E31F38" w14:paraId="7DF5F1AB" w14:textId="77777777" w:rsidTr="00FF2B1E">
        <w:trPr>
          <w:trHeight w:val="54"/>
        </w:trPr>
        <w:tc>
          <w:tcPr>
            <w:tcW w:w="9805" w:type="dxa"/>
            <w:gridSpan w:val="3"/>
            <w:tcBorders>
              <w:top w:val="single" w:sz="4" w:space="0" w:color="auto"/>
              <w:left w:val="single" w:sz="4" w:space="0" w:color="auto"/>
              <w:bottom w:val="single" w:sz="4" w:space="0" w:color="auto"/>
              <w:right w:val="single" w:sz="4" w:space="0" w:color="auto"/>
            </w:tcBorders>
          </w:tcPr>
          <w:p w14:paraId="4F254E39" w14:textId="77777777" w:rsidR="00FF2B1E" w:rsidRPr="00E31F38" w:rsidRDefault="00FF2B1E" w:rsidP="00FF2B1E">
            <w:pPr>
              <w:pStyle w:val="ListParagraph"/>
              <w:tabs>
                <w:tab w:val="left" w:pos="90"/>
              </w:tabs>
              <w:spacing w:before="0" w:after="0" w:line="276" w:lineRule="auto"/>
              <w:ind w:left="0"/>
              <w:jc w:val="center"/>
              <w:rPr>
                <w:b/>
                <w:bCs/>
                <w:color w:val="auto"/>
                <w:szCs w:val="28"/>
              </w:rPr>
            </w:pPr>
          </w:p>
          <w:p w14:paraId="6536AF74" w14:textId="77777777" w:rsidR="00FF2B1E" w:rsidRPr="00E31F38" w:rsidRDefault="00FF2B1E" w:rsidP="00FF2B1E">
            <w:pPr>
              <w:pStyle w:val="ListParagraph"/>
              <w:tabs>
                <w:tab w:val="left" w:pos="90"/>
              </w:tabs>
              <w:spacing w:before="0" w:after="0" w:line="276" w:lineRule="auto"/>
              <w:ind w:left="0"/>
              <w:jc w:val="center"/>
              <w:rPr>
                <w:b/>
                <w:bCs/>
                <w:color w:val="auto"/>
                <w:szCs w:val="28"/>
                <w:lang w:val="vi-VN"/>
              </w:rPr>
            </w:pPr>
            <w:r w:rsidRPr="00E31F38">
              <w:rPr>
                <w:b/>
                <w:bCs/>
                <w:color w:val="auto"/>
                <w:szCs w:val="28"/>
              </w:rPr>
              <w:t>2. Hình ảnh người mẹ trong cảm nhận của người con</w:t>
            </w:r>
          </w:p>
        </w:tc>
      </w:tr>
      <w:tr w:rsidR="00FF2B1E" w:rsidRPr="00E31F38" w14:paraId="4BA8EA46" w14:textId="77777777" w:rsidTr="00FF2B1E">
        <w:trPr>
          <w:trHeight w:val="54"/>
        </w:trPr>
        <w:tc>
          <w:tcPr>
            <w:tcW w:w="9805" w:type="dxa"/>
            <w:gridSpan w:val="3"/>
            <w:tcBorders>
              <w:top w:val="single" w:sz="4" w:space="0" w:color="auto"/>
              <w:left w:val="single" w:sz="4" w:space="0" w:color="auto"/>
              <w:bottom w:val="single" w:sz="4" w:space="0" w:color="auto"/>
              <w:right w:val="single" w:sz="4" w:space="0" w:color="auto"/>
            </w:tcBorders>
            <w:hideMark/>
          </w:tcPr>
          <w:p w14:paraId="5F4528FA"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a) Mục tiêu</w:t>
            </w:r>
            <w:r w:rsidRPr="00E31F38">
              <w:rPr>
                <w:sz w:val="28"/>
                <w:szCs w:val="28"/>
                <w:lang w:val="vi-VN"/>
              </w:rPr>
              <w:t>: Giúp HS</w:t>
            </w:r>
          </w:p>
          <w:p w14:paraId="7B41E266"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xml:space="preserve">- Tìm được chi tiết </w:t>
            </w:r>
            <w:r w:rsidRPr="00E31F38">
              <w:rPr>
                <w:sz w:val="28"/>
                <w:szCs w:val="28"/>
              </w:rPr>
              <w:t>miêu tả cảnh vật quanh ngôi nhà của mẹ, cảm nhận được tình yêu thương, sự hi sinh mẹ dành cho con.</w:t>
            </w:r>
            <w:r w:rsidRPr="00E31F38">
              <w:rPr>
                <w:sz w:val="28"/>
                <w:szCs w:val="28"/>
                <w:lang w:val="vi-VN"/>
              </w:rPr>
              <w:t xml:space="preserve"> </w:t>
            </w:r>
          </w:p>
          <w:p w14:paraId="29974C41" w14:textId="77777777" w:rsidR="00FF2B1E" w:rsidRPr="00E31F38" w:rsidRDefault="00FF2B1E" w:rsidP="00FF2B1E">
            <w:pPr>
              <w:tabs>
                <w:tab w:val="left" w:pos="90"/>
              </w:tabs>
              <w:spacing w:line="276" w:lineRule="auto"/>
              <w:rPr>
                <w:sz w:val="28"/>
                <w:szCs w:val="28"/>
                <w:lang w:val="vi-VN"/>
              </w:rPr>
            </w:pPr>
            <w:r w:rsidRPr="00E31F38">
              <w:rPr>
                <w:sz w:val="28"/>
                <w:szCs w:val="28"/>
              </w:rPr>
              <w:t>- Nhận diện và phân tích được tác dụng của các biện pháp tu từ, đặc biệt là biện pháp tu từ ẩn dụ.</w:t>
            </w:r>
            <w:r w:rsidRPr="00E31F38">
              <w:rPr>
                <w:sz w:val="28"/>
                <w:szCs w:val="28"/>
                <w:lang w:val="vi-VN"/>
              </w:rPr>
              <w:t xml:space="preserve"> </w:t>
            </w:r>
          </w:p>
          <w:p w14:paraId="2C55345A"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5BC63942"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sử dụng KT đặt câu hỏi, tổ chức hoạt động nhóm cho HS.</w:t>
            </w:r>
          </w:p>
          <w:p w14:paraId="5E8F8DA3"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làm việc cá nhân, làm việc nhóm, trình bày sản phẩm, quan sát và bổ sung (nếu cần)</w:t>
            </w:r>
          </w:p>
          <w:p w14:paraId="44399F4D"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 xml:space="preserve">c) </w:t>
            </w:r>
            <w:r w:rsidRPr="00E31F38">
              <w:rPr>
                <w:b/>
                <w:bCs/>
                <w:sz w:val="28"/>
                <w:szCs w:val="28"/>
              </w:rPr>
              <w:t>Sản</w:t>
            </w:r>
            <w:r w:rsidRPr="00E31F38">
              <w:rPr>
                <w:b/>
                <w:bCs/>
                <w:sz w:val="28"/>
                <w:szCs w:val="28"/>
                <w:lang w:val="vi-VN"/>
              </w:rPr>
              <w:t xml:space="preserve"> phẩm: </w:t>
            </w:r>
            <w:r w:rsidRPr="00E31F38">
              <w:rPr>
                <w:sz w:val="28"/>
                <w:szCs w:val="28"/>
                <w:lang w:val="vi-VN"/>
              </w:rPr>
              <w:t>Câu trả lời của HS và phiếu học tập của HS đã hoàn thành.</w:t>
            </w:r>
          </w:p>
          <w:p w14:paraId="71A114D4"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lastRenderedPageBreak/>
              <w:t>d) Tổ chức thực hiện</w:t>
            </w:r>
          </w:p>
        </w:tc>
      </w:tr>
      <w:tr w:rsidR="00FF2B1E" w:rsidRPr="00E31F38" w14:paraId="234599BC" w14:textId="77777777" w:rsidTr="00FF2B1E">
        <w:trPr>
          <w:trHeight w:val="20"/>
        </w:trPr>
        <w:tc>
          <w:tcPr>
            <w:tcW w:w="4902" w:type="dxa"/>
            <w:tcBorders>
              <w:top w:val="single" w:sz="4" w:space="0" w:color="auto"/>
              <w:left w:val="single" w:sz="4" w:space="0" w:color="auto"/>
              <w:bottom w:val="single" w:sz="4" w:space="0" w:color="auto"/>
              <w:right w:val="single" w:sz="4" w:space="0" w:color="auto"/>
            </w:tcBorders>
            <w:hideMark/>
          </w:tcPr>
          <w:p w14:paraId="2A305094"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lastRenderedPageBreak/>
              <w:t>HĐ của thầy và trò</w:t>
            </w:r>
          </w:p>
        </w:tc>
        <w:tc>
          <w:tcPr>
            <w:tcW w:w="4903" w:type="dxa"/>
            <w:gridSpan w:val="2"/>
            <w:tcBorders>
              <w:top w:val="single" w:sz="4" w:space="0" w:color="auto"/>
              <w:left w:val="single" w:sz="4" w:space="0" w:color="auto"/>
              <w:bottom w:val="single" w:sz="4" w:space="0" w:color="auto"/>
              <w:right w:val="single" w:sz="4" w:space="0" w:color="auto"/>
            </w:tcBorders>
            <w:hideMark/>
          </w:tcPr>
          <w:p w14:paraId="1A900CBE"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27FCD59C" w14:textId="77777777" w:rsidTr="00FF2B1E">
        <w:trPr>
          <w:trHeight w:val="20"/>
        </w:trPr>
        <w:tc>
          <w:tcPr>
            <w:tcW w:w="4902" w:type="dxa"/>
            <w:tcBorders>
              <w:top w:val="single" w:sz="4" w:space="0" w:color="auto"/>
              <w:left w:val="single" w:sz="4" w:space="0" w:color="auto"/>
              <w:bottom w:val="single" w:sz="4" w:space="0" w:color="auto"/>
              <w:right w:val="single" w:sz="4" w:space="0" w:color="auto"/>
            </w:tcBorders>
            <w:hideMark/>
          </w:tcPr>
          <w:p w14:paraId="40278A6D"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B1: Chuyển giao nhiệm vụ (GV)</w:t>
            </w:r>
          </w:p>
          <w:p w14:paraId="47F65C3A"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Chia nhóm.</w:t>
            </w:r>
          </w:p>
          <w:p w14:paraId="513CF4BC"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Phát phiếu học tập số 3 &amp; giao nhiệm vụ:</w:t>
            </w:r>
          </w:p>
          <w:p w14:paraId="2A85BE12"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sz w:val="28"/>
                <w:szCs w:val="28"/>
                <w:lang w:val="vi-VN"/>
              </w:rPr>
              <w:t>1.</w:t>
            </w:r>
            <w:r w:rsidRPr="00E31F38">
              <w:rPr>
                <w:rFonts w:eastAsia="SimSun"/>
                <w:i/>
                <w:kern w:val="2"/>
                <w:sz w:val="28"/>
                <w:szCs w:val="28"/>
                <w:lang w:val="vi-VN" w:eastAsia="zh-CN"/>
              </w:rPr>
              <w:t xml:space="preserve"> </w:t>
            </w:r>
            <w:r w:rsidRPr="00E31F38">
              <w:rPr>
                <w:rFonts w:eastAsia="SimSun"/>
                <w:kern w:val="2"/>
                <w:sz w:val="28"/>
                <w:szCs w:val="28"/>
                <w:lang w:eastAsia="zh-CN"/>
              </w:rPr>
              <w:t>Tìm và liệt kê, nhận xét về những hình ảnh, cảnh vật quanh ngôi nhà của người mẹ.</w:t>
            </w:r>
          </w:p>
          <w:p w14:paraId="67D96FFC"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rFonts w:eastAsia="SimSun"/>
                <w:kern w:val="2"/>
                <w:sz w:val="28"/>
                <w:szCs w:val="28"/>
                <w:lang w:eastAsia="zh-CN"/>
              </w:rPr>
              <w:t>2. Chỉ ra và nêu tác dụng các biện pháp tu từ mà tác giả đã sử dụng trong khổ thơ 2, 3.</w:t>
            </w:r>
          </w:p>
          <w:p w14:paraId="1BAA0046" w14:textId="77777777" w:rsidR="00FF2B1E" w:rsidRPr="00E31F38" w:rsidRDefault="00FF2B1E" w:rsidP="00FF2B1E">
            <w:pPr>
              <w:widowControl w:val="0"/>
              <w:tabs>
                <w:tab w:val="left" w:pos="90"/>
              </w:tabs>
              <w:spacing w:line="276" w:lineRule="auto"/>
              <w:jc w:val="both"/>
              <w:rPr>
                <w:rFonts w:eastAsia="SimSun"/>
                <w:kern w:val="2"/>
                <w:sz w:val="28"/>
                <w:szCs w:val="28"/>
                <w:lang w:eastAsia="zh-CN"/>
              </w:rPr>
            </w:pPr>
            <w:r w:rsidRPr="00E31F38">
              <w:rPr>
                <w:rFonts w:eastAsia="SimSun"/>
                <w:kern w:val="2"/>
                <w:sz w:val="28"/>
                <w:szCs w:val="28"/>
                <w:lang w:eastAsia="zh-CN"/>
              </w:rPr>
              <w:t>3. Qua những hình ảnh ấy, ta cảm nhận được ở mẹ những phẩm chất tốt đẹp nào?</w:t>
            </w:r>
          </w:p>
          <w:p w14:paraId="63D93C38"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B2: Thực hiện nhiệm vụ</w:t>
            </w:r>
          </w:p>
          <w:p w14:paraId="1FE8126D"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 xml:space="preserve">: </w:t>
            </w:r>
          </w:p>
          <w:p w14:paraId="2517B086"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- 2 phút làm việc cá nhân</w:t>
            </w:r>
          </w:p>
          <w:p w14:paraId="18DBBEC0"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- 3 phút thảo luận cặp đôi và hoàn thành phiếu học tập.</w:t>
            </w:r>
          </w:p>
          <w:p w14:paraId="41319CD3"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GV</w:t>
            </w:r>
            <w:r w:rsidRPr="00E31F38">
              <w:rPr>
                <w:sz w:val="28"/>
                <w:szCs w:val="28"/>
                <w:lang w:val="vi-VN"/>
              </w:rPr>
              <w:t>: Dự kiến KK: câu hỏi số 2</w:t>
            </w:r>
          </w:p>
          <w:p w14:paraId="275A12A9"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Tháo gỡ KK ở câu hỏi (2) bằng cách đặt câu hỏi phụ (Tác giả đã sử dụng biện pháp kể hay tả để tái hiện hình ảnh Dế Mèn?).</w:t>
            </w:r>
          </w:p>
          <w:p w14:paraId="458AA63A"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B3: Báo cáo, thảo luận</w:t>
            </w:r>
          </w:p>
          <w:p w14:paraId="7317C7D3"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GV:</w:t>
            </w:r>
          </w:p>
          <w:p w14:paraId="7259D1C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Yêu cầu HS trình bày.</w:t>
            </w:r>
          </w:p>
          <w:p w14:paraId="7AD291E4"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HS trình bày (nếu cần).</w:t>
            </w:r>
          </w:p>
          <w:p w14:paraId="7B33D1BC"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br/>
              <w:t>- Đại diện 1 nhóm lên trình bày sản phẩm.</w:t>
            </w:r>
          </w:p>
          <w:p w14:paraId="0E020785"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Các nhóm khác theo dõi, quan sát, nhận xét, bổ sung cho nhóm bạn (nếu cần).</w:t>
            </w:r>
          </w:p>
          <w:p w14:paraId="7EE73448"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B4: Kết luận, nhận định (GV)</w:t>
            </w:r>
          </w:p>
          <w:p w14:paraId="06CDAC7D"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lastRenderedPageBreak/>
              <w:t>- Nhận xét về thái độ làm việc và sản phẩm của các nhóm.</w:t>
            </w:r>
          </w:p>
          <w:p w14:paraId="1B5EF47B"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Chốt kiến thức lên màn hình, chuyển dẫn sang mục sau.</w:t>
            </w:r>
          </w:p>
        </w:tc>
        <w:tc>
          <w:tcPr>
            <w:tcW w:w="4903" w:type="dxa"/>
            <w:gridSpan w:val="2"/>
            <w:tcBorders>
              <w:top w:val="single" w:sz="4" w:space="0" w:color="auto"/>
              <w:left w:val="single" w:sz="4" w:space="0" w:color="auto"/>
              <w:bottom w:val="single" w:sz="4" w:space="0" w:color="auto"/>
              <w:right w:val="single" w:sz="4" w:space="0" w:color="auto"/>
            </w:tcBorders>
          </w:tcPr>
          <w:p w14:paraId="24D5C796" w14:textId="77777777" w:rsidR="00FF2B1E" w:rsidRPr="00E31F38" w:rsidRDefault="00FF2B1E" w:rsidP="00FF2B1E">
            <w:pPr>
              <w:tabs>
                <w:tab w:val="left" w:pos="90"/>
              </w:tabs>
              <w:spacing w:line="276" w:lineRule="auto"/>
              <w:jc w:val="both"/>
              <w:rPr>
                <w:sz w:val="28"/>
                <w:szCs w:val="28"/>
                <w:lang w:val="fr-FR"/>
              </w:rPr>
            </w:pPr>
            <w:r w:rsidRPr="00E31F38">
              <w:rPr>
                <w:sz w:val="28"/>
                <w:szCs w:val="28"/>
                <w:lang w:val="fr-FR"/>
              </w:rPr>
              <w:lastRenderedPageBreak/>
              <w:t xml:space="preserve">- Những sự vật gần gũi, đời thường gắn bó với mẹ : </w:t>
            </w:r>
          </w:p>
          <w:p w14:paraId="3856821C" w14:textId="77777777" w:rsidR="00FF2B1E" w:rsidRPr="00E31F38" w:rsidRDefault="00FF2B1E" w:rsidP="00FF2B1E">
            <w:pPr>
              <w:shd w:val="clear" w:color="auto" w:fill="FFFFFF"/>
              <w:tabs>
                <w:tab w:val="left" w:pos="90"/>
              </w:tabs>
              <w:spacing w:line="276" w:lineRule="auto"/>
              <w:rPr>
                <w:sz w:val="28"/>
                <w:szCs w:val="28"/>
                <w:lang w:val="vi-VN" w:eastAsia="vi-VN"/>
              </w:rPr>
            </w:pPr>
            <w:r w:rsidRPr="00E31F38">
              <w:rPr>
                <w:sz w:val="28"/>
                <w:szCs w:val="28"/>
                <w:lang w:val="vi-VN" w:eastAsia="vi-VN"/>
              </w:rPr>
              <w:t xml:space="preserve">+ </w:t>
            </w:r>
            <w:r w:rsidRPr="00E31F38">
              <w:rPr>
                <w:i/>
                <w:sz w:val="28"/>
                <w:szCs w:val="28"/>
                <w:lang w:val="vi-VN" w:eastAsia="vi-VN"/>
              </w:rPr>
              <w:t>chum tương đã đậy</w:t>
            </w:r>
            <w:r w:rsidRPr="00E31F38">
              <w:rPr>
                <w:sz w:val="28"/>
                <w:szCs w:val="28"/>
                <w:lang w:val="vi-VN" w:eastAsia="vi-VN"/>
              </w:rPr>
              <w:t>;</w:t>
            </w:r>
          </w:p>
          <w:p w14:paraId="69CA43FC" w14:textId="77777777" w:rsidR="00FF2B1E" w:rsidRPr="00E31F38" w:rsidRDefault="00FF2B1E" w:rsidP="00FF2B1E">
            <w:pPr>
              <w:shd w:val="clear" w:color="auto" w:fill="FFFFFF"/>
              <w:tabs>
                <w:tab w:val="left" w:pos="90"/>
              </w:tabs>
              <w:spacing w:line="276" w:lineRule="auto"/>
              <w:rPr>
                <w:i/>
                <w:sz w:val="28"/>
                <w:szCs w:val="28"/>
                <w:lang w:val="vi-VN" w:eastAsia="vi-VN"/>
              </w:rPr>
            </w:pPr>
            <w:r w:rsidRPr="00E31F38">
              <w:rPr>
                <w:sz w:val="28"/>
                <w:szCs w:val="28"/>
                <w:lang w:val="vi-VN" w:eastAsia="vi-VN"/>
              </w:rPr>
              <w:t xml:space="preserve">+ </w:t>
            </w:r>
            <w:r w:rsidRPr="00E31F38">
              <w:rPr>
                <w:i/>
                <w:sz w:val="28"/>
                <w:szCs w:val="28"/>
                <w:lang w:val="vi-VN" w:eastAsia="vi-VN"/>
              </w:rPr>
              <w:t>nón mê ngồi dầm mưa;</w:t>
            </w:r>
          </w:p>
          <w:p w14:paraId="0F9F1642" w14:textId="77777777" w:rsidR="00FF2B1E" w:rsidRPr="00E31F38" w:rsidRDefault="00FF2B1E" w:rsidP="00FF2B1E">
            <w:pPr>
              <w:shd w:val="clear" w:color="auto" w:fill="FFFFFF"/>
              <w:tabs>
                <w:tab w:val="left" w:pos="90"/>
              </w:tabs>
              <w:spacing w:line="276" w:lineRule="auto"/>
              <w:rPr>
                <w:sz w:val="28"/>
                <w:szCs w:val="28"/>
                <w:lang w:val="vi-VN" w:eastAsia="vi-VN"/>
              </w:rPr>
            </w:pPr>
            <w:r w:rsidRPr="00E31F38">
              <w:rPr>
                <w:i/>
                <w:sz w:val="28"/>
                <w:szCs w:val="28"/>
                <w:lang w:eastAsia="vi-VN"/>
              </w:rPr>
              <w:t xml:space="preserve">+ </w:t>
            </w:r>
            <w:r w:rsidRPr="00E31F38">
              <w:rPr>
                <w:i/>
                <w:sz w:val="28"/>
                <w:szCs w:val="28"/>
                <w:lang w:val="vi-VN" w:eastAsia="vi-VN"/>
              </w:rPr>
              <w:t>áo tơi lủn củn</w:t>
            </w:r>
            <w:r w:rsidRPr="00E31F38">
              <w:rPr>
                <w:sz w:val="28"/>
                <w:szCs w:val="28"/>
                <w:lang w:val="vi-VN" w:eastAsia="vi-VN"/>
              </w:rPr>
              <w:t>;</w:t>
            </w:r>
          </w:p>
          <w:p w14:paraId="6525912E" w14:textId="77777777" w:rsidR="00FF2B1E" w:rsidRPr="00E31F38" w:rsidRDefault="00FF2B1E" w:rsidP="00FF2B1E">
            <w:pPr>
              <w:shd w:val="clear" w:color="auto" w:fill="FFFFFF"/>
              <w:tabs>
                <w:tab w:val="left" w:pos="90"/>
              </w:tabs>
              <w:spacing w:line="276" w:lineRule="auto"/>
              <w:rPr>
                <w:i/>
                <w:sz w:val="28"/>
                <w:szCs w:val="28"/>
                <w:lang w:val="vi-VN" w:eastAsia="vi-VN"/>
              </w:rPr>
            </w:pPr>
            <w:r w:rsidRPr="00E31F38">
              <w:rPr>
                <w:sz w:val="28"/>
                <w:szCs w:val="28"/>
                <w:lang w:val="vi-VN" w:eastAsia="vi-VN"/>
              </w:rPr>
              <w:t xml:space="preserve">+ </w:t>
            </w:r>
            <w:r w:rsidRPr="00E31F38">
              <w:rPr>
                <w:i/>
                <w:sz w:val="28"/>
                <w:szCs w:val="28"/>
                <w:lang w:val="vi-VN" w:eastAsia="vi-VN"/>
              </w:rPr>
              <w:t>đàn gà;</w:t>
            </w:r>
          </w:p>
          <w:p w14:paraId="6D3F7C2E" w14:textId="77777777" w:rsidR="00FF2B1E" w:rsidRPr="00E31F38" w:rsidRDefault="00FF2B1E" w:rsidP="00FF2B1E">
            <w:pPr>
              <w:shd w:val="clear" w:color="auto" w:fill="FFFFFF"/>
              <w:tabs>
                <w:tab w:val="left" w:pos="90"/>
              </w:tabs>
              <w:spacing w:line="276" w:lineRule="auto"/>
              <w:rPr>
                <w:sz w:val="28"/>
                <w:szCs w:val="28"/>
                <w:lang w:val="vi-VN" w:eastAsia="vi-VN"/>
              </w:rPr>
            </w:pPr>
            <w:r w:rsidRPr="00E31F38">
              <w:rPr>
                <w:i/>
                <w:sz w:val="28"/>
                <w:szCs w:val="28"/>
                <w:lang w:eastAsia="vi-VN"/>
              </w:rPr>
              <w:t>+</w:t>
            </w:r>
            <w:r w:rsidRPr="00E31F38">
              <w:rPr>
                <w:i/>
                <w:sz w:val="28"/>
                <w:szCs w:val="28"/>
                <w:lang w:val="vi-VN" w:eastAsia="vi-VN"/>
              </w:rPr>
              <w:t xml:space="preserve"> cái nơm hỏng vành</w:t>
            </w:r>
            <w:r w:rsidRPr="00E31F38">
              <w:rPr>
                <w:sz w:val="28"/>
                <w:szCs w:val="28"/>
                <w:lang w:val="vi-VN" w:eastAsia="vi-VN"/>
              </w:rPr>
              <w:t>;</w:t>
            </w:r>
          </w:p>
          <w:p w14:paraId="378BF52F" w14:textId="77777777" w:rsidR="00FF2B1E" w:rsidRPr="00E31F38" w:rsidRDefault="00FF2B1E" w:rsidP="00FF2B1E">
            <w:pPr>
              <w:shd w:val="clear" w:color="auto" w:fill="FFFFFF"/>
              <w:tabs>
                <w:tab w:val="left" w:pos="90"/>
              </w:tabs>
              <w:spacing w:line="276" w:lineRule="auto"/>
              <w:rPr>
                <w:sz w:val="28"/>
                <w:szCs w:val="28"/>
                <w:lang w:eastAsia="vi-VN"/>
              </w:rPr>
            </w:pPr>
            <w:r w:rsidRPr="00E31F38">
              <w:rPr>
                <w:sz w:val="28"/>
                <w:szCs w:val="28"/>
                <w:lang w:eastAsia="vi-VN"/>
              </w:rPr>
              <w:t xml:space="preserve">+ </w:t>
            </w:r>
            <w:r w:rsidRPr="00E31F38">
              <w:rPr>
                <w:i/>
                <w:sz w:val="28"/>
                <w:szCs w:val="28"/>
                <w:lang w:eastAsia="vi-VN"/>
              </w:rPr>
              <w:t>trái na cuối vụ</w:t>
            </w:r>
            <w:r w:rsidRPr="00E31F38">
              <w:rPr>
                <w:sz w:val="28"/>
                <w:szCs w:val="28"/>
                <w:lang w:eastAsia="vi-VN"/>
              </w:rPr>
              <w:t>.</w:t>
            </w:r>
          </w:p>
          <w:p w14:paraId="0F49EB50"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val="vi-VN" w:eastAsia="vi-VN"/>
              </w:rPr>
              <w:t xml:space="preserve">→ </w:t>
            </w:r>
            <w:r w:rsidRPr="00E31F38">
              <w:rPr>
                <w:sz w:val="28"/>
                <w:szCs w:val="28"/>
                <w:lang w:eastAsia="vi-VN"/>
              </w:rPr>
              <w:t>Các sự vật quen thuộc, đời thường, gần gũi, gắn liền với mẹ hàng ngày.</w:t>
            </w:r>
          </w:p>
          <w:p w14:paraId="21D50A5F" w14:textId="77777777" w:rsidR="00FF2B1E" w:rsidRPr="00E31F38" w:rsidRDefault="00FF2B1E" w:rsidP="00FF2B1E">
            <w:pPr>
              <w:shd w:val="clear" w:color="auto" w:fill="FFFFFF"/>
              <w:tabs>
                <w:tab w:val="left" w:pos="90"/>
              </w:tabs>
              <w:spacing w:line="276" w:lineRule="auto"/>
              <w:jc w:val="both"/>
              <w:rPr>
                <w:sz w:val="28"/>
                <w:szCs w:val="28"/>
                <w:lang w:val="vi-VN" w:eastAsia="vi-VN"/>
              </w:rPr>
            </w:pPr>
            <w:r w:rsidRPr="00E31F38">
              <w:rPr>
                <w:sz w:val="28"/>
                <w:szCs w:val="28"/>
                <w:lang w:val="vi-VN" w:eastAsia="vi-VN"/>
              </w:rPr>
              <w:t xml:space="preserve">→ </w:t>
            </w:r>
            <w:r w:rsidRPr="00E31F38">
              <w:rPr>
                <w:sz w:val="28"/>
                <w:szCs w:val="28"/>
                <w:lang w:eastAsia="vi-VN"/>
              </w:rPr>
              <w:t>Thậm chí nhiều</w:t>
            </w:r>
            <w:r w:rsidRPr="00E31F38">
              <w:rPr>
                <w:sz w:val="28"/>
                <w:szCs w:val="28"/>
                <w:lang w:val="vi-VN" w:eastAsia="vi-VN"/>
              </w:rPr>
              <w:t xml:space="preserve"> sự vật </w:t>
            </w:r>
            <w:r w:rsidRPr="00E31F38">
              <w:rPr>
                <w:sz w:val="28"/>
                <w:szCs w:val="28"/>
                <w:lang w:eastAsia="vi-VN"/>
              </w:rPr>
              <w:t>còn có</w:t>
            </w:r>
            <w:r w:rsidRPr="00E31F38">
              <w:rPr>
                <w:sz w:val="28"/>
                <w:szCs w:val="28"/>
                <w:lang w:val="vi-VN" w:eastAsia="vi-VN"/>
              </w:rPr>
              <w:t xml:space="preserve"> vẻ cũ kĩ, xấu xí, không trọn vẹn.</w:t>
            </w:r>
          </w:p>
          <w:p w14:paraId="04FB9BBB" w14:textId="77777777" w:rsidR="00FF2B1E" w:rsidRPr="00E31F38" w:rsidRDefault="00FF2B1E" w:rsidP="00FF2B1E">
            <w:pPr>
              <w:shd w:val="clear" w:color="auto" w:fill="FFFFFF"/>
              <w:tabs>
                <w:tab w:val="left" w:pos="90"/>
              </w:tabs>
              <w:spacing w:line="276" w:lineRule="auto"/>
              <w:rPr>
                <w:sz w:val="28"/>
                <w:szCs w:val="28"/>
                <w:lang w:val="vi-VN" w:eastAsia="vi-VN"/>
              </w:rPr>
            </w:pPr>
            <w:r w:rsidRPr="00E31F38">
              <w:rPr>
                <w:sz w:val="28"/>
                <w:szCs w:val="28"/>
                <w:lang w:val="fr-FR"/>
              </w:rPr>
              <w:t xml:space="preserve">- </w:t>
            </w:r>
            <w:r w:rsidRPr="00E31F38">
              <w:rPr>
                <w:bCs/>
                <w:sz w:val="28"/>
                <w:szCs w:val="28"/>
                <w:lang w:val="vi-VN" w:eastAsia="vi-VN"/>
              </w:rPr>
              <w:t>Nghệ thuật:</w:t>
            </w:r>
          </w:p>
          <w:p w14:paraId="439217C5"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val="vi-VN" w:eastAsia="vi-VN"/>
              </w:rPr>
              <w:t>+ Hình ảnh ẩn dụ </w:t>
            </w:r>
            <w:r w:rsidRPr="00E31F38">
              <w:rPr>
                <w:i/>
                <w:iCs/>
                <w:sz w:val="28"/>
                <w:szCs w:val="28"/>
                <w:lang w:val="vi-VN" w:eastAsia="vi-VN"/>
              </w:rPr>
              <w:t>"nón mê", "áo tơi"</w:t>
            </w:r>
            <w:r w:rsidRPr="00E31F38">
              <w:rPr>
                <w:sz w:val="28"/>
                <w:szCs w:val="28"/>
                <w:lang w:val="vi-VN" w:eastAsia="vi-VN"/>
              </w:rPr>
              <w:t> → gợi hình ảnh người mẹ</w:t>
            </w:r>
            <w:r w:rsidRPr="00E31F38">
              <w:rPr>
                <w:sz w:val="28"/>
                <w:szCs w:val="28"/>
                <w:lang w:eastAsia="vi-VN"/>
              </w:rPr>
              <w:t xml:space="preserve"> lam lũ, tảo tần.</w:t>
            </w:r>
          </w:p>
          <w:p w14:paraId="56A6BB4E" w14:textId="77777777" w:rsidR="00FF2B1E" w:rsidRPr="00E31F38" w:rsidRDefault="00FF2B1E" w:rsidP="00FF2B1E">
            <w:pPr>
              <w:shd w:val="clear" w:color="auto" w:fill="FFFFFF"/>
              <w:tabs>
                <w:tab w:val="left" w:pos="90"/>
              </w:tabs>
              <w:spacing w:line="276" w:lineRule="auto"/>
              <w:rPr>
                <w:sz w:val="28"/>
                <w:szCs w:val="28"/>
                <w:lang w:val="vi-VN" w:eastAsia="vi-VN"/>
              </w:rPr>
            </w:pPr>
            <w:r w:rsidRPr="00E31F38">
              <w:rPr>
                <w:sz w:val="28"/>
                <w:szCs w:val="28"/>
                <w:lang w:val="vi-VN" w:eastAsia="vi-VN"/>
              </w:rPr>
              <w:t>+ Liệt kê: </w:t>
            </w:r>
            <w:r w:rsidRPr="00E31F38">
              <w:rPr>
                <w:i/>
                <w:iCs/>
                <w:sz w:val="28"/>
                <w:szCs w:val="28"/>
                <w:lang w:val="vi-VN" w:eastAsia="vi-VN"/>
              </w:rPr>
              <w:t>chum tương, nón mê, áo tơi,</w:t>
            </w:r>
            <w:r w:rsidRPr="00E31F38">
              <w:rPr>
                <w:sz w:val="28"/>
                <w:szCs w:val="28"/>
                <w:lang w:val="vi-VN" w:eastAsia="vi-VN"/>
              </w:rPr>
              <w:t>...</w:t>
            </w:r>
          </w:p>
          <w:p w14:paraId="556C77E6"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eastAsia="vi-VN"/>
              </w:rPr>
              <w:t xml:space="preserve">+ Nhân hóa </w:t>
            </w:r>
            <w:r w:rsidRPr="00E31F38">
              <w:rPr>
                <w:i/>
                <w:sz w:val="28"/>
                <w:szCs w:val="28"/>
                <w:lang w:eastAsia="vi-VN"/>
              </w:rPr>
              <w:t>nón mê xưa đứng nay ngồi dầm mưa, áo tơi khoác hờ người rơm</w:t>
            </w:r>
            <w:r w:rsidRPr="00E31F38">
              <w:rPr>
                <w:sz w:val="28"/>
                <w:szCs w:val="28"/>
                <w:lang w:eastAsia="vi-VN"/>
              </w:rPr>
              <w:t>.</w:t>
            </w:r>
          </w:p>
          <w:p w14:paraId="3D40A738"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eastAsia="vi-VN"/>
              </w:rPr>
              <w:t>- Qua đó ta thấy được:</w:t>
            </w:r>
          </w:p>
          <w:p w14:paraId="745BE210"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eastAsia="vi-VN"/>
              </w:rPr>
              <w:t>+ Mẹ rất chu đáo;</w:t>
            </w:r>
          </w:p>
          <w:p w14:paraId="03FC6E09"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eastAsia="vi-VN"/>
              </w:rPr>
              <w:t>+ Mẹ tiết kiệm, giản dị, vất vả, tảo tần nuôi con khôn lớn;</w:t>
            </w:r>
          </w:p>
          <w:p w14:paraId="06160A3E" w14:textId="77777777" w:rsidR="00FF2B1E" w:rsidRPr="00E31F38" w:rsidRDefault="00FF2B1E" w:rsidP="00FF2B1E">
            <w:pPr>
              <w:shd w:val="clear" w:color="auto" w:fill="FFFFFF"/>
              <w:tabs>
                <w:tab w:val="left" w:pos="90"/>
              </w:tabs>
              <w:spacing w:line="276" w:lineRule="auto"/>
              <w:jc w:val="both"/>
              <w:rPr>
                <w:sz w:val="28"/>
                <w:szCs w:val="28"/>
                <w:lang w:eastAsia="vi-VN"/>
              </w:rPr>
            </w:pPr>
            <w:r w:rsidRPr="00E31F38">
              <w:rPr>
                <w:sz w:val="28"/>
                <w:szCs w:val="28"/>
                <w:lang w:eastAsia="vi-VN"/>
              </w:rPr>
              <w:t>+ Mẹ yêu thương con, dành tất cả những gì tốt đẹp cho con.</w:t>
            </w:r>
          </w:p>
          <w:p w14:paraId="16939E21" w14:textId="77777777" w:rsidR="00FF2B1E" w:rsidRPr="00E31F38" w:rsidRDefault="00FF2B1E" w:rsidP="00FF2B1E">
            <w:pPr>
              <w:shd w:val="clear" w:color="auto" w:fill="FFFFFF"/>
              <w:tabs>
                <w:tab w:val="left" w:pos="90"/>
              </w:tabs>
              <w:spacing w:line="276" w:lineRule="auto"/>
              <w:jc w:val="both"/>
              <w:rPr>
                <w:sz w:val="28"/>
                <w:szCs w:val="28"/>
                <w:lang w:val="vi-VN" w:eastAsia="vi-VN"/>
              </w:rPr>
            </w:pPr>
            <w:r w:rsidRPr="00E31F38">
              <w:rPr>
                <w:rFonts w:ascii="MS Gothic" w:eastAsia="MS Gothic" w:hAnsi="MS Gothic" w:cs="MS Gothic" w:hint="eastAsia"/>
                <w:sz w:val="28"/>
                <w:szCs w:val="28"/>
                <w:lang w:val="vi-VN" w:eastAsia="vi-VN"/>
              </w:rPr>
              <w:t>➩</w:t>
            </w:r>
            <w:r w:rsidRPr="00E31F38">
              <w:rPr>
                <w:sz w:val="28"/>
                <w:szCs w:val="28"/>
                <w:lang w:val="vi-VN" w:eastAsia="vi-VN"/>
              </w:rPr>
              <w:t xml:space="preserve"> Người mẹ tần tảo, hi sinh </w:t>
            </w:r>
            <w:r w:rsidRPr="00E31F38">
              <w:rPr>
                <w:sz w:val="28"/>
                <w:szCs w:val="28"/>
                <w:lang w:eastAsia="vi-VN"/>
              </w:rPr>
              <w:t>cho con</w:t>
            </w:r>
            <w:r w:rsidRPr="00E31F38">
              <w:rPr>
                <w:sz w:val="28"/>
                <w:szCs w:val="28"/>
                <w:lang w:val="vi-VN" w:eastAsia="vi-VN"/>
              </w:rPr>
              <w:t xml:space="preserve"> mà quên bản thân mình. </w:t>
            </w:r>
          </w:p>
          <w:p w14:paraId="382614E8" w14:textId="77777777" w:rsidR="00FF2B1E" w:rsidRPr="00E31F38" w:rsidRDefault="00FF2B1E" w:rsidP="00FF2B1E">
            <w:pPr>
              <w:tabs>
                <w:tab w:val="left" w:pos="90"/>
              </w:tabs>
              <w:spacing w:line="276" w:lineRule="auto"/>
              <w:rPr>
                <w:sz w:val="28"/>
                <w:szCs w:val="28"/>
                <w:lang w:val="vi-VN"/>
              </w:rPr>
            </w:pPr>
          </w:p>
        </w:tc>
      </w:tr>
      <w:tr w:rsidR="00FF2B1E" w:rsidRPr="00E31F38" w14:paraId="4E84E679" w14:textId="77777777" w:rsidTr="00FF2B1E">
        <w:trPr>
          <w:trHeight w:val="426"/>
        </w:trPr>
        <w:tc>
          <w:tcPr>
            <w:tcW w:w="9805" w:type="dxa"/>
            <w:gridSpan w:val="3"/>
            <w:tcBorders>
              <w:top w:val="single" w:sz="4" w:space="0" w:color="auto"/>
              <w:left w:val="single" w:sz="4" w:space="0" w:color="auto"/>
              <w:bottom w:val="single" w:sz="4" w:space="0" w:color="auto"/>
              <w:right w:val="single" w:sz="4" w:space="0" w:color="auto"/>
            </w:tcBorders>
            <w:hideMark/>
          </w:tcPr>
          <w:p w14:paraId="299B8688" w14:textId="77777777" w:rsidR="00FF2B1E" w:rsidRPr="00E31F38" w:rsidRDefault="00FF2B1E" w:rsidP="00FF2B1E">
            <w:pPr>
              <w:pStyle w:val="ListParagraph"/>
              <w:tabs>
                <w:tab w:val="left" w:pos="90"/>
              </w:tabs>
              <w:spacing w:before="0" w:after="0" w:line="276" w:lineRule="auto"/>
              <w:ind w:left="0"/>
              <w:jc w:val="center"/>
              <w:rPr>
                <w:b/>
                <w:bCs/>
                <w:i/>
                <w:iCs/>
                <w:szCs w:val="28"/>
                <w:lang w:val="vi-VN"/>
              </w:rPr>
            </w:pPr>
            <w:r w:rsidRPr="00E31F38">
              <w:rPr>
                <w:b/>
                <w:bCs/>
                <w:szCs w:val="28"/>
              </w:rPr>
              <w:t>3. Tình cảm của người con dành cho mẹ</w:t>
            </w:r>
          </w:p>
        </w:tc>
      </w:tr>
      <w:tr w:rsidR="00FF2B1E" w:rsidRPr="00E31F38" w14:paraId="1F1BF7FE" w14:textId="77777777" w:rsidTr="00FF2B1E">
        <w:trPr>
          <w:trHeight w:val="813"/>
        </w:trPr>
        <w:tc>
          <w:tcPr>
            <w:tcW w:w="9805" w:type="dxa"/>
            <w:gridSpan w:val="3"/>
            <w:tcBorders>
              <w:top w:val="single" w:sz="4" w:space="0" w:color="auto"/>
              <w:left w:val="single" w:sz="4" w:space="0" w:color="auto"/>
              <w:bottom w:val="single" w:sz="4" w:space="0" w:color="auto"/>
              <w:right w:val="single" w:sz="4" w:space="0" w:color="auto"/>
            </w:tcBorders>
            <w:hideMark/>
          </w:tcPr>
          <w:p w14:paraId="5B8A8C58"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a) Mục tiêu</w:t>
            </w:r>
            <w:r w:rsidRPr="00E31F38">
              <w:rPr>
                <w:sz w:val="28"/>
                <w:szCs w:val="28"/>
                <w:lang w:val="vi-VN"/>
              </w:rPr>
              <w:t>: Giúp HS</w:t>
            </w:r>
          </w:p>
          <w:p w14:paraId="6D36E462"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xml:space="preserve">- </w:t>
            </w:r>
            <w:r w:rsidRPr="00E31F38">
              <w:rPr>
                <w:sz w:val="28"/>
                <w:szCs w:val="28"/>
              </w:rPr>
              <w:t>Cảm nhận</w:t>
            </w:r>
            <w:r w:rsidRPr="00E31F38">
              <w:rPr>
                <w:sz w:val="28"/>
                <w:szCs w:val="28"/>
                <w:lang w:val="vi-VN"/>
              </w:rPr>
              <w:t xml:space="preserve"> được </w:t>
            </w:r>
            <w:r w:rsidRPr="00E31F38">
              <w:rPr>
                <w:sz w:val="28"/>
                <w:szCs w:val="28"/>
              </w:rPr>
              <w:t>tình cảm của tác giả đối với mẹ.</w:t>
            </w:r>
            <w:r w:rsidRPr="00E31F38">
              <w:rPr>
                <w:sz w:val="28"/>
                <w:szCs w:val="28"/>
                <w:lang w:val="vi-VN"/>
              </w:rPr>
              <w:t xml:space="preserve"> </w:t>
            </w:r>
          </w:p>
          <w:p w14:paraId="6DE46A53"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6ECFF38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sử dụng KT đặt câu hỏi, tổ chức hoạt động nhóm cho HS.</w:t>
            </w:r>
          </w:p>
          <w:p w14:paraId="3ABF5CB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làm việc cá nhân, làm việc nhóm, trình bày sản phẩm, quan sát và bổ sung (nếu cần)</w:t>
            </w:r>
          </w:p>
          <w:p w14:paraId="5A558385"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 xml:space="preserve">c) </w:t>
            </w:r>
            <w:r w:rsidRPr="00E31F38">
              <w:rPr>
                <w:b/>
                <w:bCs/>
                <w:sz w:val="28"/>
                <w:szCs w:val="28"/>
              </w:rPr>
              <w:t>Sản</w:t>
            </w:r>
            <w:r w:rsidRPr="00E31F38">
              <w:rPr>
                <w:b/>
                <w:bCs/>
                <w:sz w:val="28"/>
                <w:szCs w:val="28"/>
                <w:lang w:val="vi-VN"/>
              </w:rPr>
              <w:t xml:space="preserve"> phẩm: </w:t>
            </w:r>
            <w:r w:rsidRPr="00E31F38">
              <w:rPr>
                <w:sz w:val="28"/>
                <w:szCs w:val="28"/>
                <w:lang w:val="vi-VN"/>
              </w:rPr>
              <w:t>Câu trả lời của HS và phiếu học tập của HS đã hoàn thành.</w:t>
            </w:r>
          </w:p>
          <w:p w14:paraId="1DA35C63" w14:textId="77777777" w:rsidR="00FF2B1E" w:rsidRPr="00E31F38" w:rsidRDefault="00FF2B1E" w:rsidP="00FF2B1E">
            <w:pPr>
              <w:tabs>
                <w:tab w:val="left" w:pos="90"/>
              </w:tabs>
              <w:spacing w:line="276" w:lineRule="auto"/>
              <w:rPr>
                <w:b/>
                <w:bCs/>
                <w:i/>
                <w:iCs/>
                <w:sz w:val="28"/>
                <w:szCs w:val="28"/>
                <w:lang w:val="vi-VN"/>
              </w:rPr>
            </w:pPr>
            <w:r w:rsidRPr="00E31F38">
              <w:rPr>
                <w:b/>
                <w:bCs/>
                <w:sz w:val="28"/>
                <w:szCs w:val="28"/>
                <w:lang w:val="vi-VN"/>
              </w:rPr>
              <w:t>d) Tổ chức thực hiện</w:t>
            </w:r>
          </w:p>
        </w:tc>
      </w:tr>
      <w:tr w:rsidR="00FF2B1E" w:rsidRPr="00E31F38" w14:paraId="7D7EE9DF" w14:textId="77777777" w:rsidTr="00FF2B1E">
        <w:trPr>
          <w:trHeight w:val="813"/>
        </w:trPr>
        <w:tc>
          <w:tcPr>
            <w:tcW w:w="5807" w:type="dxa"/>
            <w:gridSpan w:val="2"/>
            <w:tcBorders>
              <w:top w:val="single" w:sz="4" w:space="0" w:color="auto"/>
              <w:left w:val="single" w:sz="4" w:space="0" w:color="auto"/>
              <w:bottom w:val="single" w:sz="4" w:space="0" w:color="auto"/>
              <w:right w:val="single" w:sz="4" w:space="0" w:color="auto"/>
            </w:tcBorders>
            <w:hideMark/>
          </w:tcPr>
          <w:p w14:paraId="0F057D54"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B1: Chuyển giao nhiệm vụ (GV)</w:t>
            </w:r>
          </w:p>
          <w:p w14:paraId="60A5BFE1"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 xml:space="preserve">- </w:t>
            </w:r>
            <w:r w:rsidRPr="00E31F38">
              <w:rPr>
                <w:sz w:val="28"/>
                <w:szCs w:val="28"/>
                <w:lang w:val="vi-VN"/>
              </w:rPr>
              <w:t>Phát phiếu học tập số 3 &amp; đặt câu hỏi:</w:t>
            </w:r>
          </w:p>
          <w:p w14:paraId="51BEF5B3" w14:textId="77777777" w:rsidR="00FF2B1E" w:rsidRPr="00E31F38" w:rsidRDefault="00FF2B1E" w:rsidP="00FF2B1E">
            <w:pPr>
              <w:widowControl w:val="0"/>
              <w:tabs>
                <w:tab w:val="left" w:pos="90"/>
              </w:tabs>
              <w:spacing w:line="276" w:lineRule="auto"/>
              <w:jc w:val="both"/>
              <w:rPr>
                <w:rFonts w:eastAsia="SimSun"/>
                <w:bCs/>
                <w:iCs/>
                <w:kern w:val="2"/>
                <w:sz w:val="28"/>
                <w:szCs w:val="28"/>
                <w:lang w:eastAsia="zh-CN"/>
              </w:rPr>
            </w:pPr>
            <w:r w:rsidRPr="00E31F38">
              <w:rPr>
                <w:rFonts w:eastAsia="SimSun"/>
                <w:bCs/>
                <w:iCs/>
                <w:kern w:val="2"/>
                <w:sz w:val="28"/>
                <w:szCs w:val="28"/>
                <w:lang w:eastAsia="zh-CN"/>
              </w:rPr>
              <w:t>1. Tâm trạng, cảm xúc người con như thế nào trong lần về thăm mẹ? Liệt kê các từ ngữ chỉ tâm trạng, cảm xúc đó? Xét về cấu tạo, những từ ngữ đó thuộc loại từ gì?</w:t>
            </w:r>
          </w:p>
          <w:p w14:paraId="25E4C180" w14:textId="77777777" w:rsidR="00FF2B1E" w:rsidRPr="00E31F38" w:rsidRDefault="00FF2B1E" w:rsidP="00FF2B1E">
            <w:pPr>
              <w:widowControl w:val="0"/>
              <w:tabs>
                <w:tab w:val="left" w:pos="90"/>
              </w:tabs>
              <w:spacing w:line="276" w:lineRule="auto"/>
              <w:jc w:val="both"/>
              <w:rPr>
                <w:rFonts w:eastAsia="SimSun"/>
                <w:bCs/>
                <w:iCs/>
                <w:kern w:val="2"/>
                <w:sz w:val="28"/>
                <w:szCs w:val="28"/>
                <w:lang w:eastAsia="zh-CN"/>
              </w:rPr>
            </w:pPr>
            <w:r w:rsidRPr="00E31F38">
              <w:rPr>
                <w:rFonts w:eastAsia="SimSun"/>
                <w:bCs/>
                <w:iCs/>
                <w:kern w:val="2"/>
                <w:sz w:val="28"/>
                <w:szCs w:val="28"/>
                <w:lang w:eastAsia="zh-CN"/>
              </w:rPr>
              <w:t>2. Tại sao người con lại có tâm trạng như vậy?</w:t>
            </w:r>
          </w:p>
          <w:p w14:paraId="53E00D70" w14:textId="77777777" w:rsidR="00FF2B1E" w:rsidRPr="00E31F38" w:rsidRDefault="00FF2B1E" w:rsidP="00FF2B1E">
            <w:pPr>
              <w:widowControl w:val="0"/>
              <w:tabs>
                <w:tab w:val="left" w:pos="90"/>
              </w:tabs>
              <w:spacing w:line="276" w:lineRule="auto"/>
              <w:jc w:val="both"/>
              <w:rPr>
                <w:sz w:val="28"/>
                <w:szCs w:val="28"/>
                <w:lang w:val="nl-NL"/>
              </w:rPr>
            </w:pPr>
            <w:r w:rsidRPr="00E31F38">
              <w:rPr>
                <w:rFonts w:eastAsia="SimSun"/>
                <w:bCs/>
                <w:iCs/>
                <w:kern w:val="2"/>
                <w:sz w:val="28"/>
                <w:szCs w:val="28"/>
                <w:lang w:eastAsia="zh-CN"/>
              </w:rPr>
              <w:t xml:space="preserve">3. </w:t>
            </w:r>
            <w:r w:rsidRPr="00E31F38">
              <w:rPr>
                <w:sz w:val="28"/>
                <w:szCs w:val="28"/>
                <w:lang w:val="nl-NL"/>
              </w:rPr>
              <w:t>Dấu ba chấm cuối dòng thơ “</w:t>
            </w:r>
            <w:r w:rsidRPr="00E31F38">
              <w:rPr>
                <w:i/>
                <w:sz w:val="28"/>
                <w:szCs w:val="28"/>
                <w:lang w:val="nl-NL"/>
              </w:rPr>
              <w:t>Nghẹn ngào thương mẹ nhiều hơn</w:t>
            </w:r>
            <w:r w:rsidRPr="00E31F38">
              <w:rPr>
                <w:sz w:val="28"/>
                <w:szCs w:val="28"/>
                <w:lang w:val="nl-NL"/>
              </w:rPr>
              <w:t>...” thể hiện điều gì?</w:t>
            </w:r>
          </w:p>
          <w:p w14:paraId="55705588" w14:textId="77777777" w:rsidR="00FF2B1E" w:rsidRPr="00E31F38" w:rsidRDefault="00FF2B1E" w:rsidP="00FF2B1E">
            <w:pPr>
              <w:widowControl w:val="0"/>
              <w:tabs>
                <w:tab w:val="left" w:pos="90"/>
              </w:tabs>
              <w:spacing w:line="276" w:lineRule="auto"/>
              <w:jc w:val="both"/>
              <w:rPr>
                <w:sz w:val="28"/>
                <w:szCs w:val="28"/>
                <w:lang w:val="nl-NL"/>
              </w:rPr>
            </w:pPr>
            <w:r w:rsidRPr="00E31F38">
              <w:rPr>
                <w:sz w:val="28"/>
                <w:szCs w:val="28"/>
                <w:lang w:val="nl-NL"/>
              </w:rPr>
              <w:t>4. Qua đó, em cảm nhận được tình cảm của người con dành cho mẹ như thế nào?</w:t>
            </w:r>
          </w:p>
          <w:p w14:paraId="518E260F"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B2: Thực hiện nhiệm vụ</w:t>
            </w:r>
          </w:p>
          <w:p w14:paraId="5556FD9E"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GV</w:t>
            </w:r>
            <w:r w:rsidRPr="00E31F38">
              <w:rPr>
                <w:sz w:val="28"/>
                <w:szCs w:val="28"/>
                <w:lang w:val="vi-VN"/>
              </w:rPr>
              <w:t xml:space="preserve"> hướng dẫn HS tìm chi tiết trong văn bản.</w:t>
            </w:r>
          </w:p>
          <w:p w14:paraId="054C6D05"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w:t>
            </w:r>
          </w:p>
          <w:p w14:paraId="5FFF0B64"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xml:space="preserve">- Đọc SGK và tìm chi tiết thể hiện </w:t>
            </w:r>
            <w:r w:rsidRPr="00E31F38">
              <w:rPr>
                <w:sz w:val="28"/>
                <w:szCs w:val="28"/>
              </w:rPr>
              <w:t>tâm trạng, cảm xúc của người con</w:t>
            </w:r>
            <w:r w:rsidRPr="00E31F38">
              <w:rPr>
                <w:sz w:val="28"/>
                <w:szCs w:val="28"/>
                <w:lang w:val="vi-VN"/>
              </w:rPr>
              <w:t xml:space="preserve"> để hoàn thiện phiếu học tập.</w:t>
            </w:r>
          </w:p>
          <w:p w14:paraId="5664EC78"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Suy nghĩ cá nhân.</w:t>
            </w:r>
          </w:p>
          <w:p w14:paraId="78D09C12" w14:textId="77777777" w:rsidR="00FF2B1E" w:rsidRPr="00E31F38" w:rsidRDefault="00FF2B1E" w:rsidP="00FF2B1E">
            <w:pPr>
              <w:tabs>
                <w:tab w:val="left" w:pos="90"/>
              </w:tabs>
              <w:spacing w:line="276" w:lineRule="auto"/>
              <w:rPr>
                <w:b/>
                <w:bCs/>
                <w:color w:val="0070C0"/>
                <w:sz w:val="28"/>
                <w:szCs w:val="28"/>
                <w:lang w:val="vi-VN"/>
              </w:rPr>
            </w:pPr>
            <w:r w:rsidRPr="00E31F38">
              <w:rPr>
                <w:b/>
                <w:bCs/>
                <w:color w:val="0070C0"/>
                <w:sz w:val="28"/>
                <w:szCs w:val="28"/>
                <w:lang w:val="vi-VN"/>
              </w:rPr>
              <w:t>B3: Báo cáo, thảo luận</w:t>
            </w:r>
          </w:p>
          <w:p w14:paraId="76004EA1"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 xml:space="preserve">GV: </w:t>
            </w:r>
            <w:r w:rsidRPr="00E31F38">
              <w:rPr>
                <w:sz w:val="28"/>
                <w:szCs w:val="28"/>
                <w:lang w:val="vi-VN"/>
              </w:rPr>
              <w:t>Yêu cầu hs trả lời và hướng dẫn (nếu cần).</w:t>
            </w:r>
          </w:p>
          <w:p w14:paraId="04D56C81"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 xml:space="preserve"> :</w:t>
            </w:r>
          </w:p>
          <w:p w14:paraId="0AB047A4"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lastRenderedPageBreak/>
              <w:t>- Trả lời câu hỏi của GV.</w:t>
            </w:r>
          </w:p>
          <w:p w14:paraId="27B90997" w14:textId="77777777" w:rsidR="00FF2B1E" w:rsidRPr="00E31F38" w:rsidRDefault="00FF2B1E" w:rsidP="00FF2B1E">
            <w:pPr>
              <w:tabs>
                <w:tab w:val="left" w:pos="90"/>
              </w:tabs>
              <w:spacing w:line="276" w:lineRule="auto"/>
              <w:rPr>
                <w:b/>
                <w:bCs/>
                <w:sz w:val="28"/>
                <w:szCs w:val="28"/>
                <w:lang w:val="vi-VN"/>
              </w:rPr>
            </w:pPr>
            <w:r w:rsidRPr="00E31F38">
              <w:rPr>
                <w:sz w:val="28"/>
                <w:szCs w:val="28"/>
                <w:lang w:val="vi-VN"/>
              </w:rPr>
              <w:t>- Theo dõi, quan sát, nhận xét, bổ sung (nếu cần) cho câu trả lời của bạn.</w:t>
            </w:r>
          </w:p>
          <w:p w14:paraId="00B1A360" w14:textId="77777777" w:rsidR="00FF2B1E" w:rsidRPr="00E31F38" w:rsidRDefault="00FF2B1E" w:rsidP="00FF2B1E">
            <w:pPr>
              <w:tabs>
                <w:tab w:val="left" w:pos="90"/>
              </w:tabs>
              <w:spacing w:line="276" w:lineRule="auto"/>
              <w:rPr>
                <w:b/>
                <w:bCs/>
                <w:sz w:val="28"/>
                <w:szCs w:val="28"/>
                <w:lang w:val="vi-VN"/>
              </w:rPr>
            </w:pPr>
            <w:r w:rsidRPr="00E31F38">
              <w:rPr>
                <w:b/>
                <w:bCs/>
                <w:color w:val="0070C0"/>
                <w:sz w:val="28"/>
                <w:szCs w:val="28"/>
                <w:lang w:val="vi-VN"/>
              </w:rPr>
              <w:t>B4: Kết luận, nhận định</w:t>
            </w:r>
            <w:r w:rsidRPr="00E31F38">
              <w:rPr>
                <w:b/>
                <w:bCs/>
                <w:sz w:val="28"/>
                <w:szCs w:val="28"/>
                <w:lang w:val="vi-VN"/>
              </w:rPr>
              <w:t xml:space="preserve">: </w:t>
            </w:r>
            <w:r w:rsidRPr="00E31F38">
              <w:rPr>
                <w:sz w:val="28"/>
                <w:szCs w:val="28"/>
                <w:lang w:val="vi-VN"/>
              </w:rPr>
              <w:t>GV nhận xét câu trả lời của HS và chốt kiến thức, kết nối với mục sau.</w:t>
            </w:r>
          </w:p>
        </w:tc>
        <w:tc>
          <w:tcPr>
            <w:tcW w:w="3998" w:type="dxa"/>
            <w:tcBorders>
              <w:top w:val="single" w:sz="4" w:space="0" w:color="auto"/>
              <w:left w:val="single" w:sz="4" w:space="0" w:color="auto"/>
              <w:bottom w:val="single" w:sz="4" w:space="0" w:color="auto"/>
              <w:right w:val="single" w:sz="4" w:space="0" w:color="auto"/>
            </w:tcBorders>
          </w:tcPr>
          <w:p w14:paraId="39D55239" w14:textId="77777777" w:rsidR="00FF2B1E" w:rsidRPr="00E31F38" w:rsidRDefault="00FF2B1E" w:rsidP="00FF2B1E">
            <w:pPr>
              <w:tabs>
                <w:tab w:val="left" w:pos="90"/>
              </w:tabs>
              <w:spacing w:line="276" w:lineRule="auto"/>
              <w:jc w:val="both"/>
              <w:rPr>
                <w:sz w:val="28"/>
                <w:szCs w:val="28"/>
                <w:lang w:val="nl-NL"/>
              </w:rPr>
            </w:pPr>
          </w:p>
          <w:p w14:paraId="47C01EF6" w14:textId="77777777" w:rsidR="00FF2B1E" w:rsidRPr="00E31F38" w:rsidRDefault="00FF2B1E" w:rsidP="00FF2B1E">
            <w:pPr>
              <w:tabs>
                <w:tab w:val="left" w:pos="90"/>
              </w:tabs>
              <w:spacing w:line="276" w:lineRule="auto"/>
              <w:jc w:val="both"/>
              <w:rPr>
                <w:sz w:val="28"/>
                <w:szCs w:val="28"/>
                <w:lang w:val="nl-NL"/>
              </w:rPr>
            </w:pPr>
          </w:p>
          <w:p w14:paraId="3070A8E5"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 xml:space="preserve">- Tâm trạng, cảm xúc: </w:t>
            </w:r>
            <w:r w:rsidRPr="00E31F38">
              <w:rPr>
                <w:i/>
                <w:sz w:val="28"/>
                <w:szCs w:val="28"/>
                <w:lang w:val="nl-NL"/>
              </w:rPr>
              <w:t>thơ thẩn</w:t>
            </w:r>
            <w:r w:rsidRPr="00E31F38">
              <w:rPr>
                <w:sz w:val="28"/>
                <w:szCs w:val="28"/>
                <w:lang w:val="nl-NL"/>
              </w:rPr>
              <w:t xml:space="preserve">, </w:t>
            </w:r>
            <w:r w:rsidRPr="00E31F38">
              <w:rPr>
                <w:i/>
                <w:sz w:val="28"/>
                <w:szCs w:val="28"/>
                <w:lang w:val="nl-NL"/>
              </w:rPr>
              <w:t>nghẹn ngào</w:t>
            </w:r>
            <w:r w:rsidRPr="00E31F38">
              <w:rPr>
                <w:sz w:val="28"/>
                <w:szCs w:val="28"/>
                <w:lang w:val="nl-NL"/>
              </w:rPr>
              <w:t xml:space="preserve">, </w:t>
            </w:r>
            <w:r w:rsidRPr="00E31F38">
              <w:rPr>
                <w:i/>
                <w:sz w:val="28"/>
                <w:szCs w:val="28"/>
                <w:lang w:val="nl-NL"/>
              </w:rPr>
              <w:t>rưng rưng</w:t>
            </w:r>
            <w:r w:rsidRPr="00E31F38">
              <w:rPr>
                <w:sz w:val="28"/>
                <w:szCs w:val="28"/>
                <w:lang w:val="nl-NL"/>
              </w:rPr>
              <w:t xml:space="preserve"> (các từ láy).</w:t>
            </w:r>
          </w:p>
          <w:p w14:paraId="6D0C37C0" w14:textId="77777777" w:rsidR="00FF2B1E" w:rsidRPr="00E31F38" w:rsidRDefault="00FF2B1E" w:rsidP="00FF2B1E">
            <w:pPr>
              <w:tabs>
                <w:tab w:val="left" w:pos="90"/>
              </w:tabs>
              <w:spacing w:line="276" w:lineRule="auto"/>
              <w:jc w:val="both"/>
              <w:rPr>
                <w:sz w:val="28"/>
                <w:szCs w:val="28"/>
                <w:lang w:val="nl-NL"/>
              </w:rPr>
            </w:pPr>
          </w:p>
          <w:p w14:paraId="08C3A36F" w14:textId="77777777" w:rsidR="00FF2B1E" w:rsidRPr="00E31F38" w:rsidRDefault="00FF2B1E" w:rsidP="00FF2B1E">
            <w:pPr>
              <w:tabs>
                <w:tab w:val="left" w:pos="90"/>
              </w:tabs>
              <w:spacing w:line="276" w:lineRule="auto"/>
              <w:jc w:val="both"/>
              <w:rPr>
                <w:sz w:val="28"/>
                <w:szCs w:val="28"/>
              </w:rPr>
            </w:pPr>
            <w:r w:rsidRPr="00E31F38">
              <w:rPr>
                <w:sz w:val="28"/>
                <w:szCs w:val="28"/>
                <w:lang w:val="nl-NL"/>
              </w:rPr>
              <w:t>- Người con có tâm trạng như vậy vì t</w:t>
            </w:r>
            <w:r w:rsidRPr="00E31F38">
              <w:rPr>
                <w:sz w:val="28"/>
                <w:szCs w:val="28"/>
                <w:lang w:val="vi-VN" w:eastAsia="vi-VN"/>
              </w:rPr>
              <w:t xml:space="preserve">hấy được sự tảo tần, vất vả của mẹ khi mọi thứ trong nhà đều do mẹ vun vén, khi nhìn thấy </w:t>
            </w:r>
            <w:r w:rsidRPr="00E31F38">
              <w:rPr>
                <w:sz w:val="28"/>
                <w:szCs w:val="28"/>
                <w:lang w:eastAsia="vi-VN"/>
              </w:rPr>
              <w:t>mẹ lam lũ, vất vả, khi cảm nhận được tình y</w:t>
            </w:r>
            <w:r w:rsidRPr="00E31F38">
              <w:rPr>
                <w:sz w:val="28"/>
                <w:szCs w:val="28"/>
                <w:lang w:val="nl-NL"/>
              </w:rPr>
              <w:t>êu thương của mẹ.</w:t>
            </w:r>
          </w:p>
          <w:p w14:paraId="54619557" w14:textId="77777777" w:rsidR="00FF2B1E" w:rsidRPr="00E31F38" w:rsidRDefault="00FF2B1E" w:rsidP="00FF2B1E">
            <w:pPr>
              <w:tabs>
                <w:tab w:val="left" w:pos="90"/>
              </w:tabs>
              <w:spacing w:line="276" w:lineRule="auto"/>
              <w:jc w:val="both"/>
              <w:rPr>
                <w:sz w:val="28"/>
                <w:szCs w:val="28"/>
                <w:shd w:val="clear" w:color="auto" w:fill="FFFFFF"/>
              </w:rPr>
            </w:pPr>
            <w:r w:rsidRPr="00E31F38">
              <w:rPr>
                <w:sz w:val="28"/>
                <w:szCs w:val="28"/>
                <w:shd w:val="clear" w:color="auto" w:fill="FFFFFF"/>
              </w:rPr>
              <w:t>- Dấu ba chấm cuối dòng thơ:</w:t>
            </w:r>
          </w:p>
          <w:p w14:paraId="3EAB1767" w14:textId="77777777" w:rsidR="00FF2B1E" w:rsidRPr="00E31F38" w:rsidRDefault="00FF2B1E" w:rsidP="00FF2B1E">
            <w:pPr>
              <w:tabs>
                <w:tab w:val="left" w:pos="90"/>
              </w:tabs>
              <w:spacing w:line="276" w:lineRule="auto"/>
              <w:jc w:val="both"/>
              <w:rPr>
                <w:sz w:val="28"/>
                <w:szCs w:val="28"/>
                <w:shd w:val="clear" w:color="auto" w:fill="FFFFFF"/>
              </w:rPr>
            </w:pPr>
            <w:r w:rsidRPr="00E31F38">
              <w:rPr>
                <w:sz w:val="28"/>
                <w:szCs w:val="28"/>
                <w:shd w:val="clear" w:color="auto" w:fill="FFFFFF"/>
              </w:rPr>
              <w:t xml:space="preserve">+ Ý muốn chỉ còn có rất nhiều nghẹn ngào con chẳng nói thành lời, chất chứa trong lòng chẳng thể nói ra. </w:t>
            </w:r>
          </w:p>
          <w:p w14:paraId="44AD9A5E" w14:textId="77777777" w:rsidR="00FF2B1E" w:rsidRPr="00E31F38" w:rsidRDefault="00FF2B1E" w:rsidP="00FF2B1E">
            <w:pPr>
              <w:tabs>
                <w:tab w:val="left" w:pos="90"/>
              </w:tabs>
              <w:spacing w:line="276" w:lineRule="auto"/>
              <w:jc w:val="both"/>
              <w:rPr>
                <w:sz w:val="28"/>
                <w:szCs w:val="28"/>
                <w:shd w:val="clear" w:color="auto" w:fill="FFFFFF"/>
              </w:rPr>
            </w:pPr>
            <w:r w:rsidRPr="00E31F38">
              <w:rPr>
                <w:sz w:val="28"/>
                <w:szCs w:val="28"/>
                <w:shd w:val="clear" w:color="auto" w:fill="FFFFFF"/>
              </w:rPr>
              <w:t>+ Câu thơ như kéo dài những niềm thương nỗi nhớ của người con dành cho mẹ.</w:t>
            </w:r>
          </w:p>
          <w:p w14:paraId="5307DAB8" w14:textId="77777777" w:rsidR="00FF2B1E" w:rsidRPr="00E31F38" w:rsidRDefault="00FF2B1E" w:rsidP="00FF2B1E">
            <w:pPr>
              <w:tabs>
                <w:tab w:val="left" w:pos="90"/>
              </w:tabs>
              <w:spacing w:line="276" w:lineRule="auto"/>
              <w:jc w:val="both"/>
              <w:rPr>
                <w:sz w:val="28"/>
                <w:szCs w:val="28"/>
                <w:shd w:val="clear" w:color="auto" w:fill="FFFFFF"/>
              </w:rPr>
            </w:pPr>
            <w:r w:rsidRPr="00E31F38">
              <w:rPr>
                <w:sz w:val="28"/>
                <w:szCs w:val="28"/>
                <w:shd w:val="clear" w:color="auto" w:fill="FFFFFF"/>
              </w:rPr>
              <w:lastRenderedPageBreak/>
              <w:t>+ Tạo khoảng lặng, dư âm trong lòng độc giả.</w:t>
            </w:r>
          </w:p>
          <w:p w14:paraId="6F5EA520" w14:textId="77777777" w:rsidR="00FF2B1E" w:rsidRPr="00E31F38" w:rsidRDefault="00FF2B1E" w:rsidP="00C77F5D">
            <w:pPr>
              <w:pStyle w:val="ListParagraph"/>
              <w:numPr>
                <w:ilvl w:val="0"/>
                <w:numId w:val="6"/>
              </w:numPr>
              <w:tabs>
                <w:tab w:val="left" w:pos="90"/>
                <w:tab w:val="left" w:pos="290"/>
              </w:tabs>
              <w:spacing w:before="0" w:after="0" w:line="276" w:lineRule="auto"/>
              <w:ind w:left="0" w:firstLine="0"/>
              <w:jc w:val="both"/>
              <w:rPr>
                <w:szCs w:val="28"/>
                <w:shd w:val="clear" w:color="auto" w:fill="FFFFFF"/>
              </w:rPr>
            </w:pPr>
            <w:r w:rsidRPr="00E31F38">
              <w:rPr>
                <w:szCs w:val="28"/>
                <w:shd w:val="clear" w:color="auto" w:fill="FFFFFF"/>
              </w:rPr>
              <w:t>Thể hiện sự xúc động nghẹn ngào, tình yêu thương, biết ơn dành cho mẹ của tác giả.</w:t>
            </w:r>
          </w:p>
          <w:p w14:paraId="1CF1A620" w14:textId="77777777" w:rsidR="00FF2B1E" w:rsidRPr="00E31F38" w:rsidRDefault="00FF2B1E" w:rsidP="00FF2B1E">
            <w:pPr>
              <w:tabs>
                <w:tab w:val="left" w:pos="90"/>
              </w:tabs>
              <w:spacing w:line="276" w:lineRule="auto"/>
              <w:jc w:val="both"/>
              <w:rPr>
                <w:bCs/>
                <w:iCs/>
                <w:sz w:val="28"/>
                <w:szCs w:val="28"/>
                <w:lang w:val="vi-VN"/>
              </w:rPr>
            </w:pPr>
          </w:p>
        </w:tc>
      </w:tr>
      <w:tr w:rsidR="00FF2B1E" w:rsidRPr="00E31F38" w14:paraId="2215C0D7" w14:textId="77777777" w:rsidTr="00FF2B1E">
        <w:trPr>
          <w:trHeight w:val="826"/>
        </w:trPr>
        <w:tc>
          <w:tcPr>
            <w:tcW w:w="5807" w:type="dxa"/>
            <w:gridSpan w:val="2"/>
            <w:tcBorders>
              <w:top w:val="single" w:sz="4" w:space="0" w:color="auto"/>
              <w:left w:val="single" w:sz="4" w:space="0" w:color="auto"/>
              <w:bottom w:val="single" w:sz="4" w:space="0" w:color="auto"/>
              <w:right w:val="single" w:sz="4" w:space="0" w:color="auto"/>
            </w:tcBorders>
            <w:hideMark/>
          </w:tcPr>
          <w:p w14:paraId="08DEFE76" w14:textId="77777777" w:rsidR="00FF2B1E" w:rsidRPr="00E31F38" w:rsidRDefault="00FF2B1E" w:rsidP="00FF2B1E">
            <w:pPr>
              <w:pStyle w:val="TableParagraph"/>
              <w:tabs>
                <w:tab w:val="left" w:pos="90"/>
              </w:tabs>
              <w:spacing w:line="276" w:lineRule="auto"/>
              <w:ind w:left="0"/>
              <w:rPr>
                <w:b/>
                <w:color w:val="0070C0"/>
                <w:sz w:val="28"/>
                <w:szCs w:val="28"/>
                <w:lang w:val="vi-VN"/>
              </w:rPr>
            </w:pPr>
            <w:r w:rsidRPr="00E31F38">
              <w:rPr>
                <w:b/>
                <w:color w:val="0070C0"/>
                <w:sz w:val="28"/>
                <w:szCs w:val="28"/>
                <w:lang w:val="vi-VN"/>
              </w:rPr>
              <w:lastRenderedPageBreak/>
              <w:t>B1: Chuyển giao nhiệm vụ (GV)</w:t>
            </w:r>
          </w:p>
          <w:p w14:paraId="6DD49E73" w14:textId="77777777" w:rsidR="00FF2B1E" w:rsidRPr="00E31F38" w:rsidRDefault="00FF2B1E" w:rsidP="00FF2B1E">
            <w:pPr>
              <w:pStyle w:val="TableParagraph"/>
              <w:tabs>
                <w:tab w:val="left" w:pos="90"/>
                <w:tab w:val="left" w:pos="270"/>
              </w:tabs>
              <w:spacing w:line="276" w:lineRule="auto"/>
              <w:ind w:left="0"/>
              <w:rPr>
                <w:sz w:val="28"/>
                <w:szCs w:val="28"/>
                <w:lang w:val="vi-VN"/>
              </w:rPr>
            </w:pPr>
            <w:r w:rsidRPr="00E31F38">
              <w:rPr>
                <w:sz w:val="28"/>
                <w:szCs w:val="28"/>
                <w:lang w:val="vi-VN"/>
              </w:rPr>
              <w:t>- Chia nhóm lớp theo</w:t>
            </w:r>
            <w:r w:rsidRPr="00E31F38">
              <w:rPr>
                <w:spacing w:val="1"/>
                <w:sz w:val="28"/>
                <w:szCs w:val="28"/>
                <w:lang w:val="vi-VN"/>
              </w:rPr>
              <w:t xml:space="preserve"> </w:t>
            </w:r>
            <w:r w:rsidRPr="00E31F38">
              <w:rPr>
                <w:sz w:val="28"/>
                <w:szCs w:val="28"/>
                <w:lang w:val="vi-VN"/>
              </w:rPr>
              <w:t>bàn</w:t>
            </w:r>
          </w:p>
          <w:p w14:paraId="10CF9AB7" w14:textId="77777777" w:rsidR="00FF2B1E" w:rsidRPr="00E31F38" w:rsidRDefault="00FF2B1E" w:rsidP="00FF2B1E">
            <w:pPr>
              <w:pStyle w:val="TableParagraph"/>
              <w:tabs>
                <w:tab w:val="left" w:pos="90"/>
                <w:tab w:val="left" w:pos="270"/>
              </w:tabs>
              <w:spacing w:line="276" w:lineRule="auto"/>
              <w:ind w:left="0"/>
              <w:rPr>
                <w:sz w:val="28"/>
                <w:szCs w:val="28"/>
                <w:lang w:val="vi-VN"/>
              </w:rPr>
            </w:pPr>
            <w:r w:rsidRPr="00E31F38">
              <w:rPr>
                <w:sz w:val="28"/>
                <w:szCs w:val="28"/>
                <w:lang w:val="vi-VN"/>
              </w:rPr>
              <w:t>- Phát phiếu học tập số</w:t>
            </w:r>
            <w:r w:rsidRPr="00E31F38">
              <w:rPr>
                <w:spacing w:val="2"/>
                <w:sz w:val="28"/>
                <w:szCs w:val="28"/>
                <w:lang w:val="vi-VN"/>
              </w:rPr>
              <w:t xml:space="preserve"> </w:t>
            </w:r>
            <w:r w:rsidRPr="00E31F38">
              <w:rPr>
                <w:sz w:val="28"/>
                <w:szCs w:val="28"/>
                <w:lang w:val="vi-VN"/>
              </w:rPr>
              <w:t>5</w:t>
            </w:r>
          </w:p>
          <w:p w14:paraId="076F188E" w14:textId="77777777" w:rsidR="00FF2B1E" w:rsidRPr="00E31F38" w:rsidRDefault="00FF2B1E" w:rsidP="00FF2B1E">
            <w:pPr>
              <w:pStyle w:val="TableParagraph"/>
              <w:tabs>
                <w:tab w:val="left" w:pos="90"/>
                <w:tab w:val="left" w:pos="270"/>
              </w:tabs>
              <w:spacing w:line="276" w:lineRule="auto"/>
              <w:ind w:left="0"/>
              <w:rPr>
                <w:sz w:val="28"/>
                <w:szCs w:val="28"/>
                <w:lang w:val="vi-VN"/>
              </w:rPr>
            </w:pPr>
            <w:r w:rsidRPr="00E31F38">
              <w:rPr>
                <w:sz w:val="28"/>
                <w:szCs w:val="28"/>
                <w:lang w:val="vi-VN"/>
              </w:rPr>
              <w:t>- Giao nhiệm vụ</w:t>
            </w:r>
            <w:r w:rsidRPr="00E31F38">
              <w:rPr>
                <w:spacing w:val="2"/>
                <w:sz w:val="28"/>
                <w:szCs w:val="28"/>
                <w:lang w:val="vi-VN"/>
              </w:rPr>
              <w:t xml:space="preserve"> </w:t>
            </w:r>
            <w:r w:rsidRPr="00E31F38">
              <w:rPr>
                <w:sz w:val="28"/>
                <w:szCs w:val="28"/>
                <w:lang w:val="vi-VN"/>
              </w:rPr>
              <w:t>nhóm:</w:t>
            </w:r>
          </w:p>
          <w:p w14:paraId="4C0DAA4B" w14:textId="77777777" w:rsidR="00FF2B1E" w:rsidRPr="00E31F38" w:rsidRDefault="00FF2B1E" w:rsidP="00FF2B1E">
            <w:pPr>
              <w:pStyle w:val="TableParagraph"/>
              <w:tabs>
                <w:tab w:val="left" w:pos="90"/>
              </w:tabs>
              <w:spacing w:line="276" w:lineRule="auto"/>
              <w:ind w:left="0" w:right="236"/>
              <w:rPr>
                <w:sz w:val="28"/>
                <w:szCs w:val="28"/>
                <w:lang w:val="vi-VN"/>
              </w:rPr>
            </w:pPr>
            <w:r w:rsidRPr="00E31F38">
              <w:rPr>
                <w:sz w:val="28"/>
                <w:szCs w:val="28"/>
                <w:lang w:val="vi-VN"/>
              </w:rPr>
              <w:t>? Nêu những biện pháp nghệ thuật được sử dụng trong văn bản?</w:t>
            </w:r>
          </w:p>
          <w:p w14:paraId="434AED9E" w14:textId="77777777" w:rsidR="00FF2B1E" w:rsidRPr="00E31F38" w:rsidRDefault="00FF2B1E" w:rsidP="00FF2B1E">
            <w:pPr>
              <w:pStyle w:val="TableParagraph"/>
              <w:tabs>
                <w:tab w:val="left" w:pos="90"/>
              </w:tabs>
              <w:spacing w:line="276" w:lineRule="auto"/>
              <w:ind w:left="0" w:right="244"/>
              <w:rPr>
                <w:sz w:val="28"/>
                <w:szCs w:val="28"/>
                <w:lang w:val="vi-VN"/>
              </w:rPr>
            </w:pPr>
            <w:r w:rsidRPr="00E31F38">
              <w:rPr>
                <w:sz w:val="28"/>
                <w:szCs w:val="28"/>
                <w:lang w:val="vi-VN"/>
              </w:rPr>
              <w:t>? Nội dung chính của văn bản “</w:t>
            </w:r>
            <w:r w:rsidRPr="00E31F38">
              <w:rPr>
                <w:sz w:val="28"/>
                <w:szCs w:val="28"/>
              </w:rPr>
              <w:t>Về thăm mẹ</w:t>
            </w:r>
            <w:r w:rsidRPr="00E31F38">
              <w:rPr>
                <w:sz w:val="28"/>
                <w:szCs w:val="28"/>
                <w:lang w:val="vi-VN"/>
              </w:rPr>
              <w:t>”?</w:t>
            </w:r>
          </w:p>
          <w:p w14:paraId="2C8A8F3B" w14:textId="77777777" w:rsidR="00FF2B1E" w:rsidRPr="00E31F38" w:rsidRDefault="00FF2B1E" w:rsidP="00FF2B1E">
            <w:pPr>
              <w:pStyle w:val="TableParagraph"/>
              <w:tabs>
                <w:tab w:val="left" w:pos="90"/>
              </w:tabs>
              <w:spacing w:line="276" w:lineRule="auto"/>
              <w:ind w:left="0" w:right="244"/>
              <w:rPr>
                <w:sz w:val="28"/>
                <w:szCs w:val="28"/>
                <w:lang w:val="vi-VN"/>
              </w:rPr>
            </w:pPr>
            <w:r w:rsidRPr="00E31F38">
              <w:rPr>
                <w:sz w:val="28"/>
                <w:szCs w:val="28"/>
                <w:lang w:val="vi-VN"/>
              </w:rPr>
              <w:t>? Ý nghĩa của văn bản.</w:t>
            </w:r>
          </w:p>
          <w:p w14:paraId="5AA59330" w14:textId="77777777" w:rsidR="00FF2B1E" w:rsidRPr="00E31F38" w:rsidRDefault="00FF2B1E" w:rsidP="00FF2B1E">
            <w:pPr>
              <w:pStyle w:val="TableParagraph"/>
              <w:tabs>
                <w:tab w:val="left" w:pos="90"/>
              </w:tabs>
              <w:spacing w:line="276" w:lineRule="auto"/>
              <w:ind w:left="0" w:right="244"/>
              <w:rPr>
                <w:b/>
                <w:bCs/>
                <w:color w:val="0070C0"/>
                <w:sz w:val="28"/>
                <w:szCs w:val="28"/>
                <w:lang w:val="vi-VN"/>
              </w:rPr>
            </w:pPr>
            <w:r w:rsidRPr="00E31F38">
              <w:rPr>
                <w:b/>
                <w:bCs/>
                <w:color w:val="0070C0"/>
                <w:sz w:val="28"/>
                <w:szCs w:val="28"/>
                <w:lang w:val="vi-VN"/>
              </w:rPr>
              <w:t>B2: Thực hiện nhiệm vụ</w:t>
            </w:r>
          </w:p>
          <w:p w14:paraId="1D0C8097" w14:textId="77777777" w:rsidR="00FF2B1E" w:rsidRPr="00E31F38" w:rsidRDefault="00FF2B1E" w:rsidP="00FF2B1E">
            <w:pPr>
              <w:pStyle w:val="TableParagraph"/>
              <w:tabs>
                <w:tab w:val="left" w:pos="90"/>
              </w:tabs>
              <w:spacing w:line="276" w:lineRule="auto"/>
              <w:ind w:left="0" w:right="3454"/>
              <w:rPr>
                <w:sz w:val="28"/>
                <w:szCs w:val="28"/>
                <w:lang w:val="vi-VN"/>
              </w:rPr>
            </w:pPr>
            <w:r w:rsidRPr="00E31F38">
              <w:rPr>
                <w:b/>
                <w:bCs/>
                <w:sz w:val="28"/>
                <w:szCs w:val="28"/>
                <w:lang w:val="vi-VN"/>
              </w:rPr>
              <w:t>HS</w:t>
            </w:r>
            <w:r w:rsidRPr="00E31F38">
              <w:rPr>
                <w:sz w:val="28"/>
                <w:szCs w:val="28"/>
                <w:lang w:val="vi-VN"/>
              </w:rPr>
              <w:t>:</w:t>
            </w:r>
          </w:p>
          <w:p w14:paraId="03ADE6C4" w14:textId="77777777" w:rsidR="00FF2B1E" w:rsidRPr="00E31F38" w:rsidRDefault="00FF2B1E" w:rsidP="00C77F5D">
            <w:pPr>
              <w:pStyle w:val="TableParagraph"/>
              <w:widowControl/>
              <w:numPr>
                <w:ilvl w:val="0"/>
                <w:numId w:val="3"/>
              </w:numPr>
              <w:tabs>
                <w:tab w:val="left" w:pos="90"/>
                <w:tab w:val="left" w:pos="270"/>
              </w:tabs>
              <w:autoSpaceDE/>
              <w:spacing w:line="276" w:lineRule="auto"/>
              <w:ind w:left="0" w:firstLine="0"/>
              <w:rPr>
                <w:sz w:val="28"/>
                <w:szCs w:val="28"/>
                <w:lang w:val="vi-VN"/>
              </w:rPr>
            </w:pPr>
            <w:r w:rsidRPr="00E31F38">
              <w:rPr>
                <w:sz w:val="28"/>
                <w:szCs w:val="28"/>
                <w:lang w:val="vi-VN"/>
              </w:rPr>
              <w:t>Suy nghĩ cá nhân 2’ và ghi ra</w:t>
            </w:r>
            <w:r w:rsidRPr="00E31F38">
              <w:rPr>
                <w:spacing w:val="6"/>
                <w:sz w:val="28"/>
                <w:szCs w:val="28"/>
                <w:lang w:val="vi-VN"/>
              </w:rPr>
              <w:t xml:space="preserve"> </w:t>
            </w:r>
            <w:r w:rsidRPr="00E31F38">
              <w:rPr>
                <w:sz w:val="28"/>
                <w:szCs w:val="28"/>
                <w:lang w:val="vi-VN"/>
              </w:rPr>
              <w:t>giấy.</w:t>
            </w:r>
          </w:p>
          <w:p w14:paraId="417AB2BD" w14:textId="77777777" w:rsidR="00FF2B1E" w:rsidRPr="00E31F38" w:rsidRDefault="00FF2B1E" w:rsidP="00C77F5D">
            <w:pPr>
              <w:pStyle w:val="TableParagraph"/>
              <w:widowControl/>
              <w:numPr>
                <w:ilvl w:val="0"/>
                <w:numId w:val="3"/>
              </w:numPr>
              <w:tabs>
                <w:tab w:val="left" w:pos="90"/>
                <w:tab w:val="left" w:pos="270"/>
              </w:tabs>
              <w:autoSpaceDE/>
              <w:spacing w:line="276" w:lineRule="auto"/>
              <w:ind w:left="0" w:right="397" w:firstLine="0"/>
              <w:rPr>
                <w:sz w:val="28"/>
                <w:szCs w:val="28"/>
                <w:lang w:val="vi-VN"/>
              </w:rPr>
            </w:pPr>
            <w:r w:rsidRPr="00E31F38">
              <w:rPr>
                <w:sz w:val="28"/>
                <w:szCs w:val="28"/>
                <w:lang w:val="vi-VN"/>
              </w:rPr>
              <w:t xml:space="preserve">Làm việc nhóm 5’ (trao đổi, chia sẻ và </w:t>
            </w:r>
            <w:r w:rsidRPr="00E31F38">
              <w:rPr>
                <w:spacing w:val="-3"/>
                <w:sz w:val="28"/>
                <w:szCs w:val="28"/>
                <w:lang w:val="vi-VN"/>
              </w:rPr>
              <w:t xml:space="preserve">đi </w:t>
            </w:r>
            <w:r w:rsidRPr="00E31F38">
              <w:rPr>
                <w:sz w:val="28"/>
                <w:szCs w:val="28"/>
                <w:lang w:val="vi-VN"/>
              </w:rPr>
              <w:t>đến thống nhất để hoàn thành phiếu học</w:t>
            </w:r>
            <w:r w:rsidRPr="00E31F38">
              <w:rPr>
                <w:spacing w:val="-2"/>
                <w:sz w:val="28"/>
                <w:szCs w:val="28"/>
                <w:lang w:val="vi-VN"/>
              </w:rPr>
              <w:t xml:space="preserve"> </w:t>
            </w:r>
            <w:r w:rsidRPr="00E31F38">
              <w:rPr>
                <w:sz w:val="28"/>
                <w:szCs w:val="28"/>
                <w:lang w:val="vi-VN"/>
              </w:rPr>
              <w:t>tập).</w:t>
            </w:r>
          </w:p>
          <w:p w14:paraId="1B27C5B8" w14:textId="77777777" w:rsidR="00FF2B1E" w:rsidRPr="00E31F38" w:rsidRDefault="00FF2B1E" w:rsidP="00FF2B1E">
            <w:pPr>
              <w:pStyle w:val="TableParagraph"/>
              <w:tabs>
                <w:tab w:val="left" w:pos="90"/>
              </w:tabs>
              <w:spacing w:line="276" w:lineRule="auto"/>
              <w:ind w:left="0" w:right="68"/>
              <w:rPr>
                <w:sz w:val="28"/>
                <w:szCs w:val="28"/>
                <w:lang w:val="vi-VN"/>
              </w:rPr>
            </w:pPr>
            <w:r w:rsidRPr="00E31F38">
              <w:rPr>
                <w:b/>
                <w:bCs/>
                <w:sz w:val="28"/>
                <w:szCs w:val="28"/>
                <w:lang w:val="vi-VN"/>
              </w:rPr>
              <w:t>GV</w:t>
            </w:r>
            <w:r w:rsidRPr="00E31F38">
              <w:rPr>
                <w:sz w:val="28"/>
                <w:szCs w:val="28"/>
                <w:lang w:val="vi-VN"/>
              </w:rPr>
              <w:t xml:space="preserve"> hướng theo dõi, quan sát HS thảo luận nhóm, hỗ</w:t>
            </w:r>
            <w:r w:rsidRPr="00E31F38">
              <w:rPr>
                <w:spacing w:val="-12"/>
                <w:sz w:val="28"/>
                <w:szCs w:val="28"/>
                <w:lang w:val="vi-VN"/>
              </w:rPr>
              <w:t xml:space="preserve"> </w:t>
            </w:r>
            <w:r w:rsidRPr="00E31F38">
              <w:rPr>
                <w:sz w:val="28"/>
                <w:szCs w:val="28"/>
                <w:lang w:val="vi-VN"/>
              </w:rPr>
              <w:t>trợ (nếu HS gặp khó</w:t>
            </w:r>
            <w:r w:rsidRPr="00E31F38">
              <w:rPr>
                <w:spacing w:val="-1"/>
                <w:sz w:val="28"/>
                <w:szCs w:val="28"/>
                <w:lang w:val="vi-VN"/>
              </w:rPr>
              <w:t xml:space="preserve"> </w:t>
            </w:r>
            <w:r w:rsidRPr="00E31F38">
              <w:rPr>
                <w:sz w:val="28"/>
                <w:szCs w:val="28"/>
                <w:lang w:val="vi-VN"/>
              </w:rPr>
              <w:t>khăn).</w:t>
            </w:r>
          </w:p>
          <w:p w14:paraId="5FD8DB24" w14:textId="77777777" w:rsidR="00FF2B1E" w:rsidRPr="00E31F38" w:rsidRDefault="00FF2B1E" w:rsidP="00FF2B1E">
            <w:pPr>
              <w:pStyle w:val="TableParagraph"/>
              <w:tabs>
                <w:tab w:val="left" w:pos="90"/>
              </w:tabs>
              <w:spacing w:line="276" w:lineRule="auto"/>
              <w:ind w:left="0" w:right="68"/>
              <w:rPr>
                <w:b/>
                <w:bCs/>
                <w:color w:val="0070C0"/>
                <w:sz w:val="28"/>
                <w:szCs w:val="28"/>
                <w:lang w:val="vi-VN"/>
              </w:rPr>
            </w:pPr>
            <w:r w:rsidRPr="00E31F38">
              <w:rPr>
                <w:b/>
                <w:bCs/>
                <w:color w:val="0070C0"/>
                <w:sz w:val="28"/>
                <w:szCs w:val="28"/>
                <w:lang w:val="vi-VN"/>
              </w:rPr>
              <w:t xml:space="preserve">B3: </w:t>
            </w:r>
            <w:r w:rsidRPr="00E31F38">
              <w:rPr>
                <w:b/>
                <w:color w:val="0070C0"/>
                <w:sz w:val="28"/>
                <w:szCs w:val="28"/>
                <w:lang w:val="vi-VN"/>
              </w:rPr>
              <w:t>Báo cáo, thảo</w:t>
            </w:r>
            <w:r w:rsidRPr="00E31F38">
              <w:rPr>
                <w:b/>
                <w:color w:val="0070C0"/>
                <w:spacing w:val="-6"/>
                <w:sz w:val="28"/>
                <w:szCs w:val="28"/>
                <w:lang w:val="vi-VN"/>
              </w:rPr>
              <w:t xml:space="preserve"> </w:t>
            </w:r>
            <w:r w:rsidRPr="00E31F38">
              <w:rPr>
                <w:b/>
                <w:color w:val="0070C0"/>
                <w:sz w:val="28"/>
                <w:szCs w:val="28"/>
                <w:lang w:val="vi-VN"/>
              </w:rPr>
              <w:t>luận</w:t>
            </w:r>
          </w:p>
          <w:p w14:paraId="1D5BCFDE" w14:textId="77777777" w:rsidR="00FF2B1E" w:rsidRPr="00E31F38" w:rsidRDefault="00FF2B1E" w:rsidP="00FF2B1E">
            <w:pPr>
              <w:pStyle w:val="TableParagraph"/>
              <w:tabs>
                <w:tab w:val="left" w:pos="90"/>
              </w:tabs>
              <w:spacing w:line="276" w:lineRule="auto"/>
              <w:ind w:left="0"/>
              <w:rPr>
                <w:sz w:val="28"/>
                <w:szCs w:val="28"/>
                <w:lang w:val="vi-VN"/>
              </w:rPr>
            </w:pPr>
            <w:r w:rsidRPr="00E31F38">
              <w:rPr>
                <w:b/>
                <w:bCs/>
                <w:sz w:val="28"/>
                <w:szCs w:val="28"/>
                <w:lang w:val="vi-VN"/>
              </w:rPr>
              <w:t>HS</w:t>
            </w:r>
            <w:r w:rsidRPr="00E31F38">
              <w:rPr>
                <w:sz w:val="28"/>
                <w:szCs w:val="28"/>
                <w:lang w:val="vi-VN"/>
              </w:rPr>
              <w:t>:</w:t>
            </w:r>
          </w:p>
          <w:p w14:paraId="66423EAE" w14:textId="77777777" w:rsidR="00FF2B1E" w:rsidRPr="00E31F38" w:rsidRDefault="00FF2B1E" w:rsidP="00FF2B1E">
            <w:pPr>
              <w:pStyle w:val="TableParagraph"/>
              <w:tabs>
                <w:tab w:val="left" w:pos="90"/>
                <w:tab w:val="left" w:pos="270"/>
              </w:tabs>
              <w:spacing w:line="276" w:lineRule="auto"/>
              <w:ind w:left="0" w:right="200"/>
              <w:rPr>
                <w:sz w:val="28"/>
                <w:szCs w:val="28"/>
                <w:lang w:val="vi-VN"/>
              </w:rPr>
            </w:pPr>
            <w:r w:rsidRPr="00E31F38">
              <w:rPr>
                <w:sz w:val="28"/>
                <w:szCs w:val="28"/>
                <w:lang w:val="vi-VN"/>
              </w:rPr>
              <w:t xml:space="preserve">- Đại diện lên báo cáo kết quả thảo luận nhóm, HS nhóm khác theo dõi, nhận xét </w:t>
            </w:r>
            <w:r w:rsidRPr="00E31F38">
              <w:rPr>
                <w:spacing w:val="-3"/>
                <w:sz w:val="28"/>
                <w:szCs w:val="28"/>
                <w:lang w:val="vi-VN"/>
              </w:rPr>
              <w:t xml:space="preserve">và </w:t>
            </w:r>
            <w:r w:rsidRPr="00E31F38">
              <w:rPr>
                <w:sz w:val="28"/>
                <w:szCs w:val="28"/>
                <w:lang w:val="vi-VN"/>
              </w:rPr>
              <w:t xml:space="preserve">bổ sung (nếu cần) </w:t>
            </w:r>
            <w:r w:rsidRPr="00E31F38">
              <w:rPr>
                <w:spacing w:val="-4"/>
                <w:sz w:val="28"/>
                <w:szCs w:val="28"/>
                <w:lang w:val="vi-VN"/>
              </w:rPr>
              <w:t xml:space="preserve">cho </w:t>
            </w:r>
            <w:r w:rsidRPr="00E31F38">
              <w:rPr>
                <w:sz w:val="28"/>
                <w:szCs w:val="28"/>
                <w:lang w:val="vi-VN"/>
              </w:rPr>
              <w:t>nhóm</w:t>
            </w:r>
            <w:r w:rsidRPr="00E31F38">
              <w:rPr>
                <w:spacing w:val="1"/>
                <w:sz w:val="28"/>
                <w:szCs w:val="28"/>
                <w:lang w:val="vi-VN"/>
              </w:rPr>
              <w:t xml:space="preserve"> </w:t>
            </w:r>
            <w:r w:rsidRPr="00E31F38">
              <w:rPr>
                <w:sz w:val="28"/>
                <w:szCs w:val="28"/>
                <w:lang w:val="vi-VN"/>
              </w:rPr>
              <w:t>bạn.</w:t>
            </w:r>
          </w:p>
          <w:p w14:paraId="166B7A8C" w14:textId="77777777" w:rsidR="00FF2B1E" w:rsidRPr="00E31F38" w:rsidRDefault="00FF2B1E" w:rsidP="00FF2B1E">
            <w:pPr>
              <w:pStyle w:val="TableParagraph"/>
              <w:tabs>
                <w:tab w:val="left" w:pos="90"/>
              </w:tabs>
              <w:spacing w:line="276" w:lineRule="auto"/>
              <w:ind w:left="0" w:right="154"/>
              <w:rPr>
                <w:sz w:val="28"/>
                <w:szCs w:val="28"/>
                <w:lang w:val="vi-VN"/>
              </w:rPr>
            </w:pPr>
            <w:r w:rsidRPr="00E31F38">
              <w:rPr>
                <w:b/>
                <w:bCs/>
                <w:sz w:val="28"/>
                <w:szCs w:val="28"/>
                <w:lang w:val="vi-VN"/>
              </w:rPr>
              <w:t>GV</w:t>
            </w:r>
            <w:r w:rsidRPr="00E31F38">
              <w:rPr>
                <w:sz w:val="28"/>
                <w:szCs w:val="28"/>
                <w:lang w:val="vi-VN"/>
              </w:rPr>
              <w:t>:</w:t>
            </w:r>
          </w:p>
          <w:p w14:paraId="3448FE77" w14:textId="77777777" w:rsidR="00FF2B1E" w:rsidRPr="00E31F38" w:rsidRDefault="00FF2B1E" w:rsidP="00FF2B1E">
            <w:pPr>
              <w:pStyle w:val="TableParagraph"/>
              <w:tabs>
                <w:tab w:val="left" w:pos="90"/>
              </w:tabs>
              <w:spacing w:line="276" w:lineRule="auto"/>
              <w:ind w:left="0" w:right="154"/>
              <w:rPr>
                <w:sz w:val="28"/>
                <w:szCs w:val="28"/>
                <w:lang w:val="vi-VN"/>
              </w:rPr>
            </w:pPr>
            <w:r w:rsidRPr="00E31F38">
              <w:rPr>
                <w:sz w:val="28"/>
                <w:szCs w:val="28"/>
                <w:lang w:val="vi-VN"/>
              </w:rPr>
              <w:t>- Yêu cầu HS nhận xét, đánh giá chéo giữa các nhóm.</w:t>
            </w:r>
          </w:p>
          <w:p w14:paraId="6F56D825" w14:textId="77777777" w:rsidR="00FF2B1E" w:rsidRPr="00E31F38" w:rsidRDefault="00FF2B1E" w:rsidP="00FF2B1E">
            <w:pPr>
              <w:pStyle w:val="TableParagraph"/>
              <w:tabs>
                <w:tab w:val="left" w:pos="90"/>
              </w:tabs>
              <w:spacing w:line="276" w:lineRule="auto"/>
              <w:ind w:left="0"/>
              <w:rPr>
                <w:b/>
                <w:color w:val="0070C0"/>
                <w:sz w:val="28"/>
                <w:szCs w:val="28"/>
                <w:lang w:val="vi-VN"/>
              </w:rPr>
            </w:pPr>
            <w:r w:rsidRPr="00E31F38">
              <w:rPr>
                <w:b/>
                <w:color w:val="0070C0"/>
                <w:sz w:val="28"/>
                <w:szCs w:val="28"/>
                <w:lang w:val="vi-VN"/>
              </w:rPr>
              <w:t>B4: Kết luận, nhận định (GV)</w:t>
            </w:r>
          </w:p>
          <w:p w14:paraId="71AEF721" w14:textId="77777777" w:rsidR="00FF2B1E" w:rsidRPr="00E31F38" w:rsidRDefault="00FF2B1E" w:rsidP="00FF2B1E">
            <w:pPr>
              <w:pStyle w:val="TableParagraph"/>
              <w:tabs>
                <w:tab w:val="left" w:pos="90"/>
                <w:tab w:val="left" w:pos="270"/>
              </w:tabs>
              <w:spacing w:line="276" w:lineRule="auto"/>
              <w:ind w:left="0" w:right="313"/>
              <w:rPr>
                <w:spacing w:val="-3"/>
                <w:sz w:val="28"/>
                <w:szCs w:val="28"/>
                <w:lang w:val="vi-VN"/>
              </w:rPr>
            </w:pPr>
            <w:r w:rsidRPr="00E31F38">
              <w:rPr>
                <w:sz w:val="28"/>
                <w:szCs w:val="28"/>
                <w:lang w:val="vi-VN"/>
              </w:rPr>
              <w:t>- Nhận xét thái độ và kết quả làm việc của từng nhóm</w:t>
            </w:r>
            <w:r w:rsidRPr="00E31F38">
              <w:rPr>
                <w:spacing w:val="-3"/>
                <w:sz w:val="28"/>
                <w:szCs w:val="28"/>
                <w:lang w:val="vi-VN"/>
              </w:rPr>
              <w:t>.</w:t>
            </w:r>
          </w:p>
          <w:p w14:paraId="604B9836" w14:textId="77777777" w:rsidR="00FF2B1E" w:rsidRPr="00E31F38" w:rsidRDefault="00FF2B1E" w:rsidP="00FF2B1E">
            <w:pPr>
              <w:tabs>
                <w:tab w:val="left" w:pos="90"/>
              </w:tabs>
              <w:spacing w:line="276" w:lineRule="auto"/>
              <w:rPr>
                <w:b/>
                <w:bCs/>
                <w:sz w:val="28"/>
                <w:szCs w:val="28"/>
                <w:lang w:val="vi-VN"/>
              </w:rPr>
            </w:pPr>
            <w:r w:rsidRPr="00E31F38">
              <w:rPr>
                <w:spacing w:val="-3"/>
                <w:sz w:val="28"/>
                <w:szCs w:val="28"/>
                <w:lang w:val="vi-VN"/>
              </w:rPr>
              <w:t xml:space="preserve">- </w:t>
            </w:r>
            <w:r w:rsidRPr="00E31F38">
              <w:rPr>
                <w:sz w:val="28"/>
                <w:szCs w:val="28"/>
              </w:rPr>
              <w:t>Chuyển dẫn sang đề mục</w:t>
            </w:r>
            <w:r w:rsidRPr="00E31F38">
              <w:rPr>
                <w:spacing w:val="1"/>
                <w:sz w:val="28"/>
                <w:szCs w:val="28"/>
              </w:rPr>
              <w:t xml:space="preserve"> </w:t>
            </w:r>
            <w:r w:rsidRPr="00E31F38">
              <w:rPr>
                <w:sz w:val="28"/>
                <w:szCs w:val="28"/>
              </w:rPr>
              <w:t>sau.</w:t>
            </w:r>
          </w:p>
        </w:tc>
        <w:tc>
          <w:tcPr>
            <w:tcW w:w="3998" w:type="dxa"/>
            <w:tcBorders>
              <w:top w:val="single" w:sz="4" w:space="0" w:color="auto"/>
              <w:left w:val="single" w:sz="4" w:space="0" w:color="auto"/>
              <w:bottom w:val="single" w:sz="4" w:space="0" w:color="auto"/>
              <w:right w:val="single" w:sz="4" w:space="0" w:color="auto"/>
            </w:tcBorders>
          </w:tcPr>
          <w:p w14:paraId="4F1B26C2"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III. Tổng kết</w:t>
            </w:r>
          </w:p>
          <w:p w14:paraId="5FAAC3D4"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1. Nghệ thuật</w:t>
            </w:r>
          </w:p>
          <w:p w14:paraId="352796AD" w14:textId="77777777" w:rsidR="00FF2B1E" w:rsidRPr="00E31F38" w:rsidRDefault="00FF2B1E" w:rsidP="00FF2B1E">
            <w:pPr>
              <w:tabs>
                <w:tab w:val="left" w:pos="90"/>
              </w:tabs>
              <w:spacing w:line="276" w:lineRule="auto"/>
              <w:jc w:val="both"/>
              <w:rPr>
                <w:iCs/>
                <w:sz w:val="28"/>
                <w:szCs w:val="28"/>
                <w:lang w:val="fr-FR"/>
              </w:rPr>
            </w:pPr>
            <w:r w:rsidRPr="00E31F38">
              <w:rPr>
                <w:iCs/>
                <w:sz w:val="28"/>
                <w:szCs w:val="28"/>
                <w:lang w:val="fr-FR"/>
              </w:rPr>
              <w:t>- Thể thơ lục bát ;</w:t>
            </w:r>
          </w:p>
          <w:p w14:paraId="4ACC2B96" w14:textId="77777777" w:rsidR="00FF2B1E" w:rsidRPr="00E31F38" w:rsidRDefault="00FF2B1E" w:rsidP="00FF2B1E">
            <w:pPr>
              <w:tabs>
                <w:tab w:val="left" w:pos="90"/>
              </w:tabs>
              <w:spacing w:line="276" w:lineRule="auto"/>
              <w:jc w:val="both"/>
              <w:rPr>
                <w:bCs/>
                <w:sz w:val="28"/>
                <w:szCs w:val="28"/>
                <w:lang w:val="vi-VN"/>
              </w:rPr>
            </w:pPr>
            <w:r w:rsidRPr="00E31F38">
              <w:rPr>
                <w:iCs/>
                <w:sz w:val="28"/>
                <w:szCs w:val="28"/>
                <w:lang w:val="fr-FR"/>
              </w:rPr>
              <w:t>- Phối hợp hài hòa các biện pháp tu từ: ẩn dụ, liệt kê</w:t>
            </w:r>
            <w:r w:rsidRPr="00E31F38">
              <w:rPr>
                <w:bCs/>
                <w:sz w:val="28"/>
                <w:szCs w:val="28"/>
                <w:lang w:val="vi-VN"/>
              </w:rPr>
              <w:t>, nhân hóa;</w:t>
            </w:r>
          </w:p>
          <w:p w14:paraId="15B0F0F0" w14:textId="77777777" w:rsidR="00FF2B1E" w:rsidRPr="00E31F38" w:rsidRDefault="00FF2B1E" w:rsidP="00FF2B1E">
            <w:pPr>
              <w:tabs>
                <w:tab w:val="left" w:pos="90"/>
              </w:tabs>
              <w:spacing w:line="276" w:lineRule="auto"/>
              <w:jc w:val="both"/>
              <w:rPr>
                <w:bCs/>
                <w:sz w:val="28"/>
                <w:szCs w:val="28"/>
              </w:rPr>
            </w:pPr>
            <w:r w:rsidRPr="00E31F38">
              <w:rPr>
                <w:bCs/>
                <w:sz w:val="28"/>
                <w:szCs w:val="28"/>
              </w:rPr>
              <w:t>- Từ láy đặc sắc.</w:t>
            </w:r>
          </w:p>
          <w:p w14:paraId="4017D9B1"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2. Nội dung</w:t>
            </w:r>
          </w:p>
          <w:p w14:paraId="6E071F1C" w14:textId="77777777" w:rsidR="00FF2B1E" w:rsidRPr="00E31F38" w:rsidRDefault="00FF2B1E" w:rsidP="00FF2B1E">
            <w:pPr>
              <w:tabs>
                <w:tab w:val="left" w:pos="90"/>
              </w:tabs>
              <w:spacing w:line="276" w:lineRule="auto"/>
              <w:jc w:val="both"/>
              <w:rPr>
                <w:sz w:val="28"/>
                <w:szCs w:val="28"/>
                <w:lang w:val="fr-FR"/>
              </w:rPr>
            </w:pPr>
            <w:r w:rsidRPr="00E31F38">
              <w:rPr>
                <w:sz w:val="28"/>
                <w:szCs w:val="28"/>
                <w:lang w:val="fr-FR"/>
              </w:rPr>
              <w:t>Bài thơ bày tỏ tình cảm của người con xa nhà trong một lần về thăm mẹ.</w:t>
            </w:r>
          </w:p>
          <w:p w14:paraId="22415DC6" w14:textId="77777777" w:rsidR="00FF2B1E" w:rsidRPr="00E31F38" w:rsidRDefault="00FF2B1E" w:rsidP="00FF2B1E">
            <w:pPr>
              <w:tabs>
                <w:tab w:val="left" w:pos="90"/>
              </w:tabs>
              <w:spacing w:line="276" w:lineRule="auto"/>
              <w:jc w:val="both"/>
              <w:rPr>
                <w:b/>
                <w:sz w:val="28"/>
                <w:szCs w:val="28"/>
                <w:lang w:val="fr-FR"/>
              </w:rPr>
            </w:pPr>
            <w:r w:rsidRPr="00E31F38">
              <w:rPr>
                <w:b/>
                <w:sz w:val="28"/>
                <w:szCs w:val="28"/>
                <w:lang w:val="fr-FR"/>
              </w:rPr>
              <w:t>3.</w:t>
            </w:r>
            <w:r w:rsidRPr="00E31F38">
              <w:rPr>
                <w:sz w:val="28"/>
                <w:szCs w:val="28"/>
                <w:lang w:val="fr-FR"/>
              </w:rPr>
              <w:t xml:space="preserve"> </w:t>
            </w:r>
            <w:r w:rsidRPr="00E31F38">
              <w:rPr>
                <w:b/>
                <w:sz w:val="28"/>
                <w:szCs w:val="28"/>
                <w:lang w:val="fr-FR"/>
              </w:rPr>
              <w:t>Ý nghĩa</w:t>
            </w:r>
          </w:p>
          <w:p w14:paraId="40B73E49" w14:textId="77777777" w:rsidR="00FF2B1E" w:rsidRPr="00E31F38" w:rsidRDefault="00FF2B1E" w:rsidP="00FF2B1E">
            <w:pPr>
              <w:tabs>
                <w:tab w:val="left" w:pos="90"/>
              </w:tabs>
              <w:spacing w:line="276" w:lineRule="auto"/>
              <w:jc w:val="both"/>
              <w:rPr>
                <w:sz w:val="28"/>
                <w:szCs w:val="28"/>
                <w:lang w:val="fr-FR"/>
              </w:rPr>
            </w:pPr>
            <w:r w:rsidRPr="00E31F38">
              <w:rPr>
                <w:sz w:val="28"/>
                <w:szCs w:val="28"/>
                <w:lang w:val="fr-FR"/>
              </w:rPr>
              <w:t>- Tình yêu thương bao la của cha mẹ dành cho ta thể hiện từ những điều bình dị, giản đơn nhất ;</w:t>
            </w:r>
          </w:p>
          <w:p w14:paraId="50DD49B0" w14:textId="77777777" w:rsidR="00FF2B1E" w:rsidRPr="00E31F38" w:rsidRDefault="00FF2B1E" w:rsidP="00FF2B1E">
            <w:pPr>
              <w:tabs>
                <w:tab w:val="left" w:pos="90"/>
              </w:tabs>
              <w:spacing w:line="276" w:lineRule="auto"/>
              <w:jc w:val="both"/>
              <w:rPr>
                <w:color w:val="4A4A4A"/>
                <w:sz w:val="28"/>
                <w:szCs w:val="28"/>
                <w:shd w:val="clear" w:color="auto" w:fill="F5F5F5"/>
              </w:rPr>
            </w:pPr>
            <w:r w:rsidRPr="00E31F38">
              <w:rPr>
                <w:sz w:val="28"/>
                <w:szCs w:val="28"/>
                <w:lang w:val="fr-FR"/>
              </w:rPr>
              <w:t>- Mỗi chúng ta cần biết yêu thương, trân trọng, biết ơn và hiếu thảo với cha mẹ của mình.</w:t>
            </w:r>
          </w:p>
          <w:p w14:paraId="5460D69A" w14:textId="77777777" w:rsidR="00FF2B1E" w:rsidRPr="00E31F38" w:rsidRDefault="00FF2B1E" w:rsidP="00FF2B1E">
            <w:pPr>
              <w:tabs>
                <w:tab w:val="left" w:pos="90"/>
              </w:tabs>
              <w:spacing w:line="276" w:lineRule="auto"/>
              <w:rPr>
                <w:b/>
                <w:bCs/>
                <w:sz w:val="28"/>
                <w:szCs w:val="28"/>
                <w:lang w:val="vi-VN"/>
              </w:rPr>
            </w:pPr>
          </w:p>
        </w:tc>
      </w:tr>
    </w:tbl>
    <w:p w14:paraId="3793CB5A"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3. HĐ 3: Luyện tập</w:t>
      </w:r>
    </w:p>
    <w:p w14:paraId="3BED0DF8" w14:textId="77777777" w:rsidR="00FF2B1E" w:rsidRPr="00E31F38" w:rsidRDefault="00FF2B1E" w:rsidP="00FF2B1E">
      <w:pPr>
        <w:tabs>
          <w:tab w:val="left" w:pos="90"/>
        </w:tabs>
        <w:spacing w:line="276" w:lineRule="auto"/>
        <w:jc w:val="both"/>
        <w:rPr>
          <w:sz w:val="28"/>
          <w:szCs w:val="28"/>
        </w:rPr>
      </w:pPr>
      <w:r w:rsidRPr="00E31F38">
        <w:rPr>
          <w:b/>
          <w:bCs/>
          <w:i/>
          <w:iCs/>
          <w:sz w:val="28"/>
          <w:szCs w:val="28"/>
          <w:lang w:val="vi-VN"/>
        </w:rPr>
        <w:lastRenderedPageBreak/>
        <w:t xml:space="preserve">a) Mục </w:t>
      </w:r>
      <w:r w:rsidRPr="00E31F38">
        <w:rPr>
          <w:b/>
          <w:bCs/>
          <w:i/>
          <w:iCs/>
          <w:sz w:val="28"/>
          <w:szCs w:val="28"/>
        </w:rPr>
        <w:t>tiêu</w:t>
      </w:r>
      <w:r w:rsidRPr="00E31F38">
        <w:rPr>
          <w:b/>
          <w:bCs/>
          <w:i/>
          <w:iCs/>
          <w:sz w:val="28"/>
          <w:szCs w:val="28"/>
          <w:lang w:val="vi-VN"/>
        </w:rPr>
        <w:t xml:space="preserve">: </w:t>
      </w:r>
      <w:r w:rsidRPr="00E31F38">
        <w:rPr>
          <w:sz w:val="28"/>
          <w:szCs w:val="28"/>
          <w:lang w:val="vi-VN"/>
        </w:rPr>
        <w:t>Vận dụng kiến thức của bài học vào việc làm bài tập cụ thể</w:t>
      </w:r>
      <w:r w:rsidRPr="00E31F38">
        <w:rPr>
          <w:sz w:val="28"/>
          <w:szCs w:val="28"/>
        </w:rPr>
        <w:t>.</w:t>
      </w:r>
    </w:p>
    <w:p w14:paraId="103DA782" w14:textId="77777777" w:rsidR="00FF2B1E" w:rsidRPr="00E31F38" w:rsidRDefault="00FF2B1E" w:rsidP="00FF2B1E">
      <w:pPr>
        <w:tabs>
          <w:tab w:val="left" w:pos="90"/>
        </w:tabs>
        <w:spacing w:line="276" w:lineRule="auto"/>
        <w:jc w:val="both"/>
        <w:rPr>
          <w:sz w:val="28"/>
          <w:szCs w:val="28"/>
        </w:rPr>
      </w:pPr>
      <w:r w:rsidRPr="00E31F38">
        <w:rPr>
          <w:b/>
          <w:bCs/>
          <w:i/>
          <w:iCs/>
          <w:sz w:val="28"/>
          <w:szCs w:val="28"/>
          <w:lang w:val="vi-VN"/>
        </w:rPr>
        <w:t xml:space="preserve">b) </w:t>
      </w:r>
      <w:r w:rsidRPr="00E31F38">
        <w:rPr>
          <w:b/>
          <w:bCs/>
          <w:i/>
          <w:iCs/>
          <w:sz w:val="28"/>
          <w:szCs w:val="28"/>
        </w:rPr>
        <w:t>Nội dung:</w:t>
      </w:r>
      <w:r w:rsidRPr="00E31F38">
        <w:rPr>
          <w:b/>
          <w:bCs/>
          <w:sz w:val="28"/>
          <w:szCs w:val="28"/>
          <w:lang w:val="vi-VN"/>
        </w:rPr>
        <w:t xml:space="preserve"> </w:t>
      </w:r>
      <w:r w:rsidRPr="00E31F38">
        <w:rPr>
          <w:sz w:val="28"/>
          <w:szCs w:val="28"/>
          <w:lang w:val="vi-VN"/>
        </w:rPr>
        <w:t>HS suy nghĩ cá nhân làm bài tập của GV giao</w:t>
      </w:r>
      <w:r w:rsidRPr="00E31F38">
        <w:rPr>
          <w:sz w:val="28"/>
          <w:szCs w:val="28"/>
        </w:rPr>
        <w:t>.</w:t>
      </w:r>
    </w:p>
    <w:p w14:paraId="284FD37C" w14:textId="77777777" w:rsidR="00FF2B1E" w:rsidRPr="00E31F38" w:rsidRDefault="00FF2B1E" w:rsidP="00FF2B1E">
      <w:pPr>
        <w:tabs>
          <w:tab w:val="left" w:pos="90"/>
        </w:tabs>
        <w:spacing w:line="276" w:lineRule="auto"/>
        <w:jc w:val="both"/>
        <w:rPr>
          <w:b/>
          <w:bCs/>
          <w:i/>
          <w:iCs/>
          <w:sz w:val="28"/>
          <w:szCs w:val="28"/>
        </w:rPr>
      </w:pPr>
      <w:r w:rsidRPr="00E31F38">
        <w:rPr>
          <w:b/>
          <w:bCs/>
          <w:i/>
          <w:iCs/>
          <w:sz w:val="28"/>
          <w:szCs w:val="28"/>
          <w:lang w:val="vi-VN"/>
        </w:rPr>
        <w:t>c) Sản phẩm</w:t>
      </w:r>
      <w:r w:rsidRPr="00E31F38">
        <w:rPr>
          <w:b/>
          <w:bCs/>
          <w:i/>
          <w:iCs/>
          <w:sz w:val="28"/>
          <w:szCs w:val="28"/>
        </w:rPr>
        <w:t>:</w:t>
      </w:r>
      <w:r w:rsidRPr="00E31F38">
        <w:rPr>
          <w:b/>
          <w:bCs/>
          <w:i/>
          <w:iCs/>
          <w:sz w:val="28"/>
          <w:szCs w:val="28"/>
          <w:lang w:val="vi-VN"/>
        </w:rPr>
        <w:t xml:space="preserve"> </w:t>
      </w:r>
      <w:r w:rsidRPr="00E31F38">
        <w:rPr>
          <w:sz w:val="28"/>
          <w:szCs w:val="28"/>
        </w:rPr>
        <w:t>Bài vẽ hoặc đoạn văn thể hiện phù hợp nội dung văn bản.</w:t>
      </w:r>
    </w:p>
    <w:p w14:paraId="19710ACD" w14:textId="77777777" w:rsidR="00FF2B1E" w:rsidRPr="00E31F38" w:rsidRDefault="00FF2B1E" w:rsidP="00FF2B1E">
      <w:pPr>
        <w:tabs>
          <w:tab w:val="left" w:pos="90"/>
        </w:tabs>
        <w:spacing w:line="276" w:lineRule="auto"/>
        <w:rPr>
          <w:b/>
          <w:bCs/>
          <w:i/>
          <w:iCs/>
          <w:sz w:val="28"/>
          <w:szCs w:val="28"/>
        </w:rPr>
      </w:pPr>
      <w:r w:rsidRPr="00E31F38">
        <w:rPr>
          <w:b/>
          <w:bCs/>
          <w:i/>
          <w:iCs/>
          <w:sz w:val="28"/>
          <w:szCs w:val="28"/>
          <w:lang w:val="vi-VN"/>
        </w:rPr>
        <w:t xml:space="preserve"> d) </w:t>
      </w:r>
      <w:r w:rsidRPr="00E31F38">
        <w:rPr>
          <w:b/>
          <w:bCs/>
          <w:i/>
          <w:iCs/>
          <w:sz w:val="28"/>
          <w:szCs w:val="28"/>
        </w:rPr>
        <w:t>Tổ chức</w:t>
      </w:r>
      <w:r w:rsidRPr="00E31F38">
        <w:rPr>
          <w:b/>
          <w:bCs/>
          <w:i/>
          <w:iCs/>
          <w:sz w:val="28"/>
          <w:szCs w:val="28"/>
          <w:lang w:val="vi-VN"/>
        </w:rPr>
        <w:t xml:space="preserve"> </w:t>
      </w:r>
      <w:r w:rsidRPr="00E31F38">
        <w:rPr>
          <w:b/>
          <w:bCs/>
          <w:i/>
          <w:iCs/>
          <w:sz w:val="28"/>
          <w:szCs w:val="28"/>
        </w:rPr>
        <w:t>thực hiện</w:t>
      </w:r>
    </w:p>
    <w:p w14:paraId="20B80A47" w14:textId="77777777" w:rsidR="00FF2B1E" w:rsidRPr="00E31F38" w:rsidRDefault="00FF2B1E" w:rsidP="00FF2B1E">
      <w:pPr>
        <w:tabs>
          <w:tab w:val="left" w:pos="90"/>
        </w:tabs>
        <w:spacing w:line="276" w:lineRule="auto"/>
        <w:jc w:val="both"/>
        <w:rPr>
          <w:sz w:val="28"/>
          <w:szCs w:val="28"/>
          <w:lang w:val="vi-VN"/>
        </w:rPr>
      </w:pPr>
      <w:r w:rsidRPr="00E31F38">
        <w:rPr>
          <w:b/>
          <w:bCs/>
          <w:color w:val="0070C0"/>
          <w:sz w:val="28"/>
          <w:szCs w:val="28"/>
          <w:lang w:val="vi-VN"/>
        </w:rPr>
        <w:t>B1: Chuyển giao nhiệm vụ</w:t>
      </w:r>
      <w:r w:rsidRPr="00E31F38">
        <w:rPr>
          <w:sz w:val="28"/>
          <w:szCs w:val="28"/>
          <w:lang w:val="vi-VN"/>
        </w:rPr>
        <w:t>: Giáo viên giao bài tập cho HS</w:t>
      </w:r>
    </w:p>
    <w:p w14:paraId="4F6F1B49"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Bài tập</w:t>
      </w:r>
      <w:r w:rsidRPr="00E31F38">
        <w:rPr>
          <w:sz w:val="28"/>
          <w:szCs w:val="28"/>
        </w:rPr>
        <w:t>:</w:t>
      </w:r>
      <w:r w:rsidRPr="00E31F38">
        <w:rPr>
          <w:sz w:val="28"/>
          <w:szCs w:val="28"/>
          <w:lang w:val="vi-VN"/>
        </w:rPr>
        <w:t xml:space="preserve"> </w:t>
      </w:r>
      <w:r w:rsidRPr="00E31F38">
        <w:rPr>
          <w:sz w:val="28"/>
          <w:szCs w:val="28"/>
        </w:rPr>
        <w:t>Hình dung và tái hiện lại cảnh người con về thăm ngôi nhà của mẹ trong bài thơ bằng cách vẽ tranh minh họa hoặc miêu tả bằng lời văn.</w:t>
      </w:r>
    </w:p>
    <w:p w14:paraId="7476A305"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B2: Thực hiện nhiệm vụ</w:t>
      </w:r>
    </w:p>
    <w:p w14:paraId="0658FF6A"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GV</w:t>
      </w:r>
      <w:r w:rsidRPr="00E31F38">
        <w:rPr>
          <w:sz w:val="28"/>
          <w:szCs w:val="28"/>
          <w:lang w:val="vi-VN"/>
        </w:rPr>
        <w:t xml:space="preserve"> hướng dẫn HS: </w:t>
      </w:r>
      <w:r w:rsidRPr="00E31F38">
        <w:rPr>
          <w:sz w:val="28"/>
          <w:szCs w:val="28"/>
        </w:rPr>
        <w:t>chú ý đến các hình ảnh quanh ngôi nhà của mẹ và tâm trạng, cảm xúc của người con.</w:t>
      </w:r>
    </w:p>
    <w:p w14:paraId="1F4B3E15"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 xml:space="preserve">HS </w:t>
      </w:r>
      <w:r w:rsidRPr="00E31F38">
        <w:rPr>
          <w:sz w:val="28"/>
          <w:szCs w:val="28"/>
        </w:rPr>
        <w:t>vẽ tranh minh họa hoặc miêu tả bằng lời văn.</w:t>
      </w:r>
    </w:p>
    <w:p w14:paraId="2499646D"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 xml:space="preserve">B3: Báo cáo, thảo luận: </w:t>
      </w:r>
    </w:p>
    <w:p w14:paraId="2BAE774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yêu cầu HS trình bày sản phẩm của mình.</w:t>
      </w:r>
    </w:p>
    <w:p w14:paraId="5F23864F"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trình bày, theo dõi, nhận xét, đánh giá và bổ sung cho bài của bạn (nếu cần).</w:t>
      </w:r>
    </w:p>
    <w:p w14:paraId="70E46D85"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 xml:space="preserve"> </w:t>
      </w:r>
      <w:r w:rsidRPr="00E31F38">
        <w:rPr>
          <w:b/>
          <w:bCs/>
          <w:color w:val="0070C0"/>
          <w:sz w:val="28"/>
          <w:szCs w:val="28"/>
          <w:lang w:val="vi-VN"/>
        </w:rPr>
        <w:t xml:space="preserve">B4: Kết luận, nhận định: </w:t>
      </w:r>
      <w:r w:rsidRPr="00E31F38">
        <w:rPr>
          <w:sz w:val="28"/>
          <w:szCs w:val="28"/>
          <w:lang w:val="vi-VN"/>
        </w:rPr>
        <w:t xml:space="preserve">GV đánh </w:t>
      </w:r>
      <w:r w:rsidRPr="00E31F38">
        <w:rPr>
          <w:sz w:val="28"/>
          <w:szCs w:val="28"/>
        </w:rPr>
        <w:t>giá</w:t>
      </w:r>
      <w:r w:rsidRPr="00E31F38">
        <w:rPr>
          <w:sz w:val="28"/>
          <w:szCs w:val="28"/>
          <w:lang w:val="vi-VN"/>
        </w:rPr>
        <w:t xml:space="preserve"> bài làm của HS bằng điểm số.</w:t>
      </w:r>
    </w:p>
    <w:p w14:paraId="064A8BF1" w14:textId="77777777" w:rsidR="00FF2B1E" w:rsidRPr="00C61D98" w:rsidRDefault="00FF2B1E" w:rsidP="00FF2B1E">
      <w:pPr>
        <w:tabs>
          <w:tab w:val="left" w:pos="90"/>
        </w:tabs>
        <w:spacing w:line="276" w:lineRule="auto"/>
        <w:rPr>
          <w:b/>
          <w:bCs/>
          <w:i/>
          <w:iCs/>
          <w:sz w:val="28"/>
          <w:szCs w:val="28"/>
        </w:rPr>
      </w:pPr>
      <w:r w:rsidRPr="00E31F38">
        <w:rPr>
          <w:b/>
          <w:bCs/>
          <w:sz w:val="28"/>
          <w:szCs w:val="28"/>
          <w:lang w:val="vi-VN"/>
        </w:rPr>
        <w:t xml:space="preserve">4. HĐ 4: </w:t>
      </w:r>
      <w:r>
        <w:rPr>
          <w:b/>
          <w:bCs/>
          <w:sz w:val="28"/>
          <w:szCs w:val="28"/>
        </w:rPr>
        <w:t>Vận dụng</w:t>
      </w:r>
    </w:p>
    <w:p w14:paraId="74E76381"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 xml:space="preserve">a) Mục </w:t>
      </w:r>
      <w:r w:rsidRPr="00E31F38">
        <w:rPr>
          <w:b/>
          <w:bCs/>
          <w:sz w:val="28"/>
          <w:szCs w:val="28"/>
        </w:rPr>
        <w:t>tiêu</w:t>
      </w:r>
      <w:r w:rsidRPr="00E31F38">
        <w:rPr>
          <w:b/>
          <w:bCs/>
          <w:sz w:val="28"/>
          <w:szCs w:val="28"/>
          <w:lang w:val="vi-VN"/>
        </w:rPr>
        <w:t xml:space="preserve">: </w:t>
      </w:r>
    </w:p>
    <w:p w14:paraId="6BE14C96" w14:textId="77777777" w:rsidR="00FF2B1E" w:rsidRDefault="00FF2B1E" w:rsidP="00FF2B1E">
      <w:pPr>
        <w:tabs>
          <w:tab w:val="left" w:pos="90"/>
        </w:tabs>
        <w:spacing w:line="276" w:lineRule="auto"/>
        <w:jc w:val="both"/>
        <w:rPr>
          <w:bCs/>
          <w:color w:val="000000"/>
          <w:sz w:val="28"/>
          <w:szCs w:val="28"/>
          <w:lang w:val="nl-NL"/>
        </w:rPr>
      </w:pPr>
      <w:r w:rsidRPr="00E31F38">
        <w:rPr>
          <w:bCs/>
          <w:color w:val="000000"/>
          <w:sz w:val="28"/>
          <w:szCs w:val="28"/>
          <w:lang w:val="nl-NL"/>
        </w:rPr>
        <w:t>Vận dụng kiến thức</w:t>
      </w:r>
      <w:r>
        <w:rPr>
          <w:bCs/>
          <w:color w:val="000000"/>
          <w:sz w:val="28"/>
          <w:szCs w:val="28"/>
          <w:lang w:val="nl-NL"/>
        </w:rPr>
        <w:t>, kĩ năng, thể nghiệm giá trị</w:t>
      </w:r>
      <w:r w:rsidRPr="00E31F38">
        <w:rPr>
          <w:bCs/>
          <w:color w:val="000000"/>
          <w:sz w:val="28"/>
          <w:szCs w:val="28"/>
          <w:lang w:val="nl-NL"/>
        </w:rPr>
        <w:t xml:space="preserve"> đã học </w:t>
      </w:r>
      <w:r>
        <w:rPr>
          <w:bCs/>
          <w:color w:val="000000"/>
          <w:sz w:val="28"/>
          <w:szCs w:val="28"/>
          <w:lang w:val="nl-NL"/>
        </w:rPr>
        <w:t>vào thực tiễn cuộc sống.</w:t>
      </w:r>
    </w:p>
    <w:p w14:paraId="3D441918" w14:textId="77777777" w:rsidR="00FF2B1E" w:rsidRPr="00E31F38" w:rsidRDefault="00FF2B1E" w:rsidP="00FF2B1E">
      <w:pPr>
        <w:tabs>
          <w:tab w:val="left" w:pos="90"/>
        </w:tabs>
        <w:spacing w:line="276" w:lineRule="auto"/>
        <w:jc w:val="both"/>
        <w:rPr>
          <w:b/>
          <w:bCs/>
          <w:sz w:val="28"/>
          <w:szCs w:val="28"/>
        </w:rPr>
      </w:pPr>
      <w:r w:rsidRPr="00E31F38">
        <w:rPr>
          <w:b/>
          <w:bCs/>
          <w:sz w:val="28"/>
          <w:szCs w:val="28"/>
          <w:lang w:val="vi-VN"/>
        </w:rPr>
        <w:t xml:space="preserve">b) </w:t>
      </w:r>
      <w:r w:rsidRPr="00E31F38">
        <w:rPr>
          <w:b/>
          <w:bCs/>
          <w:sz w:val="28"/>
          <w:szCs w:val="28"/>
        </w:rPr>
        <w:t>Nội dung:</w:t>
      </w:r>
      <w:r w:rsidRPr="00E31F38">
        <w:rPr>
          <w:b/>
          <w:bCs/>
          <w:sz w:val="28"/>
          <w:szCs w:val="28"/>
          <w:lang w:val="vi-VN"/>
        </w:rPr>
        <w:t xml:space="preserve"> </w:t>
      </w:r>
      <w:r w:rsidRPr="00E31F38">
        <w:rPr>
          <w:sz w:val="28"/>
          <w:szCs w:val="28"/>
          <w:lang w:val="vi-VN"/>
        </w:rPr>
        <w:t>GV giao nhiệm vụ, HS thực hiện nhiệm vụ.</w:t>
      </w:r>
    </w:p>
    <w:p w14:paraId="78837845"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c) Sản phẩm</w:t>
      </w:r>
      <w:r w:rsidRPr="00E31F38">
        <w:rPr>
          <w:b/>
          <w:bCs/>
          <w:sz w:val="28"/>
          <w:szCs w:val="28"/>
        </w:rPr>
        <w:t>:</w:t>
      </w:r>
      <w:r w:rsidRPr="00E31F38">
        <w:rPr>
          <w:b/>
          <w:bCs/>
          <w:sz w:val="28"/>
          <w:szCs w:val="28"/>
          <w:lang w:val="vi-VN"/>
        </w:rPr>
        <w:t xml:space="preserve"> </w:t>
      </w:r>
      <w:r w:rsidRPr="00E31F38">
        <w:rPr>
          <w:sz w:val="28"/>
          <w:szCs w:val="28"/>
          <w:lang w:val="vi-VN"/>
        </w:rPr>
        <w:t xml:space="preserve">Sản </w:t>
      </w:r>
      <w:r>
        <w:rPr>
          <w:sz w:val="28"/>
          <w:szCs w:val="28"/>
        </w:rPr>
        <w:t xml:space="preserve">phẩm </w:t>
      </w:r>
      <w:r>
        <w:rPr>
          <w:sz w:val="28"/>
          <w:szCs w:val="28"/>
          <w:lang w:val="vi-VN"/>
        </w:rPr>
        <w:t>của HS.</w:t>
      </w:r>
    </w:p>
    <w:p w14:paraId="66A9E500" w14:textId="77777777" w:rsidR="00FF2B1E" w:rsidRPr="00E31F38" w:rsidRDefault="00FF2B1E" w:rsidP="00FF2B1E">
      <w:pPr>
        <w:tabs>
          <w:tab w:val="left" w:pos="90"/>
        </w:tabs>
        <w:spacing w:line="276" w:lineRule="auto"/>
        <w:rPr>
          <w:b/>
          <w:bCs/>
          <w:sz w:val="28"/>
          <w:szCs w:val="28"/>
        </w:rPr>
      </w:pPr>
      <w:r w:rsidRPr="00E31F38">
        <w:rPr>
          <w:b/>
          <w:bCs/>
          <w:sz w:val="28"/>
          <w:szCs w:val="28"/>
          <w:lang w:val="vi-VN"/>
        </w:rPr>
        <w:t xml:space="preserve">d) </w:t>
      </w:r>
      <w:r w:rsidRPr="00E31F38">
        <w:rPr>
          <w:b/>
          <w:bCs/>
          <w:sz w:val="28"/>
          <w:szCs w:val="28"/>
        </w:rPr>
        <w:t>Tổ chức</w:t>
      </w:r>
      <w:r w:rsidRPr="00E31F38">
        <w:rPr>
          <w:b/>
          <w:bCs/>
          <w:sz w:val="28"/>
          <w:szCs w:val="28"/>
          <w:lang w:val="vi-VN"/>
        </w:rPr>
        <w:t xml:space="preserve"> </w:t>
      </w:r>
      <w:r w:rsidRPr="00E31F38">
        <w:rPr>
          <w:b/>
          <w:bCs/>
          <w:sz w:val="28"/>
          <w:szCs w:val="28"/>
        </w:rPr>
        <w:t>thực hiện</w:t>
      </w:r>
    </w:p>
    <w:p w14:paraId="1EC32D9C" w14:textId="77777777" w:rsidR="00FF2B1E" w:rsidRPr="00E31F38" w:rsidRDefault="00FF2B1E" w:rsidP="00FF2B1E">
      <w:pPr>
        <w:tabs>
          <w:tab w:val="left" w:pos="90"/>
        </w:tabs>
        <w:spacing w:line="276" w:lineRule="auto"/>
        <w:jc w:val="both"/>
        <w:rPr>
          <w:sz w:val="28"/>
          <w:szCs w:val="28"/>
          <w:lang w:val="vi-VN"/>
        </w:rPr>
      </w:pPr>
      <w:r w:rsidRPr="00E31F38">
        <w:rPr>
          <w:b/>
          <w:bCs/>
          <w:color w:val="0070C0"/>
          <w:sz w:val="28"/>
          <w:szCs w:val="28"/>
          <w:lang w:val="vi-VN"/>
        </w:rPr>
        <w:t>B1: Chuyển giao nhiệm vụ</w:t>
      </w:r>
      <w:r w:rsidRPr="00E31F38">
        <w:rPr>
          <w:sz w:val="28"/>
          <w:szCs w:val="28"/>
          <w:lang w:val="vi-VN"/>
        </w:rPr>
        <w:t>: (GV giao nhiệm vụ)</w:t>
      </w:r>
    </w:p>
    <w:p w14:paraId="40B96FC5" w14:textId="77777777" w:rsidR="00FF2B1E" w:rsidRPr="00E31F38" w:rsidRDefault="00FF2B1E" w:rsidP="00FF2B1E">
      <w:pPr>
        <w:tabs>
          <w:tab w:val="left" w:pos="90"/>
        </w:tabs>
        <w:spacing w:line="276" w:lineRule="auto"/>
        <w:jc w:val="both"/>
        <w:rPr>
          <w:sz w:val="28"/>
          <w:szCs w:val="28"/>
          <w:lang w:val="vi-VN"/>
        </w:rPr>
      </w:pPr>
      <w:r w:rsidRPr="00E31F38">
        <w:rPr>
          <w:sz w:val="28"/>
          <w:szCs w:val="28"/>
          <w:u w:val="single"/>
          <w:lang w:val="vi-VN"/>
        </w:rPr>
        <w:t>?</w:t>
      </w:r>
      <w:r w:rsidRPr="00E31F38">
        <w:rPr>
          <w:sz w:val="28"/>
          <w:szCs w:val="28"/>
          <w:lang w:val="vi-VN"/>
        </w:rPr>
        <w:t xml:space="preserve"> </w:t>
      </w:r>
      <w:r>
        <w:rPr>
          <w:sz w:val="28"/>
          <w:szCs w:val="28"/>
        </w:rPr>
        <w:t>Viết và gửi tặng mẹ tấm bưu thiếp.</w:t>
      </w:r>
    </w:p>
    <w:p w14:paraId="2501B7F4"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B2: Thực hiện nhiệm vụ</w:t>
      </w:r>
    </w:p>
    <w:p w14:paraId="4DFAC7E2" w14:textId="77777777" w:rsidR="00FF2B1E" w:rsidRPr="000C2B1C" w:rsidRDefault="00FF2B1E" w:rsidP="00FF2B1E">
      <w:pPr>
        <w:tabs>
          <w:tab w:val="left" w:pos="90"/>
        </w:tabs>
        <w:spacing w:line="276" w:lineRule="auto"/>
        <w:jc w:val="both"/>
        <w:rPr>
          <w:sz w:val="28"/>
          <w:szCs w:val="28"/>
        </w:rPr>
      </w:pPr>
      <w:r w:rsidRPr="00E31F38">
        <w:rPr>
          <w:b/>
          <w:bCs/>
          <w:sz w:val="28"/>
          <w:szCs w:val="28"/>
          <w:lang w:val="vi-VN"/>
        </w:rPr>
        <w:t>GV</w:t>
      </w:r>
      <w:r w:rsidRPr="00E31F38">
        <w:rPr>
          <w:sz w:val="28"/>
          <w:szCs w:val="28"/>
          <w:lang w:val="vi-VN"/>
        </w:rPr>
        <w:t xml:space="preserve"> hướng dẫn HS </w:t>
      </w:r>
      <w:r>
        <w:rPr>
          <w:sz w:val="28"/>
          <w:szCs w:val="28"/>
        </w:rPr>
        <w:t>thực hiện làm bưu thiếp và viết những lời yêu thương dành tặng mẹ.</w:t>
      </w:r>
    </w:p>
    <w:p w14:paraId="28D30471"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 xml:space="preserve">HS </w:t>
      </w:r>
      <w:r>
        <w:rPr>
          <w:sz w:val="28"/>
          <w:szCs w:val="28"/>
          <w:lang w:val="vi-VN"/>
        </w:rPr>
        <w:t>làm bưu thiếp và viết tặng mẹ suy nghĩ về bài học, suy nghĩ về mẹ hoặc chúc mẹ những điều tốt đẹp,...</w:t>
      </w:r>
    </w:p>
    <w:p w14:paraId="425E26A3"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B3: Báo cáo, thảo luận</w:t>
      </w:r>
    </w:p>
    <w:p w14:paraId="30FD0EE9" w14:textId="77777777" w:rsidR="00FF2B1E" w:rsidRPr="000C2B1C" w:rsidRDefault="00FF2B1E" w:rsidP="00FF2B1E">
      <w:pPr>
        <w:tabs>
          <w:tab w:val="left" w:pos="90"/>
        </w:tabs>
        <w:spacing w:line="276" w:lineRule="auto"/>
        <w:jc w:val="both"/>
        <w:rPr>
          <w:sz w:val="28"/>
          <w:szCs w:val="28"/>
        </w:rPr>
      </w:pPr>
      <w:r w:rsidRPr="00E31F38">
        <w:rPr>
          <w:b/>
          <w:bCs/>
          <w:sz w:val="28"/>
          <w:szCs w:val="28"/>
          <w:lang w:val="vi-VN"/>
        </w:rPr>
        <w:t>HS</w:t>
      </w:r>
      <w:r w:rsidRPr="00E31F38">
        <w:rPr>
          <w:sz w:val="28"/>
          <w:szCs w:val="28"/>
          <w:lang w:val="vi-VN"/>
        </w:rPr>
        <w:t xml:space="preserve"> </w:t>
      </w:r>
      <w:r>
        <w:rPr>
          <w:sz w:val="28"/>
          <w:szCs w:val="28"/>
        </w:rPr>
        <w:t>có thể chia sẻ những nội dung các em viết trong bưu thiếp với cô hoặc với các bạn.</w:t>
      </w:r>
    </w:p>
    <w:p w14:paraId="7731D65C"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B4: Kết luận, nhận định (GV)</w:t>
      </w:r>
    </w:p>
    <w:p w14:paraId="4DF97FD5" w14:textId="77777777" w:rsidR="00FF2B1E" w:rsidRPr="000C2B1C" w:rsidRDefault="00FF2B1E" w:rsidP="00FF2B1E">
      <w:pPr>
        <w:tabs>
          <w:tab w:val="left" w:pos="90"/>
        </w:tabs>
        <w:spacing w:line="276" w:lineRule="auto"/>
        <w:jc w:val="both"/>
        <w:rPr>
          <w:sz w:val="28"/>
          <w:szCs w:val="28"/>
        </w:rPr>
      </w:pPr>
      <w:r w:rsidRPr="00E31F38">
        <w:rPr>
          <w:sz w:val="28"/>
          <w:szCs w:val="28"/>
          <w:lang w:val="vi-VN"/>
        </w:rPr>
        <w:t xml:space="preserve">- </w:t>
      </w:r>
      <w:r>
        <w:rPr>
          <w:sz w:val="28"/>
          <w:szCs w:val="28"/>
        </w:rPr>
        <w:t>Chia sẻ với HS suy nghĩ khi đọc những bưu thiếp của các em.</w:t>
      </w:r>
    </w:p>
    <w:p w14:paraId="77A9E452"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Dặn dò HS những nội dung cần học ở nhà và chuẩn bị cho tiết học sau.</w:t>
      </w:r>
    </w:p>
    <w:p w14:paraId="4BA904BD"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lastRenderedPageBreak/>
        <w:br w:type="page"/>
      </w:r>
    </w:p>
    <w:p w14:paraId="2E27B6AE" w14:textId="77777777" w:rsidR="00FF2B1E" w:rsidRPr="00E31F38" w:rsidRDefault="00FF2B1E" w:rsidP="00FF2B1E">
      <w:pPr>
        <w:spacing w:line="276" w:lineRule="auto"/>
        <w:jc w:val="center"/>
        <w:rPr>
          <w:b/>
          <w:bCs/>
          <w:iCs/>
          <w:color w:val="FF0000"/>
          <w:sz w:val="28"/>
          <w:szCs w:val="28"/>
          <w:lang w:val="sv-SE"/>
        </w:rPr>
      </w:pPr>
      <w:r w:rsidRPr="00E31F38">
        <w:rPr>
          <w:b/>
          <w:bCs/>
          <w:iCs/>
          <w:color w:val="FF0000"/>
          <w:sz w:val="28"/>
          <w:szCs w:val="28"/>
          <w:lang w:val="sv-SE"/>
        </w:rPr>
        <w:lastRenderedPageBreak/>
        <w:t>THỰC HÀNH TIẾNG VIỆT</w:t>
      </w:r>
    </w:p>
    <w:p w14:paraId="4497F9E4" w14:textId="77777777" w:rsidR="00FF2B1E" w:rsidRPr="00E31F38" w:rsidRDefault="00FF2B1E" w:rsidP="00FF2B1E">
      <w:pPr>
        <w:spacing w:line="276" w:lineRule="auto"/>
        <w:jc w:val="center"/>
        <w:rPr>
          <w:bCs/>
          <w:iCs/>
          <w:color w:val="0070C0"/>
          <w:sz w:val="28"/>
          <w:szCs w:val="28"/>
          <w:lang w:val="sv-SE"/>
        </w:rPr>
      </w:pPr>
      <w:r w:rsidRPr="00E31F38">
        <w:rPr>
          <w:bCs/>
          <w:iCs/>
          <w:color w:val="0070C0"/>
          <w:sz w:val="28"/>
          <w:szCs w:val="28"/>
          <w:lang w:val="sv-SE"/>
        </w:rPr>
        <w:t>Thời gian thực hiện : 2 tiết</w:t>
      </w:r>
    </w:p>
    <w:p w14:paraId="155A8103" w14:textId="77777777" w:rsidR="00FF2B1E" w:rsidRPr="00E31F38" w:rsidRDefault="00FF2B1E" w:rsidP="00FF2B1E">
      <w:pPr>
        <w:spacing w:line="276" w:lineRule="auto"/>
        <w:rPr>
          <w:rFonts w:eastAsia="Brush Script MT"/>
          <w:color w:val="0070C0"/>
          <w:sz w:val="28"/>
          <w:szCs w:val="28"/>
        </w:rPr>
      </w:pPr>
      <w:r w:rsidRPr="00E31F38">
        <w:rPr>
          <w:b/>
          <w:bCs/>
          <w:color w:val="0070C0"/>
          <w:sz w:val="28"/>
          <w:szCs w:val="28"/>
        </w:rPr>
        <w:t>I</w:t>
      </w:r>
      <w:r w:rsidRPr="00E31F38">
        <w:rPr>
          <w:b/>
          <w:bCs/>
          <w:color w:val="0070C0"/>
          <w:sz w:val="28"/>
          <w:szCs w:val="28"/>
          <w:lang w:val="vi-VN"/>
        </w:rPr>
        <w:t>. MỤC TIÊU</w:t>
      </w:r>
    </w:p>
    <w:p w14:paraId="4C141A1E" w14:textId="77777777" w:rsidR="00FF2B1E" w:rsidRPr="00E31F38" w:rsidRDefault="00FF2B1E" w:rsidP="00FF2B1E">
      <w:pPr>
        <w:spacing w:line="276" w:lineRule="auto"/>
        <w:rPr>
          <w:rFonts w:eastAsia="Brush Script MT"/>
          <w:color w:val="0070C0"/>
          <w:sz w:val="28"/>
          <w:szCs w:val="28"/>
          <w:lang w:val="vi-VN"/>
        </w:rPr>
      </w:pPr>
      <w:r w:rsidRPr="00E31F38">
        <w:rPr>
          <w:b/>
          <w:bCs/>
          <w:i/>
          <w:iCs/>
          <w:sz w:val="28"/>
          <w:szCs w:val="28"/>
          <w:lang w:val="vi-VN"/>
        </w:rPr>
        <w:t>1</w:t>
      </w:r>
      <w:r w:rsidRPr="00E31F38">
        <w:rPr>
          <w:b/>
          <w:bCs/>
          <w:i/>
          <w:iCs/>
          <w:sz w:val="28"/>
          <w:szCs w:val="28"/>
        </w:rPr>
        <w:t xml:space="preserve"> Về kiến thức</w:t>
      </w:r>
      <w:r w:rsidRPr="00E31F38">
        <w:rPr>
          <w:b/>
          <w:bCs/>
          <w:i/>
          <w:iCs/>
          <w:sz w:val="28"/>
          <w:szCs w:val="28"/>
          <w:lang w:val="vi-VN"/>
        </w:rPr>
        <w:t xml:space="preserve">: </w:t>
      </w:r>
    </w:p>
    <w:p w14:paraId="3A3ADC6C" w14:textId="77777777" w:rsidR="00FF2B1E" w:rsidRPr="00E31F38" w:rsidRDefault="00FF2B1E" w:rsidP="00FF2B1E">
      <w:pPr>
        <w:spacing w:line="276" w:lineRule="auto"/>
        <w:jc w:val="both"/>
        <w:rPr>
          <w:iCs/>
          <w:sz w:val="28"/>
          <w:szCs w:val="28"/>
        </w:rPr>
      </w:pPr>
      <w:r w:rsidRPr="00E31F38">
        <w:rPr>
          <w:bCs/>
          <w:iCs/>
          <w:sz w:val="28"/>
          <w:szCs w:val="28"/>
        </w:rPr>
        <w:t>- Tri thức về từ láy, biện pháp tu từ ẩn dụ.</w:t>
      </w:r>
    </w:p>
    <w:p w14:paraId="7F26E7CF" w14:textId="77777777" w:rsidR="00FF2B1E" w:rsidRPr="00E31F38" w:rsidRDefault="00FF2B1E" w:rsidP="00FF2B1E">
      <w:pPr>
        <w:spacing w:line="276" w:lineRule="auto"/>
        <w:jc w:val="both"/>
        <w:rPr>
          <w:iCs/>
          <w:sz w:val="28"/>
          <w:szCs w:val="28"/>
        </w:rPr>
      </w:pPr>
      <w:r w:rsidRPr="00E31F38">
        <w:rPr>
          <w:b/>
          <w:bCs/>
          <w:i/>
          <w:iCs/>
          <w:sz w:val="28"/>
          <w:szCs w:val="28"/>
        </w:rPr>
        <w:t>2</w:t>
      </w:r>
      <w:r w:rsidRPr="00E31F38">
        <w:rPr>
          <w:b/>
          <w:bCs/>
          <w:i/>
          <w:iCs/>
          <w:sz w:val="28"/>
          <w:szCs w:val="28"/>
          <w:lang w:val="vi-VN"/>
        </w:rPr>
        <w:t xml:space="preserve"> </w:t>
      </w:r>
      <w:r w:rsidRPr="00E31F38">
        <w:rPr>
          <w:b/>
          <w:bCs/>
          <w:i/>
          <w:iCs/>
          <w:sz w:val="28"/>
          <w:szCs w:val="28"/>
        </w:rPr>
        <w:t>Về n</w:t>
      </w:r>
      <w:r w:rsidRPr="00E31F38">
        <w:rPr>
          <w:b/>
          <w:bCs/>
          <w:i/>
          <w:iCs/>
          <w:sz w:val="28"/>
          <w:szCs w:val="28"/>
          <w:lang w:val="vi-VN"/>
        </w:rPr>
        <w:t>ăng lực:</w:t>
      </w:r>
      <w:r w:rsidRPr="00E31F38">
        <w:rPr>
          <w:i/>
          <w:iCs/>
          <w:sz w:val="28"/>
          <w:szCs w:val="28"/>
          <w:lang w:val="vi-VN"/>
        </w:rPr>
        <w:t xml:space="preserve"> </w:t>
      </w:r>
    </w:p>
    <w:p w14:paraId="1297E278" w14:textId="77777777" w:rsidR="00FF2B1E" w:rsidRPr="00E31F38" w:rsidRDefault="00FF2B1E" w:rsidP="00FF2B1E">
      <w:pPr>
        <w:spacing w:line="276" w:lineRule="auto"/>
        <w:jc w:val="both"/>
        <w:rPr>
          <w:iCs/>
          <w:sz w:val="28"/>
          <w:szCs w:val="28"/>
        </w:rPr>
      </w:pPr>
      <w:r w:rsidRPr="00E31F38">
        <w:rPr>
          <w:iCs/>
          <w:sz w:val="28"/>
          <w:szCs w:val="28"/>
        </w:rPr>
        <w:t>-  Chỉ ra và nêu tác dụng các từ láy được sử dụng trong bài.</w:t>
      </w:r>
    </w:p>
    <w:p w14:paraId="67D7C938" w14:textId="77777777" w:rsidR="00FF2B1E" w:rsidRPr="00E31F38" w:rsidRDefault="00FF2B1E" w:rsidP="00FF2B1E">
      <w:pPr>
        <w:spacing w:line="276" w:lineRule="auto"/>
        <w:jc w:val="both"/>
        <w:rPr>
          <w:iCs/>
          <w:sz w:val="28"/>
          <w:szCs w:val="28"/>
        </w:rPr>
      </w:pPr>
      <w:r w:rsidRPr="00E31F38">
        <w:rPr>
          <w:iCs/>
          <w:sz w:val="28"/>
          <w:szCs w:val="28"/>
        </w:rPr>
        <w:t>- Nhận biết được biện pháp tu từ ẩn dụ , kiểu ẩn dụ.</w:t>
      </w:r>
    </w:p>
    <w:p w14:paraId="5C4F48F3" w14:textId="77777777" w:rsidR="00FF2B1E" w:rsidRPr="00E31F38" w:rsidRDefault="00FF2B1E" w:rsidP="00FF2B1E">
      <w:pPr>
        <w:spacing w:line="276" w:lineRule="auto"/>
        <w:jc w:val="both"/>
        <w:rPr>
          <w:iCs/>
          <w:sz w:val="28"/>
          <w:szCs w:val="28"/>
        </w:rPr>
      </w:pPr>
      <w:r w:rsidRPr="00E31F38">
        <w:rPr>
          <w:iCs/>
          <w:sz w:val="28"/>
          <w:szCs w:val="28"/>
        </w:rPr>
        <w:t>- Phân tích được tác dụng của biện pháp tu từ ẩn dụ.</w:t>
      </w:r>
    </w:p>
    <w:p w14:paraId="68AE89C9" w14:textId="77777777" w:rsidR="00FF2B1E" w:rsidRPr="00E31F38" w:rsidRDefault="00FF2B1E" w:rsidP="00FF2B1E">
      <w:pPr>
        <w:spacing w:line="276" w:lineRule="auto"/>
        <w:jc w:val="both"/>
        <w:rPr>
          <w:iCs/>
          <w:sz w:val="28"/>
          <w:szCs w:val="28"/>
        </w:rPr>
      </w:pPr>
      <w:r w:rsidRPr="00E31F38">
        <w:rPr>
          <w:b/>
          <w:bCs/>
          <w:i/>
          <w:iCs/>
          <w:sz w:val="28"/>
          <w:szCs w:val="28"/>
          <w:lang w:val="vi-VN"/>
        </w:rPr>
        <w:t xml:space="preserve">3 </w:t>
      </w:r>
      <w:r w:rsidRPr="00E31F38">
        <w:rPr>
          <w:b/>
          <w:bCs/>
          <w:i/>
          <w:iCs/>
          <w:sz w:val="28"/>
          <w:szCs w:val="28"/>
        </w:rPr>
        <w:t>Về p</w:t>
      </w:r>
      <w:r w:rsidRPr="00E31F38">
        <w:rPr>
          <w:b/>
          <w:bCs/>
          <w:i/>
          <w:iCs/>
          <w:sz w:val="28"/>
          <w:szCs w:val="28"/>
          <w:lang w:val="vi-VN"/>
        </w:rPr>
        <w:t>hẩm chất:</w:t>
      </w:r>
      <w:r w:rsidRPr="00E31F38">
        <w:rPr>
          <w:i/>
          <w:iCs/>
          <w:sz w:val="28"/>
          <w:szCs w:val="28"/>
          <w:lang w:val="vi-VN"/>
        </w:rPr>
        <w:t xml:space="preserve"> </w:t>
      </w:r>
    </w:p>
    <w:p w14:paraId="0AE8D95C" w14:textId="77777777" w:rsidR="00FF2B1E" w:rsidRPr="00E31F38" w:rsidRDefault="00FF2B1E" w:rsidP="00FF2B1E">
      <w:pPr>
        <w:spacing w:line="276" w:lineRule="auto"/>
        <w:jc w:val="both"/>
        <w:rPr>
          <w:b/>
          <w:bCs/>
          <w:color w:val="0070C0"/>
          <w:sz w:val="28"/>
          <w:szCs w:val="28"/>
        </w:rPr>
      </w:pPr>
      <w:r w:rsidRPr="00E31F38">
        <w:rPr>
          <w:i/>
          <w:iCs/>
          <w:sz w:val="28"/>
          <w:szCs w:val="28"/>
        </w:rPr>
        <w:t xml:space="preserve">- </w:t>
      </w:r>
      <w:r w:rsidRPr="00E31F38">
        <w:rPr>
          <w:color w:val="000000" w:themeColor="text1"/>
          <w:sz w:val="28"/>
          <w:szCs w:val="28"/>
        </w:rPr>
        <w:t>Biết cách sử dụng từ láy, biện pháp tu từ ẩn dụ trong khi viết bài và giao tiếp hằng ngày.</w:t>
      </w:r>
      <w:r w:rsidRPr="00E31F38">
        <w:rPr>
          <w:b/>
          <w:bCs/>
          <w:color w:val="0070C0"/>
          <w:sz w:val="28"/>
          <w:szCs w:val="28"/>
          <w:lang w:val="vi-VN"/>
        </w:rPr>
        <w:t xml:space="preserve"> </w:t>
      </w:r>
    </w:p>
    <w:p w14:paraId="21E76322" w14:textId="77777777" w:rsidR="00FF2B1E" w:rsidRPr="00E31F38" w:rsidRDefault="00FF2B1E" w:rsidP="00FF2B1E">
      <w:pPr>
        <w:spacing w:line="276" w:lineRule="auto"/>
        <w:jc w:val="both"/>
        <w:rPr>
          <w:b/>
          <w:bCs/>
          <w:color w:val="0070C0"/>
          <w:sz w:val="28"/>
          <w:szCs w:val="28"/>
        </w:rPr>
      </w:pPr>
      <w:r w:rsidRPr="00E31F38">
        <w:rPr>
          <w:b/>
          <w:bCs/>
          <w:color w:val="0070C0"/>
          <w:sz w:val="28"/>
          <w:szCs w:val="28"/>
        </w:rPr>
        <w:t>II</w:t>
      </w:r>
      <w:r w:rsidRPr="00E31F38">
        <w:rPr>
          <w:b/>
          <w:bCs/>
          <w:color w:val="0070C0"/>
          <w:sz w:val="28"/>
          <w:szCs w:val="28"/>
          <w:lang w:val="vi-VN"/>
        </w:rPr>
        <w:t>. THIẾT BỊ DẠY HỌC VÀ HỌC LIỆU</w:t>
      </w:r>
    </w:p>
    <w:p w14:paraId="44D2D87B" w14:textId="77777777" w:rsidR="00FF2B1E" w:rsidRPr="00E31F38" w:rsidRDefault="00FF2B1E" w:rsidP="00FF2B1E">
      <w:pPr>
        <w:spacing w:line="276" w:lineRule="auto"/>
        <w:jc w:val="both"/>
        <w:rPr>
          <w:sz w:val="28"/>
          <w:szCs w:val="28"/>
          <w:lang w:val="vi-VN"/>
        </w:rPr>
      </w:pPr>
      <w:r w:rsidRPr="00E31F38">
        <w:rPr>
          <w:sz w:val="28"/>
          <w:szCs w:val="28"/>
          <w:lang w:val="vi-VN"/>
        </w:rPr>
        <w:t xml:space="preserve">- SGK, SGV. </w:t>
      </w:r>
    </w:p>
    <w:p w14:paraId="67C7CB4F" w14:textId="77777777" w:rsidR="00FF2B1E" w:rsidRPr="00E31F38" w:rsidRDefault="00FF2B1E" w:rsidP="00FF2B1E">
      <w:pPr>
        <w:spacing w:line="276" w:lineRule="auto"/>
        <w:jc w:val="both"/>
        <w:rPr>
          <w:sz w:val="28"/>
          <w:szCs w:val="28"/>
          <w:lang w:val="vi-VN"/>
        </w:rPr>
      </w:pPr>
      <w:r w:rsidRPr="00E31F38">
        <w:rPr>
          <w:sz w:val="28"/>
          <w:szCs w:val="28"/>
          <w:lang w:val="vi-VN"/>
        </w:rPr>
        <w:t>- Máy chiếu, máy tính.</w:t>
      </w:r>
    </w:p>
    <w:p w14:paraId="76CF93BA" w14:textId="77777777" w:rsidR="00FF2B1E" w:rsidRPr="00E31F38" w:rsidRDefault="00FF2B1E" w:rsidP="00FF2B1E">
      <w:pPr>
        <w:spacing w:line="276" w:lineRule="auto"/>
        <w:jc w:val="both"/>
        <w:rPr>
          <w:sz w:val="28"/>
          <w:szCs w:val="28"/>
          <w:lang w:val="vi-VN"/>
        </w:rPr>
      </w:pPr>
      <w:r w:rsidRPr="00E31F38">
        <w:rPr>
          <w:sz w:val="28"/>
          <w:szCs w:val="28"/>
          <w:lang w:val="vi-VN"/>
        </w:rPr>
        <w:t>- Tranh ảnh về nhà văn Tô Hoài và văn bản “Bài học đường đời đầu tiên”</w:t>
      </w:r>
    </w:p>
    <w:p w14:paraId="14633458" w14:textId="77777777" w:rsidR="00FF2B1E" w:rsidRPr="00E31F38" w:rsidRDefault="00FF2B1E" w:rsidP="00FF2B1E">
      <w:pPr>
        <w:spacing w:line="276" w:lineRule="auto"/>
        <w:jc w:val="both"/>
        <w:rPr>
          <w:sz w:val="28"/>
          <w:szCs w:val="28"/>
          <w:lang w:val="vi-VN"/>
        </w:rPr>
      </w:pPr>
      <w:r w:rsidRPr="00E31F38">
        <w:rPr>
          <w:sz w:val="28"/>
          <w:szCs w:val="28"/>
          <w:lang w:val="vi-VN"/>
        </w:rPr>
        <w:t>- Giấy A1 hoặc bảng phụ để HS làm việc nhóm.</w:t>
      </w:r>
    </w:p>
    <w:p w14:paraId="3CDBCB7E" w14:textId="77777777" w:rsidR="00FF2B1E" w:rsidRPr="00E31F38" w:rsidRDefault="00FF2B1E" w:rsidP="00FF2B1E">
      <w:pPr>
        <w:snapToGrid w:val="0"/>
        <w:spacing w:line="276" w:lineRule="auto"/>
        <w:jc w:val="both"/>
        <w:rPr>
          <w:b/>
          <w:bCs/>
          <w:color w:val="0070C0"/>
          <w:sz w:val="28"/>
          <w:szCs w:val="28"/>
          <w:lang w:val="vi-VN"/>
        </w:rPr>
      </w:pPr>
      <w:r w:rsidRPr="00E31F38">
        <w:rPr>
          <w:b/>
          <w:bCs/>
          <w:color w:val="0070C0"/>
          <w:sz w:val="28"/>
          <w:szCs w:val="28"/>
        </w:rPr>
        <w:t>III</w:t>
      </w:r>
      <w:r w:rsidRPr="00E31F38">
        <w:rPr>
          <w:b/>
          <w:bCs/>
          <w:color w:val="0070C0"/>
          <w:sz w:val="28"/>
          <w:szCs w:val="28"/>
          <w:lang w:val="vi-VN"/>
        </w:rPr>
        <w:t>. TIẾN TRÌNH DẠY HỌC</w:t>
      </w:r>
    </w:p>
    <w:p w14:paraId="571A6B1A" w14:textId="77777777" w:rsidR="00FF2B1E" w:rsidRPr="00E31F38" w:rsidRDefault="00FF2B1E" w:rsidP="00FF2B1E">
      <w:pPr>
        <w:snapToGrid w:val="0"/>
        <w:spacing w:line="276" w:lineRule="auto"/>
        <w:ind w:firstLine="540"/>
        <w:jc w:val="center"/>
        <w:rPr>
          <w:b/>
          <w:bCs/>
          <w:sz w:val="28"/>
          <w:szCs w:val="28"/>
        </w:rPr>
      </w:pPr>
      <w:r w:rsidRPr="00E31F38">
        <w:rPr>
          <w:b/>
          <w:bCs/>
          <w:sz w:val="28"/>
          <w:szCs w:val="28"/>
        </w:rPr>
        <w:t>HOẠT ĐỘNG 1: XÁC ĐỊNH VẤN ĐỀ</w:t>
      </w:r>
    </w:p>
    <w:p w14:paraId="2B8BA57B" w14:textId="77777777" w:rsidR="00FF2B1E" w:rsidRPr="00E31F38" w:rsidRDefault="00FF2B1E" w:rsidP="00FF2B1E">
      <w:pPr>
        <w:spacing w:line="276" w:lineRule="auto"/>
        <w:jc w:val="both"/>
        <w:rPr>
          <w:sz w:val="28"/>
          <w:szCs w:val="28"/>
          <w:lang w:val="vi-VN"/>
        </w:rPr>
      </w:pPr>
      <w:r w:rsidRPr="00E31F38">
        <w:rPr>
          <w:b/>
          <w:bCs/>
          <w:sz w:val="28"/>
          <w:szCs w:val="28"/>
        </w:rPr>
        <w:t xml:space="preserve">a) </w:t>
      </w:r>
      <w:r w:rsidRPr="00E31F38">
        <w:rPr>
          <w:b/>
          <w:bCs/>
          <w:sz w:val="28"/>
          <w:szCs w:val="28"/>
          <w:lang w:val="vi-VN"/>
        </w:rPr>
        <w:t>Mục tiêu</w:t>
      </w:r>
      <w:r w:rsidRPr="00E31F38">
        <w:rPr>
          <w:sz w:val="28"/>
          <w:szCs w:val="28"/>
          <w:lang w:val="vi-VN"/>
        </w:rPr>
        <w:t>: HS kết nối kiến thức trong cuộc sống vào nội dung của bài học.</w:t>
      </w:r>
    </w:p>
    <w:p w14:paraId="27581BC7" w14:textId="77777777" w:rsidR="00FF2B1E" w:rsidRPr="00E31F38" w:rsidRDefault="00FF2B1E" w:rsidP="00FF2B1E">
      <w:pPr>
        <w:spacing w:line="276" w:lineRule="auto"/>
        <w:jc w:val="both"/>
        <w:rPr>
          <w:sz w:val="28"/>
          <w:szCs w:val="28"/>
          <w:lang w:val="vi-VN"/>
        </w:rPr>
      </w:pPr>
      <w:r w:rsidRPr="00E31F38">
        <w:rPr>
          <w:b/>
          <w:bCs/>
          <w:sz w:val="28"/>
          <w:szCs w:val="28"/>
        </w:rPr>
        <w:t>b)</w:t>
      </w:r>
      <w:r w:rsidRPr="00E31F38">
        <w:rPr>
          <w:b/>
          <w:bCs/>
          <w:sz w:val="28"/>
          <w:szCs w:val="28"/>
          <w:lang w:val="vi-VN"/>
        </w:rPr>
        <w:t>Nội dung</w:t>
      </w:r>
      <w:r w:rsidRPr="00E31F38">
        <w:rPr>
          <w:sz w:val="28"/>
          <w:szCs w:val="28"/>
          <w:lang w:val="vi-VN"/>
        </w:rPr>
        <w:t>: GV hỏi, HS trả lời.</w:t>
      </w:r>
    </w:p>
    <w:p w14:paraId="7A2E6EB1" w14:textId="77777777" w:rsidR="00FF2B1E" w:rsidRPr="00E31F38" w:rsidRDefault="00FF2B1E" w:rsidP="00FF2B1E">
      <w:pPr>
        <w:spacing w:line="276" w:lineRule="auto"/>
        <w:jc w:val="both"/>
        <w:rPr>
          <w:sz w:val="28"/>
          <w:szCs w:val="28"/>
          <w:lang w:val="vi-VN"/>
        </w:rPr>
      </w:pPr>
      <w:r w:rsidRPr="00E31F38">
        <w:rPr>
          <w:b/>
          <w:bCs/>
          <w:sz w:val="28"/>
          <w:szCs w:val="28"/>
        </w:rPr>
        <w:t>c)</w:t>
      </w:r>
      <w:r w:rsidRPr="00E31F38">
        <w:rPr>
          <w:b/>
          <w:bCs/>
          <w:sz w:val="28"/>
          <w:szCs w:val="28"/>
          <w:lang w:val="vi-VN"/>
        </w:rPr>
        <w:t xml:space="preserve">Sản phẩm: </w:t>
      </w:r>
      <w:r w:rsidRPr="00E31F38">
        <w:rPr>
          <w:sz w:val="28"/>
          <w:szCs w:val="28"/>
          <w:lang w:val="vi-VN"/>
        </w:rPr>
        <w:t>Câu trả lời của HS.</w:t>
      </w:r>
    </w:p>
    <w:p w14:paraId="62596E7D" w14:textId="77777777" w:rsidR="00FF2B1E" w:rsidRPr="00E31F38" w:rsidRDefault="00FF2B1E" w:rsidP="00FF2B1E">
      <w:pPr>
        <w:spacing w:line="276" w:lineRule="auto"/>
        <w:jc w:val="both"/>
        <w:rPr>
          <w:sz w:val="28"/>
          <w:szCs w:val="28"/>
        </w:rPr>
      </w:pPr>
      <w:r w:rsidRPr="00E31F38">
        <w:rPr>
          <w:b/>
          <w:bCs/>
          <w:sz w:val="28"/>
          <w:szCs w:val="28"/>
        </w:rPr>
        <w:t xml:space="preserve">d) </w:t>
      </w:r>
      <w:r w:rsidRPr="00E31F38">
        <w:rPr>
          <w:b/>
          <w:bCs/>
          <w:sz w:val="28"/>
          <w:szCs w:val="28"/>
          <w:lang w:val="vi-VN"/>
        </w:rPr>
        <w:t>Tổ chức thực hiện</w:t>
      </w:r>
      <w:r w:rsidRPr="00E31F38">
        <w:rPr>
          <w:sz w:val="28"/>
          <w:szCs w:val="28"/>
          <w:lang w:val="vi-VN"/>
        </w:rPr>
        <w:t xml:space="preserve">: </w:t>
      </w:r>
    </w:p>
    <w:tbl>
      <w:tblPr>
        <w:tblW w:w="0" w:type="auto"/>
        <w:tblLook w:val="04A0" w:firstRow="1" w:lastRow="0" w:firstColumn="1" w:lastColumn="0" w:noHBand="0" w:noVBand="1"/>
      </w:tblPr>
      <w:tblGrid>
        <w:gridCol w:w="5949"/>
        <w:gridCol w:w="3067"/>
      </w:tblGrid>
      <w:tr w:rsidR="00FF2B1E" w:rsidRPr="00E31F38" w14:paraId="6CC5DC33" w14:textId="77777777" w:rsidTr="00FF2B1E">
        <w:tc>
          <w:tcPr>
            <w:tcW w:w="5949" w:type="dxa"/>
            <w:tcBorders>
              <w:top w:val="single" w:sz="4" w:space="0" w:color="auto"/>
              <w:left w:val="single" w:sz="4" w:space="0" w:color="auto"/>
              <w:bottom w:val="single" w:sz="4" w:space="0" w:color="auto"/>
              <w:right w:val="single" w:sz="4" w:space="0" w:color="auto"/>
            </w:tcBorders>
            <w:hideMark/>
          </w:tcPr>
          <w:p w14:paraId="1BF0AAB9"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3067" w:type="dxa"/>
            <w:tcBorders>
              <w:top w:val="single" w:sz="4" w:space="0" w:color="auto"/>
              <w:left w:val="single" w:sz="4" w:space="0" w:color="auto"/>
              <w:bottom w:val="single" w:sz="4" w:space="0" w:color="auto"/>
              <w:right w:val="single" w:sz="4" w:space="0" w:color="auto"/>
            </w:tcBorders>
            <w:hideMark/>
          </w:tcPr>
          <w:p w14:paraId="7AD2319A"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5D069863" w14:textId="77777777" w:rsidTr="00FF2B1E">
        <w:tc>
          <w:tcPr>
            <w:tcW w:w="5949" w:type="dxa"/>
            <w:tcBorders>
              <w:top w:val="single" w:sz="4" w:space="0" w:color="auto"/>
              <w:left w:val="single" w:sz="4" w:space="0" w:color="auto"/>
              <w:bottom w:val="single" w:sz="4" w:space="0" w:color="auto"/>
              <w:right w:val="single" w:sz="4" w:space="0" w:color="auto"/>
            </w:tcBorders>
            <w:hideMark/>
          </w:tcPr>
          <w:p w14:paraId="7D9D8915"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 1: chuyển giao nhiệm vụ</w:t>
            </w:r>
          </w:p>
          <w:p w14:paraId="1FA0F4E0"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rFonts w:eastAsia="SimSun"/>
                <w:iCs/>
                <w:color w:val="000000" w:themeColor="text1"/>
                <w:kern w:val="2"/>
                <w:sz w:val="28"/>
                <w:szCs w:val="28"/>
                <w:lang w:eastAsia="zh-CN"/>
              </w:rPr>
              <w:t>GV chia lớp thành 4 tổ tham gia trò chơi: Ai nhanh hơn?</w:t>
            </w:r>
          </w:p>
          <w:p w14:paraId="7CDEEDCB" w14:textId="77777777" w:rsidR="00FF2B1E" w:rsidRPr="00E31F38" w:rsidRDefault="00FF2B1E" w:rsidP="00FF2B1E">
            <w:pPr>
              <w:widowControl w:val="0"/>
              <w:spacing w:line="276" w:lineRule="auto"/>
              <w:jc w:val="both"/>
              <w:rPr>
                <w:rFonts w:eastAsia="SimSun"/>
                <w:iCs/>
                <w:color w:val="000000" w:themeColor="text1"/>
                <w:kern w:val="2"/>
                <w:sz w:val="28"/>
                <w:szCs w:val="28"/>
                <w:lang w:eastAsia="zh-CN"/>
              </w:rPr>
            </w:pPr>
            <w:r w:rsidRPr="00E31F38">
              <w:rPr>
                <w:rFonts w:eastAsia="SimSun"/>
                <w:iCs/>
                <w:color w:val="000000" w:themeColor="text1"/>
                <w:kern w:val="2"/>
                <w:sz w:val="28"/>
                <w:szCs w:val="28"/>
                <w:lang w:eastAsia="zh-CN"/>
              </w:rPr>
              <w:t>Em hãy tìm những từ láy miêu tả hình dáng, tính cách của con người. Tổ nào tìm được nhiều nhất sẽ chiến thắng.</w:t>
            </w:r>
          </w:p>
          <w:p w14:paraId="0F557C56" w14:textId="77777777" w:rsidR="00FF2B1E" w:rsidRPr="00E31F38" w:rsidRDefault="00FF2B1E" w:rsidP="00FF2B1E">
            <w:pPr>
              <w:pStyle w:val="NormalWeb"/>
              <w:shd w:val="clear" w:color="auto" w:fill="FFFFFF"/>
              <w:spacing w:before="0" w:beforeAutospacing="0" w:after="0" w:afterAutospacing="0" w:line="276" w:lineRule="auto"/>
              <w:ind w:right="48"/>
              <w:jc w:val="both"/>
              <w:rPr>
                <w:color w:val="000000" w:themeColor="text1"/>
                <w:sz w:val="28"/>
                <w:szCs w:val="28"/>
              </w:rPr>
            </w:pPr>
            <w:r w:rsidRPr="00E31F38">
              <w:rPr>
                <w:rFonts w:eastAsia="SimSun"/>
                <w:b/>
                <w:color w:val="000000" w:themeColor="text1"/>
                <w:kern w:val="2"/>
                <w:sz w:val="28"/>
                <w:szCs w:val="28"/>
                <w:lang w:eastAsia="zh-CN"/>
              </w:rPr>
              <w:t>B2: HS trao đổi thảo luận, thực hiện nhiệm vụ</w:t>
            </w:r>
          </w:p>
          <w:p w14:paraId="5D8F9ED2"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vi-VN"/>
              </w:rPr>
              <w:t>+ HS nghe và trả lời</w:t>
            </w:r>
          </w:p>
          <w:p w14:paraId="69CCC53D"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B3: Báo cáo kết quả hoạt động và thảo luận</w:t>
            </w:r>
          </w:p>
          <w:p w14:paraId="6FB7A507" w14:textId="77777777" w:rsidR="00FF2B1E" w:rsidRPr="00E31F38" w:rsidRDefault="00FF2B1E" w:rsidP="00FF2B1E">
            <w:pPr>
              <w:widowControl w:val="0"/>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lastRenderedPageBreak/>
              <w:t>+ HS trình bày sản phẩm thảo luận</w:t>
            </w:r>
          </w:p>
          <w:p w14:paraId="7342DEA6" w14:textId="77777777" w:rsidR="00FF2B1E" w:rsidRPr="00E31F38" w:rsidRDefault="00FF2B1E" w:rsidP="00FF2B1E">
            <w:pPr>
              <w:widowControl w:val="0"/>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GV gọi hs nhận xét, bổ sung câu trả lời của bạn.</w:t>
            </w:r>
          </w:p>
          <w:p w14:paraId="67646FBA"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131F224B" w14:textId="77777777" w:rsidR="00FF2B1E" w:rsidRPr="00E31F38" w:rsidRDefault="00FF2B1E" w:rsidP="00FF2B1E">
            <w:pPr>
              <w:widowControl w:val="0"/>
              <w:spacing w:line="276" w:lineRule="auto"/>
              <w:jc w:val="both"/>
              <w:rPr>
                <w:bCs/>
                <w:color w:val="000000" w:themeColor="text1"/>
                <w:sz w:val="28"/>
                <w:szCs w:val="28"/>
              </w:rPr>
            </w:pPr>
            <w:r w:rsidRPr="00E31F38">
              <w:rPr>
                <w:bCs/>
                <w:i/>
                <w:sz w:val="28"/>
                <w:szCs w:val="28"/>
                <w:lang w:val="nl-NL"/>
              </w:rPr>
              <w:t xml:space="preserve">- </w:t>
            </w:r>
            <w:r w:rsidRPr="00E31F38">
              <w:rPr>
                <w:bCs/>
                <w:sz w:val="28"/>
                <w:szCs w:val="28"/>
                <w:lang w:val="nl-NL"/>
              </w:rPr>
              <w:t>GV nhận xét, đánh giá , chốt.</w:t>
            </w:r>
          </w:p>
        </w:tc>
        <w:tc>
          <w:tcPr>
            <w:tcW w:w="3067" w:type="dxa"/>
            <w:tcBorders>
              <w:top w:val="single" w:sz="4" w:space="0" w:color="auto"/>
              <w:left w:val="single" w:sz="4" w:space="0" w:color="auto"/>
              <w:bottom w:val="single" w:sz="4" w:space="0" w:color="auto"/>
              <w:right w:val="single" w:sz="4" w:space="0" w:color="auto"/>
            </w:tcBorders>
            <w:hideMark/>
          </w:tcPr>
          <w:p w14:paraId="2C73440E" w14:textId="77777777" w:rsidR="00FF2B1E" w:rsidRPr="00E31F38" w:rsidRDefault="00FF2B1E" w:rsidP="00FF2B1E">
            <w:pPr>
              <w:spacing w:line="276" w:lineRule="auto"/>
              <w:jc w:val="both"/>
              <w:rPr>
                <w:bCs/>
                <w:color w:val="000000" w:themeColor="text1"/>
                <w:sz w:val="28"/>
                <w:szCs w:val="28"/>
              </w:rPr>
            </w:pPr>
            <w:r w:rsidRPr="00E31F38">
              <w:rPr>
                <w:bCs/>
                <w:color w:val="000000" w:themeColor="text1"/>
                <w:sz w:val="28"/>
                <w:szCs w:val="28"/>
              </w:rPr>
              <w:lastRenderedPageBreak/>
              <w:t>- HS tìm ra một số từ láy: mũm mĩm, tròn trịa, gầy gò, nhanh nhẹn, dịu dàng, …..</w:t>
            </w:r>
          </w:p>
        </w:tc>
      </w:tr>
    </w:tbl>
    <w:p w14:paraId="6110FCDB" w14:textId="77777777" w:rsidR="00FF2B1E" w:rsidRPr="00E31F38" w:rsidRDefault="00FF2B1E" w:rsidP="00FF2B1E">
      <w:pPr>
        <w:spacing w:line="276" w:lineRule="auto"/>
        <w:jc w:val="center"/>
        <w:rPr>
          <w:b/>
          <w:sz w:val="28"/>
          <w:szCs w:val="28"/>
          <w:lang w:val="nl-NL"/>
        </w:rPr>
      </w:pPr>
      <w:r w:rsidRPr="00E31F38">
        <w:rPr>
          <w:b/>
          <w:sz w:val="28"/>
          <w:szCs w:val="28"/>
        </w:rPr>
        <w:t xml:space="preserve">2. </w:t>
      </w:r>
      <w:r w:rsidRPr="00E31F38">
        <w:rPr>
          <w:b/>
          <w:sz w:val="28"/>
          <w:szCs w:val="28"/>
          <w:lang w:val="vi-VN"/>
        </w:rPr>
        <w:t xml:space="preserve">HOẠT ĐỘNG : </w:t>
      </w:r>
      <w:r w:rsidRPr="00E31F38">
        <w:rPr>
          <w:b/>
          <w:sz w:val="28"/>
          <w:szCs w:val="28"/>
          <w:lang w:val="nl-NL"/>
        </w:rPr>
        <w:t xml:space="preserve">HÌNH THÀNH KIẾN THỨC </w:t>
      </w:r>
    </w:p>
    <w:p w14:paraId="63C1572A" w14:textId="77777777" w:rsidR="00FF2B1E" w:rsidRPr="00E31F38" w:rsidRDefault="00FF2B1E" w:rsidP="00FF2B1E">
      <w:pPr>
        <w:spacing w:line="276" w:lineRule="auto"/>
        <w:jc w:val="both"/>
        <w:rPr>
          <w:bCs/>
          <w:color w:val="000000"/>
          <w:sz w:val="28"/>
          <w:szCs w:val="28"/>
          <w:lang w:val="nl-NL"/>
        </w:rPr>
      </w:pPr>
      <w:r w:rsidRPr="00E31F38">
        <w:rPr>
          <w:b/>
          <w:color w:val="000000"/>
          <w:sz w:val="28"/>
          <w:szCs w:val="28"/>
          <w:lang w:val="nl-NL"/>
        </w:rPr>
        <w:t>a. Mục tiêu:</w:t>
      </w:r>
      <w:r w:rsidRPr="00E31F38">
        <w:rPr>
          <w:bCs/>
          <w:color w:val="000000"/>
          <w:sz w:val="28"/>
          <w:szCs w:val="28"/>
          <w:lang w:val="nl-NL"/>
        </w:rPr>
        <w:t xml:space="preserve"> </w:t>
      </w:r>
    </w:p>
    <w:p w14:paraId="0B39DEE5" w14:textId="77777777" w:rsidR="00FF2B1E" w:rsidRPr="00E31F38" w:rsidRDefault="00FF2B1E" w:rsidP="00FF2B1E">
      <w:pPr>
        <w:spacing w:line="276" w:lineRule="auto"/>
        <w:jc w:val="both"/>
        <w:rPr>
          <w:bCs/>
          <w:color w:val="000000"/>
          <w:sz w:val="28"/>
          <w:szCs w:val="28"/>
          <w:lang w:val="nl-NL"/>
        </w:rPr>
      </w:pPr>
      <w:r w:rsidRPr="00E31F38">
        <w:rPr>
          <w:bCs/>
          <w:iCs/>
          <w:sz w:val="28"/>
          <w:szCs w:val="28"/>
        </w:rPr>
        <w:t>- Trình bày được thế nào từ láy, các kiểu từ láy.</w:t>
      </w:r>
    </w:p>
    <w:p w14:paraId="4628BB9A" w14:textId="77777777" w:rsidR="00FF2B1E" w:rsidRPr="00E31F38" w:rsidRDefault="00FF2B1E" w:rsidP="00FF2B1E">
      <w:pPr>
        <w:spacing w:line="276" w:lineRule="auto"/>
        <w:jc w:val="both"/>
        <w:rPr>
          <w:bCs/>
          <w:color w:val="000000"/>
          <w:sz w:val="28"/>
          <w:szCs w:val="28"/>
          <w:lang w:val="nl-NL"/>
        </w:rPr>
      </w:pPr>
      <w:r w:rsidRPr="00E31F38">
        <w:rPr>
          <w:bCs/>
          <w:iCs/>
          <w:sz w:val="28"/>
          <w:szCs w:val="28"/>
        </w:rPr>
        <w:t>- Trình bày được thế nào là ẩn dụ, các kiểu ẩn dụ.</w:t>
      </w:r>
    </w:p>
    <w:p w14:paraId="23B1D691" w14:textId="77777777" w:rsidR="00FF2B1E" w:rsidRPr="00E31F38" w:rsidRDefault="00FF2B1E" w:rsidP="00FF2B1E">
      <w:pPr>
        <w:spacing w:line="276" w:lineRule="auto"/>
        <w:jc w:val="both"/>
        <w:rPr>
          <w:sz w:val="28"/>
          <w:szCs w:val="28"/>
          <w:lang w:val="nl-NL"/>
        </w:rPr>
      </w:pPr>
      <w:r w:rsidRPr="00E31F38">
        <w:rPr>
          <w:b/>
          <w:sz w:val="28"/>
          <w:szCs w:val="28"/>
          <w:lang w:val="nl-NL"/>
        </w:rPr>
        <w:t>b. Nội dung:</w:t>
      </w:r>
      <w:r w:rsidRPr="00E31F38">
        <w:rPr>
          <w:iCs/>
          <w:color w:val="000000" w:themeColor="text1"/>
          <w:sz w:val="28"/>
          <w:szCs w:val="28"/>
          <w:lang w:val="de-DE"/>
        </w:rPr>
        <w:t xml:space="preserve"> Hs sử dụng sgk, chắt lọc kiến thức để tiến hành trả lời câu hỏi.</w:t>
      </w:r>
    </w:p>
    <w:p w14:paraId="7881476C" w14:textId="77777777" w:rsidR="00FF2B1E" w:rsidRPr="00E31F38" w:rsidRDefault="00FF2B1E" w:rsidP="00FF2B1E">
      <w:pPr>
        <w:spacing w:line="276" w:lineRule="auto"/>
        <w:jc w:val="both"/>
        <w:rPr>
          <w:b/>
          <w:color w:val="000000"/>
          <w:sz w:val="28"/>
          <w:szCs w:val="28"/>
          <w:lang w:val="nl-NL"/>
        </w:rPr>
      </w:pPr>
      <w:r w:rsidRPr="00E31F38">
        <w:rPr>
          <w:b/>
          <w:color w:val="000000"/>
          <w:sz w:val="28"/>
          <w:szCs w:val="28"/>
          <w:lang w:val="nl-NL"/>
        </w:rPr>
        <w:t xml:space="preserve">c. Sản phẩm học tập: </w:t>
      </w:r>
      <w:r w:rsidRPr="00E31F38">
        <w:rPr>
          <w:color w:val="000000"/>
          <w:sz w:val="28"/>
          <w:szCs w:val="28"/>
          <w:lang w:val="nl-NL"/>
        </w:rPr>
        <w:t>câu trả lời của HS</w:t>
      </w:r>
      <w:r w:rsidRPr="00E31F38">
        <w:rPr>
          <w:b/>
          <w:color w:val="000000"/>
          <w:sz w:val="28"/>
          <w:szCs w:val="28"/>
          <w:lang w:val="nl-NL"/>
        </w:rPr>
        <w:t xml:space="preserve"> </w:t>
      </w:r>
    </w:p>
    <w:p w14:paraId="129DF6C5" w14:textId="77777777" w:rsidR="00FF2B1E" w:rsidRPr="00E31F38" w:rsidRDefault="00FF2B1E" w:rsidP="00FF2B1E">
      <w:pPr>
        <w:spacing w:line="276" w:lineRule="auto"/>
        <w:jc w:val="both"/>
        <w:rPr>
          <w:b/>
          <w:color w:val="000000"/>
          <w:sz w:val="28"/>
          <w:szCs w:val="28"/>
          <w:lang w:val="nl-NL"/>
        </w:rPr>
      </w:pPr>
      <w:r w:rsidRPr="00E31F38">
        <w:rPr>
          <w:b/>
          <w:color w:val="000000"/>
          <w:sz w:val="28"/>
          <w:szCs w:val="28"/>
          <w:lang w:val="nl-NL"/>
        </w:rPr>
        <w:t>d. Tổ chức thực hiện:</w:t>
      </w:r>
    </w:p>
    <w:tbl>
      <w:tblPr>
        <w:tblW w:w="0" w:type="auto"/>
        <w:tblLook w:val="04A0" w:firstRow="1" w:lastRow="0" w:firstColumn="1" w:lastColumn="0" w:noHBand="0" w:noVBand="1"/>
      </w:tblPr>
      <w:tblGrid>
        <w:gridCol w:w="5607"/>
        <w:gridCol w:w="3409"/>
      </w:tblGrid>
      <w:tr w:rsidR="00FF2B1E" w:rsidRPr="00E31F38" w14:paraId="042C19A3" w14:textId="77777777" w:rsidTr="00FF2B1E">
        <w:tc>
          <w:tcPr>
            <w:tcW w:w="5607" w:type="dxa"/>
            <w:tcBorders>
              <w:top w:val="single" w:sz="4" w:space="0" w:color="auto"/>
              <w:left w:val="single" w:sz="4" w:space="0" w:color="auto"/>
              <w:bottom w:val="single" w:sz="4" w:space="0" w:color="auto"/>
              <w:right w:val="single" w:sz="4" w:space="0" w:color="auto"/>
            </w:tcBorders>
            <w:hideMark/>
          </w:tcPr>
          <w:p w14:paraId="511092D8"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3409" w:type="dxa"/>
            <w:tcBorders>
              <w:top w:val="single" w:sz="4" w:space="0" w:color="auto"/>
              <w:left w:val="single" w:sz="4" w:space="0" w:color="auto"/>
              <w:bottom w:val="single" w:sz="4" w:space="0" w:color="auto"/>
              <w:right w:val="single" w:sz="4" w:space="0" w:color="auto"/>
            </w:tcBorders>
            <w:hideMark/>
          </w:tcPr>
          <w:p w14:paraId="03DE59EA"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2747182E" w14:textId="77777777" w:rsidTr="00FF2B1E">
        <w:tc>
          <w:tcPr>
            <w:tcW w:w="5607" w:type="dxa"/>
            <w:tcBorders>
              <w:top w:val="single" w:sz="4" w:space="0" w:color="auto"/>
              <w:left w:val="single" w:sz="4" w:space="0" w:color="auto"/>
              <w:bottom w:val="single" w:sz="4" w:space="0" w:color="auto"/>
              <w:right w:val="single" w:sz="4" w:space="0" w:color="auto"/>
            </w:tcBorders>
            <w:hideMark/>
          </w:tcPr>
          <w:p w14:paraId="2AE03B76"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NV1 :</w:t>
            </w:r>
          </w:p>
          <w:p w14:paraId="7755EF03"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 1: chuyển giao nhiệm vụ</w:t>
            </w:r>
          </w:p>
          <w:p w14:paraId="36BF3B6E" w14:textId="77777777" w:rsidR="00FF2B1E" w:rsidRPr="00E31F38" w:rsidRDefault="00FF2B1E" w:rsidP="00FF2B1E">
            <w:pPr>
              <w:spacing w:line="276" w:lineRule="auto"/>
              <w:jc w:val="both"/>
              <w:rPr>
                <w:sz w:val="28"/>
                <w:szCs w:val="28"/>
                <w:lang w:val="vi-VN"/>
              </w:rPr>
            </w:pPr>
            <w:r w:rsidRPr="00E31F38">
              <w:rPr>
                <w:sz w:val="28"/>
                <w:szCs w:val="28"/>
                <w:lang w:val="vi-VN"/>
              </w:rPr>
              <w:t>- Chia nhóm lớp &amp; đặt câu hỏi:</w:t>
            </w:r>
          </w:p>
          <w:p w14:paraId="6157AFD1" w14:textId="77777777" w:rsidR="00FF2B1E" w:rsidRPr="00E31F38" w:rsidRDefault="00FF2B1E" w:rsidP="00FF2B1E">
            <w:pPr>
              <w:widowControl w:val="0"/>
              <w:spacing w:line="276" w:lineRule="auto"/>
              <w:jc w:val="both"/>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 xml:space="preserve">+ Dựa vào kiến thức đã học và những từ láy vừa tìm trên, hãy nêu lại định nghĩa về từ láy. </w:t>
            </w:r>
          </w:p>
          <w:p w14:paraId="7C00E25A" w14:textId="77777777" w:rsidR="00FF2B1E" w:rsidRPr="00E31F38" w:rsidRDefault="00FF2B1E" w:rsidP="00FF2B1E">
            <w:pPr>
              <w:pStyle w:val="NormalWeb"/>
              <w:shd w:val="clear" w:color="auto" w:fill="FFFFFF"/>
              <w:spacing w:before="0" w:beforeAutospacing="0" w:after="0" w:afterAutospacing="0" w:line="276" w:lineRule="auto"/>
              <w:ind w:right="48"/>
              <w:jc w:val="both"/>
              <w:rPr>
                <w:color w:val="000000" w:themeColor="text1"/>
                <w:sz w:val="28"/>
                <w:szCs w:val="28"/>
              </w:rPr>
            </w:pPr>
            <w:r w:rsidRPr="00E31F38">
              <w:rPr>
                <w:rFonts w:eastAsia="SimSun"/>
                <w:b/>
                <w:color w:val="000000" w:themeColor="text1"/>
                <w:kern w:val="2"/>
                <w:sz w:val="28"/>
                <w:szCs w:val="28"/>
                <w:lang w:eastAsia="zh-CN"/>
              </w:rPr>
              <w:t>B 2: Thực hiện nhiệm vụ</w:t>
            </w:r>
          </w:p>
          <w:p w14:paraId="48F89972"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vi-VN"/>
              </w:rPr>
            </w:pPr>
            <w:r w:rsidRPr="00E31F38">
              <w:rPr>
                <w:rFonts w:eastAsia="SimSun"/>
                <w:b/>
                <w:color w:val="000000" w:themeColor="text1"/>
                <w:kern w:val="2"/>
                <w:sz w:val="28"/>
                <w:szCs w:val="28"/>
                <w:lang w:eastAsia="vi-VN"/>
              </w:rPr>
              <w:t xml:space="preserve">HS </w:t>
            </w:r>
            <w:r w:rsidRPr="00E31F38">
              <w:rPr>
                <w:rFonts w:eastAsia="SimSun"/>
                <w:color w:val="000000" w:themeColor="text1"/>
                <w:kern w:val="2"/>
                <w:sz w:val="28"/>
                <w:szCs w:val="28"/>
                <w:lang w:eastAsia="vi-VN"/>
              </w:rPr>
              <w:t xml:space="preserve">thực hiện nhiệm vụ </w:t>
            </w:r>
          </w:p>
          <w:p w14:paraId="042382E9" w14:textId="77777777" w:rsidR="00FF2B1E" w:rsidRPr="00E31F38" w:rsidRDefault="00FF2B1E" w:rsidP="00FF2B1E">
            <w:pPr>
              <w:spacing w:line="276" w:lineRule="auto"/>
              <w:jc w:val="both"/>
              <w:rPr>
                <w:sz w:val="28"/>
                <w:szCs w:val="28"/>
              </w:rPr>
            </w:pPr>
            <w:r w:rsidRPr="00E31F38">
              <w:rPr>
                <w:b/>
                <w:bCs/>
                <w:sz w:val="28"/>
                <w:szCs w:val="28"/>
                <w:lang w:val="vi-VN"/>
              </w:rPr>
              <w:t>GV</w:t>
            </w:r>
            <w:r w:rsidRPr="00E31F38">
              <w:rPr>
                <w:sz w:val="28"/>
                <w:szCs w:val="28"/>
                <w:lang w:val="vi-VN"/>
              </w:rPr>
              <w:t xml:space="preserve"> hướng dẫn HS hoàn thành nhiệm vụ</w:t>
            </w:r>
          </w:p>
          <w:p w14:paraId="6161C59C"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 3: Báo cáo kết quả hoạt động và thảo luận</w:t>
            </w:r>
          </w:p>
          <w:p w14:paraId="7EE6EEE0" w14:textId="77777777" w:rsidR="00FF2B1E" w:rsidRPr="00E31F38" w:rsidRDefault="00FF2B1E" w:rsidP="00FF2B1E">
            <w:pPr>
              <w:widowControl w:val="0"/>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HS trình bày sản phẩm thảo luận</w:t>
            </w:r>
          </w:p>
          <w:p w14:paraId="7C66F537" w14:textId="77777777" w:rsidR="00FF2B1E" w:rsidRPr="00E31F38" w:rsidRDefault="00FF2B1E" w:rsidP="00FF2B1E">
            <w:pPr>
              <w:widowControl w:val="0"/>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GV gọi hs nhận xét, bổ sung câu trả lời của bạn.</w:t>
            </w:r>
          </w:p>
          <w:p w14:paraId="14DA4A46"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15602CAF" w14:textId="77777777" w:rsidR="00FF2B1E" w:rsidRPr="00E31F38" w:rsidRDefault="00FF2B1E" w:rsidP="00FF2B1E">
            <w:pPr>
              <w:spacing w:line="276" w:lineRule="auto"/>
              <w:rPr>
                <w:i/>
                <w:iCs/>
                <w:sz w:val="28"/>
                <w:szCs w:val="28"/>
                <w:lang w:eastAsia="vi-VN"/>
              </w:rPr>
            </w:pPr>
            <w:r w:rsidRPr="00E31F38">
              <w:rPr>
                <w:rFonts w:eastAsia="SimSun"/>
                <w:color w:val="000000" w:themeColor="text1"/>
                <w:kern w:val="2"/>
                <w:sz w:val="28"/>
                <w:szCs w:val="28"/>
                <w:lang w:eastAsia="zh-CN"/>
              </w:rPr>
              <w:t>+ GV nhận xét, bổ sung, chốt  kiến thức .</w:t>
            </w:r>
          </w:p>
          <w:p w14:paraId="259EF378"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NV2 :</w:t>
            </w:r>
          </w:p>
          <w:p w14:paraId="5DEEF76B"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B1: chuyển giao nhiệm vụ</w:t>
            </w:r>
          </w:p>
          <w:p w14:paraId="33969FE2" w14:textId="77777777" w:rsidR="00FF2B1E" w:rsidRPr="00E31F38" w:rsidRDefault="00FF2B1E" w:rsidP="00FF2B1E">
            <w:pPr>
              <w:widowControl w:val="0"/>
              <w:spacing w:line="276" w:lineRule="auto"/>
              <w:jc w:val="both"/>
              <w:rPr>
                <w:rFonts w:eastAsia="SimSun"/>
                <w:bCs/>
                <w:i/>
                <w:iCs/>
                <w:color w:val="000000" w:themeColor="text1"/>
                <w:kern w:val="2"/>
                <w:sz w:val="28"/>
                <w:szCs w:val="28"/>
                <w:lang w:eastAsia="zh-CN"/>
              </w:rPr>
            </w:pPr>
            <w:r w:rsidRPr="00E31F38">
              <w:rPr>
                <w:rFonts w:eastAsia="SimSun"/>
                <w:bCs/>
                <w:color w:val="000000" w:themeColor="text1"/>
                <w:kern w:val="2"/>
                <w:sz w:val="28"/>
                <w:szCs w:val="28"/>
                <w:lang w:eastAsia="zh-CN"/>
              </w:rPr>
              <w:t xml:space="preserve">- GV yêu cầu HS: </w:t>
            </w:r>
            <w:r w:rsidRPr="00E31F38">
              <w:rPr>
                <w:rFonts w:eastAsia="SimSun"/>
                <w:bCs/>
                <w:i/>
                <w:iCs/>
                <w:color w:val="000000" w:themeColor="text1"/>
                <w:kern w:val="2"/>
                <w:sz w:val="28"/>
                <w:szCs w:val="28"/>
                <w:lang w:eastAsia="zh-CN"/>
              </w:rPr>
              <w:t>Dựa vào văn bản Về thăm mẹ đã học, hãy chỉ ra phép tu từ ẩn dụ có trong câu:</w:t>
            </w:r>
          </w:p>
          <w:p w14:paraId="34807D0A" w14:textId="77777777" w:rsidR="00FF2B1E" w:rsidRPr="00E31F38" w:rsidRDefault="00FF2B1E" w:rsidP="00FF2B1E">
            <w:pPr>
              <w:widowControl w:val="0"/>
              <w:spacing w:line="276" w:lineRule="auto"/>
              <w:jc w:val="center"/>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Áo tơi  qua buổi cày bừa</w:t>
            </w:r>
          </w:p>
          <w:p w14:paraId="4049BD9A" w14:textId="77777777" w:rsidR="00FF2B1E" w:rsidRPr="00E31F38" w:rsidRDefault="00FF2B1E" w:rsidP="00FF2B1E">
            <w:pPr>
              <w:widowControl w:val="0"/>
              <w:spacing w:line="276" w:lineRule="auto"/>
              <w:jc w:val="center"/>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Giờ còn lủn củn khoác hờ người rơm</w:t>
            </w:r>
          </w:p>
          <w:p w14:paraId="67FB9608" w14:textId="77777777" w:rsidR="00FF2B1E" w:rsidRPr="00E31F38" w:rsidRDefault="00FF2B1E" w:rsidP="00FF2B1E">
            <w:pPr>
              <w:widowControl w:val="0"/>
              <w:spacing w:line="276" w:lineRule="auto"/>
              <w:rPr>
                <w:rFonts w:eastAsia="SimSun"/>
                <w:bCs/>
                <w:i/>
                <w:iCs/>
                <w:color w:val="000000" w:themeColor="text1"/>
                <w:kern w:val="2"/>
                <w:sz w:val="28"/>
                <w:szCs w:val="28"/>
                <w:lang w:eastAsia="zh-CN"/>
              </w:rPr>
            </w:pPr>
            <w:r w:rsidRPr="00E31F38">
              <w:rPr>
                <w:rFonts w:eastAsia="SimSun"/>
                <w:bCs/>
                <w:i/>
                <w:iCs/>
                <w:color w:val="000000" w:themeColor="text1"/>
                <w:kern w:val="2"/>
                <w:sz w:val="28"/>
                <w:szCs w:val="28"/>
                <w:lang w:eastAsia="zh-CN"/>
              </w:rPr>
              <w:t xml:space="preserve">Từ đó, hãy nhắc lại khái niệm về biện pháp tu </w:t>
            </w:r>
            <w:r w:rsidRPr="00E31F38">
              <w:rPr>
                <w:rFonts w:eastAsia="SimSun"/>
                <w:bCs/>
                <w:i/>
                <w:iCs/>
                <w:color w:val="000000" w:themeColor="text1"/>
                <w:kern w:val="2"/>
                <w:sz w:val="28"/>
                <w:szCs w:val="28"/>
                <w:lang w:eastAsia="zh-CN"/>
              </w:rPr>
              <w:lastRenderedPageBreak/>
              <w:t>từ ẩn dụ?</w:t>
            </w:r>
          </w:p>
          <w:p w14:paraId="39B7AFFC" w14:textId="77777777" w:rsidR="00FF2B1E" w:rsidRPr="00E31F38" w:rsidRDefault="00FF2B1E" w:rsidP="00FF2B1E">
            <w:pPr>
              <w:widowControl w:val="0"/>
              <w:spacing w:line="276" w:lineRule="auto"/>
              <w:jc w:val="both"/>
              <w:rPr>
                <w:color w:val="000000" w:themeColor="text1"/>
                <w:sz w:val="28"/>
                <w:szCs w:val="28"/>
              </w:rPr>
            </w:pPr>
            <w:r w:rsidRPr="00E31F38">
              <w:rPr>
                <w:color w:val="000000" w:themeColor="text1"/>
                <w:sz w:val="28"/>
                <w:szCs w:val="28"/>
              </w:rPr>
              <w:t>- HS thực hiện nhiệm vụ</w:t>
            </w:r>
          </w:p>
          <w:p w14:paraId="56E732C8" w14:textId="77777777" w:rsidR="00FF2B1E" w:rsidRPr="00E31F38" w:rsidRDefault="00FF2B1E" w:rsidP="00FF2B1E">
            <w:pPr>
              <w:pStyle w:val="NormalWeb"/>
              <w:shd w:val="clear" w:color="auto" w:fill="FFFFFF"/>
              <w:spacing w:before="0" w:beforeAutospacing="0" w:after="0" w:afterAutospacing="0" w:line="276" w:lineRule="auto"/>
              <w:ind w:right="48"/>
              <w:jc w:val="both"/>
              <w:rPr>
                <w:color w:val="000000" w:themeColor="text1"/>
                <w:sz w:val="28"/>
                <w:szCs w:val="28"/>
              </w:rPr>
            </w:pPr>
            <w:r w:rsidRPr="00E31F38">
              <w:rPr>
                <w:rFonts w:eastAsia="SimSun"/>
                <w:b/>
                <w:color w:val="000000" w:themeColor="text1"/>
                <w:kern w:val="2"/>
                <w:sz w:val="28"/>
                <w:szCs w:val="28"/>
                <w:lang w:eastAsia="zh-CN"/>
              </w:rPr>
              <w:t>B 2: Thực hiện nhiệm vụ</w:t>
            </w:r>
          </w:p>
          <w:p w14:paraId="7E94137F" w14:textId="77777777" w:rsidR="00FF2B1E" w:rsidRPr="00E31F38" w:rsidRDefault="00FF2B1E" w:rsidP="00FF2B1E">
            <w:pPr>
              <w:widowControl w:val="0"/>
              <w:tabs>
                <w:tab w:val="left" w:pos="649"/>
              </w:tabs>
              <w:spacing w:line="276" w:lineRule="auto"/>
              <w:jc w:val="both"/>
              <w:rPr>
                <w:rFonts w:eastAsia="SimSun"/>
                <w:color w:val="000000" w:themeColor="text1"/>
                <w:kern w:val="2"/>
                <w:sz w:val="28"/>
                <w:szCs w:val="28"/>
                <w:lang w:eastAsia="vi-VN"/>
              </w:rPr>
            </w:pPr>
            <w:r w:rsidRPr="00E31F38">
              <w:rPr>
                <w:rFonts w:eastAsia="SimSun"/>
                <w:color w:val="000000" w:themeColor="text1"/>
                <w:kern w:val="2"/>
                <w:sz w:val="28"/>
                <w:szCs w:val="28"/>
                <w:lang w:eastAsia="vi-VN"/>
              </w:rPr>
              <w:t xml:space="preserve">+ HS thực hiện nhiệm vụ </w:t>
            </w:r>
          </w:p>
          <w:p w14:paraId="11BCDE1C" w14:textId="77777777" w:rsidR="00FF2B1E" w:rsidRPr="00E31F38" w:rsidRDefault="00FF2B1E" w:rsidP="00FF2B1E">
            <w:pPr>
              <w:widowControl w:val="0"/>
              <w:spacing w:line="276" w:lineRule="auto"/>
              <w:jc w:val="both"/>
              <w:rPr>
                <w:rFonts w:eastAsia="SimSun"/>
                <w:b/>
                <w:color w:val="000000" w:themeColor="text1"/>
                <w:kern w:val="2"/>
                <w:sz w:val="28"/>
                <w:szCs w:val="28"/>
                <w:lang w:eastAsia="zh-CN"/>
              </w:rPr>
            </w:pPr>
            <w:r w:rsidRPr="00E31F38">
              <w:rPr>
                <w:rFonts w:eastAsia="SimSun"/>
                <w:b/>
                <w:color w:val="000000" w:themeColor="text1"/>
                <w:kern w:val="2"/>
                <w:sz w:val="28"/>
                <w:szCs w:val="28"/>
                <w:lang w:eastAsia="zh-CN"/>
              </w:rPr>
              <w:t>B 3: Báo cáo kết quả hoạt động và thảo luận</w:t>
            </w:r>
          </w:p>
          <w:p w14:paraId="15A18C1A" w14:textId="77777777" w:rsidR="00FF2B1E" w:rsidRPr="00E31F38" w:rsidRDefault="00FF2B1E" w:rsidP="00FF2B1E">
            <w:pPr>
              <w:widowControl w:val="0"/>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HS trình bày sản phẩm thảo luận</w:t>
            </w:r>
          </w:p>
          <w:p w14:paraId="71887033" w14:textId="77777777" w:rsidR="00FF2B1E" w:rsidRPr="00E31F38" w:rsidRDefault="00FF2B1E" w:rsidP="00FF2B1E">
            <w:pPr>
              <w:widowControl w:val="0"/>
              <w:spacing w:line="276" w:lineRule="auto"/>
              <w:jc w:val="both"/>
              <w:rPr>
                <w:rFonts w:eastAsia="SimSun"/>
                <w:color w:val="000000" w:themeColor="text1"/>
                <w:kern w:val="2"/>
                <w:sz w:val="28"/>
                <w:szCs w:val="28"/>
                <w:lang w:eastAsia="zh-CN"/>
              </w:rPr>
            </w:pPr>
            <w:r w:rsidRPr="00E31F38">
              <w:rPr>
                <w:rFonts w:eastAsia="SimSun"/>
                <w:color w:val="000000" w:themeColor="text1"/>
                <w:kern w:val="2"/>
                <w:sz w:val="28"/>
                <w:szCs w:val="28"/>
                <w:lang w:eastAsia="zh-CN"/>
              </w:rPr>
              <w:t>+ GV gọi hs nhận xét, bổ sung câu trả lời của bạn.</w:t>
            </w:r>
          </w:p>
          <w:p w14:paraId="1A453B8E"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6D0A8722" w14:textId="77777777" w:rsidR="00FF2B1E" w:rsidRPr="00E31F38" w:rsidRDefault="00FF2B1E" w:rsidP="00FF2B1E">
            <w:pPr>
              <w:spacing w:line="276" w:lineRule="auto"/>
              <w:rPr>
                <w:rFonts w:eastAsia="SimSun"/>
                <w:color w:val="000000" w:themeColor="text1"/>
                <w:kern w:val="2"/>
                <w:sz w:val="28"/>
                <w:szCs w:val="28"/>
                <w:lang w:eastAsia="zh-CN"/>
              </w:rPr>
            </w:pPr>
            <w:r w:rsidRPr="00E31F38">
              <w:rPr>
                <w:rFonts w:eastAsia="SimSun"/>
                <w:color w:val="000000" w:themeColor="text1"/>
                <w:kern w:val="2"/>
                <w:sz w:val="28"/>
                <w:szCs w:val="28"/>
                <w:lang w:eastAsia="zh-CN"/>
              </w:rPr>
              <w:t>+ GV nhận xét, bổ sung, chốt lại kiến thức =&gt; Ghi lên bảng.</w:t>
            </w:r>
          </w:p>
          <w:p w14:paraId="47EF074E" w14:textId="77777777" w:rsidR="00FF2B1E" w:rsidRPr="00E31F38" w:rsidRDefault="00FF2B1E" w:rsidP="00FF2B1E">
            <w:pPr>
              <w:spacing w:line="276" w:lineRule="auto"/>
              <w:jc w:val="both"/>
              <w:rPr>
                <w:rFonts w:eastAsia="SimSun"/>
                <w:bCs/>
                <w:color w:val="000000" w:themeColor="text1"/>
                <w:kern w:val="2"/>
                <w:sz w:val="28"/>
                <w:szCs w:val="28"/>
                <w:lang w:eastAsia="zh-CN"/>
              </w:rPr>
            </w:pPr>
            <w:r w:rsidRPr="00E31F38">
              <w:rPr>
                <w:rFonts w:eastAsia="SimSun"/>
                <w:bCs/>
                <w:color w:val="000000" w:themeColor="text1"/>
                <w:kern w:val="2"/>
                <w:sz w:val="28"/>
                <w:szCs w:val="28"/>
                <w:lang w:eastAsia="zh-CN"/>
              </w:rPr>
              <w:t>- GV củng cố kiến thức: Biện pháp tu từ ẩn dụ nhằm làm tăng sức gợi hình, gợi cảm cho sự diễn đạt</w:t>
            </w:r>
          </w:p>
          <w:p w14:paraId="37F8212A" w14:textId="77777777" w:rsidR="00FF2B1E" w:rsidRPr="00E31F38" w:rsidRDefault="00FF2B1E" w:rsidP="00FF2B1E">
            <w:pPr>
              <w:spacing w:line="276" w:lineRule="auto"/>
              <w:jc w:val="both"/>
              <w:rPr>
                <w:rFonts w:eastAsia="SimSun"/>
                <w:bCs/>
                <w:color w:val="000000" w:themeColor="text1"/>
                <w:kern w:val="2"/>
                <w:sz w:val="28"/>
                <w:szCs w:val="28"/>
                <w:lang w:eastAsia="zh-CN"/>
              </w:rPr>
            </w:pPr>
            <w:r w:rsidRPr="00E31F38">
              <w:rPr>
                <w:rFonts w:eastAsia="SimSun"/>
                <w:bCs/>
                <w:color w:val="000000" w:themeColor="text1"/>
                <w:kern w:val="2"/>
                <w:sz w:val="28"/>
                <w:szCs w:val="28"/>
                <w:lang w:eastAsia="zh-CN"/>
              </w:rPr>
              <w:t>.</w:t>
            </w:r>
          </w:p>
        </w:tc>
        <w:tc>
          <w:tcPr>
            <w:tcW w:w="3409" w:type="dxa"/>
            <w:tcBorders>
              <w:top w:val="single" w:sz="4" w:space="0" w:color="auto"/>
              <w:left w:val="single" w:sz="4" w:space="0" w:color="auto"/>
              <w:bottom w:val="single" w:sz="4" w:space="0" w:color="auto"/>
              <w:right w:val="single" w:sz="4" w:space="0" w:color="auto"/>
            </w:tcBorders>
            <w:hideMark/>
          </w:tcPr>
          <w:p w14:paraId="451D1C54" w14:textId="77777777" w:rsidR="00FF2B1E" w:rsidRPr="00E31F38" w:rsidRDefault="00FF2B1E" w:rsidP="00FF2B1E">
            <w:pPr>
              <w:spacing w:line="276" w:lineRule="auto"/>
              <w:jc w:val="both"/>
              <w:rPr>
                <w:b/>
                <w:color w:val="000000" w:themeColor="text1"/>
                <w:sz w:val="28"/>
                <w:szCs w:val="28"/>
              </w:rPr>
            </w:pPr>
            <w:r w:rsidRPr="00E31F38">
              <w:rPr>
                <w:b/>
                <w:color w:val="000000" w:themeColor="text1"/>
                <w:sz w:val="28"/>
                <w:szCs w:val="28"/>
              </w:rPr>
              <w:lastRenderedPageBreak/>
              <w:t>I.Lí thuyết</w:t>
            </w:r>
          </w:p>
          <w:p w14:paraId="08D494B7" w14:textId="77777777" w:rsidR="00FF2B1E" w:rsidRPr="00E31F38" w:rsidRDefault="00FF2B1E" w:rsidP="00FF2B1E">
            <w:pPr>
              <w:spacing w:line="276" w:lineRule="auto"/>
              <w:jc w:val="both"/>
              <w:rPr>
                <w:b/>
                <w:i/>
                <w:iCs/>
                <w:color w:val="000000" w:themeColor="text1"/>
                <w:sz w:val="28"/>
                <w:szCs w:val="28"/>
              </w:rPr>
            </w:pPr>
            <w:r w:rsidRPr="00E31F38">
              <w:rPr>
                <w:b/>
                <w:i/>
                <w:iCs/>
                <w:color w:val="000000" w:themeColor="text1"/>
                <w:sz w:val="28"/>
                <w:szCs w:val="28"/>
              </w:rPr>
              <w:t>1. Từ láy</w:t>
            </w:r>
          </w:p>
          <w:p w14:paraId="5E59EDEC" w14:textId="77777777" w:rsidR="00FF2B1E" w:rsidRPr="00E31F38" w:rsidRDefault="00FF2B1E" w:rsidP="00FF2B1E">
            <w:pPr>
              <w:spacing w:line="276" w:lineRule="auto"/>
              <w:jc w:val="both"/>
              <w:rPr>
                <w:sz w:val="28"/>
                <w:szCs w:val="28"/>
                <w:lang w:val="vi-VN" w:eastAsia="vi-VN"/>
              </w:rPr>
            </w:pPr>
            <w:r w:rsidRPr="00E31F38">
              <w:rPr>
                <w:sz w:val="28"/>
                <w:szCs w:val="28"/>
                <w:lang w:eastAsia="vi-VN"/>
              </w:rPr>
              <w:t xml:space="preserve">- </w:t>
            </w:r>
            <w:r w:rsidRPr="00E31F38">
              <w:rPr>
                <w:sz w:val="28"/>
                <w:szCs w:val="28"/>
                <w:lang w:val="vi-VN" w:eastAsia="vi-VN"/>
              </w:rPr>
              <w:t xml:space="preserve"> Từ láy là từ phức do hai hay nhi</w:t>
            </w:r>
            <w:r w:rsidRPr="00E31F38">
              <w:rPr>
                <w:sz w:val="28"/>
                <w:szCs w:val="28"/>
                <w:lang w:eastAsia="vi-VN"/>
              </w:rPr>
              <w:t>ề</w:t>
            </w:r>
            <w:r w:rsidRPr="00E31F38">
              <w:rPr>
                <w:sz w:val="28"/>
                <w:szCs w:val="28"/>
                <w:lang w:val="vi-VN" w:eastAsia="vi-VN"/>
              </w:rPr>
              <w:t>u ti</w:t>
            </w:r>
            <w:r w:rsidRPr="00E31F38">
              <w:rPr>
                <w:sz w:val="28"/>
                <w:szCs w:val="28"/>
                <w:lang w:eastAsia="vi-VN"/>
              </w:rPr>
              <w:t>ế</w:t>
            </w:r>
            <w:r w:rsidRPr="00E31F38">
              <w:rPr>
                <w:sz w:val="28"/>
                <w:szCs w:val="28"/>
                <w:lang w:val="vi-VN" w:eastAsia="vi-VN"/>
              </w:rPr>
              <w:t xml:space="preserve">ng có âm </w:t>
            </w:r>
            <w:r w:rsidRPr="00E31F38">
              <w:rPr>
                <w:sz w:val="28"/>
                <w:szCs w:val="28"/>
                <w:lang w:eastAsia="vi-VN"/>
              </w:rPr>
              <w:t>đầ</w:t>
            </w:r>
            <w:r w:rsidRPr="00E31F38">
              <w:rPr>
                <w:sz w:val="28"/>
                <w:szCs w:val="28"/>
                <w:lang w:val="vi-VN" w:eastAsia="vi-VN"/>
              </w:rPr>
              <w:t>u hoặc v</w:t>
            </w:r>
            <w:r w:rsidRPr="00E31F38">
              <w:rPr>
                <w:sz w:val="28"/>
                <w:szCs w:val="28"/>
                <w:lang w:eastAsia="vi-VN"/>
              </w:rPr>
              <w:t>ầ</w:t>
            </w:r>
            <w:r w:rsidRPr="00E31F38">
              <w:rPr>
                <w:sz w:val="28"/>
                <w:szCs w:val="28"/>
                <w:lang w:val="vi-VN" w:eastAsia="vi-VN"/>
              </w:rPr>
              <w:t>n (hoặc cả âm đ</w:t>
            </w:r>
            <w:r w:rsidRPr="00E31F38">
              <w:rPr>
                <w:sz w:val="28"/>
                <w:szCs w:val="28"/>
                <w:lang w:eastAsia="vi-VN"/>
              </w:rPr>
              <w:t>à</w:t>
            </w:r>
            <w:r w:rsidRPr="00E31F38">
              <w:rPr>
                <w:sz w:val="28"/>
                <w:szCs w:val="28"/>
                <w:lang w:val="vi-VN" w:eastAsia="vi-VN"/>
              </w:rPr>
              <w:t xml:space="preserve">u và ván) giống nhau tạo thành, ví dụ: </w:t>
            </w:r>
            <w:r w:rsidRPr="00E31F38">
              <w:rPr>
                <w:i/>
                <w:iCs/>
                <w:sz w:val="28"/>
                <w:szCs w:val="28"/>
                <w:lang w:val="vi-VN" w:eastAsia="vi-VN"/>
              </w:rPr>
              <w:t>chăm chỉ, thật thà, lim dim, lủi thủi, từ từ,...</w:t>
            </w:r>
            <w:r w:rsidRPr="00E31F38">
              <w:rPr>
                <w:sz w:val="28"/>
                <w:szCs w:val="28"/>
                <w:lang w:val="vi-VN" w:eastAsia="vi-VN"/>
              </w:rPr>
              <w:t xml:space="preserve"> </w:t>
            </w:r>
          </w:p>
          <w:p w14:paraId="3B094E7A" w14:textId="77777777" w:rsidR="00FF2B1E" w:rsidRPr="00E31F38" w:rsidRDefault="00FF2B1E" w:rsidP="00FF2B1E">
            <w:pPr>
              <w:spacing w:line="276" w:lineRule="auto"/>
              <w:jc w:val="both"/>
              <w:rPr>
                <w:sz w:val="28"/>
                <w:szCs w:val="28"/>
                <w:lang w:eastAsia="vi-VN"/>
              </w:rPr>
            </w:pPr>
          </w:p>
          <w:p w14:paraId="6F146CB1" w14:textId="77777777" w:rsidR="00FF2B1E" w:rsidRPr="00E31F38" w:rsidRDefault="00FF2B1E" w:rsidP="00FF2B1E">
            <w:pPr>
              <w:spacing w:line="276" w:lineRule="auto"/>
              <w:jc w:val="both"/>
              <w:rPr>
                <w:sz w:val="28"/>
                <w:szCs w:val="28"/>
                <w:lang w:eastAsia="vi-VN"/>
              </w:rPr>
            </w:pPr>
          </w:p>
          <w:p w14:paraId="7D9AC25A" w14:textId="77777777" w:rsidR="00FF2B1E" w:rsidRPr="00E31F38" w:rsidRDefault="00FF2B1E" w:rsidP="00FF2B1E">
            <w:pPr>
              <w:spacing w:line="276" w:lineRule="auto"/>
              <w:jc w:val="both"/>
              <w:rPr>
                <w:sz w:val="28"/>
                <w:szCs w:val="28"/>
                <w:lang w:eastAsia="vi-VN"/>
              </w:rPr>
            </w:pPr>
          </w:p>
          <w:p w14:paraId="351EE0DF" w14:textId="77777777" w:rsidR="00FF2B1E" w:rsidRPr="00E31F38" w:rsidRDefault="00FF2B1E" w:rsidP="00FF2B1E">
            <w:pPr>
              <w:spacing w:line="276" w:lineRule="auto"/>
              <w:jc w:val="both"/>
              <w:rPr>
                <w:sz w:val="28"/>
                <w:szCs w:val="28"/>
                <w:lang w:eastAsia="vi-VN"/>
              </w:rPr>
            </w:pPr>
          </w:p>
          <w:p w14:paraId="7CA58D52" w14:textId="77777777" w:rsidR="00FF2B1E" w:rsidRPr="00E31F38" w:rsidRDefault="00FF2B1E" w:rsidP="00FF2B1E">
            <w:pPr>
              <w:spacing w:line="276" w:lineRule="auto"/>
              <w:jc w:val="both"/>
              <w:rPr>
                <w:sz w:val="28"/>
                <w:szCs w:val="28"/>
                <w:lang w:eastAsia="vi-VN"/>
              </w:rPr>
            </w:pPr>
          </w:p>
          <w:p w14:paraId="762B7979" w14:textId="77777777" w:rsidR="00FF2B1E" w:rsidRPr="00E31F38" w:rsidRDefault="00FF2B1E" w:rsidP="00FF2B1E">
            <w:pPr>
              <w:spacing w:line="276" w:lineRule="auto"/>
              <w:jc w:val="both"/>
              <w:rPr>
                <w:sz w:val="28"/>
                <w:szCs w:val="28"/>
                <w:lang w:eastAsia="vi-VN"/>
              </w:rPr>
            </w:pPr>
          </w:p>
          <w:p w14:paraId="7CE00C5E" w14:textId="77777777" w:rsidR="00FF2B1E" w:rsidRPr="00E31F38" w:rsidRDefault="00FF2B1E" w:rsidP="00FF2B1E">
            <w:pPr>
              <w:spacing w:line="276" w:lineRule="auto"/>
              <w:jc w:val="both"/>
              <w:rPr>
                <w:sz w:val="28"/>
                <w:szCs w:val="28"/>
                <w:lang w:eastAsia="vi-VN"/>
              </w:rPr>
            </w:pPr>
          </w:p>
          <w:p w14:paraId="3A476444" w14:textId="77777777" w:rsidR="00FF2B1E" w:rsidRPr="00E31F38" w:rsidRDefault="00FF2B1E" w:rsidP="00FF2B1E">
            <w:pPr>
              <w:spacing w:line="276" w:lineRule="auto"/>
              <w:jc w:val="both"/>
              <w:rPr>
                <w:sz w:val="28"/>
                <w:szCs w:val="28"/>
                <w:lang w:eastAsia="vi-VN"/>
              </w:rPr>
            </w:pPr>
          </w:p>
          <w:p w14:paraId="5FDE50C1" w14:textId="77777777" w:rsidR="00FF2B1E" w:rsidRPr="00E31F38" w:rsidRDefault="00FF2B1E" w:rsidP="00FF2B1E">
            <w:pPr>
              <w:spacing w:line="276" w:lineRule="auto"/>
              <w:jc w:val="both"/>
              <w:rPr>
                <w:sz w:val="28"/>
                <w:szCs w:val="28"/>
                <w:lang w:eastAsia="vi-VN"/>
              </w:rPr>
            </w:pPr>
          </w:p>
          <w:p w14:paraId="6ECCE3F6" w14:textId="77777777" w:rsidR="00FF2B1E" w:rsidRPr="00E31F38" w:rsidRDefault="00FF2B1E" w:rsidP="00FF2B1E">
            <w:pPr>
              <w:spacing w:line="276" w:lineRule="auto"/>
              <w:jc w:val="both"/>
              <w:rPr>
                <w:sz w:val="28"/>
                <w:szCs w:val="28"/>
                <w:lang w:eastAsia="vi-VN"/>
              </w:rPr>
            </w:pPr>
          </w:p>
          <w:p w14:paraId="45524B21" w14:textId="77777777" w:rsidR="00FF2B1E" w:rsidRPr="00E31F38" w:rsidRDefault="00FF2B1E" w:rsidP="00FF2B1E">
            <w:pPr>
              <w:spacing w:line="276" w:lineRule="auto"/>
              <w:jc w:val="both"/>
              <w:rPr>
                <w:sz w:val="28"/>
                <w:szCs w:val="28"/>
                <w:lang w:eastAsia="vi-VN"/>
              </w:rPr>
            </w:pPr>
          </w:p>
          <w:p w14:paraId="01190716" w14:textId="77777777" w:rsidR="00FF2B1E" w:rsidRPr="00E31F38" w:rsidRDefault="00FF2B1E" w:rsidP="00FF2B1E">
            <w:pPr>
              <w:spacing w:line="276" w:lineRule="auto"/>
              <w:jc w:val="both"/>
              <w:rPr>
                <w:sz w:val="28"/>
                <w:szCs w:val="28"/>
                <w:lang w:eastAsia="vi-VN"/>
              </w:rPr>
            </w:pPr>
          </w:p>
          <w:p w14:paraId="38317F28" w14:textId="77777777" w:rsidR="00FF2B1E" w:rsidRPr="00E31F38" w:rsidRDefault="00FF2B1E" w:rsidP="00FF2B1E">
            <w:pPr>
              <w:spacing w:line="276" w:lineRule="auto"/>
              <w:jc w:val="both"/>
              <w:rPr>
                <w:sz w:val="28"/>
                <w:szCs w:val="28"/>
                <w:lang w:eastAsia="vi-VN"/>
              </w:rPr>
            </w:pPr>
          </w:p>
          <w:p w14:paraId="5DE7E2CB" w14:textId="77777777" w:rsidR="00FF2B1E" w:rsidRPr="00E31F38" w:rsidRDefault="00FF2B1E" w:rsidP="00FF2B1E">
            <w:pPr>
              <w:spacing w:line="276" w:lineRule="auto"/>
              <w:jc w:val="both"/>
              <w:rPr>
                <w:sz w:val="28"/>
                <w:szCs w:val="28"/>
                <w:lang w:eastAsia="vi-VN"/>
              </w:rPr>
            </w:pPr>
          </w:p>
          <w:p w14:paraId="23F47312" w14:textId="77777777" w:rsidR="00FF2B1E" w:rsidRPr="00E31F38" w:rsidRDefault="00FF2B1E" w:rsidP="00FF2B1E">
            <w:pPr>
              <w:spacing w:line="276" w:lineRule="auto"/>
              <w:jc w:val="both"/>
              <w:rPr>
                <w:sz w:val="28"/>
                <w:szCs w:val="28"/>
                <w:lang w:eastAsia="vi-VN"/>
              </w:rPr>
            </w:pPr>
          </w:p>
          <w:p w14:paraId="73EF2D89" w14:textId="77777777" w:rsidR="00FF2B1E" w:rsidRPr="00E31F38" w:rsidRDefault="00FF2B1E" w:rsidP="00FF2B1E">
            <w:pPr>
              <w:spacing w:line="276" w:lineRule="auto"/>
              <w:jc w:val="both"/>
              <w:rPr>
                <w:sz w:val="28"/>
                <w:szCs w:val="28"/>
                <w:lang w:eastAsia="vi-VN"/>
              </w:rPr>
            </w:pPr>
          </w:p>
          <w:p w14:paraId="39B2E338" w14:textId="77777777" w:rsidR="00FF2B1E" w:rsidRPr="00E31F38" w:rsidRDefault="00FF2B1E" w:rsidP="00FF2B1E">
            <w:pPr>
              <w:spacing w:line="276" w:lineRule="auto"/>
              <w:jc w:val="both"/>
              <w:rPr>
                <w:sz w:val="28"/>
                <w:szCs w:val="28"/>
                <w:lang w:eastAsia="vi-VN"/>
              </w:rPr>
            </w:pPr>
          </w:p>
          <w:p w14:paraId="1EC3BE54" w14:textId="77777777" w:rsidR="00FF2B1E" w:rsidRPr="00E31F38" w:rsidRDefault="00FF2B1E" w:rsidP="00FF2B1E">
            <w:pPr>
              <w:spacing w:line="276" w:lineRule="auto"/>
              <w:jc w:val="both"/>
              <w:rPr>
                <w:sz w:val="28"/>
                <w:szCs w:val="28"/>
                <w:lang w:eastAsia="vi-VN"/>
              </w:rPr>
            </w:pPr>
          </w:p>
          <w:p w14:paraId="56694DF8" w14:textId="77777777" w:rsidR="00FF2B1E" w:rsidRPr="00E31F38" w:rsidRDefault="00FF2B1E" w:rsidP="00FF2B1E">
            <w:pPr>
              <w:spacing w:line="276" w:lineRule="auto"/>
              <w:jc w:val="both"/>
              <w:rPr>
                <w:sz w:val="28"/>
                <w:szCs w:val="28"/>
                <w:lang w:eastAsia="vi-VN"/>
              </w:rPr>
            </w:pPr>
          </w:p>
          <w:p w14:paraId="20E0F870" w14:textId="77777777" w:rsidR="00FF2B1E" w:rsidRPr="00E31F38" w:rsidRDefault="00FF2B1E" w:rsidP="00FF2B1E">
            <w:pPr>
              <w:spacing w:line="276" w:lineRule="auto"/>
              <w:jc w:val="both"/>
              <w:rPr>
                <w:b/>
                <w:bCs/>
                <w:i/>
                <w:iCs/>
                <w:sz w:val="28"/>
                <w:szCs w:val="28"/>
                <w:lang w:eastAsia="vi-VN"/>
              </w:rPr>
            </w:pPr>
            <w:r w:rsidRPr="00E31F38">
              <w:rPr>
                <w:b/>
                <w:bCs/>
                <w:i/>
                <w:iCs/>
                <w:sz w:val="28"/>
                <w:szCs w:val="28"/>
                <w:lang w:eastAsia="vi-VN"/>
              </w:rPr>
              <w:t>2. Ẩn dụ</w:t>
            </w:r>
          </w:p>
          <w:p w14:paraId="71A7B641" w14:textId="77777777" w:rsidR="00FF2B1E" w:rsidRPr="00E31F38" w:rsidRDefault="00FF2B1E" w:rsidP="00FF2B1E">
            <w:pPr>
              <w:widowControl w:val="0"/>
              <w:tabs>
                <w:tab w:val="left" w:pos="649"/>
              </w:tabs>
              <w:spacing w:line="276" w:lineRule="auto"/>
              <w:jc w:val="both"/>
              <w:rPr>
                <w:iCs/>
                <w:color w:val="000000" w:themeColor="text1"/>
                <w:sz w:val="28"/>
                <w:szCs w:val="28"/>
              </w:rPr>
            </w:pPr>
            <w:r w:rsidRPr="00E31F38">
              <w:rPr>
                <w:sz w:val="28"/>
                <w:szCs w:val="28"/>
              </w:rPr>
              <w:t xml:space="preserve">- </w:t>
            </w:r>
            <w:r w:rsidRPr="00E31F38">
              <w:rPr>
                <w:iCs/>
                <w:color w:val="000000" w:themeColor="text1"/>
                <w:sz w:val="28"/>
                <w:szCs w:val="28"/>
              </w:rPr>
              <w:t>Ẩn dụ là biện pháp tu từ , sự vât, hiện tượng này được gọi tên bằng sự vật, hiện tượng khác có nét tương đồng với nó nhằm tăng sức gợi hình, gợi cảm cho sự diễn đạt.</w:t>
            </w:r>
          </w:p>
          <w:p w14:paraId="4A07C616" w14:textId="77777777" w:rsidR="00FF2B1E" w:rsidRPr="00E31F38" w:rsidRDefault="00FF2B1E" w:rsidP="00FF2B1E">
            <w:pPr>
              <w:spacing w:line="276" w:lineRule="auto"/>
              <w:jc w:val="both"/>
              <w:rPr>
                <w:sz w:val="28"/>
                <w:szCs w:val="28"/>
              </w:rPr>
            </w:pPr>
          </w:p>
        </w:tc>
      </w:tr>
    </w:tbl>
    <w:p w14:paraId="6D775C8C" w14:textId="77777777" w:rsidR="00FF2B1E" w:rsidRPr="00E31F38" w:rsidRDefault="00FF2B1E" w:rsidP="00FF2B1E">
      <w:pPr>
        <w:spacing w:line="276" w:lineRule="auto"/>
        <w:rPr>
          <w:b/>
          <w:sz w:val="28"/>
          <w:szCs w:val="28"/>
          <w:lang w:val="nl-NL"/>
        </w:rPr>
      </w:pPr>
    </w:p>
    <w:p w14:paraId="17265DC6" w14:textId="77777777" w:rsidR="00FF2B1E" w:rsidRPr="00E31F38" w:rsidRDefault="00FF2B1E" w:rsidP="00FF2B1E">
      <w:pPr>
        <w:spacing w:line="276" w:lineRule="auto"/>
        <w:jc w:val="center"/>
        <w:rPr>
          <w:b/>
          <w:sz w:val="28"/>
          <w:szCs w:val="28"/>
          <w:lang w:val="nl-NL"/>
        </w:rPr>
      </w:pPr>
      <w:r w:rsidRPr="00E31F38">
        <w:rPr>
          <w:b/>
          <w:sz w:val="28"/>
          <w:szCs w:val="28"/>
          <w:lang w:val="nl-NL"/>
        </w:rPr>
        <w:t>3.HOẠT ĐỘNG LUYỆN TẬP</w:t>
      </w:r>
    </w:p>
    <w:p w14:paraId="35E83299" w14:textId="77777777" w:rsidR="00FF2B1E" w:rsidRPr="00E31F38" w:rsidRDefault="00FF2B1E" w:rsidP="00FF2B1E">
      <w:pPr>
        <w:spacing w:line="276" w:lineRule="auto"/>
        <w:jc w:val="both"/>
        <w:rPr>
          <w:sz w:val="28"/>
          <w:szCs w:val="28"/>
          <w:lang w:val="sv-SE"/>
        </w:rPr>
      </w:pPr>
      <w:r w:rsidRPr="00E31F38">
        <w:rPr>
          <w:b/>
          <w:bCs/>
          <w:color w:val="000000"/>
          <w:sz w:val="28"/>
          <w:szCs w:val="28"/>
          <w:lang w:val="nl-NL"/>
        </w:rPr>
        <w:t>a. Mục tiêu:</w:t>
      </w:r>
      <w:r w:rsidRPr="00E31F38">
        <w:rPr>
          <w:bCs/>
          <w:color w:val="000000"/>
          <w:sz w:val="28"/>
          <w:szCs w:val="28"/>
          <w:lang w:val="nl-NL"/>
        </w:rPr>
        <w:t xml:space="preserve"> Củng cố lại kiến thức đã học.</w:t>
      </w:r>
    </w:p>
    <w:p w14:paraId="27E9DDDE" w14:textId="77777777" w:rsidR="00FF2B1E" w:rsidRPr="00E31F38" w:rsidRDefault="00FF2B1E" w:rsidP="00FF2B1E">
      <w:pPr>
        <w:spacing w:line="276" w:lineRule="auto"/>
        <w:jc w:val="both"/>
        <w:rPr>
          <w:sz w:val="28"/>
          <w:szCs w:val="28"/>
          <w:lang w:val="nl-NL"/>
        </w:rPr>
      </w:pPr>
      <w:r w:rsidRPr="00E31F38">
        <w:rPr>
          <w:b/>
          <w:bCs/>
          <w:sz w:val="28"/>
          <w:szCs w:val="28"/>
          <w:lang w:val="nl-NL"/>
        </w:rPr>
        <w:t>b. Nội dung:</w:t>
      </w:r>
      <w:r w:rsidRPr="00E31F38">
        <w:rPr>
          <w:bCs/>
          <w:sz w:val="28"/>
          <w:szCs w:val="28"/>
          <w:lang w:val="nl-NL"/>
        </w:rPr>
        <w:t xml:space="preserve"> Sử dụng sgk, kiến thức đã học để hoàn thành bài tập.</w:t>
      </w:r>
    </w:p>
    <w:p w14:paraId="51F14FA9" w14:textId="77777777" w:rsidR="00FF2B1E" w:rsidRPr="00E31F38" w:rsidRDefault="00FF2B1E" w:rsidP="00FF2B1E">
      <w:pPr>
        <w:spacing w:line="276" w:lineRule="auto"/>
        <w:jc w:val="both"/>
        <w:rPr>
          <w:color w:val="FF0000"/>
          <w:sz w:val="28"/>
          <w:szCs w:val="28"/>
          <w:lang w:val="nl-NL"/>
        </w:rPr>
      </w:pPr>
      <w:r w:rsidRPr="00E31F38">
        <w:rPr>
          <w:b/>
          <w:bCs/>
          <w:color w:val="000000"/>
          <w:sz w:val="28"/>
          <w:szCs w:val="28"/>
          <w:lang w:val="nl-NL"/>
        </w:rPr>
        <w:t xml:space="preserve">c. </w:t>
      </w:r>
      <w:r w:rsidRPr="00E31F38">
        <w:rPr>
          <w:b/>
          <w:color w:val="000000"/>
          <w:sz w:val="28"/>
          <w:szCs w:val="28"/>
          <w:lang w:val="nl-NL"/>
        </w:rPr>
        <w:t>Sản phẩm học tập:</w:t>
      </w:r>
      <w:r w:rsidRPr="00E31F38">
        <w:rPr>
          <w:color w:val="000000"/>
          <w:sz w:val="28"/>
          <w:szCs w:val="28"/>
          <w:lang w:val="nl-NL"/>
        </w:rPr>
        <w:t xml:space="preserve"> Kết quả của HS.</w:t>
      </w:r>
    </w:p>
    <w:p w14:paraId="3189E135" w14:textId="77777777" w:rsidR="00FF2B1E" w:rsidRPr="00E31F38" w:rsidRDefault="00FF2B1E" w:rsidP="00FF2B1E">
      <w:pPr>
        <w:spacing w:line="276" w:lineRule="auto"/>
        <w:jc w:val="both"/>
        <w:rPr>
          <w:b/>
          <w:color w:val="000000"/>
          <w:sz w:val="28"/>
          <w:szCs w:val="28"/>
          <w:lang w:val="nl-NL"/>
        </w:rPr>
      </w:pPr>
      <w:r w:rsidRPr="00E31F38">
        <w:rPr>
          <w:b/>
          <w:bCs/>
          <w:color w:val="000000"/>
          <w:sz w:val="28"/>
          <w:szCs w:val="28"/>
          <w:lang w:val="nl-NL"/>
        </w:rPr>
        <w:t xml:space="preserve">d. </w:t>
      </w:r>
      <w:r w:rsidRPr="00E31F38">
        <w:rPr>
          <w:b/>
          <w:color w:val="000000"/>
          <w:sz w:val="28"/>
          <w:szCs w:val="28"/>
          <w:lang w:val="nl-NL"/>
        </w:rPr>
        <w:t xml:space="preserve">Tổ chức thực hiện: </w:t>
      </w:r>
    </w:p>
    <w:tbl>
      <w:tblPr>
        <w:tblW w:w="9180" w:type="dxa"/>
        <w:tblLook w:val="04A0" w:firstRow="1" w:lastRow="0" w:firstColumn="1" w:lastColumn="0" w:noHBand="0" w:noVBand="1"/>
      </w:tblPr>
      <w:tblGrid>
        <w:gridCol w:w="4401"/>
        <w:gridCol w:w="4779"/>
      </w:tblGrid>
      <w:tr w:rsidR="00FF2B1E" w:rsidRPr="00E31F38" w14:paraId="51618F68" w14:textId="77777777" w:rsidTr="00FF2B1E">
        <w:tc>
          <w:tcPr>
            <w:tcW w:w="4401" w:type="dxa"/>
            <w:tcBorders>
              <w:top w:val="single" w:sz="4" w:space="0" w:color="auto"/>
              <w:left w:val="single" w:sz="4" w:space="0" w:color="auto"/>
              <w:bottom w:val="single" w:sz="4" w:space="0" w:color="auto"/>
              <w:right w:val="single" w:sz="4" w:space="0" w:color="auto"/>
            </w:tcBorders>
            <w:hideMark/>
          </w:tcPr>
          <w:p w14:paraId="11918DCA"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HĐ của thầy và trò</w:t>
            </w:r>
          </w:p>
        </w:tc>
        <w:tc>
          <w:tcPr>
            <w:tcW w:w="4779" w:type="dxa"/>
            <w:tcBorders>
              <w:top w:val="single" w:sz="4" w:space="0" w:color="auto"/>
              <w:left w:val="single" w:sz="4" w:space="0" w:color="auto"/>
              <w:bottom w:val="single" w:sz="4" w:space="0" w:color="auto"/>
              <w:right w:val="single" w:sz="4" w:space="0" w:color="auto"/>
            </w:tcBorders>
            <w:hideMark/>
          </w:tcPr>
          <w:p w14:paraId="17F94891" w14:textId="77777777" w:rsidR="00FF2B1E" w:rsidRPr="00E31F38" w:rsidRDefault="00FF2B1E" w:rsidP="00FF2B1E">
            <w:pPr>
              <w:spacing w:line="276" w:lineRule="auto"/>
              <w:jc w:val="center"/>
              <w:rPr>
                <w:b/>
                <w:bCs/>
                <w:sz w:val="28"/>
                <w:szCs w:val="28"/>
                <w:lang w:val="vi-VN"/>
              </w:rPr>
            </w:pPr>
            <w:r w:rsidRPr="00E31F38">
              <w:rPr>
                <w:b/>
                <w:bCs/>
                <w:sz w:val="28"/>
                <w:szCs w:val="28"/>
                <w:lang w:val="vi-VN"/>
              </w:rPr>
              <w:t>Sản phẩm dự kiến</w:t>
            </w:r>
          </w:p>
        </w:tc>
      </w:tr>
      <w:tr w:rsidR="00FF2B1E" w:rsidRPr="00E31F38" w14:paraId="4E45922C" w14:textId="77777777" w:rsidTr="00FF2B1E">
        <w:tc>
          <w:tcPr>
            <w:tcW w:w="4401" w:type="dxa"/>
            <w:tcBorders>
              <w:top w:val="single" w:sz="4" w:space="0" w:color="auto"/>
              <w:left w:val="single" w:sz="4" w:space="0" w:color="auto"/>
              <w:bottom w:val="single" w:sz="4" w:space="0" w:color="auto"/>
              <w:right w:val="single" w:sz="4" w:space="0" w:color="auto"/>
            </w:tcBorders>
          </w:tcPr>
          <w:p w14:paraId="26C7737B" w14:textId="77777777" w:rsidR="00FF2B1E" w:rsidRPr="00E31F38" w:rsidRDefault="00FF2B1E" w:rsidP="00FF2B1E">
            <w:pPr>
              <w:widowControl w:val="0"/>
              <w:spacing w:line="276" w:lineRule="auto"/>
              <w:jc w:val="both"/>
              <w:rPr>
                <w:rFonts w:eastAsia="SimSun"/>
                <w:b/>
                <w:kern w:val="2"/>
                <w:sz w:val="28"/>
                <w:szCs w:val="28"/>
                <w:lang w:eastAsia="zh-CN"/>
              </w:rPr>
            </w:pPr>
            <w:r w:rsidRPr="00E31F38">
              <w:rPr>
                <w:rFonts w:eastAsia="SimSun"/>
                <w:b/>
                <w:kern w:val="2"/>
                <w:sz w:val="28"/>
                <w:szCs w:val="28"/>
                <w:lang w:eastAsia="zh-CN"/>
              </w:rPr>
              <w:t>NV1: Bài tập 1</w:t>
            </w:r>
          </w:p>
          <w:p w14:paraId="4CA60256" w14:textId="77777777" w:rsidR="00FF2B1E" w:rsidRPr="00E31F38" w:rsidRDefault="00FF2B1E" w:rsidP="00FF2B1E">
            <w:pPr>
              <w:widowControl w:val="0"/>
              <w:spacing w:line="276" w:lineRule="auto"/>
              <w:jc w:val="both"/>
              <w:rPr>
                <w:rFonts w:eastAsia="SimSun"/>
                <w:b/>
                <w:color w:val="0070C0"/>
                <w:kern w:val="2"/>
                <w:sz w:val="28"/>
                <w:szCs w:val="28"/>
                <w:lang w:eastAsia="zh-CN"/>
              </w:rPr>
            </w:pPr>
            <w:r w:rsidRPr="00E31F38">
              <w:rPr>
                <w:rFonts w:eastAsia="SimSun"/>
                <w:b/>
                <w:color w:val="0070C0"/>
                <w:kern w:val="2"/>
                <w:sz w:val="28"/>
                <w:szCs w:val="28"/>
                <w:lang w:eastAsia="zh-CN"/>
              </w:rPr>
              <w:t>B 1: chuyển giao nhiệm vụ</w:t>
            </w:r>
          </w:p>
          <w:p w14:paraId="17B4701E" w14:textId="77777777" w:rsidR="00FF2B1E" w:rsidRPr="00E31F38" w:rsidRDefault="00FF2B1E" w:rsidP="00FF2B1E">
            <w:pPr>
              <w:widowControl w:val="0"/>
              <w:spacing w:line="276" w:lineRule="auto"/>
              <w:jc w:val="both"/>
              <w:rPr>
                <w:rFonts w:eastAsia="SimSun"/>
                <w:bCs/>
                <w:kern w:val="2"/>
                <w:sz w:val="28"/>
                <w:szCs w:val="28"/>
                <w:lang w:eastAsia="zh-CN"/>
              </w:rPr>
            </w:pPr>
            <w:r w:rsidRPr="00E31F38">
              <w:rPr>
                <w:rFonts w:eastAsia="SimSun"/>
                <w:b/>
                <w:kern w:val="2"/>
                <w:sz w:val="28"/>
                <w:szCs w:val="28"/>
                <w:lang w:eastAsia="zh-CN"/>
              </w:rPr>
              <w:t xml:space="preserve">- GV yêu cầu HS: </w:t>
            </w:r>
            <w:r w:rsidRPr="00E31F38">
              <w:rPr>
                <w:rFonts w:eastAsia="SimSun"/>
                <w:bCs/>
                <w:kern w:val="2"/>
                <w:sz w:val="28"/>
                <w:szCs w:val="28"/>
                <w:lang w:eastAsia="zh-CN"/>
              </w:rPr>
              <w:t>làm bài tập 1</w:t>
            </w:r>
          </w:p>
          <w:p w14:paraId="003DDE55" w14:textId="77777777" w:rsidR="00FF2B1E" w:rsidRPr="00E31F38" w:rsidRDefault="00FF2B1E" w:rsidP="00FF2B1E">
            <w:pPr>
              <w:widowControl w:val="0"/>
              <w:spacing w:line="276" w:lineRule="auto"/>
              <w:jc w:val="both"/>
              <w:rPr>
                <w:sz w:val="28"/>
                <w:szCs w:val="28"/>
              </w:rPr>
            </w:pPr>
            <w:r w:rsidRPr="00E31F38">
              <w:rPr>
                <w:sz w:val="28"/>
                <w:szCs w:val="28"/>
              </w:rPr>
              <w:t>GV hướng dẫn HS cách xác định từ láy và chỉ ra ý nghĩa, tác dụng của nó trong câu.</w:t>
            </w:r>
          </w:p>
          <w:p w14:paraId="60871587" w14:textId="77777777" w:rsidR="00FF2B1E" w:rsidRPr="00E31F38" w:rsidRDefault="00FF2B1E" w:rsidP="00FF2B1E">
            <w:pPr>
              <w:widowControl w:val="0"/>
              <w:spacing w:line="276" w:lineRule="auto"/>
              <w:jc w:val="both"/>
              <w:rPr>
                <w:rFonts w:eastAsia="SimSun"/>
                <w:i/>
                <w:color w:val="0070C0"/>
                <w:kern w:val="2"/>
                <w:sz w:val="28"/>
                <w:szCs w:val="28"/>
                <w:lang w:eastAsia="zh-CN"/>
              </w:rPr>
            </w:pPr>
            <w:r w:rsidRPr="00E31F38">
              <w:rPr>
                <w:rFonts w:eastAsia="SimSun"/>
                <w:b/>
                <w:color w:val="0070C0"/>
                <w:kern w:val="2"/>
                <w:sz w:val="28"/>
                <w:szCs w:val="28"/>
                <w:lang w:eastAsia="zh-CN"/>
              </w:rPr>
              <w:t>Bước 2: Thực hiện nhiệm vụ</w:t>
            </w:r>
          </w:p>
          <w:p w14:paraId="3951D428" w14:textId="77777777" w:rsidR="00FF2B1E" w:rsidRPr="00E31F38" w:rsidRDefault="00FF2B1E" w:rsidP="00FF2B1E">
            <w:pPr>
              <w:widowControl w:val="0"/>
              <w:tabs>
                <w:tab w:val="left" w:pos="649"/>
              </w:tabs>
              <w:spacing w:line="276" w:lineRule="auto"/>
              <w:jc w:val="both"/>
              <w:rPr>
                <w:rFonts w:eastAsia="SimSun"/>
                <w:kern w:val="2"/>
                <w:sz w:val="28"/>
                <w:szCs w:val="28"/>
                <w:lang w:eastAsia="vi-VN"/>
              </w:rPr>
            </w:pPr>
            <w:r w:rsidRPr="00E31F38">
              <w:rPr>
                <w:rFonts w:eastAsia="SimSun"/>
                <w:kern w:val="2"/>
                <w:sz w:val="28"/>
                <w:szCs w:val="28"/>
                <w:lang w:eastAsia="vi-VN"/>
              </w:rPr>
              <w:t>+ HS thảo luận và trả lời từng câu hỏi</w:t>
            </w:r>
          </w:p>
          <w:p w14:paraId="1344CAEA" w14:textId="77777777" w:rsidR="00FF2B1E" w:rsidRPr="00E31F38" w:rsidRDefault="00FF2B1E" w:rsidP="00FF2B1E">
            <w:pPr>
              <w:widowControl w:val="0"/>
              <w:spacing w:line="276" w:lineRule="auto"/>
              <w:jc w:val="both"/>
              <w:rPr>
                <w:rFonts w:eastAsia="SimSun"/>
                <w:b/>
                <w:color w:val="0070C0"/>
                <w:kern w:val="2"/>
                <w:sz w:val="28"/>
                <w:szCs w:val="28"/>
                <w:lang w:eastAsia="zh-CN"/>
              </w:rPr>
            </w:pPr>
            <w:r w:rsidRPr="00E31F38">
              <w:rPr>
                <w:rFonts w:eastAsia="SimSun"/>
                <w:b/>
                <w:color w:val="0070C0"/>
                <w:kern w:val="2"/>
                <w:sz w:val="28"/>
                <w:szCs w:val="28"/>
                <w:lang w:eastAsia="zh-CN"/>
              </w:rPr>
              <w:t>Bước 3: Báo cáo kết quả hoạt động và thảo luận</w:t>
            </w:r>
          </w:p>
          <w:p w14:paraId="51293851" w14:textId="77777777" w:rsidR="00FF2B1E" w:rsidRPr="00E31F38" w:rsidRDefault="00FF2B1E" w:rsidP="00FF2B1E">
            <w:pPr>
              <w:widowControl w:val="0"/>
              <w:spacing w:line="276" w:lineRule="auto"/>
              <w:jc w:val="both"/>
              <w:rPr>
                <w:rFonts w:eastAsia="SimSun"/>
                <w:kern w:val="2"/>
                <w:sz w:val="28"/>
                <w:szCs w:val="28"/>
                <w:lang w:eastAsia="zh-CN"/>
              </w:rPr>
            </w:pPr>
            <w:r w:rsidRPr="00E31F38">
              <w:rPr>
                <w:rFonts w:eastAsia="SimSun"/>
                <w:kern w:val="2"/>
                <w:sz w:val="28"/>
                <w:szCs w:val="28"/>
                <w:lang w:eastAsia="zh-CN"/>
              </w:rPr>
              <w:t>+ HS trình bày sản phẩm thảo luận</w:t>
            </w:r>
          </w:p>
          <w:p w14:paraId="356255F1" w14:textId="77777777" w:rsidR="00FF2B1E" w:rsidRPr="00E31F38" w:rsidRDefault="00FF2B1E" w:rsidP="00FF2B1E">
            <w:pPr>
              <w:widowControl w:val="0"/>
              <w:spacing w:line="276" w:lineRule="auto"/>
              <w:jc w:val="both"/>
              <w:rPr>
                <w:rFonts w:eastAsia="SimSun"/>
                <w:kern w:val="2"/>
                <w:sz w:val="28"/>
                <w:szCs w:val="28"/>
                <w:lang w:eastAsia="zh-CN"/>
              </w:rPr>
            </w:pPr>
            <w:r w:rsidRPr="00E31F38">
              <w:rPr>
                <w:rFonts w:eastAsia="SimSun"/>
                <w:kern w:val="2"/>
                <w:sz w:val="28"/>
                <w:szCs w:val="28"/>
                <w:lang w:eastAsia="zh-CN"/>
              </w:rPr>
              <w:lastRenderedPageBreak/>
              <w:t>+ GV gọi hs nhận xét, bổ sung câu trả lời của bạn.</w:t>
            </w:r>
          </w:p>
          <w:p w14:paraId="1887C237"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2B326C48" w14:textId="77777777" w:rsidR="00FF2B1E" w:rsidRPr="00E31F38" w:rsidRDefault="00FF2B1E" w:rsidP="00FF2B1E">
            <w:pPr>
              <w:spacing w:line="276" w:lineRule="auto"/>
              <w:rPr>
                <w:rFonts w:eastAsia="SimSun"/>
                <w:kern w:val="2"/>
                <w:sz w:val="28"/>
                <w:szCs w:val="28"/>
                <w:lang w:eastAsia="zh-CN"/>
              </w:rPr>
            </w:pPr>
            <w:r w:rsidRPr="00E31F38">
              <w:rPr>
                <w:rFonts w:eastAsia="SimSun"/>
                <w:kern w:val="2"/>
                <w:sz w:val="28"/>
                <w:szCs w:val="28"/>
                <w:lang w:eastAsia="zh-CN"/>
              </w:rPr>
              <w:t>+ GV nhận xét, bổ sung, chốt lại kiến thức =&gt; Ghi lên bảng</w:t>
            </w:r>
          </w:p>
          <w:p w14:paraId="4870D7C1" w14:textId="77777777" w:rsidR="00FF2B1E" w:rsidRPr="00E31F38" w:rsidRDefault="00FF2B1E" w:rsidP="00FF2B1E">
            <w:pPr>
              <w:spacing w:line="276" w:lineRule="auto"/>
              <w:jc w:val="both"/>
              <w:rPr>
                <w:b/>
                <w:bCs/>
                <w:sz w:val="28"/>
                <w:szCs w:val="28"/>
                <w:lang w:eastAsia="vi-VN"/>
              </w:rPr>
            </w:pPr>
            <w:r w:rsidRPr="00E31F38">
              <w:rPr>
                <w:b/>
                <w:bCs/>
                <w:sz w:val="28"/>
                <w:szCs w:val="28"/>
                <w:lang w:eastAsia="vi-VN"/>
              </w:rPr>
              <w:t xml:space="preserve">NV2: </w:t>
            </w:r>
            <w:r w:rsidRPr="00E31F38">
              <w:rPr>
                <w:rFonts w:eastAsia="SimSun"/>
                <w:b/>
                <w:kern w:val="2"/>
                <w:sz w:val="28"/>
                <w:szCs w:val="28"/>
                <w:lang w:eastAsia="zh-CN"/>
              </w:rPr>
              <w:t>Bài tập 2</w:t>
            </w:r>
          </w:p>
          <w:p w14:paraId="2C11D989" w14:textId="77777777" w:rsidR="00FF2B1E" w:rsidRPr="00E31F38" w:rsidRDefault="00FF2B1E" w:rsidP="00FF2B1E">
            <w:pPr>
              <w:widowControl w:val="0"/>
              <w:spacing w:line="276" w:lineRule="auto"/>
              <w:jc w:val="both"/>
              <w:rPr>
                <w:rFonts w:eastAsia="SimSun"/>
                <w:b/>
                <w:color w:val="0070C0"/>
                <w:kern w:val="2"/>
                <w:sz w:val="28"/>
                <w:szCs w:val="28"/>
                <w:lang w:eastAsia="zh-CN"/>
              </w:rPr>
            </w:pPr>
            <w:r w:rsidRPr="00E31F38">
              <w:rPr>
                <w:rFonts w:eastAsia="SimSun"/>
                <w:b/>
                <w:color w:val="0070C0"/>
                <w:kern w:val="2"/>
                <w:sz w:val="28"/>
                <w:szCs w:val="28"/>
                <w:lang w:eastAsia="zh-CN"/>
              </w:rPr>
              <w:t>B 1: chuyển giao nhiệm vụ</w:t>
            </w:r>
          </w:p>
          <w:p w14:paraId="43D32F1E" w14:textId="77777777" w:rsidR="00FF2B1E" w:rsidRPr="00E31F38" w:rsidRDefault="00FF2B1E" w:rsidP="00FF2B1E">
            <w:pPr>
              <w:widowControl w:val="0"/>
              <w:spacing w:line="276" w:lineRule="auto"/>
              <w:jc w:val="both"/>
              <w:rPr>
                <w:bCs/>
                <w:i/>
                <w:iCs/>
                <w:sz w:val="28"/>
                <w:szCs w:val="28"/>
                <w:lang w:val="fr-FR"/>
              </w:rPr>
            </w:pPr>
            <w:r w:rsidRPr="00E31F38">
              <w:rPr>
                <w:rFonts w:eastAsia="SimSun"/>
                <w:iCs/>
                <w:kern w:val="2"/>
                <w:sz w:val="28"/>
                <w:szCs w:val="28"/>
                <w:lang w:eastAsia="zh-CN"/>
              </w:rPr>
              <w:t>- GV yêu cầu HS làm bài tập 2, xếp các từ ghép thuộc cùng nhóm về chất liệu, cách chế biến, tính chất, hình dáng của món ăn.</w:t>
            </w:r>
          </w:p>
          <w:p w14:paraId="17C35D47" w14:textId="77777777" w:rsidR="00FF2B1E" w:rsidRPr="00E31F38" w:rsidRDefault="00FF2B1E" w:rsidP="00FF2B1E">
            <w:pPr>
              <w:widowControl w:val="0"/>
              <w:spacing w:line="276" w:lineRule="auto"/>
              <w:jc w:val="both"/>
              <w:rPr>
                <w:rFonts w:eastAsia="SimSun"/>
                <w:i/>
                <w:color w:val="0070C0"/>
                <w:kern w:val="2"/>
                <w:sz w:val="28"/>
                <w:szCs w:val="28"/>
                <w:lang w:eastAsia="zh-CN"/>
              </w:rPr>
            </w:pPr>
            <w:r w:rsidRPr="00E31F38">
              <w:rPr>
                <w:rFonts w:eastAsia="SimSun"/>
                <w:b/>
                <w:color w:val="0070C0"/>
                <w:kern w:val="2"/>
                <w:sz w:val="28"/>
                <w:szCs w:val="28"/>
                <w:lang w:eastAsia="zh-CN"/>
              </w:rPr>
              <w:t>Bước 2: Thực hiện nhiệm vụ</w:t>
            </w:r>
          </w:p>
          <w:p w14:paraId="3CDE3C4B" w14:textId="77777777" w:rsidR="00FF2B1E" w:rsidRPr="00E31F38" w:rsidRDefault="00FF2B1E" w:rsidP="00FF2B1E">
            <w:pPr>
              <w:widowControl w:val="0"/>
              <w:tabs>
                <w:tab w:val="left" w:pos="649"/>
              </w:tabs>
              <w:spacing w:line="276" w:lineRule="auto"/>
              <w:jc w:val="both"/>
              <w:rPr>
                <w:rFonts w:eastAsia="SimSun"/>
                <w:kern w:val="2"/>
                <w:sz w:val="28"/>
                <w:szCs w:val="28"/>
                <w:lang w:eastAsia="vi-VN"/>
              </w:rPr>
            </w:pPr>
            <w:r w:rsidRPr="00E31F38">
              <w:rPr>
                <w:rFonts w:eastAsia="SimSun"/>
                <w:kern w:val="2"/>
                <w:sz w:val="28"/>
                <w:szCs w:val="28"/>
                <w:lang w:eastAsia="vi-VN"/>
              </w:rPr>
              <w:t>+ HS thảo luận và trả lời từng câu hỏi</w:t>
            </w:r>
          </w:p>
          <w:p w14:paraId="34BBD85F" w14:textId="77777777" w:rsidR="00FF2B1E" w:rsidRPr="00E31F38" w:rsidRDefault="00FF2B1E" w:rsidP="00FF2B1E">
            <w:pPr>
              <w:widowControl w:val="0"/>
              <w:spacing w:line="276" w:lineRule="auto"/>
              <w:jc w:val="both"/>
              <w:rPr>
                <w:rFonts w:eastAsia="SimSun"/>
                <w:b/>
                <w:color w:val="0070C0"/>
                <w:kern w:val="2"/>
                <w:sz w:val="28"/>
                <w:szCs w:val="28"/>
                <w:lang w:eastAsia="zh-CN"/>
              </w:rPr>
            </w:pPr>
            <w:r w:rsidRPr="00E31F38">
              <w:rPr>
                <w:rFonts w:eastAsia="SimSun"/>
                <w:b/>
                <w:color w:val="0070C0"/>
                <w:kern w:val="2"/>
                <w:sz w:val="28"/>
                <w:szCs w:val="28"/>
                <w:lang w:eastAsia="zh-CN"/>
              </w:rPr>
              <w:t>B 3: Báo cáo kết quả hoạt động và thảo luận</w:t>
            </w:r>
          </w:p>
          <w:p w14:paraId="25688729" w14:textId="77777777" w:rsidR="00FF2B1E" w:rsidRPr="00E31F38" w:rsidRDefault="00FF2B1E" w:rsidP="00FF2B1E">
            <w:pPr>
              <w:widowControl w:val="0"/>
              <w:spacing w:line="276" w:lineRule="auto"/>
              <w:jc w:val="both"/>
              <w:rPr>
                <w:rFonts w:eastAsia="SimSun"/>
                <w:kern w:val="2"/>
                <w:sz w:val="28"/>
                <w:szCs w:val="28"/>
                <w:lang w:eastAsia="zh-CN"/>
              </w:rPr>
            </w:pPr>
            <w:r w:rsidRPr="00E31F38">
              <w:rPr>
                <w:rFonts w:eastAsia="SimSun"/>
                <w:kern w:val="2"/>
                <w:sz w:val="28"/>
                <w:szCs w:val="28"/>
                <w:lang w:eastAsia="zh-CN"/>
              </w:rPr>
              <w:t>+ HS trình bày sản phẩm thảo luận</w:t>
            </w:r>
          </w:p>
          <w:p w14:paraId="3615F0C9" w14:textId="77777777" w:rsidR="00FF2B1E" w:rsidRPr="00E31F38" w:rsidRDefault="00FF2B1E" w:rsidP="00FF2B1E">
            <w:pPr>
              <w:widowControl w:val="0"/>
              <w:spacing w:line="276" w:lineRule="auto"/>
              <w:jc w:val="both"/>
              <w:rPr>
                <w:rFonts w:eastAsia="SimSun"/>
                <w:kern w:val="2"/>
                <w:sz w:val="28"/>
                <w:szCs w:val="28"/>
                <w:lang w:eastAsia="zh-CN"/>
              </w:rPr>
            </w:pPr>
            <w:r w:rsidRPr="00E31F38">
              <w:rPr>
                <w:rFonts w:eastAsia="SimSun"/>
                <w:kern w:val="2"/>
                <w:sz w:val="28"/>
                <w:szCs w:val="28"/>
                <w:lang w:eastAsia="zh-CN"/>
              </w:rPr>
              <w:t>+ GV gọi hs nhận xét, bổ sung câu trả lời của bạn.</w:t>
            </w:r>
          </w:p>
          <w:p w14:paraId="02C30E0A"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0FFE3FE5" w14:textId="77777777" w:rsidR="00FF2B1E" w:rsidRPr="00E31F38" w:rsidRDefault="00FF2B1E" w:rsidP="00FF2B1E">
            <w:pPr>
              <w:spacing w:line="276" w:lineRule="auto"/>
              <w:jc w:val="both"/>
              <w:rPr>
                <w:sz w:val="28"/>
                <w:szCs w:val="28"/>
              </w:rPr>
            </w:pPr>
            <w:r w:rsidRPr="00E31F38">
              <w:rPr>
                <w:sz w:val="28"/>
                <w:szCs w:val="28"/>
                <w:lang w:val="vi-VN"/>
              </w:rPr>
              <w:t>- Nhận xét thái độ và kết quả làm việc của HS, chuyển dẫn vào HĐ sau.</w:t>
            </w:r>
          </w:p>
          <w:p w14:paraId="27E5F8C1" w14:textId="77777777" w:rsidR="00FF2B1E" w:rsidRPr="00E31F38" w:rsidRDefault="00FF2B1E" w:rsidP="00FF2B1E">
            <w:pPr>
              <w:spacing w:line="276" w:lineRule="auto"/>
              <w:jc w:val="both"/>
              <w:rPr>
                <w:b/>
                <w:bCs/>
                <w:sz w:val="28"/>
                <w:szCs w:val="28"/>
                <w:lang w:eastAsia="vi-VN"/>
              </w:rPr>
            </w:pPr>
            <w:r w:rsidRPr="00E31F38">
              <w:rPr>
                <w:b/>
                <w:bCs/>
                <w:sz w:val="28"/>
                <w:szCs w:val="28"/>
                <w:lang w:eastAsia="vi-VN"/>
              </w:rPr>
              <w:t xml:space="preserve">NV3: </w:t>
            </w:r>
            <w:r w:rsidRPr="00E31F38">
              <w:rPr>
                <w:rFonts w:eastAsia="SimSun"/>
                <w:b/>
                <w:kern w:val="2"/>
                <w:sz w:val="28"/>
                <w:szCs w:val="28"/>
                <w:lang w:eastAsia="zh-CN"/>
              </w:rPr>
              <w:t>Bài tập 3</w:t>
            </w:r>
          </w:p>
          <w:p w14:paraId="3C84D64F" w14:textId="77777777" w:rsidR="00FF2B1E" w:rsidRPr="00E31F38" w:rsidRDefault="00FF2B1E" w:rsidP="00FF2B1E">
            <w:pPr>
              <w:widowControl w:val="0"/>
              <w:spacing w:line="276" w:lineRule="auto"/>
              <w:jc w:val="both"/>
              <w:rPr>
                <w:rFonts w:eastAsia="SimSun"/>
                <w:b/>
                <w:color w:val="0070C0"/>
                <w:kern w:val="2"/>
                <w:sz w:val="28"/>
                <w:szCs w:val="28"/>
                <w:lang w:eastAsia="zh-CN"/>
              </w:rPr>
            </w:pPr>
            <w:r w:rsidRPr="00E31F38">
              <w:rPr>
                <w:rFonts w:eastAsia="SimSun"/>
                <w:b/>
                <w:color w:val="0070C0"/>
                <w:kern w:val="2"/>
                <w:sz w:val="28"/>
                <w:szCs w:val="28"/>
                <w:lang w:eastAsia="zh-CN"/>
              </w:rPr>
              <w:t>B 1: chuyển giao nhiệm vụ</w:t>
            </w:r>
          </w:p>
          <w:p w14:paraId="4F1E7881" w14:textId="77777777" w:rsidR="00FF2B1E" w:rsidRPr="00E31F38" w:rsidRDefault="00FF2B1E" w:rsidP="00FF2B1E">
            <w:pPr>
              <w:widowControl w:val="0"/>
              <w:spacing w:line="276" w:lineRule="auto"/>
              <w:jc w:val="both"/>
              <w:rPr>
                <w:rFonts w:eastAsia="SimSun"/>
                <w:bCs/>
                <w:kern w:val="2"/>
                <w:sz w:val="28"/>
                <w:szCs w:val="28"/>
                <w:lang w:eastAsia="zh-CN"/>
              </w:rPr>
            </w:pPr>
            <w:r w:rsidRPr="00E31F38">
              <w:rPr>
                <w:rFonts w:eastAsia="SimSun"/>
                <w:bCs/>
                <w:kern w:val="2"/>
                <w:sz w:val="28"/>
                <w:szCs w:val="28"/>
                <w:lang w:eastAsia="zh-CN"/>
              </w:rPr>
              <w:t xml:space="preserve">- GV yêu cầu HS đọc bài tập 3. Chia lớp thành 6 nhóm. </w:t>
            </w:r>
          </w:p>
          <w:p w14:paraId="5F01C49A" w14:textId="77777777" w:rsidR="00FF2B1E" w:rsidRPr="00E31F38" w:rsidRDefault="00FF2B1E" w:rsidP="00FF2B1E">
            <w:pPr>
              <w:widowControl w:val="0"/>
              <w:spacing w:line="276" w:lineRule="auto"/>
              <w:jc w:val="both"/>
              <w:rPr>
                <w:rFonts w:eastAsia="SimSun"/>
                <w:bCs/>
                <w:kern w:val="2"/>
                <w:sz w:val="28"/>
                <w:szCs w:val="28"/>
                <w:lang w:eastAsia="zh-CN"/>
              </w:rPr>
            </w:pPr>
            <w:r w:rsidRPr="00E31F38">
              <w:rPr>
                <w:rFonts w:eastAsia="SimSun"/>
                <w:bCs/>
                <w:kern w:val="2"/>
                <w:sz w:val="28"/>
                <w:szCs w:val="28"/>
                <w:lang w:eastAsia="zh-CN"/>
              </w:rPr>
              <w:t>Nhóm 1-3: làm ý a</w:t>
            </w:r>
          </w:p>
          <w:p w14:paraId="61E03CAF" w14:textId="77777777" w:rsidR="00FF2B1E" w:rsidRPr="00E31F38" w:rsidRDefault="00FF2B1E" w:rsidP="00FF2B1E">
            <w:pPr>
              <w:widowControl w:val="0"/>
              <w:spacing w:line="276" w:lineRule="auto"/>
              <w:jc w:val="both"/>
              <w:rPr>
                <w:rFonts w:eastAsia="SimSun"/>
                <w:bCs/>
                <w:kern w:val="2"/>
                <w:sz w:val="28"/>
                <w:szCs w:val="28"/>
                <w:lang w:eastAsia="zh-CN"/>
              </w:rPr>
            </w:pPr>
            <w:r w:rsidRPr="00E31F38">
              <w:rPr>
                <w:rFonts w:eastAsia="SimSun"/>
                <w:bCs/>
                <w:kern w:val="2"/>
                <w:sz w:val="28"/>
                <w:szCs w:val="28"/>
                <w:lang w:eastAsia="zh-CN"/>
              </w:rPr>
              <w:t xml:space="preserve">Nhóm 2-5: làm ý </w:t>
            </w:r>
          </w:p>
          <w:p w14:paraId="7284DF43" w14:textId="77777777" w:rsidR="00FF2B1E" w:rsidRPr="00E31F38" w:rsidRDefault="00FF2B1E" w:rsidP="00FF2B1E">
            <w:pPr>
              <w:widowControl w:val="0"/>
              <w:spacing w:line="276" w:lineRule="auto"/>
              <w:jc w:val="both"/>
              <w:rPr>
                <w:rFonts w:eastAsia="SimSun"/>
                <w:b/>
                <w:bCs/>
                <w:i/>
                <w:kern w:val="2"/>
                <w:sz w:val="28"/>
                <w:szCs w:val="28"/>
                <w:lang w:eastAsia="zh-CN"/>
              </w:rPr>
            </w:pPr>
            <w:r w:rsidRPr="00E31F38">
              <w:rPr>
                <w:rFonts w:eastAsia="SimSun"/>
                <w:iCs/>
                <w:kern w:val="2"/>
                <w:sz w:val="28"/>
                <w:szCs w:val="28"/>
                <w:lang w:eastAsia="zh-CN"/>
              </w:rPr>
              <w:t>- HS tiếp nhận nhiệm vụ.</w:t>
            </w:r>
          </w:p>
          <w:p w14:paraId="6E75F770" w14:textId="77777777" w:rsidR="00FF2B1E" w:rsidRPr="00E31F38" w:rsidRDefault="00FF2B1E" w:rsidP="00FF2B1E">
            <w:pPr>
              <w:widowControl w:val="0"/>
              <w:spacing w:line="276" w:lineRule="auto"/>
              <w:jc w:val="both"/>
              <w:rPr>
                <w:rFonts w:eastAsia="SimSun"/>
                <w:i/>
                <w:color w:val="0070C0"/>
                <w:kern w:val="2"/>
                <w:sz w:val="28"/>
                <w:szCs w:val="28"/>
                <w:lang w:eastAsia="zh-CN"/>
              </w:rPr>
            </w:pPr>
            <w:r w:rsidRPr="00E31F38">
              <w:rPr>
                <w:rFonts w:eastAsia="SimSun"/>
                <w:b/>
                <w:color w:val="0070C0"/>
                <w:kern w:val="2"/>
                <w:sz w:val="28"/>
                <w:szCs w:val="28"/>
                <w:lang w:eastAsia="zh-CN"/>
              </w:rPr>
              <w:t>B 2: Thực hiện nhiệm vụ</w:t>
            </w:r>
          </w:p>
          <w:p w14:paraId="3EA26552" w14:textId="77777777" w:rsidR="00FF2B1E" w:rsidRPr="00E31F38" w:rsidRDefault="00FF2B1E" w:rsidP="00FF2B1E">
            <w:pPr>
              <w:widowControl w:val="0"/>
              <w:tabs>
                <w:tab w:val="left" w:pos="649"/>
              </w:tabs>
              <w:spacing w:line="276" w:lineRule="auto"/>
              <w:jc w:val="both"/>
              <w:rPr>
                <w:rFonts w:eastAsia="SimSun"/>
                <w:kern w:val="2"/>
                <w:sz w:val="28"/>
                <w:szCs w:val="28"/>
                <w:lang w:eastAsia="vi-VN"/>
              </w:rPr>
            </w:pPr>
            <w:r w:rsidRPr="00E31F38">
              <w:rPr>
                <w:rFonts w:eastAsia="SimSun"/>
                <w:kern w:val="2"/>
                <w:sz w:val="28"/>
                <w:szCs w:val="28"/>
                <w:lang w:eastAsia="vi-VN"/>
              </w:rPr>
              <w:t>+ HS thảo luận và trả lời từng câu hỏi</w:t>
            </w:r>
          </w:p>
          <w:p w14:paraId="7715C856" w14:textId="77777777" w:rsidR="00FF2B1E" w:rsidRPr="00E31F38" w:rsidRDefault="00FF2B1E" w:rsidP="00FF2B1E">
            <w:pPr>
              <w:widowControl w:val="0"/>
              <w:spacing w:line="276" w:lineRule="auto"/>
              <w:jc w:val="both"/>
              <w:rPr>
                <w:rFonts w:eastAsia="SimSun"/>
                <w:b/>
                <w:color w:val="0070C0"/>
                <w:kern w:val="2"/>
                <w:sz w:val="28"/>
                <w:szCs w:val="28"/>
                <w:lang w:eastAsia="zh-CN"/>
              </w:rPr>
            </w:pPr>
            <w:r w:rsidRPr="00E31F38">
              <w:rPr>
                <w:rFonts w:eastAsia="SimSun"/>
                <w:b/>
                <w:color w:val="0070C0"/>
                <w:kern w:val="2"/>
                <w:sz w:val="28"/>
                <w:szCs w:val="28"/>
                <w:lang w:eastAsia="zh-CN"/>
              </w:rPr>
              <w:t>B 3: Báo cáo kết quả hoạt động và thảo luận</w:t>
            </w:r>
          </w:p>
          <w:p w14:paraId="19B38B5F" w14:textId="77777777" w:rsidR="00FF2B1E" w:rsidRPr="00E31F38" w:rsidRDefault="00FF2B1E" w:rsidP="00FF2B1E">
            <w:pPr>
              <w:widowControl w:val="0"/>
              <w:spacing w:line="276" w:lineRule="auto"/>
              <w:jc w:val="both"/>
              <w:rPr>
                <w:rFonts w:eastAsia="SimSun"/>
                <w:kern w:val="2"/>
                <w:sz w:val="28"/>
                <w:szCs w:val="28"/>
                <w:lang w:eastAsia="zh-CN"/>
              </w:rPr>
            </w:pPr>
            <w:r w:rsidRPr="00E31F38">
              <w:rPr>
                <w:rFonts w:eastAsia="SimSun"/>
                <w:kern w:val="2"/>
                <w:sz w:val="28"/>
                <w:szCs w:val="28"/>
                <w:lang w:eastAsia="zh-CN"/>
              </w:rPr>
              <w:t>+ HS trình bày sản phẩm thảo luận</w:t>
            </w:r>
          </w:p>
          <w:p w14:paraId="17F6865E" w14:textId="77777777" w:rsidR="00FF2B1E" w:rsidRPr="00E31F38" w:rsidRDefault="00FF2B1E" w:rsidP="00FF2B1E">
            <w:pPr>
              <w:widowControl w:val="0"/>
              <w:spacing w:line="276" w:lineRule="auto"/>
              <w:jc w:val="both"/>
              <w:rPr>
                <w:rFonts w:eastAsia="SimSun"/>
                <w:kern w:val="2"/>
                <w:sz w:val="28"/>
                <w:szCs w:val="28"/>
                <w:lang w:eastAsia="zh-CN"/>
              </w:rPr>
            </w:pPr>
            <w:r w:rsidRPr="00E31F38">
              <w:rPr>
                <w:rFonts w:eastAsia="SimSun"/>
                <w:kern w:val="2"/>
                <w:sz w:val="28"/>
                <w:szCs w:val="28"/>
                <w:lang w:eastAsia="zh-CN"/>
              </w:rPr>
              <w:lastRenderedPageBreak/>
              <w:t>+ GV gọi hs nhận xét, bổ sung câu trả lời của bạn.</w:t>
            </w:r>
          </w:p>
          <w:p w14:paraId="678D893B" w14:textId="77777777" w:rsidR="00FF2B1E" w:rsidRPr="00E31F38" w:rsidRDefault="00FF2B1E" w:rsidP="00FF2B1E">
            <w:pPr>
              <w:pStyle w:val="TableParagraph"/>
              <w:spacing w:line="276" w:lineRule="auto"/>
              <w:ind w:left="0"/>
              <w:rPr>
                <w:b/>
                <w:color w:val="0070C0"/>
                <w:sz w:val="28"/>
                <w:szCs w:val="28"/>
              </w:rPr>
            </w:pPr>
            <w:r w:rsidRPr="00E31F38">
              <w:rPr>
                <w:b/>
                <w:color w:val="0070C0"/>
                <w:sz w:val="28"/>
                <w:szCs w:val="28"/>
              </w:rPr>
              <w:t>B4: Kết luận, nhận định (GV)</w:t>
            </w:r>
          </w:p>
          <w:p w14:paraId="3BD68868" w14:textId="77777777" w:rsidR="00FF2B1E" w:rsidRPr="00E31F38" w:rsidRDefault="00FF2B1E" w:rsidP="00FF2B1E">
            <w:pPr>
              <w:spacing w:line="276" w:lineRule="auto"/>
              <w:rPr>
                <w:rFonts w:eastAsia="SimSun"/>
                <w:kern w:val="2"/>
                <w:sz w:val="28"/>
                <w:szCs w:val="28"/>
                <w:lang w:eastAsia="zh-CN"/>
              </w:rPr>
            </w:pPr>
            <w:r w:rsidRPr="00E31F38">
              <w:rPr>
                <w:rFonts w:eastAsia="SimSun"/>
                <w:kern w:val="2"/>
                <w:sz w:val="28"/>
                <w:szCs w:val="28"/>
                <w:lang w:eastAsia="zh-CN"/>
              </w:rPr>
              <w:t>+ GV nhận xét, bổ sung, chốt lại kiến thức =&gt; Ghi lên bảng</w:t>
            </w:r>
          </w:p>
          <w:p w14:paraId="303BCDCE" w14:textId="77777777" w:rsidR="00FF2B1E" w:rsidRPr="00E31F38" w:rsidRDefault="00FF2B1E" w:rsidP="00FF2B1E">
            <w:pPr>
              <w:spacing w:line="276" w:lineRule="auto"/>
              <w:jc w:val="both"/>
              <w:rPr>
                <w:bCs/>
                <w:sz w:val="28"/>
                <w:szCs w:val="28"/>
                <w:lang w:val="fr-FR"/>
              </w:rPr>
            </w:pPr>
          </w:p>
        </w:tc>
        <w:tc>
          <w:tcPr>
            <w:tcW w:w="4779" w:type="dxa"/>
            <w:tcBorders>
              <w:top w:val="single" w:sz="4" w:space="0" w:color="auto"/>
              <w:left w:val="single" w:sz="4" w:space="0" w:color="auto"/>
              <w:bottom w:val="single" w:sz="4" w:space="0" w:color="auto"/>
              <w:right w:val="single" w:sz="4" w:space="0" w:color="auto"/>
            </w:tcBorders>
          </w:tcPr>
          <w:p w14:paraId="01533161" w14:textId="77777777" w:rsidR="00FF2B1E" w:rsidRPr="00E31F38" w:rsidRDefault="00FF2B1E" w:rsidP="00FF2B1E">
            <w:pPr>
              <w:widowControl w:val="0"/>
              <w:spacing w:line="276" w:lineRule="auto"/>
              <w:jc w:val="both"/>
              <w:rPr>
                <w:b/>
                <w:bCs/>
                <w:iCs/>
                <w:sz w:val="28"/>
                <w:szCs w:val="28"/>
                <w:lang w:val="nl-NL"/>
              </w:rPr>
            </w:pPr>
            <w:r w:rsidRPr="00E31F38">
              <w:rPr>
                <w:b/>
                <w:bCs/>
                <w:iCs/>
                <w:sz w:val="28"/>
                <w:szCs w:val="28"/>
                <w:lang w:val="nl-NL"/>
              </w:rPr>
              <w:lastRenderedPageBreak/>
              <w:t>Bài tập 1/ trang 24</w:t>
            </w:r>
          </w:p>
          <w:p w14:paraId="6F9A0C09" w14:textId="77777777" w:rsidR="00FF2B1E" w:rsidRPr="00E31F38" w:rsidRDefault="00FF2B1E" w:rsidP="00FF2B1E">
            <w:pPr>
              <w:widowControl w:val="0"/>
              <w:spacing w:line="276" w:lineRule="auto"/>
              <w:jc w:val="both"/>
              <w:rPr>
                <w:iCs/>
                <w:sz w:val="28"/>
                <w:szCs w:val="28"/>
                <w:lang w:val="nl-NL"/>
              </w:rPr>
            </w:pPr>
            <w:r w:rsidRPr="00E31F38">
              <w:rPr>
                <w:iCs/>
                <w:sz w:val="28"/>
                <w:szCs w:val="28"/>
                <w:lang w:val="nl-NL"/>
              </w:rPr>
              <w:t>a, từ láy: chắt chiu, dãi dầu</w:t>
            </w:r>
          </w:p>
          <w:p w14:paraId="03CC9F26" w14:textId="77777777" w:rsidR="00FF2B1E" w:rsidRPr="00E31F38" w:rsidRDefault="00FF2B1E" w:rsidP="00FF2B1E">
            <w:pPr>
              <w:pStyle w:val="NormalWeb"/>
              <w:shd w:val="clear" w:color="auto" w:fill="FFFFFF"/>
              <w:spacing w:before="0" w:beforeAutospacing="0" w:after="0" w:afterAutospacing="0" w:line="276" w:lineRule="auto"/>
              <w:rPr>
                <w:sz w:val="28"/>
                <w:szCs w:val="28"/>
                <w:lang w:eastAsia="vi-VN"/>
              </w:rPr>
            </w:pPr>
            <w:r w:rsidRPr="00E31F38">
              <w:rPr>
                <w:iCs/>
                <w:sz w:val="28"/>
                <w:szCs w:val="28"/>
                <w:lang w:val="nl-NL"/>
              </w:rPr>
              <w:sym w:font="Wingdings" w:char="F0E0"/>
            </w:r>
            <w:r w:rsidRPr="00E31F38">
              <w:rPr>
                <w:iCs/>
                <w:sz w:val="28"/>
                <w:szCs w:val="28"/>
                <w:lang w:val="nl-NL"/>
              </w:rPr>
              <w:t xml:space="preserve"> tác dụng: </w:t>
            </w:r>
            <w:r w:rsidRPr="00E31F38">
              <w:rPr>
                <w:sz w:val="28"/>
                <w:szCs w:val="28"/>
                <w:lang w:eastAsia="vi-VN"/>
              </w:rPr>
              <w:t>tăng sức gợi hình cho hình ảnh thơ, t</w:t>
            </w:r>
            <w:r w:rsidRPr="00E31F38">
              <w:rPr>
                <w:sz w:val="28"/>
                <w:szCs w:val="28"/>
                <w:lang w:val="vi-VN" w:eastAsia="vi-VN"/>
              </w:rPr>
              <w:t>hể hiện sự vất vả, dành dụm, chăm chút</w:t>
            </w:r>
            <w:r w:rsidRPr="00E31F38">
              <w:rPr>
                <w:sz w:val="28"/>
                <w:szCs w:val="28"/>
                <w:lang w:eastAsia="vi-VN"/>
              </w:rPr>
              <w:t xml:space="preserve"> của mẹ dành cho con.</w:t>
            </w:r>
          </w:p>
          <w:p w14:paraId="5C0226C8" w14:textId="77777777" w:rsidR="00FF2B1E" w:rsidRPr="00E31F38" w:rsidRDefault="00FF2B1E" w:rsidP="00FF2B1E">
            <w:pPr>
              <w:pStyle w:val="NormalWeb"/>
              <w:shd w:val="clear" w:color="auto" w:fill="FFFFFF"/>
              <w:spacing w:before="0" w:beforeAutospacing="0" w:after="0" w:afterAutospacing="0" w:line="276" w:lineRule="auto"/>
              <w:rPr>
                <w:sz w:val="28"/>
                <w:szCs w:val="28"/>
                <w:lang w:eastAsia="vi-VN"/>
              </w:rPr>
            </w:pPr>
            <w:r w:rsidRPr="00E31F38">
              <w:rPr>
                <w:sz w:val="28"/>
                <w:szCs w:val="28"/>
                <w:lang w:eastAsia="vi-VN"/>
              </w:rPr>
              <w:t>b, từ láy: nghẹn ngào</w:t>
            </w:r>
          </w:p>
          <w:p w14:paraId="5996A66A" w14:textId="77777777" w:rsidR="00FF2B1E" w:rsidRPr="00E31F38" w:rsidRDefault="00FF2B1E" w:rsidP="00FF2B1E">
            <w:pPr>
              <w:pStyle w:val="NormalWeb"/>
              <w:shd w:val="clear" w:color="auto" w:fill="FFFFFF"/>
              <w:spacing w:before="0" w:beforeAutospacing="0" w:after="0" w:afterAutospacing="0" w:line="276" w:lineRule="auto"/>
              <w:rPr>
                <w:sz w:val="28"/>
                <w:szCs w:val="28"/>
                <w:lang w:eastAsia="vi-VN"/>
              </w:rPr>
            </w:pPr>
            <w:r w:rsidRPr="00E31F38">
              <w:rPr>
                <w:sz w:val="28"/>
                <w:szCs w:val="28"/>
                <w:lang w:eastAsia="vi-VN"/>
              </w:rPr>
              <w:sym w:font="Wingdings" w:char="F0E0"/>
            </w:r>
            <w:r w:rsidRPr="00E31F38">
              <w:rPr>
                <w:sz w:val="28"/>
                <w:szCs w:val="28"/>
                <w:lang w:eastAsia="vi-VN"/>
              </w:rPr>
              <w:t xml:space="preserve"> tác dụng: </w:t>
            </w:r>
            <w:r w:rsidRPr="00E31F38">
              <w:rPr>
                <w:sz w:val="28"/>
                <w:szCs w:val="28"/>
                <w:shd w:val="clear" w:color="auto" w:fill="FFFFFF"/>
              </w:rPr>
              <w:t> thể hiện tình cảm yêu thương dâng trào của người con với mẹ của mình.</w:t>
            </w:r>
          </w:p>
          <w:p w14:paraId="037B0F99" w14:textId="77777777" w:rsidR="00FF2B1E" w:rsidRPr="00E31F38" w:rsidRDefault="00FF2B1E" w:rsidP="00FF2B1E">
            <w:pPr>
              <w:widowControl w:val="0"/>
              <w:spacing w:line="276" w:lineRule="auto"/>
              <w:jc w:val="both"/>
              <w:rPr>
                <w:b/>
                <w:bCs/>
                <w:iCs/>
                <w:sz w:val="28"/>
                <w:szCs w:val="28"/>
                <w:lang w:val="nl-NL"/>
              </w:rPr>
            </w:pPr>
          </w:p>
          <w:p w14:paraId="231200F4" w14:textId="77777777" w:rsidR="00FF2B1E" w:rsidRPr="00E31F38" w:rsidRDefault="00FF2B1E" w:rsidP="00FF2B1E">
            <w:pPr>
              <w:widowControl w:val="0"/>
              <w:spacing w:line="276" w:lineRule="auto"/>
              <w:jc w:val="both"/>
              <w:rPr>
                <w:b/>
                <w:bCs/>
                <w:iCs/>
                <w:sz w:val="28"/>
                <w:szCs w:val="28"/>
                <w:lang w:val="nl-NL"/>
              </w:rPr>
            </w:pPr>
          </w:p>
          <w:p w14:paraId="04BB561A" w14:textId="77777777" w:rsidR="00FF2B1E" w:rsidRPr="00E31F38" w:rsidRDefault="00FF2B1E" w:rsidP="00FF2B1E">
            <w:pPr>
              <w:widowControl w:val="0"/>
              <w:spacing w:line="276" w:lineRule="auto"/>
              <w:jc w:val="both"/>
              <w:rPr>
                <w:b/>
                <w:bCs/>
                <w:iCs/>
                <w:sz w:val="28"/>
                <w:szCs w:val="28"/>
                <w:lang w:val="nl-NL"/>
              </w:rPr>
            </w:pPr>
            <w:r w:rsidRPr="00E31F38">
              <w:rPr>
                <w:b/>
                <w:bCs/>
                <w:iCs/>
                <w:sz w:val="28"/>
                <w:szCs w:val="28"/>
                <w:lang w:val="nl-NL"/>
              </w:rPr>
              <w:lastRenderedPageBreak/>
              <w:t>Bài 2/Trang 41</w:t>
            </w:r>
          </w:p>
          <w:p w14:paraId="21E2E589" w14:textId="77777777" w:rsidR="00FF2B1E" w:rsidRPr="00E31F38" w:rsidRDefault="00FF2B1E" w:rsidP="00FF2B1E">
            <w:pPr>
              <w:shd w:val="clear" w:color="auto" w:fill="FFFFFF"/>
              <w:spacing w:line="276" w:lineRule="auto"/>
              <w:rPr>
                <w:sz w:val="28"/>
                <w:szCs w:val="28"/>
                <w:lang w:val="vi-VN" w:eastAsia="vi-VN"/>
              </w:rPr>
            </w:pPr>
            <w:r w:rsidRPr="00E31F38">
              <w:rPr>
                <w:sz w:val="28"/>
                <w:szCs w:val="28"/>
                <w:lang w:val="vi-VN" w:eastAsia="vi-VN"/>
              </w:rPr>
              <w:t>- </w:t>
            </w:r>
            <w:r w:rsidRPr="00E31F38">
              <w:rPr>
                <w:b/>
                <w:bCs/>
                <w:sz w:val="28"/>
                <w:szCs w:val="28"/>
                <w:lang w:val="vi-VN" w:eastAsia="vi-VN"/>
              </w:rPr>
              <w:t>Ẩn dụ</w:t>
            </w:r>
            <w:r w:rsidRPr="00E31F38">
              <w:rPr>
                <w:sz w:val="28"/>
                <w:szCs w:val="28"/>
                <w:lang w:val="vi-VN" w:eastAsia="vi-VN"/>
              </w:rPr>
              <w:t>: </w:t>
            </w:r>
            <w:r w:rsidRPr="00E31F38">
              <w:rPr>
                <w:i/>
                <w:iCs/>
                <w:sz w:val="28"/>
                <w:szCs w:val="28"/>
                <w:lang w:val="vi-VN" w:eastAsia="vi-VN"/>
              </w:rPr>
              <w:t>cái trăng vàng/ cái trăng tròn/ cái trăng còn nằm nôi/ cái Mặt Trời bé con</w:t>
            </w:r>
            <w:r w:rsidRPr="00E31F38">
              <w:rPr>
                <w:sz w:val="28"/>
                <w:szCs w:val="28"/>
                <w:lang w:val="vi-VN" w:eastAsia="vi-VN"/>
              </w:rPr>
              <w:t> → chỉ người con.</w:t>
            </w:r>
          </w:p>
          <w:p w14:paraId="188C7431" w14:textId="77777777" w:rsidR="00FF2B1E" w:rsidRPr="00E31F38" w:rsidRDefault="00FF2B1E" w:rsidP="00FF2B1E">
            <w:pPr>
              <w:shd w:val="clear" w:color="auto" w:fill="FFFFFF"/>
              <w:spacing w:line="276" w:lineRule="auto"/>
              <w:rPr>
                <w:sz w:val="28"/>
                <w:szCs w:val="28"/>
                <w:lang w:val="vi-VN" w:eastAsia="vi-VN"/>
              </w:rPr>
            </w:pPr>
            <w:r w:rsidRPr="00E31F38">
              <w:rPr>
                <w:sz w:val="28"/>
                <w:szCs w:val="28"/>
                <w:lang w:val="vi-VN" w:eastAsia="vi-VN"/>
              </w:rPr>
              <w:t>- </w:t>
            </w:r>
            <w:r w:rsidRPr="00E31F38">
              <w:rPr>
                <w:b/>
                <w:bCs/>
                <w:sz w:val="28"/>
                <w:szCs w:val="28"/>
                <w:lang w:val="vi-VN" w:eastAsia="vi-VN"/>
              </w:rPr>
              <w:t>Tác dụng</w:t>
            </w:r>
            <w:r w:rsidRPr="00E31F38">
              <w:rPr>
                <w:sz w:val="28"/>
                <w:szCs w:val="28"/>
                <w:lang w:val="vi-VN" w:eastAsia="vi-VN"/>
              </w:rPr>
              <w:t>:</w:t>
            </w:r>
          </w:p>
          <w:p w14:paraId="5F5230D9" w14:textId="77777777" w:rsidR="00FF2B1E" w:rsidRPr="00E31F38" w:rsidRDefault="00FF2B1E" w:rsidP="00FF2B1E">
            <w:pPr>
              <w:shd w:val="clear" w:color="auto" w:fill="FFFFFF"/>
              <w:spacing w:line="276" w:lineRule="auto"/>
              <w:rPr>
                <w:sz w:val="28"/>
                <w:szCs w:val="28"/>
                <w:lang w:val="vi-VN" w:eastAsia="vi-VN"/>
              </w:rPr>
            </w:pPr>
            <w:r w:rsidRPr="00E31F38">
              <w:rPr>
                <w:sz w:val="28"/>
                <w:szCs w:val="28"/>
                <w:lang w:val="vi-VN" w:eastAsia="vi-VN"/>
              </w:rPr>
              <w:t>+ </w:t>
            </w:r>
            <w:r w:rsidRPr="00E31F38">
              <w:rPr>
                <w:sz w:val="28"/>
                <w:szCs w:val="28"/>
                <w:lang w:eastAsia="vi-VN"/>
              </w:rPr>
              <w:t>Tăng sức gợi cảm cho sự diễn đạt</w:t>
            </w:r>
            <w:r w:rsidRPr="00E31F38">
              <w:rPr>
                <w:sz w:val="28"/>
                <w:szCs w:val="28"/>
                <w:lang w:val="vi-VN" w:eastAsia="vi-VN"/>
              </w:rPr>
              <w:t>.</w:t>
            </w:r>
          </w:p>
          <w:p w14:paraId="6F28E5BF" w14:textId="77777777" w:rsidR="00FF2B1E" w:rsidRPr="00E31F38" w:rsidRDefault="00FF2B1E" w:rsidP="00FF2B1E">
            <w:pPr>
              <w:shd w:val="clear" w:color="auto" w:fill="FFFFFF"/>
              <w:spacing w:line="276" w:lineRule="auto"/>
              <w:rPr>
                <w:sz w:val="28"/>
                <w:szCs w:val="28"/>
                <w:lang w:val="vi-VN" w:eastAsia="vi-VN"/>
              </w:rPr>
            </w:pPr>
            <w:r w:rsidRPr="00E31F38">
              <w:rPr>
                <w:sz w:val="28"/>
                <w:szCs w:val="28"/>
                <w:lang w:val="vi-VN" w:eastAsia="vi-VN"/>
              </w:rPr>
              <w:t xml:space="preserve">+ Thể hiện tình cảm yêu thương vô bờ của người mẹ với con: với mẹ con là trăng, là Mặt Trời, </w:t>
            </w:r>
            <w:r w:rsidRPr="00E31F38">
              <w:rPr>
                <w:sz w:val="28"/>
                <w:szCs w:val="28"/>
                <w:lang w:eastAsia="vi-VN"/>
              </w:rPr>
              <w:t xml:space="preserve">dù ngày hay đêm, con vẫn mãi </w:t>
            </w:r>
            <w:r w:rsidRPr="00E31F38">
              <w:rPr>
                <w:sz w:val="28"/>
                <w:szCs w:val="28"/>
                <w:lang w:val="vi-VN" w:eastAsia="vi-VN"/>
              </w:rPr>
              <w:t>là điều quan trọng nhất.</w:t>
            </w:r>
          </w:p>
          <w:p w14:paraId="0F02C654" w14:textId="77777777" w:rsidR="00FF2B1E" w:rsidRPr="00E31F38" w:rsidRDefault="00FF2B1E" w:rsidP="00FF2B1E">
            <w:pPr>
              <w:widowControl w:val="0"/>
              <w:spacing w:line="276" w:lineRule="auto"/>
              <w:jc w:val="both"/>
              <w:rPr>
                <w:iCs/>
                <w:sz w:val="28"/>
                <w:szCs w:val="28"/>
                <w:lang w:val="nl-NL"/>
              </w:rPr>
            </w:pPr>
          </w:p>
          <w:p w14:paraId="787F3464" w14:textId="77777777" w:rsidR="00FF2B1E" w:rsidRPr="00E31F38" w:rsidRDefault="00FF2B1E" w:rsidP="00FF2B1E">
            <w:pPr>
              <w:widowControl w:val="0"/>
              <w:spacing w:line="276" w:lineRule="auto"/>
              <w:jc w:val="both"/>
              <w:rPr>
                <w:iCs/>
                <w:sz w:val="28"/>
                <w:szCs w:val="28"/>
                <w:lang w:val="nl-NL"/>
              </w:rPr>
            </w:pPr>
          </w:p>
          <w:p w14:paraId="4309E327" w14:textId="77777777" w:rsidR="00FF2B1E" w:rsidRPr="00E31F38" w:rsidRDefault="00FF2B1E" w:rsidP="00FF2B1E">
            <w:pPr>
              <w:widowControl w:val="0"/>
              <w:spacing w:line="276" w:lineRule="auto"/>
              <w:jc w:val="both"/>
              <w:rPr>
                <w:iCs/>
                <w:sz w:val="28"/>
                <w:szCs w:val="28"/>
                <w:lang w:val="nl-NL"/>
              </w:rPr>
            </w:pPr>
          </w:p>
          <w:p w14:paraId="6D5C2EB3" w14:textId="77777777" w:rsidR="00FF2B1E" w:rsidRPr="00E31F38" w:rsidRDefault="00FF2B1E" w:rsidP="00FF2B1E">
            <w:pPr>
              <w:widowControl w:val="0"/>
              <w:spacing w:line="276" w:lineRule="auto"/>
              <w:jc w:val="both"/>
              <w:rPr>
                <w:iCs/>
                <w:sz w:val="28"/>
                <w:szCs w:val="28"/>
                <w:lang w:val="nl-NL"/>
              </w:rPr>
            </w:pPr>
          </w:p>
          <w:p w14:paraId="04787993" w14:textId="77777777" w:rsidR="00FF2B1E" w:rsidRPr="00E31F38" w:rsidRDefault="00FF2B1E" w:rsidP="00FF2B1E">
            <w:pPr>
              <w:widowControl w:val="0"/>
              <w:spacing w:line="276" w:lineRule="auto"/>
              <w:jc w:val="both"/>
              <w:rPr>
                <w:iCs/>
                <w:sz w:val="28"/>
                <w:szCs w:val="28"/>
                <w:lang w:val="nl-NL"/>
              </w:rPr>
            </w:pPr>
          </w:p>
          <w:p w14:paraId="1CDCA949" w14:textId="77777777" w:rsidR="00FF2B1E" w:rsidRPr="00E31F38" w:rsidRDefault="00FF2B1E" w:rsidP="00FF2B1E">
            <w:pPr>
              <w:widowControl w:val="0"/>
              <w:spacing w:line="276" w:lineRule="auto"/>
              <w:jc w:val="both"/>
              <w:rPr>
                <w:iCs/>
                <w:sz w:val="28"/>
                <w:szCs w:val="28"/>
                <w:lang w:val="nl-NL"/>
              </w:rPr>
            </w:pPr>
          </w:p>
          <w:p w14:paraId="585727CA" w14:textId="77777777" w:rsidR="00FF2B1E" w:rsidRPr="00E31F38" w:rsidRDefault="00FF2B1E" w:rsidP="00FF2B1E">
            <w:pPr>
              <w:widowControl w:val="0"/>
              <w:spacing w:line="276" w:lineRule="auto"/>
              <w:jc w:val="both"/>
              <w:rPr>
                <w:iCs/>
                <w:sz w:val="28"/>
                <w:szCs w:val="28"/>
                <w:lang w:val="nl-NL"/>
              </w:rPr>
            </w:pPr>
          </w:p>
          <w:p w14:paraId="229E5B28" w14:textId="77777777" w:rsidR="00FF2B1E" w:rsidRPr="00E31F38" w:rsidRDefault="00FF2B1E" w:rsidP="00FF2B1E">
            <w:pPr>
              <w:widowControl w:val="0"/>
              <w:spacing w:line="276" w:lineRule="auto"/>
              <w:jc w:val="both"/>
              <w:rPr>
                <w:iCs/>
                <w:sz w:val="28"/>
                <w:szCs w:val="28"/>
                <w:lang w:val="nl-NL"/>
              </w:rPr>
            </w:pPr>
          </w:p>
          <w:p w14:paraId="301BE127" w14:textId="77777777" w:rsidR="00FF2B1E" w:rsidRPr="00E31F38" w:rsidRDefault="00FF2B1E" w:rsidP="00FF2B1E">
            <w:pPr>
              <w:widowControl w:val="0"/>
              <w:spacing w:line="276" w:lineRule="auto"/>
              <w:jc w:val="both"/>
              <w:rPr>
                <w:iCs/>
                <w:sz w:val="28"/>
                <w:szCs w:val="28"/>
                <w:lang w:val="nl-NL"/>
              </w:rPr>
            </w:pPr>
          </w:p>
          <w:p w14:paraId="389963EB" w14:textId="77777777" w:rsidR="00FF2B1E" w:rsidRPr="00E31F38" w:rsidRDefault="00FF2B1E" w:rsidP="00FF2B1E">
            <w:pPr>
              <w:widowControl w:val="0"/>
              <w:spacing w:line="276" w:lineRule="auto"/>
              <w:jc w:val="both"/>
              <w:rPr>
                <w:iCs/>
                <w:sz w:val="28"/>
                <w:szCs w:val="28"/>
                <w:lang w:val="nl-NL"/>
              </w:rPr>
            </w:pPr>
          </w:p>
          <w:p w14:paraId="6F9B0489" w14:textId="77777777" w:rsidR="00FF2B1E" w:rsidRPr="00E31F38" w:rsidRDefault="00FF2B1E" w:rsidP="00FF2B1E">
            <w:pPr>
              <w:widowControl w:val="0"/>
              <w:spacing w:line="276" w:lineRule="auto"/>
              <w:jc w:val="both"/>
              <w:rPr>
                <w:iCs/>
                <w:sz w:val="28"/>
                <w:szCs w:val="28"/>
                <w:lang w:val="nl-NL"/>
              </w:rPr>
            </w:pPr>
          </w:p>
          <w:p w14:paraId="2909F7A1" w14:textId="77777777" w:rsidR="00FF2B1E" w:rsidRPr="00E31F38" w:rsidRDefault="00FF2B1E" w:rsidP="00FF2B1E">
            <w:pPr>
              <w:widowControl w:val="0"/>
              <w:spacing w:line="276" w:lineRule="auto"/>
              <w:jc w:val="both"/>
              <w:rPr>
                <w:iCs/>
                <w:sz w:val="28"/>
                <w:szCs w:val="28"/>
                <w:lang w:val="nl-NL"/>
              </w:rPr>
            </w:pPr>
          </w:p>
          <w:p w14:paraId="7E6D98B4" w14:textId="77777777" w:rsidR="00FF2B1E" w:rsidRPr="00E31F38" w:rsidRDefault="00FF2B1E" w:rsidP="00FF2B1E">
            <w:pPr>
              <w:widowControl w:val="0"/>
              <w:spacing w:line="276" w:lineRule="auto"/>
              <w:jc w:val="both"/>
              <w:rPr>
                <w:iCs/>
                <w:sz w:val="28"/>
                <w:szCs w:val="28"/>
                <w:lang w:val="nl-NL"/>
              </w:rPr>
            </w:pPr>
          </w:p>
          <w:p w14:paraId="4D881A97" w14:textId="77777777" w:rsidR="00FF2B1E" w:rsidRPr="00E31F38" w:rsidRDefault="00FF2B1E" w:rsidP="00FF2B1E">
            <w:pPr>
              <w:widowControl w:val="0"/>
              <w:spacing w:line="276" w:lineRule="auto"/>
              <w:jc w:val="both"/>
              <w:rPr>
                <w:iCs/>
                <w:sz w:val="28"/>
                <w:szCs w:val="28"/>
                <w:lang w:val="nl-NL"/>
              </w:rPr>
            </w:pPr>
          </w:p>
          <w:p w14:paraId="7970ED97" w14:textId="77777777" w:rsidR="00FF2B1E" w:rsidRPr="00E31F38" w:rsidRDefault="00FF2B1E" w:rsidP="00FF2B1E">
            <w:pPr>
              <w:widowControl w:val="0"/>
              <w:spacing w:line="276" w:lineRule="auto"/>
              <w:jc w:val="both"/>
              <w:rPr>
                <w:iCs/>
                <w:sz w:val="28"/>
                <w:szCs w:val="28"/>
                <w:lang w:val="nl-NL"/>
              </w:rPr>
            </w:pPr>
          </w:p>
          <w:p w14:paraId="7C57B8C8" w14:textId="77777777" w:rsidR="00FF2B1E" w:rsidRPr="00E31F38" w:rsidRDefault="00FF2B1E" w:rsidP="00FF2B1E">
            <w:pPr>
              <w:widowControl w:val="0"/>
              <w:spacing w:line="276" w:lineRule="auto"/>
              <w:jc w:val="both"/>
              <w:rPr>
                <w:b/>
                <w:bCs/>
                <w:iCs/>
                <w:sz w:val="28"/>
                <w:szCs w:val="28"/>
                <w:lang w:val="nl-NL"/>
              </w:rPr>
            </w:pPr>
            <w:r w:rsidRPr="00E31F38">
              <w:rPr>
                <w:b/>
                <w:bCs/>
                <w:iCs/>
                <w:sz w:val="28"/>
                <w:szCs w:val="28"/>
                <w:lang w:val="nl-NL"/>
              </w:rPr>
              <w:t>Bài  3/ trang 42</w:t>
            </w:r>
          </w:p>
          <w:p w14:paraId="4C58C578" w14:textId="77777777" w:rsidR="00FF2B1E" w:rsidRPr="00E31F38" w:rsidRDefault="00FF2B1E" w:rsidP="00FF2B1E">
            <w:pPr>
              <w:widowControl w:val="0"/>
              <w:spacing w:line="276" w:lineRule="auto"/>
              <w:jc w:val="both"/>
              <w:rPr>
                <w:sz w:val="28"/>
                <w:szCs w:val="28"/>
                <w:lang w:val="vi-VN" w:eastAsia="vi-VN"/>
              </w:rPr>
            </w:pPr>
            <w:r w:rsidRPr="00E31F38">
              <w:rPr>
                <w:sz w:val="28"/>
                <w:szCs w:val="28"/>
                <w:lang w:val="vi-VN" w:eastAsia="vi-VN"/>
              </w:rPr>
              <w:t xml:space="preserve">a) </w:t>
            </w:r>
            <w:r w:rsidRPr="00E31F38">
              <w:rPr>
                <w:rStyle w:val="Emphasis"/>
                <w:sz w:val="28"/>
                <w:szCs w:val="28"/>
                <w:shd w:val="clear" w:color="auto" w:fill="FFFFFF"/>
              </w:rPr>
              <w:t>cái khuyết tròn đầy </w:t>
            </w:r>
            <w:r w:rsidRPr="00E31F38">
              <w:rPr>
                <w:sz w:val="28"/>
                <w:szCs w:val="28"/>
                <w:shd w:val="clear" w:color="auto" w:fill="FFFFFF"/>
              </w:rPr>
              <w:t>tương đồng với đứa con còn nhỏ, chưa phát triển toàn diện.</w:t>
            </w:r>
          </w:p>
          <w:p w14:paraId="049C6D55" w14:textId="77777777" w:rsidR="00FF2B1E" w:rsidRPr="00E31F38" w:rsidRDefault="00FF2B1E" w:rsidP="00FF2B1E">
            <w:pPr>
              <w:pStyle w:val="NormalWeb"/>
              <w:shd w:val="clear" w:color="auto" w:fill="FFFFFF"/>
              <w:spacing w:before="0" w:beforeAutospacing="0" w:after="0" w:afterAutospacing="0" w:line="276" w:lineRule="auto"/>
              <w:rPr>
                <w:sz w:val="28"/>
                <w:szCs w:val="28"/>
                <w:lang w:val="vi-VN" w:eastAsia="vi-VN"/>
              </w:rPr>
            </w:pPr>
            <w:r w:rsidRPr="00E31F38">
              <w:rPr>
                <w:sz w:val="28"/>
                <w:szCs w:val="28"/>
                <w:lang w:val="vi-VN" w:eastAsia="vi-VN"/>
              </w:rPr>
              <w:t>b)</w:t>
            </w:r>
          </w:p>
          <w:p w14:paraId="001AF61A" w14:textId="77777777" w:rsidR="00FF2B1E" w:rsidRPr="00E31F38" w:rsidRDefault="00FF2B1E" w:rsidP="00FF2B1E">
            <w:pPr>
              <w:shd w:val="clear" w:color="auto" w:fill="FFFFFF"/>
              <w:spacing w:line="276" w:lineRule="auto"/>
              <w:rPr>
                <w:sz w:val="28"/>
                <w:szCs w:val="28"/>
                <w:lang w:val="vi-VN" w:eastAsia="vi-VN"/>
              </w:rPr>
            </w:pPr>
            <w:r w:rsidRPr="00E31F38">
              <w:rPr>
                <w:sz w:val="28"/>
                <w:szCs w:val="28"/>
                <w:lang w:val="vi-VN" w:eastAsia="vi-VN"/>
              </w:rPr>
              <w:t>+ </w:t>
            </w:r>
            <w:r w:rsidRPr="00E31F38">
              <w:rPr>
                <w:i/>
                <w:iCs/>
                <w:sz w:val="28"/>
                <w:szCs w:val="28"/>
                <w:lang w:val="vi-VN" w:eastAsia="vi-VN"/>
              </w:rPr>
              <w:t>Ăn quả</w:t>
            </w:r>
            <w:r w:rsidRPr="00E31F38">
              <w:rPr>
                <w:sz w:val="28"/>
                <w:szCs w:val="28"/>
                <w:lang w:val="vi-VN" w:eastAsia="vi-VN"/>
              </w:rPr>
              <w:t> tương đồng với sự hưởng thụ thành quả lao động.</w:t>
            </w:r>
          </w:p>
          <w:p w14:paraId="255FFAF8" w14:textId="77777777" w:rsidR="00FF2B1E" w:rsidRPr="00E31F38" w:rsidRDefault="00FF2B1E" w:rsidP="00FF2B1E">
            <w:pPr>
              <w:shd w:val="clear" w:color="auto" w:fill="FFFFFF"/>
              <w:spacing w:line="276" w:lineRule="auto"/>
              <w:rPr>
                <w:sz w:val="28"/>
                <w:szCs w:val="28"/>
                <w:lang w:val="vi-VN" w:eastAsia="vi-VN"/>
              </w:rPr>
            </w:pPr>
            <w:r w:rsidRPr="00E31F38">
              <w:rPr>
                <w:sz w:val="28"/>
                <w:szCs w:val="28"/>
                <w:lang w:val="vi-VN" w:eastAsia="vi-VN"/>
              </w:rPr>
              <w:lastRenderedPageBreak/>
              <w:t>+ </w:t>
            </w:r>
            <w:r w:rsidRPr="00E31F38">
              <w:rPr>
                <w:i/>
                <w:iCs/>
                <w:sz w:val="28"/>
                <w:szCs w:val="28"/>
                <w:lang w:val="vi-VN" w:eastAsia="vi-VN"/>
              </w:rPr>
              <w:t>Kẻ trồng cây</w:t>
            </w:r>
            <w:r w:rsidRPr="00E31F38">
              <w:rPr>
                <w:sz w:val="28"/>
                <w:szCs w:val="28"/>
                <w:lang w:val="vi-VN" w:eastAsia="vi-VN"/>
              </w:rPr>
              <w:t> tương đồng phẩm chất với những người lao động tạo ra thành quả.</w:t>
            </w:r>
          </w:p>
          <w:p w14:paraId="6E2BC66C" w14:textId="77777777" w:rsidR="00FF2B1E" w:rsidRPr="00E31F38" w:rsidRDefault="00FF2B1E" w:rsidP="00FF2B1E">
            <w:pPr>
              <w:pStyle w:val="NormalWeb"/>
              <w:shd w:val="clear" w:color="auto" w:fill="FFFFFF"/>
              <w:spacing w:before="0" w:beforeAutospacing="0" w:after="0" w:afterAutospacing="0" w:line="276" w:lineRule="auto"/>
              <w:rPr>
                <w:sz w:val="28"/>
                <w:szCs w:val="28"/>
                <w:lang w:eastAsia="vi-VN"/>
              </w:rPr>
            </w:pPr>
            <w:r w:rsidRPr="00E31F38">
              <w:rPr>
                <w:sz w:val="28"/>
                <w:szCs w:val="28"/>
                <w:lang w:eastAsia="vi-VN"/>
              </w:rPr>
              <w:t xml:space="preserve">c) </w:t>
            </w:r>
          </w:p>
          <w:p w14:paraId="20680CA8" w14:textId="77777777" w:rsidR="00FF2B1E" w:rsidRPr="00E31F38" w:rsidRDefault="00FF2B1E" w:rsidP="00FF2B1E">
            <w:pPr>
              <w:pStyle w:val="NormalWeb"/>
              <w:shd w:val="clear" w:color="auto" w:fill="FFFFFF"/>
              <w:spacing w:before="0" w:beforeAutospacing="0" w:after="0" w:afterAutospacing="0" w:line="276" w:lineRule="auto"/>
              <w:rPr>
                <w:sz w:val="28"/>
                <w:szCs w:val="28"/>
                <w:lang w:val="vi-VN" w:eastAsia="vi-VN"/>
              </w:rPr>
            </w:pPr>
            <w:r w:rsidRPr="00E31F38">
              <w:rPr>
                <w:sz w:val="28"/>
                <w:szCs w:val="28"/>
                <w:lang w:val="vi-VN" w:eastAsia="vi-VN"/>
              </w:rPr>
              <w:t>+ </w:t>
            </w:r>
            <w:r w:rsidRPr="00E31F38">
              <w:rPr>
                <w:i/>
                <w:iCs/>
                <w:sz w:val="28"/>
                <w:szCs w:val="28"/>
                <w:lang w:val="vi-VN" w:eastAsia="vi-VN"/>
              </w:rPr>
              <w:t>mực - đen</w:t>
            </w:r>
            <w:r w:rsidRPr="00E31F38">
              <w:rPr>
                <w:sz w:val="28"/>
                <w:szCs w:val="28"/>
                <w:lang w:val="vi-VN" w:eastAsia="vi-VN"/>
              </w:rPr>
              <w:t> tương đồng với cái tối tăm, cái xấu (tương đồng về phẩm chất); </w:t>
            </w:r>
          </w:p>
          <w:p w14:paraId="52BA4067" w14:textId="77777777" w:rsidR="00FF2B1E" w:rsidRPr="00E31F38" w:rsidRDefault="00FF2B1E" w:rsidP="00FF2B1E">
            <w:pPr>
              <w:shd w:val="clear" w:color="auto" w:fill="FFFFFF"/>
              <w:spacing w:line="276" w:lineRule="auto"/>
              <w:rPr>
                <w:sz w:val="28"/>
                <w:szCs w:val="28"/>
                <w:lang w:eastAsia="vi-VN"/>
              </w:rPr>
            </w:pPr>
            <w:r w:rsidRPr="00E31F38">
              <w:rPr>
                <w:sz w:val="28"/>
                <w:szCs w:val="28"/>
                <w:lang w:val="vi-VN" w:eastAsia="vi-VN"/>
              </w:rPr>
              <w:t>+ </w:t>
            </w:r>
            <w:r w:rsidRPr="00E31F38">
              <w:rPr>
                <w:i/>
                <w:iCs/>
                <w:sz w:val="28"/>
                <w:szCs w:val="28"/>
                <w:lang w:val="vi-VN" w:eastAsia="vi-VN"/>
              </w:rPr>
              <w:t>đèn - rạng</w:t>
            </w:r>
            <w:r w:rsidRPr="00E31F38">
              <w:rPr>
                <w:sz w:val="28"/>
                <w:szCs w:val="28"/>
                <w:lang w:val="vi-VN" w:eastAsia="vi-VN"/>
              </w:rPr>
              <w:t> tương đồng với cái sáng sủa, cái tốt, cái hay, cái tiến bộ (tương đồng về phẩm chất);</w:t>
            </w:r>
          </w:p>
        </w:tc>
      </w:tr>
    </w:tbl>
    <w:p w14:paraId="5E058B42" w14:textId="77777777" w:rsidR="00FF2B1E" w:rsidRPr="00E31F38" w:rsidRDefault="00FF2B1E" w:rsidP="00FF2B1E">
      <w:pPr>
        <w:spacing w:line="276" w:lineRule="auto"/>
        <w:rPr>
          <w:b/>
          <w:sz w:val="28"/>
          <w:szCs w:val="28"/>
          <w:lang w:val="pt-BR"/>
        </w:rPr>
      </w:pPr>
    </w:p>
    <w:p w14:paraId="15BC44B0" w14:textId="77777777" w:rsidR="00FF2B1E" w:rsidRPr="00E31F38" w:rsidRDefault="00FF2B1E" w:rsidP="00FF2B1E">
      <w:pPr>
        <w:spacing w:line="276" w:lineRule="auto"/>
        <w:rPr>
          <w:b/>
          <w:sz w:val="28"/>
          <w:szCs w:val="28"/>
          <w:lang w:val="pt-BR"/>
        </w:rPr>
      </w:pPr>
      <w:r w:rsidRPr="00E31F38">
        <w:rPr>
          <w:b/>
          <w:sz w:val="28"/>
          <w:szCs w:val="28"/>
          <w:lang w:val="pt-BR"/>
        </w:rPr>
        <w:t xml:space="preserve">D. HOẠT ĐỘNG VẬN DỤNG </w:t>
      </w:r>
    </w:p>
    <w:p w14:paraId="72A3C204" w14:textId="77777777" w:rsidR="00FF2B1E" w:rsidRPr="00E31F38" w:rsidRDefault="00FF2B1E" w:rsidP="00FF2B1E">
      <w:pPr>
        <w:spacing w:line="276" w:lineRule="auto"/>
        <w:jc w:val="both"/>
        <w:rPr>
          <w:sz w:val="28"/>
          <w:szCs w:val="28"/>
          <w:lang w:val="sv-SE"/>
        </w:rPr>
      </w:pPr>
      <w:r w:rsidRPr="00E31F38">
        <w:rPr>
          <w:b/>
          <w:bCs/>
          <w:color w:val="000000"/>
          <w:sz w:val="28"/>
          <w:szCs w:val="28"/>
          <w:lang w:val="nl-NL"/>
        </w:rPr>
        <w:t>a. Mục tiêu:</w:t>
      </w:r>
      <w:r w:rsidRPr="00E31F38">
        <w:rPr>
          <w:bCs/>
          <w:color w:val="000000"/>
          <w:sz w:val="28"/>
          <w:szCs w:val="28"/>
          <w:lang w:val="nl-NL"/>
        </w:rPr>
        <w:t xml:space="preserve"> Vận dụng kiến thức đã học để giải bài tập, củng cố kiến thức.</w:t>
      </w:r>
    </w:p>
    <w:p w14:paraId="0F57087F" w14:textId="77777777" w:rsidR="00FF2B1E" w:rsidRPr="00E31F38" w:rsidRDefault="00FF2B1E" w:rsidP="00FF2B1E">
      <w:pPr>
        <w:tabs>
          <w:tab w:val="left" w:pos="482"/>
          <w:tab w:val="left" w:pos="964"/>
        </w:tabs>
        <w:spacing w:line="276" w:lineRule="auto"/>
        <w:jc w:val="both"/>
        <w:rPr>
          <w:color w:val="000000" w:themeColor="text1"/>
          <w:sz w:val="28"/>
          <w:szCs w:val="28"/>
          <w:lang w:val="nl-NL"/>
        </w:rPr>
      </w:pPr>
      <w:r w:rsidRPr="00E31F38">
        <w:rPr>
          <w:b/>
          <w:bCs/>
          <w:sz w:val="28"/>
          <w:szCs w:val="28"/>
          <w:lang w:val="nl-NL"/>
        </w:rPr>
        <w:t>b. Nội dung:</w:t>
      </w:r>
      <w:r w:rsidRPr="00E31F38">
        <w:rPr>
          <w:bCs/>
          <w:sz w:val="28"/>
          <w:szCs w:val="28"/>
          <w:lang w:val="nl-NL"/>
        </w:rPr>
        <w:t xml:space="preserve"> </w:t>
      </w:r>
      <w:r w:rsidRPr="00E31F38">
        <w:rPr>
          <w:color w:val="000000" w:themeColor="text1"/>
          <w:sz w:val="28"/>
          <w:szCs w:val="28"/>
          <w:lang w:val="nl-NL"/>
        </w:rPr>
        <w:t>Sử dụng kiến thức đã học để hỏi và trả lời, trao đổi</w:t>
      </w:r>
    </w:p>
    <w:p w14:paraId="18ED9920" w14:textId="77777777" w:rsidR="00FF2B1E" w:rsidRPr="00E31F38" w:rsidRDefault="00FF2B1E" w:rsidP="00FF2B1E">
      <w:pPr>
        <w:spacing w:line="276" w:lineRule="auto"/>
        <w:jc w:val="both"/>
        <w:rPr>
          <w:color w:val="000000" w:themeColor="text1"/>
          <w:sz w:val="28"/>
          <w:szCs w:val="28"/>
          <w:lang w:val="nl-NL"/>
        </w:rPr>
      </w:pPr>
      <w:r w:rsidRPr="00E31F38">
        <w:rPr>
          <w:b/>
          <w:bCs/>
          <w:color w:val="000000"/>
          <w:sz w:val="28"/>
          <w:szCs w:val="28"/>
          <w:lang w:val="nl-NL"/>
        </w:rPr>
        <w:t xml:space="preserve">c. </w:t>
      </w:r>
      <w:r w:rsidRPr="00E31F38">
        <w:rPr>
          <w:b/>
          <w:color w:val="000000"/>
          <w:sz w:val="28"/>
          <w:szCs w:val="28"/>
          <w:lang w:val="nl-NL"/>
        </w:rPr>
        <w:t>Sản phẩm học tập:</w:t>
      </w:r>
      <w:r w:rsidRPr="00E31F38">
        <w:rPr>
          <w:color w:val="000000" w:themeColor="text1"/>
          <w:sz w:val="28"/>
          <w:szCs w:val="28"/>
          <w:lang w:val="nl-NL"/>
        </w:rPr>
        <w:t xml:space="preserve"> Câu trả lời của HS</w:t>
      </w:r>
    </w:p>
    <w:p w14:paraId="6E1821CF" w14:textId="77777777" w:rsidR="00FF2B1E" w:rsidRPr="00E31F38" w:rsidRDefault="00FF2B1E" w:rsidP="00FF2B1E">
      <w:pPr>
        <w:spacing w:line="276" w:lineRule="auto"/>
        <w:jc w:val="both"/>
        <w:rPr>
          <w:b/>
          <w:color w:val="000000"/>
          <w:sz w:val="28"/>
          <w:szCs w:val="28"/>
          <w:lang w:val="nl-NL"/>
        </w:rPr>
      </w:pPr>
      <w:r w:rsidRPr="00E31F38">
        <w:rPr>
          <w:b/>
          <w:bCs/>
          <w:color w:val="000000"/>
          <w:sz w:val="28"/>
          <w:szCs w:val="28"/>
          <w:lang w:val="nl-NL"/>
        </w:rPr>
        <w:t xml:space="preserve">d. </w:t>
      </w:r>
      <w:r w:rsidRPr="00E31F38">
        <w:rPr>
          <w:b/>
          <w:color w:val="000000"/>
          <w:sz w:val="28"/>
          <w:szCs w:val="28"/>
          <w:lang w:val="nl-NL"/>
        </w:rPr>
        <w:t>Tổ chức thực hiện:</w:t>
      </w:r>
    </w:p>
    <w:p w14:paraId="2ED60374" w14:textId="77777777" w:rsidR="00FF2B1E" w:rsidRPr="00E31F38" w:rsidRDefault="00FF2B1E" w:rsidP="00FF2B1E">
      <w:pPr>
        <w:spacing w:line="276" w:lineRule="auto"/>
        <w:jc w:val="both"/>
        <w:rPr>
          <w:i/>
          <w:color w:val="000000"/>
          <w:sz w:val="28"/>
          <w:szCs w:val="28"/>
          <w:lang w:val="nl-NL"/>
        </w:rPr>
      </w:pPr>
      <w:r w:rsidRPr="00E31F38">
        <w:rPr>
          <w:i/>
          <w:color w:val="000000"/>
          <w:sz w:val="28"/>
          <w:szCs w:val="28"/>
          <w:lang w:val="nl-NL"/>
        </w:rPr>
        <w:t>- GV yêu cầu HS:</w:t>
      </w:r>
      <w:r w:rsidRPr="00E31F38">
        <w:rPr>
          <w:iCs/>
          <w:color w:val="000000"/>
          <w:sz w:val="28"/>
          <w:szCs w:val="28"/>
          <w:lang w:val="nl-NL"/>
        </w:rPr>
        <w:t xml:space="preserve"> viết đoạn văn  (5-7 câu) về chủ đề tình cảm gia đình, trong đó sử dụng ít nhất một ẩn dụ.</w:t>
      </w:r>
    </w:p>
    <w:p w14:paraId="634F395A" w14:textId="77777777" w:rsidR="00FF2B1E" w:rsidRPr="00E31F38" w:rsidRDefault="00FF2B1E" w:rsidP="00FF2B1E">
      <w:pPr>
        <w:spacing w:line="276" w:lineRule="auto"/>
        <w:rPr>
          <w:bCs/>
          <w:i/>
          <w:color w:val="000000"/>
          <w:sz w:val="28"/>
          <w:szCs w:val="28"/>
          <w:lang w:val="nl-NL"/>
        </w:rPr>
      </w:pPr>
      <w:r w:rsidRPr="00E31F38">
        <w:rPr>
          <w:bCs/>
          <w:i/>
          <w:color w:val="000000"/>
          <w:sz w:val="28"/>
          <w:szCs w:val="28"/>
          <w:lang w:val="nl-NL"/>
        </w:rPr>
        <w:t>- GV nhận xét, đánh giá, chuẩn kiến thức</w:t>
      </w:r>
    </w:p>
    <w:p w14:paraId="71582515" w14:textId="77777777" w:rsidR="00FF2B1E" w:rsidRPr="00E31F38" w:rsidRDefault="00FF2B1E" w:rsidP="00FF2B1E">
      <w:pPr>
        <w:spacing w:line="276" w:lineRule="auto"/>
        <w:rPr>
          <w:bCs/>
          <w:i/>
          <w:color w:val="000000"/>
          <w:sz w:val="28"/>
          <w:szCs w:val="28"/>
          <w:lang w:val="nl-NL"/>
        </w:rPr>
      </w:pPr>
    </w:p>
    <w:p w14:paraId="5D938C57" w14:textId="77777777" w:rsidR="00FF2B1E" w:rsidRDefault="00FF2B1E" w:rsidP="00FF2B1E">
      <w:pPr>
        <w:spacing w:after="200" w:line="276" w:lineRule="auto"/>
        <w:rPr>
          <w:rFonts w:eastAsiaTheme="minorHAnsi"/>
          <w:b/>
          <w:bCs/>
          <w:color w:val="C00000"/>
          <w:sz w:val="28"/>
          <w:szCs w:val="28"/>
        </w:rPr>
      </w:pPr>
      <w:r>
        <w:rPr>
          <w:b/>
          <w:bCs/>
          <w:color w:val="C00000"/>
          <w:szCs w:val="28"/>
        </w:rPr>
        <w:br w:type="page"/>
      </w:r>
    </w:p>
    <w:p w14:paraId="007BCD3C" w14:textId="77777777" w:rsidR="00FF2B1E" w:rsidRPr="00E31F38" w:rsidRDefault="00FF2B1E" w:rsidP="00FF2B1E">
      <w:pPr>
        <w:pStyle w:val="ListParagraph"/>
        <w:tabs>
          <w:tab w:val="left" w:pos="90"/>
        </w:tabs>
        <w:spacing w:before="0" w:after="0" w:line="276" w:lineRule="auto"/>
        <w:ind w:left="0"/>
        <w:jc w:val="center"/>
        <w:rPr>
          <w:b/>
          <w:bCs/>
          <w:color w:val="C00000"/>
          <w:szCs w:val="28"/>
        </w:rPr>
      </w:pPr>
      <w:r w:rsidRPr="00E31F38">
        <w:rPr>
          <w:b/>
          <w:bCs/>
          <w:color w:val="C00000"/>
          <w:szCs w:val="28"/>
        </w:rPr>
        <w:lastRenderedPageBreak/>
        <w:t>THỰC HÀNH ĐỌC HIỂU</w:t>
      </w:r>
    </w:p>
    <w:p w14:paraId="287D324B" w14:textId="77777777" w:rsidR="00FF2B1E" w:rsidRPr="00E31F38" w:rsidRDefault="00FF2B1E" w:rsidP="00FF2B1E">
      <w:pPr>
        <w:pStyle w:val="ListParagraph"/>
        <w:tabs>
          <w:tab w:val="left" w:pos="90"/>
        </w:tabs>
        <w:spacing w:before="0" w:after="0" w:line="276" w:lineRule="auto"/>
        <w:ind w:left="0"/>
        <w:jc w:val="center"/>
        <w:rPr>
          <w:b/>
          <w:bCs/>
          <w:color w:val="4472C4" w:themeColor="accent1"/>
          <w:szCs w:val="28"/>
        </w:rPr>
      </w:pPr>
      <w:r w:rsidRPr="00E31F38">
        <w:rPr>
          <w:b/>
          <w:bCs/>
          <w:color w:val="4472C4" w:themeColor="accent1"/>
          <w:szCs w:val="28"/>
        </w:rPr>
        <w:t>CA DAO VIỆT NAM</w:t>
      </w:r>
    </w:p>
    <w:p w14:paraId="65FF2343" w14:textId="77777777" w:rsidR="00FF2B1E" w:rsidRPr="00E31F38" w:rsidRDefault="00FF2B1E" w:rsidP="00FF2B1E">
      <w:pPr>
        <w:pStyle w:val="ListParagraph"/>
        <w:tabs>
          <w:tab w:val="left" w:pos="90"/>
        </w:tabs>
        <w:spacing w:before="0" w:after="0" w:line="276" w:lineRule="auto"/>
        <w:ind w:left="0"/>
        <w:jc w:val="center"/>
        <w:rPr>
          <w:bCs/>
          <w:color w:val="4472C4" w:themeColor="accent1"/>
          <w:szCs w:val="28"/>
        </w:rPr>
      </w:pPr>
      <w:r w:rsidRPr="00E31F38">
        <w:rPr>
          <w:bCs/>
          <w:color w:val="4472C4" w:themeColor="accent1"/>
          <w:szCs w:val="28"/>
        </w:rPr>
        <w:t>Thời gian thực hiện : 1 tiết</w:t>
      </w:r>
    </w:p>
    <w:tbl>
      <w:tblPr>
        <w:tblW w:w="9360" w:type="dxa"/>
        <w:tblInd w:w="-5" w:type="dxa"/>
        <w:tblLayout w:type="fixed"/>
        <w:tblLook w:val="04A0" w:firstRow="1" w:lastRow="0" w:firstColumn="1" w:lastColumn="0" w:noHBand="0" w:noVBand="1"/>
      </w:tblPr>
      <w:tblGrid>
        <w:gridCol w:w="2430"/>
        <w:gridCol w:w="2254"/>
        <w:gridCol w:w="2278"/>
        <w:gridCol w:w="2398"/>
      </w:tblGrid>
      <w:tr w:rsidR="00FF2B1E" w:rsidRPr="00E31F38" w14:paraId="3A3D3485" w14:textId="77777777" w:rsidTr="00FF2B1E">
        <w:trPr>
          <w:trHeight w:val="3109"/>
        </w:trPr>
        <w:tc>
          <w:tcPr>
            <w:tcW w:w="2430" w:type="dxa"/>
            <w:tcBorders>
              <w:top w:val="single" w:sz="4" w:space="0" w:color="auto"/>
              <w:left w:val="single" w:sz="4" w:space="0" w:color="auto"/>
              <w:bottom w:val="single" w:sz="4" w:space="0" w:color="auto"/>
              <w:right w:val="single" w:sz="4" w:space="0" w:color="auto"/>
            </w:tcBorders>
            <w:hideMark/>
          </w:tcPr>
          <w:p w14:paraId="07F8B9A4" w14:textId="77777777" w:rsidR="00FF2B1E" w:rsidRPr="00E31F38" w:rsidRDefault="00FF2B1E" w:rsidP="00FF2B1E">
            <w:pPr>
              <w:tabs>
                <w:tab w:val="left" w:pos="90"/>
              </w:tabs>
              <w:spacing w:line="276" w:lineRule="auto"/>
              <w:rPr>
                <w:rFonts w:eastAsia="Brush Script MT"/>
                <w:b/>
                <w:bCs/>
                <w:color w:val="0070C0"/>
                <w:sz w:val="28"/>
                <w:szCs w:val="28"/>
                <w:lang w:val="vi-VN"/>
              </w:rPr>
            </w:pPr>
            <w:r w:rsidRPr="00E31F38">
              <w:rPr>
                <w:rFonts w:eastAsia="Brush Script MT"/>
                <w:b/>
                <w:noProof/>
                <w:color w:val="0070C0"/>
                <w:sz w:val="28"/>
                <w:szCs w:val="28"/>
              </w:rPr>
              <w:drawing>
                <wp:inline distT="0" distB="0" distL="0" distR="0" wp14:anchorId="7E19DD89" wp14:editId="4154CD27">
                  <wp:extent cx="1428750" cy="1800225"/>
                  <wp:effectExtent l="0" t="0" r="0" b="9525"/>
                  <wp:docPr id="25" name="Ả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28750" cy="1800225"/>
                          </a:xfrm>
                          <a:prstGeom prst="rect">
                            <a:avLst/>
                          </a:prstGeom>
                          <a:noFill/>
                          <a:ln>
                            <a:noFill/>
                          </a:ln>
                        </pic:spPr>
                      </pic:pic>
                    </a:graphicData>
                  </a:graphic>
                </wp:inline>
              </w:drawing>
            </w:r>
          </w:p>
        </w:tc>
        <w:tc>
          <w:tcPr>
            <w:tcW w:w="2255" w:type="dxa"/>
            <w:tcBorders>
              <w:top w:val="single" w:sz="4" w:space="0" w:color="auto"/>
              <w:left w:val="single" w:sz="4" w:space="0" w:color="auto"/>
              <w:bottom w:val="single" w:sz="4" w:space="0" w:color="auto"/>
              <w:right w:val="single" w:sz="4" w:space="0" w:color="auto"/>
            </w:tcBorders>
            <w:hideMark/>
          </w:tcPr>
          <w:p w14:paraId="6BF680C6" w14:textId="77777777" w:rsidR="00FF2B1E" w:rsidRPr="00E31F38" w:rsidRDefault="00FF2B1E" w:rsidP="00FF2B1E">
            <w:pPr>
              <w:tabs>
                <w:tab w:val="left" w:pos="90"/>
              </w:tabs>
              <w:spacing w:line="276" w:lineRule="auto"/>
              <w:rPr>
                <w:rFonts w:eastAsia="Brush Script MT"/>
                <w:b/>
                <w:bCs/>
                <w:color w:val="0070C0"/>
                <w:sz w:val="28"/>
                <w:szCs w:val="28"/>
                <w:lang w:val="vi-VN"/>
              </w:rPr>
            </w:pPr>
            <w:r w:rsidRPr="00E31F38">
              <w:rPr>
                <w:rFonts w:eastAsia="Brush Script MT"/>
                <w:b/>
                <w:noProof/>
                <w:color w:val="0070C0"/>
                <w:sz w:val="28"/>
                <w:szCs w:val="28"/>
              </w:rPr>
              <w:drawing>
                <wp:inline distT="0" distB="0" distL="0" distR="0" wp14:anchorId="6D4F18B9" wp14:editId="0E745CF5">
                  <wp:extent cx="1333500" cy="1800225"/>
                  <wp:effectExtent l="0" t="0" r="0" b="9525"/>
                  <wp:docPr id="20491" name="Ả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33500" cy="1800225"/>
                          </a:xfrm>
                          <a:prstGeom prst="rect">
                            <a:avLst/>
                          </a:prstGeom>
                          <a:noFill/>
                          <a:ln>
                            <a:noFill/>
                          </a:ln>
                        </pic:spPr>
                      </pic:pic>
                    </a:graphicData>
                  </a:graphic>
                </wp:inline>
              </w:drawing>
            </w:r>
          </w:p>
        </w:tc>
        <w:tc>
          <w:tcPr>
            <w:tcW w:w="2279" w:type="dxa"/>
            <w:tcBorders>
              <w:top w:val="single" w:sz="4" w:space="0" w:color="auto"/>
              <w:left w:val="single" w:sz="4" w:space="0" w:color="auto"/>
              <w:bottom w:val="single" w:sz="4" w:space="0" w:color="auto"/>
              <w:right w:val="single" w:sz="4" w:space="0" w:color="auto"/>
            </w:tcBorders>
            <w:hideMark/>
          </w:tcPr>
          <w:p w14:paraId="6AB70E9C" w14:textId="77777777" w:rsidR="00FF2B1E" w:rsidRPr="00E31F38" w:rsidRDefault="00FF2B1E" w:rsidP="00FF2B1E">
            <w:pPr>
              <w:tabs>
                <w:tab w:val="left" w:pos="90"/>
              </w:tabs>
              <w:spacing w:line="276" w:lineRule="auto"/>
              <w:rPr>
                <w:sz w:val="28"/>
                <w:szCs w:val="28"/>
              </w:rPr>
            </w:pPr>
            <w:r w:rsidRPr="00E31F38">
              <w:rPr>
                <w:noProof/>
                <w:sz w:val="28"/>
                <w:szCs w:val="28"/>
              </w:rPr>
              <w:drawing>
                <wp:inline distT="0" distB="0" distL="0" distR="0" wp14:anchorId="211EDE46" wp14:editId="3841F0E8">
                  <wp:extent cx="1314450" cy="1800225"/>
                  <wp:effectExtent l="0" t="0" r="0" b="9525"/>
                  <wp:docPr id="20492" name="Ả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14450" cy="1800225"/>
                          </a:xfrm>
                          <a:prstGeom prst="rect">
                            <a:avLst/>
                          </a:prstGeom>
                          <a:noFill/>
                          <a:ln>
                            <a:noFill/>
                          </a:ln>
                        </pic:spPr>
                      </pic:pic>
                    </a:graphicData>
                  </a:graphic>
                </wp:inline>
              </w:drawing>
            </w:r>
          </w:p>
        </w:tc>
        <w:tc>
          <w:tcPr>
            <w:tcW w:w="2399" w:type="dxa"/>
            <w:tcBorders>
              <w:top w:val="single" w:sz="4" w:space="0" w:color="auto"/>
              <w:left w:val="single" w:sz="4" w:space="0" w:color="auto"/>
              <w:bottom w:val="single" w:sz="4" w:space="0" w:color="auto"/>
              <w:right w:val="single" w:sz="4" w:space="0" w:color="auto"/>
            </w:tcBorders>
            <w:hideMark/>
          </w:tcPr>
          <w:p w14:paraId="0BB8590E" w14:textId="77777777" w:rsidR="00FF2B1E" w:rsidRPr="00E31F38" w:rsidRDefault="00FF2B1E" w:rsidP="00FF2B1E">
            <w:pPr>
              <w:tabs>
                <w:tab w:val="left" w:pos="90"/>
              </w:tabs>
              <w:spacing w:line="276" w:lineRule="auto"/>
              <w:rPr>
                <w:rFonts w:eastAsia="Brush Script MT"/>
                <w:b/>
                <w:bCs/>
                <w:color w:val="0070C0"/>
                <w:sz w:val="28"/>
                <w:szCs w:val="28"/>
                <w:lang w:val="vi-VN"/>
              </w:rPr>
            </w:pPr>
            <w:r w:rsidRPr="00E31F38">
              <w:rPr>
                <w:noProof/>
                <w:sz w:val="28"/>
                <w:szCs w:val="28"/>
              </w:rPr>
              <w:drawing>
                <wp:inline distT="0" distB="0" distL="0" distR="0" wp14:anchorId="54C3C713" wp14:editId="75B91916">
                  <wp:extent cx="1390650" cy="1800225"/>
                  <wp:effectExtent l="0" t="0" r="0" b="9525"/>
                  <wp:docPr id="20493" name="Ảnh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tc>
      </w:tr>
    </w:tbl>
    <w:p w14:paraId="5914A244" w14:textId="77777777" w:rsidR="00FF2B1E" w:rsidRPr="00E31F38" w:rsidRDefault="00FF2B1E" w:rsidP="00FF2B1E">
      <w:pPr>
        <w:tabs>
          <w:tab w:val="left" w:pos="90"/>
        </w:tabs>
        <w:spacing w:line="276" w:lineRule="auto"/>
        <w:rPr>
          <w:rFonts w:eastAsia="Brush Script MT"/>
          <w:color w:val="0070C0"/>
          <w:sz w:val="28"/>
          <w:szCs w:val="28"/>
          <w:lang w:val="vi-VN"/>
        </w:rPr>
      </w:pPr>
      <w:r w:rsidRPr="00E31F38">
        <w:rPr>
          <w:b/>
          <w:bCs/>
          <w:color w:val="0070C0"/>
          <w:sz w:val="28"/>
          <w:szCs w:val="28"/>
          <w:lang w:val="vi-VN"/>
        </w:rPr>
        <w:t>1. MỤC TIÊU</w:t>
      </w:r>
    </w:p>
    <w:p w14:paraId="07A1DD47" w14:textId="77777777" w:rsidR="00FF2B1E" w:rsidRPr="00E31F38" w:rsidRDefault="00FF2B1E" w:rsidP="00FF2B1E">
      <w:pPr>
        <w:tabs>
          <w:tab w:val="left" w:pos="90"/>
        </w:tabs>
        <w:spacing w:line="276" w:lineRule="auto"/>
        <w:jc w:val="both"/>
        <w:rPr>
          <w:i/>
          <w:iCs/>
          <w:sz w:val="28"/>
          <w:szCs w:val="28"/>
          <w:lang w:val="vi-VN"/>
        </w:rPr>
      </w:pPr>
      <w:r w:rsidRPr="00E31F38">
        <w:rPr>
          <w:b/>
          <w:bCs/>
          <w:i/>
          <w:iCs/>
          <w:sz w:val="28"/>
          <w:szCs w:val="28"/>
        </w:rPr>
        <w:t>1.</w:t>
      </w:r>
      <w:r w:rsidRPr="00E31F38">
        <w:rPr>
          <w:b/>
          <w:bCs/>
          <w:i/>
          <w:iCs/>
          <w:sz w:val="28"/>
          <w:szCs w:val="28"/>
          <w:lang w:val="vi-VN"/>
        </w:rPr>
        <w:t>1</w:t>
      </w:r>
      <w:r w:rsidRPr="00E31F38">
        <w:rPr>
          <w:b/>
          <w:bCs/>
          <w:i/>
          <w:iCs/>
          <w:sz w:val="28"/>
          <w:szCs w:val="28"/>
        </w:rPr>
        <w:t xml:space="preserve"> Về kiến thức</w:t>
      </w:r>
      <w:r w:rsidRPr="00E31F38">
        <w:rPr>
          <w:b/>
          <w:bCs/>
          <w:i/>
          <w:iCs/>
          <w:sz w:val="28"/>
          <w:szCs w:val="28"/>
          <w:lang w:val="vi-VN"/>
        </w:rPr>
        <w:t xml:space="preserve">: </w:t>
      </w:r>
    </w:p>
    <w:p w14:paraId="67B2A6B6" w14:textId="77777777" w:rsidR="00FF2B1E" w:rsidRPr="00E31F38" w:rsidRDefault="00FF2B1E" w:rsidP="00FF2B1E">
      <w:pPr>
        <w:tabs>
          <w:tab w:val="left" w:pos="90"/>
        </w:tabs>
        <w:spacing w:line="276" w:lineRule="auto"/>
        <w:rPr>
          <w:sz w:val="28"/>
          <w:szCs w:val="28"/>
          <w:lang w:eastAsia="vi-VN"/>
        </w:rPr>
      </w:pPr>
      <w:r w:rsidRPr="00E31F38">
        <w:rPr>
          <w:color w:val="000000" w:themeColor="text1"/>
          <w:sz w:val="28"/>
          <w:szCs w:val="28"/>
          <w:lang w:val="vi-VN"/>
        </w:rPr>
        <w:t xml:space="preserve">- </w:t>
      </w:r>
      <w:r w:rsidRPr="00E31F38">
        <w:rPr>
          <w:sz w:val="28"/>
          <w:szCs w:val="28"/>
          <w:lang w:eastAsia="vi-VN"/>
        </w:rPr>
        <w:t>Đặc điểm cơ bản của ca dao: hình thức thơ, phương diện nội dung.</w:t>
      </w:r>
    </w:p>
    <w:p w14:paraId="4BB27D9E"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rPr>
        <w:t>- Nội dung của một số bài ca dao về tình cảm gia đình;</w:t>
      </w:r>
    </w:p>
    <w:p w14:paraId="1989E6A6" w14:textId="77777777" w:rsidR="00FF2B1E" w:rsidRPr="00E31F38" w:rsidRDefault="00FF2B1E" w:rsidP="00FF2B1E">
      <w:pPr>
        <w:tabs>
          <w:tab w:val="left" w:pos="90"/>
        </w:tabs>
        <w:spacing w:line="276" w:lineRule="auto"/>
        <w:jc w:val="both"/>
        <w:rPr>
          <w:i/>
          <w:iCs/>
          <w:sz w:val="28"/>
          <w:szCs w:val="28"/>
          <w:lang w:val="vi-VN"/>
        </w:rPr>
      </w:pPr>
      <w:r w:rsidRPr="00E31F38">
        <w:rPr>
          <w:b/>
          <w:bCs/>
          <w:i/>
          <w:iCs/>
          <w:sz w:val="28"/>
          <w:szCs w:val="28"/>
          <w:lang w:val="vi-VN"/>
        </w:rPr>
        <w:t>1.</w:t>
      </w:r>
      <w:r w:rsidRPr="00E31F38">
        <w:rPr>
          <w:b/>
          <w:bCs/>
          <w:i/>
          <w:iCs/>
          <w:sz w:val="28"/>
          <w:szCs w:val="28"/>
        </w:rPr>
        <w:t>2</w:t>
      </w:r>
      <w:r w:rsidRPr="00E31F38">
        <w:rPr>
          <w:b/>
          <w:bCs/>
          <w:i/>
          <w:iCs/>
          <w:sz w:val="28"/>
          <w:szCs w:val="28"/>
          <w:lang w:val="vi-VN"/>
        </w:rPr>
        <w:t xml:space="preserve"> </w:t>
      </w:r>
      <w:r w:rsidRPr="00E31F38">
        <w:rPr>
          <w:b/>
          <w:bCs/>
          <w:i/>
          <w:iCs/>
          <w:sz w:val="28"/>
          <w:szCs w:val="28"/>
        </w:rPr>
        <w:t>Về n</w:t>
      </w:r>
      <w:r w:rsidRPr="00E31F38">
        <w:rPr>
          <w:b/>
          <w:bCs/>
          <w:i/>
          <w:iCs/>
          <w:sz w:val="28"/>
          <w:szCs w:val="28"/>
          <w:lang w:val="vi-VN"/>
        </w:rPr>
        <w:t>ăng lực:</w:t>
      </w:r>
      <w:r w:rsidRPr="00E31F38">
        <w:rPr>
          <w:i/>
          <w:iCs/>
          <w:sz w:val="28"/>
          <w:szCs w:val="28"/>
          <w:lang w:val="vi-VN"/>
        </w:rPr>
        <w:t xml:space="preserve"> </w:t>
      </w:r>
    </w:p>
    <w:p w14:paraId="5A623662"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Nhận biết và phân tích được đặc điểm của thể thơ lục bát thể hiện trong ba bài ca dao;</w:t>
      </w:r>
    </w:p>
    <w:p w14:paraId="04CD43C4"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Phân tích được những đặc sắc về nội dung, nghệ thuật của ba bài ca dao;</w:t>
      </w:r>
    </w:p>
    <w:p w14:paraId="51AD7AD6" w14:textId="77777777" w:rsidR="00FF2B1E" w:rsidRPr="00E31F38" w:rsidRDefault="00FF2B1E" w:rsidP="00FF2B1E">
      <w:pPr>
        <w:tabs>
          <w:tab w:val="left" w:pos="90"/>
        </w:tabs>
        <w:spacing w:line="276" w:lineRule="auto"/>
        <w:jc w:val="both"/>
        <w:rPr>
          <w:color w:val="000000" w:themeColor="text1"/>
          <w:sz w:val="28"/>
          <w:szCs w:val="28"/>
        </w:rPr>
      </w:pPr>
      <w:r w:rsidRPr="00E31F38">
        <w:rPr>
          <w:color w:val="000000" w:themeColor="text1"/>
          <w:sz w:val="28"/>
          <w:szCs w:val="28"/>
          <w:lang w:val="vi-VN"/>
        </w:rPr>
        <w:t xml:space="preserve">- </w:t>
      </w:r>
      <w:r w:rsidRPr="00E31F38">
        <w:rPr>
          <w:color w:val="000000" w:themeColor="text1"/>
          <w:sz w:val="28"/>
          <w:szCs w:val="28"/>
        </w:rPr>
        <w:t>Chỉ ra và nêu tác dụng của biện pháp tu từ so sánh được thể hiện trong các bài ca dao;</w:t>
      </w:r>
    </w:p>
    <w:p w14:paraId="074E4C45" w14:textId="77777777" w:rsidR="00FF2B1E" w:rsidRPr="00E31F38" w:rsidRDefault="00FF2B1E" w:rsidP="00FF2B1E">
      <w:pPr>
        <w:tabs>
          <w:tab w:val="left" w:pos="90"/>
        </w:tabs>
        <w:spacing w:line="276" w:lineRule="auto"/>
        <w:jc w:val="both"/>
        <w:rPr>
          <w:i/>
          <w:iCs/>
          <w:sz w:val="28"/>
          <w:szCs w:val="28"/>
          <w:lang w:val="vi-VN"/>
        </w:rPr>
      </w:pPr>
      <w:r w:rsidRPr="00E31F38">
        <w:rPr>
          <w:b/>
          <w:bCs/>
          <w:i/>
          <w:iCs/>
          <w:sz w:val="28"/>
          <w:szCs w:val="28"/>
          <w:lang w:val="vi-VN"/>
        </w:rPr>
        <w:t xml:space="preserve">1.3 </w:t>
      </w:r>
      <w:r w:rsidRPr="00E31F38">
        <w:rPr>
          <w:b/>
          <w:bCs/>
          <w:i/>
          <w:iCs/>
          <w:sz w:val="28"/>
          <w:szCs w:val="28"/>
        </w:rPr>
        <w:t>Về p</w:t>
      </w:r>
      <w:r w:rsidRPr="00E31F38">
        <w:rPr>
          <w:b/>
          <w:bCs/>
          <w:i/>
          <w:iCs/>
          <w:sz w:val="28"/>
          <w:szCs w:val="28"/>
          <w:lang w:val="vi-VN"/>
        </w:rPr>
        <w:t>hẩm chất:</w:t>
      </w:r>
      <w:r w:rsidRPr="00E31F38">
        <w:rPr>
          <w:i/>
          <w:iCs/>
          <w:sz w:val="28"/>
          <w:szCs w:val="28"/>
          <w:lang w:val="vi-VN"/>
        </w:rPr>
        <w:t xml:space="preserve"> </w:t>
      </w:r>
    </w:p>
    <w:p w14:paraId="61D0B573" w14:textId="77777777" w:rsidR="00FF2B1E" w:rsidRPr="00E31F38" w:rsidRDefault="00FF2B1E" w:rsidP="00FF2B1E">
      <w:pPr>
        <w:tabs>
          <w:tab w:val="left" w:pos="90"/>
        </w:tabs>
        <w:spacing w:line="276" w:lineRule="auto"/>
        <w:jc w:val="both"/>
        <w:rPr>
          <w:sz w:val="28"/>
          <w:szCs w:val="28"/>
          <w:lang w:val="pt-BR"/>
        </w:rPr>
      </w:pPr>
      <w:r w:rsidRPr="00E31F38">
        <w:rPr>
          <w:sz w:val="28"/>
          <w:szCs w:val="28"/>
          <w:lang w:val="vi-VN"/>
        </w:rPr>
        <w:t xml:space="preserve">- </w:t>
      </w:r>
      <w:r w:rsidRPr="00E31F38">
        <w:rPr>
          <w:sz w:val="28"/>
          <w:szCs w:val="28"/>
          <w:lang w:val="pt-BR"/>
        </w:rPr>
        <w:t>Biết ơn tổ tiên, kính trọng ông bà, cha mẹ, anh chị em ruột thịt và các mối quan hệ khác, từ đó có ý thức trước những hành động của mình.</w:t>
      </w:r>
    </w:p>
    <w:p w14:paraId="1ECDFA6F"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2. THIẾT BỊ DẠY HỌC VÀ HỌC LIỆU</w:t>
      </w:r>
    </w:p>
    <w:p w14:paraId="5F0D3F40"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xml:space="preserve">- SGK, SGV. </w:t>
      </w:r>
    </w:p>
    <w:p w14:paraId="1A406CAB"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Máy chiếu, máy tính.</w:t>
      </w:r>
    </w:p>
    <w:p w14:paraId="34959D9C"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 xml:space="preserve">Sách </w:t>
      </w:r>
      <w:r w:rsidRPr="00E31F38">
        <w:rPr>
          <w:i/>
          <w:sz w:val="28"/>
          <w:szCs w:val="28"/>
        </w:rPr>
        <w:t>Ca dao, tục ngữ Việt Nam</w:t>
      </w:r>
      <w:r w:rsidRPr="00E31F38">
        <w:rPr>
          <w:sz w:val="28"/>
          <w:szCs w:val="28"/>
        </w:rPr>
        <w:t>.</w:t>
      </w:r>
    </w:p>
    <w:p w14:paraId="6ACC3A11"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Giấy A1 hoặc bảng phụ để HS làm việc nhóm.</w:t>
      </w:r>
    </w:p>
    <w:p w14:paraId="37DC9A8F"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Phiếu học tập.</w:t>
      </w:r>
    </w:p>
    <w:p w14:paraId="25222782" w14:textId="77777777" w:rsidR="00FF2B1E" w:rsidRPr="00E31F38" w:rsidRDefault="00FF2B1E" w:rsidP="00FF2B1E">
      <w:pPr>
        <w:spacing w:line="276" w:lineRule="auto"/>
        <w:rPr>
          <w:i/>
          <w:iCs/>
          <w:color w:val="FF0000"/>
          <w:sz w:val="28"/>
          <w:szCs w:val="28"/>
          <w:lang w:val="vi-VN"/>
        </w:rPr>
      </w:pPr>
      <w:r w:rsidRPr="00E31F38">
        <w:rPr>
          <w:i/>
          <w:iCs/>
          <w:color w:val="FF0000"/>
          <w:sz w:val="28"/>
          <w:szCs w:val="28"/>
          <w:lang w:val="vi-VN"/>
        </w:rPr>
        <w:br w:type="page"/>
      </w:r>
    </w:p>
    <w:p w14:paraId="2A526B9D"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iCs/>
          <w:color w:val="FF0000"/>
          <w:sz w:val="28"/>
          <w:szCs w:val="28"/>
          <w:lang w:val="vi-VN"/>
        </w:rPr>
        <w:lastRenderedPageBreak/>
        <w:t>+ Phiếu số 1:</w:t>
      </w:r>
    </w:p>
    <w:p w14:paraId="36F72128"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noProof/>
          <w:color w:val="FF0000"/>
          <w:sz w:val="28"/>
          <w:szCs w:val="28"/>
        </w:rPr>
        <w:drawing>
          <wp:inline distT="0" distB="0" distL="0" distR="0" wp14:anchorId="5904647D" wp14:editId="18900739">
            <wp:extent cx="5934075" cy="3343275"/>
            <wp:effectExtent l="0" t="0" r="9525" b="9525"/>
            <wp:docPr id="21" name="Ả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41BFBB12"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iCs/>
          <w:color w:val="FF0000"/>
          <w:sz w:val="28"/>
          <w:szCs w:val="28"/>
          <w:lang w:val="vi-VN"/>
        </w:rPr>
        <w:t xml:space="preserve"> + Phiếu số 2:</w:t>
      </w:r>
    </w:p>
    <w:p w14:paraId="73787C93"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noProof/>
          <w:color w:val="FF0000"/>
          <w:sz w:val="28"/>
          <w:szCs w:val="28"/>
        </w:rPr>
        <w:drawing>
          <wp:inline distT="0" distB="0" distL="0" distR="0" wp14:anchorId="6871DA30" wp14:editId="72CC6463">
            <wp:extent cx="5934075" cy="3343275"/>
            <wp:effectExtent l="0" t="0" r="9525" b="9525"/>
            <wp:docPr id="20" name="Ả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705007D7" w14:textId="77777777" w:rsidR="00FF2B1E" w:rsidRPr="00E31F38" w:rsidRDefault="00FF2B1E" w:rsidP="00FF2B1E">
      <w:pPr>
        <w:spacing w:line="276" w:lineRule="auto"/>
        <w:rPr>
          <w:i/>
          <w:iCs/>
          <w:color w:val="FF0000"/>
          <w:sz w:val="28"/>
          <w:szCs w:val="28"/>
          <w:lang w:val="vi-VN"/>
        </w:rPr>
      </w:pPr>
      <w:r w:rsidRPr="00E31F38">
        <w:rPr>
          <w:i/>
          <w:iCs/>
          <w:color w:val="FF0000"/>
          <w:sz w:val="28"/>
          <w:szCs w:val="28"/>
          <w:lang w:val="vi-VN"/>
        </w:rPr>
        <w:br w:type="page"/>
      </w:r>
    </w:p>
    <w:p w14:paraId="4949A76F"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iCs/>
          <w:color w:val="FF0000"/>
          <w:sz w:val="28"/>
          <w:szCs w:val="28"/>
          <w:lang w:val="vi-VN"/>
        </w:rPr>
        <w:lastRenderedPageBreak/>
        <w:t>+ Phiếu số 3:</w:t>
      </w:r>
    </w:p>
    <w:p w14:paraId="29A92F8F"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noProof/>
          <w:color w:val="FF0000"/>
          <w:sz w:val="28"/>
          <w:szCs w:val="28"/>
        </w:rPr>
        <w:drawing>
          <wp:inline distT="0" distB="0" distL="0" distR="0" wp14:anchorId="26341AF5" wp14:editId="37FAFF8C">
            <wp:extent cx="5934075" cy="3343275"/>
            <wp:effectExtent l="0" t="0" r="9525" b="9525"/>
            <wp:docPr id="20494" name="Ả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5A923972"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iCs/>
          <w:color w:val="FF0000"/>
          <w:sz w:val="28"/>
          <w:szCs w:val="28"/>
          <w:lang w:val="vi-VN"/>
        </w:rPr>
        <w:t>+ Phiếu số 4:</w:t>
      </w:r>
    </w:p>
    <w:p w14:paraId="36B2A29B" w14:textId="77777777" w:rsidR="00FF2B1E" w:rsidRPr="00E31F38" w:rsidRDefault="00FF2B1E" w:rsidP="00FF2B1E">
      <w:pPr>
        <w:tabs>
          <w:tab w:val="left" w:pos="90"/>
        </w:tabs>
        <w:spacing w:line="276" w:lineRule="auto"/>
        <w:jc w:val="both"/>
        <w:rPr>
          <w:i/>
          <w:iCs/>
          <w:color w:val="FF0000"/>
          <w:sz w:val="28"/>
          <w:szCs w:val="28"/>
          <w:lang w:val="vi-VN"/>
        </w:rPr>
      </w:pPr>
      <w:r w:rsidRPr="00E31F38">
        <w:rPr>
          <w:i/>
          <w:noProof/>
          <w:color w:val="FF0000"/>
          <w:sz w:val="28"/>
          <w:szCs w:val="28"/>
        </w:rPr>
        <w:drawing>
          <wp:inline distT="0" distB="0" distL="0" distR="0" wp14:anchorId="332A6FD5" wp14:editId="7E110D46">
            <wp:extent cx="5934075" cy="3343275"/>
            <wp:effectExtent l="0" t="0" r="9525" b="9525"/>
            <wp:docPr id="20495" name="Ả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7E14E620"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3. TIẾN TRÌNH DẠY HỌC</w:t>
      </w:r>
    </w:p>
    <w:p w14:paraId="02CD6752" w14:textId="77777777" w:rsidR="00FF2B1E" w:rsidRPr="00E31F38" w:rsidRDefault="00FF2B1E" w:rsidP="00FF2B1E">
      <w:pPr>
        <w:tabs>
          <w:tab w:val="left" w:pos="90"/>
        </w:tabs>
        <w:snapToGrid w:val="0"/>
        <w:spacing w:line="276" w:lineRule="auto"/>
        <w:jc w:val="both"/>
        <w:rPr>
          <w:b/>
          <w:bCs/>
          <w:sz w:val="28"/>
          <w:szCs w:val="28"/>
          <w:lang w:val="vi-VN"/>
        </w:rPr>
      </w:pPr>
      <w:r w:rsidRPr="00E31F38">
        <w:rPr>
          <w:b/>
          <w:bCs/>
          <w:sz w:val="28"/>
          <w:szCs w:val="28"/>
          <w:lang w:val="vi-VN"/>
        </w:rPr>
        <w:t>1. HĐ 1: Xác định vấn đề</w:t>
      </w:r>
    </w:p>
    <w:p w14:paraId="1D01547C"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lastRenderedPageBreak/>
        <w:t>Mục tiêu</w:t>
      </w:r>
      <w:r w:rsidRPr="00E31F38">
        <w:rPr>
          <w:szCs w:val="28"/>
          <w:lang w:val="vi-VN"/>
        </w:rPr>
        <w:t xml:space="preserve">: </w:t>
      </w:r>
      <w:r w:rsidRPr="00E31F38">
        <w:rPr>
          <w:rFonts w:eastAsia="Times New Roman"/>
          <w:szCs w:val="28"/>
          <w:lang w:val="sv-SE"/>
        </w:rPr>
        <w:t>Tạo hứng thú cho HS, thu hút HS sẵn sàng thực hiện nhiệm vụ học tập của mình. HS khắc sâu kiến thức nội dung bài học.</w:t>
      </w:r>
    </w:p>
    <w:p w14:paraId="5712EC85"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Nội dung</w:t>
      </w:r>
      <w:r w:rsidRPr="00E31F38">
        <w:rPr>
          <w:szCs w:val="28"/>
          <w:lang w:val="vi-VN"/>
        </w:rPr>
        <w:t xml:space="preserve">: </w:t>
      </w:r>
      <w:r w:rsidRPr="00E31F38">
        <w:rPr>
          <w:szCs w:val="28"/>
        </w:rPr>
        <w:t>GV tổ chức thi hát/đọc những bài ca dao HS sưu tầm theo nhóm.</w:t>
      </w:r>
    </w:p>
    <w:p w14:paraId="0C088223"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 xml:space="preserve">Sản phẩm: </w:t>
      </w:r>
      <w:r w:rsidRPr="00E31F38">
        <w:rPr>
          <w:szCs w:val="28"/>
        </w:rPr>
        <w:t>Các bài ca dao HS sưu tầm được.</w:t>
      </w:r>
    </w:p>
    <w:p w14:paraId="3D7527B2" w14:textId="77777777" w:rsidR="00FF2B1E" w:rsidRPr="00E31F38" w:rsidRDefault="00FF2B1E" w:rsidP="00C77F5D">
      <w:pPr>
        <w:pStyle w:val="ListParagraph"/>
        <w:numPr>
          <w:ilvl w:val="0"/>
          <w:numId w:val="5"/>
        </w:numPr>
        <w:tabs>
          <w:tab w:val="left" w:pos="90"/>
          <w:tab w:val="left" w:pos="360"/>
        </w:tabs>
        <w:spacing w:before="0" w:after="0" w:line="276" w:lineRule="auto"/>
        <w:ind w:left="0" w:firstLine="0"/>
        <w:jc w:val="both"/>
        <w:rPr>
          <w:szCs w:val="28"/>
          <w:lang w:val="vi-VN"/>
        </w:rPr>
      </w:pPr>
      <w:r w:rsidRPr="00E31F38">
        <w:rPr>
          <w:b/>
          <w:bCs/>
          <w:szCs w:val="28"/>
          <w:lang w:val="vi-VN"/>
        </w:rPr>
        <w:t>Tổ chức thực hiện</w:t>
      </w:r>
      <w:r w:rsidRPr="00E31F38">
        <w:rPr>
          <w:szCs w:val="28"/>
          <w:lang w:val="vi-VN"/>
        </w:rPr>
        <w:t xml:space="preserve">: </w:t>
      </w:r>
    </w:p>
    <w:p w14:paraId="5280AD3B" w14:textId="77777777" w:rsidR="00FF2B1E" w:rsidRPr="00E31F38" w:rsidRDefault="00FF2B1E" w:rsidP="00FF2B1E">
      <w:pPr>
        <w:tabs>
          <w:tab w:val="left" w:pos="90"/>
        </w:tabs>
        <w:snapToGrid w:val="0"/>
        <w:spacing w:line="276" w:lineRule="auto"/>
        <w:jc w:val="both"/>
        <w:rPr>
          <w:color w:val="0070C0"/>
          <w:sz w:val="28"/>
          <w:szCs w:val="28"/>
          <w:lang w:val="vi-VN"/>
        </w:rPr>
      </w:pPr>
      <w:r w:rsidRPr="00E31F38">
        <w:rPr>
          <w:b/>
          <w:bCs/>
          <w:color w:val="0070C0"/>
          <w:sz w:val="28"/>
          <w:szCs w:val="28"/>
          <w:lang w:val="vi-VN"/>
        </w:rPr>
        <w:t>B1: Chuyển giao nhiệm vụ (GV)</w:t>
      </w:r>
    </w:p>
    <w:p w14:paraId="2D829AE8" w14:textId="77777777" w:rsidR="00FF2B1E" w:rsidRPr="00E31F38" w:rsidRDefault="00FF2B1E" w:rsidP="00C77F5D">
      <w:pPr>
        <w:pStyle w:val="ListParagraph"/>
        <w:numPr>
          <w:ilvl w:val="0"/>
          <w:numId w:val="3"/>
        </w:numPr>
        <w:tabs>
          <w:tab w:val="left" w:pos="90"/>
          <w:tab w:val="left" w:pos="270"/>
        </w:tabs>
        <w:snapToGrid w:val="0"/>
        <w:spacing w:before="0" w:after="0" w:line="276" w:lineRule="auto"/>
        <w:ind w:left="0" w:firstLine="0"/>
        <w:jc w:val="both"/>
        <w:rPr>
          <w:b/>
          <w:bCs/>
          <w:szCs w:val="28"/>
        </w:rPr>
      </w:pPr>
      <w:r w:rsidRPr="00E31F38">
        <w:rPr>
          <w:szCs w:val="28"/>
          <w:lang w:val="vi-VN"/>
        </w:rPr>
        <w:t>GV</w:t>
      </w:r>
      <w:r w:rsidRPr="00E31F38">
        <w:rPr>
          <w:szCs w:val="28"/>
        </w:rPr>
        <w:t xml:space="preserve"> tổ chức thi hát/đọc những bài ca dao mà HS sưu tầm theo nhóm.</w:t>
      </w:r>
    </w:p>
    <w:p w14:paraId="067D9465" w14:textId="77777777" w:rsidR="00FF2B1E" w:rsidRPr="00E31F38" w:rsidRDefault="00FF2B1E" w:rsidP="00C77F5D">
      <w:pPr>
        <w:pStyle w:val="ListParagraph"/>
        <w:numPr>
          <w:ilvl w:val="0"/>
          <w:numId w:val="3"/>
        </w:numPr>
        <w:tabs>
          <w:tab w:val="left" w:pos="90"/>
          <w:tab w:val="left" w:pos="270"/>
        </w:tabs>
        <w:snapToGrid w:val="0"/>
        <w:spacing w:before="0" w:after="0" w:line="276" w:lineRule="auto"/>
        <w:ind w:left="0" w:firstLine="0"/>
        <w:jc w:val="both"/>
        <w:rPr>
          <w:b/>
          <w:bCs/>
          <w:color w:val="0070C0"/>
          <w:szCs w:val="28"/>
        </w:rPr>
      </w:pPr>
      <w:r w:rsidRPr="00E31F38">
        <w:rPr>
          <w:szCs w:val="28"/>
        </w:rPr>
        <w:t>GV phổ biết tiêu chí chấm điểm: Các nhóm mỗi lần hát đúng nhạc/lời hoặc đọc đúng bài ca dao sẽ được tính 10 điểm. Nếu hát/đọc không chính xác về nhạc/lời sẽ không được tính điểm. Nhóm nào có tổng điểm cao hơn sẽ chiến thắng.</w:t>
      </w:r>
    </w:p>
    <w:p w14:paraId="1AB29F91" w14:textId="77777777" w:rsidR="00FF2B1E" w:rsidRPr="00E31F38" w:rsidRDefault="00FF2B1E" w:rsidP="00FF2B1E">
      <w:pPr>
        <w:tabs>
          <w:tab w:val="left" w:pos="90"/>
        </w:tabs>
        <w:snapToGrid w:val="0"/>
        <w:spacing w:line="276" w:lineRule="auto"/>
        <w:jc w:val="both"/>
        <w:rPr>
          <w:sz w:val="28"/>
          <w:szCs w:val="28"/>
          <w:lang w:val="vi-VN"/>
        </w:rPr>
      </w:pPr>
      <w:r w:rsidRPr="00E31F38">
        <w:rPr>
          <w:b/>
          <w:bCs/>
          <w:color w:val="0070C0"/>
          <w:sz w:val="28"/>
          <w:szCs w:val="28"/>
          <w:lang w:val="vi-VN"/>
        </w:rPr>
        <w:t xml:space="preserve">B2: Thực hiện nhiệm vụ: </w:t>
      </w:r>
    </w:p>
    <w:p w14:paraId="51A02BFB" w14:textId="77777777" w:rsidR="00FF2B1E" w:rsidRPr="00E31F38" w:rsidRDefault="00FF2B1E" w:rsidP="00FF2B1E">
      <w:pPr>
        <w:tabs>
          <w:tab w:val="left" w:pos="90"/>
        </w:tabs>
        <w:snapToGrid w:val="0"/>
        <w:spacing w:line="276" w:lineRule="auto"/>
        <w:jc w:val="both"/>
        <w:rPr>
          <w:bCs/>
          <w:sz w:val="28"/>
          <w:szCs w:val="28"/>
        </w:rPr>
      </w:pPr>
      <w:r w:rsidRPr="00E31F38">
        <w:rPr>
          <w:bCs/>
          <w:sz w:val="28"/>
          <w:szCs w:val="28"/>
        </w:rPr>
        <w:t>HS thống nhất, tổng hợp các bài ca dao đã sưu tầm theo nhóm.</w:t>
      </w:r>
    </w:p>
    <w:p w14:paraId="08C41FC4" w14:textId="77777777" w:rsidR="00FF2B1E" w:rsidRPr="00E31F38" w:rsidRDefault="00FF2B1E" w:rsidP="00FF2B1E">
      <w:pPr>
        <w:tabs>
          <w:tab w:val="left" w:pos="90"/>
        </w:tabs>
        <w:snapToGrid w:val="0"/>
        <w:spacing w:line="276" w:lineRule="auto"/>
        <w:jc w:val="both"/>
        <w:rPr>
          <w:sz w:val="28"/>
          <w:szCs w:val="28"/>
          <w:lang w:val="vi-VN"/>
        </w:rPr>
      </w:pPr>
      <w:r w:rsidRPr="00E31F38">
        <w:rPr>
          <w:b/>
          <w:bCs/>
          <w:color w:val="0070C0"/>
          <w:sz w:val="28"/>
          <w:szCs w:val="28"/>
          <w:lang w:val="vi-VN"/>
        </w:rPr>
        <w:t xml:space="preserve">B3: Báo cáo, thảo luận: </w:t>
      </w:r>
    </w:p>
    <w:p w14:paraId="67036509" w14:textId="77777777" w:rsidR="00FF2B1E" w:rsidRPr="00E31F38" w:rsidRDefault="00FF2B1E" w:rsidP="00FF2B1E">
      <w:pPr>
        <w:tabs>
          <w:tab w:val="left" w:pos="90"/>
        </w:tabs>
        <w:snapToGrid w:val="0"/>
        <w:spacing w:line="276" w:lineRule="auto"/>
        <w:jc w:val="both"/>
        <w:rPr>
          <w:sz w:val="28"/>
          <w:szCs w:val="28"/>
        </w:rPr>
      </w:pPr>
      <w:r w:rsidRPr="00E31F38">
        <w:rPr>
          <w:sz w:val="28"/>
          <w:szCs w:val="28"/>
        </w:rPr>
        <w:t>- HS tham gia cuộc thi hát/đọc những bài ca dao nhóm đã sưu tầm.</w:t>
      </w:r>
    </w:p>
    <w:p w14:paraId="08480B60" w14:textId="77777777" w:rsidR="00FF2B1E" w:rsidRPr="00E31F38" w:rsidRDefault="00FF2B1E" w:rsidP="00FF2B1E">
      <w:pPr>
        <w:tabs>
          <w:tab w:val="left" w:pos="90"/>
        </w:tabs>
        <w:snapToGrid w:val="0"/>
        <w:spacing w:line="276" w:lineRule="auto"/>
        <w:jc w:val="both"/>
        <w:rPr>
          <w:sz w:val="28"/>
          <w:szCs w:val="28"/>
        </w:rPr>
      </w:pPr>
      <w:r w:rsidRPr="00E31F38">
        <w:rPr>
          <w:sz w:val="28"/>
          <w:szCs w:val="28"/>
        </w:rPr>
        <w:t>- Nội dung thi: Mỗi nhóm lần lượt thay phiên nhau hát hoặc đọc một bài ca dao về chủ đề bất kì.</w:t>
      </w:r>
    </w:p>
    <w:p w14:paraId="4EE91414" w14:textId="77777777" w:rsidR="00FF2B1E" w:rsidRPr="00E31F38" w:rsidRDefault="00FF2B1E" w:rsidP="00FF2B1E">
      <w:pPr>
        <w:tabs>
          <w:tab w:val="left" w:pos="90"/>
        </w:tabs>
        <w:snapToGrid w:val="0"/>
        <w:spacing w:line="276" w:lineRule="auto"/>
        <w:jc w:val="both"/>
        <w:rPr>
          <w:color w:val="0070C0"/>
          <w:sz w:val="28"/>
          <w:szCs w:val="28"/>
          <w:lang w:val="vi-VN"/>
        </w:rPr>
      </w:pPr>
      <w:r w:rsidRPr="00E31F38">
        <w:rPr>
          <w:b/>
          <w:bCs/>
          <w:color w:val="0070C0"/>
          <w:sz w:val="28"/>
          <w:szCs w:val="28"/>
          <w:lang w:val="vi-VN"/>
        </w:rPr>
        <w:t>B4: Kết luận, nhận định (GV):</w:t>
      </w:r>
      <w:r w:rsidRPr="00E31F38">
        <w:rPr>
          <w:color w:val="0070C0"/>
          <w:sz w:val="28"/>
          <w:szCs w:val="28"/>
          <w:lang w:val="vi-VN"/>
        </w:rPr>
        <w:t xml:space="preserve"> </w:t>
      </w:r>
    </w:p>
    <w:p w14:paraId="5EB41190"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sz w:val="28"/>
          <w:szCs w:val="28"/>
          <w:lang w:val="vi-VN"/>
        </w:rPr>
        <w:t xml:space="preserve">Nhận xét </w:t>
      </w:r>
      <w:r w:rsidRPr="00E31F38">
        <w:rPr>
          <w:sz w:val="28"/>
          <w:szCs w:val="28"/>
        </w:rPr>
        <w:t>phần thi</w:t>
      </w:r>
      <w:r w:rsidRPr="00E31F38">
        <w:rPr>
          <w:sz w:val="28"/>
          <w:szCs w:val="28"/>
          <w:lang w:val="vi-VN"/>
        </w:rPr>
        <w:t xml:space="preserve"> của HS và kết nối vào hoạt động hình thành kiến thức mới.</w:t>
      </w:r>
    </w:p>
    <w:p w14:paraId="3D12BA66" w14:textId="77777777" w:rsidR="00FF2B1E" w:rsidRPr="00E31F38" w:rsidRDefault="00FF2B1E" w:rsidP="00FF2B1E">
      <w:pPr>
        <w:tabs>
          <w:tab w:val="left" w:pos="90"/>
        </w:tabs>
        <w:snapToGrid w:val="0"/>
        <w:spacing w:line="276" w:lineRule="auto"/>
        <w:jc w:val="both"/>
        <w:rPr>
          <w:b/>
          <w:bCs/>
          <w:sz w:val="28"/>
          <w:szCs w:val="28"/>
          <w:lang w:val="vi-VN"/>
        </w:rPr>
      </w:pPr>
      <w:r w:rsidRPr="00E31F38">
        <w:rPr>
          <w:b/>
          <w:bCs/>
          <w:sz w:val="28"/>
          <w:szCs w:val="28"/>
          <w:lang w:val="vi-VN"/>
        </w:rPr>
        <w:t>2. HĐ 2: Hình thành kiến thức mới</w:t>
      </w:r>
    </w:p>
    <w:p w14:paraId="1285A2EA" w14:textId="77777777" w:rsidR="00FF2B1E" w:rsidRPr="00E31F38" w:rsidRDefault="00FF2B1E" w:rsidP="00FF2B1E">
      <w:pPr>
        <w:tabs>
          <w:tab w:val="left" w:pos="90"/>
        </w:tabs>
        <w:snapToGrid w:val="0"/>
        <w:spacing w:line="276" w:lineRule="auto"/>
        <w:jc w:val="both"/>
        <w:rPr>
          <w:b/>
          <w:bCs/>
          <w:sz w:val="28"/>
          <w:szCs w:val="28"/>
          <w:lang w:val="vi-VN"/>
        </w:rPr>
      </w:pPr>
      <w:r w:rsidRPr="00E31F38">
        <w:rPr>
          <w:b/>
          <w:bCs/>
          <w:sz w:val="28"/>
          <w:szCs w:val="28"/>
          <w:lang w:val="vi-VN"/>
        </w:rPr>
        <w:t>2.1 Đọc – hiểu văn bản</w:t>
      </w:r>
    </w:p>
    <w:tbl>
      <w:tblPr>
        <w:tblW w:w="9355" w:type="dxa"/>
        <w:tblLook w:val="04A0" w:firstRow="1" w:lastRow="0" w:firstColumn="1" w:lastColumn="0" w:noHBand="0" w:noVBand="1"/>
      </w:tblPr>
      <w:tblGrid>
        <w:gridCol w:w="5524"/>
        <w:gridCol w:w="1275"/>
        <w:gridCol w:w="2556"/>
      </w:tblGrid>
      <w:tr w:rsidR="00FF2B1E" w:rsidRPr="00E31F38" w14:paraId="25345FEB" w14:textId="77777777" w:rsidTr="00FF2B1E">
        <w:trPr>
          <w:trHeight w:val="281"/>
        </w:trPr>
        <w:tc>
          <w:tcPr>
            <w:tcW w:w="9355" w:type="dxa"/>
            <w:gridSpan w:val="3"/>
            <w:tcBorders>
              <w:top w:val="single" w:sz="4" w:space="0" w:color="auto"/>
              <w:left w:val="single" w:sz="4" w:space="0" w:color="auto"/>
              <w:bottom w:val="single" w:sz="4" w:space="0" w:color="auto"/>
              <w:right w:val="single" w:sz="4" w:space="0" w:color="auto"/>
            </w:tcBorders>
            <w:hideMark/>
          </w:tcPr>
          <w:p w14:paraId="2BC7A5E7"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I. TÌM HIỂU CHUNG</w:t>
            </w:r>
          </w:p>
        </w:tc>
      </w:tr>
      <w:tr w:rsidR="00FF2B1E" w:rsidRPr="00E31F38" w14:paraId="5B9B3818" w14:textId="77777777" w:rsidTr="00FF2B1E">
        <w:trPr>
          <w:trHeight w:val="281"/>
        </w:trPr>
        <w:tc>
          <w:tcPr>
            <w:tcW w:w="9355" w:type="dxa"/>
            <w:gridSpan w:val="3"/>
            <w:tcBorders>
              <w:top w:val="single" w:sz="4" w:space="0" w:color="auto"/>
              <w:left w:val="single" w:sz="4" w:space="0" w:color="auto"/>
              <w:bottom w:val="single" w:sz="4" w:space="0" w:color="auto"/>
              <w:right w:val="single" w:sz="4" w:space="0" w:color="auto"/>
            </w:tcBorders>
            <w:hideMark/>
          </w:tcPr>
          <w:p w14:paraId="65507B68" w14:textId="77777777" w:rsidR="00FF2B1E" w:rsidRPr="00E31F38" w:rsidRDefault="00FF2B1E" w:rsidP="00FF2B1E">
            <w:pPr>
              <w:tabs>
                <w:tab w:val="left" w:pos="90"/>
              </w:tabs>
              <w:spacing w:line="276" w:lineRule="auto"/>
              <w:jc w:val="center"/>
              <w:rPr>
                <w:b/>
                <w:bCs/>
                <w:sz w:val="28"/>
                <w:szCs w:val="28"/>
              </w:rPr>
            </w:pPr>
            <w:r w:rsidRPr="00E31F38">
              <w:rPr>
                <w:b/>
                <w:bCs/>
                <w:sz w:val="28"/>
                <w:szCs w:val="28"/>
                <w:lang w:val="vi-VN"/>
              </w:rPr>
              <w:t xml:space="preserve">1. </w:t>
            </w:r>
            <w:r w:rsidRPr="00E31F38">
              <w:rPr>
                <w:b/>
                <w:bCs/>
                <w:sz w:val="28"/>
                <w:szCs w:val="28"/>
              </w:rPr>
              <w:t>Ca dao</w:t>
            </w:r>
          </w:p>
        </w:tc>
      </w:tr>
      <w:tr w:rsidR="00FF2B1E" w:rsidRPr="00E31F38" w14:paraId="3A0F42AC" w14:textId="77777777" w:rsidTr="00FF2B1E">
        <w:trPr>
          <w:trHeight w:val="327"/>
        </w:trPr>
        <w:tc>
          <w:tcPr>
            <w:tcW w:w="9355" w:type="dxa"/>
            <w:gridSpan w:val="3"/>
            <w:tcBorders>
              <w:top w:val="single" w:sz="4" w:space="0" w:color="auto"/>
              <w:left w:val="single" w:sz="4" w:space="0" w:color="auto"/>
              <w:bottom w:val="single" w:sz="4" w:space="0" w:color="auto"/>
              <w:right w:val="single" w:sz="4" w:space="0" w:color="auto"/>
            </w:tcBorders>
            <w:hideMark/>
          </w:tcPr>
          <w:p w14:paraId="6CC3DF76"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a) Mục tiêu</w:t>
            </w:r>
            <w:r w:rsidRPr="00E31F38">
              <w:rPr>
                <w:sz w:val="28"/>
                <w:szCs w:val="28"/>
                <w:lang w:val="vi-VN"/>
              </w:rPr>
              <w:t xml:space="preserve">: </w:t>
            </w:r>
            <w:r w:rsidRPr="00E31F38">
              <w:rPr>
                <w:sz w:val="28"/>
                <w:szCs w:val="28"/>
              </w:rPr>
              <w:t>kiến thức cơ bản về ca dao.</w:t>
            </w:r>
          </w:p>
          <w:p w14:paraId="31609D8A"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628891B8"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hướng dẫn HS đọc văn bản và đặt câu hỏi.</w:t>
            </w:r>
          </w:p>
          <w:p w14:paraId="2C4B30D6"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đọc, quan sát SGK và tìm thông tin để trả lời câu hỏi của GV.</w:t>
            </w:r>
          </w:p>
          <w:p w14:paraId="5B9D5848"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c) Sản phẩm</w:t>
            </w:r>
            <w:r w:rsidRPr="00E31F38">
              <w:rPr>
                <w:sz w:val="28"/>
                <w:szCs w:val="28"/>
                <w:lang w:val="vi-VN"/>
              </w:rPr>
              <w:t>: Câu trả lời của HS</w:t>
            </w:r>
          </w:p>
          <w:p w14:paraId="3E50BA7E"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d) Tổ chức thực hiện</w:t>
            </w:r>
          </w:p>
        </w:tc>
      </w:tr>
      <w:tr w:rsidR="00FF2B1E" w:rsidRPr="00E31F38" w14:paraId="5FFDAA23" w14:textId="77777777" w:rsidTr="00FF2B1E">
        <w:trPr>
          <w:trHeight w:val="327"/>
        </w:trPr>
        <w:tc>
          <w:tcPr>
            <w:tcW w:w="5524" w:type="dxa"/>
            <w:tcBorders>
              <w:top w:val="single" w:sz="4" w:space="0" w:color="auto"/>
              <w:left w:val="single" w:sz="4" w:space="0" w:color="auto"/>
              <w:bottom w:val="single" w:sz="4" w:space="0" w:color="auto"/>
              <w:right w:val="single" w:sz="4" w:space="0" w:color="auto"/>
            </w:tcBorders>
            <w:hideMark/>
          </w:tcPr>
          <w:p w14:paraId="767DA496"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3831" w:type="dxa"/>
            <w:gridSpan w:val="2"/>
            <w:tcBorders>
              <w:top w:val="single" w:sz="4" w:space="0" w:color="auto"/>
              <w:left w:val="single" w:sz="4" w:space="0" w:color="auto"/>
              <w:bottom w:val="single" w:sz="4" w:space="0" w:color="auto"/>
              <w:right w:val="single" w:sz="4" w:space="0" w:color="auto"/>
            </w:tcBorders>
            <w:hideMark/>
          </w:tcPr>
          <w:p w14:paraId="4D20021B"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01CC8E01" w14:textId="77777777" w:rsidTr="00FF2B1E">
        <w:trPr>
          <w:trHeight w:val="41"/>
        </w:trPr>
        <w:tc>
          <w:tcPr>
            <w:tcW w:w="5524" w:type="dxa"/>
            <w:tcBorders>
              <w:top w:val="single" w:sz="4" w:space="0" w:color="auto"/>
              <w:left w:val="single" w:sz="4" w:space="0" w:color="auto"/>
              <w:bottom w:val="single" w:sz="4" w:space="0" w:color="auto"/>
              <w:right w:val="single" w:sz="4" w:space="0" w:color="auto"/>
            </w:tcBorders>
            <w:hideMark/>
          </w:tcPr>
          <w:p w14:paraId="2174E2E0"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B1: Chuyển giao nhiệm vụ (GV)</w:t>
            </w:r>
          </w:p>
          <w:p w14:paraId="1C305CE8"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Yêu cầu HS đọc SGK và trả lời câu hỏi</w:t>
            </w:r>
          </w:p>
          <w:p w14:paraId="0668E63C" w14:textId="77777777" w:rsidR="00FF2B1E" w:rsidRPr="00E31F38" w:rsidRDefault="00FF2B1E" w:rsidP="00FF2B1E">
            <w:pPr>
              <w:tabs>
                <w:tab w:val="left" w:pos="90"/>
              </w:tabs>
              <w:spacing w:line="276" w:lineRule="auto"/>
              <w:rPr>
                <w:sz w:val="28"/>
                <w:szCs w:val="28"/>
              </w:rPr>
            </w:pPr>
            <w:r w:rsidRPr="00E31F38">
              <w:rPr>
                <w:sz w:val="28"/>
                <w:szCs w:val="28"/>
                <w:lang w:val="vi-VN"/>
              </w:rPr>
              <w:t xml:space="preserve">? Nêu những hiểu biết của em về </w:t>
            </w:r>
            <w:r w:rsidRPr="00E31F38">
              <w:rPr>
                <w:sz w:val="28"/>
                <w:szCs w:val="28"/>
              </w:rPr>
              <w:t>ca dao?</w:t>
            </w:r>
          </w:p>
          <w:p w14:paraId="015536E3"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B2: Thực hiện nhiệm vụ</w:t>
            </w:r>
          </w:p>
          <w:p w14:paraId="3D274096" w14:textId="77777777" w:rsidR="00FF2B1E" w:rsidRPr="00E31F38" w:rsidRDefault="00FF2B1E" w:rsidP="00FF2B1E">
            <w:pPr>
              <w:tabs>
                <w:tab w:val="left" w:pos="90"/>
              </w:tabs>
              <w:snapToGrid w:val="0"/>
              <w:spacing w:line="276" w:lineRule="auto"/>
              <w:jc w:val="both"/>
              <w:rPr>
                <w:sz w:val="28"/>
                <w:szCs w:val="28"/>
                <w:lang w:val="vi-VN"/>
              </w:rPr>
            </w:pPr>
            <w:r w:rsidRPr="00E31F38">
              <w:rPr>
                <w:b/>
                <w:bCs/>
                <w:sz w:val="28"/>
                <w:szCs w:val="28"/>
                <w:lang w:val="vi-VN"/>
              </w:rPr>
              <w:lastRenderedPageBreak/>
              <w:t xml:space="preserve">GV </w:t>
            </w:r>
            <w:r w:rsidRPr="00E31F38">
              <w:rPr>
                <w:sz w:val="28"/>
                <w:szCs w:val="28"/>
                <w:lang w:val="vi-VN"/>
              </w:rPr>
              <w:t>hướng dẫn HS đọc và tìm thông tin.</w:t>
            </w:r>
          </w:p>
          <w:p w14:paraId="25E59515"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 xml:space="preserve"> quan sát SGK.</w:t>
            </w:r>
          </w:p>
          <w:p w14:paraId="73951CB8"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B3: Báo cáo, thảo luận</w:t>
            </w:r>
          </w:p>
          <w:p w14:paraId="3A7BB3BC" w14:textId="77777777" w:rsidR="00FF2B1E" w:rsidRPr="00E31F38" w:rsidRDefault="00FF2B1E" w:rsidP="00FF2B1E">
            <w:pPr>
              <w:tabs>
                <w:tab w:val="left" w:pos="90"/>
              </w:tabs>
              <w:snapToGrid w:val="0"/>
              <w:spacing w:line="276" w:lineRule="auto"/>
              <w:jc w:val="both"/>
              <w:rPr>
                <w:sz w:val="28"/>
                <w:szCs w:val="28"/>
                <w:lang w:val="vi-VN"/>
              </w:rPr>
            </w:pPr>
            <w:r w:rsidRPr="00E31F38">
              <w:rPr>
                <w:b/>
                <w:bCs/>
                <w:sz w:val="28"/>
                <w:szCs w:val="28"/>
                <w:lang w:val="vi-VN"/>
              </w:rPr>
              <w:t xml:space="preserve">GV </w:t>
            </w:r>
            <w:r w:rsidRPr="00E31F38">
              <w:rPr>
                <w:sz w:val="28"/>
                <w:szCs w:val="28"/>
                <w:lang w:val="vi-VN"/>
              </w:rPr>
              <w:t>yêu cầu HS trả lời.</w:t>
            </w:r>
          </w:p>
          <w:p w14:paraId="36AAF48F"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HS</w:t>
            </w:r>
            <w:r w:rsidRPr="00E31F38">
              <w:rPr>
                <w:sz w:val="28"/>
                <w:szCs w:val="28"/>
                <w:lang w:val="vi-VN"/>
              </w:rPr>
              <w:t xml:space="preserve"> trả lời câu hỏi của GV.</w:t>
            </w:r>
          </w:p>
          <w:p w14:paraId="5774F3CE"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B4: Kết luận, nhận định (GV)</w:t>
            </w:r>
          </w:p>
          <w:p w14:paraId="3CBA0838"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Nhận xét câu trả lời của HS và và chốt kiến thức lên màn hình.</w:t>
            </w:r>
          </w:p>
        </w:tc>
        <w:tc>
          <w:tcPr>
            <w:tcW w:w="3831" w:type="dxa"/>
            <w:gridSpan w:val="2"/>
            <w:tcBorders>
              <w:top w:val="single" w:sz="4" w:space="0" w:color="auto"/>
              <w:left w:val="single" w:sz="4" w:space="0" w:color="auto"/>
              <w:bottom w:val="single" w:sz="4" w:space="0" w:color="auto"/>
              <w:right w:val="single" w:sz="4" w:space="0" w:color="auto"/>
            </w:tcBorders>
            <w:hideMark/>
          </w:tcPr>
          <w:p w14:paraId="47DA12C7" w14:textId="77777777" w:rsidR="00FF2B1E" w:rsidRPr="00E31F38" w:rsidRDefault="00FF2B1E" w:rsidP="00FF2B1E">
            <w:pPr>
              <w:tabs>
                <w:tab w:val="left" w:pos="90"/>
              </w:tabs>
              <w:spacing w:line="276" w:lineRule="auto"/>
              <w:jc w:val="both"/>
              <w:rPr>
                <w:sz w:val="28"/>
                <w:szCs w:val="28"/>
              </w:rPr>
            </w:pPr>
            <w:r w:rsidRPr="00E31F38">
              <w:rPr>
                <w:sz w:val="28"/>
                <w:szCs w:val="28"/>
              </w:rPr>
              <w:lastRenderedPageBreak/>
              <w:t>- Ca dao là một hình thức thơ ca dân gian truyền thống lâu đời của dân tộc Việt Nam.</w:t>
            </w:r>
          </w:p>
          <w:p w14:paraId="140F2C3F" w14:textId="77777777" w:rsidR="00FF2B1E" w:rsidRPr="00E31F38" w:rsidRDefault="00FF2B1E" w:rsidP="00FF2B1E">
            <w:pPr>
              <w:tabs>
                <w:tab w:val="left" w:pos="90"/>
              </w:tabs>
              <w:spacing w:line="276" w:lineRule="auto"/>
              <w:jc w:val="both"/>
              <w:rPr>
                <w:sz w:val="28"/>
                <w:szCs w:val="28"/>
              </w:rPr>
            </w:pPr>
            <w:r w:rsidRPr="00E31F38">
              <w:rPr>
                <w:sz w:val="28"/>
                <w:szCs w:val="28"/>
              </w:rPr>
              <w:lastRenderedPageBreak/>
              <w:t>- Ca dao sử dụng nhiều thể thơ, trong đó nhiều bài viết theo thể lục bát. Mỗi bài ca dao ít nhất có hai dòng.</w:t>
            </w:r>
          </w:p>
          <w:p w14:paraId="25211919" w14:textId="77777777" w:rsidR="00FF2B1E" w:rsidRPr="00E31F38" w:rsidRDefault="00FF2B1E" w:rsidP="00FF2B1E">
            <w:pPr>
              <w:tabs>
                <w:tab w:val="left" w:pos="90"/>
              </w:tabs>
              <w:spacing w:line="276" w:lineRule="auto"/>
              <w:jc w:val="both"/>
              <w:rPr>
                <w:sz w:val="28"/>
                <w:szCs w:val="28"/>
              </w:rPr>
            </w:pPr>
            <w:r w:rsidRPr="00E31F38">
              <w:rPr>
                <w:sz w:val="28"/>
                <w:szCs w:val="28"/>
              </w:rPr>
              <w:t>- Ca dao thể hiện các phương diện tình cảm, trong đó có tình cảm gia đình.</w:t>
            </w:r>
          </w:p>
        </w:tc>
      </w:tr>
      <w:tr w:rsidR="00FF2B1E" w:rsidRPr="00E31F38" w14:paraId="39D821C0" w14:textId="77777777" w:rsidTr="00FF2B1E">
        <w:trPr>
          <w:trHeight w:val="414"/>
        </w:trPr>
        <w:tc>
          <w:tcPr>
            <w:tcW w:w="9355" w:type="dxa"/>
            <w:gridSpan w:val="3"/>
            <w:tcBorders>
              <w:top w:val="single" w:sz="4" w:space="0" w:color="auto"/>
              <w:left w:val="nil"/>
              <w:bottom w:val="single" w:sz="4" w:space="0" w:color="auto"/>
              <w:right w:val="nil"/>
            </w:tcBorders>
          </w:tcPr>
          <w:p w14:paraId="1F707F80" w14:textId="77777777" w:rsidR="00FF2B1E" w:rsidRPr="00E31F38" w:rsidRDefault="00FF2B1E" w:rsidP="00FF2B1E">
            <w:pPr>
              <w:tabs>
                <w:tab w:val="left" w:pos="90"/>
              </w:tabs>
              <w:spacing w:line="276" w:lineRule="auto"/>
              <w:rPr>
                <w:b/>
                <w:bCs/>
                <w:color w:val="0070C0"/>
                <w:sz w:val="28"/>
                <w:szCs w:val="28"/>
                <w:lang w:val="vi-VN"/>
              </w:rPr>
            </w:pPr>
          </w:p>
        </w:tc>
      </w:tr>
      <w:tr w:rsidR="00FF2B1E" w:rsidRPr="00E31F38" w14:paraId="41B4557A" w14:textId="77777777" w:rsidTr="00FF2B1E">
        <w:trPr>
          <w:trHeight w:val="414"/>
        </w:trPr>
        <w:tc>
          <w:tcPr>
            <w:tcW w:w="9355" w:type="dxa"/>
            <w:gridSpan w:val="3"/>
            <w:tcBorders>
              <w:top w:val="single" w:sz="4" w:space="0" w:color="auto"/>
              <w:left w:val="single" w:sz="4" w:space="0" w:color="auto"/>
              <w:bottom w:val="single" w:sz="4" w:space="0" w:color="auto"/>
              <w:right w:val="single" w:sz="4" w:space="0" w:color="auto"/>
            </w:tcBorders>
            <w:hideMark/>
          </w:tcPr>
          <w:p w14:paraId="3393A1D6" w14:textId="77777777" w:rsidR="00FF2B1E" w:rsidRPr="00E31F38" w:rsidRDefault="00FF2B1E" w:rsidP="00FF2B1E">
            <w:pPr>
              <w:tabs>
                <w:tab w:val="left" w:pos="90"/>
              </w:tabs>
              <w:spacing w:line="276" w:lineRule="auto"/>
              <w:jc w:val="center"/>
              <w:rPr>
                <w:sz w:val="28"/>
                <w:szCs w:val="28"/>
              </w:rPr>
            </w:pPr>
            <w:r w:rsidRPr="00E31F38">
              <w:rPr>
                <w:b/>
                <w:bCs/>
                <w:sz w:val="28"/>
                <w:szCs w:val="28"/>
                <w:lang w:val="vi-VN"/>
              </w:rPr>
              <w:t xml:space="preserve">2. </w:t>
            </w:r>
            <w:r w:rsidRPr="00E31F38">
              <w:rPr>
                <w:b/>
                <w:bCs/>
                <w:sz w:val="28"/>
                <w:szCs w:val="28"/>
              </w:rPr>
              <w:t>Văn bản</w:t>
            </w:r>
          </w:p>
        </w:tc>
      </w:tr>
      <w:tr w:rsidR="00FF2B1E" w:rsidRPr="00E31F38" w14:paraId="1B081B6E" w14:textId="77777777" w:rsidTr="00FF2B1E">
        <w:trPr>
          <w:trHeight w:val="414"/>
        </w:trPr>
        <w:tc>
          <w:tcPr>
            <w:tcW w:w="9355" w:type="dxa"/>
            <w:gridSpan w:val="3"/>
            <w:tcBorders>
              <w:top w:val="single" w:sz="4" w:space="0" w:color="auto"/>
              <w:left w:val="single" w:sz="4" w:space="0" w:color="auto"/>
              <w:bottom w:val="single" w:sz="4" w:space="0" w:color="auto"/>
              <w:right w:val="single" w:sz="4" w:space="0" w:color="auto"/>
            </w:tcBorders>
            <w:hideMark/>
          </w:tcPr>
          <w:p w14:paraId="3E3FEEC7"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a) Mục tiêu</w:t>
            </w:r>
            <w:r w:rsidRPr="00E31F38">
              <w:rPr>
                <w:sz w:val="28"/>
                <w:szCs w:val="28"/>
                <w:lang w:val="vi-VN"/>
              </w:rPr>
              <w:t>: Giúp HS</w:t>
            </w:r>
          </w:p>
          <w:p w14:paraId="35B830BE"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Biết được những nét chung của văn bản (</w:t>
            </w:r>
            <w:r w:rsidRPr="00E31F38">
              <w:rPr>
                <w:sz w:val="28"/>
                <w:szCs w:val="28"/>
              </w:rPr>
              <w:t>thể thơ, vần, nhịp…).</w:t>
            </w:r>
          </w:p>
          <w:p w14:paraId="7632CACD"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b) Nội dung</w:t>
            </w:r>
            <w:r w:rsidRPr="00E31F38">
              <w:rPr>
                <w:sz w:val="28"/>
                <w:szCs w:val="28"/>
                <w:lang w:val="vi-VN"/>
              </w:rPr>
              <w:t xml:space="preserve">: </w:t>
            </w:r>
          </w:p>
          <w:p w14:paraId="159B1C40"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sử dụng KT đặt câu hỏi, sử dụng KT khăn phủ bàn cho HS thảo luận nhóm.</w:t>
            </w:r>
          </w:p>
          <w:p w14:paraId="7A978DC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suy nghĩ cá nhân để trả lời, làm việc nhóm để hoàn thành nhiệm vụ.</w:t>
            </w:r>
          </w:p>
          <w:p w14:paraId="2327E769"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 xml:space="preserve">c) Sản phẩm: </w:t>
            </w:r>
            <w:r w:rsidRPr="00E31F38">
              <w:rPr>
                <w:sz w:val="28"/>
                <w:szCs w:val="28"/>
                <w:lang w:val="vi-VN"/>
              </w:rPr>
              <w:t>Câu trả lời và phiếu học tập đã hoàn thành của HS</w:t>
            </w:r>
          </w:p>
          <w:p w14:paraId="4CE57D63"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d) Tổ chức thực hiện</w:t>
            </w:r>
          </w:p>
        </w:tc>
      </w:tr>
      <w:tr w:rsidR="00FF2B1E" w:rsidRPr="00E31F38" w14:paraId="3DEF9EB9" w14:textId="77777777" w:rsidTr="00FF2B1E">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14:paraId="211103FC"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2556" w:type="dxa"/>
            <w:tcBorders>
              <w:top w:val="single" w:sz="4" w:space="0" w:color="auto"/>
              <w:left w:val="single" w:sz="4" w:space="0" w:color="auto"/>
              <w:bottom w:val="single" w:sz="4" w:space="0" w:color="auto"/>
              <w:right w:val="single" w:sz="4" w:space="0" w:color="auto"/>
            </w:tcBorders>
            <w:hideMark/>
          </w:tcPr>
          <w:p w14:paraId="24D296CB"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19E3049F" w14:textId="77777777" w:rsidTr="00FF2B1E">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14:paraId="2CA8E2CB"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B1: Chuyển giao nhiệm vụ (GV)</w:t>
            </w:r>
          </w:p>
          <w:p w14:paraId="66115970"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cách đọc &amp; yêu cầu HS đọc.</w:t>
            </w:r>
          </w:p>
          <w:p w14:paraId="42A119C5"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Chia nhóm lớp, giao nhiệm vụ:</w:t>
            </w:r>
          </w:p>
          <w:p w14:paraId="39666C9D"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Xác định thể thơ, vần nhịp của 3 bài ca dao.</w:t>
            </w:r>
          </w:p>
          <w:p w14:paraId="296198E8" w14:textId="77777777" w:rsidR="00FF2B1E" w:rsidRPr="00E31F38" w:rsidRDefault="00FF2B1E" w:rsidP="00FF2B1E">
            <w:pPr>
              <w:tabs>
                <w:tab w:val="left" w:pos="90"/>
              </w:tabs>
              <w:spacing w:line="276" w:lineRule="auto"/>
              <w:jc w:val="both"/>
              <w:rPr>
                <w:sz w:val="28"/>
                <w:szCs w:val="28"/>
              </w:rPr>
            </w:pPr>
            <w:r w:rsidRPr="00E31F38">
              <w:rPr>
                <w:sz w:val="28"/>
                <w:szCs w:val="28"/>
              </w:rPr>
              <w:t>? 3 bài ca dao thuộc chủ đề nào?</w:t>
            </w:r>
          </w:p>
          <w:p w14:paraId="2033B5E7"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B2: Thực hiện nhiệm vụ</w:t>
            </w:r>
          </w:p>
          <w:p w14:paraId="7AD62C8A"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0577B13C"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Đọc văn bản</w:t>
            </w:r>
          </w:p>
          <w:p w14:paraId="5BD6EB17"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Làm việc cá nhân 2’, nhóm 5’</w:t>
            </w:r>
          </w:p>
          <w:p w14:paraId="5F05B635"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+ 2 phút đầu, HS ghi kết quả làm việc ra phiếu cá nhân.</w:t>
            </w:r>
          </w:p>
          <w:p w14:paraId="792BFBD2"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+ 5 phút tiếp theo, HS làm việc nhóm, thảo luận và ghi kết quả vào ô giữa của phiếu học tập, dán phiếu cá nhân ở vị trí có tên mình.</w:t>
            </w:r>
          </w:p>
          <w:p w14:paraId="2768AF10" w14:textId="77777777" w:rsidR="00FF2B1E" w:rsidRPr="00E31F38" w:rsidRDefault="00FF2B1E" w:rsidP="00FF2B1E">
            <w:pPr>
              <w:tabs>
                <w:tab w:val="left" w:pos="90"/>
              </w:tabs>
              <w:spacing w:line="276" w:lineRule="auto"/>
              <w:rPr>
                <w:color w:val="000000" w:themeColor="text1"/>
                <w:sz w:val="28"/>
                <w:szCs w:val="28"/>
                <w:lang w:val="vi-VN"/>
              </w:rPr>
            </w:pPr>
            <w:r w:rsidRPr="00E31F38">
              <w:rPr>
                <w:b/>
                <w:bCs/>
                <w:color w:val="000000" w:themeColor="text1"/>
                <w:sz w:val="28"/>
                <w:szCs w:val="28"/>
                <w:lang w:val="vi-VN"/>
              </w:rPr>
              <w:t>GV</w:t>
            </w:r>
            <w:r w:rsidRPr="00E31F38">
              <w:rPr>
                <w:color w:val="000000" w:themeColor="text1"/>
                <w:sz w:val="28"/>
                <w:szCs w:val="28"/>
                <w:lang w:val="vi-VN"/>
              </w:rPr>
              <w:t>:</w:t>
            </w:r>
          </w:p>
          <w:p w14:paraId="7610B161"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t>- Chỉnh cách đọc cho HS (nếu cần).</w:t>
            </w:r>
          </w:p>
          <w:p w14:paraId="7971DBC2" w14:textId="77777777" w:rsidR="00FF2B1E" w:rsidRPr="00E31F38" w:rsidRDefault="00FF2B1E" w:rsidP="00FF2B1E">
            <w:pPr>
              <w:tabs>
                <w:tab w:val="left" w:pos="90"/>
              </w:tabs>
              <w:spacing w:line="276" w:lineRule="auto"/>
              <w:rPr>
                <w:color w:val="000000" w:themeColor="text1"/>
                <w:sz w:val="28"/>
                <w:szCs w:val="28"/>
                <w:lang w:val="vi-VN"/>
              </w:rPr>
            </w:pPr>
            <w:r w:rsidRPr="00E31F38">
              <w:rPr>
                <w:color w:val="000000" w:themeColor="text1"/>
                <w:sz w:val="28"/>
                <w:szCs w:val="28"/>
                <w:lang w:val="vi-VN"/>
              </w:rPr>
              <w:lastRenderedPageBreak/>
              <w:t>- Theo dõi, hỗ trợ HS trong hoạt động nhóm.</w:t>
            </w:r>
          </w:p>
          <w:p w14:paraId="200895B1"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B3: Báo cáo, thảo luận</w:t>
            </w:r>
          </w:p>
          <w:p w14:paraId="046376A7"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Trình bày sản phẩm của nhóm mình. Theo dõi, nhận xét, bổ sung  cho nhóm bạn (nếu cần).</w:t>
            </w:r>
          </w:p>
          <w:p w14:paraId="76CBA5DA" w14:textId="77777777" w:rsidR="00FF2B1E" w:rsidRPr="00E31F38" w:rsidRDefault="00FF2B1E" w:rsidP="00FF2B1E">
            <w:pPr>
              <w:tabs>
                <w:tab w:val="left" w:pos="90"/>
              </w:tabs>
              <w:spacing w:line="276" w:lineRule="auto"/>
              <w:jc w:val="both"/>
              <w:rPr>
                <w:i/>
                <w:iCs/>
                <w:sz w:val="28"/>
                <w:szCs w:val="28"/>
                <w:lang w:val="vi-VN"/>
              </w:rPr>
            </w:pPr>
            <w:r w:rsidRPr="00E31F38">
              <w:rPr>
                <w:b/>
                <w:bCs/>
                <w:sz w:val="28"/>
                <w:szCs w:val="28"/>
                <w:lang w:val="vi-VN"/>
              </w:rPr>
              <w:t>GV</w:t>
            </w:r>
            <w:r w:rsidRPr="00E31F38">
              <w:rPr>
                <w:i/>
                <w:iCs/>
                <w:sz w:val="28"/>
                <w:szCs w:val="28"/>
                <w:lang w:val="vi-VN"/>
              </w:rPr>
              <w:t xml:space="preserve">: </w:t>
            </w:r>
          </w:p>
          <w:p w14:paraId="7DA69D71"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Nhận xét cách đọc của HS.</w:t>
            </w:r>
          </w:p>
          <w:p w14:paraId="7BF304F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HS trình bày bằng cách nhắc lại từng câu hỏi</w:t>
            </w:r>
          </w:p>
          <w:p w14:paraId="35135160" w14:textId="77777777" w:rsidR="00FF2B1E" w:rsidRPr="00E31F38" w:rsidRDefault="00FF2B1E" w:rsidP="00FF2B1E">
            <w:pPr>
              <w:tabs>
                <w:tab w:val="left" w:pos="90"/>
              </w:tabs>
              <w:snapToGrid w:val="0"/>
              <w:spacing w:line="276" w:lineRule="auto"/>
              <w:jc w:val="both"/>
              <w:rPr>
                <w:b/>
                <w:bCs/>
                <w:color w:val="0070C0"/>
                <w:sz w:val="28"/>
                <w:szCs w:val="28"/>
                <w:lang w:val="vi-VN"/>
              </w:rPr>
            </w:pPr>
            <w:r w:rsidRPr="00E31F38">
              <w:rPr>
                <w:b/>
                <w:bCs/>
                <w:color w:val="0070C0"/>
                <w:sz w:val="28"/>
                <w:szCs w:val="28"/>
                <w:lang w:val="vi-VN"/>
              </w:rPr>
              <w:t>B4: Kết luận, nhận định (GV)</w:t>
            </w:r>
          </w:p>
          <w:p w14:paraId="4125A644"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Nhận xét về thái độ học tập &amp; sản phẩm học tập của HS.</w:t>
            </w:r>
          </w:p>
          <w:p w14:paraId="5C68691A" w14:textId="77777777" w:rsidR="00FF2B1E" w:rsidRPr="00E31F38" w:rsidRDefault="00FF2B1E" w:rsidP="00FF2B1E">
            <w:pPr>
              <w:tabs>
                <w:tab w:val="left" w:pos="90"/>
              </w:tabs>
              <w:spacing w:line="276" w:lineRule="auto"/>
              <w:rPr>
                <w:b/>
                <w:bCs/>
                <w:color w:val="000000" w:themeColor="text1"/>
                <w:sz w:val="28"/>
                <w:szCs w:val="28"/>
                <w:lang w:val="vi-VN"/>
              </w:rPr>
            </w:pPr>
            <w:r w:rsidRPr="00E31F38">
              <w:rPr>
                <w:sz w:val="28"/>
                <w:szCs w:val="28"/>
                <w:lang w:val="vi-VN"/>
              </w:rPr>
              <w:t>- Chốt kiến thức và chuyển dẫn vào mục sau .</w:t>
            </w:r>
          </w:p>
        </w:tc>
        <w:tc>
          <w:tcPr>
            <w:tcW w:w="2556" w:type="dxa"/>
            <w:tcBorders>
              <w:top w:val="single" w:sz="4" w:space="0" w:color="auto"/>
              <w:left w:val="single" w:sz="4" w:space="0" w:color="auto"/>
              <w:bottom w:val="single" w:sz="4" w:space="0" w:color="auto"/>
              <w:right w:val="single" w:sz="4" w:space="0" w:color="auto"/>
            </w:tcBorders>
          </w:tcPr>
          <w:p w14:paraId="2C94E197"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lastRenderedPageBreak/>
              <w:t>a) Đọc và tìm hiểu chú thích</w:t>
            </w:r>
          </w:p>
          <w:p w14:paraId="669F1AD8" w14:textId="77777777" w:rsidR="00FF2B1E" w:rsidRPr="00E31F38" w:rsidRDefault="00FF2B1E" w:rsidP="00FF2B1E">
            <w:pPr>
              <w:tabs>
                <w:tab w:val="left" w:pos="90"/>
              </w:tabs>
              <w:spacing w:line="276" w:lineRule="auto"/>
              <w:jc w:val="both"/>
              <w:rPr>
                <w:i/>
                <w:iCs/>
                <w:sz w:val="28"/>
                <w:szCs w:val="28"/>
              </w:rPr>
            </w:pPr>
            <w:r w:rsidRPr="00E31F38">
              <w:rPr>
                <w:sz w:val="28"/>
                <w:szCs w:val="28"/>
                <w:lang w:val="vi-VN"/>
              </w:rPr>
              <w:t xml:space="preserve">- HS đọc </w:t>
            </w:r>
            <w:r w:rsidRPr="00E31F38">
              <w:rPr>
                <w:sz w:val="28"/>
                <w:szCs w:val="28"/>
              </w:rPr>
              <w:t>diễn cảm.</w:t>
            </w:r>
          </w:p>
          <w:p w14:paraId="00D5CB21" w14:textId="77777777" w:rsidR="00FF2B1E" w:rsidRPr="00E31F38" w:rsidRDefault="00FF2B1E" w:rsidP="00FF2B1E">
            <w:pPr>
              <w:tabs>
                <w:tab w:val="left" w:pos="90"/>
              </w:tabs>
              <w:spacing w:line="276" w:lineRule="auto"/>
              <w:jc w:val="both"/>
              <w:rPr>
                <w:i/>
                <w:iCs/>
                <w:sz w:val="28"/>
                <w:szCs w:val="28"/>
                <w:lang w:val="vi-VN"/>
              </w:rPr>
            </w:pPr>
          </w:p>
          <w:p w14:paraId="24DE71BA"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b) Tìm hiểu chung</w:t>
            </w:r>
          </w:p>
          <w:p w14:paraId="04BDC404"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Thể thơ: lục bát;</w:t>
            </w:r>
          </w:p>
          <w:p w14:paraId="7F158B74" w14:textId="77777777" w:rsidR="00FF2B1E" w:rsidRPr="00E31F38" w:rsidRDefault="00FF2B1E" w:rsidP="00FF2B1E">
            <w:pPr>
              <w:tabs>
                <w:tab w:val="left" w:pos="90"/>
              </w:tabs>
              <w:spacing w:line="276" w:lineRule="auto"/>
              <w:jc w:val="both"/>
              <w:rPr>
                <w:sz w:val="28"/>
                <w:szCs w:val="28"/>
              </w:rPr>
            </w:pPr>
            <w:r w:rsidRPr="00E31F38">
              <w:rPr>
                <w:sz w:val="28"/>
                <w:szCs w:val="28"/>
              </w:rPr>
              <w:t>- Vần chân, vần lưng đặc trưng của thể lục bát.</w:t>
            </w:r>
          </w:p>
          <w:p w14:paraId="7893D9F6" w14:textId="77777777" w:rsidR="00FF2B1E" w:rsidRPr="00E31F38" w:rsidRDefault="00FF2B1E" w:rsidP="00FF2B1E">
            <w:pPr>
              <w:tabs>
                <w:tab w:val="left" w:pos="90"/>
              </w:tabs>
              <w:spacing w:line="276" w:lineRule="auto"/>
              <w:jc w:val="both"/>
              <w:rPr>
                <w:rFonts w:eastAsia="SimSun"/>
                <w:kern w:val="2"/>
                <w:sz w:val="28"/>
                <w:szCs w:val="28"/>
                <w:lang w:eastAsia="zh-CN"/>
              </w:rPr>
            </w:pPr>
            <w:r w:rsidRPr="00E31F38">
              <w:rPr>
                <w:sz w:val="28"/>
                <w:szCs w:val="28"/>
              </w:rPr>
              <w:t xml:space="preserve">- Nhịp </w:t>
            </w:r>
            <w:r w:rsidRPr="00E31F38">
              <w:rPr>
                <w:rFonts w:eastAsia="SimSun"/>
                <w:kern w:val="2"/>
                <w:sz w:val="28"/>
                <w:szCs w:val="28"/>
                <w:lang w:eastAsia="zh-CN"/>
              </w:rPr>
              <w:t>ngắt nhịp chẵn 2/2/2 hoặc 4/4.</w:t>
            </w:r>
          </w:p>
          <w:p w14:paraId="5B1D9B7E" w14:textId="77777777" w:rsidR="00FF2B1E" w:rsidRPr="00E31F38" w:rsidRDefault="00FF2B1E" w:rsidP="00FF2B1E">
            <w:pPr>
              <w:tabs>
                <w:tab w:val="left" w:pos="90"/>
              </w:tabs>
              <w:spacing w:line="276" w:lineRule="auto"/>
              <w:jc w:val="both"/>
              <w:rPr>
                <w:b/>
                <w:bCs/>
                <w:sz w:val="28"/>
                <w:szCs w:val="28"/>
              </w:rPr>
            </w:pPr>
            <w:r w:rsidRPr="00E31F38">
              <w:rPr>
                <w:rFonts w:eastAsia="SimSun"/>
                <w:kern w:val="2"/>
                <w:sz w:val="28"/>
                <w:szCs w:val="28"/>
                <w:lang w:eastAsia="zh-CN"/>
              </w:rPr>
              <w:t>- Cùng nói về tình cảm gia đình.</w:t>
            </w:r>
          </w:p>
        </w:tc>
      </w:tr>
    </w:tbl>
    <w:p w14:paraId="3535050E" w14:textId="77777777" w:rsidR="00FF2B1E" w:rsidRPr="00E31F38" w:rsidRDefault="00FF2B1E" w:rsidP="00FF2B1E">
      <w:pPr>
        <w:tabs>
          <w:tab w:val="left" w:pos="90"/>
        </w:tabs>
        <w:spacing w:line="276" w:lineRule="auto"/>
        <w:rPr>
          <w:b/>
          <w:bCs/>
          <w:color w:val="7030A0"/>
          <w:sz w:val="28"/>
          <w:szCs w:val="28"/>
          <w:lang w:val="vi-VN"/>
        </w:rPr>
      </w:pPr>
    </w:p>
    <w:tbl>
      <w:tblPr>
        <w:tblW w:w="9780" w:type="dxa"/>
        <w:tblLayout w:type="fixed"/>
        <w:tblLook w:val="04A0" w:firstRow="1" w:lastRow="0" w:firstColumn="1" w:lastColumn="0" w:noHBand="0" w:noVBand="1"/>
      </w:tblPr>
      <w:tblGrid>
        <w:gridCol w:w="5809"/>
        <w:gridCol w:w="3971"/>
      </w:tblGrid>
      <w:tr w:rsidR="00FF2B1E" w:rsidRPr="00E31F38" w14:paraId="4B750872" w14:textId="77777777" w:rsidTr="00FF2B1E">
        <w:trPr>
          <w:trHeight w:val="399"/>
        </w:trPr>
        <w:tc>
          <w:tcPr>
            <w:tcW w:w="9776" w:type="dxa"/>
            <w:gridSpan w:val="2"/>
            <w:tcBorders>
              <w:top w:val="single" w:sz="4" w:space="0" w:color="auto"/>
              <w:left w:val="single" w:sz="4" w:space="0" w:color="auto"/>
              <w:bottom w:val="single" w:sz="4" w:space="0" w:color="auto"/>
              <w:right w:val="single" w:sz="4" w:space="0" w:color="auto"/>
            </w:tcBorders>
            <w:hideMark/>
          </w:tcPr>
          <w:p w14:paraId="4E0FB3E4"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II. TÌM HIỂU CHI TIẾT</w:t>
            </w:r>
          </w:p>
        </w:tc>
      </w:tr>
      <w:tr w:rsidR="00FF2B1E" w:rsidRPr="00E31F38" w14:paraId="04192BD7" w14:textId="77777777" w:rsidTr="00FF2B1E">
        <w:trPr>
          <w:trHeight w:val="399"/>
        </w:trPr>
        <w:tc>
          <w:tcPr>
            <w:tcW w:w="9776" w:type="dxa"/>
            <w:gridSpan w:val="2"/>
            <w:tcBorders>
              <w:top w:val="single" w:sz="4" w:space="0" w:color="auto"/>
              <w:left w:val="single" w:sz="4" w:space="0" w:color="auto"/>
              <w:bottom w:val="single" w:sz="4" w:space="0" w:color="auto"/>
              <w:right w:val="single" w:sz="4" w:space="0" w:color="auto"/>
            </w:tcBorders>
            <w:hideMark/>
          </w:tcPr>
          <w:p w14:paraId="63D1D65A" w14:textId="77777777" w:rsidR="00FF2B1E" w:rsidRPr="00E31F38" w:rsidRDefault="00FF2B1E" w:rsidP="00FF2B1E">
            <w:pPr>
              <w:pStyle w:val="ListParagraph"/>
              <w:tabs>
                <w:tab w:val="left" w:pos="90"/>
              </w:tabs>
              <w:spacing w:before="0" w:after="0" w:line="276" w:lineRule="auto"/>
              <w:ind w:left="0"/>
              <w:jc w:val="center"/>
              <w:rPr>
                <w:b/>
                <w:bCs/>
                <w:color w:val="auto"/>
                <w:szCs w:val="28"/>
                <w:lang w:val="vi-VN"/>
              </w:rPr>
            </w:pPr>
            <w:r w:rsidRPr="00E31F38">
              <w:rPr>
                <w:b/>
                <w:bCs/>
                <w:color w:val="auto"/>
                <w:szCs w:val="28"/>
              </w:rPr>
              <w:t>Nội dung các bài ca dao</w:t>
            </w:r>
          </w:p>
        </w:tc>
      </w:tr>
      <w:tr w:rsidR="00FF2B1E" w:rsidRPr="00E31F38" w14:paraId="1923E304" w14:textId="77777777" w:rsidTr="00FF2B1E">
        <w:trPr>
          <w:trHeight w:val="399"/>
        </w:trPr>
        <w:tc>
          <w:tcPr>
            <w:tcW w:w="9776" w:type="dxa"/>
            <w:gridSpan w:val="2"/>
            <w:tcBorders>
              <w:top w:val="single" w:sz="4" w:space="0" w:color="auto"/>
              <w:left w:val="single" w:sz="4" w:space="0" w:color="auto"/>
              <w:bottom w:val="single" w:sz="4" w:space="0" w:color="auto"/>
              <w:right w:val="single" w:sz="4" w:space="0" w:color="auto"/>
            </w:tcBorders>
            <w:hideMark/>
          </w:tcPr>
          <w:p w14:paraId="54B39538"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a) Mục tiêu</w:t>
            </w:r>
            <w:r w:rsidRPr="00E31F38">
              <w:rPr>
                <w:sz w:val="28"/>
                <w:szCs w:val="28"/>
                <w:lang w:val="vi-VN"/>
              </w:rPr>
              <w:t>: Giúp HS</w:t>
            </w:r>
          </w:p>
          <w:p w14:paraId="08707571" w14:textId="77777777" w:rsidR="00FF2B1E" w:rsidRPr="00E31F38" w:rsidRDefault="00FF2B1E" w:rsidP="00FF2B1E">
            <w:pPr>
              <w:tabs>
                <w:tab w:val="left" w:pos="90"/>
              </w:tabs>
              <w:spacing w:line="276" w:lineRule="auto"/>
              <w:jc w:val="both"/>
              <w:rPr>
                <w:sz w:val="28"/>
                <w:szCs w:val="28"/>
              </w:rPr>
            </w:pPr>
            <w:r w:rsidRPr="00E31F38">
              <w:rPr>
                <w:sz w:val="28"/>
                <w:szCs w:val="28"/>
              </w:rPr>
              <w:t>- Tìm hiểu đặc sắc nội dung, nghệ thuật của 3 bài ca dao.</w:t>
            </w:r>
          </w:p>
          <w:p w14:paraId="5D561956" w14:textId="77777777" w:rsidR="00FF2B1E" w:rsidRPr="00E31F38" w:rsidRDefault="00FF2B1E" w:rsidP="00FF2B1E">
            <w:pPr>
              <w:tabs>
                <w:tab w:val="left" w:pos="90"/>
              </w:tabs>
              <w:spacing w:line="276" w:lineRule="auto"/>
              <w:jc w:val="both"/>
              <w:rPr>
                <w:sz w:val="28"/>
                <w:szCs w:val="28"/>
              </w:rPr>
            </w:pPr>
            <w:r w:rsidRPr="00E31F38">
              <w:rPr>
                <w:sz w:val="28"/>
                <w:szCs w:val="28"/>
              </w:rPr>
              <w:t>- Thấy được vẻ đẹp tâm hồn người Việt thể hiện trong accs</w:t>
            </w:r>
          </w:p>
          <w:p w14:paraId="4B16D54E"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b) Nội dung</w:t>
            </w:r>
            <w:r w:rsidRPr="00E31F38">
              <w:rPr>
                <w:sz w:val="28"/>
                <w:szCs w:val="28"/>
                <w:lang w:val="vi-VN"/>
              </w:rPr>
              <w:t xml:space="preserve">: </w:t>
            </w:r>
          </w:p>
          <w:p w14:paraId="4601DBBD"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xml:space="preserve">- GV sử dụng KT </w:t>
            </w:r>
            <w:r w:rsidRPr="00E31F38">
              <w:rPr>
                <w:sz w:val="28"/>
                <w:szCs w:val="28"/>
              </w:rPr>
              <w:t xml:space="preserve">chuyên gia - </w:t>
            </w:r>
            <w:r w:rsidRPr="00E31F38">
              <w:rPr>
                <w:sz w:val="28"/>
                <w:szCs w:val="28"/>
                <w:lang w:val="vi-VN"/>
              </w:rPr>
              <w:t>mảnh ghép cho HS thảo luận.</w:t>
            </w:r>
          </w:p>
          <w:p w14:paraId="5057C9A9"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HS làm việc cá nhân, làm việc nhóm để hoàn thiện nhiệm vụ.</w:t>
            </w:r>
          </w:p>
          <w:p w14:paraId="52E036BA" w14:textId="77777777" w:rsidR="00FF2B1E" w:rsidRPr="00E31F38" w:rsidRDefault="00FF2B1E" w:rsidP="00FF2B1E">
            <w:pPr>
              <w:tabs>
                <w:tab w:val="left" w:pos="90"/>
              </w:tabs>
              <w:spacing w:line="276" w:lineRule="auto"/>
              <w:rPr>
                <w:sz w:val="28"/>
                <w:szCs w:val="28"/>
                <w:lang w:val="vi-VN"/>
              </w:rPr>
            </w:pPr>
            <w:r w:rsidRPr="00E31F38">
              <w:rPr>
                <w:sz w:val="28"/>
                <w:szCs w:val="28"/>
                <w:lang w:val="vi-VN"/>
              </w:rPr>
              <w:t>- HS trình bày sản phẩm, theo dõi, nhận xét và bổ sung cho nhóm bạn (nếu cần).</w:t>
            </w:r>
          </w:p>
          <w:p w14:paraId="7EA071B5"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 xml:space="preserve">c) Sản phẩm: </w:t>
            </w:r>
            <w:r w:rsidRPr="00E31F38">
              <w:rPr>
                <w:sz w:val="28"/>
                <w:szCs w:val="28"/>
                <w:lang w:val="vi-VN"/>
              </w:rPr>
              <w:t>Phiếu học tập của HS đã hoàn thành, câu trả lời của HS.</w:t>
            </w:r>
          </w:p>
          <w:p w14:paraId="6C371B6C" w14:textId="77777777" w:rsidR="00FF2B1E" w:rsidRPr="00E31F38" w:rsidRDefault="00FF2B1E" w:rsidP="00FF2B1E">
            <w:pPr>
              <w:tabs>
                <w:tab w:val="left" w:pos="90"/>
              </w:tabs>
              <w:spacing w:line="276" w:lineRule="auto"/>
              <w:rPr>
                <w:sz w:val="28"/>
                <w:szCs w:val="28"/>
                <w:lang w:val="vi-VN"/>
              </w:rPr>
            </w:pPr>
            <w:r w:rsidRPr="00E31F38">
              <w:rPr>
                <w:b/>
                <w:bCs/>
                <w:sz w:val="28"/>
                <w:szCs w:val="28"/>
                <w:lang w:val="vi-VN"/>
              </w:rPr>
              <w:t>d) Tổ chức thực hiện</w:t>
            </w:r>
          </w:p>
        </w:tc>
      </w:tr>
      <w:tr w:rsidR="00FF2B1E" w:rsidRPr="00E31F38" w14:paraId="20247378" w14:textId="77777777" w:rsidTr="00FF2B1E">
        <w:trPr>
          <w:trHeight w:val="399"/>
        </w:trPr>
        <w:tc>
          <w:tcPr>
            <w:tcW w:w="5807" w:type="dxa"/>
            <w:tcBorders>
              <w:top w:val="single" w:sz="4" w:space="0" w:color="auto"/>
              <w:left w:val="single" w:sz="4" w:space="0" w:color="auto"/>
              <w:bottom w:val="single" w:sz="4" w:space="0" w:color="auto"/>
              <w:right w:val="single" w:sz="4" w:space="0" w:color="auto"/>
            </w:tcBorders>
            <w:hideMark/>
          </w:tcPr>
          <w:p w14:paraId="10C8CFC5"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3969" w:type="dxa"/>
            <w:tcBorders>
              <w:top w:val="single" w:sz="4" w:space="0" w:color="auto"/>
              <w:left w:val="single" w:sz="4" w:space="0" w:color="auto"/>
              <w:bottom w:val="single" w:sz="4" w:space="0" w:color="auto"/>
              <w:right w:val="single" w:sz="4" w:space="0" w:color="auto"/>
            </w:tcBorders>
            <w:hideMark/>
          </w:tcPr>
          <w:p w14:paraId="02D77EB4" w14:textId="77777777" w:rsidR="00FF2B1E" w:rsidRPr="00E31F38" w:rsidRDefault="00FF2B1E" w:rsidP="00FF2B1E">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FF2B1E" w:rsidRPr="00E31F38" w14:paraId="0F9ACCA4" w14:textId="77777777" w:rsidTr="00FF2B1E">
        <w:trPr>
          <w:trHeight w:val="401"/>
        </w:trPr>
        <w:tc>
          <w:tcPr>
            <w:tcW w:w="5807" w:type="dxa"/>
            <w:tcBorders>
              <w:top w:val="single" w:sz="4" w:space="0" w:color="auto"/>
              <w:left w:val="single" w:sz="4" w:space="0" w:color="auto"/>
              <w:bottom w:val="single" w:sz="4" w:space="0" w:color="auto"/>
              <w:right w:val="single" w:sz="4" w:space="0" w:color="auto"/>
            </w:tcBorders>
            <w:hideMark/>
          </w:tcPr>
          <w:p w14:paraId="316E7F4A"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B1: Chuyển giao nhiệm vụ (GV)</w:t>
            </w:r>
          </w:p>
          <w:p w14:paraId="7716094E" w14:textId="77777777" w:rsidR="00FF2B1E" w:rsidRPr="00E31F38" w:rsidRDefault="00FF2B1E" w:rsidP="00FF2B1E">
            <w:pPr>
              <w:tabs>
                <w:tab w:val="left" w:pos="90"/>
              </w:tabs>
              <w:spacing w:line="276" w:lineRule="auto"/>
              <w:jc w:val="both"/>
              <w:rPr>
                <w:b/>
                <w:bCs/>
                <w:i/>
                <w:iCs/>
                <w:sz w:val="28"/>
                <w:szCs w:val="28"/>
                <w:lang w:val="vi-VN"/>
              </w:rPr>
            </w:pPr>
            <w:r w:rsidRPr="00E31F38">
              <w:rPr>
                <w:b/>
                <w:bCs/>
                <w:i/>
                <w:iCs/>
                <w:sz w:val="28"/>
                <w:szCs w:val="28"/>
                <w:lang w:val="vi-VN"/>
              </w:rPr>
              <w:t>* Vòng chuyên gia (7 phút)</w:t>
            </w:r>
          </w:p>
          <w:p w14:paraId="236FE3DB"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Chia lớp ra làm 3 nhóm hoặc 6 nhóm:</w:t>
            </w:r>
          </w:p>
          <w:p w14:paraId="16851F67"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 xml:space="preserve">- </w:t>
            </w:r>
            <w:r w:rsidRPr="00E31F38">
              <w:rPr>
                <w:sz w:val="28"/>
                <w:szCs w:val="28"/>
                <w:lang w:val="vi-VN"/>
              </w:rPr>
              <w:t>Yêu cầu các em ở mỗi nhóm đánh số 1,2,3… (nếu 3 nhóm) hoặc 1,2,3,4,5,6 (nếu 6 nhóm)...</w:t>
            </w:r>
          </w:p>
          <w:p w14:paraId="0C1279E7"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Phát phiếu học tập số 1</w:t>
            </w:r>
            <w:r w:rsidRPr="00E31F38">
              <w:rPr>
                <w:sz w:val="28"/>
                <w:szCs w:val="28"/>
              </w:rPr>
              <w:t>, 2, 3</w:t>
            </w:r>
            <w:r w:rsidRPr="00E31F38">
              <w:rPr>
                <w:sz w:val="28"/>
                <w:szCs w:val="28"/>
                <w:lang w:val="vi-VN"/>
              </w:rPr>
              <w:t xml:space="preserve"> &amp; giao nhiệm vụ:</w:t>
            </w:r>
          </w:p>
          <w:p w14:paraId="3BDB5155"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Nhóm I</w:t>
            </w:r>
            <w:r w:rsidRPr="00E31F38">
              <w:rPr>
                <w:sz w:val="28"/>
                <w:szCs w:val="28"/>
                <w:lang w:val="vi-VN"/>
              </w:rPr>
              <w:t xml:space="preserve">: </w:t>
            </w:r>
            <w:r w:rsidRPr="00E31F38">
              <w:rPr>
                <w:sz w:val="28"/>
                <w:szCs w:val="28"/>
              </w:rPr>
              <w:t xml:space="preserve">Hoàn thành PBT 1. </w:t>
            </w:r>
          </w:p>
          <w:p w14:paraId="67CC0F7B"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t>1. Bài ca dao là lời của ai nói với ai? Nói về điều gì?</w:t>
            </w:r>
          </w:p>
          <w:p w14:paraId="1A7AC737"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t xml:space="preserve">2. Em hiểu thế nào là </w:t>
            </w:r>
            <w:r w:rsidRPr="00E31F38">
              <w:rPr>
                <w:i/>
                <w:iCs/>
                <w:sz w:val="28"/>
                <w:szCs w:val="28"/>
                <w:lang w:val="it-IT"/>
              </w:rPr>
              <w:t>công cha</w:t>
            </w:r>
            <w:r w:rsidRPr="00E31F38">
              <w:rPr>
                <w:sz w:val="28"/>
                <w:szCs w:val="28"/>
                <w:lang w:val="it-IT"/>
              </w:rPr>
              <w:t xml:space="preserve">, </w:t>
            </w:r>
            <w:r w:rsidRPr="00E31F38">
              <w:rPr>
                <w:i/>
                <w:iCs/>
                <w:sz w:val="28"/>
                <w:szCs w:val="28"/>
                <w:lang w:val="it-IT"/>
              </w:rPr>
              <w:t>nghĩa mẹ</w:t>
            </w:r>
            <w:r w:rsidRPr="00E31F38">
              <w:rPr>
                <w:sz w:val="28"/>
                <w:szCs w:val="28"/>
                <w:lang w:val="it-IT"/>
              </w:rPr>
              <w:t>?</w:t>
            </w:r>
          </w:p>
          <w:p w14:paraId="7339412D"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lastRenderedPageBreak/>
              <w:t xml:space="preserve">3. Em hiểu gì về hình ảnh </w:t>
            </w:r>
            <w:r w:rsidRPr="00E31F38">
              <w:rPr>
                <w:i/>
                <w:iCs/>
                <w:sz w:val="28"/>
                <w:szCs w:val="28"/>
                <w:lang w:val="nl-NL"/>
              </w:rPr>
              <w:t xml:space="preserve">núi ngất trời </w:t>
            </w:r>
            <w:r w:rsidRPr="00E31F38">
              <w:rPr>
                <w:sz w:val="28"/>
                <w:szCs w:val="28"/>
                <w:lang w:val="nl-NL"/>
              </w:rPr>
              <w:t xml:space="preserve">và </w:t>
            </w:r>
            <w:r w:rsidRPr="00E31F38">
              <w:rPr>
                <w:i/>
                <w:iCs/>
                <w:sz w:val="28"/>
                <w:szCs w:val="28"/>
                <w:lang w:val="nl-NL"/>
              </w:rPr>
              <w:t>nước ở ngoài biển Đông</w:t>
            </w:r>
            <w:r w:rsidRPr="00E31F38">
              <w:rPr>
                <w:sz w:val="28"/>
                <w:szCs w:val="28"/>
                <w:lang w:val="nl-NL"/>
              </w:rPr>
              <w:t>?</w:t>
            </w:r>
          </w:p>
          <w:p w14:paraId="76863E06"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4. Như vậy, để diễn tả công lao trời biển của cha mẹ tác giả dân gian đã sử dụng nghệ thuật gì? Nêu tác dụng của biện pháp nghệ thuật đó.</w:t>
            </w:r>
          </w:p>
          <w:p w14:paraId="170674ED"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 xml:space="preserve">5. Em hiểu </w:t>
            </w:r>
            <w:r w:rsidRPr="00E31F38">
              <w:rPr>
                <w:i/>
                <w:iCs/>
                <w:sz w:val="28"/>
                <w:szCs w:val="28"/>
                <w:lang w:val="nl-NL"/>
              </w:rPr>
              <w:t xml:space="preserve">cù lao chín chữ </w:t>
            </w:r>
            <w:r w:rsidRPr="00E31F38">
              <w:rPr>
                <w:sz w:val="28"/>
                <w:szCs w:val="28"/>
                <w:lang w:val="nl-NL"/>
              </w:rPr>
              <w:t>như thế nào?</w:t>
            </w:r>
          </w:p>
          <w:p w14:paraId="6DC06E9A" w14:textId="77777777" w:rsidR="00FF2B1E" w:rsidRPr="00E31F38" w:rsidRDefault="00FF2B1E" w:rsidP="00FF2B1E">
            <w:pPr>
              <w:tabs>
                <w:tab w:val="left" w:pos="90"/>
              </w:tabs>
              <w:spacing w:line="276" w:lineRule="auto"/>
              <w:jc w:val="both"/>
              <w:rPr>
                <w:sz w:val="28"/>
                <w:szCs w:val="28"/>
              </w:rPr>
            </w:pPr>
            <w:r w:rsidRPr="00E31F38">
              <w:rPr>
                <w:sz w:val="28"/>
                <w:szCs w:val="28"/>
              </w:rPr>
              <w:t>6. Câu cuối muốn nhắn nhủ với chúng ta điều gì?</w:t>
            </w:r>
          </w:p>
          <w:p w14:paraId="0A60073B"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Nhóm II</w:t>
            </w:r>
            <w:r w:rsidRPr="00E31F38">
              <w:rPr>
                <w:sz w:val="28"/>
                <w:szCs w:val="28"/>
                <w:lang w:val="vi-VN"/>
              </w:rPr>
              <w:t xml:space="preserve">: </w:t>
            </w:r>
            <w:r w:rsidRPr="00E31F38">
              <w:rPr>
                <w:sz w:val="28"/>
                <w:szCs w:val="28"/>
              </w:rPr>
              <w:t>Hoàn thành PBT 2.</w:t>
            </w:r>
          </w:p>
          <w:p w14:paraId="21020A86" w14:textId="77777777" w:rsidR="00FF2B1E" w:rsidRPr="00E31F38" w:rsidRDefault="00FF2B1E" w:rsidP="00FF2B1E">
            <w:pPr>
              <w:tabs>
                <w:tab w:val="left" w:pos="90"/>
              </w:tabs>
              <w:spacing w:line="276" w:lineRule="auto"/>
              <w:jc w:val="both"/>
              <w:rPr>
                <w:sz w:val="28"/>
                <w:szCs w:val="28"/>
              </w:rPr>
            </w:pPr>
            <w:r w:rsidRPr="00E31F38">
              <w:rPr>
                <w:sz w:val="28"/>
                <w:szCs w:val="28"/>
                <w:lang w:val="it-IT"/>
              </w:rPr>
              <w:t>1. Bài ca dao là lời của ai nói với ai? Nói về điều gì?</w:t>
            </w:r>
          </w:p>
          <w:p w14:paraId="665A70F9"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t xml:space="preserve">2. Từ </w:t>
            </w:r>
            <w:r w:rsidRPr="00E31F38">
              <w:rPr>
                <w:i/>
                <w:iCs/>
                <w:sz w:val="28"/>
                <w:szCs w:val="28"/>
                <w:lang w:val="it-IT"/>
              </w:rPr>
              <w:t xml:space="preserve">có </w:t>
            </w:r>
            <w:r w:rsidRPr="00E31F38">
              <w:rPr>
                <w:sz w:val="28"/>
                <w:szCs w:val="28"/>
                <w:lang w:val="it-IT"/>
              </w:rPr>
              <w:t xml:space="preserve">xuất hiện mấy lần trong văn bản? Điệp ngữ </w:t>
            </w:r>
            <w:r w:rsidRPr="00E31F38">
              <w:rPr>
                <w:i/>
                <w:iCs/>
                <w:sz w:val="28"/>
                <w:szCs w:val="28"/>
                <w:lang w:val="it-IT"/>
              </w:rPr>
              <w:t>có</w:t>
            </w:r>
            <w:r w:rsidRPr="00E31F38">
              <w:rPr>
                <w:sz w:val="28"/>
                <w:szCs w:val="28"/>
                <w:lang w:val="it-IT"/>
              </w:rPr>
              <w:t xml:space="preserve"> mang hiệu quả nghệ thuật như thế nào?</w:t>
            </w:r>
          </w:p>
          <w:p w14:paraId="36ACE66F"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 xml:space="preserve">3. Em hiểu gì về hình ảnh </w:t>
            </w:r>
            <w:r w:rsidRPr="00E31F38">
              <w:rPr>
                <w:i/>
                <w:iCs/>
                <w:sz w:val="28"/>
                <w:szCs w:val="28"/>
                <w:lang w:val="nl-NL"/>
              </w:rPr>
              <w:t>cây có cội, sông có nguồn</w:t>
            </w:r>
            <w:r w:rsidRPr="00E31F38">
              <w:rPr>
                <w:sz w:val="28"/>
                <w:szCs w:val="28"/>
                <w:lang w:val="nl-NL"/>
              </w:rPr>
              <w:t>?</w:t>
            </w:r>
          </w:p>
          <w:p w14:paraId="22111255"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4. Chỉ ra và nêu tác dụng của hình ảnh so sánh xuất hiện trong bài ca dao.</w:t>
            </w:r>
          </w:p>
          <w:p w14:paraId="03F910D6" w14:textId="77777777" w:rsidR="00FF2B1E" w:rsidRPr="00E31F38" w:rsidRDefault="00FF2B1E" w:rsidP="00FF2B1E">
            <w:pPr>
              <w:tabs>
                <w:tab w:val="left" w:pos="90"/>
              </w:tabs>
              <w:spacing w:line="276" w:lineRule="auto"/>
              <w:jc w:val="both"/>
              <w:rPr>
                <w:sz w:val="28"/>
                <w:szCs w:val="28"/>
              </w:rPr>
            </w:pPr>
            <w:r w:rsidRPr="00E31F38">
              <w:rPr>
                <w:sz w:val="28"/>
                <w:szCs w:val="28"/>
                <w:lang w:val="nl-NL"/>
              </w:rPr>
              <w:t xml:space="preserve">5. </w:t>
            </w:r>
            <w:r w:rsidRPr="00E31F38">
              <w:rPr>
                <w:sz w:val="28"/>
                <w:szCs w:val="28"/>
              </w:rPr>
              <w:t>Bài ca dao muốn nhắn nhủ với chúng ta điều gì?</w:t>
            </w:r>
          </w:p>
          <w:p w14:paraId="05079FF0"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Nhóm III</w:t>
            </w:r>
            <w:r w:rsidRPr="00E31F38">
              <w:rPr>
                <w:sz w:val="28"/>
                <w:szCs w:val="28"/>
                <w:lang w:val="vi-VN"/>
              </w:rPr>
              <w:t xml:space="preserve">: </w:t>
            </w:r>
            <w:r w:rsidRPr="00E31F38">
              <w:rPr>
                <w:sz w:val="28"/>
                <w:szCs w:val="28"/>
              </w:rPr>
              <w:t>Hoàn thành PBT 3.</w:t>
            </w:r>
          </w:p>
          <w:p w14:paraId="108F6486"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t>1. Bài ca dao là lời của ai nói với ai? Nói về điều gì?</w:t>
            </w:r>
          </w:p>
          <w:p w14:paraId="68103435"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t xml:space="preserve">2. Từ </w:t>
            </w:r>
            <w:r w:rsidRPr="00E31F38">
              <w:rPr>
                <w:i/>
                <w:iCs/>
                <w:sz w:val="28"/>
                <w:szCs w:val="28"/>
                <w:lang w:val="it-IT"/>
              </w:rPr>
              <w:t xml:space="preserve">có </w:t>
            </w:r>
            <w:r w:rsidRPr="00E31F38">
              <w:rPr>
                <w:sz w:val="28"/>
                <w:szCs w:val="28"/>
                <w:lang w:val="it-IT"/>
              </w:rPr>
              <w:t xml:space="preserve">xuất hiện mấy lần trong văn bản? Điệp ngữ </w:t>
            </w:r>
            <w:r w:rsidRPr="00E31F38">
              <w:rPr>
                <w:i/>
                <w:iCs/>
                <w:sz w:val="28"/>
                <w:szCs w:val="28"/>
                <w:lang w:val="it-IT"/>
              </w:rPr>
              <w:t>có</w:t>
            </w:r>
            <w:r w:rsidRPr="00E31F38">
              <w:rPr>
                <w:sz w:val="28"/>
                <w:szCs w:val="28"/>
                <w:lang w:val="it-IT"/>
              </w:rPr>
              <w:t xml:space="preserve"> mang hiệu quả nghệ thuật như thế nào?</w:t>
            </w:r>
          </w:p>
          <w:p w14:paraId="50AFB2B0"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3. Tình cảm anh em trong một gia đình được diễn tả qua những chi tiết, hình ảnh nào?</w:t>
            </w:r>
          </w:p>
          <w:p w14:paraId="7F66F72E" w14:textId="77777777" w:rsidR="00FF2B1E" w:rsidRPr="00E31F38" w:rsidRDefault="00FF2B1E" w:rsidP="00FF2B1E">
            <w:pPr>
              <w:tabs>
                <w:tab w:val="left" w:pos="90"/>
              </w:tabs>
              <w:spacing w:line="276" w:lineRule="auto"/>
              <w:jc w:val="both"/>
              <w:rPr>
                <w:sz w:val="28"/>
                <w:szCs w:val="28"/>
                <w:lang w:val="nl-NL"/>
              </w:rPr>
            </w:pPr>
            <w:r w:rsidRPr="00E31F38">
              <w:rPr>
                <w:sz w:val="28"/>
                <w:szCs w:val="28"/>
                <w:lang w:val="nl-NL"/>
              </w:rPr>
              <w:t>4. Chỉ ra và nêu tác dụng của biện pháp nghệ thuật được sử dụng trong bài ca dao.</w:t>
            </w:r>
          </w:p>
          <w:p w14:paraId="2C259979" w14:textId="77777777" w:rsidR="00FF2B1E" w:rsidRPr="00E31F38" w:rsidRDefault="00FF2B1E" w:rsidP="00FF2B1E">
            <w:pPr>
              <w:tabs>
                <w:tab w:val="left" w:pos="90"/>
              </w:tabs>
              <w:spacing w:line="276" w:lineRule="auto"/>
              <w:jc w:val="both"/>
              <w:rPr>
                <w:sz w:val="28"/>
                <w:szCs w:val="28"/>
              </w:rPr>
            </w:pPr>
            <w:r w:rsidRPr="00E31F38">
              <w:rPr>
                <w:sz w:val="28"/>
                <w:szCs w:val="28"/>
                <w:lang w:val="nl-NL"/>
              </w:rPr>
              <w:t xml:space="preserve">5. </w:t>
            </w:r>
            <w:r w:rsidRPr="00E31F38">
              <w:rPr>
                <w:sz w:val="28"/>
                <w:szCs w:val="28"/>
              </w:rPr>
              <w:t>Bài ca dao muốn nhắn nhủ với chúng ta điều gì?</w:t>
            </w:r>
          </w:p>
          <w:p w14:paraId="397D70E1" w14:textId="77777777" w:rsidR="00FF2B1E" w:rsidRPr="00E31F38" w:rsidRDefault="00FF2B1E" w:rsidP="00FF2B1E">
            <w:pPr>
              <w:tabs>
                <w:tab w:val="left" w:pos="90"/>
              </w:tabs>
              <w:spacing w:line="276" w:lineRule="auto"/>
              <w:jc w:val="both"/>
              <w:rPr>
                <w:b/>
                <w:bCs/>
                <w:i/>
                <w:iCs/>
                <w:sz w:val="28"/>
                <w:szCs w:val="28"/>
                <w:lang w:val="vi-VN"/>
              </w:rPr>
            </w:pPr>
            <w:r w:rsidRPr="00E31F38">
              <w:rPr>
                <w:b/>
                <w:bCs/>
                <w:i/>
                <w:iCs/>
                <w:sz w:val="28"/>
                <w:szCs w:val="28"/>
                <w:lang w:val="vi-VN"/>
              </w:rPr>
              <w:t>* Vòng mảnh ghép (8 phút)</w:t>
            </w:r>
          </w:p>
          <w:p w14:paraId="1C602AE0" w14:textId="77777777" w:rsidR="00FF2B1E" w:rsidRPr="00E31F38" w:rsidRDefault="00FF2B1E" w:rsidP="00FF2B1E">
            <w:pPr>
              <w:tabs>
                <w:tab w:val="left" w:pos="90"/>
              </w:tabs>
              <w:spacing w:line="276" w:lineRule="auto"/>
              <w:jc w:val="both"/>
              <w:rPr>
                <w:b/>
                <w:bCs/>
                <w:i/>
                <w:iCs/>
                <w:sz w:val="28"/>
                <w:szCs w:val="28"/>
                <w:lang w:val="vi-VN"/>
              </w:rPr>
            </w:pPr>
            <w:r w:rsidRPr="00E31F38">
              <w:rPr>
                <w:b/>
                <w:bCs/>
                <w:sz w:val="28"/>
                <w:szCs w:val="28"/>
                <w:lang w:val="vi-VN"/>
              </w:rPr>
              <w:t>-</w:t>
            </w:r>
            <w:r w:rsidRPr="00E31F38">
              <w:rPr>
                <w:sz w:val="28"/>
                <w:szCs w:val="28"/>
                <w:lang w:val="vi-VN"/>
              </w:rPr>
              <w:t xml:space="preserve"> Tạo nhóm mới (các em số 1 tạo thành nhóm I mới, số 2 tạo thành nhóm II mới, số 3 tạo thành nhóm III mới</w:t>
            </w:r>
            <w:r w:rsidRPr="00E31F38">
              <w:rPr>
                <w:sz w:val="28"/>
                <w:szCs w:val="28"/>
              </w:rPr>
              <w:t>)</w:t>
            </w:r>
            <w:r w:rsidRPr="00E31F38">
              <w:rPr>
                <w:sz w:val="28"/>
                <w:szCs w:val="28"/>
                <w:lang w:val="vi-VN"/>
              </w:rPr>
              <w:t xml:space="preserve"> &amp; giao nhiệm vụ mới: </w:t>
            </w:r>
          </w:p>
          <w:p w14:paraId="3059A3A0"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Chia sẻ kết quả thảo luận ở vòng chuyên gia?</w:t>
            </w:r>
          </w:p>
          <w:p w14:paraId="79E6F934"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w:t>
            </w:r>
            <w:r w:rsidRPr="00E31F38">
              <w:rPr>
                <w:sz w:val="28"/>
                <w:szCs w:val="28"/>
              </w:rPr>
              <w:t>Hoàn thành PHT 4.</w:t>
            </w:r>
          </w:p>
          <w:p w14:paraId="2CF3360E"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lastRenderedPageBreak/>
              <w:t>1. Vẻ đẹp tâm hồn người Việt được thể hiện như thế nào trong ba bài ca dao trên?</w:t>
            </w:r>
          </w:p>
          <w:p w14:paraId="096D7BCD" w14:textId="77777777" w:rsidR="00FF2B1E" w:rsidRPr="00E31F38" w:rsidRDefault="00FF2B1E" w:rsidP="00FF2B1E">
            <w:pPr>
              <w:tabs>
                <w:tab w:val="left" w:pos="90"/>
              </w:tabs>
              <w:spacing w:line="276" w:lineRule="auto"/>
              <w:jc w:val="both"/>
              <w:rPr>
                <w:sz w:val="28"/>
                <w:szCs w:val="28"/>
                <w:lang w:val="it-IT"/>
              </w:rPr>
            </w:pPr>
            <w:r w:rsidRPr="00E31F38">
              <w:rPr>
                <w:sz w:val="28"/>
                <w:szCs w:val="28"/>
                <w:lang w:val="it-IT"/>
              </w:rPr>
              <w:t>2. Từ những lời nhắn nhủ trong các bài ca dao, em dự định làm gì để thể hiện tình cảm với người thân trong gia đình? Hãy kể ra 1-3 việc làm của em.</w:t>
            </w:r>
          </w:p>
          <w:p w14:paraId="48330A3D" w14:textId="77777777" w:rsidR="00FF2B1E" w:rsidRPr="00E31F38" w:rsidRDefault="00FF2B1E" w:rsidP="00FF2B1E">
            <w:pPr>
              <w:tabs>
                <w:tab w:val="left" w:pos="90"/>
              </w:tabs>
              <w:spacing w:line="276" w:lineRule="auto"/>
              <w:jc w:val="both"/>
              <w:rPr>
                <w:sz w:val="28"/>
                <w:szCs w:val="28"/>
              </w:rPr>
            </w:pPr>
            <w:r w:rsidRPr="00E31F38">
              <w:rPr>
                <w:sz w:val="28"/>
                <w:szCs w:val="28"/>
                <w:lang w:val="nl-NL"/>
              </w:rPr>
              <w:t>3. Tìm và ghi lại các bài ca dao khác cũng viết về chủ đề tình cảm gia đình.</w:t>
            </w:r>
          </w:p>
          <w:p w14:paraId="691CAAC9"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B2: Thực hiện nhiệm vụ</w:t>
            </w:r>
          </w:p>
          <w:p w14:paraId="0BD0DF0D" w14:textId="77777777" w:rsidR="00FF2B1E" w:rsidRPr="00E31F38" w:rsidRDefault="00FF2B1E" w:rsidP="00FF2B1E">
            <w:pPr>
              <w:tabs>
                <w:tab w:val="left" w:pos="90"/>
              </w:tabs>
              <w:spacing w:line="276" w:lineRule="auto"/>
              <w:jc w:val="both"/>
              <w:rPr>
                <w:b/>
                <w:bCs/>
                <w:i/>
                <w:iCs/>
                <w:sz w:val="28"/>
                <w:szCs w:val="28"/>
                <w:lang w:val="vi-VN"/>
              </w:rPr>
            </w:pPr>
            <w:r w:rsidRPr="00E31F38">
              <w:rPr>
                <w:b/>
                <w:bCs/>
                <w:i/>
                <w:iCs/>
                <w:sz w:val="28"/>
                <w:szCs w:val="28"/>
                <w:lang w:val="vi-VN"/>
              </w:rPr>
              <w:t>* Vòng chuyên gia</w:t>
            </w:r>
          </w:p>
          <w:p w14:paraId="6709BD21"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7BA978CC"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Làm việc cá nhân 2 phút, ghi kết quả ra phiếu cá nhân.</w:t>
            </w:r>
          </w:p>
          <w:p w14:paraId="2F8C13D6"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Thảo luận nhóm 5 phút và ghi kết quả ra phiếu học tập nhóm (phần việc của nhóm mình làm).</w:t>
            </w:r>
          </w:p>
          <w:p w14:paraId="2BE1B79C"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 xml:space="preserve"> hướng dẫn HS thảo luận (nếu cần).</w:t>
            </w:r>
          </w:p>
          <w:p w14:paraId="0D4D9E5D" w14:textId="77777777" w:rsidR="00FF2B1E" w:rsidRPr="00E31F38" w:rsidRDefault="00FF2B1E" w:rsidP="00FF2B1E">
            <w:pPr>
              <w:tabs>
                <w:tab w:val="left" w:pos="90"/>
              </w:tabs>
              <w:spacing w:line="276" w:lineRule="auto"/>
              <w:jc w:val="both"/>
              <w:rPr>
                <w:b/>
                <w:bCs/>
                <w:i/>
                <w:iCs/>
                <w:sz w:val="28"/>
                <w:szCs w:val="28"/>
                <w:lang w:val="vi-VN"/>
              </w:rPr>
            </w:pPr>
            <w:r w:rsidRPr="00E31F38">
              <w:rPr>
                <w:b/>
                <w:bCs/>
                <w:i/>
                <w:iCs/>
                <w:sz w:val="28"/>
                <w:szCs w:val="28"/>
                <w:lang w:val="vi-VN"/>
              </w:rPr>
              <w:t>* Vòng mảnh ghép (8 phút)</w:t>
            </w:r>
          </w:p>
          <w:p w14:paraId="75C0FC38"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xml:space="preserve">: </w:t>
            </w:r>
          </w:p>
          <w:p w14:paraId="0798F785"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xml:space="preserve">- 3 phút đầu: Từng thành viên ở nhóm trình bày lại nội dung đã tìm hiểu ở vòng chuyên gia. </w:t>
            </w:r>
          </w:p>
          <w:p w14:paraId="125C5082"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- 5 phút tiếp: thảo luận, trao đổi để hoàn thành những nhiệm vụ còn lại.</w:t>
            </w:r>
          </w:p>
          <w:p w14:paraId="7A893EA0"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 xml:space="preserve"> theo dõi, hỗ trợ cho HS (nếu HS gặp khó khăn).</w:t>
            </w:r>
          </w:p>
          <w:p w14:paraId="7E347130"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B3: Báo cáo, thảo luận</w:t>
            </w:r>
          </w:p>
          <w:p w14:paraId="3CE74263"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w:t>
            </w:r>
          </w:p>
          <w:p w14:paraId="0EEAA4DD"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Yêu cầu đại diện của một nhóm lên trình bày.</w:t>
            </w:r>
          </w:p>
          <w:p w14:paraId="5AC35E0B"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Hướng dẫn HS trình bày (nếu cần).</w:t>
            </w:r>
          </w:p>
          <w:p w14:paraId="13FBA8D6"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HS:</w:t>
            </w:r>
          </w:p>
          <w:p w14:paraId="3888CF3E"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xml:space="preserve"> - Đại diện 1 nhóm lên bày sản phẩm.</w:t>
            </w:r>
          </w:p>
          <w:p w14:paraId="73834B85"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Các nhóm khác theo dõi, quan sát, nhận xét, bổ sung (nếu cần) cho nhóm bạn.</w:t>
            </w:r>
          </w:p>
          <w:p w14:paraId="0EF530E5"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B4: Kết luận, nhận định (GV)</w:t>
            </w:r>
          </w:p>
          <w:p w14:paraId="6F61732A"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lastRenderedPageBreak/>
              <w:t>- Nhận xét thái độ và kết quả làm việc của từng nhóm, chỉ ra những ưu điểm và hạn chế trong HĐ nhóm của HS.</w:t>
            </w:r>
          </w:p>
          <w:p w14:paraId="088C1862"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 Chốt kiến thức &amp; chuyển dẫn sang </w:t>
            </w:r>
            <w:r w:rsidRPr="00E31F38">
              <w:rPr>
                <w:sz w:val="28"/>
                <w:szCs w:val="28"/>
              </w:rPr>
              <w:t>phần tổng kết.</w:t>
            </w:r>
          </w:p>
        </w:tc>
        <w:tc>
          <w:tcPr>
            <w:tcW w:w="3969" w:type="dxa"/>
            <w:tcBorders>
              <w:top w:val="single" w:sz="4" w:space="0" w:color="auto"/>
              <w:left w:val="single" w:sz="4" w:space="0" w:color="auto"/>
              <w:bottom w:val="single" w:sz="4" w:space="0" w:color="auto"/>
              <w:right w:val="single" w:sz="4" w:space="0" w:color="auto"/>
            </w:tcBorders>
          </w:tcPr>
          <w:p w14:paraId="0190207A" w14:textId="77777777" w:rsidR="00FF2B1E" w:rsidRPr="00E31F38" w:rsidRDefault="00FF2B1E" w:rsidP="00FF2B1E">
            <w:pPr>
              <w:tabs>
                <w:tab w:val="left" w:pos="90"/>
              </w:tabs>
              <w:spacing w:line="276" w:lineRule="auto"/>
              <w:jc w:val="both"/>
              <w:rPr>
                <w:b/>
                <w:sz w:val="28"/>
                <w:szCs w:val="28"/>
              </w:rPr>
            </w:pPr>
            <w:r w:rsidRPr="00E31F38">
              <w:rPr>
                <w:b/>
                <w:sz w:val="28"/>
                <w:szCs w:val="28"/>
              </w:rPr>
              <w:lastRenderedPageBreak/>
              <w:t>1. Bài ca dao 1</w:t>
            </w:r>
          </w:p>
          <w:p w14:paraId="113A96A1" w14:textId="77777777" w:rsidR="00FF2B1E" w:rsidRPr="00E31F38" w:rsidRDefault="00FF2B1E" w:rsidP="00FF2B1E">
            <w:pPr>
              <w:pStyle w:val="NormalWeb"/>
              <w:spacing w:before="0" w:beforeAutospacing="0" w:after="0" w:afterAutospacing="0" w:line="276" w:lineRule="auto"/>
              <w:jc w:val="both"/>
              <w:rPr>
                <w:sz w:val="28"/>
                <w:szCs w:val="28"/>
              </w:rPr>
            </w:pPr>
            <w:r w:rsidRPr="00E31F38">
              <w:rPr>
                <w:bCs/>
                <w:color w:val="000000" w:themeColor="text1"/>
                <w:kern w:val="24"/>
                <w:sz w:val="28"/>
                <w:szCs w:val="28"/>
              </w:rPr>
              <w:t xml:space="preserve">- Bài ca dao là lời </w:t>
            </w:r>
            <w:r w:rsidRPr="00E31F38">
              <w:rPr>
                <w:bCs/>
                <w:color w:val="000000" w:themeColor="text1"/>
                <w:kern w:val="24"/>
                <w:sz w:val="28"/>
                <w:szCs w:val="28"/>
                <w:lang w:val="nl-NL"/>
              </w:rPr>
              <w:t xml:space="preserve">mẹ nói với con qua điệu hát ru. </w:t>
            </w:r>
          </w:p>
          <w:p w14:paraId="0FB15BB6"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lang w:val="nl-NL"/>
              </w:rPr>
            </w:pPr>
            <w:r w:rsidRPr="00E31F38">
              <w:rPr>
                <w:bCs/>
                <w:color w:val="000000" w:themeColor="text1"/>
                <w:kern w:val="24"/>
                <w:sz w:val="28"/>
                <w:szCs w:val="28"/>
                <w:lang w:val="nl-NL"/>
              </w:rPr>
              <w:t>- Mẹ nói với con về: công lao của cha mẹ và bổn phận của con trước công lao ấy.</w:t>
            </w:r>
          </w:p>
          <w:p w14:paraId="2217FD18"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lang w:val="it-IT"/>
              </w:rPr>
            </w:pPr>
            <w:r w:rsidRPr="00E31F38">
              <w:rPr>
                <w:bCs/>
                <w:iCs/>
                <w:color w:val="000000" w:themeColor="text1"/>
                <w:kern w:val="24"/>
                <w:sz w:val="28"/>
                <w:szCs w:val="28"/>
                <w:lang w:val="it-IT"/>
              </w:rPr>
              <w:t xml:space="preserve">- </w:t>
            </w:r>
            <w:r w:rsidRPr="00E31F38">
              <w:rPr>
                <w:bCs/>
                <w:i/>
                <w:iCs/>
                <w:color w:val="000000" w:themeColor="text1"/>
                <w:kern w:val="24"/>
                <w:sz w:val="28"/>
                <w:szCs w:val="28"/>
                <w:lang w:val="it-IT"/>
              </w:rPr>
              <w:t xml:space="preserve">Công cha, nghĩa mẹ </w:t>
            </w:r>
            <w:r w:rsidRPr="00E31F38">
              <w:rPr>
                <w:bCs/>
                <w:color w:val="000000" w:themeColor="text1"/>
                <w:kern w:val="24"/>
                <w:sz w:val="28"/>
                <w:szCs w:val="28"/>
                <w:lang w:val="it-IT"/>
              </w:rPr>
              <w:t>là công sinh thành và giáo dưỡng của cha mẹ.</w:t>
            </w:r>
          </w:p>
          <w:p w14:paraId="0D5544BF"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lang w:val="it-IT"/>
              </w:rPr>
            </w:pPr>
            <w:r w:rsidRPr="00E31F38">
              <w:rPr>
                <w:bCs/>
                <w:color w:val="000000" w:themeColor="text1"/>
                <w:kern w:val="24"/>
                <w:sz w:val="28"/>
                <w:szCs w:val="28"/>
                <w:lang w:val="it-IT"/>
              </w:rPr>
              <w:lastRenderedPageBreak/>
              <w:t xml:space="preserve">- </w:t>
            </w:r>
            <w:r w:rsidRPr="00E31F38">
              <w:rPr>
                <w:bCs/>
                <w:i/>
                <w:color w:val="000000" w:themeColor="text1"/>
                <w:kern w:val="24"/>
                <w:sz w:val="28"/>
                <w:szCs w:val="28"/>
                <w:lang w:val="it-IT"/>
              </w:rPr>
              <w:t>Núi ngất trời, nước ở ngoài biển Đông</w:t>
            </w:r>
            <w:r w:rsidRPr="00E31F38">
              <w:rPr>
                <w:bCs/>
                <w:color w:val="000000" w:themeColor="text1"/>
                <w:kern w:val="24"/>
                <w:sz w:val="28"/>
                <w:szCs w:val="28"/>
                <w:lang w:val="it-IT"/>
              </w:rPr>
              <w:t xml:space="preserve"> là những hình ảnh thiên nhiên vũ trụ rộng lớn, vĩnh hằng.</w:t>
            </w:r>
          </w:p>
          <w:p w14:paraId="1B3B0601"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lang w:val="it-IT"/>
              </w:rPr>
            </w:pPr>
            <w:r w:rsidRPr="00E31F38">
              <w:rPr>
                <w:bCs/>
                <w:color w:val="000000" w:themeColor="text1"/>
                <w:kern w:val="24"/>
                <w:sz w:val="28"/>
                <w:szCs w:val="28"/>
                <w:lang w:val="it-IT"/>
              </w:rPr>
              <w:t xml:space="preserve">=&gt; </w:t>
            </w:r>
            <w:r w:rsidRPr="00E31F38">
              <w:rPr>
                <w:bCs/>
                <w:color w:val="000000" w:themeColor="text1"/>
                <w:kern w:val="24"/>
                <w:sz w:val="28"/>
                <w:szCs w:val="28"/>
                <w:lang w:val="nl-NL"/>
              </w:rPr>
              <w:t>Hình ảnh so sánh cụ thể, phù hợp: lấy cái to lớn mênh mông, vô tận để so sánh với công lao cha mẹ.</w:t>
            </w:r>
          </w:p>
          <w:p w14:paraId="42620F72"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lang w:val="nl-NL"/>
              </w:rPr>
            </w:pPr>
            <w:r w:rsidRPr="00E31F38">
              <w:rPr>
                <w:bCs/>
                <w:color w:val="000000" w:themeColor="text1"/>
                <w:kern w:val="24"/>
                <w:sz w:val="28"/>
                <w:szCs w:val="28"/>
                <w:lang w:val="nl-NL"/>
              </w:rPr>
              <w:t>=&gt; Khẳng định công lao cha mẹ vô cùng to lớn.</w:t>
            </w:r>
          </w:p>
          <w:p w14:paraId="46F757A7"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xml:space="preserve">- </w:t>
            </w:r>
            <w:r w:rsidRPr="00E31F38">
              <w:rPr>
                <w:bCs/>
                <w:i/>
                <w:color w:val="000000" w:themeColor="text1"/>
                <w:kern w:val="24"/>
                <w:sz w:val="28"/>
                <w:szCs w:val="28"/>
              </w:rPr>
              <w:t>Chín chữ cù lao</w:t>
            </w:r>
            <w:r w:rsidRPr="00E31F38">
              <w:rPr>
                <w:bCs/>
                <w:color w:val="000000" w:themeColor="text1"/>
                <w:kern w:val="24"/>
                <w:sz w:val="28"/>
                <w:szCs w:val="28"/>
              </w:rPr>
              <w:t xml:space="preserve"> nói về công lao cha mẹ nuôi con vất vả nhiều bề.</w:t>
            </w:r>
          </w:p>
          <w:p w14:paraId="19EA6B8D"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=&gt; Con cái phải biết ghi tạc công ơn trời biển của cha mẹ mà đền đáp, làm tròn bổn phận của mình</w:t>
            </w:r>
          </w:p>
          <w:p w14:paraId="512CB772" w14:textId="77777777" w:rsidR="00FF2B1E" w:rsidRPr="00E31F38" w:rsidRDefault="00FF2B1E" w:rsidP="00FF2B1E">
            <w:pPr>
              <w:pStyle w:val="NormalWeb"/>
              <w:spacing w:before="0" w:beforeAutospacing="0" w:after="0" w:afterAutospacing="0" w:line="276" w:lineRule="auto"/>
              <w:jc w:val="both"/>
              <w:rPr>
                <w:b/>
                <w:sz w:val="28"/>
                <w:szCs w:val="28"/>
              </w:rPr>
            </w:pPr>
            <w:r w:rsidRPr="00E31F38">
              <w:rPr>
                <w:b/>
                <w:sz w:val="28"/>
                <w:szCs w:val="28"/>
              </w:rPr>
              <w:t>2. Bài ca dao 2</w:t>
            </w:r>
          </w:p>
          <w:p w14:paraId="3B86653C"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xml:space="preserve">- Đây có thể là lời của ông bà, cha mẹ nói với con cháu, cũng có thể là lời tâm sự của mọi người với nhau. </w:t>
            </w:r>
          </w:p>
          <w:p w14:paraId="2DE679F4"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Bài ca dao nói về tình cảm đối với tổ tiên, nguồn cội.</w:t>
            </w:r>
          </w:p>
          <w:p w14:paraId="7DE1403B"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xml:space="preserve">- </w:t>
            </w:r>
            <w:r w:rsidRPr="00E31F38">
              <w:rPr>
                <w:bCs/>
                <w:color w:val="000000" w:themeColor="text1"/>
                <w:kern w:val="24"/>
                <w:sz w:val="28"/>
                <w:szCs w:val="28"/>
                <w:lang w:val="vi-VN"/>
              </w:rPr>
              <w:t>Chữ "có" được điệp lại bốn lần</w:t>
            </w:r>
            <w:r w:rsidRPr="00E31F38">
              <w:rPr>
                <w:bCs/>
                <w:color w:val="000000" w:themeColor="text1"/>
                <w:kern w:val="24"/>
                <w:sz w:val="28"/>
                <w:szCs w:val="28"/>
              </w:rPr>
              <w:t>: + tạo nhịp điệu cho bài thơ</w:t>
            </w:r>
          </w:p>
          <w:p w14:paraId="456A1949"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xml:space="preserve">+ </w:t>
            </w:r>
            <w:r w:rsidRPr="00E31F38">
              <w:rPr>
                <w:bCs/>
                <w:color w:val="000000" w:themeColor="text1"/>
                <w:kern w:val="24"/>
                <w:sz w:val="28"/>
                <w:szCs w:val="28"/>
                <w:lang w:val="vi-VN"/>
              </w:rPr>
              <w:t xml:space="preserve">khẳng định một chân lí, một sự thật hiển nhiên </w:t>
            </w:r>
            <w:r w:rsidRPr="00E31F38">
              <w:rPr>
                <w:bCs/>
                <w:color w:val="000000" w:themeColor="text1"/>
                <w:kern w:val="24"/>
                <w:sz w:val="28"/>
                <w:szCs w:val="28"/>
              </w:rPr>
              <w:t>rằng mọi người, mọi vật đều có</w:t>
            </w:r>
            <w:r w:rsidRPr="00E31F38">
              <w:rPr>
                <w:bCs/>
                <w:color w:val="000000" w:themeColor="text1"/>
                <w:kern w:val="24"/>
                <w:sz w:val="28"/>
                <w:szCs w:val="28"/>
                <w:lang w:val="vi-VN"/>
              </w:rPr>
              <w:t xml:space="preserve"> nguồn gốc</w:t>
            </w:r>
            <w:r w:rsidRPr="00E31F38">
              <w:rPr>
                <w:bCs/>
                <w:color w:val="000000" w:themeColor="text1"/>
                <w:kern w:val="24"/>
                <w:sz w:val="28"/>
                <w:szCs w:val="28"/>
              </w:rPr>
              <w:t>.</w:t>
            </w:r>
          </w:p>
          <w:p w14:paraId="1258D71F"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lang w:val="vi-VN"/>
              </w:rPr>
            </w:pPr>
            <w:r w:rsidRPr="00E31F38">
              <w:rPr>
                <w:bCs/>
                <w:color w:val="000000" w:themeColor="text1"/>
                <w:kern w:val="24"/>
                <w:sz w:val="28"/>
                <w:szCs w:val="28"/>
              </w:rPr>
              <w:t xml:space="preserve">- </w:t>
            </w:r>
            <w:r w:rsidRPr="00E31F38">
              <w:rPr>
                <w:bCs/>
                <w:color w:val="000000" w:themeColor="text1"/>
                <w:kern w:val="24"/>
                <w:sz w:val="28"/>
                <w:szCs w:val="28"/>
                <w:lang w:val="vi-VN"/>
              </w:rPr>
              <w:t xml:space="preserve">Cây thì có cội có gốc, sông thì có nguồn. Nhờ có gốc bền rễ sâu mà cành lá mới xanh tươi, đơm hoa kết trái. Nhờ có nguồn mà sông mới có nước không bao giờ cạn. Con người cũng vậy, phải </w:t>
            </w:r>
            <w:r w:rsidRPr="00E31F38">
              <w:rPr>
                <w:bCs/>
                <w:color w:val="000000" w:themeColor="text1"/>
                <w:kern w:val="24"/>
                <w:sz w:val="28"/>
                <w:szCs w:val="28"/>
                <w:lang w:val="vi-VN"/>
              </w:rPr>
              <w:lastRenderedPageBreak/>
              <w:t>"có cố, có ông", có tổ tiên, ông bà mới có cha mẹ, con cháu. </w:t>
            </w:r>
          </w:p>
          <w:p w14:paraId="75416C51" w14:textId="77777777" w:rsidR="00FF2B1E" w:rsidRPr="00E31F38" w:rsidRDefault="00FF2B1E" w:rsidP="00FF2B1E">
            <w:pPr>
              <w:pStyle w:val="NormalWeb"/>
              <w:spacing w:before="0" w:beforeAutospacing="0" w:after="0" w:afterAutospacing="0" w:line="276" w:lineRule="auto"/>
              <w:jc w:val="both"/>
              <w:rPr>
                <w:sz w:val="28"/>
                <w:szCs w:val="28"/>
              </w:rPr>
            </w:pPr>
            <w:r w:rsidRPr="00E31F38">
              <w:rPr>
                <w:bCs/>
                <w:color w:val="000000" w:themeColor="text1"/>
                <w:kern w:val="24"/>
                <w:sz w:val="28"/>
                <w:szCs w:val="28"/>
              </w:rPr>
              <w:t>=&gt; Hình ảnh so sánh giúp cho ý thơ trở nên giản dị, dễ hiểu.</w:t>
            </w:r>
          </w:p>
          <w:p w14:paraId="69E55822"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xml:space="preserve">=&gt; </w:t>
            </w:r>
            <w:r w:rsidRPr="00E31F38">
              <w:rPr>
                <w:bCs/>
                <w:color w:val="000000" w:themeColor="text1"/>
                <w:kern w:val="24"/>
                <w:sz w:val="28"/>
                <w:szCs w:val="28"/>
                <w:lang w:val="vi-VN"/>
              </w:rPr>
              <w:t>Con cháu phải biết ghi nhớ công ơn của tổ tiên, ông bà; phải thủy chung, không được vong ơn bội nghĩa</w:t>
            </w:r>
            <w:r w:rsidRPr="00E31F38">
              <w:rPr>
                <w:bCs/>
                <w:color w:val="000000" w:themeColor="text1"/>
                <w:kern w:val="24"/>
                <w:sz w:val="28"/>
                <w:szCs w:val="28"/>
              </w:rPr>
              <w:t>.</w:t>
            </w:r>
          </w:p>
          <w:p w14:paraId="1E73022C" w14:textId="77777777" w:rsidR="00FF2B1E" w:rsidRPr="00E31F38" w:rsidRDefault="00FF2B1E" w:rsidP="00FF2B1E">
            <w:pPr>
              <w:pStyle w:val="NormalWeb"/>
              <w:spacing w:before="0" w:beforeAutospacing="0" w:after="0" w:afterAutospacing="0" w:line="276" w:lineRule="auto"/>
              <w:jc w:val="both"/>
              <w:rPr>
                <w:b/>
                <w:bCs/>
                <w:color w:val="000000" w:themeColor="text1"/>
                <w:kern w:val="24"/>
                <w:sz w:val="28"/>
                <w:szCs w:val="28"/>
              </w:rPr>
            </w:pPr>
            <w:r w:rsidRPr="00E31F38">
              <w:rPr>
                <w:b/>
                <w:bCs/>
                <w:color w:val="000000" w:themeColor="text1"/>
                <w:kern w:val="24"/>
                <w:sz w:val="28"/>
                <w:szCs w:val="28"/>
              </w:rPr>
              <w:t>3. Bài ca dao 3</w:t>
            </w:r>
          </w:p>
          <w:p w14:paraId="3D270217"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Đây có thể là lời của ông bà, cha mẹ nói với con cháu, cũng có thể là lời tâm sự của anh em với nhau. - Bài ca dao nói về tình cảm anh em trong gia đình.</w:t>
            </w:r>
          </w:p>
          <w:p w14:paraId="1C87F75C" w14:textId="77777777" w:rsidR="00FF2B1E" w:rsidRPr="00E31F38" w:rsidRDefault="00FF2B1E" w:rsidP="00FF2B1E">
            <w:pPr>
              <w:pStyle w:val="NormalWeb"/>
              <w:spacing w:before="0" w:beforeAutospacing="0" w:after="0" w:afterAutospacing="0" w:line="276" w:lineRule="auto"/>
              <w:jc w:val="both"/>
              <w:rPr>
                <w:sz w:val="28"/>
                <w:szCs w:val="28"/>
              </w:rPr>
            </w:pPr>
            <w:r w:rsidRPr="00E31F38">
              <w:rPr>
                <w:bCs/>
                <w:color w:val="000000" w:themeColor="text1"/>
                <w:kern w:val="24"/>
                <w:sz w:val="28"/>
                <w:szCs w:val="28"/>
              </w:rPr>
              <w:t>- Điệp từ "Cùng" nhấn mạnh sự gắn bó về nguồn gốc máu mủ, ruột thịt.</w:t>
            </w:r>
          </w:p>
          <w:p w14:paraId="27295772"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 So sánh " Tình cảm anh em - tay chân " biểu thị sự gần gũi ko thể tách rời.</w:t>
            </w:r>
          </w:p>
          <w:p w14:paraId="780C6DC7" w14:textId="77777777" w:rsidR="00FF2B1E" w:rsidRPr="00E31F38" w:rsidRDefault="00FF2B1E" w:rsidP="00FF2B1E">
            <w:pPr>
              <w:pStyle w:val="NormalWeb"/>
              <w:spacing w:before="0" w:beforeAutospacing="0" w:after="0" w:afterAutospacing="0" w:line="276" w:lineRule="auto"/>
              <w:jc w:val="both"/>
              <w:rPr>
                <w:bCs/>
                <w:color w:val="000000" w:themeColor="text1"/>
                <w:kern w:val="24"/>
                <w:sz w:val="28"/>
                <w:szCs w:val="28"/>
              </w:rPr>
            </w:pPr>
            <w:r w:rsidRPr="00E31F38">
              <w:rPr>
                <w:bCs/>
                <w:color w:val="000000" w:themeColor="text1"/>
                <w:kern w:val="24"/>
                <w:sz w:val="28"/>
                <w:szCs w:val="28"/>
              </w:rPr>
              <w:t>=&gt; Anh em một nhà cùng do cha mẹ sinh ra vậy nên phải sống hoà thuận, yêu thương gắn bó, đoàn kết tương thân, tương ái với nhau để cha mẹ được an tâm và vui lòng.</w:t>
            </w:r>
          </w:p>
          <w:p w14:paraId="0FDC626F" w14:textId="77777777" w:rsidR="00FF2B1E" w:rsidRPr="00E31F38" w:rsidRDefault="00FF2B1E" w:rsidP="00FF2B1E">
            <w:pPr>
              <w:pStyle w:val="NormalWeb"/>
              <w:tabs>
                <w:tab w:val="left" w:pos="200"/>
              </w:tabs>
              <w:spacing w:before="0" w:beforeAutospacing="0" w:after="0" w:afterAutospacing="0" w:line="276" w:lineRule="auto"/>
              <w:jc w:val="both"/>
              <w:rPr>
                <w:sz w:val="28"/>
                <w:szCs w:val="28"/>
              </w:rPr>
            </w:pPr>
            <w:r w:rsidRPr="00E31F38">
              <w:rPr>
                <w:bCs/>
                <w:color w:val="000000" w:themeColor="text1"/>
                <w:kern w:val="24"/>
                <w:sz w:val="28"/>
                <w:szCs w:val="28"/>
              </w:rPr>
              <w:t>=&gt; Qua 3 bài ca dao, ta thấy được vẻ đẹp tâm hồn người Việt:</w:t>
            </w:r>
          </w:p>
          <w:p w14:paraId="14B8E89C" w14:textId="77777777" w:rsidR="00FF2B1E" w:rsidRPr="00E31F38" w:rsidRDefault="00FF2B1E" w:rsidP="00C77F5D">
            <w:pPr>
              <w:pStyle w:val="ListParagraph"/>
              <w:numPr>
                <w:ilvl w:val="0"/>
                <w:numId w:val="7"/>
              </w:numPr>
              <w:tabs>
                <w:tab w:val="left" w:pos="200"/>
              </w:tabs>
              <w:spacing w:before="0" w:after="0" w:line="276" w:lineRule="auto"/>
              <w:ind w:left="0" w:firstLine="0"/>
              <w:jc w:val="both"/>
              <w:rPr>
                <w:rFonts w:eastAsia="Times New Roman"/>
                <w:color w:val="auto"/>
                <w:szCs w:val="28"/>
              </w:rPr>
            </w:pPr>
            <w:r w:rsidRPr="00E31F38">
              <w:rPr>
                <w:bCs/>
                <w:color w:val="000000" w:themeColor="text1"/>
                <w:kern w:val="24"/>
                <w:szCs w:val="28"/>
              </w:rPr>
              <w:t>Trân trọng, đề cao nguồn cội, tình cảm;</w:t>
            </w:r>
          </w:p>
          <w:p w14:paraId="14C06990" w14:textId="77777777" w:rsidR="00FF2B1E" w:rsidRPr="00E31F38" w:rsidRDefault="00FF2B1E" w:rsidP="00C77F5D">
            <w:pPr>
              <w:pStyle w:val="ListParagraph"/>
              <w:numPr>
                <w:ilvl w:val="0"/>
                <w:numId w:val="7"/>
              </w:numPr>
              <w:tabs>
                <w:tab w:val="left" w:pos="200"/>
              </w:tabs>
              <w:spacing w:before="0" w:after="0" w:line="276" w:lineRule="auto"/>
              <w:ind w:left="0" w:firstLine="0"/>
              <w:jc w:val="both"/>
              <w:rPr>
                <w:rFonts w:eastAsia="Times New Roman"/>
                <w:color w:val="auto"/>
                <w:szCs w:val="28"/>
              </w:rPr>
            </w:pPr>
            <w:r w:rsidRPr="00E31F38">
              <w:rPr>
                <w:bCs/>
                <w:color w:val="000000" w:themeColor="text1"/>
                <w:kern w:val="24"/>
                <w:szCs w:val="28"/>
              </w:rPr>
              <w:t>Sống ân nghĩa, thủy chung.</w:t>
            </w:r>
          </w:p>
          <w:p w14:paraId="349E7854" w14:textId="77777777" w:rsidR="00FF2B1E" w:rsidRPr="00E31F38" w:rsidRDefault="00FF2B1E" w:rsidP="00FF2B1E">
            <w:pPr>
              <w:pStyle w:val="NormalWeb"/>
              <w:tabs>
                <w:tab w:val="left" w:pos="200"/>
              </w:tabs>
              <w:spacing w:before="0" w:beforeAutospacing="0" w:after="0" w:afterAutospacing="0" w:line="276" w:lineRule="auto"/>
              <w:jc w:val="both"/>
              <w:rPr>
                <w:sz w:val="28"/>
                <w:szCs w:val="28"/>
              </w:rPr>
            </w:pPr>
            <w:r w:rsidRPr="00E31F38">
              <w:rPr>
                <w:bCs/>
                <w:color w:val="000000" w:themeColor="text1"/>
                <w:kern w:val="24"/>
                <w:sz w:val="28"/>
                <w:szCs w:val="28"/>
              </w:rPr>
              <w:t xml:space="preserve">=&gt; Tình cảm gia đình là tình cảm thiêng liêng nhất đối với mỗi con </w:t>
            </w:r>
            <w:r w:rsidRPr="00E31F38">
              <w:rPr>
                <w:bCs/>
                <w:color w:val="000000" w:themeColor="text1"/>
                <w:kern w:val="24"/>
                <w:sz w:val="28"/>
                <w:szCs w:val="28"/>
              </w:rPr>
              <w:lastRenderedPageBreak/>
              <w:t>người. Chúng ta cần biết trân trọng, vun đắp tình cảm ấy ngày càng sâu sắc, bền chặt.</w:t>
            </w:r>
          </w:p>
          <w:p w14:paraId="3E7AFF24" w14:textId="77777777" w:rsidR="00FF2B1E" w:rsidRPr="00E31F38" w:rsidRDefault="00FF2B1E" w:rsidP="00FF2B1E">
            <w:pPr>
              <w:pStyle w:val="NormalWeb"/>
              <w:spacing w:before="0" w:beforeAutospacing="0" w:after="0" w:afterAutospacing="0" w:line="276" w:lineRule="auto"/>
              <w:jc w:val="both"/>
              <w:rPr>
                <w:sz w:val="28"/>
                <w:szCs w:val="28"/>
              </w:rPr>
            </w:pPr>
          </w:p>
        </w:tc>
      </w:tr>
      <w:tr w:rsidR="00FF2B1E" w:rsidRPr="00E31F38" w14:paraId="562C2BF5" w14:textId="77777777" w:rsidTr="00FF2B1E">
        <w:trPr>
          <w:trHeight w:val="826"/>
        </w:trPr>
        <w:tc>
          <w:tcPr>
            <w:tcW w:w="5807" w:type="dxa"/>
            <w:tcBorders>
              <w:top w:val="single" w:sz="4" w:space="0" w:color="auto"/>
              <w:left w:val="single" w:sz="4" w:space="0" w:color="auto"/>
              <w:bottom w:val="single" w:sz="4" w:space="0" w:color="auto"/>
              <w:right w:val="single" w:sz="4" w:space="0" w:color="auto"/>
            </w:tcBorders>
            <w:hideMark/>
          </w:tcPr>
          <w:p w14:paraId="40A96AC6" w14:textId="77777777" w:rsidR="00FF2B1E" w:rsidRPr="00E31F38" w:rsidRDefault="00FF2B1E" w:rsidP="00FF2B1E">
            <w:pPr>
              <w:pStyle w:val="TableParagraph"/>
              <w:tabs>
                <w:tab w:val="left" w:pos="90"/>
              </w:tabs>
              <w:spacing w:line="276" w:lineRule="auto"/>
              <w:ind w:left="0"/>
              <w:rPr>
                <w:b/>
                <w:color w:val="0070C0"/>
                <w:sz w:val="28"/>
                <w:szCs w:val="28"/>
                <w:lang w:val="vi-VN"/>
              </w:rPr>
            </w:pPr>
            <w:r w:rsidRPr="00E31F38">
              <w:rPr>
                <w:b/>
                <w:color w:val="0070C0"/>
                <w:sz w:val="28"/>
                <w:szCs w:val="28"/>
                <w:lang w:val="vi-VN"/>
              </w:rPr>
              <w:lastRenderedPageBreak/>
              <w:t>B1: Chuyển giao nhiệm vụ (GV)</w:t>
            </w:r>
          </w:p>
          <w:p w14:paraId="3E71F470" w14:textId="77777777" w:rsidR="00FF2B1E" w:rsidRPr="00E31F38" w:rsidRDefault="00FF2B1E" w:rsidP="00FF2B1E">
            <w:pPr>
              <w:pStyle w:val="TableParagraph"/>
              <w:tabs>
                <w:tab w:val="left" w:pos="90"/>
                <w:tab w:val="left" w:pos="270"/>
              </w:tabs>
              <w:spacing w:line="276" w:lineRule="auto"/>
              <w:ind w:left="0"/>
              <w:jc w:val="both"/>
              <w:rPr>
                <w:sz w:val="28"/>
                <w:szCs w:val="28"/>
                <w:lang w:val="vi-VN"/>
              </w:rPr>
            </w:pPr>
            <w:r w:rsidRPr="00E31F38">
              <w:rPr>
                <w:sz w:val="28"/>
                <w:szCs w:val="28"/>
                <w:lang w:val="vi-VN"/>
              </w:rPr>
              <w:t>- Chia nhóm lớp theo</w:t>
            </w:r>
            <w:r w:rsidRPr="00E31F38">
              <w:rPr>
                <w:spacing w:val="1"/>
                <w:sz w:val="28"/>
                <w:szCs w:val="28"/>
                <w:lang w:val="vi-VN"/>
              </w:rPr>
              <w:t xml:space="preserve"> </w:t>
            </w:r>
            <w:r w:rsidRPr="00E31F38">
              <w:rPr>
                <w:sz w:val="28"/>
                <w:szCs w:val="28"/>
                <w:lang w:val="vi-VN"/>
              </w:rPr>
              <w:t>bàn</w:t>
            </w:r>
          </w:p>
          <w:p w14:paraId="34BB439B" w14:textId="77777777" w:rsidR="00FF2B1E" w:rsidRPr="00E31F38" w:rsidRDefault="00FF2B1E" w:rsidP="00FF2B1E">
            <w:pPr>
              <w:pStyle w:val="TableParagraph"/>
              <w:tabs>
                <w:tab w:val="left" w:pos="90"/>
                <w:tab w:val="left" w:pos="270"/>
              </w:tabs>
              <w:spacing w:line="276" w:lineRule="auto"/>
              <w:ind w:left="0"/>
              <w:jc w:val="both"/>
              <w:rPr>
                <w:sz w:val="28"/>
                <w:szCs w:val="28"/>
                <w:lang w:val="vi-VN"/>
              </w:rPr>
            </w:pPr>
            <w:r w:rsidRPr="00E31F38">
              <w:rPr>
                <w:sz w:val="28"/>
                <w:szCs w:val="28"/>
                <w:lang w:val="vi-VN"/>
              </w:rPr>
              <w:t>- Giao nhiệm vụ</w:t>
            </w:r>
            <w:r w:rsidRPr="00E31F38">
              <w:rPr>
                <w:spacing w:val="2"/>
                <w:sz w:val="28"/>
                <w:szCs w:val="28"/>
                <w:lang w:val="vi-VN"/>
              </w:rPr>
              <w:t xml:space="preserve"> </w:t>
            </w:r>
            <w:r w:rsidRPr="00E31F38">
              <w:rPr>
                <w:sz w:val="28"/>
                <w:szCs w:val="28"/>
                <w:lang w:val="vi-VN"/>
              </w:rPr>
              <w:t>nhóm:</w:t>
            </w:r>
          </w:p>
          <w:p w14:paraId="0F1D5FC3" w14:textId="77777777" w:rsidR="00FF2B1E" w:rsidRPr="00E31F38" w:rsidRDefault="00FF2B1E" w:rsidP="00FF2B1E">
            <w:pPr>
              <w:pStyle w:val="TableParagraph"/>
              <w:tabs>
                <w:tab w:val="left" w:pos="90"/>
              </w:tabs>
              <w:spacing w:line="276" w:lineRule="auto"/>
              <w:ind w:left="0"/>
              <w:jc w:val="both"/>
              <w:rPr>
                <w:sz w:val="28"/>
                <w:szCs w:val="28"/>
                <w:lang w:val="vi-VN"/>
              </w:rPr>
            </w:pPr>
            <w:r w:rsidRPr="00E31F38">
              <w:rPr>
                <w:sz w:val="28"/>
                <w:szCs w:val="28"/>
                <w:lang w:val="vi-VN"/>
              </w:rPr>
              <w:t xml:space="preserve">? Nêu những biện pháp nghệ thuật được sử dụng trong </w:t>
            </w:r>
            <w:r w:rsidRPr="00E31F38">
              <w:rPr>
                <w:sz w:val="28"/>
                <w:szCs w:val="28"/>
              </w:rPr>
              <w:t xml:space="preserve">3 </w:t>
            </w:r>
            <w:r w:rsidRPr="00E31F38">
              <w:rPr>
                <w:sz w:val="28"/>
                <w:szCs w:val="28"/>
                <w:lang w:val="vi-VN"/>
              </w:rPr>
              <w:t>văn bản?</w:t>
            </w:r>
          </w:p>
          <w:p w14:paraId="74EF7622" w14:textId="77777777" w:rsidR="00FF2B1E" w:rsidRPr="00E31F38" w:rsidRDefault="00FF2B1E" w:rsidP="00FF2B1E">
            <w:pPr>
              <w:pStyle w:val="TableParagraph"/>
              <w:tabs>
                <w:tab w:val="left" w:pos="90"/>
              </w:tabs>
              <w:spacing w:line="276" w:lineRule="auto"/>
              <w:ind w:left="0"/>
              <w:jc w:val="both"/>
              <w:rPr>
                <w:sz w:val="28"/>
                <w:szCs w:val="28"/>
                <w:lang w:val="en-US"/>
              </w:rPr>
            </w:pPr>
            <w:r w:rsidRPr="00E31F38">
              <w:rPr>
                <w:sz w:val="28"/>
                <w:szCs w:val="28"/>
                <w:lang w:val="vi-VN"/>
              </w:rPr>
              <w:t xml:space="preserve">? Nội dung chính của </w:t>
            </w:r>
            <w:r w:rsidRPr="00E31F38">
              <w:rPr>
                <w:sz w:val="28"/>
                <w:szCs w:val="28"/>
              </w:rPr>
              <w:t>các bài ca dao?</w:t>
            </w:r>
          </w:p>
          <w:p w14:paraId="2193DC55" w14:textId="77777777" w:rsidR="00FF2B1E" w:rsidRPr="00E31F38" w:rsidRDefault="00FF2B1E" w:rsidP="00FF2B1E">
            <w:pPr>
              <w:pStyle w:val="TableParagraph"/>
              <w:tabs>
                <w:tab w:val="left" w:pos="90"/>
              </w:tabs>
              <w:spacing w:line="276" w:lineRule="auto"/>
              <w:ind w:left="0"/>
              <w:jc w:val="both"/>
              <w:rPr>
                <w:b/>
                <w:bCs/>
                <w:color w:val="0070C0"/>
                <w:sz w:val="28"/>
                <w:szCs w:val="28"/>
                <w:lang w:val="vi-VN"/>
              </w:rPr>
            </w:pPr>
            <w:r w:rsidRPr="00E31F38">
              <w:rPr>
                <w:b/>
                <w:bCs/>
                <w:color w:val="0070C0"/>
                <w:sz w:val="28"/>
                <w:szCs w:val="28"/>
                <w:lang w:val="vi-VN"/>
              </w:rPr>
              <w:t>B2: Thực hiện nhiệm vụ</w:t>
            </w:r>
          </w:p>
          <w:p w14:paraId="40786499" w14:textId="77777777" w:rsidR="00FF2B1E" w:rsidRPr="00E31F38" w:rsidRDefault="00FF2B1E" w:rsidP="00FF2B1E">
            <w:pPr>
              <w:pStyle w:val="TableParagraph"/>
              <w:tabs>
                <w:tab w:val="left" w:pos="90"/>
              </w:tabs>
              <w:spacing w:line="276" w:lineRule="auto"/>
              <w:ind w:left="0"/>
              <w:jc w:val="both"/>
              <w:rPr>
                <w:sz w:val="28"/>
                <w:szCs w:val="28"/>
                <w:lang w:val="vi-VN"/>
              </w:rPr>
            </w:pPr>
            <w:r w:rsidRPr="00E31F38">
              <w:rPr>
                <w:b/>
                <w:bCs/>
                <w:sz w:val="28"/>
                <w:szCs w:val="28"/>
                <w:lang w:val="vi-VN"/>
              </w:rPr>
              <w:t>HS</w:t>
            </w:r>
            <w:r w:rsidRPr="00E31F38">
              <w:rPr>
                <w:sz w:val="28"/>
                <w:szCs w:val="28"/>
                <w:lang w:val="vi-VN"/>
              </w:rPr>
              <w:t>:</w:t>
            </w:r>
          </w:p>
          <w:p w14:paraId="65B81281" w14:textId="77777777" w:rsidR="00FF2B1E" w:rsidRPr="00E31F38" w:rsidRDefault="00FF2B1E" w:rsidP="00C77F5D">
            <w:pPr>
              <w:pStyle w:val="TableParagraph"/>
              <w:widowControl/>
              <w:numPr>
                <w:ilvl w:val="0"/>
                <w:numId w:val="3"/>
              </w:numPr>
              <w:tabs>
                <w:tab w:val="left" w:pos="90"/>
                <w:tab w:val="left" w:pos="270"/>
              </w:tabs>
              <w:autoSpaceDE/>
              <w:spacing w:line="276" w:lineRule="auto"/>
              <w:ind w:left="0" w:firstLine="0"/>
              <w:jc w:val="both"/>
              <w:rPr>
                <w:sz w:val="28"/>
                <w:szCs w:val="28"/>
                <w:lang w:val="vi-VN"/>
              </w:rPr>
            </w:pPr>
            <w:r w:rsidRPr="00E31F38">
              <w:rPr>
                <w:sz w:val="28"/>
                <w:szCs w:val="28"/>
                <w:lang w:val="vi-VN"/>
              </w:rPr>
              <w:t>Suy nghĩ cá nhân 2’ và ghi ra</w:t>
            </w:r>
            <w:r w:rsidRPr="00E31F38">
              <w:rPr>
                <w:spacing w:val="6"/>
                <w:sz w:val="28"/>
                <w:szCs w:val="28"/>
                <w:lang w:val="vi-VN"/>
              </w:rPr>
              <w:t xml:space="preserve"> </w:t>
            </w:r>
            <w:r w:rsidRPr="00E31F38">
              <w:rPr>
                <w:sz w:val="28"/>
                <w:szCs w:val="28"/>
                <w:lang w:val="vi-VN"/>
              </w:rPr>
              <w:t>giấy.</w:t>
            </w:r>
          </w:p>
          <w:p w14:paraId="61AABF4B" w14:textId="77777777" w:rsidR="00FF2B1E" w:rsidRPr="00E31F38" w:rsidRDefault="00FF2B1E" w:rsidP="00C77F5D">
            <w:pPr>
              <w:pStyle w:val="TableParagraph"/>
              <w:widowControl/>
              <w:numPr>
                <w:ilvl w:val="0"/>
                <w:numId w:val="3"/>
              </w:numPr>
              <w:tabs>
                <w:tab w:val="left" w:pos="90"/>
                <w:tab w:val="left" w:pos="270"/>
              </w:tabs>
              <w:autoSpaceDE/>
              <w:spacing w:line="276" w:lineRule="auto"/>
              <w:ind w:left="0" w:firstLine="0"/>
              <w:jc w:val="both"/>
              <w:rPr>
                <w:sz w:val="28"/>
                <w:szCs w:val="28"/>
                <w:lang w:val="vi-VN"/>
              </w:rPr>
            </w:pPr>
            <w:r w:rsidRPr="00E31F38">
              <w:rPr>
                <w:sz w:val="28"/>
                <w:szCs w:val="28"/>
                <w:lang w:val="vi-VN"/>
              </w:rPr>
              <w:t xml:space="preserve">Làm việc nhóm 5’ (trao đổi, chia sẻ và </w:t>
            </w:r>
            <w:r w:rsidRPr="00E31F38">
              <w:rPr>
                <w:spacing w:val="-3"/>
                <w:sz w:val="28"/>
                <w:szCs w:val="28"/>
                <w:lang w:val="vi-VN"/>
              </w:rPr>
              <w:t xml:space="preserve">đi </w:t>
            </w:r>
            <w:r w:rsidRPr="00E31F38">
              <w:rPr>
                <w:sz w:val="28"/>
                <w:szCs w:val="28"/>
                <w:lang w:val="vi-VN"/>
              </w:rPr>
              <w:t>đến thống nhất để hoàn thành phiếu học</w:t>
            </w:r>
            <w:r w:rsidRPr="00E31F38">
              <w:rPr>
                <w:spacing w:val="-2"/>
                <w:sz w:val="28"/>
                <w:szCs w:val="28"/>
                <w:lang w:val="vi-VN"/>
              </w:rPr>
              <w:t xml:space="preserve"> </w:t>
            </w:r>
            <w:r w:rsidRPr="00E31F38">
              <w:rPr>
                <w:sz w:val="28"/>
                <w:szCs w:val="28"/>
                <w:lang w:val="vi-VN"/>
              </w:rPr>
              <w:t>tập).</w:t>
            </w:r>
          </w:p>
          <w:p w14:paraId="6E7997AE" w14:textId="77777777" w:rsidR="00FF2B1E" w:rsidRPr="00E31F38" w:rsidRDefault="00FF2B1E" w:rsidP="00FF2B1E">
            <w:pPr>
              <w:pStyle w:val="TableParagraph"/>
              <w:tabs>
                <w:tab w:val="left" w:pos="90"/>
              </w:tabs>
              <w:spacing w:line="276" w:lineRule="auto"/>
              <w:ind w:left="0"/>
              <w:jc w:val="both"/>
              <w:rPr>
                <w:sz w:val="28"/>
                <w:szCs w:val="28"/>
                <w:lang w:val="vi-VN"/>
              </w:rPr>
            </w:pPr>
            <w:r w:rsidRPr="00E31F38">
              <w:rPr>
                <w:b/>
                <w:bCs/>
                <w:sz w:val="28"/>
                <w:szCs w:val="28"/>
                <w:lang w:val="vi-VN"/>
              </w:rPr>
              <w:t>GV</w:t>
            </w:r>
            <w:r w:rsidRPr="00E31F38">
              <w:rPr>
                <w:sz w:val="28"/>
                <w:szCs w:val="28"/>
                <w:lang w:val="vi-VN"/>
              </w:rPr>
              <w:t xml:space="preserve"> hướng theo dõi, quan sát HS thảo luận nhóm, hỗ</w:t>
            </w:r>
            <w:r w:rsidRPr="00E31F38">
              <w:rPr>
                <w:spacing w:val="-12"/>
                <w:sz w:val="28"/>
                <w:szCs w:val="28"/>
                <w:lang w:val="vi-VN"/>
              </w:rPr>
              <w:t xml:space="preserve"> </w:t>
            </w:r>
            <w:r w:rsidRPr="00E31F38">
              <w:rPr>
                <w:sz w:val="28"/>
                <w:szCs w:val="28"/>
                <w:lang w:val="vi-VN"/>
              </w:rPr>
              <w:t>trợ (nếu HS gặp khó</w:t>
            </w:r>
            <w:r w:rsidRPr="00E31F38">
              <w:rPr>
                <w:spacing w:val="-1"/>
                <w:sz w:val="28"/>
                <w:szCs w:val="28"/>
                <w:lang w:val="vi-VN"/>
              </w:rPr>
              <w:t xml:space="preserve"> </w:t>
            </w:r>
            <w:r w:rsidRPr="00E31F38">
              <w:rPr>
                <w:sz w:val="28"/>
                <w:szCs w:val="28"/>
                <w:lang w:val="vi-VN"/>
              </w:rPr>
              <w:t>khăn).</w:t>
            </w:r>
          </w:p>
          <w:p w14:paraId="49BCDC94" w14:textId="77777777" w:rsidR="00FF2B1E" w:rsidRPr="00E31F38" w:rsidRDefault="00FF2B1E" w:rsidP="00FF2B1E">
            <w:pPr>
              <w:pStyle w:val="TableParagraph"/>
              <w:tabs>
                <w:tab w:val="left" w:pos="90"/>
              </w:tabs>
              <w:spacing w:line="276" w:lineRule="auto"/>
              <w:ind w:left="0"/>
              <w:jc w:val="both"/>
              <w:rPr>
                <w:b/>
                <w:bCs/>
                <w:color w:val="0070C0"/>
                <w:sz w:val="28"/>
                <w:szCs w:val="28"/>
                <w:lang w:val="vi-VN"/>
              </w:rPr>
            </w:pPr>
            <w:r w:rsidRPr="00E31F38">
              <w:rPr>
                <w:b/>
                <w:bCs/>
                <w:color w:val="0070C0"/>
                <w:sz w:val="28"/>
                <w:szCs w:val="28"/>
                <w:lang w:val="vi-VN"/>
              </w:rPr>
              <w:t xml:space="preserve">B3: </w:t>
            </w:r>
            <w:r w:rsidRPr="00E31F38">
              <w:rPr>
                <w:b/>
                <w:color w:val="0070C0"/>
                <w:sz w:val="28"/>
                <w:szCs w:val="28"/>
                <w:lang w:val="vi-VN"/>
              </w:rPr>
              <w:t>Báo cáo, thảo</w:t>
            </w:r>
            <w:r w:rsidRPr="00E31F38">
              <w:rPr>
                <w:b/>
                <w:color w:val="0070C0"/>
                <w:spacing w:val="-6"/>
                <w:sz w:val="28"/>
                <w:szCs w:val="28"/>
                <w:lang w:val="vi-VN"/>
              </w:rPr>
              <w:t xml:space="preserve"> </w:t>
            </w:r>
            <w:r w:rsidRPr="00E31F38">
              <w:rPr>
                <w:b/>
                <w:color w:val="0070C0"/>
                <w:sz w:val="28"/>
                <w:szCs w:val="28"/>
                <w:lang w:val="vi-VN"/>
              </w:rPr>
              <w:t>luận</w:t>
            </w:r>
          </w:p>
          <w:p w14:paraId="6D670908" w14:textId="77777777" w:rsidR="00FF2B1E" w:rsidRPr="00E31F38" w:rsidRDefault="00FF2B1E" w:rsidP="00FF2B1E">
            <w:pPr>
              <w:pStyle w:val="TableParagraph"/>
              <w:tabs>
                <w:tab w:val="left" w:pos="90"/>
              </w:tabs>
              <w:spacing w:line="276" w:lineRule="auto"/>
              <w:ind w:left="0"/>
              <w:jc w:val="both"/>
              <w:rPr>
                <w:sz w:val="28"/>
                <w:szCs w:val="28"/>
                <w:lang w:val="vi-VN"/>
              </w:rPr>
            </w:pPr>
            <w:r w:rsidRPr="00E31F38">
              <w:rPr>
                <w:b/>
                <w:bCs/>
                <w:sz w:val="28"/>
                <w:szCs w:val="28"/>
                <w:lang w:val="vi-VN"/>
              </w:rPr>
              <w:t>HS</w:t>
            </w:r>
            <w:r w:rsidRPr="00E31F38">
              <w:rPr>
                <w:sz w:val="28"/>
                <w:szCs w:val="28"/>
                <w:lang w:val="vi-VN"/>
              </w:rPr>
              <w:t>:</w:t>
            </w:r>
          </w:p>
          <w:p w14:paraId="24D26DFF" w14:textId="77777777" w:rsidR="00FF2B1E" w:rsidRPr="00E31F38" w:rsidRDefault="00FF2B1E" w:rsidP="00FF2B1E">
            <w:pPr>
              <w:pStyle w:val="TableParagraph"/>
              <w:tabs>
                <w:tab w:val="left" w:pos="90"/>
                <w:tab w:val="left" w:pos="270"/>
              </w:tabs>
              <w:spacing w:line="276" w:lineRule="auto"/>
              <w:ind w:left="0"/>
              <w:jc w:val="both"/>
              <w:rPr>
                <w:sz w:val="28"/>
                <w:szCs w:val="28"/>
                <w:lang w:val="vi-VN"/>
              </w:rPr>
            </w:pPr>
            <w:r w:rsidRPr="00E31F38">
              <w:rPr>
                <w:sz w:val="28"/>
                <w:szCs w:val="28"/>
                <w:lang w:val="vi-VN"/>
              </w:rPr>
              <w:t xml:space="preserve">- Đại diện lên báo cáo kết quả thảo luận nhóm, HS nhóm khác theo dõi, nhận xét </w:t>
            </w:r>
            <w:r w:rsidRPr="00E31F38">
              <w:rPr>
                <w:spacing w:val="-3"/>
                <w:sz w:val="28"/>
                <w:szCs w:val="28"/>
                <w:lang w:val="vi-VN"/>
              </w:rPr>
              <w:t xml:space="preserve">và </w:t>
            </w:r>
            <w:r w:rsidRPr="00E31F38">
              <w:rPr>
                <w:sz w:val="28"/>
                <w:szCs w:val="28"/>
                <w:lang w:val="vi-VN"/>
              </w:rPr>
              <w:t xml:space="preserve">bổ sung (nếu cần) </w:t>
            </w:r>
            <w:r w:rsidRPr="00E31F38">
              <w:rPr>
                <w:spacing w:val="-4"/>
                <w:sz w:val="28"/>
                <w:szCs w:val="28"/>
                <w:lang w:val="vi-VN"/>
              </w:rPr>
              <w:t xml:space="preserve">cho </w:t>
            </w:r>
            <w:r w:rsidRPr="00E31F38">
              <w:rPr>
                <w:sz w:val="28"/>
                <w:szCs w:val="28"/>
                <w:lang w:val="vi-VN"/>
              </w:rPr>
              <w:t>nhóm</w:t>
            </w:r>
            <w:r w:rsidRPr="00E31F38">
              <w:rPr>
                <w:spacing w:val="1"/>
                <w:sz w:val="28"/>
                <w:szCs w:val="28"/>
                <w:lang w:val="vi-VN"/>
              </w:rPr>
              <w:t xml:space="preserve"> </w:t>
            </w:r>
            <w:r w:rsidRPr="00E31F38">
              <w:rPr>
                <w:sz w:val="28"/>
                <w:szCs w:val="28"/>
                <w:lang w:val="vi-VN"/>
              </w:rPr>
              <w:t>bạn.</w:t>
            </w:r>
          </w:p>
          <w:p w14:paraId="37D28D4E" w14:textId="77777777" w:rsidR="00FF2B1E" w:rsidRPr="00E31F38" w:rsidRDefault="00FF2B1E" w:rsidP="00FF2B1E">
            <w:pPr>
              <w:pStyle w:val="TableParagraph"/>
              <w:tabs>
                <w:tab w:val="left" w:pos="90"/>
              </w:tabs>
              <w:spacing w:line="276" w:lineRule="auto"/>
              <w:ind w:left="0"/>
              <w:jc w:val="both"/>
              <w:rPr>
                <w:sz w:val="28"/>
                <w:szCs w:val="28"/>
                <w:lang w:val="vi-VN"/>
              </w:rPr>
            </w:pPr>
            <w:r w:rsidRPr="00E31F38">
              <w:rPr>
                <w:b/>
                <w:bCs/>
                <w:sz w:val="28"/>
                <w:szCs w:val="28"/>
                <w:lang w:val="vi-VN"/>
              </w:rPr>
              <w:t>GV</w:t>
            </w:r>
            <w:r w:rsidRPr="00E31F38">
              <w:rPr>
                <w:sz w:val="28"/>
                <w:szCs w:val="28"/>
                <w:lang w:val="vi-VN"/>
              </w:rPr>
              <w:t>:</w:t>
            </w:r>
          </w:p>
          <w:p w14:paraId="2383AF9F" w14:textId="77777777" w:rsidR="00FF2B1E" w:rsidRPr="00E31F38" w:rsidRDefault="00FF2B1E" w:rsidP="00FF2B1E">
            <w:pPr>
              <w:pStyle w:val="TableParagraph"/>
              <w:tabs>
                <w:tab w:val="left" w:pos="90"/>
              </w:tabs>
              <w:spacing w:line="276" w:lineRule="auto"/>
              <w:ind w:left="0"/>
              <w:jc w:val="both"/>
              <w:rPr>
                <w:sz w:val="28"/>
                <w:szCs w:val="28"/>
                <w:lang w:val="vi-VN"/>
              </w:rPr>
            </w:pPr>
            <w:r w:rsidRPr="00E31F38">
              <w:rPr>
                <w:sz w:val="28"/>
                <w:szCs w:val="28"/>
                <w:lang w:val="vi-VN"/>
              </w:rPr>
              <w:t>- Yêu cầu HS nhận xét, đánh giá chéo giữa các nhóm.</w:t>
            </w:r>
          </w:p>
          <w:p w14:paraId="0DF528C7" w14:textId="77777777" w:rsidR="00FF2B1E" w:rsidRPr="00E31F38" w:rsidRDefault="00FF2B1E" w:rsidP="00FF2B1E">
            <w:pPr>
              <w:pStyle w:val="TableParagraph"/>
              <w:tabs>
                <w:tab w:val="left" w:pos="90"/>
              </w:tabs>
              <w:spacing w:line="276" w:lineRule="auto"/>
              <w:ind w:left="0"/>
              <w:rPr>
                <w:b/>
                <w:color w:val="0070C0"/>
                <w:sz w:val="28"/>
                <w:szCs w:val="28"/>
                <w:lang w:val="vi-VN"/>
              </w:rPr>
            </w:pPr>
            <w:r w:rsidRPr="00E31F38">
              <w:rPr>
                <w:b/>
                <w:color w:val="0070C0"/>
                <w:sz w:val="28"/>
                <w:szCs w:val="28"/>
                <w:lang w:val="vi-VN"/>
              </w:rPr>
              <w:t>B4: Kết luận, nhận định (GV)</w:t>
            </w:r>
          </w:p>
          <w:p w14:paraId="112A0EBF" w14:textId="77777777" w:rsidR="00FF2B1E" w:rsidRPr="00E31F38" w:rsidRDefault="00FF2B1E" w:rsidP="00FF2B1E">
            <w:pPr>
              <w:pStyle w:val="TableParagraph"/>
              <w:tabs>
                <w:tab w:val="left" w:pos="90"/>
                <w:tab w:val="left" w:pos="270"/>
              </w:tabs>
              <w:spacing w:line="276" w:lineRule="auto"/>
              <w:ind w:left="0"/>
              <w:rPr>
                <w:spacing w:val="-3"/>
                <w:sz w:val="28"/>
                <w:szCs w:val="28"/>
                <w:lang w:val="vi-VN"/>
              </w:rPr>
            </w:pPr>
            <w:r w:rsidRPr="00E31F38">
              <w:rPr>
                <w:sz w:val="28"/>
                <w:szCs w:val="28"/>
                <w:lang w:val="vi-VN"/>
              </w:rPr>
              <w:t>- Nhận xét thái độ và kết quả làm việc của từng nhóm</w:t>
            </w:r>
            <w:r w:rsidRPr="00E31F38">
              <w:rPr>
                <w:spacing w:val="-3"/>
                <w:sz w:val="28"/>
                <w:szCs w:val="28"/>
                <w:lang w:val="vi-VN"/>
              </w:rPr>
              <w:t>.</w:t>
            </w:r>
          </w:p>
          <w:p w14:paraId="15846E8F" w14:textId="77777777" w:rsidR="00FF2B1E" w:rsidRPr="00E31F38" w:rsidRDefault="00FF2B1E" w:rsidP="00FF2B1E">
            <w:pPr>
              <w:tabs>
                <w:tab w:val="left" w:pos="90"/>
              </w:tabs>
              <w:spacing w:line="276" w:lineRule="auto"/>
              <w:rPr>
                <w:b/>
                <w:bCs/>
                <w:sz w:val="28"/>
                <w:szCs w:val="28"/>
                <w:lang w:val="vi-VN"/>
              </w:rPr>
            </w:pPr>
            <w:r w:rsidRPr="00E31F38">
              <w:rPr>
                <w:spacing w:val="-3"/>
                <w:sz w:val="28"/>
                <w:szCs w:val="28"/>
                <w:lang w:val="vi-VN"/>
              </w:rPr>
              <w:t xml:space="preserve">- </w:t>
            </w:r>
            <w:r w:rsidRPr="00E31F38">
              <w:rPr>
                <w:sz w:val="28"/>
                <w:szCs w:val="28"/>
              </w:rPr>
              <w:t>Chuyển dẫn sang đề mục</w:t>
            </w:r>
            <w:r w:rsidRPr="00E31F38">
              <w:rPr>
                <w:spacing w:val="1"/>
                <w:sz w:val="28"/>
                <w:szCs w:val="28"/>
              </w:rPr>
              <w:t xml:space="preserve"> </w:t>
            </w:r>
            <w:r w:rsidRPr="00E31F38">
              <w:rPr>
                <w:sz w:val="28"/>
                <w:szCs w:val="28"/>
              </w:rPr>
              <w:t>sau.</w:t>
            </w:r>
          </w:p>
        </w:tc>
        <w:tc>
          <w:tcPr>
            <w:tcW w:w="3969" w:type="dxa"/>
            <w:tcBorders>
              <w:top w:val="single" w:sz="4" w:space="0" w:color="auto"/>
              <w:left w:val="single" w:sz="4" w:space="0" w:color="auto"/>
              <w:bottom w:val="single" w:sz="4" w:space="0" w:color="auto"/>
              <w:right w:val="single" w:sz="4" w:space="0" w:color="auto"/>
            </w:tcBorders>
          </w:tcPr>
          <w:p w14:paraId="14922E22"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III. Tổng kết</w:t>
            </w:r>
          </w:p>
          <w:p w14:paraId="47007B15"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1. Nghệ thuật</w:t>
            </w:r>
          </w:p>
          <w:p w14:paraId="787EBF53" w14:textId="77777777" w:rsidR="00FF2B1E" w:rsidRPr="00E31F38" w:rsidRDefault="00FF2B1E" w:rsidP="00FF2B1E">
            <w:pPr>
              <w:spacing w:line="276" w:lineRule="auto"/>
              <w:jc w:val="both"/>
              <w:rPr>
                <w:sz w:val="28"/>
                <w:szCs w:val="28"/>
                <w:lang w:val="nl-NL"/>
              </w:rPr>
            </w:pPr>
            <w:r w:rsidRPr="00E31F38">
              <w:rPr>
                <w:sz w:val="28"/>
                <w:szCs w:val="28"/>
                <w:lang w:val="nl-NL"/>
              </w:rPr>
              <w:t xml:space="preserve">- Thể thơ lục bát </w:t>
            </w:r>
          </w:p>
          <w:p w14:paraId="317EC62B" w14:textId="77777777" w:rsidR="00FF2B1E" w:rsidRPr="00E31F38" w:rsidRDefault="00FF2B1E" w:rsidP="00FF2B1E">
            <w:pPr>
              <w:spacing w:line="276" w:lineRule="auto"/>
              <w:jc w:val="both"/>
              <w:rPr>
                <w:sz w:val="28"/>
                <w:szCs w:val="28"/>
                <w:lang w:val="nl-NL"/>
              </w:rPr>
            </w:pPr>
            <w:r w:rsidRPr="00E31F38">
              <w:rPr>
                <w:sz w:val="28"/>
                <w:szCs w:val="28"/>
                <w:lang w:val="nl-NL"/>
              </w:rPr>
              <w:t>- Âm điệu tha thiết</w:t>
            </w:r>
          </w:p>
          <w:p w14:paraId="67853291" w14:textId="77777777" w:rsidR="00FF2B1E" w:rsidRPr="00E31F38" w:rsidRDefault="00FF2B1E" w:rsidP="00FF2B1E">
            <w:pPr>
              <w:spacing w:line="276" w:lineRule="auto"/>
              <w:jc w:val="both"/>
              <w:rPr>
                <w:sz w:val="28"/>
                <w:szCs w:val="28"/>
                <w:lang w:val="nl-NL"/>
              </w:rPr>
            </w:pPr>
            <w:r w:rsidRPr="00E31F38">
              <w:rPr>
                <w:sz w:val="28"/>
                <w:szCs w:val="28"/>
                <w:lang w:val="nl-NL"/>
              </w:rPr>
              <w:t>- Phép so sánh, đối xứng.</w:t>
            </w:r>
          </w:p>
          <w:p w14:paraId="7BF1C16F"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2. Nội dung</w:t>
            </w:r>
          </w:p>
          <w:p w14:paraId="0496BA96" w14:textId="77777777" w:rsidR="00FF2B1E" w:rsidRPr="00E31F38" w:rsidRDefault="00FF2B1E" w:rsidP="00FF2B1E">
            <w:pPr>
              <w:spacing w:line="276" w:lineRule="auto"/>
              <w:jc w:val="both"/>
              <w:rPr>
                <w:sz w:val="28"/>
                <w:szCs w:val="28"/>
                <w:lang w:val="nl-NL"/>
              </w:rPr>
            </w:pPr>
            <w:r w:rsidRPr="00E31F38">
              <w:rPr>
                <w:sz w:val="28"/>
                <w:szCs w:val="28"/>
                <w:lang w:val="nl-NL"/>
              </w:rPr>
              <w:t>Tình cảm đối với ông bà, cha mẹ, anh em và tình cảm của ông bà, cha mẹ đối với con cháu luôn là những tình cảm sâu nặng thiêng liêng nhất trong đời sống mỗi con người.</w:t>
            </w:r>
          </w:p>
          <w:p w14:paraId="2580B854" w14:textId="77777777" w:rsidR="00FF2B1E" w:rsidRPr="00E31F38" w:rsidRDefault="00FF2B1E" w:rsidP="00FF2B1E">
            <w:pPr>
              <w:tabs>
                <w:tab w:val="left" w:pos="90"/>
              </w:tabs>
              <w:spacing w:line="276" w:lineRule="auto"/>
              <w:rPr>
                <w:b/>
                <w:bCs/>
                <w:sz w:val="28"/>
                <w:szCs w:val="28"/>
                <w:lang w:val="vi-VN"/>
              </w:rPr>
            </w:pPr>
          </w:p>
        </w:tc>
      </w:tr>
    </w:tbl>
    <w:p w14:paraId="779F2DBE" w14:textId="77777777" w:rsidR="00FF2B1E" w:rsidRPr="00E31F38" w:rsidRDefault="00FF2B1E" w:rsidP="00FF2B1E">
      <w:pPr>
        <w:tabs>
          <w:tab w:val="left" w:pos="90"/>
        </w:tabs>
        <w:spacing w:line="276" w:lineRule="auto"/>
        <w:rPr>
          <w:b/>
          <w:bCs/>
          <w:sz w:val="28"/>
          <w:szCs w:val="28"/>
          <w:lang w:val="vi-VN"/>
        </w:rPr>
      </w:pPr>
      <w:r w:rsidRPr="00E31F38">
        <w:rPr>
          <w:b/>
          <w:bCs/>
          <w:sz w:val="28"/>
          <w:szCs w:val="28"/>
          <w:lang w:val="vi-VN"/>
        </w:rPr>
        <w:t>3. HĐ 3: Luyện tập</w:t>
      </w:r>
    </w:p>
    <w:p w14:paraId="30AAC6C3" w14:textId="77777777" w:rsidR="00FF2B1E" w:rsidRPr="00E31F38" w:rsidRDefault="00FF2B1E" w:rsidP="00FF2B1E">
      <w:pPr>
        <w:tabs>
          <w:tab w:val="left" w:pos="90"/>
        </w:tabs>
        <w:spacing w:line="276" w:lineRule="auto"/>
        <w:jc w:val="both"/>
        <w:rPr>
          <w:sz w:val="28"/>
          <w:szCs w:val="28"/>
        </w:rPr>
      </w:pPr>
      <w:r w:rsidRPr="00E31F38">
        <w:rPr>
          <w:b/>
          <w:bCs/>
          <w:i/>
          <w:iCs/>
          <w:sz w:val="28"/>
          <w:szCs w:val="28"/>
          <w:lang w:val="vi-VN"/>
        </w:rPr>
        <w:t xml:space="preserve">a) Mục </w:t>
      </w:r>
      <w:r w:rsidRPr="00E31F38">
        <w:rPr>
          <w:b/>
          <w:bCs/>
          <w:i/>
          <w:iCs/>
          <w:sz w:val="28"/>
          <w:szCs w:val="28"/>
        </w:rPr>
        <w:t>tiêu</w:t>
      </w:r>
      <w:r w:rsidRPr="00E31F38">
        <w:rPr>
          <w:b/>
          <w:bCs/>
          <w:i/>
          <w:iCs/>
          <w:sz w:val="28"/>
          <w:szCs w:val="28"/>
          <w:lang w:val="vi-VN"/>
        </w:rPr>
        <w:t xml:space="preserve">: </w:t>
      </w:r>
      <w:r w:rsidRPr="00E31F38">
        <w:rPr>
          <w:sz w:val="28"/>
          <w:szCs w:val="28"/>
          <w:lang w:val="vi-VN"/>
        </w:rPr>
        <w:t>Vận dụng kiến thức của bài học vào việc làm bài tập cụ thể</w:t>
      </w:r>
      <w:r w:rsidRPr="00E31F38">
        <w:rPr>
          <w:sz w:val="28"/>
          <w:szCs w:val="28"/>
        </w:rPr>
        <w:t>.</w:t>
      </w:r>
    </w:p>
    <w:p w14:paraId="229800AE" w14:textId="77777777" w:rsidR="00FF2B1E" w:rsidRPr="00E31F38" w:rsidRDefault="00FF2B1E" w:rsidP="00FF2B1E">
      <w:pPr>
        <w:tabs>
          <w:tab w:val="left" w:pos="90"/>
        </w:tabs>
        <w:spacing w:line="276" w:lineRule="auto"/>
        <w:jc w:val="both"/>
        <w:rPr>
          <w:sz w:val="28"/>
          <w:szCs w:val="28"/>
        </w:rPr>
      </w:pPr>
      <w:r w:rsidRPr="00E31F38">
        <w:rPr>
          <w:b/>
          <w:bCs/>
          <w:i/>
          <w:iCs/>
          <w:sz w:val="28"/>
          <w:szCs w:val="28"/>
          <w:lang w:val="vi-VN"/>
        </w:rPr>
        <w:t xml:space="preserve">b) </w:t>
      </w:r>
      <w:r w:rsidRPr="00E31F38">
        <w:rPr>
          <w:b/>
          <w:bCs/>
          <w:i/>
          <w:iCs/>
          <w:sz w:val="28"/>
          <w:szCs w:val="28"/>
        </w:rPr>
        <w:t>Nội dung:</w:t>
      </w:r>
      <w:r w:rsidRPr="00E31F38">
        <w:rPr>
          <w:b/>
          <w:bCs/>
          <w:sz w:val="28"/>
          <w:szCs w:val="28"/>
          <w:lang w:val="vi-VN"/>
        </w:rPr>
        <w:t xml:space="preserve"> </w:t>
      </w:r>
      <w:r w:rsidRPr="00E31F38">
        <w:rPr>
          <w:sz w:val="28"/>
          <w:szCs w:val="28"/>
          <w:lang w:val="vi-VN"/>
        </w:rPr>
        <w:t>HS suy nghĩ cá nhân làm bài tập của GV giao</w:t>
      </w:r>
      <w:r w:rsidRPr="00E31F38">
        <w:rPr>
          <w:sz w:val="28"/>
          <w:szCs w:val="28"/>
        </w:rPr>
        <w:t>.</w:t>
      </w:r>
    </w:p>
    <w:p w14:paraId="3C5EE4E2" w14:textId="77777777" w:rsidR="00FF2B1E" w:rsidRPr="00E31F38" w:rsidRDefault="00FF2B1E" w:rsidP="00FF2B1E">
      <w:pPr>
        <w:tabs>
          <w:tab w:val="left" w:pos="90"/>
        </w:tabs>
        <w:spacing w:line="276" w:lineRule="auto"/>
        <w:jc w:val="both"/>
        <w:rPr>
          <w:b/>
          <w:bCs/>
          <w:i/>
          <w:iCs/>
          <w:sz w:val="28"/>
          <w:szCs w:val="28"/>
        </w:rPr>
      </w:pPr>
      <w:r w:rsidRPr="00E31F38">
        <w:rPr>
          <w:b/>
          <w:bCs/>
          <w:i/>
          <w:iCs/>
          <w:sz w:val="28"/>
          <w:szCs w:val="28"/>
          <w:lang w:val="vi-VN"/>
        </w:rPr>
        <w:t>c) Sản phẩm</w:t>
      </w:r>
      <w:r w:rsidRPr="00E31F38">
        <w:rPr>
          <w:b/>
          <w:bCs/>
          <w:i/>
          <w:iCs/>
          <w:sz w:val="28"/>
          <w:szCs w:val="28"/>
        </w:rPr>
        <w:t>:</w:t>
      </w:r>
      <w:r w:rsidRPr="00E31F38">
        <w:rPr>
          <w:b/>
          <w:bCs/>
          <w:i/>
          <w:iCs/>
          <w:sz w:val="28"/>
          <w:szCs w:val="28"/>
          <w:lang w:val="vi-VN"/>
        </w:rPr>
        <w:t xml:space="preserve"> </w:t>
      </w:r>
      <w:r w:rsidRPr="00E31F38">
        <w:rPr>
          <w:sz w:val="28"/>
          <w:szCs w:val="28"/>
        </w:rPr>
        <w:t>Đoạn văn đảm bảo yêu cầu đề bài.</w:t>
      </w:r>
    </w:p>
    <w:p w14:paraId="1F7F8B7E" w14:textId="77777777" w:rsidR="00FF2B1E" w:rsidRPr="00E31F38" w:rsidRDefault="00FF2B1E" w:rsidP="00FF2B1E">
      <w:pPr>
        <w:tabs>
          <w:tab w:val="left" w:pos="90"/>
        </w:tabs>
        <w:spacing w:line="276" w:lineRule="auto"/>
        <w:rPr>
          <w:b/>
          <w:bCs/>
          <w:i/>
          <w:iCs/>
          <w:sz w:val="28"/>
          <w:szCs w:val="28"/>
        </w:rPr>
      </w:pPr>
      <w:r w:rsidRPr="00E31F38">
        <w:rPr>
          <w:b/>
          <w:bCs/>
          <w:i/>
          <w:iCs/>
          <w:sz w:val="28"/>
          <w:szCs w:val="28"/>
          <w:lang w:val="vi-VN"/>
        </w:rPr>
        <w:t xml:space="preserve"> d) </w:t>
      </w:r>
      <w:r w:rsidRPr="00E31F38">
        <w:rPr>
          <w:b/>
          <w:bCs/>
          <w:i/>
          <w:iCs/>
          <w:sz w:val="28"/>
          <w:szCs w:val="28"/>
        </w:rPr>
        <w:t>Tổ chức</w:t>
      </w:r>
      <w:r w:rsidRPr="00E31F38">
        <w:rPr>
          <w:b/>
          <w:bCs/>
          <w:i/>
          <w:iCs/>
          <w:sz w:val="28"/>
          <w:szCs w:val="28"/>
          <w:lang w:val="vi-VN"/>
        </w:rPr>
        <w:t xml:space="preserve"> </w:t>
      </w:r>
      <w:r w:rsidRPr="00E31F38">
        <w:rPr>
          <w:b/>
          <w:bCs/>
          <w:i/>
          <w:iCs/>
          <w:sz w:val="28"/>
          <w:szCs w:val="28"/>
        </w:rPr>
        <w:t>thực hiện</w:t>
      </w:r>
    </w:p>
    <w:p w14:paraId="7B172EFF" w14:textId="77777777" w:rsidR="00FF2B1E" w:rsidRPr="00E31F38" w:rsidRDefault="00FF2B1E" w:rsidP="00FF2B1E">
      <w:pPr>
        <w:tabs>
          <w:tab w:val="left" w:pos="90"/>
        </w:tabs>
        <w:spacing w:line="276" w:lineRule="auto"/>
        <w:jc w:val="both"/>
        <w:rPr>
          <w:sz w:val="28"/>
          <w:szCs w:val="28"/>
          <w:lang w:val="vi-VN"/>
        </w:rPr>
      </w:pPr>
      <w:r w:rsidRPr="00E31F38">
        <w:rPr>
          <w:b/>
          <w:bCs/>
          <w:color w:val="0070C0"/>
          <w:sz w:val="28"/>
          <w:szCs w:val="28"/>
          <w:lang w:val="vi-VN"/>
        </w:rPr>
        <w:lastRenderedPageBreak/>
        <w:t>B1: Chuyển giao nhiệm vụ</w:t>
      </w:r>
      <w:r w:rsidRPr="00E31F38">
        <w:rPr>
          <w:sz w:val="28"/>
          <w:szCs w:val="28"/>
          <w:lang w:val="vi-VN"/>
        </w:rPr>
        <w:t>: Giáo viên giao bài tập cho HS</w:t>
      </w:r>
    </w:p>
    <w:p w14:paraId="4372DEC1" w14:textId="77777777" w:rsidR="00FF2B1E" w:rsidRPr="00E31F38" w:rsidRDefault="00FF2B1E" w:rsidP="00FF2B1E">
      <w:pPr>
        <w:tabs>
          <w:tab w:val="left" w:pos="90"/>
        </w:tabs>
        <w:spacing w:line="276" w:lineRule="auto"/>
        <w:jc w:val="both"/>
        <w:rPr>
          <w:sz w:val="28"/>
          <w:szCs w:val="28"/>
        </w:rPr>
      </w:pPr>
      <w:r w:rsidRPr="00E31F38">
        <w:rPr>
          <w:sz w:val="28"/>
          <w:szCs w:val="28"/>
          <w:lang w:val="vi-VN"/>
        </w:rPr>
        <w:t xml:space="preserve">Bài tập 1: </w:t>
      </w:r>
      <w:r w:rsidRPr="00E31F38">
        <w:rPr>
          <w:sz w:val="28"/>
          <w:szCs w:val="28"/>
        </w:rPr>
        <w:t>Viết đoạn văn khoảng 7 câu nêu cảm nhận của em về bài ca dao em yêu thích nhất.</w:t>
      </w:r>
    </w:p>
    <w:p w14:paraId="28D85E2B"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B2: Thực hiện nhiệm vụ</w:t>
      </w:r>
    </w:p>
    <w:p w14:paraId="0FA1591D"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 xml:space="preserve"> hướng dẫn HS: </w:t>
      </w:r>
    </w:p>
    <w:p w14:paraId="3BE45792" w14:textId="77777777" w:rsidR="00FF2B1E" w:rsidRPr="00E31F38" w:rsidRDefault="00FF2B1E" w:rsidP="00FF2B1E">
      <w:pPr>
        <w:tabs>
          <w:tab w:val="left" w:pos="90"/>
        </w:tabs>
        <w:spacing w:line="276" w:lineRule="auto"/>
        <w:jc w:val="both"/>
        <w:rPr>
          <w:sz w:val="28"/>
          <w:szCs w:val="28"/>
        </w:rPr>
      </w:pPr>
      <w:r w:rsidRPr="00E31F38">
        <w:rPr>
          <w:sz w:val="28"/>
          <w:szCs w:val="28"/>
        </w:rPr>
        <w:t>Đoạn văn cần đảm bảo:</w:t>
      </w:r>
    </w:p>
    <w:p w14:paraId="4200520F" w14:textId="77777777" w:rsidR="00FF2B1E" w:rsidRPr="00E31F38" w:rsidRDefault="00FF2B1E" w:rsidP="00FF2B1E">
      <w:pPr>
        <w:tabs>
          <w:tab w:val="left" w:pos="90"/>
        </w:tabs>
        <w:spacing w:line="276" w:lineRule="auto"/>
        <w:jc w:val="both"/>
        <w:rPr>
          <w:sz w:val="28"/>
          <w:szCs w:val="28"/>
        </w:rPr>
      </w:pPr>
      <w:r w:rsidRPr="00E31F38">
        <w:rPr>
          <w:sz w:val="28"/>
          <w:szCs w:val="28"/>
        </w:rPr>
        <w:t>- Hình thức: đoạn văn khoảng 7 câu, có đầy đủ mở đoạn, thân đoạn, kết đoạn.</w:t>
      </w:r>
    </w:p>
    <w:p w14:paraId="2158D102" w14:textId="77777777" w:rsidR="00FF2B1E" w:rsidRPr="00E31F38" w:rsidRDefault="00FF2B1E" w:rsidP="00FF2B1E">
      <w:pPr>
        <w:tabs>
          <w:tab w:val="left" w:pos="90"/>
        </w:tabs>
        <w:spacing w:line="276" w:lineRule="auto"/>
        <w:jc w:val="both"/>
        <w:rPr>
          <w:sz w:val="28"/>
          <w:szCs w:val="28"/>
        </w:rPr>
      </w:pPr>
      <w:r w:rsidRPr="00E31F38">
        <w:rPr>
          <w:sz w:val="28"/>
          <w:szCs w:val="28"/>
        </w:rPr>
        <w:t>- Nội dung:</w:t>
      </w:r>
    </w:p>
    <w:p w14:paraId="6756FF1C" w14:textId="77777777" w:rsidR="00FF2B1E" w:rsidRPr="00E31F38" w:rsidRDefault="00FF2B1E" w:rsidP="00FF2B1E">
      <w:pPr>
        <w:tabs>
          <w:tab w:val="left" w:pos="90"/>
        </w:tabs>
        <w:spacing w:line="276" w:lineRule="auto"/>
        <w:jc w:val="both"/>
        <w:rPr>
          <w:sz w:val="28"/>
          <w:szCs w:val="28"/>
        </w:rPr>
      </w:pPr>
      <w:r w:rsidRPr="00E31F38">
        <w:rPr>
          <w:sz w:val="28"/>
          <w:szCs w:val="28"/>
        </w:rPr>
        <w:t>+ Chú ý nêu đặc sắc nội dung, nghệ thuật của bài ca dao.</w:t>
      </w:r>
    </w:p>
    <w:p w14:paraId="0F85B6A8" w14:textId="77777777" w:rsidR="00FF2B1E" w:rsidRPr="00E31F38" w:rsidRDefault="00FF2B1E" w:rsidP="00FF2B1E">
      <w:pPr>
        <w:tabs>
          <w:tab w:val="left" w:pos="90"/>
        </w:tabs>
        <w:spacing w:line="276" w:lineRule="auto"/>
        <w:jc w:val="both"/>
        <w:rPr>
          <w:sz w:val="28"/>
          <w:szCs w:val="28"/>
        </w:rPr>
      </w:pPr>
      <w:r w:rsidRPr="00E31F38">
        <w:rPr>
          <w:sz w:val="28"/>
          <w:szCs w:val="28"/>
        </w:rPr>
        <w:t>+ Nêu lí do vì sao em yêu thích bài ca dao đó nhất.</w:t>
      </w:r>
    </w:p>
    <w:p w14:paraId="17BD0A93"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 xml:space="preserve">HS </w:t>
      </w:r>
      <w:r w:rsidRPr="00E31F38">
        <w:rPr>
          <w:sz w:val="28"/>
          <w:szCs w:val="28"/>
        </w:rPr>
        <w:t>viết đoạn.</w:t>
      </w:r>
    </w:p>
    <w:p w14:paraId="4A4B5E14"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 xml:space="preserve">B3: Báo cáo, thảo luận: </w:t>
      </w:r>
    </w:p>
    <w:p w14:paraId="4864F357"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GV yêu cầu HS trình bày sản phẩm của mình.</w:t>
      </w:r>
    </w:p>
    <w:p w14:paraId="63D834C8"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HS trình bày, theo dõi, nhận xét, đánh giá và bổ sung cho bài của bạn (nếu cần).</w:t>
      </w:r>
    </w:p>
    <w:p w14:paraId="786DD73C" w14:textId="77777777" w:rsidR="00FF2B1E" w:rsidRPr="00E31F38" w:rsidRDefault="00FF2B1E" w:rsidP="00FF2B1E">
      <w:pPr>
        <w:tabs>
          <w:tab w:val="left" w:pos="90"/>
        </w:tabs>
        <w:spacing w:line="276" w:lineRule="auto"/>
        <w:jc w:val="both"/>
        <w:rPr>
          <w:b/>
          <w:bCs/>
          <w:sz w:val="28"/>
          <w:szCs w:val="28"/>
          <w:lang w:val="vi-VN"/>
        </w:rPr>
      </w:pPr>
      <w:r w:rsidRPr="00E31F38">
        <w:rPr>
          <w:b/>
          <w:bCs/>
          <w:sz w:val="28"/>
          <w:szCs w:val="28"/>
          <w:lang w:val="vi-VN"/>
        </w:rPr>
        <w:t xml:space="preserve"> </w:t>
      </w:r>
      <w:r w:rsidRPr="00E31F38">
        <w:rPr>
          <w:b/>
          <w:bCs/>
          <w:color w:val="0070C0"/>
          <w:sz w:val="28"/>
          <w:szCs w:val="28"/>
          <w:lang w:val="vi-VN"/>
        </w:rPr>
        <w:t xml:space="preserve">B4: Kết luận, nhận định: </w:t>
      </w:r>
      <w:r w:rsidRPr="00E31F38">
        <w:rPr>
          <w:sz w:val="28"/>
          <w:szCs w:val="28"/>
          <w:lang w:val="vi-VN"/>
        </w:rPr>
        <w:t xml:space="preserve">GV đánh </w:t>
      </w:r>
      <w:r w:rsidRPr="00E31F38">
        <w:rPr>
          <w:sz w:val="28"/>
          <w:szCs w:val="28"/>
        </w:rPr>
        <w:t>giá</w:t>
      </w:r>
      <w:r w:rsidRPr="00E31F38">
        <w:rPr>
          <w:sz w:val="28"/>
          <w:szCs w:val="28"/>
          <w:lang w:val="vi-VN"/>
        </w:rPr>
        <w:t xml:space="preserve"> bài làm của HS bằng điểm số.</w:t>
      </w:r>
    </w:p>
    <w:p w14:paraId="28E71F4B" w14:textId="77777777" w:rsidR="00FF2B1E" w:rsidRPr="007927CF" w:rsidRDefault="00FF2B1E" w:rsidP="00FF2B1E">
      <w:pPr>
        <w:tabs>
          <w:tab w:val="left" w:pos="90"/>
        </w:tabs>
        <w:spacing w:line="276" w:lineRule="auto"/>
        <w:rPr>
          <w:b/>
          <w:bCs/>
          <w:i/>
          <w:iCs/>
          <w:sz w:val="28"/>
          <w:szCs w:val="28"/>
        </w:rPr>
      </w:pPr>
      <w:r w:rsidRPr="00E31F38">
        <w:rPr>
          <w:b/>
          <w:bCs/>
          <w:sz w:val="28"/>
          <w:szCs w:val="28"/>
          <w:lang w:val="vi-VN"/>
        </w:rPr>
        <w:t xml:space="preserve">  4. HĐ 4: </w:t>
      </w:r>
      <w:r>
        <w:rPr>
          <w:b/>
          <w:bCs/>
          <w:sz w:val="28"/>
          <w:szCs w:val="28"/>
        </w:rPr>
        <w:t>Vận dụng</w:t>
      </w:r>
    </w:p>
    <w:p w14:paraId="45A85BE2" w14:textId="77777777" w:rsidR="00FF2B1E" w:rsidRPr="007927CF" w:rsidRDefault="00FF2B1E" w:rsidP="00FF2B1E">
      <w:pPr>
        <w:tabs>
          <w:tab w:val="left" w:pos="90"/>
        </w:tabs>
        <w:spacing w:line="276" w:lineRule="auto"/>
        <w:jc w:val="both"/>
        <w:rPr>
          <w:b/>
          <w:bCs/>
          <w:sz w:val="28"/>
          <w:szCs w:val="28"/>
        </w:rPr>
      </w:pPr>
      <w:r w:rsidRPr="00E31F38">
        <w:rPr>
          <w:b/>
          <w:bCs/>
          <w:sz w:val="28"/>
          <w:szCs w:val="28"/>
          <w:lang w:val="vi-VN"/>
        </w:rPr>
        <w:t xml:space="preserve">a) Mục </w:t>
      </w:r>
      <w:r w:rsidRPr="00E31F38">
        <w:rPr>
          <w:b/>
          <w:bCs/>
          <w:sz w:val="28"/>
          <w:szCs w:val="28"/>
        </w:rPr>
        <w:t>tiêu</w:t>
      </w:r>
      <w:r w:rsidRPr="00E31F38">
        <w:rPr>
          <w:b/>
          <w:bCs/>
          <w:sz w:val="28"/>
          <w:szCs w:val="28"/>
          <w:lang w:val="vi-VN"/>
        </w:rPr>
        <w:t xml:space="preserve">: </w:t>
      </w:r>
      <w:r>
        <w:rPr>
          <w:sz w:val="28"/>
          <w:szCs w:val="28"/>
        </w:rPr>
        <w:t>Vận dụng kiến thức đã học vào thực tế cuộc sống.</w:t>
      </w:r>
    </w:p>
    <w:p w14:paraId="66D9CC8F" w14:textId="77777777" w:rsidR="00FF2B1E" w:rsidRPr="00E31F38" w:rsidRDefault="00FF2B1E" w:rsidP="00FF2B1E">
      <w:pPr>
        <w:tabs>
          <w:tab w:val="left" w:pos="90"/>
        </w:tabs>
        <w:spacing w:line="276" w:lineRule="auto"/>
        <w:jc w:val="both"/>
        <w:rPr>
          <w:b/>
          <w:bCs/>
          <w:sz w:val="28"/>
          <w:szCs w:val="28"/>
        </w:rPr>
      </w:pPr>
      <w:r w:rsidRPr="00E31F38">
        <w:rPr>
          <w:b/>
          <w:bCs/>
          <w:sz w:val="28"/>
          <w:szCs w:val="28"/>
          <w:lang w:val="vi-VN"/>
        </w:rPr>
        <w:t xml:space="preserve">b) </w:t>
      </w:r>
      <w:r w:rsidRPr="00E31F38">
        <w:rPr>
          <w:b/>
          <w:bCs/>
          <w:sz w:val="28"/>
          <w:szCs w:val="28"/>
        </w:rPr>
        <w:t>Nội dung:</w:t>
      </w:r>
      <w:r w:rsidRPr="00E31F38">
        <w:rPr>
          <w:b/>
          <w:bCs/>
          <w:sz w:val="28"/>
          <w:szCs w:val="28"/>
          <w:lang w:val="vi-VN"/>
        </w:rPr>
        <w:t xml:space="preserve"> </w:t>
      </w:r>
      <w:r w:rsidRPr="00E31F38">
        <w:rPr>
          <w:sz w:val="28"/>
          <w:szCs w:val="28"/>
          <w:lang w:val="vi-VN"/>
        </w:rPr>
        <w:t>GV giao nhiệm vụ, HS thực hiện nhiệm vụ.</w:t>
      </w:r>
    </w:p>
    <w:p w14:paraId="4C897386"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c) Sản phẩm</w:t>
      </w:r>
      <w:r w:rsidRPr="00E31F38">
        <w:rPr>
          <w:b/>
          <w:bCs/>
          <w:sz w:val="28"/>
          <w:szCs w:val="28"/>
        </w:rPr>
        <w:t>:</w:t>
      </w:r>
      <w:r w:rsidRPr="00E31F38">
        <w:rPr>
          <w:b/>
          <w:bCs/>
          <w:sz w:val="28"/>
          <w:szCs w:val="28"/>
          <w:lang w:val="vi-VN"/>
        </w:rPr>
        <w:t xml:space="preserve"> </w:t>
      </w:r>
      <w:r w:rsidRPr="00E31F38">
        <w:rPr>
          <w:sz w:val="28"/>
          <w:szCs w:val="28"/>
          <w:lang w:val="vi-VN"/>
        </w:rPr>
        <w:t>Sản</w:t>
      </w:r>
      <w:r>
        <w:rPr>
          <w:sz w:val="28"/>
          <w:szCs w:val="28"/>
        </w:rPr>
        <w:t xml:space="preserve"> phẩm</w:t>
      </w:r>
      <w:r w:rsidRPr="00E31F38">
        <w:rPr>
          <w:sz w:val="28"/>
          <w:szCs w:val="28"/>
          <w:lang w:val="vi-VN"/>
        </w:rPr>
        <w:t xml:space="preserve"> của HS sau khi đã được chỉnh sửa (nếu cần).</w:t>
      </w:r>
    </w:p>
    <w:p w14:paraId="5021B2E5" w14:textId="77777777" w:rsidR="00FF2B1E" w:rsidRPr="00E31F38" w:rsidRDefault="00FF2B1E" w:rsidP="00FF2B1E">
      <w:pPr>
        <w:tabs>
          <w:tab w:val="left" w:pos="90"/>
        </w:tabs>
        <w:spacing w:line="276" w:lineRule="auto"/>
        <w:rPr>
          <w:b/>
          <w:bCs/>
          <w:sz w:val="28"/>
          <w:szCs w:val="28"/>
        </w:rPr>
      </w:pPr>
      <w:r w:rsidRPr="00E31F38">
        <w:rPr>
          <w:b/>
          <w:bCs/>
          <w:sz w:val="28"/>
          <w:szCs w:val="28"/>
          <w:lang w:val="vi-VN"/>
        </w:rPr>
        <w:t xml:space="preserve">d) </w:t>
      </w:r>
      <w:r w:rsidRPr="00E31F38">
        <w:rPr>
          <w:b/>
          <w:bCs/>
          <w:sz w:val="28"/>
          <w:szCs w:val="28"/>
        </w:rPr>
        <w:t>Tổ chức</w:t>
      </w:r>
      <w:r w:rsidRPr="00E31F38">
        <w:rPr>
          <w:b/>
          <w:bCs/>
          <w:sz w:val="28"/>
          <w:szCs w:val="28"/>
          <w:lang w:val="vi-VN"/>
        </w:rPr>
        <w:t xml:space="preserve"> </w:t>
      </w:r>
      <w:r w:rsidRPr="00E31F38">
        <w:rPr>
          <w:b/>
          <w:bCs/>
          <w:sz w:val="28"/>
          <w:szCs w:val="28"/>
        </w:rPr>
        <w:t>thực hiện</w:t>
      </w:r>
    </w:p>
    <w:p w14:paraId="37D8E584" w14:textId="77777777" w:rsidR="00FF2B1E" w:rsidRPr="00E31F38" w:rsidRDefault="00FF2B1E" w:rsidP="00FF2B1E">
      <w:pPr>
        <w:tabs>
          <w:tab w:val="left" w:pos="90"/>
        </w:tabs>
        <w:spacing w:line="276" w:lineRule="auto"/>
        <w:jc w:val="both"/>
        <w:rPr>
          <w:sz w:val="28"/>
          <w:szCs w:val="28"/>
          <w:lang w:val="vi-VN"/>
        </w:rPr>
      </w:pPr>
      <w:r w:rsidRPr="00E31F38">
        <w:rPr>
          <w:b/>
          <w:bCs/>
          <w:color w:val="0070C0"/>
          <w:sz w:val="28"/>
          <w:szCs w:val="28"/>
          <w:lang w:val="vi-VN"/>
        </w:rPr>
        <w:t>B1: Chuyển giao nhiệm vụ</w:t>
      </w:r>
      <w:r w:rsidRPr="00E31F38">
        <w:rPr>
          <w:sz w:val="28"/>
          <w:szCs w:val="28"/>
          <w:lang w:val="vi-VN"/>
        </w:rPr>
        <w:t>: (GV giao nhiệm vụ)</w:t>
      </w:r>
    </w:p>
    <w:p w14:paraId="16E9C921" w14:textId="77777777" w:rsidR="00FF2B1E" w:rsidRPr="00E31F38" w:rsidRDefault="00FF2B1E" w:rsidP="00FF2B1E">
      <w:pPr>
        <w:tabs>
          <w:tab w:val="left" w:pos="90"/>
        </w:tabs>
        <w:spacing w:line="276" w:lineRule="auto"/>
        <w:jc w:val="both"/>
        <w:rPr>
          <w:sz w:val="28"/>
          <w:szCs w:val="28"/>
          <w:lang w:val="vi-VN"/>
        </w:rPr>
      </w:pPr>
      <w:r w:rsidRPr="00E31F38">
        <w:rPr>
          <w:sz w:val="28"/>
          <w:szCs w:val="28"/>
          <w:u w:val="single"/>
          <w:lang w:val="vi-VN"/>
        </w:rPr>
        <w:t>?</w:t>
      </w:r>
      <w:r w:rsidRPr="00E31F38">
        <w:rPr>
          <w:sz w:val="28"/>
          <w:szCs w:val="28"/>
          <w:lang w:val="vi-VN"/>
        </w:rPr>
        <w:t xml:space="preserve"> Hãy </w:t>
      </w:r>
      <w:r w:rsidRPr="00E31F38">
        <w:rPr>
          <w:sz w:val="28"/>
          <w:szCs w:val="28"/>
        </w:rPr>
        <w:t>viết bài thơ lục bát về gia đình em.</w:t>
      </w:r>
      <w:r w:rsidRPr="00E31F38">
        <w:rPr>
          <w:sz w:val="28"/>
          <w:szCs w:val="28"/>
          <w:lang w:val="vi-VN"/>
        </w:rPr>
        <w:t xml:space="preserve"> </w:t>
      </w:r>
    </w:p>
    <w:p w14:paraId="21D5B81A"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Nộp sản phẩm về hòm thư của GV hoặc chụp lại gửi qua zalo nhóm lớp.</w:t>
      </w:r>
    </w:p>
    <w:p w14:paraId="1F04915E"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B2: Thực hiện nhiệm vụ</w:t>
      </w:r>
    </w:p>
    <w:p w14:paraId="0D498769"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 xml:space="preserve"> hướng dẫn HS xác nhiệm vụ.</w:t>
      </w:r>
    </w:p>
    <w:p w14:paraId="58DC8CD4" w14:textId="77777777" w:rsidR="00FF2B1E" w:rsidRPr="00E31F38" w:rsidRDefault="00FF2B1E" w:rsidP="00FF2B1E">
      <w:pPr>
        <w:tabs>
          <w:tab w:val="left" w:pos="90"/>
        </w:tabs>
        <w:spacing w:line="276" w:lineRule="auto"/>
        <w:jc w:val="both"/>
        <w:rPr>
          <w:sz w:val="28"/>
          <w:szCs w:val="28"/>
        </w:rPr>
      </w:pPr>
      <w:r w:rsidRPr="00E31F38">
        <w:rPr>
          <w:b/>
          <w:bCs/>
          <w:sz w:val="28"/>
          <w:szCs w:val="28"/>
          <w:lang w:val="vi-VN"/>
        </w:rPr>
        <w:t xml:space="preserve">HS </w:t>
      </w:r>
      <w:r w:rsidRPr="00E31F38">
        <w:rPr>
          <w:sz w:val="28"/>
          <w:szCs w:val="28"/>
          <w:lang w:val="vi-VN"/>
        </w:rPr>
        <w:t xml:space="preserve">đọc, xác định yêu cầu của bài tập và </w:t>
      </w:r>
      <w:r w:rsidRPr="00E31F38">
        <w:rPr>
          <w:sz w:val="28"/>
          <w:szCs w:val="28"/>
        </w:rPr>
        <w:t>lên ý tưởng cho bài thơ.</w:t>
      </w:r>
    </w:p>
    <w:p w14:paraId="20137802"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B3: Báo cáo, thảo luận</w:t>
      </w:r>
    </w:p>
    <w:p w14:paraId="25EFBA26"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GV</w:t>
      </w:r>
      <w:r w:rsidRPr="00E31F38">
        <w:rPr>
          <w:sz w:val="28"/>
          <w:szCs w:val="28"/>
          <w:lang w:val="vi-VN"/>
        </w:rPr>
        <w:t xml:space="preserve"> hướng dẫn các em cách nộp sản phẩm.</w:t>
      </w:r>
    </w:p>
    <w:p w14:paraId="78C4F9FA" w14:textId="77777777" w:rsidR="00FF2B1E" w:rsidRPr="00E31F38" w:rsidRDefault="00FF2B1E" w:rsidP="00FF2B1E">
      <w:pPr>
        <w:tabs>
          <w:tab w:val="left" w:pos="90"/>
        </w:tabs>
        <w:spacing w:line="276" w:lineRule="auto"/>
        <w:jc w:val="both"/>
        <w:rPr>
          <w:sz w:val="28"/>
          <w:szCs w:val="28"/>
          <w:lang w:val="vi-VN"/>
        </w:rPr>
      </w:pPr>
      <w:r w:rsidRPr="00E31F38">
        <w:rPr>
          <w:b/>
          <w:bCs/>
          <w:sz w:val="28"/>
          <w:szCs w:val="28"/>
          <w:lang w:val="vi-VN"/>
        </w:rPr>
        <w:t>HS</w:t>
      </w:r>
      <w:r w:rsidRPr="00E31F38">
        <w:rPr>
          <w:sz w:val="28"/>
          <w:szCs w:val="28"/>
          <w:lang w:val="vi-VN"/>
        </w:rPr>
        <w:t xml:space="preserve"> nộp sản phẩm cho GV qua hệ thống CNTT mà GV hướng dẫn.</w:t>
      </w:r>
    </w:p>
    <w:p w14:paraId="37B6D22C" w14:textId="77777777" w:rsidR="00FF2B1E" w:rsidRPr="00E31F38" w:rsidRDefault="00FF2B1E" w:rsidP="00FF2B1E">
      <w:pPr>
        <w:tabs>
          <w:tab w:val="left" w:pos="90"/>
        </w:tabs>
        <w:spacing w:line="276" w:lineRule="auto"/>
        <w:jc w:val="both"/>
        <w:rPr>
          <w:b/>
          <w:bCs/>
          <w:color w:val="0070C0"/>
          <w:sz w:val="28"/>
          <w:szCs w:val="28"/>
          <w:lang w:val="vi-VN"/>
        </w:rPr>
      </w:pPr>
      <w:r w:rsidRPr="00E31F38">
        <w:rPr>
          <w:b/>
          <w:bCs/>
          <w:color w:val="0070C0"/>
          <w:sz w:val="28"/>
          <w:szCs w:val="28"/>
          <w:lang w:val="vi-VN"/>
        </w:rPr>
        <w:t>B4: Kết luận, nhận định (GV)</w:t>
      </w:r>
    </w:p>
    <w:p w14:paraId="7BA9C09E"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Nhận xét ý thức làm bài của HS (HS nộp bài không đúng qui định (nếu có).</w:t>
      </w:r>
    </w:p>
    <w:p w14:paraId="3A4F570C" w14:textId="77777777" w:rsidR="00FF2B1E" w:rsidRPr="00E31F38" w:rsidRDefault="00FF2B1E" w:rsidP="00FF2B1E">
      <w:pPr>
        <w:tabs>
          <w:tab w:val="left" w:pos="90"/>
        </w:tabs>
        <w:spacing w:line="276" w:lineRule="auto"/>
        <w:jc w:val="both"/>
        <w:rPr>
          <w:sz w:val="28"/>
          <w:szCs w:val="28"/>
          <w:lang w:val="vi-VN"/>
        </w:rPr>
      </w:pPr>
      <w:r w:rsidRPr="00E31F38">
        <w:rPr>
          <w:sz w:val="28"/>
          <w:szCs w:val="28"/>
          <w:lang w:val="vi-VN"/>
        </w:rPr>
        <w:t>- Dặn dò HS những nội dung cần học ở nhà và chuẩn bị cho bài sau.</w:t>
      </w:r>
    </w:p>
    <w:p w14:paraId="10CB45B3" w14:textId="77777777" w:rsidR="00FF2B1E" w:rsidRPr="00E31F38" w:rsidRDefault="00FF2B1E" w:rsidP="00FF2B1E">
      <w:pPr>
        <w:tabs>
          <w:tab w:val="left" w:pos="90"/>
        </w:tabs>
        <w:spacing w:line="276" w:lineRule="auto"/>
        <w:jc w:val="both"/>
        <w:rPr>
          <w:sz w:val="28"/>
          <w:szCs w:val="28"/>
          <w:lang w:val="vi-VN"/>
        </w:rPr>
      </w:pPr>
    </w:p>
    <w:p w14:paraId="613D8B70" w14:textId="77777777" w:rsidR="00FF2B1E" w:rsidRPr="00E31F38" w:rsidRDefault="00FF2B1E" w:rsidP="00FF2B1E">
      <w:pPr>
        <w:spacing w:line="276" w:lineRule="auto"/>
        <w:rPr>
          <w:sz w:val="28"/>
          <w:szCs w:val="28"/>
        </w:rPr>
      </w:pPr>
    </w:p>
    <w:p w14:paraId="111B365C" w14:textId="77777777" w:rsidR="00FF2B1E" w:rsidRPr="00E31F38" w:rsidRDefault="00FF2B1E" w:rsidP="00FF2B1E">
      <w:pPr>
        <w:spacing w:line="276" w:lineRule="auto"/>
        <w:rPr>
          <w:sz w:val="28"/>
          <w:szCs w:val="28"/>
        </w:rPr>
      </w:pPr>
    </w:p>
    <w:p w14:paraId="5C0125C3" w14:textId="77777777" w:rsidR="00FF2B1E" w:rsidRPr="00E31F38" w:rsidRDefault="00FF2B1E" w:rsidP="00FF2B1E">
      <w:pPr>
        <w:spacing w:line="276" w:lineRule="auto"/>
        <w:rPr>
          <w:sz w:val="28"/>
          <w:szCs w:val="28"/>
        </w:rPr>
      </w:pPr>
    </w:p>
    <w:p w14:paraId="3312887A" w14:textId="77777777" w:rsidR="00FF2B1E" w:rsidRPr="00E31F38" w:rsidRDefault="00FF2B1E" w:rsidP="00FF2B1E">
      <w:pPr>
        <w:spacing w:line="276" w:lineRule="auto"/>
        <w:rPr>
          <w:sz w:val="28"/>
          <w:szCs w:val="28"/>
        </w:rPr>
      </w:pPr>
    </w:p>
    <w:p w14:paraId="690A739B" w14:textId="77777777" w:rsidR="00FF2B1E" w:rsidRPr="00E31F38" w:rsidRDefault="00FF2B1E" w:rsidP="00FF2B1E">
      <w:pPr>
        <w:spacing w:line="276" w:lineRule="auto"/>
        <w:rPr>
          <w:sz w:val="28"/>
          <w:szCs w:val="28"/>
        </w:rPr>
      </w:pPr>
    </w:p>
    <w:p w14:paraId="5101DF7E" w14:textId="77777777" w:rsidR="00FF2B1E" w:rsidRPr="00E31F38" w:rsidRDefault="00FF2B1E" w:rsidP="00FF2B1E">
      <w:pPr>
        <w:spacing w:line="276" w:lineRule="auto"/>
        <w:rPr>
          <w:sz w:val="28"/>
          <w:szCs w:val="28"/>
        </w:rPr>
      </w:pPr>
    </w:p>
    <w:p w14:paraId="4FE7CAFA" w14:textId="77777777" w:rsidR="00FF2B1E" w:rsidRPr="00E31F38" w:rsidRDefault="00FF2B1E" w:rsidP="00FF2B1E">
      <w:pPr>
        <w:spacing w:line="276" w:lineRule="auto"/>
        <w:rPr>
          <w:sz w:val="28"/>
          <w:szCs w:val="28"/>
        </w:rPr>
      </w:pPr>
    </w:p>
    <w:p w14:paraId="0A62A95F" w14:textId="77777777" w:rsidR="00FF2B1E" w:rsidRPr="00E31F38" w:rsidRDefault="00FF2B1E" w:rsidP="00FF2B1E">
      <w:pPr>
        <w:spacing w:line="276" w:lineRule="auto"/>
        <w:rPr>
          <w:sz w:val="28"/>
          <w:szCs w:val="28"/>
        </w:rPr>
      </w:pPr>
    </w:p>
    <w:p w14:paraId="06085F1B" w14:textId="77777777" w:rsidR="00FF2B1E" w:rsidRPr="00E31F38" w:rsidRDefault="00FF2B1E" w:rsidP="00FF2B1E">
      <w:pPr>
        <w:spacing w:line="276" w:lineRule="auto"/>
        <w:rPr>
          <w:sz w:val="28"/>
          <w:szCs w:val="28"/>
        </w:rPr>
      </w:pPr>
    </w:p>
    <w:p w14:paraId="0A354E20" w14:textId="77777777" w:rsidR="00FF2B1E" w:rsidRPr="00E31F38" w:rsidRDefault="00FF2B1E" w:rsidP="00FF2B1E">
      <w:pPr>
        <w:spacing w:line="276" w:lineRule="auto"/>
        <w:rPr>
          <w:sz w:val="28"/>
          <w:szCs w:val="28"/>
        </w:rPr>
      </w:pPr>
    </w:p>
    <w:p w14:paraId="3A02E7C2" w14:textId="77777777" w:rsidR="00FF2B1E" w:rsidRPr="00E31F38" w:rsidRDefault="00FF2B1E" w:rsidP="00FF2B1E">
      <w:pPr>
        <w:spacing w:line="276" w:lineRule="auto"/>
        <w:rPr>
          <w:sz w:val="28"/>
          <w:szCs w:val="28"/>
        </w:rPr>
      </w:pPr>
    </w:p>
    <w:p w14:paraId="1C81D7EB" w14:textId="77777777" w:rsidR="00FF2B1E" w:rsidRPr="00E31F38" w:rsidRDefault="00FF2B1E" w:rsidP="00FF2B1E">
      <w:pPr>
        <w:spacing w:line="276" w:lineRule="auto"/>
        <w:rPr>
          <w:sz w:val="28"/>
          <w:szCs w:val="28"/>
        </w:rPr>
      </w:pPr>
    </w:p>
    <w:p w14:paraId="3C450F10" w14:textId="77777777" w:rsidR="00FF2B1E" w:rsidRPr="00E31F38" w:rsidRDefault="00FF2B1E" w:rsidP="00FF2B1E">
      <w:pPr>
        <w:spacing w:line="276" w:lineRule="auto"/>
        <w:rPr>
          <w:sz w:val="28"/>
          <w:szCs w:val="28"/>
        </w:rPr>
      </w:pPr>
    </w:p>
    <w:p w14:paraId="405FB799" w14:textId="77777777" w:rsidR="00FF2B1E" w:rsidRPr="00E31F38" w:rsidRDefault="00FF2B1E" w:rsidP="00FF2B1E">
      <w:pPr>
        <w:spacing w:line="276" w:lineRule="auto"/>
        <w:rPr>
          <w:sz w:val="28"/>
          <w:szCs w:val="28"/>
        </w:rPr>
      </w:pPr>
    </w:p>
    <w:p w14:paraId="331339CE" w14:textId="77777777" w:rsidR="00FF2B1E" w:rsidRDefault="00FF2B1E" w:rsidP="00FF2B1E">
      <w:pPr>
        <w:spacing w:line="276" w:lineRule="auto"/>
        <w:rPr>
          <w:sz w:val="28"/>
          <w:szCs w:val="28"/>
        </w:rPr>
      </w:pPr>
    </w:p>
    <w:p w14:paraId="039D69C8" w14:textId="77777777" w:rsidR="00FF2B1E" w:rsidRPr="00E31F38" w:rsidRDefault="00FF2B1E" w:rsidP="00FF2B1E">
      <w:pPr>
        <w:spacing w:line="276" w:lineRule="auto"/>
        <w:rPr>
          <w:sz w:val="28"/>
          <w:szCs w:val="28"/>
        </w:rPr>
      </w:pPr>
    </w:p>
    <w:p w14:paraId="48EFDE3F" w14:textId="77777777" w:rsidR="00FF2B1E" w:rsidRPr="00E31F38" w:rsidRDefault="00FF2B1E" w:rsidP="00FF2B1E">
      <w:pPr>
        <w:spacing w:line="276" w:lineRule="auto"/>
        <w:rPr>
          <w:sz w:val="28"/>
          <w:szCs w:val="28"/>
        </w:rPr>
      </w:pPr>
    </w:p>
    <w:p w14:paraId="352DE064" w14:textId="77777777" w:rsidR="00FF2B1E" w:rsidRDefault="00FF2B1E" w:rsidP="00FF2B1E">
      <w:pPr>
        <w:spacing w:line="276" w:lineRule="auto"/>
        <w:rPr>
          <w:b/>
          <w:color w:val="0000FF"/>
          <w:sz w:val="28"/>
          <w:szCs w:val="28"/>
        </w:rPr>
      </w:pPr>
    </w:p>
    <w:p w14:paraId="5F35CB3B" w14:textId="77777777" w:rsidR="00F17588" w:rsidRDefault="00F17588" w:rsidP="00FF2B1E">
      <w:pPr>
        <w:spacing w:line="276" w:lineRule="auto"/>
        <w:rPr>
          <w:b/>
          <w:color w:val="0000FF"/>
          <w:sz w:val="28"/>
          <w:szCs w:val="28"/>
        </w:rPr>
      </w:pPr>
    </w:p>
    <w:p w14:paraId="2DC28ACC" w14:textId="77777777" w:rsidR="00F17588" w:rsidRDefault="00F17588" w:rsidP="00FF2B1E">
      <w:pPr>
        <w:spacing w:line="276" w:lineRule="auto"/>
        <w:rPr>
          <w:b/>
          <w:color w:val="0000FF"/>
          <w:sz w:val="28"/>
          <w:szCs w:val="28"/>
        </w:rPr>
      </w:pPr>
    </w:p>
    <w:p w14:paraId="1B539153" w14:textId="77777777" w:rsidR="00F17588" w:rsidRPr="00E31F38" w:rsidRDefault="00F17588" w:rsidP="00FF2B1E">
      <w:pPr>
        <w:spacing w:line="276" w:lineRule="auto"/>
        <w:rPr>
          <w:b/>
          <w:color w:val="0000FF"/>
          <w:sz w:val="28"/>
          <w:szCs w:val="28"/>
        </w:rPr>
      </w:pPr>
    </w:p>
    <w:p w14:paraId="3C063D70" w14:textId="77777777" w:rsidR="00FF2B1E" w:rsidRPr="00E31F38" w:rsidRDefault="00FF2B1E" w:rsidP="00FF2B1E">
      <w:pPr>
        <w:spacing w:line="276" w:lineRule="auto"/>
        <w:jc w:val="center"/>
        <w:rPr>
          <w:b/>
          <w:color w:val="FF0000"/>
          <w:sz w:val="28"/>
          <w:szCs w:val="28"/>
          <w:lang w:val="pl-PL"/>
        </w:rPr>
      </w:pPr>
      <w:r w:rsidRPr="00E31F38">
        <w:rPr>
          <w:b/>
          <w:color w:val="0000FF"/>
          <w:sz w:val="28"/>
          <w:szCs w:val="28"/>
          <w:lang w:val="pl-PL"/>
        </w:rPr>
        <w:t>VIẾT</w:t>
      </w:r>
    </w:p>
    <w:p w14:paraId="566FB4BF" w14:textId="77777777" w:rsidR="00FF2B1E" w:rsidRPr="00E31F38" w:rsidRDefault="00FF2B1E" w:rsidP="00FF2B1E">
      <w:pPr>
        <w:autoSpaceDE w:val="0"/>
        <w:autoSpaceDN w:val="0"/>
        <w:adjustRightInd w:val="0"/>
        <w:spacing w:line="276" w:lineRule="auto"/>
        <w:jc w:val="center"/>
        <w:rPr>
          <w:rFonts w:eastAsia="Calibri"/>
          <w:b/>
          <w:bCs/>
          <w:color w:val="FF0000"/>
          <w:sz w:val="28"/>
          <w:szCs w:val="28"/>
        </w:rPr>
      </w:pPr>
      <w:r w:rsidRPr="00E31F38">
        <w:rPr>
          <w:rFonts w:eastAsia="Calibri"/>
          <w:b/>
          <w:bCs/>
          <w:color w:val="FF0000"/>
          <w:sz w:val="28"/>
          <w:szCs w:val="28"/>
        </w:rPr>
        <w:t>TẬP LÀM THƠ LỤC BÁT</w:t>
      </w:r>
    </w:p>
    <w:p w14:paraId="1675F308" w14:textId="77777777" w:rsidR="00FF2B1E" w:rsidRPr="00E31F38" w:rsidRDefault="00FF2B1E" w:rsidP="00FF2B1E">
      <w:pPr>
        <w:spacing w:line="276" w:lineRule="auto"/>
        <w:jc w:val="center"/>
        <w:rPr>
          <w:rFonts w:eastAsia="Calibri"/>
          <w:color w:val="0000FF"/>
          <w:sz w:val="28"/>
          <w:szCs w:val="28"/>
        </w:rPr>
      </w:pPr>
      <w:r w:rsidRPr="00E31F38">
        <w:rPr>
          <w:rFonts w:eastAsia="Calibri"/>
          <w:color w:val="0000FF"/>
          <w:sz w:val="28"/>
          <w:szCs w:val="28"/>
        </w:rPr>
        <w:t>Thời gian thực hiện: 03 tiết</w:t>
      </w:r>
    </w:p>
    <w:p w14:paraId="45F9461C" w14:textId="77777777" w:rsidR="00FF2B1E" w:rsidRPr="00E31F38" w:rsidRDefault="00FF2B1E" w:rsidP="00FF2B1E">
      <w:pPr>
        <w:autoSpaceDE w:val="0"/>
        <w:autoSpaceDN w:val="0"/>
        <w:adjustRightInd w:val="0"/>
        <w:spacing w:line="276" w:lineRule="auto"/>
        <w:rPr>
          <w:rFonts w:eastAsia="Calibri"/>
          <w:b/>
          <w:bCs/>
          <w:color w:val="FF0000"/>
          <w:sz w:val="28"/>
          <w:szCs w:val="28"/>
        </w:rPr>
      </w:pPr>
      <w:r w:rsidRPr="00E31F38">
        <w:rPr>
          <w:rFonts w:eastAsia="Calibri"/>
          <w:b/>
          <w:bCs/>
          <w:color w:val="FF0000"/>
          <w:sz w:val="28"/>
          <w:szCs w:val="28"/>
        </w:rPr>
        <w:t>I</w:t>
      </w:r>
      <w:r w:rsidRPr="00E31F38">
        <w:rPr>
          <w:rFonts w:eastAsia="Calibri"/>
          <w:b/>
          <w:bCs/>
          <w:color w:val="FF0000"/>
          <w:sz w:val="28"/>
          <w:szCs w:val="28"/>
          <w:lang w:val="vi-VN"/>
        </w:rPr>
        <w:t xml:space="preserve">. </w:t>
      </w:r>
      <w:r w:rsidRPr="00E31F38">
        <w:rPr>
          <w:rFonts w:eastAsia="Calibri"/>
          <w:b/>
          <w:bCs/>
          <w:color w:val="FF0000"/>
          <w:sz w:val="28"/>
          <w:szCs w:val="28"/>
        </w:rPr>
        <w:t>MỤC TIÊU:</w:t>
      </w:r>
    </w:p>
    <w:p w14:paraId="07036F9A" w14:textId="77777777" w:rsidR="00FF2B1E" w:rsidRPr="00E31F38" w:rsidRDefault="00FF2B1E" w:rsidP="00FF2B1E">
      <w:pPr>
        <w:autoSpaceDE w:val="0"/>
        <w:autoSpaceDN w:val="0"/>
        <w:adjustRightInd w:val="0"/>
        <w:spacing w:line="276" w:lineRule="auto"/>
        <w:rPr>
          <w:rFonts w:eastAsia="Calibri"/>
          <w:i/>
          <w:color w:val="4824FC"/>
          <w:sz w:val="28"/>
          <w:szCs w:val="28"/>
        </w:rPr>
      </w:pPr>
      <w:r w:rsidRPr="00E31F38">
        <w:rPr>
          <w:rFonts w:eastAsia="Calibri"/>
          <w:b/>
          <w:bCs/>
          <w:i/>
          <w:color w:val="4824FC"/>
          <w:sz w:val="28"/>
          <w:szCs w:val="28"/>
        </w:rPr>
        <w:t>1. Về kiến thức</w:t>
      </w:r>
      <w:r w:rsidRPr="00E31F38">
        <w:rPr>
          <w:rFonts w:eastAsia="Calibri"/>
          <w:i/>
          <w:color w:val="4824FC"/>
          <w:sz w:val="28"/>
          <w:szCs w:val="28"/>
        </w:rPr>
        <w:t>:</w:t>
      </w:r>
    </w:p>
    <w:p w14:paraId="29DD08BD" w14:textId="77777777" w:rsidR="00FF2B1E" w:rsidRPr="00E31F38" w:rsidRDefault="00FF2B1E" w:rsidP="00FF2B1E">
      <w:pPr>
        <w:autoSpaceDE w:val="0"/>
        <w:autoSpaceDN w:val="0"/>
        <w:adjustRightInd w:val="0"/>
        <w:spacing w:line="276" w:lineRule="auto"/>
        <w:rPr>
          <w:rFonts w:eastAsia="Calibri"/>
          <w:b/>
          <w:bCs/>
          <w:color w:val="000000" w:themeColor="text1"/>
          <w:sz w:val="28"/>
          <w:szCs w:val="28"/>
        </w:rPr>
      </w:pPr>
      <w:r w:rsidRPr="00E31F38">
        <w:rPr>
          <w:rFonts w:eastAsia="Calibri"/>
          <w:color w:val="000000" w:themeColor="text1"/>
          <w:sz w:val="28"/>
          <w:szCs w:val="28"/>
        </w:rPr>
        <w:t>- Yêu cầu về thể thơ, nhịp thơ, gieo vần trong thơ lục bát;</w:t>
      </w:r>
    </w:p>
    <w:p w14:paraId="1FA5116E" w14:textId="77777777" w:rsidR="00FF2B1E" w:rsidRPr="00E31F38" w:rsidRDefault="00FF2B1E" w:rsidP="00FF2B1E">
      <w:pPr>
        <w:autoSpaceDE w:val="0"/>
        <w:autoSpaceDN w:val="0"/>
        <w:adjustRightInd w:val="0"/>
        <w:spacing w:line="276" w:lineRule="auto"/>
        <w:rPr>
          <w:rFonts w:eastAsia="Calibri"/>
          <w:sz w:val="28"/>
          <w:szCs w:val="28"/>
        </w:rPr>
      </w:pPr>
      <w:r w:rsidRPr="00E31F38">
        <w:rPr>
          <w:rFonts w:eastAsia="Calibri"/>
          <w:sz w:val="28"/>
          <w:szCs w:val="28"/>
        </w:rPr>
        <w:t>- Lựa chọn từ ngữ phù hợp;</w:t>
      </w:r>
    </w:p>
    <w:p w14:paraId="1A9A697A" w14:textId="77777777" w:rsidR="00FF2B1E" w:rsidRPr="00E31F38" w:rsidRDefault="00FF2B1E" w:rsidP="00FF2B1E">
      <w:pPr>
        <w:autoSpaceDE w:val="0"/>
        <w:autoSpaceDN w:val="0"/>
        <w:adjustRightInd w:val="0"/>
        <w:spacing w:line="276" w:lineRule="auto"/>
        <w:rPr>
          <w:rFonts w:eastAsia="Calibri"/>
          <w:spacing w:val="-4"/>
          <w:sz w:val="28"/>
          <w:szCs w:val="28"/>
        </w:rPr>
      </w:pPr>
      <w:r w:rsidRPr="00E31F38">
        <w:rPr>
          <w:rFonts w:eastAsia="Calibri"/>
          <w:spacing w:val="-4"/>
          <w:sz w:val="28"/>
          <w:szCs w:val="28"/>
        </w:rPr>
        <w:t>- Kết hợp một số biện pháp tu từ: so sánh, ẩn dụ.</w:t>
      </w:r>
    </w:p>
    <w:p w14:paraId="30CD2FDC" w14:textId="77777777" w:rsidR="00FF2B1E" w:rsidRPr="00E31F38" w:rsidRDefault="00FF2B1E" w:rsidP="00FF2B1E">
      <w:pPr>
        <w:autoSpaceDE w:val="0"/>
        <w:autoSpaceDN w:val="0"/>
        <w:adjustRightInd w:val="0"/>
        <w:spacing w:line="276" w:lineRule="auto"/>
        <w:rPr>
          <w:rFonts w:eastAsia="Calibri"/>
          <w:b/>
          <w:bCs/>
          <w:i/>
          <w:color w:val="4824FC"/>
          <w:sz w:val="28"/>
          <w:szCs w:val="28"/>
        </w:rPr>
      </w:pPr>
      <w:r w:rsidRPr="00E31F38">
        <w:rPr>
          <w:rFonts w:eastAsia="Calibri"/>
          <w:b/>
          <w:bCs/>
          <w:i/>
          <w:color w:val="4824FC"/>
          <w:sz w:val="28"/>
          <w:szCs w:val="28"/>
        </w:rPr>
        <w:t>2. Về năng lực</w:t>
      </w:r>
      <w:r w:rsidRPr="00E31F38">
        <w:rPr>
          <w:rFonts w:eastAsia="Calibri"/>
          <w:i/>
          <w:color w:val="4824FC"/>
          <w:sz w:val="28"/>
          <w:szCs w:val="28"/>
        </w:rPr>
        <w:t>:</w:t>
      </w:r>
    </w:p>
    <w:p w14:paraId="4AB1C9C9" w14:textId="77777777" w:rsidR="00FF2B1E" w:rsidRPr="00E31F38" w:rsidRDefault="00FF2B1E" w:rsidP="00FF2B1E">
      <w:pPr>
        <w:autoSpaceDE w:val="0"/>
        <w:autoSpaceDN w:val="0"/>
        <w:adjustRightInd w:val="0"/>
        <w:spacing w:line="276" w:lineRule="auto"/>
        <w:rPr>
          <w:rFonts w:eastAsia="Calibri"/>
          <w:sz w:val="28"/>
          <w:szCs w:val="28"/>
        </w:rPr>
      </w:pPr>
      <w:r w:rsidRPr="00E31F38">
        <w:rPr>
          <w:rFonts w:eastAsia="Calibri"/>
          <w:sz w:val="28"/>
          <w:szCs w:val="28"/>
        </w:rPr>
        <w:t>- Biết lựa chọn từ ngữ phù hợp;</w:t>
      </w:r>
    </w:p>
    <w:p w14:paraId="21970D12" w14:textId="77777777" w:rsidR="00FF2B1E" w:rsidRPr="00E31F38" w:rsidRDefault="00FF2B1E" w:rsidP="00FF2B1E">
      <w:pPr>
        <w:autoSpaceDE w:val="0"/>
        <w:autoSpaceDN w:val="0"/>
        <w:adjustRightInd w:val="0"/>
        <w:spacing w:line="276" w:lineRule="auto"/>
        <w:rPr>
          <w:rFonts w:eastAsia="Calibri"/>
          <w:sz w:val="28"/>
          <w:szCs w:val="28"/>
        </w:rPr>
      </w:pPr>
      <w:r w:rsidRPr="00E31F38">
        <w:rPr>
          <w:rFonts w:eastAsia="Calibri"/>
          <w:sz w:val="28"/>
          <w:szCs w:val="28"/>
        </w:rPr>
        <w:t>- Nắm được quy tắc B -T trong thơ lục bát;</w:t>
      </w:r>
    </w:p>
    <w:p w14:paraId="3ADD3857" w14:textId="77777777" w:rsidR="00FF2B1E" w:rsidRPr="00E31F38" w:rsidRDefault="00FF2B1E" w:rsidP="00FF2B1E">
      <w:pPr>
        <w:autoSpaceDE w:val="0"/>
        <w:autoSpaceDN w:val="0"/>
        <w:adjustRightInd w:val="0"/>
        <w:spacing w:line="276" w:lineRule="auto"/>
        <w:rPr>
          <w:rFonts w:eastAsia="Calibri"/>
          <w:sz w:val="28"/>
          <w:szCs w:val="28"/>
        </w:rPr>
      </w:pPr>
      <w:r w:rsidRPr="00E31F38">
        <w:rPr>
          <w:rFonts w:eastAsia="Calibri"/>
          <w:sz w:val="28"/>
          <w:szCs w:val="28"/>
        </w:rPr>
        <w:t>- Bước đầu biết viết bài thơ theo thể lục bát về 1 nội dung cụ thể có kết hợp một số biện pháp tu từ: so sánh, ẩn dụ.</w:t>
      </w:r>
    </w:p>
    <w:p w14:paraId="53C74269" w14:textId="77777777" w:rsidR="00FF2B1E" w:rsidRPr="00E31F38" w:rsidRDefault="00FF2B1E" w:rsidP="00FF2B1E">
      <w:pPr>
        <w:autoSpaceDE w:val="0"/>
        <w:autoSpaceDN w:val="0"/>
        <w:adjustRightInd w:val="0"/>
        <w:spacing w:line="276" w:lineRule="auto"/>
        <w:rPr>
          <w:rFonts w:eastAsia="Calibri"/>
          <w:b/>
          <w:bCs/>
          <w:i/>
          <w:color w:val="4824FC"/>
          <w:sz w:val="28"/>
          <w:szCs w:val="28"/>
        </w:rPr>
      </w:pPr>
      <w:r w:rsidRPr="00E31F38">
        <w:rPr>
          <w:rFonts w:eastAsia="Calibri"/>
          <w:b/>
          <w:bCs/>
          <w:i/>
          <w:color w:val="4824FC"/>
          <w:sz w:val="28"/>
          <w:szCs w:val="28"/>
        </w:rPr>
        <w:t>3. Về phẩm chất</w:t>
      </w:r>
      <w:r w:rsidRPr="00E31F38">
        <w:rPr>
          <w:rFonts w:eastAsia="Calibri"/>
          <w:i/>
          <w:color w:val="4824FC"/>
          <w:sz w:val="28"/>
          <w:szCs w:val="28"/>
        </w:rPr>
        <w:t>:</w:t>
      </w:r>
    </w:p>
    <w:p w14:paraId="1E4BAA10" w14:textId="77777777" w:rsidR="00FF2B1E" w:rsidRPr="00E31F38" w:rsidRDefault="00FF2B1E" w:rsidP="00FF2B1E">
      <w:pPr>
        <w:autoSpaceDE w:val="0"/>
        <w:autoSpaceDN w:val="0"/>
        <w:adjustRightInd w:val="0"/>
        <w:spacing w:line="276" w:lineRule="auto"/>
        <w:rPr>
          <w:rFonts w:eastAsia="Calibri"/>
          <w:sz w:val="28"/>
          <w:szCs w:val="28"/>
          <w:lang w:val="vi-VN"/>
        </w:rPr>
      </w:pPr>
      <w:r w:rsidRPr="00E31F38">
        <w:rPr>
          <w:color w:val="0000CC"/>
          <w:sz w:val="28"/>
          <w:szCs w:val="28"/>
          <w:lang w:val="da-DK"/>
        </w:rPr>
        <w:lastRenderedPageBreak/>
        <w:t xml:space="preserve">- </w:t>
      </w:r>
      <w:r w:rsidRPr="00E31F38">
        <w:rPr>
          <w:i/>
          <w:color w:val="0000CC"/>
          <w:sz w:val="28"/>
          <w:szCs w:val="28"/>
          <w:lang w:val="da-DK"/>
        </w:rPr>
        <w:t>Chăm chỉ</w:t>
      </w:r>
      <w:r w:rsidRPr="00E31F38">
        <w:rPr>
          <w:i/>
          <w:sz w:val="28"/>
          <w:szCs w:val="28"/>
          <w:lang w:val="da-DK"/>
        </w:rPr>
        <w:t>:</w:t>
      </w:r>
      <w:r w:rsidRPr="00E31F38">
        <w:rPr>
          <w:sz w:val="28"/>
          <w:szCs w:val="28"/>
          <w:lang w:val="da-DK"/>
        </w:rPr>
        <w:t xml:space="preserve"> HS có ý thức học tập, k</w:t>
      </w:r>
      <w:r w:rsidRPr="00E31F38">
        <w:rPr>
          <w:rFonts w:eastAsia="Calibri"/>
          <w:sz w:val="28"/>
          <w:szCs w:val="28"/>
        </w:rPr>
        <w:t>iên trì, học hỏi, sáng tạo.</w:t>
      </w:r>
    </w:p>
    <w:p w14:paraId="57C7DB36" w14:textId="77777777" w:rsidR="00FF2B1E" w:rsidRPr="00E31F38" w:rsidRDefault="00FF2B1E" w:rsidP="00FF2B1E">
      <w:pPr>
        <w:spacing w:line="276" w:lineRule="auto"/>
        <w:rPr>
          <w:color w:val="000000"/>
          <w:sz w:val="28"/>
          <w:szCs w:val="28"/>
        </w:rPr>
      </w:pPr>
      <w:r w:rsidRPr="00E31F38">
        <w:rPr>
          <w:color w:val="0000CC"/>
          <w:sz w:val="28"/>
          <w:szCs w:val="28"/>
          <w:lang w:val="da-DK"/>
        </w:rPr>
        <w:t xml:space="preserve">- </w:t>
      </w:r>
      <w:r w:rsidRPr="00E31F38">
        <w:rPr>
          <w:i/>
          <w:color w:val="0000CC"/>
          <w:sz w:val="28"/>
          <w:szCs w:val="28"/>
          <w:lang w:val="da-DK"/>
        </w:rPr>
        <w:t>Trách nhiệm:</w:t>
      </w:r>
      <w:r w:rsidRPr="00E31F38">
        <w:rPr>
          <w:sz w:val="28"/>
          <w:szCs w:val="28"/>
          <w:lang w:val="da-DK"/>
        </w:rPr>
        <w:t xml:space="preserve"> </w:t>
      </w:r>
      <w:r w:rsidRPr="00E31F38">
        <w:rPr>
          <w:sz w:val="28"/>
          <w:szCs w:val="28"/>
          <w:lang w:val="pt-BR"/>
        </w:rPr>
        <w:t xml:space="preserve">Làm chủ được bản thân trong quá trình học tập, </w:t>
      </w:r>
      <w:r w:rsidRPr="00E31F38">
        <w:rPr>
          <w:color w:val="000000"/>
          <w:sz w:val="28"/>
          <w:szCs w:val="28"/>
        </w:rPr>
        <w:t>có ý thức vận dụng kiến thức vào giao tiếp và tạo lập văn bản.</w:t>
      </w:r>
    </w:p>
    <w:p w14:paraId="293197B0" w14:textId="77777777" w:rsidR="00FF2B1E" w:rsidRPr="00E31F38" w:rsidRDefault="00FF2B1E" w:rsidP="00FF2B1E">
      <w:pPr>
        <w:spacing w:line="276" w:lineRule="auto"/>
        <w:rPr>
          <w:sz w:val="28"/>
          <w:szCs w:val="28"/>
        </w:rPr>
      </w:pPr>
      <w:r w:rsidRPr="00E31F38">
        <w:rPr>
          <w:color w:val="000000"/>
          <w:sz w:val="28"/>
          <w:szCs w:val="28"/>
        </w:rPr>
        <w:t xml:space="preserve">- </w:t>
      </w:r>
      <w:r w:rsidRPr="00E31F38">
        <w:rPr>
          <w:sz w:val="28"/>
          <w:szCs w:val="28"/>
        </w:rPr>
        <w:t>Yêu thương, biết ơn, trân trọng công lao của cha mẹ, ông bà, thầy cô giáo…</w:t>
      </w:r>
    </w:p>
    <w:p w14:paraId="6E94F215" w14:textId="77777777" w:rsidR="00FF2B1E" w:rsidRPr="00E31F38" w:rsidRDefault="00FF2B1E" w:rsidP="00FF2B1E">
      <w:pPr>
        <w:spacing w:line="276" w:lineRule="auto"/>
        <w:rPr>
          <w:color w:val="000000"/>
          <w:sz w:val="28"/>
          <w:szCs w:val="28"/>
        </w:rPr>
      </w:pPr>
      <w:r w:rsidRPr="00E31F38">
        <w:rPr>
          <w:sz w:val="28"/>
          <w:szCs w:val="28"/>
        </w:rPr>
        <w:t xml:space="preserve">- Bồi dưỡng tình yêu tiếng Việt. </w:t>
      </w:r>
    </w:p>
    <w:p w14:paraId="631803D7" w14:textId="77777777" w:rsidR="00FF2B1E" w:rsidRPr="00E31F38" w:rsidRDefault="00FF2B1E" w:rsidP="00FF2B1E">
      <w:pPr>
        <w:spacing w:line="276" w:lineRule="auto"/>
        <w:rPr>
          <w:b/>
          <w:bCs/>
          <w:color w:val="FF0000"/>
          <w:sz w:val="28"/>
          <w:szCs w:val="28"/>
          <w:lang w:val="vi-VN"/>
        </w:rPr>
      </w:pPr>
      <w:r w:rsidRPr="00E31F38">
        <w:rPr>
          <w:b/>
          <w:bCs/>
          <w:color w:val="FF0000"/>
          <w:sz w:val="28"/>
          <w:szCs w:val="28"/>
          <w:lang w:val="vi-VN"/>
        </w:rPr>
        <w:t>II. THIẾT BỊ DẠY HỌC VÀ HỌC LIỆU</w:t>
      </w:r>
    </w:p>
    <w:p w14:paraId="2B5844D2" w14:textId="77777777" w:rsidR="00FF2B1E" w:rsidRPr="00E31F38" w:rsidRDefault="00FF2B1E" w:rsidP="00FF2B1E">
      <w:pPr>
        <w:spacing w:line="276" w:lineRule="auto"/>
        <w:rPr>
          <w:sz w:val="28"/>
          <w:szCs w:val="28"/>
          <w:lang w:val="vi-VN"/>
        </w:rPr>
      </w:pPr>
      <w:r w:rsidRPr="00E31F38">
        <w:rPr>
          <w:b/>
          <w:sz w:val="28"/>
          <w:szCs w:val="28"/>
          <w:lang w:val="vi-VN"/>
        </w:rPr>
        <w:t xml:space="preserve">1. </w:t>
      </w:r>
      <w:r w:rsidRPr="00E31F38">
        <w:rPr>
          <w:b/>
          <w:sz w:val="28"/>
          <w:szCs w:val="28"/>
        </w:rPr>
        <w:t xml:space="preserve">Thiết bị: </w:t>
      </w:r>
      <w:r w:rsidRPr="00E31F38">
        <w:rPr>
          <w:sz w:val="28"/>
          <w:szCs w:val="28"/>
          <w:lang w:val="de-DE"/>
        </w:rPr>
        <w:t xml:space="preserve">Máy chiếu, máy tính, Giấy A1 </w:t>
      </w:r>
      <w:r w:rsidRPr="00E31F38">
        <w:rPr>
          <w:sz w:val="28"/>
          <w:szCs w:val="28"/>
          <w:lang w:val="vi-VN"/>
        </w:rPr>
        <w:t xml:space="preserve">hoặc bảng phụ để HS làm việc nhóm, </w:t>
      </w:r>
      <w:r w:rsidRPr="00E31F38">
        <w:rPr>
          <w:sz w:val="28"/>
          <w:szCs w:val="28"/>
        </w:rPr>
        <w:t>P</w:t>
      </w:r>
      <w:r w:rsidRPr="00E31F38">
        <w:rPr>
          <w:sz w:val="28"/>
          <w:szCs w:val="28"/>
          <w:lang w:val="vi-VN"/>
        </w:rPr>
        <w:t>hiếu học tập, Bảng kiểm tra, đánh giá thái độ làm việc nhóm, bài trình bày của HS.</w:t>
      </w:r>
    </w:p>
    <w:p w14:paraId="7454ED79" w14:textId="77777777" w:rsidR="00FF2B1E" w:rsidRPr="00E31F38" w:rsidRDefault="00FF2B1E" w:rsidP="00FF2B1E">
      <w:pPr>
        <w:spacing w:line="276" w:lineRule="auto"/>
        <w:rPr>
          <w:rFonts w:eastAsia="Calibri"/>
          <w:sz w:val="28"/>
          <w:szCs w:val="28"/>
        </w:rPr>
      </w:pPr>
      <w:r w:rsidRPr="00E31F38">
        <w:rPr>
          <w:b/>
          <w:sz w:val="28"/>
          <w:szCs w:val="28"/>
        </w:rPr>
        <w:t xml:space="preserve">2. Học liệu: </w:t>
      </w:r>
      <w:r w:rsidRPr="00E31F38">
        <w:rPr>
          <w:sz w:val="28"/>
          <w:szCs w:val="28"/>
        </w:rPr>
        <w:t>SGK, kế hoạch bài dạy, sách tham khảo, phiếu học tập</w:t>
      </w:r>
      <w:r w:rsidRPr="00E31F38">
        <w:rPr>
          <w:rFonts w:eastAsia="Calibri"/>
          <w:sz w:val="28"/>
          <w:szCs w:val="28"/>
        </w:rPr>
        <w:t xml:space="preserve">, </w:t>
      </w:r>
      <w:r w:rsidRPr="00E31F38">
        <w:rPr>
          <w:sz w:val="28"/>
          <w:szCs w:val="28"/>
        </w:rPr>
        <w:t>...</w:t>
      </w:r>
      <w:r w:rsidRPr="00E31F38">
        <w:rPr>
          <w:sz w:val="28"/>
          <w:szCs w:val="28"/>
          <w:lang w:val="vi-VN"/>
        </w:rPr>
        <w:t>.</w:t>
      </w:r>
      <w:r w:rsidRPr="00E31F38">
        <w:rPr>
          <w:b/>
          <w:bCs/>
          <w:color w:val="0070C0"/>
          <w:sz w:val="28"/>
          <w:szCs w:val="28"/>
          <w:lang w:val="vi-VN"/>
        </w:rPr>
        <w:tab/>
      </w:r>
    </w:p>
    <w:p w14:paraId="79273C35" w14:textId="77777777" w:rsidR="00FF2B1E" w:rsidRPr="00E31F38" w:rsidRDefault="00FF2B1E" w:rsidP="00FF2B1E">
      <w:pPr>
        <w:spacing w:line="276" w:lineRule="auto"/>
        <w:ind w:firstLine="540"/>
        <w:rPr>
          <w:rFonts w:eastAsia="Calibri"/>
          <w:sz w:val="28"/>
          <w:szCs w:val="28"/>
        </w:rPr>
      </w:pPr>
    </w:p>
    <w:p w14:paraId="713DA3D4" w14:textId="77777777" w:rsidR="00FF2B1E" w:rsidRPr="00E31F38" w:rsidRDefault="00FF2B1E" w:rsidP="00FF2B1E">
      <w:pPr>
        <w:spacing w:line="276" w:lineRule="auto"/>
        <w:ind w:firstLine="540"/>
        <w:rPr>
          <w:rFonts w:eastAsia="Calibri"/>
          <w:sz w:val="28"/>
          <w:szCs w:val="28"/>
        </w:rPr>
      </w:pPr>
      <w:r w:rsidRPr="00E31F38">
        <w:rPr>
          <w:rFonts w:ascii="Calibri" w:eastAsia="Calibri" w:hAnsi="Calibri"/>
          <w:noProof/>
          <w:sz w:val="28"/>
          <w:szCs w:val="28"/>
        </w:rPr>
        <mc:AlternateContent>
          <mc:Choice Requires="wps">
            <w:drawing>
              <wp:anchor distT="0" distB="0" distL="114300" distR="114300" simplePos="0" relativeHeight="251688960" behindDoc="0" locked="0" layoutInCell="1" allowOverlap="1" wp14:anchorId="6F3740E5" wp14:editId="35C184CF">
                <wp:simplePos x="0" y="0"/>
                <wp:positionH relativeFrom="page">
                  <wp:align>center</wp:align>
                </wp:positionH>
                <wp:positionV relativeFrom="paragraph">
                  <wp:posOffset>286385</wp:posOffset>
                </wp:positionV>
                <wp:extent cx="7038975" cy="3324225"/>
                <wp:effectExtent l="0" t="0" r="28575" b="28575"/>
                <wp:wrapNone/>
                <wp:docPr id="62" name="Rounded Rectangle 9"/>
                <wp:cNvGraphicFramePr/>
                <a:graphic xmlns:a="http://schemas.openxmlformats.org/drawingml/2006/main">
                  <a:graphicData uri="http://schemas.microsoft.com/office/word/2010/wordprocessingShape">
                    <wps:wsp>
                      <wps:cNvSpPr/>
                      <wps:spPr>
                        <a:xfrm>
                          <a:off x="0" y="0"/>
                          <a:ext cx="7038975" cy="3324225"/>
                        </a:xfrm>
                        <a:prstGeom prst="roundRect">
                          <a:avLst/>
                        </a:prstGeom>
                        <a:noFill/>
                        <a:ln w="22225" cap="flat" cmpd="sng" algn="ctr">
                          <a:solidFill>
                            <a:srgbClr val="4472C4"/>
                          </a:solidFill>
                          <a:prstDash val="solid"/>
                          <a:miter lim="800000"/>
                        </a:ln>
                        <a:effectLst/>
                      </wps:spPr>
                      <wps:txbx>
                        <w:txbxContent>
                          <w:p w14:paraId="4443D2B8" w14:textId="77777777" w:rsidR="00270D31" w:rsidRPr="00210D51" w:rsidRDefault="00270D31" w:rsidP="00FF2B1E">
                            <w:pPr>
                              <w:jc w:val="center"/>
                              <w:rPr>
                                <w:b/>
                                <w:bCs/>
                                <w:color w:val="7030A0"/>
                              </w:rPr>
                            </w:pPr>
                            <w:r w:rsidRPr="00210D51">
                              <w:rPr>
                                <w:b/>
                                <w:bCs/>
                                <w:color w:val="7030A0"/>
                                <w:lang w:val="vi-VN"/>
                              </w:rPr>
                              <w:t xml:space="preserve">PHIẾU </w:t>
                            </w:r>
                            <w:r>
                              <w:rPr>
                                <w:b/>
                                <w:bCs/>
                                <w:color w:val="7030A0"/>
                              </w:rPr>
                              <w:t>TÌM BÀI THƠ, KHỔ THƠ</w:t>
                            </w:r>
                          </w:p>
                          <w:p w14:paraId="78F7B661" w14:textId="77777777" w:rsidR="00270D31" w:rsidRPr="0068291D" w:rsidRDefault="00270D31" w:rsidP="00FF2B1E">
                            <w:pPr>
                              <w:jc w:val="center"/>
                              <w:rPr>
                                <w:color w:val="0070C0"/>
                                <w:sz w:val="28"/>
                                <w:szCs w:val="28"/>
                                <w:lang w:val="vi-VN"/>
                              </w:rPr>
                            </w:pPr>
                            <w:r w:rsidRPr="0068291D">
                              <w:rPr>
                                <w:color w:val="0070C0"/>
                                <w:sz w:val="28"/>
                                <w:szCs w:val="28"/>
                                <w:lang w:val="vi-VN"/>
                              </w:rPr>
                              <w:t>Họ và tên HS: ………………………….</w:t>
                            </w:r>
                          </w:p>
                          <w:p w14:paraId="521CA9C3" w14:textId="77777777" w:rsidR="00270D31" w:rsidRPr="0068291D" w:rsidRDefault="00270D31" w:rsidP="00FF2B1E">
                            <w:pPr>
                              <w:rPr>
                                <w:color w:val="000000"/>
                                <w:sz w:val="28"/>
                                <w:szCs w:val="28"/>
                                <w:lang w:val="vi-VN"/>
                              </w:rPr>
                            </w:pPr>
                            <w:r w:rsidRPr="0068291D">
                              <w:rPr>
                                <w:b/>
                                <w:bCs/>
                                <w:color w:val="000000"/>
                                <w:sz w:val="28"/>
                                <w:szCs w:val="28"/>
                                <w:lang w:val="vi-VN"/>
                              </w:rPr>
                              <w:t>Nhiệm vụ</w:t>
                            </w:r>
                            <w:r w:rsidRPr="0068291D">
                              <w:rPr>
                                <w:color w:val="000000"/>
                                <w:sz w:val="28"/>
                                <w:szCs w:val="28"/>
                                <w:lang w:val="vi-VN"/>
                              </w:rPr>
                              <w:t xml:space="preserve">: </w:t>
                            </w:r>
                            <w:r w:rsidRPr="0068291D">
                              <w:rPr>
                                <w:color w:val="000000"/>
                                <w:sz w:val="28"/>
                                <w:szCs w:val="28"/>
                              </w:rPr>
                              <w:t>- Chép thuộc 1 khổ thơ / đoạn thơ hoặc ít nhất 2 câu thơ lụ</w:t>
                            </w:r>
                            <w:r>
                              <w:rPr>
                                <w:color w:val="000000"/>
                                <w:sz w:val="28"/>
                                <w:szCs w:val="28"/>
                              </w:rPr>
                              <w:t xml:space="preserve">c bát </w:t>
                            </w:r>
                            <w:r w:rsidRPr="0068291D">
                              <w:rPr>
                                <w:color w:val="000000"/>
                                <w:sz w:val="28"/>
                                <w:szCs w:val="28"/>
                              </w:rPr>
                              <w:t>mà em nhớ:...…………………………………………………………………………….</w:t>
                            </w:r>
                          </w:p>
                          <w:p w14:paraId="30A987DD" w14:textId="77777777" w:rsidR="00270D31" w:rsidRDefault="00270D31" w:rsidP="00FF2B1E">
                            <w:pPr>
                              <w:rPr>
                                <w:color w:val="000000"/>
                                <w:sz w:val="28"/>
                                <w:szCs w:val="28"/>
                              </w:rPr>
                            </w:pPr>
                            <w:r w:rsidRPr="0068291D">
                              <w:rPr>
                                <w:color w:val="000000"/>
                                <w:sz w:val="28"/>
                                <w:szCs w:val="28"/>
                              </w:rPr>
                              <w:t>………………………………………………………………………………………………</w:t>
                            </w:r>
                          </w:p>
                          <w:p w14:paraId="72CE03F2" w14:textId="77777777" w:rsidR="00270D31" w:rsidRPr="0068291D" w:rsidRDefault="00270D31" w:rsidP="00FF2B1E">
                            <w:pPr>
                              <w:rPr>
                                <w:color w:val="000000"/>
                                <w:sz w:val="28"/>
                                <w:szCs w:val="28"/>
                              </w:rPr>
                            </w:pPr>
                            <w:r>
                              <w:rPr>
                                <w:color w:val="000000"/>
                                <w:sz w:val="28"/>
                                <w:szCs w:val="28"/>
                              </w:rPr>
                              <w:t xml:space="preserve">- Điền nối tiếp thêm 1 dòng phía dưới (câu 8 tiếng) để tạo nên 1 cặp thơ lục bát hoàn chỉnh: </w:t>
                            </w:r>
                          </w:p>
                          <w:p w14:paraId="647A52DF" w14:textId="77777777" w:rsidR="00270D31" w:rsidRPr="0068291D" w:rsidRDefault="00270D31" w:rsidP="00FF2B1E">
                            <w:pPr>
                              <w:rPr>
                                <w:i/>
                                <w:color w:val="000000"/>
                                <w:sz w:val="28"/>
                                <w:szCs w:val="28"/>
                              </w:rPr>
                            </w:pPr>
                            <w:r>
                              <w:rPr>
                                <w:i/>
                                <w:color w:val="000000"/>
                                <w:sz w:val="28"/>
                                <w:szCs w:val="28"/>
                              </w:rPr>
                              <w:t xml:space="preserve">                                            </w:t>
                            </w:r>
                            <w:r w:rsidRPr="0068291D">
                              <w:rPr>
                                <w:i/>
                                <w:color w:val="000000"/>
                                <w:sz w:val="28"/>
                                <w:szCs w:val="28"/>
                              </w:rPr>
                              <w:t>Ngoài vườn ríu rít tiếng chim</w:t>
                            </w:r>
                            <w:r>
                              <w:rPr>
                                <w:i/>
                                <w:color w:val="000000"/>
                                <w:sz w:val="28"/>
                                <w:szCs w:val="28"/>
                              </w:rPr>
                              <w:t>,</w:t>
                            </w:r>
                          </w:p>
                          <w:p w14:paraId="43CA2DDF" w14:textId="77777777" w:rsidR="00270D31" w:rsidRPr="0000702D" w:rsidRDefault="00270D31" w:rsidP="00FF2B1E">
                            <w:pPr>
                              <w:rPr>
                                <w:color w:val="000000"/>
                                <w:lang w:val="vi-VN"/>
                              </w:rPr>
                            </w:pPr>
                            <w:r>
                              <w:rPr>
                                <w:color w:val="000000"/>
                                <w:sz w:val="28"/>
                                <w:szCs w:val="28"/>
                              </w:rPr>
                              <w:t xml:space="preserve">                                  ……………………………………………</w:t>
                            </w:r>
                          </w:p>
                          <w:p w14:paraId="3E4E9D54" w14:textId="77777777" w:rsidR="00270D31" w:rsidRPr="0000702D" w:rsidRDefault="00270D31" w:rsidP="00FF2B1E">
                            <w:pPr>
                              <w:rPr>
                                <w:color w:val="000000"/>
                                <w:lang w:val="vi-VN"/>
                              </w:rPr>
                            </w:pPr>
                          </w:p>
                          <w:p w14:paraId="68F666C5" w14:textId="77777777" w:rsidR="00270D31" w:rsidRPr="0000702D" w:rsidRDefault="00270D31" w:rsidP="00FF2B1E">
                            <w:pPr>
                              <w:rPr>
                                <w:color w:val="000000"/>
                                <w:lang w:val="vi-VN"/>
                              </w:rPr>
                            </w:pPr>
                          </w:p>
                          <w:p w14:paraId="4FD189CD" w14:textId="77777777" w:rsidR="00270D31" w:rsidRPr="0000702D" w:rsidRDefault="00270D31" w:rsidP="00FF2B1E">
                            <w:pPr>
                              <w:rPr>
                                <w:color w:val="000000"/>
                                <w:lang w:val="vi-VN"/>
                              </w:rPr>
                            </w:pPr>
                            <w:r w:rsidRPr="0000702D">
                              <w:rPr>
                                <w:color w:val="000000"/>
                                <w:lang w:val="vi-VN"/>
                              </w:rPr>
                              <w:t>\\\</w:t>
                            </w:r>
                          </w:p>
                          <w:p w14:paraId="34A06F71" w14:textId="77777777" w:rsidR="00270D31" w:rsidRPr="0000702D" w:rsidRDefault="00270D31" w:rsidP="00FF2B1E">
                            <w:pPr>
                              <w:jc w:val="center"/>
                              <w:rPr>
                                <w:color w:val="000000"/>
                                <w:lang w:val="vi-VN"/>
                              </w:rPr>
                            </w:pPr>
                          </w:p>
                          <w:p w14:paraId="09E00018" w14:textId="77777777" w:rsidR="00270D31" w:rsidRPr="0000702D" w:rsidRDefault="00270D31" w:rsidP="00FF2B1E">
                            <w:pPr>
                              <w:jc w:val="center"/>
                              <w:rPr>
                                <w:color w:val="000000"/>
                                <w:lang w:val="vi-VN"/>
                              </w:rPr>
                            </w:pPr>
                          </w:p>
                          <w:p w14:paraId="71705B7A" w14:textId="77777777" w:rsidR="00270D31" w:rsidRPr="0000702D" w:rsidRDefault="00270D31" w:rsidP="00FF2B1E">
                            <w:pPr>
                              <w:jc w:val="center"/>
                              <w:rPr>
                                <w:color w:val="000000"/>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740E5" id="_x0000_s1030" style="position:absolute;left:0;text-align:left;margin-left:0;margin-top:22.55pt;width:554.25pt;height:261.75pt;z-index:2516889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" filled="f" strokecolor="#4472c4" strokeweight="1.75pt">
                <v:stroke joinstyle="miter"/>
                <v:textbox>
                  <w:txbxContent>
                    <w:p w14:paraId="4443D2B8" w14:textId="77777777" w:rsidR="00270D31" w:rsidRPr="00210D51" w:rsidRDefault="00270D31" w:rsidP="00FF2B1E">
                      <w:pPr>
                        <w:jc w:val="center"/>
                        <w:rPr>
                          <w:b/>
                          <w:bCs/>
                          <w:color w:val="7030A0"/>
                        </w:rPr>
                      </w:pPr>
                      <w:r w:rsidRPr="00210D51">
                        <w:rPr>
                          <w:b/>
                          <w:bCs/>
                          <w:color w:val="7030A0"/>
                          <w:lang w:val="vi-VN"/>
                        </w:rPr>
                        <w:t xml:space="preserve">PHIẾU </w:t>
                      </w:r>
                      <w:r>
                        <w:rPr>
                          <w:b/>
                          <w:bCs/>
                          <w:color w:val="7030A0"/>
                        </w:rPr>
                        <w:t>TÌM BÀI THƠ, KHỔ THƠ</w:t>
                      </w:r>
                    </w:p>
                    <w:p w14:paraId="78F7B661" w14:textId="77777777" w:rsidR="00270D31" w:rsidRPr="0068291D" w:rsidRDefault="00270D31" w:rsidP="00FF2B1E">
                      <w:pPr>
                        <w:jc w:val="center"/>
                        <w:rPr>
                          <w:color w:val="0070C0"/>
                          <w:sz w:val="28"/>
                          <w:szCs w:val="28"/>
                          <w:lang w:val="vi-VN"/>
                        </w:rPr>
                      </w:pPr>
                      <w:r w:rsidRPr="0068291D">
                        <w:rPr>
                          <w:color w:val="0070C0"/>
                          <w:sz w:val="28"/>
                          <w:szCs w:val="28"/>
                          <w:lang w:val="vi-VN"/>
                        </w:rPr>
                        <w:t>Họ và tên HS: ………………………….</w:t>
                      </w:r>
                    </w:p>
                    <w:p w14:paraId="521CA9C3" w14:textId="77777777" w:rsidR="00270D31" w:rsidRPr="0068291D" w:rsidRDefault="00270D31" w:rsidP="00FF2B1E">
                      <w:pPr>
                        <w:rPr>
                          <w:color w:val="000000"/>
                          <w:sz w:val="28"/>
                          <w:szCs w:val="28"/>
                          <w:lang w:val="vi-VN"/>
                        </w:rPr>
                      </w:pPr>
                      <w:r w:rsidRPr="0068291D">
                        <w:rPr>
                          <w:b/>
                          <w:bCs/>
                          <w:color w:val="000000"/>
                          <w:sz w:val="28"/>
                          <w:szCs w:val="28"/>
                          <w:lang w:val="vi-VN"/>
                        </w:rPr>
                        <w:t>Nhiệm vụ</w:t>
                      </w:r>
                      <w:r w:rsidRPr="0068291D">
                        <w:rPr>
                          <w:color w:val="000000"/>
                          <w:sz w:val="28"/>
                          <w:szCs w:val="28"/>
                          <w:lang w:val="vi-VN"/>
                        </w:rPr>
                        <w:t xml:space="preserve">: </w:t>
                      </w:r>
                      <w:r w:rsidRPr="0068291D">
                        <w:rPr>
                          <w:color w:val="000000"/>
                          <w:sz w:val="28"/>
                          <w:szCs w:val="28"/>
                        </w:rPr>
                        <w:t>- Chép thuộc 1 khổ thơ / đoạn thơ hoặc ít nhất 2 câu thơ lụ</w:t>
                      </w:r>
                      <w:r>
                        <w:rPr>
                          <w:color w:val="000000"/>
                          <w:sz w:val="28"/>
                          <w:szCs w:val="28"/>
                        </w:rPr>
                        <w:t xml:space="preserve">c bát </w:t>
                      </w:r>
                      <w:r w:rsidRPr="0068291D">
                        <w:rPr>
                          <w:color w:val="000000"/>
                          <w:sz w:val="28"/>
                          <w:szCs w:val="28"/>
                        </w:rPr>
                        <w:t>mà em nhớ:...…………………………………………………………………………….</w:t>
                      </w:r>
                    </w:p>
                    <w:p w14:paraId="30A987DD" w14:textId="77777777" w:rsidR="00270D31" w:rsidRDefault="00270D31" w:rsidP="00FF2B1E">
                      <w:pPr>
                        <w:rPr>
                          <w:color w:val="000000"/>
                          <w:sz w:val="28"/>
                          <w:szCs w:val="28"/>
                        </w:rPr>
                      </w:pPr>
                      <w:r w:rsidRPr="0068291D">
                        <w:rPr>
                          <w:color w:val="000000"/>
                          <w:sz w:val="28"/>
                          <w:szCs w:val="28"/>
                        </w:rPr>
                        <w:t>………………………………………………………………………………………………</w:t>
                      </w:r>
                    </w:p>
                    <w:p w14:paraId="72CE03F2" w14:textId="77777777" w:rsidR="00270D31" w:rsidRPr="0068291D" w:rsidRDefault="00270D31" w:rsidP="00FF2B1E">
                      <w:pPr>
                        <w:rPr>
                          <w:color w:val="000000"/>
                          <w:sz w:val="28"/>
                          <w:szCs w:val="28"/>
                        </w:rPr>
                      </w:pPr>
                      <w:r>
                        <w:rPr>
                          <w:color w:val="000000"/>
                          <w:sz w:val="28"/>
                          <w:szCs w:val="28"/>
                        </w:rPr>
                        <w:t xml:space="preserve">- Điền nối tiếp thêm 1 dòng phía dưới (câu 8 tiếng) để tạo nên 1 cặp thơ lục bát hoàn chỉnh: </w:t>
                      </w:r>
                    </w:p>
                    <w:p w14:paraId="647A52DF" w14:textId="77777777" w:rsidR="00270D31" w:rsidRPr="0068291D" w:rsidRDefault="00270D31" w:rsidP="00FF2B1E">
                      <w:pPr>
                        <w:rPr>
                          <w:i/>
                          <w:color w:val="000000"/>
                          <w:sz w:val="28"/>
                          <w:szCs w:val="28"/>
                        </w:rPr>
                      </w:pPr>
                      <w:r>
                        <w:rPr>
                          <w:i/>
                          <w:color w:val="000000"/>
                          <w:sz w:val="28"/>
                          <w:szCs w:val="28"/>
                        </w:rPr>
                        <w:t xml:space="preserve">                                            </w:t>
                      </w:r>
                      <w:r w:rsidRPr="0068291D">
                        <w:rPr>
                          <w:i/>
                          <w:color w:val="000000"/>
                          <w:sz w:val="28"/>
                          <w:szCs w:val="28"/>
                        </w:rPr>
                        <w:t>Ngoài vườn ríu rít tiếng chim</w:t>
                      </w:r>
                      <w:r>
                        <w:rPr>
                          <w:i/>
                          <w:color w:val="000000"/>
                          <w:sz w:val="28"/>
                          <w:szCs w:val="28"/>
                        </w:rPr>
                        <w:t>,</w:t>
                      </w:r>
                    </w:p>
                    <w:p w14:paraId="43CA2DDF" w14:textId="77777777" w:rsidR="00270D31" w:rsidRPr="0000702D" w:rsidRDefault="00270D31" w:rsidP="00FF2B1E">
                      <w:pPr>
                        <w:rPr>
                          <w:color w:val="000000"/>
                          <w:lang w:val="vi-VN"/>
                        </w:rPr>
                      </w:pPr>
                      <w:r>
                        <w:rPr>
                          <w:color w:val="000000"/>
                          <w:sz w:val="28"/>
                          <w:szCs w:val="28"/>
                        </w:rPr>
                        <w:t xml:space="preserve">                                  ……………………………………………</w:t>
                      </w:r>
                    </w:p>
                    <w:p w14:paraId="3E4E9D54" w14:textId="77777777" w:rsidR="00270D31" w:rsidRPr="0000702D" w:rsidRDefault="00270D31" w:rsidP="00FF2B1E">
                      <w:pPr>
                        <w:rPr>
                          <w:color w:val="000000"/>
                          <w:lang w:val="vi-VN"/>
                        </w:rPr>
                      </w:pPr>
                    </w:p>
                    <w:p w14:paraId="68F666C5" w14:textId="77777777" w:rsidR="00270D31" w:rsidRPr="0000702D" w:rsidRDefault="00270D31" w:rsidP="00FF2B1E">
                      <w:pPr>
                        <w:rPr>
                          <w:color w:val="000000"/>
                          <w:lang w:val="vi-VN"/>
                        </w:rPr>
                      </w:pPr>
                    </w:p>
                    <w:p w14:paraId="4FD189CD" w14:textId="77777777" w:rsidR="00270D31" w:rsidRPr="0000702D" w:rsidRDefault="00270D31" w:rsidP="00FF2B1E">
                      <w:pPr>
                        <w:rPr>
                          <w:color w:val="000000"/>
                          <w:lang w:val="vi-VN"/>
                        </w:rPr>
                      </w:pPr>
                      <w:r w:rsidRPr="0000702D">
                        <w:rPr>
                          <w:color w:val="000000"/>
                          <w:lang w:val="vi-VN"/>
                        </w:rPr>
                        <w:t>\\\</w:t>
                      </w:r>
                    </w:p>
                    <w:p w14:paraId="34A06F71" w14:textId="77777777" w:rsidR="00270D31" w:rsidRPr="0000702D" w:rsidRDefault="00270D31" w:rsidP="00FF2B1E">
                      <w:pPr>
                        <w:jc w:val="center"/>
                        <w:rPr>
                          <w:color w:val="000000"/>
                          <w:lang w:val="vi-VN"/>
                        </w:rPr>
                      </w:pPr>
                    </w:p>
                    <w:p w14:paraId="09E00018" w14:textId="77777777" w:rsidR="00270D31" w:rsidRPr="0000702D" w:rsidRDefault="00270D31" w:rsidP="00FF2B1E">
                      <w:pPr>
                        <w:jc w:val="center"/>
                        <w:rPr>
                          <w:color w:val="000000"/>
                          <w:lang w:val="vi-VN"/>
                        </w:rPr>
                      </w:pPr>
                    </w:p>
                    <w:p w14:paraId="71705B7A" w14:textId="77777777" w:rsidR="00270D31" w:rsidRPr="0000702D" w:rsidRDefault="00270D31" w:rsidP="00FF2B1E">
                      <w:pPr>
                        <w:jc w:val="center"/>
                        <w:rPr>
                          <w:color w:val="000000"/>
                          <w:lang w:val="vi-VN"/>
                        </w:rPr>
                      </w:pPr>
                    </w:p>
                  </w:txbxContent>
                </v:textbox>
                <w10:wrap anchorx="page"/>
              </v:roundrect>
            </w:pict>
          </mc:Fallback>
        </mc:AlternateContent>
      </w:r>
    </w:p>
    <w:p w14:paraId="64C2EF7A" w14:textId="77777777" w:rsidR="00FF2B1E" w:rsidRPr="00E31F38" w:rsidRDefault="00FF2B1E" w:rsidP="00FF2B1E">
      <w:pPr>
        <w:spacing w:line="276" w:lineRule="auto"/>
        <w:ind w:firstLine="540"/>
        <w:rPr>
          <w:rFonts w:eastAsia="Calibri"/>
          <w:sz w:val="28"/>
          <w:szCs w:val="28"/>
        </w:rPr>
      </w:pPr>
    </w:p>
    <w:p w14:paraId="256A1814" w14:textId="77777777" w:rsidR="00FF2B1E" w:rsidRPr="00E31F38" w:rsidRDefault="00FF2B1E" w:rsidP="00FF2B1E">
      <w:pPr>
        <w:spacing w:line="276" w:lineRule="auto"/>
        <w:ind w:firstLine="540"/>
        <w:rPr>
          <w:rFonts w:eastAsia="Calibri"/>
          <w:sz w:val="28"/>
          <w:szCs w:val="28"/>
        </w:rPr>
      </w:pPr>
    </w:p>
    <w:p w14:paraId="722A7B4C" w14:textId="77777777" w:rsidR="00FF2B1E" w:rsidRPr="00E31F38" w:rsidRDefault="00FF2B1E" w:rsidP="00FF2B1E">
      <w:pPr>
        <w:spacing w:line="276" w:lineRule="auto"/>
        <w:ind w:firstLine="540"/>
        <w:rPr>
          <w:rFonts w:eastAsia="Calibri"/>
          <w:sz w:val="28"/>
          <w:szCs w:val="28"/>
        </w:rPr>
      </w:pPr>
    </w:p>
    <w:p w14:paraId="62C9101D" w14:textId="77777777" w:rsidR="00FF2B1E" w:rsidRPr="00E31F38" w:rsidRDefault="00FF2B1E" w:rsidP="00FF2B1E">
      <w:pPr>
        <w:spacing w:line="276" w:lineRule="auto"/>
        <w:ind w:firstLine="540"/>
        <w:rPr>
          <w:rFonts w:eastAsia="Calibri"/>
          <w:sz w:val="28"/>
          <w:szCs w:val="28"/>
        </w:rPr>
      </w:pPr>
    </w:p>
    <w:p w14:paraId="567C0BF7" w14:textId="77777777" w:rsidR="00FF2B1E" w:rsidRPr="00E31F38" w:rsidRDefault="00FF2B1E" w:rsidP="00FF2B1E">
      <w:pPr>
        <w:spacing w:line="276" w:lineRule="auto"/>
        <w:ind w:firstLine="540"/>
        <w:rPr>
          <w:rFonts w:eastAsia="Calibri"/>
          <w:sz w:val="28"/>
          <w:szCs w:val="28"/>
        </w:rPr>
      </w:pPr>
    </w:p>
    <w:p w14:paraId="6FE3DDFE" w14:textId="77777777" w:rsidR="00FF2B1E" w:rsidRPr="00E31F38" w:rsidRDefault="00FF2B1E" w:rsidP="00FF2B1E">
      <w:pPr>
        <w:spacing w:line="276" w:lineRule="auto"/>
        <w:ind w:firstLine="540"/>
        <w:rPr>
          <w:rFonts w:eastAsia="Calibri"/>
          <w:sz w:val="28"/>
          <w:szCs w:val="28"/>
        </w:rPr>
      </w:pPr>
    </w:p>
    <w:p w14:paraId="13C83C42" w14:textId="77777777" w:rsidR="00FF2B1E" w:rsidRPr="00E31F38" w:rsidRDefault="00FF2B1E" w:rsidP="00FF2B1E">
      <w:pPr>
        <w:spacing w:line="276" w:lineRule="auto"/>
        <w:ind w:firstLine="540"/>
        <w:rPr>
          <w:rFonts w:eastAsia="Calibri"/>
          <w:sz w:val="28"/>
          <w:szCs w:val="28"/>
        </w:rPr>
      </w:pPr>
    </w:p>
    <w:p w14:paraId="03BC6182" w14:textId="77777777" w:rsidR="00FF2B1E" w:rsidRPr="00E31F38" w:rsidRDefault="00FF2B1E" w:rsidP="00FF2B1E">
      <w:pPr>
        <w:spacing w:line="276" w:lineRule="auto"/>
        <w:ind w:firstLine="540"/>
        <w:rPr>
          <w:rFonts w:eastAsia="Calibri"/>
          <w:sz w:val="28"/>
          <w:szCs w:val="28"/>
        </w:rPr>
      </w:pPr>
    </w:p>
    <w:p w14:paraId="6CF56E2C" w14:textId="77777777" w:rsidR="00FF2B1E" w:rsidRPr="00E31F38" w:rsidRDefault="00FF2B1E" w:rsidP="00FF2B1E">
      <w:pPr>
        <w:spacing w:line="276" w:lineRule="auto"/>
        <w:ind w:firstLine="540"/>
        <w:rPr>
          <w:rFonts w:eastAsia="Calibri"/>
          <w:sz w:val="28"/>
          <w:szCs w:val="28"/>
        </w:rPr>
      </w:pPr>
    </w:p>
    <w:p w14:paraId="1E9085CC" w14:textId="77777777" w:rsidR="00FF2B1E" w:rsidRPr="00E31F38" w:rsidRDefault="00FF2B1E" w:rsidP="00FF2B1E">
      <w:pPr>
        <w:spacing w:line="276" w:lineRule="auto"/>
        <w:ind w:firstLine="540"/>
        <w:rPr>
          <w:rFonts w:eastAsia="Calibri"/>
          <w:sz w:val="28"/>
          <w:szCs w:val="28"/>
        </w:rPr>
      </w:pPr>
    </w:p>
    <w:p w14:paraId="2969A7AC" w14:textId="77777777" w:rsidR="00FF2B1E" w:rsidRPr="00E31F38" w:rsidRDefault="00FF2B1E" w:rsidP="00FF2B1E">
      <w:pPr>
        <w:spacing w:line="276" w:lineRule="auto"/>
        <w:ind w:firstLine="540"/>
        <w:rPr>
          <w:rFonts w:eastAsia="Calibri"/>
          <w:sz w:val="28"/>
          <w:szCs w:val="28"/>
        </w:rPr>
      </w:pPr>
    </w:p>
    <w:p w14:paraId="55522CAD" w14:textId="77777777" w:rsidR="00FF2B1E" w:rsidRPr="00E31F38" w:rsidRDefault="00FF2B1E" w:rsidP="00FF2B1E">
      <w:pPr>
        <w:spacing w:line="276" w:lineRule="auto"/>
        <w:ind w:firstLine="540"/>
        <w:rPr>
          <w:rFonts w:eastAsia="Calibri"/>
          <w:sz w:val="28"/>
          <w:szCs w:val="28"/>
        </w:rPr>
      </w:pPr>
    </w:p>
    <w:p w14:paraId="4C88D5B8" w14:textId="77777777" w:rsidR="00FF2B1E" w:rsidRPr="00E31F38" w:rsidRDefault="00FF2B1E" w:rsidP="00FF2B1E">
      <w:pPr>
        <w:autoSpaceDE w:val="0"/>
        <w:autoSpaceDN w:val="0"/>
        <w:adjustRightInd w:val="0"/>
        <w:spacing w:line="276" w:lineRule="auto"/>
        <w:rPr>
          <w:rFonts w:eastAsia="Calibri"/>
          <w:sz w:val="28"/>
          <w:szCs w:val="28"/>
        </w:rPr>
      </w:pPr>
    </w:p>
    <w:p w14:paraId="387BCAC3" w14:textId="77777777" w:rsidR="00FF2B1E" w:rsidRPr="00E31F38" w:rsidRDefault="00FF2B1E" w:rsidP="00FF2B1E">
      <w:pPr>
        <w:autoSpaceDE w:val="0"/>
        <w:autoSpaceDN w:val="0"/>
        <w:adjustRightInd w:val="0"/>
        <w:spacing w:line="276" w:lineRule="auto"/>
        <w:rPr>
          <w:rFonts w:eastAsia="Calibri"/>
          <w:b/>
          <w:bCs/>
          <w:color w:val="FF0000"/>
          <w:sz w:val="28"/>
          <w:szCs w:val="28"/>
        </w:rPr>
      </w:pPr>
      <w:r w:rsidRPr="00E31F38">
        <w:rPr>
          <w:rFonts w:eastAsia="Calibri"/>
          <w:b/>
          <w:bCs/>
          <w:color w:val="FF0000"/>
          <w:sz w:val="28"/>
          <w:szCs w:val="28"/>
        </w:rPr>
        <w:t>III</w:t>
      </w:r>
      <w:r w:rsidRPr="00E31F38">
        <w:rPr>
          <w:rFonts w:eastAsia="Calibri"/>
          <w:b/>
          <w:bCs/>
          <w:color w:val="FF0000"/>
          <w:sz w:val="28"/>
          <w:szCs w:val="28"/>
          <w:lang w:val="vi-VN"/>
        </w:rPr>
        <w:t xml:space="preserve">. </w:t>
      </w:r>
      <w:r w:rsidRPr="00E31F38">
        <w:rPr>
          <w:rFonts w:eastAsia="Calibri"/>
          <w:b/>
          <w:bCs/>
          <w:color w:val="FF0000"/>
          <w:sz w:val="28"/>
          <w:szCs w:val="28"/>
        </w:rPr>
        <w:t>TIẾN TRÌNH DẠY HỌC:</w:t>
      </w:r>
    </w:p>
    <w:tbl>
      <w:tblPr>
        <w:tblW w:w="10234" w:type="dxa"/>
        <w:tblInd w:w="-455" w:type="dxa"/>
        <w:tblLayout w:type="fixed"/>
        <w:tblLook w:val="04A0" w:firstRow="1" w:lastRow="0" w:firstColumn="1" w:lastColumn="0" w:noHBand="0" w:noVBand="1"/>
      </w:tblPr>
      <w:tblGrid>
        <w:gridCol w:w="90"/>
        <w:gridCol w:w="5463"/>
        <w:gridCol w:w="710"/>
        <w:gridCol w:w="3971"/>
      </w:tblGrid>
      <w:tr w:rsidR="00270D31" w:rsidRPr="00E31F38" w14:paraId="2FB66ED6" w14:textId="77777777" w:rsidTr="00B53D8F">
        <w:trPr>
          <w:gridBefore w:val="1"/>
          <w:wBefore w:w="90" w:type="dxa"/>
          <w:trHeight w:val="399"/>
        </w:trPr>
        <w:tc>
          <w:tcPr>
            <w:tcW w:w="10144" w:type="dxa"/>
            <w:gridSpan w:val="3"/>
            <w:tcBorders>
              <w:top w:val="single" w:sz="4" w:space="0" w:color="auto"/>
              <w:left w:val="single" w:sz="4" w:space="0" w:color="auto"/>
              <w:bottom w:val="single" w:sz="4" w:space="0" w:color="auto"/>
              <w:right w:val="single" w:sz="4" w:space="0" w:color="auto"/>
            </w:tcBorders>
            <w:hideMark/>
          </w:tcPr>
          <w:p w14:paraId="4F5EFAB0" w14:textId="77777777" w:rsidR="00B53D8F" w:rsidRPr="00E31F38" w:rsidRDefault="00B53D8F" w:rsidP="00B53D8F">
            <w:pPr>
              <w:tabs>
                <w:tab w:val="left" w:pos="2700"/>
              </w:tabs>
              <w:spacing w:line="276" w:lineRule="auto"/>
              <w:jc w:val="center"/>
              <w:rPr>
                <w:b/>
                <w:bCs/>
                <w:sz w:val="28"/>
                <w:szCs w:val="28"/>
              </w:rPr>
            </w:pPr>
            <w:r w:rsidRPr="00E31F38">
              <w:rPr>
                <w:b/>
                <w:bCs/>
                <w:sz w:val="28"/>
                <w:szCs w:val="28"/>
              </w:rPr>
              <w:t>1. Hoạt động 1: Xác định vấn đề</w:t>
            </w:r>
          </w:p>
          <w:p w14:paraId="09C40DCE" w14:textId="77777777" w:rsidR="00B53D8F" w:rsidRPr="00E31F38" w:rsidRDefault="00B53D8F" w:rsidP="00B53D8F">
            <w:pPr>
              <w:spacing w:line="276" w:lineRule="auto"/>
              <w:rPr>
                <w:rFonts w:eastAsia="Calibri"/>
                <w:color w:val="000000"/>
                <w:sz w:val="28"/>
                <w:szCs w:val="28"/>
              </w:rPr>
            </w:pPr>
            <w:r w:rsidRPr="00E31F38">
              <w:rPr>
                <w:rFonts w:eastAsia="Calibri"/>
                <w:i/>
                <w:color w:val="FF0000"/>
                <w:sz w:val="28"/>
                <w:szCs w:val="28"/>
              </w:rPr>
              <w:t>a) Mục tiêu:</w:t>
            </w:r>
            <w:r w:rsidRPr="00E31F38">
              <w:rPr>
                <w:rFonts w:eastAsia="Calibri"/>
                <w:color w:val="000000"/>
                <w:sz w:val="28"/>
                <w:szCs w:val="28"/>
              </w:rPr>
              <w:t xml:space="preserve"> Giúp HS:</w:t>
            </w:r>
          </w:p>
          <w:p w14:paraId="41523F79" w14:textId="77777777" w:rsidR="00B53D8F" w:rsidRPr="00E31F38" w:rsidRDefault="00B53D8F" w:rsidP="00B53D8F">
            <w:pPr>
              <w:spacing w:line="276" w:lineRule="auto"/>
              <w:rPr>
                <w:rFonts w:eastAsia="Calibri"/>
                <w:color w:val="000000"/>
                <w:sz w:val="28"/>
                <w:szCs w:val="28"/>
              </w:rPr>
            </w:pPr>
            <w:r w:rsidRPr="00E31F38">
              <w:rPr>
                <w:rFonts w:eastAsia="Calibri"/>
                <w:color w:val="000000"/>
                <w:sz w:val="28"/>
                <w:szCs w:val="28"/>
              </w:rPr>
              <w:t xml:space="preserve"> Biết được nhiệm vụ của bài học: Tập làm thơ lục bát.</w:t>
            </w:r>
          </w:p>
          <w:p w14:paraId="0B59E22C" w14:textId="77777777" w:rsidR="00B53D8F" w:rsidRPr="00E31F38" w:rsidRDefault="00B53D8F" w:rsidP="00B53D8F">
            <w:pPr>
              <w:spacing w:line="276" w:lineRule="auto"/>
              <w:rPr>
                <w:rFonts w:eastAsia="Calibri"/>
                <w:color w:val="000000"/>
                <w:sz w:val="28"/>
                <w:szCs w:val="28"/>
              </w:rPr>
            </w:pPr>
            <w:r w:rsidRPr="00E31F38">
              <w:rPr>
                <w:i/>
                <w:color w:val="FF0000"/>
                <w:sz w:val="28"/>
                <w:szCs w:val="28"/>
              </w:rPr>
              <w:t>b) Nội dung:</w:t>
            </w:r>
            <w:r w:rsidRPr="00E31F38">
              <w:rPr>
                <w:rFonts w:eastAsia="Calibri"/>
                <w:i/>
                <w:color w:val="FF0000"/>
                <w:sz w:val="28"/>
                <w:szCs w:val="28"/>
              </w:rPr>
              <w:t xml:space="preserve"> </w:t>
            </w:r>
            <w:r w:rsidRPr="00E31F38">
              <w:rPr>
                <w:rFonts w:eastAsia="Calibri"/>
                <w:color w:val="000000"/>
                <w:sz w:val="28"/>
                <w:szCs w:val="28"/>
              </w:rPr>
              <w:t>GV phát phiếu học tập số 1, HS trả lời vào phiếu học tập.</w:t>
            </w:r>
          </w:p>
          <w:p w14:paraId="124663F7" w14:textId="77777777" w:rsidR="00B53D8F" w:rsidRPr="00E31F38" w:rsidRDefault="00B53D8F" w:rsidP="00B53D8F">
            <w:pPr>
              <w:spacing w:line="276" w:lineRule="auto"/>
              <w:rPr>
                <w:rFonts w:eastAsia="Calibri"/>
                <w:color w:val="000000"/>
                <w:sz w:val="28"/>
                <w:szCs w:val="28"/>
              </w:rPr>
            </w:pPr>
            <w:r w:rsidRPr="00E31F38">
              <w:rPr>
                <w:rFonts w:eastAsia="Calibri"/>
                <w:i/>
                <w:color w:val="FF0000"/>
                <w:sz w:val="28"/>
                <w:szCs w:val="28"/>
              </w:rPr>
              <w:t xml:space="preserve">c) Sản phẩm: </w:t>
            </w:r>
            <w:r w:rsidRPr="00E31F38">
              <w:rPr>
                <w:rFonts w:eastAsia="Calibri"/>
                <w:color w:val="000000" w:themeColor="text1"/>
                <w:sz w:val="28"/>
                <w:szCs w:val="28"/>
              </w:rPr>
              <w:t>Câu trả lời trên Phiếu học tập của học sinh.</w:t>
            </w:r>
          </w:p>
          <w:p w14:paraId="151708B9" w14:textId="3175B420" w:rsidR="00270D31" w:rsidRPr="00E31F38" w:rsidRDefault="00B53D8F" w:rsidP="00B53D8F">
            <w:pPr>
              <w:tabs>
                <w:tab w:val="left" w:pos="90"/>
              </w:tabs>
              <w:spacing w:line="276" w:lineRule="auto"/>
              <w:rPr>
                <w:sz w:val="28"/>
                <w:szCs w:val="28"/>
                <w:lang w:val="vi-VN"/>
              </w:rPr>
            </w:pPr>
            <w:r w:rsidRPr="00E31F38">
              <w:rPr>
                <w:rFonts w:eastAsia="Calibri"/>
                <w:i/>
                <w:color w:val="FF0000"/>
                <w:sz w:val="28"/>
                <w:szCs w:val="28"/>
              </w:rPr>
              <w:t>d) Tổ chức thực hiện:</w:t>
            </w:r>
          </w:p>
        </w:tc>
      </w:tr>
      <w:tr w:rsidR="00270D31" w:rsidRPr="00E31F38" w14:paraId="362BF1C9" w14:textId="77777777" w:rsidTr="00B53D8F">
        <w:trPr>
          <w:gridBefore w:val="1"/>
          <w:wBefore w:w="90" w:type="dxa"/>
          <w:trHeight w:val="399"/>
        </w:trPr>
        <w:tc>
          <w:tcPr>
            <w:tcW w:w="6173" w:type="dxa"/>
            <w:gridSpan w:val="2"/>
            <w:tcBorders>
              <w:top w:val="single" w:sz="4" w:space="0" w:color="auto"/>
              <w:left w:val="single" w:sz="4" w:space="0" w:color="auto"/>
              <w:bottom w:val="single" w:sz="4" w:space="0" w:color="auto"/>
              <w:right w:val="single" w:sz="4" w:space="0" w:color="auto"/>
            </w:tcBorders>
            <w:hideMark/>
          </w:tcPr>
          <w:p w14:paraId="04C6C21E" w14:textId="77777777" w:rsidR="00270D31" w:rsidRPr="00E31F38" w:rsidRDefault="00270D31" w:rsidP="00270D31">
            <w:pPr>
              <w:tabs>
                <w:tab w:val="left" w:pos="90"/>
              </w:tabs>
              <w:spacing w:line="276" w:lineRule="auto"/>
              <w:jc w:val="center"/>
              <w:rPr>
                <w:b/>
                <w:bCs/>
                <w:sz w:val="28"/>
                <w:szCs w:val="28"/>
                <w:lang w:val="vi-VN"/>
              </w:rPr>
            </w:pPr>
            <w:r w:rsidRPr="00E31F38">
              <w:rPr>
                <w:b/>
                <w:bCs/>
                <w:sz w:val="28"/>
                <w:szCs w:val="28"/>
                <w:lang w:val="vi-VN"/>
              </w:rPr>
              <w:t>HĐ của thầy và trò</w:t>
            </w:r>
          </w:p>
        </w:tc>
        <w:tc>
          <w:tcPr>
            <w:tcW w:w="3971" w:type="dxa"/>
            <w:tcBorders>
              <w:top w:val="single" w:sz="4" w:space="0" w:color="auto"/>
              <w:left w:val="single" w:sz="4" w:space="0" w:color="auto"/>
              <w:bottom w:val="single" w:sz="4" w:space="0" w:color="auto"/>
              <w:right w:val="single" w:sz="4" w:space="0" w:color="auto"/>
            </w:tcBorders>
            <w:hideMark/>
          </w:tcPr>
          <w:p w14:paraId="5811991E" w14:textId="77777777" w:rsidR="00270D31" w:rsidRPr="00E31F38" w:rsidRDefault="00270D31" w:rsidP="00270D31">
            <w:pPr>
              <w:tabs>
                <w:tab w:val="left" w:pos="90"/>
              </w:tabs>
              <w:spacing w:line="276" w:lineRule="auto"/>
              <w:jc w:val="center"/>
              <w:rPr>
                <w:b/>
                <w:bCs/>
                <w:sz w:val="28"/>
                <w:szCs w:val="28"/>
                <w:lang w:val="vi-VN"/>
              </w:rPr>
            </w:pPr>
            <w:r w:rsidRPr="00E31F38">
              <w:rPr>
                <w:b/>
                <w:bCs/>
                <w:sz w:val="28"/>
                <w:szCs w:val="28"/>
                <w:lang w:val="vi-VN"/>
              </w:rPr>
              <w:t>Sản phẩm dự kiến</w:t>
            </w:r>
          </w:p>
        </w:tc>
      </w:tr>
      <w:tr w:rsidR="00B53D8F" w:rsidRPr="00E31F38" w14:paraId="47D1CDAE" w14:textId="77777777" w:rsidTr="00B53D8F">
        <w:trPr>
          <w:gridBefore w:val="1"/>
          <w:wBefore w:w="90" w:type="dxa"/>
          <w:trHeight w:val="399"/>
        </w:trPr>
        <w:tc>
          <w:tcPr>
            <w:tcW w:w="6173" w:type="dxa"/>
            <w:gridSpan w:val="2"/>
            <w:tcBorders>
              <w:top w:val="single" w:sz="4" w:space="0" w:color="auto"/>
              <w:left w:val="single" w:sz="4" w:space="0" w:color="auto"/>
              <w:bottom w:val="single" w:sz="4" w:space="0" w:color="auto"/>
              <w:right w:val="single" w:sz="4" w:space="0" w:color="auto"/>
            </w:tcBorders>
          </w:tcPr>
          <w:p w14:paraId="67D3CC1A" w14:textId="77777777" w:rsidR="00B53D8F" w:rsidRPr="00E31F38" w:rsidRDefault="00B53D8F" w:rsidP="00B53D8F">
            <w:pPr>
              <w:spacing w:line="276" w:lineRule="auto"/>
              <w:rPr>
                <w:b/>
                <w:color w:val="0000FF"/>
                <w:sz w:val="28"/>
                <w:szCs w:val="28"/>
              </w:rPr>
            </w:pPr>
            <w:r w:rsidRPr="00E31F38">
              <w:rPr>
                <w:b/>
                <w:color w:val="0000FF"/>
                <w:sz w:val="28"/>
                <w:szCs w:val="28"/>
              </w:rPr>
              <w:lastRenderedPageBreak/>
              <w:t>Bước 1: Chuyển giao nhiệm vụ học tập:</w:t>
            </w:r>
          </w:p>
          <w:p w14:paraId="4349EE64" w14:textId="77777777" w:rsidR="00B53D8F" w:rsidRPr="00E31F38" w:rsidRDefault="00B53D8F" w:rsidP="00B53D8F">
            <w:pPr>
              <w:spacing w:line="276" w:lineRule="auto"/>
              <w:rPr>
                <w:b/>
                <w:sz w:val="28"/>
                <w:szCs w:val="28"/>
              </w:rPr>
            </w:pPr>
            <w:r w:rsidRPr="00E31F38">
              <w:rPr>
                <w:b/>
                <w:sz w:val="28"/>
                <w:szCs w:val="28"/>
              </w:rPr>
              <w:t>GV giao nhiệm vụ cho HS thông qua phiếu bài tập GV đã chuẩn bị.</w:t>
            </w:r>
          </w:p>
          <w:p w14:paraId="064B5038" w14:textId="77777777" w:rsidR="00B53D8F" w:rsidRPr="00E31F38" w:rsidRDefault="00B53D8F" w:rsidP="00B53D8F">
            <w:pPr>
              <w:spacing w:line="276" w:lineRule="auto"/>
              <w:rPr>
                <w:b/>
                <w:color w:val="0000FF"/>
                <w:sz w:val="28"/>
                <w:szCs w:val="28"/>
                <w:lang w:val="de-DE"/>
              </w:rPr>
            </w:pPr>
            <w:r w:rsidRPr="00E31F38">
              <w:rPr>
                <w:b/>
                <w:color w:val="0000FF"/>
                <w:sz w:val="28"/>
                <w:szCs w:val="28"/>
                <w:lang w:val="de-DE"/>
              </w:rPr>
              <w:t>Bước 2: Thực hiện nhiệm vụ học tập</w:t>
            </w:r>
          </w:p>
          <w:p w14:paraId="12511850" w14:textId="77777777" w:rsidR="00B53D8F" w:rsidRPr="00E31F38" w:rsidRDefault="00B53D8F" w:rsidP="00B53D8F">
            <w:pPr>
              <w:spacing w:line="276" w:lineRule="auto"/>
              <w:contextualSpacing/>
              <w:rPr>
                <w:rFonts w:eastAsia="Calibri"/>
                <w:sz w:val="28"/>
                <w:szCs w:val="28"/>
              </w:rPr>
            </w:pPr>
            <w:r w:rsidRPr="00E31F38">
              <w:rPr>
                <w:rFonts w:eastAsia="Calibri"/>
                <w:b/>
                <w:bCs/>
                <w:sz w:val="28"/>
                <w:szCs w:val="28"/>
              </w:rPr>
              <w:t xml:space="preserve">HS: </w:t>
            </w:r>
            <w:r w:rsidRPr="00E31F38">
              <w:rPr>
                <w:rFonts w:eastAsia="Calibri"/>
                <w:sz w:val="28"/>
                <w:szCs w:val="28"/>
              </w:rPr>
              <w:t>Hoàn thiện vào phiếu học tập của GV.</w:t>
            </w:r>
          </w:p>
          <w:p w14:paraId="4C1E6FBB" w14:textId="77777777" w:rsidR="00B53D8F" w:rsidRPr="00E31F38" w:rsidRDefault="00B53D8F" w:rsidP="00B53D8F">
            <w:pPr>
              <w:spacing w:line="276" w:lineRule="auto"/>
              <w:contextualSpacing/>
              <w:rPr>
                <w:rFonts w:eastAsia="Calibri"/>
                <w:sz w:val="28"/>
                <w:szCs w:val="28"/>
              </w:rPr>
            </w:pPr>
            <w:r w:rsidRPr="00E31F38">
              <w:rPr>
                <w:rFonts w:eastAsia="Calibri"/>
                <w:b/>
                <w:bCs/>
                <w:sz w:val="28"/>
                <w:szCs w:val="28"/>
              </w:rPr>
              <w:t>GV</w:t>
            </w:r>
            <w:r w:rsidRPr="00E31F38">
              <w:rPr>
                <w:rFonts w:eastAsia="Calibri"/>
                <w:sz w:val="28"/>
                <w:szCs w:val="28"/>
              </w:rPr>
              <w:t xml:space="preserve">: </w:t>
            </w:r>
          </w:p>
          <w:p w14:paraId="46B13B64" w14:textId="77777777" w:rsidR="00B53D8F" w:rsidRPr="00E31F38" w:rsidRDefault="00B53D8F" w:rsidP="00B53D8F">
            <w:pPr>
              <w:spacing w:line="276" w:lineRule="auto"/>
              <w:contextualSpacing/>
              <w:rPr>
                <w:rFonts w:eastAsia="Calibri"/>
                <w:sz w:val="28"/>
                <w:szCs w:val="28"/>
              </w:rPr>
            </w:pPr>
            <w:r w:rsidRPr="00E31F38">
              <w:rPr>
                <w:rFonts w:eastAsia="Calibri"/>
                <w:sz w:val="28"/>
                <w:szCs w:val="28"/>
              </w:rPr>
              <w:t>- Dự kiến khó khăn HS gặp: chưa hoàn thiện được đầy đủ câu 8 tiếng để tạo nên 1 cặp LB hoàn chỉnh, hoặc điền được nhưng chưa đúng theo luật của thể thơ (do thiếu vốn từ, chưa nắm được luật thơ…);</w:t>
            </w:r>
          </w:p>
          <w:p w14:paraId="184038BB" w14:textId="77777777" w:rsidR="00B53D8F" w:rsidRPr="00E31F38" w:rsidRDefault="00B53D8F" w:rsidP="00B53D8F">
            <w:pPr>
              <w:spacing w:line="276" w:lineRule="auto"/>
              <w:contextualSpacing/>
              <w:rPr>
                <w:rFonts w:eastAsia="Calibri"/>
                <w:sz w:val="28"/>
                <w:szCs w:val="28"/>
              </w:rPr>
            </w:pPr>
            <w:r w:rsidRPr="00E31F38">
              <w:rPr>
                <w:rFonts w:eastAsia="Calibri"/>
                <w:sz w:val="28"/>
                <w:szCs w:val="28"/>
              </w:rPr>
              <w:t xml:space="preserve">- GV tháo gỡ khó khăn của HS bằng cách gợi ý: Nhìn vào văn bản </w:t>
            </w:r>
            <w:r w:rsidRPr="00E31F38">
              <w:rPr>
                <w:rFonts w:eastAsia="Calibri"/>
                <w:i/>
                <w:sz w:val="28"/>
                <w:szCs w:val="28"/>
              </w:rPr>
              <w:t>Về thăm mẹ</w:t>
            </w:r>
            <w:r w:rsidRPr="00E31F38">
              <w:rPr>
                <w:rFonts w:eastAsia="Calibri"/>
                <w:sz w:val="28"/>
                <w:szCs w:val="28"/>
              </w:rPr>
              <w:t xml:space="preserve"> vừa học, ở mỗi cặp thơ lục bát có điểm gì đáng chú ý về vần và thanh điệu? </w:t>
            </w:r>
          </w:p>
          <w:p w14:paraId="72CD29C2" w14:textId="77777777" w:rsidR="00B53D8F" w:rsidRPr="00E31F38" w:rsidRDefault="00B53D8F" w:rsidP="00B53D8F">
            <w:pPr>
              <w:spacing w:line="276" w:lineRule="auto"/>
              <w:rPr>
                <w:b/>
                <w:color w:val="0000FF"/>
                <w:sz w:val="28"/>
                <w:szCs w:val="28"/>
                <w:lang w:val="de-DE"/>
              </w:rPr>
            </w:pPr>
            <w:r w:rsidRPr="00E31F38">
              <w:rPr>
                <w:b/>
                <w:color w:val="0000FF"/>
                <w:sz w:val="28"/>
                <w:szCs w:val="28"/>
                <w:lang w:val="de-DE"/>
              </w:rPr>
              <w:t>Bước 3: Báo cáo kết quả và thảo luận</w:t>
            </w:r>
          </w:p>
          <w:p w14:paraId="43C7F0C9" w14:textId="77777777" w:rsidR="00B53D8F" w:rsidRPr="00E31F38" w:rsidRDefault="00B53D8F" w:rsidP="00B53D8F">
            <w:pPr>
              <w:spacing w:line="276" w:lineRule="auto"/>
              <w:contextualSpacing/>
              <w:rPr>
                <w:rFonts w:eastAsia="Calibri"/>
                <w:b/>
                <w:bCs/>
                <w:sz w:val="28"/>
                <w:szCs w:val="28"/>
              </w:rPr>
            </w:pPr>
            <w:r w:rsidRPr="00E31F38">
              <w:rPr>
                <w:rFonts w:eastAsia="Calibri"/>
                <w:sz w:val="28"/>
                <w:szCs w:val="28"/>
              </w:rPr>
              <w:t>- GV chỉ định 1 - 2 học sinh trình bày nội dung trong phiếu học tập của mình.</w:t>
            </w:r>
          </w:p>
          <w:p w14:paraId="686D2BDB" w14:textId="77777777" w:rsidR="00B53D8F" w:rsidRPr="00E31F38" w:rsidRDefault="00B53D8F" w:rsidP="00B53D8F">
            <w:pPr>
              <w:spacing w:line="276" w:lineRule="auto"/>
              <w:contextualSpacing/>
              <w:rPr>
                <w:rFonts w:eastAsia="Calibri"/>
                <w:sz w:val="28"/>
                <w:szCs w:val="28"/>
              </w:rPr>
            </w:pPr>
            <w:r w:rsidRPr="00E31F38">
              <w:rPr>
                <w:rFonts w:eastAsia="Calibri"/>
                <w:sz w:val="28"/>
                <w:szCs w:val="28"/>
              </w:rPr>
              <w:t>- HS trình bày.</w:t>
            </w:r>
          </w:p>
          <w:p w14:paraId="3F384C6C" w14:textId="77777777" w:rsidR="00B53D8F" w:rsidRPr="00E31F38" w:rsidRDefault="00B53D8F" w:rsidP="00B53D8F">
            <w:pPr>
              <w:spacing w:line="276" w:lineRule="auto"/>
              <w:contextualSpacing/>
              <w:rPr>
                <w:rFonts w:eastAsia="Calibri"/>
                <w:sz w:val="28"/>
                <w:szCs w:val="28"/>
              </w:rPr>
            </w:pPr>
            <w:r w:rsidRPr="00E31F38">
              <w:rPr>
                <w:rFonts w:eastAsia="Calibri"/>
                <w:sz w:val="28"/>
                <w:szCs w:val="28"/>
              </w:rPr>
              <w:t>- Các bạn còn lại nhận xét về nội dung báo cáo của bạn đã trình bày.</w:t>
            </w:r>
          </w:p>
          <w:p w14:paraId="6DD8993B" w14:textId="77777777" w:rsidR="00B53D8F" w:rsidRPr="00E31F38" w:rsidRDefault="00B53D8F" w:rsidP="00B53D8F">
            <w:pPr>
              <w:spacing w:line="276" w:lineRule="auto"/>
              <w:contextualSpacing/>
              <w:rPr>
                <w:rFonts w:eastAsia="Calibri"/>
                <w:sz w:val="28"/>
                <w:szCs w:val="28"/>
              </w:rPr>
            </w:pPr>
            <w:r w:rsidRPr="00E31F38">
              <w:rPr>
                <w:rFonts w:eastAsia="Calibri"/>
                <w:sz w:val="28"/>
                <w:szCs w:val="28"/>
              </w:rPr>
              <w:t>- GV thu lại toàn bộ phiếu học tập (đọc, đánh giá vào phiếu cho học sinh sau).</w:t>
            </w:r>
          </w:p>
          <w:p w14:paraId="297B7002" w14:textId="77777777" w:rsidR="00B53D8F" w:rsidRPr="00E31F38" w:rsidRDefault="00B53D8F" w:rsidP="00B53D8F">
            <w:pPr>
              <w:spacing w:line="276" w:lineRule="auto"/>
              <w:rPr>
                <w:bCs/>
                <w:color w:val="4824FC"/>
                <w:sz w:val="28"/>
                <w:szCs w:val="28"/>
                <w:lang w:val="nl-NL"/>
              </w:rPr>
            </w:pPr>
            <w:r w:rsidRPr="00E31F38">
              <w:rPr>
                <w:b/>
                <w:color w:val="4824FC"/>
                <w:sz w:val="28"/>
                <w:szCs w:val="28"/>
                <w:lang w:val="de-DE"/>
              </w:rPr>
              <w:t>Bước 4: Đánh giá kết quả thực hiện nhiệm vụ</w:t>
            </w:r>
          </w:p>
          <w:p w14:paraId="53CECAA7" w14:textId="7F84D510" w:rsidR="00B53D8F" w:rsidRPr="00E31F38" w:rsidRDefault="00B53D8F" w:rsidP="00B53D8F">
            <w:pPr>
              <w:tabs>
                <w:tab w:val="left" w:pos="90"/>
              </w:tabs>
              <w:spacing w:line="276" w:lineRule="auto"/>
              <w:jc w:val="center"/>
              <w:rPr>
                <w:b/>
                <w:bCs/>
                <w:sz w:val="28"/>
                <w:szCs w:val="28"/>
                <w:lang w:val="vi-VN"/>
              </w:rPr>
            </w:pPr>
            <w:r w:rsidRPr="00E31F38">
              <w:rPr>
                <w:rFonts w:eastAsia="Calibri"/>
                <w:sz w:val="28"/>
                <w:szCs w:val="28"/>
              </w:rPr>
              <w:t>GV nhận xét câu trả lời của HS kết hợp giới thiệu vào bài.</w:t>
            </w:r>
          </w:p>
        </w:tc>
        <w:tc>
          <w:tcPr>
            <w:tcW w:w="3971" w:type="dxa"/>
            <w:tcBorders>
              <w:top w:val="single" w:sz="4" w:space="0" w:color="auto"/>
              <w:left w:val="single" w:sz="4" w:space="0" w:color="auto"/>
              <w:bottom w:val="single" w:sz="4" w:space="0" w:color="auto"/>
              <w:right w:val="single" w:sz="4" w:space="0" w:color="auto"/>
            </w:tcBorders>
          </w:tcPr>
          <w:p w14:paraId="38B7D27B" w14:textId="77777777" w:rsidR="00B53D8F" w:rsidRPr="00E31F38" w:rsidRDefault="00B53D8F" w:rsidP="00B53D8F">
            <w:pPr>
              <w:spacing w:line="276" w:lineRule="auto"/>
              <w:contextualSpacing/>
              <w:rPr>
                <w:rFonts w:eastAsia="Calibri"/>
                <w:sz w:val="28"/>
                <w:szCs w:val="28"/>
              </w:rPr>
            </w:pPr>
            <w:r w:rsidRPr="00E31F38">
              <w:rPr>
                <w:rFonts w:eastAsia="Calibri"/>
                <w:sz w:val="28"/>
                <w:szCs w:val="28"/>
              </w:rPr>
              <w:t>- HS chép thuộc đoạn / khổ thơ / cặp câu lục bát.</w:t>
            </w:r>
          </w:p>
          <w:p w14:paraId="7F127B97" w14:textId="77777777" w:rsidR="00B53D8F" w:rsidRPr="00E31F38" w:rsidRDefault="00B53D8F" w:rsidP="00B53D8F">
            <w:pPr>
              <w:spacing w:line="276" w:lineRule="auto"/>
              <w:contextualSpacing/>
              <w:rPr>
                <w:rFonts w:eastAsia="+mn-ea"/>
                <w:iCs/>
                <w:color w:val="000000"/>
                <w:kern w:val="24"/>
                <w:sz w:val="28"/>
                <w:szCs w:val="28"/>
                <w:lang w:val="pt-BR"/>
              </w:rPr>
            </w:pPr>
            <w:r w:rsidRPr="00E31F38">
              <w:rPr>
                <w:rFonts w:eastAsia="+mn-ea"/>
                <w:iCs/>
                <w:color w:val="000000"/>
                <w:kern w:val="24"/>
                <w:sz w:val="28"/>
                <w:szCs w:val="28"/>
                <w:lang w:val="pt-BR"/>
              </w:rPr>
              <w:t>- HS tập hoàn thiện 1 cặp thơ lục bát.</w:t>
            </w:r>
          </w:p>
          <w:p w14:paraId="3F41511E" w14:textId="77777777" w:rsidR="00B53D8F" w:rsidRPr="00E31F38" w:rsidRDefault="00B53D8F" w:rsidP="00270D31">
            <w:pPr>
              <w:tabs>
                <w:tab w:val="left" w:pos="90"/>
              </w:tabs>
              <w:spacing w:line="276" w:lineRule="auto"/>
              <w:jc w:val="center"/>
              <w:rPr>
                <w:b/>
                <w:bCs/>
                <w:sz w:val="28"/>
                <w:szCs w:val="28"/>
                <w:lang w:val="vi-VN"/>
              </w:rPr>
            </w:pPr>
          </w:p>
        </w:tc>
      </w:tr>
      <w:tr w:rsidR="00FF2B1E" w:rsidRPr="00E31F38" w14:paraId="52D50D4D"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10234" w:type="dxa"/>
            <w:gridSpan w:val="4"/>
          </w:tcPr>
          <w:p w14:paraId="7BF06192" w14:textId="77777777" w:rsidR="00FF2B1E" w:rsidRPr="00E31F38" w:rsidRDefault="00FF2B1E" w:rsidP="00FF2B1E">
            <w:pPr>
              <w:tabs>
                <w:tab w:val="left" w:pos="2700"/>
              </w:tabs>
              <w:spacing w:line="276" w:lineRule="auto"/>
              <w:ind w:left="720"/>
              <w:jc w:val="center"/>
              <w:rPr>
                <w:sz w:val="28"/>
                <w:szCs w:val="28"/>
              </w:rPr>
            </w:pPr>
            <w:r w:rsidRPr="00E31F38">
              <w:rPr>
                <w:rFonts w:eastAsia="Calibri"/>
                <w:b/>
                <w:bCs/>
                <w:sz w:val="28"/>
                <w:szCs w:val="28"/>
              </w:rPr>
              <w:t>2. Hoạt động 2: Hình thành kiến thức mới</w:t>
            </w:r>
          </w:p>
          <w:p w14:paraId="4FDC07E5" w14:textId="77777777" w:rsidR="00FF2B1E" w:rsidRPr="00E31F38" w:rsidRDefault="00FF2B1E" w:rsidP="00FF2B1E">
            <w:pPr>
              <w:tabs>
                <w:tab w:val="left" w:pos="2700"/>
              </w:tabs>
              <w:spacing w:line="276" w:lineRule="auto"/>
              <w:ind w:left="-134"/>
              <w:rPr>
                <w:rFonts w:eastAsia="Calibri"/>
                <w:b/>
                <w:i/>
                <w:color w:val="FF0000"/>
                <w:sz w:val="28"/>
                <w:szCs w:val="28"/>
              </w:rPr>
            </w:pPr>
            <w:r w:rsidRPr="00E31F38">
              <w:rPr>
                <w:rFonts w:eastAsia="Calibri"/>
                <w:b/>
                <w:color w:val="FF0000"/>
                <w:sz w:val="28"/>
                <w:szCs w:val="28"/>
              </w:rPr>
              <w:t xml:space="preserve">                                                     Nhiệm vụ 1:</w:t>
            </w:r>
            <w:r w:rsidRPr="00E31F38">
              <w:rPr>
                <w:rFonts w:eastAsia="Calibri"/>
                <w:b/>
                <w:i/>
                <w:color w:val="FF0000"/>
                <w:sz w:val="28"/>
                <w:szCs w:val="28"/>
              </w:rPr>
              <w:t xml:space="preserve"> </w:t>
            </w:r>
            <w:r w:rsidRPr="00E31F38">
              <w:rPr>
                <w:rFonts w:eastAsia="Calibri"/>
                <w:b/>
                <w:color w:val="FF0000"/>
                <w:sz w:val="28"/>
                <w:szCs w:val="28"/>
              </w:rPr>
              <w:t>Định hướng</w:t>
            </w:r>
          </w:p>
          <w:p w14:paraId="4727B0C9" w14:textId="77777777" w:rsidR="00FF2B1E" w:rsidRPr="00E31F38" w:rsidRDefault="00FF2B1E" w:rsidP="00FF2B1E">
            <w:pPr>
              <w:spacing w:line="276" w:lineRule="auto"/>
              <w:rPr>
                <w:rFonts w:eastAsia="Calibri"/>
                <w:color w:val="FF0000"/>
                <w:sz w:val="28"/>
                <w:szCs w:val="28"/>
                <w:lang w:val="vi-VN"/>
              </w:rPr>
            </w:pPr>
            <w:r w:rsidRPr="00E31F38">
              <w:rPr>
                <w:rFonts w:eastAsia="Calibri"/>
                <w:i/>
                <w:color w:val="FF0000"/>
                <w:sz w:val="28"/>
                <w:szCs w:val="28"/>
                <w:lang w:val="vi-VN"/>
              </w:rPr>
              <w:t>a) Mục tiêu:</w:t>
            </w:r>
            <w:r w:rsidRPr="00E31F38">
              <w:rPr>
                <w:rFonts w:eastAsia="Calibri"/>
                <w:color w:val="FF0000"/>
                <w:sz w:val="28"/>
                <w:szCs w:val="28"/>
                <w:lang w:val="vi-VN"/>
              </w:rPr>
              <w:t xml:space="preserve"> </w:t>
            </w:r>
          </w:p>
          <w:p w14:paraId="58B5EBA1" w14:textId="77777777" w:rsidR="00FF2B1E" w:rsidRPr="00E31F38" w:rsidRDefault="00FF2B1E" w:rsidP="00FF2B1E">
            <w:pPr>
              <w:spacing w:line="276" w:lineRule="auto"/>
              <w:rPr>
                <w:b/>
                <w:bCs/>
                <w:sz w:val="28"/>
                <w:szCs w:val="28"/>
              </w:rPr>
            </w:pPr>
            <w:r w:rsidRPr="00E31F38">
              <w:rPr>
                <w:b/>
                <w:bCs/>
                <w:sz w:val="28"/>
                <w:szCs w:val="28"/>
                <w:lang w:val="vi-VN"/>
              </w:rPr>
              <w:t>HS biết được các yêu cầu</w:t>
            </w:r>
            <w:r w:rsidRPr="00E31F38">
              <w:rPr>
                <w:b/>
                <w:bCs/>
                <w:sz w:val="28"/>
                <w:szCs w:val="28"/>
              </w:rPr>
              <w:t xml:space="preserve"> đối với thể thơ lục bát:</w:t>
            </w:r>
          </w:p>
          <w:p w14:paraId="561D6CCF" w14:textId="77777777" w:rsidR="00FF2B1E" w:rsidRPr="00E31F38" w:rsidRDefault="00FF2B1E" w:rsidP="00FF2B1E">
            <w:pPr>
              <w:spacing w:line="276" w:lineRule="auto"/>
              <w:rPr>
                <w:sz w:val="28"/>
                <w:szCs w:val="28"/>
              </w:rPr>
            </w:pPr>
            <w:r w:rsidRPr="00E31F38">
              <w:rPr>
                <w:sz w:val="28"/>
                <w:szCs w:val="28"/>
                <w:lang w:val="vi-VN"/>
              </w:rPr>
              <w:t xml:space="preserve">- </w:t>
            </w:r>
            <w:r w:rsidRPr="00E31F38">
              <w:rPr>
                <w:sz w:val="28"/>
                <w:szCs w:val="28"/>
              </w:rPr>
              <w:t>Việc lựa chọn từ ngữ cho phù hợp;</w:t>
            </w:r>
          </w:p>
          <w:p w14:paraId="41E41B90" w14:textId="77777777" w:rsidR="00FF2B1E" w:rsidRPr="00E31F38" w:rsidRDefault="00FF2B1E" w:rsidP="00FF2B1E">
            <w:pPr>
              <w:spacing w:line="276" w:lineRule="auto"/>
              <w:rPr>
                <w:sz w:val="28"/>
                <w:szCs w:val="28"/>
              </w:rPr>
            </w:pPr>
            <w:r w:rsidRPr="00E31F38">
              <w:rPr>
                <w:sz w:val="28"/>
                <w:szCs w:val="28"/>
                <w:lang w:val="vi-VN"/>
              </w:rPr>
              <w:t xml:space="preserve">- Biết quy tắc B – T </w:t>
            </w:r>
            <w:r w:rsidRPr="00E31F38">
              <w:rPr>
                <w:sz w:val="28"/>
                <w:szCs w:val="28"/>
              </w:rPr>
              <w:t>trong thơ lục bát.</w:t>
            </w:r>
          </w:p>
          <w:p w14:paraId="67023F66" w14:textId="77777777" w:rsidR="00FF2B1E" w:rsidRPr="00E31F38" w:rsidRDefault="00FF2B1E" w:rsidP="00FF2B1E">
            <w:pPr>
              <w:spacing w:line="276" w:lineRule="auto"/>
              <w:rPr>
                <w:rFonts w:eastAsia="Calibri"/>
                <w:color w:val="000000"/>
                <w:sz w:val="28"/>
                <w:szCs w:val="28"/>
                <w:lang w:val="vi-VN"/>
              </w:rPr>
            </w:pPr>
            <w:r w:rsidRPr="00E31F38">
              <w:rPr>
                <w:rFonts w:eastAsia="Calibri"/>
                <w:color w:val="000000"/>
                <w:sz w:val="28"/>
                <w:szCs w:val="28"/>
              </w:rPr>
              <w:t xml:space="preserve"> </w:t>
            </w:r>
            <w:r w:rsidRPr="00E31F38">
              <w:rPr>
                <w:rFonts w:eastAsia="Calibri"/>
                <w:i/>
                <w:color w:val="FF0000"/>
                <w:sz w:val="28"/>
                <w:szCs w:val="28"/>
                <w:lang w:val="vi-VN"/>
              </w:rPr>
              <w:t>b) Nội dung:</w:t>
            </w:r>
            <w:r w:rsidRPr="00E31F38">
              <w:rPr>
                <w:rFonts w:eastAsia="Calibri"/>
                <w:color w:val="000000"/>
                <w:sz w:val="28"/>
                <w:szCs w:val="28"/>
                <w:lang w:val="vi-VN"/>
              </w:rPr>
              <w:t xml:space="preserve"> </w:t>
            </w:r>
          </w:p>
          <w:p w14:paraId="5C470EF5" w14:textId="77777777" w:rsidR="00FF2B1E" w:rsidRPr="00E31F38" w:rsidRDefault="00FF2B1E" w:rsidP="00FF2B1E">
            <w:pPr>
              <w:spacing w:line="276" w:lineRule="auto"/>
              <w:rPr>
                <w:color w:val="000000" w:themeColor="text1"/>
                <w:sz w:val="28"/>
                <w:szCs w:val="28"/>
              </w:rPr>
            </w:pPr>
            <w:r w:rsidRPr="00E31F38">
              <w:rPr>
                <w:b/>
                <w:bCs/>
                <w:color w:val="000000" w:themeColor="text1"/>
                <w:sz w:val="28"/>
                <w:szCs w:val="28"/>
                <w:lang w:val="vi-VN"/>
              </w:rPr>
              <w:t xml:space="preserve">- </w:t>
            </w:r>
            <w:r w:rsidRPr="00E31F38">
              <w:rPr>
                <w:color w:val="000000" w:themeColor="text1"/>
                <w:sz w:val="28"/>
                <w:szCs w:val="28"/>
                <w:lang w:val="vi-VN"/>
              </w:rPr>
              <w:t xml:space="preserve">GV sử dụng KT </w:t>
            </w:r>
            <w:r w:rsidRPr="00E31F38">
              <w:rPr>
                <w:color w:val="000000" w:themeColor="text1"/>
                <w:sz w:val="28"/>
                <w:szCs w:val="28"/>
              </w:rPr>
              <w:t>độ</w:t>
            </w:r>
            <w:r w:rsidRPr="00E31F38">
              <w:rPr>
                <w:color w:val="000000" w:themeColor="text1"/>
                <w:sz w:val="28"/>
                <w:szCs w:val="28"/>
                <w:lang w:val="vi-VN"/>
              </w:rPr>
              <w:t>ng não để hỏi HS</w:t>
            </w:r>
            <w:r w:rsidRPr="00E31F38">
              <w:rPr>
                <w:color w:val="000000" w:themeColor="text1"/>
                <w:sz w:val="28"/>
                <w:szCs w:val="28"/>
              </w:rPr>
              <w:t>;</w:t>
            </w:r>
          </w:p>
          <w:p w14:paraId="2D15C437" w14:textId="77777777" w:rsidR="00FF2B1E" w:rsidRPr="00E31F38" w:rsidRDefault="00FF2B1E" w:rsidP="00FF2B1E">
            <w:pPr>
              <w:spacing w:line="276" w:lineRule="auto"/>
              <w:rPr>
                <w:color w:val="000000" w:themeColor="text1"/>
                <w:sz w:val="28"/>
                <w:szCs w:val="28"/>
              </w:rPr>
            </w:pPr>
            <w:r w:rsidRPr="00E31F38">
              <w:rPr>
                <w:color w:val="000000" w:themeColor="text1"/>
                <w:sz w:val="28"/>
                <w:szCs w:val="28"/>
                <w:lang w:val="vi-VN"/>
              </w:rPr>
              <w:lastRenderedPageBreak/>
              <w:t xml:space="preserve">- </w:t>
            </w:r>
            <w:r w:rsidRPr="00E31F38">
              <w:rPr>
                <w:color w:val="000000" w:themeColor="text1"/>
                <w:sz w:val="28"/>
                <w:szCs w:val="28"/>
              </w:rPr>
              <w:t>HS trả lời.</w:t>
            </w:r>
          </w:p>
          <w:p w14:paraId="37154B72" w14:textId="77777777" w:rsidR="00FF2B1E" w:rsidRPr="00E31F38" w:rsidRDefault="00FF2B1E" w:rsidP="00FF2B1E">
            <w:pPr>
              <w:spacing w:line="276" w:lineRule="auto"/>
              <w:rPr>
                <w:rFonts w:eastAsia="Calibri"/>
                <w:sz w:val="28"/>
                <w:szCs w:val="28"/>
              </w:rPr>
            </w:pPr>
            <w:r w:rsidRPr="00E31F38">
              <w:rPr>
                <w:rFonts w:eastAsia="Calibri"/>
                <w:i/>
                <w:color w:val="FF0000"/>
                <w:sz w:val="28"/>
                <w:szCs w:val="28"/>
                <w:lang w:val="vi-VN"/>
              </w:rPr>
              <w:t>c) Sản phẩm:</w:t>
            </w:r>
            <w:r w:rsidRPr="00E31F38">
              <w:rPr>
                <w:rFonts w:eastAsia="Calibri"/>
                <w:color w:val="000000"/>
                <w:sz w:val="28"/>
                <w:szCs w:val="28"/>
                <w:lang w:val="vi-VN"/>
              </w:rPr>
              <w:t xml:space="preserve"> </w:t>
            </w:r>
            <w:r w:rsidRPr="00E31F38">
              <w:rPr>
                <w:rFonts w:eastAsia="Calibri"/>
                <w:sz w:val="28"/>
                <w:szCs w:val="28"/>
              </w:rPr>
              <w:t>Các câu trả lời của học sinh</w:t>
            </w:r>
          </w:p>
          <w:p w14:paraId="46FC299C" w14:textId="77777777" w:rsidR="00FF2B1E" w:rsidRPr="00E31F38" w:rsidRDefault="00FF2B1E" w:rsidP="00FF2B1E">
            <w:pPr>
              <w:spacing w:line="276" w:lineRule="auto"/>
              <w:rPr>
                <w:b/>
                <w:color w:val="0000FF"/>
                <w:sz w:val="28"/>
                <w:szCs w:val="28"/>
                <w:lang w:val="de-DE"/>
              </w:rPr>
            </w:pPr>
            <w:r w:rsidRPr="00E31F38">
              <w:rPr>
                <w:rFonts w:eastAsia="Calibri"/>
                <w:i/>
                <w:color w:val="FF0000"/>
                <w:sz w:val="28"/>
                <w:szCs w:val="28"/>
                <w:lang w:val="vi-VN"/>
              </w:rPr>
              <w:t xml:space="preserve">d) Tổ chức thực hiện: </w:t>
            </w:r>
          </w:p>
        </w:tc>
      </w:tr>
      <w:tr w:rsidR="00FF2B1E" w:rsidRPr="00E31F38" w14:paraId="026E1EC2"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5553" w:type="dxa"/>
            <w:gridSpan w:val="2"/>
          </w:tcPr>
          <w:p w14:paraId="526C35B0" w14:textId="77777777" w:rsidR="00FF2B1E" w:rsidRPr="00E31F38" w:rsidRDefault="00FF2B1E" w:rsidP="00FF2B1E">
            <w:pPr>
              <w:spacing w:line="276" w:lineRule="auto"/>
              <w:rPr>
                <w:b/>
                <w:color w:val="000000" w:themeColor="text1"/>
                <w:sz w:val="28"/>
                <w:szCs w:val="28"/>
              </w:rPr>
            </w:pPr>
          </w:p>
          <w:p w14:paraId="1C547E4D" w14:textId="77777777" w:rsidR="00FF2B1E" w:rsidRPr="00E31F38" w:rsidRDefault="00FF2B1E" w:rsidP="00FF2B1E">
            <w:pPr>
              <w:spacing w:line="276" w:lineRule="auto"/>
              <w:rPr>
                <w:b/>
                <w:color w:val="000000" w:themeColor="text1"/>
                <w:sz w:val="28"/>
                <w:szCs w:val="28"/>
              </w:rPr>
            </w:pPr>
            <w:r w:rsidRPr="00E31F38">
              <w:rPr>
                <w:b/>
                <w:color w:val="000000" w:themeColor="text1"/>
                <w:sz w:val="28"/>
                <w:szCs w:val="28"/>
              </w:rPr>
              <w:t>Phần a)</w:t>
            </w:r>
          </w:p>
          <w:p w14:paraId="707E0FE2" w14:textId="77777777" w:rsidR="00FF2B1E" w:rsidRPr="00E31F38" w:rsidRDefault="00FF2B1E" w:rsidP="00FF2B1E">
            <w:pPr>
              <w:spacing w:line="276" w:lineRule="auto"/>
              <w:rPr>
                <w:b/>
                <w:color w:val="0000FF"/>
                <w:sz w:val="28"/>
                <w:szCs w:val="28"/>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1: Chuy</w:t>
            </w:r>
            <w:r w:rsidRPr="00E31F38">
              <w:rPr>
                <w:rFonts w:cs="Calibri"/>
                <w:b/>
                <w:color w:val="0000FF"/>
                <w:sz w:val="28"/>
                <w:szCs w:val="28"/>
              </w:rPr>
              <w:t>ể</w:t>
            </w:r>
            <w:r w:rsidRPr="00E31F38">
              <w:rPr>
                <w:b/>
                <w:color w:val="0000FF"/>
                <w:sz w:val="28"/>
                <w:szCs w:val="28"/>
              </w:rPr>
              <w:t>n giao nhi</w:t>
            </w:r>
            <w:r w:rsidRPr="00E31F38">
              <w:rPr>
                <w:rFonts w:cs="Calibri"/>
                <w:b/>
                <w:color w:val="0000FF"/>
                <w:sz w:val="28"/>
                <w:szCs w:val="28"/>
              </w:rPr>
              <w:t>ệ</w:t>
            </w:r>
            <w:r w:rsidRPr="00E31F38">
              <w:rPr>
                <w:b/>
                <w:color w:val="0000FF"/>
                <w:sz w:val="28"/>
                <w:szCs w:val="28"/>
              </w:rPr>
              <w:t>m v</w:t>
            </w:r>
            <w:r w:rsidRPr="00E31F38">
              <w:rPr>
                <w:rFonts w:cs="Calibri"/>
                <w:b/>
                <w:color w:val="0000FF"/>
                <w:sz w:val="28"/>
                <w:szCs w:val="28"/>
              </w:rPr>
              <w:t>ụ</w:t>
            </w:r>
            <w:r w:rsidRPr="00E31F38">
              <w:rPr>
                <w:b/>
                <w:color w:val="0000FF"/>
                <w:sz w:val="28"/>
                <w:szCs w:val="28"/>
              </w:rPr>
              <w:t xml:space="preserve"> h</w:t>
            </w:r>
            <w:r w:rsidRPr="00E31F38">
              <w:rPr>
                <w:rFonts w:cs="Calibri"/>
                <w:b/>
                <w:color w:val="0000FF"/>
                <w:sz w:val="28"/>
                <w:szCs w:val="28"/>
              </w:rPr>
              <w:t>ọ</w:t>
            </w:r>
            <w:r w:rsidRPr="00E31F38">
              <w:rPr>
                <w:b/>
                <w:color w:val="0000FF"/>
                <w:sz w:val="28"/>
                <w:szCs w:val="28"/>
              </w:rPr>
              <w:t>c t</w:t>
            </w:r>
            <w:r w:rsidRPr="00E31F38">
              <w:rPr>
                <w:rFonts w:cs="Calibri"/>
                <w:b/>
                <w:color w:val="0000FF"/>
                <w:sz w:val="28"/>
                <w:szCs w:val="28"/>
              </w:rPr>
              <w:t>ậ</w:t>
            </w:r>
            <w:r w:rsidRPr="00E31F38">
              <w:rPr>
                <w:b/>
                <w:color w:val="0000FF"/>
                <w:sz w:val="28"/>
                <w:szCs w:val="28"/>
              </w:rPr>
              <w:t>p:</w:t>
            </w:r>
          </w:p>
          <w:p w14:paraId="2F344EFC" w14:textId="77777777" w:rsidR="00FF2B1E" w:rsidRPr="00E31F38" w:rsidRDefault="00FF2B1E" w:rsidP="00FF2B1E">
            <w:pPr>
              <w:spacing w:line="276" w:lineRule="auto"/>
              <w:rPr>
                <w:sz w:val="28"/>
                <w:szCs w:val="28"/>
              </w:rPr>
            </w:pPr>
            <w:r w:rsidRPr="00E31F38">
              <w:rPr>
                <w:sz w:val="28"/>
                <w:szCs w:val="28"/>
              </w:rPr>
              <w:t xml:space="preserve">- </w:t>
            </w:r>
            <w:r w:rsidRPr="00E31F38">
              <w:rPr>
                <w:b/>
                <w:sz w:val="28"/>
                <w:szCs w:val="28"/>
              </w:rPr>
              <w:t>GV</w:t>
            </w:r>
            <w:r w:rsidRPr="00E31F38">
              <w:rPr>
                <w:sz w:val="28"/>
                <w:szCs w:val="28"/>
              </w:rPr>
              <w:t xml:space="preserve"> yêu cầu HS đọc yêu cầu a và thực hiện vào phiếu bài tập đã chuẩn bị ở nhà.</w:t>
            </w:r>
          </w:p>
          <w:p w14:paraId="04C6D305" w14:textId="77777777" w:rsidR="00FF2B1E" w:rsidRPr="00E31F38" w:rsidRDefault="00FF2B1E" w:rsidP="00FF2B1E">
            <w:pPr>
              <w:spacing w:line="276" w:lineRule="auto"/>
              <w:rPr>
                <w:sz w:val="28"/>
                <w:szCs w:val="28"/>
              </w:rPr>
            </w:pPr>
            <w:r w:rsidRPr="00E31F38">
              <w:rPr>
                <w:sz w:val="28"/>
                <w:szCs w:val="28"/>
              </w:rPr>
              <w:t>? Từ VD trên, hãy rút ra đặc điểm về vần điệu trong thơ lục bát.</w:t>
            </w:r>
          </w:p>
          <w:p w14:paraId="5A9A2681" w14:textId="77777777" w:rsidR="00FF2B1E" w:rsidRPr="00E31F38" w:rsidRDefault="00FF2B1E" w:rsidP="00FF2B1E">
            <w:pPr>
              <w:spacing w:line="276" w:lineRule="auto"/>
              <w:rPr>
                <w:b/>
                <w:bCs/>
                <w:color w:val="0815B8"/>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 xml:space="preserve">c 2: </w:t>
            </w:r>
            <w:r w:rsidRPr="00E31F38">
              <w:rPr>
                <w:b/>
                <w:bCs/>
                <w:color w:val="0815B8"/>
                <w:sz w:val="28"/>
                <w:szCs w:val="28"/>
                <w:lang w:val="vi-VN"/>
              </w:rPr>
              <w:t>Thực hiện nhiệm vụ</w:t>
            </w:r>
          </w:p>
          <w:p w14:paraId="66C40BD6"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w:t>
            </w:r>
          </w:p>
          <w:p w14:paraId="0A06FCF1" w14:textId="77777777" w:rsidR="00FF2B1E" w:rsidRPr="00E31F38" w:rsidRDefault="00FF2B1E" w:rsidP="00FF2B1E">
            <w:pPr>
              <w:spacing w:line="276" w:lineRule="auto"/>
              <w:contextualSpacing/>
              <w:rPr>
                <w:sz w:val="28"/>
                <w:szCs w:val="28"/>
              </w:rPr>
            </w:pPr>
            <w:r w:rsidRPr="00E31F38">
              <w:rPr>
                <w:sz w:val="28"/>
                <w:szCs w:val="28"/>
              </w:rPr>
              <w:t>- Lắng nghe yêu cầu, tập trung thực hiện nhiệm vụ học tập;</w:t>
            </w:r>
          </w:p>
          <w:p w14:paraId="4922681E" w14:textId="77777777" w:rsidR="00FF2B1E" w:rsidRPr="00E31F38" w:rsidRDefault="00FF2B1E" w:rsidP="00FF2B1E">
            <w:pPr>
              <w:spacing w:line="276" w:lineRule="auto"/>
              <w:contextualSpacing/>
              <w:rPr>
                <w:sz w:val="28"/>
                <w:szCs w:val="28"/>
              </w:rPr>
            </w:pPr>
            <w:r w:rsidRPr="00E31F38">
              <w:rPr>
                <w:sz w:val="28"/>
                <w:szCs w:val="28"/>
                <w:lang w:val="vi-VN"/>
              </w:rPr>
              <w:t xml:space="preserve">- </w:t>
            </w:r>
            <w:r w:rsidRPr="00E31F38">
              <w:rPr>
                <w:sz w:val="28"/>
                <w:szCs w:val="28"/>
              </w:rPr>
              <w:t xml:space="preserve">Trao đổi cặp đôi và thống nhất nội dung. </w:t>
            </w:r>
          </w:p>
          <w:p w14:paraId="48011413"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r w:rsidRPr="00E31F38">
              <w:rPr>
                <w:sz w:val="28"/>
                <w:szCs w:val="28"/>
              </w:rPr>
              <w:t xml:space="preserve"> </w:t>
            </w:r>
            <w:r w:rsidRPr="00E31F38">
              <w:rPr>
                <w:sz w:val="28"/>
                <w:szCs w:val="28"/>
                <w:lang w:val="vi-VN"/>
              </w:rPr>
              <w:t>hướng dẫn HS hoàn thành nhiệm vụ.</w:t>
            </w:r>
          </w:p>
          <w:p w14:paraId="6C6BFA30" w14:textId="77777777" w:rsidR="00FF2B1E" w:rsidRPr="00E31F38" w:rsidRDefault="00FF2B1E" w:rsidP="00FF2B1E">
            <w:pPr>
              <w:spacing w:line="276" w:lineRule="auto"/>
              <w:rPr>
                <w:b/>
                <w:bCs/>
                <w:color w:val="0070C0"/>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3:</w:t>
            </w:r>
            <w:r w:rsidRPr="00E31F38">
              <w:rPr>
                <w:b/>
                <w:bCs/>
                <w:color w:val="0070C0"/>
                <w:sz w:val="28"/>
                <w:szCs w:val="28"/>
                <w:lang w:val="vi-VN"/>
              </w:rPr>
              <w:t xml:space="preserve"> </w:t>
            </w:r>
            <w:r w:rsidRPr="00E31F38">
              <w:rPr>
                <w:b/>
                <w:bCs/>
                <w:color w:val="0815B8"/>
                <w:sz w:val="28"/>
                <w:szCs w:val="28"/>
                <w:lang w:val="vi-VN"/>
              </w:rPr>
              <w:t>Báo cáo, thảo luận</w:t>
            </w:r>
          </w:p>
          <w:p w14:paraId="0569E2C0"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p>
          <w:p w14:paraId="4A2C9506" w14:textId="77777777" w:rsidR="00FF2B1E" w:rsidRPr="00E31F38" w:rsidRDefault="00FF2B1E" w:rsidP="00FF2B1E">
            <w:pPr>
              <w:pStyle w:val="ListParagraph"/>
              <w:spacing w:before="0" w:after="0" w:line="276" w:lineRule="auto"/>
              <w:ind w:left="0"/>
              <w:jc w:val="both"/>
              <w:rPr>
                <w:color w:val="auto"/>
                <w:szCs w:val="28"/>
              </w:rPr>
            </w:pPr>
            <w:r w:rsidRPr="00E31F38">
              <w:rPr>
                <w:szCs w:val="28"/>
                <w:lang w:val="vi-VN"/>
              </w:rPr>
              <w:t xml:space="preserve">- </w:t>
            </w:r>
            <w:r w:rsidRPr="00E31F38">
              <w:rPr>
                <w:color w:val="auto"/>
                <w:szCs w:val="28"/>
              </w:rPr>
              <w:t>Y</w:t>
            </w:r>
            <w:r w:rsidRPr="00E31F38">
              <w:rPr>
                <w:color w:val="auto"/>
                <w:szCs w:val="28"/>
                <w:lang w:val="vi-VN"/>
              </w:rPr>
              <w:t xml:space="preserve">êu cầu </w:t>
            </w:r>
            <w:r w:rsidRPr="00E31F38">
              <w:rPr>
                <w:color w:val="auto"/>
                <w:szCs w:val="28"/>
              </w:rPr>
              <w:t>đại diện học sinh của một vài cặp đôi trình bày.</w:t>
            </w:r>
          </w:p>
          <w:p w14:paraId="2B5DE6A4" w14:textId="77777777" w:rsidR="00FF2B1E" w:rsidRPr="00E31F38" w:rsidRDefault="00FF2B1E" w:rsidP="00FF2B1E">
            <w:pPr>
              <w:spacing w:line="276" w:lineRule="auto"/>
              <w:rPr>
                <w:sz w:val="28"/>
                <w:szCs w:val="28"/>
                <w:lang w:val="vi-VN"/>
              </w:rPr>
            </w:pPr>
            <w:r w:rsidRPr="00E31F38">
              <w:rPr>
                <w:sz w:val="28"/>
                <w:szCs w:val="28"/>
                <w:lang w:val="vi-VN"/>
              </w:rPr>
              <w:t>- Hướng dẫn HS cách trình bày (nếu cần).</w:t>
            </w:r>
          </w:p>
          <w:p w14:paraId="4C65E4CA"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w:t>
            </w:r>
          </w:p>
          <w:p w14:paraId="7C06F099" w14:textId="77777777" w:rsidR="00FF2B1E" w:rsidRPr="00E31F38" w:rsidRDefault="00FF2B1E" w:rsidP="00FF2B1E">
            <w:pPr>
              <w:spacing w:line="276" w:lineRule="auto"/>
              <w:rPr>
                <w:sz w:val="28"/>
                <w:szCs w:val="28"/>
              </w:rPr>
            </w:pPr>
            <w:r w:rsidRPr="00E31F38">
              <w:rPr>
                <w:sz w:val="28"/>
                <w:szCs w:val="28"/>
                <w:lang w:val="vi-VN"/>
              </w:rPr>
              <w:t>- Trình bày kết quả làm việc nhóm</w:t>
            </w:r>
            <w:r w:rsidRPr="00E31F38">
              <w:rPr>
                <w:sz w:val="28"/>
                <w:szCs w:val="28"/>
              </w:rPr>
              <w:t>;</w:t>
            </w:r>
          </w:p>
          <w:p w14:paraId="314907E8" w14:textId="77777777" w:rsidR="00FF2B1E" w:rsidRPr="00E31F38" w:rsidRDefault="00FF2B1E" w:rsidP="00FF2B1E">
            <w:pPr>
              <w:spacing w:line="276" w:lineRule="auto"/>
              <w:rPr>
                <w:b/>
                <w:bCs/>
                <w:sz w:val="28"/>
                <w:szCs w:val="28"/>
                <w:lang w:val="vi-VN"/>
              </w:rPr>
            </w:pPr>
            <w:r w:rsidRPr="00E31F38">
              <w:rPr>
                <w:sz w:val="28"/>
                <w:szCs w:val="28"/>
                <w:lang w:val="vi-VN"/>
              </w:rPr>
              <w:t>- Nhận xét và bổ sung cho nhóm bạn (nếu cần).</w:t>
            </w:r>
          </w:p>
          <w:p w14:paraId="59C11F87" w14:textId="77777777" w:rsidR="00FF2B1E" w:rsidRPr="00E31F38" w:rsidRDefault="00FF2B1E" w:rsidP="00FF2B1E">
            <w:pPr>
              <w:spacing w:line="276" w:lineRule="auto"/>
              <w:rPr>
                <w:b/>
                <w:bCs/>
                <w:color w:val="2203BD"/>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4:</w:t>
            </w:r>
            <w:r w:rsidRPr="00E31F38">
              <w:rPr>
                <w:b/>
                <w:bCs/>
                <w:color w:val="0070C0"/>
                <w:sz w:val="28"/>
                <w:szCs w:val="28"/>
                <w:lang w:val="vi-VN"/>
              </w:rPr>
              <w:t xml:space="preserve"> </w:t>
            </w:r>
            <w:r w:rsidRPr="00E31F38">
              <w:rPr>
                <w:b/>
                <w:bCs/>
                <w:color w:val="2203BD"/>
                <w:sz w:val="28"/>
                <w:szCs w:val="28"/>
                <w:lang w:val="vi-VN"/>
              </w:rPr>
              <w:t>Kết luận, nhận định (GV)</w:t>
            </w:r>
          </w:p>
          <w:p w14:paraId="60E36C7C" w14:textId="77777777" w:rsidR="00FF2B1E" w:rsidRPr="00E31F38" w:rsidRDefault="00FF2B1E" w:rsidP="00FF2B1E">
            <w:pPr>
              <w:spacing w:line="276" w:lineRule="auto"/>
              <w:contextualSpacing/>
              <w:rPr>
                <w:sz w:val="28"/>
                <w:szCs w:val="28"/>
                <w:lang w:val="vi-VN"/>
              </w:rPr>
            </w:pPr>
            <w:r w:rsidRPr="00E31F38">
              <w:rPr>
                <w:sz w:val="28"/>
                <w:szCs w:val="28"/>
                <w:lang w:val="vi-VN"/>
              </w:rPr>
              <w:t>Nhận xét sản phẩm của HS và chốt kiến thức.</w:t>
            </w:r>
          </w:p>
          <w:p w14:paraId="0FC5C736" w14:textId="77777777" w:rsidR="00FF2B1E" w:rsidRPr="00E31F38" w:rsidRDefault="00FF2B1E" w:rsidP="00FF2B1E">
            <w:pPr>
              <w:spacing w:line="276" w:lineRule="auto"/>
              <w:rPr>
                <w:bCs/>
                <w:sz w:val="28"/>
                <w:szCs w:val="28"/>
                <w:lang w:val="nl-NL"/>
              </w:rPr>
            </w:pPr>
          </w:p>
          <w:p w14:paraId="31782741" w14:textId="77777777" w:rsidR="00FF2B1E" w:rsidRPr="00E31F38" w:rsidRDefault="00FF2B1E" w:rsidP="00FF2B1E">
            <w:pPr>
              <w:spacing w:line="276" w:lineRule="auto"/>
              <w:rPr>
                <w:b/>
                <w:bCs/>
                <w:sz w:val="28"/>
                <w:szCs w:val="28"/>
                <w:lang w:val="nl-NL"/>
              </w:rPr>
            </w:pPr>
            <w:r w:rsidRPr="00E31F38">
              <w:rPr>
                <w:b/>
                <w:bCs/>
                <w:sz w:val="28"/>
                <w:szCs w:val="28"/>
                <w:lang w:val="nl-NL"/>
              </w:rPr>
              <w:t>Phần b)</w:t>
            </w:r>
          </w:p>
          <w:p w14:paraId="6986AAC6" w14:textId="77777777" w:rsidR="00FF2B1E" w:rsidRPr="00E31F38" w:rsidRDefault="00FF2B1E" w:rsidP="00FF2B1E">
            <w:pPr>
              <w:spacing w:line="276" w:lineRule="auto"/>
              <w:rPr>
                <w:b/>
                <w:color w:val="0000FF"/>
                <w:sz w:val="28"/>
                <w:szCs w:val="28"/>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1: Chuy</w:t>
            </w:r>
            <w:r w:rsidRPr="00E31F38">
              <w:rPr>
                <w:rFonts w:cs="Calibri"/>
                <w:b/>
                <w:color w:val="0000FF"/>
                <w:sz w:val="28"/>
                <w:szCs w:val="28"/>
              </w:rPr>
              <w:t>ể</w:t>
            </w:r>
            <w:r w:rsidRPr="00E31F38">
              <w:rPr>
                <w:b/>
                <w:color w:val="0000FF"/>
                <w:sz w:val="28"/>
                <w:szCs w:val="28"/>
              </w:rPr>
              <w:t>n giao nhi</w:t>
            </w:r>
            <w:r w:rsidRPr="00E31F38">
              <w:rPr>
                <w:rFonts w:cs="Calibri"/>
                <w:b/>
                <w:color w:val="0000FF"/>
                <w:sz w:val="28"/>
                <w:szCs w:val="28"/>
              </w:rPr>
              <w:t>ệ</w:t>
            </w:r>
            <w:r w:rsidRPr="00E31F38">
              <w:rPr>
                <w:b/>
                <w:color w:val="0000FF"/>
                <w:sz w:val="28"/>
                <w:szCs w:val="28"/>
              </w:rPr>
              <w:t>m v</w:t>
            </w:r>
            <w:r w:rsidRPr="00E31F38">
              <w:rPr>
                <w:rFonts w:cs="Calibri"/>
                <w:b/>
                <w:color w:val="0000FF"/>
                <w:sz w:val="28"/>
                <w:szCs w:val="28"/>
              </w:rPr>
              <w:t>ụ</w:t>
            </w:r>
            <w:r w:rsidRPr="00E31F38">
              <w:rPr>
                <w:b/>
                <w:color w:val="0000FF"/>
                <w:sz w:val="28"/>
                <w:szCs w:val="28"/>
              </w:rPr>
              <w:t xml:space="preserve"> h</w:t>
            </w:r>
            <w:r w:rsidRPr="00E31F38">
              <w:rPr>
                <w:rFonts w:cs="Calibri"/>
                <w:b/>
                <w:color w:val="0000FF"/>
                <w:sz w:val="28"/>
                <w:szCs w:val="28"/>
              </w:rPr>
              <w:t>ọ</w:t>
            </w:r>
            <w:r w:rsidRPr="00E31F38">
              <w:rPr>
                <w:b/>
                <w:color w:val="0000FF"/>
                <w:sz w:val="28"/>
                <w:szCs w:val="28"/>
              </w:rPr>
              <w:t>c t</w:t>
            </w:r>
            <w:r w:rsidRPr="00E31F38">
              <w:rPr>
                <w:rFonts w:cs="Calibri"/>
                <w:b/>
                <w:color w:val="0000FF"/>
                <w:sz w:val="28"/>
                <w:szCs w:val="28"/>
              </w:rPr>
              <w:t>ậ</w:t>
            </w:r>
            <w:r w:rsidRPr="00E31F38">
              <w:rPr>
                <w:b/>
                <w:color w:val="0000FF"/>
                <w:sz w:val="28"/>
                <w:szCs w:val="28"/>
              </w:rPr>
              <w:t>p:</w:t>
            </w:r>
          </w:p>
          <w:p w14:paraId="6E5256AD" w14:textId="77777777" w:rsidR="00FF2B1E" w:rsidRPr="00E31F38" w:rsidRDefault="00FF2B1E" w:rsidP="00FF2B1E">
            <w:pPr>
              <w:spacing w:line="276" w:lineRule="auto"/>
              <w:rPr>
                <w:b/>
                <w:sz w:val="28"/>
                <w:szCs w:val="28"/>
              </w:rPr>
            </w:pPr>
            <w:r w:rsidRPr="00E31F38">
              <w:rPr>
                <w:b/>
                <w:sz w:val="28"/>
                <w:szCs w:val="28"/>
              </w:rPr>
              <w:t xml:space="preserve">GV: </w:t>
            </w:r>
            <w:r w:rsidRPr="00E31F38">
              <w:rPr>
                <w:sz w:val="28"/>
                <w:szCs w:val="28"/>
              </w:rPr>
              <w:t>yêu cầu HS theo dõi và hoàn thiện ý b để nắm được cách sắp xếp thanh điệu trong các dòng thơ LB;</w:t>
            </w:r>
          </w:p>
          <w:p w14:paraId="67D42880" w14:textId="77777777" w:rsidR="00FF2B1E" w:rsidRPr="00E31F38" w:rsidRDefault="00FF2B1E" w:rsidP="00FF2B1E">
            <w:pPr>
              <w:spacing w:line="276" w:lineRule="auto"/>
              <w:rPr>
                <w:b/>
                <w:bCs/>
                <w:color w:val="0815B8"/>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 xml:space="preserve">c 2: </w:t>
            </w:r>
            <w:r w:rsidRPr="00E31F38">
              <w:rPr>
                <w:b/>
                <w:bCs/>
                <w:color w:val="0815B8"/>
                <w:sz w:val="28"/>
                <w:szCs w:val="28"/>
                <w:lang w:val="vi-VN"/>
              </w:rPr>
              <w:t>Thực hiện nhiệm vụ</w:t>
            </w:r>
          </w:p>
          <w:p w14:paraId="5122A7DE" w14:textId="77777777" w:rsidR="00FF2B1E" w:rsidRPr="00E31F38" w:rsidRDefault="00FF2B1E" w:rsidP="00FF2B1E">
            <w:pPr>
              <w:spacing w:line="276" w:lineRule="auto"/>
              <w:rPr>
                <w:b/>
                <w:sz w:val="28"/>
                <w:szCs w:val="28"/>
              </w:rPr>
            </w:pPr>
            <w:r w:rsidRPr="00E31F38">
              <w:rPr>
                <w:b/>
                <w:sz w:val="28"/>
                <w:szCs w:val="28"/>
              </w:rPr>
              <w:lastRenderedPageBreak/>
              <w:t>HS:</w:t>
            </w:r>
          </w:p>
          <w:p w14:paraId="398EC2AB" w14:textId="77777777" w:rsidR="00FF2B1E" w:rsidRPr="00E31F38" w:rsidRDefault="00FF2B1E" w:rsidP="00FF2B1E">
            <w:pPr>
              <w:spacing w:line="276" w:lineRule="auto"/>
              <w:rPr>
                <w:b/>
                <w:sz w:val="28"/>
                <w:szCs w:val="28"/>
              </w:rPr>
            </w:pPr>
            <w:r w:rsidRPr="00E31F38">
              <w:rPr>
                <w:sz w:val="28"/>
                <w:szCs w:val="28"/>
              </w:rPr>
              <w:t>- Lắng nghe yêu cầu, tập trung thực hiện nhiệm vụ học tập;</w:t>
            </w:r>
          </w:p>
          <w:p w14:paraId="34CEFDDA" w14:textId="77777777" w:rsidR="00FF2B1E" w:rsidRPr="00E31F38" w:rsidRDefault="00FF2B1E" w:rsidP="00FF2B1E">
            <w:pPr>
              <w:spacing w:line="276" w:lineRule="auto"/>
              <w:contextualSpacing/>
              <w:rPr>
                <w:sz w:val="28"/>
                <w:szCs w:val="28"/>
              </w:rPr>
            </w:pPr>
            <w:r w:rsidRPr="00E31F38">
              <w:rPr>
                <w:sz w:val="28"/>
                <w:szCs w:val="28"/>
                <w:lang w:val="vi-VN"/>
              </w:rPr>
              <w:t xml:space="preserve">- </w:t>
            </w:r>
            <w:r w:rsidRPr="00E31F38">
              <w:rPr>
                <w:sz w:val="28"/>
                <w:szCs w:val="28"/>
              </w:rPr>
              <w:t xml:space="preserve">Trao đổi cặp đôi và thống nhất nội dung. </w:t>
            </w:r>
          </w:p>
          <w:p w14:paraId="03ED64F9" w14:textId="77777777" w:rsidR="00FF2B1E" w:rsidRPr="00E31F38" w:rsidRDefault="00FF2B1E" w:rsidP="00FF2B1E">
            <w:pPr>
              <w:spacing w:line="276" w:lineRule="auto"/>
              <w:rPr>
                <w:b/>
                <w:sz w:val="28"/>
                <w:szCs w:val="28"/>
              </w:rPr>
            </w:pPr>
            <w:r w:rsidRPr="00E31F38">
              <w:rPr>
                <w:b/>
                <w:sz w:val="28"/>
                <w:szCs w:val="28"/>
              </w:rPr>
              <w:t xml:space="preserve">- </w:t>
            </w:r>
            <w:r w:rsidRPr="00E31F38">
              <w:rPr>
                <w:sz w:val="28"/>
                <w:szCs w:val="28"/>
              </w:rPr>
              <w:t>Sử dụng phiếu học tập đã được chuẩn bị để điền kí hiệu B – T.</w:t>
            </w:r>
            <w:r w:rsidRPr="00E31F38">
              <w:rPr>
                <w:b/>
                <w:sz w:val="28"/>
                <w:szCs w:val="28"/>
              </w:rPr>
              <w:t xml:space="preserve"> </w:t>
            </w:r>
          </w:p>
          <w:p w14:paraId="45475097"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r w:rsidRPr="00E31F38">
              <w:rPr>
                <w:sz w:val="28"/>
                <w:szCs w:val="28"/>
              </w:rPr>
              <w:t xml:space="preserve"> </w:t>
            </w:r>
            <w:r w:rsidRPr="00E31F38">
              <w:rPr>
                <w:sz w:val="28"/>
                <w:szCs w:val="28"/>
                <w:lang w:val="vi-VN"/>
              </w:rPr>
              <w:t>hướng dẫn HS hoàn thành nhiệm vụ.</w:t>
            </w:r>
          </w:p>
          <w:p w14:paraId="5BEB8A2B" w14:textId="77777777" w:rsidR="00FF2B1E" w:rsidRPr="00E31F38" w:rsidRDefault="00FF2B1E" w:rsidP="00FF2B1E">
            <w:pPr>
              <w:spacing w:line="276" w:lineRule="auto"/>
              <w:rPr>
                <w:b/>
                <w:bCs/>
                <w:color w:val="0070C0"/>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3:</w:t>
            </w:r>
            <w:r w:rsidRPr="00E31F38">
              <w:rPr>
                <w:b/>
                <w:bCs/>
                <w:color w:val="0070C0"/>
                <w:sz w:val="28"/>
                <w:szCs w:val="28"/>
                <w:lang w:val="vi-VN"/>
              </w:rPr>
              <w:t xml:space="preserve"> </w:t>
            </w:r>
            <w:r w:rsidRPr="00E31F38">
              <w:rPr>
                <w:b/>
                <w:bCs/>
                <w:color w:val="0815B8"/>
                <w:sz w:val="28"/>
                <w:szCs w:val="28"/>
                <w:lang w:val="vi-VN"/>
              </w:rPr>
              <w:t>Báo cáo, thảo luận</w:t>
            </w:r>
          </w:p>
          <w:p w14:paraId="7620813D"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p>
          <w:p w14:paraId="580AF765" w14:textId="77777777" w:rsidR="00FF2B1E" w:rsidRPr="00E31F38" w:rsidRDefault="00FF2B1E" w:rsidP="00FF2B1E">
            <w:pPr>
              <w:pStyle w:val="ListParagraph"/>
              <w:spacing w:before="0" w:after="0" w:line="276" w:lineRule="auto"/>
              <w:ind w:left="0"/>
              <w:jc w:val="both"/>
              <w:rPr>
                <w:color w:val="auto"/>
                <w:szCs w:val="28"/>
              </w:rPr>
            </w:pPr>
            <w:r w:rsidRPr="00E31F38">
              <w:rPr>
                <w:szCs w:val="28"/>
                <w:lang w:val="vi-VN"/>
              </w:rPr>
              <w:t xml:space="preserve">- </w:t>
            </w:r>
            <w:r w:rsidRPr="00E31F38">
              <w:rPr>
                <w:color w:val="auto"/>
                <w:szCs w:val="28"/>
              </w:rPr>
              <w:t>Y</w:t>
            </w:r>
            <w:r w:rsidRPr="00E31F38">
              <w:rPr>
                <w:color w:val="auto"/>
                <w:szCs w:val="28"/>
                <w:lang w:val="vi-VN"/>
              </w:rPr>
              <w:t xml:space="preserve">êu cầu </w:t>
            </w:r>
            <w:r w:rsidRPr="00E31F38">
              <w:rPr>
                <w:color w:val="auto"/>
                <w:szCs w:val="28"/>
              </w:rPr>
              <w:t>đại diện học sinh của một vài cặp đôi trình bày.</w:t>
            </w:r>
          </w:p>
          <w:p w14:paraId="37C1CFCF" w14:textId="77777777" w:rsidR="00FF2B1E" w:rsidRPr="00E31F38" w:rsidRDefault="00FF2B1E" w:rsidP="00FF2B1E">
            <w:pPr>
              <w:spacing w:line="276" w:lineRule="auto"/>
              <w:rPr>
                <w:sz w:val="28"/>
                <w:szCs w:val="28"/>
                <w:lang w:val="vi-VN"/>
              </w:rPr>
            </w:pPr>
            <w:r w:rsidRPr="00E31F38">
              <w:rPr>
                <w:sz w:val="28"/>
                <w:szCs w:val="28"/>
                <w:lang w:val="vi-VN"/>
              </w:rPr>
              <w:t>- Hướng dẫn HS cách trình bày (nếu cần).</w:t>
            </w:r>
          </w:p>
          <w:p w14:paraId="214E042E"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w:t>
            </w:r>
          </w:p>
          <w:p w14:paraId="4903133B" w14:textId="77777777" w:rsidR="00FF2B1E" w:rsidRPr="00E31F38" w:rsidRDefault="00FF2B1E" w:rsidP="00FF2B1E">
            <w:pPr>
              <w:spacing w:line="276" w:lineRule="auto"/>
              <w:rPr>
                <w:sz w:val="28"/>
                <w:szCs w:val="28"/>
              </w:rPr>
            </w:pPr>
            <w:r w:rsidRPr="00E31F38">
              <w:rPr>
                <w:sz w:val="28"/>
                <w:szCs w:val="28"/>
                <w:lang w:val="vi-VN"/>
              </w:rPr>
              <w:t>- Trình bày kết quả làm việc nhóm</w:t>
            </w:r>
            <w:r w:rsidRPr="00E31F38">
              <w:rPr>
                <w:sz w:val="28"/>
                <w:szCs w:val="28"/>
              </w:rPr>
              <w:t>;</w:t>
            </w:r>
          </w:p>
          <w:p w14:paraId="160592F5" w14:textId="77777777" w:rsidR="00FF2B1E" w:rsidRPr="00E31F38" w:rsidRDefault="00FF2B1E" w:rsidP="00FF2B1E">
            <w:pPr>
              <w:spacing w:line="276" w:lineRule="auto"/>
              <w:rPr>
                <w:b/>
                <w:bCs/>
                <w:sz w:val="28"/>
                <w:szCs w:val="28"/>
                <w:lang w:val="vi-VN"/>
              </w:rPr>
            </w:pPr>
            <w:r w:rsidRPr="00E31F38">
              <w:rPr>
                <w:sz w:val="28"/>
                <w:szCs w:val="28"/>
                <w:lang w:val="vi-VN"/>
              </w:rPr>
              <w:t>- Nhận xét và bổ sung cho nhóm bạn (nếu cần).</w:t>
            </w:r>
          </w:p>
          <w:p w14:paraId="6EE37048" w14:textId="77777777" w:rsidR="00FF2B1E" w:rsidRPr="00E31F38" w:rsidRDefault="00FF2B1E" w:rsidP="00FF2B1E">
            <w:pPr>
              <w:spacing w:line="276" w:lineRule="auto"/>
              <w:rPr>
                <w:b/>
                <w:bCs/>
                <w:color w:val="2203BD"/>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4:</w:t>
            </w:r>
            <w:r w:rsidRPr="00E31F38">
              <w:rPr>
                <w:b/>
                <w:bCs/>
                <w:color w:val="0070C0"/>
                <w:sz w:val="28"/>
                <w:szCs w:val="28"/>
                <w:lang w:val="vi-VN"/>
              </w:rPr>
              <w:t xml:space="preserve"> </w:t>
            </w:r>
            <w:r w:rsidRPr="00E31F38">
              <w:rPr>
                <w:b/>
                <w:bCs/>
                <w:color w:val="2203BD"/>
                <w:sz w:val="28"/>
                <w:szCs w:val="28"/>
                <w:lang w:val="vi-VN"/>
              </w:rPr>
              <w:t>Kết luận, nhận định (GV)</w:t>
            </w:r>
          </w:p>
          <w:p w14:paraId="26576B99" w14:textId="77777777" w:rsidR="00FF2B1E" w:rsidRPr="00E31F38" w:rsidRDefault="00FF2B1E" w:rsidP="00FF2B1E">
            <w:pPr>
              <w:spacing w:line="276" w:lineRule="auto"/>
              <w:contextualSpacing/>
              <w:rPr>
                <w:sz w:val="28"/>
                <w:szCs w:val="28"/>
                <w:lang w:val="vi-VN"/>
              </w:rPr>
            </w:pPr>
            <w:r w:rsidRPr="00E31F38">
              <w:rPr>
                <w:sz w:val="28"/>
                <w:szCs w:val="28"/>
              </w:rPr>
              <w:t xml:space="preserve">- </w:t>
            </w:r>
            <w:r w:rsidRPr="00E31F38">
              <w:rPr>
                <w:sz w:val="28"/>
                <w:szCs w:val="28"/>
                <w:lang w:val="vi-VN"/>
              </w:rPr>
              <w:t>Nhận xét</w:t>
            </w:r>
            <w:r w:rsidRPr="00E31F38">
              <w:rPr>
                <w:sz w:val="28"/>
                <w:szCs w:val="28"/>
              </w:rPr>
              <w:t>, bổ sung</w:t>
            </w:r>
            <w:r w:rsidRPr="00E31F38">
              <w:rPr>
                <w:sz w:val="28"/>
                <w:szCs w:val="28"/>
                <w:lang w:val="vi-VN"/>
              </w:rPr>
              <w:t xml:space="preserve"> sản phẩm của HS và chốt kiến thức.</w:t>
            </w:r>
          </w:p>
          <w:p w14:paraId="02C7A6BA" w14:textId="77777777" w:rsidR="00FF2B1E" w:rsidRPr="00E31F38" w:rsidRDefault="00FF2B1E" w:rsidP="00FF2B1E">
            <w:pPr>
              <w:spacing w:line="276" w:lineRule="auto"/>
              <w:contextualSpacing/>
              <w:rPr>
                <w:sz w:val="28"/>
                <w:szCs w:val="28"/>
                <w:lang w:val="vi-VN"/>
              </w:rPr>
            </w:pPr>
            <w:r w:rsidRPr="00E31F38">
              <w:rPr>
                <w:rFonts w:eastAsia="Calibri"/>
                <w:sz w:val="28"/>
                <w:szCs w:val="28"/>
              </w:rPr>
              <w:t xml:space="preserve">- </w:t>
            </w:r>
            <w:r w:rsidRPr="00E31F38">
              <w:rPr>
                <w:rFonts w:eastAsia="Calibri"/>
                <w:sz w:val="28"/>
                <w:szCs w:val="28"/>
                <w:lang w:val="vi-VN"/>
              </w:rPr>
              <w:t>Chuyển dẫn sang mục sau.</w:t>
            </w:r>
          </w:p>
          <w:p w14:paraId="4053CE64" w14:textId="77777777" w:rsidR="00FF2B1E" w:rsidRPr="00E31F38" w:rsidRDefault="00FF2B1E" w:rsidP="00FF2B1E">
            <w:pPr>
              <w:spacing w:line="276" w:lineRule="auto"/>
              <w:contextualSpacing/>
              <w:rPr>
                <w:sz w:val="28"/>
                <w:szCs w:val="28"/>
                <w:lang w:val="vi-VN"/>
              </w:rPr>
            </w:pPr>
          </w:p>
          <w:p w14:paraId="6A219B3C" w14:textId="77777777" w:rsidR="00FF2B1E" w:rsidRPr="00E31F38" w:rsidRDefault="00FF2B1E" w:rsidP="00FF2B1E">
            <w:pPr>
              <w:spacing w:line="276" w:lineRule="auto"/>
              <w:rPr>
                <w:b/>
                <w:sz w:val="28"/>
                <w:szCs w:val="28"/>
              </w:rPr>
            </w:pPr>
            <w:r w:rsidRPr="00E31F38">
              <w:rPr>
                <w:b/>
                <w:sz w:val="28"/>
                <w:szCs w:val="28"/>
              </w:rPr>
              <w:t>Phần c)</w:t>
            </w:r>
          </w:p>
          <w:p w14:paraId="264D3387" w14:textId="77777777" w:rsidR="00FF2B1E" w:rsidRPr="00E31F38" w:rsidRDefault="00FF2B1E" w:rsidP="00FF2B1E">
            <w:pPr>
              <w:spacing w:line="276" w:lineRule="auto"/>
              <w:rPr>
                <w:b/>
                <w:color w:val="0000FF"/>
                <w:sz w:val="28"/>
                <w:szCs w:val="28"/>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1: Chuy</w:t>
            </w:r>
            <w:r w:rsidRPr="00E31F38">
              <w:rPr>
                <w:rFonts w:cs="Calibri"/>
                <w:b/>
                <w:color w:val="0000FF"/>
                <w:sz w:val="28"/>
                <w:szCs w:val="28"/>
              </w:rPr>
              <w:t>ể</w:t>
            </w:r>
            <w:r w:rsidRPr="00E31F38">
              <w:rPr>
                <w:b/>
                <w:color w:val="0000FF"/>
                <w:sz w:val="28"/>
                <w:szCs w:val="28"/>
              </w:rPr>
              <w:t>n giao nhi</w:t>
            </w:r>
            <w:r w:rsidRPr="00E31F38">
              <w:rPr>
                <w:rFonts w:cs="Calibri"/>
                <w:b/>
                <w:color w:val="0000FF"/>
                <w:sz w:val="28"/>
                <w:szCs w:val="28"/>
              </w:rPr>
              <w:t>ệ</w:t>
            </w:r>
            <w:r w:rsidRPr="00E31F38">
              <w:rPr>
                <w:b/>
                <w:color w:val="0000FF"/>
                <w:sz w:val="28"/>
                <w:szCs w:val="28"/>
              </w:rPr>
              <w:t>m v</w:t>
            </w:r>
            <w:r w:rsidRPr="00E31F38">
              <w:rPr>
                <w:rFonts w:cs="Calibri"/>
                <w:b/>
                <w:color w:val="0000FF"/>
                <w:sz w:val="28"/>
                <w:szCs w:val="28"/>
              </w:rPr>
              <w:t>ụ</w:t>
            </w:r>
            <w:r w:rsidRPr="00E31F38">
              <w:rPr>
                <w:b/>
                <w:color w:val="0000FF"/>
                <w:sz w:val="28"/>
                <w:szCs w:val="28"/>
              </w:rPr>
              <w:t xml:space="preserve"> h</w:t>
            </w:r>
            <w:r w:rsidRPr="00E31F38">
              <w:rPr>
                <w:rFonts w:cs="Calibri"/>
                <w:b/>
                <w:color w:val="0000FF"/>
                <w:sz w:val="28"/>
                <w:szCs w:val="28"/>
              </w:rPr>
              <w:t>ọ</w:t>
            </w:r>
            <w:r w:rsidRPr="00E31F38">
              <w:rPr>
                <w:b/>
                <w:color w:val="0000FF"/>
                <w:sz w:val="28"/>
                <w:szCs w:val="28"/>
              </w:rPr>
              <w:t>c t</w:t>
            </w:r>
            <w:r w:rsidRPr="00E31F38">
              <w:rPr>
                <w:rFonts w:cs="Calibri"/>
                <w:b/>
                <w:color w:val="0000FF"/>
                <w:sz w:val="28"/>
                <w:szCs w:val="28"/>
              </w:rPr>
              <w:t>ậ</w:t>
            </w:r>
            <w:r w:rsidRPr="00E31F38">
              <w:rPr>
                <w:b/>
                <w:color w:val="0000FF"/>
                <w:sz w:val="28"/>
                <w:szCs w:val="28"/>
              </w:rPr>
              <w:t>p:</w:t>
            </w:r>
          </w:p>
          <w:p w14:paraId="7ABE76A4" w14:textId="77777777" w:rsidR="00FF2B1E" w:rsidRPr="00E31F38" w:rsidRDefault="00FF2B1E" w:rsidP="00FF2B1E">
            <w:pPr>
              <w:spacing w:line="276" w:lineRule="auto"/>
              <w:rPr>
                <w:sz w:val="28"/>
                <w:szCs w:val="28"/>
              </w:rPr>
            </w:pPr>
            <w:r w:rsidRPr="00E31F38">
              <w:rPr>
                <w:b/>
                <w:sz w:val="28"/>
                <w:szCs w:val="28"/>
              </w:rPr>
              <w:t>- GV</w:t>
            </w:r>
            <w:r w:rsidRPr="00E31F38">
              <w:rPr>
                <w:sz w:val="28"/>
                <w:szCs w:val="28"/>
              </w:rPr>
              <w:t xml:space="preserve"> yêu cầu HS thực hiện phiếu học tập đã được chuẩn bị.</w:t>
            </w:r>
          </w:p>
          <w:p w14:paraId="77DA5F0C" w14:textId="77777777" w:rsidR="00FF2B1E" w:rsidRPr="00E31F38" w:rsidRDefault="00FF2B1E" w:rsidP="00FF2B1E">
            <w:pPr>
              <w:spacing w:line="276" w:lineRule="auto"/>
              <w:rPr>
                <w:sz w:val="28"/>
                <w:szCs w:val="28"/>
              </w:rPr>
            </w:pPr>
            <w:r w:rsidRPr="00E31F38">
              <w:rPr>
                <w:sz w:val="28"/>
                <w:szCs w:val="28"/>
              </w:rPr>
              <w:t>? Nx về cách sắp xếp thanh điệu trong thơ LB.</w:t>
            </w:r>
          </w:p>
          <w:p w14:paraId="0F7D37BD" w14:textId="77777777" w:rsidR="00FF2B1E" w:rsidRPr="00E31F38" w:rsidRDefault="00FF2B1E" w:rsidP="00FF2B1E">
            <w:pPr>
              <w:spacing w:line="276" w:lineRule="auto"/>
              <w:rPr>
                <w:b/>
                <w:bCs/>
                <w:color w:val="0815B8"/>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 xml:space="preserve">c 2: </w:t>
            </w:r>
            <w:r w:rsidRPr="00E31F38">
              <w:rPr>
                <w:b/>
                <w:bCs/>
                <w:color w:val="0815B8"/>
                <w:sz w:val="28"/>
                <w:szCs w:val="28"/>
                <w:lang w:val="vi-VN"/>
              </w:rPr>
              <w:t>Thực hiện nhiệm vụ</w:t>
            </w:r>
          </w:p>
          <w:p w14:paraId="51D0022F"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w:t>
            </w:r>
          </w:p>
          <w:p w14:paraId="33F0AB94" w14:textId="77777777" w:rsidR="00FF2B1E" w:rsidRPr="00E31F38" w:rsidRDefault="00FF2B1E" w:rsidP="00FF2B1E">
            <w:pPr>
              <w:spacing w:line="276" w:lineRule="auto"/>
              <w:contextualSpacing/>
              <w:rPr>
                <w:sz w:val="28"/>
                <w:szCs w:val="28"/>
              </w:rPr>
            </w:pPr>
            <w:r w:rsidRPr="00E31F38">
              <w:rPr>
                <w:sz w:val="28"/>
                <w:szCs w:val="28"/>
              </w:rPr>
              <w:t>- Lắng nghe yêu cầu, tập trung thực hiện nhiệm vụ học tập;</w:t>
            </w:r>
          </w:p>
          <w:p w14:paraId="32F312D3" w14:textId="77777777" w:rsidR="00FF2B1E" w:rsidRPr="00E31F38" w:rsidRDefault="00FF2B1E" w:rsidP="00FF2B1E">
            <w:pPr>
              <w:spacing w:line="276" w:lineRule="auto"/>
              <w:contextualSpacing/>
              <w:rPr>
                <w:sz w:val="28"/>
                <w:szCs w:val="28"/>
              </w:rPr>
            </w:pPr>
            <w:r w:rsidRPr="00E31F38">
              <w:rPr>
                <w:sz w:val="28"/>
                <w:szCs w:val="28"/>
                <w:lang w:val="vi-VN"/>
              </w:rPr>
              <w:t xml:space="preserve">- </w:t>
            </w:r>
            <w:r w:rsidRPr="00E31F38">
              <w:rPr>
                <w:sz w:val="28"/>
                <w:szCs w:val="28"/>
              </w:rPr>
              <w:t xml:space="preserve">Trao đổi cặp đôi và thống nhất nội dung. </w:t>
            </w:r>
          </w:p>
          <w:p w14:paraId="3225FC20"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r w:rsidRPr="00E31F38">
              <w:rPr>
                <w:sz w:val="28"/>
                <w:szCs w:val="28"/>
              </w:rPr>
              <w:t xml:space="preserve"> </w:t>
            </w:r>
            <w:r w:rsidRPr="00E31F38">
              <w:rPr>
                <w:sz w:val="28"/>
                <w:szCs w:val="28"/>
                <w:lang w:val="vi-VN"/>
              </w:rPr>
              <w:t>hướng dẫn HS hoàn thành nhiệm vụ.</w:t>
            </w:r>
          </w:p>
          <w:p w14:paraId="7646186F" w14:textId="77777777" w:rsidR="00FF2B1E" w:rsidRPr="00E31F38" w:rsidRDefault="00FF2B1E" w:rsidP="00FF2B1E">
            <w:pPr>
              <w:spacing w:line="276" w:lineRule="auto"/>
              <w:rPr>
                <w:b/>
                <w:bCs/>
                <w:color w:val="0070C0"/>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3:</w:t>
            </w:r>
            <w:r w:rsidRPr="00E31F38">
              <w:rPr>
                <w:b/>
                <w:bCs/>
                <w:color w:val="0070C0"/>
                <w:sz w:val="28"/>
                <w:szCs w:val="28"/>
                <w:lang w:val="vi-VN"/>
              </w:rPr>
              <w:t xml:space="preserve"> </w:t>
            </w:r>
            <w:r w:rsidRPr="00E31F38">
              <w:rPr>
                <w:b/>
                <w:bCs/>
                <w:color w:val="0815B8"/>
                <w:sz w:val="28"/>
                <w:szCs w:val="28"/>
                <w:lang w:val="vi-VN"/>
              </w:rPr>
              <w:t>Báo cáo, thảo luận</w:t>
            </w:r>
          </w:p>
          <w:p w14:paraId="7A245F18"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lang w:val="vi-VN"/>
              </w:rPr>
              <w:t>:</w:t>
            </w:r>
          </w:p>
          <w:p w14:paraId="606116D3" w14:textId="77777777" w:rsidR="00FF2B1E" w:rsidRPr="00E31F38" w:rsidRDefault="00FF2B1E" w:rsidP="00FF2B1E">
            <w:pPr>
              <w:pStyle w:val="ListParagraph"/>
              <w:spacing w:before="0" w:after="0" w:line="276" w:lineRule="auto"/>
              <w:ind w:left="0"/>
              <w:jc w:val="both"/>
              <w:rPr>
                <w:color w:val="auto"/>
                <w:szCs w:val="28"/>
              </w:rPr>
            </w:pPr>
            <w:r w:rsidRPr="00E31F38">
              <w:rPr>
                <w:szCs w:val="28"/>
                <w:lang w:val="vi-VN"/>
              </w:rPr>
              <w:lastRenderedPageBreak/>
              <w:t xml:space="preserve">- </w:t>
            </w:r>
            <w:r w:rsidRPr="00E31F38">
              <w:rPr>
                <w:color w:val="auto"/>
                <w:szCs w:val="28"/>
              </w:rPr>
              <w:t>Y</w:t>
            </w:r>
            <w:r w:rsidRPr="00E31F38">
              <w:rPr>
                <w:color w:val="auto"/>
                <w:szCs w:val="28"/>
                <w:lang w:val="vi-VN"/>
              </w:rPr>
              <w:t xml:space="preserve">êu cầu </w:t>
            </w:r>
            <w:r w:rsidRPr="00E31F38">
              <w:rPr>
                <w:color w:val="auto"/>
                <w:szCs w:val="28"/>
              </w:rPr>
              <w:t>đại diện học sinh của một vài cặp đôi trình bày.</w:t>
            </w:r>
          </w:p>
          <w:p w14:paraId="07B58747" w14:textId="77777777" w:rsidR="00FF2B1E" w:rsidRPr="00E31F38" w:rsidRDefault="00FF2B1E" w:rsidP="00FF2B1E">
            <w:pPr>
              <w:spacing w:line="276" w:lineRule="auto"/>
              <w:rPr>
                <w:sz w:val="28"/>
                <w:szCs w:val="28"/>
                <w:lang w:val="vi-VN"/>
              </w:rPr>
            </w:pPr>
            <w:r w:rsidRPr="00E31F38">
              <w:rPr>
                <w:sz w:val="28"/>
                <w:szCs w:val="28"/>
                <w:lang w:val="vi-VN"/>
              </w:rPr>
              <w:t>- Hướng dẫn HS cách trình bày (nếu cần).</w:t>
            </w:r>
          </w:p>
          <w:p w14:paraId="5A13747A" w14:textId="77777777" w:rsidR="00FF2B1E" w:rsidRPr="00E31F38" w:rsidRDefault="00FF2B1E" w:rsidP="00FF2B1E">
            <w:pPr>
              <w:spacing w:line="276" w:lineRule="auto"/>
              <w:rPr>
                <w:sz w:val="28"/>
                <w:szCs w:val="28"/>
                <w:lang w:val="vi-VN"/>
              </w:rPr>
            </w:pPr>
            <w:r w:rsidRPr="00E31F38">
              <w:rPr>
                <w:b/>
                <w:bCs/>
                <w:sz w:val="28"/>
                <w:szCs w:val="28"/>
                <w:lang w:val="vi-VN"/>
              </w:rPr>
              <w:t>HS</w:t>
            </w:r>
            <w:r w:rsidRPr="00E31F38">
              <w:rPr>
                <w:sz w:val="28"/>
                <w:szCs w:val="28"/>
                <w:lang w:val="vi-VN"/>
              </w:rPr>
              <w:t>:</w:t>
            </w:r>
          </w:p>
          <w:p w14:paraId="37684350" w14:textId="77777777" w:rsidR="00FF2B1E" w:rsidRPr="00E31F38" w:rsidRDefault="00FF2B1E" w:rsidP="00FF2B1E">
            <w:pPr>
              <w:spacing w:line="276" w:lineRule="auto"/>
              <w:rPr>
                <w:sz w:val="28"/>
                <w:szCs w:val="28"/>
              </w:rPr>
            </w:pPr>
            <w:r w:rsidRPr="00E31F38">
              <w:rPr>
                <w:sz w:val="28"/>
                <w:szCs w:val="28"/>
                <w:lang w:val="vi-VN"/>
              </w:rPr>
              <w:t>- Trình bày kết quả làm việc nhóm</w:t>
            </w:r>
            <w:r w:rsidRPr="00E31F38">
              <w:rPr>
                <w:sz w:val="28"/>
                <w:szCs w:val="28"/>
              </w:rPr>
              <w:t>;</w:t>
            </w:r>
          </w:p>
          <w:p w14:paraId="35EB297B" w14:textId="77777777" w:rsidR="00FF2B1E" w:rsidRPr="00E31F38" w:rsidRDefault="00FF2B1E" w:rsidP="00FF2B1E">
            <w:pPr>
              <w:spacing w:line="276" w:lineRule="auto"/>
              <w:rPr>
                <w:b/>
                <w:bCs/>
                <w:sz w:val="28"/>
                <w:szCs w:val="28"/>
                <w:lang w:val="vi-VN"/>
              </w:rPr>
            </w:pPr>
            <w:r w:rsidRPr="00E31F38">
              <w:rPr>
                <w:sz w:val="28"/>
                <w:szCs w:val="28"/>
                <w:lang w:val="vi-VN"/>
              </w:rPr>
              <w:t>- Nhận xét và bổ sung cho nhóm bạn (nếu cần).</w:t>
            </w:r>
          </w:p>
          <w:p w14:paraId="19A33039" w14:textId="77777777" w:rsidR="00FF2B1E" w:rsidRPr="00E31F38" w:rsidRDefault="00FF2B1E" w:rsidP="00FF2B1E">
            <w:pPr>
              <w:spacing w:line="276" w:lineRule="auto"/>
              <w:rPr>
                <w:b/>
                <w:bCs/>
                <w:color w:val="2203BD"/>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4:</w:t>
            </w:r>
            <w:r w:rsidRPr="00E31F38">
              <w:rPr>
                <w:b/>
                <w:bCs/>
                <w:color w:val="0070C0"/>
                <w:sz w:val="28"/>
                <w:szCs w:val="28"/>
                <w:lang w:val="vi-VN"/>
              </w:rPr>
              <w:t xml:space="preserve"> </w:t>
            </w:r>
            <w:r w:rsidRPr="00E31F38">
              <w:rPr>
                <w:b/>
                <w:bCs/>
                <w:color w:val="2203BD"/>
                <w:sz w:val="28"/>
                <w:szCs w:val="28"/>
                <w:lang w:val="vi-VN"/>
              </w:rPr>
              <w:t>Kết luận, nhận định (GV)</w:t>
            </w:r>
          </w:p>
          <w:p w14:paraId="247DBAB3" w14:textId="77777777" w:rsidR="00FF2B1E" w:rsidRPr="00E31F38" w:rsidRDefault="00FF2B1E" w:rsidP="00FF2B1E">
            <w:pPr>
              <w:spacing w:line="276" w:lineRule="auto"/>
              <w:contextualSpacing/>
              <w:rPr>
                <w:sz w:val="28"/>
                <w:szCs w:val="28"/>
                <w:lang w:val="vi-VN"/>
              </w:rPr>
            </w:pPr>
            <w:r w:rsidRPr="00E31F38">
              <w:rPr>
                <w:sz w:val="28"/>
                <w:szCs w:val="28"/>
              </w:rPr>
              <w:t xml:space="preserve">- </w:t>
            </w:r>
            <w:r w:rsidRPr="00E31F38">
              <w:rPr>
                <w:sz w:val="28"/>
                <w:szCs w:val="28"/>
                <w:lang w:val="vi-VN"/>
              </w:rPr>
              <w:t>Nhận xét</w:t>
            </w:r>
            <w:r w:rsidRPr="00E31F38">
              <w:rPr>
                <w:sz w:val="28"/>
                <w:szCs w:val="28"/>
              </w:rPr>
              <w:t>, bổ sung</w:t>
            </w:r>
            <w:r w:rsidRPr="00E31F38">
              <w:rPr>
                <w:sz w:val="28"/>
                <w:szCs w:val="28"/>
                <w:lang w:val="vi-VN"/>
              </w:rPr>
              <w:t xml:space="preserve"> sản phẩm của HS và chốt kiến thức.</w:t>
            </w:r>
          </w:p>
          <w:p w14:paraId="06701D27" w14:textId="77777777" w:rsidR="00FF2B1E" w:rsidRPr="00E31F38" w:rsidRDefault="00FF2B1E" w:rsidP="00FF2B1E">
            <w:pPr>
              <w:spacing w:line="276" w:lineRule="auto"/>
              <w:contextualSpacing/>
              <w:rPr>
                <w:sz w:val="28"/>
                <w:szCs w:val="28"/>
                <w:lang w:val="vi-VN"/>
              </w:rPr>
            </w:pPr>
            <w:r w:rsidRPr="00E31F38">
              <w:rPr>
                <w:rFonts w:eastAsia="Calibri"/>
                <w:sz w:val="28"/>
                <w:szCs w:val="28"/>
              </w:rPr>
              <w:t xml:space="preserve">- </w:t>
            </w:r>
            <w:r w:rsidRPr="00E31F38">
              <w:rPr>
                <w:rFonts w:eastAsia="Calibri"/>
                <w:sz w:val="28"/>
                <w:szCs w:val="28"/>
                <w:lang w:val="vi-VN"/>
              </w:rPr>
              <w:t>Chuyển dẫn sang mục sau.</w:t>
            </w:r>
          </w:p>
        </w:tc>
        <w:tc>
          <w:tcPr>
            <w:tcW w:w="4681" w:type="dxa"/>
            <w:gridSpan w:val="2"/>
          </w:tcPr>
          <w:p w14:paraId="161B1685" w14:textId="77777777" w:rsidR="00FF2B1E" w:rsidRPr="00E31F38" w:rsidRDefault="00FF2B1E" w:rsidP="00FF2B1E">
            <w:pPr>
              <w:pStyle w:val="ListParagraph"/>
              <w:spacing w:before="0" w:after="0" w:line="276" w:lineRule="auto"/>
              <w:ind w:left="0"/>
              <w:jc w:val="both"/>
              <w:rPr>
                <w:b/>
                <w:bCs/>
                <w:szCs w:val="28"/>
                <w:lang w:val="vi-VN"/>
              </w:rPr>
            </w:pPr>
            <w:r w:rsidRPr="00E31F38">
              <w:rPr>
                <w:b/>
                <w:szCs w:val="28"/>
                <w:lang w:val="pt-BR"/>
              </w:rPr>
              <w:lastRenderedPageBreak/>
              <w:t xml:space="preserve">I. </w:t>
            </w:r>
            <w:r w:rsidRPr="00E31F38">
              <w:rPr>
                <w:b/>
                <w:bCs/>
                <w:color w:val="auto"/>
                <w:szCs w:val="28"/>
              </w:rPr>
              <w:t>ĐỊNH HƯỚNG</w:t>
            </w:r>
            <w:r w:rsidRPr="00E31F38">
              <w:rPr>
                <w:b/>
                <w:bCs/>
                <w:szCs w:val="28"/>
                <w:lang w:val="vi-VN"/>
              </w:rPr>
              <w:t xml:space="preserve"> </w:t>
            </w:r>
          </w:p>
          <w:p w14:paraId="283BAC62" w14:textId="77777777" w:rsidR="00FF2B1E" w:rsidRPr="00E31F38" w:rsidRDefault="00FF2B1E" w:rsidP="00FF2B1E">
            <w:pPr>
              <w:pStyle w:val="ListParagraph"/>
              <w:spacing w:before="0" w:after="0" w:line="276" w:lineRule="auto"/>
              <w:ind w:left="0"/>
              <w:jc w:val="both"/>
              <w:rPr>
                <w:b/>
                <w:bCs/>
                <w:color w:val="auto"/>
                <w:szCs w:val="28"/>
                <w:lang w:val="vi-VN"/>
              </w:rPr>
            </w:pPr>
            <w:r w:rsidRPr="00E31F38">
              <w:rPr>
                <w:szCs w:val="28"/>
              </w:rPr>
              <w:t>a.</w:t>
            </w:r>
            <w:r w:rsidRPr="00E31F38">
              <w:rPr>
                <w:i/>
                <w:szCs w:val="28"/>
              </w:rPr>
              <w:t xml:space="preserve">      Sáng ra trời rộng đến đâu</w:t>
            </w:r>
          </w:p>
          <w:p w14:paraId="1450EAB2" w14:textId="77777777" w:rsidR="00FF2B1E" w:rsidRPr="00E31F38" w:rsidRDefault="00FF2B1E" w:rsidP="00FF2B1E">
            <w:pPr>
              <w:spacing w:line="276" w:lineRule="auto"/>
              <w:contextualSpacing/>
              <w:rPr>
                <w:i/>
                <w:sz w:val="28"/>
                <w:szCs w:val="28"/>
              </w:rPr>
            </w:pPr>
            <w:r w:rsidRPr="00E31F38">
              <w:rPr>
                <w:i/>
                <w:sz w:val="28"/>
                <w:szCs w:val="28"/>
              </w:rPr>
              <w:t xml:space="preserve">Trời xanh như mới </w:t>
            </w:r>
            <w:r w:rsidRPr="00E31F38">
              <w:rPr>
                <w:b/>
                <w:i/>
                <w:sz w:val="28"/>
                <w:szCs w:val="28"/>
                <w:u w:val="single"/>
              </w:rPr>
              <w:t>lần đầu</w:t>
            </w:r>
            <w:r w:rsidRPr="00E31F38">
              <w:rPr>
                <w:sz w:val="28"/>
                <w:szCs w:val="28"/>
              </w:rPr>
              <w:t xml:space="preserve"> (1)</w:t>
            </w:r>
            <w:r w:rsidRPr="00E31F38">
              <w:rPr>
                <w:i/>
                <w:sz w:val="28"/>
                <w:szCs w:val="28"/>
              </w:rPr>
              <w:t xml:space="preserve"> biết xanh</w:t>
            </w:r>
          </w:p>
          <w:p w14:paraId="7F485FE3" w14:textId="77777777" w:rsidR="00FF2B1E" w:rsidRPr="00E31F38" w:rsidRDefault="00FF2B1E" w:rsidP="00FF2B1E">
            <w:pPr>
              <w:spacing w:line="276" w:lineRule="auto"/>
              <w:contextualSpacing/>
              <w:rPr>
                <w:i/>
                <w:sz w:val="28"/>
                <w:szCs w:val="28"/>
              </w:rPr>
            </w:pPr>
            <w:r w:rsidRPr="00E31F38">
              <w:rPr>
                <w:i/>
                <w:sz w:val="28"/>
                <w:szCs w:val="28"/>
              </w:rPr>
              <w:t xml:space="preserve">        Tiếng chim lay động lá cành</w:t>
            </w:r>
          </w:p>
          <w:p w14:paraId="169394A2" w14:textId="77777777" w:rsidR="00FF2B1E" w:rsidRPr="00E31F38" w:rsidRDefault="00FF2B1E" w:rsidP="00FF2B1E">
            <w:pPr>
              <w:spacing w:line="276" w:lineRule="auto"/>
              <w:contextualSpacing/>
              <w:rPr>
                <w:i/>
                <w:sz w:val="28"/>
                <w:szCs w:val="28"/>
              </w:rPr>
            </w:pPr>
            <w:r w:rsidRPr="00E31F38">
              <w:rPr>
                <w:i/>
                <w:sz w:val="28"/>
                <w:szCs w:val="28"/>
              </w:rPr>
              <w:t xml:space="preserve">Tiếng chim đánh thức </w:t>
            </w:r>
            <w:r w:rsidRPr="00E31F38">
              <w:rPr>
                <w:b/>
                <w:i/>
                <w:sz w:val="28"/>
                <w:szCs w:val="28"/>
                <w:u w:val="single"/>
              </w:rPr>
              <w:t xml:space="preserve">chồi xanh </w:t>
            </w:r>
            <w:r w:rsidRPr="00E31F38">
              <w:rPr>
                <w:sz w:val="28"/>
                <w:szCs w:val="28"/>
              </w:rPr>
              <w:t>(2)</w:t>
            </w:r>
            <w:r w:rsidRPr="00E31F38">
              <w:rPr>
                <w:i/>
                <w:sz w:val="28"/>
                <w:szCs w:val="28"/>
              </w:rPr>
              <w:t xml:space="preserve"> dậy cùng.</w:t>
            </w:r>
          </w:p>
          <w:p w14:paraId="36B9C66C" w14:textId="77777777" w:rsidR="00FF2B1E" w:rsidRPr="00E31F38" w:rsidRDefault="00FF2B1E" w:rsidP="00FF2B1E">
            <w:pPr>
              <w:spacing w:line="276" w:lineRule="auto"/>
              <w:contextualSpacing/>
              <w:rPr>
                <w:sz w:val="28"/>
                <w:szCs w:val="28"/>
              </w:rPr>
            </w:pPr>
            <w:r w:rsidRPr="00E31F38">
              <w:rPr>
                <w:sz w:val="28"/>
                <w:szCs w:val="28"/>
              </w:rPr>
              <w:t>Giải thích:</w:t>
            </w:r>
          </w:p>
          <w:p w14:paraId="0FFDE039" w14:textId="77777777" w:rsidR="00FF2B1E" w:rsidRPr="00E31F38" w:rsidRDefault="00FF2B1E" w:rsidP="00FF2B1E">
            <w:pPr>
              <w:spacing w:line="276" w:lineRule="auto"/>
              <w:contextualSpacing/>
              <w:rPr>
                <w:sz w:val="28"/>
                <w:szCs w:val="28"/>
              </w:rPr>
            </w:pPr>
            <w:r w:rsidRPr="00E31F38">
              <w:rPr>
                <w:sz w:val="28"/>
                <w:szCs w:val="28"/>
              </w:rPr>
              <w:t xml:space="preserve">-(1) Điền </w:t>
            </w:r>
            <w:r w:rsidRPr="00E31F38">
              <w:rPr>
                <w:i/>
                <w:sz w:val="28"/>
                <w:szCs w:val="28"/>
              </w:rPr>
              <w:t>lần đầu</w:t>
            </w:r>
            <w:r w:rsidRPr="00E31F38">
              <w:rPr>
                <w:sz w:val="28"/>
                <w:szCs w:val="28"/>
              </w:rPr>
              <w:t xml:space="preserve">: vì tiếng </w:t>
            </w:r>
            <w:r w:rsidRPr="00E31F38">
              <w:rPr>
                <w:i/>
                <w:sz w:val="28"/>
                <w:szCs w:val="28"/>
              </w:rPr>
              <w:t>đầu</w:t>
            </w:r>
            <w:r w:rsidRPr="00E31F38">
              <w:rPr>
                <w:sz w:val="28"/>
                <w:szCs w:val="28"/>
              </w:rPr>
              <w:t xml:space="preserve"> sẽ tạo vần với tiếng </w:t>
            </w:r>
            <w:r w:rsidRPr="00E31F38">
              <w:rPr>
                <w:i/>
                <w:sz w:val="28"/>
                <w:szCs w:val="28"/>
              </w:rPr>
              <w:t>đâu</w:t>
            </w:r>
            <w:r w:rsidRPr="00E31F38">
              <w:rPr>
                <w:sz w:val="28"/>
                <w:szCs w:val="28"/>
              </w:rPr>
              <w:t xml:space="preserve"> ở dòng trên để phù hợp với cách gieo vần của thơ lục bát;</w:t>
            </w:r>
          </w:p>
          <w:p w14:paraId="198FAD05" w14:textId="77777777" w:rsidR="00FF2B1E" w:rsidRPr="00E31F38" w:rsidRDefault="00FF2B1E" w:rsidP="00FF2B1E">
            <w:pPr>
              <w:spacing w:line="276" w:lineRule="auto"/>
              <w:contextualSpacing/>
              <w:rPr>
                <w:sz w:val="28"/>
                <w:szCs w:val="28"/>
              </w:rPr>
            </w:pPr>
            <w:r w:rsidRPr="00E31F38">
              <w:rPr>
                <w:sz w:val="28"/>
                <w:szCs w:val="28"/>
              </w:rPr>
              <w:t xml:space="preserve">-(2) Điền </w:t>
            </w:r>
            <w:r w:rsidRPr="00E31F38">
              <w:rPr>
                <w:i/>
                <w:sz w:val="28"/>
                <w:szCs w:val="28"/>
              </w:rPr>
              <w:t>chồi xanh</w:t>
            </w:r>
            <w:r w:rsidRPr="00E31F38">
              <w:rPr>
                <w:sz w:val="28"/>
                <w:szCs w:val="28"/>
              </w:rPr>
              <w:t xml:space="preserve"> vì tiếng </w:t>
            </w:r>
            <w:r w:rsidRPr="00E31F38">
              <w:rPr>
                <w:i/>
                <w:sz w:val="28"/>
                <w:szCs w:val="28"/>
              </w:rPr>
              <w:t>xanh</w:t>
            </w:r>
            <w:r w:rsidRPr="00E31F38">
              <w:rPr>
                <w:sz w:val="28"/>
                <w:szCs w:val="28"/>
              </w:rPr>
              <w:t xml:space="preserve"> sẽ tạo vần với tiếng </w:t>
            </w:r>
            <w:r w:rsidRPr="00E31F38">
              <w:rPr>
                <w:i/>
                <w:sz w:val="28"/>
                <w:szCs w:val="28"/>
              </w:rPr>
              <w:t>cành</w:t>
            </w:r>
            <w:r w:rsidRPr="00E31F38">
              <w:rPr>
                <w:sz w:val="28"/>
                <w:szCs w:val="28"/>
              </w:rPr>
              <w:t xml:space="preserve"> ở dòng trên để phù hợp với cách gieo vần của thơ lục bát</w:t>
            </w:r>
          </w:p>
          <w:p w14:paraId="37ED6924" w14:textId="77777777" w:rsidR="00FF2B1E" w:rsidRPr="00E31F38" w:rsidRDefault="00FF2B1E" w:rsidP="00FF2B1E">
            <w:pPr>
              <w:spacing w:line="276" w:lineRule="auto"/>
              <w:contextualSpacing/>
              <w:rPr>
                <w:sz w:val="28"/>
                <w:szCs w:val="28"/>
              </w:rPr>
            </w:pPr>
            <w:r w:rsidRPr="00E31F38">
              <w:rPr>
                <w:b/>
                <w:sz w:val="28"/>
                <w:szCs w:val="28"/>
              </w:rPr>
              <w:t xml:space="preserve">*Nhận xét: </w:t>
            </w:r>
            <w:r w:rsidRPr="00E31F38">
              <w:rPr>
                <w:sz w:val="28"/>
                <w:szCs w:val="28"/>
              </w:rPr>
              <w:t>Trong thơ LB:</w:t>
            </w:r>
          </w:p>
          <w:p w14:paraId="29E75921" w14:textId="77777777" w:rsidR="00FF2B1E" w:rsidRPr="00E31F38" w:rsidRDefault="00FF2B1E" w:rsidP="00FF2B1E">
            <w:pPr>
              <w:spacing w:line="276" w:lineRule="auto"/>
              <w:contextualSpacing/>
              <w:rPr>
                <w:sz w:val="28"/>
                <w:szCs w:val="28"/>
              </w:rPr>
            </w:pPr>
            <w:r w:rsidRPr="00E31F38">
              <w:rPr>
                <w:sz w:val="28"/>
                <w:szCs w:val="28"/>
              </w:rPr>
              <w:t>- Tiếng thứ 6 của câu lục vần với tiếng thứ 6 của câu bát;</w:t>
            </w:r>
          </w:p>
          <w:p w14:paraId="2B5312AB" w14:textId="77777777" w:rsidR="00FF2B1E" w:rsidRPr="00E31F38" w:rsidRDefault="00FF2B1E" w:rsidP="00FF2B1E">
            <w:pPr>
              <w:spacing w:line="276" w:lineRule="auto"/>
              <w:contextualSpacing/>
              <w:rPr>
                <w:sz w:val="28"/>
                <w:szCs w:val="28"/>
              </w:rPr>
            </w:pPr>
            <w:r w:rsidRPr="00E31F38">
              <w:rPr>
                <w:sz w:val="28"/>
                <w:szCs w:val="28"/>
              </w:rPr>
              <w:t>- Tiếng thứ 8 của câu bát vần với tiếng thứ 6 của câu lục tiếp theo.</w:t>
            </w:r>
          </w:p>
          <w:p w14:paraId="2CFFEF22" w14:textId="77777777" w:rsidR="00FF2B1E" w:rsidRPr="00E31F38" w:rsidRDefault="00FF2B1E" w:rsidP="00FF2B1E">
            <w:pPr>
              <w:spacing w:line="276" w:lineRule="auto"/>
              <w:contextualSpacing/>
              <w:rPr>
                <w:b/>
                <w:sz w:val="28"/>
                <w:szCs w:val="28"/>
              </w:rPr>
            </w:pPr>
          </w:p>
          <w:p w14:paraId="7185A9FD" w14:textId="77777777" w:rsidR="00FF2B1E" w:rsidRPr="00E31F38" w:rsidRDefault="00FF2B1E" w:rsidP="00FF2B1E">
            <w:pPr>
              <w:spacing w:line="276" w:lineRule="auto"/>
              <w:contextualSpacing/>
              <w:rPr>
                <w:b/>
                <w:sz w:val="28"/>
                <w:szCs w:val="28"/>
              </w:rPr>
            </w:pPr>
          </w:p>
          <w:p w14:paraId="2FD7496B" w14:textId="77777777" w:rsidR="00FF2B1E" w:rsidRPr="00E31F38" w:rsidRDefault="00FF2B1E" w:rsidP="00FF2B1E">
            <w:pPr>
              <w:spacing w:line="276" w:lineRule="auto"/>
              <w:contextualSpacing/>
              <w:rPr>
                <w:b/>
                <w:sz w:val="28"/>
                <w:szCs w:val="28"/>
              </w:rPr>
            </w:pPr>
          </w:p>
          <w:p w14:paraId="7128671C" w14:textId="77777777" w:rsidR="00FF2B1E" w:rsidRPr="00E31F38" w:rsidRDefault="00FF2B1E" w:rsidP="00FF2B1E">
            <w:pPr>
              <w:spacing w:line="276" w:lineRule="auto"/>
              <w:contextualSpacing/>
              <w:rPr>
                <w:b/>
                <w:sz w:val="28"/>
                <w:szCs w:val="28"/>
              </w:rPr>
            </w:pPr>
          </w:p>
          <w:p w14:paraId="360883D3" w14:textId="77777777" w:rsidR="00FF2B1E" w:rsidRPr="00E31F38" w:rsidRDefault="00FF2B1E" w:rsidP="00FF2B1E">
            <w:pPr>
              <w:spacing w:line="276" w:lineRule="auto"/>
              <w:contextualSpacing/>
              <w:rPr>
                <w:b/>
                <w:sz w:val="28"/>
                <w:szCs w:val="28"/>
              </w:rPr>
            </w:pPr>
          </w:p>
          <w:p w14:paraId="7FB609CB" w14:textId="77777777" w:rsidR="00FF2B1E" w:rsidRPr="00E31F38" w:rsidRDefault="00FF2B1E" w:rsidP="00FF2B1E">
            <w:pPr>
              <w:spacing w:line="276" w:lineRule="auto"/>
              <w:contextualSpacing/>
              <w:rPr>
                <w:b/>
                <w:sz w:val="28"/>
                <w:szCs w:val="28"/>
              </w:rPr>
            </w:pPr>
          </w:p>
          <w:p w14:paraId="05A2B047" w14:textId="77777777" w:rsidR="00FF2B1E" w:rsidRPr="00E31F38" w:rsidRDefault="00FF2B1E" w:rsidP="00FF2B1E">
            <w:pPr>
              <w:spacing w:line="276" w:lineRule="auto"/>
              <w:contextualSpacing/>
              <w:rPr>
                <w:b/>
                <w:sz w:val="28"/>
                <w:szCs w:val="28"/>
              </w:rPr>
            </w:pPr>
          </w:p>
          <w:p w14:paraId="4D514D43" w14:textId="77777777" w:rsidR="00FF2B1E" w:rsidRPr="00E31F38" w:rsidRDefault="00FF2B1E" w:rsidP="00FF2B1E">
            <w:pPr>
              <w:spacing w:line="276" w:lineRule="auto"/>
              <w:contextualSpacing/>
              <w:rPr>
                <w:b/>
                <w:sz w:val="28"/>
                <w:szCs w:val="28"/>
              </w:rPr>
            </w:pPr>
          </w:p>
          <w:p w14:paraId="430DE964" w14:textId="77777777" w:rsidR="00FF2B1E" w:rsidRPr="00E31F38" w:rsidRDefault="00FF2B1E" w:rsidP="00FF2B1E">
            <w:pPr>
              <w:spacing w:line="276" w:lineRule="auto"/>
              <w:contextualSpacing/>
              <w:rPr>
                <w:b/>
                <w:sz w:val="28"/>
                <w:szCs w:val="28"/>
              </w:rPr>
            </w:pPr>
          </w:p>
          <w:p w14:paraId="07BF8A4E" w14:textId="77777777" w:rsidR="00FF2B1E" w:rsidRPr="00E31F38" w:rsidRDefault="00FF2B1E" w:rsidP="00FF2B1E">
            <w:pPr>
              <w:spacing w:line="276" w:lineRule="auto"/>
              <w:contextualSpacing/>
              <w:rPr>
                <w:b/>
                <w:sz w:val="28"/>
                <w:szCs w:val="28"/>
              </w:rPr>
            </w:pPr>
          </w:p>
          <w:p w14:paraId="5A29982B" w14:textId="77777777" w:rsidR="00FF2B1E" w:rsidRPr="00E31F38" w:rsidRDefault="00FF2B1E" w:rsidP="00FF2B1E">
            <w:pPr>
              <w:spacing w:line="276" w:lineRule="auto"/>
              <w:contextualSpacing/>
              <w:rPr>
                <w:b/>
                <w:sz w:val="28"/>
                <w:szCs w:val="28"/>
              </w:rPr>
            </w:pPr>
          </w:p>
          <w:p w14:paraId="08BF8E8E" w14:textId="77777777" w:rsidR="00FF2B1E" w:rsidRPr="00E31F38" w:rsidRDefault="00FF2B1E" w:rsidP="00FF2B1E">
            <w:pPr>
              <w:spacing w:line="276" w:lineRule="auto"/>
              <w:contextualSpacing/>
              <w:rPr>
                <w:b/>
                <w:sz w:val="28"/>
                <w:szCs w:val="28"/>
              </w:rPr>
            </w:pPr>
          </w:p>
          <w:p w14:paraId="37CC8466" w14:textId="77777777" w:rsidR="00FF2B1E" w:rsidRPr="00E31F38" w:rsidRDefault="00FF2B1E" w:rsidP="00FF2B1E">
            <w:pPr>
              <w:spacing w:line="276" w:lineRule="auto"/>
              <w:contextualSpacing/>
              <w:rPr>
                <w:b/>
                <w:sz w:val="28"/>
                <w:szCs w:val="28"/>
              </w:rPr>
            </w:pPr>
          </w:p>
          <w:p w14:paraId="3C001A57" w14:textId="77777777" w:rsidR="00FF2B1E" w:rsidRPr="00E31F38" w:rsidRDefault="00FF2B1E" w:rsidP="00FF2B1E">
            <w:pPr>
              <w:spacing w:line="276" w:lineRule="auto"/>
              <w:contextualSpacing/>
              <w:rPr>
                <w:b/>
                <w:sz w:val="28"/>
                <w:szCs w:val="28"/>
              </w:rPr>
            </w:pPr>
          </w:p>
          <w:p w14:paraId="6AFF5AE9" w14:textId="77777777" w:rsidR="00FF2B1E" w:rsidRPr="00E31F38" w:rsidRDefault="00FF2B1E" w:rsidP="00FF2B1E">
            <w:pPr>
              <w:spacing w:line="276" w:lineRule="auto"/>
              <w:contextualSpacing/>
              <w:rPr>
                <w:b/>
                <w:sz w:val="28"/>
                <w:szCs w:val="28"/>
              </w:rPr>
            </w:pPr>
          </w:p>
          <w:p w14:paraId="614F9EA5" w14:textId="77777777" w:rsidR="00FF2B1E" w:rsidRPr="00E31F38" w:rsidRDefault="00FF2B1E" w:rsidP="00FF2B1E">
            <w:pPr>
              <w:spacing w:line="276" w:lineRule="auto"/>
              <w:contextualSpacing/>
              <w:rPr>
                <w:sz w:val="28"/>
                <w:szCs w:val="28"/>
              </w:rPr>
            </w:pPr>
            <w:r w:rsidRPr="00E31F38">
              <w:rPr>
                <w:sz w:val="28"/>
                <w:szCs w:val="28"/>
              </w:rPr>
              <w:t xml:space="preserve">      Con về thăm mẹ chiều đông</w:t>
            </w:r>
          </w:p>
          <w:p w14:paraId="4685FF7A" w14:textId="77777777" w:rsidR="00FF2B1E" w:rsidRPr="00E31F38" w:rsidRDefault="00FF2B1E" w:rsidP="00FF2B1E">
            <w:pPr>
              <w:spacing w:line="276" w:lineRule="auto"/>
              <w:contextualSpacing/>
              <w:rPr>
                <w:sz w:val="28"/>
                <w:szCs w:val="28"/>
              </w:rPr>
            </w:pPr>
            <w:r w:rsidRPr="00E31F38">
              <w:rPr>
                <w:sz w:val="28"/>
                <w:szCs w:val="28"/>
              </w:rPr>
              <w:t xml:space="preserve">        B    B    B     T     B       B</w:t>
            </w:r>
          </w:p>
          <w:p w14:paraId="1DA6B580" w14:textId="77777777" w:rsidR="00FF2B1E" w:rsidRPr="00E31F38" w:rsidRDefault="00FF2B1E" w:rsidP="00FF2B1E">
            <w:pPr>
              <w:spacing w:line="276" w:lineRule="auto"/>
              <w:contextualSpacing/>
              <w:rPr>
                <w:sz w:val="28"/>
                <w:szCs w:val="28"/>
              </w:rPr>
            </w:pPr>
            <w:r w:rsidRPr="00E31F38">
              <w:rPr>
                <w:sz w:val="28"/>
                <w:szCs w:val="28"/>
              </w:rPr>
              <w:t>Bếp chưa lên khói, mẹ không có nhà</w:t>
            </w:r>
          </w:p>
          <w:p w14:paraId="1F8DC299" w14:textId="77777777" w:rsidR="00FF2B1E" w:rsidRPr="00E31F38" w:rsidRDefault="00FF2B1E" w:rsidP="00FF2B1E">
            <w:pPr>
              <w:spacing w:line="276" w:lineRule="auto"/>
              <w:contextualSpacing/>
              <w:rPr>
                <w:sz w:val="28"/>
                <w:szCs w:val="28"/>
              </w:rPr>
            </w:pPr>
            <w:r w:rsidRPr="00E31F38">
              <w:rPr>
                <w:sz w:val="28"/>
                <w:szCs w:val="28"/>
              </w:rPr>
              <w:t xml:space="preserve"> T      B      B     T     T      B    T    B</w:t>
            </w:r>
          </w:p>
          <w:p w14:paraId="1C6F2BEB" w14:textId="77777777" w:rsidR="00FF2B1E" w:rsidRPr="00E31F38" w:rsidRDefault="00FF2B1E" w:rsidP="00FF2B1E">
            <w:pPr>
              <w:spacing w:line="276" w:lineRule="auto"/>
              <w:contextualSpacing/>
              <w:rPr>
                <w:sz w:val="28"/>
                <w:szCs w:val="28"/>
              </w:rPr>
            </w:pPr>
            <w:r w:rsidRPr="00E31F38">
              <w:rPr>
                <w:sz w:val="28"/>
                <w:szCs w:val="28"/>
              </w:rPr>
              <w:t xml:space="preserve">       Mình con thơ thẩn vào ra</w:t>
            </w:r>
          </w:p>
          <w:p w14:paraId="6FF4A305" w14:textId="77777777" w:rsidR="00FF2B1E" w:rsidRPr="00E31F38" w:rsidRDefault="00FF2B1E" w:rsidP="00FF2B1E">
            <w:pPr>
              <w:spacing w:line="276" w:lineRule="auto"/>
              <w:contextualSpacing/>
              <w:rPr>
                <w:sz w:val="28"/>
                <w:szCs w:val="28"/>
              </w:rPr>
            </w:pPr>
            <w:r w:rsidRPr="00E31F38">
              <w:rPr>
                <w:sz w:val="28"/>
                <w:szCs w:val="28"/>
              </w:rPr>
              <w:t xml:space="preserve">         B      B     B     T    B   B</w:t>
            </w:r>
          </w:p>
          <w:p w14:paraId="171EF00E" w14:textId="77777777" w:rsidR="00FF2B1E" w:rsidRPr="00E31F38" w:rsidRDefault="00FF2B1E" w:rsidP="00FF2B1E">
            <w:pPr>
              <w:spacing w:line="276" w:lineRule="auto"/>
              <w:contextualSpacing/>
              <w:rPr>
                <w:sz w:val="28"/>
                <w:szCs w:val="28"/>
              </w:rPr>
            </w:pPr>
            <w:r w:rsidRPr="00E31F38">
              <w:rPr>
                <w:sz w:val="28"/>
                <w:szCs w:val="28"/>
              </w:rPr>
              <w:t>Trời đang yên vậy bỗng oà mưa rơi.</w:t>
            </w:r>
          </w:p>
          <w:p w14:paraId="18EBF8AB" w14:textId="77777777" w:rsidR="00FF2B1E" w:rsidRPr="00E31F38" w:rsidRDefault="00FF2B1E" w:rsidP="00FF2B1E">
            <w:pPr>
              <w:spacing w:line="276" w:lineRule="auto"/>
              <w:contextualSpacing/>
              <w:rPr>
                <w:sz w:val="28"/>
                <w:szCs w:val="28"/>
              </w:rPr>
            </w:pPr>
            <w:r w:rsidRPr="00E31F38">
              <w:rPr>
                <w:sz w:val="28"/>
                <w:szCs w:val="28"/>
              </w:rPr>
              <w:t xml:space="preserve">   B     B     B    T     T     B    B    B</w:t>
            </w:r>
          </w:p>
          <w:p w14:paraId="2FAF78B6" w14:textId="77777777" w:rsidR="00FF2B1E" w:rsidRPr="00E31F38" w:rsidRDefault="00FF2B1E" w:rsidP="00FF2B1E">
            <w:pPr>
              <w:spacing w:line="276" w:lineRule="auto"/>
              <w:contextualSpacing/>
              <w:rPr>
                <w:sz w:val="28"/>
                <w:szCs w:val="28"/>
              </w:rPr>
            </w:pPr>
          </w:p>
          <w:p w14:paraId="79B6A79E" w14:textId="77777777" w:rsidR="00FF2B1E" w:rsidRPr="00E31F38" w:rsidRDefault="00FF2B1E" w:rsidP="00FF2B1E">
            <w:pPr>
              <w:spacing w:line="276" w:lineRule="auto"/>
              <w:contextualSpacing/>
              <w:rPr>
                <w:sz w:val="28"/>
                <w:szCs w:val="28"/>
              </w:rPr>
            </w:pPr>
            <w:r w:rsidRPr="00E31F38">
              <w:rPr>
                <w:sz w:val="28"/>
                <w:szCs w:val="28"/>
              </w:rPr>
              <w:t>Thanh điệu trong thơ lục bát:</w:t>
            </w:r>
          </w:p>
          <w:p w14:paraId="6F495FDE" w14:textId="77777777" w:rsidR="00FF2B1E" w:rsidRPr="00E31F38" w:rsidRDefault="00FF2B1E" w:rsidP="00FF2B1E">
            <w:pPr>
              <w:spacing w:line="276" w:lineRule="auto"/>
              <w:contextualSpacing/>
              <w:rPr>
                <w:sz w:val="28"/>
                <w:szCs w:val="28"/>
              </w:rPr>
            </w:pPr>
            <w:r w:rsidRPr="00E31F38">
              <w:rPr>
                <w:sz w:val="28"/>
                <w:szCs w:val="28"/>
              </w:rPr>
              <w:t>Việc sắp xếp các tiếng có thanh bằng (B) và thanh trắc (T) phải theo quy tắc.</w:t>
            </w:r>
          </w:p>
          <w:p w14:paraId="6CEFB112" w14:textId="77777777" w:rsidR="00FF2B1E" w:rsidRPr="00E31F38" w:rsidRDefault="00FF2B1E" w:rsidP="00FF2B1E">
            <w:pPr>
              <w:spacing w:line="276" w:lineRule="auto"/>
              <w:contextualSpacing/>
              <w:rPr>
                <w:b/>
                <w:sz w:val="28"/>
                <w:szCs w:val="28"/>
              </w:rPr>
            </w:pPr>
          </w:p>
          <w:p w14:paraId="4268EF42" w14:textId="77777777" w:rsidR="00FF2B1E" w:rsidRPr="00E31F38" w:rsidRDefault="00FF2B1E" w:rsidP="00FF2B1E">
            <w:pPr>
              <w:spacing w:line="276" w:lineRule="auto"/>
              <w:contextualSpacing/>
              <w:rPr>
                <w:b/>
                <w:sz w:val="28"/>
                <w:szCs w:val="28"/>
              </w:rPr>
            </w:pPr>
          </w:p>
          <w:p w14:paraId="4EAF8A39" w14:textId="77777777" w:rsidR="00FF2B1E" w:rsidRPr="00E31F38" w:rsidRDefault="00FF2B1E" w:rsidP="00FF2B1E">
            <w:pPr>
              <w:spacing w:line="276" w:lineRule="auto"/>
              <w:contextualSpacing/>
              <w:rPr>
                <w:b/>
                <w:sz w:val="28"/>
                <w:szCs w:val="28"/>
              </w:rPr>
            </w:pPr>
          </w:p>
          <w:p w14:paraId="3F567EFB" w14:textId="77777777" w:rsidR="00FF2B1E" w:rsidRPr="00E31F38" w:rsidRDefault="00FF2B1E" w:rsidP="00FF2B1E">
            <w:pPr>
              <w:spacing w:line="276" w:lineRule="auto"/>
              <w:contextualSpacing/>
              <w:rPr>
                <w:b/>
                <w:sz w:val="28"/>
                <w:szCs w:val="28"/>
              </w:rPr>
            </w:pPr>
          </w:p>
          <w:p w14:paraId="74522797" w14:textId="77777777" w:rsidR="00FF2B1E" w:rsidRPr="00E31F38" w:rsidRDefault="00FF2B1E" w:rsidP="00FF2B1E">
            <w:pPr>
              <w:spacing w:line="276" w:lineRule="auto"/>
              <w:contextualSpacing/>
              <w:rPr>
                <w:b/>
                <w:sz w:val="28"/>
                <w:szCs w:val="28"/>
              </w:rPr>
            </w:pPr>
          </w:p>
          <w:p w14:paraId="0EC5C5D8" w14:textId="77777777" w:rsidR="00FF2B1E" w:rsidRPr="00E31F38" w:rsidRDefault="00FF2B1E" w:rsidP="00FF2B1E">
            <w:pPr>
              <w:spacing w:line="276" w:lineRule="auto"/>
              <w:contextualSpacing/>
              <w:rPr>
                <w:b/>
                <w:sz w:val="28"/>
                <w:szCs w:val="28"/>
              </w:rPr>
            </w:pPr>
          </w:p>
          <w:p w14:paraId="544397DB" w14:textId="77777777" w:rsidR="00FF2B1E" w:rsidRPr="00E31F38" w:rsidRDefault="00FF2B1E" w:rsidP="00FF2B1E">
            <w:pPr>
              <w:spacing w:line="276" w:lineRule="auto"/>
              <w:contextualSpacing/>
              <w:rPr>
                <w:b/>
                <w:sz w:val="28"/>
                <w:szCs w:val="28"/>
              </w:rPr>
            </w:pPr>
          </w:p>
          <w:p w14:paraId="402582BA" w14:textId="77777777" w:rsidR="00FF2B1E" w:rsidRPr="00E31F38" w:rsidRDefault="00FF2B1E" w:rsidP="00FF2B1E">
            <w:pPr>
              <w:spacing w:line="276" w:lineRule="auto"/>
              <w:contextualSpacing/>
              <w:rPr>
                <w:b/>
                <w:sz w:val="28"/>
                <w:szCs w:val="28"/>
              </w:rPr>
            </w:pPr>
          </w:p>
          <w:p w14:paraId="7A14EF0F" w14:textId="77777777" w:rsidR="00FF2B1E" w:rsidRPr="00E31F38" w:rsidRDefault="00FF2B1E" w:rsidP="00FF2B1E">
            <w:pPr>
              <w:spacing w:line="276" w:lineRule="auto"/>
              <w:contextualSpacing/>
              <w:rPr>
                <w:b/>
                <w:sz w:val="28"/>
                <w:szCs w:val="28"/>
              </w:rPr>
            </w:pPr>
          </w:p>
          <w:p w14:paraId="10241C52" w14:textId="77777777" w:rsidR="00FF2B1E" w:rsidRPr="00E31F38" w:rsidRDefault="00FF2B1E" w:rsidP="00FF2B1E">
            <w:pPr>
              <w:spacing w:line="276" w:lineRule="auto"/>
              <w:contextualSpacing/>
              <w:rPr>
                <w:b/>
                <w:sz w:val="28"/>
                <w:szCs w:val="28"/>
              </w:rPr>
            </w:pPr>
          </w:p>
          <w:p w14:paraId="545F31A8" w14:textId="77777777" w:rsidR="00FF2B1E" w:rsidRPr="00E31F38" w:rsidRDefault="00FF2B1E" w:rsidP="00FF2B1E">
            <w:pPr>
              <w:spacing w:line="276" w:lineRule="auto"/>
              <w:contextualSpacing/>
              <w:rPr>
                <w:b/>
                <w:sz w:val="28"/>
                <w:szCs w:val="28"/>
              </w:rPr>
            </w:pPr>
          </w:p>
          <w:p w14:paraId="6300D8E3" w14:textId="77777777" w:rsidR="00FF2B1E" w:rsidRPr="00E31F38" w:rsidRDefault="00FF2B1E" w:rsidP="00FF2B1E">
            <w:pPr>
              <w:spacing w:line="276" w:lineRule="auto"/>
              <w:contextualSpacing/>
              <w:rPr>
                <w:b/>
                <w:sz w:val="28"/>
                <w:szCs w:val="28"/>
              </w:rPr>
            </w:pPr>
          </w:p>
          <w:p w14:paraId="328D7B05" w14:textId="77777777" w:rsidR="00FF2B1E" w:rsidRPr="00E31F38" w:rsidRDefault="00FF2B1E" w:rsidP="00FF2B1E">
            <w:pPr>
              <w:spacing w:line="276" w:lineRule="auto"/>
              <w:contextualSpacing/>
              <w:rPr>
                <w:b/>
                <w:sz w:val="28"/>
                <w:szCs w:val="28"/>
              </w:rPr>
            </w:pPr>
          </w:p>
          <w:p w14:paraId="78B540A3" w14:textId="77777777" w:rsidR="00FF2B1E" w:rsidRPr="00E31F38" w:rsidRDefault="00FF2B1E" w:rsidP="00FF2B1E">
            <w:pPr>
              <w:spacing w:line="276" w:lineRule="auto"/>
              <w:contextualSpacing/>
              <w:rPr>
                <w:b/>
                <w:sz w:val="28"/>
                <w:szCs w:val="28"/>
              </w:rPr>
            </w:pPr>
          </w:p>
          <w:p w14:paraId="5C7D948A" w14:textId="77777777" w:rsidR="00FF2B1E" w:rsidRPr="00E31F38" w:rsidRDefault="00FF2B1E" w:rsidP="00FF2B1E">
            <w:pPr>
              <w:spacing w:line="276" w:lineRule="auto"/>
              <w:contextualSpacing/>
              <w:rPr>
                <w:b/>
                <w:sz w:val="28"/>
                <w:szCs w:val="28"/>
              </w:rPr>
            </w:pPr>
          </w:p>
          <w:p w14:paraId="58B85E8E" w14:textId="77777777" w:rsidR="00FF2B1E" w:rsidRPr="00E31F38" w:rsidRDefault="00FF2B1E" w:rsidP="00FF2B1E">
            <w:pPr>
              <w:spacing w:line="276" w:lineRule="auto"/>
              <w:contextualSpacing/>
              <w:rPr>
                <w:b/>
                <w:sz w:val="28"/>
                <w:szCs w:val="28"/>
              </w:rPr>
            </w:pPr>
          </w:p>
          <w:p w14:paraId="3410410F" w14:textId="77777777" w:rsidR="00FF2B1E" w:rsidRPr="00E31F38" w:rsidRDefault="00FF2B1E" w:rsidP="00FF2B1E">
            <w:pPr>
              <w:spacing w:line="276" w:lineRule="auto"/>
              <w:contextualSpacing/>
              <w:rPr>
                <w:b/>
                <w:sz w:val="28"/>
                <w:szCs w:val="28"/>
              </w:rPr>
            </w:pPr>
          </w:p>
          <w:p w14:paraId="6E9C9D42" w14:textId="77777777" w:rsidR="00FF2B1E" w:rsidRPr="00E31F38" w:rsidRDefault="00FF2B1E" w:rsidP="00FF2B1E">
            <w:pPr>
              <w:spacing w:line="276" w:lineRule="auto"/>
              <w:contextualSpacing/>
              <w:rPr>
                <w:b/>
                <w:sz w:val="28"/>
                <w:szCs w:val="28"/>
              </w:rPr>
            </w:pPr>
          </w:p>
          <w:p w14:paraId="0949F1C1" w14:textId="77777777" w:rsidR="00FF2B1E" w:rsidRPr="00E31F38" w:rsidRDefault="00FF2B1E" w:rsidP="00FF2B1E">
            <w:pPr>
              <w:spacing w:line="276" w:lineRule="auto"/>
              <w:contextualSpacing/>
              <w:rPr>
                <w:b/>
                <w:sz w:val="28"/>
                <w:szCs w:val="28"/>
              </w:rPr>
            </w:pPr>
          </w:p>
          <w:tbl>
            <w:tblPr>
              <w:tblW w:w="0" w:type="auto"/>
              <w:tblLayout w:type="fixed"/>
              <w:tblLook w:val="04A0" w:firstRow="1" w:lastRow="0" w:firstColumn="1" w:lastColumn="0" w:noHBand="0" w:noVBand="1"/>
            </w:tblPr>
            <w:tblGrid>
              <w:gridCol w:w="494"/>
              <w:gridCol w:w="495"/>
              <w:gridCol w:w="495"/>
              <w:gridCol w:w="495"/>
              <w:gridCol w:w="495"/>
              <w:gridCol w:w="495"/>
              <w:gridCol w:w="495"/>
              <w:gridCol w:w="495"/>
              <w:gridCol w:w="495"/>
            </w:tblGrid>
            <w:tr w:rsidR="00FF2B1E" w:rsidRPr="00E31F38" w14:paraId="7AC3CBEC" w14:textId="77777777" w:rsidTr="00FF2B1E">
              <w:tc>
                <w:tcPr>
                  <w:tcW w:w="494" w:type="dxa"/>
                </w:tcPr>
                <w:p w14:paraId="74CC277E" w14:textId="77777777" w:rsidR="00FF2B1E" w:rsidRPr="00E31F38" w:rsidRDefault="00FF2B1E" w:rsidP="00FF2B1E">
                  <w:pPr>
                    <w:spacing w:line="276" w:lineRule="auto"/>
                    <w:contextualSpacing/>
                    <w:rPr>
                      <w:sz w:val="28"/>
                      <w:szCs w:val="28"/>
                    </w:rPr>
                  </w:pPr>
                  <w:r w:rsidRPr="00E31F38">
                    <w:rPr>
                      <w:sz w:val="28"/>
                      <w:szCs w:val="28"/>
                    </w:rPr>
                    <w:t>Tiếng</w:t>
                  </w:r>
                </w:p>
              </w:tc>
              <w:tc>
                <w:tcPr>
                  <w:tcW w:w="495" w:type="dxa"/>
                </w:tcPr>
                <w:p w14:paraId="5713F752" w14:textId="77777777" w:rsidR="00FF2B1E" w:rsidRPr="00E31F38" w:rsidRDefault="00FF2B1E" w:rsidP="00FF2B1E">
                  <w:pPr>
                    <w:spacing w:line="276" w:lineRule="auto"/>
                    <w:contextualSpacing/>
                    <w:rPr>
                      <w:sz w:val="28"/>
                      <w:szCs w:val="28"/>
                    </w:rPr>
                  </w:pPr>
                  <w:r w:rsidRPr="00E31F38">
                    <w:rPr>
                      <w:sz w:val="28"/>
                      <w:szCs w:val="28"/>
                    </w:rPr>
                    <w:t>1</w:t>
                  </w:r>
                </w:p>
              </w:tc>
              <w:tc>
                <w:tcPr>
                  <w:tcW w:w="495" w:type="dxa"/>
                </w:tcPr>
                <w:p w14:paraId="3403EA05" w14:textId="77777777" w:rsidR="00FF2B1E" w:rsidRPr="00E31F38" w:rsidRDefault="00FF2B1E" w:rsidP="00FF2B1E">
                  <w:pPr>
                    <w:spacing w:line="276" w:lineRule="auto"/>
                    <w:contextualSpacing/>
                    <w:rPr>
                      <w:sz w:val="28"/>
                      <w:szCs w:val="28"/>
                    </w:rPr>
                  </w:pPr>
                  <w:r w:rsidRPr="00E31F38">
                    <w:rPr>
                      <w:sz w:val="28"/>
                      <w:szCs w:val="28"/>
                    </w:rPr>
                    <w:t>2</w:t>
                  </w:r>
                </w:p>
              </w:tc>
              <w:tc>
                <w:tcPr>
                  <w:tcW w:w="495" w:type="dxa"/>
                </w:tcPr>
                <w:p w14:paraId="15358481" w14:textId="77777777" w:rsidR="00FF2B1E" w:rsidRPr="00E31F38" w:rsidRDefault="00FF2B1E" w:rsidP="00FF2B1E">
                  <w:pPr>
                    <w:spacing w:line="276" w:lineRule="auto"/>
                    <w:contextualSpacing/>
                    <w:rPr>
                      <w:sz w:val="28"/>
                      <w:szCs w:val="28"/>
                    </w:rPr>
                  </w:pPr>
                  <w:r w:rsidRPr="00E31F38">
                    <w:rPr>
                      <w:sz w:val="28"/>
                      <w:szCs w:val="28"/>
                    </w:rPr>
                    <w:t>3</w:t>
                  </w:r>
                </w:p>
              </w:tc>
              <w:tc>
                <w:tcPr>
                  <w:tcW w:w="495" w:type="dxa"/>
                </w:tcPr>
                <w:p w14:paraId="412915AA" w14:textId="77777777" w:rsidR="00FF2B1E" w:rsidRPr="00E31F38" w:rsidRDefault="00FF2B1E" w:rsidP="00FF2B1E">
                  <w:pPr>
                    <w:spacing w:line="276" w:lineRule="auto"/>
                    <w:contextualSpacing/>
                    <w:rPr>
                      <w:sz w:val="28"/>
                      <w:szCs w:val="28"/>
                    </w:rPr>
                  </w:pPr>
                  <w:r w:rsidRPr="00E31F38">
                    <w:rPr>
                      <w:sz w:val="28"/>
                      <w:szCs w:val="28"/>
                    </w:rPr>
                    <w:t>4</w:t>
                  </w:r>
                </w:p>
              </w:tc>
              <w:tc>
                <w:tcPr>
                  <w:tcW w:w="495" w:type="dxa"/>
                </w:tcPr>
                <w:p w14:paraId="6030FB90" w14:textId="77777777" w:rsidR="00FF2B1E" w:rsidRPr="00E31F38" w:rsidRDefault="00FF2B1E" w:rsidP="00FF2B1E">
                  <w:pPr>
                    <w:spacing w:line="276" w:lineRule="auto"/>
                    <w:contextualSpacing/>
                    <w:rPr>
                      <w:sz w:val="28"/>
                      <w:szCs w:val="28"/>
                    </w:rPr>
                  </w:pPr>
                  <w:r w:rsidRPr="00E31F38">
                    <w:rPr>
                      <w:sz w:val="28"/>
                      <w:szCs w:val="28"/>
                    </w:rPr>
                    <w:t>5</w:t>
                  </w:r>
                </w:p>
              </w:tc>
              <w:tc>
                <w:tcPr>
                  <w:tcW w:w="495" w:type="dxa"/>
                </w:tcPr>
                <w:p w14:paraId="522FB73A" w14:textId="77777777" w:rsidR="00FF2B1E" w:rsidRPr="00E31F38" w:rsidRDefault="00FF2B1E" w:rsidP="00FF2B1E">
                  <w:pPr>
                    <w:spacing w:line="276" w:lineRule="auto"/>
                    <w:contextualSpacing/>
                    <w:rPr>
                      <w:sz w:val="28"/>
                      <w:szCs w:val="28"/>
                    </w:rPr>
                  </w:pPr>
                  <w:r w:rsidRPr="00E31F38">
                    <w:rPr>
                      <w:sz w:val="28"/>
                      <w:szCs w:val="28"/>
                    </w:rPr>
                    <w:t>6</w:t>
                  </w:r>
                </w:p>
              </w:tc>
              <w:tc>
                <w:tcPr>
                  <w:tcW w:w="495" w:type="dxa"/>
                </w:tcPr>
                <w:p w14:paraId="0B9505D7" w14:textId="77777777" w:rsidR="00FF2B1E" w:rsidRPr="00E31F38" w:rsidRDefault="00FF2B1E" w:rsidP="00FF2B1E">
                  <w:pPr>
                    <w:spacing w:line="276" w:lineRule="auto"/>
                    <w:contextualSpacing/>
                    <w:rPr>
                      <w:sz w:val="28"/>
                      <w:szCs w:val="28"/>
                    </w:rPr>
                  </w:pPr>
                  <w:r w:rsidRPr="00E31F38">
                    <w:rPr>
                      <w:sz w:val="28"/>
                      <w:szCs w:val="28"/>
                    </w:rPr>
                    <w:t>7</w:t>
                  </w:r>
                </w:p>
              </w:tc>
              <w:tc>
                <w:tcPr>
                  <w:tcW w:w="495" w:type="dxa"/>
                </w:tcPr>
                <w:p w14:paraId="6F0DAD71" w14:textId="77777777" w:rsidR="00FF2B1E" w:rsidRPr="00E31F38" w:rsidRDefault="00FF2B1E" w:rsidP="00FF2B1E">
                  <w:pPr>
                    <w:spacing w:line="276" w:lineRule="auto"/>
                    <w:contextualSpacing/>
                    <w:rPr>
                      <w:sz w:val="28"/>
                      <w:szCs w:val="28"/>
                    </w:rPr>
                  </w:pPr>
                  <w:r w:rsidRPr="00E31F38">
                    <w:rPr>
                      <w:sz w:val="28"/>
                      <w:szCs w:val="28"/>
                    </w:rPr>
                    <w:t>8</w:t>
                  </w:r>
                </w:p>
              </w:tc>
            </w:tr>
            <w:tr w:rsidR="00FF2B1E" w:rsidRPr="00E31F38" w14:paraId="4D3B1251" w14:textId="77777777" w:rsidTr="00FF2B1E">
              <w:tc>
                <w:tcPr>
                  <w:tcW w:w="494" w:type="dxa"/>
                </w:tcPr>
                <w:p w14:paraId="447310F3" w14:textId="77777777" w:rsidR="00FF2B1E" w:rsidRPr="00E31F38" w:rsidRDefault="00FF2B1E" w:rsidP="00FF2B1E">
                  <w:pPr>
                    <w:spacing w:line="276" w:lineRule="auto"/>
                    <w:contextualSpacing/>
                    <w:rPr>
                      <w:sz w:val="28"/>
                      <w:szCs w:val="28"/>
                    </w:rPr>
                  </w:pPr>
                  <w:r w:rsidRPr="00E31F38">
                    <w:rPr>
                      <w:sz w:val="28"/>
                      <w:szCs w:val="28"/>
                    </w:rPr>
                    <w:t>Dòng lục</w:t>
                  </w:r>
                </w:p>
              </w:tc>
              <w:tc>
                <w:tcPr>
                  <w:tcW w:w="495" w:type="dxa"/>
                </w:tcPr>
                <w:p w14:paraId="0D5E09A1"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6BA426AC" w14:textId="77777777" w:rsidR="00FF2B1E" w:rsidRPr="00E31F38" w:rsidRDefault="00FF2B1E" w:rsidP="00FF2B1E">
                  <w:pPr>
                    <w:spacing w:line="276" w:lineRule="auto"/>
                    <w:contextualSpacing/>
                    <w:rPr>
                      <w:sz w:val="28"/>
                      <w:szCs w:val="28"/>
                    </w:rPr>
                  </w:pPr>
                  <w:r w:rsidRPr="00E31F38">
                    <w:rPr>
                      <w:sz w:val="28"/>
                      <w:szCs w:val="28"/>
                    </w:rPr>
                    <w:t>B</w:t>
                  </w:r>
                </w:p>
              </w:tc>
              <w:tc>
                <w:tcPr>
                  <w:tcW w:w="495" w:type="dxa"/>
                </w:tcPr>
                <w:p w14:paraId="136C95BD"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47B933E0" w14:textId="77777777" w:rsidR="00FF2B1E" w:rsidRPr="00E31F38" w:rsidRDefault="00FF2B1E" w:rsidP="00FF2B1E">
                  <w:pPr>
                    <w:spacing w:line="276" w:lineRule="auto"/>
                    <w:contextualSpacing/>
                    <w:rPr>
                      <w:sz w:val="28"/>
                      <w:szCs w:val="28"/>
                    </w:rPr>
                  </w:pPr>
                  <w:r w:rsidRPr="00E31F38">
                    <w:rPr>
                      <w:sz w:val="28"/>
                      <w:szCs w:val="28"/>
                    </w:rPr>
                    <w:t>T</w:t>
                  </w:r>
                </w:p>
              </w:tc>
              <w:tc>
                <w:tcPr>
                  <w:tcW w:w="495" w:type="dxa"/>
                </w:tcPr>
                <w:p w14:paraId="2707E567"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74F86FC4" w14:textId="77777777" w:rsidR="00FF2B1E" w:rsidRPr="00E31F38" w:rsidRDefault="00FF2B1E" w:rsidP="00FF2B1E">
                  <w:pPr>
                    <w:spacing w:line="276" w:lineRule="auto"/>
                    <w:contextualSpacing/>
                    <w:rPr>
                      <w:sz w:val="28"/>
                      <w:szCs w:val="28"/>
                    </w:rPr>
                  </w:pPr>
                  <w:r w:rsidRPr="00E31F38">
                    <w:rPr>
                      <w:sz w:val="28"/>
                      <w:szCs w:val="28"/>
                    </w:rPr>
                    <w:t>BV</w:t>
                  </w:r>
                </w:p>
              </w:tc>
              <w:tc>
                <w:tcPr>
                  <w:tcW w:w="495" w:type="dxa"/>
                </w:tcPr>
                <w:p w14:paraId="79E499C0" w14:textId="77777777" w:rsidR="00FF2B1E" w:rsidRPr="00E31F38" w:rsidRDefault="00FF2B1E" w:rsidP="00FF2B1E">
                  <w:pPr>
                    <w:spacing w:line="276" w:lineRule="auto"/>
                    <w:contextualSpacing/>
                    <w:rPr>
                      <w:sz w:val="28"/>
                      <w:szCs w:val="28"/>
                    </w:rPr>
                  </w:pPr>
                </w:p>
              </w:tc>
              <w:tc>
                <w:tcPr>
                  <w:tcW w:w="495" w:type="dxa"/>
                </w:tcPr>
                <w:p w14:paraId="51EB5C27" w14:textId="77777777" w:rsidR="00FF2B1E" w:rsidRPr="00E31F38" w:rsidRDefault="00FF2B1E" w:rsidP="00FF2B1E">
                  <w:pPr>
                    <w:spacing w:line="276" w:lineRule="auto"/>
                    <w:contextualSpacing/>
                    <w:rPr>
                      <w:sz w:val="28"/>
                      <w:szCs w:val="28"/>
                    </w:rPr>
                  </w:pPr>
                </w:p>
              </w:tc>
            </w:tr>
            <w:tr w:rsidR="00FF2B1E" w:rsidRPr="00E31F38" w14:paraId="4332FA11" w14:textId="77777777" w:rsidTr="00FF2B1E">
              <w:tc>
                <w:tcPr>
                  <w:tcW w:w="494" w:type="dxa"/>
                </w:tcPr>
                <w:p w14:paraId="6E3A9892" w14:textId="77777777" w:rsidR="00FF2B1E" w:rsidRPr="00E31F38" w:rsidRDefault="00FF2B1E" w:rsidP="00FF2B1E">
                  <w:pPr>
                    <w:spacing w:line="276" w:lineRule="auto"/>
                    <w:contextualSpacing/>
                    <w:rPr>
                      <w:sz w:val="28"/>
                      <w:szCs w:val="28"/>
                    </w:rPr>
                  </w:pPr>
                  <w:r w:rsidRPr="00E31F38">
                    <w:rPr>
                      <w:sz w:val="28"/>
                      <w:szCs w:val="28"/>
                    </w:rPr>
                    <w:t>Dòng bát</w:t>
                  </w:r>
                </w:p>
              </w:tc>
              <w:tc>
                <w:tcPr>
                  <w:tcW w:w="495" w:type="dxa"/>
                </w:tcPr>
                <w:p w14:paraId="58FC0F80"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58EB8215" w14:textId="77777777" w:rsidR="00FF2B1E" w:rsidRPr="00E31F38" w:rsidRDefault="00FF2B1E" w:rsidP="00FF2B1E">
                  <w:pPr>
                    <w:spacing w:line="276" w:lineRule="auto"/>
                    <w:contextualSpacing/>
                    <w:rPr>
                      <w:sz w:val="28"/>
                      <w:szCs w:val="28"/>
                    </w:rPr>
                  </w:pPr>
                  <w:r w:rsidRPr="00E31F38">
                    <w:rPr>
                      <w:sz w:val="28"/>
                      <w:szCs w:val="28"/>
                    </w:rPr>
                    <w:t>B</w:t>
                  </w:r>
                </w:p>
              </w:tc>
              <w:tc>
                <w:tcPr>
                  <w:tcW w:w="495" w:type="dxa"/>
                </w:tcPr>
                <w:p w14:paraId="5DEA3EA3"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7E71D957" w14:textId="77777777" w:rsidR="00FF2B1E" w:rsidRPr="00E31F38" w:rsidRDefault="00FF2B1E" w:rsidP="00FF2B1E">
                  <w:pPr>
                    <w:spacing w:line="276" w:lineRule="auto"/>
                    <w:contextualSpacing/>
                    <w:rPr>
                      <w:sz w:val="28"/>
                      <w:szCs w:val="28"/>
                    </w:rPr>
                  </w:pPr>
                  <w:r w:rsidRPr="00E31F38">
                    <w:rPr>
                      <w:sz w:val="28"/>
                      <w:szCs w:val="28"/>
                    </w:rPr>
                    <w:t>T</w:t>
                  </w:r>
                </w:p>
              </w:tc>
              <w:tc>
                <w:tcPr>
                  <w:tcW w:w="495" w:type="dxa"/>
                </w:tcPr>
                <w:p w14:paraId="70ABCE8C"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0A1FB917" w14:textId="77777777" w:rsidR="00FF2B1E" w:rsidRPr="00E31F38" w:rsidRDefault="00FF2B1E" w:rsidP="00FF2B1E">
                  <w:pPr>
                    <w:spacing w:line="276" w:lineRule="auto"/>
                    <w:contextualSpacing/>
                    <w:rPr>
                      <w:sz w:val="28"/>
                      <w:szCs w:val="28"/>
                    </w:rPr>
                  </w:pPr>
                  <w:r w:rsidRPr="00E31F38">
                    <w:rPr>
                      <w:sz w:val="28"/>
                      <w:szCs w:val="28"/>
                    </w:rPr>
                    <w:t>BV</w:t>
                  </w:r>
                </w:p>
              </w:tc>
              <w:tc>
                <w:tcPr>
                  <w:tcW w:w="495" w:type="dxa"/>
                </w:tcPr>
                <w:p w14:paraId="7E0C4DF1" w14:textId="77777777" w:rsidR="00FF2B1E" w:rsidRPr="00E31F38" w:rsidRDefault="00FF2B1E" w:rsidP="00FF2B1E">
                  <w:pPr>
                    <w:spacing w:line="276" w:lineRule="auto"/>
                    <w:contextualSpacing/>
                    <w:rPr>
                      <w:sz w:val="28"/>
                      <w:szCs w:val="28"/>
                    </w:rPr>
                  </w:pPr>
                  <w:r w:rsidRPr="00E31F38">
                    <w:rPr>
                      <w:sz w:val="28"/>
                      <w:szCs w:val="28"/>
                    </w:rPr>
                    <w:t>-</w:t>
                  </w:r>
                </w:p>
              </w:tc>
              <w:tc>
                <w:tcPr>
                  <w:tcW w:w="495" w:type="dxa"/>
                </w:tcPr>
                <w:p w14:paraId="3917054C" w14:textId="77777777" w:rsidR="00FF2B1E" w:rsidRPr="00E31F38" w:rsidRDefault="00FF2B1E" w:rsidP="00FF2B1E">
                  <w:pPr>
                    <w:spacing w:line="276" w:lineRule="auto"/>
                    <w:contextualSpacing/>
                    <w:rPr>
                      <w:sz w:val="28"/>
                      <w:szCs w:val="28"/>
                    </w:rPr>
                  </w:pPr>
                  <w:r w:rsidRPr="00E31F38">
                    <w:rPr>
                      <w:sz w:val="28"/>
                      <w:szCs w:val="28"/>
                    </w:rPr>
                    <w:t>B</w:t>
                  </w:r>
                </w:p>
              </w:tc>
            </w:tr>
          </w:tbl>
          <w:p w14:paraId="15B046A1" w14:textId="77777777" w:rsidR="00FF2B1E" w:rsidRPr="00E31F38" w:rsidRDefault="00FF2B1E" w:rsidP="00FF2B1E">
            <w:pPr>
              <w:spacing w:line="276" w:lineRule="auto"/>
              <w:contextualSpacing/>
              <w:rPr>
                <w:b/>
                <w:sz w:val="28"/>
                <w:szCs w:val="28"/>
              </w:rPr>
            </w:pPr>
          </w:p>
          <w:p w14:paraId="269249E9" w14:textId="77777777" w:rsidR="00FF2B1E" w:rsidRPr="00E31F38" w:rsidRDefault="00FF2B1E" w:rsidP="00FF2B1E">
            <w:pPr>
              <w:spacing w:line="276" w:lineRule="auto"/>
              <w:contextualSpacing/>
              <w:rPr>
                <w:sz w:val="28"/>
                <w:szCs w:val="28"/>
              </w:rPr>
            </w:pPr>
            <w:r w:rsidRPr="00E31F38">
              <w:rPr>
                <w:sz w:val="28"/>
                <w:szCs w:val="28"/>
              </w:rPr>
              <w:t>Trong thơ LB:</w:t>
            </w:r>
          </w:p>
          <w:p w14:paraId="552A24B1" w14:textId="77777777" w:rsidR="00FF2B1E" w:rsidRPr="00E31F38" w:rsidRDefault="00FF2B1E" w:rsidP="00FF2B1E">
            <w:pPr>
              <w:spacing w:line="276" w:lineRule="auto"/>
              <w:contextualSpacing/>
              <w:rPr>
                <w:sz w:val="28"/>
                <w:szCs w:val="28"/>
              </w:rPr>
            </w:pPr>
            <w:r w:rsidRPr="00E31F38">
              <w:rPr>
                <w:sz w:val="28"/>
                <w:szCs w:val="28"/>
              </w:rPr>
              <w:t xml:space="preserve">- Các tiếng ở vị trí 2, 4, 6, 8 phải tuân theo luật B – T; </w:t>
            </w:r>
          </w:p>
          <w:p w14:paraId="4CCE8B38" w14:textId="77777777" w:rsidR="00FF2B1E" w:rsidRPr="00E31F38" w:rsidRDefault="00FF2B1E" w:rsidP="00FF2B1E">
            <w:pPr>
              <w:spacing w:line="276" w:lineRule="auto"/>
              <w:contextualSpacing/>
              <w:rPr>
                <w:sz w:val="28"/>
                <w:szCs w:val="28"/>
              </w:rPr>
            </w:pPr>
            <w:r w:rsidRPr="00E31F38">
              <w:rPr>
                <w:sz w:val="28"/>
                <w:szCs w:val="28"/>
              </w:rPr>
              <w:t>- Các tiếng ở vị trí 1, 3, 5, 7 thì không bắt buộc.</w:t>
            </w:r>
          </w:p>
          <w:p w14:paraId="2ABFB2EB" w14:textId="77777777" w:rsidR="00FF2B1E" w:rsidRPr="00E31F38" w:rsidRDefault="00FF2B1E" w:rsidP="00FF2B1E">
            <w:pPr>
              <w:spacing w:line="276" w:lineRule="auto"/>
              <w:contextualSpacing/>
              <w:rPr>
                <w:b/>
                <w:sz w:val="28"/>
                <w:szCs w:val="28"/>
              </w:rPr>
            </w:pPr>
          </w:p>
          <w:p w14:paraId="173FB777" w14:textId="77777777" w:rsidR="00FF2B1E" w:rsidRPr="00E31F38" w:rsidRDefault="00FF2B1E" w:rsidP="00FF2B1E">
            <w:pPr>
              <w:spacing w:line="276" w:lineRule="auto"/>
              <w:rPr>
                <w:sz w:val="28"/>
                <w:szCs w:val="28"/>
                <w:lang w:val="vi-VN" w:eastAsia="vi-VN"/>
              </w:rPr>
            </w:pPr>
          </w:p>
        </w:tc>
      </w:tr>
      <w:tr w:rsidR="00FF2B1E" w:rsidRPr="00E31F38" w14:paraId="4005F5BA"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10234" w:type="dxa"/>
            <w:gridSpan w:val="4"/>
          </w:tcPr>
          <w:p w14:paraId="559EB9BD" w14:textId="77777777" w:rsidR="00FF2B1E" w:rsidRPr="00E31F38" w:rsidRDefault="00FF2B1E" w:rsidP="00FF2B1E">
            <w:pPr>
              <w:tabs>
                <w:tab w:val="left" w:pos="2700"/>
              </w:tabs>
              <w:spacing w:line="276" w:lineRule="auto"/>
              <w:rPr>
                <w:sz w:val="28"/>
                <w:szCs w:val="28"/>
              </w:rPr>
            </w:pPr>
          </w:p>
          <w:p w14:paraId="45486985" w14:textId="77777777" w:rsidR="00FF2B1E" w:rsidRPr="00E31F38" w:rsidRDefault="00FF2B1E" w:rsidP="00FF2B1E">
            <w:pPr>
              <w:tabs>
                <w:tab w:val="left" w:pos="2700"/>
              </w:tabs>
              <w:spacing w:line="276" w:lineRule="auto"/>
              <w:ind w:left="-134"/>
              <w:jc w:val="center"/>
              <w:rPr>
                <w:rFonts w:eastAsia="Calibri"/>
                <w:b/>
                <w:i/>
                <w:color w:val="FF0000"/>
                <w:sz w:val="28"/>
                <w:szCs w:val="28"/>
              </w:rPr>
            </w:pPr>
            <w:r w:rsidRPr="00E31F38">
              <w:rPr>
                <w:rFonts w:eastAsia="Calibri"/>
                <w:b/>
                <w:color w:val="FF0000"/>
                <w:sz w:val="28"/>
                <w:szCs w:val="28"/>
              </w:rPr>
              <w:t>Nhiệm vụ 2:</w:t>
            </w:r>
            <w:r w:rsidRPr="00E31F38">
              <w:rPr>
                <w:rFonts w:eastAsia="Calibri"/>
                <w:b/>
                <w:i/>
                <w:color w:val="FF0000"/>
                <w:sz w:val="28"/>
                <w:szCs w:val="28"/>
              </w:rPr>
              <w:t xml:space="preserve"> </w:t>
            </w:r>
            <w:r w:rsidRPr="00E31F38">
              <w:rPr>
                <w:rFonts w:eastAsia="Calibri"/>
                <w:b/>
                <w:color w:val="FF0000"/>
                <w:sz w:val="28"/>
                <w:szCs w:val="28"/>
              </w:rPr>
              <w:t>Thực hành</w:t>
            </w:r>
          </w:p>
          <w:p w14:paraId="0604E657" w14:textId="77777777" w:rsidR="00FF2B1E" w:rsidRPr="00E31F38" w:rsidRDefault="00FF2B1E" w:rsidP="00FF2B1E">
            <w:pPr>
              <w:spacing w:line="276" w:lineRule="auto"/>
              <w:rPr>
                <w:rFonts w:eastAsia="Calibri"/>
                <w:sz w:val="28"/>
                <w:szCs w:val="28"/>
              </w:rPr>
            </w:pPr>
            <w:r w:rsidRPr="00E31F38">
              <w:rPr>
                <w:rFonts w:eastAsia="Calibri"/>
                <w:i/>
                <w:color w:val="FF0000"/>
                <w:sz w:val="28"/>
                <w:szCs w:val="28"/>
                <w:lang w:val="vi-VN"/>
              </w:rPr>
              <w:t>a) Mục tiêu:</w:t>
            </w:r>
            <w:r w:rsidRPr="00E31F38">
              <w:rPr>
                <w:rFonts w:eastAsia="Calibri"/>
                <w:color w:val="FF0000"/>
                <w:sz w:val="28"/>
                <w:szCs w:val="28"/>
                <w:lang w:val="vi-VN"/>
              </w:rPr>
              <w:t xml:space="preserve"> </w:t>
            </w:r>
            <w:r w:rsidRPr="00E31F38">
              <w:rPr>
                <w:rFonts w:eastAsia="Calibri"/>
                <w:sz w:val="28"/>
                <w:szCs w:val="28"/>
                <w:lang w:val="vi-VN"/>
              </w:rPr>
              <w:t>Giúp HS</w:t>
            </w:r>
            <w:r w:rsidRPr="00E31F38">
              <w:rPr>
                <w:rFonts w:eastAsia="Calibri"/>
                <w:sz w:val="28"/>
                <w:szCs w:val="28"/>
              </w:rPr>
              <w:t>:</w:t>
            </w:r>
          </w:p>
          <w:p w14:paraId="050554FA" w14:textId="77777777" w:rsidR="00FF2B1E" w:rsidRPr="00E31F38" w:rsidRDefault="00FF2B1E" w:rsidP="00FF2B1E">
            <w:pPr>
              <w:spacing w:line="276" w:lineRule="auto"/>
              <w:rPr>
                <w:rFonts w:eastAsia="Calibri"/>
                <w:sz w:val="28"/>
                <w:szCs w:val="28"/>
                <w:lang w:val="vi-VN"/>
              </w:rPr>
            </w:pPr>
            <w:r w:rsidRPr="00E31F38">
              <w:rPr>
                <w:rFonts w:eastAsia="Calibri"/>
                <w:sz w:val="28"/>
                <w:szCs w:val="28"/>
                <w:lang w:val="vi-VN"/>
              </w:rPr>
              <w:t xml:space="preserve">- </w:t>
            </w:r>
            <w:r w:rsidRPr="00E31F38">
              <w:rPr>
                <w:rFonts w:eastAsia="Calibri"/>
                <w:sz w:val="28"/>
                <w:szCs w:val="28"/>
              </w:rPr>
              <w:t>Nắm được cách làm thơ LB;</w:t>
            </w:r>
            <w:r w:rsidRPr="00E31F38">
              <w:rPr>
                <w:rFonts w:eastAsia="Calibri"/>
                <w:sz w:val="28"/>
                <w:szCs w:val="28"/>
                <w:lang w:val="vi-VN"/>
              </w:rPr>
              <w:t xml:space="preserve"> </w:t>
            </w:r>
          </w:p>
          <w:p w14:paraId="3899A53B" w14:textId="77777777" w:rsidR="00FF2B1E" w:rsidRPr="00E31F38" w:rsidRDefault="00FF2B1E" w:rsidP="00FF2B1E">
            <w:pPr>
              <w:autoSpaceDE w:val="0"/>
              <w:autoSpaceDN w:val="0"/>
              <w:adjustRightInd w:val="0"/>
              <w:spacing w:line="276" w:lineRule="auto"/>
              <w:rPr>
                <w:rFonts w:eastAsia="Calibri"/>
                <w:sz w:val="28"/>
                <w:szCs w:val="28"/>
              </w:rPr>
            </w:pPr>
            <w:r w:rsidRPr="00E31F38">
              <w:rPr>
                <w:rFonts w:eastAsia="Calibri"/>
                <w:sz w:val="28"/>
                <w:szCs w:val="28"/>
              </w:rPr>
              <w:t>- Bước đầu biết viết bài thơ theo thể lục bát về 1 chủ đề, nội dung cụ thể có kết hợp một số biện pháp tu từ: so sánh, ẩn dụ;</w:t>
            </w:r>
          </w:p>
          <w:p w14:paraId="79649AED" w14:textId="77777777" w:rsidR="00FF2B1E" w:rsidRPr="00E31F38" w:rsidRDefault="00FF2B1E" w:rsidP="00FF2B1E">
            <w:pPr>
              <w:spacing w:line="276" w:lineRule="auto"/>
              <w:rPr>
                <w:rFonts w:eastAsia="Calibri"/>
                <w:color w:val="000000"/>
                <w:sz w:val="28"/>
                <w:szCs w:val="28"/>
                <w:lang w:val="vi-VN"/>
              </w:rPr>
            </w:pPr>
            <w:r w:rsidRPr="00E31F38">
              <w:rPr>
                <w:rFonts w:eastAsia="Calibri"/>
                <w:i/>
                <w:color w:val="FF0000"/>
                <w:sz w:val="28"/>
                <w:szCs w:val="28"/>
                <w:lang w:val="vi-VN"/>
              </w:rPr>
              <w:t>b) Nội dung:</w:t>
            </w:r>
            <w:r w:rsidRPr="00E31F38">
              <w:rPr>
                <w:rFonts w:eastAsia="Calibri"/>
                <w:color w:val="000000"/>
                <w:sz w:val="28"/>
                <w:szCs w:val="28"/>
                <w:lang w:val="vi-VN"/>
              </w:rPr>
              <w:t xml:space="preserve"> </w:t>
            </w:r>
          </w:p>
          <w:p w14:paraId="239875C7" w14:textId="77777777" w:rsidR="00FF2B1E" w:rsidRPr="00E31F38" w:rsidRDefault="00FF2B1E" w:rsidP="00FF2B1E">
            <w:pPr>
              <w:spacing w:line="276" w:lineRule="auto"/>
              <w:rPr>
                <w:rFonts w:eastAsia="Calibri"/>
                <w:color w:val="000000"/>
                <w:sz w:val="28"/>
                <w:szCs w:val="28"/>
              </w:rPr>
            </w:pPr>
            <w:r w:rsidRPr="00E31F38">
              <w:rPr>
                <w:rFonts w:eastAsia="Calibri"/>
                <w:b/>
                <w:bCs/>
                <w:color w:val="000000"/>
                <w:sz w:val="28"/>
                <w:szCs w:val="28"/>
                <w:lang w:val="vi-VN"/>
              </w:rPr>
              <w:t xml:space="preserve">- </w:t>
            </w:r>
            <w:r w:rsidRPr="00E31F38">
              <w:rPr>
                <w:rFonts w:eastAsia="Calibri"/>
                <w:color w:val="000000"/>
                <w:sz w:val="28"/>
                <w:szCs w:val="28"/>
                <w:lang w:val="vi-VN"/>
              </w:rPr>
              <w:t xml:space="preserve">GV </w:t>
            </w:r>
            <w:r w:rsidRPr="00E31F38">
              <w:rPr>
                <w:rFonts w:eastAsia="Calibri"/>
                <w:color w:val="000000"/>
                <w:sz w:val="28"/>
                <w:szCs w:val="28"/>
              </w:rPr>
              <w:t>yêu cầu học sinh thực hiện nhiệm vụ trong phiếu học tập đã được chuẩn bị.</w:t>
            </w:r>
          </w:p>
          <w:p w14:paraId="2AEB1A8D" w14:textId="77777777" w:rsidR="00FF2B1E" w:rsidRPr="00E31F38" w:rsidRDefault="00FF2B1E" w:rsidP="00FF2B1E">
            <w:pPr>
              <w:spacing w:line="276" w:lineRule="auto"/>
              <w:rPr>
                <w:rFonts w:eastAsia="Calibri"/>
                <w:color w:val="000000"/>
                <w:sz w:val="28"/>
                <w:szCs w:val="28"/>
              </w:rPr>
            </w:pPr>
            <w:r w:rsidRPr="00E31F38">
              <w:rPr>
                <w:rFonts w:eastAsia="Calibri"/>
                <w:color w:val="000000"/>
                <w:sz w:val="28"/>
                <w:szCs w:val="28"/>
              </w:rPr>
              <w:lastRenderedPageBreak/>
              <w:t>- HS làm việc theo nhóm dưới sự hướng dẫn của GV (nhóm trưởng).</w:t>
            </w:r>
          </w:p>
          <w:p w14:paraId="18666319" w14:textId="77777777" w:rsidR="00FF2B1E" w:rsidRPr="00E31F38" w:rsidRDefault="00FF2B1E" w:rsidP="00FF2B1E">
            <w:pPr>
              <w:spacing w:line="276" w:lineRule="auto"/>
              <w:rPr>
                <w:rFonts w:eastAsia="Calibri"/>
                <w:i/>
                <w:color w:val="FF0000"/>
                <w:sz w:val="28"/>
                <w:szCs w:val="28"/>
                <w:lang w:val="vi-VN"/>
              </w:rPr>
            </w:pPr>
            <w:r w:rsidRPr="00E31F38">
              <w:rPr>
                <w:rFonts w:eastAsia="Calibri"/>
                <w:i/>
                <w:color w:val="FF0000"/>
                <w:sz w:val="28"/>
                <w:szCs w:val="28"/>
                <w:lang w:val="vi-VN"/>
              </w:rPr>
              <w:t>c) Sản phẩm:</w:t>
            </w:r>
          </w:p>
          <w:p w14:paraId="2AF481B0" w14:textId="77777777" w:rsidR="00FF2B1E" w:rsidRPr="00E31F38" w:rsidRDefault="00FF2B1E" w:rsidP="00FF2B1E">
            <w:pPr>
              <w:spacing w:line="276" w:lineRule="auto"/>
              <w:rPr>
                <w:rFonts w:eastAsia="Calibri"/>
                <w:sz w:val="28"/>
                <w:szCs w:val="28"/>
              </w:rPr>
            </w:pPr>
            <w:r w:rsidRPr="00E31F38">
              <w:rPr>
                <w:rFonts w:eastAsia="Calibri"/>
                <w:sz w:val="28"/>
                <w:szCs w:val="28"/>
              </w:rPr>
              <w:t>- Câu trả lời của học sinh.</w:t>
            </w:r>
          </w:p>
          <w:p w14:paraId="011FFAFB" w14:textId="77777777" w:rsidR="00FF2B1E" w:rsidRPr="00E31F38" w:rsidRDefault="00FF2B1E" w:rsidP="00FF2B1E">
            <w:pPr>
              <w:spacing w:line="276" w:lineRule="auto"/>
              <w:rPr>
                <w:rFonts w:eastAsia="Calibri"/>
                <w:sz w:val="28"/>
                <w:szCs w:val="28"/>
                <w:lang w:val="vi-VN"/>
              </w:rPr>
            </w:pPr>
            <w:r w:rsidRPr="00E31F38">
              <w:rPr>
                <w:rFonts w:eastAsia="Calibri"/>
                <w:color w:val="7030A0"/>
                <w:sz w:val="28"/>
                <w:szCs w:val="28"/>
              </w:rPr>
              <w:t xml:space="preserve">- </w:t>
            </w:r>
            <w:r w:rsidRPr="00E31F38">
              <w:rPr>
                <w:rFonts w:eastAsia="Calibri"/>
                <w:sz w:val="28"/>
                <w:szCs w:val="28"/>
              </w:rPr>
              <w:t>Phiếu học tập đã làm của HS</w:t>
            </w:r>
            <w:r w:rsidRPr="00E31F38">
              <w:rPr>
                <w:rFonts w:eastAsia="Calibri"/>
                <w:sz w:val="28"/>
                <w:szCs w:val="28"/>
                <w:lang w:val="vi-VN"/>
              </w:rPr>
              <w:t>.</w:t>
            </w:r>
          </w:p>
          <w:p w14:paraId="7A44E4AF" w14:textId="2326AC1B" w:rsidR="00FF2B1E" w:rsidRPr="00E31F38" w:rsidRDefault="00FF2B1E" w:rsidP="00FF2B1E">
            <w:pPr>
              <w:pStyle w:val="ListParagraph"/>
              <w:spacing w:before="0" w:after="0" w:line="276" w:lineRule="auto"/>
              <w:ind w:left="0"/>
              <w:jc w:val="both"/>
              <w:rPr>
                <w:b/>
                <w:szCs w:val="28"/>
                <w:lang w:val="pt-BR"/>
              </w:rPr>
            </w:pPr>
            <w:r w:rsidRPr="00E31F38">
              <w:rPr>
                <w:rFonts w:eastAsia="Calibri"/>
                <w:i/>
                <w:color w:val="FF0000"/>
                <w:szCs w:val="28"/>
                <w:lang w:val="vi-VN"/>
              </w:rPr>
              <w:t>d) Tổ chức thực hiện:</w:t>
            </w:r>
          </w:p>
        </w:tc>
      </w:tr>
      <w:tr w:rsidR="00FF2B1E" w:rsidRPr="00E31F38" w14:paraId="7265634C"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5553" w:type="dxa"/>
            <w:gridSpan w:val="2"/>
          </w:tcPr>
          <w:p w14:paraId="3FB0A6A1" w14:textId="77777777" w:rsidR="00FF2B1E" w:rsidRPr="00E31F38" w:rsidRDefault="00FF2B1E" w:rsidP="00FF2B1E">
            <w:pPr>
              <w:widowControl w:val="0"/>
              <w:spacing w:line="276" w:lineRule="auto"/>
              <w:rPr>
                <w:rFonts w:eastAsia="SimSun"/>
                <w:b/>
                <w:color w:val="000000"/>
                <w:kern w:val="2"/>
                <w:sz w:val="28"/>
                <w:szCs w:val="28"/>
                <w:lang w:eastAsia="zh-CN"/>
              </w:rPr>
            </w:pPr>
          </w:p>
          <w:p w14:paraId="76F541F5" w14:textId="77777777" w:rsidR="00FF2B1E" w:rsidRPr="00E31F38" w:rsidRDefault="00FF2B1E" w:rsidP="00FF2B1E">
            <w:pPr>
              <w:widowControl w:val="0"/>
              <w:spacing w:line="276" w:lineRule="auto"/>
              <w:rPr>
                <w:rFonts w:eastAsia="SimSun"/>
                <w:b/>
                <w:color w:val="000000"/>
                <w:kern w:val="2"/>
                <w:sz w:val="28"/>
                <w:szCs w:val="28"/>
                <w:lang w:eastAsia="zh-CN"/>
              </w:rPr>
            </w:pPr>
            <w:r w:rsidRPr="00E31F38">
              <w:rPr>
                <w:rFonts w:eastAsia="SimSun"/>
                <w:b/>
                <w:color w:val="000000"/>
                <w:kern w:val="2"/>
                <w:sz w:val="28"/>
                <w:szCs w:val="28"/>
                <w:lang w:eastAsia="zh-CN"/>
              </w:rPr>
              <w:t>Phần a)</w:t>
            </w:r>
          </w:p>
          <w:p w14:paraId="39F03B2E" w14:textId="77777777" w:rsidR="00FF2B1E" w:rsidRPr="00E31F38" w:rsidRDefault="00FF2B1E" w:rsidP="00FF2B1E">
            <w:pPr>
              <w:spacing w:line="276" w:lineRule="auto"/>
              <w:rPr>
                <w:b/>
                <w:color w:val="0000FF"/>
                <w:sz w:val="28"/>
                <w:szCs w:val="28"/>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1: Chuy</w:t>
            </w:r>
            <w:r w:rsidRPr="00E31F38">
              <w:rPr>
                <w:rFonts w:cs="Calibri"/>
                <w:b/>
                <w:color w:val="0000FF"/>
                <w:sz w:val="28"/>
                <w:szCs w:val="28"/>
              </w:rPr>
              <w:t>ể</w:t>
            </w:r>
            <w:r w:rsidRPr="00E31F38">
              <w:rPr>
                <w:b/>
                <w:color w:val="0000FF"/>
                <w:sz w:val="28"/>
                <w:szCs w:val="28"/>
              </w:rPr>
              <w:t>n giao nhi</w:t>
            </w:r>
            <w:r w:rsidRPr="00E31F38">
              <w:rPr>
                <w:rFonts w:cs="Calibri"/>
                <w:b/>
                <w:color w:val="0000FF"/>
                <w:sz w:val="28"/>
                <w:szCs w:val="28"/>
              </w:rPr>
              <w:t>ệ</w:t>
            </w:r>
            <w:r w:rsidRPr="00E31F38">
              <w:rPr>
                <w:b/>
                <w:color w:val="0000FF"/>
                <w:sz w:val="28"/>
                <w:szCs w:val="28"/>
              </w:rPr>
              <w:t>m v</w:t>
            </w:r>
            <w:r w:rsidRPr="00E31F38">
              <w:rPr>
                <w:rFonts w:cs="Calibri"/>
                <w:b/>
                <w:color w:val="0000FF"/>
                <w:sz w:val="28"/>
                <w:szCs w:val="28"/>
              </w:rPr>
              <w:t>ụ</w:t>
            </w:r>
            <w:r w:rsidRPr="00E31F38">
              <w:rPr>
                <w:b/>
                <w:color w:val="0000FF"/>
                <w:sz w:val="28"/>
                <w:szCs w:val="28"/>
              </w:rPr>
              <w:t xml:space="preserve"> h</w:t>
            </w:r>
            <w:r w:rsidRPr="00E31F38">
              <w:rPr>
                <w:rFonts w:cs="Calibri"/>
                <w:b/>
                <w:color w:val="0000FF"/>
                <w:sz w:val="28"/>
                <w:szCs w:val="28"/>
              </w:rPr>
              <w:t>ọ</w:t>
            </w:r>
            <w:r w:rsidRPr="00E31F38">
              <w:rPr>
                <w:b/>
                <w:color w:val="0000FF"/>
                <w:sz w:val="28"/>
                <w:szCs w:val="28"/>
              </w:rPr>
              <w:t>c t</w:t>
            </w:r>
            <w:r w:rsidRPr="00E31F38">
              <w:rPr>
                <w:rFonts w:cs="Calibri"/>
                <w:b/>
                <w:color w:val="0000FF"/>
                <w:sz w:val="28"/>
                <w:szCs w:val="28"/>
              </w:rPr>
              <w:t>ậ</w:t>
            </w:r>
            <w:r w:rsidRPr="00E31F38">
              <w:rPr>
                <w:b/>
                <w:color w:val="0000FF"/>
                <w:sz w:val="28"/>
                <w:szCs w:val="28"/>
              </w:rPr>
              <w:t>p:</w:t>
            </w:r>
          </w:p>
          <w:p w14:paraId="501B3232" w14:textId="77777777" w:rsidR="00FF2B1E" w:rsidRPr="00E31F38" w:rsidRDefault="00FF2B1E" w:rsidP="00FF2B1E">
            <w:pPr>
              <w:widowControl w:val="0"/>
              <w:spacing w:line="276" w:lineRule="auto"/>
              <w:rPr>
                <w:rFonts w:eastAsia="SimSun"/>
                <w:iCs/>
                <w:color w:val="000000"/>
                <w:kern w:val="2"/>
                <w:sz w:val="28"/>
                <w:szCs w:val="28"/>
                <w:lang w:eastAsia="zh-CN"/>
              </w:rPr>
            </w:pPr>
            <w:r w:rsidRPr="00E31F38">
              <w:rPr>
                <w:rFonts w:eastAsia="SimSun"/>
                <w:iCs/>
                <w:color w:val="000000"/>
                <w:kern w:val="2"/>
                <w:sz w:val="28"/>
                <w:szCs w:val="28"/>
                <w:lang w:eastAsia="zh-CN"/>
              </w:rPr>
              <w:t>- GV tổ chức cho HS làm việc theo bàn. Mỗi nhóm viết thêm dòng bát cho các câu lục đã được tạo lập.</w:t>
            </w:r>
          </w:p>
          <w:p w14:paraId="3E6183E0" w14:textId="77777777" w:rsidR="00FF2B1E" w:rsidRPr="00E31F38" w:rsidRDefault="00FF2B1E" w:rsidP="00FF2B1E">
            <w:pPr>
              <w:widowControl w:val="0"/>
              <w:spacing w:line="276" w:lineRule="auto"/>
              <w:rPr>
                <w:color w:val="4A4A4A"/>
                <w:sz w:val="28"/>
                <w:szCs w:val="28"/>
                <w:shd w:val="clear" w:color="auto" w:fill="FFFFFF"/>
              </w:rPr>
            </w:pPr>
            <w:r w:rsidRPr="00E31F38">
              <w:rPr>
                <w:sz w:val="28"/>
                <w:szCs w:val="28"/>
                <w:lang w:val="nl-NL"/>
              </w:rPr>
              <w:t xml:space="preserve">GV lưu ý HS </w:t>
            </w:r>
            <w:r w:rsidRPr="00E31F38">
              <w:rPr>
                <w:color w:val="4A4A4A"/>
                <w:sz w:val="28"/>
                <w:szCs w:val="28"/>
                <w:shd w:val="clear" w:color="auto" w:fill="FFFFFF"/>
              </w:rPr>
              <w:t>tuân thủ quy định về thanh của các tiếng 2 - 4 - 6 - 8 tương ứng bên cạnh quy định về vần.</w:t>
            </w:r>
          </w:p>
          <w:p w14:paraId="3E0D0ECD" w14:textId="77777777" w:rsidR="00FF2B1E" w:rsidRPr="00E31F38" w:rsidRDefault="00FF2B1E" w:rsidP="00FF2B1E">
            <w:pPr>
              <w:spacing w:line="276" w:lineRule="auto"/>
              <w:rPr>
                <w:b/>
                <w:bCs/>
                <w:color w:val="0815B8"/>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 xml:space="preserve">c 2: </w:t>
            </w:r>
            <w:r w:rsidRPr="00E31F38">
              <w:rPr>
                <w:b/>
                <w:bCs/>
                <w:color w:val="0815B8"/>
                <w:sz w:val="28"/>
                <w:szCs w:val="28"/>
                <w:lang w:val="vi-VN"/>
              </w:rPr>
              <w:t>Thực hiện nhiệm vụ</w:t>
            </w:r>
          </w:p>
          <w:p w14:paraId="15FDB3EE" w14:textId="77777777" w:rsidR="00FF2B1E" w:rsidRPr="00E31F38" w:rsidRDefault="00FF2B1E" w:rsidP="00FF2B1E">
            <w:pPr>
              <w:widowControl w:val="0"/>
              <w:spacing w:line="276" w:lineRule="auto"/>
              <w:rPr>
                <w:color w:val="4A4A4A"/>
                <w:sz w:val="28"/>
                <w:szCs w:val="28"/>
                <w:shd w:val="clear" w:color="auto" w:fill="FFFFFF"/>
              </w:rPr>
            </w:pPr>
            <w:r w:rsidRPr="00E31F38">
              <w:rPr>
                <w:rFonts w:eastAsia="SimSun"/>
                <w:iCs/>
                <w:color w:val="000000"/>
                <w:kern w:val="2"/>
                <w:sz w:val="28"/>
                <w:szCs w:val="28"/>
                <w:lang w:eastAsia="zh-CN"/>
              </w:rPr>
              <w:t xml:space="preserve">- </w:t>
            </w:r>
            <w:r w:rsidRPr="00E31F38">
              <w:rPr>
                <w:rFonts w:eastAsia="SimSun"/>
                <w:b/>
                <w:iCs/>
                <w:color w:val="000000"/>
                <w:kern w:val="2"/>
                <w:sz w:val="28"/>
                <w:szCs w:val="28"/>
                <w:lang w:eastAsia="zh-CN"/>
              </w:rPr>
              <w:t>Các bàn nhóm HS</w:t>
            </w:r>
            <w:r w:rsidRPr="00E31F38">
              <w:rPr>
                <w:rFonts w:eastAsia="SimSun"/>
                <w:iCs/>
                <w:color w:val="000000"/>
                <w:kern w:val="2"/>
                <w:sz w:val="28"/>
                <w:szCs w:val="28"/>
                <w:lang w:eastAsia="zh-CN"/>
              </w:rPr>
              <w:t xml:space="preserve"> thảo luận, đại diện nhóm </w:t>
            </w:r>
            <w:r w:rsidRPr="00E31F38">
              <w:rPr>
                <w:color w:val="4A4A4A"/>
                <w:sz w:val="28"/>
                <w:szCs w:val="28"/>
                <w:shd w:val="clear" w:color="auto" w:fill="FFFFFF"/>
              </w:rPr>
              <w:t>ghi vào phiếu học tập dòng bát cho phù hợp nội dung, vần, nhịp và luật bằng trắc.</w:t>
            </w:r>
          </w:p>
          <w:p w14:paraId="40EC62B0" w14:textId="77777777" w:rsidR="00FF2B1E" w:rsidRPr="00E31F38" w:rsidRDefault="00FF2B1E" w:rsidP="00FF2B1E">
            <w:pPr>
              <w:spacing w:line="276" w:lineRule="auto"/>
              <w:contextualSpacing/>
              <w:rPr>
                <w:rFonts w:eastAsia="Calibri"/>
                <w:sz w:val="28"/>
                <w:szCs w:val="28"/>
              </w:rPr>
            </w:pPr>
            <w:r w:rsidRPr="00E31F38">
              <w:rPr>
                <w:rFonts w:eastAsia="Calibri"/>
                <w:sz w:val="28"/>
                <w:szCs w:val="28"/>
              </w:rPr>
              <w:t xml:space="preserve">- </w:t>
            </w:r>
            <w:r w:rsidRPr="00E31F38">
              <w:rPr>
                <w:rFonts w:eastAsia="Calibri"/>
                <w:b/>
                <w:sz w:val="28"/>
                <w:szCs w:val="28"/>
              </w:rPr>
              <w:t>GV</w:t>
            </w:r>
            <w:r w:rsidRPr="00E31F38">
              <w:rPr>
                <w:rFonts w:eastAsia="Calibri"/>
                <w:sz w:val="28"/>
                <w:szCs w:val="28"/>
              </w:rPr>
              <w:t>: Phát hiện các khó khăn HS gặp phải và tháo gỡ.</w:t>
            </w:r>
          </w:p>
          <w:p w14:paraId="4792E0BD" w14:textId="77777777" w:rsidR="00FF2B1E" w:rsidRPr="00E31F38" w:rsidRDefault="00FF2B1E" w:rsidP="00FF2B1E">
            <w:pPr>
              <w:spacing w:line="276" w:lineRule="auto"/>
              <w:contextualSpacing/>
              <w:rPr>
                <w:rFonts w:eastAsia="Calibri"/>
                <w:sz w:val="28"/>
                <w:szCs w:val="28"/>
              </w:rPr>
            </w:pPr>
          </w:p>
          <w:p w14:paraId="68C49497" w14:textId="77777777" w:rsidR="00FF2B1E" w:rsidRPr="00E31F38" w:rsidRDefault="00FF2B1E" w:rsidP="00FF2B1E">
            <w:pPr>
              <w:spacing w:line="276" w:lineRule="auto"/>
              <w:rPr>
                <w:b/>
                <w:bCs/>
                <w:color w:val="0815B8"/>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3:</w:t>
            </w:r>
            <w:r w:rsidRPr="00E31F38">
              <w:rPr>
                <w:b/>
                <w:bCs/>
                <w:color w:val="0070C0"/>
                <w:sz w:val="28"/>
                <w:szCs w:val="28"/>
                <w:lang w:val="vi-VN"/>
              </w:rPr>
              <w:t xml:space="preserve"> </w:t>
            </w:r>
            <w:r w:rsidRPr="00E31F38">
              <w:rPr>
                <w:b/>
                <w:bCs/>
                <w:color w:val="0815B8"/>
                <w:sz w:val="28"/>
                <w:szCs w:val="28"/>
                <w:lang w:val="vi-VN"/>
              </w:rPr>
              <w:t>Báo cáo, thảo luận</w:t>
            </w:r>
          </w:p>
          <w:p w14:paraId="58854E34"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lang w:val="vi-VN"/>
              </w:rPr>
              <w:t xml:space="preserve">- </w:t>
            </w:r>
            <w:r w:rsidRPr="00E31F38">
              <w:rPr>
                <w:rFonts w:eastAsia="Calibri"/>
                <w:b/>
                <w:bCs/>
                <w:sz w:val="28"/>
                <w:szCs w:val="28"/>
                <w:lang w:val="vi-VN"/>
              </w:rPr>
              <w:t>GV</w:t>
            </w:r>
            <w:r w:rsidRPr="00E31F38">
              <w:rPr>
                <w:rFonts w:eastAsia="Calibri"/>
                <w:sz w:val="28"/>
                <w:szCs w:val="28"/>
              </w:rPr>
              <w:t>:</w:t>
            </w:r>
            <w:r w:rsidRPr="00E31F38">
              <w:rPr>
                <w:rFonts w:eastAsia="Calibri"/>
                <w:sz w:val="28"/>
                <w:szCs w:val="28"/>
                <w:lang w:val="vi-VN"/>
              </w:rPr>
              <w:t xml:space="preserve"> </w:t>
            </w:r>
            <w:r w:rsidRPr="00E31F38">
              <w:rPr>
                <w:rFonts w:eastAsia="Calibri"/>
                <w:sz w:val="28"/>
                <w:szCs w:val="28"/>
              </w:rPr>
              <w:t>Y</w:t>
            </w:r>
            <w:r w:rsidRPr="00E31F38">
              <w:rPr>
                <w:rFonts w:eastAsia="Calibri"/>
                <w:sz w:val="28"/>
                <w:szCs w:val="28"/>
                <w:lang w:val="vi-VN"/>
              </w:rPr>
              <w:t>êu cầu HS báo cáo sản phẩm.</w:t>
            </w:r>
          </w:p>
          <w:p w14:paraId="0D160992"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rPr>
              <w:t xml:space="preserve">- </w:t>
            </w:r>
            <w:r w:rsidRPr="00E31F38">
              <w:rPr>
                <w:rFonts w:eastAsia="Calibri"/>
                <w:b/>
                <w:bCs/>
                <w:sz w:val="28"/>
                <w:szCs w:val="28"/>
                <w:lang w:val="vi-VN"/>
              </w:rPr>
              <w:t>HS</w:t>
            </w:r>
            <w:r w:rsidRPr="00E31F38">
              <w:rPr>
                <w:rFonts w:eastAsia="Calibri"/>
                <w:sz w:val="28"/>
                <w:szCs w:val="28"/>
                <w:lang w:val="vi-VN"/>
              </w:rPr>
              <w:t>:</w:t>
            </w:r>
          </w:p>
          <w:p w14:paraId="2179D000"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rPr>
              <w:t>+ Đại diện nhóm trình bày</w:t>
            </w:r>
            <w:r w:rsidRPr="00E31F38">
              <w:rPr>
                <w:rFonts w:eastAsia="Calibri"/>
                <w:sz w:val="28"/>
                <w:szCs w:val="28"/>
                <w:lang w:val="vi-VN"/>
              </w:rPr>
              <w:t xml:space="preserve"> sản phẩm;</w:t>
            </w:r>
          </w:p>
          <w:p w14:paraId="592D5F0C"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rPr>
              <w:t xml:space="preserve">+ </w:t>
            </w:r>
            <w:r w:rsidRPr="00E31F38">
              <w:rPr>
                <w:rFonts w:eastAsia="Calibri"/>
                <w:sz w:val="28"/>
                <w:szCs w:val="28"/>
                <w:lang w:val="vi-VN"/>
              </w:rPr>
              <w:t xml:space="preserve">Theo dõi, nhận xét, bổ sung (nếu cần) cho bài của </w:t>
            </w:r>
            <w:r w:rsidRPr="00E31F38">
              <w:rPr>
                <w:rFonts w:eastAsia="Calibri"/>
                <w:sz w:val="28"/>
                <w:szCs w:val="28"/>
              </w:rPr>
              <w:t xml:space="preserve">nhóm </w:t>
            </w:r>
            <w:r w:rsidRPr="00E31F38">
              <w:rPr>
                <w:rFonts w:eastAsia="Calibri"/>
                <w:sz w:val="28"/>
                <w:szCs w:val="28"/>
                <w:lang w:val="vi-VN"/>
              </w:rPr>
              <w:t>bạn.</w:t>
            </w:r>
          </w:p>
          <w:p w14:paraId="3CA44167" w14:textId="77777777" w:rsidR="00FF2B1E" w:rsidRPr="00E31F38" w:rsidRDefault="00FF2B1E" w:rsidP="00FF2B1E">
            <w:pPr>
              <w:spacing w:line="276" w:lineRule="auto"/>
              <w:contextualSpacing/>
              <w:rPr>
                <w:rFonts w:eastAsia="Calibri"/>
                <w:sz w:val="28"/>
                <w:szCs w:val="28"/>
                <w:lang w:val="vi-VN"/>
              </w:rPr>
            </w:pPr>
          </w:p>
          <w:p w14:paraId="046DD16E" w14:textId="77777777" w:rsidR="00FF2B1E" w:rsidRPr="00E31F38" w:rsidRDefault="00FF2B1E" w:rsidP="00FF2B1E">
            <w:pPr>
              <w:spacing w:line="276" w:lineRule="auto"/>
              <w:rPr>
                <w:b/>
                <w:bCs/>
                <w:color w:val="2203BD"/>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4:</w:t>
            </w:r>
            <w:r w:rsidRPr="00E31F38">
              <w:rPr>
                <w:b/>
                <w:bCs/>
                <w:color w:val="0070C0"/>
                <w:sz w:val="28"/>
                <w:szCs w:val="28"/>
                <w:lang w:val="vi-VN"/>
              </w:rPr>
              <w:t xml:space="preserve"> </w:t>
            </w:r>
            <w:r w:rsidRPr="00E31F38">
              <w:rPr>
                <w:b/>
                <w:bCs/>
                <w:color w:val="2203BD"/>
                <w:sz w:val="28"/>
                <w:szCs w:val="28"/>
                <w:lang w:val="vi-VN"/>
              </w:rPr>
              <w:t>Kết luận, nhận định (GV)</w:t>
            </w:r>
          </w:p>
          <w:p w14:paraId="0408279B" w14:textId="77777777" w:rsidR="00FF2B1E" w:rsidRPr="00E31F38" w:rsidRDefault="00FF2B1E" w:rsidP="00FF2B1E">
            <w:pPr>
              <w:spacing w:line="276" w:lineRule="auto"/>
              <w:rPr>
                <w:sz w:val="28"/>
                <w:szCs w:val="28"/>
              </w:rPr>
            </w:pPr>
            <w:r w:rsidRPr="00E31F38">
              <w:rPr>
                <w:sz w:val="28"/>
                <w:szCs w:val="28"/>
              </w:rPr>
              <w:t>- Nhận xét thái độ làm việc nhóm và sản phẩm của HS, góp ý, bổ sung;</w:t>
            </w:r>
          </w:p>
          <w:p w14:paraId="47E41317" w14:textId="77777777" w:rsidR="00FF2B1E" w:rsidRPr="00E31F38" w:rsidRDefault="00FF2B1E" w:rsidP="00FF2B1E">
            <w:pPr>
              <w:spacing w:line="276" w:lineRule="auto"/>
              <w:rPr>
                <w:b/>
                <w:bCs/>
                <w:color w:val="0815B8"/>
                <w:sz w:val="28"/>
                <w:szCs w:val="28"/>
                <w:lang w:val="vi-VN"/>
              </w:rPr>
            </w:pPr>
            <w:r w:rsidRPr="00E31F38">
              <w:rPr>
                <w:sz w:val="28"/>
                <w:szCs w:val="28"/>
              </w:rPr>
              <w:t>- Chuyển dẫn sang mục sau.</w:t>
            </w:r>
          </w:p>
          <w:p w14:paraId="13BD3286" w14:textId="77777777" w:rsidR="00FF2B1E" w:rsidRPr="00E31F38" w:rsidRDefault="00FF2B1E" w:rsidP="00FF2B1E">
            <w:pPr>
              <w:spacing w:line="276" w:lineRule="auto"/>
              <w:rPr>
                <w:rFonts w:eastAsia="SimSun"/>
                <w:b/>
                <w:color w:val="000000"/>
                <w:kern w:val="2"/>
                <w:sz w:val="28"/>
                <w:szCs w:val="28"/>
                <w:lang w:eastAsia="zh-CN"/>
              </w:rPr>
            </w:pPr>
            <w:r w:rsidRPr="00E31F38">
              <w:rPr>
                <w:rFonts w:eastAsia="SimSun"/>
                <w:b/>
                <w:color w:val="000000"/>
                <w:kern w:val="2"/>
                <w:sz w:val="28"/>
                <w:szCs w:val="28"/>
                <w:lang w:eastAsia="zh-CN"/>
              </w:rPr>
              <w:t xml:space="preserve">Phần b) </w:t>
            </w:r>
          </w:p>
          <w:p w14:paraId="5C47F800" w14:textId="77777777" w:rsidR="00FF2B1E" w:rsidRPr="00E31F38" w:rsidRDefault="00FF2B1E" w:rsidP="00FF2B1E">
            <w:pPr>
              <w:spacing w:line="276" w:lineRule="auto"/>
              <w:rPr>
                <w:b/>
                <w:color w:val="0000FF"/>
                <w:sz w:val="28"/>
                <w:szCs w:val="28"/>
              </w:rPr>
            </w:pPr>
            <w:r w:rsidRPr="00E31F38">
              <w:rPr>
                <w:b/>
                <w:color w:val="0000FF"/>
                <w:sz w:val="28"/>
                <w:szCs w:val="28"/>
              </w:rPr>
              <w:lastRenderedPageBreak/>
              <w:t>B</w:t>
            </w:r>
            <w:r w:rsidRPr="00E31F38">
              <w:rPr>
                <w:rFonts w:cs="Calibri"/>
                <w:b/>
                <w:color w:val="0000FF"/>
                <w:sz w:val="28"/>
                <w:szCs w:val="28"/>
              </w:rPr>
              <w:t>ướ</w:t>
            </w:r>
            <w:r w:rsidRPr="00E31F38">
              <w:rPr>
                <w:b/>
                <w:color w:val="0000FF"/>
                <w:sz w:val="28"/>
                <w:szCs w:val="28"/>
              </w:rPr>
              <w:t>c 1: Chuy</w:t>
            </w:r>
            <w:r w:rsidRPr="00E31F38">
              <w:rPr>
                <w:rFonts w:cs="Calibri"/>
                <w:b/>
                <w:color w:val="0000FF"/>
                <w:sz w:val="28"/>
                <w:szCs w:val="28"/>
              </w:rPr>
              <w:t>ể</w:t>
            </w:r>
            <w:r w:rsidRPr="00E31F38">
              <w:rPr>
                <w:b/>
                <w:color w:val="0000FF"/>
                <w:sz w:val="28"/>
                <w:szCs w:val="28"/>
              </w:rPr>
              <w:t>n giao nhi</w:t>
            </w:r>
            <w:r w:rsidRPr="00E31F38">
              <w:rPr>
                <w:rFonts w:cs="Calibri"/>
                <w:b/>
                <w:color w:val="0000FF"/>
                <w:sz w:val="28"/>
                <w:szCs w:val="28"/>
              </w:rPr>
              <w:t>ệ</w:t>
            </w:r>
            <w:r w:rsidRPr="00E31F38">
              <w:rPr>
                <w:b/>
                <w:color w:val="0000FF"/>
                <w:sz w:val="28"/>
                <w:szCs w:val="28"/>
              </w:rPr>
              <w:t>m v</w:t>
            </w:r>
            <w:r w:rsidRPr="00E31F38">
              <w:rPr>
                <w:rFonts w:cs="Calibri"/>
                <w:b/>
                <w:color w:val="0000FF"/>
                <w:sz w:val="28"/>
                <w:szCs w:val="28"/>
              </w:rPr>
              <w:t>ụ</w:t>
            </w:r>
            <w:r w:rsidRPr="00E31F38">
              <w:rPr>
                <w:b/>
                <w:color w:val="0000FF"/>
                <w:sz w:val="28"/>
                <w:szCs w:val="28"/>
              </w:rPr>
              <w:t xml:space="preserve"> h</w:t>
            </w:r>
            <w:r w:rsidRPr="00E31F38">
              <w:rPr>
                <w:rFonts w:cs="Calibri"/>
                <w:b/>
                <w:color w:val="0000FF"/>
                <w:sz w:val="28"/>
                <w:szCs w:val="28"/>
              </w:rPr>
              <w:t>ọ</w:t>
            </w:r>
            <w:r w:rsidRPr="00E31F38">
              <w:rPr>
                <w:b/>
                <w:color w:val="0000FF"/>
                <w:sz w:val="28"/>
                <w:szCs w:val="28"/>
              </w:rPr>
              <w:t>c t</w:t>
            </w:r>
            <w:r w:rsidRPr="00E31F38">
              <w:rPr>
                <w:rFonts w:cs="Calibri"/>
                <w:b/>
                <w:color w:val="0000FF"/>
                <w:sz w:val="28"/>
                <w:szCs w:val="28"/>
              </w:rPr>
              <w:t>ậ</w:t>
            </w:r>
            <w:r w:rsidRPr="00E31F38">
              <w:rPr>
                <w:b/>
                <w:color w:val="0000FF"/>
                <w:sz w:val="28"/>
                <w:szCs w:val="28"/>
              </w:rPr>
              <w:t>p:</w:t>
            </w:r>
          </w:p>
          <w:p w14:paraId="5001F01D" w14:textId="77777777" w:rsidR="00FF2B1E" w:rsidRPr="00E31F38" w:rsidRDefault="00FF2B1E" w:rsidP="00FF2B1E">
            <w:pPr>
              <w:widowControl w:val="0"/>
              <w:spacing w:line="276" w:lineRule="auto"/>
              <w:rPr>
                <w:rFonts w:eastAsia="SimSun"/>
                <w:iCs/>
                <w:color w:val="000000"/>
                <w:kern w:val="2"/>
                <w:sz w:val="28"/>
                <w:szCs w:val="28"/>
                <w:lang w:eastAsia="zh-CN"/>
              </w:rPr>
            </w:pPr>
            <w:r w:rsidRPr="00E31F38">
              <w:rPr>
                <w:rFonts w:eastAsia="SimSun"/>
                <w:iCs/>
                <w:color w:val="000000"/>
                <w:kern w:val="2"/>
                <w:sz w:val="28"/>
                <w:szCs w:val="28"/>
                <w:lang w:eastAsia="zh-CN"/>
              </w:rPr>
              <w:t>- GV tổ chức cho HS chia thành 4 nhóm thực hiện yêu cầu ở ý b:</w:t>
            </w:r>
          </w:p>
          <w:p w14:paraId="756579C0" w14:textId="77777777" w:rsidR="00FF2B1E" w:rsidRPr="00E31F38" w:rsidRDefault="00FF2B1E" w:rsidP="00FF2B1E">
            <w:pPr>
              <w:widowControl w:val="0"/>
              <w:spacing w:line="276" w:lineRule="auto"/>
              <w:rPr>
                <w:rFonts w:eastAsia="SimSun"/>
                <w:iCs/>
                <w:color w:val="000000"/>
                <w:kern w:val="2"/>
                <w:sz w:val="28"/>
                <w:szCs w:val="28"/>
                <w:lang w:eastAsia="zh-CN"/>
              </w:rPr>
            </w:pPr>
            <w:r w:rsidRPr="00E31F38">
              <w:rPr>
                <w:rFonts w:eastAsia="SimSun"/>
                <w:iCs/>
                <w:color w:val="000000"/>
                <w:kern w:val="2"/>
                <w:sz w:val="28"/>
                <w:szCs w:val="28"/>
                <w:lang w:eastAsia="zh-CN"/>
              </w:rPr>
              <w:t>+ Chuẩn bị;</w:t>
            </w:r>
          </w:p>
          <w:p w14:paraId="50FCA632" w14:textId="77777777" w:rsidR="00FF2B1E" w:rsidRPr="00E31F38" w:rsidRDefault="00FF2B1E" w:rsidP="00FF2B1E">
            <w:pPr>
              <w:widowControl w:val="0"/>
              <w:spacing w:line="276" w:lineRule="auto"/>
              <w:rPr>
                <w:rFonts w:eastAsia="SimSun"/>
                <w:iCs/>
                <w:color w:val="000000"/>
                <w:kern w:val="2"/>
                <w:sz w:val="28"/>
                <w:szCs w:val="28"/>
                <w:lang w:eastAsia="zh-CN"/>
              </w:rPr>
            </w:pPr>
            <w:r w:rsidRPr="00E31F38">
              <w:rPr>
                <w:rFonts w:eastAsia="SimSun"/>
                <w:iCs/>
                <w:color w:val="000000"/>
                <w:kern w:val="2"/>
                <w:sz w:val="28"/>
                <w:szCs w:val="28"/>
                <w:lang w:eastAsia="zh-CN"/>
              </w:rPr>
              <w:t xml:space="preserve">+ Tìm ý; </w:t>
            </w:r>
          </w:p>
          <w:p w14:paraId="0780B84A" w14:textId="77777777" w:rsidR="00FF2B1E" w:rsidRPr="00E31F38" w:rsidRDefault="00FF2B1E" w:rsidP="00FF2B1E">
            <w:pPr>
              <w:widowControl w:val="0"/>
              <w:spacing w:line="276" w:lineRule="auto"/>
              <w:rPr>
                <w:rFonts w:eastAsia="SimSun"/>
                <w:iCs/>
                <w:color w:val="000000"/>
                <w:kern w:val="2"/>
                <w:sz w:val="28"/>
                <w:szCs w:val="28"/>
                <w:lang w:eastAsia="zh-CN"/>
              </w:rPr>
            </w:pPr>
            <w:r w:rsidRPr="00E31F38">
              <w:rPr>
                <w:rFonts w:eastAsia="SimSun"/>
                <w:iCs/>
                <w:color w:val="000000"/>
                <w:kern w:val="2"/>
                <w:sz w:val="28"/>
                <w:szCs w:val="28"/>
                <w:lang w:eastAsia="zh-CN"/>
              </w:rPr>
              <w:t>+ Mỗi nhóm thảo luận sau đó viết thành một bài thơ lục bát (ngắn dài tuỳ ý) về ông, bà, cha, mẹ, thầy, cô giáo (tuỳ chọn).</w:t>
            </w:r>
          </w:p>
          <w:p w14:paraId="702AA67A" w14:textId="77777777" w:rsidR="00FF2B1E" w:rsidRPr="00E31F38" w:rsidRDefault="00FF2B1E" w:rsidP="00FF2B1E">
            <w:pPr>
              <w:widowControl w:val="0"/>
              <w:spacing w:line="276" w:lineRule="auto"/>
              <w:rPr>
                <w:rFonts w:eastAsia="SimSun"/>
                <w:iCs/>
                <w:color w:val="000000"/>
                <w:kern w:val="2"/>
                <w:sz w:val="28"/>
                <w:szCs w:val="28"/>
                <w:lang w:eastAsia="zh-CN"/>
              </w:rPr>
            </w:pPr>
            <w:r w:rsidRPr="00E31F38">
              <w:rPr>
                <w:rFonts w:eastAsia="SimSun"/>
                <w:iCs/>
                <w:color w:val="000000"/>
                <w:kern w:val="2"/>
                <w:sz w:val="28"/>
                <w:szCs w:val="28"/>
                <w:lang w:eastAsia="zh-CN"/>
              </w:rPr>
              <w:t>+ Đọc, sửa lại bài sau khi đã viết xong.</w:t>
            </w:r>
          </w:p>
          <w:p w14:paraId="2F418DFB" w14:textId="77777777" w:rsidR="00FF2B1E" w:rsidRPr="00E31F38" w:rsidRDefault="00FF2B1E" w:rsidP="00FF2B1E">
            <w:pPr>
              <w:spacing w:line="276" w:lineRule="auto"/>
              <w:rPr>
                <w:b/>
                <w:bCs/>
                <w:color w:val="0815B8"/>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 xml:space="preserve">c 2: </w:t>
            </w:r>
            <w:r w:rsidRPr="00E31F38">
              <w:rPr>
                <w:b/>
                <w:bCs/>
                <w:color w:val="0815B8"/>
                <w:sz w:val="28"/>
                <w:szCs w:val="28"/>
                <w:lang w:val="vi-VN"/>
              </w:rPr>
              <w:t>Thực hiện nhiệm vụ</w:t>
            </w:r>
          </w:p>
          <w:p w14:paraId="00F0B32C" w14:textId="77777777" w:rsidR="00FF2B1E" w:rsidRPr="00E31F38" w:rsidRDefault="00FF2B1E" w:rsidP="00FF2B1E">
            <w:pPr>
              <w:spacing w:line="276" w:lineRule="auto"/>
              <w:contextualSpacing/>
              <w:rPr>
                <w:rFonts w:eastAsia="Calibri"/>
                <w:sz w:val="28"/>
                <w:szCs w:val="28"/>
                <w:lang w:val="vi-VN"/>
              </w:rPr>
            </w:pPr>
            <w:r w:rsidRPr="00E31F38">
              <w:rPr>
                <w:rFonts w:eastAsia="Calibri"/>
                <w:b/>
                <w:bCs/>
                <w:sz w:val="28"/>
                <w:szCs w:val="28"/>
                <w:lang w:val="vi-VN"/>
              </w:rPr>
              <w:t>GV</w:t>
            </w:r>
            <w:r w:rsidRPr="00E31F38">
              <w:rPr>
                <w:rFonts w:eastAsia="Calibri"/>
                <w:sz w:val="28"/>
                <w:szCs w:val="28"/>
                <w:lang w:val="vi-VN"/>
              </w:rPr>
              <w:t>:</w:t>
            </w:r>
          </w:p>
          <w:p w14:paraId="2D16626C" w14:textId="77777777" w:rsidR="00FF2B1E" w:rsidRPr="00E31F38" w:rsidRDefault="00FF2B1E" w:rsidP="00FF2B1E">
            <w:pPr>
              <w:spacing w:line="276" w:lineRule="auto"/>
              <w:contextualSpacing/>
              <w:rPr>
                <w:rFonts w:eastAsia="Calibri"/>
                <w:sz w:val="28"/>
                <w:szCs w:val="28"/>
              </w:rPr>
            </w:pPr>
            <w:r w:rsidRPr="00E31F38">
              <w:rPr>
                <w:rFonts w:eastAsia="Calibri"/>
                <w:sz w:val="28"/>
                <w:szCs w:val="28"/>
                <w:lang w:val="vi-VN"/>
              </w:rPr>
              <w:t xml:space="preserve">- Hướng dẫn </w:t>
            </w:r>
            <w:r w:rsidRPr="00E31F38">
              <w:rPr>
                <w:rFonts w:eastAsia="Calibri"/>
                <w:sz w:val="28"/>
                <w:szCs w:val="28"/>
              </w:rPr>
              <w:t>HS nhớ lại kiến thức đã học về thơ lục bát và nắm rõ yêu cầu của phần viết.</w:t>
            </w:r>
          </w:p>
          <w:p w14:paraId="4ECA8EFE" w14:textId="77777777" w:rsidR="00FF2B1E" w:rsidRPr="00E31F38" w:rsidRDefault="00FF2B1E" w:rsidP="00FF2B1E">
            <w:pPr>
              <w:spacing w:line="276" w:lineRule="auto"/>
              <w:contextualSpacing/>
              <w:rPr>
                <w:rFonts w:eastAsia="Calibri"/>
                <w:sz w:val="28"/>
                <w:szCs w:val="28"/>
              </w:rPr>
            </w:pPr>
            <w:r w:rsidRPr="00E31F38">
              <w:rPr>
                <w:rFonts w:eastAsia="Calibri"/>
                <w:sz w:val="28"/>
                <w:szCs w:val="28"/>
              </w:rPr>
              <w:t>- Phát hiện các khó khăn học sinh gặp phải và giúp đỡ HS.</w:t>
            </w:r>
          </w:p>
          <w:p w14:paraId="4BDC8FBC" w14:textId="77777777" w:rsidR="00FF2B1E" w:rsidRPr="00E31F38" w:rsidRDefault="00FF2B1E" w:rsidP="00FF2B1E">
            <w:pPr>
              <w:spacing w:line="276" w:lineRule="auto"/>
              <w:contextualSpacing/>
              <w:rPr>
                <w:rFonts w:eastAsia="Calibri"/>
                <w:sz w:val="28"/>
                <w:szCs w:val="28"/>
              </w:rPr>
            </w:pPr>
            <w:r w:rsidRPr="00E31F38">
              <w:rPr>
                <w:rFonts w:eastAsia="Calibri"/>
                <w:b/>
                <w:bCs/>
                <w:sz w:val="28"/>
                <w:szCs w:val="28"/>
              </w:rPr>
              <w:t>HS:</w:t>
            </w:r>
          </w:p>
          <w:p w14:paraId="6782FF34" w14:textId="77777777" w:rsidR="00FF2B1E" w:rsidRPr="00E31F38" w:rsidRDefault="00FF2B1E" w:rsidP="00FF2B1E">
            <w:pPr>
              <w:spacing w:line="276" w:lineRule="auto"/>
              <w:contextualSpacing/>
              <w:rPr>
                <w:rFonts w:eastAsia="Calibri"/>
                <w:sz w:val="28"/>
                <w:szCs w:val="28"/>
              </w:rPr>
            </w:pPr>
            <w:r w:rsidRPr="00E31F38">
              <w:rPr>
                <w:rFonts w:eastAsia="Calibri"/>
                <w:sz w:val="28"/>
                <w:szCs w:val="28"/>
              </w:rPr>
              <w:t>- Suy nghĩ, thảo luận theo hệ thống câu hỏi trong SGK;</w:t>
            </w:r>
          </w:p>
          <w:p w14:paraId="27855AEA" w14:textId="77777777" w:rsidR="00FF2B1E" w:rsidRPr="00E31F38" w:rsidRDefault="00FF2B1E" w:rsidP="00FF2B1E">
            <w:pPr>
              <w:spacing w:line="276" w:lineRule="auto"/>
              <w:contextualSpacing/>
              <w:rPr>
                <w:rFonts w:eastAsia="Calibri"/>
                <w:sz w:val="28"/>
                <w:szCs w:val="28"/>
              </w:rPr>
            </w:pPr>
            <w:r w:rsidRPr="00E31F38">
              <w:rPr>
                <w:rFonts w:eastAsia="Calibri"/>
                <w:sz w:val="28"/>
                <w:szCs w:val="28"/>
              </w:rPr>
              <w:t xml:space="preserve">- </w:t>
            </w:r>
            <w:r w:rsidRPr="00E31F38">
              <w:rPr>
                <w:rFonts w:eastAsia="Calibri"/>
                <w:sz w:val="28"/>
                <w:szCs w:val="28"/>
                <w:lang w:val="vi-VN"/>
              </w:rPr>
              <w:t>Viết bài theo gợi ý.</w:t>
            </w:r>
          </w:p>
          <w:p w14:paraId="41FD8180" w14:textId="77777777" w:rsidR="00FF2B1E" w:rsidRPr="00E31F38" w:rsidRDefault="00FF2B1E" w:rsidP="00FF2B1E">
            <w:pPr>
              <w:spacing w:line="276" w:lineRule="auto"/>
              <w:rPr>
                <w:b/>
                <w:bCs/>
                <w:color w:val="0070C0"/>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3:</w:t>
            </w:r>
            <w:r w:rsidRPr="00E31F38">
              <w:rPr>
                <w:b/>
                <w:bCs/>
                <w:color w:val="0070C0"/>
                <w:sz w:val="28"/>
                <w:szCs w:val="28"/>
                <w:lang w:val="vi-VN"/>
              </w:rPr>
              <w:t xml:space="preserve"> </w:t>
            </w:r>
            <w:r w:rsidRPr="00E31F38">
              <w:rPr>
                <w:b/>
                <w:bCs/>
                <w:color w:val="0815B8"/>
                <w:sz w:val="28"/>
                <w:szCs w:val="28"/>
                <w:lang w:val="vi-VN"/>
              </w:rPr>
              <w:t>Báo cáo, thảo luận</w:t>
            </w:r>
          </w:p>
          <w:p w14:paraId="355DD1B5"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lang w:val="vi-VN"/>
              </w:rPr>
              <w:t xml:space="preserve">- </w:t>
            </w:r>
            <w:r w:rsidRPr="00E31F38">
              <w:rPr>
                <w:rFonts w:eastAsia="Calibri"/>
                <w:b/>
                <w:bCs/>
                <w:sz w:val="28"/>
                <w:szCs w:val="28"/>
                <w:lang w:val="vi-VN"/>
              </w:rPr>
              <w:t>GV</w:t>
            </w:r>
            <w:r w:rsidRPr="00E31F38">
              <w:rPr>
                <w:rFonts w:eastAsia="Calibri"/>
                <w:sz w:val="28"/>
                <w:szCs w:val="28"/>
              </w:rPr>
              <w:t>:</w:t>
            </w:r>
            <w:r w:rsidRPr="00E31F38">
              <w:rPr>
                <w:rFonts w:eastAsia="Calibri"/>
                <w:sz w:val="28"/>
                <w:szCs w:val="28"/>
                <w:lang w:val="vi-VN"/>
              </w:rPr>
              <w:t xml:space="preserve"> </w:t>
            </w:r>
            <w:r w:rsidRPr="00E31F38">
              <w:rPr>
                <w:rFonts w:eastAsia="Calibri"/>
                <w:sz w:val="28"/>
                <w:szCs w:val="28"/>
              </w:rPr>
              <w:t>Y</w:t>
            </w:r>
            <w:r w:rsidRPr="00E31F38">
              <w:rPr>
                <w:rFonts w:eastAsia="Calibri"/>
                <w:sz w:val="28"/>
                <w:szCs w:val="28"/>
                <w:lang w:val="vi-VN"/>
              </w:rPr>
              <w:t>êu cầu HS báo cáo sản phẩm.</w:t>
            </w:r>
          </w:p>
          <w:p w14:paraId="6B42EE29"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rPr>
              <w:t xml:space="preserve">- </w:t>
            </w:r>
            <w:r w:rsidRPr="00E31F38">
              <w:rPr>
                <w:rFonts w:eastAsia="Calibri"/>
                <w:b/>
                <w:bCs/>
                <w:sz w:val="28"/>
                <w:szCs w:val="28"/>
                <w:lang w:val="vi-VN"/>
              </w:rPr>
              <w:t>HS</w:t>
            </w:r>
            <w:r w:rsidRPr="00E31F38">
              <w:rPr>
                <w:rFonts w:eastAsia="Calibri"/>
                <w:sz w:val="28"/>
                <w:szCs w:val="28"/>
                <w:lang w:val="vi-VN"/>
              </w:rPr>
              <w:t>:</w:t>
            </w:r>
          </w:p>
          <w:p w14:paraId="01B779D5"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rPr>
              <w:t>+ Trình bày</w:t>
            </w:r>
            <w:r w:rsidRPr="00E31F38">
              <w:rPr>
                <w:rFonts w:eastAsia="Calibri"/>
                <w:sz w:val="28"/>
                <w:szCs w:val="28"/>
                <w:lang w:val="vi-VN"/>
              </w:rPr>
              <w:t xml:space="preserve"> sản phẩm của mình.</w:t>
            </w:r>
          </w:p>
          <w:p w14:paraId="76C9993F" w14:textId="77777777" w:rsidR="00FF2B1E" w:rsidRPr="00E31F38" w:rsidRDefault="00FF2B1E" w:rsidP="00FF2B1E">
            <w:pPr>
              <w:spacing w:line="276" w:lineRule="auto"/>
              <w:contextualSpacing/>
              <w:rPr>
                <w:rFonts w:eastAsia="Calibri"/>
                <w:sz w:val="28"/>
                <w:szCs w:val="28"/>
                <w:lang w:val="vi-VN"/>
              </w:rPr>
            </w:pPr>
            <w:r w:rsidRPr="00E31F38">
              <w:rPr>
                <w:rFonts w:eastAsia="Calibri"/>
                <w:sz w:val="28"/>
                <w:szCs w:val="28"/>
              </w:rPr>
              <w:t xml:space="preserve">+ </w:t>
            </w:r>
            <w:r w:rsidRPr="00E31F38">
              <w:rPr>
                <w:rFonts w:eastAsia="Calibri"/>
                <w:sz w:val="28"/>
                <w:szCs w:val="28"/>
                <w:lang w:val="vi-VN"/>
              </w:rPr>
              <w:t xml:space="preserve">Theo dõi, nhận xét, bổ sung (nếu cần) cho bài của </w:t>
            </w:r>
            <w:r w:rsidRPr="00E31F38">
              <w:rPr>
                <w:rFonts w:eastAsia="Calibri"/>
                <w:sz w:val="28"/>
                <w:szCs w:val="28"/>
              </w:rPr>
              <w:t xml:space="preserve">nhóm </w:t>
            </w:r>
            <w:r w:rsidRPr="00E31F38">
              <w:rPr>
                <w:rFonts w:eastAsia="Calibri"/>
                <w:sz w:val="28"/>
                <w:szCs w:val="28"/>
                <w:lang w:val="vi-VN"/>
              </w:rPr>
              <w:t>bạn.</w:t>
            </w:r>
          </w:p>
          <w:p w14:paraId="2F0900EC" w14:textId="77777777" w:rsidR="00FF2B1E" w:rsidRPr="00E31F38" w:rsidRDefault="00FF2B1E" w:rsidP="00FF2B1E">
            <w:pPr>
              <w:spacing w:line="276" w:lineRule="auto"/>
              <w:rPr>
                <w:b/>
                <w:bCs/>
                <w:color w:val="2203BD"/>
                <w:sz w:val="28"/>
                <w:szCs w:val="28"/>
                <w:lang w:val="vi-VN"/>
              </w:rPr>
            </w:pPr>
            <w:r w:rsidRPr="00E31F38">
              <w:rPr>
                <w:b/>
                <w:color w:val="0000FF"/>
                <w:sz w:val="28"/>
                <w:szCs w:val="28"/>
              </w:rPr>
              <w:t>B</w:t>
            </w:r>
            <w:r w:rsidRPr="00E31F38">
              <w:rPr>
                <w:rFonts w:cs="Calibri"/>
                <w:b/>
                <w:color w:val="0000FF"/>
                <w:sz w:val="28"/>
                <w:szCs w:val="28"/>
              </w:rPr>
              <w:t>ướ</w:t>
            </w:r>
            <w:r w:rsidRPr="00E31F38">
              <w:rPr>
                <w:b/>
                <w:color w:val="0000FF"/>
                <w:sz w:val="28"/>
                <w:szCs w:val="28"/>
              </w:rPr>
              <w:t>c 4:</w:t>
            </w:r>
            <w:r w:rsidRPr="00E31F38">
              <w:rPr>
                <w:b/>
                <w:bCs/>
                <w:color w:val="0070C0"/>
                <w:sz w:val="28"/>
                <w:szCs w:val="28"/>
                <w:lang w:val="vi-VN"/>
              </w:rPr>
              <w:t xml:space="preserve"> </w:t>
            </w:r>
            <w:r w:rsidRPr="00E31F38">
              <w:rPr>
                <w:b/>
                <w:bCs/>
                <w:color w:val="2203BD"/>
                <w:sz w:val="28"/>
                <w:szCs w:val="28"/>
                <w:lang w:val="vi-VN"/>
              </w:rPr>
              <w:t>Kết luận, nhận định (GV)</w:t>
            </w:r>
          </w:p>
          <w:p w14:paraId="07753208" w14:textId="77777777" w:rsidR="00FF2B1E" w:rsidRPr="00E31F38" w:rsidRDefault="00FF2B1E" w:rsidP="00FF2B1E">
            <w:pPr>
              <w:widowControl w:val="0"/>
              <w:spacing w:line="276" w:lineRule="auto"/>
              <w:rPr>
                <w:sz w:val="28"/>
                <w:szCs w:val="28"/>
              </w:rPr>
            </w:pPr>
            <w:r w:rsidRPr="00E31F38">
              <w:rPr>
                <w:sz w:val="28"/>
                <w:szCs w:val="28"/>
              </w:rPr>
              <w:t xml:space="preserve">- Nhận xét thái độ làm việc nhóm và sản phẩm của HS. </w:t>
            </w:r>
          </w:p>
          <w:p w14:paraId="360D1DA5" w14:textId="77777777" w:rsidR="00FF2B1E" w:rsidRPr="00E31F38" w:rsidRDefault="00FF2B1E" w:rsidP="00FF2B1E">
            <w:pPr>
              <w:widowControl w:val="0"/>
              <w:spacing w:line="276" w:lineRule="auto"/>
              <w:rPr>
                <w:sz w:val="28"/>
                <w:szCs w:val="28"/>
              </w:rPr>
            </w:pPr>
            <w:r w:rsidRPr="00E31F38">
              <w:rPr>
                <w:sz w:val="28"/>
                <w:szCs w:val="28"/>
              </w:rPr>
              <w:t>- GV thu nộp bài, chấm điểm và trả sau.</w:t>
            </w:r>
          </w:p>
        </w:tc>
        <w:tc>
          <w:tcPr>
            <w:tcW w:w="4681" w:type="dxa"/>
            <w:gridSpan w:val="2"/>
          </w:tcPr>
          <w:p w14:paraId="30371A62" w14:textId="77777777" w:rsidR="00FF2B1E" w:rsidRPr="0030555C" w:rsidRDefault="00FF2B1E" w:rsidP="00FF2B1E">
            <w:pPr>
              <w:spacing w:line="276" w:lineRule="auto"/>
              <w:rPr>
                <w:b/>
                <w:iCs/>
                <w:sz w:val="28"/>
                <w:szCs w:val="28"/>
                <w:lang w:eastAsia="vi-VN"/>
              </w:rPr>
            </w:pPr>
            <w:r w:rsidRPr="0030555C">
              <w:rPr>
                <w:b/>
                <w:iCs/>
                <w:sz w:val="28"/>
                <w:szCs w:val="28"/>
                <w:lang w:eastAsia="vi-VN"/>
              </w:rPr>
              <w:lastRenderedPageBreak/>
              <w:t>II. THỰC HÀNH</w:t>
            </w:r>
          </w:p>
          <w:p w14:paraId="4CFBFA77" w14:textId="77777777" w:rsidR="00FF2B1E" w:rsidRPr="0030555C" w:rsidRDefault="00FF2B1E" w:rsidP="00FF2B1E">
            <w:pPr>
              <w:spacing w:line="276" w:lineRule="auto"/>
              <w:rPr>
                <w:i/>
                <w:iCs/>
                <w:sz w:val="28"/>
                <w:szCs w:val="28"/>
                <w:lang w:eastAsia="vi-VN"/>
              </w:rPr>
            </w:pPr>
            <w:r w:rsidRPr="0030555C">
              <w:rPr>
                <w:i/>
                <w:iCs/>
                <w:sz w:val="28"/>
                <w:szCs w:val="28"/>
                <w:lang w:eastAsia="vi-VN"/>
              </w:rPr>
              <w:t>a.</w:t>
            </w:r>
          </w:p>
          <w:p w14:paraId="79C49167" w14:textId="77777777" w:rsidR="00FF2B1E" w:rsidRPr="0030555C" w:rsidRDefault="00FF2B1E" w:rsidP="00FF2B1E">
            <w:pPr>
              <w:spacing w:line="276" w:lineRule="auto"/>
              <w:rPr>
                <w:b/>
                <w:bCs/>
                <w:i/>
                <w:iCs/>
                <w:sz w:val="28"/>
                <w:szCs w:val="28"/>
                <w:lang w:val="vi-VN" w:eastAsia="vi-VN"/>
              </w:rPr>
            </w:pPr>
            <w:r w:rsidRPr="0030555C">
              <w:rPr>
                <w:i/>
                <w:iCs/>
                <w:sz w:val="28"/>
                <w:szCs w:val="28"/>
                <w:lang w:val="vi-VN" w:eastAsia="vi-VN"/>
              </w:rPr>
              <w:t>(1) Con đường rợp bóng cây </w:t>
            </w:r>
            <w:r w:rsidRPr="0030555C">
              <w:rPr>
                <w:b/>
                <w:bCs/>
                <w:i/>
                <w:iCs/>
                <w:sz w:val="28"/>
                <w:szCs w:val="28"/>
                <w:lang w:val="vi-VN" w:eastAsia="vi-VN"/>
              </w:rPr>
              <w:t>xanh</w:t>
            </w:r>
          </w:p>
          <w:p w14:paraId="050B0506" w14:textId="77777777" w:rsidR="00FF2B1E" w:rsidRPr="0030555C" w:rsidRDefault="00FF2B1E" w:rsidP="00FF2B1E">
            <w:pPr>
              <w:spacing w:line="276" w:lineRule="auto"/>
              <w:rPr>
                <w:bCs/>
                <w:i/>
                <w:iCs/>
                <w:sz w:val="28"/>
                <w:szCs w:val="28"/>
                <w:lang w:eastAsia="vi-VN"/>
              </w:rPr>
            </w:pPr>
            <w:r w:rsidRPr="0030555C">
              <w:rPr>
                <w:bCs/>
                <w:iCs/>
                <w:sz w:val="28"/>
                <w:szCs w:val="28"/>
                <w:lang w:val="vi-VN" w:eastAsia="vi-VN"/>
              </w:rPr>
              <w:t>G</w:t>
            </w:r>
            <w:r w:rsidRPr="0030555C">
              <w:rPr>
                <w:bCs/>
                <w:iCs/>
                <w:sz w:val="28"/>
                <w:szCs w:val="28"/>
                <w:lang w:eastAsia="vi-VN"/>
              </w:rPr>
              <w:t>ợi ý:</w:t>
            </w:r>
            <w:r w:rsidRPr="0030555C">
              <w:rPr>
                <w:bCs/>
                <w:i/>
                <w:iCs/>
                <w:sz w:val="28"/>
                <w:szCs w:val="28"/>
                <w:lang w:eastAsia="vi-VN"/>
              </w:rPr>
              <w:t xml:space="preserve"> Tiếng chim ríu rít trên cành cây cao.</w:t>
            </w:r>
          </w:p>
          <w:p w14:paraId="12CC5A2D" w14:textId="77777777" w:rsidR="00FF2B1E" w:rsidRPr="0030555C" w:rsidRDefault="00FF2B1E" w:rsidP="00FF2B1E">
            <w:pPr>
              <w:spacing w:line="276" w:lineRule="auto"/>
              <w:rPr>
                <w:b/>
                <w:bCs/>
                <w:i/>
                <w:iCs/>
                <w:sz w:val="28"/>
                <w:szCs w:val="28"/>
                <w:lang w:eastAsia="vi-VN"/>
              </w:rPr>
            </w:pPr>
            <w:r w:rsidRPr="0030555C">
              <w:rPr>
                <w:i/>
                <w:iCs/>
                <w:sz w:val="28"/>
                <w:szCs w:val="28"/>
                <w:lang w:val="vi-VN" w:eastAsia="vi-VN"/>
              </w:rPr>
              <w:t>(2) Tre xanh tự những thuở </w:t>
            </w:r>
            <w:r w:rsidRPr="0030555C">
              <w:rPr>
                <w:b/>
                <w:bCs/>
                <w:i/>
                <w:iCs/>
                <w:sz w:val="28"/>
                <w:szCs w:val="28"/>
                <w:lang w:val="vi-VN" w:eastAsia="vi-VN"/>
              </w:rPr>
              <w:t>nào</w:t>
            </w:r>
          </w:p>
          <w:p w14:paraId="44AC1D28" w14:textId="77777777" w:rsidR="00FF2B1E" w:rsidRPr="0030555C" w:rsidRDefault="00FF2B1E" w:rsidP="00FF2B1E">
            <w:pPr>
              <w:spacing w:line="276" w:lineRule="auto"/>
              <w:rPr>
                <w:sz w:val="28"/>
                <w:szCs w:val="28"/>
                <w:shd w:val="clear" w:color="auto" w:fill="FFFFFF"/>
              </w:rPr>
            </w:pPr>
            <w:r w:rsidRPr="0030555C">
              <w:rPr>
                <w:bCs/>
                <w:iCs/>
                <w:sz w:val="28"/>
                <w:szCs w:val="28"/>
              </w:rPr>
              <w:t xml:space="preserve">Gợi ý: </w:t>
            </w:r>
            <w:r w:rsidRPr="0030555C">
              <w:rPr>
                <w:bCs/>
                <w:i/>
                <w:iCs/>
                <w:sz w:val="28"/>
                <w:szCs w:val="28"/>
              </w:rPr>
              <w:t xml:space="preserve">Dựng làng, giữ nước, </w:t>
            </w:r>
            <w:r w:rsidRPr="0030555C">
              <w:rPr>
                <w:i/>
                <w:sz w:val="28"/>
                <w:szCs w:val="28"/>
                <w:shd w:val="clear" w:color="auto" w:fill="FFFFFF"/>
              </w:rPr>
              <w:t>chặn bao quân thù.</w:t>
            </w:r>
          </w:p>
          <w:p w14:paraId="19E752D6" w14:textId="77777777" w:rsidR="00FF2B1E" w:rsidRPr="0030555C" w:rsidRDefault="00FF2B1E" w:rsidP="00FF2B1E">
            <w:pPr>
              <w:shd w:val="clear" w:color="auto" w:fill="FFFFFF"/>
              <w:spacing w:line="276" w:lineRule="auto"/>
              <w:rPr>
                <w:sz w:val="28"/>
                <w:szCs w:val="28"/>
                <w:lang w:val="vi-VN" w:eastAsia="vi-VN"/>
              </w:rPr>
            </w:pPr>
            <w:r w:rsidRPr="0030555C">
              <w:rPr>
                <w:i/>
                <w:iCs/>
                <w:sz w:val="28"/>
                <w:szCs w:val="28"/>
                <w:lang w:val="vi-VN" w:eastAsia="vi-VN"/>
              </w:rPr>
              <w:t>(3) Phượng đang thắp lửa sân </w:t>
            </w:r>
            <w:r w:rsidRPr="0030555C">
              <w:rPr>
                <w:b/>
                <w:bCs/>
                <w:i/>
                <w:iCs/>
                <w:sz w:val="28"/>
                <w:szCs w:val="28"/>
                <w:lang w:val="vi-VN" w:eastAsia="vi-VN"/>
              </w:rPr>
              <w:t>trường</w:t>
            </w:r>
          </w:p>
          <w:p w14:paraId="5A61A446" w14:textId="77777777" w:rsidR="00FF2B1E" w:rsidRPr="0030555C" w:rsidRDefault="00FF2B1E" w:rsidP="00FF2B1E">
            <w:pPr>
              <w:spacing w:line="276" w:lineRule="auto"/>
              <w:rPr>
                <w:bCs/>
                <w:iCs/>
                <w:sz w:val="28"/>
                <w:szCs w:val="28"/>
              </w:rPr>
            </w:pPr>
            <w:r w:rsidRPr="0030555C">
              <w:rPr>
                <w:bCs/>
                <w:iCs/>
                <w:sz w:val="28"/>
                <w:szCs w:val="28"/>
              </w:rPr>
              <w:t xml:space="preserve"> Gợi ý: </w:t>
            </w:r>
            <w:r w:rsidRPr="0030555C">
              <w:rPr>
                <w:bCs/>
                <w:i/>
                <w:iCs/>
                <w:sz w:val="28"/>
                <w:szCs w:val="28"/>
              </w:rPr>
              <w:t>Hè sang nắng đỏ, nhớ thương học trò.</w:t>
            </w:r>
          </w:p>
          <w:p w14:paraId="6EE7E4AC" w14:textId="77777777" w:rsidR="00FF2B1E" w:rsidRPr="0030555C" w:rsidRDefault="00FF2B1E" w:rsidP="00FF2B1E">
            <w:pPr>
              <w:spacing w:line="276" w:lineRule="auto"/>
              <w:rPr>
                <w:b/>
                <w:bCs/>
                <w:i/>
                <w:iCs/>
                <w:sz w:val="28"/>
                <w:szCs w:val="28"/>
                <w:shd w:val="clear" w:color="auto" w:fill="FFFFFF"/>
              </w:rPr>
            </w:pPr>
            <w:r w:rsidRPr="0030555C">
              <w:rPr>
                <w:i/>
                <w:iCs/>
                <w:sz w:val="28"/>
                <w:szCs w:val="28"/>
                <w:shd w:val="clear" w:color="auto" w:fill="FFFFFF"/>
              </w:rPr>
              <w:t>(4) Bàn tay mẹ dịu dàng </w:t>
            </w:r>
            <w:r w:rsidRPr="0030555C">
              <w:rPr>
                <w:b/>
                <w:bCs/>
                <w:i/>
                <w:sz w:val="28"/>
                <w:szCs w:val="28"/>
                <w:shd w:val="clear" w:color="auto" w:fill="FFFFFF"/>
              </w:rPr>
              <w:t>sao</w:t>
            </w:r>
          </w:p>
          <w:p w14:paraId="513C931E" w14:textId="77777777" w:rsidR="00FF2B1E" w:rsidRPr="0030555C" w:rsidRDefault="00FF2B1E" w:rsidP="00FF2B1E">
            <w:pPr>
              <w:spacing w:line="276" w:lineRule="auto"/>
              <w:rPr>
                <w:sz w:val="28"/>
                <w:szCs w:val="28"/>
                <w:shd w:val="clear" w:color="auto" w:fill="FFFFFF"/>
              </w:rPr>
            </w:pPr>
            <w:r w:rsidRPr="0030555C">
              <w:rPr>
                <w:sz w:val="28"/>
                <w:szCs w:val="28"/>
                <w:shd w:val="clear" w:color="auto" w:fill="FFFFFF"/>
              </w:rPr>
              <w:t xml:space="preserve">Gợi ý: </w:t>
            </w:r>
            <w:r w:rsidRPr="0030555C">
              <w:rPr>
                <w:i/>
                <w:sz w:val="28"/>
                <w:szCs w:val="28"/>
                <w:shd w:val="clear" w:color="auto" w:fill="FFFFFF"/>
              </w:rPr>
              <w:t>Đưa nôi con ngủ biết </w:t>
            </w:r>
            <w:r w:rsidRPr="0030555C">
              <w:rPr>
                <w:b/>
                <w:bCs/>
                <w:i/>
                <w:sz w:val="28"/>
                <w:szCs w:val="28"/>
                <w:shd w:val="clear" w:color="auto" w:fill="FFFFFF"/>
              </w:rPr>
              <w:t>bao</w:t>
            </w:r>
            <w:r w:rsidRPr="0030555C">
              <w:rPr>
                <w:i/>
                <w:sz w:val="28"/>
                <w:szCs w:val="28"/>
                <w:shd w:val="clear" w:color="auto" w:fill="FFFFFF"/>
              </w:rPr>
              <w:t> giấc nồng.</w:t>
            </w:r>
          </w:p>
          <w:p w14:paraId="1BE4D0D3" w14:textId="77777777" w:rsidR="00FF2B1E" w:rsidRPr="0030555C" w:rsidRDefault="00FF2B1E" w:rsidP="00FF2B1E">
            <w:pPr>
              <w:pStyle w:val="ListParagraph"/>
              <w:spacing w:before="0" w:after="0" w:line="276" w:lineRule="auto"/>
              <w:ind w:left="0"/>
              <w:jc w:val="both"/>
              <w:rPr>
                <w:b/>
                <w:color w:val="auto"/>
                <w:szCs w:val="28"/>
                <w:lang w:val="pt-BR"/>
              </w:rPr>
            </w:pPr>
          </w:p>
          <w:p w14:paraId="342BE9D9" w14:textId="77777777" w:rsidR="00FF2B1E" w:rsidRPr="0030555C" w:rsidRDefault="00FF2B1E" w:rsidP="00FF2B1E">
            <w:pPr>
              <w:pStyle w:val="ListParagraph"/>
              <w:spacing w:before="0" w:after="0" w:line="276" w:lineRule="auto"/>
              <w:ind w:left="0"/>
              <w:jc w:val="both"/>
              <w:rPr>
                <w:b/>
                <w:color w:val="auto"/>
                <w:szCs w:val="28"/>
                <w:lang w:val="pt-BR"/>
              </w:rPr>
            </w:pPr>
          </w:p>
          <w:p w14:paraId="13B6F058" w14:textId="77777777" w:rsidR="00FF2B1E" w:rsidRPr="0030555C" w:rsidRDefault="00FF2B1E" w:rsidP="00FF2B1E">
            <w:pPr>
              <w:pStyle w:val="ListParagraph"/>
              <w:spacing w:before="0" w:after="0" w:line="276" w:lineRule="auto"/>
              <w:ind w:left="0"/>
              <w:jc w:val="both"/>
              <w:rPr>
                <w:b/>
                <w:color w:val="auto"/>
                <w:szCs w:val="28"/>
                <w:lang w:val="pt-BR"/>
              </w:rPr>
            </w:pPr>
          </w:p>
          <w:p w14:paraId="6C2F1085" w14:textId="77777777" w:rsidR="00FF2B1E" w:rsidRPr="0030555C" w:rsidRDefault="00FF2B1E" w:rsidP="00FF2B1E">
            <w:pPr>
              <w:pStyle w:val="ListParagraph"/>
              <w:spacing w:before="0" w:after="0" w:line="276" w:lineRule="auto"/>
              <w:ind w:left="0"/>
              <w:jc w:val="both"/>
              <w:rPr>
                <w:b/>
                <w:color w:val="auto"/>
                <w:szCs w:val="28"/>
                <w:lang w:val="pt-BR"/>
              </w:rPr>
            </w:pPr>
          </w:p>
          <w:p w14:paraId="6499B321" w14:textId="77777777" w:rsidR="00FF2B1E" w:rsidRPr="00E31F38" w:rsidRDefault="00FF2B1E" w:rsidP="00FF2B1E">
            <w:pPr>
              <w:pStyle w:val="ListParagraph"/>
              <w:spacing w:before="0" w:after="0" w:line="276" w:lineRule="auto"/>
              <w:ind w:left="0"/>
              <w:jc w:val="both"/>
              <w:rPr>
                <w:b/>
                <w:szCs w:val="28"/>
                <w:lang w:val="pt-BR"/>
              </w:rPr>
            </w:pPr>
          </w:p>
          <w:p w14:paraId="7779D9B8" w14:textId="77777777" w:rsidR="00FF2B1E" w:rsidRPr="00E31F38" w:rsidRDefault="00FF2B1E" w:rsidP="00FF2B1E">
            <w:pPr>
              <w:pStyle w:val="ListParagraph"/>
              <w:spacing w:before="0" w:after="0" w:line="276" w:lineRule="auto"/>
              <w:ind w:left="0"/>
              <w:jc w:val="both"/>
              <w:rPr>
                <w:b/>
                <w:szCs w:val="28"/>
                <w:lang w:val="pt-BR"/>
              </w:rPr>
            </w:pPr>
          </w:p>
          <w:p w14:paraId="18A254CB" w14:textId="77777777" w:rsidR="00FF2B1E" w:rsidRPr="00E31F38" w:rsidRDefault="00FF2B1E" w:rsidP="00FF2B1E">
            <w:pPr>
              <w:pStyle w:val="ListParagraph"/>
              <w:spacing w:before="0" w:after="0" w:line="276" w:lineRule="auto"/>
              <w:ind w:left="0"/>
              <w:jc w:val="both"/>
              <w:rPr>
                <w:b/>
                <w:szCs w:val="28"/>
                <w:lang w:val="pt-BR"/>
              </w:rPr>
            </w:pPr>
          </w:p>
          <w:p w14:paraId="269BA76B" w14:textId="77777777" w:rsidR="00FF2B1E" w:rsidRPr="00E31F38" w:rsidRDefault="00FF2B1E" w:rsidP="00FF2B1E">
            <w:pPr>
              <w:pStyle w:val="ListParagraph"/>
              <w:spacing w:before="0" w:after="0" w:line="276" w:lineRule="auto"/>
              <w:ind w:left="0"/>
              <w:jc w:val="both"/>
              <w:rPr>
                <w:b/>
                <w:szCs w:val="28"/>
                <w:lang w:val="pt-BR"/>
              </w:rPr>
            </w:pPr>
          </w:p>
          <w:p w14:paraId="3C728C23" w14:textId="77777777" w:rsidR="00FF2B1E" w:rsidRPr="00E31F38" w:rsidRDefault="00FF2B1E" w:rsidP="00FF2B1E">
            <w:pPr>
              <w:pStyle w:val="ListParagraph"/>
              <w:spacing w:before="0" w:after="0" w:line="276" w:lineRule="auto"/>
              <w:ind w:left="0"/>
              <w:jc w:val="both"/>
              <w:rPr>
                <w:b/>
                <w:szCs w:val="28"/>
                <w:lang w:val="pt-BR"/>
              </w:rPr>
            </w:pPr>
          </w:p>
          <w:p w14:paraId="1176F382" w14:textId="77777777" w:rsidR="00FF2B1E" w:rsidRPr="00E31F38" w:rsidRDefault="00FF2B1E" w:rsidP="00FF2B1E">
            <w:pPr>
              <w:pStyle w:val="ListParagraph"/>
              <w:spacing w:before="0" w:after="0" w:line="276" w:lineRule="auto"/>
              <w:ind w:left="0"/>
              <w:jc w:val="both"/>
              <w:rPr>
                <w:b/>
                <w:szCs w:val="28"/>
                <w:lang w:val="pt-BR"/>
              </w:rPr>
            </w:pPr>
          </w:p>
          <w:p w14:paraId="1B687F12" w14:textId="77777777" w:rsidR="00FF2B1E" w:rsidRPr="00E31F38" w:rsidRDefault="00FF2B1E" w:rsidP="00FF2B1E">
            <w:pPr>
              <w:pStyle w:val="ListParagraph"/>
              <w:spacing w:before="0" w:after="0" w:line="276" w:lineRule="auto"/>
              <w:ind w:left="0"/>
              <w:jc w:val="both"/>
              <w:rPr>
                <w:b/>
                <w:szCs w:val="28"/>
                <w:lang w:val="pt-BR"/>
              </w:rPr>
            </w:pPr>
          </w:p>
          <w:p w14:paraId="12DF9BE6" w14:textId="77777777" w:rsidR="00FF2B1E" w:rsidRPr="00E31F38" w:rsidRDefault="00FF2B1E" w:rsidP="00FF2B1E">
            <w:pPr>
              <w:pStyle w:val="ListParagraph"/>
              <w:spacing w:before="0" w:after="0" w:line="276" w:lineRule="auto"/>
              <w:ind w:left="0"/>
              <w:jc w:val="both"/>
              <w:rPr>
                <w:b/>
                <w:szCs w:val="28"/>
                <w:lang w:val="pt-BR"/>
              </w:rPr>
            </w:pPr>
          </w:p>
          <w:p w14:paraId="276C8F89" w14:textId="77777777" w:rsidR="00FF2B1E" w:rsidRPr="00E31F38" w:rsidRDefault="00FF2B1E" w:rsidP="00FF2B1E">
            <w:pPr>
              <w:pStyle w:val="ListParagraph"/>
              <w:spacing w:before="0" w:after="0" w:line="276" w:lineRule="auto"/>
              <w:ind w:left="0"/>
              <w:jc w:val="both"/>
              <w:rPr>
                <w:b/>
                <w:szCs w:val="28"/>
                <w:lang w:val="pt-BR"/>
              </w:rPr>
            </w:pPr>
          </w:p>
          <w:p w14:paraId="0ACB5177" w14:textId="77777777" w:rsidR="00FF2B1E" w:rsidRPr="00E31F38" w:rsidRDefault="00FF2B1E" w:rsidP="00FF2B1E">
            <w:pPr>
              <w:pStyle w:val="ListParagraph"/>
              <w:spacing w:before="0" w:after="0" w:line="276" w:lineRule="auto"/>
              <w:ind w:left="0"/>
              <w:jc w:val="both"/>
              <w:rPr>
                <w:b/>
                <w:szCs w:val="28"/>
                <w:lang w:val="pt-BR"/>
              </w:rPr>
            </w:pPr>
          </w:p>
          <w:p w14:paraId="3500FBC7" w14:textId="77777777" w:rsidR="00FF2B1E" w:rsidRPr="00E31F38" w:rsidRDefault="00FF2B1E" w:rsidP="00FF2B1E">
            <w:pPr>
              <w:spacing w:line="276" w:lineRule="auto"/>
              <w:contextualSpacing/>
              <w:rPr>
                <w:rFonts w:eastAsia="Calibri"/>
                <w:b/>
                <w:bCs/>
                <w:sz w:val="28"/>
                <w:szCs w:val="28"/>
              </w:rPr>
            </w:pPr>
            <w:r w:rsidRPr="00E31F38">
              <w:rPr>
                <w:rFonts w:eastAsia="Calibri"/>
                <w:b/>
                <w:bCs/>
                <w:sz w:val="28"/>
                <w:szCs w:val="28"/>
                <w:lang w:val="vi-VN"/>
              </w:rPr>
              <w:lastRenderedPageBreak/>
              <w:t xml:space="preserve">1. </w:t>
            </w:r>
            <w:r w:rsidRPr="00E31F38">
              <w:rPr>
                <w:rFonts w:eastAsia="Calibri"/>
                <w:b/>
                <w:bCs/>
                <w:sz w:val="28"/>
                <w:szCs w:val="28"/>
              </w:rPr>
              <w:t>Chuẩn bị</w:t>
            </w:r>
          </w:p>
          <w:p w14:paraId="01C7C7F4" w14:textId="77777777" w:rsidR="00FF2B1E" w:rsidRPr="00E31F38" w:rsidRDefault="00FF2B1E" w:rsidP="00FF2B1E">
            <w:pPr>
              <w:spacing w:line="276" w:lineRule="auto"/>
              <w:contextualSpacing/>
              <w:rPr>
                <w:rFonts w:eastAsia="Calibri"/>
                <w:bCs/>
                <w:sz w:val="28"/>
                <w:szCs w:val="28"/>
              </w:rPr>
            </w:pPr>
            <w:r w:rsidRPr="00E31F38">
              <w:rPr>
                <w:rFonts w:eastAsia="Calibri"/>
                <w:b/>
                <w:bCs/>
                <w:sz w:val="28"/>
                <w:szCs w:val="28"/>
              </w:rPr>
              <w:t>-</w:t>
            </w:r>
            <w:r w:rsidRPr="00E31F38">
              <w:rPr>
                <w:rFonts w:eastAsia="Calibri"/>
                <w:bCs/>
                <w:sz w:val="28"/>
                <w:szCs w:val="28"/>
              </w:rPr>
              <w:t xml:space="preserve"> Phiếu làm việc nhóm;</w:t>
            </w:r>
          </w:p>
          <w:p w14:paraId="684E9A21" w14:textId="77777777" w:rsidR="00FF2B1E" w:rsidRPr="00E31F38" w:rsidRDefault="00FF2B1E" w:rsidP="00FF2B1E">
            <w:pPr>
              <w:spacing w:line="276" w:lineRule="auto"/>
              <w:contextualSpacing/>
              <w:rPr>
                <w:rFonts w:eastAsia="Calibri"/>
                <w:bCs/>
                <w:sz w:val="28"/>
                <w:szCs w:val="28"/>
              </w:rPr>
            </w:pPr>
            <w:r w:rsidRPr="00E31F38">
              <w:rPr>
                <w:rFonts w:eastAsia="Calibri"/>
                <w:bCs/>
                <w:sz w:val="28"/>
                <w:szCs w:val="28"/>
              </w:rPr>
              <w:t>- Kiến thức đã học về thơ lục bát.</w:t>
            </w:r>
          </w:p>
          <w:p w14:paraId="2A7BD090" w14:textId="77777777" w:rsidR="00FF2B1E" w:rsidRPr="00E31F38" w:rsidRDefault="00FF2B1E" w:rsidP="00FF2B1E">
            <w:pPr>
              <w:spacing w:line="276" w:lineRule="auto"/>
              <w:contextualSpacing/>
              <w:rPr>
                <w:rFonts w:eastAsia="Calibri"/>
                <w:b/>
                <w:bCs/>
                <w:sz w:val="28"/>
                <w:szCs w:val="28"/>
              </w:rPr>
            </w:pPr>
            <w:r w:rsidRPr="00E31F38">
              <w:rPr>
                <w:rFonts w:eastAsia="Calibri"/>
                <w:b/>
                <w:bCs/>
                <w:sz w:val="28"/>
                <w:szCs w:val="28"/>
              </w:rPr>
              <w:t>2</w:t>
            </w:r>
            <w:r w:rsidRPr="00E31F38">
              <w:rPr>
                <w:rFonts w:eastAsia="Calibri"/>
                <w:b/>
                <w:bCs/>
                <w:sz w:val="28"/>
                <w:szCs w:val="28"/>
                <w:lang w:val="vi-VN"/>
              </w:rPr>
              <w:t xml:space="preserve">. </w:t>
            </w:r>
            <w:r w:rsidRPr="00E31F38">
              <w:rPr>
                <w:rFonts w:eastAsia="Calibri"/>
                <w:b/>
                <w:bCs/>
                <w:sz w:val="28"/>
                <w:szCs w:val="28"/>
              </w:rPr>
              <w:t xml:space="preserve">Tìm ý </w:t>
            </w:r>
          </w:p>
          <w:p w14:paraId="6AFCF65B" w14:textId="77777777" w:rsidR="00FF2B1E" w:rsidRPr="00E31F38" w:rsidRDefault="00FF2B1E" w:rsidP="00FF2B1E">
            <w:pPr>
              <w:spacing w:line="276" w:lineRule="auto"/>
              <w:contextualSpacing/>
              <w:rPr>
                <w:rFonts w:eastAsia="Calibri"/>
                <w:sz w:val="28"/>
                <w:szCs w:val="28"/>
              </w:rPr>
            </w:pPr>
            <w:r w:rsidRPr="00E31F38">
              <w:rPr>
                <w:rFonts w:eastAsia="Calibri"/>
                <w:sz w:val="28"/>
                <w:szCs w:val="28"/>
              </w:rPr>
              <w:t>Tìm ý bằng cách trả lời các câu hỏi:</w:t>
            </w:r>
          </w:p>
          <w:p w14:paraId="0583FD4B"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xml:space="preserve">- Em muốn viết bài thơ về ai? </w:t>
            </w:r>
          </w:p>
          <w:p w14:paraId="3398E004"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Những điều gì khiến em ấn tượng về người đó (tình cảm yêu thương, hình dáng, cử chỉ, việc làm,...)?</w:t>
            </w:r>
          </w:p>
          <w:p w14:paraId="0AD6D505"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Tình cảm của em đối với người ấy (yêu thương, trân trọng, cảm phục,...).</w:t>
            </w:r>
          </w:p>
          <w:p w14:paraId="6EB6D2F1" w14:textId="77777777" w:rsidR="00FF2B1E" w:rsidRPr="00E31F38" w:rsidRDefault="00FF2B1E" w:rsidP="00FF2B1E">
            <w:pPr>
              <w:pStyle w:val="ListParagraph"/>
              <w:spacing w:before="0" w:after="0" w:line="276" w:lineRule="auto"/>
              <w:ind w:left="0"/>
              <w:jc w:val="both"/>
              <w:rPr>
                <w:b/>
                <w:szCs w:val="28"/>
                <w:lang w:val="pt-BR"/>
              </w:rPr>
            </w:pPr>
            <w:r w:rsidRPr="00E31F38">
              <w:rPr>
                <w:b/>
                <w:szCs w:val="28"/>
                <w:lang w:val="pt-BR"/>
              </w:rPr>
              <w:t>3) Viết bài thơ:</w:t>
            </w:r>
          </w:p>
          <w:p w14:paraId="76C7553E"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Bắt đầu bằng hình ảnh của người em muốn viết (Ví dụ: Đôi bàn tay, cái lưng còng, mái tóc điểm bạc,...) hoặc từ hành động, suy nghĩ, tình cảm em dành cho người ấy;</w:t>
            </w:r>
          </w:p>
          <w:p w14:paraId="581E28BA"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Lựa chọn từ ngữ thích hợp để thể hiện hình ảnh về người mà em muốn viết và diễn tả tình cảm của em với người đó. Chú ý vận dụng kết hợp các biện pháp tu từ: so sánh, ẩn dụ.</w:t>
            </w:r>
          </w:p>
          <w:p w14:paraId="180D557E"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Sắp xếp các từ ngữ theo quy định về số tiếng, vần, nhịp của thể thơ lục bát.</w:t>
            </w:r>
          </w:p>
          <w:p w14:paraId="52958828" w14:textId="77777777" w:rsidR="00FF2B1E" w:rsidRPr="00E31F38" w:rsidRDefault="00FF2B1E" w:rsidP="00FF2B1E">
            <w:pPr>
              <w:pStyle w:val="ListParagraph"/>
              <w:spacing w:before="0" w:after="0" w:line="276" w:lineRule="auto"/>
              <w:ind w:left="0"/>
              <w:jc w:val="both"/>
              <w:rPr>
                <w:b/>
                <w:szCs w:val="28"/>
                <w:lang w:val="pt-BR"/>
              </w:rPr>
            </w:pPr>
            <w:r w:rsidRPr="00E31F38">
              <w:rPr>
                <w:b/>
                <w:szCs w:val="28"/>
                <w:lang w:val="pt-BR"/>
              </w:rPr>
              <w:t>4) Kiểm tra lại, chỉnh sửa (nếu cần):</w:t>
            </w:r>
          </w:p>
          <w:p w14:paraId="4D954803"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Đọc lại bài thơ đã viết;</w:t>
            </w:r>
          </w:p>
          <w:p w14:paraId="72F880FD"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Bài thơ đã đảm bảo số tiếng, vần, nhịp và luật B – T của thơ lục bát chưa?</w:t>
            </w:r>
          </w:p>
          <w:p w14:paraId="42796B50"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Có tồn tại lỗi chỉnh tả nào không?</w:t>
            </w:r>
          </w:p>
          <w:p w14:paraId="4716AA36"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xml:space="preserve">- Bài thơ có tập trung thể hiện về người em chọn viết và thể hiện được tình cảm của em dành cho người đó chưa? Có cần thay thế từ ngữ nào để câu thơ, bài thơ </w:t>
            </w:r>
            <w:r w:rsidRPr="00E31F38">
              <w:rPr>
                <w:szCs w:val="28"/>
                <w:lang w:val="pt-BR"/>
              </w:rPr>
              <w:lastRenderedPageBreak/>
              <w:t>diễn tả được chính xác hoặc hay hơn không?</w:t>
            </w:r>
          </w:p>
          <w:p w14:paraId="4B8CC4C4" w14:textId="77777777" w:rsidR="00FF2B1E" w:rsidRPr="00E31F38" w:rsidRDefault="00FF2B1E" w:rsidP="00FF2B1E">
            <w:pPr>
              <w:pStyle w:val="ListParagraph"/>
              <w:spacing w:before="0" w:after="0" w:line="276" w:lineRule="auto"/>
              <w:ind w:left="0"/>
              <w:jc w:val="both"/>
              <w:rPr>
                <w:szCs w:val="28"/>
                <w:lang w:val="pt-BR"/>
              </w:rPr>
            </w:pPr>
            <w:r w:rsidRPr="00E31F38">
              <w:rPr>
                <w:szCs w:val="28"/>
                <w:lang w:val="pt-BR"/>
              </w:rPr>
              <w:t xml:space="preserve">  </w:t>
            </w:r>
          </w:p>
        </w:tc>
      </w:tr>
      <w:tr w:rsidR="00FF2B1E" w:rsidRPr="00E31F38" w14:paraId="4233428D"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10234" w:type="dxa"/>
            <w:gridSpan w:val="4"/>
          </w:tcPr>
          <w:p w14:paraId="369F617B" w14:textId="77777777" w:rsidR="00FF2B1E" w:rsidRPr="00E31F38" w:rsidRDefault="00FF2B1E" w:rsidP="00FF2B1E">
            <w:pPr>
              <w:tabs>
                <w:tab w:val="left" w:pos="2700"/>
              </w:tabs>
              <w:spacing w:line="276" w:lineRule="auto"/>
              <w:ind w:left="-134"/>
              <w:rPr>
                <w:rFonts w:eastAsia="Calibri"/>
                <w:b/>
                <w:i/>
                <w:color w:val="FF0000"/>
                <w:sz w:val="28"/>
                <w:szCs w:val="28"/>
              </w:rPr>
            </w:pPr>
            <w:r w:rsidRPr="00E31F38">
              <w:rPr>
                <w:rFonts w:eastAsia="Calibri"/>
                <w:b/>
                <w:color w:val="FF0000"/>
                <w:sz w:val="28"/>
                <w:szCs w:val="28"/>
              </w:rPr>
              <w:lastRenderedPageBreak/>
              <w:t xml:space="preserve">                                                  Nhiệm vụ 3:</w:t>
            </w:r>
            <w:r w:rsidRPr="00E31F38">
              <w:rPr>
                <w:rFonts w:eastAsia="Calibri"/>
                <w:b/>
                <w:i/>
                <w:color w:val="FF0000"/>
                <w:sz w:val="28"/>
                <w:szCs w:val="28"/>
              </w:rPr>
              <w:t xml:space="preserve"> </w:t>
            </w:r>
            <w:r w:rsidRPr="00E31F38">
              <w:rPr>
                <w:rFonts w:eastAsia="Calibri"/>
                <w:b/>
                <w:color w:val="FF0000"/>
                <w:sz w:val="28"/>
                <w:szCs w:val="28"/>
              </w:rPr>
              <w:t>Trả bài</w:t>
            </w:r>
          </w:p>
          <w:p w14:paraId="1B6B83BA" w14:textId="77777777" w:rsidR="00FF2B1E" w:rsidRPr="00E31F38" w:rsidRDefault="00FF2B1E" w:rsidP="00FF2B1E">
            <w:pPr>
              <w:spacing w:line="276" w:lineRule="auto"/>
              <w:rPr>
                <w:rFonts w:eastAsia="Calibri"/>
                <w:sz w:val="28"/>
                <w:szCs w:val="28"/>
              </w:rPr>
            </w:pPr>
            <w:r w:rsidRPr="00E31F38">
              <w:rPr>
                <w:rFonts w:eastAsia="Calibri"/>
                <w:i/>
                <w:color w:val="FF0000"/>
                <w:sz w:val="28"/>
                <w:szCs w:val="28"/>
                <w:lang w:val="vi-VN"/>
              </w:rPr>
              <w:t>a) Mục tiêu:</w:t>
            </w:r>
            <w:r w:rsidRPr="00E31F38">
              <w:rPr>
                <w:rFonts w:eastAsia="Calibri"/>
                <w:color w:val="FF0000"/>
                <w:sz w:val="28"/>
                <w:szCs w:val="28"/>
                <w:lang w:val="vi-VN"/>
              </w:rPr>
              <w:t xml:space="preserve"> </w:t>
            </w:r>
            <w:r w:rsidRPr="00E31F38">
              <w:rPr>
                <w:rFonts w:eastAsia="Calibri"/>
                <w:sz w:val="28"/>
                <w:szCs w:val="28"/>
                <w:lang w:val="vi-VN"/>
              </w:rPr>
              <w:t>Giúp HS</w:t>
            </w:r>
            <w:r w:rsidRPr="00E31F38">
              <w:rPr>
                <w:rFonts w:eastAsia="Calibri"/>
                <w:sz w:val="28"/>
                <w:szCs w:val="28"/>
              </w:rPr>
              <w:t>:</w:t>
            </w:r>
          </w:p>
          <w:p w14:paraId="06A93A76" w14:textId="77777777" w:rsidR="00FF2B1E" w:rsidRPr="00E31F38" w:rsidRDefault="00FF2B1E" w:rsidP="00FF2B1E">
            <w:pPr>
              <w:spacing w:line="276" w:lineRule="auto"/>
              <w:rPr>
                <w:rFonts w:eastAsia="Calibri"/>
                <w:sz w:val="28"/>
                <w:szCs w:val="28"/>
                <w:lang w:val="vi-VN"/>
              </w:rPr>
            </w:pPr>
            <w:r w:rsidRPr="00E31F38">
              <w:rPr>
                <w:rFonts w:eastAsia="Calibri"/>
                <w:sz w:val="28"/>
                <w:szCs w:val="28"/>
                <w:lang w:val="vi-VN"/>
              </w:rPr>
              <w:t>- Thấy được ưu điểm và tồn tại của bài viết.</w:t>
            </w:r>
          </w:p>
          <w:p w14:paraId="253463B6" w14:textId="77777777" w:rsidR="00FF2B1E" w:rsidRPr="00E31F38" w:rsidRDefault="00FF2B1E" w:rsidP="00FF2B1E">
            <w:pPr>
              <w:spacing w:line="276" w:lineRule="auto"/>
              <w:rPr>
                <w:rFonts w:eastAsia="Calibri"/>
                <w:sz w:val="28"/>
                <w:szCs w:val="28"/>
                <w:lang w:val="vi-VN"/>
              </w:rPr>
            </w:pPr>
            <w:r w:rsidRPr="00E31F38">
              <w:rPr>
                <w:rFonts w:eastAsia="Calibri"/>
                <w:sz w:val="28"/>
                <w:szCs w:val="28"/>
                <w:lang w:val="vi-VN"/>
              </w:rPr>
              <w:t>- Chỉnh sửa bài viết cho mình và cho bạn.</w:t>
            </w:r>
          </w:p>
          <w:p w14:paraId="65E20259" w14:textId="77777777" w:rsidR="00FF2B1E" w:rsidRPr="00E31F38" w:rsidRDefault="00FF2B1E" w:rsidP="00FF2B1E">
            <w:pPr>
              <w:spacing w:line="276" w:lineRule="auto"/>
              <w:rPr>
                <w:rFonts w:eastAsia="Calibri"/>
                <w:color w:val="000000"/>
                <w:sz w:val="28"/>
                <w:szCs w:val="28"/>
                <w:lang w:val="vi-VN"/>
              </w:rPr>
            </w:pPr>
            <w:r w:rsidRPr="00E31F38">
              <w:rPr>
                <w:rFonts w:eastAsia="Calibri"/>
                <w:color w:val="000000"/>
                <w:sz w:val="28"/>
                <w:szCs w:val="28"/>
              </w:rPr>
              <w:t xml:space="preserve"> </w:t>
            </w:r>
            <w:r w:rsidRPr="00E31F38">
              <w:rPr>
                <w:rFonts w:eastAsia="Calibri"/>
                <w:i/>
                <w:color w:val="FF0000"/>
                <w:sz w:val="28"/>
                <w:szCs w:val="28"/>
                <w:lang w:val="vi-VN"/>
              </w:rPr>
              <w:t>b) Nội dung:</w:t>
            </w:r>
            <w:r w:rsidRPr="00E31F38">
              <w:rPr>
                <w:rFonts w:eastAsia="Calibri"/>
                <w:color w:val="000000"/>
                <w:sz w:val="28"/>
                <w:szCs w:val="28"/>
                <w:lang w:val="vi-VN"/>
              </w:rPr>
              <w:t xml:space="preserve"> </w:t>
            </w:r>
          </w:p>
          <w:p w14:paraId="2A810A3E" w14:textId="77777777" w:rsidR="00FF2B1E" w:rsidRPr="00E31F38" w:rsidRDefault="00FF2B1E" w:rsidP="00FF2B1E">
            <w:pPr>
              <w:spacing w:line="276" w:lineRule="auto"/>
              <w:rPr>
                <w:rFonts w:eastAsia="Calibri"/>
                <w:color w:val="000000"/>
                <w:sz w:val="28"/>
                <w:szCs w:val="28"/>
                <w:lang w:val="vi-VN"/>
              </w:rPr>
            </w:pPr>
            <w:r w:rsidRPr="00E31F38">
              <w:rPr>
                <w:rFonts w:eastAsia="Calibri"/>
                <w:color w:val="000000"/>
                <w:sz w:val="28"/>
                <w:szCs w:val="28"/>
                <w:lang w:val="vi-VN"/>
              </w:rPr>
              <w:t>- GV trả bài, yêu cầu HS thảo luận nhóm nhận xét</w:t>
            </w:r>
            <w:r w:rsidRPr="00E31F38">
              <w:rPr>
                <w:rFonts w:eastAsia="Calibri"/>
                <w:color w:val="000000"/>
                <w:sz w:val="28"/>
                <w:szCs w:val="28"/>
              </w:rPr>
              <w:t xml:space="preserve"> chéo</w:t>
            </w:r>
            <w:r w:rsidRPr="00E31F38">
              <w:rPr>
                <w:rFonts w:eastAsia="Calibri"/>
                <w:color w:val="000000"/>
                <w:sz w:val="28"/>
                <w:szCs w:val="28"/>
                <w:lang w:val="vi-VN"/>
              </w:rPr>
              <w:t xml:space="preserve"> bài của bạn.</w:t>
            </w:r>
          </w:p>
          <w:p w14:paraId="3372B44E" w14:textId="77777777" w:rsidR="00FF2B1E" w:rsidRPr="00E31F38" w:rsidRDefault="00FF2B1E" w:rsidP="00FF2B1E">
            <w:pPr>
              <w:spacing w:line="276" w:lineRule="auto"/>
              <w:rPr>
                <w:rFonts w:eastAsia="Calibri"/>
                <w:color w:val="000000"/>
                <w:sz w:val="28"/>
                <w:szCs w:val="28"/>
                <w:lang w:val="vi-VN"/>
              </w:rPr>
            </w:pPr>
            <w:r w:rsidRPr="00E31F38">
              <w:rPr>
                <w:rFonts w:eastAsia="Calibri"/>
                <w:color w:val="000000"/>
                <w:sz w:val="28"/>
                <w:szCs w:val="28"/>
                <w:lang w:val="vi-VN"/>
              </w:rPr>
              <w:t>- HS đọc bài viết, làm việc nhóm.</w:t>
            </w:r>
          </w:p>
          <w:p w14:paraId="527BEEA0" w14:textId="77777777" w:rsidR="00FF2B1E" w:rsidRPr="00E31F38" w:rsidRDefault="00FF2B1E" w:rsidP="00FF2B1E">
            <w:pPr>
              <w:spacing w:line="276" w:lineRule="auto"/>
              <w:rPr>
                <w:rFonts w:eastAsia="Calibri"/>
                <w:i/>
                <w:color w:val="FF0000"/>
                <w:sz w:val="28"/>
                <w:szCs w:val="28"/>
                <w:lang w:val="vi-VN"/>
              </w:rPr>
            </w:pPr>
            <w:r w:rsidRPr="00E31F38">
              <w:rPr>
                <w:rFonts w:eastAsia="Calibri"/>
                <w:i/>
                <w:color w:val="FF0000"/>
                <w:sz w:val="28"/>
                <w:szCs w:val="28"/>
                <w:lang w:val="vi-VN"/>
              </w:rPr>
              <w:t>c) Sản phẩm:</w:t>
            </w:r>
            <w:r w:rsidRPr="00E31F38">
              <w:rPr>
                <w:rFonts w:eastAsia="Calibri"/>
                <w:sz w:val="28"/>
                <w:szCs w:val="28"/>
              </w:rPr>
              <w:t xml:space="preserve"> Bài của học sinh đã chữa.</w:t>
            </w:r>
          </w:p>
          <w:p w14:paraId="777E453E" w14:textId="77777777" w:rsidR="00FF2B1E" w:rsidRPr="00E31F38" w:rsidRDefault="00FF2B1E" w:rsidP="00FF2B1E">
            <w:pPr>
              <w:spacing w:line="276" w:lineRule="auto"/>
              <w:rPr>
                <w:i/>
                <w:iCs/>
                <w:color w:val="4A4A4A"/>
                <w:sz w:val="28"/>
                <w:szCs w:val="28"/>
                <w:lang w:eastAsia="vi-VN"/>
              </w:rPr>
            </w:pPr>
            <w:r w:rsidRPr="00E31F38">
              <w:rPr>
                <w:rFonts w:eastAsia="Calibri"/>
                <w:i/>
                <w:color w:val="FF0000"/>
                <w:sz w:val="28"/>
                <w:szCs w:val="28"/>
                <w:lang w:val="vi-VN"/>
              </w:rPr>
              <w:t>d) Tổ chức thực hiện:</w:t>
            </w:r>
          </w:p>
        </w:tc>
      </w:tr>
      <w:tr w:rsidR="00FF2B1E" w:rsidRPr="00E31F38" w14:paraId="0E391C10"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5553" w:type="dxa"/>
            <w:gridSpan w:val="2"/>
          </w:tcPr>
          <w:p w14:paraId="438CEBC5" w14:textId="77777777" w:rsidR="00FF2B1E" w:rsidRPr="00E31F38" w:rsidRDefault="00FF2B1E" w:rsidP="00FF2B1E">
            <w:pPr>
              <w:spacing w:line="276" w:lineRule="auto"/>
              <w:contextualSpacing/>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1: Chuyển giao nhiệm vụ (GV)</w:t>
            </w:r>
          </w:p>
          <w:p w14:paraId="103DC886" w14:textId="77777777" w:rsidR="00FF2B1E" w:rsidRPr="00E31F38" w:rsidRDefault="00FF2B1E" w:rsidP="00FF2B1E">
            <w:pPr>
              <w:spacing w:line="276" w:lineRule="auto"/>
              <w:contextualSpacing/>
              <w:rPr>
                <w:b/>
                <w:bCs/>
                <w:sz w:val="28"/>
                <w:szCs w:val="28"/>
                <w:lang w:val="vi-VN"/>
              </w:rPr>
            </w:pPr>
            <w:r w:rsidRPr="00E31F38">
              <w:rPr>
                <w:sz w:val="28"/>
                <w:szCs w:val="28"/>
                <w:lang w:val="vi-VN"/>
              </w:rPr>
              <w:t xml:space="preserve"> Trả bài cho HS &amp; yêu cầu HS đọc, nhận xét.</w:t>
            </w:r>
          </w:p>
          <w:p w14:paraId="2D427BFF" w14:textId="77777777" w:rsidR="00FF2B1E" w:rsidRPr="00E31F38" w:rsidRDefault="00FF2B1E" w:rsidP="00FF2B1E">
            <w:pPr>
              <w:spacing w:line="276" w:lineRule="auto"/>
              <w:contextualSpacing/>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2: Thực hiện nhiệm vụ</w:t>
            </w:r>
          </w:p>
          <w:p w14:paraId="6A9BABC4" w14:textId="77777777" w:rsidR="00FF2B1E" w:rsidRPr="00E31F38" w:rsidRDefault="00FF2B1E" w:rsidP="00FF2B1E">
            <w:pPr>
              <w:spacing w:line="276" w:lineRule="auto"/>
              <w:contextualSpacing/>
              <w:rPr>
                <w:sz w:val="28"/>
                <w:szCs w:val="28"/>
              </w:rPr>
            </w:pPr>
            <w:r w:rsidRPr="00E31F38">
              <w:rPr>
                <w:sz w:val="28"/>
                <w:szCs w:val="28"/>
                <w:lang w:val="vi-VN"/>
              </w:rPr>
              <w:t>- GV giao nhiệm vụ</w:t>
            </w:r>
            <w:r w:rsidRPr="00E31F38">
              <w:rPr>
                <w:sz w:val="28"/>
                <w:szCs w:val="28"/>
              </w:rPr>
              <w:t>;</w:t>
            </w:r>
          </w:p>
          <w:p w14:paraId="71197F01" w14:textId="77777777" w:rsidR="00FF2B1E" w:rsidRPr="00E31F38" w:rsidRDefault="00FF2B1E" w:rsidP="00FF2B1E">
            <w:pPr>
              <w:spacing w:line="276" w:lineRule="auto"/>
              <w:contextualSpacing/>
              <w:rPr>
                <w:sz w:val="28"/>
                <w:szCs w:val="28"/>
                <w:lang w:val="vi-VN"/>
              </w:rPr>
            </w:pPr>
            <w:r w:rsidRPr="00E31F38">
              <w:rPr>
                <w:sz w:val="28"/>
                <w:szCs w:val="28"/>
                <w:lang w:val="vi-VN"/>
              </w:rPr>
              <w:t>- HS làm việ</w:t>
            </w:r>
            <w:r w:rsidRPr="00E31F38">
              <w:rPr>
                <w:sz w:val="28"/>
                <w:szCs w:val="28"/>
              </w:rPr>
              <w:t>c</w:t>
            </w:r>
            <w:r w:rsidRPr="00E31F38">
              <w:rPr>
                <w:sz w:val="28"/>
                <w:szCs w:val="28"/>
                <w:lang w:val="vi-VN"/>
              </w:rPr>
              <w:t xml:space="preserve"> theo nhóm, nhận xét chéo bài của nhóm khác.</w:t>
            </w:r>
          </w:p>
          <w:p w14:paraId="7A2A2C6A" w14:textId="77777777" w:rsidR="00FF2B1E" w:rsidRPr="00E31F38" w:rsidRDefault="00FF2B1E" w:rsidP="00FF2B1E">
            <w:pPr>
              <w:spacing w:line="276" w:lineRule="auto"/>
              <w:contextualSpacing/>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3: Báo cáo</w:t>
            </w:r>
            <w:r w:rsidRPr="00E31F38">
              <w:rPr>
                <w:b/>
                <w:bCs/>
                <w:color w:val="4824FC"/>
                <w:sz w:val="28"/>
                <w:szCs w:val="28"/>
              </w:rPr>
              <w:t>,</w:t>
            </w:r>
            <w:r w:rsidRPr="00E31F38">
              <w:rPr>
                <w:b/>
                <w:bCs/>
                <w:color w:val="4824FC"/>
                <w:sz w:val="28"/>
                <w:szCs w:val="28"/>
                <w:lang w:val="vi-VN"/>
              </w:rPr>
              <w:t xml:space="preserve"> thảo luận</w:t>
            </w:r>
          </w:p>
          <w:p w14:paraId="3EF6E3CE" w14:textId="77777777" w:rsidR="00FF2B1E" w:rsidRPr="00E31F38" w:rsidRDefault="00FF2B1E" w:rsidP="00FF2B1E">
            <w:pPr>
              <w:spacing w:line="276" w:lineRule="auto"/>
              <w:contextualSpacing/>
              <w:rPr>
                <w:sz w:val="28"/>
                <w:szCs w:val="28"/>
                <w:lang w:val="vi-VN"/>
              </w:rPr>
            </w:pPr>
            <w:r w:rsidRPr="00E31F38">
              <w:rPr>
                <w:sz w:val="28"/>
                <w:szCs w:val="28"/>
                <w:lang w:val="vi-VN"/>
              </w:rPr>
              <w:t>- GV yêu cầu HS nhận xét bài của bạn.</w:t>
            </w:r>
          </w:p>
          <w:p w14:paraId="208E3512" w14:textId="77777777" w:rsidR="00FF2B1E" w:rsidRPr="00E31F38" w:rsidRDefault="00FF2B1E" w:rsidP="00FF2B1E">
            <w:pPr>
              <w:spacing w:line="276" w:lineRule="auto"/>
              <w:contextualSpacing/>
              <w:rPr>
                <w:sz w:val="28"/>
                <w:szCs w:val="28"/>
                <w:lang w:val="vi-VN"/>
              </w:rPr>
            </w:pPr>
            <w:r w:rsidRPr="00E31F38">
              <w:rPr>
                <w:sz w:val="28"/>
                <w:szCs w:val="28"/>
                <w:lang w:val="vi-VN"/>
              </w:rPr>
              <w:t>- HS nhận xét bài viết.</w:t>
            </w:r>
          </w:p>
          <w:p w14:paraId="0A96C836" w14:textId="77777777" w:rsidR="00FF2B1E" w:rsidRPr="00E31F38" w:rsidRDefault="00FF2B1E" w:rsidP="00FF2B1E">
            <w:pPr>
              <w:spacing w:line="276" w:lineRule="auto"/>
              <w:contextualSpacing/>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4: Kết luận, nhận định (GV)</w:t>
            </w:r>
          </w:p>
          <w:p w14:paraId="558B7CD5" w14:textId="77777777" w:rsidR="00FF2B1E" w:rsidRPr="00E31F38" w:rsidRDefault="00FF2B1E" w:rsidP="00FF2B1E">
            <w:pPr>
              <w:spacing w:line="276" w:lineRule="auto"/>
              <w:contextualSpacing/>
              <w:rPr>
                <w:sz w:val="28"/>
                <w:szCs w:val="28"/>
                <w:lang w:val="vi-VN"/>
              </w:rPr>
            </w:pPr>
            <w:r w:rsidRPr="00E31F38">
              <w:rPr>
                <w:sz w:val="28"/>
                <w:szCs w:val="28"/>
                <w:lang w:val="vi-VN"/>
              </w:rPr>
              <w:t>-</w:t>
            </w:r>
            <w:r w:rsidRPr="00E31F38">
              <w:rPr>
                <w:sz w:val="28"/>
                <w:szCs w:val="28"/>
              </w:rPr>
              <w:t xml:space="preserve"> </w:t>
            </w:r>
            <w:r w:rsidRPr="00E31F38">
              <w:rPr>
                <w:sz w:val="28"/>
                <w:szCs w:val="28"/>
                <w:lang w:val="vi-VN"/>
              </w:rPr>
              <w:t>Chốt lại những ưu điểm và tồn tại của bài viết.</w:t>
            </w:r>
          </w:p>
          <w:p w14:paraId="6340E094" w14:textId="77777777" w:rsidR="00FF2B1E" w:rsidRPr="00E31F38" w:rsidRDefault="00FF2B1E" w:rsidP="00FF2B1E">
            <w:pPr>
              <w:spacing w:line="276" w:lineRule="auto"/>
              <w:rPr>
                <w:i/>
                <w:iCs/>
                <w:sz w:val="28"/>
                <w:szCs w:val="28"/>
              </w:rPr>
            </w:pPr>
            <w:r w:rsidRPr="00E31F38">
              <w:rPr>
                <w:i/>
                <w:iCs/>
                <w:sz w:val="28"/>
                <w:szCs w:val="28"/>
                <w:lang w:val="vi-VN"/>
              </w:rPr>
              <w:t xml:space="preserve">- Nhắc HS </w:t>
            </w:r>
            <w:r w:rsidRPr="00E31F38">
              <w:rPr>
                <w:i/>
                <w:iCs/>
                <w:sz w:val="28"/>
                <w:szCs w:val="28"/>
              </w:rPr>
              <w:t>lưu ý về luật thơ lục bát.</w:t>
            </w:r>
          </w:p>
          <w:p w14:paraId="4AF46881" w14:textId="77777777" w:rsidR="00FF2B1E" w:rsidRPr="00E31F38" w:rsidRDefault="00FF2B1E" w:rsidP="00FF2B1E">
            <w:pPr>
              <w:spacing w:line="276" w:lineRule="auto"/>
              <w:contextualSpacing/>
              <w:rPr>
                <w:sz w:val="28"/>
                <w:szCs w:val="28"/>
                <w:lang w:val="vi-VN"/>
              </w:rPr>
            </w:pPr>
            <w:r w:rsidRPr="00E31F38">
              <w:rPr>
                <w:rFonts w:eastAsia="Calibri"/>
                <w:sz w:val="28"/>
                <w:szCs w:val="28"/>
              </w:rPr>
              <w:t xml:space="preserve">- </w:t>
            </w:r>
            <w:r w:rsidRPr="00E31F38">
              <w:rPr>
                <w:rFonts w:eastAsia="Calibri"/>
                <w:sz w:val="28"/>
                <w:szCs w:val="28"/>
                <w:lang w:val="vi-VN"/>
              </w:rPr>
              <w:t>Chuyển dẫn sang mục sau.</w:t>
            </w:r>
          </w:p>
        </w:tc>
        <w:tc>
          <w:tcPr>
            <w:tcW w:w="4681" w:type="dxa"/>
            <w:gridSpan w:val="2"/>
          </w:tcPr>
          <w:p w14:paraId="1D59F56E" w14:textId="77777777" w:rsidR="00FF2B1E" w:rsidRPr="00E31F38" w:rsidRDefault="00FF2B1E" w:rsidP="00FF2B1E">
            <w:pPr>
              <w:pStyle w:val="ListParagraph"/>
              <w:spacing w:before="0" w:after="0" w:line="276" w:lineRule="auto"/>
              <w:ind w:left="0"/>
              <w:jc w:val="both"/>
              <w:rPr>
                <w:b/>
                <w:bCs/>
                <w:color w:val="auto"/>
                <w:szCs w:val="28"/>
              </w:rPr>
            </w:pPr>
            <w:r w:rsidRPr="00E31F38">
              <w:rPr>
                <w:b/>
                <w:szCs w:val="28"/>
                <w:lang w:val="pt-BR"/>
              </w:rPr>
              <w:t xml:space="preserve">III. </w:t>
            </w:r>
            <w:r w:rsidRPr="00E31F38">
              <w:rPr>
                <w:b/>
                <w:bCs/>
                <w:color w:val="auto"/>
                <w:szCs w:val="28"/>
              </w:rPr>
              <w:t>TRẢ BÀI</w:t>
            </w:r>
          </w:p>
          <w:p w14:paraId="1F294B43" w14:textId="77777777" w:rsidR="00FF2B1E" w:rsidRPr="00E31F38" w:rsidRDefault="00FF2B1E" w:rsidP="00FF2B1E">
            <w:pPr>
              <w:pStyle w:val="ListParagraph"/>
              <w:spacing w:before="0" w:after="0" w:line="276" w:lineRule="auto"/>
              <w:ind w:left="0"/>
              <w:jc w:val="center"/>
              <w:rPr>
                <w:b/>
                <w:szCs w:val="28"/>
                <w:lang w:val="pt-BR"/>
              </w:rPr>
            </w:pPr>
          </w:p>
        </w:tc>
      </w:tr>
      <w:tr w:rsidR="00FF2B1E" w:rsidRPr="00E31F38" w14:paraId="3E2F8911"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10234" w:type="dxa"/>
            <w:gridSpan w:val="4"/>
          </w:tcPr>
          <w:p w14:paraId="3FF659AB" w14:textId="77777777" w:rsidR="00FF2B1E" w:rsidRPr="00E31F38" w:rsidRDefault="00FF2B1E" w:rsidP="00FF2B1E">
            <w:pPr>
              <w:spacing w:line="276" w:lineRule="auto"/>
              <w:ind w:firstLine="539"/>
              <w:rPr>
                <w:rFonts w:eastAsia="Calibri"/>
                <w:i/>
                <w:iCs/>
                <w:color w:val="000000"/>
                <w:sz w:val="28"/>
                <w:szCs w:val="28"/>
                <w:lang w:val="vi-VN"/>
              </w:rPr>
            </w:pPr>
            <w:r w:rsidRPr="00E31F38">
              <w:rPr>
                <w:rFonts w:eastAsia="Calibri"/>
                <w:b/>
                <w:bCs/>
                <w:color w:val="000000"/>
                <w:sz w:val="28"/>
                <w:szCs w:val="28"/>
              </w:rPr>
              <w:t xml:space="preserve">                                            </w:t>
            </w:r>
            <w:r w:rsidRPr="00E31F38">
              <w:rPr>
                <w:rFonts w:eastAsia="Calibri"/>
                <w:b/>
                <w:bCs/>
                <w:color w:val="000000"/>
                <w:sz w:val="28"/>
                <w:szCs w:val="28"/>
                <w:lang w:val="vi-VN"/>
              </w:rPr>
              <w:t>3. Hoạt động 3: Luyện tập</w:t>
            </w:r>
          </w:p>
          <w:p w14:paraId="68DAD660" w14:textId="77777777" w:rsidR="00FF2B1E" w:rsidRPr="00E31F38" w:rsidRDefault="00FF2B1E" w:rsidP="00FF2B1E">
            <w:pPr>
              <w:spacing w:line="276" w:lineRule="auto"/>
              <w:rPr>
                <w:rFonts w:eastAsia="Calibri"/>
                <w:sz w:val="28"/>
                <w:szCs w:val="28"/>
              </w:rPr>
            </w:pPr>
            <w:r w:rsidRPr="00E31F38">
              <w:rPr>
                <w:rFonts w:eastAsia="Calibri"/>
                <w:i/>
                <w:color w:val="FF0000"/>
                <w:sz w:val="28"/>
                <w:szCs w:val="28"/>
              </w:rPr>
              <w:t xml:space="preserve"> </w:t>
            </w:r>
            <w:r w:rsidRPr="00E31F38">
              <w:rPr>
                <w:rFonts w:eastAsia="Calibri"/>
                <w:i/>
                <w:color w:val="FF0000"/>
                <w:sz w:val="28"/>
                <w:szCs w:val="28"/>
                <w:lang w:val="vi-VN"/>
              </w:rPr>
              <w:t>a) Mục tiêu:</w:t>
            </w:r>
            <w:r w:rsidRPr="00E31F38">
              <w:rPr>
                <w:rFonts w:eastAsia="Calibri"/>
                <w:color w:val="000000"/>
                <w:sz w:val="28"/>
                <w:szCs w:val="28"/>
                <w:lang w:val="vi-VN"/>
              </w:rPr>
              <w:t xml:space="preserve"> </w:t>
            </w:r>
            <w:r w:rsidRPr="00E31F38">
              <w:rPr>
                <w:sz w:val="28"/>
                <w:szCs w:val="28"/>
                <w:lang w:val="vi-VN"/>
              </w:rPr>
              <w:t>Vận dụng kiến thức của bài học vào việc làm bài tập cụ thể</w:t>
            </w:r>
            <w:r w:rsidRPr="00E31F38">
              <w:rPr>
                <w:sz w:val="28"/>
                <w:szCs w:val="28"/>
              </w:rPr>
              <w:t>.</w:t>
            </w:r>
          </w:p>
          <w:p w14:paraId="2E5F183D" w14:textId="77777777" w:rsidR="00FF2B1E" w:rsidRPr="00E31F38" w:rsidRDefault="00FF2B1E" w:rsidP="00FF2B1E">
            <w:pPr>
              <w:spacing w:line="276" w:lineRule="auto"/>
              <w:rPr>
                <w:sz w:val="28"/>
                <w:szCs w:val="28"/>
                <w:lang w:val="vi-VN"/>
              </w:rPr>
            </w:pPr>
            <w:r w:rsidRPr="00E31F38">
              <w:rPr>
                <w:rFonts w:eastAsia="Calibri"/>
                <w:i/>
                <w:color w:val="FF0000"/>
                <w:sz w:val="28"/>
                <w:szCs w:val="28"/>
                <w:lang w:val="vi-VN"/>
              </w:rPr>
              <w:t>b) Nội dung:</w:t>
            </w:r>
            <w:r w:rsidRPr="00E31F38">
              <w:rPr>
                <w:rFonts w:eastAsia="Calibri"/>
                <w:color w:val="000000"/>
                <w:sz w:val="28"/>
                <w:szCs w:val="28"/>
                <w:lang w:val="vi-VN"/>
              </w:rPr>
              <w:t xml:space="preserve"> </w:t>
            </w:r>
            <w:r w:rsidRPr="00E31F38">
              <w:rPr>
                <w:sz w:val="28"/>
                <w:szCs w:val="28"/>
                <w:lang w:val="vi-VN"/>
              </w:rPr>
              <w:t>HS suy nghĩ cá nhân làm bài tập của GV giao</w:t>
            </w:r>
            <w:r w:rsidRPr="00E31F38">
              <w:rPr>
                <w:sz w:val="28"/>
                <w:szCs w:val="28"/>
              </w:rPr>
              <w:t>.</w:t>
            </w:r>
          </w:p>
          <w:p w14:paraId="11319D33" w14:textId="77777777" w:rsidR="00FF2B1E" w:rsidRPr="00E31F38" w:rsidRDefault="00FF2B1E" w:rsidP="00FF2B1E">
            <w:pPr>
              <w:spacing w:line="276" w:lineRule="auto"/>
              <w:rPr>
                <w:b/>
                <w:bCs/>
                <w:i/>
                <w:iCs/>
                <w:sz w:val="28"/>
                <w:szCs w:val="28"/>
              </w:rPr>
            </w:pPr>
            <w:r w:rsidRPr="00E31F38">
              <w:rPr>
                <w:rFonts w:eastAsia="Calibri"/>
                <w:i/>
                <w:color w:val="FF0000"/>
                <w:sz w:val="28"/>
                <w:szCs w:val="28"/>
                <w:lang w:val="vi-VN"/>
              </w:rPr>
              <w:t xml:space="preserve">c) Sản phẩm: </w:t>
            </w:r>
            <w:r w:rsidRPr="00E31F38">
              <w:rPr>
                <w:sz w:val="28"/>
                <w:szCs w:val="28"/>
              </w:rPr>
              <w:t>Bài làm của học sinh.</w:t>
            </w:r>
            <w:r w:rsidRPr="00E31F38">
              <w:rPr>
                <w:sz w:val="28"/>
                <w:szCs w:val="28"/>
                <w:lang w:val="vi-VN"/>
              </w:rPr>
              <w:t xml:space="preserve"> </w:t>
            </w:r>
          </w:p>
          <w:p w14:paraId="37687A7B" w14:textId="77777777" w:rsidR="00FF2B1E" w:rsidRPr="00E31F38" w:rsidRDefault="00FF2B1E" w:rsidP="00FF2B1E">
            <w:pPr>
              <w:spacing w:line="276" w:lineRule="auto"/>
              <w:rPr>
                <w:b/>
                <w:bCs/>
                <w:sz w:val="28"/>
                <w:szCs w:val="28"/>
                <w:lang w:val="it-IT"/>
              </w:rPr>
            </w:pPr>
            <w:r w:rsidRPr="00E31F38">
              <w:rPr>
                <w:rFonts w:eastAsia="Calibri"/>
                <w:i/>
                <w:color w:val="FF0000"/>
                <w:sz w:val="28"/>
                <w:szCs w:val="28"/>
                <w:lang w:val="vi-VN"/>
              </w:rPr>
              <w:t>d) Tổ chức thực hiện:</w:t>
            </w:r>
          </w:p>
        </w:tc>
      </w:tr>
      <w:tr w:rsidR="00FF2B1E" w:rsidRPr="00E31F38" w14:paraId="7300A34B"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5553" w:type="dxa"/>
            <w:gridSpan w:val="2"/>
          </w:tcPr>
          <w:p w14:paraId="40AA167C" w14:textId="77777777" w:rsidR="00FF2B1E" w:rsidRPr="00E31F38" w:rsidRDefault="00FF2B1E" w:rsidP="00FF2B1E">
            <w:pPr>
              <w:spacing w:line="276" w:lineRule="auto"/>
              <w:rPr>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1: Chuyển giao nhiệm vụ</w:t>
            </w:r>
            <w:r w:rsidRPr="00E31F38">
              <w:rPr>
                <w:color w:val="4824FC"/>
                <w:sz w:val="28"/>
                <w:szCs w:val="28"/>
                <w:lang w:val="vi-VN"/>
              </w:rPr>
              <w:t xml:space="preserve">: </w:t>
            </w:r>
          </w:p>
          <w:p w14:paraId="582D6D8F" w14:textId="77777777" w:rsidR="00FF2B1E" w:rsidRPr="00E31F38" w:rsidRDefault="00FF2B1E" w:rsidP="00FF2B1E">
            <w:pPr>
              <w:spacing w:line="276" w:lineRule="auto"/>
              <w:rPr>
                <w:sz w:val="28"/>
                <w:szCs w:val="28"/>
              </w:rPr>
            </w:pPr>
            <w:r w:rsidRPr="00E31F38">
              <w:rPr>
                <w:sz w:val="28"/>
                <w:szCs w:val="28"/>
                <w:lang w:val="vi-VN"/>
              </w:rPr>
              <w:t>Giáo viên giao bài tập cho HS</w:t>
            </w:r>
            <w:r w:rsidRPr="00E31F38">
              <w:rPr>
                <w:sz w:val="28"/>
                <w:szCs w:val="28"/>
              </w:rPr>
              <w:t>.</w:t>
            </w:r>
          </w:p>
          <w:p w14:paraId="61D0F0F9" w14:textId="77777777" w:rsidR="00FF2B1E" w:rsidRPr="00E31F38" w:rsidRDefault="00FF2B1E" w:rsidP="00FF2B1E">
            <w:pPr>
              <w:spacing w:line="276" w:lineRule="auto"/>
              <w:rPr>
                <w:iCs/>
                <w:color w:val="000000"/>
                <w:sz w:val="28"/>
                <w:szCs w:val="28"/>
                <w:lang w:val="nl-NL"/>
              </w:rPr>
            </w:pPr>
            <w:r w:rsidRPr="00E31F38">
              <w:rPr>
                <w:sz w:val="28"/>
                <w:szCs w:val="28"/>
                <w:lang w:val="vi-VN"/>
              </w:rPr>
              <w:lastRenderedPageBreak/>
              <w:t>Bài tập</w:t>
            </w:r>
            <w:r w:rsidRPr="00E31F38">
              <w:rPr>
                <w:i/>
                <w:color w:val="000000"/>
                <w:sz w:val="28"/>
                <w:szCs w:val="28"/>
                <w:lang w:val="nl-NL"/>
              </w:rPr>
              <w:t xml:space="preserve">: </w:t>
            </w:r>
            <w:r w:rsidRPr="00E31F38">
              <w:rPr>
                <w:iCs/>
                <w:color w:val="000000"/>
                <w:sz w:val="28"/>
                <w:szCs w:val="28"/>
                <w:lang w:val="nl-NL"/>
              </w:rPr>
              <w:t>Nhận diện lỗi sai:</w:t>
            </w:r>
          </w:p>
          <w:p w14:paraId="27B95B1F" w14:textId="77777777" w:rsidR="00FF2B1E" w:rsidRPr="00E31F38" w:rsidRDefault="00FF2B1E" w:rsidP="00FF2B1E">
            <w:pPr>
              <w:spacing w:line="276" w:lineRule="auto"/>
              <w:rPr>
                <w:iCs/>
                <w:color w:val="000000"/>
                <w:sz w:val="28"/>
                <w:szCs w:val="28"/>
                <w:lang w:val="nl-NL"/>
              </w:rPr>
            </w:pPr>
            <w:r w:rsidRPr="00E31F38">
              <w:rPr>
                <w:iCs/>
                <w:color w:val="000000"/>
                <w:sz w:val="28"/>
                <w:szCs w:val="28"/>
                <w:lang w:val="nl-NL"/>
              </w:rPr>
              <w:t>Các câu LB sau sai ở đâu, hãy sửa lại cho đúng:</w:t>
            </w:r>
          </w:p>
          <w:p w14:paraId="0CE985DD" w14:textId="77777777" w:rsidR="00FF2B1E" w:rsidRPr="00E31F38" w:rsidRDefault="00FF2B1E" w:rsidP="00FF2B1E">
            <w:pPr>
              <w:spacing w:line="276" w:lineRule="auto"/>
              <w:rPr>
                <w:bCs/>
                <w:i/>
                <w:sz w:val="28"/>
                <w:szCs w:val="28"/>
                <w:lang w:val="it-IT"/>
              </w:rPr>
            </w:pPr>
            <w:r w:rsidRPr="00E31F38">
              <w:rPr>
                <w:bCs/>
                <w:i/>
                <w:sz w:val="28"/>
                <w:szCs w:val="28"/>
                <w:lang w:val="it-IT"/>
              </w:rPr>
              <w:t xml:space="preserve">    -    Vườn em cây quý đủ loài</w:t>
            </w:r>
          </w:p>
          <w:p w14:paraId="75C11B57" w14:textId="77777777" w:rsidR="00FF2B1E" w:rsidRPr="00E31F38" w:rsidRDefault="00FF2B1E" w:rsidP="00FF2B1E">
            <w:pPr>
              <w:spacing w:line="276" w:lineRule="auto"/>
              <w:rPr>
                <w:bCs/>
                <w:i/>
                <w:sz w:val="28"/>
                <w:szCs w:val="28"/>
                <w:lang w:val="it-IT"/>
              </w:rPr>
            </w:pPr>
            <w:r w:rsidRPr="00E31F38">
              <w:rPr>
                <w:bCs/>
                <w:i/>
                <w:sz w:val="28"/>
                <w:szCs w:val="28"/>
                <w:lang w:val="it-IT"/>
              </w:rPr>
              <w:t xml:space="preserve">   Có cam, có quýt, có bòng, có na.</w:t>
            </w:r>
          </w:p>
          <w:p w14:paraId="0C42D152" w14:textId="77777777" w:rsidR="00FF2B1E" w:rsidRPr="00E31F38" w:rsidRDefault="00FF2B1E" w:rsidP="00C77F5D">
            <w:pPr>
              <w:pStyle w:val="ListParagraph"/>
              <w:numPr>
                <w:ilvl w:val="0"/>
                <w:numId w:val="8"/>
              </w:numPr>
              <w:spacing w:before="0" w:after="0" w:line="276" w:lineRule="auto"/>
              <w:rPr>
                <w:bCs/>
                <w:i/>
                <w:szCs w:val="28"/>
                <w:lang w:val="it-IT"/>
              </w:rPr>
            </w:pPr>
            <w:r w:rsidRPr="00E31F38">
              <w:rPr>
                <w:bCs/>
                <w:i/>
                <w:szCs w:val="28"/>
                <w:lang w:val="it-IT"/>
              </w:rPr>
              <w:t>Thiếu nhi là tuổi học hành</w:t>
            </w:r>
          </w:p>
          <w:p w14:paraId="7A64DBE0" w14:textId="77777777" w:rsidR="00FF2B1E" w:rsidRPr="00E31F38" w:rsidRDefault="00FF2B1E" w:rsidP="00FF2B1E">
            <w:pPr>
              <w:spacing w:line="276" w:lineRule="auto"/>
              <w:rPr>
                <w:iCs/>
                <w:color w:val="000000"/>
                <w:sz w:val="28"/>
                <w:szCs w:val="28"/>
                <w:lang w:val="nl-NL"/>
              </w:rPr>
            </w:pPr>
            <w:r w:rsidRPr="00E31F38">
              <w:rPr>
                <w:bCs/>
                <w:i/>
                <w:sz w:val="28"/>
                <w:szCs w:val="28"/>
                <w:lang w:val="it-IT"/>
              </w:rPr>
              <w:t>Chúng em phấn đấu tiến lên hàng đầu.</w:t>
            </w:r>
          </w:p>
          <w:p w14:paraId="0A541D36" w14:textId="77777777" w:rsidR="00FF2B1E" w:rsidRPr="00E31F38" w:rsidRDefault="00FF2B1E" w:rsidP="00FF2B1E">
            <w:pPr>
              <w:spacing w:line="276" w:lineRule="auto"/>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2: Thực hiện nhiệm vụ</w:t>
            </w:r>
          </w:p>
          <w:p w14:paraId="57F14568"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rPr>
              <w:t>:</w:t>
            </w:r>
            <w:r w:rsidRPr="00E31F38">
              <w:rPr>
                <w:sz w:val="28"/>
                <w:szCs w:val="28"/>
                <w:lang w:val="vi-VN"/>
              </w:rPr>
              <w:t xml:space="preserve"> </w:t>
            </w:r>
            <w:r w:rsidRPr="00E31F38">
              <w:rPr>
                <w:sz w:val="28"/>
                <w:szCs w:val="28"/>
              </w:rPr>
              <w:t>H</w:t>
            </w:r>
            <w:r w:rsidRPr="00E31F38">
              <w:rPr>
                <w:sz w:val="28"/>
                <w:szCs w:val="28"/>
                <w:lang w:val="vi-VN"/>
              </w:rPr>
              <w:t xml:space="preserve">ướng dẫn HS: </w:t>
            </w:r>
          </w:p>
          <w:p w14:paraId="5E0087BD" w14:textId="77777777" w:rsidR="00FF2B1E" w:rsidRPr="00E31F38" w:rsidRDefault="00FF2B1E" w:rsidP="00FF2B1E">
            <w:pPr>
              <w:spacing w:line="276" w:lineRule="auto"/>
              <w:rPr>
                <w:spacing w:val="-4"/>
                <w:sz w:val="28"/>
                <w:szCs w:val="28"/>
              </w:rPr>
            </w:pPr>
            <w:r w:rsidRPr="00E31F38">
              <w:rPr>
                <w:sz w:val="28"/>
                <w:szCs w:val="28"/>
              </w:rPr>
              <w:t>Nhìn vào tiếng thứ 6 của câu lục và tiếng thứ 6 của câu bát về vần; chú ý luật B – T ở cả 2 câu.</w:t>
            </w:r>
          </w:p>
          <w:p w14:paraId="55643926" w14:textId="77777777" w:rsidR="00FF2B1E" w:rsidRPr="00E31F38" w:rsidRDefault="00FF2B1E" w:rsidP="00FF2B1E">
            <w:pPr>
              <w:spacing w:line="276" w:lineRule="auto"/>
              <w:rPr>
                <w:sz w:val="28"/>
                <w:szCs w:val="28"/>
              </w:rPr>
            </w:pPr>
            <w:r w:rsidRPr="00E31F38">
              <w:rPr>
                <w:b/>
                <w:bCs/>
                <w:sz w:val="28"/>
                <w:szCs w:val="28"/>
                <w:lang w:val="vi-VN"/>
              </w:rPr>
              <w:t>HS</w:t>
            </w:r>
            <w:r w:rsidRPr="00E31F38">
              <w:rPr>
                <w:sz w:val="28"/>
                <w:szCs w:val="28"/>
              </w:rPr>
              <w:t>: Đọc kĩ bài tập, suy nghĩ trả lời.</w:t>
            </w:r>
          </w:p>
          <w:p w14:paraId="00F13855" w14:textId="77777777" w:rsidR="00FF2B1E" w:rsidRPr="00E31F38" w:rsidRDefault="00FF2B1E" w:rsidP="00FF2B1E">
            <w:pPr>
              <w:spacing w:line="276" w:lineRule="auto"/>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 xml:space="preserve">3: Báo cáo, thảo luận: </w:t>
            </w:r>
          </w:p>
          <w:p w14:paraId="410AB9F8" w14:textId="77777777" w:rsidR="00FF2B1E" w:rsidRPr="00E31F38" w:rsidRDefault="00FF2B1E" w:rsidP="00FF2B1E">
            <w:pPr>
              <w:spacing w:line="276" w:lineRule="auto"/>
              <w:rPr>
                <w:b/>
                <w:bCs/>
                <w:color w:val="0070C0"/>
                <w:sz w:val="28"/>
                <w:szCs w:val="28"/>
                <w:lang w:val="vi-VN"/>
              </w:rPr>
            </w:pPr>
            <w:r w:rsidRPr="00E31F38">
              <w:rPr>
                <w:sz w:val="28"/>
                <w:szCs w:val="28"/>
                <w:lang w:val="vi-VN"/>
              </w:rPr>
              <w:t>- GV  yêu cầu HS trình bày sản phẩm của mình.</w:t>
            </w:r>
          </w:p>
          <w:p w14:paraId="538D3590" w14:textId="77777777" w:rsidR="00FF2B1E" w:rsidRPr="00E31F38" w:rsidRDefault="00FF2B1E" w:rsidP="00FF2B1E">
            <w:pPr>
              <w:spacing w:line="276" w:lineRule="auto"/>
              <w:rPr>
                <w:sz w:val="28"/>
                <w:szCs w:val="28"/>
                <w:lang w:val="vi-VN"/>
              </w:rPr>
            </w:pPr>
            <w:r w:rsidRPr="00E31F38">
              <w:rPr>
                <w:sz w:val="28"/>
                <w:szCs w:val="28"/>
                <w:lang w:val="vi-VN"/>
              </w:rPr>
              <w:t>- HS trình bày, theo dõi, nhận xét, đánh giá và bổ sung cho bài của bạn (nếu cần).</w:t>
            </w:r>
          </w:p>
          <w:p w14:paraId="6B4CABC7" w14:textId="77777777" w:rsidR="00FF2B1E" w:rsidRPr="00E31F38" w:rsidRDefault="00FF2B1E" w:rsidP="00FF2B1E">
            <w:pPr>
              <w:spacing w:line="276" w:lineRule="auto"/>
              <w:rPr>
                <w:b/>
                <w:bCs/>
                <w:color w:val="4824FC"/>
                <w:sz w:val="28"/>
                <w:szCs w:val="28"/>
                <w:lang w:val="vi-VN"/>
              </w:rPr>
            </w:pPr>
            <w:r w:rsidRPr="00E31F38">
              <w:rPr>
                <w:b/>
                <w:bCs/>
                <w:sz w:val="28"/>
                <w:szCs w:val="28"/>
                <w:lang w:val="vi-VN"/>
              </w:rPr>
              <w:t xml:space="preserve"> </w:t>
            </w: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4: Kết luận, nhận định:</w:t>
            </w:r>
          </w:p>
          <w:p w14:paraId="7766E2A8" w14:textId="77777777" w:rsidR="00FF2B1E" w:rsidRPr="00E31F38" w:rsidRDefault="00FF2B1E" w:rsidP="00FF2B1E">
            <w:pPr>
              <w:spacing w:line="276" w:lineRule="auto"/>
              <w:rPr>
                <w:sz w:val="28"/>
                <w:szCs w:val="28"/>
              </w:rPr>
            </w:pPr>
            <w:r w:rsidRPr="00E31F38">
              <w:rPr>
                <w:b/>
                <w:bCs/>
                <w:color w:val="0070C0"/>
                <w:sz w:val="28"/>
                <w:szCs w:val="28"/>
              </w:rPr>
              <w:t xml:space="preserve">- </w:t>
            </w:r>
            <w:r w:rsidRPr="00E31F38">
              <w:rPr>
                <w:sz w:val="28"/>
                <w:szCs w:val="28"/>
                <w:lang w:val="vi-VN"/>
              </w:rPr>
              <w:t xml:space="preserve">GV </w:t>
            </w:r>
            <w:r w:rsidRPr="00E31F38">
              <w:rPr>
                <w:sz w:val="28"/>
                <w:szCs w:val="28"/>
              </w:rPr>
              <w:t>nhận xét bài làm của HS.</w:t>
            </w:r>
          </w:p>
          <w:p w14:paraId="4112407E" w14:textId="77777777" w:rsidR="00FF2B1E" w:rsidRPr="00E31F38" w:rsidRDefault="00FF2B1E" w:rsidP="00FF2B1E">
            <w:pPr>
              <w:spacing w:line="276" w:lineRule="auto"/>
              <w:contextualSpacing/>
              <w:rPr>
                <w:sz w:val="28"/>
                <w:szCs w:val="28"/>
                <w:lang w:val="vi-VN"/>
              </w:rPr>
            </w:pPr>
            <w:r w:rsidRPr="00E31F38">
              <w:rPr>
                <w:rFonts w:eastAsia="Calibri"/>
                <w:sz w:val="28"/>
                <w:szCs w:val="28"/>
              </w:rPr>
              <w:t xml:space="preserve">- </w:t>
            </w:r>
            <w:r w:rsidRPr="00E31F38">
              <w:rPr>
                <w:rFonts w:eastAsia="Calibri"/>
                <w:sz w:val="28"/>
                <w:szCs w:val="28"/>
                <w:lang w:val="vi-VN"/>
              </w:rPr>
              <w:t>Chuyển dẫn sang mục sau.</w:t>
            </w:r>
          </w:p>
        </w:tc>
        <w:tc>
          <w:tcPr>
            <w:tcW w:w="4681" w:type="dxa"/>
            <w:gridSpan w:val="2"/>
          </w:tcPr>
          <w:p w14:paraId="7440E62E" w14:textId="77777777" w:rsidR="00FF2B1E" w:rsidRPr="00E31F38" w:rsidRDefault="00FF2B1E" w:rsidP="00FF2B1E">
            <w:pPr>
              <w:spacing w:line="276" w:lineRule="auto"/>
              <w:rPr>
                <w:bCs/>
                <w:i/>
                <w:sz w:val="28"/>
                <w:szCs w:val="28"/>
                <w:lang w:val="it-IT"/>
              </w:rPr>
            </w:pPr>
            <w:r w:rsidRPr="00E31F38">
              <w:rPr>
                <w:bCs/>
                <w:i/>
                <w:sz w:val="28"/>
                <w:szCs w:val="28"/>
                <w:lang w:val="it-IT"/>
              </w:rPr>
              <w:lastRenderedPageBreak/>
              <w:t xml:space="preserve">      </w:t>
            </w:r>
          </w:p>
          <w:p w14:paraId="78CB6CB1" w14:textId="77777777" w:rsidR="00FF2B1E" w:rsidRPr="00E31F38" w:rsidRDefault="00FF2B1E" w:rsidP="00FF2B1E">
            <w:pPr>
              <w:spacing w:line="276" w:lineRule="auto"/>
              <w:rPr>
                <w:bCs/>
                <w:i/>
                <w:sz w:val="28"/>
                <w:szCs w:val="28"/>
                <w:lang w:val="it-IT"/>
              </w:rPr>
            </w:pPr>
          </w:p>
          <w:p w14:paraId="2F15B76A" w14:textId="77777777" w:rsidR="00FF2B1E" w:rsidRPr="00E31F38" w:rsidRDefault="00FF2B1E" w:rsidP="00FF2B1E">
            <w:pPr>
              <w:spacing w:line="276" w:lineRule="auto"/>
              <w:rPr>
                <w:bCs/>
                <w:i/>
                <w:sz w:val="28"/>
                <w:szCs w:val="28"/>
                <w:lang w:val="it-IT"/>
              </w:rPr>
            </w:pPr>
          </w:p>
          <w:p w14:paraId="6F2A33BF" w14:textId="77777777" w:rsidR="00FF2B1E" w:rsidRPr="00E31F38" w:rsidRDefault="00FF2B1E" w:rsidP="00FF2B1E">
            <w:pPr>
              <w:spacing w:line="276" w:lineRule="auto"/>
              <w:rPr>
                <w:bCs/>
                <w:i/>
                <w:sz w:val="28"/>
                <w:szCs w:val="28"/>
                <w:lang w:val="it-IT"/>
              </w:rPr>
            </w:pPr>
            <w:r w:rsidRPr="00E31F38">
              <w:rPr>
                <w:bCs/>
                <w:i/>
                <w:sz w:val="28"/>
                <w:szCs w:val="28"/>
                <w:lang w:val="it-IT"/>
              </w:rPr>
              <w:t xml:space="preserve">      Vườn em cây quý đủ loài</w:t>
            </w:r>
          </w:p>
          <w:p w14:paraId="41102936" w14:textId="77777777" w:rsidR="00FF2B1E" w:rsidRPr="00E31F38" w:rsidRDefault="00FF2B1E" w:rsidP="00FF2B1E">
            <w:pPr>
              <w:spacing w:line="276" w:lineRule="auto"/>
              <w:rPr>
                <w:bCs/>
                <w:i/>
                <w:sz w:val="28"/>
                <w:szCs w:val="28"/>
                <w:lang w:val="it-IT"/>
              </w:rPr>
            </w:pPr>
            <w:r w:rsidRPr="00E31F38">
              <w:rPr>
                <w:bCs/>
                <w:i/>
                <w:sz w:val="28"/>
                <w:szCs w:val="28"/>
                <w:lang w:val="it-IT"/>
              </w:rPr>
              <w:t xml:space="preserve">Có cam, có quýt, có </w:t>
            </w:r>
            <w:r w:rsidRPr="00E31F38">
              <w:rPr>
                <w:b/>
                <w:bCs/>
                <w:i/>
                <w:sz w:val="28"/>
                <w:szCs w:val="28"/>
                <w:lang w:val="it-IT"/>
              </w:rPr>
              <w:t>xoài</w:t>
            </w:r>
            <w:r w:rsidRPr="00E31F38">
              <w:rPr>
                <w:bCs/>
                <w:i/>
                <w:sz w:val="28"/>
                <w:szCs w:val="28"/>
                <w:lang w:val="it-IT"/>
              </w:rPr>
              <w:t>, có na.</w:t>
            </w:r>
          </w:p>
          <w:p w14:paraId="2409DC27" w14:textId="77777777" w:rsidR="00FF2B1E" w:rsidRPr="00E31F38" w:rsidRDefault="00FF2B1E" w:rsidP="00FF2B1E">
            <w:pPr>
              <w:spacing w:line="276" w:lineRule="auto"/>
              <w:rPr>
                <w:bCs/>
                <w:i/>
                <w:sz w:val="28"/>
                <w:szCs w:val="28"/>
                <w:lang w:val="it-IT"/>
              </w:rPr>
            </w:pPr>
            <w:r w:rsidRPr="00E31F38">
              <w:rPr>
                <w:bCs/>
                <w:i/>
                <w:sz w:val="28"/>
                <w:szCs w:val="28"/>
                <w:lang w:val="it-IT"/>
              </w:rPr>
              <w:t xml:space="preserve">      </w:t>
            </w:r>
          </w:p>
          <w:p w14:paraId="294F8E59" w14:textId="77777777" w:rsidR="00FF2B1E" w:rsidRPr="00E31F38" w:rsidRDefault="00FF2B1E" w:rsidP="00FF2B1E">
            <w:pPr>
              <w:spacing w:line="276" w:lineRule="auto"/>
              <w:rPr>
                <w:bCs/>
                <w:i/>
                <w:sz w:val="28"/>
                <w:szCs w:val="28"/>
                <w:lang w:val="it-IT"/>
              </w:rPr>
            </w:pPr>
            <w:r w:rsidRPr="00E31F38">
              <w:rPr>
                <w:bCs/>
                <w:i/>
                <w:sz w:val="28"/>
                <w:szCs w:val="28"/>
                <w:lang w:val="it-IT"/>
              </w:rPr>
              <w:t xml:space="preserve">       Thiếu nhi là tuổi học hành</w:t>
            </w:r>
          </w:p>
          <w:p w14:paraId="6C14BF6D" w14:textId="77777777" w:rsidR="00FF2B1E" w:rsidRPr="00E31F38" w:rsidRDefault="00FF2B1E" w:rsidP="00FF2B1E">
            <w:pPr>
              <w:spacing w:line="276" w:lineRule="auto"/>
              <w:rPr>
                <w:b/>
                <w:bCs/>
                <w:sz w:val="28"/>
                <w:szCs w:val="28"/>
                <w:lang w:val="it-IT"/>
              </w:rPr>
            </w:pPr>
            <w:r w:rsidRPr="00E31F38">
              <w:rPr>
                <w:bCs/>
                <w:i/>
                <w:sz w:val="28"/>
                <w:szCs w:val="28"/>
                <w:lang w:val="it-IT"/>
              </w:rPr>
              <w:t xml:space="preserve">Chúng em phấn đấu </w:t>
            </w:r>
            <w:r w:rsidRPr="00E31F38">
              <w:rPr>
                <w:b/>
                <w:bCs/>
                <w:i/>
                <w:sz w:val="28"/>
                <w:szCs w:val="28"/>
                <w:lang w:val="it-IT"/>
              </w:rPr>
              <w:t>để thành trò ngoan</w:t>
            </w:r>
            <w:r w:rsidRPr="00E31F38">
              <w:rPr>
                <w:bCs/>
                <w:i/>
                <w:sz w:val="28"/>
                <w:szCs w:val="28"/>
                <w:lang w:val="it-IT"/>
              </w:rPr>
              <w:t>.</w:t>
            </w:r>
          </w:p>
        </w:tc>
      </w:tr>
      <w:tr w:rsidR="00FF2B1E" w:rsidRPr="00E31F38" w14:paraId="577CC966"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10234" w:type="dxa"/>
            <w:gridSpan w:val="4"/>
          </w:tcPr>
          <w:p w14:paraId="7A856742" w14:textId="77777777" w:rsidR="00FF2B1E" w:rsidRPr="00E31F38" w:rsidRDefault="00FF2B1E" w:rsidP="00FF2B1E">
            <w:pPr>
              <w:spacing w:line="276" w:lineRule="auto"/>
              <w:ind w:firstLine="539"/>
              <w:rPr>
                <w:rFonts w:eastAsia="Calibri"/>
                <w:i/>
                <w:iCs/>
                <w:color w:val="000000"/>
                <w:sz w:val="28"/>
                <w:szCs w:val="28"/>
                <w:lang w:val="vi-VN"/>
              </w:rPr>
            </w:pPr>
            <w:r w:rsidRPr="00E31F38">
              <w:rPr>
                <w:rFonts w:eastAsia="Calibri"/>
                <w:b/>
                <w:bCs/>
                <w:color w:val="000000"/>
                <w:sz w:val="28"/>
                <w:szCs w:val="28"/>
              </w:rPr>
              <w:lastRenderedPageBreak/>
              <w:t xml:space="preserve">                                         </w:t>
            </w:r>
            <w:r w:rsidRPr="00E31F38">
              <w:rPr>
                <w:rFonts w:eastAsia="Calibri"/>
                <w:b/>
                <w:bCs/>
                <w:color w:val="000000"/>
                <w:sz w:val="28"/>
                <w:szCs w:val="28"/>
                <w:lang w:val="vi-VN"/>
              </w:rPr>
              <w:t>4. Hoạt động 4: Vận dụng</w:t>
            </w:r>
          </w:p>
          <w:p w14:paraId="6AD74848" w14:textId="77777777" w:rsidR="00FF2B1E" w:rsidRPr="00E31F38" w:rsidRDefault="00FF2B1E" w:rsidP="00FF2B1E">
            <w:pPr>
              <w:spacing w:line="276" w:lineRule="auto"/>
              <w:rPr>
                <w:rFonts w:eastAsia="Calibri"/>
                <w:i/>
                <w:color w:val="FF0000"/>
                <w:sz w:val="28"/>
                <w:szCs w:val="28"/>
                <w:lang w:val="vi-VN"/>
              </w:rPr>
            </w:pPr>
            <w:r w:rsidRPr="00E31F38">
              <w:rPr>
                <w:rFonts w:eastAsia="Calibri"/>
                <w:i/>
                <w:color w:val="FF0000"/>
                <w:sz w:val="28"/>
                <w:szCs w:val="28"/>
                <w:lang w:val="vi-VN"/>
              </w:rPr>
              <w:t xml:space="preserve">a) Mục tiêu: </w:t>
            </w:r>
            <w:r w:rsidRPr="00E31F38">
              <w:rPr>
                <w:sz w:val="28"/>
                <w:szCs w:val="28"/>
                <w:lang w:val="vi-VN"/>
              </w:rPr>
              <w:t xml:space="preserve">Phát triển năng lực </w:t>
            </w:r>
            <w:r w:rsidRPr="00E31F38">
              <w:rPr>
                <w:sz w:val="28"/>
                <w:szCs w:val="28"/>
              </w:rPr>
              <w:t>làm thơ lục bát.</w:t>
            </w:r>
          </w:p>
          <w:p w14:paraId="5FFCF55B" w14:textId="77777777" w:rsidR="00FF2B1E" w:rsidRPr="00E31F38" w:rsidRDefault="00FF2B1E" w:rsidP="00FF2B1E">
            <w:pPr>
              <w:spacing w:line="276" w:lineRule="auto"/>
              <w:rPr>
                <w:b/>
                <w:bCs/>
                <w:sz w:val="28"/>
                <w:szCs w:val="28"/>
              </w:rPr>
            </w:pPr>
            <w:r w:rsidRPr="00E31F38">
              <w:rPr>
                <w:rFonts w:eastAsia="Calibri"/>
                <w:i/>
                <w:color w:val="FF0000"/>
                <w:spacing w:val="-4"/>
                <w:sz w:val="28"/>
                <w:szCs w:val="28"/>
                <w:lang w:val="vi-VN"/>
              </w:rPr>
              <w:t xml:space="preserve">b) Nội dung: </w:t>
            </w:r>
            <w:r w:rsidRPr="00E31F38">
              <w:rPr>
                <w:sz w:val="28"/>
                <w:szCs w:val="28"/>
              </w:rPr>
              <w:t>Giáo viên</w:t>
            </w:r>
            <w:r w:rsidRPr="00E31F38">
              <w:rPr>
                <w:sz w:val="28"/>
                <w:szCs w:val="28"/>
                <w:lang w:val="vi-VN"/>
              </w:rPr>
              <w:t xml:space="preserve"> giao nhiệm vụ, HS thực hiện nhiệm vụ.</w:t>
            </w:r>
          </w:p>
          <w:p w14:paraId="065D8000" w14:textId="77777777" w:rsidR="00FF2B1E" w:rsidRPr="00E31F38" w:rsidRDefault="00FF2B1E" w:rsidP="00FF2B1E">
            <w:pPr>
              <w:spacing w:line="276" w:lineRule="auto"/>
              <w:rPr>
                <w:sz w:val="28"/>
                <w:szCs w:val="28"/>
              </w:rPr>
            </w:pPr>
            <w:r w:rsidRPr="00E31F38">
              <w:rPr>
                <w:rFonts w:eastAsia="Calibri"/>
                <w:i/>
                <w:color w:val="FF0000"/>
                <w:sz w:val="28"/>
                <w:szCs w:val="28"/>
                <w:lang w:val="vi-VN"/>
              </w:rPr>
              <w:t>c) Sản phẩm:</w:t>
            </w:r>
            <w:r w:rsidRPr="00E31F38">
              <w:rPr>
                <w:rFonts w:eastAsia="Calibri"/>
                <w:color w:val="000000"/>
                <w:sz w:val="28"/>
                <w:szCs w:val="28"/>
                <w:lang w:val="vi-VN"/>
              </w:rPr>
              <w:t xml:space="preserve"> </w:t>
            </w:r>
            <w:r w:rsidRPr="00E31F38">
              <w:rPr>
                <w:sz w:val="28"/>
                <w:szCs w:val="28"/>
                <w:lang w:val="vi-VN"/>
              </w:rPr>
              <w:t xml:space="preserve">Sản </w:t>
            </w:r>
            <w:r w:rsidRPr="00E31F38">
              <w:rPr>
                <w:sz w:val="28"/>
                <w:szCs w:val="28"/>
              </w:rPr>
              <w:t xml:space="preserve">phẩm </w:t>
            </w:r>
            <w:r w:rsidRPr="00E31F38">
              <w:rPr>
                <w:sz w:val="28"/>
                <w:szCs w:val="28"/>
                <w:lang w:val="vi-VN"/>
              </w:rPr>
              <w:t>của HS sau khi đã được chỉnh sửa (nếu cần).</w:t>
            </w:r>
          </w:p>
          <w:p w14:paraId="4C042E9B" w14:textId="77777777" w:rsidR="00FF2B1E" w:rsidRPr="00E31F38" w:rsidRDefault="00FF2B1E" w:rsidP="00FF2B1E">
            <w:pPr>
              <w:spacing w:line="276" w:lineRule="auto"/>
              <w:rPr>
                <w:b/>
                <w:bCs/>
                <w:sz w:val="28"/>
                <w:szCs w:val="28"/>
                <w:lang w:val="it-IT"/>
              </w:rPr>
            </w:pPr>
            <w:r w:rsidRPr="00E31F38">
              <w:rPr>
                <w:rFonts w:eastAsia="Calibri"/>
                <w:i/>
                <w:color w:val="FF0000"/>
                <w:sz w:val="28"/>
                <w:szCs w:val="28"/>
                <w:lang w:val="vi-VN"/>
              </w:rPr>
              <w:t>d) Tổ chức thực hiện:</w:t>
            </w:r>
          </w:p>
        </w:tc>
      </w:tr>
      <w:tr w:rsidR="00FF2B1E" w:rsidRPr="00E31F38" w14:paraId="1A35768C" w14:textId="77777777" w:rsidTr="00B53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5553" w:type="dxa"/>
            <w:gridSpan w:val="2"/>
          </w:tcPr>
          <w:p w14:paraId="694726C5" w14:textId="77777777" w:rsidR="00FF2B1E" w:rsidRPr="00E31F38" w:rsidRDefault="00FF2B1E" w:rsidP="00FF2B1E">
            <w:pPr>
              <w:spacing w:line="276" w:lineRule="auto"/>
              <w:rPr>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1: Chuyển giao nhiệm vụ</w:t>
            </w:r>
            <w:r w:rsidRPr="00E31F38">
              <w:rPr>
                <w:color w:val="4824FC"/>
                <w:sz w:val="28"/>
                <w:szCs w:val="28"/>
                <w:lang w:val="vi-VN"/>
              </w:rPr>
              <w:t xml:space="preserve">: </w:t>
            </w:r>
            <w:r w:rsidRPr="00E31F38">
              <w:rPr>
                <w:sz w:val="28"/>
                <w:szCs w:val="28"/>
                <w:lang w:val="vi-VN"/>
              </w:rPr>
              <w:t>(GV giao nhiệm vụ)</w:t>
            </w:r>
          </w:p>
          <w:p w14:paraId="69A72FCD" w14:textId="77777777" w:rsidR="00FF2B1E" w:rsidRPr="00E31F38" w:rsidRDefault="00FF2B1E" w:rsidP="00FF2B1E">
            <w:pPr>
              <w:spacing w:line="276" w:lineRule="auto"/>
              <w:rPr>
                <w:sz w:val="28"/>
                <w:szCs w:val="28"/>
                <w:lang w:val="vi-VN"/>
              </w:rPr>
            </w:pPr>
            <w:r w:rsidRPr="00E31F38">
              <w:rPr>
                <w:sz w:val="28"/>
                <w:szCs w:val="28"/>
                <w:u w:val="single"/>
                <w:lang w:val="vi-VN"/>
              </w:rPr>
              <w:t>?</w:t>
            </w:r>
            <w:r w:rsidRPr="00E31F38">
              <w:rPr>
                <w:sz w:val="28"/>
                <w:szCs w:val="28"/>
                <w:lang w:val="vi-VN"/>
              </w:rPr>
              <w:t xml:space="preserve"> </w:t>
            </w:r>
            <w:r w:rsidRPr="00E31F38">
              <w:rPr>
                <w:iCs/>
                <w:color w:val="000000"/>
                <w:sz w:val="28"/>
                <w:szCs w:val="28"/>
                <w:lang w:val="nl-NL"/>
              </w:rPr>
              <w:t>Tự sáng tác bài thơ lục bát ngắn chủ đề về mái trường hoặc bạn bè.</w:t>
            </w:r>
          </w:p>
          <w:p w14:paraId="4DE1BC50" w14:textId="77777777" w:rsidR="00FF2B1E" w:rsidRPr="00E31F38" w:rsidRDefault="00FF2B1E" w:rsidP="00FF2B1E">
            <w:pPr>
              <w:spacing w:line="276" w:lineRule="auto"/>
              <w:rPr>
                <w:sz w:val="28"/>
                <w:szCs w:val="28"/>
                <w:lang w:val="vi-VN"/>
              </w:rPr>
            </w:pPr>
            <w:r w:rsidRPr="00E31F38">
              <w:rPr>
                <w:sz w:val="28"/>
                <w:szCs w:val="28"/>
                <w:lang w:val="vi-VN"/>
              </w:rPr>
              <w:t xml:space="preserve">- Nộp sản phẩm về qua zalo </w:t>
            </w:r>
            <w:r w:rsidRPr="00E31F38">
              <w:rPr>
                <w:sz w:val="28"/>
                <w:szCs w:val="28"/>
              </w:rPr>
              <w:t>của cô giáo</w:t>
            </w:r>
            <w:r w:rsidRPr="00E31F38">
              <w:rPr>
                <w:sz w:val="28"/>
                <w:szCs w:val="28"/>
                <w:lang w:val="vi-VN"/>
              </w:rPr>
              <w:t>.</w:t>
            </w:r>
          </w:p>
          <w:p w14:paraId="68023807" w14:textId="77777777" w:rsidR="00FF2B1E" w:rsidRPr="00E31F38" w:rsidRDefault="00FF2B1E" w:rsidP="00FF2B1E">
            <w:pPr>
              <w:spacing w:line="276" w:lineRule="auto"/>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2: Thực hiện nhiệm vụ</w:t>
            </w:r>
          </w:p>
          <w:p w14:paraId="382C651F"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rPr>
              <w:t>:</w:t>
            </w:r>
            <w:r w:rsidRPr="00E31F38">
              <w:rPr>
                <w:sz w:val="28"/>
                <w:szCs w:val="28"/>
                <w:lang w:val="vi-VN"/>
              </w:rPr>
              <w:t xml:space="preserve"> </w:t>
            </w:r>
            <w:r w:rsidRPr="00E31F38">
              <w:rPr>
                <w:sz w:val="28"/>
                <w:szCs w:val="28"/>
              </w:rPr>
              <w:t>H</w:t>
            </w:r>
            <w:r w:rsidRPr="00E31F38">
              <w:rPr>
                <w:sz w:val="28"/>
                <w:szCs w:val="28"/>
                <w:lang w:val="vi-VN"/>
              </w:rPr>
              <w:t xml:space="preserve">ướng dẫn HS xác </w:t>
            </w:r>
            <w:r w:rsidRPr="00E31F38">
              <w:rPr>
                <w:sz w:val="28"/>
                <w:szCs w:val="28"/>
              </w:rPr>
              <w:t xml:space="preserve">định </w:t>
            </w:r>
            <w:r w:rsidRPr="00E31F38">
              <w:rPr>
                <w:sz w:val="28"/>
                <w:szCs w:val="28"/>
                <w:lang w:val="vi-VN"/>
              </w:rPr>
              <w:t>nhiệm vụ</w:t>
            </w:r>
            <w:r w:rsidRPr="00E31F38">
              <w:rPr>
                <w:sz w:val="28"/>
                <w:szCs w:val="28"/>
              </w:rPr>
              <w:t>.</w:t>
            </w:r>
            <w:r w:rsidRPr="00E31F38">
              <w:rPr>
                <w:sz w:val="28"/>
                <w:szCs w:val="28"/>
                <w:lang w:val="vi-VN"/>
              </w:rPr>
              <w:t xml:space="preserve"> </w:t>
            </w:r>
          </w:p>
          <w:p w14:paraId="1A30246A" w14:textId="77777777" w:rsidR="00FF2B1E" w:rsidRPr="00E31F38" w:rsidRDefault="00FF2B1E" w:rsidP="00FF2B1E">
            <w:pPr>
              <w:spacing w:line="276" w:lineRule="auto"/>
              <w:rPr>
                <w:sz w:val="28"/>
                <w:szCs w:val="28"/>
              </w:rPr>
            </w:pPr>
            <w:r w:rsidRPr="00E31F38">
              <w:rPr>
                <w:b/>
                <w:bCs/>
                <w:sz w:val="28"/>
                <w:szCs w:val="28"/>
                <w:lang w:val="vi-VN"/>
              </w:rPr>
              <w:t>HS</w:t>
            </w:r>
            <w:r w:rsidRPr="00E31F38">
              <w:rPr>
                <w:sz w:val="28"/>
                <w:szCs w:val="28"/>
              </w:rPr>
              <w:t>:</w:t>
            </w:r>
            <w:r w:rsidRPr="00E31F38">
              <w:rPr>
                <w:b/>
                <w:bCs/>
                <w:sz w:val="28"/>
                <w:szCs w:val="28"/>
                <w:lang w:val="vi-VN"/>
              </w:rPr>
              <w:t xml:space="preserve"> </w:t>
            </w:r>
            <w:r w:rsidRPr="00E31F38">
              <w:rPr>
                <w:sz w:val="28"/>
                <w:szCs w:val="28"/>
              </w:rPr>
              <w:t>Đ</w:t>
            </w:r>
            <w:r w:rsidRPr="00E31F38">
              <w:rPr>
                <w:sz w:val="28"/>
                <w:szCs w:val="28"/>
                <w:lang w:val="vi-VN"/>
              </w:rPr>
              <w:t>ọc, xác định yêu cầu của bài tập</w:t>
            </w:r>
            <w:r w:rsidRPr="00E31F38">
              <w:rPr>
                <w:sz w:val="28"/>
                <w:szCs w:val="28"/>
              </w:rPr>
              <w:t>.</w:t>
            </w:r>
          </w:p>
          <w:p w14:paraId="43F1BB4B" w14:textId="77777777" w:rsidR="00FF2B1E" w:rsidRPr="00E31F38" w:rsidRDefault="00FF2B1E" w:rsidP="00FF2B1E">
            <w:pPr>
              <w:spacing w:line="276" w:lineRule="auto"/>
              <w:rPr>
                <w:b/>
                <w:bCs/>
                <w:color w:val="4824FC"/>
                <w:sz w:val="28"/>
                <w:szCs w:val="28"/>
                <w:lang w:val="vi-VN"/>
              </w:rPr>
            </w:pPr>
            <w:r w:rsidRPr="00E31F38">
              <w:rPr>
                <w:b/>
                <w:bCs/>
                <w:color w:val="4824FC"/>
                <w:sz w:val="28"/>
                <w:szCs w:val="28"/>
                <w:lang w:val="vi-VN"/>
              </w:rPr>
              <w:lastRenderedPageBreak/>
              <w:t>B</w:t>
            </w:r>
            <w:r w:rsidRPr="00E31F38">
              <w:rPr>
                <w:b/>
                <w:bCs/>
                <w:color w:val="4824FC"/>
                <w:sz w:val="28"/>
                <w:szCs w:val="28"/>
              </w:rPr>
              <w:t xml:space="preserve">ước </w:t>
            </w:r>
            <w:r w:rsidRPr="00E31F38">
              <w:rPr>
                <w:b/>
                <w:bCs/>
                <w:color w:val="4824FC"/>
                <w:sz w:val="28"/>
                <w:szCs w:val="28"/>
                <w:lang w:val="vi-VN"/>
              </w:rPr>
              <w:t>3: Báo cáo, thảo luận</w:t>
            </w:r>
          </w:p>
          <w:p w14:paraId="2BAAFC59" w14:textId="77777777" w:rsidR="00FF2B1E" w:rsidRPr="00E31F38" w:rsidRDefault="00FF2B1E" w:rsidP="00FF2B1E">
            <w:pPr>
              <w:spacing w:line="276" w:lineRule="auto"/>
              <w:rPr>
                <w:sz w:val="28"/>
                <w:szCs w:val="28"/>
                <w:lang w:val="vi-VN"/>
              </w:rPr>
            </w:pPr>
            <w:r w:rsidRPr="00E31F38">
              <w:rPr>
                <w:b/>
                <w:bCs/>
                <w:sz w:val="28"/>
                <w:szCs w:val="28"/>
                <w:lang w:val="vi-VN"/>
              </w:rPr>
              <w:t>GV</w:t>
            </w:r>
            <w:r w:rsidRPr="00E31F38">
              <w:rPr>
                <w:sz w:val="28"/>
                <w:szCs w:val="28"/>
              </w:rPr>
              <w:t>:</w:t>
            </w:r>
            <w:r w:rsidRPr="00E31F38">
              <w:rPr>
                <w:sz w:val="28"/>
                <w:szCs w:val="28"/>
                <w:lang w:val="vi-VN"/>
              </w:rPr>
              <w:t xml:space="preserve"> </w:t>
            </w:r>
            <w:r w:rsidRPr="00E31F38">
              <w:rPr>
                <w:sz w:val="28"/>
                <w:szCs w:val="28"/>
              </w:rPr>
              <w:t>H</w:t>
            </w:r>
            <w:r w:rsidRPr="00E31F38">
              <w:rPr>
                <w:sz w:val="28"/>
                <w:szCs w:val="28"/>
                <w:lang w:val="vi-VN"/>
              </w:rPr>
              <w:t>ướng dẫn các em cách nộp sản phẩm.</w:t>
            </w:r>
          </w:p>
          <w:p w14:paraId="599F9C7A" w14:textId="77777777" w:rsidR="00FF2B1E" w:rsidRPr="00E31F38" w:rsidRDefault="00FF2B1E" w:rsidP="00FF2B1E">
            <w:pPr>
              <w:spacing w:line="276" w:lineRule="auto"/>
              <w:rPr>
                <w:sz w:val="28"/>
                <w:szCs w:val="28"/>
              </w:rPr>
            </w:pPr>
            <w:r w:rsidRPr="00E31F38">
              <w:rPr>
                <w:b/>
                <w:bCs/>
                <w:sz w:val="28"/>
                <w:szCs w:val="28"/>
                <w:lang w:val="vi-VN"/>
              </w:rPr>
              <w:t>HS</w:t>
            </w:r>
            <w:r w:rsidRPr="00E31F38">
              <w:rPr>
                <w:sz w:val="28"/>
                <w:szCs w:val="28"/>
              </w:rPr>
              <w:t>:</w:t>
            </w:r>
            <w:r w:rsidRPr="00E31F38">
              <w:rPr>
                <w:sz w:val="28"/>
                <w:szCs w:val="28"/>
                <w:lang w:val="vi-VN"/>
              </w:rPr>
              <w:t xml:space="preserve"> </w:t>
            </w:r>
            <w:r w:rsidRPr="00E31F38">
              <w:rPr>
                <w:sz w:val="28"/>
                <w:szCs w:val="28"/>
              </w:rPr>
              <w:t>N</w:t>
            </w:r>
            <w:r w:rsidRPr="00E31F38">
              <w:rPr>
                <w:sz w:val="28"/>
                <w:szCs w:val="28"/>
                <w:lang w:val="vi-VN"/>
              </w:rPr>
              <w:t xml:space="preserve">ộp sản phẩm cho GV qua </w:t>
            </w:r>
            <w:r w:rsidRPr="00E31F38">
              <w:rPr>
                <w:sz w:val="28"/>
                <w:szCs w:val="28"/>
              </w:rPr>
              <w:t>zalo của cô giáo.</w:t>
            </w:r>
          </w:p>
          <w:p w14:paraId="5B42CC5C" w14:textId="77777777" w:rsidR="00FF2B1E" w:rsidRPr="00E31F38" w:rsidRDefault="00FF2B1E" w:rsidP="00FF2B1E">
            <w:pPr>
              <w:spacing w:line="276" w:lineRule="auto"/>
              <w:rPr>
                <w:b/>
                <w:bCs/>
                <w:color w:val="4824FC"/>
                <w:sz w:val="28"/>
                <w:szCs w:val="28"/>
                <w:lang w:val="vi-VN"/>
              </w:rPr>
            </w:pPr>
            <w:r w:rsidRPr="00E31F38">
              <w:rPr>
                <w:b/>
                <w:bCs/>
                <w:color w:val="4824FC"/>
                <w:sz w:val="28"/>
                <w:szCs w:val="28"/>
                <w:lang w:val="vi-VN"/>
              </w:rPr>
              <w:t>B</w:t>
            </w:r>
            <w:r w:rsidRPr="00E31F38">
              <w:rPr>
                <w:b/>
                <w:bCs/>
                <w:color w:val="4824FC"/>
                <w:sz w:val="28"/>
                <w:szCs w:val="28"/>
              </w:rPr>
              <w:t xml:space="preserve">ước </w:t>
            </w:r>
            <w:r w:rsidRPr="00E31F38">
              <w:rPr>
                <w:b/>
                <w:bCs/>
                <w:color w:val="4824FC"/>
                <w:sz w:val="28"/>
                <w:szCs w:val="28"/>
                <w:lang w:val="vi-VN"/>
              </w:rPr>
              <w:t>4: Kết luận, nhận định (GV)</w:t>
            </w:r>
          </w:p>
          <w:p w14:paraId="2CA6CFAC" w14:textId="77777777" w:rsidR="00FF2B1E" w:rsidRPr="00E31F38" w:rsidRDefault="00FF2B1E" w:rsidP="00FF2B1E">
            <w:pPr>
              <w:spacing w:line="276" w:lineRule="auto"/>
              <w:rPr>
                <w:sz w:val="28"/>
                <w:szCs w:val="28"/>
                <w:lang w:val="vi-VN"/>
              </w:rPr>
            </w:pPr>
            <w:r w:rsidRPr="00E31F38">
              <w:rPr>
                <w:sz w:val="28"/>
                <w:szCs w:val="28"/>
                <w:lang w:val="vi-VN"/>
              </w:rPr>
              <w:t>- Nhận xét ý thức làm bài của HS (HS nộp bài không đúng qui định (nếu có).</w:t>
            </w:r>
          </w:p>
          <w:p w14:paraId="1679C2B1" w14:textId="77777777" w:rsidR="00FF2B1E" w:rsidRPr="00E31F38" w:rsidRDefault="00FF2B1E" w:rsidP="00FF2B1E">
            <w:pPr>
              <w:spacing w:line="276" w:lineRule="auto"/>
              <w:rPr>
                <w:sz w:val="28"/>
                <w:szCs w:val="28"/>
                <w:lang w:val="vi-VN"/>
              </w:rPr>
            </w:pPr>
            <w:r w:rsidRPr="00E31F38">
              <w:rPr>
                <w:sz w:val="28"/>
                <w:szCs w:val="28"/>
                <w:lang w:val="vi-VN"/>
              </w:rPr>
              <w:t xml:space="preserve">- Dặn dò HS những nội dung cần học ở </w:t>
            </w:r>
            <w:r w:rsidRPr="00E31F38">
              <w:rPr>
                <w:sz w:val="28"/>
                <w:szCs w:val="28"/>
              </w:rPr>
              <w:t>nhà</w:t>
            </w:r>
            <w:r w:rsidRPr="00E31F38">
              <w:rPr>
                <w:sz w:val="28"/>
                <w:szCs w:val="28"/>
                <w:lang w:val="vi-VN"/>
              </w:rPr>
              <w:t>:</w:t>
            </w:r>
          </w:p>
          <w:p w14:paraId="582EC589" w14:textId="77777777" w:rsidR="00FF2B1E" w:rsidRPr="00E31F38" w:rsidRDefault="00FF2B1E" w:rsidP="00FF2B1E">
            <w:pPr>
              <w:spacing w:line="276" w:lineRule="auto"/>
              <w:rPr>
                <w:sz w:val="28"/>
                <w:szCs w:val="28"/>
              </w:rPr>
            </w:pPr>
            <w:r w:rsidRPr="00E31F38">
              <w:rPr>
                <w:sz w:val="28"/>
                <w:szCs w:val="28"/>
              </w:rPr>
              <w:t>+ Ghi nhớ nội dung kiến thức về thơ lục bát;</w:t>
            </w:r>
          </w:p>
          <w:p w14:paraId="155CEC51" w14:textId="77777777" w:rsidR="00FF2B1E" w:rsidRPr="00E31F38" w:rsidRDefault="00FF2B1E" w:rsidP="00FF2B1E">
            <w:pPr>
              <w:spacing w:line="276" w:lineRule="auto"/>
              <w:rPr>
                <w:sz w:val="28"/>
                <w:szCs w:val="28"/>
              </w:rPr>
            </w:pPr>
            <w:r w:rsidRPr="00E31F38">
              <w:rPr>
                <w:sz w:val="28"/>
                <w:szCs w:val="28"/>
              </w:rPr>
              <w:t xml:space="preserve">+ </w:t>
            </w:r>
            <w:r w:rsidRPr="00E31F38">
              <w:rPr>
                <w:iCs/>
                <w:color w:val="000000"/>
                <w:sz w:val="28"/>
                <w:szCs w:val="28"/>
                <w:lang w:val="nl-NL"/>
              </w:rPr>
              <w:t>Tìm đọc thêm các bài thơ lục bát để có thêm kinh nghiệm, năng lực làm thơ.</w:t>
            </w:r>
          </w:p>
        </w:tc>
        <w:tc>
          <w:tcPr>
            <w:tcW w:w="4681" w:type="dxa"/>
            <w:gridSpan w:val="2"/>
          </w:tcPr>
          <w:p w14:paraId="28E2A735" w14:textId="77777777" w:rsidR="00FF2B1E" w:rsidRPr="00E31F38" w:rsidRDefault="00FF2B1E" w:rsidP="00FF2B1E">
            <w:pPr>
              <w:spacing w:line="276" w:lineRule="auto"/>
              <w:jc w:val="center"/>
              <w:rPr>
                <w:b/>
                <w:bCs/>
                <w:sz w:val="28"/>
                <w:szCs w:val="28"/>
                <w:lang w:val="it-IT"/>
              </w:rPr>
            </w:pPr>
          </w:p>
        </w:tc>
      </w:tr>
    </w:tbl>
    <w:p w14:paraId="0B8C7911" w14:textId="77777777" w:rsidR="00FF2B1E" w:rsidRPr="00E31F38" w:rsidRDefault="00FF2B1E" w:rsidP="00B53D8F">
      <w:pPr>
        <w:spacing w:line="276" w:lineRule="auto"/>
        <w:rPr>
          <w:rFonts w:eastAsia="Calibri"/>
          <w:sz w:val="28"/>
          <w:szCs w:val="28"/>
        </w:rPr>
      </w:pPr>
    </w:p>
    <w:p w14:paraId="270D2B4A" w14:textId="77777777" w:rsidR="00FF2B1E" w:rsidRPr="00752F70" w:rsidRDefault="00FF2B1E" w:rsidP="00FF2B1E">
      <w:pPr>
        <w:jc w:val="center"/>
        <w:rPr>
          <w:b/>
          <w:color w:val="FF0000"/>
          <w:sz w:val="32"/>
          <w:szCs w:val="32"/>
          <w:lang w:val="pl-PL"/>
        </w:rPr>
      </w:pPr>
      <w:r w:rsidRPr="00752F70">
        <w:rPr>
          <w:b/>
          <w:color w:val="0000FF"/>
          <w:sz w:val="32"/>
          <w:szCs w:val="32"/>
          <w:lang w:val="pl-PL"/>
        </w:rPr>
        <w:t>NÓI VÀ NGHE</w:t>
      </w:r>
    </w:p>
    <w:p w14:paraId="3F426C82" w14:textId="77777777" w:rsidR="00FF2B1E" w:rsidRPr="00752F70" w:rsidRDefault="00FF2B1E" w:rsidP="00FF2B1E">
      <w:pPr>
        <w:jc w:val="center"/>
        <w:rPr>
          <w:b/>
          <w:i/>
          <w:color w:val="FF0000"/>
          <w:sz w:val="32"/>
          <w:szCs w:val="32"/>
          <w:lang w:val="pl-PL"/>
        </w:rPr>
      </w:pPr>
      <w:r w:rsidRPr="00752F70">
        <w:rPr>
          <w:b/>
          <w:color w:val="FF0000"/>
          <w:sz w:val="32"/>
          <w:szCs w:val="32"/>
          <w:lang w:val="pl-PL"/>
        </w:rPr>
        <w:t xml:space="preserve"> </w:t>
      </w:r>
      <w:r w:rsidRPr="00752F70">
        <w:rPr>
          <w:rFonts w:eastAsia="Calibri"/>
          <w:b/>
          <w:bCs/>
          <w:color w:val="FF0000"/>
          <w:sz w:val="28"/>
          <w:szCs w:val="28"/>
        </w:rPr>
        <w:t xml:space="preserve">KỂ LẠI MỘT </w:t>
      </w:r>
      <w:r>
        <w:rPr>
          <w:rFonts w:eastAsia="Calibri"/>
          <w:b/>
          <w:bCs/>
          <w:color w:val="FF0000"/>
          <w:sz w:val="28"/>
          <w:szCs w:val="28"/>
        </w:rPr>
        <w:t>TRẢI NGHIỆM ĐÁNG NHỚ</w:t>
      </w:r>
    </w:p>
    <w:p w14:paraId="72497AA9" w14:textId="77777777" w:rsidR="00FF2B1E" w:rsidRPr="00752F70" w:rsidRDefault="00FF2B1E" w:rsidP="00FF2B1E">
      <w:pPr>
        <w:spacing w:before="120"/>
        <w:jc w:val="center"/>
        <w:rPr>
          <w:rFonts w:eastAsia="Calibri"/>
          <w:color w:val="0000FF"/>
          <w:sz w:val="28"/>
          <w:szCs w:val="18"/>
        </w:rPr>
      </w:pPr>
      <w:r w:rsidRPr="00752F70">
        <w:rPr>
          <w:rFonts w:eastAsia="Calibri"/>
          <w:color w:val="0000FF"/>
          <w:sz w:val="28"/>
          <w:szCs w:val="18"/>
        </w:rPr>
        <w:t xml:space="preserve">Thời gian thực hiện: </w:t>
      </w:r>
      <w:r>
        <w:rPr>
          <w:rFonts w:eastAsia="Calibri"/>
          <w:color w:val="0000FF"/>
          <w:sz w:val="28"/>
          <w:szCs w:val="18"/>
        </w:rPr>
        <w:t>02</w:t>
      </w:r>
      <w:r w:rsidRPr="00752F70">
        <w:rPr>
          <w:rFonts w:eastAsia="Calibri"/>
          <w:color w:val="0000FF"/>
          <w:sz w:val="28"/>
          <w:szCs w:val="18"/>
        </w:rPr>
        <w:t xml:space="preserve"> tiết</w:t>
      </w:r>
    </w:p>
    <w:p w14:paraId="07F39185" w14:textId="77777777" w:rsidR="00FF2B1E" w:rsidRDefault="00FF2B1E" w:rsidP="00FF2B1E">
      <w:pPr>
        <w:rPr>
          <w:sz w:val="28"/>
          <w:szCs w:val="28"/>
          <w:lang w:val="vi-VN"/>
        </w:rPr>
      </w:pPr>
      <w:r w:rsidRPr="00D75BA0">
        <w:rPr>
          <w:b/>
          <w:bCs/>
          <w:color w:val="FF0000"/>
          <w:sz w:val="28"/>
          <w:szCs w:val="28"/>
          <w:lang w:val="vi-VN"/>
        </w:rPr>
        <w:t xml:space="preserve">I. MỤC TIÊU </w:t>
      </w:r>
      <w:r w:rsidRPr="00D75BA0">
        <w:rPr>
          <w:sz w:val="28"/>
          <w:szCs w:val="28"/>
          <w:lang w:val="vi-VN"/>
        </w:rPr>
        <w:t>(Học xong bài học, học sinh sẽ đạt được)</w:t>
      </w:r>
    </w:p>
    <w:p w14:paraId="262252FD" w14:textId="77777777" w:rsidR="00FF2B1E" w:rsidRPr="00752F70" w:rsidRDefault="00FF2B1E" w:rsidP="00FF2B1E">
      <w:pPr>
        <w:ind w:firstLine="540"/>
        <w:rPr>
          <w:rFonts w:eastAsia="Calibri"/>
          <w:i/>
          <w:iCs/>
          <w:color w:val="4824FC"/>
          <w:sz w:val="28"/>
          <w:szCs w:val="28"/>
          <w:lang w:val="vi-VN"/>
        </w:rPr>
      </w:pPr>
      <w:r w:rsidRPr="00D75BA0">
        <w:rPr>
          <w:rFonts w:eastAsia="Calibri"/>
          <w:b/>
          <w:bCs/>
          <w:i/>
          <w:iCs/>
          <w:color w:val="4824FC"/>
          <w:sz w:val="28"/>
          <w:szCs w:val="28"/>
        </w:rPr>
        <w:t>1. Về kiến thức</w:t>
      </w:r>
      <w:r w:rsidRPr="00D75BA0">
        <w:rPr>
          <w:rFonts w:eastAsia="Calibri"/>
          <w:b/>
          <w:bCs/>
          <w:i/>
          <w:iCs/>
          <w:color w:val="4824FC"/>
          <w:sz w:val="28"/>
          <w:szCs w:val="28"/>
          <w:lang w:val="vi-VN"/>
        </w:rPr>
        <w:t xml:space="preserve">: </w:t>
      </w:r>
    </w:p>
    <w:p w14:paraId="0DD68C2E" w14:textId="77777777" w:rsidR="00FF2B1E" w:rsidRPr="00816DC1" w:rsidRDefault="00FF2B1E" w:rsidP="00FF2B1E">
      <w:pPr>
        <w:spacing w:line="360" w:lineRule="auto"/>
        <w:ind w:firstLine="540"/>
        <w:rPr>
          <w:color w:val="000000"/>
          <w:sz w:val="28"/>
          <w:szCs w:val="28"/>
        </w:rPr>
      </w:pPr>
      <w:r w:rsidRPr="00816DC1">
        <w:rPr>
          <w:color w:val="000000"/>
          <w:sz w:val="28"/>
          <w:szCs w:val="28"/>
          <w:lang w:val="vi-VN"/>
        </w:rPr>
        <w:t>- Người kể chuyện ngôi thứ nhất</w:t>
      </w:r>
      <w:r>
        <w:rPr>
          <w:color w:val="000000"/>
          <w:sz w:val="28"/>
          <w:szCs w:val="28"/>
        </w:rPr>
        <w:t>;</w:t>
      </w:r>
    </w:p>
    <w:p w14:paraId="7ACC7322" w14:textId="77777777" w:rsidR="00FF2B1E" w:rsidRPr="00816DC1" w:rsidRDefault="00FF2B1E" w:rsidP="00FF2B1E">
      <w:pPr>
        <w:spacing w:line="360" w:lineRule="auto"/>
        <w:ind w:firstLine="540"/>
        <w:rPr>
          <w:color w:val="000000"/>
          <w:sz w:val="28"/>
          <w:szCs w:val="28"/>
        </w:rPr>
      </w:pPr>
      <w:r w:rsidRPr="00816DC1">
        <w:rPr>
          <w:color w:val="000000"/>
          <w:sz w:val="28"/>
          <w:szCs w:val="28"/>
          <w:lang w:val="vi-VN"/>
        </w:rPr>
        <w:t>- Trải nghiệm đáng nhớ của bản thân</w:t>
      </w:r>
      <w:r>
        <w:rPr>
          <w:color w:val="000000"/>
          <w:sz w:val="28"/>
          <w:szCs w:val="28"/>
        </w:rPr>
        <w:t>;</w:t>
      </w:r>
    </w:p>
    <w:p w14:paraId="1069E8EC" w14:textId="77777777" w:rsidR="00FF2B1E" w:rsidRPr="003F7636" w:rsidRDefault="00FF2B1E" w:rsidP="00FF2B1E">
      <w:pPr>
        <w:spacing w:line="360" w:lineRule="auto"/>
        <w:ind w:firstLine="540"/>
        <w:rPr>
          <w:color w:val="000000"/>
          <w:sz w:val="28"/>
          <w:szCs w:val="28"/>
        </w:rPr>
      </w:pPr>
      <w:r>
        <w:rPr>
          <w:color w:val="000000"/>
          <w:sz w:val="28"/>
          <w:szCs w:val="28"/>
          <w:lang w:val="vi-VN"/>
        </w:rPr>
        <w:t>- Cảm xúc, suy nghĩ</w:t>
      </w:r>
      <w:r>
        <w:rPr>
          <w:color w:val="000000"/>
          <w:sz w:val="28"/>
          <w:szCs w:val="28"/>
        </w:rPr>
        <w:t xml:space="preserve"> </w:t>
      </w:r>
      <w:r w:rsidRPr="00816DC1">
        <w:rPr>
          <w:color w:val="000000"/>
          <w:sz w:val="28"/>
          <w:szCs w:val="28"/>
          <w:lang w:val="vi-VN"/>
        </w:rPr>
        <w:t xml:space="preserve">của người </w:t>
      </w:r>
      <w:r>
        <w:rPr>
          <w:color w:val="000000"/>
          <w:sz w:val="28"/>
          <w:szCs w:val="28"/>
        </w:rPr>
        <w:t>nói</w:t>
      </w:r>
      <w:r w:rsidRPr="00816DC1">
        <w:rPr>
          <w:color w:val="000000"/>
          <w:sz w:val="28"/>
          <w:szCs w:val="28"/>
          <w:lang w:val="vi-VN"/>
        </w:rPr>
        <w:t xml:space="preserve"> trước sự việc được kể</w:t>
      </w:r>
      <w:r>
        <w:rPr>
          <w:color w:val="000000"/>
          <w:sz w:val="28"/>
          <w:szCs w:val="28"/>
        </w:rPr>
        <w:t>.</w:t>
      </w:r>
    </w:p>
    <w:p w14:paraId="4A196C17" w14:textId="77777777" w:rsidR="00FF2B1E" w:rsidRPr="00D75BA0" w:rsidRDefault="00FF2B1E" w:rsidP="00FF2B1E">
      <w:pPr>
        <w:ind w:firstLine="540"/>
        <w:rPr>
          <w:rFonts w:eastAsia="Calibri"/>
          <w:i/>
          <w:iCs/>
          <w:color w:val="4824FC"/>
          <w:sz w:val="28"/>
          <w:szCs w:val="28"/>
          <w:lang w:val="vi-VN"/>
        </w:rPr>
      </w:pPr>
      <w:r w:rsidRPr="00D75BA0">
        <w:rPr>
          <w:rFonts w:eastAsia="Calibri"/>
          <w:b/>
          <w:bCs/>
          <w:i/>
          <w:iCs/>
          <w:color w:val="4824FC"/>
          <w:sz w:val="28"/>
          <w:szCs w:val="28"/>
        </w:rPr>
        <w:t>2</w:t>
      </w:r>
      <w:r w:rsidRPr="00D75BA0">
        <w:rPr>
          <w:rFonts w:eastAsia="Calibri"/>
          <w:b/>
          <w:bCs/>
          <w:i/>
          <w:iCs/>
          <w:color w:val="4824FC"/>
          <w:sz w:val="28"/>
          <w:szCs w:val="28"/>
          <w:lang w:val="vi-VN"/>
        </w:rPr>
        <w:t xml:space="preserve">. </w:t>
      </w:r>
      <w:r w:rsidRPr="00D75BA0">
        <w:rPr>
          <w:rFonts w:eastAsia="Calibri"/>
          <w:b/>
          <w:bCs/>
          <w:i/>
          <w:iCs/>
          <w:color w:val="4824FC"/>
          <w:sz w:val="28"/>
          <w:szCs w:val="28"/>
        </w:rPr>
        <w:t>Về n</w:t>
      </w:r>
      <w:r w:rsidRPr="00D75BA0">
        <w:rPr>
          <w:rFonts w:eastAsia="Calibri"/>
          <w:b/>
          <w:bCs/>
          <w:i/>
          <w:iCs/>
          <w:color w:val="4824FC"/>
          <w:sz w:val="28"/>
          <w:szCs w:val="28"/>
          <w:lang w:val="vi-VN"/>
        </w:rPr>
        <w:t>ăng lực:</w:t>
      </w:r>
      <w:r w:rsidRPr="00D75BA0">
        <w:rPr>
          <w:rFonts w:eastAsia="Calibri"/>
          <w:i/>
          <w:iCs/>
          <w:color w:val="4824FC"/>
          <w:sz w:val="28"/>
          <w:szCs w:val="28"/>
          <w:lang w:val="vi-VN"/>
        </w:rPr>
        <w:t xml:space="preserve"> </w:t>
      </w:r>
    </w:p>
    <w:p w14:paraId="4C549DB3" w14:textId="77777777" w:rsidR="00FF2B1E" w:rsidRPr="00D75BA0" w:rsidRDefault="00FF2B1E" w:rsidP="00FF2B1E">
      <w:pPr>
        <w:ind w:firstLine="540"/>
        <w:rPr>
          <w:rFonts w:eastAsia="Calibri"/>
          <w:color w:val="000000"/>
          <w:sz w:val="28"/>
          <w:szCs w:val="28"/>
        </w:rPr>
      </w:pPr>
      <w:r w:rsidRPr="00D75BA0">
        <w:rPr>
          <w:rFonts w:eastAsia="Calibri"/>
          <w:color w:val="000000"/>
          <w:sz w:val="28"/>
          <w:szCs w:val="28"/>
          <w:lang w:val="vi-VN"/>
        </w:rPr>
        <w:t>- Biết kể chuyện</w:t>
      </w:r>
      <w:r w:rsidRPr="00D75BA0">
        <w:rPr>
          <w:rFonts w:eastAsia="Calibri"/>
          <w:color w:val="000000"/>
          <w:sz w:val="28"/>
          <w:szCs w:val="28"/>
        </w:rPr>
        <w:t xml:space="preserve"> </w:t>
      </w:r>
      <w:r>
        <w:rPr>
          <w:rFonts w:eastAsia="Calibri"/>
          <w:color w:val="000000"/>
          <w:sz w:val="28"/>
          <w:szCs w:val="28"/>
        </w:rPr>
        <w:t xml:space="preserve">về một trải nghiệm của bản thân ở ngôi thứ nhất, </w:t>
      </w:r>
      <w:r w:rsidRPr="00D75BA0">
        <w:rPr>
          <w:rFonts w:eastAsia="Calibri"/>
          <w:color w:val="000000"/>
          <w:sz w:val="28"/>
          <w:szCs w:val="28"/>
          <w:lang w:val="vi-VN"/>
        </w:rPr>
        <w:t>bằng lờ</w:t>
      </w:r>
      <w:r>
        <w:rPr>
          <w:rFonts w:eastAsia="Calibri"/>
          <w:color w:val="000000"/>
          <w:sz w:val="28"/>
          <w:szCs w:val="28"/>
          <w:lang w:val="vi-VN"/>
        </w:rPr>
        <w:t>i văn nói;</w:t>
      </w:r>
    </w:p>
    <w:p w14:paraId="6532B2B8" w14:textId="77777777" w:rsidR="00FF2B1E" w:rsidRPr="00D75BA0" w:rsidRDefault="00FF2B1E" w:rsidP="00FF2B1E">
      <w:pPr>
        <w:ind w:firstLine="540"/>
        <w:rPr>
          <w:rFonts w:eastAsia="Calibri"/>
          <w:color w:val="000000"/>
          <w:sz w:val="28"/>
          <w:szCs w:val="28"/>
        </w:rPr>
      </w:pPr>
      <w:r w:rsidRPr="00D75BA0">
        <w:rPr>
          <w:rFonts w:eastAsia="Calibri"/>
          <w:color w:val="000000"/>
          <w:sz w:val="28"/>
          <w:szCs w:val="28"/>
        </w:rPr>
        <w:t>- Biết kết hợp ngôn ngữ nói với điệu bộ, cử chỉ, nét mặt (ngôn ngữ hình thể)</w:t>
      </w:r>
      <w:r>
        <w:rPr>
          <w:rFonts w:eastAsia="Calibri"/>
          <w:color w:val="000000"/>
          <w:sz w:val="28"/>
          <w:szCs w:val="28"/>
        </w:rPr>
        <w:t>;</w:t>
      </w:r>
    </w:p>
    <w:p w14:paraId="64FF1CC0" w14:textId="77777777" w:rsidR="00FF2B1E" w:rsidRPr="00D75BA0" w:rsidRDefault="00FF2B1E" w:rsidP="00FF2B1E">
      <w:pPr>
        <w:ind w:firstLine="540"/>
        <w:rPr>
          <w:rFonts w:eastAsia="Calibri"/>
          <w:color w:val="000000"/>
          <w:sz w:val="28"/>
          <w:szCs w:val="28"/>
          <w:lang w:val="vi-VN"/>
        </w:rPr>
      </w:pPr>
      <w:r w:rsidRPr="00D75BA0">
        <w:rPr>
          <w:rFonts w:eastAsia="Calibri"/>
          <w:color w:val="000000"/>
          <w:sz w:val="28"/>
          <w:szCs w:val="28"/>
          <w:lang w:val="vi-VN"/>
        </w:rPr>
        <w:t>- Biết cách nói và nghe phù hợp với đặc trưng của kiể</w:t>
      </w:r>
      <w:r>
        <w:rPr>
          <w:rFonts w:eastAsia="Calibri"/>
          <w:color w:val="000000"/>
          <w:sz w:val="28"/>
          <w:szCs w:val="28"/>
          <w:lang w:val="vi-VN"/>
        </w:rPr>
        <w:t>u bài.</w:t>
      </w:r>
    </w:p>
    <w:p w14:paraId="29FEDEC6" w14:textId="77777777" w:rsidR="00FF2B1E" w:rsidRPr="00D75BA0" w:rsidRDefault="00FF2B1E" w:rsidP="00FF2B1E">
      <w:pPr>
        <w:ind w:firstLine="540"/>
        <w:rPr>
          <w:rFonts w:eastAsia="Calibri"/>
          <w:i/>
          <w:iCs/>
          <w:color w:val="4824FC"/>
          <w:sz w:val="28"/>
          <w:szCs w:val="28"/>
          <w:lang w:val="vi-VN"/>
        </w:rPr>
      </w:pPr>
      <w:r w:rsidRPr="00D75BA0">
        <w:rPr>
          <w:rFonts w:eastAsia="Calibri"/>
          <w:b/>
          <w:bCs/>
          <w:i/>
          <w:iCs/>
          <w:color w:val="4824FC"/>
          <w:sz w:val="28"/>
          <w:szCs w:val="28"/>
        </w:rPr>
        <w:t>3</w:t>
      </w:r>
      <w:r w:rsidRPr="00D75BA0">
        <w:rPr>
          <w:rFonts w:eastAsia="Calibri"/>
          <w:b/>
          <w:bCs/>
          <w:i/>
          <w:iCs/>
          <w:color w:val="4824FC"/>
          <w:sz w:val="28"/>
          <w:szCs w:val="28"/>
          <w:lang w:val="vi-VN"/>
        </w:rPr>
        <w:t xml:space="preserve">. </w:t>
      </w:r>
      <w:r w:rsidRPr="00D75BA0">
        <w:rPr>
          <w:rFonts w:eastAsia="Calibri"/>
          <w:b/>
          <w:bCs/>
          <w:i/>
          <w:iCs/>
          <w:color w:val="4824FC"/>
          <w:sz w:val="28"/>
          <w:szCs w:val="28"/>
        </w:rPr>
        <w:t>Về p</w:t>
      </w:r>
      <w:r w:rsidRPr="00D75BA0">
        <w:rPr>
          <w:rFonts w:eastAsia="Calibri"/>
          <w:b/>
          <w:bCs/>
          <w:i/>
          <w:iCs/>
          <w:color w:val="4824FC"/>
          <w:sz w:val="28"/>
          <w:szCs w:val="28"/>
          <w:lang w:val="vi-VN"/>
        </w:rPr>
        <w:t>hẩm chất:</w:t>
      </w:r>
      <w:r w:rsidRPr="00D75BA0">
        <w:rPr>
          <w:rFonts w:eastAsia="Calibri"/>
          <w:i/>
          <w:iCs/>
          <w:color w:val="4824FC"/>
          <w:sz w:val="28"/>
          <w:szCs w:val="28"/>
          <w:lang w:val="vi-VN"/>
        </w:rPr>
        <w:t xml:space="preserve"> </w:t>
      </w:r>
    </w:p>
    <w:p w14:paraId="31B5106C" w14:textId="77777777" w:rsidR="00FF2B1E" w:rsidRPr="00D75BA0" w:rsidRDefault="00FF2B1E" w:rsidP="00FF2B1E">
      <w:pPr>
        <w:spacing w:line="276" w:lineRule="auto"/>
        <w:rPr>
          <w:rFonts w:eastAsia="Calibri"/>
          <w:sz w:val="28"/>
          <w:szCs w:val="28"/>
          <w:lang w:val="vi-VN"/>
        </w:rPr>
      </w:pPr>
      <w:r w:rsidRPr="00D75BA0">
        <w:rPr>
          <w:color w:val="0000CC"/>
          <w:szCs w:val="26"/>
          <w:lang w:val="da-DK"/>
        </w:rPr>
        <w:t xml:space="preserve">- </w:t>
      </w:r>
      <w:r w:rsidRPr="00A9205B">
        <w:rPr>
          <w:color w:val="000000" w:themeColor="text1"/>
          <w:szCs w:val="26"/>
          <w:lang w:val="da-DK"/>
        </w:rPr>
        <w:t>Nhân ái</w:t>
      </w:r>
      <w:r w:rsidRPr="00D75BA0">
        <w:rPr>
          <w:i/>
          <w:color w:val="0000CC"/>
          <w:szCs w:val="26"/>
          <w:lang w:val="da-DK"/>
        </w:rPr>
        <w:t>:</w:t>
      </w:r>
      <w:r w:rsidRPr="00D75BA0">
        <w:rPr>
          <w:color w:val="0000CC"/>
          <w:szCs w:val="26"/>
          <w:lang w:val="da-DK"/>
        </w:rPr>
        <w:t xml:space="preserve"> </w:t>
      </w:r>
      <w:r w:rsidRPr="00D75BA0">
        <w:rPr>
          <w:rFonts w:eastAsia="Calibri"/>
          <w:sz w:val="28"/>
          <w:szCs w:val="28"/>
        </w:rPr>
        <w:t xml:space="preserve">Trân trọng, yêu mến những </w:t>
      </w:r>
      <w:r>
        <w:rPr>
          <w:rFonts w:eastAsia="Calibri"/>
          <w:sz w:val="28"/>
          <w:szCs w:val="28"/>
        </w:rPr>
        <w:t>trải nghiệm của bản thân và các bạn;</w:t>
      </w:r>
    </w:p>
    <w:p w14:paraId="0A43C572" w14:textId="77777777" w:rsidR="00FF2B1E" w:rsidRDefault="00FF2B1E" w:rsidP="00FF2B1E">
      <w:pPr>
        <w:spacing w:line="276" w:lineRule="auto"/>
        <w:rPr>
          <w:rFonts w:eastAsia="Calibri"/>
          <w:sz w:val="28"/>
          <w:szCs w:val="28"/>
        </w:rPr>
      </w:pPr>
      <w:r w:rsidRPr="00D75BA0">
        <w:rPr>
          <w:color w:val="0000CC"/>
          <w:szCs w:val="26"/>
          <w:lang w:val="da-DK"/>
        </w:rPr>
        <w:t xml:space="preserve">- </w:t>
      </w:r>
      <w:r w:rsidRPr="00A9205B">
        <w:rPr>
          <w:color w:val="000000" w:themeColor="text1"/>
          <w:szCs w:val="26"/>
          <w:lang w:val="da-DK"/>
        </w:rPr>
        <w:t>Chăm chỉ:</w:t>
      </w:r>
      <w:r w:rsidRPr="00A9205B">
        <w:rPr>
          <w:i/>
          <w:color w:val="000000" w:themeColor="text1"/>
          <w:szCs w:val="26"/>
          <w:lang w:val="da-DK"/>
        </w:rPr>
        <w:t xml:space="preserve"> </w:t>
      </w:r>
      <w:r w:rsidRPr="00A9205B">
        <w:rPr>
          <w:color w:val="000000" w:themeColor="text1"/>
          <w:szCs w:val="26"/>
          <w:lang w:val="da-DK"/>
        </w:rPr>
        <w:t xml:space="preserve"> </w:t>
      </w:r>
      <w:r w:rsidRPr="00D75BA0">
        <w:rPr>
          <w:rFonts w:eastAsia="Calibri"/>
          <w:sz w:val="28"/>
          <w:szCs w:val="28"/>
        </w:rPr>
        <w:t>Luôn nỗ lực</w:t>
      </w:r>
      <w:r>
        <w:rPr>
          <w:rFonts w:eastAsia="Calibri"/>
          <w:sz w:val="28"/>
          <w:szCs w:val="28"/>
        </w:rPr>
        <w:t xml:space="preserve"> để tạo nên</w:t>
      </w:r>
      <w:r w:rsidRPr="00D75BA0">
        <w:rPr>
          <w:rFonts w:eastAsia="Calibri"/>
          <w:sz w:val="28"/>
          <w:szCs w:val="28"/>
        </w:rPr>
        <w:t xml:space="preserve"> những điều mới mang dấu ấn cá nhân.</w:t>
      </w:r>
    </w:p>
    <w:p w14:paraId="64FA6175" w14:textId="77777777" w:rsidR="00FF2B1E" w:rsidRPr="00D75BA0" w:rsidRDefault="00FF2B1E" w:rsidP="00FF2B1E">
      <w:pPr>
        <w:spacing w:line="276" w:lineRule="auto"/>
        <w:rPr>
          <w:rFonts w:eastAsia="Calibri"/>
          <w:sz w:val="28"/>
          <w:szCs w:val="28"/>
          <w:lang w:val="vi-VN"/>
        </w:rPr>
      </w:pPr>
      <w:r>
        <w:rPr>
          <w:rFonts w:eastAsia="Calibri"/>
          <w:sz w:val="28"/>
          <w:szCs w:val="28"/>
        </w:rPr>
        <w:t>- Tự tin, mạnh dạn trong giao tiếp.</w:t>
      </w:r>
    </w:p>
    <w:p w14:paraId="7479A46F" w14:textId="77777777" w:rsidR="00FF2B1E" w:rsidRPr="003F7636" w:rsidRDefault="00FF2B1E" w:rsidP="00FF2B1E">
      <w:pPr>
        <w:spacing w:line="360" w:lineRule="auto"/>
        <w:rPr>
          <w:sz w:val="28"/>
          <w:szCs w:val="28"/>
        </w:rPr>
      </w:pPr>
      <w:r>
        <w:rPr>
          <w:sz w:val="28"/>
          <w:szCs w:val="28"/>
        </w:rPr>
        <w:t xml:space="preserve">- Bồi dưỡng tình yêu tiếng Việt thông qua hoạt động nói. </w:t>
      </w:r>
    </w:p>
    <w:p w14:paraId="79A63BD8" w14:textId="77777777" w:rsidR="00FF2B1E" w:rsidRPr="00D75BA0" w:rsidRDefault="00FF2B1E" w:rsidP="00FF2B1E">
      <w:pPr>
        <w:rPr>
          <w:b/>
          <w:bCs/>
          <w:color w:val="FF0000"/>
          <w:sz w:val="28"/>
          <w:szCs w:val="28"/>
          <w:lang w:val="vi-VN"/>
        </w:rPr>
      </w:pPr>
      <w:r w:rsidRPr="00D75BA0">
        <w:rPr>
          <w:b/>
          <w:bCs/>
          <w:color w:val="FF0000"/>
          <w:sz w:val="28"/>
          <w:szCs w:val="28"/>
          <w:lang w:val="vi-VN"/>
        </w:rPr>
        <w:t>II. THIẾT BỊ DẠY HỌC VÀ HỌC LIỆU</w:t>
      </w:r>
    </w:p>
    <w:p w14:paraId="7952C1AE" w14:textId="77777777" w:rsidR="00FF2B1E" w:rsidRPr="00752F70" w:rsidRDefault="00FF2B1E" w:rsidP="00FF2B1E">
      <w:pPr>
        <w:rPr>
          <w:sz w:val="28"/>
          <w:szCs w:val="28"/>
        </w:rPr>
      </w:pPr>
      <w:r w:rsidRPr="00D75BA0">
        <w:rPr>
          <w:b/>
          <w:sz w:val="28"/>
          <w:szCs w:val="28"/>
          <w:lang w:val="vi-VN"/>
        </w:rPr>
        <w:t xml:space="preserve">1. </w:t>
      </w:r>
      <w:r w:rsidRPr="00D75BA0">
        <w:rPr>
          <w:b/>
          <w:sz w:val="28"/>
          <w:szCs w:val="28"/>
        </w:rPr>
        <w:t xml:space="preserve">Thiết bị: </w:t>
      </w:r>
      <w:r w:rsidRPr="00D75BA0">
        <w:rPr>
          <w:sz w:val="28"/>
          <w:szCs w:val="28"/>
          <w:lang w:val="de-DE"/>
        </w:rPr>
        <w:t>Máy chiếu, máy tính, Giấy A1</w:t>
      </w:r>
      <w:r>
        <w:rPr>
          <w:sz w:val="28"/>
          <w:szCs w:val="28"/>
          <w:lang w:val="de-DE"/>
        </w:rPr>
        <w:t xml:space="preserve"> </w:t>
      </w:r>
      <w:r w:rsidRPr="00D75BA0">
        <w:rPr>
          <w:sz w:val="28"/>
          <w:szCs w:val="28"/>
          <w:lang w:val="vi-VN"/>
        </w:rPr>
        <w:t xml:space="preserve">hoặc bảng phụ để HS làm việc nhóm, </w:t>
      </w:r>
      <w:r w:rsidRPr="00D75BA0">
        <w:rPr>
          <w:sz w:val="28"/>
          <w:szCs w:val="28"/>
        </w:rPr>
        <w:t>P</w:t>
      </w:r>
      <w:r w:rsidRPr="00D75BA0">
        <w:rPr>
          <w:sz w:val="28"/>
          <w:szCs w:val="28"/>
          <w:lang w:val="vi-VN"/>
        </w:rPr>
        <w:t xml:space="preserve">hiếu học tập, Bảng kiểm tra, đánh giá thái độ làm việc nhóm, </w:t>
      </w:r>
      <w:r>
        <w:rPr>
          <w:sz w:val="28"/>
          <w:szCs w:val="28"/>
        </w:rPr>
        <w:t>…</w:t>
      </w:r>
    </w:p>
    <w:p w14:paraId="76DD25EC" w14:textId="77777777" w:rsidR="00FF2B1E" w:rsidRPr="00D75BA0" w:rsidRDefault="00FF2B1E" w:rsidP="00FF2B1E">
      <w:pPr>
        <w:rPr>
          <w:rFonts w:eastAsia="Calibri"/>
          <w:sz w:val="28"/>
          <w:szCs w:val="18"/>
        </w:rPr>
      </w:pPr>
      <w:r w:rsidRPr="00D75BA0">
        <w:rPr>
          <w:b/>
          <w:sz w:val="28"/>
          <w:szCs w:val="28"/>
        </w:rPr>
        <w:t xml:space="preserve">2. Học liệu: </w:t>
      </w:r>
      <w:r w:rsidRPr="00D75BA0">
        <w:rPr>
          <w:sz w:val="28"/>
          <w:szCs w:val="28"/>
        </w:rPr>
        <w:t>S</w:t>
      </w:r>
      <w:r>
        <w:rPr>
          <w:sz w:val="28"/>
          <w:szCs w:val="28"/>
        </w:rPr>
        <w:t>GK</w:t>
      </w:r>
      <w:r w:rsidRPr="00D75BA0">
        <w:rPr>
          <w:sz w:val="28"/>
          <w:szCs w:val="28"/>
        </w:rPr>
        <w:t>, kế hoạch bài dạy, sách tham khảo, phiếu học tập</w:t>
      </w:r>
      <w:r w:rsidRPr="00D75BA0">
        <w:rPr>
          <w:rFonts w:eastAsia="Calibri"/>
          <w:sz w:val="28"/>
          <w:szCs w:val="18"/>
        </w:rPr>
        <w:t xml:space="preserve">, </w:t>
      </w:r>
      <w:r w:rsidRPr="00D75BA0">
        <w:rPr>
          <w:sz w:val="28"/>
          <w:szCs w:val="28"/>
        </w:rPr>
        <w:t>...</w:t>
      </w:r>
      <w:r w:rsidRPr="00D75BA0">
        <w:rPr>
          <w:sz w:val="28"/>
          <w:szCs w:val="28"/>
          <w:lang w:val="vi-VN"/>
        </w:rPr>
        <w:t>.</w:t>
      </w:r>
      <w:r w:rsidRPr="00D75BA0">
        <w:rPr>
          <w:rFonts w:eastAsia="Calibri"/>
          <w:sz w:val="28"/>
          <w:szCs w:val="28"/>
          <w:lang w:val="vi-VN"/>
        </w:rPr>
        <w:tab/>
      </w:r>
    </w:p>
    <w:p w14:paraId="1D04B65D" w14:textId="77777777" w:rsidR="00FF2B1E" w:rsidRPr="00752F70" w:rsidRDefault="00FF2B1E" w:rsidP="00FF2B1E">
      <w:pPr>
        <w:ind w:firstLine="540"/>
        <w:rPr>
          <w:rFonts w:eastAsia="Calibri"/>
          <w:sz w:val="28"/>
          <w:szCs w:val="28"/>
          <w:lang w:val="vi-VN"/>
        </w:rPr>
      </w:pPr>
      <w:r w:rsidRPr="00D75BA0">
        <w:rPr>
          <w:rFonts w:eastAsia="Calibri"/>
          <w:sz w:val="28"/>
          <w:szCs w:val="28"/>
          <w:lang w:val="vi-VN"/>
        </w:rPr>
        <w:lastRenderedPageBreak/>
        <w:t>- Phiếu đánh giá theo tiêu chí HĐ nói.</w:t>
      </w:r>
    </w:p>
    <w:p w14:paraId="58D4C95A" w14:textId="77777777" w:rsidR="00FF2B1E" w:rsidRDefault="00FF2B1E" w:rsidP="00FF2B1E">
      <w:r w:rsidRPr="00752F70">
        <w:rPr>
          <w:rFonts w:eastAsia="Calibri"/>
          <w:noProof/>
          <w:sz w:val="28"/>
          <w:szCs w:val="28"/>
        </w:rPr>
        <w:drawing>
          <wp:inline distT="0" distB="0" distL="0" distR="0" wp14:anchorId="5C10B72A" wp14:editId="084FA86B">
            <wp:extent cx="5760720" cy="2877587"/>
            <wp:effectExtent l="0" t="0" r="0" b="0"/>
            <wp:docPr id="20496" name="Picture 2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0720" cy="2877587"/>
                    </a:xfrm>
                    <a:prstGeom prst="rect">
                      <a:avLst/>
                    </a:prstGeom>
                  </pic:spPr>
                </pic:pic>
              </a:graphicData>
            </a:graphic>
          </wp:inline>
        </w:drawing>
      </w:r>
    </w:p>
    <w:p w14:paraId="1D85C71F" w14:textId="77777777" w:rsidR="00FF2B1E" w:rsidRDefault="00FF2B1E" w:rsidP="00FF2B1E">
      <w:pPr>
        <w:rPr>
          <w:rFonts w:eastAsia="Calibri"/>
          <w:b/>
          <w:bCs/>
          <w:color w:val="FF0000"/>
          <w:sz w:val="28"/>
          <w:szCs w:val="28"/>
        </w:rPr>
      </w:pPr>
    </w:p>
    <w:p w14:paraId="3034B7D2" w14:textId="33217954" w:rsidR="00FF2B1E" w:rsidRDefault="00FF2B1E" w:rsidP="00FF2B1E"/>
    <w:p w14:paraId="717CB8AC" w14:textId="263866A1" w:rsidR="00FF2B1E" w:rsidRPr="00825E5C" w:rsidRDefault="00B53D8F" w:rsidP="00FF2B1E">
      <w:r w:rsidRPr="00825E5C">
        <w:rPr>
          <w:noProof/>
          <w:sz w:val="28"/>
          <w:szCs w:val="28"/>
        </w:rPr>
        <mc:AlternateContent>
          <mc:Choice Requires="wps">
            <w:drawing>
              <wp:anchor distT="0" distB="0" distL="114300" distR="114300" simplePos="0" relativeHeight="251689984" behindDoc="0" locked="0" layoutInCell="1" allowOverlap="1" wp14:anchorId="72FCC265" wp14:editId="41DCDA0C">
                <wp:simplePos x="0" y="0"/>
                <wp:positionH relativeFrom="margin">
                  <wp:align>left</wp:align>
                </wp:positionH>
                <wp:positionV relativeFrom="paragraph">
                  <wp:posOffset>10160</wp:posOffset>
                </wp:positionV>
                <wp:extent cx="5683250" cy="2255520"/>
                <wp:effectExtent l="0" t="0" r="12700" b="11430"/>
                <wp:wrapNone/>
                <wp:docPr id="63" name="Rounded Rectangle 2"/>
                <wp:cNvGraphicFramePr/>
                <a:graphic xmlns:a="http://schemas.openxmlformats.org/drawingml/2006/main">
                  <a:graphicData uri="http://schemas.microsoft.com/office/word/2010/wordprocessingShape">
                    <wps:wsp>
                      <wps:cNvSpPr/>
                      <wps:spPr>
                        <a:xfrm>
                          <a:off x="0" y="0"/>
                          <a:ext cx="5683250" cy="2255520"/>
                        </a:xfrm>
                        <a:prstGeom prst="roundRect">
                          <a:avLst/>
                        </a:prstGeom>
                        <a:noFill/>
                        <a:ln w="22225" cap="flat" cmpd="sng" algn="ctr">
                          <a:solidFill>
                            <a:srgbClr val="4472C4"/>
                          </a:solidFill>
                          <a:prstDash val="solid"/>
                          <a:miter lim="800000"/>
                        </a:ln>
                        <a:effectLst/>
                      </wps:spPr>
                      <wps:txbx>
                        <w:txbxContent>
                          <w:p w14:paraId="02ABABFB" w14:textId="77777777" w:rsidR="00270D31" w:rsidRPr="00825E5C" w:rsidRDefault="00270D31" w:rsidP="00FF2B1E">
                            <w:pPr>
                              <w:jc w:val="center"/>
                              <w:rPr>
                                <w:b/>
                                <w:bCs/>
                                <w:color w:val="7030A0"/>
                                <w:sz w:val="22"/>
                                <w:lang w:val="vi-VN"/>
                              </w:rPr>
                            </w:pPr>
                            <w:r w:rsidRPr="00825E5C">
                              <w:rPr>
                                <w:b/>
                                <w:bCs/>
                                <w:color w:val="7030A0"/>
                                <w:sz w:val="22"/>
                                <w:lang w:val="vi-VN"/>
                              </w:rPr>
                              <w:t>PHIẾU TÌM Ý</w:t>
                            </w:r>
                          </w:p>
                          <w:p w14:paraId="0EF171C3" w14:textId="77777777" w:rsidR="00270D31" w:rsidRPr="00825E5C" w:rsidRDefault="00270D31" w:rsidP="00FF2B1E">
                            <w:pPr>
                              <w:jc w:val="center"/>
                              <w:rPr>
                                <w:color w:val="0070C0"/>
                                <w:sz w:val="22"/>
                                <w:lang w:val="vi-VN"/>
                              </w:rPr>
                            </w:pPr>
                            <w:r w:rsidRPr="00825E5C">
                              <w:rPr>
                                <w:color w:val="0070C0"/>
                                <w:sz w:val="22"/>
                                <w:lang w:val="vi-VN"/>
                              </w:rPr>
                              <w:t>Họ và tên HS: ………………………….</w:t>
                            </w:r>
                          </w:p>
                          <w:p w14:paraId="5FA5F472" w14:textId="77777777" w:rsidR="00270D31" w:rsidRPr="00825E5C" w:rsidRDefault="00270D31" w:rsidP="00FF2B1E">
                            <w:pPr>
                              <w:rPr>
                                <w:color w:val="000000"/>
                                <w:sz w:val="22"/>
                              </w:rPr>
                            </w:pPr>
                            <w:r w:rsidRPr="00825E5C">
                              <w:rPr>
                                <w:b/>
                                <w:bCs/>
                                <w:color w:val="000000"/>
                                <w:sz w:val="22"/>
                                <w:lang w:val="vi-VN"/>
                              </w:rPr>
                              <w:t>Nhiệm vụ</w:t>
                            </w:r>
                            <w:r w:rsidRPr="00825E5C">
                              <w:rPr>
                                <w:color w:val="000000"/>
                                <w:sz w:val="22"/>
                                <w:lang w:val="vi-VN"/>
                              </w:rPr>
                              <w:t xml:space="preserve">: Tìm ý cho bài văn </w:t>
                            </w:r>
                            <w:r>
                              <w:rPr>
                                <w:color w:val="000000"/>
                                <w:sz w:val="22"/>
                              </w:rPr>
                              <w:t xml:space="preserve">nói </w:t>
                            </w:r>
                            <w:r w:rsidRPr="00825E5C">
                              <w:rPr>
                                <w:color w:val="000000"/>
                                <w:sz w:val="22"/>
                                <w:lang w:val="vi-VN"/>
                              </w:rPr>
                              <w:t xml:space="preserve">Kể lại một trải nghiệm </w:t>
                            </w:r>
                            <w:r>
                              <w:rPr>
                                <w:color w:val="000000"/>
                                <w:sz w:val="22"/>
                              </w:rPr>
                              <w:t xml:space="preserve">đáng nhớ </w:t>
                            </w:r>
                            <w:r w:rsidRPr="00825E5C">
                              <w:rPr>
                                <w:color w:val="000000"/>
                                <w:sz w:val="22"/>
                                <w:lang w:val="vi-VN"/>
                              </w:rPr>
                              <w:t>của bản thân</w:t>
                            </w:r>
                            <w:r>
                              <w:rPr>
                                <w:color w:val="000000"/>
                                <w:sz w:val="22"/>
                              </w:rPr>
                              <w:t>.</w:t>
                            </w:r>
                          </w:p>
                          <w:p w14:paraId="7C9FA981" w14:textId="77777777" w:rsidR="00270D31" w:rsidRPr="00825E5C" w:rsidRDefault="00270D31" w:rsidP="00FF2B1E">
                            <w:pPr>
                              <w:rPr>
                                <w:color w:val="000000"/>
                                <w:sz w:val="22"/>
                                <w:lang w:val="vi-VN"/>
                              </w:rPr>
                            </w:pPr>
                            <w:r w:rsidRPr="00825E5C">
                              <w:rPr>
                                <w:color w:val="000000"/>
                                <w:sz w:val="22"/>
                                <w:lang w:val="vi-VN"/>
                              </w:rPr>
                              <w:t>Gợi ý: Để nhớ lại các chi tiết, hãy viết tự do theo trí nhớ của em bằng cách trả lời vào cột bên phải ở các câu hỏi ở cột trái.</w:t>
                            </w:r>
                          </w:p>
                          <w:tbl>
                            <w:tblPr>
                              <w:tblStyle w:val="TableGrid4"/>
                              <w:tblW w:w="0" w:type="auto"/>
                              <w:tblLook w:val="04A0" w:firstRow="1" w:lastRow="0" w:firstColumn="1" w:lastColumn="0" w:noHBand="0" w:noVBand="1"/>
                            </w:tblPr>
                            <w:tblGrid>
                              <w:gridCol w:w="4106"/>
                              <w:gridCol w:w="3832"/>
                            </w:tblGrid>
                            <w:tr w:rsidR="00270D31" w:rsidRPr="00825E5C" w14:paraId="2E74CFF7" w14:textId="77777777" w:rsidTr="00FF2B1E">
                              <w:tc>
                                <w:tcPr>
                                  <w:tcW w:w="4106" w:type="dxa"/>
                                </w:tcPr>
                                <w:p w14:paraId="1436AFE1" w14:textId="77777777" w:rsidR="00270D31" w:rsidRPr="00825E5C" w:rsidRDefault="00270D31" w:rsidP="00FF2B1E">
                                  <w:pPr>
                                    <w:rPr>
                                      <w:sz w:val="22"/>
                                    </w:rPr>
                                  </w:pPr>
                                  <w:r w:rsidRPr="00825E5C">
                                    <w:rPr>
                                      <w:sz w:val="22"/>
                                      <w:lang w:val="vi-VN"/>
                                    </w:rPr>
                                    <w:t>Đó là chuyện gì? Xảy ra khi nào?</w:t>
                                  </w:r>
                                  <w:r>
                                    <w:rPr>
                                      <w:sz w:val="22"/>
                                    </w:rPr>
                                    <w:t xml:space="preserve"> Ở đâu?</w:t>
                                  </w:r>
                                </w:p>
                              </w:tc>
                              <w:tc>
                                <w:tcPr>
                                  <w:tcW w:w="3832" w:type="dxa"/>
                                </w:tcPr>
                                <w:p w14:paraId="11060184" w14:textId="77777777" w:rsidR="00270D31" w:rsidRPr="00825E5C" w:rsidRDefault="00270D31" w:rsidP="00FF2B1E">
                                  <w:pPr>
                                    <w:rPr>
                                      <w:sz w:val="22"/>
                                      <w:lang w:val="vi-VN"/>
                                    </w:rPr>
                                  </w:pPr>
                                  <w:r w:rsidRPr="00825E5C">
                                    <w:rPr>
                                      <w:sz w:val="22"/>
                                      <w:lang w:val="vi-VN"/>
                                    </w:rPr>
                                    <w:t>………………………………………</w:t>
                                  </w:r>
                                </w:p>
                              </w:tc>
                            </w:tr>
                            <w:tr w:rsidR="00270D31" w:rsidRPr="00825E5C" w14:paraId="388E31CF" w14:textId="77777777" w:rsidTr="00FF2B1E">
                              <w:tc>
                                <w:tcPr>
                                  <w:tcW w:w="4106" w:type="dxa"/>
                                </w:tcPr>
                                <w:p w14:paraId="525AF43F" w14:textId="77777777" w:rsidR="00270D31" w:rsidRPr="00825E5C" w:rsidRDefault="00270D31" w:rsidP="00FF2B1E">
                                  <w:pPr>
                                    <w:rPr>
                                      <w:sz w:val="22"/>
                                      <w:lang w:val="vi-VN"/>
                                    </w:rPr>
                                  </w:pPr>
                                  <w:r w:rsidRPr="00825E5C">
                                    <w:rPr>
                                      <w:sz w:val="22"/>
                                      <w:lang w:val="vi-VN"/>
                                    </w:rPr>
                                    <w:t>Những ai có liên quan đến câu chuyện? Họ đã nói gì và làm gì?</w:t>
                                  </w:r>
                                </w:p>
                              </w:tc>
                              <w:tc>
                                <w:tcPr>
                                  <w:tcW w:w="3832" w:type="dxa"/>
                                </w:tcPr>
                                <w:p w14:paraId="0658F39A" w14:textId="77777777" w:rsidR="00270D31" w:rsidRPr="00825E5C" w:rsidRDefault="00270D31" w:rsidP="00FF2B1E">
                                  <w:pPr>
                                    <w:rPr>
                                      <w:sz w:val="22"/>
                                      <w:lang w:val="vi-VN"/>
                                    </w:rPr>
                                  </w:pPr>
                                  <w:r w:rsidRPr="00825E5C">
                                    <w:rPr>
                                      <w:sz w:val="22"/>
                                      <w:lang w:val="vi-VN"/>
                                    </w:rPr>
                                    <w:t>………………………………………</w:t>
                                  </w:r>
                                </w:p>
                                <w:p w14:paraId="1D85FED7" w14:textId="77777777" w:rsidR="00270D31" w:rsidRPr="00825E5C" w:rsidRDefault="00270D31" w:rsidP="00FF2B1E">
                                  <w:pPr>
                                    <w:rPr>
                                      <w:sz w:val="22"/>
                                      <w:lang w:val="vi-VN"/>
                                    </w:rPr>
                                  </w:pPr>
                                </w:p>
                              </w:tc>
                            </w:tr>
                            <w:tr w:rsidR="00270D31" w:rsidRPr="00825E5C" w14:paraId="6B648C1E" w14:textId="77777777" w:rsidTr="00FF2B1E">
                              <w:tc>
                                <w:tcPr>
                                  <w:tcW w:w="4106" w:type="dxa"/>
                                </w:tcPr>
                                <w:p w14:paraId="4219926A" w14:textId="77777777" w:rsidR="00270D31" w:rsidRPr="00825E5C" w:rsidRDefault="00270D31" w:rsidP="00FF2B1E">
                                  <w:pPr>
                                    <w:rPr>
                                      <w:sz w:val="22"/>
                                      <w:lang w:val="vi-VN"/>
                                    </w:rPr>
                                  </w:pPr>
                                  <w:r w:rsidRPr="00825E5C">
                                    <w:rPr>
                                      <w:sz w:val="22"/>
                                      <w:lang w:val="vi-VN"/>
                                    </w:rPr>
                                    <w:t>Điều gì xảy ra? Theo thứ tự thế nào?</w:t>
                                  </w:r>
                                </w:p>
                              </w:tc>
                              <w:tc>
                                <w:tcPr>
                                  <w:tcW w:w="3832" w:type="dxa"/>
                                </w:tcPr>
                                <w:p w14:paraId="6A12B988" w14:textId="77777777" w:rsidR="00270D31" w:rsidRPr="00825E5C" w:rsidRDefault="00270D31" w:rsidP="00FF2B1E">
                                  <w:pPr>
                                    <w:rPr>
                                      <w:sz w:val="22"/>
                                      <w:lang w:val="vi-VN"/>
                                    </w:rPr>
                                  </w:pPr>
                                  <w:r w:rsidRPr="00825E5C">
                                    <w:rPr>
                                      <w:sz w:val="22"/>
                                      <w:lang w:val="vi-VN"/>
                                    </w:rPr>
                                    <w:t>………………………………………</w:t>
                                  </w:r>
                                </w:p>
                              </w:tc>
                            </w:tr>
                            <w:tr w:rsidR="00270D31" w:rsidRPr="00825E5C" w14:paraId="29ABF001" w14:textId="77777777" w:rsidTr="00FF2B1E">
                              <w:tc>
                                <w:tcPr>
                                  <w:tcW w:w="4106" w:type="dxa"/>
                                </w:tcPr>
                                <w:p w14:paraId="0B604274" w14:textId="77777777" w:rsidR="00270D31" w:rsidRPr="00825E5C" w:rsidRDefault="00270D31" w:rsidP="00FF2B1E">
                                  <w:pPr>
                                    <w:rPr>
                                      <w:sz w:val="22"/>
                                      <w:lang w:val="vi-VN"/>
                                    </w:rPr>
                                  </w:pPr>
                                  <w:r w:rsidRPr="00825E5C">
                                    <w:rPr>
                                      <w:sz w:val="22"/>
                                      <w:lang w:val="vi-VN"/>
                                    </w:rPr>
                                    <w:t xml:space="preserve">Vì sao lại xảy ra </w:t>
                                  </w:r>
                                  <w:r>
                                    <w:rPr>
                                      <w:sz w:val="22"/>
                                    </w:rPr>
                                    <w:t xml:space="preserve">sự việc </w:t>
                                  </w:r>
                                  <w:r w:rsidRPr="00825E5C">
                                    <w:rPr>
                                      <w:sz w:val="22"/>
                                      <w:lang w:val="vi-VN"/>
                                    </w:rPr>
                                    <w:t>như vậy?</w:t>
                                  </w:r>
                                </w:p>
                              </w:tc>
                              <w:tc>
                                <w:tcPr>
                                  <w:tcW w:w="3832" w:type="dxa"/>
                                </w:tcPr>
                                <w:p w14:paraId="06E210D2" w14:textId="77777777" w:rsidR="00270D31" w:rsidRPr="00825E5C" w:rsidRDefault="00270D31" w:rsidP="00FF2B1E">
                                  <w:pPr>
                                    <w:rPr>
                                      <w:sz w:val="22"/>
                                      <w:lang w:val="vi-VN"/>
                                    </w:rPr>
                                  </w:pPr>
                                  <w:r w:rsidRPr="00825E5C">
                                    <w:rPr>
                                      <w:sz w:val="22"/>
                                      <w:lang w:val="vi-VN"/>
                                    </w:rPr>
                                    <w:t>………………………………………</w:t>
                                  </w:r>
                                </w:p>
                              </w:tc>
                            </w:tr>
                            <w:tr w:rsidR="00270D31" w:rsidRPr="00825E5C" w14:paraId="01E4A0C9" w14:textId="77777777" w:rsidTr="00FF2B1E">
                              <w:tc>
                                <w:tcPr>
                                  <w:tcW w:w="4106" w:type="dxa"/>
                                </w:tcPr>
                                <w:p w14:paraId="4423142E" w14:textId="77777777" w:rsidR="00270D31" w:rsidRPr="00825E5C" w:rsidRDefault="00270D31" w:rsidP="00FF2B1E">
                                  <w:pPr>
                                    <w:rPr>
                                      <w:sz w:val="22"/>
                                      <w:lang w:val="vi-VN"/>
                                    </w:rPr>
                                  </w:pPr>
                                  <w:r w:rsidRPr="00825E5C">
                                    <w:rPr>
                                      <w:sz w:val="22"/>
                                      <w:lang w:val="vi-VN"/>
                                    </w:rPr>
                                    <w:t>Cảm xúc của em như thế nào khi câu chuyện diễn ra và khi kể lại câu chuyện?</w:t>
                                  </w:r>
                                </w:p>
                              </w:tc>
                              <w:tc>
                                <w:tcPr>
                                  <w:tcW w:w="3832" w:type="dxa"/>
                                </w:tcPr>
                                <w:p w14:paraId="10C9FCEF" w14:textId="77777777" w:rsidR="00270D31" w:rsidRPr="00825E5C" w:rsidRDefault="00270D31" w:rsidP="00FF2B1E">
                                  <w:pPr>
                                    <w:rPr>
                                      <w:sz w:val="22"/>
                                      <w:lang w:val="vi-VN"/>
                                    </w:rPr>
                                  </w:pPr>
                                  <w:r w:rsidRPr="00825E5C">
                                    <w:rPr>
                                      <w:sz w:val="22"/>
                                      <w:lang w:val="vi-VN"/>
                                    </w:rPr>
                                    <w:t>………………………………………</w:t>
                                  </w:r>
                                </w:p>
                                <w:p w14:paraId="2FF91698" w14:textId="77777777" w:rsidR="00270D31" w:rsidRPr="00825E5C" w:rsidRDefault="00270D31" w:rsidP="00FF2B1E">
                                  <w:pPr>
                                    <w:rPr>
                                      <w:sz w:val="22"/>
                                      <w:lang w:val="vi-VN"/>
                                    </w:rPr>
                                  </w:pPr>
                                  <w:r w:rsidRPr="00825E5C">
                                    <w:rPr>
                                      <w:sz w:val="22"/>
                                      <w:lang w:val="vi-VN"/>
                                    </w:rPr>
                                    <w:t>………………………………………</w:t>
                                  </w:r>
                                </w:p>
                              </w:tc>
                            </w:tr>
                          </w:tbl>
                          <w:p w14:paraId="3AF8F126" w14:textId="77777777" w:rsidR="00270D31" w:rsidRPr="00825E5C" w:rsidRDefault="00270D31" w:rsidP="00FF2B1E">
                            <w:pPr>
                              <w:rPr>
                                <w:color w:val="000000"/>
                                <w:sz w:val="22"/>
                                <w:lang w:val="vi-VN"/>
                              </w:rPr>
                            </w:pPr>
                          </w:p>
                          <w:p w14:paraId="7B480623" w14:textId="77777777" w:rsidR="00270D31" w:rsidRPr="00825E5C" w:rsidRDefault="00270D31" w:rsidP="00FF2B1E">
                            <w:pPr>
                              <w:rPr>
                                <w:color w:val="000000"/>
                                <w:sz w:val="22"/>
                                <w:lang w:val="vi-VN"/>
                              </w:rPr>
                            </w:pPr>
                          </w:p>
                          <w:p w14:paraId="15205A90" w14:textId="77777777" w:rsidR="00270D31" w:rsidRPr="00825E5C" w:rsidRDefault="00270D31" w:rsidP="00FF2B1E">
                            <w:pPr>
                              <w:rPr>
                                <w:color w:val="000000"/>
                                <w:sz w:val="22"/>
                                <w:lang w:val="vi-VN"/>
                              </w:rPr>
                            </w:pPr>
                          </w:p>
                          <w:p w14:paraId="153F04E1" w14:textId="77777777" w:rsidR="00270D31" w:rsidRPr="00825E5C" w:rsidRDefault="00270D31" w:rsidP="00FF2B1E">
                            <w:pPr>
                              <w:rPr>
                                <w:color w:val="000000"/>
                                <w:sz w:val="22"/>
                                <w:lang w:val="vi-VN"/>
                              </w:rPr>
                            </w:pPr>
                          </w:p>
                          <w:p w14:paraId="2DAAF8EA" w14:textId="77777777" w:rsidR="00270D31" w:rsidRDefault="00270D31" w:rsidP="00FF2B1E">
                            <w:pPr>
                              <w:rPr>
                                <w:color w:val="000000"/>
                                <w:sz w:val="22"/>
                                <w:lang w:val="vi-VN"/>
                              </w:rPr>
                            </w:pPr>
                          </w:p>
                          <w:p w14:paraId="131C064C" w14:textId="77777777" w:rsidR="00270D31" w:rsidRDefault="00270D31" w:rsidP="00FF2B1E">
                            <w:pPr>
                              <w:rPr>
                                <w:color w:val="000000"/>
                                <w:sz w:val="22"/>
                                <w:lang w:val="vi-VN"/>
                              </w:rPr>
                            </w:pPr>
                          </w:p>
                          <w:p w14:paraId="352A4A8E" w14:textId="77777777" w:rsidR="00270D31" w:rsidRDefault="00270D31" w:rsidP="00FF2B1E">
                            <w:pPr>
                              <w:rPr>
                                <w:color w:val="000000"/>
                                <w:sz w:val="22"/>
                                <w:lang w:val="vi-VN"/>
                              </w:rPr>
                            </w:pPr>
                          </w:p>
                          <w:p w14:paraId="327B0539" w14:textId="77777777" w:rsidR="00270D31" w:rsidRDefault="00270D31" w:rsidP="00FF2B1E">
                            <w:pPr>
                              <w:rPr>
                                <w:color w:val="000000"/>
                                <w:sz w:val="22"/>
                                <w:lang w:val="vi-VN"/>
                              </w:rPr>
                            </w:pPr>
                          </w:p>
                          <w:p w14:paraId="34843B2B" w14:textId="77777777" w:rsidR="00270D31" w:rsidRPr="00825E5C" w:rsidRDefault="00270D31" w:rsidP="00FF2B1E">
                            <w:pPr>
                              <w:rPr>
                                <w:color w:val="000000"/>
                                <w:sz w:val="22"/>
                                <w:lang w:val="vi-VN"/>
                              </w:rPr>
                            </w:pPr>
                          </w:p>
                          <w:p w14:paraId="4FDEA3D5" w14:textId="77777777" w:rsidR="00270D31" w:rsidRPr="00825E5C" w:rsidRDefault="00270D31" w:rsidP="00FF2B1E">
                            <w:pPr>
                              <w:jc w:val="center"/>
                              <w:rPr>
                                <w:color w:val="000000"/>
                                <w:sz w:val="22"/>
                                <w:lang w:val="vi-VN"/>
                              </w:rPr>
                            </w:pPr>
                          </w:p>
                          <w:p w14:paraId="2B3FF999" w14:textId="77777777" w:rsidR="00270D31" w:rsidRPr="00825E5C" w:rsidRDefault="00270D31" w:rsidP="00FF2B1E">
                            <w:pPr>
                              <w:jc w:val="center"/>
                              <w:rPr>
                                <w:color w:val="000000"/>
                                <w:sz w:val="22"/>
                                <w:lang w:val="vi-VN"/>
                              </w:rPr>
                            </w:pPr>
                          </w:p>
                          <w:p w14:paraId="5057268B" w14:textId="77777777" w:rsidR="00270D31" w:rsidRPr="00825E5C" w:rsidRDefault="00270D31" w:rsidP="00FF2B1E">
                            <w:pPr>
                              <w:jc w:val="center"/>
                              <w:rPr>
                                <w:color w:val="000000"/>
                                <w:sz w:val="22"/>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CC265" id="Rounded Rectangle 2" o:spid="_x0000_s1031" style="position:absolute;margin-left:0;margin-top:.8pt;width:447.5pt;height:177.6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" filled="f" strokecolor="#4472c4" strokeweight="1.75pt">
                <v:stroke joinstyle="miter"/>
                <v:textbox>
                  <w:txbxContent>
                    <w:p w14:paraId="02ABABFB" w14:textId="77777777" w:rsidR="00270D31" w:rsidRPr="00825E5C" w:rsidRDefault="00270D31" w:rsidP="00FF2B1E">
                      <w:pPr>
                        <w:jc w:val="center"/>
                        <w:rPr>
                          <w:b/>
                          <w:bCs/>
                          <w:color w:val="7030A0"/>
                          <w:sz w:val="22"/>
                          <w:lang w:val="vi-VN"/>
                        </w:rPr>
                      </w:pPr>
                      <w:r w:rsidRPr="00825E5C">
                        <w:rPr>
                          <w:b/>
                          <w:bCs/>
                          <w:color w:val="7030A0"/>
                          <w:sz w:val="22"/>
                          <w:lang w:val="vi-VN"/>
                        </w:rPr>
                        <w:t>PHIẾU TÌM Ý</w:t>
                      </w:r>
                    </w:p>
                    <w:p w14:paraId="0EF171C3" w14:textId="77777777" w:rsidR="00270D31" w:rsidRPr="00825E5C" w:rsidRDefault="00270D31" w:rsidP="00FF2B1E">
                      <w:pPr>
                        <w:jc w:val="center"/>
                        <w:rPr>
                          <w:color w:val="0070C0"/>
                          <w:sz w:val="22"/>
                          <w:lang w:val="vi-VN"/>
                        </w:rPr>
                      </w:pPr>
                      <w:r w:rsidRPr="00825E5C">
                        <w:rPr>
                          <w:color w:val="0070C0"/>
                          <w:sz w:val="22"/>
                          <w:lang w:val="vi-VN"/>
                        </w:rPr>
                        <w:t>Họ và tên HS: ………………………….</w:t>
                      </w:r>
                    </w:p>
                    <w:p w14:paraId="5FA5F472" w14:textId="77777777" w:rsidR="00270D31" w:rsidRPr="00825E5C" w:rsidRDefault="00270D31" w:rsidP="00FF2B1E">
                      <w:pPr>
                        <w:rPr>
                          <w:color w:val="000000"/>
                          <w:sz w:val="22"/>
                        </w:rPr>
                      </w:pPr>
                      <w:r w:rsidRPr="00825E5C">
                        <w:rPr>
                          <w:b/>
                          <w:bCs/>
                          <w:color w:val="000000"/>
                          <w:sz w:val="22"/>
                          <w:lang w:val="vi-VN"/>
                        </w:rPr>
                        <w:t>Nhiệm vụ</w:t>
                      </w:r>
                      <w:r w:rsidRPr="00825E5C">
                        <w:rPr>
                          <w:color w:val="000000"/>
                          <w:sz w:val="22"/>
                          <w:lang w:val="vi-VN"/>
                        </w:rPr>
                        <w:t xml:space="preserve">: Tìm ý cho bài văn </w:t>
                      </w:r>
                      <w:r>
                        <w:rPr>
                          <w:color w:val="000000"/>
                          <w:sz w:val="22"/>
                        </w:rPr>
                        <w:t xml:space="preserve">nói </w:t>
                      </w:r>
                      <w:r w:rsidRPr="00825E5C">
                        <w:rPr>
                          <w:color w:val="000000"/>
                          <w:sz w:val="22"/>
                          <w:lang w:val="vi-VN"/>
                        </w:rPr>
                        <w:t xml:space="preserve">Kể lại một trải nghiệm </w:t>
                      </w:r>
                      <w:r>
                        <w:rPr>
                          <w:color w:val="000000"/>
                          <w:sz w:val="22"/>
                        </w:rPr>
                        <w:t xml:space="preserve">đáng nhớ </w:t>
                      </w:r>
                      <w:r w:rsidRPr="00825E5C">
                        <w:rPr>
                          <w:color w:val="000000"/>
                          <w:sz w:val="22"/>
                          <w:lang w:val="vi-VN"/>
                        </w:rPr>
                        <w:t>của bản thân</w:t>
                      </w:r>
                      <w:r>
                        <w:rPr>
                          <w:color w:val="000000"/>
                          <w:sz w:val="22"/>
                        </w:rPr>
                        <w:t>.</w:t>
                      </w:r>
                    </w:p>
                    <w:p w14:paraId="7C9FA981" w14:textId="77777777" w:rsidR="00270D31" w:rsidRPr="00825E5C" w:rsidRDefault="00270D31" w:rsidP="00FF2B1E">
                      <w:pPr>
                        <w:rPr>
                          <w:color w:val="000000"/>
                          <w:sz w:val="22"/>
                          <w:lang w:val="vi-VN"/>
                        </w:rPr>
                      </w:pPr>
                      <w:r w:rsidRPr="00825E5C">
                        <w:rPr>
                          <w:color w:val="000000"/>
                          <w:sz w:val="22"/>
                          <w:lang w:val="vi-VN"/>
                        </w:rPr>
                        <w:t>Gợi ý: Để nhớ lại các chi tiết, hãy viết tự do theo trí nhớ của em bằng cách trả lời vào cột bên phải ở các câu hỏi ở cột trái.</w:t>
                      </w:r>
                    </w:p>
                    <w:tbl>
                      <w:tblPr>
                        <w:tblStyle w:val="TableGrid4"/>
                        <w:tblW w:w="0" w:type="auto"/>
                        <w:tblLook w:val="04A0" w:firstRow="1" w:lastRow="0" w:firstColumn="1" w:lastColumn="0" w:noHBand="0" w:noVBand="1"/>
                      </w:tblPr>
                      <w:tblGrid>
                        <w:gridCol w:w="4106"/>
                        <w:gridCol w:w="3832"/>
                      </w:tblGrid>
                      <w:tr w:rsidR="00270D31" w:rsidRPr="00825E5C" w14:paraId="2E74CFF7" w14:textId="77777777" w:rsidTr="00FF2B1E">
                        <w:tc>
                          <w:tcPr>
                            <w:tcW w:w="4106" w:type="dxa"/>
                          </w:tcPr>
                          <w:p w14:paraId="1436AFE1" w14:textId="77777777" w:rsidR="00270D31" w:rsidRPr="00825E5C" w:rsidRDefault="00270D31" w:rsidP="00FF2B1E">
                            <w:pPr>
                              <w:rPr>
                                <w:sz w:val="22"/>
                              </w:rPr>
                            </w:pPr>
                            <w:r w:rsidRPr="00825E5C">
                              <w:rPr>
                                <w:sz w:val="22"/>
                                <w:lang w:val="vi-VN"/>
                              </w:rPr>
                              <w:t>Đó là chuyện gì? Xảy ra khi nào?</w:t>
                            </w:r>
                            <w:r>
                              <w:rPr>
                                <w:sz w:val="22"/>
                              </w:rPr>
                              <w:t xml:space="preserve"> Ở đâu?</w:t>
                            </w:r>
                          </w:p>
                        </w:tc>
                        <w:tc>
                          <w:tcPr>
                            <w:tcW w:w="3832" w:type="dxa"/>
                          </w:tcPr>
                          <w:p w14:paraId="11060184" w14:textId="77777777" w:rsidR="00270D31" w:rsidRPr="00825E5C" w:rsidRDefault="00270D31" w:rsidP="00FF2B1E">
                            <w:pPr>
                              <w:rPr>
                                <w:sz w:val="22"/>
                                <w:lang w:val="vi-VN"/>
                              </w:rPr>
                            </w:pPr>
                            <w:r w:rsidRPr="00825E5C">
                              <w:rPr>
                                <w:sz w:val="22"/>
                                <w:lang w:val="vi-VN"/>
                              </w:rPr>
                              <w:t>………………………………………</w:t>
                            </w:r>
                          </w:p>
                        </w:tc>
                      </w:tr>
                      <w:tr w:rsidR="00270D31" w:rsidRPr="00825E5C" w14:paraId="388E31CF" w14:textId="77777777" w:rsidTr="00FF2B1E">
                        <w:tc>
                          <w:tcPr>
                            <w:tcW w:w="4106" w:type="dxa"/>
                          </w:tcPr>
                          <w:p w14:paraId="525AF43F" w14:textId="77777777" w:rsidR="00270D31" w:rsidRPr="00825E5C" w:rsidRDefault="00270D31" w:rsidP="00FF2B1E">
                            <w:pPr>
                              <w:rPr>
                                <w:sz w:val="22"/>
                                <w:lang w:val="vi-VN"/>
                              </w:rPr>
                            </w:pPr>
                            <w:r w:rsidRPr="00825E5C">
                              <w:rPr>
                                <w:sz w:val="22"/>
                                <w:lang w:val="vi-VN"/>
                              </w:rPr>
                              <w:t>Những ai có liên quan đến câu chuyện? Họ đã nói gì và làm gì?</w:t>
                            </w:r>
                          </w:p>
                        </w:tc>
                        <w:tc>
                          <w:tcPr>
                            <w:tcW w:w="3832" w:type="dxa"/>
                          </w:tcPr>
                          <w:p w14:paraId="0658F39A" w14:textId="77777777" w:rsidR="00270D31" w:rsidRPr="00825E5C" w:rsidRDefault="00270D31" w:rsidP="00FF2B1E">
                            <w:pPr>
                              <w:rPr>
                                <w:sz w:val="22"/>
                                <w:lang w:val="vi-VN"/>
                              </w:rPr>
                            </w:pPr>
                            <w:r w:rsidRPr="00825E5C">
                              <w:rPr>
                                <w:sz w:val="22"/>
                                <w:lang w:val="vi-VN"/>
                              </w:rPr>
                              <w:t>………………………………………</w:t>
                            </w:r>
                          </w:p>
                          <w:p w14:paraId="1D85FED7" w14:textId="77777777" w:rsidR="00270D31" w:rsidRPr="00825E5C" w:rsidRDefault="00270D31" w:rsidP="00FF2B1E">
                            <w:pPr>
                              <w:rPr>
                                <w:sz w:val="22"/>
                                <w:lang w:val="vi-VN"/>
                              </w:rPr>
                            </w:pPr>
                          </w:p>
                        </w:tc>
                      </w:tr>
                      <w:tr w:rsidR="00270D31" w:rsidRPr="00825E5C" w14:paraId="6B648C1E" w14:textId="77777777" w:rsidTr="00FF2B1E">
                        <w:tc>
                          <w:tcPr>
                            <w:tcW w:w="4106" w:type="dxa"/>
                          </w:tcPr>
                          <w:p w14:paraId="4219926A" w14:textId="77777777" w:rsidR="00270D31" w:rsidRPr="00825E5C" w:rsidRDefault="00270D31" w:rsidP="00FF2B1E">
                            <w:pPr>
                              <w:rPr>
                                <w:sz w:val="22"/>
                                <w:lang w:val="vi-VN"/>
                              </w:rPr>
                            </w:pPr>
                            <w:r w:rsidRPr="00825E5C">
                              <w:rPr>
                                <w:sz w:val="22"/>
                                <w:lang w:val="vi-VN"/>
                              </w:rPr>
                              <w:t>Điều gì xảy ra? Theo thứ tự thế nào?</w:t>
                            </w:r>
                          </w:p>
                        </w:tc>
                        <w:tc>
                          <w:tcPr>
                            <w:tcW w:w="3832" w:type="dxa"/>
                          </w:tcPr>
                          <w:p w14:paraId="6A12B988" w14:textId="77777777" w:rsidR="00270D31" w:rsidRPr="00825E5C" w:rsidRDefault="00270D31" w:rsidP="00FF2B1E">
                            <w:pPr>
                              <w:rPr>
                                <w:sz w:val="22"/>
                                <w:lang w:val="vi-VN"/>
                              </w:rPr>
                            </w:pPr>
                            <w:r w:rsidRPr="00825E5C">
                              <w:rPr>
                                <w:sz w:val="22"/>
                                <w:lang w:val="vi-VN"/>
                              </w:rPr>
                              <w:t>………………………………………</w:t>
                            </w:r>
                          </w:p>
                        </w:tc>
                      </w:tr>
                      <w:tr w:rsidR="00270D31" w:rsidRPr="00825E5C" w14:paraId="29ABF001" w14:textId="77777777" w:rsidTr="00FF2B1E">
                        <w:tc>
                          <w:tcPr>
                            <w:tcW w:w="4106" w:type="dxa"/>
                          </w:tcPr>
                          <w:p w14:paraId="0B604274" w14:textId="77777777" w:rsidR="00270D31" w:rsidRPr="00825E5C" w:rsidRDefault="00270D31" w:rsidP="00FF2B1E">
                            <w:pPr>
                              <w:rPr>
                                <w:sz w:val="22"/>
                                <w:lang w:val="vi-VN"/>
                              </w:rPr>
                            </w:pPr>
                            <w:r w:rsidRPr="00825E5C">
                              <w:rPr>
                                <w:sz w:val="22"/>
                                <w:lang w:val="vi-VN"/>
                              </w:rPr>
                              <w:t xml:space="preserve">Vì sao lại xảy ra </w:t>
                            </w:r>
                            <w:r>
                              <w:rPr>
                                <w:sz w:val="22"/>
                              </w:rPr>
                              <w:t xml:space="preserve">sự việc </w:t>
                            </w:r>
                            <w:r w:rsidRPr="00825E5C">
                              <w:rPr>
                                <w:sz w:val="22"/>
                                <w:lang w:val="vi-VN"/>
                              </w:rPr>
                              <w:t>như vậy?</w:t>
                            </w:r>
                          </w:p>
                        </w:tc>
                        <w:tc>
                          <w:tcPr>
                            <w:tcW w:w="3832" w:type="dxa"/>
                          </w:tcPr>
                          <w:p w14:paraId="06E210D2" w14:textId="77777777" w:rsidR="00270D31" w:rsidRPr="00825E5C" w:rsidRDefault="00270D31" w:rsidP="00FF2B1E">
                            <w:pPr>
                              <w:rPr>
                                <w:sz w:val="22"/>
                                <w:lang w:val="vi-VN"/>
                              </w:rPr>
                            </w:pPr>
                            <w:r w:rsidRPr="00825E5C">
                              <w:rPr>
                                <w:sz w:val="22"/>
                                <w:lang w:val="vi-VN"/>
                              </w:rPr>
                              <w:t>………………………………………</w:t>
                            </w:r>
                          </w:p>
                        </w:tc>
                      </w:tr>
                      <w:tr w:rsidR="00270D31" w:rsidRPr="00825E5C" w14:paraId="01E4A0C9" w14:textId="77777777" w:rsidTr="00FF2B1E">
                        <w:tc>
                          <w:tcPr>
                            <w:tcW w:w="4106" w:type="dxa"/>
                          </w:tcPr>
                          <w:p w14:paraId="4423142E" w14:textId="77777777" w:rsidR="00270D31" w:rsidRPr="00825E5C" w:rsidRDefault="00270D31" w:rsidP="00FF2B1E">
                            <w:pPr>
                              <w:rPr>
                                <w:sz w:val="22"/>
                                <w:lang w:val="vi-VN"/>
                              </w:rPr>
                            </w:pPr>
                            <w:r w:rsidRPr="00825E5C">
                              <w:rPr>
                                <w:sz w:val="22"/>
                                <w:lang w:val="vi-VN"/>
                              </w:rPr>
                              <w:t>Cảm xúc của em như thế nào khi câu chuyện diễn ra và khi kể lại câu chuyện?</w:t>
                            </w:r>
                          </w:p>
                        </w:tc>
                        <w:tc>
                          <w:tcPr>
                            <w:tcW w:w="3832" w:type="dxa"/>
                          </w:tcPr>
                          <w:p w14:paraId="10C9FCEF" w14:textId="77777777" w:rsidR="00270D31" w:rsidRPr="00825E5C" w:rsidRDefault="00270D31" w:rsidP="00FF2B1E">
                            <w:pPr>
                              <w:rPr>
                                <w:sz w:val="22"/>
                                <w:lang w:val="vi-VN"/>
                              </w:rPr>
                            </w:pPr>
                            <w:r w:rsidRPr="00825E5C">
                              <w:rPr>
                                <w:sz w:val="22"/>
                                <w:lang w:val="vi-VN"/>
                              </w:rPr>
                              <w:t>………………………………………</w:t>
                            </w:r>
                          </w:p>
                          <w:p w14:paraId="2FF91698" w14:textId="77777777" w:rsidR="00270D31" w:rsidRPr="00825E5C" w:rsidRDefault="00270D31" w:rsidP="00FF2B1E">
                            <w:pPr>
                              <w:rPr>
                                <w:sz w:val="22"/>
                                <w:lang w:val="vi-VN"/>
                              </w:rPr>
                            </w:pPr>
                            <w:r w:rsidRPr="00825E5C">
                              <w:rPr>
                                <w:sz w:val="22"/>
                                <w:lang w:val="vi-VN"/>
                              </w:rPr>
                              <w:t>………………………………………</w:t>
                            </w:r>
                          </w:p>
                        </w:tc>
                      </w:tr>
                    </w:tbl>
                    <w:p w14:paraId="3AF8F126" w14:textId="77777777" w:rsidR="00270D31" w:rsidRPr="00825E5C" w:rsidRDefault="00270D31" w:rsidP="00FF2B1E">
                      <w:pPr>
                        <w:rPr>
                          <w:color w:val="000000"/>
                          <w:sz w:val="22"/>
                          <w:lang w:val="vi-VN"/>
                        </w:rPr>
                      </w:pPr>
                    </w:p>
                    <w:p w14:paraId="7B480623" w14:textId="77777777" w:rsidR="00270D31" w:rsidRPr="00825E5C" w:rsidRDefault="00270D31" w:rsidP="00FF2B1E">
                      <w:pPr>
                        <w:rPr>
                          <w:color w:val="000000"/>
                          <w:sz w:val="22"/>
                          <w:lang w:val="vi-VN"/>
                        </w:rPr>
                      </w:pPr>
                    </w:p>
                    <w:p w14:paraId="15205A90" w14:textId="77777777" w:rsidR="00270D31" w:rsidRPr="00825E5C" w:rsidRDefault="00270D31" w:rsidP="00FF2B1E">
                      <w:pPr>
                        <w:rPr>
                          <w:color w:val="000000"/>
                          <w:sz w:val="22"/>
                          <w:lang w:val="vi-VN"/>
                        </w:rPr>
                      </w:pPr>
                    </w:p>
                    <w:p w14:paraId="153F04E1" w14:textId="77777777" w:rsidR="00270D31" w:rsidRPr="00825E5C" w:rsidRDefault="00270D31" w:rsidP="00FF2B1E">
                      <w:pPr>
                        <w:rPr>
                          <w:color w:val="000000"/>
                          <w:sz w:val="22"/>
                          <w:lang w:val="vi-VN"/>
                        </w:rPr>
                      </w:pPr>
                    </w:p>
                    <w:p w14:paraId="2DAAF8EA" w14:textId="77777777" w:rsidR="00270D31" w:rsidRDefault="00270D31" w:rsidP="00FF2B1E">
                      <w:pPr>
                        <w:rPr>
                          <w:color w:val="000000"/>
                          <w:sz w:val="22"/>
                          <w:lang w:val="vi-VN"/>
                        </w:rPr>
                      </w:pPr>
                    </w:p>
                    <w:p w14:paraId="131C064C" w14:textId="77777777" w:rsidR="00270D31" w:rsidRDefault="00270D31" w:rsidP="00FF2B1E">
                      <w:pPr>
                        <w:rPr>
                          <w:color w:val="000000"/>
                          <w:sz w:val="22"/>
                          <w:lang w:val="vi-VN"/>
                        </w:rPr>
                      </w:pPr>
                    </w:p>
                    <w:p w14:paraId="352A4A8E" w14:textId="77777777" w:rsidR="00270D31" w:rsidRDefault="00270D31" w:rsidP="00FF2B1E">
                      <w:pPr>
                        <w:rPr>
                          <w:color w:val="000000"/>
                          <w:sz w:val="22"/>
                          <w:lang w:val="vi-VN"/>
                        </w:rPr>
                      </w:pPr>
                    </w:p>
                    <w:p w14:paraId="327B0539" w14:textId="77777777" w:rsidR="00270D31" w:rsidRDefault="00270D31" w:rsidP="00FF2B1E">
                      <w:pPr>
                        <w:rPr>
                          <w:color w:val="000000"/>
                          <w:sz w:val="22"/>
                          <w:lang w:val="vi-VN"/>
                        </w:rPr>
                      </w:pPr>
                    </w:p>
                    <w:p w14:paraId="34843B2B" w14:textId="77777777" w:rsidR="00270D31" w:rsidRPr="00825E5C" w:rsidRDefault="00270D31" w:rsidP="00FF2B1E">
                      <w:pPr>
                        <w:rPr>
                          <w:color w:val="000000"/>
                          <w:sz w:val="22"/>
                          <w:lang w:val="vi-VN"/>
                        </w:rPr>
                      </w:pPr>
                    </w:p>
                    <w:p w14:paraId="4FDEA3D5" w14:textId="77777777" w:rsidR="00270D31" w:rsidRPr="00825E5C" w:rsidRDefault="00270D31" w:rsidP="00FF2B1E">
                      <w:pPr>
                        <w:jc w:val="center"/>
                        <w:rPr>
                          <w:color w:val="000000"/>
                          <w:sz w:val="22"/>
                          <w:lang w:val="vi-VN"/>
                        </w:rPr>
                      </w:pPr>
                    </w:p>
                    <w:p w14:paraId="2B3FF999" w14:textId="77777777" w:rsidR="00270D31" w:rsidRPr="00825E5C" w:rsidRDefault="00270D31" w:rsidP="00FF2B1E">
                      <w:pPr>
                        <w:jc w:val="center"/>
                        <w:rPr>
                          <w:color w:val="000000"/>
                          <w:sz w:val="22"/>
                          <w:lang w:val="vi-VN"/>
                        </w:rPr>
                      </w:pPr>
                    </w:p>
                    <w:p w14:paraId="5057268B" w14:textId="77777777" w:rsidR="00270D31" w:rsidRPr="00825E5C" w:rsidRDefault="00270D31" w:rsidP="00FF2B1E">
                      <w:pPr>
                        <w:jc w:val="center"/>
                        <w:rPr>
                          <w:color w:val="000000"/>
                          <w:sz w:val="22"/>
                          <w:lang w:val="vi-VN"/>
                        </w:rPr>
                      </w:pPr>
                    </w:p>
                  </w:txbxContent>
                </v:textbox>
                <w10:wrap anchorx="margin"/>
              </v:roundrect>
            </w:pict>
          </mc:Fallback>
        </mc:AlternateContent>
      </w:r>
    </w:p>
    <w:p w14:paraId="58C57FF7" w14:textId="77777777" w:rsidR="00FF2B1E" w:rsidRPr="00825E5C" w:rsidRDefault="00FF2B1E" w:rsidP="00FF2B1E"/>
    <w:p w14:paraId="2BCB0CB6" w14:textId="77777777" w:rsidR="00FF2B1E" w:rsidRPr="00825E5C" w:rsidRDefault="00FF2B1E" w:rsidP="00FF2B1E"/>
    <w:p w14:paraId="27B35DC3" w14:textId="77777777" w:rsidR="00FF2B1E" w:rsidRPr="00825E5C" w:rsidRDefault="00FF2B1E" w:rsidP="00FF2B1E"/>
    <w:p w14:paraId="2720CBCC" w14:textId="77777777" w:rsidR="00FF2B1E" w:rsidRPr="00825E5C" w:rsidRDefault="00FF2B1E" w:rsidP="00FF2B1E"/>
    <w:p w14:paraId="30370F4D" w14:textId="77777777" w:rsidR="00FF2B1E" w:rsidRPr="00825E5C" w:rsidRDefault="00FF2B1E" w:rsidP="00FF2B1E"/>
    <w:p w14:paraId="4B52CDAC" w14:textId="77777777" w:rsidR="00FF2B1E" w:rsidRDefault="00FF2B1E" w:rsidP="00FF2B1E"/>
    <w:p w14:paraId="42A90B03" w14:textId="77777777" w:rsidR="00FF2B1E" w:rsidRDefault="00FF2B1E" w:rsidP="00FF2B1E"/>
    <w:p w14:paraId="25523506" w14:textId="77777777" w:rsidR="00B53D8F" w:rsidRDefault="00B53D8F" w:rsidP="00FF2B1E">
      <w:pPr>
        <w:rPr>
          <w:rFonts w:eastAsia="Calibri"/>
          <w:b/>
          <w:bCs/>
          <w:color w:val="FF0000"/>
          <w:sz w:val="28"/>
          <w:szCs w:val="28"/>
        </w:rPr>
      </w:pPr>
    </w:p>
    <w:p w14:paraId="5DC8E944" w14:textId="77777777" w:rsidR="00B53D8F" w:rsidRDefault="00B53D8F" w:rsidP="00FF2B1E">
      <w:pPr>
        <w:rPr>
          <w:rFonts w:eastAsia="Calibri"/>
          <w:b/>
          <w:bCs/>
          <w:color w:val="FF0000"/>
          <w:sz w:val="28"/>
          <w:szCs w:val="28"/>
        </w:rPr>
      </w:pPr>
    </w:p>
    <w:p w14:paraId="7FA9CE7C" w14:textId="77777777" w:rsidR="00B53D8F" w:rsidRDefault="00B53D8F" w:rsidP="00FF2B1E">
      <w:pPr>
        <w:rPr>
          <w:rFonts w:eastAsia="Calibri"/>
          <w:b/>
          <w:bCs/>
          <w:color w:val="FF0000"/>
          <w:sz w:val="28"/>
          <w:szCs w:val="28"/>
        </w:rPr>
      </w:pPr>
    </w:p>
    <w:p w14:paraId="6B5384ED" w14:textId="77777777" w:rsidR="00B53D8F" w:rsidRDefault="00B53D8F" w:rsidP="00FF2B1E">
      <w:pPr>
        <w:rPr>
          <w:rFonts w:eastAsia="Calibri"/>
          <w:b/>
          <w:bCs/>
          <w:color w:val="FF0000"/>
          <w:sz w:val="28"/>
          <w:szCs w:val="28"/>
        </w:rPr>
      </w:pPr>
    </w:p>
    <w:p w14:paraId="7E1F699C" w14:textId="77777777" w:rsidR="00B53D8F" w:rsidRDefault="00B53D8F" w:rsidP="00FF2B1E">
      <w:pPr>
        <w:rPr>
          <w:rFonts w:eastAsia="Calibri"/>
          <w:b/>
          <w:bCs/>
          <w:color w:val="FF0000"/>
          <w:sz w:val="28"/>
          <w:szCs w:val="28"/>
        </w:rPr>
      </w:pPr>
    </w:p>
    <w:p w14:paraId="6A184F86" w14:textId="77777777" w:rsidR="00FF2B1E" w:rsidRPr="00752F70" w:rsidRDefault="00FF2B1E" w:rsidP="00FF2B1E">
      <w:pPr>
        <w:rPr>
          <w:rFonts w:eastAsia="Calibri"/>
          <w:sz w:val="28"/>
          <w:szCs w:val="28"/>
          <w:lang w:val="vi-VN"/>
        </w:rPr>
      </w:pPr>
      <w:r w:rsidRPr="00752F70">
        <w:rPr>
          <w:rFonts w:eastAsia="Calibri"/>
          <w:b/>
          <w:bCs/>
          <w:color w:val="FF0000"/>
          <w:sz w:val="28"/>
          <w:szCs w:val="28"/>
        </w:rPr>
        <w:t>III</w:t>
      </w:r>
      <w:r w:rsidRPr="00752F70">
        <w:rPr>
          <w:rFonts w:eastAsia="Calibri"/>
          <w:b/>
          <w:bCs/>
          <w:color w:val="FF0000"/>
          <w:sz w:val="28"/>
          <w:szCs w:val="28"/>
          <w:lang w:val="vi-VN"/>
        </w:rPr>
        <w:t xml:space="preserve">. </w:t>
      </w:r>
      <w:r w:rsidRPr="00752F70">
        <w:rPr>
          <w:rFonts w:eastAsia="Calibri"/>
          <w:b/>
          <w:bCs/>
          <w:color w:val="FF0000"/>
          <w:sz w:val="28"/>
          <w:szCs w:val="28"/>
        </w:rPr>
        <w:t>TIẾN TRÌNH DẠY HỌC:</w:t>
      </w:r>
    </w:p>
    <w:p w14:paraId="41AFB4ED" w14:textId="77777777" w:rsidR="00FF2B1E" w:rsidRPr="00752F70" w:rsidRDefault="00FF2B1E" w:rsidP="00FF2B1E">
      <w:pPr>
        <w:autoSpaceDE w:val="0"/>
        <w:autoSpaceDN w:val="0"/>
        <w:adjustRightInd w:val="0"/>
        <w:ind w:firstLine="720"/>
        <w:rPr>
          <w:rFonts w:eastAsia="Calibri"/>
          <w:b/>
          <w:bCs/>
          <w:color w:val="FF0000"/>
          <w:sz w:val="28"/>
          <w:szCs w:val="28"/>
        </w:rPr>
      </w:pPr>
    </w:p>
    <w:tbl>
      <w:tblPr>
        <w:tblStyle w:val="TableGrid1"/>
        <w:tblW w:w="9563" w:type="dxa"/>
        <w:tblInd w:w="-455" w:type="dxa"/>
        <w:tblLayout w:type="fixed"/>
        <w:tblLook w:val="04A0" w:firstRow="1" w:lastRow="0" w:firstColumn="1" w:lastColumn="0" w:noHBand="0" w:noVBand="1"/>
      </w:tblPr>
      <w:tblGrid>
        <w:gridCol w:w="5940"/>
        <w:gridCol w:w="3623"/>
      </w:tblGrid>
      <w:tr w:rsidR="00FF2B1E" w:rsidRPr="00752F70" w14:paraId="56010EB5" w14:textId="77777777" w:rsidTr="00FF2B1E">
        <w:tc>
          <w:tcPr>
            <w:tcW w:w="9563" w:type="dxa"/>
            <w:gridSpan w:val="2"/>
          </w:tcPr>
          <w:p w14:paraId="0CBCBB7F" w14:textId="77777777" w:rsidR="00FF2B1E" w:rsidRPr="00752F70" w:rsidRDefault="00FF2B1E" w:rsidP="00FF2B1E">
            <w:pPr>
              <w:tabs>
                <w:tab w:val="left" w:pos="2700"/>
              </w:tabs>
              <w:rPr>
                <w:b/>
                <w:bCs/>
                <w:sz w:val="28"/>
                <w:szCs w:val="28"/>
              </w:rPr>
            </w:pPr>
            <w:r w:rsidRPr="00752F70">
              <w:rPr>
                <w:b/>
                <w:bCs/>
                <w:sz w:val="28"/>
                <w:szCs w:val="28"/>
              </w:rPr>
              <w:t xml:space="preserve">                            1. Hoạt động 1: Xác định vấn đề </w:t>
            </w:r>
          </w:p>
          <w:p w14:paraId="3F71B0FB" w14:textId="77777777" w:rsidR="00FF2B1E" w:rsidRDefault="00FF2B1E" w:rsidP="00FF2B1E">
            <w:pPr>
              <w:spacing w:line="360" w:lineRule="auto"/>
              <w:rPr>
                <w:rFonts w:eastAsia="Calibri"/>
                <w:color w:val="000000"/>
                <w:sz w:val="28"/>
                <w:szCs w:val="18"/>
              </w:rPr>
            </w:pPr>
            <w:r w:rsidRPr="00752F70">
              <w:rPr>
                <w:rFonts w:eastAsia="Calibri"/>
                <w:i/>
                <w:color w:val="FF0000"/>
                <w:sz w:val="28"/>
                <w:szCs w:val="18"/>
              </w:rPr>
              <w:t>a) Mục tiêu:</w:t>
            </w:r>
            <w:r w:rsidRPr="00752F70">
              <w:rPr>
                <w:rFonts w:eastAsia="Calibri"/>
                <w:color w:val="000000"/>
                <w:sz w:val="28"/>
                <w:szCs w:val="18"/>
              </w:rPr>
              <w:t xml:space="preserve"> </w:t>
            </w:r>
          </w:p>
          <w:p w14:paraId="079F6FB8" w14:textId="77777777" w:rsidR="00FF2B1E" w:rsidRPr="00A9205B" w:rsidRDefault="00FF2B1E" w:rsidP="00FF2B1E">
            <w:pPr>
              <w:spacing w:line="360" w:lineRule="auto"/>
              <w:rPr>
                <w:bCs/>
                <w:sz w:val="28"/>
                <w:szCs w:val="28"/>
              </w:rPr>
            </w:pPr>
            <w:r w:rsidRPr="00825E5C">
              <w:rPr>
                <w:bCs/>
                <w:sz w:val="28"/>
                <w:szCs w:val="28"/>
              </w:rPr>
              <w:t>- Biết được kiểu bài kể về một trải nghiệm.</w:t>
            </w:r>
          </w:p>
          <w:p w14:paraId="0A8D93DA" w14:textId="77777777" w:rsidR="00FF2B1E" w:rsidRPr="00825E5C" w:rsidRDefault="00FF2B1E" w:rsidP="00FF2B1E">
            <w:pPr>
              <w:spacing w:line="360" w:lineRule="auto"/>
              <w:rPr>
                <w:bCs/>
                <w:sz w:val="28"/>
                <w:szCs w:val="28"/>
              </w:rPr>
            </w:pPr>
            <w:r w:rsidRPr="00825E5C">
              <w:rPr>
                <w:bCs/>
                <w:sz w:val="28"/>
                <w:szCs w:val="28"/>
              </w:rPr>
              <w:t>- Nhận biết được ngôi kể thứ nhất trong văn kể chuyện.</w:t>
            </w:r>
          </w:p>
          <w:p w14:paraId="746DD9E6" w14:textId="77777777" w:rsidR="00FF2B1E" w:rsidRPr="00825E5C" w:rsidRDefault="00FF2B1E" w:rsidP="00FF2B1E">
            <w:pPr>
              <w:rPr>
                <w:rFonts w:eastAsia="Calibri"/>
                <w:color w:val="000000" w:themeColor="text1"/>
                <w:sz w:val="28"/>
                <w:szCs w:val="28"/>
                <w:lang w:val="en-US"/>
              </w:rPr>
            </w:pPr>
            <w:r w:rsidRPr="00752F70">
              <w:rPr>
                <w:i/>
                <w:color w:val="FF0000"/>
                <w:sz w:val="28"/>
                <w:szCs w:val="28"/>
              </w:rPr>
              <w:t>b) Nội dung:</w:t>
            </w:r>
            <w:r w:rsidRPr="00752F70">
              <w:rPr>
                <w:rFonts w:eastAsia="Calibri"/>
                <w:i/>
                <w:color w:val="FF0000"/>
                <w:sz w:val="28"/>
                <w:szCs w:val="28"/>
              </w:rPr>
              <w:t xml:space="preserve"> </w:t>
            </w:r>
            <w:r>
              <w:rPr>
                <w:rFonts w:eastAsia="Calibri"/>
                <w:color w:val="000000" w:themeColor="text1"/>
                <w:sz w:val="28"/>
                <w:szCs w:val="28"/>
                <w:lang w:val="en-US"/>
              </w:rPr>
              <w:t>GV hỏi, HS trả lời.</w:t>
            </w:r>
          </w:p>
          <w:p w14:paraId="354D463D" w14:textId="77777777" w:rsidR="00FF2B1E" w:rsidRPr="00752F70" w:rsidRDefault="00FF2B1E" w:rsidP="00FF2B1E">
            <w:pPr>
              <w:rPr>
                <w:rFonts w:eastAsia="Calibri"/>
                <w:b/>
                <w:bCs/>
                <w:sz w:val="28"/>
                <w:szCs w:val="28"/>
                <w:lang w:val="en-US"/>
              </w:rPr>
            </w:pPr>
            <w:r w:rsidRPr="00752F70">
              <w:rPr>
                <w:rFonts w:eastAsia="Calibri"/>
                <w:i/>
                <w:color w:val="FF0000"/>
                <w:sz w:val="28"/>
                <w:szCs w:val="28"/>
              </w:rPr>
              <w:t xml:space="preserve">c) Sản phẩm: </w:t>
            </w:r>
            <w:r>
              <w:rPr>
                <w:rFonts w:eastAsia="Calibri"/>
                <w:sz w:val="28"/>
                <w:szCs w:val="28"/>
                <w:lang w:val="en-US"/>
              </w:rPr>
              <w:t>Câu trả lời của HS.</w:t>
            </w:r>
          </w:p>
          <w:p w14:paraId="708C6B66" w14:textId="77777777" w:rsidR="00FF2B1E" w:rsidRPr="00752F70" w:rsidRDefault="00FF2B1E" w:rsidP="00FF2B1E">
            <w:pPr>
              <w:spacing w:line="312" w:lineRule="auto"/>
              <w:rPr>
                <w:rFonts w:eastAsia="Calibri"/>
                <w:i/>
                <w:color w:val="FF0000"/>
                <w:sz w:val="28"/>
                <w:szCs w:val="28"/>
              </w:rPr>
            </w:pPr>
            <w:r w:rsidRPr="00752F70">
              <w:rPr>
                <w:rFonts w:eastAsia="Calibri"/>
                <w:i/>
                <w:color w:val="FF0000"/>
                <w:sz w:val="28"/>
                <w:szCs w:val="28"/>
              </w:rPr>
              <w:lastRenderedPageBreak/>
              <w:t>d) Tổ chức thực hiện:</w:t>
            </w:r>
          </w:p>
        </w:tc>
      </w:tr>
      <w:tr w:rsidR="00FF2B1E" w:rsidRPr="00AE64FA" w14:paraId="29F29388" w14:textId="77777777" w:rsidTr="00FF2B1E">
        <w:tc>
          <w:tcPr>
            <w:tcW w:w="5940" w:type="dxa"/>
          </w:tcPr>
          <w:p w14:paraId="019E09E7" w14:textId="77777777" w:rsidR="00FF2B1E" w:rsidRPr="0055162F" w:rsidRDefault="00FF2B1E" w:rsidP="00FF2B1E">
            <w:pPr>
              <w:pStyle w:val="ListParagraph"/>
              <w:spacing w:line="360" w:lineRule="auto"/>
              <w:ind w:left="0"/>
              <w:jc w:val="center"/>
              <w:rPr>
                <w:b/>
                <w:bCs/>
                <w:color w:val="7030A0"/>
                <w:szCs w:val="28"/>
              </w:rPr>
            </w:pPr>
            <w:r>
              <w:rPr>
                <w:b/>
                <w:bCs/>
                <w:szCs w:val="28"/>
              </w:rPr>
              <w:lastRenderedPageBreak/>
              <w:t>HĐ của thầy và trò</w:t>
            </w:r>
          </w:p>
        </w:tc>
        <w:tc>
          <w:tcPr>
            <w:tcW w:w="3623" w:type="dxa"/>
          </w:tcPr>
          <w:p w14:paraId="26EE95B9" w14:textId="77777777" w:rsidR="00FF2B1E" w:rsidRPr="00301B66" w:rsidRDefault="00FF2B1E" w:rsidP="00FF2B1E">
            <w:pPr>
              <w:pStyle w:val="ListParagraph"/>
              <w:spacing w:line="360" w:lineRule="auto"/>
              <w:ind w:left="0"/>
              <w:jc w:val="center"/>
              <w:rPr>
                <w:b/>
                <w:bCs/>
                <w:color w:val="0070C0"/>
                <w:szCs w:val="28"/>
              </w:rPr>
            </w:pPr>
            <w:r>
              <w:rPr>
                <w:b/>
                <w:bCs/>
                <w:szCs w:val="28"/>
              </w:rPr>
              <w:t>Sản phẩm dự kiến</w:t>
            </w:r>
          </w:p>
        </w:tc>
      </w:tr>
      <w:tr w:rsidR="00FF2B1E" w:rsidRPr="00AE64FA" w14:paraId="6E72498D" w14:textId="77777777" w:rsidTr="00FF2B1E">
        <w:tc>
          <w:tcPr>
            <w:tcW w:w="5940" w:type="dxa"/>
          </w:tcPr>
          <w:p w14:paraId="5A1285A9"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t>B1: Chuyển giao nhiệm vụ</w:t>
            </w:r>
          </w:p>
          <w:p w14:paraId="139E7DE6" w14:textId="77777777" w:rsidR="00FF2B1E" w:rsidRPr="0038261F" w:rsidRDefault="00FF2B1E" w:rsidP="00FF2B1E">
            <w:pPr>
              <w:pStyle w:val="ListParagraph"/>
              <w:spacing w:line="360" w:lineRule="auto"/>
              <w:ind w:left="0"/>
              <w:rPr>
                <w:b/>
                <w:bCs/>
                <w:szCs w:val="28"/>
              </w:rPr>
            </w:pPr>
            <w:r w:rsidRPr="0038261F">
              <w:rPr>
                <w:b/>
                <w:bCs/>
                <w:szCs w:val="28"/>
              </w:rPr>
              <w:t>GV hỏi:</w:t>
            </w:r>
          </w:p>
          <w:p w14:paraId="4250A617" w14:textId="77777777" w:rsidR="00FF2B1E" w:rsidRPr="0038261F" w:rsidRDefault="00FF2B1E" w:rsidP="00FF2B1E">
            <w:pPr>
              <w:pStyle w:val="ListParagraph"/>
              <w:spacing w:line="360" w:lineRule="auto"/>
              <w:ind w:left="0"/>
              <w:rPr>
                <w:szCs w:val="28"/>
              </w:rPr>
            </w:pPr>
            <w:r w:rsidRPr="0038261F">
              <w:rPr>
                <w:szCs w:val="28"/>
              </w:rPr>
              <w:t xml:space="preserve">? Trong </w:t>
            </w:r>
            <w:r>
              <w:rPr>
                <w:szCs w:val="28"/>
                <w:lang w:val="en-US"/>
              </w:rPr>
              <w:t xml:space="preserve">VB </w:t>
            </w:r>
            <w:r w:rsidRPr="0038261F">
              <w:rPr>
                <w:szCs w:val="28"/>
              </w:rPr>
              <w:t>“Bài học đường đời đầu tiên”</w:t>
            </w:r>
            <w:r>
              <w:rPr>
                <w:szCs w:val="28"/>
                <w:lang w:val="en-US"/>
              </w:rPr>
              <w:t>,</w:t>
            </w:r>
            <w:r w:rsidRPr="0038261F">
              <w:rPr>
                <w:szCs w:val="28"/>
              </w:rPr>
              <w:t xml:space="preserve"> Dế Mèn đã kể lại trải nghiệm đáng nhớ nào? </w:t>
            </w:r>
          </w:p>
          <w:p w14:paraId="2B00896A" w14:textId="77777777" w:rsidR="00FF2B1E" w:rsidRPr="0038261F" w:rsidRDefault="00FF2B1E" w:rsidP="00FF2B1E">
            <w:pPr>
              <w:pStyle w:val="ListParagraph"/>
              <w:spacing w:line="360" w:lineRule="auto"/>
              <w:ind w:left="0"/>
              <w:rPr>
                <w:szCs w:val="28"/>
              </w:rPr>
            </w:pPr>
            <w:r w:rsidRPr="0038261F">
              <w:rPr>
                <w:szCs w:val="28"/>
              </w:rPr>
              <w:t>? Câu chuyện sử dụng ngôi kể thứ mấy?</w:t>
            </w:r>
          </w:p>
          <w:p w14:paraId="4EA45ECE" w14:textId="77777777" w:rsidR="00FF2B1E" w:rsidRPr="0038261F" w:rsidRDefault="00FF2B1E" w:rsidP="00FF2B1E">
            <w:pPr>
              <w:pStyle w:val="ListParagraph"/>
              <w:spacing w:line="360" w:lineRule="auto"/>
              <w:ind w:left="0"/>
              <w:rPr>
                <w:szCs w:val="28"/>
              </w:rPr>
            </w:pPr>
            <w:r w:rsidRPr="0038261F">
              <w:rPr>
                <w:szCs w:val="28"/>
              </w:rPr>
              <w:t xml:space="preserve">? Em có một trải nghiệm nào đáng nhớ không? Hãy kể lại </w:t>
            </w:r>
            <w:r>
              <w:rPr>
                <w:szCs w:val="28"/>
                <w:lang w:val="en-US"/>
              </w:rPr>
              <w:t xml:space="preserve">ngắn gọn về </w:t>
            </w:r>
            <w:r w:rsidRPr="0038261F">
              <w:rPr>
                <w:szCs w:val="28"/>
              </w:rPr>
              <w:t>trải nghiệm đó</w:t>
            </w:r>
            <w:r>
              <w:rPr>
                <w:szCs w:val="28"/>
              </w:rPr>
              <w:t>.</w:t>
            </w:r>
          </w:p>
          <w:p w14:paraId="12D5E0A0"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t>B2: Thực hiện nhiệm vụ</w:t>
            </w:r>
          </w:p>
          <w:p w14:paraId="32172128" w14:textId="77777777" w:rsidR="00FF2B1E" w:rsidRPr="0038261F" w:rsidRDefault="00FF2B1E" w:rsidP="00FF2B1E">
            <w:pPr>
              <w:pStyle w:val="ListParagraph"/>
              <w:spacing w:line="360" w:lineRule="auto"/>
              <w:ind w:left="0"/>
              <w:rPr>
                <w:b/>
                <w:bCs/>
                <w:szCs w:val="28"/>
              </w:rPr>
            </w:pPr>
            <w:r w:rsidRPr="0038261F">
              <w:rPr>
                <w:b/>
                <w:bCs/>
                <w:szCs w:val="28"/>
              </w:rPr>
              <w:t>HS:</w:t>
            </w:r>
          </w:p>
          <w:p w14:paraId="3C5FDCDD" w14:textId="77777777" w:rsidR="00FF2B1E" w:rsidRPr="0038261F" w:rsidRDefault="00FF2B1E" w:rsidP="00FF2B1E">
            <w:pPr>
              <w:pStyle w:val="ListParagraph"/>
              <w:spacing w:line="360" w:lineRule="auto"/>
              <w:ind w:left="0"/>
              <w:rPr>
                <w:szCs w:val="28"/>
              </w:rPr>
            </w:pPr>
            <w:r w:rsidRPr="0038261F">
              <w:rPr>
                <w:szCs w:val="28"/>
              </w:rPr>
              <w:t xml:space="preserve">- </w:t>
            </w:r>
            <w:r>
              <w:rPr>
                <w:szCs w:val="28"/>
                <w:lang w:val="en-US"/>
              </w:rPr>
              <w:t>Nhớ lại các sự việc chính trong VB</w:t>
            </w:r>
            <w:r w:rsidRPr="0038261F">
              <w:rPr>
                <w:szCs w:val="28"/>
              </w:rPr>
              <w:t xml:space="preserve"> “</w:t>
            </w:r>
            <w:r w:rsidRPr="0038261F">
              <w:rPr>
                <w:i/>
                <w:iCs/>
                <w:szCs w:val="28"/>
              </w:rPr>
              <w:t>Bài học đường đời đầu tiên</w:t>
            </w:r>
            <w:r>
              <w:rPr>
                <w:szCs w:val="28"/>
              </w:rPr>
              <w:t>”;</w:t>
            </w:r>
          </w:p>
          <w:p w14:paraId="44A8E240" w14:textId="77777777" w:rsidR="00FF2B1E" w:rsidRPr="0038261F" w:rsidRDefault="00FF2B1E" w:rsidP="00FF2B1E">
            <w:pPr>
              <w:pStyle w:val="ListParagraph"/>
              <w:spacing w:line="360" w:lineRule="auto"/>
              <w:ind w:left="0"/>
              <w:rPr>
                <w:szCs w:val="28"/>
              </w:rPr>
            </w:pPr>
            <w:r w:rsidRPr="0038261F">
              <w:rPr>
                <w:szCs w:val="28"/>
              </w:rPr>
              <w:t>- Suy nghĩ cá nhân</w:t>
            </w:r>
            <w:r>
              <w:rPr>
                <w:szCs w:val="28"/>
                <w:lang w:val="en-US"/>
              </w:rPr>
              <w:t>;</w:t>
            </w:r>
            <w:r w:rsidRPr="0038261F">
              <w:rPr>
                <w:szCs w:val="28"/>
              </w:rPr>
              <w:t xml:space="preserve"> </w:t>
            </w:r>
          </w:p>
          <w:p w14:paraId="1DFC9488" w14:textId="77777777" w:rsidR="00FF2B1E" w:rsidRPr="0038261F" w:rsidRDefault="00FF2B1E" w:rsidP="00FF2B1E">
            <w:pPr>
              <w:pStyle w:val="ListParagraph"/>
              <w:spacing w:line="360" w:lineRule="auto"/>
              <w:ind w:left="0"/>
              <w:rPr>
                <w:szCs w:val="28"/>
              </w:rPr>
            </w:pPr>
            <w:r w:rsidRPr="0038261F">
              <w:rPr>
                <w:szCs w:val="28"/>
              </w:rPr>
              <w:t xml:space="preserve">- HS kể lại </w:t>
            </w:r>
            <w:r>
              <w:rPr>
                <w:szCs w:val="28"/>
                <w:lang w:val="en-US"/>
              </w:rPr>
              <w:t xml:space="preserve">bằng miệng </w:t>
            </w:r>
            <w:r w:rsidRPr="0038261F">
              <w:rPr>
                <w:szCs w:val="28"/>
              </w:rPr>
              <w:t>trải nghiệm của bản thân</w:t>
            </w:r>
            <w:r>
              <w:rPr>
                <w:szCs w:val="28"/>
              </w:rPr>
              <w:t>.</w:t>
            </w:r>
          </w:p>
          <w:p w14:paraId="7DDAF2BB" w14:textId="77777777" w:rsidR="00FF2B1E" w:rsidRPr="0038261F" w:rsidRDefault="00FF2B1E" w:rsidP="00FF2B1E">
            <w:pPr>
              <w:pStyle w:val="ListParagraph"/>
              <w:spacing w:line="360" w:lineRule="auto"/>
              <w:ind w:left="0"/>
              <w:rPr>
                <w:szCs w:val="28"/>
              </w:rPr>
            </w:pPr>
            <w:r w:rsidRPr="0038261F">
              <w:rPr>
                <w:b/>
                <w:bCs/>
                <w:szCs w:val="28"/>
              </w:rPr>
              <w:t>GV</w:t>
            </w:r>
            <w:r w:rsidRPr="0038261F">
              <w:rPr>
                <w:szCs w:val="28"/>
              </w:rPr>
              <w:t xml:space="preserve">: </w:t>
            </w:r>
          </w:p>
          <w:p w14:paraId="539EDB28" w14:textId="77777777" w:rsidR="00FF2B1E" w:rsidRPr="0038261F" w:rsidRDefault="00FF2B1E" w:rsidP="00FF2B1E">
            <w:pPr>
              <w:pStyle w:val="ListParagraph"/>
              <w:spacing w:line="360" w:lineRule="auto"/>
              <w:ind w:left="0"/>
              <w:rPr>
                <w:szCs w:val="28"/>
              </w:rPr>
            </w:pPr>
            <w:r w:rsidRPr="0038261F">
              <w:rPr>
                <w:szCs w:val="28"/>
              </w:rPr>
              <w:t>- Dự kiến</w:t>
            </w:r>
            <w:r>
              <w:rPr>
                <w:szCs w:val="28"/>
                <w:lang w:val="en-US"/>
              </w:rPr>
              <w:t xml:space="preserve"> những khó khăn</w:t>
            </w:r>
            <w:r w:rsidRPr="0038261F">
              <w:rPr>
                <w:szCs w:val="28"/>
              </w:rPr>
              <w:t xml:space="preserve"> HS gặp: không biết kể về trải nghiệm của bản thân.</w:t>
            </w:r>
          </w:p>
          <w:p w14:paraId="104A64AD" w14:textId="77777777" w:rsidR="00FF2B1E" w:rsidRPr="0038261F" w:rsidRDefault="00FF2B1E" w:rsidP="00FF2B1E">
            <w:pPr>
              <w:pStyle w:val="ListParagraph"/>
              <w:spacing w:line="360" w:lineRule="auto"/>
              <w:ind w:left="0"/>
              <w:rPr>
                <w:szCs w:val="28"/>
              </w:rPr>
            </w:pPr>
            <w:r w:rsidRPr="0038261F">
              <w:rPr>
                <w:szCs w:val="28"/>
              </w:rPr>
              <w:t>- Tháo gỡ bằng cách đặt thêm câu hỏi phụ:</w:t>
            </w:r>
          </w:p>
          <w:p w14:paraId="1104FDD8" w14:textId="77777777" w:rsidR="00FF2B1E" w:rsidRPr="00166F0F" w:rsidRDefault="00FF2B1E" w:rsidP="00FF2B1E">
            <w:pPr>
              <w:pStyle w:val="ListParagraph"/>
              <w:spacing w:line="360" w:lineRule="auto"/>
              <w:ind w:left="0"/>
              <w:rPr>
                <w:szCs w:val="28"/>
                <w:lang w:val="en-US"/>
              </w:rPr>
            </w:pPr>
            <w:r>
              <w:rPr>
                <w:szCs w:val="28"/>
              </w:rPr>
              <w:t>?</w:t>
            </w:r>
            <w:r>
              <w:rPr>
                <w:szCs w:val="28"/>
                <w:lang w:val="en-US"/>
              </w:rPr>
              <w:t xml:space="preserve"> Sự việc</w:t>
            </w:r>
            <w:r w:rsidRPr="0038261F">
              <w:rPr>
                <w:szCs w:val="28"/>
              </w:rPr>
              <w:t xml:space="preserve"> đó là gì </w:t>
            </w:r>
            <w:r>
              <w:rPr>
                <w:szCs w:val="28"/>
              </w:rPr>
              <w:t>(kỉ niệm, lỗi lầm…)</w:t>
            </w:r>
            <w:r>
              <w:rPr>
                <w:szCs w:val="28"/>
                <w:lang w:val="en-US"/>
              </w:rPr>
              <w:t xml:space="preserve"> </w:t>
            </w:r>
            <w:r>
              <w:rPr>
                <w:szCs w:val="28"/>
              </w:rPr>
              <w:t>?Trải nghiệ</w:t>
            </w:r>
            <w:r>
              <w:rPr>
                <w:szCs w:val="28"/>
                <w:lang w:val="en-US"/>
              </w:rPr>
              <w:t>m</w:t>
            </w:r>
            <w:r w:rsidRPr="0038261F">
              <w:rPr>
                <w:szCs w:val="28"/>
              </w:rPr>
              <w:t xml:space="preserve"> đó ở thời điểm nào</w:t>
            </w:r>
            <w:r>
              <w:rPr>
                <w:szCs w:val="28"/>
                <w:lang w:val="en-US"/>
              </w:rPr>
              <w:t>, với ai</w:t>
            </w:r>
            <w:r>
              <w:rPr>
                <w:szCs w:val="28"/>
              </w:rPr>
              <w:t>, d</w:t>
            </w:r>
            <w:r w:rsidRPr="0038261F">
              <w:rPr>
                <w:szCs w:val="28"/>
              </w:rPr>
              <w:t>iễn ra như thế nào?</w:t>
            </w:r>
            <w:r>
              <w:rPr>
                <w:szCs w:val="28"/>
                <w:lang w:val="en-US"/>
              </w:rPr>
              <w:t xml:space="preserve"> </w:t>
            </w:r>
          </w:p>
          <w:p w14:paraId="078AF567"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t>B3: Báo cáo, thảo luận</w:t>
            </w:r>
          </w:p>
          <w:p w14:paraId="78F53127" w14:textId="77777777" w:rsidR="00FF2B1E" w:rsidRPr="00166F0F" w:rsidRDefault="00FF2B1E" w:rsidP="00FF2B1E">
            <w:pPr>
              <w:pStyle w:val="ListParagraph"/>
              <w:spacing w:line="360" w:lineRule="auto"/>
              <w:ind w:left="0"/>
              <w:rPr>
                <w:b/>
                <w:bCs/>
                <w:szCs w:val="28"/>
                <w:lang w:val="en-US"/>
              </w:rPr>
            </w:pPr>
            <w:r w:rsidRPr="0038261F">
              <w:rPr>
                <w:szCs w:val="28"/>
              </w:rPr>
              <w:t>- GV chỉ định 1 – 2 HS t</w:t>
            </w:r>
            <w:r>
              <w:rPr>
                <w:szCs w:val="28"/>
              </w:rPr>
              <w:t>rả lời câu hỏi;</w:t>
            </w:r>
          </w:p>
          <w:p w14:paraId="716BA2F8" w14:textId="77777777" w:rsidR="00FF2B1E" w:rsidRPr="0038261F" w:rsidRDefault="00FF2B1E" w:rsidP="00FF2B1E">
            <w:pPr>
              <w:pStyle w:val="ListParagraph"/>
              <w:spacing w:line="360" w:lineRule="auto"/>
              <w:ind w:left="0"/>
              <w:rPr>
                <w:szCs w:val="28"/>
              </w:rPr>
            </w:pPr>
            <w:r w:rsidRPr="0038261F">
              <w:rPr>
                <w:szCs w:val="28"/>
              </w:rPr>
              <w:t xml:space="preserve">- </w:t>
            </w:r>
            <w:r>
              <w:rPr>
                <w:szCs w:val="28"/>
              </w:rPr>
              <w:t>HS tiếp nhận nhiệm vụ.</w:t>
            </w:r>
          </w:p>
          <w:p w14:paraId="49580366"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lastRenderedPageBreak/>
              <w:t>B4: Kết luận, nhận định</w:t>
            </w:r>
          </w:p>
          <w:p w14:paraId="50872AE8" w14:textId="77777777" w:rsidR="00FF2B1E" w:rsidRPr="00166F0F" w:rsidRDefault="00FF2B1E" w:rsidP="00FF2B1E">
            <w:pPr>
              <w:pStyle w:val="ListParagraph"/>
              <w:spacing w:line="360" w:lineRule="auto"/>
              <w:ind w:left="0"/>
              <w:rPr>
                <w:szCs w:val="28"/>
                <w:lang w:val="en-US"/>
              </w:rPr>
            </w:pPr>
            <w:r w:rsidRPr="0038261F">
              <w:rPr>
                <w:szCs w:val="28"/>
              </w:rPr>
              <w:t>- GV nhận xét câu trả lời của HS</w:t>
            </w:r>
            <w:r>
              <w:rPr>
                <w:szCs w:val="28"/>
                <w:lang w:val="en-US"/>
              </w:rPr>
              <w:t>;</w:t>
            </w:r>
          </w:p>
          <w:p w14:paraId="6C85F1BA" w14:textId="77777777" w:rsidR="00FF2B1E" w:rsidRPr="00B02D1F" w:rsidRDefault="00FF2B1E" w:rsidP="00FF2B1E">
            <w:pPr>
              <w:pStyle w:val="ListParagraph"/>
              <w:spacing w:line="360" w:lineRule="auto"/>
              <w:ind w:left="0"/>
              <w:rPr>
                <w:szCs w:val="28"/>
                <w:lang w:val="en-US"/>
              </w:rPr>
            </w:pPr>
            <w:r w:rsidRPr="0038261F">
              <w:rPr>
                <w:szCs w:val="28"/>
              </w:rPr>
              <w:t xml:space="preserve">- Kết nối với mục </w:t>
            </w:r>
            <w:r>
              <w:rPr>
                <w:szCs w:val="28"/>
                <w:lang w:val="en-US"/>
              </w:rPr>
              <w:t>Định hướng.</w:t>
            </w:r>
          </w:p>
        </w:tc>
        <w:tc>
          <w:tcPr>
            <w:tcW w:w="3623" w:type="dxa"/>
          </w:tcPr>
          <w:p w14:paraId="6997588A" w14:textId="77777777" w:rsidR="00FF2B1E" w:rsidRPr="00166F0F" w:rsidRDefault="00FF2B1E" w:rsidP="00FF2B1E">
            <w:pPr>
              <w:pStyle w:val="ListParagraph"/>
              <w:spacing w:line="360" w:lineRule="auto"/>
              <w:ind w:left="0"/>
              <w:rPr>
                <w:b/>
                <w:bCs/>
                <w:i/>
                <w:iCs/>
                <w:szCs w:val="28"/>
                <w:lang w:val="en-US"/>
              </w:rPr>
            </w:pPr>
            <w:r w:rsidRPr="00166F0F">
              <w:rPr>
                <w:bCs/>
                <w:iCs/>
                <w:szCs w:val="28"/>
              </w:rPr>
              <w:lastRenderedPageBreak/>
              <w:t>VB</w:t>
            </w:r>
            <w:r>
              <w:rPr>
                <w:b/>
                <w:bCs/>
                <w:i/>
                <w:iCs/>
                <w:szCs w:val="28"/>
              </w:rPr>
              <w:t xml:space="preserve"> </w:t>
            </w:r>
            <w:r>
              <w:rPr>
                <w:szCs w:val="28"/>
              </w:rPr>
              <w:t>“</w:t>
            </w:r>
            <w:r w:rsidRPr="00A613DB">
              <w:rPr>
                <w:szCs w:val="28"/>
              </w:rPr>
              <w:t>Bài học đường đời đầu tiên</w:t>
            </w:r>
            <w:r>
              <w:rPr>
                <w:szCs w:val="28"/>
              </w:rPr>
              <w:t>”</w:t>
            </w:r>
            <w:r>
              <w:rPr>
                <w:szCs w:val="28"/>
                <w:lang w:val="en-US"/>
              </w:rPr>
              <w:t>:</w:t>
            </w:r>
          </w:p>
          <w:p w14:paraId="6E2C9C98" w14:textId="77777777" w:rsidR="00FF2B1E" w:rsidRDefault="00FF2B1E" w:rsidP="00FF2B1E">
            <w:pPr>
              <w:pStyle w:val="ListParagraph"/>
              <w:spacing w:line="360" w:lineRule="auto"/>
              <w:ind w:left="0"/>
              <w:rPr>
                <w:szCs w:val="28"/>
              </w:rPr>
            </w:pPr>
            <w:r w:rsidRPr="00703DDA">
              <w:rPr>
                <w:szCs w:val="28"/>
              </w:rPr>
              <w:t>- Dế Mèn kể về bài học đường đời đầu tiên của bản thân từ sự việc trêu chị Cốc dẫn đến cái chết của Dế Choắt.</w:t>
            </w:r>
          </w:p>
          <w:p w14:paraId="408053BA" w14:textId="77777777" w:rsidR="00FF2B1E" w:rsidRDefault="00FF2B1E" w:rsidP="00FF2B1E">
            <w:pPr>
              <w:pStyle w:val="ListParagraph"/>
              <w:spacing w:line="360" w:lineRule="auto"/>
              <w:ind w:left="0"/>
              <w:rPr>
                <w:szCs w:val="28"/>
              </w:rPr>
            </w:pPr>
            <w:r>
              <w:rPr>
                <w:szCs w:val="28"/>
              </w:rPr>
              <w:t>- Dế Mèn xưng “tôi”.</w:t>
            </w:r>
          </w:p>
          <w:p w14:paraId="1618DE9D" w14:textId="77777777" w:rsidR="00FF2B1E" w:rsidRDefault="00FF2B1E" w:rsidP="00FF2B1E">
            <w:pPr>
              <w:pStyle w:val="ListParagraph"/>
              <w:spacing w:line="360" w:lineRule="auto"/>
              <w:ind w:left="0"/>
              <w:rPr>
                <w:szCs w:val="28"/>
              </w:rPr>
            </w:pPr>
          </w:p>
          <w:p w14:paraId="5320F0EB" w14:textId="77777777" w:rsidR="00FF2B1E" w:rsidRDefault="00FF2B1E" w:rsidP="00FF2B1E">
            <w:pPr>
              <w:pStyle w:val="ListParagraph"/>
              <w:spacing w:line="360" w:lineRule="auto"/>
              <w:ind w:left="0"/>
              <w:rPr>
                <w:szCs w:val="28"/>
              </w:rPr>
            </w:pPr>
          </w:p>
          <w:p w14:paraId="31C756F1" w14:textId="77777777" w:rsidR="00FF2B1E" w:rsidRDefault="00FF2B1E" w:rsidP="00FF2B1E">
            <w:pPr>
              <w:pStyle w:val="ListParagraph"/>
              <w:spacing w:line="360" w:lineRule="auto"/>
              <w:ind w:left="0"/>
              <w:rPr>
                <w:szCs w:val="28"/>
              </w:rPr>
            </w:pPr>
          </w:p>
          <w:p w14:paraId="475F20C9" w14:textId="77777777" w:rsidR="00FF2B1E" w:rsidRDefault="00FF2B1E" w:rsidP="00FF2B1E">
            <w:pPr>
              <w:pStyle w:val="ListParagraph"/>
              <w:spacing w:line="360" w:lineRule="auto"/>
              <w:ind w:left="0"/>
              <w:rPr>
                <w:szCs w:val="28"/>
              </w:rPr>
            </w:pPr>
          </w:p>
          <w:p w14:paraId="27799291" w14:textId="77777777" w:rsidR="00FF2B1E" w:rsidRDefault="00FF2B1E" w:rsidP="00FF2B1E">
            <w:pPr>
              <w:pStyle w:val="ListParagraph"/>
              <w:spacing w:line="360" w:lineRule="auto"/>
              <w:ind w:left="0"/>
              <w:rPr>
                <w:szCs w:val="28"/>
              </w:rPr>
            </w:pPr>
          </w:p>
          <w:p w14:paraId="7DF88C74" w14:textId="77777777" w:rsidR="00FF2B1E" w:rsidRDefault="00FF2B1E" w:rsidP="00FF2B1E">
            <w:pPr>
              <w:pStyle w:val="ListParagraph"/>
              <w:spacing w:line="360" w:lineRule="auto"/>
              <w:ind w:left="0"/>
              <w:rPr>
                <w:szCs w:val="28"/>
              </w:rPr>
            </w:pPr>
          </w:p>
          <w:p w14:paraId="43313ECB" w14:textId="77777777" w:rsidR="00FF2B1E" w:rsidRDefault="00FF2B1E" w:rsidP="00FF2B1E">
            <w:pPr>
              <w:pStyle w:val="ListParagraph"/>
              <w:spacing w:line="360" w:lineRule="auto"/>
              <w:ind w:left="0"/>
              <w:rPr>
                <w:szCs w:val="28"/>
              </w:rPr>
            </w:pPr>
          </w:p>
          <w:p w14:paraId="5342C6F0" w14:textId="77777777" w:rsidR="00FF2B1E" w:rsidRDefault="00FF2B1E" w:rsidP="00FF2B1E">
            <w:pPr>
              <w:pStyle w:val="ListParagraph"/>
              <w:spacing w:line="360" w:lineRule="auto"/>
              <w:ind w:left="0"/>
              <w:rPr>
                <w:szCs w:val="28"/>
              </w:rPr>
            </w:pPr>
          </w:p>
          <w:p w14:paraId="43D6D32F" w14:textId="77777777" w:rsidR="00FF2B1E" w:rsidRDefault="00FF2B1E" w:rsidP="00FF2B1E">
            <w:pPr>
              <w:pStyle w:val="ListParagraph"/>
              <w:spacing w:line="360" w:lineRule="auto"/>
              <w:ind w:left="0"/>
              <w:rPr>
                <w:szCs w:val="28"/>
              </w:rPr>
            </w:pPr>
          </w:p>
          <w:p w14:paraId="23707E6E" w14:textId="77777777" w:rsidR="00FF2B1E" w:rsidRDefault="00FF2B1E" w:rsidP="00FF2B1E">
            <w:pPr>
              <w:pStyle w:val="ListParagraph"/>
              <w:spacing w:line="360" w:lineRule="auto"/>
              <w:ind w:left="0"/>
              <w:rPr>
                <w:szCs w:val="28"/>
              </w:rPr>
            </w:pPr>
          </w:p>
          <w:p w14:paraId="2DAEF8F6" w14:textId="77777777" w:rsidR="00FF2B1E" w:rsidRDefault="00FF2B1E" w:rsidP="00FF2B1E">
            <w:pPr>
              <w:pStyle w:val="ListParagraph"/>
              <w:spacing w:line="360" w:lineRule="auto"/>
              <w:ind w:left="0"/>
              <w:rPr>
                <w:szCs w:val="28"/>
              </w:rPr>
            </w:pPr>
          </w:p>
          <w:p w14:paraId="2C91B548" w14:textId="77777777" w:rsidR="00FF2B1E" w:rsidRDefault="00FF2B1E" w:rsidP="00FF2B1E">
            <w:pPr>
              <w:pStyle w:val="ListParagraph"/>
              <w:spacing w:line="360" w:lineRule="auto"/>
              <w:ind w:left="0"/>
              <w:rPr>
                <w:szCs w:val="28"/>
              </w:rPr>
            </w:pPr>
          </w:p>
          <w:p w14:paraId="6CE462AC" w14:textId="77777777" w:rsidR="00FF2B1E" w:rsidRPr="00703DDA" w:rsidRDefault="00FF2B1E" w:rsidP="00FF2B1E">
            <w:pPr>
              <w:pStyle w:val="ListParagraph"/>
              <w:spacing w:line="360" w:lineRule="auto"/>
              <w:ind w:left="0"/>
              <w:rPr>
                <w:szCs w:val="28"/>
              </w:rPr>
            </w:pPr>
            <w:r>
              <w:rPr>
                <w:szCs w:val="28"/>
              </w:rPr>
              <w:t xml:space="preserve"> </w:t>
            </w:r>
          </w:p>
          <w:p w14:paraId="10AA4052" w14:textId="77777777" w:rsidR="00FF2B1E" w:rsidRPr="00703DDA" w:rsidRDefault="00FF2B1E" w:rsidP="00FF2B1E">
            <w:pPr>
              <w:pStyle w:val="ListParagraph"/>
              <w:spacing w:line="360" w:lineRule="auto"/>
              <w:ind w:left="0"/>
              <w:rPr>
                <w:szCs w:val="28"/>
              </w:rPr>
            </w:pPr>
          </w:p>
        </w:tc>
      </w:tr>
      <w:tr w:rsidR="00FF2B1E" w:rsidRPr="00AE64FA" w14:paraId="58D2AC45" w14:textId="77777777" w:rsidTr="00FF2B1E">
        <w:tc>
          <w:tcPr>
            <w:tcW w:w="9563" w:type="dxa"/>
            <w:gridSpan w:val="2"/>
          </w:tcPr>
          <w:p w14:paraId="317C962B" w14:textId="77777777" w:rsidR="00FF2B1E" w:rsidRPr="00B02D1F" w:rsidRDefault="00FF2B1E" w:rsidP="00FF2B1E">
            <w:pPr>
              <w:tabs>
                <w:tab w:val="left" w:pos="2700"/>
              </w:tabs>
              <w:ind w:left="720"/>
              <w:jc w:val="center"/>
              <w:rPr>
                <w:sz w:val="28"/>
                <w:szCs w:val="28"/>
              </w:rPr>
            </w:pPr>
            <w:r w:rsidRPr="00B02D1F">
              <w:rPr>
                <w:rFonts w:eastAsia="Calibri"/>
                <w:b/>
                <w:bCs/>
                <w:sz w:val="28"/>
                <w:szCs w:val="28"/>
              </w:rPr>
              <w:t>2. Hoạt động 2: Hình thành kiến thức mới</w:t>
            </w:r>
          </w:p>
          <w:p w14:paraId="1399B17C" w14:textId="77777777" w:rsidR="00FF2B1E" w:rsidRDefault="00FF2B1E" w:rsidP="00FF2B1E">
            <w:pPr>
              <w:tabs>
                <w:tab w:val="left" w:pos="2700"/>
              </w:tabs>
              <w:ind w:left="-134"/>
              <w:jc w:val="center"/>
              <w:rPr>
                <w:rFonts w:eastAsia="Calibri"/>
                <w:b/>
                <w:color w:val="FF0000"/>
                <w:sz w:val="28"/>
                <w:szCs w:val="28"/>
                <w:lang w:val="en-US"/>
              </w:rPr>
            </w:pPr>
            <w:r w:rsidRPr="00B02D1F">
              <w:rPr>
                <w:rFonts w:eastAsia="Calibri"/>
                <w:b/>
                <w:color w:val="FF0000"/>
                <w:sz w:val="28"/>
                <w:szCs w:val="28"/>
              </w:rPr>
              <w:t>Nhiệm vụ 1:</w:t>
            </w:r>
            <w:r w:rsidRPr="00B02D1F">
              <w:rPr>
                <w:rFonts w:eastAsia="Calibri"/>
                <w:b/>
                <w:i/>
                <w:color w:val="FF0000"/>
                <w:sz w:val="28"/>
                <w:szCs w:val="28"/>
              </w:rPr>
              <w:t xml:space="preserve"> </w:t>
            </w:r>
            <w:r>
              <w:rPr>
                <w:rFonts w:eastAsia="Calibri"/>
                <w:b/>
                <w:color w:val="FF0000"/>
                <w:sz w:val="28"/>
                <w:szCs w:val="28"/>
                <w:lang w:val="en-US"/>
              </w:rPr>
              <w:t>Định hướng</w:t>
            </w:r>
          </w:p>
          <w:p w14:paraId="0A3AAEED" w14:textId="77777777" w:rsidR="00FF2B1E" w:rsidRPr="00B02D1F" w:rsidRDefault="00FF2B1E" w:rsidP="00FF2B1E">
            <w:pPr>
              <w:tabs>
                <w:tab w:val="left" w:pos="2700"/>
              </w:tabs>
              <w:ind w:left="-134"/>
              <w:jc w:val="center"/>
              <w:rPr>
                <w:rFonts w:eastAsia="Calibri"/>
                <w:b/>
                <w:color w:val="FF0000"/>
                <w:sz w:val="28"/>
                <w:szCs w:val="28"/>
                <w:lang w:val="en-US"/>
              </w:rPr>
            </w:pPr>
            <w:r w:rsidRPr="00B02D1F">
              <w:rPr>
                <w:rFonts w:eastAsia="Calibri"/>
                <w:b/>
                <w:bCs/>
                <w:sz w:val="28"/>
                <w:szCs w:val="28"/>
              </w:rPr>
              <w:t>TÌM HIỂU CÁC YÊU CẦU</w:t>
            </w:r>
            <w:r>
              <w:rPr>
                <w:rFonts w:eastAsia="Calibri"/>
                <w:b/>
                <w:color w:val="FF0000"/>
                <w:sz w:val="28"/>
                <w:szCs w:val="28"/>
                <w:lang w:val="en-US"/>
              </w:rPr>
              <w:t xml:space="preserve"> </w:t>
            </w:r>
            <w:r w:rsidRPr="00B02D1F">
              <w:rPr>
                <w:b/>
                <w:bCs/>
                <w:sz w:val="28"/>
                <w:szCs w:val="28"/>
                <w:lang w:eastAsia="en-US"/>
              </w:rPr>
              <w:t>Đ</w:t>
            </w:r>
            <w:r>
              <w:rPr>
                <w:b/>
                <w:bCs/>
                <w:sz w:val="28"/>
                <w:szCs w:val="28"/>
                <w:lang w:eastAsia="en-US"/>
              </w:rPr>
              <w:t xml:space="preserve">ỐI VỚI BÀI NÓI </w:t>
            </w:r>
            <w:r w:rsidRPr="00B02D1F">
              <w:rPr>
                <w:b/>
                <w:bCs/>
                <w:sz w:val="28"/>
                <w:szCs w:val="28"/>
                <w:lang w:eastAsia="en-US"/>
              </w:rPr>
              <w:t>KỂ LẠI MỘT TRẢI NGHIỆM</w:t>
            </w:r>
          </w:p>
          <w:p w14:paraId="08557B84" w14:textId="77777777" w:rsidR="00FF2B1E" w:rsidRPr="00B02D1F" w:rsidRDefault="00FF2B1E" w:rsidP="00FF2B1E">
            <w:pPr>
              <w:rPr>
                <w:rFonts w:eastAsia="Calibri"/>
                <w:color w:val="FF0000"/>
                <w:sz w:val="28"/>
                <w:szCs w:val="18"/>
              </w:rPr>
            </w:pPr>
            <w:r w:rsidRPr="00B02D1F">
              <w:rPr>
                <w:rFonts w:eastAsia="Calibri"/>
                <w:i/>
                <w:color w:val="FF0000"/>
                <w:sz w:val="28"/>
                <w:szCs w:val="18"/>
              </w:rPr>
              <w:t>a) Mục tiêu:</w:t>
            </w:r>
            <w:r w:rsidRPr="00B02D1F">
              <w:rPr>
                <w:rFonts w:eastAsia="Calibri"/>
                <w:color w:val="FF0000"/>
                <w:sz w:val="28"/>
                <w:szCs w:val="18"/>
              </w:rPr>
              <w:t xml:space="preserve"> </w:t>
            </w:r>
          </w:p>
          <w:p w14:paraId="52701A05" w14:textId="77777777" w:rsidR="00FF2B1E" w:rsidRPr="00B02D1F" w:rsidRDefault="00FF2B1E" w:rsidP="00FF2B1E">
            <w:pPr>
              <w:rPr>
                <w:rFonts w:eastAsia="Calibri"/>
                <w:sz w:val="28"/>
                <w:szCs w:val="28"/>
                <w:lang w:val="en-US"/>
              </w:rPr>
            </w:pPr>
            <w:r w:rsidRPr="00B02D1F">
              <w:rPr>
                <w:rFonts w:eastAsia="Calibri"/>
                <w:sz w:val="28"/>
                <w:szCs w:val="28"/>
              </w:rPr>
              <w:t xml:space="preserve">- HS </w:t>
            </w:r>
            <w:r>
              <w:rPr>
                <w:rFonts w:eastAsia="Calibri"/>
                <w:sz w:val="28"/>
                <w:szCs w:val="28"/>
                <w:lang w:val="en-US"/>
              </w:rPr>
              <w:t>nắm được thế nào là kể lại một trải nghiệm đáng nhớ, ngôi kể;</w:t>
            </w:r>
          </w:p>
          <w:p w14:paraId="31A30BF5" w14:textId="77777777" w:rsidR="00FF2B1E" w:rsidRPr="00B02D1F" w:rsidRDefault="00FF2B1E" w:rsidP="00FF2B1E">
            <w:pPr>
              <w:rPr>
                <w:rFonts w:eastAsia="Calibri"/>
                <w:sz w:val="28"/>
                <w:szCs w:val="28"/>
                <w:lang w:val="en-US"/>
              </w:rPr>
            </w:pPr>
            <w:r w:rsidRPr="00B02D1F">
              <w:rPr>
                <w:rFonts w:eastAsia="Calibri"/>
                <w:sz w:val="28"/>
                <w:szCs w:val="28"/>
              </w:rPr>
              <w:t xml:space="preserve">- </w:t>
            </w:r>
            <w:r>
              <w:rPr>
                <w:rFonts w:eastAsia="Calibri"/>
                <w:sz w:val="28"/>
                <w:szCs w:val="28"/>
                <w:lang w:val="en-US"/>
              </w:rPr>
              <w:t>Nắm được các bước cụ thể cần thực hiện để hoàn thành bài nói.</w:t>
            </w:r>
          </w:p>
          <w:p w14:paraId="570E7D2F" w14:textId="77777777" w:rsidR="00FF2B1E" w:rsidRPr="00B02D1F" w:rsidRDefault="00FF2B1E" w:rsidP="00FF2B1E">
            <w:pPr>
              <w:rPr>
                <w:rFonts w:eastAsia="Calibri"/>
                <w:color w:val="000000"/>
                <w:sz w:val="28"/>
                <w:szCs w:val="28"/>
              </w:rPr>
            </w:pPr>
            <w:r w:rsidRPr="00B02D1F">
              <w:rPr>
                <w:rFonts w:eastAsia="Calibri"/>
                <w:i/>
                <w:color w:val="FF0000"/>
                <w:sz w:val="28"/>
                <w:szCs w:val="28"/>
              </w:rPr>
              <w:t>b) Nội dung:</w:t>
            </w:r>
            <w:r w:rsidRPr="00B02D1F">
              <w:rPr>
                <w:rFonts w:eastAsia="Calibri"/>
                <w:color w:val="000000"/>
                <w:sz w:val="28"/>
                <w:szCs w:val="28"/>
              </w:rPr>
              <w:t xml:space="preserve"> </w:t>
            </w:r>
          </w:p>
          <w:p w14:paraId="61E56357" w14:textId="77777777" w:rsidR="00FF2B1E" w:rsidRPr="00B02D1F" w:rsidRDefault="00FF2B1E" w:rsidP="00FF2B1E">
            <w:pPr>
              <w:rPr>
                <w:rFonts w:eastAsia="Calibri"/>
                <w:color w:val="000000"/>
                <w:sz w:val="28"/>
                <w:szCs w:val="28"/>
              </w:rPr>
            </w:pPr>
            <w:r w:rsidRPr="00B02D1F">
              <w:rPr>
                <w:rFonts w:eastAsia="Calibri"/>
                <w:color w:val="000000"/>
                <w:sz w:val="28"/>
                <w:szCs w:val="28"/>
              </w:rPr>
              <w:t>- GV hỏi &amp; nhận xét, đánh giá câu trả lời của HS.</w:t>
            </w:r>
          </w:p>
          <w:p w14:paraId="3820F6B1" w14:textId="77777777" w:rsidR="00FF2B1E" w:rsidRPr="00B02D1F" w:rsidRDefault="00FF2B1E" w:rsidP="00FF2B1E">
            <w:pPr>
              <w:rPr>
                <w:rFonts w:eastAsia="Calibri"/>
                <w:color w:val="000000"/>
                <w:sz w:val="28"/>
                <w:szCs w:val="28"/>
              </w:rPr>
            </w:pPr>
            <w:r w:rsidRPr="00B02D1F">
              <w:rPr>
                <w:rFonts w:eastAsia="Calibri"/>
                <w:color w:val="000000"/>
                <w:sz w:val="28"/>
                <w:szCs w:val="28"/>
              </w:rPr>
              <w:t>- HS trả lời câu hỏi của GV &amp; nhận xét, bổ sung câu trả lời của bạn.</w:t>
            </w:r>
          </w:p>
          <w:p w14:paraId="63A4C854" w14:textId="77777777" w:rsidR="00FF2B1E" w:rsidRPr="00B02D1F" w:rsidRDefault="00FF2B1E" w:rsidP="00FF2B1E">
            <w:pPr>
              <w:rPr>
                <w:rFonts w:eastAsia="Calibri"/>
                <w:sz w:val="28"/>
                <w:szCs w:val="28"/>
              </w:rPr>
            </w:pPr>
            <w:r w:rsidRPr="00B02D1F">
              <w:rPr>
                <w:rFonts w:eastAsia="Calibri"/>
                <w:i/>
                <w:color w:val="FF0000"/>
                <w:sz w:val="28"/>
                <w:szCs w:val="28"/>
              </w:rPr>
              <w:t>c) Sản phẩm:</w:t>
            </w:r>
            <w:r w:rsidRPr="00B02D1F">
              <w:rPr>
                <w:rFonts w:eastAsia="Calibri"/>
                <w:color w:val="000000"/>
                <w:sz w:val="28"/>
                <w:szCs w:val="28"/>
              </w:rPr>
              <w:t xml:space="preserve"> </w:t>
            </w:r>
            <w:r w:rsidRPr="00B02D1F">
              <w:rPr>
                <w:rFonts w:eastAsia="Calibri"/>
                <w:sz w:val="28"/>
                <w:szCs w:val="28"/>
              </w:rPr>
              <w:t>Các câu trả lời của học sinh</w:t>
            </w:r>
          </w:p>
          <w:p w14:paraId="43A62B29" w14:textId="77777777" w:rsidR="00FF2B1E" w:rsidRPr="00166F0F" w:rsidRDefault="00FF2B1E" w:rsidP="00FF2B1E">
            <w:pPr>
              <w:pStyle w:val="ListParagraph"/>
              <w:spacing w:line="360" w:lineRule="auto"/>
              <w:ind w:left="0"/>
              <w:rPr>
                <w:bCs/>
                <w:iCs/>
                <w:szCs w:val="28"/>
              </w:rPr>
            </w:pPr>
            <w:r w:rsidRPr="00B02D1F">
              <w:rPr>
                <w:rFonts w:eastAsia="Calibri"/>
                <w:i/>
                <w:color w:val="FF0000"/>
                <w:szCs w:val="28"/>
                <w:lang w:eastAsia="en-US"/>
              </w:rPr>
              <w:t>d) Tổ chức thực hiện:</w:t>
            </w:r>
          </w:p>
        </w:tc>
      </w:tr>
      <w:tr w:rsidR="00FF2B1E" w:rsidRPr="00301B66" w14:paraId="6F4DF79B" w14:textId="77777777" w:rsidTr="00FF2B1E">
        <w:tc>
          <w:tcPr>
            <w:tcW w:w="5940" w:type="dxa"/>
          </w:tcPr>
          <w:p w14:paraId="2527ADE2" w14:textId="77777777" w:rsidR="00FF2B1E" w:rsidRPr="009D07C1" w:rsidRDefault="00FF2B1E" w:rsidP="00FF2B1E">
            <w:pPr>
              <w:pStyle w:val="ListParagraph"/>
              <w:spacing w:line="360" w:lineRule="auto"/>
              <w:ind w:left="0"/>
              <w:jc w:val="center"/>
              <w:rPr>
                <w:b/>
                <w:bCs/>
                <w:color w:val="7030A0"/>
                <w:szCs w:val="28"/>
              </w:rPr>
            </w:pPr>
            <w:r>
              <w:rPr>
                <w:b/>
                <w:bCs/>
                <w:szCs w:val="28"/>
              </w:rPr>
              <w:t>HĐ của thầy và trò</w:t>
            </w:r>
          </w:p>
        </w:tc>
        <w:tc>
          <w:tcPr>
            <w:tcW w:w="3623" w:type="dxa"/>
          </w:tcPr>
          <w:p w14:paraId="7E467045" w14:textId="77777777" w:rsidR="00FF2B1E" w:rsidRPr="00301B66" w:rsidRDefault="00FF2B1E" w:rsidP="00FF2B1E">
            <w:pPr>
              <w:pStyle w:val="ListParagraph"/>
              <w:spacing w:line="360" w:lineRule="auto"/>
              <w:ind w:left="0"/>
              <w:jc w:val="center"/>
              <w:rPr>
                <w:b/>
                <w:bCs/>
                <w:color w:val="0070C0"/>
                <w:szCs w:val="28"/>
              </w:rPr>
            </w:pPr>
            <w:r>
              <w:rPr>
                <w:b/>
                <w:bCs/>
                <w:szCs w:val="28"/>
              </w:rPr>
              <w:t>Sản phẩm dự kiến</w:t>
            </w:r>
          </w:p>
        </w:tc>
      </w:tr>
      <w:tr w:rsidR="00FF2B1E" w14:paraId="1AEBA2DD" w14:textId="77777777" w:rsidTr="00FF2B1E">
        <w:tc>
          <w:tcPr>
            <w:tcW w:w="5940" w:type="dxa"/>
          </w:tcPr>
          <w:p w14:paraId="1D20EEEB" w14:textId="77777777" w:rsidR="00FF2B1E" w:rsidRDefault="00FF2B1E" w:rsidP="00FF2B1E">
            <w:pPr>
              <w:pStyle w:val="ListParagraph"/>
              <w:spacing w:line="360" w:lineRule="auto"/>
              <w:ind w:left="0"/>
              <w:rPr>
                <w:b/>
                <w:bCs/>
                <w:color w:val="0070C0"/>
                <w:szCs w:val="28"/>
              </w:rPr>
            </w:pPr>
            <w:r w:rsidRPr="00DC07BF">
              <w:rPr>
                <w:b/>
                <w:bCs/>
                <w:color w:val="0070C0"/>
                <w:szCs w:val="28"/>
              </w:rPr>
              <w:t>B1: Chuyển giao nhiệm vụ (GV)</w:t>
            </w:r>
          </w:p>
          <w:p w14:paraId="137A7FB8" w14:textId="77777777" w:rsidR="00FF2B1E" w:rsidRDefault="00FF2B1E" w:rsidP="00FF2B1E">
            <w:pPr>
              <w:pStyle w:val="ListParagraph"/>
              <w:spacing w:line="360" w:lineRule="auto"/>
              <w:ind w:left="0"/>
              <w:rPr>
                <w:bCs/>
                <w:color w:val="000000" w:themeColor="text1"/>
                <w:szCs w:val="28"/>
                <w:lang w:val="en-US"/>
              </w:rPr>
            </w:pPr>
            <w:r>
              <w:rPr>
                <w:bCs/>
                <w:color w:val="000000" w:themeColor="text1"/>
                <w:szCs w:val="28"/>
                <w:lang w:val="en-US"/>
              </w:rPr>
              <w:t xml:space="preserve">? Theo em, thế nào là kể lại một trải nghiệm đáng nhớ về người thân trong gia đình. </w:t>
            </w:r>
          </w:p>
          <w:p w14:paraId="5D828138" w14:textId="77777777" w:rsidR="00FF2B1E" w:rsidRPr="00704420" w:rsidRDefault="00FF2B1E" w:rsidP="00FF2B1E">
            <w:pPr>
              <w:pStyle w:val="ListParagraph"/>
              <w:spacing w:line="360" w:lineRule="auto"/>
              <w:ind w:left="0"/>
              <w:rPr>
                <w:bCs/>
                <w:color w:val="000000" w:themeColor="text1"/>
                <w:szCs w:val="28"/>
                <w:lang w:val="en-US"/>
              </w:rPr>
            </w:pPr>
            <w:r>
              <w:rPr>
                <w:bCs/>
                <w:color w:val="000000" w:themeColor="text1"/>
                <w:szCs w:val="28"/>
                <w:lang w:val="en-US"/>
              </w:rPr>
              <w:t>? Khi kể, người kể thường sử dụng ngôi kể nào.</w:t>
            </w:r>
          </w:p>
          <w:p w14:paraId="72A43734" w14:textId="77777777" w:rsidR="00FF2B1E" w:rsidRPr="009A4A63" w:rsidRDefault="00FF2B1E" w:rsidP="00FF2B1E">
            <w:pPr>
              <w:pStyle w:val="ListParagraph"/>
              <w:spacing w:line="360" w:lineRule="auto"/>
              <w:ind w:left="0"/>
              <w:rPr>
                <w:szCs w:val="28"/>
                <w:lang w:val="en-US"/>
              </w:rPr>
            </w:pPr>
            <w:r>
              <w:rPr>
                <w:szCs w:val="28"/>
                <w:lang w:val="en-US"/>
              </w:rPr>
              <w:t>- GV yêu cầu HS quan sát SGK, gọi 1 HS đọc to mục 1.b (tr.45) để HS nắm chắc được các bước cần làm để kể lại một trải nghiệm đáng nhớ về người thân.</w:t>
            </w:r>
          </w:p>
          <w:p w14:paraId="20E6BB61"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t>B2: Thực hiện nhiệm vụ</w:t>
            </w:r>
          </w:p>
          <w:p w14:paraId="4EAF4AE2" w14:textId="77777777" w:rsidR="00FF2B1E" w:rsidRDefault="00FF2B1E" w:rsidP="00FF2B1E">
            <w:pPr>
              <w:pStyle w:val="ListParagraph"/>
              <w:spacing w:line="360" w:lineRule="auto"/>
              <w:ind w:left="0"/>
              <w:rPr>
                <w:szCs w:val="28"/>
                <w:lang w:val="en-US"/>
              </w:rPr>
            </w:pPr>
            <w:r w:rsidRPr="0038261F">
              <w:rPr>
                <w:szCs w:val="28"/>
              </w:rPr>
              <w:t xml:space="preserve">- HS </w:t>
            </w:r>
            <w:r>
              <w:rPr>
                <w:szCs w:val="28"/>
                <w:lang w:val="en-US"/>
              </w:rPr>
              <w:t>tiếp nhận và tập trung thực hiện nhiệm vụ;</w:t>
            </w:r>
          </w:p>
          <w:p w14:paraId="35D8A75B" w14:textId="77777777" w:rsidR="00FF2B1E" w:rsidRPr="008E6BB5" w:rsidRDefault="00FF2B1E" w:rsidP="00FF2B1E">
            <w:pPr>
              <w:pStyle w:val="ListParagraph"/>
              <w:spacing w:line="360" w:lineRule="auto"/>
              <w:ind w:left="0"/>
              <w:rPr>
                <w:szCs w:val="28"/>
                <w:lang w:val="en-US"/>
              </w:rPr>
            </w:pPr>
            <w:r>
              <w:rPr>
                <w:szCs w:val="28"/>
                <w:lang w:val="en-US"/>
              </w:rPr>
              <w:t>- GV cùng những HS khác hỗ trợ khó khăn trong việc trả lời câu hỏi của HS được gọi.</w:t>
            </w:r>
          </w:p>
          <w:p w14:paraId="53990D13"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lastRenderedPageBreak/>
              <w:t>B3: Báo cáo, thảo luận</w:t>
            </w:r>
          </w:p>
          <w:p w14:paraId="31976287" w14:textId="77777777" w:rsidR="00FF2B1E" w:rsidRDefault="00FF2B1E" w:rsidP="00FF2B1E">
            <w:pPr>
              <w:pStyle w:val="ListParagraph"/>
              <w:spacing w:line="360" w:lineRule="auto"/>
              <w:ind w:left="0"/>
              <w:rPr>
                <w:szCs w:val="28"/>
              </w:rPr>
            </w:pPr>
            <w:r w:rsidRPr="0038261F">
              <w:rPr>
                <w:szCs w:val="28"/>
              </w:rPr>
              <w:t xml:space="preserve">- </w:t>
            </w:r>
            <w:r w:rsidRPr="0038261F">
              <w:rPr>
                <w:b/>
                <w:bCs/>
                <w:szCs w:val="28"/>
              </w:rPr>
              <w:t>GV</w:t>
            </w:r>
            <w:r>
              <w:rPr>
                <w:b/>
                <w:bCs/>
                <w:szCs w:val="28"/>
                <w:lang w:val="en-US"/>
              </w:rPr>
              <w:t>:</w:t>
            </w:r>
            <w:r w:rsidRPr="0038261F">
              <w:rPr>
                <w:szCs w:val="28"/>
              </w:rPr>
              <w:t xml:space="preserve"> </w:t>
            </w:r>
          </w:p>
          <w:p w14:paraId="17AB999B" w14:textId="77777777" w:rsidR="00FF2B1E" w:rsidRDefault="00FF2B1E" w:rsidP="00FF2B1E">
            <w:pPr>
              <w:pStyle w:val="ListParagraph"/>
              <w:spacing w:line="360" w:lineRule="auto"/>
              <w:ind w:left="0"/>
              <w:rPr>
                <w:szCs w:val="28"/>
                <w:lang w:val="en-US"/>
              </w:rPr>
            </w:pPr>
            <w:r>
              <w:rPr>
                <w:szCs w:val="28"/>
                <w:lang w:val="en-US"/>
              </w:rPr>
              <w:t xml:space="preserve">+ </w:t>
            </w:r>
            <w:r>
              <w:rPr>
                <w:szCs w:val="28"/>
              </w:rPr>
              <w:t>Y</w:t>
            </w:r>
            <w:r w:rsidRPr="0038261F">
              <w:rPr>
                <w:szCs w:val="28"/>
              </w:rPr>
              <w:t xml:space="preserve">êu cầu HS </w:t>
            </w:r>
            <w:r>
              <w:rPr>
                <w:szCs w:val="28"/>
                <w:lang w:val="en-US"/>
              </w:rPr>
              <w:t>trả lời câu hỏi, hỗ trợ HS (nếu cần);</w:t>
            </w:r>
          </w:p>
          <w:p w14:paraId="2D308A81" w14:textId="77777777" w:rsidR="00FF2B1E" w:rsidRDefault="00FF2B1E" w:rsidP="00FF2B1E">
            <w:pPr>
              <w:pStyle w:val="ListParagraph"/>
              <w:spacing w:line="360" w:lineRule="auto"/>
              <w:ind w:left="0"/>
              <w:rPr>
                <w:szCs w:val="28"/>
                <w:lang w:val="en-US" w:bidi="vi-VN"/>
              </w:rPr>
            </w:pPr>
            <w:r>
              <w:rPr>
                <w:szCs w:val="28"/>
                <w:lang w:val="en-US" w:bidi="vi-VN"/>
              </w:rPr>
              <w:t xml:space="preserve">+ Lưu ý HS: </w:t>
            </w:r>
          </w:p>
          <w:p w14:paraId="3A3E3D5F" w14:textId="77777777" w:rsidR="00FF2B1E" w:rsidRDefault="00FF2B1E" w:rsidP="00C77F5D">
            <w:pPr>
              <w:pStyle w:val="ListParagraph"/>
              <w:numPr>
                <w:ilvl w:val="0"/>
                <w:numId w:val="10"/>
              </w:numPr>
              <w:spacing w:before="0" w:line="360" w:lineRule="auto"/>
              <w:jc w:val="both"/>
              <w:rPr>
                <w:szCs w:val="28"/>
                <w:lang w:bidi="vi-VN"/>
              </w:rPr>
            </w:pPr>
            <w:r w:rsidRPr="00E85288">
              <w:rPr>
                <w:szCs w:val="28"/>
                <w:lang w:bidi="vi-VN"/>
              </w:rPr>
              <w:t xml:space="preserve">Ở phần </w:t>
            </w:r>
            <w:r w:rsidRPr="00E85288">
              <w:rPr>
                <w:i/>
                <w:iCs/>
                <w:szCs w:val="28"/>
                <w:lang w:bidi="vi-VN"/>
              </w:rPr>
              <w:t>N</w:t>
            </w:r>
            <w:r w:rsidRPr="00E85288">
              <w:rPr>
                <w:i/>
                <w:iCs/>
                <w:szCs w:val="28"/>
                <w:lang w:val="en-US" w:bidi="vi-VN"/>
              </w:rPr>
              <w:t>ói</w:t>
            </w:r>
            <w:r w:rsidRPr="00E85288">
              <w:rPr>
                <w:i/>
                <w:iCs/>
                <w:szCs w:val="28"/>
                <w:lang w:bidi="vi-VN"/>
              </w:rPr>
              <w:t xml:space="preserve"> v</w:t>
            </w:r>
            <w:r w:rsidRPr="00E85288">
              <w:rPr>
                <w:i/>
                <w:iCs/>
                <w:szCs w:val="28"/>
                <w:lang w:val="en-US" w:bidi="vi-VN"/>
              </w:rPr>
              <w:t>à</w:t>
            </w:r>
            <w:r w:rsidRPr="00E85288">
              <w:rPr>
                <w:i/>
                <w:iCs/>
                <w:szCs w:val="28"/>
                <w:lang w:bidi="vi-VN"/>
              </w:rPr>
              <w:t xml:space="preserve"> nghe,</w:t>
            </w:r>
            <w:r w:rsidRPr="00E85288">
              <w:rPr>
                <w:szCs w:val="28"/>
                <w:lang w:bidi="vi-VN"/>
              </w:rPr>
              <w:t xml:space="preserve"> </w:t>
            </w:r>
            <w:r>
              <w:rPr>
                <w:szCs w:val="28"/>
                <w:lang w:val="en-US" w:bidi="vi-VN"/>
              </w:rPr>
              <w:t xml:space="preserve">các em </w:t>
            </w:r>
            <w:r w:rsidRPr="00E85288">
              <w:rPr>
                <w:szCs w:val="28"/>
                <w:lang w:bidi="vi-VN"/>
              </w:rPr>
              <w:t xml:space="preserve">không viết thành văn mà kể lại </w:t>
            </w:r>
            <w:r>
              <w:rPr>
                <w:szCs w:val="28"/>
                <w:lang w:val="en-US" w:bidi="vi-VN"/>
              </w:rPr>
              <w:t xml:space="preserve">trải nghiệm đó </w:t>
            </w:r>
            <w:r w:rsidRPr="00E85288">
              <w:rPr>
                <w:szCs w:val="28"/>
                <w:lang w:bidi="vi-VN"/>
              </w:rPr>
              <w:t>bằng lời.</w:t>
            </w:r>
          </w:p>
          <w:p w14:paraId="00C53C6F" w14:textId="77777777" w:rsidR="00FF2B1E" w:rsidRPr="00A9205B" w:rsidRDefault="00FF2B1E" w:rsidP="00C77F5D">
            <w:pPr>
              <w:pStyle w:val="ListParagraph"/>
              <w:numPr>
                <w:ilvl w:val="0"/>
                <w:numId w:val="10"/>
              </w:numPr>
              <w:spacing w:before="0" w:line="360" w:lineRule="auto"/>
              <w:jc w:val="both"/>
              <w:rPr>
                <w:szCs w:val="28"/>
                <w:lang w:bidi="vi-VN"/>
              </w:rPr>
            </w:pPr>
            <w:r w:rsidRPr="00A9205B">
              <w:rPr>
                <w:bCs/>
                <w:szCs w:val="28"/>
              </w:rPr>
              <w:t>Phân biệt kể miệng với kể bằng viết, chú ý cách kể, giọng kể, kết hợp với ngôn ngữ hình thể (cử chỉ, ánh mắt, nét mặt) phù hợp với nội d</w:t>
            </w:r>
            <w:r w:rsidRPr="00A9205B">
              <w:rPr>
                <w:bCs/>
                <w:szCs w:val="28"/>
                <w:lang w:val="en-US"/>
              </w:rPr>
              <w:t>u</w:t>
            </w:r>
            <w:r w:rsidRPr="00A9205B">
              <w:rPr>
                <w:bCs/>
                <w:szCs w:val="28"/>
              </w:rPr>
              <w:t>ng câu chuyện.</w:t>
            </w:r>
          </w:p>
          <w:p w14:paraId="29AC166A" w14:textId="77777777" w:rsidR="00FF2B1E" w:rsidRPr="0038261F" w:rsidRDefault="00FF2B1E" w:rsidP="00FF2B1E">
            <w:pPr>
              <w:pStyle w:val="ListParagraph"/>
              <w:spacing w:line="360" w:lineRule="auto"/>
              <w:ind w:left="0"/>
              <w:rPr>
                <w:b/>
                <w:bCs/>
                <w:szCs w:val="28"/>
              </w:rPr>
            </w:pPr>
            <w:r>
              <w:rPr>
                <w:szCs w:val="28"/>
                <w:lang w:val="en-US"/>
              </w:rPr>
              <w:t>-</w:t>
            </w:r>
            <w:r w:rsidRPr="0038261F">
              <w:rPr>
                <w:szCs w:val="28"/>
              </w:rPr>
              <w:t xml:space="preserve"> </w:t>
            </w:r>
            <w:r w:rsidRPr="0038261F">
              <w:rPr>
                <w:b/>
                <w:bCs/>
                <w:szCs w:val="28"/>
              </w:rPr>
              <w:t>HS:</w:t>
            </w:r>
          </w:p>
          <w:p w14:paraId="49E49ACE" w14:textId="77777777" w:rsidR="00FF2B1E" w:rsidRPr="008E6BB5" w:rsidRDefault="00FF2B1E" w:rsidP="00FF2B1E">
            <w:pPr>
              <w:pStyle w:val="ListParagraph"/>
              <w:spacing w:line="360" w:lineRule="auto"/>
              <w:ind w:left="0"/>
              <w:rPr>
                <w:szCs w:val="28"/>
                <w:lang w:val="en-US"/>
              </w:rPr>
            </w:pPr>
            <w:r>
              <w:rPr>
                <w:szCs w:val="28"/>
              </w:rPr>
              <w:t xml:space="preserve">+ Cá nhân </w:t>
            </w:r>
            <w:r>
              <w:rPr>
                <w:szCs w:val="28"/>
                <w:lang w:val="en-US"/>
              </w:rPr>
              <w:t>trả lời câu hỏi;</w:t>
            </w:r>
          </w:p>
          <w:p w14:paraId="62139BF3" w14:textId="77777777" w:rsidR="00FF2B1E" w:rsidRPr="0038261F" w:rsidRDefault="00FF2B1E" w:rsidP="00FF2B1E">
            <w:pPr>
              <w:pStyle w:val="ListParagraph"/>
              <w:spacing w:line="360" w:lineRule="auto"/>
              <w:ind w:left="0"/>
              <w:rPr>
                <w:szCs w:val="28"/>
              </w:rPr>
            </w:pPr>
            <w:r>
              <w:rPr>
                <w:szCs w:val="28"/>
              </w:rPr>
              <w:t xml:space="preserve">+ </w:t>
            </w:r>
            <w:r w:rsidRPr="0038261F">
              <w:rPr>
                <w:szCs w:val="28"/>
              </w:rPr>
              <w:t xml:space="preserve">Các </w:t>
            </w:r>
            <w:r>
              <w:rPr>
                <w:szCs w:val="28"/>
                <w:lang w:val="en-US"/>
              </w:rPr>
              <w:t xml:space="preserve">HS </w:t>
            </w:r>
            <w:r w:rsidRPr="0038261F">
              <w:rPr>
                <w:szCs w:val="28"/>
              </w:rPr>
              <w:t>khác theo dõi, nhận xét, bổ sung (nếu cần).</w:t>
            </w:r>
          </w:p>
          <w:p w14:paraId="2552A9F9" w14:textId="77777777" w:rsidR="00FF2B1E" w:rsidRPr="00DC07BF" w:rsidRDefault="00FF2B1E" w:rsidP="00FF2B1E">
            <w:pPr>
              <w:pStyle w:val="ListParagraph"/>
              <w:spacing w:line="360" w:lineRule="auto"/>
              <w:ind w:left="0"/>
              <w:rPr>
                <w:b/>
                <w:bCs/>
                <w:color w:val="0070C0"/>
                <w:szCs w:val="28"/>
              </w:rPr>
            </w:pPr>
            <w:r w:rsidRPr="00DC07BF">
              <w:rPr>
                <w:b/>
                <w:bCs/>
                <w:color w:val="0070C0"/>
                <w:szCs w:val="28"/>
              </w:rPr>
              <w:t>B4: Kết luận, nhận định (GV)</w:t>
            </w:r>
          </w:p>
          <w:p w14:paraId="6F4F7020" w14:textId="77777777" w:rsidR="00FF2B1E" w:rsidRPr="0038261F" w:rsidRDefault="00FF2B1E" w:rsidP="00FF2B1E">
            <w:pPr>
              <w:pStyle w:val="ListParagraph"/>
              <w:spacing w:line="360" w:lineRule="auto"/>
              <w:ind w:left="0"/>
              <w:rPr>
                <w:szCs w:val="28"/>
              </w:rPr>
            </w:pPr>
            <w:r w:rsidRPr="0038261F">
              <w:rPr>
                <w:szCs w:val="28"/>
              </w:rPr>
              <w:t xml:space="preserve">- Nhận xét </w:t>
            </w:r>
            <w:r>
              <w:rPr>
                <w:szCs w:val="28"/>
                <w:lang w:val="en-US"/>
              </w:rPr>
              <w:t>câu trả lời</w:t>
            </w:r>
            <w:r w:rsidRPr="0038261F">
              <w:rPr>
                <w:szCs w:val="28"/>
              </w:rPr>
              <w:t xml:space="preserve"> của HS và chốt kiến thức.</w:t>
            </w:r>
          </w:p>
          <w:p w14:paraId="558D5E14" w14:textId="77777777" w:rsidR="00FF2B1E" w:rsidRPr="008E6BB5" w:rsidRDefault="00FF2B1E" w:rsidP="00FF2B1E">
            <w:pPr>
              <w:pStyle w:val="ListParagraph"/>
              <w:spacing w:line="360" w:lineRule="auto"/>
              <w:ind w:left="0"/>
              <w:rPr>
                <w:szCs w:val="28"/>
                <w:lang w:val="en-US"/>
              </w:rPr>
            </w:pPr>
            <w:r w:rsidRPr="0038261F">
              <w:rPr>
                <w:szCs w:val="28"/>
              </w:rPr>
              <w:t xml:space="preserve">- </w:t>
            </w:r>
            <w:r>
              <w:rPr>
                <w:szCs w:val="28"/>
                <w:lang w:val="en-US"/>
              </w:rPr>
              <w:t>Chuyển dẫn</w:t>
            </w:r>
            <w:r>
              <w:rPr>
                <w:szCs w:val="28"/>
              </w:rPr>
              <w:t xml:space="preserve"> sang</w:t>
            </w:r>
            <w:r w:rsidRPr="0038261F">
              <w:rPr>
                <w:szCs w:val="28"/>
              </w:rPr>
              <w:t xml:space="preserve"> mục sau</w:t>
            </w:r>
            <w:r>
              <w:rPr>
                <w:szCs w:val="28"/>
                <w:lang w:val="en-US"/>
              </w:rPr>
              <w:t>.</w:t>
            </w:r>
          </w:p>
        </w:tc>
        <w:tc>
          <w:tcPr>
            <w:tcW w:w="3623" w:type="dxa"/>
          </w:tcPr>
          <w:p w14:paraId="2B5F192E" w14:textId="77777777" w:rsidR="00FF2B1E" w:rsidRPr="00E47804" w:rsidRDefault="00FF2B1E" w:rsidP="00FF2B1E">
            <w:pPr>
              <w:pStyle w:val="ListParagraph"/>
              <w:spacing w:line="360" w:lineRule="auto"/>
              <w:ind w:left="0"/>
              <w:rPr>
                <w:b/>
                <w:szCs w:val="28"/>
                <w:lang w:val="en-US"/>
              </w:rPr>
            </w:pPr>
            <w:r w:rsidRPr="00E47804">
              <w:rPr>
                <w:b/>
                <w:szCs w:val="28"/>
                <w:lang w:val="en-US"/>
              </w:rPr>
              <w:lastRenderedPageBreak/>
              <w:t>1. ĐỊNH HƯỚNG</w:t>
            </w:r>
          </w:p>
          <w:p w14:paraId="7A55D379" w14:textId="77777777" w:rsidR="00FF2B1E" w:rsidRDefault="00FF2B1E" w:rsidP="00FF2B1E">
            <w:pPr>
              <w:pStyle w:val="ListParagraph"/>
              <w:spacing w:line="360" w:lineRule="auto"/>
              <w:ind w:left="0"/>
              <w:rPr>
                <w:szCs w:val="28"/>
                <w:lang w:val="en-US"/>
              </w:rPr>
            </w:pPr>
            <w:r>
              <w:rPr>
                <w:szCs w:val="28"/>
                <w:lang w:val="en-US"/>
              </w:rPr>
              <w:t>- Kể lại một trải nghiệm đáng nhớ của em về người thân trong gia đình (ông, bà, cha, mẹ,…) là kể về một sự việc, một hành động,…của người ấy mà em đã chứng kiến và có ấn tượng sâu sắc.</w:t>
            </w:r>
          </w:p>
          <w:p w14:paraId="499EBA06" w14:textId="77777777" w:rsidR="00FF2B1E" w:rsidRDefault="00FF2B1E" w:rsidP="00FF2B1E">
            <w:pPr>
              <w:pStyle w:val="ListParagraph"/>
              <w:spacing w:line="360" w:lineRule="auto"/>
              <w:ind w:left="0"/>
              <w:rPr>
                <w:szCs w:val="28"/>
                <w:lang w:val="en-US"/>
              </w:rPr>
            </w:pPr>
            <w:r>
              <w:rPr>
                <w:szCs w:val="28"/>
                <w:lang w:val="en-US"/>
              </w:rPr>
              <w:t>- Người kể sử dụng ngôi thứ nhất, xưng “tôi”.</w:t>
            </w:r>
          </w:p>
          <w:p w14:paraId="695355C3" w14:textId="77777777" w:rsidR="00FF2B1E" w:rsidRDefault="00FF2B1E" w:rsidP="00FF2B1E">
            <w:pPr>
              <w:pStyle w:val="ListParagraph"/>
              <w:spacing w:line="360" w:lineRule="auto"/>
              <w:ind w:left="0"/>
              <w:rPr>
                <w:szCs w:val="28"/>
                <w:lang w:val="en-US"/>
              </w:rPr>
            </w:pPr>
            <w:r>
              <w:rPr>
                <w:szCs w:val="28"/>
                <w:lang w:val="en-US"/>
              </w:rPr>
              <w:t>b) Để kể lại một trải nghiệm đáng nhớ về người thân, cần:</w:t>
            </w:r>
          </w:p>
          <w:p w14:paraId="3D0E1506" w14:textId="77777777" w:rsidR="00FF2B1E" w:rsidRDefault="00FF2B1E" w:rsidP="00FF2B1E">
            <w:pPr>
              <w:pStyle w:val="ListParagraph"/>
              <w:spacing w:line="360" w:lineRule="auto"/>
              <w:ind w:left="0"/>
              <w:rPr>
                <w:szCs w:val="28"/>
                <w:lang w:val="en-US"/>
              </w:rPr>
            </w:pPr>
            <w:r>
              <w:rPr>
                <w:szCs w:val="28"/>
                <w:lang w:val="en-US"/>
              </w:rPr>
              <w:lastRenderedPageBreak/>
              <w:t>- Xđ một sự việc, hành động, tình huống,… của người thân trong gia đình mà em đã chứng kiến và có ấn tượng sâu sắc;</w:t>
            </w:r>
          </w:p>
          <w:p w14:paraId="60495255" w14:textId="77777777" w:rsidR="00FF2B1E" w:rsidRDefault="00FF2B1E" w:rsidP="00FF2B1E">
            <w:pPr>
              <w:pStyle w:val="ListParagraph"/>
              <w:spacing w:line="360" w:lineRule="auto"/>
              <w:ind w:left="0"/>
              <w:rPr>
                <w:szCs w:val="28"/>
                <w:lang w:val="en-US"/>
              </w:rPr>
            </w:pPr>
            <w:r>
              <w:rPr>
                <w:szCs w:val="28"/>
                <w:lang w:val="en-US"/>
              </w:rPr>
              <w:t>- Xác định đối tượng người nghe và thời gian em sẽ kể để có cách trình bày phù hợp;</w:t>
            </w:r>
          </w:p>
          <w:p w14:paraId="77E867D5" w14:textId="77777777" w:rsidR="00FF2B1E" w:rsidRDefault="00FF2B1E" w:rsidP="00FF2B1E">
            <w:pPr>
              <w:pStyle w:val="ListParagraph"/>
              <w:spacing w:line="360" w:lineRule="auto"/>
              <w:ind w:left="0"/>
              <w:rPr>
                <w:szCs w:val="28"/>
                <w:lang w:val="en-US"/>
              </w:rPr>
            </w:pPr>
            <w:r>
              <w:rPr>
                <w:szCs w:val="28"/>
                <w:lang w:val="en-US"/>
              </w:rPr>
              <w:t>- Tìm ý và lập dàn ý cho bài nói;</w:t>
            </w:r>
          </w:p>
          <w:p w14:paraId="29E4583B" w14:textId="77777777" w:rsidR="00FF2B1E" w:rsidRDefault="00FF2B1E" w:rsidP="00FF2B1E">
            <w:pPr>
              <w:pStyle w:val="ListParagraph"/>
              <w:spacing w:line="360" w:lineRule="auto"/>
              <w:ind w:left="0"/>
              <w:rPr>
                <w:szCs w:val="28"/>
                <w:lang w:val="en-US"/>
              </w:rPr>
            </w:pPr>
            <w:r>
              <w:rPr>
                <w:szCs w:val="28"/>
                <w:lang w:val="en-US"/>
              </w:rPr>
              <w:t>- Chuẩn bị các tư liệu, tranh ảnh liên quan đến trải nghiệm sẽ kể (nếu có);</w:t>
            </w:r>
          </w:p>
          <w:p w14:paraId="3819A108" w14:textId="77777777" w:rsidR="00FF2B1E" w:rsidRDefault="00FF2B1E" w:rsidP="00FF2B1E">
            <w:pPr>
              <w:pStyle w:val="ListParagraph"/>
              <w:spacing w:line="360" w:lineRule="auto"/>
              <w:ind w:left="0"/>
              <w:rPr>
                <w:szCs w:val="28"/>
                <w:lang w:val="en-US"/>
              </w:rPr>
            </w:pPr>
            <w:r>
              <w:rPr>
                <w:szCs w:val="28"/>
                <w:lang w:val="en-US"/>
              </w:rPr>
              <w:t>- Nêu lên cảm xúc, suy nghĩ hoặc bài học em rút ra từ trải nghiệm đáng nhớ đó;</w:t>
            </w:r>
          </w:p>
          <w:p w14:paraId="4A438254" w14:textId="77777777" w:rsidR="00FF2B1E" w:rsidRPr="008E6BB5" w:rsidRDefault="00FF2B1E" w:rsidP="00FF2B1E">
            <w:pPr>
              <w:pStyle w:val="ListParagraph"/>
              <w:spacing w:line="360" w:lineRule="auto"/>
              <w:ind w:left="0"/>
              <w:rPr>
                <w:szCs w:val="28"/>
                <w:lang w:val="en-US"/>
              </w:rPr>
            </w:pPr>
            <w:r>
              <w:rPr>
                <w:szCs w:val="28"/>
                <w:lang w:val="en-US"/>
              </w:rPr>
              <w:t>- Sử dụng nét mặt, ánh mắt, hành động,… phù hợp với câu chuyện để tác động đến người nghe.</w:t>
            </w:r>
          </w:p>
        </w:tc>
      </w:tr>
      <w:tr w:rsidR="00FF2B1E" w14:paraId="1BE67705" w14:textId="77777777" w:rsidTr="00FF2B1E">
        <w:tc>
          <w:tcPr>
            <w:tcW w:w="9563" w:type="dxa"/>
            <w:gridSpan w:val="2"/>
          </w:tcPr>
          <w:p w14:paraId="5CD3C3A9" w14:textId="77777777" w:rsidR="00FF2B1E" w:rsidRPr="008E6BB5" w:rsidRDefault="00FF2B1E" w:rsidP="00FF2B1E">
            <w:pPr>
              <w:tabs>
                <w:tab w:val="left" w:pos="2700"/>
              </w:tabs>
              <w:ind w:left="-134"/>
              <w:jc w:val="center"/>
              <w:rPr>
                <w:rFonts w:eastAsia="Calibri"/>
                <w:b/>
                <w:i/>
                <w:color w:val="FF0000"/>
                <w:sz w:val="28"/>
                <w:szCs w:val="28"/>
              </w:rPr>
            </w:pPr>
            <w:r w:rsidRPr="008E6BB5">
              <w:rPr>
                <w:rFonts w:eastAsia="Calibri"/>
                <w:b/>
                <w:color w:val="FF0000"/>
                <w:sz w:val="28"/>
                <w:szCs w:val="28"/>
              </w:rPr>
              <w:lastRenderedPageBreak/>
              <w:t>Nhiệm vụ 2:</w:t>
            </w:r>
            <w:r w:rsidRPr="008E6BB5">
              <w:rPr>
                <w:rFonts w:eastAsia="Calibri"/>
                <w:b/>
                <w:i/>
                <w:color w:val="FF0000"/>
                <w:sz w:val="28"/>
                <w:szCs w:val="28"/>
              </w:rPr>
              <w:t xml:space="preserve"> </w:t>
            </w:r>
            <w:r w:rsidRPr="008E6BB5">
              <w:rPr>
                <w:rFonts w:eastAsia="Calibri"/>
                <w:b/>
                <w:color w:val="FF0000"/>
                <w:sz w:val="28"/>
                <w:szCs w:val="28"/>
              </w:rPr>
              <w:t>Thực hành</w:t>
            </w:r>
          </w:p>
          <w:p w14:paraId="43062042" w14:textId="77777777" w:rsidR="00FF2B1E" w:rsidRPr="00B8711F" w:rsidRDefault="00FF2B1E" w:rsidP="00FF2B1E">
            <w:pPr>
              <w:rPr>
                <w:rFonts w:eastAsia="Calibri"/>
                <w:sz w:val="28"/>
                <w:szCs w:val="28"/>
              </w:rPr>
            </w:pPr>
            <w:r w:rsidRPr="008E6BB5">
              <w:rPr>
                <w:rFonts w:eastAsia="Calibri"/>
                <w:i/>
                <w:color w:val="FF0000"/>
                <w:sz w:val="28"/>
                <w:szCs w:val="28"/>
              </w:rPr>
              <w:t>a) Mục tiêu:</w:t>
            </w:r>
            <w:r w:rsidRPr="008E6BB5">
              <w:rPr>
                <w:rFonts w:eastAsia="Calibri"/>
                <w:color w:val="FF0000"/>
                <w:sz w:val="28"/>
                <w:szCs w:val="28"/>
              </w:rPr>
              <w:t xml:space="preserve"> </w:t>
            </w:r>
            <w:r w:rsidRPr="008E6BB5">
              <w:rPr>
                <w:rFonts w:eastAsia="Calibri"/>
                <w:sz w:val="28"/>
                <w:szCs w:val="28"/>
              </w:rPr>
              <w:t>Giúp HS:</w:t>
            </w:r>
          </w:p>
          <w:p w14:paraId="5D105319" w14:textId="77777777" w:rsidR="00FF2B1E" w:rsidRDefault="00FF2B1E" w:rsidP="00FF2B1E">
            <w:pPr>
              <w:rPr>
                <w:rFonts w:eastAsia="Calibri"/>
                <w:sz w:val="28"/>
                <w:szCs w:val="28"/>
              </w:rPr>
            </w:pPr>
            <w:r w:rsidRPr="00B8711F">
              <w:rPr>
                <w:rFonts w:eastAsia="Calibri"/>
                <w:sz w:val="28"/>
                <w:szCs w:val="28"/>
              </w:rPr>
              <w:t xml:space="preserve">- </w:t>
            </w:r>
            <w:r>
              <w:rPr>
                <w:rFonts w:eastAsia="Calibri"/>
                <w:sz w:val="28"/>
                <w:szCs w:val="28"/>
              </w:rPr>
              <w:t>Chuẩn bị tốt cho bài nói;</w:t>
            </w:r>
          </w:p>
          <w:p w14:paraId="5650DF17" w14:textId="77777777" w:rsidR="00FF2B1E" w:rsidRDefault="00FF2B1E" w:rsidP="00FF2B1E">
            <w:pPr>
              <w:rPr>
                <w:rFonts w:eastAsia="Calibri"/>
                <w:sz w:val="28"/>
                <w:szCs w:val="28"/>
                <w:lang w:val="en-US"/>
              </w:rPr>
            </w:pPr>
            <w:r>
              <w:rPr>
                <w:rFonts w:eastAsia="Calibri"/>
                <w:sz w:val="28"/>
                <w:szCs w:val="28"/>
                <w:lang w:val="en-US"/>
              </w:rPr>
              <w:t>- Tìm ý và lập dàn ý cho bài nói;</w:t>
            </w:r>
          </w:p>
          <w:p w14:paraId="778B5C9B" w14:textId="77777777" w:rsidR="00FF2B1E" w:rsidRDefault="00FF2B1E" w:rsidP="00FF2B1E">
            <w:pPr>
              <w:rPr>
                <w:rFonts w:eastAsia="Calibri"/>
                <w:sz w:val="28"/>
                <w:szCs w:val="28"/>
                <w:lang w:val="en-US"/>
              </w:rPr>
            </w:pPr>
            <w:r>
              <w:rPr>
                <w:rFonts w:eastAsia="Calibri"/>
                <w:sz w:val="28"/>
                <w:szCs w:val="28"/>
                <w:lang w:val="en-US"/>
              </w:rPr>
              <w:t>- Thực hành nói và nghe;</w:t>
            </w:r>
          </w:p>
          <w:p w14:paraId="386C8BB0" w14:textId="77777777" w:rsidR="00FF2B1E" w:rsidRPr="00B8711F" w:rsidRDefault="00FF2B1E" w:rsidP="00FF2B1E">
            <w:pPr>
              <w:rPr>
                <w:rFonts w:eastAsia="Calibri"/>
                <w:color w:val="000000"/>
                <w:sz w:val="28"/>
                <w:szCs w:val="28"/>
              </w:rPr>
            </w:pPr>
            <w:r w:rsidRPr="00B8711F">
              <w:rPr>
                <w:rFonts w:eastAsia="Calibri"/>
                <w:i/>
                <w:color w:val="FF0000"/>
                <w:sz w:val="28"/>
                <w:szCs w:val="28"/>
              </w:rPr>
              <w:t>b) Nội dung:</w:t>
            </w:r>
            <w:r w:rsidRPr="00B8711F">
              <w:rPr>
                <w:rFonts w:eastAsia="Calibri"/>
                <w:color w:val="000000"/>
                <w:sz w:val="28"/>
                <w:szCs w:val="28"/>
              </w:rPr>
              <w:t xml:space="preserve"> </w:t>
            </w:r>
          </w:p>
          <w:p w14:paraId="3737AFA3" w14:textId="77777777" w:rsidR="00FF2B1E" w:rsidRPr="00B8711F" w:rsidRDefault="00FF2B1E" w:rsidP="00FF2B1E">
            <w:pPr>
              <w:rPr>
                <w:rFonts w:eastAsia="Calibri"/>
                <w:color w:val="000000"/>
                <w:sz w:val="28"/>
                <w:szCs w:val="28"/>
              </w:rPr>
            </w:pPr>
            <w:r w:rsidRPr="00B8711F">
              <w:rPr>
                <w:rFonts w:eastAsia="Calibri"/>
                <w:color w:val="000000"/>
                <w:sz w:val="28"/>
                <w:szCs w:val="28"/>
              </w:rPr>
              <w:t xml:space="preserve">- GV </w:t>
            </w:r>
            <w:r>
              <w:rPr>
                <w:rFonts w:eastAsia="Calibri"/>
                <w:color w:val="000000"/>
                <w:sz w:val="28"/>
                <w:szCs w:val="28"/>
                <w:lang w:val="en-US"/>
              </w:rPr>
              <w:t xml:space="preserve">giao nhiệm vụ học tập, </w:t>
            </w:r>
            <w:r w:rsidRPr="00B8711F">
              <w:rPr>
                <w:rFonts w:eastAsia="Calibri"/>
                <w:color w:val="000000"/>
                <w:sz w:val="28"/>
                <w:szCs w:val="28"/>
              </w:rPr>
              <w:t>hỏi &amp; nhận xét, đánh giá câu trả lời của HS.</w:t>
            </w:r>
          </w:p>
          <w:p w14:paraId="6E59CBBD" w14:textId="77777777" w:rsidR="00FF2B1E" w:rsidRPr="00B8711F" w:rsidRDefault="00FF2B1E" w:rsidP="00FF2B1E">
            <w:pPr>
              <w:rPr>
                <w:rFonts w:eastAsia="Calibri"/>
                <w:color w:val="000000"/>
                <w:sz w:val="28"/>
                <w:szCs w:val="28"/>
              </w:rPr>
            </w:pPr>
            <w:r w:rsidRPr="00B8711F">
              <w:rPr>
                <w:rFonts w:eastAsia="Calibri"/>
                <w:color w:val="000000"/>
                <w:sz w:val="28"/>
                <w:szCs w:val="28"/>
              </w:rPr>
              <w:t xml:space="preserve">- HS </w:t>
            </w:r>
            <w:r>
              <w:rPr>
                <w:rFonts w:eastAsia="Calibri"/>
                <w:color w:val="000000"/>
                <w:sz w:val="28"/>
                <w:szCs w:val="28"/>
                <w:lang w:val="en-US"/>
              </w:rPr>
              <w:t>thực hiện nhiệm vụ</w:t>
            </w:r>
            <w:r w:rsidRPr="00B8711F">
              <w:rPr>
                <w:rFonts w:eastAsia="Calibri"/>
                <w:color w:val="000000"/>
                <w:sz w:val="28"/>
                <w:szCs w:val="28"/>
              </w:rPr>
              <w:t xml:space="preserve"> của GV &amp; nhận xét, bổ sung câu trả lời của bạn.</w:t>
            </w:r>
          </w:p>
          <w:p w14:paraId="05EA1577" w14:textId="77777777" w:rsidR="00FF2B1E" w:rsidRPr="00B8711F" w:rsidRDefault="00FF2B1E" w:rsidP="00FF2B1E">
            <w:pPr>
              <w:rPr>
                <w:rFonts w:eastAsia="Calibri"/>
                <w:sz w:val="28"/>
                <w:szCs w:val="28"/>
                <w:lang w:val="en-US"/>
              </w:rPr>
            </w:pPr>
            <w:r w:rsidRPr="00B8711F">
              <w:rPr>
                <w:rFonts w:eastAsia="Calibri"/>
                <w:i/>
                <w:color w:val="FF0000"/>
                <w:sz w:val="28"/>
                <w:szCs w:val="28"/>
              </w:rPr>
              <w:lastRenderedPageBreak/>
              <w:t>c) Sản phẩm:</w:t>
            </w:r>
            <w:r w:rsidRPr="00B8711F">
              <w:rPr>
                <w:rFonts w:eastAsia="Calibri"/>
                <w:color w:val="000000"/>
                <w:sz w:val="28"/>
                <w:szCs w:val="28"/>
              </w:rPr>
              <w:t xml:space="preserve"> </w:t>
            </w:r>
            <w:r w:rsidRPr="00B8711F">
              <w:rPr>
                <w:rFonts w:eastAsia="Calibri"/>
                <w:sz w:val="28"/>
                <w:szCs w:val="28"/>
              </w:rPr>
              <w:t>Các câu trả lời của học sinh</w:t>
            </w:r>
            <w:r>
              <w:rPr>
                <w:rFonts w:eastAsia="Calibri"/>
                <w:sz w:val="28"/>
                <w:szCs w:val="28"/>
                <w:lang w:val="en-US"/>
              </w:rPr>
              <w:t>.</w:t>
            </w:r>
          </w:p>
          <w:p w14:paraId="004616D4" w14:textId="77777777" w:rsidR="00FF2B1E" w:rsidRDefault="00FF2B1E" w:rsidP="00FF2B1E">
            <w:pPr>
              <w:pStyle w:val="ListParagraph"/>
              <w:spacing w:line="360" w:lineRule="auto"/>
              <w:ind w:left="0"/>
              <w:rPr>
                <w:szCs w:val="28"/>
              </w:rPr>
            </w:pPr>
            <w:r w:rsidRPr="00B8711F">
              <w:rPr>
                <w:rFonts w:eastAsia="Calibri"/>
                <w:i/>
                <w:color w:val="FF0000"/>
                <w:szCs w:val="28"/>
                <w:lang w:eastAsia="en-US"/>
              </w:rPr>
              <w:t>d) Tổ chức thực hiện:</w:t>
            </w:r>
          </w:p>
        </w:tc>
      </w:tr>
      <w:tr w:rsidR="00FF2B1E" w14:paraId="77A7B97E" w14:textId="77777777" w:rsidTr="00FF2B1E">
        <w:tc>
          <w:tcPr>
            <w:tcW w:w="5940" w:type="dxa"/>
          </w:tcPr>
          <w:p w14:paraId="7370B08A" w14:textId="77777777" w:rsidR="00FF2B1E" w:rsidRPr="002D7B49" w:rsidRDefault="00FF2B1E" w:rsidP="00FF2B1E">
            <w:pPr>
              <w:spacing w:before="120"/>
              <w:contextualSpacing/>
              <w:rPr>
                <w:rFonts w:eastAsia="Calibri"/>
                <w:b/>
                <w:bCs/>
                <w:color w:val="4824FC"/>
                <w:sz w:val="28"/>
                <w:szCs w:val="28"/>
              </w:rPr>
            </w:pPr>
            <w:r w:rsidRPr="002D7B49">
              <w:rPr>
                <w:rFonts w:eastAsia="Calibri"/>
                <w:b/>
                <w:bCs/>
                <w:color w:val="4824FC"/>
                <w:sz w:val="28"/>
                <w:szCs w:val="28"/>
              </w:rPr>
              <w:lastRenderedPageBreak/>
              <w:t>Bước 1: Chuyển giao nhiệm vụ (GV)</w:t>
            </w:r>
          </w:p>
          <w:p w14:paraId="45318F6D" w14:textId="77777777" w:rsidR="00FF2B1E" w:rsidRDefault="00FF2B1E" w:rsidP="00FF2B1E">
            <w:pPr>
              <w:rPr>
                <w:sz w:val="28"/>
                <w:szCs w:val="28"/>
              </w:rPr>
            </w:pPr>
            <w:r w:rsidRPr="009B1A88">
              <w:rPr>
                <w:b/>
                <w:sz w:val="28"/>
                <w:szCs w:val="28"/>
              </w:rPr>
              <w:t>GV</w:t>
            </w:r>
            <w:r>
              <w:rPr>
                <w:sz w:val="28"/>
                <w:szCs w:val="28"/>
              </w:rPr>
              <w:t>:</w:t>
            </w:r>
          </w:p>
          <w:p w14:paraId="195814A7" w14:textId="77777777" w:rsidR="00FF2B1E" w:rsidRPr="009B1A88" w:rsidRDefault="00FF2B1E" w:rsidP="00FF2B1E">
            <w:pPr>
              <w:rPr>
                <w:rFonts w:eastAsia="SimSun"/>
                <w:bCs/>
                <w:color w:val="000000"/>
                <w:kern w:val="2"/>
                <w:sz w:val="28"/>
                <w:szCs w:val="28"/>
                <w:lang w:val="en-US" w:eastAsia="zh-CN"/>
              </w:rPr>
            </w:pPr>
            <w:r>
              <w:rPr>
                <w:sz w:val="28"/>
                <w:szCs w:val="28"/>
                <w:lang w:val="en-US"/>
              </w:rPr>
              <w:t>- Yêu cầu</w:t>
            </w:r>
            <w:r>
              <w:rPr>
                <w:sz w:val="28"/>
                <w:szCs w:val="28"/>
              </w:rPr>
              <w:t xml:space="preserve"> HS đọc đề bài;</w:t>
            </w:r>
          </w:p>
          <w:p w14:paraId="631D0C27" w14:textId="77777777" w:rsidR="00FF2B1E" w:rsidRDefault="00FF2B1E" w:rsidP="00FF2B1E">
            <w:pPr>
              <w:widowControl w:val="0"/>
              <w:rPr>
                <w:rFonts w:eastAsia="SimSun"/>
                <w:bCs/>
                <w:color w:val="000000"/>
                <w:kern w:val="2"/>
                <w:sz w:val="28"/>
                <w:szCs w:val="28"/>
                <w:lang w:val="en-US" w:eastAsia="zh-CN"/>
              </w:rPr>
            </w:pPr>
            <w:r w:rsidRPr="009C2B67">
              <w:rPr>
                <w:rFonts w:eastAsia="SimSun"/>
                <w:bCs/>
                <w:color w:val="000000"/>
                <w:kern w:val="2"/>
                <w:sz w:val="28"/>
                <w:szCs w:val="28"/>
                <w:lang w:eastAsia="zh-CN"/>
              </w:rPr>
              <w:t xml:space="preserve">- </w:t>
            </w:r>
            <w:r>
              <w:rPr>
                <w:rFonts w:eastAsia="SimSun"/>
                <w:bCs/>
                <w:color w:val="000000"/>
                <w:kern w:val="2"/>
                <w:sz w:val="28"/>
                <w:szCs w:val="28"/>
                <w:lang w:eastAsia="zh-CN"/>
              </w:rPr>
              <w:t>H</w:t>
            </w:r>
            <w:r w:rsidRPr="009C2B67">
              <w:rPr>
                <w:rFonts w:eastAsia="SimSun"/>
                <w:bCs/>
                <w:color w:val="000000"/>
                <w:kern w:val="2"/>
                <w:sz w:val="28"/>
                <w:szCs w:val="28"/>
                <w:lang w:eastAsia="zh-CN"/>
              </w:rPr>
              <w:t>ướng dẫn HS</w:t>
            </w:r>
            <w:r>
              <w:rPr>
                <w:rFonts w:eastAsia="SimSun"/>
                <w:bCs/>
                <w:color w:val="000000"/>
                <w:kern w:val="2"/>
                <w:sz w:val="28"/>
                <w:szCs w:val="28"/>
                <w:lang w:val="en-US" w:eastAsia="zh-CN"/>
              </w:rPr>
              <w:t>:</w:t>
            </w:r>
          </w:p>
          <w:p w14:paraId="6C682AED" w14:textId="77777777" w:rsidR="00FF2B1E" w:rsidRDefault="00FF2B1E" w:rsidP="00FF2B1E">
            <w:pPr>
              <w:widowControl w:val="0"/>
              <w:rPr>
                <w:rFonts w:eastAsia="SimSun"/>
                <w:bCs/>
                <w:color w:val="000000"/>
                <w:kern w:val="2"/>
                <w:sz w:val="28"/>
                <w:szCs w:val="28"/>
                <w:lang w:val="en-US" w:eastAsia="zh-CN"/>
              </w:rPr>
            </w:pPr>
            <w:r>
              <w:rPr>
                <w:rFonts w:eastAsia="SimSun"/>
                <w:bCs/>
                <w:color w:val="000000"/>
                <w:kern w:val="2"/>
                <w:sz w:val="28"/>
                <w:szCs w:val="28"/>
                <w:lang w:val="en-US" w:eastAsia="zh-CN"/>
              </w:rPr>
              <w:t>+</w:t>
            </w:r>
            <w:r w:rsidRPr="009C2B67">
              <w:rPr>
                <w:rFonts w:eastAsia="SimSun"/>
                <w:bCs/>
                <w:color w:val="000000"/>
                <w:kern w:val="2"/>
                <w:sz w:val="28"/>
                <w:szCs w:val="28"/>
                <w:lang w:eastAsia="zh-CN"/>
              </w:rPr>
              <w:t xml:space="preserve"> </w:t>
            </w:r>
            <w:r>
              <w:rPr>
                <w:rFonts w:eastAsia="SimSun"/>
                <w:bCs/>
                <w:color w:val="000000"/>
                <w:kern w:val="2"/>
                <w:sz w:val="28"/>
                <w:szCs w:val="28"/>
                <w:lang w:val="en-US" w:eastAsia="zh-CN"/>
              </w:rPr>
              <w:t>Xác định yêu cầu đề bài, lựa chọn trải nghiệm của bản thân;</w:t>
            </w:r>
          </w:p>
          <w:p w14:paraId="7343C27A" w14:textId="77777777" w:rsidR="00FF2B1E" w:rsidRDefault="00FF2B1E" w:rsidP="00FF2B1E">
            <w:pPr>
              <w:widowControl w:val="0"/>
              <w:rPr>
                <w:rFonts w:eastAsia="SimSun"/>
                <w:bCs/>
                <w:color w:val="000000"/>
                <w:kern w:val="2"/>
                <w:sz w:val="28"/>
                <w:szCs w:val="28"/>
                <w:lang w:val="en-US" w:eastAsia="zh-CN"/>
              </w:rPr>
            </w:pPr>
            <w:r>
              <w:rPr>
                <w:rFonts w:eastAsia="SimSun"/>
                <w:bCs/>
                <w:color w:val="000000"/>
                <w:kern w:val="2"/>
                <w:sz w:val="28"/>
                <w:szCs w:val="28"/>
                <w:lang w:val="en-US" w:eastAsia="zh-CN"/>
              </w:rPr>
              <w:t>+ Nhớ lại chi tiết về trải nghiệm và cảm xúc, suy nghĩ của mình qua trải nghiệm;</w:t>
            </w:r>
          </w:p>
          <w:p w14:paraId="0988B03E" w14:textId="77777777" w:rsidR="00FF2B1E" w:rsidRPr="009B1A88" w:rsidRDefault="00FF2B1E" w:rsidP="00FF2B1E">
            <w:pPr>
              <w:widowControl w:val="0"/>
              <w:rPr>
                <w:rFonts w:eastAsia="SimSun"/>
                <w:bCs/>
                <w:color w:val="000000"/>
                <w:kern w:val="2"/>
                <w:sz w:val="28"/>
                <w:szCs w:val="28"/>
                <w:lang w:val="en-US" w:eastAsia="zh-CN"/>
              </w:rPr>
            </w:pPr>
            <w:r>
              <w:rPr>
                <w:rFonts w:eastAsia="SimSun"/>
                <w:bCs/>
                <w:color w:val="000000"/>
                <w:kern w:val="2"/>
                <w:sz w:val="28"/>
                <w:szCs w:val="28"/>
                <w:lang w:val="en-US" w:eastAsia="zh-CN"/>
              </w:rPr>
              <w:t>+ Chuẩn bị các tư liệu, tranh ảnh liên quan để minh hoạ cho trải nghiệm (nếu cần thiết) (Phần này HS kết hợp chuẩn bị chu đáo ở nhà).</w:t>
            </w:r>
          </w:p>
          <w:p w14:paraId="5BDDFFFB" w14:textId="77777777" w:rsidR="00FF2B1E" w:rsidRPr="002D7B49" w:rsidRDefault="00FF2B1E" w:rsidP="00FF2B1E">
            <w:pPr>
              <w:spacing w:before="120"/>
              <w:contextualSpacing/>
              <w:rPr>
                <w:rFonts w:eastAsia="Calibri"/>
                <w:b/>
                <w:bCs/>
                <w:color w:val="4824FC"/>
                <w:sz w:val="28"/>
                <w:szCs w:val="28"/>
              </w:rPr>
            </w:pPr>
            <w:r w:rsidRPr="002D7B49">
              <w:rPr>
                <w:rFonts w:eastAsia="Calibri"/>
                <w:b/>
                <w:bCs/>
                <w:color w:val="4824FC"/>
                <w:sz w:val="28"/>
                <w:szCs w:val="28"/>
              </w:rPr>
              <w:t>Bước 2: Thực hiện nhiệm vụ</w:t>
            </w:r>
          </w:p>
          <w:p w14:paraId="6EB228A2" w14:textId="77777777" w:rsidR="00FF2B1E" w:rsidRDefault="00FF2B1E" w:rsidP="00FF2B1E">
            <w:pPr>
              <w:widowControl w:val="0"/>
              <w:rPr>
                <w:color w:val="000000"/>
                <w:sz w:val="28"/>
                <w:szCs w:val="28"/>
                <w:lang w:val="en-US"/>
              </w:rPr>
            </w:pPr>
            <w:r>
              <w:rPr>
                <w:rFonts w:eastAsia="Calibri"/>
                <w:sz w:val="28"/>
                <w:szCs w:val="28"/>
                <w:lang w:val="en-US"/>
              </w:rPr>
              <w:t xml:space="preserve">- </w:t>
            </w:r>
            <w:r w:rsidRPr="002D7B49">
              <w:rPr>
                <w:rFonts w:eastAsia="Calibri"/>
                <w:sz w:val="28"/>
                <w:szCs w:val="28"/>
              </w:rPr>
              <w:t xml:space="preserve">HS </w:t>
            </w:r>
            <w:r>
              <w:rPr>
                <w:color w:val="000000"/>
                <w:sz w:val="28"/>
                <w:szCs w:val="28"/>
                <w:lang w:val="en-US"/>
              </w:rPr>
              <w:t xml:space="preserve">tiếp nhận và thực hiện </w:t>
            </w:r>
            <w:r w:rsidRPr="00D14876">
              <w:rPr>
                <w:color w:val="000000"/>
                <w:sz w:val="28"/>
                <w:szCs w:val="28"/>
              </w:rPr>
              <w:t>nhiệm vụ</w:t>
            </w:r>
            <w:r>
              <w:rPr>
                <w:color w:val="000000"/>
                <w:sz w:val="28"/>
                <w:szCs w:val="28"/>
                <w:lang w:val="en-US"/>
              </w:rPr>
              <w:t>.</w:t>
            </w:r>
          </w:p>
          <w:p w14:paraId="43CDB0A2" w14:textId="77777777" w:rsidR="00FF2B1E" w:rsidRDefault="00FF2B1E" w:rsidP="00FF2B1E">
            <w:pPr>
              <w:widowControl w:val="0"/>
              <w:rPr>
                <w:color w:val="000000"/>
                <w:sz w:val="28"/>
                <w:szCs w:val="28"/>
                <w:lang w:val="en-US"/>
              </w:rPr>
            </w:pPr>
            <w:r>
              <w:rPr>
                <w:color w:val="000000"/>
                <w:sz w:val="28"/>
                <w:szCs w:val="28"/>
                <w:lang w:val="en-US"/>
              </w:rPr>
              <w:t>- GV hỗ trợ HS (nếu cần).</w:t>
            </w:r>
          </w:p>
          <w:p w14:paraId="44FE1257" w14:textId="77777777" w:rsidR="00FF2B1E" w:rsidRPr="005364FC" w:rsidRDefault="00FF2B1E" w:rsidP="00FF2B1E">
            <w:pPr>
              <w:widowControl w:val="0"/>
              <w:rPr>
                <w:color w:val="000000"/>
                <w:sz w:val="28"/>
                <w:szCs w:val="28"/>
                <w:lang w:val="en-US"/>
              </w:rPr>
            </w:pPr>
            <w:r w:rsidRPr="002D7B49">
              <w:rPr>
                <w:rFonts w:eastAsia="Calibri"/>
                <w:b/>
                <w:bCs/>
                <w:color w:val="4824FC"/>
                <w:sz w:val="28"/>
                <w:szCs w:val="28"/>
              </w:rPr>
              <w:t>Bước 3: Thảo luận, báo cáo</w:t>
            </w:r>
          </w:p>
          <w:p w14:paraId="62126520" w14:textId="77777777" w:rsidR="00FF2B1E" w:rsidRDefault="00FF2B1E" w:rsidP="00FF2B1E">
            <w:pPr>
              <w:spacing w:before="120"/>
              <w:contextualSpacing/>
              <w:rPr>
                <w:rFonts w:eastAsia="Calibri"/>
                <w:sz w:val="28"/>
                <w:szCs w:val="28"/>
                <w:lang w:val="en-US"/>
              </w:rPr>
            </w:pPr>
            <w:r>
              <w:rPr>
                <w:rFonts w:eastAsia="Calibri"/>
                <w:sz w:val="28"/>
                <w:szCs w:val="28"/>
                <w:lang w:val="en-US"/>
              </w:rPr>
              <w:t xml:space="preserve">- </w:t>
            </w:r>
            <w:r>
              <w:rPr>
                <w:rFonts w:eastAsia="Calibri"/>
                <w:sz w:val="28"/>
                <w:szCs w:val="28"/>
              </w:rPr>
              <w:t xml:space="preserve">GV </w:t>
            </w:r>
            <w:r>
              <w:rPr>
                <w:rFonts w:eastAsia="Calibri"/>
                <w:sz w:val="28"/>
                <w:szCs w:val="28"/>
                <w:lang w:val="en-US"/>
              </w:rPr>
              <w:t>kiểm tra việc chuẩn bị bài của HS;</w:t>
            </w:r>
          </w:p>
          <w:p w14:paraId="76BE6E70" w14:textId="77777777" w:rsidR="00FF2B1E" w:rsidRPr="005364FC" w:rsidRDefault="00FF2B1E" w:rsidP="00FF2B1E">
            <w:pPr>
              <w:spacing w:before="120"/>
              <w:contextualSpacing/>
              <w:rPr>
                <w:rFonts w:eastAsia="Calibri"/>
                <w:sz w:val="28"/>
                <w:szCs w:val="28"/>
                <w:lang w:val="en-US"/>
              </w:rPr>
            </w:pPr>
            <w:r>
              <w:rPr>
                <w:rFonts w:eastAsia="Calibri"/>
                <w:sz w:val="28"/>
                <w:szCs w:val="28"/>
                <w:lang w:val="en-US"/>
              </w:rPr>
              <w:t>- HS trình bày, trao đổi, thảo luận.</w:t>
            </w:r>
          </w:p>
          <w:p w14:paraId="029FBB86" w14:textId="77777777" w:rsidR="00FF2B1E" w:rsidRPr="002D7B49" w:rsidRDefault="00FF2B1E" w:rsidP="00FF2B1E">
            <w:pPr>
              <w:spacing w:before="120"/>
              <w:contextualSpacing/>
              <w:rPr>
                <w:rFonts w:eastAsia="Calibri"/>
                <w:b/>
                <w:bCs/>
                <w:color w:val="4824FC"/>
                <w:sz w:val="28"/>
                <w:szCs w:val="28"/>
              </w:rPr>
            </w:pPr>
            <w:r w:rsidRPr="002D7B49">
              <w:rPr>
                <w:rFonts w:eastAsia="Calibri"/>
                <w:b/>
                <w:bCs/>
                <w:color w:val="4824FC"/>
                <w:sz w:val="28"/>
                <w:szCs w:val="28"/>
              </w:rPr>
              <w:t>Bước 4: Kết luận, nhận định (GV)</w:t>
            </w:r>
          </w:p>
          <w:p w14:paraId="44E9A878" w14:textId="77777777" w:rsidR="00FF2B1E" w:rsidRPr="002D7B49" w:rsidRDefault="00FF2B1E" w:rsidP="00FF2B1E">
            <w:pPr>
              <w:rPr>
                <w:rFonts w:eastAsia="Calibri"/>
                <w:sz w:val="28"/>
                <w:szCs w:val="28"/>
              </w:rPr>
            </w:pPr>
            <w:r w:rsidRPr="002D7B49">
              <w:rPr>
                <w:rFonts w:eastAsia="Calibri"/>
                <w:sz w:val="28"/>
                <w:szCs w:val="28"/>
              </w:rPr>
              <w:t xml:space="preserve">GV: </w:t>
            </w:r>
            <w:r>
              <w:rPr>
                <w:rFonts w:eastAsia="Calibri"/>
                <w:sz w:val="28"/>
                <w:szCs w:val="28"/>
                <w:lang w:val="en-US"/>
              </w:rPr>
              <w:t xml:space="preserve">Đánh giá việc chuẩn bị bài của HS, </w:t>
            </w:r>
            <w:r w:rsidRPr="002D7B49">
              <w:rPr>
                <w:rFonts w:eastAsia="Calibri"/>
                <w:sz w:val="28"/>
                <w:szCs w:val="28"/>
              </w:rPr>
              <w:t xml:space="preserve">chuyển dẫn sang mục </w:t>
            </w:r>
            <w:r>
              <w:rPr>
                <w:rFonts w:eastAsia="Calibri"/>
                <w:sz w:val="28"/>
                <w:szCs w:val="28"/>
              </w:rPr>
              <w:t>sau</w:t>
            </w:r>
            <w:r w:rsidRPr="002D7B49">
              <w:rPr>
                <w:rFonts w:eastAsia="Calibri"/>
                <w:sz w:val="28"/>
                <w:szCs w:val="28"/>
              </w:rPr>
              <w:t>.</w:t>
            </w:r>
          </w:p>
        </w:tc>
        <w:tc>
          <w:tcPr>
            <w:tcW w:w="3623" w:type="dxa"/>
          </w:tcPr>
          <w:p w14:paraId="52F0E48D" w14:textId="77777777" w:rsidR="00FF2B1E" w:rsidRDefault="00FF2B1E" w:rsidP="00FF2B1E">
            <w:pPr>
              <w:pStyle w:val="ListParagraph"/>
              <w:spacing w:line="360" w:lineRule="auto"/>
              <w:ind w:left="0"/>
              <w:rPr>
                <w:b/>
                <w:szCs w:val="28"/>
                <w:lang w:val="en-US"/>
              </w:rPr>
            </w:pPr>
            <w:r w:rsidRPr="00E47804">
              <w:rPr>
                <w:b/>
                <w:szCs w:val="28"/>
                <w:lang w:val="en-US"/>
              </w:rPr>
              <w:t>2. THỰC HÀNH</w:t>
            </w:r>
          </w:p>
          <w:p w14:paraId="7E7CE7B6" w14:textId="77777777" w:rsidR="00FF2B1E" w:rsidRDefault="00FF2B1E" w:rsidP="00FF2B1E">
            <w:pPr>
              <w:pStyle w:val="ListParagraph"/>
              <w:spacing w:line="360" w:lineRule="auto"/>
              <w:ind w:left="0"/>
              <w:rPr>
                <w:szCs w:val="28"/>
                <w:lang w:val="en-US"/>
              </w:rPr>
            </w:pPr>
            <w:r>
              <w:rPr>
                <w:szCs w:val="28"/>
                <w:lang w:val="en-US"/>
              </w:rPr>
              <w:t>a) Chuẩn bị:</w:t>
            </w:r>
          </w:p>
          <w:p w14:paraId="18D21FF0" w14:textId="77777777" w:rsidR="00FF2B1E" w:rsidRDefault="00FF2B1E" w:rsidP="00FF2B1E">
            <w:pPr>
              <w:pStyle w:val="ListParagraph"/>
              <w:spacing w:line="360" w:lineRule="auto"/>
              <w:ind w:left="0"/>
              <w:rPr>
                <w:szCs w:val="28"/>
                <w:lang w:val="en-US"/>
              </w:rPr>
            </w:pPr>
            <w:r>
              <w:rPr>
                <w:szCs w:val="28"/>
                <w:lang w:val="en-US"/>
              </w:rPr>
              <w:t>Đề bài: Hãy kể lại cho các bạn nghe câu chuyện mà em đã trải nghiệm và có ấn tượng sâu sắc về một người thân trong gia đình.</w:t>
            </w:r>
          </w:p>
          <w:p w14:paraId="5020068A" w14:textId="77777777" w:rsidR="00FF2B1E" w:rsidRPr="005364FC" w:rsidRDefault="00FF2B1E" w:rsidP="00FF2B1E">
            <w:pPr>
              <w:pStyle w:val="ListParagraph"/>
              <w:spacing w:line="360" w:lineRule="auto"/>
              <w:ind w:left="0"/>
              <w:rPr>
                <w:szCs w:val="28"/>
                <w:lang w:val="en-US"/>
              </w:rPr>
            </w:pPr>
          </w:p>
        </w:tc>
      </w:tr>
      <w:tr w:rsidR="00FF2B1E" w14:paraId="7D59F856" w14:textId="77777777" w:rsidTr="00FF2B1E">
        <w:tc>
          <w:tcPr>
            <w:tcW w:w="5940" w:type="dxa"/>
          </w:tcPr>
          <w:p w14:paraId="7883FD0C" w14:textId="77777777" w:rsidR="00FF2B1E" w:rsidRPr="00DB3C21" w:rsidRDefault="00FF2B1E" w:rsidP="00FF2B1E">
            <w:pPr>
              <w:spacing w:before="120" w:line="360" w:lineRule="auto"/>
              <w:contextualSpacing/>
              <w:rPr>
                <w:rFonts w:eastAsia="Calibri"/>
                <w:b/>
                <w:bCs/>
                <w:color w:val="0070C0"/>
                <w:sz w:val="28"/>
                <w:szCs w:val="28"/>
              </w:rPr>
            </w:pPr>
            <w:r w:rsidRPr="00DB3C21">
              <w:rPr>
                <w:rFonts w:eastAsia="Calibri"/>
                <w:b/>
                <w:bCs/>
                <w:color w:val="0070C0"/>
                <w:sz w:val="28"/>
                <w:szCs w:val="28"/>
              </w:rPr>
              <w:t>B1: Chuyển giao nhiệm vụ (GV)</w:t>
            </w:r>
          </w:p>
          <w:p w14:paraId="7A8FB350" w14:textId="77777777" w:rsidR="00FF2B1E" w:rsidRDefault="00FF2B1E" w:rsidP="00FF2B1E">
            <w:pPr>
              <w:spacing w:before="120" w:line="360" w:lineRule="auto"/>
              <w:contextualSpacing/>
              <w:rPr>
                <w:rFonts w:eastAsia="Calibri"/>
                <w:sz w:val="28"/>
                <w:szCs w:val="28"/>
                <w:lang w:val="en-US"/>
              </w:rPr>
            </w:pPr>
            <w:r>
              <w:rPr>
                <w:rFonts w:eastAsia="Calibri"/>
                <w:sz w:val="28"/>
                <w:szCs w:val="28"/>
                <w:lang w:val="en-US"/>
              </w:rPr>
              <w:t>GV giao nhiệm vụ cho HS:</w:t>
            </w:r>
          </w:p>
          <w:p w14:paraId="75DEEAF0" w14:textId="77777777" w:rsidR="00FF2B1E" w:rsidRPr="00DB3C21" w:rsidRDefault="00FF2B1E" w:rsidP="00FF2B1E">
            <w:pPr>
              <w:spacing w:before="120" w:line="360" w:lineRule="auto"/>
              <w:contextualSpacing/>
              <w:rPr>
                <w:rFonts w:eastAsia="Calibri"/>
                <w:sz w:val="28"/>
                <w:szCs w:val="28"/>
                <w:lang w:val="en-US"/>
              </w:rPr>
            </w:pPr>
            <w:r>
              <w:rPr>
                <w:rFonts w:eastAsia="Calibri"/>
                <w:sz w:val="28"/>
                <w:szCs w:val="28"/>
                <w:lang w:val="en-US"/>
              </w:rPr>
              <w:t xml:space="preserve">- </w:t>
            </w:r>
            <w:r w:rsidRPr="00DB3C21">
              <w:rPr>
                <w:rFonts w:eastAsia="Calibri"/>
                <w:sz w:val="28"/>
                <w:szCs w:val="28"/>
              </w:rPr>
              <w:t xml:space="preserve">Liệt kê những sự việc đáng nhớ </w:t>
            </w:r>
            <w:r>
              <w:rPr>
                <w:rFonts w:eastAsia="Calibri"/>
                <w:sz w:val="28"/>
                <w:szCs w:val="28"/>
                <w:lang w:val="en-US"/>
              </w:rPr>
              <w:t>đã diễn ra trong cuộc sống hàng ngày</w:t>
            </w:r>
            <w:r>
              <w:rPr>
                <w:rFonts w:eastAsia="Calibri"/>
                <w:sz w:val="28"/>
                <w:szCs w:val="28"/>
              </w:rPr>
              <w:t>.</w:t>
            </w:r>
            <w:r>
              <w:rPr>
                <w:rFonts w:eastAsia="Calibri"/>
                <w:sz w:val="28"/>
                <w:szCs w:val="28"/>
                <w:lang w:val="en-US"/>
              </w:rPr>
              <w:t xml:space="preserve"> Chọn 1 sự việc, tình huống tiêu biểu, sâu sắc, để lại ấn tượng nhất trong em.</w:t>
            </w:r>
          </w:p>
          <w:p w14:paraId="03E7E22B" w14:textId="77777777" w:rsidR="00FF2B1E" w:rsidRDefault="00FF2B1E" w:rsidP="00FF2B1E">
            <w:pPr>
              <w:spacing w:before="120" w:line="360" w:lineRule="auto"/>
              <w:contextualSpacing/>
              <w:rPr>
                <w:rFonts w:eastAsia="Calibri"/>
                <w:sz w:val="28"/>
                <w:szCs w:val="28"/>
              </w:rPr>
            </w:pPr>
            <w:r>
              <w:rPr>
                <w:rFonts w:eastAsia="Calibri"/>
                <w:sz w:val="28"/>
                <w:szCs w:val="28"/>
                <w:lang w:val="en-US"/>
              </w:rPr>
              <w:t xml:space="preserve">- </w:t>
            </w:r>
            <w:r w:rsidRPr="00DB3C21">
              <w:rPr>
                <w:rFonts w:eastAsia="Calibri"/>
                <w:sz w:val="28"/>
                <w:szCs w:val="28"/>
              </w:rPr>
              <w:t xml:space="preserve">Tìm ý, lập dàn ý cho </w:t>
            </w:r>
            <w:r>
              <w:rPr>
                <w:rFonts w:eastAsia="Calibri"/>
                <w:sz w:val="28"/>
                <w:szCs w:val="28"/>
                <w:lang w:val="en-US"/>
              </w:rPr>
              <w:t>sự việc</w:t>
            </w:r>
            <w:r w:rsidRPr="00DB3C21">
              <w:rPr>
                <w:rFonts w:eastAsia="Calibri"/>
                <w:sz w:val="28"/>
                <w:szCs w:val="28"/>
              </w:rPr>
              <w:t xml:space="preserve"> mà em lựa chọ</w:t>
            </w:r>
            <w:r>
              <w:rPr>
                <w:rFonts w:eastAsia="Calibri"/>
                <w:sz w:val="28"/>
                <w:szCs w:val="28"/>
              </w:rPr>
              <w:t>n.</w:t>
            </w:r>
          </w:p>
          <w:p w14:paraId="71DC2B2A" w14:textId="77777777" w:rsidR="00FF2B1E" w:rsidRPr="00DB3C21" w:rsidRDefault="00FF2B1E" w:rsidP="00FF2B1E">
            <w:pPr>
              <w:spacing w:before="120" w:line="360" w:lineRule="auto"/>
              <w:contextualSpacing/>
              <w:rPr>
                <w:rFonts w:eastAsia="Calibri"/>
                <w:sz w:val="28"/>
                <w:szCs w:val="28"/>
              </w:rPr>
            </w:pPr>
            <w:r w:rsidRPr="00DB3C21">
              <w:rPr>
                <w:rFonts w:eastAsia="Calibri"/>
                <w:b/>
                <w:bCs/>
                <w:color w:val="0070C0"/>
                <w:sz w:val="28"/>
                <w:szCs w:val="28"/>
              </w:rPr>
              <w:t>B2: Thực hiện nhiệm vụ</w:t>
            </w:r>
          </w:p>
          <w:p w14:paraId="2670D628" w14:textId="77777777" w:rsidR="00FF2B1E" w:rsidRPr="00DB3C21" w:rsidRDefault="00FF2B1E" w:rsidP="00FF2B1E">
            <w:pPr>
              <w:spacing w:before="120" w:line="360" w:lineRule="auto"/>
              <w:contextualSpacing/>
              <w:rPr>
                <w:rFonts w:eastAsia="Calibri"/>
                <w:sz w:val="28"/>
                <w:szCs w:val="28"/>
              </w:rPr>
            </w:pPr>
            <w:r>
              <w:rPr>
                <w:rFonts w:eastAsia="Calibri"/>
                <w:sz w:val="28"/>
                <w:szCs w:val="28"/>
                <w:lang w:val="en-US"/>
              </w:rPr>
              <w:t xml:space="preserve">- </w:t>
            </w:r>
            <w:r w:rsidRPr="00DB3C21">
              <w:rPr>
                <w:rFonts w:eastAsia="Calibri"/>
                <w:sz w:val="28"/>
                <w:szCs w:val="28"/>
              </w:rPr>
              <w:t>GV:</w:t>
            </w:r>
            <w:r>
              <w:rPr>
                <w:rFonts w:eastAsia="Calibri"/>
                <w:sz w:val="28"/>
                <w:szCs w:val="28"/>
                <w:lang w:val="en-US"/>
              </w:rPr>
              <w:t xml:space="preserve"> </w:t>
            </w:r>
            <w:r w:rsidRPr="00DB3C21">
              <w:rPr>
                <w:rFonts w:eastAsia="Calibri"/>
                <w:sz w:val="28"/>
                <w:szCs w:val="28"/>
              </w:rPr>
              <w:t>Hướng dẫn HS đọc các gợi ý trong SGK và hoàn thiện phiế</w:t>
            </w:r>
            <w:r>
              <w:rPr>
                <w:rFonts w:eastAsia="Calibri"/>
                <w:sz w:val="28"/>
                <w:szCs w:val="28"/>
              </w:rPr>
              <w:t>u tìm ý, sau đó lập dàn ý chi tiết.</w:t>
            </w:r>
          </w:p>
          <w:p w14:paraId="51D48596" w14:textId="77777777" w:rsidR="00FF2B1E" w:rsidRPr="00DB3C21" w:rsidRDefault="00FF2B1E" w:rsidP="00FF2B1E">
            <w:pPr>
              <w:spacing w:before="120" w:line="360" w:lineRule="auto"/>
              <w:contextualSpacing/>
              <w:rPr>
                <w:rFonts w:eastAsia="Calibri"/>
                <w:sz w:val="28"/>
                <w:szCs w:val="28"/>
              </w:rPr>
            </w:pPr>
            <w:r>
              <w:rPr>
                <w:rFonts w:eastAsia="Calibri"/>
                <w:sz w:val="28"/>
                <w:szCs w:val="28"/>
                <w:lang w:val="en-US"/>
              </w:rPr>
              <w:t xml:space="preserve">- </w:t>
            </w:r>
            <w:r w:rsidRPr="00DB3C21">
              <w:rPr>
                <w:rFonts w:eastAsia="Calibri"/>
                <w:sz w:val="28"/>
                <w:szCs w:val="28"/>
              </w:rPr>
              <w:t>HS:</w:t>
            </w:r>
          </w:p>
          <w:p w14:paraId="6115A927" w14:textId="77777777" w:rsidR="00FF2B1E" w:rsidRPr="00DB3C21" w:rsidRDefault="00FF2B1E" w:rsidP="00FF2B1E">
            <w:pPr>
              <w:spacing w:before="120" w:line="360" w:lineRule="auto"/>
              <w:contextualSpacing/>
              <w:rPr>
                <w:rFonts w:eastAsia="Calibri"/>
                <w:sz w:val="28"/>
                <w:szCs w:val="28"/>
              </w:rPr>
            </w:pPr>
            <w:r>
              <w:rPr>
                <w:rFonts w:eastAsia="Calibri"/>
                <w:sz w:val="28"/>
                <w:szCs w:val="28"/>
              </w:rPr>
              <w:lastRenderedPageBreak/>
              <w:t xml:space="preserve">+ </w:t>
            </w:r>
            <w:r w:rsidRPr="00DB3C21">
              <w:rPr>
                <w:rFonts w:eastAsia="Calibri"/>
                <w:sz w:val="28"/>
                <w:szCs w:val="28"/>
              </w:rPr>
              <w:t>Đọc những gợi ý trong SGK</w:t>
            </w:r>
            <w:r>
              <w:rPr>
                <w:rFonts w:eastAsia="Calibri"/>
                <w:sz w:val="28"/>
                <w:szCs w:val="28"/>
              </w:rPr>
              <w:t>, lựa chọn sự việc;</w:t>
            </w:r>
          </w:p>
          <w:p w14:paraId="170718F5" w14:textId="77777777" w:rsidR="00FF2B1E" w:rsidRPr="00DB3C21" w:rsidRDefault="00FF2B1E" w:rsidP="00FF2B1E">
            <w:pPr>
              <w:spacing w:before="120" w:line="360" w:lineRule="auto"/>
              <w:contextualSpacing/>
              <w:rPr>
                <w:rFonts w:eastAsia="Calibri"/>
                <w:sz w:val="28"/>
                <w:szCs w:val="28"/>
              </w:rPr>
            </w:pPr>
            <w:r>
              <w:rPr>
                <w:rFonts w:eastAsia="Calibri"/>
                <w:sz w:val="28"/>
                <w:szCs w:val="28"/>
              </w:rPr>
              <w:t xml:space="preserve">+ </w:t>
            </w:r>
            <w:r w:rsidRPr="00DB3C21">
              <w:rPr>
                <w:rFonts w:eastAsia="Calibri"/>
                <w:sz w:val="28"/>
                <w:szCs w:val="28"/>
              </w:rPr>
              <w:t>Tìm ý bằng việc hoàn thiện phiếu.</w:t>
            </w:r>
          </w:p>
          <w:p w14:paraId="0655360A" w14:textId="77777777" w:rsidR="00FF2B1E" w:rsidRPr="00DB3C21" w:rsidRDefault="00FF2B1E" w:rsidP="00FF2B1E">
            <w:pPr>
              <w:spacing w:before="120" w:line="360" w:lineRule="auto"/>
              <w:contextualSpacing/>
              <w:rPr>
                <w:rFonts w:eastAsia="Calibri"/>
                <w:sz w:val="28"/>
                <w:szCs w:val="28"/>
              </w:rPr>
            </w:pPr>
            <w:r>
              <w:rPr>
                <w:rFonts w:eastAsia="Calibri"/>
                <w:sz w:val="28"/>
                <w:szCs w:val="28"/>
              </w:rPr>
              <w:t xml:space="preserve">+ </w:t>
            </w:r>
            <w:r w:rsidRPr="00DB3C21">
              <w:rPr>
                <w:rFonts w:eastAsia="Calibri"/>
                <w:sz w:val="28"/>
                <w:szCs w:val="28"/>
              </w:rPr>
              <w:t>Lậ</w:t>
            </w:r>
            <w:r>
              <w:rPr>
                <w:rFonts w:eastAsia="Calibri"/>
                <w:sz w:val="28"/>
                <w:szCs w:val="28"/>
              </w:rPr>
              <w:t>p dàn ý ra phiếu học tập các nhân;</w:t>
            </w:r>
          </w:p>
          <w:p w14:paraId="0E06D89B" w14:textId="77777777" w:rsidR="00FF2B1E" w:rsidRPr="00DB3C21" w:rsidRDefault="00FF2B1E" w:rsidP="00FF2B1E">
            <w:pPr>
              <w:spacing w:before="120" w:line="360" w:lineRule="auto"/>
              <w:contextualSpacing/>
              <w:rPr>
                <w:rFonts w:eastAsia="Calibri"/>
                <w:b/>
                <w:bCs/>
                <w:color w:val="0070C0"/>
                <w:sz w:val="28"/>
                <w:szCs w:val="28"/>
              </w:rPr>
            </w:pPr>
            <w:r w:rsidRPr="00DB3C21">
              <w:rPr>
                <w:rFonts w:eastAsia="Calibri"/>
                <w:b/>
                <w:bCs/>
                <w:color w:val="0070C0"/>
                <w:sz w:val="28"/>
                <w:szCs w:val="28"/>
              </w:rPr>
              <w:t>B3: Báo cáo thảo luận</w:t>
            </w:r>
          </w:p>
          <w:p w14:paraId="37B063E9" w14:textId="77777777" w:rsidR="00FF2B1E" w:rsidRPr="00DB3C21" w:rsidRDefault="00FF2B1E" w:rsidP="00FF2B1E">
            <w:pPr>
              <w:spacing w:before="120" w:line="360" w:lineRule="auto"/>
              <w:contextualSpacing/>
              <w:rPr>
                <w:rFonts w:eastAsia="Calibri"/>
                <w:sz w:val="28"/>
                <w:szCs w:val="28"/>
              </w:rPr>
            </w:pPr>
            <w:r w:rsidRPr="00DB3C21">
              <w:rPr>
                <w:rFonts w:eastAsia="Calibri"/>
                <w:sz w:val="28"/>
                <w:szCs w:val="28"/>
              </w:rPr>
              <w:t>- GV yêu cầu HS báo cáo sản phẩm.</w:t>
            </w:r>
          </w:p>
          <w:p w14:paraId="04F5C4EE" w14:textId="77777777" w:rsidR="00FF2B1E" w:rsidRPr="00DB3C21" w:rsidRDefault="00FF2B1E" w:rsidP="00FF2B1E">
            <w:pPr>
              <w:spacing w:before="120" w:line="360" w:lineRule="auto"/>
              <w:contextualSpacing/>
              <w:rPr>
                <w:rFonts w:eastAsia="Calibri"/>
                <w:sz w:val="28"/>
                <w:szCs w:val="28"/>
              </w:rPr>
            </w:pPr>
            <w:r>
              <w:rPr>
                <w:rFonts w:eastAsia="Calibri"/>
                <w:sz w:val="28"/>
                <w:szCs w:val="28"/>
                <w:lang w:val="en-US"/>
              </w:rPr>
              <w:t xml:space="preserve">- </w:t>
            </w:r>
            <w:r w:rsidRPr="00DB3C21">
              <w:rPr>
                <w:rFonts w:eastAsia="Calibri"/>
                <w:sz w:val="28"/>
                <w:szCs w:val="28"/>
              </w:rPr>
              <w:t>HS:</w:t>
            </w:r>
          </w:p>
          <w:p w14:paraId="6390856C" w14:textId="77777777" w:rsidR="00FF2B1E" w:rsidRPr="00DB3C21" w:rsidRDefault="00FF2B1E" w:rsidP="00FF2B1E">
            <w:pPr>
              <w:spacing w:before="120" w:line="360" w:lineRule="auto"/>
              <w:contextualSpacing/>
              <w:rPr>
                <w:rFonts w:eastAsia="Calibri"/>
                <w:sz w:val="28"/>
                <w:szCs w:val="28"/>
              </w:rPr>
            </w:pPr>
            <w:r>
              <w:rPr>
                <w:rFonts w:eastAsia="Calibri"/>
                <w:sz w:val="28"/>
                <w:szCs w:val="28"/>
              </w:rPr>
              <w:t xml:space="preserve">+ </w:t>
            </w:r>
            <w:r>
              <w:rPr>
                <w:rFonts w:eastAsia="Calibri"/>
                <w:sz w:val="28"/>
                <w:szCs w:val="28"/>
                <w:lang w:val="en-US"/>
              </w:rPr>
              <w:t>Trình bày</w:t>
            </w:r>
            <w:r w:rsidRPr="00DB3C21">
              <w:rPr>
                <w:rFonts w:eastAsia="Calibri"/>
                <w:sz w:val="28"/>
                <w:szCs w:val="28"/>
              </w:rPr>
              <w:t xml:space="preserve"> sản phẩm của mình.</w:t>
            </w:r>
          </w:p>
          <w:p w14:paraId="3A5B6B75" w14:textId="77777777" w:rsidR="00FF2B1E" w:rsidRPr="00DB3C21" w:rsidRDefault="00FF2B1E" w:rsidP="00FF2B1E">
            <w:pPr>
              <w:spacing w:before="120" w:line="360" w:lineRule="auto"/>
              <w:contextualSpacing/>
              <w:rPr>
                <w:rFonts w:eastAsia="Calibri"/>
                <w:sz w:val="28"/>
                <w:szCs w:val="28"/>
              </w:rPr>
            </w:pPr>
            <w:r>
              <w:rPr>
                <w:rFonts w:eastAsia="Calibri"/>
                <w:sz w:val="28"/>
                <w:szCs w:val="28"/>
              </w:rPr>
              <w:t xml:space="preserve">+ </w:t>
            </w:r>
            <w:r w:rsidRPr="00DB3C21">
              <w:rPr>
                <w:rFonts w:eastAsia="Calibri"/>
                <w:sz w:val="28"/>
                <w:szCs w:val="28"/>
              </w:rPr>
              <w:t>Theo dõi, nhận xét, bổ sung (nếu cần) cho bài của bạn.</w:t>
            </w:r>
          </w:p>
          <w:p w14:paraId="60363E92" w14:textId="77777777" w:rsidR="00FF2B1E" w:rsidRPr="00DB3C21" w:rsidRDefault="00FF2B1E" w:rsidP="00FF2B1E">
            <w:pPr>
              <w:spacing w:before="120" w:line="360" w:lineRule="auto"/>
              <w:contextualSpacing/>
              <w:rPr>
                <w:rFonts w:eastAsia="Calibri"/>
                <w:b/>
                <w:bCs/>
                <w:color w:val="0070C0"/>
                <w:sz w:val="28"/>
                <w:szCs w:val="28"/>
              </w:rPr>
            </w:pPr>
            <w:r w:rsidRPr="00DB3C21">
              <w:rPr>
                <w:rFonts w:eastAsia="Calibri"/>
                <w:b/>
                <w:bCs/>
                <w:color w:val="0070C0"/>
                <w:sz w:val="28"/>
                <w:szCs w:val="28"/>
              </w:rPr>
              <w:t>B4: Kết luận, nhận định (GV)</w:t>
            </w:r>
          </w:p>
          <w:p w14:paraId="1C0B436E" w14:textId="77777777" w:rsidR="00FF2B1E" w:rsidRDefault="00FF2B1E" w:rsidP="00FF2B1E">
            <w:pPr>
              <w:spacing w:before="120"/>
              <w:contextualSpacing/>
              <w:rPr>
                <w:sz w:val="28"/>
                <w:szCs w:val="28"/>
                <w:lang w:val="en-US" w:eastAsia="en-US"/>
              </w:rPr>
            </w:pPr>
            <w:r w:rsidRPr="000A4F02">
              <w:rPr>
                <w:sz w:val="28"/>
                <w:szCs w:val="28"/>
                <w:lang w:val="en-US" w:eastAsia="en-US"/>
              </w:rPr>
              <w:t>- Nhận xét thái</w:t>
            </w:r>
            <w:r>
              <w:rPr>
                <w:sz w:val="28"/>
                <w:szCs w:val="28"/>
                <w:lang w:val="en-US" w:eastAsia="en-US"/>
              </w:rPr>
              <w:t xml:space="preserve"> độ học tập và sản phẩm của HS;</w:t>
            </w:r>
          </w:p>
          <w:p w14:paraId="77268503" w14:textId="77777777" w:rsidR="00FF2B1E" w:rsidRPr="000A4F02" w:rsidRDefault="00FF2B1E" w:rsidP="00FF2B1E">
            <w:pPr>
              <w:spacing w:before="120"/>
              <w:contextualSpacing/>
              <w:rPr>
                <w:rFonts w:eastAsia="Calibri"/>
                <w:b/>
                <w:bCs/>
                <w:color w:val="4824FC"/>
                <w:sz w:val="28"/>
                <w:szCs w:val="28"/>
              </w:rPr>
            </w:pPr>
            <w:r>
              <w:rPr>
                <w:sz w:val="28"/>
                <w:szCs w:val="28"/>
                <w:lang w:val="en-US" w:eastAsia="en-US"/>
              </w:rPr>
              <w:t xml:space="preserve">- </w:t>
            </w:r>
            <w:r w:rsidRPr="000A4F02">
              <w:rPr>
                <w:sz w:val="28"/>
                <w:szCs w:val="28"/>
                <w:lang w:val="en-US" w:eastAsia="en-US"/>
              </w:rPr>
              <w:t>Chuyển dẫn sang mục sau.</w:t>
            </w:r>
          </w:p>
        </w:tc>
        <w:tc>
          <w:tcPr>
            <w:tcW w:w="3623" w:type="dxa"/>
          </w:tcPr>
          <w:p w14:paraId="1BC9AAD2" w14:textId="77777777" w:rsidR="00FF2B1E" w:rsidRDefault="00FF2B1E" w:rsidP="00FF2B1E">
            <w:pPr>
              <w:pStyle w:val="ListParagraph"/>
              <w:spacing w:line="360" w:lineRule="auto"/>
              <w:ind w:left="0"/>
              <w:rPr>
                <w:b/>
                <w:szCs w:val="28"/>
                <w:lang w:val="en-US"/>
              </w:rPr>
            </w:pPr>
            <w:r>
              <w:rPr>
                <w:b/>
                <w:szCs w:val="28"/>
                <w:lang w:val="en-US"/>
              </w:rPr>
              <w:lastRenderedPageBreak/>
              <w:t>b) Tìm ý và lập dàn ý:</w:t>
            </w:r>
          </w:p>
          <w:p w14:paraId="22AAEEF7" w14:textId="77777777" w:rsidR="00FF2B1E" w:rsidRDefault="00FF2B1E" w:rsidP="00FF2B1E">
            <w:pPr>
              <w:pStyle w:val="ListParagraph"/>
              <w:spacing w:line="360" w:lineRule="auto"/>
              <w:ind w:left="0"/>
              <w:rPr>
                <w:b/>
                <w:szCs w:val="28"/>
                <w:lang w:val="en-US"/>
              </w:rPr>
            </w:pPr>
            <w:r>
              <w:rPr>
                <w:b/>
                <w:szCs w:val="28"/>
                <w:lang w:val="en-US"/>
              </w:rPr>
              <w:t>* Tìm ý cho bài nói theo gợi dẫn:</w:t>
            </w:r>
          </w:p>
          <w:p w14:paraId="129E47CF" w14:textId="77777777" w:rsidR="00FF2B1E" w:rsidRDefault="00FF2B1E" w:rsidP="00FF2B1E">
            <w:pPr>
              <w:pStyle w:val="ListParagraph"/>
              <w:spacing w:line="360" w:lineRule="auto"/>
              <w:ind w:left="0"/>
              <w:rPr>
                <w:szCs w:val="28"/>
                <w:lang w:val="en-US"/>
              </w:rPr>
            </w:pPr>
            <w:r>
              <w:rPr>
                <w:szCs w:val="28"/>
                <w:lang w:val="en-US"/>
              </w:rPr>
              <w:t>- Nêu sự việc, hành động, tình huống của người thân để lại ấn tượng sâu sắc trong em;</w:t>
            </w:r>
          </w:p>
          <w:p w14:paraId="5D358E03" w14:textId="77777777" w:rsidR="00FF2B1E" w:rsidRDefault="00FF2B1E" w:rsidP="00FF2B1E">
            <w:pPr>
              <w:pStyle w:val="ListParagraph"/>
              <w:spacing w:line="360" w:lineRule="auto"/>
              <w:ind w:left="0"/>
              <w:rPr>
                <w:szCs w:val="28"/>
                <w:lang w:val="en-US"/>
              </w:rPr>
            </w:pPr>
            <w:r>
              <w:rPr>
                <w:szCs w:val="28"/>
                <w:lang w:val="en-US"/>
              </w:rPr>
              <w:t>Vd: Em bị ốm, được mẹ chăm sóc.</w:t>
            </w:r>
          </w:p>
          <w:p w14:paraId="6A9603AC" w14:textId="77777777" w:rsidR="00FF2B1E" w:rsidRDefault="00FF2B1E" w:rsidP="00FF2B1E">
            <w:pPr>
              <w:pStyle w:val="ListParagraph"/>
              <w:spacing w:line="360" w:lineRule="auto"/>
              <w:ind w:left="0"/>
              <w:rPr>
                <w:szCs w:val="28"/>
                <w:lang w:val="en-US"/>
              </w:rPr>
            </w:pPr>
            <w:r>
              <w:rPr>
                <w:szCs w:val="28"/>
                <w:lang w:val="en-US"/>
              </w:rPr>
              <w:lastRenderedPageBreak/>
              <w:t xml:space="preserve">       Sinh nhật em, trời mưa to, bố đang đi làm xa mà vẫn cố gắng về với em…</w:t>
            </w:r>
          </w:p>
          <w:p w14:paraId="1817BD9F" w14:textId="77777777" w:rsidR="00FF2B1E" w:rsidRDefault="00FF2B1E" w:rsidP="00FF2B1E">
            <w:pPr>
              <w:pStyle w:val="ListParagraph"/>
              <w:spacing w:line="360" w:lineRule="auto"/>
              <w:ind w:left="0"/>
              <w:rPr>
                <w:szCs w:val="28"/>
                <w:lang w:val="en-US"/>
              </w:rPr>
            </w:pPr>
            <w:r>
              <w:rPr>
                <w:szCs w:val="28"/>
                <w:lang w:val="en-US"/>
              </w:rPr>
              <w:t>- Phát triển các ý bằng cách đặt và trả lời các câu hỏi:</w:t>
            </w:r>
          </w:p>
          <w:p w14:paraId="61D231F6" w14:textId="77777777" w:rsidR="00FF2B1E" w:rsidRDefault="00FF2B1E" w:rsidP="00FF2B1E">
            <w:pPr>
              <w:pStyle w:val="ListParagraph"/>
              <w:spacing w:line="360" w:lineRule="auto"/>
              <w:ind w:left="0"/>
              <w:rPr>
                <w:szCs w:val="28"/>
                <w:lang w:val="en-US"/>
              </w:rPr>
            </w:pPr>
            <w:r>
              <w:rPr>
                <w:szCs w:val="28"/>
                <w:lang w:val="en-US"/>
              </w:rPr>
              <w:t>+ Sự việc, tình huống đó diễn ra vào thời gian nào, ở đâu?</w:t>
            </w:r>
          </w:p>
          <w:p w14:paraId="57D382DB" w14:textId="77777777" w:rsidR="00FF2B1E" w:rsidRDefault="00FF2B1E" w:rsidP="00FF2B1E">
            <w:pPr>
              <w:pStyle w:val="ListParagraph"/>
              <w:spacing w:line="360" w:lineRule="auto"/>
              <w:ind w:left="0"/>
              <w:rPr>
                <w:szCs w:val="28"/>
                <w:lang w:val="en-US"/>
              </w:rPr>
            </w:pPr>
            <w:r>
              <w:rPr>
                <w:szCs w:val="28"/>
                <w:lang w:val="en-US"/>
              </w:rPr>
              <w:t>+ Sự việc, tình huống đó diễn ra cụ thể ra sao?</w:t>
            </w:r>
          </w:p>
          <w:p w14:paraId="684FF940" w14:textId="77777777" w:rsidR="00FF2B1E" w:rsidRDefault="00FF2B1E" w:rsidP="00FF2B1E">
            <w:pPr>
              <w:pStyle w:val="ListParagraph"/>
              <w:spacing w:line="360" w:lineRule="auto"/>
              <w:ind w:left="0"/>
              <w:rPr>
                <w:szCs w:val="28"/>
                <w:lang w:val="en-US"/>
              </w:rPr>
            </w:pPr>
            <w:r>
              <w:rPr>
                <w:szCs w:val="28"/>
                <w:lang w:val="en-US"/>
              </w:rPr>
              <w:t>+ Em có cảm xúc, tâm trạng, suy nghĩ gì khi chứng kiến sự việc đó?</w:t>
            </w:r>
          </w:p>
          <w:p w14:paraId="5F1A0974" w14:textId="77777777" w:rsidR="00FF2B1E" w:rsidRDefault="00FF2B1E" w:rsidP="00FF2B1E">
            <w:pPr>
              <w:pStyle w:val="ListParagraph"/>
              <w:spacing w:line="360" w:lineRule="auto"/>
              <w:ind w:left="0"/>
              <w:rPr>
                <w:szCs w:val="28"/>
                <w:lang w:val="en-US"/>
              </w:rPr>
            </w:pPr>
            <w:r>
              <w:rPr>
                <w:szCs w:val="28"/>
                <w:lang w:val="en-US"/>
              </w:rPr>
              <w:t>+ Em rút ra bài học gì từ sự việc đó?</w:t>
            </w:r>
          </w:p>
          <w:p w14:paraId="04E994FD" w14:textId="77777777" w:rsidR="00FF2B1E" w:rsidRPr="00475DF3" w:rsidRDefault="00FF2B1E" w:rsidP="00FF2B1E">
            <w:pPr>
              <w:spacing w:before="120" w:line="360" w:lineRule="auto"/>
              <w:contextualSpacing/>
              <w:rPr>
                <w:rFonts w:eastAsia="Calibri"/>
                <w:b/>
                <w:bCs/>
                <w:sz w:val="28"/>
                <w:szCs w:val="28"/>
                <w:lang w:val="en-US"/>
              </w:rPr>
            </w:pPr>
            <w:r>
              <w:rPr>
                <w:rFonts w:eastAsia="Calibri"/>
                <w:b/>
                <w:bCs/>
                <w:sz w:val="28"/>
                <w:szCs w:val="28"/>
                <w:lang w:val="en-US"/>
              </w:rPr>
              <w:t xml:space="preserve">* </w:t>
            </w:r>
            <w:r w:rsidRPr="00475DF3">
              <w:rPr>
                <w:rFonts w:eastAsia="Calibri"/>
                <w:b/>
                <w:bCs/>
                <w:sz w:val="28"/>
                <w:szCs w:val="28"/>
              </w:rPr>
              <w:t>Lập dàn ý</w:t>
            </w:r>
            <w:r>
              <w:rPr>
                <w:rFonts w:eastAsia="Calibri"/>
                <w:b/>
                <w:bCs/>
                <w:sz w:val="28"/>
                <w:szCs w:val="28"/>
                <w:lang w:val="en-US"/>
              </w:rPr>
              <w:t>:</w:t>
            </w:r>
          </w:p>
          <w:p w14:paraId="10056C54" w14:textId="77777777" w:rsidR="00FF2B1E" w:rsidRPr="00475DF3" w:rsidRDefault="00FF2B1E" w:rsidP="00FF2B1E">
            <w:pPr>
              <w:spacing w:before="120" w:line="360" w:lineRule="auto"/>
              <w:contextualSpacing/>
              <w:rPr>
                <w:rFonts w:eastAsia="Calibri"/>
                <w:sz w:val="28"/>
                <w:szCs w:val="28"/>
              </w:rPr>
            </w:pPr>
            <w:r w:rsidRPr="00475DF3">
              <w:rPr>
                <w:rFonts w:eastAsia="Calibri"/>
                <w:sz w:val="28"/>
                <w:szCs w:val="28"/>
              </w:rPr>
              <w:t xml:space="preserve">- </w:t>
            </w:r>
            <w:r w:rsidRPr="00475DF3">
              <w:rPr>
                <w:rFonts w:eastAsia="Calibri"/>
                <w:i/>
                <w:iCs/>
                <w:sz w:val="28"/>
                <w:szCs w:val="28"/>
              </w:rPr>
              <w:t xml:space="preserve">Mở </w:t>
            </w:r>
            <w:r w:rsidRPr="008D0CBD">
              <w:rPr>
                <w:rFonts w:eastAsia="Calibri"/>
                <w:i/>
                <w:iCs/>
                <w:sz w:val="28"/>
                <w:szCs w:val="28"/>
                <w:lang w:val="en-US"/>
              </w:rPr>
              <w:t>đầu</w:t>
            </w:r>
            <w:r>
              <w:rPr>
                <w:rFonts w:eastAsia="Calibri"/>
                <w:sz w:val="28"/>
                <w:szCs w:val="28"/>
              </w:rPr>
              <w:t>: G</w:t>
            </w:r>
            <w:r w:rsidRPr="00475DF3">
              <w:rPr>
                <w:rFonts w:eastAsia="Calibri"/>
                <w:sz w:val="28"/>
                <w:szCs w:val="28"/>
              </w:rPr>
              <w:t xml:space="preserve">iới thiệu </w:t>
            </w:r>
            <w:r>
              <w:rPr>
                <w:rFonts w:eastAsia="Calibri"/>
                <w:sz w:val="28"/>
                <w:szCs w:val="28"/>
                <w:lang w:val="en-US"/>
              </w:rPr>
              <w:t xml:space="preserve">về người thân và sự việc, tình huống mà người thân để lại ấn tượng sâu sắc trong em </w:t>
            </w:r>
            <w:r w:rsidRPr="00475DF3">
              <w:rPr>
                <w:rFonts w:eastAsia="Calibri"/>
                <w:sz w:val="28"/>
                <w:szCs w:val="28"/>
              </w:rPr>
              <w:t>câu chuyện.</w:t>
            </w:r>
          </w:p>
          <w:p w14:paraId="3B1991C1" w14:textId="77777777" w:rsidR="00FF2B1E" w:rsidRPr="00475DF3" w:rsidRDefault="00FF2B1E" w:rsidP="00FF2B1E">
            <w:pPr>
              <w:spacing w:before="120" w:line="360" w:lineRule="auto"/>
              <w:contextualSpacing/>
              <w:rPr>
                <w:rFonts w:eastAsia="Calibri"/>
                <w:sz w:val="28"/>
                <w:szCs w:val="28"/>
              </w:rPr>
            </w:pPr>
            <w:r>
              <w:rPr>
                <w:rFonts w:eastAsia="Calibri"/>
                <w:sz w:val="28"/>
                <w:szCs w:val="28"/>
                <w:lang w:val="en-US"/>
              </w:rPr>
              <w:t xml:space="preserve">- </w:t>
            </w:r>
            <w:r w:rsidRPr="008D0CBD">
              <w:rPr>
                <w:rFonts w:eastAsia="Calibri"/>
                <w:i/>
                <w:sz w:val="28"/>
                <w:szCs w:val="28"/>
                <w:lang w:val="en-US"/>
              </w:rPr>
              <w:t>Nội dung chính</w:t>
            </w:r>
            <w:r w:rsidRPr="00475DF3">
              <w:rPr>
                <w:rFonts w:eastAsia="Calibri"/>
                <w:sz w:val="28"/>
                <w:szCs w:val="28"/>
              </w:rPr>
              <w:t xml:space="preserve">: </w:t>
            </w:r>
            <w:r>
              <w:rPr>
                <w:rFonts w:eastAsia="Calibri"/>
                <w:sz w:val="28"/>
                <w:szCs w:val="28"/>
                <w:lang w:val="en-US"/>
              </w:rPr>
              <w:t xml:space="preserve">Lựa chọn, sắp xếp các ý tìm được theo một trình tự hợp lí, </w:t>
            </w:r>
            <w:r w:rsidRPr="00475DF3">
              <w:rPr>
                <w:rFonts w:eastAsia="Calibri"/>
                <w:sz w:val="28"/>
                <w:szCs w:val="28"/>
              </w:rPr>
              <w:t>kể diễn biến câu chuyệ</w:t>
            </w:r>
            <w:r>
              <w:rPr>
                <w:rFonts w:eastAsia="Calibri"/>
                <w:sz w:val="28"/>
                <w:szCs w:val="28"/>
              </w:rPr>
              <w:t>n:</w:t>
            </w:r>
          </w:p>
          <w:p w14:paraId="5EF97EA4" w14:textId="77777777" w:rsidR="00FF2B1E" w:rsidRDefault="00FF2B1E" w:rsidP="00FF2B1E">
            <w:pPr>
              <w:spacing w:before="120" w:line="360" w:lineRule="auto"/>
              <w:contextualSpacing/>
              <w:rPr>
                <w:rFonts w:eastAsia="Calibri"/>
                <w:sz w:val="28"/>
                <w:szCs w:val="28"/>
                <w:lang w:val="en-US"/>
              </w:rPr>
            </w:pPr>
            <w:r w:rsidRPr="00475DF3">
              <w:rPr>
                <w:rFonts w:eastAsia="Calibri"/>
                <w:sz w:val="28"/>
                <w:szCs w:val="28"/>
              </w:rPr>
              <w:t>+ Thời gian</w:t>
            </w:r>
            <w:r>
              <w:rPr>
                <w:rFonts w:eastAsia="Calibri"/>
                <w:sz w:val="28"/>
                <w:szCs w:val="28"/>
                <w:lang w:val="en-US"/>
              </w:rPr>
              <w:t xml:space="preserve">, </w:t>
            </w:r>
            <w:r>
              <w:rPr>
                <w:rFonts w:eastAsia="Calibri"/>
                <w:sz w:val="28"/>
                <w:szCs w:val="28"/>
              </w:rPr>
              <w:t>k</w:t>
            </w:r>
            <w:r w:rsidRPr="00475DF3">
              <w:rPr>
                <w:rFonts w:eastAsia="Calibri"/>
                <w:sz w:val="28"/>
                <w:szCs w:val="28"/>
              </w:rPr>
              <w:t>hông gian</w:t>
            </w:r>
            <w:r>
              <w:rPr>
                <w:rFonts w:eastAsia="Calibri"/>
                <w:sz w:val="28"/>
                <w:szCs w:val="28"/>
                <w:lang w:val="en-US"/>
              </w:rPr>
              <w:t>;</w:t>
            </w:r>
          </w:p>
          <w:p w14:paraId="247C3824" w14:textId="77777777" w:rsidR="00FF2B1E" w:rsidRDefault="00FF2B1E" w:rsidP="00FF2B1E">
            <w:pPr>
              <w:spacing w:before="120" w:line="360" w:lineRule="auto"/>
              <w:contextualSpacing/>
              <w:rPr>
                <w:rFonts w:eastAsia="Calibri"/>
                <w:sz w:val="28"/>
                <w:szCs w:val="28"/>
                <w:lang w:val="en-US"/>
              </w:rPr>
            </w:pPr>
            <w:r>
              <w:rPr>
                <w:rFonts w:eastAsia="Calibri"/>
                <w:sz w:val="28"/>
                <w:szCs w:val="28"/>
                <w:lang w:val="en-US"/>
              </w:rPr>
              <w:t>+ Ngoại hình, tâm trạng;</w:t>
            </w:r>
          </w:p>
          <w:p w14:paraId="4C827965" w14:textId="77777777" w:rsidR="00FF2B1E" w:rsidRDefault="00FF2B1E" w:rsidP="00FF2B1E">
            <w:pPr>
              <w:spacing w:before="120" w:line="360" w:lineRule="auto"/>
              <w:contextualSpacing/>
              <w:rPr>
                <w:rFonts w:eastAsia="Calibri"/>
                <w:sz w:val="28"/>
                <w:szCs w:val="28"/>
                <w:lang w:val="en-US"/>
              </w:rPr>
            </w:pPr>
            <w:r>
              <w:rPr>
                <w:rFonts w:eastAsia="Calibri"/>
                <w:sz w:val="28"/>
                <w:szCs w:val="28"/>
                <w:lang w:val="en-US"/>
              </w:rPr>
              <w:lastRenderedPageBreak/>
              <w:t>+ Hành động, cử chỉ;</w:t>
            </w:r>
          </w:p>
          <w:p w14:paraId="4477F9FF" w14:textId="77777777" w:rsidR="00FF2B1E" w:rsidRDefault="00FF2B1E" w:rsidP="00FF2B1E">
            <w:pPr>
              <w:spacing w:before="120" w:line="360" w:lineRule="auto"/>
              <w:contextualSpacing/>
              <w:rPr>
                <w:rFonts w:eastAsia="Calibri"/>
                <w:sz w:val="28"/>
                <w:szCs w:val="28"/>
                <w:lang w:val="en-US"/>
              </w:rPr>
            </w:pPr>
            <w:r>
              <w:rPr>
                <w:rFonts w:eastAsia="Calibri"/>
                <w:sz w:val="28"/>
                <w:szCs w:val="28"/>
                <w:lang w:val="en-US"/>
              </w:rPr>
              <w:t>+ Lời nói, thái độ;</w:t>
            </w:r>
          </w:p>
          <w:p w14:paraId="49BE9177" w14:textId="77777777" w:rsidR="00FF2B1E" w:rsidRPr="00475DF3" w:rsidRDefault="00FF2B1E" w:rsidP="00FF2B1E">
            <w:pPr>
              <w:spacing w:before="120" w:line="360" w:lineRule="auto"/>
              <w:contextualSpacing/>
              <w:rPr>
                <w:rFonts w:eastAsia="Calibri"/>
                <w:sz w:val="28"/>
                <w:szCs w:val="28"/>
                <w:lang w:val="en-US"/>
              </w:rPr>
            </w:pPr>
            <w:r>
              <w:rPr>
                <w:rFonts w:eastAsia="Calibri"/>
                <w:sz w:val="28"/>
                <w:szCs w:val="28"/>
                <w:lang w:val="en-US"/>
              </w:rPr>
              <w:t>+ Tình cảm, cảm xúc của em trước hành động, sự việc đó.</w:t>
            </w:r>
          </w:p>
          <w:p w14:paraId="2EDF564D" w14:textId="77777777" w:rsidR="00FF2B1E" w:rsidRDefault="00FF2B1E" w:rsidP="00FF2B1E">
            <w:pPr>
              <w:spacing w:before="120" w:line="360" w:lineRule="auto"/>
              <w:contextualSpacing/>
              <w:rPr>
                <w:rFonts w:eastAsia="Calibri"/>
                <w:i/>
                <w:iCs/>
                <w:sz w:val="28"/>
                <w:szCs w:val="28"/>
                <w:u w:val="single"/>
                <w:lang w:val="en-US"/>
              </w:rPr>
            </w:pPr>
            <w:r w:rsidRPr="00475DF3">
              <w:rPr>
                <w:rFonts w:eastAsia="Calibri"/>
                <w:sz w:val="28"/>
                <w:szCs w:val="28"/>
              </w:rPr>
              <w:t xml:space="preserve">- </w:t>
            </w:r>
            <w:r w:rsidRPr="00475DF3">
              <w:rPr>
                <w:rFonts w:eastAsia="Calibri"/>
                <w:i/>
                <w:iCs/>
                <w:sz w:val="28"/>
                <w:szCs w:val="28"/>
              </w:rPr>
              <w:t xml:space="preserve">Kết </w:t>
            </w:r>
            <w:r w:rsidRPr="008D0CBD">
              <w:rPr>
                <w:rFonts w:eastAsia="Calibri"/>
                <w:i/>
                <w:iCs/>
                <w:sz w:val="28"/>
                <w:szCs w:val="28"/>
                <w:lang w:val="en-US"/>
              </w:rPr>
              <w:t>thúc:</w:t>
            </w:r>
          </w:p>
          <w:p w14:paraId="48FE9A2B" w14:textId="77777777" w:rsidR="00FF2B1E" w:rsidRDefault="00FF2B1E" w:rsidP="00FF2B1E">
            <w:pPr>
              <w:spacing w:before="120" w:line="360" w:lineRule="auto"/>
              <w:contextualSpacing/>
              <w:rPr>
                <w:rFonts w:eastAsia="Calibri"/>
                <w:iCs/>
                <w:sz w:val="28"/>
                <w:szCs w:val="28"/>
                <w:lang w:val="en-US"/>
              </w:rPr>
            </w:pPr>
            <w:r>
              <w:rPr>
                <w:rFonts w:eastAsia="Calibri"/>
                <w:iCs/>
                <w:sz w:val="28"/>
                <w:szCs w:val="28"/>
                <w:lang w:val="en-US"/>
              </w:rPr>
              <w:t>+ Phát biểu suy nghĩ của em về tấm long của người thân đối với mình;</w:t>
            </w:r>
          </w:p>
          <w:p w14:paraId="6A6D476C" w14:textId="77777777" w:rsidR="00FF2B1E" w:rsidRPr="00366750" w:rsidRDefault="00FF2B1E" w:rsidP="00FF2B1E">
            <w:pPr>
              <w:spacing w:before="120" w:line="360" w:lineRule="auto"/>
              <w:contextualSpacing/>
              <w:rPr>
                <w:rFonts w:eastAsia="Calibri"/>
                <w:sz w:val="28"/>
                <w:szCs w:val="28"/>
                <w:lang w:val="en-US"/>
              </w:rPr>
            </w:pPr>
            <w:r>
              <w:rPr>
                <w:rFonts w:eastAsia="Calibri"/>
                <w:iCs/>
                <w:sz w:val="28"/>
                <w:szCs w:val="28"/>
                <w:lang w:val="en-US"/>
              </w:rPr>
              <w:t>+ Bày tỏ mong muốn nhận được sự chia sẻ từ người nghe về trải nghiệm.</w:t>
            </w:r>
          </w:p>
        </w:tc>
      </w:tr>
      <w:tr w:rsidR="00FF2B1E" w14:paraId="7602DB49" w14:textId="77777777" w:rsidTr="00FF2B1E">
        <w:tc>
          <w:tcPr>
            <w:tcW w:w="5940" w:type="dxa"/>
          </w:tcPr>
          <w:p w14:paraId="7F98EFFA" w14:textId="77777777" w:rsidR="00FF2B1E" w:rsidRPr="00EF4C69" w:rsidRDefault="00FF2B1E" w:rsidP="00FF2B1E">
            <w:pPr>
              <w:widowControl w:val="0"/>
              <w:spacing w:line="360" w:lineRule="auto"/>
              <w:rPr>
                <w:rFonts w:eastAsia="SimSun"/>
                <w:b/>
                <w:iCs/>
                <w:color w:val="2F5496" w:themeColor="accent1" w:themeShade="BF"/>
                <w:kern w:val="2"/>
                <w:sz w:val="28"/>
                <w:szCs w:val="28"/>
                <w:lang w:val="en-US" w:eastAsia="zh-CN"/>
              </w:rPr>
            </w:pPr>
            <w:r w:rsidRPr="00EF4C69">
              <w:rPr>
                <w:rFonts w:eastAsia="SimSun"/>
                <w:b/>
                <w:iCs/>
                <w:color w:val="2F5496" w:themeColor="accent1" w:themeShade="BF"/>
                <w:kern w:val="2"/>
                <w:sz w:val="28"/>
                <w:szCs w:val="28"/>
                <w:lang w:val="en-US" w:eastAsia="zh-CN"/>
              </w:rPr>
              <w:lastRenderedPageBreak/>
              <w:t>B1: Chuyển giao nhiệm vụ</w:t>
            </w:r>
          </w:p>
          <w:p w14:paraId="293B4A06" w14:textId="77777777" w:rsidR="00FF2B1E" w:rsidRDefault="00FF2B1E" w:rsidP="00FF2B1E">
            <w:pPr>
              <w:widowControl w:val="0"/>
              <w:spacing w:line="360" w:lineRule="auto"/>
              <w:rPr>
                <w:rFonts w:eastAsia="SimSun"/>
                <w:iCs/>
                <w:color w:val="000000"/>
                <w:kern w:val="2"/>
                <w:sz w:val="28"/>
                <w:szCs w:val="28"/>
                <w:lang w:val="en-US" w:eastAsia="zh-CN"/>
              </w:rPr>
            </w:pPr>
            <w:r w:rsidRPr="000A4F02">
              <w:rPr>
                <w:rFonts w:eastAsia="SimSun"/>
                <w:iCs/>
                <w:color w:val="000000"/>
                <w:kern w:val="2"/>
                <w:sz w:val="28"/>
                <w:szCs w:val="28"/>
                <w:lang w:eastAsia="zh-CN"/>
              </w:rPr>
              <w:t>GV</w:t>
            </w:r>
            <w:r>
              <w:rPr>
                <w:rFonts w:eastAsia="SimSun"/>
                <w:iCs/>
                <w:color w:val="000000"/>
                <w:kern w:val="2"/>
                <w:sz w:val="28"/>
                <w:szCs w:val="28"/>
                <w:lang w:val="en-US" w:eastAsia="zh-CN"/>
              </w:rPr>
              <w:t>:</w:t>
            </w:r>
          </w:p>
          <w:p w14:paraId="629399ED" w14:textId="77777777" w:rsidR="00FF2B1E" w:rsidRDefault="00FF2B1E" w:rsidP="00FF2B1E">
            <w:pPr>
              <w:widowControl w:val="0"/>
              <w:spacing w:line="360" w:lineRule="auto"/>
              <w:rPr>
                <w:rFonts w:eastAsia="SimSun"/>
                <w:iCs/>
                <w:color w:val="000000"/>
                <w:kern w:val="2"/>
                <w:sz w:val="28"/>
                <w:szCs w:val="28"/>
                <w:lang w:val="en-US" w:eastAsia="zh-CN"/>
              </w:rPr>
            </w:pPr>
            <w:r>
              <w:rPr>
                <w:rFonts w:eastAsia="SimSun"/>
                <w:iCs/>
                <w:color w:val="000000"/>
                <w:kern w:val="2"/>
                <w:sz w:val="28"/>
                <w:szCs w:val="28"/>
                <w:lang w:eastAsia="zh-CN"/>
              </w:rPr>
              <w:t>- G</w:t>
            </w:r>
            <w:r w:rsidRPr="000A4F02">
              <w:rPr>
                <w:rFonts w:eastAsia="SimSun"/>
                <w:iCs/>
                <w:color w:val="000000"/>
                <w:kern w:val="2"/>
                <w:sz w:val="28"/>
                <w:szCs w:val="28"/>
                <w:lang w:eastAsia="zh-CN"/>
              </w:rPr>
              <w:t>iao nhiệm vụ cho người nói và người nghe</w:t>
            </w:r>
            <w:r>
              <w:rPr>
                <w:rFonts w:eastAsia="SimSun"/>
                <w:iCs/>
                <w:color w:val="000000"/>
                <w:kern w:val="2"/>
                <w:sz w:val="28"/>
                <w:szCs w:val="28"/>
                <w:lang w:val="en-US" w:eastAsia="zh-CN"/>
              </w:rPr>
              <w:t>;</w:t>
            </w:r>
          </w:p>
          <w:p w14:paraId="5384F974" w14:textId="77777777" w:rsidR="00FF2B1E" w:rsidRPr="000A4F02" w:rsidRDefault="00FF2B1E" w:rsidP="00FF2B1E">
            <w:pPr>
              <w:spacing w:before="120"/>
              <w:contextualSpacing/>
              <w:rPr>
                <w:rFonts w:eastAsia="Calibri"/>
                <w:sz w:val="28"/>
                <w:szCs w:val="28"/>
              </w:rPr>
            </w:pPr>
            <w:r w:rsidRPr="00F06148">
              <w:rPr>
                <w:rFonts w:eastAsia="Calibri"/>
                <w:sz w:val="28"/>
                <w:szCs w:val="28"/>
              </w:rPr>
              <w:t xml:space="preserve">- </w:t>
            </w:r>
            <w:r>
              <w:rPr>
                <w:rFonts w:eastAsia="Calibri"/>
                <w:sz w:val="28"/>
                <w:szCs w:val="28"/>
                <w:lang w:val="en-US"/>
              </w:rPr>
              <w:t>Đưa ra</w:t>
            </w:r>
            <w:r w:rsidRPr="00F06148">
              <w:rPr>
                <w:rFonts w:eastAsia="Calibri"/>
                <w:sz w:val="28"/>
                <w:szCs w:val="28"/>
              </w:rPr>
              <w:t xml:space="preserve"> phiếu đánh giá </w:t>
            </w:r>
            <w:r>
              <w:rPr>
                <w:rFonts w:eastAsia="Calibri"/>
                <w:sz w:val="28"/>
                <w:szCs w:val="28"/>
                <w:lang w:val="en-US"/>
              </w:rPr>
              <w:t xml:space="preserve">hoạt động </w:t>
            </w:r>
            <w:r>
              <w:rPr>
                <w:rFonts w:eastAsia="Calibri"/>
                <w:sz w:val="28"/>
                <w:szCs w:val="28"/>
              </w:rPr>
              <w:t>nói theo các tiêu chí;</w:t>
            </w:r>
          </w:p>
          <w:p w14:paraId="2F62C79C" w14:textId="77777777" w:rsidR="00FF2B1E" w:rsidRPr="000A4F02" w:rsidRDefault="00FF2B1E" w:rsidP="00FF2B1E">
            <w:pPr>
              <w:widowControl w:val="0"/>
              <w:spacing w:line="360" w:lineRule="auto"/>
              <w:rPr>
                <w:rFonts w:eastAsia="SimSun"/>
                <w:iCs/>
                <w:color w:val="000000"/>
                <w:kern w:val="2"/>
                <w:sz w:val="28"/>
                <w:szCs w:val="28"/>
                <w:lang w:val="en-US" w:eastAsia="zh-CN"/>
              </w:rPr>
            </w:pPr>
            <w:r>
              <w:rPr>
                <w:rFonts w:eastAsia="SimSun"/>
                <w:iCs/>
                <w:color w:val="000000"/>
                <w:kern w:val="2"/>
                <w:sz w:val="28"/>
                <w:szCs w:val="28"/>
                <w:lang w:eastAsia="zh-CN"/>
              </w:rPr>
              <w:t>- G</w:t>
            </w:r>
            <w:r w:rsidRPr="000A4F02">
              <w:rPr>
                <w:rFonts w:eastAsia="SimSun"/>
                <w:iCs/>
                <w:color w:val="000000"/>
                <w:kern w:val="2"/>
                <w:sz w:val="28"/>
                <w:szCs w:val="28"/>
                <w:lang w:eastAsia="zh-CN"/>
              </w:rPr>
              <w:t>ọi 1 số HS trình bày trước lớp, các HS còn lại thực hiện hoạt động nhóm: theo dõi, nhận xét, đánh giá điền vào phiế</w:t>
            </w:r>
            <w:r>
              <w:rPr>
                <w:rFonts w:eastAsia="SimSun"/>
                <w:iCs/>
                <w:color w:val="000000"/>
                <w:kern w:val="2"/>
                <w:sz w:val="28"/>
                <w:szCs w:val="28"/>
                <w:lang w:eastAsia="zh-CN"/>
              </w:rPr>
              <w:t>u đánh giá.</w:t>
            </w:r>
          </w:p>
          <w:p w14:paraId="7B9077CC" w14:textId="77777777" w:rsidR="00FF2B1E" w:rsidRPr="000A4F02" w:rsidRDefault="00FF2B1E" w:rsidP="00FF2B1E">
            <w:pPr>
              <w:widowControl w:val="0"/>
              <w:spacing w:line="360" w:lineRule="auto"/>
              <w:rPr>
                <w:rFonts w:eastAsia="SimSun"/>
                <w:iCs/>
                <w:color w:val="000000"/>
                <w:kern w:val="2"/>
                <w:sz w:val="28"/>
                <w:szCs w:val="28"/>
                <w:lang w:eastAsia="zh-CN"/>
              </w:rPr>
            </w:pPr>
            <w:r w:rsidRPr="000A4F02">
              <w:rPr>
                <w:rFonts w:eastAsia="SimSun"/>
                <w:iCs/>
                <w:color w:val="000000"/>
                <w:kern w:val="2"/>
                <w:sz w:val="28"/>
                <w:szCs w:val="28"/>
                <w:lang w:eastAsia="zh-CN"/>
              </w:rPr>
              <w:t xml:space="preserve">GV lưu ý HS </w:t>
            </w:r>
            <w:r>
              <w:rPr>
                <w:rFonts w:eastAsia="SimSun"/>
                <w:iCs/>
                <w:color w:val="000000"/>
                <w:kern w:val="2"/>
                <w:sz w:val="28"/>
                <w:szCs w:val="28"/>
                <w:lang w:val="en-US" w:eastAsia="zh-CN"/>
              </w:rPr>
              <w:t>kết hợp</w:t>
            </w:r>
            <w:r w:rsidRPr="000A4F02">
              <w:rPr>
                <w:rFonts w:eastAsia="SimSun"/>
                <w:iCs/>
                <w:color w:val="000000"/>
                <w:kern w:val="2"/>
                <w:sz w:val="28"/>
                <w:szCs w:val="28"/>
                <w:lang w:eastAsia="zh-CN"/>
              </w:rPr>
              <w:t xml:space="preserve"> sử dụng ngữ điệu, cử chỉ, điệu bộ và sự tương tác tích cực với người nghe để tạo nên sự hấp dẫn, sinh động cho bài nói.</w:t>
            </w:r>
          </w:p>
          <w:p w14:paraId="7050BBED" w14:textId="77777777" w:rsidR="00FF2B1E" w:rsidRDefault="00FF2B1E" w:rsidP="00FF2B1E">
            <w:pPr>
              <w:widowControl w:val="0"/>
              <w:spacing w:line="360" w:lineRule="auto"/>
              <w:rPr>
                <w:rFonts w:eastAsia="SimSun"/>
                <w:b/>
                <w:color w:val="2F5496" w:themeColor="accent1" w:themeShade="BF"/>
                <w:kern w:val="2"/>
                <w:sz w:val="28"/>
                <w:szCs w:val="28"/>
                <w:lang w:eastAsia="zh-CN"/>
              </w:rPr>
            </w:pPr>
            <w:r w:rsidRPr="000A4F02">
              <w:rPr>
                <w:rFonts w:eastAsia="SimSun"/>
                <w:b/>
                <w:color w:val="2F5496" w:themeColor="accent1" w:themeShade="BF"/>
                <w:kern w:val="2"/>
                <w:sz w:val="28"/>
                <w:szCs w:val="28"/>
                <w:lang w:eastAsia="zh-CN"/>
              </w:rPr>
              <w:t xml:space="preserve">Bước 2: </w:t>
            </w:r>
            <w:r>
              <w:rPr>
                <w:rFonts w:eastAsia="SimSun"/>
                <w:b/>
                <w:color w:val="2F5496" w:themeColor="accent1" w:themeShade="BF"/>
                <w:kern w:val="2"/>
                <w:sz w:val="28"/>
                <w:szCs w:val="28"/>
                <w:lang w:val="en-US" w:eastAsia="zh-CN"/>
              </w:rPr>
              <w:t>T</w:t>
            </w:r>
            <w:r w:rsidRPr="000A4F02">
              <w:rPr>
                <w:rFonts w:eastAsia="SimSun"/>
                <w:b/>
                <w:color w:val="2F5496" w:themeColor="accent1" w:themeShade="BF"/>
                <w:kern w:val="2"/>
                <w:sz w:val="28"/>
                <w:szCs w:val="28"/>
                <w:lang w:eastAsia="zh-CN"/>
              </w:rPr>
              <w:t>hực hiện nhiệm vụ</w:t>
            </w:r>
          </w:p>
          <w:p w14:paraId="644665D0" w14:textId="77777777" w:rsidR="00FF2B1E" w:rsidRPr="00F06148" w:rsidRDefault="00FF2B1E" w:rsidP="00FF2B1E">
            <w:pPr>
              <w:spacing w:before="120"/>
              <w:contextualSpacing/>
              <w:rPr>
                <w:rFonts w:eastAsia="Calibri"/>
                <w:sz w:val="28"/>
                <w:szCs w:val="28"/>
              </w:rPr>
            </w:pPr>
            <w:r w:rsidRPr="00F06148">
              <w:rPr>
                <w:rFonts w:eastAsia="Calibri"/>
                <w:sz w:val="28"/>
                <w:szCs w:val="28"/>
              </w:rPr>
              <w:t>- HS xem lạ</w:t>
            </w:r>
            <w:r>
              <w:rPr>
                <w:rFonts w:eastAsia="Calibri"/>
                <w:sz w:val="28"/>
                <w:szCs w:val="28"/>
              </w:rPr>
              <w:t>i dàn ý, nói theo nội dung đã chuẩn bị;</w:t>
            </w:r>
          </w:p>
          <w:p w14:paraId="7BBCB9FF" w14:textId="77777777" w:rsidR="00FF2B1E" w:rsidRPr="000A4F02" w:rsidRDefault="00FF2B1E" w:rsidP="00FF2B1E">
            <w:pPr>
              <w:widowControl w:val="0"/>
              <w:tabs>
                <w:tab w:val="left" w:pos="649"/>
              </w:tabs>
              <w:spacing w:line="360" w:lineRule="auto"/>
              <w:rPr>
                <w:rFonts w:eastAsia="SimSun"/>
                <w:color w:val="000000"/>
                <w:kern w:val="2"/>
                <w:sz w:val="28"/>
                <w:szCs w:val="28"/>
                <w:lang w:val="en-US"/>
              </w:rPr>
            </w:pPr>
            <w:r>
              <w:rPr>
                <w:rFonts w:eastAsia="SimSun"/>
                <w:color w:val="000000"/>
                <w:kern w:val="2"/>
                <w:sz w:val="28"/>
                <w:szCs w:val="28"/>
                <w:lang w:val="en-US"/>
              </w:rPr>
              <w:t>- GV hỗ trợ (nếu cần).</w:t>
            </w:r>
          </w:p>
          <w:p w14:paraId="123858E3" w14:textId="77777777" w:rsidR="00FF2B1E" w:rsidRPr="000A4F02" w:rsidRDefault="00FF2B1E" w:rsidP="00FF2B1E">
            <w:pPr>
              <w:widowControl w:val="0"/>
              <w:spacing w:line="360" w:lineRule="auto"/>
              <w:rPr>
                <w:rFonts w:eastAsia="SimSun"/>
                <w:b/>
                <w:color w:val="2F5496" w:themeColor="accent1" w:themeShade="BF"/>
                <w:kern w:val="2"/>
                <w:sz w:val="28"/>
                <w:szCs w:val="28"/>
                <w:lang w:val="en-US" w:eastAsia="zh-CN"/>
              </w:rPr>
            </w:pPr>
            <w:r w:rsidRPr="000A4F02">
              <w:rPr>
                <w:rFonts w:eastAsia="SimSun"/>
                <w:b/>
                <w:color w:val="2F5496" w:themeColor="accent1" w:themeShade="BF"/>
                <w:kern w:val="2"/>
                <w:sz w:val="28"/>
                <w:szCs w:val="28"/>
                <w:lang w:eastAsia="zh-CN"/>
              </w:rPr>
              <w:t>Bướ</w:t>
            </w:r>
            <w:r>
              <w:rPr>
                <w:rFonts w:eastAsia="SimSun"/>
                <w:b/>
                <w:color w:val="2F5496" w:themeColor="accent1" w:themeShade="BF"/>
                <w:kern w:val="2"/>
                <w:sz w:val="28"/>
                <w:szCs w:val="28"/>
                <w:lang w:eastAsia="zh-CN"/>
              </w:rPr>
              <w:t>c 3:</w:t>
            </w:r>
            <w:r>
              <w:rPr>
                <w:rFonts w:eastAsia="SimSun"/>
                <w:b/>
                <w:color w:val="2F5496" w:themeColor="accent1" w:themeShade="BF"/>
                <w:kern w:val="2"/>
                <w:sz w:val="28"/>
                <w:szCs w:val="28"/>
                <w:lang w:val="en-US" w:eastAsia="zh-CN"/>
              </w:rPr>
              <w:t xml:space="preserve"> T</w:t>
            </w:r>
            <w:r w:rsidRPr="000A4F02">
              <w:rPr>
                <w:rFonts w:eastAsia="SimSun"/>
                <w:b/>
                <w:color w:val="2F5496" w:themeColor="accent1" w:themeShade="BF"/>
                <w:kern w:val="2"/>
                <w:sz w:val="28"/>
                <w:szCs w:val="28"/>
                <w:lang w:eastAsia="zh-CN"/>
              </w:rPr>
              <w:t>hảo luận</w:t>
            </w:r>
            <w:r>
              <w:rPr>
                <w:rFonts w:eastAsia="SimSun"/>
                <w:b/>
                <w:color w:val="2F5496" w:themeColor="accent1" w:themeShade="BF"/>
                <w:kern w:val="2"/>
                <w:sz w:val="28"/>
                <w:szCs w:val="28"/>
                <w:lang w:val="en-US" w:eastAsia="zh-CN"/>
              </w:rPr>
              <w:t>, báo cáo</w:t>
            </w:r>
          </w:p>
          <w:p w14:paraId="16B6A9A6" w14:textId="77777777" w:rsidR="00FF2B1E" w:rsidRPr="000A4F02" w:rsidRDefault="00FF2B1E" w:rsidP="00FF2B1E">
            <w:pPr>
              <w:widowControl w:val="0"/>
              <w:spacing w:line="360" w:lineRule="auto"/>
              <w:rPr>
                <w:rFonts w:eastAsia="SimSun"/>
                <w:color w:val="000000"/>
                <w:kern w:val="2"/>
                <w:sz w:val="28"/>
                <w:szCs w:val="28"/>
                <w:lang w:val="en-US" w:eastAsia="zh-CN"/>
              </w:rPr>
            </w:pPr>
            <w:r w:rsidRPr="000A4F02">
              <w:rPr>
                <w:rFonts w:eastAsia="SimSun"/>
                <w:color w:val="000000"/>
                <w:kern w:val="2"/>
                <w:sz w:val="28"/>
                <w:szCs w:val="28"/>
                <w:lang w:eastAsia="zh-CN"/>
              </w:rPr>
              <w:lastRenderedPageBreak/>
              <w:t>+ HS trình bày sản phẩ</w:t>
            </w:r>
            <w:r>
              <w:rPr>
                <w:rFonts w:eastAsia="SimSun"/>
                <w:color w:val="000000"/>
                <w:kern w:val="2"/>
                <w:sz w:val="28"/>
                <w:szCs w:val="28"/>
                <w:lang w:eastAsia="zh-CN"/>
              </w:rPr>
              <w:t>m</w:t>
            </w:r>
            <w:r>
              <w:rPr>
                <w:rFonts w:eastAsia="SimSun"/>
                <w:color w:val="000000"/>
                <w:kern w:val="2"/>
                <w:sz w:val="28"/>
                <w:szCs w:val="28"/>
                <w:lang w:val="en-US" w:eastAsia="zh-CN"/>
              </w:rPr>
              <w:t xml:space="preserve"> (4-5 phút);</w:t>
            </w:r>
          </w:p>
          <w:p w14:paraId="78970D15" w14:textId="77777777" w:rsidR="00FF2B1E" w:rsidRPr="000A4F02" w:rsidRDefault="00FF2B1E" w:rsidP="00FF2B1E">
            <w:pPr>
              <w:widowControl w:val="0"/>
              <w:spacing w:line="360" w:lineRule="auto"/>
              <w:rPr>
                <w:rFonts w:eastAsia="SimSun"/>
                <w:color w:val="000000"/>
                <w:kern w:val="2"/>
                <w:sz w:val="28"/>
                <w:szCs w:val="28"/>
                <w:lang w:eastAsia="zh-CN"/>
              </w:rPr>
            </w:pPr>
            <w:r w:rsidRPr="000A4F02">
              <w:rPr>
                <w:rFonts w:eastAsia="SimSun"/>
                <w:color w:val="000000"/>
                <w:kern w:val="2"/>
                <w:sz w:val="28"/>
                <w:szCs w:val="28"/>
                <w:lang w:eastAsia="zh-CN"/>
              </w:rPr>
              <w:t xml:space="preserve">+ GV gọi hs </w:t>
            </w:r>
            <w:r>
              <w:rPr>
                <w:rFonts w:eastAsia="SimSun"/>
                <w:color w:val="000000"/>
                <w:kern w:val="2"/>
                <w:sz w:val="28"/>
                <w:szCs w:val="28"/>
                <w:lang w:val="en-US" w:eastAsia="zh-CN"/>
              </w:rPr>
              <w:t xml:space="preserve">khác </w:t>
            </w:r>
            <w:r w:rsidRPr="000A4F02">
              <w:rPr>
                <w:rFonts w:eastAsia="SimSun"/>
                <w:color w:val="000000"/>
                <w:kern w:val="2"/>
                <w:sz w:val="28"/>
                <w:szCs w:val="28"/>
                <w:lang w:eastAsia="zh-CN"/>
              </w:rPr>
              <w:t>nhận xét, bổ sung câu trả lời của bạ</w:t>
            </w:r>
            <w:r>
              <w:rPr>
                <w:rFonts w:eastAsia="SimSun"/>
                <w:color w:val="000000"/>
                <w:kern w:val="2"/>
                <w:sz w:val="28"/>
                <w:szCs w:val="28"/>
                <w:lang w:eastAsia="zh-CN"/>
              </w:rPr>
              <w:t>n.</w:t>
            </w:r>
          </w:p>
          <w:p w14:paraId="55DDDF48" w14:textId="77777777" w:rsidR="00FF2B1E" w:rsidRPr="000A4F02" w:rsidRDefault="00FF2B1E" w:rsidP="00FF2B1E">
            <w:pPr>
              <w:widowControl w:val="0"/>
              <w:spacing w:line="360" w:lineRule="auto"/>
              <w:rPr>
                <w:rFonts w:eastAsia="SimSun"/>
                <w:b/>
                <w:color w:val="2F5496" w:themeColor="accent1" w:themeShade="BF"/>
                <w:kern w:val="2"/>
                <w:sz w:val="28"/>
                <w:szCs w:val="28"/>
                <w:lang w:eastAsia="zh-CN"/>
              </w:rPr>
            </w:pPr>
            <w:r w:rsidRPr="000A4F02">
              <w:rPr>
                <w:rFonts w:eastAsia="SimSun"/>
                <w:b/>
                <w:color w:val="2F5496" w:themeColor="accent1" w:themeShade="BF"/>
                <w:kern w:val="2"/>
                <w:sz w:val="28"/>
                <w:szCs w:val="28"/>
                <w:lang w:eastAsia="zh-CN"/>
              </w:rPr>
              <w:t>Bước 4: Đánh giá kết quả thực hiện nhiệm vụ</w:t>
            </w:r>
          </w:p>
          <w:p w14:paraId="3BCBA25A" w14:textId="77777777" w:rsidR="00FF2B1E" w:rsidRDefault="00FF2B1E" w:rsidP="00FF2B1E">
            <w:pPr>
              <w:spacing w:line="360" w:lineRule="auto"/>
              <w:rPr>
                <w:rFonts w:eastAsia="SimSun"/>
                <w:color w:val="000000"/>
                <w:kern w:val="2"/>
                <w:sz w:val="28"/>
                <w:szCs w:val="28"/>
                <w:lang w:val="en-US" w:eastAsia="zh-CN"/>
              </w:rPr>
            </w:pPr>
            <w:r w:rsidRPr="000A4F02">
              <w:rPr>
                <w:rFonts w:eastAsia="SimSun"/>
                <w:color w:val="000000"/>
                <w:kern w:val="2"/>
                <w:sz w:val="28"/>
                <w:szCs w:val="28"/>
                <w:lang w:eastAsia="zh-CN"/>
              </w:rPr>
              <w:t>+ GV nhận xét</w:t>
            </w:r>
            <w:r>
              <w:rPr>
                <w:rFonts w:eastAsia="SimSun"/>
                <w:color w:val="000000"/>
                <w:kern w:val="2"/>
                <w:sz w:val="28"/>
                <w:szCs w:val="28"/>
                <w:lang w:val="en-US" w:eastAsia="zh-CN"/>
              </w:rPr>
              <w:t xml:space="preserve"> thái độ thực hiện nhiệm vụ của HS;</w:t>
            </w:r>
          </w:p>
          <w:p w14:paraId="0E201E55" w14:textId="77777777" w:rsidR="00FF2B1E" w:rsidRPr="000A4F02" w:rsidRDefault="00FF2B1E" w:rsidP="00FF2B1E">
            <w:pPr>
              <w:spacing w:line="360" w:lineRule="auto"/>
              <w:rPr>
                <w:rFonts w:eastAsia="SimSun"/>
                <w:color w:val="000000"/>
                <w:kern w:val="2"/>
                <w:sz w:val="28"/>
                <w:szCs w:val="28"/>
                <w:lang w:val="en-US" w:eastAsia="zh-CN"/>
              </w:rPr>
            </w:pPr>
            <w:r>
              <w:rPr>
                <w:rFonts w:eastAsia="SimSun"/>
                <w:color w:val="000000"/>
                <w:kern w:val="2"/>
                <w:sz w:val="28"/>
                <w:szCs w:val="28"/>
                <w:lang w:val="en-US" w:eastAsia="zh-CN"/>
              </w:rPr>
              <w:t>+ Chuyển dẫn sang mục khác.</w:t>
            </w:r>
          </w:p>
        </w:tc>
        <w:tc>
          <w:tcPr>
            <w:tcW w:w="3623" w:type="dxa"/>
          </w:tcPr>
          <w:p w14:paraId="013848DF" w14:textId="77777777" w:rsidR="00FF2B1E" w:rsidRPr="000A4F02" w:rsidRDefault="00FF2B1E" w:rsidP="00FF2B1E">
            <w:pPr>
              <w:spacing w:line="360" w:lineRule="auto"/>
              <w:rPr>
                <w:b/>
                <w:bCs/>
                <w:sz w:val="28"/>
                <w:szCs w:val="28"/>
                <w:lang w:val="en-US"/>
              </w:rPr>
            </w:pPr>
            <w:r>
              <w:rPr>
                <w:rFonts w:eastAsia="Calibri"/>
                <w:b/>
                <w:bCs/>
                <w:sz w:val="28"/>
                <w:szCs w:val="28"/>
              </w:rPr>
              <w:lastRenderedPageBreak/>
              <w:t xml:space="preserve">c) </w:t>
            </w:r>
            <w:r>
              <w:rPr>
                <w:b/>
                <w:bCs/>
                <w:sz w:val="28"/>
                <w:szCs w:val="28"/>
                <w:lang w:val="en-US"/>
              </w:rPr>
              <w:t>Nói và nghe</w:t>
            </w:r>
          </w:p>
          <w:p w14:paraId="67504A02" w14:textId="77777777" w:rsidR="00FF2B1E" w:rsidRPr="000A4F02" w:rsidRDefault="00FF2B1E" w:rsidP="00FF2B1E">
            <w:pPr>
              <w:spacing w:line="360" w:lineRule="auto"/>
              <w:rPr>
                <w:b/>
                <w:bCs/>
                <w:i/>
                <w:iCs/>
                <w:sz w:val="28"/>
                <w:szCs w:val="28"/>
              </w:rPr>
            </w:pPr>
            <w:r w:rsidRPr="000A4F02">
              <w:rPr>
                <w:b/>
                <w:bCs/>
                <w:i/>
                <w:iCs/>
                <w:sz w:val="28"/>
                <w:szCs w:val="28"/>
              </w:rPr>
              <w:t>* Nhiệm vụ của người nói:</w:t>
            </w:r>
          </w:p>
          <w:p w14:paraId="0E341502" w14:textId="77777777" w:rsidR="00FF2B1E" w:rsidRPr="00066B61" w:rsidRDefault="00FF2B1E" w:rsidP="00FF2B1E">
            <w:pPr>
              <w:spacing w:line="360" w:lineRule="auto"/>
              <w:rPr>
                <w:color w:val="000000" w:themeColor="text1"/>
                <w:sz w:val="28"/>
                <w:szCs w:val="28"/>
                <w:shd w:val="clear" w:color="auto" w:fill="FFFFFF"/>
              </w:rPr>
            </w:pPr>
            <w:r w:rsidRPr="000A4F02">
              <w:rPr>
                <w:sz w:val="28"/>
                <w:szCs w:val="28"/>
              </w:rPr>
              <w:t xml:space="preserve">- </w:t>
            </w:r>
            <w:r w:rsidRPr="00066B61">
              <w:rPr>
                <w:color w:val="000000" w:themeColor="text1"/>
                <w:sz w:val="28"/>
                <w:szCs w:val="28"/>
                <w:shd w:val="clear" w:color="auto" w:fill="FFFFFF"/>
              </w:rPr>
              <w:t>Kể về trải nghiệm theo dàn ý.</w:t>
            </w:r>
          </w:p>
          <w:p w14:paraId="7F16AA57" w14:textId="77777777" w:rsidR="00FF2B1E" w:rsidRPr="00066B61" w:rsidRDefault="00FF2B1E" w:rsidP="00FF2B1E">
            <w:pPr>
              <w:spacing w:line="360" w:lineRule="auto"/>
              <w:rPr>
                <w:color w:val="000000" w:themeColor="text1"/>
                <w:sz w:val="28"/>
                <w:szCs w:val="28"/>
                <w:shd w:val="clear" w:color="auto" w:fill="FFFFFF"/>
              </w:rPr>
            </w:pPr>
            <w:r w:rsidRPr="00066B61">
              <w:rPr>
                <w:color w:val="000000" w:themeColor="text1"/>
                <w:sz w:val="28"/>
                <w:szCs w:val="28"/>
              </w:rPr>
              <w:t xml:space="preserve">- </w:t>
            </w:r>
            <w:r w:rsidRPr="00066B61">
              <w:rPr>
                <w:color w:val="000000" w:themeColor="text1"/>
                <w:sz w:val="28"/>
                <w:szCs w:val="28"/>
                <w:shd w:val="clear" w:color="auto" w:fill="FFFFFF"/>
              </w:rPr>
              <w:t>Sử dụng những từ ngữ thể hiện được trình tự thời gian hoặc diễn biến của sự</w:t>
            </w:r>
            <w:r w:rsidRPr="00066B61">
              <w:rPr>
                <w:color w:val="000000" w:themeColor="text1"/>
                <w:sz w:val="28"/>
                <w:szCs w:val="28"/>
                <w:shd w:val="clear" w:color="auto" w:fill="FFFFFF"/>
                <w:lang w:val="en-US"/>
              </w:rPr>
              <w:t xml:space="preserve"> </w:t>
            </w:r>
            <w:r w:rsidRPr="00066B61">
              <w:rPr>
                <w:color w:val="000000" w:themeColor="text1"/>
                <w:sz w:val="28"/>
                <w:szCs w:val="28"/>
                <w:shd w:val="clear" w:color="auto" w:fill="FFFFFF"/>
              </w:rPr>
              <w:t>việc; những từ phù hợp để tả các chi tiết về sự vật, hành động;...</w:t>
            </w:r>
          </w:p>
          <w:p w14:paraId="2391C9C9" w14:textId="77777777" w:rsidR="00FF2B1E" w:rsidRPr="00066B61" w:rsidRDefault="00FF2B1E" w:rsidP="00FF2B1E">
            <w:pPr>
              <w:spacing w:line="360" w:lineRule="auto"/>
              <w:rPr>
                <w:color w:val="000000" w:themeColor="text1"/>
                <w:sz w:val="28"/>
                <w:szCs w:val="28"/>
                <w:shd w:val="clear" w:color="auto" w:fill="FFFFFF"/>
              </w:rPr>
            </w:pPr>
            <w:r w:rsidRPr="00066B61">
              <w:rPr>
                <w:color w:val="000000" w:themeColor="text1"/>
                <w:sz w:val="28"/>
                <w:szCs w:val="28"/>
                <w:shd w:val="clear" w:color="auto" w:fill="FFFFFF"/>
              </w:rPr>
              <w:t xml:space="preserve">- Nói rõ ràng, âm lượng phù hợp, kết hợp lời nói và cử chỉ, ánh mắt, điệu bộ, hình ảnh </w:t>
            </w:r>
            <w:r w:rsidRPr="00066B61">
              <w:rPr>
                <w:color w:val="000000" w:themeColor="text1"/>
                <w:sz w:val="28"/>
                <w:szCs w:val="28"/>
                <w:shd w:val="clear" w:color="auto" w:fill="FFFFFF"/>
              </w:rPr>
              <w:lastRenderedPageBreak/>
              <w:t>(nếu có sử dụng). Đảm bảo thời gian quy định.</w:t>
            </w:r>
          </w:p>
          <w:p w14:paraId="2AF6F95D" w14:textId="77777777" w:rsidR="00FF2B1E" w:rsidRPr="00066B61" w:rsidRDefault="00FF2B1E" w:rsidP="00FF2B1E">
            <w:pPr>
              <w:spacing w:line="360" w:lineRule="auto"/>
              <w:rPr>
                <w:color w:val="000000" w:themeColor="text1"/>
                <w:sz w:val="28"/>
                <w:szCs w:val="28"/>
              </w:rPr>
            </w:pPr>
            <w:r w:rsidRPr="00066B61">
              <w:rPr>
                <w:color w:val="000000" w:themeColor="text1"/>
                <w:sz w:val="28"/>
                <w:szCs w:val="28"/>
                <w:shd w:val="clear" w:color="auto" w:fill="FFFFFF"/>
              </w:rPr>
              <w:t>- Trả lời các câu hỏi của người nghe (nếu có).</w:t>
            </w:r>
          </w:p>
          <w:p w14:paraId="5FC93A5A" w14:textId="77777777" w:rsidR="00FF2B1E" w:rsidRPr="00066B61" w:rsidRDefault="00FF2B1E" w:rsidP="00FF2B1E">
            <w:pPr>
              <w:spacing w:line="360" w:lineRule="auto"/>
              <w:rPr>
                <w:b/>
                <w:bCs/>
                <w:i/>
                <w:iCs/>
                <w:color w:val="000000" w:themeColor="text1"/>
                <w:sz w:val="28"/>
                <w:szCs w:val="28"/>
              </w:rPr>
            </w:pPr>
            <w:r w:rsidRPr="00066B61">
              <w:rPr>
                <w:b/>
                <w:bCs/>
                <w:i/>
                <w:iCs/>
                <w:color w:val="000000" w:themeColor="text1"/>
                <w:sz w:val="28"/>
                <w:szCs w:val="28"/>
              </w:rPr>
              <w:t>* Nhiệm vụ của người nghe:</w:t>
            </w:r>
          </w:p>
          <w:p w14:paraId="45D0792B" w14:textId="77777777" w:rsidR="00FF2B1E" w:rsidRPr="00066B61" w:rsidRDefault="00FF2B1E" w:rsidP="00FF2B1E">
            <w:pPr>
              <w:spacing w:line="360" w:lineRule="auto"/>
              <w:rPr>
                <w:color w:val="000000" w:themeColor="text1"/>
                <w:sz w:val="28"/>
                <w:szCs w:val="28"/>
                <w:shd w:val="clear" w:color="auto" w:fill="FFFFFF"/>
              </w:rPr>
            </w:pPr>
            <w:r w:rsidRPr="00066B61">
              <w:rPr>
                <w:color w:val="000000" w:themeColor="text1"/>
                <w:sz w:val="28"/>
                <w:szCs w:val="28"/>
              </w:rPr>
              <w:t xml:space="preserve">- </w:t>
            </w:r>
            <w:r w:rsidRPr="00066B61">
              <w:rPr>
                <w:color w:val="000000" w:themeColor="text1"/>
                <w:sz w:val="28"/>
                <w:szCs w:val="28"/>
                <w:shd w:val="clear" w:color="auto" w:fill="FFFFFF"/>
              </w:rPr>
              <w:t>Lắng nghe chăm chú để hiểu thông tin được chia sẻ.</w:t>
            </w:r>
          </w:p>
          <w:p w14:paraId="69C544BB" w14:textId="77777777" w:rsidR="00FF2B1E" w:rsidRPr="00066B61" w:rsidRDefault="00FF2B1E" w:rsidP="00FF2B1E">
            <w:pPr>
              <w:spacing w:line="360" w:lineRule="auto"/>
              <w:rPr>
                <w:color w:val="000000" w:themeColor="text1"/>
                <w:sz w:val="28"/>
                <w:szCs w:val="28"/>
                <w:shd w:val="clear" w:color="auto" w:fill="FFFFFF"/>
              </w:rPr>
            </w:pPr>
            <w:r w:rsidRPr="00066B61">
              <w:rPr>
                <w:color w:val="000000" w:themeColor="text1"/>
                <w:sz w:val="28"/>
                <w:szCs w:val="28"/>
                <w:shd w:val="clear" w:color="auto" w:fill="FFFFFF"/>
              </w:rPr>
              <w:t>-  Sử dụng cử chỉ, nét mặt, ánh mắt để khích lệ người nói.</w:t>
            </w:r>
          </w:p>
          <w:p w14:paraId="4FEA992B" w14:textId="77777777" w:rsidR="00FF2B1E" w:rsidRPr="00F06148" w:rsidRDefault="00FF2B1E" w:rsidP="00FF2B1E">
            <w:pPr>
              <w:spacing w:line="360" w:lineRule="auto"/>
              <w:rPr>
                <w:sz w:val="28"/>
                <w:szCs w:val="28"/>
              </w:rPr>
            </w:pPr>
            <w:r w:rsidRPr="00066B61">
              <w:rPr>
                <w:color w:val="000000" w:themeColor="text1"/>
                <w:sz w:val="28"/>
                <w:szCs w:val="28"/>
              </w:rPr>
              <w:t xml:space="preserve">= </w:t>
            </w:r>
            <w:r w:rsidRPr="00066B61">
              <w:rPr>
                <w:color w:val="000000" w:themeColor="text1"/>
                <w:sz w:val="28"/>
                <w:szCs w:val="28"/>
                <w:shd w:val="clear" w:color="auto" w:fill="FFFFFF"/>
              </w:rPr>
              <w:t>Nêu câu hỏi để được người nói chia sẻ thêm về trải nghiệm (nếu em có mong muốn).</w:t>
            </w:r>
          </w:p>
        </w:tc>
      </w:tr>
    </w:tbl>
    <w:tbl>
      <w:tblPr>
        <w:tblW w:w="9537"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3983"/>
      </w:tblGrid>
      <w:tr w:rsidR="00FF2B1E" w:rsidRPr="00EF4C69" w14:paraId="48B647FD" w14:textId="77777777" w:rsidTr="00FF2B1E">
        <w:trPr>
          <w:trHeight w:val="143"/>
        </w:trPr>
        <w:tc>
          <w:tcPr>
            <w:tcW w:w="9537" w:type="dxa"/>
            <w:gridSpan w:val="2"/>
          </w:tcPr>
          <w:p w14:paraId="66A38976" w14:textId="77777777" w:rsidR="00FF2B1E" w:rsidRPr="00EF4C69" w:rsidRDefault="00FF2B1E" w:rsidP="00FF2B1E">
            <w:pPr>
              <w:tabs>
                <w:tab w:val="left" w:pos="2700"/>
              </w:tabs>
              <w:rPr>
                <w:rFonts w:eastAsia="Calibri"/>
                <w:b/>
                <w:i/>
                <w:color w:val="FF0000"/>
                <w:sz w:val="28"/>
                <w:szCs w:val="28"/>
              </w:rPr>
            </w:pPr>
            <w:r w:rsidRPr="00EF4C69">
              <w:rPr>
                <w:rFonts w:eastAsia="Calibri"/>
                <w:b/>
                <w:color w:val="FF0000"/>
                <w:sz w:val="28"/>
                <w:szCs w:val="28"/>
              </w:rPr>
              <w:lastRenderedPageBreak/>
              <w:t xml:space="preserve">                                                  Nhiệm vụ 3:</w:t>
            </w:r>
            <w:r>
              <w:rPr>
                <w:rFonts w:eastAsia="Calibri"/>
                <w:b/>
                <w:color w:val="FF0000"/>
                <w:sz w:val="28"/>
                <w:szCs w:val="28"/>
              </w:rPr>
              <w:t xml:space="preserve"> Trao đổi bài nói</w:t>
            </w:r>
            <w:r w:rsidRPr="00EF4C69">
              <w:rPr>
                <w:rFonts w:eastAsia="Calibri"/>
                <w:b/>
                <w:i/>
                <w:color w:val="FF0000"/>
                <w:sz w:val="28"/>
                <w:szCs w:val="28"/>
              </w:rPr>
              <w:t xml:space="preserve"> </w:t>
            </w:r>
          </w:p>
          <w:p w14:paraId="2ADD5D25" w14:textId="77777777" w:rsidR="00FF2B1E" w:rsidRPr="00EF4C69" w:rsidRDefault="00FF2B1E" w:rsidP="00FF2B1E">
            <w:pPr>
              <w:rPr>
                <w:rFonts w:eastAsia="Calibri"/>
                <w:sz w:val="28"/>
                <w:szCs w:val="28"/>
                <w:lang w:val="vi-VN"/>
              </w:rPr>
            </w:pPr>
            <w:r w:rsidRPr="00EF4C69">
              <w:rPr>
                <w:rFonts w:eastAsia="Calibri"/>
                <w:i/>
                <w:color w:val="FF0000"/>
                <w:sz w:val="28"/>
                <w:szCs w:val="18"/>
                <w:lang w:val="vi-VN"/>
              </w:rPr>
              <w:t>a) Mục tiêu:</w:t>
            </w:r>
            <w:r w:rsidRPr="00EF4C69">
              <w:rPr>
                <w:rFonts w:eastAsia="Calibri"/>
                <w:color w:val="FF0000"/>
                <w:sz w:val="28"/>
                <w:szCs w:val="18"/>
                <w:lang w:val="vi-VN"/>
              </w:rPr>
              <w:t xml:space="preserve"> </w:t>
            </w:r>
            <w:r w:rsidRPr="00EF4C69">
              <w:rPr>
                <w:rFonts w:eastAsia="Calibri"/>
                <w:sz w:val="28"/>
                <w:szCs w:val="28"/>
                <w:lang w:val="vi-VN"/>
              </w:rPr>
              <w:t>Giúp HS</w:t>
            </w:r>
          </w:p>
          <w:p w14:paraId="094B0FCA" w14:textId="77777777" w:rsidR="00FF2B1E" w:rsidRPr="00EF4C69" w:rsidRDefault="00FF2B1E" w:rsidP="00FF2B1E">
            <w:pPr>
              <w:rPr>
                <w:rFonts w:eastAsia="Calibri"/>
                <w:sz w:val="28"/>
                <w:szCs w:val="28"/>
                <w:lang w:val="vi-VN"/>
              </w:rPr>
            </w:pPr>
            <w:r w:rsidRPr="00EF4C69">
              <w:rPr>
                <w:rFonts w:eastAsia="Calibri"/>
                <w:sz w:val="28"/>
                <w:szCs w:val="28"/>
                <w:lang w:val="vi-VN"/>
              </w:rPr>
              <w:t xml:space="preserve">- Biết nhận xét, đánh giá về HĐ nói của </w:t>
            </w:r>
            <w:r>
              <w:rPr>
                <w:rFonts w:eastAsia="Calibri"/>
                <w:sz w:val="28"/>
                <w:szCs w:val="28"/>
              </w:rPr>
              <w:t>bản thân và của bạn khác</w:t>
            </w:r>
            <w:r w:rsidRPr="00EF4C69">
              <w:rPr>
                <w:rFonts w:eastAsia="Calibri"/>
                <w:sz w:val="28"/>
                <w:szCs w:val="28"/>
                <w:lang w:val="vi-VN"/>
              </w:rPr>
              <w:t xml:space="preserve"> dựa trên phiếu đánh giá tiêu chí.</w:t>
            </w:r>
          </w:p>
          <w:p w14:paraId="1FA96677" w14:textId="77777777" w:rsidR="00FF2B1E" w:rsidRPr="00EF4C69" w:rsidRDefault="00FF2B1E" w:rsidP="00FF2B1E">
            <w:pPr>
              <w:rPr>
                <w:rFonts w:eastAsia="Calibri"/>
                <w:sz w:val="28"/>
                <w:szCs w:val="28"/>
                <w:lang w:val="vi-VN"/>
              </w:rPr>
            </w:pPr>
            <w:r w:rsidRPr="00EF4C69">
              <w:rPr>
                <w:rFonts w:eastAsia="Calibri"/>
                <w:sz w:val="28"/>
                <w:szCs w:val="28"/>
                <w:lang w:val="vi-VN"/>
              </w:rPr>
              <w:t xml:space="preserve">- Thấy được ưu điểm và tồn tại của bài </w:t>
            </w:r>
            <w:r w:rsidRPr="00EF4C69">
              <w:rPr>
                <w:rFonts w:eastAsia="Calibri"/>
                <w:sz w:val="28"/>
                <w:szCs w:val="28"/>
              </w:rPr>
              <w:t>nói</w:t>
            </w:r>
            <w:r w:rsidRPr="00EF4C69">
              <w:rPr>
                <w:rFonts w:eastAsia="Calibri"/>
                <w:sz w:val="28"/>
                <w:szCs w:val="28"/>
                <w:lang w:val="vi-VN"/>
              </w:rPr>
              <w:t>.</w:t>
            </w:r>
          </w:p>
          <w:p w14:paraId="40CCB1E8" w14:textId="77777777" w:rsidR="00FF2B1E" w:rsidRPr="00EF4C69" w:rsidRDefault="00FF2B1E" w:rsidP="00FF2B1E">
            <w:pPr>
              <w:rPr>
                <w:rFonts w:eastAsia="Calibri"/>
                <w:sz w:val="28"/>
                <w:szCs w:val="28"/>
                <w:lang w:val="vi-VN"/>
              </w:rPr>
            </w:pPr>
            <w:r w:rsidRPr="00EF4C69">
              <w:rPr>
                <w:rFonts w:eastAsia="Calibri"/>
                <w:sz w:val="28"/>
                <w:szCs w:val="28"/>
                <w:lang w:val="vi-VN"/>
              </w:rPr>
              <w:t xml:space="preserve">- </w:t>
            </w:r>
            <w:r>
              <w:rPr>
                <w:rFonts w:eastAsia="Calibri"/>
                <w:sz w:val="28"/>
                <w:szCs w:val="28"/>
              </w:rPr>
              <w:t xml:space="preserve">Có kĩ năng kiểm tra, </w:t>
            </w:r>
            <w:r>
              <w:rPr>
                <w:rFonts w:eastAsia="Calibri"/>
                <w:sz w:val="28"/>
                <w:szCs w:val="28"/>
                <w:lang w:val="vi-VN"/>
              </w:rPr>
              <w:t>c</w:t>
            </w:r>
            <w:r w:rsidRPr="00EF4C69">
              <w:rPr>
                <w:rFonts w:eastAsia="Calibri"/>
                <w:sz w:val="28"/>
                <w:szCs w:val="28"/>
                <w:lang w:val="vi-VN"/>
              </w:rPr>
              <w:t xml:space="preserve">hỉnh sửa bài </w:t>
            </w:r>
            <w:r w:rsidRPr="00EF4C69">
              <w:rPr>
                <w:rFonts w:eastAsia="Calibri"/>
                <w:sz w:val="28"/>
                <w:szCs w:val="28"/>
              </w:rPr>
              <w:t>nói</w:t>
            </w:r>
            <w:r w:rsidRPr="00EF4C69">
              <w:rPr>
                <w:rFonts w:eastAsia="Calibri"/>
                <w:sz w:val="28"/>
                <w:szCs w:val="28"/>
                <w:lang w:val="vi-VN"/>
              </w:rPr>
              <w:t xml:space="preserve"> cho mình và cho bạn.</w:t>
            </w:r>
          </w:p>
          <w:p w14:paraId="07D1E07C" w14:textId="77777777" w:rsidR="00FF2B1E" w:rsidRPr="00B8711F" w:rsidRDefault="00FF2B1E" w:rsidP="00FF2B1E">
            <w:pPr>
              <w:rPr>
                <w:rFonts w:eastAsia="Calibri"/>
                <w:sz w:val="28"/>
                <w:szCs w:val="28"/>
              </w:rPr>
            </w:pPr>
            <w:r w:rsidRPr="00EF4C69">
              <w:rPr>
                <w:rFonts w:eastAsia="Calibri"/>
                <w:color w:val="000000"/>
                <w:sz w:val="28"/>
                <w:szCs w:val="28"/>
              </w:rPr>
              <w:t xml:space="preserve"> </w:t>
            </w:r>
            <w:r w:rsidRPr="00EF4C69">
              <w:rPr>
                <w:rFonts w:eastAsia="Calibri"/>
                <w:i/>
                <w:color w:val="FF0000"/>
                <w:sz w:val="28"/>
                <w:szCs w:val="28"/>
                <w:lang w:val="vi-VN"/>
              </w:rPr>
              <w:t>b) Nội dung:</w:t>
            </w:r>
            <w:r w:rsidRPr="00EF4C69">
              <w:rPr>
                <w:rFonts w:eastAsia="Calibri"/>
                <w:color w:val="000000"/>
                <w:sz w:val="28"/>
                <w:szCs w:val="28"/>
                <w:lang w:val="vi-VN"/>
              </w:rPr>
              <w:t xml:space="preserve"> </w:t>
            </w:r>
          </w:p>
          <w:p w14:paraId="199DA84D" w14:textId="77777777" w:rsidR="00FF2B1E" w:rsidRPr="00EF4C69" w:rsidRDefault="00FF2B1E" w:rsidP="00FF2B1E">
            <w:pPr>
              <w:rPr>
                <w:rFonts w:eastAsia="Calibri"/>
                <w:sz w:val="28"/>
                <w:szCs w:val="28"/>
                <w:lang w:val="vi-VN"/>
              </w:rPr>
            </w:pPr>
            <w:r w:rsidRPr="00EF4C69">
              <w:rPr>
                <w:rFonts w:eastAsia="Calibri"/>
                <w:sz w:val="28"/>
                <w:szCs w:val="28"/>
                <w:lang w:val="vi-VN"/>
              </w:rPr>
              <w:t>- GV yêu cầu HS nhận xét, đánh giá HĐ nói dựa trên các tiêu chí.</w:t>
            </w:r>
          </w:p>
          <w:p w14:paraId="504E4EBD" w14:textId="77777777" w:rsidR="00FF2B1E" w:rsidRPr="00EF4C69" w:rsidRDefault="00FF2B1E" w:rsidP="00FF2B1E">
            <w:pPr>
              <w:rPr>
                <w:rFonts w:eastAsia="Calibri"/>
                <w:sz w:val="28"/>
                <w:szCs w:val="28"/>
                <w:lang w:val="vi-VN"/>
              </w:rPr>
            </w:pPr>
            <w:r w:rsidRPr="00EF4C69">
              <w:rPr>
                <w:rFonts w:eastAsia="Calibri"/>
                <w:sz w:val="28"/>
                <w:szCs w:val="28"/>
                <w:lang w:val="vi-VN"/>
              </w:rPr>
              <w:t>- HS làm việc cá nhân, làm việc nhóm và trình bày kết quả.</w:t>
            </w:r>
          </w:p>
          <w:p w14:paraId="672F8E69" w14:textId="77777777" w:rsidR="00FF2B1E" w:rsidRPr="00EF4C69" w:rsidRDefault="00FF2B1E" w:rsidP="00FF2B1E">
            <w:pPr>
              <w:spacing w:line="360" w:lineRule="auto"/>
              <w:rPr>
                <w:rFonts w:eastAsia="Calibri"/>
                <w:sz w:val="28"/>
                <w:szCs w:val="28"/>
                <w:lang w:val="vi-VN"/>
              </w:rPr>
            </w:pPr>
            <w:r w:rsidRPr="00EF4C69">
              <w:rPr>
                <w:rFonts w:eastAsia="Calibri"/>
                <w:i/>
                <w:color w:val="FF0000"/>
                <w:sz w:val="28"/>
                <w:szCs w:val="28"/>
                <w:lang w:val="vi-VN"/>
              </w:rPr>
              <w:t>c) Sản phẩm:</w:t>
            </w:r>
            <w:r w:rsidRPr="00EF4C69">
              <w:rPr>
                <w:rFonts w:eastAsia="Calibri"/>
                <w:sz w:val="28"/>
                <w:szCs w:val="28"/>
              </w:rPr>
              <w:t xml:space="preserve"> </w:t>
            </w:r>
            <w:r w:rsidRPr="00EF4C69">
              <w:rPr>
                <w:rFonts w:eastAsia="Calibri"/>
                <w:sz w:val="28"/>
                <w:szCs w:val="28"/>
                <w:lang w:val="vi-VN"/>
              </w:rPr>
              <w:t>Lời nhận xét về HĐ nói của từng HS.</w:t>
            </w:r>
          </w:p>
          <w:p w14:paraId="2677459C" w14:textId="77777777" w:rsidR="00FF2B1E" w:rsidRPr="00EF4C69" w:rsidRDefault="00FF2B1E" w:rsidP="00FF2B1E">
            <w:pPr>
              <w:contextualSpacing/>
              <w:rPr>
                <w:rFonts w:eastAsia="Calibri"/>
                <w:b/>
                <w:color w:val="000000"/>
                <w:sz w:val="28"/>
                <w:szCs w:val="28"/>
                <w:lang w:val="pt-BR"/>
              </w:rPr>
            </w:pPr>
            <w:r w:rsidRPr="00EF4C69">
              <w:rPr>
                <w:rFonts w:eastAsia="Calibri"/>
                <w:i/>
                <w:color w:val="FF0000"/>
                <w:sz w:val="28"/>
                <w:szCs w:val="28"/>
                <w:lang w:val="vi-VN"/>
              </w:rPr>
              <w:t>d) Tổ chức thực hiện:</w:t>
            </w:r>
          </w:p>
        </w:tc>
      </w:tr>
      <w:tr w:rsidR="00FF2B1E" w:rsidRPr="00EF4C69" w14:paraId="7D2F0577" w14:textId="77777777" w:rsidTr="00FF2B1E">
        <w:trPr>
          <w:trHeight w:val="143"/>
        </w:trPr>
        <w:tc>
          <w:tcPr>
            <w:tcW w:w="5554" w:type="dxa"/>
          </w:tcPr>
          <w:p w14:paraId="13F49858" w14:textId="77777777" w:rsidR="00FF2B1E" w:rsidRPr="00CD1791" w:rsidRDefault="00FF2B1E" w:rsidP="00FF2B1E">
            <w:pPr>
              <w:widowControl w:val="0"/>
              <w:spacing w:line="360" w:lineRule="auto"/>
              <w:rPr>
                <w:rFonts w:eastAsia="SimSun"/>
                <w:b/>
                <w:color w:val="2F5496" w:themeColor="accent1" w:themeShade="BF"/>
                <w:kern w:val="2"/>
                <w:sz w:val="28"/>
                <w:szCs w:val="28"/>
                <w:lang w:eastAsia="zh-CN"/>
              </w:rPr>
            </w:pPr>
            <w:r w:rsidRPr="00CD1791">
              <w:rPr>
                <w:rFonts w:eastAsia="SimSun"/>
                <w:b/>
                <w:color w:val="2F5496" w:themeColor="accent1" w:themeShade="BF"/>
                <w:kern w:val="2"/>
                <w:sz w:val="28"/>
                <w:szCs w:val="28"/>
                <w:lang w:eastAsia="zh-CN"/>
              </w:rPr>
              <w:t>Bước 1: Chuyển giao nhiệm vụ</w:t>
            </w:r>
          </w:p>
          <w:p w14:paraId="29851CDF" w14:textId="77777777" w:rsidR="00FF2B1E" w:rsidRDefault="00FF2B1E" w:rsidP="00FF2B1E">
            <w:pPr>
              <w:widowControl w:val="0"/>
              <w:spacing w:line="360" w:lineRule="auto"/>
              <w:rPr>
                <w:rFonts w:eastAsia="SimSun"/>
                <w:iCs/>
                <w:color w:val="000000"/>
                <w:kern w:val="2"/>
                <w:sz w:val="28"/>
                <w:szCs w:val="28"/>
                <w:lang w:eastAsia="zh-CN"/>
              </w:rPr>
            </w:pPr>
            <w:r>
              <w:rPr>
                <w:rFonts w:eastAsia="SimSun"/>
                <w:iCs/>
                <w:color w:val="000000"/>
                <w:kern w:val="2"/>
                <w:sz w:val="28"/>
                <w:szCs w:val="28"/>
                <w:lang w:eastAsia="zh-CN"/>
              </w:rPr>
              <w:t>GV:</w:t>
            </w:r>
          </w:p>
          <w:p w14:paraId="72B153A0" w14:textId="77777777" w:rsidR="00FF2B1E" w:rsidRPr="000A4F02" w:rsidRDefault="00FF2B1E" w:rsidP="00FF2B1E">
            <w:pPr>
              <w:widowControl w:val="0"/>
              <w:spacing w:line="360" w:lineRule="auto"/>
              <w:rPr>
                <w:rFonts w:eastAsia="SimSun"/>
                <w:iCs/>
                <w:color w:val="000000"/>
                <w:kern w:val="2"/>
                <w:sz w:val="28"/>
                <w:szCs w:val="28"/>
                <w:lang w:eastAsia="zh-CN"/>
              </w:rPr>
            </w:pPr>
            <w:r>
              <w:rPr>
                <w:rFonts w:eastAsia="SimSun"/>
                <w:iCs/>
                <w:color w:val="000000"/>
                <w:kern w:val="2"/>
                <w:sz w:val="28"/>
                <w:szCs w:val="28"/>
                <w:lang w:eastAsia="zh-CN"/>
              </w:rPr>
              <w:t>- H</w:t>
            </w:r>
            <w:r w:rsidRPr="000A4F02">
              <w:rPr>
                <w:rFonts w:eastAsia="SimSun"/>
                <w:iCs/>
                <w:color w:val="000000"/>
                <w:kern w:val="2"/>
                <w:sz w:val="28"/>
                <w:szCs w:val="28"/>
                <w:lang w:eastAsia="zh-CN"/>
              </w:rPr>
              <w:t>ướng dẫn HS đánh giá bài nói</w:t>
            </w:r>
            <w:r>
              <w:rPr>
                <w:rFonts w:eastAsia="SimSun"/>
                <w:iCs/>
                <w:color w:val="000000"/>
                <w:kern w:val="2"/>
                <w:sz w:val="28"/>
                <w:szCs w:val="28"/>
                <w:lang w:eastAsia="zh-CN"/>
              </w:rPr>
              <w:t xml:space="preserve"> </w:t>
            </w:r>
            <w:r w:rsidRPr="000A4F02">
              <w:rPr>
                <w:rFonts w:eastAsia="SimSun"/>
                <w:iCs/>
                <w:color w:val="000000"/>
                <w:kern w:val="2"/>
                <w:sz w:val="28"/>
                <w:szCs w:val="28"/>
                <w:lang w:eastAsia="zh-CN"/>
              </w:rPr>
              <w:t>/ phần trình bày của bạn theo phiếu đánh giá.</w:t>
            </w:r>
          </w:p>
          <w:p w14:paraId="17E21F4F" w14:textId="77777777" w:rsidR="00FF2B1E" w:rsidRDefault="00FF2B1E" w:rsidP="00FF2B1E">
            <w:pPr>
              <w:widowControl w:val="0"/>
              <w:spacing w:line="360" w:lineRule="auto"/>
              <w:rPr>
                <w:rFonts w:eastAsia="SimSun"/>
                <w:iCs/>
                <w:color w:val="000000"/>
                <w:kern w:val="2"/>
                <w:sz w:val="28"/>
                <w:szCs w:val="28"/>
                <w:lang w:eastAsia="zh-CN"/>
              </w:rPr>
            </w:pPr>
            <w:r>
              <w:rPr>
                <w:rFonts w:eastAsia="SimSun"/>
                <w:iCs/>
                <w:color w:val="000000"/>
                <w:kern w:val="2"/>
                <w:sz w:val="28"/>
                <w:szCs w:val="28"/>
                <w:lang w:eastAsia="zh-CN"/>
              </w:rPr>
              <w:lastRenderedPageBreak/>
              <w:t>- Đặt câu hỏi:</w:t>
            </w:r>
          </w:p>
          <w:p w14:paraId="58D7C8AE" w14:textId="77777777" w:rsidR="00FF2B1E" w:rsidRPr="00CD1791" w:rsidRDefault="00FF2B1E" w:rsidP="00FF2B1E">
            <w:pPr>
              <w:widowControl w:val="0"/>
              <w:spacing w:line="360" w:lineRule="auto"/>
              <w:rPr>
                <w:rFonts w:eastAsia="SimSun"/>
                <w:iCs/>
                <w:color w:val="000000"/>
                <w:kern w:val="2"/>
                <w:sz w:val="28"/>
                <w:szCs w:val="28"/>
                <w:lang w:eastAsia="zh-CN"/>
              </w:rPr>
            </w:pPr>
            <w:r w:rsidRPr="000A4F02">
              <w:rPr>
                <w:rFonts w:eastAsia="SimSun"/>
                <w:i/>
                <w:color w:val="000000"/>
                <w:kern w:val="2"/>
                <w:sz w:val="28"/>
                <w:szCs w:val="28"/>
                <w:lang w:eastAsia="zh-CN"/>
              </w:rPr>
              <w:t xml:space="preserve">+ Với người nghe: </w:t>
            </w:r>
          </w:p>
          <w:p w14:paraId="693A90C7" w14:textId="77777777" w:rsidR="00FF2B1E" w:rsidRPr="00CD1791" w:rsidRDefault="00FF2B1E" w:rsidP="00C77F5D">
            <w:pPr>
              <w:pStyle w:val="ListParagraph"/>
              <w:numPr>
                <w:ilvl w:val="0"/>
                <w:numId w:val="9"/>
              </w:numPr>
              <w:shd w:val="clear" w:color="auto" w:fill="FFFFFF"/>
              <w:spacing w:before="0" w:after="0" w:line="360" w:lineRule="auto"/>
              <w:rPr>
                <w:rFonts w:eastAsia="Times New Roman"/>
                <w:color w:val="4A4A4A"/>
                <w:szCs w:val="28"/>
                <w:lang w:val="vi-VN" w:eastAsia="vi-VN"/>
              </w:rPr>
            </w:pPr>
            <w:r w:rsidRPr="00CD1791">
              <w:rPr>
                <w:rFonts w:eastAsia="Times New Roman"/>
                <w:color w:val="4A4A4A"/>
                <w:szCs w:val="28"/>
                <w:lang w:val="vi-VN" w:eastAsia="vi-VN"/>
              </w:rPr>
              <w:t>Đối chiếu với yêu cầu ở mục c) để rút kinh nghiệm về kĩ năng nghe.</w:t>
            </w:r>
          </w:p>
          <w:p w14:paraId="06D10CC5" w14:textId="77777777" w:rsidR="00FF2B1E" w:rsidRPr="00CD1791" w:rsidRDefault="00FF2B1E" w:rsidP="00C77F5D">
            <w:pPr>
              <w:pStyle w:val="ListParagraph"/>
              <w:numPr>
                <w:ilvl w:val="0"/>
                <w:numId w:val="9"/>
              </w:numPr>
              <w:shd w:val="clear" w:color="auto" w:fill="FFFFFF"/>
              <w:spacing w:before="0" w:after="0" w:line="360" w:lineRule="auto"/>
              <w:rPr>
                <w:rFonts w:eastAsia="Times New Roman"/>
                <w:color w:val="4A4A4A"/>
                <w:szCs w:val="28"/>
                <w:lang w:val="vi-VN" w:eastAsia="vi-VN"/>
              </w:rPr>
            </w:pPr>
            <w:r w:rsidRPr="00CD1791">
              <w:rPr>
                <w:rFonts w:eastAsia="Times New Roman"/>
                <w:color w:val="4A4A4A"/>
                <w:szCs w:val="28"/>
                <w:lang w:val="vi-VN" w:eastAsia="vi-VN"/>
              </w:rPr>
              <w:t>Em thấy bài kể của bạn có thuyết phục không? Vì sao?</w:t>
            </w:r>
            <w:r w:rsidRPr="00CD1791">
              <w:rPr>
                <w:rFonts w:eastAsia="SimSun"/>
                <w:i/>
                <w:kern w:val="2"/>
                <w:szCs w:val="28"/>
                <w:lang w:eastAsia="zh-CN"/>
              </w:rPr>
              <w:t xml:space="preserve"> </w:t>
            </w:r>
            <w:r w:rsidRPr="00CD1791">
              <w:rPr>
                <w:rFonts w:eastAsia="SimSun"/>
                <w:kern w:val="2"/>
                <w:szCs w:val="28"/>
                <w:lang w:eastAsia="zh-CN"/>
              </w:rPr>
              <w:t>Em thích nhất điều gì trong phần trình bày của bạn?</w:t>
            </w:r>
          </w:p>
          <w:p w14:paraId="1CE39951" w14:textId="77777777" w:rsidR="00FF2B1E" w:rsidRPr="000A4F02" w:rsidRDefault="00FF2B1E" w:rsidP="00FF2B1E">
            <w:pPr>
              <w:widowControl w:val="0"/>
              <w:spacing w:line="360" w:lineRule="auto"/>
              <w:rPr>
                <w:rFonts w:eastAsia="SimSun"/>
                <w:i/>
                <w:color w:val="000000"/>
                <w:kern w:val="2"/>
                <w:sz w:val="28"/>
                <w:szCs w:val="28"/>
                <w:lang w:eastAsia="zh-CN"/>
              </w:rPr>
            </w:pPr>
            <w:r w:rsidRPr="000A4F02">
              <w:rPr>
                <w:rFonts w:eastAsia="SimSun"/>
                <w:i/>
                <w:color w:val="000000"/>
                <w:kern w:val="2"/>
                <w:sz w:val="28"/>
                <w:szCs w:val="28"/>
                <w:lang w:eastAsia="zh-CN"/>
              </w:rPr>
              <w:t xml:space="preserve">+ Với người nói: </w:t>
            </w:r>
          </w:p>
          <w:p w14:paraId="627D714B" w14:textId="77777777" w:rsidR="00FF2B1E" w:rsidRDefault="00FF2B1E" w:rsidP="00C77F5D">
            <w:pPr>
              <w:pStyle w:val="ListParagraph"/>
              <w:numPr>
                <w:ilvl w:val="0"/>
                <w:numId w:val="9"/>
              </w:numPr>
              <w:shd w:val="clear" w:color="auto" w:fill="FFFFFF"/>
              <w:spacing w:before="0" w:after="0" w:line="360" w:lineRule="auto"/>
              <w:rPr>
                <w:rFonts w:eastAsia="Times New Roman"/>
                <w:iCs/>
                <w:color w:val="4A4A4A"/>
                <w:szCs w:val="28"/>
                <w:lang w:val="vi-VN" w:eastAsia="vi-VN"/>
              </w:rPr>
            </w:pPr>
            <w:r w:rsidRPr="00CD1791">
              <w:rPr>
                <w:rFonts w:eastAsia="Times New Roman"/>
                <w:iCs/>
                <w:color w:val="4A4A4A"/>
                <w:szCs w:val="28"/>
                <w:lang w:val="vi-VN" w:eastAsia="vi-VN"/>
              </w:rPr>
              <w:t>So với yêu cầu mục c), em đã đạt được những gì?</w:t>
            </w:r>
          </w:p>
          <w:p w14:paraId="01704548" w14:textId="77777777" w:rsidR="00FF2B1E" w:rsidRPr="00CD1791" w:rsidRDefault="00FF2B1E" w:rsidP="00C77F5D">
            <w:pPr>
              <w:pStyle w:val="ListParagraph"/>
              <w:numPr>
                <w:ilvl w:val="0"/>
                <w:numId w:val="9"/>
              </w:numPr>
              <w:shd w:val="clear" w:color="auto" w:fill="FFFFFF"/>
              <w:spacing w:before="0" w:after="0" w:line="360" w:lineRule="auto"/>
              <w:rPr>
                <w:rFonts w:eastAsia="Times New Roman"/>
                <w:iCs/>
                <w:color w:val="4A4A4A"/>
                <w:szCs w:val="28"/>
                <w:lang w:val="vi-VN" w:eastAsia="vi-VN"/>
              </w:rPr>
            </w:pPr>
            <w:r w:rsidRPr="00EF4C69">
              <w:rPr>
                <w:rFonts w:eastAsia="SimSun"/>
                <w:i/>
                <w:kern w:val="2"/>
                <w:szCs w:val="28"/>
                <w:lang w:eastAsia="zh-CN"/>
              </w:rPr>
              <w:t>Em tâm đắc nhất điều gì trong phần trình bày của mình?</w:t>
            </w:r>
          </w:p>
          <w:p w14:paraId="4B1E985F" w14:textId="77777777" w:rsidR="00FF2B1E" w:rsidRPr="00CD1791" w:rsidRDefault="00FF2B1E" w:rsidP="00C77F5D">
            <w:pPr>
              <w:pStyle w:val="ListParagraph"/>
              <w:numPr>
                <w:ilvl w:val="0"/>
                <w:numId w:val="9"/>
              </w:numPr>
              <w:shd w:val="clear" w:color="auto" w:fill="FFFFFF"/>
              <w:spacing w:before="0" w:after="0" w:line="360" w:lineRule="auto"/>
              <w:rPr>
                <w:rFonts w:eastAsia="Times New Roman"/>
                <w:iCs/>
                <w:color w:val="4A4A4A"/>
                <w:szCs w:val="28"/>
                <w:lang w:val="vi-VN" w:eastAsia="vi-VN"/>
              </w:rPr>
            </w:pPr>
            <w:r w:rsidRPr="00CD1791">
              <w:rPr>
                <w:rFonts w:eastAsia="Times New Roman"/>
                <w:iCs/>
                <w:color w:val="4A4A4A"/>
                <w:szCs w:val="28"/>
                <w:lang w:val="vi-VN" w:eastAsia="vi-VN"/>
              </w:rPr>
              <w:t xml:space="preserve">Em </w:t>
            </w:r>
            <w:r>
              <w:rPr>
                <w:rFonts w:eastAsia="Times New Roman"/>
                <w:iCs/>
                <w:color w:val="4A4A4A"/>
                <w:szCs w:val="28"/>
                <w:lang w:eastAsia="vi-VN"/>
              </w:rPr>
              <w:t xml:space="preserve">có </w:t>
            </w:r>
            <w:r w:rsidRPr="00CD1791">
              <w:rPr>
                <w:rFonts w:eastAsia="Times New Roman"/>
                <w:iCs/>
                <w:color w:val="4A4A4A"/>
                <w:szCs w:val="28"/>
                <w:lang w:val="vi-VN" w:eastAsia="vi-VN"/>
              </w:rPr>
              <w:t>muốn thay đổi điều gì trong bài nói đó?</w:t>
            </w:r>
          </w:p>
          <w:p w14:paraId="6FC85DB6" w14:textId="77777777" w:rsidR="00FF2B1E" w:rsidRPr="00184341" w:rsidRDefault="00FF2B1E" w:rsidP="00FF2B1E">
            <w:pPr>
              <w:widowControl w:val="0"/>
              <w:spacing w:line="360" w:lineRule="auto"/>
              <w:rPr>
                <w:rFonts w:eastAsia="SimSun"/>
                <w:i/>
                <w:color w:val="2F5496" w:themeColor="accent1" w:themeShade="BF"/>
                <w:kern w:val="2"/>
                <w:sz w:val="28"/>
                <w:szCs w:val="28"/>
                <w:lang w:eastAsia="zh-CN"/>
              </w:rPr>
            </w:pPr>
            <w:r w:rsidRPr="00184341">
              <w:rPr>
                <w:rFonts w:eastAsia="SimSun"/>
                <w:b/>
                <w:color w:val="2F5496" w:themeColor="accent1" w:themeShade="BF"/>
                <w:kern w:val="2"/>
                <w:sz w:val="28"/>
                <w:szCs w:val="28"/>
                <w:lang w:eastAsia="zh-CN"/>
              </w:rPr>
              <w:t>Bước 2: Thực hiện nhiệm vụ</w:t>
            </w:r>
          </w:p>
          <w:p w14:paraId="74BFF551" w14:textId="77777777" w:rsidR="00FF2B1E" w:rsidRDefault="00FF2B1E" w:rsidP="00FF2B1E">
            <w:pPr>
              <w:widowControl w:val="0"/>
              <w:tabs>
                <w:tab w:val="left" w:pos="649"/>
              </w:tabs>
              <w:spacing w:line="360" w:lineRule="auto"/>
              <w:rPr>
                <w:rFonts w:eastAsia="SimSun"/>
                <w:color w:val="000000"/>
                <w:kern w:val="2"/>
                <w:sz w:val="28"/>
                <w:szCs w:val="28"/>
                <w:lang w:eastAsia="vi-VN"/>
              </w:rPr>
            </w:pPr>
            <w:r>
              <w:rPr>
                <w:rFonts w:eastAsia="SimSun"/>
                <w:color w:val="000000"/>
                <w:kern w:val="2"/>
                <w:sz w:val="28"/>
                <w:szCs w:val="28"/>
                <w:lang w:eastAsia="vi-VN"/>
              </w:rPr>
              <w:t xml:space="preserve">- </w:t>
            </w:r>
            <w:r w:rsidRPr="000A4F02">
              <w:rPr>
                <w:rFonts w:eastAsia="SimSun"/>
                <w:color w:val="000000"/>
                <w:kern w:val="2"/>
                <w:sz w:val="28"/>
                <w:szCs w:val="28"/>
                <w:lang w:eastAsia="vi-VN"/>
              </w:rPr>
              <w:t xml:space="preserve">HS thực hiện </w:t>
            </w:r>
            <w:r>
              <w:rPr>
                <w:rFonts w:eastAsia="SimSun"/>
                <w:color w:val="000000"/>
                <w:kern w:val="2"/>
                <w:sz w:val="28"/>
                <w:szCs w:val="28"/>
                <w:lang w:eastAsia="vi-VN"/>
              </w:rPr>
              <w:t>nhiệm vụ, ghi chép cụ thể, rõ ràng;</w:t>
            </w:r>
          </w:p>
          <w:p w14:paraId="03331B57" w14:textId="77777777" w:rsidR="00FF2B1E" w:rsidRPr="00184341" w:rsidRDefault="00FF2B1E" w:rsidP="00FF2B1E">
            <w:pPr>
              <w:widowControl w:val="0"/>
              <w:tabs>
                <w:tab w:val="left" w:pos="649"/>
              </w:tabs>
              <w:spacing w:line="360" w:lineRule="auto"/>
              <w:rPr>
                <w:rFonts w:eastAsia="SimSun"/>
                <w:color w:val="000000" w:themeColor="text1"/>
                <w:kern w:val="2"/>
                <w:sz w:val="28"/>
                <w:szCs w:val="28"/>
                <w:lang w:eastAsia="zh-CN"/>
              </w:rPr>
            </w:pPr>
            <w:r w:rsidRPr="00184341">
              <w:rPr>
                <w:rFonts w:eastAsia="SimSun"/>
                <w:color w:val="000000" w:themeColor="text1"/>
                <w:kern w:val="2"/>
                <w:sz w:val="28"/>
                <w:szCs w:val="28"/>
                <w:lang w:eastAsia="vi-VN"/>
              </w:rPr>
              <w:t>- GV hỗ trợ, tháo gỡ khó khăn (nếu có).</w:t>
            </w:r>
          </w:p>
          <w:p w14:paraId="5AAC9645" w14:textId="77777777" w:rsidR="00FF2B1E" w:rsidRPr="00184341" w:rsidRDefault="00FF2B1E" w:rsidP="00FF2B1E">
            <w:pPr>
              <w:widowControl w:val="0"/>
              <w:spacing w:line="360" w:lineRule="auto"/>
              <w:rPr>
                <w:rFonts w:eastAsia="SimSun"/>
                <w:b/>
                <w:color w:val="2F5496" w:themeColor="accent1" w:themeShade="BF"/>
                <w:kern w:val="2"/>
                <w:sz w:val="28"/>
                <w:szCs w:val="28"/>
                <w:lang w:eastAsia="zh-CN"/>
              </w:rPr>
            </w:pPr>
            <w:r w:rsidRPr="00184341">
              <w:rPr>
                <w:rFonts w:eastAsia="SimSun"/>
                <w:b/>
                <w:color w:val="2F5496" w:themeColor="accent1" w:themeShade="BF"/>
                <w:kern w:val="2"/>
                <w:sz w:val="28"/>
                <w:szCs w:val="28"/>
                <w:lang w:eastAsia="zh-CN"/>
              </w:rPr>
              <w:t>Bước 3: Thảo luận, báo cáo</w:t>
            </w:r>
          </w:p>
          <w:p w14:paraId="2A0DC1B7" w14:textId="77777777" w:rsidR="00FF2B1E" w:rsidRPr="00EF4C69" w:rsidRDefault="00FF2B1E" w:rsidP="00FF2B1E">
            <w:pPr>
              <w:spacing w:before="120"/>
              <w:contextualSpacing/>
              <w:rPr>
                <w:rFonts w:eastAsia="Calibri"/>
                <w:sz w:val="28"/>
                <w:szCs w:val="28"/>
                <w:lang w:val="vi-VN"/>
              </w:rPr>
            </w:pPr>
            <w:r w:rsidRPr="00EF4C69">
              <w:rPr>
                <w:rFonts w:eastAsia="Calibri"/>
                <w:sz w:val="28"/>
                <w:szCs w:val="28"/>
                <w:lang w:val="vi-VN"/>
              </w:rPr>
              <w:t xml:space="preserve">- </w:t>
            </w:r>
            <w:r w:rsidRPr="00EF4C69">
              <w:rPr>
                <w:rFonts w:eastAsia="Calibri"/>
                <w:b/>
                <w:bCs/>
                <w:sz w:val="28"/>
                <w:szCs w:val="28"/>
                <w:lang w:val="vi-VN"/>
              </w:rPr>
              <w:t>GV</w:t>
            </w:r>
            <w:r w:rsidRPr="00EF4C69">
              <w:rPr>
                <w:rFonts w:eastAsia="Calibri"/>
                <w:sz w:val="28"/>
                <w:szCs w:val="28"/>
                <w:lang w:val="vi-VN"/>
              </w:rPr>
              <w:t xml:space="preserve"> yêu cầu HS nhận xét, đánh giá.</w:t>
            </w:r>
          </w:p>
          <w:p w14:paraId="6CCD627E" w14:textId="77777777" w:rsidR="00FF2B1E" w:rsidRPr="00EF4C69" w:rsidRDefault="00FF2B1E" w:rsidP="00FF2B1E">
            <w:pPr>
              <w:spacing w:before="120"/>
              <w:contextualSpacing/>
              <w:rPr>
                <w:rFonts w:eastAsia="Calibri"/>
                <w:sz w:val="28"/>
                <w:szCs w:val="28"/>
                <w:lang w:val="vi-VN"/>
              </w:rPr>
            </w:pPr>
            <w:r w:rsidRPr="00EF4C69">
              <w:rPr>
                <w:rFonts w:eastAsia="Calibri"/>
                <w:sz w:val="28"/>
                <w:szCs w:val="28"/>
                <w:lang w:val="vi-VN"/>
              </w:rPr>
              <w:t xml:space="preserve">- </w:t>
            </w:r>
            <w:r w:rsidRPr="00EF4C69">
              <w:rPr>
                <w:rFonts w:eastAsia="Calibri"/>
                <w:b/>
                <w:bCs/>
                <w:sz w:val="28"/>
                <w:szCs w:val="28"/>
                <w:lang w:val="vi-VN"/>
              </w:rPr>
              <w:t>HS</w:t>
            </w:r>
            <w:r w:rsidRPr="00EF4C69">
              <w:rPr>
                <w:rFonts w:eastAsia="Calibri"/>
                <w:sz w:val="28"/>
                <w:szCs w:val="28"/>
                <w:lang w:val="vi-VN"/>
              </w:rPr>
              <w:t xml:space="preserve"> nhận xét, đánh giá HĐ nói của bạn theo phiếu đánh giá các tiêu chí nói.</w:t>
            </w:r>
          </w:p>
          <w:p w14:paraId="1E4873E3" w14:textId="77777777" w:rsidR="00FF2B1E" w:rsidRPr="00184341" w:rsidRDefault="00FF2B1E" w:rsidP="00FF2B1E">
            <w:pPr>
              <w:spacing w:before="120"/>
              <w:contextualSpacing/>
              <w:rPr>
                <w:rFonts w:eastAsia="Calibri"/>
                <w:b/>
                <w:bCs/>
                <w:color w:val="2F5496" w:themeColor="accent1" w:themeShade="BF"/>
                <w:sz w:val="28"/>
                <w:szCs w:val="28"/>
              </w:rPr>
            </w:pPr>
            <w:r w:rsidRPr="00184341">
              <w:rPr>
                <w:rFonts w:eastAsia="Calibri"/>
                <w:b/>
                <w:bCs/>
                <w:color w:val="2F5496" w:themeColor="accent1" w:themeShade="BF"/>
                <w:sz w:val="28"/>
                <w:szCs w:val="28"/>
                <w:lang w:val="vi-VN"/>
              </w:rPr>
              <w:t>B</w:t>
            </w:r>
            <w:r w:rsidRPr="00184341">
              <w:rPr>
                <w:rFonts w:eastAsia="Calibri"/>
                <w:b/>
                <w:bCs/>
                <w:color w:val="2F5496" w:themeColor="accent1" w:themeShade="BF"/>
                <w:sz w:val="28"/>
                <w:szCs w:val="28"/>
              </w:rPr>
              <w:t xml:space="preserve">ước </w:t>
            </w:r>
            <w:r w:rsidRPr="00184341">
              <w:rPr>
                <w:rFonts w:eastAsia="Calibri"/>
                <w:b/>
                <w:bCs/>
                <w:color w:val="2F5496" w:themeColor="accent1" w:themeShade="BF"/>
                <w:sz w:val="28"/>
                <w:szCs w:val="28"/>
                <w:lang w:val="vi-VN"/>
              </w:rPr>
              <w:t>4: Kết luận, nhận định</w:t>
            </w:r>
            <w:r>
              <w:rPr>
                <w:rFonts w:eastAsia="Calibri"/>
                <w:b/>
                <w:bCs/>
                <w:color w:val="2F5496" w:themeColor="accent1" w:themeShade="BF"/>
                <w:sz w:val="28"/>
                <w:szCs w:val="28"/>
              </w:rPr>
              <w:t xml:space="preserve"> (GV)</w:t>
            </w:r>
          </w:p>
          <w:p w14:paraId="5C928588" w14:textId="77777777" w:rsidR="00FF2B1E" w:rsidRDefault="00FF2B1E" w:rsidP="00FF2B1E">
            <w:pPr>
              <w:rPr>
                <w:rFonts w:eastAsia="Calibri"/>
                <w:sz w:val="28"/>
                <w:szCs w:val="28"/>
                <w:lang w:val="vi-VN"/>
              </w:rPr>
            </w:pPr>
            <w:r>
              <w:rPr>
                <w:rFonts w:eastAsia="Calibri"/>
                <w:sz w:val="28"/>
                <w:szCs w:val="28"/>
                <w:lang w:val="vi-VN"/>
              </w:rPr>
              <w:t>- N</w:t>
            </w:r>
            <w:r w:rsidRPr="00EF4C69">
              <w:rPr>
                <w:rFonts w:eastAsia="Calibri"/>
                <w:sz w:val="28"/>
                <w:szCs w:val="28"/>
                <w:lang w:val="vi-VN"/>
              </w:rPr>
              <w:t xml:space="preserve">hận xét </w:t>
            </w:r>
            <w:r>
              <w:rPr>
                <w:rFonts w:eastAsia="Calibri"/>
                <w:sz w:val="28"/>
                <w:szCs w:val="28"/>
              </w:rPr>
              <w:t>câu trả lời của HS</w:t>
            </w:r>
            <w:r>
              <w:rPr>
                <w:rFonts w:eastAsia="Calibri"/>
                <w:sz w:val="28"/>
                <w:szCs w:val="28"/>
                <w:lang w:val="vi-VN"/>
              </w:rPr>
              <w:t xml:space="preserve">; </w:t>
            </w:r>
          </w:p>
          <w:p w14:paraId="7C19A9D7" w14:textId="77777777" w:rsidR="00FF2B1E" w:rsidRPr="00184341" w:rsidRDefault="00FF2B1E" w:rsidP="00FF2B1E">
            <w:pPr>
              <w:rPr>
                <w:b/>
                <w:color w:val="0000FF"/>
                <w:sz w:val="28"/>
                <w:szCs w:val="28"/>
              </w:rPr>
            </w:pPr>
            <w:r>
              <w:rPr>
                <w:rFonts w:eastAsia="Calibri"/>
                <w:sz w:val="28"/>
                <w:szCs w:val="28"/>
              </w:rPr>
              <w:t>- Chuyển dẫn sang mục sau.</w:t>
            </w:r>
          </w:p>
        </w:tc>
        <w:tc>
          <w:tcPr>
            <w:tcW w:w="3983" w:type="dxa"/>
          </w:tcPr>
          <w:p w14:paraId="7F958B79" w14:textId="77777777" w:rsidR="00FF2B1E" w:rsidRPr="00CD1791" w:rsidRDefault="00FF2B1E" w:rsidP="00FF2B1E">
            <w:pPr>
              <w:widowControl w:val="0"/>
              <w:tabs>
                <w:tab w:val="left" w:pos="357"/>
              </w:tabs>
              <w:rPr>
                <w:b/>
                <w:color w:val="000000"/>
                <w:sz w:val="28"/>
                <w:szCs w:val="28"/>
                <w:lang w:val="vi-VN" w:eastAsia="vi-VN" w:bidi="vi-VN"/>
              </w:rPr>
            </w:pPr>
            <w:r w:rsidRPr="00CD1791">
              <w:rPr>
                <w:b/>
                <w:color w:val="000000"/>
                <w:sz w:val="28"/>
                <w:szCs w:val="28"/>
                <w:lang w:eastAsia="vi-VN" w:bidi="vi-VN"/>
              </w:rPr>
              <w:lastRenderedPageBreak/>
              <w:t xml:space="preserve">d, </w:t>
            </w:r>
            <w:r w:rsidRPr="00CD1791">
              <w:rPr>
                <w:b/>
                <w:color w:val="000000"/>
                <w:sz w:val="28"/>
                <w:szCs w:val="28"/>
                <w:lang w:val="vi-VN" w:eastAsia="vi-VN" w:bidi="vi-VN"/>
              </w:rPr>
              <w:t>Kiểm tra và chỉnh sửa</w:t>
            </w:r>
          </w:p>
          <w:p w14:paraId="2714903A" w14:textId="77777777" w:rsidR="00FF2B1E" w:rsidRPr="00EF4C69" w:rsidRDefault="00FF2B1E" w:rsidP="00FF2B1E">
            <w:pPr>
              <w:widowControl w:val="0"/>
              <w:ind w:firstLine="140"/>
              <w:rPr>
                <w:color w:val="000000"/>
                <w:sz w:val="28"/>
                <w:szCs w:val="28"/>
                <w:lang w:val="vi-VN" w:eastAsia="vi-VN" w:bidi="vi-VN"/>
              </w:rPr>
            </w:pPr>
            <w:r>
              <w:rPr>
                <w:color w:val="000000"/>
                <w:sz w:val="28"/>
                <w:szCs w:val="28"/>
                <w:lang w:eastAsia="vi-VN" w:bidi="vi-VN"/>
              </w:rPr>
              <w:t xml:space="preserve">- </w:t>
            </w:r>
            <w:r>
              <w:rPr>
                <w:color w:val="000000"/>
                <w:sz w:val="28"/>
                <w:szCs w:val="28"/>
                <w:lang w:val="vi-VN" w:eastAsia="vi-VN" w:bidi="vi-VN"/>
              </w:rPr>
              <w:t>R</w:t>
            </w:r>
            <w:r w:rsidRPr="00EF4C69">
              <w:rPr>
                <w:color w:val="000000"/>
                <w:sz w:val="28"/>
                <w:szCs w:val="28"/>
                <w:lang w:val="vi-VN" w:eastAsia="vi-VN" w:bidi="vi-VN"/>
              </w:rPr>
              <w:t>út kinh nghiệm về nội du</w:t>
            </w:r>
            <w:r>
              <w:rPr>
                <w:color w:val="000000"/>
                <w:sz w:val="28"/>
                <w:szCs w:val="28"/>
                <w:lang w:val="vi-VN" w:eastAsia="vi-VN" w:bidi="vi-VN"/>
              </w:rPr>
              <w:t>ng câu chuyện và cách kể chuyện;</w:t>
            </w:r>
          </w:p>
          <w:p w14:paraId="5AEDD0DE" w14:textId="77777777" w:rsidR="00FF2B1E" w:rsidRPr="00184341" w:rsidRDefault="00FF2B1E" w:rsidP="00FF2B1E">
            <w:pPr>
              <w:widowControl w:val="0"/>
              <w:ind w:firstLine="140"/>
              <w:rPr>
                <w:color w:val="000000"/>
                <w:sz w:val="28"/>
                <w:szCs w:val="28"/>
                <w:lang w:eastAsia="vi-VN" w:bidi="vi-VN"/>
              </w:rPr>
            </w:pPr>
            <w:r w:rsidRPr="00EF4C69">
              <w:rPr>
                <w:color w:val="000000"/>
                <w:sz w:val="28"/>
                <w:szCs w:val="28"/>
                <w:lang w:val="vi-VN" w:eastAsia="vi-VN" w:bidi="vi-VN"/>
              </w:rPr>
              <w:t xml:space="preserve">- Người nói xem xét lại nội dung và </w:t>
            </w:r>
            <w:r>
              <w:rPr>
                <w:color w:val="000000"/>
                <w:sz w:val="28"/>
                <w:szCs w:val="28"/>
                <w:lang w:eastAsia="vi-VN" w:bidi="vi-VN"/>
              </w:rPr>
              <w:t>năng lực nói của bản thân.</w:t>
            </w:r>
          </w:p>
          <w:p w14:paraId="7072BFA5" w14:textId="77777777" w:rsidR="00FF2B1E" w:rsidRPr="00EF4C69" w:rsidRDefault="00FF2B1E" w:rsidP="00FF2B1E">
            <w:pPr>
              <w:widowControl w:val="0"/>
              <w:ind w:firstLine="140"/>
              <w:rPr>
                <w:b/>
                <w:szCs w:val="28"/>
                <w:lang w:val="pt-BR"/>
              </w:rPr>
            </w:pPr>
          </w:p>
        </w:tc>
      </w:tr>
      <w:tr w:rsidR="00FF2B1E" w:rsidRPr="00EF4C69" w14:paraId="2EBDDA54" w14:textId="77777777" w:rsidTr="00FF2B1E">
        <w:trPr>
          <w:trHeight w:val="143"/>
        </w:trPr>
        <w:tc>
          <w:tcPr>
            <w:tcW w:w="9537" w:type="dxa"/>
            <w:gridSpan w:val="2"/>
          </w:tcPr>
          <w:p w14:paraId="0FF18F0F" w14:textId="77777777" w:rsidR="00FF2B1E" w:rsidRPr="00EF4C69" w:rsidRDefault="00FF2B1E" w:rsidP="00FF2B1E">
            <w:pPr>
              <w:spacing w:before="120"/>
              <w:ind w:firstLine="539"/>
              <w:rPr>
                <w:rFonts w:eastAsia="Calibri"/>
                <w:i/>
                <w:iCs/>
                <w:color w:val="000000"/>
                <w:sz w:val="28"/>
                <w:szCs w:val="28"/>
                <w:lang w:val="vi-VN"/>
              </w:rPr>
            </w:pPr>
            <w:r w:rsidRPr="00EF4C69">
              <w:rPr>
                <w:rFonts w:eastAsia="Calibri"/>
                <w:b/>
                <w:bCs/>
                <w:color w:val="000000"/>
                <w:sz w:val="28"/>
                <w:szCs w:val="28"/>
              </w:rPr>
              <w:lastRenderedPageBreak/>
              <w:t xml:space="preserve">                                            </w:t>
            </w:r>
            <w:r w:rsidRPr="00EF4C69">
              <w:rPr>
                <w:rFonts w:eastAsia="Calibri"/>
                <w:b/>
                <w:bCs/>
                <w:color w:val="000000"/>
                <w:sz w:val="28"/>
                <w:szCs w:val="28"/>
                <w:lang w:val="vi-VN"/>
              </w:rPr>
              <w:t>3. Hoạt động 3: Luyện tập</w:t>
            </w:r>
          </w:p>
          <w:p w14:paraId="4109EA6C" w14:textId="77777777" w:rsidR="00FF2B1E" w:rsidRPr="00EF4C69" w:rsidRDefault="00FF2B1E" w:rsidP="00FF2B1E">
            <w:pPr>
              <w:rPr>
                <w:rFonts w:eastAsia="Calibri"/>
                <w:sz w:val="28"/>
                <w:szCs w:val="28"/>
              </w:rPr>
            </w:pPr>
            <w:r w:rsidRPr="00EF4C69">
              <w:rPr>
                <w:rFonts w:eastAsia="Calibri"/>
                <w:i/>
                <w:color w:val="FF0000"/>
                <w:sz w:val="28"/>
                <w:szCs w:val="18"/>
              </w:rPr>
              <w:t xml:space="preserve"> </w:t>
            </w:r>
            <w:r w:rsidRPr="00EF4C69">
              <w:rPr>
                <w:rFonts w:eastAsia="Calibri"/>
                <w:i/>
                <w:color w:val="FF0000"/>
                <w:sz w:val="28"/>
                <w:szCs w:val="18"/>
                <w:lang w:val="vi-VN"/>
              </w:rPr>
              <w:t>a) Mục tiêu:</w:t>
            </w:r>
            <w:r w:rsidRPr="00EF4C69">
              <w:rPr>
                <w:rFonts w:eastAsia="Calibri"/>
                <w:color w:val="000000"/>
                <w:sz w:val="28"/>
                <w:szCs w:val="18"/>
                <w:lang w:val="vi-VN"/>
              </w:rPr>
              <w:t xml:space="preserve"> </w:t>
            </w:r>
            <w:r w:rsidRPr="00EF4C69">
              <w:rPr>
                <w:rFonts w:eastAsia="Calibri"/>
                <w:sz w:val="28"/>
                <w:szCs w:val="28"/>
                <w:lang w:val="vi-VN"/>
              </w:rPr>
              <w:t>Vận dụng kiến thức của bài học vào làm bài tập cụ thể</w:t>
            </w:r>
            <w:r w:rsidRPr="00EF4C69">
              <w:rPr>
                <w:rFonts w:eastAsia="Calibri"/>
                <w:sz w:val="28"/>
                <w:szCs w:val="28"/>
              </w:rPr>
              <w:t>.</w:t>
            </w:r>
          </w:p>
          <w:p w14:paraId="3472FF03" w14:textId="77777777" w:rsidR="00FF2B1E" w:rsidRPr="00EF4C69" w:rsidRDefault="00FF2B1E" w:rsidP="00FF2B1E">
            <w:pPr>
              <w:spacing w:line="360" w:lineRule="exact"/>
              <w:rPr>
                <w:rFonts w:eastAsia="Calibri"/>
                <w:sz w:val="28"/>
                <w:szCs w:val="28"/>
                <w:lang w:val="vi-VN"/>
              </w:rPr>
            </w:pPr>
            <w:r w:rsidRPr="00EF4C69">
              <w:rPr>
                <w:rFonts w:eastAsia="Calibri"/>
                <w:i/>
                <w:color w:val="FF0000"/>
                <w:sz w:val="28"/>
                <w:szCs w:val="28"/>
                <w:lang w:val="vi-VN"/>
              </w:rPr>
              <w:t>b) Nội dung:</w:t>
            </w:r>
            <w:r w:rsidRPr="00EF4C69">
              <w:rPr>
                <w:rFonts w:eastAsia="Calibri"/>
                <w:color w:val="000000"/>
                <w:sz w:val="28"/>
                <w:szCs w:val="28"/>
                <w:lang w:val="vi-VN"/>
              </w:rPr>
              <w:t xml:space="preserve"> </w:t>
            </w:r>
            <w:r w:rsidRPr="00EF4C69">
              <w:rPr>
                <w:rFonts w:eastAsia="Calibri"/>
                <w:sz w:val="28"/>
                <w:szCs w:val="28"/>
                <w:lang w:val="vi-VN"/>
              </w:rPr>
              <w:t>HS suy nghĩ cá nhân</w:t>
            </w:r>
            <w:r>
              <w:rPr>
                <w:rFonts w:eastAsia="Calibri"/>
                <w:sz w:val="28"/>
                <w:szCs w:val="28"/>
              </w:rPr>
              <w:t>,</w:t>
            </w:r>
            <w:r w:rsidRPr="00EF4C69">
              <w:rPr>
                <w:rFonts w:eastAsia="Calibri"/>
                <w:sz w:val="28"/>
                <w:szCs w:val="28"/>
                <w:lang w:val="vi-VN"/>
              </w:rPr>
              <w:t xml:space="preserve"> làm bài tập của GV giao</w:t>
            </w:r>
            <w:r w:rsidRPr="00EF4C69">
              <w:rPr>
                <w:rFonts w:eastAsia="Calibri"/>
                <w:sz w:val="28"/>
                <w:szCs w:val="28"/>
              </w:rPr>
              <w:t>.</w:t>
            </w:r>
          </w:p>
          <w:p w14:paraId="3AADDE65" w14:textId="77777777" w:rsidR="00FF2B1E" w:rsidRPr="00EF4C69" w:rsidRDefault="00FF2B1E" w:rsidP="00FF2B1E">
            <w:pPr>
              <w:spacing w:line="360" w:lineRule="exact"/>
              <w:rPr>
                <w:rFonts w:eastAsia="Calibri"/>
                <w:b/>
                <w:bCs/>
                <w:i/>
                <w:iCs/>
                <w:sz w:val="28"/>
                <w:szCs w:val="28"/>
              </w:rPr>
            </w:pPr>
            <w:r w:rsidRPr="00EF4C69">
              <w:rPr>
                <w:rFonts w:eastAsia="Calibri"/>
                <w:i/>
                <w:color w:val="FF0000"/>
                <w:sz w:val="28"/>
                <w:szCs w:val="28"/>
                <w:lang w:val="vi-VN"/>
              </w:rPr>
              <w:lastRenderedPageBreak/>
              <w:t xml:space="preserve">c) Sản phẩm: </w:t>
            </w:r>
            <w:r w:rsidRPr="00EF4C69">
              <w:rPr>
                <w:rFonts w:eastAsia="Calibri"/>
                <w:sz w:val="28"/>
                <w:szCs w:val="28"/>
              </w:rPr>
              <w:t>Bài làm của học sinh.</w:t>
            </w:r>
            <w:r w:rsidRPr="00EF4C69">
              <w:rPr>
                <w:rFonts w:eastAsia="Calibri"/>
                <w:sz w:val="28"/>
                <w:szCs w:val="28"/>
                <w:lang w:val="vi-VN"/>
              </w:rPr>
              <w:t xml:space="preserve"> </w:t>
            </w:r>
          </w:p>
          <w:p w14:paraId="3B39AD65" w14:textId="77777777" w:rsidR="00FF2B1E" w:rsidRPr="00EF4C69" w:rsidRDefault="00FF2B1E" w:rsidP="00FF2B1E">
            <w:pPr>
              <w:rPr>
                <w:b/>
                <w:bCs/>
                <w:sz w:val="28"/>
                <w:szCs w:val="28"/>
                <w:lang w:val="it-IT"/>
              </w:rPr>
            </w:pPr>
            <w:r w:rsidRPr="00EF4C69">
              <w:rPr>
                <w:rFonts w:eastAsia="Calibri"/>
                <w:i/>
                <w:color w:val="FF0000"/>
                <w:sz w:val="28"/>
                <w:szCs w:val="28"/>
                <w:lang w:val="vi-VN"/>
              </w:rPr>
              <w:t>d) Tổ chức thực hiện:</w:t>
            </w:r>
          </w:p>
        </w:tc>
      </w:tr>
      <w:tr w:rsidR="00FF2B1E" w:rsidRPr="00EF4C69" w14:paraId="6FC75CEE" w14:textId="77777777" w:rsidTr="00FF2B1E">
        <w:trPr>
          <w:trHeight w:val="143"/>
        </w:trPr>
        <w:tc>
          <w:tcPr>
            <w:tcW w:w="5554" w:type="dxa"/>
          </w:tcPr>
          <w:p w14:paraId="446D8BCD" w14:textId="77777777" w:rsidR="00FF2B1E" w:rsidRPr="00EF4C69" w:rsidRDefault="00FF2B1E" w:rsidP="00FF2B1E">
            <w:pPr>
              <w:rPr>
                <w:rFonts w:eastAsia="Calibri"/>
                <w:color w:val="4824FC"/>
                <w:sz w:val="28"/>
                <w:szCs w:val="28"/>
                <w:lang w:val="vi-VN"/>
              </w:rPr>
            </w:pPr>
            <w:r w:rsidRPr="00EF4C69">
              <w:rPr>
                <w:rFonts w:eastAsia="Calibri"/>
                <w:b/>
                <w:bCs/>
                <w:color w:val="4824FC"/>
                <w:sz w:val="28"/>
                <w:szCs w:val="28"/>
                <w:lang w:val="vi-VN"/>
              </w:rPr>
              <w:lastRenderedPageBreak/>
              <w:t>B</w:t>
            </w:r>
            <w:r w:rsidRPr="00EF4C69">
              <w:rPr>
                <w:rFonts w:eastAsia="Calibri"/>
                <w:b/>
                <w:bCs/>
                <w:color w:val="4824FC"/>
                <w:sz w:val="28"/>
                <w:szCs w:val="28"/>
              </w:rPr>
              <w:t xml:space="preserve">ước </w:t>
            </w:r>
            <w:r w:rsidRPr="00EF4C69">
              <w:rPr>
                <w:rFonts w:eastAsia="Calibri"/>
                <w:b/>
                <w:bCs/>
                <w:color w:val="4824FC"/>
                <w:sz w:val="28"/>
                <w:szCs w:val="28"/>
                <w:lang w:val="vi-VN"/>
              </w:rPr>
              <w:t>1: Chuyển giao nhiệm vụ</w:t>
            </w:r>
            <w:r w:rsidRPr="00EF4C69">
              <w:rPr>
                <w:rFonts w:eastAsia="Calibri"/>
                <w:color w:val="4824FC"/>
                <w:sz w:val="28"/>
                <w:szCs w:val="28"/>
                <w:lang w:val="vi-VN"/>
              </w:rPr>
              <w:t xml:space="preserve">: </w:t>
            </w:r>
          </w:p>
          <w:p w14:paraId="399915A9" w14:textId="77777777" w:rsidR="00FF2B1E" w:rsidRDefault="00FF2B1E" w:rsidP="00FF2B1E">
            <w:pPr>
              <w:rPr>
                <w:rFonts w:eastAsia="Calibri"/>
                <w:sz w:val="28"/>
                <w:szCs w:val="28"/>
              </w:rPr>
            </w:pPr>
            <w:r w:rsidRPr="00EF4C69">
              <w:rPr>
                <w:rFonts w:eastAsia="Calibri"/>
                <w:sz w:val="28"/>
                <w:szCs w:val="28"/>
                <w:lang w:val="vi-VN"/>
              </w:rPr>
              <w:t>Giáo viên giao bài tập cho HS</w:t>
            </w:r>
            <w:r>
              <w:rPr>
                <w:rFonts w:eastAsia="Calibri"/>
                <w:sz w:val="28"/>
                <w:szCs w:val="28"/>
              </w:rPr>
              <w:t>:</w:t>
            </w:r>
          </w:p>
          <w:p w14:paraId="40E0B43C" w14:textId="77777777" w:rsidR="00FF2B1E" w:rsidRPr="00184341" w:rsidRDefault="00FF2B1E" w:rsidP="00FF2B1E">
            <w:pPr>
              <w:rPr>
                <w:rFonts w:eastAsia="Calibri"/>
                <w:sz w:val="28"/>
                <w:szCs w:val="28"/>
              </w:rPr>
            </w:pPr>
            <w:r>
              <w:rPr>
                <w:rFonts w:eastAsia="Calibri"/>
                <w:sz w:val="28"/>
                <w:szCs w:val="28"/>
              </w:rPr>
              <w:t>Kể lại một kỉ niệm tuổi thơ đáng nhớ của em.</w:t>
            </w:r>
          </w:p>
          <w:p w14:paraId="076F3259" w14:textId="77777777" w:rsidR="00FF2B1E" w:rsidRPr="00EF4C69" w:rsidRDefault="00FF2B1E" w:rsidP="00FF2B1E">
            <w:pPr>
              <w:rPr>
                <w:rFonts w:eastAsia="Calibri"/>
                <w:b/>
                <w:bCs/>
                <w:color w:val="4824FC"/>
                <w:sz w:val="28"/>
                <w:szCs w:val="28"/>
                <w:lang w:val="vi-VN"/>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2: Thực hiện nhiệm vụ</w:t>
            </w:r>
          </w:p>
          <w:p w14:paraId="4FEB3DEC" w14:textId="77777777" w:rsidR="00FF2B1E" w:rsidRPr="00133D1D" w:rsidRDefault="00FF2B1E" w:rsidP="00FF2B1E">
            <w:pPr>
              <w:rPr>
                <w:rFonts w:eastAsia="Calibri"/>
                <w:sz w:val="28"/>
                <w:szCs w:val="28"/>
              </w:rPr>
            </w:pPr>
            <w:r w:rsidRPr="00EF4C69">
              <w:rPr>
                <w:rFonts w:eastAsia="Calibri"/>
                <w:sz w:val="28"/>
                <w:szCs w:val="28"/>
                <w:lang w:val="vi-VN"/>
              </w:rPr>
              <w:t xml:space="preserve">- HS </w:t>
            </w:r>
            <w:r>
              <w:rPr>
                <w:rFonts w:eastAsia="Calibri"/>
                <w:sz w:val="28"/>
                <w:szCs w:val="28"/>
              </w:rPr>
              <w:t xml:space="preserve">nhớ lại, </w:t>
            </w:r>
            <w:r w:rsidRPr="00EF4C69">
              <w:rPr>
                <w:rFonts w:eastAsia="Calibri"/>
                <w:sz w:val="28"/>
                <w:szCs w:val="28"/>
                <w:lang w:val="vi-VN"/>
              </w:rPr>
              <w:t xml:space="preserve">liệt kê các sự việc </w:t>
            </w:r>
            <w:r>
              <w:rPr>
                <w:rFonts w:eastAsia="Calibri"/>
                <w:sz w:val="28"/>
                <w:szCs w:val="28"/>
              </w:rPr>
              <w:t>đã trở thành kỉ niệm đối với bản thân</w:t>
            </w:r>
            <w:r>
              <w:rPr>
                <w:rFonts w:eastAsia="Calibri"/>
                <w:sz w:val="28"/>
                <w:szCs w:val="28"/>
                <w:lang w:val="vi-VN"/>
              </w:rPr>
              <w:t xml:space="preserve">, lựa chọn và </w:t>
            </w:r>
            <w:r w:rsidRPr="00EF4C69">
              <w:rPr>
                <w:rFonts w:eastAsia="Calibri"/>
                <w:sz w:val="28"/>
                <w:szCs w:val="28"/>
                <w:lang w:val="vi-VN"/>
              </w:rPr>
              <w:t xml:space="preserve">kể lại </w:t>
            </w:r>
            <w:r>
              <w:rPr>
                <w:rFonts w:eastAsia="Calibri"/>
                <w:sz w:val="28"/>
                <w:szCs w:val="28"/>
              </w:rPr>
              <w:t>một kỉ niệm ấn tượng trong số đó.</w:t>
            </w:r>
          </w:p>
          <w:p w14:paraId="0EB36C6A" w14:textId="77777777" w:rsidR="00FF2B1E" w:rsidRPr="00EF4C69" w:rsidRDefault="00FF2B1E" w:rsidP="00FF2B1E">
            <w:pPr>
              <w:rPr>
                <w:rFonts w:eastAsia="Calibri"/>
                <w:sz w:val="28"/>
                <w:szCs w:val="28"/>
                <w:lang w:val="vi-VN"/>
              </w:rPr>
            </w:pPr>
            <w:r w:rsidRPr="00EF4C69">
              <w:rPr>
                <w:rFonts w:eastAsia="Calibri"/>
                <w:sz w:val="28"/>
                <w:szCs w:val="28"/>
                <w:lang w:val="vi-VN"/>
              </w:rPr>
              <w:t>- GV hướng dẫ</w:t>
            </w:r>
            <w:r>
              <w:rPr>
                <w:rFonts w:eastAsia="Calibri"/>
                <w:sz w:val="28"/>
                <w:szCs w:val="28"/>
                <w:lang w:val="vi-VN"/>
              </w:rPr>
              <w:t>n, hỗ trợ HS (nếu cần).</w:t>
            </w:r>
          </w:p>
          <w:p w14:paraId="1452E4A5" w14:textId="77777777" w:rsidR="00FF2B1E" w:rsidRPr="00EF4C69" w:rsidRDefault="00FF2B1E" w:rsidP="00FF2B1E">
            <w:pPr>
              <w:rPr>
                <w:rFonts w:eastAsia="Calibri"/>
                <w:b/>
                <w:bCs/>
                <w:color w:val="4824FC"/>
                <w:sz w:val="28"/>
                <w:szCs w:val="28"/>
                <w:lang w:val="vi-VN"/>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3: Báo cáo, thảo luận</w:t>
            </w:r>
          </w:p>
          <w:p w14:paraId="4B1A4204" w14:textId="77777777" w:rsidR="00FF2B1E" w:rsidRPr="00EF4C69" w:rsidRDefault="00FF2B1E" w:rsidP="00FF2B1E">
            <w:pPr>
              <w:rPr>
                <w:rFonts w:eastAsia="Calibri"/>
                <w:sz w:val="28"/>
                <w:szCs w:val="28"/>
                <w:lang w:val="vi-VN"/>
              </w:rPr>
            </w:pPr>
            <w:r>
              <w:rPr>
                <w:rFonts w:eastAsia="Calibri"/>
                <w:sz w:val="28"/>
                <w:szCs w:val="28"/>
                <w:lang w:val="vi-VN"/>
              </w:rPr>
              <w:t>- GV</w:t>
            </w:r>
            <w:r w:rsidRPr="00EF4C69">
              <w:rPr>
                <w:rFonts w:eastAsia="Calibri"/>
                <w:sz w:val="28"/>
                <w:szCs w:val="28"/>
                <w:lang w:val="vi-VN"/>
              </w:rPr>
              <w:t xml:space="preserve"> yêu cầu HS trình bày sản phẩm của mình.</w:t>
            </w:r>
          </w:p>
          <w:p w14:paraId="49637682" w14:textId="77777777" w:rsidR="00FF2B1E" w:rsidRPr="00EF4C69" w:rsidRDefault="00FF2B1E" w:rsidP="00FF2B1E">
            <w:pPr>
              <w:rPr>
                <w:rFonts w:eastAsia="Calibri"/>
                <w:sz w:val="28"/>
                <w:szCs w:val="28"/>
                <w:lang w:val="vi-VN"/>
              </w:rPr>
            </w:pPr>
            <w:r>
              <w:rPr>
                <w:rFonts w:eastAsia="Calibri"/>
                <w:sz w:val="28"/>
                <w:szCs w:val="28"/>
                <w:lang w:val="vi-VN"/>
              </w:rPr>
              <w:t xml:space="preserve">- HS </w:t>
            </w:r>
            <w:r w:rsidRPr="00EF4C69">
              <w:rPr>
                <w:rFonts w:eastAsia="Calibri"/>
                <w:sz w:val="28"/>
                <w:szCs w:val="28"/>
                <w:lang w:val="vi-VN"/>
              </w:rPr>
              <w:t>trình bày, theo dõi, nhận xét, đánh giá và bổ sung cho bài của bạn (nếu cần).</w:t>
            </w:r>
          </w:p>
          <w:p w14:paraId="07C63804" w14:textId="77777777" w:rsidR="00FF2B1E" w:rsidRPr="00133D1D" w:rsidRDefault="00FF2B1E" w:rsidP="00FF2B1E">
            <w:pPr>
              <w:rPr>
                <w:rFonts w:eastAsia="Calibri"/>
                <w:sz w:val="28"/>
                <w:szCs w:val="28"/>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4: Kết luận, nhận đị</w:t>
            </w:r>
            <w:r>
              <w:rPr>
                <w:rFonts w:eastAsia="Calibri"/>
                <w:b/>
                <w:bCs/>
                <w:color w:val="4824FC"/>
                <w:sz w:val="28"/>
                <w:szCs w:val="28"/>
                <w:lang w:val="vi-VN"/>
              </w:rPr>
              <w:t>nh</w:t>
            </w:r>
            <w:r>
              <w:rPr>
                <w:rFonts w:eastAsia="Calibri"/>
                <w:b/>
                <w:bCs/>
                <w:color w:val="4824FC"/>
                <w:sz w:val="28"/>
                <w:szCs w:val="28"/>
              </w:rPr>
              <w:t xml:space="preserve"> (GV)</w:t>
            </w:r>
          </w:p>
          <w:p w14:paraId="5A5F9C50" w14:textId="77777777" w:rsidR="00FF2B1E" w:rsidRDefault="00FF2B1E" w:rsidP="00FF2B1E">
            <w:pPr>
              <w:rPr>
                <w:rFonts w:eastAsia="Calibri"/>
                <w:sz w:val="28"/>
                <w:szCs w:val="28"/>
                <w:lang w:val="vi-VN"/>
              </w:rPr>
            </w:pPr>
            <w:r w:rsidRPr="00EF4C69">
              <w:rPr>
                <w:rFonts w:eastAsia="Calibri"/>
                <w:sz w:val="28"/>
                <w:szCs w:val="28"/>
                <w:lang w:val="vi-VN"/>
              </w:rPr>
              <w:t xml:space="preserve"> </w:t>
            </w:r>
            <w:r>
              <w:rPr>
                <w:rFonts w:eastAsia="Calibri"/>
                <w:sz w:val="28"/>
                <w:szCs w:val="28"/>
              </w:rPr>
              <w:t>- Nhận</w:t>
            </w:r>
            <w:r w:rsidRPr="00EF4C69">
              <w:rPr>
                <w:rFonts w:eastAsia="Calibri"/>
                <w:sz w:val="28"/>
                <w:szCs w:val="28"/>
                <w:lang w:val="vi-VN"/>
              </w:rPr>
              <w:t xml:space="preserve"> xét bài làm củ</w:t>
            </w:r>
            <w:r>
              <w:rPr>
                <w:rFonts w:eastAsia="Calibri"/>
                <w:sz w:val="28"/>
                <w:szCs w:val="28"/>
                <w:lang w:val="vi-VN"/>
              </w:rPr>
              <w:t xml:space="preserve">a HS, những ưu điểm của bài nói </w:t>
            </w:r>
            <w:r>
              <w:rPr>
                <w:rFonts w:eastAsia="Calibri"/>
                <w:sz w:val="28"/>
                <w:szCs w:val="28"/>
              </w:rPr>
              <w:t xml:space="preserve">này </w:t>
            </w:r>
            <w:r>
              <w:rPr>
                <w:rFonts w:eastAsia="Calibri"/>
                <w:sz w:val="28"/>
                <w:szCs w:val="28"/>
                <w:lang w:val="vi-VN"/>
              </w:rPr>
              <w:t>so với bài trước.</w:t>
            </w:r>
          </w:p>
          <w:p w14:paraId="20FC7F02" w14:textId="77777777" w:rsidR="00FF2B1E" w:rsidRPr="00133D1D" w:rsidRDefault="00FF2B1E" w:rsidP="00FF2B1E">
            <w:pPr>
              <w:rPr>
                <w:rFonts w:eastAsia="Calibri"/>
                <w:b/>
                <w:bCs/>
                <w:sz w:val="28"/>
                <w:szCs w:val="28"/>
              </w:rPr>
            </w:pPr>
            <w:r>
              <w:rPr>
                <w:rFonts w:eastAsia="Calibri"/>
                <w:sz w:val="28"/>
                <w:szCs w:val="28"/>
              </w:rPr>
              <w:t>- Chuyển dẫn sang mục khác.</w:t>
            </w:r>
          </w:p>
        </w:tc>
        <w:tc>
          <w:tcPr>
            <w:tcW w:w="3983" w:type="dxa"/>
          </w:tcPr>
          <w:p w14:paraId="11A13051" w14:textId="77777777" w:rsidR="00FF2B1E" w:rsidRPr="00EF4C69" w:rsidRDefault="00FF2B1E" w:rsidP="00FF2B1E">
            <w:pPr>
              <w:spacing w:line="360" w:lineRule="auto"/>
              <w:rPr>
                <w:b/>
                <w:bCs/>
                <w:sz w:val="28"/>
                <w:szCs w:val="28"/>
                <w:lang w:val="it-IT"/>
              </w:rPr>
            </w:pPr>
          </w:p>
        </w:tc>
      </w:tr>
      <w:tr w:rsidR="00FF2B1E" w:rsidRPr="00EF4C69" w14:paraId="43BC5237" w14:textId="77777777" w:rsidTr="00FF2B1E">
        <w:trPr>
          <w:trHeight w:val="143"/>
        </w:trPr>
        <w:tc>
          <w:tcPr>
            <w:tcW w:w="9537" w:type="dxa"/>
            <w:gridSpan w:val="2"/>
          </w:tcPr>
          <w:p w14:paraId="4E44F791" w14:textId="77777777" w:rsidR="00FF2B1E" w:rsidRPr="00EF4C69" w:rsidRDefault="00FF2B1E" w:rsidP="00FF2B1E">
            <w:pPr>
              <w:spacing w:line="252" w:lineRule="auto"/>
              <w:ind w:firstLine="539"/>
              <w:rPr>
                <w:rFonts w:eastAsia="Calibri"/>
                <w:i/>
                <w:iCs/>
                <w:color w:val="000000"/>
                <w:sz w:val="28"/>
                <w:szCs w:val="28"/>
                <w:lang w:val="vi-VN"/>
              </w:rPr>
            </w:pPr>
            <w:r w:rsidRPr="00EF4C69">
              <w:rPr>
                <w:rFonts w:eastAsia="Calibri"/>
                <w:b/>
                <w:bCs/>
                <w:color w:val="000000"/>
                <w:sz w:val="28"/>
                <w:szCs w:val="28"/>
              </w:rPr>
              <w:t xml:space="preserve">                                         </w:t>
            </w:r>
            <w:r w:rsidRPr="00EF4C69">
              <w:rPr>
                <w:rFonts w:eastAsia="Calibri"/>
                <w:b/>
                <w:bCs/>
                <w:color w:val="000000"/>
                <w:sz w:val="28"/>
                <w:szCs w:val="28"/>
                <w:lang w:val="vi-VN"/>
              </w:rPr>
              <w:t>4. Hoạt động 4: Vận dụng</w:t>
            </w:r>
          </w:p>
          <w:p w14:paraId="46DA5F1A" w14:textId="77777777" w:rsidR="00FF2B1E" w:rsidRPr="00133D1D" w:rsidRDefault="00FF2B1E" w:rsidP="00FF2B1E">
            <w:pPr>
              <w:rPr>
                <w:rFonts w:eastAsia="Calibri"/>
                <w:b/>
                <w:bCs/>
                <w:sz w:val="28"/>
                <w:szCs w:val="28"/>
              </w:rPr>
            </w:pPr>
            <w:r w:rsidRPr="00EF4C69">
              <w:rPr>
                <w:rFonts w:eastAsia="Calibri"/>
                <w:i/>
                <w:color w:val="FF0000"/>
                <w:sz w:val="28"/>
                <w:szCs w:val="18"/>
                <w:lang w:val="vi-VN"/>
              </w:rPr>
              <w:t xml:space="preserve">a) Mục tiêu: </w:t>
            </w:r>
            <w:r w:rsidRPr="00EF4C69">
              <w:rPr>
                <w:rFonts w:eastAsia="Calibri"/>
                <w:sz w:val="28"/>
                <w:szCs w:val="28"/>
                <w:lang w:val="vi-VN"/>
              </w:rPr>
              <w:t>Củng cố và mở rộng kiến thức</w:t>
            </w:r>
            <w:r>
              <w:rPr>
                <w:rFonts w:eastAsia="Calibri"/>
                <w:sz w:val="28"/>
                <w:szCs w:val="28"/>
              </w:rPr>
              <w:t>,</w:t>
            </w:r>
            <w:r w:rsidRPr="00EF4C69">
              <w:rPr>
                <w:rFonts w:eastAsia="Calibri"/>
                <w:sz w:val="28"/>
                <w:szCs w:val="28"/>
                <w:lang w:val="vi-VN"/>
              </w:rPr>
              <w:t xml:space="preserve"> nội dung của bài học cho HS</w:t>
            </w:r>
            <w:r>
              <w:rPr>
                <w:rFonts w:eastAsia="Calibri"/>
                <w:sz w:val="28"/>
                <w:szCs w:val="28"/>
              </w:rPr>
              <w:t>,</w:t>
            </w:r>
          </w:p>
          <w:p w14:paraId="427F31BA" w14:textId="77777777" w:rsidR="00FF2B1E" w:rsidRPr="00EF4C69" w:rsidRDefault="00FF2B1E" w:rsidP="00FF2B1E">
            <w:pPr>
              <w:rPr>
                <w:rFonts w:eastAsia="Calibri"/>
                <w:b/>
                <w:bCs/>
                <w:sz w:val="28"/>
                <w:szCs w:val="28"/>
              </w:rPr>
            </w:pPr>
            <w:r w:rsidRPr="00EF4C69">
              <w:rPr>
                <w:rFonts w:eastAsia="Calibri"/>
                <w:i/>
                <w:color w:val="FF0000"/>
                <w:spacing w:val="-4"/>
                <w:sz w:val="28"/>
                <w:szCs w:val="28"/>
                <w:lang w:val="vi-VN"/>
              </w:rPr>
              <w:t xml:space="preserve">b) Nội dung: </w:t>
            </w:r>
            <w:r w:rsidRPr="00EF4C69">
              <w:rPr>
                <w:rFonts w:eastAsia="Calibri"/>
                <w:sz w:val="28"/>
                <w:szCs w:val="28"/>
              </w:rPr>
              <w:t>Giáo viên</w:t>
            </w:r>
            <w:r w:rsidRPr="00EF4C69">
              <w:rPr>
                <w:rFonts w:eastAsia="Calibri"/>
                <w:sz w:val="28"/>
                <w:szCs w:val="28"/>
                <w:lang w:val="vi-VN"/>
              </w:rPr>
              <w:t xml:space="preserve"> giao nhiệm vụ, HS thực hiện nhiệm vụ.</w:t>
            </w:r>
          </w:p>
          <w:p w14:paraId="24A378C6" w14:textId="77777777" w:rsidR="00FF2B1E" w:rsidRPr="00EF4C69" w:rsidRDefault="00FF2B1E" w:rsidP="00FF2B1E">
            <w:pPr>
              <w:rPr>
                <w:rFonts w:eastAsia="Calibri"/>
                <w:sz w:val="28"/>
                <w:szCs w:val="28"/>
              </w:rPr>
            </w:pPr>
            <w:r w:rsidRPr="00EF4C69">
              <w:rPr>
                <w:rFonts w:eastAsia="Calibri"/>
                <w:i/>
                <w:color w:val="FF0000"/>
                <w:sz w:val="28"/>
                <w:szCs w:val="28"/>
                <w:lang w:val="vi-VN"/>
              </w:rPr>
              <w:t>c) Sản phẩm:</w:t>
            </w:r>
            <w:r w:rsidRPr="00EF4C69">
              <w:rPr>
                <w:rFonts w:eastAsia="Calibri"/>
                <w:color w:val="000000"/>
                <w:sz w:val="28"/>
                <w:szCs w:val="28"/>
                <w:lang w:val="vi-VN"/>
              </w:rPr>
              <w:t xml:space="preserve"> </w:t>
            </w:r>
            <w:r w:rsidRPr="00EF4C69">
              <w:rPr>
                <w:rFonts w:eastAsia="Calibri"/>
                <w:sz w:val="28"/>
                <w:szCs w:val="28"/>
                <w:lang w:val="vi-VN"/>
              </w:rPr>
              <w:t xml:space="preserve">Sản </w:t>
            </w:r>
            <w:r w:rsidRPr="00EF4C69">
              <w:rPr>
                <w:rFonts w:eastAsia="Calibri"/>
                <w:sz w:val="28"/>
                <w:szCs w:val="28"/>
              </w:rPr>
              <w:t xml:space="preserve">phẩm </w:t>
            </w:r>
            <w:r w:rsidRPr="00EF4C69">
              <w:rPr>
                <w:rFonts w:eastAsia="Calibri"/>
                <w:sz w:val="28"/>
                <w:szCs w:val="28"/>
                <w:lang w:val="vi-VN"/>
              </w:rPr>
              <w:t>của HS sau khi đã được chỉnh sửa (nếu cần).</w:t>
            </w:r>
          </w:p>
          <w:p w14:paraId="2E5D135B" w14:textId="77777777" w:rsidR="00FF2B1E" w:rsidRPr="00EF4C69" w:rsidRDefault="00FF2B1E" w:rsidP="00FF2B1E">
            <w:pPr>
              <w:rPr>
                <w:b/>
                <w:bCs/>
                <w:sz w:val="28"/>
                <w:szCs w:val="28"/>
                <w:lang w:val="it-IT"/>
              </w:rPr>
            </w:pPr>
            <w:r w:rsidRPr="00EF4C69">
              <w:rPr>
                <w:rFonts w:eastAsia="Calibri"/>
                <w:i/>
                <w:color w:val="FF0000"/>
                <w:sz w:val="28"/>
                <w:szCs w:val="28"/>
                <w:lang w:val="vi-VN"/>
              </w:rPr>
              <w:t>d) Tổ chức thực hiện:</w:t>
            </w:r>
          </w:p>
        </w:tc>
      </w:tr>
      <w:tr w:rsidR="00FF2B1E" w:rsidRPr="00EF4C69" w14:paraId="2F800318" w14:textId="77777777" w:rsidTr="00FF2B1E">
        <w:trPr>
          <w:trHeight w:val="143"/>
        </w:trPr>
        <w:tc>
          <w:tcPr>
            <w:tcW w:w="9537" w:type="dxa"/>
            <w:gridSpan w:val="2"/>
          </w:tcPr>
          <w:p w14:paraId="2AAADEC0" w14:textId="77777777" w:rsidR="00FF2B1E" w:rsidRPr="00EF4C69" w:rsidRDefault="00FF2B1E" w:rsidP="00FF2B1E">
            <w:pPr>
              <w:rPr>
                <w:rFonts w:eastAsia="Calibri"/>
                <w:color w:val="4824FC"/>
                <w:sz w:val="28"/>
                <w:szCs w:val="28"/>
                <w:lang w:val="vi-VN"/>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1: Chuyển giao nhiệm vụ</w:t>
            </w:r>
            <w:r w:rsidRPr="00EF4C69">
              <w:rPr>
                <w:rFonts w:eastAsia="Calibri"/>
                <w:color w:val="4824FC"/>
                <w:sz w:val="28"/>
                <w:szCs w:val="28"/>
                <w:lang w:val="vi-VN"/>
              </w:rPr>
              <w:t>:</w:t>
            </w:r>
          </w:p>
          <w:p w14:paraId="78302C43" w14:textId="77777777" w:rsidR="00FF2B1E" w:rsidRPr="00EF4C69" w:rsidRDefault="00FF2B1E" w:rsidP="00FF2B1E">
            <w:pPr>
              <w:rPr>
                <w:rFonts w:eastAsia="Calibri"/>
                <w:sz w:val="28"/>
                <w:szCs w:val="28"/>
                <w:lang w:val="vi-VN"/>
              </w:rPr>
            </w:pPr>
            <w:r w:rsidRPr="00EF4C69">
              <w:rPr>
                <w:rFonts w:eastAsia="Calibri"/>
                <w:sz w:val="28"/>
                <w:szCs w:val="28"/>
                <w:lang w:val="vi-VN"/>
              </w:rPr>
              <w:t>(GV giao bài tập)</w:t>
            </w:r>
          </w:p>
          <w:p w14:paraId="6B1EEF3D" w14:textId="77777777" w:rsidR="00FF2B1E" w:rsidRPr="00EF4C69" w:rsidRDefault="00FF2B1E" w:rsidP="00FF2B1E">
            <w:pPr>
              <w:rPr>
                <w:rFonts w:eastAsia="Calibri"/>
                <w:sz w:val="28"/>
                <w:szCs w:val="28"/>
                <w:lang w:val="vi-VN"/>
              </w:rPr>
            </w:pPr>
            <w:r w:rsidRPr="00EF4C69">
              <w:rPr>
                <w:rFonts w:eastAsia="Calibri"/>
                <w:sz w:val="28"/>
                <w:szCs w:val="28"/>
                <w:u w:val="single"/>
                <w:lang w:val="vi-VN"/>
              </w:rPr>
              <w:t>Bài tập 1</w:t>
            </w:r>
            <w:r w:rsidRPr="00EF4C69">
              <w:rPr>
                <w:rFonts w:eastAsia="Calibri"/>
                <w:sz w:val="28"/>
                <w:szCs w:val="28"/>
                <w:lang w:val="vi-VN"/>
              </w:rPr>
              <w:t xml:space="preserve">: </w:t>
            </w:r>
            <w:r>
              <w:rPr>
                <w:rFonts w:eastAsia="Calibri"/>
                <w:sz w:val="28"/>
                <w:szCs w:val="28"/>
              </w:rPr>
              <w:t>Kể lại một việc tốt mà em đã làm.</w:t>
            </w:r>
          </w:p>
          <w:p w14:paraId="1CCCDC64" w14:textId="77777777" w:rsidR="00FF2B1E" w:rsidRPr="00EF4C69" w:rsidRDefault="00FF2B1E" w:rsidP="00FF2B1E">
            <w:pPr>
              <w:rPr>
                <w:rFonts w:eastAsia="Calibri"/>
                <w:sz w:val="28"/>
                <w:szCs w:val="28"/>
                <w:lang w:val="vi-VN"/>
              </w:rPr>
            </w:pPr>
            <w:r w:rsidRPr="00EF4C69">
              <w:rPr>
                <w:rFonts w:eastAsia="Calibri"/>
                <w:sz w:val="28"/>
                <w:szCs w:val="28"/>
                <w:u w:val="single"/>
                <w:lang w:val="vi-VN"/>
              </w:rPr>
              <w:t>Bài tập 2</w:t>
            </w:r>
            <w:r w:rsidRPr="00EF4C69">
              <w:rPr>
                <w:rFonts w:eastAsia="Calibri"/>
                <w:sz w:val="28"/>
                <w:szCs w:val="28"/>
                <w:lang w:val="vi-VN"/>
              </w:rPr>
              <w:t>: Hãy</w:t>
            </w:r>
            <w:r w:rsidRPr="00EF4C69">
              <w:rPr>
                <w:rFonts w:eastAsia="Calibri"/>
                <w:sz w:val="28"/>
                <w:szCs w:val="28"/>
              </w:rPr>
              <w:t xml:space="preserve"> giới thiệu </w:t>
            </w:r>
            <w:r w:rsidRPr="00EF4C69">
              <w:rPr>
                <w:rFonts w:eastAsia="Calibri"/>
                <w:sz w:val="28"/>
                <w:szCs w:val="28"/>
                <w:lang w:val="vi-VN"/>
              </w:rPr>
              <w:t xml:space="preserve">một số </w:t>
            </w:r>
            <w:r>
              <w:rPr>
                <w:rFonts w:eastAsia="Calibri"/>
                <w:sz w:val="28"/>
                <w:szCs w:val="28"/>
              </w:rPr>
              <w:t xml:space="preserve">bài kể về trải nghiệm của bản thân của các bạn học sinh </w:t>
            </w:r>
            <w:r w:rsidRPr="00EF4C69">
              <w:rPr>
                <w:rFonts w:eastAsia="Calibri"/>
                <w:sz w:val="28"/>
                <w:szCs w:val="28"/>
                <w:lang w:val="vi-VN"/>
              </w:rPr>
              <w:t>mà em sưu tầm được</w:t>
            </w:r>
            <w:r>
              <w:rPr>
                <w:rFonts w:eastAsia="Calibri"/>
                <w:sz w:val="28"/>
                <w:szCs w:val="28"/>
              </w:rPr>
              <w:t>, nhận xét về những bài đó.</w:t>
            </w:r>
            <w:r w:rsidRPr="00EF4C69">
              <w:rPr>
                <w:rFonts w:eastAsia="Calibri"/>
                <w:sz w:val="28"/>
                <w:szCs w:val="28"/>
                <w:lang w:val="vi-VN"/>
              </w:rPr>
              <w:t xml:space="preserve"> </w:t>
            </w:r>
          </w:p>
          <w:p w14:paraId="7A2FAB16" w14:textId="77777777" w:rsidR="00FF2B1E" w:rsidRPr="00EF4C69" w:rsidRDefault="00FF2B1E" w:rsidP="00FF2B1E">
            <w:pPr>
              <w:rPr>
                <w:rFonts w:eastAsia="Calibri"/>
                <w:color w:val="4824FC"/>
                <w:sz w:val="28"/>
                <w:szCs w:val="28"/>
                <w:lang w:val="vi-VN"/>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2: Thực hiện nhiệm vụ</w:t>
            </w:r>
          </w:p>
          <w:p w14:paraId="11C36521" w14:textId="77777777" w:rsidR="00FF2B1E" w:rsidRPr="00EF4C69" w:rsidRDefault="00FF2B1E" w:rsidP="00FF2B1E">
            <w:pPr>
              <w:rPr>
                <w:rFonts w:eastAsia="Calibri"/>
                <w:sz w:val="28"/>
                <w:szCs w:val="28"/>
                <w:lang w:val="vi-VN"/>
              </w:rPr>
            </w:pPr>
            <w:r w:rsidRPr="00EF4C69">
              <w:rPr>
                <w:rFonts w:eastAsia="Calibri"/>
                <w:sz w:val="28"/>
                <w:szCs w:val="28"/>
                <w:lang w:val="vi-VN"/>
              </w:rPr>
              <w:t>- GV hướng dẫn các em tìm hiểu yêu cầu của đề.</w:t>
            </w:r>
          </w:p>
          <w:p w14:paraId="100B5977" w14:textId="77777777" w:rsidR="00FF2B1E" w:rsidRPr="00EF4C69" w:rsidRDefault="00FF2B1E" w:rsidP="00FF2B1E">
            <w:pPr>
              <w:rPr>
                <w:rFonts w:eastAsia="Calibri"/>
                <w:sz w:val="28"/>
                <w:szCs w:val="28"/>
                <w:lang w:val="vi-VN"/>
              </w:rPr>
            </w:pPr>
            <w:r w:rsidRPr="00EF4C69">
              <w:rPr>
                <w:rFonts w:eastAsia="Calibri"/>
                <w:sz w:val="28"/>
                <w:szCs w:val="28"/>
                <w:lang w:val="vi-VN"/>
              </w:rPr>
              <w:t>- HS đọc và xác định yêu cầu của bài tập 1 &amp; 2.</w:t>
            </w:r>
          </w:p>
          <w:p w14:paraId="1E73DFBB" w14:textId="77777777" w:rsidR="00FF2B1E" w:rsidRPr="00EF4C69" w:rsidRDefault="00FF2B1E" w:rsidP="00FF2B1E">
            <w:pPr>
              <w:rPr>
                <w:rFonts w:eastAsia="Calibri"/>
                <w:b/>
                <w:bCs/>
                <w:color w:val="4824FC"/>
                <w:sz w:val="28"/>
                <w:szCs w:val="28"/>
                <w:lang w:val="vi-VN"/>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3: Báo cáo, thảo luận</w:t>
            </w:r>
          </w:p>
          <w:p w14:paraId="5E5AD6EF" w14:textId="77777777" w:rsidR="00FF2B1E" w:rsidRPr="00EF4C69" w:rsidRDefault="00FF2B1E" w:rsidP="00FF2B1E">
            <w:pPr>
              <w:rPr>
                <w:rFonts w:eastAsia="Calibri"/>
                <w:sz w:val="28"/>
                <w:szCs w:val="28"/>
                <w:lang w:val="vi-VN"/>
              </w:rPr>
            </w:pPr>
            <w:r w:rsidRPr="00EF4C69">
              <w:rPr>
                <w:rFonts w:eastAsia="Calibri"/>
                <w:sz w:val="28"/>
                <w:szCs w:val="28"/>
                <w:lang w:val="vi-VN"/>
              </w:rPr>
              <w:t>- GV hướng dẫn các em cách nộp sản phẩm cho GV sau khi hoàn thành.</w:t>
            </w:r>
          </w:p>
          <w:p w14:paraId="5DF46C09" w14:textId="77777777" w:rsidR="00FF2B1E" w:rsidRPr="00EF4C69" w:rsidRDefault="00FF2B1E" w:rsidP="00FF2B1E">
            <w:pPr>
              <w:rPr>
                <w:rFonts w:eastAsia="Calibri"/>
                <w:sz w:val="28"/>
                <w:szCs w:val="28"/>
                <w:lang w:val="vi-VN"/>
              </w:rPr>
            </w:pPr>
            <w:r w:rsidRPr="00EF4C69">
              <w:rPr>
                <w:rFonts w:eastAsia="Calibri"/>
                <w:sz w:val="28"/>
                <w:szCs w:val="28"/>
                <w:lang w:val="vi-VN"/>
              </w:rPr>
              <w:t>- HS làm bài tập ra giấy và nộp lại cho GV qua hệ thống CNTT mà GV hướng dẫn.</w:t>
            </w:r>
          </w:p>
          <w:p w14:paraId="04E16D9D" w14:textId="77777777" w:rsidR="00FF2B1E" w:rsidRPr="00EF4C69" w:rsidRDefault="00FF2B1E" w:rsidP="00FF2B1E">
            <w:pPr>
              <w:rPr>
                <w:rFonts w:eastAsia="Calibri"/>
                <w:b/>
                <w:bCs/>
                <w:color w:val="4824FC"/>
                <w:sz w:val="28"/>
                <w:szCs w:val="28"/>
                <w:lang w:val="vi-VN"/>
              </w:rPr>
            </w:pPr>
            <w:r w:rsidRPr="00EF4C69">
              <w:rPr>
                <w:rFonts w:eastAsia="Calibri"/>
                <w:b/>
                <w:bCs/>
                <w:color w:val="4824FC"/>
                <w:sz w:val="28"/>
                <w:szCs w:val="28"/>
                <w:lang w:val="vi-VN"/>
              </w:rPr>
              <w:t>B</w:t>
            </w:r>
            <w:r w:rsidRPr="00EF4C69">
              <w:rPr>
                <w:rFonts w:eastAsia="Calibri"/>
                <w:b/>
                <w:bCs/>
                <w:color w:val="4824FC"/>
                <w:sz w:val="28"/>
                <w:szCs w:val="28"/>
              </w:rPr>
              <w:t xml:space="preserve">ước </w:t>
            </w:r>
            <w:r w:rsidRPr="00EF4C69">
              <w:rPr>
                <w:rFonts w:eastAsia="Calibri"/>
                <w:b/>
                <w:bCs/>
                <w:color w:val="4824FC"/>
                <w:sz w:val="28"/>
                <w:szCs w:val="28"/>
                <w:lang w:val="vi-VN"/>
              </w:rPr>
              <w:t>4: Kết luận, nhận định (GV)</w:t>
            </w:r>
          </w:p>
          <w:p w14:paraId="5736D96E" w14:textId="77777777" w:rsidR="00FF2B1E" w:rsidRPr="00133D1D" w:rsidRDefault="00FF2B1E" w:rsidP="00FF2B1E">
            <w:pPr>
              <w:rPr>
                <w:rFonts w:eastAsia="Calibri"/>
                <w:sz w:val="28"/>
                <w:szCs w:val="28"/>
              </w:rPr>
            </w:pPr>
            <w:r w:rsidRPr="00EF4C69">
              <w:rPr>
                <w:rFonts w:eastAsia="Calibri"/>
                <w:sz w:val="28"/>
                <w:szCs w:val="28"/>
                <w:lang w:val="vi-VN"/>
              </w:rPr>
              <w:t>- Nhận xét ý thức làm bài của HS</w:t>
            </w:r>
            <w:r>
              <w:rPr>
                <w:rFonts w:eastAsia="Calibri"/>
                <w:sz w:val="28"/>
                <w:szCs w:val="28"/>
              </w:rPr>
              <w:t>;</w:t>
            </w:r>
          </w:p>
          <w:p w14:paraId="6E40300B" w14:textId="77777777" w:rsidR="00FF2B1E" w:rsidRPr="00EF4C69" w:rsidRDefault="00FF2B1E" w:rsidP="00FF2B1E">
            <w:pPr>
              <w:rPr>
                <w:b/>
                <w:bCs/>
                <w:sz w:val="28"/>
                <w:szCs w:val="28"/>
                <w:lang w:val="it-IT"/>
              </w:rPr>
            </w:pPr>
            <w:r w:rsidRPr="00EF4C69">
              <w:rPr>
                <w:rFonts w:eastAsia="Calibri"/>
                <w:sz w:val="28"/>
                <w:szCs w:val="28"/>
                <w:lang w:val="vi-VN"/>
              </w:rPr>
              <w:t>- Dặn dò HS những nội dung cần học ở nhà và chuẩn bị cho bài họ</w:t>
            </w:r>
            <w:r>
              <w:rPr>
                <w:rFonts w:eastAsia="Calibri"/>
                <w:sz w:val="28"/>
                <w:szCs w:val="28"/>
                <w:lang w:val="vi-VN"/>
              </w:rPr>
              <w:t>c sau.</w:t>
            </w:r>
          </w:p>
        </w:tc>
      </w:tr>
    </w:tbl>
    <w:p w14:paraId="5D03752D" w14:textId="77777777" w:rsidR="00FF2B1E" w:rsidRPr="00EF4C69" w:rsidRDefault="00FF2B1E" w:rsidP="00FF2B1E">
      <w:pPr>
        <w:autoSpaceDE w:val="0"/>
        <w:autoSpaceDN w:val="0"/>
        <w:adjustRightInd w:val="0"/>
        <w:rPr>
          <w:rFonts w:eastAsia="Calibri"/>
          <w:sz w:val="28"/>
          <w:szCs w:val="28"/>
        </w:rPr>
      </w:pPr>
    </w:p>
    <w:p w14:paraId="3C0A9EE4" w14:textId="50A5DE91" w:rsidR="00FF2B1E" w:rsidRPr="00B53D8F" w:rsidRDefault="00FF2B1E" w:rsidP="00B53D8F">
      <w:pPr>
        <w:spacing w:after="160" w:line="360" w:lineRule="auto"/>
        <w:ind w:firstLine="540"/>
        <w:rPr>
          <w:rFonts w:eastAsia="Calibri"/>
          <w:sz w:val="28"/>
          <w:szCs w:val="28"/>
          <w:lang w:val="vi-VN"/>
        </w:rPr>
      </w:pPr>
      <w:r w:rsidRPr="00EF4C69">
        <w:rPr>
          <w:rFonts w:eastAsia="Calibri"/>
          <w:b/>
          <w:bCs/>
          <w:sz w:val="28"/>
          <w:szCs w:val="28"/>
        </w:rPr>
        <w:t xml:space="preserve">       </w:t>
      </w:r>
    </w:p>
    <w:p w14:paraId="049F2EBB" w14:textId="77777777" w:rsidR="00FF2B1E" w:rsidRPr="00F710F1" w:rsidRDefault="00FF2B1E" w:rsidP="00FF2B1E">
      <w:pPr>
        <w:spacing w:line="360" w:lineRule="auto"/>
        <w:rPr>
          <w:i/>
          <w:iCs/>
          <w:sz w:val="28"/>
          <w:szCs w:val="28"/>
          <w:lang w:val="vi-VN"/>
        </w:rPr>
      </w:pPr>
      <w:r w:rsidRPr="00F710F1">
        <w:rPr>
          <w:i/>
          <w:iCs/>
          <w:sz w:val="28"/>
          <w:szCs w:val="28"/>
          <w:lang w:val="vi-VN"/>
        </w:rPr>
        <w:t>Ngày soạn: ………………                                                    Ngày dạy:…………….</w:t>
      </w:r>
    </w:p>
    <w:p w14:paraId="69D07507" w14:textId="77777777" w:rsidR="00FF2B1E" w:rsidRPr="00F710F1" w:rsidRDefault="00FF2B1E" w:rsidP="00FF2B1E">
      <w:pPr>
        <w:spacing w:line="360" w:lineRule="auto"/>
        <w:rPr>
          <w:b/>
          <w:bCs/>
          <w:color w:val="C00000"/>
          <w:sz w:val="28"/>
          <w:szCs w:val="28"/>
        </w:rPr>
      </w:pPr>
      <w:r w:rsidRPr="00F710F1">
        <w:rPr>
          <w:b/>
          <w:bCs/>
          <w:color w:val="C00000"/>
          <w:sz w:val="28"/>
          <w:szCs w:val="28"/>
          <w:lang w:val="vi-VN"/>
        </w:rPr>
        <w:t xml:space="preserve">TUẦN </w:t>
      </w:r>
      <w:r w:rsidRPr="00F710F1">
        <w:rPr>
          <w:b/>
          <w:bCs/>
          <w:color w:val="C00000"/>
          <w:sz w:val="28"/>
          <w:szCs w:val="28"/>
        </w:rPr>
        <w:t>9+10+11</w:t>
      </w:r>
    </w:p>
    <w:p w14:paraId="7D26771D" w14:textId="77777777" w:rsidR="00FF2B1E" w:rsidRPr="00F710F1" w:rsidRDefault="00FF2B1E" w:rsidP="00FF2B1E">
      <w:pPr>
        <w:jc w:val="center"/>
        <w:rPr>
          <w:b/>
          <w:bCs/>
          <w:color w:val="FF0000"/>
          <w:sz w:val="28"/>
          <w:szCs w:val="28"/>
        </w:rPr>
      </w:pPr>
      <w:r w:rsidRPr="00F710F1">
        <w:rPr>
          <w:b/>
          <w:bCs/>
          <w:color w:val="FF0000"/>
          <w:sz w:val="28"/>
          <w:szCs w:val="28"/>
        </w:rPr>
        <w:t>Bài</w:t>
      </w:r>
      <w:r w:rsidRPr="00F710F1">
        <w:rPr>
          <w:b/>
          <w:bCs/>
          <w:color w:val="FF0000"/>
          <w:sz w:val="28"/>
          <w:szCs w:val="28"/>
          <w:lang w:val="vi-VN"/>
        </w:rPr>
        <w:t xml:space="preserve"> </w:t>
      </w:r>
      <w:r w:rsidRPr="00F710F1">
        <w:rPr>
          <w:b/>
          <w:bCs/>
          <w:color w:val="FF0000"/>
          <w:sz w:val="28"/>
          <w:szCs w:val="28"/>
        </w:rPr>
        <w:t>3</w:t>
      </w:r>
    </w:p>
    <w:p w14:paraId="47B4911D" w14:textId="77777777" w:rsidR="00FF2B1E" w:rsidRPr="00F710F1" w:rsidRDefault="00FF2B1E" w:rsidP="00FF2B1E">
      <w:pPr>
        <w:jc w:val="center"/>
        <w:rPr>
          <w:b/>
          <w:bCs/>
          <w:color w:val="FF0000"/>
          <w:sz w:val="28"/>
          <w:szCs w:val="28"/>
        </w:rPr>
      </w:pPr>
      <w:r w:rsidRPr="00F710F1">
        <w:rPr>
          <w:b/>
          <w:bCs/>
          <w:color w:val="FF0000"/>
          <w:sz w:val="28"/>
          <w:szCs w:val="28"/>
        </w:rPr>
        <w:t xml:space="preserve"> KÍ</w:t>
      </w:r>
    </w:p>
    <w:p w14:paraId="752FEFDB" w14:textId="77777777" w:rsidR="00FF2B1E" w:rsidRPr="00F710F1" w:rsidRDefault="00FF2B1E" w:rsidP="00FF2B1E">
      <w:pPr>
        <w:jc w:val="center"/>
        <w:rPr>
          <w:bCs/>
          <w:color w:val="0070C0"/>
          <w:sz w:val="28"/>
          <w:szCs w:val="28"/>
          <w:lang w:val="vi-VN"/>
        </w:rPr>
      </w:pPr>
      <w:r w:rsidRPr="00F710F1">
        <w:rPr>
          <w:bCs/>
          <w:color w:val="0070C0"/>
          <w:sz w:val="28"/>
          <w:szCs w:val="28"/>
        </w:rPr>
        <w:t>(HỒI KÍ VÀ DU KÍ)</w:t>
      </w:r>
    </w:p>
    <w:p w14:paraId="4B119B18" w14:textId="77777777" w:rsidR="00FF2B1E" w:rsidRPr="00F710F1" w:rsidRDefault="00FF2B1E" w:rsidP="00FF2B1E">
      <w:pPr>
        <w:spacing w:line="360" w:lineRule="auto"/>
        <w:jc w:val="center"/>
        <w:rPr>
          <w:color w:val="C00000"/>
          <w:sz w:val="28"/>
          <w:szCs w:val="28"/>
          <w:lang w:val="vi-VN"/>
        </w:rPr>
      </w:pPr>
      <w:r w:rsidRPr="00F710F1">
        <w:rPr>
          <w:color w:val="C00000"/>
          <w:sz w:val="28"/>
          <w:szCs w:val="28"/>
          <w:lang w:val="vi-VN"/>
        </w:rPr>
        <w:t>(1</w:t>
      </w:r>
      <w:r w:rsidRPr="00F710F1">
        <w:rPr>
          <w:color w:val="C00000"/>
          <w:sz w:val="28"/>
          <w:szCs w:val="28"/>
        </w:rPr>
        <w:t xml:space="preserve">2 </w:t>
      </w:r>
      <w:r w:rsidRPr="00F710F1">
        <w:rPr>
          <w:color w:val="C00000"/>
          <w:sz w:val="28"/>
          <w:szCs w:val="28"/>
          <w:lang w:val="vi-VN"/>
        </w:rPr>
        <w:t>tiết)</w:t>
      </w:r>
    </w:p>
    <w:tbl>
      <w:tblPr>
        <w:tblStyle w:val="TableGrid"/>
        <w:tblW w:w="9453" w:type="dxa"/>
        <w:tblInd w:w="-5" w:type="dxa"/>
        <w:tblLayout w:type="fixed"/>
        <w:tblLook w:val="04A0" w:firstRow="1" w:lastRow="0" w:firstColumn="1" w:lastColumn="0" w:noHBand="0" w:noVBand="1"/>
      </w:tblPr>
      <w:tblGrid>
        <w:gridCol w:w="2977"/>
        <w:gridCol w:w="3503"/>
        <w:gridCol w:w="2973"/>
      </w:tblGrid>
      <w:tr w:rsidR="00FF2B1E" w:rsidRPr="00F710F1" w14:paraId="74782084" w14:textId="77777777" w:rsidTr="00FF2B1E">
        <w:trPr>
          <w:trHeight w:val="3162"/>
        </w:trPr>
        <w:tc>
          <w:tcPr>
            <w:tcW w:w="2977" w:type="dxa"/>
          </w:tcPr>
          <w:p w14:paraId="7D77CF57" w14:textId="77777777" w:rsidR="00FF2B1E" w:rsidRPr="00F710F1" w:rsidRDefault="00FF2B1E" w:rsidP="00FF2B1E">
            <w:pPr>
              <w:spacing w:line="360" w:lineRule="auto"/>
              <w:rPr>
                <w:rFonts w:eastAsia="Brush Script MT"/>
                <w:b/>
                <w:bCs/>
                <w:color w:val="0070C0"/>
                <w:sz w:val="28"/>
                <w:szCs w:val="28"/>
                <w:lang w:val="vi-VN"/>
              </w:rPr>
            </w:pPr>
            <w:r w:rsidRPr="00F710F1">
              <w:rPr>
                <w:rFonts w:eastAsia="Brush Script MT"/>
                <w:b/>
                <w:bCs/>
                <w:noProof/>
                <w:color w:val="0070C0"/>
                <w:sz w:val="28"/>
                <w:szCs w:val="28"/>
              </w:rPr>
              <w:drawing>
                <wp:inline distT="0" distB="0" distL="0" distR="0" wp14:anchorId="74BD21CB" wp14:editId="16C64E6D">
                  <wp:extent cx="1757548" cy="1910080"/>
                  <wp:effectExtent l="0" t="0" r="0" b="0"/>
                  <wp:docPr id="20504" name="Picture 2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63627" cy="1916686"/>
                          </a:xfrm>
                          <a:prstGeom prst="rect">
                            <a:avLst/>
                          </a:prstGeom>
                          <a:noFill/>
                          <a:ln>
                            <a:noFill/>
                          </a:ln>
                        </pic:spPr>
                      </pic:pic>
                    </a:graphicData>
                  </a:graphic>
                </wp:inline>
              </w:drawing>
            </w:r>
          </w:p>
        </w:tc>
        <w:tc>
          <w:tcPr>
            <w:tcW w:w="3503" w:type="dxa"/>
          </w:tcPr>
          <w:p w14:paraId="785A44D2" w14:textId="77777777" w:rsidR="00FF2B1E" w:rsidRPr="00F710F1" w:rsidRDefault="00FF2B1E" w:rsidP="00FF2B1E">
            <w:pPr>
              <w:spacing w:line="360" w:lineRule="auto"/>
              <w:rPr>
                <w:rFonts w:eastAsia="Brush Script MT"/>
                <w:b/>
                <w:bCs/>
                <w:color w:val="0070C0"/>
                <w:sz w:val="28"/>
                <w:szCs w:val="28"/>
                <w:lang w:val="vi-VN"/>
              </w:rPr>
            </w:pPr>
            <w:r w:rsidRPr="00F710F1">
              <w:rPr>
                <w:b/>
                <w:noProof/>
                <w:sz w:val="28"/>
                <w:szCs w:val="28"/>
              </w:rPr>
              <w:drawing>
                <wp:inline distT="0" distB="0" distL="0" distR="0" wp14:anchorId="50BB71CE" wp14:editId="4209CD3E">
                  <wp:extent cx="2443271" cy="1885315"/>
                  <wp:effectExtent l="0" t="0" r="0" b="635"/>
                  <wp:docPr id="20505" name="Picture 20505" descr="đt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tm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57820" cy="1896541"/>
                          </a:xfrm>
                          <a:prstGeom prst="rect">
                            <a:avLst/>
                          </a:prstGeom>
                          <a:noFill/>
                          <a:ln>
                            <a:noFill/>
                          </a:ln>
                        </pic:spPr>
                      </pic:pic>
                    </a:graphicData>
                  </a:graphic>
                </wp:inline>
              </w:drawing>
            </w:r>
          </w:p>
        </w:tc>
        <w:tc>
          <w:tcPr>
            <w:tcW w:w="2973" w:type="dxa"/>
          </w:tcPr>
          <w:p w14:paraId="3A0F352F" w14:textId="77777777" w:rsidR="00FF2B1E" w:rsidRPr="00F710F1" w:rsidRDefault="00FF2B1E" w:rsidP="00FF2B1E">
            <w:pPr>
              <w:spacing w:line="360" w:lineRule="auto"/>
              <w:rPr>
                <w:rFonts w:eastAsia="Brush Script MT"/>
                <w:b/>
                <w:bCs/>
                <w:color w:val="0070C0"/>
                <w:sz w:val="28"/>
                <w:szCs w:val="28"/>
                <w:lang w:val="vi-VN"/>
              </w:rPr>
            </w:pP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"https://tech12h.com/sites/default/files/styles/inbody400/public/screenshot_4_120.png?itok=1z_b_yl6" \* MERGEFORMATINET </w:instrText>
            </w:r>
            <w:r>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"https://tech12h.com/sites/default/files/styles/inbody400/public/screenshot_4_120.png?itok=1z_b_yl6" \* MERGEFORMATINET </w:instrText>
            </w:r>
            <w:r>
              <w:rPr>
                <w:rFonts w:eastAsia="DengXian"/>
                <w:sz w:val="28"/>
                <w:szCs w:val="28"/>
              </w:rPr>
              <w:fldChar w:fldCharType="separate"/>
            </w:r>
            <w:r w:rsidR="00270D31">
              <w:rPr>
                <w:rFonts w:eastAsia="DengXian"/>
                <w:sz w:val="28"/>
                <w:szCs w:val="28"/>
              </w:rPr>
              <w:fldChar w:fldCharType="begin"/>
            </w:r>
            <w:r w:rsidR="00270D31">
              <w:rPr>
                <w:rFonts w:eastAsia="DengXian"/>
                <w:sz w:val="28"/>
                <w:szCs w:val="28"/>
              </w:rPr>
              <w:instrText xml:space="preserve"> INCLUDEPICTURE  "https://tech12h.com/sites/default/files/styles/inbody400/public/screenshot_4_120.png?itok=1z_b_yl6" \* MERGEFORMATINET </w:instrText>
            </w:r>
            <w:r w:rsidR="00270D31">
              <w:rPr>
                <w:rFonts w:eastAsia="DengXian"/>
                <w:sz w:val="28"/>
                <w:szCs w:val="28"/>
              </w:rPr>
              <w:fldChar w:fldCharType="separate"/>
            </w:r>
            <w:r w:rsidR="006904F0">
              <w:rPr>
                <w:rFonts w:eastAsia="DengXian"/>
                <w:sz w:val="28"/>
                <w:szCs w:val="28"/>
              </w:rPr>
              <w:fldChar w:fldCharType="begin"/>
            </w:r>
            <w:r w:rsidR="006904F0">
              <w:rPr>
                <w:rFonts w:eastAsia="DengXian"/>
                <w:sz w:val="28"/>
                <w:szCs w:val="28"/>
              </w:rPr>
              <w:instrText xml:space="preserve"> </w:instrText>
            </w:r>
            <w:r w:rsidR="006904F0">
              <w:rPr>
                <w:rFonts w:eastAsia="DengXian"/>
                <w:sz w:val="28"/>
                <w:szCs w:val="28"/>
              </w:rPr>
              <w:instrText>INCLUDEPICTURE  "https://tech12h.com/sites/default/files/styles/inbody400/public/screenshot_4_120.png?itok=1z_b_yl6" \* MERGEFORMATINET</w:instrText>
            </w:r>
            <w:r w:rsidR="006904F0">
              <w:rPr>
                <w:rFonts w:eastAsia="DengXian"/>
                <w:sz w:val="28"/>
                <w:szCs w:val="28"/>
              </w:rPr>
              <w:instrText xml:space="preserve"> </w:instrText>
            </w:r>
            <w:r w:rsidR="006904F0">
              <w:rPr>
                <w:rFonts w:eastAsia="DengXian"/>
                <w:sz w:val="28"/>
                <w:szCs w:val="28"/>
              </w:rPr>
              <w:fldChar w:fldCharType="separate"/>
            </w:r>
            <w:r w:rsidR="006904F0">
              <w:rPr>
                <w:rFonts w:eastAsia="DengXian"/>
                <w:noProof/>
                <w:sz w:val="28"/>
                <w:szCs w:val="28"/>
              </w:rPr>
              <w:pict w14:anchorId="0DA87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Cánh Diều] Soạn văn 6 bài: Thời thơ ấu của Hon-da trang 61 - Tech12h" style="width:140pt;height:154pt;mso-width-percent:0;mso-height-percent:0;mso-width-percent:0;mso-height-percent:0">
                  <v:imagedata r:id="rId102" r:href="rId103"/>
                </v:shape>
              </w:pict>
            </w:r>
            <w:r w:rsidR="006904F0">
              <w:rPr>
                <w:rFonts w:eastAsia="DengXian"/>
                <w:sz w:val="28"/>
                <w:szCs w:val="28"/>
              </w:rPr>
              <w:fldChar w:fldCharType="end"/>
            </w:r>
            <w:r w:rsidR="00270D31">
              <w:rPr>
                <w:rFonts w:eastAsia="DengXian"/>
                <w:sz w:val="28"/>
                <w:szCs w:val="28"/>
              </w:rPr>
              <w:fldChar w:fldCharType="end"/>
            </w:r>
            <w:r>
              <w:rPr>
                <w:rFonts w:eastAsia="DengXian"/>
                <w:sz w:val="28"/>
                <w:szCs w:val="28"/>
              </w:rPr>
              <w:fldChar w:fldCharType="end"/>
            </w:r>
            <w:r>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p>
        </w:tc>
      </w:tr>
    </w:tbl>
    <w:p w14:paraId="4491FA50" w14:textId="06584336" w:rsidR="00FF2B1E" w:rsidRPr="00B53D8F" w:rsidRDefault="00FF2B1E" w:rsidP="00B53D8F">
      <w:pPr>
        <w:ind w:left="-284" w:hanging="425"/>
        <w:jc w:val="center"/>
        <w:rPr>
          <w:b/>
          <w:color w:val="0000FF"/>
          <w:sz w:val="28"/>
          <w:szCs w:val="28"/>
          <w:lang w:val="pl-PL"/>
        </w:rPr>
      </w:pPr>
      <w:r w:rsidRPr="00F710F1">
        <w:rPr>
          <w:b/>
          <w:noProof/>
          <w:color w:val="0000FF"/>
          <w:sz w:val="28"/>
          <w:szCs w:val="28"/>
        </w:rPr>
        <w:lastRenderedPageBreak/>
        <w:drawing>
          <wp:inline distT="0" distB="0" distL="0" distR="0" wp14:anchorId="0D13A276" wp14:editId="454C41AA">
            <wp:extent cx="6762750" cy="4781550"/>
            <wp:effectExtent l="0" t="0" r="0" b="0"/>
            <wp:docPr id="20506" name="Picture 2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762750" cy="4781550"/>
                    </a:xfrm>
                    <a:prstGeom prst="rect">
                      <a:avLst/>
                    </a:prstGeom>
                  </pic:spPr>
                </pic:pic>
              </a:graphicData>
            </a:graphic>
          </wp:inline>
        </w:drawing>
      </w:r>
    </w:p>
    <w:p w14:paraId="2F3CA9F4" w14:textId="77777777" w:rsidR="00FF2B1E" w:rsidRPr="00F710F1" w:rsidRDefault="00FF2B1E" w:rsidP="00FF2B1E">
      <w:pPr>
        <w:spacing w:line="360" w:lineRule="auto"/>
        <w:rPr>
          <w:i/>
          <w:iCs/>
          <w:sz w:val="28"/>
          <w:szCs w:val="28"/>
          <w:lang w:val="vi-VN"/>
        </w:rPr>
      </w:pPr>
      <w:r w:rsidRPr="00F710F1">
        <w:rPr>
          <w:i/>
          <w:iCs/>
          <w:sz w:val="28"/>
          <w:szCs w:val="28"/>
          <w:lang w:val="vi-VN"/>
        </w:rPr>
        <w:t xml:space="preserve">Ngày soạn: ………………                                                    </w:t>
      </w:r>
    </w:p>
    <w:p w14:paraId="4550B5C7" w14:textId="77777777" w:rsidR="00FF2B1E" w:rsidRPr="00F710F1" w:rsidRDefault="00FF2B1E" w:rsidP="00FF2B1E">
      <w:pPr>
        <w:spacing w:line="360" w:lineRule="auto"/>
        <w:rPr>
          <w:i/>
          <w:iCs/>
          <w:sz w:val="28"/>
          <w:szCs w:val="28"/>
          <w:lang w:val="vi-VN"/>
        </w:rPr>
      </w:pPr>
      <w:r w:rsidRPr="00F710F1">
        <w:rPr>
          <w:i/>
          <w:iCs/>
          <w:sz w:val="28"/>
          <w:szCs w:val="28"/>
          <w:lang w:val="vi-VN"/>
        </w:rPr>
        <w:t>Ngày dạy:…………….</w:t>
      </w:r>
    </w:p>
    <w:p w14:paraId="445A7FB7" w14:textId="77777777" w:rsidR="00FF2B1E" w:rsidRPr="00F710F1" w:rsidRDefault="00FF2B1E" w:rsidP="00FF2B1E">
      <w:pPr>
        <w:spacing w:line="360" w:lineRule="auto"/>
        <w:jc w:val="center"/>
        <w:rPr>
          <w:b/>
          <w:bCs/>
          <w:sz w:val="28"/>
          <w:szCs w:val="28"/>
          <w:lang w:val="vi-VN"/>
        </w:rPr>
      </w:pPr>
      <w:r w:rsidRPr="00F710F1">
        <w:rPr>
          <w:b/>
          <w:bCs/>
          <w:color w:val="0070C0"/>
          <w:sz w:val="28"/>
          <w:szCs w:val="28"/>
          <w:lang w:val="vi-VN"/>
        </w:rPr>
        <w:t xml:space="preserve">ĐỌC </w:t>
      </w:r>
      <w:r w:rsidRPr="00F710F1">
        <w:rPr>
          <w:b/>
          <w:bCs/>
          <w:color w:val="0070C0"/>
          <w:sz w:val="28"/>
          <w:szCs w:val="28"/>
        </w:rPr>
        <w:t xml:space="preserve">HIỂU </w:t>
      </w:r>
      <w:r w:rsidRPr="00F710F1">
        <w:rPr>
          <w:b/>
          <w:bCs/>
          <w:color w:val="0070C0"/>
          <w:sz w:val="28"/>
          <w:szCs w:val="28"/>
          <w:lang w:val="vi-VN"/>
        </w:rPr>
        <w:t>VĂN BẢN</w:t>
      </w:r>
    </w:p>
    <w:p w14:paraId="5EE262F3" w14:textId="77777777" w:rsidR="00FF2B1E" w:rsidRPr="00F710F1" w:rsidRDefault="00FF2B1E" w:rsidP="00FF2B1E">
      <w:pPr>
        <w:spacing w:line="360" w:lineRule="auto"/>
        <w:ind w:firstLine="539"/>
        <w:jc w:val="center"/>
        <w:rPr>
          <w:b/>
          <w:bCs/>
          <w:color w:val="FF0000"/>
          <w:sz w:val="28"/>
          <w:szCs w:val="28"/>
          <w:lang w:val="vi-VN"/>
        </w:rPr>
      </w:pPr>
      <w:r w:rsidRPr="00F710F1">
        <w:rPr>
          <w:b/>
          <w:bCs/>
          <w:color w:val="FF0000"/>
          <w:sz w:val="28"/>
          <w:szCs w:val="28"/>
          <w:lang w:val="fr-FR"/>
        </w:rPr>
        <w:t>TRONG LÒNG MẸ</w:t>
      </w:r>
    </w:p>
    <w:p w14:paraId="2DFAEB74" w14:textId="77777777" w:rsidR="00FF2B1E" w:rsidRPr="00F710F1" w:rsidRDefault="00FF2B1E" w:rsidP="00FF2B1E">
      <w:pPr>
        <w:spacing w:line="360" w:lineRule="auto"/>
        <w:ind w:firstLine="539"/>
        <w:jc w:val="center"/>
        <w:rPr>
          <w:b/>
          <w:bCs/>
          <w:sz w:val="28"/>
          <w:szCs w:val="28"/>
          <w:lang w:val="vi-VN"/>
        </w:rPr>
      </w:pPr>
      <w:r w:rsidRPr="00F710F1">
        <w:rPr>
          <w:b/>
          <w:bCs/>
          <w:sz w:val="28"/>
          <w:szCs w:val="28"/>
          <w:lang w:val="vi-VN"/>
        </w:rPr>
        <w:t>(Trích “Những ngày thơ ấu”)</w:t>
      </w:r>
    </w:p>
    <w:p w14:paraId="0E279F8E" w14:textId="77777777" w:rsidR="00FF2B1E" w:rsidRPr="00F710F1" w:rsidRDefault="00FF2B1E" w:rsidP="00FF2B1E">
      <w:pPr>
        <w:pStyle w:val="ListParagraph"/>
        <w:spacing w:line="360" w:lineRule="auto"/>
        <w:ind w:left="899"/>
        <w:jc w:val="center"/>
        <w:rPr>
          <w:b/>
          <w:bCs/>
          <w:color w:val="auto"/>
          <w:szCs w:val="28"/>
          <w:lang w:val="vi-VN"/>
        </w:rPr>
      </w:pPr>
      <w:r w:rsidRPr="00F710F1">
        <w:rPr>
          <w:b/>
          <w:bCs/>
          <w:color w:val="auto"/>
          <w:szCs w:val="28"/>
        </w:rPr>
        <w:t xml:space="preserve">                                                                     </w:t>
      </w:r>
      <w:r w:rsidRPr="00F710F1">
        <w:rPr>
          <w:b/>
          <w:bCs/>
          <w:color w:val="auto"/>
          <w:szCs w:val="28"/>
          <w:lang w:val="vi-VN"/>
        </w:rPr>
        <w:t xml:space="preserve">– </w:t>
      </w:r>
      <w:r w:rsidRPr="00F710F1">
        <w:rPr>
          <w:rFonts w:eastAsia="Brush Script MT"/>
          <w:b/>
          <w:bCs/>
          <w:i/>
          <w:iCs/>
          <w:color w:val="auto"/>
          <w:szCs w:val="28"/>
          <w:lang w:val="de-DE"/>
        </w:rPr>
        <w:t>Nguyên Hồng</w:t>
      </w:r>
      <w:r w:rsidRPr="00F710F1">
        <w:rPr>
          <w:rFonts w:eastAsia="Brush Script MT"/>
          <w:b/>
          <w:bCs/>
          <w:i/>
          <w:iCs/>
          <w:color w:val="auto"/>
          <w:szCs w:val="28"/>
          <w:lang w:val="vi-VN"/>
        </w:rPr>
        <w:t xml:space="preserve"> </w:t>
      </w:r>
      <w:r w:rsidRPr="00F710F1">
        <w:rPr>
          <w:b/>
          <w:bCs/>
          <w:color w:val="auto"/>
          <w:szCs w:val="28"/>
          <w:lang w:val="vi-VN"/>
        </w:rPr>
        <w:t>–</w:t>
      </w:r>
    </w:p>
    <w:p w14:paraId="2120B8F8" w14:textId="77777777" w:rsidR="00FF2B1E" w:rsidRPr="00F710F1" w:rsidRDefault="00FF2B1E" w:rsidP="00FF2B1E">
      <w:pPr>
        <w:pStyle w:val="ListParagraph"/>
        <w:spacing w:line="360" w:lineRule="auto"/>
        <w:ind w:left="899"/>
        <w:jc w:val="center"/>
        <w:rPr>
          <w:bCs/>
          <w:color w:val="2E74B5" w:themeColor="accent5" w:themeShade="BF"/>
          <w:szCs w:val="28"/>
        </w:rPr>
      </w:pPr>
      <w:r w:rsidRPr="00F710F1">
        <w:rPr>
          <w:bCs/>
          <w:color w:val="auto"/>
          <w:szCs w:val="28"/>
        </w:rPr>
        <w:t>Thời gian thực hiện: 3 tiết</w:t>
      </w:r>
    </w:p>
    <w:tbl>
      <w:tblPr>
        <w:tblStyle w:val="TableGrid"/>
        <w:tblW w:w="8931" w:type="dxa"/>
        <w:tblInd w:w="562" w:type="dxa"/>
        <w:tblLayout w:type="fixed"/>
        <w:tblLook w:val="04A0" w:firstRow="1" w:lastRow="0" w:firstColumn="1" w:lastColumn="0" w:noHBand="0" w:noVBand="1"/>
      </w:tblPr>
      <w:tblGrid>
        <w:gridCol w:w="2977"/>
        <w:gridCol w:w="3402"/>
        <w:gridCol w:w="2552"/>
      </w:tblGrid>
      <w:tr w:rsidR="00FF2B1E" w:rsidRPr="00F710F1" w14:paraId="5FD1948A" w14:textId="77777777" w:rsidTr="00FF2B1E">
        <w:trPr>
          <w:trHeight w:val="3109"/>
        </w:trPr>
        <w:tc>
          <w:tcPr>
            <w:tcW w:w="2977" w:type="dxa"/>
          </w:tcPr>
          <w:p w14:paraId="7F64C646" w14:textId="77777777" w:rsidR="00FF2B1E" w:rsidRPr="00F710F1" w:rsidRDefault="00FF2B1E" w:rsidP="00FF2B1E">
            <w:pPr>
              <w:spacing w:line="360" w:lineRule="auto"/>
              <w:rPr>
                <w:rFonts w:eastAsia="Brush Script MT"/>
                <w:b/>
                <w:bCs/>
                <w:color w:val="0070C0"/>
                <w:sz w:val="28"/>
                <w:szCs w:val="28"/>
                <w:lang w:val="vi-VN"/>
              </w:rPr>
            </w:pPr>
            <w:r w:rsidRPr="00F710F1">
              <w:rPr>
                <w:rFonts w:eastAsia="Brush Script MT"/>
                <w:b/>
                <w:bCs/>
                <w:noProof/>
                <w:color w:val="0070C0"/>
                <w:sz w:val="28"/>
                <w:szCs w:val="28"/>
              </w:rPr>
              <w:lastRenderedPageBreak/>
              <w:drawing>
                <wp:inline distT="0" distB="0" distL="0" distR="0" wp14:anchorId="197FE476" wp14:editId="5A6C4434">
                  <wp:extent cx="1757548" cy="1910080"/>
                  <wp:effectExtent l="0" t="0" r="0" b="0"/>
                  <wp:docPr id="20507" name="Picture 2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63627" cy="1916686"/>
                          </a:xfrm>
                          <a:prstGeom prst="rect">
                            <a:avLst/>
                          </a:prstGeom>
                          <a:noFill/>
                          <a:ln>
                            <a:noFill/>
                          </a:ln>
                        </pic:spPr>
                      </pic:pic>
                    </a:graphicData>
                  </a:graphic>
                </wp:inline>
              </w:drawing>
            </w:r>
          </w:p>
        </w:tc>
        <w:tc>
          <w:tcPr>
            <w:tcW w:w="3402" w:type="dxa"/>
          </w:tcPr>
          <w:p w14:paraId="581776DF" w14:textId="77777777" w:rsidR="00FF2B1E" w:rsidRPr="00F710F1" w:rsidRDefault="00FF2B1E" w:rsidP="00FF2B1E">
            <w:pPr>
              <w:spacing w:line="360" w:lineRule="auto"/>
              <w:rPr>
                <w:rFonts w:eastAsia="Brush Script MT"/>
                <w:b/>
                <w:bCs/>
                <w:color w:val="0070C0"/>
                <w:sz w:val="28"/>
                <w:szCs w:val="28"/>
                <w:lang w:val="vi-VN"/>
              </w:rPr>
            </w:pPr>
            <w:r w:rsidRPr="00F710F1">
              <w:rPr>
                <w:rFonts w:eastAsia="Brush Script MT"/>
                <w:b/>
                <w:bCs/>
                <w:noProof/>
                <w:color w:val="0070C0"/>
                <w:sz w:val="28"/>
                <w:szCs w:val="28"/>
              </w:rPr>
              <w:drawing>
                <wp:inline distT="0" distB="0" distL="0" distR="0" wp14:anchorId="068167B8" wp14:editId="2D74B5BE">
                  <wp:extent cx="2023110" cy="1910080"/>
                  <wp:effectExtent l="0" t="0" r="0" b="0"/>
                  <wp:docPr id="20508" name="Picture 2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24027" cy="1910946"/>
                          </a:xfrm>
                          <a:prstGeom prst="rect">
                            <a:avLst/>
                          </a:prstGeom>
                          <a:noFill/>
                          <a:ln>
                            <a:noFill/>
                          </a:ln>
                        </pic:spPr>
                      </pic:pic>
                    </a:graphicData>
                  </a:graphic>
                </wp:inline>
              </w:drawing>
            </w:r>
          </w:p>
        </w:tc>
        <w:tc>
          <w:tcPr>
            <w:tcW w:w="2552" w:type="dxa"/>
          </w:tcPr>
          <w:p w14:paraId="17382434" w14:textId="77777777" w:rsidR="00FF2B1E" w:rsidRPr="00F710F1" w:rsidRDefault="00FF2B1E" w:rsidP="00FF2B1E">
            <w:pPr>
              <w:spacing w:line="360" w:lineRule="auto"/>
              <w:rPr>
                <w:sz w:val="28"/>
                <w:szCs w:val="28"/>
              </w:rPr>
            </w:pPr>
            <w:r w:rsidRPr="00F710F1">
              <w:rPr>
                <w:noProof/>
                <w:sz w:val="28"/>
                <w:szCs w:val="28"/>
              </w:rPr>
              <w:drawing>
                <wp:inline distT="0" distB="0" distL="0" distR="0" wp14:anchorId="716D00D4" wp14:editId="7DC5B7CD">
                  <wp:extent cx="1483360" cy="1910080"/>
                  <wp:effectExtent l="0" t="0" r="2540" b="0"/>
                  <wp:docPr id="20509" name="Picture 2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88632" cy="1916869"/>
                          </a:xfrm>
                          <a:prstGeom prst="rect">
                            <a:avLst/>
                          </a:prstGeom>
                          <a:noFill/>
                          <a:ln>
                            <a:noFill/>
                          </a:ln>
                        </pic:spPr>
                      </pic:pic>
                    </a:graphicData>
                  </a:graphic>
                </wp:inline>
              </w:drawing>
            </w:r>
            <w:r w:rsidRPr="00F710F1">
              <w:rPr>
                <w:sz w:val="28"/>
                <w:szCs w:val="28"/>
              </w:rPr>
              <w:fldChar w:fldCharType="begin"/>
            </w:r>
            <w:r w:rsidRPr="00F710F1">
              <w:rPr>
                <w:sz w:val="28"/>
                <w:szCs w:val="28"/>
              </w:rPr>
              <w:instrText xml:space="preserve"> INCLUDEPICTURE "https://file.vfo.vn/hinh/2017/07/bai-hoc-duong-doi-dau-tien.jpg" \* MERGEFORMATINET </w:instrText>
            </w:r>
            <w:r w:rsidRPr="00F710F1">
              <w:rPr>
                <w:sz w:val="28"/>
                <w:szCs w:val="28"/>
              </w:rPr>
              <w:fldChar w:fldCharType="end"/>
            </w:r>
          </w:p>
        </w:tc>
      </w:tr>
    </w:tbl>
    <w:p w14:paraId="063C4E13" w14:textId="77777777" w:rsidR="00FF2B1E" w:rsidRPr="00F710F1" w:rsidRDefault="00FF2B1E" w:rsidP="00FF2B1E">
      <w:pPr>
        <w:spacing w:line="360" w:lineRule="auto"/>
        <w:rPr>
          <w:rFonts w:eastAsia="Brush Script MT"/>
          <w:color w:val="FF0000"/>
          <w:sz w:val="28"/>
          <w:szCs w:val="28"/>
          <w:lang w:val="vi-VN"/>
        </w:rPr>
      </w:pPr>
      <w:r w:rsidRPr="00F710F1">
        <w:rPr>
          <w:rFonts w:eastAsia="Brush Script MT"/>
          <w:b/>
          <w:bCs/>
          <w:color w:val="0070C0"/>
          <w:sz w:val="28"/>
          <w:szCs w:val="28"/>
          <w:lang w:val="vi-VN"/>
        </w:rPr>
        <w:t xml:space="preserve">        </w:t>
      </w:r>
      <w:r w:rsidRPr="00F710F1">
        <w:rPr>
          <w:b/>
          <w:bCs/>
          <w:color w:val="FF0000"/>
          <w:sz w:val="28"/>
          <w:szCs w:val="28"/>
          <w:lang w:val="vi-VN"/>
        </w:rPr>
        <w:t>I. MỤC TIÊU</w:t>
      </w:r>
    </w:p>
    <w:p w14:paraId="528BDD82" w14:textId="77777777" w:rsidR="00FF2B1E" w:rsidRPr="00F710F1" w:rsidRDefault="00FF2B1E" w:rsidP="00FF2B1E">
      <w:pPr>
        <w:spacing w:line="360" w:lineRule="auto"/>
        <w:ind w:firstLine="540"/>
        <w:jc w:val="both"/>
        <w:rPr>
          <w:i/>
          <w:iCs/>
          <w:sz w:val="28"/>
          <w:szCs w:val="28"/>
          <w:lang w:val="vi-VN"/>
        </w:rPr>
      </w:pPr>
      <w:r w:rsidRPr="00F710F1">
        <w:rPr>
          <w:b/>
          <w:bCs/>
          <w:i/>
          <w:iCs/>
          <w:sz w:val="28"/>
          <w:szCs w:val="28"/>
        </w:rPr>
        <w:t>1. Về kiến thức</w:t>
      </w:r>
      <w:r w:rsidRPr="00F710F1">
        <w:rPr>
          <w:b/>
          <w:bCs/>
          <w:i/>
          <w:iCs/>
          <w:sz w:val="28"/>
          <w:szCs w:val="28"/>
          <w:lang w:val="vi-VN"/>
        </w:rPr>
        <w:t xml:space="preserve">: </w:t>
      </w:r>
    </w:p>
    <w:p w14:paraId="5ABD9D51" w14:textId="77777777" w:rsidR="00FF2B1E" w:rsidRPr="00F710F1" w:rsidRDefault="00FF2B1E" w:rsidP="00FF2B1E">
      <w:pPr>
        <w:spacing w:line="360" w:lineRule="auto"/>
        <w:ind w:firstLine="540"/>
        <w:jc w:val="both"/>
        <w:rPr>
          <w:color w:val="000000" w:themeColor="text1"/>
          <w:sz w:val="28"/>
          <w:szCs w:val="28"/>
          <w:lang w:val="de-DE"/>
        </w:rPr>
      </w:pPr>
      <w:r w:rsidRPr="00F710F1">
        <w:rPr>
          <w:color w:val="000000" w:themeColor="text1"/>
          <w:sz w:val="28"/>
          <w:szCs w:val="28"/>
          <w:lang w:val="vi-VN"/>
        </w:rPr>
        <w:t xml:space="preserve">- </w:t>
      </w:r>
      <w:r w:rsidRPr="00F710F1">
        <w:rPr>
          <w:color w:val="000000" w:themeColor="text1"/>
          <w:sz w:val="28"/>
          <w:szCs w:val="28"/>
        </w:rPr>
        <w:t>K</w:t>
      </w:r>
      <w:r w:rsidRPr="00F710F1">
        <w:rPr>
          <w:color w:val="000000" w:themeColor="text1"/>
          <w:sz w:val="28"/>
          <w:szCs w:val="28"/>
          <w:lang w:val="de-DE"/>
        </w:rPr>
        <w:t>hái niệm hồi kí.</w:t>
      </w:r>
    </w:p>
    <w:p w14:paraId="37490524" w14:textId="77777777" w:rsidR="00FF2B1E" w:rsidRPr="00F710F1" w:rsidRDefault="00FF2B1E" w:rsidP="00FF2B1E">
      <w:pPr>
        <w:spacing w:line="360" w:lineRule="auto"/>
        <w:ind w:firstLine="540"/>
        <w:jc w:val="both"/>
        <w:rPr>
          <w:color w:val="000000" w:themeColor="text1"/>
          <w:sz w:val="28"/>
          <w:szCs w:val="28"/>
          <w:lang w:val="vi-VN"/>
        </w:rPr>
      </w:pPr>
      <w:r w:rsidRPr="00F710F1">
        <w:rPr>
          <w:color w:val="000000" w:themeColor="text1"/>
          <w:sz w:val="28"/>
          <w:szCs w:val="28"/>
          <w:lang w:val="de-DE"/>
        </w:rPr>
        <w:t>-</w:t>
      </w:r>
      <w:r w:rsidRPr="00F710F1">
        <w:rPr>
          <w:color w:val="000000" w:themeColor="text1"/>
          <w:sz w:val="28"/>
          <w:szCs w:val="28"/>
          <w:lang w:val="vi-VN"/>
        </w:rPr>
        <w:t xml:space="preserve"> Những nét tiêu biểu về nhà văn Nguyên Hồng.</w:t>
      </w:r>
    </w:p>
    <w:p w14:paraId="07571252" w14:textId="77777777" w:rsidR="00FF2B1E" w:rsidRPr="00F710F1" w:rsidRDefault="00FF2B1E" w:rsidP="00FF2B1E">
      <w:pPr>
        <w:spacing w:line="360" w:lineRule="auto"/>
        <w:ind w:firstLine="540"/>
        <w:jc w:val="both"/>
        <w:rPr>
          <w:color w:val="000000" w:themeColor="text1"/>
          <w:sz w:val="28"/>
          <w:szCs w:val="28"/>
          <w:lang w:val="vi-VN"/>
        </w:rPr>
      </w:pPr>
      <w:r w:rsidRPr="00F710F1">
        <w:rPr>
          <w:color w:val="000000" w:themeColor="text1"/>
          <w:sz w:val="28"/>
          <w:szCs w:val="28"/>
          <w:lang w:val="vi-VN"/>
        </w:rPr>
        <w:t>- Người kể chuyện ở ngôi thứ nhất.</w:t>
      </w:r>
    </w:p>
    <w:p w14:paraId="326677E8" w14:textId="77777777" w:rsidR="00FF2B1E" w:rsidRPr="00F710F1" w:rsidRDefault="00FF2B1E" w:rsidP="00FF2B1E">
      <w:pPr>
        <w:spacing w:line="360" w:lineRule="auto"/>
        <w:ind w:firstLine="540"/>
        <w:jc w:val="both"/>
        <w:rPr>
          <w:color w:val="000000" w:themeColor="text1"/>
          <w:sz w:val="28"/>
          <w:szCs w:val="28"/>
          <w:lang w:val="vi-VN"/>
        </w:rPr>
      </w:pPr>
      <w:r w:rsidRPr="00F710F1">
        <w:rPr>
          <w:color w:val="000000" w:themeColor="text1"/>
          <w:sz w:val="28"/>
          <w:szCs w:val="28"/>
          <w:lang w:val="vi-VN"/>
        </w:rPr>
        <w:t xml:space="preserve">- </w:t>
      </w:r>
      <w:r w:rsidRPr="00F710F1">
        <w:rPr>
          <w:sz w:val="28"/>
          <w:szCs w:val="28"/>
          <w:lang w:val="de-DE"/>
        </w:rPr>
        <w:t xml:space="preserve">Cốt truyện, nhân vật, sự kiện trong đoạn trích </w:t>
      </w:r>
      <w:r w:rsidRPr="00F710F1">
        <w:rPr>
          <w:i/>
          <w:sz w:val="28"/>
          <w:szCs w:val="28"/>
          <w:lang w:val="de-DE"/>
        </w:rPr>
        <w:t>Trong lòng mẹ.</w:t>
      </w:r>
    </w:p>
    <w:p w14:paraId="2012C7E4" w14:textId="77777777" w:rsidR="00FF2B1E" w:rsidRPr="00F710F1" w:rsidRDefault="00FF2B1E" w:rsidP="00FF2B1E">
      <w:pPr>
        <w:spacing w:line="360" w:lineRule="auto"/>
        <w:ind w:firstLine="540"/>
        <w:jc w:val="both"/>
        <w:rPr>
          <w:color w:val="000000" w:themeColor="text1"/>
          <w:sz w:val="28"/>
          <w:szCs w:val="28"/>
        </w:rPr>
      </w:pPr>
      <w:r w:rsidRPr="00F710F1">
        <w:rPr>
          <w:color w:val="000000" w:themeColor="text1"/>
          <w:sz w:val="28"/>
          <w:szCs w:val="28"/>
          <w:lang w:val="vi-VN"/>
        </w:rPr>
        <w:t xml:space="preserve">- </w:t>
      </w:r>
      <w:r w:rsidRPr="00F710F1">
        <w:rPr>
          <w:color w:val="000000" w:themeColor="text1"/>
          <w:sz w:val="28"/>
          <w:szCs w:val="28"/>
        </w:rPr>
        <w:t>T</w:t>
      </w:r>
      <w:r w:rsidRPr="00F710F1">
        <w:rPr>
          <w:color w:val="000000" w:themeColor="text1"/>
          <w:sz w:val="28"/>
          <w:szCs w:val="28"/>
          <w:lang w:val="vi-VN"/>
        </w:rPr>
        <w:t>ình cảnh đáng thương và nỗi đau tinh thần của nhân vật chú bé Hồng, cảm nhận được tình yêu thương mãnh liệt của chú với mẹ</w:t>
      </w:r>
      <w:r w:rsidRPr="00F710F1">
        <w:rPr>
          <w:color w:val="000000" w:themeColor="text1"/>
          <w:sz w:val="28"/>
          <w:szCs w:val="28"/>
        </w:rPr>
        <w:t>.</w:t>
      </w:r>
    </w:p>
    <w:p w14:paraId="0B8B29AF" w14:textId="77777777" w:rsidR="00FF2B1E" w:rsidRPr="00F710F1" w:rsidRDefault="00FF2B1E" w:rsidP="00FF2B1E">
      <w:pPr>
        <w:spacing w:line="360" w:lineRule="auto"/>
        <w:ind w:firstLine="540"/>
        <w:jc w:val="both"/>
        <w:rPr>
          <w:color w:val="000000" w:themeColor="text1"/>
          <w:sz w:val="28"/>
          <w:szCs w:val="28"/>
        </w:rPr>
      </w:pPr>
      <w:r w:rsidRPr="00F710F1">
        <w:rPr>
          <w:color w:val="000000" w:themeColor="text1"/>
          <w:sz w:val="28"/>
          <w:szCs w:val="28"/>
        </w:rPr>
        <w:t xml:space="preserve">- </w:t>
      </w:r>
      <w:r w:rsidRPr="00F710F1">
        <w:rPr>
          <w:color w:val="000000" w:themeColor="text1"/>
          <w:sz w:val="28"/>
          <w:szCs w:val="28"/>
          <w:lang w:val="de-DE"/>
        </w:rPr>
        <w:t>Đặc sắc của thể văn này qua ngòi bút Nguyên Hồng thấm được chất trữ tình, lời văn tự truyện chân thành, giàu sức truyền cảm.</w:t>
      </w:r>
    </w:p>
    <w:p w14:paraId="74CAC65C" w14:textId="77777777" w:rsidR="00FF2B1E" w:rsidRPr="00F710F1" w:rsidRDefault="00FF2B1E" w:rsidP="00FF2B1E">
      <w:pPr>
        <w:spacing w:line="360" w:lineRule="auto"/>
        <w:ind w:firstLine="540"/>
        <w:jc w:val="both"/>
        <w:rPr>
          <w:i/>
          <w:iCs/>
          <w:sz w:val="28"/>
          <w:szCs w:val="28"/>
          <w:lang w:val="vi-VN"/>
        </w:rPr>
      </w:pPr>
      <w:r w:rsidRPr="00F710F1">
        <w:rPr>
          <w:b/>
          <w:bCs/>
          <w:i/>
          <w:iCs/>
          <w:sz w:val="28"/>
          <w:szCs w:val="28"/>
        </w:rPr>
        <w:t>2</w:t>
      </w:r>
      <w:r w:rsidRPr="00F710F1">
        <w:rPr>
          <w:b/>
          <w:bCs/>
          <w:i/>
          <w:iCs/>
          <w:sz w:val="28"/>
          <w:szCs w:val="28"/>
          <w:lang w:val="vi-VN"/>
        </w:rPr>
        <w:t xml:space="preserve">. </w:t>
      </w:r>
      <w:r w:rsidRPr="00F710F1">
        <w:rPr>
          <w:b/>
          <w:bCs/>
          <w:i/>
          <w:iCs/>
          <w:sz w:val="28"/>
          <w:szCs w:val="28"/>
        </w:rPr>
        <w:t>Về n</w:t>
      </w:r>
      <w:r w:rsidRPr="00F710F1">
        <w:rPr>
          <w:b/>
          <w:bCs/>
          <w:i/>
          <w:iCs/>
          <w:sz w:val="28"/>
          <w:szCs w:val="28"/>
          <w:lang w:val="vi-VN"/>
        </w:rPr>
        <w:t>ăng lực:</w:t>
      </w:r>
      <w:r w:rsidRPr="00F710F1">
        <w:rPr>
          <w:i/>
          <w:iCs/>
          <w:sz w:val="28"/>
          <w:szCs w:val="28"/>
          <w:lang w:val="vi-VN"/>
        </w:rPr>
        <w:t xml:space="preserve"> </w:t>
      </w:r>
    </w:p>
    <w:p w14:paraId="2228A292" w14:textId="77777777" w:rsidR="00FF2B1E" w:rsidRPr="00F710F1" w:rsidRDefault="00FF2B1E" w:rsidP="00FF2B1E">
      <w:pPr>
        <w:spacing w:line="360" w:lineRule="auto"/>
        <w:ind w:firstLine="540"/>
        <w:jc w:val="both"/>
        <w:rPr>
          <w:b/>
          <w:color w:val="000000" w:themeColor="text1"/>
          <w:sz w:val="28"/>
          <w:szCs w:val="28"/>
          <w:lang w:val="de-DE"/>
        </w:rPr>
      </w:pPr>
      <w:r w:rsidRPr="00F710F1">
        <w:rPr>
          <w:b/>
          <w:color w:val="000000" w:themeColor="text1"/>
          <w:sz w:val="28"/>
          <w:szCs w:val="28"/>
          <w:lang w:val="de-DE"/>
        </w:rPr>
        <w:t xml:space="preserve">- </w:t>
      </w:r>
      <w:r w:rsidRPr="00F710F1">
        <w:rPr>
          <w:color w:val="000000" w:themeColor="text1"/>
          <w:sz w:val="28"/>
          <w:szCs w:val="28"/>
          <w:lang w:val="de-DE"/>
        </w:rPr>
        <w:t>Biết cách đọc hiểu một văn bản hồi kí.</w:t>
      </w:r>
    </w:p>
    <w:p w14:paraId="0BF18B4A" w14:textId="77777777" w:rsidR="00FF2B1E" w:rsidRPr="00F710F1" w:rsidRDefault="00FF2B1E" w:rsidP="00FF2B1E">
      <w:pPr>
        <w:spacing w:line="360" w:lineRule="auto"/>
        <w:ind w:firstLine="540"/>
        <w:jc w:val="both"/>
        <w:rPr>
          <w:color w:val="000000" w:themeColor="text1"/>
          <w:sz w:val="28"/>
          <w:szCs w:val="28"/>
        </w:rPr>
      </w:pPr>
      <w:r w:rsidRPr="00F710F1">
        <w:rPr>
          <w:color w:val="000000" w:themeColor="text1"/>
          <w:sz w:val="28"/>
          <w:szCs w:val="28"/>
          <w:lang w:val="vi-VN"/>
        </w:rPr>
        <w:t>- Xác định được ngôi kể trong văn bản</w:t>
      </w:r>
      <w:r w:rsidRPr="00F710F1">
        <w:rPr>
          <w:color w:val="000000" w:themeColor="text1"/>
          <w:sz w:val="28"/>
          <w:szCs w:val="28"/>
        </w:rPr>
        <w:t>.</w:t>
      </w:r>
    </w:p>
    <w:p w14:paraId="4C795DF7" w14:textId="77777777" w:rsidR="00FF2B1E" w:rsidRPr="00F710F1" w:rsidRDefault="00FF2B1E" w:rsidP="00FF2B1E">
      <w:pPr>
        <w:spacing w:line="360" w:lineRule="auto"/>
        <w:ind w:firstLine="540"/>
        <w:jc w:val="both"/>
        <w:rPr>
          <w:color w:val="000000" w:themeColor="text1"/>
          <w:sz w:val="28"/>
          <w:szCs w:val="28"/>
          <w:lang w:val="de-DE"/>
        </w:rPr>
      </w:pPr>
      <w:r w:rsidRPr="00F710F1">
        <w:rPr>
          <w:color w:val="000000" w:themeColor="text1"/>
          <w:sz w:val="28"/>
          <w:szCs w:val="28"/>
          <w:lang w:val="de-DE"/>
        </w:rPr>
        <w:t>- Phân tích được nhân vật chú bé Hồng.</w:t>
      </w:r>
    </w:p>
    <w:p w14:paraId="67169C87" w14:textId="77777777" w:rsidR="00FF2B1E" w:rsidRPr="00F710F1" w:rsidRDefault="00FF2B1E" w:rsidP="00FF2B1E">
      <w:pPr>
        <w:spacing w:line="360" w:lineRule="auto"/>
        <w:ind w:firstLine="540"/>
        <w:jc w:val="both"/>
        <w:rPr>
          <w:color w:val="000000" w:themeColor="text1"/>
          <w:sz w:val="28"/>
          <w:szCs w:val="28"/>
          <w:lang w:val="vi-VN"/>
        </w:rPr>
      </w:pPr>
      <w:r w:rsidRPr="00F710F1">
        <w:rPr>
          <w:color w:val="000000" w:themeColor="text1"/>
          <w:sz w:val="28"/>
          <w:szCs w:val="28"/>
          <w:lang w:val="de-DE"/>
        </w:rPr>
        <w:t>- Biết trình bày suy nghĩ, cảm nhận của bản thân về giá trị nội dung và nghệ thuật của văn bản.</w:t>
      </w:r>
    </w:p>
    <w:p w14:paraId="697FD20A" w14:textId="77777777" w:rsidR="00FF2B1E" w:rsidRPr="00F710F1" w:rsidRDefault="00FF2B1E" w:rsidP="00FF2B1E">
      <w:pPr>
        <w:spacing w:line="360" w:lineRule="auto"/>
        <w:ind w:firstLine="540"/>
        <w:jc w:val="both"/>
        <w:rPr>
          <w:i/>
          <w:iCs/>
          <w:sz w:val="28"/>
          <w:szCs w:val="28"/>
          <w:lang w:val="vi-VN"/>
        </w:rPr>
      </w:pPr>
      <w:r w:rsidRPr="00F710F1">
        <w:rPr>
          <w:b/>
          <w:bCs/>
          <w:i/>
          <w:iCs/>
          <w:sz w:val="28"/>
          <w:szCs w:val="28"/>
        </w:rPr>
        <w:t>3</w:t>
      </w:r>
      <w:r w:rsidRPr="00F710F1">
        <w:rPr>
          <w:b/>
          <w:bCs/>
          <w:i/>
          <w:iCs/>
          <w:sz w:val="28"/>
          <w:szCs w:val="28"/>
          <w:lang w:val="vi-VN"/>
        </w:rPr>
        <w:t xml:space="preserve">. </w:t>
      </w:r>
      <w:r w:rsidRPr="00F710F1">
        <w:rPr>
          <w:b/>
          <w:bCs/>
          <w:i/>
          <w:iCs/>
          <w:sz w:val="28"/>
          <w:szCs w:val="28"/>
        </w:rPr>
        <w:t>Về p</w:t>
      </w:r>
      <w:r w:rsidRPr="00F710F1">
        <w:rPr>
          <w:b/>
          <w:bCs/>
          <w:i/>
          <w:iCs/>
          <w:sz w:val="28"/>
          <w:szCs w:val="28"/>
          <w:lang w:val="vi-VN"/>
        </w:rPr>
        <w:t>hẩm chất:</w:t>
      </w:r>
      <w:r w:rsidRPr="00F710F1">
        <w:rPr>
          <w:i/>
          <w:iCs/>
          <w:sz w:val="28"/>
          <w:szCs w:val="28"/>
          <w:lang w:val="vi-VN"/>
        </w:rPr>
        <w:t xml:space="preserve"> </w:t>
      </w:r>
    </w:p>
    <w:p w14:paraId="67A9B228" w14:textId="77777777" w:rsidR="00FF2B1E" w:rsidRPr="00F710F1" w:rsidRDefault="00FF2B1E" w:rsidP="00FF2B1E">
      <w:pPr>
        <w:spacing w:line="360" w:lineRule="auto"/>
        <w:ind w:firstLine="540"/>
        <w:jc w:val="both"/>
        <w:rPr>
          <w:sz w:val="28"/>
          <w:szCs w:val="28"/>
          <w:lang w:val="vi-VN"/>
        </w:rPr>
      </w:pPr>
      <w:r w:rsidRPr="00F710F1">
        <w:rPr>
          <w:sz w:val="28"/>
          <w:szCs w:val="28"/>
          <w:lang w:val="vi-VN"/>
        </w:rPr>
        <w:t xml:space="preserve">- Nhân ái, </w:t>
      </w:r>
      <w:r w:rsidRPr="00F710F1">
        <w:rPr>
          <w:sz w:val="28"/>
          <w:szCs w:val="28"/>
        </w:rPr>
        <w:t>đồng cảm và giúp đỡ những người thiệt thòi, bất hạnh.</w:t>
      </w:r>
    </w:p>
    <w:p w14:paraId="74249147" w14:textId="77777777" w:rsidR="00FF2B1E" w:rsidRPr="00F710F1" w:rsidRDefault="00FF2B1E" w:rsidP="00FF2B1E">
      <w:pPr>
        <w:spacing w:line="360" w:lineRule="auto"/>
        <w:ind w:firstLine="540"/>
        <w:jc w:val="both"/>
        <w:rPr>
          <w:b/>
          <w:bCs/>
          <w:color w:val="FF0000"/>
          <w:sz w:val="28"/>
          <w:szCs w:val="28"/>
          <w:lang w:val="vi-VN"/>
        </w:rPr>
      </w:pPr>
      <w:r w:rsidRPr="00F710F1">
        <w:rPr>
          <w:b/>
          <w:bCs/>
          <w:color w:val="FF0000"/>
          <w:sz w:val="28"/>
          <w:szCs w:val="28"/>
          <w:lang w:val="vi-VN"/>
        </w:rPr>
        <w:t>II. THIẾT BỊ DẠY HỌC VÀ HỌC LIỆU</w:t>
      </w:r>
    </w:p>
    <w:p w14:paraId="39E64E73" w14:textId="77777777" w:rsidR="00FF2B1E" w:rsidRPr="00F710F1" w:rsidRDefault="00FF2B1E" w:rsidP="00FF2B1E">
      <w:pPr>
        <w:spacing w:line="360" w:lineRule="auto"/>
        <w:ind w:firstLine="540"/>
        <w:jc w:val="both"/>
        <w:rPr>
          <w:sz w:val="28"/>
          <w:szCs w:val="28"/>
          <w:lang w:val="vi-VN"/>
        </w:rPr>
      </w:pPr>
      <w:r w:rsidRPr="00F710F1">
        <w:rPr>
          <w:sz w:val="28"/>
          <w:szCs w:val="28"/>
          <w:lang w:val="vi-VN"/>
        </w:rPr>
        <w:lastRenderedPageBreak/>
        <w:t>- SGK, SGV.</w:t>
      </w:r>
    </w:p>
    <w:p w14:paraId="535C5CC8" w14:textId="77777777" w:rsidR="00FF2B1E" w:rsidRPr="00F710F1" w:rsidRDefault="00FF2B1E" w:rsidP="00FF2B1E">
      <w:pPr>
        <w:spacing w:line="360" w:lineRule="auto"/>
        <w:ind w:firstLine="540"/>
        <w:jc w:val="both"/>
        <w:rPr>
          <w:sz w:val="28"/>
          <w:szCs w:val="28"/>
        </w:rPr>
      </w:pPr>
      <w:r w:rsidRPr="00F710F1">
        <w:rPr>
          <w:sz w:val="28"/>
          <w:szCs w:val="28"/>
          <w:lang w:val="vi-VN"/>
        </w:rPr>
        <w:t>- Tranh ảnh về nhà văn</w:t>
      </w:r>
      <w:r w:rsidRPr="00F710F1">
        <w:rPr>
          <w:sz w:val="28"/>
          <w:szCs w:val="28"/>
        </w:rPr>
        <w:t xml:space="preserve"> Nguyên Hồng</w:t>
      </w:r>
      <w:r w:rsidRPr="00F710F1">
        <w:rPr>
          <w:sz w:val="28"/>
          <w:szCs w:val="28"/>
          <w:lang w:val="vi-VN"/>
        </w:rPr>
        <w:t xml:space="preserve"> và văn bản “</w:t>
      </w:r>
      <w:r w:rsidRPr="00F710F1">
        <w:rPr>
          <w:sz w:val="28"/>
          <w:szCs w:val="28"/>
        </w:rPr>
        <w:t>Trong lòng mẹ</w:t>
      </w:r>
      <w:r w:rsidRPr="00F710F1">
        <w:rPr>
          <w:sz w:val="28"/>
          <w:szCs w:val="28"/>
          <w:lang w:val="vi-VN"/>
        </w:rPr>
        <w:t>”</w:t>
      </w:r>
      <w:r w:rsidRPr="00F710F1">
        <w:rPr>
          <w:sz w:val="28"/>
          <w:szCs w:val="28"/>
        </w:rPr>
        <w:t>.</w:t>
      </w:r>
    </w:p>
    <w:p w14:paraId="196037AE" w14:textId="77777777" w:rsidR="00FF2B1E" w:rsidRPr="00F710F1" w:rsidRDefault="00FF2B1E" w:rsidP="00FF2B1E">
      <w:pPr>
        <w:spacing w:line="360" w:lineRule="auto"/>
        <w:ind w:firstLine="540"/>
        <w:jc w:val="both"/>
        <w:rPr>
          <w:sz w:val="28"/>
          <w:szCs w:val="28"/>
          <w:lang w:val="vi-VN"/>
        </w:rPr>
      </w:pPr>
      <w:r w:rsidRPr="00F710F1">
        <w:rPr>
          <w:sz w:val="28"/>
          <w:szCs w:val="28"/>
          <w:lang w:val="vi-VN"/>
        </w:rPr>
        <w:t>- Máy chiếu, máy tính.</w:t>
      </w:r>
    </w:p>
    <w:p w14:paraId="1B44CB94" w14:textId="77777777" w:rsidR="00FF2B1E" w:rsidRPr="00F710F1" w:rsidRDefault="00FF2B1E" w:rsidP="00FF2B1E">
      <w:pPr>
        <w:spacing w:line="360" w:lineRule="auto"/>
        <w:ind w:firstLine="540"/>
        <w:jc w:val="both"/>
        <w:rPr>
          <w:sz w:val="28"/>
          <w:szCs w:val="28"/>
          <w:lang w:val="vi-VN"/>
        </w:rPr>
      </w:pPr>
      <w:r w:rsidRPr="00F710F1">
        <w:rPr>
          <w:sz w:val="28"/>
          <w:szCs w:val="28"/>
          <w:lang w:val="vi-VN"/>
        </w:rPr>
        <w:t>- Giấy A1 hoặc bảng phụ để HS làm việc nhóm.</w:t>
      </w:r>
    </w:p>
    <w:p w14:paraId="3942BD8A" w14:textId="77777777" w:rsidR="00FF2B1E" w:rsidRPr="00F710F1" w:rsidRDefault="00FF2B1E" w:rsidP="00FF2B1E">
      <w:pPr>
        <w:spacing w:line="360" w:lineRule="auto"/>
        <w:ind w:firstLine="540"/>
        <w:jc w:val="both"/>
        <w:rPr>
          <w:sz w:val="28"/>
          <w:szCs w:val="28"/>
          <w:lang w:val="vi-VN"/>
        </w:rPr>
      </w:pPr>
      <w:r w:rsidRPr="00F710F1">
        <w:rPr>
          <w:sz w:val="28"/>
          <w:szCs w:val="28"/>
          <w:lang w:val="vi-VN"/>
        </w:rPr>
        <w:t>- Phiếu học tập.</w:t>
      </w:r>
    </w:p>
    <w:p w14:paraId="506E29A1" w14:textId="77777777" w:rsidR="00FF2B1E" w:rsidRPr="00F710F1" w:rsidRDefault="00FF2B1E" w:rsidP="00FF2B1E">
      <w:pPr>
        <w:spacing w:line="360" w:lineRule="auto"/>
        <w:jc w:val="center"/>
        <w:rPr>
          <w:b/>
          <w:bCs/>
          <w:i/>
          <w:iCs/>
          <w:color w:val="7030A0"/>
          <w:sz w:val="28"/>
          <w:szCs w:val="28"/>
          <w:lang w:val="vi-VN"/>
        </w:rPr>
      </w:pPr>
      <w:bookmarkStart w:id="0" w:name="_Hlk74587598"/>
      <w:r w:rsidRPr="00F710F1">
        <w:rPr>
          <w:b/>
          <w:bCs/>
          <w:i/>
          <w:iCs/>
          <w:color w:val="7030A0"/>
          <w:sz w:val="28"/>
          <w:szCs w:val="28"/>
          <w:lang w:val="vi-VN"/>
        </w:rPr>
        <w:t xml:space="preserve">        + Phiếu số 1</w:t>
      </w:r>
    </w:p>
    <w:tbl>
      <w:tblPr>
        <w:tblW w:w="9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524"/>
        <w:gridCol w:w="4961"/>
      </w:tblGrid>
      <w:tr w:rsidR="00FF2B1E" w:rsidRPr="00F710F1" w14:paraId="449B0498" w14:textId="77777777" w:rsidTr="00FF2B1E">
        <w:trPr>
          <w:trHeight w:val="785"/>
        </w:trPr>
        <w:tc>
          <w:tcPr>
            <w:tcW w:w="4524" w:type="dxa"/>
            <w:shd w:val="clear" w:color="auto" w:fill="auto"/>
            <w:tcMar>
              <w:top w:w="72" w:type="dxa"/>
              <w:left w:w="144" w:type="dxa"/>
              <w:bottom w:w="72" w:type="dxa"/>
              <w:right w:w="144" w:type="dxa"/>
            </w:tcMar>
            <w:hideMark/>
          </w:tcPr>
          <w:p w14:paraId="2D3FDECE" w14:textId="77777777" w:rsidR="00FF2B1E" w:rsidRPr="00F710F1" w:rsidRDefault="00FF2B1E" w:rsidP="00FF2B1E">
            <w:pPr>
              <w:spacing w:line="360" w:lineRule="auto"/>
              <w:jc w:val="center"/>
              <w:rPr>
                <w:b/>
                <w:bCs/>
                <w:sz w:val="28"/>
                <w:szCs w:val="28"/>
                <w:lang w:val="vi-VN"/>
              </w:rPr>
            </w:pPr>
            <w:r w:rsidRPr="00F710F1">
              <w:rPr>
                <w:b/>
                <w:bCs/>
                <w:sz w:val="28"/>
                <w:szCs w:val="28"/>
                <w:lang w:val="nl-NL"/>
              </w:rPr>
              <w:t>Lời nói, cử chỉ của bà cô</w:t>
            </w:r>
          </w:p>
        </w:tc>
        <w:tc>
          <w:tcPr>
            <w:tcW w:w="4961" w:type="dxa"/>
            <w:shd w:val="clear" w:color="auto" w:fill="auto"/>
            <w:tcMar>
              <w:top w:w="72" w:type="dxa"/>
              <w:left w:w="144" w:type="dxa"/>
              <w:bottom w:w="72" w:type="dxa"/>
              <w:right w:w="144" w:type="dxa"/>
            </w:tcMar>
            <w:hideMark/>
          </w:tcPr>
          <w:p w14:paraId="06534C19" w14:textId="77777777" w:rsidR="00FF2B1E" w:rsidRPr="00F710F1" w:rsidRDefault="00FF2B1E" w:rsidP="00FF2B1E">
            <w:pPr>
              <w:spacing w:line="360" w:lineRule="auto"/>
              <w:jc w:val="center"/>
              <w:rPr>
                <w:b/>
                <w:bCs/>
                <w:sz w:val="28"/>
                <w:szCs w:val="28"/>
                <w:lang w:val="vi-VN"/>
              </w:rPr>
            </w:pPr>
            <w:r w:rsidRPr="00F710F1">
              <w:rPr>
                <w:b/>
                <w:bCs/>
                <w:sz w:val="28"/>
                <w:szCs w:val="28"/>
                <w:lang w:val="nl-NL"/>
              </w:rPr>
              <w:t>Phản ứng của bé Hồng</w:t>
            </w:r>
          </w:p>
        </w:tc>
      </w:tr>
      <w:tr w:rsidR="00FF2B1E" w:rsidRPr="00F710F1" w14:paraId="4DCB916D" w14:textId="77777777" w:rsidTr="00FF2B1E">
        <w:trPr>
          <w:trHeight w:val="405"/>
        </w:trPr>
        <w:tc>
          <w:tcPr>
            <w:tcW w:w="4524" w:type="dxa"/>
            <w:shd w:val="clear" w:color="auto" w:fill="auto"/>
            <w:tcMar>
              <w:top w:w="72" w:type="dxa"/>
              <w:left w:w="144" w:type="dxa"/>
              <w:bottom w:w="72" w:type="dxa"/>
              <w:right w:w="144" w:type="dxa"/>
            </w:tcMar>
            <w:hideMark/>
          </w:tcPr>
          <w:p w14:paraId="0A0C06D3" w14:textId="77777777" w:rsidR="00FF2B1E" w:rsidRPr="00F710F1" w:rsidRDefault="00FF2B1E" w:rsidP="00FF2B1E">
            <w:pPr>
              <w:spacing w:line="360" w:lineRule="auto"/>
              <w:jc w:val="center"/>
              <w:rPr>
                <w:b/>
                <w:bCs/>
                <w:color w:val="7030A0"/>
                <w:sz w:val="28"/>
                <w:szCs w:val="28"/>
              </w:rPr>
            </w:pPr>
          </w:p>
        </w:tc>
        <w:tc>
          <w:tcPr>
            <w:tcW w:w="4961" w:type="dxa"/>
            <w:shd w:val="clear" w:color="auto" w:fill="auto"/>
            <w:tcMar>
              <w:top w:w="72" w:type="dxa"/>
              <w:left w:w="144" w:type="dxa"/>
              <w:bottom w:w="72" w:type="dxa"/>
              <w:right w:w="144" w:type="dxa"/>
            </w:tcMar>
            <w:hideMark/>
          </w:tcPr>
          <w:p w14:paraId="0A6E8AB2" w14:textId="77777777" w:rsidR="00FF2B1E" w:rsidRPr="00F710F1" w:rsidRDefault="00FF2B1E" w:rsidP="00FF2B1E">
            <w:pPr>
              <w:spacing w:line="360" w:lineRule="auto"/>
              <w:jc w:val="center"/>
              <w:rPr>
                <w:b/>
                <w:bCs/>
                <w:color w:val="7030A0"/>
                <w:sz w:val="28"/>
                <w:szCs w:val="28"/>
              </w:rPr>
            </w:pPr>
          </w:p>
        </w:tc>
      </w:tr>
    </w:tbl>
    <w:p w14:paraId="1596D65F" w14:textId="77777777" w:rsidR="00FF2B1E" w:rsidRPr="00F710F1" w:rsidRDefault="00FF2B1E" w:rsidP="00FF2B1E">
      <w:pPr>
        <w:spacing w:line="360" w:lineRule="auto"/>
        <w:jc w:val="center"/>
        <w:rPr>
          <w:b/>
          <w:bCs/>
          <w:color w:val="7030A0"/>
          <w:sz w:val="28"/>
          <w:szCs w:val="28"/>
          <w:lang w:val="vi-VN"/>
        </w:rPr>
      </w:pPr>
      <w:r w:rsidRPr="00F710F1">
        <w:rPr>
          <w:b/>
          <w:bCs/>
          <w:color w:val="7030A0"/>
          <w:sz w:val="28"/>
          <w:szCs w:val="28"/>
          <w:lang w:val="vi-VN"/>
        </w:rPr>
        <w:t xml:space="preserve">        + Phiếu số 2</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410"/>
        <w:gridCol w:w="3686"/>
        <w:gridCol w:w="3402"/>
      </w:tblGrid>
      <w:tr w:rsidR="00FF2B1E" w:rsidRPr="00F710F1" w14:paraId="204B3153" w14:textId="77777777" w:rsidTr="00FF2B1E">
        <w:trPr>
          <w:trHeight w:val="785"/>
        </w:trPr>
        <w:tc>
          <w:tcPr>
            <w:tcW w:w="2410" w:type="dxa"/>
          </w:tcPr>
          <w:p w14:paraId="56AAB0D5" w14:textId="77777777" w:rsidR="00FF2B1E" w:rsidRPr="00F710F1" w:rsidRDefault="00FF2B1E" w:rsidP="00FF2B1E">
            <w:pPr>
              <w:spacing w:line="360" w:lineRule="auto"/>
              <w:jc w:val="center"/>
              <w:rPr>
                <w:b/>
                <w:bCs/>
                <w:sz w:val="28"/>
                <w:szCs w:val="28"/>
                <w:lang w:val="nl-NL"/>
              </w:rPr>
            </w:pPr>
          </w:p>
        </w:tc>
        <w:tc>
          <w:tcPr>
            <w:tcW w:w="3686" w:type="dxa"/>
            <w:shd w:val="clear" w:color="auto" w:fill="auto"/>
            <w:tcMar>
              <w:top w:w="72" w:type="dxa"/>
              <w:left w:w="144" w:type="dxa"/>
              <w:bottom w:w="72" w:type="dxa"/>
              <w:right w:w="144" w:type="dxa"/>
            </w:tcMar>
            <w:hideMark/>
          </w:tcPr>
          <w:p w14:paraId="6D4ECFAA" w14:textId="77777777" w:rsidR="00FF2B1E" w:rsidRPr="00F710F1" w:rsidRDefault="00FF2B1E" w:rsidP="00FF2B1E">
            <w:pPr>
              <w:spacing w:line="360" w:lineRule="auto"/>
              <w:jc w:val="center"/>
              <w:rPr>
                <w:b/>
                <w:bCs/>
                <w:sz w:val="28"/>
                <w:szCs w:val="28"/>
                <w:lang w:val="nl-NL"/>
              </w:rPr>
            </w:pPr>
            <w:r w:rsidRPr="00F710F1">
              <w:rPr>
                <w:b/>
                <w:bCs/>
                <w:sz w:val="28"/>
                <w:szCs w:val="28"/>
                <w:lang w:val="nl-NL"/>
              </w:rPr>
              <w:t>Thoáng thấy người ngồi trên xe giống mẹ</w:t>
            </w:r>
          </w:p>
        </w:tc>
        <w:tc>
          <w:tcPr>
            <w:tcW w:w="3402" w:type="dxa"/>
            <w:shd w:val="clear" w:color="auto" w:fill="auto"/>
            <w:tcMar>
              <w:top w:w="72" w:type="dxa"/>
              <w:left w:w="144" w:type="dxa"/>
              <w:bottom w:w="72" w:type="dxa"/>
              <w:right w:w="144" w:type="dxa"/>
            </w:tcMar>
            <w:hideMark/>
          </w:tcPr>
          <w:p w14:paraId="0381A95E" w14:textId="77777777" w:rsidR="00FF2B1E" w:rsidRPr="00F710F1" w:rsidRDefault="00FF2B1E" w:rsidP="00FF2B1E">
            <w:pPr>
              <w:spacing w:line="360" w:lineRule="auto"/>
              <w:jc w:val="center"/>
              <w:rPr>
                <w:b/>
                <w:bCs/>
                <w:sz w:val="28"/>
                <w:szCs w:val="28"/>
                <w:lang w:val="vi-VN"/>
              </w:rPr>
            </w:pPr>
            <w:r w:rsidRPr="00F710F1">
              <w:rPr>
                <w:b/>
                <w:bCs/>
                <w:sz w:val="28"/>
                <w:szCs w:val="28"/>
                <w:lang w:val="nl-NL"/>
              </w:rPr>
              <w:t>Khi nhận ra mẹ</w:t>
            </w:r>
          </w:p>
        </w:tc>
      </w:tr>
      <w:tr w:rsidR="00FF2B1E" w:rsidRPr="00F710F1" w14:paraId="5018E87A" w14:textId="77777777" w:rsidTr="00FF2B1E">
        <w:trPr>
          <w:trHeight w:val="405"/>
        </w:trPr>
        <w:tc>
          <w:tcPr>
            <w:tcW w:w="2410" w:type="dxa"/>
          </w:tcPr>
          <w:p w14:paraId="7FAFFD23" w14:textId="77777777" w:rsidR="00FF2B1E" w:rsidRPr="00F710F1" w:rsidRDefault="00FF2B1E" w:rsidP="00FF2B1E">
            <w:pPr>
              <w:spacing w:line="360" w:lineRule="auto"/>
              <w:jc w:val="center"/>
              <w:rPr>
                <w:b/>
                <w:bCs/>
                <w:color w:val="7030A0"/>
                <w:sz w:val="28"/>
                <w:szCs w:val="28"/>
              </w:rPr>
            </w:pPr>
            <w:r w:rsidRPr="00F710F1">
              <w:rPr>
                <w:b/>
                <w:bCs/>
                <w:color w:val="7030A0"/>
                <w:sz w:val="28"/>
                <w:szCs w:val="28"/>
              </w:rPr>
              <w:t>Hành động, cảm xúc</w:t>
            </w:r>
          </w:p>
        </w:tc>
        <w:tc>
          <w:tcPr>
            <w:tcW w:w="3686" w:type="dxa"/>
            <w:shd w:val="clear" w:color="auto" w:fill="auto"/>
            <w:tcMar>
              <w:top w:w="72" w:type="dxa"/>
              <w:left w:w="144" w:type="dxa"/>
              <w:bottom w:w="72" w:type="dxa"/>
              <w:right w:w="144" w:type="dxa"/>
            </w:tcMar>
            <w:hideMark/>
          </w:tcPr>
          <w:p w14:paraId="1D8F2C91" w14:textId="77777777" w:rsidR="00FF2B1E" w:rsidRPr="00F710F1" w:rsidRDefault="00FF2B1E" w:rsidP="00FF2B1E">
            <w:pPr>
              <w:spacing w:line="360" w:lineRule="auto"/>
              <w:jc w:val="center"/>
              <w:rPr>
                <w:b/>
                <w:bCs/>
                <w:color w:val="7030A0"/>
                <w:sz w:val="28"/>
                <w:szCs w:val="28"/>
              </w:rPr>
            </w:pPr>
          </w:p>
        </w:tc>
        <w:tc>
          <w:tcPr>
            <w:tcW w:w="3402" w:type="dxa"/>
            <w:shd w:val="clear" w:color="auto" w:fill="auto"/>
            <w:tcMar>
              <w:top w:w="72" w:type="dxa"/>
              <w:left w:w="144" w:type="dxa"/>
              <w:bottom w:w="72" w:type="dxa"/>
              <w:right w:w="144" w:type="dxa"/>
            </w:tcMar>
            <w:hideMark/>
          </w:tcPr>
          <w:p w14:paraId="18AD6C1A" w14:textId="77777777" w:rsidR="00FF2B1E" w:rsidRPr="00F710F1" w:rsidRDefault="00FF2B1E" w:rsidP="00FF2B1E">
            <w:pPr>
              <w:spacing w:line="360" w:lineRule="auto"/>
              <w:jc w:val="center"/>
              <w:rPr>
                <w:b/>
                <w:bCs/>
                <w:color w:val="7030A0"/>
                <w:sz w:val="28"/>
                <w:szCs w:val="28"/>
              </w:rPr>
            </w:pPr>
          </w:p>
        </w:tc>
      </w:tr>
      <w:tr w:rsidR="00FF2B1E" w:rsidRPr="00F710F1" w14:paraId="77C0AAC0" w14:textId="77777777" w:rsidTr="00FF2B1E">
        <w:trPr>
          <w:trHeight w:val="405"/>
        </w:trPr>
        <w:tc>
          <w:tcPr>
            <w:tcW w:w="2410" w:type="dxa"/>
          </w:tcPr>
          <w:p w14:paraId="669B71A6" w14:textId="77777777" w:rsidR="00FF2B1E" w:rsidRPr="00F710F1" w:rsidRDefault="00FF2B1E" w:rsidP="00FF2B1E">
            <w:pPr>
              <w:spacing w:line="360" w:lineRule="auto"/>
              <w:jc w:val="center"/>
              <w:rPr>
                <w:b/>
                <w:bCs/>
                <w:color w:val="7030A0"/>
                <w:sz w:val="28"/>
                <w:szCs w:val="28"/>
              </w:rPr>
            </w:pPr>
            <w:r w:rsidRPr="00F710F1">
              <w:rPr>
                <w:b/>
                <w:bCs/>
                <w:color w:val="7030A0"/>
                <w:sz w:val="28"/>
                <w:szCs w:val="28"/>
              </w:rPr>
              <w:t>Nghệ thuật</w:t>
            </w:r>
          </w:p>
        </w:tc>
        <w:tc>
          <w:tcPr>
            <w:tcW w:w="3686" w:type="dxa"/>
            <w:shd w:val="clear" w:color="auto" w:fill="auto"/>
            <w:tcMar>
              <w:top w:w="72" w:type="dxa"/>
              <w:left w:w="144" w:type="dxa"/>
              <w:bottom w:w="72" w:type="dxa"/>
              <w:right w:w="144" w:type="dxa"/>
            </w:tcMar>
          </w:tcPr>
          <w:p w14:paraId="7463EBA2" w14:textId="77777777" w:rsidR="00FF2B1E" w:rsidRPr="00F710F1" w:rsidRDefault="00FF2B1E" w:rsidP="00FF2B1E">
            <w:pPr>
              <w:spacing w:line="360" w:lineRule="auto"/>
              <w:jc w:val="center"/>
              <w:rPr>
                <w:b/>
                <w:bCs/>
                <w:color w:val="7030A0"/>
                <w:sz w:val="28"/>
                <w:szCs w:val="28"/>
              </w:rPr>
            </w:pPr>
          </w:p>
        </w:tc>
        <w:tc>
          <w:tcPr>
            <w:tcW w:w="3402" w:type="dxa"/>
            <w:shd w:val="clear" w:color="auto" w:fill="auto"/>
            <w:tcMar>
              <w:top w:w="72" w:type="dxa"/>
              <w:left w:w="144" w:type="dxa"/>
              <w:bottom w:w="72" w:type="dxa"/>
              <w:right w:w="144" w:type="dxa"/>
            </w:tcMar>
          </w:tcPr>
          <w:p w14:paraId="38538922" w14:textId="77777777" w:rsidR="00FF2B1E" w:rsidRPr="00F710F1" w:rsidRDefault="00FF2B1E" w:rsidP="00FF2B1E">
            <w:pPr>
              <w:spacing w:line="360" w:lineRule="auto"/>
              <w:jc w:val="center"/>
              <w:rPr>
                <w:b/>
                <w:bCs/>
                <w:color w:val="7030A0"/>
                <w:sz w:val="28"/>
                <w:szCs w:val="28"/>
              </w:rPr>
            </w:pPr>
          </w:p>
        </w:tc>
      </w:tr>
    </w:tbl>
    <w:p w14:paraId="356379F1" w14:textId="77777777" w:rsidR="00FF2B1E" w:rsidRPr="00F710F1" w:rsidRDefault="00FF2B1E" w:rsidP="00FF2B1E">
      <w:pPr>
        <w:spacing w:line="360" w:lineRule="auto"/>
        <w:jc w:val="center"/>
        <w:rPr>
          <w:b/>
          <w:bCs/>
          <w:color w:val="7030A0"/>
          <w:sz w:val="28"/>
          <w:szCs w:val="28"/>
        </w:rPr>
      </w:pPr>
    </w:p>
    <w:p w14:paraId="4449E57F" w14:textId="77777777" w:rsidR="00FF2B1E" w:rsidRPr="00F710F1" w:rsidRDefault="00FF2B1E" w:rsidP="00FF2B1E">
      <w:pPr>
        <w:spacing w:line="360" w:lineRule="auto"/>
        <w:jc w:val="center"/>
        <w:rPr>
          <w:b/>
          <w:bCs/>
          <w:color w:val="7030A0"/>
          <w:sz w:val="28"/>
          <w:szCs w:val="28"/>
        </w:rPr>
      </w:pPr>
      <w:r w:rsidRPr="00F710F1">
        <w:rPr>
          <w:b/>
          <w:bCs/>
          <w:color w:val="7030A0"/>
          <w:sz w:val="28"/>
          <w:szCs w:val="28"/>
          <w:lang w:val="vi-VN"/>
        </w:rPr>
        <w:t xml:space="preserve">+ Phiếu số </w:t>
      </w:r>
      <w:r w:rsidRPr="00F710F1">
        <w:rPr>
          <w:b/>
          <w:bCs/>
          <w:color w:val="7030A0"/>
          <w:sz w:val="28"/>
          <w:szCs w:val="28"/>
        </w:rPr>
        <w:t>3</w:t>
      </w:r>
    </w:p>
    <w:tbl>
      <w:tblPr>
        <w:tblStyle w:val="TableGrid"/>
        <w:tblW w:w="9447" w:type="dxa"/>
        <w:tblInd w:w="-5" w:type="dxa"/>
        <w:tblLook w:val="04A0" w:firstRow="1" w:lastRow="0" w:firstColumn="1" w:lastColumn="0" w:noHBand="0" w:noVBand="1"/>
      </w:tblPr>
      <w:tblGrid>
        <w:gridCol w:w="3777"/>
        <w:gridCol w:w="3118"/>
        <w:gridCol w:w="2552"/>
      </w:tblGrid>
      <w:tr w:rsidR="00FF2B1E" w:rsidRPr="00F710F1" w14:paraId="5B7D2264" w14:textId="77777777" w:rsidTr="00FF2B1E">
        <w:tc>
          <w:tcPr>
            <w:tcW w:w="3777" w:type="dxa"/>
            <w:shd w:val="clear" w:color="auto" w:fill="FFF2CC"/>
          </w:tcPr>
          <w:p w14:paraId="61F615E5" w14:textId="77777777" w:rsidR="00FF2B1E" w:rsidRPr="00F710F1" w:rsidRDefault="00FF2B1E" w:rsidP="00FF2B1E">
            <w:pPr>
              <w:spacing w:line="360" w:lineRule="auto"/>
              <w:jc w:val="center"/>
              <w:rPr>
                <w:b/>
                <w:bCs/>
                <w:sz w:val="28"/>
                <w:szCs w:val="28"/>
              </w:rPr>
            </w:pPr>
            <w:r w:rsidRPr="00F710F1">
              <w:rPr>
                <w:b/>
                <w:bCs/>
                <w:sz w:val="28"/>
                <w:szCs w:val="28"/>
              </w:rPr>
              <w:t>Hành động</w:t>
            </w:r>
          </w:p>
        </w:tc>
        <w:tc>
          <w:tcPr>
            <w:tcW w:w="3118" w:type="dxa"/>
            <w:shd w:val="clear" w:color="auto" w:fill="FFF2CC"/>
          </w:tcPr>
          <w:p w14:paraId="38B2ED73" w14:textId="77777777" w:rsidR="00FF2B1E" w:rsidRPr="00F710F1" w:rsidRDefault="00FF2B1E" w:rsidP="00FF2B1E">
            <w:pPr>
              <w:spacing w:line="360" w:lineRule="auto"/>
              <w:jc w:val="center"/>
              <w:rPr>
                <w:b/>
                <w:bCs/>
                <w:sz w:val="28"/>
                <w:szCs w:val="28"/>
              </w:rPr>
            </w:pPr>
            <w:r w:rsidRPr="00F710F1">
              <w:rPr>
                <w:b/>
                <w:bCs/>
                <w:sz w:val="28"/>
                <w:szCs w:val="28"/>
              </w:rPr>
              <w:t>Cảm xúc</w:t>
            </w:r>
          </w:p>
        </w:tc>
        <w:tc>
          <w:tcPr>
            <w:tcW w:w="2552" w:type="dxa"/>
            <w:shd w:val="clear" w:color="auto" w:fill="FFF2CC"/>
          </w:tcPr>
          <w:p w14:paraId="434C26E6" w14:textId="77777777" w:rsidR="00FF2B1E" w:rsidRPr="00F710F1" w:rsidRDefault="00FF2B1E" w:rsidP="00FF2B1E">
            <w:pPr>
              <w:spacing w:line="360" w:lineRule="auto"/>
              <w:jc w:val="center"/>
              <w:rPr>
                <w:b/>
                <w:bCs/>
                <w:sz w:val="28"/>
                <w:szCs w:val="28"/>
              </w:rPr>
            </w:pPr>
            <w:r w:rsidRPr="00F710F1">
              <w:rPr>
                <w:b/>
                <w:bCs/>
                <w:sz w:val="28"/>
                <w:szCs w:val="28"/>
              </w:rPr>
              <w:t>Suy nghĩ</w:t>
            </w:r>
          </w:p>
        </w:tc>
      </w:tr>
      <w:tr w:rsidR="00FF2B1E" w:rsidRPr="00F710F1" w14:paraId="495E39EA" w14:textId="77777777" w:rsidTr="00FF2B1E">
        <w:trPr>
          <w:trHeight w:val="554"/>
        </w:trPr>
        <w:tc>
          <w:tcPr>
            <w:tcW w:w="3777" w:type="dxa"/>
          </w:tcPr>
          <w:p w14:paraId="6A9D3230" w14:textId="77777777" w:rsidR="00FF2B1E" w:rsidRPr="00F710F1" w:rsidRDefault="00FF2B1E" w:rsidP="00FF2B1E">
            <w:pPr>
              <w:spacing w:line="360" w:lineRule="auto"/>
              <w:jc w:val="center"/>
              <w:rPr>
                <w:b/>
                <w:bCs/>
                <w:color w:val="7030A0"/>
                <w:sz w:val="28"/>
                <w:szCs w:val="28"/>
                <w:lang w:val="vi-VN"/>
              </w:rPr>
            </w:pPr>
          </w:p>
        </w:tc>
        <w:tc>
          <w:tcPr>
            <w:tcW w:w="3118" w:type="dxa"/>
          </w:tcPr>
          <w:p w14:paraId="2B9B4FCD" w14:textId="77777777" w:rsidR="00FF2B1E" w:rsidRPr="00F710F1" w:rsidRDefault="00FF2B1E" w:rsidP="00FF2B1E">
            <w:pPr>
              <w:spacing w:line="360" w:lineRule="auto"/>
              <w:jc w:val="center"/>
              <w:rPr>
                <w:b/>
                <w:bCs/>
                <w:color w:val="7030A0"/>
                <w:sz w:val="28"/>
                <w:szCs w:val="28"/>
                <w:lang w:val="vi-VN"/>
              </w:rPr>
            </w:pPr>
          </w:p>
        </w:tc>
        <w:tc>
          <w:tcPr>
            <w:tcW w:w="2552" w:type="dxa"/>
          </w:tcPr>
          <w:p w14:paraId="005148B0" w14:textId="77777777" w:rsidR="00FF2B1E" w:rsidRPr="00F710F1" w:rsidRDefault="00FF2B1E" w:rsidP="00FF2B1E">
            <w:pPr>
              <w:spacing w:line="360" w:lineRule="auto"/>
              <w:jc w:val="center"/>
              <w:rPr>
                <w:b/>
                <w:bCs/>
                <w:color w:val="7030A0"/>
                <w:sz w:val="28"/>
                <w:szCs w:val="28"/>
                <w:lang w:val="vi-VN"/>
              </w:rPr>
            </w:pPr>
          </w:p>
        </w:tc>
      </w:tr>
    </w:tbl>
    <w:p w14:paraId="3EE0A5C5" w14:textId="77777777" w:rsidR="00FF2B1E" w:rsidRPr="00F710F1" w:rsidRDefault="00FF2B1E" w:rsidP="00FF2B1E">
      <w:pPr>
        <w:spacing w:line="360" w:lineRule="auto"/>
        <w:jc w:val="center"/>
        <w:rPr>
          <w:b/>
          <w:bCs/>
          <w:color w:val="7030A0"/>
          <w:sz w:val="28"/>
          <w:szCs w:val="28"/>
          <w:lang w:val="vi-VN"/>
        </w:rPr>
      </w:pPr>
    </w:p>
    <w:p w14:paraId="4B443DAC" w14:textId="77777777" w:rsidR="00FF2B1E" w:rsidRPr="00F710F1" w:rsidRDefault="00FF2B1E" w:rsidP="00FF2B1E">
      <w:pPr>
        <w:spacing w:line="360" w:lineRule="auto"/>
        <w:jc w:val="center"/>
        <w:rPr>
          <w:b/>
          <w:bCs/>
          <w:color w:val="7030A0"/>
          <w:sz w:val="28"/>
          <w:szCs w:val="28"/>
        </w:rPr>
      </w:pPr>
      <w:r w:rsidRPr="00F710F1">
        <w:rPr>
          <w:b/>
          <w:bCs/>
          <w:color w:val="7030A0"/>
          <w:sz w:val="28"/>
          <w:szCs w:val="28"/>
          <w:lang w:val="vi-VN"/>
        </w:rPr>
        <w:t xml:space="preserve">+ Phiếu số </w:t>
      </w:r>
      <w:r w:rsidRPr="00F710F1">
        <w:rPr>
          <w:b/>
          <w:bCs/>
          <w:color w:val="7030A0"/>
          <w:sz w:val="28"/>
          <w:szCs w:val="28"/>
        </w:rPr>
        <w:t>4</w:t>
      </w:r>
    </w:p>
    <w:tbl>
      <w:tblPr>
        <w:tblStyle w:val="TableGrid"/>
        <w:tblW w:w="9571" w:type="dxa"/>
        <w:tblInd w:w="-5" w:type="dxa"/>
        <w:tblLook w:val="04A0" w:firstRow="1" w:lastRow="0" w:firstColumn="1" w:lastColumn="0" w:noHBand="0" w:noVBand="1"/>
      </w:tblPr>
      <w:tblGrid>
        <w:gridCol w:w="1843"/>
        <w:gridCol w:w="7728"/>
      </w:tblGrid>
      <w:tr w:rsidR="00FF2B1E" w:rsidRPr="00F710F1" w14:paraId="1761795C" w14:textId="77777777" w:rsidTr="00FF2B1E">
        <w:trPr>
          <w:trHeight w:val="777"/>
        </w:trPr>
        <w:tc>
          <w:tcPr>
            <w:tcW w:w="1843" w:type="dxa"/>
            <w:shd w:val="clear" w:color="auto" w:fill="FFF2CC"/>
          </w:tcPr>
          <w:p w14:paraId="13FED7CA" w14:textId="77777777" w:rsidR="00FF2B1E" w:rsidRPr="00F710F1" w:rsidRDefault="00FF2B1E" w:rsidP="00FF2B1E">
            <w:pPr>
              <w:spacing w:line="360" w:lineRule="auto"/>
              <w:jc w:val="center"/>
              <w:rPr>
                <w:b/>
                <w:bCs/>
                <w:sz w:val="28"/>
                <w:szCs w:val="28"/>
              </w:rPr>
            </w:pPr>
            <w:r w:rsidRPr="00F710F1">
              <w:rPr>
                <w:b/>
                <w:bCs/>
                <w:sz w:val="28"/>
                <w:szCs w:val="28"/>
              </w:rPr>
              <w:t>Nghệ thuật</w:t>
            </w:r>
          </w:p>
          <w:p w14:paraId="32A90DDE" w14:textId="77777777" w:rsidR="00FF2B1E" w:rsidRPr="00F710F1" w:rsidRDefault="00FF2B1E" w:rsidP="00FF2B1E">
            <w:pPr>
              <w:spacing w:line="360" w:lineRule="auto"/>
              <w:jc w:val="center"/>
              <w:rPr>
                <w:b/>
                <w:bCs/>
                <w:sz w:val="28"/>
                <w:szCs w:val="28"/>
              </w:rPr>
            </w:pPr>
          </w:p>
        </w:tc>
        <w:tc>
          <w:tcPr>
            <w:tcW w:w="7728" w:type="dxa"/>
          </w:tcPr>
          <w:p w14:paraId="1A85BAF1" w14:textId="77777777" w:rsidR="00FF2B1E" w:rsidRPr="00F710F1" w:rsidRDefault="00FF2B1E" w:rsidP="00FF2B1E">
            <w:pPr>
              <w:spacing w:line="360" w:lineRule="auto"/>
              <w:jc w:val="center"/>
              <w:rPr>
                <w:b/>
                <w:bCs/>
                <w:color w:val="7030A0"/>
                <w:sz w:val="28"/>
                <w:szCs w:val="28"/>
                <w:lang w:val="vi-VN"/>
              </w:rPr>
            </w:pPr>
          </w:p>
        </w:tc>
      </w:tr>
      <w:tr w:rsidR="00FF2B1E" w:rsidRPr="00F710F1" w14:paraId="2948AC86" w14:textId="77777777" w:rsidTr="00FF2B1E">
        <w:trPr>
          <w:trHeight w:val="799"/>
        </w:trPr>
        <w:tc>
          <w:tcPr>
            <w:tcW w:w="1843" w:type="dxa"/>
            <w:shd w:val="clear" w:color="auto" w:fill="FFF2CC"/>
          </w:tcPr>
          <w:p w14:paraId="11796EAE" w14:textId="77777777" w:rsidR="00FF2B1E" w:rsidRPr="00F710F1" w:rsidRDefault="00FF2B1E" w:rsidP="00FF2B1E">
            <w:pPr>
              <w:spacing w:line="360" w:lineRule="auto"/>
              <w:jc w:val="center"/>
              <w:rPr>
                <w:b/>
                <w:bCs/>
                <w:sz w:val="28"/>
                <w:szCs w:val="28"/>
              </w:rPr>
            </w:pPr>
            <w:r w:rsidRPr="00F710F1">
              <w:rPr>
                <w:b/>
                <w:bCs/>
                <w:sz w:val="28"/>
                <w:szCs w:val="28"/>
              </w:rPr>
              <w:t>Nội dung</w:t>
            </w:r>
          </w:p>
          <w:p w14:paraId="7A97BBC9" w14:textId="77777777" w:rsidR="00FF2B1E" w:rsidRPr="00F710F1" w:rsidRDefault="00FF2B1E" w:rsidP="00FF2B1E">
            <w:pPr>
              <w:spacing w:line="360" w:lineRule="auto"/>
              <w:jc w:val="center"/>
              <w:rPr>
                <w:b/>
                <w:bCs/>
                <w:sz w:val="28"/>
                <w:szCs w:val="28"/>
              </w:rPr>
            </w:pPr>
          </w:p>
        </w:tc>
        <w:tc>
          <w:tcPr>
            <w:tcW w:w="7728" w:type="dxa"/>
          </w:tcPr>
          <w:p w14:paraId="2A0BFF2A" w14:textId="77777777" w:rsidR="00FF2B1E" w:rsidRPr="00F710F1" w:rsidRDefault="00FF2B1E" w:rsidP="00FF2B1E">
            <w:pPr>
              <w:spacing w:line="360" w:lineRule="auto"/>
              <w:jc w:val="center"/>
              <w:rPr>
                <w:b/>
                <w:bCs/>
                <w:color w:val="7030A0"/>
                <w:sz w:val="28"/>
                <w:szCs w:val="28"/>
                <w:lang w:val="vi-VN"/>
              </w:rPr>
            </w:pPr>
          </w:p>
        </w:tc>
      </w:tr>
      <w:bookmarkEnd w:id="0"/>
    </w:tbl>
    <w:p w14:paraId="640F6858" w14:textId="77777777" w:rsidR="00FF2B1E" w:rsidRPr="00F710F1" w:rsidRDefault="00FF2B1E" w:rsidP="00FF2B1E">
      <w:pPr>
        <w:spacing w:line="360" w:lineRule="auto"/>
        <w:ind w:firstLine="540"/>
        <w:jc w:val="both"/>
        <w:rPr>
          <w:sz w:val="28"/>
          <w:szCs w:val="28"/>
          <w:lang w:val="vi-VN"/>
        </w:rPr>
      </w:pPr>
    </w:p>
    <w:p w14:paraId="3E22E5BD" w14:textId="77777777" w:rsidR="00FF2B1E" w:rsidRPr="00F710F1" w:rsidRDefault="00FF2B1E" w:rsidP="00FF2B1E">
      <w:pPr>
        <w:snapToGrid w:val="0"/>
        <w:spacing w:line="360" w:lineRule="auto"/>
        <w:ind w:firstLine="540"/>
        <w:jc w:val="both"/>
        <w:rPr>
          <w:b/>
          <w:bCs/>
          <w:color w:val="FF0000"/>
          <w:sz w:val="28"/>
          <w:szCs w:val="28"/>
          <w:lang w:val="vi-VN"/>
        </w:rPr>
      </w:pPr>
      <w:r w:rsidRPr="00F710F1">
        <w:rPr>
          <w:b/>
          <w:bCs/>
          <w:color w:val="FF0000"/>
          <w:sz w:val="28"/>
          <w:szCs w:val="28"/>
          <w:lang w:val="vi-VN"/>
        </w:rPr>
        <w:t>III. TIẾN TRÌNH DẠY HỌC</w:t>
      </w:r>
    </w:p>
    <w:p w14:paraId="5BD46178"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1. HĐ 1: Xác định vấn đề</w:t>
      </w:r>
    </w:p>
    <w:p w14:paraId="7DAC2250" w14:textId="77777777" w:rsidR="00FF2B1E" w:rsidRPr="00F710F1" w:rsidRDefault="00FF2B1E" w:rsidP="00C77F5D">
      <w:pPr>
        <w:pStyle w:val="ListParagraph"/>
        <w:numPr>
          <w:ilvl w:val="0"/>
          <w:numId w:val="2"/>
        </w:numPr>
        <w:spacing w:line="360" w:lineRule="auto"/>
        <w:ind w:left="720"/>
        <w:jc w:val="both"/>
        <w:rPr>
          <w:szCs w:val="28"/>
          <w:lang w:val="vi-VN"/>
        </w:rPr>
      </w:pPr>
      <w:r w:rsidRPr="00F710F1">
        <w:rPr>
          <w:b/>
          <w:bCs/>
          <w:szCs w:val="28"/>
          <w:lang w:val="vi-VN"/>
        </w:rPr>
        <w:t>Mục tiêu</w:t>
      </w:r>
      <w:r w:rsidRPr="00F710F1">
        <w:rPr>
          <w:szCs w:val="28"/>
          <w:lang w:val="vi-VN"/>
        </w:rPr>
        <w:t>: HS kết nối kiến thức trong cuộc sống vào nội dung của bài học.</w:t>
      </w:r>
    </w:p>
    <w:p w14:paraId="4FAD6294" w14:textId="77777777" w:rsidR="00FF2B1E" w:rsidRPr="00F710F1" w:rsidRDefault="00FF2B1E" w:rsidP="00C77F5D">
      <w:pPr>
        <w:pStyle w:val="ListParagraph"/>
        <w:numPr>
          <w:ilvl w:val="0"/>
          <w:numId w:val="2"/>
        </w:numPr>
        <w:spacing w:line="360" w:lineRule="auto"/>
        <w:ind w:left="720"/>
        <w:jc w:val="both"/>
        <w:rPr>
          <w:szCs w:val="28"/>
          <w:lang w:val="vi-VN"/>
        </w:rPr>
      </w:pPr>
      <w:r w:rsidRPr="00F710F1">
        <w:rPr>
          <w:b/>
          <w:bCs/>
          <w:szCs w:val="28"/>
          <w:lang w:val="vi-VN"/>
        </w:rPr>
        <w:t>Nội dung</w:t>
      </w:r>
      <w:r w:rsidRPr="00F710F1">
        <w:rPr>
          <w:szCs w:val="28"/>
          <w:lang w:val="vi-VN"/>
        </w:rPr>
        <w:t>: GV hỏi, HS trả lời.</w:t>
      </w:r>
    </w:p>
    <w:p w14:paraId="49ABA9FF" w14:textId="77777777" w:rsidR="00FF2B1E" w:rsidRPr="00F710F1" w:rsidRDefault="00FF2B1E" w:rsidP="00C77F5D">
      <w:pPr>
        <w:pStyle w:val="ListParagraph"/>
        <w:numPr>
          <w:ilvl w:val="0"/>
          <w:numId w:val="2"/>
        </w:numPr>
        <w:spacing w:line="360" w:lineRule="auto"/>
        <w:ind w:left="720"/>
        <w:jc w:val="both"/>
        <w:rPr>
          <w:szCs w:val="28"/>
          <w:lang w:val="vi-VN"/>
        </w:rPr>
      </w:pPr>
      <w:r w:rsidRPr="00F710F1">
        <w:rPr>
          <w:b/>
          <w:bCs/>
          <w:szCs w:val="28"/>
          <w:lang w:val="vi-VN"/>
        </w:rPr>
        <w:t xml:space="preserve">Sản phẩm: </w:t>
      </w:r>
      <w:r w:rsidRPr="00F710F1">
        <w:rPr>
          <w:szCs w:val="28"/>
          <w:lang w:val="vi-VN"/>
        </w:rPr>
        <w:t>Câu trả lời của HS.</w:t>
      </w:r>
    </w:p>
    <w:p w14:paraId="59A57A7F" w14:textId="77777777" w:rsidR="00FF2B1E" w:rsidRPr="00F710F1" w:rsidRDefault="00FF2B1E" w:rsidP="00C77F5D">
      <w:pPr>
        <w:pStyle w:val="ListParagraph"/>
        <w:numPr>
          <w:ilvl w:val="0"/>
          <w:numId w:val="2"/>
        </w:numPr>
        <w:spacing w:line="360" w:lineRule="auto"/>
        <w:ind w:left="720"/>
        <w:jc w:val="both"/>
        <w:rPr>
          <w:szCs w:val="28"/>
          <w:lang w:val="vi-VN"/>
        </w:rPr>
      </w:pPr>
      <w:r w:rsidRPr="00F710F1">
        <w:rPr>
          <w:b/>
          <w:bCs/>
          <w:szCs w:val="28"/>
          <w:lang w:val="vi-VN"/>
        </w:rPr>
        <w:t>Tổ chức thực hiện</w:t>
      </w:r>
      <w:r w:rsidRPr="00F710F1">
        <w:rPr>
          <w:szCs w:val="28"/>
          <w:lang w:val="vi-VN"/>
        </w:rPr>
        <w:t xml:space="preserve">: </w:t>
      </w:r>
    </w:p>
    <w:p w14:paraId="3C593254" w14:textId="77777777" w:rsidR="00FF2B1E" w:rsidRPr="00F710F1" w:rsidRDefault="00FF2B1E" w:rsidP="00FF2B1E">
      <w:pPr>
        <w:snapToGrid w:val="0"/>
        <w:spacing w:line="360" w:lineRule="auto"/>
        <w:jc w:val="both"/>
        <w:rPr>
          <w:color w:val="0070C0"/>
          <w:sz w:val="28"/>
          <w:szCs w:val="28"/>
          <w:lang w:val="vi-VN"/>
        </w:rPr>
      </w:pPr>
      <w:r w:rsidRPr="00F710F1">
        <w:rPr>
          <w:b/>
          <w:bCs/>
          <w:color w:val="0070C0"/>
          <w:sz w:val="28"/>
          <w:szCs w:val="28"/>
          <w:lang w:val="vi-VN"/>
        </w:rPr>
        <w:t>B1: Chuyển giao nhiệm vụ (GV)</w:t>
      </w:r>
    </w:p>
    <w:p w14:paraId="44EC9256" w14:textId="77777777" w:rsidR="00FF2B1E" w:rsidRPr="00F710F1" w:rsidRDefault="00FF2B1E" w:rsidP="00FF2B1E">
      <w:pPr>
        <w:snapToGrid w:val="0"/>
        <w:spacing w:line="360" w:lineRule="auto"/>
        <w:jc w:val="both"/>
        <w:rPr>
          <w:b/>
          <w:bCs/>
          <w:sz w:val="28"/>
          <w:szCs w:val="28"/>
          <w:lang w:val="vi-VN"/>
        </w:rPr>
      </w:pPr>
      <w:r w:rsidRPr="00F710F1">
        <w:rPr>
          <w:sz w:val="28"/>
          <w:szCs w:val="28"/>
          <w:lang w:val="vi-VN"/>
        </w:rPr>
        <w:t xml:space="preserve">? Em đã bao giờ xem một bộ phim hay </w:t>
      </w:r>
      <w:r w:rsidRPr="00F710F1">
        <w:rPr>
          <w:sz w:val="28"/>
          <w:szCs w:val="28"/>
        </w:rPr>
        <w:t xml:space="preserve">chứng kiến một câu chuyện về hoàn cảnh 1 em bé bất hạnh, không có bố (mẹ) ở bên </w:t>
      </w:r>
      <w:r w:rsidRPr="00F710F1">
        <w:rPr>
          <w:sz w:val="28"/>
          <w:szCs w:val="28"/>
          <w:lang w:val="vi-VN"/>
        </w:rPr>
        <w:t xml:space="preserve">chưa? Khi </w:t>
      </w:r>
      <w:r w:rsidRPr="00F710F1">
        <w:rPr>
          <w:sz w:val="28"/>
          <w:szCs w:val="28"/>
        </w:rPr>
        <w:t>đó</w:t>
      </w:r>
      <w:r w:rsidRPr="00F710F1">
        <w:rPr>
          <w:sz w:val="28"/>
          <w:szCs w:val="28"/>
          <w:lang w:val="vi-VN"/>
        </w:rPr>
        <w:t>, em có những suy nghĩ gì?</w:t>
      </w:r>
    </w:p>
    <w:p w14:paraId="42B6D492" w14:textId="77777777" w:rsidR="00FF2B1E" w:rsidRPr="00F710F1" w:rsidRDefault="00FF2B1E" w:rsidP="00FF2B1E">
      <w:pPr>
        <w:snapToGrid w:val="0"/>
        <w:spacing w:line="360" w:lineRule="auto"/>
        <w:jc w:val="both"/>
        <w:rPr>
          <w:b/>
          <w:bCs/>
          <w:color w:val="0070C0"/>
          <w:sz w:val="28"/>
          <w:szCs w:val="28"/>
        </w:rPr>
      </w:pPr>
      <w:r w:rsidRPr="00F710F1">
        <w:rPr>
          <w:b/>
          <w:bCs/>
          <w:color w:val="0070C0"/>
          <w:sz w:val="28"/>
          <w:szCs w:val="28"/>
          <w:lang w:val="vi-VN"/>
        </w:rPr>
        <w:t xml:space="preserve">B2: Thực hiện nhiệm vụ: </w:t>
      </w:r>
      <w:r w:rsidRPr="00F710F1">
        <w:rPr>
          <w:sz w:val="28"/>
          <w:szCs w:val="28"/>
          <w:lang w:val="vi-VN"/>
        </w:rPr>
        <w:t>HS suy nghĩ cá nhân</w:t>
      </w:r>
      <w:r w:rsidRPr="00F710F1">
        <w:rPr>
          <w:sz w:val="28"/>
          <w:szCs w:val="28"/>
        </w:rPr>
        <w:t>.</w:t>
      </w:r>
    </w:p>
    <w:p w14:paraId="7B05AB05"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 xml:space="preserve">B3: Báo cáo, thảo luận: </w:t>
      </w:r>
      <w:r w:rsidRPr="00F710F1">
        <w:rPr>
          <w:sz w:val="28"/>
          <w:szCs w:val="28"/>
          <w:lang w:val="vi-VN"/>
        </w:rPr>
        <w:t>HS trả lời câu hỏi của GV</w:t>
      </w:r>
      <w:r w:rsidRPr="00F710F1">
        <w:rPr>
          <w:sz w:val="28"/>
          <w:szCs w:val="28"/>
        </w:rPr>
        <w:t>.</w:t>
      </w:r>
      <w:r w:rsidRPr="00F710F1">
        <w:rPr>
          <w:sz w:val="28"/>
          <w:szCs w:val="28"/>
          <w:lang w:val="vi-VN"/>
        </w:rPr>
        <w:t xml:space="preserve"> </w:t>
      </w:r>
    </w:p>
    <w:p w14:paraId="237ED1AF" w14:textId="77777777" w:rsidR="00FF2B1E" w:rsidRPr="00F710F1" w:rsidRDefault="00FF2B1E" w:rsidP="00FF2B1E">
      <w:pPr>
        <w:snapToGrid w:val="0"/>
        <w:spacing w:line="360" w:lineRule="auto"/>
        <w:jc w:val="both"/>
        <w:rPr>
          <w:color w:val="0070C0"/>
          <w:sz w:val="28"/>
          <w:szCs w:val="28"/>
          <w:lang w:val="vi-VN"/>
        </w:rPr>
      </w:pPr>
      <w:r w:rsidRPr="00F710F1">
        <w:rPr>
          <w:b/>
          <w:bCs/>
          <w:color w:val="0070C0"/>
          <w:sz w:val="28"/>
          <w:szCs w:val="28"/>
          <w:lang w:val="vi-VN"/>
        </w:rPr>
        <w:t>B4: Kết luận, nhận định (GV):</w:t>
      </w:r>
      <w:r w:rsidRPr="00F710F1">
        <w:rPr>
          <w:color w:val="0070C0"/>
          <w:sz w:val="28"/>
          <w:szCs w:val="28"/>
          <w:lang w:val="vi-VN"/>
        </w:rPr>
        <w:t xml:space="preserve"> </w:t>
      </w:r>
    </w:p>
    <w:p w14:paraId="533EEB95" w14:textId="77777777" w:rsidR="00FF2B1E" w:rsidRPr="00F710F1" w:rsidRDefault="00FF2B1E" w:rsidP="00FF2B1E">
      <w:pPr>
        <w:snapToGrid w:val="0"/>
        <w:spacing w:line="360" w:lineRule="auto"/>
        <w:jc w:val="both"/>
        <w:rPr>
          <w:b/>
          <w:bCs/>
          <w:color w:val="0070C0"/>
          <w:sz w:val="28"/>
          <w:szCs w:val="28"/>
          <w:lang w:val="vi-VN"/>
        </w:rPr>
      </w:pPr>
      <w:r w:rsidRPr="00F710F1">
        <w:rPr>
          <w:sz w:val="28"/>
          <w:szCs w:val="28"/>
          <w:lang w:val="vi-VN"/>
        </w:rPr>
        <w:t>Nhận xét câu trả lời của HS và kết nối vào hoạt động hình thành kiến thức mới.</w:t>
      </w:r>
    </w:p>
    <w:p w14:paraId="2FE09822" w14:textId="77777777" w:rsidR="00FF2B1E" w:rsidRPr="00F710F1" w:rsidRDefault="00FF2B1E" w:rsidP="00FF2B1E">
      <w:pPr>
        <w:snapToGrid w:val="0"/>
        <w:spacing w:line="360" w:lineRule="auto"/>
        <w:jc w:val="both"/>
        <w:rPr>
          <w:b/>
          <w:bCs/>
          <w:sz w:val="28"/>
          <w:szCs w:val="28"/>
          <w:lang w:val="vi-VN"/>
        </w:rPr>
      </w:pPr>
      <w:r w:rsidRPr="00F710F1">
        <w:rPr>
          <w:b/>
          <w:bCs/>
          <w:sz w:val="28"/>
          <w:szCs w:val="28"/>
          <w:lang w:val="vi-VN"/>
        </w:rPr>
        <w:t>2. HĐ 2: Hình thành kiến thức mới</w:t>
      </w:r>
    </w:p>
    <w:p w14:paraId="5639247F" w14:textId="77777777" w:rsidR="00FF2B1E" w:rsidRPr="00F710F1" w:rsidRDefault="00FF2B1E" w:rsidP="00FF2B1E">
      <w:pPr>
        <w:snapToGrid w:val="0"/>
        <w:spacing w:line="360" w:lineRule="auto"/>
        <w:jc w:val="both"/>
        <w:rPr>
          <w:b/>
          <w:bCs/>
          <w:color w:val="7030A0"/>
          <w:sz w:val="28"/>
          <w:szCs w:val="28"/>
          <w:lang w:val="vi-VN"/>
        </w:rPr>
      </w:pPr>
      <w:r w:rsidRPr="00F710F1">
        <w:rPr>
          <w:b/>
          <w:bCs/>
          <w:color w:val="7030A0"/>
          <w:sz w:val="28"/>
          <w:szCs w:val="28"/>
          <w:lang w:val="vi-VN"/>
        </w:rPr>
        <w:t>2.1</w:t>
      </w:r>
      <w:r w:rsidRPr="00F710F1">
        <w:rPr>
          <w:b/>
          <w:bCs/>
          <w:color w:val="7030A0"/>
          <w:sz w:val="28"/>
          <w:szCs w:val="28"/>
        </w:rPr>
        <w:t>.</w:t>
      </w:r>
      <w:r w:rsidRPr="00F710F1">
        <w:rPr>
          <w:b/>
          <w:bCs/>
          <w:color w:val="7030A0"/>
          <w:sz w:val="28"/>
          <w:szCs w:val="28"/>
          <w:lang w:val="vi-VN"/>
        </w:rPr>
        <w:t xml:space="preserve"> Đọc – hiểu văn bản</w:t>
      </w:r>
    </w:p>
    <w:tbl>
      <w:tblPr>
        <w:tblStyle w:val="TableGrid"/>
        <w:tblW w:w="9493" w:type="dxa"/>
        <w:tblLook w:val="04A0" w:firstRow="1" w:lastRow="0" w:firstColumn="1" w:lastColumn="0" w:noHBand="0" w:noVBand="1"/>
      </w:tblPr>
      <w:tblGrid>
        <w:gridCol w:w="2477"/>
        <w:gridCol w:w="2309"/>
        <w:gridCol w:w="2013"/>
        <w:gridCol w:w="588"/>
        <w:gridCol w:w="2106"/>
      </w:tblGrid>
      <w:tr w:rsidR="00FF2B1E" w:rsidRPr="00F710F1" w14:paraId="6F846AA7" w14:textId="77777777" w:rsidTr="00FF2B1E">
        <w:trPr>
          <w:trHeight w:val="281"/>
        </w:trPr>
        <w:tc>
          <w:tcPr>
            <w:tcW w:w="9493" w:type="dxa"/>
            <w:gridSpan w:val="5"/>
          </w:tcPr>
          <w:p w14:paraId="6939F54D" w14:textId="77777777" w:rsidR="00FF2B1E" w:rsidRPr="00F710F1" w:rsidRDefault="00FF2B1E" w:rsidP="00FF2B1E">
            <w:pPr>
              <w:spacing w:line="360" w:lineRule="auto"/>
              <w:ind w:left="360"/>
              <w:jc w:val="center"/>
              <w:rPr>
                <w:b/>
                <w:bCs/>
                <w:sz w:val="28"/>
                <w:szCs w:val="28"/>
                <w:lang w:val="vi-VN"/>
              </w:rPr>
            </w:pPr>
            <w:r w:rsidRPr="00F710F1">
              <w:rPr>
                <w:b/>
                <w:bCs/>
                <w:sz w:val="28"/>
                <w:szCs w:val="28"/>
                <w:lang w:val="vi-VN"/>
              </w:rPr>
              <w:t>I. TÌM HIỂU CHUNG</w:t>
            </w:r>
          </w:p>
        </w:tc>
      </w:tr>
      <w:tr w:rsidR="00FF2B1E" w:rsidRPr="00F710F1" w14:paraId="03D987A9" w14:textId="77777777" w:rsidTr="00FF2B1E">
        <w:trPr>
          <w:trHeight w:val="281"/>
        </w:trPr>
        <w:tc>
          <w:tcPr>
            <w:tcW w:w="9493" w:type="dxa"/>
            <w:gridSpan w:val="5"/>
          </w:tcPr>
          <w:p w14:paraId="45FC8726" w14:textId="77777777" w:rsidR="00FF2B1E" w:rsidRPr="00F710F1" w:rsidRDefault="00FF2B1E" w:rsidP="00FF2B1E">
            <w:pPr>
              <w:spacing w:line="360" w:lineRule="auto"/>
              <w:jc w:val="center"/>
              <w:rPr>
                <w:b/>
                <w:bCs/>
                <w:sz w:val="28"/>
                <w:szCs w:val="28"/>
                <w:lang w:val="vi-VN"/>
              </w:rPr>
            </w:pPr>
            <w:r w:rsidRPr="00F710F1">
              <w:rPr>
                <w:b/>
                <w:bCs/>
                <w:sz w:val="28"/>
                <w:szCs w:val="28"/>
                <w:lang w:val="vi-VN"/>
              </w:rPr>
              <w:t>1. Tác giả</w:t>
            </w:r>
          </w:p>
        </w:tc>
      </w:tr>
      <w:tr w:rsidR="00FF2B1E" w:rsidRPr="00F710F1" w14:paraId="6B875B65" w14:textId="77777777" w:rsidTr="00FF2B1E">
        <w:trPr>
          <w:trHeight w:val="327"/>
        </w:trPr>
        <w:tc>
          <w:tcPr>
            <w:tcW w:w="9493" w:type="dxa"/>
            <w:gridSpan w:val="5"/>
          </w:tcPr>
          <w:p w14:paraId="4B36237A" w14:textId="77777777" w:rsidR="00FF2B1E" w:rsidRPr="00F710F1" w:rsidRDefault="00FF2B1E" w:rsidP="00FF2B1E">
            <w:pPr>
              <w:spacing w:line="360" w:lineRule="auto"/>
              <w:jc w:val="both"/>
              <w:rPr>
                <w:sz w:val="28"/>
                <w:szCs w:val="28"/>
                <w:lang w:val="vi-VN"/>
              </w:rPr>
            </w:pPr>
            <w:r w:rsidRPr="00F710F1">
              <w:rPr>
                <w:b/>
                <w:bCs/>
                <w:sz w:val="28"/>
                <w:szCs w:val="28"/>
              </w:rPr>
              <w:t>a.</w:t>
            </w:r>
            <w:r w:rsidRPr="00F710F1">
              <w:rPr>
                <w:b/>
                <w:bCs/>
                <w:sz w:val="28"/>
                <w:szCs w:val="28"/>
                <w:lang w:val="vi-VN"/>
              </w:rPr>
              <w:t>Mục tiêu</w:t>
            </w:r>
            <w:r w:rsidRPr="00F710F1">
              <w:rPr>
                <w:sz w:val="28"/>
                <w:szCs w:val="28"/>
                <w:lang w:val="vi-VN"/>
              </w:rPr>
              <w:t xml:space="preserve">: Giúp HS nêu được những nét chính về nhà văn </w:t>
            </w:r>
            <w:r w:rsidRPr="00F710F1">
              <w:rPr>
                <w:sz w:val="28"/>
                <w:szCs w:val="28"/>
              </w:rPr>
              <w:t>Nguyên Hồng</w:t>
            </w:r>
            <w:r w:rsidRPr="00F710F1">
              <w:rPr>
                <w:sz w:val="28"/>
                <w:szCs w:val="28"/>
                <w:lang w:val="vi-VN"/>
              </w:rPr>
              <w:t xml:space="preserve"> và tác phẩm “</w:t>
            </w:r>
            <w:r w:rsidRPr="00F710F1">
              <w:rPr>
                <w:sz w:val="28"/>
                <w:szCs w:val="28"/>
              </w:rPr>
              <w:t>Những ngày thơ ấu</w:t>
            </w:r>
            <w:r w:rsidRPr="00F710F1">
              <w:rPr>
                <w:sz w:val="28"/>
                <w:szCs w:val="28"/>
                <w:lang w:val="vi-VN"/>
              </w:rPr>
              <w:t>” cũng như đoạn trích “</w:t>
            </w:r>
            <w:r w:rsidRPr="00F710F1">
              <w:rPr>
                <w:sz w:val="28"/>
                <w:szCs w:val="28"/>
              </w:rPr>
              <w:t>Trong lòng mẹ</w:t>
            </w:r>
            <w:r w:rsidRPr="00F710F1">
              <w:rPr>
                <w:sz w:val="28"/>
                <w:szCs w:val="28"/>
                <w:lang w:val="vi-VN"/>
              </w:rPr>
              <w:t>”.</w:t>
            </w:r>
          </w:p>
          <w:p w14:paraId="76FBEB4A" w14:textId="77777777" w:rsidR="00FF2B1E" w:rsidRPr="00F710F1" w:rsidRDefault="00FF2B1E" w:rsidP="00FF2B1E">
            <w:pPr>
              <w:spacing w:line="360" w:lineRule="auto"/>
              <w:jc w:val="both"/>
              <w:rPr>
                <w:sz w:val="28"/>
                <w:szCs w:val="28"/>
                <w:lang w:val="vi-VN"/>
              </w:rPr>
            </w:pPr>
            <w:r w:rsidRPr="00F710F1">
              <w:rPr>
                <w:b/>
                <w:bCs/>
                <w:sz w:val="28"/>
                <w:szCs w:val="28"/>
              </w:rPr>
              <w:t>b.</w:t>
            </w:r>
            <w:r w:rsidRPr="00F710F1">
              <w:rPr>
                <w:b/>
                <w:bCs/>
                <w:sz w:val="28"/>
                <w:szCs w:val="28"/>
                <w:lang w:val="vi-VN"/>
              </w:rPr>
              <w:t>Nội dung</w:t>
            </w:r>
            <w:r w:rsidRPr="00F710F1">
              <w:rPr>
                <w:sz w:val="28"/>
                <w:szCs w:val="28"/>
                <w:lang w:val="vi-VN"/>
              </w:rPr>
              <w:t xml:space="preserve">: </w:t>
            </w:r>
          </w:p>
          <w:p w14:paraId="397E6C45" w14:textId="77777777" w:rsidR="00FF2B1E" w:rsidRPr="00F710F1" w:rsidRDefault="00FF2B1E" w:rsidP="00FF2B1E">
            <w:pPr>
              <w:spacing w:line="360" w:lineRule="auto"/>
              <w:jc w:val="both"/>
              <w:rPr>
                <w:sz w:val="28"/>
                <w:szCs w:val="28"/>
                <w:lang w:val="vi-VN"/>
              </w:rPr>
            </w:pPr>
            <w:r w:rsidRPr="00F710F1">
              <w:rPr>
                <w:sz w:val="28"/>
                <w:szCs w:val="28"/>
                <w:lang w:val="vi-VN"/>
              </w:rPr>
              <w:t>- H</w:t>
            </w:r>
            <w:r w:rsidRPr="00F710F1">
              <w:rPr>
                <w:sz w:val="28"/>
                <w:szCs w:val="28"/>
              </w:rPr>
              <w:t>S</w:t>
            </w:r>
            <w:r w:rsidRPr="00F710F1">
              <w:rPr>
                <w:sz w:val="28"/>
                <w:szCs w:val="28"/>
                <w:lang w:val="vi-VN"/>
              </w:rPr>
              <w:t xml:space="preserve"> đọc, quan sát SGK và tìm thông tin.</w:t>
            </w:r>
          </w:p>
          <w:p w14:paraId="420C6C9B" w14:textId="77777777" w:rsidR="00FF2B1E" w:rsidRPr="00F710F1" w:rsidRDefault="00FF2B1E" w:rsidP="00FF2B1E">
            <w:pPr>
              <w:spacing w:line="360" w:lineRule="auto"/>
              <w:rPr>
                <w:sz w:val="28"/>
                <w:szCs w:val="28"/>
                <w:lang w:val="vi-VN"/>
              </w:rPr>
            </w:pPr>
            <w:r w:rsidRPr="00F710F1">
              <w:rPr>
                <w:sz w:val="28"/>
                <w:szCs w:val="28"/>
                <w:lang w:val="vi-VN"/>
              </w:rPr>
              <w:t>- GV hướng dẫn HS đọc văn bản và đặt câu hỏi</w:t>
            </w:r>
          </w:p>
          <w:p w14:paraId="71AF5278" w14:textId="77777777" w:rsidR="00FF2B1E" w:rsidRPr="00F710F1" w:rsidRDefault="00FF2B1E" w:rsidP="00FF2B1E">
            <w:pPr>
              <w:spacing w:line="360" w:lineRule="auto"/>
              <w:rPr>
                <w:sz w:val="28"/>
                <w:szCs w:val="28"/>
              </w:rPr>
            </w:pPr>
            <w:r w:rsidRPr="00F710F1">
              <w:rPr>
                <w:b/>
                <w:sz w:val="28"/>
                <w:szCs w:val="28"/>
              </w:rPr>
              <w:lastRenderedPageBreak/>
              <w:t>c. Sản phẩm</w:t>
            </w:r>
            <w:r w:rsidRPr="00F710F1">
              <w:rPr>
                <w:sz w:val="28"/>
                <w:szCs w:val="28"/>
              </w:rPr>
              <w:t>: câu trả lời của học sinh</w:t>
            </w:r>
          </w:p>
          <w:p w14:paraId="6DFBAF77" w14:textId="77777777" w:rsidR="00FF2B1E" w:rsidRPr="00F710F1" w:rsidRDefault="00FF2B1E" w:rsidP="00FF2B1E">
            <w:pPr>
              <w:spacing w:line="360" w:lineRule="auto"/>
              <w:rPr>
                <w:sz w:val="28"/>
                <w:szCs w:val="28"/>
              </w:rPr>
            </w:pPr>
            <w:r w:rsidRPr="00F710F1">
              <w:rPr>
                <w:b/>
                <w:sz w:val="28"/>
                <w:szCs w:val="28"/>
              </w:rPr>
              <w:t>d. Tổ chức thực hiện</w:t>
            </w:r>
            <w:r w:rsidRPr="00F710F1">
              <w:rPr>
                <w:sz w:val="28"/>
                <w:szCs w:val="28"/>
              </w:rPr>
              <w:t>:</w:t>
            </w:r>
          </w:p>
        </w:tc>
      </w:tr>
      <w:tr w:rsidR="00FF2B1E" w:rsidRPr="00F710F1" w14:paraId="3150C440" w14:textId="77777777" w:rsidTr="00FF2B1E">
        <w:trPr>
          <w:trHeight w:val="327"/>
        </w:trPr>
        <w:tc>
          <w:tcPr>
            <w:tcW w:w="4786" w:type="dxa"/>
            <w:gridSpan w:val="2"/>
          </w:tcPr>
          <w:p w14:paraId="42CA1293" w14:textId="77777777" w:rsidR="00FF2B1E" w:rsidRPr="00F710F1" w:rsidRDefault="00FF2B1E" w:rsidP="00FF2B1E">
            <w:pPr>
              <w:spacing w:line="360" w:lineRule="auto"/>
              <w:jc w:val="center"/>
              <w:rPr>
                <w:b/>
                <w:bCs/>
                <w:sz w:val="28"/>
                <w:szCs w:val="28"/>
              </w:rPr>
            </w:pPr>
            <w:r w:rsidRPr="00F710F1">
              <w:rPr>
                <w:b/>
                <w:bCs/>
                <w:sz w:val="28"/>
                <w:szCs w:val="28"/>
              </w:rPr>
              <w:lastRenderedPageBreak/>
              <w:t>Hoạt động của GV-HS</w:t>
            </w:r>
          </w:p>
        </w:tc>
        <w:tc>
          <w:tcPr>
            <w:tcW w:w="4707" w:type="dxa"/>
            <w:gridSpan w:val="3"/>
          </w:tcPr>
          <w:p w14:paraId="5D3765FF" w14:textId="77777777" w:rsidR="00FF2B1E" w:rsidRPr="00F710F1" w:rsidRDefault="00FF2B1E" w:rsidP="00FF2B1E">
            <w:pPr>
              <w:spacing w:line="360" w:lineRule="auto"/>
              <w:jc w:val="center"/>
              <w:rPr>
                <w:b/>
                <w:bCs/>
                <w:sz w:val="28"/>
                <w:szCs w:val="28"/>
              </w:rPr>
            </w:pPr>
            <w:r w:rsidRPr="00F710F1">
              <w:rPr>
                <w:b/>
                <w:bCs/>
                <w:sz w:val="28"/>
                <w:szCs w:val="28"/>
              </w:rPr>
              <w:t>Nội dung cần đạt</w:t>
            </w:r>
          </w:p>
        </w:tc>
      </w:tr>
      <w:tr w:rsidR="00FF2B1E" w:rsidRPr="00F710F1" w14:paraId="5CA97F9C" w14:textId="77777777" w:rsidTr="00FF2B1E">
        <w:trPr>
          <w:trHeight w:val="41"/>
        </w:trPr>
        <w:tc>
          <w:tcPr>
            <w:tcW w:w="4786" w:type="dxa"/>
            <w:gridSpan w:val="2"/>
          </w:tcPr>
          <w:p w14:paraId="02859236"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B1: Chuyển giao nhiệm vụ (GV)</w:t>
            </w:r>
          </w:p>
          <w:p w14:paraId="5946D59E" w14:textId="77777777" w:rsidR="00FF2B1E" w:rsidRPr="00F710F1" w:rsidRDefault="00FF2B1E" w:rsidP="00FF2B1E">
            <w:pPr>
              <w:spacing w:line="360" w:lineRule="auto"/>
              <w:rPr>
                <w:sz w:val="28"/>
                <w:szCs w:val="28"/>
                <w:lang w:val="vi-VN"/>
              </w:rPr>
            </w:pPr>
            <w:r w:rsidRPr="00F710F1">
              <w:rPr>
                <w:sz w:val="28"/>
                <w:szCs w:val="28"/>
                <w:lang w:val="vi-VN"/>
              </w:rPr>
              <w:t>- Yêu cầu HS đọc SGK và trả lời câu hỏi</w:t>
            </w:r>
          </w:p>
          <w:p w14:paraId="0D7DEA7E" w14:textId="77777777" w:rsidR="00FF2B1E" w:rsidRPr="00F710F1" w:rsidRDefault="00FF2B1E" w:rsidP="00FF2B1E">
            <w:pPr>
              <w:spacing w:line="360" w:lineRule="auto"/>
              <w:rPr>
                <w:sz w:val="28"/>
                <w:szCs w:val="28"/>
                <w:lang w:val="vi-VN"/>
              </w:rPr>
            </w:pPr>
            <w:r w:rsidRPr="00F710F1">
              <w:rPr>
                <w:sz w:val="28"/>
                <w:szCs w:val="28"/>
                <w:lang w:val="vi-VN"/>
              </w:rPr>
              <w:t xml:space="preserve">? Nêu những hiểu biết của em về nhà văn </w:t>
            </w:r>
            <w:r w:rsidRPr="00F710F1">
              <w:rPr>
                <w:sz w:val="28"/>
                <w:szCs w:val="28"/>
              </w:rPr>
              <w:t>Nguyên Hồng</w:t>
            </w:r>
            <w:r w:rsidRPr="00F710F1">
              <w:rPr>
                <w:sz w:val="28"/>
                <w:szCs w:val="28"/>
                <w:lang w:val="vi-VN"/>
              </w:rPr>
              <w:t>?</w:t>
            </w:r>
          </w:p>
          <w:p w14:paraId="329990F5"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B2: Thực hiện nhiệm vụ</w:t>
            </w:r>
          </w:p>
          <w:p w14:paraId="485ACEC9" w14:textId="77777777" w:rsidR="00FF2B1E" w:rsidRPr="00F710F1" w:rsidRDefault="00FF2B1E" w:rsidP="00FF2B1E">
            <w:pPr>
              <w:spacing w:line="360" w:lineRule="auto"/>
              <w:rPr>
                <w:sz w:val="28"/>
                <w:szCs w:val="28"/>
                <w:lang w:val="vi-VN"/>
              </w:rPr>
            </w:pPr>
            <w:r w:rsidRPr="00F710F1">
              <w:rPr>
                <w:b/>
                <w:bCs/>
                <w:sz w:val="28"/>
                <w:szCs w:val="28"/>
                <w:lang w:val="vi-VN"/>
              </w:rPr>
              <w:t>HS</w:t>
            </w:r>
            <w:r w:rsidRPr="00F710F1">
              <w:rPr>
                <w:sz w:val="28"/>
                <w:szCs w:val="28"/>
                <w:lang w:val="vi-VN"/>
              </w:rPr>
              <w:t xml:space="preserve"> quan sát SGK</w:t>
            </w:r>
            <w:r w:rsidRPr="00F710F1">
              <w:rPr>
                <w:sz w:val="28"/>
                <w:szCs w:val="28"/>
              </w:rPr>
              <w:t>.</w:t>
            </w:r>
            <w:r w:rsidRPr="00F710F1">
              <w:rPr>
                <w:sz w:val="28"/>
                <w:szCs w:val="28"/>
                <w:lang w:val="vi-VN"/>
              </w:rPr>
              <w:t xml:space="preserve"> </w:t>
            </w:r>
          </w:p>
          <w:p w14:paraId="5EBBCF4E"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B3: Báo cáo, thảo luận</w:t>
            </w:r>
          </w:p>
          <w:p w14:paraId="660CDED1" w14:textId="77777777" w:rsidR="00FF2B1E" w:rsidRPr="00F710F1" w:rsidRDefault="00FF2B1E" w:rsidP="00FF2B1E">
            <w:pPr>
              <w:spacing w:line="360" w:lineRule="auto"/>
              <w:rPr>
                <w:sz w:val="28"/>
                <w:szCs w:val="28"/>
                <w:lang w:val="vi-VN"/>
              </w:rPr>
            </w:pPr>
            <w:r w:rsidRPr="00F710F1">
              <w:rPr>
                <w:b/>
                <w:bCs/>
                <w:sz w:val="28"/>
                <w:szCs w:val="28"/>
                <w:lang w:val="vi-VN"/>
              </w:rPr>
              <w:t>HS</w:t>
            </w:r>
            <w:r w:rsidRPr="00F710F1">
              <w:rPr>
                <w:sz w:val="28"/>
                <w:szCs w:val="28"/>
                <w:lang w:val="vi-VN"/>
              </w:rPr>
              <w:t xml:space="preserve"> trả lời câu hỏi</w:t>
            </w:r>
            <w:r w:rsidRPr="00F710F1">
              <w:rPr>
                <w:sz w:val="28"/>
                <w:szCs w:val="28"/>
              </w:rPr>
              <w:t>.</w:t>
            </w:r>
            <w:r w:rsidRPr="00F710F1">
              <w:rPr>
                <w:sz w:val="28"/>
                <w:szCs w:val="28"/>
                <w:lang w:val="vi-VN"/>
              </w:rPr>
              <w:t xml:space="preserve"> </w:t>
            </w:r>
          </w:p>
          <w:p w14:paraId="16CCDEF4"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B4: Kết luận, nhận định (GV)</w:t>
            </w:r>
          </w:p>
          <w:p w14:paraId="4C92071D" w14:textId="77777777" w:rsidR="00FF2B1E" w:rsidRPr="00F710F1" w:rsidRDefault="00FF2B1E" w:rsidP="00FF2B1E">
            <w:pPr>
              <w:spacing w:line="360" w:lineRule="auto"/>
              <w:rPr>
                <w:sz w:val="28"/>
                <w:szCs w:val="28"/>
                <w:lang w:val="vi-VN"/>
              </w:rPr>
            </w:pPr>
            <w:r w:rsidRPr="00F710F1">
              <w:rPr>
                <w:sz w:val="28"/>
                <w:szCs w:val="28"/>
                <w:lang w:val="vi-VN"/>
              </w:rPr>
              <w:t>Nhận xét câu trả lời của HS và và chốt kiến thức lên màn hình.</w:t>
            </w:r>
          </w:p>
        </w:tc>
        <w:tc>
          <w:tcPr>
            <w:tcW w:w="4707" w:type="dxa"/>
            <w:gridSpan w:val="3"/>
          </w:tcPr>
          <w:p w14:paraId="1927C086" w14:textId="77777777" w:rsidR="00FF2B1E" w:rsidRPr="00F710F1" w:rsidRDefault="00FF2B1E" w:rsidP="00FF2B1E">
            <w:pPr>
              <w:spacing w:line="360" w:lineRule="auto"/>
              <w:jc w:val="both"/>
              <w:rPr>
                <w:sz w:val="28"/>
                <w:szCs w:val="28"/>
                <w:lang w:val="vi-VN"/>
              </w:rPr>
            </w:pPr>
            <w:r w:rsidRPr="00F710F1">
              <w:rPr>
                <w:noProof/>
                <w:sz w:val="28"/>
                <w:szCs w:val="28"/>
              </w:rPr>
              <w:drawing>
                <wp:anchor distT="0" distB="0" distL="114300" distR="114300" simplePos="0" relativeHeight="251692032" behindDoc="1" locked="0" layoutInCell="1" allowOverlap="1" wp14:anchorId="25293E2B" wp14:editId="3A42B37D">
                  <wp:simplePos x="0" y="0"/>
                  <wp:positionH relativeFrom="column">
                    <wp:posOffset>1876425</wp:posOffset>
                  </wp:positionH>
                  <wp:positionV relativeFrom="paragraph">
                    <wp:posOffset>36195</wp:posOffset>
                  </wp:positionV>
                  <wp:extent cx="1246505" cy="1638300"/>
                  <wp:effectExtent l="0" t="0" r="0" b="0"/>
                  <wp:wrapTight wrapText="bothSides">
                    <wp:wrapPolygon edited="0">
                      <wp:start x="0" y="0"/>
                      <wp:lineTo x="0" y="21349"/>
                      <wp:lineTo x="21127" y="21349"/>
                      <wp:lineTo x="21127" y="0"/>
                      <wp:lineTo x="0" y="0"/>
                    </wp:wrapPolygon>
                  </wp:wrapTight>
                  <wp:docPr id="20510" name="Picture 2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46505"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0F1">
              <w:rPr>
                <w:sz w:val="28"/>
                <w:szCs w:val="28"/>
                <w:lang w:val="vi-VN"/>
              </w:rPr>
              <w:t xml:space="preserve">- </w:t>
            </w:r>
            <w:r w:rsidRPr="00F710F1">
              <w:rPr>
                <w:bCs/>
                <w:sz w:val="28"/>
                <w:szCs w:val="28"/>
                <w:lang w:val="nl-NL"/>
              </w:rPr>
              <w:t xml:space="preserve">Nguyên Hồng </w:t>
            </w:r>
            <w:r w:rsidRPr="00F710F1">
              <w:rPr>
                <w:sz w:val="28"/>
                <w:szCs w:val="28"/>
                <w:lang w:val="nl-NL"/>
              </w:rPr>
              <w:t>(1918 - 1982)</w:t>
            </w:r>
            <w:r w:rsidRPr="00F710F1">
              <w:rPr>
                <w:noProof/>
                <w:sz w:val="28"/>
                <w:szCs w:val="28"/>
              </w:rPr>
              <w:t xml:space="preserve"> </w:t>
            </w:r>
          </w:p>
          <w:p w14:paraId="2511981E"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Tên: </w:t>
            </w:r>
            <w:r w:rsidRPr="00F710F1">
              <w:rPr>
                <w:bCs/>
                <w:sz w:val="28"/>
                <w:szCs w:val="28"/>
                <w:lang w:val="nl-NL"/>
              </w:rPr>
              <w:t>Nguyễn Nguyên Hồng.</w:t>
            </w:r>
          </w:p>
          <w:p w14:paraId="2F057CA8"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Quê: </w:t>
            </w:r>
            <w:r w:rsidRPr="00F710F1">
              <w:rPr>
                <w:sz w:val="28"/>
                <w:szCs w:val="28"/>
                <w:lang w:val="nl-NL"/>
              </w:rPr>
              <w:t>Nam Định.</w:t>
            </w:r>
          </w:p>
          <w:p w14:paraId="008C16FF" w14:textId="77777777" w:rsidR="00FF2B1E" w:rsidRPr="00F710F1" w:rsidRDefault="00FF2B1E" w:rsidP="00FF2B1E">
            <w:pPr>
              <w:spacing w:line="360" w:lineRule="auto"/>
              <w:jc w:val="both"/>
              <w:rPr>
                <w:sz w:val="28"/>
                <w:szCs w:val="28"/>
                <w:lang w:val="nl-NL"/>
              </w:rPr>
            </w:pPr>
            <w:r w:rsidRPr="00F710F1">
              <w:rPr>
                <w:sz w:val="28"/>
                <w:szCs w:val="28"/>
                <w:lang w:val="nl-NL"/>
              </w:rPr>
              <w:t>- Sự nghiệp:</w:t>
            </w:r>
          </w:p>
          <w:p w14:paraId="195ADF93" w14:textId="77777777" w:rsidR="00FF2B1E" w:rsidRPr="00F710F1" w:rsidRDefault="00FF2B1E" w:rsidP="00FF2B1E">
            <w:pPr>
              <w:spacing w:line="360" w:lineRule="auto"/>
              <w:jc w:val="both"/>
              <w:rPr>
                <w:sz w:val="28"/>
                <w:szCs w:val="28"/>
                <w:lang w:val="nl-NL"/>
              </w:rPr>
            </w:pPr>
            <w:r w:rsidRPr="00F710F1">
              <w:rPr>
                <w:sz w:val="28"/>
                <w:szCs w:val="28"/>
                <w:lang w:val="nl-NL"/>
              </w:rPr>
              <w:t>+ Đề tài: hướng về những người cùng khổ.</w:t>
            </w:r>
          </w:p>
          <w:p w14:paraId="4E3FC0F3" w14:textId="77777777" w:rsidR="00FF2B1E" w:rsidRPr="00F710F1" w:rsidRDefault="00FF2B1E" w:rsidP="00FF2B1E">
            <w:pPr>
              <w:spacing w:line="360" w:lineRule="auto"/>
              <w:jc w:val="both"/>
              <w:rPr>
                <w:sz w:val="28"/>
                <w:szCs w:val="28"/>
                <w:lang w:val="nl-NL"/>
              </w:rPr>
            </w:pPr>
            <w:r w:rsidRPr="00F710F1">
              <w:rPr>
                <w:sz w:val="28"/>
                <w:szCs w:val="28"/>
                <w:lang w:val="nl-NL"/>
              </w:rPr>
              <w:t>+ Sáng tác: tiểu thuyết, kí, thơ thành công hơn cả là tiểu thuyết.</w:t>
            </w:r>
          </w:p>
          <w:p w14:paraId="7EDA189B" w14:textId="77777777" w:rsidR="00FF2B1E" w:rsidRPr="00F710F1" w:rsidRDefault="00FF2B1E" w:rsidP="00FF2B1E">
            <w:pPr>
              <w:spacing w:line="360" w:lineRule="auto"/>
              <w:jc w:val="both"/>
              <w:rPr>
                <w:sz w:val="28"/>
                <w:szCs w:val="28"/>
                <w:lang w:val="nl-NL"/>
              </w:rPr>
            </w:pPr>
            <w:r w:rsidRPr="00F710F1">
              <w:rPr>
                <w:sz w:val="28"/>
                <w:szCs w:val="28"/>
                <w:lang w:val="nl-NL"/>
              </w:rPr>
              <w:t>+ Phong cách: giàu chất trữ tình, cảm xúc dạt dào thiết tha, rất mực chân thành.</w:t>
            </w:r>
          </w:p>
          <w:p w14:paraId="0FEEF13E" w14:textId="77777777" w:rsidR="00FF2B1E" w:rsidRPr="00F710F1" w:rsidRDefault="00FF2B1E" w:rsidP="00FF2B1E">
            <w:pPr>
              <w:spacing w:line="360" w:lineRule="auto"/>
              <w:jc w:val="both"/>
              <w:rPr>
                <w:sz w:val="28"/>
                <w:szCs w:val="28"/>
                <w:lang w:val="vi-VN"/>
              </w:rPr>
            </w:pPr>
            <w:r w:rsidRPr="00F710F1">
              <w:rPr>
                <w:sz w:val="28"/>
                <w:szCs w:val="28"/>
                <w:lang w:val="vi-VN"/>
              </w:rPr>
              <w:t>- Các tác phẩm chính: “</w:t>
            </w:r>
            <w:r w:rsidRPr="00F710F1">
              <w:rPr>
                <w:sz w:val="28"/>
                <w:szCs w:val="28"/>
              </w:rPr>
              <w:t>Bỉ vỏ</w:t>
            </w:r>
            <w:r w:rsidRPr="00F710F1">
              <w:rPr>
                <w:sz w:val="28"/>
                <w:szCs w:val="28"/>
                <w:lang w:val="vi-VN"/>
              </w:rPr>
              <w:t>”</w:t>
            </w:r>
            <w:r w:rsidRPr="00F710F1">
              <w:rPr>
                <w:sz w:val="28"/>
                <w:szCs w:val="28"/>
              </w:rPr>
              <w:t xml:space="preserve"> (1938)</w:t>
            </w:r>
            <w:r w:rsidRPr="00F710F1">
              <w:rPr>
                <w:sz w:val="28"/>
                <w:szCs w:val="28"/>
                <w:lang w:val="vi-VN"/>
              </w:rPr>
              <w:t>, “</w:t>
            </w:r>
            <w:r w:rsidRPr="00F710F1">
              <w:rPr>
                <w:sz w:val="28"/>
                <w:szCs w:val="28"/>
              </w:rPr>
              <w:t>Những ngày thơ ấu</w:t>
            </w:r>
            <w:r w:rsidRPr="00F710F1">
              <w:rPr>
                <w:sz w:val="28"/>
                <w:szCs w:val="28"/>
                <w:lang w:val="vi-VN"/>
              </w:rPr>
              <w:t>”</w:t>
            </w:r>
            <w:r w:rsidRPr="00F710F1">
              <w:rPr>
                <w:sz w:val="28"/>
                <w:szCs w:val="28"/>
              </w:rPr>
              <w:t xml:space="preserve"> (1938)</w:t>
            </w:r>
            <w:r w:rsidRPr="00F710F1">
              <w:rPr>
                <w:sz w:val="28"/>
                <w:szCs w:val="28"/>
                <w:lang w:val="vi-VN"/>
              </w:rPr>
              <w:t>, “</w:t>
            </w:r>
            <w:r w:rsidRPr="00F710F1">
              <w:rPr>
                <w:sz w:val="28"/>
                <w:szCs w:val="28"/>
              </w:rPr>
              <w:t>Cửa biển</w:t>
            </w:r>
            <w:r w:rsidRPr="00F710F1">
              <w:rPr>
                <w:sz w:val="28"/>
                <w:szCs w:val="28"/>
                <w:lang w:val="vi-VN"/>
              </w:rPr>
              <w:t>”,</w:t>
            </w:r>
            <w:r w:rsidRPr="00F710F1">
              <w:rPr>
                <w:sz w:val="28"/>
                <w:szCs w:val="28"/>
              </w:rPr>
              <w:t>…</w:t>
            </w:r>
          </w:p>
        </w:tc>
      </w:tr>
      <w:tr w:rsidR="00FF2B1E" w:rsidRPr="00F710F1" w14:paraId="13F733FD" w14:textId="77777777" w:rsidTr="00FF2B1E">
        <w:trPr>
          <w:trHeight w:val="3108"/>
        </w:trPr>
        <w:tc>
          <w:tcPr>
            <w:tcW w:w="2477" w:type="dxa"/>
            <w:tcBorders>
              <w:bottom w:val="single" w:sz="4" w:space="0" w:color="auto"/>
            </w:tcBorders>
          </w:tcPr>
          <w:p w14:paraId="6D916454" w14:textId="77777777" w:rsidR="00FF2B1E" w:rsidRPr="00F710F1" w:rsidRDefault="00FF2B1E" w:rsidP="00FF2B1E">
            <w:pPr>
              <w:spacing w:line="360" w:lineRule="auto"/>
              <w:jc w:val="both"/>
              <w:rPr>
                <w:sz w:val="28"/>
                <w:szCs w:val="28"/>
              </w:rPr>
            </w:pPr>
            <w:r w:rsidRPr="00F710F1">
              <w:rPr>
                <w:noProof/>
                <w:sz w:val="28"/>
                <w:szCs w:val="28"/>
              </w:rPr>
              <w:drawing>
                <wp:inline distT="0" distB="0" distL="0" distR="0" wp14:anchorId="2BECA145" wp14:editId="2FF3AC42">
                  <wp:extent cx="1424940" cy="1913255"/>
                  <wp:effectExtent l="0" t="0" r="3810" b="0"/>
                  <wp:docPr id="20511" name="Picture 20511" descr="Tuyển Tập Nguyên Hồng - Danh Tác Văn Học Việt Nam | Tiki Trading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uyển Tập Nguyên Hồng - Danh Tác Văn Học Việt Nam | Tiki Trading | Tiki"/>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33018" cy="1924101"/>
                          </a:xfrm>
                          <a:prstGeom prst="rect">
                            <a:avLst/>
                          </a:prstGeom>
                          <a:noFill/>
                          <a:ln>
                            <a:noFill/>
                          </a:ln>
                        </pic:spPr>
                      </pic:pic>
                    </a:graphicData>
                  </a:graphic>
                </wp:inline>
              </w:drawing>
            </w:r>
          </w:p>
        </w:tc>
        <w:tc>
          <w:tcPr>
            <w:tcW w:w="2309" w:type="dxa"/>
            <w:tcBorders>
              <w:bottom w:val="single" w:sz="4" w:space="0" w:color="auto"/>
            </w:tcBorders>
          </w:tcPr>
          <w:p w14:paraId="7DC2D07D" w14:textId="77777777" w:rsidR="00FF2B1E" w:rsidRPr="00F710F1" w:rsidRDefault="00FF2B1E" w:rsidP="00FF2B1E">
            <w:pPr>
              <w:spacing w:line="360" w:lineRule="auto"/>
              <w:jc w:val="both"/>
              <w:rPr>
                <w:sz w:val="28"/>
                <w:szCs w:val="28"/>
              </w:rPr>
            </w:pPr>
            <w:r w:rsidRPr="00F710F1">
              <w:rPr>
                <w:noProof/>
                <w:sz w:val="28"/>
                <w:szCs w:val="28"/>
              </w:rPr>
              <w:drawing>
                <wp:inline distT="0" distB="0" distL="0" distR="0" wp14:anchorId="322431CD" wp14:editId="31974670">
                  <wp:extent cx="1294410" cy="1913255"/>
                  <wp:effectExtent l="0" t="0" r="1270" b="0"/>
                  <wp:docPr id="29719" name="Picture 29719" descr="Bỉ Vỏ by Nguyên H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ỉ Vỏ by Nguyên Hồ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98100" cy="1918709"/>
                          </a:xfrm>
                          <a:prstGeom prst="rect">
                            <a:avLst/>
                          </a:prstGeom>
                          <a:noFill/>
                          <a:ln>
                            <a:noFill/>
                          </a:ln>
                        </pic:spPr>
                      </pic:pic>
                    </a:graphicData>
                  </a:graphic>
                </wp:inline>
              </w:drawing>
            </w:r>
          </w:p>
        </w:tc>
        <w:tc>
          <w:tcPr>
            <w:tcW w:w="2601" w:type="dxa"/>
            <w:gridSpan w:val="2"/>
            <w:tcBorders>
              <w:bottom w:val="single" w:sz="4" w:space="0" w:color="auto"/>
            </w:tcBorders>
          </w:tcPr>
          <w:p w14:paraId="35C553DB" w14:textId="77777777" w:rsidR="00FF2B1E" w:rsidRPr="00F710F1" w:rsidRDefault="00FF2B1E" w:rsidP="00FF2B1E">
            <w:pPr>
              <w:spacing w:line="360" w:lineRule="auto"/>
              <w:jc w:val="both"/>
              <w:rPr>
                <w:sz w:val="28"/>
                <w:szCs w:val="28"/>
              </w:rPr>
            </w:pPr>
            <w:r w:rsidRPr="00F710F1">
              <w:rPr>
                <w:noProof/>
                <w:sz w:val="28"/>
                <w:szCs w:val="28"/>
              </w:rPr>
              <w:drawing>
                <wp:inline distT="0" distB="0" distL="0" distR="0" wp14:anchorId="1375FCAC" wp14:editId="306B1EFD">
                  <wp:extent cx="1448790" cy="1931720"/>
                  <wp:effectExtent l="0" t="0" r="0" b="0"/>
                  <wp:docPr id="5124" name="Picture 4" descr="C:\Documents and Settings\THANH TAI\My Documents\Downloads\tải xuống.jpg">
                    <a:extLst xmlns:a="http://schemas.openxmlformats.org/drawingml/2006/main">
                      <a:ext uri="{FF2B5EF4-FFF2-40B4-BE49-F238E27FC236}">
                        <a16:creationId xmlns:a16="http://schemas.microsoft.com/office/drawing/2014/main" id="{4AAC783C-22D5-464A-898F-DD95BBCE32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Documents and Settings\THANH TAI\My Documents\Downloads\tải xuống.jpg">
                            <a:extLst>
                              <a:ext uri="{FF2B5EF4-FFF2-40B4-BE49-F238E27FC236}">
                                <a16:creationId xmlns:a16="http://schemas.microsoft.com/office/drawing/2014/main" id="{4AAC783C-22D5-464A-898F-DD95BBCE329C}"/>
                              </a:ext>
                            </a:extLs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56052" cy="1941402"/>
                          </a:xfrm>
                          <a:prstGeom prst="rect">
                            <a:avLst/>
                          </a:prstGeom>
                          <a:noFill/>
                          <a:ln>
                            <a:noFill/>
                          </a:ln>
                        </pic:spPr>
                      </pic:pic>
                    </a:graphicData>
                  </a:graphic>
                </wp:inline>
              </w:drawing>
            </w:r>
          </w:p>
        </w:tc>
        <w:tc>
          <w:tcPr>
            <w:tcW w:w="2106" w:type="dxa"/>
            <w:tcBorders>
              <w:bottom w:val="single" w:sz="4" w:space="0" w:color="auto"/>
            </w:tcBorders>
          </w:tcPr>
          <w:p w14:paraId="6E2EC98E" w14:textId="77777777" w:rsidR="00FF2B1E" w:rsidRPr="00F710F1" w:rsidRDefault="00FF2B1E" w:rsidP="00FF2B1E">
            <w:pPr>
              <w:spacing w:line="360" w:lineRule="auto"/>
              <w:jc w:val="both"/>
              <w:rPr>
                <w:sz w:val="28"/>
                <w:szCs w:val="28"/>
              </w:rPr>
            </w:pPr>
            <w:r w:rsidRPr="00F710F1">
              <w:rPr>
                <w:noProof/>
                <w:sz w:val="28"/>
                <w:szCs w:val="28"/>
              </w:rPr>
              <w:drawing>
                <wp:inline distT="0" distB="0" distL="0" distR="0" wp14:anchorId="189094D9" wp14:editId="7DAB0080">
                  <wp:extent cx="1198798" cy="1913255"/>
                  <wp:effectExtent l="0" t="0" r="1905" b="0"/>
                  <wp:docPr id="29720" name="Picture 2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52902" cy="1999604"/>
                          </a:xfrm>
                          <a:prstGeom prst="rect">
                            <a:avLst/>
                          </a:prstGeom>
                          <a:noFill/>
                          <a:ln>
                            <a:noFill/>
                          </a:ln>
                        </pic:spPr>
                      </pic:pic>
                    </a:graphicData>
                  </a:graphic>
                </wp:inline>
              </w:drawing>
            </w:r>
            <w:r w:rsidRPr="00F710F1">
              <w:rPr>
                <w:sz w:val="28"/>
                <w:szCs w:val="28"/>
              </w:rPr>
              <w:fldChar w:fldCharType="begin"/>
            </w:r>
            <w:r w:rsidRPr="00F710F1">
              <w:rPr>
                <w:sz w:val="28"/>
                <w:szCs w:val="28"/>
              </w:rPr>
              <w:instrText xml:space="preserve"> INCLUDEPICTURE "https://trenkesach.com/wp-content/uploads/2017/05/de-men-phieu-luu-ky-to-hoai-717x1024.jpg" \* MERGEFORMATINET </w:instrText>
            </w:r>
            <w:r w:rsidRPr="00F710F1">
              <w:rPr>
                <w:sz w:val="28"/>
                <w:szCs w:val="28"/>
              </w:rPr>
              <w:fldChar w:fldCharType="end"/>
            </w:r>
          </w:p>
        </w:tc>
      </w:tr>
      <w:tr w:rsidR="00FF2B1E" w:rsidRPr="00F710F1" w14:paraId="3E5C0FAB" w14:textId="77777777" w:rsidTr="00FF2B1E">
        <w:trPr>
          <w:trHeight w:val="414"/>
        </w:trPr>
        <w:tc>
          <w:tcPr>
            <w:tcW w:w="9493" w:type="dxa"/>
            <w:gridSpan w:val="5"/>
            <w:tcBorders>
              <w:top w:val="single" w:sz="4" w:space="0" w:color="auto"/>
              <w:left w:val="nil"/>
              <w:bottom w:val="single" w:sz="4" w:space="0" w:color="auto"/>
              <w:right w:val="nil"/>
            </w:tcBorders>
          </w:tcPr>
          <w:p w14:paraId="0D923DDD" w14:textId="77777777" w:rsidR="00FF2B1E" w:rsidRPr="00F710F1" w:rsidRDefault="00FF2B1E" w:rsidP="00FF2B1E">
            <w:pPr>
              <w:spacing w:line="360" w:lineRule="auto"/>
              <w:rPr>
                <w:b/>
                <w:bCs/>
                <w:color w:val="0070C0"/>
                <w:sz w:val="28"/>
                <w:szCs w:val="28"/>
                <w:lang w:val="vi-VN"/>
              </w:rPr>
            </w:pPr>
          </w:p>
        </w:tc>
      </w:tr>
      <w:tr w:rsidR="00FF2B1E" w:rsidRPr="00F710F1" w14:paraId="4968CE79" w14:textId="77777777" w:rsidTr="00FF2B1E">
        <w:trPr>
          <w:trHeight w:val="414"/>
        </w:trPr>
        <w:tc>
          <w:tcPr>
            <w:tcW w:w="9493" w:type="dxa"/>
            <w:gridSpan w:val="5"/>
            <w:tcBorders>
              <w:top w:val="single" w:sz="4" w:space="0" w:color="auto"/>
            </w:tcBorders>
          </w:tcPr>
          <w:p w14:paraId="6CD1D86D" w14:textId="77777777" w:rsidR="00FF2B1E" w:rsidRPr="00F710F1" w:rsidRDefault="00FF2B1E" w:rsidP="00FF2B1E">
            <w:pPr>
              <w:spacing w:line="360" w:lineRule="auto"/>
              <w:jc w:val="center"/>
              <w:rPr>
                <w:sz w:val="28"/>
                <w:szCs w:val="28"/>
                <w:lang w:val="vi-VN"/>
              </w:rPr>
            </w:pPr>
            <w:r w:rsidRPr="00F710F1">
              <w:rPr>
                <w:b/>
                <w:bCs/>
                <w:sz w:val="28"/>
                <w:szCs w:val="28"/>
                <w:lang w:val="vi-VN"/>
              </w:rPr>
              <w:lastRenderedPageBreak/>
              <w:t>2. Tác phẩm</w:t>
            </w:r>
          </w:p>
        </w:tc>
      </w:tr>
      <w:tr w:rsidR="00FF2B1E" w:rsidRPr="00F710F1" w14:paraId="41223E88" w14:textId="77777777" w:rsidTr="00FF2B1E">
        <w:trPr>
          <w:trHeight w:val="414"/>
        </w:trPr>
        <w:tc>
          <w:tcPr>
            <w:tcW w:w="9493" w:type="dxa"/>
            <w:gridSpan w:val="5"/>
            <w:tcBorders>
              <w:top w:val="single" w:sz="4" w:space="0" w:color="auto"/>
            </w:tcBorders>
          </w:tcPr>
          <w:p w14:paraId="54C5E1FB" w14:textId="77777777" w:rsidR="00FF2B1E" w:rsidRPr="00F710F1" w:rsidRDefault="00FF2B1E" w:rsidP="00FF2B1E">
            <w:pPr>
              <w:spacing w:line="360" w:lineRule="auto"/>
              <w:jc w:val="both"/>
              <w:rPr>
                <w:sz w:val="28"/>
                <w:szCs w:val="28"/>
                <w:lang w:val="vi-VN"/>
              </w:rPr>
            </w:pPr>
            <w:r w:rsidRPr="00F710F1">
              <w:rPr>
                <w:b/>
                <w:bCs/>
                <w:sz w:val="28"/>
                <w:szCs w:val="28"/>
              </w:rPr>
              <w:t>a.</w:t>
            </w:r>
            <w:r w:rsidRPr="00F710F1">
              <w:rPr>
                <w:b/>
                <w:bCs/>
                <w:sz w:val="28"/>
                <w:szCs w:val="28"/>
                <w:lang w:val="vi-VN"/>
              </w:rPr>
              <w:t>Mục tiêu</w:t>
            </w:r>
            <w:r w:rsidRPr="00F710F1">
              <w:rPr>
                <w:sz w:val="28"/>
                <w:szCs w:val="28"/>
                <w:lang w:val="vi-VN"/>
              </w:rPr>
              <w:t>: Giúp HS</w:t>
            </w:r>
          </w:p>
          <w:p w14:paraId="467B34D9" w14:textId="77777777" w:rsidR="00FF2B1E" w:rsidRPr="00F710F1" w:rsidRDefault="00FF2B1E" w:rsidP="00FF2B1E">
            <w:pPr>
              <w:spacing w:line="360" w:lineRule="auto"/>
              <w:jc w:val="both"/>
              <w:rPr>
                <w:sz w:val="28"/>
                <w:szCs w:val="28"/>
                <w:lang w:val="vi-VN"/>
              </w:rPr>
            </w:pPr>
            <w:r w:rsidRPr="00F710F1">
              <w:rPr>
                <w:sz w:val="28"/>
                <w:szCs w:val="28"/>
                <w:lang w:val="vi-VN"/>
              </w:rPr>
              <w:t>- Biết được những nét chung của văn bản (</w:t>
            </w:r>
            <w:r w:rsidRPr="00F710F1">
              <w:rPr>
                <w:sz w:val="28"/>
                <w:szCs w:val="28"/>
              </w:rPr>
              <w:t>Xuất xứ, t</w:t>
            </w:r>
            <w:r w:rsidRPr="00F710F1">
              <w:rPr>
                <w:sz w:val="28"/>
                <w:szCs w:val="28"/>
                <w:lang w:val="vi-VN"/>
              </w:rPr>
              <w:t>hể loại, ngôi kể, bố cục…)</w:t>
            </w:r>
          </w:p>
          <w:p w14:paraId="7FA73A6D" w14:textId="77777777" w:rsidR="00FF2B1E" w:rsidRPr="00F710F1" w:rsidRDefault="00FF2B1E" w:rsidP="00FF2B1E">
            <w:pPr>
              <w:spacing w:line="360" w:lineRule="auto"/>
              <w:jc w:val="both"/>
              <w:rPr>
                <w:sz w:val="28"/>
                <w:szCs w:val="28"/>
                <w:lang w:val="vi-VN"/>
              </w:rPr>
            </w:pPr>
            <w:r w:rsidRPr="00F710F1">
              <w:rPr>
                <w:b/>
                <w:bCs/>
                <w:sz w:val="28"/>
                <w:szCs w:val="28"/>
              </w:rPr>
              <w:t>b.</w:t>
            </w:r>
            <w:r w:rsidRPr="00F710F1">
              <w:rPr>
                <w:b/>
                <w:bCs/>
                <w:sz w:val="28"/>
                <w:szCs w:val="28"/>
                <w:lang w:val="vi-VN"/>
              </w:rPr>
              <w:t>Nội dung</w:t>
            </w:r>
            <w:r w:rsidRPr="00F710F1">
              <w:rPr>
                <w:sz w:val="28"/>
                <w:szCs w:val="28"/>
                <w:lang w:val="vi-VN"/>
              </w:rPr>
              <w:t xml:space="preserve">: </w:t>
            </w:r>
          </w:p>
          <w:p w14:paraId="4D796062"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GV sử dụng KT đặt câu hỏi, sử dụng KT khăn </w:t>
            </w:r>
            <w:r w:rsidRPr="00F710F1">
              <w:rPr>
                <w:sz w:val="28"/>
                <w:szCs w:val="28"/>
              </w:rPr>
              <w:t>trải</w:t>
            </w:r>
            <w:r w:rsidRPr="00F710F1">
              <w:rPr>
                <w:sz w:val="28"/>
                <w:szCs w:val="28"/>
                <w:lang w:val="vi-VN"/>
              </w:rPr>
              <w:t xml:space="preserve"> bàn cho HS thảo luận nhóm.</w:t>
            </w:r>
          </w:p>
          <w:p w14:paraId="447361F3" w14:textId="77777777" w:rsidR="00FF2B1E" w:rsidRPr="00F710F1" w:rsidRDefault="00FF2B1E" w:rsidP="00FF2B1E">
            <w:pPr>
              <w:spacing w:line="360" w:lineRule="auto"/>
              <w:jc w:val="both"/>
              <w:rPr>
                <w:sz w:val="28"/>
                <w:szCs w:val="28"/>
                <w:lang w:val="vi-VN"/>
              </w:rPr>
            </w:pPr>
            <w:r w:rsidRPr="00F710F1">
              <w:rPr>
                <w:sz w:val="28"/>
                <w:szCs w:val="28"/>
                <w:lang w:val="vi-VN"/>
              </w:rPr>
              <w:t>- HS suy nghĩ cá nhân để trả lời, làm việc nhóm để hoàn thành nhiệm vụ.</w:t>
            </w:r>
          </w:p>
          <w:p w14:paraId="198172A8" w14:textId="77777777" w:rsidR="00FF2B1E" w:rsidRPr="00F710F1" w:rsidRDefault="00FF2B1E" w:rsidP="00FF2B1E">
            <w:pPr>
              <w:spacing w:line="360" w:lineRule="auto"/>
              <w:rPr>
                <w:sz w:val="28"/>
                <w:szCs w:val="28"/>
              </w:rPr>
            </w:pPr>
            <w:r w:rsidRPr="00F710F1">
              <w:rPr>
                <w:b/>
                <w:sz w:val="28"/>
                <w:szCs w:val="28"/>
              </w:rPr>
              <w:t>c. Sản phẩm</w:t>
            </w:r>
            <w:r w:rsidRPr="00F710F1">
              <w:rPr>
                <w:sz w:val="28"/>
                <w:szCs w:val="28"/>
              </w:rPr>
              <w:t>: câu trả lời của học sinh</w:t>
            </w:r>
          </w:p>
          <w:p w14:paraId="16186688" w14:textId="77777777" w:rsidR="00FF2B1E" w:rsidRPr="00F710F1" w:rsidRDefault="00FF2B1E" w:rsidP="00FF2B1E">
            <w:pPr>
              <w:spacing w:line="360" w:lineRule="auto"/>
              <w:jc w:val="both"/>
              <w:rPr>
                <w:sz w:val="28"/>
                <w:szCs w:val="28"/>
                <w:lang w:val="vi-VN"/>
              </w:rPr>
            </w:pPr>
            <w:r w:rsidRPr="00F710F1">
              <w:rPr>
                <w:b/>
                <w:sz w:val="28"/>
                <w:szCs w:val="28"/>
              </w:rPr>
              <w:t>d. Tổ chức thực hiện</w:t>
            </w:r>
            <w:r w:rsidRPr="00F710F1">
              <w:rPr>
                <w:sz w:val="28"/>
                <w:szCs w:val="28"/>
              </w:rPr>
              <w:t>:</w:t>
            </w:r>
          </w:p>
        </w:tc>
      </w:tr>
      <w:tr w:rsidR="00FF2B1E" w:rsidRPr="00F710F1" w14:paraId="605E14D5" w14:textId="77777777" w:rsidTr="00FF2B1E">
        <w:trPr>
          <w:trHeight w:val="327"/>
        </w:trPr>
        <w:tc>
          <w:tcPr>
            <w:tcW w:w="6799" w:type="dxa"/>
            <w:gridSpan w:val="3"/>
          </w:tcPr>
          <w:p w14:paraId="59C5BA0D" w14:textId="77777777" w:rsidR="00FF2B1E" w:rsidRPr="00F710F1" w:rsidRDefault="00FF2B1E" w:rsidP="00FF2B1E">
            <w:pPr>
              <w:spacing w:line="360" w:lineRule="auto"/>
              <w:jc w:val="center"/>
              <w:rPr>
                <w:b/>
                <w:bCs/>
                <w:sz w:val="28"/>
                <w:szCs w:val="28"/>
                <w:lang w:val="vi-VN"/>
              </w:rPr>
            </w:pPr>
            <w:r w:rsidRPr="00F710F1">
              <w:rPr>
                <w:b/>
                <w:bCs/>
                <w:sz w:val="28"/>
                <w:szCs w:val="28"/>
              </w:rPr>
              <w:t>Hoạt động của GV-HS</w:t>
            </w:r>
          </w:p>
        </w:tc>
        <w:tc>
          <w:tcPr>
            <w:tcW w:w="2694" w:type="dxa"/>
            <w:gridSpan w:val="2"/>
          </w:tcPr>
          <w:p w14:paraId="117F6BFA" w14:textId="77777777" w:rsidR="00FF2B1E" w:rsidRPr="00F710F1" w:rsidRDefault="00FF2B1E" w:rsidP="00FF2B1E">
            <w:pPr>
              <w:spacing w:line="360" w:lineRule="auto"/>
              <w:jc w:val="center"/>
              <w:rPr>
                <w:b/>
                <w:bCs/>
                <w:sz w:val="28"/>
                <w:szCs w:val="28"/>
                <w:lang w:val="vi-VN"/>
              </w:rPr>
            </w:pPr>
            <w:r w:rsidRPr="00F710F1">
              <w:rPr>
                <w:b/>
                <w:bCs/>
                <w:sz w:val="28"/>
                <w:szCs w:val="28"/>
              </w:rPr>
              <w:t>Nội dung cần đạt</w:t>
            </w:r>
          </w:p>
        </w:tc>
      </w:tr>
      <w:tr w:rsidR="00FF2B1E" w:rsidRPr="00F710F1" w14:paraId="4EE30023" w14:textId="77777777" w:rsidTr="00FF2B1E">
        <w:trPr>
          <w:trHeight w:val="327"/>
        </w:trPr>
        <w:tc>
          <w:tcPr>
            <w:tcW w:w="6799" w:type="dxa"/>
            <w:gridSpan w:val="3"/>
          </w:tcPr>
          <w:p w14:paraId="1452265E"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B1: Chuyển giao nhiệm vụ (GV)</w:t>
            </w:r>
          </w:p>
          <w:p w14:paraId="2E96A8B6" w14:textId="77777777" w:rsidR="00FF2B1E" w:rsidRPr="00F710F1" w:rsidRDefault="00FF2B1E" w:rsidP="00FF2B1E">
            <w:pPr>
              <w:spacing w:line="360" w:lineRule="auto"/>
              <w:jc w:val="both"/>
              <w:rPr>
                <w:sz w:val="28"/>
                <w:szCs w:val="28"/>
                <w:lang w:val="vi-VN"/>
              </w:rPr>
            </w:pPr>
            <w:r w:rsidRPr="00F710F1">
              <w:rPr>
                <w:sz w:val="28"/>
                <w:szCs w:val="28"/>
                <w:lang w:val="vi-VN"/>
              </w:rPr>
              <w:t>- Hướng dẫn cách đọc &amp; yêu cầu HS đọc.</w:t>
            </w:r>
          </w:p>
          <w:p w14:paraId="64D3094F" w14:textId="77777777" w:rsidR="00FF2B1E" w:rsidRPr="00F710F1" w:rsidRDefault="00FF2B1E" w:rsidP="00FF2B1E">
            <w:pPr>
              <w:spacing w:line="360" w:lineRule="auto"/>
              <w:jc w:val="both"/>
              <w:rPr>
                <w:sz w:val="28"/>
                <w:szCs w:val="28"/>
                <w:lang w:val="vi-VN"/>
              </w:rPr>
            </w:pPr>
            <w:r w:rsidRPr="00F710F1">
              <w:rPr>
                <w:sz w:val="28"/>
                <w:szCs w:val="28"/>
                <w:lang w:val="vi-VN"/>
              </w:rPr>
              <w:t>- Chia nhóm lớp, giao nhiệm vụ:</w:t>
            </w:r>
          </w:p>
          <w:p w14:paraId="0F190893" w14:textId="77777777" w:rsidR="00FF2B1E" w:rsidRPr="00F710F1" w:rsidRDefault="00FF2B1E" w:rsidP="00FF2B1E">
            <w:pPr>
              <w:tabs>
                <w:tab w:val="left" w:pos="6229"/>
              </w:tabs>
              <w:spacing w:line="360" w:lineRule="auto"/>
              <w:jc w:val="both"/>
              <w:rPr>
                <w:sz w:val="28"/>
                <w:szCs w:val="28"/>
              </w:rPr>
            </w:pPr>
            <w:r w:rsidRPr="00F710F1">
              <w:rPr>
                <w:sz w:val="28"/>
                <w:szCs w:val="28"/>
              </w:rPr>
              <w:t xml:space="preserve">? </w:t>
            </w:r>
            <w:r w:rsidRPr="00F710F1">
              <w:rPr>
                <w:sz w:val="28"/>
                <w:szCs w:val="28"/>
                <w:lang w:val="vi-VN"/>
              </w:rPr>
              <w:t>Truyện “</w:t>
            </w:r>
            <w:r w:rsidRPr="00F710F1">
              <w:rPr>
                <w:sz w:val="28"/>
                <w:szCs w:val="28"/>
              </w:rPr>
              <w:t>Những ngày thơ ấu</w:t>
            </w:r>
            <w:r w:rsidRPr="00F710F1">
              <w:rPr>
                <w:sz w:val="28"/>
                <w:szCs w:val="28"/>
                <w:lang w:val="vi-VN"/>
              </w:rPr>
              <w:t xml:space="preserve">” thuộc </w:t>
            </w:r>
            <w:r w:rsidRPr="00F710F1">
              <w:rPr>
                <w:sz w:val="28"/>
                <w:szCs w:val="28"/>
              </w:rPr>
              <w:t xml:space="preserve">thể </w:t>
            </w:r>
            <w:r w:rsidRPr="00F710F1">
              <w:rPr>
                <w:sz w:val="28"/>
                <w:szCs w:val="28"/>
                <w:lang w:val="vi-VN"/>
              </w:rPr>
              <w:t xml:space="preserve">loại </w:t>
            </w:r>
            <w:r w:rsidRPr="00F710F1">
              <w:rPr>
                <w:sz w:val="28"/>
                <w:szCs w:val="28"/>
              </w:rPr>
              <w:t>gì</w:t>
            </w:r>
            <w:r w:rsidRPr="00F710F1">
              <w:rPr>
                <w:sz w:val="28"/>
                <w:szCs w:val="28"/>
                <w:lang w:val="vi-VN"/>
              </w:rPr>
              <w:t xml:space="preserve">? </w:t>
            </w:r>
            <w:r w:rsidRPr="00F710F1">
              <w:rPr>
                <w:sz w:val="28"/>
                <w:szCs w:val="28"/>
              </w:rPr>
              <w:t>Em hiểu gì về thể loại đó?</w:t>
            </w:r>
          </w:p>
          <w:p w14:paraId="4E6A9FF5" w14:textId="77777777" w:rsidR="00FF2B1E" w:rsidRPr="00F710F1" w:rsidRDefault="00FF2B1E" w:rsidP="00FF2B1E">
            <w:pPr>
              <w:spacing w:line="360" w:lineRule="auto"/>
              <w:jc w:val="both"/>
              <w:rPr>
                <w:sz w:val="28"/>
                <w:szCs w:val="28"/>
                <w:lang w:val="vi-VN"/>
              </w:rPr>
            </w:pPr>
            <w:r w:rsidRPr="00F710F1">
              <w:rPr>
                <w:sz w:val="28"/>
                <w:szCs w:val="28"/>
                <w:lang w:val="vi-VN"/>
              </w:rPr>
              <w:t>? Truyện sử dụng ngôi kể nào? Dựa vào đâu em nhận ra ngôi kể đó? Lời kể của ai?</w:t>
            </w:r>
          </w:p>
          <w:p w14:paraId="6B874874" w14:textId="77777777" w:rsidR="00FF2B1E" w:rsidRPr="00F710F1" w:rsidRDefault="00FF2B1E" w:rsidP="00FF2B1E">
            <w:pPr>
              <w:spacing w:line="360" w:lineRule="auto"/>
              <w:jc w:val="both"/>
              <w:rPr>
                <w:sz w:val="28"/>
                <w:szCs w:val="28"/>
                <w:lang w:val="vi-VN"/>
              </w:rPr>
            </w:pPr>
            <w:r w:rsidRPr="00F710F1">
              <w:rPr>
                <w:sz w:val="28"/>
                <w:szCs w:val="28"/>
                <w:lang w:val="vi-VN"/>
              </w:rPr>
              <w:t>? Văn bản chia làm mấy phần? Nêu nội dung của từng phần?</w:t>
            </w:r>
          </w:p>
          <w:p w14:paraId="3FF36ACC"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B2: Thực hiện nhiệm vụ</w:t>
            </w:r>
          </w:p>
          <w:p w14:paraId="7854FA3C" w14:textId="77777777" w:rsidR="00FF2B1E" w:rsidRPr="00F710F1" w:rsidRDefault="00FF2B1E" w:rsidP="00FF2B1E">
            <w:pPr>
              <w:spacing w:line="360" w:lineRule="auto"/>
              <w:jc w:val="both"/>
              <w:rPr>
                <w:sz w:val="28"/>
                <w:szCs w:val="28"/>
                <w:lang w:val="vi-VN"/>
              </w:rPr>
            </w:pPr>
            <w:r w:rsidRPr="00F710F1">
              <w:rPr>
                <w:b/>
                <w:bCs/>
                <w:sz w:val="28"/>
                <w:szCs w:val="28"/>
                <w:lang w:val="vi-VN"/>
              </w:rPr>
              <w:t>HS</w:t>
            </w:r>
            <w:r w:rsidRPr="00F710F1">
              <w:rPr>
                <w:sz w:val="28"/>
                <w:szCs w:val="28"/>
                <w:lang w:val="vi-VN"/>
              </w:rPr>
              <w:t xml:space="preserve">: </w:t>
            </w:r>
          </w:p>
          <w:p w14:paraId="6F10BFBD" w14:textId="77777777" w:rsidR="00FF2B1E" w:rsidRPr="00F710F1" w:rsidRDefault="00FF2B1E" w:rsidP="00FF2B1E">
            <w:pPr>
              <w:spacing w:line="360" w:lineRule="auto"/>
              <w:jc w:val="both"/>
              <w:rPr>
                <w:sz w:val="28"/>
                <w:szCs w:val="28"/>
                <w:lang w:val="vi-VN"/>
              </w:rPr>
            </w:pPr>
            <w:r w:rsidRPr="00F710F1">
              <w:rPr>
                <w:sz w:val="28"/>
                <w:szCs w:val="28"/>
                <w:lang w:val="vi-VN"/>
              </w:rPr>
              <w:t>- Đọc văn bản</w:t>
            </w:r>
          </w:p>
          <w:p w14:paraId="70989DE2" w14:textId="77777777" w:rsidR="00FF2B1E" w:rsidRPr="00F710F1" w:rsidRDefault="00FF2B1E" w:rsidP="00FF2B1E">
            <w:pPr>
              <w:spacing w:line="360" w:lineRule="auto"/>
              <w:rPr>
                <w:color w:val="000000" w:themeColor="text1"/>
                <w:sz w:val="28"/>
                <w:szCs w:val="28"/>
                <w:lang w:val="vi-VN"/>
              </w:rPr>
            </w:pPr>
            <w:r w:rsidRPr="00F710F1">
              <w:rPr>
                <w:color w:val="000000" w:themeColor="text1"/>
                <w:sz w:val="28"/>
                <w:szCs w:val="28"/>
                <w:lang w:val="vi-VN"/>
              </w:rPr>
              <w:t>- Làm việc cá nhân 2’, nhóm 5’</w:t>
            </w:r>
          </w:p>
          <w:p w14:paraId="29EDDA6B" w14:textId="77777777" w:rsidR="00FF2B1E" w:rsidRPr="00F710F1" w:rsidRDefault="00FF2B1E" w:rsidP="00FF2B1E">
            <w:pPr>
              <w:spacing w:line="360" w:lineRule="auto"/>
              <w:rPr>
                <w:color w:val="000000" w:themeColor="text1"/>
                <w:sz w:val="28"/>
                <w:szCs w:val="28"/>
                <w:lang w:val="vi-VN"/>
              </w:rPr>
            </w:pPr>
            <w:r w:rsidRPr="00F710F1">
              <w:rPr>
                <w:color w:val="000000" w:themeColor="text1"/>
                <w:sz w:val="28"/>
                <w:szCs w:val="28"/>
                <w:lang w:val="vi-VN"/>
              </w:rPr>
              <w:t>+ 2 phút đầu, HS ghi kết quả làm việc ra phiếu cá nhân.</w:t>
            </w:r>
          </w:p>
          <w:p w14:paraId="24E10354" w14:textId="77777777" w:rsidR="00FF2B1E" w:rsidRPr="00F710F1" w:rsidRDefault="00FF2B1E" w:rsidP="00FF2B1E">
            <w:pPr>
              <w:spacing w:line="360" w:lineRule="auto"/>
              <w:rPr>
                <w:color w:val="000000" w:themeColor="text1"/>
                <w:sz w:val="28"/>
                <w:szCs w:val="28"/>
                <w:lang w:val="vi-VN"/>
              </w:rPr>
            </w:pPr>
            <w:r w:rsidRPr="00F710F1">
              <w:rPr>
                <w:color w:val="000000" w:themeColor="text1"/>
                <w:sz w:val="28"/>
                <w:szCs w:val="28"/>
                <w:lang w:val="vi-VN"/>
              </w:rPr>
              <w:lastRenderedPageBreak/>
              <w:t>+ 5 phút tiếp theo, HS làm việc nhóm, thảo luận và ghi kết quả vào ô giữa của phiếu học tập, dán phiếu cá nhân ở vị trí có tên mình.</w:t>
            </w:r>
          </w:p>
          <w:p w14:paraId="674979CA" w14:textId="77777777" w:rsidR="00FF2B1E" w:rsidRPr="00F710F1" w:rsidRDefault="00FF2B1E" w:rsidP="00FF2B1E">
            <w:pPr>
              <w:spacing w:line="360" w:lineRule="auto"/>
              <w:rPr>
                <w:color w:val="000000" w:themeColor="text1"/>
                <w:sz w:val="28"/>
                <w:szCs w:val="28"/>
                <w:lang w:val="vi-VN"/>
              </w:rPr>
            </w:pPr>
            <w:r w:rsidRPr="00F710F1">
              <w:rPr>
                <w:b/>
                <w:bCs/>
                <w:color w:val="000000" w:themeColor="text1"/>
                <w:sz w:val="28"/>
                <w:szCs w:val="28"/>
                <w:lang w:val="vi-VN"/>
              </w:rPr>
              <w:t>GV</w:t>
            </w:r>
            <w:r w:rsidRPr="00F710F1">
              <w:rPr>
                <w:color w:val="000000" w:themeColor="text1"/>
                <w:sz w:val="28"/>
                <w:szCs w:val="28"/>
                <w:lang w:val="vi-VN"/>
              </w:rPr>
              <w:t>:</w:t>
            </w:r>
          </w:p>
          <w:p w14:paraId="08D23724" w14:textId="77777777" w:rsidR="00FF2B1E" w:rsidRPr="00F710F1" w:rsidRDefault="00FF2B1E" w:rsidP="00FF2B1E">
            <w:pPr>
              <w:spacing w:line="360" w:lineRule="auto"/>
              <w:rPr>
                <w:color w:val="000000" w:themeColor="text1"/>
                <w:sz w:val="28"/>
                <w:szCs w:val="28"/>
                <w:lang w:val="vi-VN"/>
              </w:rPr>
            </w:pPr>
            <w:r w:rsidRPr="00F710F1">
              <w:rPr>
                <w:color w:val="000000" w:themeColor="text1"/>
                <w:sz w:val="28"/>
                <w:szCs w:val="28"/>
                <w:lang w:val="vi-VN"/>
              </w:rPr>
              <w:t>- Chỉnh cách đọc cho HS (nếu cần).</w:t>
            </w:r>
          </w:p>
          <w:p w14:paraId="039A241E" w14:textId="77777777" w:rsidR="00FF2B1E" w:rsidRPr="00F710F1" w:rsidRDefault="00FF2B1E" w:rsidP="00FF2B1E">
            <w:pPr>
              <w:spacing w:line="360" w:lineRule="auto"/>
              <w:rPr>
                <w:color w:val="000000" w:themeColor="text1"/>
                <w:sz w:val="28"/>
                <w:szCs w:val="28"/>
                <w:lang w:val="vi-VN"/>
              </w:rPr>
            </w:pPr>
            <w:r w:rsidRPr="00F710F1">
              <w:rPr>
                <w:color w:val="000000" w:themeColor="text1"/>
                <w:sz w:val="28"/>
                <w:szCs w:val="28"/>
                <w:lang w:val="vi-VN"/>
              </w:rPr>
              <w:t>- Theo dõi, hỗ trợ HS trong hoạt động nhóm.</w:t>
            </w:r>
          </w:p>
          <w:p w14:paraId="4B6843AD"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B3: Báo cáo, thảo luận</w:t>
            </w:r>
          </w:p>
          <w:p w14:paraId="79F92733" w14:textId="77777777" w:rsidR="00FF2B1E" w:rsidRPr="00F710F1" w:rsidRDefault="00FF2B1E" w:rsidP="00FF2B1E">
            <w:pPr>
              <w:spacing w:line="360" w:lineRule="auto"/>
              <w:jc w:val="both"/>
              <w:rPr>
                <w:sz w:val="28"/>
                <w:szCs w:val="28"/>
                <w:lang w:val="vi-VN"/>
              </w:rPr>
            </w:pPr>
            <w:r w:rsidRPr="00F710F1">
              <w:rPr>
                <w:b/>
                <w:bCs/>
                <w:sz w:val="28"/>
                <w:szCs w:val="28"/>
                <w:lang w:val="vi-VN"/>
              </w:rPr>
              <w:t>HS</w:t>
            </w:r>
            <w:r w:rsidRPr="00F710F1">
              <w:rPr>
                <w:sz w:val="28"/>
                <w:szCs w:val="28"/>
                <w:lang w:val="vi-VN"/>
              </w:rPr>
              <w:t>: Trình bày sản phẩm của nhóm mình. Theo dõi, nhận xét, bổ sung  cho nhóm bạn (nếu cần).</w:t>
            </w:r>
          </w:p>
          <w:p w14:paraId="6661CA2F" w14:textId="77777777" w:rsidR="00FF2B1E" w:rsidRPr="00F710F1" w:rsidRDefault="00FF2B1E" w:rsidP="00FF2B1E">
            <w:pPr>
              <w:spacing w:line="360" w:lineRule="auto"/>
              <w:jc w:val="both"/>
              <w:rPr>
                <w:i/>
                <w:iCs/>
                <w:sz w:val="28"/>
                <w:szCs w:val="28"/>
                <w:lang w:val="vi-VN"/>
              </w:rPr>
            </w:pPr>
            <w:r w:rsidRPr="00F710F1">
              <w:rPr>
                <w:b/>
                <w:bCs/>
                <w:sz w:val="28"/>
                <w:szCs w:val="28"/>
                <w:lang w:val="vi-VN"/>
              </w:rPr>
              <w:t>GV</w:t>
            </w:r>
            <w:r w:rsidRPr="00F710F1">
              <w:rPr>
                <w:i/>
                <w:iCs/>
                <w:sz w:val="28"/>
                <w:szCs w:val="28"/>
                <w:lang w:val="vi-VN"/>
              </w:rPr>
              <w:t xml:space="preserve">: </w:t>
            </w:r>
          </w:p>
          <w:p w14:paraId="50965440" w14:textId="77777777" w:rsidR="00FF2B1E" w:rsidRPr="00F710F1" w:rsidRDefault="00FF2B1E" w:rsidP="00FF2B1E">
            <w:pPr>
              <w:spacing w:line="360" w:lineRule="auto"/>
              <w:jc w:val="both"/>
              <w:rPr>
                <w:sz w:val="28"/>
                <w:szCs w:val="28"/>
                <w:lang w:val="vi-VN"/>
              </w:rPr>
            </w:pPr>
            <w:r w:rsidRPr="00F710F1">
              <w:rPr>
                <w:sz w:val="28"/>
                <w:szCs w:val="28"/>
                <w:lang w:val="vi-VN"/>
              </w:rPr>
              <w:t>- Nhận xét cách đọc của HS.</w:t>
            </w:r>
          </w:p>
          <w:p w14:paraId="322AF9A9" w14:textId="77777777" w:rsidR="00FF2B1E" w:rsidRPr="00F710F1" w:rsidRDefault="00FF2B1E" w:rsidP="00FF2B1E">
            <w:pPr>
              <w:spacing w:line="360" w:lineRule="auto"/>
              <w:jc w:val="both"/>
              <w:rPr>
                <w:sz w:val="28"/>
                <w:szCs w:val="28"/>
                <w:lang w:val="vi-VN"/>
              </w:rPr>
            </w:pPr>
            <w:r w:rsidRPr="00F710F1">
              <w:rPr>
                <w:sz w:val="28"/>
                <w:szCs w:val="28"/>
                <w:lang w:val="vi-VN"/>
              </w:rPr>
              <w:t>- Hướng dẫn HS trình bày bằng cách nhắc lại từng câu hỏi</w:t>
            </w:r>
          </w:p>
          <w:p w14:paraId="35B89D24" w14:textId="77777777" w:rsidR="00FF2B1E" w:rsidRPr="00F710F1" w:rsidRDefault="00FF2B1E" w:rsidP="00FF2B1E">
            <w:pPr>
              <w:snapToGrid w:val="0"/>
              <w:spacing w:line="360" w:lineRule="auto"/>
              <w:jc w:val="both"/>
              <w:rPr>
                <w:b/>
                <w:bCs/>
                <w:color w:val="0070C0"/>
                <w:sz w:val="28"/>
                <w:szCs w:val="28"/>
                <w:lang w:val="vi-VN"/>
              </w:rPr>
            </w:pPr>
            <w:r w:rsidRPr="00F710F1">
              <w:rPr>
                <w:b/>
                <w:bCs/>
                <w:color w:val="0070C0"/>
                <w:sz w:val="28"/>
                <w:szCs w:val="28"/>
                <w:lang w:val="vi-VN"/>
              </w:rPr>
              <w:t>B4: Kết luận, nhận định (GV)</w:t>
            </w:r>
          </w:p>
          <w:p w14:paraId="06713244" w14:textId="77777777" w:rsidR="00FF2B1E" w:rsidRPr="00F710F1" w:rsidRDefault="00FF2B1E" w:rsidP="00FF2B1E">
            <w:pPr>
              <w:spacing w:line="360" w:lineRule="auto"/>
              <w:jc w:val="both"/>
              <w:rPr>
                <w:sz w:val="28"/>
                <w:szCs w:val="28"/>
                <w:lang w:val="vi-VN"/>
              </w:rPr>
            </w:pPr>
            <w:r w:rsidRPr="00F710F1">
              <w:rPr>
                <w:sz w:val="28"/>
                <w:szCs w:val="28"/>
                <w:lang w:val="vi-VN"/>
              </w:rPr>
              <w:t>- Nhận xét về thái độ học tập &amp; sản phẩm học tập của HS.</w:t>
            </w:r>
          </w:p>
          <w:p w14:paraId="3FA2196B" w14:textId="77777777" w:rsidR="00FF2B1E" w:rsidRPr="00F710F1" w:rsidRDefault="00FF2B1E" w:rsidP="00FF2B1E">
            <w:pPr>
              <w:spacing w:line="360" w:lineRule="auto"/>
              <w:rPr>
                <w:b/>
                <w:bCs/>
                <w:color w:val="000000" w:themeColor="text1"/>
                <w:sz w:val="28"/>
                <w:szCs w:val="28"/>
                <w:lang w:val="vi-VN"/>
              </w:rPr>
            </w:pPr>
            <w:r w:rsidRPr="00F710F1">
              <w:rPr>
                <w:sz w:val="28"/>
                <w:szCs w:val="28"/>
                <w:lang w:val="vi-VN"/>
              </w:rPr>
              <w:t>- Chốt kiến thức và chuyển dẫn vào mục sau .</w:t>
            </w:r>
          </w:p>
        </w:tc>
        <w:tc>
          <w:tcPr>
            <w:tcW w:w="2694" w:type="dxa"/>
            <w:gridSpan w:val="2"/>
          </w:tcPr>
          <w:p w14:paraId="48B5F8FC" w14:textId="77777777" w:rsidR="00FF2B1E" w:rsidRPr="00F710F1" w:rsidRDefault="00FF2B1E" w:rsidP="00FF2B1E">
            <w:pPr>
              <w:spacing w:line="360" w:lineRule="auto"/>
              <w:jc w:val="both"/>
              <w:rPr>
                <w:i/>
                <w:iCs/>
                <w:sz w:val="28"/>
                <w:szCs w:val="28"/>
                <w:lang w:val="vi-VN"/>
              </w:rPr>
            </w:pPr>
            <w:r w:rsidRPr="00F710F1">
              <w:rPr>
                <w:i/>
                <w:iCs/>
                <w:sz w:val="28"/>
                <w:szCs w:val="28"/>
                <w:lang w:val="vi-VN"/>
              </w:rPr>
              <w:lastRenderedPageBreak/>
              <w:t>a) Đọc và tìm hiểu chú thích</w:t>
            </w:r>
          </w:p>
          <w:p w14:paraId="081DB098" w14:textId="77777777" w:rsidR="00FF2B1E" w:rsidRPr="00F710F1" w:rsidRDefault="00FF2B1E" w:rsidP="00FF2B1E">
            <w:pPr>
              <w:spacing w:line="360" w:lineRule="auto"/>
              <w:jc w:val="both"/>
              <w:rPr>
                <w:sz w:val="28"/>
                <w:szCs w:val="28"/>
                <w:lang w:val="vi-VN"/>
              </w:rPr>
            </w:pPr>
            <w:r w:rsidRPr="00F710F1">
              <w:rPr>
                <w:sz w:val="28"/>
                <w:szCs w:val="28"/>
                <w:lang w:val="vi-VN"/>
              </w:rPr>
              <w:t>- HS đọc đúng.</w:t>
            </w:r>
          </w:p>
          <w:p w14:paraId="760C70E9" w14:textId="77777777" w:rsidR="00FF2B1E" w:rsidRPr="00F710F1" w:rsidRDefault="00FF2B1E" w:rsidP="00FF2B1E">
            <w:pPr>
              <w:spacing w:line="360" w:lineRule="auto"/>
              <w:jc w:val="both"/>
              <w:rPr>
                <w:i/>
                <w:iCs/>
                <w:sz w:val="28"/>
                <w:szCs w:val="28"/>
                <w:lang w:val="vi-VN"/>
              </w:rPr>
            </w:pPr>
          </w:p>
          <w:p w14:paraId="5654959A" w14:textId="77777777" w:rsidR="00FF2B1E" w:rsidRPr="00F710F1" w:rsidRDefault="00FF2B1E" w:rsidP="00FF2B1E">
            <w:pPr>
              <w:spacing w:line="360" w:lineRule="auto"/>
              <w:jc w:val="both"/>
              <w:rPr>
                <w:i/>
                <w:iCs/>
                <w:sz w:val="28"/>
                <w:szCs w:val="28"/>
                <w:lang w:val="vi-VN"/>
              </w:rPr>
            </w:pPr>
            <w:r w:rsidRPr="00F710F1">
              <w:rPr>
                <w:i/>
                <w:iCs/>
                <w:sz w:val="28"/>
                <w:szCs w:val="28"/>
                <w:lang w:val="vi-VN"/>
              </w:rPr>
              <w:t>b) Tìm hiểu chung</w:t>
            </w:r>
          </w:p>
          <w:p w14:paraId="05FC11A3" w14:textId="77777777" w:rsidR="00FF2B1E" w:rsidRPr="00F710F1" w:rsidRDefault="00FF2B1E" w:rsidP="00FF2B1E">
            <w:pPr>
              <w:spacing w:line="360" w:lineRule="auto"/>
              <w:jc w:val="both"/>
              <w:rPr>
                <w:sz w:val="28"/>
                <w:szCs w:val="28"/>
              </w:rPr>
            </w:pPr>
            <w:r w:rsidRPr="00F710F1">
              <w:rPr>
                <w:sz w:val="28"/>
                <w:szCs w:val="28"/>
                <w:lang w:val="vi-VN"/>
              </w:rPr>
              <w:t xml:space="preserve">- Văn bản </w:t>
            </w:r>
            <w:r w:rsidRPr="00F710F1">
              <w:rPr>
                <w:sz w:val="28"/>
                <w:szCs w:val="28"/>
              </w:rPr>
              <w:t>thuộc thể loại hồi kí.</w:t>
            </w:r>
          </w:p>
          <w:p w14:paraId="323D41C7"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Sử dụng ngôi thứ nhất (lời kể của </w:t>
            </w:r>
            <w:r w:rsidRPr="00F710F1">
              <w:rPr>
                <w:sz w:val="28"/>
                <w:szCs w:val="28"/>
              </w:rPr>
              <w:t>chú bé Hồng</w:t>
            </w:r>
            <w:r w:rsidRPr="00F710F1">
              <w:rPr>
                <w:sz w:val="28"/>
                <w:szCs w:val="28"/>
                <w:lang w:val="vi-VN"/>
              </w:rPr>
              <w:t xml:space="preserve">). </w:t>
            </w:r>
          </w:p>
          <w:p w14:paraId="73114588"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Văn bản chia làm </w:t>
            </w:r>
            <w:r w:rsidRPr="00F710F1">
              <w:rPr>
                <w:sz w:val="28"/>
                <w:szCs w:val="28"/>
              </w:rPr>
              <w:t>2</w:t>
            </w:r>
            <w:r w:rsidRPr="00F710F1">
              <w:rPr>
                <w:sz w:val="28"/>
                <w:szCs w:val="28"/>
                <w:lang w:val="vi-VN"/>
              </w:rPr>
              <w:t xml:space="preserve"> phần</w:t>
            </w:r>
          </w:p>
          <w:p w14:paraId="78A5753A" w14:textId="77777777" w:rsidR="00FF2B1E" w:rsidRPr="00F710F1" w:rsidRDefault="00FF2B1E" w:rsidP="00FF2B1E">
            <w:pPr>
              <w:spacing w:line="360" w:lineRule="auto"/>
              <w:jc w:val="both"/>
              <w:rPr>
                <w:sz w:val="28"/>
                <w:szCs w:val="28"/>
                <w:lang w:val="vi-VN"/>
              </w:rPr>
            </w:pPr>
            <w:r w:rsidRPr="00F710F1">
              <w:rPr>
                <w:sz w:val="28"/>
                <w:szCs w:val="28"/>
                <w:lang w:val="vi-VN"/>
              </w:rPr>
              <w:t>+ P1: Từ đầu…</w:t>
            </w:r>
            <w:r w:rsidRPr="00F710F1">
              <w:rPr>
                <w:sz w:val="28"/>
                <w:szCs w:val="28"/>
              </w:rPr>
              <w:t xml:space="preserve"> </w:t>
            </w:r>
            <w:r w:rsidRPr="00F710F1">
              <w:rPr>
                <w:i/>
                <w:iCs/>
                <w:sz w:val="28"/>
                <w:szCs w:val="28"/>
                <w:lang w:val="de-DE"/>
              </w:rPr>
              <w:t>người ta hỏi đến chứ</w:t>
            </w:r>
            <w:r w:rsidRPr="00F710F1">
              <w:rPr>
                <w:sz w:val="28"/>
                <w:szCs w:val="28"/>
                <w:lang w:val="de-DE"/>
              </w:rPr>
              <w:t>.</w:t>
            </w:r>
          </w:p>
          <w:p w14:paraId="7E8F37F7" w14:textId="77777777" w:rsidR="00FF2B1E" w:rsidRPr="00F710F1" w:rsidRDefault="00FF2B1E" w:rsidP="00FF2B1E">
            <w:pPr>
              <w:spacing w:line="360" w:lineRule="auto"/>
              <w:jc w:val="both"/>
              <w:rPr>
                <w:sz w:val="28"/>
                <w:szCs w:val="28"/>
                <w:lang w:val="vi-VN"/>
              </w:rPr>
            </w:pPr>
            <w:r w:rsidRPr="00F710F1">
              <w:rPr>
                <w:sz w:val="28"/>
                <w:szCs w:val="28"/>
                <w:lang w:val="vi-VN"/>
              </w:rPr>
              <w:lastRenderedPageBreak/>
              <w:sym w:font="Wingdings" w:char="F0E0"/>
            </w:r>
            <w:r w:rsidRPr="00F710F1">
              <w:rPr>
                <w:sz w:val="28"/>
                <w:szCs w:val="28"/>
                <w:lang w:val="vi-VN"/>
              </w:rPr>
              <w:t xml:space="preserve"> </w:t>
            </w:r>
            <w:r w:rsidRPr="00F710F1">
              <w:rPr>
                <w:bCs/>
                <w:iCs/>
                <w:sz w:val="28"/>
                <w:szCs w:val="28"/>
                <w:lang w:val="de-DE"/>
              </w:rPr>
              <w:t>Cuộc trò chuyện giữa bé Hồng và bà cô.</w:t>
            </w:r>
          </w:p>
          <w:p w14:paraId="5762EF59"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P2: </w:t>
            </w:r>
            <w:r w:rsidRPr="00F710F1">
              <w:rPr>
                <w:sz w:val="28"/>
                <w:szCs w:val="28"/>
              </w:rPr>
              <w:t>C</w:t>
            </w:r>
            <w:r w:rsidRPr="00F710F1">
              <w:rPr>
                <w:sz w:val="28"/>
                <w:szCs w:val="28"/>
                <w:lang w:val="vi-VN"/>
              </w:rPr>
              <w:t xml:space="preserve">òn lại: </w:t>
            </w:r>
          </w:p>
          <w:p w14:paraId="09850379" w14:textId="77777777" w:rsidR="00FF2B1E" w:rsidRPr="00F710F1" w:rsidRDefault="00FF2B1E" w:rsidP="00FF2B1E">
            <w:pPr>
              <w:spacing w:line="360" w:lineRule="auto"/>
              <w:jc w:val="both"/>
              <w:rPr>
                <w:b/>
                <w:bCs/>
                <w:sz w:val="28"/>
                <w:szCs w:val="28"/>
                <w:lang w:val="vi-VN"/>
              </w:rPr>
            </w:pPr>
            <w:r w:rsidRPr="00F710F1">
              <w:rPr>
                <w:sz w:val="28"/>
                <w:szCs w:val="28"/>
                <w:lang w:val="vi-VN"/>
              </w:rPr>
              <w:sym w:font="Wingdings" w:char="F0E0"/>
            </w:r>
            <w:r w:rsidRPr="00F710F1">
              <w:rPr>
                <w:sz w:val="28"/>
                <w:szCs w:val="28"/>
                <w:lang w:val="vi-VN"/>
              </w:rPr>
              <w:t xml:space="preserve"> </w:t>
            </w:r>
            <w:r w:rsidRPr="00F710F1">
              <w:rPr>
                <w:bCs/>
                <w:iCs/>
                <w:sz w:val="28"/>
                <w:szCs w:val="28"/>
                <w:lang w:val="nl-NL"/>
              </w:rPr>
              <w:t>Cuộc gặp gỡ của bé Hồng với mẹ.</w:t>
            </w:r>
          </w:p>
        </w:tc>
      </w:tr>
    </w:tbl>
    <w:p w14:paraId="75892DFB" w14:textId="77777777" w:rsidR="00FF2B1E" w:rsidRPr="00F710F1" w:rsidRDefault="00FF2B1E" w:rsidP="00FF2B1E">
      <w:pPr>
        <w:spacing w:line="360" w:lineRule="auto"/>
        <w:rPr>
          <w:b/>
          <w:bCs/>
          <w:color w:val="7030A0"/>
          <w:sz w:val="28"/>
          <w:szCs w:val="28"/>
          <w:lang w:val="vi-VN"/>
        </w:rPr>
      </w:pPr>
    </w:p>
    <w:tbl>
      <w:tblPr>
        <w:tblStyle w:val="TableGrid"/>
        <w:tblW w:w="9776" w:type="dxa"/>
        <w:tblLayout w:type="fixed"/>
        <w:tblLook w:val="04A0" w:firstRow="1" w:lastRow="0" w:firstColumn="1" w:lastColumn="0" w:noHBand="0" w:noVBand="1"/>
      </w:tblPr>
      <w:tblGrid>
        <w:gridCol w:w="5807"/>
        <w:gridCol w:w="3969"/>
      </w:tblGrid>
      <w:tr w:rsidR="00FF2B1E" w:rsidRPr="00F710F1" w14:paraId="2035F719" w14:textId="77777777" w:rsidTr="00FF2B1E">
        <w:trPr>
          <w:trHeight w:val="399"/>
        </w:trPr>
        <w:tc>
          <w:tcPr>
            <w:tcW w:w="9776" w:type="dxa"/>
            <w:gridSpan w:val="2"/>
          </w:tcPr>
          <w:p w14:paraId="2AB5EC46" w14:textId="77777777" w:rsidR="00FF2B1E" w:rsidRPr="00F710F1" w:rsidRDefault="00FF2B1E" w:rsidP="00FF2B1E">
            <w:pPr>
              <w:spacing w:line="360" w:lineRule="auto"/>
              <w:jc w:val="center"/>
              <w:rPr>
                <w:b/>
                <w:bCs/>
                <w:sz w:val="28"/>
                <w:szCs w:val="28"/>
                <w:lang w:val="vi-VN"/>
              </w:rPr>
            </w:pPr>
            <w:r w:rsidRPr="00F710F1">
              <w:rPr>
                <w:b/>
                <w:bCs/>
                <w:sz w:val="28"/>
                <w:szCs w:val="28"/>
                <w:lang w:val="vi-VN"/>
              </w:rPr>
              <w:t>II. TÌM HIỂU CHI TIẾT</w:t>
            </w:r>
          </w:p>
        </w:tc>
      </w:tr>
      <w:tr w:rsidR="00FF2B1E" w:rsidRPr="00F710F1" w14:paraId="4E931829" w14:textId="77777777" w:rsidTr="00FF2B1E">
        <w:trPr>
          <w:trHeight w:val="399"/>
        </w:trPr>
        <w:tc>
          <w:tcPr>
            <w:tcW w:w="9776" w:type="dxa"/>
            <w:gridSpan w:val="2"/>
          </w:tcPr>
          <w:p w14:paraId="5155405D" w14:textId="77777777" w:rsidR="00FF2B1E" w:rsidRPr="00F710F1" w:rsidRDefault="00FF2B1E" w:rsidP="00C77F5D">
            <w:pPr>
              <w:pStyle w:val="ListParagraph"/>
              <w:numPr>
                <w:ilvl w:val="0"/>
                <w:numId w:val="1"/>
              </w:numPr>
              <w:spacing w:line="360" w:lineRule="auto"/>
              <w:jc w:val="center"/>
              <w:rPr>
                <w:b/>
                <w:bCs/>
                <w:color w:val="auto"/>
                <w:szCs w:val="28"/>
                <w:lang w:val="vi-VN"/>
              </w:rPr>
            </w:pPr>
            <w:r w:rsidRPr="00F710F1">
              <w:rPr>
                <w:b/>
                <w:bCs/>
                <w:color w:val="auto"/>
                <w:szCs w:val="28"/>
                <w:lang w:val="vi-VN"/>
              </w:rPr>
              <w:t>Cuộc trò chuyện giữa bé Hồng và bà cô</w:t>
            </w:r>
          </w:p>
        </w:tc>
      </w:tr>
      <w:tr w:rsidR="00FF2B1E" w:rsidRPr="00F710F1" w14:paraId="4864AC78" w14:textId="77777777" w:rsidTr="00FF2B1E">
        <w:trPr>
          <w:trHeight w:val="399"/>
        </w:trPr>
        <w:tc>
          <w:tcPr>
            <w:tcW w:w="9776" w:type="dxa"/>
            <w:gridSpan w:val="2"/>
          </w:tcPr>
          <w:p w14:paraId="7C12B7B4" w14:textId="77777777" w:rsidR="00FF2B1E" w:rsidRPr="00F710F1" w:rsidRDefault="00FF2B1E" w:rsidP="00FF2B1E">
            <w:pPr>
              <w:spacing w:line="360" w:lineRule="auto"/>
              <w:jc w:val="both"/>
              <w:rPr>
                <w:sz w:val="28"/>
                <w:szCs w:val="28"/>
                <w:lang w:val="vi-VN"/>
              </w:rPr>
            </w:pPr>
            <w:r w:rsidRPr="00F710F1">
              <w:rPr>
                <w:b/>
                <w:bCs/>
                <w:sz w:val="28"/>
                <w:szCs w:val="28"/>
              </w:rPr>
              <w:t>a.</w:t>
            </w:r>
            <w:r w:rsidRPr="00F710F1">
              <w:rPr>
                <w:b/>
                <w:bCs/>
                <w:sz w:val="28"/>
                <w:szCs w:val="28"/>
                <w:lang w:val="vi-VN"/>
              </w:rPr>
              <w:t>Mục tiêu</w:t>
            </w:r>
            <w:r w:rsidRPr="00F710F1">
              <w:rPr>
                <w:sz w:val="28"/>
                <w:szCs w:val="28"/>
                <w:lang w:val="vi-VN"/>
              </w:rPr>
              <w:t>: Giúp HS</w:t>
            </w:r>
          </w:p>
          <w:p w14:paraId="751E7A49"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Tìm được những chi tiết nói về </w:t>
            </w:r>
            <w:r w:rsidRPr="00F710F1">
              <w:rPr>
                <w:sz w:val="28"/>
                <w:szCs w:val="28"/>
              </w:rPr>
              <w:t>cảnh ngộ</w:t>
            </w:r>
            <w:r w:rsidRPr="00F710F1">
              <w:rPr>
                <w:sz w:val="28"/>
                <w:szCs w:val="28"/>
                <w:lang w:val="vi-VN"/>
              </w:rPr>
              <w:t xml:space="preserve">, </w:t>
            </w:r>
            <w:r w:rsidRPr="00F710F1">
              <w:rPr>
                <w:sz w:val="28"/>
                <w:szCs w:val="28"/>
              </w:rPr>
              <w:t>lời nói</w:t>
            </w:r>
            <w:r w:rsidRPr="00F710F1">
              <w:rPr>
                <w:sz w:val="28"/>
                <w:szCs w:val="28"/>
                <w:lang w:val="vi-VN"/>
              </w:rPr>
              <w:t xml:space="preserve">, </w:t>
            </w:r>
            <w:r w:rsidRPr="00F710F1">
              <w:rPr>
                <w:sz w:val="28"/>
                <w:szCs w:val="28"/>
              </w:rPr>
              <w:t>cử chỉ</w:t>
            </w:r>
            <w:r w:rsidRPr="00F710F1">
              <w:rPr>
                <w:sz w:val="28"/>
                <w:szCs w:val="28"/>
                <w:lang w:val="vi-VN"/>
              </w:rPr>
              <w:t xml:space="preserve"> và </w:t>
            </w:r>
            <w:r w:rsidRPr="00F710F1">
              <w:rPr>
                <w:sz w:val="28"/>
                <w:szCs w:val="28"/>
              </w:rPr>
              <w:t xml:space="preserve">phản ứng </w:t>
            </w:r>
            <w:r w:rsidRPr="00F710F1">
              <w:rPr>
                <w:sz w:val="28"/>
                <w:szCs w:val="28"/>
                <w:lang w:val="vi-VN"/>
              </w:rPr>
              <w:t xml:space="preserve">của </w:t>
            </w:r>
            <w:r w:rsidRPr="00F710F1">
              <w:rPr>
                <w:sz w:val="28"/>
                <w:szCs w:val="28"/>
              </w:rPr>
              <w:t>chú bé Hồng</w:t>
            </w:r>
            <w:r w:rsidRPr="00F710F1">
              <w:rPr>
                <w:sz w:val="28"/>
                <w:szCs w:val="28"/>
                <w:lang w:val="vi-VN"/>
              </w:rPr>
              <w:t>.</w:t>
            </w:r>
          </w:p>
          <w:p w14:paraId="2D463323"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w:t>
            </w:r>
            <w:r w:rsidRPr="00F710F1">
              <w:rPr>
                <w:sz w:val="28"/>
                <w:szCs w:val="28"/>
              </w:rPr>
              <w:t>Hiểu</w:t>
            </w:r>
            <w:r w:rsidRPr="00F710F1">
              <w:rPr>
                <w:sz w:val="28"/>
                <w:szCs w:val="28"/>
                <w:lang w:val="vi-VN"/>
              </w:rPr>
              <w:t xml:space="preserve"> </w:t>
            </w:r>
            <w:r w:rsidRPr="00F710F1">
              <w:rPr>
                <w:sz w:val="28"/>
                <w:szCs w:val="28"/>
              </w:rPr>
              <w:t>được hoàn cảnh đáng thương của bé Hồng thông qua cuộc trò chuyện với bà cô</w:t>
            </w:r>
            <w:r w:rsidRPr="00F710F1">
              <w:rPr>
                <w:sz w:val="28"/>
                <w:szCs w:val="28"/>
                <w:lang w:val="vi-VN"/>
              </w:rPr>
              <w:t>.</w:t>
            </w:r>
          </w:p>
          <w:p w14:paraId="79249FDA" w14:textId="77777777" w:rsidR="00FF2B1E" w:rsidRPr="00F710F1" w:rsidRDefault="00FF2B1E" w:rsidP="00FF2B1E">
            <w:pPr>
              <w:spacing w:line="360" w:lineRule="auto"/>
              <w:rPr>
                <w:sz w:val="28"/>
                <w:szCs w:val="28"/>
                <w:lang w:val="vi-VN"/>
              </w:rPr>
            </w:pPr>
            <w:r w:rsidRPr="00F710F1">
              <w:rPr>
                <w:b/>
                <w:bCs/>
                <w:sz w:val="28"/>
                <w:szCs w:val="28"/>
              </w:rPr>
              <w:t>b.</w:t>
            </w:r>
            <w:r w:rsidRPr="00F710F1">
              <w:rPr>
                <w:b/>
                <w:bCs/>
                <w:sz w:val="28"/>
                <w:szCs w:val="28"/>
                <w:lang w:val="vi-VN"/>
              </w:rPr>
              <w:t>Nội dung</w:t>
            </w:r>
            <w:r w:rsidRPr="00F710F1">
              <w:rPr>
                <w:sz w:val="28"/>
                <w:szCs w:val="28"/>
                <w:lang w:val="vi-VN"/>
              </w:rPr>
              <w:t xml:space="preserve">: </w:t>
            </w:r>
          </w:p>
          <w:p w14:paraId="0D155BBE" w14:textId="77777777" w:rsidR="00FF2B1E" w:rsidRPr="00F710F1" w:rsidRDefault="00FF2B1E" w:rsidP="00FF2B1E">
            <w:pPr>
              <w:spacing w:line="360" w:lineRule="auto"/>
              <w:rPr>
                <w:sz w:val="28"/>
                <w:szCs w:val="28"/>
                <w:lang w:val="vi-VN"/>
              </w:rPr>
            </w:pPr>
            <w:r w:rsidRPr="00F710F1">
              <w:rPr>
                <w:sz w:val="28"/>
                <w:szCs w:val="28"/>
                <w:lang w:val="vi-VN"/>
              </w:rPr>
              <w:t>- GV sử dụng KT mảnh ghép cho HS thảo luận.</w:t>
            </w:r>
          </w:p>
          <w:p w14:paraId="076D5115" w14:textId="77777777" w:rsidR="00FF2B1E" w:rsidRPr="00F710F1" w:rsidRDefault="00FF2B1E" w:rsidP="00FF2B1E">
            <w:pPr>
              <w:spacing w:line="360" w:lineRule="auto"/>
              <w:rPr>
                <w:sz w:val="28"/>
                <w:szCs w:val="28"/>
                <w:lang w:val="vi-VN"/>
              </w:rPr>
            </w:pPr>
            <w:r w:rsidRPr="00F710F1">
              <w:rPr>
                <w:sz w:val="28"/>
                <w:szCs w:val="28"/>
                <w:lang w:val="vi-VN"/>
              </w:rPr>
              <w:lastRenderedPageBreak/>
              <w:t>- HS làm việc cá nhân, làm việc nhóm để hoàn thiện nhiệm vụ.</w:t>
            </w:r>
          </w:p>
          <w:p w14:paraId="07CC49EE" w14:textId="77777777" w:rsidR="00FF2B1E" w:rsidRPr="00F710F1" w:rsidRDefault="00FF2B1E" w:rsidP="00FF2B1E">
            <w:pPr>
              <w:spacing w:line="360" w:lineRule="auto"/>
              <w:rPr>
                <w:sz w:val="28"/>
                <w:szCs w:val="28"/>
                <w:lang w:val="vi-VN"/>
              </w:rPr>
            </w:pPr>
            <w:r w:rsidRPr="00F710F1">
              <w:rPr>
                <w:sz w:val="28"/>
                <w:szCs w:val="28"/>
                <w:lang w:val="vi-VN"/>
              </w:rPr>
              <w:t>- HS trình bày sản phẩm, theo dõi, nhận xét và bổ sung cho nhóm bạn (nếu cần).</w:t>
            </w:r>
          </w:p>
          <w:p w14:paraId="433CE4E3" w14:textId="77777777" w:rsidR="00FF2B1E" w:rsidRPr="00F710F1" w:rsidRDefault="00FF2B1E" w:rsidP="00FF2B1E">
            <w:pPr>
              <w:spacing w:line="360" w:lineRule="auto"/>
              <w:rPr>
                <w:sz w:val="28"/>
                <w:szCs w:val="28"/>
              </w:rPr>
            </w:pPr>
            <w:r w:rsidRPr="00F710F1">
              <w:rPr>
                <w:b/>
                <w:sz w:val="28"/>
                <w:szCs w:val="28"/>
              </w:rPr>
              <w:t>c. Sản phẩm</w:t>
            </w:r>
            <w:r w:rsidRPr="00F710F1">
              <w:rPr>
                <w:sz w:val="28"/>
                <w:szCs w:val="28"/>
              </w:rPr>
              <w:t>: câu trả lời của học sinh</w:t>
            </w:r>
          </w:p>
          <w:p w14:paraId="12259F80" w14:textId="77777777" w:rsidR="00FF2B1E" w:rsidRPr="00F710F1" w:rsidRDefault="00FF2B1E" w:rsidP="00FF2B1E">
            <w:pPr>
              <w:spacing w:line="360" w:lineRule="auto"/>
              <w:rPr>
                <w:sz w:val="28"/>
                <w:szCs w:val="28"/>
                <w:lang w:val="vi-VN"/>
              </w:rPr>
            </w:pPr>
            <w:r w:rsidRPr="00F710F1">
              <w:rPr>
                <w:b/>
                <w:sz w:val="28"/>
                <w:szCs w:val="28"/>
              </w:rPr>
              <w:t>d. Tổ chức thực hiện</w:t>
            </w:r>
            <w:r w:rsidRPr="00F710F1">
              <w:rPr>
                <w:sz w:val="28"/>
                <w:szCs w:val="28"/>
              </w:rPr>
              <w:t>:</w:t>
            </w:r>
          </w:p>
        </w:tc>
      </w:tr>
      <w:tr w:rsidR="00FF2B1E" w:rsidRPr="00F710F1" w14:paraId="5CE518C2" w14:textId="77777777" w:rsidTr="00FF2B1E">
        <w:trPr>
          <w:trHeight w:val="399"/>
        </w:trPr>
        <w:tc>
          <w:tcPr>
            <w:tcW w:w="5807" w:type="dxa"/>
          </w:tcPr>
          <w:p w14:paraId="59394F8F" w14:textId="77777777" w:rsidR="00FF2B1E" w:rsidRPr="00F710F1" w:rsidRDefault="00FF2B1E" w:rsidP="00FF2B1E">
            <w:pPr>
              <w:spacing w:line="360" w:lineRule="auto"/>
              <w:jc w:val="center"/>
              <w:rPr>
                <w:b/>
                <w:bCs/>
                <w:sz w:val="28"/>
                <w:szCs w:val="28"/>
                <w:lang w:val="vi-VN"/>
              </w:rPr>
            </w:pPr>
            <w:r w:rsidRPr="00F710F1">
              <w:rPr>
                <w:b/>
                <w:bCs/>
                <w:sz w:val="28"/>
                <w:szCs w:val="28"/>
              </w:rPr>
              <w:lastRenderedPageBreak/>
              <w:t>Hoạt động của GV-HS</w:t>
            </w:r>
          </w:p>
        </w:tc>
        <w:tc>
          <w:tcPr>
            <w:tcW w:w="3969" w:type="dxa"/>
          </w:tcPr>
          <w:p w14:paraId="06AE043C" w14:textId="77777777" w:rsidR="00FF2B1E" w:rsidRPr="00F710F1" w:rsidRDefault="00FF2B1E" w:rsidP="00FF2B1E">
            <w:pPr>
              <w:spacing w:line="360" w:lineRule="auto"/>
              <w:jc w:val="center"/>
              <w:rPr>
                <w:b/>
                <w:bCs/>
                <w:sz w:val="28"/>
                <w:szCs w:val="28"/>
                <w:lang w:val="vi-VN"/>
              </w:rPr>
            </w:pPr>
            <w:r w:rsidRPr="00F710F1">
              <w:rPr>
                <w:b/>
                <w:bCs/>
                <w:sz w:val="28"/>
                <w:szCs w:val="28"/>
              </w:rPr>
              <w:t>Nội dung cần đạt</w:t>
            </w:r>
          </w:p>
        </w:tc>
      </w:tr>
      <w:tr w:rsidR="00FF2B1E" w:rsidRPr="00F710F1" w14:paraId="38AED043" w14:textId="77777777" w:rsidTr="00FF2B1E">
        <w:trPr>
          <w:trHeight w:val="401"/>
        </w:trPr>
        <w:tc>
          <w:tcPr>
            <w:tcW w:w="5807" w:type="dxa"/>
          </w:tcPr>
          <w:p w14:paraId="5BF3B5B3"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B1: Chuyển giao nhiệm vụ (GV)</w:t>
            </w:r>
          </w:p>
          <w:p w14:paraId="2F8E6B18" w14:textId="77777777" w:rsidR="00FF2B1E" w:rsidRPr="00F710F1" w:rsidRDefault="00FF2B1E" w:rsidP="00FF2B1E">
            <w:pPr>
              <w:spacing w:line="360" w:lineRule="auto"/>
              <w:jc w:val="both"/>
              <w:rPr>
                <w:b/>
                <w:bCs/>
                <w:i/>
                <w:iCs/>
                <w:sz w:val="28"/>
                <w:szCs w:val="28"/>
                <w:lang w:val="vi-VN"/>
              </w:rPr>
            </w:pPr>
            <w:r w:rsidRPr="00F710F1">
              <w:rPr>
                <w:b/>
                <w:bCs/>
                <w:i/>
                <w:iCs/>
                <w:sz w:val="28"/>
                <w:szCs w:val="28"/>
                <w:lang w:val="vi-VN"/>
              </w:rPr>
              <w:t>* Vòng chuyên sâu  (7 phút)</w:t>
            </w:r>
          </w:p>
          <w:p w14:paraId="05AF541C" w14:textId="77777777" w:rsidR="00FF2B1E" w:rsidRPr="00F710F1" w:rsidRDefault="00FF2B1E" w:rsidP="00FF2B1E">
            <w:pPr>
              <w:spacing w:line="360" w:lineRule="auto"/>
              <w:jc w:val="both"/>
              <w:rPr>
                <w:sz w:val="28"/>
                <w:szCs w:val="28"/>
                <w:lang w:val="vi-VN"/>
              </w:rPr>
            </w:pPr>
            <w:r w:rsidRPr="00F710F1">
              <w:rPr>
                <w:sz w:val="28"/>
                <w:szCs w:val="28"/>
                <w:lang w:val="vi-VN"/>
              </w:rPr>
              <w:t>- Chia lớp ra làm 3 nhóm hoặc 6 nhóm:</w:t>
            </w:r>
          </w:p>
          <w:p w14:paraId="323A683A" w14:textId="77777777" w:rsidR="00FF2B1E" w:rsidRPr="00F710F1" w:rsidRDefault="00FF2B1E" w:rsidP="00FF2B1E">
            <w:pPr>
              <w:spacing w:line="360" w:lineRule="auto"/>
              <w:jc w:val="both"/>
              <w:rPr>
                <w:sz w:val="28"/>
                <w:szCs w:val="28"/>
                <w:lang w:val="vi-VN"/>
              </w:rPr>
            </w:pPr>
            <w:r w:rsidRPr="00F710F1">
              <w:rPr>
                <w:b/>
                <w:bCs/>
                <w:sz w:val="28"/>
                <w:szCs w:val="28"/>
                <w:lang w:val="vi-VN"/>
              </w:rPr>
              <w:t xml:space="preserve">- </w:t>
            </w:r>
            <w:r w:rsidRPr="00F710F1">
              <w:rPr>
                <w:sz w:val="28"/>
                <w:szCs w:val="28"/>
                <w:lang w:val="vi-VN"/>
              </w:rPr>
              <w:t>Yêu cầu các em ở mỗi nhóm đánh số 1,2,3… (nếu 3 nhóm) hoặc 1,2,3,4,5,6 (nếu 6 nhóm)...</w:t>
            </w:r>
          </w:p>
          <w:p w14:paraId="05BD3970" w14:textId="77777777" w:rsidR="00FF2B1E" w:rsidRPr="00F710F1" w:rsidRDefault="00FF2B1E" w:rsidP="00FF2B1E">
            <w:pPr>
              <w:spacing w:line="360" w:lineRule="auto"/>
              <w:jc w:val="both"/>
              <w:rPr>
                <w:sz w:val="28"/>
                <w:szCs w:val="28"/>
                <w:lang w:val="vi-VN"/>
              </w:rPr>
            </w:pPr>
            <w:r w:rsidRPr="00F710F1">
              <w:rPr>
                <w:sz w:val="28"/>
                <w:szCs w:val="28"/>
                <w:lang w:val="vi-VN"/>
              </w:rPr>
              <w:t>- Phát phiếu học tập số 1 &amp; giao nhiệm vụ:</w:t>
            </w:r>
          </w:p>
          <w:p w14:paraId="47513249" w14:textId="77777777" w:rsidR="00FF2B1E" w:rsidRPr="00F710F1" w:rsidRDefault="00FF2B1E" w:rsidP="00FF2B1E">
            <w:pPr>
              <w:spacing w:line="360" w:lineRule="auto"/>
              <w:jc w:val="both"/>
              <w:rPr>
                <w:sz w:val="28"/>
                <w:szCs w:val="28"/>
                <w:lang w:val="vi-VN"/>
              </w:rPr>
            </w:pPr>
            <w:r w:rsidRPr="00F710F1">
              <w:rPr>
                <w:b/>
                <w:bCs/>
                <w:sz w:val="28"/>
                <w:szCs w:val="28"/>
                <w:lang w:val="vi-VN"/>
              </w:rPr>
              <w:t>Nhóm I</w:t>
            </w:r>
            <w:r w:rsidRPr="00F710F1">
              <w:rPr>
                <w:sz w:val="28"/>
                <w:szCs w:val="28"/>
                <w:lang w:val="vi-VN"/>
              </w:rPr>
              <w:t xml:space="preserve">: Tìm những chi tiết </w:t>
            </w:r>
            <w:r w:rsidRPr="00F710F1">
              <w:rPr>
                <w:sz w:val="28"/>
                <w:szCs w:val="28"/>
                <w:lang w:val="nl-NL"/>
              </w:rPr>
              <w:t>nói về hoàn cảnh của bé Hồng?</w:t>
            </w:r>
          </w:p>
          <w:p w14:paraId="110307FE" w14:textId="77777777" w:rsidR="00FF2B1E" w:rsidRPr="00F710F1" w:rsidRDefault="00FF2B1E" w:rsidP="00FF2B1E">
            <w:pPr>
              <w:spacing w:line="360" w:lineRule="auto"/>
              <w:jc w:val="both"/>
              <w:rPr>
                <w:sz w:val="28"/>
                <w:szCs w:val="28"/>
                <w:lang w:val="vi-VN"/>
              </w:rPr>
            </w:pPr>
            <w:r w:rsidRPr="00F710F1">
              <w:rPr>
                <w:b/>
                <w:bCs/>
                <w:sz w:val="28"/>
                <w:szCs w:val="28"/>
                <w:lang w:val="vi-VN"/>
              </w:rPr>
              <w:t>Nhóm II</w:t>
            </w:r>
            <w:r w:rsidRPr="00F710F1">
              <w:rPr>
                <w:sz w:val="28"/>
                <w:szCs w:val="28"/>
                <w:lang w:val="vi-VN"/>
              </w:rPr>
              <w:t>: Tìm những chi tiết</w:t>
            </w:r>
            <w:r w:rsidRPr="00F710F1">
              <w:rPr>
                <w:sz w:val="28"/>
                <w:szCs w:val="28"/>
              </w:rPr>
              <w:t xml:space="preserve"> nói về</w:t>
            </w:r>
            <w:r w:rsidRPr="00F710F1">
              <w:rPr>
                <w:sz w:val="28"/>
                <w:szCs w:val="28"/>
                <w:lang w:val="vi-VN"/>
              </w:rPr>
              <w:t xml:space="preserve"> </w:t>
            </w:r>
            <w:r w:rsidRPr="00F710F1">
              <w:rPr>
                <w:sz w:val="28"/>
                <w:szCs w:val="28"/>
              </w:rPr>
              <w:t>l</w:t>
            </w:r>
            <w:r w:rsidRPr="00F710F1">
              <w:rPr>
                <w:sz w:val="28"/>
                <w:szCs w:val="28"/>
                <w:lang w:val="vi-VN"/>
              </w:rPr>
              <w:t>ời nói, cử chỉ của bà cô</w:t>
            </w:r>
            <w:r w:rsidRPr="00F710F1">
              <w:rPr>
                <w:sz w:val="28"/>
                <w:szCs w:val="28"/>
              </w:rPr>
              <w:t xml:space="preserve"> trong cuộc trò chuyện với Hồng?</w:t>
            </w:r>
          </w:p>
          <w:p w14:paraId="3C565D36" w14:textId="77777777" w:rsidR="00FF2B1E" w:rsidRPr="00F710F1" w:rsidRDefault="00FF2B1E" w:rsidP="00FF2B1E">
            <w:pPr>
              <w:spacing w:line="360" w:lineRule="auto"/>
              <w:jc w:val="both"/>
              <w:rPr>
                <w:sz w:val="28"/>
                <w:szCs w:val="28"/>
                <w:lang w:val="vi-VN"/>
              </w:rPr>
            </w:pPr>
            <w:r w:rsidRPr="00F710F1">
              <w:rPr>
                <w:b/>
                <w:bCs/>
                <w:sz w:val="28"/>
                <w:szCs w:val="28"/>
                <w:lang w:val="vi-VN"/>
              </w:rPr>
              <w:t>Nhóm III</w:t>
            </w:r>
            <w:r w:rsidRPr="00F710F1">
              <w:rPr>
                <w:sz w:val="28"/>
                <w:szCs w:val="28"/>
                <w:lang w:val="vi-VN"/>
              </w:rPr>
              <w:t>: Tìm những chi tiết</w:t>
            </w:r>
            <w:r w:rsidRPr="00F710F1">
              <w:rPr>
                <w:sz w:val="28"/>
                <w:szCs w:val="28"/>
              </w:rPr>
              <w:t xml:space="preserve"> nói về</w:t>
            </w:r>
            <w:r w:rsidRPr="00F710F1">
              <w:rPr>
                <w:sz w:val="28"/>
                <w:szCs w:val="28"/>
                <w:lang w:val="vi-VN"/>
              </w:rPr>
              <w:t xml:space="preserve"> </w:t>
            </w:r>
            <w:r w:rsidRPr="00F710F1">
              <w:rPr>
                <w:sz w:val="28"/>
                <w:szCs w:val="28"/>
              </w:rPr>
              <w:t>phản ứng của bé Hồng trong cuộc trò chuyện?</w:t>
            </w:r>
          </w:p>
          <w:p w14:paraId="5842B476" w14:textId="77777777" w:rsidR="00FF2B1E" w:rsidRPr="00F710F1" w:rsidRDefault="00FF2B1E" w:rsidP="00FF2B1E">
            <w:pPr>
              <w:spacing w:line="360" w:lineRule="auto"/>
              <w:jc w:val="both"/>
              <w:rPr>
                <w:b/>
                <w:bCs/>
                <w:i/>
                <w:iCs/>
                <w:sz w:val="28"/>
                <w:szCs w:val="28"/>
                <w:lang w:val="vi-VN"/>
              </w:rPr>
            </w:pPr>
            <w:r w:rsidRPr="00F710F1">
              <w:rPr>
                <w:b/>
                <w:bCs/>
                <w:i/>
                <w:iCs/>
                <w:sz w:val="28"/>
                <w:szCs w:val="28"/>
                <w:lang w:val="vi-VN"/>
              </w:rPr>
              <w:t>* Vòng mảnh ghép (8 phút)</w:t>
            </w:r>
          </w:p>
          <w:p w14:paraId="1211F686" w14:textId="77777777" w:rsidR="00FF2B1E" w:rsidRPr="00F710F1" w:rsidRDefault="00FF2B1E" w:rsidP="00FF2B1E">
            <w:pPr>
              <w:spacing w:line="360" w:lineRule="auto"/>
              <w:jc w:val="both"/>
              <w:rPr>
                <w:b/>
                <w:bCs/>
                <w:i/>
                <w:iCs/>
                <w:sz w:val="28"/>
                <w:szCs w:val="28"/>
                <w:lang w:val="vi-VN"/>
              </w:rPr>
            </w:pPr>
            <w:r w:rsidRPr="00F710F1">
              <w:rPr>
                <w:b/>
                <w:bCs/>
                <w:sz w:val="28"/>
                <w:szCs w:val="28"/>
                <w:lang w:val="vi-VN"/>
              </w:rPr>
              <w:t>-</w:t>
            </w:r>
            <w:r w:rsidRPr="00F710F1">
              <w:rPr>
                <w:sz w:val="28"/>
                <w:szCs w:val="28"/>
                <w:lang w:val="vi-VN"/>
              </w:rPr>
              <w:t xml:space="preserve"> Tạo nhóm mới (các em số 1 tạo thành nhóm I mới, số 2 tạo thành nhóm II mới, số 3 tạo thành nhóm III mới &amp; giao nhiệm vụ mới: </w:t>
            </w:r>
          </w:p>
          <w:p w14:paraId="562B3C7C" w14:textId="77777777" w:rsidR="00FF2B1E" w:rsidRPr="00F710F1" w:rsidRDefault="00FF2B1E" w:rsidP="00FF2B1E">
            <w:pPr>
              <w:spacing w:line="360" w:lineRule="auto"/>
              <w:jc w:val="both"/>
              <w:rPr>
                <w:sz w:val="28"/>
                <w:szCs w:val="28"/>
                <w:lang w:val="vi-VN"/>
              </w:rPr>
            </w:pPr>
            <w:r w:rsidRPr="00F710F1">
              <w:rPr>
                <w:sz w:val="28"/>
                <w:szCs w:val="28"/>
                <w:lang w:val="vi-VN"/>
              </w:rPr>
              <w:t>1. Chia sẻ kết quả thảo luận ở vòng chuyên sâu?</w:t>
            </w:r>
          </w:p>
          <w:p w14:paraId="53BC37AA" w14:textId="77777777" w:rsidR="00FF2B1E" w:rsidRPr="00F710F1" w:rsidRDefault="00FF2B1E" w:rsidP="00FF2B1E">
            <w:pPr>
              <w:spacing w:line="360" w:lineRule="auto"/>
              <w:jc w:val="both"/>
              <w:rPr>
                <w:sz w:val="28"/>
                <w:szCs w:val="28"/>
              </w:rPr>
            </w:pPr>
            <w:r w:rsidRPr="00F710F1">
              <w:rPr>
                <w:sz w:val="28"/>
                <w:szCs w:val="28"/>
                <w:lang w:val="vi-VN"/>
              </w:rPr>
              <w:t xml:space="preserve">2. </w:t>
            </w:r>
            <w:r w:rsidRPr="00F710F1">
              <w:rPr>
                <w:sz w:val="28"/>
                <w:szCs w:val="28"/>
              </w:rPr>
              <w:t>Nhận xét hòan cảnh của bé Hồng?</w:t>
            </w:r>
          </w:p>
          <w:p w14:paraId="76B04DB2" w14:textId="77777777" w:rsidR="00FF2B1E" w:rsidRPr="00F710F1" w:rsidRDefault="00FF2B1E" w:rsidP="00FF2B1E">
            <w:pPr>
              <w:spacing w:line="360" w:lineRule="auto"/>
              <w:jc w:val="both"/>
              <w:rPr>
                <w:sz w:val="28"/>
                <w:szCs w:val="28"/>
                <w:lang w:val="vi-VN"/>
              </w:rPr>
            </w:pPr>
            <w:r w:rsidRPr="00F710F1">
              <w:rPr>
                <w:sz w:val="28"/>
                <w:szCs w:val="28"/>
              </w:rPr>
              <w:lastRenderedPageBreak/>
              <w:t xml:space="preserve">3. </w:t>
            </w:r>
            <w:r w:rsidRPr="00F710F1">
              <w:rPr>
                <w:sz w:val="28"/>
                <w:szCs w:val="28"/>
                <w:lang w:val="nl-NL"/>
              </w:rPr>
              <w:t>Nhà văn đã sử dụng nghệ thuật gì để xây dựng bức chân dung của bà cô? Cũng như tâm trạng của bé Hồng?</w:t>
            </w:r>
          </w:p>
          <w:p w14:paraId="64A196CE"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4. </w:t>
            </w:r>
            <w:r w:rsidRPr="00F710F1">
              <w:rPr>
                <w:sz w:val="28"/>
                <w:szCs w:val="28"/>
                <w:lang w:val="nl-NL"/>
              </w:rPr>
              <w:t>Qua đó em hiểu gì về bà cô và bé Hồng là chú bé thế nào?</w:t>
            </w:r>
          </w:p>
          <w:p w14:paraId="26234177" w14:textId="77777777" w:rsidR="00FF2B1E" w:rsidRPr="00F710F1" w:rsidRDefault="00FF2B1E" w:rsidP="00FF2B1E">
            <w:pPr>
              <w:spacing w:line="360" w:lineRule="auto"/>
              <w:jc w:val="both"/>
              <w:rPr>
                <w:b/>
                <w:bCs/>
                <w:sz w:val="28"/>
                <w:szCs w:val="28"/>
                <w:lang w:val="vi-VN"/>
              </w:rPr>
            </w:pPr>
            <w:r w:rsidRPr="00F710F1">
              <w:rPr>
                <w:b/>
                <w:bCs/>
                <w:sz w:val="28"/>
                <w:szCs w:val="28"/>
                <w:lang w:val="vi-VN"/>
              </w:rPr>
              <w:t>B2: Thực hiện nhiệm vụ</w:t>
            </w:r>
          </w:p>
          <w:p w14:paraId="319349E6" w14:textId="77777777" w:rsidR="00FF2B1E" w:rsidRPr="00F710F1" w:rsidRDefault="00FF2B1E" w:rsidP="00FF2B1E">
            <w:pPr>
              <w:spacing w:line="360" w:lineRule="auto"/>
              <w:jc w:val="both"/>
              <w:rPr>
                <w:b/>
                <w:bCs/>
                <w:i/>
                <w:iCs/>
                <w:sz w:val="28"/>
                <w:szCs w:val="28"/>
                <w:lang w:val="vi-VN"/>
              </w:rPr>
            </w:pPr>
            <w:r w:rsidRPr="00F710F1">
              <w:rPr>
                <w:b/>
                <w:bCs/>
                <w:i/>
                <w:iCs/>
                <w:sz w:val="28"/>
                <w:szCs w:val="28"/>
                <w:lang w:val="vi-VN"/>
              </w:rPr>
              <w:t xml:space="preserve">* Vòng chuyên sâu </w:t>
            </w:r>
          </w:p>
          <w:p w14:paraId="7A86C3F5" w14:textId="77777777" w:rsidR="00FF2B1E" w:rsidRPr="00F710F1" w:rsidRDefault="00FF2B1E" w:rsidP="00FF2B1E">
            <w:pPr>
              <w:spacing w:line="360" w:lineRule="auto"/>
              <w:jc w:val="both"/>
              <w:rPr>
                <w:sz w:val="28"/>
                <w:szCs w:val="28"/>
                <w:lang w:val="vi-VN"/>
              </w:rPr>
            </w:pPr>
            <w:r w:rsidRPr="00F710F1">
              <w:rPr>
                <w:b/>
                <w:bCs/>
                <w:sz w:val="28"/>
                <w:szCs w:val="28"/>
                <w:lang w:val="vi-VN"/>
              </w:rPr>
              <w:t>HS</w:t>
            </w:r>
            <w:r w:rsidRPr="00F710F1">
              <w:rPr>
                <w:sz w:val="28"/>
                <w:szCs w:val="28"/>
                <w:lang w:val="vi-VN"/>
              </w:rPr>
              <w:t xml:space="preserve">: </w:t>
            </w:r>
          </w:p>
          <w:p w14:paraId="1F18922E" w14:textId="77777777" w:rsidR="00FF2B1E" w:rsidRPr="00F710F1" w:rsidRDefault="00FF2B1E" w:rsidP="00FF2B1E">
            <w:pPr>
              <w:spacing w:line="360" w:lineRule="auto"/>
              <w:jc w:val="both"/>
              <w:rPr>
                <w:sz w:val="28"/>
                <w:szCs w:val="28"/>
                <w:lang w:val="vi-VN"/>
              </w:rPr>
            </w:pPr>
            <w:r w:rsidRPr="00F710F1">
              <w:rPr>
                <w:sz w:val="28"/>
                <w:szCs w:val="28"/>
                <w:lang w:val="vi-VN"/>
              </w:rPr>
              <w:t>- Làm việc cá nhân 2 phút, ghi kết quả ra phiếu cá nhân.</w:t>
            </w:r>
          </w:p>
          <w:p w14:paraId="0CACB213" w14:textId="77777777" w:rsidR="00FF2B1E" w:rsidRPr="00F710F1" w:rsidRDefault="00FF2B1E" w:rsidP="00FF2B1E">
            <w:pPr>
              <w:spacing w:line="360" w:lineRule="auto"/>
              <w:jc w:val="both"/>
              <w:rPr>
                <w:sz w:val="28"/>
                <w:szCs w:val="28"/>
                <w:lang w:val="vi-VN"/>
              </w:rPr>
            </w:pPr>
            <w:r w:rsidRPr="00F710F1">
              <w:rPr>
                <w:sz w:val="28"/>
                <w:szCs w:val="28"/>
                <w:lang w:val="vi-VN"/>
              </w:rPr>
              <w:t>- Thảo luận nhóm 5 phút và ghi kết quả ra phiếu học tập nhóm (phần việc của nhóm mình làm).</w:t>
            </w:r>
          </w:p>
          <w:p w14:paraId="583841B1" w14:textId="77777777" w:rsidR="00FF2B1E" w:rsidRPr="00F710F1" w:rsidRDefault="00FF2B1E" w:rsidP="00FF2B1E">
            <w:pPr>
              <w:spacing w:line="360" w:lineRule="auto"/>
              <w:jc w:val="both"/>
              <w:rPr>
                <w:sz w:val="28"/>
                <w:szCs w:val="28"/>
                <w:lang w:val="vi-VN"/>
              </w:rPr>
            </w:pPr>
            <w:r w:rsidRPr="00F710F1">
              <w:rPr>
                <w:b/>
                <w:bCs/>
                <w:sz w:val="28"/>
                <w:szCs w:val="28"/>
                <w:lang w:val="vi-VN"/>
              </w:rPr>
              <w:t>GV</w:t>
            </w:r>
            <w:r w:rsidRPr="00F710F1">
              <w:rPr>
                <w:sz w:val="28"/>
                <w:szCs w:val="28"/>
                <w:lang w:val="vi-VN"/>
              </w:rPr>
              <w:t xml:space="preserve"> hướng dẫn HS thảo luận (nếu cần).</w:t>
            </w:r>
          </w:p>
          <w:p w14:paraId="013D0563" w14:textId="77777777" w:rsidR="00FF2B1E" w:rsidRPr="00F710F1" w:rsidRDefault="00FF2B1E" w:rsidP="00FF2B1E">
            <w:pPr>
              <w:spacing w:line="360" w:lineRule="auto"/>
              <w:jc w:val="both"/>
              <w:rPr>
                <w:b/>
                <w:bCs/>
                <w:i/>
                <w:iCs/>
                <w:sz w:val="28"/>
                <w:szCs w:val="28"/>
                <w:lang w:val="vi-VN"/>
              </w:rPr>
            </w:pPr>
            <w:r w:rsidRPr="00F710F1">
              <w:rPr>
                <w:b/>
                <w:bCs/>
                <w:i/>
                <w:iCs/>
                <w:sz w:val="28"/>
                <w:szCs w:val="28"/>
                <w:lang w:val="vi-VN"/>
              </w:rPr>
              <w:t>* Vòng mảnh ghép (7 phút)</w:t>
            </w:r>
          </w:p>
          <w:p w14:paraId="1D045187" w14:textId="77777777" w:rsidR="00FF2B1E" w:rsidRPr="00F710F1" w:rsidRDefault="00FF2B1E" w:rsidP="00FF2B1E">
            <w:pPr>
              <w:spacing w:line="360" w:lineRule="auto"/>
              <w:jc w:val="both"/>
              <w:rPr>
                <w:sz w:val="28"/>
                <w:szCs w:val="28"/>
                <w:lang w:val="vi-VN"/>
              </w:rPr>
            </w:pPr>
            <w:r w:rsidRPr="00F710F1">
              <w:rPr>
                <w:b/>
                <w:bCs/>
                <w:sz w:val="28"/>
                <w:szCs w:val="28"/>
                <w:lang w:val="vi-VN"/>
              </w:rPr>
              <w:t>HS</w:t>
            </w:r>
            <w:r w:rsidRPr="00F710F1">
              <w:rPr>
                <w:sz w:val="28"/>
                <w:szCs w:val="28"/>
                <w:lang w:val="vi-VN"/>
              </w:rPr>
              <w:t xml:space="preserve">: </w:t>
            </w:r>
          </w:p>
          <w:p w14:paraId="49B8621D"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- 3 phút đầu: Từng thành viên ở nhóm trình bày lại nội dung đã tìm hiểu ở vòng mảnh ghép. </w:t>
            </w:r>
          </w:p>
          <w:p w14:paraId="4198CF1C" w14:textId="77777777" w:rsidR="00FF2B1E" w:rsidRPr="00F710F1" w:rsidRDefault="00FF2B1E" w:rsidP="00FF2B1E">
            <w:pPr>
              <w:spacing w:line="360" w:lineRule="auto"/>
              <w:jc w:val="both"/>
              <w:rPr>
                <w:sz w:val="28"/>
                <w:szCs w:val="28"/>
                <w:lang w:val="vi-VN"/>
              </w:rPr>
            </w:pPr>
            <w:r w:rsidRPr="00F710F1">
              <w:rPr>
                <w:sz w:val="28"/>
                <w:szCs w:val="28"/>
                <w:lang w:val="vi-VN"/>
              </w:rPr>
              <w:t>- 5 phút tiếp: thảo luận, trao đổi để hoàn thành những nhiệm vụ còn lại.</w:t>
            </w:r>
          </w:p>
          <w:p w14:paraId="1E4E3BCB" w14:textId="77777777" w:rsidR="00FF2B1E" w:rsidRPr="00F710F1" w:rsidRDefault="00FF2B1E" w:rsidP="00FF2B1E">
            <w:pPr>
              <w:spacing w:line="360" w:lineRule="auto"/>
              <w:jc w:val="both"/>
              <w:rPr>
                <w:sz w:val="28"/>
                <w:szCs w:val="28"/>
                <w:lang w:val="vi-VN"/>
              </w:rPr>
            </w:pPr>
            <w:r w:rsidRPr="00F710F1">
              <w:rPr>
                <w:b/>
                <w:bCs/>
                <w:sz w:val="28"/>
                <w:szCs w:val="28"/>
                <w:lang w:val="vi-VN"/>
              </w:rPr>
              <w:t>GV</w:t>
            </w:r>
            <w:r w:rsidRPr="00F710F1">
              <w:rPr>
                <w:sz w:val="28"/>
                <w:szCs w:val="28"/>
                <w:lang w:val="vi-VN"/>
              </w:rPr>
              <w:t xml:space="preserve"> theo dõi, hỗ trợ cho HS (nếu HS gặp khó khăn).</w:t>
            </w:r>
          </w:p>
          <w:p w14:paraId="3A588D53" w14:textId="77777777" w:rsidR="00FF2B1E" w:rsidRPr="00F710F1" w:rsidRDefault="00FF2B1E" w:rsidP="00FF2B1E">
            <w:pPr>
              <w:spacing w:line="360" w:lineRule="auto"/>
              <w:jc w:val="both"/>
              <w:rPr>
                <w:b/>
                <w:bCs/>
                <w:sz w:val="28"/>
                <w:szCs w:val="28"/>
                <w:lang w:val="vi-VN"/>
              </w:rPr>
            </w:pPr>
            <w:r w:rsidRPr="00F710F1">
              <w:rPr>
                <w:b/>
                <w:bCs/>
                <w:sz w:val="28"/>
                <w:szCs w:val="28"/>
                <w:lang w:val="vi-VN"/>
              </w:rPr>
              <w:t>B3: Báo cáo, thảo luận</w:t>
            </w:r>
          </w:p>
          <w:p w14:paraId="723273EE" w14:textId="77777777" w:rsidR="00FF2B1E" w:rsidRPr="00F710F1" w:rsidRDefault="00FF2B1E" w:rsidP="00FF2B1E">
            <w:pPr>
              <w:spacing w:line="360" w:lineRule="auto"/>
              <w:jc w:val="both"/>
              <w:rPr>
                <w:sz w:val="28"/>
                <w:szCs w:val="28"/>
                <w:lang w:val="vi-VN"/>
              </w:rPr>
            </w:pPr>
            <w:r w:rsidRPr="00F710F1">
              <w:rPr>
                <w:b/>
                <w:bCs/>
                <w:sz w:val="28"/>
                <w:szCs w:val="28"/>
                <w:lang w:val="vi-VN"/>
              </w:rPr>
              <w:t>GV</w:t>
            </w:r>
            <w:r w:rsidRPr="00F710F1">
              <w:rPr>
                <w:sz w:val="28"/>
                <w:szCs w:val="28"/>
                <w:lang w:val="vi-VN"/>
              </w:rPr>
              <w:t>:</w:t>
            </w:r>
          </w:p>
          <w:p w14:paraId="149655F1" w14:textId="77777777" w:rsidR="00FF2B1E" w:rsidRPr="00F710F1" w:rsidRDefault="00FF2B1E" w:rsidP="00FF2B1E">
            <w:pPr>
              <w:spacing w:line="360" w:lineRule="auto"/>
              <w:jc w:val="both"/>
              <w:rPr>
                <w:sz w:val="28"/>
                <w:szCs w:val="28"/>
                <w:lang w:val="vi-VN"/>
              </w:rPr>
            </w:pPr>
            <w:r w:rsidRPr="00F710F1">
              <w:rPr>
                <w:sz w:val="28"/>
                <w:szCs w:val="28"/>
                <w:lang w:val="vi-VN"/>
              </w:rPr>
              <w:t>- Yêu cầu đại diện của một nhóm lên trình bày.</w:t>
            </w:r>
          </w:p>
          <w:p w14:paraId="666BC85A" w14:textId="77777777" w:rsidR="00FF2B1E" w:rsidRPr="00F710F1" w:rsidRDefault="00FF2B1E" w:rsidP="00FF2B1E">
            <w:pPr>
              <w:spacing w:line="360" w:lineRule="auto"/>
              <w:jc w:val="both"/>
              <w:rPr>
                <w:sz w:val="28"/>
                <w:szCs w:val="28"/>
                <w:lang w:val="vi-VN"/>
              </w:rPr>
            </w:pPr>
            <w:r w:rsidRPr="00F710F1">
              <w:rPr>
                <w:sz w:val="28"/>
                <w:szCs w:val="28"/>
                <w:lang w:val="vi-VN"/>
              </w:rPr>
              <w:t>- Hướng dẫn HS trình bày (nếu cần).</w:t>
            </w:r>
          </w:p>
          <w:p w14:paraId="4FF221AD" w14:textId="77777777" w:rsidR="00FF2B1E" w:rsidRPr="00F710F1" w:rsidRDefault="00FF2B1E" w:rsidP="00FF2B1E">
            <w:pPr>
              <w:spacing w:line="360" w:lineRule="auto"/>
              <w:jc w:val="both"/>
              <w:rPr>
                <w:b/>
                <w:bCs/>
                <w:sz w:val="28"/>
                <w:szCs w:val="28"/>
                <w:lang w:val="vi-VN"/>
              </w:rPr>
            </w:pPr>
            <w:r w:rsidRPr="00F710F1">
              <w:rPr>
                <w:b/>
                <w:bCs/>
                <w:sz w:val="28"/>
                <w:szCs w:val="28"/>
                <w:lang w:val="vi-VN"/>
              </w:rPr>
              <w:t>HS:</w:t>
            </w:r>
          </w:p>
          <w:p w14:paraId="1702C2CA" w14:textId="77777777" w:rsidR="00FF2B1E" w:rsidRPr="00F710F1" w:rsidRDefault="00FF2B1E" w:rsidP="00FF2B1E">
            <w:pPr>
              <w:spacing w:line="360" w:lineRule="auto"/>
              <w:jc w:val="both"/>
              <w:rPr>
                <w:sz w:val="28"/>
                <w:szCs w:val="28"/>
                <w:lang w:val="vi-VN"/>
              </w:rPr>
            </w:pPr>
            <w:r w:rsidRPr="00F710F1">
              <w:rPr>
                <w:sz w:val="28"/>
                <w:szCs w:val="28"/>
                <w:lang w:val="vi-VN"/>
              </w:rPr>
              <w:lastRenderedPageBreak/>
              <w:t xml:space="preserve"> - Đại diện 1 nhóm lên bày sản phẩm.</w:t>
            </w:r>
          </w:p>
          <w:p w14:paraId="5FF78A29" w14:textId="77777777" w:rsidR="00FF2B1E" w:rsidRPr="00F710F1" w:rsidRDefault="00FF2B1E" w:rsidP="00FF2B1E">
            <w:pPr>
              <w:spacing w:line="360" w:lineRule="auto"/>
              <w:jc w:val="both"/>
              <w:rPr>
                <w:sz w:val="28"/>
                <w:szCs w:val="28"/>
                <w:lang w:val="vi-VN"/>
              </w:rPr>
            </w:pPr>
            <w:r w:rsidRPr="00F710F1">
              <w:rPr>
                <w:sz w:val="28"/>
                <w:szCs w:val="28"/>
                <w:lang w:val="vi-VN"/>
              </w:rPr>
              <w:t>- Các nhóm khác theo dõi, quan sát, nhận xét, bổ sung (nếu cần) cho nhóm bạn.</w:t>
            </w:r>
          </w:p>
          <w:p w14:paraId="367C2B60" w14:textId="77777777" w:rsidR="00FF2B1E" w:rsidRPr="00F710F1" w:rsidRDefault="00FF2B1E" w:rsidP="00FF2B1E">
            <w:pPr>
              <w:spacing w:line="360" w:lineRule="auto"/>
              <w:jc w:val="both"/>
              <w:rPr>
                <w:b/>
                <w:bCs/>
                <w:sz w:val="28"/>
                <w:szCs w:val="28"/>
                <w:lang w:val="vi-VN"/>
              </w:rPr>
            </w:pPr>
            <w:r w:rsidRPr="00F710F1">
              <w:rPr>
                <w:b/>
                <w:bCs/>
                <w:sz w:val="28"/>
                <w:szCs w:val="28"/>
                <w:lang w:val="vi-VN"/>
              </w:rPr>
              <w:t>B4: Kết luận, nhận định (GV)</w:t>
            </w:r>
          </w:p>
          <w:p w14:paraId="5498CB9A" w14:textId="77777777" w:rsidR="00FF2B1E" w:rsidRPr="00F710F1" w:rsidRDefault="00FF2B1E" w:rsidP="00FF2B1E">
            <w:pPr>
              <w:spacing w:line="360" w:lineRule="auto"/>
              <w:jc w:val="both"/>
              <w:rPr>
                <w:sz w:val="28"/>
                <w:szCs w:val="28"/>
                <w:lang w:val="vi-VN"/>
              </w:rPr>
            </w:pPr>
            <w:r w:rsidRPr="00F710F1">
              <w:rPr>
                <w:sz w:val="28"/>
                <w:szCs w:val="28"/>
                <w:lang w:val="vi-VN"/>
              </w:rPr>
              <w:t>- Nhận xét thái độ và kết quả làm việc của từng nhóm, chỉ ra những ưu điểm và hạn chế trong HĐ nhóm của HS.</w:t>
            </w:r>
          </w:p>
          <w:p w14:paraId="04C7C8F6" w14:textId="77777777" w:rsidR="00FF2B1E" w:rsidRPr="00F710F1" w:rsidRDefault="00FF2B1E" w:rsidP="00FF2B1E">
            <w:pPr>
              <w:spacing w:line="360" w:lineRule="auto"/>
              <w:jc w:val="both"/>
              <w:rPr>
                <w:sz w:val="28"/>
                <w:szCs w:val="28"/>
                <w:lang w:val="vi-VN"/>
              </w:rPr>
            </w:pPr>
            <w:r w:rsidRPr="00F710F1">
              <w:rPr>
                <w:sz w:val="28"/>
                <w:szCs w:val="28"/>
                <w:lang w:val="vi-VN"/>
              </w:rPr>
              <w:t>- Chốt kiến thức &amp; chuyển dẫn sang mục 2</w:t>
            </w:r>
          </w:p>
        </w:tc>
        <w:tc>
          <w:tcPr>
            <w:tcW w:w="3969" w:type="dxa"/>
          </w:tcPr>
          <w:p w14:paraId="7F753C10" w14:textId="77777777" w:rsidR="00FF2B1E" w:rsidRPr="00F710F1" w:rsidRDefault="00FF2B1E" w:rsidP="00FF2B1E">
            <w:pPr>
              <w:spacing w:line="360" w:lineRule="auto"/>
              <w:jc w:val="both"/>
              <w:rPr>
                <w:b/>
                <w:sz w:val="28"/>
                <w:szCs w:val="28"/>
                <w:lang w:val="nl-NL"/>
              </w:rPr>
            </w:pPr>
            <w:r w:rsidRPr="00F710F1">
              <w:rPr>
                <w:b/>
                <w:sz w:val="28"/>
                <w:szCs w:val="28"/>
                <w:lang w:val="nl-NL"/>
              </w:rPr>
              <w:lastRenderedPageBreak/>
              <w:t xml:space="preserve">a. Hoàn cảnh của bé Hồng: </w:t>
            </w:r>
          </w:p>
          <w:p w14:paraId="4F8E2294" w14:textId="77777777" w:rsidR="00FF2B1E" w:rsidRPr="00F710F1" w:rsidRDefault="00FF2B1E" w:rsidP="00FF2B1E">
            <w:pPr>
              <w:spacing w:line="360" w:lineRule="auto"/>
              <w:jc w:val="both"/>
              <w:rPr>
                <w:sz w:val="28"/>
                <w:szCs w:val="28"/>
                <w:lang w:val="nl-NL"/>
              </w:rPr>
            </w:pPr>
            <w:r w:rsidRPr="00F710F1">
              <w:rPr>
                <w:sz w:val="28"/>
                <w:szCs w:val="28"/>
                <w:lang w:val="nl-NL"/>
              </w:rPr>
              <w:t>- Bé Hồng là kết quả của cuộc hôn nhân không tình yêu.</w:t>
            </w:r>
          </w:p>
          <w:p w14:paraId="1AD16FD8" w14:textId="77777777" w:rsidR="00FF2B1E" w:rsidRPr="00F710F1" w:rsidRDefault="00FF2B1E" w:rsidP="00FF2B1E">
            <w:pPr>
              <w:spacing w:line="360" w:lineRule="auto"/>
              <w:jc w:val="both"/>
              <w:rPr>
                <w:sz w:val="28"/>
                <w:szCs w:val="28"/>
                <w:lang w:val="nl-NL"/>
              </w:rPr>
            </w:pPr>
            <w:r w:rsidRPr="00F710F1">
              <w:rPr>
                <w:sz w:val="28"/>
                <w:szCs w:val="28"/>
                <w:lang w:val="nl-NL"/>
              </w:rPr>
              <w:t>- Lớn lên trong gia đình không hạnh phúc.</w:t>
            </w:r>
          </w:p>
          <w:p w14:paraId="6FBC7068" w14:textId="77777777" w:rsidR="00FF2B1E" w:rsidRPr="00F710F1" w:rsidRDefault="00FF2B1E" w:rsidP="00FF2B1E">
            <w:pPr>
              <w:spacing w:line="360" w:lineRule="auto"/>
              <w:jc w:val="both"/>
              <w:rPr>
                <w:sz w:val="28"/>
                <w:szCs w:val="28"/>
                <w:lang w:val="nl-NL"/>
              </w:rPr>
            </w:pPr>
            <w:r w:rsidRPr="00F710F1">
              <w:rPr>
                <w:sz w:val="28"/>
                <w:szCs w:val="28"/>
                <w:lang w:val="nl-NL"/>
              </w:rPr>
              <w:t>- Bố mất, mẹ đi tha hương, Hồng sống bơ vơ giữa sự ghẻ lạnh cay nghiệt của họ hàng</w:t>
            </w:r>
          </w:p>
          <w:p w14:paraId="2B3135CD" w14:textId="77777777" w:rsidR="00FF2B1E" w:rsidRPr="00F710F1" w:rsidRDefault="00FF2B1E" w:rsidP="00FF2B1E">
            <w:pPr>
              <w:spacing w:line="360" w:lineRule="auto"/>
              <w:jc w:val="both"/>
              <w:rPr>
                <w:i/>
                <w:sz w:val="28"/>
                <w:szCs w:val="28"/>
                <w:lang w:val="nl-NL"/>
              </w:rPr>
            </w:pPr>
            <w:r w:rsidRPr="00F710F1">
              <w:rPr>
                <w:sz w:val="28"/>
                <w:szCs w:val="28"/>
                <w:lang w:val="nl-NL"/>
              </w:rPr>
              <w:t xml:space="preserve">-&gt; </w:t>
            </w:r>
            <w:r w:rsidRPr="00F710F1">
              <w:rPr>
                <w:i/>
                <w:iCs/>
                <w:sz w:val="28"/>
                <w:szCs w:val="28"/>
                <w:lang w:val="nl-NL"/>
              </w:rPr>
              <w:t>C</w:t>
            </w:r>
            <w:r w:rsidRPr="00F710F1">
              <w:rPr>
                <w:i/>
                <w:sz w:val="28"/>
                <w:szCs w:val="28"/>
                <w:lang w:val="nl-NL"/>
              </w:rPr>
              <w:t>ô độc, bất hạnh, luôn khát khao tình yêu thương của mẹ.</w:t>
            </w:r>
          </w:p>
          <w:p w14:paraId="19E9C23B" w14:textId="77777777" w:rsidR="00FF2B1E" w:rsidRPr="00F710F1" w:rsidRDefault="00FF2B1E" w:rsidP="00FF2B1E">
            <w:pPr>
              <w:spacing w:line="360" w:lineRule="auto"/>
              <w:jc w:val="both"/>
              <w:rPr>
                <w:b/>
                <w:sz w:val="28"/>
                <w:szCs w:val="28"/>
                <w:lang w:val="nl-NL"/>
              </w:rPr>
            </w:pPr>
            <w:r w:rsidRPr="00F710F1">
              <w:rPr>
                <w:b/>
                <w:sz w:val="28"/>
                <w:szCs w:val="28"/>
                <w:lang w:val="nl-NL"/>
              </w:rPr>
              <w:t>b. Cuộc trò chuyện của bé Hồng và bà cô</w:t>
            </w:r>
          </w:p>
          <w:tbl>
            <w:tblPr>
              <w:tblW w:w="3685"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975"/>
            </w:tblGrid>
            <w:tr w:rsidR="00FF2B1E" w:rsidRPr="00F710F1" w14:paraId="7FCD6DEE" w14:textId="77777777" w:rsidTr="00FF2B1E">
              <w:tc>
                <w:tcPr>
                  <w:tcW w:w="1710" w:type="dxa"/>
                  <w:shd w:val="clear" w:color="auto" w:fill="auto"/>
                </w:tcPr>
                <w:p w14:paraId="37CD1339" w14:textId="77777777" w:rsidR="00FF2B1E" w:rsidRPr="00F710F1" w:rsidRDefault="00FF2B1E" w:rsidP="00FF2B1E">
                  <w:pPr>
                    <w:jc w:val="center"/>
                    <w:rPr>
                      <w:b/>
                      <w:sz w:val="28"/>
                      <w:szCs w:val="28"/>
                      <w:lang w:val="nl-NL"/>
                    </w:rPr>
                  </w:pPr>
                  <w:r w:rsidRPr="00F710F1">
                    <w:rPr>
                      <w:b/>
                      <w:sz w:val="28"/>
                      <w:szCs w:val="28"/>
                      <w:lang w:val="nl-NL"/>
                    </w:rPr>
                    <w:t>Lời nói, cử chỉ của bà cô</w:t>
                  </w:r>
                </w:p>
              </w:tc>
              <w:tc>
                <w:tcPr>
                  <w:tcW w:w="1975" w:type="dxa"/>
                  <w:shd w:val="clear" w:color="auto" w:fill="auto"/>
                </w:tcPr>
                <w:p w14:paraId="5167379D" w14:textId="77777777" w:rsidR="00FF2B1E" w:rsidRPr="00F710F1" w:rsidRDefault="00FF2B1E" w:rsidP="00FF2B1E">
                  <w:pPr>
                    <w:jc w:val="center"/>
                    <w:rPr>
                      <w:b/>
                      <w:sz w:val="28"/>
                      <w:szCs w:val="28"/>
                      <w:lang w:val="nl-NL"/>
                    </w:rPr>
                  </w:pPr>
                  <w:r w:rsidRPr="00F710F1">
                    <w:rPr>
                      <w:b/>
                      <w:sz w:val="28"/>
                      <w:szCs w:val="28"/>
                      <w:lang w:val="nl-NL"/>
                    </w:rPr>
                    <w:t>Phản ứng của bé Hồng</w:t>
                  </w:r>
                </w:p>
              </w:tc>
            </w:tr>
            <w:tr w:rsidR="00FF2B1E" w:rsidRPr="00F710F1" w14:paraId="43E4CAC6" w14:textId="77777777" w:rsidTr="00FF2B1E">
              <w:tc>
                <w:tcPr>
                  <w:tcW w:w="1710" w:type="dxa"/>
                  <w:shd w:val="clear" w:color="auto" w:fill="auto"/>
                </w:tcPr>
                <w:p w14:paraId="06FF32E2" w14:textId="77777777" w:rsidR="00FF2B1E" w:rsidRPr="00F710F1" w:rsidRDefault="00FF2B1E" w:rsidP="00FF2B1E">
                  <w:pPr>
                    <w:jc w:val="both"/>
                    <w:rPr>
                      <w:sz w:val="28"/>
                      <w:szCs w:val="28"/>
                      <w:lang w:val="nl-NL"/>
                    </w:rPr>
                  </w:pPr>
                  <w:r w:rsidRPr="00F710F1">
                    <w:rPr>
                      <w:b/>
                      <w:sz w:val="28"/>
                      <w:szCs w:val="28"/>
                      <w:lang w:val="nl-NL"/>
                    </w:rPr>
                    <w:t>-</w:t>
                  </w:r>
                  <w:r w:rsidRPr="00F710F1">
                    <w:rPr>
                      <w:sz w:val="28"/>
                      <w:szCs w:val="28"/>
                      <w:lang w:val="nl-NL"/>
                    </w:rPr>
                    <w:t xml:space="preserve"> </w:t>
                  </w:r>
                  <w:r w:rsidRPr="00F710F1">
                    <w:rPr>
                      <w:sz w:val="28"/>
                      <w:szCs w:val="28"/>
                      <w:u w:val="single"/>
                      <w:lang w:val="nl-NL"/>
                    </w:rPr>
                    <w:t>Cười, hỏi</w:t>
                  </w:r>
                  <w:r w:rsidRPr="00F710F1">
                    <w:rPr>
                      <w:sz w:val="28"/>
                      <w:szCs w:val="28"/>
                      <w:lang w:val="nl-NL"/>
                    </w:rPr>
                    <w:t xml:space="preserve"> có muốn vào Thanh Hóa chơi với mẹ không?</w:t>
                  </w:r>
                </w:p>
                <w:p w14:paraId="074FBF7A" w14:textId="77777777" w:rsidR="00FF2B1E" w:rsidRPr="00F710F1" w:rsidRDefault="00FF2B1E" w:rsidP="00FF2B1E">
                  <w:pPr>
                    <w:jc w:val="both"/>
                    <w:rPr>
                      <w:sz w:val="28"/>
                      <w:szCs w:val="28"/>
                      <w:lang w:val="nl-NL"/>
                    </w:rPr>
                  </w:pPr>
                </w:p>
                <w:p w14:paraId="197167B7" w14:textId="77777777" w:rsidR="00FF2B1E" w:rsidRPr="00F710F1" w:rsidRDefault="00FF2B1E" w:rsidP="00FF2B1E">
                  <w:pPr>
                    <w:jc w:val="both"/>
                    <w:rPr>
                      <w:sz w:val="28"/>
                      <w:szCs w:val="28"/>
                      <w:lang w:val="nl-NL"/>
                    </w:rPr>
                  </w:pPr>
                </w:p>
                <w:p w14:paraId="2EA49A65" w14:textId="77777777" w:rsidR="00FF2B1E" w:rsidRPr="00F710F1" w:rsidRDefault="00FF2B1E" w:rsidP="00FF2B1E">
                  <w:pPr>
                    <w:jc w:val="both"/>
                    <w:rPr>
                      <w:sz w:val="28"/>
                      <w:szCs w:val="28"/>
                      <w:lang w:val="nl-NL"/>
                    </w:rPr>
                  </w:pPr>
                </w:p>
                <w:p w14:paraId="7BC3D008" w14:textId="77777777" w:rsidR="00FF2B1E" w:rsidRPr="00F710F1" w:rsidRDefault="00FF2B1E" w:rsidP="00FF2B1E">
                  <w:pPr>
                    <w:jc w:val="both"/>
                    <w:rPr>
                      <w:sz w:val="28"/>
                      <w:szCs w:val="28"/>
                      <w:lang w:val="nl-NL"/>
                    </w:rPr>
                  </w:pPr>
                </w:p>
                <w:p w14:paraId="2210BDB7" w14:textId="77777777" w:rsidR="00FF2B1E" w:rsidRPr="00F710F1" w:rsidRDefault="00FF2B1E" w:rsidP="00FF2B1E">
                  <w:pPr>
                    <w:jc w:val="both"/>
                    <w:rPr>
                      <w:sz w:val="28"/>
                      <w:szCs w:val="28"/>
                      <w:lang w:val="nl-NL"/>
                    </w:rPr>
                  </w:pPr>
                </w:p>
                <w:p w14:paraId="774AE43A" w14:textId="77777777" w:rsidR="00FF2B1E" w:rsidRPr="00F710F1" w:rsidRDefault="00FF2B1E" w:rsidP="00FF2B1E">
                  <w:pPr>
                    <w:jc w:val="both"/>
                    <w:rPr>
                      <w:sz w:val="28"/>
                      <w:szCs w:val="28"/>
                      <w:lang w:val="nl-NL"/>
                    </w:rPr>
                  </w:pPr>
                </w:p>
                <w:p w14:paraId="0F22819B" w14:textId="77777777" w:rsidR="00FF2B1E" w:rsidRPr="00F710F1" w:rsidRDefault="00FF2B1E" w:rsidP="00FF2B1E">
                  <w:pPr>
                    <w:jc w:val="both"/>
                    <w:rPr>
                      <w:sz w:val="28"/>
                      <w:szCs w:val="28"/>
                      <w:lang w:val="nl-NL"/>
                    </w:rPr>
                  </w:pPr>
                </w:p>
                <w:p w14:paraId="39D2C697" w14:textId="77777777" w:rsidR="00FF2B1E" w:rsidRPr="00F710F1" w:rsidRDefault="00FF2B1E" w:rsidP="00FF2B1E">
                  <w:pPr>
                    <w:jc w:val="both"/>
                    <w:rPr>
                      <w:sz w:val="28"/>
                      <w:szCs w:val="28"/>
                      <w:lang w:val="nl-NL"/>
                    </w:rPr>
                  </w:pPr>
                </w:p>
                <w:p w14:paraId="661959EE" w14:textId="77777777" w:rsidR="00FF2B1E" w:rsidRPr="00F710F1" w:rsidRDefault="00FF2B1E" w:rsidP="00FF2B1E">
                  <w:pPr>
                    <w:jc w:val="both"/>
                    <w:rPr>
                      <w:sz w:val="28"/>
                      <w:szCs w:val="28"/>
                      <w:lang w:val="nl-NL"/>
                    </w:rPr>
                  </w:pPr>
                </w:p>
                <w:p w14:paraId="759BFFCF" w14:textId="77777777" w:rsidR="00FF2B1E" w:rsidRPr="00F710F1" w:rsidRDefault="00FF2B1E" w:rsidP="00FF2B1E">
                  <w:pPr>
                    <w:jc w:val="both"/>
                    <w:rPr>
                      <w:sz w:val="28"/>
                      <w:szCs w:val="28"/>
                      <w:lang w:val="nl-NL"/>
                    </w:rPr>
                  </w:pPr>
                </w:p>
                <w:p w14:paraId="7CB1AE2B" w14:textId="77777777" w:rsidR="00FF2B1E" w:rsidRPr="00F710F1" w:rsidRDefault="00FF2B1E" w:rsidP="00FF2B1E">
                  <w:pPr>
                    <w:jc w:val="both"/>
                    <w:rPr>
                      <w:sz w:val="28"/>
                      <w:szCs w:val="28"/>
                      <w:lang w:val="nl-NL"/>
                    </w:rPr>
                  </w:pPr>
                  <w:r w:rsidRPr="00F710F1">
                    <w:rPr>
                      <w:sz w:val="28"/>
                      <w:szCs w:val="28"/>
                      <w:lang w:val="nl-NL"/>
                    </w:rPr>
                    <w:t>- Đổi giọng, vỗ vai nhìn tôi nghiêm nghị, tỏ ý thương xót thầy tôi.</w:t>
                  </w:r>
                </w:p>
                <w:p w14:paraId="47739F22" w14:textId="77777777" w:rsidR="00FF2B1E" w:rsidRPr="00F710F1" w:rsidRDefault="00FF2B1E" w:rsidP="00FF2B1E">
                  <w:pPr>
                    <w:jc w:val="both"/>
                    <w:rPr>
                      <w:b/>
                      <w:sz w:val="28"/>
                      <w:szCs w:val="28"/>
                      <w:lang w:val="nl-NL"/>
                    </w:rPr>
                  </w:pPr>
                </w:p>
                <w:p w14:paraId="39ACAA67" w14:textId="77777777" w:rsidR="00FF2B1E" w:rsidRPr="00F710F1" w:rsidRDefault="00FF2B1E" w:rsidP="00FF2B1E">
                  <w:pPr>
                    <w:jc w:val="both"/>
                    <w:rPr>
                      <w:sz w:val="28"/>
                      <w:szCs w:val="28"/>
                      <w:lang w:val="nl-NL"/>
                    </w:rPr>
                  </w:pPr>
                  <w:r w:rsidRPr="00F710F1">
                    <w:rPr>
                      <w:b/>
                      <w:sz w:val="28"/>
                      <w:szCs w:val="28"/>
                      <w:lang w:val="nl-NL"/>
                    </w:rPr>
                    <w:t>* Mục đích</w:t>
                  </w:r>
                  <w:r w:rsidRPr="00F710F1">
                    <w:rPr>
                      <w:sz w:val="28"/>
                      <w:szCs w:val="28"/>
                      <w:lang w:val="nl-NL"/>
                    </w:rPr>
                    <w:t>: châm chọc, nhục mạ, cố ý reo giắc hoài nghi để Hồng khinh miệt mẹ.</w:t>
                  </w:r>
                </w:p>
                <w:p w14:paraId="3011FD19" w14:textId="77777777" w:rsidR="00FF2B1E" w:rsidRPr="00F710F1" w:rsidRDefault="00FF2B1E" w:rsidP="00FF2B1E">
                  <w:pPr>
                    <w:jc w:val="both"/>
                    <w:rPr>
                      <w:sz w:val="28"/>
                      <w:szCs w:val="28"/>
                      <w:lang w:val="nl-NL"/>
                    </w:rPr>
                  </w:pPr>
                </w:p>
                <w:p w14:paraId="3D276D17" w14:textId="77777777" w:rsidR="00FF2B1E" w:rsidRPr="00F710F1" w:rsidRDefault="00FF2B1E" w:rsidP="00FF2B1E">
                  <w:pPr>
                    <w:jc w:val="both"/>
                    <w:rPr>
                      <w:sz w:val="28"/>
                      <w:szCs w:val="28"/>
                      <w:lang w:val="nl-NL"/>
                    </w:rPr>
                  </w:pPr>
                </w:p>
                <w:p w14:paraId="2C90F05C" w14:textId="77777777" w:rsidR="00FF2B1E" w:rsidRPr="00F710F1" w:rsidRDefault="00FF2B1E" w:rsidP="00FF2B1E">
                  <w:pPr>
                    <w:jc w:val="both"/>
                    <w:rPr>
                      <w:sz w:val="28"/>
                      <w:szCs w:val="28"/>
                      <w:lang w:val="nl-NL"/>
                    </w:rPr>
                  </w:pPr>
                </w:p>
                <w:p w14:paraId="4F61CD91" w14:textId="77777777" w:rsidR="00FF2B1E" w:rsidRPr="00F710F1" w:rsidRDefault="00FF2B1E" w:rsidP="00FF2B1E">
                  <w:pPr>
                    <w:jc w:val="both"/>
                    <w:rPr>
                      <w:sz w:val="28"/>
                      <w:szCs w:val="28"/>
                      <w:lang w:val="nl-NL"/>
                    </w:rPr>
                  </w:pPr>
                </w:p>
                <w:p w14:paraId="76180CD6" w14:textId="77777777" w:rsidR="00FF2B1E" w:rsidRPr="00F710F1" w:rsidRDefault="00FF2B1E" w:rsidP="00FF2B1E">
                  <w:pPr>
                    <w:jc w:val="both"/>
                    <w:rPr>
                      <w:sz w:val="28"/>
                      <w:szCs w:val="28"/>
                      <w:lang w:val="nl-NL"/>
                    </w:rPr>
                  </w:pPr>
                </w:p>
                <w:p w14:paraId="13B173CB" w14:textId="77777777" w:rsidR="00FF2B1E" w:rsidRPr="00F710F1" w:rsidRDefault="00FF2B1E" w:rsidP="00FF2B1E">
                  <w:pPr>
                    <w:jc w:val="both"/>
                    <w:rPr>
                      <w:sz w:val="28"/>
                      <w:szCs w:val="28"/>
                      <w:lang w:val="nl-NL"/>
                    </w:rPr>
                  </w:pPr>
                </w:p>
                <w:p w14:paraId="19B3E493" w14:textId="77777777" w:rsidR="00FF2B1E" w:rsidRPr="00F710F1" w:rsidRDefault="00FF2B1E" w:rsidP="00FF2B1E">
                  <w:pPr>
                    <w:jc w:val="both"/>
                    <w:rPr>
                      <w:sz w:val="28"/>
                      <w:szCs w:val="28"/>
                      <w:lang w:val="nl-NL"/>
                    </w:rPr>
                  </w:pPr>
                  <w:r w:rsidRPr="00F710F1">
                    <w:rPr>
                      <w:b/>
                      <w:i/>
                      <w:sz w:val="28"/>
                      <w:szCs w:val="28"/>
                      <w:lang w:val="nl-NL"/>
                    </w:rPr>
                    <w:t xml:space="preserve">. </w:t>
                  </w:r>
                </w:p>
              </w:tc>
              <w:tc>
                <w:tcPr>
                  <w:tcW w:w="1975" w:type="dxa"/>
                  <w:shd w:val="clear" w:color="auto" w:fill="auto"/>
                </w:tcPr>
                <w:p w14:paraId="2554AD3A" w14:textId="77777777" w:rsidR="00FF2B1E" w:rsidRPr="00F710F1" w:rsidRDefault="00FF2B1E" w:rsidP="00FF2B1E">
                  <w:pPr>
                    <w:jc w:val="both"/>
                    <w:rPr>
                      <w:sz w:val="28"/>
                      <w:szCs w:val="28"/>
                      <w:lang w:val="nl-NL"/>
                    </w:rPr>
                  </w:pPr>
                  <w:r w:rsidRPr="00F710F1">
                    <w:rPr>
                      <w:sz w:val="28"/>
                      <w:szCs w:val="28"/>
                      <w:lang w:val="nl-NL"/>
                    </w:rPr>
                    <w:lastRenderedPageBreak/>
                    <w:t xml:space="preserve">- </w:t>
                  </w:r>
                  <w:r w:rsidRPr="00F710F1">
                    <w:rPr>
                      <w:sz w:val="28"/>
                      <w:szCs w:val="28"/>
                      <w:u w:val="single"/>
                      <w:lang w:val="nl-NL"/>
                    </w:rPr>
                    <w:t>Toan trả lời có</w:t>
                  </w:r>
                  <w:r w:rsidRPr="00F710F1">
                    <w:rPr>
                      <w:sz w:val="28"/>
                      <w:szCs w:val="28"/>
                      <w:lang w:val="nl-NL"/>
                    </w:rPr>
                    <w:t xml:space="preserve"> (nghĩ đến vẻ mặt rầu rầu, sự hiền từ của mẹ và cảnh thiếu thốn tình thương)</w:t>
                  </w:r>
                </w:p>
                <w:p w14:paraId="3C864B09" w14:textId="77777777" w:rsidR="00FF2B1E" w:rsidRPr="00F710F1" w:rsidRDefault="00FF2B1E" w:rsidP="00FF2B1E">
                  <w:pPr>
                    <w:jc w:val="both"/>
                    <w:rPr>
                      <w:sz w:val="28"/>
                      <w:szCs w:val="28"/>
                      <w:lang w:val="nl-NL"/>
                    </w:rPr>
                  </w:pPr>
                  <w:r w:rsidRPr="00F710F1">
                    <w:rPr>
                      <w:sz w:val="28"/>
                      <w:szCs w:val="28"/>
                      <w:lang w:val="nl-NL"/>
                    </w:rPr>
                    <w:t xml:space="preserve">- </w:t>
                  </w:r>
                  <w:r w:rsidRPr="00F710F1">
                    <w:rPr>
                      <w:sz w:val="28"/>
                      <w:szCs w:val="28"/>
                      <w:u w:val="single"/>
                      <w:lang w:val="nl-NL"/>
                    </w:rPr>
                    <w:t>Cúi đầu không đáp</w:t>
                  </w:r>
                  <w:r w:rsidRPr="00F710F1">
                    <w:rPr>
                      <w:sz w:val="28"/>
                      <w:szCs w:val="28"/>
                      <w:lang w:val="nl-NL"/>
                    </w:rPr>
                    <w:t xml:space="preserve"> (nhận ra ý nghĩ </w:t>
                  </w:r>
                  <w:r w:rsidRPr="00F710F1">
                    <w:rPr>
                      <w:sz w:val="28"/>
                      <w:szCs w:val="28"/>
                      <w:lang w:val="nl-NL"/>
                    </w:rPr>
                    <w:lastRenderedPageBreak/>
                    <w:t>cây độc, nét mặt cười rất kịch của cô).</w:t>
                  </w:r>
                </w:p>
                <w:p w14:paraId="06F95E42" w14:textId="77777777" w:rsidR="00FF2B1E" w:rsidRPr="00F710F1" w:rsidRDefault="00FF2B1E" w:rsidP="00FF2B1E">
                  <w:pPr>
                    <w:jc w:val="both"/>
                    <w:rPr>
                      <w:sz w:val="28"/>
                      <w:szCs w:val="28"/>
                      <w:lang w:val="nl-NL"/>
                    </w:rPr>
                  </w:pPr>
                  <w:r w:rsidRPr="00F710F1">
                    <w:rPr>
                      <w:sz w:val="28"/>
                      <w:szCs w:val="28"/>
                      <w:lang w:val="nl-NL"/>
                    </w:rPr>
                    <w:t xml:space="preserve">- </w:t>
                  </w:r>
                  <w:r w:rsidRPr="00F710F1">
                    <w:rPr>
                      <w:sz w:val="28"/>
                      <w:szCs w:val="28"/>
                      <w:u w:val="single"/>
                      <w:lang w:val="nl-NL"/>
                    </w:rPr>
                    <w:t>Cười đáp lại không muốn vào vì mẹ sẽ về</w:t>
                  </w:r>
                  <w:r w:rsidRPr="00F710F1">
                    <w:rPr>
                      <w:sz w:val="28"/>
                      <w:szCs w:val="28"/>
                      <w:lang w:val="nl-NL"/>
                    </w:rPr>
                    <w:t xml:space="preserve"> (hiểu rắp tâm tanh bẩn của cô muốn chia rẽ hai mẹ con)</w:t>
                  </w:r>
                </w:p>
                <w:p w14:paraId="27A1B01E" w14:textId="77777777" w:rsidR="00FF2B1E" w:rsidRPr="00F710F1" w:rsidRDefault="00FF2B1E" w:rsidP="00FF2B1E">
                  <w:pPr>
                    <w:jc w:val="both"/>
                    <w:rPr>
                      <w:sz w:val="28"/>
                      <w:szCs w:val="28"/>
                      <w:lang w:val="nl-NL"/>
                    </w:rPr>
                  </w:pPr>
                </w:p>
                <w:p w14:paraId="00EE33D6" w14:textId="77777777" w:rsidR="00FF2B1E" w:rsidRPr="00F710F1" w:rsidRDefault="00FF2B1E" w:rsidP="00FF2B1E">
                  <w:pPr>
                    <w:jc w:val="both"/>
                    <w:rPr>
                      <w:sz w:val="28"/>
                      <w:szCs w:val="28"/>
                      <w:lang w:val="nl-NL"/>
                    </w:rPr>
                  </w:pPr>
                </w:p>
                <w:p w14:paraId="4D47506A" w14:textId="77777777" w:rsidR="00FF2B1E" w:rsidRPr="00F710F1" w:rsidRDefault="00FF2B1E" w:rsidP="00FF2B1E">
                  <w:pPr>
                    <w:jc w:val="both"/>
                    <w:rPr>
                      <w:sz w:val="28"/>
                      <w:szCs w:val="28"/>
                      <w:lang w:val="nl-NL"/>
                    </w:rPr>
                  </w:pPr>
                  <w:r w:rsidRPr="00F710F1">
                    <w:rPr>
                      <w:sz w:val="28"/>
                      <w:szCs w:val="28"/>
                      <w:lang w:val="nl-NL"/>
                    </w:rPr>
                    <w:t xml:space="preserve">=&gt; </w:t>
                  </w:r>
                  <w:r w:rsidRPr="00F710F1">
                    <w:rPr>
                      <w:b/>
                      <w:i/>
                      <w:sz w:val="28"/>
                      <w:szCs w:val="28"/>
                      <w:lang w:val="nl-NL"/>
                    </w:rPr>
                    <w:t>Bé Hồng thông minh, nhạy cảm, tâm hồn sáng trong và giàu tình yêu thương mẹ, có niềm tin mãnh liệt vào mẹ.</w:t>
                  </w:r>
                </w:p>
              </w:tc>
            </w:tr>
          </w:tbl>
          <w:p w14:paraId="3B43F22F" w14:textId="77777777" w:rsidR="00FF2B1E" w:rsidRPr="00F710F1" w:rsidRDefault="00FF2B1E" w:rsidP="00FF2B1E">
            <w:pPr>
              <w:spacing w:line="360" w:lineRule="auto"/>
              <w:jc w:val="both"/>
              <w:rPr>
                <w:sz w:val="28"/>
                <w:szCs w:val="28"/>
                <w:lang w:val="vi-VN"/>
              </w:rPr>
            </w:pPr>
          </w:p>
        </w:tc>
      </w:tr>
      <w:tr w:rsidR="00FF2B1E" w:rsidRPr="00F710F1" w14:paraId="196136A3" w14:textId="77777777" w:rsidTr="00FF2B1E">
        <w:trPr>
          <w:trHeight w:val="54"/>
        </w:trPr>
        <w:tc>
          <w:tcPr>
            <w:tcW w:w="9776" w:type="dxa"/>
            <w:gridSpan w:val="2"/>
          </w:tcPr>
          <w:p w14:paraId="2578765B" w14:textId="77777777" w:rsidR="00FF2B1E" w:rsidRPr="00F710F1" w:rsidRDefault="00FF2B1E" w:rsidP="00C77F5D">
            <w:pPr>
              <w:pStyle w:val="ListParagraph"/>
              <w:numPr>
                <w:ilvl w:val="0"/>
                <w:numId w:val="1"/>
              </w:numPr>
              <w:spacing w:line="360" w:lineRule="auto"/>
              <w:jc w:val="center"/>
              <w:rPr>
                <w:b/>
                <w:bCs/>
                <w:color w:val="auto"/>
                <w:szCs w:val="28"/>
                <w:lang w:val="vi-VN"/>
              </w:rPr>
            </w:pPr>
            <w:r w:rsidRPr="00F710F1">
              <w:rPr>
                <w:b/>
                <w:bCs/>
                <w:color w:val="auto"/>
                <w:szCs w:val="28"/>
                <w:lang w:val="vi-VN"/>
              </w:rPr>
              <w:lastRenderedPageBreak/>
              <w:t>Cuộc gặp gỡ giữa bé H</w:t>
            </w:r>
            <w:r w:rsidRPr="00F710F1">
              <w:rPr>
                <w:b/>
                <w:bCs/>
                <w:color w:val="auto"/>
                <w:szCs w:val="28"/>
              </w:rPr>
              <w:t>ồng</w:t>
            </w:r>
            <w:r w:rsidRPr="00F710F1">
              <w:rPr>
                <w:b/>
                <w:bCs/>
                <w:color w:val="auto"/>
                <w:szCs w:val="28"/>
                <w:lang w:val="vi-VN"/>
              </w:rPr>
              <w:t xml:space="preserve"> và mẹ</w:t>
            </w:r>
          </w:p>
        </w:tc>
      </w:tr>
      <w:tr w:rsidR="00FF2B1E" w:rsidRPr="00F710F1" w14:paraId="74559E59" w14:textId="77777777" w:rsidTr="00FF2B1E">
        <w:trPr>
          <w:trHeight w:val="54"/>
        </w:trPr>
        <w:tc>
          <w:tcPr>
            <w:tcW w:w="9776" w:type="dxa"/>
            <w:gridSpan w:val="2"/>
          </w:tcPr>
          <w:p w14:paraId="4179B9D2" w14:textId="77777777" w:rsidR="00FF2B1E" w:rsidRPr="00F710F1" w:rsidRDefault="00FF2B1E" w:rsidP="00FF2B1E">
            <w:pPr>
              <w:spacing w:line="360" w:lineRule="auto"/>
              <w:rPr>
                <w:sz w:val="28"/>
                <w:szCs w:val="28"/>
                <w:lang w:val="vi-VN"/>
              </w:rPr>
            </w:pPr>
            <w:r w:rsidRPr="00F710F1">
              <w:rPr>
                <w:b/>
                <w:bCs/>
                <w:sz w:val="28"/>
                <w:szCs w:val="28"/>
              </w:rPr>
              <w:t>a.</w:t>
            </w:r>
            <w:r w:rsidRPr="00F710F1">
              <w:rPr>
                <w:b/>
                <w:bCs/>
                <w:sz w:val="28"/>
                <w:szCs w:val="28"/>
                <w:lang w:val="vi-VN"/>
              </w:rPr>
              <w:t>Mục tiêu</w:t>
            </w:r>
            <w:r w:rsidRPr="00F710F1">
              <w:rPr>
                <w:sz w:val="28"/>
                <w:szCs w:val="28"/>
                <w:lang w:val="vi-VN"/>
              </w:rPr>
              <w:t>: Giúp HS</w:t>
            </w:r>
          </w:p>
          <w:p w14:paraId="75DA8660" w14:textId="77777777" w:rsidR="00FF2B1E" w:rsidRPr="00F710F1" w:rsidRDefault="00FF2B1E" w:rsidP="00FF2B1E">
            <w:pPr>
              <w:spacing w:line="360" w:lineRule="auto"/>
              <w:jc w:val="both"/>
              <w:rPr>
                <w:sz w:val="28"/>
                <w:szCs w:val="28"/>
              </w:rPr>
            </w:pPr>
            <w:r w:rsidRPr="00F710F1">
              <w:rPr>
                <w:sz w:val="28"/>
                <w:szCs w:val="28"/>
                <w:lang w:val="vi-VN"/>
              </w:rPr>
              <w:t>- Tìm được chi tiết miêu tả tâm trạng của bé Hồng khi gặp mẹ và sống trong lòng mẹ</w:t>
            </w:r>
            <w:r w:rsidRPr="00F710F1">
              <w:rPr>
                <w:sz w:val="28"/>
                <w:szCs w:val="28"/>
              </w:rPr>
              <w:t>.</w:t>
            </w:r>
          </w:p>
          <w:p w14:paraId="5B620FF4" w14:textId="77777777" w:rsidR="00FF2B1E" w:rsidRPr="00F710F1" w:rsidRDefault="00FF2B1E" w:rsidP="00FF2B1E">
            <w:pPr>
              <w:spacing w:line="360" w:lineRule="auto"/>
              <w:rPr>
                <w:sz w:val="28"/>
                <w:szCs w:val="28"/>
                <w:lang w:val="vi-VN"/>
              </w:rPr>
            </w:pPr>
            <w:r w:rsidRPr="00F710F1">
              <w:rPr>
                <w:sz w:val="28"/>
                <w:szCs w:val="28"/>
                <w:lang w:val="vi-VN"/>
              </w:rPr>
              <w:t>- Thấy được t</w:t>
            </w:r>
            <w:r w:rsidRPr="00F710F1">
              <w:rPr>
                <w:sz w:val="28"/>
                <w:szCs w:val="28"/>
              </w:rPr>
              <w:t>ình cảm</w:t>
            </w:r>
            <w:r w:rsidRPr="00F710F1">
              <w:rPr>
                <w:sz w:val="28"/>
                <w:szCs w:val="28"/>
                <w:lang w:val="vi-VN"/>
              </w:rPr>
              <w:t xml:space="preserve"> </w:t>
            </w:r>
            <w:r w:rsidRPr="00F710F1">
              <w:rPr>
                <w:sz w:val="28"/>
                <w:szCs w:val="28"/>
              </w:rPr>
              <w:t xml:space="preserve">yêu thương </w:t>
            </w:r>
            <w:r w:rsidRPr="00F710F1">
              <w:rPr>
                <w:sz w:val="28"/>
                <w:szCs w:val="28"/>
                <w:lang w:val="vi-VN"/>
              </w:rPr>
              <w:t xml:space="preserve">của </w:t>
            </w:r>
            <w:r w:rsidRPr="00F710F1">
              <w:rPr>
                <w:sz w:val="28"/>
                <w:szCs w:val="28"/>
              </w:rPr>
              <w:t>chú bé Hồng</w:t>
            </w:r>
            <w:r w:rsidRPr="00F710F1">
              <w:rPr>
                <w:sz w:val="28"/>
                <w:szCs w:val="28"/>
                <w:lang w:val="vi-VN"/>
              </w:rPr>
              <w:t xml:space="preserve"> với </w:t>
            </w:r>
            <w:r w:rsidRPr="00F710F1">
              <w:rPr>
                <w:sz w:val="28"/>
                <w:szCs w:val="28"/>
              </w:rPr>
              <w:t>mẹ</w:t>
            </w:r>
            <w:r w:rsidRPr="00F710F1">
              <w:rPr>
                <w:sz w:val="28"/>
                <w:szCs w:val="28"/>
                <w:lang w:val="vi-VN"/>
              </w:rPr>
              <w:t xml:space="preserve">. </w:t>
            </w:r>
          </w:p>
          <w:p w14:paraId="5C0ADFE0" w14:textId="77777777" w:rsidR="00FF2B1E" w:rsidRPr="00F710F1" w:rsidRDefault="00FF2B1E" w:rsidP="00FF2B1E">
            <w:pPr>
              <w:spacing w:line="360" w:lineRule="auto"/>
              <w:rPr>
                <w:sz w:val="28"/>
                <w:szCs w:val="28"/>
                <w:lang w:val="vi-VN"/>
              </w:rPr>
            </w:pPr>
            <w:r w:rsidRPr="00F710F1">
              <w:rPr>
                <w:sz w:val="28"/>
                <w:szCs w:val="28"/>
                <w:lang w:val="vi-VN"/>
              </w:rPr>
              <w:t>- Rút ra bài học cho bản thân từ nội dung bài học.</w:t>
            </w:r>
          </w:p>
          <w:p w14:paraId="283B8538" w14:textId="77777777" w:rsidR="00FF2B1E" w:rsidRPr="00F710F1" w:rsidRDefault="00FF2B1E" w:rsidP="00FF2B1E">
            <w:pPr>
              <w:spacing w:line="360" w:lineRule="auto"/>
              <w:jc w:val="both"/>
              <w:rPr>
                <w:sz w:val="28"/>
                <w:szCs w:val="28"/>
                <w:lang w:val="vi-VN"/>
              </w:rPr>
            </w:pPr>
            <w:r w:rsidRPr="00F710F1">
              <w:rPr>
                <w:b/>
                <w:bCs/>
                <w:sz w:val="28"/>
                <w:szCs w:val="28"/>
              </w:rPr>
              <w:t>b.</w:t>
            </w:r>
            <w:r w:rsidRPr="00F710F1">
              <w:rPr>
                <w:b/>
                <w:bCs/>
                <w:sz w:val="28"/>
                <w:szCs w:val="28"/>
                <w:lang w:val="vi-VN"/>
              </w:rPr>
              <w:t>Nội dung</w:t>
            </w:r>
            <w:r w:rsidRPr="00F710F1">
              <w:rPr>
                <w:sz w:val="28"/>
                <w:szCs w:val="28"/>
                <w:lang w:val="vi-VN"/>
              </w:rPr>
              <w:t xml:space="preserve">: </w:t>
            </w:r>
          </w:p>
          <w:p w14:paraId="0E727DF4" w14:textId="77777777" w:rsidR="00FF2B1E" w:rsidRPr="00F710F1" w:rsidRDefault="00FF2B1E" w:rsidP="00FF2B1E">
            <w:pPr>
              <w:spacing w:line="360" w:lineRule="auto"/>
              <w:jc w:val="both"/>
              <w:rPr>
                <w:sz w:val="28"/>
                <w:szCs w:val="28"/>
                <w:lang w:val="vi-VN"/>
              </w:rPr>
            </w:pPr>
            <w:r w:rsidRPr="00F710F1">
              <w:rPr>
                <w:sz w:val="28"/>
                <w:szCs w:val="28"/>
                <w:lang w:val="vi-VN"/>
              </w:rPr>
              <w:t>- GV sử dụng KT đặt câu hỏi, tổ chức hoạt động nhóm cho HS.</w:t>
            </w:r>
          </w:p>
          <w:p w14:paraId="5956AD7D" w14:textId="77777777" w:rsidR="00FF2B1E" w:rsidRPr="00F710F1" w:rsidRDefault="00FF2B1E" w:rsidP="00FF2B1E">
            <w:pPr>
              <w:spacing w:line="360" w:lineRule="auto"/>
              <w:jc w:val="both"/>
              <w:rPr>
                <w:sz w:val="28"/>
                <w:szCs w:val="28"/>
                <w:lang w:val="vi-VN"/>
              </w:rPr>
            </w:pPr>
            <w:r w:rsidRPr="00F710F1">
              <w:rPr>
                <w:sz w:val="28"/>
                <w:szCs w:val="28"/>
                <w:lang w:val="vi-VN"/>
              </w:rPr>
              <w:t>- HS làm việc cá nhân, làm việc nhóm, trình bày sản phẩm, quan sát và bổ sung (nếu cần)</w:t>
            </w:r>
          </w:p>
          <w:p w14:paraId="6D4A88EC" w14:textId="77777777" w:rsidR="00FF2B1E" w:rsidRPr="00F710F1" w:rsidRDefault="00FF2B1E" w:rsidP="00FF2B1E">
            <w:pPr>
              <w:spacing w:line="360" w:lineRule="auto"/>
              <w:rPr>
                <w:sz w:val="28"/>
                <w:szCs w:val="28"/>
              </w:rPr>
            </w:pPr>
            <w:r w:rsidRPr="00F710F1">
              <w:rPr>
                <w:b/>
                <w:sz w:val="28"/>
                <w:szCs w:val="28"/>
              </w:rPr>
              <w:t>c. Sản phẩm</w:t>
            </w:r>
            <w:r w:rsidRPr="00F710F1">
              <w:rPr>
                <w:sz w:val="28"/>
                <w:szCs w:val="28"/>
              </w:rPr>
              <w:t>: câu trả lời của học sinh</w:t>
            </w:r>
          </w:p>
          <w:p w14:paraId="5F73B0E1" w14:textId="77777777" w:rsidR="00FF2B1E" w:rsidRPr="00F710F1" w:rsidRDefault="00FF2B1E" w:rsidP="00FF2B1E">
            <w:pPr>
              <w:spacing w:line="360" w:lineRule="auto"/>
              <w:jc w:val="both"/>
              <w:rPr>
                <w:sz w:val="28"/>
                <w:szCs w:val="28"/>
                <w:lang w:val="vi-VN"/>
              </w:rPr>
            </w:pPr>
            <w:r w:rsidRPr="00F710F1">
              <w:rPr>
                <w:b/>
                <w:sz w:val="28"/>
                <w:szCs w:val="28"/>
              </w:rPr>
              <w:t>d. Tổ chức thực hiện</w:t>
            </w:r>
            <w:r w:rsidRPr="00F710F1">
              <w:rPr>
                <w:sz w:val="28"/>
                <w:szCs w:val="28"/>
              </w:rPr>
              <w:t>:</w:t>
            </w:r>
          </w:p>
        </w:tc>
      </w:tr>
      <w:tr w:rsidR="00FF2B1E" w:rsidRPr="00F710F1" w14:paraId="188E7119" w14:textId="77777777" w:rsidTr="00FF2B1E">
        <w:trPr>
          <w:trHeight w:val="54"/>
        </w:trPr>
        <w:tc>
          <w:tcPr>
            <w:tcW w:w="5807" w:type="dxa"/>
          </w:tcPr>
          <w:p w14:paraId="13A8AAC8" w14:textId="77777777" w:rsidR="00FF2B1E" w:rsidRPr="00F710F1" w:rsidRDefault="00FF2B1E" w:rsidP="00FF2B1E">
            <w:pPr>
              <w:spacing w:line="360" w:lineRule="auto"/>
              <w:jc w:val="center"/>
              <w:rPr>
                <w:b/>
                <w:bCs/>
                <w:sz w:val="28"/>
                <w:szCs w:val="28"/>
                <w:lang w:val="vi-VN"/>
              </w:rPr>
            </w:pPr>
            <w:r w:rsidRPr="00F710F1">
              <w:rPr>
                <w:b/>
                <w:bCs/>
                <w:sz w:val="28"/>
                <w:szCs w:val="28"/>
              </w:rPr>
              <w:t>Hoạt động của GV-HS</w:t>
            </w:r>
          </w:p>
        </w:tc>
        <w:tc>
          <w:tcPr>
            <w:tcW w:w="3969" w:type="dxa"/>
          </w:tcPr>
          <w:p w14:paraId="48AC643E" w14:textId="77777777" w:rsidR="00FF2B1E" w:rsidRPr="00F710F1" w:rsidRDefault="00FF2B1E" w:rsidP="00FF2B1E">
            <w:pPr>
              <w:spacing w:line="360" w:lineRule="auto"/>
              <w:jc w:val="center"/>
              <w:rPr>
                <w:b/>
                <w:bCs/>
                <w:sz w:val="28"/>
                <w:szCs w:val="28"/>
                <w:lang w:val="vi-VN"/>
              </w:rPr>
            </w:pPr>
            <w:r w:rsidRPr="00F710F1">
              <w:rPr>
                <w:b/>
                <w:bCs/>
                <w:sz w:val="28"/>
                <w:szCs w:val="28"/>
              </w:rPr>
              <w:t>Nội dung cần đạt</w:t>
            </w:r>
          </w:p>
        </w:tc>
      </w:tr>
      <w:tr w:rsidR="00FF2B1E" w:rsidRPr="00F710F1" w14:paraId="0C822A34" w14:textId="77777777" w:rsidTr="00FF2B1E">
        <w:trPr>
          <w:trHeight w:val="59"/>
        </w:trPr>
        <w:tc>
          <w:tcPr>
            <w:tcW w:w="5807" w:type="dxa"/>
          </w:tcPr>
          <w:p w14:paraId="2B958601"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B1: Chuyển giao nhiệm vụ (GV)</w:t>
            </w:r>
          </w:p>
          <w:p w14:paraId="22429780" w14:textId="77777777" w:rsidR="00FF2B1E" w:rsidRPr="00F710F1" w:rsidRDefault="00FF2B1E" w:rsidP="00FF2B1E">
            <w:pPr>
              <w:spacing w:line="360" w:lineRule="auto"/>
              <w:jc w:val="both"/>
              <w:rPr>
                <w:sz w:val="28"/>
                <w:szCs w:val="28"/>
                <w:lang w:val="vi-VN"/>
              </w:rPr>
            </w:pPr>
            <w:r w:rsidRPr="00F710F1">
              <w:rPr>
                <w:sz w:val="28"/>
                <w:szCs w:val="28"/>
                <w:lang w:val="vi-VN"/>
              </w:rPr>
              <w:t>- Chia nhóm.</w:t>
            </w:r>
          </w:p>
          <w:p w14:paraId="6FBAD9BF" w14:textId="77777777" w:rsidR="00FF2B1E" w:rsidRPr="00F710F1" w:rsidRDefault="00FF2B1E" w:rsidP="00FF2B1E">
            <w:pPr>
              <w:spacing w:line="360" w:lineRule="auto"/>
              <w:jc w:val="both"/>
              <w:rPr>
                <w:color w:val="000000" w:themeColor="text1"/>
                <w:sz w:val="28"/>
                <w:szCs w:val="28"/>
                <w:lang w:val="vi-VN"/>
              </w:rPr>
            </w:pPr>
            <w:r w:rsidRPr="00F710F1">
              <w:rPr>
                <w:color w:val="000000" w:themeColor="text1"/>
                <w:sz w:val="28"/>
                <w:szCs w:val="28"/>
                <w:lang w:val="vi-VN"/>
              </w:rPr>
              <w:t>- Phát phiếu học tập số 2 &amp; giao nhiệm vụ:</w:t>
            </w:r>
          </w:p>
          <w:p w14:paraId="6E4062D4" w14:textId="77777777" w:rsidR="00FF2B1E" w:rsidRPr="00F710F1" w:rsidRDefault="00FF2B1E" w:rsidP="00FF2B1E">
            <w:pPr>
              <w:spacing w:line="360" w:lineRule="auto"/>
              <w:jc w:val="both"/>
              <w:rPr>
                <w:color w:val="000000" w:themeColor="text1"/>
                <w:sz w:val="28"/>
                <w:szCs w:val="28"/>
                <w:lang w:val="vi-VN"/>
              </w:rPr>
            </w:pPr>
            <w:r w:rsidRPr="00F710F1">
              <w:rPr>
                <w:sz w:val="28"/>
                <w:szCs w:val="28"/>
                <w:lang w:val="vi-VN"/>
              </w:rPr>
              <w:lastRenderedPageBreak/>
              <w:t xml:space="preserve">1. Tìm những chi tiết thể hiện </w:t>
            </w:r>
            <w:r w:rsidRPr="00F710F1">
              <w:rPr>
                <w:sz w:val="28"/>
                <w:szCs w:val="28"/>
                <w:lang w:val="nl-NL"/>
              </w:rPr>
              <w:t>tâm trạng của bé Hồng khi thoáng thấy người ngồi trên xe giống mẹ và khi nhận ra mẹ?</w:t>
            </w:r>
          </w:p>
          <w:p w14:paraId="371C5554"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2. Tác giả đã sử dụng những biện pháp nghệ thuật gì khi </w:t>
            </w:r>
            <w:r w:rsidRPr="00F710F1">
              <w:rPr>
                <w:sz w:val="28"/>
                <w:szCs w:val="28"/>
              </w:rPr>
              <w:t>diễn tả cảm xúc của nhân vật trong đoạn truyện này</w:t>
            </w:r>
            <w:r w:rsidRPr="00F710F1">
              <w:rPr>
                <w:sz w:val="28"/>
                <w:szCs w:val="28"/>
                <w:lang w:val="vi-VN"/>
              </w:rPr>
              <w:t xml:space="preserve">? </w:t>
            </w:r>
          </w:p>
          <w:p w14:paraId="55024A29" w14:textId="77777777" w:rsidR="00FF2B1E" w:rsidRPr="00F710F1" w:rsidRDefault="00FF2B1E" w:rsidP="00FF2B1E">
            <w:pPr>
              <w:spacing w:line="360" w:lineRule="auto"/>
              <w:jc w:val="both"/>
              <w:rPr>
                <w:sz w:val="28"/>
                <w:szCs w:val="28"/>
                <w:lang w:val="vi-VN"/>
              </w:rPr>
            </w:pPr>
            <w:r w:rsidRPr="00F710F1">
              <w:rPr>
                <w:sz w:val="28"/>
                <w:szCs w:val="28"/>
                <w:lang w:val="vi-VN"/>
              </w:rPr>
              <w:t xml:space="preserve">3. Em có nhận xét gì về </w:t>
            </w:r>
            <w:r w:rsidRPr="00F710F1">
              <w:rPr>
                <w:sz w:val="28"/>
                <w:szCs w:val="28"/>
              </w:rPr>
              <w:t xml:space="preserve">tâm trạng </w:t>
            </w:r>
            <w:r w:rsidRPr="00F710F1">
              <w:rPr>
                <w:sz w:val="28"/>
                <w:szCs w:val="28"/>
                <w:lang w:val="vi-VN"/>
              </w:rPr>
              <w:t xml:space="preserve">nhân vật </w:t>
            </w:r>
            <w:r w:rsidRPr="00F710F1">
              <w:rPr>
                <w:sz w:val="28"/>
                <w:szCs w:val="28"/>
              </w:rPr>
              <w:t>bé Hồng lúc này</w:t>
            </w:r>
            <w:r w:rsidRPr="00F710F1">
              <w:rPr>
                <w:sz w:val="28"/>
                <w:szCs w:val="28"/>
                <w:lang w:val="vi-VN"/>
              </w:rPr>
              <w:t xml:space="preserve">? </w:t>
            </w:r>
          </w:p>
          <w:p w14:paraId="53E3EE25"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B2: Thực hiện nhiệm vụ</w:t>
            </w:r>
          </w:p>
          <w:p w14:paraId="6A33E6D1" w14:textId="77777777" w:rsidR="00FF2B1E" w:rsidRPr="00F710F1" w:rsidRDefault="00FF2B1E" w:rsidP="00FF2B1E">
            <w:pPr>
              <w:spacing w:line="360" w:lineRule="auto"/>
              <w:jc w:val="both"/>
              <w:rPr>
                <w:sz w:val="28"/>
                <w:szCs w:val="28"/>
                <w:lang w:val="vi-VN"/>
              </w:rPr>
            </w:pPr>
            <w:r w:rsidRPr="00F710F1">
              <w:rPr>
                <w:b/>
                <w:bCs/>
                <w:sz w:val="28"/>
                <w:szCs w:val="28"/>
                <w:lang w:val="vi-VN"/>
              </w:rPr>
              <w:t>HS</w:t>
            </w:r>
            <w:r w:rsidRPr="00F710F1">
              <w:rPr>
                <w:sz w:val="28"/>
                <w:szCs w:val="28"/>
                <w:lang w:val="vi-VN"/>
              </w:rPr>
              <w:t xml:space="preserve">: </w:t>
            </w:r>
          </w:p>
          <w:p w14:paraId="642AD6E9" w14:textId="77777777" w:rsidR="00FF2B1E" w:rsidRPr="00F710F1" w:rsidRDefault="00FF2B1E" w:rsidP="00FF2B1E">
            <w:pPr>
              <w:spacing w:line="360" w:lineRule="auto"/>
              <w:jc w:val="both"/>
              <w:rPr>
                <w:sz w:val="28"/>
                <w:szCs w:val="28"/>
              </w:rPr>
            </w:pPr>
            <w:r w:rsidRPr="00F710F1">
              <w:rPr>
                <w:sz w:val="28"/>
                <w:szCs w:val="28"/>
                <w:lang w:val="vi-VN"/>
              </w:rPr>
              <w:t>- 2 phút làm việc cá nhân</w:t>
            </w:r>
            <w:r w:rsidRPr="00F710F1">
              <w:rPr>
                <w:sz w:val="28"/>
                <w:szCs w:val="28"/>
              </w:rPr>
              <w:t>.</w:t>
            </w:r>
          </w:p>
          <w:p w14:paraId="5A839391" w14:textId="77777777" w:rsidR="00FF2B1E" w:rsidRPr="00F710F1" w:rsidRDefault="00FF2B1E" w:rsidP="00FF2B1E">
            <w:pPr>
              <w:spacing w:line="360" w:lineRule="auto"/>
              <w:jc w:val="both"/>
              <w:rPr>
                <w:sz w:val="28"/>
                <w:szCs w:val="28"/>
                <w:lang w:val="vi-VN"/>
              </w:rPr>
            </w:pPr>
            <w:r w:rsidRPr="00F710F1">
              <w:rPr>
                <w:sz w:val="28"/>
                <w:szCs w:val="28"/>
                <w:lang w:val="vi-VN"/>
              </w:rPr>
              <w:t>- 3 phút thảo luận cặp đôi và hoàn thành phiếu học tập.</w:t>
            </w:r>
          </w:p>
          <w:p w14:paraId="04C1033D"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B3: Báo cáo, thảo luận</w:t>
            </w:r>
          </w:p>
          <w:p w14:paraId="7BA5DB4D" w14:textId="77777777" w:rsidR="00FF2B1E" w:rsidRPr="00F710F1" w:rsidRDefault="00FF2B1E" w:rsidP="00FF2B1E">
            <w:pPr>
              <w:spacing w:line="360" w:lineRule="auto"/>
              <w:jc w:val="both"/>
              <w:rPr>
                <w:b/>
                <w:bCs/>
                <w:sz w:val="28"/>
                <w:szCs w:val="28"/>
                <w:lang w:val="vi-VN"/>
              </w:rPr>
            </w:pPr>
            <w:r w:rsidRPr="00F710F1">
              <w:rPr>
                <w:b/>
                <w:bCs/>
                <w:sz w:val="28"/>
                <w:szCs w:val="28"/>
                <w:lang w:val="vi-VN"/>
              </w:rPr>
              <w:t>GV:</w:t>
            </w:r>
          </w:p>
          <w:p w14:paraId="24DB1641" w14:textId="77777777" w:rsidR="00FF2B1E" w:rsidRPr="00F710F1" w:rsidRDefault="00FF2B1E" w:rsidP="00FF2B1E">
            <w:pPr>
              <w:spacing w:line="360" w:lineRule="auto"/>
              <w:jc w:val="both"/>
              <w:rPr>
                <w:sz w:val="28"/>
                <w:szCs w:val="28"/>
                <w:lang w:val="vi-VN"/>
              </w:rPr>
            </w:pPr>
            <w:r w:rsidRPr="00F710F1">
              <w:rPr>
                <w:sz w:val="28"/>
                <w:szCs w:val="28"/>
                <w:lang w:val="vi-VN"/>
              </w:rPr>
              <w:t>- Yêu cầu HS trình bày.</w:t>
            </w:r>
          </w:p>
          <w:p w14:paraId="03F18A11" w14:textId="77777777" w:rsidR="00FF2B1E" w:rsidRPr="00F710F1" w:rsidRDefault="00FF2B1E" w:rsidP="00FF2B1E">
            <w:pPr>
              <w:spacing w:line="360" w:lineRule="auto"/>
              <w:jc w:val="both"/>
              <w:rPr>
                <w:sz w:val="28"/>
                <w:szCs w:val="28"/>
                <w:lang w:val="vi-VN"/>
              </w:rPr>
            </w:pPr>
            <w:r w:rsidRPr="00F710F1">
              <w:rPr>
                <w:sz w:val="28"/>
                <w:szCs w:val="28"/>
                <w:lang w:val="vi-VN"/>
              </w:rPr>
              <w:t>- Hướng dẫn HS trình bày (nếu cần).</w:t>
            </w:r>
          </w:p>
          <w:p w14:paraId="644A6878" w14:textId="77777777" w:rsidR="00FF2B1E" w:rsidRPr="00F710F1" w:rsidRDefault="00FF2B1E" w:rsidP="00FF2B1E">
            <w:pPr>
              <w:spacing w:line="360" w:lineRule="auto"/>
              <w:jc w:val="both"/>
              <w:rPr>
                <w:sz w:val="28"/>
                <w:szCs w:val="28"/>
                <w:lang w:val="vi-VN"/>
              </w:rPr>
            </w:pPr>
            <w:r w:rsidRPr="00F710F1">
              <w:rPr>
                <w:b/>
                <w:bCs/>
                <w:sz w:val="28"/>
                <w:szCs w:val="28"/>
                <w:lang w:val="vi-VN"/>
              </w:rPr>
              <w:t>HS</w:t>
            </w:r>
            <w:r w:rsidRPr="00F710F1">
              <w:rPr>
                <w:sz w:val="28"/>
                <w:szCs w:val="28"/>
                <w:lang w:val="vi-VN"/>
              </w:rPr>
              <w:br/>
              <w:t>- Đại diện 1 nhóm lên trình bày sản phẩm.</w:t>
            </w:r>
          </w:p>
          <w:p w14:paraId="1596A993" w14:textId="77777777" w:rsidR="00FF2B1E" w:rsidRPr="00F710F1" w:rsidRDefault="00FF2B1E" w:rsidP="00FF2B1E">
            <w:pPr>
              <w:spacing w:line="360" w:lineRule="auto"/>
              <w:jc w:val="both"/>
              <w:rPr>
                <w:sz w:val="28"/>
                <w:szCs w:val="28"/>
                <w:lang w:val="vi-VN"/>
              </w:rPr>
            </w:pPr>
            <w:r w:rsidRPr="00F710F1">
              <w:rPr>
                <w:sz w:val="28"/>
                <w:szCs w:val="28"/>
                <w:lang w:val="vi-VN"/>
              </w:rPr>
              <w:t>- Các nhóm khác theo dõi, quan sát, nhận xét, bổ sung cho nhóm bạn (nếu cần).</w:t>
            </w:r>
          </w:p>
          <w:p w14:paraId="4FF4280B" w14:textId="77777777" w:rsidR="00FF2B1E" w:rsidRPr="00F710F1" w:rsidRDefault="00FF2B1E" w:rsidP="00FF2B1E">
            <w:pPr>
              <w:spacing w:line="360" w:lineRule="auto"/>
              <w:jc w:val="both"/>
              <w:rPr>
                <w:b/>
                <w:bCs/>
                <w:color w:val="0070C0"/>
                <w:sz w:val="28"/>
                <w:szCs w:val="28"/>
                <w:lang w:val="vi-VN"/>
              </w:rPr>
            </w:pPr>
            <w:r w:rsidRPr="00F710F1">
              <w:rPr>
                <w:b/>
                <w:bCs/>
                <w:color w:val="0070C0"/>
                <w:sz w:val="28"/>
                <w:szCs w:val="28"/>
                <w:lang w:val="vi-VN"/>
              </w:rPr>
              <w:t>B4: Kết luận, nhận định (GV)</w:t>
            </w:r>
          </w:p>
          <w:p w14:paraId="64B11E50" w14:textId="77777777" w:rsidR="00FF2B1E" w:rsidRPr="00F710F1" w:rsidRDefault="00FF2B1E" w:rsidP="00FF2B1E">
            <w:pPr>
              <w:spacing w:line="360" w:lineRule="auto"/>
              <w:jc w:val="both"/>
              <w:rPr>
                <w:sz w:val="28"/>
                <w:szCs w:val="28"/>
                <w:lang w:val="vi-VN"/>
              </w:rPr>
            </w:pPr>
            <w:r w:rsidRPr="00F710F1">
              <w:rPr>
                <w:sz w:val="28"/>
                <w:szCs w:val="28"/>
                <w:lang w:val="vi-VN"/>
              </w:rPr>
              <w:t>- Nhận xét về thái độ làm việc và sản phẩm của các nhóm.</w:t>
            </w:r>
          </w:p>
          <w:p w14:paraId="79E4C79D" w14:textId="77777777" w:rsidR="00FF2B1E" w:rsidRPr="00F710F1" w:rsidRDefault="00FF2B1E" w:rsidP="00FF2B1E">
            <w:pPr>
              <w:spacing w:line="360" w:lineRule="auto"/>
              <w:jc w:val="both"/>
              <w:rPr>
                <w:sz w:val="28"/>
                <w:szCs w:val="28"/>
                <w:lang w:val="vi-VN"/>
              </w:rPr>
            </w:pPr>
            <w:r w:rsidRPr="00F710F1">
              <w:rPr>
                <w:sz w:val="28"/>
                <w:szCs w:val="28"/>
                <w:lang w:val="vi-VN"/>
              </w:rPr>
              <w:t>- Chốt kiến thức lên màn hình, chuyển dẫn sang mục sau.</w:t>
            </w:r>
          </w:p>
        </w:tc>
        <w:tc>
          <w:tcPr>
            <w:tcW w:w="3969" w:type="dxa"/>
          </w:tcPr>
          <w:p w14:paraId="58CAC918" w14:textId="77777777" w:rsidR="00FF2B1E" w:rsidRPr="00F710F1" w:rsidRDefault="00FF2B1E" w:rsidP="00FF2B1E">
            <w:pPr>
              <w:spacing w:line="360" w:lineRule="auto"/>
              <w:rPr>
                <w:b/>
                <w:bCs/>
                <w:i/>
                <w:iCs/>
                <w:sz w:val="28"/>
                <w:szCs w:val="28"/>
                <w:lang w:val="vi-VN"/>
              </w:rPr>
            </w:pPr>
            <w:r w:rsidRPr="00F710F1">
              <w:rPr>
                <w:b/>
                <w:bCs/>
                <w:i/>
                <w:iCs/>
                <w:sz w:val="28"/>
                <w:szCs w:val="28"/>
                <w:lang w:val="vi-VN"/>
              </w:rPr>
              <w:lastRenderedPageBreak/>
              <w:t xml:space="preserve">a) </w:t>
            </w:r>
            <w:r w:rsidRPr="00F710F1">
              <w:rPr>
                <w:b/>
                <w:bCs/>
                <w:i/>
                <w:iCs/>
                <w:sz w:val="28"/>
                <w:szCs w:val="28"/>
                <w:lang w:val="nl-NL"/>
              </w:rPr>
              <w:t>Lúc mới gặp mẹ</w:t>
            </w:r>
          </w:p>
          <w:tbl>
            <w:tblPr>
              <w:tblpPr w:leftFromText="180" w:rightFromText="180" w:vertAnchor="text" w:horzAnchor="margin" w:tblpY="133"/>
              <w:tblOverlap w:val="never"/>
              <w:tblW w:w="3663" w:type="dxa"/>
              <w:tblLayout w:type="fixed"/>
              <w:tblCellMar>
                <w:left w:w="0" w:type="dxa"/>
                <w:right w:w="0" w:type="dxa"/>
              </w:tblCellMar>
              <w:tblLook w:val="0600" w:firstRow="0" w:lastRow="0" w:firstColumn="0" w:lastColumn="0" w:noHBand="1" w:noVBand="1"/>
            </w:tblPr>
            <w:tblGrid>
              <w:gridCol w:w="1840"/>
              <w:gridCol w:w="1823"/>
            </w:tblGrid>
            <w:tr w:rsidR="00FF2B1E" w:rsidRPr="00F710F1" w14:paraId="06922FF3" w14:textId="77777777" w:rsidTr="00FF2B1E">
              <w:trPr>
                <w:trHeight w:val="321"/>
              </w:trPr>
              <w:tc>
                <w:tcPr>
                  <w:tcW w:w="184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918FAF" w14:textId="77777777" w:rsidR="00FF2B1E" w:rsidRPr="00F710F1" w:rsidRDefault="00FF2B1E" w:rsidP="00FF2B1E">
                  <w:pPr>
                    <w:spacing w:line="360" w:lineRule="auto"/>
                    <w:jc w:val="center"/>
                    <w:rPr>
                      <w:b/>
                      <w:bCs/>
                      <w:sz w:val="28"/>
                      <w:szCs w:val="28"/>
                      <w:lang w:val="nl-NL"/>
                    </w:rPr>
                  </w:pPr>
                  <w:r w:rsidRPr="00F710F1">
                    <w:rPr>
                      <w:b/>
                      <w:bCs/>
                      <w:sz w:val="28"/>
                      <w:szCs w:val="28"/>
                      <w:lang w:val="nl-NL"/>
                    </w:rPr>
                    <w:t xml:space="preserve">Thoáng thấy người ngồi </w:t>
                  </w:r>
                  <w:r w:rsidRPr="00F710F1">
                    <w:rPr>
                      <w:b/>
                      <w:bCs/>
                      <w:sz w:val="28"/>
                      <w:szCs w:val="28"/>
                      <w:lang w:val="nl-NL"/>
                    </w:rPr>
                    <w:lastRenderedPageBreak/>
                    <w:t>trên xe giống mẹ</w:t>
                  </w:r>
                </w:p>
              </w:tc>
              <w:tc>
                <w:tcPr>
                  <w:tcW w:w="1823"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94210FA" w14:textId="77777777" w:rsidR="00FF2B1E" w:rsidRPr="00F710F1" w:rsidRDefault="00FF2B1E" w:rsidP="00FF2B1E">
                  <w:pPr>
                    <w:spacing w:line="360" w:lineRule="auto"/>
                    <w:jc w:val="center"/>
                    <w:rPr>
                      <w:b/>
                      <w:bCs/>
                      <w:sz w:val="28"/>
                      <w:szCs w:val="28"/>
                      <w:lang w:val="vi-VN"/>
                    </w:rPr>
                  </w:pPr>
                  <w:r w:rsidRPr="00F710F1">
                    <w:rPr>
                      <w:b/>
                      <w:bCs/>
                      <w:sz w:val="28"/>
                      <w:szCs w:val="28"/>
                      <w:lang w:val="nl-NL"/>
                    </w:rPr>
                    <w:lastRenderedPageBreak/>
                    <w:t>Khi nhận ra mẹ</w:t>
                  </w:r>
                </w:p>
              </w:tc>
            </w:tr>
            <w:tr w:rsidR="00FF2B1E" w:rsidRPr="00F710F1" w14:paraId="2E5AF36A" w14:textId="77777777" w:rsidTr="00FF2B1E">
              <w:trPr>
                <w:trHeight w:val="3517"/>
              </w:trPr>
              <w:tc>
                <w:tcPr>
                  <w:tcW w:w="184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462AAF" w14:textId="77777777" w:rsidR="00FF2B1E" w:rsidRPr="00F710F1" w:rsidRDefault="00FF2B1E" w:rsidP="00FF2B1E">
                  <w:pPr>
                    <w:spacing w:line="360" w:lineRule="auto"/>
                    <w:jc w:val="both"/>
                    <w:rPr>
                      <w:i/>
                      <w:iCs/>
                      <w:sz w:val="28"/>
                      <w:szCs w:val="28"/>
                      <w:lang w:val="nl-NL"/>
                    </w:rPr>
                  </w:pPr>
                  <w:r w:rsidRPr="00F710F1">
                    <w:rPr>
                      <w:sz w:val="28"/>
                      <w:szCs w:val="28"/>
                      <w:lang w:val="nl-NL"/>
                    </w:rPr>
                    <w:t xml:space="preserve">- Đuổi theo, gọi bối rối: </w:t>
                  </w:r>
                  <w:r w:rsidRPr="00F710F1">
                    <w:rPr>
                      <w:i/>
                      <w:iCs/>
                      <w:sz w:val="28"/>
                      <w:szCs w:val="28"/>
                      <w:lang w:val="nl-NL"/>
                    </w:rPr>
                    <w:t>Mợ ơi!</w:t>
                  </w:r>
                </w:p>
                <w:p w14:paraId="6BE05842" w14:textId="77777777" w:rsidR="00FF2B1E" w:rsidRPr="00F710F1" w:rsidRDefault="00FF2B1E" w:rsidP="00FF2B1E">
                  <w:pPr>
                    <w:spacing w:line="360" w:lineRule="auto"/>
                    <w:jc w:val="both"/>
                    <w:rPr>
                      <w:i/>
                      <w:iCs/>
                      <w:sz w:val="28"/>
                      <w:szCs w:val="28"/>
                      <w:lang w:val="nl-NL"/>
                    </w:rPr>
                  </w:pPr>
                </w:p>
                <w:p w14:paraId="18A6D045" w14:textId="77777777" w:rsidR="00FF2B1E" w:rsidRPr="00F710F1" w:rsidRDefault="00FF2B1E" w:rsidP="00FF2B1E">
                  <w:pPr>
                    <w:spacing w:line="360" w:lineRule="auto"/>
                    <w:jc w:val="both"/>
                    <w:rPr>
                      <w:i/>
                      <w:iCs/>
                      <w:sz w:val="28"/>
                      <w:szCs w:val="28"/>
                      <w:lang w:val="nl-NL"/>
                    </w:rPr>
                  </w:pPr>
                </w:p>
                <w:p w14:paraId="529096F2" w14:textId="77777777" w:rsidR="00FF2B1E" w:rsidRPr="00F710F1" w:rsidRDefault="00FF2B1E" w:rsidP="00FF2B1E">
                  <w:pPr>
                    <w:spacing w:line="360" w:lineRule="auto"/>
                    <w:jc w:val="both"/>
                    <w:rPr>
                      <w:sz w:val="28"/>
                      <w:szCs w:val="28"/>
                      <w:lang w:val="nl-NL"/>
                    </w:rPr>
                  </w:pPr>
                </w:p>
                <w:p w14:paraId="0FFB9E61" w14:textId="77777777" w:rsidR="00FF2B1E" w:rsidRPr="00F710F1" w:rsidRDefault="00FF2B1E" w:rsidP="00FF2B1E">
                  <w:pPr>
                    <w:spacing w:line="360" w:lineRule="auto"/>
                    <w:jc w:val="both"/>
                    <w:rPr>
                      <w:sz w:val="28"/>
                      <w:szCs w:val="28"/>
                      <w:lang w:val="nl-NL"/>
                    </w:rPr>
                  </w:pPr>
                </w:p>
                <w:p w14:paraId="42F7A842" w14:textId="77777777" w:rsidR="00FF2B1E" w:rsidRPr="00F710F1" w:rsidRDefault="00FF2B1E" w:rsidP="00FF2B1E">
                  <w:pPr>
                    <w:spacing w:line="360" w:lineRule="auto"/>
                    <w:jc w:val="both"/>
                    <w:rPr>
                      <w:sz w:val="28"/>
                      <w:szCs w:val="28"/>
                      <w:lang w:val="nl-NL"/>
                    </w:rPr>
                  </w:pPr>
                </w:p>
                <w:p w14:paraId="31FECE95" w14:textId="77777777" w:rsidR="00FF2B1E" w:rsidRPr="00F710F1" w:rsidRDefault="00FF2B1E" w:rsidP="00FF2B1E">
                  <w:pPr>
                    <w:spacing w:line="360" w:lineRule="auto"/>
                    <w:jc w:val="both"/>
                    <w:rPr>
                      <w:sz w:val="28"/>
                      <w:szCs w:val="28"/>
                      <w:lang w:val="nl-NL"/>
                    </w:rPr>
                  </w:pPr>
                  <w:r w:rsidRPr="00F710F1">
                    <w:rPr>
                      <w:sz w:val="28"/>
                      <w:szCs w:val="28"/>
                      <w:lang w:val="nl-NL"/>
                    </w:rPr>
                    <w:sym w:font="Wingdings" w:char="F0E0"/>
                  </w:r>
                  <w:r w:rsidRPr="00F710F1">
                    <w:rPr>
                      <w:sz w:val="28"/>
                      <w:szCs w:val="28"/>
                      <w:lang w:val="nl-NL"/>
                    </w:rPr>
                    <w:t xml:space="preserve"> Hành động vội vàng, tiếng gọi cuống quýt bị dồn nén rất lâu bật ra thành tiếng thể hiện niềm khao khát được gặp mẹ.</w:t>
                  </w:r>
                </w:p>
                <w:p w14:paraId="17480578" w14:textId="77777777" w:rsidR="00FF2B1E" w:rsidRPr="00F710F1" w:rsidRDefault="00FF2B1E" w:rsidP="00FF2B1E">
                  <w:pPr>
                    <w:spacing w:line="360" w:lineRule="auto"/>
                    <w:jc w:val="both"/>
                    <w:rPr>
                      <w:sz w:val="28"/>
                      <w:szCs w:val="28"/>
                      <w:lang w:val="nl-NL"/>
                    </w:rPr>
                  </w:pPr>
                </w:p>
                <w:p w14:paraId="4106902E" w14:textId="77777777" w:rsidR="00FF2B1E" w:rsidRPr="00F710F1" w:rsidRDefault="00FF2B1E" w:rsidP="00FF2B1E">
                  <w:pPr>
                    <w:spacing w:line="360" w:lineRule="auto"/>
                    <w:jc w:val="both"/>
                    <w:rPr>
                      <w:sz w:val="28"/>
                      <w:szCs w:val="28"/>
                      <w:lang w:val="nl-NL"/>
                    </w:rPr>
                  </w:pPr>
                </w:p>
                <w:p w14:paraId="33D60868" w14:textId="77777777" w:rsidR="00FF2B1E" w:rsidRPr="00F710F1" w:rsidRDefault="00FF2B1E" w:rsidP="00FF2B1E">
                  <w:pPr>
                    <w:spacing w:line="360" w:lineRule="auto"/>
                    <w:jc w:val="both"/>
                    <w:rPr>
                      <w:sz w:val="28"/>
                      <w:szCs w:val="28"/>
                      <w:lang w:val="nl-NL"/>
                    </w:rPr>
                  </w:pPr>
                </w:p>
                <w:p w14:paraId="350D5380" w14:textId="77777777" w:rsidR="00FF2B1E" w:rsidRPr="00F710F1" w:rsidRDefault="00FF2B1E" w:rsidP="00FF2B1E">
                  <w:pPr>
                    <w:spacing w:line="360" w:lineRule="auto"/>
                    <w:jc w:val="both"/>
                    <w:rPr>
                      <w:sz w:val="28"/>
                      <w:szCs w:val="28"/>
                      <w:lang w:val="nl-NL"/>
                    </w:rPr>
                  </w:pPr>
                </w:p>
                <w:p w14:paraId="5B49278C" w14:textId="77777777" w:rsidR="00FF2B1E" w:rsidRPr="00F710F1" w:rsidRDefault="00FF2B1E" w:rsidP="00FF2B1E">
                  <w:pPr>
                    <w:spacing w:line="360" w:lineRule="auto"/>
                    <w:jc w:val="both"/>
                    <w:rPr>
                      <w:sz w:val="28"/>
                      <w:szCs w:val="28"/>
                      <w:lang w:val="nl-NL"/>
                    </w:rPr>
                  </w:pPr>
                </w:p>
                <w:p w14:paraId="207EFBBB" w14:textId="77777777" w:rsidR="00FF2B1E" w:rsidRPr="00F710F1" w:rsidRDefault="00FF2B1E" w:rsidP="00FF2B1E">
                  <w:pPr>
                    <w:spacing w:line="360" w:lineRule="auto"/>
                    <w:jc w:val="both"/>
                    <w:rPr>
                      <w:sz w:val="28"/>
                      <w:szCs w:val="28"/>
                      <w:lang w:val="nl-NL"/>
                    </w:rPr>
                  </w:pPr>
                </w:p>
                <w:p w14:paraId="428BEE8E" w14:textId="77777777" w:rsidR="00FF2B1E" w:rsidRPr="00F710F1" w:rsidRDefault="00FF2B1E" w:rsidP="00FF2B1E">
                  <w:pPr>
                    <w:spacing w:line="360" w:lineRule="auto"/>
                    <w:jc w:val="both"/>
                    <w:rPr>
                      <w:sz w:val="28"/>
                      <w:szCs w:val="28"/>
                      <w:lang w:val="nl-NL"/>
                    </w:rPr>
                  </w:pPr>
                </w:p>
                <w:p w14:paraId="0D4B8B37" w14:textId="77777777" w:rsidR="00FF2B1E" w:rsidRPr="00F710F1" w:rsidRDefault="00FF2B1E" w:rsidP="00FF2B1E">
                  <w:pPr>
                    <w:spacing w:line="360" w:lineRule="auto"/>
                    <w:jc w:val="both"/>
                    <w:rPr>
                      <w:sz w:val="28"/>
                      <w:szCs w:val="28"/>
                      <w:lang w:val="nl-NL"/>
                    </w:rPr>
                  </w:pPr>
                </w:p>
                <w:p w14:paraId="2628775A" w14:textId="77777777" w:rsidR="00FF2B1E" w:rsidRPr="00F710F1" w:rsidRDefault="00FF2B1E" w:rsidP="00FF2B1E">
                  <w:pPr>
                    <w:spacing w:line="360" w:lineRule="auto"/>
                    <w:jc w:val="both"/>
                    <w:rPr>
                      <w:sz w:val="28"/>
                      <w:szCs w:val="28"/>
                      <w:lang w:val="nl-NL"/>
                    </w:rPr>
                  </w:pPr>
                </w:p>
                <w:p w14:paraId="79777E46" w14:textId="77777777" w:rsidR="00FF2B1E" w:rsidRPr="00F710F1" w:rsidRDefault="00FF2B1E" w:rsidP="00FF2B1E">
                  <w:pPr>
                    <w:spacing w:line="360" w:lineRule="auto"/>
                    <w:jc w:val="both"/>
                    <w:rPr>
                      <w:sz w:val="28"/>
                      <w:szCs w:val="28"/>
                      <w:lang w:val="nl-NL"/>
                    </w:rPr>
                  </w:pPr>
                  <w:r w:rsidRPr="00F710F1">
                    <w:rPr>
                      <w:sz w:val="28"/>
                      <w:szCs w:val="28"/>
                      <w:lang w:val="nl-NL"/>
                    </w:rPr>
                    <w:t>- NT: So sánh độc đáo.</w:t>
                  </w:r>
                </w:p>
                <w:p w14:paraId="783447AD" w14:textId="77777777" w:rsidR="00FF2B1E" w:rsidRPr="00F710F1" w:rsidRDefault="00FF2B1E" w:rsidP="00FF2B1E">
                  <w:pPr>
                    <w:spacing w:line="360" w:lineRule="auto"/>
                    <w:jc w:val="both"/>
                    <w:rPr>
                      <w:sz w:val="28"/>
                      <w:szCs w:val="28"/>
                      <w:lang w:val="vi-VN"/>
                    </w:rPr>
                  </w:pPr>
                </w:p>
              </w:tc>
              <w:tc>
                <w:tcPr>
                  <w:tcW w:w="182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8AEA89E" w14:textId="77777777" w:rsidR="00FF2B1E" w:rsidRPr="00F710F1" w:rsidRDefault="00FF2B1E" w:rsidP="00FF2B1E">
                  <w:pPr>
                    <w:spacing w:line="360" w:lineRule="auto"/>
                    <w:jc w:val="both"/>
                    <w:rPr>
                      <w:sz w:val="28"/>
                      <w:szCs w:val="28"/>
                      <w:lang w:val="nl-NL"/>
                    </w:rPr>
                  </w:pPr>
                  <w:r w:rsidRPr="00F710F1">
                    <w:rPr>
                      <w:sz w:val="28"/>
                      <w:szCs w:val="28"/>
                      <w:lang w:val="nl-NL"/>
                    </w:rPr>
                    <w:lastRenderedPageBreak/>
                    <w:t>- Thở hồng hộc, trán đẫm mồ hôi.</w:t>
                  </w:r>
                </w:p>
                <w:p w14:paraId="2F87771D" w14:textId="77777777" w:rsidR="00FF2B1E" w:rsidRPr="00F710F1" w:rsidRDefault="00FF2B1E" w:rsidP="00FF2B1E">
                  <w:pPr>
                    <w:spacing w:line="360" w:lineRule="auto"/>
                    <w:jc w:val="both"/>
                    <w:rPr>
                      <w:sz w:val="28"/>
                      <w:szCs w:val="28"/>
                      <w:lang w:val="nl-NL"/>
                    </w:rPr>
                  </w:pPr>
                  <w:r w:rsidRPr="00F710F1">
                    <w:rPr>
                      <w:sz w:val="28"/>
                      <w:szCs w:val="28"/>
                      <w:lang w:val="nl-NL"/>
                    </w:rPr>
                    <w:t>- Ríu chân khi trèo lên xe.</w:t>
                  </w:r>
                </w:p>
                <w:p w14:paraId="7AF15279" w14:textId="77777777" w:rsidR="00FF2B1E" w:rsidRPr="00F710F1" w:rsidRDefault="00FF2B1E" w:rsidP="00FF2B1E">
                  <w:pPr>
                    <w:spacing w:line="360" w:lineRule="auto"/>
                    <w:jc w:val="both"/>
                    <w:rPr>
                      <w:sz w:val="28"/>
                      <w:szCs w:val="28"/>
                      <w:lang w:val="nl-NL"/>
                    </w:rPr>
                  </w:pPr>
                  <w:r w:rsidRPr="00F710F1">
                    <w:rPr>
                      <w:sz w:val="28"/>
                      <w:szCs w:val="28"/>
                      <w:lang w:val="nl-NL"/>
                    </w:rPr>
                    <w:t>- Òa khóc nức nở.</w:t>
                  </w:r>
                </w:p>
                <w:p w14:paraId="16F5DBFA" w14:textId="77777777" w:rsidR="00FF2B1E" w:rsidRPr="00F710F1" w:rsidRDefault="00FF2B1E" w:rsidP="00FF2B1E">
                  <w:pPr>
                    <w:spacing w:line="360" w:lineRule="auto"/>
                    <w:jc w:val="both"/>
                    <w:rPr>
                      <w:sz w:val="28"/>
                      <w:szCs w:val="28"/>
                      <w:lang w:val="nl-NL"/>
                    </w:rPr>
                  </w:pPr>
                  <w:r w:rsidRPr="00F710F1">
                    <w:rPr>
                      <w:sz w:val="28"/>
                      <w:szCs w:val="28"/>
                      <w:lang w:val="nl-NL"/>
                    </w:rPr>
                    <w:sym w:font="Wingdings" w:char="F0E0"/>
                  </w:r>
                  <w:r w:rsidRPr="00F710F1">
                    <w:rPr>
                      <w:sz w:val="28"/>
                      <w:szCs w:val="28"/>
                      <w:lang w:val="nl-NL"/>
                    </w:rPr>
                    <w:t xml:space="preserve"> Là phản ứng tự nhiên của đứa con lâu ngày được gặp mẹ. Cử chỉ bối rối lập cập mong sớm được ở trong vòng tay mẹ. Em khóc vì mãn nguyện khác với giọt nước mắt xót xa, tủi hờn khi </w:t>
                  </w:r>
                  <w:r w:rsidRPr="00F710F1">
                    <w:rPr>
                      <w:sz w:val="28"/>
                      <w:szCs w:val="28"/>
                      <w:lang w:val="nl-NL"/>
                    </w:rPr>
                    <w:lastRenderedPageBreak/>
                    <w:t>nói chuyện với bà cô.</w:t>
                  </w:r>
                </w:p>
                <w:p w14:paraId="7104CE93" w14:textId="77777777" w:rsidR="00FF2B1E" w:rsidRPr="00F710F1" w:rsidRDefault="00FF2B1E" w:rsidP="00FF2B1E">
                  <w:pPr>
                    <w:spacing w:line="360" w:lineRule="auto"/>
                    <w:jc w:val="both"/>
                    <w:rPr>
                      <w:sz w:val="28"/>
                      <w:szCs w:val="28"/>
                      <w:lang w:val="nl-NL"/>
                    </w:rPr>
                  </w:pPr>
                </w:p>
                <w:p w14:paraId="6075C58D" w14:textId="77777777" w:rsidR="00FF2B1E" w:rsidRPr="00F710F1" w:rsidRDefault="00FF2B1E" w:rsidP="00FF2B1E">
                  <w:pPr>
                    <w:spacing w:line="360" w:lineRule="auto"/>
                    <w:jc w:val="both"/>
                    <w:rPr>
                      <w:sz w:val="28"/>
                      <w:szCs w:val="28"/>
                      <w:lang w:val="nl-NL"/>
                    </w:rPr>
                  </w:pPr>
                  <w:r w:rsidRPr="00F710F1">
                    <w:rPr>
                      <w:sz w:val="28"/>
                      <w:szCs w:val="28"/>
                      <w:lang w:val="nl-NL"/>
                    </w:rPr>
                    <w:t>- NT: Sử dụng liên tếp các tính từ; các từ cùng trường nghĩa “khóc, nức nở, sụt sùi”.</w:t>
                  </w:r>
                </w:p>
                <w:p w14:paraId="21289EA5" w14:textId="77777777" w:rsidR="00FF2B1E" w:rsidRPr="00F710F1" w:rsidRDefault="00FF2B1E" w:rsidP="00FF2B1E">
                  <w:pPr>
                    <w:spacing w:line="360" w:lineRule="auto"/>
                    <w:jc w:val="both"/>
                    <w:rPr>
                      <w:sz w:val="28"/>
                      <w:szCs w:val="28"/>
                      <w:lang w:val="vi-VN"/>
                    </w:rPr>
                  </w:pPr>
                </w:p>
              </w:tc>
            </w:tr>
          </w:tbl>
          <w:p w14:paraId="7238EA51" w14:textId="77777777" w:rsidR="00FF2B1E" w:rsidRPr="00F710F1" w:rsidRDefault="00FF2B1E" w:rsidP="00FF2B1E">
            <w:pPr>
              <w:spacing w:line="360" w:lineRule="auto"/>
              <w:rPr>
                <w:sz w:val="28"/>
                <w:szCs w:val="28"/>
                <w:lang w:val="vi-VN"/>
              </w:rPr>
            </w:pPr>
          </w:p>
        </w:tc>
      </w:tr>
      <w:tr w:rsidR="00FF2B1E" w:rsidRPr="00F710F1" w14:paraId="31046C2F" w14:textId="77777777" w:rsidTr="00FF2B1E">
        <w:trPr>
          <w:trHeight w:val="813"/>
        </w:trPr>
        <w:tc>
          <w:tcPr>
            <w:tcW w:w="5807" w:type="dxa"/>
          </w:tcPr>
          <w:p w14:paraId="7899BB45" w14:textId="77777777" w:rsidR="00FF2B1E" w:rsidRPr="00F710F1" w:rsidRDefault="00FF2B1E" w:rsidP="00FF2B1E">
            <w:pPr>
              <w:spacing w:line="360" w:lineRule="auto"/>
              <w:rPr>
                <w:b/>
                <w:bCs/>
                <w:color w:val="0070C0"/>
                <w:sz w:val="28"/>
                <w:szCs w:val="28"/>
                <w:lang w:val="vi-VN"/>
              </w:rPr>
            </w:pPr>
            <w:r w:rsidRPr="00F710F1">
              <w:rPr>
                <w:b/>
                <w:bCs/>
                <w:color w:val="0070C0"/>
                <w:sz w:val="28"/>
                <w:szCs w:val="28"/>
                <w:lang w:val="vi-VN"/>
              </w:rPr>
              <w:lastRenderedPageBreak/>
              <w:t>B1: Chuyển giao nhiệm vụ (GV)</w:t>
            </w:r>
          </w:p>
          <w:p w14:paraId="3CB2309D" w14:textId="77777777" w:rsidR="00FF2B1E" w:rsidRPr="00F710F1" w:rsidRDefault="00FF2B1E" w:rsidP="00FF2B1E">
            <w:pPr>
              <w:spacing w:line="360" w:lineRule="auto"/>
              <w:rPr>
                <w:color w:val="000000" w:themeColor="text1"/>
                <w:sz w:val="28"/>
                <w:szCs w:val="28"/>
              </w:rPr>
            </w:pPr>
            <w:r w:rsidRPr="00F710F1">
              <w:rPr>
                <w:b/>
                <w:bCs/>
                <w:color w:val="000000" w:themeColor="text1"/>
                <w:sz w:val="28"/>
                <w:szCs w:val="28"/>
                <w:lang w:val="vi-VN"/>
              </w:rPr>
              <w:t xml:space="preserve">- </w:t>
            </w:r>
            <w:r w:rsidRPr="00F710F1">
              <w:rPr>
                <w:color w:val="000000" w:themeColor="text1"/>
                <w:sz w:val="28"/>
                <w:szCs w:val="28"/>
                <w:lang w:val="vi-VN"/>
              </w:rPr>
              <w:t>Phát phiếu học tập số 3</w:t>
            </w:r>
            <w:r w:rsidRPr="00F710F1">
              <w:rPr>
                <w:color w:val="000000" w:themeColor="text1"/>
                <w:sz w:val="28"/>
                <w:szCs w:val="28"/>
              </w:rPr>
              <w:t>.</w:t>
            </w:r>
          </w:p>
          <w:p w14:paraId="1AFFDC44" w14:textId="77777777" w:rsidR="00FF2B1E" w:rsidRPr="00F710F1" w:rsidRDefault="00FF2B1E" w:rsidP="00FF2B1E">
            <w:pPr>
              <w:spacing w:line="360" w:lineRule="auto"/>
              <w:rPr>
                <w:sz w:val="28"/>
                <w:szCs w:val="28"/>
                <w:lang w:val="vi-VN"/>
              </w:rPr>
            </w:pPr>
            <w:r w:rsidRPr="00F710F1">
              <w:rPr>
                <w:sz w:val="28"/>
                <w:szCs w:val="28"/>
                <w:lang w:val="vi-VN"/>
              </w:rPr>
              <w:t>- Chia nhóm cặp đôi và giao nhiệm vụ:</w:t>
            </w:r>
          </w:p>
          <w:p w14:paraId="64B1DF63" w14:textId="77777777" w:rsidR="00FF2B1E" w:rsidRPr="00F710F1" w:rsidRDefault="00FF2B1E" w:rsidP="00FF2B1E">
            <w:pPr>
              <w:spacing w:line="360" w:lineRule="auto"/>
              <w:jc w:val="both"/>
              <w:rPr>
                <w:sz w:val="28"/>
                <w:szCs w:val="28"/>
              </w:rPr>
            </w:pPr>
            <w:r w:rsidRPr="00F710F1">
              <w:rPr>
                <w:b/>
                <w:bCs/>
                <w:sz w:val="28"/>
                <w:szCs w:val="28"/>
                <w:lang w:val="vi-VN"/>
              </w:rPr>
              <w:t xml:space="preserve">? </w:t>
            </w:r>
            <w:r w:rsidRPr="00F710F1">
              <w:rPr>
                <w:sz w:val="28"/>
                <w:szCs w:val="28"/>
                <w:lang w:val="vi-VN"/>
              </w:rPr>
              <w:t>Trình bày cảm xúc của bé Hồng khi ở trong lòng mẹ</w:t>
            </w:r>
            <w:r w:rsidRPr="00F710F1">
              <w:rPr>
                <w:sz w:val="28"/>
                <w:szCs w:val="28"/>
              </w:rPr>
              <w:t>?</w:t>
            </w:r>
          </w:p>
          <w:p w14:paraId="16D3CC22" w14:textId="77777777" w:rsidR="00FF2B1E" w:rsidRPr="00F710F1" w:rsidRDefault="00FF2B1E" w:rsidP="00FF2B1E">
            <w:pPr>
              <w:spacing w:line="360" w:lineRule="auto"/>
              <w:rPr>
                <w:sz w:val="28"/>
                <w:szCs w:val="28"/>
                <w:lang w:val="nl-NL"/>
              </w:rPr>
            </w:pPr>
            <w:r w:rsidRPr="00F710F1">
              <w:rPr>
                <w:b/>
                <w:bCs/>
                <w:sz w:val="28"/>
                <w:szCs w:val="28"/>
                <w:lang w:val="vi-VN"/>
              </w:rPr>
              <w:t>?</w:t>
            </w:r>
            <w:r w:rsidRPr="00F710F1">
              <w:rPr>
                <w:sz w:val="28"/>
                <w:szCs w:val="28"/>
                <w:lang w:val="vi-VN"/>
              </w:rPr>
              <w:t xml:space="preserve"> </w:t>
            </w:r>
            <w:r w:rsidRPr="00F710F1">
              <w:rPr>
                <w:sz w:val="28"/>
                <w:szCs w:val="28"/>
              </w:rPr>
              <w:t xml:space="preserve">Hình ảnh người mẹ được hiện lên như thế nào ở đoạn văn cuối bài? </w:t>
            </w:r>
            <w:r w:rsidRPr="00F710F1">
              <w:rPr>
                <w:sz w:val="28"/>
                <w:szCs w:val="28"/>
                <w:lang w:val="nl-NL"/>
              </w:rPr>
              <w:t>Ý nghĩa của câu văn kết bài là gì?</w:t>
            </w:r>
          </w:p>
          <w:p w14:paraId="564AEECB" w14:textId="77777777" w:rsidR="00FF2B1E" w:rsidRPr="00F710F1" w:rsidRDefault="00FF2B1E" w:rsidP="00FF2B1E">
            <w:pPr>
              <w:spacing w:line="360" w:lineRule="auto"/>
              <w:jc w:val="both"/>
              <w:rPr>
                <w:sz w:val="28"/>
                <w:szCs w:val="28"/>
                <w:lang w:val="vi-VN"/>
              </w:rPr>
            </w:pPr>
            <w:r w:rsidRPr="00F710F1">
              <w:rPr>
                <w:b/>
                <w:bCs/>
                <w:sz w:val="28"/>
                <w:szCs w:val="28"/>
                <w:lang w:val="vi-VN"/>
              </w:rPr>
              <w:t>?</w:t>
            </w:r>
            <w:r w:rsidRPr="00F710F1">
              <w:rPr>
                <w:sz w:val="28"/>
                <w:szCs w:val="28"/>
                <w:lang w:val="vi-VN"/>
              </w:rPr>
              <w:t xml:space="preserve"> Thông qua cuộc gặp gỡ này em hiểu gì về bé Hồng?</w:t>
            </w:r>
          </w:p>
          <w:p w14:paraId="13B7D5AA" w14:textId="77777777" w:rsidR="00FF2B1E" w:rsidRPr="00F710F1" w:rsidRDefault="00FF2B1E" w:rsidP="00FF2B1E">
            <w:pPr>
              <w:spacing w:line="360" w:lineRule="auto"/>
              <w:jc w:val="both"/>
              <w:rPr>
                <w:sz w:val="28"/>
                <w:szCs w:val="28"/>
                <w:lang w:val="vi-VN"/>
              </w:rPr>
            </w:pPr>
            <w:r w:rsidRPr="00F710F1">
              <w:rPr>
                <w:b/>
                <w:sz w:val="28"/>
                <w:szCs w:val="28"/>
              </w:rPr>
              <w:t>B2: Thực hiện nhiệm vụ</w:t>
            </w:r>
          </w:p>
          <w:p w14:paraId="0E8C8E29" w14:textId="77777777" w:rsidR="00FF2B1E" w:rsidRPr="00F710F1" w:rsidRDefault="00FF2B1E" w:rsidP="00FF2B1E">
            <w:pPr>
              <w:spacing w:line="360" w:lineRule="auto"/>
              <w:jc w:val="both"/>
              <w:rPr>
                <w:b/>
                <w:bCs/>
                <w:sz w:val="28"/>
                <w:szCs w:val="28"/>
                <w:lang w:val="vi-VN"/>
              </w:rPr>
            </w:pPr>
            <w:r w:rsidRPr="00F710F1">
              <w:rPr>
                <w:b/>
                <w:bCs/>
                <w:sz w:val="28"/>
                <w:szCs w:val="28"/>
                <w:lang w:val="vi-VN"/>
              </w:rPr>
              <w:t>HS:</w:t>
            </w:r>
          </w:p>
          <w:p w14:paraId="41368599" w14:textId="77777777" w:rsidR="00FF2B1E" w:rsidRPr="00F710F1" w:rsidRDefault="00FF2B1E" w:rsidP="00FF2B1E">
            <w:pPr>
              <w:spacing w:line="360" w:lineRule="auto"/>
              <w:jc w:val="both"/>
              <w:rPr>
                <w:sz w:val="28"/>
                <w:szCs w:val="28"/>
                <w:lang w:val="vi-VN"/>
              </w:rPr>
            </w:pPr>
            <w:r w:rsidRPr="00F710F1">
              <w:rPr>
                <w:sz w:val="28"/>
                <w:szCs w:val="28"/>
                <w:lang w:val="vi-VN"/>
              </w:rPr>
              <w:t>- Làm việc cá nhân 2’ (đọc SGK, tìm chi tiết)</w:t>
            </w:r>
          </w:p>
          <w:p w14:paraId="63B01C17" w14:textId="77777777" w:rsidR="00FF2B1E" w:rsidRPr="00F710F1" w:rsidRDefault="00FF2B1E" w:rsidP="00FF2B1E">
            <w:pPr>
              <w:spacing w:line="360" w:lineRule="auto"/>
              <w:jc w:val="both"/>
              <w:rPr>
                <w:sz w:val="28"/>
                <w:szCs w:val="28"/>
                <w:lang w:val="vi-VN"/>
              </w:rPr>
            </w:pPr>
            <w:r w:rsidRPr="00F710F1">
              <w:rPr>
                <w:sz w:val="28"/>
                <w:szCs w:val="28"/>
                <w:lang w:val="vi-VN"/>
              </w:rPr>
              <w:t>- Làm việc nhóm 3’ (trao đổi, chia sẻ và đi đến thống nhất để hoàn thành phiếu học tập).</w:t>
            </w:r>
          </w:p>
          <w:p w14:paraId="76329291" w14:textId="77777777" w:rsidR="00FF2B1E" w:rsidRPr="00F710F1" w:rsidRDefault="00FF2B1E" w:rsidP="00FF2B1E">
            <w:pPr>
              <w:spacing w:line="360" w:lineRule="auto"/>
              <w:jc w:val="both"/>
              <w:rPr>
                <w:sz w:val="28"/>
                <w:szCs w:val="28"/>
                <w:lang w:val="vi-VN"/>
              </w:rPr>
            </w:pPr>
            <w:r w:rsidRPr="00F710F1">
              <w:rPr>
                <w:sz w:val="28"/>
                <w:szCs w:val="28"/>
                <w:lang w:val="vi-VN"/>
              </w:rPr>
              <w:lastRenderedPageBreak/>
              <w:t>- Đại diện lên báo cáo kết quả thảo luận nhóm, HS nhóm khác theo dõi, nhận xét và bổ sung (nếu cần) cho nhóm bạn.</w:t>
            </w:r>
          </w:p>
          <w:p w14:paraId="0D2DBA51" w14:textId="77777777" w:rsidR="00FF2B1E" w:rsidRPr="00F710F1" w:rsidRDefault="00FF2B1E" w:rsidP="00FF2B1E">
            <w:pPr>
              <w:pStyle w:val="TableParagraph"/>
              <w:spacing w:before="3" w:line="360" w:lineRule="auto"/>
              <w:ind w:left="0" w:right="616"/>
              <w:jc w:val="both"/>
              <w:rPr>
                <w:sz w:val="28"/>
                <w:szCs w:val="28"/>
              </w:rPr>
            </w:pPr>
            <w:r w:rsidRPr="00F710F1">
              <w:rPr>
                <w:b/>
                <w:bCs/>
                <w:sz w:val="28"/>
                <w:szCs w:val="28"/>
                <w:lang w:val="vi-VN"/>
              </w:rPr>
              <w:t>GV:</w:t>
            </w:r>
            <w:r w:rsidRPr="00F710F1">
              <w:rPr>
                <w:sz w:val="28"/>
                <w:szCs w:val="28"/>
                <w:lang w:val="vi-VN"/>
              </w:rPr>
              <w:t xml:space="preserve"> </w:t>
            </w:r>
            <w:r w:rsidRPr="00F710F1">
              <w:rPr>
                <w:sz w:val="28"/>
                <w:szCs w:val="28"/>
              </w:rPr>
              <w:t>Hướng theo dõi, quan sát HS thảo luận nhóm, hỗ trợ (nếu HS gặp khó khăn).</w:t>
            </w:r>
          </w:p>
          <w:p w14:paraId="2E516FCC" w14:textId="77777777" w:rsidR="00FF2B1E" w:rsidRPr="00F710F1" w:rsidRDefault="00FF2B1E" w:rsidP="00FF2B1E">
            <w:pPr>
              <w:pStyle w:val="TableParagraph"/>
              <w:spacing w:before="1" w:line="360" w:lineRule="auto"/>
              <w:ind w:left="0"/>
              <w:jc w:val="both"/>
              <w:rPr>
                <w:b/>
                <w:sz w:val="28"/>
                <w:szCs w:val="28"/>
              </w:rPr>
            </w:pPr>
            <w:r w:rsidRPr="00F710F1">
              <w:rPr>
                <w:b/>
                <w:sz w:val="28"/>
                <w:szCs w:val="28"/>
              </w:rPr>
              <w:t>B3: Báo cáo, thảo luận</w:t>
            </w:r>
          </w:p>
          <w:p w14:paraId="053AABB2" w14:textId="77777777" w:rsidR="00FF2B1E" w:rsidRPr="00F710F1" w:rsidRDefault="00FF2B1E" w:rsidP="00FF2B1E">
            <w:pPr>
              <w:pStyle w:val="TableParagraph"/>
              <w:spacing w:before="1" w:line="360" w:lineRule="auto"/>
              <w:ind w:left="0" w:right="1270"/>
              <w:jc w:val="both"/>
              <w:rPr>
                <w:sz w:val="28"/>
                <w:szCs w:val="28"/>
                <w:lang w:val="vi-VN"/>
              </w:rPr>
            </w:pPr>
            <w:r w:rsidRPr="00F710F1">
              <w:rPr>
                <w:b/>
                <w:bCs/>
                <w:sz w:val="28"/>
                <w:szCs w:val="28"/>
              </w:rPr>
              <w:t>GV</w:t>
            </w:r>
            <w:r w:rsidRPr="00F710F1">
              <w:rPr>
                <w:sz w:val="28"/>
                <w:szCs w:val="28"/>
                <w:lang w:val="vi-VN"/>
              </w:rPr>
              <w:t>:</w:t>
            </w:r>
          </w:p>
          <w:p w14:paraId="36D98330" w14:textId="77777777" w:rsidR="00FF2B1E" w:rsidRPr="00F710F1" w:rsidRDefault="00FF2B1E" w:rsidP="00FF2B1E">
            <w:pPr>
              <w:pStyle w:val="TableParagraph"/>
              <w:spacing w:before="1" w:line="360" w:lineRule="auto"/>
              <w:ind w:left="0" w:right="39"/>
              <w:jc w:val="both"/>
              <w:rPr>
                <w:sz w:val="28"/>
                <w:szCs w:val="28"/>
                <w:lang w:val="vi-VN"/>
              </w:rPr>
            </w:pPr>
            <w:r w:rsidRPr="00F710F1">
              <w:rPr>
                <w:sz w:val="28"/>
                <w:szCs w:val="28"/>
                <w:lang w:val="vi-VN"/>
              </w:rPr>
              <w:t>-</w:t>
            </w:r>
            <w:r w:rsidRPr="00F710F1">
              <w:rPr>
                <w:sz w:val="28"/>
                <w:szCs w:val="28"/>
              </w:rPr>
              <w:t xml:space="preserve"> Yêu cầu HS báo</w:t>
            </w:r>
            <w:r w:rsidRPr="00F710F1">
              <w:rPr>
                <w:sz w:val="28"/>
                <w:szCs w:val="28"/>
                <w:lang w:val="vi-VN"/>
              </w:rPr>
              <w:t xml:space="preserve"> cáo, </w:t>
            </w:r>
            <w:r w:rsidRPr="00F710F1">
              <w:rPr>
                <w:sz w:val="28"/>
                <w:szCs w:val="28"/>
              </w:rPr>
              <w:t xml:space="preserve">nhận xét, đánh </w:t>
            </w:r>
            <w:r w:rsidRPr="00F710F1">
              <w:rPr>
                <w:sz w:val="28"/>
                <w:szCs w:val="28"/>
                <w:lang w:val="en-US"/>
              </w:rPr>
              <w:t>g</w:t>
            </w:r>
            <w:r w:rsidRPr="00F710F1">
              <w:rPr>
                <w:sz w:val="28"/>
                <w:szCs w:val="28"/>
              </w:rPr>
              <w:t>iá</w:t>
            </w:r>
            <w:r w:rsidRPr="00F710F1">
              <w:rPr>
                <w:sz w:val="28"/>
                <w:szCs w:val="28"/>
                <w:lang w:val="vi-VN"/>
              </w:rPr>
              <w:t xml:space="preserve">. </w:t>
            </w:r>
          </w:p>
          <w:p w14:paraId="518A92C4" w14:textId="77777777" w:rsidR="00FF2B1E" w:rsidRPr="00F710F1" w:rsidRDefault="00FF2B1E" w:rsidP="00FF2B1E">
            <w:pPr>
              <w:pStyle w:val="TableParagraph"/>
              <w:spacing w:before="1" w:line="360" w:lineRule="auto"/>
              <w:ind w:left="0" w:right="1270"/>
              <w:jc w:val="both"/>
              <w:rPr>
                <w:sz w:val="28"/>
                <w:szCs w:val="28"/>
                <w:lang w:val="vi-VN"/>
              </w:rPr>
            </w:pPr>
            <w:r w:rsidRPr="00F710F1">
              <w:rPr>
                <w:sz w:val="28"/>
                <w:szCs w:val="28"/>
                <w:lang w:val="vi-VN"/>
              </w:rPr>
              <w:t>- Hướng dẫn HS trình bày (</w:t>
            </w:r>
            <w:r w:rsidRPr="00F710F1">
              <w:rPr>
                <w:sz w:val="28"/>
                <w:szCs w:val="28"/>
                <w:lang w:val="en-US"/>
              </w:rPr>
              <w:t>n</w:t>
            </w:r>
            <w:r w:rsidRPr="00F710F1">
              <w:rPr>
                <w:sz w:val="28"/>
                <w:szCs w:val="28"/>
                <w:lang w:val="vi-VN"/>
              </w:rPr>
              <w:t>ếu cần).</w:t>
            </w:r>
          </w:p>
          <w:p w14:paraId="4C2D4A3C" w14:textId="77777777" w:rsidR="00FF2B1E" w:rsidRPr="00F710F1" w:rsidRDefault="00FF2B1E" w:rsidP="00FF2B1E">
            <w:pPr>
              <w:spacing w:line="360" w:lineRule="auto"/>
              <w:jc w:val="both"/>
              <w:rPr>
                <w:sz w:val="28"/>
                <w:szCs w:val="28"/>
              </w:rPr>
            </w:pPr>
            <w:r w:rsidRPr="00F710F1">
              <w:rPr>
                <w:b/>
                <w:bCs/>
                <w:sz w:val="28"/>
                <w:szCs w:val="28"/>
              </w:rPr>
              <w:t>HS</w:t>
            </w:r>
            <w:r w:rsidRPr="00F710F1">
              <w:rPr>
                <w:sz w:val="28"/>
                <w:szCs w:val="28"/>
              </w:rPr>
              <w:t>:</w:t>
            </w:r>
          </w:p>
          <w:p w14:paraId="0085C242" w14:textId="77777777" w:rsidR="00FF2B1E" w:rsidRPr="00F710F1" w:rsidRDefault="00FF2B1E" w:rsidP="00FF2B1E">
            <w:pPr>
              <w:spacing w:line="360" w:lineRule="auto"/>
              <w:jc w:val="both"/>
              <w:rPr>
                <w:sz w:val="28"/>
                <w:szCs w:val="28"/>
                <w:lang w:val="vi-VN"/>
              </w:rPr>
            </w:pPr>
            <w:r w:rsidRPr="00F710F1">
              <w:rPr>
                <w:sz w:val="28"/>
                <w:szCs w:val="28"/>
              </w:rPr>
              <w:t>- Đại diện</w:t>
            </w:r>
            <w:r w:rsidRPr="00F710F1">
              <w:rPr>
                <w:sz w:val="28"/>
                <w:szCs w:val="28"/>
                <w:lang w:val="vi-VN"/>
              </w:rPr>
              <w:t xml:space="preserve"> </w:t>
            </w:r>
            <w:r w:rsidRPr="00F710F1">
              <w:rPr>
                <w:sz w:val="28"/>
                <w:szCs w:val="28"/>
              </w:rPr>
              <w:t>lên báo cáo sản</w:t>
            </w:r>
            <w:r w:rsidRPr="00F710F1">
              <w:rPr>
                <w:sz w:val="28"/>
                <w:szCs w:val="28"/>
                <w:lang w:val="vi-VN"/>
              </w:rPr>
              <w:t xml:space="preserve"> phẩm của nhóm mình.</w:t>
            </w:r>
          </w:p>
          <w:p w14:paraId="267A0504" w14:textId="77777777" w:rsidR="00FF2B1E" w:rsidRPr="00F710F1" w:rsidRDefault="00FF2B1E" w:rsidP="00FF2B1E">
            <w:pPr>
              <w:spacing w:line="360" w:lineRule="auto"/>
              <w:jc w:val="both"/>
              <w:rPr>
                <w:sz w:val="28"/>
                <w:szCs w:val="28"/>
              </w:rPr>
            </w:pPr>
            <w:r w:rsidRPr="00F710F1">
              <w:rPr>
                <w:sz w:val="28"/>
                <w:szCs w:val="28"/>
                <w:lang w:val="vi-VN"/>
              </w:rPr>
              <w:t>- N</w:t>
            </w:r>
            <w:r w:rsidRPr="00F710F1">
              <w:rPr>
                <w:sz w:val="28"/>
                <w:szCs w:val="28"/>
              </w:rPr>
              <w:t>hóm khác theo dõi, nhận xét và bổ sung (nếu cần) cho nhóm bạn.</w:t>
            </w:r>
          </w:p>
          <w:p w14:paraId="321F3648" w14:textId="77777777" w:rsidR="00FF2B1E" w:rsidRPr="00F710F1" w:rsidRDefault="00FF2B1E" w:rsidP="00FF2B1E">
            <w:pPr>
              <w:pStyle w:val="TableParagraph"/>
              <w:spacing w:before="6" w:line="360" w:lineRule="auto"/>
              <w:ind w:left="0"/>
              <w:jc w:val="both"/>
              <w:rPr>
                <w:b/>
                <w:sz w:val="28"/>
                <w:szCs w:val="28"/>
              </w:rPr>
            </w:pPr>
            <w:r w:rsidRPr="00F710F1">
              <w:rPr>
                <w:b/>
                <w:sz w:val="28"/>
                <w:szCs w:val="28"/>
              </w:rPr>
              <w:t>B4: Kết luận, nhận định (GV)</w:t>
            </w:r>
          </w:p>
          <w:p w14:paraId="7272469A" w14:textId="77777777" w:rsidR="00FF2B1E" w:rsidRPr="00F710F1" w:rsidRDefault="00FF2B1E" w:rsidP="00FF2B1E">
            <w:pPr>
              <w:pStyle w:val="TableParagraph"/>
              <w:spacing w:before="6" w:line="360" w:lineRule="auto"/>
              <w:ind w:left="0"/>
              <w:jc w:val="both"/>
              <w:rPr>
                <w:bCs/>
                <w:sz w:val="28"/>
                <w:szCs w:val="28"/>
                <w:lang w:val="vi-VN"/>
              </w:rPr>
            </w:pPr>
            <w:r w:rsidRPr="00F710F1">
              <w:rPr>
                <w:bCs/>
                <w:sz w:val="28"/>
                <w:szCs w:val="28"/>
                <w:lang w:val="vi-VN"/>
              </w:rPr>
              <w:t>-</w:t>
            </w:r>
            <w:r w:rsidRPr="00F710F1">
              <w:rPr>
                <w:b/>
                <w:sz w:val="28"/>
                <w:szCs w:val="28"/>
                <w:lang w:val="vi-VN"/>
              </w:rPr>
              <w:t xml:space="preserve"> </w:t>
            </w:r>
            <w:r w:rsidRPr="00F710F1">
              <w:rPr>
                <w:bCs/>
                <w:sz w:val="28"/>
                <w:szCs w:val="28"/>
                <w:lang w:val="vi-VN"/>
              </w:rPr>
              <w:t>Nhận xét thái độ và kết quả làm việc của nhóm.</w:t>
            </w:r>
          </w:p>
          <w:p w14:paraId="250B6D5B" w14:textId="77777777" w:rsidR="00FF2B1E" w:rsidRPr="00F710F1" w:rsidRDefault="00FF2B1E" w:rsidP="00FF2B1E">
            <w:pPr>
              <w:spacing w:line="360" w:lineRule="auto"/>
              <w:jc w:val="both"/>
              <w:rPr>
                <w:b/>
                <w:bCs/>
                <w:sz w:val="28"/>
                <w:szCs w:val="28"/>
                <w:lang w:val="vi-VN"/>
              </w:rPr>
            </w:pPr>
            <w:r w:rsidRPr="00F710F1">
              <w:rPr>
                <w:bCs/>
                <w:sz w:val="28"/>
                <w:szCs w:val="28"/>
                <w:lang w:val="vi-VN"/>
              </w:rPr>
              <w:t>- Chốt kiến thức và chuyển dẫn sang mục sau.</w:t>
            </w:r>
          </w:p>
        </w:tc>
        <w:tc>
          <w:tcPr>
            <w:tcW w:w="3969" w:type="dxa"/>
          </w:tcPr>
          <w:p w14:paraId="426F1167" w14:textId="77777777" w:rsidR="00FF2B1E" w:rsidRPr="00F710F1" w:rsidRDefault="00FF2B1E" w:rsidP="00FF2B1E">
            <w:pPr>
              <w:spacing w:line="360" w:lineRule="auto"/>
              <w:rPr>
                <w:b/>
                <w:bCs/>
                <w:i/>
                <w:sz w:val="28"/>
                <w:szCs w:val="28"/>
                <w:lang w:val="nl-NL"/>
              </w:rPr>
            </w:pPr>
            <w:r w:rsidRPr="00F710F1">
              <w:rPr>
                <w:b/>
                <w:bCs/>
                <w:i/>
                <w:sz w:val="28"/>
                <w:szCs w:val="28"/>
                <w:lang w:val="nl-NL"/>
              </w:rPr>
              <w:lastRenderedPageBreak/>
              <w:t>b. Khi ở trong lòng mẹ</w:t>
            </w:r>
          </w:p>
          <w:tbl>
            <w:tblPr>
              <w:tblStyle w:val="TableGrid"/>
              <w:tblW w:w="0" w:type="auto"/>
              <w:tblLayout w:type="fixed"/>
              <w:tblLook w:val="04A0" w:firstRow="1" w:lastRow="0" w:firstColumn="1" w:lastColumn="0" w:noHBand="0" w:noVBand="1"/>
            </w:tblPr>
            <w:tblGrid>
              <w:gridCol w:w="1247"/>
              <w:gridCol w:w="1248"/>
              <w:gridCol w:w="1248"/>
            </w:tblGrid>
            <w:tr w:rsidR="00FF2B1E" w:rsidRPr="00F710F1" w14:paraId="40E23F55" w14:textId="77777777" w:rsidTr="00FF2B1E">
              <w:tc>
                <w:tcPr>
                  <w:tcW w:w="1247" w:type="dxa"/>
                </w:tcPr>
                <w:p w14:paraId="39FB71FD" w14:textId="77777777" w:rsidR="00FF2B1E" w:rsidRPr="00F710F1" w:rsidRDefault="00FF2B1E" w:rsidP="00FF2B1E">
                  <w:pPr>
                    <w:spacing w:line="360" w:lineRule="auto"/>
                    <w:rPr>
                      <w:b/>
                      <w:bCs/>
                      <w:i/>
                      <w:sz w:val="28"/>
                      <w:szCs w:val="28"/>
                      <w:lang w:val="nl-NL"/>
                    </w:rPr>
                  </w:pPr>
                  <w:r w:rsidRPr="00F710F1">
                    <w:rPr>
                      <w:sz w:val="28"/>
                      <w:szCs w:val="28"/>
                      <w:lang w:val="nl-NL"/>
                    </w:rPr>
                    <w:t>Hành động</w:t>
                  </w:r>
                </w:p>
              </w:tc>
              <w:tc>
                <w:tcPr>
                  <w:tcW w:w="1248" w:type="dxa"/>
                </w:tcPr>
                <w:p w14:paraId="7E50BB04" w14:textId="77777777" w:rsidR="00FF2B1E" w:rsidRPr="00F710F1" w:rsidRDefault="00FF2B1E" w:rsidP="00FF2B1E">
                  <w:pPr>
                    <w:spacing w:line="360" w:lineRule="auto"/>
                    <w:rPr>
                      <w:b/>
                      <w:bCs/>
                      <w:i/>
                      <w:sz w:val="28"/>
                      <w:szCs w:val="28"/>
                      <w:lang w:val="nl-NL"/>
                    </w:rPr>
                  </w:pPr>
                  <w:r w:rsidRPr="00F710F1">
                    <w:rPr>
                      <w:sz w:val="28"/>
                      <w:szCs w:val="28"/>
                      <w:lang w:val="nl-NL"/>
                    </w:rPr>
                    <w:t>Cảm xúc</w:t>
                  </w:r>
                </w:p>
              </w:tc>
              <w:tc>
                <w:tcPr>
                  <w:tcW w:w="1248" w:type="dxa"/>
                </w:tcPr>
                <w:p w14:paraId="7A238CEC" w14:textId="77777777" w:rsidR="00FF2B1E" w:rsidRPr="00F710F1" w:rsidRDefault="00FF2B1E" w:rsidP="00FF2B1E">
                  <w:pPr>
                    <w:spacing w:line="360" w:lineRule="auto"/>
                    <w:rPr>
                      <w:b/>
                      <w:bCs/>
                      <w:i/>
                      <w:sz w:val="28"/>
                      <w:szCs w:val="28"/>
                      <w:lang w:val="nl-NL"/>
                    </w:rPr>
                  </w:pPr>
                  <w:r w:rsidRPr="00F710F1">
                    <w:rPr>
                      <w:sz w:val="28"/>
                      <w:szCs w:val="28"/>
                      <w:lang w:val="nl-NL"/>
                    </w:rPr>
                    <w:t>Suy nghĩ</w:t>
                  </w:r>
                </w:p>
              </w:tc>
            </w:tr>
            <w:tr w:rsidR="00FF2B1E" w:rsidRPr="00F710F1" w14:paraId="45DB80D3" w14:textId="77777777" w:rsidTr="00FF2B1E">
              <w:tc>
                <w:tcPr>
                  <w:tcW w:w="1247" w:type="dxa"/>
                </w:tcPr>
                <w:p w14:paraId="42A4749F" w14:textId="77777777" w:rsidR="00FF2B1E" w:rsidRPr="00F710F1" w:rsidRDefault="00FF2B1E" w:rsidP="00FF2B1E">
                  <w:pPr>
                    <w:spacing w:line="360" w:lineRule="auto"/>
                    <w:jc w:val="both"/>
                    <w:rPr>
                      <w:sz w:val="28"/>
                      <w:szCs w:val="28"/>
                      <w:lang w:val="nl-NL"/>
                    </w:rPr>
                  </w:pPr>
                  <w:r w:rsidRPr="00F710F1">
                    <w:rPr>
                      <w:sz w:val="28"/>
                      <w:szCs w:val="28"/>
                      <w:lang w:val="nl-NL"/>
                    </w:rPr>
                    <w:t xml:space="preserve">- Đùi áp đùi mẹ; </w:t>
                  </w:r>
                </w:p>
                <w:p w14:paraId="3A1AE24F" w14:textId="77777777" w:rsidR="00FF2B1E" w:rsidRPr="00F710F1" w:rsidRDefault="00FF2B1E" w:rsidP="00FF2B1E">
                  <w:pPr>
                    <w:spacing w:line="360" w:lineRule="auto"/>
                    <w:jc w:val="both"/>
                    <w:rPr>
                      <w:sz w:val="28"/>
                      <w:szCs w:val="28"/>
                      <w:lang w:val="nl-NL"/>
                    </w:rPr>
                  </w:pPr>
                  <w:r w:rsidRPr="00F710F1">
                    <w:rPr>
                      <w:sz w:val="28"/>
                      <w:szCs w:val="28"/>
                      <w:lang w:val="nl-NL"/>
                    </w:rPr>
                    <w:t>- Đầu ngả vào đầu mẹ.</w:t>
                  </w:r>
                </w:p>
              </w:tc>
              <w:tc>
                <w:tcPr>
                  <w:tcW w:w="1248" w:type="dxa"/>
                </w:tcPr>
                <w:p w14:paraId="3468D5C7" w14:textId="77777777" w:rsidR="00FF2B1E" w:rsidRPr="00F710F1" w:rsidRDefault="00FF2B1E" w:rsidP="00FF2B1E">
                  <w:pPr>
                    <w:spacing w:line="360" w:lineRule="auto"/>
                    <w:jc w:val="both"/>
                    <w:rPr>
                      <w:b/>
                      <w:bCs/>
                      <w:i/>
                      <w:sz w:val="28"/>
                      <w:szCs w:val="28"/>
                      <w:lang w:val="nl-NL"/>
                    </w:rPr>
                  </w:pPr>
                  <w:r w:rsidRPr="00F710F1">
                    <w:rPr>
                      <w:sz w:val="28"/>
                      <w:szCs w:val="28"/>
                      <w:lang w:val="nl-NL"/>
                    </w:rPr>
                    <w:t>- Ấm áp, mơn man khắp da thịt.</w:t>
                  </w:r>
                </w:p>
              </w:tc>
              <w:tc>
                <w:tcPr>
                  <w:tcW w:w="1248" w:type="dxa"/>
                </w:tcPr>
                <w:p w14:paraId="34DE0E68" w14:textId="77777777" w:rsidR="00FF2B1E" w:rsidRPr="00F710F1" w:rsidRDefault="00FF2B1E" w:rsidP="00FF2B1E">
                  <w:pPr>
                    <w:spacing w:line="360" w:lineRule="auto"/>
                    <w:jc w:val="both"/>
                    <w:rPr>
                      <w:b/>
                      <w:bCs/>
                      <w:i/>
                      <w:sz w:val="28"/>
                      <w:szCs w:val="28"/>
                      <w:lang w:val="nl-NL"/>
                    </w:rPr>
                  </w:pPr>
                  <w:r w:rsidRPr="00F710F1">
                    <w:rPr>
                      <w:sz w:val="28"/>
                      <w:szCs w:val="28"/>
                      <w:lang w:val="nl-NL"/>
                    </w:rPr>
                    <w:t xml:space="preserve">- Phải bé lại, lăn vào lòng mẹ, áp mặt vào bầu sữa nóng của mẹ, để mẹ gãi rôm cho mới thấy mẹ có 1 </w:t>
                  </w:r>
                  <w:r w:rsidRPr="00F710F1">
                    <w:rPr>
                      <w:sz w:val="28"/>
                      <w:szCs w:val="28"/>
                      <w:lang w:val="nl-NL"/>
                    </w:rPr>
                    <w:lastRenderedPageBreak/>
                    <w:t>êm dịu vô cùng.</w:t>
                  </w:r>
                </w:p>
              </w:tc>
            </w:tr>
            <w:tr w:rsidR="00FF2B1E" w:rsidRPr="00F710F1" w14:paraId="7BDD60B5" w14:textId="77777777" w:rsidTr="00FF2B1E">
              <w:tc>
                <w:tcPr>
                  <w:tcW w:w="3743" w:type="dxa"/>
                  <w:gridSpan w:val="3"/>
                </w:tcPr>
                <w:p w14:paraId="10E9FEB7" w14:textId="77777777" w:rsidR="00FF2B1E" w:rsidRPr="00F710F1" w:rsidRDefault="00FF2B1E" w:rsidP="00FF2B1E">
                  <w:pPr>
                    <w:spacing w:line="360" w:lineRule="auto"/>
                    <w:jc w:val="both"/>
                    <w:rPr>
                      <w:b/>
                      <w:i/>
                      <w:sz w:val="28"/>
                      <w:szCs w:val="28"/>
                      <w:lang w:val="nl-NL"/>
                    </w:rPr>
                  </w:pPr>
                  <w:r w:rsidRPr="00F710F1">
                    <w:rPr>
                      <w:sz w:val="28"/>
                      <w:szCs w:val="28"/>
                      <w:lang w:val="nl-NL"/>
                    </w:rPr>
                    <w:lastRenderedPageBreak/>
                    <w:sym w:font="Wingdings" w:char="F0E0"/>
                  </w:r>
                  <w:r w:rsidRPr="00F710F1">
                    <w:rPr>
                      <w:sz w:val="28"/>
                      <w:szCs w:val="28"/>
                      <w:lang w:val="nl-NL"/>
                    </w:rPr>
                    <w:t xml:space="preserve"> </w:t>
                  </w:r>
                  <w:r w:rsidRPr="00F710F1">
                    <w:rPr>
                      <w:b/>
                      <w:i/>
                      <w:sz w:val="28"/>
                      <w:szCs w:val="28"/>
                      <w:lang w:val="nl-NL"/>
                    </w:rPr>
                    <w:t>Cảm giác hạnh phúc, sung sướng tột đỉnh khi ở trong lòng mẹ.</w:t>
                  </w:r>
                </w:p>
              </w:tc>
            </w:tr>
          </w:tbl>
          <w:p w14:paraId="76D402BA" w14:textId="77777777" w:rsidR="00FF2B1E" w:rsidRPr="00F710F1" w:rsidRDefault="00FF2B1E" w:rsidP="00FF2B1E">
            <w:pPr>
              <w:spacing w:line="360" w:lineRule="auto"/>
              <w:rPr>
                <w:sz w:val="28"/>
                <w:szCs w:val="28"/>
                <w:lang w:val="nl-NL"/>
              </w:rPr>
            </w:pPr>
          </w:p>
          <w:p w14:paraId="3E7986E4" w14:textId="77777777" w:rsidR="00FF2B1E" w:rsidRPr="00F710F1" w:rsidRDefault="00FF2B1E" w:rsidP="00FF2B1E">
            <w:pPr>
              <w:spacing w:line="360" w:lineRule="auto"/>
              <w:rPr>
                <w:sz w:val="28"/>
                <w:szCs w:val="28"/>
                <w:lang w:val="nl-NL"/>
              </w:rPr>
            </w:pPr>
            <w:r w:rsidRPr="00F710F1">
              <w:rPr>
                <w:sz w:val="28"/>
                <w:szCs w:val="28"/>
                <w:lang w:val="nl-NL"/>
              </w:rPr>
              <w:t>- Hình ảnh người mẹ:</w:t>
            </w:r>
          </w:p>
          <w:p w14:paraId="5738B344" w14:textId="77777777" w:rsidR="00FF2B1E" w:rsidRPr="00F710F1" w:rsidRDefault="00FF2B1E" w:rsidP="00FF2B1E">
            <w:pPr>
              <w:spacing w:line="360" w:lineRule="auto"/>
              <w:jc w:val="both"/>
              <w:rPr>
                <w:sz w:val="28"/>
                <w:szCs w:val="28"/>
                <w:lang w:val="nl-NL"/>
              </w:rPr>
            </w:pPr>
            <w:r w:rsidRPr="00F710F1">
              <w:rPr>
                <w:sz w:val="28"/>
                <w:szCs w:val="28"/>
                <w:lang w:val="nl-NL"/>
              </w:rPr>
              <w:t>+ Gương mặt tươi sáng.</w:t>
            </w:r>
          </w:p>
          <w:p w14:paraId="35421AC2" w14:textId="77777777" w:rsidR="00FF2B1E" w:rsidRPr="00F710F1" w:rsidRDefault="00FF2B1E" w:rsidP="00FF2B1E">
            <w:pPr>
              <w:spacing w:line="360" w:lineRule="auto"/>
              <w:jc w:val="both"/>
              <w:rPr>
                <w:sz w:val="28"/>
                <w:szCs w:val="28"/>
                <w:lang w:val="nl-NL"/>
              </w:rPr>
            </w:pPr>
            <w:r w:rsidRPr="00F710F1">
              <w:rPr>
                <w:sz w:val="28"/>
                <w:szCs w:val="28"/>
                <w:lang w:val="nl-NL"/>
              </w:rPr>
              <w:t>+ Đôi mắt trong.</w:t>
            </w:r>
          </w:p>
          <w:p w14:paraId="44096343" w14:textId="77777777" w:rsidR="00FF2B1E" w:rsidRPr="00F710F1" w:rsidRDefault="00FF2B1E" w:rsidP="00FF2B1E">
            <w:pPr>
              <w:spacing w:line="360" w:lineRule="auto"/>
              <w:jc w:val="both"/>
              <w:rPr>
                <w:sz w:val="28"/>
                <w:szCs w:val="28"/>
                <w:lang w:val="nl-NL"/>
              </w:rPr>
            </w:pPr>
            <w:r w:rsidRPr="00F710F1">
              <w:rPr>
                <w:sz w:val="28"/>
                <w:szCs w:val="28"/>
                <w:lang w:val="nl-NL"/>
              </w:rPr>
              <w:t>+ Nước da mịn, gò má hồng.</w:t>
            </w:r>
          </w:p>
          <w:p w14:paraId="3731D290" w14:textId="77777777" w:rsidR="00FF2B1E" w:rsidRPr="00F710F1" w:rsidRDefault="00FF2B1E" w:rsidP="00FF2B1E">
            <w:pPr>
              <w:spacing w:line="360" w:lineRule="auto"/>
              <w:jc w:val="both"/>
              <w:rPr>
                <w:sz w:val="28"/>
                <w:szCs w:val="28"/>
                <w:lang w:val="nl-NL"/>
              </w:rPr>
            </w:pPr>
            <w:r w:rsidRPr="00F710F1">
              <w:rPr>
                <w:sz w:val="28"/>
                <w:szCs w:val="28"/>
                <w:lang w:val="nl-NL"/>
              </w:rPr>
              <w:sym w:font="Wingdings" w:char="F0E0"/>
            </w:r>
            <w:r w:rsidRPr="00F710F1">
              <w:rPr>
                <w:sz w:val="28"/>
                <w:szCs w:val="28"/>
                <w:lang w:val="nl-NL"/>
              </w:rPr>
              <w:t xml:space="preserve"> Chân dung mẹ hiện lên thật hoàn hảo qua cái nhìn của bé Hồng, từ đó thể hiện sâu sắc lòng yêu thương, quý trọng mẹ của  bé Hồng.</w:t>
            </w:r>
          </w:p>
          <w:p w14:paraId="0D67B442" w14:textId="77777777" w:rsidR="00FF2B1E" w:rsidRPr="00F710F1" w:rsidRDefault="00FF2B1E" w:rsidP="00FF2B1E">
            <w:pPr>
              <w:spacing w:line="360" w:lineRule="auto"/>
              <w:jc w:val="both"/>
              <w:rPr>
                <w:b/>
                <w:i/>
                <w:sz w:val="28"/>
                <w:szCs w:val="28"/>
                <w:lang w:val="nl-NL"/>
              </w:rPr>
            </w:pPr>
            <w:r w:rsidRPr="00F710F1">
              <w:rPr>
                <w:sz w:val="28"/>
                <w:szCs w:val="28"/>
                <w:lang w:val="nl-NL"/>
              </w:rPr>
              <w:t xml:space="preserve">=&gt; </w:t>
            </w:r>
            <w:r w:rsidRPr="00F710F1">
              <w:rPr>
                <w:b/>
                <w:i/>
                <w:sz w:val="28"/>
                <w:szCs w:val="28"/>
                <w:lang w:val="nl-NL"/>
              </w:rPr>
              <w:t>Bé Hồng luôn khao khát tình yêu thương và rất mực yêu mẹ. Em có niềm tin mãnh liệt vào mẹ</w:t>
            </w:r>
          </w:p>
          <w:p w14:paraId="5E7B0890" w14:textId="77777777" w:rsidR="00FF2B1E" w:rsidRPr="00F710F1" w:rsidRDefault="00FF2B1E" w:rsidP="00FF2B1E">
            <w:pPr>
              <w:spacing w:line="360" w:lineRule="auto"/>
              <w:rPr>
                <w:b/>
                <w:bCs/>
                <w:i/>
                <w:iCs/>
                <w:sz w:val="28"/>
                <w:szCs w:val="28"/>
                <w:lang w:val="vi-VN"/>
              </w:rPr>
            </w:pPr>
          </w:p>
        </w:tc>
      </w:tr>
      <w:tr w:rsidR="00FF2B1E" w:rsidRPr="00F710F1" w14:paraId="15AA01E3" w14:textId="77777777" w:rsidTr="00FF2B1E">
        <w:trPr>
          <w:trHeight w:val="826"/>
        </w:trPr>
        <w:tc>
          <w:tcPr>
            <w:tcW w:w="5807" w:type="dxa"/>
            <w:tcBorders>
              <w:bottom w:val="single" w:sz="4" w:space="0" w:color="auto"/>
            </w:tcBorders>
          </w:tcPr>
          <w:p w14:paraId="11B701D2" w14:textId="77777777" w:rsidR="00FF2B1E" w:rsidRPr="00F710F1" w:rsidRDefault="00FF2B1E" w:rsidP="00FF2B1E">
            <w:pPr>
              <w:pStyle w:val="TableParagraph"/>
              <w:spacing w:line="360" w:lineRule="auto"/>
              <w:ind w:left="0"/>
              <w:jc w:val="both"/>
              <w:rPr>
                <w:b/>
                <w:color w:val="0070C0"/>
                <w:sz w:val="28"/>
                <w:szCs w:val="28"/>
              </w:rPr>
            </w:pPr>
            <w:r w:rsidRPr="00F710F1">
              <w:rPr>
                <w:b/>
                <w:color w:val="0070C0"/>
                <w:sz w:val="28"/>
                <w:szCs w:val="28"/>
              </w:rPr>
              <w:lastRenderedPageBreak/>
              <w:t>B1: Chuyển giao nhiệm vụ (GV)</w:t>
            </w:r>
          </w:p>
          <w:p w14:paraId="34CD985A" w14:textId="77777777" w:rsidR="00FF2B1E" w:rsidRPr="00F710F1" w:rsidRDefault="00FF2B1E" w:rsidP="00FF2B1E">
            <w:pPr>
              <w:pStyle w:val="TableParagraph"/>
              <w:tabs>
                <w:tab w:val="left" w:pos="270"/>
              </w:tabs>
              <w:spacing w:line="360" w:lineRule="auto"/>
              <w:ind w:left="-50"/>
              <w:jc w:val="both"/>
              <w:rPr>
                <w:sz w:val="28"/>
                <w:szCs w:val="28"/>
              </w:rPr>
            </w:pPr>
            <w:r w:rsidRPr="00F710F1">
              <w:rPr>
                <w:sz w:val="28"/>
                <w:szCs w:val="28"/>
                <w:lang w:val="vi-VN"/>
              </w:rPr>
              <w:t xml:space="preserve">- </w:t>
            </w:r>
            <w:r w:rsidRPr="00F710F1">
              <w:rPr>
                <w:sz w:val="28"/>
                <w:szCs w:val="28"/>
              </w:rPr>
              <w:t>Chia nhóm lớp theo</w:t>
            </w:r>
            <w:r w:rsidRPr="00F710F1">
              <w:rPr>
                <w:spacing w:val="1"/>
                <w:sz w:val="28"/>
                <w:szCs w:val="28"/>
              </w:rPr>
              <w:t xml:space="preserve"> </w:t>
            </w:r>
            <w:r w:rsidRPr="00F710F1">
              <w:rPr>
                <w:sz w:val="28"/>
                <w:szCs w:val="28"/>
              </w:rPr>
              <w:t>bàn</w:t>
            </w:r>
          </w:p>
          <w:p w14:paraId="4E5A7DFA" w14:textId="77777777" w:rsidR="00FF2B1E" w:rsidRPr="00F710F1" w:rsidRDefault="00FF2B1E" w:rsidP="00FF2B1E">
            <w:pPr>
              <w:pStyle w:val="TableParagraph"/>
              <w:tabs>
                <w:tab w:val="left" w:pos="270"/>
              </w:tabs>
              <w:spacing w:line="360" w:lineRule="auto"/>
              <w:ind w:left="0"/>
              <w:jc w:val="both"/>
              <w:rPr>
                <w:sz w:val="28"/>
                <w:szCs w:val="28"/>
                <w:lang w:val="en-US"/>
              </w:rPr>
            </w:pPr>
            <w:r w:rsidRPr="00F710F1">
              <w:rPr>
                <w:sz w:val="28"/>
                <w:szCs w:val="28"/>
                <w:lang w:val="vi-VN"/>
              </w:rPr>
              <w:t xml:space="preserve">- </w:t>
            </w:r>
            <w:r w:rsidRPr="00F710F1">
              <w:rPr>
                <w:sz w:val="28"/>
                <w:szCs w:val="28"/>
              </w:rPr>
              <w:t>Phát phiếu học tập số</w:t>
            </w:r>
            <w:r w:rsidRPr="00F710F1">
              <w:rPr>
                <w:spacing w:val="2"/>
                <w:sz w:val="28"/>
                <w:szCs w:val="28"/>
              </w:rPr>
              <w:t xml:space="preserve"> </w:t>
            </w:r>
            <w:r w:rsidRPr="00F710F1">
              <w:rPr>
                <w:sz w:val="28"/>
                <w:szCs w:val="28"/>
                <w:lang w:val="en-US"/>
              </w:rPr>
              <w:t>4.</w:t>
            </w:r>
          </w:p>
          <w:p w14:paraId="009FAC07" w14:textId="77777777" w:rsidR="00FF2B1E" w:rsidRPr="00F710F1" w:rsidRDefault="00FF2B1E" w:rsidP="00FF2B1E">
            <w:pPr>
              <w:pStyle w:val="TableParagraph"/>
              <w:tabs>
                <w:tab w:val="left" w:pos="270"/>
              </w:tabs>
              <w:spacing w:line="360" w:lineRule="auto"/>
              <w:ind w:left="-50"/>
              <w:jc w:val="both"/>
              <w:rPr>
                <w:sz w:val="28"/>
                <w:szCs w:val="28"/>
              </w:rPr>
            </w:pPr>
            <w:r w:rsidRPr="00F710F1">
              <w:rPr>
                <w:sz w:val="28"/>
                <w:szCs w:val="28"/>
                <w:lang w:val="vi-VN"/>
              </w:rPr>
              <w:t xml:space="preserve">- </w:t>
            </w:r>
            <w:r w:rsidRPr="00F710F1">
              <w:rPr>
                <w:sz w:val="28"/>
                <w:szCs w:val="28"/>
              </w:rPr>
              <w:t>Giao nhiệm vụ</w:t>
            </w:r>
            <w:r w:rsidRPr="00F710F1">
              <w:rPr>
                <w:spacing w:val="2"/>
                <w:sz w:val="28"/>
                <w:szCs w:val="28"/>
              </w:rPr>
              <w:t xml:space="preserve"> </w:t>
            </w:r>
            <w:r w:rsidRPr="00F710F1">
              <w:rPr>
                <w:sz w:val="28"/>
                <w:szCs w:val="28"/>
              </w:rPr>
              <w:t>nhóm:</w:t>
            </w:r>
          </w:p>
          <w:p w14:paraId="0897319B" w14:textId="77777777" w:rsidR="00FF2B1E" w:rsidRPr="00F710F1" w:rsidRDefault="00FF2B1E" w:rsidP="00FF2B1E">
            <w:pPr>
              <w:pStyle w:val="TableParagraph"/>
              <w:spacing w:line="360" w:lineRule="auto"/>
              <w:ind w:left="0" w:right="236"/>
              <w:jc w:val="both"/>
              <w:rPr>
                <w:sz w:val="28"/>
                <w:szCs w:val="28"/>
              </w:rPr>
            </w:pPr>
            <w:r w:rsidRPr="00F710F1">
              <w:rPr>
                <w:sz w:val="28"/>
                <w:szCs w:val="28"/>
              </w:rPr>
              <w:t>? Nêu những biện pháp nghệ thuật được sử dụng trong văn bản?</w:t>
            </w:r>
          </w:p>
          <w:p w14:paraId="2B56CF78" w14:textId="77777777" w:rsidR="00FF2B1E" w:rsidRPr="00F710F1" w:rsidRDefault="00FF2B1E" w:rsidP="00FF2B1E">
            <w:pPr>
              <w:pStyle w:val="TableParagraph"/>
              <w:spacing w:line="360" w:lineRule="auto"/>
              <w:ind w:left="0" w:right="180"/>
              <w:jc w:val="both"/>
              <w:rPr>
                <w:sz w:val="28"/>
                <w:szCs w:val="28"/>
              </w:rPr>
            </w:pPr>
            <w:r w:rsidRPr="00F710F1">
              <w:rPr>
                <w:sz w:val="28"/>
                <w:szCs w:val="28"/>
              </w:rPr>
              <w:lastRenderedPageBreak/>
              <w:t>? Nội dung chính của văn bản “</w:t>
            </w:r>
            <w:r w:rsidRPr="00F710F1">
              <w:rPr>
                <w:sz w:val="28"/>
                <w:szCs w:val="28"/>
                <w:lang w:val="en-US"/>
              </w:rPr>
              <w:t>Trong lòng mẹ</w:t>
            </w:r>
            <w:r w:rsidRPr="00F710F1">
              <w:rPr>
                <w:sz w:val="28"/>
                <w:szCs w:val="28"/>
              </w:rPr>
              <w:t>”?</w:t>
            </w:r>
          </w:p>
          <w:p w14:paraId="3C61EA80" w14:textId="77777777" w:rsidR="00FF2B1E" w:rsidRPr="00F710F1" w:rsidRDefault="00FF2B1E" w:rsidP="00FF2B1E">
            <w:pPr>
              <w:pStyle w:val="TableParagraph"/>
              <w:spacing w:line="360" w:lineRule="auto"/>
              <w:ind w:left="0" w:right="244"/>
              <w:jc w:val="both"/>
              <w:rPr>
                <w:b/>
                <w:bCs/>
                <w:color w:val="0070C0"/>
                <w:sz w:val="28"/>
                <w:szCs w:val="28"/>
                <w:lang w:val="vi-VN"/>
              </w:rPr>
            </w:pPr>
            <w:r w:rsidRPr="00F710F1">
              <w:rPr>
                <w:b/>
                <w:bCs/>
                <w:color w:val="0070C0"/>
                <w:sz w:val="28"/>
                <w:szCs w:val="28"/>
                <w:lang w:val="vi-VN"/>
              </w:rPr>
              <w:t>B2: Thực hiện nhiệm vụ</w:t>
            </w:r>
          </w:p>
          <w:p w14:paraId="136DFFAA" w14:textId="77777777" w:rsidR="00FF2B1E" w:rsidRPr="00F710F1" w:rsidRDefault="00FF2B1E" w:rsidP="00FF2B1E">
            <w:pPr>
              <w:pStyle w:val="TableParagraph"/>
              <w:spacing w:line="360" w:lineRule="auto"/>
              <w:ind w:left="0" w:right="3454"/>
              <w:jc w:val="both"/>
              <w:rPr>
                <w:sz w:val="28"/>
                <w:szCs w:val="28"/>
              </w:rPr>
            </w:pPr>
            <w:r w:rsidRPr="00F710F1">
              <w:rPr>
                <w:b/>
                <w:bCs/>
                <w:sz w:val="28"/>
                <w:szCs w:val="28"/>
              </w:rPr>
              <w:t>HS</w:t>
            </w:r>
            <w:r w:rsidRPr="00F710F1">
              <w:rPr>
                <w:sz w:val="28"/>
                <w:szCs w:val="28"/>
              </w:rPr>
              <w:t>:</w:t>
            </w:r>
          </w:p>
          <w:p w14:paraId="7DF5DFBE" w14:textId="77777777" w:rsidR="00FF2B1E" w:rsidRPr="00F710F1" w:rsidRDefault="00FF2B1E" w:rsidP="00C77F5D">
            <w:pPr>
              <w:pStyle w:val="TableParagraph"/>
              <w:widowControl/>
              <w:numPr>
                <w:ilvl w:val="0"/>
                <w:numId w:val="3"/>
              </w:numPr>
              <w:tabs>
                <w:tab w:val="left" w:pos="270"/>
              </w:tabs>
              <w:autoSpaceDE/>
              <w:autoSpaceDN/>
              <w:spacing w:line="360" w:lineRule="auto"/>
              <w:jc w:val="both"/>
              <w:rPr>
                <w:sz w:val="28"/>
                <w:szCs w:val="28"/>
              </w:rPr>
            </w:pPr>
            <w:r w:rsidRPr="00F710F1">
              <w:rPr>
                <w:sz w:val="28"/>
                <w:szCs w:val="28"/>
              </w:rPr>
              <w:t>Suy nghĩ cá nhân 2’ và ghi ra</w:t>
            </w:r>
            <w:r w:rsidRPr="00F710F1">
              <w:rPr>
                <w:spacing w:val="6"/>
                <w:sz w:val="28"/>
                <w:szCs w:val="28"/>
              </w:rPr>
              <w:t xml:space="preserve"> </w:t>
            </w:r>
            <w:r w:rsidRPr="00F710F1">
              <w:rPr>
                <w:sz w:val="28"/>
                <w:szCs w:val="28"/>
              </w:rPr>
              <w:t>giấy.</w:t>
            </w:r>
          </w:p>
          <w:p w14:paraId="5C9564B2" w14:textId="77777777" w:rsidR="00FF2B1E" w:rsidRPr="00F710F1" w:rsidRDefault="00FF2B1E" w:rsidP="00C77F5D">
            <w:pPr>
              <w:pStyle w:val="TableParagraph"/>
              <w:widowControl/>
              <w:numPr>
                <w:ilvl w:val="0"/>
                <w:numId w:val="3"/>
              </w:numPr>
              <w:tabs>
                <w:tab w:val="left" w:pos="270"/>
              </w:tabs>
              <w:autoSpaceDE/>
              <w:autoSpaceDN/>
              <w:spacing w:line="360" w:lineRule="auto"/>
              <w:ind w:right="180"/>
              <w:jc w:val="both"/>
              <w:rPr>
                <w:sz w:val="28"/>
                <w:szCs w:val="28"/>
              </w:rPr>
            </w:pPr>
            <w:r w:rsidRPr="00F710F1">
              <w:rPr>
                <w:sz w:val="28"/>
                <w:szCs w:val="28"/>
              </w:rPr>
              <w:t xml:space="preserve">Làm việc nhóm 5’ (trao đổi, chia sẻ và </w:t>
            </w:r>
            <w:r w:rsidRPr="00F710F1">
              <w:rPr>
                <w:spacing w:val="-3"/>
                <w:sz w:val="28"/>
                <w:szCs w:val="28"/>
              </w:rPr>
              <w:t xml:space="preserve">đi </w:t>
            </w:r>
            <w:r w:rsidRPr="00F710F1">
              <w:rPr>
                <w:sz w:val="28"/>
                <w:szCs w:val="28"/>
              </w:rPr>
              <w:t>đến thống nhất để hoàn thành phiếu học</w:t>
            </w:r>
            <w:r w:rsidRPr="00F710F1">
              <w:rPr>
                <w:spacing w:val="-2"/>
                <w:sz w:val="28"/>
                <w:szCs w:val="28"/>
              </w:rPr>
              <w:t xml:space="preserve"> </w:t>
            </w:r>
            <w:r w:rsidRPr="00F710F1">
              <w:rPr>
                <w:sz w:val="28"/>
                <w:szCs w:val="28"/>
              </w:rPr>
              <w:t>tập).</w:t>
            </w:r>
          </w:p>
          <w:p w14:paraId="6A44F76C" w14:textId="77777777" w:rsidR="00FF2B1E" w:rsidRPr="00F710F1" w:rsidRDefault="00FF2B1E" w:rsidP="00FF2B1E">
            <w:pPr>
              <w:pStyle w:val="TableParagraph"/>
              <w:spacing w:line="360" w:lineRule="auto"/>
              <w:ind w:left="-50" w:right="68"/>
              <w:jc w:val="both"/>
              <w:rPr>
                <w:sz w:val="28"/>
                <w:szCs w:val="28"/>
              </w:rPr>
            </w:pPr>
            <w:r w:rsidRPr="00F710F1">
              <w:rPr>
                <w:b/>
                <w:bCs/>
                <w:sz w:val="28"/>
                <w:szCs w:val="28"/>
              </w:rPr>
              <w:t>GV</w:t>
            </w:r>
            <w:r w:rsidRPr="00F710F1">
              <w:rPr>
                <w:sz w:val="28"/>
                <w:szCs w:val="28"/>
              </w:rPr>
              <w:t xml:space="preserve"> hướng theo dõi, quan sát HS thảo luận nhóm, hỗ</w:t>
            </w:r>
            <w:r w:rsidRPr="00F710F1">
              <w:rPr>
                <w:spacing w:val="-12"/>
                <w:sz w:val="28"/>
                <w:szCs w:val="28"/>
              </w:rPr>
              <w:t xml:space="preserve"> </w:t>
            </w:r>
            <w:r w:rsidRPr="00F710F1">
              <w:rPr>
                <w:sz w:val="28"/>
                <w:szCs w:val="28"/>
              </w:rPr>
              <w:t>trợ (nếu HS gặp khó</w:t>
            </w:r>
            <w:r w:rsidRPr="00F710F1">
              <w:rPr>
                <w:spacing w:val="-1"/>
                <w:sz w:val="28"/>
                <w:szCs w:val="28"/>
              </w:rPr>
              <w:t xml:space="preserve"> </w:t>
            </w:r>
            <w:r w:rsidRPr="00F710F1">
              <w:rPr>
                <w:sz w:val="28"/>
                <w:szCs w:val="28"/>
              </w:rPr>
              <w:t>khăn).</w:t>
            </w:r>
          </w:p>
          <w:p w14:paraId="72D4E69D" w14:textId="77777777" w:rsidR="00FF2B1E" w:rsidRPr="00F710F1" w:rsidRDefault="00FF2B1E" w:rsidP="00FF2B1E">
            <w:pPr>
              <w:pStyle w:val="TableParagraph"/>
              <w:spacing w:line="360" w:lineRule="auto"/>
              <w:ind w:left="-50" w:right="68"/>
              <w:jc w:val="both"/>
              <w:rPr>
                <w:b/>
                <w:bCs/>
                <w:color w:val="0070C0"/>
                <w:sz w:val="28"/>
                <w:szCs w:val="28"/>
                <w:lang w:val="vi-VN"/>
              </w:rPr>
            </w:pPr>
            <w:r w:rsidRPr="00F710F1">
              <w:rPr>
                <w:b/>
                <w:bCs/>
                <w:color w:val="0070C0"/>
                <w:sz w:val="28"/>
                <w:szCs w:val="28"/>
              </w:rPr>
              <w:t>B</w:t>
            </w:r>
            <w:r w:rsidRPr="00F710F1">
              <w:rPr>
                <w:b/>
                <w:bCs/>
                <w:color w:val="0070C0"/>
                <w:sz w:val="28"/>
                <w:szCs w:val="28"/>
                <w:lang w:val="vi-VN"/>
              </w:rPr>
              <w:t xml:space="preserve">3: </w:t>
            </w:r>
            <w:r w:rsidRPr="00F710F1">
              <w:rPr>
                <w:b/>
                <w:color w:val="0070C0"/>
                <w:sz w:val="28"/>
                <w:szCs w:val="28"/>
              </w:rPr>
              <w:t>Báo cáo, thảo</w:t>
            </w:r>
            <w:r w:rsidRPr="00F710F1">
              <w:rPr>
                <w:b/>
                <w:color w:val="0070C0"/>
                <w:spacing w:val="-6"/>
                <w:sz w:val="28"/>
                <w:szCs w:val="28"/>
              </w:rPr>
              <w:t xml:space="preserve"> </w:t>
            </w:r>
            <w:r w:rsidRPr="00F710F1">
              <w:rPr>
                <w:b/>
                <w:color w:val="0070C0"/>
                <w:sz w:val="28"/>
                <w:szCs w:val="28"/>
              </w:rPr>
              <w:t>luận</w:t>
            </w:r>
          </w:p>
          <w:p w14:paraId="6CA002F4" w14:textId="77777777" w:rsidR="00FF2B1E" w:rsidRPr="00F710F1" w:rsidRDefault="00FF2B1E" w:rsidP="00FF2B1E">
            <w:pPr>
              <w:pStyle w:val="TableParagraph"/>
              <w:spacing w:line="360" w:lineRule="auto"/>
              <w:ind w:left="0"/>
              <w:jc w:val="both"/>
              <w:rPr>
                <w:sz w:val="28"/>
                <w:szCs w:val="28"/>
              </w:rPr>
            </w:pPr>
            <w:r w:rsidRPr="00F710F1">
              <w:rPr>
                <w:b/>
                <w:bCs/>
                <w:sz w:val="28"/>
                <w:szCs w:val="28"/>
              </w:rPr>
              <w:t>HS</w:t>
            </w:r>
            <w:r w:rsidRPr="00F710F1">
              <w:rPr>
                <w:sz w:val="28"/>
                <w:szCs w:val="28"/>
              </w:rPr>
              <w:t>:</w:t>
            </w:r>
          </w:p>
          <w:p w14:paraId="519E3676" w14:textId="77777777" w:rsidR="00FF2B1E" w:rsidRPr="00F710F1" w:rsidRDefault="00FF2B1E" w:rsidP="00FF2B1E">
            <w:pPr>
              <w:pStyle w:val="TableParagraph"/>
              <w:tabs>
                <w:tab w:val="left" w:pos="270"/>
              </w:tabs>
              <w:spacing w:line="360" w:lineRule="auto"/>
              <w:ind w:left="-50" w:right="200"/>
              <w:jc w:val="both"/>
              <w:rPr>
                <w:sz w:val="28"/>
                <w:szCs w:val="28"/>
              </w:rPr>
            </w:pPr>
            <w:r w:rsidRPr="00F710F1">
              <w:rPr>
                <w:sz w:val="28"/>
                <w:szCs w:val="28"/>
                <w:lang w:val="vi-VN"/>
              </w:rPr>
              <w:t xml:space="preserve">- </w:t>
            </w:r>
            <w:r w:rsidRPr="00F710F1">
              <w:rPr>
                <w:sz w:val="28"/>
                <w:szCs w:val="28"/>
              </w:rPr>
              <w:t xml:space="preserve">Đại diện lên báo cáo kết quả thảo luận nhóm, HS nhóm khác theo dõi, nhận xét </w:t>
            </w:r>
            <w:r w:rsidRPr="00F710F1">
              <w:rPr>
                <w:spacing w:val="-3"/>
                <w:sz w:val="28"/>
                <w:szCs w:val="28"/>
              </w:rPr>
              <w:t xml:space="preserve">và </w:t>
            </w:r>
            <w:r w:rsidRPr="00F710F1">
              <w:rPr>
                <w:sz w:val="28"/>
                <w:szCs w:val="28"/>
              </w:rPr>
              <w:t xml:space="preserve">bổ sung (nếu cần) </w:t>
            </w:r>
            <w:r w:rsidRPr="00F710F1">
              <w:rPr>
                <w:spacing w:val="-4"/>
                <w:sz w:val="28"/>
                <w:szCs w:val="28"/>
              </w:rPr>
              <w:t xml:space="preserve">cho </w:t>
            </w:r>
            <w:r w:rsidRPr="00F710F1">
              <w:rPr>
                <w:sz w:val="28"/>
                <w:szCs w:val="28"/>
              </w:rPr>
              <w:t>nhóm</w:t>
            </w:r>
            <w:r w:rsidRPr="00F710F1">
              <w:rPr>
                <w:spacing w:val="1"/>
                <w:sz w:val="28"/>
                <w:szCs w:val="28"/>
              </w:rPr>
              <w:t xml:space="preserve"> </w:t>
            </w:r>
            <w:r w:rsidRPr="00F710F1">
              <w:rPr>
                <w:sz w:val="28"/>
                <w:szCs w:val="28"/>
              </w:rPr>
              <w:t>bạn.</w:t>
            </w:r>
          </w:p>
          <w:p w14:paraId="3D9C3565" w14:textId="77777777" w:rsidR="00FF2B1E" w:rsidRPr="00F710F1" w:rsidRDefault="00FF2B1E" w:rsidP="00FF2B1E">
            <w:pPr>
              <w:pStyle w:val="TableParagraph"/>
              <w:spacing w:line="360" w:lineRule="auto"/>
              <w:ind w:left="0" w:right="154"/>
              <w:jc w:val="both"/>
              <w:rPr>
                <w:sz w:val="28"/>
                <w:szCs w:val="28"/>
                <w:lang w:val="vi-VN"/>
              </w:rPr>
            </w:pPr>
            <w:r w:rsidRPr="00F710F1">
              <w:rPr>
                <w:b/>
                <w:bCs/>
                <w:sz w:val="28"/>
                <w:szCs w:val="28"/>
              </w:rPr>
              <w:t>GV</w:t>
            </w:r>
            <w:r w:rsidRPr="00F710F1">
              <w:rPr>
                <w:sz w:val="28"/>
                <w:szCs w:val="28"/>
                <w:lang w:val="vi-VN"/>
              </w:rPr>
              <w:t>:</w:t>
            </w:r>
          </w:p>
          <w:p w14:paraId="2CB92614" w14:textId="77777777" w:rsidR="00FF2B1E" w:rsidRPr="00F710F1" w:rsidRDefault="00FF2B1E" w:rsidP="00FF2B1E">
            <w:pPr>
              <w:pStyle w:val="TableParagraph"/>
              <w:spacing w:line="360" w:lineRule="auto"/>
              <w:ind w:left="0" w:right="154"/>
              <w:jc w:val="both"/>
              <w:rPr>
                <w:sz w:val="28"/>
                <w:szCs w:val="28"/>
              </w:rPr>
            </w:pPr>
            <w:r w:rsidRPr="00F710F1">
              <w:rPr>
                <w:sz w:val="28"/>
                <w:szCs w:val="28"/>
                <w:lang w:val="vi-VN"/>
              </w:rPr>
              <w:t>-</w:t>
            </w:r>
            <w:r w:rsidRPr="00F710F1">
              <w:rPr>
                <w:sz w:val="28"/>
                <w:szCs w:val="28"/>
              </w:rPr>
              <w:t xml:space="preserve"> Yêu cầu HS nhận xét, đánh giá chéo giữa các nhóm.</w:t>
            </w:r>
          </w:p>
          <w:p w14:paraId="55F6A48E" w14:textId="77777777" w:rsidR="00FF2B1E" w:rsidRPr="00F710F1" w:rsidRDefault="00FF2B1E" w:rsidP="00FF2B1E">
            <w:pPr>
              <w:pStyle w:val="TableParagraph"/>
              <w:spacing w:line="360" w:lineRule="auto"/>
              <w:ind w:left="0"/>
              <w:jc w:val="both"/>
              <w:rPr>
                <w:b/>
                <w:color w:val="0070C0"/>
                <w:sz w:val="28"/>
                <w:szCs w:val="28"/>
              </w:rPr>
            </w:pPr>
            <w:r w:rsidRPr="00F710F1">
              <w:rPr>
                <w:b/>
                <w:color w:val="0070C0"/>
                <w:sz w:val="28"/>
                <w:szCs w:val="28"/>
              </w:rPr>
              <w:t>B4: Kết luận, nhận định (GV)</w:t>
            </w:r>
          </w:p>
          <w:p w14:paraId="7213CCE0" w14:textId="77777777" w:rsidR="00FF2B1E" w:rsidRPr="00F710F1" w:rsidRDefault="00FF2B1E" w:rsidP="00FF2B1E">
            <w:pPr>
              <w:pStyle w:val="TableParagraph"/>
              <w:tabs>
                <w:tab w:val="left" w:pos="270"/>
              </w:tabs>
              <w:spacing w:line="360" w:lineRule="auto"/>
              <w:ind w:left="-50" w:right="180"/>
              <w:jc w:val="both"/>
              <w:rPr>
                <w:spacing w:val="-3"/>
                <w:sz w:val="28"/>
                <w:szCs w:val="28"/>
                <w:lang w:val="vi-VN"/>
              </w:rPr>
            </w:pPr>
            <w:r w:rsidRPr="00F710F1">
              <w:rPr>
                <w:sz w:val="28"/>
                <w:szCs w:val="28"/>
                <w:lang w:val="vi-VN"/>
              </w:rPr>
              <w:t xml:space="preserve">- </w:t>
            </w:r>
            <w:r w:rsidRPr="00F710F1">
              <w:rPr>
                <w:sz w:val="28"/>
                <w:szCs w:val="28"/>
              </w:rPr>
              <w:t>Nhận xét thái độ và kết quả làm việc của từng nhóm</w:t>
            </w:r>
            <w:r w:rsidRPr="00F710F1">
              <w:rPr>
                <w:spacing w:val="-3"/>
                <w:sz w:val="28"/>
                <w:szCs w:val="28"/>
                <w:lang w:val="vi-VN"/>
              </w:rPr>
              <w:t>.</w:t>
            </w:r>
          </w:p>
          <w:p w14:paraId="7CA79FCA" w14:textId="77777777" w:rsidR="00FF2B1E" w:rsidRPr="00F710F1" w:rsidRDefault="00FF2B1E" w:rsidP="00FF2B1E">
            <w:pPr>
              <w:spacing w:line="360" w:lineRule="auto"/>
              <w:jc w:val="both"/>
              <w:rPr>
                <w:b/>
                <w:bCs/>
                <w:sz w:val="28"/>
                <w:szCs w:val="28"/>
                <w:lang w:val="vi-VN"/>
              </w:rPr>
            </w:pPr>
            <w:r w:rsidRPr="00F710F1">
              <w:rPr>
                <w:spacing w:val="-3"/>
                <w:sz w:val="28"/>
                <w:szCs w:val="28"/>
                <w:lang w:val="vi-VN"/>
              </w:rPr>
              <w:t xml:space="preserve">- </w:t>
            </w:r>
            <w:r w:rsidRPr="00F710F1">
              <w:rPr>
                <w:sz w:val="28"/>
                <w:szCs w:val="28"/>
              </w:rPr>
              <w:t>Chuyển dẫn sang đề mục</w:t>
            </w:r>
            <w:r w:rsidRPr="00F710F1">
              <w:rPr>
                <w:spacing w:val="1"/>
                <w:sz w:val="28"/>
                <w:szCs w:val="28"/>
              </w:rPr>
              <w:t xml:space="preserve"> </w:t>
            </w:r>
            <w:r w:rsidRPr="00F710F1">
              <w:rPr>
                <w:sz w:val="28"/>
                <w:szCs w:val="28"/>
              </w:rPr>
              <w:t>sau.</w:t>
            </w:r>
          </w:p>
        </w:tc>
        <w:tc>
          <w:tcPr>
            <w:tcW w:w="3969" w:type="dxa"/>
            <w:tcBorders>
              <w:bottom w:val="single" w:sz="4" w:space="0" w:color="auto"/>
            </w:tcBorders>
          </w:tcPr>
          <w:p w14:paraId="45A9F04F" w14:textId="77777777" w:rsidR="00FF2B1E" w:rsidRPr="00F710F1" w:rsidRDefault="00FF2B1E" w:rsidP="00FF2B1E">
            <w:pPr>
              <w:spacing w:line="360" w:lineRule="auto"/>
              <w:jc w:val="both"/>
              <w:rPr>
                <w:b/>
                <w:bCs/>
                <w:sz w:val="28"/>
                <w:szCs w:val="28"/>
                <w:lang w:val="vi-VN"/>
              </w:rPr>
            </w:pPr>
            <w:r w:rsidRPr="00F710F1">
              <w:rPr>
                <w:b/>
                <w:bCs/>
                <w:sz w:val="28"/>
                <w:szCs w:val="28"/>
                <w:lang w:val="vi-VN"/>
              </w:rPr>
              <w:lastRenderedPageBreak/>
              <w:t>III. Tổng kết</w:t>
            </w:r>
          </w:p>
          <w:p w14:paraId="2374DE25" w14:textId="77777777" w:rsidR="00FF2B1E" w:rsidRPr="00F710F1" w:rsidRDefault="00FF2B1E" w:rsidP="00FF2B1E">
            <w:pPr>
              <w:spacing w:line="360" w:lineRule="auto"/>
              <w:jc w:val="both"/>
              <w:rPr>
                <w:b/>
                <w:bCs/>
                <w:sz w:val="28"/>
                <w:szCs w:val="28"/>
                <w:lang w:val="vi-VN"/>
              </w:rPr>
            </w:pPr>
            <w:r w:rsidRPr="00F710F1">
              <w:rPr>
                <w:b/>
                <w:bCs/>
                <w:sz w:val="28"/>
                <w:szCs w:val="28"/>
                <w:lang w:val="vi-VN"/>
              </w:rPr>
              <w:t>1. Nghệ thuật</w:t>
            </w:r>
          </w:p>
          <w:p w14:paraId="557AE3F1" w14:textId="77777777" w:rsidR="00FF2B1E" w:rsidRPr="00F710F1" w:rsidRDefault="00FF2B1E" w:rsidP="00FF2B1E">
            <w:pPr>
              <w:spacing w:line="360" w:lineRule="auto"/>
              <w:jc w:val="both"/>
              <w:rPr>
                <w:sz w:val="28"/>
                <w:szCs w:val="28"/>
              </w:rPr>
            </w:pPr>
            <w:r w:rsidRPr="00F710F1">
              <w:rPr>
                <w:sz w:val="28"/>
                <w:szCs w:val="28"/>
              </w:rPr>
              <w:t>- Hồi kí giàu chất trữ tình.</w:t>
            </w:r>
          </w:p>
          <w:p w14:paraId="66877EB9" w14:textId="77777777" w:rsidR="00FF2B1E" w:rsidRPr="00F710F1" w:rsidRDefault="00FF2B1E" w:rsidP="00FF2B1E">
            <w:pPr>
              <w:spacing w:line="360" w:lineRule="auto"/>
              <w:jc w:val="both"/>
              <w:rPr>
                <w:sz w:val="28"/>
                <w:szCs w:val="28"/>
                <w:lang w:val="nl-NL"/>
              </w:rPr>
            </w:pPr>
            <w:r w:rsidRPr="00F710F1">
              <w:rPr>
                <w:sz w:val="28"/>
                <w:szCs w:val="28"/>
                <w:lang w:val="nl-NL"/>
              </w:rPr>
              <w:t>- Miêu tả tâm lý nhân vật tinh tế; lời văn dạt dào cảm xúc.</w:t>
            </w:r>
          </w:p>
          <w:p w14:paraId="771567CE" w14:textId="77777777" w:rsidR="00FF2B1E" w:rsidRPr="00F710F1" w:rsidRDefault="00FF2B1E" w:rsidP="00FF2B1E">
            <w:pPr>
              <w:spacing w:line="360" w:lineRule="auto"/>
              <w:jc w:val="both"/>
              <w:rPr>
                <w:sz w:val="28"/>
                <w:szCs w:val="28"/>
                <w:lang w:val="nl-NL"/>
              </w:rPr>
            </w:pPr>
            <w:r w:rsidRPr="00F710F1">
              <w:rPr>
                <w:sz w:val="28"/>
                <w:szCs w:val="28"/>
                <w:lang w:val="nl-NL"/>
              </w:rPr>
              <w:t>- Hình ảnh so sánh độc đáo.</w:t>
            </w:r>
          </w:p>
          <w:p w14:paraId="0B3C398F" w14:textId="77777777" w:rsidR="00FF2B1E" w:rsidRPr="00F710F1" w:rsidRDefault="00FF2B1E" w:rsidP="00FF2B1E">
            <w:pPr>
              <w:spacing w:line="360" w:lineRule="auto"/>
              <w:jc w:val="both"/>
              <w:rPr>
                <w:b/>
                <w:bCs/>
                <w:sz w:val="28"/>
                <w:szCs w:val="28"/>
                <w:lang w:val="vi-VN"/>
              </w:rPr>
            </w:pPr>
            <w:r w:rsidRPr="00F710F1">
              <w:rPr>
                <w:b/>
                <w:bCs/>
                <w:sz w:val="28"/>
                <w:szCs w:val="28"/>
                <w:lang w:val="vi-VN"/>
              </w:rPr>
              <w:lastRenderedPageBreak/>
              <w:t>2. Nội dung</w:t>
            </w:r>
          </w:p>
          <w:p w14:paraId="2078CFD5" w14:textId="77777777" w:rsidR="00FF2B1E" w:rsidRPr="00F710F1" w:rsidRDefault="00FF2B1E" w:rsidP="00FF2B1E">
            <w:pPr>
              <w:spacing w:line="360" w:lineRule="auto"/>
              <w:jc w:val="both"/>
              <w:rPr>
                <w:sz w:val="28"/>
                <w:szCs w:val="28"/>
              </w:rPr>
            </w:pPr>
            <w:r w:rsidRPr="00F710F1">
              <w:rPr>
                <w:sz w:val="28"/>
                <w:szCs w:val="28"/>
              </w:rPr>
              <w:t>- Nỗi đau khổ bất hạnh của những người phụ nữ trong xã hội cũ, mẹ Hồng và hình ảnh đáng thương của những đứa trẻ.</w:t>
            </w:r>
          </w:p>
          <w:p w14:paraId="55C9F0A6" w14:textId="77777777" w:rsidR="00FF2B1E" w:rsidRPr="00F710F1" w:rsidRDefault="00FF2B1E" w:rsidP="00FF2B1E">
            <w:pPr>
              <w:spacing w:line="360" w:lineRule="auto"/>
              <w:jc w:val="both"/>
              <w:rPr>
                <w:sz w:val="28"/>
                <w:szCs w:val="28"/>
              </w:rPr>
            </w:pPr>
            <w:r w:rsidRPr="00F710F1">
              <w:rPr>
                <w:sz w:val="28"/>
                <w:szCs w:val="28"/>
              </w:rPr>
              <w:t>- Tình yêu mãnh liệt của chú bé Hồng với mẹ.</w:t>
            </w:r>
          </w:p>
          <w:p w14:paraId="3F21FB14" w14:textId="77777777" w:rsidR="00FF2B1E" w:rsidRPr="00F710F1" w:rsidRDefault="00FF2B1E" w:rsidP="00FF2B1E">
            <w:pPr>
              <w:spacing w:line="360" w:lineRule="auto"/>
              <w:jc w:val="both"/>
              <w:rPr>
                <w:b/>
                <w:bCs/>
                <w:sz w:val="28"/>
                <w:szCs w:val="28"/>
                <w:lang w:val="vi-VN"/>
              </w:rPr>
            </w:pPr>
          </w:p>
        </w:tc>
      </w:tr>
    </w:tbl>
    <w:p w14:paraId="36173037"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lastRenderedPageBreak/>
        <w:t xml:space="preserve">    3. HĐ 3: Luyện tập</w:t>
      </w:r>
    </w:p>
    <w:p w14:paraId="32A18426" w14:textId="77777777" w:rsidR="00FF2B1E" w:rsidRPr="00F710F1" w:rsidRDefault="00FF2B1E" w:rsidP="00FF2B1E">
      <w:pPr>
        <w:snapToGrid w:val="0"/>
        <w:spacing w:line="360" w:lineRule="auto"/>
        <w:ind w:firstLine="540"/>
        <w:jc w:val="both"/>
        <w:rPr>
          <w:sz w:val="28"/>
          <w:szCs w:val="28"/>
          <w:lang w:val="vi-VN"/>
        </w:rPr>
      </w:pPr>
      <w:r w:rsidRPr="00F710F1">
        <w:rPr>
          <w:b/>
          <w:bCs/>
          <w:i/>
          <w:iCs/>
          <w:sz w:val="28"/>
          <w:szCs w:val="28"/>
          <w:lang w:val="vi-VN"/>
        </w:rPr>
        <w:t xml:space="preserve">a) Mục </w:t>
      </w:r>
      <w:r w:rsidRPr="00F710F1">
        <w:rPr>
          <w:b/>
          <w:bCs/>
          <w:i/>
          <w:iCs/>
          <w:sz w:val="28"/>
          <w:szCs w:val="28"/>
        </w:rPr>
        <w:t>tiêu</w:t>
      </w:r>
      <w:r w:rsidRPr="00F710F1">
        <w:rPr>
          <w:b/>
          <w:bCs/>
          <w:i/>
          <w:iCs/>
          <w:sz w:val="28"/>
          <w:szCs w:val="28"/>
          <w:lang w:val="vi-VN"/>
        </w:rPr>
        <w:t xml:space="preserve">: </w:t>
      </w:r>
      <w:r w:rsidRPr="00F710F1">
        <w:rPr>
          <w:sz w:val="28"/>
          <w:szCs w:val="28"/>
          <w:lang w:val="vi-VN"/>
        </w:rPr>
        <w:t>Vận dụng kiến thức của bài học vào việc làm bài tập cụ thể</w:t>
      </w:r>
    </w:p>
    <w:p w14:paraId="79577B4B" w14:textId="77777777" w:rsidR="00FF2B1E" w:rsidRPr="00F710F1" w:rsidRDefault="00FF2B1E" w:rsidP="00FF2B1E">
      <w:pPr>
        <w:snapToGrid w:val="0"/>
        <w:spacing w:line="360" w:lineRule="auto"/>
        <w:ind w:firstLine="540"/>
        <w:jc w:val="both"/>
        <w:rPr>
          <w:sz w:val="28"/>
          <w:szCs w:val="28"/>
          <w:lang w:val="vi-VN"/>
        </w:rPr>
      </w:pPr>
      <w:r w:rsidRPr="00F710F1">
        <w:rPr>
          <w:b/>
          <w:bCs/>
          <w:i/>
          <w:iCs/>
          <w:sz w:val="28"/>
          <w:szCs w:val="28"/>
          <w:lang w:val="vi-VN"/>
        </w:rPr>
        <w:t xml:space="preserve">b) </w:t>
      </w:r>
      <w:r w:rsidRPr="00F710F1">
        <w:rPr>
          <w:b/>
          <w:bCs/>
          <w:i/>
          <w:iCs/>
          <w:sz w:val="28"/>
          <w:szCs w:val="28"/>
        </w:rPr>
        <w:t>Nội dung:</w:t>
      </w:r>
      <w:r w:rsidRPr="00F710F1">
        <w:rPr>
          <w:b/>
          <w:bCs/>
          <w:sz w:val="28"/>
          <w:szCs w:val="28"/>
          <w:lang w:val="vi-VN"/>
        </w:rPr>
        <w:t xml:space="preserve"> </w:t>
      </w:r>
      <w:r w:rsidRPr="00F710F1">
        <w:rPr>
          <w:sz w:val="28"/>
          <w:szCs w:val="28"/>
          <w:lang w:val="vi-VN"/>
        </w:rPr>
        <w:t>HS suy nghĩ cá nhân làm bài tập của GV giao</w:t>
      </w:r>
    </w:p>
    <w:p w14:paraId="2C21F61E" w14:textId="77777777" w:rsidR="00FF2B1E" w:rsidRPr="00F710F1" w:rsidRDefault="00FF2B1E" w:rsidP="00FF2B1E">
      <w:pPr>
        <w:snapToGrid w:val="0"/>
        <w:spacing w:line="360" w:lineRule="auto"/>
        <w:ind w:firstLine="540"/>
        <w:jc w:val="both"/>
        <w:rPr>
          <w:b/>
          <w:bCs/>
          <w:i/>
          <w:iCs/>
          <w:sz w:val="28"/>
          <w:szCs w:val="28"/>
        </w:rPr>
      </w:pPr>
      <w:r w:rsidRPr="00F710F1">
        <w:rPr>
          <w:b/>
          <w:bCs/>
          <w:i/>
          <w:iCs/>
          <w:sz w:val="28"/>
          <w:szCs w:val="28"/>
          <w:lang w:val="vi-VN"/>
        </w:rPr>
        <w:t>c) Sản phẩm</w:t>
      </w:r>
      <w:r w:rsidRPr="00F710F1">
        <w:rPr>
          <w:b/>
          <w:bCs/>
          <w:i/>
          <w:iCs/>
          <w:sz w:val="28"/>
          <w:szCs w:val="28"/>
        </w:rPr>
        <w:t>:</w:t>
      </w:r>
      <w:r w:rsidRPr="00F710F1">
        <w:rPr>
          <w:b/>
          <w:bCs/>
          <w:i/>
          <w:iCs/>
          <w:sz w:val="28"/>
          <w:szCs w:val="28"/>
          <w:lang w:val="vi-VN"/>
        </w:rPr>
        <w:t xml:space="preserve"> </w:t>
      </w:r>
      <w:r w:rsidRPr="00F710F1">
        <w:rPr>
          <w:sz w:val="28"/>
          <w:szCs w:val="28"/>
          <w:lang w:val="vi-VN"/>
        </w:rPr>
        <w:t xml:space="preserve">Đáp án đúng của bài tập </w:t>
      </w:r>
    </w:p>
    <w:p w14:paraId="2DEB98C4" w14:textId="77777777" w:rsidR="00FF2B1E" w:rsidRPr="00F710F1" w:rsidRDefault="00FF2B1E" w:rsidP="00FF2B1E">
      <w:pPr>
        <w:snapToGrid w:val="0"/>
        <w:spacing w:line="360" w:lineRule="auto"/>
        <w:ind w:firstLine="540"/>
        <w:jc w:val="both"/>
        <w:rPr>
          <w:b/>
          <w:bCs/>
          <w:i/>
          <w:iCs/>
          <w:sz w:val="28"/>
          <w:szCs w:val="28"/>
        </w:rPr>
      </w:pPr>
      <w:r w:rsidRPr="00F710F1">
        <w:rPr>
          <w:b/>
          <w:bCs/>
          <w:i/>
          <w:iCs/>
          <w:sz w:val="28"/>
          <w:szCs w:val="28"/>
          <w:lang w:val="vi-VN"/>
        </w:rPr>
        <w:t xml:space="preserve"> d) </w:t>
      </w:r>
      <w:r w:rsidRPr="00F710F1">
        <w:rPr>
          <w:b/>
          <w:bCs/>
          <w:i/>
          <w:iCs/>
          <w:sz w:val="28"/>
          <w:szCs w:val="28"/>
        </w:rPr>
        <w:t>Tổ chức</w:t>
      </w:r>
      <w:r w:rsidRPr="00F710F1">
        <w:rPr>
          <w:b/>
          <w:bCs/>
          <w:i/>
          <w:iCs/>
          <w:sz w:val="28"/>
          <w:szCs w:val="28"/>
          <w:lang w:val="vi-VN"/>
        </w:rPr>
        <w:t xml:space="preserve"> </w:t>
      </w:r>
      <w:r w:rsidRPr="00F710F1">
        <w:rPr>
          <w:b/>
          <w:bCs/>
          <w:i/>
          <w:iCs/>
          <w:sz w:val="28"/>
          <w:szCs w:val="28"/>
        </w:rPr>
        <w:t>thực hiện</w:t>
      </w:r>
    </w:p>
    <w:p w14:paraId="42507610" w14:textId="77777777" w:rsidR="00FF2B1E" w:rsidRPr="00F710F1" w:rsidRDefault="00FF2B1E" w:rsidP="00FF2B1E">
      <w:pPr>
        <w:snapToGrid w:val="0"/>
        <w:spacing w:line="360" w:lineRule="auto"/>
        <w:ind w:firstLine="540"/>
        <w:jc w:val="both"/>
        <w:rPr>
          <w:sz w:val="28"/>
          <w:szCs w:val="28"/>
        </w:rPr>
      </w:pPr>
      <w:r w:rsidRPr="00F710F1">
        <w:rPr>
          <w:b/>
          <w:bCs/>
          <w:sz w:val="28"/>
          <w:szCs w:val="28"/>
          <w:lang w:val="vi-VN"/>
        </w:rPr>
        <w:t>B1: Chuyển giao nhiệm vụ</w:t>
      </w:r>
      <w:r w:rsidRPr="00F710F1">
        <w:rPr>
          <w:sz w:val="28"/>
          <w:szCs w:val="28"/>
          <w:lang w:val="vi-VN"/>
        </w:rPr>
        <w:t>: Giáo viên giao bài tập cho HS</w:t>
      </w:r>
      <w:r w:rsidRPr="00F710F1">
        <w:rPr>
          <w:sz w:val="28"/>
          <w:szCs w:val="28"/>
        </w:rPr>
        <w:t>.</w:t>
      </w:r>
    </w:p>
    <w:p w14:paraId="23CE1C01" w14:textId="77777777" w:rsidR="00FF2B1E" w:rsidRPr="00F710F1" w:rsidRDefault="00FF2B1E" w:rsidP="00FF2B1E">
      <w:pPr>
        <w:snapToGrid w:val="0"/>
        <w:spacing w:line="360" w:lineRule="auto"/>
        <w:ind w:firstLine="540"/>
        <w:jc w:val="both"/>
        <w:rPr>
          <w:sz w:val="28"/>
          <w:szCs w:val="28"/>
          <w:lang w:val="vi-VN"/>
        </w:rPr>
      </w:pPr>
      <w:r w:rsidRPr="00F710F1">
        <w:rPr>
          <w:sz w:val="28"/>
          <w:szCs w:val="28"/>
          <w:lang w:val="vi-VN"/>
        </w:rPr>
        <w:lastRenderedPageBreak/>
        <w:t xml:space="preserve">Bài tập 1: </w:t>
      </w:r>
      <w:r w:rsidRPr="00F710F1">
        <w:rPr>
          <w:sz w:val="28"/>
          <w:szCs w:val="28"/>
          <w:lang w:val="nl-NL"/>
        </w:rPr>
        <w:t>Tại sao nói: "</w:t>
      </w:r>
      <w:r w:rsidRPr="00F710F1">
        <w:rPr>
          <w:i/>
          <w:iCs/>
          <w:sz w:val="28"/>
          <w:szCs w:val="28"/>
          <w:lang w:val="nl-NL"/>
        </w:rPr>
        <w:t>Nguyên Hồng là nhà văn của phụ nữ và nhi đồng"</w:t>
      </w:r>
      <w:r w:rsidRPr="00F710F1">
        <w:rPr>
          <w:sz w:val="28"/>
          <w:szCs w:val="28"/>
          <w:lang w:val="nl-NL"/>
        </w:rPr>
        <w:t xml:space="preserve"> ?</w:t>
      </w:r>
    </w:p>
    <w:p w14:paraId="35152430"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B2: Thực hiện nhiệm vụ</w:t>
      </w:r>
    </w:p>
    <w:p w14:paraId="071A0667" w14:textId="77777777" w:rsidR="00FF2B1E" w:rsidRPr="00F710F1" w:rsidRDefault="00FF2B1E" w:rsidP="00FF2B1E">
      <w:pPr>
        <w:spacing w:line="360" w:lineRule="auto"/>
        <w:ind w:firstLine="540"/>
        <w:jc w:val="both"/>
        <w:rPr>
          <w:color w:val="000000" w:themeColor="text1"/>
          <w:sz w:val="28"/>
          <w:szCs w:val="28"/>
          <w:lang w:val="vi-VN"/>
        </w:rPr>
      </w:pPr>
      <w:r w:rsidRPr="00F710F1">
        <w:rPr>
          <w:color w:val="000000" w:themeColor="text1"/>
          <w:sz w:val="28"/>
          <w:szCs w:val="28"/>
          <w:lang w:val="vi-VN"/>
        </w:rPr>
        <w:t>- GV giao bài tập cho HS.</w:t>
      </w:r>
    </w:p>
    <w:p w14:paraId="0C746368" w14:textId="77777777" w:rsidR="00FF2B1E" w:rsidRPr="00F710F1" w:rsidRDefault="00FF2B1E" w:rsidP="00FF2B1E">
      <w:pPr>
        <w:spacing w:line="360" w:lineRule="auto"/>
        <w:ind w:firstLine="540"/>
        <w:jc w:val="both"/>
        <w:rPr>
          <w:color w:val="000000" w:themeColor="text1"/>
          <w:sz w:val="28"/>
          <w:szCs w:val="28"/>
          <w:lang w:val="vi-VN"/>
        </w:rPr>
      </w:pPr>
      <w:r w:rsidRPr="00F710F1">
        <w:rPr>
          <w:color w:val="000000" w:themeColor="text1"/>
          <w:sz w:val="28"/>
          <w:szCs w:val="28"/>
          <w:lang w:val="vi-VN"/>
        </w:rPr>
        <w:t>- HS hoạt động cá nhân để hoàn thành bài tập.</w:t>
      </w:r>
    </w:p>
    <w:p w14:paraId="681632EB"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 xml:space="preserve">B3: Báo cáo, thảo luận: </w:t>
      </w:r>
    </w:p>
    <w:p w14:paraId="36AC4CAB" w14:textId="77777777" w:rsidR="00FF2B1E" w:rsidRPr="00F710F1" w:rsidRDefault="00FF2B1E" w:rsidP="00FF2B1E">
      <w:pPr>
        <w:snapToGrid w:val="0"/>
        <w:spacing w:line="360" w:lineRule="auto"/>
        <w:ind w:firstLine="540"/>
        <w:jc w:val="both"/>
        <w:rPr>
          <w:sz w:val="28"/>
          <w:szCs w:val="28"/>
          <w:lang w:val="vi-VN"/>
        </w:rPr>
      </w:pPr>
      <w:r w:rsidRPr="00F710F1">
        <w:rPr>
          <w:sz w:val="28"/>
          <w:szCs w:val="28"/>
          <w:lang w:val="vi-VN"/>
        </w:rPr>
        <w:t>- GV yêu cầu HS trình bày sản phẩm của mình.</w:t>
      </w:r>
    </w:p>
    <w:p w14:paraId="0B061A29" w14:textId="77777777" w:rsidR="00FF2B1E" w:rsidRPr="00F710F1" w:rsidRDefault="00FF2B1E" w:rsidP="00FF2B1E">
      <w:pPr>
        <w:snapToGrid w:val="0"/>
        <w:spacing w:line="360" w:lineRule="auto"/>
        <w:ind w:firstLine="540"/>
        <w:jc w:val="both"/>
        <w:rPr>
          <w:sz w:val="28"/>
          <w:szCs w:val="28"/>
          <w:lang w:val="vi-VN"/>
        </w:rPr>
      </w:pPr>
      <w:r w:rsidRPr="00F710F1">
        <w:rPr>
          <w:sz w:val="28"/>
          <w:szCs w:val="28"/>
          <w:lang w:val="vi-VN"/>
        </w:rPr>
        <w:t>- HS trình bày, theo dõi, nhận xét, đánh giá và bổ sung cho bài của bạn (nếu cần).</w:t>
      </w:r>
    </w:p>
    <w:p w14:paraId="042648CD"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 xml:space="preserve"> B4: Kết luận, nhận định: </w:t>
      </w:r>
      <w:r w:rsidRPr="00F710F1">
        <w:rPr>
          <w:sz w:val="28"/>
          <w:szCs w:val="28"/>
          <w:lang w:val="vi-VN"/>
        </w:rPr>
        <w:t xml:space="preserve">GV đánh </w:t>
      </w:r>
      <w:r w:rsidRPr="00F710F1">
        <w:rPr>
          <w:sz w:val="28"/>
          <w:szCs w:val="28"/>
        </w:rPr>
        <w:t>giá</w:t>
      </w:r>
      <w:r w:rsidRPr="00F710F1">
        <w:rPr>
          <w:sz w:val="28"/>
          <w:szCs w:val="28"/>
          <w:lang w:val="vi-VN"/>
        </w:rPr>
        <w:t xml:space="preserve"> bài làm của HS bằng điểm số.</w:t>
      </w:r>
    </w:p>
    <w:p w14:paraId="4BC392E6" w14:textId="77777777" w:rsidR="00FF2B1E" w:rsidRPr="00F710F1" w:rsidRDefault="00FF2B1E" w:rsidP="00FF2B1E">
      <w:pPr>
        <w:spacing w:line="360" w:lineRule="auto"/>
        <w:rPr>
          <w:b/>
          <w:sz w:val="28"/>
          <w:szCs w:val="28"/>
          <w:lang w:val="pt-BR"/>
        </w:rPr>
      </w:pPr>
      <w:r>
        <w:rPr>
          <w:b/>
          <w:bCs/>
          <w:sz w:val="28"/>
          <w:szCs w:val="28"/>
          <w:lang w:val="vi-VN"/>
        </w:rPr>
        <w:t xml:space="preserve">  4. </w:t>
      </w:r>
      <w:r w:rsidRPr="00F710F1">
        <w:rPr>
          <w:b/>
          <w:sz w:val="28"/>
          <w:szCs w:val="28"/>
          <w:lang w:val="pt-BR"/>
        </w:rPr>
        <w:t>HĐ 4: Vận dụng</w:t>
      </w:r>
    </w:p>
    <w:p w14:paraId="28E764C3"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 xml:space="preserve">a) Mục </w:t>
      </w:r>
      <w:r w:rsidRPr="00F710F1">
        <w:rPr>
          <w:b/>
          <w:bCs/>
          <w:sz w:val="28"/>
          <w:szCs w:val="28"/>
        </w:rPr>
        <w:t>tiêu</w:t>
      </w:r>
      <w:r w:rsidRPr="00F710F1">
        <w:rPr>
          <w:b/>
          <w:bCs/>
          <w:sz w:val="28"/>
          <w:szCs w:val="28"/>
          <w:lang w:val="vi-VN"/>
        </w:rPr>
        <w:t xml:space="preserve">: </w:t>
      </w:r>
      <w:r w:rsidRPr="00F710F1">
        <w:rPr>
          <w:sz w:val="28"/>
          <w:szCs w:val="28"/>
          <w:lang w:val="vi-VN"/>
        </w:rPr>
        <w:t>Phát triển năng lực sử dụng CNTT trong học tập.</w:t>
      </w:r>
    </w:p>
    <w:p w14:paraId="50115332" w14:textId="77777777" w:rsidR="00FF2B1E" w:rsidRPr="00F710F1" w:rsidRDefault="00FF2B1E" w:rsidP="00FF2B1E">
      <w:pPr>
        <w:snapToGrid w:val="0"/>
        <w:spacing w:line="360" w:lineRule="auto"/>
        <w:ind w:firstLine="540"/>
        <w:jc w:val="both"/>
        <w:rPr>
          <w:b/>
          <w:bCs/>
          <w:sz w:val="28"/>
          <w:szCs w:val="28"/>
        </w:rPr>
      </w:pPr>
      <w:r w:rsidRPr="00F710F1">
        <w:rPr>
          <w:b/>
          <w:bCs/>
          <w:sz w:val="28"/>
          <w:szCs w:val="28"/>
          <w:lang w:val="vi-VN"/>
        </w:rPr>
        <w:t xml:space="preserve">b) </w:t>
      </w:r>
      <w:r w:rsidRPr="00F710F1">
        <w:rPr>
          <w:b/>
          <w:bCs/>
          <w:sz w:val="28"/>
          <w:szCs w:val="28"/>
        </w:rPr>
        <w:t>Nội dung:</w:t>
      </w:r>
      <w:r w:rsidRPr="00F710F1">
        <w:rPr>
          <w:b/>
          <w:bCs/>
          <w:sz w:val="28"/>
          <w:szCs w:val="28"/>
          <w:lang w:val="vi-VN"/>
        </w:rPr>
        <w:t xml:space="preserve"> </w:t>
      </w:r>
      <w:r w:rsidRPr="00F710F1">
        <w:rPr>
          <w:sz w:val="28"/>
          <w:szCs w:val="28"/>
          <w:lang w:val="vi-VN"/>
        </w:rPr>
        <w:t>GV giao nhiệm vụ, HS thực hiện nhiệm vụ.</w:t>
      </w:r>
    </w:p>
    <w:p w14:paraId="43B19482" w14:textId="77777777" w:rsidR="00FF2B1E" w:rsidRPr="00F710F1" w:rsidRDefault="00FF2B1E" w:rsidP="00FF2B1E">
      <w:pPr>
        <w:snapToGrid w:val="0"/>
        <w:spacing w:line="360" w:lineRule="auto"/>
        <w:ind w:firstLine="540"/>
        <w:jc w:val="both"/>
        <w:rPr>
          <w:sz w:val="28"/>
          <w:szCs w:val="28"/>
        </w:rPr>
      </w:pPr>
      <w:r w:rsidRPr="00F710F1">
        <w:rPr>
          <w:b/>
          <w:bCs/>
          <w:sz w:val="28"/>
          <w:szCs w:val="28"/>
          <w:lang w:val="vi-VN"/>
        </w:rPr>
        <w:t>c) Sản phẩm</w:t>
      </w:r>
      <w:r w:rsidRPr="00F710F1">
        <w:rPr>
          <w:b/>
          <w:bCs/>
          <w:sz w:val="28"/>
          <w:szCs w:val="28"/>
        </w:rPr>
        <w:t>:</w:t>
      </w:r>
      <w:r w:rsidRPr="00F710F1">
        <w:rPr>
          <w:b/>
          <w:bCs/>
          <w:sz w:val="28"/>
          <w:szCs w:val="28"/>
          <w:lang w:val="vi-VN"/>
        </w:rPr>
        <w:t xml:space="preserve"> </w:t>
      </w:r>
      <w:r w:rsidRPr="00F710F1">
        <w:rPr>
          <w:sz w:val="28"/>
          <w:szCs w:val="28"/>
          <w:lang w:val="vi-VN"/>
        </w:rPr>
        <w:t xml:space="preserve">Sản </w:t>
      </w:r>
      <w:r w:rsidRPr="00F710F1">
        <w:rPr>
          <w:sz w:val="28"/>
          <w:szCs w:val="28"/>
        </w:rPr>
        <w:t xml:space="preserve">phẩm </w:t>
      </w:r>
      <w:r w:rsidRPr="00F710F1">
        <w:rPr>
          <w:sz w:val="28"/>
          <w:szCs w:val="28"/>
          <w:lang w:val="vi-VN"/>
        </w:rPr>
        <w:t>của HS sau khi đã được chỉnh sửa (nếu cần).</w:t>
      </w:r>
    </w:p>
    <w:p w14:paraId="0E9B15EC" w14:textId="77777777" w:rsidR="00FF2B1E" w:rsidRPr="00F710F1" w:rsidRDefault="00FF2B1E" w:rsidP="00FF2B1E">
      <w:pPr>
        <w:snapToGrid w:val="0"/>
        <w:spacing w:line="360" w:lineRule="auto"/>
        <w:ind w:firstLine="540"/>
        <w:jc w:val="both"/>
        <w:rPr>
          <w:b/>
          <w:bCs/>
          <w:sz w:val="28"/>
          <w:szCs w:val="28"/>
        </w:rPr>
      </w:pPr>
      <w:r w:rsidRPr="00F710F1">
        <w:rPr>
          <w:b/>
          <w:bCs/>
          <w:sz w:val="28"/>
          <w:szCs w:val="28"/>
          <w:lang w:val="vi-VN"/>
        </w:rPr>
        <w:t xml:space="preserve">d) </w:t>
      </w:r>
      <w:r w:rsidRPr="00F710F1">
        <w:rPr>
          <w:b/>
          <w:bCs/>
          <w:sz w:val="28"/>
          <w:szCs w:val="28"/>
        </w:rPr>
        <w:t>Tổ chức</w:t>
      </w:r>
      <w:r w:rsidRPr="00F710F1">
        <w:rPr>
          <w:b/>
          <w:bCs/>
          <w:sz w:val="28"/>
          <w:szCs w:val="28"/>
          <w:lang w:val="vi-VN"/>
        </w:rPr>
        <w:t xml:space="preserve"> </w:t>
      </w:r>
      <w:r w:rsidRPr="00F710F1">
        <w:rPr>
          <w:b/>
          <w:bCs/>
          <w:sz w:val="28"/>
          <w:szCs w:val="28"/>
        </w:rPr>
        <w:t>thực hiện</w:t>
      </w:r>
    </w:p>
    <w:p w14:paraId="6EA4B847" w14:textId="77777777" w:rsidR="00FF2B1E" w:rsidRPr="00F710F1" w:rsidRDefault="00FF2B1E" w:rsidP="00FF2B1E">
      <w:pPr>
        <w:snapToGrid w:val="0"/>
        <w:spacing w:line="360" w:lineRule="auto"/>
        <w:ind w:firstLine="540"/>
        <w:jc w:val="both"/>
        <w:rPr>
          <w:sz w:val="28"/>
          <w:szCs w:val="28"/>
          <w:lang w:val="vi-VN"/>
        </w:rPr>
      </w:pPr>
      <w:r w:rsidRPr="00F710F1">
        <w:rPr>
          <w:b/>
          <w:bCs/>
          <w:sz w:val="28"/>
          <w:szCs w:val="28"/>
          <w:lang w:val="vi-VN"/>
        </w:rPr>
        <w:t>B1: Chuyển giao nhiệm vụ</w:t>
      </w:r>
      <w:r w:rsidRPr="00F710F1">
        <w:rPr>
          <w:sz w:val="28"/>
          <w:szCs w:val="28"/>
          <w:lang w:val="vi-VN"/>
        </w:rPr>
        <w:t>: (GV giao nhiệm vụ)</w:t>
      </w:r>
    </w:p>
    <w:p w14:paraId="403E68D0" w14:textId="77777777" w:rsidR="00FF2B1E" w:rsidRPr="00F710F1" w:rsidRDefault="00FF2B1E" w:rsidP="00FF2B1E">
      <w:pPr>
        <w:snapToGrid w:val="0"/>
        <w:spacing w:line="360" w:lineRule="auto"/>
        <w:ind w:firstLine="540"/>
        <w:jc w:val="both"/>
        <w:rPr>
          <w:sz w:val="28"/>
          <w:szCs w:val="28"/>
          <w:lang w:val="vi-VN"/>
        </w:rPr>
      </w:pPr>
      <w:r w:rsidRPr="00F710F1">
        <w:rPr>
          <w:sz w:val="28"/>
          <w:szCs w:val="28"/>
          <w:lang w:val="vi-VN"/>
        </w:rPr>
        <w:t xml:space="preserve">? </w:t>
      </w:r>
      <w:r w:rsidRPr="00F710F1">
        <w:rPr>
          <w:sz w:val="28"/>
          <w:szCs w:val="28"/>
          <w:lang w:val="nl-NL"/>
        </w:rPr>
        <w:t>Viết một đoạn văn ghi lại những ấn tượng, cảm nhận rõ nhất, nổi bật nhất của bản thân về mẹ của mình.</w:t>
      </w:r>
    </w:p>
    <w:p w14:paraId="3547D87E" w14:textId="77777777" w:rsidR="00FF2B1E" w:rsidRPr="00F710F1" w:rsidRDefault="00FF2B1E" w:rsidP="00FF2B1E">
      <w:pPr>
        <w:snapToGrid w:val="0"/>
        <w:spacing w:line="360" w:lineRule="auto"/>
        <w:ind w:firstLine="540"/>
        <w:jc w:val="both"/>
        <w:rPr>
          <w:sz w:val="28"/>
          <w:szCs w:val="28"/>
          <w:lang w:val="vi-VN"/>
        </w:rPr>
      </w:pPr>
      <w:r w:rsidRPr="00F710F1">
        <w:rPr>
          <w:sz w:val="28"/>
          <w:szCs w:val="28"/>
          <w:lang w:val="vi-VN"/>
        </w:rPr>
        <w:t>- Nộp sản phẩm về hòm thư của GV hoặc chụp lại gửi qua zalo nhóm lớp.</w:t>
      </w:r>
    </w:p>
    <w:p w14:paraId="204926F4"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B2: Thực hiện nhiệm vụ</w:t>
      </w:r>
    </w:p>
    <w:p w14:paraId="31681590" w14:textId="77777777" w:rsidR="00FF2B1E" w:rsidRPr="00F710F1" w:rsidRDefault="00FF2B1E" w:rsidP="00FF2B1E">
      <w:pPr>
        <w:snapToGrid w:val="0"/>
        <w:spacing w:line="360" w:lineRule="auto"/>
        <w:ind w:firstLine="540"/>
        <w:jc w:val="both"/>
        <w:rPr>
          <w:sz w:val="28"/>
          <w:szCs w:val="28"/>
          <w:lang w:val="vi-VN"/>
        </w:rPr>
      </w:pPr>
      <w:r w:rsidRPr="00F710F1">
        <w:rPr>
          <w:b/>
          <w:bCs/>
          <w:sz w:val="28"/>
          <w:szCs w:val="28"/>
          <w:lang w:val="vi-VN"/>
        </w:rPr>
        <w:t>GV</w:t>
      </w:r>
      <w:r w:rsidRPr="00F710F1">
        <w:rPr>
          <w:sz w:val="28"/>
          <w:szCs w:val="28"/>
          <w:lang w:val="vi-VN"/>
        </w:rPr>
        <w:t xml:space="preserve"> hướng dẫn HS xác nhiệm vụ và tìm kiếm tư liệu trên nhiều nguồn…</w:t>
      </w:r>
    </w:p>
    <w:p w14:paraId="011014A0" w14:textId="77777777" w:rsidR="00FF2B1E" w:rsidRPr="00F710F1" w:rsidRDefault="00FF2B1E" w:rsidP="00FF2B1E">
      <w:pPr>
        <w:snapToGrid w:val="0"/>
        <w:spacing w:line="360" w:lineRule="auto"/>
        <w:ind w:firstLine="540"/>
        <w:jc w:val="both"/>
        <w:rPr>
          <w:sz w:val="28"/>
          <w:szCs w:val="28"/>
          <w:lang w:val="vi-VN"/>
        </w:rPr>
      </w:pPr>
      <w:r w:rsidRPr="00F710F1">
        <w:rPr>
          <w:b/>
          <w:bCs/>
          <w:sz w:val="28"/>
          <w:szCs w:val="28"/>
          <w:lang w:val="vi-VN"/>
        </w:rPr>
        <w:t xml:space="preserve">HS </w:t>
      </w:r>
      <w:r w:rsidRPr="00F710F1">
        <w:rPr>
          <w:sz w:val="28"/>
          <w:szCs w:val="28"/>
          <w:lang w:val="vi-VN"/>
        </w:rPr>
        <w:t>đọc, xác định yêu cầu của bài tập và tìm kiếm tư liệu trên mạng internet</w:t>
      </w:r>
    </w:p>
    <w:p w14:paraId="60F3F366"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B3: Báo cáo, thảo luận</w:t>
      </w:r>
    </w:p>
    <w:p w14:paraId="09CD6F85" w14:textId="77777777" w:rsidR="00FF2B1E" w:rsidRPr="00F710F1" w:rsidRDefault="00FF2B1E" w:rsidP="00FF2B1E">
      <w:pPr>
        <w:snapToGrid w:val="0"/>
        <w:spacing w:line="360" w:lineRule="auto"/>
        <w:ind w:firstLine="540"/>
        <w:jc w:val="both"/>
        <w:rPr>
          <w:sz w:val="28"/>
          <w:szCs w:val="28"/>
          <w:lang w:val="vi-VN"/>
        </w:rPr>
      </w:pPr>
      <w:r w:rsidRPr="00F710F1">
        <w:rPr>
          <w:b/>
          <w:bCs/>
          <w:sz w:val="28"/>
          <w:szCs w:val="28"/>
          <w:lang w:val="vi-VN"/>
        </w:rPr>
        <w:t>GV</w:t>
      </w:r>
      <w:r w:rsidRPr="00F710F1">
        <w:rPr>
          <w:sz w:val="28"/>
          <w:szCs w:val="28"/>
          <w:lang w:val="vi-VN"/>
        </w:rPr>
        <w:t xml:space="preserve"> hướng dẫn các em cách nộp sản phẩm.</w:t>
      </w:r>
    </w:p>
    <w:p w14:paraId="293BE9A1" w14:textId="77777777" w:rsidR="00FF2B1E" w:rsidRPr="00F710F1" w:rsidRDefault="00FF2B1E" w:rsidP="00FF2B1E">
      <w:pPr>
        <w:snapToGrid w:val="0"/>
        <w:spacing w:line="360" w:lineRule="auto"/>
        <w:ind w:firstLine="540"/>
        <w:jc w:val="both"/>
        <w:rPr>
          <w:sz w:val="28"/>
          <w:szCs w:val="28"/>
          <w:lang w:val="vi-VN"/>
        </w:rPr>
      </w:pPr>
      <w:r w:rsidRPr="00F710F1">
        <w:rPr>
          <w:b/>
          <w:bCs/>
          <w:sz w:val="28"/>
          <w:szCs w:val="28"/>
          <w:lang w:val="vi-VN"/>
        </w:rPr>
        <w:t>HS</w:t>
      </w:r>
      <w:r w:rsidRPr="00F710F1">
        <w:rPr>
          <w:sz w:val="28"/>
          <w:szCs w:val="28"/>
          <w:lang w:val="vi-VN"/>
        </w:rPr>
        <w:t xml:space="preserve"> nộp sản phẩm cho GV qua hệ thống CNTT mà GV hướng dẫn.</w:t>
      </w:r>
    </w:p>
    <w:p w14:paraId="7A7E94AF" w14:textId="77777777" w:rsidR="00FF2B1E" w:rsidRPr="00F710F1" w:rsidRDefault="00FF2B1E" w:rsidP="00FF2B1E">
      <w:pPr>
        <w:snapToGrid w:val="0"/>
        <w:spacing w:line="360" w:lineRule="auto"/>
        <w:ind w:firstLine="540"/>
        <w:jc w:val="both"/>
        <w:rPr>
          <w:b/>
          <w:bCs/>
          <w:sz w:val="28"/>
          <w:szCs w:val="28"/>
          <w:lang w:val="vi-VN"/>
        </w:rPr>
      </w:pPr>
      <w:r w:rsidRPr="00F710F1">
        <w:rPr>
          <w:b/>
          <w:bCs/>
          <w:sz w:val="28"/>
          <w:szCs w:val="28"/>
          <w:lang w:val="vi-VN"/>
        </w:rPr>
        <w:t>B4: Kết luận, nhận định (GV)</w:t>
      </w:r>
    </w:p>
    <w:p w14:paraId="651AFD8D" w14:textId="77777777" w:rsidR="00FF2B1E" w:rsidRPr="00F710F1" w:rsidRDefault="00FF2B1E" w:rsidP="00FF2B1E">
      <w:pPr>
        <w:snapToGrid w:val="0"/>
        <w:spacing w:line="360" w:lineRule="auto"/>
        <w:ind w:firstLine="540"/>
        <w:jc w:val="both"/>
        <w:rPr>
          <w:sz w:val="28"/>
          <w:szCs w:val="28"/>
          <w:lang w:val="vi-VN"/>
        </w:rPr>
      </w:pPr>
      <w:r w:rsidRPr="00F710F1">
        <w:rPr>
          <w:sz w:val="28"/>
          <w:szCs w:val="28"/>
          <w:lang w:val="vi-VN"/>
        </w:rPr>
        <w:t>- Nhận xét ý thức làm bài của HS (HS nộp bài không đúng qui định (nếu có)).</w:t>
      </w:r>
    </w:p>
    <w:p w14:paraId="74CC4037" w14:textId="28B1EDD5" w:rsidR="00FF2B1E" w:rsidRPr="00B53D8F" w:rsidRDefault="00FF2B1E" w:rsidP="00B53D8F">
      <w:pPr>
        <w:snapToGrid w:val="0"/>
        <w:spacing w:line="360" w:lineRule="auto"/>
        <w:ind w:firstLine="540"/>
        <w:jc w:val="both"/>
        <w:rPr>
          <w:sz w:val="28"/>
          <w:szCs w:val="28"/>
        </w:rPr>
      </w:pPr>
      <w:r w:rsidRPr="00F710F1">
        <w:rPr>
          <w:sz w:val="28"/>
          <w:szCs w:val="28"/>
          <w:lang w:val="vi-VN"/>
        </w:rPr>
        <w:lastRenderedPageBreak/>
        <w:t>- Dặn dò HS những nội dung cần học ở nhà và chuẩn bị cho</w:t>
      </w:r>
      <w:r w:rsidR="00B53D8F">
        <w:rPr>
          <w:sz w:val="28"/>
          <w:szCs w:val="28"/>
        </w:rPr>
        <w:t xml:space="preserve"> tiết tiếp theo.</w:t>
      </w:r>
    </w:p>
    <w:p w14:paraId="5AC8611C" w14:textId="77777777" w:rsidR="00FF2B1E" w:rsidRPr="00F710F1" w:rsidRDefault="00FF2B1E" w:rsidP="00FF2B1E">
      <w:pPr>
        <w:autoSpaceDE w:val="0"/>
        <w:autoSpaceDN w:val="0"/>
        <w:adjustRightInd w:val="0"/>
        <w:rPr>
          <w:rFonts w:eastAsiaTheme="minorHAnsi"/>
          <w:sz w:val="28"/>
          <w:szCs w:val="28"/>
        </w:rPr>
      </w:pPr>
    </w:p>
    <w:p w14:paraId="54425500" w14:textId="77777777" w:rsidR="00FF2B1E" w:rsidRPr="00F710F1" w:rsidRDefault="00FF2B1E" w:rsidP="00FF2B1E">
      <w:pPr>
        <w:spacing w:after="160" w:line="360" w:lineRule="auto"/>
        <w:jc w:val="both"/>
        <w:rPr>
          <w:rFonts w:eastAsia="Calibri"/>
          <w:bCs/>
          <w:i/>
          <w:sz w:val="28"/>
          <w:szCs w:val="28"/>
        </w:rPr>
      </w:pPr>
      <w:r w:rsidRPr="00F710F1">
        <w:rPr>
          <w:rFonts w:eastAsia="Calibri"/>
          <w:bCs/>
          <w:i/>
          <w:sz w:val="28"/>
          <w:szCs w:val="28"/>
        </w:rPr>
        <w:t>Ngày soạn: …………………..</w:t>
      </w:r>
    </w:p>
    <w:p w14:paraId="0FC3B513" w14:textId="77777777" w:rsidR="00FF2B1E" w:rsidRPr="00F710F1" w:rsidRDefault="00FF2B1E" w:rsidP="00FF2B1E">
      <w:pPr>
        <w:spacing w:after="160" w:line="360" w:lineRule="auto"/>
        <w:jc w:val="both"/>
        <w:rPr>
          <w:rFonts w:eastAsia="Calibri"/>
          <w:i/>
          <w:sz w:val="28"/>
          <w:szCs w:val="28"/>
          <w:lang w:val="vi-VN"/>
        </w:rPr>
      </w:pPr>
      <w:r w:rsidRPr="00F710F1">
        <w:rPr>
          <w:rFonts w:eastAsia="Calibri"/>
          <w:bCs/>
          <w:i/>
          <w:sz w:val="28"/>
          <w:szCs w:val="28"/>
        </w:rPr>
        <w:t>Ngày dạy: ………………………</w:t>
      </w:r>
    </w:p>
    <w:p w14:paraId="620645BC" w14:textId="77777777" w:rsidR="00FF2B1E" w:rsidRPr="00F710F1" w:rsidRDefault="00FF2B1E" w:rsidP="00FF2B1E">
      <w:pPr>
        <w:spacing w:line="360" w:lineRule="auto"/>
        <w:jc w:val="center"/>
        <w:rPr>
          <w:b/>
          <w:color w:val="002060"/>
          <w:sz w:val="28"/>
          <w:szCs w:val="28"/>
        </w:rPr>
      </w:pPr>
      <w:r w:rsidRPr="00F710F1">
        <w:rPr>
          <w:b/>
          <w:color w:val="002060"/>
          <w:sz w:val="28"/>
          <w:szCs w:val="28"/>
        </w:rPr>
        <w:t xml:space="preserve">ĐỌC HIỂU VĂN BẢN </w:t>
      </w:r>
    </w:p>
    <w:p w14:paraId="25AE211A" w14:textId="77777777" w:rsidR="00FF2B1E" w:rsidRPr="00F710F1" w:rsidRDefault="00FF2B1E" w:rsidP="00FF2B1E">
      <w:pPr>
        <w:spacing w:line="360" w:lineRule="auto"/>
        <w:jc w:val="center"/>
        <w:rPr>
          <w:b/>
          <w:color w:val="FF0000"/>
          <w:sz w:val="28"/>
          <w:szCs w:val="28"/>
        </w:rPr>
      </w:pPr>
      <w:r w:rsidRPr="00F710F1">
        <w:rPr>
          <w:b/>
          <w:color w:val="FF0000"/>
          <w:sz w:val="28"/>
          <w:szCs w:val="28"/>
        </w:rPr>
        <w:t>ĐỒNG THÁP MƯỜI MÙA NƯỚC NỔI</w:t>
      </w:r>
    </w:p>
    <w:p w14:paraId="2438BA30" w14:textId="77777777" w:rsidR="00FF2B1E" w:rsidRPr="00F710F1" w:rsidRDefault="00FF2B1E" w:rsidP="00FF2B1E">
      <w:pPr>
        <w:spacing w:line="360" w:lineRule="auto"/>
        <w:jc w:val="right"/>
        <w:rPr>
          <w:b/>
          <w:color w:val="000000"/>
          <w:sz w:val="28"/>
          <w:szCs w:val="28"/>
        </w:rPr>
      </w:pPr>
      <w:r w:rsidRPr="00F710F1">
        <w:rPr>
          <w:b/>
          <w:color w:val="000000"/>
          <w:sz w:val="28"/>
          <w:szCs w:val="28"/>
        </w:rPr>
        <w:t>-Văn Công Hùng-</w:t>
      </w:r>
    </w:p>
    <w:p w14:paraId="2F4B91D0" w14:textId="77777777" w:rsidR="00FF2B1E" w:rsidRPr="00F710F1" w:rsidRDefault="00FF2B1E" w:rsidP="00FF2B1E">
      <w:pPr>
        <w:spacing w:line="360" w:lineRule="auto"/>
        <w:jc w:val="center"/>
        <w:rPr>
          <w:color w:val="000000"/>
          <w:sz w:val="28"/>
          <w:szCs w:val="28"/>
        </w:rPr>
      </w:pPr>
      <w:r w:rsidRPr="00F710F1">
        <w:rPr>
          <w:color w:val="000000"/>
          <w:sz w:val="28"/>
          <w:szCs w:val="28"/>
        </w:rPr>
        <w:t>Thời gian thực hiện: 3 tiết</w:t>
      </w:r>
    </w:p>
    <w:p w14:paraId="0125B241" w14:textId="77777777" w:rsidR="00FF2B1E" w:rsidRPr="00F710F1" w:rsidRDefault="00FF2B1E" w:rsidP="00FF2B1E">
      <w:pPr>
        <w:spacing w:line="360" w:lineRule="auto"/>
        <w:rPr>
          <w:b/>
          <w:color w:val="000000"/>
          <w:sz w:val="28"/>
          <w:szCs w:val="28"/>
        </w:rPr>
      </w:pPr>
      <w:r w:rsidRPr="00F710F1">
        <w:rPr>
          <w:b/>
          <w:noProof/>
          <w:color w:val="000000"/>
          <w:sz w:val="28"/>
          <w:szCs w:val="28"/>
        </w:rPr>
        <w:drawing>
          <wp:inline distT="0" distB="0" distL="0" distR="0" wp14:anchorId="243F2D21" wp14:editId="26B323EE">
            <wp:extent cx="1962150" cy="1628775"/>
            <wp:effectExtent l="0" t="0" r="0" b="9525"/>
            <wp:docPr id="29721" name="Picture 29721" descr="đt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tm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62150" cy="1628775"/>
                    </a:xfrm>
                    <a:prstGeom prst="rect">
                      <a:avLst/>
                    </a:prstGeom>
                    <a:noFill/>
                    <a:ln>
                      <a:noFill/>
                    </a:ln>
                  </pic:spPr>
                </pic:pic>
              </a:graphicData>
            </a:graphic>
          </wp:inline>
        </w:drawing>
      </w:r>
      <w:r w:rsidRPr="00F710F1">
        <w:rPr>
          <w:b/>
          <w:noProof/>
          <w:color w:val="000000"/>
          <w:sz w:val="28"/>
          <w:szCs w:val="28"/>
        </w:rPr>
        <w:drawing>
          <wp:inline distT="0" distB="0" distL="0" distR="0" wp14:anchorId="41762C3D" wp14:editId="6D8C04A3">
            <wp:extent cx="1866900" cy="1628775"/>
            <wp:effectExtent l="0" t="0" r="0" b="9525"/>
            <wp:docPr id="29722" name="Picture 29722" descr="đt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tm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66900" cy="1628775"/>
                    </a:xfrm>
                    <a:prstGeom prst="rect">
                      <a:avLst/>
                    </a:prstGeom>
                    <a:noFill/>
                    <a:ln>
                      <a:noFill/>
                    </a:ln>
                  </pic:spPr>
                </pic:pic>
              </a:graphicData>
            </a:graphic>
          </wp:inline>
        </w:drawing>
      </w:r>
      <w:r w:rsidRPr="00F710F1">
        <w:rPr>
          <w:b/>
          <w:noProof/>
          <w:color w:val="000000"/>
          <w:sz w:val="28"/>
          <w:szCs w:val="28"/>
        </w:rPr>
        <w:drawing>
          <wp:inline distT="0" distB="0" distL="0" distR="0" wp14:anchorId="2F9AD14F" wp14:editId="615C9359">
            <wp:extent cx="1952625" cy="1628775"/>
            <wp:effectExtent l="0" t="0" r="9525" b="9525"/>
            <wp:docPr id="29723" name="Picture 29723" descr="đ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tm"/>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52625" cy="1628775"/>
                    </a:xfrm>
                    <a:prstGeom prst="rect">
                      <a:avLst/>
                    </a:prstGeom>
                    <a:noFill/>
                    <a:ln>
                      <a:noFill/>
                    </a:ln>
                  </pic:spPr>
                </pic:pic>
              </a:graphicData>
            </a:graphic>
          </wp:inline>
        </w:drawing>
      </w:r>
    </w:p>
    <w:p w14:paraId="1E342B5A" w14:textId="77777777" w:rsidR="00FF2B1E" w:rsidRPr="00F710F1" w:rsidRDefault="00FF2B1E" w:rsidP="00FF2B1E">
      <w:pPr>
        <w:spacing w:line="360" w:lineRule="auto"/>
        <w:rPr>
          <w:b/>
          <w:bCs/>
          <w:color w:val="FF0000"/>
          <w:sz w:val="28"/>
          <w:szCs w:val="28"/>
          <w:lang w:val="nl-NL"/>
        </w:rPr>
      </w:pPr>
      <w:r w:rsidRPr="00F710F1">
        <w:rPr>
          <w:b/>
          <w:bCs/>
          <w:iCs/>
          <w:color w:val="FF0000"/>
          <w:sz w:val="28"/>
          <w:szCs w:val="28"/>
          <w:lang w:val="nl-NL"/>
        </w:rPr>
        <w:t>I. MỤC TIÊU</w:t>
      </w:r>
    </w:p>
    <w:p w14:paraId="526FD6F7" w14:textId="77777777" w:rsidR="00FF2B1E" w:rsidRPr="00F710F1" w:rsidRDefault="00FF2B1E" w:rsidP="00FF2B1E">
      <w:pPr>
        <w:spacing w:line="360" w:lineRule="auto"/>
        <w:jc w:val="both"/>
        <w:rPr>
          <w:b/>
          <w:bCs/>
          <w:i/>
          <w:color w:val="000000"/>
          <w:sz w:val="28"/>
          <w:szCs w:val="28"/>
          <w:lang w:val="nl-NL"/>
        </w:rPr>
      </w:pPr>
      <w:r w:rsidRPr="00F710F1">
        <w:rPr>
          <w:b/>
          <w:bCs/>
          <w:i/>
          <w:color w:val="000000"/>
          <w:sz w:val="28"/>
          <w:szCs w:val="28"/>
          <w:lang w:val="nl-NL"/>
        </w:rPr>
        <w:t>1. Về kiến thức</w:t>
      </w:r>
    </w:p>
    <w:p w14:paraId="27969AB6" w14:textId="77777777" w:rsidR="00FF2B1E" w:rsidRPr="00F710F1" w:rsidRDefault="00FF2B1E" w:rsidP="00FF2B1E">
      <w:pPr>
        <w:spacing w:line="360" w:lineRule="auto"/>
        <w:rPr>
          <w:sz w:val="28"/>
          <w:szCs w:val="28"/>
          <w:lang w:eastAsia="vi-VN"/>
        </w:rPr>
      </w:pPr>
      <w:r w:rsidRPr="00F710F1">
        <w:rPr>
          <w:sz w:val="28"/>
          <w:szCs w:val="28"/>
          <w:lang w:eastAsia="vi-VN"/>
        </w:rPr>
        <w:t>- Vẻ đẹp của vùng đất Đồng Tháp Mười.</w:t>
      </w:r>
    </w:p>
    <w:p w14:paraId="57B9F329" w14:textId="77777777" w:rsidR="00FF2B1E" w:rsidRPr="00F710F1" w:rsidRDefault="00FF2B1E" w:rsidP="00FF2B1E">
      <w:pPr>
        <w:spacing w:line="360" w:lineRule="auto"/>
        <w:rPr>
          <w:sz w:val="28"/>
          <w:szCs w:val="28"/>
          <w:lang w:eastAsia="vi-VN"/>
        </w:rPr>
      </w:pPr>
      <w:r w:rsidRPr="00F710F1">
        <w:rPr>
          <w:sz w:val="28"/>
          <w:szCs w:val="28"/>
          <w:lang w:eastAsia="vi-VN"/>
        </w:rPr>
        <w:t>- Một số yếu tố hình thức (ngôi kể, tính xác thực, cách kể sự việc, hình thức ghi chép), nội dung (đề tài, chủ đề, cảm xúc, ý nghĩa…) của văn bản du kí.</w:t>
      </w:r>
    </w:p>
    <w:p w14:paraId="13B24AD5" w14:textId="77777777" w:rsidR="00FF2B1E" w:rsidRPr="00F710F1" w:rsidRDefault="00FF2B1E" w:rsidP="00FF2B1E">
      <w:pPr>
        <w:spacing w:line="360" w:lineRule="auto"/>
        <w:rPr>
          <w:b/>
          <w:bCs/>
          <w:i/>
          <w:color w:val="000000"/>
          <w:sz w:val="28"/>
          <w:szCs w:val="28"/>
          <w:lang w:val="nl-NL"/>
        </w:rPr>
      </w:pPr>
      <w:r w:rsidRPr="00F710F1">
        <w:rPr>
          <w:b/>
          <w:bCs/>
          <w:i/>
          <w:color w:val="000000"/>
          <w:sz w:val="28"/>
          <w:szCs w:val="28"/>
          <w:lang w:val="nl-NL"/>
        </w:rPr>
        <w:t>2. Về năng lực</w:t>
      </w:r>
    </w:p>
    <w:p w14:paraId="39ED862D" w14:textId="77777777" w:rsidR="00FF2B1E" w:rsidRPr="00F710F1" w:rsidRDefault="00FF2B1E" w:rsidP="00FF2B1E">
      <w:pPr>
        <w:spacing w:line="360" w:lineRule="auto"/>
        <w:rPr>
          <w:color w:val="000000"/>
          <w:spacing w:val="4"/>
          <w:sz w:val="28"/>
          <w:szCs w:val="28"/>
        </w:rPr>
      </w:pPr>
      <w:r w:rsidRPr="00F710F1">
        <w:rPr>
          <w:color w:val="000000"/>
          <w:spacing w:val="4"/>
          <w:sz w:val="28"/>
          <w:szCs w:val="28"/>
          <w:lang w:val="vi-VN"/>
        </w:rPr>
        <w:t xml:space="preserve">- </w:t>
      </w:r>
      <w:r w:rsidRPr="00F710F1">
        <w:rPr>
          <w:color w:val="000000"/>
          <w:spacing w:val="4"/>
          <w:sz w:val="28"/>
          <w:szCs w:val="28"/>
        </w:rPr>
        <w:t>Xác định được phương thức biểu đạt, ngôi kể của văn bản.</w:t>
      </w:r>
    </w:p>
    <w:p w14:paraId="68413A0C" w14:textId="77777777" w:rsidR="00FF2B1E" w:rsidRPr="00F710F1" w:rsidRDefault="00FF2B1E" w:rsidP="00FF2B1E">
      <w:pPr>
        <w:spacing w:line="360" w:lineRule="auto"/>
        <w:rPr>
          <w:color w:val="000000"/>
          <w:spacing w:val="4"/>
          <w:sz w:val="28"/>
          <w:szCs w:val="28"/>
        </w:rPr>
      </w:pPr>
      <w:r w:rsidRPr="00F710F1">
        <w:rPr>
          <w:color w:val="000000"/>
          <w:spacing w:val="4"/>
          <w:sz w:val="28"/>
          <w:szCs w:val="28"/>
        </w:rPr>
        <w:t>- Nhận biết được các chi tiết về cảnh đẹp và con người vùng Đồng Tháp Mười.</w:t>
      </w:r>
    </w:p>
    <w:p w14:paraId="295CC610" w14:textId="77777777" w:rsidR="00FF2B1E" w:rsidRPr="00F710F1" w:rsidRDefault="00FF2B1E" w:rsidP="00FF2B1E">
      <w:pPr>
        <w:spacing w:line="360" w:lineRule="auto"/>
        <w:rPr>
          <w:color w:val="000000"/>
          <w:spacing w:val="4"/>
          <w:sz w:val="28"/>
          <w:szCs w:val="28"/>
        </w:rPr>
      </w:pPr>
      <w:r w:rsidRPr="00F710F1">
        <w:rPr>
          <w:color w:val="000000"/>
          <w:spacing w:val="4"/>
          <w:sz w:val="28"/>
          <w:szCs w:val="28"/>
        </w:rPr>
        <w:t>- Phân tích được tác dụng của các biện pháp nghệ thuật có trong văn bản.</w:t>
      </w:r>
    </w:p>
    <w:p w14:paraId="67271646" w14:textId="77777777" w:rsidR="00FF2B1E" w:rsidRPr="00F710F1" w:rsidRDefault="00FF2B1E" w:rsidP="00FF2B1E">
      <w:pPr>
        <w:spacing w:line="360" w:lineRule="auto"/>
        <w:jc w:val="both"/>
        <w:rPr>
          <w:i/>
          <w:sz w:val="28"/>
          <w:szCs w:val="28"/>
          <w:lang w:val="nl-NL"/>
        </w:rPr>
      </w:pPr>
      <w:r w:rsidRPr="00F710F1">
        <w:rPr>
          <w:b/>
          <w:i/>
          <w:color w:val="000000"/>
          <w:sz w:val="28"/>
          <w:szCs w:val="28"/>
          <w:lang w:val="nl-NL"/>
        </w:rPr>
        <w:t>3. Về phẩm chất:</w:t>
      </w:r>
      <w:r w:rsidRPr="00F710F1">
        <w:rPr>
          <w:i/>
          <w:color w:val="000000"/>
          <w:sz w:val="28"/>
          <w:szCs w:val="28"/>
          <w:lang w:val="nl-NL"/>
        </w:rPr>
        <w:t xml:space="preserve"> </w:t>
      </w:r>
    </w:p>
    <w:p w14:paraId="618E59B0" w14:textId="77777777" w:rsidR="00FF2B1E" w:rsidRPr="00F710F1" w:rsidRDefault="00FF2B1E" w:rsidP="00FF2B1E">
      <w:pPr>
        <w:widowControl w:val="0"/>
        <w:spacing w:line="360" w:lineRule="auto"/>
        <w:ind w:hanging="200"/>
        <w:rPr>
          <w:rFonts w:eastAsia="Cambria"/>
          <w:sz w:val="28"/>
          <w:szCs w:val="28"/>
        </w:rPr>
      </w:pPr>
      <w:r w:rsidRPr="00F710F1">
        <w:rPr>
          <w:rFonts w:eastAsia="Cambria"/>
          <w:color w:val="000000"/>
          <w:sz w:val="28"/>
          <w:szCs w:val="28"/>
        </w:rPr>
        <w:t xml:space="preserve">   - </w:t>
      </w:r>
      <w:r w:rsidRPr="00F710F1">
        <w:rPr>
          <w:rFonts w:eastAsia="Cambria"/>
          <w:color w:val="000000"/>
          <w:sz w:val="28"/>
          <w:szCs w:val="28"/>
          <w:lang w:val="vi-VN"/>
        </w:rPr>
        <w:t xml:space="preserve">Giúp học sinh </w:t>
      </w:r>
      <w:r w:rsidRPr="00F710F1">
        <w:rPr>
          <w:rFonts w:eastAsia="Cambria"/>
          <w:color w:val="000000"/>
          <w:sz w:val="28"/>
          <w:szCs w:val="28"/>
        </w:rPr>
        <w:t>thêm yêu và tự hào về cảnh sắc thiên nhiên, đất nước.</w:t>
      </w:r>
    </w:p>
    <w:p w14:paraId="2D13A21C" w14:textId="77777777" w:rsidR="00FF2B1E" w:rsidRPr="00F710F1" w:rsidRDefault="00FF2B1E" w:rsidP="00FF2B1E">
      <w:pPr>
        <w:spacing w:line="360" w:lineRule="auto"/>
        <w:jc w:val="both"/>
        <w:rPr>
          <w:b/>
          <w:bCs/>
          <w:color w:val="FF0000"/>
          <w:sz w:val="28"/>
          <w:szCs w:val="28"/>
          <w:lang w:val="nl-NL"/>
        </w:rPr>
      </w:pPr>
      <w:r w:rsidRPr="00F710F1">
        <w:rPr>
          <w:b/>
          <w:bCs/>
          <w:color w:val="FF0000"/>
          <w:sz w:val="28"/>
          <w:szCs w:val="28"/>
          <w:lang w:val="nl-NL"/>
        </w:rPr>
        <w:t>II. THIẾT BỊ DẠY HỌC VÀ HỌC LIỆU:</w:t>
      </w:r>
    </w:p>
    <w:p w14:paraId="653ED899" w14:textId="77777777" w:rsidR="00FF2B1E" w:rsidRPr="00F710F1" w:rsidRDefault="00FF2B1E" w:rsidP="00FF2B1E">
      <w:pPr>
        <w:spacing w:line="360" w:lineRule="auto"/>
        <w:ind w:firstLine="90"/>
        <w:jc w:val="both"/>
        <w:rPr>
          <w:color w:val="000000"/>
          <w:sz w:val="28"/>
          <w:szCs w:val="28"/>
          <w:lang w:val="vi-VN"/>
        </w:rPr>
      </w:pPr>
      <w:r w:rsidRPr="00F710F1">
        <w:rPr>
          <w:b/>
          <w:color w:val="000000"/>
          <w:sz w:val="28"/>
          <w:szCs w:val="28"/>
        </w:rPr>
        <w:lastRenderedPageBreak/>
        <w:t>1</w:t>
      </w:r>
      <w:r w:rsidRPr="00F710F1">
        <w:rPr>
          <w:b/>
          <w:color w:val="000000"/>
          <w:sz w:val="28"/>
          <w:szCs w:val="28"/>
          <w:lang w:val="vi-VN"/>
        </w:rPr>
        <w:t xml:space="preserve">. Chuẩn bị của giáo viên: </w:t>
      </w:r>
    </w:p>
    <w:p w14:paraId="370849E9" w14:textId="77777777" w:rsidR="00FF2B1E" w:rsidRPr="00F710F1" w:rsidRDefault="00FF2B1E" w:rsidP="00FF2B1E">
      <w:pPr>
        <w:spacing w:line="360" w:lineRule="auto"/>
        <w:jc w:val="both"/>
        <w:rPr>
          <w:color w:val="000000"/>
          <w:sz w:val="28"/>
          <w:szCs w:val="28"/>
          <w:lang w:val="vi-VN"/>
        </w:rPr>
      </w:pPr>
      <w:r w:rsidRPr="00F710F1">
        <w:rPr>
          <w:color w:val="000000"/>
          <w:sz w:val="28"/>
          <w:szCs w:val="28"/>
          <w:lang w:val="vi-VN"/>
        </w:rPr>
        <w:t xml:space="preserve">- Giáo án </w:t>
      </w:r>
    </w:p>
    <w:p w14:paraId="540851CD" w14:textId="77777777" w:rsidR="00FF2B1E" w:rsidRPr="00F710F1" w:rsidRDefault="00FF2B1E" w:rsidP="00FF2B1E">
      <w:pPr>
        <w:spacing w:line="360" w:lineRule="auto"/>
        <w:jc w:val="both"/>
        <w:rPr>
          <w:i/>
          <w:color w:val="000000"/>
          <w:sz w:val="28"/>
          <w:szCs w:val="28"/>
        </w:rPr>
      </w:pPr>
      <w:r w:rsidRPr="00F710F1">
        <w:rPr>
          <w:color w:val="000000"/>
          <w:sz w:val="28"/>
          <w:szCs w:val="28"/>
          <w:lang w:val="vi-VN"/>
        </w:rPr>
        <w:t>- Tranh ảnh</w:t>
      </w:r>
      <w:r w:rsidRPr="00F710F1">
        <w:rPr>
          <w:color w:val="000000"/>
          <w:sz w:val="28"/>
          <w:szCs w:val="28"/>
        </w:rPr>
        <w:t>, video về vùng Đồng Tháp Mười</w:t>
      </w:r>
    </w:p>
    <w:p w14:paraId="5E36FD5D" w14:textId="77777777" w:rsidR="00FF2B1E" w:rsidRPr="00F710F1" w:rsidRDefault="00FF2B1E" w:rsidP="00FF2B1E">
      <w:pPr>
        <w:spacing w:line="360" w:lineRule="auto"/>
        <w:jc w:val="both"/>
        <w:rPr>
          <w:color w:val="000000"/>
          <w:sz w:val="28"/>
          <w:szCs w:val="28"/>
          <w:lang w:val="vi-VN"/>
        </w:rPr>
      </w:pPr>
      <w:r w:rsidRPr="00F710F1">
        <w:rPr>
          <w:color w:val="000000"/>
          <w:sz w:val="28"/>
          <w:szCs w:val="28"/>
          <w:lang w:val="vi-VN"/>
        </w:rPr>
        <w:t xml:space="preserve">- Bảng phân công nhiệm vụ cho học sinh hoạt động trên lớp </w:t>
      </w:r>
    </w:p>
    <w:p w14:paraId="7EA2B518" w14:textId="77777777" w:rsidR="00FF2B1E" w:rsidRPr="00F710F1" w:rsidRDefault="00FF2B1E" w:rsidP="00FF2B1E">
      <w:pPr>
        <w:spacing w:line="360" w:lineRule="auto"/>
        <w:jc w:val="both"/>
        <w:rPr>
          <w:color w:val="000000"/>
          <w:sz w:val="28"/>
          <w:szCs w:val="28"/>
          <w:lang w:val="vi-VN"/>
        </w:rPr>
      </w:pPr>
      <w:r w:rsidRPr="00F710F1">
        <w:rPr>
          <w:color w:val="000000"/>
          <w:sz w:val="28"/>
          <w:szCs w:val="28"/>
          <w:lang w:val="vi-VN"/>
        </w:rPr>
        <w:t>- Bảng giao nhiệm vụ học tập cho học sinh ở nhà</w:t>
      </w:r>
    </w:p>
    <w:p w14:paraId="430A5187" w14:textId="77777777" w:rsidR="00FF2B1E" w:rsidRPr="00F710F1" w:rsidRDefault="00FF2B1E" w:rsidP="00FF2B1E">
      <w:pPr>
        <w:spacing w:line="360" w:lineRule="auto"/>
        <w:rPr>
          <w:b/>
          <w:color w:val="000000"/>
          <w:sz w:val="28"/>
          <w:szCs w:val="28"/>
          <w:lang w:val="vi-VN"/>
        </w:rPr>
      </w:pPr>
      <w:r w:rsidRPr="00F710F1">
        <w:rPr>
          <w:b/>
          <w:color w:val="000000"/>
          <w:sz w:val="28"/>
          <w:szCs w:val="28"/>
        </w:rPr>
        <w:t>2</w:t>
      </w:r>
      <w:r w:rsidRPr="00F710F1">
        <w:rPr>
          <w:b/>
          <w:color w:val="000000"/>
          <w:sz w:val="28"/>
          <w:szCs w:val="28"/>
          <w:lang w:val="vi-VN"/>
        </w:rPr>
        <w:t xml:space="preserve">. Chuẩn bị của học sinh: </w:t>
      </w:r>
      <w:r w:rsidRPr="00F710F1">
        <w:rPr>
          <w:color w:val="000000"/>
          <w:sz w:val="28"/>
          <w:szCs w:val="28"/>
          <w:lang w:val="vi-VN"/>
        </w:rPr>
        <w:t xml:space="preserve">SGK, SBT Ngữ văn </w:t>
      </w:r>
      <w:r w:rsidRPr="00F710F1">
        <w:rPr>
          <w:color w:val="000000"/>
          <w:sz w:val="28"/>
          <w:szCs w:val="28"/>
        </w:rPr>
        <w:t xml:space="preserve">6, </w:t>
      </w:r>
      <w:r w:rsidRPr="00F710F1">
        <w:rPr>
          <w:color w:val="000000"/>
          <w:sz w:val="28"/>
          <w:szCs w:val="28"/>
          <w:lang w:val="vi-VN"/>
        </w:rPr>
        <w:t xml:space="preserve">soạn bài theo hệ thống câu hỏi hướng dẫn học bài, vở ghi.  </w:t>
      </w:r>
      <w:r w:rsidRPr="00F710F1">
        <w:rPr>
          <w:color w:val="000000"/>
          <w:sz w:val="28"/>
          <w:szCs w:val="28"/>
          <w:u w:val="single"/>
          <w:lang w:val="vi-VN"/>
        </w:rPr>
        <w:t xml:space="preserve"> </w:t>
      </w:r>
      <w:r w:rsidRPr="00F710F1">
        <w:rPr>
          <w:color w:val="000000"/>
          <w:sz w:val="28"/>
          <w:szCs w:val="28"/>
          <w:lang w:val="vi-VN"/>
        </w:rPr>
        <w:t xml:space="preserve"> </w:t>
      </w:r>
    </w:p>
    <w:p w14:paraId="7DE692F6" w14:textId="77777777" w:rsidR="00FF2B1E" w:rsidRPr="00F710F1" w:rsidRDefault="00FF2B1E" w:rsidP="00FF2B1E">
      <w:pPr>
        <w:spacing w:line="360" w:lineRule="auto"/>
        <w:jc w:val="both"/>
        <w:rPr>
          <w:b/>
          <w:color w:val="FF0000"/>
          <w:sz w:val="28"/>
          <w:szCs w:val="28"/>
        </w:rPr>
      </w:pPr>
      <w:r w:rsidRPr="00F710F1">
        <w:rPr>
          <w:b/>
          <w:color w:val="FF0000"/>
          <w:sz w:val="28"/>
          <w:szCs w:val="28"/>
          <w:lang w:val="pt-BR"/>
        </w:rPr>
        <w:t>III. TIẾN TRÌNH DẠY HỌC:</w:t>
      </w:r>
    </w:p>
    <w:p w14:paraId="11A0EF4A" w14:textId="77777777" w:rsidR="00FF2B1E" w:rsidRPr="00F710F1" w:rsidRDefault="00FF2B1E" w:rsidP="00FF2B1E">
      <w:pPr>
        <w:spacing w:line="360" w:lineRule="auto"/>
        <w:jc w:val="both"/>
        <w:rPr>
          <w:b/>
          <w:sz w:val="28"/>
          <w:szCs w:val="28"/>
          <w:lang w:val="vi-VN"/>
        </w:rPr>
      </w:pPr>
      <w:r w:rsidRPr="00F710F1">
        <w:rPr>
          <w:b/>
          <w:bCs/>
          <w:sz w:val="28"/>
          <w:szCs w:val="28"/>
          <w:lang w:val="vi-VN"/>
        </w:rPr>
        <w:t>HĐ 1: Xác định vấn đề</w:t>
      </w:r>
    </w:p>
    <w:p w14:paraId="6608B08A" w14:textId="77777777" w:rsidR="00FF2B1E" w:rsidRPr="00F710F1" w:rsidRDefault="00FF2B1E" w:rsidP="00FF2B1E">
      <w:pPr>
        <w:spacing w:line="360" w:lineRule="auto"/>
        <w:jc w:val="both"/>
        <w:rPr>
          <w:iCs/>
          <w:color w:val="000000"/>
          <w:sz w:val="28"/>
          <w:szCs w:val="28"/>
          <w:lang w:val="de-DE"/>
        </w:rPr>
      </w:pPr>
      <w:r w:rsidRPr="00F710F1">
        <w:rPr>
          <w:b/>
          <w:iCs/>
          <w:color w:val="000000"/>
          <w:sz w:val="28"/>
          <w:szCs w:val="28"/>
          <w:lang w:val="de-DE"/>
        </w:rPr>
        <w:t>a) Mục tiêu:</w:t>
      </w:r>
      <w:r w:rsidRPr="00F710F1">
        <w:rPr>
          <w:iCs/>
          <w:color w:val="000000"/>
          <w:sz w:val="28"/>
          <w:szCs w:val="28"/>
          <w:lang w:val="de-DE"/>
        </w:rPr>
        <w:t xml:space="preserve"> </w:t>
      </w:r>
      <w:r w:rsidRPr="00F710F1">
        <w:rPr>
          <w:color w:val="000000"/>
          <w:sz w:val="28"/>
          <w:szCs w:val="28"/>
          <w:lang w:val="sv-SE"/>
        </w:rPr>
        <w:t>Tạo hứng thú cho HS, thu hút HS sẵn sàng thực hiện nhiệm vụ học tập của mình. HS khắc sâu kiến thức nội dung bài học.</w:t>
      </w:r>
    </w:p>
    <w:p w14:paraId="766982FC" w14:textId="77777777" w:rsidR="00FF2B1E" w:rsidRPr="00F710F1" w:rsidRDefault="00FF2B1E" w:rsidP="00FF2B1E">
      <w:pPr>
        <w:spacing w:line="360" w:lineRule="auto"/>
        <w:jc w:val="both"/>
        <w:rPr>
          <w:iCs/>
          <w:color w:val="000000"/>
          <w:sz w:val="28"/>
          <w:szCs w:val="28"/>
          <w:lang w:val="de-DE"/>
        </w:rPr>
      </w:pPr>
      <w:r w:rsidRPr="00F710F1">
        <w:rPr>
          <w:b/>
          <w:iCs/>
          <w:color w:val="000000"/>
          <w:sz w:val="28"/>
          <w:szCs w:val="28"/>
          <w:lang w:val="de-DE"/>
        </w:rPr>
        <w:t>b) Nội dung:</w:t>
      </w:r>
      <w:r w:rsidRPr="00F710F1">
        <w:rPr>
          <w:iCs/>
          <w:color w:val="000000"/>
          <w:sz w:val="28"/>
          <w:szCs w:val="28"/>
          <w:lang w:val="de-DE"/>
        </w:rPr>
        <w:t xml:space="preserve"> GV đặt cho HS những câu hỏi gợi mở vấn đề.</w:t>
      </w:r>
    </w:p>
    <w:p w14:paraId="48D2EA1E" w14:textId="77777777" w:rsidR="00FF2B1E" w:rsidRPr="00F710F1" w:rsidRDefault="00FF2B1E" w:rsidP="00FF2B1E">
      <w:pPr>
        <w:spacing w:line="360" w:lineRule="auto"/>
        <w:jc w:val="both"/>
        <w:rPr>
          <w:iCs/>
          <w:color w:val="000000"/>
          <w:sz w:val="28"/>
          <w:szCs w:val="28"/>
          <w:lang w:val="de-DE"/>
        </w:rPr>
      </w:pPr>
      <w:r w:rsidRPr="00F710F1">
        <w:rPr>
          <w:b/>
          <w:iCs/>
          <w:color w:val="000000"/>
          <w:sz w:val="28"/>
          <w:szCs w:val="28"/>
          <w:lang w:val="de-DE"/>
        </w:rPr>
        <w:t>c) Sản phẩm:</w:t>
      </w:r>
      <w:r w:rsidRPr="00F710F1">
        <w:rPr>
          <w:iCs/>
          <w:color w:val="000000"/>
          <w:sz w:val="28"/>
          <w:szCs w:val="28"/>
          <w:lang w:val="de-DE"/>
        </w:rPr>
        <w:t xml:space="preserve"> Nhận thức và thái độ học tập của HS.</w:t>
      </w:r>
    </w:p>
    <w:p w14:paraId="5E6C6261" w14:textId="77777777" w:rsidR="00FF2B1E" w:rsidRPr="00F710F1" w:rsidRDefault="00FF2B1E" w:rsidP="00FF2B1E">
      <w:pPr>
        <w:spacing w:line="360" w:lineRule="auto"/>
        <w:jc w:val="both"/>
        <w:rPr>
          <w:b/>
          <w:iCs/>
          <w:color w:val="000000"/>
          <w:sz w:val="28"/>
          <w:szCs w:val="28"/>
          <w:lang w:val="de-DE"/>
        </w:rPr>
      </w:pPr>
      <w:r w:rsidRPr="00F710F1">
        <w:rPr>
          <w:b/>
          <w:iCs/>
          <w:color w:val="000000"/>
          <w:sz w:val="28"/>
          <w:szCs w:val="28"/>
          <w:lang w:val="de-DE"/>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9"/>
        <w:gridCol w:w="3820"/>
      </w:tblGrid>
      <w:tr w:rsidR="00FF2B1E" w:rsidRPr="00F710F1" w14:paraId="4B5D9E0C" w14:textId="77777777" w:rsidTr="00FF2B1E">
        <w:tc>
          <w:tcPr>
            <w:tcW w:w="5665" w:type="dxa"/>
            <w:tcBorders>
              <w:top w:val="single" w:sz="4" w:space="0" w:color="auto"/>
              <w:left w:val="single" w:sz="4" w:space="0" w:color="auto"/>
              <w:bottom w:val="single" w:sz="4" w:space="0" w:color="auto"/>
              <w:right w:val="single" w:sz="4" w:space="0" w:color="auto"/>
            </w:tcBorders>
            <w:shd w:val="clear" w:color="auto" w:fill="auto"/>
            <w:hideMark/>
          </w:tcPr>
          <w:p w14:paraId="7F070923" w14:textId="77777777" w:rsidR="00FF2B1E" w:rsidRPr="00F710F1" w:rsidRDefault="00FF2B1E" w:rsidP="00FF2B1E">
            <w:pPr>
              <w:spacing w:line="360" w:lineRule="auto"/>
              <w:jc w:val="center"/>
              <w:rPr>
                <w:b/>
                <w:color w:val="000000"/>
                <w:sz w:val="28"/>
                <w:szCs w:val="28"/>
              </w:rPr>
            </w:pPr>
            <w:r w:rsidRPr="00F710F1">
              <w:rPr>
                <w:b/>
                <w:color w:val="000000"/>
                <w:sz w:val="28"/>
                <w:szCs w:val="28"/>
                <w:lang w:val="de-DE"/>
              </w:rPr>
              <w:t>HOẠT ĐỘNG CỦA GV - HS</w:t>
            </w:r>
          </w:p>
        </w:tc>
        <w:tc>
          <w:tcPr>
            <w:tcW w:w="3911" w:type="dxa"/>
            <w:tcBorders>
              <w:top w:val="single" w:sz="4" w:space="0" w:color="auto"/>
              <w:left w:val="single" w:sz="4" w:space="0" w:color="auto"/>
              <w:bottom w:val="single" w:sz="4" w:space="0" w:color="auto"/>
              <w:right w:val="single" w:sz="4" w:space="0" w:color="auto"/>
            </w:tcBorders>
            <w:shd w:val="clear" w:color="auto" w:fill="auto"/>
            <w:hideMark/>
          </w:tcPr>
          <w:p w14:paraId="4BF6851E" w14:textId="77777777" w:rsidR="00FF2B1E" w:rsidRPr="00F710F1" w:rsidRDefault="00FF2B1E" w:rsidP="00FF2B1E">
            <w:pPr>
              <w:spacing w:line="360" w:lineRule="auto"/>
              <w:jc w:val="center"/>
              <w:rPr>
                <w:b/>
                <w:color w:val="000000"/>
                <w:sz w:val="28"/>
                <w:szCs w:val="28"/>
              </w:rPr>
            </w:pPr>
            <w:r w:rsidRPr="00F710F1">
              <w:rPr>
                <w:b/>
                <w:color w:val="000000"/>
                <w:sz w:val="28"/>
                <w:szCs w:val="28"/>
              </w:rPr>
              <w:t>DỰ KIẾN SẢN PHẨM</w:t>
            </w:r>
          </w:p>
        </w:tc>
      </w:tr>
      <w:tr w:rsidR="00FF2B1E" w:rsidRPr="00F710F1" w14:paraId="40412FE2" w14:textId="77777777" w:rsidTr="00FF2B1E">
        <w:tc>
          <w:tcPr>
            <w:tcW w:w="5665" w:type="dxa"/>
            <w:tcBorders>
              <w:top w:val="single" w:sz="4" w:space="0" w:color="auto"/>
              <w:left w:val="single" w:sz="4" w:space="0" w:color="auto"/>
              <w:bottom w:val="single" w:sz="4" w:space="0" w:color="auto"/>
              <w:right w:val="single" w:sz="4" w:space="0" w:color="auto"/>
            </w:tcBorders>
            <w:shd w:val="clear" w:color="auto" w:fill="auto"/>
            <w:hideMark/>
          </w:tcPr>
          <w:p w14:paraId="61851D81"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4AC9D453"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Cs/>
                <w:color w:val="000000"/>
                <w:kern w:val="2"/>
                <w:sz w:val="28"/>
                <w:szCs w:val="28"/>
                <w:lang w:eastAsia="zh-CN"/>
              </w:rPr>
              <w:t xml:space="preserve">GV đặt câu hỏi cho HS suy nghĩ: </w:t>
            </w:r>
            <w:r w:rsidRPr="00F710F1">
              <w:rPr>
                <w:rFonts w:eastAsia="SimSun"/>
                <w:i/>
                <w:color w:val="000000"/>
                <w:kern w:val="2"/>
                <w:sz w:val="28"/>
                <w:szCs w:val="28"/>
                <w:lang w:eastAsia="zh-CN"/>
              </w:rPr>
              <w:t>Em đã từng thực hiện một chuyến đi tham quan để khám phá, tìm hiểu về cảnh sắc và con người nơi nào trên đất nước ta?  Đi bằng phương tiện gì? Cảm nhận của em về địa điểm tham quan đó?</w:t>
            </w:r>
          </w:p>
          <w:p w14:paraId="3BE354A9"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color w:val="000000"/>
                <w:sz w:val="28"/>
                <w:szCs w:val="28"/>
              </w:rPr>
              <w:t>HS tiếp nhận nhiệm vụ.</w:t>
            </w:r>
          </w:p>
          <w:p w14:paraId="1B33AF70" w14:textId="77777777" w:rsidR="00FF2B1E" w:rsidRPr="00F710F1" w:rsidRDefault="00FF2B1E" w:rsidP="00FF2B1E">
            <w:pPr>
              <w:shd w:val="clear" w:color="auto" w:fill="FFFFFF"/>
              <w:spacing w:line="360" w:lineRule="auto"/>
              <w:ind w:right="48"/>
              <w:jc w:val="both"/>
              <w:rPr>
                <w:color w:val="000000"/>
                <w:sz w:val="28"/>
                <w:szCs w:val="28"/>
              </w:rPr>
            </w:pPr>
            <w:r w:rsidRPr="00F710F1">
              <w:rPr>
                <w:rFonts w:eastAsia="SimSun"/>
                <w:b/>
                <w:color w:val="000000"/>
                <w:kern w:val="2"/>
                <w:sz w:val="28"/>
                <w:szCs w:val="28"/>
                <w:lang w:eastAsia="zh-CN"/>
              </w:rPr>
              <w:t>Bước 2: HS trao đổi thảo luận, thực hiện nhiệm vụ</w:t>
            </w:r>
          </w:p>
          <w:p w14:paraId="28DE1F93"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vi-VN"/>
              </w:rPr>
              <w:t>+ HS nghe và trả lời</w:t>
            </w:r>
          </w:p>
          <w:p w14:paraId="6C6E139B"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lastRenderedPageBreak/>
              <w:t>Bước 3: Báo cáo kết quả hoạt động và thảo luận</w:t>
            </w:r>
          </w:p>
          <w:p w14:paraId="55F30CE8"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 Các nhóm thuyết minh sản phẩm của nhóm mình.</w:t>
            </w:r>
          </w:p>
          <w:p w14:paraId="6842F3D3"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6B90D3CB"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2E1A1366" w14:textId="77777777" w:rsidR="00FF2B1E" w:rsidRPr="00F710F1" w:rsidRDefault="00FF2B1E" w:rsidP="00FF2B1E">
            <w:pPr>
              <w:spacing w:line="360" w:lineRule="auto"/>
              <w:ind w:right="-22"/>
              <w:jc w:val="both"/>
              <w:rPr>
                <w:b/>
                <w:color w:val="000000"/>
                <w:sz w:val="28"/>
                <w:szCs w:val="28"/>
              </w:rPr>
            </w:pPr>
            <w:r w:rsidRPr="00F710F1">
              <w:rPr>
                <w:rFonts w:eastAsia="SimSun"/>
                <w:color w:val="000000"/>
                <w:kern w:val="2"/>
                <w:sz w:val="28"/>
                <w:szCs w:val="28"/>
                <w:lang w:eastAsia="zh-CN"/>
              </w:rPr>
              <w:t xml:space="preserve">+ GV dẫn dắt: </w:t>
            </w:r>
            <w:r w:rsidRPr="00F710F1">
              <w:rPr>
                <w:color w:val="000000"/>
                <w:kern w:val="2"/>
                <w:sz w:val="28"/>
                <w:szCs w:val="28"/>
                <w:lang w:eastAsia="zh-CN"/>
              </w:rPr>
              <w:t>Đất nước ta có bao cảnh sắc tươi đẹp. Ở mỗi nơi lại có những nét đặc trưng về thiên nhiên, con người. Trong bài học hôm nay, chúng ta cùng nhau khám phá vẻ đẹp của mảnh đất phương Nam xa xôi, về với vùng sông nước Đồng Tháp Mười mùa nước nổi.</w:t>
            </w:r>
          </w:p>
        </w:tc>
        <w:tc>
          <w:tcPr>
            <w:tcW w:w="3911" w:type="dxa"/>
            <w:tcBorders>
              <w:top w:val="single" w:sz="4" w:space="0" w:color="auto"/>
              <w:left w:val="single" w:sz="4" w:space="0" w:color="auto"/>
              <w:bottom w:val="single" w:sz="4" w:space="0" w:color="auto"/>
              <w:right w:val="single" w:sz="4" w:space="0" w:color="auto"/>
            </w:tcBorders>
            <w:shd w:val="clear" w:color="auto" w:fill="auto"/>
            <w:hideMark/>
          </w:tcPr>
          <w:p w14:paraId="39670540" w14:textId="77777777" w:rsidR="00FF2B1E" w:rsidRPr="00F710F1" w:rsidRDefault="00FF2B1E" w:rsidP="00FF2B1E">
            <w:pPr>
              <w:spacing w:line="360" w:lineRule="auto"/>
              <w:rPr>
                <w:bCs/>
                <w:color w:val="000000"/>
                <w:sz w:val="28"/>
                <w:szCs w:val="28"/>
              </w:rPr>
            </w:pPr>
            <w:r w:rsidRPr="00F710F1">
              <w:rPr>
                <w:bCs/>
                <w:color w:val="000000"/>
                <w:sz w:val="28"/>
                <w:szCs w:val="28"/>
              </w:rPr>
              <w:lastRenderedPageBreak/>
              <w:t>- HS chia sẻ suy nghĩ</w:t>
            </w:r>
          </w:p>
        </w:tc>
      </w:tr>
    </w:tbl>
    <w:p w14:paraId="1FD6BD75" w14:textId="77777777" w:rsidR="00FF2B1E" w:rsidRPr="00F710F1" w:rsidRDefault="00FF2B1E" w:rsidP="00FF2B1E">
      <w:pPr>
        <w:snapToGrid w:val="0"/>
        <w:spacing w:line="360" w:lineRule="auto"/>
        <w:jc w:val="both"/>
        <w:rPr>
          <w:b/>
          <w:bCs/>
          <w:sz w:val="28"/>
          <w:szCs w:val="28"/>
        </w:rPr>
      </w:pPr>
      <w:r w:rsidRPr="00F710F1">
        <w:rPr>
          <w:b/>
          <w:bCs/>
          <w:sz w:val="28"/>
          <w:szCs w:val="28"/>
          <w:lang w:val="vi-VN"/>
        </w:rPr>
        <w:t>HĐ 2: Hình thành kiến thức mới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FF2B1E" w:rsidRPr="00F710F1" w14:paraId="7E9A5CC6" w14:textId="77777777" w:rsidTr="00FF2B1E">
        <w:tc>
          <w:tcPr>
            <w:tcW w:w="9606" w:type="dxa"/>
            <w:gridSpan w:val="2"/>
            <w:shd w:val="clear" w:color="auto" w:fill="auto"/>
          </w:tcPr>
          <w:p w14:paraId="0C2EE881" w14:textId="77777777" w:rsidR="00FF2B1E" w:rsidRPr="00F710F1" w:rsidRDefault="00FF2B1E" w:rsidP="00FF2B1E">
            <w:pPr>
              <w:jc w:val="center"/>
              <w:rPr>
                <w:b/>
                <w:bCs/>
                <w:sz w:val="28"/>
                <w:szCs w:val="28"/>
                <w:lang w:val="vi-VN"/>
              </w:rPr>
            </w:pPr>
            <w:r w:rsidRPr="00F710F1">
              <w:rPr>
                <w:b/>
                <w:bCs/>
                <w:sz w:val="28"/>
                <w:szCs w:val="28"/>
                <w:lang w:val="vi-VN"/>
              </w:rPr>
              <w:t>I. TÌM HIỂU CHUNG</w:t>
            </w:r>
          </w:p>
        </w:tc>
      </w:tr>
      <w:tr w:rsidR="00FF2B1E" w:rsidRPr="00F710F1" w14:paraId="1691ED08" w14:textId="77777777" w:rsidTr="00FF2B1E">
        <w:tc>
          <w:tcPr>
            <w:tcW w:w="9606" w:type="dxa"/>
            <w:gridSpan w:val="2"/>
            <w:shd w:val="clear" w:color="auto" w:fill="auto"/>
          </w:tcPr>
          <w:p w14:paraId="02E615D0" w14:textId="77777777" w:rsidR="00FF2B1E" w:rsidRPr="00F710F1" w:rsidRDefault="00FF2B1E" w:rsidP="00FF2B1E">
            <w:pPr>
              <w:spacing w:line="360" w:lineRule="auto"/>
              <w:rPr>
                <w:sz w:val="28"/>
                <w:szCs w:val="28"/>
                <w:lang w:val="vi-VN"/>
              </w:rPr>
            </w:pPr>
            <w:r w:rsidRPr="00F710F1">
              <w:rPr>
                <w:b/>
                <w:bCs/>
                <w:sz w:val="28"/>
                <w:szCs w:val="28"/>
                <w:lang w:val="vi-VN"/>
              </w:rPr>
              <w:t xml:space="preserve">a) Mục tiêu: </w:t>
            </w:r>
            <w:r w:rsidRPr="00F710F1">
              <w:rPr>
                <w:sz w:val="28"/>
                <w:szCs w:val="28"/>
                <w:lang w:val="vi-VN"/>
              </w:rPr>
              <w:t>Giúp HS</w:t>
            </w:r>
          </w:p>
          <w:p w14:paraId="4FDF8608" w14:textId="77777777" w:rsidR="00FF2B1E" w:rsidRPr="00F710F1" w:rsidRDefault="00FF2B1E" w:rsidP="00FF2B1E">
            <w:pPr>
              <w:spacing w:line="360" w:lineRule="auto"/>
              <w:rPr>
                <w:sz w:val="28"/>
                <w:szCs w:val="28"/>
                <w:lang w:val="vi-VN"/>
              </w:rPr>
            </w:pPr>
            <w:r w:rsidRPr="00F710F1">
              <w:rPr>
                <w:sz w:val="28"/>
                <w:szCs w:val="28"/>
                <w:lang w:val="vi-VN"/>
              </w:rPr>
              <w:t xml:space="preserve">- </w:t>
            </w:r>
            <w:r w:rsidRPr="00F710F1">
              <w:rPr>
                <w:bCs/>
                <w:color w:val="000000"/>
                <w:sz w:val="28"/>
                <w:szCs w:val="28"/>
                <w:lang w:val="nl-NL"/>
              </w:rPr>
              <w:t>Nắm được những thông tin về thể loại, giải nghĩa từ khó trong văn bản.</w:t>
            </w:r>
          </w:p>
          <w:p w14:paraId="4D25C6F6" w14:textId="77777777" w:rsidR="00FF2B1E" w:rsidRPr="00F710F1" w:rsidRDefault="00FF2B1E" w:rsidP="00FF2B1E">
            <w:pPr>
              <w:spacing w:line="360" w:lineRule="auto"/>
              <w:rPr>
                <w:sz w:val="28"/>
                <w:szCs w:val="28"/>
                <w:lang w:val="vi-VN"/>
              </w:rPr>
            </w:pPr>
            <w:r w:rsidRPr="00F710F1">
              <w:rPr>
                <w:b/>
                <w:bCs/>
                <w:sz w:val="28"/>
                <w:szCs w:val="28"/>
                <w:lang w:val="vi-VN"/>
              </w:rPr>
              <w:t>b) Nội dung</w:t>
            </w:r>
          </w:p>
          <w:p w14:paraId="3D4EA4FB" w14:textId="77777777" w:rsidR="00FF2B1E" w:rsidRPr="00F710F1" w:rsidRDefault="00FF2B1E" w:rsidP="00FF2B1E">
            <w:pPr>
              <w:spacing w:line="360" w:lineRule="auto"/>
              <w:rPr>
                <w:b/>
                <w:bCs/>
                <w:sz w:val="28"/>
                <w:szCs w:val="28"/>
                <w:lang w:val="vi-VN"/>
              </w:rPr>
            </w:pPr>
            <w:r w:rsidRPr="00F710F1">
              <w:rPr>
                <w:sz w:val="28"/>
                <w:szCs w:val="28"/>
                <w:lang w:val="vi-VN"/>
              </w:rPr>
              <w:t xml:space="preserve">- </w:t>
            </w:r>
            <w:r w:rsidRPr="00F710F1">
              <w:rPr>
                <w:iCs/>
                <w:color w:val="000000"/>
                <w:sz w:val="28"/>
                <w:szCs w:val="28"/>
                <w:lang w:val="de-DE"/>
              </w:rPr>
              <w:t>Hs sử dụng sgk, chắt lọc kiến thức để tiến hành trả lời câu hỏi.</w:t>
            </w:r>
          </w:p>
          <w:p w14:paraId="0D1C1451" w14:textId="77777777" w:rsidR="00FF2B1E" w:rsidRPr="00F710F1" w:rsidRDefault="00FF2B1E" w:rsidP="00FF2B1E">
            <w:pPr>
              <w:spacing w:line="360" w:lineRule="auto"/>
              <w:rPr>
                <w:sz w:val="28"/>
                <w:szCs w:val="28"/>
                <w:lang w:val="vi-VN"/>
              </w:rPr>
            </w:pPr>
            <w:r w:rsidRPr="00F710F1">
              <w:rPr>
                <w:b/>
                <w:bCs/>
                <w:sz w:val="28"/>
                <w:szCs w:val="28"/>
                <w:lang w:val="vi-VN"/>
              </w:rPr>
              <w:t>c) Sản phẩm</w:t>
            </w:r>
            <w:r w:rsidRPr="00F710F1">
              <w:rPr>
                <w:sz w:val="28"/>
                <w:szCs w:val="28"/>
                <w:lang w:val="vi-VN"/>
              </w:rPr>
              <w:t xml:space="preserve">: </w:t>
            </w:r>
            <w:r w:rsidRPr="00F710F1">
              <w:rPr>
                <w:color w:val="000000"/>
                <w:sz w:val="28"/>
                <w:szCs w:val="28"/>
                <w:lang w:val="nl-NL"/>
              </w:rPr>
              <w:t>HS tiếp thu kiến thức và câu trả lời của HS</w:t>
            </w:r>
          </w:p>
          <w:p w14:paraId="094426D2" w14:textId="77777777" w:rsidR="00FF2B1E" w:rsidRPr="00F710F1" w:rsidRDefault="00FF2B1E" w:rsidP="00FF2B1E">
            <w:pPr>
              <w:spacing w:line="360" w:lineRule="auto"/>
              <w:rPr>
                <w:sz w:val="28"/>
                <w:szCs w:val="28"/>
                <w:lang w:val="vi-VN"/>
              </w:rPr>
            </w:pPr>
            <w:r w:rsidRPr="00F710F1">
              <w:rPr>
                <w:b/>
                <w:bCs/>
                <w:sz w:val="28"/>
                <w:szCs w:val="28"/>
                <w:lang w:val="vi-VN"/>
              </w:rPr>
              <w:t>d) Tổ chức thực hiện</w:t>
            </w:r>
          </w:p>
        </w:tc>
      </w:tr>
      <w:tr w:rsidR="00FF2B1E" w:rsidRPr="00F710F1" w14:paraId="2E06FA09" w14:textId="77777777" w:rsidTr="00FF2B1E">
        <w:tc>
          <w:tcPr>
            <w:tcW w:w="4786" w:type="dxa"/>
            <w:shd w:val="clear" w:color="auto" w:fill="auto"/>
          </w:tcPr>
          <w:p w14:paraId="773EFBDB" w14:textId="77777777" w:rsidR="00FF2B1E" w:rsidRPr="00F710F1" w:rsidRDefault="00FF2B1E" w:rsidP="00FF2B1E">
            <w:pPr>
              <w:jc w:val="center"/>
              <w:rPr>
                <w:b/>
                <w:bCs/>
                <w:sz w:val="28"/>
                <w:szCs w:val="28"/>
                <w:lang w:val="vi-VN"/>
              </w:rPr>
            </w:pPr>
            <w:r w:rsidRPr="00F710F1">
              <w:rPr>
                <w:b/>
                <w:bCs/>
                <w:sz w:val="28"/>
                <w:szCs w:val="28"/>
                <w:lang w:val="vi-VN"/>
              </w:rPr>
              <w:t>HĐ của GV &amp; HS</w:t>
            </w:r>
          </w:p>
        </w:tc>
        <w:tc>
          <w:tcPr>
            <w:tcW w:w="4820" w:type="dxa"/>
            <w:shd w:val="clear" w:color="auto" w:fill="auto"/>
          </w:tcPr>
          <w:p w14:paraId="46510A5A" w14:textId="77777777" w:rsidR="00FF2B1E" w:rsidRPr="00F710F1" w:rsidRDefault="00FF2B1E" w:rsidP="00FF2B1E">
            <w:pPr>
              <w:jc w:val="center"/>
              <w:rPr>
                <w:b/>
                <w:bCs/>
                <w:color w:val="C00000"/>
                <w:sz w:val="28"/>
                <w:szCs w:val="28"/>
                <w:lang w:val="vi-VN"/>
              </w:rPr>
            </w:pPr>
            <w:r w:rsidRPr="00F710F1">
              <w:rPr>
                <w:b/>
                <w:bCs/>
                <w:sz w:val="28"/>
                <w:szCs w:val="28"/>
                <w:lang w:val="vi-VN"/>
              </w:rPr>
              <w:t xml:space="preserve"> Nội dung cần đạt</w:t>
            </w:r>
          </w:p>
        </w:tc>
      </w:tr>
      <w:tr w:rsidR="00FF2B1E" w:rsidRPr="00F710F1" w14:paraId="34B2158F" w14:textId="77777777" w:rsidTr="00FF2B1E">
        <w:tc>
          <w:tcPr>
            <w:tcW w:w="4786" w:type="dxa"/>
            <w:shd w:val="clear" w:color="auto" w:fill="auto"/>
          </w:tcPr>
          <w:p w14:paraId="5CB2EEDA"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57821B41"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bCs/>
                <w:sz w:val="28"/>
                <w:szCs w:val="28"/>
              </w:rPr>
              <w:t xml:space="preserve">- GV yêu cầu HS: </w:t>
            </w:r>
          </w:p>
          <w:p w14:paraId="355C6255" w14:textId="77777777" w:rsidR="00FF2B1E" w:rsidRPr="00F710F1" w:rsidRDefault="00FF2B1E" w:rsidP="00FF2B1E">
            <w:pPr>
              <w:spacing w:line="360" w:lineRule="auto"/>
              <w:rPr>
                <w:bCs/>
                <w:i/>
                <w:iCs/>
                <w:sz w:val="28"/>
                <w:szCs w:val="28"/>
              </w:rPr>
            </w:pPr>
            <w:r w:rsidRPr="00F710F1">
              <w:rPr>
                <w:bCs/>
                <w:i/>
                <w:iCs/>
                <w:sz w:val="28"/>
                <w:szCs w:val="28"/>
              </w:rPr>
              <w:t>+ Giới thiệu về tác giả?</w:t>
            </w:r>
          </w:p>
          <w:p w14:paraId="343528ED" w14:textId="77777777" w:rsidR="00FF2B1E" w:rsidRPr="00F710F1" w:rsidRDefault="00FF2B1E" w:rsidP="00FF2B1E">
            <w:pPr>
              <w:spacing w:line="360" w:lineRule="auto"/>
              <w:rPr>
                <w:bCs/>
                <w:i/>
                <w:iCs/>
                <w:sz w:val="28"/>
                <w:szCs w:val="28"/>
              </w:rPr>
            </w:pPr>
            <w:r w:rsidRPr="00F710F1">
              <w:rPr>
                <w:bCs/>
                <w:sz w:val="28"/>
                <w:szCs w:val="28"/>
              </w:rPr>
              <w:lastRenderedPageBreak/>
              <w:t>+ X</w:t>
            </w:r>
            <w:r w:rsidRPr="00F710F1">
              <w:rPr>
                <w:bCs/>
                <w:i/>
                <w:iCs/>
                <w:sz w:val="28"/>
                <w:szCs w:val="28"/>
              </w:rPr>
              <w:t>ác định thể loại VB? chỉ ra những yếu tố đặc trưng của thể loại qua VB ? + VB sử dụng ngôi kể thứ mấy?Tác dụng của ngôi kể.</w:t>
            </w:r>
          </w:p>
          <w:p w14:paraId="766FE1F6"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
                <w:color w:val="000000"/>
                <w:kern w:val="2"/>
                <w:sz w:val="28"/>
                <w:szCs w:val="28"/>
                <w:lang w:eastAsia="zh-CN"/>
              </w:rPr>
              <w:t>+ Xác định bố cục của VB</w:t>
            </w:r>
          </w:p>
          <w:p w14:paraId="3D3CA0B7"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i/>
                <w:sz w:val="28"/>
                <w:szCs w:val="28"/>
              </w:rPr>
              <w:t xml:space="preserve">- </w:t>
            </w:r>
            <w:r w:rsidRPr="00F710F1">
              <w:rPr>
                <w:iCs/>
                <w:sz w:val="28"/>
                <w:szCs w:val="28"/>
              </w:rPr>
              <w:t>GV hướng dẫn cách đọc: GV đọc mẫu một đoạn, sau đó gọi 2-3 HS đọc tiếp.</w:t>
            </w:r>
          </w:p>
          <w:p w14:paraId="59EE5A2E" w14:textId="77777777" w:rsidR="00FF2B1E" w:rsidRPr="00F710F1" w:rsidRDefault="00FF2B1E" w:rsidP="00FF2B1E">
            <w:pPr>
              <w:spacing w:line="360" w:lineRule="auto"/>
              <w:rPr>
                <w:iCs/>
                <w:sz w:val="28"/>
                <w:szCs w:val="28"/>
              </w:rPr>
            </w:pPr>
            <w:r w:rsidRPr="00F710F1">
              <w:rPr>
                <w:iCs/>
                <w:sz w:val="28"/>
                <w:szCs w:val="28"/>
              </w:rPr>
              <w:t xml:space="preserve">- GV yêu cầu HS giải nghĩa những từ khó: </w:t>
            </w:r>
            <w:r w:rsidRPr="00F710F1">
              <w:rPr>
                <w:i/>
                <w:sz w:val="28"/>
                <w:szCs w:val="28"/>
              </w:rPr>
              <w:t>ước kiệt, phèn, cù lao, quốc hồn quốc tuý</w:t>
            </w:r>
          </w:p>
          <w:p w14:paraId="28067E6A" w14:textId="77777777" w:rsidR="00FF2B1E" w:rsidRPr="00F710F1" w:rsidRDefault="00FF2B1E" w:rsidP="00FF2B1E">
            <w:pPr>
              <w:spacing w:line="360" w:lineRule="auto"/>
              <w:rPr>
                <w:sz w:val="28"/>
                <w:szCs w:val="28"/>
              </w:rPr>
            </w:pPr>
            <w:r w:rsidRPr="00F710F1">
              <w:rPr>
                <w:sz w:val="28"/>
                <w:szCs w:val="28"/>
              </w:rPr>
              <w:t>- HS lắng nghe.</w:t>
            </w:r>
          </w:p>
          <w:p w14:paraId="1C2C6AF9" w14:textId="77777777" w:rsidR="00FF2B1E" w:rsidRPr="00F710F1" w:rsidRDefault="00FF2B1E" w:rsidP="00FF2B1E">
            <w:pPr>
              <w:spacing w:line="360" w:lineRule="auto"/>
              <w:rPr>
                <w:sz w:val="28"/>
                <w:szCs w:val="28"/>
              </w:rPr>
            </w:pPr>
            <w:r w:rsidRPr="00F710F1">
              <w:rPr>
                <w:b/>
                <w:sz w:val="28"/>
                <w:szCs w:val="28"/>
              </w:rPr>
              <w:t>Bước 2: HS trao đổi thảo luận, thực hiện nhiệm vụ</w:t>
            </w:r>
          </w:p>
          <w:p w14:paraId="6F108A5A" w14:textId="77777777" w:rsidR="00FF2B1E" w:rsidRPr="00F710F1" w:rsidRDefault="00FF2B1E" w:rsidP="00FF2B1E">
            <w:pPr>
              <w:spacing w:line="360" w:lineRule="auto"/>
              <w:rPr>
                <w:sz w:val="28"/>
                <w:szCs w:val="28"/>
              </w:rPr>
            </w:pPr>
            <w:r w:rsidRPr="00F710F1">
              <w:rPr>
                <w:sz w:val="28"/>
                <w:szCs w:val="28"/>
              </w:rPr>
              <w:t>+ HS nghe và đặt câu hỏi liên quan đến bài học.</w:t>
            </w:r>
          </w:p>
          <w:p w14:paraId="68988BDD" w14:textId="77777777" w:rsidR="00FF2B1E" w:rsidRPr="00F710F1" w:rsidRDefault="00FF2B1E" w:rsidP="00FF2B1E">
            <w:pPr>
              <w:spacing w:line="360" w:lineRule="auto"/>
              <w:rPr>
                <w:sz w:val="28"/>
                <w:szCs w:val="28"/>
              </w:rPr>
            </w:pPr>
            <w:r w:rsidRPr="00F710F1">
              <w:rPr>
                <w:sz w:val="28"/>
                <w:szCs w:val="28"/>
              </w:rPr>
              <w:t>Dự kiến sản phẩm: Du kí là một thể của kí, dùng để ghi lại những điều chứng kiến trong một chuyến đi diễn ra chưa lâu của bản thân tới một miền đất khác</w:t>
            </w:r>
          </w:p>
          <w:p w14:paraId="3F3A9027" w14:textId="77777777" w:rsidR="00FF2B1E" w:rsidRPr="00F710F1" w:rsidRDefault="00FF2B1E" w:rsidP="00FF2B1E">
            <w:pPr>
              <w:spacing w:line="360" w:lineRule="auto"/>
              <w:rPr>
                <w:sz w:val="28"/>
                <w:szCs w:val="28"/>
              </w:rPr>
            </w:pPr>
            <w:r w:rsidRPr="00F710F1">
              <w:rPr>
                <w:sz w:val="28"/>
                <w:szCs w:val="28"/>
              </w:rPr>
              <w:t> </w:t>
            </w:r>
            <w:r w:rsidRPr="00F710F1">
              <w:rPr>
                <w:b/>
                <w:sz w:val="28"/>
                <w:szCs w:val="28"/>
              </w:rPr>
              <w:t>Bước 3: Báo cáo kết quả hoạt động và thảo luận</w:t>
            </w:r>
          </w:p>
          <w:p w14:paraId="44B8ED1A" w14:textId="77777777" w:rsidR="00FF2B1E" w:rsidRPr="00F710F1" w:rsidRDefault="00FF2B1E" w:rsidP="00FF2B1E">
            <w:pPr>
              <w:spacing w:line="360" w:lineRule="auto"/>
              <w:rPr>
                <w:sz w:val="28"/>
                <w:szCs w:val="28"/>
              </w:rPr>
            </w:pPr>
            <w:r w:rsidRPr="00F710F1">
              <w:rPr>
                <w:sz w:val="28"/>
                <w:szCs w:val="28"/>
              </w:rPr>
              <w:t>+ HS trình bày sản phẩm thảo luận</w:t>
            </w:r>
          </w:p>
          <w:p w14:paraId="056CDC7C" w14:textId="77777777" w:rsidR="00FF2B1E" w:rsidRPr="00F710F1" w:rsidRDefault="00FF2B1E" w:rsidP="00FF2B1E">
            <w:pPr>
              <w:spacing w:line="360" w:lineRule="auto"/>
              <w:rPr>
                <w:sz w:val="28"/>
                <w:szCs w:val="28"/>
              </w:rPr>
            </w:pPr>
            <w:r w:rsidRPr="00F710F1">
              <w:rPr>
                <w:sz w:val="28"/>
                <w:szCs w:val="28"/>
              </w:rPr>
              <w:t>+ GV gọi hs nhận xét, bổ sung câu trả lời của bạn.</w:t>
            </w:r>
          </w:p>
          <w:p w14:paraId="3C5332F3" w14:textId="77777777" w:rsidR="00FF2B1E" w:rsidRPr="00F710F1" w:rsidRDefault="00FF2B1E" w:rsidP="00FF2B1E">
            <w:pPr>
              <w:spacing w:line="360" w:lineRule="auto"/>
              <w:rPr>
                <w:b/>
                <w:sz w:val="28"/>
                <w:szCs w:val="28"/>
              </w:rPr>
            </w:pPr>
            <w:r w:rsidRPr="00F710F1">
              <w:rPr>
                <w:b/>
                <w:sz w:val="28"/>
                <w:szCs w:val="28"/>
              </w:rPr>
              <w:t>Bước 4: Đánh giá kết quả thực hiện nhiệm vụ</w:t>
            </w:r>
          </w:p>
          <w:p w14:paraId="5ED66D11" w14:textId="77777777" w:rsidR="00FF2B1E" w:rsidRPr="00F710F1" w:rsidRDefault="00FF2B1E" w:rsidP="00FF2B1E">
            <w:pPr>
              <w:spacing w:line="360" w:lineRule="auto"/>
              <w:rPr>
                <w:sz w:val="28"/>
                <w:szCs w:val="28"/>
              </w:rPr>
            </w:pPr>
            <w:r w:rsidRPr="00F710F1">
              <w:rPr>
                <w:sz w:val="28"/>
                <w:szCs w:val="28"/>
              </w:rPr>
              <w:lastRenderedPageBreak/>
              <w:t>+ GV nhận xét, bổ sung, chốt lại kiến thức =&gt; Ghi lên bảng</w:t>
            </w:r>
          </w:p>
          <w:p w14:paraId="63230861" w14:textId="77777777" w:rsidR="00FF2B1E" w:rsidRPr="00F710F1" w:rsidRDefault="00FF2B1E" w:rsidP="00FF2B1E">
            <w:pPr>
              <w:spacing w:line="360" w:lineRule="auto"/>
              <w:rPr>
                <w:sz w:val="28"/>
                <w:szCs w:val="28"/>
                <w:lang w:val="vi-VN"/>
              </w:rPr>
            </w:pPr>
            <w:r w:rsidRPr="00F710F1">
              <w:rPr>
                <w:bCs/>
                <w:sz w:val="28"/>
                <w:szCs w:val="28"/>
              </w:rPr>
              <w:t>GV bổ sung thêm thông tin về nhà thơ Văn Công Hùng sinh năm 1958 tại thành phố Thanh Hóa, hiện sống ở thành phố Pleiku, Gia Lai và Tp HCM. Anh Viết văn, viết báo và làm thơ từ 1981 và là Hội viên Hội Nhà văn Việt Nam, Hội viên Hội Nhà báo Việt Nam, Hội viên Hội Văn Nghệ dân gian Việt Nam, Hội VHNT các dân tộc thiểu số Việt Nam. Anh nguyên là Tổng biên tập Tạp chí Văn Nghệ Gia Lai, là Ủy viên Ban chấp hành Hội Nhà Văn Việt Nam khóa VIII. Quan niệm văn chương của ông là:“Viết không bao giờ là trò chơi, mà là cuộc vật lộn khổ sở, là nghiệp đeo đẳng suốt đời. Chữ không làm cho người no, nhưng cho ta cảm giác bình an và như thế là hạnh phúc. Nhiều hay ít là do tài năng từng người, nhưng được một câu thơ một bài báo có ích là mong mỏi của tôi, người viết.”</w:t>
            </w:r>
          </w:p>
        </w:tc>
        <w:tc>
          <w:tcPr>
            <w:tcW w:w="4820" w:type="dxa"/>
            <w:shd w:val="clear" w:color="auto" w:fill="auto"/>
          </w:tcPr>
          <w:p w14:paraId="52055DF5" w14:textId="77777777" w:rsidR="00FF2B1E" w:rsidRPr="00F710F1" w:rsidRDefault="00FF2B1E" w:rsidP="00FF2B1E">
            <w:pPr>
              <w:jc w:val="both"/>
              <w:rPr>
                <w:b/>
                <w:sz w:val="28"/>
                <w:szCs w:val="28"/>
                <w:lang w:val="pt-BR"/>
              </w:rPr>
            </w:pPr>
            <w:r w:rsidRPr="00F710F1">
              <w:rPr>
                <w:b/>
                <w:sz w:val="28"/>
                <w:szCs w:val="28"/>
                <w:lang w:val="pt-BR"/>
              </w:rPr>
              <w:lastRenderedPageBreak/>
              <w:t>I. Tìm hiểu chung</w:t>
            </w:r>
          </w:p>
          <w:p w14:paraId="32F26F59" w14:textId="77777777" w:rsidR="00FF2B1E" w:rsidRPr="00F710F1" w:rsidRDefault="00FF2B1E" w:rsidP="00FF2B1E">
            <w:pPr>
              <w:jc w:val="both"/>
              <w:rPr>
                <w:b/>
                <w:i/>
                <w:iCs/>
                <w:sz w:val="28"/>
                <w:szCs w:val="28"/>
              </w:rPr>
            </w:pPr>
            <w:r w:rsidRPr="00F710F1">
              <w:rPr>
                <w:b/>
                <w:i/>
                <w:iCs/>
                <w:sz w:val="28"/>
                <w:szCs w:val="28"/>
              </w:rPr>
              <w:t xml:space="preserve">1. Tác giả </w:t>
            </w:r>
          </w:p>
          <w:p w14:paraId="19A68007" w14:textId="77777777" w:rsidR="00FF2B1E" w:rsidRPr="00F710F1" w:rsidRDefault="00FF2B1E" w:rsidP="00FF2B1E">
            <w:pPr>
              <w:jc w:val="both"/>
              <w:rPr>
                <w:bCs/>
                <w:sz w:val="28"/>
                <w:szCs w:val="28"/>
              </w:rPr>
            </w:pPr>
            <w:r w:rsidRPr="00F710F1">
              <w:rPr>
                <w:bCs/>
                <w:sz w:val="28"/>
                <w:szCs w:val="28"/>
              </w:rPr>
              <w:t>- Tác giả: Văn Công Hùng</w:t>
            </w:r>
          </w:p>
          <w:p w14:paraId="238A4617" w14:textId="77777777" w:rsidR="00FF2B1E" w:rsidRPr="00F710F1" w:rsidRDefault="00FF2B1E" w:rsidP="00FF2B1E">
            <w:pPr>
              <w:jc w:val="both"/>
              <w:rPr>
                <w:bCs/>
                <w:sz w:val="28"/>
                <w:szCs w:val="28"/>
              </w:rPr>
            </w:pPr>
            <w:r w:rsidRPr="00F710F1">
              <w:rPr>
                <w:bCs/>
                <w:sz w:val="28"/>
                <w:szCs w:val="28"/>
              </w:rPr>
              <w:t>- Năm sinh: 1958</w:t>
            </w:r>
          </w:p>
          <w:p w14:paraId="0AAFA704" w14:textId="77777777" w:rsidR="00FF2B1E" w:rsidRPr="00F710F1" w:rsidRDefault="00FF2B1E" w:rsidP="00FF2B1E">
            <w:pPr>
              <w:jc w:val="both"/>
              <w:rPr>
                <w:bCs/>
                <w:sz w:val="28"/>
                <w:szCs w:val="28"/>
              </w:rPr>
            </w:pPr>
            <w:r w:rsidRPr="00F710F1">
              <w:rPr>
                <w:bCs/>
                <w:sz w:val="28"/>
                <w:szCs w:val="28"/>
              </w:rPr>
              <w:t>- Quên quán: Thừa Thiên Huế</w:t>
            </w:r>
          </w:p>
          <w:p w14:paraId="0FA702F2" w14:textId="77777777" w:rsidR="00FF2B1E" w:rsidRPr="00F710F1" w:rsidRDefault="00FF2B1E" w:rsidP="00FF2B1E">
            <w:pPr>
              <w:jc w:val="both"/>
              <w:rPr>
                <w:b/>
                <w:bCs/>
                <w:sz w:val="28"/>
                <w:szCs w:val="28"/>
              </w:rPr>
            </w:pPr>
            <w:r w:rsidRPr="00F710F1">
              <w:rPr>
                <w:b/>
                <w:bCs/>
                <w:sz w:val="28"/>
                <w:szCs w:val="28"/>
              </w:rPr>
              <w:t>2. Tác phẩm</w:t>
            </w:r>
          </w:p>
          <w:p w14:paraId="1528C420" w14:textId="77777777" w:rsidR="00FF2B1E" w:rsidRPr="00F710F1" w:rsidRDefault="00FF2B1E" w:rsidP="00FF2B1E">
            <w:pPr>
              <w:jc w:val="both"/>
              <w:rPr>
                <w:sz w:val="28"/>
                <w:szCs w:val="28"/>
                <w:lang w:val="vi-VN"/>
              </w:rPr>
            </w:pPr>
            <w:r w:rsidRPr="00F710F1">
              <w:rPr>
                <w:sz w:val="28"/>
                <w:szCs w:val="28"/>
                <w:lang w:val="vi-VN"/>
              </w:rPr>
              <w:lastRenderedPageBreak/>
              <w:t>- </w:t>
            </w:r>
            <w:r w:rsidRPr="00F710F1">
              <w:rPr>
                <w:b/>
                <w:bCs/>
                <w:sz w:val="28"/>
                <w:szCs w:val="28"/>
                <w:lang w:val="vi-VN"/>
              </w:rPr>
              <w:t>Thể loại</w:t>
            </w:r>
            <w:r w:rsidRPr="00F710F1">
              <w:rPr>
                <w:sz w:val="28"/>
                <w:szCs w:val="28"/>
                <w:lang w:val="vi-VN"/>
              </w:rPr>
              <w:t>: Du kí.</w:t>
            </w:r>
          </w:p>
          <w:p w14:paraId="57F8BAAB" w14:textId="77777777" w:rsidR="00FF2B1E" w:rsidRPr="00F710F1" w:rsidRDefault="00FF2B1E" w:rsidP="00FF2B1E">
            <w:pPr>
              <w:jc w:val="both"/>
              <w:rPr>
                <w:sz w:val="28"/>
                <w:szCs w:val="28"/>
                <w:lang w:val="vi-VN"/>
              </w:rPr>
            </w:pPr>
            <w:r w:rsidRPr="00F710F1">
              <w:rPr>
                <w:sz w:val="28"/>
                <w:szCs w:val="28"/>
                <w:lang w:val="vi-VN"/>
              </w:rPr>
              <w:t>- </w:t>
            </w:r>
            <w:r w:rsidRPr="00F710F1">
              <w:rPr>
                <w:b/>
                <w:bCs/>
                <w:sz w:val="28"/>
                <w:szCs w:val="28"/>
                <w:lang w:val="vi-VN"/>
              </w:rPr>
              <w:t>Phương thức biểu đạt</w:t>
            </w:r>
            <w:r w:rsidRPr="00F710F1">
              <w:rPr>
                <w:sz w:val="28"/>
                <w:szCs w:val="28"/>
                <w:lang w:val="vi-VN"/>
              </w:rPr>
              <w:t>: Tự sự kết hợp miêu tả, biểu cảm.</w:t>
            </w:r>
          </w:p>
          <w:p w14:paraId="7C1E110D" w14:textId="77777777" w:rsidR="00FF2B1E" w:rsidRPr="00F710F1" w:rsidRDefault="00FF2B1E" w:rsidP="00FF2B1E">
            <w:pPr>
              <w:jc w:val="both"/>
              <w:rPr>
                <w:sz w:val="28"/>
                <w:szCs w:val="28"/>
                <w:lang w:val="vi-VN"/>
              </w:rPr>
            </w:pPr>
            <w:r w:rsidRPr="00F710F1">
              <w:rPr>
                <w:sz w:val="28"/>
                <w:szCs w:val="28"/>
                <w:lang w:val="vi-VN"/>
              </w:rPr>
              <w:t>- </w:t>
            </w:r>
            <w:r w:rsidRPr="00F710F1">
              <w:rPr>
                <w:b/>
                <w:bCs/>
                <w:sz w:val="28"/>
                <w:szCs w:val="28"/>
                <w:lang w:val="vi-VN"/>
              </w:rPr>
              <w:t>Xuất xứ</w:t>
            </w:r>
            <w:r w:rsidRPr="00F710F1">
              <w:rPr>
                <w:sz w:val="28"/>
                <w:szCs w:val="28"/>
                <w:lang w:val="vi-VN"/>
              </w:rPr>
              <w:t>: Dẫn theo Báo Văn nghệ, số 49, tháng 12/2011.</w:t>
            </w:r>
          </w:p>
          <w:p w14:paraId="2881253F" w14:textId="77777777" w:rsidR="00FF2B1E" w:rsidRPr="00F710F1" w:rsidRDefault="00FF2B1E" w:rsidP="00FF2B1E">
            <w:pPr>
              <w:jc w:val="both"/>
              <w:rPr>
                <w:bCs/>
                <w:sz w:val="28"/>
                <w:szCs w:val="28"/>
              </w:rPr>
            </w:pPr>
          </w:p>
          <w:p w14:paraId="7D7EAFBC" w14:textId="77777777" w:rsidR="00FF2B1E" w:rsidRPr="00F710F1" w:rsidRDefault="00FF2B1E" w:rsidP="00FF2B1E">
            <w:pPr>
              <w:jc w:val="both"/>
              <w:rPr>
                <w:bCs/>
                <w:sz w:val="28"/>
                <w:szCs w:val="28"/>
              </w:rPr>
            </w:pPr>
            <w:r w:rsidRPr="00F710F1">
              <w:rPr>
                <w:bCs/>
                <w:sz w:val="28"/>
                <w:szCs w:val="28"/>
              </w:rPr>
              <w:t xml:space="preserve">- </w:t>
            </w:r>
            <w:r w:rsidRPr="00F710F1">
              <w:rPr>
                <w:b/>
                <w:bCs/>
                <w:sz w:val="28"/>
                <w:szCs w:val="28"/>
              </w:rPr>
              <w:t>Ngôi kể:</w:t>
            </w:r>
            <w:r w:rsidRPr="00F710F1">
              <w:rPr>
                <w:bCs/>
                <w:sz w:val="28"/>
                <w:szCs w:val="28"/>
              </w:rPr>
              <w:t xml:space="preserve"> ngôi thứ nhất</w:t>
            </w:r>
          </w:p>
          <w:p w14:paraId="0028B4F0" w14:textId="77777777" w:rsidR="00FF2B1E" w:rsidRPr="00F710F1" w:rsidRDefault="00FF2B1E" w:rsidP="00FF2B1E">
            <w:pPr>
              <w:jc w:val="both"/>
              <w:rPr>
                <w:sz w:val="28"/>
                <w:szCs w:val="28"/>
              </w:rPr>
            </w:pPr>
            <w:r w:rsidRPr="00F710F1">
              <w:rPr>
                <w:sz w:val="28"/>
                <w:szCs w:val="28"/>
              </w:rPr>
              <w:t xml:space="preserve">- </w:t>
            </w:r>
            <w:r w:rsidRPr="00F710F1">
              <w:rPr>
                <w:b/>
                <w:sz w:val="28"/>
                <w:szCs w:val="28"/>
              </w:rPr>
              <w:t>Bố cục:</w:t>
            </w:r>
            <w:r w:rsidRPr="00F710F1">
              <w:rPr>
                <w:sz w:val="28"/>
                <w:szCs w:val="28"/>
              </w:rPr>
              <w:t xml:space="preserve"> 3 phần</w:t>
            </w:r>
          </w:p>
        </w:tc>
      </w:tr>
    </w:tbl>
    <w:p w14:paraId="2EF1D589" w14:textId="77777777" w:rsidR="00FF2B1E" w:rsidRPr="00F710F1" w:rsidRDefault="00FF2B1E" w:rsidP="00FF2B1E">
      <w:pPr>
        <w:spacing w:line="360" w:lineRule="auto"/>
        <w:jc w:val="both"/>
        <w:rPr>
          <w:b/>
          <w:color w:val="000000"/>
          <w:sz w:val="28"/>
          <w:szCs w:val="28"/>
          <w:lang w:val="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969"/>
      </w:tblGrid>
      <w:tr w:rsidR="00FF2B1E" w:rsidRPr="00F710F1" w14:paraId="38CF0EBF" w14:textId="77777777" w:rsidTr="00FF2B1E">
        <w:tc>
          <w:tcPr>
            <w:tcW w:w="9606" w:type="dxa"/>
            <w:gridSpan w:val="2"/>
            <w:shd w:val="clear" w:color="auto" w:fill="auto"/>
          </w:tcPr>
          <w:p w14:paraId="0E99AEAE" w14:textId="77777777" w:rsidR="00FF2B1E" w:rsidRPr="00F710F1" w:rsidRDefault="00FF2B1E" w:rsidP="00FF2B1E">
            <w:pPr>
              <w:jc w:val="center"/>
              <w:rPr>
                <w:b/>
                <w:bCs/>
                <w:sz w:val="28"/>
                <w:szCs w:val="28"/>
                <w:lang w:val="vi-VN"/>
              </w:rPr>
            </w:pPr>
            <w:r w:rsidRPr="00F710F1">
              <w:rPr>
                <w:b/>
                <w:bCs/>
                <w:sz w:val="28"/>
                <w:szCs w:val="28"/>
              </w:rPr>
              <w:t>I</w:t>
            </w:r>
            <w:r w:rsidRPr="00F710F1">
              <w:rPr>
                <w:b/>
                <w:bCs/>
                <w:sz w:val="28"/>
                <w:szCs w:val="28"/>
                <w:lang w:val="vi-VN"/>
              </w:rPr>
              <w:t>I. TÌM HIỂU CHI TIẾT</w:t>
            </w:r>
          </w:p>
        </w:tc>
      </w:tr>
      <w:tr w:rsidR="00FF2B1E" w:rsidRPr="00F710F1" w14:paraId="6AFEF42C" w14:textId="77777777" w:rsidTr="00FF2B1E">
        <w:tc>
          <w:tcPr>
            <w:tcW w:w="9606" w:type="dxa"/>
            <w:gridSpan w:val="2"/>
            <w:shd w:val="clear" w:color="auto" w:fill="auto"/>
          </w:tcPr>
          <w:p w14:paraId="7A757E70" w14:textId="77777777" w:rsidR="00FF2B1E" w:rsidRPr="00F710F1" w:rsidRDefault="00FF2B1E" w:rsidP="00FF2B1E">
            <w:pPr>
              <w:spacing w:line="360" w:lineRule="auto"/>
              <w:jc w:val="both"/>
              <w:rPr>
                <w:sz w:val="28"/>
                <w:szCs w:val="28"/>
                <w:lang w:val="sv-SE"/>
              </w:rPr>
            </w:pPr>
            <w:r w:rsidRPr="00F710F1">
              <w:rPr>
                <w:b/>
                <w:color w:val="000000"/>
                <w:sz w:val="28"/>
                <w:szCs w:val="28"/>
                <w:lang w:val="nl-NL"/>
              </w:rPr>
              <w:t>a. Mục tiêu:</w:t>
            </w:r>
            <w:r w:rsidRPr="00F710F1">
              <w:rPr>
                <w:bCs/>
                <w:color w:val="000000"/>
                <w:sz w:val="28"/>
                <w:szCs w:val="28"/>
                <w:lang w:val="nl-NL"/>
              </w:rPr>
              <w:t xml:space="preserve"> Nắm được  nội dung và nghệ thuật văn bản. </w:t>
            </w:r>
          </w:p>
          <w:p w14:paraId="088092B7" w14:textId="77777777" w:rsidR="00FF2B1E" w:rsidRPr="00F710F1" w:rsidRDefault="00FF2B1E" w:rsidP="00FF2B1E">
            <w:pPr>
              <w:spacing w:line="360" w:lineRule="auto"/>
              <w:jc w:val="both"/>
              <w:rPr>
                <w:sz w:val="28"/>
                <w:szCs w:val="28"/>
                <w:lang w:val="nl-NL"/>
              </w:rPr>
            </w:pPr>
            <w:r w:rsidRPr="00F710F1">
              <w:rPr>
                <w:b/>
                <w:sz w:val="28"/>
                <w:szCs w:val="28"/>
                <w:lang w:val="nl-NL"/>
              </w:rPr>
              <w:lastRenderedPageBreak/>
              <w:t>b. Nội dung:</w:t>
            </w:r>
            <w:r w:rsidRPr="00F710F1">
              <w:rPr>
                <w:iCs/>
                <w:color w:val="000000"/>
                <w:sz w:val="28"/>
                <w:szCs w:val="28"/>
                <w:lang w:val="de-DE"/>
              </w:rPr>
              <w:t xml:space="preserve"> Hs sử dụng sgk, chắt lọc kiến thức để tiến hành trả lời câu hỏi.</w:t>
            </w:r>
          </w:p>
          <w:p w14:paraId="47892C0E" w14:textId="77777777" w:rsidR="00FF2B1E" w:rsidRPr="00F710F1" w:rsidRDefault="00FF2B1E" w:rsidP="00FF2B1E">
            <w:pPr>
              <w:spacing w:line="360" w:lineRule="auto"/>
              <w:jc w:val="both"/>
              <w:rPr>
                <w:b/>
                <w:color w:val="000000"/>
                <w:sz w:val="28"/>
                <w:szCs w:val="28"/>
                <w:lang w:val="nl-NL"/>
              </w:rPr>
            </w:pPr>
            <w:r w:rsidRPr="00F710F1">
              <w:rPr>
                <w:b/>
                <w:color w:val="000000"/>
                <w:sz w:val="28"/>
                <w:szCs w:val="28"/>
                <w:lang w:val="nl-NL"/>
              </w:rPr>
              <w:t xml:space="preserve">c. Sản phẩm học tập: </w:t>
            </w:r>
            <w:r w:rsidRPr="00F710F1">
              <w:rPr>
                <w:color w:val="000000"/>
                <w:sz w:val="28"/>
                <w:szCs w:val="28"/>
                <w:lang w:val="nl-NL"/>
              </w:rPr>
              <w:t>HS tiếp thu kiến thức và câu trả lời của HS</w:t>
            </w:r>
            <w:r w:rsidRPr="00F710F1">
              <w:rPr>
                <w:b/>
                <w:color w:val="000000"/>
                <w:sz w:val="28"/>
                <w:szCs w:val="28"/>
                <w:lang w:val="nl-NL"/>
              </w:rPr>
              <w:t xml:space="preserve"> </w:t>
            </w:r>
          </w:p>
          <w:p w14:paraId="746BEA0D" w14:textId="77777777" w:rsidR="00FF2B1E" w:rsidRPr="00F710F1" w:rsidRDefault="00FF2B1E" w:rsidP="00FF2B1E">
            <w:pPr>
              <w:rPr>
                <w:sz w:val="28"/>
                <w:szCs w:val="28"/>
                <w:lang w:val="vi-VN"/>
              </w:rPr>
            </w:pPr>
            <w:r w:rsidRPr="00F710F1">
              <w:rPr>
                <w:b/>
                <w:color w:val="000000"/>
                <w:sz w:val="28"/>
                <w:szCs w:val="28"/>
                <w:lang w:val="nl-NL"/>
              </w:rPr>
              <w:t>d. Tổ chức thực hiện:</w:t>
            </w:r>
          </w:p>
        </w:tc>
      </w:tr>
      <w:tr w:rsidR="00FF2B1E" w:rsidRPr="00F710F1" w14:paraId="652653F6" w14:textId="77777777" w:rsidTr="00FF2B1E">
        <w:tc>
          <w:tcPr>
            <w:tcW w:w="5637" w:type="dxa"/>
            <w:shd w:val="clear" w:color="auto" w:fill="auto"/>
          </w:tcPr>
          <w:p w14:paraId="51EA3B23" w14:textId="77777777" w:rsidR="00FF2B1E" w:rsidRPr="00F710F1" w:rsidRDefault="00FF2B1E" w:rsidP="00FF2B1E">
            <w:pPr>
              <w:jc w:val="center"/>
              <w:rPr>
                <w:b/>
                <w:bCs/>
                <w:sz w:val="28"/>
                <w:szCs w:val="28"/>
                <w:lang w:val="vi-VN"/>
              </w:rPr>
            </w:pPr>
            <w:r w:rsidRPr="00F710F1">
              <w:rPr>
                <w:b/>
                <w:bCs/>
                <w:sz w:val="28"/>
                <w:szCs w:val="28"/>
                <w:lang w:val="vi-VN"/>
              </w:rPr>
              <w:lastRenderedPageBreak/>
              <w:t>HĐ của GV &amp; HS</w:t>
            </w:r>
          </w:p>
        </w:tc>
        <w:tc>
          <w:tcPr>
            <w:tcW w:w="3969" w:type="dxa"/>
            <w:shd w:val="clear" w:color="auto" w:fill="auto"/>
          </w:tcPr>
          <w:p w14:paraId="21EB90FF" w14:textId="77777777" w:rsidR="00FF2B1E" w:rsidRPr="00F710F1" w:rsidRDefault="00FF2B1E" w:rsidP="00FF2B1E">
            <w:pPr>
              <w:jc w:val="center"/>
              <w:rPr>
                <w:b/>
                <w:bCs/>
                <w:color w:val="C00000"/>
                <w:sz w:val="28"/>
                <w:szCs w:val="28"/>
                <w:lang w:val="vi-VN"/>
              </w:rPr>
            </w:pPr>
            <w:r w:rsidRPr="00F710F1">
              <w:rPr>
                <w:b/>
                <w:bCs/>
                <w:sz w:val="28"/>
                <w:szCs w:val="28"/>
                <w:lang w:val="vi-VN"/>
              </w:rPr>
              <w:t xml:space="preserve"> Nội dung cần đạt</w:t>
            </w:r>
          </w:p>
        </w:tc>
      </w:tr>
      <w:tr w:rsidR="00FF2B1E" w:rsidRPr="00F710F1" w14:paraId="3F58E4CD" w14:textId="77777777" w:rsidTr="00FF2B1E">
        <w:tc>
          <w:tcPr>
            <w:tcW w:w="5637" w:type="dxa"/>
            <w:shd w:val="clear" w:color="auto" w:fill="auto"/>
          </w:tcPr>
          <w:p w14:paraId="0A6FEF98"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 xml:space="preserve">NV1: </w:t>
            </w:r>
          </w:p>
          <w:p w14:paraId="03474AED"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61121C1F"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xml:space="preserve">- GV yêu cầu HS dựa vào văn bản vừa đọc, trả lời câu hỏi: </w:t>
            </w:r>
          </w:p>
          <w:p w14:paraId="0ECDA9AF"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
                <w:color w:val="000000"/>
                <w:kern w:val="2"/>
                <w:sz w:val="28"/>
                <w:szCs w:val="28"/>
                <w:lang w:eastAsia="zh-CN"/>
              </w:rPr>
              <w:t>+ Tác giả đã lựa chọn những gì để làm nổi bật màu sắc riêng của Đồng Tháp Mười?</w:t>
            </w:r>
          </w:p>
          <w:p w14:paraId="02F34F95"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4B40B2A9"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0C12EBB2"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4CE8BE2A"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Dự kiến sản phẩm:</w:t>
            </w:r>
          </w:p>
          <w:p w14:paraId="17D43B6F"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43F8D390"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3BD904AB"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0F94E74B"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5E79F38C"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xml:space="preserve">+ GV nhận xét, bổ sung, chốt lại kiến thức =&gt; Ghi lên bảng </w:t>
            </w:r>
          </w:p>
          <w:p w14:paraId="078130C2" w14:textId="77777777" w:rsidR="00FF2B1E" w:rsidRPr="00F710F1" w:rsidRDefault="00FF2B1E" w:rsidP="00FF2B1E">
            <w:pPr>
              <w:spacing w:line="360" w:lineRule="auto"/>
              <w:rPr>
                <w:rFonts w:eastAsia="SimSun"/>
                <w:b/>
                <w:color w:val="000000"/>
                <w:kern w:val="2"/>
                <w:sz w:val="28"/>
                <w:szCs w:val="28"/>
                <w:lang w:eastAsia="zh-CN"/>
              </w:rPr>
            </w:pPr>
            <w:r w:rsidRPr="00F710F1">
              <w:rPr>
                <w:rFonts w:eastAsia="SimSun"/>
                <w:b/>
                <w:color w:val="000000"/>
                <w:kern w:val="2"/>
                <w:sz w:val="28"/>
                <w:szCs w:val="28"/>
                <w:lang w:eastAsia="zh-CN"/>
              </w:rPr>
              <w:t xml:space="preserve">GV bổ sung: </w:t>
            </w:r>
            <w:r w:rsidRPr="00F710F1">
              <w:rPr>
                <w:rFonts w:eastAsia="SimSun"/>
                <w:bCs/>
                <w:color w:val="000000"/>
                <w:kern w:val="2"/>
                <w:sz w:val="28"/>
                <w:szCs w:val="28"/>
                <w:lang w:eastAsia="zh-CN"/>
              </w:rPr>
              <w:t>Văn bản được chia thành 3 phần, giới thiệu về thiên nhiên, cảnh quan, nét văn hóa của ĐTM.</w:t>
            </w:r>
          </w:p>
          <w:p w14:paraId="02382F5D" w14:textId="77777777" w:rsidR="00FF2B1E" w:rsidRPr="00F710F1" w:rsidRDefault="00FF2B1E" w:rsidP="00FF2B1E">
            <w:pPr>
              <w:spacing w:line="360" w:lineRule="auto"/>
              <w:jc w:val="both"/>
              <w:rPr>
                <w:b/>
                <w:bCs/>
                <w:sz w:val="28"/>
                <w:szCs w:val="28"/>
                <w:lang w:eastAsia="vi-VN"/>
              </w:rPr>
            </w:pPr>
            <w:r w:rsidRPr="00F710F1">
              <w:rPr>
                <w:b/>
                <w:bCs/>
                <w:sz w:val="28"/>
                <w:szCs w:val="28"/>
                <w:lang w:eastAsia="vi-VN"/>
              </w:rPr>
              <w:lastRenderedPageBreak/>
              <w:t>NV2</w:t>
            </w:r>
          </w:p>
          <w:p w14:paraId="407DAEB2"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30A3A714"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 GV sử dụng kĩ thuật khăn trải bàn, HS thảo luận những vấn đề sau:</w:t>
            </w:r>
          </w:p>
          <w:p w14:paraId="114D6E87"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
                <w:color w:val="000000"/>
                <w:kern w:val="2"/>
                <w:sz w:val="28"/>
                <w:szCs w:val="28"/>
                <w:lang w:eastAsia="zh-CN"/>
              </w:rPr>
              <w:t>+ Tác giả đã lựa chọn những những yếu tố nào để miêu tả thiên nhiên ĐTM?</w:t>
            </w:r>
          </w:p>
          <w:p w14:paraId="6295F6B9"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
                <w:color w:val="000000"/>
                <w:kern w:val="2"/>
                <w:sz w:val="28"/>
                <w:szCs w:val="28"/>
                <w:lang w:eastAsia="zh-CN"/>
              </w:rPr>
              <w:t>+ Tìm những chi tiết nói đến vai trò quan trọng của lũ với ĐTM?</w:t>
            </w:r>
          </w:p>
          <w:p w14:paraId="2E271490"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
                <w:color w:val="000000"/>
                <w:kern w:val="2"/>
                <w:sz w:val="28"/>
                <w:szCs w:val="28"/>
                <w:lang w:eastAsia="zh-CN"/>
              </w:rPr>
              <w:t>+ Kênh rạch được đào nhằm mục đích gì?</w:t>
            </w:r>
          </w:p>
          <w:p w14:paraId="2C4CADBB"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14B1BB79"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0171D0F3"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0669B267"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Dự kiến sản phẩm:</w:t>
            </w:r>
          </w:p>
          <w:p w14:paraId="1FEDCEC5"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01222722"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1643E316"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456B86C4"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491DEAA3"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1BBF5C76" w14:textId="77777777" w:rsidR="00FF2B1E" w:rsidRPr="00F710F1" w:rsidRDefault="00FF2B1E" w:rsidP="00FF2B1E">
            <w:pPr>
              <w:spacing w:line="360" w:lineRule="auto"/>
              <w:jc w:val="both"/>
              <w:rPr>
                <w:sz w:val="28"/>
                <w:szCs w:val="28"/>
                <w:lang w:eastAsia="vi-VN"/>
              </w:rPr>
            </w:pPr>
            <w:r w:rsidRPr="00F710F1">
              <w:rPr>
                <w:b/>
                <w:bCs/>
                <w:i/>
                <w:iCs/>
                <w:sz w:val="28"/>
                <w:szCs w:val="28"/>
                <w:lang w:eastAsia="vi-VN"/>
              </w:rPr>
              <w:t>Gv cho HS quan sát clip về vùng ĐTM và bổ sung:</w:t>
            </w:r>
            <w:r w:rsidRPr="00F710F1">
              <w:rPr>
                <w:sz w:val="28"/>
                <w:szCs w:val="28"/>
                <w:lang w:eastAsia="vi-VN"/>
              </w:rPr>
              <w:t xml:space="preserve"> Đồng bằng sông Cửu Long nói chung và vùng ĐTM nói riêng là vùng sông nước, nơi người dân đã quen “sống chung với lũ”. Lũ đến </w:t>
            </w:r>
            <w:r w:rsidRPr="00F710F1">
              <w:rPr>
                <w:sz w:val="28"/>
                <w:szCs w:val="28"/>
                <w:lang w:eastAsia="vi-VN"/>
              </w:rPr>
              <w:lastRenderedPageBreak/>
              <w:t>mang cho người dân nguồn tôm cá dồi dào, mang đến phù sa bồi đắp cho đồng bằng thêm màu mỡ…Từng con kênh, con rạch như tạo ra bản sắc riêng, đặc trưng cho đồng bằng.</w:t>
            </w:r>
          </w:p>
          <w:p w14:paraId="174AEE44" w14:textId="77777777" w:rsidR="00FF2B1E" w:rsidRPr="00F710F1" w:rsidRDefault="00FF2B1E" w:rsidP="00FF2B1E">
            <w:pPr>
              <w:spacing w:line="360" w:lineRule="auto"/>
              <w:jc w:val="both"/>
              <w:rPr>
                <w:sz w:val="28"/>
                <w:szCs w:val="28"/>
                <w:lang w:eastAsia="vi-VN"/>
              </w:rPr>
            </w:pPr>
          </w:p>
          <w:p w14:paraId="30A3608D" w14:textId="77777777" w:rsidR="00FF2B1E" w:rsidRPr="00F710F1" w:rsidRDefault="00FF2B1E" w:rsidP="00FF2B1E">
            <w:pPr>
              <w:spacing w:line="360" w:lineRule="auto"/>
              <w:jc w:val="both"/>
              <w:rPr>
                <w:b/>
                <w:bCs/>
                <w:sz w:val="28"/>
                <w:szCs w:val="28"/>
                <w:lang w:eastAsia="vi-VN"/>
              </w:rPr>
            </w:pPr>
            <w:r w:rsidRPr="00F710F1">
              <w:rPr>
                <w:b/>
                <w:bCs/>
                <w:sz w:val="28"/>
                <w:szCs w:val="28"/>
                <w:lang w:eastAsia="vi-VN"/>
              </w:rPr>
              <w:t xml:space="preserve">NV3: </w:t>
            </w:r>
          </w:p>
          <w:p w14:paraId="06BBBD65"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6B5D79B2"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Gv đặt câu hỏi, HS thảo luận nhóm:</w:t>
            </w:r>
          </w:p>
          <w:p w14:paraId="7C128FBB"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
                <w:color w:val="000000"/>
                <w:kern w:val="2"/>
                <w:sz w:val="28"/>
                <w:szCs w:val="28"/>
                <w:lang w:eastAsia="zh-CN"/>
              </w:rPr>
              <w:t>+ Tác giả đã giải thích về tên gọi “tràm chim” như thế nào?</w:t>
            </w:r>
          </w:p>
          <w:p w14:paraId="6F20F2B1"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i/>
                <w:color w:val="000000"/>
                <w:kern w:val="2"/>
                <w:sz w:val="28"/>
                <w:szCs w:val="28"/>
                <w:lang w:eastAsia="zh-CN"/>
              </w:rPr>
              <w:t>+ Thời điểm để quan sát được chim là khi nào? Em nhận xét gì về cảnh sắc đó?</w:t>
            </w:r>
          </w:p>
          <w:p w14:paraId="5E0B5095"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bCs/>
                <w:i/>
                <w:sz w:val="28"/>
                <w:szCs w:val="28"/>
              </w:rPr>
              <w:t xml:space="preserve"> </w:t>
            </w:r>
            <w:r w:rsidRPr="00F710F1">
              <w:rPr>
                <w:rFonts w:eastAsia="SimSun"/>
                <w:iCs/>
                <w:color w:val="000000"/>
                <w:kern w:val="2"/>
                <w:sz w:val="28"/>
                <w:szCs w:val="28"/>
                <w:lang w:eastAsia="zh-CN"/>
              </w:rPr>
              <w:t>- HS tiếp nhận nhiệm vụ.</w:t>
            </w:r>
          </w:p>
          <w:p w14:paraId="731F4DB3"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12F4C99C"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53E729A2"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xml:space="preserve">Dự kiến sản phẩm: </w:t>
            </w:r>
          </w:p>
          <w:p w14:paraId="6634FC06" w14:textId="77777777" w:rsidR="00FF2B1E" w:rsidRPr="00F710F1" w:rsidRDefault="00FF2B1E" w:rsidP="00FF2B1E">
            <w:pPr>
              <w:shd w:val="clear" w:color="auto" w:fill="FFFFFF"/>
              <w:spacing w:line="360" w:lineRule="auto"/>
              <w:jc w:val="both"/>
              <w:rPr>
                <w:sz w:val="28"/>
                <w:szCs w:val="28"/>
                <w:lang w:val="fr-FR"/>
              </w:rPr>
            </w:pPr>
            <w:r w:rsidRPr="00F710F1">
              <w:rPr>
                <w:sz w:val="28"/>
                <w:szCs w:val="28"/>
                <w:lang w:val="fr-FR"/>
              </w:rPr>
              <w:t>+ Tràm chim : rừng tràm và chim dày đặc thành vườn.</w:t>
            </w:r>
          </w:p>
          <w:p w14:paraId="19B559A9" w14:textId="77777777" w:rsidR="00FF2B1E" w:rsidRPr="00F710F1" w:rsidRDefault="00FF2B1E" w:rsidP="00FF2B1E">
            <w:pPr>
              <w:shd w:val="clear" w:color="auto" w:fill="FFFFFF"/>
              <w:spacing w:line="360" w:lineRule="auto"/>
              <w:jc w:val="both"/>
              <w:rPr>
                <w:color w:val="4A4A4A"/>
                <w:sz w:val="28"/>
                <w:szCs w:val="28"/>
                <w:lang w:val="vi-VN" w:eastAsia="vi-VN"/>
              </w:rPr>
            </w:pPr>
            <w:r w:rsidRPr="00F710F1">
              <w:rPr>
                <w:sz w:val="28"/>
                <w:szCs w:val="28"/>
                <w:lang w:val="fr-FR"/>
              </w:rPr>
              <w:t>+ Muốn thấy chim phải chiều tối, hàng vạn, chục vạn con lớn bé to nhỏ rợp cả một khoảng trời.</w:t>
            </w:r>
          </w:p>
          <w:p w14:paraId="5D3D55F3"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151735E7"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367BA49A"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40667EF0"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lastRenderedPageBreak/>
              <w:t>Bước 4: Đánh giá kết quả thực hiện nhiệm vụ</w:t>
            </w:r>
          </w:p>
          <w:p w14:paraId="3720929B"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77A520D8" w14:textId="77777777" w:rsidR="00FF2B1E" w:rsidRPr="00F710F1" w:rsidRDefault="00FF2B1E" w:rsidP="00FF2B1E">
            <w:pPr>
              <w:spacing w:line="360" w:lineRule="auto"/>
              <w:jc w:val="both"/>
              <w:rPr>
                <w:bCs/>
                <w:sz w:val="28"/>
                <w:szCs w:val="28"/>
                <w:lang w:val="fr-FR"/>
              </w:rPr>
            </w:pPr>
            <w:r w:rsidRPr="00F710F1">
              <w:rPr>
                <w:rFonts w:eastAsia="SimSun"/>
                <w:color w:val="000000"/>
                <w:kern w:val="2"/>
                <w:sz w:val="28"/>
                <w:szCs w:val="28"/>
                <w:lang w:eastAsia="zh-CN"/>
              </w:rPr>
              <w:t xml:space="preserve">GV chuẩn kiến thức: </w:t>
            </w:r>
          </w:p>
          <w:p w14:paraId="14E9E4D3" w14:textId="77777777" w:rsidR="00FF2B1E" w:rsidRPr="00F710F1" w:rsidRDefault="00FF2B1E" w:rsidP="00FF2B1E">
            <w:pPr>
              <w:spacing w:line="360" w:lineRule="auto"/>
              <w:jc w:val="both"/>
              <w:rPr>
                <w:b/>
                <w:bCs/>
                <w:sz w:val="28"/>
                <w:szCs w:val="28"/>
                <w:lang w:eastAsia="vi-VN"/>
              </w:rPr>
            </w:pPr>
            <w:r w:rsidRPr="00F710F1">
              <w:rPr>
                <w:b/>
                <w:bCs/>
                <w:sz w:val="28"/>
                <w:szCs w:val="28"/>
                <w:lang w:eastAsia="vi-VN"/>
              </w:rPr>
              <w:t xml:space="preserve">NV4: </w:t>
            </w:r>
          </w:p>
          <w:p w14:paraId="6BFC2AEC"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44078962"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 GV đặt câu hỏi :</w:t>
            </w:r>
          </w:p>
          <w:p w14:paraId="702E52EF" w14:textId="77777777" w:rsidR="00FF2B1E" w:rsidRPr="00F710F1" w:rsidRDefault="00FF2B1E" w:rsidP="00FF2B1E">
            <w:pPr>
              <w:spacing w:line="360" w:lineRule="auto"/>
              <w:rPr>
                <w:bCs/>
                <w:i/>
                <w:iCs/>
                <w:sz w:val="28"/>
                <w:szCs w:val="28"/>
              </w:rPr>
            </w:pPr>
            <w:r w:rsidRPr="00F710F1">
              <w:rPr>
                <w:bCs/>
                <w:i/>
                <w:iCs/>
                <w:sz w:val="28"/>
                <w:szCs w:val="28"/>
              </w:rPr>
              <w:t>+ Tại sao tác giả lại nói “về đây mới thấy, sen xứng đáng để…ngợp”?</w:t>
            </w:r>
            <w:r w:rsidRPr="00F710F1">
              <w:rPr>
                <w:bCs/>
                <w:i/>
                <w:iCs/>
                <w:sz w:val="28"/>
                <w:szCs w:val="28"/>
              </w:rPr>
              <w:br/>
              <w:t>+ Em có biết câu thơ hay bài hát nào ca ngợi về sen vùng Đồng Tháp Mười?</w:t>
            </w:r>
          </w:p>
          <w:p w14:paraId="3C308EF7" w14:textId="77777777" w:rsidR="00FF2B1E" w:rsidRPr="00F710F1" w:rsidRDefault="00FF2B1E" w:rsidP="00FF2B1E">
            <w:pPr>
              <w:spacing w:line="360" w:lineRule="auto"/>
              <w:jc w:val="both"/>
              <w:rPr>
                <w:bCs/>
                <w:i/>
                <w:iCs/>
                <w:sz w:val="28"/>
                <w:szCs w:val="28"/>
              </w:rPr>
            </w:pPr>
            <w:r w:rsidRPr="00F710F1">
              <w:rPr>
                <w:bCs/>
                <w:i/>
                <w:iCs/>
                <w:sz w:val="28"/>
                <w:szCs w:val="28"/>
              </w:rPr>
              <w:t>+ Tác giả đã sử biện pháp tu từ gì?</w:t>
            </w:r>
          </w:p>
          <w:p w14:paraId="2DE96230" w14:textId="77777777" w:rsidR="00FF2B1E" w:rsidRPr="00F710F1" w:rsidRDefault="00FF2B1E" w:rsidP="00FF2B1E">
            <w:pPr>
              <w:spacing w:line="360" w:lineRule="auto"/>
              <w:jc w:val="both"/>
              <w:rPr>
                <w:color w:val="4A4A4A"/>
                <w:sz w:val="28"/>
                <w:szCs w:val="28"/>
                <w:lang w:eastAsia="vi-VN"/>
              </w:rPr>
            </w:pPr>
            <w:r w:rsidRPr="00F710F1">
              <w:rPr>
                <w:bCs/>
                <w:i/>
                <w:iCs/>
                <w:sz w:val="28"/>
                <w:szCs w:val="28"/>
              </w:rPr>
              <w:t>+ Qua cách miêu tả về lũ, kênh rạch, tràm chim, sen, em nhận xét gì về cảnh quan thiên nhiên vùng ĐTM?</w:t>
            </w:r>
          </w:p>
          <w:p w14:paraId="6D6897B6"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60911DDF"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3A33DE7C"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72EB1927"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xml:space="preserve">Dự kiến sản phẩm: </w:t>
            </w:r>
          </w:p>
          <w:p w14:paraId="4030F2C4"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xml:space="preserve">+ Sen bạt ngàn, chiếm không gian rộng lớn, bung nở giữa bùn, sen vươn lên kiêu hãnh </w:t>
            </w:r>
            <w:r w:rsidRPr="00F710F1">
              <w:rPr>
                <w:rFonts w:eastAsia="SimSun"/>
                <w:color w:val="000000"/>
                <w:kern w:val="2"/>
                <w:sz w:val="28"/>
                <w:szCs w:val="28"/>
                <w:lang w:eastAsia="zh-CN"/>
              </w:rPr>
              <w:sym w:font="Wingdings" w:char="F0E0"/>
            </w:r>
            <w:r w:rsidRPr="00F710F1">
              <w:rPr>
                <w:rFonts w:eastAsia="SimSun"/>
                <w:color w:val="000000"/>
                <w:kern w:val="2"/>
                <w:sz w:val="28"/>
                <w:szCs w:val="28"/>
                <w:lang w:eastAsia="zh-CN"/>
              </w:rPr>
              <w:t xml:space="preserve"> ở đây mới xứng đáng để ngợp</w:t>
            </w:r>
          </w:p>
          <w:p w14:paraId="30DE1DF3"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Tác giả đã sử dụng biện pháp tu từ nhân hoá để miêu tả về sen.</w:t>
            </w:r>
          </w:p>
          <w:p w14:paraId="542FB776"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 xml:space="preserve">Bước 3: Báo cáo kết quả hoạt động và thảo </w:t>
            </w:r>
            <w:r w:rsidRPr="00F710F1">
              <w:rPr>
                <w:rFonts w:eastAsia="SimSun"/>
                <w:b/>
                <w:color w:val="000000"/>
                <w:kern w:val="2"/>
                <w:sz w:val="28"/>
                <w:szCs w:val="28"/>
                <w:lang w:eastAsia="zh-CN"/>
              </w:rPr>
              <w:lastRenderedPageBreak/>
              <w:t>luận</w:t>
            </w:r>
          </w:p>
          <w:p w14:paraId="459E0EF2"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5BB03507"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11EF2297"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1E0EB48D"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353159D1" w14:textId="77777777" w:rsidR="00FF2B1E" w:rsidRPr="00F710F1" w:rsidRDefault="00FF2B1E" w:rsidP="00FF2B1E">
            <w:pPr>
              <w:spacing w:line="360" w:lineRule="auto"/>
              <w:jc w:val="both"/>
              <w:rPr>
                <w:color w:val="222222"/>
                <w:sz w:val="28"/>
                <w:szCs w:val="28"/>
                <w:shd w:val="clear" w:color="auto" w:fill="FFFFFF"/>
              </w:rPr>
            </w:pPr>
            <w:r w:rsidRPr="00F710F1">
              <w:rPr>
                <w:rFonts w:eastAsia="SimSun"/>
                <w:color w:val="000000"/>
                <w:kern w:val="2"/>
                <w:sz w:val="28"/>
                <w:szCs w:val="28"/>
                <w:lang w:eastAsia="zh-CN"/>
              </w:rPr>
              <w:t>GV chuẩn kiến thức: Hoa sen có ở mọi miền đất nước, nhưng không ở đâu sen khiến người ta cảm thấy ngợp đến vậy, Bạt ngàn sen chen giữa rừng tràm, một không gian rộng lớn bát ngát chỉ có sen. Sen kiêu hãnh và tự tin khoe sắc hồng giữa nắng gió, toả hương đồng gió nội. Cả không gian ĐTM như nhường lại cho sen khoe sắc mỗi mùa sen. Bởi thế mà dân gian ta từng ca ngợi</w:t>
            </w:r>
          </w:p>
          <w:p w14:paraId="414F838A" w14:textId="77777777" w:rsidR="00FF2B1E" w:rsidRPr="00F710F1" w:rsidRDefault="00FF2B1E" w:rsidP="00FF2B1E">
            <w:pPr>
              <w:spacing w:line="360" w:lineRule="auto"/>
              <w:jc w:val="center"/>
              <w:rPr>
                <w:color w:val="222222"/>
                <w:sz w:val="28"/>
                <w:szCs w:val="28"/>
                <w:shd w:val="clear" w:color="auto" w:fill="FFFFFF"/>
              </w:rPr>
            </w:pPr>
            <w:r w:rsidRPr="00F710F1">
              <w:rPr>
                <w:color w:val="222222"/>
                <w:sz w:val="28"/>
                <w:szCs w:val="28"/>
                <w:shd w:val="clear" w:color="auto" w:fill="FFFFFF"/>
              </w:rPr>
              <w:t>Tháp Mười đẹp nhất bông sen</w:t>
            </w:r>
          </w:p>
          <w:p w14:paraId="22760C18" w14:textId="77777777" w:rsidR="00FF2B1E" w:rsidRPr="00F710F1" w:rsidRDefault="00FF2B1E" w:rsidP="00FF2B1E">
            <w:pPr>
              <w:spacing w:line="360" w:lineRule="auto"/>
              <w:jc w:val="center"/>
              <w:rPr>
                <w:color w:val="222222"/>
                <w:sz w:val="28"/>
                <w:szCs w:val="28"/>
                <w:shd w:val="clear" w:color="auto" w:fill="FFFFFF"/>
              </w:rPr>
            </w:pPr>
            <w:r w:rsidRPr="00F710F1">
              <w:rPr>
                <w:color w:val="222222"/>
                <w:sz w:val="28"/>
                <w:szCs w:val="28"/>
                <w:shd w:val="clear" w:color="auto" w:fill="FFFFFF"/>
              </w:rPr>
              <w:t>Việt Nam đẹp nhất có tên Bác Hồ</w:t>
            </w:r>
          </w:p>
          <w:p w14:paraId="25BAA8B9" w14:textId="77777777" w:rsidR="00FF2B1E" w:rsidRPr="00F710F1" w:rsidRDefault="00FF2B1E" w:rsidP="00FF2B1E">
            <w:pPr>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Không chỉ có cảnh sắc thiên nhiên, ĐTM còn nổi tiếng với những món ăn</w:t>
            </w:r>
          </w:p>
          <w:p w14:paraId="04E776EF" w14:textId="77777777" w:rsidR="00FF2B1E" w:rsidRPr="00F710F1" w:rsidRDefault="00FF2B1E" w:rsidP="00FF2B1E">
            <w:pPr>
              <w:spacing w:line="360" w:lineRule="auto"/>
              <w:jc w:val="both"/>
              <w:rPr>
                <w:b/>
                <w:sz w:val="28"/>
                <w:szCs w:val="28"/>
                <w:lang w:val="fr-FR"/>
              </w:rPr>
            </w:pPr>
            <w:r w:rsidRPr="00F710F1">
              <w:rPr>
                <w:b/>
                <w:sz w:val="28"/>
                <w:szCs w:val="28"/>
                <w:lang w:val="fr-FR"/>
              </w:rPr>
              <w:t>NV5</w:t>
            </w:r>
          </w:p>
          <w:p w14:paraId="3ECA6B5E"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7685C5FE" w14:textId="77777777" w:rsidR="00FF2B1E" w:rsidRPr="00F710F1" w:rsidRDefault="00FF2B1E" w:rsidP="00FF2B1E">
            <w:pPr>
              <w:widowControl w:val="0"/>
              <w:spacing w:line="360" w:lineRule="auto"/>
              <w:jc w:val="both"/>
              <w:rPr>
                <w:rFonts w:eastAsia="SimSun"/>
                <w:bCs/>
                <w:color w:val="000000"/>
                <w:kern w:val="2"/>
                <w:sz w:val="28"/>
                <w:szCs w:val="28"/>
                <w:lang w:eastAsia="zh-CN"/>
              </w:rPr>
            </w:pPr>
            <w:r w:rsidRPr="00F710F1">
              <w:rPr>
                <w:rFonts w:eastAsia="SimSun"/>
                <w:bCs/>
                <w:color w:val="000000"/>
                <w:kern w:val="2"/>
                <w:sz w:val="28"/>
                <w:szCs w:val="28"/>
                <w:lang w:eastAsia="zh-CN"/>
              </w:rPr>
              <w:t>- GV yêu cầu HS theo dõi VB và trả lời câu hỏi:</w:t>
            </w:r>
          </w:p>
          <w:p w14:paraId="0509A11B" w14:textId="77777777" w:rsidR="00FF2B1E" w:rsidRPr="00F710F1" w:rsidRDefault="00FF2B1E" w:rsidP="00FF2B1E">
            <w:pPr>
              <w:widowControl w:val="0"/>
              <w:spacing w:line="360" w:lineRule="auto"/>
              <w:jc w:val="both"/>
              <w:rPr>
                <w:rFonts w:eastAsia="SimSun"/>
                <w:bCs/>
                <w:i/>
                <w:iCs/>
                <w:color w:val="000000"/>
                <w:kern w:val="2"/>
                <w:sz w:val="28"/>
                <w:szCs w:val="28"/>
                <w:lang w:eastAsia="zh-CN"/>
              </w:rPr>
            </w:pPr>
            <w:r w:rsidRPr="00F710F1">
              <w:rPr>
                <w:rFonts w:eastAsia="SimSun"/>
                <w:bCs/>
                <w:i/>
                <w:iCs/>
                <w:color w:val="000000"/>
                <w:kern w:val="2"/>
                <w:sz w:val="28"/>
                <w:szCs w:val="28"/>
                <w:lang w:eastAsia="zh-CN"/>
              </w:rPr>
              <w:t>+ Món ăn đặc trưng của ĐTM là gì?</w:t>
            </w:r>
          </w:p>
          <w:p w14:paraId="5D7637CA" w14:textId="77777777" w:rsidR="00FF2B1E" w:rsidRPr="00F710F1" w:rsidRDefault="00FF2B1E" w:rsidP="00FF2B1E">
            <w:pPr>
              <w:widowControl w:val="0"/>
              <w:spacing w:line="360" w:lineRule="auto"/>
              <w:jc w:val="both"/>
              <w:rPr>
                <w:i/>
                <w:iCs/>
                <w:color w:val="4A4A4A"/>
                <w:sz w:val="28"/>
                <w:szCs w:val="28"/>
                <w:shd w:val="clear" w:color="auto" w:fill="FFFFFF"/>
              </w:rPr>
            </w:pPr>
            <w:r w:rsidRPr="00F710F1">
              <w:rPr>
                <w:rFonts w:eastAsia="SimSun"/>
                <w:bCs/>
                <w:i/>
                <w:iCs/>
                <w:color w:val="000000"/>
                <w:kern w:val="2"/>
                <w:sz w:val="28"/>
                <w:szCs w:val="28"/>
                <w:lang w:eastAsia="zh-CN"/>
              </w:rPr>
              <w:t>+ Tác giả đã thể hiện thái độ, tình cảm với món ăn như thế nào?</w:t>
            </w:r>
          </w:p>
          <w:p w14:paraId="1B4715F4" w14:textId="77777777" w:rsidR="00FF2B1E" w:rsidRPr="00F710F1" w:rsidRDefault="00FF2B1E" w:rsidP="00FF2B1E">
            <w:pPr>
              <w:widowControl w:val="0"/>
              <w:spacing w:line="360" w:lineRule="auto"/>
              <w:jc w:val="both"/>
              <w:rPr>
                <w:rFonts w:eastAsia="SimSun"/>
                <w:bCs/>
                <w:i/>
                <w:iCs/>
                <w:color w:val="000000"/>
                <w:kern w:val="2"/>
                <w:sz w:val="28"/>
                <w:szCs w:val="28"/>
                <w:lang w:eastAsia="zh-CN"/>
              </w:rPr>
            </w:pPr>
          </w:p>
          <w:p w14:paraId="1121F5C1"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lastRenderedPageBreak/>
              <w:t>- HS tiếp nhận nhiệm vụ.</w:t>
            </w:r>
          </w:p>
          <w:p w14:paraId="5EDDA4DC"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780A6B27"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42BDB233"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xml:space="preserve">Dự kiến sản phẩm: </w:t>
            </w:r>
          </w:p>
          <w:p w14:paraId="026A3243"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Món đặc trưng mùa nước là cá linh và bông điên điển.</w:t>
            </w:r>
          </w:p>
          <w:p w14:paraId="3F16DEC0"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Thái độ của tác giả: miệt mài ăn hai món quốc hồn quốc tuý, thưởng thức thời trân của đất trời</w:t>
            </w:r>
          </w:p>
          <w:p w14:paraId="6B6C3E3F"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329CE735"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485E9A85"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705AB7FB"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635105F4"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365E3F87" w14:textId="77777777" w:rsidR="00FF2B1E" w:rsidRPr="00F710F1" w:rsidRDefault="00FF2B1E" w:rsidP="00FF2B1E">
            <w:pPr>
              <w:spacing w:line="360" w:lineRule="auto"/>
              <w:jc w:val="both"/>
              <w:rPr>
                <w:color w:val="4A4A4A"/>
                <w:sz w:val="28"/>
                <w:szCs w:val="28"/>
                <w:shd w:val="clear" w:color="auto" w:fill="FFFFFF"/>
              </w:rPr>
            </w:pPr>
            <w:r w:rsidRPr="00F710F1">
              <w:rPr>
                <w:rFonts w:eastAsia="SimSun"/>
                <w:color w:val="000000"/>
                <w:kern w:val="2"/>
                <w:sz w:val="28"/>
                <w:szCs w:val="28"/>
                <w:lang w:eastAsia="zh-CN"/>
              </w:rPr>
              <w:t>GV bình: Những món ăn bình dị, dân dã, có thể dễ dàng tìm thấy ở bất cứ nơi đâu vùng ĐTM. Được thưởng thức những tinh hoa từ thiên nhiên, trời đất ban tặng khiến tác giả cảm thấy trân trọng, nâng niu món ăn đặc sắc vùng quê sông nước.</w:t>
            </w:r>
          </w:p>
          <w:p w14:paraId="58B7E85F" w14:textId="77777777" w:rsidR="00FF2B1E" w:rsidRPr="00F710F1" w:rsidRDefault="00FF2B1E" w:rsidP="00FF2B1E">
            <w:pPr>
              <w:spacing w:line="360" w:lineRule="auto"/>
              <w:jc w:val="both"/>
              <w:rPr>
                <w:bCs/>
                <w:sz w:val="28"/>
                <w:szCs w:val="28"/>
                <w:lang w:val="fr-FR"/>
              </w:rPr>
            </w:pPr>
          </w:p>
          <w:p w14:paraId="225A658C" w14:textId="77777777" w:rsidR="00FF2B1E" w:rsidRPr="00F710F1" w:rsidRDefault="00FF2B1E" w:rsidP="00FF2B1E">
            <w:pPr>
              <w:spacing w:line="360" w:lineRule="auto"/>
              <w:jc w:val="both"/>
              <w:rPr>
                <w:b/>
                <w:sz w:val="28"/>
                <w:szCs w:val="28"/>
                <w:lang w:val="fr-FR"/>
              </w:rPr>
            </w:pPr>
            <w:r w:rsidRPr="00F710F1">
              <w:rPr>
                <w:b/>
                <w:sz w:val="28"/>
                <w:szCs w:val="28"/>
                <w:lang w:val="fr-FR"/>
              </w:rPr>
              <w:t>NV6</w:t>
            </w:r>
          </w:p>
          <w:p w14:paraId="00F667F5"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07FEC90C"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lastRenderedPageBreak/>
              <w:t xml:space="preserve"> Dạy học dự án: Tìm hiểu giới thiệu di tích lịch sử ở vùng ĐTM</w:t>
            </w:r>
          </w:p>
          <w:p w14:paraId="547376D3"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6CA25B19"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2B8DB988"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77135C29"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xml:space="preserve">+ HS trình bày sản phẩm </w:t>
            </w:r>
          </w:p>
          <w:p w14:paraId="3CC39538"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364056CB"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5D4E6E3B"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24E7A806"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b/>
                <w:i/>
                <w:color w:val="000000"/>
                <w:kern w:val="2"/>
                <w:sz w:val="28"/>
                <w:szCs w:val="28"/>
                <w:lang w:eastAsia="zh-CN"/>
              </w:rPr>
              <w:t>Mở rộng:</w:t>
            </w:r>
            <w:r w:rsidRPr="00F710F1">
              <w:rPr>
                <w:rFonts w:eastAsia="SimSun"/>
                <w:color w:val="000000"/>
                <w:kern w:val="2"/>
                <w:sz w:val="28"/>
                <w:szCs w:val="28"/>
                <w:lang w:eastAsia="zh-CN"/>
              </w:rPr>
              <w:t xml:space="preserve"> Mỗi vùng miền đều có những  kiến trúc tiêu biểu thể hiện nét văn hóa vùng miền ví dụ như Tháp Bà ( Nha Trang), Thánh địa Mỹ Sơn ( Quảng Nam),…</w:t>
            </w:r>
          </w:p>
          <w:p w14:paraId="6625B8CE" w14:textId="77777777" w:rsidR="00FF2B1E" w:rsidRPr="00F710F1" w:rsidRDefault="00FF2B1E" w:rsidP="00FF2B1E">
            <w:pPr>
              <w:spacing w:line="360" w:lineRule="auto"/>
              <w:jc w:val="both"/>
              <w:rPr>
                <w:b/>
                <w:sz w:val="28"/>
                <w:szCs w:val="28"/>
                <w:lang w:val="fr-FR"/>
              </w:rPr>
            </w:pPr>
            <w:r w:rsidRPr="00F710F1">
              <w:rPr>
                <w:b/>
                <w:sz w:val="28"/>
                <w:szCs w:val="28"/>
                <w:lang w:val="fr-FR"/>
              </w:rPr>
              <w:t>NV7</w:t>
            </w:r>
          </w:p>
          <w:p w14:paraId="502FB3BE"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510F51FF" w14:textId="77777777" w:rsidR="00FF2B1E" w:rsidRPr="00F710F1" w:rsidRDefault="00FF2B1E" w:rsidP="00FF2B1E">
            <w:pPr>
              <w:widowControl w:val="0"/>
              <w:spacing w:line="360" w:lineRule="auto"/>
              <w:jc w:val="both"/>
              <w:rPr>
                <w:rFonts w:eastAsia="SimSun"/>
                <w:bCs/>
                <w:color w:val="000000"/>
                <w:kern w:val="2"/>
                <w:sz w:val="28"/>
                <w:szCs w:val="28"/>
                <w:lang w:eastAsia="zh-CN"/>
              </w:rPr>
            </w:pPr>
            <w:r w:rsidRPr="00F710F1">
              <w:rPr>
                <w:rFonts w:eastAsia="SimSun"/>
                <w:bCs/>
                <w:color w:val="000000"/>
                <w:kern w:val="2"/>
                <w:sz w:val="28"/>
                <w:szCs w:val="28"/>
                <w:lang w:eastAsia="zh-CN"/>
              </w:rPr>
              <w:t xml:space="preserve">- GV yêu cầu HS theo dõi văn bản và trả lời: </w:t>
            </w:r>
            <w:r w:rsidRPr="00F710F1">
              <w:rPr>
                <w:rFonts w:eastAsia="SimSun"/>
                <w:bCs/>
                <w:i/>
                <w:iCs/>
                <w:color w:val="000000"/>
                <w:kern w:val="2"/>
                <w:sz w:val="28"/>
                <w:szCs w:val="28"/>
                <w:lang w:eastAsia="zh-CN"/>
              </w:rPr>
              <w:t>Qua con mắt quan sát của tác giả, người dân vùng ĐTM hiện lên như thế nào?</w:t>
            </w:r>
          </w:p>
          <w:p w14:paraId="53C97289"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723BD5DF"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7C88BF9F"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252C4175"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lastRenderedPageBreak/>
              <w:t>Dự kiến sản phẩm: Người dân vui vẻ, hiền lành, năng động,... sống chung với nhịp nhàng nước kiệt, nước ròng, những câu vọng cổ.</w:t>
            </w:r>
          </w:p>
          <w:p w14:paraId="2DD7E160"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4DEDD85F"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38928CB4"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692CA736"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7117A9F1"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33DF6EE6" w14:textId="77777777" w:rsidR="00FF2B1E" w:rsidRPr="00F710F1" w:rsidRDefault="00FF2B1E" w:rsidP="00FF2B1E">
            <w:pPr>
              <w:spacing w:line="360" w:lineRule="auto"/>
              <w:rPr>
                <w:rFonts w:eastAsia="SimSun"/>
                <w:b/>
                <w:i/>
                <w:color w:val="000000"/>
                <w:kern w:val="2"/>
                <w:sz w:val="28"/>
                <w:szCs w:val="28"/>
                <w:lang w:eastAsia="zh-CN"/>
              </w:rPr>
            </w:pPr>
            <w:r w:rsidRPr="00F710F1">
              <w:rPr>
                <w:rFonts w:eastAsia="SimSun"/>
                <w:b/>
                <w:i/>
                <w:color w:val="000000"/>
                <w:kern w:val="2"/>
                <w:sz w:val="28"/>
                <w:szCs w:val="28"/>
                <w:lang w:eastAsia="zh-CN"/>
              </w:rPr>
              <w:t>GV chiếu clip “ Con người Đồng Tháp Mười”</w:t>
            </w:r>
          </w:p>
          <w:p w14:paraId="1DAE3A35" w14:textId="77777777" w:rsidR="00FF2B1E" w:rsidRPr="00F710F1" w:rsidRDefault="00FF2B1E" w:rsidP="00FF2B1E">
            <w:pPr>
              <w:spacing w:line="360" w:lineRule="auto"/>
              <w:jc w:val="both"/>
              <w:rPr>
                <w:b/>
                <w:sz w:val="28"/>
                <w:szCs w:val="28"/>
                <w:lang w:val="fr-FR"/>
              </w:rPr>
            </w:pPr>
            <w:r w:rsidRPr="00F710F1">
              <w:rPr>
                <w:b/>
                <w:sz w:val="28"/>
                <w:szCs w:val="28"/>
                <w:lang w:val="fr-FR"/>
              </w:rPr>
              <w:t>NV8</w:t>
            </w:r>
          </w:p>
          <w:p w14:paraId="3FFBD620"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3B525F6B" w14:textId="77777777" w:rsidR="00FF2B1E" w:rsidRPr="00F710F1" w:rsidRDefault="00FF2B1E" w:rsidP="00FF2B1E">
            <w:pPr>
              <w:widowControl w:val="0"/>
              <w:spacing w:line="360" w:lineRule="auto"/>
              <w:jc w:val="both"/>
              <w:rPr>
                <w:rFonts w:eastAsia="SimSun"/>
                <w:bCs/>
                <w:color w:val="000000"/>
                <w:kern w:val="2"/>
                <w:sz w:val="28"/>
                <w:szCs w:val="28"/>
                <w:lang w:eastAsia="zh-CN"/>
              </w:rPr>
            </w:pPr>
            <w:r w:rsidRPr="00F710F1">
              <w:rPr>
                <w:rFonts w:eastAsia="SimSun"/>
                <w:bCs/>
                <w:color w:val="000000"/>
                <w:kern w:val="2"/>
                <w:sz w:val="28"/>
                <w:szCs w:val="28"/>
                <w:lang w:eastAsia="zh-CN"/>
              </w:rPr>
              <w:t xml:space="preserve">- GV yêu cầu HS theo dõi văn bản và trả lời: </w:t>
            </w:r>
            <w:r w:rsidRPr="00F710F1">
              <w:rPr>
                <w:rFonts w:eastAsia="SimSun"/>
                <w:bCs/>
                <w:i/>
                <w:iCs/>
                <w:color w:val="000000"/>
                <w:kern w:val="2"/>
                <w:sz w:val="28"/>
                <w:szCs w:val="28"/>
                <w:lang w:eastAsia="zh-CN"/>
              </w:rPr>
              <w:t>Qua VB, tác giả đã bộc lộ những tình cảm, cảm xúc gì về vùng đất này? Tìm những chi tiết thể hiện tâm trạng, tình cảm của tác giả?</w:t>
            </w:r>
          </w:p>
          <w:p w14:paraId="622364E2"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02E22A37"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397A39FA"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210EF5EE"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Dự kiến sản phẩm:</w:t>
            </w:r>
          </w:p>
          <w:p w14:paraId="55FD683A"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val="vi-VN" w:eastAsia="zh-CN"/>
              </w:rPr>
            </w:pPr>
            <w:r w:rsidRPr="00F710F1">
              <w:rPr>
                <w:rFonts w:eastAsia="SimSun"/>
                <w:color w:val="000000"/>
                <w:kern w:val="2"/>
                <w:sz w:val="28"/>
                <w:szCs w:val="28"/>
                <w:lang w:val="vi-VN" w:eastAsia="zh-CN"/>
              </w:rPr>
              <w:t>- Người viết ngỡ ngàng về khái niệm tràm chim. </w:t>
            </w:r>
          </w:p>
          <w:p w14:paraId="75945ED2"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val="vi-VN" w:eastAsia="zh-CN"/>
              </w:rPr>
            </w:pPr>
            <w:r w:rsidRPr="00F710F1">
              <w:rPr>
                <w:rFonts w:eastAsia="SimSun"/>
                <w:color w:val="000000"/>
                <w:kern w:val="2"/>
                <w:sz w:val="28"/>
                <w:szCs w:val="28"/>
                <w:lang w:val="vi-VN" w:eastAsia="zh-CN"/>
              </w:rPr>
              <w:t>- Sự tiếc nuối khi không có nhiều thời gian: </w:t>
            </w:r>
            <w:r w:rsidRPr="00F710F1">
              <w:rPr>
                <w:rFonts w:eastAsia="SimSun"/>
                <w:i/>
                <w:iCs/>
                <w:color w:val="000000"/>
                <w:kern w:val="2"/>
                <w:sz w:val="28"/>
                <w:szCs w:val="28"/>
                <w:lang w:val="vi-VN" w:eastAsia="zh-CN"/>
              </w:rPr>
              <w:t xml:space="preserve">Trong khi chúng tôi thì chỉ có một ngày </w:t>
            </w:r>
            <w:r w:rsidRPr="00F710F1">
              <w:rPr>
                <w:rFonts w:eastAsia="SimSun"/>
                <w:i/>
                <w:iCs/>
                <w:color w:val="000000"/>
                <w:kern w:val="2"/>
                <w:sz w:val="28"/>
                <w:szCs w:val="28"/>
                <w:lang w:val="vi-VN" w:eastAsia="zh-CN"/>
              </w:rPr>
              <w:lastRenderedPageBreak/>
              <w:t>cưỡi xe, mà lại muốn đi nhiều, thấy nhiều, chiêm ngưỡng nhiều,...</w:t>
            </w:r>
          </w:p>
          <w:p w14:paraId="580691C1"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val="vi-VN" w:eastAsia="zh-CN"/>
              </w:rPr>
            </w:pPr>
            <w:r w:rsidRPr="00F710F1">
              <w:rPr>
                <w:rFonts w:eastAsia="SimSun"/>
                <w:color w:val="000000"/>
                <w:kern w:val="2"/>
                <w:sz w:val="28"/>
                <w:szCs w:val="28"/>
                <w:lang w:val="vi-VN" w:eastAsia="zh-CN"/>
              </w:rPr>
              <w:t>- Tận hưởng, trân trọng khi thưởng thức món ăn.</w:t>
            </w:r>
          </w:p>
          <w:p w14:paraId="0F126F82"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val="vi-VN" w:eastAsia="zh-CN"/>
              </w:rPr>
            </w:pPr>
            <w:r w:rsidRPr="00F710F1">
              <w:rPr>
                <w:rFonts w:eastAsia="SimSun"/>
                <w:color w:val="000000"/>
                <w:kern w:val="2"/>
                <w:sz w:val="28"/>
                <w:szCs w:val="28"/>
                <w:lang w:val="vi-VN" w:eastAsia="zh-CN"/>
              </w:rPr>
              <w:t>- Choáng ngợp trước vẻ đẹp, sự kiêu hãnh của sen tại Đồng Tháp Mười.</w:t>
            </w:r>
          </w:p>
          <w:p w14:paraId="514C9243"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val="vi-VN" w:eastAsia="zh-CN"/>
              </w:rPr>
            </w:pPr>
            <w:r w:rsidRPr="00F710F1">
              <w:rPr>
                <w:rFonts w:eastAsia="SimSun"/>
                <w:color w:val="000000"/>
                <w:kern w:val="2"/>
                <w:sz w:val="28"/>
                <w:szCs w:val="28"/>
                <w:lang w:val="vi-VN" w:eastAsia="zh-CN"/>
              </w:rPr>
              <w:t>- Mở mang, đem đến thông tin về lịch sử cho người đọc chứ không chỉ kiến thức địa lí.</w:t>
            </w:r>
          </w:p>
          <w:p w14:paraId="0193EB7C"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val="vi-VN" w:eastAsia="zh-CN"/>
              </w:rPr>
            </w:pPr>
            <w:r w:rsidRPr="00F710F1">
              <w:rPr>
                <w:rFonts w:eastAsia="SimSun"/>
                <w:color w:val="000000"/>
                <w:kern w:val="2"/>
                <w:sz w:val="28"/>
                <w:szCs w:val="28"/>
                <w:lang w:val="vi-VN" w:eastAsia="zh-CN"/>
              </w:rPr>
              <w:t>- Cảm nhận về thành phố, cuộc sống về đêm trước khi ra về.</w:t>
            </w:r>
          </w:p>
          <w:p w14:paraId="22BDB10A"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zh-CN"/>
              </w:rPr>
            </w:pPr>
          </w:p>
          <w:p w14:paraId="623DA0ED"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715396B3"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2EC93715"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7852E363"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1EEA471A"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1CB666EC" w14:textId="77777777" w:rsidR="00FF2B1E" w:rsidRPr="00F710F1" w:rsidRDefault="00FF2B1E" w:rsidP="00FF2B1E">
            <w:pPr>
              <w:spacing w:line="360" w:lineRule="auto"/>
              <w:rPr>
                <w:rFonts w:eastAsia="SimSun"/>
                <w:color w:val="000000"/>
                <w:kern w:val="2"/>
                <w:sz w:val="28"/>
                <w:szCs w:val="28"/>
                <w:lang w:eastAsia="zh-CN"/>
              </w:rPr>
            </w:pPr>
          </w:p>
          <w:p w14:paraId="1C97213C" w14:textId="77777777" w:rsidR="00FF2B1E" w:rsidRPr="00F710F1" w:rsidRDefault="00FF2B1E" w:rsidP="00FF2B1E">
            <w:pPr>
              <w:spacing w:line="360" w:lineRule="auto"/>
              <w:rPr>
                <w:rFonts w:eastAsia="SimSun"/>
                <w:b/>
                <w:bCs/>
                <w:color w:val="000000"/>
                <w:kern w:val="2"/>
                <w:sz w:val="28"/>
                <w:szCs w:val="28"/>
                <w:lang w:eastAsia="zh-CN"/>
              </w:rPr>
            </w:pPr>
            <w:r w:rsidRPr="00F710F1">
              <w:rPr>
                <w:rFonts w:eastAsia="SimSun"/>
                <w:b/>
                <w:bCs/>
                <w:color w:val="000000"/>
                <w:kern w:val="2"/>
                <w:sz w:val="28"/>
                <w:szCs w:val="28"/>
                <w:lang w:eastAsia="zh-CN"/>
              </w:rPr>
              <w:t>NV9</w:t>
            </w:r>
          </w:p>
          <w:p w14:paraId="6CE2C8CB"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533E1752" w14:textId="77777777" w:rsidR="00FF2B1E" w:rsidRPr="00F710F1" w:rsidRDefault="00FF2B1E" w:rsidP="00FF2B1E">
            <w:pPr>
              <w:spacing w:line="360" w:lineRule="auto"/>
              <w:jc w:val="both"/>
              <w:rPr>
                <w:bCs/>
                <w:i/>
                <w:iCs/>
                <w:color w:val="000000"/>
                <w:sz w:val="28"/>
                <w:szCs w:val="28"/>
                <w:lang w:val="fr-FR"/>
              </w:rPr>
            </w:pPr>
            <w:r w:rsidRPr="00F710F1">
              <w:rPr>
                <w:rFonts w:eastAsia="SimSun"/>
                <w:b/>
                <w:color w:val="000000"/>
                <w:kern w:val="2"/>
                <w:sz w:val="28"/>
                <w:szCs w:val="28"/>
                <w:lang w:eastAsia="zh-CN"/>
              </w:rPr>
              <w:t xml:space="preserve">- GV đặt câu hỏi: </w:t>
            </w:r>
            <w:r w:rsidRPr="00F710F1">
              <w:rPr>
                <w:bCs/>
                <w:i/>
                <w:iCs/>
                <w:sz w:val="28"/>
                <w:szCs w:val="28"/>
                <w:lang w:val="fr-FR"/>
              </w:rPr>
              <w:t>Văn bản có ý nghĩa gì?</w:t>
            </w:r>
            <w:r w:rsidRPr="00F710F1">
              <w:rPr>
                <w:b/>
                <w:i/>
                <w:iCs/>
                <w:color w:val="000000"/>
                <w:sz w:val="28"/>
                <w:szCs w:val="28"/>
                <w:lang w:val="fr-FR"/>
              </w:rPr>
              <w:t xml:space="preserve"> </w:t>
            </w:r>
            <w:r w:rsidRPr="00F710F1">
              <w:rPr>
                <w:bCs/>
                <w:i/>
                <w:iCs/>
                <w:color w:val="000000"/>
                <w:sz w:val="28"/>
                <w:szCs w:val="28"/>
                <w:lang w:val="fr-FR"/>
              </w:rPr>
              <w:t>Nêu những đặc sắc nghệ thuật của VB?</w:t>
            </w:r>
          </w:p>
          <w:p w14:paraId="10117D22" w14:textId="77777777" w:rsidR="00FF2B1E" w:rsidRPr="00F710F1" w:rsidRDefault="00FF2B1E" w:rsidP="00FF2B1E">
            <w:pPr>
              <w:widowControl w:val="0"/>
              <w:spacing w:line="360" w:lineRule="auto"/>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09FA3AC0" w14:textId="77777777" w:rsidR="00FF2B1E" w:rsidRPr="00F710F1" w:rsidRDefault="00FF2B1E" w:rsidP="00FF2B1E">
            <w:pPr>
              <w:widowControl w:val="0"/>
              <w:spacing w:line="360" w:lineRule="auto"/>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5FAC9078" w14:textId="77777777" w:rsidR="00FF2B1E" w:rsidRPr="00F710F1" w:rsidRDefault="00FF2B1E" w:rsidP="00FF2B1E">
            <w:pPr>
              <w:widowControl w:val="0"/>
              <w:tabs>
                <w:tab w:val="left" w:pos="649"/>
              </w:tabs>
              <w:spacing w:line="360" w:lineRule="auto"/>
              <w:jc w:val="both"/>
              <w:rPr>
                <w:rFonts w:eastAsia="SimSun"/>
                <w:color w:val="000000"/>
                <w:kern w:val="2"/>
                <w:sz w:val="28"/>
                <w:szCs w:val="28"/>
                <w:lang w:eastAsia="vi-VN"/>
              </w:rPr>
            </w:pPr>
            <w:r w:rsidRPr="00F710F1">
              <w:rPr>
                <w:rFonts w:eastAsia="SimSun"/>
                <w:color w:val="000000"/>
                <w:kern w:val="2"/>
                <w:sz w:val="28"/>
                <w:szCs w:val="28"/>
                <w:lang w:eastAsia="vi-VN"/>
              </w:rPr>
              <w:lastRenderedPageBreak/>
              <w:t>+ HS thảo luận và trả lời từng câu hỏi</w:t>
            </w:r>
          </w:p>
          <w:p w14:paraId="7A2F38B0"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 xml:space="preserve">Bước 3: Báo cáo kết </w:t>
            </w:r>
          </w:p>
          <w:p w14:paraId="009EA3C3"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quả hoạt động và thảo luận</w:t>
            </w:r>
          </w:p>
          <w:p w14:paraId="60FD3200"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6C7412C0" w14:textId="77777777" w:rsidR="00FF2B1E" w:rsidRPr="00F710F1" w:rsidRDefault="00FF2B1E" w:rsidP="00FF2B1E">
            <w:pPr>
              <w:widowControl w:val="0"/>
              <w:spacing w:line="360" w:lineRule="auto"/>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3C003282" w14:textId="77777777" w:rsidR="00FF2B1E" w:rsidRPr="00F710F1" w:rsidRDefault="00FF2B1E" w:rsidP="00FF2B1E">
            <w:pPr>
              <w:widowControl w:val="0"/>
              <w:spacing w:line="360" w:lineRule="auto"/>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6E9E6849" w14:textId="77777777" w:rsidR="00FF2B1E" w:rsidRPr="00F710F1" w:rsidRDefault="00FF2B1E" w:rsidP="00FF2B1E">
            <w:pPr>
              <w:spacing w:line="360" w:lineRule="auto"/>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tc>
        <w:tc>
          <w:tcPr>
            <w:tcW w:w="3969" w:type="dxa"/>
            <w:tcBorders>
              <w:bottom w:val="single" w:sz="4" w:space="0" w:color="auto"/>
            </w:tcBorders>
            <w:shd w:val="clear" w:color="auto" w:fill="auto"/>
          </w:tcPr>
          <w:p w14:paraId="4E13A82A" w14:textId="77777777" w:rsidR="00FF2B1E" w:rsidRPr="00F710F1" w:rsidRDefault="00FF2B1E" w:rsidP="00FF2B1E">
            <w:pPr>
              <w:rPr>
                <w:b/>
                <w:bCs/>
                <w:i/>
                <w:iCs/>
                <w:sz w:val="28"/>
                <w:szCs w:val="28"/>
                <w:lang w:val="nl-NL"/>
              </w:rPr>
            </w:pPr>
          </w:p>
          <w:p w14:paraId="63271F9C" w14:textId="77777777" w:rsidR="00FF2B1E" w:rsidRPr="00F710F1" w:rsidRDefault="00FF2B1E" w:rsidP="00FF2B1E">
            <w:pPr>
              <w:rPr>
                <w:b/>
                <w:bCs/>
                <w:sz w:val="28"/>
                <w:szCs w:val="28"/>
              </w:rPr>
            </w:pPr>
          </w:p>
          <w:p w14:paraId="6EF48108" w14:textId="77777777" w:rsidR="00FF2B1E" w:rsidRPr="00F710F1" w:rsidRDefault="00FF2B1E" w:rsidP="00FF2B1E">
            <w:pPr>
              <w:rPr>
                <w:b/>
                <w:bCs/>
                <w:sz w:val="28"/>
                <w:szCs w:val="28"/>
              </w:rPr>
            </w:pPr>
          </w:p>
          <w:p w14:paraId="3506F62F" w14:textId="77777777" w:rsidR="00FF2B1E" w:rsidRPr="00F710F1" w:rsidRDefault="00FF2B1E" w:rsidP="00FF2B1E">
            <w:pPr>
              <w:rPr>
                <w:b/>
                <w:bCs/>
                <w:sz w:val="28"/>
                <w:szCs w:val="28"/>
              </w:rPr>
            </w:pPr>
          </w:p>
          <w:p w14:paraId="671F40AA" w14:textId="77777777" w:rsidR="00FF2B1E" w:rsidRPr="00F710F1" w:rsidRDefault="00FF2B1E" w:rsidP="00FF2B1E">
            <w:pPr>
              <w:rPr>
                <w:b/>
                <w:bCs/>
                <w:sz w:val="28"/>
                <w:szCs w:val="28"/>
              </w:rPr>
            </w:pPr>
          </w:p>
          <w:p w14:paraId="3500A08F" w14:textId="77777777" w:rsidR="00FF2B1E" w:rsidRPr="00F710F1" w:rsidRDefault="00FF2B1E" w:rsidP="00FF2B1E">
            <w:pPr>
              <w:rPr>
                <w:b/>
                <w:bCs/>
                <w:sz w:val="28"/>
                <w:szCs w:val="28"/>
              </w:rPr>
            </w:pPr>
          </w:p>
          <w:p w14:paraId="741C6FE1" w14:textId="77777777" w:rsidR="00FF2B1E" w:rsidRPr="00F710F1" w:rsidRDefault="00FF2B1E" w:rsidP="00FF2B1E">
            <w:pPr>
              <w:rPr>
                <w:b/>
                <w:bCs/>
                <w:sz w:val="28"/>
                <w:szCs w:val="28"/>
              </w:rPr>
            </w:pPr>
          </w:p>
          <w:p w14:paraId="01FCF417" w14:textId="77777777" w:rsidR="00FF2B1E" w:rsidRPr="00F710F1" w:rsidRDefault="00FF2B1E" w:rsidP="00FF2B1E">
            <w:pPr>
              <w:rPr>
                <w:b/>
                <w:bCs/>
                <w:sz w:val="28"/>
                <w:szCs w:val="28"/>
              </w:rPr>
            </w:pPr>
          </w:p>
          <w:p w14:paraId="602CD8D1" w14:textId="77777777" w:rsidR="00FF2B1E" w:rsidRPr="00F710F1" w:rsidRDefault="00FF2B1E" w:rsidP="00FF2B1E">
            <w:pPr>
              <w:rPr>
                <w:b/>
                <w:bCs/>
                <w:sz w:val="28"/>
                <w:szCs w:val="28"/>
              </w:rPr>
            </w:pPr>
          </w:p>
          <w:p w14:paraId="3386A830" w14:textId="77777777" w:rsidR="00FF2B1E" w:rsidRPr="00F710F1" w:rsidRDefault="00FF2B1E" w:rsidP="00FF2B1E">
            <w:pPr>
              <w:rPr>
                <w:b/>
                <w:bCs/>
                <w:sz w:val="28"/>
                <w:szCs w:val="28"/>
              </w:rPr>
            </w:pPr>
          </w:p>
          <w:p w14:paraId="4FEF173F" w14:textId="77777777" w:rsidR="00FF2B1E" w:rsidRPr="00F710F1" w:rsidRDefault="00FF2B1E" w:rsidP="00FF2B1E">
            <w:pPr>
              <w:rPr>
                <w:b/>
                <w:bCs/>
                <w:sz w:val="28"/>
                <w:szCs w:val="28"/>
              </w:rPr>
            </w:pPr>
          </w:p>
          <w:p w14:paraId="225BB59D" w14:textId="77777777" w:rsidR="00FF2B1E" w:rsidRPr="00F710F1" w:rsidRDefault="00FF2B1E" w:rsidP="00FF2B1E">
            <w:pPr>
              <w:rPr>
                <w:b/>
                <w:bCs/>
                <w:sz w:val="28"/>
                <w:szCs w:val="28"/>
              </w:rPr>
            </w:pPr>
          </w:p>
          <w:p w14:paraId="335306D3" w14:textId="77777777" w:rsidR="00FF2B1E" w:rsidRPr="00F710F1" w:rsidRDefault="00FF2B1E" w:rsidP="00FF2B1E">
            <w:pPr>
              <w:rPr>
                <w:b/>
                <w:bCs/>
                <w:sz w:val="28"/>
                <w:szCs w:val="28"/>
              </w:rPr>
            </w:pPr>
          </w:p>
          <w:p w14:paraId="1339AEBD" w14:textId="77777777" w:rsidR="00FF2B1E" w:rsidRPr="00F710F1" w:rsidRDefault="00FF2B1E" w:rsidP="00FF2B1E">
            <w:pPr>
              <w:rPr>
                <w:b/>
                <w:bCs/>
                <w:sz w:val="28"/>
                <w:szCs w:val="28"/>
              </w:rPr>
            </w:pPr>
          </w:p>
          <w:p w14:paraId="26F13339" w14:textId="77777777" w:rsidR="00FF2B1E" w:rsidRPr="00F710F1" w:rsidRDefault="00FF2B1E" w:rsidP="00FF2B1E">
            <w:pPr>
              <w:rPr>
                <w:b/>
                <w:bCs/>
                <w:sz w:val="28"/>
                <w:szCs w:val="28"/>
              </w:rPr>
            </w:pPr>
          </w:p>
          <w:p w14:paraId="0E46CBC8" w14:textId="77777777" w:rsidR="00FF2B1E" w:rsidRPr="00F710F1" w:rsidRDefault="00FF2B1E" w:rsidP="00FF2B1E">
            <w:pPr>
              <w:rPr>
                <w:b/>
                <w:bCs/>
                <w:sz w:val="28"/>
                <w:szCs w:val="28"/>
              </w:rPr>
            </w:pPr>
          </w:p>
          <w:p w14:paraId="4D04625D" w14:textId="77777777" w:rsidR="00FF2B1E" w:rsidRPr="00F710F1" w:rsidRDefault="00FF2B1E" w:rsidP="00FF2B1E">
            <w:pPr>
              <w:rPr>
                <w:b/>
                <w:bCs/>
                <w:sz w:val="28"/>
                <w:szCs w:val="28"/>
              </w:rPr>
            </w:pPr>
          </w:p>
          <w:p w14:paraId="3C3E7828" w14:textId="77777777" w:rsidR="00FF2B1E" w:rsidRPr="00F710F1" w:rsidRDefault="00FF2B1E" w:rsidP="00FF2B1E">
            <w:pPr>
              <w:rPr>
                <w:b/>
                <w:bCs/>
                <w:sz w:val="28"/>
                <w:szCs w:val="28"/>
              </w:rPr>
            </w:pPr>
          </w:p>
          <w:p w14:paraId="43945F5D" w14:textId="77777777" w:rsidR="00FF2B1E" w:rsidRPr="00F710F1" w:rsidRDefault="00FF2B1E" w:rsidP="00FF2B1E">
            <w:pPr>
              <w:rPr>
                <w:b/>
                <w:bCs/>
                <w:sz w:val="28"/>
                <w:szCs w:val="28"/>
              </w:rPr>
            </w:pPr>
          </w:p>
          <w:p w14:paraId="2E1B3B8B" w14:textId="77777777" w:rsidR="00FF2B1E" w:rsidRPr="00F710F1" w:rsidRDefault="00FF2B1E" w:rsidP="00FF2B1E">
            <w:pPr>
              <w:rPr>
                <w:b/>
                <w:bCs/>
                <w:sz w:val="28"/>
                <w:szCs w:val="28"/>
              </w:rPr>
            </w:pPr>
          </w:p>
          <w:p w14:paraId="65C80548" w14:textId="77777777" w:rsidR="00FF2B1E" w:rsidRPr="00F710F1" w:rsidRDefault="00FF2B1E" w:rsidP="00FF2B1E">
            <w:pPr>
              <w:rPr>
                <w:b/>
                <w:bCs/>
                <w:sz w:val="28"/>
                <w:szCs w:val="28"/>
              </w:rPr>
            </w:pPr>
          </w:p>
          <w:p w14:paraId="457F876D" w14:textId="77777777" w:rsidR="00FF2B1E" w:rsidRPr="00F710F1" w:rsidRDefault="00FF2B1E" w:rsidP="00FF2B1E">
            <w:pPr>
              <w:rPr>
                <w:b/>
                <w:bCs/>
                <w:sz w:val="28"/>
                <w:szCs w:val="28"/>
              </w:rPr>
            </w:pPr>
          </w:p>
          <w:p w14:paraId="487B4C7F" w14:textId="77777777" w:rsidR="00FF2B1E" w:rsidRPr="00F710F1" w:rsidRDefault="00FF2B1E" w:rsidP="00FF2B1E">
            <w:pPr>
              <w:rPr>
                <w:b/>
                <w:bCs/>
                <w:sz w:val="28"/>
                <w:szCs w:val="28"/>
              </w:rPr>
            </w:pPr>
          </w:p>
          <w:p w14:paraId="3D326D31" w14:textId="77777777" w:rsidR="00FF2B1E" w:rsidRPr="00F710F1" w:rsidRDefault="00FF2B1E" w:rsidP="00FF2B1E">
            <w:pPr>
              <w:rPr>
                <w:b/>
                <w:bCs/>
                <w:sz w:val="28"/>
                <w:szCs w:val="28"/>
              </w:rPr>
            </w:pPr>
          </w:p>
          <w:p w14:paraId="5293CE76" w14:textId="77777777" w:rsidR="00FF2B1E" w:rsidRPr="00F710F1" w:rsidRDefault="00FF2B1E" w:rsidP="00FF2B1E">
            <w:pPr>
              <w:rPr>
                <w:b/>
                <w:bCs/>
                <w:sz w:val="28"/>
                <w:szCs w:val="28"/>
              </w:rPr>
            </w:pPr>
          </w:p>
          <w:p w14:paraId="0B6460A8" w14:textId="77777777" w:rsidR="00FF2B1E" w:rsidRPr="00F710F1" w:rsidRDefault="00FF2B1E" w:rsidP="00FF2B1E">
            <w:pPr>
              <w:rPr>
                <w:b/>
                <w:bCs/>
                <w:sz w:val="28"/>
                <w:szCs w:val="28"/>
              </w:rPr>
            </w:pPr>
          </w:p>
          <w:p w14:paraId="24DCD411" w14:textId="77777777" w:rsidR="00FF2B1E" w:rsidRPr="00F710F1" w:rsidRDefault="00FF2B1E" w:rsidP="00FF2B1E">
            <w:pPr>
              <w:rPr>
                <w:b/>
                <w:bCs/>
                <w:sz w:val="28"/>
                <w:szCs w:val="28"/>
              </w:rPr>
            </w:pPr>
          </w:p>
          <w:p w14:paraId="46C04B25" w14:textId="77777777" w:rsidR="00FF2B1E" w:rsidRPr="00F710F1" w:rsidRDefault="00FF2B1E" w:rsidP="00FF2B1E">
            <w:pPr>
              <w:rPr>
                <w:b/>
                <w:bCs/>
                <w:sz w:val="28"/>
                <w:szCs w:val="28"/>
              </w:rPr>
            </w:pPr>
          </w:p>
          <w:p w14:paraId="5A0FA268" w14:textId="77777777" w:rsidR="00FF2B1E" w:rsidRPr="00F710F1" w:rsidRDefault="00FF2B1E" w:rsidP="00FF2B1E">
            <w:pPr>
              <w:rPr>
                <w:b/>
                <w:bCs/>
                <w:sz w:val="28"/>
                <w:szCs w:val="28"/>
              </w:rPr>
            </w:pPr>
          </w:p>
          <w:p w14:paraId="24D65310" w14:textId="77777777" w:rsidR="00FF2B1E" w:rsidRPr="00F710F1" w:rsidRDefault="00FF2B1E" w:rsidP="00FF2B1E">
            <w:pPr>
              <w:rPr>
                <w:b/>
                <w:bCs/>
                <w:sz w:val="28"/>
                <w:szCs w:val="28"/>
              </w:rPr>
            </w:pPr>
          </w:p>
          <w:p w14:paraId="4D3D5A23" w14:textId="77777777" w:rsidR="00FF2B1E" w:rsidRPr="00F710F1" w:rsidRDefault="00FF2B1E" w:rsidP="00FF2B1E">
            <w:pPr>
              <w:rPr>
                <w:b/>
                <w:bCs/>
                <w:sz w:val="28"/>
                <w:szCs w:val="28"/>
              </w:rPr>
            </w:pPr>
          </w:p>
          <w:p w14:paraId="45B7DBF0" w14:textId="77777777" w:rsidR="00FF2B1E" w:rsidRPr="00F710F1" w:rsidRDefault="00FF2B1E" w:rsidP="00FF2B1E">
            <w:pPr>
              <w:rPr>
                <w:b/>
                <w:bCs/>
                <w:sz w:val="28"/>
                <w:szCs w:val="28"/>
              </w:rPr>
            </w:pPr>
          </w:p>
          <w:p w14:paraId="397D5D41" w14:textId="77777777" w:rsidR="00FF2B1E" w:rsidRPr="00F710F1" w:rsidRDefault="00FF2B1E" w:rsidP="00FF2B1E">
            <w:pPr>
              <w:rPr>
                <w:b/>
                <w:bCs/>
                <w:sz w:val="28"/>
                <w:szCs w:val="28"/>
              </w:rPr>
            </w:pPr>
          </w:p>
          <w:p w14:paraId="196F6301" w14:textId="77777777" w:rsidR="00FF2B1E" w:rsidRPr="00F710F1" w:rsidRDefault="00FF2B1E" w:rsidP="00FF2B1E">
            <w:pPr>
              <w:rPr>
                <w:b/>
                <w:bCs/>
                <w:sz w:val="28"/>
                <w:szCs w:val="28"/>
              </w:rPr>
            </w:pPr>
          </w:p>
          <w:p w14:paraId="6135CF6A" w14:textId="77777777" w:rsidR="00FF2B1E" w:rsidRPr="00F710F1" w:rsidRDefault="00FF2B1E" w:rsidP="00FF2B1E">
            <w:pPr>
              <w:rPr>
                <w:b/>
                <w:bCs/>
                <w:sz w:val="28"/>
                <w:szCs w:val="28"/>
              </w:rPr>
            </w:pPr>
          </w:p>
          <w:p w14:paraId="6862FC3B" w14:textId="77777777" w:rsidR="00FF2B1E" w:rsidRPr="00F710F1" w:rsidRDefault="00FF2B1E" w:rsidP="00FF2B1E">
            <w:pPr>
              <w:spacing w:line="360" w:lineRule="auto"/>
              <w:rPr>
                <w:b/>
                <w:bCs/>
                <w:sz w:val="28"/>
                <w:szCs w:val="28"/>
              </w:rPr>
            </w:pPr>
            <w:r w:rsidRPr="00F710F1">
              <w:rPr>
                <w:b/>
                <w:bCs/>
                <w:sz w:val="28"/>
                <w:szCs w:val="28"/>
              </w:rPr>
              <w:t>II. Tìm hiểu chi tiết</w:t>
            </w:r>
          </w:p>
          <w:p w14:paraId="387364C3" w14:textId="77777777" w:rsidR="00FF2B1E" w:rsidRPr="00F710F1" w:rsidRDefault="00FF2B1E" w:rsidP="00FF2B1E">
            <w:pPr>
              <w:spacing w:line="360" w:lineRule="auto"/>
              <w:rPr>
                <w:b/>
                <w:bCs/>
                <w:i/>
                <w:iCs/>
                <w:sz w:val="28"/>
                <w:szCs w:val="28"/>
                <w:lang w:val="fr-FR"/>
              </w:rPr>
            </w:pPr>
            <w:r w:rsidRPr="00F710F1">
              <w:rPr>
                <w:b/>
                <w:bCs/>
                <w:i/>
                <w:iCs/>
                <w:sz w:val="28"/>
                <w:szCs w:val="28"/>
                <w:lang w:val="fr-FR"/>
              </w:rPr>
              <w:t>1. Thiên nhiên, cảnh quan nơi Đồng Tháp Mười</w:t>
            </w:r>
          </w:p>
          <w:p w14:paraId="3DED53F2" w14:textId="77777777" w:rsidR="00FF2B1E" w:rsidRPr="00F710F1" w:rsidRDefault="00FF2B1E" w:rsidP="00FF2B1E">
            <w:pPr>
              <w:spacing w:line="360" w:lineRule="auto"/>
              <w:rPr>
                <w:b/>
                <w:bCs/>
                <w:sz w:val="28"/>
                <w:szCs w:val="28"/>
                <w:lang w:val="vi-VN"/>
              </w:rPr>
            </w:pPr>
            <w:r w:rsidRPr="00F710F1">
              <w:rPr>
                <w:b/>
                <w:bCs/>
                <w:sz w:val="28"/>
                <w:szCs w:val="28"/>
                <w:lang w:val="fr-FR"/>
              </w:rPr>
              <w:t xml:space="preserve">- </w:t>
            </w:r>
            <w:r w:rsidRPr="00F710F1">
              <w:rPr>
                <w:b/>
                <w:bCs/>
                <w:sz w:val="28"/>
                <w:szCs w:val="28"/>
                <w:lang w:val="vi-VN"/>
              </w:rPr>
              <w:t>Lũ: </w:t>
            </w:r>
          </w:p>
          <w:p w14:paraId="54BA5337" w14:textId="77777777" w:rsidR="00FF2B1E" w:rsidRPr="00F710F1" w:rsidRDefault="00FF2B1E" w:rsidP="00FF2B1E">
            <w:pPr>
              <w:spacing w:line="360" w:lineRule="auto"/>
              <w:rPr>
                <w:bCs/>
                <w:sz w:val="28"/>
                <w:szCs w:val="28"/>
                <w:lang w:val="vi-VN"/>
              </w:rPr>
            </w:pPr>
            <w:r w:rsidRPr="00F710F1">
              <w:rPr>
                <w:bCs/>
                <w:sz w:val="28"/>
                <w:szCs w:val="28"/>
                <w:lang w:val="vi-VN"/>
              </w:rPr>
              <w:t>+ Là nguồn sống của cả cư dân miền sông nước.</w:t>
            </w:r>
          </w:p>
          <w:p w14:paraId="0B1738D4" w14:textId="77777777" w:rsidR="00FF2B1E" w:rsidRPr="00F710F1" w:rsidRDefault="00FF2B1E" w:rsidP="00FF2B1E">
            <w:pPr>
              <w:spacing w:line="360" w:lineRule="auto"/>
              <w:rPr>
                <w:bCs/>
                <w:sz w:val="28"/>
                <w:szCs w:val="28"/>
                <w:lang w:val="vi-VN"/>
              </w:rPr>
            </w:pPr>
            <w:r w:rsidRPr="00F710F1">
              <w:rPr>
                <w:bCs/>
                <w:sz w:val="28"/>
                <w:szCs w:val="28"/>
                <w:lang w:val="vi-VN"/>
              </w:rPr>
              <w:t>+ Mang phù sa mùa màng về, mang tôm cá về, làm nên một nền văn hóa đồng bằng.</w:t>
            </w:r>
          </w:p>
          <w:p w14:paraId="14EBDA4F" w14:textId="77777777" w:rsidR="00FF2B1E" w:rsidRPr="00F710F1" w:rsidRDefault="00FF2B1E" w:rsidP="00FF2B1E">
            <w:pPr>
              <w:spacing w:line="360" w:lineRule="auto"/>
              <w:rPr>
                <w:bCs/>
                <w:sz w:val="28"/>
                <w:szCs w:val="28"/>
                <w:lang w:val="vi-VN"/>
              </w:rPr>
            </w:pPr>
            <w:r w:rsidRPr="00F710F1">
              <w:rPr>
                <w:bCs/>
                <w:sz w:val="28"/>
                <w:szCs w:val="28"/>
                <w:lang w:val="vi-VN"/>
              </w:rPr>
              <w:t>+ Nếu không có lũ, nước kiệt đi thì sẽ rất khó khăn.</w:t>
            </w:r>
          </w:p>
          <w:p w14:paraId="3722D281" w14:textId="77777777" w:rsidR="00FF2B1E" w:rsidRPr="00F710F1" w:rsidRDefault="00FF2B1E" w:rsidP="00FF2B1E">
            <w:pPr>
              <w:spacing w:line="360" w:lineRule="auto"/>
              <w:rPr>
                <w:b/>
                <w:bCs/>
                <w:sz w:val="28"/>
                <w:szCs w:val="28"/>
                <w:lang w:val="vi-VN"/>
              </w:rPr>
            </w:pPr>
            <w:r w:rsidRPr="00F710F1">
              <w:rPr>
                <w:b/>
                <w:bCs/>
                <w:sz w:val="28"/>
                <w:szCs w:val="28"/>
                <w:lang w:val="vi-VN"/>
              </w:rPr>
              <w:t>- Kênh rạch:</w:t>
            </w:r>
          </w:p>
          <w:p w14:paraId="4DF2757B" w14:textId="77777777" w:rsidR="00FF2B1E" w:rsidRPr="00F710F1" w:rsidRDefault="00FF2B1E" w:rsidP="00FF2B1E">
            <w:pPr>
              <w:spacing w:line="360" w:lineRule="auto"/>
              <w:rPr>
                <w:bCs/>
                <w:sz w:val="28"/>
                <w:szCs w:val="28"/>
                <w:lang w:val="vi-VN"/>
              </w:rPr>
            </w:pPr>
            <w:r w:rsidRPr="00F710F1">
              <w:rPr>
                <w:bCs/>
                <w:sz w:val="28"/>
                <w:szCs w:val="28"/>
                <w:lang w:val="vi-VN"/>
              </w:rPr>
              <w:t>+ Được đào để thông thương, lấy nước, lấy đất đắp đường.</w:t>
            </w:r>
          </w:p>
          <w:p w14:paraId="6991C89F" w14:textId="77777777" w:rsidR="00FF2B1E" w:rsidRPr="00F710F1" w:rsidRDefault="00FF2B1E" w:rsidP="00FF2B1E">
            <w:pPr>
              <w:spacing w:line="360" w:lineRule="auto"/>
              <w:rPr>
                <w:bCs/>
                <w:sz w:val="28"/>
                <w:szCs w:val="28"/>
                <w:lang w:val="vi-VN"/>
              </w:rPr>
            </w:pPr>
            <w:r w:rsidRPr="00F710F1">
              <w:rPr>
                <w:bCs/>
                <w:sz w:val="28"/>
                <w:szCs w:val="28"/>
                <w:lang w:val="vi-VN"/>
              </w:rPr>
              <w:t>+ Hệ thống kênh rạch chằng chịt, kê huyết mạch nối những cù lao, giống,...thành một đồng bằng rộng lớn và đầy màu sắc.</w:t>
            </w:r>
          </w:p>
          <w:p w14:paraId="18CA6CE8" w14:textId="77777777" w:rsidR="00FF2B1E" w:rsidRPr="00F710F1" w:rsidRDefault="00FF2B1E" w:rsidP="00FF2B1E">
            <w:pPr>
              <w:rPr>
                <w:bCs/>
                <w:sz w:val="28"/>
                <w:szCs w:val="28"/>
                <w:lang w:val="fr-FR"/>
              </w:rPr>
            </w:pPr>
          </w:p>
          <w:p w14:paraId="28C0BE66" w14:textId="77777777" w:rsidR="00FF2B1E" w:rsidRPr="00F710F1" w:rsidRDefault="00FF2B1E" w:rsidP="00FF2B1E">
            <w:pPr>
              <w:rPr>
                <w:b/>
                <w:bCs/>
                <w:sz w:val="28"/>
                <w:szCs w:val="28"/>
                <w:lang w:val="fr-FR"/>
              </w:rPr>
            </w:pPr>
          </w:p>
          <w:p w14:paraId="055518CA" w14:textId="77777777" w:rsidR="00FF2B1E" w:rsidRPr="00F710F1" w:rsidRDefault="00FF2B1E" w:rsidP="00FF2B1E">
            <w:pPr>
              <w:rPr>
                <w:b/>
                <w:bCs/>
                <w:sz w:val="28"/>
                <w:szCs w:val="28"/>
                <w:lang w:val="fr-FR"/>
              </w:rPr>
            </w:pPr>
          </w:p>
          <w:p w14:paraId="2CA4A6AB" w14:textId="77777777" w:rsidR="00FF2B1E" w:rsidRPr="00F710F1" w:rsidRDefault="00FF2B1E" w:rsidP="00FF2B1E">
            <w:pPr>
              <w:rPr>
                <w:b/>
                <w:bCs/>
                <w:sz w:val="28"/>
                <w:szCs w:val="28"/>
                <w:lang w:val="fr-FR"/>
              </w:rPr>
            </w:pPr>
          </w:p>
          <w:p w14:paraId="439ACB2F" w14:textId="77777777" w:rsidR="00FF2B1E" w:rsidRPr="00F710F1" w:rsidRDefault="00FF2B1E" w:rsidP="00FF2B1E">
            <w:pPr>
              <w:rPr>
                <w:b/>
                <w:bCs/>
                <w:sz w:val="28"/>
                <w:szCs w:val="28"/>
                <w:lang w:val="fr-FR"/>
              </w:rPr>
            </w:pPr>
          </w:p>
          <w:p w14:paraId="2471947B" w14:textId="77777777" w:rsidR="00FF2B1E" w:rsidRPr="00F710F1" w:rsidRDefault="00FF2B1E" w:rsidP="00FF2B1E">
            <w:pPr>
              <w:rPr>
                <w:b/>
                <w:bCs/>
                <w:sz w:val="28"/>
                <w:szCs w:val="28"/>
                <w:lang w:val="fr-FR"/>
              </w:rPr>
            </w:pPr>
          </w:p>
          <w:p w14:paraId="3459F452" w14:textId="77777777" w:rsidR="00FF2B1E" w:rsidRPr="00F710F1" w:rsidRDefault="00FF2B1E" w:rsidP="00FF2B1E">
            <w:pPr>
              <w:rPr>
                <w:b/>
                <w:bCs/>
                <w:sz w:val="28"/>
                <w:szCs w:val="28"/>
                <w:lang w:val="fr-FR"/>
              </w:rPr>
            </w:pPr>
          </w:p>
          <w:p w14:paraId="79FECC1F" w14:textId="77777777" w:rsidR="00FF2B1E" w:rsidRPr="00F710F1" w:rsidRDefault="00FF2B1E" w:rsidP="00FF2B1E">
            <w:pPr>
              <w:rPr>
                <w:b/>
                <w:bCs/>
                <w:sz w:val="28"/>
                <w:szCs w:val="28"/>
                <w:lang w:val="fr-FR"/>
              </w:rPr>
            </w:pPr>
          </w:p>
          <w:p w14:paraId="3EE9B567" w14:textId="77777777" w:rsidR="00FF2B1E" w:rsidRPr="00F710F1" w:rsidRDefault="00FF2B1E" w:rsidP="00FF2B1E">
            <w:pPr>
              <w:rPr>
                <w:b/>
                <w:bCs/>
                <w:sz w:val="28"/>
                <w:szCs w:val="28"/>
                <w:lang w:val="fr-FR"/>
              </w:rPr>
            </w:pPr>
          </w:p>
          <w:p w14:paraId="26E0F8E0" w14:textId="77777777" w:rsidR="00FF2B1E" w:rsidRPr="00F710F1" w:rsidRDefault="00FF2B1E" w:rsidP="00FF2B1E">
            <w:pPr>
              <w:rPr>
                <w:b/>
                <w:bCs/>
                <w:sz w:val="28"/>
                <w:szCs w:val="28"/>
                <w:lang w:val="fr-FR"/>
              </w:rPr>
            </w:pPr>
          </w:p>
          <w:p w14:paraId="1FB875A8" w14:textId="77777777" w:rsidR="00FF2B1E" w:rsidRPr="00F710F1" w:rsidRDefault="00FF2B1E" w:rsidP="00FF2B1E">
            <w:pPr>
              <w:rPr>
                <w:b/>
                <w:bCs/>
                <w:sz w:val="28"/>
                <w:szCs w:val="28"/>
                <w:lang w:val="fr-FR"/>
              </w:rPr>
            </w:pPr>
          </w:p>
          <w:p w14:paraId="02865E10" w14:textId="77777777" w:rsidR="00FF2B1E" w:rsidRPr="00F710F1" w:rsidRDefault="00FF2B1E" w:rsidP="00FF2B1E">
            <w:pPr>
              <w:rPr>
                <w:b/>
                <w:bCs/>
                <w:sz w:val="28"/>
                <w:szCs w:val="28"/>
                <w:lang w:val="fr-FR"/>
              </w:rPr>
            </w:pPr>
          </w:p>
          <w:p w14:paraId="77D34FD8" w14:textId="77777777" w:rsidR="00FF2B1E" w:rsidRPr="00F710F1" w:rsidRDefault="00FF2B1E" w:rsidP="00FF2B1E">
            <w:pPr>
              <w:rPr>
                <w:b/>
                <w:bCs/>
                <w:sz w:val="28"/>
                <w:szCs w:val="28"/>
                <w:lang w:val="fr-FR"/>
              </w:rPr>
            </w:pPr>
          </w:p>
          <w:p w14:paraId="00AB0EFB" w14:textId="77777777" w:rsidR="00FF2B1E" w:rsidRPr="00F710F1" w:rsidRDefault="00FF2B1E" w:rsidP="00FF2B1E">
            <w:pPr>
              <w:rPr>
                <w:b/>
                <w:bCs/>
                <w:sz w:val="28"/>
                <w:szCs w:val="28"/>
                <w:lang w:val="fr-FR"/>
              </w:rPr>
            </w:pPr>
          </w:p>
          <w:p w14:paraId="3D6A60D1" w14:textId="77777777" w:rsidR="00FF2B1E" w:rsidRPr="00F710F1" w:rsidRDefault="00FF2B1E" w:rsidP="00FF2B1E">
            <w:pPr>
              <w:rPr>
                <w:b/>
                <w:bCs/>
                <w:sz w:val="28"/>
                <w:szCs w:val="28"/>
                <w:lang w:val="fr-FR"/>
              </w:rPr>
            </w:pPr>
          </w:p>
          <w:p w14:paraId="3510FD28" w14:textId="77777777" w:rsidR="00FF2B1E" w:rsidRPr="00F710F1" w:rsidRDefault="00FF2B1E" w:rsidP="00FF2B1E">
            <w:pPr>
              <w:rPr>
                <w:b/>
                <w:bCs/>
                <w:sz w:val="28"/>
                <w:szCs w:val="28"/>
                <w:lang w:val="fr-FR"/>
              </w:rPr>
            </w:pPr>
          </w:p>
          <w:p w14:paraId="67CCB48E" w14:textId="77777777" w:rsidR="00FF2B1E" w:rsidRPr="00F710F1" w:rsidRDefault="00FF2B1E" w:rsidP="00FF2B1E">
            <w:pPr>
              <w:rPr>
                <w:b/>
                <w:bCs/>
                <w:sz w:val="28"/>
                <w:szCs w:val="28"/>
                <w:lang w:val="fr-FR"/>
              </w:rPr>
            </w:pPr>
          </w:p>
          <w:p w14:paraId="3337A14D" w14:textId="77777777" w:rsidR="00FF2B1E" w:rsidRPr="00F710F1" w:rsidRDefault="00FF2B1E" w:rsidP="00FF2B1E">
            <w:pPr>
              <w:rPr>
                <w:b/>
                <w:bCs/>
                <w:sz w:val="28"/>
                <w:szCs w:val="28"/>
                <w:lang w:val="fr-FR"/>
              </w:rPr>
            </w:pPr>
          </w:p>
          <w:p w14:paraId="7833C828" w14:textId="77777777" w:rsidR="00FF2B1E" w:rsidRPr="00F710F1" w:rsidRDefault="00FF2B1E" w:rsidP="00FF2B1E">
            <w:pPr>
              <w:rPr>
                <w:b/>
                <w:bCs/>
                <w:sz w:val="28"/>
                <w:szCs w:val="28"/>
                <w:lang w:val="fr-FR"/>
              </w:rPr>
            </w:pPr>
          </w:p>
          <w:p w14:paraId="7592A7C8" w14:textId="77777777" w:rsidR="00FF2B1E" w:rsidRPr="00F710F1" w:rsidRDefault="00FF2B1E" w:rsidP="00FF2B1E">
            <w:pPr>
              <w:rPr>
                <w:b/>
                <w:bCs/>
                <w:sz w:val="28"/>
                <w:szCs w:val="28"/>
                <w:lang w:val="fr-FR"/>
              </w:rPr>
            </w:pPr>
          </w:p>
          <w:p w14:paraId="163B8A3C" w14:textId="77777777" w:rsidR="00FF2B1E" w:rsidRPr="00F710F1" w:rsidRDefault="00FF2B1E" w:rsidP="00FF2B1E">
            <w:pPr>
              <w:rPr>
                <w:b/>
                <w:bCs/>
                <w:sz w:val="28"/>
                <w:szCs w:val="28"/>
                <w:lang w:val="fr-FR"/>
              </w:rPr>
            </w:pPr>
          </w:p>
          <w:p w14:paraId="0532ECE7" w14:textId="77777777" w:rsidR="00FF2B1E" w:rsidRPr="00F710F1" w:rsidRDefault="00FF2B1E" w:rsidP="00FF2B1E">
            <w:pPr>
              <w:rPr>
                <w:b/>
                <w:bCs/>
                <w:sz w:val="28"/>
                <w:szCs w:val="28"/>
                <w:lang w:val="fr-FR"/>
              </w:rPr>
            </w:pPr>
          </w:p>
          <w:p w14:paraId="0DB709E0" w14:textId="77777777" w:rsidR="00FF2B1E" w:rsidRPr="00F710F1" w:rsidRDefault="00FF2B1E" w:rsidP="00FF2B1E">
            <w:pPr>
              <w:rPr>
                <w:b/>
                <w:bCs/>
                <w:sz w:val="28"/>
                <w:szCs w:val="28"/>
                <w:lang w:val="fr-FR"/>
              </w:rPr>
            </w:pPr>
          </w:p>
          <w:p w14:paraId="42029371" w14:textId="77777777" w:rsidR="00FF2B1E" w:rsidRPr="00F710F1" w:rsidRDefault="00FF2B1E" w:rsidP="00FF2B1E">
            <w:pPr>
              <w:rPr>
                <w:b/>
                <w:bCs/>
                <w:sz w:val="28"/>
                <w:szCs w:val="28"/>
                <w:lang w:val="fr-FR"/>
              </w:rPr>
            </w:pPr>
          </w:p>
          <w:p w14:paraId="77DF314F" w14:textId="77777777" w:rsidR="00FF2B1E" w:rsidRPr="00F710F1" w:rsidRDefault="00FF2B1E" w:rsidP="00FF2B1E">
            <w:pPr>
              <w:rPr>
                <w:b/>
                <w:bCs/>
                <w:sz w:val="28"/>
                <w:szCs w:val="28"/>
                <w:lang w:val="fr-FR"/>
              </w:rPr>
            </w:pPr>
          </w:p>
          <w:p w14:paraId="4873AD0B" w14:textId="77777777" w:rsidR="00FF2B1E" w:rsidRPr="00F710F1" w:rsidRDefault="00FF2B1E" w:rsidP="00FF2B1E">
            <w:pPr>
              <w:rPr>
                <w:b/>
                <w:bCs/>
                <w:sz w:val="28"/>
                <w:szCs w:val="28"/>
                <w:lang w:val="fr-FR"/>
              </w:rPr>
            </w:pPr>
          </w:p>
          <w:p w14:paraId="18C256E4" w14:textId="77777777" w:rsidR="00FF2B1E" w:rsidRPr="00F710F1" w:rsidRDefault="00FF2B1E" w:rsidP="00FF2B1E">
            <w:pPr>
              <w:rPr>
                <w:b/>
                <w:bCs/>
                <w:sz w:val="28"/>
                <w:szCs w:val="28"/>
                <w:lang w:val="fr-FR"/>
              </w:rPr>
            </w:pPr>
          </w:p>
          <w:p w14:paraId="728C1EC6" w14:textId="77777777" w:rsidR="00FF2B1E" w:rsidRPr="00F710F1" w:rsidRDefault="00FF2B1E" w:rsidP="00FF2B1E">
            <w:pPr>
              <w:rPr>
                <w:b/>
                <w:bCs/>
                <w:sz w:val="28"/>
                <w:szCs w:val="28"/>
                <w:lang w:val="fr-FR"/>
              </w:rPr>
            </w:pPr>
          </w:p>
          <w:p w14:paraId="048589BE" w14:textId="77777777" w:rsidR="00FF2B1E" w:rsidRPr="00F710F1" w:rsidRDefault="00FF2B1E" w:rsidP="00FF2B1E">
            <w:pPr>
              <w:rPr>
                <w:b/>
                <w:bCs/>
                <w:sz w:val="28"/>
                <w:szCs w:val="28"/>
                <w:lang w:val="fr-FR"/>
              </w:rPr>
            </w:pPr>
          </w:p>
          <w:p w14:paraId="12020296" w14:textId="77777777" w:rsidR="00FF2B1E" w:rsidRPr="00F710F1" w:rsidRDefault="00FF2B1E" w:rsidP="00FF2B1E">
            <w:pPr>
              <w:rPr>
                <w:b/>
                <w:bCs/>
                <w:sz w:val="28"/>
                <w:szCs w:val="28"/>
                <w:lang w:val="fr-FR"/>
              </w:rPr>
            </w:pPr>
          </w:p>
          <w:p w14:paraId="7229EFAF" w14:textId="77777777" w:rsidR="00FF2B1E" w:rsidRPr="00F710F1" w:rsidRDefault="00FF2B1E" w:rsidP="00FF2B1E">
            <w:pPr>
              <w:rPr>
                <w:b/>
                <w:bCs/>
                <w:sz w:val="28"/>
                <w:szCs w:val="28"/>
                <w:lang w:val="fr-FR"/>
              </w:rPr>
            </w:pPr>
          </w:p>
          <w:p w14:paraId="4DDCF972" w14:textId="77777777" w:rsidR="00FF2B1E" w:rsidRPr="00F710F1" w:rsidRDefault="00FF2B1E" w:rsidP="00FF2B1E">
            <w:pPr>
              <w:rPr>
                <w:b/>
                <w:bCs/>
                <w:sz w:val="28"/>
                <w:szCs w:val="28"/>
                <w:lang w:val="fr-FR"/>
              </w:rPr>
            </w:pPr>
          </w:p>
          <w:p w14:paraId="315A6168" w14:textId="77777777" w:rsidR="00FF2B1E" w:rsidRPr="00F710F1" w:rsidRDefault="00FF2B1E" w:rsidP="00FF2B1E">
            <w:pPr>
              <w:rPr>
                <w:b/>
                <w:bCs/>
                <w:sz w:val="28"/>
                <w:szCs w:val="28"/>
                <w:lang w:val="fr-FR"/>
              </w:rPr>
            </w:pPr>
          </w:p>
          <w:p w14:paraId="7357A832" w14:textId="77777777" w:rsidR="00FF2B1E" w:rsidRPr="00F710F1" w:rsidRDefault="00FF2B1E" w:rsidP="00FF2B1E">
            <w:pPr>
              <w:rPr>
                <w:b/>
                <w:bCs/>
                <w:sz w:val="28"/>
                <w:szCs w:val="28"/>
                <w:lang w:val="fr-FR"/>
              </w:rPr>
            </w:pPr>
          </w:p>
          <w:p w14:paraId="04DC8911" w14:textId="77777777" w:rsidR="00FF2B1E" w:rsidRPr="00F710F1" w:rsidRDefault="00FF2B1E" w:rsidP="00FF2B1E">
            <w:pPr>
              <w:rPr>
                <w:b/>
                <w:bCs/>
                <w:sz w:val="28"/>
                <w:szCs w:val="28"/>
                <w:lang w:val="fr-FR"/>
              </w:rPr>
            </w:pPr>
          </w:p>
          <w:p w14:paraId="1B83113E" w14:textId="77777777" w:rsidR="00FF2B1E" w:rsidRPr="00F710F1" w:rsidRDefault="00FF2B1E" w:rsidP="00FF2B1E">
            <w:pPr>
              <w:rPr>
                <w:b/>
                <w:bCs/>
                <w:sz w:val="28"/>
                <w:szCs w:val="28"/>
                <w:lang w:val="fr-FR"/>
              </w:rPr>
            </w:pPr>
          </w:p>
          <w:p w14:paraId="0E39369E" w14:textId="77777777" w:rsidR="00FF2B1E" w:rsidRPr="00F710F1" w:rsidRDefault="00FF2B1E" w:rsidP="00FF2B1E">
            <w:pPr>
              <w:spacing w:line="360" w:lineRule="auto"/>
              <w:rPr>
                <w:bCs/>
                <w:sz w:val="28"/>
                <w:szCs w:val="28"/>
              </w:rPr>
            </w:pPr>
            <w:r w:rsidRPr="00F710F1">
              <w:rPr>
                <w:b/>
                <w:bCs/>
                <w:sz w:val="28"/>
                <w:szCs w:val="28"/>
                <w:lang w:val="fr-FR"/>
              </w:rPr>
              <w:t>- Tràm chim </w:t>
            </w:r>
            <w:r w:rsidRPr="00F710F1">
              <w:rPr>
                <w:bCs/>
                <w:sz w:val="28"/>
                <w:szCs w:val="28"/>
                <w:lang w:val="fr-FR"/>
              </w:rPr>
              <w:t>:</w:t>
            </w:r>
            <w:r w:rsidRPr="00F710F1">
              <w:rPr>
                <w:bCs/>
                <w:sz w:val="28"/>
                <w:szCs w:val="28"/>
              </w:rPr>
              <w:t xml:space="preserve">  rừng </w:t>
            </w:r>
            <w:r w:rsidRPr="00F710F1">
              <w:rPr>
                <w:bCs/>
                <w:sz w:val="28"/>
                <w:szCs w:val="28"/>
                <w:lang w:val="vi-VN"/>
              </w:rPr>
              <w:t>tràm và chim</w:t>
            </w:r>
            <w:r w:rsidRPr="00F710F1">
              <w:rPr>
                <w:bCs/>
                <w:sz w:val="28"/>
                <w:szCs w:val="28"/>
              </w:rPr>
              <w:t xml:space="preserve"> dày đặc thành vườn.</w:t>
            </w:r>
          </w:p>
          <w:p w14:paraId="43F0FCA0" w14:textId="77777777" w:rsidR="00FF2B1E" w:rsidRPr="00F710F1" w:rsidRDefault="00FF2B1E" w:rsidP="00FF2B1E">
            <w:pPr>
              <w:spacing w:line="360" w:lineRule="auto"/>
              <w:rPr>
                <w:bCs/>
                <w:sz w:val="28"/>
                <w:szCs w:val="28"/>
                <w:lang w:val="vi-VN"/>
              </w:rPr>
            </w:pPr>
            <w:r w:rsidRPr="00F710F1">
              <w:rPr>
                <w:bCs/>
                <w:sz w:val="28"/>
                <w:szCs w:val="28"/>
                <w:lang w:val="vi-VN"/>
              </w:rPr>
              <w:t>+ Muốn thấy chim phải chiều tối, hàng vạn, chục vạn con lớn bé to nhỏ rợp cả một khoảng trời.</w:t>
            </w:r>
          </w:p>
          <w:p w14:paraId="0F186CEE" w14:textId="77777777" w:rsidR="00FF2B1E" w:rsidRPr="00F710F1" w:rsidRDefault="00FF2B1E" w:rsidP="00FF2B1E">
            <w:pPr>
              <w:spacing w:line="360" w:lineRule="auto"/>
              <w:rPr>
                <w:b/>
                <w:bCs/>
                <w:sz w:val="28"/>
                <w:szCs w:val="28"/>
                <w:lang w:val="fr-FR"/>
              </w:rPr>
            </w:pPr>
            <w:r w:rsidRPr="00F710F1">
              <w:rPr>
                <w:b/>
                <w:bCs/>
                <w:sz w:val="28"/>
                <w:szCs w:val="28"/>
                <w:lang w:val="fr-FR"/>
              </w:rPr>
              <w:sym w:font="Wingdings" w:char="F0E0"/>
            </w:r>
            <w:r w:rsidRPr="00F710F1">
              <w:rPr>
                <w:b/>
                <w:bCs/>
                <w:sz w:val="28"/>
                <w:szCs w:val="28"/>
                <w:lang w:val="fr-FR"/>
              </w:rPr>
              <w:t xml:space="preserve"> một vùng đất thiên nhiên trù phú</w:t>
            </w:r>
          </w:p>
          <w:p w14:paraId="3717A208" w14:textId="77777777" w:rsidR="00FF2B1E" w:rsidRPr="00F710F1" w:rsidRDefault="00FF2B1E" w:rsidP="00FF2B1E">
            <w:pPr>
              <w:rPr>
                <w:b/>
                <w:bCs/>
                <w:sz w:val="28"/>
                <w:szCs w:val="28"/>
                <w:lang w:val="fr-FR"/>
              </w:rPr>
            </w:pPr>
          </w:p>
          <w:p w14:paraId="20AFCFE5" w14:textId="77777777" w:rsidR="00FF2B1E" w:rsidRPr="00F710F1" w:rsidRDefault="00FF2B1E" w:rsidP="00FF2B1E">
            <w:pPr>
              <w:rPr>
                <w:b/>
                <w:bCs/>
                <w:sz w:val="28"/>
                <w:szCs w:val="28"/>
                <w:lang w:val="fr-FR"/>
              </w:rPr>
            </w:pPr>
          </w:p>
          <w:p w14:paraId="13C74682" w14:textId="77777777" w:rsidR="00FF2B1E" w:rsidRPr="00F710F1" w:rsidRDefault="00FF2B1E" w:rsidP="00FF2B1E">
            <w:pPr>
              <w:rPr>
                <w:b/>
                <w:bCs/>
                <w:sz w:val="28"/>
                <w:szCs w:val="28"/>
                <w:lang w:val="fr-FR"/>
              </w:rPr>
            </w:pPr>
          </w:p>
          <w:p w14:paraId="5EE8932F" w14:textId="77777777" w:rsidR="00FF2B1E" w:rsidRPr="00F710F1" w:rsidRDefault="00FF2B1E" w:rsidP="00FF2B1E">
            <w:pPr>
              <w:rPr>
                <w:b/>
                <w:bCs/>
                <w:sz w:val="28"/>
                <w:szCs w:val="28"/>
                <w:lang w:val="fr-FR"/>
              </w:rPr>
            </w:pPr>
          </w:p>
          <w:p w14:paraId="1B63677D" w14:textId="77777777" w:rsidR="00FF2B1E" w:rsidRPr="00F710F1" w:rsidRDefault="00FF2B1E" w:rsidP="00FF2B1E">
            <w:pPr>
              <w:rPr>
                <w:b/>
                <w:bCs/>
                <w:sz w:val="28"/>
                <w:szCs w:val="28"/>
                <w:lang w:val="fr-FR"/>
              </w:rPr>
            </w:pPr>
          </w:p>
          <w:p w14:paraId="4F85F216" w14:textId="77777777" w:rsidR="00FF2B1E" w:rsidRPr="00F710F1" w:rsidRDefault="00FF2B1E" w:rsidP="00FF2B1E">
            <w:pPr>
              <w:rPr>
                <w:b/>
                <w:bCs/>
                <w:sz w:val="28"/>
                <w:szCs w:val="28"/>
                <w:lang w:val="fr-FR"/>
              </w:rPr>
            </w:pPr>
          </w:p>
          <w:p w14:paraId="60A5215D" w14:textId="77777777" w:rsidR="00FF2B1E" w:rsidRPr="00F710F1" w:rsidRDefault="00FF2B1E" w:rsidP="00FF2B1E">
            <w:pPr>
              <w:rPr>
                <w:b/>
                <w:bCs/>
                <w:sz w:val="28"/>
                <w:szCs w:val="28"/>
                <w:lang w:val="fr-FR"/>
              </w:rPr>
            </w:pPr>
          </w:p>
          <w:p w14:paraId="39FDD1CA" w14:textId="77777777" w:rsidR="00FF2B1E" w:rsidRPr="00F710F1" w:rsidRDefault="00FF2B1E" w:rsidP="00FF2B1E">
            <w:pPr>
              <w:rPr>
                <w:b/>
                <w:bCs/>
                <w:sz w:val="28"/>
                <w:szCs w:val="28"/>
                <w:lang w:val="fr-FR"/>
              </w:rPr>
            </w:pPr>
          </w:p>
          <w:p w14:paraId="59660687" w14:textId="77777777" w:rsidR="00FF2B1E" w:rsidRPr="00F710F1" w:rsidRDefault="00FF2B1E" w:rsidP="00FF2B1E">
            <w:pPr>
              <w:rPr>
                <w:b/>
                <w:bCs/>
                <w:sz w:val="28"/>
                <w:szCs w:val="28"/>
                <w:lang w:val="fr-FR"/>
              </w:rPr>
            </w:pPr>
          </w:p>
          <w:p w14:paraId="3A154235" w14:textId="77777777" w:rsidR="00FF2B1E" w:rsidRPr="00F710F1" w:rsidRDefault="00FF2B1E" w:rsidP="00FF2B1E">
            <w:pPr>
              <w:rPr>
                <w:b/>
                <w:bCs/>
                <w:sz w:val="28"/>
                <w:szCs w:val="28"/>
                <w:lang w:val="fr-FR"/>
              </w:rPr>
            </w:pPr>
          </w:p>
          <w:p w14:paraId="5C99CAF0" w14:textId="77777777" w:rsidR="00FF2B1E" w:rsidRPr="00F710F1" w:rsidRDefault="00FF2B1E" w:rsidP="00FF2B1E">
            <w:pPr>
              <w:rPr>
                <w:b/>
                <w:bCs/>
                <w:sz w:val="28"/>
                <w:szCs w:val="28"/>
                <w:lang w:val="fr-FR"/>
              </w:rPr>
            </w:pPr>
          </w:p>
          <w:p w14:paraId="130B314E" w14:textId="77777777" w:rsidR="00FF2B1E" w:rsidRPr="00F710F1" w:rsidRDefault="00FF2B1E" w:rsidP="00FF2B1E">
            <w:pPr>
              <w:rPr>
                <w:b/>
                <w:bCs/>
                <w:sz w:val="28"/>
                <w:szCs w:val="28"/>
                <w:lang w:val="fr-FR"/>
              </w:rPr>
            </w:pPr>
          </w:p>
          <w:p w14:paraId="2F6F4831" w14:textId="77777777" w:rsidR="00FF2B1E" w:rsidRPr="00F710F1" w:rsidRDefault="00FF2B1E" w:rsidP="00FF2B1E">
            <w:pPr>
              <w:rPr>
                <w:b/>
                <w:bCs/>
                <w:sz w:val="28"/>
                <w:szCs w:val="28"/>
                <w:lang w:val="fr-FR"/>
              </w:rPr>
            </w:pPr>
          </w:p>
          <w:p w14:paraId="5B3144E2" w14:textId="77777777" w:rsidR="00FF2B1E" w:rsidRPr="00F710F1" w:rsidRDefault="00FF2B1E" w:rsidP="00FF2B1E">
            <w:pPr>
              <w:rPr>
                <w:b/>
                <w:bCs/>
                <w:sz w:val="28"/>
                <w:szCs w:val="28"/>
                <w:lang w:val="fr-FR"/>
              </w:rPr>
            </w:pPr>
          </w:p>
          <w:p w14:paraId="0C2C7E14" w14:textId="77777777" w:rsidR="00FF2B1E" w:rsidRPr="00F710F1" w:rsidRDefault="00FF2B1E" w:rsidP="00FF2B1E">
            <w:pPr>
              <w:rPr>
                <w:b/>
                <w:bCs/>
                <w:sz w:val="28"/>
                <w:szCs w:val="28"/>
                <w:lang w:val="fr-FR"/>
              </w:rPr>
            </w:pPr>
          </w:p>
          <w:p w14:paraId="21ED6EEE" w14:textId="77777777" w:rsidR="00FF2B1E" w:rsidRPr="00F710F1" w:rsidRDefault="00FF2B1E" w:rsidP="00FF2B1E">
            <w:pPr>
              <w:rPr>
                <w:b/>
                <w:bCs/>
                <w:sz w:val="28"/>
                <w:szCs w:val="28"/>
                <w:lang w:val="fr-FR"/>
              </w:rPr>
            </w:pPr>
          </w:p>
          <w:p w14:paraId="2CC553A3" w14:textId="77777777" w:rsidR="00FF2B1E" w:rsidRPr="00F710F1" w:rsidRDefault="00FF2B1E" w:rsidP="00FF2B1E">
            <w:pPr>
              <w:rPr>
                <w:b/>
                <w:bCs/>
                <w:sz w:val="28"/>
                <w:szCs w:val="28"/>
                <w:lang w:val="fr-FR"/>
              </w:rPr>
            </w:pPr>
          </w:p>
          <w:p w14:paraId="29267061" w14:textId="77777777" w:rsidR="00FF2B1E" w:rsidRPr="00F710F1" w:rsidRDefault="00FF2B1E" w:rsidP="00FF2B1E">
            <w:pPr>
              <w:rPr>
                <w:b/>
                <w:bCs/>
                <w:sz w:val="28"/>
                <w:szCs w:val="28"/>
                <w:lang w:val="fr-FR"/>
              </w:rPr>
            </w:pPr>
          </w:p>
          <w:p w14:paraId="42B1FCC0" w14:textId="77777777" w:rsidR="00FF2B1E" w:rsidRPr="00F710F1" w:rsidRDefault="00FF2B1E" w:rsidP="00FF2B1E">
            <w:pPr>
              <w:rPr>
                <w:b/>
                <w:bCs/>
                <w:sz w:val="28"/>
                <w:szCs w:val="28"/>
                <w:lang w:val="vi-VN"/>
              </w:rPr>
            </w:pPr>
          </w:p>
          <w:p w14:paraId="413A1E7A" w14:textId="77777777" w:rsidR="00FF2B1E" w:rsidRPr="00F710F1" w:rsidRDefault="00FF2B1E" w:rsidP="00FF2B1E">
            <w:pPr>
              <w:rPr>
                <w:b/>
                <w:bCs/>
                <w:sz w:val="28"/>
                <w:szCs w:val="28"/>
                <w:lang w:val="nl-NL"/>
              </w:rPr>
            </w:pPr>
          </w:p>
          <w:p w14:paraId="6DB00828" w14:textId="77777777" w:rsidR="00FF2B1E" w:rsidRPr="00F710F1" w:rsidRDefault="00FF2B1E" w:rsidP="00FF2B1E">
            <w:pPr>
              <w:rPr>
                <w:b/>
                <w:bCs/>
                <w:sz w:val="28"/>
                <w:szCs w:val="28"/>
                <w:lang w:val="nl-NL"/>
              </w:rPr>
            </w:pPr>
          </w:p>
          <w:p w14:paraId="1535DE92" w14:textId="77777777" w:rsidR="00FF2B1E" w:rsidRPr="00F710F1" w:rsidRDefault="00FF2B1E" w:rsidP="00FF2B1E">
            <w:pPr>
              <w:rPr>
                <w:b/>
                <w:bCs/>
                <w:sz w:val="28"/>
                <w:szCs w:val="28"/>
                <w:lang w:val="nl-NL"/>
              </w:rPr>
            </w:pPr>
          </w:p>
          <w:p w14:paraId="4EA83A37" w14:textId="77777777" w:rsidR="00FF2B1E" w:rsidRPr="00F710F1" w:rsidRDefault="00FF2B1E" w:rsidP="00FF2B1E">
            <w:pPr>
              <w:rPr>
                <w:b/>
                <w:bCs/>
                <w:sz w:val="28"/>
                <w:szCs w:val="28"/>
                <w:lang w:val="nl-NL"/>
              </w:rPr>
            </w:pPr>
          </w:p>
          <w:p w14:paraId="26CE2C25" w14:textId="77777777" w:rsidR="00FF2B1E" w:rsidRPr="00F710F1" w:rsidRDefault="00FF2B1E" w:rsidP="00FF2B1E">
            <w:pPr>
              <w:rPr>
                <w:b/>
                <w:bCs/>
                <w:sz w:val="28"/>
                <w:szCs w:val="28"/>
                <w:lang w:val="nl-NL"/>
              </w:rPr>
            </w:pPr>
          </w:p>
          <w:p w14:paraId="4E804AF4" w14:textId="77777777" w:rsidR="00FF2B1E" w:rsidRPr="00F710F1" w:rsidRDefault="00FF2B1E" w:rsidP="00FF2B1E">
            <w:pPr>
              <w:rPr>
                <w:b/>
                <w:bCs/>
                <w:sz w:val="28"/>
                <w:szCs w:val="28"/>
                <w:lang w:val="nl-NL"/>
              </w:rPr>
            </w:pPr>
          </w:p>
          <w:p w14:paraId="2AC83F5E" w14:textId="77777777" w:rsidR="00FF2B1E" w:rsidRPr="00F710F1" w:rsidRDefault="00FF2B1E" w:rsidP="00FF2B1E">
            <w:pPr>
              <w:rPr>
                <w:b/>
                <w:bCs/>
                <w:sz w:val="28"/>
                <w:szCs w:val="28"/>
                <w:lang w:val="nl-NL"/>
              </w:rPr>
            </w:pPr>
          </w:p>
          <w:p w14:paraId="5F33D2FC" w14:textId="77777777" w:rsidR="00FF2B1E" w:rsidRPr="00F710F1" w:rsidRDefault="00FF2B1E" w:rsidP="00FF2B1E">
            <w:pPr>
              <w:rPr>
                <w:b/>
                <w:bCs/>
                <w:sz w:val="28"/>
                <w:szCs w:val="28"/>
                <w:lang w:val="nl-NL"/>
              </w:rPr>
            </w:pPr>
          </w:p>
          <w:p w14:paraId="62320595" w14:textId="77777777" w:rsidR="00FF2B1E" w:rsidRPr="00F710F1" w:rsidRDefault="00FF2B1E" w:rsidP="00FF2B1E">
            <w:pPr>
              <w:spacing w:line="360" w:lineRule="auto"/>
              <w:rPr>
                <w:bCs/>
                <w:sz w:val="28"/>
                <w:szCs w:val="28"/>
              </w:rPr>
            </w:pPr>
            <w:r w:rsidRPr="00F710F1">
              <w:rPr>
                <w:b/>
                <w:bCs/>
                <w:sz w:val="28"/>
                <w:szCs w:val="28"/>
                <w:lang w:val="nl-NL"/>
              </w:rPr>
              <w:t>- Sen</w:t>
            </w:r>
            <w:r w:rsidRPr="00F710F1">
              <w:rPr>
                <w:bCs/>
                <w:sz w:val="28"/>
                <w:szCs w:val="28"/>
                <w:lang w:val="nl-NL"/>
              </w:rPr>
              <w:t>:</w:t>
            </w:r>
            <w:r w:rsidRPr="00F710F1">
              <w:rPr>
                <w:bCs/>
                <w:sz w:val="28"/>
                <w:szCs w:val="28"/>
              </w:rPr>
              <w:t xml:space="preserve"> thế lực của cái đẹp tự nhiên</w:t>
            </w:r>
          </w:p>
          <w:p w14:paraId="340CFE85" w14:textId="77777777" w:rsidR="00FF2B1E" w:rsidRPr="00F710F1" w:rsidRDefault="00FF2B1E" w:rsidP="00FF2B1E">
            <w:pPr>
              <w:spacing w:line="360" w:lineRule="auto"/>
              <w:rPr>
                <w:bCs/>
                <w:sz w:val="28"/>
                <w:szCs w:val="28"/>
                <w:lang w:val="vi-VN"/>
              </w:rPr>
            </w:pPr>
            <w:r w:rsidRPr="00F710F1">
              <w:rPr>
                <w:bCs/>
                <w:sz w:val="28"/>
                <w:szCs w:val="28"/>
                <w:lang w:val="vi-VN"/>
              </w:rPr>
              <w:t>+ Bạt ngàn, tinh khiết, ngạo nghễ, không chen chúc. </w:t>
            </w:r>
          </w:p>
          <w:p w14:paraId="718D028A" w14:textId="77777777" w:rsidR="00FF2B1E" w:rsidRPr="00F710F1" w:rsidRDefault="00FF2B1E" w:rsidP="00FF2B1E">
            <w:pPr>
              <w:spacing w:line="360" w:lineRule="auto"/>
              <w:rPr>
                <w:bCs/>
                <w:sz w:val="28"/>
                <w:szCs w:val="28"/>
                <w:lang w:val="vi-VN"/>
              </w:rPr>
            </w:pPr>
            <w:r w:rsidRPr="00F710F1">
              <w:rPr>
                <w:bCs/>
                <w:sz w:val="28"/>
                <w:szCs w:val="28"/>
                <w:lang w:val="vi-VN"/>
              </w:rPr>
              <w:t>→ Nghệ thuật: nhân hóa.</w:t>
            </w:r>
          </w:p>
          <w:p w14:paraId="49A75A40" w14:textId="77777777" w:rsidR="00FF2B1E" w:rsidRPr="00F710F1" w:rsidRDefault="00FF2B1E" w:rsidP="00FF2B1E">
            <w:pPr>
              <w:spacing w:line="360" w:lineRule="auto"/>
              <w:rPr>
                <w:b/>
                <w:bCs/>
                <w:sz w:val="28"/>
                <w:szCs w:val="28"/>
                <w:lang w:val="vi-VN"/>
              </w:rPr>
            </w:pPr>
            <w:r w:rsidRPr="00F710F1">
              <w:rPr>
                <w:rFonts w:ascii="Segoe UI Symbol" w:eastAsia="MS Gothic" w:hAnsi="Segoe UI Symbol" w:cs="Segoe UI Symbol"/>
                <w:b/>
                <w:bCs/>
                <w:sz w:val="28"/>
                <w:szCs w:val="28"/>
                <w:lang w:val="vi-VN"/>
              </w:rPr>
              <w:t>➩</w:t>
            </w:r>
            <w:r w:rsidRPr="00F710F1">
              <w:rPr>
                <w:b/>
                <w:bCs/>
                <w:sz w:val="28"/>
                <w:szCs w:val="28"/>
                <w:lang w:val="vi-VN"/>
              </w:rPr>
              <w:t xml:space="preserve"> Thiên nhiên, cảnh quan hùng vĩ, tươi đẹp, đặc biệt tại Đồng Tháp Mười.</w:t>
            </w:r>
          </w:p>
          <w:p w14:paraId="343E154E" w14:textId="77777777" w:rsidR="00FF2B1E" w:rsidRPr="00F710F1" w:rsidRDefault="00FF2B1E" w:rsidP="00FF2B1E">
            <w:pPr>
              <w:spacing w:line="360" w:lineRule="auto"/>
              <w:rPr>
                <w:b/>
                <w:bCs/>
                <w:sz w:val="28"/>
                <w:szCs w:val="28"/>
                <w:lang w:val="nl-NL"/>
              </w:rPr>
            </w:pPr>
          </w:p>
          <w:p w14:paraId="4CC412D3" w14:textId="77777777" w:rsidR="00FF2B1E" w:rsidRPr="00F710F1" w:rsidRDefault="00FF2B1E" w:rsidP="00FF2B1E">
            <w:pPr>
              <w:rPr>
                <w:b/>
                <w:bCs/>
                <w:sz w:val="28"/>
                <w:szCs w:val="28"/>
                <w:lang w:val="nl-NL"/>
              </w:rPr>
            </w:pPr>
          </w:p>
          <w:p w14:paraId="1912F90E" w14:textId="77777777" w:rsidR="00FF2B1E" w:rsidRPr="00F710F1" w:rsidRDefault="00FF2B1E" w:rsidP="00FF2B1E">
            <w:pPr>
              <w:rPr>
                <w:b/>
                <w:bCs/>
                <w:sz w:val="28"/>
                <w:szCs w:val="28"/>
                <w:lang w:val="nl-NL"/>
              </w:rPr>
            </w:pPr>
          </w:p>
          <w:p w14:paraId="07E93DBE" w14:textId="77777777" w:rsidR="00FF2B1E" w:rsidRPr="00F710F1" w:rsidRDefault="00FF2B1E" w:rsidP="00FF2B1E">
            <w:pPr>
              <w:rPr>
                <w:b/>
                <w:bCs/>
                <w:sz w:val="28"/>
                <w:szCs w:val="28"/>
                <w:lang w:val="nl-NL"/>
              </w:rPr>
            </w:pPr>
          </w:p>
          <w:p w14:paraId="19F26995" w14:textId="77777777" w:rsidR="00FF2B1E" w:rsidRPr="00F710F1" w:rsidRDefault="00FF2B1E" w:rsidP="00FF2B1E">
            <w:pPr>
              <w:rPr>
                <w:b/>
                <w:bCs/>
                <w:sz w:val="28"/>
                <w:szCs w:val="28"/>
                <w:lang w:val="nl-NL"/>
              </w:rPr>
            </w:pPr>
          </w:p>
          <w:p w14:paraId="03C93E84" w14:textId="77777777" w:rsidR="00FF2B1E" w:rsidRPr="00F710F1" w:rsidRDefault="00FF2B1E" w:rsidP="00FF2B1E">
            <w:pPr>
              <w:rPr>
                <w:b/>
                <w:bCs/>
                <w:sz w:val="28"/>
                <w:szCs w:val="28"/>
                <w:lang w:val="nl-NL"/>
              </w:rPr>
            </w:pPr>
          </w:p>
          <w:p w14:paraId="5A700912" w14:textId="77777777" w:rsidR="00FF2B1E" w:rsidRPr="00F710F1" w:rsidRDefault="00FF2B1E" w:rsidP="00FF2B1E">
            <w:pPr>
              <w:rPr>
                <w:b/>
                <w:bCs/>
                <w:sz w:val="28"/>
                <w:szCs w:val="28"/>
                <w:lang w:val="nl-NL"/>
              </w:rPr>
            </w:pPr>
          </w:p>
          <w:p w14:paraId="1718DD72" w14:textId="77777777" w:rsidR="00FF2B1E" w:rsidRPr="00F710F1" w:rsidRDefault="00FF2B1E" w:rsidP="00FF2B1E">
            <w:pPr>
              <w:rPr>
                <w:b/>
                <w:bCs/>
                <w:sz w:val="28"/>
                <w:szCs w:val="28"/>
                <w:lang w:val="nl-NL"/>
              </w:rPr>
            </w:pPr>
          </w:p>
          <w:p w14:paraId="2FF41317" w14:textId="77777777" w:rsidR="00FF2B1E" w:rsidRPr="00F710F1" w:rsidRDefault="00FF2B1E" w:rsidP="00FF2B1E">
            <w:pPr>
              <w:rPr>
                <w:b/>
                <w:bCs/>
                <w:sz w:val="28"/>
                <w:szCs w:val="28"/>
                <w:lang w:val="nl-NL"/>
              </w:rPr>
            </w:pPr>
          </w:p>
          <w:p w14:paraId="418D276E" w14:textId="77777777" w:rsidR="00FF2B1E" w:rsidRPr="00F710F1" w:rsidRDefault="00FF2B1E" w:rsidP="00FF2B1E">
            <w:pPr>
              <w:rPr>
                <w:b/>
                <w:bCs/>
                <w:sz w:val="28"/>
                <w:szCs w:val="28"/>
                <w:lang w:val="nl-NL"/>
              </w:rPr>
            </w:pPr>
          </w:p>
          <w:p w14:paraId="5F2E8B23" w14:textId="77777777" w:rsidR="00FF2B1E" w:rsidRPr="00F710F1" w:rsidRDefault="00FF2B1E" w:rsidP="00FF2B1E">
            <w:pPr>
              <w:rPr>
                <w:b/>
                <w:bCs/>
                <w:sz w:val="28"/>
                <w:szCs w:val="28"/>
                <w:lang w:val="nl-NL"/>
              </w:rPr>
            </w:pPr>
          </w:p>
          <w:p w14:paraId="179CB84D" w14:textId="77777777" w:rsidR="00FF2B1E" w:rsidRPr="00F710F1" w:rsidRDefault="00FF2B1E" w:rsidP="00FF2B1E">
            <w:pPr>
              <w:rPr>
                <w:b/>
                <w:bCs/>
                <w:sz w:val="28"/>
                <w:szCs w:val="28"/>
                <w:lang w:val="nl-NL"/>
              </w:rPr>
            </w:pPr>
          </w:p>
          <w:p w14:paraId="72571BBD" w14:textId="77777777" w:rsidR="00FF2B1E" w:rsidRPr="00F710F1" w:rsidRDefault="00FF2B1E" w:rsidP="00FF2B1E">
            <w:pPr>
              <w:rPr>
                <w:b/>
                <w:bCs/>
                <w:sz w:val="28"/>
                <w:szCs w:val="28"/>
                <w:lang w:val="nl-NL"/>
              </w:rPr>
            </w:pPr>
          </w:p>
          <w:p w14:paraId="12D02397" w14:textId="77777777" w:rsidR="00FF2B1E" w:rsidRPr="00F710F1" w:rsidRDefault="00FF2B1E" w:rsidP="00FF2B1E">
            <w:pPr>
              <w:rPr>
                <w:b/>
                <w:bCs/>
                <w:sz w:val="28"/>
                <w:szCs w:val="28"/>
                <w:lang w:val="nl-NL"/>
              </w:rPr>
            </w:pPr>
          </w:p>
          <w:p w14:paraId="55F20A22" w14:textId="77777777" w:rsidR="00FF2B1E" w:rsidRPr="00F710F1" w:rsidRDefault="00FF2B1E" w:rsidP="00FF2B1E">
            <w:pPr>
              <w:rPr>
                <w:b/>
                <w:bCs/>
                <w:sz w:val="28"/>
                <w:szCs w:val="28"/>
                <w:lang w:val="nl-NL"/>
              </w:rPr>
            </w:pPr>
          </w:p>
          <w:p w14:paraId="417B8F9F" w14:textId="77777777" w:rsidR="00FF2B1E" w:rsidRPr="00F710F1" w:rsidRDefault="00FF2B1E" w:rsidP="00FF2B1E">
            <w:pPr>
              <w:rPr>
                <w:b/>
                <w:bCs/>
                <w:sz w:val="28"/>
                <w:szCs w:val="28"/>
                <w:lang w:val="nl-NL"/>
              </w:rPr>
            </w:pPr>
          </w:p>
          <w:p w14:paraId="3C41955D" w14:textId="77777777" w:rsidR="00FF2B1E" w:rsidRPr="00F710F1" w:rsidRDefault="00FF2B1E" w:rsidP="00FF2B1E">
            <w:pPr>
              <w:rPr>
                <w:b/>
                <w:bCs/>
                <w:sz w:val="28"/>
                <w:szCs w:val="28"/>
                <w:lang w:val="nl-NL"/>
              </w:rPr>
            </w:pPr>
          </w:p>
          <w:p w14:paraId="3B0BD904" w14:textId="77777777" w:rsidR="00FF2B1E" w:rsidRPr="00F710F1" w:rsidRDefault="00FF2B1E" w:rsidP="00FF2B1E">
            <w:pPr>
              <w:rPr>
                <w:b/>
                <w:bCs/>
                <w:sz w:val="28"/>
                <w:szCs w:val="28"/>
                <w:lang w:val="nl-NL"/>
              </w:rPr>
            </w:pPr>
          </w:p>
          <w:p w14:paraId="50914C30" w14:textId="77777777" w:rsidR="00FF2B1E" w:rsidRPr="00F710F1" w:rsidRDefault="00FF2B1E" w:rsidP="00FF2B1E">
            <w:pPr>
              <w:rPr>
                <w:b/>
                <w:bCs/>
                <w:sz w:val="28"/>
                <w:szCs w:val="28"/>
                <w:lang w:val="nl-NL"/>
              </w:rPr>
            </w:pPr>
          </w:p>
          <w:p w14:paraId="7124B031" w14:textId="77777777" w:rsidR="00FF2B1E" w:rsidRPr="00F710F1" w:rsidRDefault="00FF2B1E" w:rsidP="00FF2B1E">
            <w:pPr>
              <w:rPr>
                <w:b/>
                <w:bCs/>
                <w:sz w:val="28"/>
                <w:szCs w:val="28"/>
                <w:lang w:val="nl-NL"/>
              </w:rPr>
            </w:pPr>
          </w:p>
          <w:p w14:paraId="27883114" w14:textId="77777777" w:rsidR="00FF2B1E" w:rsidRPr="00F710F1" w:rsidRDefault="00FF2B1E" w:rsidP="00FF2B1E">
            <w:pPr>
              <w:rPr>
                <w:b/>
                <w:bCs/>
                <w:sz w:val="28"/>
                <w:szCs w:val="28"/>
                <w:lang w:val="nl-NL"/>
              </w:rPr>
            </w:pPr>
          </w:p>
          <w:p w14:paraId="2ECF87AF" w14:textId="77777777" w:rsidR="00FF2B1E" w:rsidRPr="00F710F1" w:rsidRDefault="00FF2B1E" w:rsidP="00FF2B1E">
            <w:pPr>
              <w:rPr>
                <w:b/>
                <w:bCs/>
                <w:sz w:val="28"/>
                <w:szCs w:val="28"/>
                <w:lang w:val="nl-NL"/>
              </w:rPr>
            </w:pPr>
          </w:p>
          <w:p w14:paraId="6A951FFC" w14:textId="77777777" w:rsidR="00FF2B1E" w:rsidRPr="00F710F1" w:rsidRDefault="00FF2B1E" w:rsidP="00FF2B1E">
            <w:pPr>
              <w:rPr>
                <w:b/>
                <w:bCs/>
                <w:sz w:val="28"/>
                <w:szCs w:val="28"/>
                <w:lang w:val="nl-NL"/>
              </w:rPr>
            </w:pPr>
          </w:p>
          <w:p w14:paraId="75F8F776" w14:textId="77777777" w:rsidR="00FF2B1E" w:rsidRPr="00F710F1" w:rsidRDefault="00FF2B1E" w:rsidP="00FF2B1E">
            <w:pPr>
              <w:rPr>
                <w:b/>
                <w:bCs/>
                <w:sz w:val="28"/>
                <w:szCs w:val="28"/>
                <w:lang w:val="nl-NL"/>
              </w:rPr>
            </w:pPr>
          </w:p>
          <w:p w14:paraId="6B3A5FCD" w14:textId="77777777" w:rsidR="00FF2B1E" w:rsidRPr="00F710F1" w:rsidRDefault="00FF2B1E" w:rsidP="00FF2B1E">
            <w:pPr>
              <w:rPr>
                <w:b/>
                <w:bCs/>
                <w:sz w:val="28"/>
                <w:szCs w:val="28"/>
                <w:lang w:val="nl-NL"/>
              </w:rPr>
            </w:pPr>
          </w:p>
          <w:p w14:paraId="397A3814" w14:textId="77777777" w:rsidR="00FF2B1E" w:rsidRPr="00F710F1" w:rsidRDefault="00FF2B1E" w:rsidP="00FF2B1E">
            <w:pPr>
              <w:rPr>
                <w:b/>
                <w:bCs/>
                <w:sz w:val="28"/>
                <w:szCs w:val="28"/>
                <w:lang w:val="nl-NL"/>
              </w:rPr>
            </w:pPr>
          </w:p>
          <w:p w14:paraId="20C633CE" w14:textId="77777777" w:rsidR="00FF2B1E" w:rsidRPr="00F710F1" w:rsidRDefault="00FF2B1E" w:rsidP="00FF2B1E">
            <w:pPr>
              <w:rPr>
                <w:b/>
                <w:bCs/>
                <w:sz w:val="28"/>
                <w:szCs w:val="28"/>
                <w:lang w:val="nl-NL"/>
              </w:rPr>
            </w:pPr>
          </w:p>
          <w:p w14:paraId="6EBE25D2" w14:textId="77777777" w:rsidR="00FF2B1E" w:rsidRPr="00F710F1" w:rsidRDefault="00FF2B1E" w:rsidP="00FF2B1E">
            <w:pPr>
              <w:rPr>
                <w:b/>
                <w:bCs/>
                <w:sz w:val="28"/>
                <w:szCs w:val="28"/>
                <w:lang w:val="nl-NL"/>
              </w:rPr>
            </w:pPr>
          </w:p>
          <w:p w14:paraId="0FBDEE24" w14:textId="77777777" w:rsidR="00FF2B1E" w:rsidRPr="00F710F1" w:rsidRDefault="00FF2B1E" w:rsidP="00FF2B1E">
            <w:pPr>
              <w:rPr>
                <w:b/>
                <w:bCs/>
                <w:sz w:val="28"/>
                <w:szCs w:val="28"/>
                <w:lang w:val="nl-NL"/>
              </w:rPr>
            </w:pPr>
          </w:p>
          <w:p w14:paraId="04659082" w14:textId="77777777" w:rsidR="00FF2B1E" w:rsidRPr="00F710F1" w:rsidRDefault="00FF2B1E" w:rsidP="00FF2B1E">
            <w:pPr>
              <w:rPr>
                <w:b/>
                <w:bCs/>
                <w:sz w:val="28"/>
                <w:szCs w:val="28"/>
                <w:lang w:val="nl-NL"/>
              </w:rPr>
            </w:pPr>
          </w:p>
          <w:p w14:paraId="47656BE5" w14:textId="77777777" w:rsidR="00FF2B1E" w:rsidRPr="00F710F1" w:rsidRDefault="00FF2B1E" w:rsidP="00FF2B1E">
            <w:pPr>
              <w:rPr>
                <w:b/>
                <w:bCs/>
                <w:sz w:val="28"/>
                <w:szCs w:val="28"/>
                <w:lang w:val="nl-NL"/>
              </w:rPr>
            </w:pPr>
          </w:p>
          <w:p w14:paraId="18E91187" w14:textId="77777777" w:rsidR="00FF2B1E" w:rsidRPr="00F710F1" w:rsidRDefault="00FF2B1E" w:rsidP="00FF2B1E">
            <w:pPr>
              <w:rPr>
                <w:b/>
                <w:bCs/>
                <w:sz w:val="28"/>
                <w:szCs w:val="28"/>
                <w:lang w:val="nl-NL"/>
              </w:rPr>
            </w:pPr>
          </w:p>
          <w:p w14:paraId="405219A5" w14:textId="77777777" w:rsidR="00FF2B1E" w:rsidRPr="00F710F1" w:rsidRDefault="00FF2B1E" w:rsidP="00FF2B1E">
            <w:pPr>
              <w:rPr>
                <w:b/>
                <w:bCs/>
                <w:sz w:val="28"/>
                <w:szCs w:val="28"/>
                <w:lang w:val="nl-NL"/>
              </w:rPr>
            </w:pPr>
          </w:p>
          <w:p w14:paraId="28AEB239" w14:textId="77777777" w:rsidR="00FF2B1E" w:rsidRPr="00F710F1" w:rsidRDefault="00FF2B1E" w:rsidP="00FF2B1E">
            <w:pPr>
              <w:rPr>
                <w:b/>
                <w:bCs/>
                <w:sz w:val="28"/>
                <w:szCs w:val="28"/>
                <w:lang w:val="nl-NL"/>
              </w:rPr>
            </w:pPr>
          </w:p>
          <w:p w14:paraId="50F80208" w14:textId="77777777" w:rsidR="00FF2B1E" w:rsidRPr="00F710F1" w:rsidRDefault="00FF2B1E" w:rsidP="00FF2B1E">
            <w:pPr>
              <w:rPr>
                <w:b/>
                <w:bCs/>
                <w:sz w:val="28"/>
                <w:szCs w:val="28"/>
                <w:lang w:val="nl-NL"/>
              </w:rPr>
            </w:pPr>
          </w:p>
          <w:p w14:paraId="5572D821" w14:textId="77777777" w:rsidR="00FF2B1E" w:rsidRPr="00F710F1" w:rsidRDefault="00FF2B1E" w:rsidP="00FF2B1E">
            <w:pPr>
              <w:rPr>
                <w:b/>
                <w:bCs/>
                <w:sz w:val="28"/>
                <w:szCs w:val="28"/>
                <w:lang w:val="nl-NL"/>
              </w:rPr>
            </w:pPr>
          </w:p>
          <w:p w14:paraId="31DA410E" w14:textId="77777777" w:rsidR="00FF2B1E" w:rsidRPr="00F710F1" w:rsidRDefault="00FF2B1E" w:rsidP="00FF2B1E">
            <w:pPr>
              <w:rPr>
                <w:b/>
                <w:bCs/>
                <w:sz w:val="28"/>
                <w:szCs w:val="28"/>
                <w:lang w:val="nl-NL"/>
              </w:rPr>
            </w:pPr>
          </w:p>
          <w:p w14:paraId="1CFE927A" w14:textId="77777777" w:rsidR="00FF2B1E" w:rsidRPr="00F710F1" w:rsidRDefault="00FF2B1E" w:rsidP="00FF2B1E">
            <w:pPr>
              <w:rPr>
                <w:b/>
                <w:bCs/>
                <w:sz w:val="28"/>
                <w:szCs w:val="28"/>
                <w:lang w:val="nl-NL"/>
              </w:rPr>
            </w:pPr>
          </w:p>
          <w:p w14:paraId="6D46045F" w14:textId="77777777" w:rsidR="00FF2B1E" w:rsidRPr="00F710F1" w:rsidRDefault="00FF2B1E" w:rsidP="00FF2B1E">
            <w:pPr>
              <w:rPr>
                <w:b/>
                <w:bCs/>
                <w:sz w:val="28"/>
                <w:szCs w:val="28"/>
                <w:lang w:val="nl-NL"/>
              </w:rPr>
            </w:pPr>
          </w:p>
          <w:p w14:paraId="3222973D" w14:textId="77777777" w:rsidR="00FF2B1E" w:rsidRPr="00F710F1" w:rsidRDefault="00FF2B1E" w:rsidP="00FF2B1E">
            <w:pPr>
              <w:rPr>
                <w:b/>
                <w:bCs/>
                <w:sz w:val="28"/>
                <w:szCs w:val="28"/>
                <w:lang w:val="nl-NL"/>
              </w:rPr>
            </w:pPr>
          </w:p>
          <w:p w14:paraId="7410DA32" w14:textId="77777777" w:rsidR="00FF2B1E" w:rsidRPr="00F710F1" w:rsidRDefault="00FF2B1E" w:rsidP="00FF2B1E">
            <w:pPr>
              <w:rPr>
                <w:b/>
                <w:bCs/>
                <w:sz w:val="28"/>
                <w:szCs w:val="28"/>
                <w:lang w:val="nl-NL"/>
              </w:rPr>
            </w:pPr>
          </w:p>
          <w:p w14:paraId="458FA49A" w14:textId="77777777" w:rsidR="00FF2B1E" w:rsidRPr="00F710F1" w:rsidRDefault="00FF2B1E" w:rsidP="00FF2B1E">
            <w:pPr>
              <w:rPr>
                <w:b/>
                <w:bCs/>
                <w:sz w:val="28"/>
                <w:szCs w:val="28"/>
                <w:lang w:val="nl-NL"/>
              </w:rPr>
            </w:pPr>
          </w:p>
          <w:p w14:paraId="32AA8C47" w14:textId="77777777" w:rsidR="00FF2B1E" w:rsidRPr="00F710F1" w:rsidRDefault="00FF2B1E" w:rsidP="00FF2B1E">
            <w:pPr>
              <w:rPr>
                <w:b/>
                <w:bCs/>
                <w:sz w:val="28"/>
                <w:szCs w:val="28"/>
                <w:lang w:val="nl-NL"/>
              </w:rPr>
            </w:pPr>
          </w:p>
          <w:p w14:paraId="53D43B96" w14:textId="77777777" w:rsidR="00FF2B1E" w:rsidRPr="00F710F1" w:rsidRDefault="00FF2B1E" w:rsidP="00FF2B1E">
            <w:pPr>
              <w:rPr>
                <w:b/>
                <w:bCs/>
                <w:sz w:val="28"/>
                <w:szCs w:val="28"/>
                <w:lang w:val="nl-NL"/>
              </w:rPr>
            </w:pPr>
          </w:p>
          <w:p w14:paraId="0FFEC163" w14:textId="77777777" w:rsidR="00FF2B1E" w:rsidRPr="00F710F1" w:rsidRDefault="00FF2B1E" w:rsidP="00FF2B1E">
            <w:pPr>
              <w:rPr>
                <w:b/>
                <w:bCs/>
                <w:sz w:val="28"/>
                <w:szCs w:val="28"/>
                <w:lang w:val="nl-NL"/>
              </w:rPr>
            </w:pPr>
          </w:p>
          <w:p w14:paraId="3B4DA8EA" w14:textId="77777777" w:rsidR="00FF2B1E" w:rsidRPr="00F710F1" w:rsidRDefault="00FF2B1E" w:rsidP="00FF2B1E">
            <w:pPr>
              <w:rPr>
                <w:b/>
                <w:bCs/>
                <w:sz w:val="28"/>
                <w:szCs w:val="28"/>
                <w:lang w:val="nl-NL"/>
              </w:rPr>
            </w:pPr>
          </w:p>
          <w:p w14:paraId="2D55EA75" w14:textId="77777777" w:rsidR="00FF2B1E" w:rsidRPr="00F710F1" w:rsidRDefault="00FF2B1E" w:rsidP="00FF2B1E">
            <w:pPr>
              <w:rPr>
                <w:b/>
                <w:bCs/>
                <w:sz w:val="28"/>
                <w:szCs w:val="28"/>
                <w:lang w:val="nl-NL"/>
              </w:rPr>
            </w:pPr>
          </w:p>
          <w:p w14:paraId="54104EFD" w14:textId="77777777" w:rsidR="00FF2B1E" w:rsidRPr="00F710F1" w:rsidRDefault="00FF2B1E" w:rsidP="00FF2B1E">
            <w:pPr>
              <w:rPr>
                <w:b/>
                <w:bCs/>
                <w:sz w:val="28"/>
                <w:szCs w:val="28"/>
                <w:lang w:val="nl-NL"/>
              </w:rPr>
            </w:pPr>
          </w:p>
          <w:p w14:paraId="10B31A80" w14:textId="77777777" w:rsidR="00FF2B1E" w:rsidRPr="00F710F1" w:rsidRDefault="00FF2B1E" w:rsidP="00FF2B1E">
            <w:pPr>
              <w:rPr>
                <w:b/>
                <w:bCs/>
                <w:sz w:val="28"/>
                <w:szCs w:val="28"/>
                <w:lang w:val="nl-NL"/>
              </w:rPr>
            </w:pPr>
          </w:p>
          <w:p w14:paraId="420C6B21" w14:textId="77777777" w:rsidR="00FF2B1E" w:rsidRPr="00F710F1" w:rsidRDefault="00FF2B1E" w:rsidP="00FF2B1E">
            <w:pPr>
              <w:rPr>
                <w:b/>
                <w:bCs/>
                <w:sz w:val="28"/>
                <w:szCs w:val="28"/>
                <w:lang w:val="nl-NL"/>
              </w:rPr>
            </w:pPr>
          </w:p>
          <w:p w14:paraId="7176A787" w14:textId="77777777" w:rsidR="00FF2B1E" w:rsidRPr="00F710F1" w:rsidRDefault="00FF2B1E" w:rsidP="00FF2B1E">
            <w:pPr>
              <w:rPr>
                <w:b/>
                <w:bCs/>
                <w:sz w:val="28"/>
                <w:szCs w:val="28"/>
                <w:lang w:val="nl-NL"/>
              </w:rPr>
            </w:pPr>
          </w:p>
          <w:p w14:paraId="7005DE60" w14:textId="77777777" w:rsidR="00FF2B1E" w:rsidRPr="00F710F1" w:rsidRDefault="00FF2B1E" w:rsidP="00FF2B1E">
            <w:pPr>
              <w:rPr>
                <w:b/>
                <w:bCs/>
                <w:sz w:val="28"/>
                <w:szCs w:val="28"/>
                <w:lang w:val="nl-NL"/>
              </w:rPr>
            </w:pPr>
          </w:p>
          <w:p w14:paraId="2C30FE4A" w14:textId="77777777" w:rsidR="00FF2B1E" w:rsidRPr="00F710F1" w:rsidRDefault="00FF2B1E" w:rsidP="00FF2B1E">
            <w:pPr>
              <w:spacing w:line="360" w:lineRule="auto"/>
              <w:rPr>
                <w:b/>
                <w:bCs/>
                <w:sz w:val="28"/>
                <w:szCs w:val="28"/>
                <w:lang w:val="nl-NL"/>
              </w:rPr>
            </w:pPr>
            <w:r w:rsidRPr="00F710F1">
              <w:rPr>
                <w:b/>
                <w:bCs/>
                <w:sz w:val="28"/>
                <w:szCs w:val="28"/>
                <w:lang w:val="nl-NL"/>
              </w:rPr>
              <w:t>2. Nét văn hóa nơi Đồng Tháp Mười.</w:t>
            </w:r>
          </w:p>
          <w:p w14:paraId="6E9828A2" w14:textId="77777777" w:rsidR="00FF2B1E" w:rsidRPr="00F710F1" w:rsidRDefault="00FF2B1E" w:rsidP="00FF2B1E">
            <w:pPr>
              <w:spacing w:line="360" w:lineRule="auto"/>
              <w:rPr>
                <w:b/>
                <w:bCs/>
                <w:i/>
                <w:iCs/>
                <w:sz w:val="28"/>
                <w:szCs w:val="28"/>
                <w:lang w:val="nl-NL"/>
              </w:rPr>
            </w:pPr>
            <w:r w:rsidRPr="00F710F1">
              <w:rPr>
                <w:b/>
                <w:bCs/>
                <w:sz w:val="28"/>
                <w:szCs w:val="28"/>
                <w:lang w:val="nl-NL"/>
              </w:rPr>
              <w:t>a. Văn hóa ẩm thực</w:t>
            </w:r>
          </w:p>
          <w:p w14:paraId="5E5BC131" w14:textId="77777777" w:rsidR="00FF2B1E" w:rsidRPr="00F710F1" w:rsidRDefault="00FF2B1E" w:rsidP="00FF2B1E">
            <w:pPr>
              <w:spacing w:line="360" w:lineRule="auto"/>
              <w:rPr>
                <w:bCs/>
                <w:sz w:val="28"/>
                <w:szCs w:val="28"/>
                <w:lang w:val="nl-NL"/>
              </w:rPr>
            </w:pPr>
          </w:p>
          <w:p w14:paraId="010F55D6" w14:textId="77777777" w:rsidR="00FF2B1E" w:rsidRPr="00F710F1" w:rsidRDefault="00FF2B1E" w:rsidP="00FF2B1E">
            <w:pPr>
              <w:spacing w:line="360" w:lineRule="auto"/>
              <w:rPr>
                <w:bCs/>
                <w:sz w:val="28"/>
                <w:szCs w:val="28"/>
                <w:lang w:val="vi-VN"/>
              </w:rPr>
            </w:pPr>
            <w:r w:rsidRPr="00F710F1">
              <w:rPr>
                <w:bCs/>
                <w:sz w:val="28"/>
                <w:szCs w:val="28"/>
                <w:lang w:val="vi-VN"/>
              </w:rPr>
              <w:t>- Món đặc trưng mùa nước là cá linh và bông điên điển.</w:t>
            </w:r>
          </w:p>
          <w:p w14:paraId="445CAED6" w14:textId="77777777" w:rsidR="00FF2B1E" w:rsidRPr="00F710F1" w:rsidRDefault="00FF2B1E" w:rsidP="00FF2B1E">
            <w:pPr>
              <w:spacing w:line="360" w:lineRule="auto"/>
              <w:rPr>
                <w:bCs/>
                <w:sz w:val="28"/>
                <w:szCs w:val="28"/>
                <w:lang w:val="vi-VN"/>
              </w:rPr>
            </w:pPr>
            <w:r w:rsidRPr="00F710F1">
              <w:rPr>
                <w:bCs/>
                <w:sz w:val="28"/>
                <w:szCs w:val="28"/>
                <w:lang w:val="vi-VN"/>
              </w:rPr>
              <w:t>- Được thiết đãi món: cá linh kho tộ và bông điên điển xào tôm.</w:t>
            </w:r>
          </w:p>
          <w:p w14:paraId="32AC1525" w14:textId="77777777" w:rsidR="00FF2B1E" w:rsidRPr="00F710F1" w:rsidRDefault="00FF2B1E" w:rsidP="00FF2B1E">
            <w:pPr>
              <w:spacing w:line="360" w:lineRule="auto"/>
              <w:rPr>
                <w:bCs/>
                <w:sz w:val="28"/>
                <w:szCs w:val="28"/>
                <w:lang w:val="vi-VN"/>
              </w:rPr>
            </w:pPr>
            <w:r w:rsidRPr="00F710F1">
              <w:rPr>
                <w:bCs/>
                <w:sz w:val="28"/>
                <w:szCs w:val="28"/>
                <w:lang w:val="vi-VN"/>
              </w:rPr>
              <w:t>- Tác giả đã trân trọng, miệt mài ăn, ăn thưởng thức.</w:t>
            </w:r>
          </w:p>
          <w:p w14:paraId="0EB403BC" w14:textId="77777777" w:rsidR="00FF2B1E" w:rsidRPr="00F710F1" w:rsidRDefault="00FF2B1E" w:rsidP="00FF2B1E">
            <w:pPr>
              <w:rPr>
                <w:b/>
                <w:bCs/>
                <w:sz w:val="28"/>
                <w:szCs w:val="28"/>
                <w:lang w:val="nl-NL"/>
              </w:rPr>
            </w:pPr>
          </w:p>
          <w:p w14:paraId="2B000E3A" w14:textId="77777777" w:rsidR="00FF2B1E" w:rsidRPr="00F710F1" w:rsidRDefault="00FF2B1E" w:rsidP="00FF2B1E">
            <w:pPr>
              <w:rPr>
                <w:b/>
                <w:bCs/>
                <w:sz w:val="28"/>
                <w:szCs w:val="28"/>
                <w:lang w:val="nl-NL"/>
              </w:rPr>
            </w:pPr>
          </w:p>
          <w:p w14:paraId="3C2E9320" w14:textId="77777777" w:rsidR="00FF2B1E" w:rsidRPr="00F710F1" w:rsidRDefault="00FF2B1E" w:rsidP="00FF2B1E">
            <w:pPr>
              <w:rPr>
                <w:b/>
                <w:bCs/>
                <w:sz w:val="28"/>
                <w:szCs w:val="28"/>
                <w:lang w:val="nl-NL"/>
              </w:rPr>
            </w:pPr>
          </w:p>
          <w:p w14:paraId="61CEF41C" w14:textId="77777777" w:rsidR="00FF2B1E" w:rsidRPr="00F710F1" w:rsidRDefault="00FF2B1E" w:rsidP="00FF2B1E">
            <w:pPr>
              <w:rPr>
                <w:b/>
                <w:bCs/>
                <w:sz w:val="28"/>
                <w:szCs w:val="28"/>
                <w:lang w:val="nl-NL"/>
              </w:rPr>
            </w:pPr>
          </w:p>
          <w:p w14:paraId="5B77CCEF" w14:textId="77777777" w:rsidR="00FF2B1E" w:rsidRPr="00F710F1" w:rsidRDefault="00FF2B1E" w:rsidP="00FF2B1E">
            <w:pPr>
              <w:rPr>
                <w:b/>
                <w:bCs/>
                <w:sz w:val="28"/>
                <w:szCs w:val="28"/>
                <w:lang w:val="nl-NL"/>
              </w:rPr>
            </w:pPr>
          </w:p>
          <w:p w14:paraId="1DFDC2D8" w14:textId="77777777" w:rsidR="00FF2B1E" w:rsidRPr="00F710F1" w:rsidRDefault="00FF2B1E" w:rsidP="00FF2B1E">
            <w:pPr>
              <w:rPr>
                <w:b/>
                <w:bCs/>
                <w:sz w:val="28"/>
                <w:szCs w:val="28"/>
                <w:lang w:val="nl-NL"/>
              </w:rPr>
            </w:pPr>
          </w:p>
          <w:p w14:paraId="2B28A007" w14:textId="77777777" w:rsidR="00FF2B1E" w:rsidRPr="00F710F1" w:rsidRDefault="00FF2B1E" w:rsidP="00FF2B1E">
            <w:pPr>
              <w:rPr>
                <w:b/>
                <w:bCs/>
                <w:sz w:val="28"/>
                <w:szCs w:val="28"/>
                <w:lang w:val="nl-NL"/>
              </w:rPr>
            </w:pPr>
          </w:p>
          <w:p w14:paraId="508FF1ED" w14:textId="77777777" w:rsidR="00FF2B1E" w:rsidRPr="00F710F1" w:rsidRDefault="00FF2B1E" w:rsidP="00FF2B1E">
            <w:pPr>
              <w:rPr>
                <w:b/>
                <w:bCs/>
                <w:sz w:val="28"/>
                <w:szCs w:val="28"/>
                <w:lang w:val="fr-FR"/>
              </w:rPr>
            </w:pPr>
          </w:p>
          <w:p w14:paraId="3D40F294" w14:textId="77777777" w:rsidR="00FF2B1E" w:rsidRPr="00F710F1" w:rsidRDefault="00FF2B1E" w:rsidP="00FF2B1E">
            <w:pPr>
              <w:rPr>
                <w:b/>
                <w:bCs/>
                <w:sz w:val="28"/>
                <w:szCs w:val="28"/>
                <w:lang w:val="fr-FR"/>
              </w:rPr>
            </w:pPr>
          </w:p>
          <w:p w14:paraId="7FA6FDAA" w14:textId="77777777" w:rsidR="00FF2B1E" w:rsidRPr="00F710F1" w:rsidRDefault="00FF2B1E" w:rsidP="00FF2B1E">
            <w:pPr>
              <w:rPr>
                <w:b/>
                <w:bCs/>
                <w:sz w:val="28"/>
                <w:szCs w:val="28"/>
                <w:lang w:val="fr-FR"/>
              </w:rPr>
            </w:pPr>
          </w:p>
          <w:p w14:paraId="445E6429" w14:textId="77777777" w:rsidR="00FF2B1E" w:rsidRPr="00F710F1" w:rsidRDefault="00FF2B1E" w:rsidP="00FF2B1E">
            <w:pPr>
              <w:rPr>
                <w:b/>
                <w:bCs/>
                <w:sz w:val="28"/>
                <w:szCs w:val="28"/>
                <w:lang w:val="fr-FR"/>
              </w:rPr>
            </w:pPr>
          </w:p>
          <w:p w14:paraId="7435470B" w14:textId="77777777" w:rsidR="00FF2B1E" w:rsidRPr="00F710F1" w:rsidRDefault="00FF2B1E" w:rsidP="00FF2B1E">
            <w:pPr>
              <w:rPr>
                <w:b/>
                <w:bCs/>
                <w:sz w:val="28"/>
                <w:szCs w:val="28"/>
                <w:lang w:val="fr-FR"/>
              </w:rPr>
            </w:pPr>
          </w:p>
          <w:p w14:paraId="3AF35C25" w14:textId="77777777" w:rsidR="00FF2B1E" w:rsidRPr="00F710F1" w:rsidRDefault="00FF2B1E" w:rsidP="00FF2B1E">
            <w:pPr>
              <w:rPr>
                <w:b/>
                <w:bCs/>
                <w:sz w:val="28"/>
                <w:szCs w:val="28"/>
                <w:lang w:val="nl-NL"/>
              </w:rPr>
            </w:pPr>
          </w:p>
          <w:p w14:paraId="2522C7B1" w14:textId="77777777" w:rsidR="00FF2B1E" w:rsidRPr="00F710F1" w:rsidRDefault="00FF2B1E" w:rsidP="00FF2B1E">
            <w:pPr>
              <w:rPr>
                <w:b/>
                <w:bCs/>
                <w:sz w:val="28"/>
                <w:szCs w:val="28"/>
                <w:lang w:val="nl-NL"/>
              </w:rPr>
            </w:pPr>
          </w:p>
          <w:p w14:paraId="42539962" w14:textId="77777777" w:rsidR="00FF2B1E" w:rsidRPr="00F710F1" w:rsidRDefault="00FF2B1E" w:rsidP="00FF2B1E">
            <w:pPr>
              <w:rPr>
                <w:b/>
                <w:bCs/>
                <w:sz w:val="28"/>
                <w:szCs w:val="28"/>
                <w:lang w:val="nl-NL"/>
              </w:rPr>
            </w:pPr>
          </w:p>
          <w:p w14:paraId="1C301467" w14:textId="77777777" w:rsidR="00FF2B1E" w:rsidRPr="00F710F1" w:rsidRDefault="00FF2B1E" w:rsidP="00FF2B1E">
            <w:pPr>
              <w:rPr>
                <w:b/>
                <w:bCs/>
                <w:sz w:val="28"/>
                <w:szCs w:val="28"/>
                <w:lang w:val="nl-NL"/>
              </w:rPr>
            </w:pPr>
          </w:p>
          <w:p w14:paraId="7B8B780D" w14:textId="77777777" w:rsidR="00FF2B1E" w:rsidRPr="00F710F1" w:rsidRDefault="00FF2B1E" w:rsidP="00FF2B1E">
            <w:pPr>
              <w:rPr>
                <w:b/>
                <w:bCs/>
                <w:sz w:val="28"/>
                <w:szCs w:val="28"/>
                <w:lang w:val="nl-NL"/>
              </w:rPr>
            </w:pPr>
          </w:p>
          <w:p w14:paraId="30897340" w14:textId="77777777" w:rsidR="00FF2B1E" w:rsidRPr="00F710F1" w:rsidRDefault="00FF2B1E" w:rsidP="00FF2B1E">
            <w:pPr>
              <w:rPr>
                <w:b/>
                <w:bCs/>
                <w:sz w:val="28"/>
                <w:szCs w:val="28"/>
                <w:lang w:val="nl-NL"/>
              </w:rPr>
            </w:pPr>
          </w:p>
          <w:p w14:paraId="241720B7" w14:textId="77777777" w:rsidR="00FF2B1E" w:rsidRPr="00F710F1" w:rsidRDefault="00FF2B1E" w:rsidP="00FF2B1E">
            <w:pPr>
              <w:rPr>
                <w:b/>
                <w:bCs/>
                <w:sz w:val="28"/>
                <w:szCs w:val="28"/>
                <w:lang w:val="nl-NL"/>
              </w:rPr>
            </w:pPr>
          </w:p>
          <w:p w14:paraId="264EC461" w14:textId="77777777" w:rsidR="00FF2B1E" w:rsidRPr="00F710F1" w:rsidRDefault="00FF2B1E" w:rsidP="00FF2B1E">
            <w:pPr>
              <w:rPr>
                <w:b/>
                <w:bCs/>
                <w:sz w:val="28"/>
                <w:szCs w:val="28"/>
                <w:lang w:val="nl-NL"/>
              </w:rPr>
            </w:pPr>
          </w:p>
          <w:p w14:paraId="36D0840C" w14:textId="77777777" w:rsidR="00FF2B1E" w:rsidRPr="00F710F1" w:rsidRDefault="00FF2B1E" w:rsidP="00FF2B1E">
            <w:pPr>
              <w:rPr>
                <w:b/>
                <w:bCs/>
                <w:sz w:val="28"/>
                <w:szCs w:val="28"/>
                <w:lang w:val="nl-NL"/>
              </w:rPr>
            </w:pPr>
          </w:p>
          <w:p w14:paraId="78668CC8" w14:textId="77777777" w:rsidR="00FF2B1E" w:rsidRPr="00F710F1" w:rsidRDefault="00FF2B1E" w:rsidP="00FF2B1E">
            <w:pPr>
              <w:rPr>
                <w:b/>
                <w:bCs/>
                <w:sz w:val="28"/>
                <w:szCs w:val="28"/>
                <w:lang w:val="nl-NL"/>
              </w:rPr>
            </w:pPr>
          </w:p>
          <w:p w14:paraId="1133DF5A" w14:textId="77777777" w:rsidR="00FF2B1E" w:rsidRPr="00F710F1" w:rsidRDefault="00FF2B1E" w:rsidP="00FF2B1E">
            <w:pPr>
              <w:rPr>
                <w:b/>
                <w:bCs/>
                <w:sz w:val="28"/>
                <w:szCs w:val="28"/>
                <w:lang w:val="nl-NL"/>
              </w:rPr>
            </w:pPr>
          </w:p>
          <w:p w14:paraId="0E0C3B91" w14:textId="77777777" w:rsidR="00FF2B1E" w:rsidRPr="00F710F1" w:rsidRDefault="00FF2B1E" w:rsidP="00FF2B1E">
            <w:pPr>
              <w:rPr>
                <w:b/>
                <w:bCs/>
                <w:sz w:val="28"/>
                <w:szCs w:val="28"/>
                <w:lang w:val="nl-NL"/>
              </w:rPr>
            </w:pPr>
          </w:p>
          <w:p w14:paraId="0655E22D" w14:textId="77777777" w:rsidR="00FF2B1E" w:rsidRPr="00F710F1" w:rsidRDefault="00FF2B1E" w:rsidP="00FF2B1E">
            <w:pPr>
              <w:rPr>
                <w:b/>
                <w:bCs/>
                <w:sz w:val="28"/>
                <w:szCs w:val="28"/>
                <w:lang w:val="nl-NL"/>
              </w:rPr>
            </w:pPr>
          </w:p>
          <w:p w14:paraId="27D28A2D" w14:textId="77777777" w:rsidR="00FF2B1E" w:rsidRPr="00F710F1" w:rsidRDefault="00FF2B1E" w:rsidP="00FF2B1E">
            <w:pPr>
              <w:rPr>
                <w:b/>
                <w:bCs/>
                <w:sz w:val="28"/>
                <w:szCs w:val="28"/>
                <w:lang w:val="nl-NL"/>
              </w:rPr>
            </w:pPr>
          </w:p>
          <w:p w14:paraId="530BB22B" w14:textId="77777777" w:rsidR="00FF2B1E" w:rsidRPr="00F710F1" w:rsidRDefault="00FF2B1E" w:rsidP="00FF2B1E">
            <w:pPr>
              <w:rPr>
                <w:b/>
                <w:bCs/>
                <w:sz w:val="28"/>
                <w:szCs w:val="28"/>
                <w:lang w:val="nl-NL"/>
              </w:rPr>
            </w:pPr>
          </w:p>
          <w:p w14:paraId="02BF02F4" w14:textId="77777777" w:rsidR="00FF2B1E" w:rsidRPr="00F710F1" w:rsidRDefault="00FF2B1E" w:rsidP="00FF2B1E">
            <w:pPr>
              <w:spacing w:line="360" w:lineRule="auto"/>
              <w:rPr>
                <w:b/>
                <w:bCs/>
                <w:sz w:val="28"/>
                <w:szCs w:val="28"/>
              </w:rPr>
            </w:pPr>
            <w:r w:rsidRPr="00F710F1">
              <w:rPr>
                <w:b/>
                <w:bCs/>
                <w:sz w:val="28"/>
                <w:szCs w:val="28"/>
              </w:rPr>
              <w:t>b. Văn hóa kiến trúc</w:t>
            </w:r>
          </w:p>
          <w:p w14:paraId="74E0EA42" w14:textId="77777777" w:rsidR="00FF2B1E" w:rsidRPr="00F710F1" w:rsidRDefault="00FF2B1E" w:rsidP="00FF2B1E">
            <w:pPr>
              <w:spacing w:line="360" w:lineRule="auto"/>
              <w:rPr>
                <w:bCs/>
                <w:sz w:val="28"/>
                <w:szCs w:val="28"/>
                <w:lang w:val="vi-VN"/>
              </w:rPr>
            </w:pPr>
            <w:r w:rsidRPr="00F710F1">
              <w:rPr>
                <w:bCs/>
                <w:sz w:val="28"/>
                <w:szCs w:val="28"/>
              </w:rPr>
              <w:t xml:space="preserve">* </w:t>
            </w:r>
            <w:r w:rsidRPr="00F710F1">
              <w:rPr>
                <w:bCs/>
                <w:sz w:val="28"/>
                <w:szCs w:val="28"/>
                <w:lang w:val="vi-VN"/>
              </w:rPr>
              <w:t>Gò Tháp.</w:t>
            </w:r>
          </w:p>
          <w:p w14:paraId="7387D8D7" w14:textId="77777777" w:rsidR="00FF2B1E" w:rsidRPr="00F710F1" w:rsidRDefault="00FF2B1E" w:rsidP="00FF2B1E">
            <w:pPr>
              <w:spacing w:line="360" w:lineRule="auto"/>
              <w:rPr>
                <w:bCs/>
                <w:sz w:val="28"/>
                <w:szCs w:val="28"/>
                <w:lang w:val="vi-VN"/>
              </w:rPr>
            </w:pPr>
            <w:r w:rsidRPr="00F710F1">
              <w:rPr>
                <w:bCs/>
                <w:sz w:val="28"/>
                <w:szCs w:val="28"/>
                <w:lang w:val="vi-VN"/>
              </w:rPr>
              <w:t>- Khu gò rộng khoảng 5 000 mét vuông và cao hơn khoảng 5 mét so với mực nước biển, nằm giữa rốn Đồng Tháp Mười.</w:t>
            </w:r>
          </w:p>
          <w:p w14:paraId="3D96B268" w14:textId="77777777" w:rsidR="00FF2B1E" w:rsidRPr="00F710F1" w:rsidRDefault="00FF2B1E" w:rsidP="00FF2B1E">
            <w:pPr>
              <w:spacing w:line="360" w:lineRule="auto"/>
              <w:rPr>
                <w:bCs/>
                <w:sz w:val="28"/>
                <w:szCs w:val="28"/>
                <w:lang w:val="vi-VN"/>
              </w:rPr>
            </w:pPr>
            <w:r w:rsidRPr="00F710F1">
              <w:rPr>
                <w:bCs/>
                <w:sz w:val="28"/>
                <w:szCs w:val="28"/>
                <w:lang w:val="vi-VN"/>
              </w:rPr>
              <w:t>- Người ta khai quật được một di tích nền gạch cổ có khoảng 1500 năm trước và được công nhận là di tích quốc gia.</w:t>
            </w:r>
          </w:p>
          <w:p w14:paraId="594714D3" w14:textId="77777777" w:rsidR="00FF2B1E" w:rsidRPr="00F710F1" w:rsidRDefault="00FF2B1E" w:rsidP="00FF2B1E">
            <w:pPr>
              <w:spacing w:line="360" w:lineRule="auto"/>
              <w:rPr>
                <w:bCs/>
                <w:sz w:val="28"/>
                <w:szCs w:val="28"/>
                <w:lang w:val="vi-VN"/>
              </w:rPr>
            </w:pPr>
            <w:r w:rsidRPr="00F710F1">
              <w:rPr>
                <w:bCs/>
                <w:sz w:val="28"/>
                <w:szCs w:val="28"/>
                <w:lang w:val="vi-VN"/>
              </w:rPr>
              <w:t>- Là đại bản doanh của cụ Thiên hộ Dương và Đốc binh Kiều - hai vị anh hùng chống thực dân Ph</w:t>
            </w:r>
            <w:r w:rsidRPr="00F710F1">
              <w:rPr>
                <w:bCs/>
                <w:sz w:val="28"/>
                <w:szCs w:val="28"/>
              </w:rPr>
              <w:t>á</w:t>
            </w:r>
            <w:r w:rsidRPr="00F710F1">
              <w:rPr>
                <w:bCs/>
                <w:sz w:val="28"/>
                <w:szCs w:val="28"/>
                <w:lang w:val="vi-VN"/>
              </w:rPr>
              <w:t>p. Là căn cứ địa chống Mỹ cứu nước của cách mạng Việt Nam.</w:t>
            </w:r>
          </w:p>
          <w:p w14:paraId="16F6C2B7" w14:textId="77777777" w:rsidR="00FF2B1E" w:rsidRPr="00F710F1" w:rsidRDefault="00FF2B1E" w:rsidP="00FF2B1E">
            <w:pPr>
              <w:spacing w:line="360" w:lineRule="auto"/>
              <w:rPr>
                <w:bCs/>
                <w:sz w:val="28"/>
                <w:szCs w:val="28"/>
                <w:lang w:val="vi-VN"/>
              </w:rPr>
            </w:pPr>
            <w:r w:rsidRPr="00F710F1">
              <w:rPr>
                <w:bCs/>
                <w:sz w:val="28"/>
                <w:szCs w:val="28"/>
              </w:rPr>
              <w:lastRenderedPageBreak/>
              <w:t xml:space="preserve">* </w:t>
            </w:r>
            <w:r w:rsidRPr="00F710F1">
              <w:rPr>
                <w:bCs/>
                <w:sz w:val="28"/>
                <w:szCs w:val="28"/>
                <w:lang w:val="vi-VN"/>
              </w:rPr>
              <w:t>Tháp Sen được chọn để xây dựng ở đây như cách tôn vinh sen Đồng Tháp Mười.</w:t>
            </w:r>
          </w:p>
          <w:p w14:paraId="139894B7" w14:textId="77777777" w:rsidR="00FF2B1E" w:rsidRPr="00F710F1" w:rsidRDefault="00FF2B1E" w:rsidP="00FF2B1E">
            <w:pPr>
              <w:spacing w:line="360" w:lineRule="auto"/>
              <w:rPr>
                <w:b/>
                <w:bCs/>
                <w:sz w:val="28"/>
                <w:szCs w:val="28"/>
                <w:lang w:val="vi-VN"/>
              </w:rPr>
            </w:pPr>
            <w:r w:rsidRPr="00F710F1">
              <w:rPr>
                <w:rFonts w:ascii="Segoe UI Symbol" w:eastAsia="MS Gothic" w:hAnsi="Segoe UI Symbol" w:cs="Segoe UI Symbol"/>
                <w:b/>
                <w:bCs/>
                <w:sz w:val="28"/>
                <w:szCs w:val="28"/>
                <w:lang w:val="vi-VN"/>
              </w:rPr>
              <w:t>➩</w:t>
            </w:r>
            <w:r w:rsidRPr="00F710F1">
              <w:rPr>
                <w:b/>
                <w:bCs/>
                <w:sz w:val="28"/>
                <w:szCs w:val="28"/>
                <w:lang w:val="vi-VN"/>
              </w:rPr>
              <w:t xml:space="preserve"> Cung cấp kiến thức lịch sử về vùng đất Đồng Tháp Mười.</w:t>
            </w:r>
          </w:p>
          <w:p w14:paraId="5F8DE6BA" w14:textId="77777777" w:rsidR="00FF2B1E" w:rsidRPr="00F710F1" w:rsidRDefault="00FF2B1E" w:rsidP="00FF2B1E">
            <w:pPr>
              <w:spacing w:line="360" w:lineRule="auto"/>
              <w:rPr>
                <w:b/>
                <w:bCs/>
                <w:sz w:val="28"/>
                <w:szCs w:val="28"/>
                <w:lang w:val="nl-NL"/>
              </w:rPr>
            </w:pPr>
          </w:p>
          <w:p w14:paraId="61D95AE4" w14:textId="77777777" w:rsidR="00FF2B1E" w:rsidRPr="00F710F1" w:rsidRDefault="00FF2B1E" w:rsidP="00FF2B1E">
            <w:pPr>
              <w:rPr>
                <w:b/>
                <w:bCs/>
                <w:sz w:val="28"/>
                <w:szCs w:val="28"/>
                <w:lang w:val="nl-NL"/>
              </w:rPr>
            </w:pPr>
          </w:p>
          <w:p w14:paraId="6A80B730" w14:textId="77777777" w:rsidR="00FF2B1E" w:rsidRPr="00F710F1" w:rsidRDefault="00FF2B1E" w:rsidP="00FF2B1E">
            <w:pPr>
              <w:spacing w:line="360" w:lineRule="auto"/>
              <w:rPr>
                <w:b/>
                <w:bCs/>
                <w:sz w:val="28"/>
                <w:szCs w:val="28"/>
                <w:lang w:val="vi-VN"/>
              </w:rPr>
            </w:pPr>
            <w:r w:rsidRPr="00F710F1">
              <w:rPr>
                <w:b/>
                <w:bCs/>
                <w:sz w:val="28"/>
                <w:szCs w:val="28"/>
              </w:rPr>
              <w:t>3</w:t>
            </w:r>
            <w:r w:rsidRPr="00F710F1">
              <w:rPr>
                <w:b/>
                <w:bCs/>
                <w:sz w:val="28"/>
                <w:szCs w:val="28"/>
                <w:lang w:val="vi-VN"/>
              </w:rPr>
              <w:t>. Con người nơi Đồng Tháp Mười</w:t>
            </w:r>
          </w:p>
          <w:p w14:paraId="6700AEE3" w14:textId="77777777" w:rsidR="00FF2B1E" w:rsidRPr="00F710F1" w:rsidRDefault="00FF2B1E" w:rsidP="00FF2B1E">
            <w:pPr>
              <w:spacing w:line="360" w:lineRule="auto"/>
              <w:rPr>
                <w:bCs/>
                <w:sz w:val="28"/>
                <w:szCs w:val="28"/>
                <w:lang w:val="vi-VN"/>
              </w:rPr>
            </w:pPr>
            <w:r w:rsidRPr="00F710F1">
              <w:rPr>
                <w:bCs/>
                <w:sz w:val="28"/>
                <w:szCs w:val="28"/>
                <w:lang w:val="vi-VN"/>
              </w:rPr>
              <w:t>- Người dân vui vẻ, hiền lành, năng động,... sống chung với nhịp nhàng nước kiệt, nước ròng, những câu vọng cổ.</w:t>
            </w:r>
          </w:p>
          <w:p w14:paraId="20421D5F" w14:textId="77777777" w:rsidR="00FF2B1E" w:rsidRPr="00F710F1" w:rsidRDefault="00FF2B1E" w:rsidP="00FF2B1E">
            <w:pPr>
              <w:spacing w:line="360" w:lineRule="auto"/>
              <w:rPr>
                <w:bCs/>
                <w:sz w:val="28"/>
                <w:szCs w:val="28"/>
                <w:lang w:val="vi-VN"/>
              </w:rPr>
            </w:pPr>
            <w:r w:rsidRPr="00F710F1">
              <w:rPr>
                <w:bCs/>
                <w:sz w:val="28"/>
                <w:szCs w:val="28"/>
                <w:lang w:val="vi-VN"/>
              </w:rPr>
              <w:t>- Thành phố vừa trẻ trung vừa hiện đại, có gu kiến trúc, vừa mềm vừa xanh, cứ nao nao câu hò,...</w:t>
            </w:r>
          </w:p>
          <w:p w14:paraId="236D965D" w14:textId="77777777" w:rsidR="00FF2B1E" w:rsidRPr="00F710F1" w:rsidRDefault="00FF2B1E" w:rsidP="00FF2B1E">
            <w:pPr>
              <w:spacing w:line="360" w:lineRule="auto"/>
              <w:rPr>
                <w:b/>
                <w:bCs/>
                <w:sz w:val="28"/>
                <w:szCs w:val="28"/>
                <w:lang w:val="nl-NL"/>
              </w:rPr>
            </w:pPr>
          </w:p>
          <w:p w14:paraId="3E2E20E3" w14:textId="77777777" w:rsidR="00FF2B1E" w:rsidRPr="00F710F1" w:rsidRDefault="00FF2B1E" w:rsidP="00FF2B1E">
            <w:pPr>
              <w:rPr>
                <w:b/>
                <w:bCs/>
                <w:sz w:val="28"/>
                <w:szCs w:val="28"/>
                <w:lang w:val="nl-NL"/>
              </w:rPr>
            </w:pPr>
          </w:p>
          <w:p w14:paraId="0AB079A9" w14:textId="77777777" w:rsidR="00FF2B1E" w:rsidRPr="00F710F1" w:rsidRDefault="00FF2B1E" w:rsidP="00FF2B1E">
            <w:pPr>
              <w:rPr>
                <w:b/>
                <w:bCs/>
                <w:sz w:val="28"/>
                <w:szCs w:val="28"/>
                <w:lang w:val="nl-NL"/>
              </w:rPr>
            </w:pPr>
          </w:p>
          <w:p w14:paraId="2F381007" w14:textId="77777777" w:rsidR="00FF2B1E" w:rsidRPr="00F710F1" w:rsidRDefault="00FF2B1E" w:rsidP="00FF2B1E">
            <w:pPr>
              <w:rPr>
                <w:b/>
                <w:bCs/>
                <w:sz w:val="28"/>
                <w:szCs w:val="28"/>
                <w:lang w:val="nl-NL"/>
              </w:rPr>
            </w:pPr>
          </w:p>
          <w:p w14:paraId="14CBA8E6" w14:textId="77777777" w:rsidR="00FF2B1E" w:rsidRPr="00F710F1" w:rsidRDefault="00FF2B1E" w:rsidP="00FF2B1E">
            <w:pPr>
              <w:rPr>
                <w:b/>
                <w:bCs/>
                <w:sz w:val="28"/>
                <w:szCs w:val="28"/>
                <w:lang w:val="nl-NL"/>
              </w:rPr>
            </w:pPr>
          </w:p>
          <w:p w14:paraId="641B368D" w14:textId="77777777" w:rsidR="00FF2B1E" w:rsidRPr="00F710F1" w:rsidRDefault="00FF2B1E" w:rsidP="00FF2B1E">
            <w:pPr>
              <w:rPr>
                <w:b/>
                <w:bCs/>
                <w:sz w:val="28"/>
                <w:szCs w:val="28"/>
                <w:lang w:val="nl-NL"/>
              </w:rPr>
            </w:pPr>
          </w:p>
          <w:p w14:paraId="0308A581" w14:textId="77777777" w:rsidR="00FF2B1E" w:rsidRPr="00F710F1" w:rsidRDefault="00FF2B1E" w:rsidP="00FF2B1E">
            <w:pPr>
              <w:rPr>
                <w:b/>
                <w:bCs/>
                <w:sz w:val="28"/>
                <w:szCs w:val="28"/>
                <w:lang w:val="nl-NL"/>
              </w:rPr>
            </w:pPr>
          </w:p>
          <w:p w14:paraId="7DC1F703" w14:textId="77777777" w:rsidR="00FF2B1E" w:rsidRPr="00F710F1" w:rsidRDefault="00FF2B1E" w:rsidP="00FF2B1E">
            <w:pPr>
              <w:rPr>
                <w:b/>
                <w:bCs/>
                <w:sz w:val="28"/>
                <w:szCs w:val="28"/>
                <w:lang w:val="nl-NL"/>
              </w:rPr>
            </w:pPr>
          </w:p>
          <w:p w14:paraId="152E344B" w14:textId="77777777" w:rsidR="00FF2B1E" w:rsidRPr="00F710F1" w:rsidRDefault="00FF2B1E" w:rsidP="00FF2B1E">
            <w:pPr>
              <w:rPr>
                <w:b/>
                <w:bCs/>
                <w:sz w:val="28"/>
                <w:szCs w:val="28"/>
                <w:lang w:val="nl-NL"/>
              </w:rPr>
            </w:pPr>
          </w:p>
          <w:p w14:paraId="2898D194" w14:textId="77777777" w:rsidR="00FF2B1E" w:rsidRPr="00F710F1" w:rsidRDefault="00FF2B1E" w:rsidP="00FF2B1E">
            <w:pPr>
              <w:rPr>
                <w:b/>
                <w:bCs/>
                <w:sz w:val="28"/>
                <w:szCs w:val="28"/>
                <w:lang w:val="nl-NL"/>
              </w:rPr>
            </w:pPr>
          </w:p>
          <w:p w14:paraId="09ACD450" w14:textId="77777777" w:rsidR="00FF2B1E" w:rsidRPr="00F710F1" w:rsidRDefault="00FF2B1E" w:rsidP="00FF2B1E">
            <w:pPr>
              <w:rPr>
                <w:b/>
                <w:bCs/>
                <w:sz w:val="28"/>
                <w:szCs w:val="28"/>
                <w:lang w:val="nl-NL"/>
              </w:rPr>
            </w:pPr>
          </w:p>
          <w:p w14:paraId="4659C7B8" w14:textId="77777777" w:rsidR="00FF2B1E" w:rsidRPr="00F710F1" w:rsidRDefault="00FF2B1E" w:rsidP="00FF2B1E">
            <w:pPr>
              <w:rPr>
                <w:b/>
                <w:bCs/>
                <w:sz w:val="28"/>
                <w:szCs w:val="28"/>
                <w:lang w:val="nl-NL"/>
              </w:rPr>
            </w:pPr>
          </w:p>
          <w:p w14:paraId="7D4FC2B2" w14:textId="77777777" w:rsidR="00FF2B1E" w:rsidRPr="00F710F1" w:rsidRDefault="00FF2B1E" w:rsidP="00FF2B1E">
            <w:pPr>
              <w:rPr>
                <w:b/>
                <w:bCs/>
                <w:sz w:val="28"/>
                <w:szCs w:val="28"/>
                <w:lang w:val="nl-NL"/>
              </w:rPr>
            </w:pPr>
          </w:p>
          <w:p w14:paraId="77ED133B" w14:textId="77777777" w:rsidR="00FF2B1E" w:rsidRPr="00F710F1" w:rsidRDefault="00FF2B1E" w:rsidP="00FF2B1E">
            <w:pPr>
              <w:spacing w:line="360" w:lineRule="auto"/>
              <w:rPr>
                <w:b/>
                <w:bCs/>
                <w:sz w:val="28"/>
                <w:szCs w:val="28"/>
                <w:lang w:val="vi-VN"/>
              </w:rPr>
            </w:pPr>
            <w:r w:rsidRPr="00F710F1">
              <w:rPr>
                <w:b/>
                <w:bCs/>
                <w:sz w:val="28"/>
                <w:szCs w:val="28"/>
              </w:rPr>
              <w:lastRenderedPageBreak/>
              <w:t>4</w:t>
            </w:r>
            <w:r w:rsidRPr="00F710F1">
              <w:rPr>
                <w:b/>
                <w:bCs/>
                <w:sz w:val="28"/>
                <w:szCs w:val="28"/>
                <w:lang w:val="vi-VN"/>
              </w:rPr>
              <w:t>. Cảm xúc tác giả khi được trải nghiệm vẻ đẹp Đồng Tháp Mười</w:t>
            </w:r>
          </w:p>
          <w:p w14:paraId="5D07C647" w14:textId="77777777" w:rsidR="00FF2B1E" w:rsidRPr="00F710F1" w:rsidRDefault="00FF2B1E" w:rsidP="00FF2B1E">
            <w:pPr>
              <w:spacing w:line="360" w:lineRule="auto"/>
              <w:rPr>
                <w:bCs/>
                <w:sz w:val="28"/>
                <w:szCs w:val="28"/>
              </w:rPr>
            </w:pPr>
            <w:r w:rsidRPr="00F710F1">
              <w:rPr>
                <w:bCs/>
                <w:sz w:val="28"/>
                <w:szCs w:val="28"/>
                <w:lang w:val="vi-VN"/>
              </w:rPr>
              <w:t xml:space="preserve">- Người viết </w:t>
            </w:r>
            <w:r w:rsidRPr="00F710F1">
              <w:rPr>
                <w:bCs/>
                <w:sz w:val="28"/>
                <w:szCs w:val="28"/>
              </w:rPr>
              <w:t xml:space="preserve">từ </w:t>
            </w:r>
            <w:r w:rsidRPr="00F710F1">
              <w:rPr>
                <w:bCs/>
                <w:sz w:val="28"/>
                <w:szCs w:val="28"/>
                <w:lang w:val="vi-VN"/>
              </w:rPr>
              <w:t xml:space="preserve">ngỡ ngàng </w:t>
            </w:r>
            <w:r w:rsidRPr="00F710F1">
              <w:rPr>
                <w:bCs/>
                <w:sz w:val="28"/>
                <w:szCs w:val="28"/>
              </w:rPr>
              <w:t>đến</w:t>
            </w:r>
            <w:r w:rsidRPr="00F710F1">
              <w:rPr>
                <w:bCs/>
                <w:sz w:val="28"/>
                <w:szCs w:val="28"/>
                <w:lang w:val="vi-VN"/>
              </w:rPr>
              <w:t xml:space="preserve"> tiếc nuối</w:t>
            </w:r>
            <w:r w:rsidRPr="00F710F1">
              <w:rPr>
                <w:bCs/>
                <w:sz w:val="28"/>
                <w:szCs w:val="28"/>
              </w:rPr>
              <w:t>.</w:t>
            </w:r>
          </w:p>
          <w:p w14:paraId="0E4E77C6" w14:textId="77777777" w:rsidR="00FF2B1E" w:rsidRPr="00F710F1" w:rsidRDefault="00FF2B1E" w:rsidP="00FF2B1E">
            <w:pPr>
              <w:spacing w:line="360" w:lineRule="auto"/>
              <w:rPr>
                <w:bCs/>
                <w:sz w:val="28"/>
                <w:szCs w:val="28"/>
                <w:lang w:val="vi-VN"/>
              </w:rPr>
            </w:pPr>
            <w:r w:rsidRPr="00F710F1">
              <w:rPr>
                <w:bCs/>
                <w:sz w:val="28"/>
                <w:szCs w:val="28"/>
                <w:lang w:val="vi-VN"/>
              </w:rPr>
              <w:t>- Tận hưởng, trân trọng khi thưởng thức món ăn.</w:t>
            </w:r>
          </w:p>
          <w:p w14:paraId="7355A292" w14:textId="77777777" w:rsidR="00FF2B1E" w:rsidRPr="00F710F1" w:rsidRDefault="00FF2B1E" w:rsidP="00FF2B1E">
            <w:pPr>
              <w:spacing w:line="360" w:lineRule="auto"/>
              <w:rPr>
                <w:bCs/>
                <w:sz w:val="28"/>
                <w:szCs w:val="28"/>
                <w:lang w:val="vi-VN"/>
              </w:rPr>
            </w:pPr>
            <w:r w:rsidRPr="00F710F1">
              <w:rPr>
                <w:bCs/>
                <w:sz w:val="28"/>
                <w:szCs w:val="28"/>
                <w:lang w:val="vi-VN"/>
              </w:rPr>
              <w:t>- Choáng ngợp trước vẻ đẹp, sự kiêu hãnh của sen tại Đồng Tháp Mười.</w:t>
            </w:r>
          </w:p>
          <w:p w14:paraId="374AAB5C" w14:textId="77777777" w:rsidR="00FF2B1E" w:rsidRPr="00F710F1" w:rsidRDefault="00FF2B1E" w:rsidP="00FF2B1E">
            <w:pPr>
              <w:spacing w:line="360" w:lineRule="auto"/>
              <w:rPr>
                <w:bCs/>
                <w:sz w:val="28"/>
                <w:szCs w:val="28"/>
                <w:lang w:val="vi-VN"/>
              </w:rPr>
            </w:pPr>
            <w:r w:rsidRPr="00F710F1">
              <w:rPr>
                <w:bCs/>
                <w:sz w:val="28"/>
                <w:szCs w:val="28"/>
                <w:lang w:val="vi-VN"/>
              </w:rPr>
              <w:t>- Mở mang, đem đến thông tin về lịch sử cho người đọc chứ không chỉ kiến thức địa lí.</w:t>
            </w:r>
          </w:p>
          <w:p w14:paraId="469CA6B0" w14:textId="77777777" w:rsidR="00FF2B1E" w:rsidRPr="00F710F1" w:rsidRDefault="00FF2B1E" w:rsidP="00FF2B1E">
            <w:pPr>
              <w:spacing w:line="360" w:lineRule="auto"/>
              <w:rPr>
                <w:bCs/>
                <w:sz w:val="28"/>
                <w:szCs w:val="28"/>
                <w:lang w:val="vi-VN"/>
              </w:rPr>
            </w:pPr>
            <w:r w:rsidRPr="00F710F1">
              <w:rPr>
                <w:bCs/>
                <w:sz w:val="28"/>
                <w:szCs w:val="28"/>
                <w:lang w:val="vi-VN"/>
              </w:rPr>
              <w:t>- Cảm nhận về thành phố, cuộc sống về đêm trước khi ra về.</w:t>
            </w:r>
          </w:p>
          <w:p w14:paraId="02B3859C" w14:textId="77777777" w:rsidR="00FF2B1E" w:rsidRPr="00F710F1" w:rsidRDefault="00FF2B1E" w:rsidP="00FF2B1E">
            <w:pPr>
              <w:spacing w:line="360" w:lineRule="auto"/>
              <w:rPr>
                <w:bCs/>
                <w:sz w:val="28"/>
                <w:szCs w:val="28"/>
                <w:lang w:val="vi-VN"/>
              </w:rPr>
            </w:pPr>
            <w:r w:rsidRPr="00F710F1">
              <w:rPr>
                <w:rFonts w:ascii="Segoe UI Symbol" w:eastAsia="MS Gothic" w:hAnsi="Segoe UI Symbol" w:cs="Segoe UI Symbol"/>
                <w:bCs/>
                <w:sz w:val="28"/>
                <w:szCs w:val="28"/>
                <w:lang w:val="vi-VN"/>
              </w:rPr>
              <w:t>➩</w:t>
            </w:r>
            <w:r w:rsidRPr="00F710F1">
              <w:rPr>
                <w:bCs/>
                <w:sz w:val="28"/>
                <w:szCs w:val="28"/>
                <w:lang w:val="vi-VN"/>
              </w:rPr>
              <w:t xml:space="preserve"> Nhiều cảm xúc đan xen: ngỡ ngàng, choáng ngợp, tận hưởng, tiếc nuối,... Tác giả trân trọng chuyến đi tìm hiểu về vùng đất mới này.</w:t>
            </w:r>
          </w:p>
          <w:p w14:paraId="3C1952B7" w14:textId="77777777" w:rsidR="00FF2B1E" w:rsidRPr="00F710F1" w:rsidRDefault="00FF2B1E" w:rsidP="00FF2B1E">
            <w:pPr>
              <w:rPr>
                <w:b/>
                <w:bCs/>
                <w:sz w:val="28"/>
                <w:szCs w:val="28"/>
                <w:lang w:val="nl-NL"/>
              </w:rPr>
            </w:pPr>
          </w:p>
          <w:p w14:paraId="3287144B" w14:textId="77777777" w:rsidR="00FF2B1E" w:rsidRPr="00F710F1" w:rsidRDefault="00FF2B1E" w:rsidP="00FF2B1E">
            <w:pPr>
              <w:rPr>
                <w:b/>
                <w:bCs/>
                <w:sz w:val="28"/>
                <w:szCs w:val="28"/>
                <w:lang w:val="nl-NL"/>
              </w:rPr>
            </w:pPr>
          </w:p>
          <w:p w14:paraId="03225B9D" w14:textId="77777777" w:rsidR="00FF2B1E" w:rsidRPr="00F710F1" w:rsidRDefault="00FF2B1E" w:rsidP="00FF2B1E">
            <w:pPr>
              <w:rPr>
                <w:b/>
                <w:bCs/>
                <w:sz w:val="28"/>
                <w:szCs w:val="28"/>
                <w:lang w:val="nl-NL"/>
              </w:rPr>
            </w:pPr>
          </w:p>
          <w:p w14:paraId="58214BC2" w14:textId="77777777" w:rsidR="00FF2B1E" w:rsidRPr="00F710F1" w:rsidRDefault="00FF2B1E" w:rsidP="00FF2B1E">
            <w:pPr>
              <w:rPr>
                <w:b/>
                <w:bCs/>
                <w:sz w:val="28"/>
                <w:szCs w:val="28"/>
                <w:lang w:val="nl-NL"/>
              </w:rPr>
            </w:pPr>
          </w:p>
          <w:p w14:paraId="10643463" w14:textId="77777777" w:rsidR="00FF2B1E" w:rsidRPr="00F710F1" w:rsidRDefault="00FF2B1E" w:rsidP="00FF2B1E">
            <w:pPr>
              <w:rPr>
                <w:b/>
                <w:bCs/>
                <w:sz w:val="28"/>
                <w:szCs w:val="28"/>
                <w:lang w:val="nl-NL"/>
              </w:rPr>
            </w:pPr>
          </w:p>
          <w:p w14:paraId="6F3A7B73" w14:textId="77777777" w:rsidR="00FF2B1E" w:rsidRPr="00F710F1" w:rsidRDefault="00FF2B1E" w:rsidP="00FF2B1E">
            <w:pPr>
              <w:rPr>
                <w:b/>
                <w:bCs/>
                <w:sz w:val="28"/>
                <w:szCs w:val="28"/>
                <w:lang w:val="nl-NL"/>
              </w:rPr>
            </w:pPr>
          </w:p>
          <w:p w14:paraId="319EE18A" w14:textId="77777777" w:rsidR="00FF2B1E" w:rsidRPr="00F710F1" w:rsidRDefault="00FF2B1E" w:rsidP="00FF2B1E">
            <w:pPr>
              <w:rPr>
                <w:b/>
                <w:bCs/>
                <w:sz w:val="28"/>
                <w:szCs w:val="28"/>
                <w:lang w:val="nl-NL"/>
              </w:rPr>
            </w:pPr>
          </w:p>
          <w:p w14:paraId="373F413A" w14:textId="77777777" w:rsidR="00FF2B1E" w:rsidRPr="00F710F1" w:rsidRDefault="00FF2B1E" w:rsidP="00FF2B1E">
            <w:pPr>
              <w:rPr>
                <w:b/>
                <w:bCs/>
                <w:sz w:val="28"/>
                <w:szCs w:val="28"/>
                <w:lang w:val="nl-NL"/>
              </w:rPr>
            </w:pPr>
          </w:p>
          <w:p w14:paraId="10B61C99" w14:textId="77777777" w:rsidR="00FF2B1E" w:rsidRPr="00F710F1" w:rsidRDefault="00FF2B1E" w:rsidP="00FF2B1E">
            <w:pPr>
              <w:rPr>
                <w:b/>
                <w:bCs/>
                <w:sz w:val="28"/>
                <w:szCs w:val="28"/>
                <w:lang w:val="nl-NL"/>
              </w:rPr>
            </w:pPr>
          </w:p>
          <w:p w14:paraId="3573DAD8" w14:textId="77777777" w:rsidR="00FF2B1E" w:rsidRPr="00F710F1" w:rsidRDefault="00FF2B1E" w:rsidP="00FF2B1E">
            <w:pPr>
              <w:rPr>
                <w:b/>
                <w:bCs/>
                <w:sz w:val="28"/>
                <w:szCs w:val="28"/>
                <w:lang w:val="nl-NL"/>
              </w:rPr>
            </w:pPr>
          </w:p>
          <w:p w14:paraId="389F7253" w14:textId="77777777" w:rsidR="00FF2B1E" w:rsidRPr="00F710F1" w:rsidRDefault="00FF2B1E" w:rsidP="00FF2B1E">
            <w:pPr>
              <w:rPr>
                <w:b/>
                <w:bCs/>
                <w:sz w:val="28"/>
                <w:szCs w:val="28"/>
                <w:lang w:val="nl-NL"/>
              </w:rPr>
            </w:pPr>
          </w:p>
          <w:p w14:paraId="57F1BC88" w14:textId="77777777" w:rsidR="00FF2B1E" w:rsidRPr="00F710F1" w:rsidRDefault="00FF2B1E" w:rsidP="00FF2B1E">
            <w:pPr>
              <w:rPr>
                <w:b/>
                <w:bCs/>
                <w:sz w:val="28"/>
                <w:szCs w:val="28"/>
                <w:lang w:val="nl-NL"/>
              </w:rPr>
            </w:pPr>
          </w:p>
          <w:p w14:paraId="6FDA9A33" w14:textId="77777777" w:rsidR="00FF2B1E" w:rsidRPr="00F710F1" w:rsidRDefault="00FF2B1E" w:rsidP="00FF2B1E">
            <w:pPr>
              <w:rPr>
                <w:b/>
                <w:bCs/>
                <w:sz w:val="28"/>
                <w:szCs w:val="28"/>
                <w:lang w:val="nl-NL"/>
              </w:rPr>
            </w:pPr>
          </w:p>
          <w:p w14:paraId="305A8CD7" w14:textId="77777777" w:rsidR="00FF2B1E" w:rsidRPr="00F710F1" w:rsidRDefault="00FF2B1E" w:rsidP="00FF2B1E">
            <w:pPr>
              <w:rPr>
                <w:b/>
                <w:bCs/>
                <w:sz w:val="28"/>
                <w:szCs w:val="28"/>
                <w:lang w:val="nl-NL"/>
              </w:rPr>
            </w:pPr>
          </w:p>
          <w:p w14:paraId="1CD9E6C1" w14:textId="77777777" w:rsidR="00FF2B1E" w:rsidRPr="00F710F1" w:rsidRDefault="00FF2B1E" w:rsidP="00FF2B1E">
            <w:pPr>
              <w:rPr>
                <w:b/>
                <w:bCs/>
                <w:sz w:val="28"/>
                <w:szCs w:val="28"/>
                <w:lang w:val="nl-NL"/>
              </w:rPr>
            </w:pPr>
          </w:p>
          <w:p w14:paraId="6E763B00" w14:textId="77777777" w:rsidR="00FF2B1E" w:rsidRPr="00F710F1" w:rsidRDefault="00FF2B1E" w:rsidP="00FF2B1E">
            <w:pPr>
              <w:rPr>
                <w:b/>
                <w:bCs/>
                <w:sz w:val="28"/>
                <w:szCs w:val="28"/>
                <w:lang w:val="nl-NL"/>
              </w:rPr>
            </w:pPr>
          </w:p>
          <w:p w14:paraId="48C25461" w14:textId="77777777" w:rsidR="00FF2B1E" w:rsidRPr="00F710F1" w:rsidRDefault="00FF2B1E" w:rsidP="00FF2B1E">
            <w:pPr>
              <w:rPr>
                <w:b/>
                <w:bCs/>
                <w:sz w:val="28"/>
                <w:szCs w:val="28"/>
                <w:lang w:val="nl-NL"/>
              </w:rPr>
            </w:pPr>
          </w:p>
          <w:p w14:paraId="622BDDEF" w14:textId="77777777" w:rsidR="00FF2B1E" w:rsidRPr="00F710F1" w:rsidRDefault="00FF2B1E" w:rsidP="00FF2B1E">
            <w:pPr>
              <w:rPr>
                <w:b/>
                <w:bCs/>
                <w:sz w:val="28"/>
                <w:szCs w:val="28"/>
                <w:lang w:val="nl-NL"/>
              </w:rPr>
            </w:pPr>
          </w:p>
          <w:p w14:paraId="47EE0BB7" w14:textId="77777777" w:rsidR="00FF2B1E" w:rsidRPr="00F710F1" w:rsidRDefault="00FF2B1E" w:rsidP="00FF2B1E">
            <w:pPr>
              <w:rPr>
                <w:b/>
                <w:bCs/>
                <w:sz w:val="28"/>
                <w:szCs w:val="28"/>
                <w:lang w:val="nl-NL"/>
              </w:rPr>
            </w:pPr>
          </w:p>
          <w:p w14:paraId="124448EB" w14:textId="77777777" w:rsidR="00FF2B1E" w:rsidRPr="00F710F1" w:rsidRDefault="00FF2B1E" w:rsidP="00FF2B1E">
            <w:pPr>
              <w:rPr>
                <w:b/>
                <w:bCs/>
                <w:sz w:val="28"/>
                <w:szCs w:val="28"/>
                <w:lang w:val="nl-NL"/>
              </w:rPr>
            </w:pPr>
          </w:p>
          <w:p w14:paraId="60AE2640" w14:textId="77777777" w:rsidR="00FF2B1E" w:rsidRPr="00F710F1" w:rsidRDefault="00FF2B1E" w:rsidP="00FF2B1E">
            <w:pPr>
              <w:rPr>
                <w:b/>
                <w:bCs/>
                <w:sz w:val="28"/>
                <w:szCs w:val="28"/>
                <w:lang w:val="nl-NL"/>
              </w:rPr>
            </w:pPr>
          </w:p>
          <w:p w14:paraId="13FE5F03" w14:textId="77777777" w:rsidR="00FF2B1E" w:rsidRPr="00F710F1" w:rsidRDefault="00FF2B1E" w:rsidP="00FF2B1E">
            <w:pPr>
              <w:rPr>
                <w:b/>
                <w:bCs/>
                <w:sz w:val="28"/>
                <w:szCs w:val="28"/>
                <w:lang w:val="nl-NL"/>
              </w:rPr>
            </w:pPr>
          </w:p>
          <w:p w14:paraId="208FAFF0" w14:textId="77777777" w:rsidR="00FF2B1E" w:rsidRPr="00F710F1" w:rsidRDefault="00FF2B1E" w:rsidP="00FF2B1E">
            <w:pPr>
              <w:rPr>
                <w:b/>
                <w:bCs/>
                <w:sz w:val="28"/>
                <w:szCs w:val="28"/>
                <w:lang w:val="nl-NL"/>
              </w:rPr>
            </w:pPr>
          </w:p>
          <w:p w14:paraId="435D465B" w14:textId="77777777" w:rsidR="00FF2B1E" w:rsidRPr="00F710F1" w:rsidRDefault="00FF2B1E" w:rsidP="00FF2B1E">
            <w:pPr>
              <w:spacing w:line="360" w:lineRule="auto"/>
              <w:rPr>
                <w:b/>
                <w:bCs/>
                <w:iCs/>
                <w:sz w:val="28"/>
                <w:szCs w:val="28"/>
                <w:lang w:val="nl-NL"/>
              </w:rPr>
            </w:pPr>
            <w:r w:rsidRPr="00F710F1">
              <w:rPr>
                <w:b/>
                <w:bCs/>
                <w:iCs/>
                <w:sz w:val="28"/>
                <w:szCs w:val="28"/>
                <w:lang w:val="nl-NL"/>
              </w:rPr>
              <w:t>III. Tổng kết</w:t>
            </w:r>
          </w:p>
          <w:p w14:paraId="6C60E56D" w14:textId="77777777" w:rsidR="00FF2B1E" w:rsidRPr="00F710F1" w:rsidRDefault="00FF2B1E" w:rsidP="00FF2B1E">
            <w:pPr>
              <w:spacing w:line="360" w:lineRule="auto"/>
              <w:rPr>
                <w:b/>
                <w:bCs/>
                <w:iCs/>
                <w:sz w:val="28"/>
                <w:szCs w:val="28"/>
                <w:lang w:val="fr-FR"/>
              </w:rPr>
            </w:pPr>
            <w:r w:rsidRPr="00F710F1">
              <w:rPr>
                <w:b/>
                <w:bCs/>
                <w:iCs/>
                <w:sz w:val="28"/>
                <w:szCs w:val="28"/>
                <w:lang w:val="fr-FR"/>
              </w:rPr>
              <w:t>1. Nghệ thuật</w:t>
            </w:r>
          </w:p>
          <w:p w14:paraId="5C4E74AA" w14:textId="77777777" w:rsidR="00FF2B1E" w:rsidRPr="00F710F1" w:rsidRDefault="00FF2B1E" w:rsidP="00FF2B1E">
            <w:pPr>
              <w:spacing w:line="360" w:lineRule="auto"/>
              <w:rPr>
                <w:bCs/>
                <w:iCs/>
                <w:sz w:val="28"/>
                <w:szCs w:val="28"/>
                <w:lang w:val="nl-NL"/>
              </w:rPr>
            </w:pPr>
            <w:r w:rsidRPr="00F710F1">
              <w:rPr>
                <w:bCs/>
                <w:iCs/>
                <w:sz w:val="28"/>
                <w:szCs w:val="28"/>
                <w:lang w:val="nl-NL"/>
              </w:rPr>
              <w:t>- Thể loại du kí ghi lại trải nghiệm về vùng đất mới.</w:t>
            </w:r>
          </w:p>
          <w:p w14:paraId="48DE9784" w14:textId="77777777" w:rsidR="00FF2B1E" w:rsidRPr="00F710F1" w:rsidRDefault="00FF2B1E" w:rsidP="00FF2B1E">
            <w:pPr>
              <w:spacing w:line="360" w:lineRule="auto"/>
              <w:rPr>
                <w:b/>
                <w:bCs/>
                <w:sz w:val="28"/>
                <w:szCs w:val="28"/>
                <w:lang w:val="nl-NL"/>
              </w:rPr>
            </w:pPr>
            <w:r w:rsidRPr="00F710F1">
              <w:rPr>
                <w:b/>
                <w:bCs/>
                <w:sz w:val="28"/>
                <w:szCs w:val="28"/>
                <w:lang w:val="nl-NL"/>
              </w:rPr>
              <w:t>2. Nội dung – Ý nghĩa:</w:t>
            </w:r>
          </w:p>
          <w:p w14:paraId="1E67832A" w14:textId="77777777" w:rsidR="00FF2B1E" w:rsidRPr="00F710F1" w:rsidRDefault="00FF2B1E" w:rsidP="00FF2B1E">
            <w:pPr>
              <w:spacing w:line="360" w:lineRule="auto"/>
              <w:rPr>
                <w:bCs/>
                <w:sz w:val="28"/>
                <w:szCs w:val="28"/>
                <w:lang w:val="fr-FR"/>
              </w:rPr>
            </w:pPr>
            <w:r w:rsidRPr="00F710F1">
              <w:rPr>
                <w:bCs/>
                <w:sz w:val="28"/>
                <w:szCs w:val="28"/>
                <w:lang w:val="fr-FR"/>
              </w:rPr>
              <w:t>-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14:paraId="041F9E6E" w14:textId="77777777" w:rsidR="00FF2B1E" w:rsidRPr="00F710F1" w:rsidRDefault="00FF2B1E" w:rsidP="00FF2B1E">
            <w:pPr>
              <w:spacing w:line="360" w:lineRule="auto"/>
              <w:rPr>
                <w:bCs/>
                <w:sz w:val="28"/>
                <w:szCs w:val="28"/>
              </w:rPr>
            </w:pPr>
            <w:r w:rsidRPr="00F710F1">
              <w:rPr>
                <w:bCs/>
                <w:sz w:val="28"/>
                <w:szCs w:val="28"/>
                <w:lang w:val="fr-FR"/>
              </w:rPr>
              <w:t>-  Thể hiện sự yêu mến, tự hào về cảnh đẹp thiên nhiên và con người vùng ĐTM.</w:t>
            </w:r>
          </w:p>
          <w:p w14:paraId="4C0D8FF7" w14:textId="77777777" w:rsidR="00FF2B1E" w:rsidRPr="00F710F1" w:rsidRDefault="00FF2B1E" w:rsidP="00FF2B1E">
            <w:pPr>
              <w:rPr>
                <w:bCs/>
                <w:sz w:val="28"/>
                <w:szCs w:val="28"/>
                <w:lang w:val="vi-VN"/>
              </w:rPr>
            </w:pPr>
          </w:p>
        </w:tc>
      </w:tr>
    </w:tbl>
    <w:p w14:paraId="504E5FCB" w14:textId="77777777" w:rsidR="00FF2B1E" w:rsidRPr="00F710F1" w:rsidRDefault="00FF2B1E" w:rsidP="00FF2B1E">
      <w:pPr>
        <w:spacing w:line="360" w:lineRule="auto"/>
        <w:rPr>
          <w:b/>
          <w:sz w:val="28"/>
          <w:szCs w:val="28"/>
          <w:lang w:val="nl-NL"/>
        </w:rPr>
      </w:pPr>
      <w:r w:rsidRPr="00F710F1">
        <w:rPr>
          <w:b/>
          <w:sz w:val="28"/>
          <w:szCs w:val="28"/>
          <w:lang w:val="nl-NL"/>
        </w:rPr>
        <w:lastRenderedPageBreak/>
        <w:t>HĐ 3: Luyện tập.</w:t>
      </w:r>
    </w:p>
    <w:p w14:paraId="69BDC7FC" w14:textId="77777777" w:rsidR="00FF2B1E" w:rsidRPr="00F710F1" w:rsidRDefault="00FF2B1E" w:rsidP="00FF2B1E">
      <w:pPr>
        <w:spacing w:line="360" w:lineRule="auto"/>
        <w:jc w:val="both"/>
        <w:rPr>
          <w:sz w:val="28"/>
          <w:szCs w:val="28"/>
          <w:lang w:val="sv-SE"/>
        </w:rPr>
      </w:pPr>
      <w:r w:rsidRPr="00F710F1">
        <w:rPr>
          <w:b/>
          <w:bCs/>
          <w:color w:val="000000"/>
          <w:sz w:val="28"/>
          <w:szCs w:val="28"/>
          <w:lang w:val="nl-NL"/>
        </w:rPr>
        <w:t>a. Mục tiêu:</w:t>
      </w:r>
      <w:r w:rsidRPr="00F710F1">
        <w:rPr>
          <w:bCs/>
          <w:color w:val="000000"/>
          <w:sz w:val="28"/>
          <w:szCs w:val="28"/>
          <w:lang w:val="nl-NL"/>
        </w:rPr>
        <w:t xml:space="preserve"> Củng cố lại kiến thức đã học.</w:t>
      </w:r>
    </w:p>
    <w:p w14:paraId="30ADF533" w14:textId="77777777" w:rsidR="00FF2B1E" w:rsidRPr="00F710F1" w:rsidRDefault="00FF2B1E" w:rsidP="00FF2B1E">
      <w:pPr>
        <w:spacing w:line="360" w:lineRule="auto"/>
        <w:jc w:val="both"/>
        <w:rPr>
          <w:sz w:val="28"/>
          <w:szCs w:val="28"/>
          <w:lang w:val="nl-NL"/>
        </w:rPr>
      </w:pPr>
      <w:r w:rsidRPr="00F710F1">
        <w:rPr>
          <w:b/>
          <w:bCs/>
          <w:sz w:val="28"/>
          <w:szCs w:val="28"/>
          <w:lang w:val="nl-NL"/>
        </w:rPr>
        <w:t>b. Nội dung:</w:t>
      </w:r>
      <w:r w:rsidRPr="00F710F1">
        <w:rPr>
          <w:bCs/>
          <w:sz w:val="28"/>
          <w:szCs w:val="28"/>
          <w:lang w:val="nl-NL"/>
        </w:rPr>
        <w:t xml:space="preserve"> Sử dụng sgk, kiến thức đã học để hoàn thành bài tập.</w:t>
      </w:r>
    </w:p>
    <w:p w14:paraId="1CA47986" w14:textId="77777777" w:rsidR="00FF2B1E" w:rsidRPr="00F710F1" w:rsidRDefault="00FF2B1E" w:rsidP="00FF2B1E">
      <w:pPr>
        <w:spacing w:line="360" w:lineRule="auto"/>
        <w:jc w:val="both"/>
        <w:rPr>
          <w:color w:val="FF0000"/>
          <w:sz w:val="28"/>
          <w:szCs w:val="28"/>
          <w:lang w:val="nl-NL"/>
        </w:rPr>
      </w:pPr>
      <w:r w:rsidRPr="00F710F1">
        <w:rPr>
          <w:b/>
          <w:bCs/>
          <w:color w:val="000000"/>
          <w:sz w:val="28"/>
          <w:szCs w:val="28"/>
          <w:lang w:val="nl-NL"/>
        </w:rPr>
        <w:t xml:space="preserve">c. </w:t>
      </w:r>
      <w:r w:rsidRPr="00F710F1">
        <w:rPr>
          <w:b/>
          <w:color w:val="000000"/>
          <w:sz w:val="28"/>
          <w:szCs w:val="28"/>
          <w:lang w:val="nl-NL"/>
        </w:rPr>
        <w:t>Sản phẩm học tập:</w:t>
      </w:r>
      <w:r w:rsidRPr="00F710F1">
        <w:rPr>
          <w:color w:val="000000"/>
          <w:sz w:val="28"/>
          <w:szCs w:val="28"/>
          <w:lang w:val="nl-NL"/>
        </w:rPr>
        <w:t xml:space="preserve"> Kết quả của HS.</w:t>
      </w:r>
    </w:p>
    <w:p w14:paraId="6CD6D4E8" w14:textId="77777777" w:rsidR="00FF2B1E" w:rsidRPr="00F710F1" w:rsidRDefault="00FF2B1E" w:rsidP="00FF2B1E">
      <w:pPr>
        <w:spacing w:line="360" w:lineRule="auto"/>
        <w:jc w:val="both"/>
        <w:rPr>
          <w:b/>
          <w:color w:val="000000"/>
          <w:sz w:val="28"/>
          <w:szCs w:val="28"/>
          <w:lang w:val="nl-NL"/>
        </w:rPr>
      </w:pPr>
      <w:r w:rsidRPr="00F710F1">
        <w:rPr>
          <w:b/>
          <w:bCs/>
          <w:color w:val="000000"/>
          <w:sz w:val="28"/>
          <w:szCs w:val="28"/>
          <w:lang w:val="nl-NL"/>
        </w:rPr>
        <w:t xml:space="preserve">d. </w:t>
      </w:r>
      <w:r w:rsidRPr="00F710F1">
        <w:rPr>
          <w:b/>
          <w:color w:val="000000"/>
          <w:sz w:val="28"/>
          <w:szCs w:val="28"/>
          <w:lang w:val="nl-NL"/>
        </w:rPr>
        <w:t xml:space="preserve">Tổ chức thực hiện: </w:t>
      </w:r>
    </w:p>
    <w:p w14:paraId="08B2B036" w14:textId="77777777" w:rsidR="00FF2B1E" w:rsidRPr="00F710F1" w:rsidRDefault="00FF2B1E" w:rsidP="00FF2B1E">
      <w:pPr>
        <w:spacing w:line="360" w:lineRule="auto"/>
        <w:jc w:val="both"/>
        <w:rPr>
          <w:bCs/>
          <w:color w:val="000000"/>
          <w:sz w:val="28"/>
          <w:szCs w:val="28"/>
          <w:lang w:val="nl-NL"/>
        </w:rPr>
      </w:pPr>
      <w:r w:rsidRPr="00F710F1">
        <w:rPr>
          <w:b/>
          <w:color w:val="000000"/>
          <w:sz w:val="28"/>
          <w:szCs w:val="28"/>
          <w:lang w:val="nl-NL"/>
        </w:rPr>
        <w:t xml:space="preserve">- GV đặt câu hỏi: </w:t>
      </w:r>
      <w:r w:rsidRPr="00F710F1">
        <w:rPr>
          <w:bCs/>
          <w:i/>
          <w:iCs/>
          <w:color w:val="000000"/>
          <w:sz w:val="28"/>
          <w:szCs w:val="28"/>
          <w:lang w:val="nl-NL"/>
        </w:rPr>
        <w:t>Từ văn bản trên, theo em, bài du kí về một vùng đất mới cần chú ý giới thiệu những gì?</w:t>
      </w:r>
    </w:p>
    <w:p w14:paraId="4A1EB8B2"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 GV yêu cầu HS trả lời một số câu hỏi trắc nghiệm:</w:t>
      </w:r>
    </w:p>
    <w:p w14:paraId="17A05D88" w14:textId="77777777" w:rsidR="00FF2B1E" w:rsidRPr="00F710F1" w:rsidRDefault="00FF2B1E" w:rsidP="00FF2B1E">
      <w:pPr>
        <w:shd w:val="clear" w:color="auto" w:fill="FFFFFF"/>
        <w:spacing w:line="360" w:lineRule="auto"/>
        <w:rPr>
          <w:b/>
          <w:bCs/>
          <w:color w:val="000000"/>
          <w:sz w:val="28"/>
          <w:szCs w:val="28"/>
          <w:lang w:val="vi-VN" w:eastAsia="vi-VN"/>
        </w:rPr>
      </w:pPr>
      <w:r w:rsidRPr="00F710F1">
        <w:rPr>
          <w:b/>
          <w:bCs/>
          <w:color w:val="000000"/>
          <w:sz w:val="28"/>
          <w:szCs w:val="28"/>
          <w:lang w:val="vi-VN" w:eastAsia="vi-VN"/>
        </w:rPr>
        <w:t>Câu 1: Miêu tả về thiên nhiên Đồng Tháp Mười, tác giả đã viết về những yếu tố nào?</w:t>
      </w:r>
    </w:p>
    <w:p w14:paraId="7E30EE36"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A. Lũ, kênh rạch, tràm chim.</w:t>
      </w:r>
    </w:p>
    <w:p w14:paraId="362F9C95"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B. Lũ, kênh rạch, sen, món ăn.</w:t>
      </w:r>
    </w:p>
    <w:p w14:paraId="5B96C97B"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C. Lũ, kênh rạch, món ăn.</w:t>
      </w:r>
    </w:p>
    <w:p w14:paraId="42BC6D38"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D. Lũ, kênh rạch, sen, tràm chim.</w:t>
      </w:r>
    </w:p>
    <w:p w14:paraId="51B6C8A5" w14:textId="77777777" w:rsidR="00FF2B1E" w:rsidRPr="00F710F1" w:rsidRDefault="00FF2B1E" w:rsidP="00FF2B1E">
      <w:pPr>
        <w:shd w:val="clear" w:color="auto" w:fill="FFFFFF"/>
        <w:spacing w:line="360" w:lineRule="auto"/>
        <w:rPr>
          <w:b/>
          <w:bCs/>
          <w:color w:val="000000"/>
          <w:sz w:val="28"/>
          <w:szCs w:val="28"/>
          <w:lang w:val="vi-VN" w:eastAsia="vi-VN"/>
        </w:rPr>
      </w:pPr>
      <w:r w:rsidRPr="00F710F1">
        <w:rPr>
          <w:b/>
          <w:bCs/>
          <w:color w:val="000000"/>
          <w:sz w:val="28"/>
          <w:szCs w:val="28"/>
          <w:lang w:val="vi-VN" w:eastAsia="vi-VN"/>
        </w:rPr>
        <w:t>Câu 2: Món ăn đặc trưng của Đồng Tháp Mười mùa nước là gì?</w:t>
      </w:r>
    </w:p>
    <w:p w14:paraId="6C3C50D5"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A.</w:t>
      </w:r>
      <w:r w:rsidRPr="00F710F1">
        <w:rPr>
          <w:color w:val="000000"/>
          <w:sz w:val="28"/>
          <w:szCs w:val="28"/>
          <w:lang w:eastAsia="vi-VN"/>
        </w:rPr>
        <w:t xml:space="preserve"> </w:t>
      </w:r>
      <w:r w:rsidRPr="00F710F1">
        <w:rPr>
          <w:color w:val="000000"/>
          <w:sz w:val="28"/>
          <w:szCs w:val="28"/>
          <w:lang w:val="vi-VN" w:eastAsia="vi-VN"/>
        </w:rPr>
        <w:t>Bông điên điển, tôm.</w:t>
      </w:r>
    </w:p>
    <w:p w14:paraId="60F5F4FC"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B. Bông điên điển, cá linh.</w:t>
      </w:r>
    </w:p>
    <w:p w14:paraId="56C46041"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C. Bông điên điển, cá linh, tôm, trà sen.</w:t>
      </w:r>
    </w:p>
    <w:p w14:paraId="46AD8F5B"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D. Cá linh, tôm.</w:t>
      </w:r>
    </w:p>
    <w:p w14:paraId="0B616590" w14:textId="77777777" w:rsidR="00FF2B1E" w:rsidRPr="00F710F1" w:rsidRDefault="00FF2B1E" w:rsidP="00FF2B1E">
      <w:pPr>
        <w:shd w:val="clear" w:color="auto" w:fill="FFFFFF"/>
        <w:spacing w:line="360" w:lineRule="auto"/>
        <w:rPr>
          <w:b/>
          <w:bCs/>
          <w:color w:val="000000"/>
          <w:sz w:val="28"/>
          <w:szCs w:val="28"/>
          <w:lang w:val="vi-VN" w:eastAsia="vi-VN"/>
        </w:rPr>
      </w:pPr>
      <w:r w:rsidRPr="00F710F1">
        <w:rPr>
          <w:b/>
          <w:bCs/>
          <w:color w:val="000000"/>
          <w:sz w:val="28"/>
          <w:szCs w:val="28"/>
          <w:lang w:val="vi-VN" w:eastAsia="vi-VN"/>
        </w:rPr>
        <w:t>Câu 3: Đâu không phải cảm xúc của tác giả khi được khám phá Đồng Tháp Mười?</w:t>
      </w:r>
    </w:p>
    <w:p w14:paraId="3281EE13"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A.</w:t>
      </w:r>
      <w:r w:rsidRPr="00F710F1">
        <w:rPr>
          <w:color w:val="000000"/>
          <w:sz w:val="28"/>
          <w:szCs w:val="28"/>
          <w:lang w:eastAsia="vi-VN"/>
        </w:rPr>
        <w:t xml:space="preserve"> </w:t>
      </w:r>
      <w:r w:rsidRPr="00F710F1">
        <w:rPr>
          <w:color w:val="000000"/>
          <w:sz w:val="28"/>
          <w:szCs w:val="28"/>
          <w:lang w:val="vi-VN" w:eastAsia="vi-VN"/>
        </w:rPr>
        <w:t>Xót xa.</w:t>
      </w:r>
    </w:p>
    <w:p w14:paraId="3D97218C"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B.</w:t>
      </w:r>
      <w:r w:rsidRPr="00F710F1">
        <w:rPr>
          <w:color w:val="000000"/>
          <w:sz w:val="28"/>
          <w:szCs w:val="28"/>
          <w:lang w:eastAsia="vi-VN"/>
        </w:rPr>
        <w:t xml:space="preserve"> </w:t>
      </w:r>
      <w:r w:rsidRPr="00F710F1">
        <w:rPr>
          <w:color w:val="000000"/>
          <w:sz w:val="28"/>
          <w:szCs w:val="28"/>
          <w:lang w:val="vi-VN" w:eastAsia="vi-VN"/>
        </w:rPr>
        <w:t>Ngỡ ngàng.</w:t>
      </w:r>
    </w:p>
    <w:p w14:paraId="69EEDF1C"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C.</w:t>
      </w:r>
      <w:r w:rsidRPr="00F710F1">
        <w:rPr>
          <w:color w:val="000000"/>
          <w:sz w:val="28"/>
          <w:szCs w:val="28"/>
          <w:lang w:eastAsia="vi-VN"/>
        </w:rPr>
        <w:t xml:space="preserve"> </w:t>
      </w:r>
      <w:r w:rsidRPr="00F710F1">
        <w:rPr>
          <w:color w:val="000000"/>
          <w:sz w:val="28"/>
          <w:szCs w:val="28"/>
          <w:lang w:val="vi-VN" w:eastAsia="vi-VN"/>
        </w:rPr>
        <w:t>Trân trọng.</w:t>
      </w:r>
    </w:p>
    <w:p w14:paraId="0BF21A8E" w14:textId="77777777" w:rsidR="00FF2B1E" w:rsidRPr="00F710F1" w:rsidRDefault="00FF2B1E" w:rsidP="00FF2B1E">
      <w:pPr>
        <w:shd w:val="clear" w:color="auto" w:fill="FFFFFF"/>
        <w:spacing w:line="360" w:lineRule="auto"/>
        <w:rPr>
          <w:color w:val="000000"/>
          <w:sz w:val="28"/>
          <w:szCs w:val="28"/>
          <w:lang w:val="vi-VN" w:eastAsia="vi-VN"/>
        </w:rPr>
      </w:pPr>
      <w:r w:rsidRPr="00F710F1">
        <w:rPr>
          <w:color w:val="000000"/>
          <w:sz w:val="28"/>
          <w:szCs w:val="28"/>
          <w:lang w:val="vi-VN" w:eastAsia="vi-VN"/>
        </w:rPr>
        <w:t>D.</w:t>
      </w:r>
      <w:r w:rsidRPr="00F710F1">
        <w:rPr>
          <w:color w:val="000000"/>
          <w:sz w:val="28"/>
          <w:szCs w:val="28"/>
          <w:lang w:eastAsia="vi-VN"/>
        </w:rPr>
        <w:t xml:space="preserve"> </w:t>
      </w:r>
      <w:r w:rsidRPr="00F710F1">
        <w:rPr>
          <w:color w:val="000000"/>
          <w:sz w:val="28"/>
          <w:szCs w:val="28"/>
          <w:lang w:val="vi-VN" w:eastAsia="vi-VN"/>
        </w:rPr>
        <w:t>Tiếc nuối.</w:t>
      </w:r>
    </w:p>
    <w:p w14:paraId="61F163D8" w14:textId="77777777" w:rsidR="00FF2B1E" w:rsidRPr="00F710F1" w:rsidRDefault="00FF2B1E" w:rsidP="00FF2B1E">
      <w:pPr>
        <w:shd w:val="clear" w:color="auto" w:fill="FFFFFF"/>
        <w:spacing w:line="360" w:lineRule="auto"/>
        <w:rPr>
          <w:b/>
          <w:bCs/>
          <w:color w:val="000000"/>
          <w:sz w:val="28"/>
          <w:szCs w:val="28"/>
          <w:lang w:eastAsia="vi-VN"/>
        </w:rPr>
      </w:pPr>
      <w:r w:rsidRPr="00F710F1">
        <w:rPr>
          <w:b/>
          <w:bCs/>
          <w:color w:val="000000"/>
          <w:sz w:val="28"/>
          <w:szCs w:val="28"/>
          <w:lang w:eastAsia="vi-VN"/>
        </w:rPr>
        <w:t>Câu 4: Văn bản thuộc thể loại nào?</w:t>
      </w:r>
    </w:p>
    <w:p w14:paraId="04904065" w14:textId="77777777" w:rsidR="00FF2B1E" w:rsidRPr="00F710F1" w:rsidRDefault="00FF2B1E" w:rsidP="00FF2B1E">
      <w:pPr>
        <w:shd w:val="clear" w:color="auto" w:fill="FFFFFF"/>
        <w:spacing w:line="360" w:lineRule="auto"/>
        <w:rPr>
          <w:color w:val="000000"/>
          <w:sz w:val="28"/>
          <w:szCs w:val="28"/>
          <w:lang w:eastAsia="vi-VN"/>
        </w:rPr>
      </w:pPr>
      <w:r w:rsidRPr="00F710F1">
        <w:rPr>
          <w:color w:val="000000"/>
          <w:sz w:val="28"/>
          <w:szCs w:val="28"/>
          <w:lang w:eastAsia="vi-VN"/>
        </w:rPr>
        <w:lastRenderedPageBreak/>
        <w:t>A. Hồi kí</w:t>
      </w:r>
    </w:p>
    <w:p w14:paraId="2D031DE3" w14:textId="77777777" w:rsidR="00FF2B1E" w:rsidRPr="00F710F1" w:rsidRDefault="00FF2B1E" w:rsidP="00FF2B1E">
      <w:pPr>
        <w:shd w:val="clear" w:color="auto" w:fill="FFFFFF"/>
        <w:spacing w:line="360" w:lineRule="auto"/>
        <w:rPr>
          <w:color w:val="000000"/>
          <w:sz w:val="28"/>
          <w:szCs w:val="28"/>
          <w:lang w:eastAsia="vi-VN"/>
        </w:rPr>
      </w:pPr>
      <w:r w:rsidRPr="00F710F1">
        <w:rPr>
          <w:color w:val="000000"/>
          <w:sz w:val="28"/>
          <w:szCs w:val="28"/>
          <w:lang w:eastAsia="vi-VN"/>
        </w:rPr>
        <w:t>B. Du kí</w:t>
      </w:r>
    </w:p>
    <w:p w14:paraId="6B9E53F8" w14:textId="77777777" w:rsidR="00FF2B1E" w:rsidRPr="00F710F1" w:rsidRDefault="00FF2B1E" w:rsidP="00FF2B1E">
      <w:pPr>
        <w:spacing w:line="360" w:lineRule="auto"/>
        <w:jc w:val="both"/>
        <w:rPr>
          <w:bCs/>
          <w:i/>
          <w:color w:val="000000"/>
          <w:sz w:val="28"/>
          <w:szCs w:val="28"/>
          <w:lang w:val="nl-NL"/>
        </w:rPr>
      </w:pPr>
      <w:r w:rsidRPr="00F710F1">
        <w:rPr>
          <w:bCs/>
          <w:i/>
          <w:color w:val="000000"/>
          <w:sz w:val="28"/>
          <w:szCs w:val="28"/>
          <w:lang w:val="nl-NL"/>
        </w:rPr>
        <w:t>- GV nhận xét, đánh giá, chuẩn kiến thức.</w:t>
      </w:r>
    </w:p>
    <w:p w14:paraId="34084E60" w14:textId="77777777" w:rsidR="00FF2B1E" w:rsidRPr="00F710F1" w:rsidRDefault="00FF2B1E" w:rsidP="00FF2B1E">
      <w:pPr>
        <w:spacing w:line="360" w:lineRule="auto"/>
        <w:rPr>
          <w:b/>
          <w:sz w:val="28"/>
          <w:szCs w:val="28"/>
          <w:lang w:val="pt-BR"/>
        </w:rPr>
      </w:pPr>
      <w:r w:rsidRPr="00F710F1">
        <w:rPr>
          <w:b/>
          <w:sz w:val="28"/>
          <w:szCs w:val="28"/>
          <w:lang w:val="pt-BR"/>
        </w:rPr>
        <w:t>HĐ 4: Vận dụng</w:t>
      </w:r>
    </w:p>
    <w:p w14:paraId="3DB38753" w14:textId="77777777" w:rsidR="00FF2B1E" w:rsidRPr="00F710F1" w:rsidRDefault="00FF2B1E" w:rsidP="00FF2B1E">
      <w:pPr>
        <w:spacing w:line="360" w:lineRule="auto"/>
        <w:jc w:val="both"/>
        <w:rPr>
          <w:sz w:val="28"/>
          <w:szCs w:val="28"/>
          <w:lang w:val="sv-SE"/>
        </w:rPr>
      </w:pPr>
      <w:r w:rsidRPr="00F710F1">
        <w:rPr>
          <w:b/>
          <w:bCs/>
          <w:color w:val="000000"/>
          <w:sz w:val="28"/>
          <w:szCs w:val="28"/>
          <w:lang w:val="nl-NL"/>
        </w:rPr>
        <w:t>a. Mục tiêu:</w:t>
      </w:r>
      <w:r w:rsidRPr="00F710F1">
        <w:rPr>
          <w:bCs/>
          <w:color w:val="000000"/>
          <w:sz w:val="28"/>
          <w:szCs w:val="28"/>
          <w:lang w:val="nl-NL"/>
        </w:rPr>
        <w:t xml:space="preserve"> Vận dụng kiến thức đã học để giải bài tập, củng cố kiến thức.</w:t>
      </w:r>
    </w:p>
    <w:p w14:paraId="2B5B5BD0" w14:textId="77777777" w:rsidR="00FF2B1E" w:rsidRPr="00F710F1" w:rsidRDefault="00FF2B1E" w:rsidP="00FF2B1E">
      <w:pPr>
        <w:tabs>
          <w:tab w:val="left" w:pos="482"/>
          <w:tab w:val="left" w:pos="964"/>
        </w:tabs>
        <w:spacing w:line="360" w:lineRule="auto"/>
        <w:jc w:val="both"/>
        <w:rPr>
          <w:color w:val="000000"/>
          <w:sz w:val="28"/>
          <w:szCs w:val="28"/>
          <w:lang w:val="nl-NL"/>
        </w:rPr>
      </w:pPr>
      <w:r w:rsidRPr="00F710F1">
        <w:rPr>
          <w:b/>
          <w:bCs/>
          <w:sz w:val="28"/>
          <w:szCs w:val="28"/>
          <w:lang w:val="nl-NL"/>
        </w:rPr>
        <w:t>b. Nội dung:</w:t>
      </w:r>
      <w:r w:rsidRPr="00F710F1">
        <w:rPr>
          <w:bCs/>
          <w:sz w:val="28"/>
          <w:szCs w:val="28"/>
          <w:lang w:val="nl-NL"/>
        </w:rPr>
        <w:t xml:space="preserve"> </w:t>
      </w:r>
      <w:r w:rsidRPr="00F710F1">
        <w:rPr>
          <w:color w:val="000000"/>
          <w:sz w:val="28"/>
          <w:szCs w:val="28"/>
          <w:lang w:val="nl-NL"/>
        </w:rPr>
        <w:t>Sử dụng kiến thức đã học để hỏi và trả lời, trao đổi</w:t>
      </w:r>
    </w:p>
    <w:p w14:paraId="6ADDFA2D" w14:textId="77777777" w:rsidR="00FF2B1E" w:rsidRPr="00F710F1" w:rsidRDefault="00FF2B1E" w:rsidP="00FF2B1E">
      <w:pPr>
        <w:spacing w:line="360" w:lineRule="auto"/>
        <w:jc w:val="both"/>
        <w:rPr>
          <w:color w:val="000000"/>
          <w:sz w:val="28"/>
          <w:szCs w:val="28"/>
          <w:lang w:val="nl-NL"/>
        </w:rPr>
      </w:pPr>
      <w:r w:rsidRPr="00F710F1">
        <w:rPr>
          <w:b/>
          <w:bCs/>
          <w:color w:val="000000"/>
          <w:sz w:val="28"/>
          <w:szCs w:val="28"/>
          <w:lang w:val="nl-NL"/>
        </w:rPr>
        <w:t xml:space="preserve">c. </w:t>
      </w:r>
      <w:r w:rsidRPr="00F710F1">
        <w:rPr>
          <w:b/>
          <w:color w:val="000000"/>
          <w:sz w:val="28"/>
          <w:szCs w:val="28"/>
          <w:lang w:val="nl-NL"/>
        </w:rPr>
        <w:t>Sản phẩm học tập:</w:t>
      </w:r>
      <w:r w:rsidRPr="00F710F1">
        <w:rPr>
          <w:color w:val="000000"/>
          <w:sz w:val="28"/>
          <w:szCs w:val="28"/>
          <w:lang w:val="nl-NL"/>
        </w:rPr>
        <w:t xml:space="preserve"> Câu trả lời của HS</w:t>
      </w:r>
    </w:p>
    <w:p w14:paraId="60D3725A" w14:textId="77777777" w:rsidR="00FF2B1E" w:rsidRPr="00F710F1" w:rsidRDefault="00FF2B1E" w:rsidP="00FF2B1E">
      <w:pPr>
        <w:spacing w:line="360" w:lineRule="auto"/>
        <w:jc w:val="both"/>
        <w:rPr>
          <w:b/>
          <w:color w:val="000000"/>
          <w:sz w:val="28"/>
          <w:szCs w:val="28"/>
          <w:lang w:val="nl-NL"/>
        </w:rPr>
      </w:pPr>
      <w:r w:rsidRPr="00F710F1">
        <w:rPr>
          <w:b/>
          <w:bCs/>
          <w:color w:val="000000"/>
          <w:sz w:val="28"/>
          <w:szCs w:val="28"/>
          <w:lang w:val="nl-NL"/>
        </w:rPr>
        <w:t xml:space="preserve">d. </w:t>
      </w:r>
      <w:r w:rsidRPr="00F710F1">
        <w:rPr>
          <w:b/>
          <w:color w:val="000000"/>
          <w:sz w:val="28"/>
          <w:szCs w:val="28"/>
          <w:lang w:val="nl-NL"/>
        </w:rPr>
        <w:t>Tổ chức thực hiện:</w:t>
      </w:r>
    </w:p>
    <w:p w14:paraId="2AD6D704" w14:textId="77777777" w:rsidR="00FF2B1E" w:rsidRPr="00F710F1" w:rsidRDefault="00FF2B1E" w:rsidP="00FF2B1E">
      <w:pPr>
        <w:spacing w:line="360" w:lineRule="auto"/>
        <w:jc w:val="both"/>
        <w:rPr>
          <w:iCs/>
          <w:color w:val="000000"/>
          <w:sz w:val="28"/>
          <w:szCs w:val="28"/>
          <w:lang w:val="nl-NL"/>
        </w:rPr>
      </w:pPr>
      <w:r w:rsidRPr="00F710F1">
        <w:rPr>
          <w:i/>
          <w:color w:val="000000"/>
          <w:sz w:val="28"/>
          <w:szCs w:val="28"/>
          <w:lang w:val="nl-NL"/>
        </w:rPr>
        <w:t>- GV yêu cầu HS:</w:t>
      </w:r>
      <w:r w:rsidRPr="00F710F1">
        <w:rPr>
          <w:iCs/>
          <w:color w:val="000000"/>
          <w:sz w:val="28"/>
          <w:szCs w:val="28"/>
          <w:lang w:val="nl-NL"/>
        </w:rPr>
        <w:t xml:space="preserve">  </w:t>
      </w:r>
    </w:p>
    <w:p w14:paraId="0F0372A6" w14:textId="77777777" w:rsidR="00FF2B1E" w:rsidRPr="00F710F1" w:rsidRDefault="00FF2B1E" w:rsidP="00FF2B1E">
      <w:pPr>
        <w:spacing w:line="360" w:lineRule="auto"/>
        <w:rPr>
          <w:bCs/>
          <w:i/>
          <w:color w:val="000000"/>
          <w:sz w:val="28"/>
          <w:szCs w:val="28"/>
          <w:lang w:val="nl-NL"/>
        </w:rPr>
      </w:pPr>
      <w:r w:rsidRPr="00F710F1">
        <w:rPr>
          <w:b/>
          <w:bCs/>
          <w:i/>
          <w:color w:val="000000"/>
          <w:sz w:val="28"/>
          <w:szCs w:val="28"/>
          <w:lang w:val="nl-NL"/>
        </w:rPr>
        <w:t>Dạy học dự án</w:t>
      </w:r>
      <w:r w:rsidRPr="00F710F1">
        <w:rPr>
          <w:bCs/>
          <w:i/>
          <w:color w:val="000000"/>
          <w:sz w:val="28"/>
          <w:szCs w:val="28"/>
          <w:lang w:val="nl-NL"/>
        </w:rPr>
        <w:t>: Sưu tập tranh ảnh, bài viết, video giới thiệu về những cảnh đẹp nơi em đang sinh sống.</w:t>
      </w:r>
    </w:p>
    <w:p w14:paraId="1251F4A4" w14:textId="77777777" w:rsidR="00FF2B1E" w:rsidRPr="00F710F1" w:rsidRDefault="00FF2B1E" w:rsidP="00FF2B1E">
      <w:pPr>
        <w:autoSpaceDE w:val="0"/>
        <w:autoSpaceDN w:val="0"/>
        <w:adjustRightInd w:val="0"/>
        <w:rPr>
          <w:rFonts w:eastAsiaTheme="minorHAnsi"/>
          <w:sz w:val="28"/>
          <w:szCs w:val="28"/>
        </w:rPr>
      </w:pPr>
    </w:p>
    <w:p w14:paraId="6D23031A" w14:textId="77777777" w:rsidR="00FF2B1E" w:rsidRPr="00F710F1" w:rsidRDefault="00FF2B1E" w:rsidP="00FF2B1E">
      <w:pPr>
        <w:autoSpaceDE w:val="0"/>
        <w:autoSpaceDN w:val="0"/>
        <w:adjustRightInd w:val="0"/>
        <w:rPr>
          <w:rFonts w:eastAsiaTheme="minorHAnsi"/>
          <w:sz w:val="28"/>
          <w:szCs w:val="28"/>
        </w:rPr>
      </w:pPr>
    </w:p>
    <w:p w14:paraId="733B003E" w14:textId="77777777" w:rsidR="00FF2B1E" w:rsidRPr="00F710F1" w:rsidRDefault="00FF2B1E" w:rsidP="00FF2B1E">
      <w:pPr>
        <w:autoSpaceDE w:val="0"/>
        <w:autoSpaceDN w:val="0"/>
        <w:adjustRightInd w:val="0"/>
        <w:rPr>
          <w:rFonts w:eastAsiaTheme="minorHAnsi"/>
          <w:sz w:val="28"/>
          <w:szCs w:val="28"/>
        </w:rPr>
      </w:pPr>
    </w:p>
    <w:p w14:paraId="398537D8" w14:textId="77777777" w:rsidR="00FF2B1E" w:rsidRPr="00F710F1" w:rsidRDefault="00FF2B1E" w:rsidP="00FF2B1E">
      <w:pPr>
        <w:autoSpaceDE w:val="0"/>
        <w:autoSpaceDN w:val="0"/>
        <w:adjustRightInd w:val="0"/>
        <w:rPr>
          <w:rFonts w:eastAsiaTheme="minorHAnsi"/>
          <w:sz w:val="28"/>
          <w:szCs w:val="28"/>
        </w:rPr>
      </w:pPr>
    </w:p>
    <w:p w14:paraId="46BC33E8" w14:textId="77777777" w:rsidR="00FF2B1E" w:rsidRPr="00F710F1" w:rsidRDefault="00FF2B1E" w:rsidP="00FF2B1E">
      <w:pPr>
        <w:autoSpaceDE w:val="0"/>
        <w:autoSpaceDN w:val="0"/>
        <w:adjustRightInd w:val="0"/>
        <w:rPr>
          <w:rFonts w:eastAsiaTheme="minorHAnsi"/>
          <w:sz w:val="28"/>
          <w:szCs w:val="28"/>
        </w:rPr>
      </w:pPr>
    </w:p>
    <w:p w14:paraId="3D202E56" w14:textId="77777777" w:rsidR="00FF2B1E" w:rsidRPr="00F710F1" w:rsidRDefault="00FF2B1E" w:rsidP="00FF2B1E">
      <w:pPr>
        <w:autoSpaceDE w:val="0"/>
        <w:autoSpaceDN w:val="0"/>
        <w:adjustRightInd w:val="0"/>
        <w:rPr>
          <w:rFonts w:eastAsiaTheme="minorHAnsi"/>
          <w:sz w:val="28"/>
          <w:szCs w:val="28"/>
        </w:rPr>
      </w:pPr>
    </w:p>
    <w:p w14:paraId="169E7808" w14:textId="77777777" w:rsidR="00FF2B1E" w:rsidRPr="00F710F1" w:rsidRDefault="00FF2B1E" w:rsidP="00FF2B1E">
      <w:pPr>
        <w:autoSpaceDE w:val="0"/>
        <w:autoSpaceDN w:val="0"/>
        <w:adjustRightInd w:val="0"/>
        <w:rPr>
          <w:rFonts w:eastAsiaTheme="minorHAnsi"/>
          <w:sz w:val="28"/>
          <w:szCs w:val="28"/>
        </w:rPr>
      </w:pPr>
    </w:p>
    <w:p w14:paraId="586F75C4" w14:textId="77777777" w:rsidR="00FF2B1E" w:rsidRPr="00F710F1" w:rsidRDefault="00FF2B1E" w:rsidP="00FF2B1E">
      <w:pPr>
        <w:autoSpaceDE w:val="0"/>
        <w:autoSpaceDN w:val="0"/>
        <w:adjustRightInd w:val="0"/>
        <w:rPr>
          <w:rFonts w:eastAsiaTheme="minorHAnsi"/>
          <w:sz w:val="28"/>
          <w:szCs w:val="28"/>
        </w:rPr>
      </w:pPr>
    </w:p>
    <w:p w14:paraId="4705B625" w14:textId="77777777" w:rsidR="00FF2B1E" w:rsidRDefault="00FF2B1E" w:rsidP="00FF2B1E">
      <w:pPr>
        <w:autoSpaceDE w:val="0"/>
        <w:autoSpaceDN w:val="0"/>
        <w:adjustRightInd w:val="0"/>
        <w:rPr>
          <w:rFonts w:eastAsiaTheme="minorHAnsi"/>
          <w:sz w:val="28"/>
          <w:szCs w:val="28"/>
        </w:rPr>
      </w:pPr>
    </w:p>
    <w:p w14:paraId="4CFDD7B3" w14:textId="77777777" w:rsidR="00B53D8F" w:rsidRDefault="00B53D8F" w:rsidP="00FF2B1E">
      <w:pPr>
        <w:autoSpaceDE w:val="0"/>
        <w:autoSpaceDN w:val="0"/>
        <w:adjustRightInd w:val="0"/>
        <w:rPr>
          <w:rFonts w:eastAsiaTheme="minorHAnsi"/>
          <w:sz w:val="28"/>
          <w:szCs w:val="28"/>
        </w:rPr>
      </w:pPr>
    </w:p>
    <w:p w14:paraId="4148DE45" w14:textId="77777777" w:rsidR="00B53D8F" w:rsidRDefault="00B53D8F" w:rsidP="00FF2B1E">
      <w:pPr>
        <w:autoSpaceDE w:val="0"/>
        <w:autoSpaceDN w:val="0"/>
        <w:adjustRightInd w:val="0"/>
        <w:rPr>
          <w:rFonts w:eastAsiaTheme="minorHAnsi"/>
          <w:sz w:val="28"/>
          <w:szCs w:val="28"/>
        </w:rPr>
      </w:pPr>
    </w:p>
    <w:p w14:paraId="2383DAA7" w14:textId="77777777" w:rsidR="00B53D8F" w:rsidRDefault="00B53D8F" w:rsidP="00FF2B1E">
      <w:pPr>
        <w:autoSpaceDE w:val="0"/>
        <w:autoSpaceDN w:val="0"/>
        <w:adjustRightInd w:val="0"/>
        <w:rPr>
          <w:rFonts w:eastAsiaTheme="minorHAnsi"/>
          <w:sz w:val="28"/>
          <w:szCs w:val="28"/>
        </w:rPr>
      </w:pPr>
    </w:p>
    <w:p w14:paraId="14680D7D" w14:textId="77777777" w:rsidR="00B53D8F" w:rsidRDefault="00B53D8F" w:rsidP="00FF2B1E">
      <w:pPr>
        <w:autoSpaceDE w:val="0"/>
        <w:autoSpaceDN w:val="0"/>
        <w:adjustRightInd w:val="0"/>
        <w:rPr>
          <w:rFonts w:eastAsiaTheme="minorHAnsi"/>
          <w:sz w:val="28"/>
          <w:szCs w:val="28"/>
        </w:rPr>
      </w:pPr>
    </w:p>
    <w:p w14:paraId="76DA3F8F" w14:textId="77777777" w:rsidR="00B53D8F" w:rsidRDefault="00B53D8F" w:rsidP="00FF2B1E">
      <w:pPr>
        <w:autoSpaceDE w:val="0"/>
        <w:autoSpaceDN w:val="0"/>
        <w:adjustRightInd w:val="0"/>
        <w:rPr>
          <w:rFonts w:eastAsiaTheme="minorHAnsi"/>
          <w:sz w:val="28"/>
          <w:szCs w:val="28"/>
        </w:rPr>
      </w:pPr>
    </w:p>
    <w:p w14:paraId="2DC55845" w14:textId="77777777" w:rsidR="00B53D8F" w:rsidRDefault="00B53D8F" w:rsidP="00FF2B1E">
      <w:pPr>
        <w:autoSpaceDE w:val="0"/>
        <w:autoSpaceDN w:val="0"/>
        <w:adjustRightInd w:val="0"/>
        <w:rPr>
          <w:rFonts w:eastAsiaTheme="minorHAnsi"/>
          <w:sz w:val="28"/>
          <w:szCs w:val="28"/>
        </w:rPr>
      </w:pPr>
    </w:p>
    <w:p w14:paraId="06D82AB5" w14:textId="77777777" w:rsidR="00B53D8F" w:rsidRDefault="00B53D8F" w:rsidP="00FF2B1E">
      <w:pPr>
        <w:autoSpaceDE w:val="0"/>
        <w:autoSpaceDN w:val="0"/>
        <w:adjustRightInd w:val="0"/>
        <w:rPr>
          <w:rFonts w:eastAsiaTheme="minorHAnsi"/>
          <w:sz w:val="28"/>
          <w:szCs w:val="28"/>
        </w:rPr>
      </w:pPr>
    </w:p>
    <w:p w14:paraId="2DEB1ADA" w14:textId="77777777" w:rsidR="00B53D8F" w:rsidRDefault="00B53D8F" w:rsidP="00FF2B1E">
      <w:pPr>
        <w:autoSpaceDE w:val="0"/>
        <w:autoSpaceDN w:val="0"/>
        <w:adjustRightInd w:val="0"/>
        <w:rPr>
          <w:rFonts w:eastAsiaTheme="minorHAnsi"/>
          <w:sz w:val="28"/>
          <w:szCs w:val="28"/>
        </w:rPr>
      </w:pPr>
    </w:p>
    <w:p w14:paraId="2F71E068" w14:textId="77777777" w:rsidR="00B53D8F" w:rsidRPr="00F710F1" w:rsidRDefault="00B53D8F" w:rsidP="00FF2B1E">
      <w:pPr>
        <w:autoSpaceDE w:val="0"/>
        <w:autoSpaceDN w:val="0"/>
        <w:adjustRightInd w:val="0"/>
        <w:rPr>
          <w:rFonts w:eastAsiaTheme="minorHAnsi"/>
          <w:sz w:val="28"/>
          <w:szCs w:val="28"/>
        </w:rPr>
      </w:pPr>
    </w:p>
    <w:p w14:paraId="41299065" w14:textId="77777777" w:rsidR="00FF2B1E" w:rsidRPr="00F710F1" w:rsidRDefault="00FF2B1E" w:rsidP="00FF2B1E">
      <w:pPr>
        <w:autoSpaceDE w:val="0"/>
        <w:autoSpaceDN w:val="0"/>
        <w:adjustRightInd w:val="0"/>
        <w:rPr>
          <w:rFonts w:eastAsiaTheme="minorHAnsi"/>
          <w:sz w:val="28"/>
          <w:szCs w:val="28"/>
        </w:rPr>
      </w:pPr>
    </w:p>
    <w:p w14:paraId="72953C31" w14:textId="77777777" w:rsidR="00FF2B1E" w:rsidRPr="00F710F1" w:rsidRDefault="00FF2B1E" w:rsidP="00FF2B1E">
      <w:pPr>
        <w:rPr>
          <w:bCs/>
          <w:i/>
          <w:iCs/>
          <w:color w:val="000000"/>
          <w:sz w:val="28"/>
          <w:szCs w:val="28"/>
          <w:lang w:val="sv-SE"/>
        </w:rPr>
      </w:pPr>
      <w:r w:rsidRPr="00F710F1">
        <w:rPr>
          <w:bCs/>
          <w:i/>
          <w:iCs/>
          <w:color w:val="000000"/>
          <w:sz w:val="28"/>
          <w:szCs w:val="28"/>
          <w:lang w:val="sv-SE"/>
        </w:rPr>
        <w:t>Ngày soạn: .......................................................</w:t>
      </w:r>
    </w:p>
    <w:p w14:paraId="62332B45" w14:textId="77777777" w:rsidR="00FF2B1E" w:rsidRPr="00F710F1" w:rsidRDefault="00FF2B1E" w:rsidP="00FF2B1E">
      <w:pPr>
        <w:rPr>
          <w:bCs/>
          <w:i/>
          <w:iCs/>
          <w:color w:val="000000"/>
          <w:sz w:val="28"/>
          <w:szCs w:val="28"/>
          <w:lang w:val="sv-SE"/>
        </w:rPr>
      </w:pPr>
      <w:r w:rsidRPr="00F710F1">
        <w:rPr>
          <w:bCs/>
          <w:i/>
          <w:iCs/>
          <w:color w:val="000000"/>
          <w:sz w:val="28"/>
          <w:szCs w:val="28"/>
          <w:lang w:val="sv-SE"/>
        </w:rPr>
        <w:t>Ngày dạy:.........................................................</w:t>
      </w:r>
    </w:p>
    <w:p w14:paraId="600FDF7D" w14:textId="77777777" w:rsidR="00FF2B1E" w:rsidRPr="00F710F1" w:rsidRDefault="00FF2B1E" w:rsidP="00FF2B1E">
      <w:pPr>
        <w:rPr>
          <w:bCs/>
          <w:i/>
          <w:iCs/>
          <w:color w:val="000000"/>
          <w:sz w:val="28"/>
          <w:szCs w:val="28"/>
          <w:lang w:val="sv-SE"/>
        </w:rPr>
      </w:pPr>
    </w:p>
    <w:p w14:paraId="5BFDAE0D" w14:textId="77777777" w:rsidR="00FF2B1E" w:rsidRPr="00F710F1" w:rsidRDefault="00FF2B1E" w:rsidP="00FF2B1E">
      <w:pPr>
        <w:jc w:val="center"/>
        <w:rPr>
          <w:b/>
          <w:bCs/>
          <w:iCs/>
          <w:color w:val="FF0000"/>
          <w:sz w:val="28"/>
          <w:szCs w:val="28"/>
          <w:lang w:val="sv-SE"/>
        </w:rPr>
      </w:pPr>
      <w:r w:rsidRPr="00F710F1">
        <w:rPr>
          <w:b/>
          <w:bCs/>
          <w:iCs/>
          <w:color w:val="FF0000"/>
          <w:sz w:val="28"/>
          <w:szCs w:val="28"/>
          <w:lang w:val="sv-SE"/>
        </w:rPr>
        <w:lastRenderedPageBreak/>
        <w:t>THỰC HÀNH TIẾNG VIỆT</w:t>
      </w:r>
    </w:p>
    <w:p w14:paraId="2E0B1B4A" w14:textId="77777777" w:rsidR="00FF2B1E" w:rsidRPr="00F710F1" w:rsidRDefault="00FF2B1E" w:rsidP="00FF2B1E">
      <w:pPr>
        <w:jc w:val="center"/>
        <w:rPr>
          <w:bCs/>
          <w:iCs/>
          <w:color w:val="000000"/>
          <w:sz w:val="28"/>
          <w:szCs w:val="28"/>
          <w:lang w:val="sv-SE"/>
        </w:rPr>
      </w:pPr>
      <w:r w:rsidRPr="00F710F1">
        <w:rPr>
          <w:bCs/>
          <w:iCs/>
          <w:color w:val="000000"/>
          <w:sz w:val="28"/>
          <w:szCs w:val="28"/>
          <w:lang w:val="sv-SE"/>
        </w:rPr>
        <w:t>Thời gian thực hiện: 1 tiết</w:t>
      </w:r>
    </w:p>
    <w:p w14:paraId="7B22B54E" w14:textId="77777777" w:rsidR="00FF2B1E" w:rsidRPr="00F710F1" w:rsidRDefault="00FF2B1E" w:rsidP="00FF2B1E">
      <w:pPr>
        <w:jc w:val="center"/>
        <w:rPr>
          <w:bCs/>
          <w:iCs/>
          <w:color w:val="000000"/>
          <w:sz w:val="28"/>
          <w:szCs w:val="28"/>
          <w:lang w:val="sv-SE"/>
        </w:rPr>
      </w:pPr>
    </w:p>
    <w:p w14:paraId="7D925FDA" w14:textId="77777777" w:rsidR="00FF2B1E" w:rsidRPr="00F710F1" w:rsidRDefault="00FF2B1E" w:rsidP="00FF2B1E">
      <w:pPr>
        <w:rPr>
          <w:b/>
          <w:bCs/>
          <w:iCs/>
          <w:color w:val="000000"/>
          <w:sz w:val="28"/>
          <w:szCs w:val="28"/>
          <w:lang w:val="sv-SE"/>
        </w:rPr>
      </w:pPr>
      <w:r w:rsidRPr="00F710F1">
        <w:rPr>
          <w:sz w:val="28"/>
          <w:szCs w:val="28"/>
        </w:rPr>
        <w:fldChar w:fldCharType="begin"/>
      </w:r>
      <w:r w:rsidRPr="00F710F1">
        <w:rPr>
          <w:sz w:val="28"/>
          <w:szCs w:val="28"/>
        </w:rPr>
        <w:instrText xml:space="preserve"> INCLUDEPICTURE "https://encrypted-tbn0.gstatic.com/images?q=tbn:ANd9GcRhABNnw0L1kLyv-fpSUoyuWs2JmzlWqH4LCQ&amp;usqp=CAU"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"https://encrypted-tbn0.gstatic.com/images?q=tbn:ANd9GcRhABNnw0L1kLyv-fpSUoyuWs2JmzlWqH4LCQ&amp;usqp=CAU"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"https://encrypted-tbn0.gstatic.com/images?q=tbn:ANd9GcRhABNnw0L1kLyv-fpSUoyuWs2JmzlWqH4LCQ&amp;usqp=CAU"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"https://encrypted-tbn0.gstatic.com/images?q=tbn:ANd9GcRhABNnw0L1kLyv-fpSUoyuWs2JmzlWqH4LCQ&amp;usqp=CAU" \* MERGEFORMATINET </w:instrText>
      </w:r>
      <w:r w:rsidRPr="00F710F1">
        <w:rPr>
          <w:sz w:val="28"/>
          <w:szCs w:val="28"/>
        </w:rPr>
        <w:fldChar w:fldCharType="separate"/>
      </w:r>
      <w:r>
        <w:rPr>
          <w:sz w:val="28"/>
          <w:szCs w:val="28"/>
        </w:rPr>
        <w:fldChar w:fldCharType="begin"/>
      </w:r>
      <w:r>
        <w:rPr>
          <w:sz w:val="28"/>
          <w:szCs w:val="28"/>
        </w:rPr>
        <w:instrText xml:space="preserve"> INCLUDEPICTURE  "https://encrypted-tbn0.gstatic.com/images?q=tbn:ANd9GcRhABNnw0L1kLyv-fpSUoyuWs2JmzlWqH4LCQ&amp;usqp=CAU" \* MERGEFORMATINET </w:instrText>
      </w:r>
      <w:r>
        <w:rPr>
          <w:sz w:val="28"/>
          <w:szCs w:val="28"/>
        </w:rPr>
        <w:fldChar w:fldCharType="separate"/>
      </w:r>
      <w:r>
        <w:rPr>
          <w:sz w:val="28"/>
          <w:szCs w:val="28"/>
        </w:rPr>
        <w:fldChar w:fldCharType="begin"/>
      </w:r>
      <w:r>
        <w:rPr>
          <w:sz w:val="28"/>
          <w:szCs w:val="28"/>
        </w:rPr>
        <w:instrText xml:space="preserve"> INCLUDEPICTURE  "https://encrypted-tbn0.gstatic.com/images?q=tbn:ANd9GcRhABNnw0L1kLyv-fpSUoyuWs2JmzlWqH4LCQ&amp;usqp=CAU"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"https://encrypted-tbn0.gstatic.com/images?q=tbn:ANd9GcRhABNnw0L1kLyv-fpSUoyuWs2JmzlWqH4LCQ&amp;usqp=CAU"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"https://encrypted-tbn0.gstatic.com/images</w:instrText>
      </w:r>
      <w:r w:rsidR="006904F0">
        <w:rPr>
          <w:sz w:val="28"/>
          <w:szCs w:val="28"/>
        </w:rPr>
        <w:instrText>?q=tbn:ANd9GcRhABNnw0L1kLyv-fpSUoyuWs2JmzlWqH4LCQ&amp;usqp=CAU"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48BC5093">
          <v:shape id="_x0000_i1038" type="#_x0000_t75" alt="Download 32 Đề Thi Học Kỳ 2 Môn Tiếng Việt Lớp 2 - Blog EPAL" style="width:159.95pt;height:96.7pt;mso-width-percent:0;mso-height-percent:0;mso-width-percent:0;mso-height-percent:0">
            <v:imagedata r:id="rId114" r:href="rId115"/>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t xml:space="preserve"> </w:t>
      </w:r>
      <w:r w:rsidRPr="00F710F1">
        <w:rPr>
          <w:sz w:val="28"/>
          <w:szCs w:val="28"/>
        </w:rPr>
        <w:fldChar w:fldCharType="begin"/>
      </w:r>
      <w:r w:rsidRPr="00F710F1">
        <w:rPr>
          <w:sz w:val="28"/>
          <w:szCs w:val="28"/>
        </w:rPr>
        <w:instrText xml:space="preserve"> INCLUDEPICTURE "https://encrypted-tbn0.gstatic.com/images?q=tbn:ANd9GcQsEzycZ9vPFVv3scHyLdoq-jWuZ4sXEKYUDg&amp;usqp=CAU"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"https://encrypted-tbn0.gstatic.com/images?q=tbn:ANd9GcQsEzycZ9vPFVv3scHyLdoq-jWuZ4sXEKYUDg&amp;usqp=CAU"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"https://encrypted-tbn0.gstatic.com/images?q=tbn:ANd9GcQsEzycZ9vPFVv3scHyLdoq-jWuZ4sXEKYUDg&amp;usqp=CAU"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"https://encrypted-tbn0.gstatic.com/images?q=tbn:ANd9GcQsEzycZ9vPFVv3scHyLdoq-jWuZ4sXEKYUDg&amp;usqp=CAU" \* MERGEFORMATINET </w:instrText>
      </w:r>
      <w:r w:rsidRPr="00F710F1">
        <w:rPr>
          <w:sz w:val="28"/>
          <w:szCs w:val="28"/>
        </w:rPr>
        <w:fldChar w:fldCharType="separate"/>
      </w:r>
      <w:r>
        <w:rPr>
          <w:sz w:val="28"/>
          <w:szCs w:val="28"/>
        </w:rPr>
        <w:fldChar w:fldCharType="begin"/>
      </w:r>
      <w:r>
        <w:rPr>
          <w:sz w:val="28"/>
          <w:szCs w:val="28"/>
        </w:rPr>
        <w:instrText xml:space="preserve"> INCLUDEPICTURE  "https://encrypted-tbn0.gstatic.com/images?q=tbn:ANd9GcQsEzycZ9vPFVv3scHyLdoq-jWuZ4sXEKYUDg&amp;usqp=CAU" \* MERGEFORMATINET </w:instrText>
      </w:r>
      <w:r>
        <w:rPr>
          <w:sz w:val="28"/>
          <w:szCs w:val="28"/>
        </w:rPr>
        <w:fldChar w:fldCharType="separate"/>
      </w:r>
      <w:r>
        <w:rPr>
          <w:sz w:val="28"/>
          <w:szCs w:val="28"/>
        </w:rPr>
        <w:fldChar w:fldCharType="begin"/>
      </w:r>
      <w:r>
        <w:rPr>
          <w:sz w:val="28"/>
          <w:szCs w:val="28"/>
        </w:rPr>
        <w:instrText xml:space="preserve"> INCLUDEPICTURE  "https://encrypted-tbn0.gstatic.com/images?q=tbn:ANd9GcQsEzycZ9vPFVv3scHyLdoq-jWuZ4sXEKYUDg&amp;usqp=CAU"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"https://encrypted-tbn0.gstatic.com/images?q=tbn:ANd9GcQsEzycZ9vPFVv3scHyLdoq-jWuZ4sXEKYUDg&amp;usqp=CAU"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"https://encrypted-tbn0.gstatic.com/images?q=tbn:ANd9GcQsEzycZ9vPFVv3scHyLdoq-jWuZ4sXEKYUDg&amp;usqp=CAU"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162F7DD1">
          <v:shape id="_x0000_i1037" type="#_x0000_t75" alt="Từ mượn tiếng Anh trong tiếng Việt | Để học tốt tiếng anh" style="width:2in;height:93.1pt;mso-width-percent:0;mso-height-percent:0;mso-width-percent:0;mso-height-percent:0">
            <v:imagedata r:id="rId116" r:href="rId117"/>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t xml:space="preserve"> </w:t>
      </w:r>
      <w:r w:rsidRPr="00F710F1">
        <w:rPr>
          <w:sz w:val="28"/>
          <w:szCs w:val="28"/>
        </w:rPr>
        <w:fldChar w:fldCharType="begin"/>
      </w:r>
      <w:r w:rsidRPr="00F710F1">
        <w:rPr>
          <w:sz w:val="28"/>
          <w:szCs w:val="28"/>
        </w:rPr>
        <w:instrText xml:space="preserve"> INCLUDEPICTURE "https://o.rada.vn/data/image/2021/04/09/ta-sach-tieng-viet.jpg"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"https://o.rada.vn/data/image/2021/04/09/ta-sach-tieng-viet.jpg"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"https://o.rada.vn/data/image/2021/04/09/ta-sach-tieng-viet.jpg" \* MERGEFORMATINET </w:instrText>
      </w:r>
      <w:r w:rsidRPr="00F710F1">
        <w:rPr>
          <w:sz w:val="28"/>
          <w:szCs w:val="28"/>
        </w:rPr>
        <w:fldChar w:fldCharType="separate"/>
      </w:r>
      <w:r w:rsidRPr="00F710F1">
        <w:rPr>
          <w:sz w:val="28"/>
          <w:szCs w:val="28"/>
        </w:rPr>
        <w:fldChar w:fldCharType="begin"/>
      </w:r>
      <w:r w:rsidRPr="00F710F1">
        <w:rPr>
          <w:sz w:val="28"/>
          <w:szCs w:val="28"/>
        </w:rPr>
        <w:instrText xml:space="preserve"> INCLUDEPICTURE  "https://o.rada.vn/data/image/2021/04/09/ta-sach-tieng-viet.jpg" \* MERGEFORMATINET </w:instrText>
      </w:r>
      <w:r w:rsidRPr="00F710F1">
        <w:rPr>
          <w:sz w:val="28"/>
          <w:szCs w:val="28"/>
        </w:rPr>
        <w:fldChar w:fldCharType="separate"/>
      </w:r>
      <w:r>
        <w:rPr>
          <w:sz w:val="28"/>
          <w:szCs w:val="28"/>
        </w:rPr>
        <w:fldChar w:fldCharType="begin"/>
      </w:r>
      <w:r>
        <w:rPr>
          <w:sz w:val="28"/>
          <w:szCs w:val="28"/>
        </w:rPr>
        <w:instrText xml:space="preserve"> INCLUDEPICTURE  "https://o.rada.vn/data/image/2021/04/09/ta-sach-tieng-viet.jpg" \* MERGEFORMATINET </w:instrText>
      </w:r>
      <w:r>
        <w:rPr>
          <w:sz w:val="28"/>
          <w:szCs w:val="28"/>
        </w:rPr>
        <w:fldChar w:fldCharType="separate"/>
      </w:r>
      <w:r>
        <w:rPr>
          <w:sz w:val="28"/>
          <w:szCs w:val="28"/>
        </w:rPr>
        <w:fldChar w:fldCharType="begin"/>
      </w:r>
      <w:r>
        <w:rPr>
          <w:sz w:val="28"/>
          <w:szCs w:val="28"/>
        </w:rPr>
        <w:instrText xml:space="preserve"> INCLUDEPICTURE  "https://o.rada.vn/data/image/2021/04/09/ta-sach-tieng-viet.jpg"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"https://o.rada.vn/data/image/2021/04/09/ta-sach-tieng-viet.jpg"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"https://o.rada.vn/data/image/2021/04/09/ta-sach-tieng-viet.jpg"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5E5F55A3">
          <v:shape id="_x0000_i1036" type="#_x0000_t75" alt="Tả quyển sách Tiếng Việt lớp 3 - Tập làm văn lớp 3 (13 mẫu)" style="width:135.75pt;height:93.1pt;mso-width-percent:0;mso-height-percent:0;mso-width-percent:0;mso-height-percent:0">
            <v:imagedata r:id="rId118" r:href="rId119"/>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fldChar w:fldCharType="end"/>
      </w:r>
      <w:r w:rsidRPr="00F710F1">
        <w:rPr>
          <w:sz w:val="28"/>
          <w:szCs w:val="28"/>
        </w:rPr>
        <w:fldChar w:fldCharType="end"/>
      </w:r>
    </w:p>
    <w:p w14:paraId="73742B66" w14:textId="77777777" w:rsidR="00FF2B1E" w:rsidRPr="00F710F1" w:rsidRDefault="00FF2B1E" w:rsidP="00FF2B1E">
      <w:pPr>
        <w:rPr>
          <w:b/>
          <w:bCs/>
          <w:sz w:val="28"/>
          <w:szCs w:val="28"/>
          <w:lang w:val="nl-NL"/>
        </w:rPr>
      </w:pPr>
      <w:r w:rsidRPr="00F710F1">
        <w:rPr>
          <w:b/>
          <w:bCs/>
          <w:iCs/>
          <w:sz w:val="28"/>
          <w:szCs w:val="28"/>
          <w:lang w:val="nl-NL"/>
        </w:rPr>
        <w:t>I. MỤC TIÊU</w:t>
      </w:r>
    </w:p>
    <w:p w14:paraId="4AB1D5F9" w14:textId="77777777" w:rsidR="00FF2B1E" w:rsidRPr="00F710F1" w:rsidRDefault="00FF2B1E" w:rsidP="00FF2B1E">
      <w:pPr>
        <w:jc w:val="both"/>
        <w:rPr>
          <w:b/>
          <w:bCs/>
          <w:color w:val="000000"/>
          <w:sz w:val="28"/>
          <w:szCs w:val="28"/>
          <w:lang w:val="nl-NL"/>
        </w:rPr>
      </w:pPr>
      <w:r w:rsidRPr="00F710F1">
        <w:rPr>
          <w:b/>
          <w:bCs/>
          <w:color w:val="000000"/>
          <w:sz w:val="28"/>
          <w:szCs w:val="28"/>
          <w:lang w:val="nl-NL"/>
        </w:rPr>
        <w:t>1. Về kiến thức</w:t>
      </w:r>
    </w:p>
    <w:p w14:paraId="236A9D48" w14:textId="77777777" w:rsidR="00FF2B1E" w:rsidRPr="00F710F1" w:rsidRDefault="00FF2B1E" w:rsidP="00FF2B1E">
      <w:pPr>
        <w:jc w:val="both"/>
        <w:rPr>
          <w:color w:val="000000"/>
          <w:sz w:val="28"/>
          <w:szCs w:val="28"/>
          <w:lang w:eastAsia="vi-VN"/>
        </w:rPr>
      </w:pPr>
      <w:r w:rsidRPr="00F710F1">
        <w:rPr>
          <w:color w:val="000000"/>
          <w:sz w:val="28"/>
          <w:szCs w:val="28"/>
          <w:lang w:eastAsia="vi-VN"/>
        </w:rPr>
        <w:t>- Đặc điểm về nguồn gốc và nghĩa của từ Tiếng Việt: đa nghĩa, từ đồng âm, từ mượn.</w:t>
      </w:r>
    </w:p>
    <w:p w14:paraId="4C20953E" w14:textId="77777777" w:rsidR="00FF2B1E" w:rsidRPr="00F710F1" w:rsidRDefault="00FF2B1E" w:rsidP="00FF2B1E">
      <w:pPr>
        <w:jc w:val="both"/>
        <w:rPr>
          <w:color w:val="000000"/>
          <w:sz w:val="28"/>
          <w:szCs w:val="28"/>
          <w:lang w:eastAsia="vi-VN"/>
        </w:rPr>
      </w:pPr>
      <w:r w:rsidRPr="00F710F1">
        <w:rPr>
          <w:color w:val="000000"/>
          <w:sz w:val="28"/>
          <w:szCs w:val="28"/>
          <w:lang w:eastAsia="vi-VN"/>
        </w:rPr>
        <w:t xml:space="preserve">- Đa dạng về từ đa nghĩa, từ đồng âm, từ mượn và tác dụng của nó trong văn bản. </w:t>
      </w:r>
    </w:p>
    <w:p w14:paraId="190A4D4F" w14:textId="77777777" w:rsidR="00FF2B1E" w:rsidRPr="00F710F1" w:rsidRDefault="00FF2B1E" w:rsidP="00FF2B1E">
      <w:pPr>
        <w:jc w:val="both"/>
        <w:rPr>
          <w:b/>
          <w:bCs/>
          <w:color w:val="000000"/>
          <w:sz w:val="28"/>
          <w:szCs w:val="28"/>
          <w:lang w:val="nl-NL"/>
        </w:rPr>
      </w:pPr>
      <w:r w:rsidRPr="00F710F1">
        <w:rPr>
          <w:b/>
          <w:bCs/>
          <w:color w:val="000000"/>
          <w:sz w:val="28"/>
          <w:szCs w:val="28"/>
          <w:lang w:val="nl-NL"/>
        </w:rPr>
        <w:t>2. Năng lực</w:t>
      </w:r>
    </w:p>
    <w:p w14:paraId="3B4484C0" w14:textId="77777777" w:rsidR="00FF2B1E" w:rsidRPr="00F710F1" w:rsidRDefault="00FF2B1E" w:rsidP="00FF2B1E">
      <w:pPr>
        <w:jc w:val="both"/>
        <w:rPr>
          <w:color w:val="000000"/>
          <w:spacing w:val="4"/>
          <w:sz w:val="28"/>
          <w:szCs w:val="28"/>
        </w:rPr>
      </w:pPr>
      <w:r w:rsidRPr="00F710F1">
        <w:rPr>
          <w:color w:val="000000"/>
          <w:spacing w:val="4"/>
          <w:sz w:val="28"/>
          <w:szCs w:val="28"/>
        </w:rPr>
        <w:t>- Thu thập, sưu tầm những từ mượn được sử dụng thông dụng trong cuộc sống.</w:t>
      </w:r>
    </w:p>
    <w:p w14:paraId="4EA5844E" w14:textId="77777777" w:rsidR="00FF2B1E" w:rsidRPr="00F710F1" w:rsidRDefault="00FF2B1E" w:rsidP="00FF2B1E">
      <w:pPr>
        <w:jc w:val="both"/>
        <w:rPr>
          <w:color w:val="000000"/>
          <w:spacing w:val="4"/>
          <w:sz w:val="28"/>
          <w:szCs w:val="28"/>
        </w:rPr>
      </w:pPr>
      <w:r w:rsidRPr="00F710F1">
        <w:rPr>
          <w:color w:val="000000"/>
          <w:spacing w:val="4"/>
          <w:sz w:val="28"/>
          <w:szCs w:val="28"/>
        </w:rPr>
        <w:t>- Năng lực nhận diện từ đa nghĩa, đa âm, từ mượn trong văn bản.</w:t>
      </w:r>
    </w:p>
    <w:p w14:paraId="3ED173E9" w14:textId="77777777" w:rsidR="00FF2B1E" w:rsidRPr="00F710F1" w:rsidRDefault="00FF2B1E" w:rsidP="00FF2B1E">
      <w:pPr>
        <w:rPr>
          <w:sz w:val="28"/>
          <w:szCs w:val="28"/>
        </w:rPr>
      </w:pPr>
      <w:r w:rsidRPr="00F710F1">
        <w:rPr>
          <w:sz w:val="28"/>
          <w:szCs w:val="28"/>
        </w:rPr>
        <w:t>- Năng lực hợp tác khi trao đổi, thảo luận về nguồn gốc và nghĩa của từ.</w:t>
      </w:r>
    </w:p>
    <w:p w14:paraId="045887BE" w14:textId="77777777" w:rsidR="00FF2B1E" w:rsidRPr="00F710F1" w:rsidRDefault="00FF2B1E" w:rsidP="00FF2B1E">
      <w:pPr>
        <w:rPr>
          <w:sz w:val="28"/>
          <w:szCs w:val="28"/>
        </w:rPr>
      </w:pPr>
      <w:r w:rsidRPr="00F710F1">
        <w:rPr>
          <w:sz w:val="28"/>
          <w:szCs w:val="28"/>
        </w:rPr>
        <w:t>- Năng lực giao tiếp và sử dụng ngôn ngữ trong giao tiếp.</w:t>
      </w:r>
    </w:p>
    <w:p w14:paraId="535C2C2F" w14:textId="77777777" w:rsidR="00FF2B1E" w:rsidRPr="00F710F1" w:rsidRDefault="00FF2B1E" w:rsidP="00FF2B1E">
      <w:pPr>
        <w:jc w:val="both"/>
        <w:rPr>
          <w:sz w:val="28"/>
          <w:szCs w:val="28"/>
          <w:lang w:val="nl-NL"/>
        </w:rPr>
      </w:pPr>
      <w:r w:rsidRPr="00F710F1">
        <w:rPr>
          <w:b/>
          <w:color w:val="000000"/>
          <w:sz w:val="28"/>
          <w:szCs w:val="28"/>
          <w:lang w:val="nl-NL"/>
        </w:rPr>
        <w:t>3. Phẩm chất:</w:t>
      </w:r>
      <w:r w:rsidRPr="00F710F1">
        <w:rPr>
          <w:color w:val="000000"/>
          <w:sz w:val="28"/>
          <w:szCs w:val="28"/>
          <w:lang w:val="nl-NL"/>
        </w:rPr>
        <w:t xml:space="preserve"> </w:t>
      </w:r>
    </w:p>
    <w:p w14:paraId="1217EEB4" w14:textId="77777777" w:rsidR="00FF2B1E" w:rsidRPr="00F710F1" w:rsidRDefault="00FF2B1E" w:rsidP="00FF2B1E">
      <w:pPr>
        <w:jc w:val="both"/>
        <w:rPr>
          <w:color w:val="000000"/>
          <w:sz w:val="28"/>
          <w:szCs w:val="28"/>
        </w:rPr>
      </w:pPr>
      <w:r w:rsidRPr="00F710F1">
        <w:rPr>
          <w:color w:val="000000"/>
          <w:sz w:val="28"/>
          <w:szCs w:val="28"/>
        </w:rPr>
        <w:t>- Có ý thức vận dụng kiến thức vào giao tiếp và tạo lập văn bản. Trân trọng giữ gìn vẻ đẹp và sự trong sáng của Tiếng Việt.</w:t>
      </w:r>
    </w:p>
    <w:p w14:paraId="3B2D2AE2" w14:textId="77777777" w:rsidR="00FF2B1E" w:rsidRPr="00F710F1" w:rsidRDefault="00FF2B1E" w:rsidP="00FF2B1E">
      <w:pPr>
        <w:jc w:val="both"/>
        <w:rPr>
          <w:b/>
          <w:bCs/>
          <w:color w:val="000000"/>
          <w:sz w:val="28"/>
          <w:szCs w:val="28"/>
          <w:lang w:val="nl-NL"/>
        </w:rPr>
      </w:pPr>
      <w:r w:rsidRPr="00F710F1">
        <w:rPr>
          <w:b/>
          <w:bCs/>
          <w:color w:val="000000"/>
          <w:sz w:val="28"/>
          <w:szCs w:val="28"/>
          <w:lang w:val="nl-NL"/>
        </w:rPr>
        <w:t>II. THIẾT BỊ DẠY HỌC VÀ HỌC LIỆU</w:t>
      </w:r>
    </w:p>
    <w:p w14:paraId="4ED3027B" w14:textId="77777777" w:rsidR="00FF2B1E" w:rsidRPr="00F710F1" w:rsidRDefault="00FF2B1E" w:rsidP="00FF2B1E">
      <w:pPr>
        <w:jc w:val="both"/>
        <w:rPr>
          <w:color w:val="000000"/>
          <w:sz w:val="28"/>
          <w:szCs w:val="28"/>
          <w:lang w:val="vi-VN"/>
        </w:rPr>
      </w:pPr>
      <w:r w:rsidRPr="00F710F1">
        <w:rPr>
          <w:color w:val="000000"/>
          <w:sz w:val="28"/>
          <w:szCs w:val="28"/>
          <w:lang w:val="vi-VN"/>
        </w:rPr>
        <w:t xml:space="preserve">- </w:t>
      </w:r>
      <w:r w:rsidRPr="00F710F1">
        <w:rPr>
          <w:color w:val="000000"/>
          <w:sz w:val="28"/>
          <w:szCs w:val="28"/>
        </w:rPr>
        <w:t>SGK, SGV Ngữ văn 6 tập một</w:t>
      </w:r>
      <w:r w:rsidRPr="00F710F1">
        <w:rPr>
          <w:color w:val="000000"/>
          <w:sz w:val="28"/>
          <w:szCs w:val="28"/>
          <w:lang w:val="vi-VN"/>
        </w:rPr>
        <w:t xml:space="preserve"> </w:t>
      </w:r>
    </w:p>
    <w:p w14:paraId="1013157C" w14:textId="77777777" w:rsidR="00FF2B1E" w:rsidRPr="00F710F1" w:rsidRDefault="00FF2B1E" w:rsidP="00FF2B1E">
      <w:pPr>
        <w:jc w:val="both"/>
        <w:rPr>
          <w:color w:val="000000"/>
          <w:sz w:val="28"/>
          <w:szCs w:val="28"/>
          <w:lang w:val="vi-VN"/>
        </w:rPr>
      </w:pPr>
      <w:r w:rsidRPr="00F710F1">
        <w:rPr>
          <w:color w:val="000000"/>
          <w:sz w:val="28"/>
          <w:szCs w:val="28"/>
          <w:lang w:val="vi-VN"/>
        </w:rPr>
        <w:t>- Phiếu bài tập, trả lời câu hỏi</w:t>
      </w:r>
    </w:p>
    <w:p w14:paraId="472BDFA2" w14:textId="77777777" w:rsidR="00FF2B1E" w:rsidRPr="00F710F1" w:rsidRDefault="00FF2B1E" w:rsidP="00FF2B1E">
      <w:pPr>
        <w:jc w:val="both"/>
        <w:rPr>
          <w:color w:val="000000"/>
          <w:sz w:val="28"/>
          <w:szCs w:val="28"/>
          <w:lang w:val="vi-VN"/>
        </w:rPr>
      </w:pPr>
      <w:r w:rsidRPr="00F710F1">
        <w:rPr>
          <w:color w:val="000000"/>
          <w:sz w:val="28"/>
          <w:szCs w:val="28"/>
          <w:lang w:val="vi-VN"/>
        </w:rPr>
        <w:t xml:space="preserve">- Bảng phân công nhiệm vụ cho học sinh hoạt động trên lớp </w:t>
      </w:r>
    </w:p>
    <w:p w14:paraId="792F1C6B" w14:textId="77777777" w:rsidR="00FF2B1E" w:rsidRPr="00F710F1" w:rsidRDefault="00FF2B1E" w:rsidP="00FF2B1E">
      <w:pPr>
        <w:jc w:val="both"/>
        <w:rPr>
          <w:color w:val="000000"/>
          <w:sz w:val="28"/>
          <w:szCs w:val="28"/>
        </w:rPr>
      </w:pPr>
      <w:r w:rsidRPr="00F710F1">
        <w:rPr>
          <w:color w:val="000000"/>
          <w:sz w:val="28"/>
          <w:szCs w:val="28"/>
          <w:lang w:val="vi-VN"/>
        </w:rPr>
        <w:t>- Bảng giao nhiệm vụ học tập cho học sinh ở nhà</w:t>
      </w:r>
    </w:p>
    <w:p w14:paraId="1F623B85" w14:textId="77777777" w:rsidR="00FF2B1E" w:rsidRPr="00F710F1" w:rsidRDefault="00FF2B1E" w:rsidP="00FF2B1E">
      <w:pPr>
        <w:jc w:val="both"/>
        <w:rPr>
          <w:color w:val="000000"/>
          <w:sz w:val="28"/>
          <w:szCs w:val="28"/>
        </w:rPr>
      </w:pPr>
    </w:p>
    <w:p w14:paraId="16922088" w14:textId="77777777" w:rsidR="00FF2B1E" w:rsidRPr="00F710F1" w:rsidRDefault="00FF2B1E" w:rsidP="00FF2B1E">
      <w:pPr>
        <w:jc w:val="both"/>
        <w:rPr>
          <w:b/>
          <w:sz w:val="28"/>
          <w:szCs w:val="28"/>
          <w:lang w:val="vi-VN"/>
        </w:rPr>
      </w:pPr>
      <w:r w:rsidRPr="00F710F1">
        <w:rPr>
          <w:b/>
          <w:sz w:val="28"/>
          <w:szCs w:val="28"/>
          <w:lang w:val="pt-BR"/>
        </w:rPr>
        <w:t>III. TIẾN TRÌNH DẠY</w:t>
      </w:r>
      <w:r w:rsidRPr="00F710F1">
        <w:rPr>
          <w:b/>
          <w:sz w:val="28"/>
          <w:szCs w:val="28"/>
          <w:lang w:val="vi-VN"/>
        </w:rPr>
        <w:t xml:space="preserve"> HỌC</w:t>
      </w:r>
    </w:p>
    <w:p w14:paraId="7EF6B242" w14:textId="77777777" w:rsidR="00FF2B1E" w:rsidRPr="00F710F1" w:rsidRDefault="00FF2B1E" w:rsidP="00FF2B1E">
      <w:pPr>
        <w:jc w:val="center"/>
        <w:rPr>
          <w:b/>
          <w:color w:val="FF0000"/>
          <w:sz w:val="28"/>
          <w:szCs w:val="28"/>
        </w:rPr>
      </w:pPr>
    </w:p>
    <w:p w14:paraId="5921784C" w14:textId="77777777" w:rsidR="00FF2B1E" w:rsidRPr="00F710F1" w:rsidRDefault="00FF2B1E" w:rsidP="00FF2B1E">
      <w:pPr>
        <w:ind w:firstLine="426"/>
        <w:rPr>
          <w:b/>
          <w:sz w:val="28"/>
          <w:szCs w:val="28"/>
          <w:lang w:val="nl-NL"/>
        </w:rPr>
      </w:pPr>
      <w:r w:rsidRPr="00F710F1">
        <w:rPr>
          <w:b/>
          <w:sz w:val="28"/>
          <w:szCs w:val="28"/>
          <w:lang w:val="nl-NL"/>
        </w:rPr>
        <w:t xml:space="preserve">                        HOẠT ĐỘNG 1: Xác định vấn đề</w:t>
      </w:r>
    </w:p>
    <w:p w14:paraId="7410F238" w14:textId="77777777" w:rsidR="00FF2B1E" w:rsidRPr="00F710F1" w:rsidRDefault="00FF2B1E" w:rsidP="00FF2B1E">
      <w:pPr>
        <w:jc w:val="both"/>
        <w:rPr>
          <w:iCs/>
          <w:color w:val="000000"/>
          <w:sz w:val="28"/>
          <w:szCs w:val="28"/>
          <w:lang w:val="de-DE"/>
        </w:rPr>
      </w:pPr>
      <w:r w:rsidRPr="00F710F1">
        <w:rPr>
          <w:b/>
          <w:iCs/>
          <w:color w:val="000000"/>
          <w:sz w:val="28"/>
          <w:szCs w:val="28"/>
          <w:lang w:val="de-DE"/>
        </w:rPr>
        <w:t>a) Mục tiêu:</w:t>
      </w:r>
      <w:r w:rsidRPr="00F710F1">
        <w:rPr>
          <w:iCs/>
          <w:color w:val="000000"/>
          <w:sz w:val="28"/>
          <w:szCs w:val="28"/>
          <w:lang w:val="de-DE"/>
        </w:rPr>
        <w:t xml:space="preserve"> </w:t>
      </w:r>
      <w:r w:rsidRPr="00F710F1">
        <w:rPr>
          <w:color w:val="000000"/>
          <w:sz w:val="28"/>
          <w:szCs w:val="28"/>
          <w:lang w:val="sv-SE"/>
        </w:rPr>
        <w:t>Tạo hứng thú cho HS, thu hút HS sẵn sàng thực hiện nhiệm vụ học tập của mình. HS khắc sâu kiến thức nội dung bài học.</w:t>
      </w:r>
    </w:p>
    <w:p w14:paraId="49293CCA" w14:textId="77777777" w:rsidR="00FF2B1E" w:rsidRPr="00F710F1" w:rsidRDefault="00FF2B1E" w:rsidP="00FF2B1E">
      <w:pPr>
        <w:jc w:val="both"/>
        <w:rPr>
          <w:iCs/>
          <w:color w:val="000000"/>
          <w:sz w:val="28"/>
          <w:szCs w:val="28"/>
          <w:lang w:val="de-DE"/>
        </w:rPr>
      </w:pPr>
      <w:r w:rsidRPr="00F710F1">
        <w:rPr>
          <w:b/>
          <w:iCs/>
          <w:color w:val="000000"/>
          <w:sz w:val="28"/>
          <w:szCs w:val="28"/>
          <w:lang w:val="de-DE"/>
        </w:rPr>
        <w:t>b) Nội dung:</w:t>
      </w:r>
      <w:r w:rsidRPr="00F710F1">
        <w:rPr>
          <w:iCs/>
          <w:color w:val="000000"/>
          <w:sz w:val="28"/>
          <w:szCs w:val="28"/>
          <w:lang w:val="de-DE"/>
        </w:rPr>
        <w:t xml:space="preserve"> Giáo viên tổ chức trò chơi </w:t>
      </w:r>
      <w:r w:rsidRPr="00F710F1">
        <w:rPr>
          <w:b/>
          <w:iCs/>
          <w:color w:val="000000"/>
          <w:sz w:val="28"/>
          <w:szCs w:val="28"/>
          <w:lang w:val="de-DE"/>
        </w:rPr>
        <w:t>Ai nhanh hơn</w:t>
      </w:r>
      <w:r w:rsidRPr="00F710F1">
        <w:rPr>
          <w:iCs/>
          <w:color w:val="000000"/>
          <w:sz w:val="28"/>
          <w:szCs w:val="28"/>
          <w:lang w:val="de-DE"/>
        </w:rPr>
        <w:t xml:space="preserve"> để hình thành những kiến thức về từ đa nghĩa</w:t>
      </w:r>
    </w:p>
    <w:p w14:paraId="4E0DE155" w14:textId="77777777" w:rsidR="00FF2B1E" w:rsidRPr="00F710F1" w:rsidRDefault="00FF2B1E" w:rsidP="00FF2B1E">
      <w:pPr>
        <w:jc w:val="both"/>
        <w:rPr>
          <w:iCs/>
          <w:color w:val="000000"/>
          <w:sz w:val="28"/>
          <w:szCs w:val="28"/>
          <w:lang w:val="de-DE"/>
        </w:rPr>
      </w:pPr>
      <w:r w:rsidRPr="00F710F1">
        <w:rPr>
          <w:b/>
          <w:iCs/>
          <w:color w:val="000000"/>
          <w:sz w:val="28"/>
          <w:szCs w:val="28"/>
          <w:lang w:val="de-DE"/>
        </w:rPr>
        <w:t>c) Sản phẩm:</w:t>
      </w:r>
      <w:r w:rsidRPr="00F710F1">
        <w:rPr>
          <w:iCs/>
          <w:color w:val="000000"/>
          <w:sz w:val="28"/>
          <w:szCs w:val="28"/>
          <w:lang w:val="de-DE"/>
        </w:rPr>
        <w:t xml:space="preserve"> Câu trả lời của HS.</w:t>
      </w:r>
    </w:p>
    <w:p w14:paraId="058A4C74" w14:textId="77777777" w:rsidR="00FF2B1E" w:rsidRPr="00F710F1" w:rsidRDefault="00FF2B1E" w:rsidP="00FF2B1E">
      <w:pPr>
        <w:jc w:val="both"/>
        <w:rPr>
          <w:b/>
          <w:iCs/>
          <w:color w:val="000000"/>
          <w:sz w:val="28"/>
          <w:szCs w:val="28"/>
          <w:lang w:val="de-DE"/>
        </w:rPr>
      </w:pPr>
      <w:r w:rsidRPr="00F710F1">
        <w:rPr>
          <w:b/>
          <w:iCs/>
          <w:color w:val="000000"/>
          <w:sz w:val="28"/>
          <w:szCs w:val="28"/>
          <w:lang w:val="de-DE"/>
        </w:rPr>
        <w:t>d) Tổ chức thực hiện:</w:t>
      </w:r>
    </w:p>
    <w:p w14:paraId="25A3B810" w14:textId="77777777" w:rsidR="00FF2B1E" w:rsidRPr="00F710F1" w:rsidRDefault="00FF2B1E" w:rsidP="00FF2B1E">
      <w:pPr>
        <w:jc w:val="both"/>
        <w:rPr>
          <w:b/>
          <w:iCs/>
          <w:color w:val="000000"/>
          <w:sz w:val="28"/>
          <w:szCs w:val="28"/>
          <w:lang w:val="de-DE"/>
        </w:rPr>
      </w:pPr>
    </w:p>
    <w:p w14:paraId="14D900F4" w14:textId="77777777" w:rsidR="00FF2B1E" w:rsidRPr="00F710F1" w:rsidRDefault="00FF2B1E" w:rsidP="00FF2B1E">
      <w:pPr>
        <w:widowControl w:val="0"/>
        <w:jc w:val="both"/>
        <w:rPr>
          <w:rFonts w:eastAsia="SimSun"/>
          <w:b/>
          <w:color w:val="000000"/>
          <w:kern w:val="2"/>
          <w:sz w:val="28"/>
          <w:szCs w:val="28"/>
          <w:lang w:eastAsia="zh-CN"/>
        </w:rPr>
      </w:pPr>
      <w:r w:rsidRPr="00F710F1">
        <w:rPr>
          <w:noProof/>
          <w:sz w:val="28"/>
          <w:szCs w:val="28"/>
        </w:rPr>
        <w:lastRenderedPageBreak/>
        <w:drawing>
          <wp:anchor distT="0" distB="0" distL="114300" distR="114300" simplePos="0" relativeHeight="251696128" behindDoc="1" locked="0" layoutInCell="1" allowOverlap="1" wp14:anchorId="378D9A65" wp14:editId="4E68DF18">
            <wp:simplePos x="0" y="0"/>
            <wp:positionH relativeFrom="column">
              <wp:posOffset>4445</wp:posOffset>
            </wp:positionH>
            <wp:positionV relativeFrom="paragraph">
              <wp:posOffset>131445</wp:posOffset>
            </wp:positionV>
            <wp:extent cx="2792095" cy="1677035"/>
            <wp:effectExtent l="0" t="0" r="8255" b="0"/>
            <wp:wrapTight wrapText="bothSides">
              <wp:wrapPolygon edited="0">
                <wp:start x="0" y="0"/>
                <wp:lineTo x="0" y="245"/>
                <wp:lineTo x="4716" y="7852"/>
                <wp:lineTo x="2358" y="11777"/>
                <wp:lineTo x="0" y="14967"/>
                <wp:lineTo x="0" y="15703"/>
                <wp:lineTo x="7811" y="15703"/>
                <wp:lineTo x="7811" y="21346"/>
                <wp:lineTo x="21516" y="21346"/>
                <wp:lineTo x="21516" y="6870"/>
                <wp:lineTo x="17243" y="3926"/>
                <wp:lineTo x="14590" y="0"/>
                <wp:lineTo x="0" y="0"/>
              </wp:wrapPolygon>
            </wp:wrapTight>
            <wp:docPr id="29724" name="Picture 29724" descr="Vẽ Phim Hoạt Hình Minh Họa - Phim hoạt hình, chạ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ẽ Phim Hoạt Hình Minh Họa - Phim hoạt hình, chạy"/>
                    <pic:cNvPicPr>
                      <a:picLocks noChangeAspect="1" noChangeArrowheads="1"/>
                    </pic:cNvPicPr>
                  </pic:nvPicPr>
                  <pic:blipFill>
                    <a:blip r:embed="rId120" r:link="rId121" cstate="print">
                      <a:extLst>
                        <a:ext uri="{28A0092B-C50C-407E-A947-70E740481C1C}">
                          <a14:useLocalDpi xmlns:a14="http://schemas.microsoft.com/office/drawing/2010/main" val="0"/>
                        </a:ext>
                      </a:extLst>
                    </a:blip>
                    <a:srcRect/>
                    <a:stretch>
                      <a:fillRect/>
                    </a:stretch>
                  </pic:blipFill>
                  <pic:spPr bwMode="auto">
                    <a:xfrm>
                      <a:off x="0" y="0"/>
                      <a:ext cx="2792095" cy="1677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0F1">
        <w:rPr>
          <w:rFonts w:eastAsia="SimSun"/>
          <w:b/>
          <w:color w:val="000000"/>
          <w:kern w:val="2"/>
          <w:sz w:val="28"/>
          <w:szCs w:val="28"/>
          <w:lang w:eastAsia="zh-CN"/>
        </w:rPr>
        <w:t xml:space="preserve"> Bước 1: Chuyển giao nhiệm vụ</w:t>
      </w:r>
    </w:p>
    <w:p w14:paraId="64063A86" w14:textId="77777777" w:rsidR="00FF2B1E" w:rsidRPr="00F710F1" w:rsidRDefault="00FF2B1E" w:rsidP="00FF2B1E">
      <w:pPr>
        <w:widowControl w:val="0"/>
        <w:jc w:val="both"/>
        <w:rPr>
          <w:rFonts w:eastAsia="SimSun"/>
          <w:b/>
          <w:bCs/>
          <w:i/>
          <w:color w:val="000000"/>
          <w:kern w:val="2"/>
          <w:sz w:val="28"/>
          <w:szCs w:val="28"/>
          <w:lang w:eastAsia="zh-CN"/>
        </w:rPr>
      </w:pPr>
      <w:r w:rsidRPr="00F710F1">
        <w:rPr>
          <w:rFonts w:eastAsia="SimSun"/>
          <w:iCs/>
          <w:color w:val="000000"/>
          <w:kern w:val="2"/>
          <w:sz w:val="28"/>
          <w:szCs w:val="28"/>
          <w:lang w:eastAsia="zh-CN"/>
        </w:rPr>
        <w:t xml:space="preserve">GV chia lớp thành 4 tổ tham gia trò chơi: </w:t>
      </w:r>
      <w:r w:rsidRPr="00F710F1">
        <w:rPr>
          <w:rFonts w:eastAsia="SimSun"/>
          <w:b/>
          <w:bCs/>
          <w:i/>
          <w:color w:val="000000"/>
          <w:kern w:val="2"/>
          <w:sz w:val="28"/>
          <w:szCs w:val="28"/>
          <w:lang w:eastAsia="zh-CN"/>
        </w:rPr>
        <w:t>Ai nhanh hơn?</w:t>
      </w:r>
    </w:p>
    <w:p w14:paraId="5E00151F" w14:textId="77777777" w:rsidR="00FF2B1E" w:rsidRPr="00F710F1" w:rsidRDefault="00FF2B1E" w:rsidP="00FF2B1E">
      <w:pPr>
        <w:widowControl w:val="0"/>
        <w:jc w:val="both"/>
        <w:rPr>
          <w:rFonts w:eastAsia="SimSun"/>
          <w:iCs/>
          <w:color w:val="000000"/>
          <w:kern w:val="2"/>
          <w:sz w:val="28"/>
          <w:szCs w:val="28"/>
          <w:lang w:eastAsia="zh-CN"/>
        </w:rPr>
      </w:pPr>
      <w:r w:rsidRPr="00F710F1">
        <w:rPr>
          <w:rFonts w:eastAsia="SimSun"/>
          <w:iCs/>
          <w:color w:val="000000"/>
          <w:kern w:val="2"/>
          <w:sz w:val="28"/>
          <w:szCs w:val="28"/>
          <w:lang w:eastAsia="zh-CN"/>
        </w:rPr>
        <w:t xml:space="preserve">Em hãy tìm những từ được ghép với từ </w:t>
      </w:r>
      <w:r w:rsidRPr="00F710F1">
        <w:rPr>
          <w:rFonts w:eastAsia="SimSun"/>
          <w:b/>
          <w:bCs/>
          <w:i/>
          <w:color w:val="000000"/>
          <w:kern w:val="2"/>
          <w:sz w:val="28"/>
          <w:szCs w:val="28"/>
          <w:lang w:eastAsia="zh-CN"/>
        </w:rPr>
        <w:t xml:space="preserve">mắt, ăn </w:t>
      </w:r>
      <w:r w:rsidRPr="00F710F1">
        <w:rPr>
          <w:rFonts w:eastAsia="SimSun"/>
          <w:iCs/>
          <w:color w:val="000000"/>
          <w:kern w:val="2"/>
          <w:sz w:val="28"/>
          <w:szCs w:val="28"/>
          <w:lang w:eastAsia="zh-CN"/>
        </w:rPr>
        <w:t>và phải có nghĩa.</w:t>
      </w:r>
      <w:r w:rsidRPr="00F710F1">
        <w:rPr>
          <w:rFonts w:eastAsia="SimSun"/>
          <w:b/>
          <w:bCs/>
          <w:i/>
          <w:color w:val="000000"/>
          <w:kern w:val="2"/>
          <w:sz w:val="28"/>
          <w:szCs w:val="28"/>
          <w:lang w:eastAsia="zh-CN"/>
        </w:rPr>
        <w:t xml:space="preserve"> </w:t>
      </w:r>
      <w:r w:rsidRPr="00F710F1">
        <w:rPr>
          <w:rFonts w:eastAsia="SimSun"/>
          <w:iCs/>
          <w:color w:val="000000"/>
          <w:kern w:val="2"/>
          <w:sz w:val="28"/>
          <w:szCs w:val="28"/>
          <w:lang w:eastAsia="zh-CN"/>
        </w:rPr>
        <w:t xml:space="preserve"> Tổ nào tìm được nhiều nhất sẽ chiến thắng.</w:t>
      </w:r>
    </w:p>
    <w:p w14:paraId="44373C6C" w14:textId="77777777" w:rsidR="00FF2B1E" w:rsidRPr="00F710F1" w:rsidRDefault="00FF2B1E" w:rsidP="00FF2B1E">
      <w:pPr>
        <w:pStyle w:val="NormalWeb"/>
        <w:shd w:val="clear" w:color="auto" w:fill="FFFFFF"/>
        <w:spacing w:before="0" w:beforeAutospacing="0" w:after="0" w:afterAutospacing="0"/>
        <w:ind w:right="48"/>
        <w:jc w:val="both"/>
        <w:rPr>
          <w:color w:val="000000"/>
          <w:sz w:val="28"/>
          <w:szCs w:val="28"/>
        </w:rPr>
      </w:pPr>
      <w:r w:rsidRPr="00F710F1">
        <w:rPr>
          <w:rFonts w:eastAsia="SimSun"/>
          <w:b/>
          <w:color w:val="000000"/>
          <w:kern w:val="2"/>
          <w:sz w:val="28"/>
          <w:szCs w:val="28"/>
          <w:lang w:eastAsia="zh-CN"/>
        </w:rPr>
        <w:t>Bước 2: HS thực hiện nhiệm vụ</w:t>
      </w:r>
    </w:p>
    <w:p w14:paraId="1615E63C"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HS tìm </w:t>
      </w:r>
    </w:p>
    <w:p w14:paraId="612E4DF5" w14:textId="77777777" w:rsidR="00FF2B1E" w:rsidRPr="00F710F1" w:rsidRDefault="00FF2B1E" w:rsidP="00FF2B1E">
      <w:pPr>
        <w:widowControl w:val="0"/>
        <w:tabs>
          <w:tab w:val="left" w:pos="649"/>
        </w:tabs>
        <w:jc w:val="both"/>
        <w:rPr>
          <w:rFonts w:eastAsia="SimSun"/>
          <w:color w:val="000000"/>
          <w:kern w:val="2"/>
          <w:sz w:val="28"/>
          <w:szCs w:val="28"/>
          <w:lang w:eastAsia="zh-CN"/>
        </w:rPr>
      </w:pPr>
      <w:r w:rsidRPr="00F710F1">
        <w:rPr>
          <w:rFonts w:eastAsia="SimSun"/>
          <w:color w:val="000000"/>
          <w:kern w:val="2"/>
          <w:sz w:val="28"/>
          <w:szCs w:val="28"/>
          <w:lang w:eastAsia="vi-VN"/>
        </w:rPr>
        <w:t>+ GV: quan sát, nhắc nhở, hỗ trợ</w:t>
      </w:r>
    </w:p>
    <w:p w14:paraId="487198C1"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48FDFB68"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xml:space="preserve">+ HS trình bày sản phẩm </w:t>
      </w:r>
    </w:p>
    <w:p w14:paraId="52A28FB5"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nghe, quan sát học sinh, trình bày tổng kết</w:t>
      </w:r>
    </w:p>
    <w:p w14:paraId="4170052B"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01832A7A"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b/>
          <w:color w:val="000000"/>
          <w:kern w:val="2"/>
          <w:sz w:val="28"/>
          <w:szCs w:val="28"/>
          <w:lang w:eastAsia="zh-CN"/>
        </w:rPr>
        <w:t xml:space="preserve">+ </w:t>
      </w:r>
      <w:r w:rsidRPr="00F710F1">
        <w:rPr>
          <w:rFonts w:eastAsia="SimSun"/>
          <w:color w:val="000000"/>
          <w:kern w:val="2"/>
          <w:sz w:val="28"/>
          <w:szCs w:val="28"/>
          <w:lang w:eastAsia="zh-CN"/>
        </w:rPr>
        <w:t>Học sinh: tự đánh giá , nhận xét đánh giá lẫn nhau</w:t>
      </w:r>
    </w:p>
    <w:p w14:paraId="2001345B"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nhận xét, đánh giá và giới thiệu</w:t>
      </w:r>
    </w:p>
    <w:p w14:paraId="69425D13" w14:textId="77777777" w:rsidR="00FF2B1E" w:rsidRPr="00F710F1" w:rsidRDefault="00FF2B1E" w:rsidP="00FF2B1E">
      <w:pPr>
        <w:widowControl w:val="0"/>
        <w:jc w:val="both"/>
        <w:rPr>
          <w:b/>
          <w:iCs/>
          <w:color w:val="000000"/>
          <w:sz w:val="28"/>
          <w:szCs w:val="28"/>
          <w:lang w:val="de-DE"/>
        </w:rPr>
      </w:pPr>
      <w:r w:rsidRPr="00F710F1">
        <w:rPr>
          <w:bCs/>
          <w:color w:val="000000"/>
          <w:sz w:val="28"/>
          <w:szCs w:val="28"/>
        </w:rPr>
        <w:t xml:space="preserve">    Tiếng Việt vô cùng phong phú và đa dạng, người viết có thể sử dụng cách nói đa nghĩa để biểu thị được suy nghĩ, tình cảm của mình. Bên cạnh những ngôn ngữ vốn có của dân tộc, cha ông ta còn sử dụng ngôn ngữ mượn từ nước ngoài, Bài học hôm nay chúng ta cùng tìm hiểu.</w:t>
      </w:r>
    </w:p>
    <w:p w14:paraId="31F99B53" w14:textId="77777777" w:rsidR="00FF2B1E" w:rsidRPr="00F710F1" w:rsidRDefault="00FF2B1E" w:rsidP="00FF2B1E">
      <w:pPr>
        <w:jc w:val="both"/>
        <w:rPr>
          <w:b/>
          <w:iCs/>
          <w:color w:val="000000"/>
          <w:sz w:val="28"/>
          <w:szCs w:val="28"/>
          <w:lang w:val="de-D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1984"/>
      </w:tblGrid>
      <w:tr w:rsidR="00FF2B1E" w:rsidRPr="00F710F1" w14:paraId="51708D28" w14:textId="77777777" w:rsidTr="00FF2B1E">
        <w:tc>
          <w:tcPr>
            <w:tcW w:w="9180" w:type="dxa"/>
            <w:gridSpan w:val="2"/>
          </w:tcPr>
          <w:p w14:paraId="4FC89339" w14:textId="77777777" w:rsidR="00FF2B1E" w:rsidRPr="00F710F1" w:rsidRDefault="00FF2B1E" w:rsidP="00FF2B1E">
            <w:pPr>
              <w:jc w:val="center"/>
              <w:rPr>
                <w:b/>
                <w:sz w:val="28"/>
                <w:szCs w:val="28"/>
                <w:lang w:val="nl-NL"/>
              </w:rPr>
            </w:pPr>
            <w:r w:rsidRPr="00F710F1">
              <w:rPr>
                <w:b/>
                <w:sz w:val="28"/>
                <w:szCs w:val="28"/>
                <w:lang w:val="vi-VN"/>
              </w:rPr>
              <w:t xml:space="preserve">HOẠT ĐỘNG 2: </w:t>
            </w:r>
            <w:r w:rsidRPr="00F710F1">
              <w:rPr>
                <w:b/>
                <w:sz w:val="28"/>
                <w:szCs w:val="28"/>
                <w:lang w:val="nl-NL"/>
              </w:rPr>
              <w:t xml:space="preserve">HÌNH THÀNH KIẾN THỨC </w:t>
            </w:r>
          </w:p>
          <w:p w14:paraId="5CC4C3E7" w14:textId="77777777" w:rsidR="00FF2B1E" w:rsidRPr="00F710F1" w:rsidRDefault="00FF2B1E" w:rsidP="00FF2B1E">
            <w:pPr>
              <w:jc w:val="both"/>
              <w:rPr>
                <w:b/>
                <w:color w:val="000000"/>
                <w:sz w:val="28"/>
                <w:szCs w:val="28"/>
                <w:lang w:val="nl-NL"/>
              </w:rPr>
            </w:pPr>
            <w:r w:rsidRPr="00F710F1">
              <w:rPr>
                <w:b/>
                <w:color w:val="000000"/>
                <w:sz w:val="28"/>
                <w:szCs w:val="28"/>
                <w:lang w:val="nl-NL"/>
              </w:rPr>
              <w:t>Hoạt động 1: Tìm hiểu về từ đa nghĩa, từ đồng âm, từ mượn</w:t>
            </w:r>
          </w:p>
          <w:p w14:paraId="039C58BA" w14:textId="77777777" w:rsidR="00FF2B1E" w:rsidRPr="00F710F1" w:rsidRDefault="00FF2B1E" w:rsidP="00FF2B1E">
            <w:pPr>
              <w:jc w:val="both"/>
              <w:rPr>
                <w:bCs/>
                <w:color w:val="000000"/>
                <w:sz w:val="28"/>
                <w:szCs w:val="28"/>
                <w:lang w:val="nl-NL"/>
              </w:rPr>
            </w:pPr>
            <w:r w:rsidRPr="00F710F1">
              <w:rPr>
                <w:b/>
                <w:color w:val="000000"/>
                <w:sz w:val="28"/>
                <w:szCs w:val="28"/>
                <w:lang w:val="nl-NL"/>
              </w:rPr>
              <w:t>a. Mục tiêu:</w:t>
            </w:r>
            <w:r w:rsidRPr="00F710F1">
              <w:rPr>
                <w:bCs/>
                <w:color w:val="000000"/>
                <w:sz w:val="28"/>
                <w:szCs w:val="28"/>
                <w:lang w:val="nl-NL"/>
              </w:rPr>
              <w:t xml:space="preserve"> Nắm được cách xác định từ đa nghĩa, từ đồng âm, từ mượn.</w:t>
            </w:r>
          </w:p>
          <w:p w14:paraId="200488F3" w14:textId="77777777" w:rsidR="00FF2B1E" w:rsidRPr="00F710F1" w:rsidRDefault="00FF2B1E" w:rsidP="00FF2B1E">
            <w:pPr>
              <w:jc w:val="both"/>
              <w:rPr>
                <w:sz w:val="28"/>
                <w:szCs w:val="28"/>
                <w:lang w:val="nl-NL"/>
              </w:rPr>
            </w:pPr>
            <w:r w:rsidRPr="00F710F1">
              <w:rPr>
                <w:b/>
                <w:sz w:val="28"/>
                <w:szCs w:val="28"/>
                <w:lang w:val="nl-NL"/>
              </w:rPr>
              <w:t>b. Nội dung:</w:t>
            </w:r>
            <w:r w:rsidRPr="00F710F1">
              <w:rPr>
                <w:iCs/>
                <w:color w:val="000000"/>
                <w:sz w:val="28"/>
                <w:szCs w:val="28"/>
                <w:lang w:val="de-DE"/>
              </w:rPr>
              <w:t xml:space="preserve"> Học sinh sử dụng sách giáo khoa, chắt lọc kiến thức để tiến hành trả lời hoàn thành phiếu học tập.</w:t>
            </w:r>
          </w:p>
          <w:p w14:paraId="6906A0A6" w14:textId="77777777" w:rsidR="00FF2B1E" w:rsidRPr="00F710F1" w:rsidRDefault="00FF2B1E" w:rsidP="00FF2B1E">
            <w:pPr>
              <w:jc w:val="both"/>
              <w:rPr>
                <w:b/>
                <w:color w:val="000000"/>
                <w:sz w:val="28"/>
                <w:szCs w:val="28"/>
                <w:lang w:val="nl-NL"/>
              </w:rPr>
            </w:pPr>
            <w:r w:rsidRPr="00F710F1">
              <w:rPr>
                <w:b/>
                <w:color w:val="000000"/>
                <w:sz w:val="28"/>
                <w:szCs w:val="28"/>
                <w:lang w:val="nl-NL"/>
              </w:rPr>
              <w:t xml:space="preserve">c. Sản phẩm học tập: </w:t>
            </w:r>
            <w:r w:rsidRPr="00F710F1">
              <w:rPr>
                <w:color w:val="000000"/>
                <w:sz w:val="28"/>
                <w:szCs w:val="28"/>
                <w:lang w:val="nl-NL"/>
              </w:rPr>
              <w:t>HS tiếp thu kiến thức và báo cáo.</w:t>
            </w:r>
          </w:p>
          <w:p w14:paraId="3E4E005C" w14:textId="77777777" w:rsidR="00FF2B1E" w:rsidRPr="00F710F1" w:rsidRDefault="00FF2B1E" w:rsidP="00FF2B1E">
            <w:pPr>
              <w:tabs>
                <w:tab w:val="left" w:pos="482"/>
                <w:tab w:val="left" w:pos="964"/>
              </w:tabs>
              <w:jc w:val="both"/>
              <w:rPr>
                <w:sz w:val="28"/>
                <w:szCs w:val="28"/>
                <w:lang w:val="nl-NL"/>
              </w:rPr>
            </w:pPr>
            <w:r w:rsidRPr="00F710F1">
              <w:rPr>
                <w:b/>
                <w:color w:val="000000"/>
                <w:sz w:val="28"/>
                <w:szCs w:val="28"/>
                <w:lang w:val="nl-NL"/>
              </w:rPr>
              <w:t>d. Tổ chức thực hiện:</w:t>
            </w:r>
          </w:p>
        </w:tc>
      </w:tr>
      <w:tr w:rsidR="00FF2B1E" w:rsidRPr="00F710F1" w14:paraId="54355817" w14:textId="77777777" w:rsidTr="00FF2B1E">
        <w:tc>
          <w:tcPr>
            <w:tcW w:w="7196" w:type="dxa"/>
            <w:tcBorders>
              <w:top w:val="single" w:sz="4" w:space="0" w:color="auto"/>
              <w:left w:val="single" w:sz="4" w:space="0" w:color="auto"/>
              <w:bottom w:val="single" w:sz="4" w:space="0" w:color="auto"/>
              <w:right w:val="single" w:sz="4" w:space="0" w:color="auto"/>
            </w:tcBorders>
            <w:shd w:val="clear" w:color="auto" w:fill="auto"/>
            <w:hideMark/>
          </w:tcPr>
          <w:p w14:paraId="65E41929" w14:textId="77777777" w:rsidR="00FF2B1E" w:rsidRPr="00F710F1" w:rsidRDefault="00FF2B1E" w:rsidP="00FF2B1E">
            <w:pPr>
              <w:jc w:val="center"/>
              <w:rPr>
                <w:b/>
                <w:color w:val="000000"/>
                <w:sz w:val="28"/>
                <w:szCs w:val="28"/>
              </w:rPr>
            </w:pPr>
            <w:r w:rsidRPr="00F710F1">
              <w:rPr>
                <w:b/>
                <w:color w:val="000000"/>
                <w:sz w:val="28"/>
                <w:szCs w:val="28"/>
                <w:lang w:val="de-DE"/>
              </w:rPr>
              <w:t xml:space="preserve">HOẠT ĐỘNG CỦA GV </w:t>
            </w:r>
            <w:r>
              <w:rPr>
                <w:b/>
                <w:color w:val="000000"/>
                <w:sz w:val="28"/>
                <w:szCs w:val="28"/>
                <w:lang w:val="de-DE"/>
              </w:rPr>
              <w:t>–</w:t>
            </w:r>
            <w:r w:rsidRPr="00F710F1">
              <w:rPr>
                <w:b/>
                <w:color w:val="000000"/>
                <w:sz w:val="28"/>
                <w:szCs w:val="28"/>
                <w:lang w:val="de-DE"/>
              </w:rPr>
              <w:t xml:space="preserve"> HS</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AA62DBB" w14:textId="77777777" w:rsidR="00FF2B1E" w:rsidRPr="00F710F1" w:rsidRDefault="00FF2B1E" w:rsidP="00FF2B1E">
            <w:pPr>
              <w:jc w:val="center"/>
              <w:rPr>
                <w:b/>
                <w:color w:val="000000"/>
                <w:sz w:val="28"/>
                <w:szCs w:val="28"/>
              </w:rPr>
            </w:pPr>
            <w:r w:rsidRPr="00F710F1">
              <w:rPr>
                <w:b/>
                <w:color w:val="000000"/>
                <w:sz w:val="28"/>
                <w:szCs w:val="28"/>
              </w:rPr>
              <w:t>DỰ KIẾN SẢN PHẨM</w:t>
            </w:r>
          </w:p>
        </w:tc>
      </w:tr>
      <w:tr w:rsidR="00FF2B1E" w:rsidRPr="00F710F1" w14:paraId="391CBAAE" w14:textId="77777777" w:rsidTr="00FF2B1E">
        <w:tc>
          <w:tcPr>
            <w:tcW w:w="7196" w:type="dxa"/>
            <w:tcBorders>
              <w:top w:val="single" w:sz="4" w:space="0" w:color="auto"/>
              <w:left w:val="single" w:sz="4" w:space="0" w:color="auto"/>
              <w:bottom w:val="single" w:sz="4" w:space="0" w:color="auto"/>
              <w:right w:val="single" w:sz="4" w:space="0" w:color="auto"/>
            </w:tcBorders>
            <w:shd w:val="clear" w:color="auto" w:fill="auto"/>
            <w:hideMark/>
          </w:tcPr>
          <w:p w14:paraId="1D815F9F"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 xml:space="preserve">NV1: </w:t>
            </w:r>
          </w:p>
          <w:p w14:paraId="073E1482"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73A5661D"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t xml:space="preserve">- GV yêu cầu HS: </w:t>
            </w:r>
          </w:p>
          <w:p w14:paraId="2B4B4ACA"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SimSun"/>
                <w:bCs/>
                <w:i/>
                <w:iCs/>
                <w:color w:val="000000"/>
                <w:kern w:val="2"/>
                <w:sz w:val="28"/>
                <w:szCs w:val="28"/>
                <w:lang w:eastAsia="zh-CN"/>
              </w:rPr>
              <w:t>? Dựa vào hiểu biết thực tế,  hãy xác định nghĩa của từ ăn? Tìm các từ ghép với từ ăn và giải thích nghĩa?</w:t>
            </w:r>
          </w:p>
          <w:p w14:paraId="028102B9"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SimSun"/>
                <w:bCs/>
                <w:i/>
                <w:iCs/>
                <w:color w:val="000000"/>
                <w:kern w:val="2"/>
                <w:sz w:val="28"/>
                <w:szCs w:val="28"/>
                <w:lang w:eastAsia="zh-CN"/>
              </w:rPr>
              <w:t>? Từ “ăn” là từ đa nghĩa, vậy em hiểu thế nào là từ đa nghĩa?</w:t>
            </w:r>
          </w:p>
          <w:p w14:paraId="2A5236CB" w14:textId="77777777" w:rsidR="00FF2B1E" w:rsidRPr="00F710F1" w:rsidRDefault="00FF2B1E" w:rsidP="00FF2B1E">
            <w:pPr>
              <w:widowControl w:val="0"/>
              <w:tabs>
                <w:tab w:val="left" w:pos="649"/>
              </w:tabs>
              <w:ind w:left="720"/>
              <w:jc w:val="both"/>
              <w:rPr>
                <w:iCs/>
                <w:color w:val="000000"/>
                <w:sz w:val="28"/>
                <w:szCs w:val="28"/>
              </w:rPr>
            </w:pPr>
          </w:p>
          <w:p w14:paraId="2F0CDD72" w14:textId="77777777" w:rsidR="00FF2B1E" w:rsidRPr="00F710F1" w:rsidRDefault="00FF2B1E" w:rsidP="00FF2B1E">
            <w:pPr>
              <w:pStyle w:val="NormalWeb"/>
              <w:shd w:val="clear" w:color="auto" w:fill="FFFFFF"/>
              <w:spacing w:before="0" w:beforeAutospacing="0" w:after="0" w:afterAutospacing="0"/>
              <w:ind w:right="48"/>
              <w:jc w:val="both"/>
              <w:rPr>
                <w:color w:val="000000"/>
                <w:sz w:val="28"/>
                <w:szCs w:val="28"/>
              </w:rPr>
            </w:pPr>
            <w:r w:rsidRPr="00F710F1">
              <w:rPr>
                <w:rFonts w:eastAsia="SimSun"/>
                <w:b/>
                <w:color w:val="000000"/>
                <w:kern w:val="2"/>
                <w:sz w:val="28"/>
                <w:szCs w:val="28"/>
                <w:lang w:eastAsia="zh-CN"/>
              </w:rPr>
              <w:t>Bước 2: HS trao đổi thảo luận, thực hiện nhiệm vụ</w:t>
            </w:r>
          </w:p>
          <w:p w14:paraId="1B9824C6"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HS thực hiện nhiệm vụ, bầu nhóm trưởng, thư kí, phân công </w:t>
            </w:r>
            <w:r w:rsidRPr="00F710F1">
              <w:rPr>
                <w:rFonts w:eastAsia="SimSun"/>
                <w:color w:val="000000"/>
                <w:kern w:val="2"/>
                <w:sz w:val="28"/>
                <w:szCs w:val="28"/>
                <w:lang w:eastAsia="vi-VN"/>
              </w:rPr>
              <w:lastRenderedPageBreak/>
              <w:t xml:space="preserve">công việc. </w:t>
            </w:r>
          </w:p>
          <w:p w14:paraId="36C788E9" w14:textId="77777777" w:rsidR="00FF2B1E" w:rsidRPr="00F710F1" w:rsidRDefault="00FF2B1E" w:rsidP="00FF2B1E">
            <w:pPr>
              <w:widowControl w:val="0"/>
              <w:tabs>
                <w:tab w:val="left" w:pos="649"/>
              </w:tabs>
              <w:jc w:val="both"/>
              <w:rPr>
                <w:color w:val="000000"/>
                <w:kern w:val="2"/>
                <w:sz w:val="28"/>
                <w:szCs w:val="28"/>
                <w:lang w:eastAsia="vi-VN"/>
              </w:rPr>
            </w:pPr>
            <w:r w:rsidRPr="00F710F1">
              <w:rPr>
                <w:rFonts w:eastAsia="SimSun"/>
                <w:color w:val="000000"/>
                <w:kern w:val="2"/>
                <w:sz w:val="28"/>
                <w:szCs w:val="28"/>
                <w:lang w:eastAsia="vi-VN"/>
              </w:rPr>
              <w:t xml:space="preserve">+ Tiến hành tạo sản phẩm, luyện tập trình bày. </w:t>
            </w:r>
          </w:p>
          <w:p w14:paraId="1FDC2957" w14:textId="77777777" w:rsidR="00FF2B1E" w:rsidRPr="00F710F1" w:rsidRDefault="00FF2B1E" w:rsidP="00FF2B1E">
            <w:pPr>
              <w:widowControl w:val="0"/>
              <w:tabs>
                <w:tab w:val="left" w:pos="649"/>
              </w:tabs>
              <w:jc w:val="both"/>
              <w:rPr>
                <w:iCs/>
                <w:color w:val="000000"/>
                <w:sz w:val="28"/>
                <w:szCs w:val="28"/>
              </w:rPr>
            </w:pPr>
            <w:r w:rsidRPr="00F710F1">
              <w:rPr>
                <w:iCs/>
                <w:color w:val="000000"/>
                <w:sz w:val="28"/>
                <w:szCs w:val="28"/>
              </w:rPr>
              <w:t>Ăn: là một hành động đưa thức ăn vào cơ thể qua miệng.</w:t>
            </w:r>
          </w:p>
          <w:p w14:paraId="5C2AA826" w14:textId="77777777" w:rsidR="00FF2B1E" w:rsidRPr="00F710F1" w:rsidRDefault="00FF2B1E" w:rsidP="00FF2B1E">
            <w:pPr>
              <w:widowControl w:val="0"/>
              <w:tabs>
                <w:tab w:val="left" w:pos="649"/>
              </w:tabs>
              <w:jc w:val="both"/>
              <w:rPr>
                <w:iCs/>
                <w:color w:val="000000"/>
                <w:sz w:val="28"/>
                <w:szCs w:val="28"/>
              </w:rPr>
            </w:pPr>
            <w:r w:rsidRPr="00F710F1">
              <w:rPr>
                <w:iCs/>
                <w:color w:val="000000"/>
                <w:sz w:val="28"/>
                <w:szCs w:val="28"/>
              </w:rPr>
              <w:t xml:space="preserve">Các từ ghép với từ ăn: ăn tết, ăn cưới, ăn ảnh </w:t>
            </w:r>
          </w:p>
          <w:p w14:paraId="6B81A6D3"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67E9D181"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10172E96"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6462F978"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44096DA6"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 Học sinh tự đánh giá, đánh giá lẫn nhau.</w:t>
            </w:r>
          </w:p>
          <w:p w14:paraId="38C05937"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+GV nhận xét, bổ sung, chốt lại kiến thức/ chiếu slide =&gt; Ghi lên bảng.</w:t>
            </w:r>
          </w:p>
          <w:p w14:paraId="462B59A3" w14:textId="77777777" w:rsidR="00FF2B1E" w:rsidRPr="00F710F1" w:rsidRDefault="00FF2B1E" w:rsidP="00FF2B1E">
            <w:pPr>
              <w:jc w:val="both"/>
              <w:rPr>
                <w:rFonts w:eastAsia="SimSun"/>
                <w:bCs/>
                <w:color w:val="000000"/>
                <w:kern w:val="2"/>
                <w:sz w:val="28"/>
                <w:szCs w:val="28"/>
                <w:lang w:eastAsia="zh-CN"/>
              </w:rPr>
            </w:pPr>
            <w:r w:rsidRPr="00F710F1">
              <w:rPr>
                <w:rFonts w:eastAsia="SimSun"/>
                <w:bCs/>
                <w:color w:val="000000"/>
                <w:kern w:val="2"/>
                <w:sz w:val="28"/>
                <w:szCs w:val="28"/>
                <w:lang w:eastAsia="zh-CN"/>
              </w:rPr>
              <w:t xml:space="preserve">- GV củng cố kiến thức: Từ “ăn” có hơn 10 nghĩa, như vậy các từ cùng có từ ăn như ăn cơm, ăn tết, tàu ăn than… được gọi là từ đa nghĩa. </w:t>
            </w:r>
          </w:p>
          <w:p w14:paraId="081AA712"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 xml:space="preserve">NV2: GV tổ chức trò chơi đuổi hình bắt chữ: quan sát  hình ảnh tìm từ chỉ bộ phần cơ thể người? </w:t>
            </w:r>
          </w:p>
          <w:p w14:paraId="018823C0"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b/>
                <w:color w:val="000000"/>
                <w:kern w:val="2"/>
                <w:sz w:val="28"/>
                <w:szCs w:val="28"/>
                <w:lang w:eastAsia="zh-CN"/>
              </w:rPr>
              <w:t xml:space="preserve">Bước 1: </w:t>
            </w:r>
            <w:r w:rsidRPr="00F710F1">
              <w:rPr>
                <w:rFonts w:eastAsia="SimSun"/>
                <w:color w:val="000000"/>
                <w:kern w:val="2"/>
                <w:sz w:val="28"/>
                <w:szCs w:val="28"/>
                <w:lang w:eastAsia="zh-CN"/>
              </w:rPr>
              <w:t>GV tình chiếu và yêu cầu học sinh quan sát hình ảnh.</w:t>
            </w:r>
          </w:p>
          <w:p w14:paraId="5ED037CB"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noProof/>
                <w:color w:val="000000"/>
                <w:kern w:val="2"/>
                <w:sz w:val="28"/>
                <w:szCs w:val="28"/>
              </w:rPr>
              <mc:AlternateContent>
                <mc:Choice Requires="wps">
                  <w:drawing>
                    <wp:anchor distT="0" distB="0" distL="114300" distR="114300" simplePos="0" relativeHeight="251698176" behindDoc="0" locked="0" layoutInCell="1" allowOverlap="1" wp14:anchorId="284383B9" wp14:editId="4121082E">
                      <wp:simplePos x="0" y="0"/>
                      <wp:positionH relativeFrom="column">
                        <wp:posOffset>204470</wp:posOffset>
                      </wp:positionH>
                      <wp:positionV relativeFrom="paragraph">
                        <wp:posOffset>90170</wp:posOffset>
                      </wp:positionV>
                      <wp:extent cx="390525" cy="85725"/>
                      <wp:effectExtent l="9525" t="13335" r="28575" b="53340"/>
                      <wp:wrapNone/>
                      <wp:docPr id="20497" name="Straight Arrow Connector 20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37F6C" id="_x0000_t32" coordsize="21600,21600" o:spt="32" o:oned="t" path="m,l21600,21600e" filled="f">
                      <v:path arrowok="t" fillok="f" o:connecttype="none"/>
                      <o:lock v:ext="edit" shapetype="t"/>
                    </v:shapetype>
                    <v:shape id="Straight Arrow Connector 20497" o:spid="_x0000_s1026" type="#_x0000_t32" style="position:absolute;margin-left:16.1pt;margin-top:7.1pt;width:30.75pt;height: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">
                      <v:stroke endarrow="block"/>
                    </v:shape>
                  </w:pict>
                </mc:Fallback>
              </mc:AlternateContent>
            </w:r>
            <w:r w:rsidRPr="00F710F1">
              <w:rPr>
                <w:rFonts w:eastAsia="SimSun"/>
                <w:b/>
                <w:noProof/>
                <w:color w:val="FF0000"/>
                <w:kern w:val="2"/>
                <w:sz w:val="28"/>
                <w:szCs w:val="28"/>
              </w:rPr>
              <mc:AlternateContent>
                <mc:Choice Requires="wps">
                  <w:drawing>
                    <wp:anchor distT="0" distB="0" distL="114300" distR="114300" simplePos="0" relativeHeight="251699200" behindDoc="0" locked="0" layoutInCell="1" allowOverlap="1" wp14:anchorId="2B439A7D" wp14:editId="5B8A75B7">
                      <wp:simplePos x="0" y="0"/>
                      <wp:positionH relativeFrom="column">
                        <wp:posOffset>2604770</wp:posOffset>
                      </wp:positionH>
                      <wp:positionV relativeFrom="paragraph">
                        <wp:posOffset>185420</wp:posOffset>
                      </wp:positionV>
                      <wp:extent cx="390525" cy="85725"/>
                      <wp:effectExtent l="9525" t="13335" r="28575" b="53340"/>
                      <wp:wrapNone/>
                      <wp:docPr id="20498" name="Straight Arrow Connector 20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75915" id="Straight Arrow Connector 20498" o:spid="_x0000_s1026" type="#_x0000_t32" style="position:absolute;margin-left:205.1pt;margin-top:14.6pt;width:30.75pt;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">
                      <v:stroke endarrow="block"/>
                    </v:shape>
                  </w:pict>
                </mc:Fallback>
              </mc:AlternateContent>
            </w:r>
            <w:r w:rsidRPr="00F710F1">
              <w:rPr>
                <w:noProof/>
                <w:color w:val="FF0000"/>
                <w:sz w:val="28"/>
                <w:szCs w:val="28"/>
              </w:rPr>
              <mc:AlternateContent>
                <mc:Choice Requires="wps">
                  <w:drawing>
                    <wp:anchor distT="0" distB="0" distL="114300" distR="114300" simplePos="0" relativeHeight="251697152" behindDoc="0" locked="0" layoutInCell="1" allowOverlap="1" wp14:anchorId="69D2D22F" wp14:editId="57D633B5">
                      <wp:simplePos x="0" y="0"/>
                      <wp:positionH relativeFrom="column">
                        <wp:posOffset>1318895</wp:posOffset>
                      </wp:positionH>
                      <wp:positionV relativeFrom="paragraph">
                        <wp:posOffset>499745</wp:posOffset>
                      </wp:positionV>
                      <wp:extent cx="390525" cy="85725"/>
                      <wp:effectExtent l="9525" t="13335" r="28575" b="53340"/>
                      <wp:wrapNone/>
                      <wp:docPr id="20499" name="Straight Arrow Connector 20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4E364" id="Straight Arrow Connector 20499" o:spid="_x0000_s1026" type="#_x0000_t32" style="position:absolute;margin-left:103.85pt;margin-top:39.35pt;width:30.75pt;height: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">
                      <v:stroke endarrow="block"/>
                    </v:shape>
                  </w:pict>
                </mc:Fallback>
              </mc:AlternateContent>
            </w:r>
            <w:r w:rsidRPr="00F710F1">
              <w:rPr>
                <w:sz w:val="28"/>
                <w:szCs w:val="28"/>
              </w:rPr>
              <w:fldChar w:fldCharType="begin"/>
            </w:r>
            <w:r w:rsidRPr="00F710F1">
              <w:rPr>
                <w:sz w:val="28"/>
                <w:szCs w:val="28"/>
              </w:rPr>
              <w:instrText xml:space="preserve"> INCLUDEPICTURE "https://encrypted-tbn0.gstatic.com/images?q=tbn:ANd9GcTcABPdS5QQPwe_2iCtBYhAGS-S5GIGF3Yf7w&amp;usqp=CAU" \* MERGEFORMATINET </w:instrText>
            </w:r>
            <w:r w:rsidRPr="00F710F1">
              <w:rPr>
                <w:sz w:val="28"/>
                <w:szCs w:val="28"/>
              </w:rPr>
              <w:fldChar w:fldCharType="separate"/>
            </w:r>
            <w:r>
              <w:rPr>
                <w:sz w:val="28"/>
                <w:szCs w:val="28"/>
              </w:rPr>
              <w:fldChar w:fldCharType="begin"/>
            </w:r>
            <w:r>
              <w:rPr>
                <w:sz w:val="28"/>
                <w:szCs w:val="28"/>
              </w:rPr>
              <w:instrText xml:space="preserve"> INCLUDEPICTURE  "https://encrypted-tbn0.gstatic.com/images?q=tbn:ANd9GcTcABPdS5QQPwe_2iCtBYhAGS-S5GIGF3Yf7w&amp;usqp=CAU" \* MERGEFORMATINET </w:instrText>
            </w:r>
            <w:r>
              <w:rPr>
                <w:sz w:val="28"/>
                <w:szCs w:val="28"/>
              </w:rPr>
              <w:fldChar w:fldCharType="separate"/>
            </w:r>
            <w:r>
              <w:rPr>
                <w:sz w:val="28"/>
                <w:szCs w:val="28"/>
              </w:rPr>
              <w:fldChar w:fldCharType="begin"/>
            </w:r>
            <w:r>
              <w:rPr>
                <w:sz w:val="28"/>
                <w:szCs w:val="28"/>
              </w:rPr>
              <w:instrText xml:space="preserve"> INCLUDEPICTURE  "https://encrypted-tbn0.gstatic.com/images?q=tbn:ANd9GcTcABPdS5QQPwe_2iCtBYhAGS-S5GIGF3Yf7w&amp;usqp=CAU"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"https://encrypted-tbn0.gstatic.com/images?q=tbn:ANd9GcTcABPdS5QQPwe_2iCtBYhAGS-S5GIGF3Yf7w&amp;usqp=CAU"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"https://encrypted-tbn0.gstatic.com/images?q=tbn:ANd9GcTcABPdS5QQPwe_2iCtBYhAGS-S5GIGF3Yf7w&amp;usqp=CAU"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55D8B2C2">
                <v:shape id="_x0000_i1035" type="#_x0000_t75" alt="Kéo cắt tỉa lông mũi Miniso (Nhiều màu) - Hàng chính hãng | Tiki" style="width:99.75pt;height:86.9pt;mso-width-percent:0;mso-height-percent:0;mso-width-percent:0;mso-height-percent:0">
                  <v:imagedata r:id="rId122" r:href="rId123"/>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fldChar w:fldCharType="begin"/>
            </w:r>
            <w:r w:rsidRPr="00F710F1">
              <w:rPr>
                <w:sz w:val="28"/>
                <w:szCs w:val="28"/>
              </w:rPr>
              <w:instrText xml:space="preserve"> INCLUDEPICTURE "http://check.net.vn/data/product/mainimages/original/product4106.jpg" \* MERGEFORMATINET </w:instrText>
            </w:r>
            <w:r w:rsidRPr="00F710F1">
              <w:rPr>
                <w:sz w:val="28"/>
                <w:szCs w:val="28"/>
              </w:rPr>
              <w:fldChar w:fldCharType="separate"/>
            </w:r>
            <w:r>
              <w:rPr>
                <w:sz w:val="28"/>
                <w:szCs w:val="28"/>
              </w:rPr>
              <w:fldChar w:fldCharType="begin"/>
            </w:r>
            <w:r>
              <w:rPr>
                <w:sz w:val="28"/>
                <w:szCs w:val="28"/>
              </w:rPr>
              <w:instrText xml:space="preserve"> INCLUDEPICTURE  "http://check.net.vn/data/product/mainimages/original/product4106.jpg" \* MERGEFORMATINET </w:instrText>
            </w:r>
            <w:r>
              <w:rPr>
                <w:sz w:val="28"/>
                <w:szCs w:val="28"/>
              </w:rPr>
              <w:fldChar w:fldCharType="separate"/>
            </w:r>
            <w:r>
              <w:rPr>
                <w:sz w:val="28"/>
                <w:szCs w:val="28"/>
              </w:rPr>
              <w:fldChar w:fldCharType="begin"/>
            </w:r>
            <w:r>
              <w:rPr>
                <w:sz w:val="28"/>
                <w:szCs w:val="28"/>
              </w:rPr>
              <w:instrText xml:space="preserve"> INCLUDEPICTURE  "http://check.net.vn/data/product/mainimages/original/product4106.jpg"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"http://check.net.vn/data/product/mainimages/original/product4106.jpg"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"http://check.net.vn/data/product/mainimages/original/product4106.jpg"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5B4F407B">
                <v:shape id="_x0000_i1034" type="#_x0000_t75" alt="Quả Na - CHECK.NET.VN" style="width:101.85pt;height:86.9pt;mso-width-percent:0;mso-height-percent:0;mso-width-percent:0;mso-height-percent:0">
                  <v:imagedata r:id="rId124" r:href="rId125"/>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fldChar w:fldCharType="begin"/>
            </w:r>
            <w:r w:rsidRPr="00F710F1">
              <w:rPr>
                <w:sz w:val="28"/>
                <w:szCs w:val="28"/>
              </w:rPr>
              <w:instrText xml:space="preserve"> INCLUDEPICTURE "https://nuockhoanglavie.com.vn/files/sanpham/290/2/jpg/nuoc-uong-tinh-khiet-th-true-water-chai-350ml.jpg" \* MERGEFORMATINET </w:instrText>
            </w:r>
            <w:r w:rsidRPr="00F710F1">
              <w:rPr>
                <w:sz w:val="28"/>
                <w:szCs w:val="28"/>
              </w:rPr>
              <w:fldChar w:fldCharType="separate"/>
            </w:r>
            <w:r>
              <w:rPr>
                <w:sz w:val="28"/>
                <w:szCs w:val="28"/>
              </w:rPr>
              <w:fldChar w:fldCharType="begin"/>
            </w:r>
            <w:r>
              <w:rPr>
                <w:sz w:val="28"/>
                <w:szCs w:val="28"/>
              </w:rPr>
              <w:instrText xml:space="preserve"> INCLUDEPICTURE  "https://nuockhoanglavie.com.vn/files/sanpham/290/2/jpg/nuoc-uong-tinh-khiet-th-true-water-chai-350ml.jpg" \* MERGEFORMATINET </w:instrText>
            </w:r>
            <w:r>
              <w:rPr>
                <w:sz w:val="28"/>
                <w:szCs w:val="28"/>
              </w:rPr>
              <w:fldChar w:fldCharType="separate"/>
            </w:r>
            <w:r>
              <w:rPr>
                <w:sz w:val="28"/>
                <w:szCs w:val="28"/>
              </w:rPr>
              <w:fldChar w:fldCharType="begin"/>
            </w:r>
            <w:r>
              <w:rPr>
                <w:sz w:val="28"/>
                <w:szCs w:val="28"/>
              </w:rPr>
              <w:instrText xml:space="preserve"> INCLUDEPICTURE  "https://nuockhoanglavie.com.vn/files/sanpham/290/2/jpg/nuoc-uong-tinh-khiet-th-true-water-chai-350ml.jpg"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"https://nuockhoanglavie.com.vn/files/sanpham/290/2/jpg/nuoc-uong-tinh-khiet-th-true-water-chai-350ml.jpg"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"https://nuockhoanglavie.com.vn/files/sanpham/290/2/jpg/nuoc-uong-tinh-khiet-th-true-water-chai-350ml.jpg"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629A4E74">
                <v:shape id="_x0000_i1033" type="#_x0000_t75" alt="Nước uống tinh khiết TH True Water chai 350ml" style="width:83.3pt;height:80.25pt;mso-width-percent:0;mso-height-percent:0;mso-width-percent:0;mso-height-percent:0">
                  <v:imagedata r:id="rId126" r:href="rId127"/>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fldChar w:fldCharType="begin"/>
            </w:r>
            <w:r w:rsidRPr="00F710F1">
              <w:rPr>
                <w:sz w:val="28"/>
                <w:szCs w:val="28"/>
              </w:rPr>
              <w:instrText xml:space="preserve"> INCLUDEPICTURE "https://bizweb.dktcdn.net/100/367/882/products/cd1003-1.jpg?v=1572249294257" \* MERGEFORMATINET </w:instrText>
            </w:r>
            <w:r w:rsidRPr="00F710F1">
              <w:rPr>
                <w:sz w:val="28"/>
                <w:szCs w:val="28"/>
              </w:rPr>
              <w:fldChar w:fldCharType="separate"/>
            </w:r>
            <w:r>
              <w:rPr>
                <w:sz w:val="28"/>
                <w:szCs w:val="28"/>
              </w:rPr>
              <w:fldChar w:fldCharType="begin"/>
            </w:r>
            <w:r>
              <w:rPr>
                <w:sz w:val="28"/>
                <w:szCs w:val="28"/>
              </w:rPr>
              <w:instrText xml:space="preserve"> INCLUDEPICTURE  "https://bizweb.dktcdn.net/100/367/882/products/cd1003-1.jpg?v=1572249294257" \* MERGEFORMATINET </w:instrText>
            </w:r>
            <w:r>
              <w:rPr>
                <w:sz w:val="28"/>
                <w:szCs w:val="28"/>
              </w:rPr>
              <w:fldChar w:fldCharType="separate"/>
            </w:r>
            <w:r>
              <w:rPr>
                <w:sz w:val="28"/>
                <w:szCs w:val="28"/>
              </w:rPr>
              <w:fldChar w:fldCharType="begin"/>
            </w:r>
            <w:r>
              <w:rPr>
                <w:sz w:val="28"/>
                <w:szCs w:val="28"/>
              </w:rPr>
              <w:instrText xml:space="preserve"> INCLUDEPICTURE  "https://bizweb.dktcdn.net/100/367/882/products/cd1003-1.jpg?v=1572249294257"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"https://bizweb.dktcdn.net/100/367/882/products/cd1003-1.jpg?v=1572249294257"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"https://bizweb.dktcdn.net/100/367/882/products/cd1003-1.jpg?v=1572249294257"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0974CB79">
                <v:shape id="_x0000_i1032" type="#_x0000_t75" alt="Bát tô miệng lượn vẽ chuồn đào – Gốm Hương Thủy - Tinh hoa Gốm sứ Bát Tràng" style="width:82.3pt;height:82.3pt;mso-width-percent:0;mso-height-percent:0;mso-width-percent:0;mso-height-percent:0">
                  <v:imagedata r:id="rId128" r:href="rId129"/>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r w:rsidRPr="00F710F1">
              <w:rPr>
                <w:sz w:val="28"/>
                <w:szCs w:val="28"/>
              </w:rPr>
              <w:t xml:space="preserve"> </w:t>
            </w:r>
            <w:r w:rsidRPr="00F710F1">
              <w:rPr>
                <w:sz w:val="28"/>
                <w:szCs w:val="28"/>
              </w:rPr>
              <w:fldChar w:fldCharType="begin"/>
            </w:r>
            <w:r w:rsidRPr="00F710F1">
              <w:rPr>
                <w:sz w:val="28"/>
                <w:szCs w:val="28"/>
              </w:rPr>
              <w:instrText xml:space="preserve"> INCLUDEPICTURE "https://encrypted-tbn0.gstatic.com/images?q=tbn:ANd9GcR9Y5R1_F7LUZo0f-45HGKSaWfpchaCSyCgeg&amp;usqp=CAU" \* MERGEFORMATINET </w:instrText>
            </w:r>
            <w:r w:rsidRPr="00F710F1">
              <w:rPr>
                <w:sz w:val="28"/>
                <w:szCs w:val="28"/>
              </w:rPr>
              <w:fldChar w:fldCharType="separate"/>
            </w:r>
            <w:r>
              <w:rPr>
                <w:sz w:val="28"/>
                <w:szCs w:val="28"/>
              </w:rPr>
              <w:fldChar w:fldCharType="begin"/>
            </w:r>
            <w:r>
              <w:rPr>
                <w:sz w:val="28"/>
                <w:szCs w:val="28"/>
              </w:rPr>
              <w:instrText xml:space="preserve"> INCLUDEPICTURE  "https://encrypted-tbn0.gstatic.com/images?q=tbn:ANd9GcR9Y5R1_F7LUZo0f-45HGKSaWfpchaCSyCgeg&amp;usqp=CAU" \* MERGEFORMATINET </w:instrText>
            </w:r>
            <w:r>
              <w:rPr>
                <w:sz w:val="28"/>
                <w:szCs w:val="28"/>
              </w:rPr>
              <w:fldChar w:fldCharType="separate"/>
            </w:r>
            <w:r>
              <w:rPr>
                <w:sz w:val="28"/>
                <w:szCs w:val="28"/>
              </w:rPr>
              <w:fldChar w:fldCharType="begin"/>
            </w:r>
            <w:r>
              <w:rPr>
                <w:sz w:val="28"/>
                <w:szCs w:val="28"/>
              </w:rPr>
              <w:instrText xml:space="preserve"> INCLUDEPICTURE  "https://encrypted-tbn0.gstatic.com/images?q=tbn:ANd9GcR9Y5R1_F7LUZo0f-45HGKSaWfpchaCSyCgeg&amp;usqp=CAU" \* MERGEFORMATINET </w:instrText>
            </w:r>
            <w:r>
              <w:rPr>
                <w:sz w:val="28"/>
                <w:szCs w:val="28"/>
              </w:rPr>
              <w:fldChar w:fldCharType="separate"/>
            </w:r>
            <w:r w:rsidR="00270D31">
              <w:rPr>
                <w:sz w:val="28"/>
                <w:szCs w:val="28"/>
              </w:rPr>
              <w:fldChar w:fldCharType="begin"/>
            </w:r>
            <w:r w:rsidR="00270D31">
              <w:rPr>
                <w:sz w:val="28"/>
                <w:szCs w:val="28"/>
              </w:rPr>
              <w:instrText xml:space="preserve"> INCLUDEPICTURE  "https://encrypted-tbn0.gstatic.com/images?q=tbn:ANd9GcR9Y5R1_F7LUZo0f-45HGKSaWfpchaCSyCgeg&amp;usqp=CAU" \* MERGEFORMATINET </w:instrText>
            </w:r>
            <w:r w:rsidR="00270D31">
              <w:rPr>
                <w:sz w:val="28"/>
                <w:szCs w:val="28"/>
              </w:rPr>
              <w:fldChar w:fldCharType="separate"/>
            </w:r>
            <w:r w:rsidR="006904F0">
              <w:rPr>
                <w:sz w:val="28"/>
                <w:szCs w:val="28"/>
              </w:rPr>
              <w:fldChar w:fldCharType="begin"/>
            </w:r>
            <w:r w:rsidR="006904F0">
              <w:rPr>
                <w:sz w:val="28"/>
                <w:szCs w:val="28"/>
              </w:rPr>
              <w:instrText xml:space="preserve"> </w:instrText>
            </w:r>
            <w:r w:rsidR="006904F0">
              <w:rPr>
                <w:sz w:val="28"/>
                <w:szCs w:val="28"/>
              </w:rPr>
              <w:instrText>INCLUDEPICTURE  "https://encrypted-tbn0.gstatic.com/images?q=tbn:ANd9GcR9Y5R1_F7LUZo0f-45HGKSaWfpchaCSyCgeg&amp;usqp=CAU" \* MERGEFORMATINET</w:instrText>
            </w:r>
            <w:r w:rsidR="006904F0">
              <w:rPr>
                <w:sz w:val="28"/>
                <w:szCs w:val="28"/>
              </w:rPr>
              <w:instrText xml:space="preserve"> </w:instrText>
            </w:r>
            <w:r w:rsidR="006904F0">
              <w:rPr>
                <w:sz w:val="28"/>
                <w:szCs w:val="28"/>
              </w:rPr>
              <w:fldChar w:fldCharType="separate"/>
            </w:r>
            <w:r w:rsidR="006904F0">
              <w:rPr>
                <w:noProof/>
                <w:sz w:val="28"/>
                <w:szCs w:val="28"/>
              </w:rPr>
              <w:pict w14:anchorId="26CC4C5F">
                <v:shape id="_x0000_i1031" type="#_x0000_t75" alt="Game Tay súng thiện xạ - Game Vui" style="width:155.85pt;height:84.85pt;mso-width-percent:0;mso-height-percent:0;mso-width-percent:0;mso-height-percent:0">
                  <v:imagedata r:id="rId130" r:href="rId131"/>
                </v:shape>
              </w:pict>
            </w:r>
            <w:r w:rsidR="006904F0">
              <w:rPr>
                <w:sz w:val="28"/>
                <w:szCs w:val="28"/>
              </w:rPr>
              <w:fldChar w:fldCharType="end"/>
            </w:r>
            <w:r w:rsidR="00270D31">
              <w:rPr>
                <w:sz w:val="28"/>
                <w:szCs w:val="28"/>
              </w:rPr>
              <w:fldChar w:fldCharType="end"/>
            </w:r>
            <w:r>
              <w:rPr>
                <w:sz w:val="28"/>
                <w:szCs w:val="28"/>
              </w:rPr>
              <w:fldChar w:fldCharType="end"/>
            </w:r>
            <w:r>
              <w:rPr>
                <w:sz w:val="28"/>
                <w:szCs w:val="28"/>
              </w:rPr>
              <w:fldChar w:fldCharType="end"/>
            </w:r>
            <w:r w:rsidRPr="00F710F1">
              <w:rPr>
                <w:sz w:val="28"/>
                <w:szCs w:val="28"/>
              </w:rPr>
              <w:fldChar w:fldCharType="end"/>
            </w:r>
          </w:p>
          <w:p w14:paraId="74F945AE"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noProof/>
                <w:color w:val="000000"/>
                <w:kern w:val="2"/>
                <w:sz w:val="28"/>
                <w:szCs w:val="28"/>
              </w:rPr>
              <mc:AlternateContent>
                <mc:Choice Requires="wps">
                  <w:drawing>
                    <wp:anchor distT="0" distB="0" distL="114300" distR="114300" simplePos="0" relativeHeight="251701248" behindDoc="0" locked="0" layoutInCell="1" allowOverlap="1" wp14:anchorId="4F8A9067" wp14:editId="11D29D9B">
                      <wp:simplePos x="0" y="0"/>
                      <wp:positionH relativeFrom="column">
                        <wp:posOffset>1309370</wp:posOffset>
                      </wp:positionH>
                      <wp:positionV relativeFrom="paragraph">
                        <wp:posOffset>-689610</wp:posOffset>
                      </wp:positionV>
                      <wp:extent cx="209550" cy="219075"/>
                      <wp:effectExtent l="9525" t="13970" r="47625" b="52705"/>
                      <wp:wrapNone/>
                      <wp:docPr id="20500" name="Straight Arrow Connector 20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6FFC4" id="Straight Arrow Connector 20500" o:spid="_x0000_s1026" type="#_x0000_t32" style="position:absolute;margin-left:103.1pt;margin-top:-54.3pt;width:16.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">
                      <v:stroke endarrow="block"/>
                    </v:shape>
                  </w:pict>
                </mc:Fallback>
              </mc:AlternateContent>
            </w:r>
            <w:r w:rsidRPr="00F710F1">
              <w:rPr>
                <w:rFonts w:eastAsia="SimSun"/>
                <w:b/>
                <w:noProof/>
                <w:color w:val="000000"/>
                <w:kern w:val="2"/>
                <w:sz w:val="28"/>
                <w:szCs w:val="28"/>
              </w:rPr>
              <mc:AlternateContent>
                <mc:Choice Requires="wps">
                  <w:drawing>
                    <wp:anchor distT="0" distB="0" distL="114300" distR="114300" simplePos="0" relativeHeight="251700224" behindDoc="0" locked="0" layoutInCell="1" allowOverlap="1" wp14:anchorId="57F50325" wp14:editId="6D86995A">
                      <wp:simplePos x="0" y="0"/>
                      <wp:positionH relativeFrom="column">
                        <wp:posOffset>-81280</wp:posOffset>
                      </wp:positionH>
                      <wp:positionV relativeFrom="paragraph">
                        <wp:posOffset>-775335</wp:posOffset>
                      </wp:positionV>
                      <wp:extent cx="390525" cy="85725"/>
                      <wp:effectExtent l="9525" t="13970" r="28575" b="62230"/>
                      <wp:wrapNone/>
                      <wp:docPr id="20501" name="Straight Arrow Connector 20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E7882" id="Straight Arrow Connector 20501" o:spid="_x0000_s1026" type="#_x0000_t32" style="position:absolute;margin-left:-6.4pt;margin-top:-61.05pt;width:30.75pt;height: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">
                      <v:stroke endarrow="block"/>
                    </v:shape>
                  </w:pict>
                </mc:Fallback>
              </mc:AlternateContent>
            </w:r>
            <w:r w:rsidRPr="00F710F1">
              <w:rPr>
                <w:rFonts w:eastAsia="SimSun"/>
                <w:b/>
                <w:color w:val="000000"/>
                <w:kern w:val="2"/>
                <w:sz w:val="28"/>
                <w:szCs w:val="28"/>
                <w:lang w:eastAsia="zh-CN"/>
              </w:rPr>
              <w:t>Bước 2: Học sinh</w:t>
            </w:r>
          </w:p>
          <w:p w14:paraId="19F30ED6"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HS tìm </w:t>
            </w:r>
          </w:p>
          <w:p w14:paraId="1C8CED81" w14:textId="77777777" w:rsidR="00FF2B1E" w:rsidRPr="00F710F1" w:rsidRDefault="00FF2B1E" w:rsidP="00FF2B1E">
            <w:pPr>
              <w:widowControl w:val="0"/>
              <w:tabs>
                <w:tab w:val="left" w:pos="649"/>
              </w:tabs>
              <w:jc w:val="both"/>
              <w:rPr>
                <w:rFonts w:eastAsia="SimSun"/>
                <w:color w:val="000000"/>
                <w:kern w:val="2"/>
                <w:sz w:val="28"/>
                <w:szCs w:val="28"/>
                <w:lang w:eastAsia="zh-CN"/>
              </w:rPr>
            </w:pPr>
            <w:r w:rsidRPr="00F710F1">
              <w:rPr>
                <w:rFonts w:eastAsia="SimSun"/>
                <w:color w:val="000000"/>
                <w:kern w:val="2"/>
                <w:sz w:val="28"/>
                <w:szCs w:val="28"/>
                <w:lang w:eastAsia="vi-VN"/>
              </w:rPr>
              <w:t>+ GV: quan sát, nhắc nhở, hỗ trợ</w:t>
            </w:r>
          </w:p>
          <w:p w14:paraId="65802575"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0029F12B"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xml:space="preserve">+ HS trình bày sản phẩm </w:t>
            </w:r>
          </w:p>
          <w:p w14:paraId="6415B52B"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nghe, quan sát học sinh, trình bày tổng kết</w:t>
            </w:r>
          </w:p>
          <w:p w14:paraId="2FD41574"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7647DB67"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b/>
                <w:color w:val="000000"/>
                <w:kern w:val="2"/>
                <w:sz w:val="28"/>
                <w:szCs w:val="28"/>
                <w:lang w:eastAsia="zh-CN"/>
              </w:rPr>
              <w:t xml:space="preserve">+ </w:t>
            </w:r>
            <w:r w:rsidRPr="00F710F1">
              <w:rPr>
                <w:rFonts w:eastAsia="SimSun"/>
                <w:color w:val="000000"/>
                <w:kern w:val="2"/>
                <w:sz w:val="28"/>
                <w:szCs w:val="28"/>
                <w:lang w:eastAsia="zh-CN"/>
              </w:rPr>
              <w:t>Học sinh: tự đánh giá , nhận xét đánh giá lẫn nhau</w:t>
            </w:r>
          </w:p>
          <w:p w14:paraId="3DB8FD92"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color w:val="000000"/>
                <w:kern w:val="2"/>
                <w:sz w:val="28"/>
                <w:szCs w:val="28"/>
                <w:lang w:eastAsia="zh-CN"/>
              </w:rPr>
              <w:t>+ GV: nhận xét, đánh giá</w:t>
            </w:r>
          </w:p>
          <w:p w14:paraId="7CE4AD51"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 xml:space="preserve">NV3: </w:t>
            </w:r>
          </w:p>
          <w:p w14:paraId="6BD9F01D"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22DD73C2"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lastRenderedPageBreak/>
              <w:t>- GV yêu cầu HS quan sát ví dụ và hoàn thành Phiếu 3</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1134"/>
            </w:tblGrid>
            <w:tr w:rsidR="00FF2B1E" w:rsidRPr="00F710F1" w14:paraId="2AB5BCE2" w14:textId="77777777" w:rsidTr="00FF2B1E">
              <w:tc>
                <w:tcPr>
                  <w:tcW w:w="6799" w:type="dxa"/>
                  <w:gridSpan w:val="2"/>
                  <w:shd w:val="clear" w:color="auto" w:fill="FFFF00"/>
                </w:tcPr>
                <w:p w14:paraId="24AEB09F" w14:textId="77777777" w:rsidR="00FF2B1E" w:rsidRPr="00F710F1" w:rsidRDefault="00FF2B1E" w:rsidP="00FF2B1E">
                  <w:pPr>
                    <w:jc w:val="center"/>
                    <w:rPr>
                      <w:b/>
                      <w:color w:val="000000"/>
                      <w:sz w:val="28"/>
                      <w:szCs w:val="28"/>
                    </w:rPr>
                  </w:pPr>
                  <w:r w:rsidRPr="00F710F1">
                    <w:rPr>
                      <w:b/>
                      <w:color w:val="000000"/>
                      <w:sz w:val="28"/>
                      <w:szCs w:val="28"/>
                    </w:rPr>
                    <w:t>Phiếu 3</w:t>
                  </w:r>
                </w:p>
                <w:p w14:paraId="5CBA80C0" w14:textId="77777777" w:rsidR="00FF2B1E" w:rsidRPr="00F710F1" w:rsidRDefault="00FF2B1E" w:rsidP="00FF2B1E">
                  <w:pPr>
                    <w:jc w:val="center"/>
                    <w:rPr>
                      <w:color w:val="000000"/>
                      <w:sz w:val="28"/>
                      <w:szCs w:val="28"/>
                    </w:rPr>
                  </w:pPr>
                  <w:r w:rsidRPr="00F710F1">
                    <w:rPr>
                      <w:b/>
                      <w:color w:val="0D0D0D"/>
                      <w:sz w:val="28"/>
                      <w:szCs w:val="28"/>
                    </w:rPr>
                    <w:t>Tìm từ đa nghĩa, từ đồng âm trong những câu dưới đây</w:t>
                  </w:r>
                  <w:r w:rsidRPr="00F710F1">
                    <w:rPr>
                      <w:color w:val="0D0D0D"/>
                      <w:sz w:val="28"/>
                      <w:szCs w:val="28"/>
                    </w:rPr>
                    <w:t xml:space="preserve">? </w:t>
                  </w:r>
                </w:p>
                <w:p w14:paraId="79EA4068" w14:textId="77777777" w:rsidR="00FF2B1E" w:rsidRPr="00F710F1" w:rsidRDefault="00FF2B1E" w:rsidP="00FF2B1E">
                  <w:pPr>
                    <w:jc w:val="both"/>
                    <w:rPr>
                      <w:color w:val="000000"/>
                      <w:sz w:val="28"/>
                      <w:szCs w:val="28"/>
                    </w:rPr>
                  </w:pPr>
                </w:p>
              </w:tc>
            </w:tr>
            <w:tr w:rsidR="00FF2B1E" w:rsidRPr="00F710F1" w14:paraId="62740A5C" w14:textId="77777777" w:rsidTr="00FF2B1E">
              <w:tc>
                <w:tcPr>
                  <w:tcW w:w="6799" w:type="dxa"/>
                  <w:gridSpan w:val="2"/>
                  <w:shd w:val="clear" w:color="auto" w:fill="FABF8F"/>
                </w:tcPr>
                <w:p w14:paraId="191C018C" w14:textId="77777777" w:rsidR="00FF2B1E" w:rsidRPr="00F710F1" w:rsidRDefault="00FF2B1E" w:rsidP="00C77F5D">
                  <w:pPr>
                    <w:numPr>
                      <w:ilvl w:val="0"/>
                      <w:numId w:val="11"/>
                    </w:numPr>
                    <w:jc w:val="both"/>
                    <w:rPr>
                      <w:color w:val="000000"/>
                      <w:sz w:val="28"/>
                      <w:szCs w:val="28"/>
                    </w:rPr>
                  </w:pPr>
                  <w:r w:rsidRPr="00F710F1">
                    <w:rPr>
                      <w:b/>
                      <w:color w:val="000000"/>
                      <w:sz w:val="28"/>
                      <w:szCs w:val="28"/>
                    </w:rPr>
                    <w:t xml:space="preserve">Chín:  </w:t>
                  </w:r>
                </w:p>
              </w:tc>
            </w:tr>
            <w:tr w:rsidR="00FF2B1E" w:rsidRPr="00F710F1" w14:paraId="01363A1E" w14:textId="77777777" w:rsidTr="00FF2B1E">
              <w:tc>
                <w:tcPr>
                  <w:tcW w:w="5665" w:type="dxa"/>
                </w:tcPr>
                <w:p w14:paraId="18BE5599" w14:textId="77777777" w:rsidR="00FF2B1E" w:rsidRPr="00F710F1" w:rsidRDefault="00FF2B1E" w:rsidP="00FF2B1E">
                  <w:pPr>
                    <w:ind w:left="360"/>
                    <w:jc w:val="both"/>
                    <w:rPr>
                      <w:color w:val="000000"/>
                      <w:sz w:val="28"/>
                      <w:szCs w:val="28"/>
                    </w:rPr>
                  </w:pPr>
                  <w:r w:rsidRPr="00F710F1">
                    <w:rPr>
                      <w:i/>
                      <w:color w:val="000000"/>
                      <w:sz w:val="28"/>
                      <w:szCs w:val="28"/>
                    </w:rPr>
                    <w:t xml:space="preserve">           </w:t>
                  </w:r>
                  <w:r w:rsidRPr="00F710F1">
                    <w:rPr>
                      <w:color w:val="000000"/>
                      <w:sz w:val="28"/>
                      <w:szCs w:val="28"/>
                    </w:rPr>
                    <w:t>Quýt nhà ai chín đỏ cây</w:t>
                  </w:r>
                </w:p>
                <w:p w14:paraId="58E690D1" w14:textId="77777777" w:rsidR="00FF2B1E" w:rsidRPr="00F710F1" w:rsidRDefault="00FF2B1E" w:rsidP="00FF2B1E">
                  <w:pPr>
                    <w:ind w:left="360"/>
                    <w:jc w:val="both"/>
                    <w:rPr>
                      <w:color w:val="000000"/>
                      <w:sz w:val="28"/>
                      <w:szCs w:val="28"/>
                    </w:rPr>
                  </w:pPr>
                  <w:r w:rsidRPr="00F710F1">
                    <w:rPr>
                      <w:color w:val="000000"/>
                      <w:sz w:val="28"/>
                      <w:szCs w:val="28"/>
                    </w:rPr>
                    <w:t>Hỡi em đi học hây hây má tròn.</w:t>
                  </w:r>
                  <w:r w:rsidRPr="00F710F1">
                    <w:rPr>
                      <w:i/>
                      <w:color w:val="000000"/>
                      <w:sz w:val="28"/>
                      <w:szCs w:val="28"/>
                    </w:rPr>
                    <w:t>(Tố Hữu)</w:t>
                  </w:r>
                  <w:r w:rsidRPr="00F710F1">
                    <w:rPr>
                      <w:color w:val="000000"/>
                      <w:sz w:val="28"/>
                      <w:szCs w:val="28"/>
                    </w:rPr>
                    <w:t xml:space="preserve"> </w:t>
                  </w:r>
                </w:p>
              </w:tc>
              <w:tc>
                <w:tcPr>
                  <w:tcW w:w="1134" w:type="dxa"/>
                </w:tcPr>
                <w:p w14:paraId="204E91A5" w14:textId="77777777" w:rsidR="00FF2B1E" w:rsidRPr="00F710F1" w:rsidRDefault="00FF2B1E" w:rsidP="00FF2B1E">
                  <w:pPr>
                    <w:jc w:val="both"/>
                    <w:rPr>
                      <w:color w:val="000000"/>
                      <w:sz w:val="28"/>
                      <w:szCs w:val="28"/>
                    </w:rPr>
                  </w:pPr>
                </w:p>
              </w:tc>
            </w:tr>
            <w:tr w:rsidR="00FF2B1E" w:rsidRPr="00F710F1" w14:paraId="5E28E8F6" w14:textId="77777777" w:rsidTr="00FF2B1E">
              <w:tc>
                <w:tcPr>
                  <w:tcW w:w="5665" w:type="dxa"/>
                </w:tcPr>
                <w:p w14:paraId="186035D7" w14:textId="77777777" w:rsidR="00FF2B1E" w:rsidRPr="00F710F1" w:rsidRDefault="00FF2B1E" w:rsidP="00FF2B1E">
                  <w:pPr>
                    <w:jc w:val="both"/>
                    <w:rPr>
                      <w:color w:val="000000"/>
                      <w:sz w:val="28"/>
                      <w:szCs w:val="28"/>
                    </w:rPr>
                  </w:pPr>
                  <w:r w:rsidRPr="00F710F1">
                    <w:rPr>
                      <w:color w:val="000000"/>
                      <w:sz w:val="28"/>
                      <w:szCs w:val="28"/>
                    </w:rPr>
                    <w:t>Một nghề cho chín còn hơn chín nghề</w:t>
                  </w:r>
                  <w:r w:rsidRPr="00F710F1">
                    <w:rPr>
                      <w:i/>
                      <w:color w:val="000000"/>
                      <w:sz w:val="28"/>
                      <w:szCs w:val="28"/>
                    </w:rPr>
                    <w:t xml:space="preserve">.(Tục ngữ)  </w:t>
                  </w:r>
                </w:p>
              </w:tc>
              <w:tc>
                <w:tcPr>
                  <w:tcW w:w="1134" w:type="dxa"/>
                </w:tcPr>
                <w:p w14:paraId="3DFE41A3" w14:textId="77777777" w:rsidR="00FF2B1E" w:rsidRPr="00F710F1" w:rsidRDefault="00FF2B1E" w:rsidP="00FF2B1E">
                  <w:pPr>
                    <w:jc w:val="both"/>
                    <w:rPr>
                      <w:color w:val="000000"/>
                      <w:sz w:val="28"/>
                      <w:szCs w:val="28"/>
                    </w:rPr>
                  </w:pPr>
                </w:p>
              </w:tc>
            </w:tr>
            <w:tr w:rsidR="00FF2B1E" w:rsidRPr="00F710F1" w14:paraId="17C579A4" w14:textId="77777777" w:rsidTr="00FF2B1E">
              <w:tc>
                <w:tcPr>
                  <w:tcW w:w="6799" w:type="dxa"/>
                  <w:gridSpan w:val="2"/>
                  <w:shd w:val="clear" w:color="auto" w:fill="B6DDE8"/>
                </w:tcPr>
                <w:p w14:paraId="627E0653" w14:textId="77777777" w:rsidR="00FF2B1E" w:rsidRPr="00F710F1" w:rsidRDefault="00FF2B1E" w:rsidP="00C77F5D">
                  <w:pPr>
                    <w:numPr>
                      <w:ilvl w:val="0"/>
                      <w:numId w:val="11"/>
                    </w:numPr>
                    <w:jc w:val="both"/>
                    <w:rPr>
                      <w:color w:val="000000"/>
                      <w:sz w:val="28"/>
                      <w:szCs w:val="28"/>
                    </w:rPr>
                  </w:pPr>
                  <w:r w:rsidRPr="00F710F1">
                    <w:rPr>
                      <w:b/>
                      <w:color w:val="000000"/>
                      <w:sz w:val="28"/>
                      <w:szCs w:val="28"/>
                    </w:rPr>
                    <w:t xml:space="preserve">Cắt </w:t>
                  </w:r>
                </w:p>
              </w:tc>
            </w:tr>
            <w:tr w:rsidR="00FF2B1E" w:rsidRPr="00F710F1" w14:paraId="29AFE806" w14:textId="77777777" w:rsidTr="00FF2B1E">
              <w:tc>
                <w:tcPr>
                  <w:tcW w:w="5665" w:type="dxa"/>
                </w:tcPr>
                <w:p w14:paraId="0DD85A1A" w14:textId="77777777" w:rsidR="00FF2B1E" w:rsidRPr="00F710F1" w:rsidRDefault="00FF2B1E" w:rsidP="00FF2B1E">
                  <w:pPr>
                    <w:jc w:val="both"/>
                    <w:rPr>
                      <w:i/>
                      <w:color w:val="000000"/>
                      <w:sz w:val="28"/>
                      <w:szCs w:val="28"/>
                    </w:rPr>
                  </w:pPr>
                  <w:r w:rsidRPr="00F710F1">
                    <w:rPr>
                      <w:color w:val="000000"/>
                      <w:sz w:val="28"/>
                      <w:szCs w:val="28"/>
                    </w:rPr>
                    <w:t>Nhanh như cắt, rùa há miệng đớp lấy thanh gươm rồi lặn xuống nước.</w:t>
                  </w:r>
                  <w:r w:rsidRPr="00F710F1">
                    <w:rPr>
                      <w:i/>
                      <w:color w:val="000000"/>
                      <w:sz w:val="28"/>
                      <w:szCs w:val="28"/>
                    </w:rPr>
                    <w:t>(Sự tích Hồ Gươm)</w:t>
                  </w:r>
                </w:p>
              </w:tc>
              <w:tc>
                <w:tcPr>
                  <w:tcW w:w="1134" w:type="dxa"/>
                </w:tcPr>
                <w:p w14:paraId="400562E6" w14:textId="77777777" w:rsidR="00FF2B1E" w:rsidRPr="00F710F1" w:rsidRDefault="00FF2B1E" w:rsidP="00FF2B1E">
                  <w:pPr>
                    <w:jc w:val="both"/>
                    <w:rPr>
                      <w:color w:val="000000"/>
                      <w:sz w:val="28"/>
                      <w:szCs w:val="28"/>
                    </w:rPr>
                  </w:pPr>
                </w:p>
              </w:tc>
            </w:tr>
            <w:tr w:rsidR="00FF2B1E" w:rsidRPr="00F710F1" w14:paraId="5D83438C" w14:textId="77777777" w:rsidTr="00FF2B1E">
              <w:tc>
                <w:tcPr>
                  <w:tcW w:w="5665" w:type="dxa"/>
                </w:tcPr>
                <w:p w14:paraId="5C64F92E" w14:textId="77777777" w:rsidR="00FF2B1E" w:rsidRPr="00F710F1" w:rsidRDefault="00FF2B1E" w:rsidP="00FF2B1E">
                  <w:pPr>
                    <w:jc w:val="both"/>
                    <w:rPr>
                      <w:color w:val="000000"/>
                      <w:sz w:val="28"/>
                      <w:szCs w:val="28"/>
                    </w:rPr>
                  </w:pPr>
                  <w:r w:rsidRPr="00F710F1">
                    <w:rPr>
                      <w:color w:val="000000"/>
                      <w:sz w:val="28"/>
                      <w:szCs w:val="28"/>
                    </w:rPr>
                    <w:t xml:space="preserve">     Việc làm khắp chốn cùng nơi</w:t>
                  </w:r>
                </w:p>
                <w:p w14:paraId="28B85319" w14:textId="77777777" w:rsidR="00FF2B1E" w:rsidRPr="00F710F1" w:rsidRDefault="00FF2B1E" w:rsidP="00FF2B1E">
                  <w:pPr>
                    <w:jc w:val="both"/>
                    <w:rPr>
                      <w:color w:val="000000"/>
                      <w:sz w:val="28"/>
                      <w:szCs w:val="28"/>
                    </w:rPr>
                  </w:pPr>
                  <w:r w:rsidRPr="00F710F1">
                    <w:rPr>
                      <w:color w:val="000000"/>
                      <w:sz w:val="28"/>
                      <w:szCs w:val="28"/>
                    </w:rPr>
                    <w:t>Giục đi cắt cỏ vai tôi đã mòn</w:t>
                  </w:r>
                  <w:r w:rsidRPr="00F710F1">
                    <w:rPr>
                      <w:i/>
                      <w:color w:val="000000"/>
                      <w:sz w:val="28"/>
                      <w:szCs w:val="28"/>
                    </w:rPr>
                    <w:t>.(Ca dao)</w:t>
                  </w:r>
                </w:p>
              </w:tc>
              <w:tc>
                <w:tcPr>
                  <w:tcW w:w="1134" w:type="dxa"/>
                </w:tcPr>
                <w:p w14:paraId="4258A373" w14:textId="77777777" w:rsidR="00FF2B1E" w:rsidRPr="00F710F1" w:rsidRDefault="00FF2B1E" w:rsidP="00FF2B1E">
                  <w:pPr>
                    <w:jc w:val="both"/>
                    <w:rPr>
                      <w:color w:val="000000"/>
                      <w:sz w:val="28"/>
                      <w:szCs w:val="28"/>
                    </w:rPr>
                  </w:pPr>
                </w:p>
              </w:tc>
            </w:tr>
            <w:tr w:rsidR="00FF2B1E" w:rsidRPr="00F710F1" w14:paraId="3CC14227" w14:textId="77777777" w:rsidTr="00FF2B1E">
              <w:tc>
                <w:tcPr>
                  <w:tcW w:w="5665" w:type="dxa"/>
                </w:tcPr>
                <w:p w14:paraId="0FC34AB9" w14:textId="77777777" w:rsidR="00FF2B1E" w:rsidRPr="00F710F1" w:rsidRDefault="00FF2B1E" w:rsidP="00FF2B1E">
                  <w:pPr>
                    <w:jc w:val="both"/>
                    <w:rPr>
                      <w:color w:val="000000"/>
                      <w:sz w:val="28"/>
                      <w:szCs w:val="28"/>
                    </w:rPr>
                  </w:pPr>
                  <w:r w:rsidRPr="00F710F1">
                    <w:rPr>
                      <w:color w:val="000000"/>
                      <w:sz w:val="28"/>
                      <w:szCs w:val="28"/>
                    </w:rPr>
                    <w:t>Bài viết bị cắt một đoạn.(</w:t>
                  </w:r>
                  <w:r w:rsidRPr="00F710F1">
                    <w:rPr>
                      <w:i/>
                      <w:color w:val="000000"/>
                      <w:sz w:val="28"/>
                      <w:szCs w:val="28"/>
                    </w:rPr>
                    <w:t>Dẫn theo Hoàng Phê)</w:t>
                  </w:r>
                  <w:r w:rsidRPr="00F710F1">
                    <w:rPr>
                      <w:color w:val="000000"/>
                      <w:sz w:val="28"/>
                      <w:szCs w:val="28"/>
                    </w:rPr>
                    <w:t xml:space="preserve"> </w:t>
                  </w:r>
                </w:p>
              </w:tc>
              <w:tc>
                <w:tcPr>
                  <w:tcW w:w="1134" w:type="dxa"/>
                </w:tcPr>
                <w:p w14:paraId="52164E28" w14:textId="77777777" w:rsidR="00FF2B1E" w:rsidRPr="00F710F1" w:rsidRDefault="00FF2B1E" w:rsidP="00FF2B1E">
                  <w:pPr>
                    <w:jc w:val="both"/>
                    <w:rPr>
                      <w:color w:val="000000"/>
                      <w:sz w:val="28"/>
                      <w:szCs w:val="28"/>
                    </w:rPr>
                  </w:pPr>
                </w:p>
              </w:tc>
            </w:tr>
            <w:tr w:rsidR="00FF2B1E" w:rsidRPr="00F710F1" w14:paraId="052D10FD" w14:textId="77777777" w:rsidTr="00FF2B1E">
              <w:tc>
                <w:tcPr>
                  <w:tcW w:w="5665" w:type="dxa"/>
                </w:tcPr>
                <w:p w14:paraId="5D13A20A" w14:textId="77777777" w:rsidR="00FF2B1E" w:rsidRPr="00F710F1" w:rsidRDefault="00FF2B1E" w:rsidP="00FF2B1E">
                  <w:pPr>
                    <w:jc w:val="both"/>
                    <w:rPr>
                      <w:color w:val="000000"/>
                      <w:sz w:val="28"/>
                      <w:szCs w:val="28"/>
                    </w:rPr>
                  </w:pPr>
                  <w:r w:rsidRPr="00F710F1">
                    <w:rPr>
                      <w:color w:val="000000"/>
                      <w:sz w:val="28"/>
                      <w:szCs w:val="28"/>
                    </w:rPr>
                    <w:t>Chúng cắt lượt nhau suốt ngày vào cà khịa làm cho Trũi không chịu được.(</w:t>
                  </w:r>
                  <w:r w:rsidRPr="00F710F1">
                    <w:rPr>
                      <w:i/>
                      <w:color w:val="000000"/>
                      <w:sz w:val="28"/>
                      <w:szCs w:val="28"/>
                    </w:rPr>
                    <w:t>Tô Hoài)</w:t>
                  </w:r>
                  <w:r w:rsidRPr="00F710F1">
                    <w:rPr>
                      <w:color w:val="000000"/>
                      <w:sz w:val="28"/>
                      <w:szCs w:val="28"/>
                    </w:rPr>
                    <w:t xml:space="preserve"> </w:t>
                  </w:r>
                </w:p>
              </w:tc>
              <w:tc>
                <w:tcPr>
                  <w:tcW w:w="1134" w:type="dxa"/>
                </w:tcPr>
                <w:p w14:paraId="553C4B99" w14:textId="77777777" w:rsidR="00FF2B1E" w:rsidRPr="00F710F1" w:rsidRDefault="00FF2B1E" w:rsidP="00FF2B1E">
                  <w:pPr>
                    <w:jc w:val="both"/>
                    <w:rPr>
                      <w:color w:val="000000"/>
                      <w:sz w:val="28"/>
                      <w:szCs w:val="28"/>
                    </w:rPr>
                  </w:pPr>
                </w:p>
              </w:tc>
            </w:tr>
          </w:tbl>
          <w:p w14:paraId="2CF17CAC" w14:textId="77777777" w:rsidR="00FF2B1E" w:rsidRPr="00F710F1" w:rsidRDefault="00FF2B1E" w:rsidP="00FF2B1E">
            <w:pPr>
              <w:widowControl w:val="0"/>
              <w:jc w:val="both"/>
              <w:rPr>
                <w:color w:val="000000"/>
                <w:sz w:val="28"/>
                <w:szCs w:val="28"/>
              </w:rPr>
            </w:pPr>
            <w:r w:rsidRPr="00F710F1">
              <w:rPr>
                <w:color w:val="000000"/>
                <w:sz w:val="28"/>
                <w:szCs w:val="28"/>
              </w:rPr>
              <w:t>- HS thực hiện nhiệm vụ</w:t>
            </w:r>
          </w:p>
          <w:p w14:paraId="4748A641" w14:textId="77777777" w:rsidR="00FF2B1E" w:rsidRPr="00F710F1" w:rsidRDefault="00FF2B1E" w:rsidP="00FF2B1E">
            <w:pPr>
              <w:pStyle w:val="NormalWeb"/>
              <w:shd w:val="clear" w:color="auto" w:fill="FFFFFF"/>
              <w:spacing w:before="0" w:beforeAutospacing="0" w:after="0" w:afterAutospacing="0"/>
              <w:ind w:right="48"/>
              <w:jc w:val="both"/>
              <w:rPr>
                <w:color w:val="000000"/>
                <w:sz w:val="28"/>
                <w:szCs w:val="28"/>
              </w:rPr>
            </w:pPr>
            <w:r w:rsidRPr="00F710F1">
              <w:rPr>
                <w:rFonts w:eastAsia="SimSun"/>
                <w:b/>
                <w:color w:val="000000"/>
                <w:kern w:val="2"/>
                <w:sz w:val="28"/>
                <w:szCs w:val="28"/>
                <w:lang w:eastAsia="zh-CN"/>
              </w:rPr>
              <w:t>Bước 2: HS trao đổi thảo luận, thực hiện nhiệm vụ</w:t>
            </w:r>
          </w:p>
          <w:p w14:paraId="491EE84D"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HS thực hiện nhiệm vụ </w:t>
            </w:r>
          </w:p>
          <w:p w14:paraId="41C29FE6"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Dự kiến sản phẩm: </w:t>
            </w:r>
          </w:p>
          <w:p w14:paraId="627D10CC" w14:textId="77777777" w:rsidR="00FF2B1E" w:rsidRPr="00F710F1" w:rsidRDefault="00FF2B1E" w:rsidP="00FF2B1E">
            <w:pPr>
              <w:widowControl w:val="0"/>
              <w:jc w:val="both"/>
              <w:rPr>
                <w:rStyle w:val="Emphasis"/>
                <w:color w:val="4A4A4A"/>
                <w:sz w:val="28"/>
                <w:szCs w:val="28"/>
                <w:shd w:val="clear" w:color="auto" w:fill="FFFFFF"/>
              </w:rPr>
            </w:pPr>
            <w:r w:rsidRPr="00F710F1">
              <w:rPr>
                <w:color w:val="000000"/>
                <w:sz w:val="28"/>
                <w:szCs w:val="28"/>
                <w:lang w:val="vi-VN" w:eastAsia="vi-VN"/>
              </w:rPr>
              <w:t xml:space="preserve">a) </w:t>
            </w:r>
          </w:p>
          <w:p w14:paraId="72FA3E91" w14:textId="77777777" w:rsidR="00FF2B1E" w:rsidRPr="00F710F1" w:rsidRDefault="00FF2B1E" w:rsidP="00FF2B1E">
            <w:pPr>
              <w:widowControl w:val="0"/>
              <w:jc w:val="both"/>
              <w:rPr>
                <w:color w:val="4A4A4A"/>
                <w:sz w:val="28"/>
                <w:szCs w:val="28"/>
                <w:shd w:val="clear" w:color="auto" w:fill="FFFFFF"/>
              </w:rPr>
            </w:pPr>
            <w:r w:rsidRPr="00F710F1">
              <w:rPr>
                <w:rStyle w:val="Emphasis"/>
                <w:color w:val="4A4A4A"/>
                <w:sz w:val="28"/>
                <w:szCs w:val="28"/>
                <w:shd w:val="clear" w:color="auto" w:fill="FFFFFF"/>
              </w:rPr>
              <w:t>- chín (đỏ cây): c</w:t>
            </w:r>
            <w:r w:rsidRPr="00F710F1">
              <w:rPr>
                <w:color w:val="4A4A4A"/>
                <w:sz w:val="28"/>
                <w:szCs w:val="28"/>
                <w:shd w:val="clear" w:color="auto" w:fill="FFFFFF"/>
              </w:rPr>
              <w:t>hỉ </w:t>
            </w:r>
            <w:r w:rsidRPr="00F710F1">
              <w:rPr>
                <w:rStyle w:val="Strong"/>
                <w:color w:val="363636"/>
                <w:sz w:val="28"/>
                <w:szCs w:val="28"/>
                <w:shd w:val="clear" w:color="auto" w:fill="FFFFFF"/>
              </w:rPr>
              <w:t>trạng thái </w:t>
            </w:r>
            <w:r w:rsidRPr="00F710F1">
              <w:rPr>
                <w:color w:val="4A4A4A"/>
                <w:sz w:val="28"/>
                <w:szCs w:val="28"/>
                <w:shd w:val="clear" w:color="auto" w:fill="FFFFFF"/>
              </w:rPr>
              <w:t>đã sẵn sàng thu hoạch của quýt.</w:t>
            </w:r>
          </w:p>
          <w:p w14:paraId="053F466D" w14:textId="77777777" w:rsidR="00FF2B1E" w:rsidRPr="00F710F1" w:rsidRDefault="00FF2B1E" w:rsidP="00FF2B1E">
            <w:pPr>
              <w:widowControl w:val="0"/>
              <w:jc w:val="both"/>
              <w:rPr>
                <w:color w:val="4A4A4A"/>
                <w:sz w:val="28"/>
                <w:szCs w:val="28"/>
                <w:shd w:val="clear" w:color="auto" w:fill="FFFFFF"/>
              </w:rPr>
            </w:pPr>
            <w:r w:rsidRPr="00F710F1">
              <w:rPr>
                <w:sz w:val="28"/>
                <w:szCs w:val="28"/>
              </w:rPr>
              <w:t xml:space="preserve">- </w:t>
            </w:r>
            <w:r w:rsidRPr="00F710F1">
              <w:rPr>
                <w:rStyle w:val="Emphasis"/>
                <w:color w:val="4A4A4A"/>
                <w:sz w:val="28"/>
                <w:szCs w:val="28"/>
                <w:shd w:val="clear" w:color="auto" w:fill="FFFFFF"/>
              </w:rPr>
              <w:t>chín (một nghề thì chín): c</w:t>
            </w:r>
            <w:r w:rsidRPr="00F710F1">
              <w:rPr>
                <w:color w:val="4A4A4A"/>
                <w:sz w:val="28"/>
                <w:szCs w:val="28"/>
                <w:shd w:val="clear" w:color="auto" w:fill="FFFFFF"/>
              </w:rPr>
              <w:t>hỉ sự </w:t>
            </w:r>
            <w:r w:rsidRPr="00F710F1">
              <w:rPr>
                <w:rStyle w:val="Strong"/>
                <w:color w:val="363636"/>
                <w:sz w:val="28"/>
                <w:szCs w:val="28"/>
                <w:shd w:val="clear" w:color="auto" w:fill="FFFFFF"/>
              </w:rPr>
              <w:t>thành thạo, chuyên nghiệp, lành nghề</w:t>
            </w:r>
            <w:r w:rsidRPr="00F710F1">
              <w:rPr>
                <w:color w:val="4A4A4A"/>
                <w:sz w:val="28"/>
                <w:szCs w:val="28"/>
                <w:shd w:val="clear" w:color="auto" w:fill="FFFFFF"/>
              </w:rPr>
              <w:t>. </w:t>
            </w:r>
          </w:p>
          <w:p w14:paraId="677D7FEA" w14:textId="77777777" w:rsidR="00FF2B1E" w:rsidRPr="00F710F1" w:rsidRDefault="00FF2B1E" w:rsidP="00FF2B1E">
            <w:pPr>
              <w:widowControl w:val="0"/>
              <w:jc w:val="both"/>
              <w:rPr>
                <w:color w:val="000000"/>
                <w:sz w:val="28"/>
                <w:szCs w:val="28"/>
                <w:lang w:val="vi-VN" w:eastAsia="vi-VN"/>
              </w:rPr>
            </w:pPr>
            <w:r w:rsidRPr="00F710F1">
              <w:rPr>
                <w:sz w:val="28"/>
                <w:szCs w:val="28"/>
              </w:rPr>
              <w:t>- chín (nghề): chỉ số đếm.</w:t>
            </w:r>
          </w:p>
          <w:p w14:paraId="54A11650" w14:textId="77777777" w:rsidR="00FF2B1E" w:rsidRPr="00F710F1" w:rsidRDefault="00FF2B1E" w:rsidP="00FF2B1E">
            <w:pPr>
              <w:pStyle w:val="NormalWeb"/>
              <w:shd w:val="clear" w:color="auto" w:fill="FFFFFF"/>
              <w:spacing w:before="0" w:beforeAutospacing="0" w:after="0" w:afterAutospacing="0"/>
              <w:rPr>
                <w:color w:val="4A4A4A"/>
                <w:sz w:val="28"/>
                <w:szCs w:val="28"/>
                <w:lang w:val="vi-VN" w:eastAsia="vi-VN"/>
              </w:rPr>
            </w:pPr>
            <w:r w:rsidRPr="00F710F1">
              <w:rPr>
                <w:color w:val="000000"/>
                <w:sz w:val="28"/>
                <w:szCs w:val="28"/>
                <w:lang w:val="vi-VN" w:eastAsia="vi-VN"/>
              </w:rPr>
              <w:t>b)</w:t>
            </w:r>
          </w:p>
          <w:p w14:paraId="42E1E0E4" w14:textId="77777777" w:rsidR="00FF2B1E" w:rsidRPr="00F710F1" w:rsidRDefault="00FF2B1E" w:rsidP="00FF2B1E">
            <w:pPr>
              <w:shd w:val="clear" w:color="auto" w:fill="FFFFFF"/>
              <w:rPr>
                <w:i/>
                <w:iCs/>
                <w:color w:val="4A4A4A"/>
                <w:sz w:val="28"/>
                <w:szCs w:val="28"/>
                <w:lang w:eastAsia="vi-VN"/>
              </w:rPr>
            </w:pPr>
            <w:r w:rsidRPr="00F710F1">
              <w:rPr>
                <w:color w:val="4A4A4A"/>
                <w:sz w:val="28"/>
                <w:szCs w:val="28"/>
                <w:lang w:eastAsia="vi-VN"/>
              </w:rPr>
              <w:t>-</w:t>
            </w:r>
            <w:r w:rsidRPr="00F710F1">
              <w:rPr>
                <w:color w:val="4A4A4A"/>
                <w:sz w:val="28"/>
                <w:szCs w:val="28"/>
                <w:lang w:val="vi-VN" w:eastAsia="vi-VN"/>
              </w:rPr>
              <w:t> </w:t>
            </w:r>
            <w:r w:rsidRPr="00F710F1">
              <w:rPr>
                <w:i/>
                <w:iCs/>
                <w:color w:val="4A4A4A"/>
                <w:sz w:val="28"/>
                <w:szCs w:val="28"/>
                <w:lang w:eastAsia="vi-VN"/>
              </w:rPr>
              <w:t>cắt (nhanh như cắt): chỉ loài chim</w:t>
            </w:r>
          </w:p>
          <w:p w14:paraId="6E7D5EE5" w14:textId="77777777" w:rsidR="00FF2B1E" w:rsidRPr="00F710F1" w:rsidRDefault="00FF2B1E" w:rsidP="00FF2B1E">
            <w:pPr>
              <w:shd w:val="clear" w:color="auto" w:fill="FFFFFF"/>
              <w:rPr>
                <w:color w:val="4A4A4A"/>
                <w:sz w:val="28"/>
                <w:szCs w:val="28"/>
                <w:shd w:val="clear" w:color="auto" w:fill="FFFFFF"/>
              </w:rPr>
            </w:pPr>
            <w:r w:rsidRPr="00F710F1">
              <w:rPr>
                <w:color w:val="4A4A4A"/>
                <w:sz w:val="28"/>
                <w:szCs w:val="28"/>
                <w:lang w:eastAsia="vi-VN"/>
              </w:rPr>
              <w:t xml:space="preserve">- </w:t>
            </w:r>
            <w:r w:rsidRPr="00F710F1">
              <w:rPr>
                <w:color w:val="4A4A4A"/>
                <w:sz w:val="28"/>
                <w:szCs w:val="28"/>
                <w:shd w:val="clear" w:color="auto" w:fill="FFFFFF"/>
              </w:rPr>
              <w:t>cắt (giục đi cắt) chỉ một </w:t>
            </w:r>
            <w:r w:rsidRPr="00F710F1">
              <w:rPr>
                <w:rStyle w:val="Strong"/>
                <w:color w:val="363636"/>
                <w:sz w:val="28"/>
                <w:szCs w:val="28"/>
                <w:shd w:val="clear" w:color="auto" w:fill="FFFFFF"/>
              </w:rPr>
              <w:t>hành động dùng kéo/ liềm/...để dọn sạch</w:t>
            </w:r>
            <w:r w:rsidRPr="00F710F1">
              <w:rPr>
                <w:color w:val="4A4A4A"/>
                <w:sz w:val="28"/>
                <w:szCs w:val="28"/>
                <w:shd w:val="clear" w:color="auto" w:fill="FFFFFF"/>
              </w:rPr>
              <w:t> cỏ.</w:t>
            </w:r>
          </w:p>
          <w:p w14:paraId="5AAE6FC0" w14:textId="77777777" w:rsidR="00FF2B1E" w:rsidRPr="00F710F1" w:rsidRDefault="00FF2B1E" w:rsidP="00FF2B1E">
            <w:pPr>
              <w:shd w:val="clear" w:color="auto" w:fill="FFFFFF"/>
              <w:rPr>
                <w:color w:val="4A4A4A"/>
                <w:sz w:val="28"/>
                <w:szCs w:val="28"/>
                <w:shd w:val="clear" w:color="auto" w:fill="FFFFFF"/>
              </w:rPr>
            </w:pPr>
            <w:r w:rsidRPr="00F710F1">
              <w:rPr>
                <w:color w:val="4A4A4A"/>
                <w:sz w:val="28"/>
                <w:szCs w:val="28"/>
                <w:lang w:eastAsia="vi-VN"/>
              </w:rPr>
              <w:t xml:space="preserve">- </w:t>
            </w:r>
            <w:r w:rsidRPr="00F710F1">
              <w:rPr>
                <w:color w:val="4A4A4A"/>
                <w:sz w:val="28"/>
                <w:szCs w:val="28"/>
                <w:shd w:val="clear" w:color="auto" w:fill="FFFFFF"/>
              </w:rPr>
              <w:t> cắt (mất một đoạn) chỉ </w:t>
            </w:r>
            <w:r w:rsidRPr="00F710F1">
              <w:rPr>
                <w:rStyle w:val="Strong"/>
                <w:color w:val="363636"/>
                <w:sz w:val="28"/>
                <w:szCs w:val="28"/>
                <w:shd w:val="clear" w:color="auto" w:fill="FFFFFF"/>
              </w:rPr>
              <w:t>hành động lược bỏ ngôn từ</w:t>
            </w:r>
            <w:r w:rsidRPr="00F710F1">
              <w:rPr>
                <w:b/>
                <w:bCs/>
                <w:color w:val="4A4A4A"/>
                <w:sz w:val="28"/>
                <w:szCs w:val="28"/>
                <w:shd w:val="clear" w:color="auto" w:fill="FFFFFF"/>
              </w:rPr>
              <w:t> </w:t>
            </w:r>
            <w:r w:rsidRPr="00F710F1">
              <w:rPr>
                <w:color w:val="4A4A4A"/>
                <w:sz w:val="28"/>
                <w:szCs w:val="28"/>
                <w:shd w:val="clear" w:color="auto" w:fill="FFFFFF"/>
              </w:rPr>
              <w:t>cho ngắn gọn.</w:t>
            </w:r>
          </w:p>
          <w:p w14:paraId="7101FCA0" w14:textId="77777777" w:rsidR="00FF2B1E" w:rsidRPr="00F710F1" w:rsidRDefault="00FF2B1E" w:rsidP="00FF2B1E">
            <w:pPr>
              <w:shd w:val="clear" w:color="auto" w:fill="FFFFFF"/>
              <w:rPr>
                <w:b/>
                <w:bCs/>
                <w:color w:val="4A4A4A"/>
                <w:sz w:val="28"/>
                <w:szCs w:val="28"/>
                <w:lang w:eastAsia="vi-VN"/>
              </w:rPr>
            </w:pPr>
            <w:r w:rsidRPr="00F710F1">
              <w:rPr>
                <w:color w:val="4A4A4A"/>
                <w:sz w:val="28"/>
                <w:szCs w:val="28"/>
                <w:lang w:eastAsia="vi-VN"/>
              </w:rPr>
              <w:t xml:space="preserve">- </w:t>
            </w:r>
            <w:r w:rsidRPr="00F710F1">
              <w:rPr>
                <w:color w:val="4A4A4A"/>
                <w:sz w:val="28"/>
                <w:szCs w:val="28"/>
                <w:shd w:val="clear" w:color="auto" w:fill="FFFFFF"/>
              </w:rPr>
              <w:t>cắt (lượt) chỉ </w:t>
            </w:r>
            <w:r w:rsidRPr="00F710F1">
              <w:rPr>
                <w:rStyle w:val="Strong"/>
                <w:color w:val="363636"/>
                <w:sz w:val="28"/>
                <w:szCs w:val="28"/>
                <w:shd w:val="clear" w:color="auto" w:fill="FFFFFF"/>
              </w:rPr>
              <w:t>sự phân công, phân chia, thay phiên.</w:t>
            </w:r>
          </w:p>
          <w:p w14:paraId="74458B32" w14:textId="77777777" w:rsidR="00FF2B1E" w:rsidRPr="00F710F1" w:rsidRDefault="00FF2B1E" w:rsidP="00FF2B1E">
            <w:pPr>
              <w:widowControl w:val="0"/>
              <w:tabs>
                <w:tab w:val="left" w:pos="649"/>
              </w:tabs>
              <w:jc w:val="both"/>
              <w:rPr>
                <w:color w:val="000000"/>
                <w:kern w:val="2"/>
                <w:sz w:val="28"/>
                <w:szCs w:val="28"/>
                <w:lang w:eastAsia="vi-VN"/>
              </w:rPr>
            </w:pPr>
          </w:p>
          <w:p w14:paraId="2AF9EDC8"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5123EBCB"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6A19B84A"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77BFDE26"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16BA4DE5"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lastRenderedPageBreak/>
              <w:t>+ GV nhận xét, bổ sung, chốt lại kiến thức =&gt; Ghi lên bảng.</w:t>
            </w:r>
          </w:p>
          <w:p w14:paraId="044B07DD" w14:textId="77777777" w:rsidR="00FF2B1E" w:rsidRPr="00F710F1" w:rsidRDefault="00FF2B1E" w:rsidP="00FF2B1E">
            <w:pPr>
              <w:jc w:val="both"/>
              <w:rPr>
                <w:color w:val="4A4A4A"/>
                <w:sz w:val="28"/>
                <w:szCs w:val="28"/>
                <w:shd w:val="clear" w:color="auto" w:fill="FFFFFF"/>
              </w:rPr>
            </w:pPr>
            <w:r w:rsidRPr="00F710F1">
              <w:rPr>
                <w:rFonts w:eastAsia="SimSun"/>
                <w:bCs/>
                <w:color w:val="000000"/>
                <w:kern w:val="2"/>
                <w:sz w:val="28"/>
                <w:szCs w:val="28"/>
                <w:lang w:eastAsia="zh-CN"/>
              </w:rPr>
              <w:t xml:space="preserve">- GV củng cố kiến thức: Từ “cắt” trong hai câu trên là từ đồng âm, </w:t>
            </w:r>
            <w:r w:rsidRPr="00F710F1">
              <w:rPr>
                <w:color w:val="4A4A4A"/>
                <w:sz w:val="28"/>
                <w:szCs w:val="28"/>
                <w:shd w:val="clear" w:color="auto" w:fill="FFFFFF"/>
              </w:rPr>
              <w:t>là những từ có cách phát âm và viết chữ giống nhau nhưng có nghĩa khác nhau.</w:t>
            </w:r>
          </w:p>
          <w:p w14:paraId="4D794934" w14:textId="77777777" w:rsidR="00FF2B1E" w:rsidRPr="00F710F1" w:rsidRDefault="00FF2B1E" w:rsidP="00FF2B1E">
            <w:pPr>
              <w:jc w:val="both"/>
              <w:rPr>
                <w:color w:val="4A4A4A"/>
                <w:sz w:val="28"/>
                <w:szCs w:val="28"/>
                <w:shd w:val="clear" w:color="auto" w:fill="FFFFFF"/>
              </w:rPr>
            </w:pPr>
            <w:r w:rsidRPr="00F710F1">
              <w:rPr>
                <w:color w:val="4A4A4A"/>
                <w:sz w:val="28"/>
                <w:szCs w:val="28"/>
                <w:shd w:val="clear" w:color="auto" w:fill="FFFFFF"/>
              </w:rPr>
              <w:t>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14:paraId="40FA3844"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NV4:</w:t>
            </w:r>
          </w:p>
          <w:p w14:paraId="5A4D6384"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65EF9E7C"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t>- GV giới thiệu: bên cạnh từ thuần Việt, trong vốn ngôn ngữ của chúng ta còn có từ mượn. Chúng ta cùng tìm hiểu qua ví dụ sau:</w:t>
            </w:r>
          </w:p>
          <w:p w14:paraId="349FEB97"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t>- GV yêu cầu HS quan sát ngữ liệu:</w:t>
            </w:r>
          </w:p>
          <w:p w14:paraId="761DD2F3"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SimSun"/>
                <w:bCs/>
                <w:i/>
                <w:iCs/>
                <w:color w:val="000000"/>
                <w:kern w:val="2"/>
                <w:sz w:val="28"/>
                <w:szCs w:val="28"/>
                <w:lang w:eastAsia="zh-CN"/>
              </w:rPr>
              <w:t>Bằng nỗi khát khao và trân trọng của minh, tôi đã miệt mài ăn hai món quốc hồn quốc tuý ấy.</w:t>
            </w:r>
          </w:p>
          <w:p w14:paraId="71329EF9"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SimSun"/>
                <w:bCs/>
                <w:i/>
                <w:iCs/>
                <w:color w:val="000000"/>
                <w:kern w:val="2"/>
                <w:sz w:val="28"/>
                <w:szCs w:val="28"/>
                <w:lang w:eastAsia="zh-CN"/>
              </w:rPr>
              <w:t xml:space="preserve">+ Dựa vào chú thích văn bản ĐTM mùa nước nổi trang 57, giải thích từ “quốc hồn quốc tuý” </w:t>
            </w:r>
          </w:p>
          <w:p w14:paraId="3E09A979"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SimSun"/>
                <w:bCs/>
                <w:i/>
                <w:iCs/>
                <w:color w:val="000000"/>
                <w:kern w:val="2"/>
                <w:sz w:val="28"/>
                <w:szCs w:val="28"/>
                <w:lang w:eastAsia="zh-CN"/>
              </w:rPr>
              <w:t>+ Có những loại từ mượn nào?</w:t>
            </w:r>
          </w:p>
          <w:p w14:paraId="13B759E8" w14:textId="77777777" w:rsidR="00FF2B1E" w:rsidRPr="00F710F1" w:rsidRDefault="00FF2B1E" w:rsidP="00FF2B1E">
            <w:pPr>
              <w:widowControl w:val="0"/>
              <w:jc w:val="both"/>
              <w:rPr>
                <w:color w:val="000000"/>
                <w:sz w:val="28"/>
                <w:szCs w:val="28"/>
              </w:rPr>
            </w:pPr>
            <w:r w:rsidRPr="00F710F1">
              <w:rPr>
                <w:color w:val="000000"/>
                <w:sz w:val="28"/>
                <w:szCs w:val="28"/>
              </w:rPr>
              <w:t>- HS thực hiện nhiệm vụ.</w:t>
            </w:r>
          </w:p>
          <w:p w14:paraId="7C00CFAD" w14:textId="77777777" w:rsidR="00FF2B1E" w:rsidRPr="00F710F1" w:rsidRDefault="00FF2B1E" w:rsidP="00FF2B1E">
            <w:pPr>
              <w:widowControl w:val="0"/>
              <w:jc w:val="both"/>
              <w:rPr>
                <w:color w:val="000000"/>
                <w:sz w:val="28"/>
                <w:szCs w:val="28"/>
              </w:rPr>
            </w:pPr>
          </w:p>
          <w:p w14:paraId="462C1B1B" w14:textId="77777777" w:rsidR="00FF2B1E" w:rsidRPr="00F710F1" w:rsidRDefault="00FF2B1E" w:rsidP="00FF2B1E">
            <w:pPr>
              <w:pStyle w:val="NormalWeb"/>
              <w:shd w:val="clear" w:color="auto" w:fill="FFFFFF"/>
              <w:spacing w:before="0" w:beforeAutospacing="0" w:after="0" w:afterAutospacing="0"/>
              <w:ind w:right="48"/>
              <w:jc w:val="both"/>
              <w:rPr>
                <w:color w:val="000000"/>
                <w:sz w:val="28"/>
                <w:szCs w:val="28"/>
              </w:rPr>
            </w:pPr>
            <w:r w:rsidRPr="00F710F1">
              <w:rPr>
                <w:rFonts w:eastAsia="SimSun"/>
                <w:b/>
                <w:color w:val="000000"/>
                <w:kern w:val="2"/>
                <w:sz w:val="28"/>
                <w:szCs w:val="28"/>
                <w:lang w:eastAsia="zh-CN"/>
              </w:rPr>
              <w:t>Bước 2: HS trao đổi thảo luận, thực hiện nhiệm vụ</w:t>
            </w:r>
          </w:p>
          <w:p w14:paraId="2518AD02"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HS thực hiện nhiệm vụ </w:t>
            </w:r>
          </w:p>
          <w:p w14:paraId="3EB1E32B"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xml:space="preserve">+ Dự kiến sản phẩm: </w:t>
            </w:r>
          </w:p>
          <w:p w14:paraId="4964C05D" w14:textId="77777777" w:rsidR="00FF2B1E" w:rsidRPr="00F710F1" w:rsidRDefault="00FF2B1E" w:rsidP="00FF2B1E">
            <w:pPr>
              <w:widowControl w:val="0"/>
              <w:tabs>
                <w:tab w:val="left" w:pos="649"/>
              </w:tabs>
              <w:jc w:val="both"/>
              <w:rPr>
                <w:color w:val="000000"/>
                <w:kern w:val="2"/>
                <w:sz w:val="28"/>
                <w:szCs w:val="28"/>
                <w:lang w:eastAsia="vi-VN"/>
              </w:rPr>
            </w:pPr>
            <w:r w:rsidRPr="00F710F1">
              <w:rPr>
                <w:color w:val="000000"/>
                <w:kern w:val="2"/>
                <w:sz w:val="28"/>
                <w:szCs w:val="28"/>
                <w:lang w:eastAsia="vi-VN"/>
              </w:rPr>
              <w:t>Quốc hồn quốc tuý: là những tinh hoa trong nền văn hoá của một dân tộc, một quốc gia.</w:t>
            </w:r>
          </w:p>
          <w:p w14:paraId="39347E29"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2DD8C496"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6FFA723A"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75FCFCB3"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057752F2"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4DB5C164" w14:textId="77777777" w:rsidR="00FF2B1E" w:rsidRPr="00F710F1" w:rsidRDefault="00FF2B1E" w:rsidP="00FF2B1E">
            <w:pPr>
              <w:pStyle w:val="NormalWeb"/>
              <w:shd w:val="clear" w:color="auto" w:fill="FFFFFF"/>
              <w:spacing w:before="0" w:beforeAutospacing="0" w:after="0" w:afterAutospacing="0"/>
              <w:jc w:val="both"/>
              <w:rPr>
                <w:color w:val="4A442A"/>
                <w:sz w:val="28"/>
                <w:szCs w:val="28"/>
                <w:lang w:val="vi-VN" w:eastAsia="vi-VN"/>
              </w:rPr>
            </w:pPr>
            <w:r w:rsidRPr="00F710F1">
              <w:rPr>
                <w:rFonts w:eastAsia="SimSun"/>
                <w:bCs/>
                <w:color w:val="000000"/>
                <w:kern w:val="2"/>
                <w:sz w:val="28"/>
                <w:szCs w:val="28"/>
                <w:lang w:eastAsia="zh-CN"/>
              </w:rPr>
              <w:t>- GV củng cố kiến thức</w:t>
            </w:r>
            <w:r w:rsidRPr="00F710F1">
              <w:rPr>
                <w:rFonts w:eastAsia="SimSun"/>
                <w:bCs/>
                <w:color w:val="4A442A"/>
                <w:kern w:val="2"/>
                <w:sz w:val="28"/>
                <w:szCs w:val="28"/>
                <w:lang w:eastAsia="zh-CN"/>
              </w:rPr>
              <w:t>:</w:t>
            </w:r>
            <w:r w:rsidRPr="00F710F1">
              <w:rPr>
                <w:color w:val="4A442A"/>
                <w:sz w:val="28"/>
                <w:szCs w:val="28"/>
              </w:rPr>
              <w:t xml:space="preserve"> </w:t>
            </w:r>
            <w:r w:rsidRPr="00F710F1">
              <w:rPr>
                <w:color w:val="4A442A"/>
                <w:sz w:val="28"/>
                <w:szCs w:val="28"/>
                <w:lang w:val="vi-VN" w:eastAsia="vi-VN"/>
              </w:rPr>
              <w:t>Các từ đã được Việt hóa thì viết như tiếng Việt. Còn thuật ngữ khoa học thì cần viết theo nguyên trạng để dễ tra cứu khi cần thiết, ví dụ: acid, oxygen, hydro,... </w:t>
            </w:r>
          </w:p>
          <w:p w14:paraId="50C8EB00" w14:textId="77777777" w:rsidR="00FF2B1E" w:rsidRPr="00F710F1" w:rsidRDefault="00FF2B1E" w:rsidP="00FF2B1E">
            <w:pPr>
              <w:shd w:val="clear" w:color="auto" w:fill="FFFFFF"/>
              <w:jc w:val="both"/>
              <w:rPr>
                <w:color w:val="4A442A"/>
                <w:sz w:val="28"/>
                <w:szCs w:val="28"/>
                <w:lang w:val="vi-VN" w:eastAsia="vi-VN"/>
              </w:rPr>
            </w:pPr>
            <w:r w:rsidRPr="00F710F1">
              <w:rPr>
                <w:color w:val="4A442A"/>
                <w:sz w:val="28"/>
                <w:szCs w:val="28"/>
                <w:lang w:val="vi-VN" w:eastAsia="vi-VN"/>
              </w:rPr>
              <w:t>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14:paraId="46EC3864" w14:textId="77777777" w:rsidR="00FF2B1E" w:rsidRPr="00F710F1" w:rsidRDefault="00FF2B1E" w:rsidP="00FF2B1E">
            <w:pPr>
              <w:jc w:val="both"/>
              <w:rPr>
                <w:rFonts w:eastAsia="SimSun"/>
                <w:bCs/>
                <w:color w:val="000000"/>
                <w:kern w:val="2"/>
                <w:sz w:val="28"/>
                <w:szCs w:val="28"/>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F3C228D" w14:textId="77777777" w:rsidR="00FF2B1E" w:rsidRPr="00F710F1" w:rsidRDefault="00FF2B1E" w:rsidP="00FF2B1E">
            <w:pPr>
              <w:jc w:val="both"/>
              <w:rPr>
                <w:b/>
                <w:color w:val="000000"/>
                <w:sz w:val="28"/>
                <w:szCs w:val="28"/>
              </w:rPr>
            </w:pPr>
            <w:r w:rsidRPr="00F710F1">
              <w:rPr>
                <w:b/>
                <w:color w:val="000000"/>
                <w:sz w:val="28"/>
                <w:szCs w:val="28"/>
              </w:rPr>
              <w:lastRenderedPageBreak/>
              <w:t>I. Lí thuyết</w:t>
            </w:r>
          </w:p>
          <w:p w14:paraId="71066D56" w14:textId="77777777" w:rsidR="00FF2B1E" w:rsidRPr="00F710F1" w:rsidRDefault="00FF2B1E" w:rsidP="00FF2B1E">
            <w:pPr>
              <w:jc w:val="both"/>
              <w:rPr>
                <w:b/>
                <w:i/>
                <w:iCs/>
                <w:color w:val="000000"/>
                <w:sz w:val="28"/>
                <w:szCs w:val="28"/>
              </w:rPr>
            </w:pPr>
            <w:r w:rsidRPr="00F710F1">
              <w:rPr>
                <w:b/>
                <w:i/>
                <w:iCs/>
                <w:color w:val="000000"/>
                <w:sz w:val="28"/>
                <w:szCs w:val="28"/>
              </w:rPr>
              <w:t>1. Từ đa nghĩa</w:t>
            </w:r>
          </w:p>
          <w:p w14:paraId="1E9D6EA9" w14:textId="77777777" w:rsidR="00FF2B1E" w:rsidRPr="00F710F1" w:rsidRDefault="00FF2B1E" w:rsidP="00FF2B1E">
            <w:pPr>
              <w:pStyle w:val="NormalWeb"/>
              <w:shd w:val="clear" w:color="auto" w:fill="FFFFFF"/>
              <w:spacing w:before="0" w:beforeAutospacing="0" w:after="0" w:afterAutospacing="0"/>
              <w:jc w:val="both"/>
              <w:rPr>
                <w:color w:val="4A4A4A"/>
                <w:sz w:val="28"/>
                <w:szCs w:val="28"/>
                <w:lang w:val="vi-VN" w:eastAsia="vi-VN"/>
              </w:rPr>
            </w:pPr>
            <w:r w:rsidRPr="00F710F1">
              <w:rPr>
                <w:color w:val="000000"/>
                <w:sz w:val="28"/>
                <w:szCs w:val="28"/>
                <w:lang w:eastAsia="vi-VN"/>
              </w:rPr>
              <w:t xml:space="preserve">- </w:t>
            </w:r>
            <w:r w:rsidRPr="00F710F1">
              <w:rPr>
                <w:b/>
                <w:bCs/>
                <w:color w:val="363636"/>
                <w:sz w:val="28"/>
                <w:szCs w:val="28"/>
                <w:lang w:val="vi-VN" w:eastAsia="vi-VN"/>
              </w:rPr>
              <w:t>Từ đa nghĩa</w:t>
            </w:r>
            <w:r w:rsidRPr="00F710F1">
              <w:rPr>
                <w:color w:val="4A4A4A"/>
                <w:sz w:val="28"/>
                <w:szCs w:val="28"/>
                <w:lang w:val="vi-VN" w:eastAsia="vi-VN"/>
              </w:rPr>
              <w:t> là từ có hai nghĩa trở lên.</w:t>
            </w:r>
          </w:p>
          <w:p w14:paraId="18AB0AF6" w14:textId="77777777" w:rsidR="00FF2B1E" w:rsidRPr="00F710F1" w:rsidRDefault="00FF2B1E" w:rsidP="00FF2B1E">
            <w:pPr>
              <w:jc w:val="both"/>
              <w:rPr>
                <w:color w:val="000000"/>
                <w:sz w:val="28"/>
                <w:szCs w:val="28"/>
                <w:lang w:val="vi-VN" w:eastAsia="vi-VN"/>
              </w:rPr>
            </w:pPr>
          </w:p>
          <w:p w14:paraId="74D0305E" w14:textId="77777777" w:rsidR="00FF2B1E" w:rsidRPr="00F710F1" w:rsidRDefault="00FF2B1E" w:rsidP="00FF2B1E">
            <w:pPr>
              <w:jc w:val="both"/>
              <w:rPr>
                <w:color w:val="000000"/>
                <w:sz w:val="28"/>
                <w:szCs w:val="28"/>
                <w:lang w:eastAsia="vi-VN"/>
              </w:rPr>
            </w:pPr>
          </w:p>
          <w:p w14:paraId="71DC7E68" w14:textId="77777777" w:rsidR="00FF2B1E" w:rsidRPr="00F710F1" w:rsidRDefault="00FF2B1E" w:rsidP="00FF2B1E">
            <w:pPr>
              <w:jc w:val="both"/>
              <w:rPr>
                <w:color w:val="000000"/>
                <w:sz w:val="28"/>
                <w:szCs w:val="28"/>
                <w:lang w:eastAsia="vi-VN"/>
              </w:rPr>
            </w:pPr>
          </w:p>
          <w:p w14:paraId="32EA4A27" w14:textId="77777777" w:rsidR="00FF2B1E" w:rsidRPr="00F710F1" w:rsidRDefault="00FF2B1E" w:rsidP="00FF2B1E">
            <w:pPr>
              <w:jc w:val="both"/>
              <w:rPr>
                <w:color w:val="000000"/>
                <w:sz w:val="28"/>
                <w:szCs w:val="28"/>
                <w:lang w:eastAsia="vi-VN"/>
              </w:rPr>
            </w:pPr>
          </w:p>
          <w:p w14:paraId="612B8312" w14:textId="77777777" w:rsidR="00FF2B1E" w:rsidRPr="00F710F1" w:rsidRDefault="00FF2B1E" w:rsidP="00FF2B1E">
            <w:pPr>
              <w:jc w:val="both"/>
              <w:rPr>
                <w:color w:val="000000"/>
                <w:sz w:val="28"/>
                <w:szCs w:val="28"/>
                <w:lang w:eastAsia="vi-VN"/>
              </w:rPr>
            </w:pPr>
          </w:p>
          <w:p w14:paraId="5D503FA0" w14:textId="77777777" w:rsidR="00FF2B1E" w:rsidRPr="00F710F1" w:rsidRDefault="00FF2B1E" w:rsidP="00FF2B1E">
            <w:pPr>
              <w:jc w:val="both"/>
              <w:rPr>
                <w:color w:val="000000"/>
                <w:sz w:val="28"/>
                <w:szCs w:val="28"/>
                <w:lang w:eastAsia="vi-VN"/>
              </w:rPr>
            </w:pPr>
          </w:p>
          <w:p w14:paraId="6AA5C127" w14:textId="77777777" w:rsidR="00FF2B1E" w:rsidRPr="00F710F1" w:rsidRDefault="00FF2B1E" w:rsidP="00FF2B1E">
            <w:pPr>
              <w:jc w:val="both"/>
              <w:rPr>
                <w:color w:val="000000"/>
                <w:sz w:val="28"/>
                <w:szCs w:val="28"/>
                <w:lang w:eastAsia="vi-VN"/>
              </w:rPr>
            </w:pPr>
          </w:p>
          <w:p w14:paraId="73EFE1D0" w14:textId="77777777" w:rsidR="00FF2B1E" w:rsidRPr="00F710F1" w:rsidRDefault="00FF2B1E" w:rsidP="00FF2B1E">
            <w:pPr>
              <w:jc w:val="both"/>
              <w:rPr>
                <w:color w:val="000000"/>
                <w:sz w:val="28"/>
                <w:szCs w:val="28"/>
                <w:lang w:eastAsia="vi-VN"/>
              </w:rPr>
            </w:pPr>
          </w:p>
          <w:p w14:paraId="54B6D0F0" w14:textId="77777777" w:rsidR="00FF2B1E" w:rsidRPr="00F710F1" w:rsidRDefault="00FF2B1E" w:rsidP="00FF2B1E">
            <w:pPr>
              <w:jc w:val="both"/>
              <w:rPr>
                <w:color w:val="000000"/>
                <w:sz w:val="28"/>
                <w:szCs w:val="28"/>
                <w:lang w:eastAsia="vi-VN"/>
              </w:rPr>
            </w:pPr>
          </w:p>
          <w:p w14:paraId="047A6214" w14:textId="77777777" w:rsidR="00FF2B1E" w:rsidRPr="00F710F1" w:rsidRDefault="00FF2B1E" w:rsidP="00FF2B1E">
            <w:pPr>
              <w:jc w:val="both"/>
              <w:rPr>
                <w:color w:val="000000"/>
                <w:sz w:val="28"/>
                <w:szCs w:val="28"/>
                <w:lang w:eastAsia="vi-VN"/>
              </w:rPr>
            </w:pPr>
          </w:p>
          <w:p w14:paraId="66115967" w14:textId="77777777" w:rsidR="00FF2B1E" w:rsidRPr="00F710F1" w:rsidRDefault="00FF2B1E" w:rsidP="00FF2B1E">
            <w:pPr>
              <w:jc w:val="both"/>
              <w:rPr>
                <w:color w:val="000000"/>
                <w:sz w:val="28"/>
                <w:szCs w:val="28"/>
                <w:lang w:eastAsia="vi-VN"/>
              </w:rPr>
            </w:pPr>
          </w:p>
          <w:p w14:paraId="429FB0D7" w14:textId="77777777" w:rsidR="00FF2B1E" w:rsidRPr="00F710F1" w:rsidRDefault="00FF2B1E" w:rsidP="00FF2B1E">
            <w:pPr>
              <w:jc w:val="both"/>
              <w:rPr>
                <w:color w:val="000000"/>
                <w:sz w:val="28"/>
                <w:szCs w:val="28"/>
                <w:lang w:eastAsia="vi-VN"/>
              </w:rPr>
            </w:pPr>
          </w:p>
          <w:p w14:paraId="034FFB94" w14:textId="77777777" w:rsidR="00FF2B1E" w:rsidRPr="00F710F1" w:rsidRDefault="00FF2B1E" w:rsidP="00FF2B1E">
            <w:pPr>
              <w:jc w:val="both"/>
              <w:rPr>
                <w:color w:val="000000"/>
                <w:sz w:val="28"/>
                <w:szCs w:val="28"/>
                <w:lang w:eastAsia="vi-VN"/>
              </w:rPr>
            </w:pPr>
          </w:p>
          <w:p w14:paraId="2E731D94" w14:textId="77777777" w:rsidR="00FF2B1E" w:rsidRPr="00F710F1" w:rsidRDefault="00FF2B1E" w:rsidP="00FF2B1E">
            <w:pPr>
              <w:jc w:val="both"/>
              <w:rPr>
                <w:color w:val="000000"/>
                <w:sz w:val="28"/>
                <w:szCs w:val="28"/>
                <w:lang w:eastAsia="vi-VN"/>
              </w:rPr>
            </w:pPr>
          </w:p>
          <w:p w14:paraId="1142952E" w14:textId="77777777" w:rsidR="00FF2B1E" w:rsidRPr="00F710F1" w:rsidRDefault="00FF2B1E" w:rsidP="00FF2B1E">
            <w:pPr>
              <w:jc w:val="both"/>
              <w:rPr>
                <w:color w:val="000000"/>
                <w:sz w:val="28"/>
                <w:szCs w:val="28"/>
                <w:lang w:eastAsia="vi-VN"/>
              </w:rPr>
            </w:pPr>
          </w:p>
          <w:p w14:paraId="4261CB18" w14:textId="77777777" w:rsidR="00FF2B1E" w:rsidRPr="00F710F1" w:rsidRDefault="00FF2B1E" w:rsidP="00FF2B1E">
            <w:pPr>
              <w:jc w:val="both"/>
              <w:rPr>
                <w:color w:val="000000"/>
                <w:sz w:val="28"/>
                <w:szCs w:val="28"/>
                <w:lang w:eastAsia="vi-VN"/>
              </w:rPr>
            </w:pPr>
          </w:p>
          <w:p w14:paraId="3CB93933" w14:textId="77777777" w:rsidR="00FF2B1E" w:rsidRPr="00F710F1" w:rsidRDefault="00FF2B1E" w:rsidP="00FF2B1E">
            <w:pPr>
              <w:jc w:val="both"/>
              <w:rPr>
                <w:color w:val="000000"/>
                <w:sz w:val="28"/>
                <w:szCs w:val="28"/>
                <w:lang w:eastAsia="vi-VN"/>
              </w:rPr>
            </w:pPr>
          </w:p>
          <w:p w14:paraId="28D43F6E" w14:textId="77777777" w:rsidR="00FF2B1E" w:rsidRPr="00F710F1" w:rsidRDefault="00FF2B1E" w:rsidP="00FF2B1E">
            <w:pPr>
              <w:jc w:val="both"/>
              <w:rPr>
                <w:color w:val="000000"/>
                <w:sz w:val="28"/>
                <w:szCs w:val="28"/>
                <w:lang w:eastAsia="vi-VN"/>
              </w:rPr>
            </w:pPr>
          </w:p>
          <w:p w14:paraId="719239FF" w14:textId="77777777" w:rsidR="00FF2B1E" w:rsidRPr="00F710F1" w:rsidRDefault="00FF2B1E" w:rsidP="00FF2B1E">
            <w:pPr>
              <w:jc w:val="both"/>
              <w:rPr>
                <w:color w:val="000000"/>
                <w:sz w:val="28"/>
                <w:szCs w:val="28"/>
                <w:lang w:eastAsia="vi-VN"/>
              </w:rPr>
            </w:pPr>
          </w:p>
          <w:p w14:paraId="11C7E014" w14:textId="77777777" w:rsidR="00FF2B1E" w:rsidRPr="00F710F1" w:rsidRDefault="00FF2B1E" w:rsidP="00FF2B1E">
            <w:pPr>
              <w:jc w:val="both"/>
              <w:rPr>
                <w:color w:val="000000"/>
                <w:sz w:val="28"/>
                <w:szCs w:val="28"/>
                <w:lang w:eastAsia="vi-VN"/>
              </w:rPr>
            </w:pPr>
          </w:p>
          <w:p w14:paraId="3BEC1D3B" w14:textId="77777777" w:rsidR="00FF2B1E" w:rsidRPr="00F710F1" w:rsidRDefault="00FF2B1E" w:rsidP="00FF2B1E">
            <w:pPr>
              <w:jc w:val="both"/>
              <w:rPr>
                <w:color w:val="000000"/>
                <w:sz w:val="28"/>
                <w:szCs w:val="28"/>
                <w:lang w:eastAsia="vi-VN"/>
              </w:rPr>
            </w:pPr>
          </w:p>
          <w:p w14:paraId="6C2A4296" w14:textId="77777777" w:rsidR="00FF2B1E" w:rsidRPr="00F710F1" w:rsidRDefault="00FF2B1E" w:rsidP="00FF2B1E">
            <w:pPr>
              <w:jc w:val="both"/>
              <w:rPr>
                <w:color w:val="000000"/>
                <w:sz w:val="28"/>
                <w:szCs w:val="28"/>
                <w:lang w:eastAsia="vi-VN"/>
              </w:rPr>
            </w:pPr>
          </w:p>
          <w:p w14:paraId="2C4972BF" w14:textId="77777777" w:rsidR="00FF2B1E" w:rsidRPr="00F710F1" w:rsidRDefault="00FF2B1E" w:rsidP="00FF2B1E">
            <w:pPr>
              <w:jc w:val="both"/>
              <w:rPr>
                <w:color w:val="000000"/>
                <w:sz w:val="28"/>
                <w:szCs w:val="28"/>
                <w:lang w:eastAsia="vi-VN"/>
              </w:rPr>
            </w:pPr>
          </w:p>
          <w:p w14:paraId="18C3E5C7" w14:textId="77777777" w:rsidR="00FF2B1E" w:rsidRPr="00F710F1" w:rsidRDefault="00FF2B1E" w:rsidP="00FF2B1E">
            <w:pPr>
              <w:jc w:val="both"/>
              <w:rPr>
                <w:color w:val="000000"/>
                <w:sz w:val="28"/>
                <w:szCs w:val="28"/>
                <w:lang w:eastAsia="vi-VN"/>
              </w:rPr>
            </w:pPr>
          </w:p>
          <w:p w14:paraId="2E52B559" w14:textId="77777777" w:rsidR="00FF2B1E" w:rsidRPr="00F710F1" w:rsidRDefault="00FF2B1E" w:rsidP="00FF2B1E">
            <w:pPr>
              <w:jc w:val="both"/>
              <w:rPr>
                <w:color w:val="000000"/>
                <w:sz w:val="28"/>
                <w:szCs w:val="28"/>
                <w:lang w:eastAsia="vi-VN"/>
              </w:rPr>
            </w:pPr>
          </w:p>
          <w:p w14:paraId="3603D7B2" w14:textId="77777777" w:rsidR="00FF2B1E" w:rsidRPr="00F710F1" w:rsidRDefault="00FF2B1E" w:rsidP="00FF2B1E">
            <w:pPr>
              <w:jc w:val="both"/>
              <w:rPr>
                <w:color w:val="000000"/>
                <w:sz w:val="28"/>
                <w:szCs w:val="28"/>
                <w:lang w:eastAsia="vi-VN"/>
              </w:rPr>
            </w:pPr>
          </w:p>
          <w:p w14:paraId="4C76A2A0" w14:textId="77777777" w:rsidR="00FF2B1E" w:rsidRPr="00F710F1" w:rsidRDefault="00FF2B1E" w:rsidP="00FF2B1E">
            <w:pPr>
              <w:jc w:val="both"/>
              <w:rPr>
                <w:color w:val="000000"/>
                <w:sz w:val="28"/>
                <w:szCs w:val="28"/>
                <w:lang w:eastAsia="vi-VN"/>
              </w:rPr>
            </w:pPr>
          </w:p>
          <w:p w14:paraId="7E49C197" w14:textId="77777777" w:rsidR="00FF2B1E" w:rsidRPr="00F710F1" w:rsidRDefault="00FF2B1E" w:rsidP="00FF2B1E">
            <w:pPr>
              <w:jc w:val="both"/>
              <w:rPr>
                <w:color w:val="000000"/>
                <w:sz w:val="28"/>
                <w:szCs w:val="28"/>
                <w:lang w:eastAsia="vi-VN"/>
              </w:rPr>
            </w:pPr>
          </w:p>
          <w:p w14:paraId="6E94CC84" w14:textId="77777777" w:rsidR="00FF2B1E" w:rsidRPr="00F710F1" w:rsidRDefault="00FF2B1E" w:rsidP="00FF2B1E">
            <w:pPr>
              <w:jc w:val="both"/>
              <w:rPr>
                <w:color w:val="000000"/>
                <w:sz w:val="28"/>
                <w:szCs w:val="28"/>
                <w:lang w:eastAsia="vi-VN"/>
              </w:rPr>
            </w:pPr>
          </w:p>
          <w:p w14:paraId="5D76DE29" w14:textId="77777777" w:rsidR="00FF2B1E" w:rsidRPr="00F710F1" w:rsidRDefault="00FF2B1E" w:rsidP="00FF2B1E">
            <w:pPr>
              <w:jc w:val="both"/>
              <w:rPr>
                <w:color w:val="000000"/>
                <w:sz w:val="28"/>
                <w:szCs w:val="28"/>
                <w:lang w:eastAsia="vi-VN"/>
              </w:rPr>
            </w:pPr>
          </w:p>
          <w:p w14:paraId="3435AEA0" w14:textId="77777777" w:rsidR="00FF2B1E" w:rsidRPr="00F710F1" w:rsidRDefault="00FF2B1E" w:rsidP="00FF2B1E">
            <w:pPr>
              <w:jc w:val="both"/>
              <w:rPr>
                <w:color w:val="000000"/>
                <w:sz w:val="28"/>
                <w:szCs w:val="28"/>
                <w:lang w:eastAsia="vi-VN"/>
              </w:rPr>
            </w:pPr>
          </w:p>
          <w:p w14:paraId="0A7900E7" w14:textId="77777777" w:rsidR="00FF2B1E" w:rsidRPr="00F710F1" w:rsidRDefault="00FF2B1E" w:rsidP="00FF2B1E">
            <w:pPr>
              <w:jc w:val="both"/>
              <w:rPr>
                <w:color w:val="000000"/>
                <w:sz w:val="28"/>
                <w:szCs w:val="28"/>
                <w:lang w:eastAsia="vi-VN"/>
              </w:rPr>
            </w:pPr>
          </w:p>
          <w:p w14:paraId="5F244A0D" w14:textId="77777777" w:rsidR="00FF2B1E" w:rsidRPr="00F710F1" w:rsidRDefault="00FF2B1E" w:rsidP="00FF2B1E">
            <w:pPr>
              <w:jc w:val="both"/>
              <w:rPr>
                <w:color w:val="000000"/>
                <w:sz w:val="28"/>
                <w:szCs w:val="28"/>
                <w:lang w:eastAsia="vi-VN"/>
              </w:rPr>
            </w:pPr>
          </w:p>
          <w:p w14:paraId="0E39AE0A" w14:textId="77777777" w:rsidR="00FF2B1E" w:rsidRPr="00F710F1" w:rsidRDefault="00FF2B1E" w:rsidP="00FF2B1E">
            <w:pPr>
              <w:jc w:val="both"/>
              <w:rPr>
                <w:color w:val="000000"/>
                <w:sz w:val="28"/>
                <w:szCs w:val="28"/>
                <w:lang w:eastAsia="vi-VN"/>
              </w:rPr>
            </w:pPr>
          </w:p>
          <w:p w14:paraId="55D67CE3" w14:textId="77777777" w:rsidR="00FF2B1E" w:rsidRPr="00F710F1" w:rsidRDefault="00FF2B1E" w:rsidP="00FF2B1E">
            <w:pPr>
              <w:jc w:val="both"/>
              <w:rPr>
                <w:color w:val="000000"/>
                <w:sz w:val="28"/>
                <w:szCs w:val="28"/>
                <w:lang w:eastAsia="vi-VN"/>
              </w:rPr>
            </w:pPr>
          </w:p>
          <w:p w14:paraId="208206B4" w14:textId="77777777" w:rsidR="00FF2B1E" w:rsidRPr="00F710F1" w:rsidRDefault="00FF2B1E" w:rsidP="00FF2B1E">
            <w:pPr>
              <w:jc w:val="both"/>
              <w:rPr>
                <w:color w:val="000000"/>
                <w:sz w:val="28"/>
                <w:szCs w:val="28"/>
                <w:lang w:eastAsia="vi-VN"/>
              </w:rPr>
            </w:pPr>
          </w:p>
          <w:p w14:paraId="3747F2FE" w14:textId="77777777" w:rsidR="00FF2B1E" w:rsidRPr="00F710F1" w:rsidRDefault="00FF2B1E" w:rsidP="00FF2B1E">
            <w:pPr>
              <w:jc w:val="both"/>
              <w:rPr>
                <w:color w:val="000000"/>
                <w:sz w:val="28"/>
                <w:szCs w:val="28"/>
                <w:lang w:eastAsia="vi-VN"/>
              </w:rPr>
            </w:pPr>
          </w:p>
          <w:p w14:paraId="5E41DEAD" w14:textId="77777777" w:rsidR="00FF2B1E" w:rsidRPr="00F710F1" w:rsidRDefault="00FF2B1E" w:rsidP="00FF2B1E">
            <w:pPr>
              <w:jc w:val="both"/>
              <w:rPr>
                <w:color w:val="000000"/>
                <w:sz w:val="28"/>
                <w:szCs w:val="28"/>
                <w:lang w:eastAsia="vi-VN"/>
              </w:rPr>
            </w:pPr>
          </w:p>
          <w:p w14:paraId="20087BF9" w14:textId="77777777" w:rsidR="00FF2B1E" w:rsidRPr="00F710F1" w:rsidRDefault="00FF2B1E" w:rsidP="00FF2B1E">
            <w:pPr>
              <w:jc w:val="both"/>
              <w:rPr>
                <w:color w:val="000000"/>
                <w:sz w:val="28"/>
                <w:szCs w:val="28"/>
                <w:lang w:eastAsia="vi-VN"/>
              </w:rPr>
            </w:pPr>
          </w:p>
          <w:p w14:paraId="0088D33B" w14:textId="77777777" w:rsidR="00FF2B1E" w:rsidRPr="00F710F1" w:rsidRDefault="00FF2B1E" w:rsidP="00FF2B1E">
            <w:pPr>
              <w:jc w:val="both"/>
              <w:rPr>
                <w:color w:val="000000"/>
                <w:sz w:val="28"/>
                <w:szCs w:val="28"/>
                <w:lang w:eastAsia="vi-VN"/>
              </w:rPr>
            </w:pPr>
          </w:p>
          <w:p w14:paraId="1C1C34C2" w14:textId="77777777" w:rsidR="00FF2B1E" w:rsidRPr="00F710F1" w:rsidRDefault="00FF2B1E" w:rsidP="00FF2B1E">
            <w:pPr>
              <w:jc w:val="both"/>
              <w:rPr>
                <w:color w:val="000000"/>
                <w:sz w:val="28"/>
                <w:szCs w:val="28"/>
                <w:lang w:eastAsia="vi-VN"/>
              </w:rPr>
            </w:pPr>
          </w:p>
          <w:p w14:paraId="0120C468" w14:textId="77777777" w:rsidR="00FF2B1E" w:rsidRPr="00F710F1" w:rsidRDefault="00FF2B1E" w:rsidP="00FF2B1E">
            <w:pPr>
              <w:jc w:val="both"/>
              <w:rPr>
                <w:color w:val="000000"/>
                <w:sz w:val="28"/>
                <w:szCs w:val="28"/>
                <w:lang w:eastAsia="vi-VN"/>
              </w:rPr>
            </w:pPr>
          </w:p>
          <w:p w14:paraId="611B8529" w14:textId="77777777" w:rsidR="00FF2B1E" w:rsidRPr="00F710F1" w:rsidRDefault="00FF2B1E" w:rsidP="00FF2B1E">
            <w:pPr>
              <w:jc w:val="both"/>
              <w:rPr>
                <w:color w:val="000000"/>
                <w:sz w:val="28"/>
                <w:szCs w:val="28"/>
                <w:lang w:eastAsia="vi-VN"/>
              </w:rPr>
            </w:pPr>
          </w:p>
          <w:p w14:paraId="77D06101" w14:textId="77777777" w:rsidR="00FF2B1E" w:rsidRPr="00F710F1" w:rsidRDefault="00FF2B1E" w:rsidP="00FF2B1E">
            <w:pPr>
              <w:jc w:val="both"/>
              <w:rPr>
                <w:color w:val="000000"/>
                <w:sz w:val="28"/>
                <w:szCs w:val="28"/>
                <w:lang w:eastAsia="vi-VN"/>
              </w:rPr>
            </w:pPr>
          </w:p>
          <w:p w14:paraId="10264EAA" w14:textId="77777777" w:rsidR="00FF2B1E" w:rsidRPr="00F710F1" w:rsidRDefault="00FF2B1E" w:rsidP="00FF2B1E">
            <w:pPr>
              <w:jc w:val="both"/>
              <w:rPr>
                <w:color w:val="000000"/>
                <w:sz w:val="28"/>
                <w:szCs w:val="28"/>
                <w:lang w:eastAsia="vi-VN"/>
              </w:rPr>
            </w:pPr>
          </w:p>
          <w:p w14:paraId="28A4876E" w14:textId="77777777" w:rsidR="00FF2B1E" w:rsidRPr="00F710F1" w:rsidRDefault="00FF2B1E" w:rsidP="00FF2B1E">
            <w:pPr>
              <w:jc w:val="both"/>
              <w:rPr>
                <w:color w:val="000000"/>
                <w:sz w:val="28"/>
                <w:szCs w:val="28"/>
                <w:lang w:eastAsia="vi-VN"/>
              </w:rPr>
            </w:pPr>
          </w:p>
          <w:p w14:paraId="4AEC5F3A" w14:textId="77777777" w:rsidR="00FF2B1E" w:rsidRPr="00F710F1" w:rsidRDefault="00FF2B1E" w:rsidP="00FF2B1E">
            <w:pPr>
              <w:jc w:val="both"/>
              <w:rPr>
                <w:color w:val="000000"/>
                <w:sz w:val="28"/>
                <w:szCs w:val="28"/>
                <w:lang w:eastAsia="vi-VN"/>
              </w:rPr>
            </w:pPr>
          </w:p>
          <w:p w14:paraId="690E0CDC" w14:textId="77777777" w:rsidR="00FF2B1E" w:rsidRPr="00F710F1" w:rsidRDefault="00FF2B1E" w:rsidP="00FF2B1E">
            <w:pPr>
              <w:jc w:val="both"/>
              <w:rPr>
                <w:color w:val="000000"/>
                <w:sz w:val="28"/>
                <w:szCs w:val="28"/>
                <w:lang w:eastAsia="vi-VN"/>
              </w:rPr>
            </w:pPr>
          </w:p>
          <w:p w14:paraId="5B103720" w14:textId="77777777" w:rsidR="00FF2B1E" w:rsidRPr="00F710F1" w:rsidRDefault="00FF2B1E" w:rsidP="00FF2B1E">
            <w:pPr>
              <w:jc w:val="both"/>
              <w:rPr>
                <w:color w:val="000000"/>
                <w:sz w:val="28"/>
                <w:szCs w:val="28"/>
                <w:lang w:eastAsia="vi-VN"/>
              </w:rPr>
            </w:pPr>
          </w:p>
          <w:p w14:paraId="181FB359" w14:textId="77777777" w:rsidR="00FF2B1E" w:rsidRPr="00F710F1" w:rsidRDefault="00FF2B1E" w:rsidP="00FF2B1E">
            <w:pPr>
              <w:jc w:val="both"/>
              <w:rPr>
                <w:color w:val="000000"/>
                <w:sz w:val="28"/>
                <w:szCs w:val="28"/>
                <w:lang w:eastAsia="vi-VN"/>
              </w:rPr>
            </w:pPr>
          </w:p>
          <w:p w14:paraId="13302651" w14:textId="77777777" w:rsidR="00FF2B1E" w:rsidRPr="00F710F1" w:rsidRDefault="00FF2B1E" w:rsidP="00FF2B1E">
            <w:pPr>
              <w:jc w:val="both"/>
              <w:rPr>
                <w:color w:val="000000"/>
                <w:sz w:val="28"/>
                <w:szCs w:val="28"/>
                <w:lang w:eastAsia="vi-VN"/>
              </w:rPr>
            </w:pPr>
          </w:p>
          <w:p w14:paraId="393AA1C1" w14:textId="77777777" w:rsidR="00FF2B1E" w:rsidRPr="00F710F1" w:rsidRDefault="00FF2B1E" w:rsidP="00FF2B1E">
            <w:pPr>
              <w:jc w:val="both"/>
              <w:rPr>
                <w:color w:val="000000"/>
                <w:sz w:val="28"/>
                <w:szCs w:val="28"/>
                <w:lang w:eastAsia="vi-VN"/>
              </w:rPr>
            </w:pPr>
          </w:p>
          <w:p w14:paraId="195C4906" w14:textId="77777777" w:rsidR="00FF2B1E" w:rsidRPr="00F710F1" w:rsidRDefault="00FF2B1E" w:rsidP="00FF2B1E">
            <w:pPr>
              <w:jc w:val="both"/>
              <w:rPr>
                <w:color w:val="000000"/>
                <w:sz w:val="28"/>
                <w:szCs w:val="28"/>
                <w:lang w:eastAsia="vi-VN"/>
              </w:rPr>
            </w:pPr>
          </w:p>
          <w:p w14:paraId="046A31D7" w14:textId="77777777" w:rsidR="00FF2B1E" w:rsidRPr="00F710F1" w:rsidRDefault="00FF2B1E" w:rsidP="00FF2B1E">
            <w:pPr>
              <w:jc w:val="both"/>
              <w:rPr>
                <w:color w:val="000000"/>
                <w:sz w:val="28"/>
                <w:szCs w:val="28"/>
                <w:lang w:eastAsia="vi-VN"/>
              </w:rPr>
            </w:pPr>
          </w:p>
          <w:p w14:paraId="7906C398" w14:textId="77777777" w:rsidR="00FF2B1E" w:rsidRPr="00F710F1" w:rsidRDefault="00FF2B1E" w:rsidP="00FF2B1E">
            <w:pPr>
              <w:jc w:val="both"/>
              <w:rPr>
                <w:color w:val="000000"/>
                <w:sz w:val="28"/>
                <w:szCs w:val="28"/>
                <w:lang w:eastAsia="vi-VN"/>
              </w:rPr>
            </w:pPr>
          </w:p>
          <w:p w14:paraId="138A8ACB" w14:textId="77777777" w:rsidR="00FF2B1E" w:rsidRPr="00F710F1" w:rsidRDefault="00FF2B1E" w:rsidP="00FF2B1E">
            <w:pPr>
              <w:jc w:val="both"/>
              <w:rPr>
                <w:color w:val="000000"/>
                <w:sz w:val="28"/>
                <w:szCs w:val="28"/>
                <w:lang w:eastAsia="vi-VN"/>
              </w:rPr>
            </w:pPr>
          </w:p>
          <w:p w14:paraId="44FB48DD" w14:textId="77777777" w:rsidR="00FF2B1E" w:rsidRPr="00F710F1" w:rsidRDefault="00FF2B1E" w:rsidP="00FF2B1E">
            <w:pPr>
              <w:jc w:val="both"/>
              <w:rPr>
                <w:color w:val="000000"/>
                <w:sz w:val="28"/>
                <w:szCs w:val="28"/>
                <w:lang w:eastAsia="vi-VN"/>
              </w:rPr>
            </w:pPr>
          </w:p>
          <w:p w14:paraId="77272C2F" w14:textId="77777777" w:rsidR="00FF2B1E" w:rsidRPr="00F710F1" w:rsidRDefault="00FF2B1E" w:rsidP="00FF2B1E">
            <w:pPr>
              <w:jc w:val="both"/>
              <w:rPr>
                <w:color w:val="000000"/>
                <w:sz w:val="28"/>
                <w:szCs w:val="28"/>
                <w:lang w:eastAsia="vi-VN"/>
              </w:rPr>
            </w:pPr>
          </w:p>
          <w:p w14:paraId="34D7087A" w14:textId="77777777" w:rsidR="00FF2B1E" w:rsidRPr="00F710F1" w:rsidRDefault="00FF2B1E" w:rsidP="00FF2B1E">
            <w:pPr>
              <w:jc w:val="both"/>
              <w:rPr>
                <w:color w:val="000000"/>
                <w:sz w:val="28"/>
                <w:szCs w:val="28"/>
                <w:lang w:eastAsia="vi-VN"/>
              </w:rPr>
            </w:pPr>
          </w:p>
          <w:p w14:paraId="386CFE79" w14:textId="77777777" w:rsidR="00FF2B1E" w:rsidRPr="00F710F1" w:rsidRDefault="00FF2B1E" w:rsidP="00FF2B1E">
            <w:pPr>
              <w:jc w:val="both"/>
              <w:rPr>
                <w:color w:val="000000"/>
                <w:sz w:val="28"/>
                <w:szCs w:val="28"/>
                <w:lang w:eastAsia="vi-VN"/>
              </w:rPr>
            </w:pPr>
          </w:p>
          <w:p w14:paraId="486B2CBE" w14:textId="77777777" w:rsidR="00FF2B1E" w:rsidRPr="00F710F1" w:rsidRDefault="00FF2B1E" w:rsidP="00FF2B1E">
            <w:pPr>
              <w:jc w:val="both"/>
              <w:rPr>
                <w:color w:val="000000"/>
                <w:sz w:val="28"/>
                <w:szCs w:val="28"/>
                <w:lang w:eastAsia="vi-VN"/>
              </w:rPr>
            </w:pPr>
          </w:p>
          <w:p w14:paraId="52A0451F" w14:textId="77777777" w:rsidR="00FF2B1E" w:rsidRPr="00F710F1" w:rsidRDefault="00FF2B1E" w:rsidP="00FF2B1E">
            <w:pPr>
              <w:jc w:val="both"/>
              <w:rPr>
                <w:color w:val="000000"/>
                <w:sz w:val="28"/>
                <w:szCs w:val="28"/>
                <w:lang w:eastAsia="vi-VN"/>
              </w:rPr>
            </w:pPr>
          </w:p>
          <w:p w14:paraId="698896C4" w14:textId="77777777" w:rsidR="00FF2B1E" w:rsidRPr="00F710F1" w:rsidRDefault="00FF2B1E" w:rsidP="00FF2B1E">
            <w:pPr>
              <w:jc w:val="both"/>
              <w:rPr>
                <w:color w:val="000000"/>
                <w:sz w:val="28"/>
                <w:szCs w:val="28"/>
                <w:lang w:eastAsia="vi-VN"/>
              </w:rPr>
            </w:pPr>
          </w:p>
          <w:p w14:paraId="380CDB9C" w14:textId="77777777" w:rsidR="00FF2B1E" w:rsidRPr="00F710F1" w:rsidRDefault="00FF2B1E" w:rsidP="00FF2B1E">
            <w:pPr>
              <w:jc w:val="both"/>
              <w:rPr>
                <w:color w:val="000000"/>
                <w:sz w:val="28"/>
                <w:szCs w:val="28"/>
                <w:lang w:eastAsia="vi-VN"/>
              </w:rPr>
            </w:pPr>
          </w:p>
          <w:p w14:paraId="6051B38E" w14:textId="77777777" w:rsidR="00FF2B1E" w:rsidRPr="00F710F1" w:rsidRDefault="00FF2B1E" w:rsidP="00FF2B1E">
            <w:pPr>
              <w:jc w:val="both"/>
              <w:rPr>
                <w:color w:val="000000"/>
                <w:sz w:val="28"/>
                <w:szCs w:val="28"/>
                <w:lang w:eastAsia="vi-VN"/>
              </w:rPr>
            </w:pPr>
          </w:p>
          <w:p w14:paraId="39623E28" w14:textId="77777777" w:rsidR="00FF2B1E" w:rsidRPr="00F710F1" w:rsidRDefault="00FF2B1E" w:rsidP="00FF2B1E">
            <w:pPr>
              <w:jc w:val="both"/>
              <w:rPr>
                <w:color w:val="000000"/>
                <w:sz w:val="28"/>
                <w:szCs w:val="28"/>
                <w:lang w:eastAsia="vi-VN"/>
              </w:rPr>
            </w:pPr>
          </w:p>
          <w:p w14:paraId="08F749C5" w14:textId="77777777" w:rsidR="00FF2B1E" w:rsidRPr="00F710F1" w:rsidRDefault="00FF2B1E" w:rsidP="00FF2B1E">
            <w:pPr>
              <w:jc w:val="both"/>
              <w:rPr>
                <w:color w:val="000000"/>
                <w:sz w:val="28"/>
                <w:szCs w:val="28"/>
                <w:lang w:eastAsia="vi-VN"/>
              </w:rPr>
            </w:pPr>
          </w:p>
          <w:p w14:paraId="11D5B7C0" w14:textId="77777777" w:rsidR="00FF2B1E" w:rsidRPr="00F710F1" w:rsidRDefault="00FF2B1E" w:rsidP="00FF2B1E">
            <w:pPr>
              <w:jc w:val="both"/>
              <w:rPr>
                <w:color w:val="000000"/>
                <w:sz w:val="28"/>
                <w:szCs w:val="28"/>
                <w:lang w:eastAsia="vi-VN"/>
              </w:rPr>
            </w:pPr>
          </w:p>
          <w:p w14:paraId="4EF70888" w14:textId="77777777" w:rsidR="00FF2B1E" w:rsidRPr="00F710F1" w:rsidRDefault="00FF2B1E" w:rsidP="00FF2B1E">
            <w:pPr>
              <w:jc w:val="both"/>
              <w:rPr>
                <w:color w:val="000000"/>
                <w:sz w:val="28"/>
                <w:szCs w:val="28"/>
                <w:lang w:eastAsia="vi-VN"/>
              </w:rPr>
            </w:pPr>
          </w:p>
          <w:p w14:paraId="760F23B1" w14:textId="77777777" w:rsidR="00FF2B1E" w:rsidRPr="00F710F1" w:rsidRDefault="00FF2B1E" w:rsidP="00FF2B1E">
            <w:pPr>
              <w:jc w:val="both"/>
              <w:rPr>
                <w:b/>
                <w:bCs/>
                <w:i/>
                <w:iCs/>
                <w:color w:val="000000"/>
                <w:sz w:val="28"/>
                <w:szCs w:val="28"/>
                <w:lang w:eastAsia="vi-VN"/>
              </w:rPr>
            </w:pPr>
            <w:r w:rsidRPr="00F710F1">
              <w:rPr>
                <w:b/>
                <w:bCs/>
                <w:i/>
                <w:iCs/>
                <w:color w:val="000000"/>
                <w:sz w:val="28"/>
                <w:szCs w:val="28"/>
                <w:lang w:eastAsia="vi-VN"/>
              </w:rPr>
              <w:t>2. Từ đồng âm</w:t>
            </w:r>
          </w:p>
          <w:p w14:paraId="3DD938C8" w14:textId="77777777" w:rsidR="00FF2B1E" w:rsidRPr="00F710F1" w:rsidRDefault="00FF2B1E" w:rsidP="00FF2B1E">
            <w:pPr>
              <w:widowControl w:val="0"/>
              <w:tabs>
                <w:tab w:val="left" w:pos="649"/>
              </w:tabs>
              <w:jc w:val="both"/>
              <w:rPr>
                <w:color w:val="4A4A4A"/>
                <w:sz w:val="28"/>
                <w:szCs w:val="28"/>
                <w:shd w:val="clear" w:color="auto" w:fill="FFFFFF"/>
              </w:rPr>
            </w:pPr>
            <w:r w:rsidRPr="00F710F1">
              <w:rPr>
                <w:color w:val="4A4A4A"/>
                <w:sz w:val="28"/>
                <w:szCs w:val="28"/>
                <w:shd w:val="clear" w:color="auto" w:fill="FFFFFF"/>
              </w:rPr>
              <w:t>- </w:t>
            </w:r>
            <w:r w:rsidRPr="00F710F1">
              <w:rPr>
                <w:rStyle w:val="Strong"/>
                <w:color w:val="363636"/>
                <w:sz w:val="28"/>
                <w:szCs w:val="28"/>
                <w:shd w:val="clear" w:color="auto" w:fill="FFFFFF"/>
              </w:rPr>
              <w:t>Từ đồng âm</w:t>
            </w:r>
            <w:r w:rsidRPr="00F710F1">
              <w:rPr>
                <w:color w:val="4A4A4A"/>
                <w:sz w:val="28"/>
                <w:szCs w:val="28"/>
                <w:shd w:val="clear" w:color="auto" w:fill="FFFFFF"/>
              </w:rPr>
              <w:t> là những từ có cách phát âm và viết chữ giống nhau nhưng có nghĩa khác nhau.</w:t>
            </w:r>
          </w:p>
          <w:p w14:paraId="516437AF" w14:textId="77777777" w:rsidR="00FF2B1E" w:rsidRPr="00F710F1" w:rsidRDefault="00FF2B1E" w:rsidP="00FF2B1E">
            <w:pPr>
              <w:widowControl w:val="0"/>
              <w:tabs>
                <w:tab w:val="left" w:pos="-392"/>
              </w:tabs>
              <w:jc w:val="both"/>
              <w:rPr>
                <w:color w:val="4A4A4A"/>
                <w:sz w:val="28"/>
                <w:szCs w:val="28"/>
                <w:shd w:val="clear" w:color="auto" w:fill="FFFFFF"/>
              </w:rPr>
            </w:pPr>
          </w:p>
          <w:p w14:paraId="0CB9050D" w14:textId="77777777" w:rsidR="00FF2B1E" w:rsidRPr="00F710F1" w:rsidRDefault="00FF2B1E" w:rsidP="00FF2B1E">
            <w:pPr>
              <w:widowControl w:val="0"/>
              <w:tabs>
                <w:tab w:val="left" w:pos="649"/>
              </w:tabs>
              <w:jc w:val="both"/>
              <w:rPr>
                <w:color w:val="4A4A4A"/>
                <w:sz w:val="28"/>
                <w:szCs w:val="28"/>
                <w:shd w:val="clear" w:color="auto" w:fill="FFFFFF"/>
              </w:rPr>
            </w:pPr>
          </w:p>
          <w:p w14:paraId="31037A59" w14:textId="77777777" w:rsidR="00FF2B1E" w:rsidRPr="00F710F1" w:rsidRDefault="00FF2B1E" w:rsidP="00FF2B1E">
            <w:pPr>
              <w:widowControl w:val="0"/>
              <w:tabs>
                <w:tab w:val="left" w:pos="649"/>
              </w:tabs>
              <w:jc w:val="both"/>
              <w:rPr>
                <w:color w:val="4A4A4A"/>
                <w:sz w:val="28"/>
                <w:szCs w:val="28"/>
                <w:shd w:val="clear" w:color="auto" w:fill="FFFFFF"/>
              </w:rPr>
            </w:pPr>
          </w:p>
          <w:p w14:paraId="6D796BC4" w14:textId="77777777" w:rsidR="00FF2B1E" w:rsidRPr="00F710F1" w:rsidRDefault="00FF2B1E" w:rsidP="00FF2B1E">
            <w:pPr>
              <w:widowControl w:val="0"/>
              <w:tabs>
                <w:tab w:val="left" w:pos="649"/>
              </w:tabs>
              <w:jc w:val="both"/>
              <w:rPr>
                <w:color w:val="4A4A4A"/>
                <w:sz w:val="28"/>
                <w:szCs w:val="28"/>
                <w:shd w:val="clear" w:color="auto" w:fill="FFFFFF"/>
              </w:rPr>
            </w:pPr>
          </w:p>
          <w:p w14:paraId="66282A53" w14:textId="77777777" w:rsidR="00FF2B1E" w:rsidRPr="00F710F1" w:rsidRDefault="00FF2B1E" w:rsidP="00FF2B1E">
            <w:pPr>
              <w:widowControl w:val="0"/>
              <w:tabs>
                <w:tab w:val="left" w:pos="649"/>
              </w:tabs>
              <w:jc w:val="both"/>
              <w:rPr>
                <w:color w:val="4A4A4A"/>
                <w:sz w:val="28"/>
                <w:szCs w:val="28"/>
                <w:shd w:val="clear" w:color="auto" w:fill="FFFFFF"/>
              </w:rPr>
            </w:pPr>
          </w:p>
          <w:p w14:paraId="2DEC9030" w14:textId="77777777" w:rsidR="00FF2B1E" w:rsidRPr="00F710F1" w:rsidRDefault="00FF2B1E" w:rsidP="00FF2B1E">
            <w:pPr>
              <w:widowControl w:val="0"/>
              <w:tabs>
                <w:tab w:val="left" w:pos="649"/>
              </w:tabs>
              <w:jc w:val="both"/>
              <w:rPr>
                <w:color w:val="4A4A4A"/>
                <w:sz w:val="28"/>
                <w:szCs w:val="28"/>
                <w:shd w:val="clear" w:color="auto" w:fill="FFFFFF"/>
              </w:rPr>
            </w:pPr>
          </w:p>
          <w:p w14:paraId="676459B3" w14:textId="77777777" w:rsidR="00FF2B1E" w:rsidRPr="00F710F1" w:rsidRDefault="00FF2B1E" w:rsidP="00FF2B1E">
            <w:pPr>
              <w:widowControl w:val="0"/>
              <w:tabs>
                <w:tab w:val="left" w:pos="649"/>
              </w:tabs>
              <w:jc w:val="both"/>
              <w:rPr>
                <w:color w:val="4A4A4A"/>
                <w:sz w:val="28"/>
                <w:szCs w:val="28"/>
                <w:shd w:val="clear" w:color="auto" w:fill="FFFFFF"/>
              </w:rPr>
            </w:pPr>
          </w:p>
          <w:p w14:paraId="0FD2272F" w14:textId="77777777" w:rsidR="00FF2B1E" w:rsidRPr="00F710F1" w:rsidRDefault="00FF2B1E" w:rsidP="00FF2B1E">
            <w:pPr>
              <w:widowControl w:val="0"/>
              <w:tabs>
                <w:tab w:val="left" w:pos="649"/>
              </w:tabs>
              <w:jc w:val="both"/>
              <w:rPr>
                <w:color w:val="4A4A4A"/>
                <w:sz w:val="28"/>
                <w:szCs w:val="28"/>
                <w:shd w:val="clear" w:color="auto" w:fill="FFFFFF"/>
              </w:rPr>
            </w:pPr>
          </w:p>
          <w:p w14:paraId="0C35F2EB" w14:textId="77777777" w:rsidR="00FF2B1E" w:rsidRPr="00F710F1" w:rsidRDefault="00FF2B1E" w:rsidP="00FF2B1E">
            <w:pPr>
              <w:widowControl w:val="0"/>
              <w:tabs>
                <w:tab w:val="left" w:pos="649"/>
              </w:tabs>
              <w:jc w:val="both"/>
              <w:rPr>
                <w:color w:val="4A4A4A"/>
                <w:sz w:val="28"/>
                <w:szCs w:val="28"/>
                <w:shd w:val="clear" w:color="auto" w:fill="FFFFFF"/>
              </w:rPr>
            </w:pPr>
          </w:p>
          <w:p w14:paraId="0CB4E7BB" w14:textId="77777777" w:rsidR="00FF2B1E" w:rsidRPr="00F710F1" w:rsidRDefault="00FF2B1E" w:rsidP="00FF2B1E">
            <w:pPr>
              <w:widowControl w:val="0"/>
              <w:tabs>
                <w:tab w:val="left" w:pos="649"/>
              </w:tabs>
              <w:jc w:val="both"/>
              <w:rPr>
                <w:color w:val="4A4A4A"/>
                <w:sz w:val="28"/>
                <w:szCs w:val="28"/>
                <w:shd w:val="clear" w:color="auto" w:fill="FFFFFF"/>
              </w:rPr>
            </w:pPr>
          </w:p>
          <w:p w14:paraId="132AB9EB" w14:textId="77777777" w:rsidR="00FF2B1E" w:rsidRPr="00F710F1" w:rsidRDefault="00FF2B1E" w:rsidP="00FF2B1E">
            <w:pPr>
              <w:widowControl w:val="0"/>
              <w:tabs>
                <w:tab w:val="left" w:pos="649"/>
              </w:tabs>
              <w:jc w:val="both"/>
              <w:rPr>
                <w:color w:val="4A4A4A"/>
                <w:sz w:val="28"/>
                <w:szCs w:val="28"/>
                <w:shd w:val="clear" w:color="auto" w:fill="FFFFFF"/>
              </w:rPr>
            </w:pPr>
          </w:p>
          <w:p w14:paraId="692B1CB3" w14:textId="77777777" w:rsidR="00FF2B1E" w:rsidRPr="00F710F1" w:rsidRDefault="00FF2B1E" w:rsidP="00FF2B1E">
            <w:pPr>
              <w:widowControl w:val="0"/>
              <w:tabs>
                <w:tab w:val="left" w:pos="649"/>
              </w:tabs>
              <w:jc w:val="both"/>
              <w:rPr>
                <w:color w:val="4A4A4A"/>
                <w:sz w:val="28"/>
                <w:szCs w:val="28"/>
                <w:shd w:val="clear" w:color="auto" w:fill="FFFFFF"/>
              </w:rPr>
            </w:pPr>
          </w:p>
          <w:p w14:paraId="35F8DEF0" w14:textId="77777777" w:rsidR="00FF2B1E" w:rsidRPr="00F710F1" w:rsidRDefault="00FF2B1E" w:rsidP="00FF2B1E">
            <w:pPr>
              <w:widowControl w:val="0"/>
              <w:tabs>
                <w:tab w:val="left" w:pos="649"/>
              </w:tabs>
              <w:jc w:val="both"/>
              <w:rPr>
                <w:color w:val="4A4A4A"/>
                <w:sz w:val="28"/>
                <w:szCs w:val="28"/>
                <w:shd w:val="clear" w:color="auto" w:fill="FFFFFF"/>
              </w:rPr>
            </w:pPr>
          </w:p>
          <w:p w14:paraId="278D63D9" w14:textId="77777777" w:rsidR="00FF2B1E" w:rsidRPr="00F710F1" w:rsidRDefault="00FF2B1E" w:rsidP="00FF2B1E">
            <w:pPr>
              <w:widowControl w:val="0"/>
              <w:tabs>
                <w:tab w:val="left" w:pos="649"/>
              </w:tabs>
              <w:jc w:val="both"/>
              <w:rPr>
                <w:color w:val="4A4A4A"/>
                <w:sz w:val="28"/>
                <w:szCs w:val="28"/>
                <w:shd w:val="clear" w:color="auto" w:fill="FFFFFF"/>
              </w:rPr>
            </w:pPr>
          </w:p>
          <w:p w14:paraId="763C3A52" w14:textId="77777777" w:rsidR="00FF2B1E" w:rsidRPr="00F710F1" w:rsidRDefault="00FF2B1E" w:rsidP="00FF2B1E">
            <w:pPr>
              <w:widowControl w:val="0"/>
              <w:tabs>
                <w:tab w:val="left" w:pos="649"/>
              </w:tabs>
              <w:jc w:val="both"/>
              <w:rPr>
                <w:color w:val="4A4A4A"/>
                <w:sz w:val="28"/>
                <w:szCs w:val="28"/>
                <w:shd w:val="clear" w:color="auto" w:fill="FFFFFF"/>
              </w:rPr>
            </w:pPr>
          </w:p>
          <w:p w14:paraId="7F96485B" w14:textId="77777777" w:rsidR="00FF2B1E" w:rsidRPr="00F710F1" w:rsidRDefault="00FF2B1E" w:rsidP="00FF2B1E">
            <w:pPr>
              <w:widowControl w:val="0"/>
              <w:tabs>
                <w:tab w:val="left" w:pos="649"/>
              </w:tabs>
              <w:jc w:val="both"/>
              <w:rPr>
                <w:color w:val="4A4A4A"/>
                <w:sz w:val="28"/>
                <w:szCs w:val="28"/>
                <w:shd w:val="clear" w:color="auto" w:fill="FFFFFF"/>
              </w:rPr>
            </w:pPr>
          </w:p>
          <w:p w14:paraId="4362D2E7" w14:textId="77777777" w:rsidR="00FF2B1E" w:rsidRPr="00F710F1" w:rsidRDefault="00FF2B1E" w:rsidP="00FF2B1E">
            <w:pPr>
              <w:widowControl w:val="0"/>
              <w:tabs>
                <w:tab w:val="left" w:pos="649"/>
              </w:tabs>
              <w:jc w:val="both"/>
              <w:rPr>
                <w:b/>
                <w:bCs/>
                <w:i/>
                <w:iCs/>
                <w:color w:val="4A4A4A"/>
                <w:sz w:val="28"/>
                <w:szCs w:val="28"/>
                <w:shd w:val="clear" w:color="auto" w:fill="FFFFFF"/>
              </w:rPr>
            </w:pPr>
            <w:r w:rsidRPr="00F710F1">
              <w:rPr>
                <w:b/>
                <w:bCs/>
                <w:i/>
                <w:iCs/>
                <w:color w:val="4A4A4A"/>
                <w:sz w:val="28"/>
                <w:szCs w:val="28"/>
                <w:shd w:val="clear" w:color="auto" w:fill="FFFFFF"/>
              </w:rPr>
              <w:t>3. Từ mượn</w:t>
            </w:r>
          </w:p>
          <w:p w14:paraId="4141CDE5" w14:textId="77777777" w:rsidR="00FF2B1E" w:rsidRPr="00F710F1" w:rsidRDefault="00FF2B1E" w:rsidP="00FF2B1E">
            <w:pPr>
              <w:jc w:val="both"/>
              <w:rPr>
                <w:color w:val="4A4A4A"/>
                <w:sz w:val="28"/>
                <w:szCs w:val="28"/>
                <w:shd w:val="clear" w:color="auto" w:fill="FFFFFF"/>
              </w:rPr>
            </w:pPr>
            <w:r w:rsidRPr="00F710F1">
              <w:rPr>
                <w:b/>
                <w:bCs/>
                <w:i/>
                <w:iCs/>
                <w:color w:val="4A4A4A"/>
                <w:sz w:val="28"/>
                <w:szCs w:val="28"/>
                <w:shd w:val="clear" w:color="auto" w:fill="FFFFFF"/>
              </w:rPr>
              <w:t xml:space="preserve">- </w:t>
            </w:r>
            <w:r w:rsidRPr="00F710F1">
              <w:rPr>
                <w:rStyle w:val="Strong"/>
                <w:color w:val="363636"/>
                <w:sz w:val="28"/>
                <w:szCs w:val="28"/>
                <w:shd w:val="clear" w:color="auto" w:fill="FFFFFF"/>
              </w:rPr>
              <w:t>Từ mượn</w:t>
            </w:r>
            <w:r w:rsidRPr="00F710F1">
              <w:rPr>
                <w:color w:val="4A4A4A"/>
                <w:sz w:val="28"/>
                <w:szCs w:val="28"/>
                <w:shd w:val="clear" w:color="auto" w:fill="FFFFFF"/>
              </w:rPr>
              <w:t> là những từ mượn tiếng nước ngoài để biểu thị những sự vật, hiện tượng, đặc điểm,... mà tiếng Việt chưa có từ thích hợp để biểu thị.</w:t>
            </w:r>
          </w:p>
          <w:p w14:paraId="1484AC33" w14:textId="77777777" w:rsidR="00FF2B1E" w:rsidRPr="00F710F1" w:rsidRDefault="00FF2B1E" w:rsidP="00FF2B1E">
            <w:pPr>
              <w:jc w:val="both"/>
              <w:rPr>
                <w:color w:val="4A4A4A"/>
                <w:sz w:val="28"/>
                <w:szCs w:val="28"/>
                <w:shd w:val="clear" w:color="auto" w:fill="FFFFFF"/>
              </w:rPr>
            </w:pPr>
          </w:p>
          <w:p w14:paraId="40CEEA7B" w14:textId="77777777" w:rsidR="00FF2B1E" w:rsidRPr="00F710F1" w:rsidRDefault="00FF2B1E" w:rsidP="00FF2B1E">
            <w:pPr>
              <w:jc w:val="both"/>
              <w:rPr>
                <w:b/>
                <w:color w:val="4A4A4A"/>
                <w:sz w:val="28"/>
                <w:szCs w:val="28"/>
                <w:shd w:val="clear" w:color="auto" w:fill="FFFFFF"/>
              </w:rPr>
            </w:pPr>
            <w:r w:rsidRPr="00F710F1">
              <w:rPr>
                <w:b/>
                <w:color w:val="4A4A4A"/>
                <w:sz w:val="28"/>
                <w:szCs w:val="28"/>
                <w:shd w:val="clear" w:color="auto" w:fill="FFFFFF"/>
              </w:rPr>
              <w:t>- Phân loại:</w:t>
            </w:r>
          </w:p>
          <w:p w14:paraId="5D06553C" w14:textId="77777777" w:rsidR="00FF2B1E" w:rsidRPr="00F710F1" w:rsidRDefault="00FF2B1E" w:rsidP="00FF2B1E">
            <w:pPr>
              <w:jc w:val="both"/>
              <w:rPr>
                <w:bCs/>
                <w:color w:val="4A4A4A"/>
                <w:sz w:val="28"/>
                <w:szCs w:val="28"/>
                <w:shd w:val="clear" w:color="auto" w:fill="FFFFFF"/>
              </w:rPr>
            </w:pPr>
            <w:r w:rsidRPr="00F710F1">
              <w:rPr>
                <w:bCs/>
                <w:color w:val="4A4A4A"/>
                <w:sz w:val="28"/>
                <w:szCs w:val="28"/>
                <w:shd w:val="clear" w:color="auto" w:fill="FFFFFF"/>
              </w:rPr>
              <w:t>+ Từ mượn tiếng Hán</w:t>
            </w:r>
          </w:p>
          <w:p w14:paraId="5700D5DB" w14:textId="77777777" w:rsidR="00FF2B1E" w:rsidRPr="00F710F1" w:rsidRDefault="00FF2B1E" w:rsidP="00FF2B1E">
            <w:pPr>
              <w:jc w:val="both"/>
              <w:rPr>
                <w:bCs/>
                <w:color w:val="4A4A4A"/>
                <w:sz w:val="28"/>
                <w:szCs w:val="28"/>
                <w:shd w:val="clear" w:color="auto" w:fill="FFFFFF"/>
              </w:rPr>
            </w:pPr>
            <w:r w:rsidRPr="00F710F1">
              <w:rPr>
                <w:bCs/>
                <w:color w:val="4A4A4A"/>
                <w:sz w:val="28"/>
                <w:szCs w:val="28"/>
                <w:shd w:val="clear" w:color="auto" w:fill="FFFFFF"/>
              </w:rPr>
              <w:t>+ từ mượn tiếng Pháp</w:t>
            </w:r>
          </w:p>
          <w:p w14:paraId="56192473" w14:textId="77777777" w:rsidR="00FF2B1E" w:rsidRPr="00F710F1" w:rsidRDefault="00FF2B1E" w:rsidP="00FF2B1E">
            <w:pPr>
              <w:jc w:val="both"/>
              <w:rPr>
                <w:bCs/>
                <w:color w:val="4A4A4A"/>
                <w:sz w:val="28"/>
                <w:szCs w:val="28"/>
                <w:shd w:val="clear" w:color="auto" w:fill="FFFFFF"/>
              </w:rPr>
            </w:pPr>
            <w:r w:rsidRPr="00F710F1">
              <w:rPr>
                <w:bCs/>
                <w:color w:val="4A4A4A"/>
                <w:sz w:val="28"/>
                <w:szCs w:val="28"/>
                <w:shd w:val="clear" w:color="auto" w:fill="FFFFFF"/>
              </w:rPr>
              <w:t>+ Từ mượn tiếng Anh</w:t>
            </w:r>
          </w:p>
          <w:p w14:paraId="1D982D37" w14:textId="77777777" w:rsidR="00FF2B1E" w:rsidRPr="00F710F1" w:rsidRDefault="00FF2B1E" w:rsidP="00FF2B1E">
            <w:pPr>
              <w:jc w:val="both"/>
              <w:rPr>
                <w:b/>
                <w:bCs/>
                <w:i/>
                <w:iCs/>
                <w:color w:val="4A4A4A"/>
                <w:sz w:val="28"/>
                <w:szCs w:val="28"/>
                <w:shd w:val="clear" w:color="auto" w:fill="FFFFFF"/>
              </w:rPr>
            </w:pPr>
          </w:p>
          <w:p w14:paraId="720B5DDC" w14:textId="77777777" w:rsidR="00FF2B1E" w:rsidRPr="00F710F1" w:rsidRDefault="00FF2B1E" w:rsidP="00FF2B1E">
            <w:pPr>
              <w:rPr>
                <w:sz w:val="28"/>
                <w:szCs w:val="28"/>
              </w:rPr>
            </w:pPr>
          </w:p>
        </w:tc>
      </w:tr>
    </w:tbl>
    <w:p w14:paraId="1E32857F" w14:textId="77777777" w:rsidR="00FF2B1E" w:rsidRPr="00F710F1" w:rsidRDefault="00FF2B1E" w:rsidP="00FF2B1E">
      <w:pPr>
        <w:rPr>
          <w:b/>
          <w:sz w:val="28"/>
          <w:szCs w:val="28"/>
          <w:lang w:val="nl-NL"/>
        </w:rPr>
      </w:pPr>
    </w:p>
    <w:p w14:paraId="13381C47" w14:textId="77777777" w:rsidR="00FF2B1E" w:rsidRPr="00F710F1" w:rsidRDefault="00FF2B1E" w:rsidP="00FF2B1E">
      <w:pPr>
        <w:rPr>
          <w:b/>
          <w:color w:val="000000"/>
          <w:sz w:val="28"/>
          <w:szCs w:val="28"/>
          <w:lang w:val="nl-NL"/>
        </w:rPr>
      </w:pPr>
      <w:r w:rsidRPr="00F710F1">
        <w:rPr>
          <w:b/>
          <w:color w:val="000000"/>
          <w:sz w:val="28"/>
          <w:szCs w:val="28"/>
          <w:lang w:val="nl-NL"/>
        </w:rPr>
        <w:t xml:space="preserve">                            HOẠT ĐỘNG 3:   LUYỆN TẬP</w:t>
      </w:r>
    </w:p>
    <w:p w14:paraId="6AA179AD" w14:textId="77777777" w:rsidR="00FF2B1E" w:rsidRPr="00F710F1" w:rsidRDefault="00FF2B1E" w:rsidP="00FF2B1E">
      <w:pPr>
        <w:jc w:val="both"/>
        <w:rPr>
          <w:sz w:val="28"/>
          <w:szCs w:val="28"/>
          <w:lang w:val="sv-SE"/>
        </w:rPr>
      </w:pPr>
      <w:r w:rsidRPr="00F710F1">
        <w:rPr>
          <w:b/>
          <w:bCs/>
          <w:color w:val="000000"/>
          <w:sz w:val="28"/>
          <w:szCs w:val="28"/>
          <w:lang w:val="nl-NL"/>
        </w:rPr>
        <w:t>a. Mục tiêu:</w:t>
      </w:r>
      <w:r w:rsidRPr="00F710F1">
        <w:rPr>
          <w:bCs/>
          <w:color w:val="000000"/>
          <w:sz w:val="28"/>
          <w:szCs w:val="28"/>
          <w:lang w:val="nl-NL"/>
        </w:rPr>
        <w:t xml:space="preserve"> Củng cố lại kiến thức đã học.</w:t>
      </w:r>
    </w:p>
    <w:p w14:paraId="4FC5D04B" w14:textId="77777777" w:rsidR="00FF2B1E" w:rsidRPr="00F710F1" w:rsidRDefault="00FF2B1E" w:rsidP="00FF2B1E">
      <w:pPr>
        <w:jc w:val="both"/>
        <w:rPr>
          <w:sz w:val="28"/>
          <w:szCs w:val="28"/>
          <w:lang w:val="nl-NL"/>
        </w:rPr>
      </w:pPr>
      <w:r w:rsidRPr="00F710F1">
        <w:rPr>
          <w:b/>
          <w:bCs/>
          <w:sz w:val="28"/>
          <w:szCs w:val="28"/>
          <w:lang w:val="nl-NL"/>
        </w:rPr>
        <w:t>b. Nội dung:</w:t>
      </w:r>
      <w:r w:rsidRPr="00F710F1">
        <w:rPr>
          <w:bCs/>
          <w:sz w:val="28"/>
          <w:szCs w:val="28"/>
          <w:lang w:val="nl-NL"/>
        </w:rPr>
        <w:t xml:space="preserve"> Sử dụng sgk, kiến thức đã học để hoàn thành bài tập.</w:t>
      </w:r>
    </w:p>
    <w:p w14:paraId="72D49D0B" w14:textId="77777777" w:rsidR="00FF2B1E" w:rsidRPr="00F710F1" w:rsidRDefault="00FF2B1E" w:rsidP="00FF2B1E">
      <w:pPr>
        <w:jc w:val="both"/>
        <w:rPr>
          <w:color w:val="FF0000"/>
          <w:sz w:val="28"/>
          <w:szCs w:val="28"/>
          <w:lang w:val="nl-NL"/>
        </w:rPr>
      </w:pPr>
      <w:r w:rsidRPr="00F710F1">
        <w:rPr>
          <w:b/>
          <w:bCs/>
          <w:color w:val="000000"/>
          <w:sz w:val="28"/>
          <w:szCs w:val="28"/>
          <w:lang w:val="nl-NL"/>
        </w:rPr>
        <w:t xml:space="preserve">c. </w:t>
      </w:r>
      <w:r w:rsidRPr="00F710F1">
        <w:rPr>
          <w:b/>
          <w:color w:val="000000"/>
          <w:sz w:val="28"/>
          <w:szCs w:val="28"/>
          <w:lang w:val="nl-NL"/>
        </w:rPr>
        <w:t>Sản phẩm học tập:</w:t>
      </w:r>
      <w:r w:rsidRPr="00F710F1">
        <w:rPr>
          <w:color w:val="000000"/>
          <w:sz w:val="28"/>
          <w:szCs w:val="28"/>
          <w:lang w:val="nl-NL"/>
        </w:rPr>
        <w:t xml:space="preserve"> Kết quả của HS.</w:t>
      </w:r>
    </w:p>
    <w:p w14:paraId="619999FE" w14:textId="77777777" w:rsidR="00FF2B1E" w:rsidRPr="00F710F1" w:rsidRDefault="00FF2B1E" w:rsidP="00FF2B1E">
      <w:pPr>
        <w:jc w:val="both"/>
        <w:rPr>
          <w:b/>
          <w:color w:val="000000"/>
          <w:sz w:val="28"/>
          <w:szCs w:val="28"/>
          <w:lang w:val="nl-NL"/>
        </w:rPr>
      </w:pPr>
      <w:r w:rsidRPr="00F710F1">
        <w:rPr>
          <w:b/>
          <w:bCs/>
          <w:color w:val="000000"/>
          <w:sz w:val="28"/>
          <w:szCs w:val="28"/>
          <w:lang w:val="nl-NL"/>
        </w:rPr>
        <w:t xml:space="preserve">d. </w:t>
      </w:r>
      <w:r w:rsidRPr="00F710F1">
        <w:rPr>
          <w:b/>
          <w:color w:val="000000"/>
          <w:sz w:val="28"/>
          <w:szCs w:val="28"/>
          <w:lang w:val="nl-NL"/>
        </w:rPr>
        <w:t xml:space="preserve">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5517"/>
      </w:tblGrid>
      <w:tr w:rsidR="00FF2B1E" w:rsidRPr="00F710F1" w14:paraId="74B9D636" w14:textId="77777777" w:rsidTr="00FF2B1E">
        <w:tc>
          <w:tcPr>
            <w:tcW w:w="4401" w:type="dxa"/>
            <w:tcBorders>
              <w:top w:val="single" w:sz="4" w:space="0" w:color="auto"/>
              <w:left w:val="single" w:sz="4" w:space="0" w:color="auto"/>
              <w:bottom w:val="single" w:sz="4" w:space="0" w:color="auto"/>
              <w:right w:val="single" w:sz="4" w:space="0" w:color="auto"/>
            </w:tcBorders>
            <w:shd w:val="clear" w:color="auto" w:fill="auto"/>
            <w:hideMark/>
          </w:tcPr>
          <w:p w14:paraId="5CB58DCC" w14:textId="77777777" w:rsidR="00FF2B1E" w:rsidRPr="00F710F1" w:rsidRDefault="00FF2B1E" w:rsidP="00FF2B1E">
            <w:pPr>
              <w:jc w:val="center"/>
              <w:rPr>
                <w:b/>
                <w:color w:val="000000"/>
                <w:sz w:val="28"/>
                <w:szCs w:val="28"/>
              </w:rPr>
            </w:pPr>
            <w:r w:rsidRPr="00F710F1">
              <w:rPr>
                <w:b/>
                <w:color w:val="000000"/>
                <w:sz w:val="28"/>
                <w:szCs w:val="28"/>
                <w:lang w:val="de-DE"/>
              </w:rPr>
              <w:t>HOẠT ĐỘNG CỦA GV - HS</w:t>
            </w:r>
          </w:p>
        </w:tc>
        <w:tc>
          <w:tcPr>
            <w:tcW w:w="5517" w:type="dxa"/>
            <w:tcBorders>
              <w:top w:val="single" w:sz="4" w:space="0" w:color="auto"/>
              <w:left w:val="single" w:sz="4" w:space="0" w:color="auto"/>
              <w:bottom w:val="single" w:sz="4" w:space="0" w:color="auto"/>
              <w:right w:val="single" w:sz="4" w:space="0" w:color="auto"/>
            </w:tcBorders>
            <w:shd w:val="clear" w:color="auto" w:fill="auto"/>
            <w:hideMark/>
          </w:tcPr>
          <w:p w14:paraId="3C0DB3DC" w14:textId="77777777" w:rsidR="00FF2B1E" w:rsidRPr="00F710F1" w:rsidRDefault="00FF2B1E" w:rsidP="00FF2B1E">
            <w:pPr>
              <w:jc w:val="center"/>
              <w:rPr>
                <w:b/>
                <w:color w:val="000000"/>
                <w:sz w:val="28"/>
                <w:szCs w:val="28"/>
              </w:rPr>
            </w:pPr>
            <w:r w:rsidRPr="00F710F1">
              <w:rPr>
                <w:b/>
                <w:color w:val="000000"/>
                <w:sz w:val="28"/>
                <w:szCs w:val="28"/>
              </w:rPr>
              <w:t>DỰ KIẾN SẢN PHẨM</w:t>
            </w:r>
          </w:p>
        </w:tc>
      </w:tr>
      <w:tr w:rsidR="00FF2B1E" w:rsidRPr="00F710F1" w14:paraId="66449B0F" w14:textId="77777777" w:rsidTr="00FF2B1E">
        <w:tc>
          <w:tcPr>
            <w:tcW w:w="4401" w:type="dxa"/>
            <w:tcBorders>
              <w:top w:val="single" w:sz="4" w:space="0" w:color="auto"/>
              <w:left w:val="single" w:sz="4" w:space="0" w:color="auto"/>
              <w:bottom w:val="single" w:sz="4" w:space="0" w:color="auto"/>
              <w:right w:val="single" w:sz="4" w:space="0" w:color="auto"/>
            </w:tcBorders>
            <w:shd w:val="clear" w:color="auto" w:fill="auto"/>
          </w:tcPr>
          <w:p w14:paraId="185BC6E9"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NV1: Bài tập 1</w:t>
            </w:r>
          </w:p>
          <w:p w14:paraId="13EAA4B3"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2BBD2884"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
                <w:color w:val="000000"/>
                <w:kern w:val="2"/>
                <w:sz w:val="28"/>
                <w:szCs w:val="28"/>
                <w:lang w:eastAsia="zh-CN"/>
              </w:rPr>
              <w:t xml:space="preserve">- GV yêu cầu HS: </w:t>
            </w:r>
            <w:r w:rsidRPr="00F710F1">
              <w:rPr>
                <w:rFonts w:eastAsia="SimSun"/>
                <w:bCs/>
                <w:color w:val="000000"/>
                <w:kern w:val="2"/>
                <w:sz w:val="28"/>
                <w:szCs w:val="28"/>
                <w:lang w:eastAsia="zh-CN"/>
              </w:rPr>
              <w:t>làm bài tập 1</w:t>
            </w:r>
          </w:p>
          <w:p w14:paraId="12C8205B" w14:textId="77777777" w:rsidR="00FF2B1E" w:rsidRPr="00F710F1" w:rsidRDefault="00FF2B1E" w:rsidP="00FF2B1E">
            <w:pPr>
              <w:widowControl w:val="0"/>
              <w:jc w:val="both"/>
              <w:rPr>
                <w:sz w:val="28"/>
                <w:szCs w:val="28"/>
              </w:rPr>
            </w:pPr>
            <w:r w:rsidRPr="00F710F1">
              <w:rPr>
                <w:sz w:val="28"/>
                <w:szCs w:val="28"/>
              </w:rPr>
              <w:t>GV hướng dẫn HS cách xác định nghĩa các từ trong từng trường hợp.</w:t>
            </w:r>
          </w:p>
          <w:p w14:paraId="228DF2B7" w14:textId="77777777" w:rsidR="00FF2B1E" w:rsidRPr="00F710F1" w:rsidRDefault="00FF2B1E" w:rsidP="00FF2B1E">
            <w:pPr>
              <w:widowControl w:val="0"/>
              <w:jc w:val="both"/>
              <w:rPr>
                <w:sz w:val="28"/>
                <w:szCs w:val="28"/>
              </w:rPr>
            </w:pPr>
            <w:r w:rsidRPr="00F710F1">
              <w:rPr>
                <w:sz w:val="28"/>
                <w:szCs w:val="28"/>
              </w:rPr>
              <w:t xml:space="preserve">GV hướng dẫn: </w:t>
            </w:r>
            <w:r w:rsidRPr="00F710F1">
              <w:rPr>
                <w:color w:val="4A4A4A"/>
                <w:sz w:val="28"/>
                <w:szCs w:val="28"/>
                <w:shd w:val="clear" w:color="auto" w:fill="FFFFFF"/>
              </w:rPr>
              <w:t>Để hiểu đúng nghĩa của từ trong câu, cần dựa vào các từ ngữ xung quanh nó. </w:t>
            </w:r>
          </w:p>
          <w:p w14:paraId="3AA51E0A" w14:textId="77777777" w:rsidR="00FF2B1E" w:rsidRPr="00F710F1" w:rsidRDefault="00FF2B1E" w:rsidP="00FF2B1E">
            <w:pPr>
              <w:widowControl w:val="0"/>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6B7E2B04" w14:textId="77777777" w:rsidR="00FF2B1E" w:rsidRPr="00F710F1" w:rsidRDefault="00FF2B1E" w:rsidP="00FF2B1E">
            <w:pPr>
              <w:widowControl w:val="0"/>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624519EF"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1000CBCE" w14:textId="77777777" w:rsidR="00FF2B1E" w:rsidRPr="00F710F1" w:rsidRDefault="00FF2B1E" w:rsidP="00FF2B1E">
            <w:pPr>
              <w:widowControl w:val="0"/>
              <w:tabs>
                <w:tab w:val="left" w:pos="649"/>
              </w:tabs>
              <w:jc w:val="both"/>
              <w:rPr>
                <w:rFonts w:eastAsia="SimSun"/>
                <w:color w:val="000000"/>
                <w:kern w:val="2"/>
                <w:sz w:val="28"/>
                <w:szCs w:val="28"/>
                <w:lang w:eastAsia="zh-CN"/>
              </w:rPr>
            </w:pPr>
            <w:r w:rsidRPr="00F710F1">
              <w:rPr>
                <w:rFonts w:eastAsia="SimSun"/>
                <w:color w:val="000000"/>
                <w:kern w:val="2"/>
                <w:sz w:val="28"/>
                <w:szCs w:val="28"/>
                <w:lang w:eastAsia="zh-CN"/>
              </w:rPr>
              <w:t xml:space="preserve">Dự kiến sản phẩm: </w:t>
            </w:r>
          </w:p>
          <w:p w14:paraId="0997597C"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0E508DA4"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43568AC5"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6A167843"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7B10943A"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461378DE" w14:textId="77777777" w:rsidR="00FF2B1E" w:rsidRPr="00F710F1" w:rsidRDefault="00FF2B1E" w:rsidP="00FF2B1E">
            <w:pPr>
              <w:jc w:val="both"/>
              <w:rPr>
                <w:b/>
                <w:bCs/>
                <w:sz w:val="28"/>
                <w:szCs w:val="28"/>
                <w:lang w:eastAsia="vi-VN"/>
              </w:rPr>
            </w:pPr>
            <w:r w:rsidRPr="00F710F1">
              <w:rPr>
                <w:b/>
                <w:bCs/>
                <w:sz w:val="28"/>
                <w:szCs w:val="28"/>
                <w:lang w:eastAsia="vi-VN"/>
              </w:rPr>
              <w:t xml:space="preserve">NV2: </w:t>
            </w:r>
          </w:p>
          <w:p w14:paraId="7410C9F7"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43210975" w14:textId="77777777" w:rsidR="00FF2B1E" w:rsidRPr="00F710F1" w:rsidRDefault="00FF2B1E" w:rsidP="00FF2B1E">
            <w:pPr>
              <w:widowControl w:val="0"/>
              <w:jc w:val="both"/>
              <w:rPr>
                <w:rFonts w:eastAsia="SimSun"/>
                <w:b/>
                <w:iCs/>
                <w:color w:val="000000"/>
                <w:kern w:val="2"/>
                <w:sz w:val="28"/>
                <w:szCs w:val="28"/>
                <w:lang w:eastAsia="zh-CN"/>
              </w:rPr>
            </w:pPr>
            <w:r w:rsidRPr="00F710F1">
              <w:rPr>
                <w:rFonts w:eastAsia="SimSun"/>
                <w:iCs/>
                <w:color w:val="000000"/>
                <w:kern w:val="2"/>
                <w:sz w:val="28"/>
                <w:szCs w:val="28"/>
                <w:lang w:eastAsia="zh-CN"/>
              </w:rPr>
              <w:t xml:space="preserve">- GV yêu cầu HS thảo luận theo nhóm </w:t>
            </w:r>
            <w:r w:rsidRPr="00F710F1">
              <w:rPr>
                <w:rFonts w:eastAsia="SimSun"/>
                <w:iCs/>
                <w:color w:val="000000"/>
                <w:kern w:val="2"/>
                <w:sz w:val="28"/>
                <w:szCs w:val="28"/>
                <w:lang w:eastAsia="zh-CN"/>
              </w:rPr>
              <w:lastRenderedPageBreak/>
              <w:t xml:space="preserve">và tham gia trò chơi </w:t>
            </w:r>
            <w:r w:rsidRPr="00F710F1">
              <w:rPr>
                <w:rFonts w:eastAsia="SimSun"/>
                <w:b/>
                <w:iCs/>
                <w:color w:val="000000"/>
                <w:kern w:val="2"/>
                <w:sz w:val="28"/>
                <w:szCs w:val="28"/>
                <w:lang w:eastAsia="zh-CN"/>
              </w:rPr>
              <w:t xml:space="preserve">Ai nhanh hơn </w:t>
            </w:r>
            <w:r w:rsidRPr="00F710F1">
              <w:rPr>
                <w:noProof/>
                <w:sz w:val="28"/>
                <w:szCs w:val="28"/>
              </w:rPr>
              <w:drawing>
                <wp:anchor distT="0" distB="0" distL="114300" distR="114300" simplePos="0" relativeHeight="251702272" behindDoc="1" locked="0" layoutInCell="1" allowOverlap="1" wp14:anchorId="5FB5F5A6" wp14:editId="629DC721">
                  <wp:simplePos x="0" y="0"/>
                  <wp:positionH relativeFrom="column">
                    <wp:posOffset>434975</wp:posOffset>
                  </wp:positionH>
                  <wp:positionV relativeFrom="paragraph">
                    <wp:posOffset>394335</wp:posOffset>
                  </wp:positionV>
                  <wp:extent cx="1857375" cy="1390650"/>
                  <wp:effectExtent l="0" t="0" r="9525" b="0"/>
                  <wp:wrapTight wrapText="bothSides">
                    <wp:wrapPolygon edited="0">
                      <wp:start x="0" y="0"/>
                      <wp:lineTo x="0" y="592"/>
                      <wp:lineTo x="2658" y="4734"/>
                      <wp:lineTo x="0" y="15090"/>
                      <wp:lineTo x="0" y="15682"/>
                      <wp:lineTo x="7532" y="18937"/>
                      <wp:lineTo x="7532" y="21304"/>
                      <wp:lineTo x="21489" y="21304"/>
                      <wp:lineTo x="21489" y="7101"/>
                      <wp:lineTo x="17945" y="4734"/>
                      <wp:lineTo x="14843" y="0"/>
                      <wp:lineTo x="0" y="0"/>
                    </wp:wrapPolygon>
                  </wp:wrapTight>
                  <wp:docPr id="29725" name="Picture 29725" descr="https://cdn.soft112.com/ai-nhanh-tay-h-n-2015-anth-ios/00/00/0G/5I/00000G5IUK/pad_screenshot_240x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dn.soft112.com/ai-nhanh-tay-h-n-2015-anth-ios/00/00/0G/5I/00000G5IUK/pad_screenshot_240x180.jpg"/>
                          <pic:cNvPicPr>
                            <a:picLocks noChangeAspect="1" noChangeArrowheads="1"/>
                          </pic:cNvPicPr>
                        </pic:nvPicPr>
                        <pic:blipFill>
                          <a:blip r:embed="rId132" r:link="rId133">
                            <a:extLst>
                              <a:ext uri="{28A0092B-C50C-407E-A947-70E740481C1C}">
                                <a14:useLocalDpi xmlns:a14="http://schemas.microsoft.com/office/drawing/2010/main" val="0"/>
                              </a:ext>
                            </a:extLst>
                          </a:blip>
                          <a:srcRect/>
                          <a:stretch>
                            <a:fillRect/>
                          </a:stretch>
                        </pic:blipFill>
                        <pic:spPr bwMode="auto">
                          <a:xfrm>
                            <a:off x="0" y="0"/>
                            <a:ext cx="185737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4A9BD" w14:textId="77777777" w:rsidR="00FF2B1E" w:rsidRPr="00F710F1" w:rsidRDefault="00FF2B1E" w:rsidP="00FF2B1E">
            <w:pPr>
              <w:widowControl w:val="0"/>
              <w:jc w:val="both"/>
              <w:rPr>
                <w:b/>
                <w:bCs/>
                <w:i/>
                <w:iCs/>
                <w:sz w:val="28"/>
                <w:szCs w:val="28"/>
                <w:lang w:val="fr-FR"/>
              </w:rPr>
            </w:pPr>
            <w:r w:rsidRPr="00F710F1">
              <w:rPr>
                <w:rFonts w:eastAsia="SimSun"/>
                <w:iCs/>
                <w:color w:val="000000"/>
                <w:kern w:val="2"/>
                <w:sz w:val="28"/>
                <w:szCs w:val="28"/>
                <w:lang w:eastAsia="zh-CN"/>
              </w:rPr>
              <w:t>Mỗi nhóm tìm 3 từ</w:t>
            </w:r>
            <w:r w:rsidRPr="00F710F1">
              <w:rPr>
                <w:rStyle w:val="Heading2Char"/>
                <w:color w:val="363636"/>
                <w:sz w:val="28"/>
                <w:szCs w:val="28"/>
                <w:shd w:val="clear" w:color="auto" w:fill="FFFFFF"/>
              </w:rPr>
              <w:t xml:space="preserve"> </w:t>
            </w:r>
            <w:r w:rsidRPr="00F710F1">
              <w:rPr>
                <w:rStyle w:val="Strong"/>
                <w:color w:val="363636"/>
                <w:sz w:val="28"/>
                <w:szCs w:val="28"/>
                <w:shd w:val="clear" w:color="auto" w:fill="FFFFFF"/>
              </w:rPr>
              <w:t>chỉ bộ phận cơ thể người và kể ra một số ví dụ về sự chuyển nghĩa của chúng (sang nghĩa chỉ bộ phận của vật).</w:t>
            </w:r>
          </w:p>
          <w:p w14:paraId="47A0A881" w14:textId="77777777" w:rsidR="00FF2B1E" w:rsidRPr="00F710F1" w:rsidRDefault="00FF2B1E" w:rsidP="00FF2B1E">
            <w:pPr>
              <w:widowControl w:val="0"/>
              <w:jc w:val="both"/>
              <w:rPr>
                <w:rFonts w:eastAsia="SimSun"/>
                <w:iCs/>
                <w:color w:val="000000"/>
                <w:kern w:val="2"/>
                <w:sz w:val="28"/>
                <w:szCs w:val="28"/>
                <w:lang w:eastAsia="zh-CN"/>
              </w:rPr>
            </w:pPr>
            <w:r w:rsidRPr="00F710F1">
              <w:rPr>
                <w:rFonts w:eastAsia="SimSun"/>
                <w:iCs/>
                <w:color w:val="000000"/>
                <w:kern w:val="2"/>
                <w:sz w:val="28"/>
                <w:szCs w:val="28"/>
                <w:lang w:eastAsia="zh-CN"/>
              </w:rPr>
              <w:t>- HS tiếp nhận nhiệm vụ.</w:t>
            </w:r>
          </w:p>
          <w:p w14:paraId="796D2577" w14:textId="77777777" w:rsidR="00FF2B1E" w:rsidRPr="00F710F1" w:rsidRDefault="00FF2B1E" w:rsidP="00FF2B1E">
            <w:pPr>
              <w:widowControl w:val="0"/>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6B4346CE"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0F00415A" w14:textId="77777777" w:rsidR="00FF2B1E" w:rsidRPr="00F710F1" w:rsidRDefault="00FF2B1E" w:rsidP="00FF2B1E">
            <w:pPr>
              <w:widowControl w:val="0"/>
              <w:tabs>
                <w:tab w:val="left" w:pos="649"/>
              </w:tabs>
              <w:jc w:val="both"/>
              <w:rPr>
                <w:rFonts w:eastAsia="SimSun"/>
                <w:color w:val="000000"/>
                <w:kern w:val="2"/>
                <w:sz w:val="28"/>
                <w:szCs w:val="28"/>
                <w:lang w:eastAsia="zh-CN"/>
              </w:rPr>
            </w:pPr>
            <w:r w:rsidRPr="00F710F1">
              <w:rPr>
                <w:rFonts w:eastAsia="SimSun"/>
                <w:color w:val="000000"/>
                <w:kern w:val="2"/>
                <w:sz w:val="28"/>
                <w:szCs w:val="28"/>
                <w:lang w:eastAsia="zh-CN"/>
              </w:rPr>
              <w:t xml:space="preserve">Dự kiến sản phẩm: </w:t>
            </w:r>
          </w:p>
          <w:p w14:paraId="17D7DE8F" w14:textId="77777777" w:rsidR="00FF2B1E" w:rsidRPr="00F710F1" w:rsidRDefault="00FF2B1E" w:rsidP="00FF2B1E">
            <w:pPr>
              <w:widowControl w:val="0"/>
              <w:tabs>
                <w:tab w:val="left" w:pos="649"/>
              </w:tabs>
              <w:jc w:val="both"/>
              <w:rPr>
                <w:rFonts w:eastAsia="SimSun"/>
                <w:color w:val="000000"/>
                <w:kern w:val="2"/>
                <w:sz w:val="28"/>
                <w:szCs w:val="28"/>
                <w:lang w:eastAsia="zh-CN"/>
              </w:rPr>
            </w:pPr>
            <w:r w:rsidRPr="00F710F1">
              <w:rPr>
                <w:color w:val="000000"/>
                <w:sz w:val="28"/>
                <w:szCs w:val="28"/>
                <w:lang w:eastAsia="vi-VN"/>
              </w:rPr>
              <w:t xml:space="preserve">HS chỉ ra được các từ chỉ </w:t>
            </w:r>
            <w:r w:rsidRPr="00F710F1">
              <w:rPr>
                <w:rStyle w:val="Strong"/>
                <w:color w:val="363636"/>
                <w:sz w:val="28"/>
                <w:szCs w:val="28"/>
                <w:shd w:val="clear" w:color="auto" w:fill="FFFFFF"/>
              </w:rPr>
              <w:t>bộ phận cơ thể người và kể ra một số ví dụ về sự chuyển nghĩa của chúng.</w:t>
            </w:r>
          </w:p>
          <w:p w14:paraId="4F81C4A7"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4062170E"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0E1B4C81"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4852B13A"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2765D909"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0943F561" w14:textId="77777777" w:rsidR="00FF2B1E" w:rsidRPr="00F710F1" w:rsidRDefault="00FF2B1E" w:rsidP="00FF2B1E">
            <w:pPr>
              <w:jc w:val="both"/>
              <w:rPr>
                <w:b/>
                <w:bCs/>
                <w:sz w:val="28"/>
                <w:szCs w:val="28"/>
                <w:lang w:eastAsia="vi-VN"/>
              </w:rPr>
            </w:pPr>
            <w:r w:rsidRPr="00F710F1">
              <w:rPr>
                <w:b/>
                <w:bCs/>
                <w:sz w:val="28"/>
                <w:szCs w:val="28"/>
                <w:lang w:eastAsia="vi-VN"/>
              </w:rPr>
              <w:t xml:space="preserve">NV3: </w:t>
            </w:r>
          </w:p>
          <w:p w14:paraId="0F294C2E"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3E5C2E31"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t xml:space="preserve">- GV yêu cầu HS đọc bài tập 4,5 . Chia lớp thành 6 nhóm. </w:t>
            </w:r>
          </w:p>
          <w:p w14:paraId="7164F174"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t>Nhóm 1-3: làm ý a</w:t>
            </w:r>
          </w:p>
          <w:p w14:paraId="488FDF4F" w14:textId="77777777" w:rsidR="00FF2B1E" w:rsidRPr="00F710F1" w:rsidRDefault="00FF2B1E" w:rsidP="00FF2B1E">
            <w:pPr>
              <w:widowControl w:val="0"/>
              <w:jc w:val="both"/>
              <w:rPr>
                <w:rFonts w:eastAsia="SimSun"/>
                <w:bCs/>
                <w:color w:val="000000"/>
                <w:kern w:val="2"/>
                <w:sz w:val="28"/>
                <w:szCs w:val="28"/>
                <w:lang w:eastAsia="zh-CN"/>
              </w:rPr>
            </w:pPr>
            <w:r w:rsidRPr="00F710F1">
              <w:rPr>
                <w:rFonts w:eastAsia="SimSun"/>
                <w:bCs/>
                <w:color w:val="000000"/>
                <w:kern w:val="2"/>
                <w:sz w:val="28"/>
                <w:szCs w:val="28"/>
                <w:lang w:eastAsia="zh-CN"/>
              </w:rPr>
              <w:t xml:space="preserve">Nhóm 2-5: làm ý </w:t>
            </w:r>
          </w:p>
          <w:p w14:paraId="5276B064" w14:textId="77777777" w:rsidR="00FF2B1E" w:rsidRPr="00F710F1" w:rsidRDefault="00FF2B1E" w:rsidP="00FF2B1E">
            <w:pPr>
              <w:widowControl w:val="0"/>
              <w:jc w:val="both"/>
              <w:rPr>
                <w:rFonts w:eastAsia="SimSun"/>
                <w:b/>
                <w:bCs/>
                <w:i/>
                <w:color w:val="000000"/>
                <w:kern w:val="2"/>
                <w:sz w:val="28"/>
                <w:szCs w:val="28"/>
                <w:lang w:eastAsia="zh-CN"/>
              </w:rPr>
            </w:pPr>
            <w:r w:rsidRPr="00F710F1">
              <w:rPr>
                <w:rFonts w:eastAsia="SimSun"/>
                <w:iCs/>
                <w:color w:val="000000"/>
                <w:kern w:val="2"/>
                <w:sz w:val="28"/>
                <w:szCs w:val="28"/>
                <w:lang w:eastAsia="zh-CN"/>
              </w:rPr>
              <w:t>- HS tiếp nhận nhiệm vụ.</w:t>
            </w:r>
          </w:p>
          <w:p w14:paraId="2E59CC3D" w14:textId="77777777" w:rsidR="00FF2B1E" w:rsidRPr="00F710F1" w:rsidRDefault="00FF2B1E" w:rsidP="00FF2B1E">
            <w:pPr>
              <w:widowControl w:val="0"/>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45FD06D1"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16FB64C8"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lastRenderedPageBreak/>
              <w:t>Bước 3: Báo cáo kết quả hoạt động và thảo luận</w:t>
            </w:r>
          </w:p>
          <w:p w14:paraId="455612DD"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121E89B2"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38952A3C"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4D821EF5"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13EA6AB5" w14:textId="77777777" w:rsidR="00FF2B1E" w:rsidRPr="00F710F1" w:rsidRDefault="00FF2B1E" w:rsidP="00FF2B1E">
            <w:pPr>
              <w:jc w:val="both"/>
              <w:rPr>
                <w:b/>
                <w:bCs/>
                <w:sz w:val="28"/>
                <w:szCs w:val="28"/>
                <w:lang w:eastAsia="vi-VN"/>
              </w:rPr>
            </w:pPr>
            <w:r w:rsidRPr="00F710F1">
              <w:rPr>
                <w:b/>
                <w:bCs/>
                <w:sz w:val="28"/>
                <w:szCs w:val="28"/>
                <w:lang w:eastAsia="vi-VN"/>
              </w:rPr>
              <w:t xml:space="preserve">NV4: </w:t>
            </w:r>
          </w:p>
          <w:p w14:paraId="230C6318"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1: chuyển giao nhiệm vụ</w:t>
            </w:r>
          </w:p>
          <w:p w14:paraId="2D42522E" w14:textId="77777777" w:rsidR="00FF2B1E" w:rsidRPr="00F710F1" w:rsidRDefault="00FF2B1E" w:rsidP="00FF2B1E">
            <w:pPr>
              <w:widowControl w:val="0"/>
              <w:jc w:val="both"/>
              <w:rPr>
                <w:color w:val="4A4A4A"/>
                <w:sz w:val="28"/>
                <w:szCs w:val="28"/>
                <w:shd w:val="clear" w:color="auto" w:fill="FFFFFF"/>
              </w:rPr>
            </w:pPr>
            <w:r w:rsidRPr="00F710F1">
              <w:rPr>
                <w:rFonts w:eastAsia="SimSun"/>
                <w:bCs/>
                <w:color w:val="000000"/>
                <w:kern w:val="2"/>
                <w:sz w:val="28"/>
                <w:szCs w:val="28"/>
                <w:lang w:eastAsia="zh-CN"/>
              </w:rPr>
              <w:t xml:space="preserve">- GV yêu cầu HS đọc bài tập 4. Yêu cầu HS xác định từ mượn có trong các câu và sử dụng từ điển tra các tiếng đó </w:t>
            </w:r>
            <w:r w:rsidRPr="00F710F1">
              <w:rPr>
                <w:color w:val="4A4A4A"/>
                <w:sz w:val="28"/>
                <w:szCs w:val="28"/>
                <w:shd w:val="clear" w:color="auto" w:fill="FFFFFF"/>
              </w:rPr>
              <w:t>nguyên dạng trong tiếng Pháp, tiếng Anh.</w:t>
            </w:r>
          </w:p>
          <w:p w14:paraId="64578CF8" w14:textId="77777777" w:rsidR="00FF2B1E" w:rsidRPr="00F710F1" w:rsidRDefault="00FF2B1E" w:rsidP="00FF2B1E">
            <w:pPr>
              <w:widowControl w:val="0"/>
              <w:jc w:val="both"/>
              <w:rPr>
                <w:i/>
                <w:iCs/>
                <w:color w:val="4A4A4A"/>
                <w:sz w:val="28"/>
                <w:szCs w:val="28"/>
                <w:shd w:val="clear" w:color="auto" w:fill="FFFFFF"/>
              </w:rPr>
            </w:pPr>
            <w:r w:rsidRPr="00F710F1">
              <w:rPr>
                <w:bCs/>
                <w:color w:val="4A4A4A"/>
                <w:kern w:val="2"/>
                <w:sz w:val="28"/>
                <w:szCs w:val="28"/>
                <w:shd w:val="clear" w:color="auto" w:fill="FFFFFF"/>
                <w:lang w:eastAsia="zh-CN"/>
              </w:rPr>
              <w:t xml:space="preserve">- GV đặt tiếp câu hỏi: </w:t>
            </w:r>
            <w:r w:rsidRPr="00F710F1">
              <w:rPr>
                <w:b/>
                <w:bCs/>
                <w:color w:val="4A4A4A"/>
                <w:sz w:val="28"/>
                <w:szCs w:val="28"/>
                <w:shd w:val="clear" w:color="auto" w:fill="FFFFFF"/>
              </w:rPr>
              <w:t> </w:t>
            </w:r>
            <w:r w:rsidRPr="00F710F1">
              <w:rPr>
                <w:i/>
                <w:iCs/>
                <w:color w:val="4A4A4A"/>
                <w:sz w:val="28"/>
                <w:szCs w:val="28"/>
                <w:shd w:val="clear" w:color="auto" w:fill="FFFFFF"/>
              </w:rPr>
              <w:t>Theo em, có thể thay thế các từ mượn ở bài 4 bằng các từ gốc Việt không? Vì sao?</w:t>
            </w:r>
          </w:p>
          <w:p w14:paraId="0DC7F345" w14:textId="77777777" w:rsidR="00FF2B1E" w:rsidRPr="00F710F1" w:rsidRDefault="00FF2B1E" w:rsidP="00FF2B1E">
            <w:pPr>
              <w:widowControl w:val="0"/>
              <w:jc w:val="both"/>
              <w:rPr>
                <w:rFonts w:eastAsia="SimSun"/>
                <w:b/>
                <w:bCs/>
                <w:i/>
                <w:color w:val="000000"/>
                <w:kern w:val="2"/>
                <w:sz w:val="28"/>
                <w:szCs w:val="28"/>
                <w:lang w:eastAsia="zh-CN"/>
              </w:rPr>
            </w:pPr>
            <w:r w:rsidRPr="00F710F1">
              <w:rPr>
                <w:rFonts w:eastAsia="SimSun"/>
                <w:i/>
                <w:iCs/>
                <w:color w:val="000000"/>
                <w:kern w:val="2"/>
                <w:sz w:val="28"/>
                <w:szCs w:val="28"/>
                <w:lang w:eastAsia="zh-CN"/>
              </w:rPr>
              <w:t>-</w:t>
            </w:r>
            <w:r w:rsidRPr="00F710F1">
              <w:rPr>
                <w:rFonts w:eastAsia="SimSun"/>
                <w:iCs/>
                <w:color w:val="000000"/>
                <w:kern w:val="2"/>
                <w:sz w:val="28"/>
                <w:szCs w:val="28"/>
                <w:lang w:eastAsia="zh-CN"/>
              </w:rPr>
              <w:t xml:space="preserve"> HS tiếp nhận nhiệm vụ.</w:t>
            </w:r>
          </w:p>
          <w:p w14:paraId="4ACC4421" w14:textId="77777777" w:rsidR="00FF2B1E" w:rsidRPr="00F710F1" w:rsidRDefault="00FF2B1E" w:rsidP="00FF2B1E">
            <w:pPr>
              <w:widowControl w:val="0"/>
              <w:jc w:val="both"/>
              <w:rPr>
                <w:rFonts w:eastAsia="SimSun"/>
                <w:i/>
                <w:color w:val="000000"/>
                <w:kern w:val="2"/>
                <w:sz w:val="28"/>
                <w:szCs w:val="28"/>
                <w:lang w:eastAsia="zh-CN"/>
              </w:rPr>
            </w:pPr>
            <w:r w:rsidRPr="00F710F1">
              <w:rPr>
                <w:rFonts w:eastAsia="SimSun"/>
                <w:b/>
                <w:color w:val="000000"/>
                <w:kern w:val="2"/>
                <w:sz w:val="28"/>
                <w:szCs w:val="28"/>
                <w:lang w:eastAsia="zh-CN"/>
              </w:rPr>
              <w:t>Bước 2: HS trao đổi thảo luận, thực hiện nhiệm vụ</w:t>
            </w:r>
          </w:p>
          <w:p w14:paraId="195E8A52" w14:textId="77777777" w:rsidR="00FF2B1E" w:rsidRPr="00F710F1" w:rsidRDefault="00FF2B1E" w:rsidP="00FF2B1E">
            <w:pPr>
              <w:widowControl w:val="0"/>
              <w:tabs>
                <w:tab w:val="left" w:pos="649"/>
              </w:tabs>
              <w:jc w:val="both"/>
              <w:rPr>
                <w:rFonts w:eastAsia="SimSun"/>
                <w:color w:val="000000"/>
                <w:kern w:val="2"/>
                <w:sz w:val="28"/>
                <w:szCs w:val="28"/>
                <w:lang w:eastAsia="vi-VN"/>
              </w:rPr>
            </w:pPr>
            <w:r w:rsidRPr="00F710F1">
              <w:rPr>
                <w:rFonts w:eastAsia="SimSun"/>
                <w:color w:val="000000"/>
                <w:kern w:val="2"/>
                <w:sz w:val="28"/>
                <w:szCs w:val="28"/>
                <w:lang w:eastAsia="vi-VN"/>
              </w:rPr>
              <w:t>+ HS thảo luận và trả lời từng câu hỏi</w:t>
            </w:r>
          </w:p>
          <w:p w14:paraId="5AED2795"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3: Báo cáo kết quả hoạt động và thảo luận</w:t>
            </w:r>
          </w:p>
          <w:p w14:paraId="57145705"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HS trình bày sản phẩm thảo luận</w:t>
            </w:r>
          </w:p>
          <w:p w14:paraId="425B3721" w14:textId="77777777" w:rsidR="00FF2B1E" w:rsidRPr="00F710F1" w:rsidRDefault="00FF2B1E" w:rsidP="00FF2B1E">
            <w:pPr>
              <w:widowControl w:val="0"/>
              <w:jc w:val="both"/>
              <w:rPr>
                <w:rFonts w:eastAsia="SimSun"/>
                <w:color w:val="000000"/>
                <w:kern w:val="2"/>
                <w:sz w:val="28"/>
                <w:szCs w:val="28"/>
                <w:lang w:eastAsia="zh-CN"/>
              </w:rPr>
            </w:pPr>
            <w:r w:rsidRPr="00F710F1">
              <w:rPr>
                <w:rFonts w:eastAsia="SimSun"/>
                <w:color w:val="000000"/>
                <w:kern w:val="2"/>
                <w:sz w:val="28"/>
                <w:szCs w:val="28"/>
                <w:lang w:eastAsia="zh-CN"/>
              </w:rPr>
              <w:t>+ GV gọi hs nhận xét, bổ sung câu trả lời của bạn.</w:t>
            </w:r>
          </w:p>
          <w:p w14:paraId="405EBE70" w14:textId="77777777" w:rsidR="00FF2B1E" w:rsidRPr="00F710F1" w:rsidRDefault="00FF2B1E" w:rsidP="00FF2B1E">
            <w:pPr>
              <w:widowControl w:val="0"/>
              <w:jc w:val="both"/>
              <w:rPr>
                <w:rFonts w:eastAsia="SimSun"/>
                <w:b/>
                <w:color w:val="000000"/>
                <w:kern w:val="2"/>
                <w:sz w:val="28"/>
                <w:szCs w:val="28"/>
                <w:lang w:eastAsia="zh-CN"/>
              </w:rPr>
            </w:pPr>
            <w:r w:rsidRPr="00F710F1">
              <w:rPr>
                <w:rFonts w:eastAsia="SimSun"/>
                <w:b/>
                <w:color w:val="000000"/>
                <w:kern w:val="2"/>
                <w:sz w:val="28"/>
                <w:szCs w:val="28"/>
                <w:lang w:eastAsia="zh-CN"/>
              </w:rPr>
              <w:t>Bước 4: Đánh giá kết quả thực hiện nhiệm vụ</w:t>
            </w:r>
          </w:p>
          <w:p w14:paraId="0DBC932D" w14:textId="77777777" w:rsidR="00FF2B1E" w:rsidRPr="00F710F1" w:rsidRDefault="00FF2B1E" w:rsidP="00FF2B1E">
            <w:pPr>
              <w:rPr>
                <w:rFonts w:eastAsia="SimSun"/>
                <w:color w:val="000000"/>
                <w:kern w:val="2"/>
                <w:sz w:val="28"/>
                <w:szCs w:val="28"/>
                <w:lang w:eastAsia="zh-CN"/>
              </w:rPr>
            </w:pPr>
            <w:r w:rsidRPr="00F710F1">
              <w:rPr>
                <w:rFonts w:eastAsia="SimSun"/>
                <w:color w:val="000000"/>
                <w:kern w:val="2"/>
                <w:sz w:val="28"/>
                <w:szCs w:val="28"/>
                <w:lang w:eastAsia="zh-CN"/>
              </w:rPr>
              <w:t>+ GV nhận xét, bổ sung, chốt lại kiến thức =&gt; Ghi lên bảng</w:t>
            </w:r>
          </w:p>
          <w:p w14:paraId="1666D993" w14:textId="77777777" w:rsidR="00FF2B1E" w:rsidRPr="00F710F1" w:rsidRDefault="00FF2B1E" w:rsidP="00FF2B1E">
            <w:pPr>
              <w:jc w:val="both"/>
              <w:rPr>
                <w:bCs/>
                <w:sz w:val="28"/>
                <w:szCs w:val="28"/>
                <w:lang w:val="fr-FR"/>
              </w:rPr>
            </w:pPr>
          </w:p>
        </w:tc>
        <w:tc>
          <w:tcPr>
            <w:tcW w:w="5517" w:type="dxa"/>
            <w:tcBorders>
              <w:top w:val="single" w:sz="4" w:space="0" w:color="auto"/>
              <w:left w:val="single" w:sz="4" w:space="0" w:color="auto"/>
              <w:bottom w:val="single" w:sz="4" w:space="0" w:color="auto"/>
              <w:right w:val="single" w:sz="4" w:space="0" w:color="auto"/>
            </w:tcBorders>
            <w:shd w:val="clear" w:color="auto" w:fill="auto"/>
          </w:tcPr>
          <w:p w14:paraId="02B5A709" w14:textId="77777777" w:rsidR="00FF2B1E" w:rsidRPr="00F710F1" w:rsidRDefault="00FF2B1E" w:rsidP="00FF2B1E">
            <w:pPr>
              <w:widowControl w:val="0"/>
              <w:jc w:val="both"/>
              <w:rPr>
                <w:b/>
                <w:bCs/>
                <w:iCs/>
                <w:sz w:val="28"/>
                <w:szCs w:val="28"/>
                <w:lang w:val="nl-NL"/>
              </w:rPr>
            </w:pPr>
            <w:r w:rsidRPr="00F710F1">
              <w:rPr>
                <w:b/>
                <w:bCs/>
                <w:iCs/>
                <w:sz w:val="28"/>
                <w:szCs w:val="28"/>
                <w:lang w:val="nl-NL"/>
              </w:rPr>
              <w:lastRenderedPageBreak/>
              <w:t xml:space="preserve">Bài tập 1: </w:t>
            </w:r>
          </w:p>
          <w:p w14:paraId="0DD5B474" w14:textId="77777777" w:rsidR="00FF2B1E" w:rsidRPr="00F710F1" w:rsidRDefault="00FF2B1E" w:rsidP="00FF2B1E">
            <w:pPr>
              <w:widowControl w:val="0"/>
              <w:jc w:val="both"/>
              <w:rPr>
                <w:rStyle w:val="Strong"/>
                <w:color w:val="363636"/>
                <w:sz w:val="28"/>
                <w:szCs w:val="28"/>
                <w:shd w:val="clear" w:color="auto" w:fill="FFFFFF"/>
              </w:rPr>
            </w:pPr>
            <w:r w:rsidRPr="00F710F1">
              <w:rPr>
                <w:iCs/>
                <w:sz w:val="28"/>
                <w:szCs w:val="28"/>
                <w:lang w:val="nl-NL"/>
              </w:rPr>
              <w:t xml:space="preserve">a, </w:t>
            </w:r>
            <w:r w:rsidRPr="00F710F1">
              <w:rPr>
                <w:color w:val="4A4A4A"/>
                <w:sz w:val="28"/>
                <w:szCs w:val="28"/>
                <w:shd w:val="clear" w:color="auto" w:fill="FFFFFF"/>
              </w:rPr>
              <w:t>Từ chân chỉ </w:t>
            </w:r>
            <w:r w:rsidRPr="00F710F1">
              <w:rPr>
                <w:rStyle w:val="Strong"/>
                <w:color w:val="363636"/>
                <w:sz w:val="28"/>
                <w:szCs w:val="28"/>
                <w:shd w:val="clear" w:color="auto" w:fill="FFFFFF"/>
              </w:rPr>
              <w:t>bộ phận cơ thể người.</w:t>
            </w:r>
          </w:p>
          <w:p w14:paraId="5A7871C0" w14:textId="77777777" w:rsidR="00FF2B1E" w:rsidRPr="00F710F1" w:rsidRDefault="00FF2B1E" w:rsidP="00FF2B1E">
            <w:pPr>
              <w:widowControl w:val="0"/>
              <w:jc w:val="both"/>
              <w:rPr>
                <w:rStyle w:val="Strong"/>
                <w:color w:val="363636"/>
                <w:sz w:val="28"/>
                <w:szCs w:val="28"/>
                <w:shd w:val="clear" w:color="auto" w:fill="FFFFFF"/>
              </w:rPr>
            </w:pPr>
            <w:r w:rsidRPr="00F710F1">
              <w:rPr>
                <w:rStyle w:val="Strong"/>
                <w:color w:val="363636"/>
                <w:sz w:val="28"/>
                <w:szCs w:val="28"/>
                <w:shd w:val="clear" w:color="auto" w:fill="FFFFFF"/>
              </w:rPr>
              <w:t xml:space="preserve">b, </w:t>
            </w:r>
            <w:r w:rsidRPr="00F710F1">
              <w:rPr>
                <w:color w:val="4A4A4A"/>
                <w:sz w:val="28"/>
                <w:szCs w:val="28"/>
                <w:shd w:val="clear" w:color="auto" w:fill="FFFFFF"/>
              </w:rPr>
              <w:t>Từ chân chỉ </w:t>
            </w:r>
            <w:r w:rsidRPr="00F710F1">
              <w:rPr>
                <w:rStyle w:val="Strong"/>
                <w:color w:val="363636"/>
                <w:sz w:val="28"/>
                <w:szCs w:val="28"/>
                <w:shd w:val="clear" w:color="auto" w:fill="FFFFFF"/>
              </w:rPr>
              <w:t>bộ phận đồ vật.</w:t>
            </w:r>
          </w:p>
          <w:p w14:paraId="59B0B8A7" w14:textId="77777777" w:rsidR="00FF2B1E" w:rsidRPr="00F710F1" w:rsidRDefault="00FF2B1E" w:rsidP="00FF2B1E">
            <w:pPr>
              <w:widowControl w:val="0"/>
              <w:jc w:val="both"/>
              <w:rPr>
                <w:color w:val="4A4A4A"/>
                <w:sz w:val="28"/>
                <w:szCs w:val="28"/>
                <w:shd w:val="clear" w:color="auto" w:fill="FFFFFF"/>
              </w:rPr>
            </w:pPr>
            <w:r w:rsidRPr="00F710F1">
              <w:rPr>
                <w:rStyle w:val="Strong"/>
                <w:color w:val="363636"/>
                <w:sz w:val="28"/>
                <w:szCs w:val="28"/>
                <w:shd w:val="clear" w:color="auto" w:fill="FFFFFF"/>
              </w:rPr>
              <w:t xml:space="preserve">c, </w:t>
            </w:r>
            <w:r w:rsidRPr="00F710F1">
              <w:rPr>
                <w:color w:val="4A4A4A"/>
                <w:sz w:val="28"/>
                <w:szCs w:val="28"/>
                <w:shd w:val="clear" w:color="auto" w:fill="FFFFFF"/>
              </w:rPr>
              <w:t>Từ chân chỉ </w:t>
            </w:r>
            <w:r w:rsidRPr="00F710F1">
              <w:rPr>
                <w:rStyle w:val="Strong"/>
                <w:color w:val="363636"/>
                <w:sz w:val="28"/>
                <w:szCs w:val="28"/>
                <w:shd w:val="clear" w:color="auto" w:fill="FFFFFF"/>
              </w:rPr>
              <w:t>bộ phận của núi</w:t>
            </w:r>
            <w:r w:rsidRPr="00F710F1">
              <w:rPr>
                <w:color w:val="4A4A4A"/>
                <w:sz w:val="28"/>
                <w:szCs w:val="28"/>
                <w:shd w:val="clear" w:color="auto" w:fill="FFFFFF"/>
              </w:rPr>
              <w:t> nối núi với đất liền.</w:t>
            </w:r>
          </w:p>
          <w:p w14:paraId="6BA8B9B4" w14:textId="77777777" w:rsidR="00FF2B1E" w:rsidRPr="00F710F1" w:rsidRDefault="00FF2B1E" w:rsidP="00FF2B1E">
            <w:pPr>
              <w:widowControl w:val="0"/>
              <w:jc w:val="both"/>
              <w:rPr>
                <w:color w:val="4A4A4A"/>
                <w:sz w:val="28"/>
                <w:szCs w:val="28"/>
                <w:lang w:eastAsia="vi-VN"/>
              </w:rPr>
            </w:pPr>
            <w:r w:rsidRPr="00F710F1">
              <w:rPr>
                <w:color w:val="4A4A4A"/>
                <w:sz w:val="28"/>
                <w:szCs w:val="28"/>
                <w:shd w:val="clear" w:color="auto" w:fill="FFFFFF"/>
                <w:lang w:eastAsia="vi-VN"/>
              </w:rPr>
              <w:t xml:space="preserve">d, </w:t>
            </w:r>
            <w:r w:rsidRPr="00F710F1">
              <w:rPr>
                <w:color w:val="4A4A4A"/>
                <w:sz w:val="28"/>
                <w:szCs w:val="28"/>
                <w:shd w:val="clear" w:color="auto" w:fill="FFFFFF"/>
              </w:rPr>
              <w:t>Từ chạy chỉ </w:t>
            </w:r>
            <w:r w:rsidRPr="00F710F1">
              <w:rPr>
                <w:rStyle w:val="Strong"/>
                <w:color w:val="363636"/>
                <w:sz w:val="28"/>
                <w:szCs w:val="28"/>
                <w:shd w:val="clear" w:color="auto" w:fill="FFFFFF"/>
              </w:rPr>
              <w:t>độ dài </w:t>
            </w:r>
            <w:r w:rsidRPr="00F710F1">
              <w:rPr>
                <w:color w:val="4A4A4A"/>
                <w:sz w:val="28"/>
                <w:szCs w:val="28"/>
                <w:shd w:val="clear" w:color="auto" w:fill="FFFFFF"/>
              </w:rPr>
              <w:t>của bãi cát.</w:t>
            </w:r>
          </w:p>
          <w:p w14:paraId="42E922D4" w14:textId="77777777" w:rsidR="00FF2B1E" w:rsidRPr="00F710F1" w:rsidRDefault="00FF2B1E" w:rsidP="00FF2B1E">
            <w:pPr>
              <w:widowControl w:val="0"/>
              <w:jc w:val="both"/>
              <w:rPr>
                <w:iCs/>
                <w:sz w:val="28"/>
                <w:szCs w:val="28"/>
                <w:lang w:val="nl-NL"/>
              </w:rPr>
            </w:pPr>
          </w:p>
          <w:p w14:paraId="04EA0359" w14:textId="77777777" w:rsidR="00FF2B1E" w:rsidRPr="00F710F1" w:rsidRDefault="00FF2B1E" w:rsidP="00FF2B1E">
            <w:pPr>
              <w:widowControl w:val="0"/>
              <w:jc w:val="both"/>
              <w:rPr>
                <w:iCs/>
                <w:sz w:val="28"/>
                <w:szCs w:val="28"/>
                <w:lang w:val="nl-NL"/>
              </w:rPr>
            </w:pPr>
          </w:p>
          <w:p w14:paraId="208F2921" w14:textId="77777777" w:rsidR="00FF2B1E" w:rsidRPr="00F710F1" w:rsidRDefault="00FF2B1E" w:rsidP="00FF2B1E">
            <w:pPr>
              <w:widowControl w:val="0"/>
              <w:jc w:val="both"/>
              <w:rPr>
                <w:iCs/>
                <w:sz w:val="28"/>
                <w:szCs w:val="28"/>
                <w:lang w:val="nl-NL"/>
              </w:rPr>
            </w:pPr>
          </w:p>
          <w:p w14:paraId="2F298884" w14:textId="77777777" w:rsidR="00FF2B1E" w:rsidRPr="00F710F1" w:rsidRDefault="00FF2B1E" w:rsidP="00FF2B1E">
            <w:pPr>
              <w:widowControl w:val="0"/>
              <w:jc w:val="both"/>
              <w:rPr>
                <w:iCs/>
                <w:sz w:val="28"/>
                <w:szCs w:val="28"/>
                <w:lang w:val="nl-NL"/>
              </w:rPr>
            </w:pPr>
          </w:p>
          <w:p w14:paraId="67670C43" w14:textId="77777777" w:rsidR="00FF2B1E" w:rsidRPr="00F710F1" w:rsidRDefault="00FF2B1E" w:rsidP="00FF2B1E">
            <w:pPr>
              <w:widowControl w:val="0"/>
              <w:jc w:val="both"/>
              <w:rPr>
                <w:iCs/>
                <w:sz w:val="28"/>
                <w:szCs w:val="28"/>
                <w:lang w:val="nl-NL"/>
              </w:rPr>
            </w:pPr>
          </w:p>
          <w:p w14:paraId="774E5E26" w14:textId="77777777" w:rsidR="00FF2B1E" w:rsidRPr="00F710F1" w:rsidRDefault="00FF2B1E" w:rsidP="00FF2B1E">
            <w:pPr>
              <w:widowControl w:val="0"/>
              <w:jc w:val="both"/>
              <w:rPr>
                <w:iCs/>
                <w:sz w:val="28"/>
                <w:szCs w:val="28"/>
                <w:lang w:val="nl-NL"/>
              </w:rPr>
            </w:pPr>
          </w:p>
          <w:p w14:paraId="147EC2A8" w14:textId="77777777" w:rsidR="00FF2B1E" w:rsidRPr="00F710F1" w:rsidRDefault="00FF2B1E" w:rsidP="00FF2B1E">
            <w:pPr>
              <w:widowControl w:val="0"/>
              <w:jc w:val="both"/>
              <w:rPr>
                <w:iCs/>
                <w:sz w:val="28"/>
                <w:szCs w:val="28"/>
                <w:lang w:val="nl-NL"/>
              </w:rPr>
            </w:pPr>
          </w:p>
          <w:p w14:paraId="5DFE5B68" w14:textId="77777777" w:rsidR="00FF2B1E" w:rsidRPr="00F710F1" w:rsidRDefault="00FF2B1E" w:rsidP="00FF2B1E">
            <w:pPr>
              <w:widowControl w:val="0"/>
              <w:jc w:val="both"/>
              <w:rPr>
                <w:b/>
                <w:bCs/>
                <w:iCs/>
                <w:sz w:val="28"/>
                <w:szCs w:val="28"/>
                <w:lang w:val="nl-NL"/>
              </w:rPr>
            </w:pPr>
          </w:p>
          <w:p w14:paraId="02057D5A" w14:textId="77777777" w:rsidR="00FF2B1E" w:rsidRPr="00F710F1" w:rsidRDefault="00FF2B1E" w:rsidP="00FF2B1E">
            <w:pPr>
              <w:widowControl w:val="0"/>
              <w:jc w:val="both"/>
              <w:rPr>
                <w:b/>
                <w:bCs/>
                <w:iCs/>
                <w:sz w:val="28"/>
                <w:szCs w:val="28"/>
                <w:lang w:val="nl-NL"/>
              </w:rPr>
            </w:pPr>
          </w:p>
          <w:p w14:paraId="27A68DA2" w14:textId="77777777" w:rsidR="00FF2B1E" w:rsidRPr="00F710F1" w:rsidRDefault="00FF2B1E" w:rsidP="00FF2B1E">
            <w:pPr>
              <w:widowControl w:val="0"/>
              <w:jc w:val="both"/>
              <w:rPr>
                <w:b/>
                <w:bCs/>
                <w:iCs/>
                <w:sz w:val="28"/>
                <w:szCs w:val="28"/>
                <w:lang w:val="nl-NL"/>
              </w:rPr>
            </w:pPr>
          </w:p>
          <w:p w14:paraId="3B945293" w14:textId="77777777" w:rsidR="00FF2B1E" w:rsidRPr="00F710F1" w:rsidRDefault="00FF2B1E" w:rsidP="00FF2B1E">
            <w:pPr>
              <w:widowControl w:val="0"/>
              <w:jc w:val="both"/>
              <w:rPr>
                <w:b/>
                <w:bCs/>
                <w:iCs/>
                <w:sz w:val="28"/>
                <w:szCs w:val="28"/>
                <w:lang w:val="nl-NL"/>
              </w:rPr>
            </w:pPr>
          </w:p>
          <w:p w14:paraId="4430B043" w14:textId="77777777" w:rsidR="00FF2B1E" w:rsidRPr="00F710F1" w:rsidRDefault="00FF2B1E" w:rsidP="00FF2B1E">
            <w:pPr>
              <w:widowControl w:val="0"/>
              <w:jc w:val="both"/>
              <w:rPr>
                <w:b/>
                <w:bCs/>
                <w:iCs/>
                <w:sz w:val="28"/>
                <w:szCs w:val="28"/>
                <w:lang w:val="nl-NL"/>
              </w:rPr>
            </w:pPr>
          </w:p>
          <w:p w14:paraId="1AE6D288" w14:textId="77777777" w:rsidR="00FF2B1E" w:rsidRPr="00F710F1" w:rsidRDefault="00FF2B1E" w:rsidP="00FF2B1E">
            <w:pPr>
              <w:widowControl w:val="0"/>
              <w:jc w:val="both"/>
              <w:rPr>
                <w:b/>
                <w:bCs/>
                <w:iCs/>
                <w:sz w:val="28"/>
                <w:szCs w:val="28"/>
                <w:lang w:val="nl-NL"/>
              </w:rPr>
            </w:pPr>
          </w:p>
          <w:p w14:paraId="24277D3B" w14:textId="77777777" w:rsidR="00FF2B1E" w:rsidRPr="00F710F1" w:rsidRDefault="00FF2B1E" w:rsidP="00FF2B1E">
            <w:pPr>
              <w:widowControl w:val="0"/>
              <w:jc w:val="both"/>
              <w:rPr>
                <w:b/>
                <w:bCs/>
                <w:iCs/>
                <w:sz w:val="28"/>
                <w:szCs w:val="28"/>
                <w:lang w:val="nl-NL"/>
              </w:rPr>
            </w:pPr>
          </w:p>
          <w:p w14:paraId="19FC0166" w14:textId="77777777" w:rsidR="00FF2B1E" w:rsidRPr="00F710F1" w:rsidRDefault="00FF2B1E" w:rsidP="00FF2B1E">
            <w:pPr>
              <w:widowControl w:val="0"/>
              <w:jc w:val="both"/>
              <w:rPr>
                <w:b/>
                <w:bCs/>
                <w:iCs/>
                <w:sz w:val="28"/>
                <w:szCs w:val="28"/>
                <w:lang w:val="nl-NL"/>
              </w:rPr>
            </w:pPr>
          </w:p>
          <w:p w14:paraId="73CE6C09" w14:textId="77777777" w:rsidR="00FF2B1E" w:rsidRPr="00F710F1" w:rsidRDefault="00FF2B1E" w:rsidP="00FF2B1E">
            <w:pPr>
              <w:widowControl w:val="0"/>
              <w:jc w:val="both"/>
              <w:rPr>
                <w:b/>
                <w:bCs/>
                <w:iCs/>
                <w:sz w:val="28"/>
                <w:szCs w:val="28"/>
                <w:lang w:val="nl-NL"/>
              </w:rPr>
            </w:pPr>
          </w:p>
          <w:p w14:paraId="51138822" w14:textId="77777777" w:rsidR="00FF2B1E" w:rsidRPr="00F710F1" w:rsidRDefault="00FF2B1E" w:rsidP="00FF2B1E">
            <w:pPr>
              <w:widowControl w:val="0"/>
              <w:jc w:val="both"/>
              <w:rPr>
                <w:b/>
                <w:bCs/>
                <w:iCs/>
                <w:sz w:val="28"/>
                <w:szCs w:val="28"/>
                <w:lang w:val="nl-NL"/>
              </w:rPr>
            </w:pPr>
          </w:p>
          <w:p w14:paraId="755A6BB9" w14:textId="77777777" w:rsidR="00FF2B1E" w:rsidRPr="00F710F1" w:rsidRDefault="00FF2B1E" w:rsidP="00FF2B1E">
            <w:pPr>
              <w:widowControl w:val="0"/>
              <w:jc w:val="both"/>
              <w:rPr>
                <w:b/>
                <w:bCs/>
                <w:iCs/>
                <w:sz w:val="28"/>
                <w:szCs w:val="28"/>
                <w:lang w:val="nl-NL"/>
              </w:rPr>
            </w:pPr>
          </w:p>
          <w:p w14:paraId="28E37D36" w14:textId="77777777" w:rsidR="00FF2B1E" w:rsidRPr="00F710F1" w:rsidRDefault="00FF2B1E" w:rsidP="00FF2B1E">
            <w:pPr>
              <w:widowControl w:val="0"/>
              <w:jc w:val="both"/>
              <w:rPr>
                <w:b/>
                <w:bCs/>
                <w:iCs/>
                <w:sz w:val="28"/>
                <w:szCs w:val="28"/>
                <w:lang w:val="nl-NL"/>
              </w:rPr>
            </w:pPr>
            <w:r w:rsidRPr="00F710F1">
              <w:rPr>
                <w:b/>
                <w:bCs/>
                <w:iCs/>
                <w:sz w:val="28"/>
                <w:szCs w:val="28"/>
                <w:lang w:val="nl-NL"/>
              </w:rPr>
              <w:t xml:space="preserve">Bài 2: </w:t>
            </w:r>
          </w:p>
          <w:p w14:paraId="3A4754C3" w14:textId="77777777" w:rsidR="00FF2B1E" w:rsidRPr="00F710F1" w:rsidRDefault="00FF2B1E" w:rsidP="00FF2B1E">
            <w:pPr>
              <w:shd w:val="clear" w:color="auto" w:fill="FFFFFF"/>
              <w:rPr>
                <w:color w:val="4A4A4A"/>
                <w:sz w:val="28"/>
                <w:szCs w:val="28"/>
                <w:lang w:val="vi-VN" w:eastAsia="vi-VN"/>
              </w:rPr>
            </w:pPr>
            <w:r w:rsidRPr="00F710F1">
              <w:rPr>
                <w:color w:val="4A4A4A"/>
                <w:sz w:val="28"/>
                <w:szCs w:val="28"/>
                <w:lang w:val="vi-VN" w:eastAsia="vi-VN"/>
              </w:rPr>
              <w:t>- </w:t>
            </w:r>
            <w:r w:rsidRPr="00F710F1">
              <w:rPr>
                <w:b/>
                <w:bCs/>
                <w:i/>
                <w:iCs/>
                <w:color w:val="363636"/>
                <w:sz w:val="28"/>
                <w:szCs w:val="28"/>
                <w:lang w:val="vi-VN" w:eastAsia="vi-VN"/>
              </w:rPr>
              <w:t>Mặt: </w:t>
            </w:r>
            <w:r w:rsidRPr="00F710F1">
              <w:rPr>
                <w:color w:val="4A4A4A"/>
                <w:sz w:val="28"/>
                <w:szCs w:val="28"/>
                <w:lang w:val="vi-VN" w:eastAsia="vi-VN"/>
              </w:rPr>
              <w:t>mặt bàn, mặt ghế, mặt sàn,...</w:t>
            </w:r>
          </w:p>
          <w:p w14:paraId="5D8B9601" w14:textId="77777777" w:rsidR="00FF2B1E" w:rsidRPr="00F710F1" w:rsidRDefault="00FF2B1E" w:rsidP="00FF2B1E">
            <w:pPr>
              <w:shd w:val="clear" w:color="auto" w:fill="FFFFFF"/>
              <w:rPr>
                <w:color w:val="4A4A4A"/>
                <w:sz w:val="28"/>
                <w:szCs w:val="28"/>
                <w:lang w:val="vi-VN" w:eastAsia="vi-VN"/>
              </w:rPr>
            </w:pPr>
            <w:r w:rsidRPr="00F710F1">
              <w:rPr>
                <w:color w:val="4A4A4A"/>
                <w:sz w:val="28"/>
                <w:szCs w:val="28"/>
                <w:lang w:val="vi-VN" w:eastAsia="vi-VN"/>
              </w:rPr>
              <w:t>- </w:t>
            </w:r>
            <w:r w:rsidRPr="00F710F1">
              <w:rPr>
                <w:b/>
                <w:bCs/>
                <w:i/>
                <w:iCs/>
                <w:color w:val="363636"/>
                <w:sz w:val="28"/>
                <w:szCs w:val="28"/>
                <w:lang w:val="vi-VN" w:eastAsia="vi-VN"/>
              </w:rPr>
              <w:t>Chân:</w:t>
            </w:r>
            <w:r w:rsidRPr="00F710F1">
              <w:rPr>
                <w:color w:val="4A4A4A"/>
                <w:sz w:val="28"/>
                <w:szCs w:val="28"/>
                <w:lang w:val="vi-VN" w:eastAsia="vi-VN"/>
              </w:rPr>
              <w:t> chân ghế, chân bàn, chân tủ,...</w:t>
            </w:r>
          </w:p>
          <w:p w14:paraId="4F06840C" w14:textId="77777777" w:rsidR="00FF2B1E" w:rsidRPr="00F710F1" w:rsidRDefault="00FF2B1E" w:rsidP="00FF2B1E">
            <w:pPr>
              <w:shd w:val="clear" w:color="auto" w:fill="FFFFFF"/>
              <w:rPr>
                <w:color w:val="4A4A4A"/>
                <w:sz w:val="28"/>
                <w:szCs w:val="28"/>
                <w:lang w:val="vi-VN" w:eastAsia="vi-VN"/>
              </w:rPr>
            </w:pPr>
            <w:r w:rsidRPr="00F710F1">
              <w:rPr>
                <w:color w:val="4A4A4A"/>
                <w:sz w:val="28"/>
                <w:szCs w:val="28"/>
                <w:lang w:val="vi-VN" w:eastAsia="vi-VN"/>
              </w:rPr>
              <w:t>- </w:t>
            </w:r>
            <w:r w:rsidRPr="00F710F1">
              <w:rPr>
                <w:b/>
                <w:bCs/>
                <w:i/>
                <w:iCs/>
                <w:color w:val="4A4A4A"/>
                <w:sz w:val="28"/>
                <w:szCs w:val="28"/>
                <w:lang w:val="vi-VN" w:eastAsia="vi-VN"/>
              </w:rPr>
              <w:t>Miệng: </w:t>
            </w:r>
            <w:r w:rsidRPr="00F710F1">
              <w:rPr>
                <w:color w:val="4A4A4A"/>
                <w:sz w:val="28"/>
                <w:szCs w:val="28"/>
                <w:lang w:val="vi-VN" w:eastAsia="vi-VN"/>
              </w:rPr>
              <w:t>miệng chén, miệng bát, miệng chum,...</w:t>
            </w:r>
          </w:p>
          <w:p w14:paraId="4804987A" w14:textId="77777777" w:rsidR="00FF2B1E" w:rsidRPr="00F710F1" w:rsidRDefault="00FF2B1E" w:rsidP="00FF2B1E">
            <w:pPr>
              <w:widowControl w:val="0"/>
              <w:jc w:val="both"/>
              <w:rPr>
                <w:iCs/>
                <w:sz w:val="28"/>
                <w:szCs w:val="28"/>
                <w:lang w:val="nl-NL"/>
              </w:rPr>
            </w:pPr>
          </w:p>
          <w:p w14:paraId="735A4B2C" w14:textId="77777777" w:rsidR="00FF2B1E" w:rsidRPr="00F710F1" w:rsidRDefault="00FF2B1E" w:rsidP="00FF2B1E">
            <w:pPr>
              <w:widowControl w:val="0"/>
              <w:jc w:val="both"/>
              <w:rPr>
                <w:iCs/>
                <w:sz w:val="28"/>
                <w:szCs w:val="28"/>
                <w:lang w:val="nl-NL"/>
              </w:rPr>
            </w:pPr>
          </w:p>
          <w:p w14:paraId="6A02C26E" w14:textId="77777777" w:rsidR="00FF2B1E" w:rsidRPr="00F710F1" w:rsidRDefault="00FF2B1E" w:rsidP="00FF2B1E">
            <w:pPr>
              <w:widowControl w:val="0"/>
              <w:jc w:val="both"/>
              <w:rPr>
                <w:iCs/>
                <w:sz w:val="28"/>
                <w:szCs w:val="28"/>
                <w:lang w:val="nl-NL"/>
              </w:rPr>
            </w:pPr>
          </w:p>
          <w:p w14:paraId="06E9E216" w14:textId="77777777" w:rsidR="00FF2B1E" w:rsidRPr="00F710F1" w:rsidRDefault="00FF2B1E" w:rsidP="00FF2B1E">
            <w:pPr>
              <w:widowControl w:val="0"/>
              <w:jc w:val="both"/>
              <w:rPr>
                <w:iCs/>
                <w:sz w:val="28"/>
                <w:szCs w:val="28"/>
                <w:lang w:val="nl-NL"/>
              </w:rPr>
            </w:pPr>
          </w:p>
          <w:p w14:paraId="55931D97" w14:textId="77777777" w:rsidR="00FF2B1E" w:rsidRPr="00F710F1" w:rsidRDefault="00FF2B1E" w:rsidP="00FF2B1E">
            <w:pPr>
              <w:widowControl w:val="0"/>
              <w:jc w:val="both"/>
              <w:rPr>
                <w:iCs/>
                <w:sz w:val="28"/>
                <w:szCs w:val="28"/>
                <w:lang w:val="nl-NL"/>
              </w:rPr>
            </w:pPr>
          </w:p>
          <w:p w14:paraId="07E2FB28" w14:textId="77777777" w:rsidR="00FF2B1E" w:rsidRPr="00F710F1" w:rsidRDefault="00FF2B1E" w:rsidP="00FF2B1E">
            <w:pPr>
              <w:widowControl w:val="0"/>
              <w:jc w:val="both"/>
              <w:rPr>
                <w:iCs/>
                <w:sz w:val="28"/>
                <w:szCs w:val="28"/>
                <w:lang w:val="nl-NL"/>
              </w:rPr>
            </w:pPr>
          </w:p>
          <w:p w14:paraId="29C9E415" w14:textId="77777777" w:rsidR="00FF2B1E" w:rsidRPr="00F710F1" w:rsidRDefault="00FF2B1E" w:rsidP="00FF2B1E">
            <w:pPr>
              <w:widowControl w:val="0"/>
              <w:jc w:val="both"/>
              <w:rPr>
                <w:iCs/>
                <w:sz w:val="28"/>
                <w:szCs w:val="28"/>
                <w:lang w:val="nl-NL"/>
              </w:rPr>
            </w:pPr>
          </w:p>
          <w:p w14:paraId="413FB619" w14:textId="77777777" w:rsidR="00FF2B1E" w:rsidRPr="00F710F1" w:rsidRDefault="00FF2B1E" w:rsidP="00FF2B1E">
            <w:pPr>
              <w:widowControl w:val="0"/>
              <w:jc w:val="both"/>
              <w:rPr>
                <w:iCs/>
                <w:sz w:val="28"/>
                <w:szCs w:val="28"/>
                <w:lang w:val="nl-NL"/>
              </w:rPr>
            </w:pPr>
          </w:p>
          <w:p w14:paraId="4439A6F6" w14:textId="77777777" w:rsidR="00FF2B1E" w:rsidRPr="00F710F1" w:rsidRDefault="00FF2B1E" w:rsidP="00FF2B1E">
            <w:pPr>
              <w:widowControl w:val="0"/>
              <w:jc w:val="both"/>
              <w:rPr>
                <w:iCs/>
                <w:sz w:val="28"/>
                <w:szCs w:val="28"/>
                <w:lang w:val="nl-NL"/>
              </w:rPr>
            </w:pPr>
          </w:p>
          <w:p w14:paraId="72C708F3" w14:textId="77777777" w:rsidR="00FF2B1E" w:rsidRPr="00F710F1" w:rsidRDefault="00FF2B1E" w:rsidP="00FF2B1E">
            <w:pPr>
              <w:widowControl w:val="0"/>
              <w:jc w:val="both"/>
              <w:rPr>
                <w:iCs/>
                <w:sz w:val="28"/>
                <w:szCs w:val="28"/>
                <w:lang w:val="nl-NL"/>
              </w:rPr>
            </w:pPr>
          </w:p>
          <w:p w14:paraId="58AF4D75" w14:textId="77777777" w:rsidR="00FF2B1E" w:rsidRPr="00F710F1" w:rsidRDefault="00FF2B1E" w:rsidP="00FF2B1E">
            <w:pPr>
              <w:widowControl w:val="0"/>
              <w:jc w:val="both"/>
              <w:rPr>
                <w:iCs/>
                <w:sz w:val="28"/>
                <w:szCs w:val="28"/>
                <w:lang w:val="nl-NL"/>
              </w:rPr>
            </w:pPr>
          </w:p>
          <w:p w14:paraId="583B7305" w14:textId="77777777" w:rsidR="00FF2B1E" w:rsidRPr="00F710F1" w:rsidRDefault="00FF2B1E" w:rsidP="00FF2B1E">
            <w:pPr>
              <w:widowControl w:val="0"/>
              <w:jc w:val="both"/>
              <w:rPr>
                <w:iCs/>
                <w:sz w:val="28"/>
                <w:szCs w:val="28"/>
                <w:lang w:val="nl-NL"/>
              </w:rPr>
            </w:pPr>
          </w:p>
          <w:p w14:paraId="7BB867C5" w14:textId="77777777" w:rsidR="00FF2B1E" w:rsidRPr="00F710F1" w:rsidRDefault="00FF2B1E" w:rsidP="00FF2B1E">
            <w:pPr>
              <w:widowControl w:val="0"/>
              <w:jc w:val="both"/>
              <w:rPr>
                <w:iCs/>
                <w:sz w:val="28"/>
                <w:szCs w:val="28"/>
                <w:lang w:val="nl-NL"/>
              </w:rPr>
            </w:pPr>
          </w:p>
          <w:p w14:paraId="6C71F26A" w14:textId="77777777" w:rsidR="00FF2B1E" w:rsidRPr="00F710F1" w:rsidRDefault="00FF2B1E" w:rsidP="00FF2B1E">
            <w:pPr>
              <w:widowControl w:val="0"/>
              <w:jc w:val="both"/>
              <w:rPr>
                <w:iCs/>
                <w:sz w:val="28"/>
                <w:szCs w:val="28"/>
                <w:lang w:val="nl-NL"/>
              </w:rPr>
            </w:pPr>
          </w:p>
          <w:p w14:paraId="6A6DC477" w14:textId="77777777" w:rsidR="00FF2B1E" w:rsidRPr="00F710F1" w:rsidRDefault="00FF2B1E" w:rsidP="00FF2B1E">
            <w:pPr>
              <w:widowControl w:val="0"/>
              <w:jc w:val="both"/>
              <w:rPr>
                <w:iCs/>
                <w:sz w:val="28"/>
                <w:szCs w:val="28"/>
                <w:lang w:val="nl-NL"/>
              </w:rPr>
            </w:pPr>
          </w:p>
          <w:p w14:paraId="10170218" w14:textId="77777777" w:rsidR="00FF2B1E" w:rsidRPr="00F710F1" w:rsidRDefault="00FF2B1E" w:rsidP="00FF2B1E">
            <w:pPr>
              <w:widowControl w:val="0"/>
              <w:jc w:val="both"/>
              <w:rPr>
                <w:iCs/>
                <w:sz w:val="28"/>
                <w:szCs w:val="28"/>
                <w:lang w:val="nl-NL"/>
              </w:rPr>
            </w:pPr>
          </w:p>
          <w:p w14:paraId="5DB805AB" w14:textId="77777777" w:rsidR="00FF2B1E" w:rsidRPr="00F710F1" w:rsidRDefault="00FF2B1E" w:rsidP="00FF2B1E">
            <w:pPr>
              <w:widowControl w:val="0"/>
              <w:jc w:val="both"/>
              <w:rPr>
                <w:iCs/>
                <w:sz w:val="28"/>
                <w:szCs w:val="28"/>
                <w:lang w:val="nl-NL"/>
              </w:rPr>
            </w:pPr>
          </w:p>
          <w:p w14:paraId="77BE5EBD" w14:textId="77777777" w:rsidR="00FF2B1E" w:rsidRPr="00F710F1" w:rsidRDefault="00FF2B1E" w:rsidP="00FF2B1E">
            <w:pPr>
              <w:widowControl w:val="0"/>
              <w:jc w:val="both"/>
              <w:rPr>
                <w:iCs/>
                <w:sz w:val="28"/>
                <w:szCs w:val="28"/>
                <w:lang w:val="nl-NL"/>
              </w:rPr>
            </w:pPr>
          </w:p>
          <w:p w14:paraId="5D456EE5" w14:textId="77777777" w:rsidR="00FF2B1E" w:rsidRPr="00F710F1" w:rsidRDefault="00FF2B1E" w:rsidP="00FF2B1E">
            <w:pPr>
              <w:widowControl w:val="0"/>
              <w:jc w:val="both"/>
              <w:rPr>
                <w:iCs/>
                <w:sz w:val="28"/>
                <w:szCs w:val="28"/>
                <w:lang w:val="nl-NL"/>
              </w:rPr>
            </w:pPr>
          </w:p>
          <w:p w14:paraId="4BBC394F" w14:textId="77777777" w:rsidR="00FF2B1E" w:rsidRPr="00F710F1" w:rsidRDefault="00FF2B1E" w:rsidP="00FF2B1E">
            <w:pPr>
              <w:widowControl w:val="0"/>
              <w:jc w:val="both"/>
              <w:rPr>
                <w:iCs/>
                <w:sz w:val="28"/>
                <w:szCs w:val="28"/>
                <w:lang w:val="nl-NL"/>
              </w:rPr>
            </w:pPr>
          </w:p>
          <w:p w14:paraId="0EEF57AE" w14:textId="77777777" w:rsidR="00FF2B1E" w:rsidRPr="00F710F1" w:rsidRDefault="00FF2B1E" w:rsidP="00FF2B1E">
            <w:pPr>
              <w:widowControl w:val="0"/>
              <w:jc w:val="both"/>
              <w:rPr>
                <w:iCs/>
                <w:sz w:val="28"/>
                <w:szCs w:val="28"/>
                <w:lang w:val="nl-NL"/>
              </w:rPr>
            </w:pPr>
          </w:p>
          <w:p w14:paraId="0F0368BC" w14:textId="77777777" w:rsidR="00FF2B1E" w:rsidRPr="00F710F1" w:rsidRDefault="00FF2B1E" w:rsidP="00FF2B1E">
            <w:pPr>
              <w:widowControl w:val="0"/>
              <w:jc w:val="both"/>
              <w:rPr>
                <w:iCs/>
                <w:sz w:val="28"/>
                <w:szCs w:val="28"/>
                <w:lang w:val="nl-NL"/>
              </w:rPr>
            </w:pPr>
          </w:p>
          <w:p w14:paraId="10D5A275" w14:textId="77777777" w:rsidR="00FF2B1E" w:rsidRPr="00F710F1" w:rsidRDefault="00FF2B1E" w:rsidP="00FF2B1E">
            <w:pPr>
              <w:widowControl w:val="0"/>
              <w:jc w:val="both"/>
              <w:rPr>
                <w:iCs/>
                <w:sz w:val="28"/>
                <w:szCs w:val="28"/>
                <w:lang w:val="nl-NL"/>
              </w:rPr>
            </w:pPr>
          </w:p>
          <w:p w14:paraId="6EC611C8" w14:textId="77777777" w:rsidR="00FF2B1E" w:rsidRPr="00F710F1" w:rsidRDefault="00FF2B1E" w:rsidP="00FF2B1E">
            <w:pPr>
              <w:widowControl w:val="0"/>
              <w:jc w:val="both"/>
              <w:rPr>
                <w:b/>
                <w:bCs/>
                <w:iCs/>
                <w:sz w:val="28"/>
                <w:szCs w:val="28"/>
                <w:lang w:val="nl-NL"/>
              </w:rPr>
            </w:pPr>
            <w:r w:rsidRPr="00F710F1">
              <w:rPr>
                <w:b/>
                <w:bCs/>
                <w:iCs/>
                <w:sz w:val="28"/>
                <w:szCs w:val="28"/>
                <w:lang w:val="nl-NL"/>
              </w:rPr>
              <w:t>Bài 4+ 5 :</w:t>
            </w:r>
          </w:p>
          <w:p w14:paraId="3FA51719" w14:textId="77777777" w:rsidR="00FF2B1E" w:rsidRPr="00F710F1" w:rsidRDefault="00FF2B1E" w:rsidP="00FF2B1E">
            <w:pPr>
              <w:rPr>
                <w:b/>
                <w:bCs/>
                <w:iCs/>
                <w:sz w:val="28"/>
                <w:szCs w:val="28"/>
                <w:lang w:val="nl-NL"/>
              </w:rPr>
            </w:pPr>
          </w:p>
          <w:p w14:paraId="3B73F439" w14:textId="77777777" w:rsidR="00FF2B1E" w:rsidRPr="00F710F1" w:rsidRDefault="00FF2B1E" w:rsidP="00FF2B1E">
            <w:pPr>
              <w:rPr>
                <w:color w:val="4A4A4A"/>
                <w:sz w:val="28"/>
                <w:szCs w:val="28"/>
                <w:shd w:val="clear" w:color="auto" w:fill="FFFFFF"/>
              </w:rPr>
            </w:pPr>
            <w:r w:rsidRPr="00F710F1">
              <w:rPr>
                <w:sz w:val="28"/>
                <w:szCs w:val="28"/>
                <w:lang w:val="nl-NL"/>
              </w:rPr>
              <w:t xml:space="preserve">a, ô tô </w:t>
            </w:r>
            <w:r w:rsidRPr="00F710F1">
              <w:rPr>
                <w:sz w:val="28"/>
                <w:szCs w:val="28"/>
                <w:lang w:val="nl-NL"/>
              </w:rPr>
              <w:sym w:font="Wingdings" w:char="F0E0"/>
            </w:r>
            <w:r w:rsidRPr="00F710F1">
              <w:rPr>
                <w:sz w:val="28"/>
                <w:szCs w:val="28"/>
                <w:lang w:val="nl-NL"/>
              </w:rPr>
              <w:t xml:space="preserve"> </w:t>
            </w:r>
            <w:r w:rsidRPr="00F710F1">
              <w:rPr>
                <w:color w:val="4A4A4A"/>
                <w:sz w:val="28"/>
                <w:szCs w:val="28"/>
                <w:shd w:val="clear" w:color="auto" w:fill="FFFFFF"/>
              </w:rPr>
              <w:t>Tiếng Pháp: auto.</w:t>
            </w:r>
          </w:p>
          <w:p w14:paraId="6A6CF5E3" w14:textId="77777777" w:rsidR="00FF2B1E" w:rsidRPr="00F710F1" w:rsidRDefault="00FF2B1E" w:rsidP="00FF2B1E">
            <w:pPr>
              <w:rPr>
                <w:color w:val="4A4A4A"/>
                <w:sz w:val="28"/>
                <w:szCs w:val="28"/>
                <w:shd w:val="clear" w:color="auto" w:fill="FFFFFF"/>
              </w:rPr>
            </w:pPr>
            <w:r w:rsidRPr="00F710F1">
              <w:rPr>
                <w:sz w:val="28"/>
                <w:szCs w:val="28"/>
              </w:rPr>
              <w:t xml:space="preserve">b, xu </w:t>
            </w:r>
            <w:r w:rsidRPr="00F710F1">
              <w:rPr>
                <w:sz w:val="28"/>
                <w:szCs w:val="28"/>
              </w:rPr>
              <w:sym w:font="Wingdings" w:char="F0E0"/>
            </w:r>
            <w:r w:rsidRPr="00F710F1">
              <w:rPr>
                <w:sz w:val="28"/>
                <w:szCs w:val="28"/>
              </w:rPr>
              <w:t xml:space="preserve"> </w:t>
            </w:r>
            <w:r w:rsidRPr="00F710F1">
              <w:rPr>
                <w:color w:val="4A4A4A"/>
                <w:sz w:val="28"/>
                <w:szCs w:val="28"/>
                <w:shd w:val="clear" w:color="auto" w:fill="FFFFFF"/>
              </w:rPr>
              <w:t>Tiếng Anh: cent.</w:t>
            </w:r>
          </w:p>
          <w:p w14:paraId="7121F4BB" w14:textId="77777777" w:rsidR="00FF2B1E" w:rsidRPr="00F710F1" w:rsidRDefault="00FF2B1E" w:rsidP="00FF2B1E">
            <w:pPr>
              <w:rPr>
                <w:color w:val="4A4A4A"/>
                <w:sz w:val="28"/>
                <w:szCs w:val="28"/>
                <w:shd w:val="clear" w:color="auto" w:fill="FFFFFF"/>
              </w:rPr>
            </w:pPr>
            <w:r w:rsidRPr="00F710F1">
              <w:rPr>
                <w:sz w:val="28"/>
                <w:szCs w:val="28"/>
              </w:rPr>
              <w:t xml:space="preserve">c, tuốc nơ vít </w:t>
            </w:r>
            <w:r w:rsidRPr="00F710F1">
              <w:rPr>
                <w:sz w:val="28"/>
                <w:szCs w:val="28"/>
              </w:rPr>
              <w:sym w:font="Wingdings" w:char="F0E0"/>
            </w:r>
            <w:r w:rsidRPr="00F710F1">
              <w:rPr>
                <w:sz w:val="28"/>
                <w:szCs w:val="28"/>
              </w:rPr>
              <w:t xml:space="preserve"> </w:t>
            </w:r>
            <w:r w:rsidRPr="00F710F1">
              <w:rPr>
                <w:color w:val="4A4A4A"/>
                <w:sz w:val="28"/>
                <w:szCs w:val="28"/>
                <w:shd w:val="clear" w:color="auto" w:fill="FFFFFF"/>
              </w:rPr>
              <w:t>Tiếng Pháp: tournevis.</w:t>
            </w:r>
          </w:p>
          <w:p w14:paraId="3EB6A005" w14:textId="77777777" w:rsidR="00FF2B1E" w:rsidRPr="00F710F1" w:rsidRDefault="00FF2B1E" w:rsidP="00FF2B1E">
            <w:pPr>
              <w:rPr>
                <w:color w:val="4A4A4A"/>
                <w:sz w:val="28"/>
                <w:szCs w:val="28"/>
                <w:shd w:val="clear" w:color="auto" w:fill="FFFFFF"/>
              </w:rPr>
            </w:pPr>
            <w:r w:rsidRPr="00F710F1">
              <w:rPr>
                <w:sz w:val="28"/>
                <w:szCs w:val="28"/>
              </w:rPr>
              <w:t xml:space="preserve">d, ti vi </w:t>
            </w:r>
            <w:r w:rsidRPr="00F710F1">
              <w:rPr>
                <w:sz w:val="28"/>
                <w:szCs w:val="28"/>
              </w:rPr>
              <w:sym w:font="Wingdings" w:char="F0E0"/>
            </w:r>
            <w:r w:rsidRPr="00F710F1">
              <w:rPr>
                <w:sz w:val="28"/>
                <w:szCs w:val="28"/>
              </w:rPr>
              <w:t xml:space="preserve"> </w:t>
            </w:r>
            <w:r w:rsidRPr="00F710F1">
              <w:rPr>
                <w:color w:val="4A4A4A"/>
                <w:sz w:val="28"/>
                <w:szCs w:val="28"/>
                <w:shd w:val="clear" w:color="auto" w:fill="FFFFFF"/>
              </w:rPr>
              <w:t>Tiếng Anh: TV - television.</w:t>
            </w:r>
          </w:p>
          <w:p w14:paraId="7F25C3D8" w14:textId="77777777" w:rsidR="00FF2B1E" w:rsidRPr="00F710F1" w:rsidRDefault="00FF2B1E" w:rsidP="00FF2B1E">
            <w:pPr>
              <w:rPr>
                <w:color w:val="4A4A4A"/>
                <w:sz w:val="28"/>
                <w:szCs w:val="28"/>
                <w:shd w:val="clear" w:color="auto" w:fill="FFFFFF"/>
              </w:rPr>
            </w:pPr>
            <w:r w:rsidRPr="00F710F1">
              <w:rPr>
                <w:sz w:val="28"/>
                <w:szCs w:val="28"/>
              </w:rPr>
              <w:t xml:space="preserve">e, các tông </w:t>
            </w:r>
            <w:r w:rsidRPr="00F710F1">
              <w:rPr>
                <w:sz w:val="28"/>
                <w:szCs w:val="28"/>
              </w:rPr>
              <w:sym w:font="Wingdings" w:char="F0E0"/>
            </w:r>
            <w:r w:rsidRPr="00F710F1">
              <w:rPr>
                <w:sz w:val="28"/>
                <w:szCs w:val="28"/>
              </w:rPr>
              <w:t xml:space="preserve"> </w:t>
            </w:r>
            <w:r w:rsidRPr="00F710F1">
              <w:rPr>
                <w:color w:val="4A4A4A"/>
                <w:sz w:val="28"/>
                <w:szCs w:val="28"/>
                <w:shd w:val="clear" w:color="auto" w:fill="FFFFFF"/>
              </w:rPr>
              <w:t>Tiếng Anh: carton.</w:t>
            </w:r>
          </w:p>
          <w:p w14:paraId="66D7221D" w14:textId="77777777" w:rsidR="00FF2B1E" w:rsidRPr="00F710F1" w:rsidRDefault="00FF2B1E" w:rsidP="00FF2B1E">
            <w:pPr>
              <w:jc w:val="both"/>
              <w:rPr>
                <w:sz w:val="28"/>
                <w:szCs w:val="28"/>
                <w:lang w:val="nl-NL"/>
              </w:rPr>
            </w:pPr>
            <w:r w:rsidRPr="00F710F1">
              <w:rPr>
                <w:sz w:val="28"/>
                <w:szCs w:val="28"/>
              </w:rPr>
              <w:t>- K</w:t>
            </w:r>
            <w:r w:rsidRPr="00F710F1">
              <w:rPr>
                <w:color w:val="4A4A4A"/>
                <w:sz w:val="28"/>
                <w:szCs w:val="28"/>
                <w:shd w:val="clear" w:color="auto" w:fill="FFFFFF"/>
              </w:rPr>
              <w:t>hông thể thay thế các từ mượn ở bài 4 bằng các từ gốc Việt. Vì từ gốc Việt chưa có các từ phù hợp để diễn tả.</w:t>
            </w:r>
          </w:p>
        </w:tc>
      </w:tr>
    </w:tbl>
    <w:p w14:paraId="70FD7732" w14:textId="77777777" w:rsidR="00FF2B1E" w:rsidRPr="00F710F1" w:rsidRDefault="00FF2B1E" w:rsidP="00FF2B1E">
      <w:pPr>
        <w:rPr>
          <w:b/>
          <w:sz w:val="28"/>
          <w:szCs w:val="28"/>
          <w:lang w:val="pt-BR"/>
        </w:rPr>
      </w:pPr>
    </w:p>
    <w:p w14:paraId="46D2B6D2" w14:textId="77777777" w:rsidR="00FF2B1E" w:rsidRPr="00F710F1" w:rsidRDefault="00FF2B1E" w:rsidP="00FF2B1E">
      <w:pPr>
        <w:rPr>
          <w:b/>
          <w:color w:val="000000"/>
          <w:sz w:val="28"/>
          <w:szCs w:val="28"/>
          <w:lang w:val="pt-BR"/>
        </w:rPr>
      </w:pPr>
      <w:r w:rsidRPr="00F710F1">
        <w:rPr>
          <w:b/>
          <w:color w:val="000000"/>
          <w:sz w:val="28"/>
          <w:szCs w:val="28"/>
          <w:lang w:val="pt-BR"/>
        </w:rPr>
        <w:t xml:space="preserve">                                HOẠT ĐỘNG 4:  VẬN DỤNG </w:t>
      </w:r>
    </w:p>
    <w:p w14:paraId="1CBC614B" w14:textId="77777777" w:rsidR="00FF2B1E" w:rsidRPr="00F710F1" w:rsidRDefault="00FF2B1E" w:rsidP="00FF2B1E">
      <w:pPr>
        <w:jc w:val="both"/>
        <w:rPr>
          <w:sz w:val="28"/>
          <w:szCs w:val="28"/>
          <w:lang w:val="sv-SE"/>
        </w:rPr>
      </w:pPr>
      <w:r w:rsidRPr="00F710F1">
        <w:rPr>
          <w:b/>
          <w:bCs/>
          <w:color w:val="000000"/>
          <w:sz w:val="28"/>
          <w:szCs w:val="28"/>
          <w:lang w:val="nl-NL"/>
        </w:rPr>
        <w:t>a. Mục tiêu:</w:t>
      </w:r>
      <w:r w:rsidRPr="00F710F1">
        <w:rPr>
          <w:bCs/>
          <w:color w:val="000000"/>
          <w:sz w:val="28"/>
          <w:szCs w:val="28"/>
          <w:lang w:val="nl-NL"/>
        </w:rPr>
        <w:t xml:space="preserve"> Vận dụng kiến thức đã học để giải bài tập, củng cố kiến thức.</w:t>
      </w:r>
    </w:p>
    <w:p w14:paraId="01ED4D45" w14:textId="77777777" w:rsidR="00FF2B1E" w:rsidRPr="00F710F1" w:rsidRDefault="00FF2B1E" w:rsidP="00FF2B1E">
      <w:pPr>
        <w:tabs>
          <w:tab w:val="left" w:pos="482"/>
          <w:tab w:val="left" w:pos="964"/>
        </w:tabs>
        <w:jc w:val="both"/>
        <w:rPr>
          <w:color w:val="000000"/>
          <w:sz w:val="28"/>
          <w:szCs w:val="28"/>
          <w:lang w:val="nl-NL"/>
        </w:rPr>
      </w:pPr>
      <w:r w:rsidRPr="00F710F1">
        <w:rPr>
          <w:b/>
          <w:bCs/>
          <w:sz w:val="28"/>
          <w:szCs w:val="28"/>
          <w:lang w:val="nl-NL"/>
        </w:rPr>
        <w:t>b. Nội dung:</w:t>
      </w:r>
      <w:r w:rsidRPr="00F710F1">
        <w:rPr>
          <w:bCs/>
          <w:sz w:val="28"/>
          <w:szCs w:val="28"/>
          <w:lang w:val="nl-NL"/>
        </w:rPr>
        <w:t xml:space="preserve"> </w:t>
      </w:r>
      <w:r w:rsidRPr="00F710F1">
        <w:rPr>
          <w:color w:val="000000"/>
          <w:sz w:val="28"/>
          <w:szCs w:val="28"/>
          <w:lang w:val="nl-NL"/>
        </w:rPr>
        <w:t>Sử dụng kiến thức đã học để hỏi và trả lời, trao đổi</w:t>
      </w:r>
    </w:p>
    <w:p w14:paraId="07BA0D70" w14:textId="77777777" w:rsidR="00FF2B1E" w:rsidRPr="00F710F1" w:rsidRDefault="00FF2B1E" w:rsidP="00FF2B1E">
      <w:pPr>
        <w:jc w:val="both"/>
        <w:rPr>
          <w:color w:val="000000"/>
          <w:sz w:val="28"/>
          <w:szCs w:val="28"/>
          <w:lang w:val="nl-NL"/>
        </w:rPr>
      </w:pPr>
      <w:r w:rsidRPr="00F710F1">
        <w:rPr>
          <w:b/>
          <w:bCs/>
          <w:color w:val="000000"/>
          <w:sz w:val="28"/>
          <w:szCs w:val="28"/>
          <w:lang w:val="nl-NL"/>
        </w:rPr>
        <w:t xml:space="preserve">c. </w:t>
      </w:r>
      <w:r w:rsidRPr="00F710F1">
        <w:rPr>
          <w:b/>
          <w:color w:val="000000"/>
          <w:sz w:val="28"/>
          <w:szCs w:val="28"/>
          <w:lang w:val="nl-NL"/>
        </w:rPr>
        <w:t>Sản phẩm học tập:</w:t>
      </w:r>
      <w:r w:rsidRPr="00F710F1">
        <w:rPr>
          <w:color w:val="000000"/>
          <w:sz w:val="28"/>
          <w:szCs w:val="28"/>
          <w:lang w:val="nl-NL"/>
        </w:rPr>
        <w:t xml:space="preserve"> Câu trả lời của HS</w:t>
      </w:r>
    </w:p>
    <w:p w14:paraId="07A22C1A" w14:textId="77777777" w:rsidR="00FF2B1E" w:rsidRPr="00F710F1" w:rsidRDefault="00FF2B1E" w:rsidP="00FF2B1E">
      <w:pPr>
        <w:jc w:val="both"/>
        <w:rPr>
          <w:b/>
          <w:color w:val="000000"/>
          <w:sz w:val="28"/>
          <w:szCs w:val="28"/>
          <w:lang w:val="nl-NL"/>
        </w:rPr>
      </w:pPr>
      <w:r w:rsidRPr="00F710F1">
        <w:rPr>
          <w:b/>
          <w:bCs/>
          <w:color w:val="000000"/>
          <w:sz w:val="28"/>
          <w:szCs w:val="28"/>
          <w:lang w:val="nl-NL"/>
        </w:rPr>
        <w:t xml:space="preserve">d. </w:t>
      </w:r>
      <w:r w:rsidRPr="00F710F1">
        <w:rPr>
          <w:b/>
          <w:color w:val="000000"/>
          <w:sz w:val="28"/>
          <w:szCs w:val="28"/>
          <w:lang w:val="nl-NL"/>
        </w:rPr>
        <w:t>Tổ chức thực hiện:</w:t>
      </w:r>
    </w:p>
    <w:p w14:paraId="7382A492" w14:textId="77777777" w:rsidR="00FF2B1E" w:rsidRPr="00F710F1" w:rsidRDefault="00FF2B1E" w:rsidP="00FF2B1E">
      <w:pPr>
        <w:jc w:val="both"/>
        <w:rPr>
          <w:color w:val="000000"/>
          <w:sz w:val="28"/>
          <w:szCs w:val="28"/>
          <w:shd w:val="clear" w:color="auto" w:fill="FFFFFF"/>
        </w:rPr>
      </w:pPr>
      <w:r w:rsidRPr="00F710F1">
        <w:rPr>
          <w:i/>
          <w:color w:val="000000"/>
          <w:sz w:val="28"/>
          <w:szCs w:val="28"/>
          <w:lang w:val="nl-NL"/>
        </w:rPr>
        <w:lastRenderedPageBreak/>
        <w:t>- GV yêu cầu HS:</w:t>
      </w:r>
      <w:r w:rsidRPr="00F710F1">
        <w:rPr>
          <w:iCs/>
          <w:color w:val="000000"/>
          <w:sz w:val="28"/>
          <w:szCs w:val="28"/>
          <w:lang w:val="nl-NL"/>
        </w:rPr>
        <w:t xml:space="preserve"> </w:t>
      </w:r>
      <w:r w:rsidRPr="00F710F1">
        <w:rPr>
          <w:color w:val="000000"/>
          <w:sz w:val="28"/>
          <w:szCs w:val="28"/>
          <w:shd w:val="clear" w:color="auto" w:fill="FFFFFF"/>
        </w:rPr>
        <w:t>Đọc văn bản </w:t>
      </w:r>
      <w:r w:rsidRPr="00F710F1">
        <w:rPr>
          <w:rStyle w:val="Emphasis"/>
          <w:sz w:val="28"/>
          <w:szCs w:val="28"/>
          <w:shd w:val="clear" w:color="auto" w:fill="FFFFFF"/>
        </w:rPr>
        <w:t>Về từ "ngọt" </w:t>
      </w:r>
      <w:r w:rsidRPr="00F710F1">
        <w:rPr>
          <w:color w:val="000000"/>
          <w:sz w:val="28"/>
          <w:szCs w:val="28"/>
          <w:shd w:val="clear" w:color="auto" w:fill="FFFFFF"/>
        </w:rPr>
        <w:t>và viết một đoạn văn ngắn (khoảng 4 - 5 dòng) cho biết: Theo tác giả, khái niệm "ngọt" trong tiếng Việt đã được nhận thức qua giác quan nào?</w:t>
      </w:r>
    </w:p>
    <w:p w14:paraId="75F05C64" w14:textId="77777777" w:rsidR="00FF2B1E" w:rsidRPr="00F710F1" w:rsidRDefault="00FF2B1E" w:rsidP="00FF2B1E">
      <w:pPr>
        <w:jc w:val="both"/>
        <w:rPr>
          <w:color w:val="000000"/>
          <w:sz w:val="28"/>
          <w:szCs w:val="28"/>
          <w:shd w:val="clear" w:color="auto" w:fill="FFFFFF"/>
        </w:rPr>
      </w:pPr>
      <w:r w:rsidRPr="00F710F1">
        <w:rPr>
          <w:color w:val="000000"/>
          <w:sz w:val="28"/>
          <w:szCs w:val="28"/>
          <w:shd w:val="clear" w:color="auto" w:fill="FFFFFF"/>
        </w:rPr>
        <w:t xml:space="preserve">GV hướng dẫn HS: </w:t>
      </w:r>
    </w:p>
    <w:p w14:paraId="21155C18" w14:textId="77777777" w:rsidR="00FF2B1E" w:rsidRPr="00F710F1" w:rsidRDefault="00FF2B1E" w:rsidP="00FF2B1E">
      <w:pPr>
        <w:jc w:val="both"/>
        <w:rPr>
          <w:color w:val="000000"/>
          <w:sz w:val="28"/>
          <w:szCs w:val="28"/>
          <w:shd w:val="clear" w:color="auto" w:fill="FFFFFF"/>
        </w:rPr>
      </w:pPr>
      <w:r w:rsidRPr="00F710F1">
        <w:rPr>
          <w:color w:val="000000"/>
          <w:sz w:val="28"/>
          <w:szCs w:val="28"/>
          <w:shd w:val="clear" w:color="auto" w:fill="FFFFFF"/>
        </w:rPr>
        <w:t>Về nội dung: đọc văn bản và tìm ý, chỉ ra từ ngọt được cảm nhận qua những giác quan nào</w:t>
      </w:r>
    </w:p>
    <w:p w14:paraId="4B7AD09F" w14:textId="77777777" w:rsidR="00FF2B1E" w:rsidRPr="00F710F1" w:rsidRDefault="00FF2B1E" w:rsidP="00FF2B1E">
      <w:pPr>
        <w:jc w:val="both"/>
        <w:rPr>
          <w:color w:val="000000"/>
          <w:sz w:val="28"/>
          <w:szCs w:val="28"/>
          <w:shd w:val="clear" w:color="auto" w:fill="FFFFFF"/>
        </w:rPr>
      </w:pPr>
      <w:r w:rsidRPr="00F710F1">
        <w:rPr>
          <w:color w:val="000000"/>
          <w:sz w:val="28"/>
          <w:szCs w:val="28"/>
          <w:shd w:val="clear" w:color="auto" w:fill="FFFFFF"/>
        </w:rPr>
        <w:t>Về hình thức: Trình bày đoạn văn cần đảm bảo đủ dung lượng câu, đảm bảo hình thức của 1 đoạn văn.</w:t>
      </w:r>
    </w:p>
    <w:p w14:paraId="41A23DAD" w14:textId="77777777" w:rsidR="00FF2B1E" w:rsidRPr="00F710F1" w:rsidRDefault="006904F0" w:rsidP="00FF2B1E">
      <w:pPr>
        <w:jc w:val="both"/>
        <w:rPr>
          <w:i/>
          <w:color w:val="000000"/>
          <w:sz w:val="28"/>
          <w:szCs w:val="28"/>
          <w:lang w:val="nl-NL"/>
        </w:rPr>
      </w:pPr>
      <w:r w:rsidRPr="00F710F1">
        <w:rPr>
          <w:i/>
          <w:noProof/>
          <w:color w:val="000000"/>
          <w:sz w:val="28"/>
          <w:szCs w:val="28"/>
        </w:rPr>
        <w:object w:dxaOrig="7191" w:dyaOrig="4050" w14:anchorId="4B898DC8">
          <v:shape id="_x0000_i1030" type="#_x0000_t75" alt="" style="width:246.85pt;height:190.8pt;mso-width-percent:0;mso-height-percent:0;mso-width-percent:0;mso-height-percent:0" o:ole="">
            <v:imagedata r:id="rId134" o:title=""/>
          </v:shape>
          <o:OLEObject Type="Embed" ProgID="PowerPoint.Slide.12" ShapeID="_x0000_i1030" DrawAspect="Content" ObjectID="_1688008598" r:id="rId135"/>
        </w:object>
      </w:r>
    </w:p>
    <w:p w14:paraId="0824EE7E" w14:textId="77777777" w:rsidR="00FF2B1E" w:rsidRPr="00F710F1" w:rsidRDefault="00FF2B1E" w:rsidP="00FF2B1E">
      <w:pPr>
        <w:ind w:left="360"/>
        <w:jc w:val="right"/>
        <w:rPr>
          <w:bCs/>
          <w:i/>
          <w:color w:val="000000"/>
          <w:sz w:val="28"/>
          <w:szCs w:val="28"/>
          <w:lang w:val="nl-NL"/>
        </w:rPr>
      </w:pPr>
      <w:r w:rsidRPr="00F710F1">
        <w:rPr>
          <w:bCs/>
          <w:i/>
          <w:noProof/>
          <w:color w:val="000000"/>
          <w:sz w:val="28"/>
          <w:szCs w:val="28"/>
        </w:rPr>
        <mc:AlternateContent>
          <mc:Choice Requires="wps">
            <w:drawing>
              <wp:inline distT="0" distB="0" distL="0" distR="0" wp14:anchorId="59ED376B" wp14:editId="0DD00484">
                <wp:extent cx="2838450" cy="769620"/>
                <wp:effectExtent l="0" t="0" r="0" b="0"/>
                <wp:docPr id="2050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769620"/>
                        </a:xfrm>
                        <a:prstGeom prst="rect">
                          <a:avLst/>
                        </a:prstGeom>
                        <a:noFill/>
                      </wps:spPr>
                      <wps:txbx>
                        <w:txbxContent>
                          <w:p w14:paraId="40F385CD" w14:textId="77777777" w:rsidR="00270D31" w:rsidRPr="003150A4" w:rsidRDefault="00270D31" w:rsidP="003150A4">
                            <w:pPr>
                              <w:pStyle w:val="NormalWeb"/>
                              <w:spacing w:before="0" w:beforeAutospacing="0" w:after="0" w:afterAutospacing="0"/>
                              <w:jc w:val="both"/>
                              <w:textAlignment w:val="baseline"/>
                              <w:rPr>
                                <w:sz w:val="28"/>
                                <w:szCs w:val="28"/>
                              </w:rPr>
                            </w:pPr>
                            <w:r w:rsidRPr="003150A4">
                              <w:rPr>
                                <w:rFonts w:eastAsia="Microsoft YaHei"/>
                                <w:color w:val="404040" w:themeColor="text1" w:themeTint="BF"/>
                                <w:kern w:val="24"/>
                                <w:sz w:val="28"/>
                                <w:szCs w:val="28"/>
                              </w:rPr>
                              <w:t xml:space="preserve">Tìm các từ mượn thông dụng được sử dụng trong đời sống hàng ngày? Cho biết sắc thái biểu cảm của các từ đó? </w:t>
                            </w:r>
                          </w:p>
                        </w:txbxContent>
                      </wps:txbx>
                      <wps:bodyPr wrap="square" rtlCol="0">
                        <a:noAutofit/>
                      </wps:bodyPr>
                    </wps:wsp>
                  </a:graphicData>
                </a:graphic>
              </wp:inline>
            </w:drawing>
          </mc:Choice>
          <mc:Fallback>
            <w:pict>
              <v:shapetype w14:anchorId="59ED376B" id="_x0000_t202" coordsize="21600,21600" o:spt="202" path="m,l,21600r21600,l21600,xe">
                <v:stroke joinstyle="miter"/>
                <v:path gradientshapeok="t" o:connecttype="rect"/>
              </v:shapetype>
              <v:shape id="TextBox 2" o:spid="_x0000_s1032" type="#_x0000_t202" style="width:223.5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" filled="f" stroked="f">
                <v:textbox>
                  <w:txbxContent>
                    <w:p w14:paraId="40F385CD" w14:textId="77777777" w:rsidR="00270D31" w:rsidRPr="003150A4" w:rsidRDefault="00270D31" w:rsidP="003150A4">
                      <w:pPr>
                        <w:pStyle w:val="NormalWeb"/>
                        <w:spacing w:before="0" w:beforeAutospacing="0" w:after="0" w:afterAutospacing="0"/>
                        <w:jc w:val="both"/>
                        <w:textAlignment w:val="baseline"/>
                        <w:rPr>
                          <w:sz w:val="28"/>
                          <w:szCs w:val="28"/>
                        </w:rPr>
                      </w:pPr>
                      <w:r w:rsidRPr="003150A4">
                        <w:rPr>
                          <w:rFonts w:eastAsia="Microsoft YaHei"/>
                          <w:color w:val="404040" w:themeColor="text1" w:themeTint="BF"/>
                          <w:kern w:val="24"/>
                          <w:sz w:val="28"/>
                          <w:szCs w:val="28"/>
                        </w:rPr>
                        <w:t xml:space="preserve">Tìm các từ mượn thông dụng được sử dụng trong đời sống hàng ngày? Cho biết sắc thái biểu cảm của các từ đó? </w:t>
                      </w:r>
                    </w:p>
                  </w:txbxContent>
                </v:textbox>
                <w10:anchorlock/>
              </v:shape>
            </w:pict>
          </mc:Fallback>
        </mc:AlternateContent>
      </w:r>
    </w:p>
    <w:p w14:paraId="0BDE06AF" w14:textId="77777777" w:rsidR="00FF2B1E" w:rsidRPr="00F710F1" w:rsidRDefault="00FF2B1E" w:rsidP="00C77F5D">
      <w:pPr>
        <w:numPr>
          <w:ilvl w:val="0"/>
          <w:numId w:val="12"/>
        </w:numPr>
        <w:rPr>
          <w:bCs/>
          <w:i/>
          <w:color w:val="000000"/>
          <w:sz w:val="28"/>
          <w:szCs w:val="28"/>
          <w:lang w:val="nl-NL"/>
        </w:rPr>
      </w:pPr>
      <w:r w:rsidRPr="00F710F1">
        <w:rPr>
          <w:b/>
          <w:bCs/>
          <w:color w:val="000000"/>
          <w:sz w:val="28"/>
          <w:szCs w:val="28"/>
          <w:lang w:val="nl-NL"/>
        </w:rPr>
        <w:t>Hướng dẫn về nhà</w:t>
      </w:r>
      <w:r w:rsidRPr="00F710F1">
        <w:rPr>
          <w:bCs/>
          <w:i/>
          <w:color w:val="000000"/>
          <w:sz w:val="28"/>
          <w:szCs w:val="28"/>
          <w:lang w:val="nl-NL"/>
        </w:rPr>
        <w:t xml:space="preserve">: </w:t>
      </w:r>
    </w:p>
    <w:p w14:paraId="5FB30FCF" w14:textId="77777777" w:rsidR="00FF2B1E" w:rsidRPr="00F710F1" w:rsidRDefault="00FF2B1E" w:rsidP="00C77F5D">
      <w:pPr>
        <w:numPr>
          <w:ilvl w:val="0"/>
          <w:numId w:val="13"/>
        </w:numPr>
        <w:rPr>
          <w:bCs/>
          <w:color w:val="000000"/>
          <w:sz w:val="28"/>
          <w:szCs w:val="28"/>
          <w:lang w:val="nl-NL"/>
        </w:rPr>
      </w:pPr>
      <w:r w:rsidRPr="00F710F1">
        <w:rPr>
          <w:bCs/>
          <w:color w:val="000000"/>
          <w:sz w:val="28"/>
          <w:szCs w:val="28"/>
          <w:lang w:val="nl-NL"/>
        </w:rPr>
        <w:t>Học bài cũ:</w:t>
      </w:r>
    </w:p>
    <w:p w14:paraId="737266CA" w14:textId="77777777" w:rsidR="00FF2B1E" w:rsidRPr="00F710F1" w:rsidRDefault="00FF2B1E" w:rsidP="00C77F5D">
      <w:pPr>
        <w:numPr>
          <w:ilvl w:val="0"/>
          <w:numId w:val="13"/>
        </w:numPr>
        <w:rPr>
          <w:bCs/>
          <w:color w:val="000000"/>
          <w:sz w:val="28"/>
          <w:szCs w:val="28"/>
          <w:lang w:val="nl-NL"/>
        </w:rPr>
      </w:pPr>
      <w:r w:rsidRPr="00F710F1">
        <w:rPr>
          <w:bCs/>
          <w:color w:val="000000"/>
          <w:sz w:val="28"/>
          <w:szCs w:val="28"/>
          <w:lang w:val="nl-NL"/>
        </w:rPr>
        <w:t>Tự học:</w:t>
      </w:r>
    </w:p>
    <w:p w14:paraId="06DE577C" w14:textId="77777777" w:rsidR="00FF2B1E" w:rsidRPr="00F710F1" w:rsidRDefault="00FF2B1E" w:rsidP="00C77F5D">
      <w:pPr>
        <w:numPr>
          <w:ilvl w:val="0"/>
          <w:numId w:val="13"/>
        </w:numPr>
        <w:rPr>
          <w:bCs/>
          <w:color w:val="000000"/>
          <w:sz w:val="28"/>
          <w:szCs w:val="28"/>
          <w:lang w:val="nl-NL"/>
        </w:rPr>
      </w:pPr>
      <w:r w:rsidRPr="00F710F1">
        <w:rPr>
          <w:bCs/>
          <w:color w:val="000000"/>
          <w:sz w:val="28"/>
          <w:szCs w:val="28"/>
          <w:lang w:val="nl-NL"/>
        </w:rPr>
        <w:t>Chuẩn bị bài mới</w:t>
      </w:r>
    </w:p>
    <w:p w14:paraId="1ACEEC84" w14:textId="77777777" w:rsidR="00FF2B1E" w:rsidRPr="00F710F1" w:rsidRDefault="00FF2B1E" w:rsidP="00FF2B1E">
      <w:pPr>
        <w:rPr>
          <w:bCs/>
          <w:i/>
          <w:color w:val="000000"/>
          <w:sz w:val="28"/>
          <w:szCs w:val="28"/>
          <w:lang w:val="nl-NL"/>
        </w:rPr>
      </w:pPr>
    </w:p>
    <w:p w14:paraId="0F544DD6" w14:textId="77777777" w:rsidR="00FF2B1E" w:rsidRPr="00F710F1" w:rsidRDefault="00FF2B1E" w:rsidP="00FF2B1E">
      <w:pPr>
        <w:rPr>
          <w:bCs/>
          <w:i/>
          <w:color w:val="000000"/>
          <w:sz w:val="28"/>
          <w:szCs w:val="28"/>
          <w:lang w:val="nl-NL"/>
        </w:rPr>
      </w:pPr>
      <w:r w:rsidRPr="00F710F1">
        <w:rPr>
          <w:bCs/>
          <w:i/>
          <w:color w:val="000000"/>
          <w:sz w:val="28"/>
          <w:szCs w:val="28"/>
          <w:lang w:val="nl-NL"/>
        </w:rPr>
        <w:t>- GV nhận xét, đánh giá, chuẩn kiến thức.</w:t>
      </w:r>
    </w:p>
    <w:p w14:paraId="0891DA1E" w14:textId="77777777" w:rsidR="00FF2B1E" w:rsidRPr="00F710F1" w:rsidRDefault="00FF2B1E" w:rsidP="00FF2B1E">
      <w:pPr>
        <w:rPr>
          <w:i/>
          <w:sz w:val="28"/>
          <w:szCs w:val="28"/>
        </w:rPr>
      </w:pPr>
    </w:p>
    <w:p w14:paraId="5E695B62" w14:textId="77777777" w:rsidR="00FF2B1E" w:rsidRPr="00F710F1" w:rsidRDefault="00FF2B1E" w:rsidP="00FF2B1E">
      <w:pPr>
        <w:rPr>
          <w:i/>
          <w:sz w:val="28"/>
          <w:szCs w:val="28"/>
        </w:rPr>
      </w:pPr>
      <w:r w:rsidRPr="00F710F1">
        <w:rPr>
          <w:i/>
          <w:sz w:val="28"/>
          <w:szCs w:val="28"/>
        </w:rPr>
        <w:t>Ngày soạn: ……………….</w:t>
      </w:r>
    </w:p>
    <w:p w14:paraId="0AE39812" w14:textId="77777777" w:rsidR="00FF2B1E" w:rsidRPr="00F710F1" w:rsidRDefault="00FF2B1E" w:rsidP="00FF2B1E">
      <w:pPr>
        <w:rPr>
          <w:i/>
          <w:sz w:val="28"/>
          <w:szCs w:val="28"/>
        </w:rPr>
      </w:pPr>
      <w:r w:rsidRPr="00F710F1">
        <w:rPr>
          <w:i/>
          <w:sz w:val="28"/>
          <w:szCs w:val="28"/>
        </w:rPr>
        <w:t>Ngày dạy: ………………...</w:t>
      </w:r>
    </w:p>
    <w:p w14:paraId="584D995E" w14:textId="77777777" w:rsidR="00FF2B1E" w:rsidRPr="00F710F1" w:rsidRDefault="00FF2B1E" w:rsidP="00FF2B1E">
      <w:pPr>
        <w:rPr>
          <w:i/>
          <w:sz w:val="28"/>
          <w:szCs w:val="28"/>
        </w:rPr>
      </w:pPr>
    </w:p>
    <w:p w14:paraId="34019925" w14:textId="77777777" w:rsidR="00FF2B1E" w:rsidRPr="00F710F1" w:rsidRDefault="00FF2B1E" w:rsidP="00FF2B1E">
      <w:pPr>
        <w:jc w:val="center"/>
        <w:rPr>
          <w:b/>
          <w:color w:val="1F3864" w:themeColor="accent1" w:themeShade="80"/>
          <w:sz w:val="28"/>
          <w:szCs w:val="28"/>
        </w:rPr>
      </w:pPr>
      <w:r w:rsidRPr="00F710F1">
        <w:rPr>
          <w:b/>
          <w:color w:val="1F3864" w:themeColor="accent1" w:themeShade="80"/>
          <w:sz w:val="28"/>
          <w:szCs w:val="28"/>
        </w:rPr>
        <w:t xml:space="preserve">THỰC HÀNH ĐỌC - HIỂU </w:t>
      </w:r>
    </w:p>
    <w:p w14:paraId="3C5CECCB" w14:textId="77777777" w:rsidR="00FF2B1E" w:rsidRPr="00F710F1" w:rsidRDefault="00FF2B1E" w:rsidP="00FF2B1E">
      <w:pPr>
        <w:jc w:val="center"/>
        <w:rPr>
          <w:b/>
          <w:color w:val="FF0000"/>
          <w:sz w:val="28"/>
          <w:szCs w:val="28"/>
        </w:rPr>
      </w:pPr>
      <w:r w:rsidRPr="00F710F1">
        <w:rPr>
          <w:b/>
          <w:color w:val="FF0000"/>
          <w:sz w:val="28"/>
          <w:szCs w:val="28"/>
        </w:rPr>
        <w:t xml:space="preserve">VĂN BẢN 3: THỜI THƠ ẤU CỦA HON - ĐA </w:t>
      </w:r>
    </w:p>
    <w:p w14:paraId="53F5051B" w14:textId="77777777" w:rsidR="00FF2B1E" w:rsidRPr="00F710F1" w:rsidRDefault="00FF2B1E" w:rsidP="00FF2B1E">
      <w:pPr>
        <w:jc w:val="center"/>
        <w:rPr>
          <w:b/>
          <w:i/>
          <w:sz w:val="28"/>
          <w:szCs w:val="28"/>
        </w:rPr>
      </w:pPr>
      <w:r w:rsidRPr="00F710F1">
        <w:rPr>
          <w:b/>
          <w:i/>
          <w:sz w:val="28"/>
          <w:szCs w:val="28"/>
        </w:rPr>
        <w:t>(Hon-đa Sô-i-chi-ô)</w:t>
      </w:r>
    </w:p>
    <w:p w14:paraId="79D1C315" w14:textId="77777777" w:rsidR="00FF2B1E" w:rsidRPr="00F710F1" w:rsidRDefault="00FF2B1E" w:rsidP="00FF2B1E">
      <w:pPr>
        <w:jc w:val="center"/>
        <w:rPr>
          <w:b/>
          <w:i/>
          <w:sz w:val="28"/>
          <w:szCs w:val="28"/>
        </w:rPr>
      </w:pPr>
      <w:r w:rsidRPr="00F710F1">
        <w:rPr>
          <w:b/>
          <w:i/>
          <w:sz w:val="28"/>
          <w:szCs w:val="28"/>
        </w:rPr>
        <w:t>(Thời gian thực hiện: Tiết:.......)</w:t>
      </w:r>
    </w:p>
    <w:tbl>
      <w:tblPr>
        <w:tblW w:w="0" w:type="auto"/>
        <w:tblLook w:val="04A0" w:firstRow="1" w:lastRow="0" w:firstColumn="1" w:lastColumn="0" w:noHBand="0" w:noVBand="1"/>
      </w:tblPr>
      <w:tblGrid>
        <w:gridCol w:w="2528"/>
        <w:gridCol w:w="2298"/>
        <w:gridCol w:w="2627"/>
        <w:gridCol w:w="1896"/>
      </w:tblGrid>
      <w:tr w:rsidR="00FF2B1E" w:rsidRPr="00F710F1" w14:paraId="74B3A85F" w14:textId="77777777" w:rsidTr="00FF2B1E">
        <w:tc>
          <w:tcPr>
            <w:tcW w:w="2712" w:type="dxa"/>
          </w:tcPr>
          <w:p w14:paraId="7F35FA81" w14:textId="77777777" w:rsidR="00FF2B1E" w:rsidRPr="00F710F1" w:rsidRDefault="00FF2B1E" w:rsidP="00FF2B1E">
            <w:pPr>
              <w:jc w:val="center"/>
              <w:rPr>
                <w:rFonts w:eastAsia="DengXian"/>
                <w:b/>
                <w:i/>
                <w:sz w:val="28"/>
                <w:szCs w:val="28"/>
              </w:rPr>
            </w:pPr>
            <w:r w:rsidRPr="00F710F1">
              <w:rPr>
                <w:rFonts w:eastAsia="DengXian"/>
                <w:sz w:val="28"/>
                <w:szCs w:val="28"/>
              </w:rPr>
              <w:lastRenderedPageBreak/>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"https://tech12h.com/sites/default/files/styles/inbody400/public/screenshot_4_120.png?itok=1z_b_yl6" \* MERGEFORMATINET </w:instrText>
            </w:r>
            <w:r w:rsidRPr="00F710F1">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"https://tech12h.com/sites/default/files/styles/inbody400/public/screenshot_4_120.png?itok=1z_b_yl6" \* MERGEFORMATINET </w:instrText>
            </w:r>
            <w:r>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"https://tech12h.com/sites/default/files/styles/inbody400/public/screenshot_4_120.png?itok=1z_b_yl6" \* MERGEFORMATINET </w:instrText>
            </w:r>
            <w:r>
              <w:rPr>
                <w:rFonts w:eastAsia="DengXian"/>
                <w:sz w:val="28"/>
                <w:szCs w:val="28"/>
              </w:rPr>
              <w:fldChar w:fldCharType="separate"/>
            </w:r>
            <w:r w:rsidR="00270D31">
              <w:rPr>
                <w:rFonts w:eastAsia="DengXian"/>
                <w:sz w:val="28"/>
                <w:szCs w:val="28"/>
              </w:rPr>
              <w:fldChar w:fldCharType="begin"/>
            </w:r>
            <w:r w:rsidR="00270D31">
              <w:rPr>
                <w:rFonts w:eastAsia="DengXian"/>
                <w:sz w:val="28"/>
                <w:szCs w:val="28"/>
              </w:rPr>
              <w:instrText xml:space="preserve"> INCLUDEPICTURE  "https://tech12h.com/sites/default/files/styles/inbody400/public/screenshot_4_120.png?itok=1z_b_yl6" \* MERGEFORMATINET </w:instrText>
            </w:r>
            <w:r w:rsidR="00270D31">
              <w:rPr>
                <w:rFonts w:eastAsia="DengXian"/>
                <w:sz w:val="28"/>
                <w:szCs w:val="28"/>
              </w:rPr>
              <w:fldChar w:fldCharType="separate"/>
            </w:r>
            <w:r w:rsidR="006904F0">
              <w:rPr>
                <w:rFonts w:eastAsia="DengXian"/>
                <w:sz w:val="28"/>
                <w:szCs w:val="28"/>
              </w:rPr>
              <w:fldChar w:fldCharType="begin"/>
            </w:r>
            <w:r w:rsidR="006904F0">
              <w:rPr>
                <w:rFonts w:eastAsia="DengXian"/>
                <w:sz w:val="28"/>
                <w:szCs w:val="28"/>
              </w:rPr>
              <w:instrText xml:space="preserve"> </w:instrText>
            </w:r>
            <w:r w:rsidR="006904F0">
              <w:rPr>
                <w:rFonts w:eastAsia="DengXian"/>
                <w:sz w:val="28"/>
                <w:szCs w:val="28"/>
              </w:rPr>
              <w:instrText>INCLUDEPICTURE  "https://tech12h.com/sites/default/files/styles/inbody400/public/screenshot_4_120.png?itok=1z_b_yl6" \* MERGEFORMATINET</w:instrText>
            </w:r>
            <w:r w:rsidR="006904F0">
              <w:rPr>
                <w:rFonts w:eastAsia="DengXian"/>
                <w:sz w:val="28"/>
                <w:szCs w:val="28"/>
              </w:rPr>
              <w:instrText xml:space="preserve"> </w:instrText>
            </w:r>
            <w:r w:rsidR="006904F0">
              <w:rPr>
                <w:rFonts w:eastAsia="DengXian"/>
                <w:sz w:val="28"/>
                <w:szCs w:val="28"/>
              </w:rPr>
              <w:fldChar w:fldCharType="separate"/>
            </w:r>
            <w:r w:rsidR="006904F0">
              <w:rPr>
                <w:rFonts w:eastAsia="DengXian"/>
                <w:noProof/>
                <w:sz w:val="28"/>
                <w:szCs w:val="28"/>
              </w:rPr>
              <w:pict w14:anchorId="5C375686">
                <v:shape id="_x0000_i1029" type="#_x0000_t75" alt="Cánh Diều] Soạn văn 6 bài: Thời thơ ấu của Hon-da trang 61 - Tech12h" style="width:94.1pt;height:77.15pt;mso-width-percent:0;mso-height-percent:0;mso-width-percent:0;mso-height-percent:0">
                  <v:imagedata r:id="rId102" r:href="rId136"/>
                </v:shape>
              </w:pict>
            </w:r>
            <w:r w:rsidR="006904F0">
              <w:rPr>
                <w:rFonts w:eastAsia="DengXian"/>
                <w:sz w:val="28"/>
                <w:szCs w:val="28"/>
              </w:rPr>
              <w:fldChar w:fldCharType="end"/>
            </w:r>
            <w:r w:rsidR="00270D31">
              <w:rPr>
                <w:rFonts w:eastAsia="DengXian"/>
                <w:sz w:val="28"/>
                <w:szCs w:val="28"/>
              </w:rPr>
              <w:fldChar w:fldCharType="end"/>
            </w:r>
            <w:r>
              <w:rPr>
                <w:rFonts w:eastAsia="DengXian"/>
                <w:sz w:val="28"/>
                <w:szCs w:val="28"/>
              </w:rPr>
              <w:fldChar w:fldCharType="end"/>
            </w:r>
            <w:r>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p>
        </w:tc>
        <w:tc>
          <w:tcPr>
            <w:tcW w:w="2539" w:type="dxa"/>
          </w:tcPr>
          <w:p w14:paraId="54D82D0F" w14:textId="77777777" w:rsidR="00FF2B1E" w:rsidRPr="00F710F1" w:rsidRDefault="00FF2B1E" w:rsidP="00FF2B1E">
            <w:pPr>
              <w:jc w:val="center"/>
              <w:rPr>
                <w:rFonts w:eastAsia="DengXian"/>
                <w:b/>
                <w:i/>
                <w:sz w:val="28"/>
                <w:szCs w:val="28"/>
              </w:rPr>
            </w:pP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"https://znews-photo.zadn.vn/w660/Uploaded/erlu/2014_09_11/honda2.jpg" \* MERGEFORMATINET </w:instrText>
            </w:r>
            <w:r w:rsidRPr="00F710F1">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"https://znews-photo.zadn.vn/w660/Uploaded/erlu/2014_09_11/honda2.jpg" \* MERGEFORMATINET </w:instrText>
            </w:r>
            <w:r>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"https://znews-photo.zadn.vn/w660/Uploaded/erlu/2014_09_11/honda2.jpg" \* MERGEFORMATINET </w:instrText>
            </w:r>
            <w:r>
              <w:rPr>
                <w:rFonts w:eastAsia="DengXian"/>
                <w:sz w:val="28"/>
                <w:szCs w:val="28"/>
              </w:rPr>
              <w:fldChar w:fldCharType="separate"/>
            </w:r>
            <w:r w:rsidR="00270D31">
              <w:rPr>
                <w:rFonts w:eastAsia="DengXian"/>
                <w:sz w:val="28"/>
                <w:szCs w:val="28"/>
              </w:rPr>
              <w:fldChar w:fldCharType="begin"/>
            </w:r>
            <w:r w:rsidR="00270D31">
              <w:rPr>
                <w:rFonts w:eastAsia="DengXian"/>
                <w:sz w:val="28"/>
                <w:szCs w:val="28"/>
              </w:rPr>
              <w:instrText xml:space="preserve"> INCLUDEPICTURE  "https://znews-photo.zadn.vn/w660/Uploaded/erlu/2014_09_11/honda2.jpg" \* MERGEFORMATINET </w:instrText>
            </w:r>
            <w:r w:rsidR="00270D31">
              <w:rPr>
                <w:rFonts w:eastAsia="DengXian"/>
                <w:sz w:val="28"/>
                <w:szCs w:val="28"/>
              </w:rPr>
              <w:fldChar w:fldCharType="separate"/>
            </w:r>
            <w:r w:rsidR="006904F0">
              <w:rPr>
                <w:rFonts w:eastAsia="DengXian"/>
                <w:sz w:val="28"/>
                <w:szCs w:val="28"/>
              </w:rPr>
              <w:fldChar w:fldCharType="begin"/>
            </w:r>
            <w:r w:rsidR="006904F0">
              <w:rPr>
                <w:rFonts w:eastAsia="DengXian"/>
                <w:sz w:val="28"/>
                <w:szCs w:val="28"/>
              </w:rPr>
              <w:instrText xml:space="preserve"> </w:instrText>
            </w:r>
            <w:r w:rsidR="006904F0">
              <w:rPr>
                <w:rFonts w:eastAsia="DengXian"/>
                <w:sz w:val="28"/>
                <w:szCs w:val="28"/>
              </w:rPr>
              <w:instrText>INCLUDEPICTURE  "https://znews-photo.zadn.vn/w660/Uploaded/erlu/2014_09_11/honda2.jpg" \* MERGEFORMATINET</w:instrText>
            </w:r>
            <w:r w:rsidR="006904F0">
              <w:rPr>
                <w:rFonts w:eastAsia="DengXian"/>
                <w:sz w:val="28"/>
                <w:szCs w:val="28"/>
              </w:rPr>
              <w:instrText xml:space="preserve"> </w:instrText>
            </w:r>
            <w:r w:rsidR="006904F0">
              <w:rPr>
                <w:rFonts w:eastAsia="DengXian"/>
                <w:sz w:val="28"/>
                <w:szCs w:val="28"/>
              </w:rPr>
              <w:fldChar w:fldCharType="separate"/>
            </w:r>
            <w:r w:rsidR="006904F0">
              <w:rPr>
                <w:rFonts w:eastAsia="DengXian"/>
                <w:noProof/>
                <w:sz w:val="28"/>
                <w:szCs w:val="28"/>
              </w:rPr>
              <w:pict w14:anchorId="03E5610D">
                <v:shape id="_x0000_i1028" type="#_x0000_t75" alt="Sự nghiệp lẫy lừng của ông chủ đế chế Honda - Doanh nhân" style="width:76.1pt;height:77.15pt;mso-width-percent:0;mso-height-percent:0;mso-width-percent:0;mso-height-percent:0">
                  <v:imagedata r:id="rId137" r:href="rId138"/>
                </v:shape>
              </w:pict>
            </w:r>
            <w:r w:rsidR="006904F0">
              <w:rPr>
                <w:rFonts w:eastAsia="DengXian"/>
                <w:sz w:val="28"/>
                <w:szCs w:val="28"/>
              </w:rPr>
              <w:fldChar w:fldCharType="end"/>
            </w:r>
            <w:r w:rsidR="00270D31">
              <w:rPr>
                <w:rFonts w:eastAsia="DengXian"/>
                <w:sz w:val="28"/>
                <w:szCs w:val="28"/>
              </w:rPr>
              <w:fldChar w:fldCharType="end"/>
            </w:r>
            <w:r>
              <w:rPr>
                <w:rFonts w:eastAsia="DengXian"/>
                <w:sz w:val="28"/>
                <w:szCs w:val="28"/>
              </w:rPr>
              <w:fldChar w:fldCharType="end"/>
            </w:r>
            <w:r>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p>
        </w:tc>
        <w:tc>
          <w:tcPr>
            <w:tcW w:w="2786" w:type="dxa"/>
          </w:tcPr>
          <w:p w14:paraId="04457E95" w14:textId="77777777" w:rsidR="00FF2B1E" w:rsidRPr="00F710F1" w:rsidRDefault="00FF2B1E" w:rsidP="00FF2B1E">
            <w:pPr>
              <w:jc w:val="center"/>
              <w:rPr>
                <w:rFonts w:eastAsia="DengXian"/>
                <w:b/>
                <w:i/>
                <w:sz w:val="28"/>
                <w:szCs w:val="28"/>
              </w:rPr>
            </w:pP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"https://phihoa.com/wp-content/uploads/2021/05/Soichiro-Honda.jpg" \* MERGEFORMATINET </w:instrText>
            </w:r>
            <w:r w:rsidRPr="00F710F1">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"https://phihoa.com/wp-content/uploads/2021/05/Soichiro-Honda.jpg" \* MERGEFORMATINET </w:instrText>
            </w:r>
            <w:r>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"https://phihoa.com/wp-content/uploads/2021/05/Soichiro-Honda.jpg" \* MERGEFORMATINET </w:instrText>
            </w:r>
            <w:r>
              <w:rPr>
                <w:rFonts w:eastAsia="DengXian"/>
                <w:sz w:val="28"/>
                <w:szCs w:val="28"/>
              </w:rPr>
              <w:fldChar w:fldCharType="separate"/>
            </w:r>
            <w:r w:rsidR="00270D31">
              <w:rPr>
                <w:rFonts w:eastAsia="DengXian"/>
                <w:sz w:val="28"/>
                <w:szCs w:val="28"/>
              </w:rPr>
              <w:fldChar w:fldCharType="begin"/>
            </w:r>
            <w:r w:rsidR="00270D31">
              <w:rPr>
                <w:rFonts w:eastAsia="DengXian"/>
                <w:sz w:val="28"/>
                <w:szCs w:val="28"/>
              </w:rPr>
              <w:instrText xml:space="preserve"> INCLUDEPICTURE  "https://phihoa.com/wp-content/uploads/2021/05/Soichiro-Honda.jpg" \* MERGEFORMATINET </w:instrText>
            </w:r>
            <w:r w:rsidR="00270D31">
              <w:rPr>
                <w:rFonts w:eastAsia="DengXian"/>
                <w:sz w:val="28"/>
                <w:szCs w:val="28"/>
              </w:rPr>
              <w:fldChar w:fldCharType="separate"/>
            </w:r>
            <w:r w:rsidR="006904F0">
              <w:rPr>
                <w:rFonts w:eastAsia="DengXian"/>
                <w:sz w:val="28"/>
                <w:szCs w:val="28"/>
              </w:rPr>
              <w:fldChar w:fldCharType="begin"/>
            </w:r>
            <w:r w:rsidR="006904F0">
              <w:rPr>
                <w:rFonts w:eastAsia="DengXian"/>
                <w:sz w:val="28"/>
                <w:szCs w:val="28"/>
              </w:rPr>
              <w:instrText xml:space="preserve"> </w:instrText>
            </w:r>
            <w:r w:rsidR="006904F0">
              <w:rPr>
                <w:rFonts w:eastAsia="DengXian"/>
                <w:sz w:val="28"/>
                <w:szCs w:val="28"/>
              </w:rPr>
              <w:instrText>INCLUDEPICTURE  "https://phihoa.com/wp-content/uploads/2021/05/Soichiro-Honda.jpg" \* MERGEFORMATINET</w:instrText>
            </w:r>
            <w:r w:rsidR="006904F0">
              <w:rPr>
                <w:rFonts w:eastAsia="DengXian"/>
                <w:sz w:val="28"/>
                <w:szCs w:val="28"/>
              </w:rPr>
              <w:instrText xml:space="preserve"> </w:instrText>
            </w:r>
            <w:r w:rsidR="006904F0">
              <w:rPr>
                <w:rFonts w:eastAsia="DengXian"/>
                <w:sz w:val="28"/>
                <w:szCs w:val="28"/>
              </w:rPr>
              <w:fldChar w:fldCharType="separate"/>
            </w:r>
            <w:r w:rsidR="006904F0">
              <w:rPr>
                <w:rFonts w:eastAsia="DengXian"/>
                <w:noProof/>
                <w:sz w:val="28"/>
                <w:szCs w:val="28"/>
              </w:rPr>
              <w:pict w14:anchorId="0C92C4B5">
                <v:shape id="_x0000_i1027" type="#_x0000_t75" alt="Soichiro Honda - Thiên tài không bằng cấp - Phi Hoa" style="width:101.85pt;height:82.8pt;mso-width-percent:0;mso-height-percent:0;mso-width-percent:0;mso-height-percent:0">
                  <v:imagedata r:id="rId139" r:href="rId140"/>
                </v:shape>
              </w:pict>
            </w:r>
            <w:r w:rsidR="006904F0">
              <w:rPr>
                <w:rFonts w:eastAsia="DengXian"/>
                <w:sz w:val="28"/>
                <w:szCs w:val="28"/>
              </w:rPr>
              <w:fldChar w:fldCharType="end"/>
            </w:r>
            <w:r w:rsidR="00270D31">
              <w:rPr>
                <w:rFonts w:eastAsia="DengXian"/>
                <w:sz w:val="28"/>
                <w:szCs w:val="28"/>
              </w:rPr>
              <w:fldChar w:fldCharType="end"/>
            </w:r>
            <w:r>
              <w:rPr>
                <w:rFonts w:eastAsia="DengXian"/>
                <w:sz w:val="28"/>
                <w:szCs w:val="28"/>
              </w:rPr>
              <w:fldChar w:fldCharType="end"/>
            </w:r>
            <w:r>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p>
        </w:tc>
        <w:tc>
          <w:tcPr>
            <w:tcW w:w="1817" w:type="dxa"/>
          </w:tcPr>
          <w:p w14:paraId="7915BD58" w14:textId="77777777" w:rsidR="00FF2B1E" w:rsidRPr="00F710F1" w:rsidRDefault="00FF2B1E" w:rsidP="00FF2B1E">
            <w:pPr>
              <w:jc w:val="center"/>
              <w:rPr>
                <w:rFonts w:eastAsia="DengXian"/>
                <w:sz w:val="28"/>
                <w:szCs w:val="28"/>
              </w:rPr>
            </w:pP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"https://vinabook.com/product_source/detail/07/p20946.jpg" \* MERGEFORMATINET </w:instrText>
            </w:r>
            <w:r w:rsidRPr="00F710F1">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"https://vinabook.com/product_source/detail/07/p20946.jpg" \* MERGEFORMATINET </w:instrText>
            </w:r>
            <w:r>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"https://vinabook.com/product_source/detail/07/p20946.jpg" \* MERGEFORMATINET </w:instrText>
            </w:r>
            <w:r>
              <w:rPr>
                <w:rFonts w:eastAsia="DengXian"/>
                <w:sz w:val="28"/>
                <w:szCs w:val="28"/>
              </w:rPr>
              <w:fldChar w:fldCharType="separate"/>
            </w:r>
            <w:r w:rsidR="00270D31">
              <w:rPr>
                <w:rFonts w:eastAsia="DengXian"/>
                <w:sz w:val="28"/>
                <w:szCs w:val="28"/>
              </w:rPr>
              <w:fldChar w:fldCharType="begin"/>
            </w:r>
            <w:r w:rsidR="00270D31">
              <w:rPr>
                <w:rFonts w:eastAsia="DengXian"/>
                <w:sz w:val="28"/>
                <w:szCs w:val="28"/>
              </w:rPr>
              <w:instrText xml:space="preserve"> INCLUDEPICTURE  "https://vinabook.com/product_source/detail/07/p20946.jpg" \* MERGEFORMATINET </w:instrText>
            </w:r>
            <w:r w:rsidR="00270D31">
              <w:rPr>
                <w:rFonts w:eastAsia="DengXian"/>
                <w:sz w:val="28"/>
                <w:szCs w:val="28"/>
              </w:rPr>
              <w:fldChar w:fldCharType="separate"/>
            </w:r>
            <w:r w:rsidR="006904F0">
              <w:rPr>
                <w:rFonts w:eastAsia="DengXian"/>
                <w:sz w:val="28"/>
                <w:szCs w:val="28"/>
              </w:rPr>
              <w:fldChar w:fldCharType="begin"/>
            </w:r>
            <w:r w:rsidR="006904F0">
              <w:rPr>
                <w:rFonts w:eastAsia="DengXian"/>
                <w:sz w:val="28"/>
                <w:szCs w:val="28"/>
              </w:rPr>
              <w:instrText xml:space="preserve"> </w:instrText>
            </w:r>
            <w:r w:rsidR="006904F0">
              <w:rPr>
                <w:rFonts w:eastAsia="DengXian"/>
                <w:sz w:val="28"/>
                <w:szCs w:val="28"/>
              </w:rPr>
              <w:instrText>INCLUDEPICTURE  "https://vinabook.com/product_source/detail/07/p20946.jpg" \* MERGEFORMATINET</w:instrText>
            </w:r>
            <w:r w:rsidR="006904F0">
              <w:rPr>
                <w:rFonts w:eastAsia="DengXian"/>
                <w:sz w:val="28"/>
                <w:szCs w:val="28"/>
              </w:rPr>
              <w:instrText xml:space="preserve"> </w:instrText>
            </w:r>
            <w:r w:rsidR="006904F0">
              <w:rPr>
                <w:rFonts w:eastAsia="DengXian"/>
                <w:sz w:val="28"/>
                <w:szCs w:val="28"/>
              </w:rPr>
              <w:fldChar w:fldCharType="separate"/>
            </w:r>
            <w:r w:rsidR="006904F0">
              <w:rPr>
                <w:rFonts w:eastAsia="DengXian"/>
                <w:noProof/>
                <w:sz w:val="28"/>
                <w:szCs w:val="28"/>
              </w:rPr>
              <w:pict w14:anchorId="6A689E28">
                <v:shape id="_x0000_i1026" type="#_x0000_t75" alt="Honda Soichiro - Biến Giấc Mơ Thành Sức Mạnh Đi Tới - Sách của Nguyễn Trí  Dũng - GIẢM 20% | Vinabook.com" style="width:83.85pt;height:79.2pt;mso-width-percent:0;mso-height-percent:0;mso-width-percent:0;mso-height-percent:0">
                  <v:imagedata r:id="rId141" r:href="rId142"/>
                </v:shape>
              </w:pict>
            </w:r>
            <w:r w:rsidR="006904F0">
              <w:rPr>
                <w:rFonts w:eastAsia="DengXian"/>
                <w:sz w:val="28"/>
                <w:szCs w:val="28"/>
              </w:rPr>
              <w:fldChar w:fldCharType="end"/>
            </w:r>
            <w:r w:rsidR="00270D31">
              <w:rPr>
                <w:rFonts w:eastAsia="DengXian"/>
                <w:sz w:val="28"/>
                <w:szCs w:val="28"/>
              </w:rPr>
              <w:fldChar w:fldCharType="end"/>
            </w:r>
            <w:r>
              <w:rPr>
                <w:rFonts w:eastAsia="DengXian"/>
                <w:sz w:val="28"/>
                <w:szCs w:val="28"/>
              </w:rPr>
              <w:fldChar w:fldCharType="end"/>
            </w:r>
            <w:r>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p>
          <w:p w14:paraId="520DC10B" w14:textId="77777777" w:rsidR="00FF2B1E" w:rsidRPr="00F710F1" w:rsidRDefault="00FF2B1E" w:rsidP="00FF2B1E">
            <w:pPr>
              <w:jc w:val="center"/>
              <w:rPr>
                <w:rFonts w:eastAsia="DengXian"/>
                <w:sz w:val="28"/>
                <w:szCs w:val="28"/>
              </w:rPr>
            </w:pPr>
          </w:p>
        </w:tc>
      </w:tr>
    </w:tbl>
    <w:p w14:paraId="2B4F3B80" w14:textId="77777777" w:rsidR="00FF2B1E" w:rsidRPr="00F710F1" w:rsidRDefault="00FF2B1E" w:rsidP="00FF2B1E">
      <w:pPr>
        <w:jc w:val="both"/>
        <w:rPr>
          <w:b/>
          <w:sz w:val="28"/>
          <w:szCs w:val="28"/>
          <w:lang w:val="es-ES"/>
        </w:rPr>
      </w:pPr>
    </w:p>
    <w:p w14:paraId="19AA6210" w14:textId="77777777" w:rsidR="00FF2B1E" w:rsidRPr="00F710F1" w:rsidRDefault="00FF2B1E" w:rsidP="00FF2B1E">
      <w:pPr>
        <w:autoSpaceDE w:val="0"/>
        <w:autoSpaceDN w:val="0"/>
        <w:adjustRightInd w:val="0"/>
        <w:rPr>
          <w:color w:val="FF0000"/>
          <w:sz w:val="28"/>
          <w:szCs w:val="28"/>
        </w:rPr>
      </w:pPr>
      <w:r w:rsidRPr="00F710F1">
        <w:rPr>
          <w:b/>
          <w:bCs/>
          <w:color w:val="FF0000"/>
          <w:sz w:val="28"/>
          <w:szCs w:val="28"/>
        </w:rPr>
        <w:t>I. MỤC TIÊU</w:t>
      </w:r>
      <w:r w:rsidRPr="00F710F1">
        <w:rPr>
          <w:color w:val="FF0000"/>
          <w:sz w:val="28"/>
          <w:szCs w:val="28"/>
        </w:rPr>
        <w:t xml:space="preserve"> </w:t>
      </w:r>
    </w:p>
    <w:p w14:paraId="3880BB02" w14:textId="77777777" w:rsidR="00FF2B1E" w:rsidRPr="00F710F1" w:rsidRDefault="00FF2B1E" w:rsidP="00FF2B1E">
      <w:pPr>
        <w:autoSpaceDE w:val="0"/>
        <w:autoSpaceDN w:val="0"/>
        <w:adjustRightInd w:val="0"/>
        <w:rPr>
          <w:b/>
          <w:bCs/>
          <w:i/>
          <w:iCs/>
          <w:sz w:val="28"/>
          <w:szCs w:val="28"/>
        </w:rPr>
      </w:pPr>
      <w:r w:rsidRPr="00F710F1">
        <w:rPr>
          <w:sz w:val="28"/>
          <w:szCs w:val="28"/>
        </w:rPr>
        <w:t xml:space="preserve"> </w:t>
      </w:r>
      <w:r w:rsidRPr="00F710F1">
        <w:rPr>
          <w:b/>
          <w:bCs/>
          <w:i/>
          <w:iCs/>
          <w:sz w:val="28"/>
          <w:szCs w:val="28"/>
        </w:rPr>
        <w:t>1. Về</w:t>
      </w:r>
      <w:r w:rsidRPr="00F710F1">
        <w:rPr>
          <w:b/>
          <w:bCs/>
          <w:i/>
          <w:iCs/>
          <w:sz w:val="28"/>
          <w:szCs w:val="28"/>
          <w:lang w:val="vi-VN"/>
        </w:rPr>
        <w:t xml:space="preserve"> k</w:t>
      </w:r>
      <w:r w:rsidRPr="00F710F1">
        <w:rPr>
          <w:b/>
          <w:bCs/>
          <w:i/>
          <w:iCs/>
          <w:sz w:val="28"/>
          <w:szCs w:val="28"/>
        </w:rPr>
        <w:t>iến thức:</w:t>
      </w:r>
    </w:p>
    <w:p w14:paraId="3D93023C" w14:textId="77777777" w:rsidR="00FF2B1E" w:rsidRPr="00F710F1" w:rsidRDefault="00FF2B1E" w:rsidP="00FF2B1E">
      <w:pPr>
        <w:autoSpaceDE w:val="0"/>
        <w:autoSpaceDN w:val="0"/>
        <w:adjustRightInd w:val="0"/>
        <w:rPr>
          <w:bCs/>
          <w:iCs/>
          <w:sz w:val="28"/>
          <w:szCs w:val="28"/>
        </w:rPr>
      </w:pPr>
      <w:r w:rsidRPr="00F710F1">
        <w:rPr>
          <w:bCs/>
          <w:iCs/>
          <w:sz w:val="28"/>
          <w:szCs w:val="28"/>
        </w:rPr>
        <w:t xml:space="preserve">- Những nét tiêu biểu về </w:t>
      </w:r>
      <w:r w:rsidRPr="00F710F1">
        <w:rPr>
          <w:sz w:val="28"/>
          <w:szCs w:val="28"/>
        </w:rPr>
        <w:t xml:space="preserve">Hon-đa Sô-i-chi-ô </w:t>
      </w:r>
    </w:p>
    <w:p w14:paraId="4BC98EB7" w14:textId="77777777" w:rsidR="00FF2B1E" w:rsidRPr="00F710F1" w:rsidRDefault="00FF2B1E" w:rsidP="00FF2B1E">
      <w:pPr>
        <w:jc w:val="both"/>
        <w:rPr>
          <w:sz w:val="28"/>
          <w:szCs w:val="28"/>
          <w:lang w:eastAsia="vi-VN"/>
        </w:rPr>
      </w:pPr>
      <w:r w:rsidRPr="00F710F1">
        <w:rPr>
          <w:sz w:val="28"/>
          <w:szCs w:val="28"/>
          <w:lang w:eastAsia="vi-VN"/>
        </w:rPr>
        <w:t>- Một số yếu tố hình thức (ngôi kể, tính xác thực, cách kể sự việc, hình thức ghi chép), nội dung (đề tài, chủ đề, cảm xúc, ý nghĩa…) của văn bản hồi kí.</w:t>
      </w:r>
    </w:p>
    <w:p w14:paraId="0E74D0EF" w14:textId="77777777" w:rsidR="00FF2B1E" w:rsidRPr="00F710F1" w:rsidRDefault="00FF2B1E" w:rsidP="00FF2B1E">
      <w:pPr>
        <w:jc w:val="both"/>
        <w:rPr>
          <w:sz w:val="28"/>
          <w:szCs w:val="28"/>
          <w:lang w:eastAsia="vi-VN"/>
        </w:rPr>
      </w:pPr>
      <w:r w:rsidRPr="00F710F1">
        <w:rPr>
          <w:sz w:val="28"/>
          <w:szCs w:val="28"/>
          <w:lang w:eastAsia="vi-VN"/>
        </w:rPr>
        <w:t>- Những kỉ niệm thời thơ ấu.</w:t>
      </w:r>
    </w:p>
    <w:p w14:paraId="32801B1F" w14:textId="77777777" w:rsidR="00FF2B1E" w:rsidRPr="00F710F1" w:rsidRDefault="00FF2B1E" w:rsidP="00FF2B1E">
      <w:pPr>
        <w:autoSpaceDE w:val="0"/>
        <w:autoSpaceDN w:val="0"/>
        <w:adjustRightInd w:val="0"/>
        <w:rPr>
          <w:b/>
          <w:bCs/>
          <w:i/>
          <w:iCs/>
          <w:sz w:val="28"/>
          <w:szCs w:val="28"/>
        </w:rPr>
      </w:pPr>
      <w:r w:rsidRPr="00F710F1">
        <w:rPr>
          <w:b/>
          <w:bCs/>
          <w:i/>
          <w:iCs/>
          <w:sz w:val="28"/>
          <w:szCs w:val="28"/>
        </w:rPr>
        <w:t xml:space="preserve"> 2. Về</w:t>
      </w:r>
      <w:r w:rsidRPr="00F710F1">
        <w:rPr>
          <w:b/>
          <w:bCs/>
          <w:i/>
          <w:iCs/>
          <w:sz w:val="28"/>
          <w:szCs w:val="28"/>
          <w:lang w:val="vi-VN"/>
        </w:rPr>
        <w:t xml:space="preserve"> n</w:t>
      </w:r>
      <w:r w:rsidRPr="00F710F1">
        <w:rPr>
          <w:b/>
          <w:bCs/>
          <w:i/>
          <w:iCs/>
          <w:sz w:val="28"/>
          <w:szCs w:val="28"/>
        </w:rPr>
        <w:t>ăng lực:</w:t>
      </w:r>
    </w:p>
    <w:p w14:paraId="779D33DF" w14:textId="77777777" w:rsidR="00FF2B1E" w:rsidRPr="00F710F1" w:rsidRDefault="00FF2B1E" w:rsidP="00FF2B1E">
      <w:pPr>
        <w:jc w:val="both"/>
        <w:rPr>
          <w:i/>
          <w:iCs/>
          <w:spacing w:val="4"/>
          <w:sz w:val="28"/>
          <w:szCs w:val="28"/>
        </w:rPr>
      </w:pPr>
      <w:r w:rsidRPr="00F710F1">
        <w:rPr>
          <w:b/>
          <w:sz w:val="28"/>
          <w:szCs w:val="28"/>
          <w:lang w:val="es-ES"/>
        </w:rPr>
        <w:t xml:space="preserve">- </w:t>
      </w:r>
      <w:r w:rsidRPr="00F710F1">
        <w:rPr>
          <w:spacing w:val="4"/>
          <w:sz w:val="28"/>
          <w:szCs w:val="28"/>
        </w:rPr>
        <w:t>T</w:t>
      </w:r>
      <w:r w:rsidRPr="00F710F1">
        <w:rPr>
          <w:spacing w:val="4"/>
          <w:sz w:val="28"/>
          <w:szCs w:val="28"/>
          <w:lang w:val="vi-VN"/>
        </w:rPr>
        <w:t>hu thập</w:t>
      </w:r>
      <w:r w:rsidRPr="00F710F1">
        <w:rPr>
          <w:spacing w:val="4"/>
          <w:sz w:val="28"/>
          <w:szCs w:val="28"/>
        </w:rPr>
        <w:t xml:space="preserve"> được</w:t>
      </w:r>
      <w:r w:rsidRPr="00F710F1">
        <w:rPr>
          <w:spacing w:val="4"/>
          <w:sz w:val="28"/>
          <w:szCs w:val="28"/>
          <w:lang w:val="vi-VN"/>
        </w:rPr>
        <w:t xml:space="preserve"> thông tin liên quan đến</w:t>
      </w:r>
      <w:r w:rsidRPr="00F710F1">
        <w:rPr>
          <w:spacing w:val="4"/>
          <w:sz w:val="28"/>
          <w:szCs w:val="28"/>
        </w:rPr>
        <w:t xml:space="preserve"> VB, </w:t>
      </w:r>
      <w:r w:rsidRPr="00F710F1">
        <w:rPr>
          <w:i/>
          <w:iCs/>
          <w:spacing w:val="4"/>
          <w:sz w:val="28"/>
          <w:szCs w:val="28"/>
        </w:rPr>
        <w:t xml:space="preserve">tác giả </w:t>
      </w:r>
      <w:r w:rsidRPr="00F710F1">
        <w:rPr>
          <w:i/>
          <w:iCs/>
          <w:sz w:val="28"/>
          <w:szCs w:val="28"/>
          <w:lang w:val="sv-SE"/>
        </w:rPr>
        <w:t>Hon-đa Sô-i-chi-rô.</w:t>
      </w:r>
    </w:p>
    <w:p w14:paraId="64DBFA61" w14:textId="77777777" w:rsidR="00FF2B1E" w:rsidRPr="00F710F1" w:rsidRDefault="00FF2B1E" w:rsidP="00FF2B1E">
      <w:pPr>
        <w:jc w:val="both"/>
        <w:rPr>
          <w:sz w:val="28"/>
          <w:szCs w:val="28"/>
          <w:lang w:eastAsia="vi-VN"/>
        </w:rPr>
      </w:pPr>
      <w:r w:rsidRPr="00F710F1">
        <w:rPr>
          <w:b/>
          <w:bCs/>
          <w:sz w:val="28"/>
          <w:szCs w:val="28"/>
          <w:lang w:val="nl-NL"/>
        </w:rPr>
        <w:t>-</w:t>
      </w:r>
      <w:r w:rsidRPr="00F710F1">
        <w:rPr>
          <w:sz w:val="28"/>
          <w:szCs w:val="28"/>
          <w:lang w:val="vi-VN" w:eastAsia="vi-VN"/>
        </w:rPr>
        <w:t xml:space="preserve"> Nhận bi</w:t>
      </w:r>
      <w:r w:rsidRPr="00F710F1">
        <w:rPr>
          <w:sz w:val="28"/>
          <w:szCs w:val="28"/>
          <w:lang w:eastAsia="vi-VN"/>
        </w:rPr>
        <w:t>ế</w:t>
      </w:r>
      <w:r w:rsidRPr="00F710F1">
        <w:rPr>
          <w:sz w:val="28"/>
          <w:szCs w:val="28"/>
          <w:lang w:val="vi-VN" w:eastAsia="vi-VN"/>
        </w:rPr>
        <w:t xml:space="preserve">t được </w:t>
      </w:r>
      <w:r w:rsidRPr="00F710F1">
        <w:rPr>
          <w:sz w:val="28"/>
          <w:szCs w:val="28"/>
          <w:lang w:eastAsia="vi-VN"/>
        </w:rPr>
        <w:t>một số yếu tố hình thức, nội dung của văn bản hồi kí.</w:t>
      </w:r>
    </w:p>
    <w:p w14:paraId="66214B8E" w14:textId="77777777" w:rsidR="00FF2B1E" w:rsidRPr="00F710F1" w:rsidRDefault="00FF2B1E" w:rsidP="00FF2B1E">
      <w:pPr>
        <w:jc w:val="both"/>
        <w:rPr>
          <w:i/>
          <w:iCs/>
          <w:spacing w:val="4"/>
          <w:sz w:val="28"/>
          <w:szCs w:val="28"/>
        </w:rPr>
      </w:pPr>
      <w:r w:rsidRPr="00F710F1">
        <w:rPr>
          <w:spacing w:val="4"/>
          <w:sz w:val="28"/>
          <w:szCs w:val="28"/>
          <w:lang w:val="vi-VN"/>
        </w:rPr>
        <w:t xml:space="preserve">- </w:t>
      </w:r>
      <w:r w:rsidRPr="00F710F1">
        <w:rPr>
          <w:spacing w:val="4"/>
          <w:sz w:val="28"/>
          <w:szCs w:val="28"/>
        </w:rPr>
        <w:t>T</w:t>
      </w:r>
      <w:r w:rsidRPr="00F710F1">
        <w:rPr>
          <w:spacing w:val="4"/>
          <w:sz w:val="28"/>
          <w:szCs w:val="28"/>
          <w:lang w:val="vi-VN"/>
        </w:rPr>
        <w:t xml:space="preserve">rình bày </w:t>
      </w:r>
      <w:r w:rsidRPr="00F710F1">
        <w:rPr>
          <w:spacing w:val="4"/>
          <w:sz w:val="28"/>
          <w:szCs w:val="28"/>
        </w:rPr>
        <w:t xml:space="preserve">được </w:t>
      </w:r>
      <w:r w:rsidRPr="00F710F1">
        <w:rPr>
          <w:spacing w:val="4"/>
          <w:sz w:val="28"/>
          <w:szCs w:val="28"/>
          <w:lang w:val="vi-VN"/>
        </w:rPr>
        <w:t xml:space="preserve">suy nghĩ, cảm nhận của cá nhân về </w:t>
      </w:r>
      <w:r w:rsidRPr="00F710F1">
        <w:rPr>
          <w:spacing w:val="4"/>
          <w:sz w:val="28"/>
          <w:szCs w:val="28"/>
        </w:rPr>
        <w:t>hồi kí.</w:t>
      </w:r>
    </w:p>
    <w:p w14:paraId="265C6B24" w14:textId="77777777" w:rsidR="00FF2B1E" w:rsidRPr="00F710F1" w:rsidRDefault="00FF2B1E" w:rsidP="00FF2B1E">
      <w:pPr>
        <w:jc w:val="both"/>
        <w:rPr>
          <w:spacing w:val="4"/>
          <w:sz w:val="28"/>
          <w:szCs w:val="28"/>
        </w:rPr>
      </w:pPr>
      <w:r w:rsidRPr="00F710F1">
        <w:rPr>
          <w:spacing w:val="4"/>
          <w:sz w:val="28"/>
          <w:szCs w:val="28"/>
          <w:lang w:val="vi-VN"/>
        </w:rPr>
        <w:t xml:space="preserve">- </w:t>
      </w:r>
      <w:r w:rsidRPr="00F710F1">
        <w:rPr>
          <w:spacing w:val="4"/>
          <w:sz w:val="28"/>
          <w:szCs w:val="28"/>
        </w:rPr>
        <w:t>H</w:t>
      </w:r>
      <w:r w:rsidRPr="00F710F1">
        <w:rPr>
          <w:spacing w:val="4"/>
          <w:sz w:val="28"/>
          <w:szCs w:val="28"/>
          <w:lang w:val="vi-VN"/>
        </w:rPr>
        <w:t>ợp tác khi trao đổi, thảo luận về nội dung, nghệ thuật</w:t>
      </w:r>
      <w:r w:rsidRPr="00F710F1">
        <w:rPr>
          <w:spacing w:val="4"/>
          <w:sz w:val="28"/>
          <w:szCs w:val="28"/>
        </w:rPr>
        <w:t>.</w:t>
      </w:r>
    </w:p>
    <w:p w14:paraId="428714C7" w14:textId="77777777" w:rsidR="00FF2B1E" w:rsidRPr="00F710F1" w:rsidRDefault="00FF2B1E" w:rsidP="00FF2B1E">
      <w:pPr>
        <w:jc w:val="both"/>
        <w:rPr>
          <w:spacing w:val="4"/>
          <w:sz w:val="28"/>
          <w:szCs w:val="28"/>
        </w:rPr>
      </w:pPr>
      <w:r w:rsidRPr="00F710F1">
        <w:rPr>
          <w:spacing w:val="4"/>
          <w:sz w:val="28"/>
          <w:szCs w:val="28"/>
          <w:lang w:val="vi-VN"/>
        </w:rPr>
        <w:t xml:space="preserve">- </w:t>
      </w:r>
      <w:r w:rsidRPr="00F710F1">
        <w:rPr>
          <w:spacing w:val="4"/>
          <w:sz w:val="28"/>
          <w:szCs w:val="28"/>
        </w:rPr>
        <w:t>P</w:t>
      </w:r>
      <w:r w:rsidRPr="00F710F1">
        <w:rPr>
          <w:spacing w:val="4"/>
          <w:sz w:val="28"/>
          <w:szCs w:val="28"/>
          <w:lang w:val="vi-VN"/>
        </w:rPr>
        <w:t xml:space="preserve">hân tích, so sánh </w:t>
      </w:r>
      <w:r w:rsidRPr="00F710F1">
        <w:rPr>
          <w:spacing w:val="4"/>
          <w:sz w:val="28"/>
          <w:szCs w:val="28"/>
        </w:rPr>
        <w:t xml:space="preserve">được </w:t>
      </w:r>
      <w:r w:rsidRPr="00F710F1">
        <w:rPr>
          <w:spacing w:val="4"/>
          <w:sz w:val="28"/>
          <w:szCs w:val="28"/>
          <w:lang w:val="vi-VN"/>
        </w:rPr>
        <w:t xml:space="preserve">đặc điểm nghệ thuật của </w:t>
      </w:r>
      <w:r w:rsidRPr="00F710F1">
        <w:rPr>
          <w:spacing w:val="4"/>
          <w:sz w:val="28"/>
          <w:szCs w:val="28"/>
        </w:rPr>
        <w:t>VB</w:t>
      </w:r>
      <w:r w:rsidRPr="00F710F1">
        <w:rPr>
          <w:spacing w:val="4"/>
          <w:sz w:val="28"/>
          <w:szCs w:val="28"/>
          <w:lang w:val="vi-VN"/>
        </w:rPr>
        <w:t xml:space="preserve"> với các </w:t>
      </w:r>
      <w:r w:rsidRPr="00F710F1">
        <w:rPr>
          <w:spacing w:val="4"/>
          <w:sz w:val="28"/>
          <w:szCs w:val="28"/>
        </w:rPr>
        <w:t>VB</w:t>
      </w:r>
      <w:r w:rsidRPr="00F710F1">
        <w:rPr>
          <w:spacing w:val="4"/>
          <w:sz w:val="28"/>
          <w:szCs w:val="28"/>
          <w:lang w:val="vi-VN"/>
        </w:rPr>
        <w:t xml:space="preserve"> có cùng chủ đề</w:t>
      </w:r>
      <w:r w:rsidRPr="00F710F1">
        <w:rPr>
          <w:spacing w:val="4"/>
          <w:sz w:val="28"/>
          <w:szCs w:val="28"/>
        </w:rPr>
        <w:t>.</w:t>
      </w:r>
      <w:r w:rsidRPr="00F710F1">
        <w:rPr>
          <w:spacing w:val="4"/>
          <w:sz w:val="28"/>
          <w:szCs w:val="28"/>
          <w:lang w:val="vi-VN"/>
        </w:rPr>
        <w:tab/>
      </w:r>
    </w:p>
    <w:p w14:paraId="5334E1D2" w14:textId="77777777" w:rsidR="00FF2B1E" w:rsidRPr="00F710F1" w:rsidRDefault="00FF2B1E" w:rsidP="00FF2B1E">
      <w:pPr>
        <w:autoSpaceDE w:val="0"/>
        <w:autoSpaceDN w:val="0"/>
        <w:adjustRightInd w:val="0"/>
        <w:rPr>
          <w:b/>
          <w:bCs/>
          <w:i/>
          <w:iCs/>
          <w:sz w:val="28"/>
          <w:szCs w:val="28"/>
        </w:rPr>
      </w:pPr>
      <w:r w:rsidRPr="00F710F1">
        <w:rPr>
          <w:b/>
          <w:bCs/>
          <w:i/>
          <w:iCs/>
          <w:sz w:val="28"/>
          <w:szCs w:val="28"/>
        </w:rPr>
        <w:t xml:space="preserve"> 3. Về</w:t>
      </w:r>
      <w:r w:rsidRPr="00F710F1">
        <w:rPr>
          <w:b/>
          <w:bCs/>
          <w:i/>
          <w:iCs/>
          <w:sz w:val="28"/>
          <w:szCs w:val="28"/>
          <w:lang w:val="vi-VN"/>
        </w:rPr>
        <w:t xml:space="preserve"> p</w:t>
      </w:r>
      <w:r w:rsidRPr="00F710F1">
        <w:rPr>
          <w:b/>
          <w:bCs/>
          <w:i/>
          <w:iCs/>
          <w:sz w:val="28"/>
          <w:szCs w:val="28"/>
        </w:rPr>
        <w:t>hẩm chất:</w:t>
      </w:r>
    </w:p>
    <w:p w14:paraId="2EC812BA" w14:textId="77777777" w:rsidR="00FF2B1E" w:rsidRPr="00F710F1" w:rsidRDefault="00FF2B1E" w:rsidP="00FF2B1E">
      <w:pPr>
        <w:jc w:val="both"/>
        <w:rPr>
          <w:sz w:val="28"/>
          <w:szCs w:val="28"/>
          <w:lang w:val="pl-PL"/>
        </w:rPr>
      </w:pPr>
      <w:r w:rsidRPr="00F710F1">
        <w:rPr>
          <w:sz w:val="28"/>
          <w:szCs w:val="28"/>
          <w:lang w:val="pl-PL"/>
        </w:rPr>
        <w:t>- Trân trọng những kỉ niệm thời thơ ấu, thích khám phá, xây dựng ước mơ cao đẹp và nỗ lực vượt qua khó khăn.</w:t>
      </w:r>
    </w:p>
    <w:p w14:paraId="4C833074" w14:textId="77777777" w:rsidR="00FF2B1E" w:rsidRPr="00F710F1" w:rsidRDefault="00FF2B1E" w:rsidP="00FF2B1E">
      <w:pPr>
        <w:jc w:val="both"/>
        <w:rPr>
          <w:color w:val="FF0000"/>
          <w:sz w:val="28"/>
          <w:szCs w:val="28"/>
          <w:lang w:val="es-ES"/>
        </w:rPr>
      </w:pPr>
      <w:r w:rsidRPr="00F710F1">
        <w:rPr>
          <w:b/>
          <w:color w:val="FF0000"/>
          <w:sz w:val="28"/>
          <w:szCs w:val="28"/>
          <w:lang w:val="es-ES"/>
        </w:rPr>
        <w:t xml:space="preserve">II. </w:t>
      </w:r>
      <w:r w:rsidRPr="00F710F1">
        <w:rPr>
          <w:b/>
          <w:color w:val="FF0000"/>
          <w:sz w:val="28"/>
          <w:szCs w:val="28"/>
          <w:lang w:val="nl-NL"/>
        </w:rPr>
        <w:t>THIẾT BỊ DẠY HỌC VÀ HỌC LIỆU</w:t>
      </w:r>
    </w:p>
    <w:p w14:paraId="5FE6A589" w14:textId="77777777" w:rsidR="00FF2B1E" w:rsidRPr="00F710F1" w:rsidRDefault="00FF2B1E" w:rsidP="00FF2B1E">
      <w:pPr>
        <w:rPr>
          <w:sz w:val="28"/>
          <w:szCs w:val="28"/>
        </w:rPr>
      </w:pPr>
      <w:r w:rsidRPr="00F710F1">
        <w:rPr>
          <w:sz w:val="28"/>
          <w:szCs w:val="28"/>
          <w:lang w:val="nl-NL"/>
        </w:rPr>
        <w:t xml:space="preserve">- SGK, SGV </w:t>
      </w:r>
      <w:r w:rsidRPr="00F710F1">
        <w:rPr>
          <w:sz w:val="28"/>
          <w:szCs w:val="28"/>
          <w:lang w:val="vi-VN"/>
        </w:rPr>
        <w:t xml:space="preserve">Ngữ văn </w:t>
      </w:r>
      <w:r w:rsidRPr="00F710F1">
        <w:rPr>
          <w:sz w:val="28"/>
          <w:szCs w:val="28"/>
        </w:rPr>
        <w:t>6.</w:t>
      </w:r>
    </w:p>
    <w:p w14:paraId="2E6958FB" w14:textId="77777777" w:rsidR="00FF2B1E" w:rsidRPr="00F710F1" w:rsidRDefault="00FF2B1E" w:rsidP="00FF2B1E">
      <w:pPr>
        <w:jc w:val="both"/>
        <w:rPr>
          <w:i/>
          <w:sz w:val="28"/>
          <w:szCs w:val="28"/>
        </w:rPr>
      </w:pPr>
      <w:r w:rsidRPr="00F710F1">
        <w:rPr>
          <w:sz w:val="28"/>
          <w:szCs w:val="28"/>
          <w:lang w:val="vi-VN"/>
        </w:rPr>
        <w:t xml:space="preserve">- Tranh ảnh </w:t>
      </w:r>
      <w:r w:rsidRPr="00F710F1">
        <w:rPr>
          <w:spacing w:val="4"/>
          <w:sz w:val="28"/>
          <w:szCs w:val="28"/>
          <w:lang w:val="vi-VN"/>
        </w:rPr>
        <w:t>liên quan đến</w:t>
      </w:r>
      <w:r w:rsidRPr="00F710F1">
        <w:rPr>
          <w:spacing w:val="4"/>
          <w:sz w:val="28"/>
          <w:szCs w:val="28"/>
        </w:rPr>
        <w:t xml:space="preserve"> VB, </w:t>
      </w:r>
      <w:r w:rsidRPr="00F710F1">
        <w:rPr>
          <w:i/>
          <w:iCs/>
          <w:spacing w:val="4"/>
          <w:sz w:val="28"/>
          <w:szCs w:val="28"/>
        </w:rPr>
        <w:t xml:space="preserve">tác giả </w:t>
      </w:r>
      <w:r w:rsidRPr="00F710F1">
        <w:rPr>
          <w:i/>
          <w:iCs/>
          <w:sz w:val="28"/>
          <w:szCs w:val="28"/>
          <w:lang w:val="sv-SE"/>
        </w:rPr>
        <w:t>Hon-đa Sô-i-chi-rô.</w:t>
      </w:r>
      <w:r w:rsidRPr="00F710F1">
        <w:rPr>
          <w:sz w:val="28"/>
          <w:szCs w:val="28"/>
        </w:rPr>
        <w:t>.</w:t>
      </w:r>
    </w:p>
    <w:p w14:paraId="1A87515B" w14:textId="77777777" w:rsidR="00FF2B1E" w:rsidRPr="00F710F1" w:rsidRDefault="00FF2B1E" w:rsidP="00FF2B1E">
      <w:pPr>
        <w:jc w:val="both"/>
        <w:rPr>
          <w:sz w:val="28"/>
          <w:szCs w:val="28"/>
          <w:lang w:val="vi-VN"/>
        </w:rPr>
      </w:pPr>
      <w:r w:rsidRPr="00F710F1">
        <w:rPr>
          <w:sz w:val="28"/>
          <w:szCs w:val="28"/>
          <w:lang w:val="vi-VN"/>
        </w:rPr>
        <w:t>- Bảng ph</w:t>
      </w:r>
      <w:r w:rsidRPr="00F710F1">
        <w:rPr>
          <w:sz w:val="28"/>
          <w:szCs w:val="28"/>
        </w:rPr>
        <w:t>ụ.</w:t>
      </w:r>
      <w:r w:rsidRPr="00F710F1">
        <w:rPr>
          <w:sz w:val="28"/>
          <w:szCs w:val="28"/>
          <w:lang w:val="vi-VN"/>
        </w:rPr>
        <w:t xml:space="preserve"> </w:t>
      </w:r>
    </w:p>
    <w:p w14:paraId="05B059E3" w14:textId="67A32971" w:rsidR="00FF2B1E" w:rsidRPr="003150A4" w:rsidRDefault="00FF2B1E" w:rsidP="00FF2B1E">
      <w:pPr>
        <w:jc w:val="both"/>
        <w:rPr>
          <w:sz w:val="28"/>
          <w:szCs w:val="28"/>
        </w:rPr>
      </w:pPr>
      <w:r w:rsidRPr="00F710F1">
        <w:rPr>
          <w:sz w:val="28"/>
          <w:szCs w:val="28"/>
          <w:lang w:val="vi-VN"/>
        </w:rPr>
        <w:t xml:space="preserve">- Phiếu </w:t>
      </w:r>
      <w:r w:rsidR="003150A4">
        <w:rPr>
          <w:sz w:val="28"/>
          <w:szCs w:val="28"/>
        </w:rPr>
        <w:t>học tập.</w:t>
      </w:r>
    </w:p>
    <w:p w14:paraId="5975066C" w14:textId="77777777" w:rsidR="00FF2B1E" w:rsidRPr="00F710F1" w:rsidRDefault="00FF2B1E" w:rsidP="00FF2B1E">
      <w:pPr>
        <w:jc w:val="both"/>
        <w:rPr>
          <w:b/>
          <w:bCs/>
          <w:iCs/>
          <w:sz w:val="28"/>
          <w:szCs w:val="28"/>
          <w:lang w:val="sv-SE"/>
        </w:rPr>
      </w:pPr>
    </w:p>
    <w:tbl>
      <w:tblPr>
        <w:tblW w:w="0" w:type="auto"/>
        <w:tblBorders>
          <w:top w:val="dotDotDash" w:sz="4" w:space="0" w:color="E36C0A"/>
          <w:left w:val="dotDotDash" w:sz="4" w:space="0" w:color="E36C0A"/>
          <w:bottom w:val="dotDotDash" w:sz="4" w:space="0" w:color="E36C0A"/>
          <w:right w:val="dotDotDash" w:sz="4" w:space="0" w:color="E36C0A"/>
          <w:insideH w:val="dotDotDash" w:sz="4" w:space="0" w:color="E36C0A"/>
          <w:insideV w:val="dotDotDash" w:sz="4" w:space="0" w:color="E36C0A"/>
        </w:tblBorders>
        <w:tblLook w:val="04A0" w:firstRow="1" w:lastRow="0" w:firstColumn="1" w:lastColumn="0" w:noHBand="0" w:noVBand="1"/>
      </w:tblPr>
      <w:tblGrid>
        <w:gridCol w:w="4503"/>
        <w:gridCol w:w="4836"/>
      </w:tblGrid>
      <w:tr w:rsidR="00FF2B1E" w:rsidRPr="00F710F1" w14:paraId="5F4682D1" w14:textId="77777777" w:rsidTr="00FF2B1E">
        <w:tc>
          <w:tcPr>
            <w:tcW w:w="9854" w:type="dxa"/>
            <w:gridSpan w:val="2"/>
            <w:shd w:val="clear" w:color="auto" w:fill="E36C0A"/>
          </w:tcPr>
          <w:p w14:paraId="79843679"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t>Phiếu học tập số 1</w:t>
            </w:r>
          </w:p>
          <w:p w14:paraId="602AA69B" w14:textId="77777777" w:rsidR="00FF2B1E" w:rsidRPr="00F710F1" w:rsidRDefault="00FF2B1E" w:rsidP="00FF2B1E">
            <w:pPr>
              <w:jc w:val="center"/>
              <w:rPr>
                <w:rFonts w:eastAsia="DengXian"/>
                <w:color w:val="000000"/>
                <w:sz w:val="28"/>
                <w:szCs w:val="28"/>
              </w:rPr>
            </w:pPr>
            <w:r w:rsidRPr="00F710F1">
              <w:rPr>
                <w:rFonts w:eastAsia="DengXian"/>
                <w:color w:val="000000"/>
                <w:sz w:val="28"/>
                <w:szCs w:val="28"/>
              </w:rPr>
              <w:t>Hoạt động nhóm và trả lời các câu hỏi sau:</w:t>
            </w:r>
          </w:p>
        </w:tc>
      </w:tr>
      <w:tr w:rsidR="00FF2B1E" w:rsidRPr="00F710F1" w14:paraId="7A856EBF" w14:textId="77777777" w:rsidTr="00FF2B1E">
        <w:tc>
          <w:tcPr>
            <w:tcW w:w="5495" w:type="dxa"/>
            <w:shd w:val="clear" w:color="auto" w:fill="FDE9D9"/>
          </w:tcPr>
          <w:p w14:paraId="2F156518"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t>Yêu cầu</w:t>
            </w:r>
          </w:p>
        </w:tc>
        <w:tc>
          <w:tcPr>
            <w:tcW w:w="4359" w:type="dxa"/>
            <w:shd w:val="clear" w:color="auto" w:fill="FDE9D9"/>
          </w:tcPr>
          <w:p w14:paraId="62D40309"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t>Trả lời</w:t>
            </w:r>
          </w:p>
        </w:tc>
      </w:tr>
      <w:tr w:rsidR="00FF2B1E" w:rsidRPr="00F710F1" w14:paraId="65218823" w14:textId="77777777" w:rsidTr="00FF2B1E">
        <w:tc>
          <w:tcPr>
            <w:tcW w:w="5495" w:type="dxa"/>
            <w:shd w:val="clear" w:color="auto" w:fill="FFFFFF"/>
            <w:vAlign w:val="center"/>
          </w:tcPr>
          <w:p w14:paraId="6BF6869A" w14:textId="77777777" w:rsidR="00FF2B1E" w:rsidRPr="00F710F1" w:rsidRDefault="00FF2B1E" w:rsidP="00FF2B1E">
            <w:pPr>
              <w:jc w:val="both"/>
              <w:rPr>
                <w:rFonts w:eastAsia="DengXian"/>
                <w:color w:val="000000"/>
                <w:sz w:val="28"/>
                <w:szCs w:val="28"/>
              </w:rPr>
            </w:pPr>
            <w:r w:rsidRPr="00F710F1">
              <w:rPr>
                <w:rFonts w:eastAsia="DengXian"/>
                <w:bCs/>
                <w:i/>
                <w:sz w:val="28"/>
                <w:szCs w:val="28"/>
                <w:lang w:val="nl-NL"/>
              </w:rPr>
              <w:t>1. Phần đầu của hồi kí, tác giả đã giới thiệu những thông tin gì?</w:t>
            </w:r>
          </w:p>
        </w:tc>
        <w:tc>
          <w:tcPr>
            <w:tcW w:w="4359" w:type="dxa"/>
            <w:shd w:val="clear" w:color="auto" w:fill="FFFFFF"/>
          </w:tcPr>
          <w:p w14:paraId="6B96AD77"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0E89A140"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50FBC0D5"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66DD9B59" w14:textId="77777777" w:rsidTr="00FF2B1E">
        <w:tc>
          <w:tcPr>
            <w:tcW w:w="5495" w:type="dxa"/>
            <w:shd w:val="clear" w:color="auto" w:fill="FFFFFF"/>
            <w:vAlign w:val="center"/>
          </w:tcPr>
          <w:p w14:paraId="5270A1F9"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 xml:space="preserve">2. </w:t>
            </w:r>
            <w:r w:rsidRPr="00F710F1">
              <w:rPr>
                <w:rFonts w:eastAsia="DengXian"/>
                <w:i/>
                <w:sz w:val="28"/>
                <w:szCs w:val="28"/>
                <w:lang w:val="nl-NL"/>
              </w:rPr>
              <w:t>Những thông tin đó thể hiện đặc điểm gì của hồi kí?</w:t>
            </w:r>
          </w:p>
        </w:tc>
        <w:tc>
          <w:tcPr>
            <w:tcW w:w="4359" w:type="dxa"/>
            <w:shd w:val="clear" w:color="auto" w:fill="FFFFFF"/>
          </w:tcPr>
          <w:p w14:paraId="46029F94"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6DB0CD99"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32CC68CF"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53B62BDB" w14:textId="77777777" w:rsidTr="00FF2B1E">
        <w:tc>
          <w:tcPr>
            <w:tcW w:w="5495" w:type="dxa"/>
            <w:shd w:val="clear" w:color="auto" w:fill="FFFFFF"/>
            <w:vAlign w:val="center"/>
          </w:tcPr>
          <w:p w14:paraId="5E9D907A"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lastRenderedPageBreak/>
              <w:t xml:space="preserve">3. </w:t>
            </w:r>
            <w:r w:rsidRPr="00F710F1">
              <w:rPr>
                <w:rFonts w:eastAsia="DengXian"/>
                <w:bCs/>
                <w:i/>
                <w:iCs/>
                <w:sz w:val="28"/>
                <w:szCs w:val="28"/>
                <w:lang w:val="nl-NL"/>
              </w:rPr>
              <w:t>Nhân vật tôi có sở thích là gì khi còn nhỏ?</w:t>
            </w:r>
          </w:p>
        </w:tc>
        <w:tc>
          <w:tcPr>
            <w:tcW w:w="4359" w:type="dxa"/>
            <w:shd w:val="clear" w:color="auto" w:fill="FFFFFF"/>
          </w:tcPr>
          <w:p w14:paraId="5DBC8EC8"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25BE6F2A"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15BB764D"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63C10EFA" w14:textId="77777777" w:rsidTr="00FF2B1E">
        <w:tc>
          <w:tcPr>
            <w:tcW w:w="5495" w:type="dxa"/>
            <w:shd w:val="clear" w:color="auto" w:fill="FFFFFF"/>
            <w:vAlign w:val="center"/>
          </w:tcPr>
          <w:p w14:paraId="0EBD6021"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 xml:space="preserve">4. </w:t>
            </w:r>
            <w:r w:rsidRPr="00F710F1">
              <w:rPr>
                <w:rFonts w:eastAsia="DengXian"/>
                <w:bCs/>
                <w:i/>
                <w:iCs/>
                <w:sz w:val="28"/>
                <w:szCs w:val="28"/>
                <w:lang w:val="nl-NL"/>
              </w:rPr>
              <w:t>Việc nhân vật nhớ lại sở thích khi còn nhỏ có ý nghĩa gì?</w:t>
            </w:r>
          </w:p>
        </w:tc>
        <w:tc>
          <w:tcPr>
            <w:tcW w:w="4359" w:type="dxa"/>
            <w:shd w:val="clear" w:color="auto" w:fill="FFFFFF"/>
          </w:tcPr>
          <w:p w14:paraId="121D973A"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143F3941"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58843A65"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bl>
    <w:p w14:paraId="0068884E" w14:textId="77777777" w:rsidR="00FF2B1E" w:rsidRPr="00F710F1" w:rsidRDefault="00FF2B1E" w:rsidP="00FF2B1E">
      <w:pPr>
        <w:jc w:val="both"/>
        <w:rPr>
          <w:color w:val="000000"/>
          <w:sz w:val="28"/>
          <w:szCs w:val="28"/>
        </w:rPr>
      </w:pPr>
    </w:p>
    <w:tbl>
      <w:tblPr>
        <w:tblW w:w="0" w:type="auto"/>
        <w:tblBorders>
          <w:top w:val="dotDotDash" w:sz="4" w:space="0" w:color="E36C0A"/>
          <w:left w:val="dotDotDash" w:sz="4" w:space="0" w:color="E36C0A"/>
          <w:bottom w:val="dotDotDash" w:sz="4" w:space="0" w:color="E36C0A"/>
          <w:right w:val="dotDotDash" w:sz="4" w:space="0" w:color="E36C0A"/>
          <w:insideH w:val="dotDotDash" w:sz="4" w:space="0" w:color="E36C0A"/>
          <w:insideV w:val="dotDotDash" w:sz="4" w:space="0" w:color="E36C0A"/>
        </w:tblBorders>
        <w:tblLook w:val="04A0" w:firstRow="1" w:lastRow="0" w:firstColumn="1" w:lastColumn="0" w:noHBand="0" w:noVBand="1"/>
      </w:tblPr>
      <w:tblGrid>
        <w:gridCol w:w="9339"/>
      </w:tblGrid>
      <w:tr w:rsidR="00FF2B1E" w:rsidRPr="00F710F1" w14:paraId="3A8EFE54" w14:textId="77777777" w:rsidTr="00FF2B1E">
        <w:tc>
          <w:tcPr>
            <w:tcW w:w="9854" w:type="dxa"/>
            <w:shd w:val="clear" w:color="auto" w:fill="C2D69B"/>
          </w:tcPr>
          <w:p w14:paraId="4541D900"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t>Phiếu học tập số 2</w:t>
            </w:r>
          </w:p>
          <w:p w14:paraId="0A2EA57A" w14:textId="77777777" w:rsidR="00FF2B1E" w:rsidRPr="00F710F1" w:rsidRDefault="00FF2B1E" w:rsidP="00FF2B1E">
            <w:pPr>
              <w:jc w:val="center"/>
              <w:rPr>
                <w:rFonts w:eastAsia="DengXian"/>
                <w:color w:val="000000"/>
                <w:sz w:val="28"/>
                <w:szCs w:val="28"/>
              </w:rPr>
            </w:pPr>
            <w:r w:rsidRPr="00F710F1">
              <w:rPr>
                <w:rFonts w:eastAsia="DengXian"/>
                <w:color w:val="000000"/>
                <w:sz w:val="28"/>
                <w:szCs w:val="28"/>
              </w:rPr>
              <w:t>Hoạt động nhóm và trả lời các câu hỏi sau:</w:t>
            </w:r>
          </w:p>
        </w:tc>
      </w:tr>
      <w:tr w:rsidR="00FF2B1E" w:rsidRPr="00F710F1" w14:paraId="63DC8B08" w14:textId="77777777" w:rsidTr="00FF2B1E">
        <w:tc>
          <w:tcPr>
            <w:tcW w:w="9854" w:type="dxa"/>
            <w:shd w:val="clear" w:color="auto" w:fill="EAF1DD"/>
            <w:vAlign w:val="center"/>
          </w:tcPr>
          <w:p w14:paraId="1ABFC186" w14:textId="77777777" w:rsidR="00FF2B1E" w:rsidRPr="00F710F1" w:rsidRDefault="00FF2B1E" w:rsidP="00FF2B1E">
            <w:pPr>
              <w:jc w:val="both"/>
              <w:rPr>
                <w:rFonts w:eastAsia="SimSun"/>
                <w:bCs/>
                <w:i/>
                <w:iCs/>
                <w:color w:val="000000"/>
                <w:kern w:val="2"/>
                <w:sz w:val="28"/>
                <w:szCs w:val="28"/>
                <w:lang w:eastAsia="zh-CN"/>
              </w:rPr>
            </w:pPr>
            <w:r w:rsidRPr="00F710F1">
              <w:rPr>
                <w:rFonts w:eastAsia="DengXian"/>
                <w:sz w:val="28"/>
                <w:szCs w:val="28"/>
              </w:rPr>
              <w:t xml:space="preserve">1. </w:t>
            </w:r>
            <w:r w:rsidRPr="00F710F1">
              <w:rPr>
                <w:bCs/>
                <w:i/>
                <w:sz w:val="28"/>
                <w:szCs w:val="28"/>
              </w:rPr>
              <w:t xml:space="preserve">Câu bé Hon-da học kém môn nào? </w:t>
            </w:r>
            <w:r w:rsidRPr="00F710F1">
              <w:rPr>
                <w:rFonts w:eastAsia="SimSun"/>
                <w:bCs/>
                <w:i/>
                <w:iCs/>
                <w:color w:val="000000"/>
                <w:kern w:val="2"/>
                <w:sz w:val="28"/>
                <w:szCs w:val="28"/>
                <w:lang w:eastAsia="zh-CN"/>
              </w:rPr>
              <w:t>Những chi tiết nào nói lên niềm yêu thích của cậu bé Hon-đa với máy móc, kĩ thuật?</w:t>
            </w:r>
          </w:p>
          <w:p w14:paraId="496FDF76" w14:textId="77777777" w:rsidR="00FF2B1E" w:rsidRPr="00F710F1" w:rsidRDefault="00FF2B1E" w:rsidP="00FF2B1E">
            <w:pPr>
              <w:jc w:val="both"/>
              <w:rPr>
                <w:rFonts w:eastAsia="SimSun"/>
                <w:bCs/>
                <w:i/>
                <w:iCs/>
                <w:color w:val="000000"/>
                <w:kern w:val="2"/>
                <w:sz w:val="28"/>
                <w:szCs w:val="28"/>
                <w:lang w:eastAsia="zh-CN"/>
              </w:rPr>
            </w:pPr>
            <w:r w:rsidRPr="00F710F1">
              <w:rPr>
                <w:rFonts w:eastAsia="DengXian"/>
                <w:color w:val="000000"/>
                <w:sz w:val="28"/>
                <w:szCs w:val="28"/>
              </w:rPr>
              <w:t>......................................................................................................................................................</w:t>
            </w:r>
          </w:p>
        </w:tc>
      </w:tr>
      <w:tr w:rsidR="00FF2B1E" w:rsidRPr="00F710F1" w14:paraId="71109E38" w14:textId="77777777" w:rsidTr="00FF2B1E">
        <w:tc>
          <w:tcPr>
            <w:tcW w:w="9854" w:type="dxa"/>
            <w:shd w:val="clear" w:color="auto" w:fill="EAF1DD"/>
            <w:vAlign w:val="center"/>
          </w:tcPr>
          <w:p w14:paraId="1ECE9198" w14:textId="77777777" w:rsidR="00FF2B1E" w:rsidRPr="00F710F1" w:rsidRDefault="00FF2B1E" w:rsidP="00FF2B1E">
            <w:pPr>
              <w:jc w:val="both"/>
              <w:rPr>
                <w:bCs/>
                <w:i/>
                <w:sz w:val="28"/>
                <w:szCs w:val="28"/>
              </w:rPr>
            </w:pPr>
            <w:r w:rsidRPr="00F710F1">
              <w:rPr>
                <w:rFonts w:eastAsia="SimSun"/>
                <w:bCs/>
                <w:i/>
                <w:iCs/>
                <w:color w:val="000000"/>
                <w:kern w:val="2"/>
                <w:sz w:val="28"/>
                <w:szCs w:val="28"/>
                <w:lang w:eastAsia="zh-CN"/>
              </w:rPr>
              <w:t xml:space="preserve">2. </w:t>
            </w:r>
            <w:r w:rsidRPr="00F710F1">
              <w:rPr>
                <w:bCs/>
                <w:i/>
                <w:sz w:val="28"/>
                <w:szCs w:val="28"/>
              </w:rPr>
              <w:t>Tranh minh họa cho chi tiết, sự việc gì trong truyện?</w:t>
            </w:r>
          </w:p>
          <w:p w14:paraId="75B425F8"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1B218C50"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516979E4" w14:textId="77777777" w:rsidTr="00FF2B1E">
        <w:tc>
          <w:tcPr>
            <w:tcW w:w="9854" w:type="dxa"/>
            <w:shd w:val="clear" w:color="auto" w:fill="EAF1DD"/>
            <w:vAlign w:val="center"/>
          </w:tcPr>
          <w:p w14:paraId="2592BD49"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 xml:space="preserve">3. </w:t>
            </w:r>
            <w:r w:rsidRPr="00F710F1">
              <w:rPr>
                <w:rFonts w:eastAsia="DengXian"/>
                <w:bCs/>
                <w:i/>
                <w:iCs/>
                <w:sz w:val="28"/>
                <w:szCs w:val="28"/>
                <w:lang w:val="nl-NL"/>
              </w:rPr>
              <w:t>Tìm 3 từ mượn có trong đoạn 2?</w:t>
            </w:r>
          </w:p>
          <w:p w14:paraId="09746593"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5DEA3A64" w14:textId="77777777" w:rsidTr="00FF2B1E">
        <w:tc>
          <w:tcPr>
            <w:tcW w:w="9854" w:type="dxa"/>
            <w:shd w:val="clear" w:color="auto" w:fill="EAF1DD"/>
            <w:vAlign w:val="center"/>
          </w:tcPr>
          <w:p w14:paraId="5675F03A" w14:textId="77777777" w:rsidR="00FF2B1E" w:rsidRPr="00F710F1" w:rsidRDefault="00FF2B1E" w:rsidP="00FF2B1E">
            <w:pPr>
              <w:rPr>
                <w:sz w:val="28"/>
                <w:szCs w:val="28"/>
              </w:rPr>
            </w:pPr>
            <w:r w:rsidRPr="00F710F1">
              <w:rPr>
                <w:rFonts w:eastAsia="DengXian"/>
                <w:color w:val="000000"/>
                <w:sz w:val="28"/>
                <w:szCs w:val="28"/>
              </w:rPr>
              <w:t xml:space="preserve">4. </w:t>
            </w:r>
            <w:r w:rsidRPr="00F710F1">
              <w:rPr>
                <w:bCs/>
                <w:i/>
                <w:sz w:val="28"/>
                <w:szCs w:val="28"/>
              </w:rPr>
              <w:t>Chi tiết “tôi” gí mũi xuống đất ngửi mùi dầu máy nói lên điều gì?</w:t>
            </w:r>
          </w:p>
          <w:p w14:paraId="058DB718"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28B5B4EA" w14:textId="77777777" w:rsidR="00FF2B1E" w:rsidRPr="00F710F1" w:rsidRDefault="00FF2B1E" w:rsidP="00FF2B1E">
            <w:pPr>
              <w:jc w:val="both"/>
              <w:rPr>
                <w:rFonts w:eastAsia="DengXian"/>
                <w:color w:val="000000"/>
                <w:sz w:val="28"/>
                <w:szCs w:val="28"/>
              </w:rPr>
            </w:pPr>
          </w:p>
        </w:tc>
      </w:tr>
      <w:tr w:rsidR="00FF2B1E" w:rsidRPr="00F710F1" w14:paraId="20725120" w14:textId="77777777" w:rsidTr="00FF2B1E">
        <w:tc>
          <w:tcPr>
            <w:tcW w:w="9854" w:type="dxa"/>
            <w:shd w:val="clear" w:color="auto" w:fill="EAF1DD"/>
          </w:tcPr>
          <w:p w14:paraId="7DCEEFCE"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DengXian"/>
                <w:color w:val="000000"/>
                <w:sz w:val="28"/>
                <w:szCs w:val="28"/>
              </w:rPr>
              <w:t>5</w:t>
            </w:r>
            <w:r w:rsidRPr="00F710F1">
              <w:rPr>
                <w:rFonts w:eastAsia="SimSun"/>
                <w:bCs/>
                <w:i/>
                <w:iCs/>
                <w:color w:val="000000"/>
                <w:kern w:val="2"/>
                <w:sz w:val="28"/>
                <w:szCs w:val="28"/>
                <w:lang w:eastAsia="zh-CN"/>
              </w:rPr>
              <w:t>. Theo em, những điều trên đã bộc lộ thiên hướng gì ở cậu bé?</w:t>
            </w:r>
          </w:p>
          <w:p w14:paraId="06D2BE1B" w14:textId="77777777" w:rsidR="00FF2B1E" w:rsidRPr="00F710F1" w:rsidRDefault="00FF2B1E" w:rsidP="00FF2B1E">
            <w:pPr>
              <w:jc w:val="both"/>
              <w:rPr>
                <w:rFonts w:eastAsia="DengXian"/>
                <w:color w:val="000000"/>
                <w:sz w:val="28"/>
                <w:szCs w:val="28"/>
              </w:rPr>
            </w:pPr>
          </w:p>
          <w:p w14:paraId="5DD3C67B"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664D6416" w14:textId="77777777" w:rsidTr="00FF2B1E">
        <w:tc>
          <w:tcPr>
            <w:tcW w:w="9854" w:type="dxa"/>
            <w:shd w:val="clear" w:color="auto" w:fill="EAF1DD"/>
          </w:tcPr>
          <w:p w14:paraId="5C9EF670" w14:textId="77777777" w:rsidR="00FF2B1E" w:rsidRPr="00F710F1" w:rsidRDefault="00FF2B1E" w:rsidP="00FF2B1E">
            <w:pPr>
              <w:widowControl w:val="0"/>
              <w:jc w:val="both"/>
              <w:rPr>
                <w:rFonts w:eastAsia="SimSun"/>
                <w:bCs/>
                <w:i/>
                <w:iCs/>
                <w:color w:val="000000"/>
                <w:kern w:val="2"/>
                <w:sz w:val="28"/>
                <w:szCs w:val="28"/>
                <w:lang w:eastAsia="zh-CN"/>
              </w:rPr>
            </w:pPr>
            <w:r w:rsidRPr="00F710F1">
              <w:rPr>
                <w:rFonts w:eastAsia="DengXian"/>
                <w:color w:val="000000"/>
                <w:sz w:val="28"/>
                <w:szCs w:val="28"/>
              </w:rPr>
              <w:t>6</w:t>
            </w:r>
            <w:r w:rsidRPr="00F710F1">
              <w:rPr>
                <w:rFonts w:eastAsia="SimSun"/>
                <w:bCs/>
                <w:i/>
                <w:iCs/>
                <w:color w:val="000000"/>
                <w:kern w:val="2"/>
                <w:sz w:val="28"/>
                <w:szCs w:val="28"/>
                <w:lang w:eastAsia="zh-CN"/>
              </w:rPr>
              <w:t xml:space="preserve">. </w:t>
            </w:r>
            <w:r w:rsidRPr="00F710F1">
              <w:rPr>
                <w:rFonts w:eastAsia="DengXian"/>
                <w:i/>
                <w:sz w:val="28"/>
                <w:szCs w:val="28"/>
                <w:lang w:val="nl-NL"/>
              </w:rPr>
              <w:t>Những chi tiết đó thể hiện đặc điểm gì của hồi kí?</w:t>
            </w:r>
          </w:p>
          <w:p w14:paraId="59612145"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7E463432"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bl>
    <w:p w14:paraId="42059EFF" w14:textId="77777777" w:rsidR="00FF2B1E" w:rsidRPr="00F710F1" w:rsidRDefault="00FF2B1E" w:rsidP="00FF2B1E">
      <w:pPr>
        <w:jc w:val="both"/>
        <w:rPr>
          <w:color w:val="000000"/>
          <w:sz w:val="28"/>
          <w:szCs w:val="28"/>
        </w:rPr>
      </w:pPr>
    </w:p>
    <w:tbl>
      <w:tblPr>
        <w:tblW w:w="0" w:type="auto"/>
        <w:tblBorders>
          <w:top w:val="dotDotDash" w:sz="4" w:space="0" w:color="E36C0A"/>
          <w:left w:val="dotDotDash" w:sz="4" w:space="0" w:color="E36C0A"/>
          <w:bottom w:val="dotDotDash" w:sz="4" w:space="0" w:color="E36C0A"/>
          <w:right w:val="dotDotDash" w:sz="4" w:space="0" w:color="E36C0A"/>
          <w:insideH w:val="dotDotDash" w:sz="4" w:space="0" w:color="E36C0A"/>
          <w:insideV w:val="dotDotDash" w:sz="4" w:space="0" w:color="E36C0A"/>
        </w:tblBorders>
        <w:tblLook w:val="04A0" w:firstRow="1" w:lastRow="0" w:firstColumn="1" w:lastColumn="0" w:noHBand="0" w:noVBand="1"/>
      </w:tblPr>
      <w:tblGrid>
        <w:gridCol w:w="4503"/>
        <w:gridCol w:w="4836"/>
      </w:tblGrid>
      <w:tr w:rsidR="00FF2B1E" w:rsidRPr="00F710F1" w14:paraId="31E16969" w14:textId="77777777" w:rsidTr="00FF2B1E">
        <w:tc>
          <w:tcPr>
            <w:tcW w:w="9854" w:type="dxa"/>
            <w:gridSpan w:val="2"/>
            <w:shd w:val="clear" w:color="auto" w:fill="B2A1C7"/>
          </w:tcPr>
          <w:p w14:paraId="6CB171E7"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t>Phiếu học tập số 3</w:t>
            </w:r>
          </w:p>
          <w:p w14:paraId="6E6B9FE1" w14:textId="77777777" w:rsidR="00FF2B1E" w:rsidRPr="00F710F1" w:rsidRDefault="00FF2B1E" w:rsidP="00FF2B1E">
            <w:pPr>
              <w:jc w:val="center"/>
              <w:rPr>
                <w:rFonts w:eastAsia="DengXian"/>
                <w:color w:val="000000"/>
                <w:sz w:val="28"/>
                <w:szCs w:val="28"/>
              </w:rPr>
            </w:pPr>
            <w:r w:rsidRPr="00F710F1">
              <w:rPr>
                <w:rFonts w:eastAsia="DengXian"/>
                <w:color w:val="000000"/>
                <w:sz w:val="28"/>
                <w:szCs w:val="28"/>
              </w:rPr>
              <w:t>Đọc đoạn 4, hoạt động nhóm và trả lời các câu hỏi sau:</w:t>
            </w:r>
          </w:p>
        </w:tc>
      </w:tr>
      <w:tr w:rsidR="00FF2B1E" w:rsidRPr="00F710F1" w14:paraId="02C904C1" w14:textId="77777777" w:rsidTr="00FF2B1E">
        <w:tc>
          <w:tcPr>
            <w:tcW w:w="5495" w:type="dxa"/>
            <w:shd w:val="clear" w:color="auto" w:fill="E5DFEC"/>
          </w:tcPr>
          <w:p w14:paraId="2F959F90"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lastRenderedPageBreak/>
              <w:t>Yêu cầu</w:t>
            </w:r>
          </w:p>
        </w:tc>
        <w:tc>
          <w:tcPr>
            <w:tcW w:w="4359" w:type="dxa"/>
            <w:shd w:val="clear" w:color="auto" w:fill="E5DFEC"/>
          </w:tcPr>
          <w:p w14:paraId="1A17168E" w14:textId="77777777" w:rsidR="00FF2B1E" w:rsidRPr="00F710F1" w:rsidRDefault="00FF2B1E" w:rsidP="00FF2B1E">
            <w:pPr>
              <w:jc w:val="center"/>
              <w:rPr>
                <w:rFonts w:eastAsia="DengXian"/>
                <w:b/>
                <w:color w:val="000000"/>
                <w:sz w:val="28"/>
                <w:szCs w:val="28"/>
              </w:rPr>
            </w:pPr>
            <w:r w:rsidRPr="00F710F1">
              <w:rPr>
                <w:rFonts w:eastAsia="DengXian"/>
                <w:b/>
                <w:color w:val="000000"/>
                <w:sz w:val="28"/>
                <w:szCs w:val="28"/>
              </w:rPr>
              <w:t>Trả lời</w:t>
            </w:r>
          </w:p>
        </w:tc>
      </w:tr>
      <w:tr w:rsidR="00FF2B1E" w:rsidRPr="00F710F1" w14:paraId="3DF40ACE" w14:textId="77777777" w:rsidTr="00FF2B1E">
        <w:tc>
          <w:tcPr>
            <w:tcW w:w="5495" w:type="dxa"/>
            <w:shd w:val="clear" w:color="auto" w:fill="FFFFFF"/>
            <w:vAlign w:val="center"/>
          </w:tcPr>
          <w:p w14:paraId="74C8184E" w14:textId="77777777" w:rsidR="00FF2B1E" w:rsidRPr="00F710F1" w:rsidRDefault="00FF2B1E" w:rsidP="00FF2B1E">
            <w:pPr>
              <w:jc w:val="both"/>
              <w:rPr>
                <w:rFonts w:eastAsia="DengXian"/>
                <w:color w:val="000000"/>
                <w:sz w:val="28"/>
                <w:szCs w:val="28"/>
              </w:rPr>
            </w:pPr>
            <w:r w:rsidRPr="00F710F1">
              <w:rPr>
                <w:rFonts w:eastAsia="DengXian"/>
                <w:bCs/>
                <w:i/>
                <w:sz w:val="28"/>
                <w:szCs w:val="28"/>
                <w:lang w:val="nl-NL"/>
              </w:rPr>
              <w:t xml:space="preserve">1. </w:t>
            </w:r>
            <w:r w:rsidRPr="00F710F1">
              <w:rPr>
                <w:bCs/>
                <w:i/>
                <w:iCs/>
                <w:color w:val="000000"/>
                <w:sz w:val="28"/>
                <w:szCs w:val="28"/>
              </w:rPr>
              <w:t>Tác giả đã kể lại sự việc gì đã diễn ra?</w:t>
            </w:r>
          </w:p>
        </w:tc>
        <w:tc>
          <w:tcPr>
            <w:tcW w:w="4359" w:type="dxa"/>
            <w:shd w:val="clear" w:color="auto" w:fill="FFFFFF"/>
          </w:tcPr>
          <w:p w14:paraId="3B597162"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715F8F8B"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7A12CA9E"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157F9BEF" w14:textId="77777777" w:rsidTr="00FF2B1E">
        <w:tc>
          <w:tcPr>
            <w:tcW w:w="5495" w:type="dxa"/>
            <w:shd w:val="clear" w:color="auto" w:fill="FFFFFF"/>
            <w:vAlign w:val="center"/>
          </w:tcPr>
          <w:p w14:paraId="564F60F8"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 xml:space="preserve">2. </w:t>
            </w:r>
            <w:r w:rsidRPr="00F710F1">
              <w:rPr>
                <w:bCs/>
                <w:i/>
                <w:iCs/>
                <w:color w:val="000000"/>
                <w:sz w:val="28"/>
                <w:szCs w:val="28"/>
              </w:rPr>
              <w:t>Cậu bé Hon-đa đã làm những việc gì để được xem máy bay thật biểu diễn?</w:t>
            </w:r>
          </w:p>
        </w:tc>
        <w:tc>
          <w:tcPr>
            <w:tcW w:w="4359" w:type="dxa"/>
            <w:shd w:val="clear" w:color="auto" w:fill="FFFFFF"/>
          </w:tcPr>
          <w:p w14:paraId="3E47E5A8"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67423685"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72327A02"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27A62253" w14:textId="77777777" w:rsidTr="00FF2B1E">
        <w:tc>
          <w:tcPr>
            <w:tcW w:w="5495" w:type="dxa"/>
            <w:shd w:val="clear" w:color="auto" w:fill="FFFFFF"/>
            <w:vAlign w:val="center"/>
          </w:tcPr>
          <w:p w14:paraId="5B8DE761" w14:textId="77777777" w:rsidR="00FF2B1E" w:rsidRPr="00F710F1" w:rsidRDefault="00FF2B1E" w:rsidP="00FF2B1E">
            <w:pPr>
              <w:jc w:val="both"/>
              <w:rPr>
                <w:rFonts w:eastAsia="DengXian"/>
                <w:i/>
                <w:color w:val="000000"/>
                <w:sz w:val="28"/>
                <w:szCs w:val="28"/>
              </w:rPr>
            </w:pPr>
            <w:r w:rsidRPr="00F710F1">
              <w:rPr>
                <w:rFonts w:eastAsia="DengXian"/>
                <w:i/>
                <w:color w:val="000000"/>
                <w:sz w:val="28"/>
                <w:szCs w:val="28"/>
              </w:rPr>
              <w:t>3. Nhân vật “tôi” đã chọn bắt chước những trang bị nào của phi công? Vì sao?</w:t>
            </w:r>
          </w:p>
        </w:tc>
        <w:tc>
          <w:tcPr>
            <w:tcW w:w="4359" w:type="dxa"/>
            <w:shd w:val="clear" w:color="auto" w:fill="FFFFFF"/>
          </w:tcPr>
          <w:p w14:paraId="6DF25FFC"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06592808"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25617A86"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501208D6" w14:textId="77777777" w:rsidTr="00FF2B1E">
        <w:tc>
          <w:tcPr>
            <w:tcW w:w="5495" w:type="dxa"/>
            <w:shd w:val="clear" w:color="auto" w:fill="FFFFFF"/>
            <w:vAlign w:val="center"/>
          </w:tcPr>
          <w:p w14:paraId="2B7F941C"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 xml:space="preserve">4. </w:t>
            </w:r>
            <w:r w:rsidRPr="00F710F1">
              <w:rPr>
                <w:i/>
                <w:color w:val="000000"/>
                <w:sz w:val="28"/>
                <w:szCs w:val="28"/>
              </w:rPr>
              <w:t>Cảm xúc của Hon-đa khi được xem buổi biểu diễn máy bay? Qua đó em có nhận xét gì về niềm đam mê của cậu bé?</w:t>
            </w:r>
          </w:p>
        </w:tc>
        <w:tc>
          <w:tcPr>
            <w:tcW w:w="4359" w:type="dxa"/>
            <w:shd w:val="clear" w:color="auto" w:fill="FFFFFF"/>
          </w:tcPr>
          <w:p w14:paraId="5861B45C"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3751247C"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p w14:paraId="3EF17493"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w:t>
            </w:r>
          </w:p>
        </w:tc>
      </w:tr>
      <w:tr w:rsidR="00FF2B1E" w:rsidRPr="00F710F1" w14:paraId="5308CF8B" w14:textId="77777777" w:rsidTr="00FF2B1E">
        <w:tc>
          <w:tcPr>
            <w:tcW w:w="5495" w:type="dxa"/>
            <w:shd w:val="clear" w:color="auto" w:fill="FFFFFF"/>
          </w:tcPr>
          <w:p w14:paraId="5EE9E6FC" w14:textId="77777777" w:rsidR="00FF2B1E" w:rsidRPr="00F710F1" w:rsidRDefault="00FF2B1E" w:rsidP="00FF2B1E">
            <w:pPr>
              <w:jc w:val="both"/>
              <w:rPr>
                <w:rFonts w:eastAsia="DengXian"/>
                <w:color w:val="000000"/>
                <w:sz w:val="28"/>
                <w:szCs w:val="28"/>
              </w:rPr>
            </w:pPr>
            <w:r w:rsidRPr="00F710F1">
              <w:rPr>
                <w:rFonts w:eastAsia="DengXian"/>
                <w:color w:val="000000"/>
                <w:sz w:val="28"/>
                <w:szCs w:val="28"/>
              </w:rPr>
              <w:t xml:space="preserve">5. </w:t>
            </w:r>
            <w:r w:rsidRPr="00F710F1">
              <w:rPr>
                <w:rFonts w:eastAsia="DengXian"/>
                <w:i/>
                <w:sz w:val="28"/>
                <w:szCs w:val="28"/>
                <w:lang w:val="nl-NL"/>
              </w:rPr>
              <w:t>Những chi tiết đó thể hiện đặc điểm gì của hồi kí?</w:t>
            </w:r>
          </w:p>
        </w:tc>
        <w:tc>
          <w:tcPr>
            <w:tcW w:w="4359" w:type="dxa"/>
            <w:shd w:val="clear" w:color="auto" w:fill="FFFFFF"/>
          </w:tcPr>
          <w:p w14:paraId="4E4F4B4E" w14:textId="77777777" w:rsidR="00FF2B1E" w:rsidRPr="00F710F1" w:rsidRDefault="00FF2B1E" w:rsidP="00FF2B1E">
            <w:pPr>
              <w:jc w:val="both"/>
              <w:rPr>
                <w:rFonts w:eastAsia="DengXian"/>
                <w:color w:val="000000"/>
                <w:sz w:val="28"/>
                <w:szCs w:val="28"/>
              </w:rPr>
            </w:pPr>
          </w:p>
        </w:tc>
      </w:tr>
    </w:tbl>
    <w:p w14:paraId="140EEA08" w14:textId="77777777" w:rsidR="00FF2B1E" w:rsidRPr="00F710F1" w:rsidRDefault="00FF2B1E" w:rsidP="00FF2B1E">
      <w:pPr>
        <w:jc w:val="both"/>
        <w:rPr>
          <w:sz w:val="28"/>
          <w:szCs w:val="28"/>
        </w:rPr>
      </w:pPr>
    </w:p>
    <w:p w14:paraId="1B34E2EA" w14:textId="77777777" w:rsidR="00FF2B1E" w:rsidRPr="00F710F1" w:rsidRDefault="00FF2B1E" w:rsidP="00FF2B1E">
      <w:pPr>
        <w:autoSpaceDE w:val="0"/>
        <w:autoSpaceDN w:val="0"/>
        <w:adjustRightInd w:val="0"/>
        <w:rPr>
          <w:b/>
          <w:bCs/>
          <w:sz w:val="28"/>
          <w:szCs w:val="28"/>
        </w:rPr>
      </w:pPr>
      <w:r w:rsidRPr="00F710F1">
        <w:rPr>
          <w:b/>
          <w:bCs/>
          <w:sz w:val="28"/>
          <w:szCs w:val="28"/>
        </w:rPr>
        <w:t>III. TIẾN TRÌNH DẠY HỌC</w:t>
      </w:r>
    </w:p>
    <w:p w14:paraId="56F1F2B7" w14:textId="77777777" w:rsidR="00FF2B1E" w:rsidRPr="00F710F1" w:rsidRDefault="00FF2B1E" w:rsidP="00FF2B1E">
      <w:pPr>
        <w:autoSpaceDE w:val="0"/>
        <w:autoSpaceDN w:val="0"/>
        <w:adjustRightInd w:val="0"/>
        <w:rPr>
          <w:b/>
          <w:bCs/>
          <w:sz w:val="28"/>
          <w:szCs w:val="28"/>
          <w:lang w:val="vi-VN"/>
        </w:rPr>
      </w:pPr>
      <w:r w:rsidRPr="00F710F1">
        <w:rPr>
          <w:b/>
          <w:bCs/>
          <w:sz w:val="28"/>
          <w:szCs w:val="28"/>
          <w:lang w:val="vi-VN"/>
        </w:rPr>
        <w:t xml:space="preserve">Hoạt động 1: Xác định vấn đề </w:t>
      </w:r>
    </w:p>
    <w:p w14:paraId="1AF929CE" w14:textId="77777777" w:rsidR="00FF2B1E" w:rsidRPr="00F710F1" w:rsidRDefault="00FF2B1E" w:rsidP="00FF2B1E">
      <w:pPr>
        <w:pStyle w:val="BodyText"/>
        <w:rPr>
          <w:rFonts w:ascii="Times New Roman" w:hAnsi="Times New Roman"/>
          <w:i/>
          <w:szCs w:val="28"/>
          <w:lang w:val="fr-FR"/>
        </w:rPr>
      </w:pPr>
      <w:r w:rsidRPr="00F710F1">
        <w:rPr>
          <w:rFonts w:ascii="Times New Roman" w:hAnsi="Times New Roman"/>
          <w:b/>
          <w:i/>
          <w:szCs w:val="28"/>
        </w:rPr>
        <w:t>a) Mục tiêu:</w:t>
      </w:r>
      <w:r w:rsidRPr="00F710F1">
        <w:rPr>
          <w:rFonts w:ascii="Times New Roman" w:hAnsi="Times New Roman"/>
          <w:szCs w:val="28"/>
        </w:rPr>
        <w:t xml:space="preserve"> </w:t>
      </w:r>
      <w:r w:rsidRPr="00F710F1">
        <w:rPr>
          <w:rFonts w:ascii="Times New Roman" w:hAnsi="Times New Roman"/>
          <w:szCs w:val="28"/>
          <w:lang w:val="es-ES"/>
        </w:rPr>
        <w:t>Tạo hứng thú, tâm thế cho học sinh; tạo tình huống/vấn đề học tập nhằm huy động kiến thức, kinh nghiệm hiện có của học sinh và nhu cầu tìm hiểu kiến thức mới liên quan đến tình huống/vấn đề học tập.</w:t>
      </w:r>
      <w:r w:rsidRPr="00F710F1">
        <w:rPr>
          <w:rFonts w:ascii="Times New Roman" w:hAnsi="Times New Roman"/>
          <w:i/>
          <w:szCs w:val="28"/>
          <w:lang w:val="es-ES"/>
        </w:rPr>
        <w:t xml:space="preserve"> </w:t>
      </w:r>
    </w:p>
    <w:p w14:paraId="63C576B6" w14:textId="77777777" w:rsidR="00FF2B1E" w:rsidRPr="00F710F1" w:rsidRDefault="00FF2B1E" w:rsidP="00FF2B1E">
      <w:pPr>
        <w:jc w:val="both"/>
        <w:rPr>
          <w:b/>
          <w:sz w:val="28"/>
          <w:szCs w:val="28"/>
          <w:lang w:val="es-MX"/>
        </w:rPr>
      </w:pPr>
      <w:r w:rsidRPr="00F710F1">
        <w:rPr>
          <w:b/>
          <w:i/>
          <w:sz w:val="28"/>
          <w:szCs w:val="28"/>
        </w:rPr>
        <w:t>b) Nội dung:</w:t>
      </w:r>
      <w:r w:rsidRPr="00F710F1">
        <w:rPr>
          <w:b/>
          <w:sz w:val="28"/>
          <w:szCs w:val="28"/>
        </w:rPr>
        <w:t xml:space="preserve"> </w:t>
      </w:r>
      <w:r w:rsidRPr="00F710F1">
        <w:rPr>
          <w:sz w:val="28"/>
          <w:szCs w:val="28"/>
        </w:rPr>
        <w:t>Tổ chức trò chơi “Mít Đặc biết tuốt”để củng cố kiến thức về thể loại Kí.</w:t>
      </w:r>
    </w:p>
    <w:p w14:paraId="29680AC5" w14:textId="77777777" w:rsidR="00FF2B1E" w:rsidRPr="00F710F1" w:rsidRDefault="00FF2B1E" w:rsidP="00FF2B1E">
      <w:pPr>
        <w:jc w:val="both"/>
        <w:rPr>
          <w:b/>
          <w:sz w:val="28"/>
          <w:szCs w:val="28"/>
          <w:lang w:val="es-MX"/>
        </w:rPr>
      </w:pPr>
      <w:r w:rsidRPr="00F710F1">
        <w:rPr>
          <w:b/>
          <w:i/>
          <w:sz w:val="28"/>
          <w:szCs w:val="28"/>
        </w:rPr>
        <w:t>c) Sản phẩm:</w:t>
      </w:r>
      <w:r w:rsidRPr="00F710F1">
        <w:rPr>
          <w:b/>
          <w:sz w:val="28"/>
          <w:szCs w:val="28"/>
          <w:lang w:val="es-MX"/>
        </w:rPr>
        <w:t xml:space="preserve"> </w:t>
      </w:r>
      <w:r w:rsidRPr="00F710F1">
        <w:rPr>
          <w:sz w:val="28"/>
          <w:szCs w:val="28"/>
          <w:lang w:val="es-MX"/>
        </w:rPr>
        <w:t>Câu trả lời của HS</w:t>
      </w:r>
    </w:p>
    <w:p w14:paraId="1771FB90" w14:textId="77777777" w:rsidR="00FF2B1E" w:rsidRPr="00F710F1" w:rsidRDefault="00FF2B1E" w:rsidP="00FF2B1E">
      <w:pPr>
        <w:jc w:val="both"/>
        <w:rPr>
          <w:b/>
          <w:i/>
          <w:sz w:val="28"/>
          <w:szCs w:val="28"/>
        </w:rPr>
      </w:pPr>
      <w:r w:rsidRPr="00F710F1">
        <w:rPr>
          <w:b/>
          <w:i/>
          <w:sz w:val="28"/>
          <w:szCs w:val="28"/>
        </w:rPr>
        <w:t xml:space="preserve">d) Tổ chức thực hiện: </w:t>
      </w:r>
    </w:p>
    <w:p w14:paraId="0ACC8E8B" w14:textId="77777777" w:rsidR="00FF2B1E" w:rsidRPr="00F710F1" w:rsidRDefault="00FF2B1E" w:rsidP="00FF2B1E">
      <w:pPr>
        <w:jc w:val="both"/>
        <w:rPr>
          <w:b/>
          <w:i/>
          <w:sz w:val="28"/>
          <w:szCs w:val="28"/>
        </w:rPr>
      </w:pPr>
      <w:r w:rsidRPr="00F710F1">
        <w:rPr>
          <w:b/>
          <w:i/>
          <w:sz w:val="28"/>
          <w:szCs w:val="28"/>
        </w:rPr>
        <w:t>B1:</w:t>
      </w:r>
      <w:r w:rsidRPr="00F710F1">
        <w:rPr>
          <w:i/>
          <w:sz w:val="28"/>
          <w:szCs w:val="28"/>
        </w:rPr>
        <w:t xml:space="preserve"> </w:t>
      </w:r>
      <w:r w:rsidRPr="00F710F1">
        <w:rPr>
          <w:b/>
          <w:i/>
          <w:sz w:val="28"/>
          <w:szCs w:val="28"/>
        </w:rPr>
        <w:t>Chuyển giao nhiệm vụ:</w:t>
      </w:r>
    </w:p>
    <w:p w14:paraId="64852C0E" w14:textId="77777777" w:rsidR="00FF2B1E" w:rsidRPr="00F710F1" w:rsidRDefault="00FF2B1E" w:rsidP="00FF2B1E">
      <w:pPr>
        <w:jc w:val="both"/>
        <w:rPr>
          <w:sz w:val="28"/>
          <w:szCs w:val="28"/>
        </w:rPr>
      </w:pPr>
      <w:r w:rsidRPr="00F710F1">
        <w:rPr>
          <w:i/>
          <w:sz w:val="28"/>
          <w:szCs w:val="28"/>
        </w:rPr>
        <w:t xml:space="preserve">- </w:t>
      </w:r>
      <w:r w:rsidRPr="00F710F1">
        <w:rPr>
          <w:sz w:val="28"/>
          <w:szCs w:val="28"/>
        </w:rPr>
        <w:t>GV tổ chức trò chơi “Mít Đặc biết tuốt”</w:t>
      </w:r>
    </w:p>
    <w:tbl>
      <w:tblPr>
        <w:tblW w:w="0" w:type="auto"/>
        <w:tblLook w:val="04A0" w:firstRow="1" w:lastRow="0" w:firstColumn="1" w:lastColumn="0" w:noHBand="0" w:noVBand="1"/>
      </w:tblPr>
      <w:tblGrid>
        <w:gridCol w:w="4719"/>
        <w:gridCol w:w="4630"/>
      </w:tblGrid>
      <w:tr w:rsidR="00FF2B1E" w:rsidRPr="00F710F1" w14:paraId="31CF1F5B" w14:textId="77777777" w:rsidTr="00FF2B1E">
        <w:tc>
          <w:tcPr>
            <w:tcW w:w="4724" w:type="dxa"/>
            <w:tcBorders>
              <w:bottom w:val="dotDotDash" w:sz="4" w:space="0" w:color="E36C0A"/>
            </w:tcBorders>
          </w:tcPr>
          <w:p w14:paraId="63F812D0" w14:textId="77777777" w:rsidR="00FF2B1E" w:rsidRPr="00F710F1" w:rsidRDefault="00FF2B1E" w:rsidP="00FF2B1E">
            <w:pPr>
              <w:jc w:val="both"/>
              <w:rPr>
                <w:rFonts w:eastAsia="DengXian"/>
                <w:sz w:val="28"/>
                <w:szCs w:val="28"/>
              </w:rPr>
            </w:pPr>
            <w:r w:rsidRPr="00F710F1">
              <w:rPr>
                <w:rFonts w:eastAsia="DengXian"/>
                <w:noProof/>
                <w:sz w:val="28"/>
                <w:szCs w:val="28"/>
              </w:rPr>
              <mc:AlternateContent>
                <mc:Choice Requires="wps">
                  <w:drawing>
                    <wp:anchor distT="0" distB="0" distL="114300" distR="114300" simplePos="0" relativeHeight="251693056" behindDoc="0" locked="0" layoutInCell="1" allowOverlap="1" wp14:anchorId="08A7EBC5" wp14:editId="2D0C95F2">
                      <wp:simplePos x="0" y="0"/>
                      <wp:positionH relativeFrom="column">
                        <wp:posOffset>967740</wp:posOffset>
                      </wp:positionH>
                      <wp:positionV relativeFrom="paragraph">
                        <wp:posOffset>69850</wp:posOffset>
                      </wp:positionV>
                      <wp:extent cx="3764280" cy="1240155"/>
                      <wp:effectExtent l="12700" t="9525" r="13970" b="112395"/>
                      <wp:wrapNone/>
                      <wp:docPr id="20503" name="Oval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4280" cy="1240155"/>
                              </a:xfrm>
                              <a:prstGeom prst="wedgeEllipseCallout">
                                <a:avLst>
                                  <a:gd name="adj1" fmla="val -43421"/>
                                  <a:gd name="adj2" fmla="val 56861"/>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43CAE65" w14:textId="77777777" w:rsidR="00270D31" w:rsidRPr="00EE24CF" w:rsidRDefault="00270D31" w:rsidP="00FF2B1E">
                                  <w:pPr>
                                    <w:jc w:val="both"/>
                                    <w:rPr>
                                      <w:rFonts w:ascii="#9Slide03 Arima Madurai Medium" w:hAnsi="#9Slide03 Arima Madurai Medium" w:cs="#9Slide03 Arima Madurai Medium"/>
                                      <w:sz w:val="18"/>
                                      <w:szCs w:val="18"/>
                                    </w:rPr>
                                  </w:pPr>
                                  <w:r w:rsidRPr="00EE24CF">
                                    <w:rPr>
                                      <w:rFonts w:ascii="#9Slide03 Arima Madurai Medium" w:hAnsi="#9Slide03 Arima Madurai Medium" w:cs="#9Slide03 Arima Madurai Medium"/>
                                      <w:sz w:val="18"/>
                                      <w:szCs w:val="18"/>
                                    </w:rPr>
                                    <w:t>Xin chào các bạn! Mình là Mít Đặc! Ngày mai mình sẽ phải thuyết trình về thể loại Kí trước lớp. Vì hồi hộp mình nhầm lẫn các kiến thức. Hãy giúp mình hệ thống lại kiến thức về thể loại kí nhé!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7EBC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0" o:spid="_x0000_s1033" type="#_x0000_t63" style="position:absolute;left:0;text-align:left;margin-left:76.2pt;margin-top:5.5pt;width:296.4pt;height:9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" adj="1421,23082" fillcolor="#fabf8f" strokecolor="#fabf8f" strokeweight="1pt">
                      <v:fill color2="#fde9d9" angle="135" focus="50%" type="gradient"/>
                      <v:shadow on="t" color="#974706" opacity=".5" offset="1pt"/>
                      <v:textbox>
                        <w:txbxContent>
                          <w:p w14:paraId="743CAE65" w14:textId="77777777" w:rsidR="00270D31" w:rsidRPr="00EE24CF" w:rsidRDefault="00270D31" w:rsidP="00FF2B1E">
                            <w:pPr>
                              <w:jc w:val="both"/>
                              <w:rPr>
                                <w:rFonts w:ascii="#9Slide03 Arima Madurai Medium" w:hAnsi="#9Slide03 Arima Madurai Medium" w:cs="#9Slide03 Arima Madurai Medium"/>
                                <w:sz w:val="18"/>
                                <w:szCs w:val="18"/>
                              </w:rPr>
                            </w:pPr>
                            <w:r w:rsidRPr="00EE24CF">
                              <w:rPr>
                                <w:rFonts w:ascii="#9Slide03 Arima Madurai Medium" w:hAnsi="#9Slide03 Arima Madurai Medium" w:cs="#9Slide03 Arima Madurai Medium"/>
                                <w:sz w:val="18"/>
                                <w:szCs w:val="18"/>
                              </w:rPr>
                              <w:t>Xin chào các bạn! Mình là Mít Đặc! Ngày mai mình sẽ phải thuyết trình về thể loại Kí trước lớp. Vì hồi hộp mình nhầm lẫn các kiến thức. Hãy giúp mình hệ thống lại kiến thức về thể loại kí nhé!</w:t>
                            </w:r>
                          </w:p>
                        </w:txbxContent>
                      </v:textbox>
                    </v:shape>
                  </w:pict>
                </mc:Fallback>
              </mc:AlternateContent>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sidRPr="00F710F1">
              <w:rPr>
                <w:rFonts w:eastAsia="DengXian"/>
                <w:sz w:val="28"/>
                <w:szCs w:val="28"/>
              </w:rPr>
              <w:fldChar w:fldCharType="begin"/>
            </w:r>
            <w:r w:rsidRPr="00F710F1">
              <w:rPr>
                <w:rFonts w:eastAsia="DengXian"/>
                <w:sz w:val="28"/>
                <w:szCs w:val="28"/>
              </w:rPr>
              <w:instrText xml:space="preserve"> INCLUDEPICTURE  "https://sim-portal.ru/wp-content/uploads/2021/03/0-87753-5d2aed22-orig1-b61eed21-20210312_145320_754871.png" \* MERGEFORMATINET </w:instrText>
            </w:r>
            <w:r w:rsidRPr="00F710F1">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"https://sim-portal.ru/wp-content/uploads/2021/03/0-87753-5d2aed22-orig1-b61eed21-20210312_145320_754871.png" \* MERGEFORMATINET </w:instrText>
            </w:r>
            <w:r>
              <w:rPr>
                <w:rFonts w:eastAsia="DengXian"/>
                <w:sz w:val="28"/>
                <w:szCs w:val="28"/>
              </w:rPr>
              <w:fldChar w:fldCharType="separate"/>
            </w:r>
            <w:r>
              <w:rPr>
                <w:rFonts w:eastAsia="DengXian"/>
                <w:sz w:val="28"/>
                <w:szCs w:val="28"/>
              </w:rPr>
              <w:fldChar w:fldCharType="begin"/>
            </w:r>
            <w:r>
              <w:rPr>
                <w:rFonts w:eastAsia="DengXian"/>
                <w:sz w:val="28"/>
                <w:szCs w:val="28"/>
              </w:rPr>
              <w:instrText xml:space="preserve"> INCLUDEPICTURE  "https://sim-portal.ru/wp-content/uploads/2021/03/0-87753-5d2aed22-orig1-b61eed21-20210312_145320_754871.png" \* MERGEFORMATINET </w:instrText>
            </w:r>
            <w:r>
              <w:rPr>
                <w:rFonts w:eastAsia="DengXian"/>
                <w:sz w:val="28"/>
                <w:szCs w:val="28"/>
              </w:rPr>
              <w:fldChar w:fldCharType="separate"/>
            </w:r>
            <w:r w:rsidR="00270D31">
              <w:rPr>
                <w:rFonts w:eastAsia="DengXian"/>
                <w:sz w:val="28"/>
                <w:szCs w:val="28"/>
              </w:rPr>
              <w:fldChar w:fldCharType="begin"/>
            </w:r>
            <w:r w:rsidR="00270D31">
              <w:rPr>
                <w:rFonts w:eastAsia="DengXian"/>
                <w:sz w:val="28"/>
                <w:szCs w:val="28"/>
              </w:rPr>
              <w:instrText xml:space="preserve"> INCLUDEPICTURE  "https://sim-portal.ru/wp-content/uploads/2021/03/0-87753-5d2aed22-orig1-b61eed21-20210312_145320_754871.png" \* MERGEFORMATINET </w:instrText>
            </w:r>
            <w:r w:rsidR="00270D31">
              <w:rPr>
                <w:rFonts w:eastAsia="DengXian"/>
                <w:sz w:val="28"/>
                <w:szCs w:val="28"/>
              </w:rPr>
              <w:fldChar w:fldCharType="separate"/>
            </w:r>
            <w:r w:rsidR="006904F0">
              <w:rPr>
                <w:rFonts w:eastAsia="DengXian"/>
                <w:sz w:val="28"/>
                <w:szCs w:val="28"/>
              </w:rPr>
              <w:fldChar w:fldCharType="begin"/>
            </w:r>
            <w:r w:rsidR="006904F0">
              <w:rPr>
                <w:rFonts w:eastAsia="DengXian"/>
                <w:sz w:val="28"/>
                <w:szCs w:val="28"/>
              </w:rPr>
              <w:instrText xml:space="preserve"> </w:instrText>
            </w:r>
            <w:r w:rsidR="006904F0">
              <w:rPr>
                <w:rFonts w:eastAsia="DengXian"/>
                <w:sz w:val="28"/>
                <w:szCs w:val="28"/>
              </w:rPr>
              <w:instrText>INCLUDEPICTURE  "https://sim-portal.ru/wp-con</w:instrText>
            </w:r>
            <w:r w:rsidR="006904F0">
              <w:rPr>
                <w:rFonts w:eastAsia="DengXian"/>
                <w:sz w:val="28"/>
                <w:szCs w:val="28"/>
              </w:rPr>
              <w:instrText>tent/uploads/2021/03/0-87753-5d2aed22-orig1-b61eed21-20210312_145320_754871.png" \* MERGEFORMATINET</w:instrText>
            </w:r>
            <w:r w:rsidR="006904F0">
              <w:rPr>
                <w:rFonts w:eastAsia="DengXian"/>
                <w:sz w:val="28"/>
                <w:szCs w:val="28"/>
              </w:rPr>
              <w:instrText xml:space="preserve"> </w:instrText>
            </w:r>
            <w:r w:rsidR="006904F0">
              <w:rPr>
                <w:rFonts w:eastAsia="DengXian"/>
                <w:sz w:val="28"/>
                <w:szCs w:val="28"/>
              </w:rPr>
              <w:fldChar w:fldCharType="separate"/>
            </w:r>
            <w:r w:rsidR="006904F0">
              <w:rPr>
                <w:rFonts w:eastAsia="DengXian"/>
                <w:noProof/>
                <w:sz w:val="28"/>
                <w:szCs w:val="28"/>
              </w:rPr>
              <w:pict w14:anchorId="43C6BDF0">
                <v:shape id="_x0000_i1025" type="#_x0000_t75" alt="Этикет для детей. Учусь правилам поведения. Незнайка на улице - Сим-Портал" style="width:85.9pt;height:135.75pt;mso-width-percent:0;mso-height-percent:0;mso-width-percent:0;mso-height-percent:0">
                  <v:imagedata r:id="rId143" r:href="rId144"/>
                </v:shape>
              </w:pict>
            </w:r>
            <w:r w:rsidR="006904F0">
              <w:rPr>
                <w:rFonts w:eastAsia="DengXian"/>
                <w:sz w:val="28"/>
                <w:szCs w:val="28"/>
              </w:rPr>
              <w:fldChar w:fldCharType="end"/>
            </w:r>
            <w:r w:rsidR="00270D31">
              <w:rPr>
                <w:rFonts w:eastAsia="DengXian"/>
                <w:sz w:val="28"/>
                <w:szCs w:val="28"/>
              </w:rPr>
              <w:fldChar w:fldCharType="end"/>
            </w:r>
            <w:r>
              <w:rPr>
                <w:rFonts w:eastAsia="DengXian"/>
                <w:sz w:val="28"/>
                <w:szCs w:val="28"/>
              </w:rPr>
              <w:fldChar w:fldCharType="end"/>
            </w:r>
            <w:r>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r w:rsidRPr="00F710F1">
              <w:rPr>
                <w:rFonts w:eastAsia="DengXian"/>
                <w:sz w:val="28"/>
                <w:szCs w:val="28"/>
              </w:rPr>
              <w:fldChar w:fldCharType="end"/>
            </w:r>
          </w:p>
        </w:tc>
        <w:tc>
          <w:tcPr>
            <w:tcW w:w="4636" w:type="dxa"/>
            <w:tcBorders>
              <w:bottom w:val="dotDotDash" w:sz="4" w:space="0" w:color="E36C0A"/>
            </w:tcBorders>
          </w:tcPr>
          <w:p w14:paraId="3EF6ADD3" w14:textId="77777777" w:rsidR="00FF2B1E" w:rsidRPr="00F710F1" w:rsidRDefault="00FF2B1E" w:rsidP="00FF2B1E">
            <w:pPr>
              <w:jc w:val="right"/>
              <w:rPr>
                <w:rFonts w:eastAsia="DengXian"/>
                <w:sz w:val="28"/>
                <w:szCs w:val="28"/>
              </w:rPr>
            </w:pPr>
            <w:r w:rsidRPr="00F710F1">
              <w:rPr>
                <w:rFonts w:eastAsia="DengXian"/>
                <w:sz w:val="28"/>
                <w:szCs w:val="28"/>
              </w:rPr>
              <w:t>Mít Đặc biết tuốt</w:t>
            </w:r>
          </w:p>
          <w:p w14:paraId="18773F96" w14:textId="77777777" w:rsidR="00FF2B1E" w:rsidRPr="00F710F1" w:rsidRDefault="00FF2B1E" w:rsidP="00FF2B1E">
            <w:pPr>
              <w:jc w:val="both"/>
              <w:rPr>
                <w:rFonts w:eastAsia="DengXian"/>
                <w:sz w:val="28"/>
                <w:szCs w:val="28"/>
              </w:rPr>
            </w:pPr>
          </w:p>
        </w:tc>
      </w:tr>
    </w:tbl>
    <w:p w14:paraId="71F2B2EF"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06C7629B" w14:textId="77777777" w:rsidR="00FF2B1E" w:rsidRPr="00F710F1" w:rsidRDefault="00FF2B1E" w:rsidP="00FF2B1E">
      <w:pPr>
        <w:jc w:val="both"/>
        <w:rPr>
          <w:sz w:val="28"/>
          <w:szCs w:val="28"/>
        </w:rPr>
      </w:pPr>
      <w:r w:rsidRPr="00F710F1">
        <w:rPr>
          <w:sz w:val="28"/>
          <w:szCs w:val="28"/>
        </w:rPr>
        <w:t xml:space="preserve">B2: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2A1E7774" w14:textId="77777777" w:rsidR="00FF2B1E" w:rsidRPr="00F710F1" w:rsidRDefault="00FF2B1E" w:rsidP="00FF2B1E">
      <w:pPr>
        <w:jc w:val="both"/>
        <w:rPr>
          <w:sz w:val="28"/>
          <w:szCs w:val="28"/>
        </w:rPr>
      </w:pPr>
      <w:r w:rsidRPr="00F710F1">
        <w:rPr>
          <w:sz w:val="28"/>
          <w:szCs w:val="28"/>
        </w:rPr>
        <w:lastRenderedPageBreak/>
        <w:t xml:space="preserve">-  HS </w:t>
      </w:r>
    </w:p>
    <w:p w14:paraId="6DD957E2" w14:textId="77777777" w:rsidR="00FF2B1E" w:rsidRPr="00F710F1" w:rsidRDefault="00FF2B1E" w:rsidP="00FF2B1E">
      <w:pPr>
        <w:jc w:val="both"/>
        <w:rPr>
          <w:i/>
          <w:sz w:val="28"/>
          <w:szCs w:val="28"/>
        </w:rPr>
      </w:pPr>
      <w:r w:rsidRPr="00F710F1">
        <w:rPr>
          <w:i/>
          <w:sz w:val="28"/>
          <w:szCs w:val="28"/>
        </w:rPr>
        <w:t xml:space="preserve">-  </w:t>
      </w:r>
      <w:r w:rsidRPr="00F710F1">
        <w:rPr>
          <w:sz w:val="28"/>
          <w:szCs w:val="28"/>
        </w:rPr>
        <w:t>GV quan sát, hỗ trợ.</w:t>
      </w:r>
      <w:r w:rsidRPr="00F710F1">
        <w:rPr>
          <w:i/>
          <w:sz w:val="28"/>
          <w:szCs w:val="28"/>
        </w:rPr>
        <w:t xml:space="preserve"> </w:t>
      </w:r>
    </w:p>
    <w:p w14:paraId="460D6287"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B3: Báo cáo kết quả</w:t>
      </w:r>
    </w:p>
    <w:p w14:paraId="0A899E67" w14:textId="77777777" w:rsidR="00FF2B1E" w:rsidRPr="00F710F1" w:rsidRDefault="00FF2B1E" w:rsidP="00FF2B1E">
      <w:pPr>
        <w:jc w:val="both"/>
        <w:rPr>
          <w:sz w:val="28"/>
          <w:szCs w:val="28"/>
        </w:rPr>
      </w:pPr>
      <w:r w:rsidRPr="00F710F1">
        <w:rPr>
          <w:sz w:val="28"/>
          <w:szCs w:val="28"/>
        </w:rPr>
        <w:t xml:space="preserve">- HS </w:t>
      </w:r>
      <w:r w:rsidRPr="00F710F1">
        <w:rPr>
          <w:sz w:val="28"/>
          <w:szCs w:val="28"/>
          <w:lang w:val="vi-VN"/>
        </w:rPr>
        <w:t xml:space="preserve">trình bày </w:t>
      </w:r>
      <w:r w:rsidRPr="00F710F1">
        <w:rPr>
          <w:sz w:val="28"/>
          <w:szCs w:val="28"/>
        </w:rPr>
        <w:t>cá nhân</w:t>
      </w:r>
      <w:r w:rsidRPr="00F710F1">
        <w:rPr>
          <w:sz w:val="28"/>
          <w:szCs w:val="28"/>
          <w:lang w:val="vi-VN"/>
        </w:rPr>
        <w:t>.</w:t>
      </w:r>
    </w:p>
    <w:p w14:paraId="5C8E8239" w14:textId="77777777" w:rsidR="00FF2B1E" w:rsidRPr="00F710F1" w:rsidRDefault="00FF2B1E" w:rsidP="00FF2B1E">
      <w:pPr>
        <w:jc w:val="both"/>
        <w:rPr>
          <w:sz w:val="28"/>
          <w:szCs w:val="28"/>
        </w:rPr>
      </w:pPr>
      <w:r w:rsidRPr="00F710F1">
        <w:rPr>
          <w:sz w:val="28"/>
          <w:szCs w:val="28"/>
        </w:rPr>
        <w:t xml:space="preserve">- GV nghe HS trình bày. </w:t>
      </w:r>
    </w:p>
    <w:p w14:paraId="6226B65F" w14:textId="77777777" w:rsidR="00FF2B1E" w:rsidRPr="00F710F1" w:rsidRDefault="00FF2B1E" w:rsidP="00FF2B1E">
      <w:pPr>
        <w:jc w:val="both"/>
        <w:rPr>
          <w:b/>
          <w:i/>
          <w:sz w:val="28"/>
          <w:szCs w:val="28"/>
        </w:rPr>
      </w:pPr>
      <w:r w:rsidRPr="00F710F1">
        <w:rPr>
          <w:b/>
          <w:i/>
          <w:sz w:val="28"/>
          <w:szCs w:val="28"/>
        </w:rPr>
        <w:t>B4: Đánh giá kết quả</w:t>
      </w:r>
    </w:p>
    <w:p w14:paraId="022F4969" w14:textId="77777777" w:rsidR="00FF2B1E" w:rsidRPr="00F710F1" w:rsidRDefault="00FF2B1E" w:rsidP="00FF2B1E">
      <w:pPr>
        <w:jc w:val="both"/>
        <w:rPr>
          <w:sz w:val="28"/>
          <w:szCs w:val="28"/>
        </w:rPr>
      </w:pPr>
      <w:r w:rsidRPr="00F710F1">
        <w:rPr>
          <w:sz w:val="28"/>
          <w:szCs w:val="28"/>
        </w:rPr>
        <w:t>+ HS tự đánh giá</w:t>
      </w:r>
    </w:p>
    <w:p w14:paraId="6B1FEE06"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42FB54D1" w14:textId="77777777" w:rsidR="00FF2B1E" w:rsidRPr="00F710F1" w:rsidRDefault="00FF2B1E" w:rsidP="00FF2B1E">
      <w:pPr>
        <w:jc w:val="both"/>
        <w:rPr>
          <w:sz w:val="28"/>
          <w:szCs w:val="28"/>
        </w:rPr>
      </w:pPr>
      <w:r w:rsidRPr="00F710F1">
        <w:rPr>
          <w:sz w:val="28"/>
          <w:szCs w:val="28"/>
        </w:rPr>
        <w:t>+ Giáo viên nhận xét đánh giá.</w:t>
      </w:r>
    </w:p>
    <w:p w14:paraId="3EF1B16A" w14:textId="77777777" w:rsidR="00FF2B1E" w:rsidRPr="00F710F1" w:rsidRDefault="00FF2B1E" w:rsidP="00FF2B1E">
      <w:pPr>
        <w:jc w:val="both"/>
        <w:rPr>
          <w:b/>
          <w:i/>
          <w:sz w:val="28"/>
          <w:szCs w:val="28"/>
        </w:rPr>
      </w:pPr>
      <w:r w:rsidRPr="00F710F1">
        <w:rPr>
          <w:rFonts w:eastAsia="VNI-Times"/>
          <w:b/>
          <w:bCs/>
          <w:sz w:val="28"/>
          <w:szCs w:val="28"/>
          <w:lang w:val="vi-VN"/>
        </w:rPr>
        <w:t xml:space="preserve">HOẠT ĐỘNG </w:t>
      </w:r>
      <w:r w:rsidRPr="00F710F1">
        <w:rPr>
          <w:rFonts w:eastAsia="VNI-Times"/>
          <w:b/>
          <w:bCs/>
          <w:sz w:val="28"/>
          <w:szCs w:val="28"/>
        </w:rPr>
        <w:t>2: HÌNH THÀNH KIẾN THỨC MỚI: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3260"/>
      </w:tblGrid>
      <w:tr w:rsidR="00FF2B1E" w:rsidRPr="00F710F1" w14:paraId="21A45B5C" w14:textId="77777777" w:rsidTr="00FF2B1E">
        <w:trPr>
          <w:trHeight w:val="380"/>
        </w:trPr>
        <w:tc>
          <w:tcPr>
            <w:tcW w:w="9639" w:type="dxa"/>
            <w:gridSpan w:val="2"/>
          </w:tcPr>
          <w:p w14:paraId="59300107" w14:textId="77777777" w:rsidR="00FF2B1E" w:rsidRPr="00F710F1" w:rsidRDefault="00FF2B1E" w:rsidP="00FF2B1E">
            <w:pPr>
              <w:jc w:val="center"/>
              <w:rPr>
                <w:b/>
                <w:i/>
                <w:sz w:val="28"/>
                <w:szCs w:val="28"/>
              </w:rPr>
            </w:pPr>
            <w:r w:rsidRPr="00F710F1">
              <w:rPr>
                <w:b/>
                <w:sz w:val="28"/>
                <w:szCs w:val="28"/>
                <w:lang w:val="pt-BR"/>
              </w:rPr>
              <w:t>I. TÌM HIỂU CHUNG</w:t>
            </w:r>
          </w:p>
        </w:tc>
      </w:tr>
      <w:tr w:rsidR="00FF2B1E" w:rsidRPr="00F710F1" w14:paraId="03CD19D8" w14:textId="77777777" w:rsidTr="00FF2B1E">
        <w:trPr>
          <w:trHeight w:val="380"/>
        </w:trPr>
        <w:tc>
          <w:tcPr>
            <w:tcW w:w="9639" w:type="dxa"/>
            <w:gridSpan w:val="2"/>
          </w:tcPr>
          <w:p w14:paraId="3951AEE4" w14:textId="77777777" w:rsidR="00FF2B1E" w:rsidRPr="00F710F1" w:rsidRDefault="00FF2B1E" w:rsidP="00FF2B1E">
            <w:pPr>
              <w:shd w:val="clear" w:color="auto" w:fill="FFFFFF"/>
              <w:jc w:val="both"/>
              <w:rPr>
                <w:sz w:val="28"/>
                <w:szCs w:val="28"/>
                <w:lang w:val="vi-VN" w:eastAsia="vi-VN"/>
              </w:rPr>
            </w:pPr>
            <w:r w:rsidRPr="00F710F1">
              <w:rPr>
                <w:b/>
                <w:bCs/>
                <w:sz w:val="28"/>
                <w:szCs w:val="28"/>
                <w:lang w:val="vi-VN"/>
              </w:rPr>
              <w:t>a) Mục tiêu</w:t>
            </w:r>
            <w:r w:rsidRPr="00F710F1">
              <w:rPr>
                <w:sz w:val="28"/>
                <w:szCs w:val="28"/>
                <w:lang w:val="vi-VN"/>
              </w:rPr>
              <w:t xml:space="preserve">: Giúp HS nêu được những nét chính về </w:t>
            </w:r>
            <w:r w:rsidRPr="00F710F1">
              <w:rPr>
                <w:sz w:val="28"/>
                <w:szCs w:val="28"/>
              </w:rPr>
              <w:t xml:space="preserve">tác giả </w:t>
            </w:r>
            <w:r w:rsidRPr="00F710F1">
              <w:rPr>
                <w:sz w:val="28"/>
                <w:szCs w:val="28"/>
                <w:lang w:val="nl-NL"/>
              </w:rPr>
              <w:t>H</w:t>
            </w:r>
            <w:r w:rsidRPr="00F710F1">
              <w:rPr>
                <w:sz w:val="28"/>
                <w:szCs w:val="28"/>
                <w:shd w:val="clear" w:color="auto" w:fill="FFFFFF"/>
              </w:rPr>
              <w:t>on-đa Sô-i-chi-rô </w:t>
            </w:r>
            <w:r w:rsidRPr="00F710F1">
              <w:rPr>
                <w:sz w:val="28"/>
                <w:szCs w:val="28"/>
                <w:lang w:val="vi-VN"/>
              </w:rPr>
              <w:t xml:space="preserve"> và tác phẩm </w:t>
            </w:r>
            <w:r w:rsidRPr="00F710F1">
              <w:rPr>
                <w:sz w:val="28"/>
                <w:szCs w:val="28"/>
                <w:lang w:eastAsia="vi-VN"/>
              </w:rPr>
              <w:t>“</w:t>
            </w:r>
            <w:r w:rsidRPr="00F710F1">
              <w:rPr>
                <w:i/>
                <w:iCs/>
                <w:sz w:val="28"/>
                <w:szCs w:val="28"/>
                <w:lang w:val="vi-VN" w:eastAsia="vi-VN"/>
              </w:rPr>
              <w:t>Biển giấc mơ thành sức mạnh đi tới</w:t>
            </w:r>
            <w:r w:rsidRPr="00F710F1">
              <w:rPr>
                <w:i/>
                <w:iCs/>
                <w:sz w:val="28"/>
                <w:szCs w:val="28"/>
                <w:lang w:eastAsia="vi-VN"/>
              </w:rPr>
              <w:t>”</w:t>
            </w:r>
            <w:r w:rsidRPr="00F710F1">
              <w:rPr>
                <w:i/>
                <w:iCs/>
                <w:sz w:val="28"/>
                <w:szCs w:val="28"/>
                <w:lang w:val="vi-VN" w:eastAsia="vi-VN"/>
              </w:rPr>
              <w:t xml:space="preserve"> (Bản lí lịch đời tôi)</w:t>
            </w:r>
            <w:r w:rsidRPr="00F710F1">
              <w:rPr>
                <w:sz w:val="28"/>
                <w:szCs w:val="28"/>
                <w:lang w:val="vi-VN" w:eastAsia="vi-VN"/>
              </w:rPr>
              <w:t>.</w:t>
            </w:r>
          </w:p>
          <w:p w14:paraId="0DAF2BD6" w14:textId="77777777" w:rsidR="00FF2B1E" w:rsidRPr="00F710F1" w:rsidRDefault="00FF2B1E" w:rsidP="00FF2B1E">
            <w:pPr>
              <w:spacing w:line="360" w:lineRule="auto"/>
              <w:rPr>
                <w:sz w:val="28"/>
                <w:szCs w:val="28"/>
                <w:lang w:val="vi-VN"/>
              </w:rPr>
            </w:pPr>
            <w:r w:rsidRPr="00F710F1">
              <w:rPr>
                <w:sz w:val="28"/>
                <w:szCs w:val="28"/>
                <w:lang w:val="vi-VN"/>
              </w:rPr>
              <w:t>cũng như đoạn trích “</w:t>
            </w:r>
            <w:r w:rsidRPr="00F710F1">
              <w:rPr>
                <w:sz w:val="28"/>
                <w:szCs w:val="28"/>
              </w:rPr>
              <w:t>Thời thơ ấu của Hon-đa</w:t>
            </w:r>
            <w:r w:rsidRPr="00F710F1">
              <w:rPr>
                <w:sz w:val="28"/>
                <w:szCs w:val="28"/>
                <w:lang w:val="vi-VN"/>
              </w:rPr>
              <w:t>”.</w:t>
            </w:r>
          </w:p>
          <w:p w14:paraId="14315D67" w14:textId="77777777" w:rsidR="00FF2B1E" w:rsidRPr="00F710F1" w:rsidRDefault="00FF2B1E" w:rsidP="00FF2B1E">
            <w:pPr>
              <w:spacing w:line="360" w:lineRule="auto"/>
              <w:rPr>
                <w:sz w:val="28"/>
                <w:szCs w:val="28"/>
                <w:lang w:val="vi-VN"/>
              </w:rPr>
            </w:pPr>
            <w:r w:rsidRPr="00F710F1">
              <w:rPr>
                <w:b/>
                <w:bCs/>
                <w:sz w:val="28"/>
                <w:szCs w:val="28"/>
                <w:lang w:val="vi-VN"/>
              </w:rPr>
              <w:t>b) Nội dung</w:t>
            </w:r>
            <w:r w:rsidRPr="00F710F1">
              <w:rPr>
                <w:sz w:val="28"/>
                <w:szCs w:val="28"/>
                <w:lang w:val="vi-VN"/>
              </w:rPr>
              <w:t xml:space="preserve">: </w:t>
            </w:r>
          </w:p>
          <w:p w14:paraId="44D8F5C9" w14:textId="77777777" w:rsidR="00FF2B1E" w:rsidRPr="00F710F1" w:rsidRDefault="00FF2B1E" w:rsidP="00FF2B1E">
            <w:pPr>
              <w:spacing w:line="360" w:lineRule="auto"/>
              <w:rPr>
                <w:sz w:val="28"/>
                <w:szCs w:val="28"/>
              </w:rPr>
            </w:pPr>
            <w:r w:rsidRPr="00F710F1">
              <w:rPr>
                <w:sz w:val="28"/>
                <w:szCs w:val="28"/>
                <w:lang w:val="vi-VN"/>
              </w:rPr>
              <w:t xml:space="preserve">- </w:t>
            </w:r>
            <w:r w:rsidRPr="00F710F1">
              <w:rPr>
                <w:sz w:val="28"/>
                <w:szCs w:val="28"/>
              </w:rPr>
              <w:t>Hs trình bày dự án được giao trước đó về trác giả, tác phẩm</w:t>
            </w:r>
          </w:p>
          <w:p w14:paraId="5259F0CB" w14:textId="77777777" w:rsidR="00FF2B1E" w:rsidRPr="00F710F1" w:rsidRDefault="00FF2B1E" w:rsidP="00FF2B1E">
            <w:pPr>
              <w:spacing w:line="360" w:lineRule="auto"/>
              <w:rPr>
                <w:sz w:val="28"/>
                <w:szCs w:val="28"/>
              </w:rPr>
            </w:pPr>
            <w:r w:rsidRPr="00F710F1">
              <w:rPr>
                <w:b/>
                <w:bCs/>
                <w:sz w:val="28"/>
                <w:szCs w:val="28"/>
                <w:lang w:val="vi-VN"/>
              </w:rPr>
              <w:t>c) Sản phẩm</w:t>
            </w:r>
            <w:r w:rsidRPr="00F710F1">
              <w:rPr>
                <w:sz w:val="28"/>
                <w:szCs w:val="28"/>
                <w:lang w:val="vi-VN"/>
              </w:rPr>
              <w:t xml:space="preserve">: </w:t>
            </w:r>
            <w:r w:rsidRPr="00F710F1">
              <w:rPr>
                <w:sz w:val="28"/>
                <w:szCs w:val="28"/>
              </w:rPr>
              <w:t>báo cáo, thuyết trình của hs</w:t>
            </w:r>
          </w:p>
          <w:p w14:paraId="5F776E3E" w14:textId="77777777" w:rsidR="00FF2B1E" w:rsidRPr="00F710F1" w:rsidRDefault="00FF2B1E" w:rsidP="00FF2B1E">
            <w:pPr>
              <w:rPr>
                <w:b/>
                <w:i/>
                <w:sz w:val="28"/>
                <w:szCs w:val="28"/>
              </w:rPr>
            </w:pPr>
            <w:r w:rsidRPr="00F710F1">
              <w:rPr>
                <w:b/>
                <w:bCs/>
                <w:sz w:val="28"/>
                <w:szCs w:val="28"/>
                <w:lang w:val="vi-VN"/>
              </w:rPr>
              <w:t>d) Tổ chức thực hiện</w:t>
            </w:r>
          </w:p>
        </w:tc>
      </w:tr>
      <w:tr w:rsidR="00FF2B1E" w:rsidRPr="00F710F1" w14:paraId="25583626" w14:textId="77777777" w:rsidTr="00FF2B1E">
        <w:trPr>
          <w:trHeight w:val="380"/>
        </w:trPr>
        <w:tc>
          <w:tcPr>
            <w:tcW w:w="6379" w:type="dxa"/>
          </w:tcPr>
          <w:p w14:paraId="6E65145C" w14:textId="77777777" w:rsidR="00FF2B1E" w:rsidRPr="00F710F1" w:rsidRDefault="00FF2B1E" w:rsidP="00FF2B1E">
            <w:pPr>
              <w:jc w:val="center"/>
              <w:rPr>
                <w:b/>
                <w:sz w:val="28"/>
                <w:szCs w:val="28"/>
                <w:lang w:val="nb-NO"/>
              </w:rPr>
            </w:pPr>
            <w:r w:rsidRPr="00F710F1">
              <w:rPr>
                <w:b/>
                <w:sz w:val="28"/>
                <w:szCs w:val="28"/>
                <w:lang w:val="nb-NO"/>
              </w:rPr>
              <w:t>Hoạt động của GV và HS</w:t>
            </w:r>
          </w:p>
        </w:tc>
        <w:tc>
          <w:tcPr>
            <w:tcW w:w="3260" w:type="dxa"/>
          </w:tcPr>
          <w:p w14:paraId="36CB03A9" w14:textId="77777777" w:rsidR="00FF2B1E" w:rsidRPr="00F710F1" w:rsidRDefault="00FF2B1E" w:rsidP="00FF2B1E">
            <w:pPr>
              <w:jc w:val="center"/>
              <w:rPr>
                <w:b/>
                <w:sz w:val="28"/>
                <w:szCs w:val="28"/>
              </w:rPr>
            </w:pPr>
            <w:r w:rsidRPr="00F710F1">
              <w:rPr>
                <w:b/>
                <w:color w:val="000000"/>
                <w:sz w:val="28"/>
                <w:szCs w:val="28"/>
              </w:rPr>
              <w:t>Nội dung cần đạt</w:t>
            </w:r>
          </w:p>
        </w:tc>
      </w:tr>
      <w:tr w:rsidR="00FF2B1E" w:rsidRPr="00F710F1" w14:paraId="1E409558" w14:textId="77777777" w:rsidTr="00FF2B1E">
        <w:tc>
          <w:tcPr>
            <w:tcW w:w="6379" w:type="dxa"/>
          </w:tcPr>
          <w:p w14:paraId="44221BC8" w14:textId="77777777" w:rsidR="00FF2B1E" w:rsidRPr="00F710F1" w:rsidRDefault="00FF2B1E" w:rsidP="00FF2B1E">
            <w:pPr>
              <w:jc w:val="both"/>
              <w:rPr>
                <w:b/>
                <w:i/>
                <w:sz w:val="28"/>
                <w:szCs w:val="28"/>
              </w:rPr>
            </w:pPr>
            <w:r w:rsidRPr="00F710F1">
              <w:rPr>
                <w:b/>
                <w:i/>
                <w:sz w:val="28"/>
                <w:szCs w:val="28"/>
              </w:rPr>
              <w:t>*</w:t>
            </w:r>
            <w:r w:rsidRPr="00F710F1">
              <w:rPr>
                <w:i/>
                <w:sz w:val="28"/>
                <w:szCs w:val="28"/>
              </w:rPr>
              <w:t xml:space="preserve"> </w:t>
            </w:r>
            <w:r w:rsidRPr="00F710F1">
              <w:rPr>
                <w:b/>
                <w:i/>
                <w:sz w:val="28"/>
                <w:szCs w:val="28"/>
              </w:rPr>
              <w:t>Chuyển giao nhiệm vụ:</w:t>
            </w:r>
          </w:p>
          <w:p w14:paraId="6B90A889" w14:textId="77777777" w:rsidR="00FF2B1E" w:rsidRPr="00F710F1" w:rsidRDefault="00FF2B1E" w:rsidP="00FF2B1E">
            <w:pPr>
              <w:jc w:val="both"/>
              <w:rPr>
                <w:sz w:val="28"/>
                <w:szCs w:val="28"/>
              </w:rPr>
            </w:pPr>
            <w:r w:rsidRPr="00F710F1">
              <w:rPr>
                <w:i/>
                <w:sz w:val="28"/>
                <w:szCs w:val="28"/>
              </w:rPr>
              <w:t xml:space="preserve">- </w:t>
            </w:r>
            <w:r w:rsidRPr="00F710F1">
              <w:rPr>
                <w:sz w:val="28"/>
                <w:szCs w:val="28"/>
              </w:rPr>
              <w:t>GV yêu cầu HS trình bày dự án được giao trước đó về tác giả và tác phẩm:</w:t>
            </w:r>
          </w:p>
          <w:p w14:paraId="279E8AA7" w14:textId="77777777" w:rsidR="00FF2B1E" w:rsidRPr="00F710F1" w:rsidRDefault="00FF2B1E" w:rsidP="00FF2B1E">
            <w:pPr>
              <w:jc w:val="both"/>
              <w:rPr>
                <w:b/>
                <w:sz w:val="28"/>
                <w:szCs w:val="28"/>
              </w:rPr>
            </w:pPr>
            <w:r w:rsidRPr="00F710F1">
              <w:rPr>
                <w:b/>
                <w:sz w:val="28"/>
                <w:szCs w:val="28"/>
              </w:rPr>
              <w:t>1. Tác giả</w:t>
            </w:r>
          </w:p>
          <w:p w14:paraId="0839FE51" w14:textId="77777777" w:rsidR="00FF2B1E" w:rsidRPr="00F710F1" w:rsidRDefault="00FF2B1E" w:rsidP="00FF2B1E">
            <w:pPr>
              <w:jc w:val="both"/>
              <w:rPr>
                <w:sz w:val="28"/>
                <w:szCs w:val="28"/>
              </w:rPr>
            </w:pPr>
            <w:r w:rsidRPr="00F710F1">
              <w:rPr>
                <w:sz w:val="28"/>
                <w:szCs w:val="28"/>
              </w:rPr>
              <w:t>+ Tên, tuổi   + Quê quán    + Nghề nghiệp</w:t>
            </w:r>
          </w:p>
          <w:p w14:paraId="33DE0E24" w14:textId="77777777" w:rsidR="00FF2B1E" w:rsidRPr="00F710F1" w:rsidRDefault="00FF2B1E" w:rsidP="00FF2B1E">
            <w:pPr>
              <w:jc w:val="both"/>
              <w:rPr>
                <w:b/>
                <w:sz w:val="28"/>
                <w:szCs w:val="28"/>
              </w:rPr>
            </w:pPr>
            <w:r w:rsidRPr="00F710F1">
              <w:rPr>
                <w:b/>
                <w:sz w:val="28"/>
                <w:szCs w:val="28"/>
              </w:rPr>
              <w:t>2. Tác phẩm</w:t>
            </w:r>
          </w:p>
          <w:p w14:paraId="68D15511" w14:textId="77777777" w:rsidR="00FF2B1E" w:rsidRPr="00F710F1" w:rsidRDefault="00FF2B1E" w:rsidP="00FF2B1E">
            <w:pPr>
              <w:jc w:val="both"/>
              <w:rPr>
                <w:sz w:val="28"/>
                <w:szCs w:val="28"/>
              </w:rPr>
            </w:pPr>
            <w:r w:rsidRPr="00F710F1">
              <w:rPr>
                <w:sz w:val="28"/>
                <w:szCs w:val="28"/>
              </w:rPr>
              <w:t>+ Thể loại      + Xuất xứ       + PTBĐ</w:t>
            </w:r>
          </w:p>
          <w:p w14:paraId="41B94CC9" w14:textId="77777777" w:rsidR="00FF2B1E" w:rsidRPr="00F710F1" w:rsidRDefault="00FF2B1E" w:rsidP="00FF2B1E">
            <w:pPr>
              <w:jc w:val="both"/>
              <w:rPr>
                <w:sz w:val="28"/>
                <w:szCs w:val="28"/>
              </w:rPr>
            </w:pPr>
            <w:r w:rsidRPr="00F710F1">
              <w:rPr>
                <w:sz w:val="28"/>
                <w:szCs w:val="28"/>
              </w:rPr>
              <w:t>+ Giải thích từ khó phần chú thích.</w:t>
            </w:r>
          </w:p>
          <w:p w14:paraId="7CC38C2A" w14:textId="77777777" w:rsidR="00FF2B1E" w:rsidRPr="00F710F1" w:rsidRDefault="00FF2B1E" w:rsidP="00FF2B1E">
            <w:pPr>
              <w:jc w:val="both"/>
              <w:rPr>
                <w:sz w:val="28"/>
                <w:szCs w:val="28"/>
              </w:rPr>
            </w:pPr>
            <w:r w:rsidRPr="00F710F1">
              <w:rPr>
                <w:sz w:val="28"/>
                <w:szCs w:val="28"/>
              </w:rPr>
              <w:t>+ Bố cục của văn bản.</w:t>
            </w:r>
          </w:p>
          <w:p w14:paraId="74E51C98"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1486DE72" w14:textId="77777777" w:rsidR="00FF2B1E" w:rsidRPr="00F710F1" w:rsidRDefault="00FF2B1E" w:rsidP="00FF2B1E">
            <w:pPr>
              <w:jc w:val="both"/>
              <w:rPr>
                <w:sz w:val="28"/>
                <w:szCs w:val="28"/>
              </w:rPr>
            </w:pPr>
            <w:r w:rsidRPr="00F710F1">
              <w:rPr>
                <w:sz w:val="28"/>
                <w:szCs w:val="28"/>
              </w:rPr>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15106C32" w14:textId="77777777" w:rsidR="00FF2B1E" w:rsidRPr="00F710F1" w:rsidRDefault="00FF2B1E" w:rsidP="00FF2B1E">
            <w:pPr>
              <w:jc w:val="both"/>
              <w:rPr>
                <w:sz w:val="28"/>
                <w:szCs w:val="28"/>
              </w:rPr>
            </w:pPr>
            <w:r w:rsidRPr="00F710F1">
              <w:rPr>
                <w:sz w:val="28"/>
                <w:szCs w:val="28"/>
              </w:rPr>
              <w:t>-  HS hoạt đông theo nhóm dự án tại nhà:</w:t>
            </w:r>
          </w:p>
          <w:p w14:paraId="32137728" w14:textId="77777777" w:rsidR="00FF2B1E" w:rsidRPr="00F710F1" w:rsidRDefault="00FF2B1E" w:rsidP="00FF2B1E">
            <w:pPr>
              <w:jc w:val="both"/>
              <w:rPr>
                <w:sz w:val="28"/>
                <w:szCs w:val="28"/>
              </w:rPr>
            </w:pPr>
            <w:r w:rsidRPr="00F710F1">
              <w:rPr>
                <w:sz w:val="28"/>
                <w:szCs w:val="28"/>
              </w:rPr>
              <w:t>+ Bầu nhóm trưởng và thư kí.</w:t>
            </w:r>
          </w:p>
          <w:p w14:paraId="2FCF0DD4" w14:textId="77777777" w:rsidR="00FF2B1E" w:rsidRPr="00F710F1" w:rsidRDefault="00FF2B1E" w:rsidP="00FF2B1E">
            <w:pPr>
              <w:jc w:val="both"/>
              <w:rPr>
                <w:sz w:val="28"/>
                <w:szCs w:val="28"/>
              </w:rPr>
            </w:pPr>
            <w:r w:rsidRPr="00F710F1">
              <w:rPr>
                <w:sz w:val="28"/>
                <w:szCs w:val="28"/>
              </w:rPr>
              <w:t>+ Phân công công việc</w:t>
            </w:r>
          </w:p>
          <w:p w14:paraId="35523EC1" w14:textId="77777777" w:rsidR="00FF2B1E" w:rsidRPr="00F710F1" w:rsidRDefault="00FF2B1E" w:rsidP="00FF2B1E">
            <w:pPr>
              <w:jc w:val="both"/>
              <w:rPr>
                <w:sz w:val="28"/>
                <w:szCs w:val="28"/>
              </w:rPr>
            </w:pPr>
            <w:r w:rsidRPr="00F710F1">
              <w:rPr>
                <w:sz w:val="28"/>
                <w:szCs w:val="28"/>
              </w:rPr>
              <w:t>+ Tiến hành tạo sản phẩm dự án: Trên giấy A0/ PP/ video...</w:t>
            </w:r>
          </w:p>
          <w:p w14:paraId="2F3E498E" w14:textId="77777777" w:rsidR="00FF2B1E" w:rsidRPr="00F710F1" w:rsidRDefault="00FF2B1E" w:rsidP="00FF2B1E">
            <w:pPr>
              <w:jc w:val="both"/>
              <w:rPr>
                <w:sz w:val="28"/>
                <w:szCs w:val="28"/>
              </w:rPr>
            </w:pPr>
            <w:r w:rsidRPr="00F710F1">
              <w:rPr>
                <w:sz w:val="28"/>
                <w:szCs w:val="28"/>
              </w:rPr>
              <w:t>+ Tập luyện thuyết trình dự án.</w:t>
            </w:r>
          </w:p>
          <w:p w14:paraId="0398A574" w14:textId="77777777" w:rsidR="00FF2B1E" w:rsidRPr="00F710F1" w:rsidRDefault="00FF2B1E" w:rsidP="00FF2B1E">
            <w:pPr>
              <w:jc w:val="both"/>
              <w:rPr>
                <w:i/>
                <w:sz w:val="28"/>
                <w:szCs w:val="28"/>
              </w:rPr>
            </w:pPr>
            <w:r w:rsidRPr="00F710F1">
              <w:rPr>
                <w:i/>
                <w:sz w:val="28"/>
                <w:szCs w:val="28"/>
              </w:rPr>
              <w:lastRenderedPageBreak/>
              <w:t xml:space="preserve">-  </w:t>
            </w:r>
            <w:r w:rsidRPr="00F710F1">
              <w:rPr>
                <w:sz w:val="28"/>
                <w:szCs w:val="28"/>
              </w:rPr>
              <w:t>GV quan sát, hỗ trợ.</w:t>
            </w:r>
            <w:r w:rsidRPr="00F710F1">
              <w:rPr>
                <w:i/>
                <w:sz w:val="28"/>
                <w:szCs w:val="28"/>
              </w:rPr>
              <w:t xml:space="preserve"> </w:t>
            </w:r>
          </w:p>
          <w:p w14:paraId="121016F4"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 Báo cáo kết quả</w:t>
            </w:r>
          </w:p>
          <w:p w14:paraId="0E4D50E1" w14:textId="77777777" w:rsidR="00FF2B1E" w:rsidRPr="00F710F1" w:rsidRDefault="00FF2B1E" w:rsidP="00FF2B1E">
            <w:pPr>
              <w:jc w:val="both"/>
              <w:rPr>
                <w:sz w:val="28"/>
                <w:szCs w:val="28"/>
              </w:rPr>
            </w:pPr>
            <w:r w:rsidRPr="00F710F1">
              <w:rPr>
                <w:sz w:val="28"/>
                <w:szCs w:val="28"/>
              </w:rPr>
              <w:t>- Nhóm dự án của đại diện báo cáo</w:t>
            </w:r>
            <w:r w:rsidRPr="00F710F1">
              <w:rPr>
                <w:sz w:val="28"/>
                <w:szCs w:val="28"/>
                <w:lang w:val="vi-VN"/>
              </w:rPr>
              <w:t>.</w:t>
            </w:r>
          </w:p>
          <w:p w14:paraId="47249118" w14:textId="77777777" w:rsidR="00FF2B1E" w:rsidRPr="00F710F1" w:rsidRDefault="00FF2B1E" w:rsidP="00FF2B1E">
            <w:pPr>
              <w:jc w:val="both"/>
              <w:rPr>
                <w:sz w:val="28"/>
                <w:szCs w:val="28"/>
              </w:rPr>
            </w:pPr>
            <w:r w:rsidRPr="00F710F1">
              <w:rPr>
                <w:sz w:val="28"/>
                <w:szCs w:val="28"/>
              </w:rPr>
              <w:t>- Nhóm khác lắng nghe ghi chép nhận xét và thắc mắc.</w:t>
            </w:r>
          </w:p>
          <w:p w14:paraId="60DF18E3" w14:textId="77777777" w:rsidR="00FF2B1E" w:rsidRPr="00F710F1" w:rsidRDefault="00FF2B1E" w:rsidP="00FF2B1E">
            <w:pPr>
              <w:jc w:val="both"/>
              <w:rPr>
                <w:sz w:val="28"/>
                <w:szCs w:val="28"/>
              </w:rPr>
            </w:pPr>
            <w:r w:rsidRPr="00F710F1">
              <w:rPr>
                <w:sz w:val="28"/>
                <w:szCs w:val="28"/>
              </w:rPr>
              <w:t xml:space="preserve">- GV nghe Hs trình bày. </w:t>
            </w:r>
          </w:p>
          <w:p w14:paraId="69CAAE21" w14:textId="77777777" w:rsidR="00FF2B1E" w:rsidRPr="00F710F1" w:rsidRDefault="00FF2B1E" w:rsidP="00FF2B1E">
            <w:pPr>
              <w:jc w:val="both"/>
              <w:rPr>
                <w:b/>
                <w:i/>
                <w:sz w:val="28"/>
                <w:szCs w:val="28"/>
              </w:rPr>
            </w:pPr>
            <w:r w:rsidRPr="00F710F1">
              <w:rPr>
                <w:b/>
                <w:i/>
                <w:sz w:val="28"/>
                <w:szCs w:val="28"/>
              </w:rPr>
              <w:t>*Đánh giá kết quả</w:t>
            </w:r>
          </w:p>
          <w:p w14:paraId="1F8716E2" w14:textId="77777777" w:rsidR="00FF2B1E" w:rsidRPr="00F710F1" w:rsidRDefault="00FF2B1E" w:rsidP="00FF2B1E">
            <w:pPr>
              <w:jc w:val="both"/>
              <w:rPr>
                <w:sz w:val="28"/>
                <w:szCs w:val="28"/>
              </w:rPr>
            </w:pPr>
            <w:r w:rsidRPr="00F710F1">
              <w:rPr>
                <w:sz w:val="28"/>
                <w:szCs w:val="28"/>
              </w:rPr>
              <w:t>+ HS tự đánh giá</w:t>
            </w:r>
          </w:p>
          <w:p w14:paraId="1C85AF59"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4FA4BB9A" w14:textId="77777777" w:rsidR="00FF2B1E" w:rsidRPr="00F710F1" w:rsidRDefault="00FF2B1E" w:rsidP="00FF2B1E">
            <w:pPr>
              <w:jc w:val="both"/>
              <w:rPr>
                <w:sz w:val="28"/>
                <w:szCs w:val="28"/>
              </w:rPr>
            </w:pPr>
            <w:r w:rsidRPr="00F710F1">
              <w:rPr>
                <w:sz w:val="28"/>
                <w:szCs w:val="28"/>
              </w:rPr>
              <w:t>+ Giáo viên nhận xét đánh giá.</w:t>
            </w:r>
          </w:p>
          <w:p w14:paraId="7DBDEDB7" w14:textId="77777777" w:rsidR="00FF2B1E" w:rsidRPr="00F710F1" w:rsidRDefault="00FF2B1E" w:rsidP="00FF2B1E">
            <w:pPr>
              <w:jc w:val="both"/>
              <w:rPr>
                <w:sz w:val="28"/>
                <w:szCs w:val="28"/>
              </w:rPr>
            </w:pPr>
            <w:r w:rsidRPr="00F710F1">
              <w:rPr>
                <w:sz w:val="28"/>
                <w:szCs w:val="28"/>
              </w:rPr>
              <w:t>-&gt; GV chốt kiến thức và ghi bảng/ chiếu slide.</w:t>
            </w:r>
          </w:p>
        </w:tc>
        <w:tc>
          <w:tcPr>
            <w:tcW w:w="3260" w:type="dxa"/>
          </w:tcPr>
          <w:p w14:paraId="7A557F76" w14:textId="77777777" w:rsidR="00FF2B1E" w:rsidRPr="00F710F1" w:rsidRDefault="00FF2B1E" w:rsidP="00FF2B1E">
            <w:pPr>
              <w:jc w:val="both"/>
              <w:rPr>
                <w:b/>
                <w:bCs/>
                <w:i/>
                <w:iCs/>
                <w:sz w:val="28"/>
                <w:szCs w:val="28"/>
                <w:lang w:val="nl-NL"/>
              </w:rPr>
            </w:pPr>
            <w:r w:rsidRPr="00F710F1">
              <w:rPr>
                <w:b/>
                <w:bCs/>
                <w:i/>
                <w:iCs/>
                <w:sz w:val="28"/>
                <w:szCs w:val="28"/>
                <w:lang w:val="nl-NL"/>
              </w:rPr>
              <w:lastRenderedPageBreak/>
              <w:t>1. Tác giả</w:t>
            </w:r>
          </w:p>
          <w:p w14:paraId="3D07C6FB" w14:textId="77777777" w:rsidR="00FF2B1E" w:rsidRPr="00F710F1" w:rsidRDefault="00FF2B1E" w:rsidP="00FF2B1E">
            <w:pPr>
              <w:jc w:val="both"/>
              <w:rPr>
                <w:sz w:val="28"/>
                <w:szCs w:val="28"/>
                <w:shd w:val="clear" w:color="auto" w:fill="FFFFFF"/>
              </w:rPr>
            </w:pPr>
            <w:r w:rsidRPr="00F710F1">
              <w:rPr>
                <w:sz w:val="28"/>
                <w:szCs w:val="28"/>
                <w:lang w:val="nl-NL"/>
              </w:rPr>
              <w:t>- Tên: H</w:t>
            </w:r>
            <w:r w:rsidRPr="00F710F1">
              <w:rPr>
                <w:sz w:val="28"/>
                <w:szCs w:val="28"/>
                <w:shd w:val="clear" w:color="auto" w:fill="FFFFFF"/>
              </w:rPr>
              <w:t>on-đa Sô-i-chi-rô (1906–1991)</w:t>
            </w:r>
          </w:p>
          <w:p w14:paraId="6E69616C" w14:textId="77777777" w:rsidR="00FF2B1E" w:rsidRPr="00F710F1" w:rsidRDefault="00FF2B1E" w:rsidP="00FF2B1E">
            <w:pPr>
              <w:shd w:val="clear" w:color="auto" w:fill="FFFFFF"/>
              <w:jc w:val="both"/>
              <w:rPr>
                <w:sz w:val="28"/>
                <w:szCs w:val="28"/>
                <w:lang w:eastAsia="vi-VN"/>
              </w:rPr>
            </w:pPr>
            <w:r w:rsidRPr="00F710F1">
              <w:rPr>
                <w:sz w:val="28"/>
                <w:szCs w:val="28"/>
                <w:lang w:val="vi-VN" w:eastAsia="vi-VN"/>
              </w:rPr>
              <w:t>- Quê quán: làng Komyo, quận Iwata, nay là thành Tenryu, thành</w:t>
            </w:r>
            <w:r w:rsidRPr="00F710F1">
              <w:rPr>
                <w:sz w:val="28"/>
                <w:szCs w:val="28"/>
                <w:lang w:eastAsia="vi-VN"/>
              </w:rPr>
              <w:t xml:space="preserve"> </w:t>
            </w:r>
            <w:r w:rsidRPr="00F710F1">
              <w:rPr>
                <w:sz w:val="28"/>
                <w:szCs w:val="28"/>
                <w:lang w:val="vi-VN" w:eastAsia="vi-VN"/>
              </w:rPr>
              <w:t>phố Hamamatsu, tỉnh Shizouka, Nhật Bản.</w:t>
            </w:r>
          </w:p>
          <w:p w14:paraId="5BCB6F0F"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t>- Là người sáng lập ra hãng xe Honda.</w:t>
            </w:r>
          </w:p>
          <w:p w14:paraId="267071FC" w14:textId="77777777" w:rsidR="00FF2B1E" w:rsidRPr="00F710F1" w:rsidRDefault="00FF2B1E" w:rsidP="00FF2B1E">
            <w:pPr>
              <w:jc w:val="both"/>
              <w:rPr>
                <w:b/>
                <w:bCs/>
                <w:i/>
                <w:iCs/>
                <w:sz w:val="28"/>
                <w:szCs w:val="28"/>
                <w:lang w:val="nl-NL"/>
              </w:rPr>
            </w:pPr>
            <w:r w:rsidRPr="00F710F1">
              <w:rPr>
                <w:b/>
                <w:bCs/>
                <w:i/>
                <w:iCs/>
                <w:sz w:val="28"/>
                <w:szCs w:val="28"/>
                <w:lang w:val="nl-NL"/>
              </w:rPr>
              <w:t>2. Tác phẩm</w:t>
            </w:r>
          </w:p>
          <w:p w14:paraId="42D19ABA"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t>- </w:t>
            </w:r>
            <w:r w:rsidRPr="00F710F1">
              <w:rPr>
                <w:b/>
                <w:bCs/>
                <w:sz w:val="28"/>
                <w:szCs w:val="28"/>
                <w:lang w:val="vi-VN" w:eastAsia="vi-VN"/>
              </w:rPr>
              <w:t>Thể loại</w:t>
            </w:r>
            <w:r w:rsidRPr="00F710F1">
              <w:rPr>
                <w:sz w:val="28"/>
                <w:szCs w:val="28"/>
                <w:lang w:val="vi-VN" w:eastAsia="vi-VN"/>
              </w:rPr>
              <w:t>: Hồi kí.</w:t>
            </w:r>
          </w:p>
          <w:p w14:paraId="7E29A4AA"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t>- </w:t>
            </w:r>
            <w:r w:rsidRPr="00F710F1">
              <w:rPr>
                <w:b/>
                <w:bCs/>
                <w:sz w:val="28"/>
                <w:szCs w:val="28"/>
                <w:lang w:val="vi-VN" w:eastAsia="vi-VN"/>
              </w:rPr>
              <w:t>Xuất xứ</w:t>
            </w:r>
            <w:r w:rsidRPr="00F710F1">
              <w:rPr>
                <w:sz w:val="28"/>
                <w:szCs w:val="28"/>
                <w:lang w:val="vi-VN" w:eastAsia="vi-VN"/>
              </w:rPr>
              <w:t>: Trích từ </w:t>
            </w:r>
            <w:r w:rsidRPr="00F710F1">
              <w:rPr>
                <w:sz w:val="28"/>
                <w:szCs w:val="28"/>
                <w:lang w:eastAsia="vi-VN"/>
              </w:rPr>
              <w:t>“</w:t>
            </w:r>
            <w:r w:rsidRPr="00F710F1">
              <w:rPr>
                <w:i/>
                <w:iCs/>
                <w:sz w:val="28"/>
                <w:szCs w:val="28"/>
                <w:lang w:val="vi-VN" w:eastAsia="vi-VN"/>
              </w:rPr>
              <w:t>Biển giấc mơ thành sức mạnh đi tới</w:t>
            </w:r>
            <w:r w:rsidRPr="00F710F1">
              <w:rPr>
                <w:i/>
                <w:iCs/>
                <w:sz w:val="28"/>
                <w:szCs w:val="28"/>
                <w:lang w:eastAsia="vi-VN"/>
              </w:rPr>
              <w:t>”</w:t>
            </w:r>
            <w:r w:rsidRPr="00F710F1">
              <w:rPr>
                <w:i/>
                <w:iCs/>
                <w:sz w:val="28"/>
                <w:szCs w:val="28"/>
                <w:lang w:val="vi-VN" w:eastAsia="vi-VN"/>
              </w:rPr>
              <w:t xml:space="preserve"> (Bản lí lịch đời tôi)</w:t>
            </w:r>
            <w:r w:rsidRPr="00F710F1">
              <w:rPr>
                <w:sz w:val="28"/>
                <w:szCs w:val="28"/>
                <w:lang w:val="vi-VN" w:eastAsia="vi-VN"/>
              </w:rPr>
              <w:t>.</w:t>
            </w:r>
          </w:p>
          <w:p w14:paraId="1E9EF875"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lastRenderedPageBreak/>
              <w:t>- </w:t>
            </w:r>
            <w:r w:rsidRPr="00F710F1">
              <w:rPr>
                <w:b/>
                <w:bCs/>
                <w:sz w:val="28"/>
                <w:szCs w:val="28"/>
                <w:lang w:val="vi-VN" w:eastAsia="vi-VN"/>
              </w:rPr>
              <w:t>Phương thức biểu đạt</w:t>
            </w:r>
            <w:r w:rsidRPr="00F710F1">
              <w:rPr>
                <w:sz w:val="28"/>
                <w:szCs w:val="28"/>
                <w:lang w:val="vi-VN" w:eastAsia="vi-VN"/>
              </w:rPr>
              <w:t>: Tự sự kết hợp miêu tả và biểu cảm.</w:t>
            </w:r>
          </w:p>
          <w:p w14:paraId="53AE6D28" w14:textId="77777777" w:rsidR="00FF2B1E" w:rsidRPr="00F710F1" w:rsidRDefault="00FF2B1E" w:rsidP="00FF2B1E">
            <w:pPr>
              <w:jc w:val="both"/>
              <w:rPr>
                <w:b/>
                <w:bCs/>
                <w:i/>
                <w:iCs/>
                <w:sz w:val="28"/>
                <w:szCs w:val="28"/>
                <w:lang w:val="nl-NL"/>
              </w:rPr>
            </w:pPr>
          </w:p>
          <w:p w14:paraId="659E6A66" w14:textId="77777777" w:rsidR="00FF2B1E" w:rsidRPr="00F710F1" w:rsidRDefault="00FF2B1E" w:rsidP="00FF2B1E">
            <w:pPr>
              <w:jc w:val="both"/>
              <w:rPr>
                <w:b/>
                <w:bCs/>
                <w:i/>
                <w:iCs/>
                <w:sz w:val="28"/>
                <w:szCs w:val="28"/>
                <w:lang w:val="nl-NL"/>
              </w:rPr>
            </w:pPr>
            <w:r w:rsidRPr="00F710F1">
              <w:rPr>
                <w:b/>
                <w:bCs/>
                <w:i/>
                <w:iCs/>
                <w:sz w:val="28"/>
                <w:szCs w:val="28"/>
                <w:lang w:val="nl-NL"/>
              </w:rPr>
              <w:t>- Đọc - chú thích</w:t>
            </w:r>
          </w:p>
          <w:p w14:paraId="0964C737" w14:textId="77777777" w:rsidR="00FF2B1E" w:rsidRPr="00F710F1" w:rsidRDefault="00FF2B1E" w:rsidP="00FF2B1E">
            <w:pPr>
              <w:jc w:val="both"/>
              <w:rPr>
                <w:b/>
                <w:bCs/>
                <w:i/>
                <w:iCs/>
                <w:sz w:val="28"/>
                <w:szCs w:val="28"/>
                <w:lang w:val="nl-NL"/>
              </w:rPr>
            </w:pPr>
          </w:p>
          <w:p w14:paraId="7A3B3BA1" w14:textId="77777777" w:rsidR="00FF2B1E" w:rsidRPr="00F710F1" w:rsidRDefault="00FF2B1E" w:rsidP="00FF2B1E">
            <w:pPr>
              <w:jc w:val="both"/>
              <w:rPr>
                <w:b/>
                <w:bCs/>
                <w:i/>
                <w:iCs/>
                <w:sz w:val="28"/>
                <w:szCs w:val="28"/>
                <w:lang w:val="nl-NL"/>
              </w:rPr>
            </w:pPr>
          </w:p>
          <w:p w14:paraId="4D6B8799" w14:textId="77777777" w:rsidR="00FF2B1E" w:rsidRPr="00F710F1" w:rsidRDefault="00FF2B1E" w:rsidP="00FF2B1E">
            <w:pPr>
              <w:jc w:val="both"/>
              <w:rPr>
                <w:b/>
                <w:bCs/>
                <w:i/>
                <w:iCs/>
                <w:sz w:val="28"/>
                <w:szCs w:val="28"/>
              </w:rPr>
            </w:pPr>
            <w:r w:rsidRPr="00F710F1">
              <w:rPr>
                <w:b/>
                <w:bCs/>
                <w:i/>
                <w:iCs/>
                <w:sz w:val="28"/>
                <w:szCs w:val="28"/>
              </w:rPr>
              <w:t xml:space="preserve">- Bố cục: </w:t>
            </w:r>
            <w:r w:rsidRPr="00F710F1">
              <w:rPr>
                <w:sz w:val="28"/>
                <w:szCs w:val="28"/>
              </w:rPr>
              <w:t>3 phần</w:t>
            </w:r>
          </w:p>
          <w:p w14:paraId="313DD904"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t>+ </w:t>
            </w:r>
            <w:r w:rsidRPr="00F710F1">
              <w:rPr>
                <w:b/>
                <w:bCs/>
                <w:sz w:val="28"/>
                <w:szCs w:val="28"/>
                <w:lang w:val="vi-VN" w:eastAsia="vi-VN"/>
              </w:rPr>
              <w:t>Phần 1</w:t>
            </w:r>
            <w:r w:rsidRPr="00F710F1">
              <w:rPr>
                <w:sz w:val="28"/>
                <w:szCs w:val="28"/>
                <w:lang w:eastAsia="vi-VN"/>
              </w:rPr>
              <w:t xml:space="preserve">: </w:t>
            </w:r>
            <w:r w:rsidRPr="00F710F1">
              <w:rPr>
                <w:sz w:val="28"/>
                <w:szCs w:val="28"/>
                <w:lang w:val="vi-VN" w:eastAsia="vi-VN"/>
              </w:rPr>
              <w:t>từ đầu đến </w:t>
            </w:r>
            <w:r w:rsidRPr="00F710F1">
              <w:rPr>
                <w:i/>
                <w:iCs/>
                <w:sz w:val="28"/>
                <w:szCs w:val="28"/>
                <w:lang w:val="vi-VN" w:eastAsia="vi-VN"/>
              </w:rPr>
              <w:t>không diễn tả được</w:t>
            </w:r>
            <w:r w:rsidRPr="00F710F1">
              <w:rPr>
                <w:sz w:val="28"/>
                <w:szCs w:val="28"/>
                <w:lang w:val="vi-VN" w:eastAsia="vi-VN"/>
              </w:rPr>
              <w:t>: Xuất thân và tuổi thơ của nhân vật tôi.</w:t>
            </w:r>
          </w:p>
          <w:p w14:paraId="2CBB3F87"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t>+ </w:t>
            </w:r>
            <w:r w:rsidRPr="00F710F1">
              <w:rPr>
                <w:b/>
                <w:bCs/>
                <w:sz w:val="28"/>
                <w:szCs w:val="28"/>
                <w:lang w:val="vi-VN" w:eastAsia="vi-VN"/>
              </w:rPr>
              <w:t>Phần 2</w:t>
            </w:r>
            <w:r w:rsidRPr="00F710F1">
              <w:rPr>
                <w:sz w:val="28"/>
                <w:szCs w:val="28"/>
                <w:lang w:eastAsia="vi-VN"/>
              </w:rPr>
              <w:t xml:space="preserve">: </w:t>
            </w:r>
            <w:r w:rsidRPr="00F710F1">
              <w:rPr>
                <w:sz w:val="28"/>
                <w:szCs w:val="28"/>
                <w:lang w:val="vi-VN" w:eastAsia="vi-VN"/>
              </w:rPr>
              <w:t>tiếp đến </w:t>
            </w:r>
            <w:r w:rsidRPr="00F710F1">
              <w:rPr>
                <w:i/>
                <w:iCs/>
                <w:sz w:val="28"/>
                <w:szCs w:val="28"/>
                <w:lang w:val="vi-VN" w:eastAsia="vi-VN"/>
              </w:rPr>
              <w:t>cõng em chạy đi xem</w:t>
            </w:r>
            <w:r w:rsidRPr="00F710F1">
              <w:rPr>
                <w:sz w:val="28"/>
                <w:szCs w:val="28"/>
                <w:lang w:val="vi-VN" w:eastAsia="vi-VN"/>
              </w:rPr>
              <w:t>: Quãng thời gian đi học và niềm hứng thú của nhân vật tôi với oto.</w:t>
            </w:r>
          </w:p>
          <w:p w14:paraId="2680E60D" w14:textId="77777777" w:rsidR="00FF2B1E" w:rsidRPr="00F710F1" w:rsidRDefault="00FF2B1E" w:rsidP="00FF2B1E">
            <w:pPr>
              <w:shd w:val="clear" w:color="auto" w:fill="FFFFFF"/>
              <w:jc w:val="both"/>
              <w:rPr>
                <w:sz w:val="28"/>
                <w:szCs w:val="28"/>
                <w:lang w:val="vi-VN" w:eastAsia="vi-VN"/>
              </w:rPr>
            </w:pPr>
            <w:r w:rsidRPr="00F710F1">
              <w:rPr>
                <w:sz w:val="28"/>
                <w:szCs w:val="28"/>
                <w:lang w:val="vi-VN" w:eastAsia="vi-VN"/>
              </w:rPr>
              <w:t>+ </w:t>
            </w:r>
            <w:r w:rsidRPr="00F710F1">
              <w:rPr>
                <w:b/>
                <w:bCs/>
                <w:sz w:val="28"/>
                <w:szCs w:val="28"/>
                <w:lang w:val="vi-VN" w:eastAsia="vi-VN"/>
              </w:rPr>
              <w:t>Phần 3</w:t>
            </w:r>
            <w:r w:rsidRPr="00F710F1">
              <w:rPr>
                <w:sz w:val="28"/>
                <w:szCs w:val="28"/>
                <w:lang w:eastAsia="vi-VN"/>
              </w:rPr>
              <w:t xml:space="preserve">: </w:t>
            </w:r>
            <w:r w:rsidRPr="00F710F1">
              <w:rPr>
                <w:sz w:val="28"/>
                <w:szCs w:val="28"/>
                <w:lang w:val="vi-VN" w:eastAsia="vi-VN"/>
              </w:rPr>
              <w:t>còn lại: Kỉ niệm đi xem cuộc biểu diễn máy bay của nhân vật tôi.</w:t>
            </w:r>
          </w:p>
          <w:p w14:paraId="3A06498E" w14:textId="77777777" w:rsidR="00FF2B1E" w:rsidRPr="00F710F1" w:rsidRDefault="00FF2B1E" w:rsidP="00FF2B1E">
            <w:pPr>
              <w:jc w:val="both"/>
              <w:rPr>
                <w:b/>
                <w:i/>
                <w:sz w:val="28"/>
                <w:szCs w:val="28"/>
              </w:rPr>
            </w:pPr>
          </w:p>
        </w:tc>
      </w:tr>
    </w:tbl>
    <w:p w14:paraId="2EAE12C2" w14:textId="77777777" w:rsidR="00FF2B1E" w:rsidRPr="00F710F1" w:rsidRDefault="00FF2B1E" w:rsidP="00FF2B1E">
      <w:pPr>
        <w:jc w:val="center"/>
        <w:rPr>
          <w:i/>
          <w:sz w:val="28"/>
          <w:szCs w:val="28"/>
        </w:rPr>
      </w:pPr>
      <w:r w:rsidRPr="00F710F1">
        <w:rPr>
          <w:b/>
          <w:sz w:val="28"/>
          <w:szCs w:val="28"/>
          <w:lang w:val="pt-BR"/>
        </w:rPr>
        <w:lastRenderedPageBreak/>
        <w:t xml:space="preserve">II. TÌM HIỂU CHI TIẾT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3543"/>
      </w:tblGrid>
      <w:tr w:rsidR="00FF2B1E" w:rsidRPr="00F710F1" w14:paraId="2AF2388F" w14:textId="77777777" w:rsidTr="00FF2B1E">
        <w:trPr>
          <w:trHeight w:val="380"/>
        </w:trPr>
        <w:tc>
          <w:tcPr>
            <w:tcW w:w="9639" w:type="dxa"/>
            <w:gridSpan w:val="2"/>
          </w:tcPr>
          <w:p w14:paraId="67126262" w14:textId="77777777" w:rsidR="00FF2B1E" w:rsidRPr="00F710F1" w:rsidRDefault="00FF2B1E" w:rsidP="00FF2B1E">
            <w:pPr>
              <w:jc w:val="both"/>
              <w:rPr>
                <w:b/>
                <w:iCs/>
                <w:sz w:val="28"/>
                <w:szCs w:val="28"/>
              </w:rPr>
            </w:pPr>
            <w:r w:rsidRPr="00F710F1">
              <w:rPr>
                <w:b/>
                <w:bCs/>
                <w:iCs/>
                <w:sz w:val="28"/>
                <w:szCs w:val="28"/>
              </w:rPr>
              <w:t>1</w:t>
            </w:r>
            <w:r w:rsidRPr="00F710F1">
              <w:rPr>
                <w:b/>
                <w:bCs/>
                <w:i/>
                <w:iCs/>
                <w:sz w:val="28"/>
                <w:szCs w:val="28"/>
              </w:rPr>
              <w:t>.</w:t>
            </w:r>
            <w:r w:rsidRPr="00F710F1">
              <w:rPr>
                <w:b/>
                <w:iCs/>
                <w:sz w:val="28"/>
                <w:szCs w:val="28"/>
              </w:rPr>
              <w:t xml:space="preserve"> Xuất thân và tuổi thơ của nhân vật tôi</w:t>
            </w:r>
          </w:p>
          <w:p w14:paraId="47553580" w14:textId="77777777" w:rsidR="00FF2B1E" w:rsidRPr="00F710F1" w:rsidRDefault="00FF2B1E" w:rsidP="00FF2B1E">
            <w:pPr>
              <w:jc w:val="center"/>
              <w:rPr>
                <w:b/>
                <w:i/>
                <w:sz w:val="28"/>
                <w:szCs w:val="28"/>
              </w:rPr>
            </w:pPr>
          </w:p>
        </w:tc>
      </w:tr>
      <w:tr w:rsidR="00FF2B1E" w:rsidRPr="00F710F1" w14:paraId="28A1E1AB" w14:textId="77777777" w:rsidTr="00FF2B1E">
        <w:trPr>
          <w:trHeight w:val="380"/>
        </w:trPr>
        <w:tc>
          <w:tcPr>
            <w:tcW w:w="9639" w:type="dxa"/>
            <w:gridSpan w:val="2"/>
          </w:tcPr>
          <w:p w14:paraId="29707D3F" w14:textId="77777777" w:rsidR="00FF2B1E" w:rsidRPr="00F710F1" w:rsidRDefault="00FF2B1E" w:rsidP="00FF2B1E">
            <w:pPr>
              <w:spacing w:line="360" w:lineRule="auto"/>
              <w:jc w:val="both"/>
              <w:rPr>
                <w:sz w:val="28"/>
                <w:szCs w:val="28"/>
                <w:lang w:val="vi-VN"/>
              </w:rPr>
            </w:pPr>
            <w:r w:rsidRPr="00F710F1">
              <w:rPr>
                <w:b/>
                <w:bCs/>
                <w:sz w:val="28"/>
                <w:szCs w:val="28"/>
                <w:lang w:val="vi-VN"/>
              </w:rPr>
              <w:t>a) Mục tiêu</w:t>
            </w:r>
            <w:r w:rsidRPr="00F710F1">
              <w:rPr>
                <w:sz w:val="28"/>
                <w:szCs w:val="28"/>
                <w:lang w:val="vi-VN"/>
              </w:rPr>
              <w:t>: Giúp HS</w:t>
            </w:r>
          </w:p>
          <w:p w14:paraId="5B81B5AC" w14:textId="77777777" w:rsidR="00FF2B1E" w:rsidRPr="00F710F1" w:rsidRDefault="00FF2B1E" w:rsidP="00FF2B1E">
            <w:pPr>
              <w:spacing w:line="360" w:lineRule="auto"/>
              <w:jc w:val="both"/>
              <w:rPr>
                <w:sz w:val="28"/>
                <w:szCs w:val="28"/>
              </w:rPr>
            </w:pPr>
            <w:r w:rsidRPr="00F710F1">
              <w:rPr>
                <w:sz w:val="28"/>
                <w:szCs w:val="28"/>
                <w:lang w:val="vi-VN"/>
              </w:rPr>
              <w:t xml:space="preserve">- Tìm được những chi tiết nói về </w:t>
            </w:r>
            <w:r w:rsidRPr="00F710F1">
              <w:rPr>
                <w:sz w:val="28"/>
                <w:szCs w:val="28"/>
              </w:rPr>
              <w:t>xuất thân, tuổi thơ của Hon-đa.</w:t>
            </w:r>
          </w:p>
          <w:p w14:paraId="1A2374E2" w14:textId="77777777" w:rsidR="00FF2B1E" w:rsidRPr="00F710F1" w:rsidRDefault="00FF2B1E" w:rsidP="00FF2B1E">
            <w:pPr>
              <w:spacing w:line="360" w:lineRule="auto"/>
              <w:jc w:val="both"/>
              <w:rPr>
                <w:sz w:val="28"/>
                <w:szCs w:val="28"/>
              </w:rPr>
            </w:pPr>
            <w:r w:rsidRPr="00F710F1">
              <w:rPr>
                <w:sz w:val="28"/>
                <w:szCs w:val="28"/>
              </w:rPr>
              <w:t>- Thấy được đặc điểm của hồi kí: thông tin thể hiện tính xác thực thông qua ngôi kể thứ nhất, thời gian, địa điểm rõ, cảm xúc chân thực.</w:t>
            </w:r>
          </w:p>
          <w:p w14:paraId="5D47BD12" w14:textId="77777777" w:rsidR="00FF2B1E" w:rsidRPr="00F710F1" w:rsidRDefault="00FF2B1E" w:rsidP="00FF2B1E">
            <w:pPr>
              <w:spacing w:line="360" w:lineRule="auto"/>
              <w:rPr>
                <w:sz w:val="28"/>
                <w:szCs w:val="28"/>
                <w:lang w:val="vi-VN"/>
              </w:rPr>
            </w:pPr>
            <w:r w:rsidRPr="00F710F1">
              <w:rPr>
                <w:b/>
                <w:bCs/>
                <w:sz w:val="28"/>
                <w:szCs w:val="28"/>
                <w:lang w:val="vi-VN"/>
              </w:rPr>
              <w:t>b) Nội dung</w:t>
            </w:r>
            <w:r w:rsidRPr="00F710F1">
              <w:rPr>
                <w:sz w:val="28"/>
                <w:szCs w:val="28"/>
                <w:lang w:val="vi-VN"/>
              </w:rPr>
              <w:t xml:space="preserve">: </w:t>
            </w:r>
          </w:p>
          <w:p w14:paraId="242D3382" w14:textId="77777777" w:rsidR="00FF2B1E" w:rsidRPr="00F710F1" w:rsidRDefault="00FF2B1E" w:rsidP="00FF2B1E">
            <w:pPr>
              <w:spacing w:line="360" w:lineRule="auto"/>
              <w:jc w:val="both"/>
              <w:rPr>
                <w:sz w:val="28"/>
                <w:szCs w:val="28"/>
                <w:lang w:val="vi-VN"/>
              </w:rPr>
            </w:pPr>
            <w:r w:rsidRPr="00F710F1">
              <w:rPr>
                <w:sz w:val="28"/>
                <w:szCs w:val="28"/>
                <w:lang w:val="vi-VN"/>
              </w:rPr>
              <w:t>- GV sử dụng KT đặt câu hỏi, tổ chức hoạt động nhóm cho HS.</w:t>
            </w:r>
          </w:p>
          <w:p w14:paraId="751DBF24" w14:textId="77777777" w:rsidR="00FF2B1E" w:rsidRPr="00F710F1" w:rsidRDefault="00FF2B1E" w:rsidP="00FF2B1E">
            <w:pPr>
              <w:spacing w:line="360" w:lineRule="auto"/>
              <w:jc w:val="both"/>
              <w:rPr>
                <w:sz w:val="28"/>
                <w:szCs w:val="28"/>
                <w:lang w:val="vi-VN"/>
              </w:rPr>
            </w:pPr>
            <w:r w:rsidRPr="00F710F1">
              <w:rPr>
                <w:sz w:val="28"/>
                <w:szCs w:val="28"/>
                <w:lang w:val="vi-VN"/>
              </w:rPr>
              <w:t>- HS làm việc cá nhân, làm việc nhóm, trình bày sản phẩm, quan sát và bổ sung (nếu cần)</w:t>
            </w:r>
          </w:p>
          <w:p w14:paraId="113ABBC5" w14:textId="77777777" w:rsidR="00FF2B1E" w:rsidRPr="00F710F1" w:rsidRDefault="00FF2B1E" w:rsidP="00FF2B1E">
            <w:pPr>
              <w:spacing w:line="360" w:lineRule="auto"/>
              <w:jc w:val="both"/>
              <w:rPr>
                <w:b/>
                <w:bCs/>
                <w:sz w:val="28"/>
                <w:szCs w:val="28"/>
                <w:lang w:val="vi-VN"/>
              </w:rPr>
            </w:pPr>
            <w:r w:rsidRPr="00F710F1">
              <w:rPr>
                <w:b/>
                <w:bCs/>
                <w:sz w:val="28"/>
                <w:szCs w:val="28"/>
                <w:lang w:val="vi-VN"/>
              </w:rPr>
              <w:t xml:space="preserve">c) </w:t>
            </w:r>
            <w:r w:rsidRPr="00F710F1">
              <w:rPr>
                <w:b/>
                <w:bCs/>
                <w:sz w:val="28"/>
                <w:szCs w:val="28"/>
              </w:rPr>
              <w:t>Sản</w:t>
            </w:r>
            <w:r w:rsidRPr="00F710F1">
              <w:rPr>
                <w:b/>
                <w:bCs/>
                <w:sz w:val="28"/>
                <w:szCs w:val="28"/>
                <w:lang w:val="vi-VN"/>
              </w:rPr>
              <w:t xml:space="preserve"> phẩm: </w:t>
            </w:r>
            <w:r w:rsidRPr="00F710F1">
              <w:rPr>
                <w:sz w:val="28"/>
                <w:szCs w:val="28"/>
                <w:lang w:val="vi-VN"/>
              </w:rPr>
              <w:t>Câu trả lời của HS và phiếu học tập của HS đã hoàn thành.</w:t>
            </w:r>
          </w:p>
          <w:p w14:paraId="1542396E" w14:textId="77777777" w:rsidR="00FF2B1E" w:rsidRPr="00F710F1" w:rsidRDefault="00FF2B1E" w:rsidP="00FF2B1E">
            <w:pPr>
              <w:rPr>
                <w:b/>
                <w:i/>
                <w:sz w:val="28"/>
                <w:szCs w:val="28"/>
              </w:rPr>
            </w:pPr>
            <w:r w:rsidRPr="00F710F1">
              <w:rPr>
                <w:b/>
                <w:bCs/>
                <w:sz w:val="28"/>
                <w:szCs w:val="28"/>
                <w:lang w:val="vi-VN"/>
              </w:rPr>
              <w:t>d) Tổ chức thực hiện</w:t>
            </w:r>
          </w:p>
        </w:tc>
      </w:tr>
      <w:tr w:rsidR="00FF2B1E" w:rsidRPr="00F710F1" w14:paraId="2A169A49" w14:textId="77777777" w:rsidTr="00FF2B1E">
        <w:trPr>
          <w:trHeight w:val="380"/>
        </w:trPr>
        <w:tc>
          <w:tcPr>
            <w:tcW w:w="6096" w:type="dxa"/>
          </w:tcPr>
          <w:p w14:paraId="655B1324" w14:textId="77777777" w:rsidR="00FF2B1E" w:rsidRPr="00F710F1" w:rsidRDefault="00FF2B1E" w:rsidP="00FF2B1E">
            <w:pPr>
              <w:jc w:val="center"/>
              <w:rPr>
                <w:b/>
                <w:sz w:val="28"/>
                <w:szCs w:val="28"/>
                <w:lang w:val="nb-NO"/>
              </w:rPr>
            </w:pPr>
            <w:r w:rsidRPr="00F710F1">
              <w:rPr>
                <w:b/>
                <w:sz w:val="28"/>
                <w:szCs w:val="28"/>
                <w:lang w:val="nb-NO"/>
              </w:rPr>
              <w:t>Hoạt động của GV và HS</w:t>
            </w:r>
          </w:p>
        </w:tc>
        <w:tc>
          <w:tcPr>
            <w:tcW w:w="3543" w:type="dxa"/>
          </w:tcPr>
          <w:p w14:paraId="71FA4ADB" w14:textId="77777777" w:rsidR="00FF2B1E" w:rsidRPr="00F710F1" w:rsidRDefault="00FF2B1E" w:rsidP="00FF2B1E">
            <w:pPr>
              <w:jc w:val="center"/>
              <w:rPr>
                <w:b/>
                <w:sz w:val="28"/>
                <w:szCs w:val="28"/>
              </w:rPr>
            </w:pPr>
            <w:r w:rsidRPr="00F710F1">
              <w:rPr>
                <w:b/>
                <w:color w:val="000000"/>
                <w:sz w:val="28"/>
                <w:szCs w:val="28"/>
              </w:rPr>
              <w:t>Nội dung cần đạt</w:t>
            </w:r>
          </w:p>
        </w:tc>
      </w:tr>
      <w:tr w:rsidR="00FF2B1E" w:rsidRPr="00F710F1" w14:paraId="5BA76E0E" w14:textId="77777777" w:rsidTr="00FF2B1E">
        <w:tc>
          <w:tcPr>
            <w:tcW w:w="6096" w:type="dxa"/>
            <w:tcBorders>
              <w:bottom w:val="single" w:sz="4" w:space="0" w:color="auto"/>
            </w:tcBorders>
          </w:tcPr>
          <w:p w14:paraId="4029BD8F" w14:textId="77777777" w:rsidR="00FF2B1E" w:rsidRPr="00F710F1" w:rsidRDefault="00FF2B1E" w:rsidP="00FF2B1E">
            <w:pPr>
              <w:jc w:val="both"/>
              <w:rPr>
                <w:b/>
                <w:i/>
                <w:sz w:val="28"/>
                <w:szCs w:val="28"/>
              </w:rPr>
            </w:pPr>
            <w:r w:rsidRPr="00F710F1">
              <w:rPr>
                <w:b/>
                <w:i/>
                <w:sz w:val="28"/>
                <w:szCs w:val="28"/>
              </w:rPr>
              <w:lastRenderedPageBreak/>
              <w:t>B1:</w:t>
            </w:r>
            <w:r w:rsidRPr="00F710F1">
              <w:rPr>
                <w:i/>
                <w:sz w:val="28"/>
                <w:szCs w:val="28"/>
              </w:rPr>
              <w:t xml:space="preserve"> </w:t>
            </w:r>
            <w:r w:rsidRPr="00F710F1">
              <w:rPr>
                <w:b/>
                <w:i/>
                <w:sz w:val="28"/>
                <w:szCs w:val="28"/>
              </w:rPr>
              <w:t>Chuyển giao nhiệm vụ:</w:t>
            </w:r>
          </w:p>
          <w:p w14:paraId="1C59E507" w14:textId="77777777" w:rsidR="00FF2B1E" w:rsidRPr="00F710F1" w:rsidRDefault="00FF2B1E" w:rsidP="00FF2B1E">
            <w:pPr>
              <w:jc w:val="both"/>
              <w:rPr>
                <w:sz w:val="28"/>
                <w:szCs w:val="28"/>
              </w:rPr>
            </w:pPr>
            <w:r w:rsidRPr="00F710F1">
              <w:rPr>
                <w:i/>
                <w:sz w:val="28"/>
                <w:szCs w:val="28"/>
              </w:rPr>
              <w:t xml:space="preserve">- </w:t>
            </w:r>
            <w:r w:rsidRPr="00F710F1">
              <w:rPr>
                <w:sz w:val="28"/>
                <w:szCs w:val="28"/>
              </w:rPr>
              <w:t xml:space="preserve">GV yêu cầu HS làm việc nhóm hoàn thành PHT số 1 </w:t>
            </w:r>
          </w:p>
          <w:p w14:paraId="3FB3FB5C"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76BECCA3" w14:textId="77777777" w:rsidR="00FF2B1E" w:rsidRPr="00F710F1" w:rsidRDefault="00FF2B1E" w:rsidP="00FF2B1E">
            <w:pPr>
              <w:jc w:val="both"/>
              <w:rPr>
                <w:sz w:val="28"/>
                <w:szCs w:val="28"/>
              </w:rPr>
            </w:pPr>
            <w:r w:rsidRPr="00F710F1">
              <w:rPr>
                <w:sz w:val="28"/>
                <w:szCs w:val="28"/>
              </w:rPr>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10BD8FB7" w14:textId="77777777" w:rsidR="00FF2B1E" w:rsidRPr="00F710F1" w:rsidRDefault="00FF2B1E" w:rsidP="00FF2B1E">
            <w:pPr>
              <w:jc w:val="both"/>
              <w:rPr>
                <w:sz w:val="28"/>
                <w:szCs w:val="28"/>
              </w:rPr>
            </w:pPr>
            <w:r w:rsidRPr="00F710F1">
              <w:rPr>
                <w:sz w:val="28"/>
                <w:szCs w:val="28"/>
              </w:rPr>
              <w:t>-  HS hoạt động nhóm hoàn thành PHT số 1.</w:t>
            </w:r>
          </w:p>
          <w:p w14:paraId="533F14C1" w14:textId="77777777" w:rsidR="00FF2B1E" w:rsidRPr="00F710F1" w:rsidRDefault="00FF2B1E" w:rsidP="00FF2B1E">
            <w:pPr>
              <w:jc w:val="both"/>
              <w:rPr>
                <w:i/>
                <w:sz w:val="28"/>
                <w:szCs w:val="28"/>
              </w:rPr>
            </w:pPr>
            <w:r w:rsidRPr="00F710F1">
              <w:rPr>
                <w:i/>
                <w:sz w:val="28"/>
                <w:szCs w:val="28"/>
              </w:rPr>
              <w:t xml:space="preserve">-  </w:t>
            </w:r>
            <w:r w:rsidRPr="00F710F1">
              <w:rPr>
                <w:sz w:val="28"/>
                <w:szCs w:val="28"/>
              </w:rPr>
              <w:t>GV quan sát, hỗ trợ.</w:t>
            </w:r>
            <w:r w:rsidRPr="00F710F1">
              <w:rPr>
                <w:i/>
                <w:sz w:val="28"/>
                <w:szCs w:val="28"/>
              </w:rPr>
              <w:t xml:space="preserve"> </w:t>
            </w:r>
          </w:p>
          <w:p w14:paraId="360C0F93"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 Báo cáo kết quả</w:t>
            </w:r>
          </w:p>
          <w:p w14:paraId="07BE3D9E" w14:textId="77777777" w:rsidR="00FF2B1E" w:rsidRPr="00F710F1" w:rsidRDefault="00FF2B1E" w:rsidP="00FF2B1E">
            <w:pPr>
              <w:jc w:val="both"/>
              <w:rPr>
                <w:sz w:val="28"/>
                <w:szCs w:val="28"/>
              </w:rPr>
            </w:pPr>
            <w:r w:rsidRPr="00F710F1">
              <w:rPr>
                <w:sz w:val="28"/>
                <w:szCs w:val="28"/>
              </w:rPr>
              <w:t>- Nhóm cử đại diện trình bày sản phẩm của nhóm.</w:t>
            </w:r>
          </w:p>
          <w:p w14:paraId="284E8741" w14:textId="77777777" w:rsidR="00FF2B1E" w:rsidRPr="00F710F1" w:rsidRDefault="00FF2B1E" w:rsidP="00FF2B1E">
            <w:pPr>
              <w:jc w:val="both"/>
              <w:rPr>
                <w:sz w:val="28"/>
                <w:szCs w:val="28"/>
              </w:rPr>
            </w:pPr>
            <w:r w:rsidRPr="00F710F1">
              <w:rPr>
                <w:sz w:val="28"/>
                <w:szCs w:val="28"/>
              </w:rPr>
              <w:t>- Nhóm khác lắng nghe, ghi chép nhận xét, thắc mắc.</w:t>
            </w:r>
          </w:p>
          <w:p w14:paraId="67A78C92" w14:textId="77777777" w:rsidR="00FF2B1E" w:rsidRPr="00F710F1" w:rsidRDefault="00FF2B1E" w:rsidP="00FF2B1E">
            <w:pPr>
              <w:jc w:val="both"/>
              <w:rPr>
                <w:sz w:val="28"/>
                <w:szCs w:val="28"/>
              </w:rPr>
            </w:pPr>
            <w:r w:rsidRPr="00F710F1">
              <w:rPr>
                <w:sz w:val="28"/>
                <w:szCs w:val="28"/>
              </w:rPr>
              <w:t xml:space="preserve">- GV nghe HS trình bày. </w:t>
            </w:r>
          </w:p>
          <w:p w14:paraId="21C8B394" w14:textId="77777777" w:rsidR="00FF2B1E" w:rsidRPr="00F710F1" w:rsidRDefault="00FF2B1E" w:rsidP="00FF2B1E">
            <w:pPr>
              <w:jc w:val="both"/>
              <w:rPr>
                <w:b/>
                <w:i/>
                <w:sz w:val="28"/>
                <w:szCs w:val="28"/>
              </w:rPr>
            </w:pPr>
            <w:r w:rsidRPr="00F710F1">
              <w:rPr>
                <w:b/>
                <w:i/>
                <w:sz w:val="28"/>
                <w:szCs w:val="28"/>
              </w:rPr>
              <w:t>*Đánh giá kết quả</w:t>
            </w:r>
          </w:p>
          <w:p w14:paraId="2B9DF5E1" w14:textId="77777777" w:rsidR="00FF2B1E" w:rsidRPr="00F710F1" w:rsidRDefault="00FF2B1E" w:rsidP="00FF2B1E">
            <w:pPr>
              <w:jc w:val="both"/>
              <w:rPr>
                <w:sz w:val="28"/>
                <w:szCs w:val="28"/>
              </w:rPr>
            </w:pPr>
            <w:r w:rsidRPr="00F710F1">
              <w:rPr>
                <w:sz w:val="28"/>
                <w:szCs w:val="28"/>
              </w:rPr>
              <w:t>+ HS tự đánh giá</w:t>
            </w:r>
          </w:p>
          <w:p w14:paraId="65EE8CA8"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0B96F3A8" w14:textId="77777777" w:rsidR="00FF2B1E" w:rsidRPr="00F710F1" w:rsidRDefault="00FF2B1E" w:rsidP="00FF2B1E">
            <w:pPr>
              <w:jc w:val="both"/>
              <w:rPr>
                <w:sz w:val="28"/>
                <w:szCs w:val="28"/>
              </w:rPr>
            </w:pPr>
            <w:r w:rsidRPr="00F710F1">
              <w:rPr>
                <w:sz w:val="28"/>
                <w:szCs w:val="28"/>
              </w:rPr>
              <w:t>+ Giáo viên nhận xét đánh giá.</w:t>
            </w:r>
          </w:p>
          <w:p w14:paraId="390E39B7" w14:textId="77777777" w:rsidR="00FF2B1E" w:rsidRPr="00F710F1" w:rsidRDefault="00FF2B1E" w:rsidP="00FF2B1E">
            <w:pPr>
              <w:jc w:val="both"/>
              <w:rPr>
                <w:sz w:val="28"/>
                <w:szCs w:val="28"/>
              </w:rPr>
            </w:pPr>
            <w:r w:rsidRPr="00F710F1">
              <w:rPr>
                <w:sz w:val="28"/>
                <w:szCs w:val="28"/>
              </w:rPr>
              <w:t>-&gt; GV chốt kiến thức và ghi bảng/ chiếu slide.</w:t>
            </w:r>
          </w:p>
        </w:tc>
        <w:tc>
          <w:tcPr>
            <w:tcW w:w="3543" w:type="dxa"/>
          </w:tcPr>
          <w:p w14:paraId="71C8F878" w14:textId="77777777" w:rsidR="00FF2B1E" w:rsidRPr="00F710F1" w:rsidRDefault="00FF2B1E" w:rsidP="00FF2B1E">
            <w:pPr>
              <w:jc w:val="both"/>
              <w:rPr>
                <w:b/>
                <w:bCs/>
                <w:sz w:val="28"/>
                <w:szCs w:val="28"/>
                <w:lang w:eastAsia="vi-VN"/>
              </w:rPr>
            </w:pPr>
          </w:p>
          <w:p w14:paraId="45F10F60" w14:textId="77777777" w:rsidR="00FF2B1E" w:rsidRPr="00F710F1" w:rsidRDefault="00FF2B1E" w:rsidP="00FF2B1E">
            <w:pPr>
              <w:rPr>
                <w:sz w:val="28"/>
                <w:szCs w:val="28"/>
              </w:rPr>
            </w:pPr>
            <w:r w:rsidRPr="00F710F1">
              <w:rPr>
                <w:sz w:val="28"/>
                <w:szCs w:val="28"/>
              </w:rPr>
              <w:t>- Xuất thân:</w:t>
            </w:r>
          </w:p>
          <w:p w14:paraId="4BE7B269" w14:textId="77777777" w:rsidR="00FF2B1E" w:rsidRPr="00F710F1" w:rsidRDefault="00FF2B1E" w:rsidP="00FF2B1E">
            <w:pPr>
              <w:rPr>
                <w:sz w:val="28"/>
                <w:szCs w:val="28"/>
              </w:rPr>
            </w:pPr>
            <w:r w:rsidRPr="00F710F1">
              <w:rPr>
                <w:sz w:val="28"/>
                <w:szCs w:val="28"/>
              </w:rPr>
              <w:t xml:space="preserve">+ Gia đình </w:t>
            </w:r>
            <w:r w:rsidRPr="00F710F1">
              <w:rPr>
                <w:sz w:val="28"/>
                <w:szCs w:val="28"/>
                <w:lang w:val="vi-VN"/>
              </w:rPr>
              <w:t>nghèo</w:t>
            </w:r>
            <w:r w:rsidRPr="00F710F1">
              <w:rPr>
                <w:sz w:val="28"/>
                <w:szCs w:val="28"/>
              </w:rPr>
              <w:t xml:space="preserve"> ở </w:t>
            </w:r>
            <w:r w:rsidRPr="00F710F1">
              <w:rPr>
                <w:sz w:val="28"/>
                <w:szCs w:val="28"/>
                <w:lang w:val="vi-VN"/>
              </w:rPr>
              <w:t>tỉnh Shizouka</w:t>
            </w:r>
          </w:p>
          <w:p w14:paraId="12B44C80" w14:textId="77777777" w:rsidR="00FF2B1E" w:rsidRPr="00F710F1" w:rsidRDefault="00FF2B1E" w:rsidP="00FF2B1E">
            <w:pPr>
              <w:jc w:val="both"/>
              <w:rPr>
                <w:sz w:val="28"/>
                <w:szCs w:val="28"/>
              </w:rPr>
            </w:pPr>
            <w:r w:rsidRPr="00F710F1">
              <w:rPr>
                <w:sz w:val="28"/>
                <w:szCs w:val="28"/>
              </w:rPr>
              <w:t>+ C</w:t>
            </w:r>
            <w:r w:rsidRPr="00F710F1">
              <w:rPr>
                <w:sz w:val="28"/>
                <w:szCs w:val="28"/>
                <w:lang w:val="vi-VN"/>
              </w:rPr>
              <w:t xml:space="preserve">uộc sống vất vả. </w:t>
            </w:r>
          </w:p>
          <w:p w14:paraId="29E7829F" w14:textId="77777777" w:rsidR="00FF2B1E" w:rsidRPr="00F710F1" w:rsidRDefault="00FF2B1E" w:rsidP="00FF2B1E">
            <w:pPr>
              <w:jc w:val="both"/>
              <w:rPr>
                <w:bCs/>
                <w:iCs/>
                <w:sz w:val="28"/>
                <w:szCs w:val="28"/>
                <w:lang w:val="nl-NL"/>
              </w:rPr>
            </w:pPr>
          </w:p>
          <w:p w14:paraId="318AE97A" w14:textId="77777777" w:rsidR="00FF2B1E" w:rsidRPr="00F710F1" w:rsidRDefault="00FF2B1E" w:rsidP="00FF2B1E">
            <w:pPr>
              <w:shd w:val="clear" w:color="auto" w:fill="FFFFFF"/>
              <w:jc w:val="both"/>
              <w:rPr>
                <w:sz w:val="28"/>
                <w:szCs w:val="28"/>
                <w:lang w:eastAsia="vi-VN"/>
              </w:rPr>
            </w:pPr>
            <w:r w:rsidRPr="00F710F1">
              <w:rPr>
                <w:sz w:val="28"/>
                <w:szCs w:val="28"/>
                <w:lang w:val="vi-VN" w:eastAsia="vi-VN"/>
              </w:rPr>
              <w:t>- </w:t>
            </w:r>
            <w:r w:rsidRPr="00F710F1">
              <w:rPr>
                <w:b/>
                <w:bCs/>
                <w:sz w:val="28"/>
                <w:szCs w:val="28"/>
                <w:lang w:val="vi-VN" w:eastAsia="vi-VN"/>
              </w:rPr>
              <w:t>T</w:t>
            </w:r>
            <w:r w:rsidRPr="00F710F1">
              <w:rPr>
                <w:b/>
                <w:bCs/>
                <w:sz w:val="28"/>
                <w:szCs w:val="28"/>
                <w:lang w:eastAsia="vi-VN"/>
              </w:rPr>
              <w:t>uổi</w:t>
            </w:r>
            <w:r w:rsidRPr="00F710F1">
              <w:rPr>
                <w:b/>
                <w:bCs/>
                <w:sz w:val="28"/>
                <w:szCs w:val="28"/>
                <w:lang w:val="vi-VN" w:eastAsia="vi-VN"/>
              </w:rPr>
              <w:t xml:space="preserve"> thơ</w:t>
            </w:r>
            <w:r w:rsidRPr="00F710F1">
              <w:rPr>
                <w:sz w:val="28"/>
                <w:szCs w:val="28"/>
                <w:lang w:val="vi-VN" w:eastAsia="vi-VN"/>
              </w:rPr>
              <w:t>: </w:t>
            </w:r>
            <w:r w:rsidRPr="00F710F1">
              <w:rPr>
                <w:sz w:val="28"/>
                <w:szCs w:val="28"/>
                <w:lang w:eastAsia="vi-VN"/>
              </w:rPr>
              <w:t>Sớm t</w:t>
            </w:r>
            <w:r w:rsidRPr="00F710F1">
              <w:rPr>
                <w:sz w:val="28"/>
                <w:szCs w:val="28"/>
                <w:lang w:val="vi-VN" w:eastAsia="vi-VN"/>
              </w:rPr>
              <w:t>iếp xúc và có hứng thú với k</w:t>
            </w:r>
            <w:r w:rsidRPr="00F710F1">
              <w:rPr>
                <w:sz w:val="28"/>
                <w:szCs w:val="28"/>
                <w:lang w:eastAsia="vi-VN"/>
              </w:rPr>
              <w:t>ĩ</w:t>
            </w:r>
            <w:r w:rsidRPr="00F710F1">
              <w:rPr>
                <w:sz w:val="28"/>
                <w:szCs w:val="28"/>
                <w:lang w:val="vi-VN" w:eastAsia="vi-VN"/>
              </w:rPr>
              <w:t xml:space="preserve"> thu</w:t>
            </w:r>
            <w:r w:rsidRPr="00F710F1">
              <w:rPr>
                <w:sz w:val="28"/>
                <w:szCs w:val="28"/>
                <w:lang w:eastAsia="vi-VN"/>
              </w:rPr>
              <w:t>ậ</w:t>
            </w:r>
            <w:r w:rsidRPr="00F710F1">
              <w:rPr>
                <w:sz w:val="28"/>
                <w:szCs w:val="28"/>
                <w:lang w:val="vi-VN" w:eastAsia="vi-VN"/>
              </w:rPr>
              <w:t xml:space="preserve">t, </w:t>
            </w:r>
            <w:r w:rsidRPr="00F710F1">
              <w:rPr>
                <w:sz w:val="28"/>
                <w:szCs w:val="28"/>
                <w:lang w:eastAsia="vi-VN"/>
              </w:rPr>
              <w:t>đ</w:t>
            </w:r>
            <w:r w:rsidRPr="00F710F1">
              <w:rPr>
                <w:sz w:val="28"/>
                <w:szCs w:val="28"/>
                <w:lang w:val="vi-VN" w:eastAsia="vi-VN"/>
              </w:rPr>
              <w:t>ộng cơ, máy móc</w:t>
            </w:r>
          </w:p>
          <w:p w14:paraId="392BAD62" w14:textId="77777777" w:rsidR="00FF2B1E" w:rsidRPr="00F710F1" w:rsidRDefault="00FF2B1E" w:rsidP="00FF2B1E">
            <w:pPr>
              <w:shd w:val="clear" w:color="auto" w:fill="FFFFFF"/>
              <w:jc w:val="both"/>
              <w:rPr>
                <w:sz w:val="28"/>
                <w:szCs w:val="28"/>
                <w:lang w:eastAsia="vi-VN"/>
              </w:rPr>
            </w:pPr>
          </w:p>
        </w:tc>
      </w:tr>
    </w:tbl>
    <w:p w14:paraId="4135E6AD" w14:textId="77777777" w:rsidR="00FF2B1E" w:rsidRPr="00F710F1" w:rsidRDefault="00FF2B1E" w:rsidP="00FF2B1E">
      <w:pPr>
        <w:jc w:val="both"/>
        <w:rPr>
          <w:i/>
          <w:sz w:val="28"/>
          <w:szCs w:val="28"/>
        </w:rPr>
      </w:pPr>
    </w:p>
    <w:p w14:paraId="4BDF61A6" w14:textId="77777777" w:rsidR="00FF2B1E" w:rsidRPr="00F710F1" w:rsidRDefault="00FF2B1E" w:rsidP="00FF2B1E">
      <w:pPr>
        <w:jc w:val="center"/>
        <w:rPr>
          <w:rFonts w:eastAsia="VNI-Times"/>
          <w:b/>
          <w:bCs/>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693"/>
      </w:tblGrid>
      <w:tr w:rsidR="00FF2B1E" w:rsidRPr="00F710F1" w14:paraId="6E998A25" w14:textId="77777777" w:rsidTr="00FF2B1E">
        <w:trPr>
          <w:trHeight w:val="380"/>
        </w:trPr>
        <w:tc>
          <w:tcPr>
            <w:tcW w:w="9639" w:type="dxa"/>
            <w:gridSpan w:val="2"/>
          </w:tcPr>
          <w:p w14:paraId="53B1FF3C" w14:textId="77777777" w:rsidR="00FF2B1E" w:rsidRPr="00F710F1" w:rsidRDefault="00FF2B1E" w:rsidP="00FF2B1E">
            <w:pPr>
              <w:jc w:val="center"/>
              <w:rPr>
                <w:b/>
                <w:i/>
                <w:sz w:val="28"/>
                <w:szCs w:val="28"/>
              </w:rPr>
            </w:pPr>
            <w:r w:rsidRPr="00F710F1">
              <w:rPr>
                <w:b/>
                <w:i/>
                <w:iCs/>
                <w:sz w:val="28"/>
                <w:szCs w:val="28"/>
              </w:rPr>
              <w:t xml:space="preserve">2. </w:t>
            </w:r>
            <w:r w:rsidRPr="00F710F1">
              <w:rPr>
                <w:rStyle w:val="Strong"/>
                <w:sz w:val="28"/>
                <w:szCs w:val="28"/>
                <w:shd w:val="clear" w:color="auto" w:fill="FFFFFF"/>
              </w:rPr>
              <w:t> Sự quan tâm, hứng thú của Hon-đa với kĩ thuật</w:t>
            </w:r>
          </w:p>
        </w:tc>
      </w:tr>
      <w:tr w:rsidR="00FF2B1E" w:rsidRPr="00F710F1" w14:paraId="23EB019A" w14:textId="77777777" w:rsidTr="00FF2B1E">
        <w:trPr>
          <w:trHeight w:val="380"/>
        </w:trPr>
        <w:tc>
          <w:tcPr>
            <w:tcW w:w="9639" w:type="dxa"/>
            <w:gridSpan w:val="2"/>
          </w:tcPr>
          <w:p w14:paraId="1355961F" w14:textId="77777777" w:rsidR="00FF2B1E" w:rsidRPr="00F710F1" w:rsidRDefault="00FF2B1E" w:rsidP="00FF2B1E">
            <w:pPr>
              <w:spacing w:line="360" w:lineRule="auto"/>
              <w:jc w:val="both"/>
              <w:rPr>
                <w:sz w:val="28"/>
                <w:szCs w:val="28"/>
                <w:lang w:val="vi-VN"/>
              </w:rPr>
            </w:pPr>
            <w:r w:rsidRPr="00F710F1">
              <w:rPr>
                <w:b/>
                <w:bCs/>
                <w:sz w:val="28"/>
                <w:szCs w:val="28"/>
              </w:rPr>
              <w:t>a</w:t>
            </w:r>
            <w:r w:rsidRPr="00F710F1">
              <w:rPr>
                <w:b/>
                <w:bCs/>
                <w:sz w:val="28"/>
                <w:szCs w:val="28"/>
                <w:lang w:val="vi-VN"/>
              </w:rPr>
              <w:t>) Mục tiêu</w:t>
            </w:r>
            <w:r w:rsidRPr="00F710F1">
              <w:rPr>
                <w:sz w:val="28"/>
                <w:szCs w:val="28"/>
                <w:lang w:val="vi-VN"/>
              </w:rPr>
              <w:t>: Giúp HS</w:t>
            </w:r>
          </w:p>
          <w:p w14:paraId="556CCD4C" w14:textId="77777777" w:rsidR="00FF2B1E" w:rsidRPr="00F710F1" w:rsidRDefault="00FF2B1E" w:rsidP="00FF2B1E">
            <w:pPr>
              <w:spacing w:line="360" w:lineRule="auto"/>
              <w:jc w:val="both"/>
              <w:rPr>
                <w:sz w:val="28"/>
                <w:szCs w:val="28"/>
              </w:rPr>
            </w:pPr>
            <w:r w:rsidRPr="00F710F1">
              <w:rPr>
                <w:sz w:val="28"/>
                <w:szCs w:val="28"/>
                <w:lang w:val="vi-VN"/>
              </w:rPr>
              <w:t xml:space="preserve">- Tìm được những chi tiết nói về </w:t>
            </w:r>
            <w:r w:rsidRPr="00F710F1">
              <w:rPr>
                <w:sz w:val="28"/>
                <w:szCs w:val="28"/>
              </w:rPr>
              <w:t>sự quan tâm, hứng thú của Hon-đa với kĩ thuật</w:t>
            </w:r>
          </w:p>
          <w:p w14:paraId="4A0CB2A0" w14:textId="77777777" w:rsidR="00FF2B1E" w:rsidRPr="00F710F1" w:rsidRDefault="00FF2B1E" w:rsidP="00FF2B1E">
            <w:pPr>
              <w:spacing w:line="360" w:lineRule="auto"/>
              <w:jc w:val="both"/>
              <w:rPr>
                <w:sz w:val="28"/>
                <w:szCs w:val="28"/>
              </w:rPr>
            </w:pPr>
            <w:r w:rsidRPr="00F710F1">
              <w:rPr>
                <w:sz w:val="28"/>
                <w:szCs w:val="28"/>
              </w:rPr>
              <w:t>- Thấy được ý nghĩa  của mơ ước, đam mê, hứng thú.</w:t>
            </w:r>
          </w:p>
          <w:p w14:paraId="642D920B" w14:textId="77777777" w:rsidR="00FF2B1E" w:rsidRPr="00F710F1" w:rsidRDefault="00FF2B1E" w:rsidP="00FF2B1E">
            <w:pPr>
              <w:spacing w:line="360" w:lineRule="auto"/>
              <w:rPr>
                <w:sz w:val="28"/>
                <w:szCs w:val="28"/>
                <w:lang w:val="vi-VN"/>
              </w:rPr>
            </w:pPr>
            <w:r w:rsidRPr="00F710F1">
              <w:rPr>
                <w:b/>
                <w:bCs/>
                <w:sz w:val="28"/>
                <w:szCs w:val="28"/>
                <w:lang w:val="vi-VN"/>
              </w:rPr>
              <w:t>b) Nội dung</w:t>
            </w:r>
            <w:r w:rsidRPr="00F710F1">
              <w:rPr>
                <w:sz w:val="28"/>
                <w:szCs w:val="28"/>
                <w:lang w:val="vi-VN"/>
              </w:rPr>
              <w:t xml:space="preserve">: </w:t>
            </w:r>
          </w:p>
          <w:p w14:paraId="43489BBE" w14:textId="77777777" w:rsidR="00FF2B1E" w:rsidRPr="00F710F1" w:rsidRDefault="00FF2B1E" w:rsidP="00FF2B1E">
            <w:pPr>
              <w:spacing w:line="360" w:lineRule="auto"/>
              <w:jc w:val="both"/>
              <w:rPr>
                <w:sz w:val="28"/>
                <w:szCs w:val="28"/>
                <w:lang w:val="vi-VN"/>
              </w:rPr>
            </w:pPr>
            <w:r w:rsidRPr="00F710F1">
              <w:rPr>
                <w:sz w:val="28"/>
                <w:szCs w:val="28"/>
                <w:lang w:val="vi-VN"/>
              </w:rPr>
              <w:t>- GV sử dụng KT đặt câu hỏi, tổ chức hoạt động nhóm cho HS.</w:t>
            </w:r>
          </w:p>
          <w:p w14:paraId="538BA981" w14:textId="77777777" w:rsidR="00FF2B1E" w:rsidRPr="00F710F1" w:rsidRDefault="00FF2B1E" w:rsidP="00FF2B1E">
            <w:pPr>
              <w:spacing w:line="360" w:lineRule="auto"/>
              <w:jc w:val="both"/>
              <w:rPr>
                <w:sz w:val="28"/>
                <w:szCs w:val="28"/>
                <w:lang w:val="vi-VN"/>
              </w:rPr>
            </w:pPr>
            <w:r w:rsidRPr="00F710F1">
              <w:rPr>
                <w:sz w:val="28"/>
                <w:szCs w:val="28"/>
                <w:lang w:val="vi-VN"/>
              </w:rPr>
              <w:t>- HS làm việc cá nhân, làm việc nhóm, trình bày sản phẩm, quan sát và bổ sung (nếu cần)</w:t>
            </w:r>
          </w:p>
          <w:p w14:paraId="2FF29FC4" w14:textId="77777777" w:rsidR="00FF2B1E" w:rsidRPr="00F710F1" w:rsidRDefault="00FF2B1E" w:rsidP="00FF2B1E">
            <w:pPr>
              <w:spacing w:line="360" w:lineRule="auto"/>
              <w:jc w:val="both"/>
              <w:rPr>
                <w:b/>
                <w:bCs/>
                <w:sz w:val="28"/>
                <w:szCs w:val="28"/>
                <w:lang w:val="vi-VN"/>
              </w:rPr>
            </w:pPr>
            <w:r w:rsidRPr="00F710F1">
              <w:rPr>
                <w:b/>
                <w:bCs/>
                <w:sz w:val="28"/>
                <w:szCs w:val="28"/>
                <w:lang w:val="vi-VN"/>
              </w:rPr>
              <w:t xml:space="preserve">c) </w:t>
            </w:r>
            <w:r w:rsidRPr="00F710F1">
              <w:rPr>
                <w:b/>
                <w:bCs/>
                <w:sz w:val="28"/>
                <w:szCs w:val="28"/>
              </w:rPr>
              <w:t>Sản</w:t>
            </w:r>
            <w:r w:rsidRPr="00F710F1">
              <w:rPr>
                <w:b/>
                <w:bCs/>
                <w:sz w:val="28"/>
                <w:szCs w:val="28"/>
                <w:lang w:val="vi-VN"/>
              </w:rPr>
              <w:t xml:space="preserve"> phẩm: </w:t>
            </w:r>
            <w:r w:rsidRPr="00F710F1">
              <w:rPr>
                <w:sz w:val="28"/>
                <w:szCs w:val="28"/>
                <w:lang w:val="vi-VN"/>
              </w:rPr>
              <w:t>Câu trả lời của HS và phiếu học tập của HS đã hoàn thành.</w:t>
            </w:r>
          </w:p>
          <w:p w14:paraId="09E7FD3F" w14:textId="77777777" w:rsidR="00FF2B1E" w:rsidRPr="00F710F1" w:rsidRDefault="00FF2B1E" w:rsidP="00FF2B1E">
            <w:pPr>
              <w:rPr>
                <w:b/>
                <w:i/>
                <w:sz w:val="28"/>
                <w:szCs w:val="28"/>
              </w:rPr>
            </w:pPr>
            <w:r w:rsidRPr="00F710F1">
              <w:rPr>
                <w:b/>
                <w:bCs/>
                <w:sz w:val="28"/>
                <w:szCs w:val="28"/>
                <w:lang w:val="vi-VN"/>
              </w:rPr>
              <w:t>d) Tổ chức thực hiện</w:t>
            </w:r>
          </w:p>
        </w:tc>
      </w:tr>
      <w:tr w:rsidR="00FF2B1E" w:rsidRPr="00F710F1" w14:paraId="060EF696" w14:textId="77777777" w:rsidTr="00FF2B1E">
        <w:trPr>
          <w:trHeight w:val="380"/>
        </w:trPr>
        <w:tc>
          <w:tcPr>
            <w:tcW w:w="6946" w:type="dxa"/>
          </w:tcPr>
          <w:p w14:paraId="09A92EC4" w14:textId="77777777" w:rsidR="00FF2B1E" w:rsidRPr="00F710F1" w:rsidRDefault="00FF2B1E" w:rsidP="00FF2B1E">
            <w:pPr>
              <w:jc w:val="center"/>
              <w:rPr>
                <w:b/>
                <w:i/>
                <w:sz w:val="28"/>
                <w:szCs w:val="28"/>
                <w:lang w:val="nb-NO"/>
              </w:rPr>
            </w:pPr>
            <w:r w:rsidRPr="00F710F1">
              <w:rPr>
                <w:b/>
                <w:i/>
                <w:sz w:val="28"/>
                <w:szCs w:val="28"/>
                <w:lang w:val="nb-NO"/>
              </w:rPr>
              <w:t>Hoạt động của GV và HS</w:t>
            </w:r>
          </w:p>
        </w:tc>
        <w:tc>
          <w:tcPr>
            <w:tcW w:w="2693" w:type="dxa"/>
          </w:tcPr>
          <w:p w14:paraId="3A73C30F" w14:textId="77777777" w:rsidR="00FF2B1E" w:rsidRPr="00F710F1" w:rsidRDefault="00FF2B1E" w:rsidP="00FF2B1E">
            <w:pPr>
              <w:jc w:val="center"/>
              <w:rPr>
                <w:b/>
                <w:i/>
                <w:sz w:val="28"/>
                <w:szCs w:val="28"/>
              </w:rPr>
            </w:pPr>
            <w:r w:rsidRPr="00F710F1">
              <w:rPr>
                <w:b/>
                <w:color w:val="000000"/>
                <w:sz w:val="28"/>
                <w:szCs w:val="28"/>
              </w:rPr>
              <w:t>Nội dung cần đạt</w:t>
            </w:r>
          </w:p>
        </w:tc>
      </w:tr>
      <w:tr w:rsidR="00FF2B1E" w:rsidRPr="00F710F1" w14:paraId="43A70FBB" w14:textId="77777777" w:rsidTr="00FF2B1E">
        <w:tc>
          <w:tcPr>
            <w:tcW w:w="6946" w:type="dxa"/>
            <w:tcBorders>
              <w:bottom w:val="single" w:sz="4" w:space="0" w:color="auto"/>
            </w:tcBorders>
          </w:tcPr>
          <w:p w14:paraId="07168DB2" w14:textId="77777777" w:rsidR="00FF2B1E" w:rsidRPr="00F710F1" w:rsidRDefault="00FF2B1E" w:rsidP="00FF2B1E">
            <w:pPr>
              <w:jc w:val="both"/>
              <w:rPr>
                <w:b/>
                <w:i/>
                <w:sz w:val="28"/>
                <w:szCs w:val="28"/>
              </w:rPr>
            </w:pPr>
            <w:r w:rsidRPr="00F710F1">
              <w:rPr>
                <w:b/>
                <w:i/>
                <w:sz w:val="28"/>
                <w:szCs w:val="28"/>
              </w:rPr>
              <w:t>*</w:t>
            </w:r>
            <w:r w:rsidRPr="00F710F1">
              <w:rPr>
                <w:i/>
                <w:sz w:val="28"/>
                <w:szCs w:val="28"/>
              </w:rPr>
              <w:t xml:space="preserve"> </w:t>
            </w:r>
            <w:r w:rsidRPr="00F710F1">
              <w:rPr>
                <w:b/>
                <w:i/>
                <w:sz w:val="28"/>
                <w:szCs w:val="28"/>
              </w:rPr>
              <w:t>Chuyển giao nhiệm vụ:</w:t>
            </w:r>
          </w:p>
          <w:p w14:paraId="074697CB" w14:textId="77777777" w:rsidR="00FF2B1E" w:rsidRPr="00F710F1" w:rsidRDefault="00FF2B1E" w:rsidP="00FF2B1E">
            <w:pPr>
              <w:jc w:val="both"/>
              <w:rPr>
                <w:sz w:val="28"/>
                <w:szCs w:val="28"/>
              </w:rPr>
            </w:pPr>
            <w:r w:rsidRPr="00F710F1">
              <w:rPr>
                <w:i/>
                <w:sz w:val="28"/>
                <w:szCs w:val="28"/>
              </w:rPr>
              <w:t xml:space="preserve">- </w:t>
            </w:r>
            <w:r w:rsidRPr="00F710F1">
              <w:rPr>
                <w:sz w:val="28"/>
                <w:szCs w:val="28"/>
              </w:rPr>
              <w:t xml:space="preserve">GV hoạt động nhóm cặp đôi hoàn thành PHT số 2 </w:t>
            </w:r>
          </w:p>
          <w:p w14:paraId="3A3A0E14"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603AEC1B" w14:textId="77777777" w:rsidR="00FF2B1E" w:rsidRPr="00F710F1" w:rsidRDefault="00FF2B1E" w:rsidP="00FF2B1E">
            <w:pPr>
              <w:jc w:val="both"/>
              <w:rPr>
                <w:sz w:val="28"/>
                <w:szCs w:val="28"/>
              </w:rPr>
            </w:pPr>
            <w:r w:rsidRPr="00F710F1">
              <w:rPr>
                <w:sz w:val="28"/>
                <w:szCs w:val="28"/>
              </w:rPr>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4F80B5A7" w14:textId="77777777" w:rsidR="00FF2B1E" w:rsidRPr="00F710F1" w:rsidRDefault="00FF2B1E" w:rsidP="00FF2B1E">
            <w:pPr>
              <w:jc w:val="both"/>
              <w:rPr>
                <w:sz w:val="28"/>
                <w:szCs w:val="28"/>
              </w:rPr>
            </w:pPr>
            <w:r w:rsidRPr="00F710F1">
              <w:rPr>
                <w:sz w:val="28"/>
                <w:szCs w:val="28"/>
              </w:rPr>
              <w:t>-  HS hoạt động nhóm hoàn thành PHT số 2.</w:t>
            </w:r>
          </w:p>
          <w:p w14:paraId="17C5AC73" w14:textId="77777777" w:rsidR="00FF2B1E" w:rsidRPr="00F710F1" w:rsidRDefault="00FF2B1E" w:rsidP="00FF2B1E">
            <w:pPr>
              <w:jc w:val="both"/>
              <w:rPr>
                <w:i/>
                <w:sz w:val="28"/>
                <w:szCs w:val="28"/>
              </w:rPr>
            </w:pPr>
            <w:r w:rsidRPr="00F710F1">
              <w:rPr>
                <w:i/>
                <w:sz w:val="28"/>
                <w:szCs w:val="28"/>
              </w:rPr>
              <w:lastRenderedPageBreak/>
              <w:t xml:space="preserve">-  </w:t>
            </w:r>
            <w:r w:rsidRPr="00F710F1">
              <w:rPr>
                <w:sz w:val="28"/>
                <w:szCs w:val="28"/>
              </w:rPr>
              <w:t>GV quan sát, hỗ trợ.</w:t>
            </w:r>
            <w:r w:rsidRPr="00F710F1">
              <w:rPr>
                <w:i/>
                <w:sz w:val="28"/>
                <w:szCs w:val="28"/>
              </w:rPr>
              <w:t xml:space="preserve"> </w:t>
            </w:r>
          </w:p>
          <w:p w14:paraId="15757705"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 Báo cáo kết quả</w:t>
            </w:r>
          </w:p>
          <w:p w14:paraId="5663B9FB" w14:textId="77777777" w:rsidR="00FF2B1E" w:rsidRPr="00F710F1" w:rsidRDefault="00FF2B1E" w:rsidP="00FF2B1E">
            <w:pPr>
              <w:jc w:val="both"/>
              <w:rPr>
                <w:sz w:val="28"/>
                <w:szCs w:val="28"/>
              </w:rPr>
            </w:pPr>
            <w:r w:rsidRPr="00F710F1">
              <w:rPr>
                <w:sz w:val="28"/>
                <w:szCs w:val="28"/>
              </w:rPr>
              <w:t>- Nhóm cử đại diện trình bày sản phẩm của nhóm.</w:t>
            </w:r>
          </w:p>
          <w:p w14:paraId="4AE2B0BE" w14:textId="77777777" w:rsidR="00FF2B1E" w:rsidRPr="00F710F1" w:rsidRDefault="00FF2B1E" w:rsidP="00FF2B1E">
            <w:pPr>
              <w:jc w:val="both"/>
              <w:rPr>
                <w:sz w:val="28"/>
                <w:szCs w:val="28"/>
              </w:rPr>
            </w:pPr>
            <w:r w:rsidRPr="00F710F1">
              <w:rPr>
                <w:sz w:val="28"/>
                <w:szCs w:val="28"/>
              </w:rPr>
              <w:t>- Nhóm khác lắng nghe, ghi chép nhận xét, thắc mắc.</w:t>
            </w:r>
          </w:p>
          <w:p w14:paraId="75A34BB3" w14:textId="77777777" w:rsidR="00FF2B1E" w:rsidRPr="00F710F1" w:rsidRDefault="00FF2B1E" w:rsidP="00FF2B1E">
            <w:pPr>
              <w:jc w:val="both"/>
              <w:rPr>
                <w:sz w:val="28"/>
                <w:szCs w:val="28"/>
              </w:rPr>
            </w:pPr>
            <w:r w:rsidRPr="00F710F1">
              <w:rPr>
                <w:sz w:val="28"/>
                <w:szCs w:val="28"/>
              </w:rPr>
              <w:t xml:space="preserve">- GV nghe HS trình bày. </w:t>
            </w:r>
          </w:p>
          <w:p w14:paraId="149C1AB3" w14:textId="77777777" w:rsidR="00FF2B1E" w:rsidRPr="00F710F1" w:rsidRDefault="00FF2B1E" w:rsidP="00FF2B1E">
            <w:pPr>
              <w:jc w:val="both"/>
              <w:rPr>
                <w:b/>
                <w:i/>
                <w:sz w:val="28"/>
                <w:szCs w:val="28"/>
              </w:rPr>
            </w:pPr>
            <w:r w:rsidRPr="00F710F1">
              <w:rPr>
                <w:b/>
                <w:i/>
                <w:sz w:val="28"/>
                <w:szCs w:val="28"/>
              </w:rPr>
              <w:t>*Đánh giá kết quả</w:t>
            </w:r>
          </w:p>
          <w:p w14:paraId="43B9047E" w14:textId="77777777" w:rsidR="00FF2B1E" w:rsidRPr="00F710F1" w:rsidRDefault="00FF2B1E" w:rsidP="00FF2B1E">
            <w:pPr>
              <w:jc w:val="both"/>
              <w:rPr>
                <w:sz w:val="28"/>
                <w:szCs w:val="28"/>
              </w:rPr>
            </w:pPr>
            <w:r w:rsidRPr="00F710F1">
              <w:rPr>
                <w:sz w:val="28"/>
                <w:szCs w:val="28"/>
              </w:rPr>
              <w:t>+ HS tự đánh giá</w:t>
            </w:r>
          </w:p>
          <w:p w14:paraId="2BEE29D8"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6AC815AA" w14:textId="77777777" w:rsidR="00FF2B1E" w:rsidRPr="00F710F1" w:rsidRDefault="00FF2B1E" w:rsidP="00FF2B1E">
            <w:pPr>
              <w:jc w:val="both"/>
              <w:rPr>
                <w:sz w:val="28"/>
                <w:szCs w:val="28"/>
              </w:rPr>
            </w:pPr>
            <w:r w:rsidRPr="00F710F1">
              <w:rPr>
                <w:sz w:val="28"/>
                <w:szCs w:val="28"/>
              </w:rPr>
              <w:t>+ Giáo viên nhận xét đánh giá.</w:t>
            </w:r>
          </w:p>
          <w:p w14:paraId="18F3FE91" w14:textId="77777777" w:rsidR="00FF2B1E" w:rsidRPr="00F710F1" w:rsidRDefault="00FF2B1E" w:rsidP="00FF2B1E">
            <w:pPr>
              <w:jc w:val="both"/>
              <w:rPr>
                <w:sz w:val="28"/>
                <w:szCs w:val="28"/>
              </w:rPr>
            </w:pPr>
            <w:r w:rsidRPr="00F710F1">
              <w:rPr>
                <w:sz w:val="28"/>
                <w:szCs w:val="28"/>
              </w:rPr>
              <w:t>-&gt; GV chốt kiến thức và ghi bảng/ chiếu slide.</w:t>
            </w:r>
          </w:p>
        </w:tc>
        <w:tc>
          <w:tcPr>
            <w:tcW w:w="2693" w:type="dxa"/>
          </w:tcPr>
          <w:p w14:paraId="6379B20D" w14:textId="77777777" w:rsidR="00FF2B1E" w:rsidRPr="00F710F1" w:rsidRDefault="00FF2B1E" w:rsidP="00FF2B1E">
            <w:pPr>
              <w:jc w:val="both"/>
              <w:rPr>
                <w:b/>
                <w:i/>
                <w:iCs/>
                <w:sz w:val="28"/>
                <w:szCs w:val="28"/>
              </w:rPr>
            </w:pPr>
          </w:p>
          <w:p w14:paraId="4EB09176" w14:textId="77777777" w:rsidR="00FF2B1E" w:rsidRPr="00F710F1" w:rsidRDefault="00FF2B1E" w:rsidP="00FF2B1E">
            <w:pPr>
              <w:jc w:val="both"/>
              <w:rPr>
                <w:sz w:val="28"/>
                <w:szCs w:val="28"/>
              </w:rPr>
            </w:pPr>
          </w:p>
          <w:p w14:paraId="66C9358E" w14:textId="77777777" w:rsidR="00FF2B1E" w:rsidRPr="00F710F1" w:rsidRDefault="00FF2B1E" w:rsidP="00FF2B1E">
            <w:pPr>
              <w:jc w:val="both"/>
              <w:rPr>
                <w:sz w:val="28"/>
                <w:szCs w:val="28"/>
                <w:shd w:val="clear" w:color="auto" w:fill="FFFFFF"/>
              </w:rPr>
            </w:pPr>
            <w:r w:rsidRPr="00F710F1">
              <w:rPr>
                <w:sz w:val="28"/>
                <w:szCs w:val="28"/>
              </w:rPr>
              <w:t xml:space="preserve">- </w:t>
            </w:r>
            <w:r w:rsidRPr="00F710F1">
              <w:rPr>
                <w:sz w:val="28"/>
                <w:szCs w:val="28"/>
                <w:shd w:val="clear" w:color="auto" w:fill="FFFFFF"/>
              </w:rPr>
              <w:t xml:space="preserve">Càng trưởng thành thì đam mê, hứng thú </w:t>
            </w:r>
            <w:r w:rsidRPr="00F710F1">
              <w:rPr>
                <w:sz w:val="28"/>
                <w:szCs w:val="28"/>
                <w:shd w:val="clear" w:color="auto" w:fill="FFFFFF"/>
              </w:rPr>
              <w:lastRenderedPageBreak/>
              <w:t xml:space="preserve">với máy móc, kĩ thuật càng lớn. </w:t>
            </w:r>
          </w:p>
          <w:p w14:paraId="501872AF" w14:textId="77777777" w:rsidR="00FF2B1E" w:rsidRPr="00F710F1" w:rsidRDefault="00FF2B1E" w:rsidP="00FF2B1E">
            <w:pPr>
              <w:jc w:val="both"/>
              <w:rPr>
                <w:sz w:val="28"/>
                <w:szCs w:val="28"/>
              </w:rPr>
            </w:pPr>
            <w:r w:rsidRPr="00F710F1">
              <w:rPr>
                <w:sz w:val="28"/>
                <w:szCs w:val="28"/>
                <w:shd w:val="clear" w:color="auto" w:fill="FFFFFF"/>
              </w:rPr>
              <w:t>- Có ước mơ mong muốn sau này có thể tự làm một chiếc xe.</w:t>
            </w:r>
          </w:p>
          <w:p w14:paraId="54F48534" w14:textId="77777777" w:rsidR="00FF2B1E" w:rsidRPr="00F710F1" w:rsidRDefault="00FF2B1E" w:rsidP="00FF2B1E">
            <w:pPr>
              <w:rPr>
                <w:b/>
                <w:i/>
                <w:sz w:val="28"/>
                <w:szCs w:val="28"/>
              </w:rPr>
            </w:pPr>
          </w:p>
        </w:tc>
      </w:tr>
    </w:tbl>
    <w:p w14:paraId="7B134BBA" w14:textId="77777777" w:rsidR="00FF2B1E" w:rsidRPr="00F710F1" w:rsidRDefault="00FF2B1E" w:rsidP="00FF2B1E">
      <w:pPr>
        <w:rPr>
          <w:rFonts w:eastAsia="VNI-Times"/>
          <w:b/>
          <w:bCs/>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685"/>
      </w:tblGrid>
      <w:tr w:rsidR="00FF2B1E" w:rsidRPr="00F710F1" w14:paraId="21651669" w14:textId="77777777" w:rsidTr="00FF2B1E">
        <w:trPr>
          <w:trHeight w:val="380"/>
        </w:trPr>
        <w:tc>
          <w:tcPr>
            <w:tcW w:w="9639" w:type="dxa"/>
            <w:gridSpan w:val="2"/>
          </w:tcPr>
          <w:p w14:paraId="2E4D13C2" w14:textId="77777777" w:rsidR="00FF2B1E" w:rsidRPr="00F710F1" w:rsidRDefault="00FF2B1E" w:rsidP="00FF2B1E">
            <w:pPr>
              <w:shd w:val="clear" w:color="auto" w:fill="FFFFFF"/>
              <w:jc w:val="both"/>
              <w:rPr>
                <w:iCs/>
                <w:sz w:val="28"/>
                <w:szCs w:val="28"/>
                <w:lang w:eastAsia="vi-VN"/>
              </w:rPr>
            </w:pPr>
            <w:r w:rsidRPr="00F710F1">
              <w:rPr>
                <w:b/>
                <w:bCs/>
                <w:iCs/>
                <w:sz w:val="28"/>
                <w:szCs w:val="28"/>
                <w:lang w:eastAsia="vi-VN"/>
              </w:rPr>
              <w:t>3</w:t>
            </w:r>
            <w:r w:rsidRPr="00F710F1">
              <w:rPr>
                <w:b/>
                <w:bCs/>
                <w:iCs/>
                <w:sz w:val="28"/>
                <w:szCs w:val="28"/>
                <w:lang w:val="vi-VN" w:eastAsia="vi-VN"/>
              </w:rPr>
              <w:t xml:space="preserve">. Kỉ niệm đi xem biểu diễn máy bay </w:t>
            </w:r>
          </w:p>
          <w:p w14:paraId="5DFBD69C" w14:textId="77777777" w:rsidR="00FF2B1E" w:rsidRPr="00F710F1" w:rsidRDefault="00FF2B1E" w:rsidP="00FF2B1E">
            <w:pPr>
              <w:jc w:val="center"/>
              <w:rPr>
                <w:b/>
                <w:i/>
                <w:sz w:val="28"/>
                <w:szCs w:val="28"/>
              </w:rPr>
            </w:pPr>
          </w:p>
        </w:tc>
      </w:tr>
      <w:tr w:rsidR="00FF2B1E" w:rsidRPr="00F710F1" w14:paraId="4F07FAD9" w14:textId="77777777" w:rsidTr="00FF2B1E">
        <w:trPr>
          <w:trHeight w:val="380"/>
        </w:trPr>
        <w:tc>
          <w:tcPr>
            <w:tcW w:w="9639" w:type="dxa"/>
            <w:gridSpan w:val="2"/>
          </w:tcPr>
          <w:p w14:paraId="3E1977A9" w14:textId="77777777" w:rsidR="00FF2B1E" w:rsidRPr="00F710F1" w:rsidRDefault="00FF2B1E" w:rsidP="00FF2B1E">
            <w:pPr>
              <w:spacing w:line="360" w:lineRule="auto"/>
              <w:jc w:val="both"/>
              <w:rPr>
                <w:sz w:val="28"/>
                <w:szCs w:val="28"/>
                <w:lang w:val="vi-VN"/>
              </w:rPr>
            </w:pPr>
            <w:r w:rsidRPr="00F710F1">
              <w:rPr>
                <w:b/>
                <w:bCs/>
                <w:sz w:val="28"/>
                <w:szCs w:val="28"/>
              </w:rPr>
              <w:t>a</w:t>
            </w:r>
            <w:r w:rsidRPr="00F710F1">
              <w:rPr>
                <w:b/>
                <w:bCs/>
                <w:sz w:val="28"/>
                <w:szCs w:val="28"/>
                <w:lang w:val="vi-VN"/>
              </w:rPr>
              <w:t>) Mục tiêu</w:t>
            </w:r>
            <w:r w:rsidRPr="00F710F1">
              <w:rPr>
                <w:sz w:val="28"/>
                <w:szCs w:val="28"/>
                <w:lang w:val="vi-VN"/>
              </w:rPr>
              <w:t>: Giúp HS</w:t>
            </w:r>
          </w:p>
          <w:p w14:paraId="72106D1A" w14:textId="77777777" w:rsidR="00FF2B1E" w:rsidRPr="00F710F1" w:rsidRDefault="00FF2B1E" w:rsidP="00FF2B1E">
            <w:pPr>
              <w:spacing w:line="360" w:lineRule="auto"/>
              <w:jc w:val="both"/>
              <w:rPr>
                <w:bCs/>
                <w:iCs/>
                <w:sz w:val="28"/>
                <w:szCs w:val="28"/>
                <w:lang w:val="vi-VN" w:eastAsia="vi-VN"/>
              </w:rPr>
            </w:pPr>
            <w:r w:rsidRPr="00F710F1">
              <w:rPr>
                <w:sz w:val="28"/>
                <w:szCs w:val="28"/>
                <w:lang w:val="vi-VN"/>
              </w:rPr>
              <w:t xml:space="preserve">- Tìm được những chi tiết nói về </w:t>
            </w:r>
            <w:r w:rsidRPr="00F710F1">
              <w:rPr>
                <w:bCs/>
                <w:iCs/>
                <w:sz w:val="28"/>
                <w:szCs w:val="28"/>
                <w:lang w:eastAsia="vi-VN"/>
              </w:rPr>
              <w:t>k</w:t>
            </w:r>
            <w:r w:rsidRPr="00F710F1">
              <w:rPr>
                <w:bCs/>
                <w:iCs/>
                <w:sz w:val="28"/>
                <w:szCs w:val="28"/>
                <w:lang w:val="vi-VN" w:eastAsia="vi-VN"/>
              </w:rPr>
              <w:t>ỉ niệm đi xem biểu diễn máy bay</w:t>
            </w:r>
          </w:p>
          <w:p w14:paraId="7B366F0F" w14:textId="77777777" w:rsidR="00FF2B1E" w:rsidRPr="00F710F1" w:rsidRDefault="00FF2B1E" w:rsidP="00FF2B1E">
            <w:pPr>
              <w:spacing w:line="360" w:lineRule="auto"/>
              <w:jc w:val="both"/>
              <w:rPr>
                <w:sz w:val="28"/>
                <w:szCs w:val="28"/>
              </w:rPr>
            </w:pPr>
            <w:r w:rsidRPr="00F710F1">
              <w:rPr>
                <w:bCs/>
                <w:iCs/>
                <w:sz w:val="28"/>
                <w:szCs w:val="28"/>
                <w:lang w:eastAsia="vi-VN"/>
              </w:rPr>
              <w:t>- Nhận thấy vẻ đẹp của nhân vật: có ước mơ, nỗ lực, không chịu khuất phục bởi hoàn cảnh.</w:t>
            </w:r>
          </w:p>
          <w:p w14:paraId="724F92F3" w14:textId="77777777" w:rsidR="00FF2B1E" w:rsidRPr="00F710F1" w:rsidRDefault="00FF2B1E" w:rsidP="00FF2B1E">
            <w:pPr>
              <w:spacing w:line="360" w:lineRule="auto"/>
              <w:rPr>
                <w:sz w:val="28"/>
                <w:szCs w:val="28"/>
                <w:lang w:val="vi-VN"/>
              </w:rPr>
            </w:pPr>
            <w:r w:rsidRPr="00F710F1">
              <w:rPr>
                <w:b/>
                <w:bCs/>
                <w:sz w:val="28"/>
                <w:szCs w:val="28"/>
                <w:lang w:val="vi-VN"/>
              </w:rPr>
              <w:t>b) Nội dung</w:t>
            </w:r>
            <w:r w:rsidRPr="00F710F1">
              <w:rPr>
                <w:sz w:val="28"/>
                <w:szCs w:val="28"/>
                <w:lang w:val="vi-VN"/>
              </w:rPr>
              <w:t xml:space="preserve">: </w:t>
            </w:r>
          </w:p>
          <w:p w14:paraId="71C561E5" w14:textId="77777777" w:rsidR="00FF2B1E" w:rsidRPr="00F710F1" w:rsidRDefault="00FF2B1E" w:rsidP="00FF2B1E">
            <w:pPr>
              <w:spacing w:line="360" w:lineRule="auto"/>
              <w:jc w:val="both"/>
              <w:rPr>
                <w:sz w:val="28"/>
                <w:szCs w:val="28"/>
                <w:lang w:val="vi-VN"/>
              </w:rPr>
            </w:pPr>
            <w:r w:rsidRPr="00F710F1">
              <w:rPr>
                <w:sz w:val="28"/>
                <w:szCs w:val="28"/>
                <w:lang w:val="vi-VN"/>
              </w:rPr>
              <w:t>- GV sử dụng KT đặt câu hỏi, tổ chức hoạt động nhóm cho HS.</w:t>
            </w:r>
          </w:p>
          <w:p w14:paraId="3C498481" w14:textId="77777777" w:rsidR="00FF2B1E" w:rsidRPr="00F710F1" w:rsidRDefault="00FF2B1E" w:rsidP="00FF2B1E">
            <w:pPr>
              <w:spacing w:line="360" w:lineRule="auto"/>
              <w:jc w:val="both"/>
              <w:rPr>
                <w:sz w:val="28"/>
                <w:szCs w:val="28"/>
                <w:lang w:val="vi-VN"/>
              </w:rPr>
            </w:pPr>
            <w:r w:rsidRPr="00F710F1">
              <w:rPr>
                <w:sz w:val="28"/>
                <w:szCs w:val="28"/>
                <w:lang w:val="vi-VN"/>
              </w:rPr>
              <w:t>- HS làm việc cá nhân, làm việc nhóm, trình bày sản phẩm, quan sát và bổ sung (nếu cần)</w:t>
            </w:r>
          </w:p>
          <w:p w14:paraId="6B6D1B82" w14:textId="77777777" w:rsidR="00FF2B1E" w:rsidRPr="00F710F1" w:rsidRDefault="00FF2B1E" w:rsidP="00FF2B1E">
            <w:pPr>
              <w:spacing w:line="360" w:lineRule="auto"/>
              <w:jc w:val="both"/>
              <w:rPr>
                <w:b/>
                <w:bCs/>
                <w:sz w:val="28"/>
                <w:szCs w:val="28"/>
                <w:lang w:val="vi-VN"/>
              </w:rPr>
            </w:pPr>
            <w:r w:rsidRPr="00F710F1">
              <w:rPr>
                <w:b/>
                <w:bCs/>
                <w:sz w:val="28"/>
                <w:szCs w:val="28"/>
                <w:lang w:val="vi-VN"/>
              </w:rPr>
              <w:t xml:space="preserve">c) </w:t>
            </w:r>
            <w:r w:rsidRPr="00F710F1">
              <w:rPr>
                <w:b/>
                <w:bCs/>
                <w:sz w:val="28"/>
                <w:szCs w:val="28"/>
              </w:rPr>
              <w:t>Sản</w:t>
            </w:r>
            <w:r w:rsidRPr="00F710F1">
              <w:rPr>
                <w:b/>
                <w:bCs/>
                <w:sz w:val="28"/>
                <w:szCs w:val="28"/>
                <w:lang w:val="vi-VN"/>
              </w:rPr>
              <w:t xml:space="preserve"> phẩm: </w:t>
            </w:r>
            <w:r w:rsidRPr="00F710F1">
              <w:rPr>
                <w:sz w:val="28"/>
                <w:szCs w:val="28"/>
                <w:lang w:val="vi-VN"/>
              </w:rPr>
              <w:t>Câu trả lời của HS và phiếu học tập của HS đã hoàn thành.</w:t>
            </w:r>
          </w:p>
          <w:p w14:paraId="53C5317A" w14:textId="77777777" w:rsidR="00FF2B1E" w:rsidRPr="00F710F1" w:rsidRDefault="00FF2B1E" w:rsidP="00FF2B1E">
            <w:pPr>
              <w:rPr>
                <w:b/>
                <w:i/>
                <w:sz w:val="28"/>
                <w:szCs w:val="28"/>
              </w:rPr>
            </w:pPr>
            <w:r w:rsidRPr="00F710F1">
              <w:rPr>
                <w:b/>
                <w:bCs/>
                <w:sz w:val="28"/>
                <w:szCs w:val="28"/>
                <w:lang w:val="vi-VN"/>
              </w:rPr>
              <w:t>d) Tổ chức thực hiện</w:t>
            </w:r>
          </w:p>
        </w:tc>
      </w:tr>
      <w:tr w:rsidR="00FF2B1E" w:rsidRPr="00F710F1" w14:paraId="2178CF09" w14:textId="77777777" w:rsidTr="00FF2B1E">
        <w:trPr>
          <w:trHeight w:val="380"/>
        </w:trPr>
        <w:tc>
          <w:tcPr>
            <w:tcW w:w="5954" w:type="dxa"/>
          </w:tcPr>
          <w:p w14:paraId="002F3565" w14:textId="77777777" w:rsidR="00FF2B1E" w:rsidRPr="00F710F1" w:rsidRDefault="00FF2B1E" w:rsidP="00FF2B1E">
            <w:pPr>
              <w:jc w:val="center"/>
              <w:rPr>
                <w:b/>
                <w:i/>
                <w:sz w:val="28"/>
                <w:szCs w:val="28"/>
                <w:lang w:val="nb-NO"/>
              </w:rPr>
            </w:pPr>
            <w:r w:rsidRPr="00F710F1">
              <w:rPr>
                <w:b/>
                <w:i/>
                <w:sz w:val="28"/>
                <w:szCs w:val="28"/>
                <w:lang w:val="nb-NO"/>
              </w:rPr>
              <w:t>Hoạt động của GV và HS</w:t>
            </w:r>
          </w:p>
        </w:tc>
        <w:tc>
          <w:tcPr>
            <w:tcW w:w="3685" w:type="dxa"/>
          </w:tcPr>
          <w:p w14:paraId="2E202003" w14:textId="77777777" w:rsidR="00FF2B1E" w:rsidRPr="00F710F1" w:rsidRDefault="00FF2B1E" w:rsidP="00FF2B1E">
            <w:pPr>
              <w:jc w:val="center"/>
              <w:rPr>
                <w:b/>
                <w:i/>
                <w:sz w:val="28"/>
                <w:szCs w:val="28"/>
              </w:rPr>
            </w:pPr>
            <w:r w:rsidRPr="00F710F1">
              <w:rPr>
                <w:b/>
                <w:color w:val="000000"/>
                <w:sz w:val="28"/>
                <w:szCs w:val="28"/>
              </w:rPr>
              <w:t>Nội dung cần đạt</w:t>
            </w:r>
          </w:p>
        </w:tc>
      </w:tr>
      <w:tr w:rsidR="00FF2B1E" w:rsidRPr="00F710F1" w14:paraId="76E6B48B" w14:textId="77777777" w:rsidTr="00FF2B1E">
        <w:tc>
          <w:tcPr>
            <w:tcW w:w="5954" w:type="dxa"/>
            <w:tcBorders>
              <w:bottom w:val="single" w:sz="4" w:space="0" w:color="auto"/>
            </w:tcBorders>
          </w:tcPr>
          <w:p w14:paraId="32AB5A1F" w14:textId="77777777" w:rsidR="00FF2B1E" w:rsidRPr="00F710F1" w:rsidRDefault="00FF2B1E" w:rsidP="00FF2B1E">
            <w:pPr>
              <w:jc w:val="both"/>
              <w:rPr>
                <w:b/>
                <w:i/>
                <w:sz w:val="28"/>
                <w:szCs w:val="28"/>
              </w:rPr>
            </w:pPr>
            <w:r w:rsidRPr="00F710F1">
              <w:rPr>
                <w:b/>
                <w:i/>
                <w:sz w:val="28"/>
                <w:szCs w:val="28"/>
              </w:rPr>
              <w:t>*</w:t>
            </w:r>
            <w:r w:rsidRPr="00F710F1">
              <w:rPr>
                <w:i/>
                <w:sz w:val="28"/>
                <w:szCs w:val="28"/>
              </w:rPr>
              <w:t xml:space="preserve"> </w:t>
            </w:r>
            <w:r w:rsidRPr="00F710F1">
              <w:rPr>
                <w:b/>
                <w:i/>
                <w:sz w:val="28"/>
                <w:szCs w:val="28"/>
              </w:rPr>
              <w:t>Chuyển giao nhiệm vụ:</w:t>
            </w:r>
          </w:p>
          <w:p w14:paraId="72AD2688" w14:textId="77777777" w:rsidR="00FF2B1E" w:rsidRPr="00F710F1" w:rsidRDefault="00FF2B1E" w:rsidP="00FF2B1E">
            <w:pPr>
              <w:jc w:val="both"/>
              <w:rPr>
                <w:sz w:val="28"/>
                <w:szCs w:val="28"/>
              </w:rPr>
            </w:pPr>
            <w:r w:rsidRPr="00F710F1">
              <w:rPr>
                <w:i/>
                <w:sz w:val="28"/>
                <w:szCs w:val="28"/>
              </w:rPr>
              <w:t xml:space="preserve">- </w:t>
            </w:r>
            <w:r w:rsidRPr="00F710F1">
              <w:rPr>
                <w:sz w:val="28"/>
                <w:szCs w:val="28"/>
              </w:rPr>
              <w:t>GV yêu cầu HS đọc đoạn 4 sau đó hoạt động nhóm hoàn thành PHT số 3.</w:t>
            </w:r>
          </w:p>
          <w:p w14:paraId="77AC3659"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24ADF9C8" w14:textId="77777777" w:rsidR="00FF2B1E" w:rsidRPr="00F710F1" w:rsidRDefault="00FF2B1E" w:rsidP="00FF2B1E">
            <w:pPr>
              <w:jc w:val="both"/>
              <w:rPr>
                <w:sz w:val="28"/>
                <w:szCs w:val="28"/>
              </w:rPr>
            </w:pPr>
            <w:r w:rsidRPr="00F710F1">
              <w:rPr>
                <w:sz w:val="28"/>
                <w:szCs w:val="28"/>
              </w:rPr>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41543477" w14:textId="77777777" w:rsidR="00FF2B1E" w:rsidRPr="00F710F1" w:rsidRDefault="00FF2B1E" w:rsidP="00FF2B1E">
            <w:pPr>
              <w:jc w:val="both"/>
              <w:rPr>
                <w:sz w:val="28"/>
                <w:szCs w:val="28"/>
              </w:rPr>
            </w:pPr>
            <w:r w:rsidRPr="00F710F1">
              <w:rPr>
                <w:sz w:val="28"/>
                <w:szCs w:val="28"/>
              </w:rPr>
              <w:t>-  HS hoạt động nhóm đọc đoạn văn và hoàn thành PHT số 3.</w:t>
            </w:r>
          </w:p>
          <w:p w14:paraId="566D85A8" w14:textId="77777777" w:rsidR="00FF2B1E" w:rsidRPr="00F710F1" w:rsidRDefault="00FF2B1E" w:rsidP="00FF2B1E">
            <w:pPr>
              <w:jc w:val="both"/>
              <w:rPr>
                <w:i/>
                <w:sz w:val="28"/>
                <w:szCs w:val="28"/>
              </w:rPr>
            </w:pPr>
            <w:r w:rsidRPr="00F710F1">
              <w:rPr>
                <w:i/>
                <w:sz w:val="28"/>
                <w:szCs w:val="28"/>
              </w:rPr>
              <w:t xml:space="preserve">-  </w:t>
            </w:r>
            <w:r w:rsidRPr="00F710F1">
              <w:rPr>
                <w:sz w:val="28"/>
                <w:szCs w:val="28"/>
              </w:rPr>
              <w:t>GV quan sát, hỗ trợ.</w:t>
            </w:r>
            <w:r w:rsidRPr="00F710F1">
              <w:rPr>
                <w:i/>
                <w:sz w:val="28"/>
                <w:szCs w:val="28"/>
              </w:rPr>
              <w:t xml:space="preserve"> </w:t>
            </w:r>
          </w:p>
          <w:p w14:paraId="42AD625C"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 Báo cáo kết quả</w:t>
            </w:r>
          </w:p>
          <w:p w14:paraId="10A34595" w14:textId="77777777" w:rsidR="00FF2B1E" w:rsidRPr="00F710F1" w:rsidRDefault="00FF2B1E" w:rsidP="00FF2B1E">
            <w:pPr>
              <w:jc w:val="both"/>
              <w:rPr>
                <w:sz w:val="28"/>
                <w:szCs w:val="28"/>
              </w:rPr>
            </w:pPr>
            <w:r w:rsidRPr="00F710F1">
              <w:rPr>
                <w:sz w:val="28"/>
                <w:szCs w:val="28"/>
              </w:rPr>
              <w:t>- Nhóm cử đại diện trình bày sản phẩm của nhóm.</w:t>
            </w:r>
          </w:p>
          <w:p w14:paraId="62B116A8" w14:textId="77777777" w:rsidR="00FF2B1E" w:rsidRPr="00F710F1" w:rsidRDefault="00FF2B1E" w:rsidP="00FF2B1E">
            <w:pPr>
              <w:jc w:val="both"/>
              <w:rPr>
                <w:sz w:val="28"/>
                <w:szCs w:val="28"/>
              </w:rPr>
            </w:pPr>
            <w:r w:rsidRPr="00F710F1">
              <w:rPr>
                <w:sz w:val="28"/>
                <w:szCs w:val="28"/>
              </w:rPr>
              <w:lastRenderedPageBreak/>
              <w:t>- Nhóm khác lắng nghe, ghi chép nhận xét, thắc mắc.</w:t>
            </w:r>
          </w:p>
          <w:p w14:paraId="3EBF0758" w14:textId="77777777" w:rsidR="00FF2B1E" w:rsidRPr="00F710F1" w:rsidRDefault="00FF2B1E" w:rsidP="00FF2B1E">
            <w:pPr>
              <w:jc w:val="both"/>
              <w:rPr>
                <w:sz w:val="28"/>
                <w:szCs w:val="28"/>
              </w:rPr>
            </w:pPr>
            <w:r w:rsidRPr="00F710F1">
              <w:rPr>
                <w:sz w:val="28"/>
                <w:szCs w:val="28"/>
              </w:rPr>
              <w:t xml:space="preserve">- GV nghe HS trình bày. </w:t>
            </w:r>
          </w:p>
          <w:p w14:paraId="41898C6B" w14:textId="77777777" w:rsidR="00FF2B1E" w:rsidRPr="00F710F1" w:rsidRDefault="00FF2B1E" w:rsidP="00FF2B1E">
            <w:pPr>
              <w:jc w:val="both"/>
              <w:rPr>
                <w:b/>
                <w:i/>
                <w:sz w:val="28"/>
                <w:szCs w:val="28"/>
              </w:rPr>
            </w:pPr>
            <w:r w:rsidRPr="00F710F1">
              <w:rPr>
                <w:b/>
                <w:i/>
                <w:sz w:val="28"/>
                <w:szCs w:val="28"/>
              </w:rPr>
              <w:t>*Đánh giá kết quả</w:t>
            </w:r>
          </w:p>
          <w:p w14:paraId="54DCA95B" w14:textId="77777777" w:rsidR="00FF2B1E" w:rsidRPr="00F710F1" w:rsidRDefault="00FF2B1E" w:rsidP="00FF2B1E">
            <w:pPr>
              <w:jc w:val="both"/>
              <w:rPr>
                <w:sz w:val="28"/>
                <w:szCs w:val="28"/>
              </w:rPr>
            </w:pPr>
            <w:r w:rsidRPr="00F710F1">
              <w:rPr>
                <w:sz w:val="28"/>
                <w:szCs w:val="28"/>
              </w:rPr>
              <w:t>+ HS tự đánh giá</w:t>
            </w:r>
          </w:p>
          <w:p w14:paraId="3059E2A6"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0358C4F0" w14:textId="77777777" w:rsidR="00FF2B1E" w:rsidRPr="00F710F1" w:rsidRDefault="00FF2B1E" w:rsidP="00FF2B1E">
            <w:pPr>
              <w:jc w:val="both"/>
              <w:rPr>
                <w:sz w:val="28"/>
                <w:szCs w:val="28"/>
              </w:rPr>
            </w:pPr>
            <w:r w:rsidRPr="00F710F1">
              <w:rPr>
                <w:sz w:val="28"/>
                <w:szCs w:val="28"/>
              </w:rPr>
              <w:t>+ Giáo viên nhận xét đánh giá.</w:t>
            </w:r>
          </w:p>
          <w:p w14:paraId="7F87DB5D" w14:textId="77777777" w:rsidR="00FF2B1E" w:rsidRPr="00F710F1" w:rsidRDefault="00FF2B1E" w:rsidP="00FF2B1E">
            <w:pPr>
              <w:jc w:val="both"/>
              <w:rPr>
                <w:sz w:val="28"/>
                <w:szCs w:val="28"/>
              </w:rPr>
            </w:pPr>
            <w:r w:rsidRPr="00F710F1">
              <w:rPr>
                <w:sz w:val="28"/>
                <w:szCs w:val="28"/>
              </w:rPr>
              <w:t>-&gt; GV chốt kiến thức và ghi bảng/ chiếu slide.</w:t>
            </w:r>
          </w:p>
        </w:tc>
        <w:tc>
          <w:tcPr>
            <w:tcW w:w="3685" w:type="dxa"/>
          </w:tcPr>
          <w:p w14:paraId="19F7771F" w14:textId="77777777" w:rsidR="00FF2B1E" w:rsidRPr="00F710F1" w:rsidRDefault="00FF2B1E" w:rsidP="00FF2B1E">
            <w:pPr>
              <w:pStyle w:val="NormalWeb"/>
              <w:shd w:val="clear" w:color="auto" w:fill="FFFFFF"/>
              <w:spacing w:before="0" w:beforeAutospacing="0" w:after="0" w:afterAutospacing="0"/>
              <w:jc w:val="both"/>
              <w:rPr>
                <w:sz w:val="28"/>
                <w:szCs w:val="28"/>
                <w:lang w:val="vi-VN" w:eastAsia="vi-VN"/>
              </w:rPr>
            </w:pPr>
            <w:r w:rsidRPr="00F710F1">
              <w:rPr>
                <w:sz w:val="28"/>
                <w:szCs w:val="28"/>
                <w:lang w:val="nl-NL"/>
              </w:rPr>
              <w:lastRenderedPageBreak/>
              <w:t xml:space="preserve">- Bối cảnh: </w:t>
            </w:r>
            <w:r w:rsidRPr="00F710F1">
              <w:rPr>
                <w:sz w:val="28"/>
                <w:szCs w:val="28"/>
                <w:lang w:val="vi-VN" w:eastAsia="vi-VN"/>
              </w:rPr>
              <w:t>mùa thu 1914</w:t>
            </w:r>
            <w:r w:rsidRPr="00F710F1">
              <w:rPr>
                <w:sz w:val="28"/>
                <w:szCs w:val="28"/>
                <w:lang w:eastAsia="vi-VN"/>
              </w:rPr>
              <w:t>,</w:t>
            </w:r>
            <w:r w:rsidRPr="00F710F1">
              <w:rPr>
                <w:sz w:val="28"/>
                <w:szCs w:val="28"/>
                <w:lang w:val="vi-VN" w:eastAsia="vi-VN"/>
              </w:rPr>
              <w:t xml:space="preserve"> cách nhà 20 ki-lô-mét có cuộc biểu diễn máy bay ở Liên đội Bộ binh Ha-ma-mát-su.</w:t>
            </w:r>
          </w:p>
          <w:p w14:paraId="45A1AF50" w14:textId="77777777" w:rsidR="00FF2B1E" w:rsidRPr="00F710F1" w:rsidRDefault="00FF2B1E" w:rsidP="00FF2B1E">
            <w:pPr>
              <w:jc w:val="both"/>
              <w:rPr>
                <w:sz w:val="28"/>
                <w:szCs w:val="28"/>
                <w:lang w:val="nl-NL"/>
              </w:rPr>
            </w:pPr>
            <w:r w:rsidRPr="00F710F1">
              <w:rPr>
                <w:sz w:val="28"/>
                <w:szCs w:val="28"/>
                <w:lang w:val="nl-NL"/>
              </w:rPr>
              <w:t xml:space="preserve">- Hon-đa đã cố gắng bằng mọi cách để được xem buổi biểu diễn máy bay. </w:t>
            </w:r>
          </w:p>
          <w:p w14:paraId="66CF5BBD" w14:textId="77777777" w:rsidR="00FF2B1E" w:rsidRPr="00F710F1" w:rsidRDefault="00FF2B1E" w:rsidP="00FF2B1E">
            <w:pPr>
              <w:jc w:val="both"/>
              <w:rPr>
                <w:sz w:val="28"/>
                <w:szCs w:val="28"/>
                <w:lang w:val="nl-NL"/>
              </w:rPr>
            </w:pPr>
            <w:r w:rsidRPr="00F710F1">
              <w:rPr>
                <w:sz w:val="28"/>
                <w:szCs w:val="28"/>
                <w:lang w:val="nl-NL"/>
              </w:rPr>
              <w:t xml:space="preserve">- Mơ ước trở thành phi công </w:t>
            </w:r>
            <w:r w:rsidRPr="00F710F1">
              <w:rPr>
                <w:sz w:val="28"/>
                <w:szCs w:val="28"/>
                <w:lang w:val="nl-NL"/>
              </w:rPr>
              <w:sym w:font="Wingdings" w:char="F0E0"/>
            </w:r>
            <w:r w:rsidRPr="00F710F1">
              <w:rPr>
                <w:sz w:val="28"/>
                <w:szCs w:val="28"/>
                <w:lang w:val="vi-VN" w:eastAsia="vi-VN"/>
              </w:rPr>
              <w:t xml:space="preserve"> Sự hứng thú đã dần trở thành đam mê, ước mơ.</w:t>
            </w:r>
          </w:p>
          <w:p w14:paraId="3BFF4D08" w14:textId="77777777" w:rsidR="00FF2B1E" w:rsidRPr="00F710F1" w:rsidRDefault="00FF2B1E" w:rsidP="00FF2B1E">
            <w:pPr>
              <w:jc w:val="both"/>
              <w:rPr>
                <w:sz w:val="28"/>
                <w:szCs w:val="28"/>
                <w:lang w:val="nl-NL"/>
              </w:rPr>
            </w:pPr>
          </w:p>
          <w:p w14:paraId="4C3B10E9" w14:textId="77777777" w:rsidR="00FF2B1E" w:rsidRPr="00F710F1" w:rsidRDefault="00FF2B1E" w:rsidP="00FF2B1E">
            <w:pPr>
              <w:pStyle w:val="NormalWeb"/>
              <w:shd w:val="clear" w:color="auto" w:fill="FFFFFF"/>
              <w:spacing w:before="0" w:beforeAutospacing="0" w:after="0" w:afterAutospacing="0"/>
              <w:jc w:val="both"/>
              <w:rPr>
                <w:sz w:val="28"/>
                <w:szCs w:val="28"/>
                <w:lang w:val="vi-VN" w:eastAsia="vi-VN"/>
              </w:rPr>
            </w:pPr>
            <w:r w:rsidRPr="00F710F1">
              <w:rPr>
                <w:sz w:val="28"/>
                <w:szCs w:val="28"/>
                <w:lang w:val="nl-NL"/>
              </w:rPr>
              <w:sym w:font="Wingdings" w:char="F0E0"/>
            </w:r>
            <w:r w:rsidRPr="00F710F1">
              <w:rPr>
                <w:sz w:val="28"/>
                <w:szCs w:val="28"/>
                <w:lang w:val="nl-NL"/>
              </w:rPr>
              <w:t xml:space="preserve"> </w:t>
            </w:r>
            <w:r w:rsidRPr="00F710F1">
              <w:rPr>
                <w:sz w:val="28"/>
                <w:szCs w:val="28"/>
                <w:lang w:val="vi-VN" w:eastAsia="vi-VN"/>
              </w:rPr>
              <w:t>Hon-đa là cậu bé có ước mơ, có nỗ lực và không chịu khuất phục bởi hoàn cảnh.</w:t>
            </w:r>
          </w:p>
          <w:p w14:paraId="11048ECB" w14:textId="77777777" w:rsidR="00FF2B1E" w:rsidRPr="00F710F1" w:rsidRDefault="00FF2B1E" w:rsidP="00FF2B1E">
            <w:pPr>
              <w:rPr>
                <w:b/>
                <w:i/>
                <w:sz w:val="28"/>
                <w:szCs w:val="28"/>
              </w:rPr>
            </w:pPr>
          </w:p>
        </w:tc>
      </w:tr>
    </w:tbl>
    <w:p w14:paraId="0BA93E8C" w14:textId="77777777" w:rsidR="00FF2B1E" w:rsidRPr="00F710F1" w:rsidRDefault="00FF2B1E" w:rsidP="00FF2B1E">
      <w:pPr>
        <w:jc w:val="both"/>
        <w:rPr>
          <w:sz w:val="28"/>
          <w:szCs w:val="28"/>
          <w:lang w:val="nl-NL"/>
        </w:rPr>
      </w:pPr>
      <w:r w:rsidRPr="00F710F1">
        <w:rPr>
          <w:sz w:val="28"/>
          <w:szCs w:val="28"/>
          <w:lang w:val="nl-NL"/>
        </w:rPr>
        <w:lastRenderedPageBreak/>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2976"/>
      </w:tblGrid>
      <w:tr w:rsidR="00FF2B1E" w:rsidRPr="00F710F1" w14:paraId="7B798CD1" w14:textId="77777777" w:rsidTr="00FF2B1E">
        <w:trPr>
          <w:trHeight w:val="380"/>
        </w:trPr>
        <w:tc>
          <w:tcPr>
            <w:tcW w:w="9639" w:type="dxa"/>
            <w:gridSpan w:val="2"/>
          </w:tcPr>
          <w:p w14:paraId="76D132AF" w14:textId="77777777" w:rsidR="00FF2B1E" w:rsidRPr="00F710F1" w:rsidRDefault="00FF2B1E" w:rsidP="00FF2B1E">
            <w:pPr>
              <w:jc w:val="both"/>
              <w:rPr>
                <w:sz w:val="28"/>
                <w:szCs w:val="28"/>
                <w:lang w:val="nl-NL"/>
              </w:rPr>
            </w:pPr>
          </w:p>
          <w:p w14:paraId="52925BC2" w14:textId="77777777" w:rsidR="00FF2B1E" w:rsidRPr="00F710F1" w:rsidRDefault="00FF2B1E" w:rsidP="00FF2B1E">
            <w:pPr>
              <w:jc w:val="center"/>
              <w:rPr>
                <w:rFonts w:eastAsia="VNI-Times"/>
                <w:b/>
                <w:bCs/>
                <w:sz w:val="28"/>
                <w:szCs w:val="28"/>
              </w:rPr>
            </w:pPr>
            <w:r w:rsidRPr="00F710F1">
              <w:rPr>
                <w:rFonts w:eastAsia="VNI-Times"/>
                <w:b/>
                <w:bCs/>
                <w:sz w:val="28"/>
                <w:szCs w:val="28"/>
              </w:rPr>
              <w:t>III. Hoạt động tổng kết</w:t>
            </w:r>
          </w:p>
          <w:p w14:paraId="53D708CD" w14:textId="77777777" w:rsidR="00FF2B1E" w:rsidRPr="00F710F1" w:rsidRDefault="00FF2B1E" w:rsidP="00FF2B1E">
            <w:pPr>
              <w:jc w:val="center"/>
              <w:rPr>
                <w:b/>
                <w:i/>
                <w:sz w:val="28"/>
                <w:szCs w:val="28"/>
              </w:rPr>
            </w:pPr>
          </w:p>
        </w:tc>
      </w:tr>
      <w:tr w:rsidR="00FF2B1E" w:rsidRPr="00F710F1" w14:paraId="0241F434" w14:textId="77777777" w:rsidTr="00FF2B1E">
        <w:trPr>
          <w:trHeight w:val="380"/>
        </w:trPr>
        <w:tc>
          <w:tcPr>
            <w:tcW w:w="9639" w:type="dxa"/>
            <w:gridSpan w:val="2"/>
          </w:tcPr>
          <w:p w14:paraId="011C20CC" w14:textId="77777777" w:rsidR="00FF2B1E" w:rsidRPr="00F710F1" w:rsidRDefault="00FF2B1E" w:rsidP="00FF2B1E">
            <w:pPr>
              <w:spacing w:line="360" w:lineRule="auto"/>
              <w:jc w:val="both"/>
              <w:rPr>
                <w:sz w:val="28"/>
                <w:szCs w:val="28"/>
                <w:lang w:val="vi-VN"/>
              </w:rPr>
            </w:pPr>
            <w:r w:rsidRPr="00F710F1">
              <w:rPr>
                <w:b/>
                <w:bCs/>
                <w:sz w:val="28"/>
                <w:szCs w:val="28"/>
              </w:rPr>
              <w:t>a</w:t>
            </w:r>
            <w:r w:rsidRPr="00F710F1">
              <w:rPr>
                <w:b/>
                <w:bCs/>
                <w:sz w:val="28"/>
                <w:szCs w:val="28"/>
                <w:lang w:val="vi-VN"/>
              </w:rPr>
              <w:t>) Mục tiêu</w:t>
            </w:r>
            <w:r w:rsidRPr="00F710F1">
              <w:rPr>
                <w:sz w:val="28"/>
                <w:szCs w:val="28"/>
                <w:lang w:val="vi-VN"/>
              </w:rPr>
              <w:t>: Giúp HS</w:t>
            </w:r>
          </w:p>
          <w:p w14:paraId="2F22D0C2" w14:textId="77777777" w:rsidR="00FF2B1E" w:rsidRPr="00F710F1" w:rsidRDefault="00FF2B1E" w:rsidP="00FF2B1E">
            <w:pPr>
              <w:spacing w:line="360" w:lineRule="auto"/>
              <w:jc w:val="both"/>
              <w:rPr>
                <w:bCs/>
                <w:iCs/>
                <w:sz w:val="28"/>
                <w:szCs w:val="28"/>
                <w:lang w:eastAsia="vi-VN"/>
              </w:rPr>
            </w:pPr>
            <w:r w:rsidRPr="00F710F1">
              <w:rPr>
                <w:sz w:val="28"/>
                <w:szCs w:val="28"/>
                <w:lang w:val="vi-VN"/>
              </w:rPr>
              <w:t xml:space="preserve">- </w:t>
            </w:r>
            <w:r w:rsidRPr="00F710F1">
              <w:rPr>
                <w:sz w:val="28"/>
                <w:szCs w:val="28"/>
              </w:rPr>
              <w:t>Tổng kết những nét chính về nội dung, nghệ thuật của văn bản</w:t>
            </w:r>
          </w:p>
          <w:p w14:paraId="65AF611E" w14:textId="77777777" w:rsidR="00FF2B1E" w:rsidRPr="00F710F1" w:rsidRDefault="00FF2B1E" w:rsidP="00FF2B1E">
            <w:pPr>
              <w:spacing w:line="360" w:lineRule="auto"/>
              <w:rPr>
                <w:sz w:val="28"/>
                <w:szCs w:val="28"/>
                <w:lang w:val="vi-VN"/>
              </w:rPr>
            </w:pPr>
            <w:r w:rsidRPr="00F710F1">
              <w:rPr>
                <w:b/>
                <w:bCs/>
                <w:sz w:val="28"/>
                <w:szCs w:val="28"/>
                <w:lang w:val="vi-VN"/>
              </w:rPr>
              <w:t>b) Nội dung</w:t>
            </w:r>
            <w:r w:rsidRPr="00F710F1">
              <w:rPr>
                <w:sz w:val="28"/>
                <w:szCs w:val="28"/>
                <w:lang w:val="vi-VN"/>
              </w:rPr>
              <w:t xml:space="preserve">: </w:t>
            </w:r>
          </w:p>
          <w:p w14:paraId="142D9B8C" w14:textId="77777777" w:rsidR="00FF2B1E" w:rsidRPr="00F710F1" w:rsidRDefault="00FF2B1E" w:rsidP="00FF2B1E">
            <w:pPr>
              <w:spacing w:line="360" w:lineRule="auto"/>
              <w:jc w:val="both"/>
              <w:rPr>
                <w:sz w:val="28"/>
                <w:szCs w:val="28"/>
                <w:lang w:val="vi-VN"/>
              </w:rPr>
            </w:pPr>
            <w:r w:rsidRPr="00F710F1">
              <w:rPr>
                <w:sz w:val="28"/>
                <w:szCs w:val="28"/>
                <w:lang w:val="vi-VN"/>
              </w:rPr>
              <w:t>- GV sử dụng KT đặt câu hỏi, tổ chức hoạt động nhóm cho HS.</w:t>
            </w:r>
          </w:p>
          <w:p w14:paraId="34B50B59" w14:textId="77777777" w:rsidR="00FF2B1E" w:rsidRPr="00F710F1" w:rsidRDefault="00FF2B1E" w:rsidP="00FF2B1E">
            <w:pPr>
              <w:spacing w:line="360" w:lineRule="auto"/>
              <w:jc w:val="both"/>
              <w:rPr>
                <w:sz w:val="28"/>
                <w:szCs w:val="28"/>
                <w:lang w:val="vi-VN"/>
              </w:rPr>
            </w:pPr>
            <w:r w:rsidRPr="00F710F1">
              <w:rPr>
                <w:sz w:val="28"/>
                <w:szCs w:val="28"/>
                <w:lang w:val="vi-VN"/>
              </w:rPr>
              <w:t>- HS làm việc cá nhân, làm việc nhóm, trình bày sản phẩm, quan sát và bổ sung (nếu cần)</w:t>
            </w:r>
          </w:p>
          <w:p w14:paraId="208125BB" w14:textId="77777777" w:rsidR="00FF2B1E" w:rsidRPr="00F710F1" w:rsidRDefault="00FF2B1E" w:rsidP="00FF2B1E">
            <w:pPr>
              <w:spacing w:line="360" w:lineRule="auto"/>
              <w:jc w:val="both"/>
              <w:rPr>
                <w:b/>
                <w:bCs/>
                <w:sz w:val="28"/>
                <w:szCs w:val="28"/>
                <w:lang w:val="vi-VN"/>
              </w:rPr>
            </w:pPr>
            <w:r w:rsidRPr="00F710F1">
              <w:rPr>
                <w:b/>
                <w:bCs/>
                <w:sz w:val="28"/>
                <w:szCs w:val="28"/>
                <w:lang w:val="vi-VN"/>
              </w:rPr>
              <w:t xml:space="preserve">c) </w:t>
            </w:r>
            <w:r w:rsidRPr="00F710F1">
              <w:rPr>
                <w:b/>
                <w:bCs/>
                <w:sz w:val="28"/>
                <w:szCs w:val="28"/>
              </w:rPr>
              <w:t>Sản</w:t>
            </w:r>
            <w:r w:rsidRPr="00F710F1">
              <w:rPr>
                <w:b/>
                <w:bCs/>
                <w:sz w:val="28"/>
                <w:szCs w:val="28"/>
                <w:lang w:val="vi-VN"/>
              </w:rPr>
              <w:t xml:space="preserve"> phẩm: </w:t>
            </w:r>
            <w:r w:rsidRPr="00F710F1">
              <w:rPr>
                <w:sz w:val="28"/>
                <w:szCs w:val="28"/>
                <w:lang w:val="vi-VN"/>
              </w:rPr>
              <w:t xml:space="preserve">Câu trả lời của HS và </w:t>
            </w:r>
            <w:r w:rsidRPr="00F710F1">
              <w:rPr>
                <w:sz w:val="28"/>
                <w:szCs w:val="28"/>
              </w:rPr>
              <w:t>sơ đồ tư duy</w:t>
            </w:r>
            <w:r w:rsidRPr="00F710F1">
              <w:rPr>
                <w:sz w:val="28"/>
                <w:szCs w:val="28"/>
                <w:lang w:val="vi-VN"/>
              </w:rPr>
              <w:t xml:space="preserve"> của HS đã hoàn thành.</w:t>
            </w:r>
          </w:p>
          <w:p w14:paraId="15914CF4" w14:textId="77777777" w:rsidR="00FF2B1E" w:rsidRPr="00F710F1" w:rsidRDefault="00FF2B1E" w:rsidP="00FF2B1E">
            <w:pPr>
              <w:rPr>
                <w:b/>
                <w:i/>
                <w:sz w:val="28"/>
                <w:szCs w:val="28"/>
              </w:rPr>
            </w:pPr>
            <w:r w:rsidRPr="00F710F1">
              <w:rPr>
                <w:b/>
                <w:bCs/>
                <w:sz w:val="28"/>
                <w:szCs w:val="28"/>
                <w:lang w:val="vi-VN"/>
              </w:rPr>
              <w:t>d) Tổ chức thực hiện</w:t>
            </w:r>
          </w:p>
        </w:tc>
      </w:tr>
      <w:tr w:rsidR="00FF2B1E" w:rsidRPr="00F710F1" w14:paraId="6D2C1987" w14:textId="77777777" w:rsidTr="00FF2B1E">
        <w:trPr>
          <w:trHeight w:val="380"/>
        </w:trPr>
        <w:tc>
          <w:tcPr>
            <w:tcW w:w="6663" w:type="dxa"/>
          </w:tcPr>
          <w:p w14:paraId="37420DE9" w14:textId="77777777" w:rsidR="00FF2B1E" w:rsidRPr="00F710F1" w:rsidRDefault="00FF2B1E" w:rsidP="00FF2B1E">
            <w:pPr>
              <w:jc w:val="center"/>
              <w:rPr>
                <w:b/>
                <w:i/>
                <w:sz w:val="28"/>
                <w:szCs w:val="28"/>
                <w:lang w:val="nb-NO"/>
              </w:rPr>
            </w:pPr>
            <w:r w:rsidRPr="00F710F1">
              <w:rPr>
                <w:b/>
                <w:i/>
                <w:sz w:val="28"/>
                <w:szCs w:val="28"/>
                <w:lang w:val="nb-NO"/>
              </w:rPr>
              <w:t>Hoạt động của GV và HS</w:t>
            </w:r>
          </w:p>
        </w:tc>
        <w:tc>
          <w:tcPr>
            <w:tcW w:w="2976" w:type="dxa"/>
          </w:tcPr>
          <w:p w14:paraId="7C1C8520" w14:textId="77777777" w:rsidR="00FF2B1E" w:rsidRPr="00F710F1" w:rsidRDefault="00FF2B1E" w:rsidP="00FF2B1E">
            <w:pPr>
              <w:jc w:val="center"/>
              <w:rPr>
                <w:b/>
                <w:i/>
                <w:sz w:val="28"/>
                <w:szCs w:val="28"/>
              </w:rPr>
            </w:pPr>
            <w:r w:rsidRPr="00F710F1">
              <w:rPr>
                <w:b/>
                <w:color w:val="000000"/>
                <w:sz w:val="28"/>
                <w:szCs w:val="28"/>
              </w:rPr>
              <w:t>Nội dung cần đạt</w:t>
            </w:r>
          </w:p>
        </w:tc>
      </w:tr>
      <w:tr w:rsidR="00FF2B1E" w:rsidRPr="00F710F1" w14:paraId="03F55717" w14:textId="77777777" w:rsidTr="00FF2B1E">
        <w:tc>
          <w:tcPr>
            <w:tcW w:w="6663" w:type="dxa"/>
            <w:tcBorders>
              <w:bottom w:val="single" w:sz="4" w:space="0" w:color="auto"/>
            </w:tcBorders>
          </w:tcPr>
          <w:p w14:paraId="4FDC4874" w14:textId="77777777" w:rsidR="00FF2B1E" w:rsidRPr="00F710F1" w:rsidRDefault="00FF2B1E" w:rsidP="00FF2B1E">
            <w:pPr>
              <w:jc w:val="both"/>
              <w:rPr>
                <w:b/>
                <w:i/>
                <w:sz w:val="28"/>
                <w:szCs w:val="28"/>
              </w:rPr>
            </w:pPr>
            <w:r w:rsidRPr="00F710F1">
              <w:rPr>
                <w:b/>
                <w:i/>
                <w:sz w:val="28"/>
                <w:szCs w:val="28"/>
              </w:rPr>
              <w:t>*</w:t>
            </w:r>
            <w:r w:rsidRPr="00F710F1">
              <w:rPr>
                <w:i/>
                <w:sz w:val="28"/>
                <w:szCs w:val="28"/>
              </w:rPr>
              <w:t xml:space="preserve"> </w:t>
            </w:r>
            <w:r w:rsidRPr="00F710F1">
              <w:rPr>
                <w:b/>
                <w:i/>
                <w:sz w:val="28"/>
                <w:szCs w:val="28"/>
              </w:rPr>
              <w:t>Chuyển giao nhiệm vụ:</w:t>
            </w:r>
          </w:p>
          <w:p w14:paraId="50D46015" w14:textId="77777777" w:rsidR="00FF2B1E" w:rsidRPr="00F710F1" w:rsidRDefault="00FF2B1E" w:rsidP="00FF2B1E">
            <w:pPr>
              <w:jc w:val="both"/>
              <w:rPr>
                <w:sz w:val="28"/>
                <w:szCs w:val="28"/>
              </w:rPr>
            </w:pPr>
            <w:r w:rsidRPr="00F710F1">
              <w:rPr>
                <w:i/>
                <w:sz w:val="28"/>
                <w:szCs w:val="28"/>
              </w:rPr>
              <w:t xml:space="preserve">- </w:t>
            </w:r>
            <w:r w:rsidRPr="00F710F1">
              <w:rPr>
                <w:sz w:val="28"/>
                <w:szCs w:val="28"/>
              </w:rPr>
              <w:t>GV yêu cầu HS hoạt động nhóm hoàn thành cây tư duy</w:t>
            </w:r>
          </w:p>
          <w:p w14:paraId="7E76EC94"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335ED9A2" w14:textId="77777777" w:rsidR="00FF2B1E" w:rsidRPr="00F710F1" w:rsidRDefault="00FF2B1E" w:rsidP="00FF2B1E">
            <w:pPr>
              <w:jc w:val="both"/>
              <w:rPr>
                <w:sz w:val="28"/>
                <w:szCs w:val="28"/>
              </w:rPr>
            </w:pPr>
            <w:r w:rsidRPr="00F710F1">
              <w:rPr>
                <w:sz w:val="28"/>
                <w:szCs w:val="28"/>
              </w:rPr>
              <w:t xml:space="preserve"> </w:t>
            </w:r>
          </w:p>
          <w:p w14:paraId="58CFFD08" w14:textId="77777777" w:rsidR="00FF2B1E" w:rsidRPr="00F710F1" w:rsidRDefault="00FF2B1E" w:rsidP="00FF2B1E">
            <w:pPr>
              <w:jc w:val="both"/>
              <w:rPr>
                <w:sz w:val="28"/>
                <w:szCs w:val="28"/>
              </w:rPr>
            </w:pPr>
            <w:r w:rsidRPr="00F710F1">
              <w:rPr>
                <w:noProof/>
                <w:sz w:val="28"/>
                <w:szCs w:val="28"/>
              </w:rPr>
              <w:drawing>
                <wp:inline distT="0" distB="0" distL="0" distR="0" wp14:anchorId="56E1334A" wp14:editId="18797793">
                  <wp:extent cx="2124075" cy="1962150"/>
                  <wp:effectExtent l="0" t="0" r="9525" b="0"/>
                  <wp:docPr id="29726" name="Picture 2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extLst>
                              <a:ext uri="{28A0092B-C50C-407E-A947-70E740481C1C}">
                                <a14:useLocalDpi xmlns:a14="http://schemas.microsoft.com/office/drawing/2010/main" val="0"/>
                              </a:ext>
                            </a:extLst>
                          </a:blip>
                          <a:srcRect r="39253"/>
                          <a:stretch>
                            <a:fillRect/>
                          </a:stretch>
                        </pic:blipFill>
                        <pic:spPr bwMode="auto">
                          <a:xfrm>
                            <a:off x="0" y="0"/>
                            <a:ext cx="2124075" cy="1962150"/>
                          </a:xfrm>
                          <a:prstGeom prst="rect">
                            <a:avLst/>
                          </a:prstGeom>
                          <a:noFill/>
                          <a:ln>
                            <a:noFill/>
                          </a:ln>
                        </pic:spPr>
                      </pic:pic>
                    </a:graphicData>
                  </a:graphic>
                </wp:inline>
              </w:drawing>
            </w:r>
          </w:p>
          <w:p w14:paraId="3E2B0C4D" w14:textId="77777777" w:rsidR="00FF2B1E" w:rsidRPr="00F710F1" w:rsidRDefault="00FF2B1E" w:rsidP="00FF2B1E">
            <w:pPr>
              <w:jc w:val="both"/>
              <w:rPr>
                <w:sz w:val="28"/>
                <w:szCs w:val="28"/>
              </w:rPr>
            </w:pPr>
            <w:r w:rsidRPr="00F710F1">
              <w:rPr>
                <w:sz w:val="28"/>
                <w:szCs w:val="28"/>
              </w:rPr>
              <w:lastRenderedPageBreak/>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1483AB22" w14:textId="77777777" w:rsidR="00FF2B1E" w:rsidRPr="00F710F1" w:rsidRDefault="00FF2B1E" w:rsidP="00FF2B1E">
            <w:pPr>
              <w:jc w:val="both"/>
              <w:rPr>
                <w:sz w:val="28"/>
                <w:szCs w:val="28"/>
              </w:rPr>
            </w:pPr>
            <w:r w:rsidRPr="00F710F1">
              <w:rPr>
                <w:sz w:val="28"/>
                <w:szCs w:val="28"/>
              </w:rPr>
              <w:t>-  HS xem lại toàn bộ kiến thức đã học ở phần tìm hiểu chi tiết sau đó hoạt động nhóm hoàn thành nội dung cây tư duy.</w:t>
            </w:r>
          </w:p>
          <w:p w14:paraId="1A4903EE" w14:textId="77777777" w:rsidR="00FF2B1E" w:rsidRPr="00F710F1" w:rsidRDefault="00FF2B1E" w:rsidP="00FF2B1E">
            <w:pPr>
              <w:jc w:val="both"/>
              <w:rPr>
                <w:i/>
                <w:sz w:val="28"/>
                <w:szCs w:val="28"/>
              </w:rPr>
            </w:pPr>
            <w:r w:rsidRPr="00F710F1">
              <w:rPr>
                <w:i/>
                <w:sz w:val="28"/>
                <w:szCs w:val="28"/>
              </w:rPr>
              <w:t xml:space="preserve">-  </w:t>
            </w:r>
            <w:r w:rsidRPr="00F710F1">
              <w:rPr>
                <w:sz w:val="28"/>
                <w:szCs w:val="28"/>
              </w:rPr>
              <w:t>GV quan sát, hỗ trợ.</w:t>
            </w:r>
            <w:r w:rsidRPr="00F710F1">
              <w:rPr>
                <w:i/>
                <w:sz w:val="28"/>
                <w:szCs w:val="28"/>
              </w:rPr>
              <w:t xml:space="preserve"> </w:t>
            </w:r>
          </w:p>
          <w:p w14:paraId="7E288D5C"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 Báo cáo kết quả</w:t>
            </w:r>
          </w:p>
          <w:p w14:paraId="74C402B2" w14:textId="77777777" w:rsidR="00FF2B1E" w:rsidRPr="00F710F1" w:rsidRDefault="00FF2B1E" w:rsidP="00FF2B1E">
            <w:pPr>
              <w:jc w:val="both"/>
              <w:rPr>
                <w:sz w:val="28"/>
                <w:szCs w:val="28"/>
              </w:rPr>
            </w:pPr>
            <w:r w:rsidRPr="00F710F1">
              <w:rPr>
                <w:sz w:val="28"/>
                <w:szCs w:val="28"/>
              </w:rPr>
              <w:t>- Nhóm cử đại diện trình bày nội dung vừa thảo luận nhóm.</w:t>
            </w:r>
          </w:p>
          <w:p w14:paraId="1EA865AB" w14:textId="77777777" w:rsidR="00FF2B1E" w:rsidRPr="00F710F1" w:rsidRDefault="00FF2B1E" w:rsidP="00FF2B1E">
            <w:pPr>
              <w:jc w:val="both"/>
              <w:rPr>
                <w:sz w:val="28"/>
                <w:szCs w:val="28"/>
              </w:rPr>
            </w:pPr>
            <w:r w:rsidRPr="00F710F1">
              <w:rPr>
                <w:sz w:val="28"/>
                <w:szCs w:val="28"/>
              </w:rPr>
              <w:t>- Nhóm khác chú ý lắng nghe, ghi chép nhận xét và thắc mắc.</w:t>
            </w:r>
          </w:p>
          <w:p w14:paraId="3D512677" w14:textId="77777777" w:rsidR="00FF2B1E" w:rsidRPr="00F710F1" w:rsidRDefault="00FF2B1E" w:rsidP="00FF2B1E">
            <w:pPr>
              <w:jc w:val="both"/>
              <w:rPr>
                <w:sz w:val="28"/>
                <w:szCs w:val="28"/>
              </w:rPr>
            </w:pPr>
            <w:r w:rsidRPr="00F710F1">
              <w:rPr>
                <w:sz w:val="28"/>
                <w:szCs w:val="28"/>
              </w:rPr>
              <w:t xml:space="preserve">- GV nghe HS trình bày, hỏi đáp. </w:t>
            </w:r>
          </w:p>
          <w:p w14:paraId="6D3D78CC" w14:textId="77777777" w:rsidR="00FF2B1E" w:rsidRPr="00F710F1" w:rsidRDefault="00FF2B1E" w:rsidP="00FF2B1E">
            <w:pPr>
              <w:jc w:val="both"/>
              <w:rPr>
                <w:b/>
                <w:i/>
                <w:sz w:val="28"/>
                <w:szCs w:val="28"/>
              </w:rPr>
            </w:pPr>
            <w:r w:rsidRPr="00F710F1">
              <w:rPr>
                <w:b/>
                <w:i/>
                <w:sz w:val="28"/>
                <w:szCs w:val="28"/>
              </w:rPr>
              <w:t>*Đánh giá kết quả</w:t>
            </w:r>
          </w:p>
          <w:p w14:paraId="6A501495" w14:textId="77777777" w:rsidR="00FF2B1E" w:rsidRPr="00F710F1" w:rsidRDefault="00FF2B1E" w:rsidP="00FF2B1E">
            <w:pPr>
              <w:jc w:val="both"/>
              <w:rPr>
                <w:sz w:val="28"/>
                <w:szCs w:val="28"/>
              </w:rPr>
            </w:pPr>
            <w:r w:rsidRPr="00F710F1">
              <w:rPr>
                <w:sz w:val="28"/>
                <w:szCs w:val="28"/>
              </w:rPr>
              <w:t>+ HS tự đánh giá</w:t>
            </w:r>
          </w:p>
          <w:p w14:paraId="1D327651"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33F1C144" w14:textId="77777777" w:rsidR="00FF2B1E" w:rsidRPr="00F710F1" w:rsidRDefault="00FF2B1E" w:rsidP="00FF2B1E">
            <w:pPr>
              <w:jc w:val="both"/>
              <w:rPr>
                <w:sz w:val="28"/>
                <w:szCs w:val="28"/>
              </w:rPr>
            </w:pPr>
            <w:r w:rsidRPr="00F710F1">
              <w:rPr>
                <w:sz w:val="28"/>
                <w:szCs w:val="28"/>
              </w:rPr>
              <w:t>+ Giáo viên nhận xét đánh giá.</w:t>
            </w:r>
          </w:p>
          <w:p w14:paraId="5C901E40" w14:textId="77777777" w:rsidR="00FF2B1E" w:rsidRPr="00F710F1" w:rsidRDefault="00FF2B1E" w:rsidP="00FF2B1E">
            <w:pPr>
              <w:jc w:val="both"/>
              <w:rPr>
                <w:sz w:val="28"/>
                <w:szCs w:val="28"/>
              </w:rPr>
            </w:pPr>
            <w:r w:rsidRPr="00F710F1">
              <w:rPr>
                <w:sz w:val="28"/>
                <w:szCs w:val="28"/>
              </w:rPr>
              <w:t>-&gt; GV chốt kiến thức và ghi bảng/ chiếu slide.</w:t>
            </w:r>
          </w:p>
          <w:p w14:paraId="1FE56135" w14:textId="77777777" w:rsidR="00FF2B1E" w:rsidRPr="00F710F1" w:rsidRDefault="00FF2B1E" w:rsidP="00FF2B1E">
            <w:pPr>
              <w:jc w:val="both"/>
              <w:rPr>
                <w:b/>
                <w:i/>
                <w:sz w:val="28"/>
                <w:szCs w:val="28"/>
                <w:lang w:val="nb-NO"/>
              </w:rPr>
            </w:pPr>
          </w:p>
        </w:tc>
        <w:tc>
          <w:tcPr>
            <w:tcW w:w="2976" w:type="dxa"/>
          </w:tcPr>
          <w:p w14:paraId="3DCEED92" w14:textId="77777777" w:rsidR="00FF2B1E" w:rsidRPr="00F710F1" w:rsidRDefault="00FF2B1E" w:rsidP="00FF2B1E">
            <w:pPr>
              <w:widowControl w:val="0"/>
              <w:jc w:val="both"/>
              <w:rPr>
                <w:b/>
                <w:bCs/>
                <w:i/>
                <w:sz w:val="28"/>
                <w:szCs w:val="28"/>
                <w:lang w:val="nl-NL"/>
              </w:rPr>
            </w:pPr>
            <w:r w:rsidRPr="00F710F1">
              <w:rPr>
                <w:b/>
                <w:bCs/>
                <w:i/>
                <w:sz w:val="28"/>
                <w:szCs w:val="28"/>
                <w:lang w:val="nl-NL"/>
              </w:rPr>
              <w:lastRenderedPageBreak/>
              <w:t>1. Nội dung – Ý nghĩa:</w:t>
            </w:r>
          </w:p>
          <w:p w14:paraId="467CC02C" w14:textId="77777777" w:rsidR="00FF2B1E" w:rsidRPr="00F710F1" w:rsidRDefault="00FF2B1E" w:rsidP="00FF2B1E">
            <w:pPr>
              <w:widowControl w:val="0"/>
              <w:jc w:val="both"/>
              <w:rPr>
                <w:iCs/>
                <w:sz w:val="28"/>
                <w:szCs w:val="28"/>
                <w:lang w:val="nl-NL"/>
              </w:rPr>
            </w:pPr>
            <w:r w:rsidRPr="00F710F1">
              <w:rPr>
                <w:iCs/>
                <w:sz w:val="28"/>
                <w:szCs w:val="28"/>
                <w:lang w:val="nl-NL"/>
              </w:rPr>
              <w:t>Đoạn kí Thời thơ ấu của Hon-đa kể về tuổi thơ sớm nhận ra hứng thú với máy móc, kĩ thuật của Hon-đa. Đồng thời, tác phẩm cũng nêu lên ước mơ, đam mê của tác giả, một trong những yếu tố liên quan đến sự nghiệp của ông sau này.</w:t>
            </w:r>
          </w:p>
          <w:p w14:paraId="3AE5326C" w14:textId="77777777" w:rsidR="00FF2B1E" w:rsidRPr="00F710F1" w:rsidRDefault="00FF2B1E" w:rsidP="00FF2B1E">
            <w:pPr>
              <w:widowControl w:val="0"/>
              <w:jc w:val="both"/>
              <w:rPr>
                <w:b/>
                <w:bCs/>
                <w:i/>
                <w:sz w:val="28"/>
                <w:szCs w:val="28"/>
                <w:lang w:val="nl-NL"/>
              </w:rPr>
            </w:pPr>
          </w:p>
          <w:p w14:paraId="05CC3C4B" w14:textId="77777777" w:rsidR="00FF2B1E" w:rsidRPr="00F710F1" w:rsidRDefault="00FF2B1E" w:rsidP="00FF2B1E">
            <w:pPr>
              <w:widowControl w:val="0"/>
              <w:jc w:val="both"/>
              <w:rPr>
                <w:b/>
                <w:bCs/>
                <w:i/>
                <w:sz w:val="28"/>
                <w:szCs w:val="28"/>
                <w:lang w:val="nl-NL"/>
              </w:rPr>
            </w:pPr>
            <w:r w:rsidRPr="00F710F1">
              <w:rPr>
                <w:b/>
                <w:bCs/>
                <w:i/>
                <w:sz w:val="28"/>
                <w:szCs w:val="28"/>
                <w:lang w:val="nl-NL"/>
              </w:rPr>
              <w:t>2. Nghệ thuật</w:t>
            </w:r>
          </w:p>
          <w:p w14:paraId="0731C1AC" w14:textId="77777777" w:rsidR="00FF2B1E" w:rsidRPr="00F710F1" w:rsidRDefault="00FF2B1E" w:rsidP="00FF2B1E">
            <w:pPr>
              <w:widowControl w:val="0"/>
              <w:jc w:val="both"/>
              <w:rPr>
                <w:iCs/>
                <w:sz w:val="28"/>
                <w:szCs w:val="28"/>
                <w:lang w:val="nl-NL"/>
              </w:rPr>
            </w:pPr>
            <w:r w:rsidRPr="00F710F1">
              <w:rPr>
                <w:iCs/>
                <w:sz w:val="28"/>
                <w:szCs w:val="28"/>
                <w:lang w:val="nl-NL"/>
              </w:rPr>
              <w:t xml:space="preserve">- Tác phẩm viết theo thể </w:t>
            </w:r>
            <w:r w:rsidRPr="00F710F1">
              <w:rPr>
                <w:iCs/>
                <w:sz w:val="28"/>
                <w:szCs w:val="28"/>
                <w:lang w:val="nl-NL"/>
              </w:rPr>
              <w:lastRenderedPageBreak/>
              <w:t>hồi kí với lời văn nhẹ nhàng, tự nhiên, chân thực.</w:t>
            </w:r>
          </w:p>
          <w:p w14:paraId="1ADF8E59" w14:textId="77777777" w:rsidR="00FF2B1E" w:rsidRPr="00F710F1" w:rsidRDefault="00FF2B1E" w:rsidP="00FF2B1E">
            <w:pPr>
              <w:widowControl w:val="0"/>
              <w:jc w:val="both"/>
              <w:rPr>
                <w:iCs/>
                <w:sz w:val="28"/>
                <w:szCs w:val="28"/>
              </w:rPr>
            </w:pPr>
            <w:r w:rsidRPr="00F710F1">
              <w:rPr>
                <w:iCs/>
                <w:sz w:val="28"/>
                <w:szCs w:val="28"/>
                <w:lang w:val="nl-NL"/>
              </w:rPr>
              <w:t xml:space="preserve">- </w:t>
            </w:r>
            <w:r w:rsidRPr="00F710F1">
              <w:rPr>
                <w:iCs/>
                <w:sz w:val="28"/>
                <w:szCs w:val="28"/>
              </w:rPr>
              <w:t>Kết hợp khéo léo giữa kể, tả và biểu cảm</w:t>
            </w:r>
          </w:p>
          <w:p w14:paraId="0D649BEA" w14:textId="77777777" w:rsidR="00FF2B1E" w:rsidRPr="00F710F1" w:rsidRDefault="00FF2B1E" w:rsidP="00FF2B1E">
            <w:pPr>
              <w:widowControl w:val="0"/>
              <w:jc w:val="both"/>
              <w:rPr>
                <w:iCs/>
                <w:sz w:val="28"/>
                <w:szCs w:val="28"/>
                <w:lang w:val="nl-NL"/>
              </w:rPr>
            </w:pPr>
          </w:p>
          <w:p w14:paraId="67BE2098" w14:textId="77777777" w:rsidR="00FF2B1E" w:rsidRPr="00F710F1" w:rsidRDefault="00FF2B1E" w:rsidP="00FF2B1E">
            <w:pPr>
              <w:jc w:val="both"/>
              <w:rPr>
                <w:b/>
                <w:i/>
                <w:sz w:val="28"/>
                <w:szCs w:val="28"/>
              </w:rPr>
            </w:pPr>
          </w:p>
        </w:tc>
      </w:tr>
    </w:tbl>
    <w:p w14:paraId="761AC819" w14:textId="77777777" w:rsidR="00FF2B1E" w:rsidRPr="00F710F1" w:rsidRDefault="00FF2B1E" w:rsidP="00FF2B1E">
      <w:pPr>
        <w:rPr>
          <w:rFonts w:eastAsia="VNI-Times"/>
          <w:b/>
          <w:bCs/>
          <w:sz w:val="28"/>
          <w:szCs w:val="28"/>
        </w:rPr>
      </w:pPr>
    </w:p>
    <w:p w14:paraId="7C7B5081" w14:textId="77777777" w:rsidR="00FF2B1E" w:rsidRPr="00F710F1" w:rsidRDefault="00FF2B1E" w:rsidP="00FF2B1E">
      <w:pPr>
        <w:jc w:val="center"/>
        <w:rPr>
          <w:b/>
          <w:sz w:val="28"/>
          <w:szCs w:val="28"/>
        </w:rPr>
      </w:pPr>
      <w:r w:rsidRPr="00F710F1">
        <w:rPr>
          <w:rFonts w:eastAsia="VNI-Times"/>
          <w:b/>
          <w:bCs/>
          <w:sz w:val="28"/>
          <w:szCs w:val="28"/>
          <w:lang w:val="vi-VN"/>
        </w:rPr>
        <w:t xml:space="preserve">HOẠT ĐỘNG </w:t>
      </w:r>
      <w:r w:rsidRPr="00F710F1">
        <w:rPr>
          <w:rFonts w:eastAsia="VNI-Times"/>
          <w:b/>
          <w:bCs/>
          <w:sz w:val="28"/>
          <w:szCs w:val="28"/>
        </w:rPr>
        <w:t>3: LUYỆN TẬP</w:t>
      </w:r>
    </w:p>
    <w:p w14:paraId="21CC5495" w14:textId="77777777" w:rsidR="00FF2B1E" w:rsidRPr="00F710F1" w:rsidRDefault="00FF2B1E" w:rsidP="00FF2B1E">
      <w:pPr>
        <w:pStyle w:val="BodyText"/>
        <w:rPr>
          <w:rFonts w:ascii="Times New Roman" w:hAnsi="Times New Roman"/>
          <w:i/>
          <w:szCs w:val="28"/>
          <w:lang w:val="fr-FR"/>
        </w:rPr>
      </w:pPr>
      <w:r w:rsidRPr="00F710F1">
        <w:rPr>
          <w:rFonts w:ascii="Times New Roman" w:hAnsi="Times New Roman"/>
          <w:b/>
          <w:i/>
          <w:szCs w:val="28"/>
        </w:rPr>
        <w:t>a) Mục tiêu:</w:t>
      </w:r>
      <w:r w:rsidRPr="00F710F1">
        <w:rPr>
          <w:rFonts w:ascii="Times New Roman" w:hAnsi="Times New Roman"/>
          <w:szCs w:val="28"/>
        </w:rPr>
        <w:t xml:space="preserve"> Hoàn thiện kiến thức vừa chiếm lĩnh được; rèn luyện kĩ năng áp dụng kiến thức mới để giải quyết các tình huống/vấn đề trong học tập.</w:t>
      </w:r>
    </w:p>
    <w:p w14:paraId="36D5AB60" w14:textId="77777777" w:rsidR="00FF2B1E" w:rsidRPr="00F710F1" w:rsidRDefault="00FF2B1E" w:rsidP="00FF2B1E">
      <w:pPr>
        <w:spacing w:line="360" w:lineRule="auto"/>
        <w:jc w:val="both"/>
        <w:rPr>
          <w:sz w:val="28"/>
          <w:szCs w:val="28"/>
          <w:lang w:val="nl-NL"/>
        </w:rPr>
      </w:pPr>
      <w:r w:rsidRPr="00F710F1">
        <w:rPr>
          <w:b/>
          <w:i/>
          <w:sz w:val="28"/>
          <w:szCs w:val="28"/>
        </w:rPr>
        <w:t>b) Nội dung:</w:t>
      </w:r>
      <w:r w:rsidRPr="00F710F1">
        <w:rPr>
          <w:b/>
          <w:sz w:val="28"/>
          <w:szCs w:val="28"/>
        </w:rPr>
        <w:t xml:space="preserve"> </w:t>
      </w:r>
      <w:r w:rsidRPr="00F710F1">
        <w:rPr>
          <w:bCs/>
          <w:sz w:val="28"/>
          <w:szCs w:val="28"/>
          <w:lang w:val="nl-NL"/>
        </w:rPr>
        <w:t>Sử dụng sgk, kiến thức đã học để chơi trò chơi “Hỏi nhanh – Đáp gọn”</w:t>
      </w:r>
    </w:p>
    <w:p w14:paraId="3E1C5426" w14:textId="77777777" w:rsidR="00FF2B1E" w:rsidRPr="00F710F1" w:rsidRDefault="00FF2B1E" w:rsidP="00FF2B1E">
      <w:pPr>
        <w:jc w:val="both"/>
        <w:rPr>
          <w:b/>
          <w:sz w:val="28"/>
          <w:szCs w:val="28"/>
          <w:lang w:val="es-MX"/>
        </w:rPr>
      </w:pPr>
      <w:r w:rsidRPr="00F710F1">
        <w:rPr>
          <w:b/>
          <w:i/>
          <w:sz w:val="28"/>
          <w:szCs w:val="28"/>
        </w:rPr>
        <w:t>c) Sản phẩm:</w:t>
      </w:r>
      <w:r w:rsidRPr="00F710F1">
        <w:rPr>
          <w:b/>
          <w:sz w:val="28"/>
          <w:szCs w:val="28"/>
          <w:lang w:val="es-MX"/>
        </w:rPr>
        <w:t xml:space="preserve"> </w:t>
      </w:r>
      <w:r w:rsidRPr="00F710F1">
        <w:rPr>
          <w:sz w:val="28"/>
          <w:szCs w:val="28"/>
          <w:lang w:val="nl-NL"/>
        </w:rPr>
        <w:t>Kết quả của HS.</w:t>
      </w:r>
    </w:p>
    <w:p w14:paraId="5FD4FA36" w14:textId="77777777" w:rsidR="00FF2B1E" w:rsidRPr="00F710F1" w:rsidRDefault="00FF2B1E" w:rsidP="00FF2B1E">
      <w:pPr>
        <w:jc w:val="both"/>
        <w:rPr>
          <w:b/>
          <w:i/>
          <w:sz w:val="28"/>
          <w:szCs w:val="28"/>
        </w:rPr>
      </w:pPr>
      <w:r w:rsidRPr="00F710F1">
        <w:rPr>
          <w:b/>
          <w:i/>
          <w:sz w:val="28"/>
          <w:szCs w:val="28"/>
        </w:rPr>
        <w:t xml:space="preserve">d) Tổ chức thực hiện: </w:t>
      </w:r>
      <w:r w:rsidRPr="00F710F1">
        <w:rPr>
          <w:b/>
          <w:i/>
          <w:sz w:val="28"/>
          <w:szCs w:val="28"/>
        </w:rPr>
        <w:tab/>
      </w:r>
    </w:p>
    <w:p w14:paraId="088FE39B" w14:textId="77777777" w:rsidR="00FF2B1E" w:rsidRPr="00F710F1" w:rsidRDefault="00FF2B1E" w:rsidP="00FF2B1E">
      <w:pPr>
        <w:jc w:val="both"/>
        <w:rPr>
          <w:b/>
          <w:i/>
          <w:sz w:val="28"/>
          <w:szCs w:val="28"/>
        </w:rPr>
      </w:pPr>
      <w:r w:rsidRPr="00F710F1">
        <w:rPr>
          <w:b/>
          <w:i/>
          <w:sz w:val="28"/>
          <w:szCs w:val="28"/>
        </w:rPr>
        <w:t>*</w:t>
      </w:r>
      <w:r w:rsidRPr="00F710F1">
        <w:rPr>
          <w:i/>
          <w:sz w:val="28"/>
          <w:szCs w:val="28"/>
        </w:rPr>
        <w:t xml:space="preserve"> </w:t>
      </w:r>
      <w:r w:rsidRPr="00F710F1">
        <w:rPr>
          <w:b/>
          <w:i/>
          <w:sz w:val="28"/>
          <w:szCs w:val="28"/>
        </w:rPr>
        <w:t>Chuyển giao nhiệm vụ:</w:t>
      </w:r>
    </w:p>
    <w:p w14:paraId="131B59B3" w14:textId="77777777" w:rsidR="00FF2B1E" w:rsidRPr="00F710F1" w:rsidRDefault="00FF2B1E" w:rsidP="00FF2B1E">
      <w:pPr>
        <w:jc w:val="both"/>
        <w:rPr>
          <w:sz w:val="28"/>
          <w:szCs w:val="28"/>
          <w:lang w:val="nl-NL"/>
        </w:rPr>
      </w:pPr>
      <w:r w:rsidRPr="00F710F1">
        <w:rPr>
          <w:i/>
          <w:sz w:val="28"/>
          <w:szCs w:val="28"/>
        </w:rPr>
        <w:t xml:space="preserve">- </w:t>
      </w:r>
      <w:r w:rsidRPr="00F710F1">
        <w:rPr>
          <w:sz w:val="28"/>
          <w:szCs w:val="28"/>
        </w:rPr>
        <w:t xml:space="preserve">GV </w:t>
      </w:r>
      <w:r w:rsidRPr="00F710F1">
        <w:rPr>
          <w:sz w:val="28"/>
          <w:szCs w:val="28"/>
          <w:lang w:val="nl-NL"/>
        </w:rPr>
        <w:t>yêu cầu HS thảo luận theo nhóm cặp để trả lời ngắn gọn các câu hỏi:</w:t>
      </w:r>
    </w:p>
    <w:p w14:paraId="1B4CD7D6" w14:textId="77777777" w:rsidR="00FF2B1E" w:rsidRPr="00F710F1" w:rsidRDefault="00FF2B1E" w:rsidP="00C77F5D">
      <w:pPr>
        <w:numPr>
          <w:ilvl w:val="0"/>
          <w:numId w:val="14"/>
        </w:numPr>
        <w:jc w:val="both"/>
        <w:rPr>
          <w:i/>
          <w:sz w:val="28"/>
          <w:szCs w:val="28"/>
        </w:rPr>
      </w:pPr>
      <w:r w:rsidRPr="00F710F1">
        <w:rPr>
          <w:i/>
          <w:sz w:val="28"/>
          <w:szCs w:val="28"/>
        </w:rPr>
        <w:t xml:space="preserve">Nêu 1 điểm em ấn tượng nhất về tác giả </w:t>
      </w:r>
      <w:r w:rsidRPr="00F710F1">
        <w:rPr>
          <w:i/>
          <w:sz w:val="28"/>
          <w:szCs w:val="28"/>
          <w:lang w:val="nl-NL"/>
        </w:rPr>
        <w:t>H</w:t>
      </w:r>
      <w:r w:rsidRPr="00F710F1">
        <w:rPr>
          <w:i/>
          <w:sz w:val="28"/>
          <w:szCs w:val="28"/>
        </w:rPr>
        <w:t>on-đa Sô-i-chi-rô.</w:t>
      </w:r>
    </w:p>
    <w:p w14:paraId="6E00DBDF" w14:textId="77777777" w:rsidR="00FF2B1E" w:rsidRPr="00F710F1" w:rsidRDefault="00FF2B1E" w:rsidP="00C77F5D">
      <w:pPr>
        <w:numPr>
          <w:ilvl w:val="0"/>
          <w:numId w:val="14"/>
        </w:numPr>
        <w:jc w:val="both"/>
        <w:rPr>
          <w:i/>
          <w:sz w:val="28"/>
          <w:szCs w:val="28"/>
        </w:rPr>
      </w:pPr>
      <w:r w:rsidRPr="00F710F1">
        <w:rPr>
          <w:i/>
          <w:sz w:val="28"/>
          <w:szCs w:val="28"/>
        </w:rPr>
        <w:t>Tác phẩm được viết theo thể loại nào?</w:t>
      </w:r>
    </w:p>
    <w:p w14:paraId="31FFDD85" w14:textId="77777777" w:rsidR="00FF2B1E" w:rsidRPr="00F710F1" w:rsidRDefault="00FF2B1E" w:rsidP="00C77F5D">
      <w:pPr>
        <w:numPr>
          <w:ilvl w:val="0"/>
          <w:numId w:val="14"/>
        </w:numPr>
        <w:jc w:val="both"/>
        <w:rPr>
          <w:i/>
          <w:sz w:val="28"/>
          <w:szCs w:val="28"/>
        </w:rPr>
      </w:pPr>
      <w:r w:rsidRPr="00F710F1">
        <w:rPr>
          <w:i/>
          <w:sz w:val="28"/>
          <w:szCs w:val="28"/>
        </w:rPr>
        <w:t>Những chi tiết nào chứng tỏ nhân vật tôi thời thơ ấu đã rất yêu thích máy móc?</w:t>
      </w:r>
    </w:p>
    <w:p w14:paraId="3FE1F32F" w14:textId="77777777" w:rsidR="00FF2B1E" w:rsidRPr="00F710F1" w:rsidRDefault="00FF2B1E" w:rsidP="00C77F5D">
      <w:pPr>
        <w:numPr>
          <w:ilvl w:val="0"/>
          <w:numId w:val="14"/>
        </w:numPr>
        <w:jc w:val="both"/>
        <w:rPr>
          <w:i/>
          <w:sz w:val="28"/>
          <w:szCs w:val="28"/>
        </w:rPr>
      </w:pPr>
      <w:r w:rsidRPr="00F710F1">
        <w:rPr>
          <w:i/>
          <w:sz w:val="28"/>
          <w:szCs w:val="28"/>
        </w:rPr>
        <w:t>Chỉ ra 1 số đặc điểm cụ thể của hồi kí được thể hiện ở văn bản này</w:t>
      </w:r>
    </w:p>
    <w:p w14:paraId="5A3B30EF"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2BD11904" w14:textId="77777777" w:rsidR="00FF2B1E" w:rsidRPr="00F710F1" w:rsidRDefault="00FF2B1E" w:rsidP="00FF2B1E">
      <w:pPr>
        <w:jc w:val="both"/>
        <w:rPr>
          <w:sz w:val="28"/>
          <w:szCs w:val="28"/>
        </w:rPr>
      </w:pPr>
      <w:r w:rsidRPr="00F710F1">
        <w:rPr>
          <w:sz w:val="28"/>
          <w:szCs w:val="28"/>
        </w:rPr>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p w14:paraId="0FB98047" w14:textId="77777777" w:rsidR="00FF2B1E" w:rsidRPr="00F710F1" w:rsidRDefault="00FF2B1E" w:rsidP="00FF2B1E">
      <w:pPr>
        <w:jc w:val="both"/>
        <w:rPr>
          <w:sz w:val="28"/>
          <w:szCs w:val="28"/>
        </w:rPr>
      </w:pPr>
      <w:r w:rsidRPr="00F710F1">
        <w:rPr>
          <w:sz w:val="28"/>
          <w:szCs w:val="28"/>
        </w:rPr>
        <w:t>-  HS xem lại toàn bộ kiến thức đã học sau đó hoạt động nhóm trả lời câu hỏi trên.</w:t>
      </w:r>
    </w:p>
    <w:p w14:paraId="5A7AE4C1" w14:textId="77777777" w:rsidR="00FF2B1E" w:rsidRPr="00F710F1" w:rsidRDefault="00FF2B1E" w:rsidP="00FF2B1E">
      <w:pPr>
        <w:jc w:val="both"/>
        <w:rPr>
          <w:i/>
          <w:sz w:val="28"/>
          <w:szCs w:val="28"/>
        </w:rPr>
      </w:pPr>
      <w:r w:rsidRPr="00F710F1">
        <w:rPr>
          <w:i/>
          <w:sz w:val="28"/>
          <w:szCs w:val="28"/>
        </w:rPr>
        <w:t xml:space="preserve">-  </w:t>
      </w:r>
      <w:r w:rsidRPr="00F710F1">
        <w:rPr>
          <w:sz w:val="28"/>
          <w:szCs w:val="28"/>
        </w:rPr>
        <w:t>GV quan sát, hỗ trợ.</w:t>
      </w:r>
      <w:r w:rsidRPr="00F710F1">
        <w:rPr>
          <w:i/>
          <w:sz w:val="28"/>
          <w:szCs w:val="28"/>
        </w:rPr>
        <w:t xml:space="preserve"> </w:t>
      </w:r>
    </w:p>
    <w:p w14:paraId="37A6AC76" w14:textId="77777777" w:rsidR="00FF2B1E" w:rsidRPr="00F710F1" w:rsidRDefault="00FF2B1E" w:rsidP="00FF2B1E">
      <w:pPr>
        <w:jc w:val="both"/>
        <w:rPr>
          <w:bCs/>
          <w:i/>
          <w:sz w:val="28"/>
          <w:szCs w:val="28"/>
        </w:rPr>
      </w:pPr>
      <w:r w:rsidRPr="00F710F1">
        <w:rPr>
          <w:bCs/>
          <w:i/>
          <w:sz w:val="28"/>
          <w:szCs w:val="28"/>
        </w:rPr>
        <w:t xml:space="preserve"> </w:t>
      </w:r>
      <w:r w:rsidRPr="00F710F1">
        <w:rPr>
          <w:b/>
          <w:i/>
          <w:sz w:val="28"/>
          <w:szCs w:val="28"/>
        </w:rPr>
        <w:t>* Báo cáo kết quả</w:t>
      </w:r>
    </w:p>
    <w:p w14:paraId="1032F75F" w14:textId="77777777" w:rsidR="00FF2B1E" w:rsidRPr="00F710F1" w:rsidRDefault="00FF2B1E" w:rsidP="00FF2B1E">
      <w:pPr>
        <w:jc w:val="both"/>
        <w:rPr>
          <w:sz w:val="28"/>
          <w:szCs w:val="28"/>
        </w:rPr>
      </w:pPr>
      <w:r w:rsidRPr="00F710F1">
        <w:rPr>
          <w:sz w:val="28"/>
          <w:szCs w:val="28"/>
        </w:rPr>
        <w:t>- Nhóm cử đại diện trình bày nội dung vừa thảo luận nhóm.</w:t>
      </w:r>
    </w:p>
    <w:p w14:paraId="0E48BC73" w14:textId="77777777" w:rsidR="00FF2B1E" w:rsidRPr="00F710F1" w:rsidRDefault="00FF2B1E" w:rsidP="00FF2B1E">
      <w:pPr>
        <w:jc w:val="both"/>
        <w:rPr>
          <w:sz w:val="28"/>
          <w:szCs w:val="28"/>
        </w:rPr>
      </w:pPr>
      <w:r w:rsidRPr="00F710F1">
        <w:rPr>
          <w:sz w:val="28"/>
          <w:szCs w:val="28"/>
        </w:rPr>
        <w:t>- Nhóm khác chú ý lắng nghe, ghi chép nhận xét và thắc mắc.</w:t>
      </w:r>
    </w:p>
    <w:p w14:paraId="17723F74" w14:textId="77777777" w:rsidR="00FF2B1E" w:rsidRPr="00F710F1" w:rsidRDefault="00FF2B1E" w:rsidP="00FF2B1E">
      <w:pPr>
        <w:jc w:val="both"/>
        <w:rPr>
          <w:sz w:val="28"/>
          <w:szCs w:val="28"/>
        </w:rPr>
      </w:pPr>
      <w:r w:rsidRPr="00F710F1">
        <w:rPr>
          <w:sz w:val="28"/>
          <w:szCs w:val="28"/>
        </w:rPr>
        <w:lastRenderedPageBreak/>
        <w:t xml:space="preserve">- GV nghe HS trình bày, hỏi đáp. </w:t>
      </w:r>
    </w:p>
    <w:p w14:paraId="14F8F70C" w14:textId="77777777" w:rsidR="00FF2B1E" w:rsidRPr="00F710F1" w:rsidRDefault="00FF2B1E" w:rsidP="00FF2B1E">
      <w:pPr>
        <w:jc w:val="both"/>
        <w:rPr>
          <w:b/>
          <w:i/>
          <w:sz w:val="28"/>
          <w:szCs w:val="28"/>
        </w:rPr>
      </w:pPr>
      <w:r w:rsidRPr="00F710F1">
        <w:rPr>
          <w:b/>
          <w:i/>
          <w:sz w:val="28"/>
          <w:szCs w:val="28"/>
        </w:rPr>
        <w:t>*Đánh giá kết quả</w:t>
      </w:r>
    </w:p>
    <w:p w14:paraId="2E2A39CA" w14:textId="77777777" w:rsidR="00FF2B1E" w:rsidRPr="00F710F1" w:rsidRDefault="00FF2B1E" w:rsidP="00FF2B1E">
      <w:pPr>
        <w:jc w:val="both"/>
        <w:rPr>
          <w:sz w:val="28"/>
          <w:szCs w:val="28"/>
        </w:rPr>
      </w:pPr>
      <w:r w:rsidRPr="00F710F1">
        <w:rPr>
          <w:sz w:val="28"/>
          <w:szCs w:val="28"/>
        </w:rPr>
        <w:t>+ HS tự đánh giá</w:t>
      </w:r>
    </w:p>
    <w:p w14:paraId="24F7B73A"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4E3CF26D" w14:textId="77777777" w:rsidR="00FF2B1E" w:rsidRPr="00F710F1" w:rsidRDefault="00FF2B1E" w:rsidP="00FF2B1E">
      <w:pPr>
        <w:jc w:val="both"/>
        <w:rPr>
          <w:sz w:val="28"/>
          <w:szCs w:val="28"/>
        </w:rPr>
      </w:pPr>
      <w:r w:rsidRPr="00F710F1">
        <w:rPr>
          <w:sz w:val="28"/>
          <w:szCs w:val="28"/>
        </w:rPr>
        <w:t>+ Giáo viên nhận xét đánh giá.</w:t>
      </w:r>
    </w:p>
    <w:p w14:paraId="132D2EF2" w14:textId="77777777" w:rsidR="00FF2B1E" w:rsidRPr="00F710F1" w:rsidRDefault="00FF2B1E" w:rsidP="00FF2B1E">
      <w:pPr>
        <w:jc w:val="both"/>
        <w:rPr>
          <w:sz w:val="28"/>
          <w:szCs w:val="28"/>
        </w:rPr>
      </w:pPr>
      <w:r w:rsidRPr="00F710F1">
        <w:rPr>
          <w:sz w:val="28"/>
          <w:szCs w:val="28"/>
        </w:rPr>
        <w:t>-&gt; GV chốt kiến thức và ghi bảng/ chiếu slide.</w:t>
      </w:r>
    </w:p>
    <w:p w14:paraId="476EAA3E" w14:textId="77777777" w:rsidR="00FF2B1E" w:rsidRPr="00F710F1" w:rsidRDefault="00FF2B1E" w:rsidP="00FF2B1E">
      <w:pPr>
        <w:jc w:val="both"/>
        <w:rPr>
          <w:sz w:val="28"/>
          <w:szCs w:val="28"/>
        </w:rPr>
      </w:pPr>
    </w:p>
    <w:p w14:paraId="7B85EC6E" w14:textId="77777777" w:rsidR="00FF2B1E" w:rsidRPr="00F710F1" w:rsidRDefault="00FF2B1E" w:rsidP="00FF2B1E">
      <w:pPr>
        <w:jc w:val="center"/>
        <w:rPr>
          <w:b/>
          <w:sz w:val="28"/>
          <w:szCs w:val="28"/>
        </w:rPr>
      </w:pPr>
      <w:r w:rsidRPr="00F710F1">
        <w:rPr>
          <w:rFonts w:eastAsia="VNI-Times"/>
          <w:b/>
          <w:bCs/>
          <w:sz w:val="28"/>
          <w:szCs w:val="28"/>
          <w:lang w:val="vi-VN"/>
        </w:rPr>
        <w:t xml:space="preserve">HOẠT ĐỘNG </w:t>
      </w:r>
      <w:r w:rsidRPr="00F710F1">
        <w:rPr>
          <w:rFonts w:eastAsia="VNI-Times"/>
          <w:b/>
          <w:bCs/>
          <w:sz w:val="28"/>
          <w:szCs w:val="28"/>
        </w:rPr>
        <w:t>4: VẬN DỤNG</w:t>
      </w:r>
    </w:p>
    <w:p w14:paraId="5BCC24FB" w14:textId="77777777" w:rsidR="00FF2B1E" w:rsidRPr="00F710F1" w:rsidRDefault="00FF2B1E" w:rsidP="00FF2B1E">
      <w:pPr>
        <w:pStyle w:val="BodyText"/>
        <w:rPr>
          <w:rFonts w:ascii="Times New Roman" w:hAnsi="Times New Roman"/>
          <w:i/>
          <w:szCs w:val="28"/>
          <w:lang w:val="fr-FR"/>
        </w:rPr>
      </w:pPr>
      <w:r w:rsidRPr="00F710F1">
        <w:rPr>
          <w:rFonts w:ascii="Times New Roman" w:hAnsi="Times New Roman"/>
          <w:b/>
          <w:i/>
          <w:szCs w:val="28"/>
        </w:rPr>
        <w:t>a) Mục tiêu:</w:t>
      </w:r>
      <w:r w:rsidRPr="00F710F1">
        <w:rPr>
          <w:rFonts w:ascii="Times New Roman" w:hAnsi="Times New Roman"/>
          <w:b/>
          <w:szCs w:val="28"/>
        </w:rPr>
        <w:t xml:space="preserve"> </w:t>
      </w:r>
      <w:r w:rsidRPr="00F710F1">
        <w:rPr>
          <w:rFonts w:ascii="Times New Roman" w:hAnsi="Times New Roman"/>
          <w:szCs w:val="28"/>
        </w:rPr>
        <w:t>P</w:t>
      </w:r>
      <w:r w:rsidRPr="00F710F1">
        <w:rPr>
          <w:rFonts w:ascii="Times New Roman" w:hAnsi="Times New Roman"/>
          <w:szCs w:val="28"/>
          <w:lang w:val="vi-VN"/>
        </w:rPr>
        <w:t>hát hiện các tình huống thực tiễn và vận dụng được các kiến thức, kĩ năng trong cuộc sống tương tự tình huống/vấn đề đã học.</w:t>
      </w:r>
    </w:p>
    <w:p w14:paraId="41B3961D" w14:textId="77777777" w:rsidR="00FF2B1E" w:rsidRPr="00F710F1" w:rsidRDefault="00FF2B1E" w:rsidP="00FF2B1E">
      <w:pPr>
        <w:jc w:val="both"/>
        <w:rPr>
          <w:b/>
          <w:sz w:val="28"/>
          <w:szCs w:val="28"/>
          <w:lang w:val="es-MX"/>
        </w:rPr>
      </w:pPr>
      <w:r w:rsidRPr="00F710F1">
        <w:rPr>
          <w:b/>
          <w:i/>
          <w:sz w:val="28"/>
          <w:szCs w:val="28"/>
        </w:rPr>
        <w:t>b) Nội dung:</w:t>
      </w:r>
      <w:r w:rsidRPr="00F710F1">
        <w:rPr>
          <w:b/>
          <w:sz w:val="28"/>
          <w:szCs w:val="28"/>
        </w:rPr>
        <w:t xml:space="preserve"> </w:t>
      </w:r>
      <w:r w:rsidRPr="00F710F1">
        <w:rPr>
          <w:sz w:val="28"/>
          <w:szCs w:val="28"/>
          <w:lang w:val="nl-NL"/>
        </w:rPr>
        <w:t>Sử dụng kiến thức đã học để hỏi và trả lời, trao đổi</w:t>
      </w:r>
    </w:p>
    <w:p w14:paraId="2192A3B7" w14:textId="77777777" w:rsidR="00FF2B1E" w:rsidRPr="00F710F1" w:rsidRDefault="00FF2B1E" w:rsidP="00FF2B1E">
      <w:pPr>
        <w:jc w:val="both"/>
        <w:rPr>
          <w:b/>
          <w:sz w:val="28"/>
          <w:szCs w:val="28"/>
          <w:lang w:val="es-MX"/>
        </w:rPr>
      </w:pPr>
      <w:r w:rsidRPr="00F710F1">
        <w:rPr>
          <w:b/>
          <w:i/>
          <w:sz w:val="28"/>
          <w:szCs w:val="28"/>
        </w:rPr>
        <w:t>c) Sản phẩm:</w:t>
      </w:r>
      <w:r w:rsidRPr="00F710F1">
        <w:rPr>
          <w:b/>
          <w:sz w:val="28"/>
          <w:szCs w:val="28"/>
          <w:lang w:val="es-MX"/>
        </w:rPr>
        <w:t xml:space="preserve"> </w:t>
      </w:r>
      <w:r w:rsidRPr="00F710F1">
        <w:rPr>
          <w:sz w:val="28"/>
          <w:szCs w:val="28"/>
          <w:lang w:val="nl-NL"/>
        </w:rPr>
        <w:t>Câu trả lời của HS</w:t>
      </w:r>
    </w:p>
    <w:p w14:paraId="119F5A68" w14:textId="77777777" w:rsidR="00FF2B1E" w:rsidRPr="00F710F1" w:rsidRDefault="00FF2B1E" w:rsidP="00FF2B1E">
      <w:pPr>
        <w:jc w:val="both"/>
        <w:rPr>
          <w:b/>
          <w:i/>
          <w:sz w:val="28"/>
          <w:szCs w:val="28"/>
        </w:rPr>
      </w:pPr>
      <w:r w:rsidRPr="00F710F1">
        <w:rPr>
          <w:b/>
          <w:i/>
          <w:sz w:val="28"/>
          <w:szCs w:val="28"/>
        </w:rPr>
        <w:t xml:space="preserve">d) Tổ chức thực hiện: </w:t>
      </w:r>
    </w:p>
    <w:p w14:paraId="295C00BA" w14:textId="77777777" w:rsidR="00FF2B1E" w:rsidRPr="00F710F1" w:rsidRDefault="00FF2B1E" w:rsidP="00FF2B1E">
      <w:pPr>
        <w:jc w:val="both"/>
        <w:rPr>
          <w:b/>
          <w:i/>
          <w:sz w:val="28"/>
          <w:szCs w:val="28"/>
        </w:rPr>
      </w:pPr>
      <w:r w:rsidRPr="00F710F1">
        <w:rPr>
          <w:b/>
          <w:i/>
          <w:sz w:val="28"/>
          <w:szCs w:val="28"/>
        </w:rPr>
        <w:t>*</w:t>
      </w:r>
      <w:r w:rsidRPr="00F710F1">
        <w:rPr>
          <w:i/>
          <w:sz w:val="28"/>
          <w:szCs w:val="28"/>
        </w:rPr>
        <w:t xml:space="preserve"> </w:t>
      </w:r>
      <w:r w:rsidRPr="00F710F1">
        <w:rPr>
          <w:b/>
          <w:i/>
          <w:sz w:val="28"/>
          <w:szCs w:val="28"/>
        </w:rPr>
        <w:t>Chuyển giao nhiệm vụ:</w:t>
      </w:r>
    </w:p>
    <w:p w14:paraId="4994BB35" w14:textId="77777777" w:rsidR="00FF2B1E" w:rsidRPr="00F710F1" w:rsidRDefault="00FF2B1E" w:rsidP="00FF2B1E">
      <w:pPr>
        <w:spacing w:line="360" w:lineRule="auto"/>
        <w:jc w:val="both"/>
        <w:rPr>
          <w:iCs/>
          <w:sz w:val="28"/>
          <w:szCs w:val="28"/>
          <w:lang w:val="nl-NL"/>
        </w:rPr>
      </w:pPr>
      <w:r w:rsidRPr="00F710F1">
        <w:rPr>
          <w:noProof/>
          <w:sz w:val="28"/>
          <w:szCs w:val="28"/>
        </w:rPr>
        <w:drawing>
          <wp:anchor distT="0" distB="0" distL="114300" distR="114300" simplePos="0" relativeHeight="251694080" behindDoc="1" locked="0" layoutInCell="1" allowOverlap="1" wp14:anchorId="06ED0624" wp14:editId="4E114E59">
            <wp:simplePos x="0" y="0"/>
            <wp:positionH relativeFrom="column">
              <wp:posOffset>5715</wp:posOffset>
            </wp:positionH>
            <wp:positionV relativeFrom="paragraph">
              <wp:posOffset>292735</wp:posOffset>
            </wp:positionV>
            <wp:extent cx="1461135" cy="925830"/>
            <wp:effectExtent l="0" t="0" r="5715" b="7620"/>
            <wp:wrapTight wrapText="bothSides">
              <wp:wrapPolygon edited="0">
                <wp:start x="0" y="0"/>
                <wp:lineTo x="0" y="444"/>
                <wp:lineTo x="3943" y="7111"/>
                <wp:lineTo x="0" y="14222"/>
                <wp:lineTo x="0" y="16000"/>
                <wp:lineTo x="7322" y="21333"/>
                <wp:lineTo x="21403" y="21333"/>
                <wp:lineTo x="21403" y="7111"/>
                <wp:lineTo x="14926" y="0"/>
                <wp:lineTo x="0" y="0"/>
              </wp:wrapPolygon>
            </wp:wrapTight>
            <wp:docPr id="29727" name="Picture 29727" descr="Think, Pair, Share – phương pháp học tốt cho nhóm trẻ - CTH 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k, Pair, Share – phương pháp học tốt cho nhóm trẻ - CTH EDU"/>
                    <pic:cNvPicPr>
                      <a:picLocks noChangeAspect="1" noChangeArrowheads="1"/>
                    </pic:cNvPicPr>
                  </pic:nvPicPr>
                  <pic:blipFill>
                    <a:blip r:embed="rId146" r:link="rId147" cstate="print">
                      <a:extLst>
                        <a:ext uri="{28A0092B-C50C-407E-A947-70E740481C1C}">
                          <a14:useLocalDpi xmlns:a14="http://schemas.microsoft.com/office/drawing/2010/main" val="0"/>
                        </a:ext>
                      </a:extLst>
                    </a:blip>
                    <a:srcRect/>
                    <a:stretch>
                      <a:fillRect/>
                    </a:stretch>
                  </pic:blipFill>
                  <pic:spPr bwMode="auto">
                    <a:xfrm>
                      <a:off x="0" y="0"/>
                      <a:ext cx="1461135" cy="92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0F1">
        <w:rPr>
          <w:i/>
          <w:sz w:val="28"/>
          <w:szCs w:val="28"/>
        </w:rPr>
        <w:t xml:space="preserve">- </w:t>
      </w:r>
      <w:r w:rsidRPr="00F710F1">
        <w:rPr>
          <w:sz w:val="28"/>
          <w:szCs w:val="28"/>
        </w:rPr>
        <w:t xml:space="preserve">GV </w:t>
      </w:r>
      <w:r w:rsidRPr="00F710F1">
        <w:rPr>
          <w:sz w:val="28"/>
          <w:szCs w:val="28"/>
          <w:lang w:val="nl-NL"/>
        </w:rPr>
        <w:t>yêu cầu HS thực hiện hoạt động “Think – Pair – Share” về vấn đề sau:</w:t>
      </w:r>
      <w:r w:rsidRPr="00F710F1">
        <w:rPr>
          <w:iCs/>
          <w:sz w:val="28"/>
          <w:szCs w:val="28"/>
          <w:lang w:val="nl-NL"/>
        </w:rPr>
        <w:t xml:space="preserve"> </w:t>
      </w:r>
    </w:p>
    <w:p w14:paraId="69DEBFB6" w14:textId="77777777" w:rsidR="00FF2B1E" w:rsidRPr="00F710F1" w:rsidRDefault="00FF2B1E" w:rsidP="00FF2B1E">
      <w:pPr>
        <w:spacing w:line="360" w:lineRule="auto"/>
        <w:jc w:val="both"/>
        <w:rPr>
          <w:bCs/>
          <w:i/>
          <w:iCs/>
          <w:sz w:val="28"/>
          <w:szCs w:val="28"/>
        </w:rPr>
      </w:pPr>
      <w:r w:rsidRPr="00F710F1">
        <w:rPr>
          <w:iCs/>
          <w:sz w:val="28"/>
          <w:szCs w:val="28"/>
          <w:lang w:val="nl-NL"/>
        </w:rPr>
        <w:t xml:space="preserve">? </w:t>
      </w:r>
      <w:r w:rsidRPr="00F710F1">
        <w:rPr>
          <w:bCs/>
          <w:i/>
          <w:iCs/>
          <w:sz w:val="28"/>
          <w:szCs w:val="28"/>
        </w:rPr>
        <w:t>Qua câu chuyện của cậu bé Hon-đa, em có suy nghĩ gì về việc mỗi người cần sống có ước mơ và theo đuổi ước mơ của mình?</w:t>
      </w:r>
    </w:p>
    <w:p w14:paraId="216D92B1" w14:textId="77777777" w:rsidR="00FF2B1E" w:rsidRPr="00F710F1" w:rsidRDefault="00FF2B1E" w:rsidP="00FF2B1E">
      <w:pPr>
        <w:jc w:val="both"/>
        <w:rPr>
          <w:i/>
          <w:sz w:val="28"/>
          <w:szCs w:val="28"/>
        </w:rPr>
      </w:pPr>
      <w:r w:rsidRPr="00F710F1">
        <w:rPr>
          <w:sz w:val="28"/>
          <w:szCs w:val="28"/>
        </w:rPr>
        <w:t>-</w:t>
      </w:r>
      <w:r w:rsidRPr="00F710F1">
        <w:rPr>
          <w:sz w:val="28"/>
          <w:szCs w:val="28"/>
          <w:lang w:val="vi-VN"/>
        </w:rPr>
        <w:t xml:space="preserve"> HS</w:t>
      </w:r>
      <w:r w:rsidRPr="00F710F1">
        <w:rPr>
          <w:sz w:val="28"/>
          <w:szCs w:val="28"/>
        </w:rPr>
        <w:t>:</w:t>
      </w:r>
      <w:r w:rsidRPr="00F710F1">
        <w:rPr>
          <w:i/>
          <w:sz w:val="28"/>
          <w:szCs w:val="28"/>
          <w:lang w:val="vi-VN"/>
        </w:rPr>
        <w:t xml:space="preserve"> </w:t>
      </w:r>
      <w:r w:rsidRPr="00F710F1">
        <w:rPr>
          <w:sz w:val="28"/>
          <w:szCs w:val="28"/>
        </w:rPr>
        <w:t>T</w:t>
      </w:r>
      <w:r w:rsidRPr="00F710F1">
        <w:rPr>
          <w:sz w:val="28"/>
          <w:szCs w:val="28"/>
          <w:lang w:val="vi-VN"/>
        </w:rPr>
        <w:t>iếp nhận</w:t>
      </w:r>
      <w:r w:rsidRPr="00F710F1">
        <w:rPr>
          <w:i/>
          <w:sz w:val="28"/>
          <w:szCs w:val="28"/>
          <w:lang w:val="vi-VN"/>
        </w:rPr>
        <w:t xml:space="preserve"> </w:t>
      </w:r>
    </w:p>
    <w:p w14:paraId="03A16785" w14:textId="77777777" w:rsidR="00FF2B1E" w:rsidRPr="00F710F1" w:rsidRDefault="00FF2B1E" w:rsidP="00FF2B1E">
      <w:pPr>
        <w:jc w:val="both"/>
        <w:rPr>
          <w:sz w:val="28"/>
          <w:szCs w:val="28"/>
        </w:rPr>
      </w:pPr>
      <w:r w:rsidRPr="00F710F1">
        <w:rPr>
          <w:sz w:val="28"/>
          <w:szCs w:val="28"/>
        </w:rPr>
        <w:t xml:space="preserve">* </w:t>
      </w:r>
      <w:r w:rsidRPr="00F710F1">
        <w:rPr>
          <w:b/>
          <w:i/>
          <w:sz w:val="28"/>
          <w:szCs w:val="28"/>
        </w:rPr>
        <w:t>T</w:t>
      </w:r>
      <w:r w:rsidRPr="00F710F1">
        <w:rPr>
          <w:b/>
          <w:i/>
          <w:sz w:val="28"/>
          <w:szCs w:val="28"/>
          <w:lang w:val="vi-VN"/>
        </w:rPr>
        <w:t>hực hiện nhiệm vụ:</w:t>
      </w:r>
      <w:r w:rsidRPr="00F710F1">
        <w:rPr>
          <w:sz w:val="28"/>
          <w:szCs w:val="28"/>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7841"/>
      </w:tblGrid>
      <w:tr w:rsidR="00FF2B1E" w:rsidRPr="00F710F1" w14:paraId="3B7D7735" w14:textId="77777777" w:rsidTr="00FF2B1E">
        <w:trPr>
          <w:trHeight w:val="812"/>
        </w:trPr>
        <w:tc>
          <w:tcPr>
            <w:tcW w:w="1526" w:type="dxa"/>
          </w:tcPr>
          <w:p w14:paraId="620D1D46" w14:textId="77777777" w:rsidR="00FF2B1E" w:rsidRPr="00F710F1" w:rsidRDefault="00FF2B1E" w:rsidP="00FF2B1E">
            <w:pPr>
              <w:jc w:val="both"/>
              <w:rPr>
                <w:rFonts w:eastAsia="DengXian"/>
                <w:sz w:val="28"/>
                <w:szCs w:val="28"/>
              </w:rPr>
            </w:pPr>
            <w:r w:rsidRPr="00F710F1">
              <w:rPr>
                <w:rFonts w:eastAsia="DengXian"/>
                <w:noProof/>
                <w:sz w:val="28"/>
                <w:szCs w:val="28"/>
              </w:rPr>
              <w:drawing>
                <wp:anchor distT="0" distB="0" distL="114300" distR="114300" simplePos="0" relativeHeight="251695104" behindDoc="1" locked="0" layoutInCell="1" allowOverlap="1" wp14:anchorId="08F779D0" wp14:editId="1908CCFF">
                  <wp:simplePos x="0" y="0"/>
                  <wp:positionH relativeFrom="column">
                    <wp:posOffset>88900</wp:posOffset>
                  </wp:positionH>
                  <wp:positionV relativeFrom="paragraph">
                    <wp:posOffset>47625</wp:posOffset>
                  </wp:positionV>
                  <wp:extent cx="570230" cy="605155"/>
                  <wp:effectExtent l="0" t="0" r="1270" b="4445"/>
                  <wp:wrapTight wrapText="bothSides">
                    <wp:wrapPolygon edited="0">
                      <wp:start x="0" y="0"/>
                      <wp:lineTo x="0" y="21079"/>
                      <wp:lineTo x="20927" y="21079"/>
                      <wp:lineTo x="20927" y="0"/>
                      <wp:lineTo x="0" y="0"/>
                    </wp:wrapPolygon>
                  </wp:wrapTight>
                  <wp:docPr id="5120" name="Picture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0230" cy="605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28" w:type="dxa"/>
          </w:tcPr>
          <w:p w14:paraId="2C28FCF8" w14:textId="77777777" w:rsidR="00FF2B1E" w:rsidRPr="00F710F1" w:rsidRDefault="00FF2B1E" w:rsidP="00FF2B1E">
            <w:pPr>
              <w:jc w:val="both"/>
              <w:rPr>
                <w:rFonts w:eastAsia="DengXian"/>
                <w:sz w:val="28"/>
                <w:szCs w:val="28"/>
              </w:rPr>
            </w:pPr>
            <w:r w:rsidRPr="00F710F1">
              <w:rPr>
                <w:rFonts w:eastAsia="DengXian"/>
                <w:sz w:val="28"/>
                <w:szCs w:val="28"/>
              </w:rPr>
              <w:t>-  HS thực hiện hoạt động cá nhân “Think”: Suy nghĩ đọc lập về vẫn đề theo đuổi ước mơ.</w:t>
            </w:r>
          </w:p>
        </w:tc>
      </w:tr>
      <w:tr w:rsidR="00FF2B1E" w:rsidRPr="00F710F1" w14:paraId="2DB1605B" w14:textId="77777777" w:rsidTr="00FF2B1E">
        <w:trPr>
          <w:trHeight w:val="1037"/>
        </w:trPr>
        <w:tc>
          <w:tcPr>
            <w:tcW w:w="1526" w:type="dxa"/>
          </w:tcPr>
          <w:p w14:paraId="5753002C" w14:textId="77777777" w:rsidR="00FF2B1E" w:rsidRPr="00F710F1" w:rsidRDefault="00FF2B1E" w:rsidP="00FF2B1E">
            <w:pPr>
              <w:jc w:val="both"/>
              <w:rPr>
                <w:rFonts w:eastAsia="DengXian"/>
                <w:sz w:val="28"/>
                <w:szCs w:val="28"/>
              </w:rPr>
            </w:pPr>
            <w:r w:rsidRPr="00F710F1">
              <w:rPr>
                <w:rFonts w:eastAsia="DengXian"/>
                <w:noProof/>
                <w:sz w:val="28"/>
                <w:szCs w:val="28"/>
              </w:rPr>
              <w:drawing>
                <wp:inline distT="0" distB="0" distL="0" distR="0" wp14:anchorId="01AD2177" wp14:editId="69E98900">
                  <wp:extent cx="571500" cy="571500"/>
                  <wp:effectExtent l="0" t="0" r="0" b="0"/>
                  <wp:docPr id="5121" name="Picture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8328" w:type="dxa"/>
          </w:tcPr>
          <w:p w14:paraId="263A829C" w14:textId="77777777" w:rsidR="00FF2B1E" w:rsidRPr="00F710F1" w:rsidRDefault="00FF2B1E" w:rsidP="00FF2B1E">
            <w:pPr>
              <w:jc w:val="both"/>
              <w:rPr>
                <w:rFonts w:eastAsia="DengXian"/>
                <w:sz w:val="28"/>
                <w:szCs w:val="28"/>
              </w:rPr>
            </w:pPr>
            <w:r w:rsidRPr="00F710F1">
              <w:rPr>
                <w:rFonts w:eastAsia="DengXian"/>
                <w:sz w:val="28"/>
                <w:szCs w:val="28"/>
              </w:rPr>
              <w:t>- HS thực hiện hoạt động cặp đôi “Pair”: Trao đổi với bạn bè suy nghĩ của mình.</w:t>
            </w:r>
          </w:p>
        </w:tc>
      </w:tr>
    </w:tbl>
    <w:p w14:paraId="08CA5A0E" w14:textId="77777777" w:rsidR="00FF2B1E" w:rsidRPr="00F710F1" w:rsidRDefault="00FF2B1E" w:rsidP="00FF2B1E">
      <w:pPr>
        <w:jc w:val="both"/>
        <w:rPr>
          <w:i/>
          <w:sz w:val="28"/>
          <w:szCs w:val="28"/>
        </w:rPr>
      </w:pPr>
      <w:r w:rsidRPr="00F710F1">
        <w:rPr>
          <w:i/>
          <w:sz w:val="28"/>
          <w:szCs w:val="28"/>
        </w:rPr>
        <w:t xml:space="preserve">-  </w:t>
      </w:r>
      <w:r w:rsidRPr="00F710F1">
        <w:rPr>
          <w:sz w:val="28"/>
          <w:szCs w:val="28"/>
        </w:rPr>
        <w:t>GV quan sát, hỗ trợ.</w:t>
      </w:r>
      <w:r w:rsidRPr="00F710F1">
        <w:rPr>
          <w:i/>
          <w:sz w:val="28"/>
          <w:szCs w:val="28"/>
        </w:rPr>
        <w:t xml:space="preserve"> </w:t>
      </w:r>
    </w:p>
    <w:p w14:paraId="55ED7A24" w14:textId="77777777" w:rsidR="00FF2B1E" w:rsidRPr="00F710F1" w:rsidRDefault="00FF2B1E" w:rsidP="00FF2B1E">
      <w:pPr>
        <w:jc w:val="both"/>
        <w:rPr>
          <w:b/>
          <w:i/>
          <w:sz w:val="28"/>
          <w:szCs w:val="28"/>
        </w:rPr>
      </w:pPr>
      <w:r w:rsidRPr="00F710F1">
        <w:rPr>
          <w:bCs/>
          <w:i/>
          <w:sz w:val="28"/>
          <w:szCs w:val="28"/>
        </w:rPr>
        <w:t xml:space="preserve"> </w:t>
      </w:r>
      <w:r w:rsidRPr="00F710F1">
        <w:rPr>
          <w:b/>
          <w:i/>
          <w:sz w:val="28"/>
          <w:szCs w:val="28"/>
        </w:rPr>
        <w:t>* Báo cáo kết quả</w:t>
      </w:r>
    </w:p>
    <w:tbl>
      <w:tblPr>
        <w:tblW w:w="0" w:type="auto"/>
        <w:tblLook w:val="04A0" w:firstRow="1" w:lastRow="0" w:firstColumn="1" w:lastColumn="0" w:noHBand="0" w:noVBand="1"/>
      </w:tblPr>
      <w:tblGrid>
        <w:gridCol w:w="1302"/>
        <w:gridCol w:w="8047"/>
      </w:tblGrid>
      <w:tr w:rsidR="00FF2B1E" w:rsidRPr="00F710F1" w14:paraId="6812EF90" w14:textId="77777777" w:rsidTr="00FF2B1E">
        <w:tc>
          <w:tcPr>
            <w:tcW w:w="1302" w:type="dxa"/>
          </w:tcPr>
          <w:p w14:paraId="1273939E" w14:textId="77777777" w:rsidR="00FF2B1E" w:rsidRPr="00F710F1" w:rsidRDefault="00FF2B1E" w:rsidP="00FF2B1E">
            <w:pPr>
              <w:jc w:val="both"/>
              <w:rPr>
                <w:rFonts w:eastAsia="DengXian"/>
                <w:b/>
                <w:i/>
                <w:sz w:val="28"/>
                <w:szCs w:val="28"/>
              </w:rPr>
            </w:pPr>
            <w:r w:rsidRPr="00F710F1">
              <w:rPr>
                <w:rFonts w:eastAsia="DengXian"/>
                <w:noProof/>
                <w:sz w:val="28"/>
                <w:szCs w:val="28"/>
              </w:rPr>
              <w:drawing>
                <wp:inline distT="0" distB="0" distL="0" distR="0" wp14:anchorId="3F39BCBD" wp14:editId="250A732E">
                  <wp:extent cx="685800" cy="723900"/>
                  <wp:effectExtent l="0" t="0" r="0" b="0"/>
                  <wp:docPr id="5122" name="Picture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85800" cy="723900"/>
                          </a:xfrm>
                          <a:prstGeom prst="rect">
                            <a:avLst/>
                          </a:prstGeom>
                          <a:noFill/>
                          <a:ln>
                            <a:noFill/>
                          </a:ln>
                        </pic:spPr>
                      </pic:pic>
                    </a:graphicData>
                  </a:graphic>
                </wp:inline>
              </w:drawing>
            </w:r>
          </w:p>
        </w:tc>
        <w:tc>
          <w:tcPr>
            <w:tcW w:w="8552" w:type="dxa"/>
          </w:tcPr>
          <w:p w14:paraId="76F2D462" w14:textId="77777777" w:rsidR="00FF2B1E" w:rsidRPr="00F710F1" w:rsidRDefault="00FF2B1E" w:rsidP="00FF2B1E">
            <w:pPr>
              <w:jc w:val="both"/>
              <w:rPr>
                <w:rFonts w:eastAsia="DengXian"/>
                <w:sz w:val="28"/>
                <w:szCs w:val="28"/>
              </w:rPr>
            </w:pPr>
            <w:r w:rsidRPr="00F710F1">
              <w:rPr>
                <w:rFonts w:eastAsia="DengXian"/>
                <w:sz w:val="28"/>
                <w:szCs w:val="28"/>
              </w:rPr>
              <w:t xml:space="preserve">- HS </w:t>
            </w:r>
            <w:r w:rsidRPr="00F710F1">
              <w:rPr>
                <w:rFonts w:eastAsia="DengXian"/>
                <w:sz w:val="28"/>
                <w:szCs w:val="28"/>
                <w:lang w:val="vi-VN"/>
              </w:rPr>
              <w:t xml:space="preserve">trình bày </w:t>
            </w:r>
            <w:r w:rsidRPr="00F710F1">
              <w:rPr>
                <w:rFonts w:eastAsia="DengXian"/>
                <w:sz w:val="28"/>
                <w:szCs w:val="28"/>
              </w:rPr>
              <w:t>cá nhân trước lớp hoạt động “Share”: Chia sẻ những điều vừa trao đổi về vấn đề theo đuổi ước mơ trước lớp.</w:t>
            </w:r>
          </w:p>
          <w:p w14:paraId="5CCAB873" w14:textId="77777777" w:rsidR="00FF2B1E" w:rsidRPr="00F710F1" w:rsidRDefault="00FF2B1E" w:rsidP="00FF2B1E">
            <w:pPr>
              <w:jc w:val="both"/>
              <w:rPr>
                <w:rFonts w:eastAsia="DengXian"/>
                <w:sz w:val="28"/>
                <w:szCs w:val="28"/>
              </w:rPr>
            </w:pPr>
            <w:r w:rsidRPr="00F710F1">
              <w:rPr>
                <w:rFonts w:eastAsia="DengXian"/>
                <w:sz w:val="28"/>
                <w:szCs w:val="28"/>
              </w:rPr>
              <w:t>- HS khác quan sát, ghi chép những thắc mắc và nhận xét.</w:t>
            </w:r>
          </w:p>
        </w:tc>
      </w:tr>
    </w:tbl>
    <w:p w14:paraId="397D54B5" w14:textId="77777777" w:rsidR="00FF2B1E" w:rsidRPr="00F710F1" w:rsidRDefault="00FF2B1E" w:rsidP="00FF2B1E">
      <w:pPr>
        <w:jc w:val="both"/>
        <w:rPr>
          <w:sz w:val="28"/>
          <w:szCs w:val="28"/>
        </w:rPr>
      </w:pPr>
      <w:r w:rsidRPr="00F710F1">
        <w:rPr>
          <w:sz w:val="28"/>
          <w:szCs w:val="28"/>
        </w:rPr>
        <w:t>- GV nghe HS trình bày và thảo luận.</w:t>
      </w:r>
    </w:p>
    <w:p w14:paraId="18278517" w14:textId="77777777" w:rsidR="00FF2B1E" w:rsidRPr="00F710F1" w:rsidRDefault="00FF2B1E" w:rsidP="00FF2B1E">
      <w:pPr>
        <w:jc w:val="both"/>
        <w:rPr>
          <w:b/>
          <w:i/>
          <w:sz w:val="28"/>
          <w:szCs w:val="28"/>
        </w:rPr>
      </w:pPr>
      <w:r w:rsidRPr="00F710F1">
        <w:rPr>
          <w:b/>
          <w:i/>
          <w:sz w:val="28"/>
          <w:szCs w:val="28"/>
        </w:rPr>
        <w:t>*Đánh giá kết quả</w:t>
      </w:r>
    </w:p>
    <w:p w14:paraId="3F2974F5" w14:textId="77777777" w:rsidR="00FF2B1E" w:rsidRPr="00F710F1" w:rsidRDefault="00FF2B1E" w:rsidP="00FF2B1E">
      <w:pPr>
        <w:jc w:val="both"/>
        <w:rPr>
          <w:sz w:val="28"/>
          <w:szCs w:val="28"/>
        </w:rPr>
      </w:pPr>
      <w:r w:rsidRPr="00F710F1">
        <w:rPr>
          <w:sz w:val="28"/>
          <w:szCs w:val="28"/>
        </w:rPr>
        <w:t>+ HS tự đánh giá</w:t>
      </w:r>
    </w:p>
    <w:p w14:paraId="3478BE49" w14:textId="77777777" w:rsidR="00FF2B1E" w:rsidRPr="00F710F1" w:rsidRDefault="00FF2B1E" w:rsidP="00FF2B1E">
      <w:pPr>
        <w:jc w:val="both"/>
        <w:rPr>
          <w:sz w:val="28"/>
          <w:szCs w:val="28"/>
        </w:rPr>
      </w:pPr>
      <w:r w:rsidRPr="00F710F1">
        <w:rPr>
          <w:sz w:val="28"/>
          <w:szCs w:val="28"/>
          <w:lang w:val="vi-VN"/>
        </w:rPr>
        <w:t xml:space="preserve">+ </w:t>
      </w:r>
      <w:r w:rsidRPr="00F710F1">
        <w:rPr>
          <w:sz w:val="28"/>
          <w:szCs w:val="28"/>
        </w:rPr>
        <w:t>HS đánh giá lẫn nhau</w:t>
      </w:r>
      <w:r w:rsidRPr="00F710F1">
        <w:rPr>
          <w:sz w:val="28"/>
          <w:szCs w:val="28"/>
          <w:lang w:val="vi-VN"/>
        </w:rPr>
        <w:t>.</w:t>
      </w:r>
    </w:p>
    <w:p w14:paraId="1728C3D9" w14:textId="77777777" w:rsidR="00FF2B1E" w:rsidRPr="00F710F1" w:rsidRDefault="00FF2B1E" w:rsidP="00FF2B1E">
      <w:pPr>
        <w:jc w:val="both"/>
        <w:rPr>
          <w:sz w:val="28"/>
          <w:szCs w:val="28"/>
        </w:rPr>
      </w:pPr>
      <w:r w:rsidRPr="00F710F1">
        <w:rPr>
          <w:sz w:val="28"/>
          <w:szCs w:val="28"/>
        </w:rPr>
        <w:lastRenderedPageBreak/>
        <w:t>+ Giáo viên nhận xét đánh giá.</w:t>
      </w:r>
    </w:p>
    <w:p w14:paraId="11EE20B2" w14:textId="77777777" w:rsidR="00FF2B1E" w:rsidRPr="00F710F1" w:rsidRDefault="00FF2B1E" w:rsidP="00FF2B1E">
      <w:pPr>
        <w:jc w:val="both"/>
        <w:rPr>
          <w:b/>
          <w:sz w:val="28"/>
          <w:szCs w:val="28"/>
          <w:lang w:val="fr-FR"/>
        </w:rPr>
      </w:pPr>
      <w:r w:rsidRPr="00F710F1">
        <w:rPr>
          <w:b/>
          <w:i/>
          <w:sz w:val="28"/>
          <w:szCs w:val="28"/>
        </w:rPr>
        <w:t>*</w:t>
      </w:r>
      <w:r w:rsidRPr="00F710F1">
        <w:rPr>
          <w:b/>
          <w:i/>
          <w:sz w:val="28"/>
          <w:szCs w:val="28"/>
          <w:lang w:val="fr-FR"/>
        </w:rPr>
        <w:t xml:space="preserve"> </w:t>
      </w:r>
      <w:r w:rsidRPr="00F710F1">
        <w:rPr>
          <w:b/>
          <w:i/>
          <w:sz w:val="28"/>
          <w:szCs w:val="28"/>
        </w:rPr>
        <w:t xml:space="preserve">Hướng dẫn về nhà  </w:t>
      </w:r>
    </w:p>
    <w:p w14:paraId="7768FD5D" w14:textId="77777777" w:rsidR="00FF2B1E" w:rsidRPr="00F710F1" w:rsidRDefault="00FF2B1E" w:rsidP="00FF2B1E">
      <w:pPr>
        <w:jc w:val="both"/>
        <w:rPr>
          <w:sz w:val="28"/>
          <w:szCs w:val="28"/>
        </w:rPr>
      </w:pPr>
      <w:r w:rsidRPr="00F710F1">
        <w:rPr>
          <w:sz w:val="28"/>
          <w:szCs w:val="28"/>
        </w:rPr>
        <w:t xml:space="preserve">- Học bài cũ: </w:t>
      </w:r>
    </w:p>
    <w:p w14:paraId="11CCDB8A" w14:textId="77777777" w:rsidR="00FF2B1E" w:rsidRPr="00F710F1" w:rsidRDefault="00FF2B1E" w:rsidP="00FF2B1E">
      <w:pPr>
        <w:jc w:val="both"/>
        <w:rPr>
          <w:sz w:val="28"/>
          <w:szCs w:val="28"/>
        </w:rPr>
      </w:pPr>
      <w:r w:rsidRPr="00F710F1">
        <w:rPr>
          <w:sz w:val="28"/>
          <w:szCs w:val="28"/>
        </w:rPr>
        <w:t>- Tự học:</w:t>
      </w:r>
    </w:p>
    <w:p w14:paraId="7B0EEF42" w14:textId="77777777" w:rsidR="00FF2B1E" w:rsidRPr="00F710F1" w:rsidRDefault="00FF2B1E" w:rsidP="00FF2B1E">
      <w:pPr>
        <w:jc w:val="both"/>
        <w:rPr>
          <w:sz w:val="28"/>
          <w:szCs w:val="28"/>
        </w:rPr>
      </w:pPr>
      <w:r w:rsidRPr="00F710F1">
        <w:rPr>
          <w:sz w:val="28"/>
          <w:szCs w:val="28"/>
        </w:rPr>
        <w:t xml:space="preserve">- Chuẩn bị bài mới: </w:t>
      </w:r>
    </w:p>
    <w:p w14:paraId="06FDA4AD" w14:textId="77777777" w:rsidR="00FF2B1E" w:rsidRPr="00F710F1" w:rsidRDefault="00FF2B1E" w:rsidP="00FF2B1E">
      <w:pPr>
        <w:rPr>
          <w:bCs/>
          <w:i/>
          <w:color w:val="000000"/>
          <w:sz w:val="28"/>
          <w:szCs w:val="28"/>
          <w:lang w:val="nl-NL"/>
        </w:rPr>
      </w:pPr>
    </w:p>
    <w:p w14:paraId="4BA33153" w14:textId="77777777" w:rsidR="00FF2B1E" w:rsidRPr="00F710F1" w:rsidRDefault="00FF2B1E" w:rsidP="00FF2B1E">
      <w:pPr>
        <w:rPr>
          <w:bCs/>
          <w:i/>
          <w:color w:val="000000"/>
          <w:sz w:val="28"/>
          <w:szCs w:val="28"/>
          <w:lang w:val="nl-NL"/>
        </w:rPr>
      </w:pPr>
    </w:p>
    <w:p w14:paraId="4EA82AFF" w14:textId="77777777" w:rsidR="00FF2B1E" w:rsidRPr="00F710F1" w:rsidRDefault="00FF2B1E" w:rsidP="00FF2B1E">
      <w:pPr>
        <w:rPr>
          <w:bCs/>
          <w:i/>
          <w:color w:val="000000"/>
          <w:sz w:val="28"/>
          <w:szCs w:val="28"/>
          <w:lang w:val="nl-NL"/>
        </w:rPr>
      </w:pPr>
    </w:p>
    <w:p w14:paraId="24865D6B" w14:textId="77777777" w:rsidR="00FF2B1E" w:rsidRPr="00F710F1" w:rsidRDefault="00FF2B1E" w:rsidP="00FF2B1E">
      <w:pPr>
        <w:rPr>
          <w:bCs/>
          <w:i/>
          <w:color w:val="000000"/>
          <w:sz w:val="28"/>
          <w:szCs w:val="28"/>
          <w:lang w:val="nl-NL"/>
        </w:rPr>
      </w:pPr>
    </w:p>
    <w:p w14:paraId="51BA911C" w14:textId="77777777" w:rsidR="00FF2B1E" w:rsidRPr="00F710F1" w:rsidRDefault="00FF2B1E" w:rsidP="00FF2B1E">
      <w:pPr>
        <w:rPr>
          <w:bCs/>
          <w:i/>
          <w:color w:val="000000"/>
          <w:sz w:val="28"/>
          <w:szCs w:val="28"/>
          <w:lang w:val="nl-NL"/>
        </w:rPr>
      </w:pPr>
    </w:p>
    <w:p w14:paraId="7D5DC4B2" w14:textId="77777777" w:rsidR="00FF2B1E" w:rsidRPr="00F710F1" w:rsidRDefault="00FF2B1E" w:rsidP="00FF2B1E">
      <w:pPr>
        <w:rPr>
          <w:bCs/>
          <w:i/>
          <w:color w:val="000000"/>
          <w:sz w:val="28"/>
          <w:szCs w:val="28"/>
          <w:lang w:val="nl-NL"/>
        </w:rPr>
      </w:pPr>
    </w:p>
    <w:p w14:paraId="114FE597" w14:textId="77777777" w:rsidR="00FF2B1E" w:rsidRPr="00F710F1" w:rsidRDefault="00FF2B1E" w:rsidP="00FF2B1E">
      <w:pPr>
        <w:rPr>
          <w:bCs/>
          <w:i/>
          <w:color w:val="000000"/>
          <w:sz w:val="28"/>
          <w:szCs w:val="28"/>
          <w:lang w:val="nl-NL"/>
        </w:rPr>
      </w:pPr>
    </w:p>
    <w:p w14:paraId="41278E53" w14:textId="77777777" w:rsidR="00FF2B1E" w:rsidRPr="00F710F1" w:rsidRDefault="00FF2B1E" w:rsidP="00FF2B1E">
      <w:pPr>
        <w:rPr>
          <w:bCs/>
          <w:i/>
          <w:color w:val="000000"/>
          <w:sz w:val="28"/>
          <w:szCs w:val="28"/>
          <w:lang w:val="nl-NL"/>
        </w:rPr>
      </w:pPr>
    </w:p>
    <w:p w14:paraId="258BD009" w14:textId="77777777" w:rsidR="00FF2B1E" w:rsidRPr="00F710F1" w:rsidRDefault="00FF2B1E" w:rsidP="00FF2B1E">
      <w:pPr>
        <w:rPr>
          <w:bCs/>
          <w:i/>
          <w:color w:val="000000"/>
          <w:sz w:val="28"/>
          <w:szCs w:val="28"/>
          <w:lang w:val="nl-NL"/>
        </w:rPr>
      </w:pPr>
    </w:p>
    <w:p w14:paraId="7FB8A07D" w14:textId="77777777" w:rsidR="00FF2B1E" w:rsidRPr="00F710F1" w:rsidRDefault="00FF2B1E" w:rsidP="00FF2B1E">
      <w:pPr>
        <w:rPr>
          <w:bCs/>
          <w:i/>
          <w:color w:val="000000"/>
          <w:sz w:val="28"/>
          <w:szCs w:val="28"/>
          <w:lang w:val="nl-NL"/>
        </w:rPr>
      </w:pPr>
    </w:p>
    <w:p w14:paraId="68F1D697" w14:textId="77777777" w:rsidR="00FF2B1E" w:rsidRPr="00F710F1" w:rsidRDefault="00FF2B1E" w:rsidP="00FF2B1E">
      <w:pPr>
        <w:rPr>
          <w:bCs/>
          <w:i/>
          <w:color w:val="000000"/>
          <w:sz w:val="28"/>
          <w:szCs w:val="28"/>
          <w:lang w:val="nl-NL"/>
        </w:rPr>
      </w:pPr>
    </w:p>
    <w:p w14:paraId="20C25060" w14:textId="77777777" w:rsidR="00FF2B1E" w:rsidRPr="00F710F1" w:rsidRDefault="00FF2B1E" w:rsidP="00FF2B1E">
      <w:pPr>
        <w:rPr>
          <w:bCs/>
          <w:i/>
          <w:color w:val="000000"/>
          <w:sz w:val="28"/>
          <w:szCs w:val="28"/>
          <w:lang w:val="nl-NL"/>
        </w:rPr>
      </w:pPr>
    </w:p>
    <w:p w14:paraId="59922D78" w14:textId="77777777" w:rsidR="00FF2B1E" w:rsidRPr="00F710F1" w:rsidRDefault="00FF2B1E" w:rsidP="00FF2B1E">
      <w:pPr>
        <w:rPr>
          <w:bCs/>
          <w:i/>
          <w:color w:val="000000"/>
          <w:sz w:val="28"/>
          <w:szCs w:val="28"/>
          <w:lang w:val="nl-NL"/>
        </w:rPr>
      </w:pPr>
    </w:p>
    <w:p w14:paraId="57E73014" w14:textId="77777777" w:rsidR="00FF2B1E" w:rsidRPr="00F710F1" w:rsidRDefault="00FF2B1E" w:rsidP="00FF2B1E">
      <w:pPr>
        <w:rPr>
          <w:bCs/>
          <w:i/>
          <w:color w:val="000000"/>
          <w:sz w:val="28"/>
          <w:szCs w:val="28"/>
          <w:lang w:val="nl-NL"/>
        </w:rPr>
      </w:pPr>
    </w:p>
    <w:p w14:paraId="5B2C6726" w14:textId="77777777" w:rsidR="00FF2B1E" w:rsidRPr="00F710F1" w:rsidRDefault="00FF2B1E" w:rsidP="00FF2B1E">
      <w:pPr>
        <w:rPr>
          <w:bCs/>
          <w:i/>
          <w:color w:val="000000"/>
          <w:sz w:val="28"/>
          <w:szCs w:val="28"/>
          <w:lang w:val="nl-NL"/>
        </w:rPr>
      </w:pPr>
    </w:p>
    <w:p w14:paraId="517E0E9F" w14:textId="77777777" w:rsidR="00FF2B1E" w:rsidRPr="00F710F1" w:rsidRDefault="00FF2B1E" w:rsidP="00FF2B1E">
      <w:pPr>
        <w:rPr>
          <w:bCs/>
          <w:i/>
          <w:color w:val="000000"/>
          <w:sz w:val="28"/>
          <w:szCs w:val="28"/>
          <w:lang w:val="nl-NL"/>
        </w:rPr>
      </w:pPr>
    </w:p>
    <w:p w14:paraId="6C03C03A" w14:textId="77777777" w:rsidR="00FF2B1E" w:rsidRPr="00F710F1" w:rsidRDefault="00FF2B1E" w:rsidP="00FF2B1E">
      <w:pPr>
        <w:rPr>
          <w:bCs/>
          <w:i/>
          <w:color w:val="000000"/>
          <w:sz w:val="28"/>
          <w:szCs w:val="28"/>
          <w:lang w:val="nl-NL"/>
        </w:rPr>
      </w:pPr>
    </w:p>
    <w:p w14:paraId="66F2626F" w14:textId="77777777" w:rsidR="00FF2B1E" w:rsidRPr="00F710F1" w:rsidRDefault="00FF2B1E" w:rsidP="00FF2B1E">
      <w:pPr>
        <w:rPr>
          <w:bCs/>
          <w:i/>
          <w:color w:val="000000"/>
          <w:sz w:val="28"/>
          <w:szCs w:val="28"/>
          <w:lang w:val="nl-NL"/>
        </w:rPr>
      </w:pPr>
    </w:p>
    <w:p w14:paraId="7BB735C8" w14:textId="77777777" w:rsidR="00FF2B1E" w:rsidRPr="00F710F1" w:rsidRDefault="00FF2B1E" w:rsidP="00FF2B1E">
      <w:pPr>
        <w:rPr>
          <w:bCs/>
          <w:i/>
          <w:color w:val="000000"/>
          <w:sz w:val="28"/>
          <w:szCs w:val="28"/>
          <w:lang w:val="nl-NL"/>
        </w:rPr>
      </w:pPr>
    </w:p>
    <w:p w14:paraId="3E97245B" w14:textId="77777777" w:rsidR="00FF2B1E" w:rsidRDefault="00FF2B1E" w:rsidP="00FF2B1E">
      <w:pPr>
        <w:rPr>
          <w:bCs/>
          <w:i/>
          <w:color w:val="000000"/>
          <w:sz w:val="28"/>
          <w:szCs w:val="28"/>
          <w:lang w:val="nl-NL"/>
        </w:rPr>
      </w:pPr>
    </w:p>
    <w:p w14:paraId="6068E9DB" w14:textId="77777777" w:rsidR="007E0BE4" w:rsidRDefault="007E0BE4" w:rsidP="00FF2B1E">
      <w:pPr>
        <w:rPr>
          <w:bCs/>
          <w:i/>
          <w:color w:val="000000"/>
          <w:sz w:val="28"/>
          <w:szCs w:val="28"/>
          <w:lang w:val="nl-NL"/>
        </w:rPr>
      </w:pPr>
    </w:p>
    <w:p w14:paraId="33E0527F" w14:textId="77777777" w:rsidR="007E0BE4" w:rsidRDefault="007E0BE4" w:rsidP="00FF2B1E">
      <w:pPr>
        <w:rPr>
          <w:bCs/>
          <w:i/>
          <w:color w:val="000000"/>
          <w:sz w:val="28"/>
          <w:szCs w:val="28"/>
          <w:lang w:val="nl-NL"/>
        </w:rPr>
      </w:pPr>
    </w:p>
    <w:p w14:paraId="3FC9A71B" w14:textId="77777777" w:rsidR="007E0BE4" w:rsidRDefault="007E0BE4" w:rsidP="00FF2B1E">
      <w:pPr>
        <w:rPr>
          <w:bCs/>
          <w:i/>
          <w:color w:val="000000"/>
          <w:sz w:val="28"/>
          <w:szCs w:val="28"/>
          <w:lang w:val="nl-NL"/>
        </w:rPr>
      </w:pPr>
    </w:p>
    <w:p w14:paraId="361C8FE6" w14:textId="77777777" w:rsidR="007E0BE4" w:rsidRDefault="007E0BE4" w:rsidP="00FF2B1E">
      <w:pPr>
        <w:rPr>
          <w:bCs/>
          <w:i/>
          <w:color w:val="000000"/>
          <w:sz w:val="28"/>
          <w:szCs w:val="28"/>
          <w:lang w:val="nl-NL"/>
        </w:rPr>
      </w:pPr>
    </w:p>
    <w:p w14:paraId="00C94346" w14:textId="77777777" w:rsidR="007E0BE4" w:rsidRDefault="007E0BE4" w:rsidP="00FF2B1E">
      <w:pPr>
        <w:rPr>
          <w:bCs/>
          <w:i/>
          <w:color w:val="000000"/>
          <w:sz w:val="28"/>
          <w:szCs w:val="28"/>
          <w:lang w:val="nl-NL"/>
        </w:rPr>
      </w:pPr>
    </w:p>
    <w:p w14:paraId="44268A4E" w14:textId="77777777" w:rsidR="007E0BE4" w:rsidRDefault="007E0BE4" w:rsidP="00FF2B1E">
      <w:pPr>
        <w:rPr>
          <w:bCs/>
          <w:i/>
          <w:color w:val="000000"/>
          <w:sz w:val="28"/>
          <w:szCs w:val="28"/>
          <w:lang w:val="nl-NL"/>
        </w:rPr>
      </w:pPr>
    </w:p>
    <w:p w14:paraId="15949CD2" w14:textId="77777777" w:rsidR="007E0BE4" w:rsidRDefault="007E0BE4" w:rsidP="00FF2B1E">
      <w:pPr>
        <w:rPr>
          <w:bCs/>
          <w:i/>
          <w:color w:val="000000"/>
          <w:sz w:val="28"/>
          <w:szCs w:val="28"/>
          <w:lang w:val="nl-NL"/>
        </w:rPr>
      </w:pPr>
    </w:p>
    <w:p w14:paraId="0150D200" w14:textId="77777777" w:rsidR="007E0BE4" w:rsidRDefault="007E0BE4" w:rsidP="00FF2B1E">
      <w:pPr>
        <w:rPr>
          <w:bCs/>
          <w:i/>
          <w:color w:val="000000"/>
          <w:sz w:val="28"/>
          <w:szCs w:val="28"/>
          <w:lang w:val="nl-NL"/>
        </w:rPr>
      </w:pPr>
    </w:p>
    <w:p w14:paraId="1494F5D6" w14:textId="77777777" w:rsidR="007E0BE4" w:rsidRDefault="007E0BE4" w:rsidP="00FF2B1E">
      <w:pPr>
        <w:rPr>
          <w:bCs/>
          <w:i/>
          <w:color w:val="000000"/>
          <w:sz w:val="28"/>
          <w:szCs w:val="28"/>
          <w:lang w:val="nl-NL"/>
        </w:rPr>
      </w:pPr>
    </w:p>
    <w:p w14:paraId="31A7D030" w14:textId="77777777" w:rsidR="007E0BE4" w:rsidRDefault="007E0BE4" w:rsidP="00FF2B1E">
      <w:pPr>
        <w:rPr>
          <w:bCs/>
          <w:i/>
          <w:color w:val="000000"/>
          <w:sz w:val="28"/>
          <w:szCs w:val="28"/>
          <w:lang w:val="nl-NL"/>
        </w:rPr>
      </w:pPr>
    </w:p>
    <w:p w14:paraId="0DEA7E52" w14:textId="77777777" w:rsidR="007E0BE4" w:rsidRDefault="007E0BE4" w:rsidP="00FF2B1E">
      <w:pPr>
        <w:rPr>
          <w:bCs/>
          <w:i/>
          <w:color w:val="000000"/>
          <w:sz w:val="28"/>
          <w:szCs w:val="28"/>
          <w:lang w:val="nl-NL"/>
        </w:rPr>
      </w:pPr>
    </w:p>
    <w:p w14:paraId="77FCC672" w14:textId="77777777" w:rsidR="007E0BE4" w:rsidRPr="00F710F1" w:rsidRDefault="007E0BE4" w:rsidP="00FF2B1E">
      <w:pPr>
        <w:rPr>
          <w:bCs/>
          <w:i/>
          <w:color w:val="000000"/>
          <w:sz w:val="28"/>
          <w:szCs w:val="28"/>
          <w:lang w:val="nl-NL"/>
        </w:rPr>
      </w:pPr>
    </w:p>
    <w:p w14:paraId="475A83B6" w14:textId="77777777" w:rsidR="00FF2B1E" w:rsidRDefault="00FF2B1E" w:rsidP="00FF2B1E">
      <w:pPr>
        <w:spacing w:line="360" w:lineRule="auto"/>
        <w:rPr>
          <w:bCs/>
          <w:i/>
          <w:iCs/>
          <w:sz w:val="28"/>
          <w:szCs w:val="28"/>
          <w:lang w:val="sv-SE"/>
        </w:rPr>
      </w:pPr>
      <w:r w:rsidRPr="00F710F1">
        <w:rPr>
          <w:bCs/>
          <w:i/>
          <w:iCs/>
          <w:sz w:val="28"/>
          <w:szCs w:val="28"/>
          <w:lang w:val="sv-SE"/>
        </w:rPr>
        <w:t xml:space="preserve">Ngày soạn:      /     /2021                                          </w:t>
      </w:r>
    </w:p>
    <w:p w14:paraId="767BAFFC" w14:textId="77777777" w:rsidR="00FF2B1E" w:rsidRPr="00F710F1" w:rsidRDefault="00FF2B1E" w:rsidP="00FF2B1E">
      <w:pPr>
        <w:spacing w:line="360" w:lineRule="auto"/>
        <w:rPr>
          <w:bCs/>
          <w:i/>
          <w:iCs/>
          <w:sz w:val="28"/>
          <w:szCs w:val="28"/>
          <w:lang w:val="sv-SE"/>
        </w:rPr>
      </w:pPr>
      <w:r w:rsidRPr="00F710F1">
        <w:rPr>
          <w:bCs/>
          <w:i/>
          <w:iCs/>
          <w:sz w:val="28"/>
          <w:szCs w:val="28"/>
          <w:lang w:val="sv-SE"/>
        </w:rPr>
        <w:lastRenderedPageBreak/>
        <w:t>Ngày dạy:      /     /2021</w:t>
      </w:r>
    </w:p>
    <w:p w14:paraId="021B52B5" w14:textId="77777777" w:rsidR="00FF2B1E" w:rsidRPr="00F710F1" w:rsidRDefault="00FF2B1E" w:rsidP="00FF2B1E">
      <w:pPr>
        <w:spacing w:line="360" w:lineRule="auto"/>
        <w:jc w:val="center"/>
        <w:rPr>
          <w:b/>
          <w:bCs/>
          <w:iCs/>
          <w:color w:val="FF0000"/>
          <w:sz w:val="28"/>
          <w:szCs w:val="28"/>
          <w:lang w:val="sv-SE"/>
        </w:rPr>
      </w:pPr>
      <w:r w:rsidRPr="00F710F1">
        <w:rPr>
          <w:b/>
          <w:bCs/>
          <w:iCs/>
          <w:color w:val="FF0000"/>
          <w:sz w:val="28"/>
          <w:szCs w:val="28"/>
          <w:lang w:val="sv-SE"/>
        </w:rPr>
        <w:t>VIẾT BÀI VĂN KỂ VỀ MỘT KỈ NIỆM CỦA BẢN THÂN</w:t>
      </w:r>
    </w:p>
    <w:p w14:paraId="6D409C7A" w14:textId="77777777" w:rsidR="00FF2B1E" w:rsidRPr="00F710F1" w:rsidRDefault="00FF2B1E" w:rsidP="00FF2B1E">
      <w:pPr>
        <w:spacing w:line="360" w:lineRule="auto"/>
        <w:jc w:val="center"/>
        <w:rPr>
          <w:bCs/>
          <w:iCs/>
          <w:sz w:val="28"/>
          <w:szCs w:val="28"/>
          <w:lang w:val="sv-SE"/>
        </w:rPr>
      </w:pPr>
      <w:r w:rsidRPr="00F710F1">
        <w:rPr>
          <w:bCs/>
          <w:iCs/>
          <w:sz w:val="28"/>
          <w:szCs w:val="28"/>
          <w:lang w:val="sv-SE"/>
        </w:rPr>
        <w:t>Thời gian thực hiện: 3 tiết</w:t>
      </w:r>
    </w:p>
    <w:p w14:paraId="62BFF366" w14:textId="77777777" w:rsidR="00FF2B1E" w:rsidRPr="00F710F1" w:rsidRDefault="00FF2B1E" w:rsidP="00FF2B1E">
      <w:pPr>
        <w:spacing w:line="360" w:lineRule="auto"/>
        <w:rPr>
          <w:b/>
          <w:bCs/>
          <w:color w:val="FF0000"/>
          <w:sz w:val="28"/>
          <w:szCs w:val="28"/>
          <w:lang w:val="nl-NL"/>
        </w:rPr>
      </w:pPr>
      <w:r w:rsidRPr="00F710F1">
        <w:rPr>
          <w:b/>
          <w:bCs/>
          <w:iCs/>
          <w:color w:val="FF0000"/>
          <w:sz w:val="28"/>
          <w:szCs w:val="28"/>
          <w:lang w:val="nl-NL"/>
        </w:rPr>
        <w:t>I. MỤC TIÊU</w:t>
      </w:r>
    </w:p>
    <w:p w14:paraId="78E9835E" w14:textId="77777777" w:rsidR="00FF2B1E" w:rsidRPr="00F710F1" w:rsidRDefault="00FF2B1E" w:rsidP="00FF2B1E">
      <w:pPr>
        <w:spacing w:line="360" w:lineRule="auto"/>
        <w:jc w:val="both"/>
        <w:rPr>
          <w:b/>
          <w:bCs/>
          <w:i/>
          <w:color w:val="44546A" w:themeColor="text2"/>
          <w:sz w:val="28"/>
          <w:szCs w:val="28"/>
          <w:lang w:val="nl-NL"/>
        </w:rPr>
      </w:pPr>
      <w:r w:rsidRPr="00F710F1">
        <w:rPr>
          <w:b/>
          <w:bCs/>
          <w:i/>
          <w:color w:val="44546A" w:themeColor="text2"/>
          <w:sz w:val="28"/>
          <w:szCs w:val="28"/>
          <w:lang w:val="nl-NL"/>
        </w:rPr>
        <w:t>1. Mức độ/ yêu cầu cần đạt:</w:t>
      </w:r>
    </w:p>
    <w:p w14:paraId="31619BE5" w14:textId="77777777" w:rsidR="00FF2B1E" w:rsidRPr="00F710F1" w:rsidRDefault="00FF2B1E" w:rsidP="00FF2B1E">
      <w:pPr>
        <w:spacing w:line="360" w:lineRule="auto"/>
        <w:jc w:val="both"/>
        <w:rPr>
          <w:color w:val="000000"/>
          <w:sz w:val="28"/>
          <w:szCs w:val="28"/>
          <w:lang w:val="nl-NL" w:eastAsia="vi-VN"/>
        </w:rPr>
      </w:pPr>
      <w:r w:rsidRPr="00F710F1">
        <w:rPr>
          <w:color w:val="000000"/>
          <w:sz w:val="28"/>
          <w:szCs w:val="28"/>
          <w:lang w:val="nl-NL" w:eastAsia="vi-VN"/>
        </w:rPr>
        <w:t>- Biết viết, kể về một kỉ niệm sâu sắc của bản thân</w:t>
      </w:r>
    </w:p>
    <w:p w14:paraId="08A665A7" w14:textId="77777777" w:rsidR="00FF2B1E" w:rsidRPr="00F710F1" w:rsidRDefault="00FF2B1E" w:rsidP="00FF2B1E">
      <w:pPr>
        <w:spacing w:line="360" w:lineRule="auto"/>
        <w:jc w:val="both"/>
        <w:rPr>
          <w:b/>
          <w:bCs/>
          <w:i/>
          <w:color w:val="44546A" w:themeColor="text2"/>
          <w:sz w:val="28"/>
          <w:szCs w:val="28"/>
          <w:lang w:val="nl-NL"/>
        </w:rPr>
      </w:pPr>
      <w:r w:rsidRPr="00F710F1">
        <w:rPr>
          <w:b/>
          <w:bCs/>
          <w:i/>
          <w:color w:val="44546A" w:themeColor="text2"/>
          <w:sz w:val="28"/>
          <w:szCs w:val="28"/>
          <w:lang w:val="nl-NL"/>
        </w:rPr>
        <w:t>2. Năng lực</w:t>
      </w:r>
    </w:p>
    <w:p w14:paraId="729679C1" w14:textId="77777777" w:rsidR="00FF2B1E" w:rsidRPr="00F710F1" w:rsidRDefault="00FF2B1E" w:rsidP="00FF2B1E">
      <w:pPr>
        <w:spacing w:line="360" w:lineRule="auto"/>
        <w:jc w:val="both"/>
        <w:rPr>
          <w:b/>
          <w:bCs/>
          <w:color w:val="44546A" w:themeColor="text2"/>
          <w:sz w:val="28"/>
          <w:szCs w:val="28"/>
          <w:lang w:val="nl-NL"/>
        </w:rPr>
      </w:pPr>
      <w:r w:rsidRPr="00F710F1">
        <w:rPr>
          <w:b/>
          <w:bCs/>
          <w:color w:val="44546A" w:themeColor="text2"/>
          <w:sz w:val="28"/>
          <w:szCs w:val="28"/>
          <w:lang w:val="nl-NL"/>
        </w:rPr>
        <w:t>a. Năng lực chung</w:t>
      </w:r>
    </w:p>
    <w:p w14:paraId="11C9C2E6" w14:textId="77777777" w:rsidR="00FF2B1E" w:rsidRPr="00F710F1" w:rsidRDefault="00FF2B1E" w:rsidP="00FF2B1E">
      <w:pPr>
        <w:spacing w:line="360" w:lineRule="auto"/>
        <w:rPr>
          <w:sz w:val="28"/>
          <w:szCs w:val="28"/>
          <w:lang w:val="nl-NL"/>
        </w:rPr>
      </w:pPr>
      <w:r w:rsidRPr="00F710F1">
        <w:rPr>
          <w:sz w:val="28"/>
          <w:szCs w:val="28"/>
          <w:lang w:val="nl-NL"/>
        </w:rPr>
        <w:t>- Năng lực giải quyết vấn đề, năng lực tự quản bản thân, năng lực giao tiếp, năng lực hợp tác...</w:t>
      </w:r>
    </w:p>
    <w:p w14:paraId="0446A6AF" w14:textId="77777777" w:rsidR="00FF2B1E" w:rsidRPr="00F710F1" w:rsidRDefault="00FF2B1E" w:rsidP="00FF2B1E">
      <w:pPr>
        <w:spacing w:line="360" w:lineRule="auto"/>
        <w:jc w:val="both"/>
        <w:rPr>
          <w:b/>
          <w:bCs/>
          <w:color w:val="44546A" w:themeColor="text2"/>
          <w:sz w:val="28"/>
          <w:szCs w:val="28"/>
          <w:lang w:val="nl-NL"/>
        </w:rPr>
      </w:pPr>
      <w:r w:rsidRPr="00F710F1">
        <w:rPr>
          <w:b/>
          <w:bCs/>
          <w:color w:val="44546A" w:themeColor="text2"/>
          <w:sz w:val="28"/>
          <w:szCs w:val="28"/>
          <w:lang w:val="nl-NL"/>
        </w:rPr>
        <w:t>b. Năng lực riêng biệt:</w:t>
      </w:r>
    </w:p>
    <w:p w14:paraId="257532BC" w14:textId="77777777" w:rsidR="00FF2B1E" w:rsidRPr="00F710F1" w:rsidRDefault="00FF2B1E" w:rsidP="00FF2B1E">
      <w:pPr>
        <w:spacing w:line="360" w:lineRule="auto"/>
        <w:ind w:firstLine="142"/>
        <w:jc w:val="both"/>
        <w:rPr>
          <w:i/>
          <w:iCs/>
          <w:color w:val="000000" w:themeColor="text1"/>
          <w:spacing w:val="4"/>
          <w:sz w:val="28"/>
          <w:szCs w:val="28"/>
          <w:lang w:val="nl-NL"/>
        </w:rPr>
      </w:pPr>
      <w:r w:rsidRPr="00F710F1">
        <w:rPr>
          <w:color w:val="000000" w:themeColor="text1"/>
          <w:spacing w:val="4"/>
          <w:sz w:val="28"/>
          <w:szCs w:val="28"/>
          <w:lang w:val="vi-VN"/>
        </w:rPr>
        <w:t xml:space="preserve">- Năng lực thu thập thông tin liên quan đến </w:t>
      </w:r>
      <w:r w:rsidRPr="00F710F1">
        <w:rPr>
          <w:color w:val="000000" w:themeColor="text1"/>
          <w:spacing w:val="4"/>
          <w:sz w:val="28"/>
          <w:szCs w:val="28"/>
          <w:lang w:val="nl-NL"/>
        </w:rPr>
        <w:t>đề bài</w:t>
      </w:r>
      <w:r w:rsidRPr="00F710F1">
        <w:rPr>
          <w:i/>
          <w:iCs/>
          <w:color w:val="000000" w:themeColor="text1"/>
          <w:spacing w:val="4"/>
          <w:sz w:val="28"/>
          <w:szCs w:val="28"/>
          <w:lang w:val="nl-NL"/>
        </w:rPr>
        <w:t>.</w:t>
      </w:r>
    </w:p>
    <w:p w14:paraId="1C2821C1" w14:textId="77777777" w:rsidR="00FF2B1E" w:rsidRPr="00F710F1" w:rsidRDefault="00FF2B1E" w:rsidP="00FF2B1E">
      <w:pPr>
        <w:spacing w:line="360" w:lineRule="auto"/>
        <w:ind w:firstLine="142"/>
        <w:jc w:val="both"/>
        <w:rPr>
          <w:i/>
          <w:iCs/>
          <w:color w:val="000000" w:themeColor="text1"/>
          <w:spacing w:val="4"/>
          <w:sz w:val="28"/>
          <w:szCs w:val="28"/>
          <w:lang w:val="nl-NL"/>
        </w:rPr>
      </w:pPr>
      <w:r w:rsidRPr="00F710F1">
        <w:rPr>
          <w:color w:val="000000" w:themeColor="text1"/>
          <w:spacing w:val="4"/>
          <w:sz w:val="28"/>
          <w:szCs w:val="28"/>
          <w:lang w:val="vi-VN"/>
        </w:rPr>
        <w:t>- Năng lực trình bày suy nghĩ, cảm nhận của cá nhâ</w:t>
      </w:r>
      <w:r w:rsidRPr="00F710F1">
        <w:rPr>
          <w:color w:val="000000" w:themeColor="text1"/>
          <w:spacing w:val="4"/>
          <w:sz w:val="28"/>
          <w:szCs w:val="28"/>
          <w:lang w:val="nl-NL"/>
        </w:rPr>
        <w:t>n</w:t>
      </w:r>
      <w:r w:rsidRPr="00F710F1">
        <w:rPr>
          <w:i/>
          <w:iCs/>
          <w:color w:val="000000" w:themeColor="text1"/>
          <w:spacing w:val="4"/>
          <w:sz w:val="28"/>
          <w:szCs w:val="28"/>
          <w:lang w:val="nl-NL"/>
        </w:rPr>
        <w:t>.</w:t>
      </w:r>
    </w:p>
    <w:p w14:paraId="4AA39938" w14:textId="77777777" w:rsidR="00FF2B1E" w:rsidRPr="00F710F1" w:rsidRDefault="00FF2B1E" w:rsidP="00FF2B1E">
      <w:pPr>
        <w:spacing w:line="360" w:lineRule="auto"/>
        <w:ind w:firstLine="142"/>
        <w:jc w:val="both"/>
        <w:rPr>
          <w:color w:val="000000" w:themeColor="text1"/>
          <w:spacing w:val="4"/>
          <w:sz w:val="28"/>
          <w:szCs w:val="28"/>
          <w:lang w:val="nl-NL"/>
        </w:rPr>
      </w:pPr>
      <w:r w:rsidRPr="00F710F1">
        <w:rPr>
          <w:color w:val="000000" w:themeColor="text1"/>
          <w:spacing w:val="4"/>
          <w:sz w:val="28"/>
          <w:szCs w:val="28"/>
          <w:lang w:val="vi-VN"/>
        </w:rPr>
        <w:t>- Năng lực hợp tác khi trao đổi, thảo luận</w:t>
      </w:r>
      <w:r w:rsidRPr="00F710F1">
        <w:rPr>
          <w:color w:val="000000" w:themeColor="text1"/>
          <w:spacing w:val="4"/>
          <w:sz w:val="28"/>
          <w:szCs w:val="28"/>
          <w:lang w:val="nl-NL"/>
        </w:rPr>
        <w:t>.</w:t>
      </w:r>
    </w:p>
    <w:p w14:paraId="0139C45A" w14:textId="77777777" w:rsidR="00FF2B1E" w:rsidRPr="00F710F1" w:rsidRDefault="00FF2B1E" w:rsidP="00FF2B1E">
      <w:pPr>
        <w:spacing w:line="360" w:lineRule="auto"/>
        <w:ind w:firstLine="142"/>
        <w:jc w:val="both"/>
        <w:rPr>
          <w:color w:val="000000" w:themeColor="text1"/>
          <w:spacing w:val="4"/>
          <w:sz w:val="28"/>
          <w:szCs w:val="28"/>
          <w:lang w:val="nl-NL"/>
        </w:rPr>
      </w:pPr>
      <w:r w:rsidRPr="00F710F1">
        <w:rPr>
          <w:color w:val="000000" w:themeColor="text1"/>
          <w:spacing w:val="4"/>
          <w:sz w:val="28"/>
          <w:szCs w:val="28"/>
          <w:lang w:val="vi-VN"/>
        </w:rPr>
        <w:t xml:space="preserve">- Năng lực </w:t>
      </w:r>
      <w:r w:rsidRPr="00F710F1">
        <w:rPr>
          <w:color w:val="000000" w:themeColor="text1"/>
          <w:spacing w:val="4"/>
          <w:sz w:val="28"/>
          <w:szCs w:val="28"/>
          <w:lang w:val="nl-NL"/>
        </w:rPr>
        <w:t>viết, tạo lập văn bản.</w:t>
      </w:r>
    </w:p>
    <w:p w14:paraId="202E5D5B" w14:textId="77777777" w:rsidR="00FF2B1E" w:rsidRPr="00F710F1" w:rsidRDefault="00FF2B1E" w:rsidP="00FF2B1E">
      <w:pPr>
        <w:spacing w:line="360" w:lineRule="auto"/>
        <w:jc w:val="both"/>
        <w:rPr>
          <w:i/>
          <w:color w:val="44546A" w:themeColor="text2"/>
          <w:sz w:val="28"/>
          <w:szCs w:val="28"/>
          <w:lang w:val="nl-NL"/>
        </w:rPr>
      </w:pPr>
      <w:r w:rsidRPr="00F710F1">
        <w:rPr>
          <w:b/>
          <w:i/>
          <w:color w:val="44546A" w:themeColor="text2"/>
          <w:sz w:val="28"/>
          <w:szCs w:val="28"/>
          <w:lang w:val="nl-NL"/>
        </w:rPr>
        <w:t>3. Phẩm chất:</w:t>
      </w:r>
      <w:r w:rsidRPr="00F710F1">
        <w:rPr>
          <w:i/>
          <w:color w:val="44546A" w:themeColor="text2"/>
          <w:sz w:val="28"/>
          <w:szCs w:val="28"/>
          <w:lang w:val="nl-NL"/>
        </w:rPr>
        <w:t xml:space="preserve"> </w:t>
      </w:r>
    </w:p>
    <w:p w14:paraId="2DC0296D" w14:textId="77777777" w:rsidR="00FF2B1E" w:rsidRPr="00F710F1" w:rsidRDefault="00FF2B1E" w:rsidP="00FF2B1E">
      <w:pPr>
        <w:spacing w:line="360" w:lineRule="auto"/>
        <w:rPr>
          <w:sz w:val="28"/>
          <w:szCs w:val="28"/>
          <w:lang w:val="nl-NL"/>
        </w:rPr>
      </w:pPr>
      <w:r w:rsidRPr="00F710F1">
        <w:rPr>
          <w:sz w:val="28"/>
          <w:szCs w:val="28"/>
          <w:lang w:val="vi-VN"/>
        </w:rPr>
        <w:t xml:space="preserve">- </w:t>
      </w:r>
      <w:r w:rsidRPr="00F710F1">
        <w:rPr>
          <w:sz w:val="28"/>
          <w:szCs w:val="28"/>
          <w:lang w:val="nl-NL"/>
        </w:rPr>
        <w:t>Ý thức tự giác, tích cực trong học tập.</w:t>
      </w:r>
    </w:p>
    <w:p w14:paraId="400216DF" w14:textId="77777777" w:rsidR="00FF2B1E" w:rsidRPr="00F710F1" w:rsidRDefault="00FF2B1E" w:rsidP="00FF2B1E">
      <w:pPr>
        <w:spacing w:line="360" w:lineRule="auto"/>
        <w:jc w:val="both"/>
        <w:rPr>
          <w:b/>
          <w:bCs/>
          <w:color w:val="FF0000"/>
          <w:sz w:val="28"/>
          <w:szCs w:val="28"/>
          <w:lang w:val="nl-NL"/>
        </w:rPr>
      </w:pPr>
      <w:r w:rsidRPr="00F710F1">
        <w:rPr>
          <w:b/>
          <w:bCs/>
          <w:color w:val="FF0000"/>
          <w:sz w:val="28"/>
          <w:szCs w:val="28"/>
          <w:lang w:val="nl-NL"/>
        </w:rPr>
        <w:t>II. THIẾT BỊ DẠY HỌC VÀ HỌC LIỆU</w:t>
      </w:r>
    </w:p>
    <w:p w14:paraId="2B344A28" w14:textId="77777777" w:rsidR="00FF2B1E" w:rsidRPr="00F710F1" w:rsidRDefault="00FF2B1E" w:rsidP="00FF2B1E">
      <w:pPr>
        <w:spacing w:line="360" w:lineRule="auto"/>
        <w:ind w:firstLine="90"/>
        <w:jc w:val="both"/>
        <w:rPr>
          <w:i/>
          <w:color w:val="44546A" w:themeColor="text2"/>
          <w:sz w:val="28"/>
          <w:szCs w:val="28"/>
          <w:lang w:val="vi-VN"/>
        </w:rPr>
      </w:pPr>
      <w:r w:rsidRPr="00F710F1">
        <w:rPr>
          <w:b/>
          <w:i/>
          <w:color w:val="44546A" w:themeColor="text2"/>
          <w:sz w:val="28"/>
          <w:szCs w:val="28"/>
          <w:lang w:val="vi-VN"/>
        </w:rPr>
        <w:t xml:space="preserve">1. Chuẩn bị của giáo viên: </w:t>
      </w:r>
    </w:p>
    <w:p w14:paraId="100DBA4C" w14:textId="77777777" w:rsidR="00FF2B1E" w:rsidRPr="00F710F1" w:rsidRDefault="00FF2B1E" w:rsidP="00FF2B1E">
      <w:pPr>
        <w:spacing w:line="360" w:lineRule="auto"/>
        <w:jc w:val="both"/>
        <w:rPr>
          <w:color w:val="000000" w:themeColor="text1"/>
          <w:sz w:val="28"/>
          <w:szCs w:val="28"/>
        </w:rPr>
      </w:pPr>
      <w:r w:rsidRPr="00F710F1">
        <w:rPr>
          <w:color w:val="000000" w:themeColor="text1"/>
          <w:sz w:val="28"/>
          <w:szCs w:val="28"/>
          <w:lang w:val="vi-VN"/>
        </w:rPr>
        <w:t xml:space="preserve">- Giáo án </w:t>
      </w:r>
      <w:r w:rsidRPr="00F710F1">
        <w:rPr>
          <w:color w:val="000000" w:themeColor="text1"/>
          <w:sz w:val="28"/>
          <w:szCs w:val="28"/>
        </w:rPr>
        <w:t>.</w:t>
      </w:r>
    </w:p>
    <w:p w14:paraId="79B0C04F" w14:textId="77777777" w:rsidR="00FF2B1E" w:rsidRPr="00F710F1" w:rsidRDefault="00FF2B1E" w:rsidP="00FF2B1E">
      <w:pPr>
        <w:spacing w:line="360" w:lineRule="auto"/>
        <w:jc w:val="both"/>
        <w:rPr>
          <w:color w:val="000000" w:themeColor="text1"/>
          <w:sz w:val="28"/>
          <w:szCs w:val="28"/>
          <w:lang w:val="vi-VN"/>
        </w:rPr>
      </w:pPr>
      <w:r w:rsidRPr="00F710F1">
        <w:rPr>
          <w:color w:val="000000" w:themeColor="text1"/>
          <w:sz w:val="28"/>
          <w:szCs w:val="28"/>
          <w:lang w:val="vi-VN"/>
        </w:rPr>
        <w:t>- Phiếu bài tập, trả lời câu hỏi.</w:t>
      </w:r>
    </w:p>
    <w:p w14:paraId="0CCE9A94" w14:textId="77777777" w:rsidR="00FF2B1E" w:rsidRPr="00F710F1" w:rsidRDefault="00FF2B1E" w:rsidP="00FF2B1E">
      <w:pPr>
        <w:spacing w:line="360" w:lineRule="auto"/>
        <w:jc w:val="both"/>
        <w:rPr>
          <w:color w:val="000000" w:themeColor="text1"/>
          <w:sz w:val="28"/>
          <w:szCs w:val="28"/>
          <w:lang w:val="vi-VN"/>
        </w:rPr>
      </w:pPr>
      <w:r w:rsidRPr="00F710F1">
        <w:rPr>
          <w:color w:val="000000" w:themeColor="text1"/>
          <w:sz w:val="28"/>
          <w:szCs w:val="28"/>
          <w:lang w:val="vi-VN"/>
        </w:rPr>
        <w:t>- Bảng phân công nhiệm vụ cho học sinh hoạt động trên lớp</w:t>
      </w:r>
      <w:r w:rsidRPr="00F710F1">
        <w:rPr>
          <w:color w:val="000000" w:themeColor="text1"/>
          <w:sz w:val="28"/>
          <w:szCs w:val="28"/>
        </w:rPr>
        <w:t>.</w:t>
      </w:r>
      <w:r w:rsidRPr="00F710F1">
        <w:rPr>
          <w:color w:val="000000" w:themeColor="text1"/>
          <w:sz w:val="28"/>
          <w:szCs w:val="28"/>
          <w:lang w:val="vi-VN"/>
        </w:rPr>
        <w:t xml:space="preserve"> </w:t>
      </w:r>
    </w:p>
    <w:p w14:paraId="6D0CC740" w14:textId="77777777" w:rsidR="00FF2B1E" w:rsidRPr="00F710F1" w:rsidRDefault="00FF2B1E" w:rsidP="00FF2B1E">
      <w:pPr>
        <w:spacing w:line="360" w:lineRule="auto"/>
        <w:jc w:val="both"/>
        <w:rPr>
          <w:color w:val="000000" w:themeColor="text1"/>
          <w:sz w:val="28"/>
          <w:szCs w:val="28"/>
        </w:rPr>
      </w:pPr>
      <w:r w:rsidRPr="00F710F1">
        <w:rPr>
          <w:color w:val="000000" w:themeColor="text1"/>
          <w:sz w:val="28"/>
          <w:szCs w:val="28"/>
          <w:lang w:val="vi-VN"/>
        </w:rPr>
        <w:t>- Bảng giao nhiệm vụ học tập cho học sinh ở nhà</w:t>
      </w:r>
      <w:r w:rsidRPr="00F710F1">
        <w:rPr>
          <w:color w:val="000000" w:themeColor="text1"/>
          <w:sz w:val="28"/>
          <w:szCs w:val="28"/>
        </w:rPr>
        <w:t>.</w:t>
      </w:r>
    </w:p>
    <w:p w14:paraId="1E44D7E4" w14:textId="77777777" w:rsidR="00FF2B1E" w:rsidRDefault="00FF2B1E" w:rsidP="00FF2B1E">
      <w:pPr>
        <w:spacing w:line="360" w:lineRule="auto"/>
        <w:jc w:val="both"/>
        <w:rPr>
          <w:b/>
          <w:bCs/>
          <w:iCs/>
          <w:color w:val="FF0000"/>
          <w:sz w:val="28"/>
          <w:szCs w:val="28"/>
          <w:lang w:val="sv-SE"/>
        </w:rPr>
      </w:pPr>
    </w:p>
    <w:p w14:paraId="375603E1" w14:textId="77777777" w:rsidR="007E0BE4" w:rsidRDefault="007E0BE4" w:rsidP="00FF2B1E">
      <w:pPr>
        <w:spacing w:line="360" w:lineRule="auto"/>
        <w:jc w:val="both"/>
        <w:rPr>
          <w:b/>
          <w:bCs/>
          <w:iCs/>
          <w:color w:val="FF0000"/>
          <w:sz w:val="28"/>
          <w:szCs w:val="28"/>
          <w:lang w:val="sv-SE"/>
        </w:rPr>
      </w:pPr>
    </w:p>
    <w:p w14:paraId="79DFA5BA" w14:textId="77777777" w:rsidR="007E0BE4" w:rsidRDefault="007E0BE4" w:rsidP="00FF2B1E">
      <w:pPr>
        <w:spacing w:line="360" w:lineRule="auto"/>
        <w:jc w:val="both"/>
        <w:rPr>
          <w:b/>
          <w:bCs/>
          <w:iCs/>
          <w:color w:val="FF0000"/>
          <w:sz w:val="28"/>
          <w:szCs w:val="28"/>
          <w:lang w:val="sv-SE"/>
        </w:rPr>
      </w:pPr>
    </w:p>
    <w:p w14:paraId="13E5CC5B" w14:textId="77777777" w:rsidR="007E0BE4" w:rsidRPr="00F710F1" w:rsidRDefault="007E0BE4" w:rsidP="00FF2B1E">
      <w:pPr>
        <w:spacing w:line="360" w:lineRule="auto"/>
        <w:jc w:val="both"/>
        <w:rPr>
          <w:b/>
          <w:bCs/>
          <w:iCs/>
          <w:color w:val="FF0000"/>
          <w:sz w:val="28"/>
          <w:szCs w:val="28"/>
          <w:lang w:val="sv-SE"/>
        </w:rPr>
      </w:pPr>
    </w:p>
    <w:p w14:paraId="521B0032" w14:textId="77777777" w:rsidR="00FF2B1E" w:rsidRPr="00F710F1" w:rsidRDefault="00FF2B1E" w:rsidP="00FF2B1E">
      <w:pPr>
        <w:spacing w:line="360" w:lineRule="auto"/>
        <w:jc w:val="center"/>
        <w:rPr>
          <w:b/>
          <w:bCs/>
          <w:iCs/>
          <w:color w:val="FF0000"/>
          <w:sz w:val="28"/>
          <w:szCs w:val="28"/>
          <w:lang w:val="sv-SE"/>
        </w:rPr>
      </w:pPr>
      <w:r w:rsidRPr="00F710F1">
        <w:rPr>
          <w:b/>
          <w:bCs/>
          <w:iCs/>
          <w:color w:val="FF0000"/>
          <w:sz w:val="28"/>
          <w:szCs w:val="28"/>
          <w:lang w:val="sv-SE"/>
        </w:rPr>
        <w:t>PHIẾU HỌC TẬP</w:t>
      </w:r>
    </w:p>
    <w:p w14:paraId="70E36B1B" w14:textId="77777777" w:rsidR="00FF2B1E" w:rsidRPr="00F710F1" w:rsidRDefault="00FF2B1E" w:rsidP="00FF2B1E">
      <w:pPr>
        <w:spacing w:line="360" w:lineRule="auto"/>
        <w:jc w:val="center"/>
        <w:rPr>
          <w:b/>
          <w:bCs/>
          <w:iCs/>
          <w:color w:val="0070C0"/>
          <w:sz w:val="28"/>
          <w:szCs w:val="28"/>
          <w:lang w:val="sv-SE"/>
        </w:rPr>
      </w:pPr>
      <w:r w:rsidRPr="00F710F1">
        <w:rPr>
          <w:b/>
          <w:bCs/>
          <w:iCs/>
          <w:color w:val="0070C0"/>
          <w:sz w:val="28"/>
          <w:szCs w:val="28"/>
          <w:lang w:val="sv-SE"/>
        </w:rPr>
        <w:t>Họ và tên:</w:t>
      </w:r>
      <w:r w:rsidRPr="00F710F1">
        <w:rPr>
          <w:bCs/>
          <w:iCs/>
          <w:color w:val="0070C0"/>
          <w:sz w:val="28"/>
          <w:szCs w:val="28"/>
          <w:lang w:val="sv-SE"/>
        </w:rPr>
        <w:t>....................................................</w:t>
      </w:r>
      <w:r w:rsidRPr="00F710F1">
        <w:rPr>
          <w:b/>
          <w:bCs/>
          <w:iCs/>
          <w:color w:val="0070C0"/>
          <w:sz w:val="28"/>
          <w:szCs w:val="28"/>
          <w:lang w:val="sv-SE"/>
        </w:rPr>
        <w:t xml:space="preserve">Tổ:                 </w:t>
      </w:r>
    </w:p>
    <w:p w14:paraId="5F90EF0E" w14:textId="77777777" w:rsidR="00FF2B1E" w:rsidRPr="00F710F1" w:rsidRDefault="00FF2B1E" w:rsidP="00FF2B1E">
      <w:pPr>
        <w:spacing w:line="360" w:lineRule="auto"/>
        <w:rPr>
          <w:b/>
          <w:bCs/>
          <w:iCs/>
          <w:color w:val="0070C0"/>
          <w:sz w:val="28"/>
          <w:szCs w:val="28"/>
          <w:lang w:val="sv-SE"/>
        </w:rPr>
      </w:pPr>
      <w:r w:rsidRPr="00F710F1">
        <w:rPr>
          <w:b/>
          <w:bCs/>
          <w:iCs/>
          <w:color w:val="0070C0"/>
          <w:sz w:val="28"/>
          <w:szCs w:val="28"/>
          <w:lang w:val="sv-SE"/>
        </w:rPr>
        <w:t xml:space="preserve">                                  Lớp:</w:t>
      </w:r>
    </w:p>
    <w:tbl>
      <w:tblPr>
        <w:tblStyle w:val="TableGrid"/>
        <w:tblW w:w="9634" w:type="dxa"/>
        <w:tblLayout w:type="fixed"/>
        <w:tblLook w:val="04A0" w:firstRow="1" w:lastRow="0" w:firstColumn="1" w:lastColumn="0" w:noHBand="0" w:noVBand="1"/>
      </w:tblPr>
      <w:tblGrid>
        <w:gridCol w:w="2263"/>
        <w:gridCol w:w="2410"/>
        <w:gridCol w:w="2977"/>
        <w:gridCol w:w="1984"/>
      </w:tblGrid>
      <w:tr w:rsidR="00FF2B1E" w:rsidRPr="00F710F1" w14:paraId="0E58AF1A" w14:textId="77777777" w:rsidTr="00FF2B1E">
        <w:tc>
          <w:tcPr>
            <w:tcW w:w="2263" w:type="dxa"/>
          </w:tcPr>
          <w:p w14:paraId="562FDCDA" w14:textId="77777777" w:rsidR="00FF2B1E" w:rsidRPr="00F710F1" w:rsidRDefault="00FF2B1E" w:rsidP="00FF2B1E">
            <w:pPr>
              <w:spacing w:line="360" w:lineRule="auto"/>
              <w:jc w:val="both"/>
              <w:rPr>
                <w:bCs/>
                <w:i/>
                <w:iCs/>
                <w:color w:val="000000" w:themeColor="text1"/>
                <w:sz w:val="28"/>
                <w:szCs w:val="28"/>
                <w:lang w:val="sv-SE"/>
              </w:rPr>
            </w:pPr>
            <w:r w:rsidRPr="00F710F1">
              <w:rPr>
                <w:bCs/>
                <w:i/>
                <w:iCs/>
                <w:color w:val="FF0000"/>
                <w:sz w:val="28"/>
                <w:szCs w:val="28"/>
                <w:lang w:val="sv-SE"/>
              </w:rPr>
              <w:t>K</w:t>
            </w:r>
            <w:r w:rsidRPr="00F710F1">
              <w:rPr>
                <w:bCs/>
                <w:i/>
                <w:iCs/>
                <w:color w:val="000000" w:themeColor="text1"/>
                <w:sz w:val="28"/>
                <w:szCs w:val="28"/>
                <w:lang w:val="sv-SE"/>
              </w:rPr>
              <w:t xml:space="preserve"> : Câu chuyện em định kể là gì?</w:t>
            </w:r>
          </w:p>
        </w:tc>
        <w:tc>
          <w:tcPr>
            <w:tcW w:w="2410" w:type="dxa"/>
          </w:tcPr>
          <w:p w14:paraId="05387F33" w14:textId="77777777" w:rsidR="00FF2B1E" w:rsidRPr="00F710F1" w:rsidRDefault="00FF2B1E" w:rsidP="00FF2B1E">
            <w:pPr>
              <w:spacing w:line="360" w:lineRule="auto"/>
              <w:jc w:val="both"/>
              <w:rPr>
                <w:bCs/>
                <w:i/>
                <w:iCs/>
                <w:color w:val="000000" w:themeColor="text1"/>
                <w:sz w:val="28"/>
                <w:szCs w:val="28"/>
                <w:lang w:val="sv-SE"/>
              </w:rPr>
            </w:pPr>
            <w:r w:rsidRPr="00F710F1">
              <w:rPr>
                <w:bCs/>
                <w:i/>
                <w:iCs/>
                <w:color w:val="FF0000"/>
                <w:sz w:val="28"/>
                <w:szCs w:val="28"/>
                <w:lang w:val="sv-SE"/>
              </w:rPr>
              <w:t>W</w:t>
            </w:r>
            <w:r w:rsidRPr="00F710F1">
              <w:rPr>
                <w:bCs/>
                <w:i/>
                <w:iCs/>
                <w:color w:val="000000" w:themeColor="text1"/>
                <w:sz w:val="28"/>
                <w:szCs w:val="28"/>
                <w:lang w:val="sv-SE"/>
              </w:rPr>
              <w:t xml:space="preserve"> : Ví sao em lại lựa chọn câu chuyện đó? </w:t>
            </w:r>
          </w:p>
        </w:tc>
        <w:tc>
          <w:tcPr>
            <w:tcW w:w="2977" w:type="dxa"/>
          </w:tcPr>
          <w:p w14:paraId="63747F7F" w14:textId="77777777" w:rsidR="00FF2B1E" w:rsidRPr="00F710F1" w:rsidRDefault="00FF2B1E" w:rsidP="00FF2B1E">
            <w:pPr>
              <w:spacing w:line="360" w:lineRule="auto"/>
              <w:jc w:val="both"/>
              <w:rPr>
                <w:bCs/>
                <w:i/>
                <w:iCs/>
                <w:color w:val="000000" w:themeColor="text1"/>
                <w:sz w:val="28"/>
                <w:szCs w:val="28"/>
                <w:lang w:val="sv-SE"/>
              </w:rPr>
            </w:pPr>
            <w:r w:rsidRPr="00F710F1">
              <w:rPr>
                <w:bCs/>
                <w:i/>
                <w:iCs/>
                <w:color w:val="FF0000"/>
                <w:sz w:val="28"/>
                <w:szCs w:val="28"/>
                <w:lang w:val="sv-SE"/>
              </w:rPr>
              <w:t>H</w:t>
            </w:r>
            <w:r w:rsidRPr="00F710F1">
              <w:rPr>
                <w:bCs/>
                <w:i/>
                <w:iCs/>
                <w:color w:val="000000" w:themeColor="text1"/>
                <w:sz w:val="28"/>
                <w:szCs w:val="28"/>
                <w:lang w:val="sv-SE"/>
              </w:rPr>
              <w:t xml:space="preserve"> : Câu chuyện ấy diễn ra như nào? ( Nêu các sự việc chính)</w:t>
            </w:r>
          </w:p>
        </w:tc>
        <w:tc>
          <w:tcPr>
            <w:tcW w:w="1984" w:type="dxa"/>
          </w:tcPr>
          <w:p w14:paraId="074C1F48" w14:textId="77777777" w:rsidR="00FF2B1E" w:rsidRPr="00F710F1" w:rsidRDefault="00FF2B1E" w:rsidP="00FF2B1E">
            <w:pPr>
              <w:spacing w:line="360" w:lineRule="auto"/>
              <w:jc w:val="both"/>
              <w:rPr>
                <w:bCs/>
                <w:i/>
                <w:iCs/>
                <w:color w:val="000000" w:themeColor="text1"/>
                <w:sz w:val="28"/>
                <w:szCs w:val="28"/>
                <w:lang w:val="sv-SE"/>
              </w:rPr>
            </w:pPr>
            <w:r w:rsidRPr="00F710F1">
              <w:rPr>
                <w:bCs/>
                <w:i/>
                <w:iCs/>
                <w:color w:val="FF0000"/>
                <w:sz w:val="28"/>
                <w:szCs w:val="28"/>
                <w:lang w:val="sv-SE"/>
              </w:rPr>
              <w:t>L</w:t>
            </w:r>
            <w:r w:rsidRPr="00F710F1">
              <w:rPr>
                <w:bCs/>
                <w:i/>
                <w:iCs/>
                <w:color w:val="000000" w:themeColor="text1"/>
                <w:sz w:val="28"/>
                <w:szCs w:val="28"/>
                <w:lang w:val="sv-SE"/>
              </w:rPr>
              <w:t>: Cảm xúc, bài học em rút ra từ câu chuyện vừa kể?</w:t>
            </w:r>
          </w:p>
        </w:tc>
      </w:tr>
      <w:tr w:rsidR="00FF2B1E" w:rsidRPr="00F710F1" w14:paraId="68766CAF" w14:textId="77777777" w:rsidTr="00FF2B1E">
        <w:tc>
          <w:tcPr>
            <w:tcW w:w="2263" w:type="dxa"/>
          </w:tcPr>
          <w:p w14:paraId="7B4236C8" w14:textId="77777777" w:rsidR="00FF2B1E" w:rsidRPr="00F710F1" w:rsidRDefault="00FF2B1E" w:rsidP="00FF2B1E">
            <w:pPr>
              <w:spacing w:line="360" w:lineRule="auto"/>
              <w:jc w:val="both"/>
              <w:rPr>
                <w:bCs/>
                <w:i/>
                <w:iCs/>
                <w:color w:val="FF0000"/>
                <w:sz w:val="28"/>
                <w:szCs w:val="28"/>
                <w:lang w:val="sv-SE"/>
              </w:rPr>
            </w:pPr>
          </w:p>
          <w:p w14:paraId="363C9BA8" w14:textId="77777777" w:rsidR="00FF2B1E" w:rsidRPr="00F710F1" w:rsidRDefault="00FF2B1E" w:rsidP="00FF2B1E">
            <w:pPr>
              <w:spacing w:line="360" w:lineRule="auto"/>
              <w:jc w:val="both"/>
              <w:rPr>
                <w:bCs/>
                <w:i/>
                <w:iCs/>
                <w:color w:val="FF0000"/>
                <w:sz w:val="28"/>
                <w:szCs w:val="28"/>
                <w:lang w:val="sv-SE"/>
              </w:rPr>
            </w:pPr>
          </w:p>
          <w:p w14:paraId="4E2C3F64" w14:textId="77777777" w:rsidR="00FF2B1E" w:rsidRPr="00F710F1" w:rsidRDefault="00FF2B1E" w:rsidP="00FF2B1E">
            <w:pPr>
              <w:spacing w:line="360" w:lineRule="auto"/>
              <w:jc w:val="both"/>
              <w:rPr>
                <w:bCs/>
                <w:i/>
                <w:iCs/>
                <w:color w:val="FF0000"/>
                <w:sz w:val="28"/>
                <w:szCs w:val="28"/>
                <w:lang w:val="sv-SE"/>
              </w:rPr>
            </w:pPr>
          </w:p>
          <w:p w14:paraId="1288C47C" w14:textId="77777777" w:rsidR="00FF2B1E" w:rsidRPr="00F710F1" w:rsidRDefault="00FF2B1E" w:rsidP="00FF2B1E">
            <w:pPr>
              <w:spacing w:line="360" w:lineRule="auto"/>
              <w:jc w:val="both"/>
              <w:rPr>
                <w:bCs/>
                <w:i/>
                <w:iCs/>
                <w:color w:val="FF0000"/>
                <w:sz w:val="28"/>
                <w:szCs w:val="28"/>
                <w:lang w:val="sv-SE"/>
              </w:rPr>
            </w:pPr>
          </w:p>
          <w:p w14:paraId="23E684C4" w14:textId="77777777" w:rsidR="00FF2B1E" w:rsidRPr="00F710F1" w:rsidRDefault="00FF2B1E" w:rsidP="00FF2B1E">
            <w:pPr>
              <w:spacing w:line="360" w:lineRule="auto"/>
              <w:jc w:val="both"/>
              <w:rPr>
                <w:bCs/>
                <w:i/>
                <w:iCs/>
                <w:color w:val="FF0000"/>
                <w:sz w:val="28"/>
                <w:szCs w:val="28"/>
                <w:lang w:val="sv-SE"/>
              </w:rPr>
            </w:pPr>
          </w:p>
        </w:tc>
        <w:tc>
          <w:tcPr>
            <w:tcW w:w="2410" w:type="dxa"/>
          </w:tcPr>
          <w:p w14:paraId="5D802420" w14:textId="77777777" w:rsidR="00FF2B1E" w:rsidRPr="00F710F1" w:rsidRDefault="00FF2B1E" w:rsidP="00FF2B1E">
            <w:pPr>
              <w:spacing w:line="360" w:lineRule="auto"/>
              <w:jc w:val="both"/>
              <w:rPr>
                <w:bCs/>
                <w:i/>
                <w:iCs/>
                <w:color w:val="FF0000"/>
                <w:sz w:val="28"/>
                <w:szCs w:val="28"/>
                <w:lang w:val="sv-SE"/>
              </w:rPr>
            </w:pPr>
          </w:p>
        </w:tc>
        <w:tc>
          <w:tcPr>
            <w:tcW w:w="2977" w:type="dxa"/>
          </w:tcPr>
          <w:p w14:paraId="17F6C00F" w14:textId="77777777" w:rsidR="00FF2B1E" w:rsidRPr="00F710F1" w:rsidRDefault="00FF2B1E" w:rsidP="00FF2B1E">
            <w:pPr>
              <w:spacing w:line="360" w:lineRule="auto"/>
              <w:jc w:val="both"/>
              <w:rPr>
                <w:bCs/>
                <w:i/>
                <w:iCs/>
                <w:color w:val="FF0000"/>
                <w:sz w:val="28"/>
                <w:szCs w:val="28"/>
                <w:lang w:val="sv-SE"/>
              </w:rPr>
            </w:pPr>
          </w:p>
        </w:tc>
        <w:tc>
          <w:tcPr>
            <w:tcW w:w="1984" w:type="dxa"/>
          </w:tcPr>
          <w:p w14:paraId="7032D085" w14:textId="77777777" w:rsidR="00FF2B1E" w:rsidRPr="00F710F1" w:rsidRDefault="00FF2B1E" w:rsidP="00FF2B1E">
            <w:pPr>
              <w:spacing w:line="360" w:lineRule="auto"/>
              <w:jc w:val="both"/>
              <w:rPr>
                <w:bCs/>
                <w:i/>
                <w:iCs/>
                <w:color w:val="FF0000"/>
                <w:sz w:val="28"/>
                <w:szCs w:val="28"/>
                <w:lang w:val="sv-SE"/>
              </w:rPr>
            </w:pPr>
          </w:p>
        </w:tc>
      </w:tr>
    </w:tbl>
    <w:p w14:paraId="223464D8" w14:textId="77777777" w:rsidR="00FF2B1E" w:rsidRPr="00F710F1" w:rsidRDefault="00FF2B1E" w:rsidP="00FF2B1E">
      <w:pPr>
        <w:spacing w:line="360" w:lineRule="auto"/>
        <w:jc w:val="both"/>
        <w:rPr>
          <w:color w:val="000000" w:themeColor="text1"/>
          <w:sz w:val="28"/>
          <w:szCs w:val="28"/>
        </w:rPr>
      </w:pPr>
    </w:p>
    <w:p w14:paraId="4F0D8231" w14:textId="77777777" w:rsidR="00FF2B1E" w:rsidRPr="00F710F1" w:rsidRDefault="00FF2B1E" w:rsidP="00FF2B1E">
      <w:pPr>
        <w:spacing w:line="360" w:lineRule="auto"/>
        <w:rPr>
          <w:b/>
          <w:color w:val="000000" w:themeColor="text1"/>
          <w:sz w:val="28"/>
          <w:szCs w:val="28"/>
          <w:lang w:val="vi-VN"/>
        </w:rPr>
      </w:pPr>
      <w:r w:rsidRPr="00F710F1">
        <w:rPr>
          <w:b/>
          <w:i/>
          <w:color w:val="44546A" w:themeColor="text2"/>
          <w:sz w:val="28"/>
          <w:szCs w:val="28"/>
          <w:lang w:val="vi-VN"/>
        </w:rPr>
        <w:t>2. Chuẩn bị của học sinh</w:t>
      </w:r>
      <w:r w:rsidRPr="00F710F1">
        <w:rPr>
          <w:b/>
          <w:i/>
          <w:color w:val="000000" w:themeColor="text1"/>
          <w:sz w:val="28"/>
          <w:szCs w:val="28"/>
          <w:lang w:val="vi-VN"/>
        </w:rPr>
        <w:t>:</w:t>
      </w:r>
      <w:r w:rsidRPr="00F710F1">
        <w:rPr>
          <w:b/>
          <w:color w:val="000000" w:themeColor="text1"/>
          <w:sz w:val="28"/>
          <w:szCs w:val="28"/>
          <w:lang w:val="vi-VN"/>
        </w:rPr>
        <w:t xml:space="preserve"> </w:t>
      </w:r>
      <w:r w:rsidRPr="00F710F1">
        <w:rPr>
          <w:color w:val="000000" w:themeColor="text1"/>
          <w:sz w:val="28"/>
          <w:szCs w:val="28"/>
          <w:lang w:val="vi-VN"/>
        </w:rPr>
        <w:t xml:space="preserve">SGK, SBT Ngữ văn 6, soạn bài theo hệ thống câu hỏi hướng dẫn học bài, vở ghi.  </w:t>
      </w:r>
      <w:r w:rsidRPr="00F710F1">
        <w:rPr>
          <w:color w:val="000000" w:themeColor="text1"/>
          <w:sz w:val="28"/>
          <w:szCs w:val="28"/>
          <w:u w:val="single"/>
          <w:lang w:val="vi-VN"/>
        </w:rPr>
        <w:t xml:space="preserve"> </w:t>
      </w:r>
      <w:r w:rsidRPr="00F710F1">
        <w:rPr>
          <w:color w:val="000000" w:themeColor="text1"/>
          <w:sz w:val="28"/>
          <w:szCs w:val="28"/>
          <w:lang w:val="vi-VN"/>
        </w:rPr>
        <w:t xml:space="preserve"> </w:t>
      </w:r>
    </w:p>
    <w:p w14:paraId="544875D4" w14:textId="77777777" w:rsidR="00FF2B1E" w:rsidRPr="00F710F1" w:rsidRDefault="00FF2B1E" w:rsidP="00FF2B1E">
      <w:pPr>
        <w:spacing w:line="360" w:lineRule="auto"/>
        <w:jc w:val="both"/>
        <w:rPr>
          <w:b/>
          <w:color w:val="FF0000"/>
          <w:sz w:val="28"/>
          <w:szCs w:val="28"/>
          <w:lang w:val="vi-VN"/>
        </w:rPr>
      </w:pPr>
      <w:r w:rsidRPr="00F710F1">
        <w:rPr>
          <w:b/>
          <w:color w:val="FF0000"/>
          <w:sz w:val="28"/>
          <w:szCs w:val="28"/>
          <w:lang w:val="pt-BR"/>
        </w:rPr>
        <w:t>III. TIẾN TRÌNH DẠY</w:t>
      </w:r>
      <w:r w:rsidRPr="00F710F1">
        <w:rPr>
          <w:b/>
          <w:color w:val="FF0000"/>
          <w:sz w:val="28"/>
          <w:szCs w:val="28"/>
          <w:lang w:val="vi-VN"/>
        </w:rPr>
        <w:t xml:space="preserve"> HỌC</w:t>
      </w:r>
    </w:p>
    <w:p w14:paraId="7ADD32A9" w14:textId="77777777" w:rsidR="00FF2B1E" w:rsidRPr="00F710F1" w:rsidRDefault="00FF2B1E" w:rsidP="00FF2B1E">
      <w:pPr>
        <w:spacing w:line="360" w:lineRule="auto"/>
        <w:rPr>
          <w:b/>
          <w:color w:val="FF0000"/>
          <w:sz w:val="28"/>
          <w:szCs w:val="28"/>
          <w:lang w:val="vi-VN"/>
        </w:rPr>
      </w:pPr>
    </w:p>
    <w:p w14:paraId="12ED65C6" w14:textId="77777777" w:rsidR="00FF2B1E" w:rsidRPr="00F710F1" w:rsidRDefault="00FF2B1E" w:rsidP="00FF2B1E">
      <w:pPr>
        <w:spacing w:line="360" w:lineRule="auto"/>
        <w:ind w:firstLine="426"/>
        <w:jc w:val="center"/>
        <w:rPr>
          <w:b/>
          <w:color w:val="C00000"/>
          <w:sz w:val="28"/>
          <w:szCs w:val="28"/>
          <w:lang w:val="nl-NL"/>
        </w:rPr>
      </w:pPr>
      <w:r w:rsidRPr="00F710F1">
        <w:rPr>
          <w:b/>
          <w:color w:val="C00000"/>
          <w:sz w:val="28"/>
          <w:szCs w:val="28"/>
          <w:lang w:val="nl-NL"/>
        </w:rPr>
        <w:t>HOẠT ĐỘNG 1: XÁC ĐỊNH VẤN ĐỀ</w:t>
      </w:r>
    </w:p>
    <w:p w14:paraId="38661175" w14:textId="77777777" w:rsidR="00FF2B1E" w:rsidRPr="00F710F1" w:rsidRDefault="00FF2B1E" w:rsidP="00FF2B1E">
      <w:pPr>
        <w:spacing w:line="360" w:lineRule="auto"/>
        <w:jc w:val="both"/>
        <w:rPr>
          <w:iCs/>
          <w:color w:val="000000" w:themeColor="text1"/>
          <w:sz w:val="28"/>
          <w:szCs w:val="28"/>
          <w:lang w:val="de-DE"/>
        </w:rPr>
      </w:pPr>
      <w:r w:rsidRPr="00F710F1">
        <w:rPr>
          <w:b/>
          <w:iCs/>
          <w:color w:val="002060"/>
          <w:sz w:val="28"/>
          <w:szCs w:val="28"/>
          <w:lang w:val="de-DE"/>
        </w:rPr>
        <w:t>a) Mục tiêu</w:t>
      </w:r>
      <w:r w:rsidRPr="00F710F1">
        <w:rPr>
          <w:b/>
          <w:iCs/>
          <w:color w:val="000000" w:themeColor="text1"/>
          <w:sz w:val="28"/>
          <w:szCs w:val="28"/>
          <w:lang w:val="de-DE"/>
        </w:rPr>
        <w:t>:</w:t>
      </w:r>
      <w:r w:rsidRPr="00F710F1">
        <w:rPr>
          <w:iCs/>
          <w:color w:val="000000" w:themeColor="text1"/>
          <w:sz w:val="28"/>
          <w:szCs w:val="28"/>
          <w:lang w:val="de-DE"/>
        </w:rPr>
        <w:t xml:space="preserve"> </w:t>
      </w:r>
      <w:r w:rsidRPr="00F710F1">
        <w:rPr>
          <w:color w:val="000000" w:themeColor="text1"/>
          <w:sz w:val="28"/>
          <w:szCs w:val="28"/>
          <w:lang w:val="sv-SE"/>
        </w:rPr>
        <w:t>Tạo hứng thú cho HS, thu hút HS sẵn sàng thực hiện nhiệm vụ học tập của mình. GV giới thiệu kiểu bài sẽ viết.</w:t>
      </w:r>
    </w:p>
    <w:p w14:paraId="3EB875A5" w14:textId="77777777" w:rsidR="00FF2B1E" w:rsidRPr="00F710F1" w:rsidRDefault="00FF2B1E" w:rsidP="00FF2B1E">
      <w:pPr>
        <w:spacing w:line="360" w:lineRule="auto"/>
        <w:jc w:val="both"/>
        <w:rPr>
          <w:iCs/>
          <w:color w:val="000000" w:themeColor="text1"/>
          <w:sz w:val="28"/>
          <w:szCs w:val="28"/>
          <w:lang w:val="de-DE"/>
        </w:rPr>
      </w:pPr>
      <w:r w:rsidRPr="00F710F1">
        <w:rPr>
          <w:b/>
          <w:iCs/>
          <w:color w:val="002060"/>
          <w:sz w:val="28"/>
          <w:szCs w:val="28"/>
          <w:lang w:val="de-DE"/>
        </w:rPr>
        <w:t>b) Nội dung</w:t>
      </w:r>
      <w:r w:rsidRPr="00F710F1">
        <w:rPr>
          <w:b/>
          <w:iCs/>
          <w:color w:val="000000" w:themeColor="text1"/>
          <w:sz w:val="28"/>
          <w:szCs w:val="28"/>
          <w:lang w:val="de-DE"/>
        </w:rPr>
        <w:t>:</w:t>
      </w:r>
      <w:r w:rsidRPr="00F710F1">
        <w:rPr>
          <w:iCs/>
          <w:color w:val="000000" w:themeColor="text1"/>
          <w:sz w:val="28"/>
          <w:szCs w:val="28"/>
          <w:lang w:val="de-DE"/>
        </w:rPr>
        <w:t xml:space="preserve"> HS huy động tri thức đã có để trả lời câu hỏi, nắm được kiểu bài.</w:t>
      </w:r>
    </w:p>
    <w:p w14:paraId="45860100" w14:textId="77777777" w:rsidR="00FF2B1E" w:rsidRPr="00F710F1" w:rsidRDefault="00FF2B1E" w:rsidP="00FF2B1E">
      <w:pPr>
        <w:spacing w:line="360" w:lineRule="auto"/>
        <w:jc w:val="both"/>
        <w:rPr>
          <w:iCs/>
          <w:color w:val="000000" w:themeColor="text1"/>
          <w:sz w:val="28"/>
          <w:szCs w:val="28"/>
          <w:lang w:val="de-DE"/>
        </w:rPr>
      </w:pPr>
      <w:r w:rsidRPr="00F710F1">
        <w:rPr>
          <w:b/>
          <w:iCs/>
          <w:color w:val="002060"/>
          <w:sz w:val="28"/>
          <w:szCs w:val="28"/>
          <w:lang w:val="de-DE"/>
        </w:rPr>
        <w:t>c) Sản phẩm</w:t>
      </w:r>
      <w:r w:rsidRPr="00F710F1">
        <w:rPr>
          <w:b/>
          <w:iCs/>
          <w:color w:val="000000" w:themeColor="text1"/>
          <w:sz w:val="28"/>
          <w:szCs w:val="28"/>
          <w:lang w:val="de-DE"/>
        </w:rPr>
        <w:t>:</w:t>
      </w:r>
      <w:r w:rsidRPr="00F710F1">
        <w:rPr>
          <w:iCs/>
          <w:color w:val="000000" w:themeColor="text1"/>
          <w:sz w:val="28"/>
          <w:szCs w:val="28"/>
          <w:lang w:val="de-DE"/>
        </w:rPr>
        <w:t xml:space="preserve"> Nhận thức về kiểu bài và thái độ tích cực của HS.</w:t>
      </w:r>
    </w:p>
    <w:p w14:paraId="40E13078" w14:textId="77777777" w:rsidR="00FF2B1E" w:rsidRPr="00F710F1" w:rsidRDefault="00FF2B1E" w:rsidP="00FF2B1E">
      <w:pPr>
        <w:spacing w:line="360" w:lineRule="auto"/>
        <w:jc w:val="both"/>
        <w:rPr>
          <w:b/>
          <w:iCs/>
          <w:color w:val="000000" w:themeColor="text1"/>
          <w:sz w:val="28"/>
          <w:szCs w:val="28"/>
          <w:lang w:val="de-DE"/>
        </w:rPr>
      </w:pPr>
      <w:r w:rsidRPr="00F710F1">
        <w:rPr>
          <w:b/>
          <w:iCs/>
          <w:color w:val="002060"/>
          <w:sz w:val="28"/>
          <w:szCs w:val="28"/>
          <w:lang w:val="de-DE"/>
        </w:rPr>
        <w:t>d) Tổ chức thực hiện</w:t>
      </w:r>
      <w:r w:rsidRPr="00F710F1">
        <w:rPr>
          <w:b/>
          <w:iCs/>
          <w:color w:val="000000" w:themeColor="text1"/>
          <w:sz w:val="28"/>
          <w:szCs w:val="28"/>
          <w:lang w:val="de-DE"/>
        </w:rPr>
        <w:t>:</w:t>
      </w:r>
    </w:p>
    <w:tbl>
      <w:tblPr>
        <w:tblStyle w:val="TableGrid"/>
        <w:tblW w:w="0" w:type="auto"/>
        <w:tblLook w:val="04A0" w:firstRow="1" w:lastRow="0" w:firstColumn="1" w:lastColumn="0" w:noHBand="0" w:noVBand="1"/>
      </w:tblPr>
      <w:tblGrid>
        <w:gridCol w:w="4373"/>
        <w:gridCol w:w="4966"/>
      </w:tblGrid>
      <w:tr w:rsidR="00FF2B1E" w:rsidRPr="00F710F1" w14:paraId="3C49A491" w14:textId="77777777" w:rsidTr="00FF2B1E">
        <w:tc>
          <w:tcPr>
            <w:tcW w:w="4788" w:type="dxa"/>
            <w:tcBorders>
              <w:top w:val="single" w:sz="4" w:space="0" w:color="auto"/>
              <w:left w:val="single" w:sz="4" w:space="0" w:color="auto"/>
              <w:bottom w:val="single" w:sz="4" w:space="0" w:color="auto"/>
              <w:right w:val="single" w:sz="4" w:space="0" w:color="auto"/>
            </w:tcBorders>
            <w:hideMark/>
          </w:tcPr>
          <w:p w14:paraId="1A0D52C6" w14:textId="77777777" w:rsidR="00FF2B1E" w:rsidRPr="00F710F1" w:rsidRDefault="00FF2B1E" w:rsidP="00FF2B1E">
            <w:pPr>
              <w:spacing w:line="360" w:lineRule="auto"/>
              <w:jc w:val="center"/>
              <w:rPr>
                <w:b/>
                <w:color w:val="0070C0"/>
                <w:sz w:val="28"/>
                <w:szCs w:val="28"/>
                <w:lang w:val="de-DE"/>
              </w:rPr>
            </w:pPr>
            <w:r w:rsidRPr="00F710F1">
              <w:rPr>
                <w:b/>
                <w:color w:val="0070C0"/>
                <w:sz w:val="28"/>
                <w:szCs w:val="28"/>
                <w:lang w:val="de-DE"/>
              </w:rPr>
              <w:t>HOẠT ĐỘNG CỦA GV - HS</w:t>
            </w:r>
          </w:p>
        </w:tc>
        <w:tc>
          <w:tcPr>
            <w:tcW w:w="5490" w:type="dxa"/>
            <w:tcBorders>
              <w:top w:val="single" w:sz="4" w:space="0" w:color="auto"/>
              <w:left w:val="single" w:sz="4" w:space="0" w:color="auto"/>
              <w:bottom w:val="single" w:sz="4" w:space="0" w:color="auto"/>
              <w:right w:val="single" w:sz="4" w:space="0" w:color="auto"/>
            </w:tcBorders>
            <w:hideMark/>
          </w:tcPr>
          <w:p w14:paraId="0C2D2DFB" w14:textId="77777777" w:rsidR="00FF2B1E" w:rsidRPr="00F710F1" w:rsidRDefault="00FF2B1E" w:rsidP="00FF2B1E">
            <w:pPr>
              <w:spacing w:line="360" w:lineRule="auto"/>
              <w:jc w:val="center"/>
              <w:rPr>
                <w:b/>
                <w:color w:val="0070C0"/>
                <w:sz w:val="28"/>
                <w:szCs w:val="28"/>
              </w:rPr>
            </w:pPr>
            <w:r w:rsidRPr="00F710F1">
              <w:rPr>
                <w:b/>
                <w:color w:val="0070C0"/>
                <w:sz w:val="28"/>
                <w:szCs w:val="28"/>
              </w:rPr>
              <w:t>NỘI DUNG CẦN ĐẠT</w:t>
            </w:r>
          </w:p>
        </w:tc>
      </w:tr>
      <w:tr w:rsidR="00FF2B1E" w:rsidRPr="00F710F1" w14:paraId="7863EBAE" w14:textId="77777777" w:rsidTr="00FF2B1E">
        <w:tc>
          <w:tcPr>
            <w:tcW w:w="4788" w:type="dxa"/>
            <w:tcBorders>
              <w:top w:val="single" w:sz="4" w:space="0" w:color="auto"/>
              <w:left w:val="single" w:sz="4" w:space="0" w:color="auto"/>
              <w:bottom w:val="single" w:sz="4" w:space="0" w:color="auto"/>
              <w:right w:val="single" w:sz="4" w:space="0" w:color="auto"/>
            </w:tcBorders>
            <w:hideMark/>
          </w:tcPr>
          <w:p w14:paraId="703B12DC" w14:textId="77777777" w:rsidR="00FF2B1E" w:rsidRPr="00F710F1" w:rsidRDefault="00FF2B1E" w:rsidP="00FF2B1E">
            <w:pPr>
              <w:widowControl w:val="0"/>
              <w:spacing w:line="360" w:lineRule="auto"/>
              <w:jc w:val="both"/>
              <w:rPr>
                <w:rFonts w:eastAsia="SimSun"/>
                <w:b/>
                <w:color w:val="002060"/>
                <w:kern w:val="2"/>
                <w:sz w:val="28"/>
                <w:szCs w:val="28"/>
                <w:lang w:eastAsia="zh-CN"/>
              </w:rPr>
            </w:pPr>
            <w:r w:rsidRPr="00F710F1">
              <w:rPr>
                <w:rFonts w:eastAsia="SimSun"/>
                <w:b/>
                <w:color w:val="002060"/>
                <w:kern w:val="2"/>
                <w:sz w:val="28"/>
                <w:szCs w:val="28"/>
                <w:lang w:eastAsia="zh-CN"/>
              </w:rPr>
              <w:lastRenderedPageBreak/>
              <w:t>Bước 1: chuyển giao nhiệm vụ</w:t>
            </w:r>
          </w:p>
          <w:p w14:paraId="254F6701" w14:textId="77777777" w:rsidR="00FF2B1E" w:rsidRPr="00F710F1" w:rsidRDefault="00FF2B1E" w:rsidP="00FF2B1E">
            <w:pPr>
              <w:widowControl w:val="0"/>
              <w:spacing w:line="360" w:lineRule="auto"/>
              <w:jc w:val="both"/>
              <w:rPr>
                <w:rFonts w:eastAsia="SimSun"/>
                <w:i/>
                <w:color w:val="000000" w:themeColor="text1"/>
                <w:kern w:val="2"/>
                <w:sz w:val="28"/>
                <w:szCs w:val="28"/>
                <w:lang w:eastAsia="zh-CN"/>
              </w:rPr>
            </w:pPr>
            <w:r w:rsidRPr="00F710F1">
              <w:rPr>
                <w:rFonts w:eastAsia="SimSun"/>
                <w:i/>
                <w:color w:val="000000" w:themeColor="text1"/>
                <w:kern w:val="2"/>
                <w:sz w:val="28"/>
                <w:szCs w:val="28"/>
                <w:lang w:eastAsia="zh-CN"/>
              </w:rPr>
              <w:t xml:space="preserve">- Gv gợi mở vấn đề: </w:t>
            </w:r>
          </w:p>
          <w:p w14:paraId="722F462F" w14:textId="77777777" w:rsidR="00FF2B1E" w:rsidRPr="00F710F1" w:rsidRDefault="00FF2B1E" w:rsidP="00FF2B1E">
            <w:pPr>
              <w:widowControl w:val="0"/>
              <w:spacing w:line="360" w:lineRule="auto"/>
              <w:jc w:val="both"/>
              <w:rPr>
                <w:rFonts w:eastAsia="SimSun"/>
                <w:i/>
                <w:color w:val="000000" w:themeColor="text1"/>
                <w:kern w:val="2"/>
                <w:sz w:val="28"/>
                <w:szCs w:val="28"/>
                <w:lang w:eastAsia="zh-CN"/>
              </w:rPr>
            </w:pPr>
            <w:r w:rsidRPr="00F710F1">
              <w:rPr>
                <w:rFonts w:eastAsia="SimSun"/>
                <w:i/>
                <w:color w:val="000000" w:themeColor="text1"/>
                <w:kern w:val="2"/>
                <w:sz w:val="28"/>
                <w:szCs w:val="28"/>
                <w:lang w:eastAsia="zh-CN"/>
              </w:rPr>
              <w:t>+Trong kỉ niệm tuổi thơ của mình, các con có kỉ niệm nào ấn tượng và sâu sắc, để lại trong tâm trí không?</w:t>
            </w:r>
          </w:p>
          <w:p w14:paraId="1AA47B74" w14:textId="77777777" w:rsidR="00FF2B1E" w:rsidRPr="00F710F1" w:rsidRDefault="00FF2B1E" w:rsidP="00FF2B1E">
            <w:pPr>
              <w:widowControl w:val="0"/>
              <w:spacing w:line="360" w:lineRule="auto"/>
              <w:jc w:val="both"/>
              <w:rPr>
                <w:rFonts w:eastAsia="SimSun"/>
                <w:i/>
                <w:color w:val="000000" w:themeColor="text1"/>
                <w:kern w:val="2"/>
                <w:sz w:val="28"/>
                <w:szCs w:val="28"/>
                <w:lang w:eastAsia="zh-CN"/>
              </w:rPr>
            </w:pPr>
            <w:r w:rsidRPr="00F710F1">
              <w:rPr>
                <w:rFonts w:eastAsia="SimSun"/>
                <w:i/>
                <w:color w:val="000000" w:themeColor="text1"/>
                <w:kern w:val="2"/>
                <w:sz w:val="28"/>
                <w:szCs w:val="28"/>
                <w:lang w:eastAsia="zh-CN"/>
              </w:rPr>
              <w:t xml:space="preserve"> +Con đã đi những đâu?Nơi nào để lại cho con nhiều cảm xúc và suy nghĩ nhất? </w:t>
            </w:r>
          </w:p>
          <w:p w14:paraId="3320C6B7" w14:textId="77777777" w:rsidR="00FF2B1E" w:rsidRPr="00F710F1" w:rsidRDefault="00FF2B1E" w:rsidP="00FF2B1E">
            <w:pPr>
              <w:widowControl w:val="0"/>
              <w:spacing w:line="360" w:lineRule="auto"/>
              <w:jc w:val="both"/>
              <w:rPr>
                <w:color w:val="000000" w:themeColor="text1"/>
                <w:sz w:val="28"/>
                <w:szCs w:val="28"/>
              </w:rPr>
            </w:pPr>
            <w:r w:rsidRPr="00F710F1">
              <w:rPr>
                <w:color w:val="000000" w:themeColor="text1"/>
                <w:sz w:val="28"/>
                <w:szCs w:val="28"/>
              </w:rPr>
              <w:t>HS tiếp nhận nhiệm vụ.</w:t>
            </w:r>
          </w:p>
          <w:p w14:paraId="0B742F74" w14:textId="77777777" w:rsidR="00FF2B1E" w:rsidRPr="00F710F1" w:rsidRDefault="00FF2B1E" w:rsidP="00FF2B1E">
            <w:pPr>
              <w:pStyle w:val="NormalWeb"/>
              <w:shd w:val="clear" w:color="auto" w:fill="FFFFFF"/>
              <w:spacing w:before="0" w:beforeAutospacing="0" w:after="0" w:afterAutospacing="0" w:line="360" w:lineRule="auto"/>
              <w:ind w:right="48"/>
              <w:jc w:val="both"/>
              <w:rPr>
                <w:color w:val="002060"/>
                <w:sz w:val="28"/>
                <w:szCs w:val="28"/>
              </w:rPr>
            </w:pPr>
            <w:r w:rsidRPr="00F710F1">
              <w:rPr>
                <w:rFonts w:eastAsia="SimSun"/>
                <w:b/>
                <w:color w:val="002060"/>
                <w:kern w:val="2"/>
                <w:sz w:val="28"/>
                <w:szCs w:val="28"/>
                <w:lang w:eastAsia="zh-CN"/>
              </w:rPr>
              <w:t>Bước 2: HS trao đổi thảo luận, thực hiện nhiệm vụ</w:t>
            </w:r>
          </w:p>
          <w:p w14:paraId="034D27DF"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eastAsia="vi-VN"/>
              </w:rPr>
              <w:t>+ HS nghe và trả lời</w:t>
            </w:r>
          </w:p>
          <w:p w14:paraId="41FF485D" w14:textId="77777777" w:rsidR="00FF2B1E" w:rsidRPr="00F710F1" w:rsidRDefault="00FF2B1E" w:rsidP="00FF2B1E">
            <w:pPr>
              <w:widowControl w:val="0"/>
              <w:spacing w:line="360" w:lineRule="auto"/>
              <w:jc w:val="both"/>
              <w:rPr>
                <w:rFonts w:eastAsia="SimSun"/>
                <w:b/>
                <w:color w:val="002060"/>
                <w:kern w:val="2"/>
                <w:sz w:val="28"/>
                <w:szCs w:val="28"/>
                <w:lang w:eastAsia="zh-CN"/>
              </w:rPr>
            </w:pPr>
            <w:r w:rsidRPr="00F710F1">
              <w:rPr>
                <w:rFonts w:eastAsia="SimSun"/>
                <w:b/>
                <w:color w:val="002060"/>
                <w:kern w:val="2"/>
                <w:sz w:val="28"/>
                <w:szCs w:val="28"/>
                <w:lang w:eastAsia="zh-CN"/>
              </w:rPr>
              <w:t>Bước 3: Báo cáo kết quả hoạt động và thảo luận</w:t>
            </w:r>
          </w:p>
          <w:p w14:paraId="7987F405" w14:textId="77777777" w:rsidR="00FF2B1E" w:rsidRPr="00F710F1" w:rsidRDefault="00FF2B1E" w:rsidP="00C77F5D">
            <w:pPr>
              <w:pStyle w:val="NormalWeb"/>
              <w:numPr>
                <w:ilvl w:val="0"/>
                <w:numId w:val="18"/>
              </w:numPr>
              <w:spacing w:before="0" w:beforeAutospacing="0" w:after="0" w:afterAutospacing="0"/>
              <w:rPr>
                <w:sz w:val="28"/>
                <w:szCs w:val="28"/>
              </w:rPr>
            </w:pPr>
            <w:r w:rsidRPr="00F710F1">
              <w:rPr>
                <w:kern w:val="24"/>
                <w:sz w:val="28"/>
                <w:szCs w:val="28"/>
              </w:rPr>
              <w:t>Đề yêu cầu viết dưới dạng hồi ký? Hay du ký?</w:t>
            </w:r>
          </w:p>
          <w:p w14:paraId="6FA96BA9" w14:textId="77777777" w:rsidR="00FF2B1E" w:rsidRPr="00F710F1" w:rsidRDefault="00FF2B1E" w:rsidP="00FF2B1E">
            <w:pPr>
              <w:widowControl w:val="0"/>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eastAsia="zh-CN"/>
              </w:rPr>
              <w:t>+ HS trình bày sản phẩm thảo luận, thuật lại ngắn gọn</w:t>
            </w:r>
          </w:p>
          <w:p w14:paraId="5194185F" w14:textId="77777777" w:rsidR="00FF2B1E" w:rsidRPr="00F710F1" w:rsidRDefault="00FF2B1E" w:rsidP="00FF2B1E">
            <w:pPr>
              <w:widowControl w:val="0"/>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eastAsia="zh-CN"/>
              </w:rPr>
              <w:t>+ GV gọi hs nhận xét, bổ sung câu trả lời của bạn.</w:t>
            </w:r>
          </w:p>
          <w:p w14:paraId="3977D698" w14:textId="77777777" w:rsidR="00FF2B1E" w:rsidRPr="00F710F1" w:rsidRDefault="00FF2B1E" w:rsidP="00C77F5D">
            <w:pPr>
              <w:pStyle w:val="ListParagraph"/>
              <w:widowControl w:val="0"/>
              <w:numPr>
                <w:ilvl w:val="0"/>
                <w:numId w:val="15"/>
              </w:numPr>
              <w:spacing w:before="0" w:after="0" w:line="360" w:lineRule="auto"/>
              <w:jc w:val="both"/>
              <w:rPr>
                <w:rFonts w:eastAsia="SimSun"/>
                <w:color w:val="000000" w:themeColor="text1"/>
                <w:kern w:val="2"/>
                <w:szCs w:val="28"/>
                <w:lang w:eastAsia="zh-CN"/>
              </w:rPr>
            </w:pPr>
            <w:r w:rsidRPr="00F710F1">
              <w:rPr>
                <w:rFonts w:eastAsia="SimSun"/>
                <w:color w:val="000000" w:themeColor="text1"/>
                <w:kern w:val="2"/>
                <w:szCs w:val="28"/>
                <w:lang w:eastAsia="zh-CN"/>
              </w:rPr>
              <w:t xml:space="preserve">GV chốt : </w:t>
            </w:r>
          </w:p>
          <w:p w14:paraId="45705624" w14:textId="77777777" w:rsidR="00FF2B1E" w:rsidRPr="00F710F1" w:rsidRDefault="00FF2B1E" w:rsidP="00FF2B1E">
            <w:pPr>
              <w:widowControl w:val="0"/>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eastAsia="zh-CN"/>
              </w:rPr>
              <w:t xml:space="preserve">-Kể lại kỉ niệm của bản thân đã trải qua  =&gt; Hồi kí </w:t>
            </w:r>
          </w:p>
          <w:p w14:paraId="01A58384" w14:textId="77777777" w:rsidR="00FF2B1E" w:rsidRPr="00F710F1" w:rsidRDefault="00FF2B1E" w:rsidP="00FF2B1E">
            <w:pPr>
              <w:widowControl w:val="0"/>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eastAsia="zh-CN"/>
              </w:rPr>
              <w:t xml:space="preserve">- Kể lại những trải nghiệm mà mình đã đi và khám phá </w:t>
            </w:r>
          </w:p>
          <w:p w14:paraId="45B309AA" w14:textId="77777777" w:rsidR="00FF2B1E" w:rsidRPr="00F710F1" w:rsidRDefault="00FF2B1E" w:rsidP="00FF2B1E">
            <w:pPr>
              <w:widowControl w:val="0"/>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eastAsia="zh-CN"/>
              </w:rPr>
              <w:t xml:space="preserve">=&gt;Du kí </w:t>
            </w:r>
          </w:p>
          <w:p w14:paraId="008686C5"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r w:rsidRPr="00F710F1">
              <w:rPr>
                <w:rFonts w:eastAsia="SimSun"/>
                <w:color w:val="000000" w:themeColor="text1"/>
                <w:kern w:val="2"/>
                <w:sz w:val="28"/>
                <w:szCs w:val="28"/>
                <w:lang w:eastAsia="zh-CN"/>
              </w:rPr>
              <w:lastRenderedPageBreak/>
              <w:t xml:space="preserve">- Nhắc lại thế nào là hồi kí? </w:t>
            </w:r>
            <w:r w:rsidRPr="00F710F1">
              <w:rPr>
                <w:rFonts w:eastAsia="SimSun"/>
                <w:color w:val="000000" w:themeColor="text1"/>
                <w:kern w:val="2"/>
                <w:sz w:val="28"/>
                <w:szCs w:val="28"/>
                <w:lang w:val="fr-FR" w:eastAsia="zh-CN"/>
              </w:rPr>
              <w:t xml:space="preserve">Thế nào là du kí? </w:t>
            </w:r>
          </w:p>
          <w:p w14:paraId="43ECE17F"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7193AC3D"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49438311"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3E07F406"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522963A5"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18E08623"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7886B458"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62C186AF"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3558C503"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298ACAF9" w14:textId="77777777" w:rsidR="00FF2B1E" w:rsidRPr="00F710F1" w:rsidRDefault="00FF2B1E" w:rsidP="00FF2B1E">
            <w:pPr>
              <w:widowControl w:val="0"/>
              <w:spacing w:line="360" w:lineRule="auto"/>
              <w:jc w:val="both"/>
              <w:rPr>
                <w:rFonts w:eastAsia="SimSun"/>
                <w:color w:val="000000" w:themeColor="text1"/>
                <w:kern w:val="2"/>
                <w:sz w:val="28"/>
                <w:szCs w:val="28"/>
                <w:lang w:val="fr-FR" w:eastAsia="zh-CN"/>
              </w:rPr>
            </w:pPr>
          </w:p>
          <w:p w14:paraId="4C9985DA" w14:textId="77777777" w:rsidR="00FF2B1E" w:rsidRPr="00F710F1" w:rsidRDefault="00FF2B1E" w:rsidP="00FF2B1E">
            <w:pPr>
              <w:widowControl w:val="0"/>
              <w:spacing w:line="360" w:lineRule="auto"/>
              <w:jc w:val="both"/>
              <w:rPr>
                <w:rFonts w:eastAsia="SimSun"/>
                <w:b/>
                <w:color w:val="002060"/>
                <w:kern w:val="2"/>
                <w:sz w:val="28"/>
                <w:szCs w:val="28"/>
                <w:lang w:val="fr-FR" w:eastAsia="zh-CN"/>
              </w:rPr>
            </w:pPr>
            <w:r w:rsidRPr="00F710F1">
              <w:rPr>
                <w:rFonts w:eastAsia="SimSun"/>
                <w:b/>
                <w:color w:val="002060"/>
                <w:kern w:val="2"/>
                <w:sz w:val="28"/>
                <w:szCs w:val="28"/>
                <w:lang w:val="fr-FR" w:eastAsia="zh-CN"/>
              </w:rPr>
              <w:t>Bước 4: Đánh giá kết quả thực hiện nhiệm vụ</w:t>
            </w:r>
          </w:p>
          <w:p w14:paraId="38B0DC67" w14:textId="77777777" w:rsidR="00FF2B1E" w:rsidRPr="00F710F1" w:rsidRDefault="00FF2B1E" w:rsidP="00FF2B1E">
            <w:pPr>
              <w:widowControl w:val="0"/>
              <w:spacing w:line="360" w:lineRule="auto"/>
              <w:jc w:val="both"/>
              <w:rPr>
                <w:rFonts w:eastAsia="SimSun"/>
                <w:bCs/>
                <w:color w:val="000000" w:themeColor="text1"/>
                <w:kern w:val="2"/>
                <w:sz w:val="28"/>
                <w:szCs w:val="28"/>
                <w:lang w:val="fr-FR" w:eastAsia="zh-CN"/>
              </w:rPr>
            </w:pPr>
            <w:r w:rsidRPr="00F710F1">
              <w:rPr>
                <w:rFonts w:eastAsia="SimSun"/>
                <w:bCs/>
                <w:color w:val="000000" w:themeColor="text1"/>
                <w:kern w:val="2"/>
                <w:sz w:val="28"/>
                <w:szCs w:val="28"/>
                <w:lang w:val="fr-FR" w:eastAsia="zh-CN"/>
              </w:rPr>
              <w:t>- GV nhận xét, đánh giá</w:t>
            </w:r>
          </w:p>
          <w:p w14:paraId="74043DF2" w14:textId="77777777" w:rsidR="00FF2B1E" w:rsidRPr="00F710F1" w:rsidRDefault="00FF2B1E" w:rsidP="00FF2B1E">
            <w:pPr>
              <w:spacing w:line="360" w:lineRule="auto"/>
              <w:jc w:val="both"/>
              <w:rPr>
                <w:b/>
                <w:color w:val="000000" w:themeColor="text1"/>
                <w:sz w:val="28"/>
                <w:szCs w:val="28"/>
                <w:lang w:val="fr-FR"/>
              </w:rPr>
            </w:pPr>
            <w:r w:rsidRPr="00F710F1">
              <w:rPr>
                <w:rFonts w:eastAsia="SimSun"/>
                <w:i/>
                <w:iCs/>
                <w:color w:val="000000" w:themeColor="text1"/>
                <w:kern w:val="2"/>
                <w:sz w:val="28"/>
                <w:szCs w:val="28"/>
                <w:lang w:val="fr-FR" w:eastAsia="zh-CN"/>
              </w:rPr>
              <w:t>GV dẫn dắt vài bài:</w:t>
            </w:r>
            <w:r w:rsidRPr="00F710F1">
              <w:rPr>
                <w:rFonts w:eastAsia="SimSun"/>
                <w:color w:val="000000" w:themeColor="text1"/>
                <w:kern w:val="2"/>
                <w:sz w:val="28"/>
                <w:szCs w:val="28"/>
                <w:lang w:val="fr-FR" w:eastAsia="zh-CN"/>
              </w:rPr>
              <w:t xml:space="preserve"> Bài học hôm nay sẽ giúp các em có được những kĩ năng</w:t>
            </w:r>
            <w:r w:rsidRPr="00F710F1">
              <w:rPr>
                <w:rFonts w:eastAsia="SimSun"/>
                <w:iCs/>
                <w:color w:val="000000" w:themeColor="text1"/>
                <w:kern w:val="2"/>
                <w:sz w:val="28"/>
                <w:szCs w:val="28"/>
                <w:lang w:val="fr-FR" w:eastAsia="zh-CN"/>
              </w:rPr>
              <w:t xml:space="preserve"> để làm một bài văn chia sẻ về những kỉ niệm quá khứ hoặc những trải nghiệm  của bản thân.</w:t>
            </w:r>
          </w:p>
        </w:tc>
        <w:tc>
          <w:tcPr>
            <w:tcW w:w="5490" w:type="dxa"/>
            <w:tcBorders>
              <w:top w:val="single" w:sz="4" w:space="0" w:color="auto"/>
              <w:left w:val="single" w:sz="4" w:space="0" w:color="auto"/>
              <w:bottom w:val="single" w:sz="4" w:space="0" w:color="auto"/>
              <w:right w:val="single" w:sz="4" w:space="0" w:color="auto"/>
            </w:tcBorders>
          </w:tcPr>
          <w:p w14:paraId="61C967A5" w14:textId="77777777" w:rsidR="00FF2B1E" w:rsidRPr="00F710F1" w:rsidRDefault="00FF2B1E" w:rsidP="00FF2B1E">
            <w:pPr>
              <w:spacing w:line="360" w:lineRule="auto"/>
              <w:rPr>
                <w:bCs/>
                <w:color w:val="000000" w:themeColor="text1"/>
                <w:sz w:val="28"/>
                <w:szCs w:val="28"/>
              </w:rPr>
            </w:pPr>
          </w:p>
          <w:p w14:paraId="069A132A" w14:textId="77777777" w:rsidR="00FF2B1E" w:rsidRPr="00F710F1" w:rsidRDefault="00FF2B1E" w:rsidP="00FF2B1E">
            <w:pPr>
              <w:spacing w:line="360" w:lineRule="auto"/>
              <w:rPr>
                <w:bCs/>
                <w:color w:val="000000" w:themeColor="text1"/>
                <w:sz w:val="28"/>
                <w:szCs w:val="28"/>
              </w:rPr>
            </w:pPr>
          </w:p>
          <w:p w14:paraId="5FDDED26" w14:textId="77777777" w:rsidR="00FF2B1E" w:rsidRPr="00F710F1" w:rsidRDefault="00FF2B1E" w:rsidP="00FF2B1E">
            <w:pPr>
              <w:spacing w:line="360" w:lineRule="auto"/>
              <w:rPr>
                <w:bCs/>
                <w:color w:val="000000" w:themeColor="text1"/>
                <w:sz w:val="28"/>
                <w:szCs w:val="28"/>
              </w:rPr>
            </w:pPr>
          </w:p>
          <w:p w14:paraId="5FDFC22A" w14:textId="77777777" w:rsidR="00FF2B1E" w:rsidRPr="00F710F1" w:rsidRDefault="00FF2B1E" w:rsidP="00FF2B1E">
            <w:pPr>
              <w:spacing w:line="360" w:lineRule="auto"/>
              <w:rPr>
                <w:bCs/>
                <w:color w:val="000000" w:themeColor="text1"/>
                <w:sz w:val="28"/>
                <w:szCs w:val="28"/>
              </w:rPr>
            </w:pPr>
          </w:p>
          <w:p w14:paraId="2628ACA9" w14:textId="77777777" w:rsidR="00FF2B1E" w:rsidRPr="00F710F1" w:rsidRDefault="00FF2B1E" w:rsidP="00FF2B1E">
            <w:pPr>
              <w:spacing w:line="360" w:lineRule="auto"/>
              <w:rPr>
                <w:sz w:val="28"/>
                <w:szCs w:val="28"/>
                <w:lang w:val="nl-NL"/>
              </w:rPr>
            </w:pPr>
            <w:r w:rsidRPr="00F710F1">
              <w:rPr>
                <w:b/>
                <w:color w:val="FF0000"/>
                <w:sz w:val="28"/>
                <w:szCs w:val="28"/>
                <w:u w:val="single"/>
                <w:lang w:val="nl-NL"/>
              </w:rPr>
              <w:t>Đề bài</w:t>
            </w:r>
            <w:r w:rsidRPr="00F710F1">
              <w:rPr>
                <w:sz w:val="28"/>
                <w:szCs w:val="28"/>
                <w:lang w:val="nl-NL"/>
              </w:rPr>
              <w:t>: Kể lại một kỉ niệm sâu sắc của em với thầy cô, bạn bè khi học ở trường tiểu học.</w:t>
            </w:r>
          </w:p>
          <w:p w14:paraId="01749C5A" w14:textId="77777777" w:rsidR="00FF2B1E" w:rsidRPr="00F710F1" w:rsidRDefault="00FF2B1E" w:rsidP="00FF2B1E">
            <w:pPr>
              <w:spacing w:line="360" w:lineRule="auto"/>
              <w:rPr>
                <w:bCs/>
                <w:color w:val="000000" w:themeColor="text1"/>
                <w:sz w:val="28"/>
                <w:szCs w:val="28"/>
              </w:rPr>
            </w:pPr>
          </w:p>
          <w:p w14:paraId="719ECAB6" w14:textId="77777777" w:rsidR="00FF2B1E" w:rsidRPr="00F710F1" w:rsidRDefault="00FF2B1E" w:rsidP="00FF2B1E">
            <w:pPr>
              <w:spacing w:line="360" w:lineRule="auto"/>
              <w:rPr>
                <w:bCs/>
                <w:color w:val="000000" w:themeColor="text1"/>
                <w:sz w:val="28"/>
                <w:szCs w:val="28"/>
              </w:rPr>
            </w:pPr>
          </w:p>
          <w:p w14:paraId="73D393CA" w14:textId="77777777" w:rsidR="00FF2B1E" w:rsidRPr="00F710F1" w:rsidRDefault="00FF2B1E" w:rsidP="00FF2B1E">
            <w:pPr>
              <w:spacing w:line="360" w:lineRule="auto"/>
              <w:rPr>
                <w:bCs/>
                <w:color w:val="000000" w:themeColor="text1"/>
                <w:sz w:val="28"/>
                <w:szCs w:val="28"/>
              </w:rPr>
            </w:pPr>
          </w:p>
          <w:p w14:paraId="16D99283" w14:textId="77777777" w:rsidR="00FF2B1E" w:rsidRPr="00F710F1" w:rsidRDefault="00FF2B1E" w:rsidP="00FF2B1E">
            <w:pPr>
              <w:spacing w:line="360" w:lineRule="auto"/>
              <w:rPr>
                <w:bCs/>
                <w:color w:val="000000" w:themeColor="text1"/>
                <w:sz w:val="28"/>
                <w:szCs w:val="28"/>
              </w:rPr>
            </w:pPr>
          </w:p>
          <w:p w14:paraId="33D6753F" w14:textId="77777777" w:rsidR="00FF2B1E" w:rsidRPr="00F710F1" w:rsidRDefault="00FF2B1E" w:rsidP="00FF2B1E">
            <w:pPr>
              <w:spacing w:line="360" w:lineRule="auto"/>
              <w:rPr>
                <w:bCs/>
                <w:color w:val="000000" w:themeColor="text1"/>
                <w:sz w:val="28"/>
                <w:szCs w:val="28"/>
              </w:rPr>
            </w:pPr>
          </w:p>
          <w:p w14:paraId="455CBA91" w14:textId="77777777" w:rsidR="00FF2B1E" w:rsidRPr="00F710F1" w:rsidRDefault="00FF2B1E" w:rsidP="00FF2B1E">
            <w:pPr>
              <w:spacing w:line="360" w:lineRule="auto"/>
              <w:rPr>
                <w:bCs/>
                <w:color w:val="000000" w:themeColor="text1"/>
                <w:sz w:val="28"/>
                <w:szCs w:val="28"/>
              </w:rPr>
            </w:pPr>
          </w:p>
          <w:p w14:paraId="116E2DDC" w14:textId="77777777" w:rsidR="00FF2B1E" w:rsidRPr="00F710F1" w:rsidRDefault="00FF2B1E" w:rsidP="00FF2B1E">
            <w:pPr>
              <w:spacing w:line="360" w:lineRule="auto"/>
              <w:rPr>
                <w:bCs/>
                <w:color w:val="000000" w:themeColor="text1"/>
                <w:sz w:val="28"/>
                <w:szCs w:val="28"/>
              </w:rPr>
            </w:pPr>
          </w:p>
          <w:p w14:paraId="4AE21AF3" w14:textId="77777777" w:rsidR="00FF2B1E" w:rsidRPr="00F710F1" w:rsidRDefault="00FF2B1E" w:rsidP="00FF2B1E">
            <w:pPr>
              <w:spacing w:line="360" w:lineRule="auto"/>
              <w:rPr>
                <w:bCs/>
                <w:color w:val="000000" w:themeColor="text1"/>
                <w:sz w:val="28"/>
                <w:szCs w:val="28"/>
              </w:rPr>
            </w:pPr>
          </w:p>
          <w:p w14:paraId="5F30C7CC" w14:textId="77777777" w:rsidR="00FF2B1E" w:rsidRPr="00F710F1" w:rsidRDefault="00FF2B1E" w:rsidP="00FF2B1E">
            <w:pPr>
              <w:spacing w:line="360" w:lineRule="auto"/>
              <w:rPr>
                <w:bCs/>
                <w:color w:val="000000" w:themeColor="text1"/>
                <w:sz w:val="28"/>
                <w:szCs w:val="28"/>
              </w:rPr>
            </w:pPr>
          </w:p>
          <w:p w14:paraId="6D6DD00C" w14:textId="77777777" w:rsidR="00FF2B1E" w:rsidRPr="00F710F1" w:rsidRDefault="00FF2B1E" w:rsidP="00FF2B1E">
            <w:pPr>
              <w:spacing w:line="360" w:lineRule="auto"/>
              <w:rPr>
                <w:bCs/>
                <w:color w:val="000000" w:themeColor="text1"/>
                <w:sz w:val="28"/>
                <w:szCs w:val="28"/>
              </w:rPr>
            </w:pPr>
          </w:p>
          <w:p w14:paraId="28D34EA0" w14:textId="77777777" w:rsidR="00FF2B1E" w:rsidRPr="00F710F1" w:rsidRDefault="00FF2B1E" w:rsidP="00FF2B1E">
            <w:pPr>
              <w:spacing w:line="360" w:lineRule="auto"/>
              <w:rPr>
                <w:bCs/>
                <w:color w:val="000000" w:themeColor="text1"/>
                <w:sz w:val="28"/>
                <w:szCs w:val="28"/>
              </w:rPr>
            </w:pPr>
          </w:p>
          <w:p w14:paraId="4D7C2A1D" w14:textId="77777777" w:rsidR="00FF2B1E" w:rsidRPr="00F710F1" w:rsidRDefault="00FF2B1E" w:rsidP="00FF2B1E">
            <w:pPr>
              <w:spacing w:line="360" w:lineRule="auto"/>
              <w:rPr>
                <w:bCs/>
                <w:color w:val="000000" w:themeColor="text1"/>
                <w:sz w:val="28"/>
                <w:szCs w:val="28"/>
              </w:rPr>
            </w:pPr>
          </w:p>
          <w:p w14:paraId="2F687A25" w14:textId="77777777" w:rsidR="00FF2B1E" w:rsidRPr="00F710F1" w:rsidRDefault="00FF2B1E" w:rsidP="00FF2B1E">
            <w:pPr>
              <w:spacing w:line="360" w:lineRule="auto"/>
              <w:rPr>
                <w:bCs/>
                <w:color w:val="000000" w:themeColor="text1"/>
                <w:sz w:val="28"/>
                <w:szCs w:val="28"/>
              </w:rPr>
            </w:pPr>
          </w:p>
          <w:p w14:paraId="5622AE96" w14:textId="77777777" w:rsidR="00FF2B1E" w:rsidRPr="00F710F1" w:rsidRDefault="00FF2B1E" w:rsidP="00FF2B1E">
            <w:pPr>
              <w:spacing w:line="360" w:lineRule="auto"/>
              <w:rPr>
                <w:bCs/>
                <w:color w:val="000000" w:themeColor="text1"/>
                <w:sz w:val="28"/>
                <w:szCs w:val="28"/>
              </w:rPr>
            </w:pPr>
          </w:p>
          <w:p w14:paraId="0B90A5D5" w14:textId="77777777" w:rsidR="00FF2B1E" w:rsidRPr="00F710F1" w:rsidRDefault="00FF2B1E" w:rsidP="00FF2B1E">
            <w:pPr>
              <w:spacing w:line="360" w:lineRule="auto"/>
              <w:rPr>
                <w:bCs/>
                <w:color w:val="000000" w:themeColor="text1"/>
                <w:sz w:val="28"/>
                <w:szCs w:val="28"/>
              </w:rPr>
            </w:pPr>
          </w:p>
          <w:p w14:paraId="4736A117" w14:textId="77777777" w:rsidR="00FF2B1E" w:rsidRPr="00F710F1" w:rsidRDefault="00FF2B1E" w:rsidP="00FF2B1E">
            <w:pPr>
              <w:spacing w:line="360" w:lineRule="auto"/>
              <w:rPr>
                <w:bCs/>
                <w:color w:val="000000" w:themeColor="text1"/>
                <w:sz w:val="28"/>
                <w:szCs w:val="28"/>
              </w:rPr>
            </w:pPr>
          </w:p>
          <w:p w14:paraId="15CEB87D" w14:textId="77777777" w:rsidR="00FF2B1E" w:rsidRPr="00F710F1" w:rsidRDefault="00FF2B1E" w:rsidP="00FF2B1E">
            <w:pPr>
              <w:spacing w:line="360" w:lineRule="auto"/>
              <w:rPr>
                <w:bCs/>
                <w:color w:val="000000" w:themeColor="text1"/>
                <w:sz w:val="28"/>
                <w:szCs w:val="28"/>
              </w:rPr>
            </w:pPr>
          </w:p>
          <w:p w14:paraId="368851AD" w14:textId="77777777" w:rsidR="00FF2B1E" w:rsidRPr="00F710F1" w:rsidRDefault="00FF2B1E" w:rsidP="00C77F5D">
            <w:pPr>
              <w:pStyle w:val="ListParagraph"/>
              <w:numPr>
                <w:ilvl w:val="0"/>
                <w:numId w:val="15"/>
              </w:numPr>
              <w:spacing w:before="0" w:after="0" w:line="360" w:lineRule="auto"/>
              <w:rPr>
                <w:bCs/>
                <w:color w:val="000000" w:themeColor="text1"/>
                <w:szCs w:val="28"/>
              </w:rPr>
            </w:pPr>
            <w:r w:rsidRPr="00F710F1">
              <w:rPr>
                <w:bCs/>
                <w:color w:val="000000" w:themeColor="text1"/>
                <w:szCs w:val="28"/>
              </w:rPr>
              <w:t>GV chốt máy :</w:t>
            </w:r>
          </w:p>
          <w:p w14:paraId="26B23184" w14:textId="77777777" w:rsidR="00FF2B1E" w:rsidRPr="00F710F1" w:rsidRDefault="00FF2B1E" w:rsidP="00FF2B1E">
            <w:pPr>
              <w:spacing w:line="360" w:lineRule="auto"/>
              <w:jc w:val="both"/>
              <w:rPr>
                <w:bCs/>
                <w:color w:val="000000" w:themeColor="text1"/>
                <w:sz w:val="28"/>
                <w:szCs w:val="28"/>
              </w:rPr>
            </w:pPr>
            <w:r w:rsidRPr="00F710F1">
              <w:rPr>
                <w:bCs/>
                <w:color w:val="000000" w:themeColor="text1"/>
                <w:sz w:val="28"/>
                <w:szCs w:val="28"/>
              </w:rPr>
              <w:lastRenderedPageBreak/>
              <w:t>- Hồi kí :  Ghi lại những câu chuyện , những suy nghĩ, cảm xúc của người viết trong quá khứ.</w:t>
            </w:r>
            <w:r w:rsidRPr="00F710F1">
              <w:rPr>
                <w:bCs/>
                <w:color w:val="000000" w:themeColor="text1"/>
                <w:sz w:val="28"/>
                <w:szCs w:val="28"/>
                <w:lang w:val="vi-VN"/>
              </w:rPr>
              <w:t xml:space="preserve"> </w:t>
            </w:r>
          </w:p>
          <w:p w14:paraId="1D225C5D" w14:textId="77777777" w:rsidR="00FF2B1E" w:rsidRPr="00F710F1" w:rsidRDefault="00FF2B1E" w:rsidP="00FF2B1E">
            <w:pPr>
              <w:spacing w:line="360" w:lineRule="auto"/>
              <w:jc w:val="both"/>
              <w:rPr>
                <w:bCs/>
                <w:color w:val="000000" w:themeColor="text1"/>
                <w:sz w:val="28"/>
                <w:szCs w:val="28"/>
                <w:lang w:val="vi-VN"/>
              </w:rPr>
            </w:pPr>
            <w:r w:rsidRPr="00F710F1">
              <w:rPr>
                <w:bCs/>
                <w:color w:val="000000" w:themeColor="text1"/>
                <w:sz w:val="28"/>
                <w:szCs w:val="28"/>
                <w:lang w:val="vi-VN"/>
              </w:rPr>
              <w:t>Hồi ký rất gần với </w:t>
            </w:r>
            <w:hyperlink r:id="rId151" w:history="1">
              <w:r w:rsidRPr="00F710F1">
                <w:rPr>
                  <w:rStyle w:val="Hyperlink"/>
                  <w:bCs/>
                  <w:sz w:val="28"/>
                  <w:szCs w:val="28"/>
                  <w:lang w:val="vi-VN"/>
                </w:rPr>
                <w:t>nhật ký</w:t>
              </w:r>
            </w:hyperlink>
            <w:r w:rsidRPr="00F710F1">
              <w:rPr>
                <w:bCs/>
                <w:color w:val="000000" w:themeColor="text1"/>
                <w:sz w:val="28"/>
                <w:szCs w:val="28"/>
                <w:lang w:val="vi-VN"/>
              </w:rPr>
              <w:t> ở hình thức giãi bày, không dùng các thủ pháp cốt truyện, cách kể theo thứ tự thời gian, chú ý đến các sự kiện mang tính chất tiểu sử.</w:t>
            </w:r>
          </w:p>
          <w:p w14:paraId="4A3E133B" w14:textId="77777777" w:rsidR="00FF2B1E" w:rsidRPr="00F710F1" w:rsidRDefault="00FF2B1E" w:rsidP="00FF2B1E">
            <w:pPr>
              <w:spacing w:line="360" w:lineRule="auto"/>
              <w:jc w:val="both"/>
              <w:rPr>
                <w:bCs/>
                <w:color w:val="000000" w:themeColor="text1"/>
                <w:sz w:val="28"/>
                <w:szCs w:val="28"/>
                <w:lang w:val="vi-VN"/>
              </w:rPr>
            </w:pPr>
            <w:r w:rsidRPr="00F710F1">
              <w:rPr>
                <w:bCs/>
                <w:color w:val="000000" w:themeColor="text1"/>
                <w:sz w:val="28"/>
                <w:szCs w:val="28"/>
                <w:lang w:val="vi-VN"/>
              </w:rPr>
              <w:t xml:space="preserve">- Thể du kí ghi lại những điều mắt thấy tai nghe và những suy nghĩ, cảm xúc của người viết trong một chuyến đi xa. Trong DK, tác giả có thể tả cảnh thiên nhiên, kể lại những sự việc xảy ra, ghi tâm trạng và hành động của những người mình tiếp xúc hay tâm trạng của chính mình. </w:t>
            </w:r>
          </w:p>
          <w:p w14:paraId="4A74A828" w14:textId="77777777" w:rsidR="00FF2B1E" w:rsidRPr="00F710F1" w:rsidRDefault="00FF2B1E" w:rsidP="00FF2B1E">
            <w:pPr>
              <w:spacing w:line="360" w:lineRule="auto"/>
              <w:rPr>
                <w:bCs/>
                <w:color w:val="000000" w:themeColor="text1"/>
                <w:sz w:val="28"/>
                <w:szCs w:val="28"/>
                <w:lang w:val="vi-VN"/>
              </w:rPr>
            </w:pPr>
          </w:p>
        </w:tc>
      </w:tr>
    </w:tbl>
    <w:p w14:paraId="2C557AA8" w14:textId="77777777" w:rsidR="00FF2B1E" w:rsidRPr="00F710F1" w:rsidRDefault="00FF2B1E" w:rsidP="00FF2B1E">
      <w:pPr>
        <w:spacing w:line="360" w:lineRule="auto"/>
        <w:jc w:val="both"/>
        <w:rPr>
          <w:b/>
          <w:iCs/>
          <w:color w:val="000000" w:themeColor="text1"/>
          <w:sz w:val="28"/>
          <w:szCs w:val="28"/>
          <w:lang w:val="de-DE"/>
        </w:rPr>
      </w:pPr>
    </w:p>
    <w:p w14:paraId="664F5007" w14:textId="77777777" w:rsidR="00FF2B1E" w:rsidRPr="00F710F1" w:rsidRDefault="00FF2B1E" w:rsidP="00FF2B1E">
      <w:pPr>
        <w:tabs>
          <w:tab w:val="left" w:pos="482"/>
          <w:tab w:val="left" w:pos="964"/>
        </w:tabs>
        <w:spacing w:line="360" w:lineRule="auto"/>
        <w:jc w:val="both"/>
        <w:rPr>
          <w:sz w:val="28"/>
          <w:szCs w:val="28"/>
          <w:lang w:val="nl-NL"/>
        </w:rPr>
      </w:pPr>
    </w:p>
    <w:p w14:paraId="0BBE03F3" w14:textId="77777777" w:rsidR="00FF2B1E" w:rsidRPr="00F710F1" w:rsidRDefault="00FF2B1E" w:rsidP="00FF2B1E">
      <w:pPr>
        <w:spacing w:line="360" w:lineRule="auto"/>
        <w:jc w:val="center"/>
        <w:rPr>
          <w:b/>
          <w:color w:val="C00000"/>
          <w:sz w:val="28"/>
          <w:szCs w:val="28"/>
          <w:lang w:val="nl-NL"/>
        </w:rPr>
      </w:pPr>
      <w:r w:rsidRPr="00F710F1">
        <w:rPr>
          <w:b/>
          <w:color w:val="C00000"/>
          <w:sz w:val="28"/>
          <w:szCs w:val="28"/>
          <w:lang w:val="vi-VN"/>
        </w:rPr>
        <w:t xml:space="preserve">HOẠT ĐỘNG 2: </w:t>
      </w:r>
      <w:r w:rsidRPr="00F710F1">
        <w:rPr>
          <w:b/>
          <w:color w:val="C00000"/>
          <w:sz w:val="28"/>
          <w:szCs w:val="28"/>
          <w:lang w:val="nl-NL"/>
        </w:rPr>
        <w:t>HÌNH THÀNH KIẾN THỨC MỚI</w:t>
      </w:r>
    </w:p>
    <w:p w14:paraId="13AA27DE" w14:textId="77777777" w:rsidR="00FF2B1E" w:rsidRPr="00F710F1" w:rsidRDefault="00FF2B1E" w:rsidP="00FF2B1E">
      <w:pPr>
        <w:spacing w:line="360" w:lineRule="auto"/>
        <w:jc w:val="both"/>
        <w:rPr>
          <w:b/>
          <w:color w:val="000000"/>
          <w:sz w:val="28"/>
          <w:szCs w:val="28"/>
          <w:lang w:val="nl-NL"/>
        </w:rPr>
      </w:pPr>
      <w:r w:rsidRPr="00F710F1">
        <w:rPr>
          <w:b/>
          <w:color w:val="000000"/>
          <w:sz w:val="28"/>
          <w:szCs w:val="28"/>
          <w:lang w:val="nl-NL"/>
        </w:rPr>
        <w:t xml:space="preserve">I. Tìm hiểu các yêu cầu đối với bài văn chia sẻ về kỉ niệm của bản thân </w:t>
      </w:r>
    </w:p>
    <w:p w14:paraId="01C83809" w14:textId="77777777" w:rsidR="00FF2B1E" w:rsidRPr="00F710F1" w:rsidRDefault="00FF2B1E" w:rsidP="00FF2B1E">
      <w:pPr>
        <w:spacing w:line="360" w:lineRule="auto"/>
        <w:jc w:val="both"/>
        <w:rPr>
          <w:bCs/>
          <w:color w:val="000000"/>
          <w:sz w:val="28"/>
          <w:szCs w:val="28"/>
          <w:lang w:val="nl-NL"/>
        </w:rPr>
      </w:pPr>
      <w:r w:rsidRPr="00F710F1">
        <w:rPr>
          <w:b/>
          <w:color w:val="000000"/>
          <w:sz w:val="28"/>
          <w:szCs w:val="28"/>
          <w:lang w:val="nl-NL"/>
        </w:rPr>
        <w:t>a. Mục tiêu:</w:t>
      </w:r>
      <w:r w:rsidRPr="00F710F1">
        <w:rPr>
          <w:bCs/>
          <w:color w:val="000000"/>
          <w:sz w:val="28"/>
          <w:szCs w:val="28"/>
          <w:lang w:val="nl-NL"/>
        </w:rPr>
        <w:t xml:space="preserve"> Nhận biết được các yêu cầu đối với bài văn chia sẻ về kỉ niệm của bản thân.</w:t>
      </w:r>
    </w:p>
    <w:p w14:paraId="791A5036" w14:textId="77777777" w:rsidR="00FF2B1E" w:rsidRPr="00F710F1" w:rsidRDefault="00FF2B1E" w:rsidP="00FF2B1E">
      <w:pPr>
        <w:spacing w:line="360" w:lineRule="auto"/>
        <w:jc w:val="both"/>
        <w:rPr>
          <w:sz w:val="28"/>
          <w:szCs w:val="28"/>
          <w:lang w:val="nl-NL"/>
        </w:rPr>
      </w:pPr>
      <w:r w:rsidRPr="00F710F1">
        <w:rPr>
          <w:b/>
          <w:sz w:val="28"/>
          <w:szCs w:val="28"/>
          <w:lang w:val="nl-NL"/>
        </w:rPr>
        <w:lastRenderedPageBreak/>
        <w:t>b. Nội dung:</w:t>
      </w:r>
      <w:r w:rsidRPr="00F710F1">
        <w:rPr>
          <w:iCs/>
          <w:color w:val="000000" w:themeColor="text1"/>
          <w:sz w:val="28"/>
          <w:szCs w:val="28"/>
          <w:lang w:val="de-DE"/>
        </w:rPr>
        <w:t xml:space="preserve"> Hs sử dụng sgk, chắt lọc kiến thức để tiến hành trả lời câu hỏi.</w:t>
      </w:r>
    </w:p>
    <w:p w14:paraId="01842880" w14:textId="77777777" w:rsidR="00FF2B1E" w:rsidRPr="00F710F1" w:rsidRDefault="00FF2B1E" w:rsidP="00FF2B1E">
      <w:pPr>
        <w:spacing w:line="360" w:lineRule="auto"/>
        <w:jc w:val="both"/>
        <w:rPr>
          <w:b/>
          <w:color w:val="000000"/>
          <w:sz w:val="28"/>
          <w:szCs w:val="28"/>
          <w:lang w:val="nl-NL"/>
        </w:rPr>
      </w:pPr>
      <w:r w:rsidRPr="00F710F1">
        <w:rPr>
          <w:b/>
          <w:color w:val="000000"/>
          <w:sz w:val="28"/>
          <w:szCs w:val="28"/>
          <w:lang w:val="nl-NL"/>
        </w:rPr>
        <w:t xml:space="preserve">c. Sản phẩm học tập: </w:t>
      </w:r>
      <w:r w:rsidRPr="00F710F1">
        <w:rPr>
          <w:color w:val="000000"/>
          <w:sz w:val="28"/>
          <w:szCs w:val="28"/>
          <w:lang w:val="nl-NL"/>
        </w:rPr>
        <w:t>HS tiếp thu kiến thức và câu trả lời của HS</w:t>
      </w:r>
      <w:r w:rsidRPr="00F710F1">
        <w:rPr>
          <w:b/>
          <w:color w:val="000000"/>
          <w:sz w:val="28"/>
          <w:szCs w:val="28"/>
          <w:lang w:val="nl-NL"/>
        </w:rPr>
        <w:t xml:space="preserve"> </w:t>
      </w:r>
    </w:p>
    <w:p w14:paraId="46126AE0" w14:textId="77777777" w:rsidR="00FF2B1E" w:rsidRPr="00F710F1" w:rsidRDefault="00FF2B1E" w:rsidP="00FF2B1E">
      <w:pPr>
        <w:spacing w:line="360" w:lineRule="auto"/>
        <w:jc w:val="both"/>
        <w:rPr>
          <w:b/>
          <w:color w:val="000000"/>
          <w:sz w:val="28"/>
          <w:szCs w:val="28"/>
          <w:lang w:val="nl-NL"/>
        </w:rPr>
      </w:pPr>
      <w:r w:rsidRPr="00F710F1">
        <w:rPr>
          <w:b/>
          <w:color w:val="000000"/>
          <w:sz w:val="28"/>
          <w:szCs w:val="28"/>
          <w:lang w:val="nl-NL"/>
        </w:rPr>
        <w:t>d. Tổ chức thực hiện:</w:t>
      </w:r>
    </w:p>
    <w:tbl>
      <w:tblPr>
        <w:tblStyle w:val="TableGrid"/>
        <w:tblW w:w="9351" w:type="dxa"/>
        <w:tblLook w:val="04A0" w:firstRow="1" w:lastRow="0" w:firstColumn="1" w:lastColumn="0" w:noHBand="0" w:noVBand="1"/>
      </w:tblPr>
      <w:tblGrid>
        <w:gridCol w:w="4788"/>
        <w:gridCol w:w="4563"/>
      </w:tblGrid>
      <w:tr w:rsidR="00FF2B1E" w:rsidRPr="00F710F1" w14:paraId="51AE2C21" w14:textId="77777777" w:rsidTr="00FF2B1E">
        <w:tc>
          <w:tcPr>
            <w:tcW w:w="4788" w:type="dxa"/>
            <w:tcBorders>
              <w:top w:val="single" w:sz="4" w:space="0" w:color="auto"/>
              <w:left w:val="single" w:sz="4" w:space="0" w:color="auto"/>
              <w:bottom w:val="single" w:sz="4" w:space="0" w:color="auto"/>
              <w:right w:val="single" w:sz="4" w:space="0" w:color="auto"/>
            </w:tcBorders>
            <w:hideMark/>
          </w:tcPr>
          <w:p w14:paraId="4B9AEBF1" w14:textId="77777777" w:rsidR="00FF2B1E" w:rsidRPr="00F710F1" w:rsidRDefault="00FF2B1E" w:rsidP="00FF2B1E">
            <w:pPr>
              <w:spacing w:line="360" w:lineRule="auto"/>
              <w:jc w:val="center"/>
              <w:rPr>
                <w:b/>
                <w:color w:val="000000" w:themeColor="text1"/>
                <w:sz w:val="28"/>
                <w:szCs w:val="28"/>
                <w:lang w:val="nl-NL"/>
              </w:rPr>
            </w:pPr>
            <w:r w:rsidRPr="00F710F1">
              <w:rPr>
                <w:b/>
                <w:color w:val="000000" w:themeColor="text1"/>
                <w:sz w:val="28"/>
                <w:szCs w:val="28"/>
                <w:lang w:val="de-DE"/>
              </w:rPr>
              <w:t>HOẠT ĐỘNG CỦA GV - HS</w:t>
            </w:r>
          </w:p>
        </w:tc>
        <w:tc>
          <w:tcPr>
            <w:tcW w:w="4563" w:type="dxa"/>
            <w:tcBorders>
              <w:top w:val="single" w:sz="4" w:space="0" w:color="auto"/>
              <w:left w:val="single" w:sz="4" w:space="0" w:color="auto"/>
              <w:bottom w:val="single" w:sz="4" w:space="0" w:color="auto"/>
              <w:right w:val="single" w:sz="4" w:space="0" w:color="auto"/>
            </w:tcBorders>
            <w:hideMark/>
          </w:tcPr>
          <w:p w14:paraId="115A5651" w14:textId="77777777" w:rsidR="00FF2B1E" w:rsidRPr="00F710F1" w:rsidRDefault="00FF2B1E" w:rsidP="00FF2B1E">
            <w:pPr>
              <w:spacing w:line="360" w:lineRule="auto"/>
              <w:jc w:val="center"/>
              <w:rPr>
                <w:b/>
                <w:color w:val="000000" w:themeColor="text1"/>
                <w:sz w:val="28"/>
                <w:szCs w:val="28"/>
              </w:rPr>
            </w:pPr>
            <w:r w:rsidRPr="00F710F1">
              <w:rPr>
                <w:b/>
                <w:color w:val="0070C0"/>
                <w:sz w:val="28"/>
                <w:szCs w:val="28"/>
              </w:rPr>
              <w:t>NỘI DUNG CẦN ĐẠT</w:t>
            </w:r>
          </w:p>
        </w:tc>
      </w:tr>
      <w:tr w:rsidR="00FF2B1E" w:rsidRPr="00F710F1" w14:paraId="695E76CF" w14:textId="77777777" w:rsidTr="00FF2B1E">
        <w:tc>
          <w:tcPr>
            <w:tcW w:w="4788" w:type="dxa"/>
            <w:tcBorders>
              <w:top w:val="single" w:sz="4" w:space="0" w:color="auto"/>
              <w:left w:val="single" w:sz="4" w:space="0" w:color="auto"/>
              <w:bottom w:val="single" w:sz="4" w:space="0" w:color="auto"/>
              <w:right w:val="single" w:sz="4" w:space="0" w:color="auto"/>
            </w:tcBorders>
          </w:tcPr>
          <w:p w14:paraId="21DFCB80" w14:textId="77777777" w:rsidR="00FF2B1E" w:rsidRPr="00F710F1" w:rsidRDefault="00FF2B1E" w:rsidP="00FF2B1E">
            <w:pPr>
              <w:widowControl w:val="0"/>
              <w:spacing w:line="360" w:lineRule="auto"/>
              <w:jc w:val="both"/>
              <w:rPr>
                <w:rFonts w:eastAsia="SimSun"/>
                <w:b/>
                <w:color w:val="FF0000"/>
                <w:kern w:val="2"/>
                <w:sz w:val="28"/>
                <w:szCs w:val="28"/>
                <w:lang w:eastAsia="zh-CN"/>
              </w:rPr>
            </w:pPr>
            <w:r w:rsidRPr="00F710F1">
              <w:rPr>
                <w:rFonts w:eastAsia="SimSun"/>
                <w:b/>
                <w:color w:val="FF0000"/>
                <w:kern w:val="2"/>
                <w:sz w:val="28"/>
                <w:szCs w:val="28"/>
                <w:lang w:eastAsia="zh-CN"/>
              </w:rPr>
              <w:t>NV1</w:t>
            </w:r>
          </w:p>
          <w:p w14:paraId="218EBB5A"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eastAsia="zh-CN"/>
              </w:rPr>
            </w:pPr>
            <w:r w:rsidRPr="00F710F1">
              <w:rPr>
                <w:rFonts w:eastAsia="SimSun"/>
                <w:b/>
                <w:color w:val="1F4E79" w:themeColor="accent5" w:themeShade="80"/>
                <w:kern w:val="2"/>
                <w:sz w:val="28"/>
                <w:szCs w:val="28"/>
                <w:lang w:eastAsia="zh-CN"/>
              </w:rPr>
              <w:t>Bước 1: chuyển giao nhiệm vụ</w:t>
            </w:r>
          </w:p>
          <w:p w14:paraId="7BB63AF7" w14:textId="77777777" w:rsidR="00FF2B1E" w:rsidRPr="00F710F1" w:rsidRDefault="00FF2B1E" w:rsidP="00FF2B1E">
            <w:pPr>
              <w:widowControl w:val="0"/>
              <w:spacing w:line="360" w:lineRule="auto"/>
              <w:jc w:val="both"/>
              <w:rPr>
                <w:rFonts w:eastAsia="SimSun"/>
                <w:i/>
                <w:kern w:val="2"/>
                <w:sz w:val="28"/>
                <w:szCs w:val="28"/>
                <w:lang w:val="fr-FR" w:eastAsia="zh-CN"/>
              </w:rPr>
            </w:pPr>
            <w:r w:rsidRPr="00F710F1">
              <w:rPr>
                <w:rFonts w:eastAsia="SimSun"/>
                <w:i/>
                <w:kern w:val="2"/>
                <w:sz w:val="28"/>
                <w:szCs w:val="28"/>
                <w:lang w:val="fr-FR" w:eastAsia="zh-CN"/>
              </w:rPr>
              <w:t xml:space="preserve">- Thế nào là kỉ niệm ? Và thế nào là viết một bài văn kể về một kỉ niệm ? </w:t>
            </w:r>
          </w:p>
          <w:p w14:paraId="19011CAE" w14:textId="77777777" w:rsidR="00FF2B1E" w:rsidRPr="00F710F1" w:rsidRDefault="00FF2B1E" w:rsidP="00FF2B1E">
            <w:pPr>
              <w:pStyle w:val="NormalWeb"/>
              <w:shd w:val="clear" w:color="auto" w:fill="FFFFFF"/>
              <w:spacing w:before="0" w:beforeAutospacing="0" w:after="0" w:afterAutospacing="0" w:line="360" w:lineRule="auto"/>
              <w:ind w:right="48"/>
              <w:jc w:val="both"/>
              <w:rPr>
                <w:color w:val="1F4E79" w:themeColor="accent5" w:themeShade="80"/>
                <w:sz w:val="28"/>
                <w:szCs w:val="28"/>
                <w:lang w:val="fr-FR"/>
              </w:rPr>
            </w:pPr>
            <w:r w:rsidRPr="00F710F1">
              <w:rPr>
                <w:rFonts w:eastAsia="SimSun"/>
                <w:b/>
                <w:color w:val="1F4E79" w:themeColor="accent5" w:themeShade="80"/>
                <w:kern w:val="2"/>
                <w:sz w:val="28"/>
                <w:szCs w:val="28"/>
                <w:lang w:val="fr-FR" w:eastAsia="zh-CN"/>
              </w:rPr>
              <w:t>Bước 2: HS trao đổi thảo luận, thực hiện nhiệm vụ</w:t>
            </w:r>
          </w:p>
          <w:p w14:paraId="5AB5F7EE"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val="fr-FR" w:eastAsia="vi-VN"/>
              </w:rPr>
            </w:pPr>
            <w:r w:rsidRPr="00F710F1">
              <w:rPr>
                <w:rFonts w:eastAsia="SimSun"/>
                <w:color w:val="000000" w:themeColor="text1"/>
                <w:kern w:val="2"/>
                <w:sz w:val="28"/>
                <w:szCs w:val="28"/>
                <w:lang w:val="fr-FR" w:eastAsia="vi-VN"/>
              </w:rPr>
              <w:t>+ HS nghe và trả câu hỏi liên quan đến bài học.</w:t>
            </w:r>
          </w:p>
          <w:p w14:paraId="11F5528F"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val="fr-FR" w:eastAsia="vi-VN"/>
              </w:rPr>
            </w:pPr>
            <w:r w:rsidRPr="00F710F1">
              <w:rPr>
                <w:rFonts w:eastAsia="SimSun"/>
                <w:color w:val="000000" w:themeColor="text1"/>
                <w:kern w:val="2"/>
                <w:sz w:val="28"/>
                <w:szCs w:val="28"/>
                <w:lang w:val="fr-FR" w:eastAsia="vi-VN"/>
              </w:rPr>
              <w:t>Dự kiến sản phẩm:  SGK trang 64</w:t>
            </w:r>
          </w:p>
          <w:p w14:paraId="0B6CFD69"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val="vi-VN" w:eastAsia="zh-CN"/>
              </w:rPr>
            </w:pPr>
            <w:r w:rsidRPr="00F710F1">
              <w:rPr>
                <w:rFonts w:eastAsia="SimSun"/>
                <w:b/>
                <w:color w:val="1F4E79" w:themeColor="accent5" w:themeShade="80"/>
                <w:kern w:val="2"/>
                <w:sz w:val="28"/>
                <w:szCs w:val="28"/>
                <w:lang w:val="vi-VN" w:eastAsia="zh-CN"/>
              </w:rPr>
              <w:t>Bước 3: Báo cáo kết quả hoạt động và thảo luận</w:t>
            </w:r>
          </w:p>
          <w:p w14:paraId="6F42673B" w14:textId="77777777" w:rsidR="00FF2B1E" w:rsidRPr="00F710F1" w:rsidRDefault="00FF2B1E" w:rsidP="00FF2B1E">
            <w:pPr>
              <w:widowControl w:val="0"/>
              <w:spacing w:line="360" w:lineRule="auto"/>
              <w:jc w:val="both"/>
              <w:rPr>
                <w:rFonts w:eastAsia="SimSun"/>
                <w:color w:val="000000" w:themeColor="text1"/>
                <w:kern w:val="2"/>
                <w:sz w:val="28"/>
                <w:szCs w:val="28"/>
                <w:lang w:val="vi-VN" w:eastAsia="zh-CN"/>
              </w:rPr>
            </w:pPr>
            <w:r w:rsidRPr="00F710F1">
              <w:rPr>
                <w:rFonts w:eastAsia="SimSun"/>
                <w:color w:val="000000" w:themeColor="text1"/>
                <w:kern w:val="2"/>
                <w:sz w:val="28"/>
                <w:szCs w:val="28"/>
                <w:lang w:val="vi-VN" w:eastAsia="zh-CN"/>
              </w:rPr>
              <w:t>+ HS trình bày sản phẩm thảo luận</w:t>
            </w:r>
          </w:p>
          <w:p w14:paraId="617F2437" w14:textId="77777777" w:rsidR="00FF2B1E" w:rsidRPr="00F710F1" w:rsidRDefault="00FF2B1E" w:rsidP="00FF2B1E">
            <w:pPr>
              <w:widowControl w:val="0"/>
              <w:spacing w:line="360" w:lineRule="auto"/>
              <w:jc w:val="both"/>
              <w:rPr>
                <w:rFonts w:eastAsia="SimSun"/>
                <w:color w:val="000000" w:themeColor="text1"/>
                <w:kern w:val="2"/>
                <w:sz w:val="28"/>
                <w:szCs w:val="28"/>
                <w:lang w:val="vi-VN" w:eastAsia="zh-CN"/>
              </w:rPr>
            </w:pPr>
            <w:r w:rsidRPr="00F710F1">
              <w:rPr>
                <w:rFonts w:eastAsia="SimSun"/>
                <w:color w:val="000000" w:themeColor="text1"/>
                <w:kern w:val="2"/>
                <w:sz w:val="28"/>
                <w:szCs w:val="28"/>
                <w:lang w:val="vi-VN" w:eastAsia="zh-CN"/>
              </w:rPr>
              <w:t>+ GV gọi hs nhận xét, bổ sung câu trả lời của bạn.</w:t>
            </w:r>
          </w:p>
          <w:p w14:paraId="659D2D77"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val="vi-VN" w:eastAsia="zh-CN"/>
              </w:rPr>
            </w:pPr>
            <w:r w:rsidRPr="00F710F1">
              <w:rPr>
                <w:rFonts w:eastAsia="SimSun"/>
                <w:b/>
                <w:color w:val="1F4E79" w:themeColor="accent5" w:themeShade="80"/>
                <w:kern w:val="2"/>
                <w:sz w:val="28"/>
                <w:szCs w:val="28"/>
                <w:lang w:val="vi-VN" w:eastAsia="zh-CN"/>
              </w:rPr>
              <w:t>Bước 4: Đánh giá kết quả thực hiện nhiệm vụ</w:t>
            </w:r>
          </w:p>
          <w:p w14:paraId="59E6261D" w14:textId="77777777" w:rsidR="00FF2B1E" w:rsidRPr="00F710F1" w:rsidRDefault="00FF2B1E" w:rsidP="00FF2B1E">
            <w:pPr>
              <w:spacing w:line="360" w:lineRule="auto"/>
              <w:rPr>
                <w:rFonts w:eastAsia="SimSun"/>
                <w:color w:val="000000" w:themeColor="text1"/>
                <w:kern w:val="2"/>
                <w:sz w:val="28"/>
                <w:szCs w:val="28"/>
                <w:lang w:eastAsia="zh-CN"/>
              </w:rPr>
            </w:pPr>
            <w:r w:rsidRPr="00F710F1">
              <w:rPr>
                <w:rFonts w:eastAsia="SimSun"/>
                <w:color w:val="000000" w:themeColor="text1"/>
                <w:kern w:val="2"/>
                <w:sz w:val="28"/>
                <w:szCs w:val="28"/>
                <w:lang w:val="vi-VN" w:eastAsia="zh-CN"/>
              </w:rPr>
              <w:t xml:space="preserve">+ GV nhận xét, bổ sung, chốt lại kiến thức =&gt; </w:t>
            </w:r>
            <w:r w:rsidRPr="00F710F1">
              <w:rPr>
                <w:rFonts w:eastAsia="SimSun"/>
                <w:color w:val="000000" w:themeColor="text1"/>
                <w:kern w:val="2"/>
                <w:sz w:val="28"/>
                <w:szCs w:val="28"/>
                <w:lang w:eastAsia="zh-CN"/>
              </w:rPr>
              <w:t>chiếu máy</w:t>
            </w:r>
          </w:p>
          <w:p w14:paraId="6D511859" w14:textId="77777777" w:rsidR="00FF2B1E" w:rsidRPr="00F710F1" w:rsidRDefault="00FF2B1E" w:rsidP="00FF2B1E">
            <w:pPr>
              <w:widowControl w:val="0"/>
              <w:spacing w:line="360" w:lineRule="auto"/>
              <w:jc w:val="both"/>
              <w:rPr>
                <w:rFonts w:eastAsia="SimSun"/>
                <w:b/>
                <w:color w:val="FF0000"/>
                <w:kern w:val="2"/>
                <w:sz w:val="28"/>
                <w:szCs w:val="28"/>
                <w:lang w:eastAsia="zh-CN"/>
              </w:rPr>
            </w:pPr>
            <w:r w:rsidRPr="00F710F1">
              <w:rPr>
                <w:rFonts w:eastAsia="SimSun"/>
                <w:b/>
                <w:color w:val="FF0000"/>
                <w:kern w:val="2"/>
                <w:sz w:val="28"/>
                <w:szCs w:val="28"/>
                <w:lang w:eastAsia="zh-CN"/>
              </w:rPr>
              <w:t>NV2</w:t>
            </w:r>
          </w:p>
          <w:p w14:paraId="5B200B29" w14:textId="77777777" w:rsidR="00FF2B1E" w:rsidRPr="00F710F1" w:rsidRDefault="00FF2B1E" w:rsidP="00FF2B1E">
            <w:pPr>
              <w:widowControl w:val="0"/>
              <w:spacing w:line="360" w:lineRule="auto"/>
              <w:jc w:val="both"/>
              <w:rPr>
                <w:rFonts w:eastAsia="SimSun"/>
                <w:b/>
                <w:color w:val="2E74B5" w:themeColor="accent5" w:themeShade="BF"/>
                <w:kern w:val="2"/>
                <w:sz w:val="28"/>
                <w:szCs w:val="28"/>
                <w:lang w:eastAsia="zh-CN"/>
              </w:rPr>
            </w:pPr>
            <w:r w:rsidRPr="00F710F1">
              <w:rPr>
                <w:rFonts w:eastAsia="SimSun"/>
                <w:b/>
                <w:bCs/>
                <w:color w:val="2E74B5" w:themeColor="accent5" w:themeShade="BF"/>
                <w:kern w:val="2"/>
                <w:sz w:val="28"/>
                <w:szCs w:val="28"/>
                <w:lang w:val="fr-FR" w:eastAsia="zh-CN"/>
              </w:rPr>
              <w:t>Bước 1</w:t>
            </w:r>
            <w:r w:rsidRPr="00F710F1">
              <w:rPr>
                <w:rFonts w:eastAsia="SimSun"/>
                <w:bCs/>
                <w:color w:val="2E74B5" w:themeColor="accent5" w:themeShade="BF"/>
                <w:kern w:val="2"/>
                <w:sz w:val="28"/>
                <w:szCs w:val="28"/>
                <w:lang w:val="fr-FR" w:eastAsia="zh-CN"/>
              </w:rPr>
              <w:t xml:space="preserve"> : </w:t>
            </w:r>
            <w:r w:rsidRPr="00F710F1">
              <w:rPr>
                <w:rFonts w:eastAsia="SimSun"/>
                <w:b/>
                <w:color w:val="2E74B5" w:themeColor="accent5" w:themeShade="BF"/>
                <w:kern w:val="2"/>
                <w:sz w:val="28"/>
                <w:szCs w:val="28"/>
                <w:lang w:eastAsia="zh-CN"/>
              </w:rPr>
              <w:t>chuyển giao nhiệm vụ</w:t>
            </w:r>
          </w:p>
          <w:p w14:paraId="77591568" w14:textId="77777777" w:rsidR="00FF2B1E" w:rsidRPr="00F710F1" w:rsidRDefault="00FF2B1E" w:rsidP="00FF2B1E">
            <w:pPr>
              <w:widowControl w:val="0"/>
              <w:spacing w:line="360" w:lineRule="auto"/>
              <w:jc w:val="both"/>
              <w:rPr>
                <w:rFonts w:eastAsia="SimSun"/>
                <w:bCs/>
                <w:color w:val="000000" w:themeColor="text1"/>
                <w:kern w:val="2"/>
                <w:sz w:val="28"/>
                <w:szCs w:val="28"/>
                <w:lang w:val="fr-FR" w:eastAsia="zh-CN"/>
              </w:rPr>
            </w:pPr>
            <w:r w:rsidRPr="00F710F1">
              <w:rPr>
                <w:rFonts w:eastAsia="SimSun"/>
                <w:bCs/>
                <w:color w:val="000000" w:themeColor="text1"/>
                <w:kern w:val="2"/>
                <w:sz w:val="28"/>
                <w:szCs w:val="28"/>
                <w:lang w:val="fr-FR" w:eastAsia="zh-CN"/>
              </w:rPr>
              <w:t xml:space="preserve"> GV yêu cầu HS đọc lại văn bản “</w:t>
            </w:r>
            <w:r w:rsidRPr="00F710F1">
              <w:rPr>
                <w:rFonts w:eastAsia="SimSun"/>
                <w:bCs/>
                <w:i/>
                <w:color w:val="000000" w:themeColor="text1"/>
                <w:kern w:val="2"/>
                <w:sz w:val="28"/>
                <w:szCs w:val="28"/>
                <w:lang w:val="fr-FR" w:eastAsia="zh-CN"/>
              </w:rPr>
              <w:t xml:space="preserve">Người </w:t>
            </w:r>
            <w:r w:rsidRPr="00F710F1">
              <w:rPr>
                <w:rFonts w:eastAsia="SimSun"/>
                <w:bCs/>
                <w:i/>
                <w:color w:val="000000" w:themeColor="text1"/>
                <w:kern w:val="2"/>
                <w:sz w:val="28"/>
                <w:szCs w:val="28"/>
                <w:lang w:val="fr-FR" w:eastAsia="zh-CN"/>
              </w:rPr>
              <w:lastRenderedPageBreak/>
              <w:t>thủ thư thời thơ ấu</w:t>
            </w:r>
            <w:r w:rsidRPr="00F710F1">
              <w:rPr>
                <w:rFonts w:eastAsia="SimSun"/>
                <w:bCs/>
                <w:color w:val="000000" w:themeColor="text1"/>
                <w:kern w:val="2"/>
                <w:sz w:val="28"/>
                <w:szCs w:val="28"/>
                <w:lang w:val="fr-FR" w:eastAsia="zh-CN"/>
              </w:rPr>
              <w:t xml:space="preserve"> ” của Nguyễn Thùy Anh và trả lời câu hỏi:</w:t>
            </w:r>
          </w:p>
          <w:p w14:paraId="2F973E1A" w14:textId="77777777" w:rsidR="00FF2B1E" w:rsidRPr="00F710F1" w:rsidRDefault="00FF2B1E" w:rsidP="00FF2B1E">
            <w:pPr>
              <w:pStyle w:val="NormalWeb"/>
              <w:shd w:val="clear" w:color="auto" w:fill="FFFFFF"/>
              <w:spacing w:before="0" w:beforeAutospacing="0" w:after="0" w:afterAutospacing="0" w:line="360" w:lineRule="auto"/>
              <w:ind w:right="48"/>
              <w:jc w:val="both"/>
              <w:rPr>
                <w:color w:val="1F4E79" w:themeColor="accent5" w:themeShade="80"/>
                <w:sz w:val="28"/>
                <w:szCs w:val="28"/>
                <w:lang w:val="fr-FR"/>
              </w:rPr>
            </w:pPr>
            <w:r w:rsidRPr="00F710F1">
              <w:rPr>
                <w:rFonts w:eastAsia="SimSun"/>
                <w:b/>
                <w:color w:val="1F4E79" w:themeColor="accent5" w:themeShade="80"/>
                <w:kern w:val="2"/>
                <w:sz w:val="28"/>
                <w:szCs w:val="28"/>
                <w:lang w:val="fr-FR" w:eastAsia="zh-CN"/>
              </w:rPr>
              <w:t>Bước 2: HS trao đổi thảo luận, thực hiện nhiệm vụ</w:t>
            </w:r>
          </w:p>
          <w:p w14:paraId="58364715" w14:textId="77777777" w:rsidR="00FF2B1E" w:rsidRPr="00F710F1" w:rsidRDefault="00FF2B1E" w:rsidP="00FF2B1E">
            <w:pPr>
              <w:pStyle w:val="NormalWeb"/>
              <w:spacing w:before="0" w:beforeAutospacing="0" w:after="0" w:afterAutospacing="0"/>
              <w:rPr>
                <w:kern w:val="24"/>
                <w:sz w:val="28"/>
                <w:szCs w:val="28"/>
              </w:rPr>
            </w:pPr>
            <w:r w:rsidRPr="00F710F1">
              <w:rPr>
                <w:kern w:val="24"/>
                <w:sz w:val="28"/>
                <w:szCs w:val="28"/>
              </w:rPr>
              <w:t xml:space="preserve">- Kỷ niệm được kể lại trong bài </w:t>
            </w:r>
            <w:r w:rsidRPr="00F710F1">
              <w:rPr>
                <w:b/>
                <w:bCs/>
                <w:i/>
                <w:iCs/>
                <w:kern w:val="24"/>
                <w:sz w:val="28"/>
                <w:szCs w:val="28"/>
              </w:rPr>
              <w:t>“Người thủ thư thời thơ ấu”</w:t>
            </w:r>
            <w:r w:rsidRPr="00F710F1">
              <w:rPr>
                <w:kern w:val="24"/>
                <w:sz w:val="28"/>
                <w:szCs w:val="28"/>
              </w:rPr>
              <w:t>là kỷ niệm gì?</w:t>
            </w:r>
          </w:p>
          <w:p w14:paraId="3551D017" w14:textId="77777777" w:rsidR="00FF2B1E" w:rsidRPr="00F710F1" w:rsidRDefault="00FF2B1E" w:rsidP="00FF2B1E">
            <w:pPr>
              <w:pStyle w:val="NormalWeb"/>
              <w:spacing w:before="0" w:beforeAutospacing="0" w:after="0" w:afterAutospacing="0"/>
              <w:rPr>
                <w:sz w:val="28"/>
                <w:szCs w:val="28"/>
              </w:rPr>
            </w:pPr>
          </w:p>
          <w:p w14:paraId="1EA8C592" w14:textId="77777777" w:rsidR="00FF2B1E" w:rsidRPr="00F710F1" w:rsidRDefault="00FF2B1E" w:rsidP="00FF2B1E">
            <w:pPr>
              <w:pStyle w:val="NormalWeb"/>
              <w:spacing w:before="0" w:beforeAutospacing="0" w:after="0" w:afterAutospacing="0"/>
              <w:rPr>
                <w:kern w:val="24"/>
                <w:sz w:val="28"/>
                <w:szCs w:val="28"/>
              </w:rPr>
            </w:pPr>
            <w:r w:rsidRPr="00F710F1">
              <w:rPr>
                <w:kern w:val="24"/>
                <w:sz w:val="28"/>
                <w:szCs w:val="28"/>
              </w:rPr>
              <w:t>- Kỉ niệm đã xảy ra như thế nào? Có gì đặc sắc và đáng nhớ?</w:t>
            </w:r>
          </w:p>
          <w:p w14:paraId="4BB022E4" w14:textId="77777777" w:rsidR="00FF2B1E" w:rsidRPr="00F710F1" w:rsidRDefault="00FF2B1E" w:rsidP="00FF2B1E">
            <w:pPr>
              <w:pStyle w:val="NormalWeb"/>
              <w:spacing w:before="0" w:beforeAutospacing="0" w:after="0" w:afterAutospacing="0"/>
              <w:rPr>
                <w:kern w:val="24"/>
                <w:sz w:val="28"/>
                <w:szCs w:val="28"/>
              </w:rPr>
            </w:pPr>
          </w:p>
          <w:p w14:paraId="3F376F27" w14:textId="77777777" w:rsidR="00FF2B1E" w:rsidRPr="00F710F1" w:rsidRDefault="00FF2B1E" w:rsidP="00FF2B1E">
            <w:pPr>
              <w:pStyle w:val="NormalWeb"/>
              <w:spacing w:before="0" w:beforeAutospacing="0" w:after="0" w:afterAutospacing="0"/>
              <w:rPr>
                <w:kern w:val="24"/>
                <w:sz w:val="28"/>
                <w:szCs w:val="28"/>
              </w:rPr>
            </w:pPr>
          </w:p>
          <w:p w14:paraId="4CAFFB57" w14:textId="77777777" w:rsidR="00FF2B1E" w:rsidRPr="00F710F1" w:rsidRDefault="00FF2B1E" w:rsidP="00FF2B1E">
            <w:pPr>
              <w:pStyle w:val="NormalWeb"/>
              <w:spacing w:before="0" w:beforeAutospacing="0" w:after="0" w:afterAutospacing="0"/>
              <w:rPr>
                <w:kern w:val="24"/>
                <w:sz w:val="28"/>
                <w:szCs w:val="28"/>
              </w:rPr>
            </w:pPr>
          </w:p>
          <w:p w14:paraId="164A2016" w14:textId="77777777" w:rsidR="00FF2B1E" w:rsidRPr="00F710F1" w:rsidRDefault="00FF2B1E" w:rsidP="00FF2B1E">
            <w:pPr>
              <w:pStyle w:val="NormalWeb"/>
              <w:spacing w:before="0" w:beforeAutospacing="0" w:after="0" w:afterAutospacing="0"/>
              <w:rPr>
                <w:kern w:val="24"/>
                <w:sz w:val="28"/>
                <w:szCs w:val="28"/>
              </w:rPr>
            </w:pPr>
          </w:p>
          <w:p w14:paraId="34BD998D" w14:textId="77777777" w:rsidR="00FF2B1E" w:rsidRPr="00F710F1" w:rsidRDefault="00FF2B1E" w:rsidP="00FF2B1E">
            <w:pPr>
              <w:contextualSpacing/>
              <w:rPr>
                <w:kern w:val="24"/>
                <w:sz w:val="28"/>
                <w:szCs w:val="28"/>
                <w:lang w:eastAsia="vi-VN"/>
              </w:rPr>
            </w:pPr>
            <w:r w:rsidRPr="00F710F1">
              <w:rPr>
                <w:kern w:val="24"/>
                <w:sz w:val="28"/>
                <w:szCs w:val="28"/>
                <w:lang w:eastAsia="vi-VN"/>
              </w:rPr>
              <w:t xml:space="preserve">- Câu chuyện được kể theo ngôi thứ mấy? </w:t>
            </w:r>
            <w:r w:rsidRPr="00F710F1">
              <w:rPr>
                <w:kern w:val="24"/>
                <w:sz w:val="28"/>
                <w:szCs w:val="28"/>
                <w:lang w:val="vi-VN" w:eastAsia="vi-VN"/>
              </w:rPr>
              <w:t xml:space="preserve">- Tác dụng của việc sử dụng ngôi kể thứ nhất? </w:t>
            </w:r>
            <w:r w:rsidRPr="00F710F1">
              <w:rPr>
                <w:kern w:val="24"/>
                <w:sz w:val="28"/>
                <w:szCs w:val="28"/>
                <w:lang w:eastAsia="vi-VN"/>
              </w:rPr>
              <w:t xml:space="preserve"> </w:t>
            </w:r>
          </w:p>
          <w:p w14:paraId="68B87A7B" w14:textId="77777777" w:rsidR="00FF2B1E" w:rsidRPr="00F710F1" w:rsidRDefault="00FF2B1E" w:rsidP="00FF2B1E">
            <w:pPr>
              <w:contextualSpacing/>
              <w:rPr>
                <w:kern w:val="24"/>
                <w:sz w:val="28"/>
                <w:szCs w:val="28"/>
                <w:lang w:eastAsia="vi-VN"/>
              </w:rPr>
            </w:pPr>
          </w:p>
          <w:p w14:paraId="083FACBC" w14:textId="77777777" w:rsidR="00FF2B1E" w:rsidRPr="00F710F1" w:rsidRDefault="00FF2B1E" w:rsidP="00FF2B1E">
            <w:pPr>
              <w:contextualSpacing/>
              <w:rPr>
                <w:sz w:val="28"/>
                <w:szCs w:val="28"/>
                <w:lang w:eastAsia="vi-VN"/>
              </w:rPr>
            </w:pPr>
          </w:p>
          <w:p w14:paraId="0DD258EE" w14:textId="77777777" w:rsidR="00FF2B1E" w:rsidRPr="00F710F1" w:rsidRDefault="00FF2B1E" w:rsidP="00FF2B1E">
            <w:pPr>
              <w:contextualSpacing/>
              <w:rPr>
                <w:kern w:val="24"/>
                <w:sz w:val="28"/>
                <w:szCs w:val="28"/>
                <w:lang w:eastAsia="vi-VN"/>
              </w:rPr>
            </w:pPr>
            <w:r w:rsidRPr="00F710F1">
              <w:rPr>
                <w:kern w:val="24"/>
                <w:sz w:val="28"/>
                <w:szCs w:val="28"/>
                <w:lang w:val="vi-VN" w:eastAsia="vi-VN"/>
              </w:rPr>
              <w:t>- Những kỉ niệm ấy đã tác động như thế nào đến suy nghĩ và tình cảm của người kể?</w:t>
            </w:r>
          </w:p>
          <w:p w14:paraId="59AA5184" w14:textId="77777777" w:rsidR="00FF2B1E" w:rsidRPr="00F710F1" w:rsidRDefault="00FF2B1E" w:rsidP="00FF2B1E">
            <w:pPr>
              <w:contextualSpacing/>
              <w:rPr>
                <w:sz w:val="28"/>
                <w:szCs w:val="28"/>
                <w:lang w:eastAsia="vi-VN"/>
              </w:rPr>
            </w:pPr>
          </w:p>
          <w:p w14:paraId="7606117D" w14:textId="77777777" w:rsidR="00FF2B1E" w:rsidRPr="00F710F1" w:rsidRDefault="00FF2B1E" w:rsidP="00FF2B1E">
            <w:pPr>
              <w:rPr>
                <w:sz w:val="28"/>
                <w:szCs w:val="28"/>
                <w:lang w:val="vi-VN" w:eastAsia="vi-VN"/>
              </w:rPr>
            </w:pPr>
            <w:r w:rsidRPr="00F710F1">
              <w:rPr>
                <w:kern w:val="24"/>
                <w:sz w:val="28"/>
                <w:szCs w:val="28"/>
                <w:lang w:val="vi-VN" w:eastAsia="vi-VN"/>
              </w:rPr>
              <w:t>- Người kể có mong ước và cảm nghĩ gì?</w:t>
            </w:r>
          </w:p>
          <w:p w14:paraId="61D9CEC3" w14:textId="77777777" w:rsidR="00FF2B1E" w:rsidRPr="00F710F1" w:rsidRDefault="00FF2B1E" w:rsidP="00FF2B1E">
            <w:pPr>
              <w:rPr>
                <w:color w:val="FF0000"/>
                <w:sz w:val="28"/>
                <w:szCs w:val="28"/>
                <w:lang w:val="vi-VN" w:eastAsia="vi-VN"/>
              </w:rPr>
            </w:pPr>
          </w:p>
          <w:p w14:paraId="7BDDED79"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val="fr-FR" w:eastAsia="zh-CN"/>
              </w:rPr>
            </w:pPr>
            <w:r w:rsidRPr="00F710F1">
              <w:rPr>
                <w:rFonts w:eastAsia="SimSun"/>
                <w:color w:val="000000" w:themeColor="text1"/>
                <w:kern w:val="2"/>
                <w:sz w:val="28"/>
                <w:szCs w:val="28"/>
                <w:lang w:val="fr-FR" w:eastAsia="vi-VN"/>
              </w:rPr>
              <w:t xml:space="preserve">Dự kiến sản phẩm:  </w:t>
            </w:r>
          </w:p>
          <w:p w14:paraId="0BEC249C"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val="vi-VN" w:eastAsia="zh-CN"/>
              </w:rPr>
            </w:pPr>
            <w:r w:rsidRPr="00F710F1">
              <w:rPr>
                <w:rFonts w:eastAsia="SimSun"/>
                <w:b/>
                <w:color w:val="1F4E79" w:themeColor="accent5" w:themeShade="80"/>
                <w:kern w:val="2"/>
                <w:sz w:val="28"/>
                <w:szCs w:val="28"/>
                <w:lang w:val="vi-VN" w:eastAsia="zh-CN"/>
              </w:rPr>
              <w:t>Bước 3: Báo cáo kết quả hoạt động và thảo luận</w:t>
            </w:r>
          </w:p>
          <w:p w14:paraId="7D452CA4" w14:textId="77777777" w:rsidR="00FF2B1E" w:rsidRPr="00F710F1" w:rsidRDefault="00FF2B1E" w:rsidP="00FF2B1E">
            <w:pPr>
              <w:widowControl w:val="0"/>
              <w:spacing w:line="360" w:lineRule="auto"/>
              <w:jc w:val="both"/>
              <w:rPr>
                <w:rFonts w:eastAsia="SimSun"/>
                <w:color w:val="000000" w:themeColor="text1"/>
                <w:kern w:val="2"/>
                <w:sz w:val="28"/>
                <w:szCs w:val="28"/>
                <w:lang w:val="vi-VN" w:eastAsia="zh-CN"/>
              </w:rPr>
            </w:pPr>
            <w:r w:rsidRPr="00F710F1">
              <w:rPr>
                <w:rFonts w:eastAsia="SimSun"/>
                <w:color w:val="000000" w:themeColor="text1"/>
                <w:kern w:val="2"/>
                <w:sz w:val="28"/>
                <w:szCs w:val="28"/>
                <w:lang w:val="vi-VN" w:eastAsia="zh-CN"/>
              </w:rPr>
              <w:t>+ HS trình bày sản phẩm thảo luận</w:t>
            </w:r>
          </w:p>
          <w:p w14:paraId="61CE83B7" w14:textId="77777777" w:rsidR="00FF2B1E" w:rsidRPr="00F710F1" w:rsidRDefault="00FF2B1E" w:rsidP="00FF2B1E">
            <w:pPr>
              <w:widowControl w:val="0"/>
              <w:spacing w:line="360" w:lineRule="auto"/>
              <w:jc w:val="both"/>
              <w:rPr>
                <w:rFonts w:eastAsia="SimSun"/>
                <w:color w:val="000000" w:themeColor="text1"/>
                <w:kern w:val="2"/>
                <w:sz w:val="28"/>
                <w:szCs w:val="28"/>
                <w:lang w:val="vi-VN" w:eastAsia="zh-CN"/>
              </w:rPr>
            </w:pPr>
            <w:r w:rsidRPr="00F710F1">
              <w:rPr>
                <w:rFonts w:eastAsia="SimSun"/>
                <w:color w:val="000000" w:themeColor="text1"/>
                <w:kern w:val="2"/>
                <w:sz w:val="28"/>
                <w:szCs w:val="28"/>
                <w:lang w:val="vi-VN" w:eastAsia="zh-CN"/>
              </w:rPr>
              <w:t>+ GV gọi hs nhận xét, bổ sung câu trả lời của bạn.</w:t>
            </w:r>
          </w:p>
          <w:p w14:paraId="4A9FF24D"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val="vi-VN" w:eastAsia="zh-CN"/>
              </w:rPr>
            </w:pPr>
            <w:r w:rsidRPr="00F710F1">
              <w:rPr>
                <w:rFonts w:eastAsia="SimSun"/>
                <w:b/>
                <w:color w:val="1F4E79" w:themeColor="accent5" w:themeShade="80"/>
                <w:kern w:val="2"/>
                <w:sz w:val="28"/>
                <w:szCs w:val="28"/>
                <w:lang w:val="vi-VN" w:eastAsia="zh-CN"/>
              </w:rPr>
              <w:t>Bước 4: Đánh giá kết quả thực hiện nhiệm vụ</w:t>
            </w:r>
          </w:p>
          <w:p w14:paraId="751F403F" w14:textId="77777777" w:rsidR="00FF2B1E" w:rsidRPr="00F710F1" w:rsidRDefault="00FF2B1E" w:rsidP="00FF2B1E">
            <w:pPr>
              <w:spacing w:line="360" w:lineRule="auto"/>
              <w:rPr>
                <w:rFonts w:eastAsia="SimSun"/>
                <w:color w:val="000000" w:themeColor="text1"/>
                <w:kern w:val="2"/>
                <w:sz w:val="28"/>
                <w:szCs w:val="28"/>
                <w:lang w:eastAsia="zh-CN"/>
              </w:rPr>
            </w:pPr>
            <w:r w:rsidRPr="00F710F1">
              <w:rPr>
                <w:rFonts w:eastAsia="SimSun"/>
                <w:color w:val="000000" w:themeColor="text1"/>
                <w:kern w:val="2"/>
                <w:sz w:val="28"/>
                <w:szCs w:val="28"/>
                <w:lang w:val="vi-VN" w:eastAsia="zh-CN"/>
              </w:rPr>
              <w:lastRenderedPageBreak/>
              <w:t xml:space="preserve">+ GV nhận xét, bổ sung, chốt lại kiến thức =&gt; </w:t>
            </w:r>
            <w:r w:rsidRPr="00F710F1">
              <w:rPr>
                <w:rFonts w:eastAsia="SimSun"/>
                <w:color w:val="000000" w:themeColor="text1"/>
                <w:kern w:val="2"/>
                <w:sz w:val="28"/>
                <w:szCs w:val="28"/>
                <w:lang w:eastAsia="zh-CN"/>
              </w:rPr>
              <w:t>Chiếu trên máy</w:t>
            </w:r>
          </w:p>
          <w:p w14:paraId="4AF0ADA4" w14:textId="77777777" w:rsidR="00FF2B1E" w:rsidRPr="00F710F1" w:rsidRDefault="00FF2B1E" w:rsidP="00FF2B1E">
            <w:pPr>
              <w:widowControl w:val="0"/>
              <w:spacing w:line="360" w:lineRule="auto"/>
              <w:jc w:val="both"/>
              <w:rPr>
                <w:rFonts w:eastAsia="SimSun"/>
                <w:b/>
                <w:color w:val="FF0000"/>
                <w:kern w:val="2"/>
                <w:sz w:val="28"/>
                <w:szCs w:val="28"/>
                <w:lang w:eastAsia="zh-CN"/>
              </w:rPr>
            </w:pPr>
            <w:r w:rsidRPr="00F710F1">
              <w:rPr>
                <w:rFonts w:eastAsia="SimSun"/>
                <w:b/>
                <w:color w:val="FF0000"/>
                <w:kern w:val="2"/>
                <w:sz w:val="28"/>
                <w:szCs w:val="28"/>
                <w:lang w:val="vi-VN" w:eastAsia="zh-CN"/>
              </w:rPr>
              <w:t>NV</w:t>
            </w:r>
            <w:r w:rsidRPr="00F710F1">
              <w:rPr>
                <w:rFonts w:eastAsia="SimSun"/>
                <w:b/>
                <w:color w:val="FF0000"/>
                <w:kern w:val="2"/>
                <w:sz w:val="28"/>
                <w:szCs w:val="28"/>
                <w:lang w:eastAsia="zh-CN"/>
              </w:rPr>
              <w:t>3</w:t>
            </w:r>
          </w:p>
          <w:p w14:paraId="0E42570E"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val="vi-VN" w:eastAsia="zh-CN"/>
              </w:rPr>
            </w:pPr>
            <w:r w:rsidRPr="00F710F1">
              <w:rPr>
                <w:rFonts w:eastAsia="SimSun"/>
                <w:b/>
                <w:color w:val="1F4E79" w:themeColor="accent5" w:themeShade="80"/>
                <w:kern w:val="2"/>
                <w:sz w:val="28"/>
                <w:szCs w:val="28"/>
                <w:lang w:val="vi-VN" w:eastAsia="zh-CN"/>
              </w:rPr>
              <w:t>Bước 1: chuyển giao nhiệm vụ</w:t>
            </w:r>
          </w:p>
          <w:p w14:paraId="22126BD6" w14:textId="77777777" w:rsidR="00FF2B1E" w:rsidRPr="00F710F1" w:rsidRDefault="00FF2B1E" w:rsidP="00FF2B1E">
            <w:pPr>
              <w:widowControl w:val="0"/>
              <w:spacing w:line="360" w:lineRule="auto"/>
              <w:jc w:val="both"/>
              <w:rPr>
                <w:rFonts w:eastAsia="SimSun"/>
                <w:bCs/>
                <w:kern w:val="2"/>
                <w:sz w:val="28"/>
                <w:szCs w:val="28"/>
                <w:lang w:eastAsia="zh-CN"/>
              </w:rPr>
            </w:pPr>
            <w:r w:rsidRPr="00F710F1">
              <w:rPr>
                <w:rFonts w:eastAsia="SimSun"/>
                <w:bCs/>
                <w:color w:val="000000" w:themeColor="text1"/>
                <w:kern w:val="2"/>
                <w:sz w:val="28"/>
                <w:szCs w:val="28"/>
                <w:lang w:val="vi-VN" w:eastAsia="zh-CN"/>
              </w:rPr>
              <w:t xml:space="preserve">- GV yêu cầu HS: </w:t>
            </w:r>
            <w:r w:rsidRPr="00F710F1">
              <w:rPr>
                <w:bCs/>
                <w:kern w:val="24"/>
                <w:sz w:val="28"/>
                <w:szCs w:val="28"/>
              </w:rPr>
              <w:t>Các bước c</w:t>
            </w:r>
            <w:r w:rsidRPr="00F710F1">
              <w:rPr>
                <w:bCs/>
                <w:kern w:val="24"/>
                <w:sz w:val="28"/>
                <w:szCs w:val="28"/>
                <w:lang w:val="vi-VN"/>
              </w:rPr>
              <w:t xml:space="preserve">huẩn bị </w:t>
            </w:r>
            <w:r w:rsidRPr="00F710F1">
              <w:rPr>
                <w:sz w:val="28"/>
                <w:szCs w:val="28"/>
                <w:lang w:val="vi-VN"/>
              </w:rPr>
              <w:t xml:space="preserve"> </w:t>
            </w:r>
            <w:r w:rsidRPr="00F710F1">
              <w:rPr>
                <w:bCs/>
                <w:kern w:val="24"/>
                <w:sz w:val="28"/>
                <w:szCs w:val="28"/>
                <w:lang w:val="vi-VN"/>
              </w:rPr>
              <w:t>trước khi viết</w:t>
            </w:r>
            <w:r w:rsidRPr="00F710F1">
              <w:rPr>
                <w:bCs/>
                <w:kern w:val="24"/>
                <w:sz w:val="28"/>
                <w:szCs w:val="28"/>
              </w:rPr>
              <w:t xml:space="preserve"> bài văn.</w:t>
            </w:r>
          </w:p>
          <w:p w14:paraId="37BFA99D" w14:textId="77777777" w:rsidR="00FF2B1E" w:rsidRPr="00F710F1" w:rsidRDefault="00FF2B1E" w:rsidP="00FF2B1E">
            <w:pPr>
              <w:widowControl w:val="0"/>
              <w:spacing w:line="360" w:lineRule="auto"/>
              <w:jc w:val="both"/>
              <w:rPr>
                <w:color w:val="000000" w:themeColor="text1"/>
                <w:sz w:val="28"/>
                <w:szCs w:val="28"/>
              </w:rPr>
            </w:pPr>
            <w:r w:rsidRPr="00F710F1">
              <w:rPr>
                <w:color w:val="000000" w:themeColor="text1"/>
                <w:sz w:val="28"/>
                <w:szCs w:val="28"/>
                <w:lang w:val="vi-VN"/>
              </w:rPr>
              <w:t>- HS thực hiện nhiệm vụ</w:t>
            </w:r>
            <w:r w:rsidRPr="00F710F1">
              <w:rPr>
                <w:color w:val="000000" w:themeColor="text1"/>
                <w:sz w:val="28"/>
                <w:szCs w:val="28"/>
              </w:rPr>
              <w:t>.</w:t>
            </w:r>
          </w:p>
          <w:p w14:paraId="4EDAC0B4" w14:textId="77777777" w:rsidR="00FF2B1E" w:rsidRPr="00F710F1" w:rsidRDefault="00FF2B1E" w:rsidP="00FF2B1E">
            <w:pPr>
              <w:widowControl w:val="0"/>
              <w:spacing w:line="360" w:lineRule="auto"/>
              <w:jc w:val="both"/>
              <w:rPr>
                <w:color w:val="000000" w:themeColor="text1"/>
                <w:sz w:val="28"/>
                <w:szCs w:val="28"/>
              </w:rPr>
            </w:pPr>
          </w:p>
          <w:p w14:paraId="391F9CF9" w14:textId="77777777" w:rsidR="00FF2B1E" w:rsidRPr="00F710F1" w:rsidRDefault="00FF2B1E" w:rsidP="00FF2B1E">
            <w:pPr>
              <w:pStyle w:val="NormalWeb"/>
              <w:shd w:val="clear" w:color="auto" w:fill="FFFFFF"/>
              <w:spacing w:before="0" w:beforeAutospacing="0" w:after="0" w:afterAutospacing="0" w:line="360" w:lineRule="auto"/>
              <w:ind w:right="48"/>
              <w:jc w:val="both"/>
              <w:rPr>
                <w:color w:val="1F4E79" w:themeColor="accent5" w:themeShade="80"/>
                <w:sz w:val="28"/>
                <w:szCs w:val="28"/>
                <w:lang w:val="vi-VN"/>
              </w:rPr>
            </w:pPr>
            <w:r w:rsidRPr="00F710F1">
              <w:rPr>
                <w:rFonts w:eastAsia="SimSun"/>
                <w:b/>
                <w:color w:val="1F4E79" w:themeColor="accent5" w:themeShade="80"/>
                <w:kern w:val="2"/>
                <w:sz w:val="28"/>
                <w:szCs w:val="28"/>
                <w:lang w:val="vi-VN" w:eastAsia="zh-CN"/>
              </w:rPr>
              <w:t>Bước 2: HS trao đổi thảo luận, thực hiện nhiệm vụ</w:t>
            </w:r>
          </w:p>
          <w:p w14:paraId="0CD5BF4C"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val="vi-VN" w:eastAsia="vi-VN"/>
              </w:rPr>
            </w:pPr>
            <w:r w:rsidRPr="00F710F1">
              <w:rPr>
                <w:rFonts w:eastAsia="SimSun"/>
                <w:color w:val="000000" w:themeColor="text1"/>
                <w:kern w:val="2"/>
                <w:sz w:val="28"/>
                <w:szCs w:val="28"/>
                <w:lang w:val="vi-VN" w:eastAsia="vi-VN"/>
              </w:rPr>
              <w:t xml:space="preserve">+ HS </w:t>
            </w:r>
            <w:r w:rsidRPr="00F710F1">
              <w:rPr>
                <w:rFonts w:eastAsia="SimSun"/>
                <w:color w:val="000000" w:themeColor="text1"/>
                <w:kern w:val="2"/>
                <w:sz w:val="28"/>
                <w:szCs w:val="28"/>
                <w:lang w:eastAsia="vi-VN"/>
              </w:rPr>
              <w:t>trao đổi nhóm, đại diện trả lời</w:t>
            </w:r>
            <w:r w:rsidRPr="00F710F1">
              <w:rPr>
                <w:rFonts w:eastAsia="SimSun"/>
                <w:color w:val="000000" w:themeColor="text1"/>
                <w:kern w:val="2"/>
                <w:sz w:val="28"/>
                <w:szCs w:val="28"/>
                <w:lang w:val="vi-VN" w:eastAsia="vi-VN"/>
              </w:rPr>
              <w:t>.</w:t>
            </w:r>
          </w:p>
          <w:p w14:paraId="7F187AFB"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vi-VN"/>
              </w:rPr>
            </w:pPr>
            <w:r w:rsidRPr="00F710F1">
              <w:rPr>
                <w:rFonts w:eastAsia="SimSun"/>
                <w:color w:val="000000" w:themeColor="text1"/>
                <w:kern w:val="2"/>
                <w:sz w:val="28"/>
                <w:szCs w:val="28"/>
                <w:u w:val="single"/>
                <w:lang w:val="vi-VN" w:eastAsia="vi-VN"/>
              </w:rPr>
              <w:t>Dự kiến sản phẩm</w:t>
            </w:r>
            <w:r w:rsidRPr="00F710F1">
              <w:rPr>
                <w:rFonts w:eastAsia="SimSun"/>
                <w:color w:val="000000" w:themeColor="text1"/>
                <w:kern w:val="2"/>
                <w:sz w:val="28"/>
                <w:szCs w:val="28"/>
                <w:lang w:val="vi-VN" w:eastAsia="vi-VN"/>
              </w:rPr>
              <w:t>:</w:t>
            </w:r>
            <w:r w:rsidRPr="00F710F1">
              <w:rPr>
                <w:rFonts w:eastAsia="SimSun"/>
                <w:color w:val="000000" w:themeColor="text1"/>
                <w:kern w:val="2"/>
                <w:sz w:val="28"/>
                <w:szCs w:val="28"/>
                <w:lang w:eastAsia="vi-VN"/>
              </w:rPr>
              <w:t xml:space="preserve"> 4 bước, HS nêu cụ thể nhiệm vụ, cách làm từng bước</w:t>
            </w:r>
          </w:p>
          <w:p w14:paraId="6932EE1C"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vi-VN"/>
              </w:rPr>
            </w:pPr>
            <w:r w:rsidRPr="00F710F1">
              <w:rPr>
                <w:rFonts w:eastAsia="SimSun"/>
                <w:color w:val="000000" w:themeColor="text1"/>
                <w:kern w:val="2"/>
                <w:sz w:val="28"/>
                <w:szCs w:val="28"/>
                <w:u w:val="single"/>
                <w:lang w:eastAsia="vi-VN"/>
              </w:rPr>
              <w:t>Nhóm 1:</w:t>
            </w:r>
            <w:r w:rsidRPr="00F710F1">
              <w:rPr>
                <w:rFonts w:eastAsia="SimSun"/>
                <w:color w:val="000000" w:themeColor="text1"/>
                <w:kern w:val="2"/>
                <w:sz w:val="28"/>
                <w:szCs w:val="28"/>
                <w:lang w:eastAsia="vi-VN"/>
              </w:rPr>
              <w:t xml:space="preserve"> Nêu cách tìm hiểu đề ( xác định từ ngữ quan trọng- gạch chân- chọn đề tài…)</w:t>
            </w:r>
          </w:p>
          <w:p w14:paraId="61E59CFC"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vi-VN"/>
              </w:rPr>
            </w:pPr>
            <w:r w:rsidRPr="00F710F1">
              <w:rPr>
                <w:rFonts w:eastAsia="SimSun"/>
                <w:color w:val="000000" w:themeColor="text1"/>
                <w:kern w:val="2"/>
                <w:sz w:val="28"/>
                <w:szCs w:val="28"/>
                <w:u w:val="single"/>
                <w:lang w:eastAsia="vi-VN"/>
              </w:rPr>
              <w:t>Nhóm 2:</w:t>
            </w:r>
            <w:r w:rsidRPr="00F710F1">
              <w:rPr>
                <w:rFonts w:eastAsia="SimSun"/>
                <w:color w:val="000000" w:themeColor="text1"/>
                <w:kern w:val="2"/>
                <w:sz w:val="28"/>
                <w:szCs w:val="28"/>
                <w:lang w:eastAsia="vi-VN"/>
              </w:rPr>
              <w:t xml:space="preserve"> Nêu cách tìm ý ( đặt câu hỏi)</w:t>
            </w:r>
          </w:p>
          <w:p w14:paraId="40C45034"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vi-VN"/>
              </w:rPr>
            </w:pPr>
            <w:r w:rsidRPr="00F710F1">
              <w:rPr>
                <w:rFonts w:eastAsia="SimSun"/>
                <w:color w:val="000000" w:themeColor="text1"/>
                <w:kern w:val="2"/>
                <w:sz w:val="28"/>
                <w:szCs w:val="28"/>
                <w:lang w:eastAsia="vi-VN"/>
              </w:rPr>
              <w:t xml:space="preserve">              Trình bày dàn ý </w:t>
            </w:r>
          </w:p>
          <w:p w14:paraId="4645C0DE"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vi-VN"/>
              </w:rPr>
            </w:pPr>
            <w:r w:rsidRPr="00F710F1">
              <w:rPr>
                <w:rFonts w:eastAsia="SimSun"/>
                <w:color w:val="000000" w:themeColor="text1"/>
                <w:kern w:val="2"/>
                <w:sz w:val="28"/>
                <w:szCs w:val="28"/>
                <w:u w:val="single"/>
                <w:lang w:eastAsia="vi-VN"/>
              </w:rPr>
              <w:t>Nhóm 3</w:t>
            </w:r>
            <w:r w:rsidRPr="00F710F1">
              <w:rPr>
                <w:rFonts w:eastAsia="SimSun"/>
                <w:color w:val="000000" w:themeColor="text1"/>
                <w:kern w:val="2"/>
                <w:sz w:val="28"/>
                <w:szCs w:val="28"/>
                <w:lang w:eastAsia="vi-VN"/>
              </w:rPr>
              <w:t>: Nêu những lưu ý khi viết bài</w:t>
            </w:r>
          </w:p>
          <w:p w14:paraId="7D04E6A7"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eastAsia="vi-VN"/>
              </w:rPr>
            </w:pPr>
            <w:r w:rsidRPr="00F710F1">
              <w:rPr>
                <w:rFonts w:eastAsia="SimSun"/>
                <w:color w:val="000000" w:themeColor="text1"/>
                <w:kern w:val="2"/>
                <w:sz w:val="28"/>
                <w:szCs w:val="28"/>
                <w:u w:val="single"/>
                <w:lang w:eastAsia="vi-VN"/>
              </w:rPr>
              <w:t>Nhóm 4</w:t>
            </w:r>
            <w:r w:rsidRPr="00F710F1">
              <w:rPr>
                <w:rFonts w:eastAsia="SimSun"/>
                <w:color w:val="000000" w:themeColor="text1"/>
                <w:kern w:val="2"/>
                <w:sz w:val="28"/>
                <w:szCs w:val="28"/>
                <w:lang w:eastAsia="vi-VN"/>
              </w:rPr>
              <w:t>: Nêu những lỗi hay mắc cần chú ý soát kĩ.</w:t>
            </w:r>
          </w:p>
          <w:p w14:paraId="401184FC" w14:textId="77777777" w:rsidR="00FF2B1E" w:rsidRPr="00F710F1" w:rsidRDefault="00FF2B1E" w:rsidP="00FF2B1E">
            <w:pPr>
              <w:widowControl w:val="0"/>
              <w:spacing w:line="360" w:lineRule="auto"/>
              <w:jc w:val="both"/>
              <w:rPr>
                <w:rFonts w:eastAsia="SimSun"/>
                <w:b/>
                <w:color w:val="000000" w:themeColor="text1"/>
                <w:kern w:val="2"/>
                <w:sz w:val="28"/>
                <w:szCs w:val="28"/>
                <w:lang w:val="vi-VN" w:eastAsia="zh-CN"/>
              </w:rPr>
            </w:pPr>
            <w:r w:rsidRPr="00F710F1">
              <w:rPr>
                <w:rFonts w:eastAsia="SimSun"/>
                <w:b/>
                <w:color w:val="1F4E79" w:themeColor="accent5" w:themeShade="80"/>
                <w:kern w:val="2"/>
                <w:sz w:val="28"/>
                <w:szCs w:val="28"/>
                <w:lang w:val="vi-VN" w:eastAsia="zh-CN"/>
              </w:rPr>
              <w:t>Bước 3: Báo cáo kết quả hoạt động và thảo luận</w:t>
            </w:r>
          </w:p>
          <w:p w14:paraId="7B279C2C" w14:textId="77777777" w:rsidR="00FF2B1E" w:rsidRPr="00F710F1" w:rsidRDefault="00FF2B1E" w:rsidP="00FF2B1E">
            <w:pPr>
              <w:widowControl w:val="0"/>
              <w:spacing w:line="360" w:lineRule="auto"/>
              <w:jc w:val="both"/>
              <w:rPr>
                <w:rFonts w:eastAsia="SimSun"/>
                <w:color w:val="000000" w:themeColor="text1"/>
                <w:kern w:val="2"/>
                <w:sz w:val="28"/>
                <w:szCs w:val="28"/>
                <w:lang w:val="vi-VN" w:eastAsia="zh-CN"/>
              </w:rPr>
            </w:pPr>
            <w:r w:rsidRPr="00F710F1">
              <w:rPr>
                <w:rFonts w:eastAsia="SimSun"/>
                <w:color w:val="000000" w:themeColor="text1"/>
                <w:kern w:val="2"/>
                <w:sz w:val="28"/>
                <w:szCs w:val="28"/>
                <w:lang w:val="vi-VN" w:eastAsia="zh-CN"/>
              </w:rPr>
              <w:t>+ HS trình bày sản phẩm thảo luận</w:t>
            </w:r>
          </w:p>
          <w:p w14:paraId="399F4204" w14:textId="77777777" w:rsidR="00FF2B1E" w:rsidRPr="00F710F1" w:rsidRDefault="00FF2B1E" w:rsidP="00FF2B1E">
            <w:pPr>
              <w:widowControl w:val="0"/>
              <w:spacing w:line="360" w:lineRule="auto"/>
              <w:jc w:val="both"/>
              <w:rPr>
                <w:rFonts w:eastAsia="SimSun"/>
                <w:color w:val="000000" w:themeColor="text1"/>
                <w:kern w:val="2"/>
                <w:sz w:val="28"/>
                <w:szCs w:val="28"/>
                <w:lang w:val="vi-VN" w:eastAsia="zh-CN"/>
              </w:rPr>
            </w:pPr>
            <w:r w:rsidRPr="00F710F1">
              <w:rPr>
                <w:rFonts w:eastAsia="SimSun"/>
                <w:color w:val="000000" w:themeColor="text1"/>
                <w:kern w:val="2"/>
                <w:sz w:val="28"/>
                <w:szCs w:val="28"/>
                <w:lang w:val="vi-VN" w:eastAsia="zh-CN"/>
              </w:rPr>
              <w:t>+ GV gọi hs nhận xét, bổ sung câu trả lời của bạn.</w:t>
            </w:r>
          </w:p>
          <w:p w14:paraId="2DB45B03" w14:textId="77777777" w:rsidR="00FF2B1E" w:rsidRPr="00F710F1" w:rsidRDefault="00FF2B1E" w:rsidP="00FF2B1E">
            <w:pPr>
              <w:widowControl w:val="0"/>
              <w:spacing w:line="360" w:lineRule="auto"/>
              <w:jc w:val="both"/>
              <w:rPr>
                <w:rFonts w:eastAsia="SimSun"/>
                <w:b/>
                <w:color w:val="1F4E79" w:themeColor="accent5" w:themeShade="80"/>
                <w:kern w:val="2"/>
                <w:sz w:val="28"/>
                <w:szCs w:val="28"/>
                <w:lang w:val="vi-VN" w:eastAsia="zh-CN"/>
              </w:rPr>
            </w:pPr>
            <w:r w:rsidRPr="00F710F1">
              <w:rPr>
                <w:rFonts w:eastAsia="SimSun"/>
                <w:b/>
                <w:color w:val="1F4E79" w:themeColor="accent5" w:themeShade="80"/>
                <w:kern w:val="2"/>
                <w:sz w:val="28"/>
                <w:szCs w:val="28"/>
                <w:lang w:val="vi-VN" w:eastAsia="zh-CN"/>
              </w:rPr>
              <w:lastRenderedPageBreak/>
              <w:t>Bước 4: Đánh giá kết quả thực hiện nhiệm vụ</w:t>
            </w:r>
          </w:p>
          <w:p w14:paraId="7B144778" w14:textId="77777777" w:rsidR="00FF2B1E" w:rsidRPr="00F710F1" w:rsidRDefault="00FF2B1E" w:rsidP="00FF2B1E">
            <w:pPr>
              <w:widowControl w:val="0"/>
              <w:spacing w:line="360" w:lineRule="auto"/>
              <w:jc w:val="both"/>
              <w:rPr>
                <w:rFonts w:eastAsia="SimSun"/>
                <w:color w:val="000000" w:themeColor="text1"/>
                <w:kern w:val="2"/>
                <w:sz w:val="28"/>
                <w:szCs w:val="28"/>
                <w:lang w:eastAsia="zh-CN"/>
              </w:rPr>
            </w:pPr>
            <w:r w:rsidRPr="00F710F1">
              <w:rPr>
                <w:rFonts w:eastAsia="SimSun"/>
                <w:color w:val="000000" w:themeColor="text1"/>
                <w:kern w:val="2"/>
                <w:sz w:val="28"/>
                <w:szCs w:val="28"/>
                <w:lang w:val="vi-VN" w:eastAsia="zh-CN"/>
              </w:rPr>
              <w:t xml:space="preserve"> + GV nhận xét, bổ sung, chốt lại kiến thức =&gt; </w:t>
            </w:r>
            <w:r w:rsidRPr="00F710F1">
              <w:rPr>
                <w:rFonts w:eastAsia="SimSun"/>
                <w:color w:val="000000" w:themeColor="text1"/>
                <w:kern w:val="2"/>
                <w:sz w:val="28"/>
                <w:szCs w:val="28"/>
                <w:lang w:eastAsia="zh-CN"/>
              </w:rPr>
              <w:t>Chiếu máy 4 bước tiến hành</w:t>
            </w:r>
          </w:p>
        </w:tc>
        <w:tc>
          <w:tcPr>
            <w:tcW w:w="4563" w:type="dxa"/>
            <w:tcBorders>
              <w:top w:val="single" w:sz="4" w:space="0" w:color="auto"/>
              <w:left w:val="single" w:sz="4" w:space="0" w:color="auto"/>
              <w:bottom w:val="single" w:sz="4" w:space="0" w:color="auto"/>
              <w:right w:val="single" w:sz="4" w:space="0" w:color="auto"/>
            </w:tcBorders>
          </w:tcPr>
          <w:p w14:paraId="5406CE70" w14:textId="77777777" w:rsidR="00FF2B1E" w:rsidRPr="00F710F1" w:rsidRDefault="00FF2B1E" w:rsidP="00C77F5D">
            <w:pPr>
              <w:pStyle w:val="ListParagraph"/>
              <w:numPr>
                <w:ilvl w:val="0"/>
                <w:numId w:val="17"/>
              </w:numPr>
              <w:spacing w:before="0" w:after="0" w:line="360" w:lineRule="auto"/>
              <w:jc w:val="both"/>
              <w:rPr>
                <w:b/>
                <w:color w:val="FF0000"/>
                <w:szCs w:val="28"/>
                <w:lang w:val="pt-BR"/>
              </w:rPr>
            </w:pPr>
            <w:r w:rsidRPr="00F710F1">
              <w:rPr>
                <w:b/>
                <w:color w:val="FF0000"/>
                <w:szCs w:val="28"/>
                <w:lang w:val="pt-BR"/>
              </w:rPr>
              <w:lastRenderedPageBreak/>
              <w:t>Định hướng:</w:t>
            </w:r>
          </w:p>
          <w:p w14:paraId="242A84AB" w14:textId="77777777" w:rsidR="00FF2B1E" w:rsidRPr="00F710F1" w:rsidRDefault="00FF2B1E" w:rsidP="00FF2B1E">
            <w:pPr>
              <w:spacing w:line="360" w:lineRule="auto"/>
              <w:ind w:left="360"/>
              <w:jc w:val="both"/>
              <w:rPr>
                <w:b/>
                <w:color w:val="FF0000"/>
                <w:sz w:val="28"/>
                <w:szCs w:val="28"/>
                <w:lang w:val="pt-BR"/>
              </w:rPr>
            </w:pPr>
            <w:r w:rsidRPr="00F710F1">
              <w:rPr>
                <w:b/>
                <w:color w:val="FF0000"/>
                <w:sz w:val="28"/>
                <w:szCs w:val="28"/>
                <w:lang w:val="pt-BR"/>
              </w:rPr>
              <w:t>1. Những yêu cầu của dạng bài</w:t>
            </w:r>
          </w:p>
          <w:p w14:paraId="0E304FC4" w14:textId="77777777" w:rsidR="00FF2B1E" w:rsidRPr="00F710F1" w:rsidRDefault="00FF2B1E" w:rsidP="00FF2B1E">
            <w:pPr>
              <w:shd w:val="clear" w:color="auto" w:fill="FFFFFF"/>
              <w:spacing w:after="240"/>
              <w:jc w:val="both"/>
              <w:rPr>
                <w:sz w:val="28"/>
                <w:szCs w:val="28"/>
                <w:lang w:val="vi-VN" w:eastAsia="vi-VN"/>
              </w:rPr>
            </w:pPr>
            <w:r w:rsidRPr="00F710F1">
              <w:rPr>
                <w:b/>
                <w:bCs/>
                <w:color w:val="FF0000"/>
                <w:sz w:val="28"/>
                <w:szCs w:val="28"/>
                <w:lang w:val="pt-BR" w:eastAsia="vi-VN"/>
              </w:rPr>
              <w:t>a.</w:t>
            </w:r>
            <w:r w:rsidRPr="00F710F1">
              <w:rPr>
                <w:b/>
                <w:bCs/>
                <w:color w:val="FF0000"/>
                <w:sz w:val="28"/>
                <w:szCs w:val="28"/>
                <w:lang w:val="vi-VN" w:eastAsia="vi-VN"/>
              </w:rPr>
              <w:t xml:space="preserve"> Kỉ niệm</w:t>
            </w:r>
            <w:r w:rsidRPr="00F710F1">
              <w:rPr>
                <w:color w:val="FF0000"/>
                <w:sz w:val="28"/>
                <w:szCs w:val="28"/>
                <w:lang w:val="vi-VN" w:eastAsia="vi-VN"/>
              </w:rPr>
              <w:t> </w:t>
            </w:r>
            <w:r w:rsidRPr="00F710F1">
              <w:rPr>
                <w:color w:val="FF0000"/>
                <w:sz w:val="28"/>
                <w:szCs w:val="28"/>
                <w:lang w:eastAsia="vi-VN"/>
              </w:rPr>
              <w:t xml:space="preserve">sâu sắc </w:t>
            </w:r>
            <w:r w:rsidRPr="00F710F1">
              <w:rPr>
                <w:sz w:val="28"/>
                <w:szCs w:val="28"/>
                <w:lang w:val="vi-VN" w:eastAsia="vi-VN"/>
              </w:rPr>
              <w:t>là những câu chuyện còn giữ lại được trong trí nhớ của mỗi người.</w:t>
            </w:r>
          </w:p>
          <w:p w14:paraId="6E70DC28" w14:textId="77777777" w:rsidR="00FF2B1E" w:rsidRPr="00F710F1" w:rsidRDefault="00FF2B1E" w:rsidP="00FF2B1E">
            <w:pPr>
              <w:shd w:val="clear" w:color="auto" w:fill="FFFFFF"/>
              <w:spacing w:after="240"/>
              <w:jc w:val="both"/>
              <w:rPr>
                <w:sz w:val="28"/>
                <w:szCs w:val="28"/>
                <w:lang w:eastAsia="vi-VN"/>
              </w:rPr>
            </w:pPr>
            <w:r w:rsidRPr="00F710F1">
              <w:rPr>
                <w:b/>
                <w:bCs/>
                <w:color w:val="FF0000"/>
                <w:sz w:val="28"/>
                <w:szCs w:val="28"/>
                <w:lang w:eastAsia="vi-VN"/>
              </w:rPr>
              <w:t>b.</w:t>
            </w:r>
            <w:r w:rsidRPr="00F710F1">
              <w:rPr>
                <w:b/>
                <w:bCs/>
                <w:color w:val="FF0000"/>
                <w:sz w:val="28"/>
                <w:szCs w:val="28"/>
                <w:lang w:val="vi-VN" w:eastAsia="vi-VN"/>
              </w:rPr>
              <w:t xml:space="preserve"> Viết bài văn kể về một kỉ niệm </w:t>
            </w:r>
            <w:r w:rsidRPr="00F710F1">
              <w:rPr>
                <w:sz w:val="28"/>
                <w:szCs w:val="28"/>
                <w:lang w:val="vi-VN" w:eastAsia="vi-VN"/>
              </w:rPr>
              <w:t>là ghi lại những điều thú vị, có ấn tượng sâu sắc về một sự việc trong quá khứ mà em đã chứng kiến và những trải nghiệm thú vị mà em đã trải qua.</w:t>
            </w:r>
          </w:p>
          <w:p w14:paraId="7ABACF15" w14:textId="77777777" w:rsidR="00FF2B1E" w:rsidRPr="00F710F1" w:rsidRDefault="00FF2B1E" w:rsidP="00FF2B1E">
            <w:pPr>
              <w:shd w:val="clear" w:color="auto" w:fill="FFFFFF"/>
              <w:spacing w:after="240"/>
              <w:jc w:val="both"/>
              <w:rPr>
                <w:sz w:val="28"/>
                <w:szCs w:val="28"/>
                <w:lang w:eastAsia="vi-VN"/>
              </w:rPr>
            </w:pPr>
          </w:p>
          <w:p w14:paraId="6BA74FD6" w14:textId="77777777" w:rsidR="00FF2B1E" w:rsidRPr="00F710F1" w:rsidRDefault="00FF2B1E" w:rsidP="00FF2B1E">
            <w:pPr>
              <w:shd w:val="clear" w:color="auto" w:fill="FFFFFF"/>
              <w:spacing w:after="240"/>
              <w:jc w:val="both"/>
              <w:rPr>
                <w:sz w:val="28"/>
                <w:szCs w:val="28"/>
                <w:lang w:eastAsia="vi-VN"/>
              </w:rPr>
            </w:pPr>
          </w:p>
          <w:p w14:paraId="0CAEC4A6" w14:textId="77777777" w:rsidR="00FF2B1E" w:rsidRPr="00F710F1" w:rsidRDefault="00FF2B1E" w:rsidP="00FF2B1E">
            <w:pPr>
              <w:shd w:val="clear" w:color="auto" w:fill="FFFFFF"/>
              <w:spacing w:after="240"/>
              <w:jc w:val="both"/>
              <w:rPr>
                <w:sz w:val="28"/>
                <w:szCs w:val="28"/>
                <w:lang w:eastAsia="vi-VN"/>
              </w:rPr>
            </w:pPr>
          </w:p>
          <w:p w14:paraId="27BACA2E" w14:textId="77777777" w:rsidR="00FF2B1E" w:rsidRPr="00F710F1" w:rsidRDefault="00FF2B1E" w:rsidP="00FF2B1E">
            <w:pPr>
              <w:shd w:val="clear" w:color="auto" w:fill="FFFFFF"/>
              <w:spacing w:after="240"/>
              <w:jc w:val="both"/>
              <w:rPr>
                <w:sz w:val="28"/>
                <w:szCs w:val="28"/>
                <w:lang w:eastAsia="vi-VN"/>
              </w:rPr>
            </w:pPr>
          </w:p>
          <w:p w14:paraId="43EB1131" w14:textId="77777777" w:rsidR="00FF2B1E" w:rsidRPr="00F710F1" w:rsidRDefault="00FF2B1E" w:rsidP="00FF2B1E">
            <w:pPr>
              <w:shd w:val="clear" w:color="auto" w:fill="FFFFFF"/>
              <w:spacing w:after="240"/>
              <w:jc w:val="both"/>
              <w:rPr>
                <w:sz w:val="28"/>
                <w:szCs w:val="28"/>
                <w:lang w:eastAsia="vi-VN"/>
              </w:rPr>
            </w:pPr>
          </w:p>
          <w:p w14:paraId="2BFF4D68" w14:textId="77777777" w:rsidR="00FF2B1E" w:rsidRPr="00F710F1" w:rsidRDefault="00FF2B1E" w:rsidP="00FF2B1E">
            <w:pPr>
              <w:shd w:val="clear" w:color="auto" w:fill="FFFFFF"/>
              <w:spacing w:after="240"/>
              <w:jc w:val="both"/>
              <w:rPr>
                <w:sz w:val="28"/>
                <w:szCs w:val="28"/>
                <w:lang w:eastAsia="vi-VN"/>
              </w:rPr>
            </w:pPr>
          </w:p>
          <w:p w14:paraId="7C4968FE" w14:textId="77777777" w:rsidR="00FF2B1E" w:rsidRPr="00F710F1" w:rsidRDefault="00FF2B1E" w:rsidP="00FF2B1E">
            <w:pPr>
              <w:shd w:val="clear" w:color="auto" w:fill="FFFFFF"/>
              <w:spacing w:after="240"/>
              <w:jc w:val="both"/>
              <w:rPr>
                <w:sz w:val="28"/>
                <w:szCs w:val="28"/>
                <w:lang w:eastAsia="vi-VN"/>
              </w:rPr>
            </w:pPr>
          </w:p>
          <w:p w14:paraId="274DCCCA" w14:textId="77777777" w:rsidR="00FF2B1E" w:rsidRPr="00F710F1" w:rsidRDefault="00FF2B1E" w:rsidP="00FF2B1E">
            <w:pPr>
              <w:shd w:val="clear" w:color="auto" w:fill="FFFFFF"/>
              <w:spacing w:after="240"/>
              <w:jc w:val="both"/>
              <w:rPr>
                <w:color w:val="FF0000"/>
                <w:sz w:val="28"/>
                <w:szCs w:val="28"/>
                <w:lang w:eastAsia="vi-VN"/>
              </w:rPr>
            </w:pPr>
            <w:r w:rsidRPr="00F710F1">
              <w:rPr>
                <w:color w:val="FF0000"/>
                <w:sz w:val="28"/>
                <w:szCs w:val="28"/>
                <w:lang w:val="vi-VN" w:eastAsia="vi-VN"/>
              </w:rPr>
              <w:t> </w:t>
            </w:r>
          </w:p>
          <w:p w14:paraId="6EB6263D" w14:textId="77777777" w:rsidR="00FF2B1E" w:rsidRPr="00F710F1" w:rsidRDefault="00FF2B1E" w:rsidP="00FF2B1E">
            <w:pPr>
              <w:shd w:val="clear" w:color="auto" w:fill="FFFFFF"/>
              <w:spacing w:after="240"/>
              <w:jc w:val="both"/>
              <w:rPr>
                <w:color w:val="FF0000"/>
                <w:sz w:val="28"/>
                <w:szCs w:val="28"/>
                <w:lang w:eastAsia="vi-VN"/>
              </w:rPr>
            </w:pPr>
          </w:p>
          <w:p w14:paraId="5CE5EF97" w14:textId="77777777" w:rsidR="00FF2B1E" w:rsidRPr="00F710F1" w:rsidRDefault="00FF2B1E" w:rsidP="00FF2B1E">
            <w:pPr>
              <w:shd w:val="clear" w:color="auto" w:fill="FFFFFF"/>
              <w:spacing w:after="240"/>
              <w:jc w:val="both"/>
              <w:rPr>
                <w:color w:val="FF0000"/>
                <w:sz w:val="28"/>
                <w:szCs w:val="28"/>
                <w:lang w:eastAsia="vi-VN"/>
              </w:rPr>
            </w:pPr>
          </w:p>
          <w:p w14:paraId="7C255063" w14:textId="77777777" w:rsidR="00FF2B1E" w:rsidRPr="00F710F1" w:rsidRDefault="00FF2B1E" w:rsidP="00FF2B1E">
            <w:pPr>
              <w:spacing w:line="360" w:lineRule="auto"/>
              <w:jc w:val="both"/>
              <w:rPr>
                <w:color w:val="FF0000"/>
                <w:sz w:val="28"/>
                <w:szCs w:val="28"/>
                <w:lang w:val="vi-VN"/>
              </w:rPr>
            </w:pPr>
            <w:r w:rsidRPr="00F710F1">
              <w:rPr>
                <w:b/>
                <w:i/>
                <w:iCs/>
                <w:color w:val="FF0000"/>
                <w:sz w:val="28"/>
                <w:szCs w:val="28"/>
                <w:lang w:val="vi-VN"/>
              </w:rPr>
              <w:t>2. Phân tích bài viết tham khảo</w:t>
            </w:r>
          </w:p>
          <w:p w14:paraId="3E89F2AE" w14:textId="77777777" w:rsidR="00FF2B1E" w:rsidRPr="00F710F1" w:rsidRDefault="00FF2B1E" w:rsidP="00FF2B1E">
            <w:pPr>
              <w:spacing w:line="360" w:lineRule="auto"/>
              <w:jc w:val="both"/>
              <w:rPr>
                <w:rFonts w:eastAsia="SimSun"/>
                <w:bCs/>
                <w:color w:val="000000" w:themeColor="text1"/>
                <w:kern w:val="2"/>
                <w:sz w:val="28"/>
                <w:szCs w:val="28"/>
                <w:lang w:eastAsia="zh-CN"/>
              </w:rPr>
            </w:pPr>
            <w:r w:rsidRPr="00F710F1">
              <w:rPr>
                <w:rFonts w:eastAsia="SimSun"/>
                <w:bCs/>
                <w:color w:val="000000" w:themeColor="text1"/>
                <w:kern w:val="2"/>
                <w:sz w:val="28"/>
                <w:szCs w:val="28"/>
                <w:lang w:val="vi-VN" w:eastAsia="zh-CN"/>
              </w:rPr>
              <w:lastRenderedPageBreak/>
              <w:t>*Văn bản “</w:t>
            </w:r>
            <w:r w:rsidRPr="00F710F1">
              <w:rPr>
                <w:rFonts w:eastAsia="SimSun"/>
                <w:bCs/>
                <w:i/>
                <w:color w:val="000000" w:themeColor="text1"/>
                <w:kern w:val="2"/>
                <w:sz w:val="28"/>
                <w:szCs w:val="28"/>
                <w:lang w:val="vi-VN" w:eastAsia="zh-CN"/>
              </w:rPr>
              <w:t>Người thủ thư thời thơ ấu</w:t>
            </w:r>
            <w:r w:rsidRPr="00F710F1">
              <w:rPr>
                <w:rFonts w:eastAsia="SimSun"/>
                <w:bCs/>
                <w:color w:val="000000" w:themeColor="text1"/>
                <w:kern w:val="2"/>
                <w:sz w:val="28"/>
                <w:szCs w:val="28"/>
                <w:lang w:val="vi-VN" w:eastAsia="zh-CN"/>
              </w:rPr>
              <w:t xml:space="preserve"> ” của Nguyễn Thùy Anh</w:t>
            </w:r>
          </w:p>
          <w:p w14:paraId="4D2FDBD8" w14:textId="77777777" w:rsidR="00FF2B1E" w:rsidRPr="00F710F1" w:rsidRDefault="00FF2B1E" w:rsidP="00FF2B1E">
            <w:pPr>
              <w:spacing w:line="360" w:lineRule="auto"/>
              <w:jc w:val="both"/>
              <w:rPr>
                <w:rFonts w:eastAsia="SimSun"/>
                <w:bCs/>
                <w:color w:val="000000" w:themeColor="text1"/>
                <w:kern w:val="2"/>
                <w:sz w:val="28"/>
                <w:szCs w:val="28"/>
                <w:lang w:eastAsia="zh-CN"/>
              </w:rPr>
            </w:pPr>
          </w:p>
          <w:p w14:paraId="4011D71E" w14:textId="77777777" w:rsidR="00FF2B1E" w:rsidRPr="00F710F1" w:rsidRDefault="00FF2B1E" w:rsidP="00FF2B1E">
            <w:pPr>
              <w:spacing w:line="360" w:lineRule="auto"/>
              <w:jc w:val="both"/>
              <w:rPr>
                <w:rFonts w:eastAsia="SimSun"/>
                <w:bCs/>
                <w:color w:val="000000" w:themeColor="text1"/>
                <w:kern w:val="2"/>
                <w:sz w:val="28"/>
                <w:szCs w:val="28"/>
                <w:lang w:eastAsia="zh-CN"/>
              </w:rPr>
            </w:pPr>
          </w:p>
          <w:p w14:paraId="07767816" w14:textId="77777777" w:rsidR="00FF2B1E" w:rsidRPr="00F710F1" w:rsidRDefault="00FF2B1E" w:rsidP="00FF2B1E">
            <w:pPr>
              <w:spacing w:line="360" w:lineRule="auto"/>
              <w:jc w:val="both"/>
              <w:rPr>
                <w:rFonts w:eastAsia="SimSun"/>
                <w:bCs/>
                <w:color w:val="000000" w:themeColor="text1"/>
                <w:kern w:val="2"/>
                <w:sz w:val="28"/>
                <w:szCs w:val="28"/>
                <w:lang w:eastAsia="zh-CN"/>
              </w:rPr>
            </w:pPr>
          </w:p>
          <w:p w14:paraId="66E9A3D4" w14:textId="77777777" w:rsidR="00FF2B1E" w:rsidRPr="00F710F1" w:rsidRDefault="00FF2B1E" w:rsidP="00FF2B1E">
            <w:pPr>
              <w:shd w:val="clear" w:color="auto" w:fill="FFFFFF"/>
              <w:spacing w:after="240"/>
              <w:jc w:val="both"/>
              <w:rPr>
                <w:sz w:val="28"/>
                <w:szCs w:val="28"/>
                <w:lang w:val="vi-VN" w:eastAsia="vi-VN"/>
              </w:rPr>
            </w:pPr>
            <w:r w:rsidRPr="00F710F1">
              <w:rPr>
                <w:sz w:val="28"/>
                <w:szCs w:val="28"/>
                <w:lang w:val="vi-VN" w:eastAsia="vi-VN"/>
              </w:rPr>
              <w:t>- Xác định kỉ niệm được kể lại và nêu tên kỉ niệm đó ở nhan đề của bài viết.</w:t>
            </w:r>
          </w:p>
          <w:p w14:paraId="2C3EF2EE" w14:textId="77777777" w:rsidR="00FF2B1E" w:rsidRPr="00F710F1" w:rsidRDefault="00FF2B1E" w:rsidP="00FF2B1E">
            <w:pPr>
              <w:shd w:val="clear" w:color="auto" w:fill="FFFFFF"/>
              <w:spacing w:after="240"/>
              <w:jc w:val="both"/>
              <w:rPr>
                <w:sz w:val="28"/>
                <w:szCs w:val="28"/>
                <w:lang w:eastAsia="vi-VN"/>
              </w:rPr>
            </w:pPr>
            <w:r w:rsidRPr="00F710F1">
              <w:rPr>
                <w:sz w:val="28"/>
                <w:szCs w:val="28"/>
                <w:lang w:val="vi-VN" w:eastAsia="vi-VN"/>
              </w:rPr>
              <w:t xml:space="preserve">- Kỉ niệm đã xảy ra </w:t>
            </w:r>
            <w:r w:rsidRPr="00F710F1">
              <w:rPr>
                <w:sz w:val="28"/>
                <w:szCs w:val="28"/>
                <w:lang w:eastAsia="vi-VN"/>
              </w:rPr>
              <w:t>từ khi “ tôi” lên 6,7 tuổi, kể về bác thủ thư tốt bụng đi xe đạp lọc cọc, chòm râu quai nón bạc rung rung, về những ngày đầu tiên “tôi” đến thư viện( thư viện chưa chuyên nghiệp,ngày mùa đông khô hanh, ngày mưa lũ…)</w:t>
            </w:r>
            <w:r w:rsidRPr="00F710F1">
              <w:rPr>
                <w:sz w:val="28"/>
                <w:szCs w:val="28"/>
                <w:lang w:val="vi-VN" w:eastAsia="vi-VN"/>
              </w:rPr>
              <w:t xml:space="preserve"> </w:t>
            </w:r>
          </w:p>
          <w:p w14:paraId="05FA520E" w14:textId="77777777" w:rsidR="00FF2B1E" w:rsidRPr="00F710F1" w:rsidRDefault="00FF2B1E" w:rsidP="00FF2B1E">
            <w:pPr>
              <w:shd w:val="clear" w:color="auto" w:fill="FFFFFF"/>
              <w:spacing w:after="240"/>
              <w:jc w:val="both"/>
              <w:rPr>
                <w:sz w:val="28"/>
                <w:szCs w:val="28"/>
                <w:lang w:val="vi-VN" w:eastAsia="vi-VN"/>
              </w:rPr>
            </w:pPr>
            <w:r w:rsidRPr="00F710F1">
              <w:rPr>
                <w:sz w:val="28"/>
                <w:szCs w:val="28"/>
                <w:lang w:val="vi-VN" w:eastAsia="vi-VN"/>
              </w:rPr>
              <w:t>- Sử dụng ngôi kể thứ nhất, xưng "tôi" để dễ dàng trình bày những quan sát, suy nghĩ, cảm xúc của bản thân</w:t>
            </w:r>
            <w:r w:rsidRPr="00F710F1">
              <w:rPr>
                <w:sz w:val="28"/>
                <w:szCs w:val="28"/>
                <w:lang w:eastAsia="vi-VN"/>
              </w:rPr>
              <w:t xml:space="preserve"> về bác thủ thư, về những kỉ niệm</w:t>
            </w:r>
            <w:r w:rsidRPr="00F710F1">
              <w:rPr>
                <w:sz w:val="28"/>
                <w:szCs w:val="28"/>
                <w:lang w:val="vi-VN" w:eastAsia="vi-VN"/>
              </w:rPr>
              <w:t>.</w:t>
            </w:r>
          </w:p>
          <w:p w14:paraId="6F2AA266" w14:textId="77777777" w:rsidR="00FF2B1E" w:rsidRPr="00F710F1" w:rsidRDefault="00FF2B1E" w:rsidP="00FF2B1E">
            <w:pPr>
              <w:shd w:val="clear" w:color="auto" w:fill="FFFFFF"/>
              <w:spacing w:after="240"/>
              <w:jc w:val="both"/>
              <w:rPr>
                <w:sz w:val="28"/>
                <w:szCs w:val="28"/>
                <w:lang w:eastAsia="vi-VN"/>
              </w:rPr>
            </w:pPr>
            <w:r w:rsidRPr="00F710F1">
              <w:rPr>
                <w:sz w:val="28"/>
                <w:szCs w:val="28"/>
                <w:lang w:val="vi-VN" w:eastAsia="vi-VN"/>
              </w:rPr>
              <w:t xml:space="preserve">- </w:t>
            </w:r>
            <w:r w:rsidRPr="00F710F1">
              <w:rPr>
                <w:sz w:val="28"/>
                <w:szCs w:val="28"/>
                <w:lang w:eastAsia="vi-VN"/>
              </w:rPr>
              <w:t>Kỷ niệm ấy giúp tôi thầm tự hào, trở nên tự tin, dám nói, dám viết, dám chia sẻ những gì mình nghĩ.</w:t>
            </w:r>
          </w:p>
          <w:p w14:paraId="51A50F8D" w14:textId="77777777" w:rsidR="00FF2B1E" w:rsidRPr="00F710F1" w:rsidRDefault="00FF2B1E" w:rsidP="00FF2B1E">
            <w:pPr>
              <w:shd w:val="clear" w:color="auto" w:fill="FFFFFF"/>
              <w:spacing w:after="240"/>
              <w:jc w:val="both"/>
              <w:rPr>
                <w:sz w:val="28"/>
                <w:szCs w:val="28"/>
                <w:lang w:eastAsia="vi-VN"/>
              </w:rPr>
            </w:pPr>
            <w:r w:rsidRPr="00F710F1">
              <w:rPr>
                <w:sz w:val="28"/>
                <w:szCs w:val="28"/>
                <w:lang w:val="vi-VN" w:eastAsia="vi-VN"/>
              </w:rPr>
              <w:t>- Kết thúc: Nói lên mong ước và cảm nghĩ của người viết.</w:t>
            </w:r>
            <w:r w:rsidRPr="00F710F1">
              <w:rPr>
                <w:sz w:val="28"/>
                <w:szCs w:val="28"/>
                <w:lang w:eastAsia="vi-VN"/>
              </w:rPr>
              <w:t>( mong ước sẽ gặp được những người tốt bụng, biết ơn…)</w:t>
            </w:r>
          </w:p>
          <w:p w14:paraId="44526EA9" w14:textId="77777777" w:rsidR="00FF2B1E" w:rsidRPr="00F710F1" w:rsidRDefault="00FF2B1E" w:rsidP="00FF2B1E">
            <w:pPr>
              <w:spacing w:line="360" w:lineRule="auto"/>
              <w:jc w:val="both"/>
              <w:rPr>
                <w:sz w:val="28"/>
                <w:szCs w:val="28"/>
                <w:lang w:val="vi-VN"/>
              </w:rPr>
            </w:pPr>
          </w:p>
          <w:p w14:paraId="296C2C74" w14:textId="77777777" w:rsidR="00FF2B1E" w:rsidRPr="00F710F1" w:rsidRDefault="00FF2B1E" w:rsidP="00FF2B1E">
            <w:pPr>
              <w:spacing w:line="360" w:lineRule="auto"/>
              <w:jc w:val="both"/>
              <w:rPr>
                <w:sz w:val="28"/>
                <w:szCs w:val="28"/>
                <w:lang w:val="vi-VN"/>
              </w:rPr>
            </w:pPr>
          </w:p>
          <w:p w14:paraId="35F21690" w14:textId="77777777" w:rsidR="00FF2B1E" w:rsidRPr="00F710F1" w:rsidRDefault="00FF2B1E" w:rsidP="00FF2B1E">
            <w:pPr>
              <w:spacing w:line="360" w:lineRule="auto"/>
              <w:jc w:val="both"/>
              <w:rPr>
                <w:sz w:val="28"/>
                <w:szCs w:val="28"/>
                <w:lang w:val="vi-VN"/>
              </w:rPr>
            </w:pPr>
          </w:p>
          <w:p w14:paraId="23586389" w14:textId="77777777" w:rsidR="00FF2B1E" w:rsidRPr="00F710F1" w:rsidRDefault="00FF2B1E" w:rsidP="00FF2B1E">
            <w:pPr>
              <w:spacing w:line="360" w:lineRule="auto"/>
              <w:jc w:val="both"/>
              <w:rPr>
                <w:sz w:val="28"/>
                <w:szCs w:val="28"/>
                <w:lang w:val="vi-VN"/>
              </w:rPr>
            </w:pPr>
          </w:p>
          <w:p w14:paraId="10EF54B7" w14:textId="77777777" w:rsidR="00FF2B1E" w:rsidRPr="00F710F1" w:rsidRDefault="00FF2B1E" w:rsidP="00FF2B1E">
            <w:pPr>
              <w:spacing w:line="360" w:lineRule="auto"/>
              <w:jc w:val="both"/>
              <w:rPr>
                <w:sz w:val="28"/>
                <w:szCs w:val="28"/>
                <w:lang w:val="vi-VN"/>
              </w:rPr>
            </w:pPr>
          </w:p>
          <w:p w14:paraId="4891B112" w14:textId="77777777" w:rsidR="00FF2B1E" w:rsidRPr="00F710F1" w:rsidRDefault="00FF2B1E" w:rsidP="00FF2B1E">
            <w:pPr>
              <w:spacing w:line="360" w:lineRule="auto"/>
              <w:jc w:val="both"/>
              <w:rPr>
                <w:sz w:val="28"/>
                <w:szCs w:val="28"/>
                <w:lang w:val="vi-VN"/>
              </w:rPr>
            </w:pPr>
          </w:p>
          <w:p w14:paraId="1842C90C" w14:textId="77777777" w:rsidR="00FF2B1E" w:rsidRPr="00F710F1" w:rsidRDefault="00FF2B1E" w:rsidP="00FF2B1E">
            <w:pPr>
              <w:spacing w:line="360" w:lineRule="auto"/>
              <w:jc w:val="both"/>
              <w:rPr>
                <w:sz w:val="28"/>
                <w:szCs w:val="28"/>
                <w:lang w:val="vi-VN"/>
              </w:rPr>
            </w:pPr>
          </w:p>
          <w:p w14:paraId="55278C1A" w14:textId="77777777" w:rsidR="00FF2B1E" w:rsidRPr="00F710F1" w:rsidRDefault="00FF2B1E" w:rsidP="00FF2B1E">
            <w:pPr>
              <w:spacing w:line="360" w:lineRule="auto"/>
              <w:jc w:val="both"/>
              <w:rPr>
                <w:sz w:val="28"/>
                <w:szCs w:val="28"/>
                <w:lang w:val="vi-VN"/>
              </w:rPr>
            </w:pPr>
          </w:p>
          <w:p w14:paraId="6936AADE" w14:textId="77777777" w:rsidR="00FF2B1E" w:rsidRPr="00F710F1" w:rsidRDefault="00FF2B1E" w:rsidP="00FF2B1E">
            <w:pPr>
              <w:spacing w:line="360" w:lineRule="auto"/>
              <w:jc w:val="both"/>
              <w:rPr>
                <w:sz w:val="28"/>
                <w:szCs w:val="28"/>
                <w:lang w:val="vi-VN"/>
              </w:rPr>
            </w:pPr>
          </w:p>
          <w:p w14:paraId="7145F64A" w14:textId="77777777" w:rsidR="00FF2B1E" w:rsidRPr="00F710F1" w:rsidRDefault="00FF2B1E" w:rsidP="00FF2B1E">
            <w:pPr>
              <w:spacing w:line="360" w:lineRule="auto"/>
              <w:jc w:val="both"/>
              <w:rPr>
                <w:sz w:val="28"/>
                <w:szCs w:val="28"/>
              </w:rPr>
            </w:pPr>
          </w:p>
          <w:p w14:paraId="24066773" w14:textId="77777777" w:rsidR="00FF2B1E" w:rsidRPr="00F710F1" w:rsidRDefault="00FF2B1E" w:rsidP="00FF2B1E">
            <w:pPr>
              <w:pStyle w:val="NormalWeb"/>
              <w:spacing w:before="0" w:beforeAutospacing="0" w:after="0" w:afterAutospacing="0"/>
              <w:rPr>
                <w:b/>
                <w:bCs/>
                <w:color w:val="FF0000"/>
                <w:kern w:val="24"/>
                <w:sz w:val="28"/>
                <w:szCs w:val="28"/>
                <w:lang w:val="vi-VN"/>
              </w:rPr>
            </w:pPr>
            <w:r w:rsidRPr="00F710F1">
              <w:rPr>
                <w:b/>
                <w:bCs/>
                <w:color w:val="FF0000"/>
                <w:kern w:val="24"/>
                <w:sz w:val="28"/>
                <w:szCs w:val="28"/>
                <w:lang w:val="vi-VN"/>
              </w:rPr>
              <w:t xml:space="preserve">3. Chuẩn bị </w:t>
            </w:r>
            <w:r w:rsidRPr="00F710F1">
              <w:rPr>
                <w:sz w:val="28"/>
                <w:szCs w:val="28"/>
                <w:lang w:val="vi-VN"/>
              </w:rPr>
              <w:t xml:space="preserve"> </w:t>
            </w:r>
            <w:r w:rsidRPr="00F710F1">
              <w:rPr>
                <w:b/>
                <w:bCs/>
                <w:color w:val="FF0000"/>
                <w:kern w:val="24"/>
                <w:sz w:val="28"/>
                <w:szCs w:val="28"/>
                <w:lang w:val="vi-VN"/>
              </w:rPr>
              <w:t>trước khi viết</w:t>
            </w:r>
          </w:p>
          <w:p w14:paraId="24BB7647" w14:textId="77777777" w:rsidR="00FF2B1E" w:rsidRPr="00F710F1" w:rsidRDefault="00FF2B1E" w:rsidP="00FF2B1E">
            <w:pPr>
              <w:pStyle w:val="NormalWeb"/>
              <w:spacing w:before="0" w:beforeAutospacing="0" w:after="0" w:afterAutospacing="0"/>
              <w:rPr>
                <w:b/>
                <w:bCs/>
                <w:color w:val="FF0000"/>
                <w:kern w:val="24"/>
                <w:sz w:val="28"/>
                <w:szCs w:val="28"/>
                <w:lang w:val="vi-VN"/>
              </w:rPr>
            </w:pPr>
          </w:p>
          <w:p w14:paraId="46B550EB" w14:textId="77777777" w:rsidR="00FF2B1E" w:rsidRPr="00F710F1" w:rsidRDefault="00FF2B1E" w:rsidP="00FF2B1E">
            <w:pPr>
              <w:pStyle w:val="NormalWeb"/>
              <w:spacing w:before="0" w:beforeAutospacing="0" w:after="0" w:afterAutospacing="0"/>
              <w:rPr>
                <w:b/>
                <w:bCs/>
                <w:color w:val="FF0000"/>
                <w:kern w:val="24"/>
                <w:sz w:val="28"/>
                <w:szCs w:val="28"/>
                <w:lang w:val="vi-VN"/>
              </w:rPr>
            </w:pPr>
          </w:p>
          <w:p w14:paraId="34EE1A05" w14:textId="77777777" w:rsidR="00FF2B1E" w:rsidRPr="00F710F1" w:rsidRDefault="00FF2B1E" w:rsidP="00FF2B1E">
            <w:pPr>
              <w:pStyle w:val="NormalWeb"/>
              <w:spacing w:before="0" w:beforeAutospacing="0" w:after="0" w:afterAutospacing="0"/>
              <w:rPr>
                <w:b/>
                <w:bCs/>
                <w:color w:val="FF0000"/>
                <w:kern w:val="24"/>
                <w:sz w:val="28"/>
                <w:szCs w:val="28"/>
                <w:lang w:val="vi-VN"/>
              </w:rPr>
            </w:pPr>
          </w:p>
          <w:p w14:paraId="2D68F2B5" w14:textId="77777777" w:rsidR="00FF2B1E" w:rsidRPr="00F710F1" w:rsidRDefault="00FF2B1E" w:rsidP="00FF2B1E">
            <w:pPr>
              <w:pStyle w:val="NormalWeb"/>
              <w:spacing w:before="0" w:beforeAutospacing="0" w:after="0" w:afterAutospacing="0"/>
              <w:rPr>
                <w:b/>
                <w:bCs/>
                <w:color w:val="FF0000"/>
                <w:kern w:val="24"/>
                <w:sz w:val="28"/>
                <w:szCs w:val="28"/>
                <w:lang w:val="vi-VN"/>
              </w:rPr>
            </w:pPr>
          </w:p>
          <w:p w14:paraId="2E33C8C5" w14:textId="77777777" w:rsidR="00FF2B1E" w:rsidRPr="00F710F1" w:rsidRDefault="00FF2B1E" w:rsidP="00FF2B1E">
            <w:pPr>
              <w:pStyle w:val="NormalWeb"/>
              <w:spacing w:before="0" w:beforeAutospacing="0" w:after="0" w:afterAutospacing="0"/>
              <w:rPr>
                <w:b/>
                <w:bCs/>
                <w:color w:val="FF0000"/>
                <w:kern w:val="24"/>
                <w:sz w:val="28"/>
                <w:szCs w:val="28"/>
                <w:lang w:val="vi-VN"/>
              </w:rPr>
            </w:pPr>
          </w:p>
          <w:p w14:paraId="13A9FE31" w14:textId="77777777" w:rsidR="00FF2B1E" w:rsidRPr="00F710F1" w:rsidRDefault="00FF2B1E" w:rsidP="00FF2B1E">
            <w:pPr>
              <w:pStyle w:val="NormalWeb"/>
              <w:spacing w:before="0" w:beforeAutospacing="0" w:after="0" w:afterAutospacing="0"/>
              <w:rPr>
                <w:b/>
                <w:bCs/>
                <w:color w:val="FF0000"/>
                <w:kern w:val="24"/>
                <w:sz w:val="28"/>
                <w:szCs w:val="28"/>
              </w:rPr>
            </w:pPr>
          </w:p>
          <w:p w14:paraId="7B89625B" w14:textId="77777777" w:rsidR="00FF2B1E" w:rsidRPr="00F710F1" w:rsidRDefault="00FF2B1E" w:rsidP="00FF2B1E">
            <w:pPr>
              <w:pStyle w:val="NormalWeb"/>
              <w:spacing w:before="0" w:beforeAutospacing="0" w:after="0" w:afterAutospacing="0"/>
              <w:rPr>
                <w:b/>
                <w:bCs/>
                <w:color w:val="FF0000"/>
                <w:kern w:val="24"/>
                <w:sz w:val="28"/>
                <w:szCs w:val="28"/>
              </w:rPr>
            </w:pPr>
          </w:p>
          <w:p w14:paraId="608F44FA" w14:textId="77777777" w:rsidR="00FF2B1E" w:rsidRPr="00F710F1" w:rsidRDefault="00FF2B1E" w:rsidP="00FF2B1E">
            <w:pPr>
              <w:pStyle w:val="NormalWeb"/>
              <w:spacing w:before="0" w:beforeAutospacing="0" w:after="0" w:afterAutospacing="0"/>
              <w:rPr>
                <w:b/>
                <w:bCs/>
                <w:color w:val="FF0000"/>
                <w:kern w:val="24"/>
                <w:sz w:val="28"/>
                <w:szCs w:val="28"/>
              </w:rPr>
            </w:pPr>
          </w:p>
          <w:p w14:paraId="735617D7" w14:textId="77777777" w:rsidR="00FF2B1E" w:rsidRPr="00F710F1" w:rsidRDefault="00FF2B1E" w:rsidP="00FF2B1E">
            <w:pPr>
              <w:pStyle w:val="NormalWeb"/>
              <w:spacing w:before="0" w:beforeAutospacing="0" w:after="0" w:afterAutospacing="0"/>
              <w:rPr>
                <w:b/>
                <w:bCs/>
                <w:color w:val="FF0000"/>
                <w:kern w:val="24"/>
                <w:sz w:val="28"/>
                <w:szCs w:val="28"/>
              </w:rPr>
            </w:pPr>
          </w:p>
          <w:p w14:paraId="48DD77F5" w14:textId="77777777" w:rsidR="00FF2B1E" w:rsidRPr="00F710F1" w:rsidRDefault="00FF2B1E" w:rsidP="00FF2B1E">
            <w:pPr>
              <w:pStyle w:val="NormalWeb"/>
              <w:spacing w:before="0" w:beforeAutospacing="0" w:after="0" w:afterAutospacing="0"/>
              <w:rPr>
                <w:sz w:val="28"/>
                <w:szCs w:val="28"/>
              </w:rPr>
            </w:pPr>
          </w:p>
          <w:p w14:paraId="734FDEB9" w14:textId="77777777" w:rsidR="00FF2B1E" w:rsidRPr="00F710F1" w:rsidRDefault="00FF2B1E" w:rsidP="00FF2B1E">
            <w:pPr>
              <w:pStyle w:val="NormalWeb"/>
              <w:spacing w:before="0" w:beforeAutospacing="0" w:after="0" w:afterAutospacing="0"/>
              <w:rPr>
                <w:sz w:val="28"/>
                <w:szCs w:val="28"/>
              </w:rPr>
            </w:pPr>
            <w:r w:rsidRPr="00F710F1">
              <w:rPr>
                <w:bCs/>
                <w:kern w:val="24"/>
                <w:sz w:val="28"/>
                <w:szCs w:val="28"/>
                <w:lang w:val="vi-VN"/>
              </w:rPr>
              <w:t>B1.</w:t>
            </w:r>
            <w:r w:rsidRPr="00F710F1">
              <w:rPr>
                <w:bCs/>
                <w:kern w:val="24"/>
                <w:sz w:val="28"/>
                <w:szCs w:val="28"/>
              </w:rPr>
              <w:t>Tìm hiểu đề</w:t>
            </w:r>
          </w:p>
          <w:p w14:paraId="5A204E8D" w14:textId="77777777" w:rsidR="00FF2B1E" w:rsidRPr="00F710F1" w:rsidRDefault="00FF2B1E" w:rsidP="00FF2B1E">
            <w:pPr>
              <w:pStyle w:val="NormalWeb"/>
              <w:spacing w:before="0" w:beforeAutospacing="0" w:after="0" w:afterAutospacing="0"/>
              <w:rPr>
                <w:sz w:val="28"/>
                <w:szCs w:val="28"/>
                <w:lang w:val="vi-VN"/>
              </w:rPr>
            </w:pPr>
            <w:r w:rsidRPr="00F710F1">
              <w:rPr>
                <w:bCs/>
                <w:kern w:val="24"/>
                <w:sz w:val="28"/>
                <w:szCs w:val="28"/>
                <w:lang w:val="vi-VN"/>
              </w:rPr>
              <w:t>B2. Tìm ý- Lập dàn ý</w:t>
            </w:r>
          </w:p>
          <w:p w14:paraId="24724E11" w14:textId="77777777" w:rsidR="00FF2B1E" w:rsidRPr="00F710F1" w:rsidRDefault="00FF2B1E" w:rsidP="00FF2B1E">
            <w:pPr>
              <w:pStyle w:val="NormalWeb"/>
              <w:spacing w:before="0" w:beforeAutospacing="0" w:after="0" w:afterAutospacing="0"/>
              <w:rPr>
                <w:sz w:val="28"/>
                <w:szCs w:val="28"/>
                <w:lang w:val="vi-VN"/>
              </w:rPr>
            </w:pPr>
            <w:r w:rsidRPr="00F710F1">
              <w:rPr>
                <w:bCs/>
                <w:kern w:val="24"/>
                <w:sz w:val="28"/>
                <w:szCs w:val="28"/>
                <w:lang w:val="vi-VN"/>
              </w:rPr>
              <w:t>B</w:t>
            </w:r>
            <w:r w:rsidRPr="00F710F1">
              <w:rPr>
                <w:bCs/>
                <w:kern w:val="24"/>
                <w:sz w:val="28"/>
                <w:szCs w:val="28"/>
              </w:rPr>
              <w:t>3</w:t>
            </w:r>
            <w:r w:rsidRPr="00F710F1">
              <w:rPr>
                <w:bCs/>
                <w:kern w:val="24"/>
                <w:sz w:val="28"/>
                <w:szCs w:val="28"/>
                <w:lang w:val="vi-VN"/>
              </w:rPr>
              <w:t>. Viết bài</w:t>
            </w:r>
          </w:p>
          <w:p w14:paraId="5029A9A8" w14:textId="77777777" w:rsidR="00FF2B1E" w:rsidRPr="00F710F1" w:rsidRDefault="00FF2B1E" w:rsidP="00FF2B1E">
            <w:pPr>
              <w:pStyle w:val="NormalWeb"/>
              <w:spacing w:before="0" w:beforeAutospacing="0" w:after="0" w:afterAutospacing="0"/>
              <w:rPr>
                <w:sz w:val="28"/>
                <w:szCs w:val="28"/>
                <w:lang w:val="vi-VN"/>
              </w:rPr>
            </w:pPr>
            <w:r w:rsidRPr="00F710F1">
              <w:rPr>
                <w:bCs/>
                <w:kern w:val="24"/>
                <w:sz w:val="28"/>
                <w:szCs w:val="28"/>
                <w:lang w:val="vi-VN"/>
              </w:rPr>
              <w:t>B</w:t>
            </w:r>
            <w:r w:rsidRPr="00F710F1">
              <w:rPr>
                <w:bCs/>
                <w:kern w:val="24"/>
                <w:sz w:val="28"/>
                <w:szCs w:val="28"/>
              </w:rPr>
              <w:t>4</w:t>
            </w:r>
            <w:r w:rsidRPr="00F710F1">
              <w:rPr>
                <w:bCs/>
                <w:kern w:val="24"/>
                <w:sz w:val="28"/>
                <w:szCs w:val="28"/>
                <w:lang w:val="vi-VN"/>
              </w:rPr>
              <w:t>. Đọc lại bài – soát lỗi – sửa lỗi.</w:t>
            </w:r>
          </w:p>
        </w:tc>
      </w:tr>
    </w:tbl>
    <w:p w14:paraId="6800C8CD" w14:textId="77777777" w:rsidR="00FF2B1E" w:rsidRPr="00F710F1" w:rsidRDefault="00FF2B1E" w:rsidP="00FF2B1E">
      <w:pPr>
        <w:spacing w:line="360" w:lineRule="auto"/>
        <w:jc w:val="both"/>
        <w:rPr>
          <w:b/>
          <w:sz w:val="28"/>
          <w:szCs w:val="28"/>
          <w:lang w:val="nl-NL"/>
        </w:rPr>
      </w:pPr>
    </w:p>
    <w:p w14:paraId="01244601" w14:textId="77777777" w:rsidR="00FF2B1E" w:rsidRPr="00F710F1" w:rsidRDefault="00FF2B1E" w:rsidP="00FF2B1E">
      <w:pPr>
        <w:spacing w:line="360" w:lineRule="auto"/>
        <w:jc w:val="center"/>
        <w:rPr>
          <w:b/>
          <w:color w:val="FF0000"/>
          <w:sz w:val="28"/>
          <w:szCs w:val="28"/>
          <w:lang w:val="nl-NL"/>
        </w:rPr>
      </w:pPr>
      <w:r w:rsidRPr="00F710F1">
        <w:rPr>
          <w:b/>
          <w:color w:val="FF0000"/>
          <w:sz w:val="28"/>
          <w:szCs w:val="28"/>
          <w:lang w:val="nl-NL"/>
        </w:rPr>
        <w:t>HOẠT ĐỘNG 3: THỰC HÀNH</w:t>
      </w:r>
    </w:p>
    <w:p w14:paraId="679E4C8F" w14:textId="77777777" w:rsidR="00FF2B1E" w:rsidRPr="00F710F1" w:rsidRDefault="00FF2B1E" w:rsidP="00FF2B1E">
      <w:pPr>
        <w:spacing w:line="360" w:lineRule="auto"/>
        <w:jc w:val="both"/>
        <w:rPr>
          <w:sz w:val="28"/>
          <w:szCs w:val="28"/>
          <w:lang w:val="sv-SE"/>
        </w:rPr>
      </w:pPr>
      <w:r w:rsidRPr="00F710F1">
        <w:rPr>
          <w:b/>
          <w:color w:val="002060"/>
          <w:sz w:val="28"/>
          <w:szCs w:val="28"/>
          <w:lang w:val="nl-NL"/>
        </w:rPr>
        <w:t>a. Mục tiêu</w:t>
      </w:r>
      <w:r w:rsidRPr="00F710F1">
        <w:rPr>
          <w:b/>
          <w:color w:val="000000"/>
          <w:sz w:val="28"/>
          <w:szCs w:val="28"/>
          <w:lang w:val="nl-NL"/>
        </w:rPr>
        <w:t>:</w:t>
      </w:r>
      <w:r w:rsidRPr="00F710F1">
        <w:rPr>
          <w:bCs/>
          <w:color w:val="000000"/>
          <w:sz w:val="28"/>
          <w:szCs w:val="28"/>
          <w:lang w:val="nl-NL"/>
        </w:rPr>
        <w:t xml:space="preserve"> Nắm được cách làm một bài văn kể về kỉ niệm của bản thân</w:t>
      </w:r>
    </w:p>
    <w:p w14:paraId="3EEBECA2" w14:textId="77777777" w:rsidR="00FF2B1E" w:rsidRPr="00F710F1" w:rsidRDefault="00FF2B1E" w:rsidP="00FF2B1E">
      <w:pPr>
        <w:spacing w:line="360" w:lineRule="auto"/>
        <w:jc w:val="both"/>
        <w:rPr>
          <w:sz w:val="28"/>
          <w:szCs w:val="28"/>
          <w:lang w:val="nl-NL"/>
        </w:rPr>
      </w:pPr>
      <w:r w:rsidRPr="00F710F1">
        <w:rPr>
          <w:b/>
          <w:color w:val="002060"/>
          <w:sz w:val="28"/>
          <w:szCs w:val="28"/>
          <w:lang w:val="nl-NL"/>
        </w:rPr>
        <w:t>b. Nội dung</w:t>
      </w:r>
      <w:r w:rsidRPr="00F710F1">
        <w:rPr>
          <w:b/>
          <w:sz w:val="28"/>
          <w:szCs w:val="28"/>
          <w:lang w:val="nl-NL"/>
        </w:rPr>
        <w:t>:</w:t>
      </w:r>
      <w:r w:rsidRPr="00F710F1">
        <w:rPr>
          <w:iCs/>
          <w:color w:val="000000" w:themeColor="text1"/>
          <w:sz w:val="28"/>
          <w:szCs w:val="28"/>
          <w:lang w:val="de-DE"/>
        </w:rPr>
        <w:t xml:space="preserve"> Hs sử dụng sgk, chắt lọc kiến thức, xác định kỉ niệm để tiến hành.</w:t>
      </w:r>
    </w:p>
    <w:p w14:paraId="7BE1CA41" w14:textId="77777777" w:rsidR="00FF2B1E" w:rsidRPr="00F710F1" w:rsidRDefault="00FF2B1E" w:rsidP="00FF2B1E">
      <w:pPr>
        <w:spacing w:line="360" w:lineRule="auto"/>
        <w:jc w:val="both"/>
        <w:rPr>
          <w:b/>
          <w:color w:val="000000"/>
          <w:sz w:val="28"/>
          <w:szCs w:val="28"/>
          <w:lang w:val="nl-NL"/>
        </w:rPr>
      </w:pPr>
      <w:r w:rsidRPr="00F710F1">
        <w:rPr>
          <w:b/>
          <w:color w:val="002060"/>
          <w:sz w:val="28"/>
          <w:szCs w:val="28"/>
          <w:lang w:val="nl-NL"/>
        </w:rPr>
        <w:t>c. Sản phẩm học tập</w:t>
      </w:r>
      <w:r w:rsidRPr="00F710F1">
        <w:rPr>
          <w:b/>
          <w:color w:val="000000"/>
          <w:sz w:val="28"/>
          <w:szCs w:val="28"/>
          <w:lang w:val="nl-NL"/>
        </w:rPr>
        <w:t xml:space="preserve">: </w:t>
      </w:r>
      <w:r w:rsidRPr="00F710F1">
        <w:rPr>
          <w:color w:val="000000"/>
          <w:sz w:val="28"/>
          <w:szCs w:val="28"/>
          <w:lang w:val="nl-NL"/>
        </w:rPr>
        <w:t>HS nắm vững các bước làm bài và viết được một bài văn hoàn chỉnh.</w:t>
      </w:r>
      <w:r w:rsidRPr="00F710F1">
        <w:rPr>
          <w:b/>
          <w:color w:val="000000"/>
          <w:sz w:val="28"/>
          <w:szCs w:val="28"/>
          <w:lang w:val="nl-NL"/>
        </w:rPr>
        <w:t xml:space="preserve"> </w:t>
      </w:r>
    </w:p>
    <w:p w14:paraId="201923CA" w14:textId="77777777" w:rsidR="00FF2B1E" w:rsidRPr="00F710F1" w:rsidRDefault="00FF2B1E" w:rsidP="00FF2B1E">
      <w:pPr>
        <w:spacing w:line="360" w:lineRule="auto"/>
        <w:jc w:val="both"/>
        <w:rPr>
          <w:b/>
          <w:color w:val="000000"/>
          <w:sz w:val="28"/>
          <w:szCs w:val="28"/>
          <w:lang w:val="nl-NL"/>
        </w:rPr>
      </w:pPr>
      <w:r w:rsidRPr="00F710F1">
        <w:rPr>
          <w:b/>
          <w:color w:val="002060"/>
          <w:sz w:val="28"/>
          <w:szCs w:val="28"/>
          <w:lang w:val="nl-NL"/>
        </w:rPr>
        <w:t>d. Tổ chức thực hiện</w:t>
      </w:r>
      <w:r w:rsidRPr="00F710F1">
        <w:rPr>
          <w:b/>
          <w:color w:val="000000"/>
          <w:sz w:val="28"/>
          <w:szCs w:val="28"/>
          <w:lang w:val="nl-NL"/>
        </w:rPr>
        <w:t>:</w:t>
      </w:r>
    </w:p>
    <w:p w14:paraId="7F7EBFBD" w14:textId="77777777" w:rsidR="00FF2B1E" w:rsidRPr="00F710F1" w:rsidRDefault="00FF2B1E" w:rsidP="00FF2B1E">
      <w:pPr>
        <w:spacing w:line="360" w:lineRule="auto"/>
        <w:jc w:val="both"/>
        <w:rPr>
          <w:color w:val="000000"/>
          <w:sz w:val="28"/>
          <w:szCs w:val="28"/>
          <w:lang w:val="nl-NL"/>
        </w:rPr>
      </w:pPr>
    </w:p>
    <w:tbl>
      <w:tblPr>
        <w:tblStyle w:val="TableGrid"/>
        <w:tblpPr w:leftFromText="180" w:rightFromText="180" w:vertAnchor="text" w:tblpY="1"/>
        <w:tblOverlap w:val="never"/>
        <w:tblW w:w="9493" w:type="dxa"/>
        <w:tblLook w:val="04A0" w:firstRow="1" w:lastRow="0" w:firstColumn="1" w:lastColumn="0" w:noHBand="0" w:noVBand="1"/>
      </w:tblPr>
      <w:tblGrid>
        <w:gridCol w:w="4788"/>
        <w:gridCol w:w="4705"/>
      </w:tblGrid>
      <w:tr w:rsidR="00FF2B1E" w:rsidRPr="00F710F1" w14:paraId="4A96B5A0" w14:textId="77777777" w:rsidTr="00FF2B1E">
        <w:tc>
          <w:tcPr>
            <w:tcW w:w="4788" w:type="dxa"/>
            <w:tcBorders>
              <w:top w:val="single" w:sz="4" w:space="0" w:color="auto"/>
              <w:left w:val="single" w:sz="4" w:space="0" w:color="auto"/>
              <w:bottom w:val="single" w:sz="4" w:space="0" w:color="auto"/>
              <w:right w:val="single" w:sz="4" w:space="0" w:color="auto"/>
            </w:tcBorders>
            <w:hideMark/>
          </w:tcPr>
          <w:p w14:paraId="3C8EC12D" w14:textId="77777777" w:rsidR="00FF2B1E" w:rsidRPr="00F710F1" w:rsidRDefault="00FF2B1E" w:rsidP="00FF2B1E">
            <w:pPr>
              <w:spacing w:line="360" w:lineRule="auto"/>
              <w:jc w:val="center"/>
              <w:rPr>
                <w:b/>
                <w:color w:val="000000" w:themeColor="text1"/>
                <w:sz w:val="28"/>
                <w:szCs w:val="28"/>
                <w:lang w:val="nl-NL"/>
              </w:rPr>
            </w:pPr>
            <w:r w:rsidRPr="00F710F1">
              <w:rPr>
                <w:b/>
                <w:color w:val="000000" w:themeColor="text1"/>
                <w:sz w:val="28"/>
                <w:szCs w:val="28"/>
                <w:lang w:val="de-DE"/>
              </w:rPr>
              <w:t>HOẠT ĐỘNG CỦA GV - HS</w:t>
            </w:r>
          </w:p>
        </w:tc>
        <w:tc>
          <w:tcPr>
            <w:tcW w:w="4705" w:type="dxa"/>
            <w:tcBorders>
              <w:top w:val="single" w:sz="4" w:space="0" w:color="auto"/>
              <w:left w:val="single" w:sz="4" w:space="0" w:color="auto"/>
              <w:bottom w:val="single" w:sz="4" w:space="0" w:color="auto"/>
              <w:right w:val="single" w:sz="4" w:space="0" w:color="auto"/>
            </w:tcBorders>
            <w:hideMark/>
          </w:tcPr>
          <w:p w14:paraId="4B95BD94" w14:textId="77777777" w:rsidR="00FF2B1E" w:rsidRPr="00F710F1" w:rsidRDefault="00FF2B1E" w:rsidP="00FF2B1E">
            <w:pPr>
              <w:spacing w:line="360" w:lineRule="auto"/>
              <w:jc w:val="center"/>
              <w:rPr>
                <w:b/>
                <w:color w:val="000000" w:themeColor="text1"/>
                <w:sz w:val="28"/>
                <w:szCs w:val="28"/>
              </w:rPr>
            </w:pPr>
            <w:r w:rsidRPr="00F710F1">
              <w:rPr>
                <w:b/>
                <w:sz w:val="28"/>
                <w:szCs w:val="28"/>
              </w:rPr>
              <w:t>NỘI DUNG CẦN ĐẠT</w:t>
            </w:r>
          </w:p>
        </w:tc>
      </w:tr>
      <w:tr w:rsidR="00FF2B1E" w:rsidRPr="00F710F1" w14:paraId="111E2D3D" w14:textId="77777777" w:rsidTr="00FF2B1E">
        <w:tc>
          <w:tcPr>
            <w:tcW w:w="4788" w:type="dxa"/>
            <w:tcBorders>
              <w:top w:val="single" w:sz="4" w:space="0" w:color="auto"/>
              <w:left w:val="single" w:sz="4" w:space="0" w:color="auto"/>
              <w:bottom w:val="single" w:sz="4" w:space="0" w:color="auto"/>
              <w:right w:val="single" w:sz="4" w:space="0" w:color="auto"/>
            </w:tcBorders>
          </w:tcPr>
          <w:p w14:paraId="12C29352" w14:textId="77777777" w:rsidR="00FF2B1E" w:rsidRPr="00F710F1" w:rsidRDefault="00FF2B1E" w:rsidP="00FF2B1E">
            <w:pPr>
              <w:widowControl w:val="0"/>
              <w:spacing w:line="360" w:lineRule="auto"/>
              <w:jc w:val="both"/>
              <w:rPr>
                <w:rFonts w:eastAsia="SimSun"/>
                <w:b/>
                <w:color w:val="002060"/>
                <w:kern w:val="2"/>
                <w:sz w:val="28"/>
                <w:szCs w:val="28"/>
                <w:lang w:eastAsia="zh-CN"/>
              </w:rPr>
            </w:pPr>
            <w:r w:rsidRPr="00F710F1">
              <w:rPr>
                <w:rFonts w:eastAsia="SimSun"/>
                <w:b/>
                <w:color w:val="FF0000"/>
                <w:kern w:val="2"/>
                <w:sz w:val="28"/>
                <w:szCs w:val="28"/>
                <w:lang w:eastAsia="zh-CN"/>
              </w:rPr>
              <w:t>NV1:</w:t>
            </w:r>
            <w:r w:rsidRPr="00F710F1">
              <w:rPr>
                <w:rFonts w:eastAsia="SimSun"/>
                <w:b/>
                <w:color w:val="002060"/>
                <w:kern w:val="2"/>
                <w:sz w:val="28"/>
                <w:szCs w:val="28"/>
                <w:lang w:eastAsia="zh-CN"/>
              </w:rPr>
              <w:t xml:space="preserve"> </w:t>
            </w:r>
          </w:p>
          <w:p w14:paraId="4D9A5C3F" w14:textId="77777777" w:rsidR="00FF2B1E" w:rsidRPr="00F710F1" w:rsidRDefault="00FF2B1E" w:rsidP="00FF2B1E">
            <w:pPr>
              <w:widowControl w:val="0"/>
              <w:spacing w:line="360" w:lineRule="auto"/>
              <w:jc w:val="both"/>
              <w:rPr>
                <w:rFonts w:eastAsia="SimSun"/>
                <w:b/>
                <w:color w:val="002060"/>
                <w:kern w:val="2"/>
                <w:sz w:val="28"/>
                <w:szCs w:val="28"/>
                <w:lang w:eastAsia="zh-CN"/>
              </w:rPr>
            </w:pPr>
            <w:r w:rsidRPr="00F710F1">
              <w:rPr>
                <w:rFonts w:eastAsia="SimSun"/>
                <w:b/>
                <w:color w:val="002060"/>
                <w:kern w:val="2"/>
                <w:sz w:val="28"/>
                <w:szCs w:val="28"/>
                <w:lang w:eastAsia="zh-CN"/>
              </w:rPr>
              <w:t>Bước 1: Chuyển giao nhiệm vụ</w:t>
            </w:r>
          </w:p>
          <w:p w14:paraId="35D1C437" w14:textId="77777777" w:rsidR="00FF2B1E" w:rsidRPr="00F710F1" w:rsidRDefault="00FF2B1E" w:rsidP="00FF2B1E">
            <w:pPr>
              <w:widowControl w:val="0"/>
              <w:spacing w:line="360" w:lineRule="auto"/>
              <w:jc w:val="both"/>
              <w:rPr>
                <w:color w:val="4A4A4A"/>
                <w:sz w:val="28"/>
                <w:szCs w:val="28"/>
                <w:shd w:val="clear" w:color="auto" w:fill="FFFFFF"/>
              </w:rPr>
            </w:pPr>
            <w:r w:rsidRPr="00F710F1">
              <w:rPr>
                <w:rFonts w:eastAsia="SimSun"/>
                <w:iCs/>
                <w:color w:val="000000" w:themeColor="text1"/>
                <w:kern w:val="2"/>
                <w:sz w:val="28"/>
                <w:szCs w:val="28"/>
                <w:lang w:eastAsia="zh-CN"/>
              </w:rPr>
              <w:t>- GV yêu cầu HS đọc yêu cầu của đề</w:t>
            </w:r>
            <w:r w:rsidRPr="00F710F1">
              <w:rPr>
                <w:color w:val="4A4A4A"/>
                <w:sz w:val="28"/>
                <w:szCs w:val="28"/>
                <w:shd w:val="clear" w:color="auto" w:fill="FFFFFF"/>
              </w:rPr>
              <w:t>.</w:t>
            </w:r>
          </w:p>
          <w:p w14:paraId="4B6137F7" w14:textId="77777777" w:rsidR="00FF2B1E" w:rsidRPr="00F710F1" w:rsidRDefault="00FF2B1E" w:rsidP="00FF2B1E">
            <w:pPr>
              <w:widowControl w:val="0"/>
              <w:spacing w:line="360" w:lineRule="auto"/>
              <w:jc w:val="both"/>
              <w:rPr>
                <w:color w:val="4A4A4A"/>
                <w:sz w:val="28"/>
                <w:szCs w:val="28"/>
                <w:shd w:val="clear" w:color="auto" w:fill="FFFFFF"/>
              </w:rPr>
            </w:pPr>
            <w:r w:rsidRPr="00F710F1">
              <w:rPr>
                <w:color w:val="4A4A4A"/>
                <w:sz w:val="28"/>
                <w:szCs w:val="28"/>
                <w:shd w:val="clear" w:color="auto" w:fill="FFFFFF"/>
              </w:rPr>
              <w:t>- GV hướng dẫn HS thực hiện theo các bước, tìm ý và lập dàn ý.</w:t>
            </w:r>
          </w:p>
          <w:p w14:paraId="6BACCB3B" w14:textId="77777777" w:rsidR="00FF2B1E" w:rsidRPr="00F710F1" w:rsidRDefault="00FF2B1E" w:rsidP="00FF2B1E">
            <w:pPr>
              <w:widowControl w:val="0"/>
              <w:spacing w:line="360" w:lineRule="auto"/>
              <w:jc w:val="both"/>
              <w:rPr>
                <w:sz w:val="28"/>
                <w:szCs w:val="28"/>
                <w:lang w:val="nl-NL"/>
              </w:rPr>
            </w:pPr>
            <w:r w:rsidRPr="00F710F1">
              <w:rPr>
                <w:color w:val="4A4A4A"/>
                <w:sz w:val="28"/>
                <w:szCs w:val="28"/>
                <w:shd w:val="clear" w:color="auto" w:fill="FFFFFF"/>
              </w:rPr>
              <w:t>- GV yêu cầu HS viết bài từ dàn ý đã làm.</w:t>
            </w:r>
          </w:p>
          <w:p w14:paraId="5EFD81BB" w14:textId="77777777" w:rsidR="00FF2B1E" w:rsidRPr="00F710F1" w:rsidRDefault="00FF2B1E" w:rsidP="00FF2B1E">
            <w:pPr>
              <w:widowControl w:val="0"/>
              <w:spacing w:line="360" w:lineRule="auto"/>
              <w:jc w:val="both"/>
              <w:rPr>
                <w:rFonts w:eastAsia="SimSun"/>
                <w:iCs/>
                <w:color w:val="000000" w:themeColor="text1"/>
                <w:kern w:val="2"/>
                <w:sz w:val="28"/>
                <w:szCs w:val="28"/>
                <w:lang w:val="nl-NL" w:eastAsia="zh-CN"/>
              </w:rPr>
            </w:pPr>
            <w:r w:rsidRPr="00F710F1">
              <w:rPr>
                <w:rFonts w:eastAsia="SimSun"/>
                <w:iCs/>
                <w:color w:val="000000" w:themeColor="text1"/>
                <w:kern w:val="2"/>
                <w:sz w:val="28"/>
                <w:szCs w:val="28"/>
                <w:lang w:val="nl-NL" w:eastAsia="zh-CN"/>
              </w:rPr>
              <w:t>- HS tiếp nhận nhiệm vụ.</w:t>
            </w:r>
          </w:p>
          <w:p w14:paraId="3E66C0F8" w14:textId="77777777" w:rsidR="00FF2B1E" w:rsidRPr="00F710F1" w:rsidRDefault="00FF2B1E" w:rsidP="00FF2B1E">
            <w:pPr>
              <w:widowControl w:val="0"/>
              <w:spacing w:line="360" w:lineRule="auto"/>
              <w:jc w:val="both"/>
              <w:rPr>
                <w:rFonts w:eastAsia="SimSun"/>
                <w:i/>
                <w:color w:val="002060"/>
                <w:kern w:val="2"/>
                <w:sz w:val="28"/>
                <w:szCs w:val="28"/>
                <w:lang w:val="nl-NL" w:eastAsia="zh-CN"/>
              </w:rPr>
            </w:pPr>
            <w:r w:rsidRPr="00F710F1">
              <w:rPr>
                <w:rFonts w:eastAsia="SimSun"/>
                <w:b/>
                <w:color w:val="002060"/>
                <w:kern w:val="2"/>
                <w:sz w:val="28"/>
                <w:szCs w:val="28"/>
                <w:lang w:val="nl-NL" w:eastAsia="zh-CN"/>
              </w:rPr>
              <w:t>Bước 2: HS trao đổi thảo luận, thực hiện nhiệm vụ</w:t>
            </w:r>
          </w:p>
          <w:p w14:paraId="0705C25D" w14:textId="77777777" w:rsidR="00FF2B1E" w:rsidRPr="00F710F1" w:rsidRDefault="00FF2B1E" w:rsidP="00FF2B1E">
            <w:pPr>
              <w:widowControl w:val="0"/>
              <w:tabs>
                <w:tab w:val="left" w:pos="649"/>
              </w:tabs>
              <w:spacing w:line="360" w:lineRule="auto"/>
              <w:jc w:val="both"/>
              <w:rPr>
                <w:rFonts w:eastAsia="SimSun"/>
                <w:color w:val="000000" w:themeColor="text1"/>
                <w:kern w:val="2"/>
                <w:sz w:val="28"/>
                <w:szCs w:val="28"/>
                <w:lang w:val="nl-NL" w:eastAsia="vi-VN"/>
              </w:rPr>
            </w:pPr>
            <w:r w:rsidRPr="00F710F1">
              <w:rPr>
                <w:rFonts w:eastAsia="SimSun"/>
                <w:color w:val="000000" w:themeColor="text1"/>
                <w:kern w:val="2"/>
                <w:sz w:val="28"/>
                <w:szCs w:val="28"/>
                <w:lang w:val="nl-NL" w:eastAsia="vi-VN"/>
              </w:rPr>
              <w:t>- HS thảo luận và trả lời từng câu hỏi</w:t>
            </w:r>
          </w:p>
          <w:p w14:paraId="02FE1C37" w14:textId="77777777" w:rsidR="00FF2B1E" w:rsidRPr="00F710F1" w:rsidRDefault="00FF2B1E" w:rsidP="00FF2B1E">
            <w:pPr>
              <w:pStyle w:val="NormalWeb"/>
              <w:spacing w:before="0" w:beforeAutospacing="0" w:after="0" w:afterAutospacing="0"/>
              <w:textAlignment w:val="baseline"/>
              <w:rPr>
                <w:sz w:val="28"/>
                <w:szCs w:val="28"/>
                <w:lang w:val="nl-NL"/>
              </w:rPr>
            </w:pPr>
            <w:r w:rsidRPr="00F710F1">
              <w:rPr>
                <w:kern w:val="24"/>
                <w:sz w:val="28"/>
                <w:szCs w:val="28"/>
                <w:lang w:val="nl-NL"/>
              </w:rPr>
              <w:t>+ Nhóm 1,2: Kỉ niệm với thầy cô</w:t>
            </w:r>
          </w:p>
          <w:p w14:paraId="698D26D2" w14:textId="77777777" w:rsidR="00FF2B1E" w:rsidRPr="00F710F1" w:rsidRDefault="00FF2B1E" w:rsidP="00FF2B1E">
            <w:pPr>
              <w:pStyle w:val="NormalWeb"/>
              <w:kinsoku w:val="0"/>
              <w:overflowPunct w:val="0"/>
              <w:spacing w:before="0" w:beforeAutospacing="0" w:after="0" w:afterAutospacing="0"/>
              <w:textAlignment w:val="baseline"/>
              <w:rPr>
                <w:sz w:val="28"/>
                <w:szCs w:val="28"/>
                <w:lang w:val="nl-NL"/>
              </w:rPr>
            </w:pPr>
            <w:r w:rsidRPr="00F710F1">
              <w:rPr>
                <w:kern w:val="24"/>
                <w:sz w:val="28"/>
                <w:szCs w:val="28"/>
                <w:lang w:val="nl-NL"/>
              </w:rPr>
              <w:t>+ Nhóm 3,4: Kỉ niệm với bạn bè.</w:t>
            </w:r>
          </w:p>
          <w:p w14:paraId="67173303" w14:textId="77777777" w:rsidR="00FF2B1E" w:rsidRPr="00F710F1" w:rsidRDefault="00FF2B1E" w:rsidP="00FF2B1E">
            <w:pPr>
              <w:widowControl w:val="0"/>
              <w:tabs>
                <w:tab w:val="left" w:pos="649"/>
              </w:tabs>
              <w:spacing w:line="360" w:lineRule="auto"/>
              <w:jc w:val="both"/>
              <w:rPr>
                <w:rFonts w:eastAsia="SimSun"/>
                <w:kern w:val="2"/>
                <w:sz w:val="28"/>
                <w:szCs w:val="28"/>
                <w:lang w:val="nl-NL" w:eastAsia="vi-VN"/>
              </w:rPr>
            </w:pPr>
          </w:p>
          <w:p w14:paraId="000CDA14" w14:textId="77777777" w:rsidR="00FF2B1E" w:rsidRPr="00F710F1" w:rsidRDefault="00FF2B1E" w:rsidP="00FF2B1E">
            <w:pPr>
              <w:widowControl w:val="0"/>
              <w:spacing w:line="360" w:lineRule="auto"/>
              <w:jc w:val="both"/>
              <w:rPr>
                <w:rFonts w:eastAsia="SimSun"/>
                <w:b/>
                <w:color w:val="000000" w:themeColor="text1"/>
                <w:kern w:val="2"/>
                <w:sz w:val="28"/>
                <w:szCs w:val="28"/>
                <w:lang w:val="nl-NL" w:eastAsia="zh-CN"/>
              </w:rPr>
            </w:pPr>
            <w:r w:rsidRPr="00F710F1">
              <w:rPr>
                <w:rFonts w:eastAsia="SimSun"/>
                <w:b/>
                <w:color w:val="000000" w:themeColor="text1"/>
                <w:kern w:val="2"/>
                <w:sz w:val="28"/>
                <w:szCs w:val="28"/>
                <w:lang w:val="nl-NL" w:eastAsia="zh-CN"/>
              </w:rPr>
              <w:lastRenderedPageBreak/>
              <w:t xml:space="preserve">Bước 3: Báo cáo kết quả hoạt động và thảo luận( </w:t>
            </w:r>
            <w:r w:rsidRPr="00F710F1">
              <w:rPr>
                <w:rFonts w:eastAsia="SimSun"/>
                <w:b/>
                <w:color w:val="000000" w:themeColor="text1"/>
                <w:kern w:val="2"/>
                <w:sz w:val="28"/>
                <w:szCs w:val="28"/>
                <w:u w:val="single"/>
                <w:lang w:val="nl-NL" w:eastAsia="zh-CN"/>
              </w:rPr>
              <w:t>Báo cáo phiếu chuẩn bị</w:t>
            </w:r>
            <w:r w:rsidRPr="00F710F1">
              <w:rPr>
                <w:rFonts w:eastAsia="SimSun"/>
                <w:b/>
                <w:color w:val="000000" w:themeColor="text1"/>
                <w:kern w:val="2"/>
                <w:sz w:val="28"/>
                <w:szCs w:val="28"/>
                <w:lang w:val="nl-NL" w:eastAsia="zh-CN"/>
              </w:rPr>
              <w:t>)</w:t>
            </w:r>
          </w:p>
          <w:p w14:paraId="0816D888" w14:textId="77777777" w:rsidR="00FF2B1E" w:rsidRPr="00F710F1" w:rsidRDefault="00FF2B1E" w:rsidP="00FF2B1E">
            <w:pPr>
              <w:widowControl w:val="0"/>
              <w:spacing w:line="360" w:lineRule="auto"/>
              <w:jc w:val="both"/>
              <w:rPr>
                <w:rFonts w:eastAsia="SimSun"/>
                <w:color w:val="000000" w:themeColor="text1"/>
                <w:kern w:val="2"/>
                <w:sz w:val="28"/>
                <w:szCs w:val="28"/>
                <w:lang w:val="nl-NL" w:eastAsia="zh-CN"/>
              </w:rPr>
            </w:pPr>
            <w:r w:rsidRPr="00F710F1">
              <w:rPr>
                <w:rFonts w:eastAsia="SimSun"/>
                <w:color w:val="000000" w:themeColor="text1"/>
                <w:kern w:val="2"/>
                <w:sz w:val="28"/>
                <w:szCs w:val="28"/>
                <w:lang w:val="nl-NL" w:eastAsia="zh-CN"/>
              </w:rPr>
              <w:t>+ HS trình bày sản phẩm thảo luận ( máy chiếu hoặc viết ra bảng phụ)</w:t>
            </w:r>
          </w:p>
          <w:p w14:paraId="6F7D93C6" w14:textId="77777777" w:rsidR="00FF2B1E" w:rsidRPr="00F710F1" w:rsidRDefault="00FF2B1E" w:rsidP="00FF2B1E">
            <w:pPr>
              <w:widowControl w:val="0"/>
              <w:spacing w:line="360" w:lineRule="auto"/>
              <w:jc w:val="both"/>
              <w:rPr>
                <w:rFonts w:eastAsia="SimSun"/>
                <w:color w:val="000000" w:themeColor="text1"/>
                <w:kern w:val="2"/>
                <w:sz w:val="28"/>
                <w:szCs w:val="28"/>
                <w:lang w:val="nl-NL" w:eastAsia="zh-CN"/>
              </w:rPr>
            </w:pPr>
            <w:r w:rsidRPr="00F710F1">
              <w:rPr>
                <w:rFonts w:eastAsia="SimSun"/>
                <w:color w:val="000000" w:themeColor="text1"/>
                <w:kern w:val="2"/>
                <w:sz w:val="28"/>
                <w:szCs w:val="28"/>
                <w:lang w:val="nl-NL" w:eastAsia="zh-CN"/>
              </w:rPr>
              <w:t>+ GV gọi hs nhận xét, bổ sung câu trả lời của bạn.</w:t>
            </w:r>
          </w:p>
          <w:p w14:paraId="3F9B0D88" w14:textId="77777777" w:rsidR="00FF2B1E" w:rsidRPr="00F710F1" w:rsidRDefault="00FF2B1E" w:rsidP="00FF2B1E">
            <w:pPr>
              <w:widowControl w:val="0"/>
              <w:spacing w:line="360" w:lineRule="auto"/>
              <w:jc w:val="both"/>
              <w:rPr>
                <w:rFonts w:eastAsia="SimSun"/>
                <w:b/>
                <w:color w:val="000000" w:themeColor="text1"/>
                <w:kern w:val="2"/>
                <w:sz w:val="28"/>
                <w:szCs w:val="28"/>
                <w:lang w:val="nl-NL" w:eastAsia="zh-CN"/>
              </w:rPr>
            </w:pPr>
            <w:r w:rsidRPr="00F710F1">
              <w:rPr>
                <w:rFonts w:eastAsia="SimSun"/>
                <w:b/>
                <w:color w:val="000000" w:themeColor="text1"/>
                <w:kern w:val="2"/>
                <w:sz w:val="28"/>
                <w:szCs w:val="28"/>
                <w:lang w:val="nl-NL" w:eastAsia="zh-CN"/>
              </w:rPr>
              <w:t>Bước 4: Đánh giá kết quả thực hiện nhiệm vụ</w:t>
            </w:r>
          </w:p>
          <w:p w14:paraId="3A62F2BF" w14:textId="77777777" w:rsidR="00FF2B1E" w:rsidRPr="00F710F1" w:rsidRDefault="00FF2B1E" w:rsidP="00FF2B1E">
            <w:pPr>
              <w:spacing w:line="360" w:lineRule="auto"/>
              <w:rPr>
                <w:rFonts w:eastAsia="SimSun"/>
                <w:color w:val="000000" w:themeColor="text1"/>
                <w:kern w:val="2"/>
                <w:sz w:val="28"/>
                <w:szCs w:val="28"/>
                <w:lang w:val="nl-NL" w:eastAsia="zh-CN"/>
              </w:rPr>
            </w:pPr>
            <w:r w:rsidRPr="00F710F1">
              <w:rPr>
                <w:rFonts w:eastAsia="SimSun"/>
                <w:color w:val="000000" w:themeColor="text1"/>
                <w:kern w:val="2"/>
                <w:sz w:val="28"/>
                <w:szCs w:val="28"/>
                <w:lang w:val="nl-NL" w:eastAsia="zh-CN"/>
              </w:rPr>
              <w:t>+ GV nhận xét, bổ sung, chốt lại kiến thức  =&gt; gv chiếu máy:</w:t>
            </w:r>
          </w:p>
          <w:p w14:paraId="01076926" w14:textId="77777777" w:rsidR="00FF2B1E" w:rsidRPr="00F710F1" w:rsidRDefault="00FF2B1E" w:rsidP="00FF2B1E">
            <w:pPr>
              <w:widowControl w:val="0"/>
              <w:spacing w:line="360" w:lineRule="auto"/>
              <w:jc w:val="both"/>
              <w:rPr>
                <w:sz w:val="28"/>
                <w:szCs w:val="28"/>
                <w:lang w:val="nl-NL" w:eastAsia="vi-VN"/>
              </w:rPr>
            </w:pPr>
            <w:r w:rsidRPr="00F710F1">
              <w:rPr>
                <w:sz w:val="28"/>
                <w:szCs w:val="28"/>
                <w:lang w:val="vi-VN" w:eastAsia="vi-VN"/>
              </w:rPr>
              <w:t xml:space="preserve">- </w:t>
            </w:r>
            <w:r w:rsidRPr="00F710F1">
              <w:rPr>
                <w:sz w:val="28"/>
                <w:szCs w:val="28"/>
                <w:lang w:val="nl-NL" w:eastAsia="vi-VN"/>
              </w:rPr>
              <w:t>Gv hướng dẫn, giới thiệu dàn ý một kỉ niệm sâu sắc với thầy cô giáo.</w:t>
            </w:r>
          </w:p>
          <w:p w14:paraId="14598F87" w14:textId="77777777" w:rsidR="00FF2B1E" w:rsidRPr="00F710F1" w:rsidRDefault="00FF2B1E" w:rsidP="00FF2B1E">
            <w:pPr>
              <w:widowControl w:val="0"/>
              <w:spacing w:line="360" w:lineRule="auto"/>
              <w:jc w:val="both"/>
              <w:rPr>
                <w:sz w:val="28"/>
                <w:szCs w:val="28"/>
                <w:lang w:val="nl-NL" w:eastAsia="vi-VN"/>
              </w:rPr>
            </w:pPr>
          </w:p>
          <w:p w14:paraId="4AE3F4C7" w14:textId="77777777" w:rsidR="00FF2B1E" w:rsidRPr="00F710F1" w:rsidRDefault="00FF2B1E" w:rsidP="00FF2B1E">
            <w:pPr>
              <w:widowControl w:val="0"/>
              <w:spacing w:line="360" w:lineRule="auto"/>
              <w:jc w:val="both"/>
              <w:rPr>
                <w:sz w:val="28"/>
                <w:szCs w:val="28"/>
                <w:lang w:val="nl-NL" w:eastAsia="vi-VN"/>
              </w:rPr>
            </w:pPr>
          </w:p>
          <w:p w14:paraId="26324741" w14:textId="77777777" w:rsidR="00FF2B1E" w:rsidRPr="00F710F1" w:rsidRDefault="00FF2B1E" w:rsidP="00FF2B1E">
            <w:pPr>
              <w:widowControl w:val="0"/>
              <w:spacing w:line="360" w:lineRule="auto"/>
              <w:jc w:val="both"/>
              <w:rPr>
                <w:sz w:val="28"/>
                <w:szCs w:val="28"/>
                <w:lang w:val="nl-NL" w:eastAsia="vi-VN"/>
              </w:rPr>
            </w:pPr>
          </w:p>
          <w:p w14:paraId="71E45962" w14:textId="77777777" w:rsidR="00FF2B1E" w:rsidRPr="00F710F1" w:rsidRDefault="00FF2B1E" w:rsidP="00FF2B1E">
            <w:pPr>
              <w:widowControl w:val="0"/>
              <w:spacing w:line="360" w:lineRule="auto"/>
              <w:jc w:val="both"/>
              <w:rPr>
                <w:sz w:val="28"/>
                <w:szCs w:val="28"/>
                <w:lang w:val="nl-NL" w:eastAsia="vi-VN"/>
              </w:rPr>
            </w:pPr>
          </w:p>
          <w:p w14:paraId="6045FD76" w14:textId="77777777" w:rsidR="00FF2B1E" w:rsidRPr="00F710F1" w:rsidRDefault="00FF2B1E" w:rsidP="00FF2B1E">
            <w:pPr>
              <w:widowControl w:val="0"/>
              <w:spacing w:line="360" w:lineRule="auto"/>
              <w:jc w:val="both"/>
              <w:rPr>
                <w:sz w:val="28"/>
                <w:szCs w:val="28"/>
                <w:lang w:val="nl-NL" w:eastAsia="vi-VN"/>
              </w:rPr>
            </w:pPr>
          </w:p>
          <w:p w14:paraId="78197141" w14:textId="77777777" w:rsidR="00FF2B1E" w:rsidRPr="00F710F1" w:rsidRDefault="00FF2B1E" w:rsidP="00FF2B1E">
            <w:pPr>
              <w:widowControl w:val="0"/>
              <w:spacing w:line="360" w:lineRule="auto"/>
              <w:jc w:val="both"/>
              <w:rPr>
                <w:sz w:val="28"/>
                <w:szCs w:val="28"/>
                <w:lang w:val="nl-NL" w:eastAsia="vi-VN"/>
              </w:rPr>
            </w:pPr>
          </w:p>
          <w:p w14:paraId="031ABF35" w14:textId="77777777" w:rsidR="00FF2B1E" w:rsidRPr="00F710F1" w:rsidRDefault="00FF2B1E" w:rsidP="00FF2B1E">
            <w:pPr>
              <w:widowControl w:val="0"/>
              <w:spacing w:line="360" w:lineRule="auto"/>
              <w:jc w:val="both"/>
              <w:rPr>
                <w:sz w:val="28"/>
                <w:szCs w:val="28"/>
                <w:lang w:val="nl-NL" w:eastAsia="vi-VN"/>
              </w:rPr>
            </w:pPr>
          </w:p>
          <w:p w14:paraId="3425F9A5" w14:textId="77777777" w:rsidR="00FF2B1E" w:rsidRPr="00F710F1" w:rsidRDefault="00FF2B1E" w:rsidP="00FF2B1E">
            <w:pPr>
              <w:widowControl w:val="0"/>
              <w:spacing w:line="360" w:lineRule="auto"/>
              <w:jc w:val="both"/>
              <w:rPr>
                <w:sz w:val="28"/>
                <w:szCs w:val="28"/>
                <w:lang w:val="nl-NL" w:eastAsia="vi-VN"/>
              </w:rPr>
            </w:pPr>
          </w:p>
          <w:p w14:paraId="2FE6FAEC" w14:textId="77777777" w:rsidR="00FF2B1E" w:rsidRPr="00F710F1" w:rsidRDefault="00FF2B1E" w:rsidP="00FF2B1E">
            <w:pPr>
              <w:widowControl w:val="0"/>
              <w:spacing w:line="360" w:lineRule="auto"/>
              <w:jc w:val="both"/>
              <w:rPr>
                <w:sz w:val="28"/>
                <w:szCs w:val="28"/>
                <w:lang w:val="nl-NL" w:eastAsia="vi-VN"/>
              </w:rPr>
            </w:pPr>
          </w:p>
          <w:p w14:paraId="4B350142" w14:textId="77777777" w:rsidR="00FF2B1E" w:rsidRPr="00F710F1" w:rsidRDefault="00FF2B1E" w:rsidP="00FF2B1E">
            <w:pPr>
              <w:widowControl w:val="0"/>
              <w:spacing w:line="360" w:lineRule="auto"/>
              <w:jc w:val="both"/>
              <w:rPr>
                <w:sz w:val="28"/>
                <w:szCs w:val="28"/>
                <w:lang w:val="nl-NL" w:eastAsia="vi-VN"/>
              </w:rPr>
            </w:pPr>
          </w:p>
          <w:p w14:paraId="4B7E0C6E" w14:textId="77777777" w:rsidR="00FF2B1E" w:rsidRPr="00F710F1" w:rsidRDefault="00FF2B1E" w:rsidP="00FF2B1E">
            <w:pPr>
              <w:widowControl w:val="0"/>
              <w:spacing w:line="360" w:lineRule="auto"/>
              <w:jc w:val="both"/>
              <w:rPr>
                <w:sz w:val="28"/>
                <w:szCs w:val="28"/>
                <w:lang w:val="nl-NL" w:eastAsia="vi-VN"/>
              </w:rPr>
            </w:pPr>
          </w:p>
          <w:p w14:paraId="3DAFAE6E" w14:textId="77777777" w:rsidR="00FF2B1E" w:rsidRPr="00F710F1" w:rsidRDefault="00FF2B1E" w:rsidP="00FF2B1E">
            <w:pPr>
              <w:widowControl w:val="0"/>
              <w:spacing w:line="360" w:lineRule="auto"/>
              <w:jc w:val="both"/>
              <w:rPr>
                <w:sz w:val="28"/>
                <w:szCs w:val="28"/>
                <w:lang w:val="nl-NL" w:eastAsia="vi-VN"/>
              </w:rPr>
            </w:pPr>
          </w:p>
          <w:p w14:paraId="17C37CF8" w14:textId="77777777" w:rsidR="00FF2B1E" w:rsidRPr="00F710F1" w:rsidRDefault="00FF2B1E" w:rsidP="00FF2B1E">
            <w:pPr>
              <w:widowControl w:val="0"/>
              <w:spacing w:line="360" w:lineRule="auto"/>
              <w:jc w:val="both"/>
              <w:rPr>
                <w:sz w:val="28"/>
                <w:szCs w:val="28"/>
                <w:lang w:val="nl-NL" w:eastAsia="vi-VN"/>
              </w:rPr>
            </w:pPr>
          </w:p>
          <w:p w14:paraId="419DE2C0" w14:textId="77777777" w:rsidR="00FF2B1E" w:rsidRPr="00F710F1" w:rsidRDefault="00FF2B1E" w:rsidP="00FF2B1E">
            <w:pPr>
              <w:widowControl w:val="0"/>
              <w:spacing w:line="360" w:lineRule="auto"/>
              <w:jc w:val="both"/>
              <w:rPr>
                <w:sz w:val="28"/>
                <w:szCs w:val="28"/>
                <w:lang w:val="nl-NL" w:eastAsia="vi-VN"/>
              </w:rPr>
            </w:pPr>
          </w:p>
          <w:p w14:paraId="6110C37A" w14:textId="77777777" w:rsidR="00FF2B1E" w:rsidRPr="00F710F1" w:rsidRDefault="00FF2B1E" w:rsidP="00FF2B1E">
            <w:pPr>
              <w:widowControl w:val="0"/>
              <w:spacing w:line="360" w:lineRule="auto"/>
              <w:jc w:val="both"/>
              <w:rPr>
                <w:sz w:val="28"/>
                <w:szCs w:val="28"/>
                <w:lang w:val="nl-NL" w:eastAsia="vi-VN"/>
              </w:rPr>
            </w:pPr>
          </w:p>
          <w:p w14:paraId="5B281674" w14:textId="77777777" w:rsidR="00FF2B1E" w:rsidRPr="00F710F1" w:rsidRDefault="00FF2B1E" w:rsidP="00FF2B1E">
            <w:pPr>
              <w:widowControl w:val="0"/>
              <w:spacing w:line="360" w:lineRule="auto"/>
              <w:jc w:val="both"/>
              <w:rPr>
                <w:sz w:val="28"/>
                <w:szCs w:val="28"/>
                <w:lang w:val="nl-NL" w:eastAsia="vi-VN"/>
              </w:rPr>
            </w:pPr>
          </w:p>
          <w:p w14:paraId="2BF25900" w14:textId="77777777" w:rsidR="00FF2B1E" w:rsidRPr="00F710F1" w:rsidRDefault="00FF2B1E" w:rsidP="00FF2B1E">
            <w:pPr>
              <w:widowControl w:val="0"/>
              <w:spacing w:line="360" w:lineRule="auto"/>
              <w:jc w:val="both"/>
              <w:rPr>
                <w:sz w:val="28"/>
                <w:szCs w:val="28"/>
                <w:lang w:val="nl-NL" w:eastAsia="vi-VN"/>
              </w:rPr>
            </w:pPr>
          </w:p>
          <w:p w14:paraId="0B4D2E51" w14:textId="77777777" w:rsidR="00FF2B1E" w:rsidRPr="00F710F1" w:rsidRDefault="00FF2B1E" w:rsidP="00FF2B1E">
            <w:pPr>
              <w:widowControl w:val="0"/>
              <w:spacing w:line="360" w:lineRule="auto"/>
              <w:jc w:val="both"/>
              <w:rPr>
                <w:sz w:val="28"/>
                <w:szCs w:val="28"/>
                <w:lang w:val="nl-NL" w:eastAsia="vi-VN"/>
              </w:rPr>
            </w:pPr>
          </w:p>
          <w:p w14:paraId="2AF6A0AF" w14:textId="77777777" w:rsidR="00FF2B1E" w:rsidRPr="00F710F1" w:rsidRDefault="00FF2B1E" w:rsidP="00FF2B1E">
            <w:pPr>
              <w:widowControl w:val="0"/>
              <w:spacing w:line="360" w:lineRule="auto"/>
              <w:jc w:val="both"/>
              <w:rPr>
                <w:sz w:val="28"/>
                <w:szCs w:val="28"/>
                <w:lang w:val="nl-NL" w:eastAsia="vi-VN"/>
              </w:rPr>
            </w:pPr>
          </w:p>
          <w:p w14:paraId="527F2972" w14:textId="77777777" w:rsidR="00FF2B1E" w:rsidRPr="00F710F1" w:rsidRDefault="00FF2B1E" w:rsidP="00FF2B1E">
            <w:pPr>
              <w:widowControl w:val="0"/>
              <w:spacing w:line="360" w:lineRule="auto"/>
              <w:jc w:val="both"/>
              <w:rPr>
                <w:sz w:val="28"/>
                <w:szCs w:val="28"/>
                <w:lang w:val="nl-NL" w:eastAsia="vi-VN"/>
              </w:rPr>
            </w:pPr>
          </w:p>
          <w:p w14:paraId="7365EC61" w14:textId="77777777" w:rsidR="00FF2B1E" w:rsidRPr="00F710F1" w:rsidRDefault="00FF2B1E" w:rsidP="00FF2B1E">
            <w:pPr>
              <w:widowControl w:val="0"/>
              <w:spacing w:line="360" w:lineRule="auto"/>
              <w:jc w:val="both"/>
              <w:rPr>
                <w:sz w:val="28"/>
                <w:szCs w:val="28"/>
                <w:lang w:val="nl-NL" w:eastAsia="vi-VN"/>
              </w:rPr>
            </w:pPr>
          </w:p>
          <w:p w14:paraId="282A29A5" w14:textId="77777777" w:rsidR="00FF2B1E" w:rsidRPr="00F710F1" w:rsidRDefault="00FF2B1E" w:rsidP="00FF2B1E">
            <w:pPr>
              <w:widowControl w:val="0"/>
              <w:spacing w:line="360" w:lineRule="auto"/>
              <w:jc w:val="both"/>
              <w:rPr>
                <w:sz w:val="28"/>
                <w:szCs w:val="28"/>
                <w:lang w:val="nl-NL" w:eastAsia="vi-VN"/>
              </w:rPr>
            </w:pPr>
          </w:p>
          <w:p w14:paraId="748C61B3" w14:textId="77777777" w:rsidR="00FF2B1E" w:rsidRPr="00F710F1" w:rsidRDefault="00FF2B1E" w:rsidP="00FF2B1E">
            <w:pPr>
              <w:widowControl w:val="0"/>
              <w:spacing w:line="360" w:lineRule="auto"/>
              <w:jc w:val="both"/>
              <w:rPr>
                <w:sz w:val="28"/>
                <w:szCs w:val="28"/>
                <w:lang w:val="nl-NL" w:eastAsia="vi-VN"/>
              </w:rPr>
            </w:pPr>
          </w:p>
          <w:p w14:paraId="488D0A29" w14:textId="77777777" w:rsidR="00FF2B1E" w:rsidRPr="00F710F1" w:rsidRDefault="00FF2B1E" w:rsidP="00FF2B1E">
            <w:pPr>
              <w:widowControl w:val="0"/>
              <w:spacing w:line="360" w:lineRule="auto"/>
              <w:jc w:val="both"/>
              <w:rPr>
                <w:sz w:val="28"/>
                <w:szCs w:val="28"/>
                <w:lang w:val="nl-NL" w:eastAsia="vi-VN"/>
              </w:rPr>
            </w:pPr>
          </w:p>
          <w:p w14:paraId="65CBA3BB" w14:textId="77777777" w:rsidR="00FF2B1E" w:rsidRPr="00F710F1" w:rsidRDefault="00FF2B1E" w:rsidP="00FF2B1E">
            <w:pPr>
              <w:widowControl w:val="0"/>
              <w:spacing w:line="360" w:lineRule="auto"/>
              <w:jc w:val="both"/>
              <w:rPr>
                <w:sz w:val="28"/>
                <w:szCs w:val="28"/>
                <w:lang w:val="nl-NL" w:eastAsia="vi-VN"/>
              </w:rPr>
            </w:pPr>
          </w:p>
          <w:p w14:paraId="505518CC" w14:textId="77777777" w:rsidR="00FF2B1E" w:rsidRPr="00F710F1" w:rsidRDefault="00FF2B1E" w:rsidP="00C77F5D">
            <w:pPr>
              <w:pStyle w:val="ListParagraph"/>
              <w:widowControl w:val="0"/>
              <w:numPr>
                <w:ilvl w:val="0"/>
                <w:numId w:val="16"/>
              </w:numPr>
              <w:spacing w:before="0" w:after="0" w:line="360" w:lineRule="auto"/>
              <w:jc w:val="both"/>
              <w:rPr>
                <w:szCs w:val="28"/>
                <w:lang w:val="nl-NL" w:eastAsia="vi-VN"/>
              </w:rPr>
            </w:pPr>
            <w:r w:rsidRPr="00F710F1">
              <w:rPr>
                <w:szCs w:val="28"/>
                <w:lang w:val="nl-NL" w:eastAsia="vi-VN"/>
              </w:rPr>
              <w:t xml:space="preserve">HS viết bài </w:t>
            </w:r>
          </w:p>
          <w:p w14:paraId="6BA5181B" w14:textId="77777777" w:rsidR="00FF2B1E" w:rsidRPr="00F710F1" w:rsidRDefault="00FF2B1E" w:rsidP="00C77F5D">
            <w:pPr>
              <w:pStyle w:val="ListParagraph"/>
              <w:widowControl w:val="0"/>
              <w:numPr>
                <w:ilvl w:val="0"/>
                <w:numId w:val="16"/>
              </w:numPr>
              <w:spacing w:before="0" w:after="0" w:line="360" w:lineRule="auto"/>
              <w:jc w:val="both"/>
              <w:rPr>
                <w:szCs w:val="28"/>
                <w:lang w:val="nl-NL" w:eastAsia="vi-VN"/>
              </w:rPr>
            </w:pPr>
            <w:r w:rsidRPr="00F710F1">
              <w:rPr>
                <w:szCs w:val="28"/>
                <w:lang w:val="nl-NL" w:eastAsia="vi-VN"/>
              </w:rPr>
              <w:t>HS báo cáo kết quả</w:t>
            </w:r>
          </w:p>
          <w:p w14:paraId="379AC762" w14:textId="77777777" w:rsidR="00FF2B1E" w:rsidRPr="00F710F1" w:rsidRDefault="00FF2B1E" w:rsidP="00C77F5D">
            <w:pPr>
              <w:pStyle w:val="ListParagraph"/>
              <w:widowControl w:val="0"/>
              <w:numPr>
                <w:ilvl w:val="0"/>
                <w:numId w:val="16"/>
              </w:numPr>
              <w:spacing w:before="0" w:after="0" w:line="360" w:lineRule="auto"/>
              <w:jc w:val="both"/>
              <w:rPr>
                <w:szCs w:val="28"/>
                <w:lang w:val="nl-NL" w:eastAsia="vi-VN"/>
              </w:rPr>
            </w:pPr>
            <w:r w:rsidRPr="00F710F1">
              <w:rPr>
                <w:szCs w:val="28"/>
                <w:lang w:val="nl-NL" w:eastAsia="vi-VN"/>
              </w:rPr>
              <w:t>Hs nhận xét</w:t>
            </w:r>
          </w:p>
          <w:p w14:paraId="47DFD2F1" w14:textId="77777777" w:rsidR="00FF2B1E" w:rsidRPr="00F710F1" w:rsidRDefault="00FF2B1E" w:rsidP="00C77F5D">
            <w:pPr>
              <w:pStyle w:val="ListParagraph"/>
              <w:widowControl w:val="0"/>
              <w:numPr>
                <w:ilvl w:val="0"/>
                <w:numId w:val="16"/>
              </w:numPr>
              <w:spacing w:before="0" w:after="0" w:line="360" w:lineRule="auto"/>
              <w:jc w:val="both"/>
              <w:rPr>
                <w:szCs w:val="28"/>
                <w:lang w:val="nl-NL" w:eastAsia="vi-VN"/>
              </w:rPr>
            </w:pPr>
            <w:r w:rsidRPr="00F710F1">
              <w:rPr>
                <w:szCs w:val="28"/>
                <w:lang w:val="nl-NL" w:eastAsia="vi-VN"/>
              </w:rPr>
              <w:t>Gv nhận xét, bổ sung.</w:t>
            </w:r>
          </w:p>
        </w:tc>
        <w:tc>
          <w:tcPr>
            <w:tcW w:w="4705" w:type="dxa"/>
            <w:tcBorders>
              <w:top w:val="single" w:sz="4" w:space="0" w:color="auto"/>
              <w:left w:val="single" w:sz="4" w:space="0" w:color="auto"/>
              <w:bottom w:val="single" w:sz="4" w:space="0" w:color="auto"/>
              <w:right w:val="single" w:sz="4" w:space="0" w:color="auto"/>
            </w:tcBorders>
          </w:tcPr>
          <w:p w14:paraId="70AC474E" w14:textId="77777777" w:rsidR="00FF2B1E" w:rsidRPr="00F710F1" w:rsidRDefault="00FF2B1E" w:rsidP="00FF2B1E">
            <w:pPr>
              <w:spacing w:line="360" w:lineRule="auto"/>
              <w:rPr>
                <w:b/>
                <w:color w:val="FF0000"/>
                <w:sz w:val="28"/>
                <w:szCs w:val="28"/>
                <w:u w:val="single"/>
                <w:lang w:val="nl-NL"/>
              </w:rPr>
            </w:pPr>
            <w:r w:rsidRPr="00F710F1">
              <w:rPr>
                <w:b/>
                <w:color w:val="FF0000"/>
                <w:sz w:val="28"/>
                <w:szCs w:val="28"/>
                <w:u w:val="single"/>
                <w:lang w:val="nl-NL"/>
              </w:rPr>
              <w:lastRenderedPageBreak/>
              <w:t>II. Thực hành</w:t>
            </w:r>
          </w:p>
          <w:p w14:paraId="1C3880C9" w14:textId="77777777" w:rsidR="00FF2B1E" w:rsidRPr="00F710F1" w:rsidRDefault="00FF2B1E" w:rsidP="00FF2B1E">
            <w:pPr>
              <w:spacing w:line="360" w:lineRule="auto"/>
              <w:rPr>
                <w:sz w:val="28"/>
                <w:szCs w:val="28"/>
                <w:lang w:val="nl-NL"/>
              </w:rPr>
            </w:pPr>
            <w:r w:rsidRPr="00F710F1">
              <w:rPr>
                <w:b/>
                <w:color w:val="FF0000"/>
                <w:sz w:val="28"/>
                <w:szCs w:val="28"/>
                <w:u w:val="single"/>
                <w:lang w:val="nl-NL"/>
              </w:rPr>
              <w:t>1.Đề bài</w:t>
            </w:r>
            <w:r w:rsidRPr="00F710F1">
              <w:rPr>
                <w:sz w:val="28"/>
                <w:szCs w:val="28"/>
                <w:lang w:val="nl-NL"/>
              </w:rPr>
              <w:t>: Kể lại một kỉ niệm sâu sắc của em với thầy cô, bạn bè khi học ở trường tiểu học.</w:t>
            </w:r>
          </w:p>
          <w:p w14:paraId="3EB165D4" w14:textId="77777777" w:rsidR="00FF2B1E" w:rsidRPr="00F710F1" w:rsidRDefault="00FF2B1E" w:rsidP="00FF2B1E">
            <w:pPr>
              <w:spacing w:line="360" w:lineRule="auto"/>
              <w:rPr>
                <w:color w:val="FF0000"/>
                <w:sz w:val="28"/>
                <w:szCs w:val="28"/>
                <w:lang w:val="nl-NL"/>
              </w:rPr>
            </w:pPr>
            <w:r w:rsidRPr="00F710F1">
              <w:rPr>
                <w:b/>
                <w:color w:val="FF0000"/>
                <w:sz w:val="28"/>
                <w:szCs w:val="28"/>
                <w:u w:val="single"/>
                <w:lang w:val="nl-NL"/>
              </w:rPr>
              <w:t>2.Các bước tiến hành</w:t>
            </w:r>
            <w:r w:rsidRPr="00F710F1">
              <w:rPr>
                <w:color w:val="FF0000"/>
                <w:sz w:val="28"/>
                <w:szCs w:val="28"/>
                <w:lang w:val="nl-NL"/>
              </w:rPr>
              <w:t>:</w:t>
            </w:r>
          </w:p>
          <w:p w14:paraId="369C4272" w14:textId="77777777" w:rsidR="00FF2B1E" w:rsidRPr="00F710F1" w:rsidRDefault="00FF2B1E" w:rsidP="00FF2B1E">
            <w:pPr>
              <w:spacing w:line="360" w:lineRule="auto"/>
              <w:rPr>
                <w:b/>
                <w:bCs/>
                <w:color w:val="FF0000"/>
                <w:sz w:val="28"/>
                <w:szCs w:val="28"/>
                <w:lang w:val="nl-NL"/>
              </w:rPr>
            </w:pPr>
            <w:r w:rsidRPr="00F710F1">
              <w:rPr>
                <w:b/>
                <w:bCs/>
                <w:color w:val="FF0000"/>
                <w:sz w:val="28"/>
                <w:szCs w:val="28"/>
                <w:lang w:val="nl-NL"/>
              </w:rPr>
              <w:t>- B1: Tìm hiểu đề .</w:t>
            </w:r>
          </w:p>
          <w:p w14:paraId="23ADCD62" w14:textId="77777777" w:rsidR="00FF2B1E" w:rsidRPr="00F710F1" w:rsidRDefault="00FF2B1E" w:rsidP="00FF2B1E">
            <w:pPr>
              <w:widowControl w:val="0"/>
              <w:tabs>
                <w:tab w:val="left" w:pos="649"/>
              </w:tabs>
              <w:spacing w:line="360" w:lineRule="auto"/>
              <w:jc w:val="both"/>
              <w:rPr>
                <w:rFonts w:eastAsia="SimSun"/>
                <w:b/>
                <w:bCs/>
                <w:color w:val="FF0000"/>
                <w:kern w:val="2"/>
                <w:sz w:val="28"/>
                <w:szCs w:val="28"/>
                <w:lang w:val="nl-NL" w:eastAsia="zh-CN"/>
              </w:rPr>
            </w:pPr>
            <w:r w:rsidRPr="00F710F1">
              <w:rPr>
                <w:rFonts w:eastAsia="SimSun"/>
                <w:b/>
                <w:bCs/>
                <w:color w:val="FF0000"/>
                <w:kern w:val="2"/>
                <w:sz w:val="28"/>
                <w:szCs w:val="28"/>
                <w:lang w:val="nl-NL" w:eastAsia="zh-CN"/>
              </w:rPr>
              <w:t xml:space="preserve">- B2: Tìm ý- lập dàn ý </w:t>
            </w:r>
          </w:p>
          <w:p w14:paraId="5DACE465" w14:textId="77777777" w:rsidR="00FF2B1E" w:rsidRPr="00F710F1" w:rsidRDefault="00FF2B1E" w:rsidP="00FF2B1E">
            <w:pPr>
              <w:widowControl w:val="0"/>
              <w:tabs>
                <w:tab w:val="left" w:pos="649"/>
              </w:tabs>
              <w:spacing w:line="360" w:lineRule="auto"/>
              <w:jc w:val="both"/>
              <w:rPr>
                <w:rFonts w:eastAsia="SimSun"/>
                <w:kern w:val="2"/>
                <w:sz w:val="28"/>
                <w:szCs w:val="28"/>
                <w:lang w:val="nl-NL" w:eastAsia="zh-CN"/>
              </w:rPr>
            </w:pPr>
            <w:r w:rsidRPr="00F710F1">
              <w:rPr>
                <w:rFonts w:eastAsia="SimSun"/>
                <w:color w:val="FF0000"/>
                <w:kern w:val="2"/>
                <w:sz w:val="28"/>
                <w:szCs w:val="28"/>
                <w:lang w:val="nl-NL" w:eastAsia="zh-CN"/>
              </w:rPr>
              <w:t xml:space="preserve">* Tìm ý </w:t>
            </w:r>
            <w:r w:rsidRPr="00F710F1">
              <w:rPr>
                <w:rFonts w:eastAsia="SimSun"/>
                <w:kern w:val="2"/>
                <w:sz w:val="28"/>
                <w:szCs w:val="28"/>
                <w:lang w:val="nl-NL" w:eastAsia="zh-CN"/>
              </w:rPr>
              <w:t>bằng cách đặt ra và trả lời các câu hỏi.</w:t>
            </w:r>
          </w:p>
          <w:p w14:paraId="4CC2CE95" w14:textId="77777777" w:rsidR="00FF2B1E" w:rsidRPr="00F710F1" w:rsidRDefault="00FF2B1E" w:rsidP="00FF2B1E">
            <w:pPr>
              <w:widowControl w:val="0"/>
              <w:tabs>
                <w:tab w:val="left" w:pos="649"/>
              </w:tabs>
              <w:spacing w:line="360" w:lineRule="auto"/>
              <w:jc w:val="both"/>
              <w:rPr>
                <w:rFonts w:eastAsia="SimSun"/>
                <w:kern w:val="2"/>
                <w:sz w:val="28"/>
                <w:szCs w:val="28"/>
                <w:lang w:val="vi-VN" w:eastAsia="zh-CN"/>
              </w:rPr>
            </w:pPr>
            <w:r w:rsidRPr="00F710F1">
              <w:rPr>
                <w:rFonts w:eastAsia="SimSun"/>
                <w:kern w:val="2"/>
                <w:sz w:val="28"/>
                <w:szCs w:val="28"/>
                <w:lang w:val="vi-VN" w:eastAsia="zh-CN"/>
              </w:rPr>
              <w:t>+ Đó là kỉ niệm gì?</w:t>
            </w:r>
          </w:p>
          <w:p w14:paraId="687C0670" w14:textId="77777777" w:rsidR="00FF2B1E" w:rsidRPr="00F710F1" w:rsidRDefault="00FF2B1E" w:rsidP="00FF2B1E">
            <w:pPr>
              <w:widowControl w:val="0"/>
              <w:tabs>
                <w:tab w:val="left" w:pos="649"/>
              </w:tabs>
              <w:spacing w:line="360" w:lineRule="auto"/>
              <w:jc w:val="both"/>
              <w:rPr>
                <w:rFonts w:eastAsia="SimSun"/>
                <w:kern w:val="2"/>
                <w:sz w:val="28"/>
                <w:szCs w:val="28"/>
                <w:lang w:val="vi-VN" w:eastAsia="zh-CN"/>
              </w:rPr>
            </w:pPr>
            <w:r w:rsidRPr="00F710F1">
              <w:rPr>
                <w:rFonts w:eastAsia="SimSun"/>
                <w:kern w:val="2"/>
                <w:sz w:val="28"/>
                <w:szCs w:val="28"/>
                <w:lang w:val="vi-VN" w:eastAsia="zh-CN"/>
              </w:rPr>
              <w:t>+ Xảy ra vào thời điểm nào?</w:t>
            </w:r>
          </w:p>
          <w:p w14:paraId="790FEE7F" w14:textId="77777777" w:rsidR="00FF2B1E" w:rsidRPr="00F710F1" w:rsidRDefault="00FF2B1E" w:rsidP="00FF2B1E">
            <w:pPr>
              <w:widowControl w:val="0"/>
              <w:tabs>
                <w:tab w:val="left" w:pos="649"/>
              </w:tabs>
              <w:spacing w:line="360" w:lineRule="auto"/>
              <w:jc w:val="both"/>
              <w:rPr>
                <w:rFonts w:eastAsia="SimSun"/>
                <w:kern w:val="2"/>
                <w:sz w:val="28"/>
                <w:szCs w:val="28"/>
                <w:lang w:val="vi-VN" w:eastAsia="zh-CN"/>
              </w:rPr>
            </w:pPr>
            <w:r w:rsidRPr="00F710F1">
              <w:rPr>
                <w:rFonts w:eastAsia="SimSun"/>
                <w:kern w:val="2"/>
                <w:sz w:val="28"/>
                <w:szCs w:val="28"/>
                <w:lang w:val="vi-VN" w:eastAsia="zh-CN"/>
              </w:rPr>
              <w:t xml:space="preserve">+ Diễn biến của câu chuyện như thế </w:t>
            </w:r>
            <w:r w:rsidRPr="00F710F1">
              <w:rPr>
                <w:rFonts w:eastAsia="SimSun"/>
                <w:kern w:val="2"/>
                <w:sz w:val="28"/>
                <w:szCs w:val="28"/>
                <w:lang w:val="vi-VN" w:eastAsia="zh-CN"/>
              </w:rPr>
              <w:lastRenderedPageBreak/>
              <w:t>nào?</w:t>
            </w:r>
          </w:p>
          <w:p w14:paraId="733D68FB" w14:textId="77777777" w:rsidR="00FF2B1E" w:rsidRPr="00F710F1" w:rsidRDefault="00FF2B1E" w:rsidP="00FF2B1E">
            <w:pPr>
              <w:widowControl w:val="0"/>
              <w:tabs>
                <w:tab w:val="left" w:pos="649"/>
              </w:tabs>
              <w:spacing w:line="360" w:lineRule="auto"/>
              <w:jc w:val="both"/>
              <w:rPr>
                <w:rFonts w:eastAsia="SimSun"/>
                <w:kern w:val="2"/>
                <w:sz w:val="28"/>
                <w:szCs w:val="28"/>
                <w:lang w:val="vi-VN" w:eastAsia="zh-CN"/>
              </w:rPr>
            </w:pPr>
            <w:r w:rsidRPr="00F710F1">
              <w:rPr>
                <w:rFonts w:eastAsia="SimSun"/>
                <w:kern w:val="2"/>
                <w:sz w:val="28"/>
                <w:szCs w:val="28"/>
                <w:lang w:val="vi-VN" w:eastAsia="zh-CN"/>
              </w:rPr>
              <w:t>+ Điều đáng nhớ nhất trong câu chuyện ấy là gì?</w:t>
            </w:r>
          </w:p>
          <w:p w14:paraId="15F1664A" w14:textId="77777777" w:rsidR="00FF2B1E" w:rsidRPr="00F710F1" w:rsidRDefault="00FF2B1E" w:rsidP="00FF2B1E">
            <w:pPr>
              <w:pStyle w:val="ListParagraph"/>
              <w:widowControl w:val="0"/>
              <w:tabs>
                <w:tab w:val="left" w:pos="649"/>
              </w:tabs>
              <w:spacing w:line="360" w:lineRule="auto"/>
              <w:ind w:left="360"/>
              <w:jc w:val="both"/>
              <w:rPr>
                <w:rFonts w:eastAsia="SimSun"/>
                <w:kern w:val="2"/>
                <w:szCs w:val="28"/>
                <w:lang w:val="vi-VN" w:eastAsia="zh-CN"/>
              </w:rPr>
            </w:pPr>
          </w:p>
          <w:p w14:paraId="68EDD728" w14:textId="77777777" w:rsidR="00FF2B1E" w:rsidRPr="00F710F1" w:rsidRDefault="00FF2B1E" w:rsidP="00FF2B1E">
            <w:pPr>
              <w:widowControl w:val="0"/>
              <w:tabs>
                <w:tab w:val="left" w:pos="649"/>
              </w:tabs>
              <w:spacing w:line="360" w:lineRule="auto"/>
              <w:jc w:val="both"/>
              <w:rPr>
                <w:rFonts w:eastAsia="SimSun"/>
                <w:kern w:val="2"/>
                <w:sz w:val="28"/>
                <w:szCs w:val="28"/>
                <w:lang w:val="vi-VN" w:eastAsia="zh-CN"/>
              </w:rPr>
            </w:pPr>
            <w:r w:rsidRPr="00F710F1">
              <w:rPr>
                <w:rFonts w:eastAsia="SimSun"/>
                <w:kern w:val="2"/>
                <w:sz w:val="28"/>
                <w:szCs w:val="28"/>
                <w:lang w:val="vi-VN" w:eastAsia="zh-CN"/>
              </w:rPr>
              <w:t>-</w:t>
            </w:r>
            <w:r w:rsidRPr="00F710F1">
              <w:rPr>
                <w:rFonts w:eastAsia="SimSun"/>
                <w:color w:val="FF0000"/>
                <w:kern w:val="2"/>
                <w:sz w:val="28"/>
                <w:szCs w:val="28"/>
                <w:lang w:val="vi-VN" w:eastAsia="zh-CN"/>
              </w:rPr>
              <w:t xml:space="preserve"> Lập dàn ý </w:t>
            </w:r>
            <w:r w:rsidRPr="00F710F1">
              <w:rPr>
                <w:rFonts w:eastAsia="SimSun"/>
                <w:kern w:val="2"/>
                <w:sz w:val="28"/>
                <w:szCs w:val="28"/>
                <w:lang w:val="vi-VN" w:eastAsia="zh-CN"/>
              </w:rPr>
              <w:t>bằng cách dựa vào các ý đã tìm được,  sắp xếp lại theo 3 phần lớn của bài văn.</w:t>
            </w:r>
          </w:p>
          <w:p w14:paraId="0764152B" w14:textId="77777777" w:rsidR="00FF2B1E" w:rsidRPr="00F710F1" w:rsidRDefault="00FF2B1E" w:rsidP="00FF2B1E">
            <w:pPr>
              <w:jc w:val="both"/>
              <w:rPr>
                <w:sz w:val="28"/>
                <w:szCs w:val="28"/>
                <w:lang w:val="vi-VN" w:eastAsia="vi-VN"/>
              </w:rPr>
            </w:pPr>
            <w:r w:rsidRPr="00F710F1">
              <w:rPr>
                <w:b/>
                <w:bCs/>
                <w:color w:val="1F4E79" w:themeColor="accent5" w:themeShade="80"/>
                <w:kern w:val="24"/>
                <w:sz w:val="28"/>
                <w:szCs w:val="28"/>
                <w:lang w:val="vi-VN" w:eastAsia="vi-VN"/>
              </w:rPr>
              <w:t>1, Mở bài</w:t>
            </w:r>
            <w:r w:rsidRPr="00F710F1">
              <w:rPr>
                <w:b/>
                <w:bCs/>
                <w:kern w:val="24"/>
                <w:sz w:val="28"/>
                <w:szCs w:val="28"/>
                <w:lang w:val="vi-VN" w:eastAsia="vi-VN"/>
              </w:rPr>
              <w:t xml:space="preserve">:  </w:t>
            </w:r>
            <w:r w:rsidRPr="00F710F1">
              <w:rPr>
                <w:kern w:val="24"/>
                <w:sz w:val="28"/>
                <w:szCs w:val="28"/>
                <w:lang w:val="vi-VN" w:eastAsia="vi-VN"/>
              </w:rPr>
              <w:t>Giới thiệu về kỉ niệm với thầy/cô giáo cũ:</w:t>
            </w:r>
          </w:p>
          <w:p w14:paraId="258CBADC" w14:textId="77777777" w:rsidR="00FF2B1E" w:rsidRPr="00F710F1" w:rsidRDefault="00FF2B1E" w:rsidP="00FF2B1E">
            <w:pPr>
              <w:jc w:val="both"/>
              <w:rPr>
                <w:sz w:val="28"/>
                <w:szCs w:val="28"/>
                <w:lang w:val="vi-VN" w:eastAsia="vi-VN"/>
              </w:rPr>
            </w:pPr>
            <w:r w:rsidRPr="00F710F1">
              <w:rPr>
                <w:kern w:val="24"/>
                <w:sz w:val="28"/>
                <w:szCs w:val="28"/>
                <w:lang w:val="vi-VN" w:eastAsia="vi-VN"/>
              </w:rPr>
              <w:t>- Hoàn cảnh: Ngày Nhà giáo Việt Nam đang đến gần, cả lớp nô nức làm báo tường, lên kế hoạch biểu diễn văn nghệ tri ân thầy cô.</w:t>
            </w:r>
          </w:p>
          <w:p w14:paraId="22E95228" w14:textId="77777777" w:rsidR="00FF2B1E" w:rsidRPr="00F710F1" w:rsidRDefault="00FF2B1E" w:rsidP="00FF2B1E">
            <w:pPr>
              <w:contextualSpacing/>
              <w:jc w:val="both"/>
              <w:rPr>
                <w:kern w:val="24"/>
                <w:sz w:val="28"/>
                <w:szCs w:val="28"/>
                <w:lang w:val="vi-VN" w:eastAsia="vi-VN"/>
              </w:rPr>
            </w:pPr>
            <w:r w:rsidRPr="00F710F1">
              <w:rPr>
                <w:kern w:val="24"/>
                <w:sz w:val="28"/>
                <w:szCs w:val="28"/>
                <w:lang w:val="vi-VN" w:eastAsia="vi-VN"/>
              </w:rPr>
              <w:t>- Trong không khí, hoàn cảnh đó, em nhớ lại một kỉ niệm cảm động với cô giáo chủ nhiệm cũ ở tiểu học.</w:t>
            </w:r>
          </w:p>
          <w:p w14:paraId="6C017FE7" w14:textId="77777777" w:rsidR="00FF2B1E" w:rsidRPr="00F710F1" w:rsidRDefault="00FF2B1E" w:rsidP="00FF2B1E">
            <w:pPr>
              <w:contextualSpacing/>
              <w:jc w:val="both"/>
              <w:rPr>
                <w:color w:val="1F4E79" w:themeColor="accent5" w:themeShade="80"/>
                <w:sz w:val="28"/>
                <w:szCs w:val="28"/>
                <w:lang w:val="vi-VN" w:eastAsia="vi-VN"/>
              </w:rPr>
            </w:pPr>
            <w:r w:rsidRPr="00F710F1">
              <w:rPr>
                <w:b/>
                <w:bCs/>
                <w:kern w:val="24"/>
                <w:sz w:val="28"/>
                <w:szCs w:val="28"/>
                <w:lang w:val="vi-VN"/>
              </w:rPr>
              <w:t xml:space="preserve"> </w:t>
            </w:r>
            <w:r w:rsidRPr="00F710F1">
              <w:rPr>
                <w:b/>
                <w:bCs/>
                <w:color w:val="1F4E79" w:themeColor="accent5" w:themeShade="80"/>
                <w:kern w:val="24"/>
                <w:sz w:val="28"/>
                <w:szCs w:val="28"/>
                <w:lang w:val="vi-VN"/>
              </w:rPr>
              <w:t>2, Thân bài</w:t>
            </w:r>
          </w:p>
          <w:p w14:paraId="1094A3AD" w14:textId="77777777" w:rsidR="00FF2B1E" w:rsidRPr="00F710F1" w:rsidRDefault="00FF2B1E" w:rsidP="00FF2B1E">
            <w:pPr>
              <w:pStyle w:val="NormalWeb"/>
              <w:spacing w:before="134" w:beforeAutospacing="0" w:after="0" w:afterAutospacing="0"/>
              <w:jc w:val="both"/>
              <w:rPr>
                <w:sz w:val="28"/>
                <w:szCs w:val="28"/>
                <w:lang w:val="vi-VN"/>
              </w:rPr>
            </w:pPr>
            <w:r w:rsidRPr="00F710F1">
              <w:rPr>
                <w:kern w:val="24"/>
                <w:sz w:val="28"/>
                <w:szCs w:val="28"/>
                <w:lang w:val="vi-VN"/>
              </w:rPr>
              <w:t>a, Giới thiệu về kỉ niệm:</w:t>
            </w:r>
          </w:p>
          <w:p w14:paraId="3157E6E9" w14:textId="77777777" w:rsidR="00FF2B1E" w:rsidRPr="00F710F1" w:rsidRDefault="00FF2B1E" w:rsidP="00FF2B1E">
            <w:pPr>
              <w:pStyle w:val="NormalWeb"/>
              <w:spacing w:before="134" w:beforeAutospacing="0" w:after="0" w:afterAutospacing="0"/>
              <w:jc w:val="both"/>
              <w:rPr>
                <w:sz w:val="28"/>
                <w:szCs w:val="28"/>
              </w:rPr>
            </w:pPr>
            <w:r w:rsidRPr="00F710F1">
              <w:rPr>
                <w:kern w:val="24"/>
                <w:sz w:val="28"/>
                <w:szCs w:val="28"/>
                <w:lang w:val="vi-VN"/>
              </w:rPr>
              <w:t>- Thời gian diễn ra: lớp</w:t>
            </w:r>
            <w:r w:rsidRPr="00F710F1">
              <w:rPr>
                <w:kern w:val="24"/>
                <w:sz w:val="28"/>
                <w:szCs w:val="28"/>
              </w:rPr>
              <w:t>…?</w:t>
            </w:r>
          </w:p>
          <w:p w14:paraId="144241ED" w14:textId="77777777" w:rsidR="00FF2B1E" w:rsidRPr="00F710F1" w:rsidRDefault="00FF2B1E" w:rsidP="00FF2B1E">
            <w:pPr>
              <w:pStyle w:val="NormalWeb"/>
              <w:spacing w:before="134" w:beforeAutospacing="0" w:after="0" w:afterAutospacing="0"/>
              <w:jc w:val="both"/>
              <w:rPr>
                <w:sz w:val="28"/>
                <w:szCs w:val="28"/>
                <w:lang w:val="vi-VN"/>
              </w:rPr>
            </w:pPr>
            <w:r w:rsidRPr="00F710F1">
              <w:rPr>
                <w:kern w:val="24"/>
                <w:sz w:val="28"/>
                <w:szCs w:val="28"/>
                <w:lang w:val="vi-VN"/>
              </w:rPr>
              <w:t>- Kỉ niệm với ai: kỉ niệm đáng nhớ cùng cô giáo chủ nhiệm.</w:t>
            </w:r>
          </w:p>
          <w:p w14:paraId="4CE7ED4D" w14:textId="77777777" w:rsidR="00FF2B1E" w:rsidRPr="00F710F1" w:rsidRDefault="00FF2B1E" w:rsidP="00FF2B1E">
            <w:pPr>
              <w:pStyle w:val="NormalWeb"/>
              <w:spacing w:before="134" w:beforeAutospacing="0" w:after="0" w:afterAutospacing="0"/>
              <w:jc w:val="both"/>
              <w:rPr>
                <w:sz w:val="28"/>
                <w:szCs w:val="28"/>
              </w:rPr>
            </w:pPr>
            <w:r w:rsidRPr="00F710F1">
              <w:rPr>
                <w:kern w:val="24"/>
                <w:sz w:val="28"/>
                <w:szCs w:val="28"/>
                <w:lang w:val="vi-VN"/>
              </w:rPr>
              <w:t xml:space="preserve">+ Ấn tượng về cô </w:t>
            </w:r>
            <w:r w:rsidRPr="00F710F1">
              <w:rPr>
                <w:kern w:val="24"/>
                <w:sz w:val="28"/>
                <w:szCs w:val="28"/>
              </w:rPr>
              <w:t>giáo (ngoại hình, tính cách): dáng người cô nhỏ nhắn, tóc ngang vai, giọng nói rất truyền cảm. Cô quan tâm tới học sinh, lúc thì vui vẻ tâm tình như một người bạn lớn, lúc thì dạy bảo nghiêm khắc, uốn nắn lỗi sai của học sinh.</w:t>
            </w:r>
          </w:p>
          <w:p w14:paraId="78877265" w14:textId="77777777" w:rsidR="00FF2B1E" w:rsidRPr="00F710F1" w:rsidRDefault="00FF2B1E" w:rsidP="00FF2B1E">
            <w:pPr>
              <w:pStyle w:val="NormalWeb"/>
              <w:spacing w:before="0" w:beforeAutospacing="0" w:after="0" w:afterAutospacing="0"/>
              <w:jc w:val="both"/>
              <w:rPr>
                <w:sz w:val="28"/>
                <w:szCs w:val="28"/>
              </w:rPr>
            </w:pPr>
            <w:r w:rsidRPr="00F710F1">
              <w:rPr>
                <w:rFonts w:eastAsia="SimSun"/>
                <w:b/>
                <w:bCs/>
                <w:color w:val="FF0000"/>
                <w:kern w:val="2"/>
                <w:sz w:val="28"/>
                <w:szCs w:val="28"/>
                <w:lang w:val="vi-VN" w:eastAsia="zh-CN"/>
              </w:rPr>
              <w:t xml:space="preserve">  </w:t>
            </w:r>
            <w:r w:rsidRPr="00F710F1">
              <w:rPr>
                <w:color w:val="002060"/>
                <w:kern w:val="24"/>
                <w:sz w:val="28"/>
                <w:szCs w:val="28"/>
              </w:rPr>
              <w:t xml:space="preserve"> </w:t>
            </w:r>
            <w:r w:rsidRPr="00F710F1">
              <w:rPr>
                <w:kern w:val="24"/>
                <w:sz w:val="28"/>
                <w:szCs w:val="28"/>
              </w:rPr>
              <w:t>b, Thuật lại kỉ niệm</w:t>
            </w:r>
          </w:p>
          <w:p w14:paraId="7F3C7B35" w14:textId="77777777" w:rsidR="00FF2B1E" w:rsidRPr="00F710F1" w:rsidRDefault="00FF2B1E" w:rsidP="00FF2B1E">
            <w:pPr>
              <w:pStyle w:val="NormalWeb"/>
              <w:spacing w:before="0" w:beforeAutospacing="0" w:after="0" w:afterAutospacing="0"/>
              <w:jc w:val="both"/>
              <w:rPr>
                <w:sz w:val="28"/>
                <w:szCs w:val="28"/>
              </w:rPr>
            </w:pPr>
            <w:r w:rsidRPr="00F710F1">
              <w:rPr>
                <w:kern w:val="24"/>
                <w:sz w:val="28"/>
                <w:szCs w:val="28"/>
              </w:rPr>
              <w:t>- Hoàn cảnh: (mối quan hệ với thầy cô như thế nào, thầy cô vốn để lại ấn tượng gì đặc biệt)</w:t>
            </w:r>
          </w:p>
          <w:p w14:paraId="4E4F9D75" w14:textId="77777777" w:rsidR="00FF2B1E" w:rsidRPr="00F710F1" w:rsidRDefault="00FF2B1E" w:rsidP="00FF2B1E">
            <w:pPr>
              <w:pStyle w:val="NormalWeb"/>
              <w:spacing w:before="0" w:beforeAutospacing="0" w:after="0" w:afterAutospacing="0"/>
              <w:jc w:val="both"/>
              <w:rPr>
                <w:sz w:val="28"/>
                <w:szCs w:val="28"/>
              </w:rPr>
            </w:pPr>
            <w:r w:rsidRPr="00F710F1">
              <w:rPr>
                <w:kern w:val="24"/>
                <w:sz w:val="28"/>
                <w:szCs w:val="28"/>
              </w:rPr>
              <w:lastRenderedPageBreak/>
              <w:t>+ Cô giáo đặc biệt quan tâm tới những học sinh có hoàn cảnh khó khăn, thường xuyên dạy bảo học sinh trong lớp đức tính san sẻ, đùm bọc.</w:t>
            </w:r>
          </w:p>
          <w:p w14:paraId="5F587F6C" w14:textId="77777777" w:rsidR="00FF2B1E" w:rsidRPr="00F710F1" w:rsidRDefault="00FF2B1E" w:rsidP="00FF2B1E">
            <w:pPr>
              <w:pStyle w:val="NormalWeb"/>
              <w:spacing w:before="0" w:beforeAutospacing="0" w:after="0" w:afterAutospacing="0"/>
              <w:jc w:val="both"/>
              <w:rPr>
                <w:sz w:val="28"/>
                <w:szCs w:val="28"/>
              </w:rPr>
            </w:pPr>
            <w:r w:rsidRPr="00F710F1">
              <w:rPr>
                <w:kern w:val="24"/>
                <w:sz w:val="28"/>
                <w:szCs w:val="28"/>
              </w:rPr>
              <w:t>+ Gia đình em cũng khó khăn, cô giáo và các bạn giúp đỡ em nhiều, khiến em thấy vui vẻ, được quan tâm.</w:t>
            </w:r>
          </w:p>
          <w:p w14:paraId="611D3DFB" w14:textId="77777777" w:rsidR="00FF2B1E" w:rsidRPr="00F710F1" w:rsidRDefault="00FF2B1E" w:rsidP="00FF2B1E">
            <w:pPr>
              <w:pStyle w:val="NormalWeb"/>
              <w:spacing w:before="0" w:beforeAutospacing="0" w:after="0" w:afterAutospacing="0"/>
              <w:jc w:val="both"/>
              <w:rPr>
                <w:sz w:val="28"/>
                <w:szCs w:val="28"/>
              </w:rPr>
            </w:pPr>
            <w:r w:rsidRPr="00F710F1">
              <w:rPr>
                <w:kern w:val="24"/>
                <w:sz w:val="28"/>
                <w:szCs w:val="28"/>
              </w:rPr>
              <w:t>+ Em cố gắng học tập, vâng lời cô, tham gia tích cực hoạt động của lớp.</w:t>
            </w:r>
          </w:p>
          <w:p w14:paraId="39DFA7AA" w14:textId="77777777" w:rsidR="00FF2B1E" w:rsidRPr="00F710F1" w:rsidRDefault="00FF2B1E" w:rsidP="00FF2B1E">
            <w:pPr>
              <w:widowControl w:val="0"/>
              <w:tabs>
                <w:tab w:val="left" w:pos="649"/>
              </w:tabs>
              <w:spacing w:line="360" w:lineRule="auto"/>
              <w:rPr>
                <w:rFonts w:eastAsia="SimSun"/>
                <w:b/>
                <w:bCs/>
                <w:color w:val="FF0000"/>
                <w:kern w:val="2"/>
                <w:sz w:val="28"/>
                <w:szCs w:val="28"/>
                <w:lang w:val="vi-VN" w:eastAsia="zh-CN"/>
              </w:rPr>
            </w:pPr>
            <w:r w:rsidRPr="00F710F1">
              <w:rPr>
                <w:rFonts w:eastAsia="SimSun"/>
                <w:b/>
                <w:bCs/>
                <w:color w:val="FF0000"/>
                <w:kern w:val="2"/>
                <w:sz w:val="28"/>
                <w:szCs w:val="28"/>
                <w:lang w:val="vi-VN" w:eastAsia="zh-CN"/>
              </w:rPr>
              <w:t xml:space="preserve"> </w:t>
            </w:r>
            <w:r w:rsidRPr="00F710F1">
              <w:rPr>
                <w:kern w:val="24"/>
                <w:sz w:val="28"/>
                <w:szCs w:val="28"/>
              </w:rPr>
              <w:t xml:space="preserve"> - Câu chuyện kết thúc và suy nghĩ sau câu chuyện:</w:t>
            </w:r>
            <w:r w:rsidRPr="00F710F1">
              <w:rPr>
                <w:kern w:val="24"/>
                <w:sz w:val="28"/>
                <w:szCs w:val="28"/>
              </w:rPr>
              <w:br/>
              <w:t>+ Bản thân càng thêm yêu quý cô: cô trân trọng tình cảm của học trò, tặng cô món quà nhỏ không có giá trị vật chất.</w:t>
            </w:r>
            <w:r w:rsidRPr="00F710F1">
              <w:rPr>
                <w:kern w:val="24"/>
                <w:sz w:val="28"/>
                <w:szCs w:val="28"/>
              </w:rPr>
              <w:br/>
              <w:t>+ Cô tặng lại cho em một quyển sách .</w:t>
            </w:r>
            <w:r w:rsidRPr="00F710F1">
              <w:rPr>
                <w:kern w:val="24"/>
                <w:sz w:val="28"/>
                <w:szCs w:val="28"/>
              </w:rPr>
              <w:br/>
            </w:r>
            <w:r w:rsidRPr="00F710F1">
              <w:rPr>
                <w:b/>
                <w:bCs/>
                <w:color w:val="1F4E79" w:themeColor="accent5" w:themeShade="80"/>
                <w:kern w:val="24"/>
                <w:sz w:val="28"/>
                <w:szCs w:val="28"/>
              </w:rPr>
              <w:t>3. Kết bài</w:t>
            </w:r>
            <w:r w:rsidRPr="00F710F1">
              <w:rPr>
                <w:kern w:val="24"/>
                <w:sz w:val="28"/>
                <w:szCs w:val="28"/>
              </w:rPr>
              <w:br/>
              <w:t>- Nhắc lại ý nghĩa của kỉ niệm: đây là kỉ niệm đẹp, đáng nhớ trong những năm tháng đi học của bản thân, sẽ luôn hứa học tập chăm chỉ, ghi nhớ và biết ơn công lao, tình cảm của thầy cô.</w:t>
            </w:r>
            <w:r w:rsidRPr="00F710F1">
              <w:rPr>
                <w:rFonts w:eastAsia="SimSun"/>
                <w:b/>
                <w:bCs/>
                <w:color w:val="FF0000"/>
                <w:kern w:val="2"/>
                <w:sz w:val="28"/>
                <w:szCs w:val="28"/>
                <w:lang w:val="vi-VN" w:eastAsia="zh-CN"/>
              </w:rPr>
              <w:t xml:space="preserve"> </w:t>
            </w:r>
          </w:p>
          <w:p w14:paraId="54300AA9" w14:textId="77777777" w:rsidR="00FF2B1E" w:rsidRPr="00F710F1" w:rsidRDefault="00FF2B1E" w:rsidP="00FF2B1E">
            <w:pPr>
              <w:widowControl w:val="0"/>
              <w:tabs>
                <w:tab w:val="left" w:pos="649"/>
              </w:tabs>
              <w:spacing w:line="360" w:lineRule="auto"/>
              <w:jc w:val="both"/>
              <w:rPr>
                <w:rFonts w:eastAsia="SimSun"/>
                <w:b/>
                <w:bCs/>
                <w:color w:val="FF0000"/>
                <w:kern w:val="2"/>
                <w:sz w:val="28"/>
                <w:szCs w:val="28"/>
                <w:lang w:val="vi-VN" w:eastAsia="zh-CN"/>
              </w:rPr>
            </w:pPr>
            <w:r w:rsidRPr="00F710F1">
              <w:rPr>
                <w:rFonts w:eastAsia="SimSun"/>
                <w:b/>
                <w:bCs/>
                <w:color w:val="FF0000"/>
                <w:kern w:val="2"/>
                <w:sz w:val="28"/>
                <w:szCs w:val="28"/>
                <w:lang w:val="vi-VN" w:eastAsia="zh-CN"/>
              </w:rPr>
              <w:t>-B</w:t>
            </w:r>
            <w:r w:rsidRPr="00F710F1">
              <w:rPr>
                <w:rFonts w:eastAsia="SimSun"/>
                <w:b/>
                <w:bCs/>
                <w:color w:val="FF0000"/>
                <w:kern w:val="2"/>
                <w:sz w:val="28"/>
                <w:szCs w:val="28"/>
                <w:lang w:eastAsia="zh-CN"/>
              </w:rPr>
              <w:t>3</w:t>
            </w:r>
            <w:r w:rsidRPr="00F710F1">
              <w:rPr>
                <w:rFonts w:eastAsia="SimSun"/>
                <w:b/>
                <w:bCs/>
                <w:color w:val="FF0000"/>
                <w:kern w:val="2"/>
                <w:sz w:val="28"/>
                <w:szCs w:val="28"/>
                <w:lang w:val="vi-VN" w:eastAsia="zh-CN"/>
              </w:rPr>
              <w:t>: Viết bài dựa vào dàn ý.</w:t>
            </w:r>
          </w:p>
          <w:p w14:paraId="5215D06E" w14:textId="77777777" w:rsidR="00FF2B1E" w:rsidRPr="00F710F1" w:rsidRDefault="00FF2B1E" w:rsidP="00FF2B1E">
            <w:pPr>
              <w:widowControl w:val="0"/>
              <w:tabs>
                <w:tab w:val="left" w:pos="649"/>
              </w:tabs>
              <w:spacing w:line="360" w:lineRule="auto"/>
              <w:jc w:val="both"/>
              <w:rPr>
                <w:rFonts w:eastAsia="SimSun"/>
                <w:b/>
                <w:bCs/>
                <w:color w:val="FF0000"/>
                <w:kern w:val="2"/>
                <w:sz w:val="28"/>
                <w:szCs w:val="28"/>
                <w:lang w:val="vi-VN" w:eastAsia="zh-CN"/>
              </w:rPr>
            </w:pPr>
            <w:r w:rsidRPr="00F710F1">
              <w:rPr>
                <w:rFonts w:eastAsia="SimSun"/>
                <w:b/>
                <w:bCs/>
                <w:color w:val="FF0000"/>
                <w:kern w:val="2"/>
                <w:sz w:val="28"/>
                <w:szCs w:val="28"/>
                <w:lang w:val="vi-VN" w:eastAsia="zh-CN"/>
              </w:rPr>
              <w:t>-B</w:t>
            </w:r>
            <w:r w:rsidRPr="00F710F1">
              <w:rPr>
                <w:rFonts w:eastAsia="SimSun"/>
                <w:b/>
                <w:bCs/>
                <w:color w:val="FF0000"/>
                <w:kern w:val="2"/>
                <w:sz w:val="28"/>
                <w:szCs w:val="28"/>
                <w:lang w:eastAsia="zh-CN"/>
              </w:rPr>
              <w:t>4</w:t>
            </w:r>
            <w:r w:rsidRPr="00F710F1">
              <w:rPr>
                <w:rFonts w:eastAsia="SimSun"/>
                <w:b/>
                <w:bCs/>
                <w:color w:val="FF0000"/>
                <w:kern w:val="2"/>
                <w:sz w:val="28"/>
                <w:szCs w:val="28"/>
                <w:lang w:val="vi-VN" w:eastAsia="zh-CN"/>
              </w:rPr>
              <w:t xml:space="preserve"> :  Kiểm tra, chỉnh sửa</w:t>
            </w:r>
          </w:p>
          <w:p w14:paraId="29EA0067" w14:textId="77777777" w:rsidR="00FF2B1E" w:rsidRPr="00F710F1" w:rsidRDefault="00FF2B1E" w:rsidP="00FF2B1E">
            <w:pPr>
              <w:spacing w:line="360" w:lineRule="auto"/>
              <w:rPr>
                <w:sz w:val="28"/>
                <w:szCs w:val="28"/>
                <w:lang w:val="vi-VN"/>
              </w:rPr>
            </w:pPr>
          </w:p>
        </w:tc>
      </w:tr>
    </w:tbl>
    <w:p w14:paraId="4DBA2B04" w14:textId="77777777" w:rsidR="00FF2B1E" w:rsidRPr="00F710F1" w:rsidRDefault="00FF2B1E" w:rsidP="00FF2B1E">
      <w:pPr>
        <w:spacing w:line="360" w:lineRule="auto"/>
        <w:rPr>
          <w:b/>
          <w:sz w:val="28"/>
          <w:szCs w:val="28"/>
          <w:lang w:val="nl-NL"/>
        </w:rPr>
      </w:pPr>
      <w:r w:rsidRPr="00F710F1">
        <w:rPr>
          <w:b/>
          <w:sz w:val="28"/>
          <w:szCs w:val="28"/>
          <w:lang w:val="nl-NL"/>
        </w:rPr>
        <w:lastRenderedPageBreak/>
        <w:br w:type="textWrapping" w:clear="all"/>
      </w:r>
    </w:p>
    <w:p w14:paraId="7A111895" w14:textId="77777777" w:rsidR="00FF2B1E" w:rsidRPr="00F710F1" w:rsidRDefault="00FF2B1E" w:rsidP="00FF2B1E">
      <w:pPr>
        <w:spacing w:line="360" w:lineRule="auto"/>
        <w:jc w:val="center"/>
        <w:rPr>
          <w:b/>
          <w:color w:val="FF0000"/>
          <w:sz w:val="28"/>
          <w:szCs w:val="28"/>
          <w:lang w:val="nl-NL"/>
        </w:rPr>
      </w:pPr>
      <w:r w:rsidRPr="00F710F1">
        <w:rPr>
          <w:b/>
          <w:color w:val="FF0000"/>
          <w:sz w:val="28"/>
          <w:szCs w:val="28"/>
          <w:lang w:val="nl-NL"/>
        </w:rPr>
        <w:t>HOẠT ĐỘNG 4:  CỦNG CỐ</w:t>
      </w:r>
    </w:p>
    <w:p w14:paraId="7CE90E0D" w14:textId="77777777" w:rsidR="00FF2B1E" w:rsidRPr="00F710F1" w:rsidRDefault="00FF2B1E" w:rsidP="00FF2B1E">
      <w:pPr>
        <w:spacing w:line="360" w:lineRule="auto"/>
        <w:jc w:val="both"/>
        <w:rPr>
          <w:sz w:val="28"/>
          <w:szCs w:val="28"/>
          <w:lang w:val="sv-SE"/>
        </w:rPr>
      </w:pPr>
      <w:r w:rsidRPr="00F710F1">
        <w:rPr>
          <w:b/>
          <w:bCs/>
          <w:color w:val="000000"/>
          <w:sz w:val="28"/>
          <w:szCs w:val="28"/>
          <w:lang w:val="nl-NL"/>
        </w:rPr>
        <w:t>a. Mục tiêu:</w:t>
      </w:r>
      <w:r w:rsidRPr="00F710F1">
        <w:rPr>
          <w:bCs/>
          <w:color w:val="000000"/>
          <w:sz w:val="28"/>
          <w:szCs w:val="28"/>
          <w:lang w:val="nl-NL"/>
        </w:rPr>
        <w:t xml:space="preserve"> Củng cố lại kiến thức đã học.</w:t>
      </w:r>
    </w:p>
    <w:p w14:paraId="13CD07BB" w14:textId="77777777" w:rsidR="00FF2B1E" w:rsidRPr="00F710F1" w:rsidRDefault="00FF2B1E" w:rsidP="00FF2B1E">
      <w:pPr>
        <w:spacing w:line="360" w:lineRule="auto"/>
        <w:jc w:val="both"/>
        <w:rPr>
          <w:sz w:val="28"/>
          <w:szCs w:val="28"/>
          <w:lang w:val="nl-NL"/>
        </w:rPr>
      </w:pPr>
      <w:r w:rsidRPr="00F710F1">
        <w:rPr>
          <w:b/>
          <w:bCs/>
          <w:sz w:val="28"/>
          <w:szCs w:val="28"/>
          <w:lang w:val="nl-NL"/>
        </w:rPr>
        <w:t>b. Nội dung:</w:t>
      </w:r>
      <w:r w:rsidRPr="00F710F1">
        <w:rPr>
          <w:bCs/>
          <w:sz w:val="28"/>
          <w:szCs w:val="28"/>
          <w:lang w:val="nl-NL"/>
        </w:rPr>
        <w:t xml:space="preserve"> Sử dụng sgk, kiến thức đã học , một vài bài của HS để chữa củng cố.</w:t>
      </w:r>
    </w:p>
    <w:p w14:paraId="3BAE3FEA" w14:textId="77777777" w:rsidR="00FF2B1E" w:rsidRPr="00F710F1" w:rsidRDefault="00FF2B1E" w:rsidP="00FF2B1E">
      <w:pPr>
        <w:spacing w:line="360" w:lineRule="auto"/>
        <w:jc w:val="both"/>
        <w:rPr>
          <w:color w:val="FF0000"/>
          <w:sz w:val="28"/>
          <w:szCs w:val="28"/>
          <w:lang w:val="nl-NL"/>
        </w:rPr>
      </w:pPr>
      <w:r w:rsidRPr="00F710F1">
        <w:rPr>
          <w:b/>
          <w:bCs/>
          <w:color w:val="000000"/>
          <w:sz w:val="28"/>
          <w:szCs w:val="28"/>
          <w:lang w:val="nl-NL"/>
        </w:rPr>
        <w:lastRenderedPageBreak/>
        <w:t xml:space="preserve">c. </w:t>
      </w:r>
      <w:r w:rsidRPr="00F710F1">
        <w:rPr>
          <w:b/>
          <w:color w:val="000000"/>
          <w:sz w:val="28"/>
          <w:szCs w:val="28"/>
          <w:lang w:val="nl-NL"/>
        </w:rPr>
        <w:t>Sản phẩm học tập:</w:t>
      </w:r>
      <w:r w:rsidRPr="00F710F1">
        <w:rPr>
          <w:color w:val="000000"/>
          <w:sz w:val="28"/>
          <w:szCs w:val="28"/>
          <w:lang w:val="nl-NL"/>
        </w:rPr>
        <w:t xml:space="preserve"> HS viết lại sau khi đã nhận ra lỗi.</w:t>
      </w:r>
    </w:p>
    <w:p w14:paraId="26D6C994" w14:textId="77777777" w:rsidR="00FF2B1E" w:rsidRPr="00F710F1" w:rsidRDefault="00FF2B1E" w:rsidP="00FF2B1E">
      <w:pPr>
        <w:spacing w:line="360" w:lineRule="auto"/>
        <w:jc w:val="both"/>
        <w:rPr>
          <w:b/>
          <w:color w:val="000000"/>
          <w:sz w:val="28"/>
          <w:szCs w:val="28"/>
          <w:lang w:val="nl-NL"/>
        </w:rPr>
      </w:pPr>
      <w:r w:rsidRPr="00F710F1">
        <w:rPr>
          <w:b/>
          <w:bCs/>
          <w:color w:val="000000"/>
          <w:sz w:val="28"/>
          <w:szCs w:val="28"/>
          <w:lang w:val="nl-NL"/>
        </w:rPr>
        <w:t xml:space="preserve">d. </w:t>
      </w:r>
      <w:r w:rsidRPr="00F710F1">
        <w:rPr>
          <w:b/>
          <w:color w:val="000000"/>
          <w:sz w:val="28"/>
          <w:szCs w:val="28"/>
          <w:lang w:val="nl-NL"/>
        </w:rPr>
        <w:t xml:space="preserve">Tổ chức thực hiện: </w:t>
      </w:r>
    </w:p>
    <w:p w14:paraId="18FFF6E1" w14:textId="77777777" w:rsidR="00FF2B1E" w:rsidRPr="00F710F1" w:rsidRDefault="00FF2B1E" w:rsidP="00FF2B1E">
      <w:pPr>
        <w:spacing w:line="360" w:lineRule="auto"/>
        <w:jc w:val="both"/>
        <w:rPr>
          <w:iCs/>
          <w:color w:val="000000"/>
          <w:sz w:val="28"/>
          <w:szCs w:val="28"/>
          <w:lang w:val="nl-NL"/>
        </w:rPr>
      </w:pPr>
      <w:r w:rsidRPr="00F710F1">
        <w:rPr>
          <w:i/>
          <w:color w:val="000000"/>
          <w:sz w:val="28"/>
          <w:szCs w:val="28"/>
          <w:lang w:val="nl-NL"/>
        </w:rPr>
        <w:t xml:space="preserve">- GV yêu cầu HS: </w:t>
      </w:r>
      <w:r w:rsidRPr="00F710F1">
        <w:rPr>
          <w:iCs/>
          <w:color w:val="000000"/>
          <w:sz w:val="28"/>
          <w:szCs w:val="28"/>
          <w:lang w:val="nl-NL"/>
        </w:rPr>
        <w:t>HS thực hành, viết  lại bài theo yêu cầu của đề sau khi đã nhận ra lỗi.</w:t>
      </w:r>
    </w:p>
    <w:p w14:paraId="2EAECD7C" w14:textId="77777777" w:rsidR="00FF2B1E" w:rsidRPr="00F710F1" w:rsidRDefault="00FF2B1E" w:rsidP="00FF2B1E">
      <w:pPr>
        <w:spacing w:line="360" w:lineRule="auto"/>
        <w:rPr>
          <w:bCs/>
          <w:i/>
          <w:color w:val="000000"/>
          <w:sz w:val="28"/>
          <w:szCs w:val="28"/>
          <w:lang w:val="nl-NL"/>
        </w:rPr>
      </w:pPr>
      <w:r w:rsidRPr="00F710F1">
        <w:rPr>
          <w:bCs/>
          <w:i/>
          <w:color w:val="000000"/>
          <w:sz w:val="28"/>
          <w:szCs w:val="28"/>
          <w:lang w:val="nl-NL"/>
        </w:rPr>
        <w:t>- GV nhận xét, đánh giá, chuẩn kiến thức.</w:t>
      </w:r>
    </w:p>
    <w:p w14:paraId="030DED49" w14:textId="77777777" w:rsidR="00FF2B1E" w:rsidRPr="00F710F1" w:rsidRDefault="00FF2B1E" w:rsidP="00FF2B1E">
      <w:pPr>
        <w:spacing w:line="360" w:lineRule="auto"/>
        <w:jc w:val="center"/>
        <w:rPr>
          <w:b/>
          <w:color w:val="FF0000"/>
          <w:sz w:val="28"/>
          <w:szCs w:val="28"/>
          <w:lang w:val="pt-BR"/>
        </w:rPr>
      </w:pPr>
      <w:r w:rsidRPr="00F710F1">
        <w:rPr>
          <w:b/>
          <w:color w:val="FF0000"/>
          <w:sz w:val="28"/>
          <w:szCs w:val="28"/>
          <w:lang w:val="pt-BR"/>
        </w:rPr>
        <w:t>HOẠT ĐỘNG 5:  VẬN DỤNG</w:t>
      </w:r>
    </w:p>
    <w:p w14:paraId="4854B7D3" w14:textId="77777777" w:rsidR="00FF2B1E" w:rsidRPr="00F710F1" w:rsidRDefault="00FF2B1E" w:rsidP="00FF2B1E">
      <w:pPr>
        <w:spacing w:line="360" w:lineRule="auto"/>
        <w:jc w:val="both"/>
        <w:rPr>
          <w:sz w:val="28"/>
          <w:szCs w:val="28"/>
          <w:lang w:val="sv-SE"/>
        </w:rPr>
      </w:pPr>
      <w:r w:rsidRPr="00F710F1">
        <w:rPr>
          <w:b/>
          <w:bCs/>
          <w:color w:val="000000"/>
          <w:sz w:val="28"/>
          <w:szCs w:val="28"/>
          <w:lang w:val="nl-NL"/>
        </w:rPr>
        <w:t>a. Mục tiêu:</w:t>
      </w:r>
      <w:r w:rsidRPr="00F710F1">
        <w:rPr>
          <w:bCs/>
          <w:color w:val="000000"/>
          <w:sz w:val="28"/>
          <w:szCs w:val="28"/>
          <w:lang w:val="nl-NL"/>
        </w:rPr>
        <w:t xml:space="preserve"> Vận dụng kiến thức đã học để chữa bài, củng cố kiến thức.</w:t>
      </w:r>
    </w:p>
    <w:p w14:paraId="751CFD3B" w14:textId="77777777" w:rsidR="00FF2B1E" w:rsidRPr="00F710F1" w:rsidRDefault="00FF2B1E" w:rsidP="00FF2B1E">
      <w:pPr>
        <w:tabs>
          <w:tab w:val="left" w:pos="482"/>
          <w:tab w:val="left" w:pos="964"/>
        </w:tabs>
        <w:spacing w:line="360" w:lineRule="auto"/>
        <w:jc w:val="both"/>
        <w:rPr>
          <w:color w:val="000000" w:themeColor="text1"/>
          <w:sz w:val="28"/>
          <w:szCs w:val="28"/>
          <w:lang w:val="nl-NL"/>
        </w:rPr>
      </w:pPr>
      <w:r w:rsidRPr="00F710F1">
        <w:rPr>
          <w:b/>
          <w:bCs/>
          <w:sz w:val="28"/>
          <w:szCs w:val="28"/>
          <w:lang w:val="nl-NL"/>
        </w:rPr>
        <w:t>b. Nội dung:</w:t>
      </w:r>
      <w:r w:rsidRPr="00F710F1">
        <w:rPr>
          <w:bCs/>
          <w:sz w:val="28"/>
          <w:szCs w:val="28"/>
          <w:lang w:val="nl-NL"/>
        </w:rPr>
        <w:t xml:space="preserve"> </w:t>
      </w:r>
      <w:r w:rsidRPr="00F710F1">
        <w:rPr>
          <w:color w:val="000000" w:themeColor="text1"/>
          <w:sz w:val="28"/>
          <w:szCs w:val="28"/>
          <w:lang w:val="nl-NL"/>
        </w:rPr>
        <w:t>Sử dụng kiến thức, bài viết của HS đã học để hỏi và trả lời, trao đổi</w:t>
      </w:r>
    </w:p>
    <w:p w14:paraId="742BC0A2" w14:textId="77777777" w:rsidR="00FF2B1E" w:rsidRPr="00F710F1" w:rsidRDefault="00FF2B1E" w:rsidP="00FF2B1E">
      <w:pPr>
        <w:spacing w:line="360" w:lineRule="auto"/>
        <w:jc w:val="both"/>
        <w:rPr>
          <w:color w:val="000000" w:themeColor="text1"/>
          <w:sz w:val="28"/>
          <w:szCs w:val="28"/>
          <w:lang w:val="nl-NL"/>
        </w:rPr>
      </w:pPr>
      <w:r w:rsidRPr="00F710F1">
        <w:rPr>
          <w:b/>
          <w:bCs/>
          <w:color w:val="000000"/>
          <w:sz w:val="28"/>
          <w:szCs w:val="28"/>
          <w:lang w:val="nl-NL"/>
        </w:rPr>
        <w:t xml:space="preserve">c. </w:t>
      </w:r>
      <w:r w:rsidRPr="00F710F1">
        <w:rPr>
          <w:b/>
          <w:color w:val="000000"/>
          <w:sz w:val="28"/>
          <w:szCs w:val="28"/>
          <w:lang w:val="nl-NL"/>
        </w:rPr>
        <w:t>Sản phẩm học tập:</w:t>
      </w:r>
      <w:r w:rsidRPr="00F710F1">
        <w:rPr>
          <w:color w:val="000000" w:themeColor="text1"/>
          <w:sz w:val="28"/>
          <w:szCs w:val="28"/>
          <w:lang w:val="nl-NL"/>
        </w:rPr>
        <w:t xml:space="preserve"> Câu trả lời của HS, bài viết của HS.</w:t>
      </w:r>
    </w:p>
    <w:p w14:paraId="4D89FEF6" w14:textId="77777777" w:rsidR="00FF2B1E" w:rsidRPr="00F710F1" w:rsidRDefault="00FF2B1E" w:rsidP="00FF2B1E">
      <w:pPr>
        <w:spacing w:line="360" w:lineRule="auto"/>
        <w:jc w:val="both"/>
        <w:rPr>
          <w:b/>
          <w:color w:val="000000"/>
          <w:sz w:val="28"/>
          <w:szCs w:val="28"/>
          <w:lang w:val="nl-NL"/>
        </w:rPr>
      </w:pPr>
      <w:r w:rsidRPr="00F710F1">
        <w:rPr>
          <w:b/>
          <w:bCs/>
          <w:color w:val="000000"/>
          <w:sz w:val="28"/>
          <w:szCs w:val="28"/>
          <w:lang w:val="nl-NL"/>
        </w:rPr>
        <w:t xml:space="preserve">d. </w:t>
      </w:r>
      <w:r w:rsidRPr="00F710F1">
        <w:rPr>
          <w:b/>
          <w:color w:val="000000"/>
          <w:sz w:val="28"/>
          <w:szCs w:val="28"/>
          <w:lang w:val="nl-NL"/>
        </w:rPr>
        <w:t>Tổ chức thực hiện:</w:t>
      </w:r>
    </w:p>
    <w:p w14:paraId="420703CD" w14:textId="77777777" w:rsidR="00FF2B1E" w:rsidRPr="00F710F1" w:rsidRDefault="00FF2B1E" w:rsidP="00FF2B1E">
      <w:pPr>
        <w:spacing w:line="360" w:lineRule="auto"/>
        <w:jc w:val="both"/>
        <w:rPr>
          <w:iCs/>
          <w:color w:val="000000"/>
          <w:sz w:val="28"/>
          <w:szCs w:val="28"/>
          <w:lang w:val="nl-NL"/>
        </w:rPr>
      </w:pPr>
      <w:r w:rsidRPr="00F710F1">
        <w:rPr>
          <w:i/>
          <w:color w:val="000000"/>
          <w:sz w:val="28"/>
          <w:szCs w:val="28"/>
          <w:lang w:val="nl-NL"/>
        </w:rPr>
        <w:t>- GV yêu cầu HS:</w:t>
      </w:r>
      <w:r w:rsidRPr="00F710F1">
        <w:rPr>
          <w:iCs/>
          <w:color w:val="000000"/>
          <w:sz w:val="28"/>
          <w:szCs w:val="28"/>
          <w:lang w:val="nl-NL"/>
        </w:rPr>
        <w:t xml:space="preserve"> HS đọc, tham khảo bài viết về kỉ niệm thời thơ ấu để học hỏi, rút kinh nghiệm. </w:t>
      </w:r>
    </w:p>
    <w:p w14:paraId="2229A08C" w14:textId="77777777" w:rsidR="00FF2B1E" w:rsidRPr="00F710F1" w:rsidRDefault="00FF2B1E" w:rsidP="00FF2B1E">
      <w:pPr>
        <w:spacing w:line="360" w:lineRule="auto"/>
        <w:rPr>
          <w:bCs/>
          <w:i/>
          <w:color w:val="000000"/>
          <w:sz w:val="28"/>
          <w:szCs w:val="28"/>
          <w:lang w:val="nl-NL"/>
        </w:rPr>
      </w:pPr>
      <w:r w:rsidRPr="00F710F1">
        <w:rPr>
          <w:bCs/>
          <w:i/>
          <w:color w:val="000000"/>
          <w:sz w:val="28"/>
          <w:szCs w:val="28"/>
          <w:lang w:val="nl-NL"/>
        </w:rPr>
        <w:t>- GV nhận xét, đánh giá, chuẩn kiến thức.</w:t>
      </w:r>
    </w:p>
    <w:p w14:paraId="3200E2DE" w14:textId="77777777" w:rsidR="00FF2B1E" w:rsidRPr="00F710F1" w:rsidRDefault="00FF2B1E" w:rsidP="00FF2B1E">
      <w:pPr>
        <w:spacing w:line="360" w:lineRule="auto"/>
        <w:jc w:val="both"/>
        <w:rPr>
          <w:b/>
          <w:sz w:val="28"/>
          <w:szCs w:val="28"/>
          <w:lang w:val="sv-SE"/>
        </w:rPr>
      </w:pPr>
      <w:r w:rsidRPr="00F710F1">
        <w:rPr>
          <w:b/>
          <w:sz w:val="28"/>
          <w:szCs w:val="28"/>
          <w:lang w:val="sv-SE"/>
        </w:rPr>
        <w:t>IV. KẾ HOẠCH ĐÁNH GIÁ</w:t>
      </w:r>
    </w:p>
    <w:tbl>
      <w:tblPr>
        <w:tblStyle w:val="TableGrid"/>
        <w:tblW w:w="9918" w:type="dxa"/>
        <w:tblLook w:val="04A0" w:firstRow="1" w:lastRow="0" w:firstColumn="1" w:lastColumn="0" w:noHBand="0" w:noVBand="1"/>
      </w:tblPr>
      <w:tblGrid>
        <w:gridCol w:w="2660"/>
        <w:gridCol w:w="4484"/>
        <w:gridCol w:w="2106"/>
        <w:gridCol w:w="668"/>
      </w:tblGrid>
      <w:tr w:rsidR="00FF2B1E" w:rsidRPr="00F710F1" w14:paraId="2C70B8F7" w14:textId="77777777" w:rsidTr="00FF2B1E">
        <w:tc>
          <w:tcPr>
            <w:tcW w:w="2689" w:type="dxa"/>
            <w:tcBorders>
              <w:top w:val="single" w:sz="4" w:space="0" w:color="auto"/>
              <w:left w:val="single" w:sz="4" w:space="0" w:color="auto"/>
              <w:bottom w:val="single" w:sz="4" w:space="0" w:color="auto"/>
              <w:right w:val="single" w:sz="4" w:space="0" w:color="auto"/>
            </w:tcBorders>
            <w:vAlign w:val="center"/>
            <w:hideMark/>
          </w:tcPr>
          <w:p w14:paraId="670C277A" w14:textId="77777777" w:rsidR="00FF2B1E" w:rsidRPr="00F710F1" w:rsidRDefault="00FF2B1E" w:rsidP="00FF2B1E">
            <w:pPr>
              <w:spacing w:line="360" w:lineRule="auto"/>
              <w:jc w:val="center"/>
              <w:rPr>
                <w:b/>
                <w:sz w:val="28"/>
                <w:szCs w:val="28"/>
                <w:lang w:val="sv-SE"/>
              </w:rPr>
            </w:pPr>
            <w:r w:rsidRPr="00F710F1">
              <w:rPr>
                <w:b/>
                <w:sz w:val="28"/>
                <w:szCs w:val="28"/>
                <w:lang w:val="sv-SE"/>
              </w:rPr>
              <w:t>Hình thức đánh giá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8536270" w14:textId="77777777" w:rsidR="00FF2B1E" w:rsidRPr="00F710F1" w:rsidRDefault="00FF2B1E" w:rsidP="00FF2B1E">
            <w:pPr>
              <w:spacing w:line="360" w:lineRule="auto"/>
              <w:jc w:val="center"/>
              <w:rPr>
                <w:b/>
                <w:sz w:val="28"/>
                <w:szCs w:val="28"/>
                <w:lang w:val="sv-SE"/>
              </w:rPr>
            </w:pPr>
            <w:r w:rsidRPr="00F710F1">
              <w:rPr>
                <w:b/>
                <w:sz w:val="28"/>
                <w:szCs w:val="28"/>
                <w:lang w:val="sv-SE"/>
              </w:rPr>
              <w:t>Phương pháp</w:t>
            </w:r>
          </w:p>
          <w:p w14:paraId="11F44AD7" w14:textId="77777777" w:rsidR="00FF2B1E" w:rsidRPr="00F710F1" w:rsidRDefault="00FF2B1E" w:rsidP="00FF2B1E">
            <w:pPr>
              <w:spacing w:line="360" w:lineRule="auto"/>
              <w:jc w:val="center"/>
              <w:rPr>
                <w:b/>
                <w:sz w:val="28"/>
                <w:szCs w:val="28"/>
                <w:lang w:val="sv-SE"/>
              </w:rPr>
            </w:pPr>
            <w:r w:rsidRPr="00F710F1">
              <w:rPr>
                <w:b/>
                <w:sz w:val="28"/>
                <w:szCs w:val="28"/>
                <w:lang w:val="sv-SE"/>
              </w:rPr>
              <w:t>đánh giá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E7E003" w14:textId="77777777" w:rsidR="00FF2B1E" w:rsidRPr="00F710F1" w:rsidRDefault="00FF2B1E" w:rsidP="00FF2B1E">
            <w:pPr>
              <w:spacing w:line="360" w:lineRule="auto"/>
              <w:jc w:val="center"/>
              <w:rPr>
                <w:b/>
                <w:sz w:val="28"/>
                <w:szCs w:val="28"/>
                <w:lang w:val="sv-SE"/>
              </w:rPr>
            </w:pPr>
            <w:r w:rsidRPr="00F710F1">
              <w:rPr>
                <w:b/>
                <w:sz w:val="28"/>
                <w:szCs w:val="28"/>
                <w:lang w:val="sv-SE"/>
              </w:rPr>
              <w:t>Công cụ đánh giá</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89BEFC" w14:textId="77777777" w:rsidR="00FF2B1E" w:rsidRPr="00F710F1" w:rsidRDefault="00FF2B1E" w:rsidP="00FF2B1E">
            <w:pPr>
              <w:spacing w:line="360" w:lineRule="auto"/>
              <w:jc w:val="center"/>
              <w:rPr>
                <w:b/>
                <w:sz w:val="28"/>
                <w:szCs w:val="28"/>
                <w:lang w:val="sv-SE"/>
              </w:rPr>
            </w:pPr>
            <w:r w:rsidRPr="00F710F1">
              <w:rPr>
                <w:b/>
                <w:sz w:val="28"/>
                <w:szCs w:val="28"/>
                <w:lang w:val="sv-SE"/>
              </w:rPr>
              <w:t>Ghi chú</w:t>
            </w:r>
          </w:p>
        </w:tc>
      </w:tr>
      <w:tr w:rsidR="00FF2B1E" w:rsidRPr="00F710F1" w14:paraId="5C22FAD4" w14:textId="77777777" w:rsidTr="00FF2B1E">
        <w:tc>
          <w:tcPr>
            <w:tcW w:w="2689" w:type="dxa"/>
            <w:tcBorders>
              <w:top w:val="single" w:sz="4" w:space="0" w:color="auto"/>
              <w:left w:val="single" w:sz="4" w:space="0" w:color="auto"/>
              <w:bottom w:val="single" w:sz="4" w:space="0" w:color="auto"/>
              <w:right w:val="single" w:sz="4" w:space="0" w:color="auto"/>
            </w:tcBorders>
            <w:hideMark/>
          </w:tcPr>
          <w:p w14:paraId="7B74B963" w14:textId="77777777" w:rsidR="00FF2B1E" w:rsidRPr="00F710F1" w:rsidRDefault="00FF2B1E" w:rsidP="00FF2B1E">
            <w:pPr>
              <w:spacing w:line="360" w:lineRule="auto"/>
              <w:jc w:val="both"/>
              <w:rPr>
                <w:sz w:val="28"/>
                <w:szCs w:val="28"/>
                <w:lang w:val="sv-SE"/>
              </w:rPr>
            </w:pPr>
            <w:r w:rsidRPr="00F710F1">
              <w:rPr>
                <w:sz w:val="28"/>
                <w:szCs w:val="28"/>
                <w:lang w:val="sv-SE"/>
              </w:rPr>
              <w:t xml:space="preserve">- Hình thức hỏi – đáp </w:t>
            </w:r>
          </w:p>
          <w:p w14:paraId="47F90D1D" w14:textId="77777777" w:rsidR="00FF2B1E" w:rsidRPr="00F710F1" w:rsidRDefault="00FF2B1E" w:rsidP="00FF2B1E">
            <w:pPr>
              <w:spacing w:line="360" w:lineRule="auto"/>
              <w:jc w:val="both"/>
              <w:rPr>
                <w:sz w:val="28"/>
                <w:szCs w:val="28"/>
                <w:lang w:val="sv-SE"/>
              </w:rPr>
            </w:pPr>
            <w:r w:rsidRPr="00F710F1">
              <w:rPr>
                <w:sz w:val="28"/>
                <w:szCs w:val="28"/>
                <w:lang w:val="sv-SE"/>
              </w:rPr>
              <w:t>- Hình thức viết bài kiểm tra tại lớp</w:t>
            </w:r>
          </w:p>
        </w:tc>
        <w:tc>
          <w:tcPr>
            <w:tcW w:w="4536" w:type="dxa"/>
            <w:tcBorders>
              <w:top w:val="single" w:sz="4" w:space="0" w:color="auto"/>
              <w:left w:val="single" w:sz="4" w:space="0" w:color="auto"/>
              <w:bottom w:val="single" w:sz="4" w:space="0" w:color="auto"/>
              <w:right w:val="single" w:sz="4" w:space="0" w:color="auto"/>
            </w:tcBorders>
            <w:hideMark/>
          </w:tcPr>
          <w:p w14:paraId="3878FF02" w14:textId="77777777" w:rsidR="00FF2B1E" w:rsidRPr="00F710F1" w:rsidRDefault="00FF2B1E" w:rsidP="00FF2B1E">
            <w:pPr>
              <w:spacing w:line="360" w:lineRule="auto"/>
              <w:jc w:val="both"/>
              <w:rPr>
                <w:sz w:val="28"/>
                <w:szCs w:val="28"/>
                <w:lang w:val="sv-SE"/>
              </w:rPr>
            </w:pPr>
            <w:r w:rsidRPr="00F710F1">
              <w:rPr>
                <w:sz w:val="28"/>
                <w:szCs w:val="28"/>
                <w:lang w:val="sv-SE"/>
              </w:rPr>
              <w:t>- Phù hợp với mục tiêu, nội dung.</w:t>
            </w:r>
          </w:p>
          <w:p w14:paraId="14DBB1AB" w14:textId="77777777" w:rsidR="00FF2B1E" w:rsidRPr="00F710F1" w:rsidRDefault="00FF2B1E" w:rsidP="00FF2B1E">
            <w:pPr>
              <w:spacing w:line="360" w:lineRule="auto"/>
              <w:jc w:val="both"/>
              <w:rPr>
                <w:sz w:val="28"/>
                <w:szCs w:val="28"/>
                <w:lang w:val="sv-SE"/>
              </w:rPr>
            </w:pPr>
            <w:r w:rsidRPr="00F710F1">
              <w:rPr>
                <w:sz w:val="28"/>
                <w:szCs w:val="28"/>
                <w:lang w:val="sv-SE"/>
              </w:rPr>
              <w:t>- Hấp dẫn, sinh động.</w:t>
            </w:r>
          </w:p>
          <w:p w14:paraId="4B3B9A9A" w14:textId="77777777" w:rsidR="00FF2B1E" w:rsidRPr="00F710F1" w:rsidRDefault="00FF2B1E" w:rsidP="00FF2B1E">
            <w:pPr>
              <w:spacing w:line="360" w:lineRule="auto"/>
              <w:jc w:val="both"/>
              <w:rPr>
                <w:sz w:val="28"/>
                <w:szCs w:val="28"/>
                <w:lang w:val="sv-SE"/>
              </w:rPr>
            </w:pPr>
            <w:r w:rsidRPr="00F710F1">
              <w:rPr>
                <w:sz w:val="28"/>
                <w:szCs w:val="28"/>
                <w:lang w:val="sv-SE"/>
              </w:rPr>
              <w:t>- Thu hút được sự tham gia tích cực của người học.</w:t>
            </w:r>
          </w:p>
          <w:p w14:paraId="48A6E99A" w14:textId="77777777" w:rsidR="00FF2B1E" w:rsidRPr="00F710F1" w:rsidRDefault="00FF2B1E" w:rsidP="00FF2B1E">
            <w:pPr>
              <w:spacing w:line="360" w:lineRule="auto"/>
              <w:jc w:val="both"/>
              <w:rPr>
                <w:sz w:val="28"/>
                <w:szCs w:val="28"/>
                <w:lang w:val="sv-SE"/>
              </w:rPr>
            </w:pPr>
            <w:r w:rsidRPr="00F710F1">
              <w:rPr>
                <w:sz w:val="28"/>
                <w:szCs w:val="28"/>
                <w:lang w:val="sv-SE"/>
              </w:rPr>
              <w:t>- Sự đa dạng, đáp ứng các phong cách viết khác nhau của người học.</w:t>
            </w:r>
          </w:p>
        </w:tc>
        <w:tc>
          <w:tcPr>
            <w:tcW w:w="2126" w:type="dxa"/>
            <w:tcBorders>
              <w:top w:val="single" w:sz="4" w:space="0" w:color="auto"/>
              <w:left w:val="single" w:sz="4" w:space="0" w:color="auto"/>
              <w:bottom w:val="single" w:sz="4" w:space="0" w:color="auto"/>
              <w:right w:val="single" w:sz="4" w:space="0" w:color="auto"/>
            </w:tcBorders>
            <w:hideMark/>
          </w:tcPr>
          <w:p w14:paraId="465C82C0" w14:textId="77777777" w:rsidR="00FF2B1E" w:rsidRPr="00F710F1" w:rsidRDefault="00FF2B1E" w:rsidP="00FF2B1E">
            <w:pPr>
              <w:spacing w:line="360" w:lineRule="auto"/>
              <w:jc w:val="both"/>
              <w:rPr>
                <w:sz w:val="28"/>
                <w:szCs w:val="28"/>
                <w:lang w:val="sv-SE"/>
              </w:rPr>
            </w:pPr>
            <w:r w:rsidRPr="00F710F1">
              <w:rPr>
                <w:sz w:val="28"/>
                <w:szCs w:val="28"/>
                <w:lang w:val="sv-SE"/>
              </w:rPr>
              <w:t>- Báo cáo thực hiện công việc.</w:t>
            </w:r>
          </w:p>
          <w:p w14:paraId="6610D65D" w14:textId="77777777" w:rsidR="00FF2B1E" w:rsidRPr="00F710F1" w:rsidRDefault="00FF2B1E" w:rsidP="00FF2B1E">
            <w:pPr>
              <w:spacing w:line="360" w:lineRule="auto"/>
              <w:jc w:val="both"/>
              <w:rPr>
                <w:sz w:val="28"/>
                <w:szCs w:val="28"/>
                <w:lang w:val="sv-SE"/>
              </w:rPr>
            </w:pPr>
            <w:r w:rsidRPr="00F710F1">
              <w:rPr>
                <w:sz w:val="28"/>
                <w:szCs w:val="28"/>
                <w:lang w:val="sv-SE"/>
              </w:rPr>
              <w:t>- Hệ thống câu hỏi và bài viết của HS</w:t>
            </w:r>
          </w:p>
          <w:p w14:paraId="2EFCAD17" w14:textId="77777777" w:rsidR="00FF2B1E" w:rsidRPr="00F710F1" w:rsidRDefault="00FF2B1E" w:rsidP="00FF2B1E">
            <w:pPr>
              <w:spacing w:line="360" w:lineRule="auto"/>
              <w:jc w:val="both"/>
              <w:rPr>
                <w:b/>
                <w:sz w:val="28"/>
                <w:szCs w:val="28"/>
                <w:lang w:val="sv-SE"/>
              </w:rPr>
            </w:pPr>
            <w:r w:rsidRPr="00F710F1">
              <w:rPr>
                <w:sz w:val="28"/>
                <w:szCs w:val="28"/>
                <w:lang w:val="sv-SE"/>
              </w:rPr>
              <w:t>- Trao đổi, thảo luận</w:t>
            </w:r>
          </w:p>
        </w:tc>
        <w:tc>
          <w:tcPr>
            <w:tcW w:w="567" w:type="dxa"/>
            <w:tcBorders>
              <w:top w:val="single" w:sz="4" w:space="0" w:color="auto"/>
              <w:left w:val="single" w:sz="4" w:space="0" w:color="auto"/>
              <w:bottom w:val="single" w:sz="4" w:space="0" w:color="auto"/>
              <w:right w:val="single" w:sz="4" w:space="0" w:color="auto"/>
            </w:tcBorders>
          </w:tcPr>
          <w:p w14:paraId="2E891623" w14:textId="77777777" w:rsidR="00FF2B1E" w:rsidRPr="00F710F1" w:rsidRDefault="00FF2B1E" w:rsidP="00FF2B1E">
            <w:pPr>
              <w:spacing w:line="360" w:lineRule="auto"/>
              <w:jc w:val="both"/>
              <w:rPr>
                <w:b/>
                <w:sz w:val="28"/>
                <w:szCs w:val="28"/>
                <w:lang w:val="sv-SE"/>
              </w:rPr>
            </w:pPr>
          </w:p>
        </w:tc>
      </w:tr>
    </w:tbl>
    <w:p w14:paraId="3032246C" w14:textId="77777777" w:rsidR="007E0BE4" w:rsidRPr="00F710F1" w:rsidRDefault="007E0BE4" w:rsidP="00FF2B1E">
      <w:pPr>
        <w:spacing w:line="360" w:lineRule="auto"/>
        <w:jc w:val="both"/>
        <w:rPr>
          <w:b/>
          <w:bCs/>
          <w:iCs/>
          <w:color w:val="FF0000"/>
          <w:sz w:val="28"/>
          <w:szCs w:val="28"/>
          <w:lang w:val="sv-SE"/>
        </w:rPr>
      </w:pPr>
    </w:p>
    <w:p w14:paraId="7E7E6C3D" w14:textId="77777777" w:rsidR="00FF2B1E" w:rsidRDefault="00FF2B1E" w:rsidP="00FF2B1E">
      <w:pPr>
        <w:spacing w:line="276" w:lineRule="auto"/>
        <w:rPr>
          <w:rFonts w:eastAsia="Calibri"/>
          <w:sz w:val="28"/>
          <w:szCs w:val="28"/>
        </w:rPr>
      </w:pPr>
    </w:p>
    <w:p w14:paraId="002C413E" w14:textId="77777777" w:rsidR="007E0BE4" w:rsidRDefault="007E0BE4" w:rsidP="00FF2B1E">
      <w:pPr>
        <w:spacing w:line="276" w:lineRule="auto"/>
        <w:rPr>
          <w:rFonts w:eastAsia="Calibri"/>
          <w:sz w:val="28"/>
          <w:szCs w:val="28"/>
        </w:rPr>
      </w:pPr>
    </w:p>
    <w:p w14:paraId="3CCFA51D" w14:textId="77777777" w:rsidR="007E0BE4" w:rsidRDefault="007E0BE4" w:rsidP="00FF2B1E">
      <w:pPr>
        <w:spacing w:line="276" w:lineRule="auto"/>
        <w:rPr>
          <w:rFonts w:eastAsia="Calibri"/>
          <w:sz w:val="28"/>
          <w:szCs w:val="28"/>
        </w:rPr>
      </w:pPr>
    </w:p>
    <w:p w14:paraId="04FE2F38" w14:textId="77777777" w:rsidR="007E0BE4" w:rsidRDefault="007E0BE4" w:rsidP="00FF2B1E">
      <w:pPr>
        <w:spacing w:line="276" w:lineRule="auto"/>
        <w:rPr>
          <w:rFonts w:eastAsia="Calibri"/>
          <w:sz w:val="28"/>
          <w:szCs w:val="28"/>
        </w:rPr>
      </w:pPr>
    </w:p>
    <w:p w14:paraId="26662580" w14:textId="77777777" w:rsidR="007E0BE4" w:rsidRDefault="007E0BE4" w:rsidP="00FF2B1E">
      <w:pPr>
        <w:spacing w:line="276" w:lineRule="auto"/>
        <w:rPr>
          <w:rFonts w:eastAsia="Calibri"/>
          <w:sz w:val="28"/>
          <w:szCs w:val="28"/>
        </w:rPr>
      </w:pPr>
    </w:p>
    <w:p w14:paraId="37B97525" w14:textId="77777777" w:rsidR="007E0BE4" w:rsidRDefault="007E0BE4" w:rsidP="00FF2B1E">
      <w:pPr>
        <w:spacing w:line="276" w:lineRule="auto"/>
        <w:rPr>
          <w:rFonts w:eastAsia="Calibri"/>
          <w:sz w:val="28"/>
          <w:szCs w:val="28"/>
        </w:rPr>
      </w:pPr>
    </w:p>
    <w:p w14:paraId="60CFD785" w14:textId="77777777" w:rsidR="007E0BE4" w:rsidRDefault="007E0BE4" w:rsidP="00FF2B1E">
      <w:pPr>
        <w:spacing w:line="276" w:lineRule="auto"/>
        <w:rPr>
          <w:rFonts w:eastAsia="Calibri"/>
          <w:sz w:val="28"/>
          <w:szCs w:val="28"/>
        </w:rPr>
      </w:pPr>
    </w:p>
    <w:p w14:paraId="208BE34F" w14:textId="77777777" w:rsidR="007E0BE4" w:rsidRDefault="007E0BE4" w:rsidP="00FF2B1E">
      <w:pPr>
        <w:spacing w:line="276" w:lineRule="auto"/>
        <w:rPr>
          <w:rFonts w:eastAsia="Calibri"/>
          <w:sz w:val="28"/>
          <w:szCs w:val="28"/>
        </w:rPr>
      </w:pPr>
    </w:p>
    <w:p w14:paraId="319C06F2" w14:textId="77777777" w:rsidR="007E0BE4" w:rsidRDefault="007E0BE4" w:rsidP="00FF2B1E">
      <w:pPr>
        <w:spacing w:line="276" w:lineRule="auto"/>
        <w:rPr>
          <w:rFonts w:eastAsia="Calibri"/>
          <w:sz w:val="28"/>
          <w:szCs w:val="28"/>
        </w:rPr>
      </w:pPr>
    </w:p>
    <w:p w14:paraId="49C34310" w14:textId="77777777" w:rsidR="007E0BE4" w:rsidRDefault="007E0BE4" w:rsidP="00FF2B1E">
      <w:pPr>
        <w:spacing w:line="276" w:lineRule="auto"/>
        <w:rPr>
          <w:rFonts w:eastAsia="Calibri"/>
          <w:sz w:val="28"/>
          <w:szCs w:val="28"/>
        </w:rPr>
      </w:pPr>
    </w:p>
    <w:p w14:paraId="62F08BC9" w14:textId="77777777" w:rsidR="007E0BE4" w:rsidRDefault="007E0BE4" w:rsidP="00FF2B1E">
      <w:pPr>
        <w:spacing w:line="276" w:lineRule="auto"/>
        <w:rPr>
          <w:rFonts w:eastAsia="Calibri"/>
          <w:sz w:val="28"/>
          <w:szCs w:val="28"/>
        </w:rPr>
      </w:pPr>
    </w:p>
    <w:p w14:paraId="412F8918" w14:textId="77777777" w:rsidR="007E0BE4" w:rsidRDefault="007E0BE4" w:rsidP="00FF2B1E">
      <w:pPr>
        <w:spacing w:line="276" w:lineRule="auto"/>
        <w:rPr>
          <w:rFonts w:eastAsia="Calibri"/>
          <w:sz w:val="28"/>
          <w:szCs w:val="28"/>
        </w:rPr>
      </w:pPr>
    </w:p>
    <w:p w14:paraId="57AB26D9" w14:textId="77777777" w:rsidR="007E0BE4" w:rsidRDefault="007E0BE4" w:rsidP="00FF2B1E">
      <w:pPr>
        <w:spacing w:line="276" w:lineRule="auto"/>
        <w:rPr>
          <w:rFonts w:eastAsia="Calibri"/>
          <w:sz w:val="28"/>
          <w:szCs w:val="28"/>
        </w:rPr>
      </w:pPr>
    </w:p>
    <w:p w14:paraId="5BFE3776" w14:textId="77777777" w:rsidR="007E0BE4" w:rsidRDefault="007E0BE4" w:rsidP="00FF2B1E">
      <w:pPr>
        <w:spacing w:line="276" w:lineRule="auto"/>
        <w:rPr>
          <w:rFonts w:eastAsia="Calibri"/>
          <w:sz w:val="28"/>
          <w:szCs w:val="28"/>
        </w:rPr>
      </w:pPr>
    </w:p>
    <w:p w14:paraId="42A28189" w14:textId="77777777" w:rsidR="007E0BE4" w:rsidRDefault="007E0BE4" w:rsidP="00FF2B1E">
      <w:pPr>
        <w:spacing w:line="276" w:lineRule="auto"/>
        <w:rPr>
          <w:rFonts w:eastAsia="Calibri"/>
          <w:sz w:val="28"/>
          <w:szCs w:val="28"/>
        </w:rPr>
      </w:pPr>
    </w:p>
    <w:p w14:paraId="6F502C2C" w14:textId="77777777" w:rsidR="007E0BE4" w:rsidRDefault="007E0BE4" w:rsidP="00FF2B1E">
      <w:pPr>
        <w:spacing w:line="276" w:lineRule="auto"/>
        <w:rPr>
          <w:rFonts w:eastAsia="Calibri"/>
          <w:sz w:val="28"/>
          <w:szCs w:val="28"/>
        </w:rPr>
      </w:pPr>
    </w:p>
    <w:p w14:paraId="71BB9828" w14:textId="77777777" w:rsidR="007E0BE4" w:rsidRDefault="007E0BE4" w:rsidP="00FF2B1E">
      <w:pPr>
        <w:spacing w:line="276" w:lineRule="auto"/>
        <w:rPr>
          <w:rFonts w:eastAsia="Calibri"/>
          <w:sz w:val="28"/>
          <w:szCs w:val="28"/>
        </w:rPr>
      </w:pPr>
    </w:p>
    <w:p w14:paraId="44C92041" w14:textId="77777777" w:rsidR="007E0BE4" w:rsidRDefault="007E0BE4" w:rsidP="00FF2B1E">
      <w:pPr>
        <w:spacing w:line="276" w:lineRule="auto"/>
        <w:rPr>
          <w:rFonts w:eastAsia="Calibri"/>
          <w:sz w:val="28"/>
          <w:szCs w:val="28"/>
        </w:rPr>
      </w:pPr>
    </w:p>
    <w:p w14:paraId="72E742D7" w14:textId="77777777" w:rsidR="007E0BE4" w:rsidRDefault="007E0BE4" w:rsidP="00FF2B1E">
      <w:pPr>
        <w:spacing w:line="276" w:lineRule="auto"/>
        <w:rPr>
          <w:rFonts w:eastAsia="Calibri"/>
          <w:sz w:val="28"/>
          <w:szCs w:val="28"/>
        </w:rPr>
      </w:pPr>
    </w:p>
    <w:p w14:paraId="2CFC1B28" w14:textId="77777777" w:rsidR="007E0BE4" w:rsidRDefault="007E0BE4" w:rsidP="00FF2B1E">
      <w:pPr>
        <w:spacing w:line="276" w:lineRule="auto"/>
        <w:rPr>
          <w:rFonts w:eastAsia="Calibri"/>
          <w:sz w:val="28"/>
          <w:szCs w:val="28"/>
        </w:rPr>
      </w:pPr>
    </w:p>
    <w:p w14:paraId="5EAA9A7B" w14:textId="77777777" w:rsidR="007E0BE4" w:rsidRDefault="007E0BE4" w:rsidP="00FF2B1E">
      <w:pPr>
        <w:spacing w:line="276" w:lineRule="auto"/>
        <w:rPr>
          <w:rFonts w:eastAsia="Calibri"/>
          <w:sz w:val="28"/>
          <w:szCs w:val="28"/>
        </w:rPr>
      </w:pPr>
    </w:p>
    <w:p w14:paraId="51F54F6D" w14:textId="77777777" w:rsidR="007E0BE4" w:rsidRDefault="007E0BE4" w:rsidP="00FF2B1E">
      <w:pPr>
        <w:spacing w:line="276" w:lineRule="auto"/>
        <w:rPr>
          <w:rFonts w:eastAsia="Calibri"/>
          <w:sz w:val="28"/>
          <w:szCs w:val="28"/>
        </w:rPr>
      </w:pPr>
    </w:p>
    <w:p w14:paraId="4AF4F445" w14:textId="77777777" w:rsidR="007E0BE4" w:rsidRDefault="007E0BE4" w:rsidP="00FF2B1E">
      <w:pPr>
        <w:spacing w:line="276" w:lineRule="auto"/>
        <w:rPr>
          <w:rFonts w:eastAsia="Calibri"/>
          <w:sz w:val="28"/>
          <w:szCs w:val="28"/>
        </w:rPr>
      </w:pPr>
    </w:p>
    <w:p w14:paraId="324BD595" w14:textId="77777777" w:rsidR="007E0BE4" w:rsidRDefault="007E0BE4" w:rsidP="00FF2B1E">
      <w:pPr>
        <w:spacing w:line="276" w:lineRule="auto"/>
        <w:rPr>
          <w:rFonts w:eastAsia="Calibri"/>
          <w:sz w:val="28"/>
          <w:szCs w:val="28"/>
        </w:rPr>
      </w:pPr>
    </w:p>
    <w:p w14:paraId="224D78CB" w14:textId="77777777" w:rsidR="007E0BE4" w:rsidRPr="00E31F38" w:rsidRDefault="007E0BE4" w:rsidP="00FF2B1E">
      <w:pPr>
        <w:spacing w:line="276" w:lineRule="auto"/>
        <w:rPr>
          <w:rFonts w:eastAsia="Calibri"/>
          <w:sz w:val="28"/>
          <w:szCs w:val="28"/>
        </w:rPr>
      </w:pPr>
    </w:p>
    <w:p w14:paraId="26B82CA6" w14:textId="77777777" w:rsidR="00FF2B1E" w:rsidRDefault="00FF2B1E" w:rsidP="00FF2B1E"/>
    <w:tbl>
      <w:tblPr>
        <w:tblpPr w:leftFromText="180" w:rightFromText="180" w:vertAnchor="page" w:horzAnchor="margin" w:tblpY="451"/>
        <w:tblW w:w="9715" w:type="dxa"/>
        <w:tblLook w:val="04A0" w:firstRow="1" w:lastRow="0" w:firstColumn="1" w:lastColumn="0" w:noHBand="0" w:noVBand="1"/>
      </w:tblPr>
      <w:tblGrid>
        <w:gridCol w:w="4675"/>
        <w:gridCol w:w="5040"/>
      </w:tblGrid>
      <w:tr w:rsidR="00FF2B1E" w:rsidRPr="00B27F07" w14:paraId="43CCA771" w14:textId="77777777" w:rsidTr="00FF2B1E">
        <w:tc>
          <w:tcPr>
            <w:tcW w:w="4675" w:type="dxa"/>
            <w:shd w:val="clear" w:color="auto" w:fill="auto"/>
          </w:tcPr>
          <w:p w14:paraId="0295AC7B" w14:textId="77777777" w:rsidR="00FF2B1E" w:rsidRPr="000F0B1D" w:rsidRDefault="00FF2B1E" w:rsidP="00FF2B1E">
            <w:pPr>
              <w:rPr>
                <w:color w:val="000000"/>
                <w:sz w:val="28"/>
                <w:szCs w:val="28"/>
                <w:lang w:val="vi-VN"/>
              </w:rPr>
            </w:pPr>
          </w:p>
          <w:p w14:paraId="4306ABCC" w14:textId="77777777" w:rsidR="00FF2B1E" w:rsidRPr="000F0B1D" w:rsidRDefault="00FF2B1E" w:rsidP="00FF2B1E">
            <w:pPr>
              <w:rPr>
                <w:color w:val="000000"/>
                <w:sz w:val="28"/>
                <w:szCs w:val="28"/>
                <w:lang w:val="vi-VN"/>
              </w:rPr>
            </w:pPr>
          </w:p>
          <w:p w14:paraId="71F98507" w14:textId="77777777" w:rsidR="00FF2B1E" w:rsidRPr="000F0B1D" w:rsidRDefault="00FF2B1E" w:rsidP="00FF2B1E">
            <w:pPr>
              <w:rPr>
                <w:color w:val="000000"/>
                <w:sz w:val="28"/>
                <w:szCs w:val="28"/>
                <w:lang w:val="vi-VN"/>
              </w:rPr>
            </w:pPr>
          </w:p>
          <w:p w14:paraId="0C715F2C" w14:textId="77777777" w:rsidR="00FF2B1E" w:rsidRPr="000F0B1D" w:rsidRDefault="00FF2B1E" w:rsidP="00FF2B1E">
            <w:pPr>
              <w:rPr>
                <w:color w:val="000000"/>
                <w:sz w:val="28"/>
                <w:szCs w:val="28"/>
                <w:lang w:val="vi-VN"/>
              </w:rPr>
            </w:pPr>
          </w:p>
          <w:p w14:paraId="745CD7C0" w14:textId="77777777" w:rsidR="00FF2B1E" w:rsidRPr="000F0B1D" w:rsidRDefault="00FF2B1E" w:rsidP="00FF2B1E">
            <w:pPr>
              <w:rPr>
                <w:color w:val="000000"/>
                <w:sz w:val="28"/>
                <w:szCs w:val="28"/>
                <w:lang w:val="vi-VN"/>
              </w:rPr>
            </w:pPr>
            <w:r w:rsidRPr="000F0B1D">
              <w:rPr>
                <w:color w:val="000000"/>
                <w:sz w:val="28"/>
                <w:szCs w:val="28"/>
                <w:lang w:val="vi-VN"/>
              </w:rPr>
              <w:t xml:space="preserve">Ngày soạn.............                                               </w:t>
            </w:r>
          </w:p>
        </w:tc>
        <w:tc>
          <w:tcPr>
            <w:tcW w:w="5040" w:type="dxa"/>
            <w:shd w:val="clear" w:color="auto" w:fill="auto"/>
          </w:tcPr>
          <w:p w14:paraId="28CDC681" w14:textId="77777777" w:rsidR="00FF2B1E" w:rsidRPr="000F0B1D" w:rsidRDefault="00FF2B1E" w:rsidP="00FF2B1E">
            <w:pPr>
              <w:jc w:val="right"/>
              <w:rPr>
                <w:color w:val="000000"/>
                <w:sz w:val="28"/>
                <w:szCs w:val="28"/>
                <w:lang w:val="vi-VN"/>
              </w:rPr>
            </w:pPr>
          </w:p>
          <w:p w14:paraId="7945101C" w14:textId="77777777" w:rsidR="00FF2B1E" w:rsidRPr="000F0B1D" w:rsidRDefault="00FF2B1E" w:rsidP="00FF2B1E">
            <w:pPr>
              <w:jc w:val="right"/>
              <w:rPr>
                <w:color w:val="000000"/>
                <w:sz w:val="28"/>
                <w:szCs w:val="28"/>
                <w:lang w:val="vi-VN"/>
              </w:rPr>
            </w:pPr>
          </w:p>
          <w:p w14:paraId="69880CC9" w14:textId="77777777" w:rsidR="00FF2B1E" w:rsidRPr="000F0B1D" w:rsidRDefault="00FF2B1E" w:rsidP="00FF2B1E">
            <w:pPr>
              <w:jc w:val="right"/>
              <w:rPr>
                <w:color w:val="000000"/>
                <w:sz w:val="28"/>
                <w:szCs w:val="28"/>
                <w:lang w:val="vi-VN"/>
              </w:rPr>
            </w:pPr>
          </w:p>
          <w:p w14:paraId="235F7CB9" w14:textId="77777777" w:rsidR="00FF2B1E" w:rsidRPr="000F0B1D" w:rsidRDefault="00FF2B1E" w:rsidP="00FF2B1E">
            <w:pPr>
              <w:jc w:val="right"/>
              <w:rPr>
                <w:color w:val="000000"/>
                <w:sz w:val="28"/>
                <w:szCs w:val="28"/>
                <w:lang w:val="vi-VN"/>
              </w:rPr>
            </w:pPr>
          </w:p>
          <w:p w14:paraId="214088CB" w14:textId="77777777" w:rsidR="00FF2B1E" w:rsidRPr="000F0B1D" w:rsidRDefault="00FF2B1E" w:rsidP="00FF2B1E">
            <w:pPr>
              <w:jc w:val="right"/>
              <w:rPr>
                <w:color w:val="000000"/>
                <w:sz w:val="28"/>
                <w:szCs w:val="28"/>
                <w:lang w:val="vi-VN"/>
              </w:rPr>
            </w:pPr>
            <w:r w:rsidRPr="000F0B1D">
              <w:rPr>
                <w:color w:val="000000"/>
                <w:sz w:val="28"/>
                <w:szCs w:val="28"/>
                <w:lang w:val="vi-VN"/>
              </w:rPr>
              <w:t>Ngày dạy.......................</w:t>
            </w:r>
          </w:p>
        </w:tc>
      </w:tr>
      <w:tr w:rsidR="00FF2B1E" w:rsidRPr="00B27F07" w14:paraId="1CFA1EE8" w14:textId="77777777" w:rsidTr="00FF2B1E">
        <w:trPr>
          <w:trHeight w:val="80"/>
        </w:trPr>
        <w:tc>
          <w:tcPr>
            <w:tcW w:w="4675" w:type="dxa"/>
            <w:shd w:val="clear" w:color="auto" w:fill="auto"/>
          </w:tcPr>
          <w:p w14:paraId="1D406FC5" w14:textId="77777777" w:rsidR="00FF2B1E" w:rsidRPr="000F0B1D" w:rsidRDefault="00FF2B1E" w:rsidP="00FF2B1E">
            <w:pPr>
              <w:rPr>
                <w:b/>
                <w:bCs/>
                <w:color w:val="000000"/>
                <w:sz w:val="28"/>
                <w:szCs w:val="28"/>
              </w:rPr>
            </w:pPr>
            <w:r w:rsidRPr="000F0B1D">
              <w:rPr>
                <w:b/>
                <w:bCs/>
                <w:color w:val="000000"/>
                <w:sz w:val="28"/>
                <w:szCs w:val="28"/>
                <w:lang w:val="vi-VN"/>
              </w:rPr>
              <w:t>TUẦN.....</w:t>
            </w:r>
          </w:p>
        </w:tc>
        <w:tc>
          <w:tcPr>
            <w:tcW w:w="5040" w:type="dxa"/>
            <w:shd w:val="clear" w:color="auto" w:fill="auto"/>
          </w:tcPr>
          <w:p w14:paraId="4C0CAA9D" w14:textId="77777777" w:rsidR="00FF2B1E" w:rsidRPr="000F0B1D" w:rsidRDefault="00FF2B1E" w:rsidP="00FF2B1E">
            <w:pPr>
              <w:rPr>
                <w:color w:val="000000"/>
                <w:sz w:val="28"/>
                <w:szCs w:val="28"/>
              </w:rPr>
            </w:pPr>
          </w:p>
        </w:tc>
      </w:tr>
    </w:tbl>
    <w:p w14:paraId="428063E7" w14:textId="77777777" w:rsidR="00FF2B1E" w:rsidRPr="00304FFD" w:rsidRDefault="00FF2B1E" w:rsidP="00FF2B1E">
      <w:pPr>
        <w:rPr>
          <w:rFonts w:ascii="Calibri" w:eastAsia="Calibri" w:hAnsi="Calibri"/>
          <w:vanish/>
          <w:sz w:val="22"/>
          <w:szCs w:val="22"/>
        </w:rPr>
      </w:pPr>
    </w:p>
    <w:tbl>
      <w:tblPr>
        <w:tblpPr w:leftFromText="180" w:rightFromText="180" w:vertAnchor="text" w:horzAnchor="margin" w:tblpX="-455" w:tblpY="341"/>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060"/>
        <w:gridCol w:w="2387"/>
        <w:gridCol w:w="2838"/>
      </w:tblGrid>
      <w:tr w:rsidR="00FF2B1E" w14:paraId="5FAAA7EF" w14:textId="77777777" w:rsidTr="00FF2B1E">
        <w:tc>
          <w:tcPr>
            <w:tcW w:w="2155" w:type="dxa"/>
            <w:shd w:val="clear" w:color="auto" w:fill="auto"/>
          </w:tcPr>
          <w:p w14:paraId="5285628B" w14:textId="77777777" w:rsidR="00FF2B1E" w:rsidRPr="007E0BE4" w:rsidRDefault="00FF2B1E" w:rsidP="00FF2B1E">
            <w:pPr>
              <w:spacing w:line="360" w:lineRule="auto"/>
              <w:jc w:val="center"/>
              <w:rPr>
                <w:b/>
                <w:bCs/>
                <w:i/>
                <w:color w:val="FF0000"/>
                <w:sz w:val="28"/>
                <w:szCs w:val="18"/>
                <w:lang w:val="vi-VN"/>
              </w:rPr>
            </w:pPr>
            <w:r w:rsidRPr="007E0BE4">
              <w:rPr>
                <w:b/>
                <w:bCs/>
                <w:i/>
                <w:color w:val="FF0000"/>
                <w:sz w:val="28"/>
                <w:szCs w:val="28"/>
                <w:lang w:val="vi-VN"/>
              </w:rPr>
              <w:t>Bài</w:t>
            </w:r>
          </w:p>
        </w:tc>
        <w:tc>
          <w:tcPr>
            <w:tcW w:w="3060" w:type="dxa"/>
            <w:shd w:val="clear" w:color="auto" w:fill="auto"/>
          </w:tcPr>
          <w:p w14:paraId="62224F3A" w14:textId="77777777" w:rsidR="00FF2B1E" w:rsidRPr="007E0BE4" w:rsidRDefault="00FF2B1E" w:rsidP="00FF2B1E">
            <w:pPr>
              <w:spacing w:line="360" w:lineRule="auto"/>
              <w:jc w:val="center"/>
              <w:rPr>
                <w:b/>
                <w:bCs/>
                <w:i/>
                <w:color w:val="FF0000"/>
                <w:sz w:val="28"/>
                <w:szCs w:val="28"/>
                <w:lang w:val="vi-VN"/>
              </w:rPr>
            </w:pPr>
            <w:r w:rsidRPr="007E0BE4">
              <w:rPr>
                <w:b/>
                <w:bCs/>
                <w:i/>
                <w:color w:val="FF0000"/>
                <w:sz w:val="28"/>
                <w:szCs w:val="28"/>
                <w:lang w:val="vi-VN"/>
              </w:rPr>
              <w:t>Nội dung soạn</w:t>
            </w:r>
          </w:p>
        </w:tc>
        <w:tc>
          <w:tcPr>
            <w:tcW w:w="2387" w:type="dxa"/>
            <w:shd w:val="clear" w:color="auto" w:fill="auto"/>
          </w:tcPr>
          <w:p w14:paraId="59465104" w14:textId="77777777" w:rsidR="00FF2B1E" w:rsidRPr="007E0BE4" w:rsidRDefault="00FF2B1E" w:rsidP="00FF2B1E">
            <w:pPr>
              <w:spacing w:line="360" w:lineRule="auto"/>
              <w:jc w:val="center"/>
              <w:rPr>
                <w:b/>
                <w:bCs/>
                <w:i/>
                <w:color w:val="FF0000"/>
                <w:sz w:val="28"/>
                <w:szCs w:val="28"/>
                <w:lang w:val="vi-VN"/>
              </w:rPr>
            </w:pPr>
            <w:r w:rsidRPr="007E0BE4">
              <w:rPr>
                <w:b/>
                <w:bCs/>
                <w:i/>
                <w:color w:val="FF0000"/>
                <w:sz w:val="28"/>
                <w:szCs w:val="28"/>
                <w:lang w:val="vi-VN"/>
              </w:rPr>
              <w:t>Tên người soạn</w:t>
            </w:r>
          </w:p>
        </w:tc>
        <w:tc>
          <w:tcPr>
            <w:tcW w:w="2838" w:type="dxa"/>
            <w:shd w:val="clear" w:color="auto" w:fill="auto"/>
          </w:tcPr>
          <w:p w14:paraId="799EE456" w14:textId="77777777" w:rsidR="00FF2B1E" w:rsidRPr="007E0BE4" w:rsidRDefault="00FF2B1E" w:rsidP="00FF2B1E">
            <w:pPr>
              <w:spacing w:line="360" w:lineRule="auto"/>
              <w:jc w:val="center"/>
              <w:rPr>
                <w:b/>
                <w:bCs/>
                <w:i/>
                <w:color w:val="FF0000"/>
                <w:sz w:val="28"/>
                <w:szCs w:val="28"/>
                <w:lang w:val="vi-VN"/>
              </w:rPr>
            </w:pPr>
            <w:r w:rsidRPr="007E0BE4">
              <w:rPr>
                <w:b/>
                <w:bCs/>
                <w:i/>
                <w:color w:val="FF0000"/>
                <w:sz w:val="28"/>
                <w:szCs w:val="28"/>
                <w:lang w:val="vi-VN"/>
              </w:rPr>
              <w:t>Địa chỉ</w:t>
            </w:r>
          </w:p>
        </w:tc>
      </w:tr>
      <w:tr w:rsidR="00FF2B1E" w14:paraId="1C1140EF" w14:textId="77777777" w:rsidTr="00FF2B1E">
        <w:tc>
          <w:tcPr>
            <w:tcW w:w="2155" w:type="dxa"/>
            <w:tcBorders>
              <w:bottom w:val="nil"/>
            </w:tcBorders>
            <w:shd w:val="clear" w:color="auto" w:fill="auto"/>
          </w:tcPr>
          <w:p w14:paraId="30F95CDC" w14:textId="77777777" w:rsidR="00FF2B1E" w:rsidRPr="000F0B1D" w:rsidRDefault="00FF2B1E" w:rsidP="00FF2B1E">
            <w:pPr>
              <w:spacing w:line="360" w:lineRule="auto"/>
              <w:jc w:val="center"/>
              <w:rPr>
                <w:color w:val="000000"/>
                <w:sz w:val="28"/>
                <w:szCs w:val="28"/>
                <w:lang w:val="vi-VN"/>
              </w:rPr>
            </w:pPr>
          </w:p>
          <w:p w14:paraId="696C2003" w14:textId="77777777" w:rsidR="00FF2B1E" w:rsidRPr="000F0B1D" w:rsidRDefault="00FF2B1E" w:rsidP="00FF2B1E">
            <w:pPr>
              <w:spacing w:line="360" w:lineRule="auto"/>
              <w:jc w:val="center"/>
              <w:rPr>
                <w:color w:val="000000"/>
                <w:sz w:val="28"/>
                <w:szCs w:val="28"/>
                <w:lang w:val="vi-VN"/>
              </w:rPr>
            </w:pPr>
          </w:p>
          <w:p w14:paraId="741506DA" w14:textId="77777777" w:rsidR="00FF2B1E" w:rsidRPr="000F0B1D" w:rsidRDefault="00FF2B1E" w:rsidP="00FF2B1E">
            <w:pPr>
              <w:spacing w:line="360" w:lineRule="auto"/>
              <w:jc w:val="center"/>
              <w:rPr>
                <w:color w:val="000000"/>
                <w:sz w:val="28"/>
                <w:szCs w:val="28"/>
                <w:lang w:val="vi-VN"/>
              </w:rPr>
            </w:pPr>
          </w:p>
          <w:p w14:paraId="65B4CB62" w14:textId="77777777" w:rsidR="00FF2B1E" w:rsidRPr="000F0B1D" w:rsidRDefault="00FF2B1E" w:rsidP="00FF2B1E">
            <w:pPr>
              <w:spacing w:line="360" w:lineRule="auto"/>
              <w:jc w:val="center"/>
              <w:rPr>
                <w:color w:val="000000"/>
                <w:sz w:val="28"/>
                <w:szCs w:val="18"/>
                <w:lang w:val="vi-VN"/>
              </w:rPr>
            </w:pPr>
          </w:p>
        </w:tc>
        <w:tc>
          <w:tcPr>
            <w:tcW w:w="3060" w:type="dxa"/>
            <w:shd w:val="clear" w:color="auto" w:fill="auto"/>
          </w:tcPr>
          <w:p w14:paraId="63EB67E9" w14:textId="77777777" w:rsidR="00FF2B1E" w:rsidRPr="007E0BE4" w:rsidRDefault="00FF2B1E" w:rsidP="00FF2B1E">
            <w:pPr>
              <w:spacing w:line="360" w:lineRule="auto"/>
              <w:rPr>
                <w:i/>
                <w:color w:val="0000FF"/>
                <w:sz w:val="28"/>
                <w:szCs w:val="28"/>
                <w:lang w:val="vi-VN"/>
              </w:rPr>
            </w:pPr>
            <w:r w:rsidRPr="007E0BE4">
              <w:rPr>
                <w:i/>
                <w:color w:val="0000FF"/>
                <w:sz w:val="28"/>
                <w:szCs w:val="28"/>
                <w:lang w:val="vi-VN"/>
              </w:rPr>
              <w:t>1.Nguyên Hồng- nhà văn của những người cùng khổ</w:t>
            </w:r>
          </w:p>
          <w:p w14:paraId="58FE3268" w14:textId="77777777" w:rsidR="00FF2B1E" w:rsidRPr="007E0BE4" w:rsidRDefault="00FF2B1E" w:rsidP="00FF2B1E">
            <w:pPr>
              <w:spacing w:line="360" w:lineRule="auto"/>
              <w:rPr>
                <w:i/>
                <w:color w:val="0000FF"/>
                <w:sz w:val="28"/>
                <w:szCs w:val="28"/>
                <w:lang w:val="vi-VN"/>
              </w:rPr>
            </w:pPr>
            <w:r w:rsidRPr="007E0BE4">
              <w:rPr>
                <w:i/>
                <w:color w:val="0000FF"/>
                <w:sz w:val="28"/>
                <w:szCs w:val="28"/>
                <w:lang w:val="vi-VN"/>
              </w:rPr>
              <w:lastRenderedPageBreak/>
              <w:t>2. Vẻ đẹp của một bài ca dao</w:t>
            </w:r>
          </w:p>
        </w:tc>
        <w:tc>
          <w:tcPr>
            <w:tcW w:w="2387" w:type="dxa"/>
            <w:shd w:val="clear" w:color="auto" w:fill="auto"/>
          </w:tcPr>
          <w:p w14:paraId="2AE094AD" w14:textId="77777777" w:rsidR="00FF2B1E" w:rsidRPr="007E0BE4" w:rsidRDefault="00FF2B1E" w:rsidP="00FF2B1E">
            <w:pPr>
              <w:spacing w:line="360" w:lineRule="auto"/>
              <w:rPr>
                <w:b/>
                <w:i/>
                <w:color w:val="FF0000"/>
                <w:sz w:val="28"/>
                <w:szCs w:val="28"/>
                <w:lang w:val="vi-VN"/>
              </w:rPr>
            </w:pPr>
            <w:r w:rsidRPr="007E0BE4">
              <w:rPr>
                <w:b/>
                <w:i/>
                <w:color w:val="FF0000"/>
                <w:sz w:val="28"/>
                <w:szCs w:val="28"/>
                <w:lang w:val="vi-VN"/>
              </w:rPr>
              <w:lastRenderedPageBreak/>
              <w:t>Phạm Thị Tuyết</w:t>
            </w:r>
          </w:p>
        </w:tc>
        <w:tc>
          <w:tcPr>
            <w:tcW w:w="2838" w:type="dxa"/>
            <w:shd w:val="clear" w:color="auto" w:fill="auto"/>
          </w:tcPr>
          <w:p w14:paraId="04B482F9" w14:textId="77777777" w:rsidR="00FF2B1E" w:rsidRPr="000F0B1D" w:rsidRDefault="00FF2B1E" w:rsidP="00FF2B1E">
            <w:pPr>
              <w:spacing w:line="360" w:lineRule="auto"/>
              <w:rPr>
                <w:color w:val="000000"/>
                <w:sz w:val="28"/>
                <w:szCs w:val="28"/>
                <w:lang w:val="vi-VN"/>
              </w:rPr>
            </w:pPr>
            <w:r w:rsidRPr="000F0B1D">
              <w:rPr>
                <w:color w:val="000000"/>
                <w:sz w:val="28"/>
                <w:szCs w:val="28"/>
                <w:lang w:val="vi-VN"/>
              </w:rPr>
              <w:t>Gv trường THCS Phạm Sư Mạnh- Kinh Môn- Hải Dương</w:t>
            </w:r>
          </w:p>
        </w:tc>
      </w:tr>
      <w:tr w:rsidR="00FF2B1E" w14:paraId="0D2C6D78" w14:textId="77777777" w:rsidTr="00FF2B1E">
        <w:tc>
          <w:tcPr>
            <w:tcW w:w="2155" w:type="dxa"/>
            <w:tcBorders>
              <w:top w:val="nil"/>
              <w:bottom w:val="nil"/>
            </w:tcBorders>
            <w:shd w:val="clear" w:color="auto" w:fill="auto"/>
          </w:tcPr>
          <w:p w14:paraId="5CF4C652" w14:textId="77777777" w:rsidR="00FF2B1E" w:rsidRPr="000F0B1D" w:rsidRDefault="00FF2B1E" w:rsidP="00FF2B1E">
            <w:pPr>
              <w:rPr>
                <w:color w:val="000000"/>
                <w:sz w:val="28"/>
                <w:szCs w:val="28"/>
                <w:lang w:val="vi-VN"/>
              </w:rPr>
            </w:pPr>
          </w:p>
          <w:p w14:paraId="35692C27" w14:textId="77777777" w:rsidR="00FF2B1E" w:rsidRPr="007E0BE4" w:rsidRDefault="00FF2B1E" w:rsidP="00FF2B1E">
            <w:pPr>
              <w:jc w:val="center"/>
              <w:rPr>
                <w:b/>
                <w:bCs/>
                <w:color w:val="FF0000"/>
                <w:sz w:val="28"/>
                <w:szCs w:val="28"/>
                <w:lang w:val="vi-VN"/>
              </w:rPr>
            </w:pPr>
            <w:r w:rsidRPr="007E0BE4">
              <w:rPr>
                <w:b/>
                <w:bCs/>
                <w:color w:val="FF0000"/>
                <w:sz w:val="28"/>
                <w:szCs w:val="28"/>
                <w:lang w:val="vi-VN"/>
              </w:rPr>
              <w:t>Bài 4</w:t>
            </w:r>
          </w:p>
          <w:p w14:paraId="1ECFB162" w14:textId="77777777" w:rsidR="00FF2B1E" w:rsidRPr="007E0BE4" w:rsidRDefault="00FF2B1E" w:rsidP="00FF2B1E">
            <w:pPr>
              <w:jc w:val="center"/>
              <w:rPr>
                <w:b/>
                <w:color w:val="FF0000"/>
                <w:sz w:val="28"/>
                <w:szCs w:val="28"/>
                <w:lang w:val="vi-VN"/>
              </w:rPr>
            </w:pPr>
            <w:r w:rsidRPr="007E0BE4">
              <w:rPr>
                <w:b/>
                <w:color w:val="FF0000"/>
                <w:sz w:val="28"/>
                <w:szCs w:val="28"/>
                <w:lang w:val="vi-VN"/>
              </w:rPr>
              <w:t>Văn Nghị Luận</w:t>
            </w:r>
          </w:p>
          <w:p w14:paraId="20D4AE95" w14:textId="77777777" w:rsidR="00FF2B1E" w:rsidRPr="000F0B1D" w:rsidRDefault="00FF2B1E" w:rsidP="00FF2B1E">
            <w:pPr>
              <w:jc w:val="center"/>
              <w:rPr>
                <w:color w:val="000000"/>
                <w:sz w:val="28"/>
                <w:szCs w:val="28"/>
                <w:lang w:val="vi-VN"/>
              </w:rPr>
            </w:pPr>
          </w:p>
        </w:tc>
        <w:tc>
          <w:tcPr>
            <w:tcW w:w="3060" w:type="dxa"/>
            <w:shd w:val="clear" w:color="auto" w:fill="auto"/>
          </w:tcPr>
          <w:p w14:paraId="1A3A4387" w14:textId="77777777" w:rsidR="00FF2B1E" w:rsidRPr="007E0BE4" w:rsidRDefault="00FF2B1E" w:rsidP="00FF2B1E">
            <w:pPr>
              <w:rPr>
                <w:i/>
                <w:color w:val="0000FF"/>
                <w:sz w:val="28"/>
                <w:szCs w:val="28"/>
                <w:lang w:val="vi-VN"/>
              </w:rPr>
            </w:pPr>
            <w:r w:rsidRPr="007E0BE4">
              <w:rPr>
                <w:i/>
                <w:color w:val="0000FF"/>
                <w:sz w:val="28"/>
                <w:szCs w:val="28"/>
                <w:lang w:val="vi-VN"/>
              </w:rPr>
              <w:t>1.Thực hành Tiếng Việt</w:t>
            </w:r>
          </w:p>
          <w:p w14:paraId="483D4AC3" w14:textId="77777777" w:rsidR="00FF2B1E" w:rsidRPr="007E0BE4" w:rsidRDefault="00FF2B1E" w:rsidP="00FF2B1E">
            <w:pPr>
              <w:rPr>
                <w:i/>
                <w:color w:val="0000FF"/>
                <w:sz w:val="28"/>
                <w:szCs w:val="28"/>
                <w:lang w:val="vi-VN"/>
              </w:rPr>
            </w:pPr>
            <w:r w:rsidRPr="007E0BE4">
              <w:rPr>
                <w:i/>
                <w:color w:val="0000FF"/>
                <w:sz w:val="28"/>
                <w:szCs w:val="28"/>
                <w:lang w:val="vi-VN"/>
              </w:rPr>
              <w:t>2.Thực hành đọc hiểu</w:t>
            </w:r>
          </w:p>
        </w:tc>
        <w:tc>
          <w:tcPr>
            <w:tcW w:w="2387" w:type="dxa"/>
            <w:shd w:val="clear" w:color="auto" w:fill="auto"/>
          </w:tcPr>
          <w:p w14:paraId="726A07EF" w14:textId="77777777" w:rsidR="00FF2B1E" w:rsidRPr="007E0BE4" w:rsidRDefault="00FF2B1E" w:rsidP="00FF2B1E">
            <w:pPr>
              <w:rPr>
                <w:b/>
                <w:i/>
                <w:color w:val="FF0000"/>
                <w:sz w:val="28"/>
                <w:szCs w:val="28"/>
                <w:lang w:val="vi-VN"/>
              </w:rPr>
            </w:pPr>
            <w:r w:rsidRPr="007E0BE4">
              <w:rPr>
                <w:b/>
                <w:i/>
                <w:color w:val="FF0000"/>
                <w:sz w:val="28"/>
                <w:szCs w:val="28"/>
                <w:lang w:val="vi-VN"/>
              </w:rPr>
              <w:t>Nguyễn Thị Huyền</w:t>
            </w:r>
          </w:p>
        </w:tc>
        <w:tc>
          <w:tcPr>
            <w:tcW w:w="2838" w:type="dxa"/>
            <w:shd w:val="clear" w:color="auto" w:fill="auto"/>
          </w:tcPr>
          <w:p w14:paraId="68BF47A5" w14:textId="77777777" w:rsidR="00FF2B1E" w:rsidRPr="000F0B1D" w:rsidRDefault="00FF2B1E" w:rsidP="00FF2B1E">
            <w:pPr>
              <w:rPr>
                <w:color w:val="000000"/>
                <w:sz w:val="28"/>
                <w:szCs w:val="28"/>
                <w:lang w:val="vi-VN"/>
              </w:rPr>
            </w:pPr>
            <w:r w:rsidRPr="000F0B1D">
              <w:rPr>
                <w:color w:val="000000"/>
                <w:sz w:val="28"/>
                <w:szCs w:val="28"/>
                <w:lang w:val="vi-VN"/>
              </w:rPr>
              <w:t>Gv Trường THCS Nam Thắng-Tiền Hải- Thái Bình</w:t>
            </w:r>
          </w:p>
        </w:tc>
      </w:tr>
      <w:tr w:rsidR="00FF2B1E" w14:paraId="4D88A225" w14:textId="77777777" w:rsidTr="00FF2B1E">
        <w:tc>
          <w:tcPr>
            <w:tcW w:w="2155" w:type="dxa"/>
            <w:tcBorders>
              <w:top w:val="nil"/>
              <w:bottom w:val="nil"/>
            </w:tcBorders>
            <w:shd w:val="clear" w:color="auto" w:fill="auto"/>
          </w:tcPr>
          <w:p w14:paraId="7C7056FA" w14:textId="77777777" w:rsidR="00FF2B1E" w:rsidRPr="000F0B1D" w:rsidRDefault="00FF2B1E" w:rsidP="00FF2B1E">
            <w:pPr>
              <w:jc w:val="center"/>
              <w:rPr>
                <w:color w:val="000000"/>
                <w:sz w:val="28"/>
                <w:szCs w:val="28"/>
                <w:lang w:val="vi-VN"/>
              </w:rPr>
            </w:pPr>
          </w:p>
          <w:p w14:paraId="7CC5B279" w14:textId="77777777" w:rsidR="00FF2B1E" w:rsidRPr="000F0B1D" w:rsidRDefault="00FF2B1E" w:rsidP="00FF2B1E">
            <w:pPr>
              <w:jc w:val="center"/>
              <w:rPr>
                <w:color w:val="000000"/>
                <w:sz w:val="28"/>
                <w:szCs w:val="28"/>
                <w:lang w:val="vi-VN"/>
              </w:rPr>
            </w:pPr>
          </w:p>
        </w:tc>
        <w:tc>
          <w:tcPr>
            <w:tcW w:w="3060" w:type="dxa"/>
            <w:shd w:val="clear" w:color="auto" w:fill="auto"/>
          </w:tcPr>
          <w:p w14:paraId="475CBD53" w14:textId="77777777" w:rsidR="00FF2B1E" w:rsidRPr="007E0BE4" w:rsidRDefault="00FF2B1E" w:rsidP="00FF2B1E">
            <w:pPr>
              <w:rPr>
                <w:i/>
                <w:color w:val="0000FF"/>
                <w:sz w:val="28"/>
                <w:szCs w:val="28"/>
                <w:lang w:val="vi-VN"/>
              </w:rPr>
            </w:pPr>
            <w:r w:rsidRPr="007E0BE4">
              <w:rPr>
                <w:i/>
                <w:color w:val="0000FF"/>
                <w:sz w:val="28"/>
                <w:szCs w:val="28"/>
                <w:lang w:val="vi-VN"/>
              </w:rPr>
              <w:t>Viết đoạn văn nêu cảm nghĩ về bài thơ lục bát</w:t>
            </w:r>
          </w:p>
        </w:tc>
        <w:tc>
          <w:tcPr>
            <w:tcW w:w="2387" w:type="dxa"/>
            <w:shd w:val="clear" w:color="auto" w:fill="auto"/>
          </w:tcPr>
          <w:p w14:paraId="4BD7EC3F" w14:textId="77777777" w:rsidR="00FF2B1E" w:rsidRPr="007E0BE4" w:rsidRDefault="00FF2B1E" w:rsidP="00FF2B1E">
            <w:pPr>
              <w:rPr>
                <w:b/>
                <w:i/>
                <w:color w:val="FF0000"/>
                <w:sz w:val="28"/>
                <w:szCs w:val="28"/>
                <w:lang w:val="vi-VN"/>
              </w:rPr>
            </w:pPr>
            <w:r w:rsidRPr="007E0BE4">
              <w:rPr>
                <w:b/>
                <w:i/>
                <w:color w:val="FF0000"/>
                <w:sz w:val="28"/>
                <w:szCs w:val="28"/>
                <w:lang w:val="vi-VN"/>
              </w:rPr>
              <w:t>Nguyễn Thị Tuyến</w:t>
            </w:r>
          </w:p>
        </w:tc>
        <w:tc>
          <w:tcPr>
            <w:tcW w:w="2838" w:type="dxa"/>
            <w:shd w:val="clear" w:color="auto" w:fill="auto"/>
          </w:tcPr>
          <w:p w14:paraId="358F1796" w14:textId="77777777" w:rsidR="00FF2B1E" w:rsidRPr="000F0B1D" w:rsidRDefault="00FF2B1E" w:rsidP="00FF2B1E">
            <w:pPr>
              <w:rPr>
                <w:color w:val="000000"/>
                <w:sz w:val="28"/>
                <w:szCs w:val="28"/>
                <w:lang w:val="vi-VN"/>
              </w:rPr>
            </w:pPr>
            <w:r w:rsidRPr="000F0B1D">
              <w:rPr>
                <w:color w:val="000000"/>
                <w:sz w:val="28"/>
                <w:szCs w:val="28"/>
                <w:lang w:val="vi-VN"/>
              </w:rPr>
              <w:t>Gv trường THCS Chu Văn An- Thanh Hà- Hải Dương</w:t>
            </w:r>
          </w:p>
        </w:tc>
      </w:tr>
      <w:tr w:rsidR="00FF2B1E" w14:paraId="0020B32B" w14:textId="77777777" w:rsidTr="00FF2B1E">
        <w:tc>
          <w:tcPr>
            <w:tcW w:w="2155" w:type="dxa"/>
            <w:tcBorders>
              <w:top w:val="nil"/>
            </w:tcBorders>
            <w:shd w:val="clear" w:color="auto" w:fill="auto"/>
          </w:tcPr>
          <w:p w14:paraId="0DC13851" w14:textId="77777777" w:rsidR="00FF2B1E" w:rsidRPr="000F0B1D" w:rsidRDefault="00FF2B1E" w:rsidP="00FF2B1E">
            <w:pPr>
              <w:jc w:val="center"/>
              <w:rPr>
                <w:color w:val="000000"/>
                <w:sz w:val="28"/>
                <w:szCs w:val="28"/>
                <w:lang w:val="vi-VN"/>
              </w:rPr>
            </w:pPr>
          </w:p>
        </w:tc>
        <w:tc>
          <w:tcPr>
            <w:tcW w:w="3060" w:type="dxa"/>
            <w:shd w:val="clear" w:color="auto" w:fill="auto"/>
          </w:tcPr>
          <w:p w14:paraId="489A2ADB" w14:textId="77777777" w:rsidR="00FF2B1E" w:rsidRPr="007E0BE4" w:rsidRDefault="00FF2B1E" w:rsidP="00FF2B1E">
            <w:pPr>
              <w:rPr>
                <w:i/>
                <w:color w:val="0000FF"/>
                <w:sz w:val="28"/>
                <w:szCs w:val="28"/>
                <w:lang w:val="vi-VN"/>
              </w:rPr>
            </w:pPr>
            <w:r w:rsidRPr="007E0BE4">
              <w:rPr>
                <w:i/>
                <w:color w:val="0000FF"/>
                <w:sz w:val="28"/>
                <w:szCs w:val="28"/>
                <w:lang w:val="vi-VN"/>
              </w:rPr>
              <w:t>Trình bày ý kiến về một vấn đề</w:t>
            </w:r>
          </w:p>
        </w:tc>
        <w:tc>
          <w:tcPr>
            <w:tcW w:w="2387" w:type="dxa"/>
            <w:shd w:val="clear" w:color="auto" w:fill="auto"/>
          </w:tcPr>
          <w:p w14:paraId="5D6AEC92" w14:textId="77777777" w:rsidR="00FF2B1E" w:rsidRPr="007E0BE4" w:rsidRDefault="00FF2B1E" w:rsidP="00FF2B1E">
            <w:pPr>
              <w:rPr>
                <w:b/>
                <w:i/>
                <w:color w:val="FF0000"/>
                <w:sz w:val="28"/>
                <w:szCs w:val="28"/>
                <w:lang w:val="vi-VN"/>
              </w:rPr>
            </w:pPr>
            <w:r w:rsidRPr="007E0BE4">
              <w:rPr>
                <w:b/>
                <w:i/>
                <w:color w:val="FF0000"/>
                <w:sz w:val="28"/>
                <w:szCs w:val="28"/>
                <w:lang w:val="vi-VN"/>
              </w:rPr>
              <w:t>Lê Văn Cường</w:t>
            </w:r>
          </w:p>
        </w:tc>
        <w:tc>
          <w:tcPr>
            <w:tcW w:w="2838" w:type="dxa"/>
            <w:shd w:val="clear" w:color="auto" w:fill="auto"/>
          </w:tcPr>
          <w:p w14:paraId="6A029526" w14:textId="77777777" w:rsidR="00FF2B1E" w:rsidRPr="000F0B1D" w:rsidRDefault="00FF2B1E" w:rsidP="00FF2B1E">
            <w:pPr>
              <w:rPr>
                <w:color w:val="000000"/>
                <w:sz w:val="28"/>
                <w:szCs w:val="28"/>
                <w:lang w:val="vi-VN"/>
              </w:rPr>
            </w:pPr>
            <w:r w:rsidRPr="000F0B1D">
              <w:rPr>
                <w:color w:val="000000"/>
                <w:sz w:val="28"/>
                <w:szCs w:val="28"/>
                <w:lang w:val="vi-VN"/>
              </w:rPr>
              <w:t>Gv trường THCS Duy Tân- Kinh Môn- Hải Dương</w:t>
            </w:r>
          </w:p>
        </w:tc>
      </w:tr>
    </w:tbl>
    <w:p w14:paraId="01861C5E" w14:textId="77777777" w:rsidR="00FF2B1E" w:rsidRDefault="00FF2B1E" w:rsidP="00FF2B1E"/>
    <w:p w14:paraId="10FAE7EB" w14:textId="77777777" w:rsidR="00FF2B1E" w:rsidRDefault="00FF2B1E" w:rsidP="00FF2B1E"/>
    <w:p w14:paraId="0EAC18A8" w14:textId="77777777" w:rsidR="007E0BE4" w:rsidRDefault="007E0BE4" w:rsidP="00FF2B1E">
      <w:pPr>
        <w:spacing w:line="276" w:lineRule="auto"/>
        <w:jc w:val="center"/>
        <w:rPr>
          <w:b/>
          <w:bCs/>
          <w:color w:val="0070C0"/>
          <w:sz w:val="28"/>
          <w:szCs w:val="28"/>
          <w:u w:val="single"/>
          <w:lang w:val="vi-VN"/>
        </w:rPr>
      </w:pPr>
    </w:p>
    <w:p w14:paraId="7B3A9B33" w14:textId="77777777" w:rsidR="007E0BE4" w:rsidRDefault="007E0BE4" w:rsidP="00FF2B1E">
      <w:pPr>
        <w:spacing w:line="276" w:lineRule="auto"/>
        <w:jc w:val="center"/>
        <w:rPr>
          <w:b/>
          <w:bCs/>
          <w:color w:val="0070C0"/>
          <w:sz w:val="28"/>
          <w:szCs w:val="28"/>
          <w:u w:val="single"/>
          <w:lang w:val="vi-VN"/>
        </w:rPr>
      </w:pPr>
    </w:p>
    <w:p w14:paraId="1261003F" w14:textId="77777777" w:rsidR="007E0BE4" w:rsidRDefault="007E0BE4" w:rsidP="00FF2B1E">
      <w:pPr>
        <w:spacing w:line="276" w:lineRule="auto"/>
        <w:jc w:val="center"/>
        <w:rPr>
          <w:b/>
          <w:bCs/>
          <w:color w:val="0070C0"/>
          <w:sz w:val="28"/>
          <w:szCs w:val="28"/>
          <w:u w:val="single"/>
          <w:lang w:val="vi-VN"/>
        </w:rPr>
      </w:pPr>
    </w:p>
    <w:p w14:paraId="2E532929" w14:textId="77777777" w:rsidR="007E0BE4" w:rsidRDefault="007E0BE4" w:rsidP="00FF2B1E">
      <w:pPr>
        <w:spacing w:line="276" w:lineRule="auto"/>
        <w:jc w:val="center"/>
        <w:rPr>
          <w:b/>
          <w:bCs/>
          <w:color w:val="0070C0"/>
          <w:sz w:val="28"/>
          <w:szCs w:val="28"/>
          <w:u w:val="single"/>
          <w:lang w:val="vi-VN"/>
        </w:rPr>
      </w:pPr>
    </w:p>
    <w:p w14:paraId="475ECD2E" w14:textId="77777777" w:rsidR="007E0BE4" w:rsidRDefault="007E0BE4" w:rsidP="00FF2B1E">
      <w:pPr>
        <w:spacing w:line="276" w:lineRule="auto"/>
        <w:jc w:val="center"/>
        <w:rPr>
          <w:b/>
          <w:bCs/>
          <w:color w:val="0070C0"/>
          <w:sz w:val="28"/>
          <w:szCs w:val="28"/>
          <w:u w:val="single"/>
          <w:lang w:val="vi-VN"/>
        </w:rPr>
      </w:pPr>
    </w:p>
    <w:p w14:paraId="1AF23BE6" w14:textId="77777777" w:rsidR="007E0BE4" w:rsidRDefault="007E0BE4" w:rsidP="00FF2B1E">
      <w:pPr>
        <w:spacing w:line="276" w:lineRule="auto"/>
        <w:jc w:val="center"/>
        <w:rPr>
          <w:b/>
          <w:bCs/>
          <w:color w:val="0070C0"/>
          <w:sz w:val="28"/>
          <w:szCs w:val="28"/>
          <w:u w:val="single"/>
          <w:lang w:val="vi-VN"/>
        </w:rPr>
      </w:pPr>
    </w:p>
    <w:p w14:paraId="59F0A664" w14:textId="77777777" w:rsidR="007E0BE4" w:rsidRDefault="007E0BE4" w:rsidP="00FF2B1E">
      <w:pPr>
        <w:spacing w:line="276" w:lineRule="auto"/>
        <w:jc w:val="center"/>
        <w:rPr>
          <w:b/>
          <w:bCs/>
          <w:color w:val="0070C0"/>
          <w:sz w:val="28"/>
          <w:szCs w:val="28"/>
          <w:u w:val="single"/>
          <w:lang w:val="vi-VN"/>
        </w:rPr>
      </w:pPr>
    </w:p>
    <w:p w14:paraId="111FB80D" w14:textId="77777777" w:rsidR="007E0BE4" w:rsidRDefault="007E0BE4" w:rsidP="00FF2B1E">
      <w:pPr>
        <w:spacing w:line="276" w:lineRule="auto"/>
        <w:jc w:val="center"/>
        <w:rPr>
          <w:b/>
          <w:bCs/>
          <w:color w:val="0070C0"/>
          <w:sz w:val="28"/>
          <w:szCs w:val="28"/>
          <w:u w:val="single"/>
          <w:lang w:val="vi-VN"/>
        </w:rPr>
      </w:pPr>
    </w:p>
    <w:p w14:paraId="08E475F6" w14:textId="77777777" w:rsidR="007E0BE4" w:rsidRDefault="007E0BE4" w:rsidP="00FF2B1E">
      <w:pPr>
        <w:spacing w:line="276" w:lineRule="auto"/>
        <w:jc w:val="center"/>
        <w:rPr>
          <w:b/>
          <w:bCs/>
          <w:color w:val="0070C0"/>
          <w:sz w:val="28"/>
          <w:szCs w:val="28"/>
          <w:u w:val="single"/>
          <w:lang w:val="vi-VN"/>
        </w:rPr>
      </w:pPr>
    </w:p>
    <w:p w14:paraId="3F8E0A6D" w14:textId="77777777" w:rsidR="007E0BE4" w:rsidRDefault="007E0BE4" w:rsidP="00FF2B1E">
      <w:pPr>
        <w:spacing w:line="276" w:lineRule="auto"/>
        <w:jc w:val="center"/>
        <w:rPr>
          <w:b/>
          <w:bCs/>
          <w:color w:val="0070C0"/>
          <w:sz w:val="28"/>
          <w:szCs w:val="28"/>
          <w:u w:val="single"/>
          <w:lang w:val="vi-VN"/>
        </w:rPr>
      </w:pPr>
    </w:p>
    <w:p w14:paraId="4732C9F2" w14:textId="77777777" w:rsidR="007E0BE4" w:rsidRDefault="007E0BE4" w:rsidP="00FF2B1E">
      <w:pPr>
        <w:spacing w:line="276" w:lineRule="auto"/>
        <w:jc w:val="center"/>
        <w:rPr>
          <w:b/>
          <w:bCs/>
          <w:color w:val="0070C0"/>
          <w:sz w:val="28"/>
          <w:szCs w:val="28"/>
          <w:u w:val="single"/>
          <w:lang w:val="vi-VN"/>
        </w:rPr>
      </w:pPr>
    </w:p>
    <w:p w14:paraId="027A144C" w14:textId="77777777" w:rsidR="007E0BE4" w:rsidRDefault="007E0BE4" w:rsidP="00FF2B1E">
      <w:pPr>
        <w:spacing w:line="276" w:lineRule="auto"/>
        <w:jc w:val="center"/>
        <w:rPr>
          <w:b/>
          <w:bCs/>
          <w:color w:val="0070C0"/>
          <w:sz w:val="28"/>
          <w:szCs w:val="28"/>
          <w:u w:val="single"/>
          <w:lang w:val="vi-VN"/>
        </w:rPr>
      </w:pPr>
    </w:p>
    <w:p w14:paraId="206950BF" w14:textId="77777777" w:rsidR="007E0BE4" w:rsidRDefault="007E0BE4" w:rsidP="00FF2B1E">
      <w:pPr>
        <w:spacing w:line="276" w:lineRule="auto"/>
        <w:jc w:val="center"/>
        <w:rPr>
          <w:b/>
          <w:bCs/>
          <w:color w:val="0070C0"/>
          <w:sz w:val="28"/>
          <w:szCs w:val="28"/>
          <w:u w:val="single"/>
          <w:lang w:val="vi-VN"/>
        </w:rPr>
      </w:pPr>
    </w:p>
    <w:p w14:paraId="034B7E84" w14:textId="77777777" w:rsidR="007E0BE4" w:rsidRDefault="007E0BE4" w:rsidP="00FF2B1E">
      <w:pPr>
        <w:spacing w:line="276" w:lineRule="auto"/>
        <w:jc w:val="center"/>
        <w:rPr>
          <w:b/>
          <w:bCs/>
          <w:color w:val="0070C0"/>
          <w:sz w:val="28"/>
          <w:szCs w:val="28"/>
          <w:u w:val="single"/>
          <w:lang w:val="vi-VN"/>
        </w:rPr>
      </w:pPr>
    </w:p>
    <w:p w14:paraId="049FD2D7" w14:textId="77777777" w:rsidR="00FF2B1E" w:rsidRPr="00777C3B" w:rsidRDefault="00FF2B1E" w:rsidP="00FF2B1E">
      <w:pPr>
        <w:spacing w:line="276" w:lineRule="auto"/>
        <w:jc w:val="center"/>
        <w:rPr>
          <w:b/>
          <w:bCs/>
          <w:color w:val="0070C0"/>
          <w:sz w:val="28"/>
          <w:szCs w:val="28"/>
          <w:u w:val="single"/>
          <w:lang w:val="vi-VN"/>
        </w:rPr>
      </w:pPr>
      <w:r w:rsidRPr="00777C3B">
        <w:rPr>
          <w:b/>
          <w:bCs/>
          <w:color w:val="0070C0"/>
          <w:sz w:val="28"/>
          <w:szCs w:val="28"/>
          <w:u w:val="single"/>
          <w:lang w:val="vi-VN"/>
        </w:rPr>
        <w:t xml:space="preserve">BÀI 4 </w:t>
      </w:r>
    </w:p>
    <w:p w14:paraId="02683E34" w14:textId="77777777" w:rsidR="00FF2B1E" w:rsidRPr="00777C3B" w:rsidRDefault="00FF2B1E" w:rsidP="00FF2B1E">
      <w:pPr>
        <w:spacing w:line="276" w:lineRule="auto"/>
        <w:jc w:val="center"/>
        <w:rPr>
          <w:b/>
          <w:bCs/>
          <w:color w:val="FF0000"/>
          <w:sz w:val="32"/>
          <w:szCs w:val="32"/>
          <w:lang w:val="vi-VN"/>
        </w:rPr>
      </w:pPr>
      <w:r w:rsidRPr="00777C3B">
        <w:rPr>
          <w:b/>
          <w:bCs/>
          <w:color w:val="FF0000"/>
          <w:sz w:val="32"/>
          <w:szCs w:val="32"/>
          <w:lang w:val="vi-VN"/>
        </w:rPr>
        <w:t>VĂN BẢN NGHỊ LUẬN</w:t>
      </w:r>
    </w:p>
    <w:p w14:paraId="7426F7ED" w14:textId="77777777" w:rsidR="00FF2B1E" w:rsidRPr="00777C3B" w:rsidRDefault="00FF2B1E" w:rsidP="00FF2B1E">
      <w:pPr>
        <w:spacing w:line="276" w:lineRule="auto"/>
        <w:jc w:val="center"/>
        <w:rPr>
          <w:b/>
          <w:bCs/>
          <w:color w:val="FF0000"/>
          <w:lang w:val="vi-VN"/>
        </w:rPr>
      </w:pPr>
      <w:r w:rsidRPr="00777C3B">
        <w:rPr>
          <w:b/>
          <w:bCs/>
          <w:color w:val="FF0000"/>
          <w:lang w:val="vi-VN"/>
        </w:rPr>
        <w:t>( NGHỊ LUẬN VĂN HỌC)</w:t>
      </w:r>
    </w:p>
    <w:p w14:paraId="1602314B" w14:textId="77777777" w:rsidR="00FF2B1E" w:rsidRPr="00777C3B" w:rsidRDefault="00FF2B1E" w:rsidP="00FF2B1E">
      <w:pPr>
        <w:tabs>
          <w:tab w:val="left" w:pos="1155"/>
          <w:tab w:val="center" w:pos="4680"/>
        </w:tabs>
        <w:spacing w:line="276" w:lineRule="auto"/>
        <w:jc w:val="center"/>
        <w:rPr>
          <w:sz w:val="28"/>
          <w:szCs w:val="28"/>
          <w:lang w:val="vi-VN"/>
        </w:rPr>
      </w:pPr>
      <w:r w:rsidRPr="00777C3B">
        <w:rPr>
          <w:sz w:val="28"/>
          <w:szCs w:val="28"/>
          <w:lang w:val="vi-VN"/>
        </w:rPr>
        <w:t xml:space="preserve"> (12 tiết)</w:t>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36"/>
        <w:gridCol w:w="2743"/>
      </w:tblGrid>
      <w:tr w:rsidR="00FF2B1E" w14:paraId="6AA30D16" w14:textId="77777777" w:rsidTr="00FF2B1E">
        <w:trPr>
          <w:trHeight w:val="1350"/>
        </w:trPr>
        <w:tc>
          <w:tcPr>
            <w:tcW w:w="3422" w:type="dxa"/>
            <w:shd w:val="clear" w:color="auto" w:fill="auto"/>
          </w:tcPr>
          <w:p w14:paraId="6D29CDE7" w14:textId="78F725B6" w:rsidR="00FF2B1E" w:rsidRPr="000F0B1D" w:rsidRDefault="00FF2B1E" w:rsidP="00FF2B1E">
            <w:pPr>
              <w:tabs>
                <w:tab w:val="left" w:pos="1155"/>
                <w:tab w:val="center" w:pos="4680"/>
              </w:tabs>
              <w:jc w:val="center"/>
              <w:rPr>
                <w:color w:val="000000"/>
                <w:sz w:val="32"/>
                <w:szCs w:val="32"/>
                <w:lang w:val="vi-VN"/>
              </w:rPr>
            </w:pPr>
            <w:r w:rsidRPr="000F0B1D">
              <w:rPr>
                <w:noProof/>
                <w:color w:val="000000"/>
                <w:sz w:val="28"/>
                <w:szCs w:val="18"/>
              </w:rPr>
              <w:lastRenderedPageBreak/>
              <w:drawing>
                <wp:inline distT="0" distB="0" distL="0" distR="0" wp14:anchorId="16E40710" wp14:editId="1BBE9216">
                  <wp:extent cx="1905000" cy="2057400"/>
                  <wp:effectExtent l="0" t="0" r="0" b="0"/>
                  <wp:docPr id="29735" name="Picture 2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905000" cy="2057400"/>
                          </a:xfrm>
                          <a:prstGeom prst="rect">
                            <a:avLst/>
                          </a:prstGeom>
                          <a:noFill/>
                          <a:ln>
                            <a:noFill/>
                          </a:ln>
                        </pic:spPr>
                      </pic:pic>
                    </a:graphicData>
                  </a:graphic>
                </wp:inline>
              </w:drawing>
            </w:r>
          </w:p>
        </w:tc>
        <w:tc>
          <w:tcPr>
            <w:tcW w:w="3636" w:type="dxa"/>
            <w:shd w:val="clear" w:color="auto" w:fill="auto"/>
          </w:tcPr>
          <w:p w14:paraId="77CD17F1" w14:textId="1CEB8BE1" w:rsidR="00FF2B1E" w:rsidRPr="000F0B1D" w:rsidRDefault="00FF2B1E" w:rsidP="00FF2B1E">
            <w:pPr>
              <w:tabs>
                <w:tab w:val="left" w:pos="1155"/>
                <w:tab w:val="center" w:pos="4680"/>
              </w:tabs>
              <w:jc w:val="center"/>
              <w:rPr>
                <w:color w:val="000000"/>
                <w:sz w:val="32"/>
                <w:szCs w:val="32"/>
                <w:lang w:val="vi-VN"/>
              </w:rPr>
            </w:pPr>
            <w:r w:rsidRPr="000F0B1D">
              <w:rPr>
                <w:rFonts w:ascii="Arial" w:hAnsi="Arial" w:cs="Arial"/>
                <w:noProof/>
                <w:color w:val="4A4A4A"/>
              </w:rPr>
              <w:drawing>
                <wp:inline distT="0" distB="0" distL="0" distR="0" wp14:anchorId="44EFB9CB" wp14:editId="10F18798">
                  <wp:extent cx="2076450" cy="1955800"/>
                  <wp:effectExtent l="0" t="0" r="0" b="6350"/>
                  <wp:docPr id="29734" name="Picture 2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76450" cy="1955800"/>
                          </a:xfrm>
                          <a:prstGeom prst="rect">
                            <a:avLst/>
                          </a:prstGeom>
                          <a:noFill/>
                          <a:ln>
                            <a:noFill/>
                          </a:ln>
                        </pic:spPr>
                      </pic:pic>
                    </a:graphicData>
                  </a:graphic>
                </wp:inline>
              </w:drawing>
            </w:r>
          </w:p>
        </w:tc>
        <w:tc>
          <w:tcPr>
            <w:tcW w:w="2743" w:type="dxa"/>
            <w:shd w:val="clear" w:color="auto" w:fill="auto"/>
          </w:tcPr>
          <w:p w14:paraId="121C70AA" w14:textId="39C2CB8F" w:rsidR="00FF2B1E" w:rsidRPr="000F0B1D" w:rsidRDefault="00FF2B1E" w:rsidP="00FF2B1E">
            <w:pPr>
              <w:tabs>
                <w:tab w:val="left" w:pos="1155"/>
                <w:tab w:val="center" w:pos="4680"/>
              </w:tabs>
              <w:jc w:val="center"/>
              <w:rPr>
                <w:color w:val="000000"/>
                <w:sz w:val="32"/>
                <w:szCs w:val="32"/>
                <w:lang w:val="vi-VN"/>
              </w:rPr>
            </w:pPr>
            <w:r w:rsidRPr="000F0B1D">
              <w:rPr>
                <w:rFonts w:ascii="Arial" w:hAnsi="Arial" w:cs="Arial"/>
                <w:noProof/>
                <w:color w:val="4A4A4A"/>
                <w:sz w:val="25"/>
                <w:szCs w:val="25"/>
              </w:rPr>
              <w:drawing>
                <wp:inline distT="0" distB="0" distL="0" distR="0" wp14:anchorId="3BB77770" wp14:editId="5F5778D1">
                  <wp:extent cx="1530350" cy="1943100"/>
                  <wp:effectExtent l="0" t="0" r="0" b="0"/>
                  <wp:docPr id="29733" name="Picture 29733" descr="https://hoc24.vn/source/V%C4%83n6/bm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c24.vn/source/V%C4%83n6/bmn2.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30350" cy="1943100"/>
                          </a:xfrm>
                          <a:prstGeom prst="rect">
                            <a:avLst/>
                          </a:prstGeom>
                          <a:noFill/>
                          <a:ln>
                            <a:noFill/>
                          </a:ln>
                        </pic:spPr>
                      </pic:pic>
                    </a:graphicData>
                  </a:graphic>
                </wp:inline>
              </w:drawing>
            </w:r>
          </w:p>
          <w:p w14:paraId="681AE3D3" w14:textId="77777777" w:rsidR="00FF2B1E" w:rsidRPr="000F0B1D" w:rsidRDefault="00FF2B1E" w:rsidP="00FF2B1E">
            <w:pPr>
              <w:tabs>
                <w:tab w:val="left" w:pos="1155"/>
                <w:tab w:val="center" w:pos="4680"/>
              </w:tabs>
              <w:jc w:val="center"/>
              <w:rPr>
                <w:color w:val="000000"/>
                <w:sz w:val="32"/>
                <w:szCs w:val="32"/>
                <w:lang w:val="vi-VN"/>
              </w:rPr>
            </w:pPr>
          </w:p>
        </w:tc>
      </w:tr>
    </w:tbl>
    <w:p w14:paraId="0C39F35D" w14:textId="77777777" w:rsidR="00FF2B1E" w:rsidRDefault="00FF2B1E" w:rsidP="00FF2B1E">
      <w:pPr>
        <w:tabs>
          <w:tab w:val="left" w:pos="1155"/>
          <w:tab w:val="center" w:pos="4680"/>
        </w:tabs>
        <w:rPr>
          <w:color w:val="C00000"/>
          <w:sz w:val="32"/>
          <w:szCs w:val="32"/>
          <w:lang w:val="vi-VN"/>
        </w:rPr>
      </w:pPr>
    </w:p>
    <w:p w14:paraId="2639FF9E" w14:textId="10F75F9D" w:rsidR="00FF2B1E" w:rsidRPr="00777C3B" w:rsidRDefault="00FF2B1E" w:rsidP="00FF2B1E">
      <w:pPr>
        <w:tabs>
          <w:tab w:val="left" w:pos="1155"/>
          <w:tab w:val="center" w:pos="4680"/>
        </w:tabs>
        <w:jc w:val="center"/>
        <w:rPr>
          <w:color w:val="C00000"/>
          <w:sz w:val="32"/>
          <w:szCs w:val="32"/>
          <w:lang w:val="vi-VN"/>
        </w:rPr>
      </w:pPr>
      <w:r w:rsidRPr="006F617F">
        <w:rPr>
          <w:noProof/>
        </w:rPr>
        <w:drawing>
          <wp:inline distT="0" distB="0" distL="0" distR="0" wp14:anchorId="086DE399" wp14:editId="41847132">
            <wp:extent cx="5936615" cy="4728845"/>
            <wp:effectExtent l="0" t="0" r="6985" b="0"/>
            <wp:docPr id="29732" name="Picture 2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36615" cy="4728845"/>
                    </a:xfrm>
                    <a:prstGeom prst="rect">
                      <a:avLst/>
                    </a:prstGeom>
                    <a:noFill/>
                    <a:ln>
                      <a:noFill/>
                    </a:ln>
                  </pic:spPr>
                </pic:pic>
              </a:graphicData>
            </a:graphic>
          </wp:inline>
        </w:drawing>
      </w:r>
    </w:p>
    <w:p w14:paraId="1A101928" w14:textId="77777777" w:rsidR="00FF2B1E" w:rsidRPr="00777C3B" w:rsidRDefault="00FF2B1E" w:rsidP="00FF2B1E">
      <w:pPr>
        <w:rPr>
          <w:b/>
          <w:bCs/>
          <w:sz w:val="28"/>
          <w:szCs w:val="28"/>
          <w:lang w:val="vi-VN"/>
        </w:rPr>
      </w:pPr>
      <w:r w:rsidRPr="00777C3B">
        <w:rPr>
          <w:b/>
          <w:bCs/>
          <w:sz w:val="28"/>
          <w:szCs w:val="28"/>
          <w:lang w:val="vi-VN"/>
        </w:rPr>
        <w:t xml:space="preserve">ĐỌC </w:t>
      </w:r>
      <w:r w:rsidRPr="00777C3B">
        <w:rPr>
          <w:b/>
          <w:bCs/>
          <w:sz w:val="28"/>
          <w:szCs w:val="28"/>
        </w:rPr>
        <w:t xml:space="preserve">HIỂU </w:t>
      </w:r>
      <w:r w:rsidRPr="00777C3B">
        <w:rPr>
          <w:b/>
          <w:bCs/>
          <w:sz w:val="28"/>
          <w:szCs w:val="28"/>
          <w:lang w:val="vi-VN"/>
        </w:rPr>
        <w:t xml:space="preserve">VĂN BẢN </w:t>
      </w:r>
    </w:p>
    <w:p w14:paraId="76A1D551" w14:textId="77777777" w:rsidR="00FF2B1E" w:rsidRPr="00304FFD" w:rsidRDefault="00FF2B1E" w:rsidP="00FF2B1E">
      <w:pPr>
        <w:pStyle w:val="ListParagraph"/>
        <w:ind w:left="899"/>
        <w:jc w:val="right"/>
        <w:rPr>
          <w:b/>
          <w:bCs/>
          <w:color w:val="4472C4"/>
          <w:szCs w:val="36"/>
        </w:rPr>
      </w:pPr>
      <w:r w:rsidRPr="00777C3B">
        <w:rPr>
          <w:b/>
          <w:bCs/>
          <w:color w:val="FF0000"/>
          <w:szCs w:val="36"/>
        </w:rPr>
        <w:t>NGUYÊN HỒNG – NHÀ VĂN CỦA  NHỮNG NGƯỜI CÙNG KHỔ</w:t>
      </w:r>
      <w:r w:rsidRPr="00777C3B">
        <w:rPr>
          <w:b/>
          <w:bCs/>
          <w:color w:val="FF0000"/>
          <w:szCs w:val="36"/>
          <w:lang w:val="vi-VN"/>
        </w:rPr>
        <w:t xml:space="preserve">  </w:t>
      </w:r>
      <w:r w:rsidRPr="00304FFD">
        <w:rPr>
          <w:b/>
          <w:bCs/>
          <w:color w:val="4472C4"/>
          <w:szCs w:val="36"/>
          <w:lang w:val="vi-VN"/>
        </w:rPr>
        <w:t xml:space="preserve">                                                                              </w:t>
      </w:r>
      <w:r w:rsidRPr="00304FFD">
        <w:rPr>
          <w:b/>
          <w:bCs/>
          <w:color w:val="4472C4"/>
          <w:szCs w:val="36"/>
        </w:rPr>
        <w:t xml:space="preserve">                                              -</w:t>
      </w:r>
      <w:r w:rsidRPr="00304FFD">
        <w:rPr>
          <w:b/>
          <w:bCs/>
          <w:color w:val="4472C4"/>
          <w:szCs w:val="36"/>
          <w:lang w:val="vi-VN"/>
        </w:rPr>
        <w:t xml:space="preserve"> </w:t>
      </w:r>
      <w:r w:rsidRPr="00304FFD">
        <w:rPr>
          <w:rFonts w:eastAsia="Brush Script MT"/>
          <w:b/>
          <w:bCs/>
          <w:i/>
          <w:iCs/>
          <w:color w:val="4472C4"/>
          <w:szCs w:val="36"/>
        </w:rPr>
        <w:t>Nguyễn Đăng Mạnh</w:t>
      </w:r>
      <w:r w:rsidRPr="00304FFD">
        <w:rPr>
          <w:b/>
          <w:bCs/>
          <w:color w:val="4472C4"/>
          <w:szCs w:val="36"/>
        </w:rPr>
        <w:t>-</w:t>
      </w:r>
    </w:p>
    <w:p w14:paraId="398170B3" w14:textId="77777777" w:rsidR="00FF2B1E" w:rsidRPr="00235339" w:rsidRDefault="00FF2B1E" w:rsidP="00FF2B1E">
      <w:pPr>
        <w:spacing w:before="120"/>
        <w:rPr>
          <w:rFonts w:eastAsia="Calibri"/>
          <w:color w:val="0000FF"/>
          <w:sz w:val="28"/>
          <w:szCs w:val="18"/>
          <w:lang w:val="vi-VN"/>
        </w:rPr>
      </w:pPr>
      <w:r w:rsidRPr="00235339">
        <w:rPr>
          <w:rFonts w:eastAsia="Calibri"/>
          <w:color w:val="000000"/>
          <w:sz w:val="28"/>
          <w:szCs w:val="18"/>
        </w:rPr>
        <w:lastRenderedPageBreak/>
        <w:t xml:space="preserve">                                              </w:t>
      </w:r>
      <w:r>
        <w:rPr>
          <w:rFonts w:eastAsia="Calibri"/>
          <w:color w:val="000000"/>
          <w:sz w:val="28"/>
          <w:szCs w:val="18"/>
          <w:lang w:val="vi-VN"/>
        </w:rPr>
        <w:t xml:space="preserve">   </w:t>
      </w:r>
      <w:r w:rsidRPr="00235339">
        <w:rPr>
          <w:rFonts w:eastAsia="Calibri"/>
          <w:color w:val="0000FF"/>
          <w:sz w:val="28"/>
          <w:szCs w:val="18"/>
        </w:rPr>
        <w:t>Môn học: Ngữ văn</w:t>
      </w:r>
      <w:r>
        <w:rPr>
          <w:rFonts w:eastAsia="Calibri"/>
          <w:color w:val="0000FF"/>
          <w:sz w:val="28"/>
          <w:szCs w:val="18"/>
          <w:lang w:val="vi-VN"/>
        </w:rPr>
        <w:t xml:space="preserve"> 6 </w:t>
      </w:r>
    </w:p>
    <w:p w14:paraId="35CD48A3" w14:textId="77777777" w:rsidR="00FF2B1E" w:rsidRPr="00235339" w:rsidRDefault="00FF2B1E" w:rsidP="00FF2B1E">
      <w:pPr>
        <w:spacing w:before="120"/>
        <w:jc w:val="center"/>
        <w:rPr>
          <w:rFonts w:eastAsia="Calibri"/>
          <w:color w:val="0000FF"/>
          <w:sz w:val="28"/>
          <w:szCs w:val="18"/>
        </w:rPr>
      </w:pPr>
      <w:r w:rsidRPr="00235339">
        <w:rPr>
          <w:rFonts w:eastAsia="Calibri"/>
          <w:color w:val="0000FF"/>
          <w:sz w:val="28"/>
          <w:szCs w:val="18"/>
        </w:rPr>
        <w:t xml:space="preserve">Thời gian thực hiện: </w:t>
      </w:r>
      <w:r>
        <w:rPr>
          <w:rFonts w:eastAsia="Calibri"/>
          <w:color w:val="0000FF"/>
          <w:sz w:val="28"/>
          <w:szCs w:val="18"/>
          <w:lang w:val="vi-VN"/>
        </w:rPr>
        <w:t>2</w:t>
      </w:r>
      <w:r w:rsidRPr="00235339">
        <w:rPr>
          <w:rFonts w:eastAsia="Calibri"/>
          <w:color w:val="0000FF"/>
          <w:sz w:val="28"/>
          <w:szCs w:val="18"/>
        </w:rPr>
        <w:t xml:space="preserve"> tiết</w:t>
      </w:r>
    </w:p>
    <w:p w14:paraId="1F68653E" w14:textId="77777777" w:rsidR="00FF2B1E" w:rsidRPr="00304FFD" w:rsidRDefault="00FF2B1E" w:rsidP="00FF2B1E">
      <w:pPr>
        <w:pStyle w:val="ListParagraph"/>
        <w:ind w:left="899"/>
        <w:jc w:val="center"/>
        <w:rPr>
          <w:b/>
          <w:bCs/>
          <w:color w:val="4472C4"/>
          <w:szCs w:val="36"/>
        </w:rPr>
      </w:pPr>
    </w:p>
    <w:p w14:paraId="0300AEB4" w14:textId="77777777" w:rsidR="00FF2B1E" w:rsidRPr="00AB0223" w:rsidRDefault="00FF2B1E" w:rsidP="00FF2B1E">
      <w:pPr>
        <w:rPr>
          <w:rFonts w:eastAsia="Brush Script MT"/>
          <w:color w:val="0070C0"/>
          <w:sz w:val="28"/>
          <w:szCs w:val="28"/>
          <w:lang w:val="vi-VN"/>
        </w:rPr>
      </w:pPr>
      <w:r w:rsidRPr="00AB0223">
        <w:rPr>
          <w:rFonts w:eastAsia="Brush Script MT"/>
          <w:b/>
          <w:bCs/>
          <w:color w:val="0070C0"/>
          <w:sz w:val="28"/>
          <w:szCs w:val="28"/>
          <w:lang w:val="vi-VN"/>
        </w:rPr>
        <w:t xml:space="preserve">        </w:t>
      </w:r>
      <w:r>
        <w:rPr>
          <w:b/>
          <w:bCs/>
          <w:color w:val="0070C0"/>
          <w:sz w:val="28"/>
          <w:szCs w:val="28"/>
        </w:rPr>
        <w:t>I</w:t>
      </w:r>
      <w:r w:rsidRPr="00AB0223">
        <w:rPr>
          <w:b/>
          <w:bCs/>
          <w:color w:val="0070C0"/>
          <w:sz w:val="28"/>
          <w:szCs w:val="28"/>
          <w:lang w:val="vi-VN"/>
        </w:rPr>
        <w:t>. MỤC TIÊU</w:t>
      </w:r>
    </w:p>
    <w:p w14:paraId="4C3AE530" w14:textId="77777777" w:rsidR="00FF2B1E" w:rsidRPr="00AB0223" w:rsidRDefault="00FF2B1E" w:rsidP="00FF2B1E">
      <w:pPr>
        <w:ind w:firstLine="540"/>
        <w:jc w:val="both"/>
        <w:rPr>
          <w:i/>
          <w:iCs/>
          <w:sz w:val="28"/>
          <w:szCs w:val="28"/>
          <w:lang w:val="vi-VN"/>
        </w:rPr>
      </w:pPr>
      <w:r w:rsidRPr="00AB0223">
        <w:rPr>
          <w:b/>
          <w:bCs/>
          <w:i/>
          <w:iCs/>
          <w:sz w:val="28"/>
          <w:szCs w:val="28"/>
          <w:lang w:val="vi-VN"/>
        </w:rPr>
        <w:t>1</w:t>
      </w:r>
      <w:r w:rsidRPr="00AB0223">
        <w:rPr>
          <w:b/>
          <w:bCs/>
          <w:i/>
          <w:iCs/>
          <w:sz w:val="28"/>
          <w:szCs w:val="28"/>
        </w:rPr>
        <w:t xml:space="preserve"> Về kiến thức</w:t>
      </w:r>
      <w:r w:rsidRPr="00AB0223">
        <w:rPr>
          <w:b/>
          <w:bCs/>
          <w:i/>
          <w:iCs/>
          <w:sz w:val="28"/>
          <w:szCs w:val="28"/>
          <w:lang w:val="vi-VN"/>
        </w:rPr>
        <w:t xml:space="preserve">: </w:t>
      </w:r>
    </w:p>
    <w:p w14:paraId="0A774C51" w14:textId="77777777" w:rsidR="00FF2B1E" w:rsidRPr="00304FFD" w:rsidRDefault="00FF2B1E" w:rsidP="00FF2B1E">
      <w:pPr>
        <w:ind w:firstLine="540"/>
        <w:jc w:val="both"/>
        <w:rPr>
          <w:color w:val="000000"/>
          <w:sz w:val="28"/>
          <w:szCs w:val="28"/>
        </w:rPr>
      </w:pPr>
      <w:r w:rsidRPr="00304FFD">
        <w:rPr>
          <w:color w:val="000000"/>
          <w:sz w:val="28"/>
          <w:szCs w:val="28"/>
          <w:lang w:val="vi-VN"/>
        </w:rPr>
        <w:t xml:space="preserve">- </w:t>
      </w:r>
      <w:r w:rsidRPr="00304FFD">
        <w:rPr>
          <w:color w:val="000000"/>
          <w:sz w:val="28"/>
          <w:szCs w:val="28"/>
        </w:rPr>
        <w:t>Một vài thông tin về nhà phê bình Nguyễn Đăng Mạnh</w:t>
      </w:r>
    </w:p>
    <w:p w14:paraId="1DB77CCB" w14:textId="77777777" w:rsidR="00FF2B1E" w:rsidRPr="00304FFD" w:rsidRDefault="00FF2B1E" w:rsidP="00FF2B1E">
      <w:pPr>
        <w:ind w:firstLine="540"/>
        <w:jc w:val="both"/>
        <w:rPr>
          <w:color w:val="000000"/>
          <w:sz w:val="28"/>
          <w:szCs w:val="28"/>
        </w:rPr>
      </w:pPr>
      <w:r w:rsidRPr="00304FFD">
        <w:rPr>
          <w:color w:val="000000"/>
          <w:sz w:val="28"/>
          <w:szCs w:val="28"/>
          <w:lang w:val="vi-VN"/>
        </w:rPr>
        <w:t xml:space="preserve">- </w:t>
      </w:r>
      <w:r w:rsidRPr="00304FFD">
        <w:rPr>
          <w:color w:val="000000"/>
          <w:sz w:val="28"/>
          <w:szCs w:val="28"/>
        </w:rPr>
        <w:t>Đặc điểm của văn bản nghị luận ( Nghị luận văn học) thể hiện qua nội dung, hình thức của văn bản</w:t>
      </w:r>
    </w:p>
    <w:p w14:paraId="233B4885" w14:textId="77777777" w:rsidR="00FF2B1E" w:rsidRPr="00304FFD" w:rsidRDefault="00FF2B1E" w:rsidP="00FF2B1E">
      <w:pPr>
        <w:ind w:firstLine="540"/>
        <w:jc w:val="both"/>
        <w:rPr>
          <w:color w:val="000000"/>
          <w:sz w:val="28"/>
          <w:szCs w:val="28"/>
        </w:rPr>
      </w:pPr>
      <w:r w:rsidRPr="00304FFD">
        <w:rPr>
          <w:color w:val="000000"/>
          <w:sz w:val="28"/>
          <w:szCs w:val="28"/>
        </w:rPr>
        <w:t xml:space="preserve">- Tuổi thơ cơ cực với nhiều cay đắng, tủi hờn của nhà văn Nguyên Hồng </w:t>
      </w:r>
    </w:p>
    <w:p w14:paraId="3459E8D0" w14:textId="77777777" w:rsidR="00FF2B1E" w:rsidRDefault="00FF2B1E" w:rsidP="00FF2B1E">
      <w:pPr>
        <w:ind w:firstLine="540"/>
        <w:jc w:val="both"/>
        <w:rPr>
          <w:i/>
          <w:iCs/>
          <w:sz w:val="28"/>
          <w:szCs w:val="28"/>
          <w:lang w:val="vi-VN"/>
        </w:rPr>
      </w:pPr>
      <w:r w:rsidRPr="00AB0223">
        <w:rPr>
          <w:b/>
          <w:bCs/>
          <w:i/>
          <w:iCs/>
          <w:sz w:val="28"/>
          <w:szCs w:val="28"/>
        </w:rPr>
        <w:t>2</w:t>
      </w:r>
      <w:r w:rsidRPr="00AB0223">
        <w:rPr>
          <w:b/>
          <w:bCs/>
          <w:i/>
          <w:iCs/>
          <w:sz w:val="28"/>
          <w:szCs w:val="28"/>
          <w:lang w:val="vi-VN"/>
        </w:rPr>
        <w:t xml:space="preserve"> </w:t>
      </w:r>
      <w:r w:rsidRPr="00AB0223">
        <w:rPr>
          <w:b/>
          <w:bCs/>
          <w:i/>
          <w:iCs/>
          <w:sz w:val="28"/>
          <w:szCs w:val="28"/>
        </w:rPr>
        <w:t>Về n</w:t>
      </w:r>
      <w:r w:rsidRPr="00AB0223">
        <w:rPr>
          <w:b/>
          <w:bCs/>
          <w:i/>
          <w:iCs/>
          <w:sz w:val="28"/>
          <w:szCs w:val="28"/>
          <w:lang w:val="vi-VN"/>
        </w:rPr>
        <w:t>ăng lực:</w:t>
      </w:r>
      <w:r w:rsidRPr="00AB0223">
        <w:rPr>
          <w:i/>
          <w:iCs/>
          <w:sz w:val="28"/>
          <w:szCs w:val="28"/>
          <w:lang w:val="vi-VN"/>
        </w:rPr>
        <w:t xml:space="preserve"> </w:t>
      </w:r>
    </w:p>
    <w:p w14:paraId="78454CE0" w14:textId="77777777" w:rsidR="00FF2B1E" w:rsidRPr="00A02A31" w:rsidRDefault="00FF2B1E" w:rsidP="00FF2B1E">
      <w:pPr>
        <w:ind w:firstLine="540"/>
        <w:jc w:val="both"/>
        <w:rPr>
          <w:sz w:val="28"/>
          <w:szCs w:val="28"/>
        </w:rPr>
      </w:pPr>
      <w:r w:rsidRPr="00A02A31">
        <w:rPr>
          <w:sz w:val="28"/>
          <w:szCs w:val="28"/>
        </w:rPr>
        <w:t>- Năng lực hợp tác, năng lực giải quyết vấn đề</w:t>
      </w:r>
      <w:r>
        <w:rPr>
          <w:sz w:val="28"/>
          <w:szCs w:val="28"/>
        </w:rPr>
        <w:t>, năng lực ngôn ngữ…</w:t>
      </w:r>
    </w:p>
    <w:p w14:paraId="15A31AFF" w14:textId="77777777" w:rsidR="00FF2B1E" w:rsidRPr="00304FFD" w:rsidRDefault="00FF2B1E" w:rsidP="00FF2B1E">
      <w:pPr>
        <w:ind w:firstLine="540"/>
        <w:jc w:val="both"/>
        <w:rPr>
          <w:color w:val="000000"/>
          <w:sz w:val="28"/>
          <w:szCs w:val="28"/>
        </w:rPr>
      </w:pPr>
      <w:r w:rsidRPr="00304FFD">
        <w:rPr>
          <w:color w:val="000000"/>
          <w:sz w:val="28"/>
          <w:szCs w:val="28"/>
          <w:lang w:val="vi-VN"/>
        </w:rPr>
        <w:t>- Nhận biết được các</w:t>
      </w:r>
      <w:r w:rsidRPr="00304FFD">
        <w:rPr>
          <w:color w:val="000000"/>
          <w:sz w:val="28"/>
          <w:szCs w:val="28"/>
        </w:rPr>
        <w:t xml:space="preserve"> đặc điểm của văn bản nghị luận văn học qua các văn bản đọc hiểu trong SGK</w:t>
      </w:r>
    </w:p>
    <w:p w14:paraId="2D4F7896" w14:textId="77777777" w:rsidR="00FF2B1E" w:rsidRPr="00304FFD" w:rsidRDefault="00FF2B1E" w:rsidP="00FF2B1E">
      <w:pPr>
        <w:ind w:firstLine="540"/>
        <w:jc w:val="both"/>
        <w:rPr>
          <w:color w:val="000000"/>
          <w:sz w:val="28"/>
          <w:szCs w:val="28"/>
        </w:rPr>
      </w:pPr>
      <w:r w:rsidRPr="00304FFD">
        <w:rPr>
          <w:color w:val="000000"/>
          <w:sz w:val="28"/>
          <w:szCs w:val="28"/>
          <w:lang w:val="vi-VN"/>
        </w:rPr>
        <w:t xml:space="preserve">- </w:t>
      </w:r>
      <w:r w:rsidRPr="00304FFD">
        <w:rPr>
          <w:color w:val="000000"/>
          <w:sz w:val="28"/>
          <w:szCs w:val="28"/>
        </w:rPr>
        <w:t>Phân tích, so sánh được những điểm khác biệt cơ bản giữa văn bản nghị luận với một số kiểu văn bản đã học như thơ, truyện</w:t>
      </w:r>
    </w:p>
    <w:p w14:paraId="5CD1E510" w14:textId="77777777" w:rsidR="00FF2B1E" w:rsidRPr="00AB0223" w:rsidRDefault="00FF2B1E" w:rsidP="00FF2B1E">
      <w:pPr>
        <w:ind w:firstLine="540"/>
        <w:jc w:val="both"/>
        <w:rPr>
          <w:i/>
          <w:iCs/>
          <w:sz w:val="28"/>
          <w:szCs w:val="28"/>
          <w:lang w:val="vi-VN"/>
        </w:rPr>
      </w:pPr>
      <w:r w:rsidRPr="00AB0223">
        <w:rPr>
          <w:b/>
          <w:bCs/>
          <w:i/>
          <w:iCs/>
          <w:sz w:val="28"/>
          <w:szCs w:val="28"/>
          <w:lang w:val="vi-VN"/>
        </w:rPr>
        <w:t xml:space="preserve">3 </w:t>
      </w:r>
      <w:r w:rsidRPr="00AB0223">
        <w:rPr>
          <w:b/>
          <w:bCs/>
          <w:i/>
          <w:iCs/>
          <w:sz w:val="28"/>
          <w:szCs w:val="28"/>
        </w:rPr>
        <w:t>Về p</w:t>
      </w:r>
      <w:r w:rsidRPr="00AB0223">
        <w:rPr>
          <w:b/>
          <w:bCs/>
          <w:i/>
          <w:iCs/>
          <w:sz w:val="28"/>
          <w:szCs w:val="28"/>
          <w:lang w:val="vi-VN"/>
        </w:rPr>
        <w:t>hẩm chất:</w:t>
      </w:r>
      <w:r w:rsidRPr="00AB0223">
        <w:rPr>
          <w:i/>
          <w:iCs/>
          <w:sz w:val="28"/>
          <w:szCs w:val="28"/>
          <w:lang w:val="vi-VN"/>
        </w:rPr>
        <w:t xml:space="preserve"> </w:t>
      </w:r>
    </w:p>
    <w:p w14:paraId="7B4D7718" w14:textId="77777777" w:rsidR="00FF2B1E" w:rsidRDefault="00FF2B1E" w:rsidP="00FF2B1E">
      <w:pPr>
        <w:ind w:firstLine="540"/>
        <w:jc w:val="both"/>
        <w:rPr>
          <w:sz w:val="28"/>
          <w:szCs w:val="28"/>
        </w:rPr>
      </w:pPr>
      <w:r w:rsidRPr="00AB0223">
        <w:rPr>
          <w:sz w:val="28"/>
          <w:szCs w:val="28"/>
          <w:lang w:val="vi-VN"/>
        </w:rPr>
        <w:t xml:space="preserve">- </w:t>
      </w:r>
      <w:r>
        <w:rPr>
          <w:sz w:val="28"/>
          <w:szCs w:val="28"/>
        </w:rPr>
        <w:t>Nhân ái: Biết quan tâm, chia sẻ, yêu thương mọi người đặc biệt là những người bạn có hoàn cảnh khó khăn hơn mình</w:t>
      </w:r>
    </w:p>
    <w:p w14:paraId="65DEBD37" w14:textId="77777777" w:rsidR="00FF2B1E" w:rsidRPr="00A02A31" w:rsidRDefault="00FF2B1E" w:rsidP="00FF2B1E">
      <w:pPr>
        <w:ind w:firstLine="540"/>
        <w:jc w:val="both"/>
        <w:rPr>
          <w:sz w:val="28"/>
          <w:szCs w:val="28"/>
        </w:rPr>
      </w:pPr>
      <w:r>
        <w:rPr>
          <w:sz w:val="28"/>
          <w:szCs w:val="28"/>
        </w:rPr>
        <w:t>- Trung thực: chân thành, thẳng thắn với bạn bè, thành thật với thầy cô ,cha mẹ…</w:t>
      </w:r>
    </w:p>
    <w:p w14:paraId="2D0DDD98" w14:textId="77777777" w:rsidR="00FF2B1E" w:rsidRDefault="00FF2B1E" w:rsidP="00FF2B1E">
      <w:pPr>
        <w:ind w:firstLine="540"/>
        <w:jc w:val="both"/>
        <w:rPr>
          <w:b/>
          <w:bCs/>
          <w:color w:val="0070C0"/>
          <w:sz w:val="28"/>
          <w:szCs w:val="28"/>
          <w:lang w:val="vi-VN"/>
        </w:rPr>
      </w:pPr>
      <w:r>
        <w:rPr>
          <w:b/>
          <w:bCs/>
          <w:color w:val="0070C0"/>
          <w:sz w:val="28"/>
          <w:szCs w:val="28"/>
        </w:rPr>
        <w:t>II</w:t>
      </w:r>
      <w:r w:rsidRPr="00AB0223">
        <w:rPr>
          <w:b/>
          <w:bCs/>
          <w:color w:val="0070C0"/>
          <w:sz w:val="28"/>
          <w:szCs w:val="28"/>
          <w:lang w:val="vi-VN"/>
        </w:rPr>
        <w:t>. THIẾT BỊ DẠY HỌC VÀ HỌC LIỆU</w:t>
      </w:r>
    </w:p>
    <w:p w14:paraId="07FAD84E" w14:textId="77777777" w:rsidR="00FF2B1E" w:rsidRDefault="00FF2B1E" w:rsidP="00FF2B1E">
      <w:pPr>
        <w:ind w:firstLine="540"/>
        <w:jc w:val="both"/>
        <w:rPr>
          <w:sz w:val="28"/>
          <w:szCs w:val="28"/>
          <w:lang w:val="vi-VN"/>
        </w:rPr>
      </w:pPr>
      <w:r w:rsidRPr="007A4C0B">
        <w:rPr>
          <w:sz w:val="28"/>
          <w:szCs w:val="28"/>
          <w:lang w:val="vi-VN"/>
        </w:rPr>
        <w:t xml:space="preserve">- SGK, SGV. </w:t>
      </w:r>
    </w:p>
    <w:p w14:paraId="3D48D1C6" w14:textId="77777777" w:rsidR="00FF2B1E" w:rsidRPr="007A4C0B" w:rsidRDefault="00FF2B1E" w:rsidP="00FF2B1E">
      <w:pPr>
        <w:ind w:firstLine="540"/>
        <w:jc w:val="both"/>
        <w:rPr>
          <w:sz w:val="28"/>
          <w:szCs w:val="28"/>
          <w:lang w:val="vi-VN"/>
        </w:rPr>
      </w:pPr>
      <w:r w:rsidRPr="007A4C0B">
        <w:rPr>
          <w:sz w:val="28"/>
          <w:szCs w:val="28"/>
          <w:lang w:val="vi-VN"/>
        </w:rPr>
        <w:t>- Máy chiếu, máy tính.</w:t>
      </w:r>
    </w:p>
    <w:p w14:paraId="2DA45D91" w14:textId="77777777" w:rsidR="00FF2B1E" w:rsidRPr="007A4C0B" w:rsidRDefault="00FF2B1E" w:rsidP="00FF2B1E">
      <w:pPr>
        <w:ind w:firstLine="540"/>
        <w:jc w:val="both"/>
        <w:rPr>
          <w:sz w:val="28"/>
          <w:szCs w:val="28"/>
        </w:rPr>
      </w:pPr>
      <w:r w:rsidRPr="007A4C0B">
        <w:rPr>
          <w:sz w:val="28"/>
          <w:szCs w:val="28"/>
          <w:lang w:val="vi-VN"/>
        </w:rPr>
        <w:t xml:space="preserve">- Tranh ảnh về nhà văn </w:t>
      </w:r>
      <w:r>
        <w:rPr>
          <w:sz w:val="28"/>
          <w:szCs w:val="28"/>
        </w:rPr>
        <w:t xml:space="preserve">Nguyên Hồng </w:t>
      </w:r>
      <w:r w:rsidRPr="007A4C0B">
        <w:rPr>
          <w:sz w:val="28"/>
          <w:szCs w:val="28"/>
          <w:lang w:val="vi-VN"/>
        </w:rPr>
        <w:t xml:space="preserve">và </w:t>
      </w:r>
      <w:r>
        <w:rPr>
          <w:sz w:val="28"/>
          <w:szCs w:val="28"/>
        </w:rPr>
        <w:t>nhà phê bình Nguyễn Đăng M</w:t>
      </w:r>
      <w:r>
        <w:rPr>
          <w:sz w:val="28"/>
          <w:szCs w:val="28"/>
          <w:lang w:val="vi-VN"/>
        </w:rPr>
        <w:t>ạnh</w:t>
      </w:r>
      <w:r>
        <w:rPr>
          <w:sz w:val="28"/>
          <w:szCs w:val="28"/>
        </w:rPr>
        <w:t>.</w:t>
      </w:r>
    </w:p>
    <w:p w14:paraId="15A645D7" w14:textId="77777777" w:rsidR="00FF2B1E" w:rsidRPr="007A4C0B" w:rsidRDefault="00FF2B1E" w:rsidP="00FF2B1E">
      <w:pPr>
        <w:ind w:firstLine="540"/>
        <w:jc w:val="both"/>
        <w:rPr>
          <w:sz w:val="28"/>
          <w:szCs w:val="28"/>
          <w:lang w:val="vi-VN"/>
        </w:rPr>
      </w:pPr>
      <w:r w:rsidRPr="007A4C0B">
        <w:rPr>
          <w:sz w:val="28"/>
          <w:szCs w:val="28"/>
          <w:lang w:val="vi-VN"/>
        </w:rPr>
        <w:t xml:space="preserve">- </w:t>
      </w:r>
      <w:r>
        <w:rPr>
          <w:sz w:val="28"/>
          <w:szCs w:val="28"/>
        </w:rPr>
        <w:t>B</w:t>
      </w:r>
      <w:r w:rsidRPr="007A4C0B">
        <w:rPr>
          <w:sz w:val="28"/>
          <w:szCs w:val="28"/>
          <w:lang w:val="vi-VN"/>
        </w:rPr>
        <w:t>ảng phụ để HS làm việc nhóm.</w:t>
      </w:r>
    </w:p>
    <w:p w14:paraId="26D20B7E" w14:textId="77777777" w:rsidR="00FF2B1E" w:rsidRPr="007A4C0B" w:rsidRDefault="00FF2B1E" w:rsidP="00FF2B1E">
      <w:pPr>
        <w:ind w:firstLine="540"/>
        <w:jc w:val="both"/>
        <w:rPr>
          <w:sz w:val="28"/>
          <w:szCs w:val="28"/>
          <w:lang w:val="vi-VN"/>
        </w:rPr>
      </w:pPr>
      <w:r w:rsidRPr="007A4C0B">
        <w:rPr>
          <w:sz w:val="28"/>
          <w:szCs w:val="28"/>
          <w:lang w:val="vi-VN"/>
        </w:rPr>
        <w:t>- Phiếu học tập.</w:t>
      </w:r>
    </w:p>
    <w:p w14:paraId="630FB810" w14:textId="77777777" w:rsidR="00FF2B1E" w:rsidRDefault="00FF2B1E" w:rsidP="00FF2B1E">
      <w:pPr>
        <w:ind w:firstLine="540"/>
        <w:jc w:val="both"/>
        <w:rPr>
          <w:i/>
          <w:iCs/>
          <w:color w:val="0070C0"/>
          <w:sz w:val="28"/>
          <w:szCs w:val="28"/>
        </w:rPr>
      </w:pPr>
      <w:r w:rsidRPr="00413347">
        <w:rPr>
          <w:i/>
          <w:iCs/>
          <w:color w:val="0070C0"/>
          <w:sz w:val="28"/>
          <w:szCs w:val="28"/>
        </w:rPr>
        <w:t>Phiếu học tập số 1</w:t>
      </w:r>
    </w:p>
    <w:p w14:paraId="6D152F1A" w14:textId="77777777" w:rsidR="00FF2B1E" w:rsidRDefault="00FF2B1E" w:rsidP="00FF2B1E">
      <w:pPr>
        <w:ind w:firstLine="540"/>
        <w:jc w:val="both"/>
        <w:rPr>
          <w:i/>
          <w:iCs/>
          <w:color w:val="0070C0"/>
          <w:sz w:val="28"/>
          <w:szCs w:val="28"/>
        </w:rPr>
      </w:pPr>
    </w:p>
    <w:tbl>
      <w:tblPr>
        <w:tblW w:w="9558" w:type="dxa"/>
        <w:tblInd w:w="157" w:type="dxa"/>
        <w:tblCellMar>
          <w:left w:w="0" w:type="dxa"/>
          <w:right w:w="0" w:type="dxa"/>
        </w:tblCellMar>
        <w:tblLook w:val="0600" w:firstRow="0" w:lastRow="0" w:firstColumn="0" w:lastColumn="0" w:noHBand="1" w:noVBand="1"/>
      </w:tblPr>
      <w:tblGrid>
        <w:gridCol w:w="3745"/>
        <w:gridCol w:w="2917"/>
        <w:gridCol w:w="2896"/>
      </w:tblGrid>
      <w:tr w:rsidR="00FF2B1E" w:rsidRPr="00E02C42" w14:paraId="245E8B6D" w14:textId="77777777" w:rsidTr="00FF2B1E">
        <w:trPr>
          <w:trHeight w:val="210"/>
        </w:trPr>
        <w:tc>
          <w:tcPr>
            <w:tcW w:w="374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0BCEADC" w14:textId="77777777" w:rsidR="00FF2B1E" w:rsidRPr="00413347" w:rsidRDefault="00FF2B1E" w:rsidP="00FF2B1E">
            <w:pPr>
              <w:spacing w:before="120" w:after="120"/>
              <w:rPr>
                <w:sz w:val="28"/>
                <w:szCs w:val="28"/>
              </w:rPr>
            </w:pPr>
            <w:r>
              <w:rPr>
                <w:sz w:val="28"/>
                <w:szCs w:val="28"/>
              </w:rPr>
              <w:t xml:space="preserve">  Nội dung chính phần 1</w:t>
            </w:r>
          </w:p>
        </w:tc>
        <w:tc>
          <w:tcPr>
            <w:tcW w:w="29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A8AE1D9" w14:textId="77777777" w:rsidR="00FF2B1E" w:rsidRPr="00413347" w:rsidRDefault="00FF2B1E" w:rsidP="00FF2B1E">
            <w:pPr>
              <w:spacing w:before="120" w:after="120"/>
              <w:rPr>
                <w:sz w:val="28"/>
                <w:szCs w:val="28"/>
              </w:rPr>
            </w:pPr>
            <w:r>
              <w:rPr>
                <w:sz w:val="28"/>
                <w:szCs w:val="28"/>
              </w:rPr>
              <w:t>Nội dung chính phần 2</w:t>
            </w:r>
          </w:p>
        </w:tc>
        <w:tc>
          <w:tcPr>
            <w:tcW w:w="289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D071933" w14:textId="77777777" w:rsidR="00FF2B1E" w:rsidRPr="00413347" w:rsidRDefault="00FF2B1E" w:rsidP="00FF2B1E">
            <w:pPr>
              <w:spacing w:before="120" w:after="120"/>
              <w:rPr>
                <w:sz w:val="28"/>
                <w:szCs w:val="28"/>
              </w:rPr>
            </w:pPr>
            <w:r>
              <w:rPr>
                <w:sz w:val="28"/>
                <w:szCs w:val="28"/>
              </w:rPr>
              <w:t>Nội dung chính phần 3</w:t>
            </w:r>
          </w:p>
        </w:tc>
      </w:tr>
      <w:tr w:rsidR="00FF2B1E" w:rsidRPr="00E02C42" w14:paraId="0AAFB706" w14:textId="77777777" w:rsidTr="00FF2B1E">
        <w:trPr>
          <w:trHeight w:val="103"/>
        </w:trPr>
        <w:tc>
          <w:tcPr>
            <w:tcW w:w="3745" w:type="dxa"/>
            <w:tcBorders>
              <w:top w:val="single"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hideMark/>
          </w:tcPr>
          <w:p w14:paraId="5A179C87" w14:textId="77777777" w:rsidR="00FF2B1E" w:rsidRPr="00E02C42" w:rsidRDefault="00FF2B1E" w:rsidP="00FF2B1E">
            <w:pPr>
              <w:spacing w:after="120"/>
              <w:jc w:val="both"/>
              <w:rPr>
                <w:sz w:val="28"/>
                <w:szCs w:val="28"/>
              </w:rPr>
            </w:pPr>
          </w:p>
        </w:tc>
        <w:tc>
          <w:tcPr>
            <w:tcW w:w="2917" w:type="dxa"/>
            <w:tcBorders>
              <w:top w:val="single"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hideMark/>
          </w:tcPr>
          <w:p w14:paraId="56DCCF44" w14:textId="77777777" w:rsidR="00FF2B1E" w:rsidRPr="00E02C42" w:rsidRDefault="00FF2B1E" w:rsidP="00FF2B1E">
            <w:pPr>
              <w:spacing w:after="120"/>
              <w:ind w:firstLine="540"/>
              <w:jc w:val="both"/>
              <w:rPr>
                <w:sz w:val="28"/>
                <w:szCs w:val="28"/>
              </w:rPr>
            </w:pPr>
          </w:p>
        </w:tc>
        <w:tc>
          <w:tcPr>
            <w:tcW w:w="2896" w:type="dxa"/>
            <w:tcBorders>
              <w:top w:val="single"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hideMark/>
          </w:tcPr>
          <w:p w14:paraId="700856F1" w14:textId="77777777" w:rsidR="00FF2B1E" w:rsidRDefault="00FF2B1E" w:rsidP="00FF2B1E">
            <w:pPr>
              <w:spacing w:after="120"/>
              <w:jc w:val="both"/>
              <w:rPr>
                <w:sz w:val="28"/>
                <w:szCs w:val="28"/>
              </w:rPr>
            </w:pPr>
          </w:p>
          <w:p w14:paraId="0AFC4354" w14:textId="77777777" w:rsidR="00FF2B1E" w:rsidRPr="00E02C42" w:rsidRDefault="00FF2B1E" w:rsidP="00FF2B1E">
            <w:pPr>
              <w:spacing w:after="120"/>
              <w:ind w:firstLine="540"/>
              <w:jc w:val="both"/>
              <w:rPr>
                <w:sz w:val="28"/>
                <w:szCs w:val="28"/>
              </w:rPr>
            </w:pPr>
          </w:p>
        </w:tc>
      </w:tr>
      <w:tr w:rsidR="00FF2B1E" w:rsidRPr="00E02C42" w14:paraId="0EF4468E" w14:textId="77777777" w:rsidTr="00FF2B1E">
        <w:trPr>
          <w:trHeight w:val="103"/>
        </w:trPr>
        <w:tc>
          <w:tcPr>
            <w:tcW w:w="3745" w:type="dxa"/>
            <w:tcBorders>
              <w:top w:val="dotted"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tcPr>
          <w:p w14:paraId="120D1BED" w14:textId="77777777" w:rsidR="00FF2B1E" w:rsidRPr="00E02C42" w:rsidRDefault="00FF2B1E" w:rsidP="00FF2B1E">
            <w:pPr>
              <w:spacing w:after="120"/>
              <w:jc w:val="both"/>
              <w:rPr>
                <w:sz w:val="28"/>
                <w:szCs w:val="28"/>
              </w:rPr>
            </w:pPr>
          </w:p>
        </w:tc>
        <w:tc>
          <w:tcPr>
            <w:tcW w:w="2917" w:type="dxa"/>
            <w:tcBorders>
              <w:top w:val="dotted"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tcPr>
          <w:p w14:paraId="1BF51629" w14:textId="77777777" w:rsidR="00FF2B1E" w:rsidRPr="00E02C42" w:rsidRDefault="00FF2B1E" w:rsidP="00FF2B1E">
            <w:pPr>
              <w:spacing w:after="120"/>
              <w:ind w:firstLine="540"/>
              <w:jc w:val="both"/>
              <w:rPr>
                <w:sz w:val="28"/>
                <w:szCs w:val="28"/>
              </w:rPr>
            </w:pPr>
          </w:p>
        </w:tc>
        <w:tc>
          <w:tcPr>
            <w:tcW w:w="2896" w:type="dxa"/>
            <w:tcBorders>
              <w:top w:val="dotted"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tcPr>
          <w:p w14:paraId="245FEC2D" w14:textId="77777777" w:rsidR="00FF2B1E" w:rsidRDefault="00FF2B1E" w:rsidP="00FF2B1E">
            <w:pPr>
              <w:spacing w:after="120"/>
              <w:jc w:val="both"/>
              <w:rPr>
                <w:sz w:val="28"/>
                <w:szCs w:val="28"/>
              </w:rPr>
            </w:pPr>
          </w:p>
        </w:tc>
      </w:tr>
      <w:tr w:rsidR="00FF2B1E" w:rsidRPr="00E02C42" w14:paraId="0B533CBB" w14:textId="77777777" w:rsidTr="00FF2B1E">
        <w:trPr>
          <w:trHeight w:val="103"/>
        </w:trPr>
        <w:tc>
          <w:tcPr>
            <w:tcW w:w="3745" w:type="dxa"/>
            <w:tcBorders>
              <w:top w:val="dotted"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tcPr>
          <w:p w14:paraId="4C435EA5" w14:textId="77777777" w:rsidR="00FF2B1E" w:rsidRPr="00E02C42" w:rsidRDefault="00FF2B1E" w:rsidP="00FF2B1E">
            <w:pPr>
              <w:spacing w:after="120"/>
              <w:jc w:val="both"/>
              <w:rPr>
                <w:sz w:val="28"/>
                <w:szCs w:val="28"/>
              </w:rPr>
            </w:pPr>
          </w:p>
        </w:tc>
        <w:tc>
          <w:tcPr>
            <w:tcW w:w="2917" w:type="dxa"/>
            <w:tcBorders>
              <w:top w:val="dotted"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tcPr>
          <w:p w14:paraId="4F92CE76" w14:textId="77777777" w:rsidR="00FF2B1E" w:rsidRPr="00E02C42" w:rsidRDefault="00FF2B1E" w:rsidP="00FF2B1E">
            <w:pPr>
              <w:spacing w:after="120"/>
              <w:ind w:firstLine="540"/>
              <w:jc w:val="both"/>
              <w:rPr>
                <w:sz w:val="28"/>
                <w:szCs w:val="28"/>
              </w:rPr>
            </w:pPr>
          </w:p>
        </w:tc>
        <w:tc>
          <w:tcPr>
            <w:tcW w:w="2896" w:type="dxa"/>
            <w:tcBorders>
              <w:top w:val="dotted" w:sz="4" w:space="0" w:color="auto"/>
              <w:left w:val="single" w:sz="4" w:space="0" w:color="auto"/>
              <w:bottom w:val="dotted" w:sz="4" w:space="0" w:color="auto"/>
              <w:right w:val="single" w:sz="4" w:space="0" w:color="auto"/>
            </w:tcBorders>
            <w:shd w:val="clear" w:color="auto" w:fill="auto"/>
            <w:tcMar>
              <w:top w:w="72" w:type="dxa"/>
              <w:left w:w="144" w:type="dxa"/>
              <w:bottom w:w="72" w:type="dxa"/>
              <w:right w:w="144" w:type="dxa"/>
            </w:tcMar>
          </w:tcPr>
          <w:p w14:paraId="4E075BA2" w14:textId="77777777" w:rsidR="00FF2B1E" w:rsidRDefault="00FF2B1E" w:rsidP="00FF2B1E">
            <w:pPr>
              <w:spacing w:after="120"/>
              <w:jc w:val="both"/>
              <w:rPr>
                <w:sz w:val="28"/>
                <w:szCs w:val="28"/>
              </w:rPr>
            </w:pPr>
          </w:p>
        </w:tc>
      </w:tr>
      <w:tr w:rsidR="00FF2B1E" w:rsidRPr="00E02C42" w14:paraId="3F60D768" w14:textId="77777777" w:rsidTr="00FF2B1E">
        <w:trPr>
          <w:trHeight w:val="103"/>
        </w:trPr>
        <w:tc>
          <w:tcPr>
            <w:tcW w:w="3745" w:type="dxa"/>
            <w:tcBorders>
              <w:top w:val="dotted"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34D9479" w14:textId="77777777" w:rsidR="00FF2B1E" w:rsidRPr="00E02C42" w:rsidRDefault="00FF2B1E" w:rsidP="00FF2B1E">
            <w:pPr>
              <w:spacing w:after="120"/>
              <w:jc w:val="both"/>
              <w:rPr>
                <w:sz w:val="28"/>
                <w:szCs w:val="28"/>
              </w:rPr>
            </w:pPr>
          </w:p>
        </w:tc>
        <w:tc>
          <w:tcPr>
            <w:tcW w:w="2917" w:type="dxa"/>
            <w:tcBorders>
              <w:top w:val="dotted" w:sz="4" w:space="0" w:color="auto"/>
              <w:left w:val="single" w:sz="4" w:space="0" w:color="auto"/>
              <w:bottom w:val="single" w:sz="8" w:space="0" w:color="000000"/>
              <w:right w:val="single" w:sz="4" w:space="0" w:color="auto"/>
            </w:tcBorders>
            <w:shd w:val="clear" w:color="auto" w:fill="auto"/>
            <w:tcMar>
              <w:top w:w="72" w:type="dxa"/>
              <w:left w:w="144" w:type="dxa"/>
              <w:bottom w:w="72" w:type="dxa"/>
              <w:right w:w="144" w:type="dxa"/>
            </w:tcMar>
          </w:tcPr>
          <w:p w14:paraId="2245A4D3" w14:textId="77777777" w:rsidR="00FF2B1E" w:rsidRPr="00E02C42" w:rsidRDefault="00FF2B1E" w:rsidP="00FF2B1E">
            <w:pPr>
              <w:spacing w:after="120"/>
              <w:ind w:firstLine="540"/>
              <w:jc w:val="both"/>
              <w:rPr>
                <w:sz w:val="28"/>
                <w:szCs w:val="28"/>
              </w:rPr>
            </w:pPr>
          </w:p>
        </w:tc>
        <w:tc>
          <w:tcPr>
            <w:tcW w:w="2896" w:type="dxa"/>
            <w:tcBorders>
              <w:top w:val="dotted"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4D0F556" w14:textId="77777777" w:rsidR="00FF2B1E" w:rsidRDefault="00FF2B1E" w:rsidP="00FF2B1E">
            <w:pPr>
              <w:spacing w:after="120"/>
              <w:jc w:val="both"/>
              <w:rPr>
                <w:sz w:val="28"/>
                <w:szCs w:val="28"/>
              </w:rPr>
            </w:pPr>
          </w:p>
        </w:tc>
      </w:tr>
    </w:tbl>
    <w:p w14:paraId="01349198" w14:textId="77777777" w:rsidR="00FF2B1E" w:rsidRDefault="00FF2B1E" w:rsidP="00FF2B1E">
      <w:pPr>
        <w:jc w:val="both"/>
        <w:rPr>
          <w:i/>
          <w:iCs/>
          <w:color w:val="0070C0"/>
          <w:sz w:val="28"/>
          <w:szCs w:val="28"/>
        </w:rPr>
      </w:pPr>
    </w:p>
    <w:p w14:paraId="58C21B68" w14:textId="77777777" w:rsidR="00FF2B1E" w:rsidRDefault="00FF2B1E" w:rsidP="00FF2B1E">
      <w:pPr>
        <w:ind w:firstLine="540"/>
        <w:jc w:val="both"/>
        <w:rPr>
          <w:i/>
          <w:iCs/>
          <w:color w:val="0070C0"/>
          <w:sz w:val="28"/>
          <w:szCs w:val="28"/>
        </w:rPr>
      </w:pPr>
      <w:r>
        <w:rPr>
          <w:i/>
          <w:iCs/>
          <w:color w:val="0070C0"/>
          <w:sz w:val="28"/>
          <w:szCs w:val="28"/>
        </w:rPr>
        <w:t>Phiếu học tập số 2</w:t>
      </w:r>
    </w:p>
    <w:p w14:paraId="29A23E8C" w14:textId="77777777" w:rsidR="00FF2B1E" w:rsidRPr="006516B0" w:rsidRDefault="00FF2B1E" w:rsidP="00FF2B1E">
      <w:pPr>
        <w:ind w:firstLine="540"/>
        <w:jc w:val="both"/>
        <w:rPr>
          <w:sz w:val="28"/>
          <w:szCs w:val="28"/>
        </w:rPr>
      </w:pPr>
      <w:r w:rsidRPr="006516B0">
        <w:rPr>
          <w:sz w:val="28"/>
          <w:szCs w:val="28"/>
        </w:rPr>
        <w:t>( Làm việc nhóm)</w:t>
      </w:r>
    </w:p>
    <w:p w14:paraId="50465707" w14:textId="77777777" w:rsidR="00FF2B1E" w:rsidRPr="006516B0" w:rsidRDefault="00FF2B1E" w:rsidP="00FF2B1E">
      <w:pPr>
        <w:ind w:firstLine="540"/>
        <w:jc w:val="both"/>
        <w:rPr>
          <w:sz w:val="28"/>
          <w:szCs w:val="28"/>
        </w:rPr>
      </w:pPr>
      <w:r w:rsidRPr="006516B0">
        <w:rPr>
          <w:sz w:val="28"/>
          <w:szCs w:val="28"/>
        </w:rPr>
        <w:t xml:space="preserve">Nhận xét về  đặc điểm văn bản </w:t>
      </w:r>
      <w:r w:rsidRPr="000136C6">
        <w:rPr>
          <w:i/>
          <w:iCs/>
          <w:sz w:val="28"/>
          <w:szCs w:val="28"/>
        </w:rPr>
        <w:t xml:space="preserve">Nguyên Hồng – nhà văn của những người cùng khổ </w:t>
      </w:r>
      <w:r w:rsidRPr="006516B0">
        <w:rPr>
          <w:sz w:val="28"/>
          <w:szCs w:val="28"/>
        </w:rPr>
        <w:t>dựa trên các tiêu chí sau:</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3170"/>
        <w:gridCol w:w="3450"/>
      </w:tblGrid>
      <w:tr w:rsidR="00FF2B1E" w14:paraId="2B5926C1" w14:textId="77777777" w:rsidTr="00FF2B1E">
        <w:trPr>
          <w:trHeight w:val="109"/>
        </w:trPr>
        <w:tc>
          <w:tcPr>
            <w:tcW w:w="3169" w:type="dxa"/>
            <w:shd w:val="clear" w:color="auto" w:fill="auto"/>
          </w:tcPr>
          <w:p w14:paraId="35857D0A" w14:textId="77777777" w:rsidR="00FF2B1E" w:rsidRPr="000F0B1D" w:rsidRDefault="00FF2B1E" w:rsidP="00FF2B1E">
            <w:pPr>
              <w:jc w:val="center"/>
              <w:rPr>
                <w:b/>
                <w:bCs/>
                <w:color w:val="000000"/>
                <w:sz w:val="28"/>
                <w:szCs w:val="28"/>
                <w:lang w:val="vi-VN"/>
              </w:rPr>
            </w:pPr>
            <w:r w:rsidRPr="000F0B1D">
              <w:rPr>
                <w:b/>
                <w:bCs/>
                <w:color w:val="000000"/>
                <w:sz w:val="28"/>
                <w:szCs w:val="28"/>
                <w:lang w:val="vi-VN"/>
              </w:rPr>
              <w:t>Hình thức</w:t>
            </w:r>
          </w:p>
        </w:tc>
        <w:tc>
          <w:tcPr>
            <w:tcW w:w="3170" w:type="dxa"/>
            <w:shd w:val="clear" w:color="auto" w:fill="auto"/>
          </w:tcPr>
          <w:p w14:paraId="5D1AA5C6" w14:textId="77777777" w:rsidR="00FF2B1E" w:rsidRPr="000F0B1D" w:rsidRDefault="00FF2B1E" w:rsidP="00FF2B1E">
            <w:pPr>
              <w:jc w:val="center"/>
              <w:rPr>
                <w:b/>
                <w:bCs/>
                <w:color w:val="000000"/>
                <w:sz w:val="28"/>
                <w:szCs w:val="28"/>
                <w:lang w:val="vi-VN"/>
              </w:rPr>
            </w:pPr>
            <w:r w:rsidRPr="000F0B1D">
              <w:rPr>
                <w:b/>
                <w:bCs/>
                <w:color w:val="000000"/>
                <w:sz w:val="28"/>
                <w:szCs w:val="28"/>
                <w:lang w:val="vi-VN"/>
              </w:rPr>
              <w:t>Nội dung</w:t>
            </w:r>
          </w:p>
        </w:tc>
        <w:tc>
          <w:tcPr>
            <w:tcW w:w="3450" w:type="dxa"/>
            <w:shd w:val="clear" w:color="auto" w:fill="auto"/>
          </w:tcPr>
          <w:p w14:paraId="62567F29" w14:textId="77777777" w:rsidR="00FF2B1E" w:rsidRPr="000F0B1D" w:rsidRDefault="00FF2B1E" w:rsidP="00FF2B1E">
            <w:pPr>
              <w:jc w:val="center"/>
              <w:rPr>
                <w:b/>
                <w:bCs/>
                <w:color w:val="000000"/>
                <w:sz w:val="28"/>
                <w:szCs w:val="28"/>
                <w:lang w:val="vi-VN"/>
              </w:rPr>
            </w:pPr>
            <w:r w:rsidRPr="000F0B1D">
              <w:rPr>
                <w:b/>
                <w:bCs/>
                <w:color w:val="000000"/>
                <w:sz w:val="28"/>
                <w:szCs w:val="28"/>
                <w:lang w:val="vi-VN"/>
              </w:rPr>
              <w:t>Mục đích của tác giả</w:t>
            </w:r>
          </w:p>
        </w:tc>
      </w:tr>
      <w:tr w:rsidR="00FF2B1E" w14:paraId="5243DAE7" w14:textId="77777777" w:rsidTr="00FF2B1E">
        <w:trPr>
          <w:trHeight w:val="103"/>
        </w:trPr>
        <w:tc>
          <w:tcPr>
            <w:tcW w:w="3169" w:type="dxa"/>
            <w:tcBorders>
              <w:bottom w:val="dotted" w:sz="4" w:space="0" w:color="auto"/>
            </w:tcBorders>
            <w:shd w:val="clear" w:color="auto" w:fill="auto"/>
          </w:tcPr>
          <w:p w14:paraId="1630924F" w14:textId="77777777" w:rsidR="00FF2B1E" w:rsidRPr="000F0B1D" w:rsidRDefault="00FF2B1E" w:rsidP="00FF2B1E">
            <w:pPr>
              <w:spacing w:line="360" w:lineRule="auto"/>
              <w:jc w:val="both"/>
              <w:rPr>
                <w:i/>
                <w:iCs/>
                <w:color w:val="0070C0"/>
                <w:sz w:val="28"/>
                <w:szCs w:val="28"/>
              </w:rPr>
            </w:pPr>
          </w:p>
        </w:tc>
        <w:tc>
          <w:tcPr>
            <w:tcW w:w="3170" w:type="dxa"/>
            <w:tcBorders>
              <w:bottom w:val="dotted" w:sz="4" w:space="0" w:color="auto"/>
            </w:tcBorders>
            <w:shd w:val="clear" w:color="auto" w:fill="auto"/>
          </w:tcPr>
          <w:p w14:paraId="60698C28" w14:textId="77777777" w:rsidR="00FF2B1E" w:rsidRPr="000F0B1D" w:rsidRDefault="00FF2B1E" w:rsidP="00FF2B1E">
            <w:pPr>
              <w:spacing w:line="360" w:lineRule="auto"/>
              <w:jc w:val="both"/>
              <w:rPr>
                <w:i/>
                <w:iCs/>
                <w:color w:val="0070C0"/>
                <w:sz w:val="28"/>
                <w:szCs w:val="28"/>
              </w:rPr>
            </w:pPr>
          </w:p>
        </w:tc>
        <w:tc>
          <w:tcPr>
            <w:tcW w:w="3450" w:type="dxa"/>
            <w:tcBorders>
              <w:bottom w:val="dotted" w:sz="4" w:space="0" w:color="auto"/>
            </w:tcBorders>
            <w:shd w:val="clear" w:color="auto" w:fill="auto"/>
          </w:tcPr>
          <w:p w14:paraId="4C32C1DB" w14:textId="77777777" w:rsidR="00FF2B1E" w:rsidRPr="000F0B1D" w:rsidRDefault="00FF2B1E" w:rsidP="00FF2B1E">
            <w:pPr>
              <w:spacing w:line="360" w:lineRule="auto"/>
              <w:jc w:val="both"/>
              <w:rPr>
                <w:i/>
                <w:iCs/>
                <w:color w:val="0070C0"/>
                <w:sz w:val="28"/>
                <w:szCs w:val="28"/>
              </w:rPr>
            </w:pPr>
          </w:p>
        </w:tc>
      </w:tr>
      <w:tr w:rsidR="00FF2B1E" w14:paraId="443BC01D" w14:textId="77777777" w:rsidTr="00FF2B1E">
        <w:trPr>
          <w:trHeight w:val="103"/>
        </w:trPr>
        <w:tc>
          <w:tcPr>
            <w:tcW w:w="3169" w:type="dxa"/>
            <w:tcBorders>
              <w:top w:val="dotted" w:sz="4" w:space="0" w:color="auto"/>
              <w:bottom w:val="dotted" w:sz="4" w:space="0" w:color="auto"/>
            </w:tcBorders>
            <w:shd w:val="clear" w:color="auto" w:fill="auto"/>
          </w:tcPr>
          <w:p w14:paraId="1031C2C9" w14:textId="77777777" w:rsidR="00FF2B1E" w:rsidRPr="000F0B1D" w:rsidRDefault="00FF2B1E" w:rsidP="00FF2B1E">
            <w:pPr>
              <w:spacing w:line="360" w:lineRule="auto"/>
              <w:jc w:val="both"/>
              <w:rPr>
                <w:i/>
                <w:iCs/>
                <w:color w:val="0070C0"/>
                <w:sz w:val="28"/>
                <w:szCs w:val="28"/>
              </w:rPr>
            </w:pPr>
          </w:p>
        </w:tc>
        <w:tc>
          <w:tcPr>
            <w:tcW w:w="3170" w:type="dxa"/>
            <w:tcBorders>
              <w:top w:val="dotted" w:sz="4" w:space="0" w:color="auto"/>
              <w:bottom w:val="dotted" w:sz="4" w:space="0" w:color="auto"/>
            </w:tcBorders>
            <w:shd w:val="clear" w:color="auto" w:fill="auto"/>
          </w:tcPr>
          <w:p w14:paraId="600A5DF4" w14:textId="77777777" w:rsidR="00FF2B1E" w:rsidRPr="000F0B1D" w:rsidRDefault="00FF2B1E" w:rsidP="00FF2B1E">
            <w:pPr>
              <w:spacing w:line="360" w:lineRule="auto"/>
              <w:jc w:val="both"/>
              <w:rPr>
                <w:i/>
                <w:iCs/>
                <w:color w:val="0070C0"/>
                <w:sz w:val="28"/>
                <w:szCs w:val="28"/>
              </w:rPr>
            </w:pPr>
          </w:p>
        </w:tc>
        <w:tc>
          <w:tcPr>
            <w:tcW w:w="3450" w:type="dxa"/>
            <w:tcBorders>
              <w:top w:val="dotted" w:sz="4" w:space="0" w:color="auto"/>
              <w:bottom w:val="dotted" w:sz="4" w:space="0" w:color="auto"/>
            </w:tcBorders>
            <w:shd w:val="clear" w:color="auto" w:fill="auto"/>
          </w:tcPr>
          <w:p w14:paraId="08C337AE" w14:textId="77777777" w:rsidR="00FF2B1E" w:rsidRPr="000F0B1D" w:rsidRDefault="00FF2B1E" w:rsidP="00FF2B1E">
            <w:pPr>
              <w:spacing w:line="360" w:lineRule="auto"/>
              <w:jc w:val="both"/>
              <w:rPr>
                <w:i/>
                <w:iCs/>
                <w:color w:val="0070C0"/>
                <w:sz w:val="28"/>
                <w:szCs w:val="28"/>
              </w:rPr>
            </w:pPr>
          </w:p>
        </w:tc>
      </w:tr>
      <w:tr w:rsidR="00FF2B1E" w14:paraId="62D994B6" w14:textId="77777777" w:rsidTr="00FF2B1E">
        <w:trPr>
          <w:trHeight w:val="103"/>
        </w:trPr>
        <w:tc>
          <w:tcPr>
            <w:tcW w:w="3169" w:type="dxa"/>
            <w:tcBorders>
              <w:top w:val="dotted" w:sz="4" w:space="0" w:color="auto"/>
              <w:bottom w:val="dotted" w:sz="4" w:space="0" w:color="auto"/>
            </w:tcBorders>
            <w:shd w:val="clear" w:color="auto" w:fill="auto"/>
          </w:tcPr>
          <w:p w14:paraId="4345F153" w14:textId="77777777" w:rsidR="00FF2B1E" w:rsidRPr="000F0B1D" w:rsidRDefault="00FF2B1E" w:rsidP="00FF2B1E">
            <w:pPr>
              <w:spacing w:line="360" w:lineRule="auto"/>
              <w:jc w:val="both"/>
              <w:rPr>
                <w:i/>
                <w:iCs/>
                <w:color w:val="0070C0"/>
                <w:sz w:val="28"/>
                <w:szCs w:val="28"/>
              </w:rPr>
            </w:pPr>
          </w:p>
        </w:tc>
        <w:tc>
          <w:tcPr>
            <w:tcW w:w="3170" w:type="dxa"/>
            <w:tcBorders>
              <w:top w:val="dotted" w:sz="4" w:space="0" w:color="auto"/>
              <w:bottom w:val="dotted" w:sz="4" w:space="0" w:color="auto"/>
            </w:tcBorders>
            <w:shd w:val="clear" w:color="auto" w:fill="auto"/>
          </w:tcPr>
          <w:p w14:paraId="6D47E05B" w14:textId="77777777" w:rsidR="00FF2B1E" w:rsidRPr="000F0B1D" w:rsidRDefault="00FF2B1E" w:rsidP="00FF2B1E">
            <w:pPr>
              <w:spacing w:line="360" w:lineRule="auto"/>
              <w:jc w:val="both"/>
              <w:rPr>
                <w:i/>
                <w:iCs/>
                <w:color w:val="0070C0"/>
                <w:sz w:val="28"/>
                <w:szCs w:val="28"/>
              </w:rPr>
            </w:pPr>
          </w:p>
        </w:tc>
        <w:tc>
          <w:tcPr>
            <w:tcW w:w="3450" w:type="dxa"/>
            <w:tcBorders>
              <w:top w:val="dotted" w:sz="4" w:space="0" w:color="auto"/>
              <w:bottom w:val="dotted" w:sz="4" w:space="0" w:color="auto"/>
            </w:tcBorders>
            <w:shd w:val="clear" w:color="auto" w:fill="auto"/>
          </w:tcPr>
          <w:p w14:paraId="7976EFC7" w14:textId="77777777" w:rsidR="00FF2B1E" w:rsidRPr="000F0B1D" w:rsidRDefault="00FF2B1E" w:rsidP="00FF2B1E">
            <w:pPr>
              <w:spacing w:line="360" w:lineRule="auto"/>
              <w:jc w:val="both"/>
              <w:rPr>
                <w:i/>
                <w:iCs/>
                <w:color w:val="0070C0"/>
                <w:sz w:val="28"/>
                <w:szCs w:val="28"/>
              </w:rPr>
            </w:pPr>
          </w:p>
        </w:tc>
      </w:tr>
      <w:tr w:rsidR="00FF2B1E" w14:paraId="738A61ED" w14:textId="77777777" w:rsidTr="00FF2B1E">
        <w:trPr>
          <w:trHeight w:val="103"/>
        </w:trPr>
        <w:tc>
          <w:tcPr>
            <w:tcW w:w="3169" w:type="dxa"/>
            <w:tcBorders>
              <w:top w:val="dotted" w:sz="4" w:space="0" w:color="auto"/>
            </w:tcBorders>
            <w:shd w:val="clear" w:color="auto" w:fill="auto"/>
          </w:tcPr>
          <w:p w14:paraId="502AE7DA" w14:textId="77777777" w:rsidR="00FF2B1E" w:rsidRPr="000F0B1D" w:rsidRDefault="00FF2B1E" w:rsidP="00FF2B1E">
            <w:pPr>
              <w:spacing w:line="360" w:lineRule="auto"/>
              <w:jc w:val="both"/>
              <w:rPr>
                <w:i/>
                <w:iCs/>
                <w:color w:val="0070C0"/>
                <w:sz w:val="28"/>
                <w:szCs w:val="28"/>
              </w:rPr>
            </w:pPr>
          </w:p>
        </w:tc>
        <w:tc>
          <w:tcPr>
            <w:tcW w:w="3170" w:type="dxa"/>
            <w:tcBorders>
              <w:top w:val="dotted" w:sz="4" w:space="0" w:color="auto"/>
            </w:tcBorders>
            <w:shd w:val="clear" w:color="auto" w:fill="auto"/>
          </w:tcPr>
          <w:p w14:paraId="190D78F4" w14:textId="77777777" w:rsidR="00FF2B1E" w:rsidRPr="000F0B1D" w:rsidRDefault="00FF2B1E" w:rsidP="00FF2B1E">
            <w:pPr>
              <w:spacing w:line="360" w:lineRule="auto"/>
              <w:jc w:val="both"/>
              <w:rPr>
                <w:i/>
                <w:iCs/>
                <w:color w:val="0070C0"/>
                <w:sz w:val="28"/>
                <w:szCs w:val="28"/>
              </w:rPr>
            </w:pPr>
          </w:p>
        </w:tc>
        <w:tc>
          <w:tcPr>
            <w:tcW w:w="3450" w:type="dxa"/>
            <w:tcBorders>
              <w:top w:val="dotted" w:sz="4" w:space="0" w:color="auto"/>
            </w:tcBorders>
            <w:shd w:val="clear" w:color="auto" w:fill="auto"/>
          </w:tcPr>
          <w:p w14:paraId="34E5EB8D" w14:textId="77777777" w:rsidR="00FF2B1E" w:rsidRPr="000F0B1D" w:rsidRDefault="00FF2B1E" w:rsidP="00FF2B1E">
            <w:pPr>
              <w:spacing w:line="360" w:lineRule="auto"/>
              <w:jc w:val="both"/>
              <w:rPr>
                <w:i/>
                <w:iCs/>
                <w:color w:val="0070C0"/>
                <w:sz w:val="28"/>
                <w:szCs w:val="28"/>
              </w:rPr>
            </w:pPr>
          </w:p>
        </w:tc>
      </w:tr>
    </w:tbl>
    <w:p w14:paraId="1EDBBBE8" w14:textId="77777777" w:rsidR="00FF2B1E" w:rsidRPr="00304FFD" w:rsidRDefault="00FF2B1E" w:rsidP="00FF2B1E">
      <w:pPr>
        <w:rPr>
          <w:b/>
          <w:bCs/>
          <w:color w:val="4472C4"/>
          <w:sz w:val="28"/>
          <w:szCs w:val="36"/>
        </w:rPr>
      </w:pPr>
      <w:r w:rsidRPr="00304FFD">
        <w:rPr>
          <w:b/>
          <w:bCs/>
          <w:color w:val="4472C4"/>
          <w:sz w:val="28"/>
          <w:szCs w:val="36"/>
        </w:rPr>
        <w:t xml:space="preserve">          </w:t>
      </w:r>
    </w:p>
    <w:p w14:paraId="6EC48207" w14:textId="77777777" w:rsidR="00FF2B1E" w:rsidRPr="00DD0498" w:rsidRDefault="00FF2B1E" w:rsidP="00FF2B1E">
      <w:pPr>
        <w:snapToGrid w:val="0"/>
        <w:jc w:val="both"/>
        <w:rPr>
          <w:b/>
          <w:bCs/>
          <w:color w:val="0070C0"/>
          <w:sz w:val="28"/>
          <w:szCs w:val="28"/>
          <w:lang w:val="vi-VN"/>
        </w:rPr>
      </w:pPr>
      <w:r w:rsidRPr="00DD0498">
        <w:rPr>
          <w:b/>
          <w:bCs/>
          <w:sz w:val="28"/>
          <w:szCs w:val="28"/>
          <w:lang w:val="vi-VN"/>
        </w:rPr>
        <w:t xml:space="preserve">       </w:t>
      </w:r>
      <w:r>
        <w:rPr>
          <w:b/>
          <w:bCs/>
          <w:color w:val="0070C0"/>
          <w:sz w:val="28"/>
          <w:szCs w:val="28"/>
        </w:rPr>
        <w:t>III</w:t>
      </w:r>
      <w:r w:rsidRPr="00DD0498">
        <w:rPr>
          <w:b/>
          <w:bCs/>
          <w:color w:val="0070C0"/>
          <w:sz w:val="28"/>
          <w:szCs w:val="28"/>
          <w:lang w:val="vi-VN"/>
        </w:rPr>
        <w:t>. TIẾN TRÌNH DẠY HỌC</w:t>
      </w:r>
    </w:p>
    <w:p w14:paraId="03BD4314" w14:textId="77777777" w:rsidR="00FF2B1E" w:rsidRPr="00DD0498" w:rsidRDefault="00FF2B1E" w:rsidP="00FF2B1E">
      <w:pPr>
        <w:snapToGrid w:val="0"/>
        <w:ind w:firstLine="540"/>
        <w:jc w:val="both"/>
        <w:rPr>
          <w:b/>
          <w:bCs/>
          <w:sz w:val="28"/>
          <w:szCs w:val="28"/>
          <w:lang w:val="vi-VN"/>
        </w:rPr>
      </w:pPr>
      <w:r w:rsidRPr="00DD0498">
        <w:rPr>
          <w:b/>
          <w:bCs/>
          <w:sz w:val="28"/>
          <w:szCs w:val="28"/>
          <w:lang w:val="vi-VN"/>
        </w:rPr>
        <w:t>1</w:t>
      </w:r>
      <w:r>
        <w:rPr>
          <w:b/>
          <w:bCs/>
          <w:sz w:val="28"/>
          <w:szCs w:val="28"/>
        </w:rPr>
        <w:t>. Hoạt động 1:</w:t>
      </w:r>
      <w:r w:rsidRPr="00DD0498">
        <w:rPr>
          <w:b/>
          <w:bCs/>
          <w:sz w:val="28"/>
          <w:szCs w:val="28"/>
          <w:lang w:val="vi-VN"/>
        </w:rPr>
        <w:t xml:space="preserve"> Xác định vấn đề</w:t>
      </w:r>
    </w:p>
    <w:p w14:paraId="0EC3058C" w14:textId="77777777" w:rsidR="00FF2B1E" w:rsidRPr="00EF4EA3" w:rsidRDefault="00FF2B1E" w:rsidP="00C77F5D">
      <w:pPr>
        <w:pStyle w:val="ListParagraph"/>
        <w:numPr>
          <w:ilvl w:val="0"/>
          <w:numId w:val="2"/>
        </w:numPr>
        <w:spacing w:after="0"/>
        <w:jc w:val="both"/>
        <w:rPr>
          <w:szCs w:val="28"/>
          <w:lang w:val="vi-VN"/>
        </w:rPr>
      </w:pPr>
      <w:r w:rsidRPr="00EF4EA3">
        <w:rPr>
          <w:b/>
          <w:bCs/>
          <w:szCs w:val="28"/>
          <w:lang w:val="vi-VN"/>
        </w:rPr>
        <w:t>Mục tiêu</w:t>
      </w:r>
      <w:r w:rsidRPr="00EF4EA3">
        <w:rPr>
          <w:szCs w:val="28"/>
          <w:lang w:val="vi-VN"/>
        </w:rPr>
        <w:t xml:space="preserve">: </w:t>
      </w:r>
      <w:r w:rsidRPr="00EF4EA3">
        <w:rPr>
          <w:szCs w:val="28"/>
        </w:rPr>
        <w:t>Hs vận dụng kiến thức thực tế vào bài học</w:t>
      </w:r>
    </w:p>
    <w:p w14:paraId="6AB896EF" w14:textId="77777777" w:rsidR="00FF2B1E" w:rsidRPr="00DD0498" w:rsidRDefault="00FF2B1E" w:rsidP="00C77F5D">
      <w:pPr>
        <w:pStyle w:val="ListParagraph"/>
        <w:numPr>
          <w:ilvl w:val="0"/>
          <w:numId w:val="2"/>
        </w:numPr>
        <w:spacing w:after="0"/>
        <w:jc w:val="both"/>
        <w:rPr>
          <w:szCs w:val="28"/>
          <w:lang w:val="vi-VN"/>
        </w:rPr>
      </w:pPr>
      <w:r w:rsidRPr="00DD0498">
        <w:rPr>
          <w:b/>
          <w:bCs/>
          <w:szCs w:val="28"/>
          <w:lang w:val="vi-VN"/>
        </w:rPr>
        <w:t>Nội dung</w:t>
      </w:r>
      <w:r w:rsidRPr="00DD0498">
        <w:rPr>
          <w:szCs w:val="28"/>
          <w:lang w:val="vi-VN"/>
        </w:rPr>
        <w:t>: GV hỏi, HS trả lời.</w:t>
      </w:r>
    </w:p>
    <w:p w14:paraId="46834F2D" w14:textId="77777777" w:rsidR="00FF2B1E" w:rsidRPr="00DD0498" w:rsidRDefault="00FF2B1E" w:rsidP="00C77F5D">
      <w:pPr>
        <w:pStyle w:val="ListParagraph"/>
        <w:numPr>
          <w:ilvl w:val="0"/>
          <w:numId w:val="2"/>
        </w:numPr>
        <w:spacing w:after="0"/>
        <w:jc w:val="both"/>
        <w:rPr>
          <w:szCs w:val="28"/>
          <w:lang w:val="vi-VN"/>
        </w:rPr>
      </w:pPr>
      <w:r w:rsidRPr="00DD0498">
        <w:rPr>
          <w:b/>
          <w:bCs/>
          <w:szCs w:val="28"/>
          <w:lang w:val="vi-VN"/>
        </w:rPr>
        <w:t xml:space="preserve">Sản phẩm: </w:t>
      </w:r>
      <w:r w:rsidRPr="00DD0498">
        <w:rPr>
          <w:szCs w:val="28"/>
          <w:lang w:val="vi-VN"/>
        </w:rPr>
        <w:t>Câu trả lời của HS.</w:t>
      </w:r>
    </w:p>
    <w:p w14:paraId="368150F5" w14:textId="77777777" w:rsidR="00FF2B1E" w:rsidRPr="00DD0498" w:rsidRDefault="00FF2B1E" w:rsidP="00C77F5D">
      <w:pPr>
        <w:pStyle w:val="ListParagraph"/>
        <w:numPr>
          <w:ilvl w:val="0"/>
          <w:numId w:val="2"/>
        </w:numPr>
        <w:spacing w:after="0"/>
        <w:jc w:val="both"/>
        <w:rPr>
          <w:szCs w:val="28"/>
          <w:lang w:val="vi-VN"/>
        </w:rPr>
      </w:pPr>
      <w:r w:rsidRPr="00DD0498">
        <w:rPr>
          <w:b/>
          <w:bCs/>
          <w:szCs w:val="28"/>
          <w:lang w:val="vi-VN"/>
        </w:rPr>
        <w:t>Tổ chức thực hiện</w:t>
      </w:r>
      <w:r w:rsidRPr="00DD0498">
        <w:rPr>
          <w:szCs w:val="28"/>
          <w:lang w:val="vi-VN"/>
        </w:rPr>
        <w:t xml:space="preserve">: </w:t>
      </w:r>
    </w:p>
    <w:p w14:paraId="1A0B9827" w14:textId="77777777" w:rsidR="00FF2B1E" w:rsidRDefault="00FF2B1E" w:rsidP="00FF2B1E">
      <w:pPr>
        <w:snapToGrid w:val="0"/>
        <w:jc w:val="both"/>
        <w:rPr>
          <w:b/>
          <w:bCs/>
          <w:color w:val="0070C0"/>
          <w:sz w:val="28"/>
          <w:szCs w:val="28"/>
          <w:lang w:val="vi-VN"/>
        </w:rPr>
      </w:pPr>
      <w:r w:rsidRPr="00DD0498">
        <w:rPr>
          <w:b/>
          <w:bCs/>
          <w:color w:val="0070C0"/>
          <w:sz w:val="28"/>
          <w:szCs w:val="28"/>
          <w:lang w:val="vi-VN"/>
        </w:rPr>
        <w:t>B1: Chuyển giao nhiệm vụ (GV)</w:t>
      </w:r>
    </w:p>
    <w:p w14:paraId="49D8DF24" w14:textId="77777777" w:rsidR="00FF2B1E" w:rsidRPr="005C7D71" w:rsidRDefault="00FF2B1E" w:rsidP="00FF2B1E">
      <w:pPr>
        <w:rPr>
          <w:sz w:val="28"/>
          <w:szCs w:val="28"/>
          <w:lang w:val="vi-VN"/>
        </w:rPr>
      </w:pPr>
      <w:r w:rsidRPr="00304FFD">
        <w:rPr>
          <w:b/>
          <w:bCs/>
          <w:color w:val="4472C4"/>
          <w:sz w:val="28"/>
          <w:szCs w:val="28"/>
        </w:rPr>
        <w:t>a</w:t>
      </w:r>
      <w:r w:rsidRPr="00304FFD">
        <w:rPr>
          <w:b/>
          <w:bCs/>
          <w:color w:val="4472C4"/>
          <w:sz w:val="28"/>
          <w:szCs w:val="28"/>
          <w:lang w:val="vi-VN"/>
        </w:rPr>
        <w:t>.</w:t>
      </w:r>
      <w:r w:rsidRPr="00304FFD">
        <w:rPr>
          <w:b/>
          <w:bCs/>
          <w:color w:val="4472C4"/>
          <w:sz w:val="28"/>
          <w:szCs w:val="28"/>
        </w:rPr>
        <w:t xml:space="preserve"> </w:t>
      </w:r>
      <w:r w:rsidRPr="00304FFD">
        <w:rPr>
          <w:b/>
          <w:bCs/>
          <w:color w:val="4472C4"/>
          <w:sz w:val="28"/>
          <w:szCs w:val="28"/>
          <w:lang w:val="vi-VN"/>
        </w:rPr>
        <w:t xml:space="preserve">Mục </w:t>
      </w:r>
      <w:r w:rsidRPr="00304FFD">
        <w:rPr>
          <w:b/>
          <w:bCs/>
          <w:color w:val="4472C4"/>
          <w:sz w:val="28"/>
          <w:szCs w:val="28"/>
        </w:rPr>
        <w:t>tiêu</w:t>
      </w:r>
      <w:r w:rsidRPr="005C7D71">
        <w:rPr>
          <w:sz w:val="28"/>
          <w:szCs w:val="28"/>
          <w:lang w:val="vi-VN"/>
        </w:rPr>
        <w:t>: Giúp HS</w:t>
      </w:r>
    </w:p>
    <w:p w14:paraId="1FF55327" w14:textId="77777777" w:rsidR="00FF2B1E" w:rsidRPr="00584C15" w:rsidRDefault="00FF2B1E" w:rsidP="00FF2B1E">
      <w:pPr>
        <w:jc w:val="both"/>
        <w:rPr>
          <w:sz w:val="28"/>
          <w:szCs w:val="28"/>
        </w:rPr>
      </w:pPr>
      <w:r>
        <w:rPr>
          <w:sz w:val="28"/>
          <w:szCs w:val="28"/>
        </w:rPr>
        <w:t>- Có sự hứng thú, say mê với bài học</w:t>
      </w:r>
    </w:p>
    <w:p w14:paraId="2183C84D" w14:textId="77777777" w:rsidR="00FF2B1E" w:rsidRDefault="00FF2B1E" w:rsidP="00FF2B1E">
      <w:pPr>
        <w:jc w:val="both"/>
        <w:rPr>
          <w:sz w:val="28"/>
          <w:szCs w:val="28"/>
          <w:lang w:val="vi-VN"/>
        </w:rPr>
      </w:pPr>
      <w:r w:rsidRPr="00DF0D1D">
        <w:rPr>
          <w:sz w:val="28"/>
          <w:szCs w:val="28"/>
          <w:lang w:val="vi-VN"/>
        </w:rPr>
        <w:t xml:space="preserve">- Khám phá </w:t>
      </w:r>
      <w:r>
        <w:rPr>
          <w:sz w:val="28"/>
          <w:szCs w:val="28"/>
        </w:rPr>
        <w:t>kiến</w:t>
      </w:r>
      <w:r w:rsidRPr="00DF0D1D">
        <w:rPr>
          <w:sz w:val="28"/>
          <w:szCs w:val="28"/>
          <w:lang w:val="vi-VN"/>
        </w:rPr>
        <w:t xml:space="preserve"> thức Ngữ văn.</w:t>
      </w:r>
    </w:p>
    <w:p w14:paraId="57A7F03D" w14:textId="77777777" w:rsidR="00FF2B1E" w:rsidRPr="00304FFD" w:rsidRDefault="00FF2B1E" w:rsidP="00FF2B1E">
      <w:pPr>
        <w:jc w:val="both"/>
        <w:rPr>
          <w:color w:val="000000"/>
          <w:sz w:val="28"/>
          <w:szCs w:val="28"/>
          <w:lang w:val="vi-VN"/>
        </w:rPr>
      </w:pPr>
      <w:r w:rsidRPr="00304FFD">
        <w:rPr>
          <w:b/>
          <w:bCs/>
          <w:color w:val="4472C4"/>
          <w:sz w:val="28"/>
          <w:szCs w:val="28"/>
          <w:lang w:val="vi-VN"/>
        </w:rPr>
        <w:t xml:space="preserve">b. </w:t>
      </w:r>
      <w:r w:rsidRPr="00304FFD">
        <w:rPr>
          <w:b/>
          <w:bCs/>
          <w:color w:val="4472C4"/>
          <w:sz w:val="28"/>
          <w:szCs w:val="28"/>
        </w:rPr>
        <w:t>Nội dung</w:t>
      </w:r>
      <w:r w:rsidRPr="00304FFD">
        <w:rPr>
          <w:color w:val="4472C4"/>
          <w:sz w:val="28"/>
          <w:szCs w:val="28"/>
        </w:rPr>
        <w:t>:</w:t>
      </w:r>
      <w:r w:rsidRPr="00304FFD">
        <w:rPr>
          <w:bCs/>
          <w:color w:val="4472C4"/>
          <w:sz w:val="32"/>
          <w:szCs w:val="32"/>
          <w:lang w:val="it-IT"/>
        </w:rPr>
        <w:t xml:space="preserve"> </w:t>
      </w:r>
      <w:r w:rsidRPr="00304FFD">
        <w:rPr>
          <w:bCs/>
          <w:color w:val="4472C4"/>
          <w:sz w:val="28"/>
          <w:szCs w:val="28"/>
          <w:lang w:val="it-IT"/>
        </w:rPr>
        <w:t xml:space="preserve"> </w:t>
      </w:r>
      <w:r w:rsidRPr="0061536D">
        <w:rPr>
          <w:bCs/>
          <w:sz w:val="28"/>
          <w:szCs w:val="28"/>
          <w:lang w:val="it-IT"/>
        </w:rPr>
        <w:t xml:space="preserve">GV gợi mở lại bài đọc </w:t>
      </w:r>
      <w:r w:rsidRPr="0061536D">
        <w:rPr>
          <w:bCs/>
          <w:i/>
          <w:sz w:val="28"/>
          <w:szCs w:val="28"/>
          <w:lang w:val="it-IT"/>
        </w:rPr>
        <w:t>Trong lòng mẹ</w:t>
      </w:r>
      <w:r w:rsidRPr="0061536D">
        <w:rPr>
          <w:bCs/>
          <w:sz w:val="28"/>
          <w:szCs w:val="28"/>
          <w:lang w:val="it-IT"/>
        </w:rPr>
        <w:t xml:space="preserve"> của Nguyên Hồng vừa học ở bài 3.Từ đó nêu vấn đề : qua văn bản </w:t>
      </w:r>
      <w:r w:rsidRPr="0061536D">
        <w:rPr>
          <w:bCs/>
          <w:i/>
          <w:sz w:val="28"/>
          <w:szCs w:val="28"/>
          <w:lang w:val="it-IT"/>
        </w:rPr>
        <w:t>Trong lòng mẹ</w:t>
      </w:r>
      <w:r w:rsidRPr="0061536D">
        <w:rPr>
          <w:bCs/>
          <w:sz w:val="28"/>
          <w:szCs w:val="28"/>
          <w:lang w:val="it-IT"/>
        </w:rPr>
        <w:t xml:space="preserve"> các em thấy Nguyên Hồng là người như thế nào? Em có ấn tượng gì s</w:t>
      </w:r>
      <w:r w:rsidRPr="0061536D">
        <w:rPr>
          <w:bCs/>
          <w:sz w:val="28"/>
          <w:szCs w:val="28"/>
          <w:lang w:val="vi-VN"/>
        </w:rPr>
        <w:t>â</w:t>
      </w:r>
      <w:r w:rsidRPr="0061536D">
        <w:rPr>
          <w:bCs/>
          <w:sz w:val="28"/>
          <w:szCs w:val="28"/>
          <w:lang w:val="it-IT"/>
        </w:rPr>
        <w:t xml:space="preserve">u </w:t>
      </w:r>
      <w:r w:rsidRPr="0061536D">
        <w:rPr>
          <w:bCs/>
          <w:sz w:val="28"/>
          <w:szCs w:val="28"/>
          <w:lang w:val="vi-VN"/>
        </w:rPr>
        <w:t>đậ</w:t>
      </w:r>
      <w:r w:rsidRPr="0061536D">
        <w:rPr>
          <w:bCs/>
          <w:sz w:val="28"/>
          <w:szCs w:val="28"/>
          <w:lang w:val="it-IT"/>
        </w:rPr>
        <w:t>m nhất về con người Nguyên Hồng? Sau khi HS trả lời, GV dẫn vào bài: Để hiểu rõ hơn con người Nguyên Hồng chúng ta</w:t>
      </w:r>
      <w:r>
        <w:rPr>
          <w:bCs/>
          <w:sz w:val="28"/>
          <w:szCs w:val="28"/>
          <w:lang w:val="it-IT"/>
        </w:rPr>
        <w:t xml:space="preserve"> cùng</w:t>
      </w:r>
      <w:r w:rsidRPr="0061536D">
        <w:rPr>
          <w:bCs/>
          <w:sz w:val="28"/>
          <w:szCs w:val="28"/>
          <w:lang w:val="it-IT"/>
        </w:rPr>
        <w:t xml:space="preserve"> đọc hiểu văn bản </w:t>
      </w:r>
      <w:r w:rsidRPr="0061536D">
        <w:rPr>
          <w:i/>
          <w:sz w:val="28"/>
          <w:szCs w:val="28"/>
          <w:lang w:val="vi-VN"/>
        </w:rPr>
        <w:t>Nguyên Hồng- nhà văn của những người cùng khổ</w:t>
      </w:r>
      <w:r w:rsidRPr="0061536D">
        <w:rPr>
          <w:i/>
          <w:sz w:val="28"/>
          <w:szCs w:val="28"/>
          <w:lang w:val="it-IT"/>
        </w:rPr>
        <w:t>.</w:t>
      </w:r>
      <w:r w:rsidRPr="0061536D">
        <w:rPr>
          <w:sz w:val="28"/>
          <w:szCs w:val="28"/>
          <w:lang w:val="it-IT"/>
        </w:rPr>
        <w:t xml:space="preserve"> Khi đọc các em chú ý xem tại sao văn bản này được coi là nghị luận văn học.</w:t>
      </w:r>
    </w:p>
    <w:p w14:paraId="60B82BD3" w14:textId="77777777" w:rsidR="00FF2B1E" w:rsidRPr="006516B0" w:rsidRDefault="00FF2B1E" w:rsidP="00FF2B1E">
      <w:pPr>
        <w:jc w:val="both"/>
        <w:rPr>
          <w:sz w:val="28"/>
          <w:szCs w:val="28"/>
        </w:rPr>
      </w:pPr>
      <w:r w:rsidRPr="00304FFD">
        <w:rPr>
          <w:b/>
          <w:bCs/>
          <w:color w:val="4472C4"/>
          <w:sz w:val="28"/>
          <w:szCs w:val="28"/>
          <w:lang w:val="vi-VN"/>
        </w:rPr>
        <w:t>c. Sản phẩm</w:t>
      </w:r>
      <w:r w:rsidRPr="00304FFD">
        <w:rPr>
          <w:b/>
          <w:bCs/>
          <w:color w:val="4472C4"/>
          <w:sz w:val="28"/>
          <w:szCs w:val="28"/>
        </w:rPr>
        <w:t>:</w:t>
      </w:r>
      <w:r w:rsidRPr="00304FFD">
        <w:rPr>
          <w:color w:val="4472C4"/>
          <w:sz w:val="28"/>
          <w:szCs w:val="28"/>
        </w:rPr>
        <w:t xml:space="preserve"> </w:t>
      </w:r>
      <w:r>
        <w:rPr>
          <w:sz w:val="28"/>
          <w:szCs w:val="28"/>
        </w:rPr>
        <w:t>câu trả lời của học sinh</w:t>
      </w:r>
    </w:p>
    <w:p w14:paraId="14762B6D" w14:textId="77777777" w:rsidR="00FF2B1E" w:rsidRPr="00304FFD" w:rsidRDefault="00FF2B1E" w:rsidP="00FF2B1E">
      <w:pPr>
        <w:jc w:val="both"/>
        <w:rPr>
          <w:b/>
          <w:bCs/>
          <w:color w:val="4472C4"/>
          <w:sz w:val="28"/>
          <w:szCs w:val="28"/>
        </w:rPr>
      </w:pPr>
      <w:r w:rsidRPr="00304FFD">
        <w:rPr>
          <w:b/>
          <w:bCs/>
          <w:color w:val="4472C4"/>
          <w:sz w:val="28"/>
          <w:szCs w:val="28"/>
          <w:lang w:val="vi-VN"/>
        </w:rPr>
        <w:t xml:space="preserve">d. </w:t>
      </w:r>
      <w:r w:rsidRPr="00304FFD">
        <w:rPr>
          <w:b/>
          <w:bCs/>
          <w:color w:val="4472C4"/>
          <w:sz w:val="28"/>
          <w:szCs w:val="28"/>
        </w:rPr>
        <w:t>Tổ chức</w:t>
      </w:r>
      <w:r w:rsidRPr="00304FFD">
        <w:rPr>
          <w:b/>
          <w:bCs/>
          <w:color w:val="4472C4"/>
          <w:sz w:val="28"/>
          <w:szCs w:val="28"/>
          <w:lang w:val="vi-VN"/>
        </w:rPr>
        <w:t xml:space="preserve"> </w:t>
      </w:r>
      <w:r w:rsidRPr="00304FFD">
        <w:rPr>
          <w:b/>
          <w:bCs/>
          <w:color w:val="4472C4"/>
          <w:sz w:val="28"/>
          <w:szCs w:val="28"/>
        </w:rPr>
        <w:t xml:space="preserve">thực hiện: </w:t>
      </w:r>
    </w:p>
    <w:p w14:paraId="146CAC0C" w14:textId="77777777" w:rsidR="00FF2B1E" w:rsidRPr="00304FFD" w:rsidRDefault="00FF2B1E" w:rsidP="00FF2B1E">
      <w:pPr>
        <w:jc w:val="both"/>
        <w:rPr>
          <w:b/>
          <w:bCs/>
          <w:color w:val="000000"/>
          <w:sz w:val="28"/>
          <w:szCs w:val="28"/>
          <w:lang w:val="vi-VN"/>
        </w:rPr>
      </w:pPr>
      <w:r w:rsidRPr="00304FFD">
        <w:rPr>
          <w:b/>
          <w:bCs/>
          <w:color w:val="000000"/>
          <w:sz w:val="28"/>
          <w:szCs w:val="28"/>
          <w:lang w:val="vi-VN"/>
        </w:rPr>
        <w:t>B1: Chuyển giao nhiệm vụ (GV)</w:t>
      </w:r>
    </w:p>
    <w:p w14:paraId="28110BB9" w14:textId="77777777" w:rsidR="00FF2B1E" w:rsidRDefault="00FF2B1E" w:rsidP="00FF2B1E">
      <w:pPr>
        <w:jc w:val="both"/>
        <w:rPr>
          <w:bCs/>
          <w:sz w:val="28"/>
          <w:szCs w:val="28"/>
          <w:lang w:val="it-IT"/>
        </w:rPr>
      </w:pPr>
      <w:r>
        <w:rPr>
          <w:bCs/>
          <w:sz w:val="28"/>
          <w:szCs w:val="28"/>
          <w:lang w:val="vi-VN"/>
        </w:rPr>
        <w:t>1.Q</w:t>
      </w:r>
      <w:r w:rsidRPr="0061536D">
        <w:rPr>
          <w:bCs/>
          <w:sz w:val="28"/>
          <w:szCs w:val="28"/>
          <w:lang w:val="it-IT"/>
        </w:rPr>
        <w:t xml:space="preserve">ua văn bản </w:t>
      </w:r>
      <w:r w:rsidRPr="0061536D">
        <w:rPr>
          <w:bCs/>
          <w:i/>
          <w:sz w:val="28"/>
          <w:szCs w:val="28"/>
          <w:lang w:val="it-IT"/>
        </w:rPr>
        <w:t>Trong lòng mẹ</w:t>
      </w:r>
      <w:r w:rsidRPr="0061536D">
        <w:rPr>
          <w:bCs/>
          <w:sz w:val="28"/>
          <w:szCs w:val="28"/>
          <w:lang w:val="it-IT"/>
        </w:rPr>
        <w:t xml:space="preserve"> các em thấy Nguyên Hồng là người như thế nào?</w:t>
      </w:r>
    </w:p>
    <w:p w14:paraId="30FB7700" w14:textId="77777777" w:rsidR="00FF2B1E" w:rsidRPr="00304FFD" w:rsidRDefault="00FF2B1E" w:rsidP="00FF2B1E">
      <w:pPr>
        <w:jc w:val="both"/>
        <w:rPr>
          <w:color w:val="000000"/>
          <w:sz w:val="28"/>
          <w:szCs w:val="28"/>
          <w:lang w:val="vi-VN"/>
        </w:rPr>
      </w:pPr>
      <w:r>
        <w:rPr>
          <w:bCs/>
          <w:sz w:val="28"/>
          <w:szCs w:val="28"/>
          <w:lang w:val="vi-VN"/>
        </w:rPr>
        <w:t>2.</w:t>
      </w:r>
      <w:r w:rsidRPr="0061536D">
        <w:rPr>
          <w:bCs/>
          <w:sz w:val="28"/>
          <w:szCs w:val="28"/>
          <w:lang w:val="it-IT"/>
        </w:rPr>
        <w:t>Em có ấn tượng gì s</w:t>
      </w:r>
      <w:r w:rsidRPr="0061536D">
        <w:rPr>
          <w:bCs/>
          <w:sz w:val="28"/>
          <w:szCs w:val="28"/>
          <w:lang w:val="vi-VN"/>
        </w:rPr>
        <w:t>â</w:t>
      </w:r>
      <w:r w:rsidRPr="0061536D">
        <w:rPr>
          <w:bCs/>
          <w:sz w:val="28"/>
          <w:szCs w:val="28"/>
          <w:lang w:val="it-IT"/>
        </w:rPr>
        <w:t xml:space="preserve">u </w:t>
      </w:r>
      <w:r w:rsidRPr="0061536D">
        <w:rPr>
          <w:bCs/>
          <w:sz w:val="28"/>
          <w:szCs w:val="28"/>
          <w:lang w:val="vi-VN"/>
        </w:rPr>
        <w:t>đậ</w:t>
      </w:r>
      <w:r w:rsidRPr="0061536D">
        <w:rPr>
          <w:bCs/>
          <w:sz w:val="28"/>
          <w:szCs w:val="28"/>
          <w:lang w:val="it-IT"/>
        </w:rPr>
        <w:t>m nhất về con người Nguyên Hồng?</w:t>
      </w:r>
    </w:p>
    <w:p w14:paraId="3A10F6B8" w14:textId="77777777" w:rsidR="00FF2B1E" w:rsidRPr="00304FFD" w:rsidRDefault="00FF2B1E" w:rsidP="00FF2B1E">
      <w:pPr>
        <w:jc w:val="both"/>
        <w:rPr>
          <w:color w:val="000000"/>
          <w:sz w:val="28"/>
          <w:szCs w:val="28"/>
          <w:lang w:val="vi-VN"/>
        </w:rPr>
      </w:pPr>
      <w:r w:rsidRPr="00304FFD">
        <w:rPr>
          <w:color w:val="000000"/>
          <w:sz w:val="28"/>
          <w:szCs w:val="28"/>
          <w:lang w:val="vi-VN"/>
        </w:rPr>
        <w:t xml:space="preserve">3. Hãy kể tên </w:t>
      </w:r>
      <w:r w:rsidRPr="00304FFD">
        <w:rPr>
          <w:color w:val="000000"/>
          <w:sz w:val="28"/>
          <w:szCs w:val="28"/>
        </w:rPr>
        <w:t xml:space="preserve">các văn bản ở phần đọc hiểu và  thực hành đọc hiểu </w:t>
      </w:r>
      <w:r w:rsidRPr="00304FFD">
        <w:rPr>
          <w:color w:val="000000"/>
          <w:sz w:val="28"/>
          <w:szCs w:val="28"/>
          <w:lang w:val="vi-VN"/>
        </w:rPr>
        <w:t>trong bài 4</w:t>
      </w:r>
    </w:p>
    <w:p w14:paraId="37D5C1C4" w14:textId="77777777" w:rsidR="00FF2B1E" w:rsidRPr="00304FFD" w:rsidRDefault="00FF2B1E" w:rsidP="00FF2B1E">
      <w:pPr>
        <w:jc w:val="both"/>
        <w:rPr>
          <w:color w:val="000000"/>
          <w:sz w:val="28"/>
          <w:szCs w:val="28"/>
        </w:rPr>
      </w:pPr>
      <w:r w:rsidRPr="00304FFD">
        <w:rPr>
          <w:color w:val="000000"/>
          <w:sz w:val="28"/>
          <w:szCs w:val="28"/>
          <w:lang w:val="vi-VN"/>
        </w:rPr>
        <w:t xml:space="preserve">4. </w:t>
      </w:r>
      <w:r w:rsidRPr="00304FFD">
        <w:rPr>
          <w:color w:val="000000"/>
          <w:sz w:val="28"/>
          <w:szCs w:val="28"/>
        </w:rPr>
        <w:t>Trong các văn bản này có xuất hiện lời thoại giữa các nhân vật như ở một số truyện đã học hay không?</w:t>
      </w:r>
      <w:r w:rsidRPr="00304FFD">
        <w:rPr>
          <w:color w:val="000000"/>
          <w:sz w:val="28"/>
          <w:szCs w:val="28"/>
          <w:lang w:val="vi-VN"/>
        </w:rPr>
        <w:t xml:space="preserve"> </w:t>
      </w:r>
      <w:r w:rsidRPr="0061536D">
        <w:rPr>
          <w:sz w:val="28"/>
          <w:szCs w:val="28"/>
          <w:lang w:val="it-IT"/>
        </w:rPr>
        <w:t>Khi đọc các em chú ý xem tại sao</w:t>
      </w:r>
      <w:r>
        <w:rPr>
          <w:sz w:val="28"/>
          <w:szCs w:val="28"/>
          <w:lang w:val="vi-VN"/>
        </w:rPr>
        <w:t xml:space="preserve"> các </w:t>
      </w:r>
      <w:r w:rsidRPr="0061536D">
        <w:rPr>
          <w:sz w:val="28"/>
          <w:szCs w:val="28"/>
          <w:lang w:val="it-IT"/>
        </w:rPr>
        <w:t xml:space="preserve"> văn bản này được coi là nghị luận văn học.</w:t>
      </w:r>
    </w:p>
    <w:p w14:paraId="1E775CA3" w14:textId="77777777" w:rsidR="00FF2B1E" w:rsidRPr="00304FFD" w:rsidRDefault="00FF2B1E" w:rsidP="00FF2B1E">
      <w:pPr>
        <w:jc w:val="both"/>
        <w:rPr>
          <w:b/>
          <w:bCs/>
          <w:color w:val="000000"/>
          <w:sz w:val="28"/>
          <w:szCs w:val="28"/>
          <w:lang w:val="vi-VN"/>
        </w:rPr>
      </w:pPr>
      <w:r w:rsidRPr="00304FFD">
        <w:rPr>
          <w:b/>
          <w:bCs/>
          <w:color w:val="000000"/>
          <w:sz w:val="28"/>
          <w:szCs w:val="28"/>
          <w:lang w:val="vi-VN"/>
        </w:rPr>
        <w:lastRenderedPageBreak/>
        <w:t>B2: Thực hiện nhiệm vụ</w:t>
      </w:r>
    </w:p>
    <w:p w14:paraId="6429AA49" w14:textId="77777777" w:rsidR="00FF2B1E" w:rsidRPr="00DC72AD" w:rsidRDefault="00FF2B1E" w:rsidP="00FF2B1E">
      <w:pPr>
        <w:jc w:val="both"/>
        <w:rPr>
          <w:sz w:val="28"/>
          <w:szCs w:val="28"/>
        </w:rPr>
      </w:pPr>
      <w:r w:rsidRPr="00304FFD">
        <w:rPr>
          <w:b/>
          <w:bCs/>
          <w:color w:val="000000"/>
          <w:sz w:val="28"/>
          <w:szCs w:val="28"/>
          <w:lang w:val="vi-VN"/>
        </w:rPr>
        <w:t>HS</w:t>
      </w:r>
      <w:r w:rsidRPr="00304FFD">
        <w:rPr>
          <w:b/>
          <w:bCs/>
          <w:color w:val="000000"/>
          <w:sz w:val="28"/>
          <w:szCs w:val="28"/>
          <w:lang w:val="vi-VN"/>
        </w:rPr>
        <w:br/>
        <w:t xml:space="preserve">- </w:t>
      </w:r>
      <w:r w:rsidRPr="00304FFD">
        <w:rPr>
          <w:color w:val="000000"/>
          <w:sz w:val="28"/>
          <w:szCs w:val="28"/>
          <w:lang w:val="vi-VN"/>
        </w:rPr>
        <w:t>Quan sát</w:t>
      </w:r>
      <w:r w:rsidRPr="00304FFD">
        <w:rPr>
          <w:color w:val="000000"/>
          <w:sz w:val="28"/>
          <w:szCs w:val="28"/>
        </w:rPr>
        <w:t>, đọc đoạn văn</w:t>
      </w:r>
      <w:r w:rsidRPr="00304FFD">
        <w:rPr>
          <w:color w:val="000000"/>
          <w:sz w:val="28"/>
          <w:szCs w:val="28"/>
          <w:lang w:val="vi-VN"/>
        </w:rPr>
        <w:t xml:space="preserve">, </w:t>
      </w:r>
      <w:r w:rsidRPr="00304FFD">
        <w:rPr>
          <w:color w:val="000000"/>
          <w:sz w:val="28"/>
          <w:szCs w:val="28"/>
        </w:rPr>
        <w:t xml:space="preserve">nêu ý kiến </w:t>
      </w:r>
    </w:p>
    <w:p w14:paraId="2D76A0E4" w14:textId="77777777" w:rsidR="00FF2B1E" w:rsidRPr="00304FFD" w:rsidRDefault="00FF2B1E" w:rsidP="00FF2B1E">
      <w:pPr>
        <w:jc w:val="both"/>
        <w:rPr>
          <w:color w:val="000000"/>
          <w:sz w:val="28"/>
          <w:szCs w:val="28"/>
        </w:rPr>
      </w:pPr>
      <w:r w:rsidRPr="00DF0D1D">
        <w:rPr>
          <w:sz w:val="28"/>
          <w:szCs w:val="28"/>
          <w:lang w:val="vi-VN"/>
        </w:rPr>
        <w:t>- Đ</w:t>
      </w:r>
      <w:r w:rsidRPr="00304FFD">
        <w:rPr>
          <w:color w:val="000000"/>
          <w:sz w:val="28"/>
          <w:szCs w:val="28"/>
          <w:lang w:val="vi-VN"/>
        </w:rPr>
        <w:t xml:space="preserve">ọc phần </w:t>
      </w:r>
      <w:r w:rsidRPr="00304FFD">
        <w:rPr>
          <w:color w:val="000000"/>
          <w:sz w:val="28"/>
          <w:szCs w:val="28"/>
        </w:rPr>
        <w:t>kiến thứ Ngữ văn</w:t>
      </w:r>
    </w:p>
    <w:p w14:paraId="3B0713A9" w14:textId="77777777" w:rsidR="00FF2B1E" w:rsidRPr="00AB0223" w:rsidRDefault="00FF2B1E" w:rsidP="00FF2B1E">
      <w:pPr>
        <w:jc w:val="both"/>
        <w:rPr>
          <w:sz w:val="28"/>
          <w:szCs w:val="28"/>
        </w:rPr>
      </w:pPr>
      <w:r w:rsidRPr="00DF0D1D">
        <w:rPr>
          <w:sz w:val="28"/>
          <w:szCs w:val="28"/>
          <w:lang w:val="vi-VN"/>
        </w:rPr>
        <w:t xml:space="preserve">- Thảo luận </w:t>
      </w:r>
      <w:r>
        <w:rPr>
          <w:sz w:val="28"/>
          <w:szCs w:val="28"/>
        </w:rPr>
        <w:t>theo cặp đôi cùng bàn và ghi kết quả ra phiếu học tập</w:t>
      </w:r>
    </w:p>
    <w:p w14:paraId="198A0327" w14:textId="77777777" w:rsidR="00FF2B1E" w:rsidRPr="00DF0D1D" w:rsidRDefault="00FF2B1E" w:rsidP="00FF2B1E">
      <w:pPr>
        <w:jc w:val="both"/>
        <w:rPr>
          <w:b/>
          <w:bCs/>
          <w:sz w:val="28"/>
          <w:szCs w:val="28"/>
          <w:lang w:val="vi-VN"/>
        </w:rPr>
      </w:pPr>
      <w:r w:rsidRPr="00DF0D1D">
        <w:rPr>
          <w:b/>
          <w:bCs/>
          <w:sz w:val="28"/>
          <w:szCs w:val="28"/>
          <w:lang w:val="vi-VN"/>
        </w:rPr>
        <w:t>GV:</w:t>
      </w:r>
    </w:p>
    <w:p w14:paraId="5EA7B0F4" w14:textId="77777777" w:rsidR="00FF2B1E" w:rsidRPr="00AB0223" w:rsidRDefault="00FF2B1E" w:rsidP="00FF2B1E">
      <w:pPr>
        <w:jc w:val="both"/>
        <w:rPr>
          <w:sz w:val="28"/>
          <w:szCs w:val="28"/>
        </w:rPr>
      </w:pPr>
      <w:r w:rsidRPr="00DF0D1D">
        <w:rPr>
          <w:sz w:val="28"/>
          <w:szCs w:val="28"/>
          <w:lang w:val="vi-VN"/>
        </w:rPr>
        <w:t xml:space="preserve">- Hướng dẫn HS quan sát và </w:t>
      </w:r>
      <w:r>
        <w:rPr>
          <w:sz w:val="28"/>
          <w:szCs w:val="28"/>
        </w:rPr>
        <w:t>đọc đoạn văn</w:t>
      </w:r>
    </w:p>
    <w:p w14:paraId="623C6CE9" w14:textId="77777777" w:rsidR="00FF2B1E" w:rsidRPr="00304FFD" w:rsidRDefault="00FF2B1E" w:rsidP="00FF2B1E">
      <w:pPr>
        <w:jc w:val="both"/>
        <w:rPr>
          <w:b/>
          <w:bCs/>
          <w:color w:val="000000"/>
          <w:sz w:val="28"/>
          <w:szCs w:val="28"/>
          <w:lang w:val="vi-VN"/>
        </w:rPr>
      </w:pPr>
      <w:r w:rsidRPr="00304FFD">
        <w:rPr>
          <w:color w:val="000000"/>
          <w:sz w:val="28"/>
          <w:szCs w:val="28"/>
          <w:lang w:val="vi-VN"/>
        </w:rPr>
        <w:t>- Theo dõi, hỗ trợ HS trong hoạt động nhóm.</w:t>
      </w:r>
    </w:p>
    <w:p w14:paraId="432B128B" w14:textId="77777777" w:rsidR="00FF2B1E" w:rsidRPr="00304FFD" w:rsidRDefault="00FF2B1E" w:rsidP="00FF2B1E">
      <w:pPr>
        <w:jc w:val="both"/>
        <w:rPr>
          <w:b/>
          <w:bCs/>
          <w:color w:val="000000"/>
          <w:sz w:val="28"/>
          <w:szCs w:val="28"/>
          <w:lang w:val="vi-VN"/>
        </w:rPr>
      </w:pPr>
      <w:r w:rsidRPr="00304FFD">
        <w:rPr>
          <w:b/>
          <w:bCs/>
          <w:color w:val="000000"/>
          <w:sz w:val="28"/>
          <w:szCs w:val="28"/>
          <w:lang w:val="vi-VN"/>
        </w:rPr>
        <w:t>B3: Báo cáo thảo luận</w:t>
      </w:r>
    </w:p>
    <w:p w14:paraId="6673278D" w14:textId="77777777" w:rsidR="00FF2B1E" w:rsidRPr="00DF0D1D" w:rsidRDefault="00FF2B1E" w:rsidP="00FF2B1E">
      <w:pPr>
        <w:jc w:val="both"/>
        <w:rPr>
          <w:sz w:val="28"/>
          <w:szCs w:val="28"/>
          <w:lang w:val="vi-VN"/>
        </w:rPr>
      </w:pPr>
      <w:r w:rsidRPr="00DF0D1D">
        <w:rPr>
          <w:b/>
          <w:bCs/>
          <w:sz w:val="28"/>
          <w:szCs w:val="28"/>
          <w:lang w:val="vi-VN"/>
        </w:rPr>
        <w:t>GV</w:t>
      </w:r>
      <w:r w:rsidRPr="00DF0D1D">
        <w:rPr>
          <w:sz w:val="28"/>
          <w:szCs w:val="28"/>
          <w:lang w:val="vi-VN"/>
        </w:rPr>
        <w:t>:</w:t>
      </w:r>
    </w:p>
    <w:p w14:paraId="6AC129E1" w14:textId="77777777" w:rsidR="00FF2B1E" w:rsidRPr="00DF0D1D" w:rsidRDefault="00FF2B1E" w:rsidP="00FF2B1E">
      <w:pPr>
        <w:rPr>
          <w:sz w:val="28"/>
          <w:szCs w:val="28"/>
          <w:lang w:val="vi-VN"/>
        </w:rPr>
      </w:pPr>
      <w:r w:rsidRPr="00DF0D1D">
        <w:rPr>
          <w:sz w:val="28"/>
          <w:szCs w:val="28"/>
          <w:lang w:val="vi-VN"/>
        </w:rPr>
        <w:t>- Yêu cầu đại diện của một vài nhóm lên trình bày sản phẩm.</w:t>
      </w:r>
    </w:p>
    <w:p w14:paraId="0F709EE4" w14:textId="77777777" w:rsidR="00FF2B1E" w:rsidRPr="00304FFD" w:rsidRDefault="00FF2B1E" w:rsidP="00FF2B1E">
      <w:pPr>
        <w:rPr>
          <w:b/>
          <w:bCs/>
          <w:color w:val="000000"/>
          <w:sz w:val="28"/>
          <w:szCs w:val="28"/>
          <w:lang w:val="vi-VN"/>
        </w:rPr>
      </w:pPr>
      <w:r w:rsidRPr="00DF0D1D">
        <w:rPr>
          <w:sz w:val="28"/>
          <w:szCs w:val="28"/>
          <w:lang w:val="vi-VN"/>
        </w:rPr>
        <w:t>- Hướng dẫn HS báo cáo (nếu các em còn gặp khó khăn).</w:t>
      </w:r>
    </w:p>
    <w:p w14:paraId="6E8C57DC" w14:textId="77777777" w:rsidR="00FF2B1E" w:rsidRPr="00304FFD" w:rsidRDefault="00FF2B1E" w:rsidP="00FF2B1E">
      <w:pPr>
        <w:rPr>
          <w:b/>
          <w:bCs/>
          <w:color w:val="000000"/>
          <w:sz w:val="28"/>
          <w:szCs w:val="28"/>
          <w:lang w:val="vi-VN"/>
        </w:rPr>
      </w:pPr>
      <w:r w:rsidRPr="00304FFD">
        <w:rPr>
          <w:b/>
          <w:bCs/>
          <w:color w:val="000000"/>
          <w:sz w:val="28"/>
          <w:szCs w:val="28"/>
          <w:lang w:val="vi-VN"/>
        </w:rPr>
        <w:t>HS</w:t>
      </w:r>
      <w:r w:rsidRPr="00304FFD">
        <w:rPr>
          <w:color w:val="000000"/>
          <w:sz w:val="28"/>
          <w:szCs w:val="28"/>
          <w:lang w:val="vi-VN"/>
        </w:rPr>
        <w:t>:</w:t>
      </w:r>
    </w:p>
    <w:p w14:paraId="19137442" w14:textId="77777777" w:rsidR="00FF2B1E" w:rsidRPr="00DF0D1D" w:rsidRDefault="00FF2B1E" w:rsidP="00FF2B1E">
      <w:pPr>
        <w:rPr>
          <w:sz w:val="28"/>
          <w:szCs w:val="28"/>
          <w:lang w:val="vi-VN"/>
        </w:rPr>
      </w:pPr>
      <w:r w:rsidRPr="00304FFD">
        <w:rPr>
          <w:color w:val="000000"/>
          <w:sz w:val="28"/>
          <w:szCs w:val="28"/>
          <w:lang w:val="vi-VN"/>
        </w:rPr>
        <w:t>-</w:t>
      </w:r>
      <w:r w:rsidRPr="00DF0D1D">
        <w:rPr>
          <w:sz w:val="28"/>
          <w:szCs w:val="28"/>
          <w:lang w:val="vi-VN"/>
        </w:rPr>
        <w:t xml:space="preserve"> Trả lời câu hỏi của GV.</w:t>
      </w:r>
    </w:p>
    <w:p w14:paraId="1A5FB9A8" w14:textId="77777777" w:rsidR="00FF2B1E" w:rsidRPr="00DF0D1D" w:rsidRDefault="00FF2B1E" w:rsidP="00FF2B1E">
      <w:pPr>
        <w:rPr>
          <w:sz w:val="28"/>
          <w:szCs w:val="28"/>
          <w:lang w:val="vi-VN"/>
        </w:rPr>
      </w:pPr>
      <w:r w:rsidRPr="00DF0D1D">
        <w:rPr>
          <w:sz w:val="28"/>
          <w:szCs w:val="28"/>
          <w:lang w:val="vi-VN"/>
        </w:rPr>
        <w:t>- Đại diện báo cáo sản phẩm nhóm</w:t>
      </w:r>
    </w:p>
    <w:p w14:paraId="656225EA" w14:textId="77777777" w:rsidR="00FF2B1E" w:rsidRPr="00DF0D1D" w:rsidRDefault="00FF2B1E" w:rsidP="00FF2B1E">
      <w:pPr>
        <w:rPr>
          <w:sz w:val="28"/>
          <w:szCs w:val="28"/>
          <w:lang w:val="vi-VN"/>
        </w:rPr>
      </w:pPr>
      <w:r w:rsidRPr="00DF0D1D">
        <w:rPr>
          <w:sz w:val="28"/>
          <w:szCs w:val="28"/>
          <w:lang w:val="vi-VN"/>
        </w:rPr>
        <w:t>- HS còn lại theo dõi, nhận xét, bổ sung cho nhóm bạn (nếu cần).</w:t>
      </w:r>
    </w:p>
    <w:p w14:paraId="01557195" w14:textId="77777777" w:rsidR="00FF2B1E" w:rsidRPr="00304FFD" w:rsidRDefault="00FF2B1E" w:rsidP="00FF2B1E">
      <w:pPr>
        <w:rPr>
          <w:b/>
          <w:bCs/>
          <w:color w:val="000000"/>
          <w:sz w:val="28"/>
          <w:szCs w:val="28"/>
          <w:lang w:val="vi-VN"/>
        </w:rPr>
      </w:pPr>
      <w:r w:rsidRPr="00304FFD">
        <w:rPr>
          <w:b/>
          <w:bCs/>
          <w:color w:val="000000"/>
          <w:sz w:val="28"/>
          <w:szCs w:val="28"/>
          <w:lang w:val="vi-VN"/>
        </w:rPr>
        <w:t>B4: Kết luận, nhận định (GV)</w:t>
      </w:r>
    </w:p>
    <w:p w14:paraId="45F30000" w14:textId="77777777" w:rsidR="00FF2B1E" w:rsidRPr="00D6487B" w:rsidRDefault="00FF2B1E" w:rsidP="00FF2B1E">
      <w:pPr>
        <w:snapToGrid w:val="0"/>
        <w:jc w:val="both"/>
        <w:rPr>
          <w:b/>
          <w:bCs/>
          <w:color w:val="0070C0"/>
          <w:sz w:val="28"/>
          <w:szCs w:val="28"/>
        </w:rPr>
      </w:pPr>
      <w:r w:rsidRPr="00304FFD">
        <w:rPr>
          <w:color w:val="000000"/>
          <w:sz w:val="28"/>
          <w:szCs w:val="28"/>
          <w:lang w:val="vi-VN"/>
        </w:rPr>
        <w:t xml:space="preserve">- Nhận xét (hoạt động nhóm của HS và sản phẩm), chốt kiến thức, chuyển dẫn vào hoạt động </w:t>
      </w:r>
      <w:r w:rsidRPr="00DD0498">
        <w:rPr>
          <w:sz w:val="28"/>
          <w:szCs w:val="28"/>
          <w:lang w:val="vi-VN"/>
        </w:rPr>
        <w:t>hình thành kiến thức mới.</w:t>
      </w:r>
    </w:p>
    <w:p w14:paraId="1653D38D" w14:textId="77777777" w:rsidR="00FF2B1E" w:rsidRPr="00DD0498" w:rsidRDefault="00FF2B1E" w:rsidP="00FF2B1E">
      <w:pPr>
        <w:snapToGrid w:val="0"/>
        <w:jc w:val="both"/>
        <w:rPr>
          <w:b/>
          <w:bCs/>
          <w:sz w:val="28"/>
          <w:szCs w:val="28"/>
          <w:lang w:val="vi-VN"/>
        </w:rPr>
      </w:pPr>
      <w:r w:rsidRPr="00DD0498">
        <w:rPr>
          <w:b/>
          <w:bCs/>
          <w:sz w:val="28"/>
          <w:szCs w:val="28"/>
          <w:lang w:val="vi-VN"/>
        </w:rPr>
        <w:t>2.</w:t>
      </w:r>
      <w:r>
        <w:rPr>
          <w:b/>
          <w:bCs/>
          <w:sz w:val="28"/>
          <w:szCs w:val="28"/>
        </w:rPr>
        <w:t>Hoạt động 2:</w:t>
      </w:r>
      <w:r w:rsidRPr="00DD0498">
        <w:rPr>
          <w:b/>
          <w:bCs/>
          <w:sz w:val="28"/>
          <w:szCs w:val="28"/>
          <w:lang w:val="vi-VN"/>
        </w:rPr>
        <w:t xml:space="preserve"> Hình thành kiến thức mới</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2723"/>
        <w:gridCol w:w="450"/>
        <w:gridCol w:w="3510"/>
        <w:gridCol w:w="236"/>
      </w:tblGrid>
      <w:tr w:rsidR="00FF2B1E" w:rsidRPr="00E71A02" w14:paraId="52845F14" w14:textId="77777777" w:rsidTr="00FF2B1E">
        <w:trPr>
          <w:gridAfter w:val="1"/>
          <w:wAfter w:w="236" w:type="dxa"/>
          <w:trHeight w:val="281"/>
        </w:trPr>
        <w:tc>
          <w:tcPr>
            <w:tcW w:w="9715" w:type="dxa"/>
            <w:gridSpan w:val="4"/>
            <w:shd w:val="clear" w:color="auto" w:fill="auto"/>
          </w:tcPr>
          <w:p w14:paraId="28E7751B" w14:textId="77777777" w:rsidR="00FF2B1E" w:rsidRPr="000F0B1D" w:rsidRDefault="00FF2B1E" w:rsidP="00FF2B1E">
            <w:pPr>
              <w:spacing w:line="360" w:lineRule="auto"/>
              <w:ind w:left="360"/>
              <w:jc w:val="center"/>
              <w:rPr>
                <w:b/>
                <w:bCs/>
                <w:color w:val="000000"/>
                <w:sz w:val="28"/>
                <w:szCs w:val="28"/>
                <w:lang w:val="vi-VN"/>
              </w:rPr>
            </w:pPr>
            <w:r w:rsidRPr="000F0B1D">
              <w:rPr>
                <w:b/>
                <w:bCs/>
                <w:color w:val="FF0000"/>
                <w:sz w:val="28"/>
                <w:szCs w:val="28"/>
                <w:lang w:val="vi-VN"/>
              </w:rPr>
              <w:t>I. TÌM HIỂU CHUNG</w:t>
            </w:r>
          </w:p>
        </w:tc>
      </w:tr>
      <w:tr w:rsidR="00FF2B1E" w:rsidRPr="00F460FA" w14:paraId="31A3EC41" w14:textId="77777777" w:rsidTr="00FF2B1E">
        <w:trPr>
          <w:gridAfter w:val="1"/>
          <w:wAfter w:w="236" w:type="dxa"/>
          <w:trHeight w:val="281"/>
        </w:trPr>
        <w:tc>
          <w:tcPr>
            <w:tcW w:w="9715" w:type="dxa"/>
            <w:gridSpan w:val="4"/>
            <w:shd w:val="clear" w:color="auto" w:fill="auto"/>
          </w:tcPr>
          <w:p w14:paraId="3B406D0A" w14:textId="77777777" w:rsidR="00FF2B1E" w:rsidRPr="000F0B1D" w:rsidRDefault="00FF2B1E" w:rsidP="00FF2B1E">
            <w:pPr>
              <w:spacing w:line="360" w:lineRule="auto"/>
              <w:jc w:val="center"/>
              <w:rPr>
                <w:b/>
                <w:bCs/>
                <w:color w:val="000000"/>
                <w:sz w:val="28"/>
                <w:szCs w:val="28"/>
                <w:lang w:val="vi-VN"/>
              </w:rPr>
            </w:pPr>
            <w:r w:rsidRPr="000F0B1D">
              <w:rPr>
                <w:b/>
                <w:bCs/>
                <w:color w:val="FF0000"/>
                <w:sz w:val="28"/>
                <w:szCs w:val="28"/>
                <w:lang w:val="vi-VN"/>
              </w:rPr>
              <w:t>1. Tác giả</w:t>
            </w:r>
          </w:p>
        </w:tc>
      </w:tr>
      <w:tr w:rsidR="00FF2B1E" w:rsidRPr="0068269D" w14:paraId="3D9359A6" w14:textId="77777777" w:rsidTr="00FF2B1E">
        <w:trPr>
          <w:gridAfter w:val="1"/>
          <w:wAfter w:w="236" w:type="dxa"/>
          <w:trHeight w:val="327"/>
        </w:trPr>
        <w:tc>
          <w:tcPr>
            <w:tcW w:w="9715" w:type="dxa"/>
            <w:gridSpan w:val="4"/>
            <w:shd w:val="clear" w:color="auto" w:fill="auto"/>
          </w:tcPr>
          <w:p w14:paraId="78AB485C" w14:textId="77777777" w:rsidR="00FF2B1E" w:rsidRPr="000F0B1D" w:rsidRDefault="00FF2B1E" w:rsidP="00FF2B1E">
            <w:pPr>
              <w:jc w:val="both"/>
              <w:rPr>
                <w:color w:val="000000"/>
                <w:sz w:val="28"/>
                <w:szCs w:val="28"/>
              </w:rPr>
            </w:pPr>
            <w:r w:rsidRPr="000F0B1D">
              <w:rPr>
                <w:b/>
                <w:bCs/>
                <w:color w:val="000000"/>
                <w:sz w:val="28"/>
                <w:szCs w:val="28"/>
                <w:lang w:val="vi-VN"/>
              </w:rPr>
              <w:t>a. Mục tiêu</w:t>
            </w:r>
            <w:r w:rsidRPr="000F0B1D">
              <w:rPr>
                <w:color w:val="000000"/>
                <w:sz w:val="28"/>
                <w:szCs w:val="28"/>
                <w:lang w:val="vi-VN"/>
              </w:rPr>
              <w:t xml:space="preserve">: Giúp HS </w:t>
            </w:r>
            <w:r w:rsidRPr="000F0B1D">
              <w:rPr>
                <w:color w:val="000000"/>
                <w:sz w:val="28"/>
                <w:szCs w:val="28"/>
              </w:rPr>
              <w:t>tìm hiểu được những thông tin chính về nhà phê bình Nguyễn Đăng Mạnh</w:t>
            </w:r>
          </w:p>
          <w:p w14:paraId="5E03EDF4" w14:textId="77777777" w:rsidR="00FF2B1E" w:rsidRPr="000F0B1D" w:rsidRDefault="00FF2B1E" w:rsidP="00FF2B1E">
            <w:pPr>
              <w:jc w:val="both"/>
              <w:rPr>
                <w:color w:val="000000"/>
                <w:sz w:val="28"/>
                <w:szCs w:val="28"/>
                <w:lang w:val="vi-VN"/>
              </w:rPr>
            </w:pPr>
            <w:r w:rsidRPr="000F0B1D">
              <w:rPr>
                <w:b/>
                <w:bCs/>
                <w:color w:val="000000"/>
                <w:sz w:val="28"/>
                <w:szCs w:val="28"/>
                <w:lang w:val="vi-VN"/>
              </w:rPr>
              <w:t>b. Nội dung</w:t>
            </w:r>
            <w:r w:rsidRPr="000F0B1D">
              <w:rPr>
                <w:color w:val="000000"/>
                <w:sz w:val="28"/>
                <w:szCs w:val="28"/>
                <w:lang w:val="vi-VN"/>
              </w:rPr>
              <w:t xml:space="preserve">: </w:t>
            </w:r>
          </w:p>
          <w:p w14:paraId="57CC7F48" w14:textId="77777777" w:rsidR="00FF2B1E" w:rsidRPr="000F0B1D" w:rsidRDefault="00FF2B1E" w:rsidP="00FF2B1E">
            <w:pPr>
              <w:jc w:val="both"/>
              <w:rPr>
                <w:color w:val="000000"/>
                <w:sz w:val="28"/>
                <w:szCs w:val="28"/>
              </w:rPr>
            </w:pPr>
            <w:r w:rsidRPr="000F0B1D">
              <w:rPr>
                <w:color w:val="000000"/>
                <w:sz w:val="28"/>
                <w:szCs w:val="28"/>
                <w:lang w:val="vi-VN"/>
              </w:rPr>
              <w:t xml:space="preserve">- HS </w:t>
            </w:r>
            <w:r w:rsidRPr="000F0B1D">
              <w:rPr>
                <w:color w:val="000000"/>
                <w:sz w:val="28"/>
                <w:szCs w:val="28"/>
              </w:rPr>
              <w:t>tìm hiểu thông tin trước ở nhà và trình bày tại lớp</w:t>
            </w:r>
          </w:p>
          <w:p w14:paraId="5B3BDE99" w14:textId="77777777" w:rsidR="00FF2B1E" w:rsidRPr="000F0B1D" w:rsidRDefault="00FF2B1E" w:rsidP="00FF2B1E">
            <w:pPr>
              <w:rPr>
                <w:color w:val="000000"/>
                <w:sz w:val="28"/>
                <w:szCs w:val="28"/>
                <w:lang w:val="vi-VN"/>
              </w:rPr>
            </w:pPr>
            <w:r w:rsidRPr="000F0B1D">
              <w:rPr>
                <w:b/>
                <w:bCs/>
                <w:color w:val="000000"/>
                <w:sz w:val="28"/>
                <w:szCs w:val="28"/>
                <w:lang w:val="vi-VN"/>
              </w:rPr>
              <w:t>c.  Sản phẩm</w:t>
            </w:r>
            <w:r w:rsidRPr="000F0B1D">
              <w:rPr>
                <w:color w:val="000000"/>
                <w:sz w:val="28"/>
                <w:szCs w:val="28"/>
                <w:lang w:val="vi-VN"/>
              </w:rPr>
              <w:t>: Câu trả lời của HS</w:t>
            </w:r>
          </w:p>
          <w:p w14:paraId="22D76D93" w14:textId="77777777" w:rsidR="00FF2B1E" w:rsidRPr="000F0B1D" w:rsidRDefault="00FF2B1E" w:rsidP="00FF2B1E">
            <w:pPr>
              <w:rPr>
                <w:color w:val="000000"/>
                <w:sz w:val="28"/>
                <w:szCs w:val="28"/>
                <w:lang w:val="vi-VN"/>
              </w:rPr>
            </w:pPr>
            <w:r w:rsidRPr="000F0B1D">
              <w:rPr>
                <w:b/>
                <w:bCs/>
                <w:color w:val="000000"/>
                <w:sz w:val="28"/>
                <w:szCs w:val="28"/>
                <w:lang w:val="vi-VN"/>
              </w:rPr>
              <w:t>d. Tổ chức thực hiện</w:t>
            </w:r>
          </w:p>
        </w:tc>
      </w:tr>
      <w:tr w:rsidR="00FF2B1E" w:rsidRPr="00E02C42" w14:paraId="4FFCC69B" w14:textId="77777777" w:rsidTr="00FF2B1E">
        <w:trPr>
          <w:gridAfter w:val="1"/>
          <w:wAfter w:w="236" w:type="dxa"/>
          <w:trHeight w:val="327"/>
        </w:trPr>
        <w:tc>
          <w:tcPr>
            <w:tcW w:w="6205" w:type="dxa"/>
            <w:gridSpan w:val="3"/>
            <w:shd w:val="clear" w:color="auto" w:fill="auto"/>
          </w:tcPr>
          <w:p w14:paraId="58E30673" w14:textId="77777777" w:rsidR="00FF2B1E" w:rsidRPr="000F0B1D" w:rsidRDefault="00FF2B1E" w:rsidP="00FF2B1E">
            <w:pPr>
              <w:spacing w:line="360" w:lineRule="auto"/>
              <w:jc w:val="center"/>
              <w:rPr>
                <w:b/>
                <w:bCs/>
                <w:color w:val="000000"/>
                <w:sz w:val="30"/>
                <w:szCs w:val="30"/>
              </w:rPr>
            </w:pPr>
            <w:r w:rsidRPr="000F0B1D">
              <w:rPr>
                <w:b/>
                <w:bCs/>
                <w:color w:val="000000"/>
                <w:sz w:val="30"/>
                <w:szCs w:val="30"/>
                <w:lang w:val="vi-VN"/>
              </w:rPr>
              <w:t>H</w:t>
            </w:r>
            <w:r w:rsidRPr="000F0B1D">
              <w:rPr>
                <w:b/>
                <w:bCs/>
                <w:color w:val="000000"/>
                <w:sz w:val="30"/>
                <w:szCs w:val="30"/>
              </w:rPr>
              <w:t>oạt động</w:t>
            </w:r>
            <w:r w:rsidRPr="000F0B1D">
              <w:rPr>
                <w:b/>
                <w:bCs/>
                <w:color w:val="000000"/>
                <w:sz w:val="30"/>
                <w:szCs w:val="30"/>
                <w:lang w:val="vi-VN"/>
              </w:rPr>
              <w:t xml:space="preserve"> của GV &amp; HS</w:t>
            </w:r>
          </w:p>
        </w:tc>
        <w:tc>
          <w:tcPr>
            <w:tcW w:w="3510" w:type="dxa"/>
            <w:shd w:val="clear" w:color="auto" w:fill="auto"/>
          </w:tcPr>
          <w:p w14:paraId="187B5F1E" w14:textId="77777777" w:rsidR="00FF2B1E" w:rsidRPr="000F0B1D" w:rsidRDefault="00FF2B1E" w:rsidP="00FF2B1E">
            <w:pPr>
              <w:spacing w:line="360" w:lineRule="auto"/>
              <w:jc w:val="center"/>
              <w:rPr>
                <w:b/>
                <w:bCs/>
                <w:color w:val="000000"/>
                <w:sz w:val="30"/>
                <w:szCs w:val="30"/>
              </w:rPr>
            </w:pPr>
            <w:r w:rsidRPr="000F0B1D">
              <w:rPr>
                <w:b/>
                <w:bCs/>
                <w:color w:val="000000"/>
                <w:sz w:val="30"/>
                <w:szCs w:val="30"/>
              </w:rPr>
              <w:t>Sản phẩm dự kiến</w:t>
            </w:r>
          </w:p>
        </w:tc>
      </w:tr>
      <w:tr w:rsidR="00FF2B1E" w:rsidRPr="00E02C42" w14:paraId="63BBB1C5" w14:textId="77777777" w:rsidTr="00FF2B1E">
        <w:trPr>
          <w:gridAfter w:val="1"/>
          <w:wAfter w:w="236" w:type="dxa"/>
          <w:trHeight w:val="41"/>
        </w:trPr>
        <w:tc>
          <w:tcPr>
            <w:tcW w:w="6205" w:type="dxa"/>
            <w:gridSpan w:val="3"/>
            <w:shd w:val="clear" w:color="auto" w:fill="auto"/>
          </w:tcPr>
          <w:p w14:paraId="2F5C17CE" w14:textId="77777777" w:rsidR="00FF2B1E" w:rsidRPr="000F0B1D" w:rsidRDefault="00FF2B1E" w:rsidP="00FF2B1E">
            <w:pPr>
              <w:snapToGrid w:val="0"/>
              <w:spacing w:line="360" w:lineRule="auto"/>
              <w:jc w:val="both"/>
              <w:rPr>
                <w:b/>
                <w:bCs/>
                <w:color w:val="0070C0"/>
                <w:sz w:val="28"/>
                <w:szCs w:val="28"/>
                <w:lang w:val="vi-VN"/>
              </w:rPr>
            </w:pPr>
            <w:r w:rsidRPr="000F0B1D">
              <w:rPr>
                <w:b/>
                <w:bCs/>
                <w:color w:val="0070C0"/>
                <w:sz w:val="28"/>
                <w:szCs w:val="28"/>
                <w:lang w:val="vi-VN"/>
              </w:rPr>
              <w:lastRenderedPageBreak/>
              <w:t>B1: Chuyển giao nhiệm vụ (GV)</w:t>
            </w:r>
          </w:p>
          <w:p w14:paraId="7B09F819" w14:textId="77777777" w:rsidR="00FF2B1E" w:rsidRPr="000F0B1D" w:rsidRDefault="00FF2B1E" w:rsidP="00FF2B1E">
            <w:pPr>
              <w:spacing w:line="360" w:lineRule="auto"/>
              <w:rPr>
                <w:color w:val="000000"/>
                <w:sz w:val="28"/>
                <w:szCs w:val="28"/>
              </w:rPr>
            </w:pPr>
            <w:r w:rsidRPr="000F0B1D">
              <w:rPr>
                <w:color w:val="000000"/>
                <w:sz w:val="28"/>
                <w:szCs w:val="28"/>
                <w:lang w:val="vi-VN"/>
              </w:rPr>
              <w:t xml:space="preserve">? Nêu những hiểu biết của em </w:t>
            </w:r>
            <w:r w:rsidRPr="000F0B1D">
              <w:rPr>
                <w:color w:val="000000"/>
                <w:sz w:val="28"/>
                <w:szCs w:val="28"/>
              </w:rPr>
              <w:t>về tác giả Nguyễn Đăng Mạnh.</w:t>
            </w:r>
          </w:p>
          <w:p w14:paraId="487FD51C" w14:textId="77777777" w:rsidR="00FF2B1E" w:rsidRPr="000F0B1D" w:rsidRDefault="00FF2B1E" w:rsidP="00FF2B1E">
            <w:pPr>
              <w:snapToGrid w:val="0"/>
              <w:spacing w:line="360" w:lineRule="auto"/>
              <w:jc w:val="both"/>
              <w:rPr>
                <w:b/>
                <w:bCs/>
                <w:color w:val="0070C0"/>
                <w:sz w:val="28"/>
                <w:szCs w:val="28"/>
                <w:lang w:val="vi-VN"/>
              </w:rPr>
            </w:pPr>
            <w:r w:rsidRPr="000F0B1D">
              <w:rPr>
                <w:b/>
                <w:bCs/>
                <w:color w:val="0070C0"/>
                <w:sz w:val="28"/>
                <w:szCs w:val="28"/>
                <w:lang w:val="vi-VN"/>
              </w:rPr>
              <w:t>B2: Thực hiện nhiệm vụ</w:t>
            </w:r>
          </w:p>
          <w:p w14:paraId="6B1F8117" w14:textId="77777777" w:rsidR="00FF2B1E" w:rsidRPr="000F0B1D" w:rsidRDefault="00FF2B1E" w:rsidP="00FF2B1E">
            <w:pPr>
              <w:snapToGrid w:val="0"/>
              <w:spacing w:line="360" w:lineRule="auto"/>
              <w:jc w:val="both"/>
              <w:rPr>
                <w:color w:val="000000"/>
                <w:sz w:val="28"/>
                <w:szCs w:val="28"/>
              </w:rPr>
            </w:pPr>
            <w:r w:rsidRPr="000F0B1D">
              <w:rPr>
                <w:b/>
                <w:bCs/>
                <w:color w:val="000000"/>
                <w:sz w:val="28"/>
                <w:szCs w:val="28"/>
                <w:lang w:val="vi-VN"/>
              </w:rPr>
              <w:t xml:space="preserve">GV </w:t>
            </w:r>
            <w:r w:rsidRPr="000F0B1D">
              <w:rPr>
                <w:color w:val="000000"/>
                <w:sz w:val="28"/>
                <w:szCs w:val="28"/>
                <w:lang w:val="vi-VN"/>
              </w:rPr>
              <w:t xml:space="preserve">hướng dẫn HS </w:t>
            </w:r>
            <w:r w:rsidRPr="000F0B1D">
              <w:rPr>
                <w:color w:val="000000"/>
                <w:sz w:val="28"/>
                <w:szCs w:val="28"/>
              </w:rPr>
              <w:t>sắp xếp lại thông tin đã tìm hiểu</w:t>
            </w:r>
          </w:p>
          <w:p w14:paraId="32A83B1A" w14:textId="77777777" w:rsidR="00FF2B1E" w:rsidRPr="000F0B1D" w:rsidRDefault="00FF2B1E" w:rsidP="00FF2B1E">
            <w:pPr>
              <w:spacing w:line="360" w:lineRule="auto"/>
              <w:rPr>
                <w:color w:val="000000"/>
                <w:sz w:val="28"/>
                <w:szCs w:val="28"/>
              </w:rPr>
            </w:pPr>
            <w:r w:rsidRPr="000F0B1D">
              <w:rPr>
                <w:b/>
                <w:bCs/>
                <w:color w:val="000000"/>
                <w:sz w:val="28"/>
                <w:szCs w:val="28"/>
                <w:lang w:val="vi-VN"/>
              </w:rPr>
              <w:t>HS</w:t>
            </w:r>
            <w:r w:rsidRPr="000F0B1D">
              <w:rPr>
                <w:color w:val="000000"/>
                <w:sz w:val="28"/>
                <w:szCs w:val="28"/>
                <w:lang w:val="vi-VN"/>
              </w:rPr>
              <w:t xml:space="preserve"> </w:t>
            </w:r>
            <w:r w:rsidRPr="000F0B1D">
              <w:rPr>
                <w:color w:val="000000"/>
                <w:sz w:val="28"/>
                <w:szCs w:val="28"/>
              </w:rPr>
              <w:t>chuẩn bị lại các nội dung đã chuẩn bị</w:t>
            </w:r>
          </w:p>
          <w:p w14:paraId="7AF03613" w14:textId="77777777" w:rsidR="00FF2B1E" w:rsidRPr="000F0B1D" w:rsidRDefault="00FF2B1E" w:rsidP="00FF2B1E">
            <w:pPr>
              <w:snapToGrid w:val="0"/>
              <w:spacing w:line="360" w:lineRule="auto"/>
              <w:jc w:val="both"/>
              <w:rPr>
                <w:b/>
                <w:bCs/>
                <w:color w:val="0070C0"/>
                <w:sz w:val="28"/>
                <w:szCs w:val="28"/>
                <w:lang w:val="vi-VN"/>
              </w:rPr>
            </w:pPr>
            <w:r w:rsidRPr="000F0B1D">
              <w:rPr>
                <w:b/>
                <w:bCs/>
                <w:color w:val="0070C0"/>
                <w:sz w:val="28"/>
                <w:szCs w:val="28"/>
                <w:lang w:val="vi-VN"/>
              </w:rPr>
              <w:t>B3: Báo cáo, thảo luận</w:t>
            </w:r>
          </w:p>
          <w:p w14:paraId="6C576ABD" w14:textId="77777777" w:rsidR="00FF2B1E" w:rsidRPr="000F0B1D" w:rsidRDefault="00FF2B1E" w:rsidP="00FF2B1E">
            <w:pPr>
              <w:snapToGrid w:val="0"/>
              <w:spacing w:line="360" w:lineRule="auto"/>
              <w:jc w:val="both"/>
              <w:rPr>
                <w:color w:val="000000"/>
                <w:sz w:val="28"/>
                <w:szCs w:val="28"/>
              </w:rPr>
            </w:pPr>
            <w:r w:rsidRPr="000F0B1D">
              <w:rPr>
                <w:b/>
                <w:bCs/>
                <w:color w:val="000000"/>
                <w:sz w:val="28"/>
                <w:szCs w:val="28"/>
                <w:lang w:val="vi-VN"/>
              </w:rPr>
              <w:t xml:space="preserve">GV </w:t>
            </w:r>
            <w:r w:rsidRPr="000F0B1D">
              <w:rPr>
                <w:color w:val="000000"/>
                <w:sz w:val="28"/>
                <w:szCs w:val="28"/>
                <w:lang w:val="vi-VN"/>
              </w:rPr>
              <w:t xml:space="preserve">yêu cầu HS </w:t>
            </w:r>
            <w:r w:rsidRPr="000F0B1D">
              <w:rPr>
                <w:color w:val="000000"/>
                <w:sz w:val="28"/>
                <w:szCs w:val="28"/>
              </w:rPr>
              <w:t>trình bày</w:t>
            </w:r>
          </w:p>
          <w:p w14:paraId="70A6CDF7" w14:textId="77777777" w:rsidR="00FF2B1E" w:rsidRPr="000F0B1D" w:rsidRDefault="00FF2B1E" w:rsidP="00FF2B1E">
            <w:pPr>
              <w:spacing w:line="360" w:lineRule="auto"/>
              <w:rPr>
                <w:color w:val="000000"/>
                <w:sz w:val="28"/>
                <w:szCs w:val="28"/>
                <w:lang w:val="vi-VN"/>
              </w:rPr>
            </w:pPr>
            <w:r w:rsidRPr="000F0B1D">
              <w:rPr>
                <w:b/>
                <w:bCs/>
                <w:color w:val="000000"/>
                <w:sz w:val="28"/>
                <w:szCs w:val="28"/>
                <w:lang w:val="vi-VN"/>
              </w:rPr>
              <w:t>HS</w:t>
            </w:r>
            <w:r w:rsidRPr="000F0B1D">
              <w:rPr>
                <w:color w:val="000000"/>
                <w:sz w:val="28"/>
                <w:szCs w:val="28"/>
                <w:lang w:val="vi-VN"/>
              </w:rPr>
              <w:t xml:space="preserve"> trả lời câu hỏi của GV.</w:t>
            </w:r>
          </w:p>
          <w:p w14:paraId="4A387FEE" w14:textId="77777777" w:rsidR="00FF2B1E" w:rsidRPr="000F0B1D" w:rsidRDefault="00FF2B1E" w:rsidP="00FF2B1E">
            <w:pPr>
              <w:snapToGrid w:val="0"/>
              <w:spacing w:line="360" w:lineRule="auto"/>
              <w:jc w:val="both"/>
              <w:rPr>
                <w:b/>
                <w:bCs/>
                <w:color w:val="0070C0"/>
                <w:sz w:val="28"/>
                <w:szCs w:val="28"/>
                <w:lang w:val="vi-VN"/>
              </w:rPr>
            </w:pPr>
            <w:r w:rsidRPr="000F0B1D">
              <w:rPr>
                <w:b/>
                <w:bCs/>
                <w:color w:val="0070C0"/>
                <w:sz w:val="28"/>
                <w:szCs w:val="28"/>
                <w:lang w:val="vi-VN"/>
              </w:rPr>
              <w:t>B4: Kết luận, nhận định (GV)</w:t>
            </w:r>
          </w:p>
          <w:p w14:paraId="7490A965" w14:textId="77777777" w:rsidR="00FF2B1E" w:rsidRPr="000F0B1D" w:rsidRDefault="00FF2B1E" w:rsidP="00FF2B1E">
            <w:pPr>
              <w:spacing w:line="360" w:lineRule="auto"/>
              <w:rPr>
                <w:color w:val="000000"/>
                <w:sz w:val="28"/>
                <w:szCs w:val="28"/>
                <w:lang w:val="vi-VN"/>
              </w:rPr>
            </w:pPr>
            <w:r w:rsidRPr="000F0B1D">
              <w:rPr>
                <w:color w:val="000000"/>
                <w:sz w:val="28"/>
                <w:szCs w:val="28"/>
                <w:lang w:val="vi-VN"/>
              </w:rPr>
              <w:t>Nhận xét câu trả lời của HS và và chốt kiến thức lên màn hình.</w:t>
            </w:r>
          </w:p>
        </w:tc>
        <w:tc>
          <w:tcPr>
            <w:tcW w:w="3510" w:type="dxa"/>
            <w:shd w:val="clear" w:color="auto" w:fill="auto"/>
          </w:tcPr>
          <w:p w14:paraId="6CBF8305" w14:textId="605704BA" w:rsidR="00FF2B1E" w:rsidRPr="000F0B1D" w:rsidRDefault="00FF2B1E" w:rsidP="00FF2B1E">
            <w:pPr>
              <w:spacing w:line="360" w:lineRule="auto"/>
              <w:jc w:val="right"/>
              <w:rPr>
                <w:color w:val="000000"/>
                <w:sz w:val="28"/>
                <w:szCs w:val="28"/>
                <w:lang w:val="vi-VN"/>
              </w:rPr>
            </w:pPr>
            <w:r w:rsidRPr="000F0B1D">
              <w:rPr>
                <w:noProof/>
                <w:color w:val="000000"/>
                <w:sz w:val="28"/>
                <w:szCs w:val="18"/>
              </w:rPr>
              <w:drawing>
                <wp:inline distT="0" distB="0" distL="0" distR="0" wp14:anchorId="7AC12B3C" wp14:editId="7890A6AC">
                  <wp:extent cx="2197100" cy="2540000"/>
                  <wp:effectExtent l="0" t="0" r="0" b="0"/>
                  <wp:docPr id="29731" name="Picture 2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197100" cy="2540000"/>
                          </a:xfrm>
                          <a:prstGeom prst="rect">
                            <a:avLst/>
                          </a:prstGeom>
                          <a:noFill/>
                          <a:ln>
                            <a:noFill/>
                          </a:ln>
                        </pic:spPr>
                      </pic:pic>
                    </a:graphicData>
                  </a:graphic>
                </wp:inline>
              </w:drawing>
            </w:r>
            <w:r w:rsidRPr="000F0B1D">
              <w:rPr>
                <w:color w:val="000000"/>
                <w:sz w:val="28"/>
                <w:szCs w:val="28"/>
                <w:lang w:val="vi-VN"/>
              </w:rPr>
              <w:t xml:space="preserve"> </w:t>
            </w:r>
          </w:p>
          <w:p w14:paraId="0A12566C" w14:textId="77777777" w:rsidR="00FF2B1E" w:rsidRPr="000F0B1D" w:rsidRDefault="00FF2B1E" w:rsidP="00FF2B1E">
            <w:pPr>
              <w:spacing w:line="360" w:lineRule="auto"/>
              <w:jc w:val="both"/>
              <w:rPr>
                <w:color w:val="000000"/>
                <w:sz w:val="28"/>
                <w:szCs w:val="28"/>
              </w:rPr>
            </w:pPr>
            <w:r w:rsidRPr="000F0B1D">
              <w:rPr>
                <w:color w:val="000000"/>
                <w:sz w:val="28"/>
                <w:szCs w:val="28"/>
                <w:lang w:val="vi-VN"/>
              </w:rPr>
              <w:t xml:space="preserve">- </w:t>
            </w:r>
            <w:r w:rsidRPr="000F0B1D">
              <w:rPr>
                <w:color w:val="000000"/>
                <w:sz w:val="28"/>
                <w:szCs w:val="28"/>
              </w:rPr>
              <w:t>Nguyễn Đăng Mạnh ( 1930-2018)</w:t>
            </w:r>
          </w:p>
          <w:p w14:paraId="7C8A2D98"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 Quê: Hà Nội</w:t>
            </w:r>
          </w:p>
          <w:p w14:paraId="5C04218B" w14:textId="77777777" w:rsidR="00FF2B1E" w:rsidRPr="000F0B1D" w:rsidRDefault="00FF2B1E" w:rsidP="00FF2B1E">
            <w:pPr>
              <w:spacing w:line="360" w:lineRule="auto"/>
              <w:jc w:val="both"/>
              <w:rPr>
                <w:color w:val="000000"/>
                <w:sz w:val="28"/>
                <w:szCs w:val="28"/>
              </w:rPr>
            </w:pPr>
            <w:r w:rsidRPr="000F0B1D">
              <w:rPr>
                <w:color w:val="000000"/>
                <w:sz w:val="28"/>
                <w:szCs w:val="28"/>
                <w:lang w:val="vi-VN"/>
              </w:rPr>
              <w:t xml:space="preserve">- </w:t>
            </w:r>
            <w:r w:rsidRPr="000F0B1D">
              <w:rPr>
                <w:color w:val="000000"/>
                <w:sz w:val="28"/>
                <w:szCs w:val="28"/>
              </w:rPr>
              <w:t>Là nhà nghiên cứu phê bình văn học nổi tiếng của Việt Nam.</w:t>
            </w:r>
          </w:p>
          <w:p w14:paraId="2587BF1E" w14:textId="77777777" w:rsidR="00FF2B1E" w:rsidRPr="000F0B1D" w:rsidRDefault="00FF2B1E" w:rsidP="00FF2B1E">
            <w:pPr>
              <w:spacing w:line="360" w:lineRule="auto"/>
              <w:jc w:val="both"/>
              <w:rPr>
                <w:color w:val="000000"/>
                <w:sz w:val="28"/>
                <w:szCs w:val="28"/>
                <w:lang w:val="vi-VN"/>
              </w:rPr>
            </w:pPr>
          </w:p>
        </w:tc>
      </w:tr>
      <w:tr w:rsidR="00FF2B1E" w:rsidRPr="00E02C42" w14:paraId="0A5CCC6D" w14:textId="77777777" w:rsidTr="00FF2B1E">
        <w:trPr>
          <w:trHeight w:val="3108"/>
        </w:trPr>
        <w:tc>
          <w:tcPr>
            <w:tcW w:w="3032" w:type="dxa"/>
            <w:tcBorders>
              <w:bottom w:val="single" w:sz="4" w:space="0" w:color="auto"/>
            </w:tcBorders>
            <w:shd w:val="clear" w:color="auto" w:fill="auto"/>
          </w:tcPr>
          <w:p w14:paraId="329FC489" w14:textId="1F42C26A" w:rsidR="00FF2B1E" w:rsidRPr="000F0B1D" w:rsidRDefault="00FF2B1E" w:rsidP="00FF2B1E">
            <w:pPr>
              <w:spacing w:line="360" w:lineRule="auto"/>
              <w:jc w:val="both"/>
              <w:rPr>
                <w:color w:val="000000"/>
                <w:sz w:val="28"/>
                <w:szCs w:val="28"/>
              </w:rPr>
            </w:pPr>
            <w:r w:rsidRPr="000F0B1D">
              <w:rPr>
                <w:noProof/>
                <w:color w:val="000000"/>
                <w:sz w:val="28"/>
                <w:szCs w:val="18"/>
              </w:rPr>
              <w:drawing>
                <wp:inline distT="0" distB="0" distL="0" distR="0" wp14:anchorId="5FA4A803" wp14:editId="568DF6D2">
                  <wp:extent cx="1784350" cy="1835150"/>
                  <wp:effectExtent l="0" t="0" r="6350" b="0"/>
                  <wp:docPr id="29730" name="Picture 2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784350" cy="1835150"/>
                          </a:xfrm>
                          <a:prstGeom prst="rect">
                            <a:avLst/>
                          </a:prstGeom>
                          <a:noFill/>
                          <a:ln>
                            <a:noFill/>
                          </a:ln>
                        </pic:spPr>
                      </pic:pic>
                    </a:graphicData>
                  </a:graphic>
                </wp:inline>
              </w:drawing>
            </w:r>
          </w:p>
        </w:tc>
        <w:tc>
          <w:tcPr>
            <w:tcW w:w="3173" w:type="dxa"/>
            <w:gridSpan w:val="2"/>
            <w:tcBorders>
              <w:bottom w:val="single" w:sz="4" w:space="0" w:color="auto"/>
            </w:tcBorders>
            <w:shd w:val="clear" w:color="auto" w:fill="auto"/>
          </w:tcPr>
          <w:p w14:paraId="364379D0" w14:textId="09F14477" w:rsidR="00FF2B1E" w:rsidRPr="000F0B1D" w:rsidRDefault="00FF2B1E" w:rsidP="00FF2B1E">
            <w:pPr>
              <w:spacing w:line="360" w:lineRule="auto"/>
              <w:jc w:val="both"/>
              <w:rPr>
                <w:color w:val="000000"/>
                <w:sz w:val="28"/>
                <w:szCs w:val="28"/>
              </w:rPr>
            </w:pPr>
            <w:r w:rsidRPr="000F0B1D">
              <w:rPr>
                <w:noProof/>
                <w:color w:val="000000"/>
                <w:sz w:val="28"/>
                <w:szCs w:val="18"/>
              </w:rPr>
              <w:drawing>
                <wp:inline distT="0" distB="0" distL="0" distR="0" wp14:anchorId="4ACE67CF" wp14:editId="39158738">
                  <wp:extent cx="2209800" cy="1847850"/>
                  <wp:effectExtent l="0" t="0" r="0" b="0"/>
                  <wp:docPr id="29729" name="Picture 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noFill/>
                          <a:ln>
                            <a:noFill/>
                          </a:ln>
                        </pic:spPr>
                      </pic:pic>
                    </a:graphicData>
                  </a:graphic>
                </wp:inline>
              </w:drawing>
            </w:r>
          </w:p>
        </w:tc>
        <w:tc>
          <w:tcPr>
            <w:tcW w:w="3510" w:type="dxa"/>
            <w:tcBorders>
              <w:bottom w:val="single" w:sz="4" w:space="0" w:color="auto"/>
            </w:tcBorders>
            <w:shd w:val="clear" w:color="auto" w:fill="auto"/>
          </w:tcPr>
          <w:p w14:paraId="55A4E353" w14:textId="43AAB0CD" w:rsidR="00FF2B1E" w:rsidRPr="000F0B1D" w:rsidRDefault="00FF2B1E" w:rsidP="00FF2B1E">
            <w:pPr>
              <w:spacing w:line="360" w:lineRule="auto"/>
              <w:jc w:val="both"/>
              <w:rPr>
                <w:color w:val="000000"/>
                <w:sz w:val="28"/>
                <w:szCs w:val="28"/>
              </w:rPr>
            </w:pPr>
            <w:r w:rsidRPr="000F0B1D">
              <w:rPr>
                <w:noProof/>
                <w:color w:val="000000"/>
                <w:sz w:val="28"/>
                <w:szCs w:val="18"/>
              </w:rPr>
              <w:drawing>
                <wp:inline distT="0" distB="0" distL="0" distR="0" wp14:anchorId="6B715F8A" wp14:editId="5886BA6C">
                  <wp:extent cx="1822450" cy="1771650"/>
                  <wp:effectExtent l="0" t="0" r="6350" b="0"/>
                  <wp:docPr id="29728" name="Picture 2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822450" cy="1771650"/>
                          </a:xfrm>
                          <a:prstGeom prst="rect">
                            <a:avLst/>
                          </a:prstGeom>
                          <a:noFill/>
                          <a:ln>
                            <a:noFill/>
                          </a:ln>
                        </pic:spPr>
                      </pic:pic>
                    </a:graphicData>
                  </a:graphic>
                </wp:inline>
              </w:drawing>
            </w:r>
          </w:p>
        </w:tc>
        <w:tc>
          <w:tcPr>
            <w:tcW w:w="236" w:type="dxa"/>
            <w:tcBorders>
              <w:top w:val="dotted" w:sz="4" w:space="0" w:color="auto"/>
              <w:bottom w:val="dotted" w:sz="4" w:space="0" w:color="auto"/>
              <w:right w:val="dotted" w:sz="4" w:space="0" w:color="auto"/>
            </w:tcBorders>
            <w:shd w:val="clear" w:color="auto" w:fill="auto"/>
          </w:tcPr>
          <w:p w14:paraId="31B1BAEC" w14:textId="77777777" w:rsidR="00FF2B1E" w:rsidRPr="000F0B1D" w:rsidRDefault="00FF2B1E" w:rsidP="00FF2B1E">
            <w:pPr>
              <w:spacing w:line="360" w:lineRule="auto"/>
              <w:ind w:left="-89" w:firstLine="89"/>
              <w:jc w:val="both"/>
              <w:rPr>
                <w:color w:val="000000"/>
                <w:sz w:val="28"/>
                <w:szCs w:val="28"/>
              </w:rPr>
            </w:pPr>
            <w:r w:rsidRPr="000F0B1D">
              <w:rPr>
                <w:color w:val="000000"/>
                <w:sz w:val="28"/>
                <w:szCs w:val="28"/>
              </w:rPr>
              <w:fldChar w:fldCharType="begin"/>
            </w:r>
            <w:r w:rsidRPr="000F0B1D">
              <w:rPr>
                <w:color w:val="000000"/>
                <w:sz w:val="28"/>
                <w:szCs w:val="28"/>
              </w:rPr>
              <w:instrText xml:space="preserve"> INCLUDEPICTURE "https://trenkesach.com/wp-content/uploads/2017/05/de-men-phieu-luu-ky-to-hoai-717x1024.jpg" \* MERGEFORMATINET </w:instrText>
            </w:r>
            <w:r w:rsidRPr="000F0B1D">
              <w:rPr>
                <w:color w:val="000000"/>
                <w:sz w:val="28"/>
                <w:szCs w:val="28"/>
              </w:rPr>
              <w:fldChar w:fldCharType="end"/>
            </w:r>
          </w:p>
        </w:tc>
      </w:tr>
      <w:tr w:rsidR="00FF2B1E" w:rsidRPr="00E02C42" w14:paraId="1BA11024" w14:textId="77777777" w:rsidTr="00FF2B1E">
        <w:trPr>
          <w:gridAfter w:val="1"/>
          <w:wAfter w:w="236" w:type="dxa"/>
          <w:trHeight w:val="414"/>
        </w:trPr>
        <w:tc>
          <w:tcPr>
            <w:tcW w:w="9715" w:type="dxa"/>
            <w:gridSpan w:val="4"/>
            <w:tcBorders>
              <w:top w:val="single" w:sz="4" w:space="0" w:color="auto"/>
              <w:left w:val="nil"/>
              <w:bottom w:val="single" w:sz="4" w:space="0" w:color="auto"/>
              <w:right w:val="nil"/>
            </w:tcBorders>
            <w:shd w:val="clear" w:color="auto" w:fill="auto"/>
          </w:tcPr>
          <w:p w14:paraId="251B1929" w14:textId="77777777" w:rsidR="00FF2B1E" w:rsidRPr="000F0B1D" w:rsidRDefault="00FF2B1E" w:rsidP="00FF2B1E">
            <w:pPr>
              <w:spacing w:line="360" w:lineRule="auto"/>
              <w:rPr>
                <w:b/>
                <w:bCs/>
                <w:color w:val="0070C0"/>
                <w:sz w:val="28"/>
                <w:szCs w:val="28"/>
                <w:lang w:val="vi-VN"/>
              </w:rPr>
            </w:pPr>
          </w:p>
        </w:tc>
      </w:tr>
      <w:tr w:rsidR="00FF2B1E" w:rsidRPr="00ED5F02" w14:paraId="2AEEFCBC" w14:textId="77777777" w:rsidTr="00FF2B1E">
        <w:trPr>
          <w:gridAfter w:val="1"/>
          <w:wAfter w:w="236" w:type="dxa"/>
          <w:trHeight w:val="414"/>
        </w:trPr>
        <w:tc>
          <w:tcPr>
            <w:tcW w:w="9715" w:type="dxa"/>
            <w:gridSpan w:val="4"/>
            <w:tcBorders>
              <w:top w:val="single" w:sz="4" w:space="0" w:color="auto"/>
            </w:tcBorders>
            <w:shd w:val="clear" w:color="auto" w:fill="auto"/>
          </w:tcPr>
          <w:p w14:paraId="0CF4EB2E" w14:textId="77777777" w:rsidR="00FF2B1E" w:rsidRPr="000F0B1D" w:rsidRDefault="00FF2B1E" w:rsidP="00FF2B1E">
            <w:pPr>
              <w:spacing w:line="360" w:lineRule="auto"/>
              <w:jc w:val="center"/>
              <w:rPr>
                <w:color w:val="000000"/>
                <w:sz w:val="28"/>
                <w:szCs w:val="28"/>
              </w:rPr>
            </w:pPr>
            <w:r w:rsidRPr="000F0B1D">
              <w:rPr>
                <w:b/>
                <w:bCs/>
                <w:color w:val="FF0000"/>
                <w:sz w:val="28"/>
                <w:szCs w:val="28"/>
                <w:lang w:val="vi-VN"/>
              </w:rPr>
              <w:t xml:space="preserve">2. </w:t>
            </w:r>
            <w:r w:rsidRPr="000F0B1D">
              <w:rPr>
                <w:b/>
                <w:bCs/>
                <w:color w:val="FF0000"/>
                <w:sz w:val="28"/>
                <w:szCs w:val="28"/>
              </w:rPr>
              <w:t xml:space="preserve">Tác phẩm </w:t>
            </w:r>
          </w:p>
        </w:tc>
      </w:tr>
      <w:tr w:rsidR="00FF2B1E" w:rsidRPr="00F460FA" w14:paraId="596F26A6" w14:textId="77777777" w:rsidTr="00FF2B1E">
        <w:trPr>
          <w:gridAfter w:val="1"/>
          <w:wAfter w:w="236" w:type="dxa"/>
          <w:trHeight w:val="414"/>
        </w:trPr>
        <w:tc>
          <w:tcPr>
            <w:tcW w:w="9715" w:type="dxa"/>
            <w:gridSpan w:val="4"/>
            <w:tcBorders>
              <w:top w:val="single" w:sz="4" w:space="0" w:color="auto"/>
            </w:tcBorders>
            <w:shd w:val="clear" w:color="auto" w:fill="auto"/>
          </w:tcPr>
          <w:p w14:paraId="2D62748A" w14:textId="77777777" w:rsidR="00FF2B1E" w:rsidRPr="000F0B1D" w:rsidRDefault="00FF2B1E" w:rsidP="00FF2B1E">
            <w:pPr>
              <w:spacing w:line="360" w:lineRule="auto"/>
              <w:jc w:val="both"/>
              <w:rPr>
                <w:color w:val="000000"/>
                <w:sz w:val="28"/>
                <w:szCs w:val="28"/>
                <w:lang w:val="vi-VN"/>
              </w:rPr>
            </w:pPr>
            <w:r w:rsidRPr="000F0B1D">
              <w:rPr>
                <w:b/>
                <w:bCs/>
                <w:color w:val="000000"/>
                <w:sz w:val="28"/>
                <w:szCs w:val="28"/>
                <w:lang w:val="vi-VN"/>
              </w:rPr>
              <w:t>a. Mục tiêu</w:t>
            </w:r>
            <w:r w:rsidRPr="000F0B1D">
              <w:rPr>
                <w:color w:val="000000"/>
                <w:sz w:val="28"/>
                <w:szCs w:val="28"/>
                <w:lang w:val="vi-VN"/>
              </w:rPr>
              <w:t>: Giúp HS</w:t>
            </w:r>
          </w:p>
          <w:p w14:paraId="351DAD79" w14:textId="77777777" w:rsidR="00FF2B1E" w:rsidRPr="000F0B1D" w:rsidRDefault="00FF2B1E" w:rsidP="00FF2B1E">
            <w:pPr>
              <w:jc w:val="both"/>
              <w:rPr>
                <w:color w:val="000000"/>
                <w:sz w:val="28"/>
                <w:szCs w:val="28"/>
              </w:rPr>
            </w:pPr>
            <w:r w:rsidRPr="000F0B1D">
              <w:rPr>
                <w:color w:val="000000"/>
                <w:sz w:val="28"/>
                <w:szCs w:val="28"/>
                <w:lang w:val="vi-VN"/>
              </w:rPr>
              <w:t>- Biết được những nét chung của văn bản (</w:t>
            </w:r>
            <w:r w:rsidRPr="000F0B1D">
              <w:rPr>
                <w:color w:val="000000"/>
                <w:sz w:val="28"/>
                <w:szCs w:val="28"/>
              </w:rPr>
              <w:t xml:space="preserve"> Đặc điểm về thể loại, mục đích sử dụng…)</w:t>
            </w:r>
          </w:p>
          <w:p w14:paraId="4E94BE8B" w14:textId="77777777" w:rsidR="00FF2B1E" w:rsidRPr="000F0B1D" w:rsidRDefault="00FF2B1E" w:rsidP="00FF2B1E">
            <w:pPr>
              <w:jc w:val="both"/>
              <w:rPr>
                <w:color w:val="000000"/>
                <w:sz w:val="28"/>
                <w:szCs w:val="28"/>
                <w:lang w:val="vi-VN"/>
              </w:rPr>
            </w:pPr>
            <w:r w:rsidRPr="000F0B1D">
              <w:rPr>
                <w:b/>
                <w:bCs/>
                <w:color w:val="000000"/>
                <w:sz w:val="28"/>
                <w:szCs w:val="28"/>
                <w:lang w:val="vi-VN"/>
              </w:rPr>
              <w:lastRenderedPageBreak/>
              <w:t>b. Nội dung</w:t>
            </w:r>
            <w:r w:rsidRPr="000F0B1D">
              <w:rPr>
                <w:color w:val="000000"/>
                <w:sz w:val="28"/>
                <w:szCs w:val="28"/>
                <w:lang w:val="vi-VN"/>
              </w:rPr>
              <w:t xml:space="preserve">: </w:t>
            </w:r>
          </w:p>
          <w:p w14:paraId="3B5EAE31" w14:textId="77777777" w:rsidR="00FF2B1E" w:rsidRPr="000F0B1D" w:rsidRDefault="00FF2B1E" w:rsidP="00FF2B1E">
            <w:pPr>
              <w:jc w:val="both"/>
              <w:rPr>
                <w:color w:val="000000"/>
                <w:sz w:val="28"/>
                <w:szCs w:val="28"/>
                <w:lang w:val="vi-VN"/>
              </w:rPr>
            </w:pPr>
            <w:r w:rsidRPr="000F0B1D">
              <w:rPr>
                <w:color w:val="000000"/>
                <w:sz w:val="28"/>
                <w:szCs w:val="28"/>
                <w:lang w:val="vi-VN"/>
              </w:rPr>
              <w:t>- GV sử dụng một số kĩ thuật dạy học phù hợp giúp hs khám phá tri thức</w:t>
            </w:r>
          </w:p>
          <w:p w14:paraId="3A4D6385" w14:textId="77777777" w:rsidR="00FF2B1E" w:rsidRPr="000F0B1D" w:rsidRDefault="00FF2B1E" w:rsidP="00FF2B1E">
            <w:pPr>
              <w:jc w:val="both"/>
              <w:rPr>
                <w:color w:val="000000"/>
                <w:sz w:val="28"/>
                <w:szCs w:val="28"/>
                <w:lang w:val="vi-VN"/>
              </w:rPr>
            </w:pPr>
            <w:r w:rsidRPr="000F0B1D">
              <w:rPr>
                <w:color w:val="000000"/>
                <w:sz w:val="28"/>
                <w:szCs w:val="28"/>
                <w:lang w:val="vi-VN"/>
              </w:rPr>
              <w:t>- HS suy nghĩ cá nhân để trả lời, làm việc nhóm để hoàn thành nhiệm vụ.</w:t>
            </w:r>
          </w:p>
          <w:p w14:paraId="45EFB75D" w14:textId="77777777" w:rsidR="00FF2B1E" w:rsidRPr="000F0B1D" w:rsidRDefault="00FF2B1E" w:rsidP="00FF2B1E">
            <w:pPr>
              <w:jc w:val="both"/>
              <w:rPr>
                <w:color w:val="000000"/>
                <w:sz w:val="28"/>
                <w:szCs w:val="28"/>
                <w:lang w:val="vi-VN"/>
              </w:rPr>
            </w:pPr>
            <w:r w:rsidRPr="000F0B1D">
              <w:rPr>
                <w:b/>
                <w:bCs/>
                <w:color w:val="000000"/>
                <w:sz w:val="28"/>
                <w:szCs w:val="28"/>
                <w:lang w:val="vi-VN"/>
              </w:rPr>
              <w:t xml:space="preserve">c. Sản phẩm: </w:t>
            </w:r>
            <w:r w:rsidRPr="000F0B1D">
              <w:rPr>
                <w:color w:val="000000"/>
                <w:sz w:val="28"/>
                <w:szCs w:val="28"/>
                <w:lang w:val="vi-VN"/>
              </w:rPr>
              <w:t>Câu trả lời và phiếu học tập đã hoàn thành của HS</w:t>
            </w:r>
          </w:p>
          <w:p w14:paraId="185A40A8" w14:textId="77777777" w:rsidR="00FF2B1E" w:rsidRPr="000F0B1D" w:rsidRDefault="00FF2B1E" w:rsidP="00FF2B1E">
            <w:pPr>
              <w:jc w:val="both"/>
              <w:rPr>
                <w:color w:val="000000"/>
                <w:sz w:val="28"/>
                <w:szCs w:val="28"/>
                <w:lang w:val="vi-VN"/>
              </w:rPr>
            </w:pPr>
            <w:r w:rsidRPr="000F0B1D">
              <w:rPr>
                <w:b/>
                <w:bCs/>
                <w:color w:val="000000"/>
                <w:sz w:val="28"/>
                <w:szCs w:val="28"/>
                <w:lang w:val="vi-VN"/>
              </w:rPr>
              <w:t>d. Tổ chức thực hiện</w:t>
            </w:r>
          </w:p>
        </w:tc>
      </w:tr>
      <w:tr w:rsidR="00FF2B1E" w:rsidRPr="00E02C42" w14:paraId="58561EC4" w14:textId="77777777" w:rsidTr="00FF2B1E">
        <w:trPr>
          <w:gridAfter w:val="1"/>
          <w:wAfter w:w="236" w:type="dxa"/>
          <w:trHeight w:val="327"/>
        </w:trPr>
        <w:tc>
          <w:tcPr>
            <w:tcW w:w="5755" w:type="dxa"/>
            <w:gridSpan w:val="2"/>
            <w:shd w:val="clear" w:color="auto" w:fill="auto"/>
          </w:tcPr>
          <w:p w14:paraId="182AA24C" w14:textId="77777777" w:rsidR="00FF2B1E" w:rsidRPr="000F0B1D" w:rsidRDefault="00FF2B1E" w:rsidP="00FF2B1E">
            <w:pPr>
              <w:spacing w:line="360" w:lineRule="auto"/>
              <w:jc w:val="center"/>
              <w:rPr>
                <w:b/>
                <w:bCs/>
                <w:color w:val="000000"/>
                <w:sz w:val="28"/>
                <w:szCs w:val="28"/>
                <w:lang w:val="vi-VN"/>
              </w:rPr>
            </w:pPr>
            <w:r w:rsidRPr="000F0B1D">
              <w:rPr>
                <w:b/>
                <w:bCs/>
                <w:color w:val="000000"/>
                <w:sz w:val="32"/>
                <w:szCs w:val="32"/>
                <w:lang w:val="vi-VN"/>
              </w:rPr>
              <w:lastRenderedPageBreak/>
              <w:t>H</w:t>
            </w:r>
            <w:r w:rsidRPr="000F0B1D">
              <w:rPr>
                <w:b/>
                <w:bCs/>
                <w:color w:val="000000"/>
                <w:sz w:val="32"/>
                <w:szCs w:val="32"/>
              </w:rPr>
              <w:t>oạt động</w:t>
            </w:r>
            <w:r w:rsidRPr="000F0B1D">
              <w:rPr>
                <w:b/>
                <w:bCs/>
                <w:color w:val="000000"/>
                <w:sz w:val="32"/>
                <w:szCs w:val="32"/>
                <w:lang w:val="vi-VN"/>
              </w:rPr>
              <w:t xml:space="preserve"> của GV &amp; HS</w:t>
            </w:r>
          </w:p>
        </w:tc>
        <w:tc>
          <w:tcPr>
            <w:tcW w:w="3960" w:type="dxa"/>
            <w:gridSpan w:val="2"/>
            <w:shd w:val="clear" w:color="auto" w:fill="auto"/>
          </w:tcPr>
          <w:p w14:paraId="36A0F7FB" w14:textId="77777777" w:rsidR="00FF2B1E" w:rsidRPr="000F0B1D" w:rsidRDefault="00FF2B1E" w:rsidP="00FF2B1E">
            <w:pPr>
              <w:spacing w:line="360" w:lineRule="auto"/>
              <w:jc w:val="center"/>
              <w:rPr>
                <w:b/>
                <w:bCs/>
                <w:color w:val="000000"/>
                <w:sz w:val="28"/>
                <w:szCs w:val="28"/>
              </w:rPr>
            </w:pPr>
            <w:r w:rsidRPr="000F0B1D">
              <w:rPr>
                <w:b/>
                <w:bCs/>
                <w:color w:val="000000"/>
                <w:sz w:val="32"/>
                <w:szCs w:val="32"/>
              </w:rPr>
              <w:t>Sản phẩm dự kiến</w:t>
            </w:r>
          </w:p>
        </w:tc>
      </w:tr>
      <w:tr w:rsidR="00FF2B1E" w:rsidRPr="00E02C42" w14:paraId="097574B3" w14:textId="77777777" w:rsidTr="00FF2B1E">
        <w:trPr>
          <w:gridAfter w:val="1"/>
          <w:wAfter w:w="236" w:type="dxa"/>
          <w:trHeight w:val="327"/>
        </w:trPr>
        <w:tc>
          <w:tcPr>
            <w:tcW w:w="5755" w:type="dxa"/>
            <w:gridSpan w:val="2"/>
            <w:shd w:val="clear" w:color="auto" w:fill="auto"/>
          </w:tcPr>
          <w:p w14:paraId="7AE72316" w14:textId="77777777" w:rsidR="00FF2B1E" w:rsidRPr="000F0B1D" w:rsidRDefault="00FF2B1E" w:rsidP="00FF2B1E">
            <w:pPr>
              <w:spacing w:line="360" w:lineRule="auto"/>
              <w:jc w:val="both"/>
              <w:rPr>
                <w:b/>
                <w:bCs/>
                <w:color w:val="0070C0"/>
                <w:sz w:val="28"/>
                <w:szCs w:val="28"/>
                <w:lang w:val="vi-VN"/>
              </w:rPr>
            </w:pPr>
            <w:r w:rsidRPr="000F0B1D">
              <w:rPr>
                <w:b/>
                <w:bCs/>
                <w:color w:val="0070C0"/>
                <w:sz w:val="28"/>
                <w:szCs w:val="28"/>
                <w:lang w:val="vi-VN"/>
              </w:rPr>
              <w:t>B1: Chuyển giao nhiệm vụ (GV)</w:t>
            </w:r>
          </w:p>
          <w:p w14:paraId="1039F3B0"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 Hướng dẫn cách đọc &amp; yêu cầu HS đọc.</w:t>
            </w:r>
          </w:p>
          <w:p w14:paraId="1A46619C"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 Chú ý quan sát các ô chỉ dẫn bên phải để dễ dàng hiểu nội dung văn bản hơn</w:t>
            </w:r>
          </w:p>
          <w:p w14:paraId="191B59C4"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 xml:space="preserve">- Chia nhóm lớp, </w:t>
            </w:r>
            <w:r w:rsidRPr="000F0B1D">
              <w:rPr>
                <w:color w:val="000000"/>
                <w:sz w:val="28"/>
                <w:szCs w:val="28"/>
              </w:rPr>
              <w:t xml:space="preserve">phát phiếu học tập số 1, </w:t>
            </w:r>
            <w:r w:rsidRPr="000F0B1D">
              <w:rPr>
                <w:color w:val="000000"/>
                <w:sz w:val="28"/>
                <w:szCs w:val="28"/>
                <w:lang w:val="vi-VN"/>
              </w:rPr>
              <w:t>giao nhiệm vụ:</w:t>
            </w:r>
          </w:p>
          <w:p w14:paraId="494F819B"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w:t>
            </w:r>
            <w:r w:rsidRPr="000F0B1D">
              <w:rPr>
                <w:color w:val="000000"/>
                <w:sz w:val="28"/>
                <w:szCs w:val="28"/>
              </w:rPr>
              <w:t xml:space="preserve">Văn bản </w:t>
            </w:r>
            <w:r w:rsidRPr="000F0B1D">
              <w:rPr>
                <w:i/>
                <w:iCs/>
                <w:color w:val="000000"/>
                <w:sz w:val="28"/>
                <w:szCs w:val="28"/>
              </w:rPr>
              <w:t xml:space="preserve">“Nguyên Hồng nhà văn của những người cùng khổ” </w:t>
            </w:r>
            <w:r w:rsidRPr="000F0B1D">
              <w:rPr>
                <w:color w:val="000000"/>
                <w:sz w:val="28"/>
                <w:szCs w:val="28"/>
              </w:rPr>
              <w:t>thuộc thể loại nào</w:t>
            </w:r>
            <w:r w:rsidRPr="000F0B1D">
              <w:rPr>
                <w:color w:val="000000"/>
                <w:sz w:val="28"/>
                <w:szCs w:val="28"/>
                <w:lang w:val="vi-VN"/>
              </w:rPr>
              <w:t>? Dựa vào đâu em nhận ra điều đó?</w:t>
            </w:r>
          </w:p>
          <w:p w14:paraId="0A2BE324" w14:textId="77777777" w:rsidR="00FF2B1E" w:rsidRPr="000F0B1D" w:rsidRDefault="00FF2B1E" w:rsidP="00FF2B1E">
            <w:pPr>
              <w:spacing w:line="360" w:lineRule="auto"/>
              <w:jc w:val="both"/>
              <w:rPr>
                <w:color w:val="000000"/>
                <w:sz w:val="28"/>
                <w:szCs w:val="28"/>
                <w:lang w:val="vi-VN"/>
              </w:rPr>
            </w:pPr>
          </w:p>
          <w:p w14:paraId="50B588A9" w14:textId="77777777" w:rsidR="00FF2B1E" w:rsidRPr="000F0B1D" w:rsidRDefault="00FF2B1E" w:rsidP="00FF2B1E">
            <w:pPr>
              <w:jc w:val="both"/>
              <w:rPr>
                <w:color w:val="000000"/>
                <w:sz w:val="28"/>
                <w:szCs w:val="28"/>
                <w:lang w:val="vi-VN"/>
              </w:rPr>
            </w:pPr>
            <w:r w:rsidRPr="000F0B1D">
              <w:rPr>
                <w:color w:val="000000"/>
                <w:sz w:val="28"/>
                <w:szCs w:val="28"/>
                <w:lang w:val="vi-VN"/>
              </w:rPr>
              <w:t xml:space="preserve">? Văn bản </w:t>
            </w:r>
            <w:r w:rsidRPr="000F0B1D">
              <w:rPr>
                <w:color w:val="000000"/>
                <w:sz w:val="28"/>
                <w:szCs w:val="28"/>
              </w:rPr>
              <w:t xml:space="preserve">gồm 3 phần. </w:t>
            </w:r>
            <w:r w:rsidRPr="000F0B1D">
              <w:rPr>
                <w:color w:val="000000"/>
                <w:sz w:val="28"/>
                <w:szCs w:val="28"/>
                <w:lang w:val="vi-VN"/>
              </w:rPr>
              <w:t>Nêu nội dung của từng phần?</w:t>
            </w:r>
          </w:p>
          <w:p w14:paraId="5F489827" w14:textId="77777777" w:rsidR="00FF2B1E" w:rsidRPr="000F0B1D" w:rsidRDefault="00FF2B1E" w:rsidP="00FF2B1E">
            <w:pPr>
              <w:snapToGrid w:val="0"/>
              <w:jc w:val="both"/>
              <w:rPr>
                <w:b/>
                <w:bCs/>
                <w:color w:val="0070C0"/>
                <w:sz w:val="28"/>
                <w:szCs w:val="28"/>
                <w:lang w:val="vi-VN"/>
              </w:rPr>
            </w:pPr>
            <w:r w:rsidRPr="000F0B1D">
              <w:rPr>
                <w:b/>
                <w:bCs/>
                <w:color w:val="0070C0"/>
                <w:sz w:val="28"/>
                <w:szCs w:val="28"/>
                <w:lang w:val="vi-VN"/>
              </w:rPr>
              <w:t>B2: Thực hiện nhiệm vụ</w:t>
            </w:r>
          </w:p>
          <w:p w14:paraId="7F020B6C" w14:textId="77777777" w:rsidR="00FF2B1E" w:rsidRPr="000F0B1D" w:rsidRDefault="00FF2B1E" w:rsidP="00FF2B1E">
            <w:pPr>
              <w:jc w:val="both"/>
              <w:rPr>
                <w:color w:val="000000"/>
                <w:sz w:val="28"/>
                <w:szCs w:val="28"/>
                <w:lang w:val="vi-VN"/>
              </w:rPr>
            </w:pPr>
            <w:r w:rsidRPr="000F0B1D">
              <w:rPr>
                <w:b/>
                <w:bCs/>
                <w:color w:val="000000"/>
                <w:sz w:val="28"/>
                <w:szCs w:val="28"/>
                <w:lang w:val="vi-VN"/>
              </w:rPr>
              <w:t>HS</w:t>
            </w:r>
            <w:r w:rsidRPr="000F0B1D">
              <w:rPr>
                <w:color w:val="000000"/>
                <w:sz w:val="28"/>
                <w:szCs w:val="28"/>
                <w:lang w:val="vi-VN"/>
              </w:rPr>
              <w:t xml:space="preserve">: </w:t>
            </w:r>
          </w:p>
          <w:p w14:paraId="0C7D26B9" w14:textId="77777777" w:rsidR="00FF2B1E" w:rsidRPr="000F0B1D" w:rsidRDefault="00FF2B1E" w:rsidP="00FF2B1E">
            <w:pPr>
              <w:jc w:val="both"/>
              <w:rPr>
                <w:color w:val="000000"/>
                <w:sz w:val="28"/>
                <w:szCs w:val="28"/>
                <w:lang w:val="vi-VN"/>
              </w:rPr>
            </w:pPr>
            <w:r w:rsidRPr="000F0B1D">
              <w:rPr>
                <w:color w:val="000000"/>
                <w:sz w:val="28"/>
                <w:szCs w:val="28"/>
                <w:lang w:val="vi-VN"/>
              </w:rPr>
              <w:t>- Đọc văn bản</w:t>
            </w:r>
          </w:p>
          <w:p w14:paraId="38433DAE" w14:textId="77777777" w:rsidR="00FF2B1E" w:rsidRPr="000F0B1D" w:rsidRDefault="00FF2B1E" w:rsidP="00FF2B1E">
            <w:pPr>
              <w:rPr>
                <w:color w:val="000000"/>
                <w:sz w:val="28"/>
                <w:szCs w:val="28"/>
                <w:lang w:val="vi-VN"/>
              </w:rPr>
            </w:pPr>
            <w:r w:rsidRPr="000F0B1D">
              <w:rPr>
                <w:color w:val="000000"/>
                <w:sz w:val="28"/>
                <w:szCs w:val="28"/>
                <w:lang w:val="vi-VN"/>
              </w:rPr>
              <w:t>- Làm việc cá nhân 2’, nhóm 5’</w:t>
            </w:r>
          </w:p>
          <w:p w14:paraId="06A21814" w14:textId="77777777" w:rsidR="00FF2B1E" w:rsidRPr="000F0B1D" w:rsidRDefault="00FF2B1E" w:rsidP="00FF2B1E">
            <w:pPr>
              <w:rPr>
                <w:color w:val="000000"/>
                <w:sz w:val="28"/>
                <w:szCs w:val="28"/>
              </w:rPr>
            </w:pPr>
            <w:r w:rsidRPr="000F0B1D">
              <w:rPr>
                <w:color w:val="000000"/>
                <w:sz w:val="28"/>
                <w:szCs w:val="28"/>
                <w:lang w:val="vi-VN"/>
              </w:rPr>
              <w:t xml:space="preserve">+ 2 phút đầu, </w:t>
            </w:r>
            <w:r w:rsidRPr="000F0B1D">
              <w:rPr>
                <w:color w:val="000000"/>
                <w:sz w:val="28"/>
                <w:szCs w:val="28"/>
              </w:rPr>
              <w:t>hs trình bày ra phiếu cá nhân ( tự chuẩn bị )</w:t>
            </w:r>
          </w:p>
          <w:p w14:paraId="13825EE8" w14:textId="77777777" w:rsidR="00FF2B1E" w:rsidRPr="000F0B1D" w:rsidRDefault="00FF2B1E" w:rsidP="00FF2B1E">
            <w:pPr>
              <w:rPr>
                <w:color w:val="000000"/>
                <w:sz w:val="28"/>
                <w:szCs w:val="28"/>
                <w:lang w:val="vi-VN"/>
              </w:rPr>
            </w:pPr>
            <w:r w:rsidRPr="000F0B1D">
              <w:rPr>
                <w:color w:val="000000"/>
                <w:sz w:val="28"/>
                <w:szCs w:val="28"/>
                <w:lang w:val="vi-VN"/>
              </w:rPr>
              <w:t>+ 5 phút tiếp theo, HS làm việc nhóm, thảo luận và ghi kết quả vào ô giữa của phiếu học tập, dán phiếu cá nhân ở vị trí có tên mình.</w:t>
            </w:r>
          </w:p>
          <w:p w14:paraId="0B7FA122" w14:textId="77777777" w:rsidR="00FF2B1E" w:rsidRPr="000F0B1D" w:rsidRDefault="00FF2B1E" w:rsidP="00FF2B1E">
            <w:pPr>
              <w:rPr>
                <w:color w:val="000000"/>
                <w:sz w:val="28"/>
                <w:szCs w:val="28"/>
                <w:lang w:val="vi-VN"/>
              </w:rPr>
            </w:pPr>
            <w:r w:rsidRPr="000F0B1D">
              <w:rPr>
                <w:b/>
                <w:bCs/>
                <w:color w:val="000000"/>
                <w:sz w:val="28"/>
                <w:szCs w:val="28"/>
                <w:lang w:val="vi-VN"/>
              </w:rPr>
              <w:t>GV</w:t>
            </w:r>
            <w:r w:rsidRPr="000F0B1D">
              <w:rPr>
                <w:color w:val="000000"/>
                <w:sz w:val="28"/>
                <w:szCs w:val="28"/>
                <w:lang w:val="vi-VN"/>
              </w:rPr>
              <w:t>:</w:t>
            </w:r>
          </w:p>
          <w:p w14:paraId="3A554754" w14:textId="77777777" w:rsidR="00FF2B1E" w:rsidRPr="000F0B1D" w:rsidRDefault="00FF2B1E" w:rsidP="00FF2B1E">
            <w:pPr>
              <w:rPr>
                <w:color w:val="000000"/>
                <w:sz w:val="28"/>
                <w:szCs w:val="28"/>
                <w:lang w:val="vi-VN"/>
              </w:rPr>
            </w:pPr>
            <w:r w:rsidRPr="000F0B1D">
              <w:rPr>
                <w:color w:val="000000"/>
                <w:sz w:val="28"/>
                <w:szCs w:val="28"/>
                <w:lang w:val="vi-VN"/>
              </w:rPr>
              <w:t>- Chỉnh cách đọc cho HS (nếu cần).</w:t>
            </w:r>
          </w:p>
          <w:p w14:paraId="749E4145" w14:textId="77777777" w:rsidR="00FF2B1E" w:rsidRPr="000F0B1D" w:rsidRDefault="00FF2B1E" w:rsidP="00FF2B1E">
            <w:pPr>
              <w:rPr>
                <w:color w:val="000000"/>
                <w:sz w:val="28"/>
                <w:szCs w:val="28"/>
                <w:lang w:val="vi-VN"/>
              </w:rPr>
            </w:pPr>
            <w:r w:rsidRPr="000F0B1D">
              <w:rPr>
                <w:color w:val="000000"/>
                <w:sz w:val="28"/>
                <w:szCs w:val="28"/>
                <w:lang w:val="vi-VN"/>
              </w:rPr>
              <w:t>- Theo dõi, hỗ trợ HS trong hoạt động nhóm.</w:t>
            </w:r>
          </w:p>
          <w:p w14:paraId="763AF983" w14:textId="77777777" w:rsidR="00FF2B1E" w:rsidRPr="000F0B1D" w:rsidRDefault="00FF2B1E" w:rsidP="00FF2B1E">
            <w:pPr>
              <w:jc w:val="both"/>
              <w:rPr>
                <w:b/>
                <w:bCs/>
                <w:color w:val="0070C0"/>
                <w:sz w:val="28"/>
                <w:szCs w:val="28"/>
                <w:lang w:val="vi-VN"/>
              </w:rPr>
            </w:pPr>
            <w:r w:rsidRPr="000F0B1D">
              <w:rPr>
                <w:b/>
                <w:bCs/>
                <w:color w:val="0070C0"/>
                <w:sz w:val="28"/>
                <w:szCs w:val="28"/>
                <w:lang w:val="vi-VN"/>
              </w:rPr>
              <w:t>B3: Báo cáo, thảo luận</w:t>
            </w:r>
          </w:p>
          <w:p w14:paraId="4F8303C2" w14:textId="77777777" w:rsidR="00FF2B1E" w:rsidRPr="000F0B1D" w:rsidRDefault="00FF2B1E" w:rsidP="00FF2B1E">
            <w:pPr>
              <w:jc w:val="both"/>
              <w:rPr>
                <w:color w:val="000000"/>
                <w:sz w:val="28"/>
                <w:szCs w:val="28"/>
                <w:lang w:val="vi-VN"/>
              </w:rPr>
            </w:pPr>
            <w:r w:rsidRPr="000F0B1D">
              <w:rPr>
                <w:b/>
                <w:bCs/>
                <w:color w:val="000000"/>
                <w:sz w:val="28"/>
                <w:szCs w:val="28"/>
                <w:lang w:val="vi-VN"/>
              </w:rPr>
              <w:t>HS</w:t>
            </w:r>
            <w:r w:rsidRPr="000F0B1D">
              <w:rPr>
                <w:color w:val="000000"/>
                <w:sz w:val="28"/>
                <w:szCs w:val="28"/>
                <w:lang w:val="vi-VN"/>
              </w:rPr>
              <w:t>: Trình bày sản phẩm của nhóm mình. Theo dõi, nhận xét, bổ sung  cho nhóm bạn (nếu cần).</w:t>
            </w:r>
          </w:p>
          <w:p w14:paraId="70341C57" w14:textId="77777777" w:rsidR="00FF2B1E" w:rsidRPr="000F0B1D" w:rsidRDefault="00FF2B1E" w:rsidP="00FF2B1E">
            <w:pPr>
              <w:jc w:val="both"/>
              <w:rPr>
                <w:i/>
                <w:iCs/>
                <w:color w:val="000000"/>
                <w:sz w:val="28"/>
                <w:szCs w:val="28"/>
                <w:lang w:val="vi-VN"/>
              </w:rPr>
            </w:pPr>
            <w:r w:rsidRPr="000F0B1D">
              <w:rPr>
                <w:b/>
                <w:bCs/>
                <w:color w:val="000000"/>
                <w:sz w:val="28"/>
                <w:szCs w:val="28"/>
                <w:lang w:val="vi-VN"/>
              </w:rPr>
              <w:lastRenderedPageBreak/>
              <w:t>GV</w:t>
            </w:r>
            <w:r w:rsidRPr="000F0B1D">
              <w:rPr>
                <w:i/>
                <w:iCs/>
                <w:color w:val="000000"/>
                <w:sz w:val="28"/>
                <w:szCs w:val="28"/>
                <w:lang w:val="vi-VN"/>
              </w:rPr>
              <w:t xml:space="preserve">: </w:t>
            </w:r>
          </w:p>
          <w:p w14:paraId="1A3020E8" w14:textId="77777777" w:rsidR="00FF2B1E" w:rsidRPr="000F0B1D" w:rsidRDefault="00FF2B1E" w:rsidP="00FF2B1E">
            <w:pPr>
              <w:jc w:val="both"/>
              <w:rPr>
                <w:color w:val="000000"/>
                <w:sz w:val="28"/>
                <w:szCs w:val="28"/>
                <w:lang w:val="vi-VN"/>
              </w:rPr>
            </w:pPr>
            <w:r w:rsidRPr="000F0B1D">
              <w:rPr>
                <w:color w:val="000000"/>
                <w:sz w:val="28"/>
                <w:szCs w:val="28"/>
                <w:lang w:val="vi-VN"/>
              </w:rPr>
              <w:t>- Nhận xét cách đọc của</w:t>
            </w:r>
            <w:r w:rsidRPr="000F0B1D">
              <w:rPr>
                <w:color w:val="000000"/>
                <w:sz w:val="28"/>
                <w:szCs w:val="28"/>
              </w:rPr>
              <w:t xml:space="preserve"> và định hướng cách đọc phù hợp cho</w:t>
            </w:r>
            <w:r w:rsidRPr="000F0B1D">
              <w:rPr>
                <w:color w:val="000000"/>
                <w:sz w:val="28"/>
                <w:szCs w:val="28"/>
                <w:lang w:val="vi-VN"/>
              </w:rPr>
              <w:t xml:space="preserve"> HS.</w:t>
            </w:r>
          </w:p>
          <w:p w14:paraId="436B1BF4" w14:textId="77777777" w:rsidR="00FF2B1E" w:rsidRPr="000F0B1D" w:rsidRDefault="00FF2B1E" w:rsidP="00FF2B1E">
            <w:pPr>
              <w:jc w:val="both"/>
              <w:rPr>
                <w:color w:val="000000"/>
                <w:sz w:val="28"/>
                <w:szCs w:val="28"/>
                <w:lang w:val="vi-VN"/>
              </w:rPr>
            </w:pPr>
            <w:r w:rsidRPr="000F0B1D">
              <w:rPr>
                <w:color w:val="000000"/>
                <w:sz w:val="28"/>
                <w:szCs w:val="28"/>
                <w:lang w:val="vi-VN"/>
              </w:rPr>
              <w:t>- Hướng dẫn HS trình bày bằng cách nhắc lại từng câu hỏi</w:t>
            </w:r>
          </w:p>
          <w:p w14:paraId="7F1C37E7" w14:textId="77777777" w:rsidR="00FF2B1E" w:rsidRPr="000F0B1D" w:rsidRDefault="00FF2B1E" w:rsidP="00FF2B1E">
            <w:pPr>
              <w:snapToGrid w:val="0"/>
              <w:jc w:val="both"/>
              <w:rPr>
                <w:b/>
                <w:bCs/>
                <w:color w:val="0070C0"/>
                <w:sz w:val="28"/>
                <w:szCs w:val="28"/>
                <w:lang w:val="vi-VN"/>
              </w:rPr>
            </w:pPr>
            <w:r w:rsidRPr="000F0B1D">
              <w:rPr>
                <w:b/>
                <w:bCs/>
                <w:color w:val="0070C0"/>
                <w:sz w:val="28"/>
                <w:szCs w:val="28"/>
                <w:lang w:val="vi-VN"/>
              </w:rPr>
              <w:t>B4: Kết luận, nhận định (GV)</w:t>
            </w:r>
          </w:p>
          <w:p w14:paraId="78999811" w14:textId="77777777" w:rsidR="00FF2B1E" w:rsidRPr="000F0B1D" w:rsidRDefault="00FF2B1E" w:rsidP="00FF2B1E">
            <w:pPr>
              <w:jc w:val="both"/>
              <w:rPr>
                <w:color w:val="000000"/>
                <w:sz w:val="28"/>
                <w:szCs w:val="28"/>
                <w:lang w:val="vi-VN"/>
              </w:rPr>
            </w:pPr>
            <w:r w:rsidRPr="000F0B1D">
              <w:rPr>
                <w:color w:val="000000"/>
                <w:sz w:val="28"/>
                <w:szCs w:val="28"/>
                <w:lang w:val="vi-VN"/>
              </w:rPr>
              <w:t>- Nhận xét về thái độ học tập &amp; sản phẩm học tập của HS.</w:t>
            </w:r>
          </w:p>
          <w:p w14:paraId="376BCDD2" w14:textId="77777777" w:rsidR="00FF2B1E" w:rsidRPr="000F0B1D" w:rsidRDefault="00FF2B1E" w:rsidP="00FF2B1E">
            <w:pPr>
              <w:rPr>
                <w:b/>
                <w:bCs/>
                <w:color w:val="000000"/>
                <w:sz w:val="28"/>
                <w:szCs w:val="28"/>
                <w:lang w:val="vi-VN"/>
              </w:rPr>
            </w:pPr>
            <w:r w:rsidRPr="000F0B1D">
              <w:rPr>
                <w:color w:val="000000"/>
                <w:sz w:val="28"/>
                <w:szCs w:val="28"/>
                <w:lang w:val="vi-VN"/>
              </w:rPr>
              <w:t>- Chốt kiến thức và chuyển dẫn vào mục sau .</w:t>
            </w:r>
          </w:p>
        </w:tc>
        <w:tc>
          <w:tcPr>
            <w:tcW w:w="3960" w:type="dxa"/>
            <w:gridSpan w:val="2"/>
            <w:shd w:val="clear" w:color="auto" w:fill="auto"/>
          </w:tcPr>
          <w:p w14:paraId="3DC3BEB1" w14:textId="77777777" w:rsidR="00FF2B1E" w:rsidRPr="000F0B1D" w:rsidRDefault="00FF2B1E" w:rsidP="00FF2B1E">
            <w:pPr>
              <w:spacing w:line="360" w:lineRule="auto"/>
              <w:jc w:val="both"/>
              <w:rPr>
                <w:b/>
                <w:bCs/>
                <w:color w:val="000000"/>
                <w:sz w:val="28"/>
                <w:szCs w:val="28"/>
                <w:lang w:val="vi-VN"/>
              </w:rPr>
            </w:pPr>
            <w:r w:rsidRPr="000F0B1D">
              <w:rPr>
                <w:b/>
                <w:bCs/>
                <w:color w:val="000000"/>
                <w:sz w:val="28"/>
                <w:szCs w:val="28"/>
                <w:lang w:val="vi-VN"/>
              </w:rPr>
              <w:lastRenderedPageBreak/>
              <w:t>a. Đọc và tìm hiểu chú thích</w:t>
            </w:r>
          </w:p>
          <w:p w14:paraId="19775822" w14:textId="77777777" w:rsidR="00FF2B1E" w:rsidRPr="000F0B1D" w:rsidRDefault="00FF2B1E" w:rsidP="00FF2B1E">
            <w:pPr>
              <w:spacing w:line="360" w:lineRule="auto"/>
              <w:jc w:val="both"/>
              <w:rPr>
                <w:b/>
                <w:bCs/>
                <w:color w:val="000000"/>
                <w:sz w:val="28"/>
                <w:szCs w:val="28"/>
                <w:lang w:val="vi-VN"/>
              </w:rPr>
            </w:pPr>
          </w:p>
          <w:p w14:paraId="127CBCF0" w14:textId="77777777" w:rsidR="00FF2B1E" w:rsidRPr="000F0B1D" w:rsidRDefault="00FF2B1E" w:rsidP="00FF2B1E">
            <w:pPr>
              <w:spacing w:line="360" w:lineRule="auto"/>
              <w:jc w:val="both"/>
              <w:rPr>
                <w:b/>
                <w:bCs/>
                <w:color w:val="000000"/>
                <w:sz w:val="28"/>
                <w:szCs w:val="28"/>
                <w:lang w:val="vi-VN"/>
              </w:rPr>
            </w:pPr>
          </w:p>
          <w:p w14:paraId="5668F996" w14:textId="77777777" w:rsidR="00FF2B1E" w:rsidRPr="000F0B1D" w:rsidRDefault="00FF2B1E" w:rsidP="00FF2B1E">
            <w:pPr>
              <w:spacing w:line="360" w:lineRule="auto"/>
              <w:jc w:val="both"/>
              <w:rPr>
                <w:b/>
                <w:bCs/>
                <w:color w:val="000000"/>
                <w:sz w:val="28"/>
                <w:szCs w:val="28"/>
                <w:lang w:val="vi-VN"/>
              </w:rPr>
            </w:pPr>
          </w:p>
          <w:p w14:paraId="143BC464" w14:textId="77777777" w:rsidR="00FF2B1E" w:rsidRPr="000F0B1D" w:rsidRDefault="00FF2B1E" w:rsidP="00FF2B1E">
            <w:pPr>
              <w:spacing w:line="360" w:lineRule="auto"/>
              <w:jc w:val="both"/>
              <w:rPr>
                <w:b/>
                <w:bCs/>
                <w:color w:val="000000"/>
                <w:sz w:val="28"/>
                <w:szCs w:val="28"/>
                <w:lang w:val="vi-VN"/>
              </w:rPr>
            </w:pPr>
            <w:r w:rsidRPr="000F0B1D">
              <w:rPr>
                <w:b/>
                <w:bCs/>
                <w:color w:val="000000"/>
                <w:sz w:val="28"/>
                <w:szCs w:val="28"/>
                <w:lang w:val="vi-VN"/>
              </w:rPr>
              <w:t>b.</w:t>
            </w:r>
            <w:r w:rsidRPr="000F0B1D">
              <w:rPr>
                <w:b/>
                <w:bCs/>
                <w:color w:val="000000"/>
                <w:sz w:val="28"/>
                <w:szCs w:val="28"/>
              </w:rPr>
              <w:t xml:space="preserve"> Thể loại:</w:t>
            </w:r>
            <w:r w:rsidRPr="000F0B1D">
              <w:rPr>
                <w:color w:val="000000"/>
                <w:sz w:val="28"/>
                <w:szCs w:val="28"/>
              </w:rPr>
              <w:t xml:space="preserve"> </w:t>
            </w:r>
            <w:r w:rsidRPr="000F0B1D">
              <w:rPr>
                <w:color w:val="000000"/>
                <w:sz w:val="28"/>
                <w:szCs w:val="28"/>
                <w:lang w:val="vi-VN"/>
              </w:rPr>
              <w:t xml:space="preserve">Văn bản </w:t>
            </w:r>
            <w:r w:rsidRPr="000F0B1D">
              <w:rPr>
                <w:color w:val="000000"/>
                <w:sz w:val="28"/>
                <w:szCs w:val="28"/>
              </w:rPr>
              <w:t xml:space="preserve">nghị luận </w:t>
            </w:r>
          </w:p>
          <w:p w14:paraId="53E9DC16" w14:textId="77777777" w:rsidR="00FF2B1E" w:rsidRPr="000F0B1D" w:rsidRDefault="00FF2B1E" w:rsidP="00FF2B1E">
            <w:pPr>
              <w:spacing w:line="360" w:lineRule="auto"/>
              <w:jc w:val="both"/>
              <w:rPr>
                <w:color w:val="000000"/>
                <w:sz w:val="28"/>
                <w:szCs w:val="28"/>
              </w:rPr>
            </w:pPr>
            <w:r w:rsidRPr="000F0B1D">
              <w:rPr>
                <w:color w:val="000000"/>
                <w:sz w:val="28"/>
                <w:szCs w:val="28"/>
                <w:lang w:val="vi-VN"/>
              </w:rPr>
              <w:t xml:space="preserve">- Hệ thống </w:t>
            </w:r>
            <w:r w:rsidRPr="000F0B1D">
              <w:rPr>
                <w:color w:val="000000"/>
                <w:sz w:val="28"/>
                <w:szCs w:val="28"/>
              </w:rPr>
              <w:t xml:space="preserve">các lí lẽ, </w:t>
            </w:r>
            <w:r w:rsidRPr="000F0B1D">
              <w:rPr>
                <w:color w:val="000000"/>
                <w:sz w:val="28"/>
                <w:szCs w:val="28"/>
                <w:lang w:val="vi-VN"/>
              </w:rPr>
              <w:t xml:space="preserve">bằng </w:t>
            </w:r>
            <w:r w:rsidRPr="000F0B1D">
              <w:rPr>
                <w:color w:val="000000"/>
                <w:sz w:val="28"/>
                <w:szCs w:val="28"/>
              </w:rPr>
              <w:t>chứng, quan điểm, ý kiến của người viết</w:t>
            </w:r>
          </w:p>
          <w:p w14:paraId="4DAD14D4" w14:textId="77777777" w:rsidR="00FF2B1E" w:rsidRPr="000F0B1D" w:rsidRDefault="00FF2B1E" w:rsidP="00FF2B1E">
            <w:pPr>
              <w:spacing w:line="360" w:lineRule="auto"/>
              <w:jc w:val="both"/>
              <w:rPr>
                <w:b/>
                <w:bCs/>
                <w:color w:val="000000"/>
                <w:sz w:val="28"/>
                <w:szCs w:val="28"/>
              </w:rPr>
            </w:pPr>
          </w:p>
          <w:p w14:paraId="0404E4E2" w14:textId="77777777" w:rsidR="00FF2B1E" w:rsidRPr="000F0B1D" w:rsidRDefault="00FF2B1E" w:rsidP="00FF2B1E">
            <w:pPr>
              <w:spacing w:line="360" w:lineRule="auto"/>
              <w:jc w:val="both"/>
              <w:rPr>
                <w:b/>
                <w:bCs/>
                <w:color w:val="000000"/>
                <w:sz w:val="28"/>
                <w:szCs w:val="28"/>
              </w:rPr>
            </w:pPr>
          </w:p>
          <w:p w14:paraId="4ACD59BD" w14:textId="77777777" w:rsidR="00FF2B1E" w:rsidRPr="000F0B1D" w:rsidRDefault="00FF2B1E" w:rsidP="00FF2B1E">
            <w:pPr>
              <w:spacing w:line="360" w:lineRule="auto"/>
              <w:jc w:val="both"/>
              <w:rPr>
                <w:b/>
                <w:bCs/>
                <w:color w:val="000000"/>
                <w:sz w:val="28"/>
                <w:szCs w:val="28"/>
              </w:rPr>
            </w:pPr>
          </w:p>
          <w:p w14:paraId="42F884DF" w14:textId="77777777" w:rsidR="00FF2B1E" w:rsidRPr="000F0B1D" w:rsidRDefault="00FF2B1E" w:rsidP="00FF2B1E">
            <w:pPr>
              <w:spacing w:line="360" w:lineRule="auto"/>
              <w:jc w:val="both"/>
              <w:rPr>
                <w:b/>
                <w:bCs/>
                <w:color w:val="000000"/>
                <w:sz w:val="28"/>
                <w:szCs w:val="28"/>
              </w:rPr>
            </w:pPr>
          </w:p>
          <w:p w14:paraId="530E375A" w14:textId="77777777" w:rsidR="00FF2B1E" w:rsidRPr="000F0B1D" w:rsidRDefault="00FF2B1E" w:rsidP="00FF2B1E">
            <w:pPr>
              <w:spacing w:line="360" w:lineRule="auto"/>
              <w:jc w:val="both"/>
              <w:rPr>
                <w:b/>
                <w:bCs/>
                <w:color w:val="000000"/>
                <w:sz w:val="28"/>
                <w:szCs w:val="28"/>
              </w:rPr>
            </w:pPr>
          </w:p>
          <w:p w14:paraId="636E5774" w14:textId="77777777" w:rsidR="00FF2B1E" w:rsidRPr="000F0B1D" w:rsidRDefault="00FF2B1E" w:rsidP="00FF2B1E">
            <w:pPr>
              <w:spacing w:line="360" w:lineRule="auto"/>
              <w:jc w:val="both"/>
              <w:rPr>
                <w:b/>
                <w:bCs/>
                <w:color w:val="000000"/>
                <w:sz w:val="28"/>
                <w:szCs w:val="28"/>
              </w:rPr>
            </w:pPr>
            <w:r w:rsidRPr="000F0B1D">
              <w:rPr>
                <w:b/>
                <w:bCs/>
                <w:color w:val="000000"/>
                <w:sz w:val="28"/>
                <w:szCs w:val="28"/>
              </w:rPr>
              <w:t>c. Bố cục</w:t>
            </w:r>
          </w:p>
          <w:p w14:paraId="1B1DDC3A" w14:textId="77777777" w:rsidR="00FF2B1E" w:rsidRPr="000F0B1D" w:rsidRDefault="00FF2B1E" w:rsidP="00FF2B1E">
            <w:pPr>
              <w:spacing w:line="360" w:lineRule="auto"/>
              <w:jc w:val="both"/>
              <w:rPr>
                <w:b/>
                <w:bCs/>
                <w:color w:val="000000"/>
                <w:sz w:val="28"/>
                <w:szCs w:val="28"/>
              </w:rPr>
            </w:pPr>
            <w:r w:rsidRPr="000F0B1D">
              <w:rPr>
                <w:color w:val="000000"/>
                <w:sz w:val="28"/>
                <w:szCs w:val="28"/>
                <w:lang w:val="vi-VN"/>
              </w:rPr>
              <w:t>+</w:t>
            </w:r>
            <w:r w:rsidRPr="000F0B1D">
              <w:rPr>
                <w:color w:val="000000"/>
                <w:sz w:val="28"/>
                <w:szCs w:val="28"/>
              </w:rPr>
              <w:t xml:space="preserve"> </w:t>
            </w:r>
            <w:r w:rsidRPr="000F0B1D">
              <w:rPr>
                <w:color w:val="000000"/>
                <w:sz w:val="28"/>
                <w:szCs w:val="28"/>
                <w:lang w:val="vi-VN"/>
              </w:rPr>
              <w:t>P</w:t>
            </w:r>
            <w:r w:rsidRPr="000F0B1D">
              <w:rPr>
                <w:color w:val="000000"/>
                <w:sz w:val="28"/>
                <w:szCs w:val="28"/>
              </w:rPr>
              <w:t>1</w:t>
            </w:r>
            <w:r w:rsidRPr="000F0B1D">
              <w:rPr>
                <w:color w:val="000000"/>
                <w:sz w:val="28"/>
                <w:szCs w:val="28"/>
                <w:lang w:val="vi-VN"/>
              </w:rPr>
              <w:t xml:space="preserve">: </w:t>
            </w:r>
            <w:r w:rsidRPr="000F0B1D">
              <w:rPr>
                <w:color w:val="000000"/>
                <w:sz w:val="28"/>
                <w:szCs w:val="28"/>
              </w:rPr>
              <w:t>Nguyên Hồng rất dễ xúc động, rất dễ khóc.</w:t>
            </w:r>
          </w:p>
          <w:p w14:paraId="639663CD" w14:textId="77777777" w:rsidR="00FF2B1E" w:rsidRPr="000F0B1D" w:rsidRDefault="00FF2B1E" w:rsidP="00FF2B1E">
            <w:pPr>
              <w:spacing w:line="360" w:lineRule="auto"/>
              <w:jc w:val="both"/>
              <w:rPr>
                <w:color w:val="000000"/>
                <w:sz w:val="28"/>
                <w:szCs w:val="28"/>
              </w:rPr>
            </w:pPr>
            <w:r w:rsidRPr="000F0B1D">
              <w:rPr>
                <w:color w:val="000000"/>
                <w:sz w:val="28"/>
                <w:szCs w:val="28"/>
                <w:lang w:val="vi-VN"/>
              </w:rPr>
              <w:t xml:space="preserve">+ P2: </w:t>
            </w:r>
            <w:r w:rsidRPr="000F0B1D">
              <w:rPr>
                <w:color w:val="000000"/>
                <w:sz w:val="28"/>
                <w:szCs w:val="28"/>
              </w:rPr>
              <w:t>Tuổi thơ Nguyên Hồng thiếu tình yêu thương</w:t>
            </w:r>
          </w:p>
          <w:p w14:paraId="1B7F9B4C" w14:textId="77777777" w:rsidR="00FF2B1E" w:rsidRPr="000F0B1D" w:rsidRDefault="00FF2B1E" w:rsidP="00FF2B1E">
            <w:pPr>
              <w:spacing w:line="360" w:lineRule="auto"/>
              <w:jc w:val="both"/>
              <w:rPr>
                <w:b/>
                <w:bCs/>
                <w:color w:val="000000"/>
                <w:sz w:val="28"/>
                <w:szCs w:val="28"/>
              </w:rPr>
            </w:pPr>
            <w:r w:rsidRPr="000F0B1D">
              <w:rPr>
                <w:b/>
                <w:bCs/>
                <w:color w:val="000000"/>
                <w:sz w:val="28"/>
                <w:szCs w:val="28"/>
              </w:rPr>
              <w:t xml:space="preserve">+ </w:t>
            </w:r>
            <w:r w:rsidRPr="000F0B1D">
              <w:rPr>
                <w:color w:val="000000"/>
                <w:sz w:val="28"/>
                <w:szCs w:val="28"/>
              </w:rPr>
              <w:t>P3: Phong cách riêng của nhà văn Nguyên Hồng</w:t>
            </w:r>
          </w:p>
        </w:tc>
      </w:tr>
    </w:tbl>
    <w:p w14:paraId="7A0AB271" w14:textId="77777777" w:rsidR="00FF2B1E" w:rsidRPr="00304FFD" w:rsidRDefault="00FF2B1E" w:rsidP="00FF2B1E">
      <w:pPr>
        <w:rPr>
          <w:vanish/>
          <w:color w:val="000000"/>
          <w:sz w:val="28"/>
          <w:szCs w:val="18"/>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5"/>
      </w:tblGrid>
      <w:tr w:rsidR="00FF2B1E" w:rsidRPr="00BE3E04" w14:paraId="6C7C8191" w14:textId="77777777" w:rsidTr="00FF2B1E">
        <w:trPr>
          <w:trHeight w:val="399"/>
        </w:trPr>
        <w:tc>
          <w:tcPr>
            <w:tcW w:w="9985" w:type="dxa"/>
            <w:shd w:val="clear" w:color="auto" w:fill="auto"/>
          </w:tcPr>
          <w:p w14:paraId="076C9AD5" w14:textId="77777777" w:rsidR="00FF2B1E" w:rsidRPr="000F0B1D" w:rsidRDefault="00FF2B1E" w:rsidP="00FF2B1E">
            <w:pPr>
              <w:spacing w:line="360" w:lineRule="auto"/>
              <w:jc w:val="center"/>
              <w:rPr>
                <w:b/>
                <w:bCs/>
                <w:color w:val="000000"/>
                <w:sz w:val="28"/>
                <w:szCs w:val="28"/>
                <w:lang w:val="vi-VN"/>
              </w:rPr>
            </w:pPr>
            <w:r w:rsidRPr="000F0B1D">
              <w:rPr>
                <w:b/>
                <w:bCs/>
                <w:color w:val="FF0000"/>
                <w:sz w:val="28"/>
                <w:szCs w:val="28"/>
                <w:lang w:val="vi-VN"/>
              </w:rPr>
              <w:t>II. TÌM HIỂU CHI TIẾT</w:t>
            </w:r>
          </w:p>
        </w:tc>
      </w:tr>
      <w:tr w:rsidR="00FF2B1E" w:rsidRPr="00F460FA" w14:paraId="7B9D452E" w14:textId="77777777" w:rsidTr="00FF2B1E">
        <w:trPr>
          <w:trHeight w:val="399"/>
        </w:trPr>
        <w:tc>
          <w:tcPr>
            <w:tcW w:w="9985" w:type="dxa"/>
            <w:shd w:val="clear" w:color="auto" w:fill="auto"/>
          </w:tcPr>
          <w:p w14:paraId="7F838D9C" w14:textId="77777777" w:rsidR="00FF2B1E" w:rsidRPr="000F0B1D" w:rsidRDefault="00FF2B1E" w:rsidP="00FF2B1E">
            <w:pPr>
              <w:rPr>
                <w:rFonts w:eastAsia="Calibri"/>
                <w:iCs/>
                <w:color w:val="FF0000"/>
                <w:sz w:val="28"/>
                <w:szCs w:val="28"/>
              </w:rPr>
            </w:pPr>
            <w:r w:rsidRPr="000F0B1D">
              <w:rPr>
                <w:rFonts w:eastAsia="Calibri"/>
                <w:iCs/>
                <w:color w:val="FF0000"/>
                <w:sz w:val="28"/>
                <w:szCs w:val="28"/>
              </w:rPr>
              <w:t xml:space="preserve">a. Mục tiêu: </w:t>
            </w:r>
          </w:p>
          <w:p w14:paraId="74DC9646" w14:textId="77777777" w:rsidR="00FF2B1E" w:rsidRPr="000F0B1D" w:rsidRDefault="00FF2B1E" w:rsidP="00FF2B1E">
            <w:pPr>
              <w:tabs>
                <w:tab w:val="left" w:pos="2700"/>
              </w:tabs>
              <w:autoSpaceDE w:val="0"/>
              <w:autoSpaceDN w:val="0"/>
              <w:adjustRightInd w:val="0"/>
              <w:jc w:val="both"/>
              <w:rPr>
                <w:color w:val="000000"/>
                <w:sz w:val="28"/>
                <w:szCs w:val="28"/>
              </w:rPr>
            </w:pPr>
            <w:r w:rsidRPr="000F0B1D">
              <w:rPr>
                <w:rFonts w:eastAsia="Calibri"/>
                <w:color w:val="000000"/>
                <w:sz w:val="28"/>
                <w:szCs w:val="28"/>
              </w:rPr>
              <w:t>+ Gv hướng dẫn Hs đọc và tìm hiểu cụ thể nội dung và các đặc điểm nghệ thuật của văn bản từ đó thấy được đặc điểm của văn bản nghị luận văn học</w:t>
            </w:r>
          </w:p>
          <w:p w14:paraId="4D7DFE54" w14:textId="77777777" w:rsidR="00FF2B1E" w:rsidRPr="000F0B1D" w:rsidRDefault="00FF2B1E" w:rsidP="00FF2B1E">
            <w:pPr>
              <w:tabs>
                <w:tab w:val="left" w:pos="2700"/>
              </w:tabs>
              <w:autoSpaceDE w:val="0"/>
              <w:autoSpaceDN w:val="0"/>
              <w:adjustRightInd w:val="0"/>
              <w:jc w:val="both"/>
              <w:rPr>
                <w:rFonts w:eastAsia="Calibri"/>
                <w:color w:val="000000"/>
                <w:sz w:val="28"/>
                <w:szCs w:val="28"/>
              </w:rPr>
            </w:pPr>
            <w:r w:rsidRPr="000F0B1D">
              <w:rPr>
                <w:rFonts w:eastAsia="Calibri"/>
                <w:color w:val="000000"/>
                <w:sz w:val="28"/>
                <w:szCs w:val="28"/>
              </w:rPr>
              <w:t>+ Hs nắm được nội dung và nghệ thuật của từng phần trong văn bản.</w:t>
            </w:r>
          </w:p>
          <w:p w14:paraId="7592C2F1" w14:textId="77777777" w:rsidR="00FF2B1E" w:rsidRPr="000F0B1D" w:rsidRDefault="00FF2B1E" w:rsidP="00FF2B1E">
            <w:pPr>
              <w:tabs>
                <w:tab w:val="left" w:pos="2700"/>
              </w:tabs>
              <w:jc w:val="both"/>
              <w:rPr>
                <w:rFonts w:eastAsia="Calibri"/>
                <w:color w:val="000000"/>
                <w:sz w:val="28"/>
                <w:szCs w:val="28"/>
              </w:rPr>
            </w:pPr>
            <w:r w:rsidRPr="000F0B1D">
              <w:rPr>
                <w:rFonts w:eastAsia="Calibri"/>
                <w:iCs/>
                <w:color w:val="FF0000"/>
                <w:sz w:val="28"/>
                <w:szCs w:val="28"/>
              </w:rPr>
              <w:t>b. Nội dung</w:t>
            </w:r>
            <w:r w:rsidRPr="000F0B1D">
              <w:rPr>
                <w:rFonts w:eastAsia="Calibri"/>
                <w:i/>
                <w:color w:val="FF0000"/>
                <w:sz w:val="28"/>
                <w:szCs w:val="28"/>
              </w:rPr>
              <w:t xml:space="preserve">: </w:t>
            </w:r>
            <w:r w:rsidRPr="000F0B1D">
              <w:rPr>
                <w:rFonts w:eastAsia="Calibri"/>
                <w:i/>
                <w:color w:val="000000"/>
                <w:sz w:val="28"/>
                <w:szCs w:val="28"/>
              </w:rPr>
              <w:t>Hướng dẫn học sinh khám phá , phát hiện những dấu hiệu đặc trưng của một văn bản nghị luận văn học thông qua văn bản cụ thể b</w:t>
            </w:r>
            <w:r w:rsidRPr="000F0B1D">
              <w:rPr>
                <w:rFonts w:eastAsia="Calibri"/>
                <w:color w:val="000000"/>
                <w:sz w:val="28"/>
                <w:szCs w:val="28"/>
              </w:rPr>
              <w:t xml:space="preserve">ằng hệ thống câu hỏi, phiếu bài tập. </w:t>
            </w:r>
          </w:p>
          <w:p w14:paraId="1A4D7D02" w14:textId="77777777" w:rsidR="00FF2B1E" w:rsidRPr="000F0B1D" w:rsidRDefault="00FF2B1E" w:rsidP="00FF2B1E">
            <w:pPr>
              <w:spacing w:line="360" w:lineRule="auto"/>
              <w:rPr>
                <w:color w:val="000000"/>
                <w:sz w:val="28"/>
                <w:szCs w:val="28"/>
              </w:rPr>
            </w:pPr>
            <w:r w:rsidRPr="000F0B1D">
              <w:rPr>
                <w:color w:val="FF0000"/>
                <w:sz w:val="28"/>
                <w:szCs w:val="28"/>
                <w:lang w:val="vi-VN"/>
              </w:rPr>
              <w:t>c. Sản phẩm:</w:t>
            </w:r>
            <w:r w:rsidRPr="000F0B1D">
              <w:rPr>
                <w:b/>
                <w:bCs/>
                <w:color w:val="FF0000"/>
                <w:sz w:val="28"/>
                <w:szCs w:val="28"/>
                <w:lang w:val="vi-VN"/>
              </w:rPr>
              <w:t xml:space="preserve"> </w:t>
            </w:r>
            <w:r w:rsidRPr="000F0B1D">
              <w:rPr>
                <w:color w:val="000000"/>
                <w:sz w:val="28"/>
                <w:szCs w:val="28"/>
              </w:rPr>
              <w:t>câu trả lời của HS, sản phẩm của nhóm</w:t>
            </w:r>
          </w:p>
          <w:p w14:paraId="29C1671B" w14:textId="77777777" w:rsidR="00FF2B1E" w:rsidRPr="000F0B1D" w:rsidRDefault="00FF2B1E" w:rsidP="00FF2B1E">
            <w:pPr>
              <w:spacing w:line="360" w:lineRule="auto"/>
              <w:rPr>
                <w:color w:val="000000"/>
                <w:sz w:val="28"/>
                <w:szCs w:val="28"/>
                <w:lang w:val="vi-VN"/>
              </w:rPr>
            </w:pPr>
            <w:r w:rsidRPr="000F0B1D">
              <w:rPr>
                <w:color w:val="FF0000"/>
                <w:sz w:val="28"/>
                <w:szCs w:val="28"/>
                <w:lang w:val="vi-VN"/>
              </w:rPr>
              <w:t>d. Tổ chức thực hiện</w:t>
            </w:r>
          </w:p>
        </w:tc>
      </w:tr>
    </w:tbl>
    <w:p w14:paraId="5B73F5C3" w14:textId="77777777" w:rsidR="00FF2B1E" w:rsidRPr="00304FFD" w:rsidRDefault="00FF2B1E" w:rsidP="00FF2B1E">
      <w:pPr>
        <w:rPr>
          <w:vanish/>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4178"/>
      </w:tblGrid>
      <w:tr w:rsidR="00FF2B1E" w:rsidRPr="00F460FA" w14:paraId="471BA2A8" w14:textId="77777777" w:rsidTr="00FF2B1E">
        <w:trPr>
          <w:trHeight w:val="399"/>
        </w:trPr>
        <w:tc>
          <w:tcPr>
            <w:tcW w:w="5807" w:type="dxa"/>
            <w:shd w:val="clear" w:color="auto" w:fill="auto"/>
          </w:tcPr>
          <w:p w14:paraId="0AA82404" w14:textId="77777777" w:rsidR="00FF2B1E" w:rsidRPr="000F0B1D" w:rsidRDefault="00FF2B1E" w:rsidP="00FF2B1E">
            <w:pPr>
              <w:spacing w:line="360" w:lineRule="auto"/>
              <w:jc w:val="center"/>
              <w:rPr>
                <w:b/>
                <w:bCs/>
                <w:color w:val="000000"/>
                <w:sz w:val="28"/>
                <w:szCs w:val="28"/>
                <w:lang w:val="vi-VN"/>
              </w:rPr>
            </w:pPr>
            <w:r w:rsidRPr="000F0B1D">
              <w:rPr>
                <w:b/>
                <w:bCs/>
                <w:color w:val="000000"/>
                <w:sz w:val="28"/>
                <w:szCs w:val="28"/>
                <w:lang w:val="vi-VN"/>
              </w:rPr>
              <w:t>H</w:t>
            </w:r>
            <w:r w:rsidRPr="000F0B1D">
              <w:rPr>
                <w:b/>
                <w:bCs/>
                <w:color w:val="000000"/>
                <w:sz w:val="28"/>
                <w:szCs w:val="28"/>
              </w:rPr>
              <w:t>oạt động</w:t>
            </w:r>
            <w:r w:rsidRPr="000F0B1D">
              <w:rPr>
                <w:b/>
                <w:bCs/>
                <w:color w:val="000000"/>
                <w:sz w:val="28"/>
                <w:szCs w:val="28"/>
                <w:lang w:val="vi-VN"/>
              </w:rPr>
              <w:t xml:space="preserve"> của GV &amp; HS</w:t>
            </w:r>
          </w:p>
        </w:tc>
        <w:tc>
          <w:tcPr>
            <w:tcW w:w="4178" w:type="dxa"/>
            <w:shd w:val="clear" w:color="auto" w:fill="auto"/>
          </w:tcPr>
          <w:p w14:paraId="6F7A6FB0" w14:textId="77777777" w:rsidR="00FF2B1E" w:rsidRPr="000F0B1D" w:rsidRDefault="00FF2B1E" w:rsidP="00FF2B1E">
            <w:pPr>
              <w:spacing w:line="360" w:lineRule="auto"/>
              <w:jc w:val="center"/>
              <w:rPr>
                <w:b/>
                <w:bCs/>
                <w:color w:val="000000"/>
                <w:sz w:val="28"/>
                <w:szCs w:val="28"/>
              </w:rPr>
            </w:pPr>
            <w:r w:rsidRPr="000F0B1D">
              <w:rPr>
                <w:b/>
                <w:bCs/>
                <w:color w:val="000000"/>
                <w:sz w:val="28"/>
                <w:szCs w:val="28"/>
              </w:rPr>
              <w:t>Sản phẩm dự kiến</w:t>
            </w:r>
          </w:p>
        </w:tc>
      </w:tr>
      <w:tr w:rsidR="00FF2B1E" w:rsidRPr="00F460FA" w14:paraId="0F0553CA" w14:textId="77777777" w:rsidTr="00FF2B1E">
        <w:trPr>
          <w:trHeight w:val="401"/>
        </w:trPr>
        <w:tc>
          <w:tcPr>
            <w:tcW w:w="5807" w:type="dxa"/>
            <w:shd w:val="clear" w:color="auto" w:fill="auto"/>
          </w:tcPr>
          <w:p w14:paraId="0A3BDA48" w14:textId="77777777" w:rsidR="00FF2B1E" w:rsidRPr="000F0B1D" w:rsidRDefault="00FF2B1E" w:rsidP="00FF2B1E">
            <w:pPr>
              <w:spacing w:line="360" w:lineRule="auto"/>
              <w:jc w:val="both"/>
              <w:rPr>
                <w:b/>
                <w:bCs/>
                <w:color w:val="FF0000"/>
                <w:sz w:val="28"/>
                <w:szCs w:val="28"/>
              </w:rPr>
            </w:pPr>
            <w:r w:rsidRPr="000F0B1D">
              <w:rPr>
                <w:b/>
                <w:bCs/>
                <w:color w:val="FF0000"/>
                <w:sz w:val="28"/>
                <w:szCs w:val="28"/>
              </w:rPr>
              <w:t>Nội dung 1</w:t>
            </w:r>
          </w:p>
          <w:p w14:paraId="3531A811" w14:textId="77777777" w:rsidR="00FF2B1E" w:rsidRPr="000F0B1D" w:rsidRDefault="00FF2B1E" w:rsidP="00FF2B1E">
            <w:pPr>
              <w:spacing w:line="360" w:lineRule="auto"/>
              <w:jc w:val="both"/>
              <w:rPr>
                <w:b/>
                <w:bCs/>
                <w:sz w:val="28"/>
                <w:szCs w:val="28"/>
                <w:lang w:val="vi-VN"/>
              </w:rPr>
            </w:pPr>
            <w:r w:rsidRPr="000F0B1D">
              <w:rPr>
                <w:b/>
                <w:bCs/>
                <w:sz w:val="28"/>
                <w:szCs w:val="28"/>
                <w:lang w:val="vi-VN"/>
              </w:rPr>
              <w:t>B1: Chuyển giao nhiệm vụ (GV)</w:t>
            </w:r>
          </w:p>
          <w:p w14:paraId="4D095896" w14:textId="77777777" w:rsidR="00FF2B1E" w:rsidRPr="000F0B1D" w:rsidRDefault="00FF2B1E" w:rsidP="00FF2B1E">
            <w:pPr>
              <w:spacing w:line="360" w:lineRule="auto"/>
              <w:jc w:val="both"/>
              <w:rPr>
                <w:sz w:val="28"/>
                <w:szCs w:val="28"/>
              </w:rPr>
            </w:pPr>
            <w:r w:rsidRPr="000F0B1D">
              <w:rPr>
                <w:sz w:val="28"/>
                <w:szCs w:val="28"/>
              </w:rPr>
              <w:t>- Yêu cầu Hs hoạt động theo cặp đôi cùng bàn</w:t>
            </w:r>
          </w:p>
          <w:p w14:paraId="7A98461C" w14:textId="77777777" w:rsidR="00FF2B1E" w:rsidRPr="000F0B1D" w:rsidRDefault="00FF2B1E" w:rsidP="00FF2B1E">
            <w:pPr>
              <w:spacing w:line="360" w:lineRule="auto"/>
              <w:jc w:val="both"/>
              <w:rPr>
                <w:sz w:val="28"/>
                <w:szCs w:val="28"/>
              </w:rPr>
            </w:pPr>
            <w:r w:rsidRPr="000F0B1D">
              <w:rPr>
                <w:sz w:val="28"/>
                <w:szCs w:val="28"/>
              </w:rPr>
              <w:t>- Tác giả nêu những bằng chứng nào để khẳng định Nguyên Hồng rất dễ xúc động, rất dễ khóc.</w:t>
            </w:r>
          </w:p>
          <w:p w14:paraId="3EC69549" w14:textId="77777777" w:rsidR="00FF2B1E" w:rsidRPr="000F0B1D" w:rsidRDefault="00FF2B1E" w:rsidP="00FF2B1E">
            <w:pPr>
              <w:jc w:val="both"/>
              <w:rPr>
                <w:b/>
                <w:bCs/>
                <w:sz w:val="28"/>
                <w:szCs w:val="28"/>
                <w:lang w:val="vi-VN"/>
              </w:rPr>
            </w:pPr>
            <w:r w:rsidRPr="000F0B1D">
              <w:rPr>
                <w:b/>
                <w:bCs/>
                <w:sz w:val="28"/>
                <w:szCs w:val="28"/>
                <w:lang w:val="vi-VN"/>
              </w:rPr>
              <w:t>B2: Thực hiện nhiệm vụ</w:t>
            </w:r>
          </w:p>
          <w:p w14:paraId="6359E7C3" w14:textId="77777777" w:rsidR="00FF2B1E" w:rsidRPr="000F0B1D" w:rsidRDefault="00FF2B1E" w:rsidP="00FF2B1E">
            <w:pPr>
              <w:jc w:val="both"/>
              <w:rPr>
                <w:b/>
                <w:bCs/>
                <w:sz w:val="28"/>
                <w:szCs w:val="28"/>
              </w:rPr>
            </w:pPr>
            <w:r w:rsidRPr="000F0B1D">
              <w:rPr>
                <w:b/>
                <w:bCs/>
                <w:sz w:val="28"/>
                <w:szCs w:val="28"/>
              </w:rPr>
              <w:t>Hs</w:t>
            </w:r>
          </w:p>
          <w:p w14:paraId="0B1D004E" w14:textId="77777777" w:rsidR="00FF2B1E" w:rsidRPr="000F0B1D" w:rsidRDefault="00FF2B1E" w:rsidP="00FF2B1E">
            <w:pPr>
              <w:jc w:val="both"/>
              <w:rPr>
                <w:b/>
                <w:bCs/>
                <w:sz w:val="28"/>
                <w:szCs w:val="28"/>
              </w:rPr>
            </w:pPr>
            <w:r w:rsidRPr="000F0B1D">
              <w:rPr>
                <w:b/>
                <w:bCs/>
                <w:sz w:val="28"/>
                <w:szCs w:val="28"/>
              </w:rPr>
              <w:t>-</w:t>
            </w:r>
            <w:r w:rsidRPr="000F0B1D">
              <w:rPr>
                <w:sz w:val="28"/>
                <w:szCs w:val="28"/>
              </w:rPr>
              <w:t xml:space="preserve"> Trao đổi thảo luận theo bàn, ghi kết quả ra phiếu</w:t>
            </w:r>
            <w:r w:rsidRPr="000F0B1D">
              <w:rPr>
                <w:b/>
                <w:bCs/>
                <w:sz w:val="28"/>
                <w:szCs w:val="28"/>
              </w:rPr>
              <w:t xml:space="preserve"> </w:t>
            </w:r>
          </w:p>
          <w:p w14:paraId="72A1695B" w14:textId="77777777" w:rsidR="00FF2B1E" w:rsidRPr="000F0B1D" w:rsidRDefault="00FF2B1E" w:rsidP="00FF2B1E">
            <w:pPr>
              <w:jc w:val="both"/>
              <w:rPr>
                <w:color w:val="000000"/>
                <w:sz w:val="28"/>
                <w:szCs w:val="28"/>
                <w:lang w:val="vi-VN"/>
              </w:rPr>
            </w:pPr>
            <w:r w:rsidRPr="000F0B1D">
              <w:rPr>
                <w:b/>
                <w:bCs/>
                <w:color w:val="000000"/>
                <w:sz w:val="28"/>
                <w:szCs w:val="28"/>
                <w:lang w:val="vi-VN"/>
              </w:rPr>
              <w:t>GV</w:t>
            </w:r>
            <w:r w:rsidRPr="000F0B1D">
              <w:rPr>
                <w:color w:val="000000"/>
                <w:sz w:val="28"/>
                <w:szCs w:val="28"/>
                <w:lang w:val="vi-VN"/>
              </w:rPr>
              <w:t xml:space="preserve"> hướng dẫn HS thảo luận (nếu cần).</w:t>
            </w:r>
          </w:p>
          <w:p w14:paraId="3553AAAA" w14:textId="77777777" w:rsidR="00FF2B1E" w:rsidRPr="000F0B1D" w:rsidRDefault="00FF2B1E" w:rsidP="00FF2B1E">
            <w:pPr>
              <w:jc w:val="both"/>
              <w:rPr>
                <w:color w:val="000000"/>
                <w:sz w:val="28"/>
                <w:szCs w:val="28"/>
                <w:lang w:val="vi-VN"/>
              </w:rPr>
            </w:pPr>
            <w:r w:rsidRPr="000F0B1D">
              <w:rPr>
                <w:color w:val="000000"/>
                <w:sz w:val="28"/>
                <w:szCs w:val="28"/>
                <w:lang w:val="vi-VN"/>
              </w:rPr>
              <w:t>trao đổi để hoàn thành những nhiệm vụ còn lại.</w:t>
            </w:r>
          </w:p>
          <w:p w14:paraId="65C71718" w14:textId="77777777" w:rsidR="00FF2B1E" w:rsidRPr="000F0B1D" w:rsidRDefault="00FF2B1E" w:rsidP="00FF2B1E">
            <w:pPr>
              <w:jc w:val="both"/>
              <w:rPr>
                <w:b/>
                <w:bCs/>
                <w:color w:val="0070C0"/>
                <w:sz w:val="28"/>
                <w:szCs w:val="28"/>
                <w:lang w:val="vi-VN"/>
              </w:rPr>
            </w:pPr>
            <w:r w:rsidRPr="000F0B1D">
              <w:rPr>
                <w:b/>
                <w:bCs/>
                <w:color w:val="0070C0"/>
                <w:sz w:val="28"/>
                <w:szCs w:val="28"/>
                <w:lang w:val="vi-VN"/>
              </w:rPr>
              <w:t>B3: Báo cáo, thảo luận</w:t>
            </w:r>
          </w:p>
          <w:p w14:paraId="21CDDDAB" w14:textId="77777777" w:rsidR="00FF2B1E" w:rsidRPr="000F0B1D" w:rsidRDefault="00FF2B1E" w:rsidP="00FF2B1E">
            <w:pPr>
              <w:jc w:val="both"/>
              <w:rPr>
                <w:color w:val="000000"/>
                <w:sz w:val="28"/>
                <w:szCs w:val="28"/>
                <w:lang w:val="vi-VN"/>
              </w:rPr>
            </w:pPr>
            <w:r w:rsidRPr="000F0B1D">
              <w:rPr>
                <w:b/>
                <w:bCs/>
                <w:color w:val="000000"/>
                <w:sz w:val="28"/>
                <w:szCs w:val="28"/>
                <w:lang w:val="vi-VN"/>
              </w:rPr>
              <w:t>GV</w:t>
            </w:r>
            <w:r w:rsidRPr="000F0B1D">
              <w:rPr>
                <w:color w:val="000000"/>
                <w:sz w:val="28"/>
                <w:szCs w:val="28"/>
                <w:lang w:val="vi-VN"/>
              </w:rPr>
              <w:t>:</w:t>
            </w:r>
          </w:p>
          <w:p w14:paraId="71BDBCD0" w14:textId="77777777" w:rsidR="00FF2B1E" w:rsidRPr="000F0B1D" w:rsidRDefault="00FF2B1E" w:rsidP="00FF2B1E">
            <w:pPr>
              <w:jc w:val="both"/>
              <w:rPr>
                <w:color w:val="000000"/>
                <w:sz w:val="28"/>
                <w:szCs w:val="28"/>
                <w:lang w:val="vi-VN"/>
              </w:rPr>
            </w:pPr>
            <w:r w:rsidRPr="000F0B1D">
              <w:rPr>
                <w:color w:val="000000"/>
                <w:sz w:val="28"/>
                <w:szCs w:val="28"/>
                <w:lang w:val="vi-VN"/>
              </w:rPr>
              <w:t xml:space="preserve">- Yêu cầu đại diện </w:t>
            </w:r>
            <w:r w:rsidRPr="000F0B1D">
              <w:rPr>
                <w:color w:val="000000"/>
                <w:sz w:val="28"/>
                <w:szCs w:val="28"/>
              </w:rPr>
              <w:t xml:space="preserve">hs </w:t>
            </w:r>
            <w:r w:rsidRPr="000F0B1D">
              <w:rPr>
                <w:color w:val="000000"/>
                <w:sz w:val="28"/>
                <w:szCs w:val="28"/>
                <w:lang w:val="vi-VN"/>
              </w:rPr>
              <w:t>lên trình bày.</w:t>
            </w:r>
          </w:p>
          <w:p w14:paraId="170173A6" w14:textId="77777777" w:rsidR="00FF2B1E" w:rsidRPr="000F0B1D" w:rsidRDefault="00FF2B1E" w:rsidP="00FF2B1E">
            <w:pPr>
              <w:jc w:val="both"/>
              <w:rPr>
                <w:color w:val="000000"/>
                <w:sz w:val="28"/>
                <w:szCs w:val="28"/>
                <w:lang w:val="vi-VN"/>
              </w:rPr>
            </w:pPr>
            <w:r w:rsidRPr="000F0B1D">
              <w:rPr>
                <w:color w:val="000000"/>
                <w:sz w:val="28"/>
                <w:szCs w:val="28"/>
                <w:lang w:val="vi-VN"/>
              </w:rPr>
              <w:t>- Hướng dẫn HS trình bày (nếu cần).</w:t>
            </w:r>
          </w:p>
          <w:p w14:paraId="2DBE52FD" w14:textId="77777777" w:rsidR="00FF2B1E" w:rsidRPr="000F0B1D" w:rsidRDefault="00FF2B1E" w:rsidP="00FF2B1E">
            <w:pPr>
              <w:jc w:val="both"/>
              <w:rPr>
                <w:b/>
                <w:bCs/>
                <w:color w:val="000000"/>
                <w:sz w:val="28"/>
                <w:szCs w:val="28"/>
                <w:lang w:val="vi-VN"/>
              </w:rPr>
            </w:pPr>
            <w:r w:rsidRPr="000F0B1D">
              <w:rPr>
                <w:b/>
                <w:bCs/>
                <w:color w:val="000000"/>
                <w:sz w:val="28"/>
                <w:szCs w:val="28"/>
                <w:lang w:val="vi-VN"/>
              </w:rPr>
              <w:lastRenderedPageBreak/>
              <w:t>HS:</w:t>
            </w:r>
          </w:p>
          <w:p w14:paraId="798289C6" w14:textId="77777777" w:rsidR="00FF2B1E" w:rsidRPr="000F0B1D" w:rsidRDefault="00FF2B1E" w:rsidP="00FF2B1E">
            <w:pPr>
              <w:jc w:val="both"/>
              <w:rPr>
                <w:color w:val="000000"/>
                <w:sz w:val="28"/>
                <w:szCs w:val="28"/>
                <w:lang w:val="vi-VN"/>
              </w:rPr>
            </w:pPr>
            <w:r w:rsidRPr="000F0B1D">
              <w:rPr>
                <w:color w:val="000000"/>
                <w:sz w:val="28"/>
                <w:szCs w:val="28"/>
                <w:lang w:val="vi-VN"/>
              </w:rPr>
              <w:t xml:space="preserve"> - Đại diện 1 nhóm lên bày sản phẩm.</w:t>
            </w:r>
          </w:p>
          <w:p w14:paraId="1FEC7747" w14:textId="77777777" w:rsidR="00FF2B1E" w:rsidRPr="000F0B1D" w:rsidRDefault="00FF2B1E" w:rsidP="00FF2B1E">
            <w:pPr>
              <w:jc w:val="both"/>
              <w:rPr>
                <w:color w:val="000000"/>
                <w:sz w:val="28"/>
                <w:szCs w:val="28"/>
                <w:lang w:val="vi-VN"/>
              </w:rPr>
            </w:pPr>
            <w:r w:rsidRPr="000F0B1D">
              <w:rPr>
                <w:color w:val="000000"/>
                <w:sz w:val="28"/>
                <w:szCs w:val="28"/>
                <w:lang w:val="vi-VN"/>
              </w:rPr>
              <w:t>- Các nhóm khác theo dõi, quan sát, nhận xét, bổ sung (nếu cần) cho nhóm bạn.</w:t>
            </w:r>
          </w:p>
          <w:p w14:paraId="4DA8AC7E" w14:textId="77777777" w:rsidR="00FF2B1E" w:rsidRPr="000F0B1D" w:rsidRDefault="00FF2B1E" w:rsidP="00FF2B1E">
            <w:pPr>
              <w:jc w:val="both"/>
              <w:rPr>
                <w:b/>
                <w:bCs/>
                <w:color w:val="0070C0"/>
                <w:sz w:val="28"/>
                <w:szCs w:val="28"/>
                <w:lang w:val="vi-VN"/>
              </w:rPr>
            </w:pPr>
            <w:r w:rsidRPr="000F0B1D">
              <w:rPr>
                <w:b/>
                <w:bCs/>
                <w:color w:val="0070C0"/>
                <w:sz w:val="28"/>
                <w:szCs w:val="28"/>
                <w:lang w:val="vi-VN"/>
              </w:rPr>
              <w:t>B4: Kết luận, nhận định (GV)</w:t>
            </w:r>
          </w:p>
          <w:p w14:paraId="5AEE4579"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 Nhận xét thái độ và kết quả làm việc của từng nhóm, chỉ ra những ưu điểm và hạn chế trong HĐ nhóm của HS.</w:t>
            </w:r>
          </w:p>
          <w:p w14:paraId="01EC1BC9"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 Chốt kiến thức &amp; chuyển dẫn sang mục 2</w:t>
            </w:r>
          </w:p>
        </w:tc>
        <w:tc>
          <w:tcPr>
            <w:tcW w:w="4178" w:type="dxa"/>
            <w:shd w:val="clear" w:color="auto" w:fill="auto"/>
          </w:tcPr>
          <w:p w14:paraId="59F2A5EA" w14:textId="77777777" w:rsidR="00FF2B1E" w:rsidRPr="000F0B1D" w:rsidRDefault="00FF2B1E" w:rsidP="00FF2B1E">
            <w:pPr>
              <w:spacing w:line="360" w:lineRule="auto"/>
              <w:jc w:val="both"/>
              <w:rPr>
                <w:color w:val="000000"/>
                <w:sz w:val="28"/>
                <w:szCs w:val="28"/>
              </w:rPr>
            </w:pPr>
            <w:r w:rsidRPr="000F0B1D">
              <w:rPr>
                <w:b/>
                <w:bCs/>
                <w:sz w:val="28"/>
                <w:szCs w:val="28"/>
              </w:rPr>
              <w:lastRenderedPageBreak/>
              <w:t>1. Nguyên Hồng “rất dễ xúc động, rất dễ khóc”.</w:t>
            </w:r>
          </w:p>
          <w:p w14:paraId="4CD3EF2E" w14:textId="77777777" w:rsidR="00FF2B1E" w:rsidRPr="000F0B1D" w:rsidRDefault="00FF2B1E" w:rsidP="00FF2B1E">
            <w:pPr>
              <w:spacing w:line="360" w:lineRule="auto"/>
              <w:jc w:val="both"/>
              <w:rPr>
                <w:color w:val="000000"/>
                <w:sz w:val="28"/>
                <w:szCs w:val="28"/>
              </w:rPr>
            </w:pPr>
            <w:r w:rsidRPr="000F0B1D">
              <w:rPr>
                <w:color w:val="000000"/>
                <w:sz w:val="28"/>
                <w:szCs w:val="28"/>
              </w:rPr>
              <w:t xml:space="preserve">- Bằng chứng: </w:t>
            </w:r>
          </w:p>
          <w:p w14:paraId="798B9B23" w14:textId="77777777" w:rsidR="00FF2B1E" w:rsidRPr="000F0B1D" w:rsidRDefault="00FF2B1E" w:rsidP="00FF2B1E">
            <w:pPr>
              <w:spacing w:line="360" w:lineRule="auto"/>
              <w:jc w:val="both"/>
              <w:rPr>
                <w:color w:val="000000"/>
                <w:sz w:val="28"/>
                <w:szCs w:val="28"/>
              </w:rPr>
            </w:pPr>
            <w:r w:rsidRPr="000F0B1D">
              <w:rPr>
                <w:color w:val="000000"/>
                <w:sz w:val="28"/>
                <w:szCs w:val="28"/>
              </w:rPr>
              <w:t>+ Khóc khi nhớ đến bạn bè, đồng chí…</w:t>
            </w:r>
          </w:p>
          <w:p w14:paraId="7BCB8F56" w14:textId="77777777" w:rsidR="00FF2B1E" w:rsidRPr="000F0B1D" w:rsidRDefault="00FF2B1E" w:rsidP="00FF2B1E">
            <w:pPr>
              <w:spacing w:line="360" w:lineRule="auto"/>
              <w:jc w:val="both"/>
              <w:rPr>
                <w:color w:val="000000"/>
                <w:sz w:val="28"/>
                <w:szCs w:val="28"/>
              </w:rPr>
            </w:pPr>
            <w:r w:rsidRPr="000F0B1D">
              <w:rPr>
                <w:color w:val="000000"/>
                <w:sz w:val="28"/>
                <w:szCs w:val="28"/>
              </w:rPr>
              <w:t>+ Khóc khi nghĩ đến đời sống khổ cực của nhân dân</w:t>
            </w:r>
          </w:p>
          <w:p w14:paraId="4B46DFBC" w14:textId="77777777" w:rsidR="00FF2B1E" w:rsidRPr="000F0B1D" w:rsidRDefault="00FF2B1E" w:rsidP="00FF2B1E">
            <w:pPr>
              <w:spacing w:line="360" w:lineRule="auto"/>
              <w:rPr>
                <w:color w:val="000000"/>
                <w:sz w:val="28"/>
                <w:szCs w:val="28"/>
              </w:rPr>
            </w:pPr>
            <w:r w:rsidRPr="000F0B1D">
              <w:rPr>
                <w:color w:val="000000"/>
                <w:sz w:val="28"/>
                <w:szCs w:val="28"/>
              </w:rPr>
              <w:t>+ Khóc khi nói đến công ơn Tổ Quốc…</w:t>
            </w:r>
          </w:p>
          <w:p w14:paraId="7902151F" w14:textId="77777777" w:rsidR="00FF2B1E" w:rsidRPr="000F0B1D" w:rsidRDefault="00FF2B1E" w:rsidP="00FF2B1E">
            <w:pPr>
              <w:spacing w:line="360" w:lineRule="auto"/>
              <w:rPr>
                <w:color w:val="000000"/>
                <w:sz w:val="28"/>
                <w:szCs w:val="28"/>
              </w:rPr>
            </w:pPr>
            <w:r w:rsidRPr="000F0B1D">
              <w:rPr>
                <w:color w:val="000000"/>
                <w:sz w:val="28"/>
                <w:szCs w:val="28"/>
              </w:rPr>
              <w:t>+ Khóc khi kể lại khổ đau, oan trái của những nhân vật do mình tạo ra.</w:t>
            </w:r>
          </w:p>
          <w:p w14:paraId="5FF140B1" w14:textId="77777777" w:rsidR="00FF2B1E" w:rsidRPr="000F0B1D" w:rsidRDefault="00FF2B1E" w:rsidP="00FF2B1E">
            <w:pPr>
              <w:spacing w:line="360" w:lineRule="auto"/>
              <w:rPr>
                <w:color w:val="000000"/>
                <w:sz w:val="28"/>
                <w:szCs w:val="28"/>
              </w:rPr>
            </w:pPr>
            <w:r w:rsidRPr="000F0B1D">
              <w:rPr>
                <w:color w:val="000000"/>
                <w:sz w:val="28"/>
                <w:szCs w:val="28"/>
              </w:rPr>
              <w:lastRenderedPageBreak/>
              <w:t>=&gt; Dẫn chứng được liệt kê cụ thể, tỉ mỉ, toàn diện</w:t>
            </w:r>
          </w:p>
          <w:p w14:paraId="454BBF03" w14:textId="77777777" w:rsidR="00FF2B1E" w:rsidRPr="000F0B1D" w:rsidRDefault="00FF2B1E" w:rsidP="00FF2B1E">
            <w:pPr>
              <w:spacing w:line="360" w:lineRule="auto"/>
              <w:rPr>
                <w:color w:val="000000"/>
                <w:sz w:val="28"/>
                <w:szCs w:val="28"/>
              </w:rPr>
            </w:pPr>
          </w:p>
          <w:p w14:paraId="05EBA179" w14:textId="77777777" w:rsidR="00FF2B1E" w:rsidRPr="000F0B1D" w:rsidRDefault="00FF2B1E" w:rsidP="00FF2B1E">
            <w:pPr>
              <w:spacing w:line="360" w:lineRule="auto"/>
              <w:rPr>
                <w:color w:val="000000"/>
                <w:sz w:val="28"/>
                <w:szCs w:val="28"/>
              </w:rPr>
            </w:pPr>
            <w:r w:rsidRPr="000F0B1D">
              <w:rPr>
                <w:color w:val="000000"/>
                <w:sz w:val="28"/>
                <w:szCs w:val="28"/>
              </w:rPr>
              <w:t>- Ý kiến tác giả:</w:t>
            </w:r>
          </w:p>
          <w:p w14:paraId="3B9E4818" w14:textId="77777777" w:rsidR="00FF2B1E" w:rsidRPr="000F0B1D" w:rsidRDefault="00FF2B1E" w:rsidP="00FF2B1E">
            <w:pPr>
              <w:spacing w:line="360" w:lineRule="auto"/>
              <w:rPr>
                <w:color w:val="000000"/>
                <w:sz w:val="28"/>
                <w:szCs w:val="28"/>
              </w:rPr>
            </w:pPr>
            <w:r w:rsidRPr="000F0B1D">
              <w:rPr>
                <w:color w:val="000000"/>
                <w:sz w:val="28"/>
                <w:szCs w:val="28"/>
              </w:rPr>
              <w:t>+ Ai biết được Nguyên Hồng đã khóc bao nhiêu lần…</w:t>
            </w:r>
          </w:p>
          <w:p w14:paraId="42408FD8" w14:textId="77777777" w:rsidR="00FF2B1E" w:rsidRPr="000F0B1D" w:rsidRDefault="00FF2B1E" w:rsidP="00FF2B1E">
            <w:pPr>
              <w:spacing w:line="360" w:lineRule="auto"/>
              <w:rPr>
                <w:color w:val="000000"/>
                <w:sz w:val="28"/>
                <w:szCs w:val="28"/>
              </w:rPr>
            </w:pPr>
            <w:r w:rsidRPr="000F0B1D">
              <w:rPr>
                <w:color w:val="000000"/>
                <w:sz w:val="28"/>
                <w:szCs w:val="28"/>
              </w:rPr>
              <w:t>+ Mỗi dòng chữ ông viết ra là một dòng nước mắt _ so sánh</w:t>
            </w:r>
          </w:p>
          <w:p w14:paraId="41DB241D" w14:textId="77777777" w:rsidR="00FF2B1E" w:rsidRPr="000F0B1D" w:rsidRDefault="00FF2B1E" w:rsidP="00FF2B1E">
            <w:pPr>
              <w:spacing w:line="360" w:lineRule="auto"/>
              <w:rPr>
                <w:color w:val="000000"/>
                <w:sz w:val="28"/>
                <w:szCs w:val="28"/>
              </w:rPr>
            </w:pPr>
            <w:r w:rsidRPr="000F0B1D">
              <w:rPr>
                <w:color w:val="000000"/>
                <w:sz w:val="28"/>
                <w:szCs w:val="28"/>
                <w:lang w:val="vi-VN"/>
              </w:rPr>
              <w:t xml:space="preserve">=&gt; </w:t>
            </w:r>
            <w:r w:rsidRPr="000F0B1D">
              <w:rPr>
                <w:color w:val="000000"/>
                <w:sz w:val="28"/>
                <w:szCs w:val="28"/>
              </w:rPr>
              <w:t>Ý kiến , lí lẽ, dẫn chứng thuyết phục  =&gt;Đặc điểm của văn bản nghị luận</w:t>
            </w:r>
          </w:p>
        </w:tc>
      </w:tr>
    </w:tbl>
    <w:p w14:paraId="5A6C2B65" w14:textId="77777777" w:rsidR="00FF2B1E" w:rsidRPr="00304FFD" w:rsidRDefault="00FF2B1E" w:rsidP="00FF2B1E">
      <w:pPr>
        <w:rPr>
          <w:vanish/>
        </w:rPr>
      </w:pPr>
      <w:bookmarkStart w:id="1" w:name="_Hlk75114486"/>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630"/>
        <w:gridCol w:w="4140"/>
      </w:tblGrid>
      <w:tr w:rsidR="00FF2B1E" w14:paraId="09AB9D59" w14:textId="77777777" w:rsidTr="00FF2B1E">
        <w:trPr>
          <w:trHeight w:val="302"/>
        </w:trPr>
        <w:tc>
          <w:tcPr>
            <w:tcW w:w="5845" w:type="dxa"/>
            <w:gridSpan w:val="2"/>
            <w:shd w:val="clear" w:color="auto" w:fill="auto"/>
          </w:tcPr>
          <w:p w14:paraId="02C9B8AE" w14:textId="77777777" w:rsidR="00FF2B1E" w:rsidRPr="000F0B1D" w:rsidRDefault="00FF2B1E" w:rsidP="00FF2B1E">
            <w:pPr>
              <w:rPr>
                <w:b/>
                <w:bCs/>
                <w:color w:val="FF0000"/>
                <w:sz w:val="28"/>
                <w:szCs w:val="28"/>
              </w:rPr>
            </w:pPr>
            <w:r w:rsidRPr="000F0B1D">
              <w:rPr>
                <w:b/>
                <w:bCs/>
                <w:color w:val="FF0000"/>
                <w:sz w:val="28"/>
                <w:szCs w:val="28"/>
              </w:rPr>
              <w:t>Nội dung 2</w:t>
            </w:r>
          </w:p>
          <w:p w14:paraId="0FBEAFC6" w14:textId="77777777" w:rsidR="00FF2B1E" w:rsidRPr="000F0B1D" w:rsidRDefault="00FF2B1E" w:rsidP="00FF2B1E">
            <w:pPr>
              <w:spacing w:line="360" w:lineRule="auto"/>
              <w:jc w:val="both"/>
              <w:rPr>
                <w:b/>
                <w:bCs/>
                <w:color w:val="000000"/>
                <w:sz w:val="28"/>
                <w:szCs w:val="36"/>
                <w:lang w:val="vi-VN"/>
              </w:rPr>
            </w:pPr>
            <w:r w:rsidRPr="000F0B1D">
              <w:rPr>
                <w:b/>
                <w:bCs/>
                <w:color w:val="000000"/>
                <w:sz w:val="28"/>
                <w:szCs w:val="36"/>
                <w:lang w:val="vi-VN"/>
              </w:rPr>
              <w:t>B1: Chuyển giao nhiệm vụ (GV)</w:t>
            </w:r>
          </w:p>
          <w:p w14:paraId="2169FA21" w14:textId="77777777" w:rsidR="00FF2B1E" w:rsidRPr="000F0B1D" w:rsidRDefault="00FF2B1E" w:rsidP="00FF2B1E">
            <w:pPr>
              <w:spacing w:line="360" w:lineRule="auto"/>
              <w:jc w:val="both"/>
              <w:rPr>
                <w:color w:val="000000"/>
                <w:sz w:val="28"/>
                <w:szCs w:val="36"/>
                <w:lang w:val="vi-VN"/>
              </w:rPr>
            </w:pPr>
            <w:r w:rsidRPr="000F0B1D">
              <w:rPr>
                <w:color w:val="000000"/>
                <w:sz w:val="28"/>
                <w:szCs w:val="36"/>
              </w:rPr>
              <w:t xml:space="preserve">- Yêu cầu Hs </w:t>
            </w:r>
            <w:r w:rsidRPr="000F0B1D">
              <w:rPr>
                <w:color w:val="000000"/>
                <w:sz w:val="28"/>
                <w:szCs w:val="36"/>
                <w:lang w:val="vi-VN"/>
              </w:rPr>
              <w:t>đọc lại phần 2</w:t>
            </w:r>
          </w:p>
          <w:p w14:paraId="79AD7B22" w14:textId="77777777" w:rsidR="00FF2B1E" w:rsidRPr="000F0B1D" w:rsidRDefault="00FF2B1E" w:rsidP="00FF2B1E">
            <w:pPr>
              <w:spacing w:line="360" w:lineRule="auto"/>
              <w:jc w:val="both"/>
              <w:rPr>
                <w:color w:val="000000"/>
                <w:sz w:val="28"/>
                <w:szCs w:val="36"/>
                <w:lang w:val="vi-VN"/>
              </w:rPr>
            </w:pPr>
            <w:r w:rsidRPr="000F0B1D">
              <w:rPr>
                <w:color w:val="000000"/>
                <w:sz w:val="28"/>
                <w:szCs w:val="36"/>
              </w:rPr>
              <w:t xml:space="preserve">- </w:t>
            </w:r>
            <w:r w:rsidRPr="000F0B1D">
              <w:rPr>
                <w:color w:val="000000"/>
                <w:sz w:val="28"/>
                <w:szCs w:val="36"/>
                <w:lang w:val="vi-VN"/>
              </w:rPr>
              <w:t>Nêu những bằng chứng mà tác giả đưa ra để chứng minh Nguyên Hồng là một người thiếu tình thương từ nhỏ.</w:t>
            </w:r>
          </w:p>
          <w:p w14:paraId="0F59BB92" w14:textId="77777777" w:rsidR="00FF2B1E" w:rsidRPr="000F0B1D" w:rsidRDefault="00FF2B1E" w:rsidP="00FF2B1E">
            <w:pPr>
              <w:spacing w:line="360" w:lineRule="auto"/>
              <w:jc w:val="both"/>
              <w:rPr>
                <w:color w:val="000000"/>
                <w:sz w:val="28"/>
                <w:szCs w:val="36"/>
                <w:lang w:val="vi-VN"/>
              </w:rPr>
            </w:pPr>
            <w:r w:rsidRPr="000F0B1D">
              <w:rPr>
                <w:color w:val="000000"/>
                <w:sz w:val="28"/>
                <w:szCs w:val="36"/>
              </w:rPr>
              <w:t xml:space="preserve">- </w:t>
            </w:r>
            <w:r w:rsidRPr="000F0B1D">
              <w:rPr>
                <w:color w:val="000000"/>
                <w:sz w:val="28"/>
                <w:szCs w:val="36"/>
                <w:lang w:val="vi-VN"/>
              </w:rPr>
              <w:t>Những bằng chứng đó do tác giả tự tưởng tượng ra hay có nguồn gốc từ đâu?</w:t>
            </w:r>
          </w:p>
          <w:p w14:paraId="007D7907" w14:textId="77777777" w:rsidR="00FF2B1E" w:rsidRPr="000F0B1D" w:rsidRDefault="00FF2B1E" w:rsidP="00FF2B1E">
            <w:pPr>
              <w:spacing w:line="360" w:lineRule="auto"/>
              <w:jc w:val="both"/>
              <w:rPr>
                <w:color w:val="000000"/>
                <w:sz w:val="28"/>
                <w:szCs w:val="36"/>
              </w:rPr>
            </w:pPr>
            <w:r w:rsidRPr="000F0B1D">
              <w:rPr>
                <w:color w:val="000000"/>
                <w:sz w:val="28"/>
                <w:szCs w:val="36"/>
              </w:rPr>
              <w:t>? Theo em tác giả đưa ra những câu trong hồi kí của Nguyên Hồng là bằng chứng cho ý kiến nào?</w:t>
            </w:r>
          </w:p>
          <w:p w14:paraId="6898C2BA" w14:textId="77777777" w:rsidR="00FF2B1E" w:rsidRPr="000F0B1D" w:rsidRDefault="00FF2B1E" w:rsidP="00FF2B1E">
            <w:pPr>
              <w:spacing w:line="360" w:lineRule="auto"/>
              <w:jc w:val="both"/>
              <w:rPr>
                <w:color w:val="000000"/>
                <w:sz w:val="28"/>
                <w:szCs w:val="36"/>
                <w:lang w:val="vi-VN"/>
              </w:rPr>
            </w:pPr>
            <w:r w:rsidRPr="000F0B1D">
              <w:rPr>
                <w:color w:val="000000"/>
                <w:sz w:val="28"/>
                <w:szCs w:val="36"/>
                <w:lang w:val="vi-VN"/>
              </w:rPr>
              <w:t>- Nhận xét về tính thuyết phục của các bằng chứng đó.</w:t>
            </w:r>
          </w:p>
          <w:p w14:paraId="47735AD3" w14:textId="77777777" w:rsidR="00FF2B1E" w:rsidRPr="000F0B1D" w:rsidRDefault="00FF2B1E" w:rsidP="00FF2B1E">
            <w:pPr>
              <w:spacing w:line="360" w:lineRule="auto"/>
              <w:jc w:val="both"/>
              <w:rPr>
                <w:b/>
                <w:bCs/>
                <w:color w:val="000000"/>
                <w:sz w:val="28"/>
                <w:szCs w:val="36"/>
                <w:lang w:val="vi-VN"/>
              </w:rPr>
            </w:pPr>
            <w:r w:rsidRPr="000F0B1D">
              <w:rPr>
                <w:b/>
                <w:bCs/>
                <w:color w:val="000000"/>
                <w:sz w:val="28"/>
                <w:szCs w:val="36"/>
                <w:lang w:val="vi-VN"/>
              </w:rPr>
              <w:t>B2: Thực hiện nhiệm vụ</w:t>
            </w:r>
          </w:p>
          <w:p w14:paraId="2F701C42" w14:textId="77777777" w:rsidR="00FF2B1E" w:rsidRPr="000F0B1D" w:rsidRDefault="00FF2B1E" w:rsidP="00FF2B1E">
            <w:pPr>
              <w:spacing w:line="360" w:lineRule="auto"/>
              <w:jc w:val="both"/>
              <w:rPr>
                <w:color w:val="000000"/>
                <w:sz w:val="28"/>
                <w:szCs w:val="36"/>
                <w:lang w:val="vi-VN"/>
              </w:rPr>
            </w:pPr>
            <w:r w:rsidRPr="000F0B1D">
              <w:rPr>
                <w:color w:val="000000"/>
                <w:sz w:val="28"/>
                <w:szCs w:val="36"/>
                <w:lang w:val="vi-VN"/>
              </w:rPr>
              <w:t>- Gv hướng dẫn hs đọc lại phần 2 chú ý vào các ô bên phải chỉ dẫn, định hướng nội dung</w:t>
            </w:r>
          </w:p>
          <w:p w14:paraId="7AF8CE04" w14:textId="77777777" w:rsidR="00FF2B1E" w:rsidRPr="000F0B1D" w:rsidRDefault="00FF2B1E" w:rsidP="00FF2B1E">
            <w:pPr>
              <w:spacing w:line="360" w:lineRule="auto"/>
              <w:jc w:val="both"/>
              <w:rPr>
                <w:color w:val="000000"/>
                <w:sz w:val="28"/>
                <w:szCs w:val="36"/>
                <w:lang w:val="vi-VN"/>
              </w:rPr>
            </w:pPr>
            <w:r w:rsidRPr="000F0B1D">
              <w:rPr>
                <w:color w:val="000000"/>
                <w:sz w:val="28"/>
                <w:szCs w:val="36"/>
                <w:lang w:val="vi-VN"/>
              </w:rPr>
              <w:lastRenderedPageBreak/>
              <w:t>- Hs Hoạt động theo cặp đôi để phát hiện những bằng chứng, lí lẽ mà tác giả nêu ra.</w:t>
            </w:r>
          </w:p>
          <w:p w14:paraId="36045894" w14:textId="77777777" w:rsidR="00FF2B1E" w:rsidRPr="000F0B1D" w:rsidRDefault="00FF2B1E" w:rsidP="00FF2B1E">
            <w:pPr>
              <w:spacing w:line="360" w:lineRule="auto"/>
              <w:rPr>
                <w:b/>
                <w:bCs/>
                <w:color w:val="000000"/>
                <w:sz w:val="28"/>
                <w:szCs w:val="28"/>
                <w:lang w:val="vi-VN"/>
              </w:rPr>
            </w:pPr>
            <w:r w:rsidRPr="000F0B1D">
              <w:rPr>
                <w:b/>
                <w:bCs/>
                <w:color w:val="000000"/>
                <w:sz w:val="28"/>
                <w:szCs w:val="36"/>
                <w:lang w:val="vi-VN"/>
              </w:rPr>
              <w:t>B3. B</w:t>
            </w:r>
            <w:r w:rsidRPr="000F0B1D">
              <w:rPr>
                <w:b/>
                <w:bCs/>
                <w:color w:val="000000"/>
                <w:sz w:val="28"/>
                <w:szCs w:val="28"/>
                <w:lang w:val="vi-VN"/>
              </w:rPr>
              <w:t>áo cáo, thảo luận</w:t>
            </w:r>
          </w:p>
          <w:p w14:paraId="5FC6F99C" w14:textId="77777777" w:rsidR="00FF2B1E" w:rsidRPr="000F0B1D" w:rsidRDefault="00FF2B1E" w:rsidP="00FF2B1E">
            <w:pPr>
              <w:spacing w:line="360" w:lineRule="auto"/>
              <w:rPr>
                <w:b/>
                <w:bCs/>
                <w:color w:val="000000"/>
                <w:sz w:val="28"/>
                <w:szCs w:val="28"/>
                <w:lang w:val="vi-VN"/>
              </w:rPr>
            </w:pPr>
            <w:r w:rsidRPr="000F0B1D">
              <w:rPr>
                <w:b/>
                <w:bCs/>
                <w:color w:val="000000"/>
                <w:sz w:val="28"/>
                <w:szCs w:val="28"/>
                <w:lang w:val="vi-VN"/>
              </w:rPr>
              <w:t xml:space="preserve">GV: </w:t>
            </w:r>
            <w:r w:rsidRPr="000F0B1D">
              <w:rPr>
                <w:color w:val="000000"/>
                <w:sz w:val="28"/>
                <w:szCs w:val="28"/>
                <w:lang w:val="vi-VN"/>
              </w:rPr>
              <w:t>Yêu cầu hs trả lời và hướng dẫn (nếu cần).</w:t>
            </w:r>
          </w:p>
          <w:p w14:paraId="6F62B953" w14:textId="77777777" w:rsidR="00FF2B1E" w:rsidRPr="000F0B1D" w:rsidRDefault="00FF2B1E" w:rsidP="00FF2B1E">
            <w:pPr>
              <w:spacing w:line="360" w:lineRule="auto"/>
              <w:jc w:val="both"/>
              <w:rPr>
                <w:b/>
                <w:bCs/>
                <w:color w:val="000000"/>
                <w:sz w:val="28"/>
                <w:szCs w:val="36"/>
                <w:lang w:val="vi-VN"/>
              </w:rPr>
            </w:pPr>
            <w:r w:rsidRPr="000F0B1D">
              <w:rPr>
                <w:b/>
                <w:bCs/>
                <w:color w:val="000000"/>
                <w:sz w:val="28"/>
                <w:szCs w:val="36"/>
                <w:lang w:val="vi-VN"/>
              </w:rPr>
              <w:t>B4: Kết luận, nhận định (GV)</w:t>
            </w:r>
          </w:p>
          <w:p w14:paraId="396C9552" w14:textId="77777777" w:rsidR="00FF2B1E" w:rsidRPr="000F0B1D" w:rsidRDefault="00FF2B1E" w:rsidP="00FF2B1E">
            <w:pPr>
              <w:spacing w:line="360" w:lineRule="auto"/>
              <w:jc w:val="both"/>
              <w:rPr>
                <w:color w:val="000000"/>
                <w:sz w:val="28"/>
                <w:szCs w:val="36"/>
                <w:lang w:val="vi-VN"/>
              </w:rPr>
            </w:pPr>
            <w:r w:rsidRPr="000F0B1D">
              <w:rPr>
                <w:color w:val="000000"/>
                <w:sz w:val="28"/>
                <w:szCs w:val="36"/>
                <w:lang w:val="vi-VN"/>
              </w:rPr>
              <w:t>- Nhận xét thái độ và kết quả làm việc của từng cặp đôi , chỉ ra những ưu điểm và hạn chế trong HĐ nhóm của HS.</w:t>
            </w:r>
          </w:p>
          <w:p w14:paraId="15A9417C" w14:textId="77777777" w:rsidR="00FF2B1E" w:rsidRPr="000F0B1D" w:rsidRDefault="00FF2B1E" w:rsidP="00FF2B1E">
            <w:pPr>
              <w:spacing w:line="360" w:lineRule="auto"/>
              <w:jc w:val="both"/>
              <w:rPr>
                <w:b/>
                <w:bCs/>
                <w:color w:val="000000"/>
                <w:sz w:val="28"/>
                <w:szCs w:val="36"/>
                <w:lang w:val="vi-VN"/>
              </w:rPr>
            </w:pPr>
            <w:r w:rsidRPr="000F0B1D">
              <w:rPr>
                <w:color w:val="000000"/>
                <w:sz w:val="28"/>
                <w:szCs w:val="36"/>
                <w:lang w:val="vi-VN"/>
              </w:rPr>
              <w:t>- Chốt kiến thức &amp; chuyển dẫn sang mục 3</w:t>
            </w:r>
          </w:p>
        </w:tc>
        <w:tc>
          <w:tcPr>
            <w:tcW w:w="4140" w:type="dxa"/>
            <w:shd w:val="clear" w:color="auto" w:fill="auto"/>
          </w:tcPr>
          <w:p w14:paraId="1941EB98" w14:textId="77777777" w:rsidR="00FF2B1E" w:rsidRPr="000F0B1D" w:rsidRDefault="00FF2B1E" w:rsidP="00FF2B1E">
            <w:pPr>
              <w:rPr>
                <w:b/>
                <w:bCs/>
                <w:color w:val="FF0000"/>
                <w:sz w:val="28"/>
                <w:szCs w:val="28"/>
                <w:lang w:val="vi-VN"/>
              </w:rPr>
            </w:pPr>
            <w:r w:rsidRPr="000F0B1D">
              <w:rPr>
                <w:b/>
                <w:bCs/>
                <w:color w:val="FF0000"/>
                <w:sz w:val="28"/>
                <w:szCs w:val="28"/>
              </w:rPr>
              <w:lastRenderedPageBreak/>
              <w:t xml:space="preserve">2. </w:t>
            </w:r>
            <w:r w:rsidRPr="000F0B1D">
              <w:rPr>
                <w:b/>
                <w:bCs/>
                <w:color w:val="FF0000"/>
                <w:sz w:val="28"/>
                <w:szCs w:val="28"/>
                <w:lang w:val="vi-VN"/>
              </w:rPr>
              <w:t>Nguyên Hồng là người thiếu tình thương từ nhỏ</w:t>
            </w:r>
          </w:p>
          <w:p w14:paraId="10F7ECE1" w14:textId="77777777" w:rsidR="00FF2B1E" w:rsidRPr="000F0B1D" w:rsidRDefault="00FF2B1E" w:rsidP="00FF2B1E">
            <w:pPr>
              <w:rPr>
                <w:b/>
                <w:bCs/>
                <w:color w:val="000000"/>
                <w:sz w:val="28"/>
                <w:szCs w:val="28"/>
              </w:rPr>
            </w:pPr>
            <w:r w:rsidRPr="000F0B1D">
              <w:rPr>
                <w:b/>
                <w:bCs/>
                <w:color w:val="000000"/>
                <w:sz w:val="28"/>
                <w:szCs w:val="28"/>
              </w:rPr>
              <w:t>-</w:t>
            </w:r>
            <w:r w:rsidRPr="000F0B1D">
              <w:rPr>
                <w:color w:val="000000"/>
                <w:sz w:val="28"/>
                <w:szCs w:val="28"/>
                <w:lang w:val="vi-VN"/>
              </w:rPr>
              <w:t xml:space="preserve"> Nguyên Hồng thiếu tình thương từ nhỏ</w:t>
            </w:r>
            <w:r w:rsidRPr="000F0B1D">
              <w:rPr>
                <w:color w:val="000000"/>
                <w:sz w:val="28"/>
                <w:szCs w:val="28"/>
              </w:rPr>
              <w:t xml:space="preserve"> nên luôn khao khát tình thương và dễ thông cảm với người bất hạnh</w:t>
            </w:r>
          </w:p>
          <w:p w14:paraId="1247323B" w14:textId="77777777" w:rsidR="00FF2B1E" w:rsidRPr="000F0B1D" w:rsidRDefault="00FF2B1E" w:rsidP="00FF2B1E">
            <w:pPr>
              <w:rPr>
                <w:color w:val="000000"/>
                <w:sz w:val="28"/>
                <w:szCs w:val="28"/>
              </w:rPr>
            </w:pPr>
            <w:r w:rsidRPr="000F0B1D">
              <w:rPr>
                <w:b/>
                <w:bCs/>
                <w:i/>
                <w:iCs/>
                <w:color w:val="000000"/>
                <w:sz w:val="28"/>
                <w:szCs w:val="28"/>
              </w:rPr>
              <w:t>* Bằng chứng</w:t>
            </w:r>
          </w:p>
          <w:p w14:paraId="505EC7A4" w14:textId="77777777" w:rsidR="00FF2B1E" w:rsidRPr="000F0B1D" w:rsidRDefault="00FF2B1E" w:rsidP="00FF2B1E">
            <w:pPr>
              <w:rPr>
                <w:color w:val="000000"/>
                <w:sz w:val="28"/>
                <w:szCs w:val="28"/>
                <w:lang w:val="vi-VN"/>
              </w:rPr>
            </w:pPr>
            <w:r w:rsidRPr="000F0B1D">
              <w:rPr>
                <w:color w:val="000000"/>
                <w:sz w:val="28"/>
                <w:szCs w:val="28"/>
              </w:rPr>
              <w:t>-</w:t>
            </w:r>
            <w:r w:rsidRPr="000F0B1D">
              <w:rPr>
                <w:color w:val="000000"/>
                <w:sz w:val="28"/>
                <w:szCs w:val="28"/>
                <w:lang w:val="vi-VN"/>
              </w:rPr>
              <w:t xml:space="preserve"> Mồ côi cha khi 12 tuổi</w:t>
            </w:r>
          </w:p>
          <w:p w14:paraId="5F1DBFFC" w14:textId="77777777" w:rsidR="00FF2B1E" w:rsidRPr="000F0B1D" w:rsidRDefault="00FF2B1E" w:rsidP="00FF2B1E">
            <w:pPr>
              <w:rPr>
                <w:color w:val="000000"/>
                <w:sz w:val="28"/>
                <w:szCs w:val="28"/>
                <w:lang w:val="vi-VN"/>
              </w:rPr>
            </w:pPr>
            <w:r w:rsidRPr="000F0B1D">
              <w:rPr>
                <w:color w:val="000000"/>
                <w:sz w:val="28"/>
                <w:szCs w:val="28"/>
              </w:rPr>
              <w:t>-</w:t>
            </w:r>
            <w:r w:rsidRPr="000F0B1D">
              <w:rPr>
                <w:color w:val="000000"/>
                <w:sz w:val="28"/>
                <w:szCs w:val="28"/>
                <w:lang w:val="vi-VN"/>
              </w:rPr>
              <w:t xml:space="preserve"> Mẹ lấy chồng khác, </w:t>
            </w:r>
            <w:r w:rsidRPr="000F0B1D">
              <w:rPr>
                <w:color w:val="000000"/>
                <w:sz w:val="28"/>
                <w:szCs w:val="28"/>
              </w:rPr>
              <w:t xml:space="preserve">thường </w:t>
            </w:r>
            <w:r w:rsidRPr="000F0B1D">
              <w:rPr>
                <w:color w:val="000000"/>
                <w:sz w:val="28"/>
                <w:szCs w:val="28"/>
                <w:lang w:val="vi-VN"/>
              </w:rPr>
              <w:t>đi làm ăn xa</w:t>
            </w:r>
          </w:p>
          <w:p w14:paraId="135B057C" w14:textId="77777777" w:rsidR="00FF2B1E" w:rsidRPr="000F0B1D" w:rsidRDefault="00FF2B1E" w:rsidP="00FF2B1E">
            <w:pPr>
              <w:rPr>
                <w:color w:val="000000"/>
                <w:sz w:val="28"/>
                <w:szCs w:val="28"/>
              </w:rPr>
            </w:pPr>
            <w:r w:rsidRPr="000F0B1D">
              <w:rPr>
                <w:color w:val="000000"/>
                <w:sz w:val="28"/>
                <w:szCs w:val="28"/>
              </w:rPr>
              <w:t>- “Giá ai cho tôi một xu nhỉ? Chỉ một xu thôi!...” ( Những ngày thơ ấu)</w:t>
            </w:r>
          </w:p>
          <w:p w14:paraId="25EE1ED8" w14:textId="77777777" w:rsidR="00FF2B1E" w:rsidRPr="000F0B1D" w:rsidRDefault="00FF2B1E" w:rsidP="00FF2B1E">
            <w:pPr>
              <w:rPr>
                <w:color w:val="000000"/>
                <w:sz w:val="28"/>
                <w:szCs w:val="28"/>
              </w:rPr>
            </w:pPr>
          </w:p>
          <w:p w14:paraId="3B22122C" w14:textId="77777777" w:rsidR="00FF2B1E" w:rsidRPr="000F0B1D" w:rsidRDefault="00FF2B1E" w:rsidP="00FF2B1E">
            <w:pPr>
              <w:rPr>
                <w:i/>
                <w:iCs/>
                <w:color w:val="000000"/>
                <w:sz w:val="28"/>
                <w:szCs w:val="28"/>
              </w:rPr>
            </w:pPr>
            <w:r w:rsidRPr="000F0B1D">
              <w:rPr>
                <w:color w:val="000000"/>
                <w:sz w:val="28"/>
                <w:szCs w:val="28"/>
              </w:rPr>
              <w:t xml:space="preserve">=&gt; Bằng chứng lấy từ thực tế cuộc đời nhà văn Nguyên Hồng, từ tập hồi kí </w:t>
            </w:r>
            <w:r w:rsidRPr="000F0B1D">
              <w:rPr>
                <w:i/>
                <w:iCs/>
                <w:color w:val="000000"/>
                <w:sz w:val="28"/>
                <w:szCs w:val="28"/>
              </w:rPr>
              <w:t>Những ngày thơ ấu</w:t>
            </w:r>
          </w:p>
          <w:p w14:paraId="251FE353" w14:textId="77777777" w:rsidR="00FF2B1E" w:rsidRPr="000F0B1D" w:rsidRDefault="00FF2B1E" w:rsidP="00FF2B1E">
            <w:pPr>
              <w:rPr>
                <w:i/>
                <w:iCs/>
                <w:color w:val="000000"/>
                <w:sz w:val="28"/>
                <w:szCs w:val="28"/>
              </w:rPr>
            </w:pPr>
          </w:p>
          <w:p w14:paraId="5360A99D" w14:textId="77777777" w:rsidR="00FF2B1E" w:rsidRPr="000F0B1D" w:rsidRDefault="00FF2B1E" w:rsidP="00FF2B1E">
            <w:pPr>
              <w:rPr>
                <w:color w:val="000000"/>
                <w:sz w:val="28"/>
                <w:szCs w:val="28"/>
              </w:rPr>
            </w:pPr>
            <w:r w:rsidRPr="000F0B1D">
              <w:rPr>
                <w:color w:val="000000"/>
                <w:sz w:val="28"/>
                <w:szCs w:val="28"/>
              </w:rPr>
              <w:t>=&gt; Các bằng chứng, lí lẽ rất rõ ràng, thuyết phục người nghe, người đọc</w:t>
            </w:r>
          </w:p>
          <w:p w14:paraId="3E57CA4C" w14:textId="77777777" w:rsidR="00FF2B1E" w:rsidRPr="000F0B1D" w:rsidRDefault="00FF2B1E" w:rsidP="00FF2B1E">
            <w:pPr>
              <w:rPr>
                <w:i/>
                <w:iCs/>
                <w:color w:val="000000"/>
                <w:sz w:val="28"/>
                <w:szCs w:val="28"/>
              </w:rPr>
            </w:pPr>
          </w:p>
          <w:p w14:paraId="48F88C6B" w14:textId="77777777" w:rsidR="00FF2B1E" w:rsidRPr="000F0B1D" w:rsidRDefault="00FF2B1E" w:rsidP="00FF2B1E">
            <w:pPr>
              <w:rPr>
                <w:i/>
                <w:iCs/>
                <w:color w:val="000000"/>
                <w:sz w:val="28"/>
                <w:szCs w:val="28"/>
              </w:rPr>
            </w:pPr>
          </w:p>
          <w:p w14:paraId="022FB14D" w14:textId="77777777" w:rsidR="00FF2B1E" w:rsidRPr="000F0B1D" w:rsidRDefault="00FF2B1E" w:rsidP="00FF2B1E">
            <w:pPr>
              <w:rPr>
                <w:i/>
                <w:iCs/>
                <w:color w:val="000000"/>
                <w:sz w:val="28"/>
                <w:szCs w:val="28"/>
              </w:rPr>
            </w:pPr>
          </w:p>
          <w:p w14:paraId="7AB194EF" w14:textId="77777777" w:rsidR="00FF2B1E" w:rsidRPr="000F0B1D" w:rsidRDefault="00FF2B1E" w:rsidP="00FF2B1E">
            <w:pPr>
              <w:rPr>
                <w:color w:val="000000"/>
                <w:sz w:val="28"/>
                <w:szCs w:val="28"/>
                <w:lang w:val="vi-VN"/>
              </w:rPr>
            </w:pPr>
          </w:p>
        </w:tc>
      </w:tr>
      <w:bookmarkEnd w:id="1"/>
      <w:tr w:rsidR="00FF2B1E" w14:paraId="44A81E59" w14:textId="77777777" w:rsidTr="00FF2B1E">
        <w:trPr>
          <w:trHeight w:val="260"/>
        </w:trPr>
        <w:tc>
          <w:tcPr>
            <w:tcW w:w="5845" w:type="dxa"/>
            <w:gridSpan w:val="2"/>
            <w:shd w:val="clear" w:color="auto" w:fill="auto"/>
          </w:tcPr>
          <w:p w14:paraId="17C027F1" w14:textId="77777777" w:rsidR="00FF2B1E" w:rsidRPr="000F0B1D" w:rsidRDefault="00FF2B1E" w:rsidP="00FF2B1E">
            <w:pPr>
              <w:spacing w:line="360" w:lineRule="auto"/>
              <w:jc w:val="both"/>
              <w:rPr>
                <w:b/>
                <w:bCs/>
                <w:color w:val="FF0000"/>
                <w:sz w:val="28"/>
                <w:szCs w:val="28"/>
              </w:rPr>
            </w:pPr>
            <w:r w:rsidRPr="000F0B1D">
              <w:rPr>
                <w:b/>
                <w:bCs/>
                <w:color w:val="FF0000"/>
                <w:sz w:val="28"/>
                <w:szCs w:val="28"/>
              </w:rPr>
              <w:lastRenderedPageBreak/>
              <w:t>Nội dung 3</w:t>
            </w:r>
          </w:p>
          <w:p w14:paraId="41C8FC67" w14:textId="77777777" w:rsidR="00FF2B1E" w:rsidRPr="000F0B1D" w:rsidRDefault="00FF2B1E" w:rsidP="00FF2B1E">
            <w:pPr>
              <w:spacing w:line="360" w:lineRule="auto"/>
              <w:jc w:val="both"/>
              <w:rPr>
                <w:b/>
                <w:bCs/>
                <w:color w:val="000000"/>
                <w:sz w:val="28"/>
                <w:szCs w:val="36"/>
                <w:lang w:val="vi-VN"/>
              </w:rPr>
            </w:pPr>
            <w:r w:rsidRPr="000F0B1D">
              <w:rPr>
                <w:b/>
                <w:bCs/>
                <w:color w:val="000000"/>
                <w:sz w:val="28"/>
                <w:szCs w:val="36"/>
                <w:lang w:val="vi-VN"/>
              </w:rPr>
              <w:t>B1: Chuyển giao nhiệm vụ (GV)</w:t>
            </w:r>
          </w:p>
          <w:p w14:paraId="5687C991" w14:textId="77777777" w:rsidR="00FF2B1E" w:rsidRPr="000F0B1D" w:rsidRDefault="00FF2B1E" w:rsidP="00FF2B1E">
            <w:pPr>
              <w:spacing w:line="360" w:lineRule="auto"/>
              <w:jc w:val="both"/>
              <w:rPr>
                <w:color w:val="000000"/>
                <w:sz w:val="28"/>
                <w:szCs w:val="36"/>
              </w:rPr>
            </w:pPr>
            <w:r w:rsidRPr="000F0B1D">
              <w:rPr>
                <w:color w:val="000000"/>
                <w:sz w:val="28"/>
                <w:szCs w:val="36"/>
              </w:rPr>
              <w:t xml:space="preserve">- Yêu cầu Hs </w:t>
            </w:r>
            <w:r w:rsidRPr="000F0B1D">
              <w:rPr>
                <w:color w:val="000000"/>
                <w:sz w:val="28"/>
                <w:szCs w:val="36"/>
                <w:lang w:val="vi-VN"/>
              </w:rPr>
              <w:t xml:space="preserve">đọc lại phần </w:t>
            </w:r>
            <w:r w:rsidRPr="000F0B1D">
              <w:rPr>
                <w:color w:val="000000"/>
                <w:sz w:val="28"/>
                <w:szCs w:val="36"/>
              </w:rPr>
              <w:t>3</w:t>
            </w:r>
          </w:p>
          <w:p w14:paraId="324CAAD3" w14:textId="77777777" w:rsidR="00FF2B1E" w:rsidRPr="000F0B1D" w:rsidRDefault="00FF2B1E" w:rsidP="00FF2B1E">
            <w:pPr>
              <w:spacing w:line="360" w:lineRule="auto"/>
              <w:jc w:val="both"/>
              <w:rPr>
                <w:color w:val="000000"/>
                <w:sz w:val="28"/>
                <w:szCs w:val="36"/>
                <w:lang w:val="vi-VN"/>
              </w:rPr>
            </w:pPr>
            <w:r w:rsidRPr="000F0B1D">
              <w:rPr>
                <w:color w:val="000000"/>
                <w:sz w:val="28"/>
                <w:szCs w:val="36"/>
              </w:rPr>
              <w:t xml:space="preserve">- </w:t>
            </w:r>
            <w:r w:rsidRPr="000F0B1D">
              <w:rPr>
                <w:color w:val="000000"/>
                <w:sz w:val="28"/>
                <w:szCs w:val="36"/>
                <w:lang w:val="vi-VN"/>
              </w:rPr>
              <w:t>Những bằng chứng đó do tác giả tự tưởng tượng ra hay có nguồn gốc từ đâu?</w:t>
            </w:r>
          </w:p>
          <w:p w14:paraId="424230C0" w14:textId="77777777" w:rsidR="00FF2B1E" w:rsidRPr="000F0B1D" w:rsidRDefault="00FF2B1E" w:rsidP="00FF2B1E">
            <w:pPr>
              <w:spacing w:line="360" w:lineRule="auto"/>
              <w:jc w:val="both"/>
              <w:rPr>
                <w:color w:val="000000"/>
                <w:sz w:val="28"/>
                <w:szCs w:val="36"/>
              </w:rPr>
            </w:pPr>
            <w:r w:rsidRPr="000F0B1D">
              <w:rPr>
                <w:color w:val="000000"/>
                <w:sz w:val="28"/>
                <w:szCs w:val="36"/>
              </w:rPr>
              <w:t>? Theo em tác giả đưa ra những câu trong hồi kí của Nguyên Hồng là bằng chứng cho ý kiến nào?</w:t>
            </w:r>
          </w:p>
          <w:p w14:paraId="00551643" w14:textId="77777777" w:rsidR="00FF2B1E" w:rsidRPr="000F0B1D" w:rsidRDefault="00FF2B1E" w:rsidP="00FF2B1E">
            <w:pPr>
              <w:spacing w:line="360" w:lineRule="auto"/>
              <w:jc w:val="both"/>
              <w:rPr>
                <w:color w:val="000000"/>
                <w:sz w:val="28"/>
                <w:szCs w:val="36"/>
                <w:lang w:val="vi-VN"/>
              </w:rPr>
            </w:pPr>
            <w:r w:rsidRPr="000F0B1D">
              <w:rPr>
                <w:color w:val="000000"/>
                <w:sz w:val="28"/>
                <w:szCs w:val="36"/>
                <w:lang w:val="vi-VN"/>
              </w:rPr>
              <w:t>- Nhận xét về tính thuyết phục của các bằng chứng đó.</w:t>
            </w:r>
          </w:p>
          <w:p w14:paraId="5B43BA04" w14:textId="77777777" w:rsidR="00FF2B1E" w:rsidRPr="000F0B1D" w:rsidRDefault="00FF2B1E" w:rsidP="00FF2B1E">
            <w:pPr>
              <w:spacing w:line="360" w:lineRule="auto"/>
              <w:jc w:val="both"/>
              <w:rPr>
                <w:color w:val="000000"/>
                <w:sz w:val="28"/>
                <w:szCs w:val="36"/>
              </w:rPr>
            </w:pPr>
            <w:r w:rsidRPr="000F0B1D">
              <w:rPr>
                <w:color w:val="000000"/>
                <w:sz w:val="28"/>
                <w:szCs w:val="36"/>
              </w:rPr>
              <w:t>- Cảm nhận của em về tình cảm của người viết dành cho nhà văn Nguyên Hồng?</w:t>
            </w:r>
          </w:p>
          <w:p w14:paraId="504415B4" w14:textId="77777777" w:rsidR="00FF2B1E" w:rsidRPr="000F0B1D" w:rsidRDefault="00FF2B1E" w:rsidP="00FF2B1E">
            <w:pPr>
              <w:spacing w:line="360" w:lineRule="auto"/>
              <w:jc w:val="both"/>
              <w:rPr>
                <w:b/>
                <w:bCs/>
                <w:color w:val="000000"/>
                <w:sz w:val="28"/>
                <w:szCs w:val="36"/>
                <w:lang w:val="vi-VN"/>
              </w:rPr>
            </w:pPr>
            <w:r w:rsidRPr="000F0B1D">
              <w:rPr>
                <w:b/>
                <w:bCs/>
                <w:color w:val="000000"/>
                <w:sz w:val="28"/>
                <w:szCs w:val="36"/>
                <w:lang w:val="vi-VN"/>
              </w:rPr>
              <w:t>B2: Thực hiện nhiệm vụ</w:t>
            </w:r>
          </w:p>
          <w:p w14:paraId="5F0171FB" w14:textId="77777777" w:rsidR="00FF2B1E" w:rsidRPr="000F0B1D" w:rsidRDefault="00FF2B1E" w:rsidP="00FF2B1E">
            <w:pPr>
              <w:spacing w:line="360" w:lineRule="auto"/>
              <w:jc w:val="both"/>
              <w:rPr>
                <w:color w:val="000000"/>
                <w:sz w:val="28"/>
                <w:szCs w:val="36"/>
                <w:lang w:val="vi-VN"/>
              </w:rPr>
            </w:pPr>
            <w:r w:rsidRPr="000F0B1D">
              <w:rPr>
                <w:color w:val="000000"/>
                <w:sz w:val="28"/>
                <w:szCs w:val="36"/>
              </w:rPr>
              <w:t>-H</w:t>
            </w:r>
            <w:r w:rsidRPr="000F0B1D">
              <w:rPr>
                <w:color w:val="000000"/>
                <w:sz w:val="28"/>
                <w:szCs w:val="36"/>
                <w:lang w:val="vi-VN"/>
              </w:rPr>
              <w:t xml:space="preserve">s đọc lại phần </w:t>
            </w:r>
            <w:r w:rsidRPr="000F0B1D">
              <w:rPr>
                <w:color w:val="000000"/>
                <w:sz w:val="28"/>
                <w:szCs w:val="36"/>
              </w:rPr>
              <w:t>3</w:t>
            </w:r>
            <w:r w:rsidRPr="000F0B1D">
              <w:rPr>
                <w:color w:val="000000"/>
                <w:sz w:val="28"/>
                <w:szCs w:val="36"/>
                <w:lang w:val="vi-VN"/>
              </w:rPr>
              <w:t xml:space="preserve"> chú ý vào các ô bên phải chỉ dẫn, định hướng nội dung</w:t>
            </w:r>
          </w:p>
          <w:p w14:paraId="557E90FC" w14:textId="77777777" w:rsidR="00FF2B1E" w:rsidRPr="000F0B1D" w:rsidRDefault="00FF2B1E" w:rsidP="00FF2B1E">
            <w:pPr>
              <w:spacing w:line="360" w:lineRule="auto"/>
              <w:jc w:val="both"/>
              <w:rPr>
                <w:color w:val="000000"/>
                <w:sz w:val="28"/>
                <w:szCs w:val="36"/>
                <w:lang w:val="vi-VN"/>
              </w:rPr>
            </w:pPr>
            <w:r w:rsidRPr="000F0B1D">
              <w:rPr>
                <w:color w:val="000000"/>
                <w:sz w:val="28"/>
                <w:szCs w:val="36"/>
                <w:lang w:val="vi-VN"/>
              </w:rPr>
              <w:t>- Hs Hoạt động theo cặp đôi để phát hiện những bằng chứng, lí lẽ mà tác giả nêu ra.</w:t>
            </w:r>
          </w:p>
          <w:p w14:paraId="738CF57A" w14:textId="77777777" w:rsidR="00FF2B1E" w:rsidRPr="000F0B1D" w:rsidRDefault="00FF2B1E" w:rsidP="00FF2B1E">
            <w:pPr>
              <w:spacing w:line="360" w:lineRule="auto"/>
              <w:rPr>
                <w:b/>
                <w:bCs/>
                <w:color w:val="000000"/>
                <w:sz w:val="28"/>
                <w:szCs w:val="28"/>
                <w:lang w:val="vi-VN"/>
              </w:rPr>
            </w:pPr>
            <w:r w:rsidRPr="000F0B1D">
              <w:rPr>
                <w:b/>
                <w:bCs/>
                <w:color w:val="000000"/>
                <w:sz w:val="28"/>
                <w:szCs w:val="36"/>
                <w:lang w:val="vi-VN"/>
              </w:rPr>
              <w:lastRenderedPageBreak/>
              <w:t>B3. B</w:t>
            </w:r>
            <w:r w:rsidRPr="000F0B1D">
              <w:rPr>
                <w:b/>
                <w:bCs/>
                <w:color w:val="000000"/>
                <w:sz w:val="28"/>
                <w:szCs w:val="28"/>
                <w:lang w:val="vi-VN"/>
              </w:rPr>
              <w:t>áo cáo, thảo luận</w:t>
            </w:r>
          </w:p>
          <w:p w14:paraId="01B232AC" w14:textId="77777777" w:rsidR="00FF2B1E" w:rsidRPr="000F0B1D" w:rsidRDefault="00FF2B1E" w:rsidP="00FF2B1E">
            <w:pPr>
              <w:spacing w:line="360" w:lineRule="auto"/>
              <w:rPr>
                <w:b/>
                <w:bCs/>
                <w:color w:val="000000"/>
                <w:sz w:val="28"/>
                <w:szCs w:val="28"/>
                <w:lang w:val="vi-VN"/>
              </w:rPr>
            </w:pPr>
            <w:r w:rsidRPr="000F0B1D">
              <w:rPr>
                <w:b/>
                <w:bCs/>
                <w:color w:val="000000"/>
                <w:sz w:val="28"/>
                <w:szCs w:val="28"/>
                <w:lang w:val="vi-VN"/>
              </w:rPr>
              <w:t xml:space="preserve">GV: </w:t>
            </w:r>
            <w:r w:rsidRPr="000F0B1D">
              <w:rPr>
                <w:color w:val="000000"/>
                <w:sz w:val="28"/>
                <w:szCs w:val="28"/>
                <w:lang w:val="vi-VN"/>
              </w:rPr>
              <w:t>Yêu cầu hs trả lời và hướng dẫn (nếu cần).</w:t>
            </w:r>
          </w:p>
          <w:p w14:paraId="2C4EB2F3" w14:textId="77777777" w:rsidR="00FF2B1E" w:rsidRPr="000F0B1D" w:rsidRDefault="00FF2B1E" w:rsidP="00FF2B1E">
            <w:pPr>
              <w:spacing w:line="360" w:lineRule="auto"/>
              <w:jc w:val="both"/>
              <w:rPr>
                <w:b/>
                <w:bCs/>
                <w:color w:val="000000"/>
                <w:sz w:val="28"/>
                <w:szCs w:val="36"/>
                <w:lang w:val="vi-VN"/>
              </w:rPr>
            </w:pPr>
            <w:r w:rsidRPr="000F0B1D">
              <w:rPr>
                <w:b/>
                <w:bCs/>
                <w:color w:val="000000"/>
                <w:sz w:val="28"/>
                <w:szCs w:val="36"/>
                <w:lang w:val="vi-VN"/>
              </w:rPr>
              <w:t>B4: Kết luận, nhận định (GV)</w:t>
            </w:r>
          </w:p>
          <w:p w14:paraId="6233CC2D" w14:textId="77777777" w:rsidR="00FF2B1E" w:rsidRPr="000F0B1D" w:rsidRDefault="00FF2B1E" w:rsidP="00C77F5D">
            <w:pPr>
              <w:pStyle w:val="ListParagraph"/>
              <w:numPr>
                <w:ilvl w:val="0"/>
                <w:numId w:val="20"/>
              </w:numPr>
              <w:spacing w:before="0" w:after="0" w:line="360" w:lineRule="auto"/>
              <w:jc w:val="both"/>
              <w:rPr>
                <w:szCs w:val="36"/>
                <w:lang w:val="vi-VN"/>
              </w:rPr>
            </w:pPr>
            <w:r w:rsidRPr="000F0B1D">
              <w:rPr>
                <w:szCs w:val="36"/>
                <w:lang w:val="vi-VN"/>
              </w:rPr>
              <w:t xml:space="preserve">Hs bổ sung ý kiến </w:t>
            </w:r>
          </w:p>
          <w:p w14:paraId="782CB828" w14:textId="77777777" w:rsidR="00FF2B1E" w:rsidRPr="000F0B1D" w:rsidRDefault="00FF2B1E" w:rsidP="00C77F5D">
            <w:pPr>
              <w:pStyle w:val="ListParagraph"/>
              <w:numPr>
                <w:ilvl w:val="0"/>
                <w:numId w:val="20"/>
              </w:numPr>
              <w:spacing w:before="0" w:after="0" w:line="360" w:lineRule="auto"/>
              <w:jc w:val="both"/>
              <w:rPr>
                <w:b/>
                <w:bCs/>
                <w:szCs w:val="36"/>
                <w:lang w:val="vi-VN"/>
              </w:rPr>
            </w:pPr>
            <w:r w:rsidRPr="000F0B1D">
              <w:rPr>
                <w:szCs w:val="36"/>
                <w:lang w:val="vi-VN"/>
              </w:rPr>
              <w:t>Gv nhận xét, chốt kiến thức</w:t>
            </w:r>
          </w:p>
        </w:tc>
        <w:tc>
          <w:tcPr>
            <w:tcW w:w="4140" w:type="dxa"/>
            <w:shd w:val="clear" w:color="auto" w:fill="auto"/>
          </w:tcPr>
          <w:p w14:paraId="66A1C041" w14:textId="77777777" w:rsidR="00FF2B1E" w:rsidRPr="000F0B1D" w:rsidRDefault="00FF2B1E" w:rsidP="00FF2B1E">
            <w:pPr>
              <w:spacing w:line="360" w:lineRule="auto"/>
              <w:jc w:val="both"/>
              <w:rPr>
                <w:color w:val="000000"/>
                <w:sz w:val="28"/>
                <w:szCs w:val="28"/>
              </w:rPr>
            </w:pPr>
            <w:r w:rsidRPr="000F0B1D">
              <w:rPr>
                <w:b/>
                <w:bCs/>
                <w:color w:val="0070C0"/>
                <w:sz w:val="28"/>
                <w:szCs w:val="28"/>
              </w:rPr>
              <w:lastRenderedPageBreak/>
              <w:t>3. Phong cách riêng của nhà văn Nguyên Hồng</w:t>
            </w:r>
          </w:p>
          <w:p w14:paraId="665962D7" w14:textId="77777777" w:rsidR="00FF2B1E" w:rsidRPr="000F0B1D" w:rsidRDefault="00FF2B1E" w:rsidP="00FF2B1E">
            <w:pPr>
              <w:spacing w:line="360" w:lineRule="auto"/>
              <w:jc w:val="both"/>
              <w:rPr>
                <w:color w:val="000000"/>
                <w:sz w:val="28"/>
                <w:szCs w:val="28"/>
              </w:rPr>
            </w:pPr>
            <w:r w:rsidRPr="000F0B1D">
              <w:rPr>
                <w:color w:val="000000"/>
                <w:sz w:val="28"/>
                <w:szCs w:val="28"/>
              </w:rPr>
              <w:t>- Nguyên Hồng vất vả từ nhỏ</w:t>
            </w:r>
          </w:p>
          <w:p w14:paraId="0E31BB29" w14:textId="77777777" w:rsidR="00FF2B1E" w:rsidRPr="000F0B1D" w:rsidRDefault="00FF2B1E" w:rsidP="00FF2B1E">
            <w:pPr>
              <w:spacing w:line="360" w:lineRule="auto"/>
              <w:jc w:val="both"/>
              <w:rPr>
                <w:color w:val="000000"/>
                <w:sz w:val="28"/>
                <w:szCs w:val="28"/>
              </w:rPr>
            </w:pPr>
            <w:r w:rsidRPr="000F0B1D">
              <w:rPr>
                <w:color w:val="000000"/>
                <w:sz w:val="28"/>
                <w:szCs w:val="28"/>
              </w:rPr>
              <w:t xml:space="preserve">- Bằng chứng: </w:t>
            </w:r>
          </w:p>
          <w:p w14:paraId="24E5BA56" w14:textId="77777777" w:rsidR="00FF2B1E" w:rsidRPr="000F0B1D" w:rsidRDefault="00FF2B1E" w:rsidP="00FF2B1E">
            <w:pPr>
              <w:spacing w:line="360" w:lineRule="auto"/>
              <w:jc w:val="both"/>
              <w:rPr>
                <w:color w:val="000000"/>
                <w:sz w:val="28"/>
                <w:szCs w:val="28"/>
              </w:rPr>
            </w:pPr>
            <w:r w:rsidRPr="000F0B1D">
              <w:rPr>
                <w:color w:val="000000"/>
                <w:sz w:val="28"/>
                <w:szCs w:val="28"/>
              </w:rPr>
              <w:t>+ “ Ngay từ tuổi cắp sách đến trường…con cá, lá rau”</w:t>
            </w:r>
          </w:p>
          <w:p w14:paraId="1C2A2FB0" w14:textId="77777777" w:rsidR="00FF2B1E" w:rsidRPr="000F0B1D" w:rsidRDefault="00FF2B1E" w:rsidP="00FF2B1E">
            <w:pPr>
              <w:spacing w:line="360" w:lineRule="auto"/>
              <w:jc w:val="both"/>
              <w:rPr>
                <w:color w:val="000000"/>
                <w:sz w:val="28"/>
                <w:szCs w:val="28"/>
              </w:rPr>
            </w:pPr>
            <w:r w:rsidRPr="000F0B1D">
              <w:rPr>
                <w:color w:val="000000"/>
                <w:sz w:val="28"/>
                <w:szCs w:val="28"/>
              </w:rPr>
              <w:t>+ Năm 16 tuổi đến thành phố Hải Phòng sinh sống</w:t>
            </w:r>
          </w:p>
          <w:p w14:paraId="1974407E" w14:textId="77777777" w:rsidR="00FF2B1E" w:rsidRPr="000F0B1D" w:rsidRDefault="00FF2B1E" w:rsidP="00FF2B1E">
            <w:pPr>
              <w:spacing w:line="360" w:lineRule="auto"/>
              <w:jc w:val="both"/>
              <w:rPr>
                <w:color w:val="000000"/>
                <w:sz w:val="28"/>
                <w:szCs w:val="28"/>
                <w:lang w:val="vi-VN"/>
              </w:rPr>
            </w:pPr>
            <w:r w:rsidRPr="000F0B1D">
              <w:rPr>
                <w:color w:val="000000"/>
                <w:sz w:val="28"/>
                <w:szCs w:val="28"/>
                <w:lang w:val="vi-VN"/>
              </w:rPr>
              <w:t>=&gt;</w:t>
            </w:r>
            <w:r w:rsidRPr="000F0B1D">
              <w:rPr>
                <w:color w:val="000000"/>
                <w:sz w:val="28"/>
                <w:szCs w:val="28"/>
              </w:rPr>
              <w:t xml:space="preserve"> Chất dân nghèo, chất lao động thấm sâu vào văn chương và cung cách sinh hoạt thường ngày</w:t>
            </w:r>
            <w:r w:rsidRPr="000F0B1D">
              <w:rPr>
                <w:color w:val="000000"/>
                <w:sz w:val="28"/>
                <w:szCs w:val="28"/>
                <w:lang w:val="vi-VN"/>
              </w:rPr>
              <w:t>:</w:t>
            </w:r>
          </w:p>
          <w:p w14:paraId="1BDAD52D" w14:textId="77777777" w:rsidR="00FF2B1E" w:rsidRPr="000F0B1D" w:rsidRDefault="00FF2B1E" w:rsidP="00FF2B1E">
            <w:pPr>
              <w:spacing w:line="360" w:lineRule="auto"/>
              <w:jc w:val="both"/>
              <w:rPr>
                <w:color w:val="000000"/>
                <w:sz w:val="28"/>
                <w:szCs w:val="28"/>
              </w:rPr>
            </w:pPr>
            <w:r w:rsidRPr="000F0B1D">
              <w:rPr>
                <w:color w:val="000000"/>
                <w:sz w:val="28"/>
                <w:szCs w:val="28"/>
              </w:rPr>
              <w:t xml:space="preserve">      </w:t>
            </w:r>
          </w:p>
          <w:p w14:paraId="3530EA0D" w14:textId="77777777" w:rsidR="00FF2B1E" w:rsidRPr="000F0B1D" w:rsidRDefault="00FF2B1E" w:rsidP="00FF2B1E">
            <w:pPr>
              <w:spacing w:line="360" w:lineRule="auto"/>
              <w:jc w:val="both"/>
              <w:rPr>
                <w:color w:val="000000"/>
                <w:sz w:val="28"/>
                <w:szCs w:val="28"/>
              </w:rPr>
            </w:pPr>
            <w:r w:rsidRPr="000F0B1D">
              <w:rPr>
                <w:color w:val="000000"/>
                <w:sz w:val="28"/>
                <w:szCs w:val="28"/>
                <w:lang w:val="vi-VN"/>
              </w:rPr>
              <w:t>+</w:t>
            </w:r>
            <w:r w:rsidRPr="000F0B1D">
              <w:rPr>
                <w:color w:val="000000"/>
                <w:sz w:val="28"/>
                <w:szCs w:val="28"/>
              </w:rPr>
              <w:t xml:space="preserve">  </w:t>
            </w:r>
            <w:r w:rsidRPr="000F0B1D">
              <w:rPr>
                <w:color w:val="000000"/>
                <w:sz w:val="28"/>
                <w:szCs w:val="28"/>
                <w:lang w:val="vi-VN"/>
              </w:rPr>
              <w:t>G</w:t>
            </w:r>
            <w:r w:rsidRPr="000F0B1D">
              <w:rPr>
                <w:color w:val="000000"/>
                <w:sz w:val="28"/>
                <w:szCs w:val="28"/>
              </w:rPr>
              <w:t>iản dị trong thói quen ăn mặc, đi đứng, nói năng, thái độ giao tiếp…</w:t>
            </w:r>
          </w:p>
          <w:p w14:paraId="308FD23C" w14:textId="77777777" w:rsidR="00FF2B1E" w:rsidRPr="000F0B1D" w:rsidRDefault="00FF2B1E" w:rsidP="00FF2B1E">
            <w:pPr>
              <w:spacing w:line="360" w:lineRule="auto"/>
              <w:jc w:val="both"/>
              <w:rPr>
                <w:color w:val="000000"/>
                <w:sz w:val="28"/>
                <w:szCs w:val="28"/>
              </w:rPr>
            </w:pPr>
            <w:r w:rsidRPr="000F0B1D">
              <w:rPr>
                <w:color w:val="000000"/>
                <w:sz w:val="28"/>
                <w:szCs w:val="28"/>
                <w:lang w:val="vi-VN"/>
              </w:rPr>
              <w:lastRenderedPageBreak/>
              <w:t xml:space="preserve">+ </w:t>
            </w:r>
            <w:r w:rsidRPr="000F0B1D">
              <w:rPr>
                <w:color w:val="000000"/>
                <w:sz w:val="28"/>
                <w:szCs w:val="28"/>
              </w:rPr>
              <w:t>Lời nói của bà Nguyên Hồng. Chất dân nghèo thấm sâu vào văn chương nghệ thuật của Nguyên Hồng</w:t>
            </w:r>
          </w:p>
          <w:p w14:paraId="188115A6" w14:textId="77777777" w:rsidR="00FF2B1E" w:rsidRPr="000F0B1D" w:rsidRDefault="00FF2B1E" w:rsidP="00FF2B1E">
            <w:pPr>
              <w:spacing w:line="360" w:lineRule="auto"/>
              <w:jc w:val="both"/>
              <w:rPr>
                <w:color w:val="000000"/>
                <w:sz w:val="28"/>
                <w:szCs w:val="28"/>
              </w:rPr>
            </w:pPr>
            <w:r w:rsidRPr="000F0B1D">
              <w:rPr>
                <w:color w:val="000000"/>
                <w:sz w:val="28"/>
                <w:szCs w:val="28"/>
              </w:rPr>
              <w:t xml:space="preserve">=&gt; Thái độ tôn trọng, ngưỡng mộ, ngợi ca tài năng </w:t>
            </w:r>
            <w:r w:rsidRPr="000F0B1D">
              <w:rPr>
                <w:color w:val="000000"/>
                <w:sz w:val="28"/>
                <w:szCs w:val="28"/>
                <w:lang w:val="vi-VN"/>
              </w:rPr>
              <w:t xml:space="preserve">và </w:t>
            </w:r>
            <w:r w:rsidRPr="000F0B1D">
              <w:rPr>
                <w:color w:val="000000"/>
                <w:sz w:val="28"/>
                <w:szCs w:val="28"/>
              </w:rPr>
              <w:t>phẩm chất tốt đẹp của nhà văn Nguyên Hồng.</w:t>
            </w:r>
          </w:p>
          <w:p w14:paraId="2B285095" w14:textId="77777777" w:rsidR="00FF2B1E" w:rsidRPr="000F0B1D" w:rsidRDefault="00FF2B1E" w:rsidP="00FF2B1E">
            <w:pPr>
              <w:spacing w:line="360" w:lineRule="auto"/>
              <w:jc w:val="both"/>
              <w:rPr>
                <w:color w:val="000000"/>
                <w:sz w:val="28"/>
                <w:szCs w:val="28"/>
              </w:rPr>
            </w:pPr>
          </w:p>
        </w:tc>
      </w:tr>
      <w:tr w:rsidR="00FF2B1E" w14:paraId="68531DA1" w14:textId="77777777" w:rsidTr="00FF2B1E">
        <w:tc>
          <w:tcPr>
            <w:tcW w:w="9985" w:type="dxa"/>
            <w:gridSpan w:val="3"/>
            <w:shd w:val="clear" w:color="auto" w:fill="auto"/>
          </w:tcPr>
          <w:p w14:paraId="00A11B58" w14:textId="77777777" w:rsidR="00FF2B1E" w:rsidRPr="000F0B1D" w:rsidRDefault="00FF2B1E" w:rsidP="00FF2B1E">
            <w:pPr>
              <w:tabs>
                <w:tab w:val="left" w:pos="2700"/>
              </w:tabs>
              <w:jc w:val="center"/>
              <w:rPr>
                <w:rFonts w:eastAsia="Calibri"/>
                <w:b/>
                <w:color w:val="4472C4"/>
                <w:sz w:val="28"/>
                <w:szCs w:val="28"/>
              </w:rPr>
            </w:pPr>
            <w:r w:rsidRPr="000F0B1D">
              <w:rPr>
                <w:rFonts w:eastAsia="Calibri"/>
                <w:b/>
                <w:color w:val="4472C4"/>
                <w:sz w:val="28"/>
                <w:szCs w:val="28"/>
              </w:rPr>
              <w:lastRenderedPageBreak/>
              <w:t>III. Tổng kết</w:t>
            </w:r>
          </w:p>
          <w:p w14:paraId="3FA2BEBC" w14:textId="77777777" w:rsidR="00FF2B1E" w:rsidRPr="000F0B1D" w:rsidRDefault="00FF2B1E" w:rsidP="00FF2B1E">
            <w:pPr>
              <w:rPr>
                <w:rFonts w:eastAsia="Calibri"/>
                <w:i/>
                <w:color w:val="FF0000"/>
                <w:sz w:val="28"/>
                <w:szCs w:val="28"/>
              </w:rPr>
            </w:pPr>
            <w:r w:rsidRPr="000F0B1D">
              <w:rPr>
                <w:rFonts w:eastAsia="Calibri"/>
                <w:i/>
                <w:color w:val="FF0000"/>
                <w:sz w:val="28"/>
                <w:szCs w:val="28"/>
              </w:rPr>
              <w:t>a. Mục tiêu:</w:t>
            </w:r>
            <w:r w:rsidRPr="000F0B1D">
              <w:rPr>
                <w:rFonts w:eastAsia="Calibri"/>
                <w:color w:val="000000"/>
                <w:sz w:val="28"/>
                <w:szCs w:val="28"/>
              </w:rPr>
              <w:t xml:space="preserve"> Hs nắm được đặc điểm của văn bản nghị luận ( Nghị luận văn học)</w:t>
            </w:r>
          </w:p>
          <w:p w14:paraId="617BFBE0" w14:textId="77777777" w:rsidR="00FF2B1E" w:rsidRPr="000F0B1D" w:rsidRDefault="00FF2B1E" w:rsidP="00FF2B1E">
            <w:pPr>
              <w:rPr>
                <w:rFonts w:eastAsia="Calibri"/>
                <w:color w:val="000000"/>
                <w:sz w:val="28"/>
                <w:szCs w:val="28"/>
              </w:rPr>
            </w:pPr>
            <w:r w:rsidRPr="000F0B1D">
              <w:rPr>
                <w:rFonts w:eastAsia="Calibri"/>
                <w:i/>
                <w:color w:val="FF0000"/>
                <w:sz w:val="28"/>
                <w:szCs w:val="28"/>
              </w:rPr>
              <w:t xml:space="preserve">b. Nội dung: </w:t>
            </w:r>
            <w:r w:rsidRPr="000F0B1D">
              <w:rPr>
                <w:rFonts w:eastAsia="Calibri"/>
                <w:i/>
                <w:color w:val="000000"/>
                <w:sz w:val="28"/>
                <w:szCs w:val="28"/>
              </w:rPr>
              <w:t xml:space="preserve">Hướng dẫn học sinh </w:t>
            </w:r>
            <w:r w:rsidRPr="000F0B1D">
              <w:rPr>
                <w:rFonts w:eastAsia="Calibri"/>
                <w:color w:val="000000"/>
                <w:sz w:val="28"/>
                <w:szCs w:val="28"/>
              </w:rPr>
              <w:t xml:space="preserve"> trả lời câu hỏi tổng kết văn bản  để củng cố khắc sâu kiến thức về  bài nghị luận văn học</w:t>
            </w:r>
          </w:p>
          <w:p w14:paraId="6C7AB3E9" w14:textId="77777777" w:rsidR="00FF2B1E" w:rsidRPr="000F0B1D" w:rsidRDefault="00FF2B1E" w:rsidP="00FF2B1E">
            <w:pPr>
              <w:jc w:val="both"/>
              <w:rPr>
                <w:rFonts w:eastAsia="Calibri"/>
                <w:color w:val="000000"/>
                <w:sz w:val="28"/>
                <w:szCs w:val="28"/>
              </w:rPr>
            </w:pPr>
            <w:r w:rsidRPr="000F0B1D">
              <w:rPr>
                <w:rFonts w:eastAsia="Calibri"/>
                <w:i/>
                <w:color w:val="FF0000"/>
                <w:sz w:val="28"/>
                <w:szCs w:val="28"/>
              </w:rPr>
              <w:t>c. Sản phẩm:</w:t>
            </w:r>
            <w:r w:rsidRPr="000F0B1D">
              <w:rPr>
                <w:rFonts w:eastAsia="Calibri"/>
                <w:color w:val="000000"/>
                <w:sz w:val="28"/>
                <w:szCs w:val="28"/>
              </w:rPr>
              <w:t xml:space="preserve"> Các câu trả lời của học sinh</w:t>
            </w:r>
          </w:p>
          <w:p w14:paraId="3A54F54B" w14:textId="77777777" w:rsidR="00FF2B1E" w:rsidRPr="000F0B1D" w:rsidRDefault="00FF2B1E" w:rsidP="00FF2B1E">
            <w:pPr>
              <w:tabs>
                <w:tab w:val="left" w:pos="2700"/>
              </w:tabs>
              <w:jc w:val="both"/>
              <w:rPr>
                <w:rFonts w:eastAsia="Calibri"/>
                <w:b/>
                <w:color w:val="FF0000"/>
                <w:sz w:val="28"/>
                <w:szCs w:val="28"/>
              </w:rPr>
            </w:pPr>
            <w:r w:rsidRPr="000F0B1D">
              <w:rPr>
                <w:rFonts w:eastAsia="Calibri"/>
                <w:i/>
                <w:color w:val="FF0000"/>
                <w:sz w:val="28"/>
                <w:szCs w:val="28"/>
              </w:rPr>
              <w:t>d. Tổ chức thực hiện</w:t>
            </w:r>
          </w:p>
        </w:tc>
      </w:tr>
      <w:tr w:rsidR="00FF2B1E" w14:paraId="36ED7E7E" w14:textId="77777777" w:rsidTr="00FF2B1E">
        <w:tc>
          <w:tcPr>
            <w:tcW w:w="5845" w:type="dxa"/>
            <w:gridSpan w:val="2"/>
            <w:shd w:val="clear" w:color="auto" w:fill="auto"/>
          </w:tcPr>
          <w:p w14:paraId="57A48C18" w14:textId="77777777" w:rsidR="00FF2B1E" w:rsidRPr="000F0B1D" w:rsidRDefault="00FF2B1E" w:rsidP="00FF2B1E">
            <w:pPr>
              <w:jc w:val="both"/>
              <w:rPr>
                <w:b/>
                <w:color w:val="0000FF"/>
                <w:sz w:val="28"/>
                <w:szCs w:val="28"/>
              </w:rPr>
            </w:pPr>
            <w:r w:rsidRPr="000F0B1D">
              <w:rPr>
                <w:rFonts w:eastAsia="Calibri"/>
                <w:b/>
                <w:color w:val="0000FF"/>
                <w:sz w:val="28"/>
                <w:szCs w:val="28"/>
              </w:rPr>
              <w:t>B1: Chuyển giao nhiệm vụ học tập:</w:t>
            </w:r>
          </w:p>
          <w:p w14:paraId="5E9F500E" w14:textId="77777777" w:rsidR="00FF2B1E" w:rsidRPr="000F0B1D" w:rsidRDefault="00FF2B1E" w:rsidP="00FF2B1E">
            <w:pPr>
              <w:jc w:val="both"/>
              <w:rPr>
                <w:rFonts w:eastAsia="Calibri"/>
                <w:bCs/>
                <w:color w:val="000000"/>
                <w:sz w:val="28"/>
                <w:szCs w:val="28"/>
              </w:rPr>
            </w:pPr>
            <w:r w:rsidRPr="000F0B1D">
              <w:rPr>
                <w:rFonts w:eastAsia="Calibri"/>
                <w:bCs/>
                <w:color w:val="000000"/>
                <w:sz w:val="28"/>
                <w:szCs w:val="28"/>
              </w:rPr>
              <w:t xml:space="preserve">GV giao nhiệm vụ cho HS thông qua hệ thống câu hỏi </w:t>
            </w:r>
          </w:p>
          <w:p w14:paraId="20CF1309" w14:textId="77777777" w:rsidR="00FF2B1E" w:rsidRPr="000F0B1D" w:rsidRDefault="00FF2B1E" w:rsidP="00FF2B1E">
            <w:pPr>
              <w:ind w:right="57"/>
              <w:jc w:val="both"/>
              <w:rPr>
                <w:bCs/>
                <w:color w:val="000000"/>
                <w:sz w:val="28"/>
                <w:szCs w:val="28"/>
                <w:lang w:val="nl-NL"/>
              </w:rPr>
            </w:pPr>
            <w:r w:rsidRPr="000F0B1D">
              <w:rPr>
                <w:bCs/>
                <w:color w:val="000000"/>
                <w:sz w:val="28"/>
                <w:szCs w:val="28"/>
                <w:lang w:val="nl-NL"/>
              </w:rPr>
              <w:t>- Trình bày khái quát nội dung và những đặc sắc về nghệ thuật của văn bản.</w:t>
            </w:r>
          </w:p>
          <w:p w14:paraId="431A13F7" w14:textId="77777777" w:rsidR="00FF2B1E" w:rsidRPr="000F0B1D" w:rsidRDefault="00FF2B1E" w:rsidP="00FF2B1E">
            <w:pPr>
              <w:ind w:right="57"/>
              <w:jc w:val="both"/>
              <w:rPr>
                <w:bCs/>
                <w:color w:val="000000"/>
                <w:sz w:val="28"/>
                <w:szCs w:val="28"/>
                <w:lang w:val="nl-NL"/>
              </w:rPr>
            </w:pPr>
            <w:r w:rsidRPr="000F0B1D">
              <w:rPr>
                <w:bCs/>
                <w:color w:val="000000"/>
                <w:sz w:val="28"/>
                <w:szCs w:val="28"/>
                <w:lang w:val="nl-NL"/>
              </w:rPr>
              <w:t>- Hãy nêu những đặc điểm của kiểu văn bản nghị luận  và nghị luận văn học</w:t>
            </w:r>
          </w:p>
          <w:p w14:paraId="5A7CC072"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 2: Thực hiện nhiệm vụ học tập</w:t>
            </w:r>
          </w:p>
          <w:p w14:paraId="7EEFCDD2" w14:textId="77777777" w:rsidR="00FF2B1E" w:rsidRPr="000F0B1D" w:rsidRDefault="00FF2B1E" w:rsidP="00FF2B1E">
            <w:pPr>
              <w:rPr>
                <w:rFonts w:eastAsia="Calibri"/>
                <w:color w:val="000000"/>
                <w:sz w:val="28"/>
                <w:szCs w:val="28"/>
                <w:lang w:val="pt-BR"/>
              </w:rPr>
            </w:pPr>
            <w:r w:rsidRPr="000F0B1D">
              <w:rPr>
                <w:rFonts w:eastAsia="Calibri"/>
                <w:color w:val="000000"/>
                <w:sz w:val="28"/>
                <w:szCs w:val="28"/>
                <w:lang w:val="pt-BR"/>
              </w:rPr>
              <w:t>- Học sinh làm việc cá nhân, suy nghĩ, trả lời.</w:t>
            </w:r>
          </w:p>
          <w:p w14:paraId="50B7ED85" w14:textId="77777777" w:rsidR="00FF2B1E" w:rsidRPr="000F0B1D" w:rsidRDefault="00FF2B1E" w:rsidP="00FF2B1E">
            <w:pPr>
              <w:jc w:val="both"/>
              <w:rPr>
                <w:color w:val="000000"/>
                <w:sz w:val="28"/>
                <w:szCs w:val="28"/>
                <w:lang w:val="pt-BR"/>
              </w:rPr>
            </w:pPr>
            <w:r w:rsidRPr="000F0B1D">
              <w:rPr>
                <w:color w:val="000000"/>
                <w:sz w:val="28"/>
                <w:szCs w:val="28"/>
                <w:lang w:val="pt-BR"/>
              </w:rPr>
              <w:t>- Giáo viên: Quan sát, theo dõi quá trình học sinh thực hiện, gợi ý nếu cần</w:t>
            </w:r>
          </w:p>
          <w:p w14:paraId="3B1FE773"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 3: Báo cáo kết quả và thảo luận</w:t>
            </w:r>
          </w:p>
          <w:p w14:paraId="51FF0257" w14:textId="77777777" w:rsidR="00FF2B1E" w:rsidRPr="000F0B1D" w:rsidRDefault="00FF2B1E" w:rsidP="00FF2B1E">
            <w:pPr>
              <w:rPr>
                <w:rFonts w:eastAsia="Calibri"/>
                <w:color w:val="000000"/>
                <w:sz w:val="28"/>
                <w:szCs w:val="28"/>
              </w:rPr>
            </w:pPr>
            <w:r w:rsidRPr="000F0B1D">
              <w:rPr>
                <w:rFonts w:eastAsia="Calibri"/>
                <w:color w:val="000000"/>
                <w:sz w:val="28"/>
                <w:szCs w:val="28"/>
              </w:rPr>
              <w:t xml:space="preserve">-Học sinh trình bày cá nhân: </w:t>
            </w:r>
          </w:p>
          <w:p w14:paraId="3F099C19" w14:textId="77777777" w:rsidR="00FF2B1E" w:rsidRPr="000F0B1D" w:rsidRDefault="00FF2B1E" w:rsidP="00FF2B1E">
            <w:pPr>
              <w:rPr>
                <w:rFonts w:eastAsia="Calibri"/>
                <w:color w:val="000000"/>
                <w:sz w:val="28"/>
                <w:szCs w:val="28"/>
              </w:rPr>
            </w:pPr>
            <w:r w:rsidRPr="000F0B1D">
              <w:rPr>
                <w:rFonts w:eastAsia="Calibri"/>
                <w:color w:val="000000"/>
                <w:sz w:val="28"/>
                <w:szCs w:val="28"/>
              </w:rPr>
              <w:t>+ Văn bản nghị luận là loại văn bản nhằm thuyết phục người đọc, người nghe về một vấn đề nào đó</w:t>
            </w:r>
          </w:p>
          <w:p w14:paraId="6EB63269" w14:textId="77777777" w:rsidR="00FF2B1E" w:rsidRPr="000F0B1D" w:rsidRDefault="00FF2B1E" w:rsidP="00FF2B1E">
            <w:pPr>
              <w:rPr>
                <w:rFonts w:eastAsia="Calibri"/>
                <w:color w:val="000000"/>
                <w:sz w:val="28"/>
                <w:szCs w:val="28"/>
              </w:rPr>
            </w:pPr>
            <w:r w:rsidRPr="000F0B1D">
              <w:rPr>
                <w:rFonts w:eastAsia="Calibri"/>
                <w:color w:val="000000"/>
                <w:sz w:val="28"/>
                <w:szCs w:val="28"/>
              </w:rPr>
              <w:t>+ Nghị luận văn học là văn bản nghị luận bàn về các vấ đề văn học</w:t>
            </w:r>
          </w:p>
          <w:p w14:paraId="5EB8E359" w14:textId="77777777" w:rsidR="00FF2B1E" w:rsidRPr="000F0B1D" w:rsidRDefault="00FF2B1E" w:rsidP="00FF2B1E">
            <w:pPr>
              <w:jc w:val="both"/>
              <w:rPr>
                <w:bCs/>
                <w:color w:val="000000"/>
                <w:sz w:val="28"/>
                <w:szCs w:val="28"/>
                <w:lang w:val="nl-NL"/>
              </w:rPr>
            </w:pPr>
            <w:r w:rsidRPr="000F0B1D">
              <w:rPr>
                <w:rFonts w:eastAsia="Calibri"/>
                <w:b/>
                <w:color w:val="0000FF"/>
                <w:sz w:val="28"/>
                <w:szCs w:val="28"/>
                <w:lang w:val="de-DE"/>
              </w:rPr>
              <w:t>B 4: Đánh giá kết quả thực hiện nhiệm vụ</w:t>
            </w:r>
          </w:p>
          <w:p w14:paraId="75F6BB40" w14:textId="77777777" w:rsidR="00FF2B1E" w:rsidRPr="000F0B1D" w:rsidRDefault="00FF2B1E" w:rsidP="00FF2B1E">
            <w:pPr>
              <w:jc w:val="both"/>
              <w:rPr>
                <w:rFonts w:eastAsia="Calibri"/>
                <w:bCs/>
                <w:color w:val="000000"/>
                <w:sz w:val="28"/>
                <w:szCs w:val="28"/>
                <w:lang w:val="nl-NL"/>
              </w:rPr>
            </w:pPr>
            <w:r w:rsidRPr="000F0B1D">
              <w:rPr>
                <w:rFonts w:eastAsia="Calibri"/>
                <w:bCs/>
                <w:color w:val="000000"/>
                <w:sz w:val="28"/>
                <w:szCs w:val="28"/>
                <w:lang w:val="nl-NL"/>
              </w:rPr>
              <w:t>- Yêu cầu học sinh nhận xét câu trả lời.</w:t>
            </w:r>
          </w:p>
          <w:p w14:paraId="157A7200" w14:textId="77777777" w:rsidR="00FF2B1E" w:rsidRPr="000F0B1D" w:rsidRDefault="00FF2B1E" w:rsidP="00FF2B1E">
            <w:pPr>
              <w:tabs>
                <w:tab w:val="left" w:pos="2700"/>
              </w:tabs>
              <w:jc w:val="both"/>
              <w:rPr>
                <w:rFonts w:eastAsia="Calibri"/>
                <w:b/>
                <w:color w:val="FF0000"/>
                <w:sz w:val="28"/>
                <w:szCs w:val="28"/>
              </w:rPr>
            </w:pPr>
            <w:r w:rsidRPr="000F0B1D">
              <w:rPr>
                <w:rFonts w:eastAsia="Calibri"/>
                <w:bCs/>
                <w:color w:val="000000"/>
                <w:sz w:val="28"/>
                <w:szCs w:val="28"/>
                <w:lang w:val="nl-NL"/>
              </w:rPr>
              <w:lastRenderedPageBreak/>
              <w:t>- Gv sửa chữa, đánh giá, chốt kiến thức.</w:t>
            </w:r>
          </w:p>
        </w:tc>
        <w:tc>
          <w:tcPr>
            <w:tcW w:w="4140" w:type="dxa"/>
            <w:shd w:val="clear" w:color="auto" w:fill="auto"/>
          </w:tcPr>
          <w:p w14:paraId="15742545" w14:textId="77777777" w:rsidR="00FF2B1E" w:rsidRPr="000F0B1D" w:rsidRDefault="00FF2B1E" w:rsidP="00FF2B1E">
            <w:pPr>
              <w:tabs>
                <w:tab w:val="left" w:pos="2700"/>
              </w:tabs>
              <w:jc w:val="both"/>
              <w:rPr>
                <w:rFonts w:eastAsia="Calibri"/>
                <w:b/>
                <w:color w:val="0070C0"/>
                <w:sz w:val="28"/>
                <w:szCs w:val="28"/>
              </w:rPr>
            </w:pPr>
            <w:r w:rsidRPr="000F0B1D">
              <w:rPr>
                <w:rFonts w:eastAsia="Calibri"/>
                <w:b/>
                <w:color w:val="0070C0"/>
                <w:sz w:val="28"/>
                <w:szCs w:val="28"/>
              </w:rPr>
              <w:lastRenderedPageBreak/>
              <w:t>1. Nghệ thuật:</w:t>
            </w:r>
          </w:p>
          <w:p w14:paraId="23C6958B" w14:textId="77777777" w:rsidR="00FF2B1E" w:rsidRPr="000F0B1D" w:rsidRDefault="00FF2B1E" w:rsidP="00FF2B1E">
            <w:pPr>
              <w:tabs>
                <w:tab w:val="left" w:pos="2700"/>
              </w:tabs>
              <w:jc w:val="both"/>
              <w:rPr>
                <w:rFonts w:eastAsia="Calibri"/>
                <w:bCs/>
                <w:color w:val="000000"/>
                <w:sz w:val="28"/>
                <w:szCs w:val="28"/>
              </w:rPr>
            </w:pPr>
            <w:r w:rsidRPr="000F0B1D">
              <w:rPr>
                <w:rFonts w:eastAsia="Calibri"/>
                <w:b/>
                <w:color w:val="0070C0"/>
                <w:sz w:val="28"/>
                <w:szCs w:val="28"/>
              </w:rPr>
              <w:t xml:space="preserve">- </w:t>
            </w:r>
            <w:r w:rsidRPr="000F0B1D">
              <w:rPr>
                <w:rFonts w:eastAsia="Calibri"/>
                <w:bCs/>
                <w:color w:val="000000"/>
                <w:sz w:val="28"/>
                <w:szCs w:val="28"/>
              </w:rPr>
              <w:t>Các bằng chứng đa dạng, cụ thể, sinh động, phong phú, thuyết phục</w:t>
            </w:r>
          </w:p>
          <w:p w14:paraId="1463C84B" w14:textId="77777777" w:rsidR="00FF2B1E" w:rsidRPr="000F0B1D" w:rsidRDefault="00FF2B1E" w:rsidP="00FF2B1E">
            <w:pPr>
              <w:tabs>
                <w:tab w:val="left" w:pos="2700"/>
              </w:tabs>
              <w:jc w:val="both"/>
              <w:rPr>
                <w:rFonts w:eastAsia="Calibri"/>
                <w:bCs/>
                <w:color w:val="000000"/>
                <w:sz w:val="28"/>
                <w:szCs w:val="28"/>
              </w:rPr>
            </w:pPr>
            <w:r w:rsidRPr="000F0B1D">
              <w:rPr>
                <w:rFonts w:eastAsia="Calibri"/>
                <w:bCs/>
                <w:color w:val="000000"/>
                <w:sz w:val="28"/>
                <w:szCs w:val="28"/>
              </w:rPr>
              <w:t xml:space="preserve">- Hệ thống lí lẽ, ý kiến nêu ra vừa có tình vừa có lí bộc lộ cảm xúc, thái độ </w:t>
            </w:r>
            <w:r w:rsidRPr="000F0B1D">
              <w:rPr>
                <w:rFonts w:eastAsia="Calibri"/>
                <w:bCs/>
                <w:color w:val="000000"/>
                <w:sz w:val="28"/>
                <w:szCs w:val="28"/>
                <w:lang w:val="vi-VN"/>
              </w:rPr>
              <w:t>trân trọng</w:t>
            </w:r>
            <w:r w:rsidRPr="000F0B1D">
              <w:rPr>
                <w:rFonts w:eastAsia="Calibri"/>
                <w:bCs/>
                <w:color w:val="000000"/>
                <w:sz w:val="28"/>
                <w:szCs w:val="28"/>
              </w:rPr>
              <w:t xml:space="preserve"> của người viết.</w:t>
            </w:r>
          </w:p>
          <w:p w14:paraId="5307B412" w14:textId="77777777" w:rsidR="00FF2B1E" w:rsidRPr="000F0B1D" w:rsidRDefault="00FF2B1E" w:rsidP="00FF2B1E">
            <w:pPr>
              <w:tabs>
                <w:tab w:val="left" w:pos="2700"/>
              </w:tabs>
              <w:jc w:val="both"/>
              <w:rPr>
                <w:rFonts w:eastAsia="Calibri"/>
                <w:b/>
                <w:color w:val="000000"/>
                <w:sz w:val="28"/>
                <w:szCs w:val="28"/>
              </w:rPr>
            </w:pPr>
          </w:p>
          <w:p w14:paraId="6993F3AC" w14:textId="77777777" w:rsidR="00FF2B1E" w:rsidRPr="000F0B1D" w:rsidRDefault="00FF2B1E" w:rsidP="00FF2B1E">
            <w:pPr>
              <w:tabs>
                <w:tab w:val="left" w:pos="2700"/>
              </w:tabs>
              <w:jc w:val="both"/>
              <w:rPr>
                <w:rFonts w:eastAsia="Calibri"/>
                <w:b/>
                <w:color w:val="000000"/>
                <w:sz w:val="28"/>
                <w:szCs w:val="28"/>
              </w:rPr>
            </w:pPr>
          </w:p>
          <w:p w14:paraId="6BF80538" w14:textId="77777777" w:rsidR="00FF2B1E" w:rsidRPr="000F0B1D" w:rsidRDefault="00FF2B1E" w:rsidP="00FF2B1E">
            <w:pPr>
              <w:tabs>
                <w:tab w:val="left" w:pos="2700"/>
              </w:tabs>
              <w:jc w:val="both"/>
              <w:rPr>
                <w:rFonts w:eastAsia="Calibri"/>
                <w:b/>
                <w:color w:val="4472C4"/>
                <w:sz w:val="28"/>
                <w:szCs w:val="28"/>
              </w:rPr>
            </w:pPr>
            <w:r w:rsidRPr="000F0B1D">
              <w:rPr>
                <w:rFonts w:eastAsia="Calibri"/>
                <w:b/>
                <w:color w:val="4472C4"/>
                <w:sz w:val="28"/>
                <w:szCs w:val="28"/>
              </w:rPr>
              <w:t xml:space="preserve">2. Nội dung </w:t>
            </w:r>
          </w:p>
          <w:p w14:paraId="24ED193A" w14:textId="77777777" w:rsidR="00FF2B1E" w:rsidRPr="000F0B1D" w:rsidRDefault="00FF2B1E" w:rsidP="00FF2B1E">
            <w:pPr>
              <w:tabs>
                <w:tab w:val="left" w:pos="2700"/>
              </w:tabs>
              <w:jc w:val="both"/>
              <w:rPr>
                <w:rFonts w:eastAsia="Calibri"/>
                <w:b/>
                <w:color w:val="FF0000"/>
                <w:sz w:val="28"/>
                <w:szCs w:val="28"/>
                <w:lang w:val="vi-VN"/>
              </w:rPr>
            </w:pPr>
            <w:r w:rsidRPr="000F0B1D">
              <w:rPr>
                <w:rFonts w:eastAsia="Calibri"/>
                <w:b/>
                <w:color w:val="4472C4"/>
                <w:sz w:val="28"/>
                <w:szCs w:val="28"/>
              </w:rPr>
              <w:t xml:space="preserve">- </w:t>
            </w:r>
            <w:r w:rsidRPr="000F0B1D">
              <w:rPr>
                <w:rFonts w:eastAsia="Calibri"/>
                <w:bCs/>
                <w:color w:val="000000"/>
                <w:sz w:val="28"/>
                <w:szCs w:val="28"/>
              </w:rPr>
              <w:t>Nguyên Hồng có tuổi thơ cay đắng , bất hạnh</w:t>
            </w:r>
            <w:r w:rsidRPr="000F0B1D">
              <w:rPr>
                <w:rFonts w:eastAsia="Calibri"/>
                <w:bCs/>
                <w:color w:val="000000"/>
                <w:sz w:val="28"/>
                <w:szCs w:val="28"/>
                <w:lang w:val="vi-VN"/>
              </w:rPr>
              <w:t xml:space="preserve"> và đó là tiền đề tạo nên một nhà văn Nguyên Hồng rất giàu cảm xúc và dạt dào tình yêu thương.</w:t>
            </w:r>
          </w:p>
        </w:tc>
      </w:tr>
      <w:tr w:rsidR="00FF2B1E" w14:paraId="6CDB311C" w14:textId="77777777" w:rsidTr="00FF2B1E">
        <w:tc>
          <w:tcPr>
            <w:tcW w:w="9985" w:type="dxa"/>
            <w:gridSpan w:val="3"/>
            <w:shd w:val="clear" w:color="auto" w:fill="auto"/>
          </w:tcPr>
          <w:p w14:paraId="501A78FF" w14:textId="77777777" w:rsidR="00FF2B1E" w:rsidRPr="000F0B1D" w:rsidRDefault="00FF2B1E" w:rsidP="00FF2B1E">
            <w:pPr>
              <w:spacing w:before="120" w:after="120"/>
              <w:ind w:firstLine="539"/>
              <w:jc w:val="center"/>
              <w:rPr>
                <w:rFonts w:eastAsia="Calibri"/>
                <w:i/>
                <w:iCs/>
                <w:color w:val="000000"/>
                <w:sz w:val="28"/>
                <w:szCs w:val="28"/>
              </w:rPr>
            </w:pPr>
            <w:r w:rsidRPr="000F0B1D">
              <w:rPr>
                <w:rFonts w:eastAsia="Calibri"/>
                <w:b/>
                <w:bCs/>
                <w:color w:val="000000"/>
                <w:sz w:val="28"/>
                <w:szCs w:val="28"/>
              </w:rPr>
              <w:t>3. Hoạt động 3: Luyện tập</w:t>
            </w:r>
          </w:p>
          <w:p w14:paraId="22A0A495" w14:textId="77777777" w:rsidR="00FF2B1E" w:rsidRPr="000F0B1D" w:rsidRDefault="00FF2B1E" w:rsidP="00FF2B1E">
            <w:pPr>
              <w:jc w:val="both"/>
              <w:rPr>
                <w:rFonts w:eastAsia="Calibri"/>
                <w:iCs/>
                <w:color w:val="000000"/>
                <w:sz w:val="28"/>
                <w:szCs w:val="28"/>
              </w:rPr>
            </w:pPr>
            <w:r w:rsidRPr="000F0B1D">
              <w:rPr>
                <w:rFonts w:eastAsia="Calibri"/>
                <w:iCs/>
                <w:color w:val="FF0000"/>
                <w:sz w:val="28"/>
                <w:szCs w:val="28"/>
              </w:rPr>
              <w:t xml:space="preserve"> a) Mục tiêu:</w:t>
            </w:r>
            <w:r w:rsidRPr="000F0B1D">
              <w:rPr>
                <w:rFonts w:eastAsia="Calibri"/>
                <w:iCs/>
                <w:color w:val="000000"/>
                <w:sz w:val="28"/>
                <w:szCs w:val="28"/>
              </w:rPr>
              <w:t xml:space="preserve"> Học sinh biết vận dụng kiến thức vừa học giải quyết bài tập cụ thể.</w:t>
            </w:r>
          </w:p>
          <w:p w14:paraId="07D6A8B9" w14:textId="77777777" w:rsidR="00FF2B1E" w:rsidRPr="000F0B1D" w:rsidRDefault="00FF2B1E" w:rsidP="00FF2B1E">
            <w:pPr>
              <w:jc w:val="both"/>
              <w:rPr>
                <w:rFonts w:eastAsia="Calibri"/>
                <w:bCs/>
                <w:iCs/>
                <w:color w:val="000000"/>
                <w:sz w:val="28"/>
                <w:szCs w:val="28"/>
              </w:rPr>
            </w:pPr>
            <w:r w:rsidRPr="000F0B1D">
              <w:rPr>
                <w:rFonts w:eastAsia="Calibri"/>
                <w:iCs/>
                <w:color w:val="000000"/>
                <w:sz w:val="28"/>
                <w:szCs w:val="28"/>
              </w:rPr>
              <w:t xml:space="preserve"> </w:t>
            </w:r>
            <w:r w:rsidRPr="000F0B1D">
              <w:rPr>
                <w:rFonts w:eastAsia="Calibri"/>
                <w:iCs/>
                <w:color w:val="FF0000"/>
                <w:sz w:val="28"/>
                <w:szCs w:val="28"/>
              </w:rPr>
              <w:t>b) Nội dung:</w:t>
            </w:r>
            <w:r w:rsidRPr="000F0B1D">
              <w:rPr>
                <w:rFonts w:eastAsia="Calibri"/>
                <w:iCs/>
                <w:color w:val="000000"/>
                <w:sz w:val="28"/>
                <w:szCs w:val="28"/>
              </w:rPr>
              <w:t xml:space="preserve">  </w:t>
            </w:r>
            <w:r w:rsidRPr="000F0B1D">
              <w:rPr>
                <w:rFonts w:eastAsia="Calibri"/>
                <w:bCs/>
                <w:iCs/>
                <w:color w:val="000000"/>
                <w:sz w:val="28"/>
                <w:szCs w:val="28"/>
              </w:rPr>
              <w:t>GV hướng dẫn cho HS làm bài tập thông qua phiếu bài tập.</w:t>
            </w:r>
          </w:p>
          <w:p w14:paraId="51136459" w14:textId="77777777" w:rsidR="00FF2B1E" w:rsidRPr="000F0B1D" w:rsidRDefault="00FF2B1E" w:rsidP="00FF2B1E">
            <w:pPr>
              <w:jc w:val="both"/>
              <w:rPr>
                <w:rFonts w:eastAsia="Calibri"/>
                <w:iCs/>
                <w:color w:val="404040"/>
                <w:sz w:val="28"/>
                <w:szCs w:val="28"/>
              </w:rPr>
            </w:pPr>
            <w:r w:rsidRPr="000F0B1D">
              <w:rPr>
                <w:rFonts w:eastAsia="Calibri"/>
                <w:iCs/>
                <w:color w:val="FF0000"/>
                <w:sz w:val="28"/>
                <w:szCs w:val="28"/>
              </w:rPr>
              <w:t xml:space="preserve">c) Sản phẩm: </w:t>
            </w:r>
            <w:r w:rsidRPr="000F0B1D">
              <w:rPr>
                <w:rFonts w:eastAsia="Calibri"/>
                <w:iCs/>
                <w:color w:val="404040"/>
                <w:sz w:val="28"/>
                <w:szCs w:val="28"/>
              </w:rPr>
              <w:t>Câu trả lời học sinh</w:t>
            </w:r>
          </w:p>
          <w:p w14:paraId="6FFD8B70" w14:textId="77777777" w:rsidR="00FF2B1E" w:rsidRPr="000F0B1D" w:rsidRDefault="00FF2B1E" w:rsidP="00FF2B1E">
            <w:pPr>
              <w:jc w:val="both"/>
              <w:rPr>
                <w:rFonts w:eastAsia="Calibri"/>
                <w:iCs/>
                <w:color w:val="FF0000"/>
                <w:sz w:val="28"/>
                <w:szCs w:val="28"/>
              </w:rPr>
            </w:pPr>
            <w:r w:rsidRPr="000F0B1D">
              <w:rPr>
                <w:rFonts w:eastAsia="Calibri"/>
                <w:iCs/>
                <w:color w:val="FF0000"/>
                <w:sz w:val="28"/>
                <w:szCs w:val="28"/>
              </w:rPr>
              <w:t>d) Tổ chức thực hiện:</w:t>
            </w:r>
          </w:p>
        </w:tc>
      </w:tr>
      <w:tr w:rsidR="00FF2B1E" w14:paraId="1A697F96" w14:textId="77777777" w:rsidTr="00FF2B1E">
        <w:tc>
          <w:tcPr>
            <w:tcW w:w="5215" w:type="dxa"/>
            <w:tcBorders>
              <w:bottom w:val="single" w:sz="4" w:space="0" w:color="auto"/>
            </w:tcBorders>
            <w:shd w:val="clear" w:color="auto" w:fill="auto"/>
          </w:tcPr>
          <w:p w14:paraId="2FF7EEE4" w14:textId="77777777" w:rsidR="00FF2B1E" w:rsidRPr="000F0B1D" w:rsidRDefault="00FF2B1E" w:rsidP="00FF2B1E">
            <w:pPr>
              <w:jc w:val="both"/>
              <w:rPr>
                <w:b/>
                <w:color w:val="0000FF"/>
                <w:sz w:val="28"/>
                <w:szCs w:val="28"/>
              </w:rPr>
            </w:pPr>
            <w:r w:rsidRPr="000F0B1D">
              <w:rPr>
                <w:rFonts w:eastAsia="Calibri"/>
                <w:b/>
                <w:color w:val="0000FF"/>
                <w:sz w:val="28"/>
                <w:szCs w:val="28"/>
              </w:rPr>
              <w:t>B 1: Chuyển giao nhiệm vụ học tập</w:t>
            </w:r>
          </w:p>
          <w:p w14:paraId="55947413" w14:textId="77777777" w:rsidR="00FF2B1E" w:rsidRPr="000F0B1D" w:rsidRDefault="00FF2B1E" w:rsidP="00FF2B1E">
            <w:pPr>
              <w:jc w:val="both"/>
              <w:rPr>
                <w:b/>
                <w:bCs/>
                <w:color w:val="000000"/>
                <w:sz w:val="28"/>
                <w:szCs w:val="28"/>
                <w:lang w:val="nl-NL"/>
              </w:rPr>
            </w:pPr>
            <w:r w:rsidRPr="000F0B1D">
              <w:rPr>
                <w:b/>
                <w:bCs/>
                <w:color w:val="000000"/>
                <w:sz w:val="28"/>
                <w:szCs w:val="28"/>
                <w:lang w:val="nl-NL"/>
              </w:rPr>
              <w:t>*GV phát phiếu học tập cho học sinh thảo luận cặp đôi</w:t>
            </w:r>
          </w:p>
          <w:p w14:paraId="3B35CF2D" w14:textId="77777777" w:rsidR="00FF2B1E" w:rsidRPr="000F0B1D" w:rsidRDefault="00FF2B1E" w:rsidP="00FF2B1E">
            <w:pPr>
              <w:jc w:val="both"/>
              <w:rPr>
                <w:color w:val="000000"/>
                <w:sz w:val="28"/>
                <w:szCs w:val="28"/>
                <w:lang w:val="vi-VN"/>
              </w:rPr>
            </w:pPr>
            <w:r w:rsidRPr="000F0B1D">
              <w:rPr>
                <w:color w:val="000000"/>
                <w:sz w:val="28"/>
                <w:szCs w:val="28"/>
                <w:lang w:val="vi-VN"/>
              </w:rPr>
              <w:t>Viết một đoạn văn  ( khoảng 10 dòng) thể hiện cảm ngĩ của em về nhà văn Nguyên Hồng</w:t>
            </w:r>
          </w:p>
          <w:p w14:paraId="1A59B5C3" w14:textId="77777777" w:rsidR="00FF2B1E" w:rsidRPr="000F0B1D" w:rsidRDefault="00FF2B1E" w:rsidP="00FF2B1E">
            <w:pPr>
              <w:jc w:val="both"/>
              <w:rPr>
                <w:rFonts w:eastAsia="Calibri"/>
                <w:color w:val="000000"/>
                <w:sz w:val="28"/>
                <w:szCs w:val="28"/>
                <w:lang w:val="vi-VN"/>
              </w:rPr>
            </w:pPr>
            <w:r w:rsidRPr="000F0B1D">
              <w:rPr>
                <w:rFonts w:eastAsia="Calibri"/>
                <w:color w:val="000000"/>
                <w:sz w:val="28"/>
                <w:szCs w:val="28"/>
                <w:lang w:val="sv-SE"/>
              </w:rPr>
              <w:t>- Học sinh tiếp nhận</w:t>
            </w:r>
            <w:r w:rsidRPr="000F0B1D">
              <w:rPr>
                <w:rFonts w:eastAsia="Calibri"/>
                <w:color w:val="000000"/>
                <w:sz w:val="28"/>
                <w:szCs w:val="28"/>
                <w:lang w:val="vi-VN"/>
              </w:rPr>
              <w:t xml:space="preserve">, hiểu rõ yêu cầu của nhiệm vụ học tập </w:t>
            </w:r>
          </w:p>
          <w:p w14:paraId="7E9EA718"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B2: Thực hiện nhiệm vụ học tập</w:t>
            </w:r>
          </w:p>
          <w:p w14:paraId="277D38D5" w14:textId="77777777" w:rsidR="00FF2B1E" w:rsidRPr="000F0B1D" w:rsidRDefault="00FF2B1E" w:rsidP="00FF2B1E">
            <w:pPr>
              <w:pStyle w:val="TableParagraph"/>
              <w:ind w:left="0" w:right="3454"/>
              <w:rPr>
                <w:color w:val="000000"/>
                <w:sz w:val="28"/>
                <w:szCs w:val="28"/>
              </w:rPr>
            </w:pPr>
            <w:r w:rsidRPr="000F0B1D">
              <w:rPr>
                <w:b/>
                <w:bCs/>
                <w:color w:val="000000"/>
                <w:sz w:val="28"/>
                <w:szCs w:val="28"/>
              </w:rPr>
              <w:t>HS</w:t>
            </w:r>
            <w:r w:rsidRPr="000F0B1D">
              <w:rPr>
                <w:color w:val="000000"/>
                <w:sz w:val="28"/>
                <w:szCs w:val="28"/>
              </w:rPr>
              <w:t>:</w:t>
            </w:r>
          </w:p>
          <w:p w14:paraId="09FA19A0" w14:textId="77777777" w:rsidR="00FF2B1E" w:rsidRPr="000F0B1D" w:rsidRDefault="00FF2B1E" w:rsidP="00C77F5D">
            <w:pPr>
              <w:pStyle w:val="TableParagraph"/>
              <w:widowControl/>
              <w:numPr>
                <w:ilvl w:val="0"/>
                <w:numId w:val="3"/>
              </w:numPr>
              <w:tabs>
                <w:tab w:val="left" w:pos="270"/>
              </w:tabs>
              <w:autoSpaceDE/>
              <w:autoSpaceDN/>
              <w:rPr>
                <w:color w:val="000000"/>
                <w:sz w:val="28"/>
                <w:szCs w:val="28"/>
              </w:rPr>
            </w:pPr>
            <w:r w:rsidRPr="000F0B1D">
              <w:rPr>
                <w:color w:val="000000"/>
                <w:sz w:val="28"/>
                <w:szCs w:val="28"/>
              </w:rPr>
              <w:t>Suy nghĩ cá nhân và ghi ra</w:t>
            </w:r>
            <w:r w:rsidRPr="000F0B1D">
              <w:rPr>
                <w:color w:val="000000"/>
                <w:spacing w:val="6"/>
                <w:sz w:val="28"/>
                <w:szCs w:val="28"/>
              </w:rPr>
              <w:t xml:space="preserve"> </w:t>
            </w:r>
            <w:r w:rsidRPr="000F0B1D">
              <w:rPr>
                <w:color w:val="000000"/>
                <w:sz w:val="28"/>
                <w:szCs w:val="28"/>
              </w:rPr>
              <w:t>giấy.</w:t>
            </w:r>
          </w:p>
          <w:p w14:paraId="5AB5C539" w14:textId="77777777" w:rsidR="00FF2B1E" w:rsidRPr="000F0B1D" w:rsidRDefault="00FF2B1E" w:rsidP="00C77F5D">
            <w:pPr>
              <w:pStyle w:val="TableParagraph"/>
              <w:widowControl/>
              <w:numPr>
                <w:ilvl w:val="0"/>
                <w:numId w:val="3"/>
              </w:numPr>
              <w:tabs>
                <w:tab w:val="left" w:pos="270"/>
              </w:tabs>
              <w:autoSpaceDE/>
              <w:autoSpaceDN/>
              <w:spacing w:before="13"/>
              <w:ind w:right="397"/>
              <w:rPr>
                <w:color w:val="000000"/>
                <w:sz w:val="28"/>
                <w:szCs w:val="28"/>
              </w:rPr>
            </w:pPr>
            <w:r w:rsidRPr="000F0B1D">
              <w:rPr>
                <w:color w:val="000000"/>
                <w:sz w:val="28"/>
                <w:szCs w:val="28"/>
              </w:rPr>
              <w:t xml:space="preserve">Làm việc nhóm  (trao đổi, chia sẻ và </w:t>
            </w:r>
            <w:r w:rsidRPr="000F0B1D">
              <w:rPr>
                <w:color w:val="000000"/>
                <w:spacing w:val="-3"/>
                <w:sz w:val="28"/>
                <w:szCs w:val="28"/>
              </w:rPr>
              <w:t xml:space="preserve">đi </w:t>
            </w:r>
            <w:r w:rsidRPr="000F0B1D">
              <w:rPr>
                <w:color w:val="000000"/>
                <w:sz w:val="28"/>
                <w:szCs w:val="28"/>
              </w:rPr>
              <w:t>đến thống nhất để hoàn thành phiếu học</w:t>
            </w:r>
            <w:r w:rsidRPr="000F0B1D">
              <w:rPr>
                <w:color w:val="000000"/>
                <w:spacing w:val="-2"/>
                <w:sz w:val="28"/>
                <w:szCs w:val="28"/>
              </w:rPr>
              <w:t xml:space="preserve"> </w:t>
            </w:r>
            <w:r w:rsidRPr="000F0B1D">
              <w:rPr>
                <w:color w:val="000000"/>
                <w:sz w:val="28"/>
                <w:szCs w:val="28"/>
              </w:rPr>
              <w:t>tập).</w:t>
            </w:r>
          </w:p>
          <w:p w14:paraId="0A5BFB18" w14:textId="77777777" w:rsidR="00FF2B1E" w:rsidRPr="000F0B1D" w:rsidRDefault="00FF2B1E" w:rsidP="00FF2B1E">
            <w:pPr>
              <w:pStyle w:val="TableParagraph"/>
              <w:spacing w:before="5"/>
              <w:ind w:left="-50" w:right="68"/>
              <w:rPr>
                <w:color w:val="000000"/>
                <w:sz w:val="28"/>
                <w:szCs w:val="28"/>
              </w:rPr>
            </w:pPr>
            <w:r w:rsidRPr="000F0B1D">
              <w:rPr>
                <w:b/>
                <w:bCs/>
                <w:color w:val="000000"/>
                <w:sz w:val="28"/>
                <w:szCs w:val="28"/>
              </w:rPr>
              <w:t>GV</w:t>
            </w:r>
            <w:r w:rsidRPr="000F0B1D">
              <w:rPr>
                <w:color w:val="000000"/>
                <w:sz w:val="28"/>
                <w:szCs w:val="28"/>
              </w:rPr>
              <w:t xml:space="preserve"> hướng theo dõi, quan sát HS thảo luận nhóm, hỗ</w:t>
            </w:r>
            <w:r w:rsidRPr="000F0B1D">
              <w:rPr>
                <w:color w:val="000000"/>
                <w:spacing w:val="-12"/>
                <w:sz w:val="28"/>
                <w:szCs w:val="28"/>
              </w:rPr>
              <w:t xml:space="preserve"> </w:t>
            </w:r>
            <w:r w:rsidRPr="000F0B1D">
              <w:rPr>
                <w:color w:val="000000"/>
                <w:sz w:val="28"/>
                <w:szCs w:val="28"/>
              </w:rPr>
              <w:t>trợ (nếu HS gặp khó</w:t>
            </w:r>
            <w:r w:rsidRPr="000F0B1D">
              <w:rPr>
                <w:color w:val="000000"/>
                <w:spacing w:val="-1"/>
                <w:sz w:val="28"/>
                <w:szCs w:val="28"/>
              </w:rPr>
              <w:t xml:space="preserve"> </w:t>
            </w:r>
            <w:r w:rsidRPr="000F0B1D">
              <w:rPr>
                <w:color w:val="000000"/>
                <w:sz w:val="28"/>
                <w:szCs w:val="28"/>
              </w:rPr>
              <w:t>khăn).</w:t>
            </w:r>
          </w:p>
          <w:p w14:paraId="05BC83F7"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B3: Báo cáo kết quả và thảo luận</w:t>
            </w:r>
          </w:p>
          <w:p w14:paraId="2C1F4FB5" w14:textId="77777777" w:rsidR="00FF2B1E" w:rsidRPr="000F0B1D" w:rsidRDefault="00FF2B1E" w:rsidP="00FF2B1E">
            <w:pPr>
              <w:pStyle w:val="TableParagraph"/>
              <w:spacing w:before="3"/>
              <w:ind w:left="0"/>
              <w:rPr>
                <w:color w:val="000000"/>
                <w:sz w:val="28"/>
                <w:szCs w:val="28"/>
              </w:rPr>
            </w:pPr>
            <w:r w:rsidRPr="000F0B1D">
              <w:rPr>
                <w:b/>
                <w:bCs/>
                <w:color w:val="000000"/>
                <w:sz w:val="28"/>
                <w:szCs w:val="28"/>
              </w:rPr>
              <w:t>HS</w:t>
            </w:r>
            <w:r w:rsidRPr="000F0B1D">
              <w:rPr>
                <w:color w:val="000000"/>
                <w:sz w:val="28"/>
                <w:szCs w:val="28"/>
              </w:rPr>
              <w:t>:</w:t>
            </w:r>
            <w:r w:rsidRPr="000F0B1D">
              <w:rPr>
                <w:color w:val="000000"/>
                <w:sz w:val="28"/>
                <w:szCs w:val="28"/>
                <w:lang w:val="en-US"/>
              </w:rPr>
              <w:t xml:space="preserve"> </w:t>
            </w:r>
            <w:r w:rsidRPr="000F0B1D">
              <w:rPr>
                <w:color w:val="000000"/>
                <w:sz w:val="28"/>
                <w:szCs w:val="28"/>
              </w:rPr>
              <w:t xml:space="preserve">Đại diện lên báo cáo kết quả thảo luận nhóm, HS nhóm khác theo dõi, nhận xét </w:t>
            </w:r>
            <w:r w:rsidRPr="000F0B1D">
              <w:rPr>
                <w:color w:val="000000"/>
                <w:spacing w:val="-3"/>
                <w:sz w:val="28"/>
                <w:szCs w:val="28"/>
              </w:rPr>
              <w:t xml:space="preserve">và </w:t>
            </w:r>
            <w:r w:rsidRPr="000F0B1D">
              <w:rPr>
                <w:color w:val="000000"/>
                <w:sz w:val="28"/>
                <w:szCs w:val="28"/>
              </w:rPr>
              <w:t xml:space="preserve">bổ sung (nếu cần) </w:t>
            </w:r>
            <w:r w:rsidRPr="000F0B1D">
              <w:rPr>
                <w:color w:val="000000"/>
                <w:spacing w:val="-4"/>
                <w:sz w:val="28"/>
                <w:szCs w:val="28"/>
              </w:rPr>
              <w:t xml:space="preserve">cho </w:t>
            </w:r>
            <w:r w:rsidRPr="000F0B1D">
              <w:rPr>
                <w:color w:val="000000"/>
                <w:sz w:val="28"/>
                <w:szCs w:val="28"/>
              </w:rPr>
              <w:t>nhóm</w:t>
            </w:r>
            <w:r w:rsidRPr="000F0B1D">
              <w:rPr>
                <w:color w:val="000000"/>
                <w:spacing w:val="1"/>
                <w:sz w:val="28"/>
                <w:szCs w:val="28"/>
              </w:rPr>
              <w:t xml:space="preserve"> </w:t>
            </w:r>
            <w:r w:rsidRPr="000F0B1D">
              <w:rPr>
                <w:color w:val="000000"/>
                <w:sz w:val="28"/>
                <w:szCs w:val="28"/>
              </w:rPr>
              <w:t>bạn.</w:t>
            </w:r>
          </w:p>
          <w:p w14:paraId="48419657" w14:textId="77777777" w:rsidR="00FF2B1E" w:rsidRPr="000F0B1D" w:rsidRDefault="00FF2B1E" w:rsidP="00FF2B1E">
            <w:pPr>
              <w:jc w:val="both"/>
              <w:rPr>
                <w:bCs/>
                <w:color w:val="000000"/>
                <w:sz w:val="28"/>
                <w:szCs w:val="28"/>
                <w:lang w:val="nl-NL"/>
              </w:rPr>
            </w:pPr>
            <w:r w:rsidRPr="000F0B1D">
              <w:rPr>
                <w:rFonts w:eastAsia="Calibri"/>
                <w:b/>
                <w:color w:val="0000FF"/>
                <w:sz w:val="28"/>
                <w:szCs w:val="28"/>
                <w:lang w:val="de-DE"/>
              </w:rPr>
              <w:t>B4: Đánh giá kết quả thực hiện nhiệm vụ</w:t>
            </w:r>
          </w:p>
          <w:p w14:paraId="17315B4E" w14:textId="77777777" w:rsidR="00FF2B1E" w:rsidRPr="000F0B1D" w:rsidRDefault="00FF2B1E" w:rsidP="00FF2B1E">
            <w:pPr>
              <w:jc w:val="both"/>
              <w:rPr>
                <w:rFonts w:eastAsia="Calibri"/>
                <w:bCs/>
                <w:color w:val="000000"/>
                <w:sz w:val="28"/>
                <w:szCs w:val="28"/>
                <w:lang w:val="nl-NL"/>
              </w:rPr>
            </w:pPr>
            <w:r w:rsidRPr="000F0B1D">
              <w:rPr>
                <w:rFonts w:eastAsia="Calibri"/>
                <w:bCs/>
                <w:color w:val="000000"/>
                <w:sz w:val="28"/>
                <w:szCs w:val="28"/>
                <w:lang w:val="nl-NL"/>
              </w:rPr>
              <w:t>-</w:t>
            </w:r>
            <w:r w:rsidRPr="000F0B1D">
              <w:rPr>
                <w:rFonts w:eastAsia="Calibri"/>
                <w:bCs/>
                <w:color w:val="000000"/>
                <w:sz w:val="28"/>
                <w:szCs w:val="28"/>
                <w:lang w:val="vi-VN"/>
              </w:rPr>
              <w:t xml:space="preserve"> Học sinh</w:t>
            </w:r>
            <w:r w:rsidRPr="000F0B1D">
              <w:rPr>
                <w:rFonts w:eastAsia="Calibri"/>
                <w:bCs/>
                <w:color w:val="000000"/>
                <w:sz w:val="28"/>
                <w:szCs w:val="28"/>
                <w:lang w:val="nl-NL"/>
              </w:rPr>
              <w:t xml:space="preserve"> nhận xét câu trả lời.</w:t>
            </w:r>
          </w:p>
          <w:p w14:paraId="5B886EB0" w14:textId="77777777" w:rsidR="00FF2B1E" w:rsidRPr="000F0B1D" w:rsidRDefault="00FF2B1E" w:rsidP="00FF2B1E">
            <w:pPr>
              <w:rPr>
                <w:rFonts w:eastAsia="Calibri"/>
                <w:bCs/>
                <w:color w:val="000000"/>
                <w:sz w:val="28"/>
                <w:szCs w:val="28"/>
                <w:lang w:val="nl-NL"/>
              </w:rPr>
            </w:pPr>
            <w:r w:rsidRPr="000F0B1D">
              <w:rPr>
                <w:rFonts w:eastAsia="Calibri"/>
                <w:bCs/>
                <w:color w:val="000000"/>
                <w:sz w:val="28"/>
                <w:szCs w:val="28"/>
                <w:lang w:val="nl-NL"/>
              </w:rPr>
              <w:t>-</w:t>
            </w:r>
            <w:r w:rsidRPr="000F0B1D">
              <w:rPr>
                <w:rFonts w:eastAsia="Calibri"/>
                <w:bCs/>
                <w:color w:val="000000"/>
                <w:sz w:val="28"/>
                <w:szCs w:val="28"/>
                <w:lang w:val="vi-VN"/>
              </w:rPr>
              <w:t xml:space="preserve"> </w:t>
            </w:r>
            <w:r w:rsidRPr="000F0B1D">
              <w:rPr>
                <w:rFonts w:eastAsia="Calibri"/>
                <w:bCs/>
                <w:color w:val="000000"/>
                <w:sz w:val="28"/>
                <w:szCs w:val="28"/>
                <w:lang w:val="nl-NL"/>
              </w:rPr>
              <w:t>Gv sửa chữa, đánh giá, chốt kiến thức.</w:t>
            </w:r>
          </w:p>
        </w:tc>
        <w:tc>
          <w:tcPr>
            <w:tcW w:w="4770" w:type="dxa"/>
            <w:gridSpan w:val="2"/>
            <w:tcBorders>
              <w:bottom w:val="single" w:sz="4" w:space="0" w:color="auto"/>
            </w:tcBorders>
            <w:shd w:val="clear" w:color="auto" w:fill="auto"/>
          </w:tcPr>
          <w:p w14:paraId="1C0B4E5A" w14:textId="77777777" w:rsidR="00FF2B1E" w:rsidRPr="000F0B1D" w:rsidRDefault="00FF2B1E" w:rsidP="00FF2B1E">
            <w:pPr>
              <w:jc w:val="both"/>
              <w:rPr>
                <w:rFonts w:eastAsia="Calibri"/>
                <w:i/>
                <w:color w:val="FF0000"/>
                <w:sz w:val="28"/>
                <w:szCs w:val="28"/>
              </w:rPr>
            </w:pPr>
          </w:p>
          <w:p w14:paraId="78C98232" w14:textId="77777777" w:rsidR="00FF2B1E" w:rsidRPr="000F0B1D" w:rsidRDefault="00FF2B1E" w:rsidP="00FF2B1E">
            <w:pPr>
              <w:jc w:val="both"/>
              <w:rPr>
                <w:rFonts w:eastAsia="Calibri"/>
                <w:b/>
                <w:bCs/>
                <w:iCs/>
                <w:color w:val="FF0000"/>
                <w:sz w:val="28"/>
                <w:szCs w:val="28"/>
                <w:lang w:val="vi-VN"/>
              </w:rPr>
            </w:pPr>
            <w:r w:rsidRPr="000F0B1D">
              <w:rPr>
                <w:rFonts w:eastAsia="Calibri"/>
                <w:b/>
                <w:bCs/>
                <w:iCs/>
                <w:color w:val="FF0000"/>
                <w:sz w:val="28"/>
                <w:szCs w:val="28"/>
                <w:lang w:val="vi-VN"/>
              </w:rPr>
              <w:t>IV. Luyện tập</w:t>
            </w:r>
          </w:p>
          <w:p w14:paraId="6594BE82" w14:textId="77777777" w:rsidR="00FF2B1E" w:rsidRPr="000F0B1D" w:rsidRDefault="00FF2B1E" w:rsidP="00FF2B1E">
            <w:pPr>
              <w:jc w:val="both"/>
              <w:rPr>
                <w:rFonts w:eastAsia="Calibri"/>
                <w:b/>
                <w:bCs/>
                <w:iCs/>
                <w:color w:val="FF0000"/>
                <w:sz w:val="28"/>
                <w:szCs w:val="28"/>
                <w:lang w:val="vi-VN"/>
              </w:rPr>
            </w:pPr>
          </w:p>
          <w:p w14:paraId="165D754B" w14:textId="77777777" w:rsidR="00FF2B1E" w:rsidRPr="000F0B1D" w:rsidRDefault="00FF2B1E" w:rsidP="00FF2B1E">
            <w:pPr>
              <w:jc w:val="both"/>
              <w:rPr>
                <w:rFonts w:eastAsia="Calibri"/>
                <w:iCs/>
                <w:color w:val="FF0000"/>
                <w:sz w:val="28"/>
                <w:szCs w:val="28"/>
                <w:lang w:val="vi-VN"/>
              </w:rPr>
            </w:pPr>
            <w:r w:rsidRPr="000F0B1D">
              <w:rPr>
                <w:rFonts w:eastAsia="Calibri"/>
                <w:iCs/>
                <w:color w:val="000000"/>
                <w:sz w:val="28"/>
                <w:szCs w:val="28"/>
                <w:lang w:val="vi-VN"/>
              </w:rPr>
              <w:t xml:space="preserve">   Nguyên Hồng là nhà văn có tuổi thơ bất hạnh. Bố mất sớm, mẹ phải đi làm nơi xa khiến cho nhà văn luôn khao khát có được tình yêu thương. Điều đó thể hiện rất rõ trong tập hồi kí </w:t>
            </w:r>
            <w:r w:rsidRPr="000F0B1D">
              <w:rPr>
                <w:rFonts w:eastAsia="Calibri"/>
                <w:i/>
                <w:color w:val="000000"/>
                <w:sz w:val="28"/>
                <w:szCs w:val="28"/>
                <w:lang w:val="vi-VN"/>
              </w:rPr>
              <w:t>Những ngày thơ ấu</w:t>
            </w:r>
            <w:r w:rsidRPr="000F0B1D">
              <w:rPr>
                <w:rFonts w:eastAsia="Calibri"/>
                <w:iCs/>
                <w:color w:val="000000"/>
                <w:sz w:val="28"/>
                <w:szCs w:val="28"/>
                <w:lang w:val="vi-VN"/>
              </w:rPr>
              <w:t xml:space="preserve"> của ông. Chính tuổi thơ cơ cực ấy đã khiến cho Nguyên Hồng có một tâm hồn vô cùng nhạy cảm và rất dễ cảm thông với những kiếp người bất hạnh. Hoàn cảnh sống cơ cực vất vả ấy khiến Nguyên Hồng được tiếp xúc với đủ hạng người trong xã hội từ đó càng khiến ông thấu hiểu hơn cuộc sống của họ. Vượt lên chính mình, vượt qua hoàn cảnh Nguyên Hồng đã trở thành nhà văn tiêu biểu của nền văn học Việt Nam.</w:t>
            </w:r>
          </w:p>
        </w:tc>
      </w:tr>
    </w:tbl>
    <w:p w14:paraId="5C505FF4" w14:textId="77777777" w:rsidR="00FF2B1E" w:rsidRPr="00402B84" w:rsidRDefault="00FF2B1E" w:rsidP="00FF2B1E">
      <w:pPr>
        <w:jc w:val="both"/>
        <w:rPr>
          <w:rFonts w:eastAsia="Calibri"/>
          <w:i/>
          <w:color w:val="FF0000"/>
          <w:sz w:val="28"/>
          <w:szCs w:val="28"/>
        </w:rPr>
      </w:pPr>
    </w:p>
    <w:p w14:paraId="127DF1E7" w14:textId="77777777" w:rsidR="00FF2B1E" w:rsidRPr="00304FFD" w:rsidRDefault="00FF2B1E" w:rsidP="00FF2B1E">
      <w:pPr>
        <w:jc w:val="both"/>
        <w:rPr>
          <w:rFonts w:eastAsia="Calibri"/>
          <w:b/>
          <w:bCs/>
          <w:iCs/>
          <w:color w:val="4472C4"/>
          <w:sz w:val="28"/>
          <w:szCs w:val="28"/>
          <w:lang w:val="vi-VN"/>
        </w:rPr>
      </w:pPr>
      <w:r w:rsidRPr="00304FFD">
        <w:rPr>
          <w:rFonts w:eastAsia="Calibri"/>
          <w:b/>
          <w:bCs/>
          <w:iCs/>
          <w:color w:val="4472C4"/>
          <w:sz w:val="28"/>
          <w:szCs w:val="28"/>
          <w:lang w:val="vi-VN"/>
        </w:rPr>
        <w:t xml:space="preserve">4. Hoạt động </w:t>
      </w:r>
      <w:r w:rsidRPr="00304FFD">
        <w:rPr>
          <w:rFonts w:eastAsia="Calibri"/>
          <w:b/>
          <w:bCs/>
          <w:iCs/>
          <w:color w:val="4472C4"/>
          <w:sz w:val="28"/>
          <w:szCs w:val="28"/>
        </w:rPr>
        <w:t xml:space="preserve">4: Hoạt động </w:t>
      </w:r>
      <w:r w:rsidRPr="00304FFD">
        <w:rPr>
          <w:rFonts w:eastAsia="Calibri"/>
          <w:b/>
          <w:bCs/>
          <w:iCs/>
          <w:color w:val="4472C4"/>
          <w:sz w:val="28"/>
          <w:szCs w:val="28"/>
          <w:lang w:val="vi-VN"/>
        </w:rPr>
        <w:t>vận dụng</w:t>
      </w:r>
    </w:p>
    <w:p w14:paraId="04B5F1BB" w14:textId="77777777" w:rsidR="00FF2B1E" w:rsidRPr="00F117CE" w:rsidRDefault="00FF2B1E" w:rsidP="00FF2B1E">
      <w:pPr>
        <w:jc w:val="both"/>
        <w:rPr>
          <w:rFonts w:eastAsia="Calibri"/>
          <w:i/>
          <w:color w:val="FF0000"/>
          <w:sz w:val="28"/>
          <w:szCs w:val="28"/>
        </w:rPr>
      </w:pPr>
      <w:r w:rsidRPr="00F117CE">
        <w:rPr>
          <w:rFonts w:eastAsia="Calibri"/>
          <w:i/>
          <w:color w:val="FF0000"/>
          <w:sz w:val="28"/>
          <w:szCs w:val="28"/>
        </w:rPr>
        <w:t>a</w:t>
      </w:r>
      <w:r>
        <w:rPr>
          <w:rFonts w:eastAsia="Calibri"/>
          <w:i/>
          <w:color w:val="FF0000"/>
          <w:sz w:val="28"/>
          <w:szCs w:val="28"/>
        </w:rPr>
        <w:t>.</w:t>
      </w:r>
      <w:r w:rsidRPr="00F117CE">
        <w:rPr>
          <w:rFonts w:eastAsia="Calibri"/>
          <w:i/>
          <w:color w:val="FF0000"/>
          <w:sz w:val="28"/>
          <w:szCs w:val="28"/>
        </w:rPr>
        <w:t xml:space="preserve"> Mục tiêu: </w:t>
      </w:r>
      <w:r w:rsidRPr="00F117CE">
        <w:rPr>
          <w:rFonts w:eastAsia="Calibri"/>
          <w:sz w:val="28"/>
          <w:szCs w:val="28"/>
        </w:rPr>
        <w:t>HS vận dụng những kiến thức đã học để giải quyết một vấn đề trong cuộc sống</w:t>
      </w:r>
    </w:p>
    <w:p w14:paraId="530738FF" w14:textId="77777777" w:rsidR="00FF2B1E" w:rsidRPr="00F117CE" w:rsidRDefault="00FF2B1E" w:rsidP="00FF2B1E">
      <w:pPr>
        <w:jc w:val="both"/>
        <w:rPr>
          <w:rFonts w:eastAsia="Calibri"/>
          <w:color w:val="000000"/>
          <w:spacing w:val="-4"/>
          <w:sz w:val="28"/>
          <w:szCs w:val="28"/>
          <w:lang w:val="vi-VN"/>
        </w:rPr>
      </w:pPr>
      <w:r w:rsidRPr="00F117CE">
        <w:rPr>
          <w:rFonts w:eastAsia="Calibri"/>
          <w:i/>
          <w:color w:val="FF0000"/>
          <w:spacing w:val="-4"/>
          <w:sz w:val="28"/>
          <w:szCs w:val="28"/>
        </w:rPr>
        <w:t>b</w:t>
      </w:r>
      <w:r>
        <w:rPr>
          <w:rFonts w:eastAsia="Calibri"/>
          <w:i/>
          <w:color w:val="FF0000"/>
          <w:spacing w:val="-4"/>
          <w:sz w:val="28"/>
          <w:szCs w:val="28"/>
        </w:rPr>
        <w:t>.</w:t>
      </w:r>
      <w:r w:rsidRPr="00F117CE">
        <w:rPr>
          <w:rFonts w:eastAsia="Calibri"/>
          <w:i/>
          <w:color w:val="FF0000"/>
          <w:spacing w:val="-4"/>
          <w:sz w:val="28"/>
          <w:szCs w:val="28"/>
        </w:rPr>
        <w:t xml:space="preserve"> Nội dung: </w:t>
      </w:r>
      <w:r w:rsidRPr="00F117CE">
        <w:rPr>
          <w:rFonts w:eastAsia="Calibri"/>
          <w:color w:val="000000"/>
          <w:spacing w:val="-4"/>
          <w:sz w:val="28"/>
          <w:szCs w:val="28"/>
        </w:rPr>
        <w:t xml:space="preserve">Giáo viên yêu cầu học sinh thảo luận theo tổ để </w:t>
      </w:r>
      <w:r>
        <w:rPr>
          <w:rFonts w:eastAsia="Calibri"/>
          <w:color w:val="000000"/>
          <w:spacing w:val="-4"/>
          <w:sz w:val="28"/>
          <w:szCs w:val="28"/>
          <w:lang w:val="vi-VN"/>
        </w:rPr>
        <w:t>tìm một số trường hợp ta sử dụng kiểu văn bản nghị luận văn học</w:t>
      </w:r>
    </w:p>
    <w:p w14:paraId="572272F7" w14:textId="77777777" w:rsidR="00FF2B1E" w:rsidRPr="00F117CE" w:rsidRDefault="00FF2B1E" w:rsidP="00FF2B1E">
      <w:pPr>
        <w:spacing w:line="252" w:lineRule="auto"/>
        <w:jc w:val="both"/>
        <w:rPr>
          <w:rFonts w:eastAsia="Calibri"/>
          <w:sz w:val="28"/>
          <w:szCs w:val="28"/>
          <w:lang w:val="vi-VN"/>
        </w:rPr>
      </w:pPr>
      <w:r w:rsidRPr="00F117CE">
        <w:rPr>
          <w:rFonts w:eastAsia="Calibri"/>
          <w:i/>
          <w:color w:val="FF0000"/>
          <w:sz w:val="28"/>
          <w:szCs w:val="28"/>
        </w:rPr>
        <w:t>c</w:t>
      </w:r>
      <w:r>
        <w:rPr>
          <w:rFonts w:eastAsia="Calibri"/>
          <w:i/>
          <w:color w:val="FF0000"/>
          <w:sz w:val="28"/>
          <w:szCs w:val="28"/>
        </w:rPr>
        <w:t>.</w:t>
      </w:r>
      <w:r w:rsidRPr="00F117CE">
        <w:rPr>
          <w:rFonts w:eastAsia="Calibri"/>
          <w:i/>
          <w:color w:val="FF0000"/>
          <w:sz w:val="28"/>
          <w:szCs w:val="28"/>
        </w:rPr>
        <w:t xml:space="preserve"> Sản phẩm:</w:t>
      </w:r>
      <w:r w:rsidRPr="00F117CE">
        <w:rPr>
          <w:rFonts w:eastAsia="Calibri"/>
          <w:color w:val="000000"/>
          <w:sz w:val="28"/>
          <w:szCs w:val="28"/>
        </w:rPr>
        <w:t xml:space="preserve"> </w:t>
      </w:r>
      <w:r>
        <w:rPr>
          <w:rFonts w:eastAsia="Calibri"/>
          <w:sz w:val="28"/>
          <w:szCs w:val="28"/>
          <w:lang w:val="vi-VN"/>
        </w:rPr>
        <w:t>Câu trả lời của hs</w:t>
      </w:r>
    </w:p>
    <w:p w14:paraId="5FA14FE3" w14:textId="77777777" w:rsidR="00FF2B1E" w:rsidRPr="00F117CE" w:rsidRDefault="00FF2B1E" w:rsidP="00FF2B1E">
      <w:pPr>
        <w:jc w:val="both"/>
        <w:rPr>
          <w:rFonts w:eastAsia="Calibri"/>
          <w:i/>
          <w:color w:val="FF0000"/>
          <w:sz w:val="28"/>
          <w:szCs w:val="28"/>
        </w:rPr>
      </w:pPr>
      <w:r w:rsidRPr="00F117CE">
        <w:rPr>
          <w:rFonts w:eastAsia="Calibri"/>
          <w:i/>
          <w:color w:val="FF0000"/>
          <w:sz w:val="28"/>
          <w:szCs w:val="28"/>
        </w:rPr>
        <w:t>d</w:t>
      </w:r>
      <w:r>
        <w:rPr>
          <w:rFonts w:eastAsia="Calibri"/>
          <w:i/>
          <w:color w:val="FF0000"/>
          <w:sz w:val="28"/>
          <w:szCs w:val="28"/>
        </w:rPr>
        <w:t>.</w:t>
      </w:r>
      <w:r w:rsidRPr="00F117CE">
        <w:rPr>
          <w:rFonts w:eastAsia="Calibri"/>
          <w:i/>
          <w:color w:val="FF0000"/>
          <w:sz w:val="28"/>
          <w:szCs w:val="28"/>
        </w:rPr>
        <w:t xml:space="preserve"> Tổ chức thực hiện:</w:t>
      </w:r>
    </w:p>
    <w:p w14:paraId="4A828F5B" w14:textId="77777777" w:rsidR="00FF2B1E" w:rsidRPr="00275ACF" w:rsidRDefault="00FF2B1E" w:rsidP="00FF2B1E">
      <w:pPr>
        <w:jc w:val="both"/>
        <w:rPr>
          <w:b/>
          <w:color w:val="0000FF"/>
          <w:sz w:val="28"/>
          <w:szCs w:val="28"/>
        </w:rPr>
      </w:pPr>
      <w:r w:rsidRPr="00275ACF">
        <w:rPr>
          <w:rFonts w:eastAsia="Calibri"/>
          <w:b/>
          <w:color w:val="0000FF"/>
          <w:sz w:val="28"/>
          <w:szCs w:val="28"/>
        </w:rPr>
        <w:t>B1: Chuyển giao nhiệm vụ học tập</w:t>
      </w:r>
    </w:p>
    <w:p w14:paraId="0DC27260" w14:textId="77777777" w:rsidR="00FF2B1E" w:rsidRDefault="00FF2B1E" w:rsidP="00FF2B1E">
      <w:pPr>
        <w:jc w:val="both"/>
        <w:rPr>
          <w:sz w:val="28"/>
          <w:szCs w:val="28"/>
          <w:lang w:val="vi-VN"/>
        </w:rPr>
      </w:pPr>
      <w:r w:rsidRPr="00275ACF">
        <w:rPr>
          <w:sz w:val="28"/>
          <w:szCs w:val="28"/>
          <w:lang w:val="nl-NL"/>
        </w:rPr>
        <w:lastRenderedPageBreak/>
        <w:t>*</w:t>
      </w:r>
      <w:r w:rsidRPr="00275ACF">
        <w:rPr>
          <w:sz w:val="28"/>
          <w:szCs w:val="28"/>
          <w:lang w:val="vi-VN"/>
        </w:rPr>
        <w:t xml:space="preserve">Gv nêu nhiệm vụ học tập hs cần giải quyết </w:t>
      </w:r>
    </w:p>
    <w:p w14:paraId="77AA77F5" w14:textId="77777777" w:rsidR="00FF2B1E" w:rsidRDefault="00FF2B1E" w:rsidP="00FF2B1E">
      <w:pPr>
        <w:jc w:val="both"/>
        <w:rPr>
          <w:sz w:val="28"/>
          <w:szCs w:val="28"/>
          <w:lang w:val="vi-VN"/>
        </w:rPr>
      </w:pPr>
      <w:r>
        <w:rPr>
          <w:sz w:val="28"/>
          <w:szCs w:val="28"/>
          <w:lang w:val="vi-VN"/>
        </w:rPr>
        <w:t>1.</w:t>
      </w:r>
      <w:r w:rsidRPr="00275ACF">
        <w:rPr>
          <w:sz w:val="28"/>
          <w:szCs w:val="28"/>
          <w:lang w:val="vi-VN"/>
        </w:rPr>
        <w:t xml:space="preserve"> </w:t>
      </w:r>
      <w:r>
        <w:rPr>
          <w:sz w:val="28"/>
          <w:szCs w:val="28"/>
          <w:lang w:val="vi-VN"/>
        </w:rPr>
        <w:t>C</w:t>
      </w:r>
      <w:r w:rsidRPr="00275ACF">
        <w:rPr>
          <w:sz w:val="28"/>
          <w:szCs w:val="28"/>
          <w:lang w:val="vi-VN"/>
        </w:rPr>
        <w:t>ác tình huống sử dụng văn bản nghị luận văn học</w:t>
      </w:r>
    </w:p>
    <w:p w14:paraId="61C8DCDA" w14:textId="77777777" w:rsidR="00FF2B1E" w:rsidRPr="00275ACF" w:rsidRDefault="00FF2B1E" w:rsidP="00FF2B1E">
      <w:pPr>
        <w:jc w:val="both"/>
        <w:rPr>
          <w:sz w:val="28"/>
          <w:szCs w:val="28"/>
          <w:lang w:val="vi-VN"/>
        </w:rPr>
      </w:pPr>
      <w:r>
        <w:rPr>
          <w:sz w:val="28"/>
          <w:szCs w:val="28"/>
          <w:lang w:val="vi-VN"/>
        </w:rPr>
        <w:t>2. Em đã từng xây dựng đoạn văn hoặc văn bản thuộc kiểu bài nghị luận văn học hay chưa?</w:t>
      </w:r>
    </w:p>
    <w:p w14:paraId="71CD71EE" w14:textId="77777777" w:rsidR="00FF2B1E" w:rsidRPr="00F117CE" w:rsidRDefault="00FF2B1E" w:rsidP="00FF2B1E">
      <w:pPr>
        <w:jc w:val="both"/>
        <w:rPr>
          <w:rFonts w:eastAsia="Calibri"/>
          <w:b/>
          <w:color w:val="0000FF"/>
          <w:sz w:val="28"/>
          <w:szCs w:val="28"/>
          <w:lang w:val="de-DE"/>
        </w:rPr>
      </w:pPr>
      <w:r w:rsidRPr="00F117CE">
        <w:rPr>
          <w:rFonts w:eastAsia="Calibri"/>
          <w:b/>
          <w:color w:val="0000FF"/>
          <w:sz w:val="28"/>
          <w:szCs w:val="28"/>
          <w:lang w:val="de-DE"/>
        </w:rPr>
        <w:t>B2: Thực hiện nhiệm vụ học tập</w:t>
      </w:r>
    </w:p>
    <w:p w14:paraId="7198B663" w14:textId="77777777" w:rsidR="00FF2B1E" w:rsidRPr="00F117CE" w:rsidRDefault="00FF2B1E" w:rsidP="00FF2B1E">
      <w:pPr>
        <w:spacing w:line="312" w:lineRule="auto"/>
        <w:jc w:val="both"/>
        <w:rPr>
          <w:rFonts w:eastAsia="Calibri"/>
          <w:sz w:val="28"/>
          <w:szCs w:val="28"/>
          <w:lang w:val="sv-SE"/>
        </w:rPr>
      </w:pPr>
      <w:r w:rsidRPr="00F117CE">
        <w:rPr>
          <w:rFonts w:eastAsia="Calibri"/>
          <w:sz w:val="28"/>
          <w:szCs w:val="28"/>
          <w:lang w:val="sv-SE"/>
        </w:rPr>
        <w:t>- Học sinh trả lời câu hỏi.</w:t>
      </w:r>
    </w:p>
    <w:p w14:paraId="0A99E8C8" w14:textId="77777777" w:rsidR="00FF2B1E" w:rsidRPr="00F117CE" w:rsidRDefault="00FF2B1E" w:rsidP="00FF2B1E">
      <w:pPr>
        <w:jc w:val="both"/>
        <w:rPr>
          <w:sz w:val="28"/>
          <w:szCs w:val="28"/>
          <w:lang w:val="pt-BR"/>
        </w:rPr>
      </w:pPr>
      <w:r w:rsidRPr="00F117CE">
        <w:rPr>
          <w:sz w:val="28"/>
          <w:szCs w:val="28"/>
          <w:lang w:val="pt-BR"/>
        </w:rPr>
        <w:t>- Giáo viên: Quan sát, theo dõi quá trình học sinh thực hiện, gợi ý nếu cần.</w:t>
      </w:r>
    </w:p>
    <w:p w14:paraId="4D83FB06" w14:textId="77777777" w:rsidR="00FF2B1E" w:rsidRPr="00F117CE" w:rsidRDefault="00FF2B1E" w:rsidP="00FF2B1E">
      <w:pPr>
        <w:jc w:val="both"/>
        <w:rPr>
          <w:rFonts w:eastAsia="Calibri"/>
          <w:b/>
          <w:color w:val="0000FF"/>
          <w:sz w:val="28"/>
          <w:szCs w:val="28"/>
          <w:lang w:val="de-DE"/>
        </w:rPr>
      </w:pPr>
      <w:r w:rsidRPr="00F117CE">
        <w:rPr>
          <w:rFonts w:eastAsia="Calibri"/>
          <w:b/>
          <w:color w:val="0000FF"/>
          <w:sz w:val="28"/>
          <w:szCs w:val="28"/>
          <w:lang w:val="de-DE"/>
        </w:rPr>
        <w:t>B3: Báo cáo kết quả và thảo luận</w:t>
      </w:r>
    </w:p>
    <w:p w14:paraId="5B420220" w14:textId="77777777" w:rsidR="00FF2B1E" w:rsidRPr="00F117CE" w:rsidRDefault="00FF2B1E" w:rsidP="00FF2B1E">
      <w:pPr>
        <w:jc w:val="both"/>
        <w:rPr>
          <w:rFonts w:eastAsia="Calibri"/>
          <w:sz w:val="28"/>
          <w:szCs w:val="28"/>
        </w:rPr>
      </w:pPr>
      <w:r w:rsidRPr="00F117CE">
        <w:rPr>
          <w:rFonts w:eastAsia="Calibri"/>
          <w:sz w:val="28"/>
          <w:szCs w:val="28"/>
        </w:rPr>
        <w:t>-</w:t>
      </w:r>
      <w:r>
        <w:rPr>
          <w:rFonts w:eastAsia="Calibri"/>
          <w:sz w:val="28"/>
          <w:szCs w:val="28"/>
          <w:lang w:val="vi-VN"/>
        </w:rPr>
        <w:t xml:space="preserve"> </w:t>
      </w:r>
      <w:r w:rsidRPr="00F117CE">
        <w:rPr>
          <w:rFonts w:eastAsia="Calibri"/>
          <w:sz w:val="28"/>
          <w:szCs w:val="28"/>
        </w:rPr>
        <w:t xml:space="preserve">Học sinh </w:t>
      </w:r>
      <w:r w:rsidRPr="00F117CE">
        <w:rPr>
          <w:rFonts w:eastAsia="Calibri"/>
          <w:sz w:val="28"/>
          <w:szCs w:val="28"/>
          <w:lang w:val="vi-VN"/>
        </w:rPr>
        <w:t xml:space="preserve">thảo luận theo tổ </w:t>
      </w:r>
      <w:r w:rsidRPr="00F117CE">
        <w:rPr>
          <w:rFonts w:eastAsia="Calibri"/>
          <w:sz w:val="28"/>
          <w:szCs w:val="28"/>
        </w:rPr>
        <w:t>cử đại diện trình bày.</w:t>
      </w:r>
    </w:p>
    <w:p w14:paraId="0E586383" w14:textId="77777777" w:rsidR="00FF2B1E" w:rsidRPr="00275ACF" w:rsidRDefault="00FF2B1E" w:rsidP="00FF2B1E">
      <w:pPr>
        <w:jc w:val="both"/>
        <w:rPr>
          <w:sz w:val="28"/>
          <w:szCs w:val="28"/>
          <w:lang w:val="pt-BR"/>
        </w:rPr>
      </w:pPr>
      <w:r w:rsidRPr="00275ACF">
        <w:rPr>
          <w:sz w:val="28"/>
          <w:szCs w:val="28"/>
          <w:lang w:val="pt-BR"/>
        </w:rPr>
        <w:t>- Giáo viên: Quan sát, theo dõi quá trình học sinh thực hiện, gợi ý nếu cần</w:t>
      </w:r>
    </w:p>
    <w:p w14:paraId="6FEE62EB" w14:textId="77777777" w:rsidR="00FF2B1E" w:rsidRPr="00BA241E" w:rsidRDefault="00FF2B1E" w:rsidP="00FF2B1E">
      <w:pPr>
        <w:jc w:val="both"/>
        <w:rPr>
          <w:bCs/>
          <w:sz w:val="28"/>
          <w:szCs w:val="28"/>
          <w:lang w:val="nl-NL"/>
        </w:rPr>
      </w:pPr>
      <w:r w:rsidRPr="00BA241E">
        <w:rPr>
          <w:rFonts w:eastAsia="Calibri"/>
          <w:b/>
          <w:color w:val="0000FF"/>
          <w:sz w:val="28"/>
          <w:szCs w:val="28"/>
          <w:lang w:val="de-DE"/>
        </w:rPr>
        <w:t>B4: Đánh giá kết quả thực hiện nhiệm vụ</w:t>
      </w:r>
    </w:p>
    <w:p w14:paraId="2755B268" w14:textId="77777777" w:rsidR="00FF2B1E" w:rsidRPr="00275ACF" w:rsidRDefault="00FF2B1E" w:rsidP="00FF2B1E">
      <w:pPr>
        <w:jc w:val="both"/>
        <w:rPr>
          <w:rFonts w:eastAsia="Calibri"/>
          <w:bCs/>
          <w:sz w:val="28"/>
          <w:szCs w:val="28"/>
          <w:lang w:val="nl-NL"/>
        </w:rPr>
      </w:pPr>
      <w:r w:rsidRPr="00275ACF">
        <w:rPr>
          <w:rFonts w:eastAsia="Calibri"/>
          <w:bCs/>
          <w:sz w:val="28"/>
          <w:szCs w:val="28"/>
          <w:lang w:val="nl-NL"/>
        </w:rPr>
        <w:t>-</w:t>
      </w:r>
      <w:r>
        <w:rPr>
          <w:rFonts w:eastAsia="Calibri"/>
          <w:bCs/>
          <w:sz w:val="28"/>
          <w:szCs w:val="28"/>
          <w:lang w:val="nl-NL"/>
        </w:rPr>
        <w:t xml:space="preserve"> </w:t>
      </w:r>
      <w:r w:rsidRPr="00275ACF">
        <w:rPr>
          <w:rFonts w:eastAsia="Calibri"/>
          <w:bCs/>
          <w:sz w:val="28"/>
          <w:szCs w:val="28"/>
          <w:lang w:val="nl-NL"/>
        </w:rPr>
        <w:t>Học sinh nhận xét</w:t>
      </w:r>
    </w:p>
    <w:p w14:paraId="1DA9FBF3" w14:textId="77777777" w:rsidR="00FF2B1E" w:rsidRPr="00275ACF" w:rsidRDefault="00FF2B1E" w:rsidP="00FF2B1E">
      <w:pPr>
        <w:jc w:val="both"/>
        <w:rPr>
          <w:rFonts w:eastAsia="Calibri"/>
          <w:bCs/>
          <w:sz w:val="28"/>
          <w:szCs w:val="28"/>
          <w:lang w:val="nl-NL"/>
        </w:rPr>
      </w:pPr>
      <w:r w:rsidRPr="00275ACF">
        <w:rPr>
          <w:rFonts w:eastAsia="Calibri"/>
          <w:bCs/>
          <w:sz w:val="28"/>
          <w:szCs w:val="28"/>
          <w:lang w:val="nl-NL"/>
        </w:rPr>
        <w:t>-</w:t>
      </w:r>
      <w:r>
        <w:rPr>
          <w:rFonts w:eastAsia="Calibri"/>
          <w:bCs/>
          <w:sz w:val="28"/>
          <w:szCs w:val="28"/>
          <w:lang w:val="nl-NL"/>
        </w:rPr>
        <w:t xml:space="preserve"> </w:t>
      </w:r>
      <w:r w:rsidRPr="00275ACF">
        <w:rPr>
          <w:rFonts w:eastAsia="Calibri"/>
          <w:bCs/>
          <w:sz w:val="28"/>
          <w:szCs w:val="28"/>
          <w:lang w:val="nl-NL"/>
        </w:rPr>
        <w:t>Giáo viên sửa chữa, đánh giá, chốt kiến thức.</w:t>
      </w:r>
    </w:p>
    <w:p w14:paraId="1D336DA6" w14:textId="77777777" w:rsidR="00FF2B1E" w:rsidRDefault="00FF2B1E" w:rsidP="00FF2B1E">
      <w:pPr>
        <w:jc w:val="center"/>
        <w:rPr>
          <w:rFonts w:eastAsia="Calibri"/>
          <w:b/>
          <w:sz w:val="28"/>
          <w:szCs w:val="28"/>
          <w:lang w:val="vi-VN"/>
        </w:rPr>
      </w:pPr>
      <w:r>
        <w:rPr>
          <w:rFonts w:eastAsia="Calibri"/>
          <w:bCs/>
          <w:sz w:val="28"/>
          <w:szCs w:val="28"/>
          <w:lang w:val="vi-VN"/>
        </w:rPr>
        <w:t>*</w:t>
      </w:r>
      <w:r w:rsidRPr="0027007B">
        <w:rPr>
          <w:rFonts w:eastAsia="Calibri"/>
          <w:b/>
          <w:sz w:val="28"/>
          <w:szCs w:val="28"/>
          <w:lang w:val="vi-VN"/>
        </w:rPr>
        <w:t xml:space="preserve"> Hướng dẫn tự học:</w:t>
      </w:r>
    </w:p>
    <w:p w14:paraId="59024103" w14:textId="77777777" w:rsidR="00FF2B1E" w:rsidRPr="00275ACF" w:rsidRDefault="00FF2B1E" w:rsidP="00FF2B1E">
      <w:pPr>
        <w:jc w:val="both"/>
        <w:rPr>
          <w:rFonts w:eastAsia="Calibri"/>
          <w:b/>
          <w:sz w:val="28"/>
          <w:szCs w:val="28"/>
          <w:lang w:val="vi-VN"/>
        </w:rPr>
      </w:pPr>
      <w:r w:rsidRPr="00275ACF">
        <w:rPr>
          <w:rFonts w:eastAsia="Calibri"/>
          <w:b/>
          <w:sz w:val="28"/>
          <w:szCs w:val="28"/>
          <w:lang w:val="vi-VN"/>
        </w:rPr>
        <w:t xml:space="preserve">- </w:t>
      </w:r>
      <w:r w:rsidRPr="00275ACF">
        <w:rPr>
          <w:rFonts w:eastAsia="Calibri"/>
          <w:bCs/>
          <w:sz w:val="28"/>
          <w:szCs w:val="28"/>
          <w:lang w:val="vi-VN"/>
        </w:rPr>
        <w:t>Tiếp tục ôn tập và tìm hiểu về kiểu bài nghị luận văn học</w:t>
      </w:r>
    </w:p>
    <w:p w14:paraId="4684E369" w14:textId="77777777" w:rsidR="00FF2B1E" w:rsidRPr="00275ACF" w:rsidRDefault="00FF2B1E" w:rsidP="00FF2B1E">
      <w:pPr>
        <w:jc w:val="both"/>
        <w:rPr>
          <w:rFonts w:eastAsia="Calibri"/>
          <w:bCs/>
          <w:sz w:val="28"/>
          <w:szCs w:val="28"/>
          <w:lang w:val="vi-VN"/>
        </w:rPr>
      </w:pPr>
      <w:r w:rsidRPr="00275ACF">
        <w:rPr>
          <w:rFonts w:eastAsia="Calibri"/>
          <w:bCs/>
          <w:sz w:val="28"/>
          <w:szCs w:val="28"/>
          <w:lang w:val="vi-VN"/>
        </w:rPr>
        <w:t xml:space="preserve">- Tìm đọc đầy đủ hồi kí </w:t>
      </w:r>
      <w:r w:rsidRPr="00275ACF">
        <w:rPr>
          <w:rFonts w:eastAsia="Calibri"/>
          <w:bCs/>
          <w:i/>
          <w:iCs/>
          <w:sz w:val="28"/>
          <w:szCs w:val="28"/>
          <w:lang w:val="vi-VN"/>
        </w:rPr>
        <w:t xml:space="preserve">Những ngày thơ ấu </w:t>
      </w:r>
      <w:r w:rsidRPr="00275ACF">
        <w:rPr>
          <w:rFonts w:eastAsia="Calibri"/>
          <w:bCs/>
          <w:sz w:val="28"/>
          <w:szCs w:val="28"/>
          <w:lang w:val="vi-VN"/>
        </w:rPr>
        <w:t>của Nguyên Hồng</w:t>
      </w:r>
    </w:p>
    <w:p w14:paraId="73150C62" w14:textId="77777777" w:rsidR="00FF2B1E" w:rsidRPr="005257D8" w:rsidRDefault="00FF2B1E" w:rsidP="00FF2B1E">
      <w:pPr>
        <w:jc w:val="both"/>
        <w:rPr>
          <w:rFonts w:eastAsia="Calibri"/>
          <w:bCs/>
          <w:sz w:val="28"/>
          <w:szCs w:val="28"/>
          <w:lang w:val="vi-VN"/>
        </w:rPr>
      </w:pPr>
      <w:r w:rsidRPr="00275ACF">
        <w:rPr>
          <w:rFonts w:eastAsia="Calibri"/>
          <w:bCs/>
          <w:sz w:val="28"/>
          <w:szCs w:val="28"/>
          <w:lang w:val="vi-VN"/>
        </w:rPr>
        <w:t>- Chuẩn bị t</w:t>
      </w:r>
      <w:r>
        <w:rPr>
          <w:rFonts w:eastAsia="Calibri"/>
          <w:bCs/>
          <w:sz w:val="28"/>
          <w:szCs w:val="28"/>
          <w:lang w:val="vi-VN"/>
        </w:rPr>
        <w:t>r</w:t>
      </w:r>
      <w:r w:rsidRPr="00275ACF">
        <w:rPr>
          <w:rFonts w:eastAsia="Calibri"/>
          <w:bCs/>
          <w:sz w:val="28"/>
          <w:szCs w:val="28"/>
          <w:lang w:val="vi-VN"/>
        </w:rPr>
        <w:t>ước bài “ Vẻ đẹp của một bài ca dao</w:t>
      </w:r>
    </w:p>
    <w:p w14:paraId="0988F242" w14:textId="77777777" w:rsidR="00FF2B1E" w:rsidRDefault="00FF2B1E" w:rsidP="00FF2B1E">
      <w:pPr>
        <w:rPr>
          <w:b/>
          <w:color w:val="FF0000"/>
          <w:sz w:val="28"/>
          <w:szCs w:val="28"/>
          <w:lang w:val="pl-PL"/>
        </w:rPr>
      </w:pPr>
    </w:p>
    <w:p w14:paraId="65C27BC1" w14:textId="77777777" w:rsidR="00FF2B1E" w:rsidRPr="00B21F31" w:rsidRDefault="00FF2B1E" w:rsidP="00FF2B1E">
      <w:pPr>
        <w:rPr>
          <w:i/>
          <w:iCs/>
          <w:sz w:val="28"/>
          <w:szCs w:val="28"/>
          <w:lang w:val="vi-VN"/>
        </w:rPr>
      </w:pPr>
      <w:r w:rsidRPr="00B21F31">
        <w:rPr>
          <w:i/>
          <w:iCs/>
          <w:sz w:val="28"/>
          <w:szCs w:val="28"/>
          <w:lang w:val="vi-VN"/>
        </w:rPr>
        <w:t>Ngày soạn: ………………                                                    Ngày dạy:…………….</w:t>
      </w:r>
    </w:p>
    <w:p w14:paraId="71129AA3" w14:textId="77777777" w:rsidR="00FF2B1E" w:rsidRPr="00B21F31" w:rsidRDefault="00FF2B1E" w:rsidP="00FF2B1E">
      <w:pPr>
        <w:rPr>
          <w:b/>
          <w:bCs/>
          <w:color w:val="C00000"/>
          <w:sz w:val="32"/>
          <w:szCs w:val="32"/>
        </w:rPr>
      </w:pPr>
      <w:r w:rsidRPr="00B21F31">
        <w:rPr>
          <w:b/>
          <w:bCs/>
          <w:color w:val="C00000"/>
          <w:sz w:val="32"/>
          <w:szCs w:val="32"/>
          <w:lang w:val="vi-VN"/>
        </w:rPr>
        <w:t xml:space="preserve">TUẦN </w:t>
      </w:r>
    </w:p>
    <w:p w14:paraId="71C36542" w14:textId="77777777" w:rsidR="00FF2B1E" w:rsidRPr="00B21F31" w:rsidRDefault="00FF2B1E" w:rsidP="00FF2B1E">
      <w:pPr>
        <w:jc w:val="center"/>
        <w:rPr>
          <w:b/>
          <w:bCs/>
          <w:color w:val="FF0000"/>
          <w:sz w:val="40"/>
          <w:szCs w:val="40"/>
        </w:rPr>
      </w:pPr>
      <w:r w:rsidRPr="00B21F31">
        <w:rPr>
          <w:b/>
          <w:bCs/>
          <w:color w:val="FF0000"/>
          <w:sz w:val="40"/>
          <w:szCs w:val="40"/>
        </w:rPr>
        <w:t>Bài 4</w:t>
      </w:r>
    </w:p>
    <w:p w14:paraId="70109387" w14:textId="77777777" w:rsidR="00FF2B1E" w:rsidRPr="00B21F31" w:rsidRDefault="00FF2B1E" w:rsidP="00FF2B1E">
      <w:pPr>
        <w:jc w:val="center"/>
        <w:rPr>
          <w:b/>
          <w:bCs/>
          <w:color w:val="0070C0"/>
          <w:sz w:val="32"/>
          <w:szCs w:val="32"/>
          <w:lang w:val="vi-VN"/>
        </w:rPr>
      </w:pPr>
      <w:r w:rsidRPr="00B21F31">
        <w:rPr>
          <w:b/>
          <w:bCs/>
          <w:color w:val="FF0000"/>
          <w:sz w:val="32"/>
          <w:szCs w:val="32"/>
        </w:rPr>
        <w:t>VĂN NGHỊ LUẬN</w:t>
      </w:r>
    </w:p>
    <w:p w14:paraId="46F89A4E" w14:textId="77777777" w:rsidR="00FF2B1E" w:rsidRPr="00EB163A" w:rsidRDefault="00FF2B1E" w:rsidP="00FF2B1E">
      <w:pPr>
        <w:jc w:val="center"/>
        <w:rPr>
          <w:color w:val="C00000"/>
          <w:sz w:val="28"/>
          <w:szCs w:val="28"/>
          <w:lang w:val="vi-VN"/>
        </w:rPr>
      </w:pPr>
      <w:r w:rsidRPr="00B21F31">
        <w:rPr>
          <w:color w:val="C00000"/>
          <w:sz w:val="28"/>
          <w:szCs w:val="28"/>
          <w:lang w:val="vi-VN"/>
        </w:rPr>
        <w:t>(1</w:t>
      </w:r>
      <w:r w:rsidRPr="00B21F31">
        <w:rPr>
          <w:color w:val="C00000"/>
          <w:sz w:val="28"/>
          <w:szCs w:val="28"/>
        </w:rPr>
        <w:t xml:space="preserve">2 </w:t>
      </w:r>
      <w:r w:rsidRPr="00B21F31">
        <w:rPr>
          <w:color w:val="C00000"/>
          <w:sz w:val="28"/>
          <w:szCs w:val="28"/>
          <w:lang w:val="vi-VN"/>
        </w:rPr>
        <w:t>tiết)</w:t>
      </w:r>
    </w:p>
    <w:p w14:paraId="4A446A57" w14:textId="77777777" w:rsidR="00FF2B1E" w:rsidRPr="00304FFD" w:rsidRDefault="00FF2B1E" w:rsidP="00FF2B1E">
      <w:pPr>
        <w:rPr>
          <w:b/>
          <w:color w:val="4472C4"/>
          <w:sz w:val="32"/>
          <w:szCs w:val="32"/>
          <w:lang w:val="vi-VN"/>
        </w:rPr>
      </w:pPr>
      <w:r w:rsidRPr="00C84525">
        <w:rPr>
          <w:b/>
          <w:color w:val="FF0000"/>
          <w:sz w:val="28"/>
          <w:szCs w:val="28"/>
          <w:lang w:val="pl-PL"/>
        </w:rPr>
        <w:t xml:space="preserve">ĐỌC HIỂU VĂN BẢN </w:t>
      </w:r>
      <w:r>
        <w:rPr>
          <w:b/>
          <w:color w:val="FF0000"/>
          <w:sz w:val="28"/>
          <w:szCs w:val="28"/>
          <w:lang w:val="vi-VN"/>
        </w:rPr>
        <w:t xml:space="preserve">               </w:t>
      </w:r>
    </w:p>
    <w:p w14:paraId="3DB07ACD" w14:textId="77777777" w:rsidR="00FF2B1E" w:rsidRPr="00C84525" w:rsidRDefault="00FF2B1E" w:rsidP="00FF2B1E">
      <w:pPr>
        <w:jc w:val="center"/>
        <w:rPr>
          <w:b/>
          <w:color w:val="FF0000"/>
          <w:sz w:val="28"/>
          <w:szCs w:val="28"/>
          <w:lang w:val="pl-PL"/>
        </w:rPr>
      </w:pPr>
      <w:r w:rsidRPr="00304FFD">
        <w:rPr>
          <w:b/>
          <w:color w:val="4472C4"/>
          <w:sz w:val="32"/>
          <w:szCs w:val="32"/>
          <w:lang w:val="vi-VN"/>
        </w:rPr>
        <w:t>VẺ ĐẸP CỦA MỘT BÀI CA DAO – Hoàng Tiến Tựu</w:t>
      </w:r>
    </w:p>
    <w:p w14:paraId="3663D33B" w14:textId="77777777" w:rsidR="00FF2B1E" w:rsidRPr="00235339" w:rsidRDefault="00FF2B1E" w:rsidP="00FF2B1E">
      <w:pPr>
        <w:spacing w:before="120"/>
        <w:jc w:val="center"/>
        <w:rPr>
          <w:rFonts w:eastAsia="Calibri"/>
          <w:color w:val="0000FF"/>
          <w:sz w:val="28"/>
          <w:szCs w:val="18"/>
          <w:lang w:val="vi-VN"/>
        </w:rPr>
      </w:pPr>
      <w:r w:rsidRPr="00235339">
        <w:rPr>
          <w:rFonts w:eastAsia="Calibri"/>
          <w:color w:val="0000FF"/>
          <w:sz w:val="28"/>
          <w:szCs w:val="18"/>
        </w:rPr>
        <w:t>Môn học: Ngữ văn</w:t>
      </w:r>
      <w:r>
        <w:rPr>
          <w:rFonts w:eastAsia="Calibri"/>
          <w:color w:val="0000FF"/>
          <w:sz w:val="28"/>
          <w:szCs w:val="18"/>
          <w:lang w:val="vi-VN"/>
        </w:rPr>
        <w:t xml:space="preserve"> 6</w:t>
      </w:r>
    </w:p>
    <w:p w14:paraId="2EAB4039" w14:textId="77777777" w:rsidR="00FF2B1E" w:rsidRPr="00235339" w:rsidRDefault="00FF2B1E" w:rsidP="00FF2B1E">
      <w:pPr>
        <w:spacing w:before="120"/>
        <w:jc w:val="center"/>
        <w:rPr>
          <w:rFonts w:eastAsia="Calibri"/>
          <w:color w:val="0000FF"/>
          <w:sz w:val="28"/>
          <w:szCs w:val="18"/>
        </w:rPr>
      </w:pPr>
      <w:r w:rsidRPr="00235339">
        <w:rPr>
          <w:rFonts w:eastAsia="Calibri"/>
          <w:color w:val="0000FF"/>
          <w:sz w:val="28"/>
          <w:szCs w:val="18"/>
        </w:rPr>
        <w:t xml:space="preserve">Thời gian thực hiện: </w:t>
      </w:r>
      <w:r>
        <w:rPr>
          <w:rFonts w:eastAsia="Calibri"/>
          <w:color w:val="0000FF"/>
          <w:sz w:val="28"/>
          <w:szCs w:val="18"/>
          <w:lang w:val="vi-VN"/>
        </w:rPr>
        <w:t>2</w:t>
      </w:r>
      <w:r w:rsidRPr="00235339">
        <w:rPr>
          <w:rFonts w:eastAsia="Calibri"/>
          <w:color w:val="0000FF"/>
          <w:sz w:val="28"/>
          <w:szCs w:val="18"/>
        </w:rPr>
        <w:t xml:space="preserve"> tiết</w:t>
      </w:r>
    </w:p>
    <w:p w14:paraId="7ACB909D" w14:textId="77777777" w:rsidR="00FF2B1E" w:rsidRPr="007B0027" w:rsidRDefault="00FF2B1E" w:rsidP="00FF2B1E">
      <w:pPr>
        <w:rPr>
          <w:rFonts w:eastAsia="Brush Script MT"/>
          <w:sz w:val="28"/>
          <w:szCs w:val="28"/>
          <w:lang w:val="vi-VN"/>
        </w:rPr>
      </w:pPr>
      <w:r w:rsidRPr="007B0027">
        <w:rPr>
          <w:b/>
          <w:bCs/>
          <w:color w:val="FF0000"/>
          <w:sz w:val="28"/>
          <w:szCs w:val="28"/>
          <w:lang w:val="vi-VN"/>
        </w:rPr>
        <w:t xml:space="preserve">I. MỤC TIÊU </w:t>
      </w:r>
      <w:r w:rsidRPr="005257D8">
        <w:rPr>
          <w:sz w:val="28"/>
          <w:szCs w:val="28"/>
          <w:lang w:val="vi-VN"/>
        </w:rPr>
        <w:t>(Học xong bài học, học sinh sẽ đạt được)</w:t>
      </w:r>
    </w:p>
    <w:p w14:paraId="6E77C2EE" w14:textId="77777777" w:rsidR="00FF2B1E" w:rsidRPr="007B0027" w:rsidRDefault="00FF2B1E" w:rsidP="00FF2B1E">
      <w:pPr>
        <w:jc w:val="both"/>
        <w:rPr>
          <w:b/>
          <w:bCs/>
          <w:i/>
          <w:iCs/>
          <w:color w:val="0000FF"/>
          <w:sz w:val="28"/>
          <w:szCs w:val="28"/>
          <w:lang w:val="vi-VN"/>
        </w:rPr>
      </w:pPr>
      <w:r w:rsidRPr="007B0027">
        <w:rPr>
          <w:b/>
          <w:bCs/>
          <w:i/>
          <w:iCs/>
          <w:color w:val="0000FF"/>
          <w:sz w:val="28"/>
          <w:szCs w:val="28"/>
        </w:rPr>
        <w:t>1. Về kiến thức</w:t>
      </w:r>
      <w:r w:rsidRPr="007B0027">
        <w:rPr>
          <w:b/>
          <w:bCs/>
          <w:i/>
          <w:iCs/>
          <w:color w:val="0000FF"/>
          <w:sz w:val="28"/>
          <w:szCs w:val="28"/>
          <w:lang w:val="vi-VN"/>
        </w:rPr>
        <w:t>:</w:t>
      </w:r>
    </w:p>
    <w:p w14:paraId="037E13E2" w14:textId="77777777" w:rsidR="00FF2B1E" w:rsidRDefault="00FF2B1E" w:rsidP="00FF2B1E">
      <w:pPr>
        <w:tabs>
          <w:tab w:val="left" w:pos="481"/>
        </w:tabs>
        <w:spacing w:line="312" w:lineRule="auto"/>
        <w:jc w:val="both"/>
        <w:rPr>
          <w:sz w:val="28"/>
          <w:szCs w:val="28"/>
        </w:rPr>
      </w:pPr>
      <w:r>
        <w:rPr>
          <w:sz w:val="28"/>
          <w:szCs w:val="28"/>
          <w:lang w:val="vi-VN"/>
        </w:rPr>
        <w:t xml:space="preserve">- Tri thức về </w:t>
      </w:r>
      <w:r w:rsidRPr="00352691">
        <w:rPr>
          <w:sz w:val="28"/>
          <w:szCs w:val="28"/>
        </w:rPr>
        <w:t>văn bản nghị luận</w:t>
      </w:r>
      <w:r>
        <w:rPr>
          <w:sz w:val="28"/>
          <w:szCs w:val="28"/>
          <w:lang w:val="vi-VN"/>
        </w:rPr>
        <w:t xml:space="preserve"> ( Nghị luận văn học)</w:t>
      </w:r>
      <w:r w:rsidRPr="00352691">
        <w:rPr>
          <w:sz w:val="28"/>
          <w:szCs w:val="28"/>
        </w:rPr>
        <w:t>: ý kiến, lí lẽ, bằng chứng và mối quan hệ chặt chẽ giữa các yếu tố này.</w:t>
      </w:r>
    </w:p>
    <w:p w14:paraId="16CD7C7A" w14:textId="77777777" w:rsidR="00FF2B1E" w:rsidRDefault="00FF2B1E" w:rsidP="00FF2B1E">
      <w:pPr>
        <w:tabs>
          <w:tab w:val="left" w:pos="481"/>
        </w:tabs>
        <w:spacing w:line="312" w:lineRule="auto"/>
        <w:jc w:val="both"/>
        <w:rPr>
          <w:sz w:val="28"/>
          <w:szCs w:val="28"/>
        </w:rPr>
      </w:pPr>
      <w:r>
        <w:rPr>
          <w:sz w:val="28"/>
          <w:szCs w:val="28"/>
        </w:rPr>
        <w:t>- Mối quan hệ giữa nhan đề với nội dung của văn bản</w:t>
      </w:r>
    </w:p>
    <w:p w14:paraId="642D10B6" w14:textId="77777777" w:rsidR="00FF2B1E" w:rsidRPr="00E21C8A" w:rsidRDefault="00FF2B1E" w:rsidP="00FF2B1E">
      <w:pPr>
        <w:tabs>
          <w:tab w:val="left" w:pos="481"/>
        </w:tabs>
        <w:spacing w:line="312" w:lineRule="auto"/>
        <w:jc w:val="both"/>
        <w:rPr>
          <w:i/>
          <w:iCs/>
          <w:sz w:val="28"/>
          <w:szCs w:val="28"/>
          <w:lang w:val="vi-VN"/>
        </w:rPr>
      </w:pPr>
      <w:r>
        <w:rPr>
          <w:sz w:val="28"/>
          <w:szCs w:val="28"/>
          <w:lang w:val="vi-VN"/>
        </w:rPr>
        <w:t xml:space="preserve">- Tư tưởng, tình cảm của tác giả Hoàng Tiến Tựu thể hiện qua văn bản </w:t>
      </w:r>
      <w:r w:rsidRPr="00E21C8A">
        <w:rPr>
          <w:i/>
          <w:iCs/>
          <w:sz w:val="28"/>
          <w:szCs w:val="28"/>
          <w:lang w:val="vi-VN"/>
        </w:rPr>
        <w:t>Vẻ đẹp c</w:t>
      </w:r>
      <w:r>
        <w:rPr>
          <w:i/>
          <w:iCs/>
          <w:sz w:val="28"/>
          <w:szCs w:val="28"/>
        </w:rPr>
        <w:t>ủa</w:t>
      </w:r>
      <w:r w:rsidRPr="00E21C8A">
        <w:rPr>
          <w:i/>
          <w:iCs/>
          <w:sz w:val="28"/>
          <w:szCs w:val="28"/>
          <w:lang w:val="vi-VN"/>
        </w:rPr>
        <w:t xml:space="preserve"> một bài ca dao</w:t>
      </w:r>
    </w:p>
    <w:p w14:paraId="2FE6FF65" w14:textId="77777777" w:rsidR="00FF2B1E" w:rsidRPr="00E21C8A" w:rsidRDefault="00FF2B1E" w:rsidP="00FF2B1E">
      <w:pPr>
        <w:tabs>
          <w:tab w:val="left" w:pos="481"/>
        </w:tabs>
        <w:spacing w:line="312" w:lineRule="auto"/>
        <w:jc w:val="both"/>
        <w:rPr>
          <w:sz w:val="28"/>
          <w:szCs w:val="28"/>
          <w:lang w:val="vi-VN"/>
        </w:rPr>
      </w:pPr>
      <w:r w:rsidRPr="00A317DE">
        <w:rPr>
          <w:b/>
          <w:bCs/>
          <w:i/>
          <w:iCs/>
          <w:color w:val="0000FF"/>
          <w:sz w:val="28"/>
          <w:szCs w:val="28"/>
        </w:rPr>
        <w:t>2</w:t>
      </w:r>
      <w:r w:rsidRPr="00A317DE">
        <w:rPr>
          <w:b/>
          <w:bCs/>
          <w:i/>
          <w:iCs/>
          <w:color w:val="0000FF"/>
          <w:sz w:val="28"/>
          <w:szCs w:val="28"/>
          <w:lang w:val="vi-VN"/>
        </w:rPr>
        <w:t xml:space="preserve">. </w:t>
      </w:r>
      <w:r w:rsidRPr="00A317DE">
        <w:rPr>
          <w:b/>
          <w:bCs/>
          <w:i/>
          <w:iCs/>
          <w:color w:val="0000FF"/>
          <w:sz w:val="28"/>
          <w:szCs w:val="28"/>
        </w:rPr>
        <w:t>Về n</w:t>
      </w:r>
      <w:r w:rsidRPr="00A317DE">
        <w:rPr>
          <w:b/>
          <w:bCs/>
          <w:i/>
          <w:iCs/>
          <w:color w:val="0000FF"/>
          <w:sz w:val="28"/>
          <w:szCs w:val="28"/>
          <w:lang w:val="vi-VN"/>
        </w:rPr>
        <w:t>ăng lực:</w:t>
      </w:r>
      <w:r w:rsidRPr="00A317DE">
        <w:rPr>
          <w:i/>
          <w:iCs/>
          <w:color w:val="0000FF"/>
          <w:sz w:val="28"/>
          <w:szCs w:val="28"/>
          <w:lang w:val="vi-VN"/>
        </w:rPr>
        <w:t xml:space="preserve"> </w:t>
      </w:r>
    </w:p>
    <w:p w14:paraId="4BE08109" w14:textId="77777777" w:rsidR="00FF2B1E" w:rsidRPr="00352691" w:rsidRDefault="00FF2B1E" w:rsidP="00FF2B1E">
      <w:pPr>
        <w:pStyle w:val="4-Bang"/>
        <w:widowControl/>
        <w:suppressAutoHyphens/>
        <w:spacing w:before="60"/>
        <w:rPr>
          <w:szCs w:val="28"/>
          <w:lang w:val="vi-VN"/>
        </w:rPr>
      </w:pPr>
      <w:r>
        <w:rPr>
          <w:color w:val="FF0000"/>
          <w:szCs w:val="28"/>
          <w:lang w:val="vi-VN"/>
        </w:rPr>
        <w:lastRenderedPageBreak/>
        <w:t xml:space="preserve"> -  </w:t>
      </w:r>
      <w:r w:rsidRPr="00540D39">
        <w:rPr>
          <w:color w:val="FF0000"/>
          <w:szCs w:val="28"/>
          <w:lang w:val="vi-VN"/>
        </w:rPr>
        <w:t xml:space="preserve">Nhận biết được </w:t>
      </w:r>
      <w:r w:rsidRPr="00352691">
        <w:rPr>
          <w:szCs w:val="28"/>
          <w:lang w:val="vi-VN"/>
        </w:rPr>
        <w:t xml:space="preserve">đặc điểm </w:t>
      </w:r>
      <w:r w:rsidRPr="00352691">
        <w:rPr>
          <w:szCs w:val="28"/>
          <w:lang w:val="vi"/>
        </w:rPr>
        <w:t xml:space="preserve">nổi bật của kiểu văn bản nghị luận; các ý kiến, lí lẽ, bằng chứng trong văn bản; </w:t>
      </w:r>
      <w:r w:rsidRPr="00540D39">
        <w:rPr>
          <w:color w:val="FF0000"/>
          <w:szCs w:val="28"/>
          <w:lang w:val="vi"/>
        </w:rPr>
        <w:t xml:space="preserve">chỉ ra được </w:t>
      </w:r>
      <w:r w:rsidRPr="00352691">
        <w:rPr>
          <w:szCs w:val="28"/>
          <w:lang w:val="vi"/>
        </w:rPr>
        <w:t>mối liên hệ giữa các ý kiến, lí lẽ, bằng chứng.</w:t>
      </w:r>
    </w:p>
    <w:p w14:paraId="7EC30AB6" w14:textId="77777777" w:rsidR="00FF2B1E" w:rsidRPr="00352691" w:rsidRDefault="00FF2B1E" w:rsidP="00FF2B1E">
      <w:pPr>
        <w:pStyle w:val="4-Bang"/>
        <w:widowControl/>
        <w:suppressAutoHyphens/>
        <w:spacing w:before="60"/>
        <w:rPr>
          <w:szCs w:val="28"/>
          <w:lang w:val="vi-VN"/>
        </w:rPr>
      </w:pPr>
      <w:r>
        <w:rPr>
          <w:color w:val="FF0000"/>
          <w:szCs w:val="28"/>
          <w:lang w:val="vi-VN"/>
        </w:rPr>
        <w:t xml:space="preserve">-  </w:t>
      </w:r>
      <w:r w:rsidRPr="00540D39">
        <w:rPr>
          <w:color w:val="FF0000"/>
          <w:szCs w:val="28"/>
          <w:lang w:val="vi-VN"/>
        </w:rPr>
        <w:t xml:space="preserve">Tóm tắt được </w:t>
      </w:r>
      <w:r w:rsidRPr="00352691">
        <w:rPr>
          <w:szCs w:val="28"/>
          <w:lang w:val="vi-VN"/>
        </w:rPr>
        <w:t xml:space="preserve">các nội dung chính trong một văn bản nghị luận có nhiều đoạn; </w:t>
      </w:r>
      <w:r w:rsidRPr="00540D39">
        <w:rPr>
          <w:color w:val="FF0000"/>
          <w:szCs w:val="28"/>
          <w:lang w:val="vi-VN"/>
        </w:rPr>
        <w:t xml:space="preserve">nhận ra được </w:t>
      </w:r>
      <w:r w:rsidRPr="00352691">
        <w:rPr>
          <w:szCs w:val="28"/>
          <w:lang w:val="vi-VN"/>
        </w:rPr>
        <w:t>ý nghĩa của vấn đề đặt ra trong văn bản đối với bản thân.</w:t>
      </w:r>
    </w:p>
    <w:p w14:paraId="1B7EDD28" w14:textId="77777777" w:rsidR="00FF2B1E" w:rsidRPr="00860569" w:rsidRDefault="00FF2B1E" w:rsidP="00FF2B1E">
      <w:pPr>
        <w:jc w:val="both"/>
        <w:rPr>
          <w:i/>
          <w:iCs/>
          <w:color w:val="0000FF"/>
          <w:sz w:val="28"/>
          <w:szCs w:val="28"/>
          <w:lang w:val="vi-VN"/>
        </w:rPr>
      </w:pPr>
      <w:r w:rsidRPr="00860569">
        <w:rPr>
          <w:b/>
          <w:bCs/>
          <w:i/>
          <w:iCs/>
          <w:color w:val="0000FF"/>
          <w:sz w:val="28"/>
          <w:szCs w:val="28"/>
        </w:rPr>
        <w:t>3</w:t>
      </w:r>
      <w:r w:rsidRPr="00860569">
        <w:rPr>
          <w:b/>
          <w:bCs/>
          <w:i/>
          <w:iCs/>
          <w:color w:val="0000FF"/>
          <w:sz w:val="28"/>
          <w:szCs w:val="28"/>
          <w:lang w:val="vi-VN"/>
        </w:rPr>
        <w:t xml:space="preserve">. </w:t>
      </w:r>
      <w:r w:rsidRPr="00860569">
        <w:rPr>
          <w:b/>
          <w:bCs/>
          <w:i/>
          <w:iCs/>
          <w:color w:val="0000FF"/>
          <w:sz w:val="28"/>
          <w:szCs w:val="28"/>
        </w:rPr>
        <w:t>Về p</w:t>
      </w:r>
      <w:r w:rsidRPr="00860569">
        <w:rPr>
          <w:b/>
          <w:bCs/>
          <w:i/>
          <w:iCs/>
          <w:color w:val="0000FF"/>
          <w:sz w:val="28"/>
          <w:szCs w:val="28"/>
          <w:lang w:val="vi-VN"/>
        </w:rPr>
        <w:t>hẩm chất:</w:t>
      </w:r>
      <w:r w:rsidRPr="00860569">
        <w:rPr>
          <w:i/>
          <w:iCs/>
          <w:color w:val="0000FF"/>
          <w:sz w:val="28"/>
          <w:szCs w:val="28"/>
          <w:lang w:val="vi-VN"/>
        </w:rPr>
        <w:t xml:space="preserve"> </w:t>
      </w:r>
    </w:p>
    <w:p w14:paraId="6CF716E1" w14:textId="77777777" w:rsidR="00FF2B1E" w:rsidRPr="00304FFD" w:rsidRDefault="00FF2B1E" w:rsidP="00FF2B1E">
      <w:pPr>
        <w:spacing w:line="276" w:lineRule="auto"/>
        <w:jc w:val="both"/>
        <w:rPr>
          <w:iCs/>
          <w:color w:val="000000"/>
          <w:sz w:val="28"/>
          <w:szCs w:val="28"/>
          <w:lang w:val="da-DK"/>
        </w:rPr>
      </w:pPr>
      <w:r w:rsidRPr="00DF1318">
        <w:rPr>
          <w:color w:val="0000CC"/>
          <w:sz w:val="28"/>
          <w:szCs w:val="28"/>
          <w:lang w:val="da-DK"/>
        </w:rPr>
        <w:t xml:space="preserve">- </w:t>
      </w:r>
      <w:r w:rsidRPr="00DF1318">
        <w:rPr>
          <w:i/>
          <w:color w:val="0000CC"/>
          <w:sz w:val="28"/>
          <w:szCs w:val="28"/>
          <w:lang w:val="da-DK"/>
        </w:rPr>
        <w:t>Yêu nước :</w:t>
      </w:r>
      <w:r>
        <w:rPr>
          <w:i/>
          <w:color w:val="0000CC"/>
          <w:sz w:val="28"/>
          <w:szCs w:val="28"/>
          <w:lang w:val="da-DK"/>
        </w:rPr>
        <w:t xml:space="preserve"> </w:t>
      </w:r>
      <w:r w:rsidRPr="00304FFD">
        <w:rPr>
          <w:iCs/>
          <w:color w:val="000000"/>
          <w:sz w:val="28"/>
          <w:szCs w:val="28"/>
          <w:lang w:val="da-DK"/>
        </w:rPr>
        <w:t>Tự hào về vẻ đẹp và sự phong phú của nền văn học dân gian của dân tộc ( ca dao)</w:t>
      </w:r>
    </w:p>
    <w:p w14:paraId="5E359D4A" w14:textId="77777777" w:rsidR="00FF2B1E" w:rsidRPr="00304FFD" w:rsidRDefault="00FF2B1E" w:rsidP="00FF2B1E">
      <w:pPr>
        <w:spacing w:line="276" w:lineRule="auto"/>
        <w:jc w:val="both"/>
        <w:rPr>
          <w:iCs/>
          <w:color w:val="000000"/>
          <w:sz w:val="28"/>
          <w:szCs w:val="28"/>
          <w:lang w:val="da-DK"/>
        </w:rPr>
      </w:pPr>
      <w:r w:rsidRPr="00304FFD">
        <w:rPr>
          <w:iCs/>
          <w:color w:val="000000"/>
          <w:sz w:val="28"/>
          <w:szCs w:val="28"/>
          <w:lang w:val="da-DK"/>
        </w:rPr>
        <w:t>-</w:t>
      </w:r>
      <w:r w:rsidRPr="00DF1318">
        <w:rPr>
          <w:i/>
          <w:iCs/>
          <w:color w:val="0000FF"/>
          <w:sz w:val="32"/>
          <w:szCs w:val="32"/>
        </w:rPr>
        <w:t xml:space="preserve"> </w:t>
      </w:r>
      <w:r w:rsidRPr="00DF1318">
        <w:rPr>
          <w:i/>
          <w:iCs/>
          <w:color w:val="0000FF"/>
          <w:sz w:val="28"/>
          <w:szCs w:val="28"/>
        </w:rPr>
        <w:t>Trách nhiệm</w:t>
      </w:r>
      <w:r w:rsidRPr="00DF1318">
        <w:rPr>
          <w:iCs/>
          <w:color w:val="0000FF"/>
          <w:sz w:val="28"/>
          <w:szCs w:val="28"/>
          <w:lang w:val="da-DK"/>
        </w:rPr>
        <w:t>:</w:t>
      </w:r>
      <w:r w:rsidRPr="00304FFD">
        <w:rPr>
          <w:iCs/>
          <w:color w:val="000000"/>
          <w:sz w:val="28"/>
          <w:szCs w:val="28"/>
          <w:lang w:val="da-DK"/>
        </w:rPr>
        <w:t xml:space="preserve"> có ý thức, trách nhiệm gìn giữ và phát huy vẻ đẹp của ca dao Việt Nam.</w:t>
      </w:r>
    </w:p>
    <w:p w14:paraId="49DFFAEC" w14:textId="77777777" w:rsidR="00FF2B1E" w:rsidRPr="00C84525" w:rsidRDefault="00FF2B1E" w:rsidP="00FF2B1E">
      <w:pPr>
        <w:spacing w:line="276" w:lineRule="auto"/>
        <w:jc w:val="both"/>
        <w:rPr>
          <w:color w:val="0000CC"/>
          <w:sz w:val="28"/>
          <w:szCs w:val="28"/>
          <w:lang w:val="da-DK"/>
        </w:rPr>
      </w:pPr>
      <w:r w:rsidRPr="00304FFD">
        <w:rPr>
          <w:b/>
          <w:bCs/>
          <w:iCs/>
          <w:color w:val="000000"/>
          <w:sz w:val="28"/>
          <w:szCs w:val="28"/>
          <w:lang w:val="da-DK"/>
        </w:rPr>
        <w:t>-</w:t>
      </w:r>
      <w:r w:rsidRPr="00DF1318">
        <w:rPr>
          <w:b/>
          <w:bCs/>
          <w:i/>
          <w:iCs/>
          <w:color w:val="0000FF"/>
          <w:sz w:val="32"/>
          <w:szCs w:val="32"/>
        </w:rPr>
        <w:t xml:space="preserve"> </w:t>
      </w:r>
      <w:r w:rsidRPr="00DF1318">
        <w:rPr>
          <w:i/>
          <w:iCs/>
          <w:color w:val="0000FF"/>
          <w:sz w:val="28"/>
          <w:szCs w:val="28"/>
        </w:rPr>
        <w:t xml:space="preserve">Chăm chỉ </w:t>
      </w:r>
      <w:r w:rsidRPr="00DF1318">
        <w:rPr>
          <w:i/>
          <w:iCs/>
          <w:color w:val="0000FF"/>
          <w:sz w:val="28"/>
          <w:szCs w:val="28"/>
          <w:lang w:val="vi-VN"/>
        </w:rPr>
        <w:t>:</w:t>
      </w:r>
      <w:r>
        <w:rPr>
          <w:b/>
          <w:bCs/>
          <w:i/>
          <w:iCs/>
          <w:color w:val="0000FF"/>
          <w:sz w:val="28"/>
          <w:szCs w:val="28"/>
        </w:rPr>
        <w:t xml:space="preserve"> </w:t>
      </w:r>
      <w:r w:rsidRPr="00304FFD">
        <w:rPr>
          <w:iCs/>
          <w:color w:val="000000"/>
          <w:sz w:val="28"/>
          <w:szCs w:val="28"/>
          <w:lang w:val="da-DK"/>
        </w:rPr>
        <w:t>Tự giác, chăm chỉ trong học tập và lao động, ham tìm hiểu và yêu thích văn học</w:t>
      </w:r>
    </w:p>
    <w:p w14:paraId="30A9FDD0" w14:textId="77777777" w:rsidR="00FF2B1E" w:rsidRPr="005E03FE" w:rsidRDefault="00FF2B1E" w:rsidP="00FF2B1E">
      <w:pPr>
        <w:jc w:val="both"/>
        <w:rPr>
          <w:b/>
          <w:bCs/>
          <w:color w:val="FF0000"/>
          <w:sz w:val="28"/>
          <w:szCs w:val="28"/>
          <w:lang w:val="vi-VN"/>
        </w:rPr>
      </w:pPr>
      <w:r w:rsidRPr="005E03FE">
        <w:rPr>
          <w:b/>
          <w:bCs/>
          <w:color w:val="FF0000"/>
          <w:sz w:val="28"/>
          <w:szCs w:val="28"/>
          <w:lang w:val="vi-VN"/>
        </w:rPr>
        <w:t>II. THIẾT BỊ DẠY HỌC VÀ HỌC LIỆU</w:t>
      </w:r>
    </w:p>
    <w:p w14:paraId="047AD262" w14:textId="77777777" w:rsidR="00FF2B1E" w:rsidRPr="00DF1318" w:rsidRDefault="00FF2B1E" w:rsidP="00FF2B1E">
      <w:pPr>
        <w:jc w:val="both"/>
        <w:rPr>
          <w:b/>
          <w:sz w:val="28"/>
          <w:szCs w:val="28"/>
        </w:rPr>
      </w:pPr>
      <w:r>
        <w:rPr>
          <w:b/>
          <w:sz w:val="28"/>
          <w:szCs w:val="28"/>
        </w:rPr>
        <w:t xml:space="preserve">1. </w:t>
      </w:r>
      <w:r w:rsidRPr="00DF1318">
        <w:rPr>
          <w:b/>
          <w:sz w:val="28"/>
          <w:szCs w:val="28"/>
        </w:rPr>
        <w:t xml:space="preserve">Thiết bị: </w:t>
      </w:r>
    </w:p>
    <w:p w14:paraId="76E5A774" w14:textId="77777777" w:rsidR="00FF2B1E" w:rsidRPr="00DF1318" w:rsidRDefault="00FF2B1E" w:rsidP="00FF2B1E">
      <w:pPr>
        <w:jc w:val="both"/>
        <w:rPr>
          <w:sz w:val="28"/>
          <w:szCs w:val="28"/>
          <w:lang w:val="vi-VN"/>
        </w:rPr>
      </w:pPr>
      <w:r w:rsidRPr="00DF1318">
        <w:rPr>
          <w:sz w:val="28"/>
          <w:szCs w:val="28"/>
          <w:lang w:val="de-DE"/>
        </w:rPr>
        <w:t xml:space="preserve">Máy chiếu, máy tính, </w:t>
      </w:r>
      <w:r w:rsidRPr="00DF1318">
        <w:rPr>
          <w:sz w:val="28"/>
          <w:szCs w:val="28"/>
          <w:lang w:val="vi-VN"/>
        </w:rPr>
        <w:t xml:space="preserve">bảng phụ để HS làm việc nhóm, </w:t>
      </w:r>
      <w:r w:rsidRPr="00DF1318">
        <w:rPr>
          <w:sz w:val="28"/>
          <w:szCs w:val="28"/>
        </w:rPr>
        <w:t>P</w:t>
      </w:r>
      <w:r w:rsidRPr="00DF1318">
        <w:rPr>
          <w:sz w:val="28"/>
          <w:szCs w:val="28"/>
          <w:lang w:val="vi-VN"/>
        </w:rPr>
        <w:t>hiếu học tập, Bảng kiểm tra, đánh giá thái độ làm việc nhóm</w:t>
      </w:r>
    </w:p>
    <w:p w14:paraId="635613A3" w14:textId="77777777" w:rsidR="00FF2B1E" w:rsidRDefault="00FF2B1E" w:rsidP="00FF2B1E">
      <w:pPr>
        <w:rPr>
          <w:b/>
          <w:sz w:val="28"/>
          <w:szCs w:val="28"/>
        </w:rPr>
      </w:pPr>
      <w:r w:rsidRPr="005E03FE">
        <w:rPr>
          <w:b/>
          <w:sz w:val="28"/>
          <w:szCs w:val="28"/>
        </w:rPr>
        <w:t>2. Học liệu:</w:t>
      </w:r>
    </w:p>
    <w:p w14:paraId="783C2FD9" w14:textId="77777777" w:rsidR="00FF2B1E" w:rsidRPr="00304FFD" w:rsidRDefault="00FF2B1E" w:rsidP="00FF2B1E">
      <w:pPr>
        <w:rPr>
          <w:sz w:val="28"/>
          <w:szCs w:val="28"/>
        </w:rPr>
      </w:pPr>
      <w:r w:rsidRPr="005E03FE">
        <w:rPr>
          <w:b/>
          <w:sz w:val="28"/>
          <w:szCs w:val="28"/>
        </w:rPr>
        <w:t xml:space="preserve"> </w:t>
      </w:r>
      <w:r w:rsidRPr="005E03FE">
        <w:rPr>
          <w:sz w:val="28"/>
          <w:szCs w:val="28"/>
        </w:rPr>
        <w:t>Sgk, kế hoạch bài dạy, sách tham khảo, phiếu học tập</w:t>
      </w:r>
      <w:r w:rsidRPr="005E03FE">
        <w:rPr>
          <w:rFonts w:eastAsia="Calibri"/>
          <w:sz w:val="28"/>
          <w:szCs w:val="28"/>
        </w:rPr>
        <w:t xml:space="preserve">, </w:t>
      </w:r>
      <w:r w:rsidRPr="005E03FE">
        <w:rPr>
          <w:sz w:val="28"/>
          <w:szCs w:val="28"/>
        </w:rPr>
        <w:t>...</w:t>
      </w:r>
    </w:p>
    <w:p w14:paraId="38049DA8" w14:textId="77777777" w:rsidR="00FF2B1E" w:rsidRDefault="00FF2B1E" w:rsidP="00FF2B1E">
      <w:pPr>
        <w:rPr>
          <w:rFonts w:eastAsia="Calibri"/>
          <w:b/>
          <w:bCs/>
          <w:sz w:val="28"/>
          <w:szCs w:val="28"/>
          <w:lang w:val="vi-VN"/>
        </w:rPr>
      </w:pPr>
      <w:r w:rsidRPr="00BA241E">
        <w:rPr>
          <w:rFonts w:eastAsia="Calibri"/>
          <w:b/>
          <w:bCs/>
          <w:sz w:val="28"/>
          <w:szCs w:val="28"/>
          <w:lang w:val="vi-VN"/>
        </w:rPr>
        <w:t>Phiếu học tập số 1</w:t>
      </w:r>
      <w:r w:rsidRPr="00FF6913">
        <w:rPr>
          <w:rFonts w:eastAsia="Calibri"/>
          <w:b/>
          <w:bCs/>
          <w:sz w:val="28"/>
          <w:szCs w:val="28"/>
          <w:lang w:val="vi-VN"/>
        </w:rPr>
        <w:t xml:space="preserve"> </w:t>
      </w:r>
    </w:p>
    <w:p w14:paraId="2420F965" w14:textId="77777777" w:rsidR="00FF2B1E" w:rsidRPr="007B0027" w:rsidRDefault="00FF2B1E" w:rsidP="00FF2B1E">
      <w:pPr>
        <w:rPr>
          <w:rFonts w:eastAsia="Calibri"/>
          <w:sz w:val="28"/>
          <w:szCs w:val="28"/>
        </w:rPr>
      </w:pPr>
      <w:r w:rsidRPr="007B0027">
        <w:rPr>
          <w:rFonts w:eastAsia="Calibri"/>
          <w:sz w:val="28"/>
          <w:szCs w:val="28"/>
        </w:rPr>
        <w:t>* Đánh giá của tác giả về bài ca dao</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4163"/>
      </w:tblGrid>
      <w:tr w:rsidR="00FF2B1E" w14:paraId="0A97C621" w14:textId="77777777" w:rsidTr="00FF2B1E">
        <w:trPr>
          <w:trHeight w:val="58"/>
        </w:trPr>
        <w:tc>
          <w:tcPr>
            <w:tcW w:w="4477" w:type="dxa"/>
            <w:shd w:val="clear" w:color="auto" w:fill="auto"/>
          </w:tcPr>
          <w:p w14:paraId="200C567C" w14:textId="77777777" w:rsidR="00FF2B1E" w:rsidRPr="000F0B1D" w:rsidRDefault="00FF2B1E" w:rsidP="00FF2B1E">
            <w:pPr>
              <w:jc w:val="center"/>
              <w:rPr>
                <w:rFonts w:eastAsia="Calibri"/>
                <w:b/>
                <w:bCs/>
                <w:color w:val="000000"/>
                <w:sz w:val="28"/>
                <w:szCs w:val="28"/>
                <w:lang w:val="vi-VN"/>
              </w:rPr>
            </w:pPr>
            <w:r w:rsidRPr="000F0B1D">
              <w:rPr>
                <w:rFonts w:eastAsia="Calibri"/>
                <w:b/>
                <w:bCs/>
                <w:color w:val="000000"/>
                <w:sz w:val="28"/>
                <w:szCs w:val="28"/>
                <w:lang w:val="vi-VN"/>
              </w:rPr>
              <w:t>Hai câu đầu</w:t>
            </w:r>
          </w:p>
        </w:tc>
        <w:tc>
          <w:tcPr>
            <w:tcW w:w="4163" w:type="dxa"/>
            <w:shd w:val="clear" w:color="auto" w:fill="auto"/>
          </w:tcPr>
          <w:p w14:paraId="145E8EC5" w14:textId="77777777" w:rsidR="00FF2B1E" w:rsidRPr="000F0B1D" w:rsidRDefault="00FF2B1E" w:rsidP="00FF2B1E">
            <w:pPr>
              <w:jc w:val="center"/>
              <w:rPr>
                <w:rFonts w:eastAsia="Calibri"/>
                <w:b/>
                <w:bCs/>
                <w:color w:val="000000"/>
                <w:sz w:val="28"/>
                <w:szCs w:val="28"/>
                <w:lang w:val="vi-VN"/>
              </w:rPr>
            </w:pPr>
            <w:r w:rsidRPr="000F0B1D">
              <w:rPr>
                <w:rFonts w:eastAsia="Calibri"/>
                <w:b/>
                <w:bCs/>
                <w:color w:val="000000"/>
                <w:sz w:val="28"/>
                <w:szCs w:val="28"/>
                <w:lang w:val="vi-VN"/>
              </w:rPr>
              <w:t>Hai câu sau</w:t>
            </w:r>
          </w:p>
        </w:tc>
      </w:tr>
      <w:tr w:rsidR="00FF2B1E" w14:paraId="467C96D6" w14:textId="77777777" w:rsidTr="00FF2B1E">
        <w:trPr>
          <w:trHeight w:val="438"/>
        </w:trPr>
        <w:tc>
          <w:tcPr>
            <w:tcW w:w="4477" w:type="dxa"/>
            <w:tcBorders>
              <w:bottom w:val="dotted" w:sz="4" w:space="0" w:color="auto"/>
            </w:tcBorders>
            <w:shd w:val="clear" w:color="auto" w:fill="auto"/>
          </w:tcPr>
          <w:p w14:paraId="7B989A0E" w14:textId="77777777" w:rsidR="00FF2B1E" w:rsidRPr="000F0B1D" w:rsidRDefault="00FF2B1E" w:rsidP="00FF2B1E">
            <w:pPr>
              <w:rPr>
                <w:rFonts w:eastAsia="Calibri"/>
                <w:color w:val="000000"/>
                <w:sz w:val="28"/>
                <w:szCs w:val="28"/>
                <w:lang w:val="vi-VN"/>
              </w:rPr>
            </w:pPr>
          </w:p>
        </w:tc>
        <w:tc>
          <w:tcPr>
            <w:tcW w:w="4163" w:type="dxa"/>
            <w:tcBorders>
              <w:bottom w:val="dotted" w:sz="4" w:space="0" w:color="auto"/>
            </w:tcBorders>
            <w:shd w:val="clear" w:color="auto" w:fill="auto"/>
          </w:tcPr>
          <w:p w14:paraId="285B0286" w14:textId="77777777" w:rsidR="00FF2B1E" w:rsidRPr="000F0B1D" w:rsidRDefault="00FF2B1E" w:rsidP="00FF2B1E">
            <w:pPr>
              <w:rPr>
                <w:rFonts w:eastAsia="Calibri"/>
                <w:color w:val="000000"/>
                <w:sz w:val="28"/>
                <w:szCs w:val="28"/>
                <w:lang w:val="vi-VN"/>
              </w:rPr>
            </w:pPr>
          </w:p>
        </w:tc>
      </w:tr>
      <w:tr w:rsidR="00FF2B1E" w14:paraId="31897E59" w14:textId="77777777" w:rsidTr="00FF2B1E">
        <w:trPr>
          <w:trHeight w:val="438"/>
        </w:trPr>
        <w:tc>
          <w:tcPr>
            <w:tcW w:w="4477" w:type="dxa"/>
            <w:tcBorders>
              <w:top w:val="dotted" w:sz="4" w:space="0" w:color="auto"/>
              <w:bottom w:val="dotted" w:sz="4" w:space="0" w:color="auto"/>
            </w:tcBorders>
            <w:shd w:val="clear" w:color="auto" w:fill="auto"/>
          </w:tcPr>
          <w:p w14:paraId="34B36683" w14:textId="77777777" w:rsidR="00FF2B1E" w:rsidRPr="000F0B1D" w:rsidRDefault="00FF2B1E" w:rsidP="00FF2B1E">
            <w:pPr>
              <w:rPr>
                <w:rFonts w:eastAsia="Calibri"/>
                <w:color w:val="000000"/>
                <w:sz w:val="28"/>
                <w:szCs w:val="28"/>
                <w:lang w:val="vi-VN"/>
              </w:rPr>
            </w:pPr>
          </w:p>
        </w:tc>
        <w:tc>
          <w:tcPr>
            <w:tcW w:w="4163" w:type="dxa"/>
            <w:tcBorders>
              <w:top w:val="dotted" w:sz="4" w:space="0" w:color="auto"/>
              <w:bottom w:val="dotted" w:sz="4" w:space="0" w:color="auto"/>
            </w:tcBorders>
            <w:shd w:val="clear" w:color="auto" w:fill="auto"/>
          </w:tcPr>
          <w:p w14:paraId="6170701A" w14:textId="77777777" w:rsidR="00FF2B1E" w:rsidRPr="000F0B1D" w:rsidRDefault="00FF2B1E" w:rsidP="00FF2B1E">
            <w:pPr>
              <w:rPr>
                <w:rFonts w:eastAsia="Calibri"/>
                <w:color w:val="000000"/>
                <w:sz w:val="28"/>
                <w:szCs w:val="28"/>
                <w:lang w:val="vi-VN"/>
              </w:rPr>
            </w:pPr>
          </w:p>
        </w:tc>
      </w:tr>
      <w:tr w:rsidR="00FF2B1E" w14:paraId="68E368C8" w14:textId="77777777" w:rsidTr="00FF2B1E">
        <w:trPr>
          <w:trHeight w:val="438"/>
        </w:trPr>
        <w:tc>
          <w:tcPr>
            <w:tcW w:w="4477" w:type="dxa"/>
            <w:tcBorders>
              <w:top w:val="dotted" w:sz="4" w:space="0" w:color="auto"/>
              <w:bottom w:val="dotted" w:sz="4" w:space="0" w:color="auto"/>
            </w:tcBorders>
            <w:shd w:val="clear" w:color="auto" w:fill="auto"/>
          </w:tcPr>
          <w:p w14:paraId="02C0DB33" w14:textId="77777777" w:rsidR="00FF2B1E" w:rsidRPr="000F0B1D" w:rsidRDefault="00FF2B1E" w:rsidP="00FF2B1E">
            <w:pPr>
              <w:rPr>
                <w:rFonts w:eastAsia="Calibri"/>
                <w:color w:val="000000"/>
                <w:sz w:val="28"/>
                <w:szCs w:val="28"/>
                <w:lang w:val="vi-VN"/>
              </w:rPr>
            </w:pPr>
          </w:p>
        </w:tc>
        <w:tc>
          <w:tcPr>
            <w:tcW w:w="4163" w:type="dxa"/>
            <w:tcBorders>
              <w:top w:val="dotted" w:sz="4" w:space="0" w:color="auto"/>
              <w:bottom w:val="dotted" w:sz="4" w:space="0" w:color="auto"/>
            </w:tcBorders>
            <w:shd w:val="clear" w:color="auto" w:fill="auto"/>
          </w:tcPr>
          <w:p w14:paraId="3BA5F637" w14:textId="77777777" w:rsidR="00FF2B1E" w:rsidRPr="000F0B1D" w:rsidRDefault="00FF2B1E" w:rsidP="00FF2B1E">
            <w:pPr>
              <w:rPr>
                <w:rFonts w:eastAsia="Calibri"/>
                <w:color w:val="000000"/>
                <w:sz w:val="28"/>
                <w:szCs w:val="28"/>
                <w:lang w:val="vi-VN"/>
              </w:rPr>
            </w:pPr>
          </w:p>
        </w:tc>
      </w:tr>
      <w:tr w:rsidR="00FF2B1E" w14:paraId="0B531202" w14:textId="77777777" w:rsidTr="00FF2B1E">
        <w:trPr>
          <w:trHeight w:val="438"/>
        </w:trPr>
        <w:tc>
          <w:tcPr>
            <w:tcW w:w="4477" w:type="dxa"/>
            <w:tcBorders>
              <w:top w:val="dotted" w:sz="4" w:space="0" w:color="auto"/>
              <w:bottom w:val="dotted" w:sz="4" w:space="0" w:color="auto"/>
            </w:tcBorders>
            <w:shd w:val="clear" w:color="auto" w:fill="auto"/>
          </w:tcPr>
          <w:p w14:paraId="7737B877" w14:textId="77777777" w:rsidR="00FF2B1E" w:rsidRPr="000F0B1D" w:rsidRDefault="00FF2B1E" w:rsidP="00FF2B1E">
            <w:pPr>
              <w:rPr>
                <w:rFonts w:eastAsia="Calibri"/>
                <w:color w:val="000000"/>
                <w:sz w:val="28"/>
                <w:szCs w:val="28"/>
                <w:lang w:val="vi-VN"/>
              </w:rPr>
            </w:pPr>
          </w:p>
        </w:tc>
        <w:tc>
          <w:tcPr>
            <w:tcW w:w="4163" w:type="dxa"/>
            <w:tcBorders>
              <w:top w:val="dotted" w:sz="4" w:space="0" w:color="auto"/>
              <w:bottom w:val="dotted" w:sz="4" w:space="0" w:color="auto"/>
            </w:tcBorders>
            <w:shd w:val="clear" w:color="auto" w:fill="auto"/>
          </w:tcPr>
          <w:p w14:paraId="2FAC9814" w14:textId="77777777" w:rsidR="00FF2B1E" w:rsidRPr="000F0B1D" w:rsidRDefault="00FF2B1E" w:rsidP="00FF2B1E">
            <w:pPr>
              <w:rPr>
                <w:rFonts w:eastAsia="Calibri"/>
                <w:color w:val="000000"/>
                <w:sz w:val="28"/>
                <w:szCs w:val="28"/>
                <w:lang w:val="vi-VN"/>
              </w:rPr>
            </w:pPr>
          </w:p>
        </w:tc>
      </w:tr>
      <w:tr w:rsidR="00FF2B1E" w14:paraId="78FE6B8F" w14:textId="77777777" w:rsidTr="00FF2B1E">
        <w:trPr>
          <w:trHeight w:val="438"/>
        </w:trPr>
        <w:tc>
          <w:tcPr>
            <w:tcW w:w="4477" w:type="dxa"/>
            <w:tcBorders>
              <w:top w:val="dotted" w:sz="4" w:space="0" w:color="auto"/>
            </w:tcBorders>
            <w:shd w:val="clear" w:color="auto" w:fill="auto"/>
          </w:tcPr>
          <w:p w14:paraId="0CE688EF" w14:textId="77777777" w:rsidR="00FF2B1E" w:rsidRPr="000F0B1D" w:rsidRDefault="00FF2B1E" w:rsidP="00FF2B1E">
            <w:pPr>
              <w:rPr>
                <w:rFonts w:eastAsia="Calibri"/>
                <w:color w:val="000000"/>
                <w:sz w:val="28"/>
                <w:szCs w:val="28"/>
                <w:lang w:val="vi-VN"/>
              </w:rPr>
            </w:pPr>
          </w:p>
        </w:tc>
        <w:tc>
          <w:tcPr>
            <w:tcW w:w="4163" w:type="dxa"/>
            <w:tcBorders>
              <w:top w:val="dotted" w:sz="4" w:space="0" w:color="auto"/>
            </w:tcBorders>
            <w:shd w:val="clear" w:color="auto" w:fill="auto"/>
          </w:tcPr>
          <w:p w14:paraId="031FE0C4" w14:textId="77777777" w:rsidR="00FF2B1E" w:rsidRPr="000F0B1D" w:rsidRDefault="00FF2B1E" w:rsidP="00FF2B1E">
            <w:pPr>
              <w:rPr>
                <w:rFonts w:eastAsia="Calibri"/>
                <w:color w:val="000000"/>
                <w:sz w:val="28"/>
                <w:szCs w:val="28"/>
                <w:lang w:val="vi-VN"/>
              </w:rPr>
            </w:pPr>
          </w:p>
        </w:tc>
      </w:tr>
    </w:tbl>
    <w:p w14:paraId="53713B2C" w14:textId="77777777" w:rsidR="00FF2B1E" w:rsidRDefault="00FF2B1E" w:rsidP="00FF2B1E">
      <w:pPr>
        <w:rPr>
          <w:rFonts w:eastAsia="Calibri"/>
          <w:sz w:val="28"/>
          <w:szCs w:val="28"/>
          <w:lang w:val="vi-VN"/>
        </w:rPr>
      </w:pPr>
    </w:p>
    <w:p w14:paraId="39F7D8E2" w14:textId="77777777" w:rsidR="00FF2B1E" w:rsidRPr="00FF6913" w:rsidRDefault="00FF2B1E" w:rsidP="00FF2B1E">
      <w:pPr>
        <w:rPr>
          <w:rFonts w:eastAsia="Calibri"/>
          <w:b/>
          <w:bCs/>
          <w:sz w:val="28"/>
          <w:szCs w:val="28"/>
          <w:lang w:val="vi-VN"/>
        </w:rPr>
      </w:pPr>
      <w:r w:rsidRPr="00FF6913">
        <w:rPr>
          <w:rFonts w:eastAsia="Calibri"/>
          <w:b/>
          <w:bCs/>
          <w:sz w:val="28"/>
          <w:szCs w:val="28"/>
          <w:lang w:val="vi-VN"/>
        </w:rPr>
        <w:t>Phiếu học tập số 2</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3596"/>
        <w:gridCol w:w="3140"/>
      </w:tblGrid>
      <w:tr w:rsidR="00FF2B1E" w14:paraId="3C7172B8" w14:textId="77777777" w:rsidTr="00FF2B1E">
        <w:tc>
          <w:tcPr>
            <w:tcW w:w="3116" w:type="dxa"/>
            <w:shd w:val="clear" w:color="auto" w:fill="auto"/>
          </w:tcPr>
          <w:p w14:paraId="74481E08" w14:textId="43D6C025" w:rsidR="00FF2B1E" w:rsidRPr="000F0B1D" w:rsidRDefault="00FF2B1E" w:rsidP="00FF2B1E">
            <w:pPr>
              <w:jc w:val="center"/>
              <w:rPr>
                <w:rFonts w:eastAsia="Calibri"/>
                <w:b/>
                <w:bCs/>
                <w:color w:val="000000"/>
                <w:sz w:val="28"/>
                <w:szCs w:val="28"/>
                <w:lang w:val="vi-VN"/>
              </w:rPr>
            </w:pPr>
            <w:r w:rsidRPr="000F0B1D">
              <w:rPr>
                <w:noProof/>
                <w:color w:val="000000"/>
                <w:sz w:val="28"/>
                <w:szCs w:val="18"/>
              </w:rPr>
              <mc:AlternateContent>
                <mc:Choice Requires="wps">
                  <w:drawing>
                    <wp:anchor distT="0" distB="0" distL="114300" distR="114300" simplePos="0" relativeHeight="251704320" behindDoc="0" locked="0" layoutInCell="1" allowOverlap="1" wp14:anchorId="0B4EF750" wp14:editId="72E7DB58">
                      <wp:simplePos x="0" y="0"/>
                      <wp:positionH relativeFrom="column">
                        <wp:posOffset>-52705</wp:posOffset>
                      </wp:positionH>
                      <wp:positionV relativeFrom="paragraph">
                        <wp:posOffset>34925</wp:posOffset>
                      </wp:positionV>
                      <wp:extent cx="1933575" cy="171450"/>
                      <wp:effectExtent l="0" t="0" r="28575" b="19050"/>
                      <wp:wrapNone/>
                      <wp:docPr id="29738" name="Straight Connector 297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3575" cy="1714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B61221" id="Straight Connector 2973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75pt" to="148.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" strokecolor="#4472c4" strokeweight=".5pt">
                      <v:stroke joinstyle="miter"/>
                      <o:lock v:ext="edit" shapetype="f"/>
                    </v:line>
                  </w:pict>
                </mc:Fallback>
              </mc:AlternateContent>
            </w:r>
          </w:p>
        </w:tc>
        <w:tc>
          <w:tcPr>
            <w:tcW w:w="3117" w:type="dxa"/>
            <w:shd w:val="clear" w:color="auto" w:fill="auto"/>
          </w:tcPr>
          <w:p w14:paraId="0DB50123" w14:textId="77777777" w:rsidR="00FF2B1E" w:rsidRPr="000F0B1D" w:rsidRDefault="00FF2B1E" w:rsidP="00FF2B1E">
            <w:pPr>
              <w:jc w:val="center"/>
              <w:rPr>
                <w:rFonts w:eastAsia="Calibri"/>
                <w:b/>
                <w:bCs/>
                <w:color w:val="000000"/>
                <w:sz w:val="28"/>
                <w:szCs w:val="28"/>
                <w:lang w:val="vi-VN"/>
              </w:rPr>
            </w:pPr>
            <w:r w:rsidRPr="000F0B1D">
              <w:rPr>
                <w:rFonts w:eastAsia="Calibri"/>
                <w:b/>
                <w:bCs/>
                <w:color w:val="000000"/>
                <w:sz w:val="28"/>
                <w:szCs w:val="28"/>
                <w:lang w:val="vi-VN"/>
              </w:rPr>
              <w:t>Nội dung</w:t>
            </w:r>
          </w:p>
        </w:tc>
        <w:tc>
          <w:tcPr>
            <w:tcW w:w="3392" w:type="dxa"/>
            <w:shd w:val="clear" w:color="auto" w:fill="auto"/>
          </w:tcPr>
          <w:p w14:paraId="73F9424D" w14:textId="77777777" w:rsidR="00FF2B1E" w:rsidRPr="000F0B1D" w:rsidRDefault="00FF2B1E" w:rsidP="00FF2B1E">
            <w:pPr>
              <w:jc w:val="center"/>
              <w:rPr>
                <w:rFonts w:eastAsia="Calibri"/>
                <w:b/>
                <w:bCs/>
                <w:color w:val="000000"/>
                <w:sz w:val="28"/>
                <w:szCs w:val="28"/>
                <w:lang w:val="vi-VN"/>
              </w:rPr>
            </w:pPr>
            <w:r w:rsidRPr="000F0B1D">
              <w:rPr>
                <w:rFonts w:eastAsia="Calibri"/>
                <w:b/>
                <w:bCs/>
                <w:color w:val="000000"/>
                <w:sz w:val="28"/>
                <w:szCs w:val="28"/>
                <w:lang w:val="vi-VN"/>
              </w:rPr>
              <w:t>Hình thức</w:t>
            </w:r>
          </w:p>
        </w:tc>
      </w:tr>
      <w:tr w:rsidR="00FF2B1E" w14:paraId="13431D41" w14:textId="77777777" w:rsidTr="00FF2B1E">
        <w:trPr>
          <w:trHeight w:val="1763"/>
        </w:trPr>
        <w:tc>
          <w:tcPr>
            <w:tcW w:w="3116" w:type="dxa"/>
            <w:shd w:val="clear" w:color="auto" w:fill="auto"/>
          </w:tcPr>
          <w:p w14:paraId="674AC24D" w14:textId="77777777" w:rsidR="00FF2B1E" w:rsidRPr="000F0B1D" w:rsidRDefault="00FF2B1E" w:rsidP="00FF2B1E">
            <w:pPr>
              <w:jc w:val="center"/>
              <w:rPr>
                <w:rFonts w:eastAsia="Calibri"/>
                <w:b/>
                <w:bCs/>
                <w:color w:val="000000"/>
                <w:sz w:val="28"/>
                <w:szCs w:val="28"/>
                <w:lang w:val="vi-VN"/>
              </w:rPr>
            </w:pPr>
          </w:p>
          <w:p w14:paraId="3A0CEC6C" w14:textId="77777777" w:rsidR="00FF2B1E" w:rsidRPr="000F0B1D" w:rsidRDefault="00FF2B1E" w:rsidP="00FF2B1E">
            <w:pPr>
              <w:jc w:val="center"/>
              <w:rPr>
                <w:rFonts w:eastAsia="Calibri"/>
                <w:b/>
                <w:bCs/>
                <w:color w:val="000000"/>
                <w:sz w:val="28"/>
                <w:szCs w:val="28"/>
                <w:lang w:val="vi-VN"/>
              </w:rPr>
            </w:pPr>
          </w:p>
          <w:p w14:paraId="1CD6CD05" w14:textId="77777777" w:rsidR="00FF2B1E" w:rsidRPr="000F0B1D" w:rsidRDefault="00FF2B1E" w:rsidP="00FF2B1E">
            <w:pPr>
              <w:jc w:val="center"/>
              <w:rPr>
                <w:rFonts w:eastAsia="Calibri"/>
                <w:b/>
                <w:bCs/>
                <w:color w:val="000000"/>
                <w:sz w:val="28"/>
                <w:szCs w:val="28"/>
                <w:lang w:val="vi-VN"/>
              </w:rPr>
            </w:pPr>
            <w:r w:rsidRPr="000F0B1D">
              <w:rPr>
                <w:rFonts w:eastAsia="Calibri"/>
                <w:b/>
                <w:bCs/>
                <w:color w:val="000000"/>
                <w:sz w:val="28"/>
                <w:szCs w:val="28"/>
                <w:lang w:val="vi-VN"/>
              </w:rPr>
              <w:t>Đặc điểm của ca dao</w:t>
            </w:r>
          </w:p>
        </w:tc>
        <w:tc>
          <w:tcPr>
            <w:tcW w:w="3117" w:type="dxa"/>
            <w:shd w:val="clear" w:color="auto" w:fill="auto"/>
          </w:tcPr>
          <w:tbl>
            <w:tblPr>
              <w:tblW w:w="3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tblGrid>
            <w:tr w:rsidR="00FF2B1E" w14:paraId="1B492834" w14:textId="77777777" w:rsidTr="00FF2B1E">
              <w:trPr>
                <w:trHeight w:val="220"/>
              </w:trPr>
              <w:tc>
                <w:tcPr>
                  <w:tcW w:w="3370" w:type="dxa"/>
                  <w:shd w:val="clear" w:color="auto" w:fill="auto"/>
                </w:tcPr>
                <w:p w14:paraId="7783EDDD" w14:textId="77777777" w:rsidR="00FF2B1E" w:rsidRPr="000F0B1D" w:rsidRDefault="00FF2B1E" w:rsidP="00FF2B1E">
                  <w:pPr>
                    <w:spacing w:line="360" w:lineRule="auto"/>
                    <w:jc w:val="center"/>
                    <w:rPr>
                      <w:rFonts w:eastAsia="Calibri"/>
                      <w:b/>
                      <w:bCs/>
                      <w:color w:val="000000"/>
                      <w:sz w:val="28"/>
                      <w:szCs w:val="28"/>
                      <w:lang w:val="vi-VN"/>
                    </w:rPr>
                  </w:pPr>
                </w:p>
              </w:tc>
            </w:tr>
            <w:tr w:rsidR="00FF2B1E" w14:paraId="4771E532" w14:textId="77777777" w:rsidTr="00FF2B1E">
              <w:trPr>
                <w:trHeight w:val="229"/>
              </w:trPr>
              <w:tc>
                <w:tcPr>
                  <w:tcW w:w="3370" w:type="dxa"/>
                  <w:shd w:val="clear" w:color="auto" w:fill="auto"/>
                </w:tcPr>
                <w:p w14:paraId="6098228A" w14:textId="77777777" w:rsidR="00FF2B1E" w:rsidRPr="000F0B1D" w:rsidRDefault="00FF2B1E" w:rsidP="00FF2B1E">
                  <w:pPr>
                    <w:spacing w:line="360" w:lineRule="auto"/>
                    <w:jc w:val="center"/>
                    <w:rPr>
                      <w:rFonts w:eastAsia="Calibri"/>
                      <w:b/>
                      <w:bCs/>
                      <w:color w:val="000000"/>
                      <w:sz w:val="28"/>
                      <w:szCs w:val="28"/>
                      <w:lang w:val="vi-VN"/>
                    </w:rPr>
                  </w:pPr>
                </w:p>
              </w:tc>
            </w:tr>
            <w:tr w:rsidR="00FF2B1E" w14:paraId="7DAE97AC" w14:textId="77777777" w:rsidTr="00FF2B1E">
              <w:trPr>
                <w:trHeight w:val="325"/>
              </w:trPr>
              <w:tc>
                <w:tcPr>
                  <w:tcW w:w="3370" w:type="dxa"/>
                  <w:shd w:val="clear" w:color="auto" w:fill="auto"/>
                </w:tcPr>
                <w:p w14:paraId="77727991" w14:textId="77777777" w:rsidR="00FF2B1E" w:rsidRPr="000F0B1D" w:rsidRDefault="00FF2B1E" w:rsidP="00FF2B1E">
                  <w:pPr>
                    <w:spacing w:line="360" w:lineRule="auto"/>
                    <w:jc w:val="center"/>
                    <w:rPr>
                      <w:rFonts w:eastAsia="Calibri"/>
                      <w:b/>
                      <w:bCs/>
                      <w:color w:val="000000"/>
                      <w:sz w:val="28"/>
                      <w:szCs w:val="28"/>
                      <w:lang w:val="vi-VN"/>
                    </w:rPr>
                  </w:pPr>
                </w:p>
              </w:tc>
            </w:tr>
            <w:tr w:rsidR="00FF2B1E" w14:paraId="76DD26EC" w14:textId="77777777" w:rsidTr="00FF2B1E">
              <w:trPr>
                <w:trHeight w:val="457"/>
              </w:trPr>
              <w:tc>
                <w:tcPr>
                  <w:tcW w:w="3370" w:type="dxa"/>
                  <w:shd w:val="clear" w:color="auto" w:fill="auto"/>
                </w:tcPr>
                <w:p w14:paraId="2DFDA62F" w14:textId="77777777" w:rsidR="00FF2B1E" w:rsidRPr="000F0B1D" w:rsidRDefault="00FF2B1E" w:rsidP="00FF2B1E">
                  <w:pPr>
                    <w:spacing w:line="360" w:lineRule="auto"/>
                    <w:rPr>
                      <w:rFonts w:eastAsia="Calibri"/>
                      <w:b/>
                      <w:bCs/>
                      <w:color w:val="000000"/>
                      <w:sz w:val="28"/>
                      <w:szCs w:val="28"/>
                      <w:lang w:val="vi-VN"/>
                    </w:rPr>
                  </w:pPr>
                </w:p>
              </w:tc>
            </w:tr>
          </w:tbl>
          <w:p w14:paraId="1D2B2160" w14:textId="77777777" w:rsidR="00FF2B1E" w:rsidRPr="000F0B1D" w:rsidRDefault="00FF2B1E" w:rsidP="00FF2B1E">
            <w:pPr>
              <w:jc w:val="center"/>
              <w:rPr>
                <w:rFonts w:eastAsia="Calibri"/>
                <w:b/>
                <w:bCs/>
                <w:color w:val="000000"/>
                <w:sz w:val="28"/>
                <w:szCs w:val="28"/>
                <w:lang w:val="vi-VN"/>
              </w:rPr>
            </w:pPr>
          </w:p>
        </w:tc>
        <w:tc>
          <w:tcPr>
            <w:tcW w:w="3392"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tblGrid>
            <w:tr w:rsidR="00FF2B1E" w14:paraId="5777A978" w14:textId="77777777" w:rsidTr="00FF2B1E">
              <w:tc>
                <w:tcPr>
                  <w:tcW w:w="2914" w:type="dxa"/>
                  <w:shd w:val="clear" w:color="auto" w:fill="auto"/>
                </w:tcPr>
                <w:p w14:paraId="1AAC1A3F" w14:textId="77777777" w:rsidR="00FF2B1E" w:rsidRPr="000F0B1D" w:rsidRDefault="00FF2B1E" w:rsidP="00FF2B1E">
                  <w:pPr>
                    <w:spacing w:line="360" w:lineRule="auto"/>
                    <w:jc w:val="center"/>
                    <w:rPr>
                      <w:rFonts w:eastAsia="Calibri"/>
                      <w:b/>
                      <w:bCs/>
                      <w:color w:val="000000"/>
                      <w:sz w:val="28"/>
                      <w:szCs w:val="28"/>
                      <w:lang w:val="vi-VN"/>
                    </w:rPr>
                  </w:pPr>
                </w:p>
              </w:tc>
            </w:tr>
            <w:tr w:rsidR="00FF2B1E" w14:paraId="2542BF04" w14:textId="77777777" w:rsidTr="00FF2B1E">
              <w:tc>
                <w:tcPr>
                  <w:tcW w:w="2914" w:type="dxa"/>
                  <w:shd w:val="clear" w:color="auto" w:fill="auto"/>
                </w:tcPr>
                <w:p w14:paraId="24AD3E7B" w14:textId="77777777" w:rsidR="00FF2B1E" w:rsidRPr="000F0B1D" w:rsidRDefault="00FF2B1E" w:rsidP="00FF2B1E">
                  <w:pPr>
                    <w:spacing w:line="360" w:lineRule="auto"/>
                    <w:jc w:val="center"/>
                    <w:rPr>
                      <w:rFonts w:eastAsia="Calibri"/>
                      <w:b/>
                      <w:bCs/>
                      <w:color w:val="000000"/>
                      <w:sz w:val="28"/>
                      <w:szCs w:val="28"/>
                      <w:lang w:val="vi-VN"/>
                    </w:rPr>
                  </w:pPr>
                </w:p>
              </w:tc>
            </w:tr>
            <w:tr w:rsidR="00FF2B1E" w14:paraId="72CC02B7" w14:textId="77777777" w:rsidTr="00FF2B1E">
              <w:tc>
                <w:tcPr>
                  <w:tcW w:w="2914" w:type="dxa"/>
                  <w:shd w:val="clear" w:color="auto" w:fill="auto"/>
                </w:tcPr>
                <w:p w14:paraId="0CA6B720" w14:textId="77777777" w:rsidR="00FF2B1E" w:rsidRPr="000F0B1D" w:rsidRDefault="00FF2B1E" w:rsidP="00FF2B1E">
                  <w:pPr>
                    <w:spacing w:line="360" w:lineRule="auto"/>
                    <w:jc w:val="center"/>
                    <w:rPr>
                      <w:rFonts w:eastAsia="Calibri"/>
                      <w:b/>
                      <w:bCs/>
                      <w:color w:val="000000"/>
                      <w:sz w:val="28"/>
                      <w:szCs w:val="28"/>
                      <w:lang w:val="vi-VN"/>
                    </w:rPr>
                  </w:pPr>
                </w:p>
              </w:tc>
            </w:tr>
            <w:tr w:rsidR="00FF2B1E" w14:paraId="34A8AECA" w14:textId="77777777" w:rsidTr="00FF2B1E">
              <w:tc>
                <w:tcPr>
                  <w:tcW w:w="2914" w:type="dxa"/>
                  <w:shd w:val="clear" w:color="auto" w:fill="auto"/>
                </w:tcPr>
                <w:p w14:paraId="17911A3F" w14:textId="77777777" w:rsidR="00FF2B1E" w:rsidRPr="000F0B1D" w:rsidRDefault="00FF2B1E" w:rsidP="00FF2B1E">
                  <w:pPr>
                    <w:spacing w:line="360" w:lineRule="auto"/>
                    <w:jc w:val="center"/>
                    <w:rPr>
                      <w:rFonts w:eastAsia="Calibri"/>
                      <w:b/>
                      <w:bCs/>
                      <w:color w:val="000000"/>
                      <w:sz w:val="28"/>
                      <w:szCs w:val="28"/>
                      <w:lang w:val="vi-VN"/>
                    </w:rPr>
                  </w:pPr>
                </w:p>
              </w:tc>
            </w:tr>
          </w:tbl>
          <w:p w14:paraId="4646554C" w14:textId="77777777" w:rsidR="00FF2B1E" w:rsidRPr="000F0B1D" w:rsidRDefault="00FF2B1E" w:rsidP="00FF2B1E">
            <w:pPr>
              <w:jc w:val="center"/>
              <w:rPr>
                <w:rFonts w:eastAsia="Calibri"/>
                <w:b/>
                <w:bCs/>
                <w:color w:val="000000"/>
                <w:sz w:val="28"/>
                <w:szCs w:val="28"/>
                <w:lang w:val="vi-VN"/>
              </w:rPr>
            </w:pPr>
          </w:p>
        </w:tc>
      </w:tr>
    </w:tbl>
    <w:p w14:paraId="10C5F586" w14:textId="77777777" w:rsidR="00FF2B1E" w:rsidRPr="00AA4883" w:rsidRDefault="00FF2B1E" w:rsidP="00FF2B1E">
      <w:pPr>
        <w:jc w:val="center"/>
        <w:rPr>
          <w:rFonts w:eastAsia="Calibri"/>
          <w:sz w:val="28"/>
          <w:szCs w:val="28"/>
          <w:lang w:val="vi-VN"/>
        </w:rPr>
      </w:pPr>
    </w:p>
    <w:tbl>
      <w:tblPr>
        <w:tblpPr w:leftFromText="180" w:rightFromText="180" w:vertAnchor="text" w:horzAnchor="margin" w:tblpY="399"/>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3420"/>
      </w:tblGrid>
      <w:tr w:rsidR="00FF2B1E" w14:paraId="2D6AE630" w14:textId="77777777" w:rsidTr="00FF2B1E">
        <w:trPr>
          <w:trHeight w:val="2055"/>
        </w:trPr>
        <w:tc>
          <w:tcPr>
            <w:tcW w:w="9805" w:type="dxa"/>
            <w:gridSpan w:val="2"/>
            <w:shd w:val="clear" w:color="auto" w:fill="auto"/>
          </w:tcPr>
          <w:p w14:paraId="1568BDEB" w14:textId="77777777" w:rsidR="00FF2B1E" w:rsidRPr="000F0B1D" w:rsidRDefault="00FF2B1E" w:rsidP="00FF2B1E">
            <w:pPr>
              <w:tabs>
                <w:tab w:val="left" w:pos="2700"/>
              </w:tabs>
              <w:jc w:val="center"/>
              <w:rPr>
                <w:b/>
                <w:bCs/>
                <w:color w:val="000000"/>
                <w:sz w:val="28"/>
                <w:szCs w:val="28"/>
              </w:rPr>
            </w:pPr>
            <w:r w:rsidRPr="000F0B1D">
              <w:rPr>
                <w:b/>
                <w:bCs/>
                <w:color w:val="000000"/>
                <w:sz w:val="28"/>
                <w:szCs w:val="28"/>
              </w:rPr>
              <w:lastRenderedPageBreak/>
              <w:t>Hoạt động 1: Xác định vấn đề</w:t>
            </w:r>
          </w:p>
          <w:p w14:paraId="6E4AA899" w14:textId="77777777" w:rsidR="00FF2B1E" w:rsidRPr="000F0B1D" w:rsidRDefault="00FF2B1E" w:rsidP="00FF2B1E">
            <w:pPr>
              <w:jc w:val="both"/>
              <w:rPr>
                <w:color w:val="000000"/>
                <w:sz w:val="28"/>
                <w:szCs w:val="28"/>
                <w:lang w:val="vi-VN"/>
              </w:rPr>
            </w:pPr>
            <w:r w:rsidRPr="000F0B1D">
              <w:rPr>
                <w:rFonts w:eastAsia="Calibri"/>
                <w:iCs/>
                <w:color w:val="FF0000"/>
                <w:sz w:val="28"/>
                <w:szCs w:val="18"/>
              </w:rPr>
              <w:t>a. Mục tiêu</w:t>
            </w:r>
            <w:r w:rsidRPr="000F0B1D">
              <w:rPr>
                <w:rFonts w:eastAsia="Calibri"/>
                <w:i/>
                <w:color w:val="FF0000"/>
                <w:sz w:val="28"/>
                <w:szCs w:val="18"/>
              </w:rPr>
              <w:t>:</w:t>
            </w:r>
            <w:r w:rsidRPr="000F0B1D">
              <w:rPr>
                <w:rFonts w:eastAsia="Calibri"/>
                <w:color w:val="000000"/>
                <w:sz w:val="28"/>
                <w:szCs w:val="18"/>
              </w:rPr>
              <w:t xml:space="preserve"> </w:t>
            </w:r>
            <w:r w:rsidRPr="000F0B1D">
              <w:rPr>
                <w:color w:val="000000"/>
                <w:sz w:val="28"/>
                <w:szCs w:val="28"/>
              </w:rPr>
              <w:t xml:space="preserve">Giúp học sinh huy động kiến thức cũ để </w:t>
            </w:r>
            <w:r w:rsidRPr="000F0B1D">
              <w:rPr>
                <w:color w:val="000000"/>
                <w:sz w:val="28"/>
                <w:szCs w:val="28"/>
                <w:lang w:val="vi-VN"/>
              </w:rPr>
              <w:t>trả lời câu hỏi</w:t>
            </w:r>
          </w:p>
          <w:p w14:paraId="4132F9AE" w14:textId="77777777" w:rsidR="00FF2B1E" w:rsidRPr="000F0B1D" w:rsidRDefault="00FF2B1E" w:rsidP="00FF2B1E">
            <w:pPr>
              <w:jc w:val="both"/>
              <w:rPr>
                <w:color w:val="000000"/>
                <w:sz w:val="28"/>
                <w:szCs w:val="28"/>
                <w:lang w:val="vi-VN"/>
              </w:rPr>
            </w:pPr>
            <w:r w:rsidRPr="000F0B1D">
              <w:rPr>
                <w:iCs/>
                <w:color w:val="FF0000"/>
                <w:sz w:val="28"/>
                <w:szCs w:val="28"/>
              </w:rPr>
              <w:t>b.  Nội dung:</w:t>
            </w:r>
            <w:r w:rsidRPr="000F0B1D">
              <w:rPr>
                <w:rFonts w:eastAsia="Calibri"/>
                <w:i/>
                <w:color w:val="FF0000"/>
                <w:sz w:val="28"/>
                <w:szCs w:val="28"/>
              </w:rPr>
              <w:t xml:space="preserve"> </w:t>
            </w:r>
            <w:r w:rsidRPr="000F0B1D">
              <w:rPr>
                <w:color w:val="000000"/>
                <w:sz w:val="28"/>
                <w:szCs w:val="28"/>
              </w:rPr>
              <w:t xml:space="preserve">Giáo viên </w:t>
            </w:r>
            <w:r w:rsidRPr="000F0B1D">
              <w:rPr>
                <w:color w:val="000000"/>
                <w:sz w:val="28"/>
                <w:szCs w:val="28"/>
                <w:lang w:val="vi-VN"/>
              </w:rPr>
              <w:t xml:space="preserve">yêu cầu hs nêu lại những đặc điểm tiêu biểu của kiểu bài nghị luận đã được học </w:t>
            </w:r>
          </w:p>
          <w:p w14:paraId="5BA16B0A" w14:textId="77777777" w:rsidR="00FF2B1E" w:rsidRPr="000F0B1D" w:rsidRDefault="00FF2B1E" w:rsidP="00FF2B1E">
            <w:pPr>
              <w:jc w:val="both"/>
              <w:rPr>
                <w:color w:val="000000"/>
                <w:sz w:val="28"/>
                <w:szCs w:val="28"/>
                <w:lang w:val="vi-VN"/>
              </w:rPr>
            </w:pPr>
            <w:r w:rsidRPr="000F0B1D">
              <w:rPr>
                <w:rFonts w:eastAsia="Calibri"/>
                <w:iCs/>
                <w:color w:val="FF0000"/>
                <w:sz w:val="28"/>
                <w:szCs w:val="28"/>
              </w:rPr>
              <w:t>c.  Sản phẩm</w:t>
            </w:r>
            <w:r w:rsidRPr="000F0B1D">
              <w:rPr>
                <w:rFonts w:eastAsia="Calibri"/>
                <w:i/>
                <w:color w:val="FF0000"/>
                <w:sz w:val="28"/>
                <w:szCs w:val="28"/>
              </w:rPr>
              <w:t xml:space="preserve">: </w:t>
            </w:r>
            <w:r w:rsidRPr="000F0B1D">
              <w:rPr>
                <w:rFonts w:eastAsia="Calibri"/>
                <w:iCs/>
                <w:color w:val="000000"/>
                <w:sz w:val="28"/>
                <w:szCs w:val="28"/>
              </w:rPr>
              <w:t>Câu trả lời của học sinh</w:t>
            </w:r>
          </w:p>
          <w:p w14:paraId="5A944EE0" w14:textId="77777777" w:rsidR="00FF2B1E" w:rsidRPr="000F0B1D" w:rsidRDefault="00FF2B1E" w:rsidP="00FF2B1E">
            <w:pPr>
              <w:jc w:val="both"/>
              <w:rPr>
                <w:rFonts w:eastAsia="Calibri"/>
                <w:iCs/>
                <w:color w:val="FF0000"/>
                <w:sz w:val="28"/>
                <w:szCs w:val="28"/>
              </w:rPr>
            </w:pPr>
            <w:r w:rsidRPr="000F0B1D">
              <w:rPr>
                <w:rFonts w:eastAsia="Calibri"/>
                <w:iCs/>
                <w:color w:val="FF0000"/>
                <w:sz w:val="28"/>
                <w:szCs w:val="28"/>
              </w:rPr>
              <w:t>d. Tổ chức thực hiện:</w:t>
            </w:r>
          </w:p>
          <w:p w14:paraId="06A2C4F7" w14:textId="77777777" w:rsidR="00FF2B1E" w:rsidRPr="000F0B1D" w:rsidRDefault="00FF2B1E" w:rsidP="00FF2B1E">
            <w:pPr>
              <w:tabs>
                <w:tab w:val="left" w:pos="2700"/>
              </w:tabs>
              <w:jc w:val="both"/>
              <w:rPr>
                <w:b/>
                <w:bCs/>
                <w:color w:val="000000"/>
                <w:sz w:val="28"/>
                <w:szCs w:val="28"/>
              </w:rPr>
            </w:pPr>
          </w:p>
        </w:tc>
      </w:tr>
      <w:tr w:rsidR="00FF2B1E" w14:paraId="3CBB3E33" w14:textId="77777777" w:rsidTr="00FF2B1E">
        <w:trPr>
          <w:trHeight w:val="425"/>
        </w:trPr>
        <w:tc>
          <w:tcPr>
            <w:tcW w:w="6385" w:type="dxa"/>
            <w:shd w:val="clear" w:color="auto" w:fill="auto"/>
          </w:tcPr>
          <w:p w14:paraId="790D8A96" w14:textId="77777777" w:rsidR="00FF2B1E" w:rsidRPr="000F0B1D" w:rsidRDefault="00FF2B1E" w:rsidP="00FF2B1E">
            <w:pPr>
              <w:tabs>
                <w:tab w:val="left" w:pos="2700"/>
              </w:tabs>
              <w:jc w:val="center"/>
              <w:rPr>
                <w:b/>
                <w:bCs/>
                <w:color w:val="000000"/>
                <w:sz w:val="28"/>
                <w:szCs w:val="28"/>
                <w:lang w:val="vi-VN"/>
              </w:rPr>
            </w:pPr>
            <w:r w:rsidRPr="000F0B1D">
              <w:rPr>
                <w:b/>
                <w:bCs/>
                <w:color w:val="000000"/>
                <w:sz w:val="28"/>
                <w:szCs w:val="28"/>
                <w:lang w:val="vi-VN"/>
              </w:rPr>
              <w:t>Hoạt động của thầy và trò</w:t>
            </w:r>
          </w:p>
        </w:tc>
        <w:tc>
          <w:tcPr>
            <w:tcW w:w="3420" w:type="dxa"/>
            <w:shd w:val="clear" w:color="auto" w:fill="auto"/>
          </w:tcPr>
          <w:p w14:paraId="178AA3D1" w14:textId="77777777" w:rsidR="00FF2B1E" w:rsidRPr="000F0B1D" w:rsidRDefault="00FF2B1E" w:rsidP="00FF2B1E">
            <w:pPr>
              <w:tabs>
                <w:tab w:val="left" w:pos="2700"/>
              </w:tabs>
              <w:jc w:val="center"/>
              <w:rPr>
                <w:b/>
                <w:bCs/>
                <w:color w:val="000000"/>
                <w:sz w:val="28"/>
                <w:szCs w:val="28"/>
                <w:lang w:val="vi-VN"/>
              </w:rPr>
            </w:pPr>
            <w:r w:rsidRPr="000F0B1D">
              <w:rPr>
                <w:b/>
                <w:bCs/>
                <w:color w:val="000000"/>
                <w:sz w:val="28"/>
                <w:szCs w:val="28"/>
                <w:lang w:val="vi-VN"/>
              </w:rPr>
              <w:t>Sản phẩm dự kiến</w:t>
            </w:r>
          </w:p>
        </w:tc>
      </w:tr>
      <w:tr w:rsidR="00FF2B1E" w14:paraId="41111BD5" w14:textId="77777777" w:rsidTr="00FF2B1E">
        <w:trPr>
          <w:trHeight w:val="1073"/>
        </w:trPr>
        <w:tc>
          <w:tcPr>
            <w:tcW w:w="6385" w:type="dxa"/>
            <w:shd w:val="clear" w:color="auto" w:fill="auto"/>
          </w:tcPr>
          <w:p w14:paraId="764E09FC" w14:textId="77777777" w:rsidR="00FF2B1E" w:rsidRPr="000F0B1D" w:rsidRDefault="00FF2B1E" w:rsidP="00FF2B1E">
            <w:pPr>
              <w:jc w:val="both"/>
              <w:rPr>
                <w:b/>
                <w:color w:val="0000FF"/>
                <w:sz w:val="28"/>
                <w:szCs w:val="28"/>
              </w:rPr>
            </w:pPr>
            <w:r w:rsidRPr="000F0B1D">
              <w:rPr>
                <w:b/>
                <w:color w:val="0000FF"/>
                <w:sz w:val="28"/>
                <w:szCs w:val="28"/>
                <w:lang w:val="vi-VN"/>
              </w:rPr>
              <w:t>B1</w:t>
            </w:r>
            <w:r w:rsidRPr="000F0B1D">
              <w:rPr>
                <w:b/>
                <w:color w:val="0000FF"/>
                <w:sz w:val="28"/>
                <w:szCs w:val="28"/>
                <w:lang w:val="de-DE"/>
              </w:rPr>
              <w:t xml:space="preserve">: </w:t>
            </w:r>
            <w:r w:rsidRPr="000F0B1D">
              <w:rPr>
                <w:b/>
                <w:bCs/>
                <w:color w:val="4472C4"/>
                <w:sz w:val="28"/>
                <w:szCs w:val="28"/>
              </w:rPr>
              <w:t xml:space="preserve"> </w:t>
            </w:r>
            <w:r w:rsidRPr="000F0B1D">
              <w:rPr>
                <w:b/>
                <w:bCs/>
                <w:color w:val="0000FF"/>
                <w:sz w:val="28"/>
                <w:szCs w:val="28"/>
              </w:rPr>
              <w:t>Chuyển</w:t>
            </w:r>
            <w:r w:rsidRPr="000F0B1D">
              <w:rPr>
                <w:b/>
                <w:color w:val="0000FF"/>
                <w:sz w:val="28"/>
                <w:szCs w:val="28"/>
              </w:rPr>
              <w:t xml:space="preserve"> giao nhiệm vụ học tập:</w:t>
            </w:r>
          </w:p>
          <w:p w14:paraId="2AE1F21F" w14:textId="77777777" w:rsidR="00FF2B1E" w:rsidRPr="000F0B1D" w:rsidRDefault="00FF2B1E" w:rsidP="00C77F5D">
            <w:pPr>
              <w:pStyle w:val="ListParagraph"/>
              <w:numPr>
                <w:ilvl w:val="0"/>
                <w:numId w:val="3"/>
              </w:numPr>
              <w:tabs>
                <w:tab w:val="left" w:pos="2700"/>
              </w:tabs>
              <w:spacing w:before="0" w:after="0"/>
              <w:jc w:val="both"/>
              <w:rPr>
                <w:szCs w:val="28"/>
                <w:lang w:val="vi-VN"/>
              </w:rPr>
            </w:pPr>
            <w:r w:rsidRPr="000F0B1D">
              <w:rPr>
                <w:szCs w:val="28"/>
                <w:lang w:val="vi-VN"/>
              </w:rPr>
              <w:t>Gv giao nhiệm vụ cho học sinh thông qua câu hỏi</w:t>
            </w:r>
          </w:p>
          <w:p w14:paraId="3912668E" w14:textId="77777777" w:rsidR="00FF2B1E" w:rsidRPr="000F0B1D" w:rsidRDefault="00FF2B1E" w:rsidP="00C77F5D">
            <w:pPr>
              <w:pStyle w:val="ListParagraph"/>
              <w:numPr>
                <w:ilvl w:val="0"/>
                <w:numId w:val="21"/>
              </w:numPr>
              <w:tabs>
                <w:tab w:val="left" w:pos="2700"/>
              </w:tabs>
              <w:spacing w:before="0" w:after="0"/>
              <w:jc w:val="both"/>
              <w:rPr>
                <w:szCs w:val="28"/>
                <w:lang w:val="vi-VN"/>
              </w:rPr>
            </w:pPr>
            <w:r w:rsidRPr="000F0B1D">
              <w:rPr>
                <w:szCs w:val="28"/>
              </w:rPr>
              <w:t>Nêu đặc điểm của kiểu bài nghị luận , nghị luận văn học</w:t>
            </w:r>
          </w:p>
          <w:p w14:paraId="11F52084" w14:textId="77777777" w:rsidR="00FF2B1E" w:rsidRPr="000F0B1D" w:rsidRDefault="00FF2B1E" w:rsidP="00FF2B1E">
            <w:pPr>
              <w:rPr>
                <w:b/>
                <w:color w:val="0000FF"/>
                <w:sz w:val="28"/>
                <w:szCs w:val="28"/>
                <w:lang w:val="de-DE"/>
              </w:rPr>
            </w:pPr>
            <w:r w:rsidRPr="000F0B1D">
              <w:rPr>
                <w:b/>
                <w:color w:val="0000FF"/>
                <w:sz w:val="28"/>
                <w:szCs w:val="28"/>
                <w:lang w:val="vi-VN"/>
              </w:rPr>
              <w:t>B</w:t>
            </w:r>
            <w:r w:rsidRPr="000F0B1D">
              <w:rPr>
                <w:b/>
                <w:color w:val="0000FF"/>
                <w:sz w:val="28"/>
                <w:szCs w:val="28"/>
                <w:lang w:val="de-DE"/>
              </w:rPr>
              <w:t>2: Thực hiện nhiệm vụ học tập</w:t>
            </w:r>
          </w:p>
          <w:p w14:paraId="03ED3402" w14:textId="77777777" w:rsidR="00FF2B1E" w:rsidRPr="000F0B1D" w:rsidRDefault="00FF2B1E" w:rsidP="00FF2B1E">
            <w:pPr>
              <w:rPr>
                <w:color w:val="000000"/>
                <w:sz w:val="28"/>
                <w:szCs w:val="28"/>
              </w:rPr>
            </w:pPr>
            <w:r w:rsidRPr="000F0B1D">
              <w:rPr>
                <w:color w:val="000000"/>
                <w:sz w:val="28"/>
                <w:szCs w:val="28"/>
                <w:lang w:val="pt-BR"/>
              </w:rPr>
              <w:t>- Học sinh làm việc theo cặp đôi</w:t>
            </w:r>
            <w:r w:rsidRPr="000F0B1D">
              <w:rPr>
                <w:color w:val="000000"/>
                <w:sz w:val="28"/>
                <w:szCs w:val="28"/>
                <w:lang w:val="vi-VN"/>
              </w:rPr>
              <w:t>:</w:t>
            </w:r>
            <w:r w:rsidRPr="000F0B1D">
              <w:rPr>
                <w:color w:val="000000"/>
                <w:sz w:val="28"/>
                <w:szCs w:val="28"/>
              </w:rPr>
              <w:t xml:space="preserve"> </w:t>
            </w:r>
            <w:r w:rsidRPr="000F0B1D">
              <w:rPr>
                <w:color w:val="000000"/>
                <w:sz w:val="28"/>
                <w:szCs w:val="28"/>
                <w:lang w:val="pt-BR"/>
              </w:rPr>
              <w:t xml:space="preserve">trao đổi, </w:t>
            </w:r>
            <w:r w:rsidRPr="000F0B1D">
              <w:rPr>
                <w:color w:val="000000"/>
                <w:sz w:val="28"/>
                <w:szCs w:val="28"/>
              </w:rPr>
              <w:t>thống nhất ý kiến</w:t>
            </w:r>
          </w:p>
          <w:p w14:paraId="3DF0F237" w14:textId="77777777" w:rsidR="00FF2B1E" w:rsidRPr="000F0B1D" w:rsidRDefault="00FF2B1E" w:rsidP="00FF2B1E">
            <w:pPr>
              <w:rPr>
                <w:b/>
                <w:color w:val="0000FF"/>
                <w:sz w:val="28"/>
                <w:szCs w:val="28"/>
                <w:lang w:val="de-DE"/>
              </w:rPr>
            </w:pPr>
            <w:r w:rsidRPr="000F0B1D">
              <w:rPr>
                <w:b/>
                <w:color w:val="0000FF"/>
                <w:sz w:val="28"/>
                <w:szCs w:val="28"/>
                <w:lang w:val="de-DE"/>
              </w:rPr>
              <w:t>B</w:t>
            </w:r>
            <w:r w:rsidRPr="000F0B1D">
              <w:rPr>
                <w:b/>
                <w:color w:val="0000FF"/>
                <w:sz w:val="28"/>
                <w:szCs w:val="28"/>
                <w:lang w:val="vi-VN"/>
              </w:rPr>
              <w:t>3</w:t>
            </w:r>
            <w:r w:rsidRPr="000F0B1D">
              <w:rPr>
                <w:b/>
                <w:color w:val="0000FF"/>
                <w:sz w:val="28"/>
                <w:szCs w:val="28"/>
                <w:lang w:val="de-DE"/>
              </w:rPr>
              <w:t>: Báo cáo kết quả và thảo luận</w:t>
            </w:r>
          </w:p>
          <w:p w14:paraId="5F88F860" w14:textId="77777777" w:rsidR="00FF2B1E" w:rsidRPr="000F0B1D" w:rsidRDefault="00FF2B1E" w:rsidP="00C77F5D">
            <w:pPr>
              <w:pStyle w:val="ListParagraph"/>
              <w:numPr>
                <w:ilvl w:val="0"/>
                <w:numId w:val="3"/>
              </w:numPr>
              <w:tabs>
                <w:tab w:val="left" w:pos="2700"/>
              </w:tabs>
              <w:spacing w:before="0" w:after="0"/>
              <w:jc w:val="both"/>
              <w:rPr>
                <w:szCs w:val="28"/>
                <w:lang w:val="vi-VN"/>
              </w:rPr>
            </w:pPr>
            <w:r w:rsidRPr="000F0B1D">
              <w:rPr>
                <w:szCs w:val="28"/>
                <w:lang w:val="vi-VN"/>
              </w:rPr>
              <w:t>Hs trả lời các câu hỏi của giáo viên.</w:t>
            </w:r>
          </w:p>
          <w:p w14:paraId="24AD7742" w14:textId="77777777" w:rsidR="00FF2B1E" w:rsidRPr="000F0B1D" w:rsidRDefault="00FF2B1E" w:rsidP="00C77F5D">
            <w:pPr>
              <w:pStyle w:val="ListParagraph"/>
              <w:numPr>
                <w:ilvl w:val="0"/>
                <w:numId w:val="3"/>
              </w:numPr>
              <w:tabs>
                <w:tab w:val="left" w:pos="2700"/>
              </w:tabs>
              <w:spacing w:before="0" w:after="0"/>
              <w:jc w:val="both"/>
              <w:rPr>
                <w:szCs w:val="28"/>
                <w:lang w:val="vi-VN"/>
              </w:rPr>
            </w:pPr>
            <w:r w:rsidRPr="000F0B1D">
              <w:rPr>
                <w:szCs w:val="28"/>
                <w:lang w:val="vi-VN"/>
              </w:rPr>
              <w:t>GV quan sát, động viên khích lệ và hỗ trợ học sinh nếu cần</w:t>
            </w:r>
          </w:p>
          <w:p w14:paraId="2DC4E689" w14:textId="77777777" w:rsidR="00FF2B1E" w:rsidRPr="000F0B1D" w:rsidRDefault="00FF2B1E" w:rsidP="00FF2B1E">
            <w:pPr>
              <w:rPr>
                <w:b/>
                <w:color w:val="0000FF"/>
                <w:sz w:val="28"/>
                <w:szCs w:val="28"/>
                <w:lang w:val="vi-VN"/>
              </w:rPr>
            </w:pPr>
            <w:r w:rsidRPr="000F0B1D">
              <w:rPr>
                <w:b/>
                <w:color w:val="0000FF"/>
                <w:sz w:val="28"/>
                <w:szCs w:val="28"/>
                <w:lang w:val="de-DE"/>
              </w:rPr>
              <w:t>B</w:t>
            </w:r>
            <w:r w:rsidRPr="000F0B1D">
              <w:rPr>
                <w:b/>
                <w:color w:val="0000FF"/>
                <w:sz w:val="28"/>
                <w:szCs w:val="28"/>
                <w:lang w:val="vi-VN"/>
              </w:rPr>
              <w:t>4</w:t>
            </w:r>
            <w:r w:rsidRPr="000F0B1D">
              <w:rPr>
                <w:b/>
                <w:color w:val="0000FF"/>
                <w:sz w:val="28"/>
                <w:szCs w:val="28"/>
                <w:lang w:val="de-DE"/>
              </w:rPr>
              <w:t xml:space="preserve">: </w:t>
            </w:r>
            <w:r w:rsidRPr="000F0B1D">
              <w:rPr>
                <w:b/>
                <w:color w:val="0000FF"/>
                <w:sz w:val="28"/>
                <w:szCs w:val="28"/>
                <w:lang w:val="vi-VN"/>
              </w:rPr>
              <w:t>Đánh giá kết quả thực hiện nhiệm vụ</w:t>
            </w:r>
          </w:p>
          <w:p w14:paraId="75CCDB26" w14:textId="77777777" w:rsidR="00FF2B1E" w:rsidRPr="000F0B1D" w:rsidRDefault="00FF2B1E" w:rsidP="00C77F5D">
            <w:pPr>
              <w:pStyle w:val="ListParagraph"/>
              <w:numPr>
                <w:ilvl w:val="0"/>
                <w:numId w:val="3"/>
              </w:numPr>
              <w:spacing w:before="0" w:after="0"/>
              <w:rPr>
                <w:bCs/>
                <w:szCs w:val="28"/>
                <w:lang w:val="vi-VN"/>
              </w:rPr>
            </w:pPr>
            <w:r w:rsidRPr="000F0B1D">
              <w:rPr>
                <w:bCs/>
                <w:szCs w:val="28"/>
                <w:lang w:val="vi-VN"/>
              </w:rPr>
              <w:t xml:space="preserve">Hs nhận xét, bổ sung câu trả lời </w:t>
            </w:r>
            <w:r w:rsidRPr="000F0B1D">
              <w:rPr>
                <w:bCs/>
                <w:szCs w:val="28"/>
              </w:rPr>
              <w:t>của các cặp đôi</w:t>
            </w:r>
          </w:p>
          <w:p w14:paraId="4F0048A6" w14:textId="77777777" w:rsidR="00FF2B1E" w:rsidRPr="000F0B1D" w:rsidRDefault="00FF2B1E" w:rsidP="00C77F5D">
            <w:pPr>
              <w:pStyle w:val="ListParagraph"/>
              <w:numPr>
                <w:ilvl w:val="0"/>
                <w:numId w:val="3"/>
              </w:numPr>
              <w:spacing w:before="0" w:after="0"/>
              <w:rPr>
                <w:bCs/>
                <w:szCs w:val="28"/>
                <w:lang w:val="vi-VN"/>
              </w:rPr>
            </w:pPr>
            <w:r w:rsidRPr="000F0B1D">
              <w:rPr>
                <w:bCs/>
                <w:szCs w:val="28"/>
                <w:lang w:val="vi-VN"/>
              </w:rPr>
              <w:t>Gv nhận xét, định hướng, chốt kiến thức kiến thức, dẫn dắt sang nội dung bài học</w:t>
            </w:r>
          </w:p>
          <w:p w14:paraId="58EFEE48" w14:textId="77777777" w:rsidR="00FF2B1E" w:rsidRPr="000F0B1D" w:rsidRDefault="00FF2B1E" w:rsidP="00FF2B1E">
            <w:pPr>
              <w:tabs>
                <w:tab w:val="left" w:pos="2700"/>
              </w:tabs>
              <w:ind w:left="-50"/>
              <w:jc w:val="both"/>
              <w:rPr>
                <w:color w:val="000000"/>
                <w:sz w:val="28"/>
                <w:szCs w:val="28"/>
                <w:lang w:val="vi-VN"/>
              </w:rPr>
            </w:pPr>
          </w:p>
        </w:tc>
        <w:tc>
          <w:tcPr>
            <w:tcW w:w="3420" w:type="dxa"/>
            <w:shd w:val="clear" w:color="auto" w:fill="auto"/>
          </w:tcPr>
          <w:p w14:paraId="0795222B" w14:textId="77777777" w:rsidR="00FF2B1E" w:rsidRPr="000F0B1D" w:rsidRDefault="00FF2B1E" w:rsidP="00FF2B1E">
            <w:pPr>
              <w:pStyle w:val="4-Bang"/>
              <w:rPr>
                <w:color w:val="000000"/>
                <w:szCs w:val="28"/>
                <w:lang w:val="vi-VN"/>
              </w:rPr>
            </w:pPr>
            <w:r w:rsidRPr="000F0B1D">
              <w:rPr>
                <w:color w:val="000000"/>
                <w:szCs w:val="28"/>
              </w:rPr>
              <w:t xml:space="preserve">- </w:t>
            </w:r>
            <w:r w:rsidRPr="000F0B1D">
              <w:rPr>
                <w:color w:val="000000"/>
                <w:szCs w:val="28"/>
                <w:lang w:val="vi-VN"/>
              </w:rPr>
              <w:t>Văn bản nghị</w:t>
            </w:r>
            <w:r w:rsidRPr="000F0B1D">
              <w:rPr>
                <w:color w:val="000000"/>
                <w:szCs w:val="28"/>
              </w:rPr>
              <w:t xml:space="preserve"> luận </w:t>
            </w:r>
            <w:r w:rsidRPr="000F0B1D">
              <w:rPr>
                <w:color w:val="000000"/>
                <w:szCs w:val="28"/>
                <w:lang w:val="vi"/>
              </w:rPr>
              <w:t xml:space="preserve"> viết ra nhằm thuyết phục người đọc,</w:t>
            </w:r>
            <w:r w:rsidRPr="000F0B1D">
              <w:rPr>
                <w:color w:val="000000"/>
                <w:szCs w:val="28"/>
              </w:rPr>
              <w:t xml:space="preserve"> </w:t>
            </w:r>
            <w:r w:rsidRPr="000F0B1D">
              <w:rPr>
                <w:color w:val="000000"/>
                <w:szCs w:val="28"/>
                <w:lang w:val="vi"/>
              </w:rPr>
              <w:t>người nghe về quan điểm, tư tưởng của người viết.</w:t>
            </w:r>
            <w:r w:rsidRPr="000F0B1D">
              <w:rPr>
                <w:color w:val="000000"/>
                <w:szCs w:val="28"/>
                <w:lang w:val="vi-VN"/>
              </w:rPr>
              <w:t xml:space="preserve"> </w:t>
            </w:r>
          </w:p>
          <w:p w14:paraId="7F4C6F35" w14:textId="77777777" w:rsidR="00FF2B1E" w:rsidRPr="000F0B1D" w:rsidRDefault="00FF2B1E" w:rsidP="00FF2B1E">
            <w:pPr>
              <w:pStyle w:val="4-Bang"/>
              <w:rPr>
                <w:color w:val="000000"/>
                <w:szCs w:val="28"/>
              </w:rPr>
            </w:pPr>
            <w:r w:rsidRPr="000F0B1D">
              <w:rPr>
                <w:color w:val="000000"/>
                <w:szCs w:val="28"/>
              </w:rPr>
              <w:t>- Nghị luận văn học là văn bản nghị luận bàn về các vấn đề văn học</w:t>
            </w:r>
          </w:p>
          <w:p w14:paraId="32534F2C" w14:textId="77777777" w:rsidR="00FF2B1E" w:rsidRPr="000F0B1D" w:rsidRDefault="00FF2B1E" w:rsidP="00FF2B1E">
            <w:pPr>
              <w:pStyle w:val="4-Bang"/>
              <w:rPr>
                <w:b/>
                <w:bCs/>
                <w:color w:val="000000"/>
                <w:szCs w:val="28"/>
              </w:rPr>
            </w:pPr>
            <w:r w:rsidRPr="000F0B1D">
              <w:rPr>
                <w:color w:val="000000"/>
                <w:szCs w:val="28"/>
              </w:rPr>
              <w:t xml:space="preserve">- </w:t>
            </w:r>
            <w:r w:rsidRPr="000F0B1D">
              <w:rPr>
                <w:color w:val="000000"/>
                <w:szCs w:val="28"/>
                <w:lang w:val="vi"/>
              </w:rPr>
              <w:t>Các yếu tố: ý kiến, lí lẽ, bằng chứng</w:t>
            </w:r>
            <w:r w:rsidRPr="000F0B1D">
              <w:rPr>
                <w:color w:val="000000"/>
                <w:szCs w:val="28"/>
              </w:rPr>
              <w:t xml:space="preserve"> có mối quan hệ mật thiết với nhau</w:t>
            </w:r>
          </w:p>
        </w:tc>
      </w:tr>
    </w:tbl>
    <w:p w14:paraId="486593D8" w14:textId="77777777" w:rsidR="00FF2B1E" w:rsidRPr="00304FFD" w:rsidRDefault="00FF2B1E" w:rsidP="00FF2B1E">
      <w:pPr>
        <w:rPr>
          <w:rFonts w:eastAsia="Calibri"/>
          <w:vanish/>
          <w:color w:val="000000"/>
          <w:sz w:val="28"/>
          <w:szCs w:val="18"/>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720"/>
        <w:gridCol w:w="640"/>
        <w:gridCol w:w="3346"/>
      </w:tblGrid>
      <w:tr w:rsidR="00FF2B1E" w14:paraId="00A3BEBC" w14:textId="77777777" w:rsidTr="00FF2B1E">
        <w:tc>
          <w:tcPr>
            <w:tcW w:w="9900" w:type="dxa"/>
            <w:gridSpan w:val="4"/>
            <w:shd w:val="clear" w:color="auto" w:fill="auto"/>
          </w:tcPr>
          <w:p w14:paraId="7BE59AA9" w14:textId="77777777" w:rsidR="00FF2B1E" w:rsidRPr="000F0B1D" w:rsidRDefault="00FF2B1E" w:rsidP="00FF2B1E">
            <w:pPr>
              <w:tabs>
                <w:tab w:val="left" w:pos="2700"/>
              </w:tabs>
              <w:ind w:left="720"/>
              <w:jc w:val="center"/>
              <w:rPr>
                <w:rFonts w:eastAsia="Calibri"/>
                <w:b/>
                <w:bCs/>
                <w:color w:val="000000"/>
                <w:sz w:val="28"/>
                <w:szCs w:val="28"/>
              </w:rPr>
            </w:pPr>
            <w:r w:rsidRPr="000F0B1D">
              <w:rPr>
                <w:rFonts w:eastAsia="Calibri"/>
                <w:b/>
                <w:bCs/>
                <w:color w:val="000000"/>
                <w:sz w:val="28"/>
                <w:szCs w:val="28"/>
              </w:rPr>
              <w:t>Hoạt động 2: Hình thành kiến thức mới</w:t>
            </w:r>
          </w:p>
          <w:p w14:paraId="326B3364" w14:textId="77777777" w:rsidR="00FF2B1E" w:rsidRPr="000F0B1D" w:rsidRDefault="00FF2B1E" w:rsidP="00FF2B1E">
            <w:pPr>
              <w:spacing w:line="312" w:lineRule="auto"/>
              <w:jc w:val="both"/>
              <w:rPr>
                <w:rFonts w:eastAsia="Calibri"/>
                <w:b/>
                <w:color w:val="FF0000"/>
                <w:sz w:val="28"/>
                <w:szCs w:val="28"/>
              </w:rPr>
            </w:pPr>
            <w:r w:rsidRPr="000F0B1D">
              <w:rPr>
                <w:rFonts w:eastAsia="Calibri"/>
                <w:b/>
                <w:color w:val="FF0000"/>
                <w:sz w:val="28"/>
                <w:szCs w:val="28"/>
              </w:rPr>
              <w:t xml:space="preserve">                         Nhiệm vụ 1:</w:t>
            </w:r>
            <w:r w:rsidRPr="000F0B1D">
              <w:rPr>
                <w:rFonts w:eastAsia="Calibri"/>
                <w:b/>
                <w:i/>
                <w:color w:val="FF0000"/>
                <w:sz w:val="28"/>
                <w:szCs w:val="28"/>
              </w:rPr>
              <w:t xml:space="preserve"> </w:t>
            </w:r>
            <w:r w:rsidRPr="000F0B1D">
              <w:rPr>
                <w:rFonts w:eastAsia="Calibri"/>
                <w:b/>
                <w:color w:val="FF0000"/>
                <w:sz w:val="28"/>
                <w:szCs w:val="28"/>
              </w:rPr>
              <w:t>Tìm hiểu chung</w:t>
            </w:r>
          </w:p>
          <w:p w14:paraId="559F4FAE" w14:textId="77777777" w:rsidR="00FF2B1E" w:rsidRPr="000F0B1D" w:rsidRDefault="00FF2B1E" w:rsidP="00FF2B1E">
            <w:pPr>
              <w:tabs>
                <w:tab w:val="left" w:pos="199"/>
              </w:tabs>
              <w:rPr>
                <w:rFonts w:eastAsia="Calibri"/>
                <w:color w:val="000000"/>
                <w:sz w:val="28"/>
                <w:szCs w:val="28"/>
              </w:rPr>
            </w:pPr>
            <w:r w:rsidRPr="000F0B1D">
              <w:rPr>
                <w:rFonts w:eastAsia="Calibri"/>
                <w:i/>
                <w:color w:val="FF0000"/>
                <w:sz w:val="28"/>
                <w:szCs w:val="28"/>
              </w:rPr>
              <w:t>a)Mục tiêu:</w:t>
            </w:r>
            <w:r w:rsidRPr="000F0B1D">
              <w:rPr>
                <w:rFonts w:eastAsia="Calibri"/>
                <w:color w:val="FF0000"/>
                <w:sz w:val="28"/>
                <w:szCs w:val="28"/>
              </w:rPr>
              <w:t xml:space="preserve"> </w:t>
            </w:r>
            <w:r w:rsidRPr="000F0B1D">
              <w:rPr>
                <w:rFonts w:eastAsia="Calibri"/>
                <w:color w:val="000000"/>
                <w:sz w:val="28"/>
                <w:szCs w:val="28"/>
              </w:rPr>
              <w:t xml:space="preserve"> </w:t>
            </w:r>
            <w:r w:rsidRPr="000F0B1D">
              <w:rPr>
                <w:rFonts w:eastAsia="Calibri"/>
                <w:color w:val="000000"/>
                <w:sz w:val="28"/>
                <w:szCs w:val="28"/>
                <w:lang w:val="vi-VN"/>
              </w:rPr>
              <w:t>Thông tin khái quát về tác giả Hoàng Tiến Tựu</w:t>
            </w:r>
            <w:r w:rsidRPr="000F0B1D">
              <w:rPr>
                <w:rFonts w:eastAsia="Calibri"/>
                <w:color w:val="000000"/>
                <w:sz w:val="28"/>
                <w:szCs w:val="28"/>
              </w:rPr>
              <w:t>. Đọc văn bản và nhận biết nội dung khái quát của văn bản</w:t>
            </w:r>
          </w:p>
          <w:p w14:paraId="5BC0A392" w14:textId="77777777" w:rsidR="00FF2B1E" w:rsidRPr="000F0B1D" w:rsidRDefault="00FF2B1E" w:rsidP="00FF2B1E">
            <w:pPr>
              <w:tabs>
                <w:tab w:val="left" w:pos="199"/>
              </w:tabs>
              <w:jc w:val="both"/>
              <w:rPr>
                <w:rFonts w:eastAsia="Calibri"/>
                <w:color w:val="000000"/>
                <w:sz w:val="28"/>
                <w:szCs w:val="28"/>
                <w:lang w:val="vi-VN"/>
              </w:rPr>
            </w:pPr>
            <w:r w:rsidRPr="000F0B1D">
              <w:rPr>
                <w:rFonts w:eastAsia="Calibri"/>
                <w:i/>
                <w:color w:val="FF0000"/>
                <w:sz w:val="28"/>
                <w:szCs w:val="28"/>
              </w:rPr>
              <w:t xml:space="preserve">b) </w:t>
            </w:r>
            <w:r w:rsidRPr="000F0B1D">
              <w:rPr>
                <w:rFonts w:eastAsia="Calibri"/>
                <w:iCs/>
                <w:color w:val="FF0000"/>
                <w:sz w:val="28"/>
                <w:szCs w:val="28"/>
              </w:rPr>
              <w:t>Nội dung:</w:t>
            </w:r>
            <w:r w:rsidRPr="000F0B1D">
              <w:rPr>
                <w:rFonts w:eastAsia="Calibri"/>
                <w:i/>
                <w:color w:val="000000"/>
                <w:sz w:val="28"/>
                <w:szCs w:val="28"/>
              </w:rPr>
              <w:t xml:space="preserve"> </w:t>
            </w:r>
            <w:r w:rsidRPr="000F0B1D">
              <w:rPr>
                <w:rFonts w:eastAsia="Calibri"/>
                <w:color w:val="000000"/>
                <w:sz w:val="28"/>
                <w:szCs w:val="28"/>
              </w:rPr>
              <w:t xml:space="preserve">Giáo viên hướng dẫn học sinh </w:t>
            </w:r>
            <w:r w:rsidRPr="000F0B1D">
              <w:rPr>
                <w:rFonts w:eastAsia="Calibri"/>
                <w:color w:val="000000"/>
                <w:sz w:val="28"/>
                <w:szCs w:val="28"/>
                <w:lang w:val="vi-VN"/>
              </w:rPr>
              <w:t>trình bày thông tin về tác giả trên cơ sở đã tìm hiểu trước ở nhà.</w:t>
            </w:r>
          </w:p>
          <w:p w14:paraId="084FFE52" w14:textId="77777777" w:rsidR="00FF2B1E" w:rsidRPr="000F0B1D" w:rsidRDefault="00FF2B1E" w:rsidP="00FF2B1E">
            <w:pPr>
              <w:tabs>
                <w:tab w:val="left" w:pos="2700"/>
              </w:tabs>
              <w:rPr>
                <w:color w:val="000000"/>
                <w:sz w:val="28"/>
                <w:szCs w:val="28"/>
                <w:lang w:val="vi-VN"/>
              </w:rPr>
            </w:pPr>
            <w:r w:rsidRPr="000F0B1D">
              <w:rPr>
                <w:color w:val="FF0000"/>
                <w:sz w:val="28"/>
                <w:szCs w:val="28"/>
                <w:lang w:val="vi-VN"/>
              </w:rPr>
              <w:t>c) Sản phẩm</w:t>
            </w:r>
            <w:r w:rsidRPr="000F0B1D">
              <w:rPr>
                <w:color w:val="000000"/>
                <w:sz w:val="28"/>
                <w:szCs w:val="28"/>
                <w:lang w:val="vi-VN"/>
              </w:rPr>
              <w:t>: Ý kiến trình bày của các nhóm</w:t>
            </w:r>
          </w:p>
          <w:p w14:paraId="7FDC40F0" w14:textId="77777777" w:rsidR="00FF2B1E" w:rsidRPr="000F0B1D" w:rsidRDefault="00FF2B1E" w:rsidP="00FF2B1E">
            <w:pPr>
              <w:tabs>
                <w:tab w:val="left" w:pos="2700"/>
              </w:tabs>
              <w:rPr>
                <w:color w:val="FF0000"/>
                <w:sz w:val="28"/>
                <w:szCs w:val="28"/>
                <w:lang w:val="vi-VN"/>
              </w:rPr>
            </w:pPr>
            <w:r w:rsidRPr="000F0B1D">
              <w:rPr>
                <w:color w:val="FF0000"/>
                <w:sz w:val="28"/>
                <w:szCs w:val="28"/>
                <w:lang w:val="vi-VN"/>
              </w:rPr>
              <w:t>d) Tổ chức thực hiện</w:t>
            </w:r>
          </w:p>
          <w:p w14:paraId="3FB43D62" w14:textId="77777777" w:rsidR="00FF2B1E" w:rsidRPr="000F0B1D" w:rsidRDefault="00FF2B1E" w:rsidP="00FF2B1E">
            <w:pPr>
              <w:spacing w:line="312" w:lineRule="auto"/>
              <w:jc w:val="both"/>
              <w:rPr>
                <w:b/>
                <w:bCs/>
                <w:color w:val="FF0000"/>
                <w:sz w:val="28"/>
                <w:szCs w:val="28"/>
                <w:lang w:val="vi-VN"/>
              </w:rPr>
            </w:pPr>
          </w:p>
        </w:tc>
      </w:tr>
      <w:tr w:rsidR="00FF2B1E" w14:paraId="38CE6C90" w14:textId="77777777" w:rsidTr="00FF2B1E">
        <w:tc>
          <w:tcPr>
            <w:tcW w:w="5194" w:type="dxa"/>
            <w:shd w:val="clear" w:color="auto" w:fill="auto"/>
          </w:tcPr>
          <w:p w14:paraId="24D8D584" w14:textId="77777777" w:rsidR="00FF2B1E" w:rsidRPr="000F0B1D" w:rsidRDefault="00FF2B1E" w:rsidP="00FF2B1E">
            <w:pPr>
              <w:jc w:val="center"/>
              <w:rPr>
                <w:b/>
                <w:bCs/>
                <w:color w:val="FF0000"/>
                <w:sz w:val="28"/>
                <w:szCs w:val="28"/>
                <w:lang w:val="vi-VN"/>
              </w:rPr>
            </w:pPr>
            <w:r w:rsidRPr="000F0B1D">
              <w:rPr>
                <w:b/>
                <w:bCs/>
                <w:color w:val="FF0000"/>
                <w:sz w:val="28"/>
                <w:szCs w:val="28"/>
                <w:lang w:val="vi-VN"/>
              </w:rPr>
              <w:t>Hoạt động của GV và HS</w:t>
            </w:r>
          </w:p>
        </w:tc>
        <w:tc>
          <w:tcPr>
            <w:tcW w:w="4706" w:type="dxa"/>
            <w:gridSpan w:val="3"/>
            <w:shd w:val="clear" w:color="auto" w:fill="auto"/>
          </w:tcPr>
          <w:p w14:paraId="2D83EAAB" w14:textId="77777777" w:rsidR="00FF2B1E" w:rsidRPr="000F0B1D" w:rsidRDefault="00FF2B1E" w:rsidP="00FF2B1E">
            <w:pPr>
              <w:jc w:val="center"/>
              <w:rPr>
                <w:b/>
                <w:bCs/>
                <w:color w:val="FF0000"/>
                <w:sz w:val="28"/>
                <w:szCs w:val="28"/>
                <w:lang w:val="vi-VN"/>
              </w:rPr>
            </w:pPr>
            <w:r w:rsidRPr="000F0B1D">
              <w:rPr>
                <w:b/>
                <w:bCs/>
                <w:color w:val="FF0000"/>
                <w:sz w:val="28"/>
                <w:szCs w:val="28"/>
                <w:lang w:val="vi-VN"/>
              </w:rPr>
              <w:t>Sản phẩm dự kiến</w:t>
            </w:r>
          </w:p>
        </w:tc>
      </w:tr>
      <w:tr w:rsidR="00FF2B1E" w14:paraId="0151C980" w14:textId="77777777" w:rsidTr="00FF2B1E">
        <w:tc>
          <w:tcPr>
            <w:tcW w:w="5194" w:type="dxa"/>
            <w:shd w:val="clear" w:color="auto" w:fill="auto"/>
          </w:tcPr>
          <w:p w14:paraId="6227A89D" w14:textId="77777777" w:rsidR="00FF2B1E" w:rsidRPr="000F0B1D" w:rsidRDefault="00FF2B1E" w:rsidP="00FF2B1E">
            <w:pPr>
              <w:rPr>
                <w:b/>
                <w:bCs/>
                <w:color w:val="0000FF"/>
                <w:sz w:val="28"/>
                <w:szCs w:val="28"/>
              </w:rPr>
            </w:pPr>
            <w:r w:rsidRPr="000F0B1D">
              <w:rPr>
                <w:b/>
                <w:bCs/>
                <w:color w:val="0000FF"/>
                <w:sz w:val="28"/>
                <w:szCs w:val="28"/>
              </w:rPr>
              <w:t>B1: Chuyển giao nhiệm vụ</w:t>
            </w:r>
          </w:p>
          <w:p w14:paraId="267C7E88" w14:textId="77777777" w:rsidR="00FF2B1E" w:rsidRPr="000F0B1D" w:rsidRDefault="00FF2B1E" w:rsidP="00FF2B1E">
            <w:pPr>
              <w:tabs>
                <w:tab w:val="left" w:pos="2700"/>
              </w:tabs>
              <w:jc w:val="both"/>
              <w:rPr>
                <w:bCs/>
                <w:color w:val="000000"/>
                <w:sz w:val="28"/>
                <w:szCs w:val="20"/>
              </w:rPr>
            </w:pPr>
            <w:r w:rsidRPr="000F0B1D">
              <w:rPr>
                <w:b/>
                <w:color w:val="000000"/>
                <w:sz w:val="28"/>
                <w:szCs w:val="20"/>
              </w:rPr>
              <w:lastRenderedPageBreak/>
              <w:t>Nhóm 1</w:t>
            </w:r>
            <w:r w:rsidRPr="000F0B1D">
              <w:rPr>
                <w:bCs/>
                <w:color w:val="000000"/>
                <w:sz w:val="28"/>
                <w:szCs w:val="20"/>
              </w:rPr>
              <w:t>:</w:t>
            </w:r>
            <w:r w:rsidRPr="000F0B1D">
              <w:rPr>
                <w:bCs/>
                <w:color w:val="000000"/>
                <w:sz w:val="28"/>
                <w:szCs w:val="20"/>
                <w:lang w:val="vi-VN"/>
              </w:rPr>
              <w:t xml:space="preserve"> Thông tin về tác giả</w:t>
            </w:r>
            <w:r w:rsidRPr="000F0B1D">
              <w:rPr>
                <w:bCs/>
                <w:color w:val="000000"/>
                <w:sz w:val="28"/>
                <w:szCs w:val="20"/>
              </w:rPr>
              <w:t xml:space="preserve">, </w:t>
            </w:r>
            <w:r w:rsidRPr="000F0B1D">
              <w:rPr>
                <w:bCs/>
                <w:color w:val="000000"/>
                <w:sz w:val="28"/>
                <w:szCs w:val="20"/>
                <w:lang w:val="vi-VN"/>
              </w:rPr>
              <w:t>đọc thuộc bài ca dao được trích trong văn bản</w:t>
            </w:r>
          </w:p>
          <w:p w14:paraId="110EE5AD" w14:textId="77777777" w:rsidR="00FF2B1E" w:rsidRPr="000F0B1D" w:rsidRDefault="00FF2B1E" w:rsidP="00FF2B1E">
            <w:pPr>
              <w:tabs>
                <w:tab w:val="left" w:pos="2700"/>
              </w:tabs>
              <w:jc w:val="both"/>
              <w:rPr>
                <w:bCs/>
                <w:color w:val="000000"/>
                <w:sz w:val="28"/>
                <w:szCs w:val="20"/>
              </w:rPr>
            </w:pPr>
            <w:r w:rsidRPr="000F0B1D">
              <w:rPr>
                <w:b/>
                <w:color w:val="000000"/>
                <w:sz w:val="28"/>
                <w:szCs w:val="20"/>
              </w:rPr>
              <w:t xml:space="preserve">Nhóm </w:t>
            </w:r>
            <w:r w:rsidRPr="000F0B1D">
              <w:rPr>
                <w:b/>
                <w:color w:val="000000"/>
                <w:sz w:val="28"/>
                <w:szCs w:val="20"/>
                <w:lang w:val="vi-VN"/>
              </w:rPr>
              <w:t>2</w:t>
            </w:r>
            <w:r w:rsidRPr="000F0B1D">
              <w:rPr>
                <w:bCs/>
                <w:color w:val="000000"/>
                <w:sz w:val="28"/>
                <w:szCs w:val="20"/>
                <w:lang w:val="vi-VN"/>
              </w:rPr>
              <w:t>: Điều hành phần đọc văn bản</w:t>
            </w:r>
            <w:r w:rsidRPr="000F0B1D">
              <w:rPr>
                <w:bCs/>
                <w:color w:val="000000"/>
                <w:sz w:val="28"/>
                <w:szCs w:val="20"/>
              </w:rPr>
              <w:t>.</w:t>
            </w:r>
          </w:p>
          <w:p w14:paraId="038DCF28" w14:textId="77777777" w:rsidR="00FF2B1E" w:rsidRPr="000F0B1D" w:rsidRDefault="00FF2B1E" w:rsidP="00FF2B1E">
            <w:pPr>
              <w:tabs>
                <w:tab w:val="left" w:pos="2700"/>
              </w:tabs>
              <w:jc w:val="both"/>
              <w:rPr>
                <w:bCs/>
                <w:color w:val="000000"/>
                <w:sz w:val="28"/>
                <w:szCs w:val="20"/>
              </w:rPr>
            </w:pPr>
            <w:r w:rsidRPr="000F0B1D">
              <w:rPr>
                <w:b/>
                <w:color w:val="000000"/>
                <w:sz w:val="28"/>
                <w:szCs w:val="20"/>
                <w:lang w:val="vi-VN"/>
              </w:rPr>
              <w:t>Nhóm 3</w:t>
            </w:r>
            <w:r w:rsidRPr="000F0B1D">
              <w:rPr>
                <w:bCs/>
                <w:color w:val="000000"/>
                <w:sz w:val="28"/>
                <w:szCs w:val="20"/>
                <w:lang w:val="vi-VN"/>
              </w:rPr>
              <w:t>: Xác định vấn đề nghị luận của văn bản</w:t>
            </w:r>
            <w:r w:rsidRPr="000F0B1D">
              <w:rPr>
                <w:bCs/>
                <w:color w:val="000000"/>
                <w:sz w:val="28"/>
                <w:szCs w:val="20"/>
              </w:rPr>
              <w:t>.</w:t>
            </w:r>
          </w:p>
          <w:p w14:paraId="7250D292" w14:textId="77777777" w:rsidR="00FF2B1E" w:rsidRPr="000F0B1D" w:rsidRDefault="00FF2B1E" w:rsidP="00FF2B1E">
            <w:pPr>
              <w:tabs>
                <w:tab w:val="left" w:pos="2700"/>
              </w:tabs>
              <w:jc w:val="both"/>
              <w:rPr>
                <w:bCs/>
                <w:color w:val="000000"/>
                <w:sz w:val="28"/>
                <w:szCs w:val="20"/>
              </w:rPr>
            </w:pPr>
            <w:r w:rsidRPr="000F0B1D">
              <w:rPr>
                <w:b/>
                <w:color w:val="000000"/>
                <w:sz w:val="28"/>
                <w:szCs w:val="20"/>
                <w:lang w:val="vi-VN"/>
              </w:rPr>
              <w:t>Nhóm 4:</w:t>
            </w:r>
            <w:r w:rsidRPr="000F0B1D">
              <w:rPr>
                <w:b/>
                <w:color w:val="000000"/>
                <w:sz w:val="28"/>
                <w:szCs w:val="20"/>
              </w:rPr>
              <w:t xml:space="preserve"> </w:t>
            </w:r>
            <w:r w:rsidRPr="000F0B1D">
              <w:rPr>
                <w:bCs/>
                <w:color w:val="000000"/>
                <w:sz w:val="28"/>
                <w:szCs w:val="20"/>
                <w:lang w:val="vi-VN"/>
              </w:rPr>
              <w:t>Ghi chép, nhận xét các nội dung làm việc của nhóm 1,2</w:t>
            </w:r>
            <w:r w:rsidRPr="000F0B1D">
              <w:rPr>
                <w:bCs/>
                <w:color w:val="000000"/>
                <w:sz w:val="28"/>
                <w:szCs w:val="20"/>
              </w:rPr>
              <w:t>,3</w:t>
            </w:r>
          </w:p>
          <w:p w14:paraId="21AB2F37" w14:textId="77777777" w:rsidR="00FF2B1E" w:rsidRPr="000F0B1D" w:rsidRDefault="00FF2B1E" w:rsidP="00FF2B1E">
            <w:pPr>
              <w:tabs>
                <w:tab w:val="left" w:pos="2700"/>
              </w:tabs>
              <w:rPr>
                <w:rFonts w:eastAsia="Calibri"/>
                <w:b/>
                <w:color w:val="000000"/>
                <w:sz w:val="28"/>
                <w:szCs w:val="28"/>
              </w:rPr>
            </w:pPr>
            <w:r w:rsidRPr="000F0B1D">
              <w:rPr>
                <w:rFonts w:eastAsia="Calibri"/>
                <w:b/>
                <w:color w:val="000000"/>
                <w:sz w:val="28"/>
                <w:szCs w:val="28"/>
              </w:rPr>
              <w:t xml:space="preserve"> </w:t>
            </w:r>
            <w:r w:rsidRPr="000F0B1D">
              <w:rPr>
                <w:b/>
                <w:bCs/>
                <w:color w:val="0000FF"/>
                <w:sz w:val="28"/>
                <w:szCs w:val="28"/>
              </w:rPr>
              <w:t>B 2: Thực hiện nhiệm vụ</w:t>
            </w:r>
          </w:p>
          <w:p w14:paraId="3F3F1457" w14:textId="77777777" w:rsidR="00FF2B1E" w:rsidRPr="000F0B1D" w:rsidRDefault="00FF2B1E" w:rsidP="00FF2B1E">
            <w:pPr>
              <w:spacing w:before="240"/>
              <w:contextualSpacing/>
              <w:jc w:val="both"/>
              <w:rPr>
                <w:color w:val="000000"/>
                <w:sz w:val="28"/>
                <w:szCs w:val="28"/>
                <w:lang w:val="vi-VN"/>
              </w:rPr>
            </w:pPr>
            <w:r w:rsidRPr="000F0B1D">
              <w:rPr>
                <w:color w:val="000000"/>
                <w:sz w:val="28"/>
                <w:szCs w:val="28"/>
                <w:lang w:val="vi-VN"/>
              </w:rPr>
              <w:t xml:space="preserve">- Các nhóm thực hiện theo hướng dẫn của giáo viên. Trình bày ý kiến ra phiếu </w:t>
            </w:r>
          </w:p>
          <w:p w14:paraId="71FC32C2" w14:textId="77777777" w:rsidR="00FF2B1E" w:rsidRPr="000F0B1D" w:rsidRDefault="00FF2B1E" w:rsidP="00FF2B1E">
            <w:pPr>
              <w:spacing w:before="240"/>
              <w:contextualSpacing/>
              <w:jc w:val="both"/>
              <w:rPr>
                <w:color w:val="000000"/>
                <w:sz w:val="28"/>
                <w:szCs w:val="28"/>
                <w:lang w:val="vi-VN"/>
              </w:rPr>
            </w:pPr>
            <w:r w:rsidRPr="000F0B1D">
              <w:rPr>
                <w:color w:val="000000"/>
                <w:sz w:val="28"/>
                <w:szCs w:val="28"/>
                <w:lang w:val="vi-VN"/>
              </w:rPr>
              <w:t>- Gv quan sát, hỗ trợ học sinh nếu cần</w:t>
            </w:r>
          </w:p>
          <w:p w14:paraId="73341E8E" w14:textId="77777777" w:rsidR="00FF2B1E" w:rsidRPr="000F0B1D" w:rsidRDefault="00FF2B1E" w:rsidP="00FF2B1E">
            <w:pPr>
              <w:rPr>
                <w:b/>
                <w:color w:val="0000FF"/>
                <w:sz w:val="28"/>
                <w:szCs w:val="28"/>
                <w:lang w:val="de-DE"/>
              </w:rPr>
            </w:pPr>
            <w:r w:rsidRPr="000F0B1D">
              <w:rPr>
                <w:b/>
                <w:color w:val="0000FF"/>
                <w:sz w:val="28"/>
                <w:szCs w:val="28"/>
                <w:lang w:val="de-DE"/>
              </w:rPr>
              <w:t>B</w:t>
            </w:r>
            <w:r w:rsidRPr="000F0B1D">
              <w:rPr>
                <w:b/>
                <w:color w:val="0000FF"/>
                <w:sz w:val="28"/>
                <w:szCs w:val="28"/>
                <w:lang w:val="vi-VN"/>
              </w:rPr>
              <w:t>3</w:t>
            </w:r>
            <w:r w:rsidRPr="000F0B1D">
              <w:rPr>
                <w:b/>
                <w:color w:val="0000FF"/>
                <w:sz w:val="28"/>
                <w:szCs w:val="28"/>
                <w:lang w:val="de-DE"/>
              </w:rPr>
              <w:t>: Báo cáo kết quả và thảo luận</w:t>
            </w:r>
          </w:p>
          <w:p w14:paraId="318524F3" w14:textId="77777777" w:rsidR="00FF2B1E" w:rsidRPr="000F0B1D" w:rsidRDefault="00FF2B1E" w:rsidP="00C77F5D">
            <w:pPr>
              <w:pStyle w:val="ListParagraph"/>
              <w:numPr>
                <w:ilvl w:val="0"/>
                <w:numId w:val="3"/>
              </w:numPr>
              <w:spacing w:before="0" w:after="0"/>
              <w:rPr>
                <w:bCs/>
                <w:szCs w:val="28"/>
                <w:lang w:val="vi-VN"/>
              </w:rPr>
            </w:pPr>
            <w:r w:rsidRPr="000F0B1D">
              <w:rPr>
                <w:bCs/>
                <w:szCs w:val="28"/>
                <w:lang w:val="vi-VN"/>
              </w:rPr>
              <w:t>Các nhóm cử đại diện trình bày nội dung đã chuẩn bị</w:t>
            </w:r>
          </w:p>
          <w:p w14:paraId="5BE73F63" w14:textId="77777777" w:rsidR="00FF2B1E" w:rsidRPr="000F0B1D" w:rsidRDefault="00FF2B1E" w:rsidP="00FF2B1E">
            <w:pPr>
              <w:jc w:val="both"/>
              <w:rPr>
                <w:b/>
                <w:color w:val="3333FF"/>
                <w:sz w:val="28"/>
                <w:szCs w:val="28"/>
                <w:lang w:val="pt-BR"/>
              </w:rPr>
            </w:pPr>
            <w:r w:rsidRPr="000F0B1D">
              <w:rPr>
                <w:rFonts w:eastAsia="Calibri"/>
                <w:b/>
                <w:color w:val="3333FF"/>
                <w:sz w:val="28"/>
                <w:szCs w:val="28"/>
                <w:lang w:val="pt-BR"/>
              </w:rPr>
              <w:t>B4: Đánh giá kết quả thực hiện nhiệm vụ</w:t>
            </w:r>
          </w:p>
          <w:p w14:paraId="5177B33F" w14:textId="77777777" w:rsidR="00FF2B1E" w:rsidRPr="000F0B1D" w:rsidRDefault="00FF2B1E" w:rsidP="00FF2B1E">
            <w:pPr>
              <w:jc w:val="both"/>
              <w:rPr>
                <w:rFonts w:eastAsia="Calibri"/>
                <w:color w:val="000000"/>
                <w:sz w:val="28"/>
                <w:szCs w:val="28"/>
                <w:lang w:val="vi-VN"/>
              </w:rPr>
            </w:pPr>
            <w:r w:rsidRPr="000F0B1D">
              <w:rPr>
                <w:rFonts w:eastAsia="Calibri"/>
                <w:color w:val="000000"/>
                <w:sz w:val="28"/>
                <w:szCs w:val="28"/>
                <w:lang w:val="pt-BR"/>
              </w:rPr>
              <w:t xml:space="preserve">- </w:t>
            </w:r>
            <w:r w:rsidRPr="000F0B1D">
              <w:rPr>
                <w:rFonts w:eastAsia="Calibri"/>
                <w:color w:val="000000"/>
                <w:sz w:val="28"/>
                <w:szCs w:val="28"/>
                <w:lang w:val="vi-VN"/>
              </w:rPr>
              <w:t>Nhóm 4 tổng hợp nhận xét nhóm 1, nhóm 2 và 3</w:t>
            </w:r>
          </w:p>
          <w:p w14:paraId="78246282" w14:textId="77777777" w:rsidR="00FF2B1E" w:rsidRPr="000F0B1D" w:rsidRDefault="00FF2B1E" w:rsidP="00FF2B1E">
            <w:pPr>
              <w:spacing w:before="240"/>
              <w:contextualSpacing/>
              <w:jc w:val="both"/>
              <w:rPr>
                <w:rFonts w:eastAsia="Calibri"/>
                <w:color w:val="000000"/>
                <w:sz w:val="28"/>
                <w:szCs w:val="28"/>
                <w:lang w:val="pt-BR"/>
              </w:rPr>
            </w:pPr>
            <w:r w:rsidRPr="000F0B1D">
              <w:rPr>
                <w:rFonts w:eastAsia="Calibri"/>
                <w:color w:val="000000"/>
                <w:sz w:val="28"/>
                <w:szCs w:val="28"/>
                <w:lang w:val="pt-BR"/>
              </w:rPr>
              <w:t>-</w:t>
            </w:r>
            <w:r w:rsidRPr="000F0B1D">
              <w:rPr>
                <w:rFonts w:eastAsia="Calibri"/>
                <w:color w:val="000000"/>
                <w:sz w:val="28"/>
                <w:szCs w:val="28"/>
                <w:lang w:val="vi-VN"/>
              </w:rPr>
              <w:t xml:space="preserve"> </w:t>
            </w:r>
            <w:r w:rsidRPr="000F0B1D">
              <w:rPr>
                <w:rFonts w:eastAsia="Calibri"/>
                <w:color w:val="000000"/>
                <w:sz w:val="28"/>
                <w:szCs w:val="28"/>
                <w:lang w:val="pt-BR"/>
              </w:rPr>
              <w:t>Giáo viên sửa chữa, đánh giá, rút kinh nghiệm, chốt kiến thức.</w:t>
            </w:r>
          </w:p>
          <w:p w14:paraId="26E40146" w14:textId="77777777" w:rsidR="00FF2B1E" w:rsidRPr="000F0B1D" w:rsidRDefault="00FF2B1E" w:rsidP="00FF2B1E">
            <w:pPr>
              <w:spacing w:before="240"/>
              <w:contextualSpacing/>
              <w:jc w:val="both"/>
              <w:rPr>
                <w:color w:val="000000"/>
                <w:sz w:val="28"/>
                <w:szCs w:val="28"/>
                <w:lang w:val="vi-VN"/>
              </w:rPr>
            </w:pPr>
            <w:r w:rsidRPr="000F0B1D">
              <w:rPr>
                <w:rFonts w:eastAsia="Calibri"/>
                <w:color w:val="000000"/>
                <w:sz w:val="28"/>
                <w:szCs w:val="28"/>
                <w:lang w:val="pt-BR"/>
              </w:rPr>
              <w:t>- Gv tiến hành đọc mẫu 1 đoạn của văn bản để định hướng cách đọc phù hợp cho hs</w:t>
            </w:r>
          </w:p>
          <w:p w14:paraId="1411B193" w14:textId="77777777" w:rsidR="00FF2B1E" w:rsidRPr="000F0B1D" w:rsidRDefault="00FF2B1E" w:rsidP="00FF2B1E">
            <w:pPr>
              <w:spacing w:before="240"/>
              <w:contextualSpacing/>
              <w:jc w:val="both"/>
              <w:rPr>
                <w:color w:val="FF0000"/>
                <w:sz w:val="28"/>
                <w:szCs w:val="28"/>
                <w:lang w:val="vi-VN"/>
              </w:rPr>
            </w:pPr>
          </w:p>
        </w:tc>
        <w:tc>
          <w:tcPr>
            <w:tcW w:w="4706" w:type="dxa"/>
            <w:gridSpan w:val="3"/>
            <w:shd w:val="clear" w:color="auto" w:fill="auto"/>
          </w:tcPr>
          <w:p w14:paraId="05D61166" w14:textId="77777777" w:rsidR="00FF2B1E" w:rsidRPr="000F0B1D" w:rsidRDefault="00FF2B1E" w:rsidP="00FF2B1E">
            <w:pPr>
              <w:rPr>
                <w:b/>
                <w:bCs/>
                <w:color w:val="FF0000"/>
                <w:sz w:val="28"/>
                <w:szCs w:val="28"/>
                <w:lang w:val="vi-VN"/>
              </w:rPr>
            </w:pPr>
            <w:r w:rsidRPr="000F0B1D">
              <w:rPr>
                <w:b/>
                <w:bCs/>
                <w:color w:val="FF0000"/>
                <w:sz w:val="28"/>
                <w:szCs w:val="28"/>
                <w:lang w:val="vi-VN"/>
              </w:rPr>
              <w:lastRenderedPageBreak/>
              <w:t>I. Tìm hiểu chung</w:t>
            </w:r>
          </w:p>
          <w:p w14:paraId="006623FD" w14:textId="77777777" w:rsidR="00FF2B1E" w:rsidRPr="000F0B1D" w:rsidRDefault="00FF2B1E" w:rsidP="00FF2B1E">
            <w:pPr>
              <w:shd w:val="clear" w:color="auto" w:fill="FFFFFF"/>
              <w:rPr>
                <w:b/>
                <w:bCs/>
                <w:color w:val="FF0000"/>
                <w:sz w:val="28"/>
                <w:szCs w:val="28"/>
                <w:lang w:val="vi-VN"/>
              </w:rPr>
            </w:pPr>
            <w:r w:rsidRPr="000F0B1D">
              <w:rPr>
                <w:b/>
                <w:bCs/>
                <w:color w:val="FF0000"/>
                <w:sz w:val="28"/>
                <w:szCs w:val="28"/>
                <w:lang w:val="vi-VN"/>
              </w:rPr>
              <w:t xml:space="preserve">1. Tác giả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tblGrid>
            <w:tr w:rsidR="00FF2B1E" w14:paraId="56D1F4BF" w14:textId="77777777" w:rsidTr="00FF2B1E">
              <w:tc>
                <w:tcPr>
                  <w:tcW w:w="3194" w:type="dxa"/>
                  <w:shd w:val="clear" w:color="auto" w:fill="auto"/>
                </w:tcPr>
                <w:p w14:paraId="697F61A5" w14:textId="0457BB3D" w:rsidR="00FF2B1E" w:rsidRPr="000F0B1D" w:rsidRDefault="00FF2B1E" w:rsidP="00FF2B1E">
                  <w:pPr>
                    <w:rPr>
                      <w:rFonts w:ascii="Arial" w:hAnsi="Arial" w:cs="Arial"/>
                      <w:color w:val="4A4A4A"/>
                    </w:rPr>
                  </w:pPr>
                  <w:r w:rsidRPr="000F0B1D">
                    <w:rPr>
                      <w:rFonts w:ascii="Arial" w:hAnsi="Arial" w:cs="Arial"/>
                      <w:noProof/>
                      <w:color w:val="4A4A4A"/>
                    </w:rPr>
                    <w:lastRenderedPageBreak/>
                    <w:drawing>
                      <wp:inline distT="0" distB="0" distL="0" distR="0" wp14:anchorId="776B2E2F" wp14:editId="5F92230E">
                        <wp:extent cx="2635250" cy="2324100"/>
                        <wp:effectExtent l="0" t="0" r="0" b="0"/>
                        <wp:docPr id="5151" name="Picture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35250" cy="2324100"/>
                                </a:xfrm>
                                <a:prstGeom prst="rect">
                                  <a:avLst/>
                                </a:prstGeom>
                                <a:noFill/>
                                <a:ln>
                                  <a:noFill/>
                                </a:ln>
                              </pic:spPr>
                            </pic:pic>
                          </a:graphicData>
                        </a:graphic>
                      </wp:inline>
                    </w:drawing>
                  </w:r>
                </w:p>
              </w:tc>
            </w:tr>
          </w:tbl>
          <w:p w14:paraId="4FA72AA3" w14:textId="77777777" w:rsidR="00FF2B1E" w:rsidRPr="000F0B1D" w:rsidRDefault="00FF2B1E" w:rsidP="00FF2B1E">
            <w:pPr>
              <w:shd w:val="clear" w:color="auto" w:fill="FFFFFF"/>
              <w:rPr>
                <w:rFonts w:ascii="Arial" w:hAnsi="Arial" w:cs="Arial"/>
                <w:color w:val="4A4A4A"/>
              </w:rPr>
            </w:pPr>
          </w:p>
          <w:p w14:paraId="5B1B9497" w14:textId="77777777" w:rsidR="00FF2B1E" w:rsidRPr="000F0B1D" w:rsidRDefault="00FF2B1E" w:rsidP="00FF2B1E">
            <w:pPr>
              <w:shd w:val="clear" w:color="auto" w:fill="FFFFFF"/>
              <w:rPr>
                <w:color w:val="000000"/>
                <w:sz w:val="28"/>
                <w:szCs w:val="28"/>
              </w:rPr>
            </w:pPr>
            <w:r w:rsidRPr="000F0B1D">
              <w:rPr>
                <w:color w:val="000000"/>
                <w:sz w:val="28"/>
                <w:szCs w:val="28"/>
                <w:lang w:val="vi-VN"/>
              </w:rPr>
              <w:t xml:space="preserve">- </w:t>
            </w:r>
            <w:r w:rsidRPr="000F0B1D">
              <w:rPr>
                <w:color w:val="000000"/>
                <w:sz w:val="28"/>
                <w:szCs w:val="28"/>
              </w:rPr>
              <w:t>Hoàng Tiến Tựu (1933 - 1998)</w:t>
            </w:r>
          </w:p>
          <w:p w14:paraId="4C205BD7" w14:textId="77777777" w:rsidR="00FF2B1E" w:rsidRPr="000F0B1D" w:rsidRDefault="00FF2B1E" w:rsidP="00FF2B1E">
            <w:pPr>
              <w:shd w:val="clear" w:color="auto" w:fill="FFFFFF"/>
              <w:rPr>
                <w:color w:val="000000"/>
                <w:sz w:val="28"/>
                <w:szCs w:val="28"/>
              </w:rPr>
            </w:pPr>
            <w:r w:rsidRPr="000F0B1D">
              <w:rPr>
                <w:color w:val="000000"/>
                <w:sz w:val="28"/>
                <w:szCs w:val="28"/>
                <w:lang w:val="vi-VN"/>
              </w:rPr>
              <w:t>- Quê quán: Thanh Hóa</w:t>
            </w:r>
          </w:p>
          <w:p w14:paraId="10703208" w14:textId="77777777" w:rsidR="00FF2B1E" w:rsidRPr="000F0B1D" w:rsidRDefault="00FF2B1E" w:rsidP="00FF2B1E">
            <w:pPr>
              <w:rPr>
                <w:color w:val="000000"/>
                <w:sz w:val="28"/>
                <w:szCs w:val="28"/>
                <w:lang w:val="vi-VN"/>
              </w:rPr>
            </w:pPr>
            <w:r w:rsidRPr="000F0B1D">
              <w:rPr>
                <w:color w:val="000000"/>
                <w:sz w:val="28"/>
                <w:szCs w:val="28"/>
                <w:lang w:val="vi-VN"/>
              </w:rPr>
              <w:t xml:space="preserve">- Là nhà nghiên cứu hàng đầu về chuyên ngành </w:t>
            </w:r>
            <w:r w:rsidRPr="000F0B1D">
              <w:rPr>
                <w:i/>
                <w:iCs/>
                <w:color w:val="000000"/>
                <w:sz w:val="28"/>
                <w:szCs w:val="28"/>
              </w:rPr>
              <w:t>V</w:t>
            </w:r>
            <w:r w:rsidRPr="000F0B1D">
              <w:rPr>
                <w:i/>
                <w:iCs/>
                <w:color w:val="000000"/>
                <w:sz w:val="28"/>
                <w:szCs w:val="28"/>
                <w:lang w:val="vi-VN"/>
              </w:rPr>
              <w:t>ăn học dân gian</w:t>
            </w:r>
          </w:p>
          <w:p w14:paraId="3B3C181A" w14:textId="77777777" w:rsidR="00FF2B1E" w:rsidRPr="000F0B1D" w:rsidRDefault="00FF2B1E" w:rsidP="00FF2B1E">
            <w:pPr>
              <w:rPr>
                <w:b/>
                <w:bCs/>
                <w:color w:val="FF0000"/>
                <w:sz w:val="28"/>
                <w:szCs w:val="28"/>
                <w:lang w:val="vi-VN"/>
              </w:rPr>
            </w:pPr>
          </w:p>
          <w:p w14:paraId="0B7563F5" w14:textId="77777777" w:rsidR="00FF2B1E" w:rsidRPr="000F0B1D" w:rsidRDefault="00FF2B1E" w:rsidP="00FF2B1E">
            <w:pPr>
              <w:rPr>
                <w:b/>
                <w:bCs/>
                <w:color w:val="FF0000"/>
                <w:sz w:val="28"/>
                <w:szCs w:val="28"/>
                <w:lang w:val="vi-VN"/>
              </w:rPr>
            </w:pPr>
          </w:p>
          <w:p w14:paraId="31885E8F" w14:textId="77777777" w:rsidR="00FF2B1E" w:rsidRPr="000F0B1D" w:rsidRDefault="00FF2B1E" w:rsidP="00FF2B1E">
            <w:pPr>
              <w:rPr>
                <w:b/>
                <w:bCs/>
                <w:color w:val="FF0000"/>
                <w:sz w:val="28"/>
                <w:szCs w:val="28"/>
                <w:lang w:val="vi-VN"/>
              </w:rPr>
            </w:pPr>
          </w:p>
          <w:p w14:paraId="57A06266" w14:textId="77777777" w:rsidR="00FF2B1E" w:rsidRPr="000F0B1D" w:rsidRDefault="00FF2B1E" w:rsidP="00FF2B1E">
            <w:pPr>
              <w:rPr>
                <w:b/>
                <w:bCs/>
                <w:color w:val="FF0000"/>
                <w:sz w:val="28"/>
                <w:szCs w:val="28"/>
                <w:lang w:val="vi-VN"/>
              </w:rPr>
            </w:pPr>
          </w:p>
          <w:p w14:paraId="3EEBC3B6" w14:textId="77777777" w:rsidR="00FF2B1E" w:rsidRPr="000F0B1D" w:rsidRDefault="00FF2B1E" w:rsidP="00FF2B1E">
            <w:pPr>
              <w:rPr>
                <w:b/>
                <w:bCs/>
                <w:color w:val="FF0000"/>
                <w:sz w:val="28"/>
                <w:szCs w:val="28"/>
                <w:lang w:val="vi-VN"/>
              </w:rPr>
            </w:pPr>
            <w:r w:rsidRPr="000F0B1D">
              <w:rPr>
                <w:b/>
                <w:bCs/>
                <w:color w:val="FF0000"/>
                <w:sz w:val="28"/>
                <w:szCs w:val="28"/>
                <w:lang w:val="vi-VN"/>
              </w:rPr>
              <w:t>2. Văn bản</w:t>
            </w:r>
          </w:p>
          <w:p w14:paraId="75C00317" w14:textId="77777777" w:rsidR="00FF2B1E" w:rsidRPr="000F0B1D" w:rsidRDefault="00FF2B1E" w:rsidP="00FF2B1E">
            <w:pPr>
              <w:rPr>
                <w:b/>
                <w:bCs/>
                <w:color w:val="000000"/>
                <w:sz w:val="28"/>
                <w:szCs w:val="28"/>
                <w:lang w:val="vi-VN"/>
              </w:rPr>
            </w:pPr>
            <w:r w:rsidRPr="000F0B1D">
              <w:rPr>
                <w:b/>
                <w:bCs/>
                <w:color w:val="000000"/>
                <w:sz w:val="28"/>
                <w:szCs w:val="28"/>
                <w:lang w:val="vi-VN"/>
              </w:rPr>
              <w:t xml:space="preserve">a. Đọc </w:t>
            </w:r>
          </w:p>
          <w:p w14:paraId="624391B9" w14:textId="77777777" w:rsidR="00FF2B1E" w:rsidRPr="000F0B1D" w:rsidRDefault="00FF2B1E" w:rsidP="00FF2B1E">
            <w:pPr>
              <w:rPr>
                <w:b/>
                <w:bCs/>
                <w:color w:val="000000"/>
                <w:sz w:val="28"/>
                <w:szCs w:val="28"/>
              </w:rPr>
            </w:pPr>
            <w:r w:rsidRPr="000F0B1D">
              <w:rPr>
                <w:b/>
                <w:bCs/>
                <w:color w:val="000000"/>
                <w:sz w:val="28"/>
                <w:szCs w:val="28"/>
              </w:rPr>
              <w:t xml:space="preserve">b. Thể loại : </w:t>
            </w:r>
            <w:r w:rsidRPr="000F0B1D">
              <w:rPr>
                <w:color w:val="000000"/>
                <w:sz w:val="28"/>
                <w:szCs w:val="28"/>
              </w:rPr>
              <w:t>Nghị luận văn</w:t>
            </w:r>
            <w:r w:rsidRPr="000F0B1D">
              <w:rPr>
                <w:b/>
                <w:bCs/>
                <w:color w:val="000000"/>
                <w:sz w:val="28"/>
                <w:szCs w:val="28"/>
              </w:rPr>
              <w:t xml:space="preserve"> </w:t>
            </w:r>
          </w:p>
          <w:p w14:paraId="553A5686" w14:textId="77777777" w:rsidR="00FF2B1E" w:rsidRPr="000F0B1D" w:rsidRDefault="00FF2B1E" w:rsidP="00FF2B1E">
            <w:pPr>
              <w:rPr>
                <w:color w:val="000000"/>
                <w:sz w:val="28"/>
                <w:szCs w:val="28"/>
                <w:lang w:val="vi-VN"/>
              </w:rPr>
            </w:pPr>
            <w:r w:rsidRPr="000F0B1D">
              <w:rPr>
                <w:b/>
                <w:bCs/>
                <w:color w:val="000000"/>
                <w:sz w:val="28"/>
                <w:szCs w:val="28"/>
              </w:rPr>
              <w:t>c</w:t>
            </w:r>
            <w:r w:rsidRPr="000F0B1D">
              <w:rPr>
                <w:b/>
                <w:bCs/>
                <w:color w:val="000000"/>
                <w:sz w:val="28"/>
                <w:szCs w:val="28"/>
                <w:lang w:val="vi-VN"/>
              </w:rPr>
              <w:t>. Vấn đề nghị luận:</w:t>
            </w:r>
            <w:r w:rsidRPr="000F0B1D">
              <w:rPr>
                <w:color w:val="000000"/>
                <w:sz w:val="28"/>
                <w:szCs w:val="28"/>
                <w:lang w:val="vi-VN"/>
              </w:rPr>
              <w:t xml:space="preserve"> Vẻ đẹp của một bài ca dao</w:t>
            </w:r>
          </w:p>
          <w:p w14:paraId="3A16373C" w14:textId="77777777" w:rsidR="00FF2B1E" w:rsidRPr="000F0B1D" w:rsidRDefault="00FF2B1E" w:rsidP="00FF2B1E">
            <w:pPr>
              <w:pStyle w:val="4-Bang"/>
              <w:rPr>
                <w:b/>
                <w:bCs/>
                <w:color w:val="FF0000"/>
                <w:szCs w:val="28"/>
                <w:lang w:val="vi-VN"/>
              </w:rPr>
            </w:pPr>
          </w:p>
        </w:tc>
      </w:tr>
      <w:tr w:rsidR="00FF2B1E" w14:paraId="54E446E1" w14:textId="77777777" w:rsidTr="00FF2B1E">
        <w:tc>
          <w:tcPr>
            <w:tcW w:w="9900" w:type="dxa"/>
            <w:gridSpan w:val="4"/>
            <w:shd w:val="clear" w:color="auto" w:fill="auto"/>
          </w:tcPr>
          <w:p w14:paraId="39ABD8AA" w14:textId="77777777" w:rsidR="00FF2B1E" w:rsidRPr="000F0B1D" w:rsidRDefault="00FF2B1E" w:rsidP="00FF2B1E">
            <w:pPr>
              <w:tabs>
                <w:tab w:val="left" w:pos="2700"/>
              </w:tabs>
              <w:rPr>
                <w:color w:val="000000"/>
                <w:sz w:val="28"/>
                <w:szCs w:val="28"/>
              </w:rPr>
            </w:pPr>
            <w:r w:rsidRPr="000F0B1D">
              <w:rPr>
                <w:rFonts w:eastAsia="Calibri"/>
                <w:b/>
                <w:i/>
                <w:color w:val="1A0AB6"/>
                <w:sz w:val="28"/>
                <w:szCs w:val="28"/>
              </w:rPr>
              <w:lastRenderedPageBreak/>
              <w:t xml:space="preserve">                      </w:t>
            </w:r>
            <w:r w:rsidRPr="000F0B1D">
              <w:rPr>
                <w:rFonts w:eastAsia="Calibri"/>
                <w:b/>
                <w:bCs/>
                <w:color w:val="000000"/>
                <w:sz w:val="28"/>
                <w:szCs w:val="28"/>
              </w:rPr>
              <w:t>Hoạt động 2: Hình thành kiến thức mới</w:t>
            </w:r>
          </w:p>
          <w:p w14:paraId="10A3CF33" w14:textId="77777777" w:rsidR="00FF2B1E" w:rsidRPr="000F0B1D" w:rsidRDefault="00FF2B1E" w:rsidP="00FF2B1E">
            <w:pPr>
              <w:tabs>
                <w:tab w:val="left" w:pos="2700"/>
              </w:tabs>
              <w:jc w:val="both"/>
              <w:rPr>
                <w:b/>
                <w:color w:val="1A0AB6"/>
                <w:sz w:val="28"/>
                <w:szCs w:val="28"/>
              </w:rPr>
            </w:pPr>
            <w:r w:rsidRPr="000F0B1D">
              <w:rPr>
                <w:rFonts w:eastAsia="Calibri"/>
                <w:b/>
                <w:i/>
                <w:color w:val="1A0AB6"/>
                <w:sz w:val="28"/>
                <w:szCs w:val="28"/>
              </w:rPr>
              <w:t xml:space="preserve">                                        </w:t>
            </w:r>
            <w:r w:rsidRPr="000F0B1D">
              <w:rPr>
                <w:rFonts w:eastAsia="Calibri"/>
                <w:b/>
                <w:color w:val="FF0000"/>
                <w:sz w:val="28"/>
                <w:szCs w:val="28"/>
              </w:rPr>
              <w:t xml:space="preserve">Nhiệm vụ 2: </w:t>
            </w:r>
            <w:r w:rsidRPr="000F0B1D">
              <w:rPr>
                <w:rFonts w:eastAsia="Calibri"/>
                <w:b/>
                <w:color w:val="000000"/>
                <w:sz w:val="28"/>
                <w:szCs w:val="28"/>
              </w:rPr>
              <w:t>Đọc - hiểu văn bản</w:t>
            </w:r>
          </w:p>
          <w:p w14:paraId="77508382" w14:textId="77777777" w:rsidR="00FF2B1E" w:rsidRPr="000F0B1D" w:rsidRDefault="00FF2B1E" w:rsidP="00FF2B1E">
            <w:pPr>
              <w:rPr>
                <w:rFonts w:eastAsia="Calibri"/>
                <w:iCs/>
                <w:color w:val="FF0000"/>
                <w:sz w:val="28"/>
                <w:szCs w:val="28"/>
              </w:rPr>
            </w:pPr>
            <w:r w:rsidRPr="000F0B1D">
              <w:rPr>
                <w:rFonts w:eastAsia="Calibri"/>
                <w:iCs/>
                <w:color w:val="FF0000"/>
                <w:sz w:val="28"/>
                <w:szCs w:val="28"/>
              </w:rPr>
              <w:t xml:space="preserve">a. Mục tiêu: </w:t>
            </w:r>
          </w:p>
          <w:p w14:paraId="66D203F7" w14:textId="77777777" w:rsidR="00FF2B1E" w:rsidRPr="000F0B1D" w:rsidRDefault="00FF2B1E" w:rsidP="00FF2B1E">
            <w:pPr>
              <w:tabs>
                <w:tab w:val="left" w:pos="2700"/>
              </w:tabs>
              <w:autoSpaceDE w:val="0"/>
              <w:autoSpaceDN w:val="0"/>
              <w:adjustRightInd w:val="0"/>
              <w:jc w:val="both"/>
              <w:rPr>
                <w:color w:val="000000"/>
                <w:sz w:val="28"/>
                <w:szCs w:val="28"/>
              </w:rPr>
            </w:pPr>
            <w:r w:rsidRPr="000F0B1D">
              <w:rPr>
                <w:rFonts w:eastAsia="Calibri"/>
                <w:color w:val="000000"/>
                <w:sz w:val="28"/>
                <w:szCs w:val="28"/>
              </w:rPr>
              <w:t>+ Gv hướng dẫn Hs tìm hiểu cụ thể nội dung, nghệ thuật của văn bản.</w:t>
            </w:r>
          </w:p>
          <w:p w14:paraId="21EF10BF" w14:textId="77777777" w:rsidR="00FF2B1E" w:rsidRPr="000F0B1D" w:rsidRDefault="00FF2B1E" w:rsidP="00FF2B1E">
            <w:pPr>
              <w:tabs>
                <w:tab w:val="left" w:pos="2700"/>
              </w:tabs>
              <w:autoSpaceDE w:val="0"/>
              <w:autoSpaceDN w:val="0"/>
              <w:adjustRightInd w:val="0"/>
              <w:jc w:val="both"/>
              <w:rPr>
                <w:rFonts w:eastAsia="Calibri"/>
                <w:color w:val="000000"/>
                <w:sz w:val="28"/>
                <w:szCs w:val="28"/>
              </w:rPr>
            </w:pPr>
            <w:r w:rsidRPr="000F0B1D">
              <w:rPr>
                <w:rFonts w:eastAsia="Calibri"/>
                <w:color w:val="000000"/>
                <w:sz w:val="28"/>
                <w:szCs w:val="28"/>
              </w:rPr>
              <w:t>+ Nhận biết những yếu tố để thấy được đây là một văn bản nghị luận văn học</w:t>
            </w:r>
          </w:p>
          <w:p w14:paraId="6B622615" w14:textId="77777777" w:rsidR="00FF2B1E" w:rsidRPr="000F0B1D" w:rsidRDefault="00FF2B1E" w:rsidP="00FF2B1E">
            <w:pPr>
              <w:tabs>
                <w:tab w:val="left" w:pos="2700"/>
              </w:tabs>
              <w:autoSpaceDE w:val="0"/>
              <w:autoSpaceDN w:val="0"/>
              <w:adjustRightInd w:val="0"/>
              <w:jc w:val="both"/>
              <w:rPr>
                <w:rFonts w:eastAsia="Calibri"/>
                <w:color w:val="000000"/>
                <w:sz w:val="28"/>
                <w:szCs w:val="28"/>
              </w:rPr>
            </w:pPr>
            <w:r w:rsidRPr="000F0B1D">
              <w:rPr>
                <w:rFonts w:eastAsia="Calibri"/>
                <w:color w:val="000000"/>
                <w:sz w:val="28"/>
                <w:szCs w:val="28"/>
              </w:rPr>
              <w:t xml:space="preserve">+ Cảm nhận được tình cảm của tác giả đối với bài ca dao </w:t>
            </w:r>
          </w:p>
          <w:p w14:paraId="2F5BE466" w14:textId="77777777" w:rsidR="00FF2B1E" w:rsidRPr="000F0B1D" w:rsidRDefault="00FF2B1E" w:rsidP="00FF2B1E">
            <w:pPr>
              <w:tabs>
                <w:tab w:val="left" w:pos="2700"/>
              </w:tabs>
              <w:jc w:val="both"/>
              <w:rPr>
                <w:rFonts w:eastAsia="Calibri"/>
                <w:color w:val="000000"/>
                <w:sz w:val="28"/>
                <w:szCs w:val="28"/>
                <w:lang w:val="vi-VN"/>
              </w:rPr>
            </w:pPr>
            <w:r w:rsidRPr="000F0B1D">
              <w:rPr>
                <w:rFonts w:eastAsia="Calibri"/>
                <w:iCs/>
                <w:color w:val="FF0000"/>
                <w:sz w:val="28"/>
                <w:szCs w:val="28"/>
              </w:rPr>
              <w:t>b. Nội dung:</w:t>
            </w:r>
            <w:r w:rsidRPr="000F0B1D">
              <w:rPr>
                <w:rFonts w:eastAsia="Calibri"/>
                <w:i/>
                <w:color w:val="FF0000"/>
                <w:sz w:val="28"/>
                <w:szCs w:val="28"/>
              </w:rPr>
              <w:t xml:space="preserve"> </w:t>
            </w:r>
            <w:r w:rsidRPr="000F0B1D">
              <w:rPr>
                <w:rFonts w:eastAsia="Calibri"/>
                <w:i/>
                <w:color w:val="000000"/>
                <w:sz w:val="28"/>
                <w:szCs w:val="28"/>
              </w:rPr>
              <w:t xml:space="preserve">Hướng dẫn học sinh khám phá </w:t>
            </w:r>
            <w:r w:rsidRPr="000F0B1D">
              <w:rPr>
                <w:rFonts w:eastAsia="Calibri"/>
                <w:color w:val="000000"/>
                <w:sz w:val="28"/>
                <w:szCs w:val="28"/>
              </w:rPr>
              <w:t>nội dung, nghệ thuật của văn bản bằng hệ thống câu hỏi, phiếu bài tập</w:t>
            </w:r>
            <w:r w:rsidRPr="000F0B1D">
              <w:rPr>
                <w:rFonts w:eastAsia="Calibri"/>
                <w:color w:val="000000"/>
                <w:sz w:val="28"/>
                <w:szCs w:val="28"/>
                <w:lang w:val="vi-VN"/>
              </w:rPr>
              <w:t xml:space="preserve"> theo đúng đặc trưng thể loại của một văn bản nghị luận</w:t>
            </w:r>
          </w:p>
          <w:p w14:paraId="7355DEC4" w14:textId="77777777" w:rsidR="00FF2B1E" w:rsidRPr="000F0B1D" w:rsidRDefault="00FF2B1E" w:rsidP="00FF2B1E">
            <w:pPr>
              <w:tabs>
                <w:tab w:val="left" w:pos="2700"/>
              </w:tabs>
              <w:jc w:val="both"/>
              <w:rPr>
                <w:rFonts w:eastAsia="Calibri"/>
                <w:color w:val="000000"/>
                <w:sz w:val="28"/>
                <w:szCs w:val="28"/>
              </w:rPr>
            </w:pPr>
            <w:r w:rsidRPr="000F0B1D">
              <w:rPr>
                <w:rFonts w:eastAsia="Calibri"/>
                <w:iCs/>
                <w:color w:val="FF0000"/>
                <w:sz w:val="28"/>
                <w:szCs w:val="28"/>
              </w:rPr>
              <w:t>c.</w:t>
            </w:r>
            <w:r w:rsidRPr="000F0B1D">
              <w:rPr>
                <w:rFonts w:eastAsia="Calibri"/>
                <w:iCs/>
                <w:color w:val="FF0000"/>
                <w:sz w:val="28"/>
                <w:szCs w:val="28"/>
                <w:lang w:val="vi-VN"/>
              </w:rPr>
              <w:t xml:space="preserve"> </w:t>
            </w:r>
            <w:r w:rsidRPr="000F0B1D">
              <w:rPr>
                <w:rFonts w:eastAsia="Calibri"/>
                <w:iCs/>
                <w:color w:val="FF0000"/>
                <w:sz w:val="28"/>
                <w:szCs w:val="28"/>
              </w:rPr>
              <w:t>Sản phẩm:</w:t>
            </w:r>
            <w:r w:rsidRPr="000F0B1D">
              <w:rPr>
                <w:rFonts w:eastAsia="Calibri"/>
                <w:i/>
                <w:color w:val="FF0000"/>
                <w:sz w:val="28"/>
                <w:szCs w:val="28"/>
              </w:rPr>
              <w:t xml:space="preserve"> </w:t>
            </w:r>
            <w:r w:rsidRPr="000F0B1D">
              <w:rPr>
                <w:rFonts w:eastAsia="Calibri"/>
                <w:color w:val="000000"/>
                <w:sz w:val="28"/>
                <w:szCs w:val="28"/>
              </w:rPr>
              <w:t>Câu trả lời của học sinh, sản phẩm hoạt động nhóm</w:t>
            </w:r>
          </w:p>
          <w:p w14:paraId="404FEA82" w14:textId="77777777" w:rsidR="00FF2B1E" w:rsidRPr="000F0B1D" w:rsidRDefault="00FF2B1E" w:rsidP="00FF2B1E">
            <w:pPr>
              <w:rPr>
                <w:b/>
                <w:bCs/>
                <w:iCs/>
                <w:color w:val="FF0000"/>
                <w:sz w:val="28"/>
                <w:szCs w:val="28"/>
                <w:lang w:val="vi-VN"/>
              </w:rPr>
            </w:pPr>
            <w:r w:rsidRPr="000F0B1D">
              <w:rPr>
                <w:rFonts w:eastAsia="Calibri"/>
                <w:iCs/>
                <w:color w:val="FF0000"/>
                <w:sz w:val="28"/>
                <w:szCs w:val="28"/>
              </w:rPr>
              <w:t>d. Tổ chức thực hiện:</w:t>
            </w:r>
          </w:p>
        </w:tc>
      </w:tr>
      <w:tr w:rsidR="00FF2B1E" w14:paraId="3D114A0B" w14:textId="77777777" w:rsidTr="00FF2B1E">
        <w:trPr>
          <w:trHeight w:val="70"/>
        </w:trPr>
        <w:tc>
          <w:tcPr>
            <w:tcW w:w="6554" w:type="dxa"/>
            <w:gridSpan w:val="3"/>
            <w:shd w:val="clear" w:color="auto" w:fill="auto"/>
          </w:tcPr>
          <w:p w14:paraId="548014C8" w14:textId="77777777" w:rsidR="00FF2B1E" w:rsidRPr="000F0B1D" w:rsidRDefault="00FF2B1E" w:rsidP="00FF2B1E">
            <w:pPr>
              <w:jc w:val="both"/>
              <w:rPr>
                <w:b/>
                <w:color w:val="FF0000"/>
                <w:sz w:val="28"/>
                <w:szCs w:val="28"/>
              </w:rPr>
            </w:pPr>
            <w:r w:rsidRPr="000F0B1D">
              <w:rPr>
                <w:rFonts w:eastAsia="Calibri"/>
                <w:b/>
                <w:color w:val="FF0000"/>
                <w:sz w:val="28"/>
                <w:szCs w:val="28"/>
              </w:rPr>
              <w:t>Nội dung 1:</w:t>
            </w:r>
          </w:p>
          <w:p w14:paraId="50AA1DD6" w14:textId="77777777" w:rsidR="00FF2B1E" w:rsidRPr="000F0B1D" w:rsidRDefault="00FF2B1E" w:rsidP="00FF2B1E">
            <w:pPr>
              <w:jc w:val="both"/>
              <w:rPr>
                <w:rFonts w:eastAsia="Calibri"/>
                <w:b/>
                <w:color w:val="0000FF"/>
                <w:sz w:val="28"/>
                <w:szCs w:val="28"/>
              </w:rPr>
            </w:pPr>
            <w:r w:rsidRPr="000F0B1D">
              <w:rPr>
                <w:rFonts w:eastAsia="Calibri"/>
                <w:b/>
                <w:color w:val="3333FF"/>
                <w:sz w:val="28"/>
                <w:szCs w:val="28"/>
              </w:rPr>
              <w:t>B1: Chuyển giao nhiệm vụ học tập</w:t>
            </w:r>
            <w:r w:rsidRPr="000F0B1D">
              <w:rPr>
                <w:rFonts w:eastAsia="Calibri"/>
                <w:b/>
                <w:color w:val="0000FF"/>
                <w:sz w:val="28"/>
                <w:szCs w:val="28"/>
              </w:rPr>
              <w:t>:</w:t>
            </w:r>
          </w:p>
          <w:p w14:paraId="29478B23" w14:textId="77777777" w:rsidR="00FF2B1E" w:rsidRPr="000F0B1D" w:rsidRDefault="00FF2B1E" w:rsidP="00FF2B1E">
            <w:pPr>
              <w:jc w:val="both"/>
              <w:rPr>
                <w:rFonts w:eastAsia="Calibri"/>
                <w:bCs/>
                <w:color w:val="000000"/>
                <w:sz w:val="28"/>
                <w:szCs w:val="28"/>
              </w:rPr>
            </w:pPr>
            <w:r w:rsidRPr="000F0B1D">
              <w:rPr>
                <w:rFonts w:eastAsia="Calibri"/>
                <w:bCs/>
                <w:color w:val="000000"/>
                <w:sz w:val="28"/>
                <w:szCs w:val="28"/>
              </w:rPr>
              <w:lastRenderedPageBreak/>
              <w:t xml:space="preserve">- GV giao nhiệm vụ cho HS thông qua câu hỏi </w:t>
            </w:r>
          </w:p>
          <w:p w14:paraId="38B182E0" w14:textId="77777777" w:rsidR="00FF2B1E" w:rsidRPr="000F0B1D" w:rsidRDefault="00FF2B1E" w:rsidP="00FF2B1E">
            <w:pPr>
              <w:jc w:val="both"/>
              <w:rPr>
                <w:rStyle w:val="Strong"/>
                <w:b w:val="0"/>
                <w:bCs w:val="0"/>
                <w:color w:val="000000"/>
                <w:sz w:val="28"/>
                <w:szCs w:val="28"/>
                <w:shd w:val="clear" w:color="auto" w:fill="FFFFFF"/>
              </w:rPr>
            </w:pPr>
            <w:r w:rsidRPr="000F0B1D">
              <w:rPr>
                <w:rStyle w:val="Strong"/>
                <w:color w:val="000000"/>
                <w:sz w:val="28"/>
                <w:szCs w:val="28"/>
                <w:shd w:val="clear" w:color="auto" w:fill="FFFFFF"/>
                <w:lang w:val="vi-VN"/>
              </w:rPr>
              <w:t xml:space="preserve">1. </w:t>
            </w:r>
            <w:r w:rsidRPr="000F0B1D">
              <w:rPr>
                <w:rStyle w:val="Strong"/>
                <w:color w:val="000000"/>
                <w:sz w:val="28"/>
                <w:szCs w:val="28"/>
                <w:shd w:val="clear" w:color="auto" w:fill="FFFFFF"/>
              </w:rPr>
              <w:t>Nội dung chính của văn bản </w:t>
            </w:r>
            <w:r w:rsidRPr="000F0B1D">
              <w:rPr>
                <w:rStyle w:val="Emphasis"/>
                <w:color w:val="000000"/>
                <w:sz w:val="28"/>
                <w:szCs w:val="28"/>
                <w:shd w:val="clear" w:color="auto" w:fill="FFFFFF"/>
              </w:rPr>
              <w:t>Vẻ đẹp của một bài ca dao</w:t>
            </w:r>
            <w:r w:rsidRPr="000F0B1D">
              <w:rPr>
                <w:rStyle w:val="Strong"/>
                <w:color w:val="000000"/>
                <w:sz w:val="28"/>
                <w:szCs w:val="28"/>
                <w:shd w:val="clear" w:color="auto" w:fill="FFFFFF"/>
              </w:rPr>
              <w:t xml:space="preserve"> là gì? Nhan đề đã khái quát được nội dung chính của văn bản </w:t>
            </w:r>
            <w:r w:rsidRPr="000F0B1D">
              <w:rPr>
                <w:rStyle w:val="Strong"/>
                <w:color w:val="000000"/>
                <w:sz w:val="28"/>
                <w:szCs w:val="28"/>
                <w:shd w:val="clear" w:color="auto" w:fill="FFFFFF"/>
                <w:lang w:val="vi-VN"/>
              </w:rPr>
              <w:t>hay</w:t>
            </w:r>
            <w:r w:rsidRPr="000F0B1D">
              <w:rPr>
                <w:rStyle w:val="Strong"/>
                <w:color w:val="000000"/>
                <w:sz w:val="28"/>
                <w:szCs w:val="18"/>
                <w:shd w:val="clear" w:color="auto" w:fill="FFFFFF"/>
                <w:lang w:val="vi-VN"/>
              </w:rPr>
              <w:t xml:space="preserve"> </w:t>
            </w:r>
            <w:r w:rsidRPr="000F0B1D">
              <w:rPr>
                <w:rStyle w:val="Strong"/>
                <w:color w:val="000000"/>
                <w:sz w:val="28"/>
                <w:szCs w:val="28"/>
                <w:shd w:val="clear" w:color="auto" w:fill="FFFFFF"/>
              </w:rPr>
              <w:t>chưa?</w:t>
            </w:r>
          </w:p>
          <w:p w14:paraId="0CF697F5" w14:textId="77777777" w:rsidR="00FF2B1E" w:rsidRPr="000F0B1D" w:rsidRDefault="00FF2B1E" w:rsidP="00FF2B1E">
            <w:pPr>
              <w:jc w:val="both"/>
              <w:rPr>
                <w:rStyle w:val="Strong"/>
                <w:b w:val="0"/>
                <w:bCs w:val="0"/>
                <w:color w:val="000000"/>
                <w:sz w:val="28"/>
                <w:szCs w:val="28"/>
                <w:shd w:val="clear" w:color="auto" w:fill="FFFFFF"/>
                <w:lang w:val="vi-VN"/>
              </w:rPr>
            </w:pPr>
            <w:r w:rsidRPr="000F0B1D">
              <w:rPr>
                <w:rStyle w:val="Strong"/>
                <w:color w:val="000000"/>
                <w:sz w:val="28"/>
                <w:szCs w:val="28"/>
                <w:shd w:val="clear" w:color="auto" w:fill="FFFFFF"/>
                <w:lang w:val="vi-VN"/>
              </w:rPr>
              <w:t>2. Theo tác giả, bài ca dao có những vẻ đẹp gì? Vẻ đẹp nào được tác giả chú ý phân tích nhiều hơn?</w:t>
            </w:r>
          </w:p>
          <w:p w14:paraId="6B30378A" w14:textId="77777777" w:rsidR="00FF2B1E" w:rsidRPr="000F0B1D" w:rsidRDefault="00FF2B1E" w:rsidP="00FF2B1E">
            <w:pPr>
              <w:jc w:val="both"/>
              <w:rPr>
                <w:color w:val="000000"/>
                <w:sz w:val="28"/>
                <w:szCs w:val="28"/>
                <w:shd w:val="clear" w:color="auto" w:fill="FFFFFF"/>
              </w:rPr>
            </w:pPr>
            <w:r w:rsidRPr="000F0B1D">
              <w:rPr>
                <w:rStyle w:val="Strong"/>
                <w:color w:val="000000"/>
                <w:sz w:val="28"/>
                <w:szCs w:val="28"/>
                <w:shd w:val="clear" w:color="auto" w:fill="FFFFFF"/>
              </w:rPr>
              <w:t>3. Bản thân em đã từng được trải nghiệm nhìn ngắm cánh đồng lúa quê hương chưa? Đó là thời điểm lúa đang ở giai đoạn nào? Nêu một vài cảm nghĩ của em về cánh đồng lúa.</w:t>
            </w:r>
          </w:p>
          <w:p w14:paraId="33CFA969"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B2: Thực hiện nhiệm vụ học tập</w:t>
            </w:r>
          </w:p>
          <w:p w14:paraId="40A2F9C9" w14:textId="77777777" w:rsidR="00FF2B1E" w:rsidRPr="000F0B1D" w:rsidRDefault="00FF2B1E" w:rsidP="00FF2B1E">
            <w:pPr>
              <w:rPr>
                <w:b/>
                <w:bCs/>
                <w:color w:val="000000"/>
                <w:sz w:val="28"/>
                <w:szCs w:val="28"/>
              </w:rPr>
            </w:pPr>
            <w:r w:rsidRPr="000F0B1D">
              <w:rPr>
                <w:b/>
                <w:bCs/>
                <w:color w:val="000000"/>
                <w:sz w:val="28"/>
                <w:szCs w:val="28"/>
              </w:rPr>
              <w:t>HS:</w:t>
            </w:r>
          </w:p>
          <w:p w14:paraId="4755694A" w14:textId="77777777" w:rsidR="00FF2B1E" w:rsidRPr="000F0B1D" w:rsidRDefault="00FF2B1E" w:rsidP="00FF2B1E">
            <w:pPr>
              <w:rPr>
                <w:color w:val="000000"/>
                <w:sz w:val="28"/>
                <w:szCs w:val="28"/>
              </w:rPr>
            </w:pPr>
            <w:r w:rsidRPr="000F0B1D">
              <w:rPr>
                <w:color w:val="000000"/>
                <w:sz w:val="28"/>
                <w:szCs w:val="28"/>
              </w:rPr>
              <w:t xml:space="preserve">- Làm việc </w:t>
            </w:r>
            <w:r w:rsidRPr="000F0B1D">
              <w:rPr>
                <w:color w:val="000000"/>
                <w:sz w:val="28"/>
                <w:szCs w:val="28"/>
                <w:lang w:val="vi-VN"/>
              </w:rPr>
              <w:t>theo cặp đôi</w:t>
            </w:r>
            <w:r w:rsidRPr="000F0B1D">
              <w:rPr>
                <w:color w:val="000000"/>
                <w:sz w:val="28"/>
                <w:szCs w:val="28"/>
              </w:rPr>
              <w:t>,</w:t>
            </w:r>
            <w:r w:rsidRPr="000F0B1D">
              <w:rPr>
                <w:color w:val="000000"/>
                <w:sz w:val="28"/>
                <w:szCs w:val="18"/>
              </w:rPr>
              <w:t xml:space="preserve"> </w:t>
            </w:r>
            <w:r w:rsidRPr="000F0B1D">
              <w:rPr>
                <w:color w:val="000000"/>
                <w:sz w:val="28"/>
                <w:szCs w:val="28"/>
              </w:rPr>
              <w:t>theo nhóm</w:t>
            </w:r>
          </w:p>
          <w:p w14:paraId="32B50A7C" w14:textId="77777777" w:rsidR="00FF2B1E" w:rsidRPr="000F0B1D" w:rsidRDefault="00FF2B1E" w:rsidP="00FF2B1E">
            <w:pPr>
              <w:rPr>
                <w:color w:val="000000"/>
                <w:sz w:val="28"/>
                <w:szCs w:val="28"/>
              </w:rPr>
            </w:pPr>
            <w:r w:rsidRPr="000F0B1D">
              <w:rPr>
                <w:color w:val="000000"/>
                <w:sz w:val="28"/>
                <w:szCs w:val="28"/>
              </w:rPr>
              <w:t xml:space="preserve">- Đại diện cặp đôi lên báo cáo kết quả thảo </w:t>
            </w:r>
            <w:r w:rsidRPr="000F0B1D">
              <w:rPr>
                <w:color w:val="000000"/>
                <w:sz w:val="28"/>
                <w:szCs w:val="28"/>
                <w:lang w:val="vi-VN"/>
              </w:rPr>
              <w:t>luận</w:t>
            </w:r>
            <w:r w:rsidRPr="000F0B1D">
              <w:rPr>
                <w:color w:val="000000"/>
                <w:sz w:val="28"/>
                <w:szCs w:val="28"/>
              </w:rPr>
              <w:t>, HS nhóm khác theo dõi, nhận xét và bổ sung (nếu cần) cho nhóm bạn.</w:t>
            </w:r>
          </w:p>
          <w:p w14:paraId="665FFF47" w14:textId="77777777" w:rsidR="00FF2B1E" w:rsidRPr="000F0B1D" w:rsidRDefault="00FF2B1E" w:rsidP="00FF2B1E">
            <w:pPr>
              <w:rPr>
                <w:color w:val="000000"/>
                <w:sz w:val="28"/>
                <w:szCs w:val="18"/>
                <w:lang w:val="vi-VN"/>
              </w:rPr>
            </w:pPr>
            <w:r w:rsidRPr="000F0B1D">
              <w:rPr>
                <w:b/>
                <w:bCs/>
                <w:color w:val="000000"/>
                <w:sz w:val="28"/>
                <w:szCs w:val="28"/>
                <w:lang w:val="vi-VN"/>
              </w:rPr>
              <w:t>GV:</w:t>
            </w:r>
            <w:r w:rsidRPr="000F0B1D">
              <w:rPr>
                <w:color w:val="000000"/>
                <w:sz w:val="28"/>
                <w:szCs w:val="28"/>
                <w:lang w:val="vi-VN"/>
              </w:rPr>
              <w:t xml:space="preserve"> </w:t>
            </w:r>
            <w:r w:rsidRPr="000F0B1D">
              <w:rPr>
                <w:color w:val="000000"/>
                <w:sz w:val="28"/>
                <w:szCs w:val="18"/>
              </w:rPr>
              <w:t>theo dõi, quan sát HS thảo luận</w:t>
            </w:r>
            <w:r w:rsidRPr="000F0B1D">
              <w:rPr>
                <w:color w:val="000000"/>
                <w:sz w:val="28"/>
                <w:szCs w:val="18"/>
                <w:lang w:val="vi-VN"/>
              </w:rPr>
              <w:t>, hướng dẫn, hỗ trợ học sinh nếu cần</w:t>
            </w:r>
          </w:p>
          <w:p w14:paraId="0BD12488"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 3: Báo cáo kết quả và thảo luận</w:t>
            </w:r>
          </w:p>
          <w:p w14:paraId="717331CC" w14:textId="77777777" w:rsidR="00FF2B1E" w:rsidRPr="000F0B1D" w:rsidRDefault="00FF2B1E" w:rsidP="00FF2B1E">
            <w:pPr>
              <w:pStyle w:val="TableParagraph"/>
              <w:ind w:left="0" w:right="1270"/>
              <w:rPr>
                <w:color w:val="000000"/>
                <w:sz w:val="28"/>
                <w:lang w:val="vi-VN"/>
              </w:rPr>
            </w:pPr>
            <w:r w:rsidRPr="000F0B1D">
              <w:rPr>
                <w:b/>
                <w:bCs/>
                <w:color w:val="000000"/>
                <w:sz w:val="28"/>
              </w:rPr>
              <w:t>GV</w:t>
            </w:r>
            <w:r w:rsidRPr="000F0B1D">
              <w:rPr>
                <w:color w:val="000000"/>
                <w:sz w:val="28"/>
                <w:lang w:val="vi-VN"/>
              </w:rPr>
              <w:t>:-</w:t>
            </w:r>
            <w:r w:rsidRPr="000F0B1D">
              <w:rPr>
                <w:color w:val="000000"/>
                <w:sz w:val="28"/>
              </w:rPr>
              <w:t xml:space="preserve"> Yêu cầu HS báo</w:t>
            </w:r>
            <w:r w:rsidRPr="000F0B1D">
              <w:rPr>
                <w:color w:val="000000"/>
                <w:sz w:val="28"/>
                <w:lang w:val="vi-VN"/>
              </w:rPr>
              <w:t xml:space="preserve"> cáo, </w:t>
            </w:r>
            <w:r w:rsidRPr="000F0B1D">
              <w:rPr>
                <w:color w:val="000000"/>
                <w:sz w:val="28"/>
              </w:rPr>
              <w:t>nhận xét</w:t>
            </w:r>
            <w:r w:rsidRPr="000F0B1D">
              <w:rPr>
                <w:color w:val="000000"/>
                <w:sz w:val="28"/>
                <w:lang w:val="vi-VN"/>
              </w:rPr>
              <w:t xml:space="preserve">, </w:t>
            </w:r>
            <w:r w:rsidRPr="000F0B1D">
              <w:rPr>
                <w:color w:val="000000"/>
                <w:sz w:val="28"/>
              </w:rPr>
              <w:t>đánh giá</w:t>
            </w:r>
            <w:r w:rsidRPr="000F0B1D">
              <w:rPr>
                <w:color w:val="000000"/>
                <w:sz w:val="28"/>
                <w:lang w:val="vi-VN"/>
              </w:rPr>
              <w:t xml:space="preserve">. </w:t>
            </w:r>
          </w:p>
          <w:p w14:paraId="6B4A4862" w14:textId="77777777" w:rsidR="00FF2B1E" w:rsidRPr="000F0B1D" w:rsidRDefault="00FF2B1E" w:rsidP="00FF2B1E">
            <w:pPr>
              <w:rPr>
                <w:color w:val="000000"/>
                <w:sz w:val="28"/>
                <w:szCs w:val="18"/>
              </w:rPr>
            </w:pPr>
            <w:r w:rsidRPr="000F0B1D">
              <w:rPr>
                <w:b/>
                <w:bCs/>
                <w:color w:val="000000"/>
                <w:sz w:val="28"/>
                <w:szCs w:val="18"/>
              </w:rPr>
              <w:t>HS</w:t>
            </w:r>
            <w:r w:rsidRPr="000F0B1D">
              <w:rPr>
                <w:color w:val="000000"/>
                <w:sz w:val="28"/>
                <w:szCs w:val="18"/>
              </w:rPr>
              <w:t>:- Đại diện lên báo cáo sản phẩm của nhóm mình.</w:t>
            </w:r>
            <w:r w:rsidRPr="000F0B1D">
              <w:rPr>
                <w:color w:val="000000"/>
                <w:sz w:val="28"/>
                <w:szCs w:val="18"/>
                <w:lang w:val="vi-VN"/>
              </w:rPr>
              <w:t xml:space="preserve"> +</w:t>
            </w:r>
            <w:r w:rsidRPr="000F0B1D">
              <w:rPr>
                <w:color w:val="000000"/>
                <w:sz w:val="28"/>
                <w:szCs w:val="28"/>
                <w:shd w:val="clear" w:color="auto" w:fill="FFFFFF"/>
              </w:rPr>
              <w:t xml:space="preserve">Nội dung chính của văn bản là phân tích vẻ đẹp và bố cục của bài cao dao </w:t>
            </w:r>
            <w:r w:rsidRPr="000F0B1D">
              <w:rPr>
                <w:i/>
                <w:iCs/>
                <w:color w:val="000000"/>
                <w:sz w:val="28"/>
                <w:szCs w:val="28"/>
                <w:shd w:val="clear" w:color="auto" w:fill="FFFFFF"/>
              </w:rPr>
              <w:t>Đứng bên ni đồng…</w:t>
            </w:r>
            <w:r w:rsidRPr="000F0B1D">
              <w:rPr>
                <w:color w:val="000000"/>
                <w:sz w:val="28"/>
                <w:szCs w:val="28"/>
                <w:shd w:val="clear" w:color="auto" w:fill="FFFFFF"/>
              </w:rPr>
              <w:t xml:space="preserve"> Nhan đề đã khái quát được nội dung chính của văn bản</w:t>
            </w:r>
          </w:p>
          <w:p w14:paraId="1BC7B963" w14:textId="77777777" w:rsidR="00FF2B1E" w:rsidRPr="000F0B1D" w:rsidRDefault="00FF2B1E" w:rsidP="00FF2B1E">
            <w:pPr>
              <w:shd w:val="clear" w:color="auto" w:fill="FFFFFF"/>
              <w:rPr>
                <w:color w:val="000000"/>
                <w:sz w:val="28"/>
                <w:szCs w:val="28"/>
              </w:rPr>
            </w:pPr>
            <w:r w:rsidRPr="000F0B1D">
              <w:rPr>
                <w:color w:val="000000"/>
                <w:sz w:val="28"/>
                <w:szCs w:val="28"/>
                <w:lang w:val="vi-VN"/>
              </w:rPr>
              <w:t>+</w:t>
            </w:r>
            <w:r w:rsidRPr="000F0B1D">
              <w:rPr>
                <w:color w:val="000000"/>
                <w:sz w:val="28"/>
                <w:szCs w:val="28"/>
              </w:rPr>
              <w:t xml:space="preserve"> Theo tác giả, bài ca dao trên có 2 vẻ đẹp: vẻ đẹp cánh đồng và vẻ đẹp của cô gái ngắm cánh đồng.</w:t>
            </w:r>
          </w:p>
          <w:p w14:paraId="581FC016" w14:textId="77777777" w:rsidR="00FF2B1E" w:rsidRPr="000F0B1D" w:rsidRDefault="00FF2B1E" w:rsidP="00FF2B1E">
            <w:pPr>
              <w:shd w:val="clear" w:color="auto" w:fill="FFFFFF"/>
              <w:rPr>
                <w:color w:val="000000"/>
                <w:sz w:val="28"/>
                <w:szCs w:val="28"/>
              </w:rPr>
            </w:pPr>
            <w:r w:rsidRPr="000F0B1D">
              <w:rPr>
                <w:color w:val="000000"/>
                <w:sz w:val="28"/>
                <w:szCs w:val="28"/>
              </w:rPr>
              <w:t>- Vẻ đẹp ấy được nêu khái quát ở phần 1 của văn bản.</w:t>
            </w:r>
          </w:p>
          <w:p w14:paraId="551903E0" w14:textId="77777777" w:rsidR="00FF2B1E" w:rsidRPr="000F0B1D" w:rsidRDefault="00FF2B1E" w:rsidP="00FF2B1E">
            <w:pPr>
              <w:shd w:val="clear" w:color="auto" w:fill="FFFFFF"/>
              <w:spacing w:after="240"/>
              <w:rPr>
                <w:color w:val="000000"/>
                <w:sz w:val="28"/>
                <w:szCs w:val="28"/>
              </w:rPr>
            </w:pPr>
          </w:p>
          <w:p w14:paraId="3BB69A31" w14:textId="77777777" w:rsidR="00FF2B1E" w:rsidRPr="000F0B1D" w:rsidRDefault="00FF2B1E" w:rsidP="00FF2B1E">
            <w:pPr>
              <w:shd w:val="clear" w:color="auto" w:fill="FFFFFF"/>
              <w:spacing w:after="240"/>
              <w:rPr>
                <w:color w:val="000000"/>
                <w:sz w:val="28"/>
                <w:szCs w:val="28"/>
                <w:lang w:val="vi-VN"/>
              </w:rPr>
            </w:pPr>
            <w:r w:rsidRPr="000F0B1D">
              <w:rPr>
                <w:color w:val="000000"/>
                <w:sz w:val="28"/>
                <w:szCs w:val="28"/>
              </w:rPr>
              <w:t xml:space="preserve">- Vẻ đẹp của </w:t>
            </w:r>
            <w:r w:rsidRPr="000F0B1D">
              <w:rPr>
                <w:color w:val="000000"/>
                <w:sz w:val="28"/>
                <w:szCs w:val="28"/>
                <w:lang w:val="vi-VN"/>
              </w:rPr>
              <w:t>cô gái (</w:t>
            </w:r>
            <w:r w:rsidRPr="000F0B1D">
              <w:rPr>
                <w:color w:val="000000"/>
                <w:sz w:val="28"/>
                <w:szCs w:val="28"/>
              </w:rPr>
              <w:t xml:space="preserve">chẽn lúa </w:t>
            </w:r>
            <w:r w:rsidRPr="000F0B1D">
              <w:rPr>
                <w:color w:val="000000"/>
                <w:sz w:val="28"/>
                <w:szCs w:val="28"/>
                <w:lang w:val="vi-VN"/>
              </w:rPr>
              <w:t>đòng đòng)</w:t>
            </w:r>
            <w:r w:rsidRPr="000F0B1D">
              <w:rPr>
                <w:color w:val="000000"/>
                <w:sz w:val="28"/>
                <w:szCs w:val="28"/>
              </w:rPr>
              <w:t xml:space="preserve"> trên cánh đồng được tác giả chú ý phân tích hơ</w:t>
            </w:r>
            <w:r w:rsidRPr="000F0B1D">
              <w:rPr>
                <w:color w:val="000000"/>
                <w:sz w:val="28"/>
                <w:szCs w:val="28"/>
                <w:lang w:val="vi-VN"/>
              </w:rPr>
              <w:t>n</w:t>
            </w:r>
          </w:p>
          <w:p w14:paraId="67462044" w14:textId="77777777" w:rsidR="00FF2B1E" w:rsidRPr="000F0B1D" w:rsidRDefault="00FF2B1E" w:rsidP="00FF2B1E">
            <w:pPr>
              <w:rPr>
                <w:color w:val="000000"/>
                <w:sz w:val="28"/>
                <w:szCs w:val="18"/>
              </w:rPr>
            </w:pPr>
            <w:r w:rsidRPr="000F0B1D">
              <w:rPr>
                <w:color w:val="000000"/>
                <w:sz w:val="28"/>
                <w:szCs w:val="18"/>
              </w:rPr>
              <w:t>- Nhóm khác theo dõi, nhận xét và bổ sung (nếu cần) cho nhóm bạn.</w:t>
            </w:r>
          </w:p>
          <w:p w14:paraId="0850C213" w14:textId="77777777" w:rsidR="00FF2B1E" w:rsidRPr="000F0B1D" w:rsidRDefault="00FF2B1E" w:rsidP="00FF2B1E">
            <w:pPr>
              <w:jc w:val="both"/>
              <w:rPr>
                <w:bCs/>
                <w:color w:val="000000"/>
                <w:sz w:val="28"/>
                <w:szCs w:val="28"/>
                <w:lang w:val="nl-NL"/>
              </w:rPr>
            </w:pPr>
            <w:r w:rsidRPr="000F0B1D">
              <w:rPr>
                <w:rFonts w:eastAsia="Calibri"/>
                <w:b/>
                <w:color w:val="0000FF"/>
                <w:sz w:val="28"/>
                <w:szCs w:val="28"/>
                <w:lang w:val="de-DE"/>
              </w:rPr>
              <w:t>B4: Đánh giá kết quả thực hiện nhiệm vụ</w:t>
            </w:r>
          </w:p>
          <w:p w14:paraId="1D31FF90" w14:textId="77777777" w:rsidR="00FF2B1E" w:rsidRPr="000F0B1D" w:rsidRDefault="00FF2B1E" w:rsidP="00FF2B1E">
            <w:pPr>
              <w:jc w:val="both"/>
              <w:rPr>
                <w:rFonts w:eastAsia="Calibri"/>
                <w:bCs/>
                <w:color w:val="000000"/>
                <w:sz w:val="28"/>
                <w:szCs w:val="28"/>
                <w:lang w:val="nl-NL"/>
              </w:rPr>
            </w:pPr>
            <w:r w:rsidRPr="000F0B1D">
              <w:rPr>
                <w:rFonts w:eastAsia="Calibri"/>
                <w:bCs/>
                <w:color w:val="000000"/>
                <w:sz w:val="28"/>
                <w:szCs w:val="28"/>
                <w:lang w:val="nl-NL"/>
              </w:rPr>
              <w:t>- Yêu cầu học sinh nhận xét câu trả lời.</w:t>
            </w:r>
          </w:p>
          <w:p w14:paraId="2225F4AE" w14:textId="77777777" w:rsidR="00FF2B1E" w:rsidRPr="000F0B1D" w:rsidRDefault="00FF2B1E" w:rsidP="00FF2B1E">
            <w:pPr>
              <w:rPr>
                <w:rFonts w:eastAsia="Calibri"/>
                <w:bCs/>
                <w:color w:val="000000"/>
                <w:sz w:val="28"/>
                <w:szCs w:val="28"/>
                <w:lang w:val="nl-NL"/>
              </w:rPr>
            </w:pPr>
            <w:r w:rsidRPr="000F0B1D">
              <w:rPr>
                <w:rFonts w:eastAsia="Calibri"/>
                <w:bCs/>
                <w:color w:val="000000"/>
                <w:sz w:val="28"/>
                <w:szCs w:val="28"/>
                <w:lang w:val="nl-NL"/>
              </w:rPr>
              <w:t>- Gv sửa chữa, đánh giá, chốt kiến thức.</w:t>
            </w:r>
          </w:p>
          <w:p w14:paraId="252887FC" w14:textId="77777777" w:rsidR="00FF2B1E" w:rsidRPr="000F0B1D" w:rsidRDefault="00FF2B1E" w:rsidP="00FF2B1E">
            <w:pPr>
              <w:rPr>
                <w:color w:val="FF0000"/>
                <w:sz w:val="28"/>
                <w:szCs w:val="28"/>
                <w:lang w:val="vi-VN"/>
              </w:rPr>
            </w:pPr>
          </w:p>
        </w:tc>
        <w:tc>
          <w:tcPr>
            <w:tcW w:w="3346" w:type="dxa"/>
            <w:shd w:val="clear" w:color="auto" w:fill="auto"/>
          </w:tcPr>
          <w:p w14:paraId="1EF5A10C" w14:textId="77777777" w:rsidR="00FF2B1E" w:rsidRPr="000F0B1D" w:rsidRDefault="00FF2B1E" w:rsidP="00FF2B1E">
            <w:pPr>
              <w:rPr>
                <w:b/>
                <w:bCs/>
                <w:color w:val="FF0000"/>
                <w:sz w:val="28"/>
                <w:szCs w:val="28"/>
                <w:lang w:val="vi-VN"/>
              </w:rPr>
            </w:pPr>
            <w:r w:rsidRPr="000F0B1D">
              <w:rPr>
                <w:b/>
                <w:bCs/>
                <w:color w:val="FF0000"/>
                <w:sz w:val="28"/>
                <w:szCs w:val="28"/>
                <w:lang w:val="vi-VN"/>
              </w:rPr>
              <w:lastRenderedPageBreak/>
              <w:t>II. Đọc hiểu văn bản</w:t>
            </w:r>
          </w:p>
          <w:p w14:paraId="502FFC4F" w14:textId="77777777" w:rsidR="00FF2B1E" w:rsidRPr="000F0B1D" w:rsidRDefault="00FF2B1E" w:rsidP="00FF2B1E">
            <w:pPr>
              <w:rPr>
                <w:b/>
                <w:bCs/>
                <w:color w:val="FF0000"/>
                <w:sz w:val="28"/>
                <w:szCs w:val="28"/>
                <w:lang w:val="vi-VN"/>
              </w:rPr>
            </w:pPr>
          </w:p>
          <w:p w14:paraId="5BEF5051" w14:textId="77777777" w:rsidR="00FF2B1E" w:rsidRPr="000F0B1D" w:rsidRDefault="00FF2B1E" w:rsidP="00FF2B1E">
            <w:pPr>
              <w:rPr>
                <w:b/>
                <w:bCs/>
                <w:color w:val="FF0000"/>
                <w:sz w:val="28"/>
                <w:szCs w:val="28"/>
                <w:lang w:val="vi-VN"/>
              </w:rPr>
            </w:pPr>
          </w:p>
          <w:p w14:paraId="06E929AB" w14:textId="77777777" w:rsidR="00FF2B1E" w:rsidRPr="000F0B1D" w:rsidRDefault="00FF2B1E" w:rsidP="00FF2B1E">
            <w:pPr>
              <w:rPr>
                <w:b/>
                <w:bCs/>
                <w:color w:val="FF0000"/>
                <w:sz w:val="28"/>
                <w:szCs w:val="28"/>
                <w:lang w:val="vi-VN"/>
              </w:rPr>
            </w:pPr>
            <w:r w:rsidRPr="000F0B1D">
              <w:rPr>
                <w:b/>
                <w:bCs/>
                <w:color w:val="FF0000"/>
                <w:sz w:val="28"/>
                <w:szCs w:val="28"/>
                <w:lang w:val="vi-VN"/>
              </w:rPr>
              <w:t>1. Vẻ đẹp của bài ca dao</w:t>
            </w:r>
          </w:p>
          <w:p w14:paraId="39F02A5C" w14:textId="77777777" w:rsidR="00FF2B1E" w:rsidRPr="000F0B1D" w:rsidRDefault="00FF2B1E" w:rsidP="00FF2B1E">
            <w:pPr>
              <w:tabs>
                <w:tab w:val="left" w:pos="2700"/>
              </w:tabs>
              <w:jc w:val="both"/>
              <w:rPr>
                <w:color w:val="4A4A4A"/>
                <w:sz w:val="28"/>
                <w:szCs w:val="28"/>
                <w:shd w:val="clear" w:color="auto" w:fill="FFFFFF"/>
              </w:rPr>
            </w:pPr>
          </w:p>
          <w:p w14:paraId="4D95EFD3" w14:textId="77777777" w:rsidR="00FF2B1E" w:rsidRPr="000F0B1D" w:rsidRDefault="00FF2B1E" w:rsidP="00FF2B1E">
            <w:pPr>
              <w:tabs>
                <w:tab w:val="left" w:pos="2700"/>
              </w:tabs>
              <w:jc w:val="both"/>
              <w:rPr>
                <w:color w:val="4A4A4A"/>
                <w:sz w:val="28"/>
                <w:szCs w:val="28"/>
                <w:shd w:val="clear" w:color="auto" w:fill="FFFFFF"/>
              </w:rPr>
            </w:pPr>
          </w:p>
          <w:p w14:paraId="0C1E5AC8" w14:textId="77777777" w:rsidR="00FF2B1E" w:rsidRPr="000F0B1D" w:rsidRDefault="00FF2B1E" w:rsidP="00FF2B1E">
            <w:pPr>
              <w:tabs>
                <w:tab w:val="left" w:pos="2700"/>
              </w:tabs>
              <w:jc w:val="both"/>
              <w:rPr>
                <w:color w:val="000000"/>
                <w:sz w:val="28"/>
                <w:szCs w:val="28"/>
                <w:shd w:val="clear" w:color="auto" w:fill="FFFFFF"/>
                <w:lang w:val="vi-VN"/>
              </w:rPr>
            </w:pPr>
            <w:r w:rsidRPr="000F0B1D">
              <w:rPr>
                <w:color w:val="000000"/>
                <w:sz w:val="28"/>
                <w:szCs w:val="28"/>
                <w:shd w:val="clear" w:color="auto" w:fill="FFFFFF"/>
              </w:rPr>
              <w:t xml:space="preserve">- </w:t>
            </w:r>
            <w:r w:rsidRPr="000F0B1D">
              <w:rPr>
                <w:color w:val="000000"/>
                <w:sz w:val="28"/>
                <w:szCs w:val="28"/>
                <w:shd w:val="clear" w:color="auto" w:fill="FFFFFF"/>
                <w:lang w:val="vi-VN"/>
              </w:rPr>
              <w:t>Mở đầu trích dẫn bài ca dao</w:t>
            </w:r>
          </w:p>
          <w:p w14:paraId="038D5811" w14:textId="77777777" w:rsidR="00FF2B1E" w:rsidRPr="000F0B1D" w:rsidRDefault="00FF2B1E" w:rsidP="00FF2B1E">
            <w:pPr>
              <w:tabs>
                <w:tab w:val="left" w:pos="2700"/>
              </w:tabs>
              <w:jc w:val="both"/>
              <w:rPr>
                <w:color w:val="000000"/>
                <w:sz w:val="28"/>
                <w:szCs w:val="28"/>
                <w:shd w:val="clear" w:color="auto" w:fill="FFFFFF"/>
                <w:lang w:val="vi-VN"/>
              </w:rPr>
            </w:pPr>
          </w:p>
          <w:p w14:paraId="60783A7F" w14:textId="77777777" w:rsidR="00FF2B1E" w:rsidRPr="000F0B1D" w:rsidRDefault="00FF2B1E" w:rsidP="00FF2B1E">
            <w:pPr>
              <w:tabs>
                <w:tab w:val="left" w:pos="2700"/>
              </w:tabs>
              <w:jc w:val="both"/>
              <w:rPr>
                <w:b/>
                <w:bCs/>
                <w:color w:val="000000"/>
                <w:sz w:val="28"/>
                <w:szCs w:val="28"/>
              </w:rPr>
            </w:pPr>
            <w:r w:rsidRPr="000F0B1D">
              <w:rPr>
                <w:color w:val="000000"/>
                <w:sz w:val="28"/>
                <w:szCs w:val="28"/>
                <w:shd w:val="clear" w:color="auto" w:fill="FFFFFF"/>
                <w:lang w:val="vi-VN"/>
              </w:rPr>
              <w:t>=&gt;</w:t>
            </w:r>
            <w:r w:rsidRPr="000F0B1D">
              <w:rPr>
                <w:color w:val="000000"/>
                <w:sz w:val="28"/>
                <w:szCs w:val="28"/>
                <w:shd w:val="clear" w:color="auto" w:fill="FFFFFF"/>
              </w:rPr>
              <w:t xml:space="preserve"> Cách vào đề trực tiếp</w:t>
            </w:r>
          </w:p>
          <w:p w14:paraId="7F690E6C" w14:textId="77777777" w:rsidR="00FF2B1E" w:rsidRPr="000F0B1D" w:rsidRDefault="00FF2B1E" w:rsidP="00FF2B1E">
            <w:pPr>
              <w:tabs>
                <w:tab w:val="left" w:pos="2700"/>
              </w:tabs>
              <w:jc w:val="both"/>
              <w:rPr>
                <w:b/>
                <w:bCs/>
                <w:color w:val="000000"/>
                <w:sz w:val="28"/>
                <w:szCs w:val="28"/>
              </w:rPr>
            </w:pPr>
          </w:p>
          <w:p w14:paraId="7C5B41D6" w14:textId="77777777" w:rsidR="00FF2B1E" w:rsidRPr="000F0B1D" w:rsidRDefault="00FF2B1E" w:rsidP="00FF2B1E">
            <w:pPr>
              <w:shd w:val="clear" w:color="auto" w:fill="FFFFFF"/>
              <w:spacing w:after="240"/>
              <w:rPr>
                <w:color w:val="000000"/>
                <w:sz w:val="28"/>
                <w:szCs w:val="28"/>
              </w:rPr>
            </w:pPr>
            <w:r w:rsidRPr="000F0B1D">
              <w:rPr>
                <w:color w:val="000000"/>
                <w:sz w:val="28"/>
                <w:szCs w:val="28"/>
              </w:rPr>
              <w:t>+ Hai cái đẹp: cánh đồng và cô gái thăm đồng. =&gt; Được miêu tả ấn tượng</w:t>
            </w:r>
          </w:p>
          <w:p w14:paraId="53F9B1A4" w14:textId="77777777" w:rsidR="00FF2B1E" w:rsidRPr="000F0B1D" w:rsidRDefault="00FF2B1E" w:rsidP="00FF2B1E">
            <w:pPr>
              <w:shd w:val="clear" w:color="auto" w:fill="FFFFFF"/>
              <w:spacing w:after="240"/>
              <w:rPr>
                <w:color w:val="000000"/>
                <w:sz w:val="28"/>
                <w:szCs w:val="28"/>
                <w:lang w:val="vi-VN"/>
              </w:rPr>
            </w:pPr>
            <w:r w:rsidRPr="000F0B1D">
              <w:rPr>
                <w:color w:val="000000"/>
                <w:sz w:val="28"/>
                <w:szCs w:val="28"/>
              </w:rPr>
              <w:t>+ Cái hay:</w:t>
            </w:r>
            <w:r w:rsidRPr="000F0B1D">
              <w:rPr>
                <w:color w:val="000000"/>
                <w:sz w:val="28"/>
                <w:szCs w:val="28"/>
                <w:lang w:val="vi-VN"/>
              </w:rPr>
              <w:t xml:space="preserve"> độc đáo, riêng biệt không thấy ở những bài ca dao khác</w:t>
            </w:r>
          </w:p>
          <w:p w14:paraId="2D20C702" w14:textId="77777777" w:rsidR="00FF2B1E" w:rsidRPr="000F0B1D" w:rsidRDefault="00FF2B1E" w:rsidP="00FF2B1E">
            <w:pPr>
              <w:shd w:val="clear" w:color="auto" w:fill="FFFFFF"/>
              <w:spacing w:after="240"/>
              <w:rPr>
                <w:color w:val="000000"/>
                <w:sz w:val="28"/>
                <w:szCs w:val="28"/>
                <w:lang w:val="vi-VN"/>
              </w:rPr>
            </w:pPr>
            <w:r w:rsidRPr="000F0B1D">
              <w:rPr>
                <w:color w:val="000000"/>
                <w:sz w:val="28"/>
                <w:szCs w:val="28"/>
                <w:lang w:val="vi-VN"/>
              </w:rPr>
              <w:t xml:space="preserve">- Từ ngữ, hình ảnh: </w:t>
            </w:r>
            <w:r w:rsidRPr="000F0B1D">
              <w:rPr>
                <w:i/>
                <w:iCs/>
                <w:color w:val="000000"/>
                <w:sz w:val="28"/>
                <w:szCs w:val="28"/>
                <w:lang w:val="vi-VN"/>
              </w:rPr>
              <w:t>mênh mông bát ngát, bát ngát mênh mông,</w:t>
            </w:r>
            <w:r w:rsidRPr="000F0B1D">
              <w:rPr>
                <w:i/>
                <w:iCs/>
                <w:color w:val="000000"/>
                <w:sz w:val="28"/>
                <w:szCs w:val="28"/>
              </w:rPr>
              <w:t xml:space="preserve"> chẽn lúa, </w:t>
            </w:r>
            <w:r w:rsidRPr="000F0B1D">
              <w:rPr>
                <w:i/>
                <w:iCs/>
                <w:color w:val="000000"/>
                <w:sz w:val="28"/>
                <w:szCs w:val="28"/>
                <w:lang w:val="vi-VN"/>
              </w:rPr>
              <w:t xml:space="preserve">ngọn </w:t>
            </w:r>
            <w:r w:rsidRPr="000F0B1D">
              <w:rPr>
                <w:i/>
                <w:iCs/>
                <w:color w:val="000000"/>
                <w:sz w:val="28"/>
                <w:szCs w:val="28"/>
              </w:rPr>
              <w:t>nắng hồng ban mai.</w:t>
            </w:r>
          </w:p>
          <w:p w14:paraId="5D7F56D1" w14:textId="77777777" w:rsidR="00FF2B1E" w:rsidRPr="000F0B1D" w:rsidRDefault="00FF2B1E" w:rsidP="00FF2B1E">
            <w:pPr>
              <w:shd w:val="clear" w:color="auto" w:fill="FFFFFF"/>
              <w:spacing w:after="240"/>
              <w:rPr>
                <w:color w:val="000000"/>
                <w:sz w:val="28"/>
                <w:szCs w:val="28"/>
              </w:rPr>
            </w:pPr>
          </w:p>
          <w:p w14:paraId="79326784" w14:textId="77777777" w:rsidR="00FF2B1E" w:rsidRPr="000F0B1D" w:rsidRDefault="00FF2B1E" w:rsidP="00FF2B1E">
            <w:pPr>
              <w:shd w:val="clear" w:color="auto" w:fill="FFFFFF"/>
              <w:spacing w:after="240"/>
              <w:rPr>
                <w:color w:val="000000"/>
                <w:sz w:val="28"/>
                <w:szCs w:val="28"/>
              </w:rPr>
            </w:pPr>
            <w:r w:rsidRPr="000F0B1D">
              <w:rPr>
                <w:color w:val="000000"/>
                <w:sz w:val="28"/>
                <w:szCs w:val="28"/>
                <w:lang w:val="vi-VN"/>
              </w:rPr>
              <w:t>=&gt;</w:t>
            </w:r>
            <w:r w:rsidRPr="000F0B1D">
              <w:rPr>
                <w:color w:val="000000"/>
                <w:sz w:val="28"/>
                <w:szCs w:val="28"/>
              </w:rPr>
              <w:t xml:space="preserve"> Khẳng định bài ca dao </w:t>
            </w:r>
            <w:r w:rsidRPr="000F0B1D">
              <w:rPr>
                <w:color w:val="000000"/>
                <w:sz w:val="28"/>
                <w:szCs w:val="28"/>
                <w:lang w:val="vi-VN"/>
              </w:rPr>
              <w:t>mang vẻ đẹp và cái hay riêng</w:t>
            </w:r>
            <w:r w:rsidRPr="000F0B1D">
              <w:rPr>
                <w:color w:val="000000"/>
                <w:sz w:val="28"/>
                <w:szCs w:val="28"/>
              </w:rPr>
              <w:t>.</w:t>
            </w:r>
          </w:p>
          <w:p w14:paraId="1DBA19C2" w14:textId="77777777" w:rsidR="00FF2B1E" w:rsidRPr="000F0B1D" w:rsidRDefault="00FF2B1E" w:rsidP="00FF2B1E">
            <w:pPr>
              <w:rPr>
                <w:b/>
                <w:bCs/>
                <w:color w:val="FF0000"/>
                <w:sz w:val="28"/>
                <w:szCs w:val="28"/>
                <w:lang w:val="vi-VN"/>
              </w:rPr>
            </w:pPr>
          </w:p>
          <w:p w14:paraId="077AE30C" w14:textId="77777777" w:rsidR="00FF2B1E" w:rsidRPr="000F0B1D" w:rsidRDefault="00FF2B1E" w:rsidP="00FF2B1E">
            <w:pPr>
              <w:rPr>
                <w:b/>
                <w:bCs/>
                <w:color w:val="FF0000"/>
                <w:sz w:val="28"/>
                <w:szCs w:val="28"/>
                <w:lang w:val="vi-VN"/>
              </w:rPr>
            </w:pPr>
          </w:p>
          <w:p w14:paraId="10650659" w14:textId="77777777" w:rsidR="00FF2B1E" w:rsidRPr="000F0B1D" w:rsidRDefault="00FF2B1E" w:rsidP="00FF2B1E">
            <w:pPr>
              <w:rPr>
                <w:b/>
                <w:bCs/>
                <w:color w:val="FF0000"/>
                <w:sz w:val="28"/>
                <w:szCs w:val="28"/>
                <w:lang w:val="vi-VN"/>
              </w:rPr>
            </w:pPr>
          </w:p>
          <w:p w14:paraId="0EB146A6" w14:textId="77777777" w:rsidR="00FF2B1E" w:rsidRPr="000F0B1D" w:rsidRDefault="00FF2B1E" w:rsidP="00FF2B1E">
            <w:pPr>
              <w:rPr>
                <w:b/>
                <w:bCs/>
                <w:color w:val="FF0000"/>
                <w:sz w:val="28"/>
                <w:szCs w:val="28"/>
                <w:lang w:val="vi-VN"/>
              </w:rPr>
            </w:pPr>
          </w:p>
          <w:p w14:paraId="41EFF844" w14:textId="77777777" w:rsidR="00FF2B1E" w:rsidRPr="000F0B1D" w:rsidRDefault="00FF2B1E" w:rsidP="00FF2B1E">
            <w:pPr>
              <w:rPr>
                <w:b/>
                <w:bCs/>
                <w:color w:val="FF0000"/>
                <w:sz w:val="28"/>
                <w:szCs w:val="28"/>
                <w:lang w:val="vi-VN"/>
              </w:rPr>
            </w:pPr>
          </w:p>
          <w:p w14:paraId="2E1417C1" w14:textId="77777777" w:rsidR="00FF2B1E" w:rsidRPr="000F0B1D" w:rsidRDefault="00FF2B1E" w:rsidP="00FF2B1E">
            <w:pPr>
              <w:rPr>
                <w:b/>
                <w:bCs/>
                <w:color w:val="FF0000"/>
                <w:sz w:val="28"/>
                <w:szCs w:val="28"/>
                <w:lang w:val="vi-VN"/>
              </w:rPr>
            </w:pPr>
          </w:p>
          <w:p w14:paraId="53E012CA" w14:textId="77777777" w:rsidR="00FF2B1E" w:rsidRPr="000F0B1D" w:rsidRDefault="00FF2B1E" w:rsidP="00FF2B1E">
            <w:pPr>
              <w:rPr>
                <w:b/>
                <w:bCs/>
                <w:color w:val="FF0000"/>
                <w:sz w:val="28"/>
                <w:szCs w:val="28"/>
                <w:lang w:val="vi-VN"/>
              </w:rPr>
            </w:pPr>
          </w:p>
          <w:p w14:paraId="563DBAC1" w14:textId="77777777" w:rsidR="00FF2B1E" w:rsidRPr="000F0B1D" w:rsidRDefault="00FF2B1E" w:rsidP="00FF2B1E">
            <w:pPr>
              <w:rPr>
                <w:b/>
                <w:bCs/>
                <w:color w:val="FF0000"/>
                <w:sz w:val="28"/>
                <w:szCs w:val="28"/>
                <w:lang w:val="vi-VN"/>
              </w:rPr>
            </w:pPr>
          </w:p>
          <w:p w14:paraId="1932631F" w14:textId="77777777" w:rsidR="00FF2B1E" w:rsidRPr="000F0B1D" w:rsidRDefault="00FF2B1E" w:rsidP="00FF2B1E">
            <w:pPr>
              <w:rPr>
                <w:b/>
                <w:bCs/>
                <w:color w:val="FF0000"/>
                <w:sz w:val="28"/>
                <w:szCs w:val="28"/>
                <w:lang w:val="vi-VN"/>
              </w:rPr>
            </w:pPr>
          </w:p>
        </w:tc>
      </w:tr>
      <w:tr w:rsidR="00FF2B1E" w14:paraId="066B27B0" w14:textId="77777777" w:rsidTr="00FF2B1E">
        <w:trPr>
          <w:trHeight w:val="70"/>
        </w:trPr>
        <w:tc>
          <w:tcPr>
            <w:tcW w:w="6554" w:type="dxa"/>
            <w:gridSpan w:val="3"/>
            <w:shd w:val="clear" w:color="auto" w:fill="auto"/>
          </w:tcPr>
          <w:p w14:paraId="5B526129" w14:textId="77777777" w:rsidR="00FF2B1E" w:rsidRPr="000F0B1D" w:rsidRDefault="00FF2B1E" w:rsidP="00FF2B1E">
            <w:pPr>
              <w:jc w:val="both"/>
              <w:rPr>
                <w:b/>
                <w:color w:val="FF0000"/>
                <w:sz w:val="28"/>
                <w:szCs w:val="28"/>
              </w:rPr>
            </w:pPr>
            <w:r w:rsidRPr="000F0B1D">
              <w:rPr>
                <w:rFonts w:eastAsia="Calibri"/>
                <w:b/>
                <w:color w:val="FF0000"/>
                <w:sz w:val="28"/>
                <w:szCs w:val="28"/>
              </w:rPr>
              <w:lastRenderedPageBreak/>
              <w:t xml:space="preserve">Nội dung </w:t>
            </w:r>
            <w:r w:rsidRPr="000F0B1D">
              <w:rPr>
                <w:rFonts w:eastAsia="Calibri"/>
                <w:b/>
                <w:color w:val="FF0000"/>
                <w:sz w:val="28"/>
                <w:szCs w:val="28"/>
                <w:lang w:val="vi-VN"/>
              </w:rPr>
              <w:t>2</w:t>
            </w:r>
            <w:r w:rsidRPr="000F0B1D">
              <w:rPr>
                <w:rFonts w:eastAsia="Calibri"/>
                <w:b/>
                <w:color w:val="FF0000"/>
                <w:sz w:val="28"/>
                <w:szCs w:val="28"/>
              </w:rPr>
              <w:t>:</w:t>
            </w:r>
          </w:p>
          <w:p w14:paraId="02664195" w14:textId="77777777" w:rsidR="00FF2B1E" w:rsidRPr="000F0B1D" w:rsidRDefault="00FF2B1E" w:rsidP="00FF2B1E">
            <w:pPr>
              <w:jc w:val="both"/>
              <w:rPr>
                <w:rFonts w:eastAsia="Calibri"/>
                <w:b/>
                <w:color w:val="0000FF"/>
                <w:sz w:val="28"/>
                <w:szCs w:val="28"/>
              </w:rPr>
            </w:pPr>
            <w:r w:rsidRPr="000F0B1D">
              <w:rPr>
                <w:rFonts w:eastAsia="Calibri"/>
                <w:b/>
                <w:color w:val="3333FF"/>
                <w:sz w:val="28"/>
                <w:szCs w:val="28"/>
              </w:rPr>
              <w:t>B1: Chuyển giao nhiệm vụ học tập</w:t>
            </w:r>
            <w:r w:rsidRPr="000F0B1D">
              <w:rPr>
                <w:rFonts w:eastAsia="Calibri"/>
                <w:b/>
                <w:color w:val="0000FF"/>
                <w:sz w:val="28"/>
                <w:szCs w:val="28"/>
              </w:rPr>
              <w:t>:</w:t>
            </w:r>
          </w:p>
          <w:p w14:paraId="27EEA2E2" w14:textId="77777777" w:rsidR="00FF2B1E" w:rsidRPr="000F0B1D" w:rsidRDefault="00FF2B1E" w:rsidP="00FF2B1E">
            <w:pPr>
              <w:jc w:val="both"/>
              <w:rPr>
                <w:rFonts w:eastAsia="Calibri"/>
                <w:bCs/>
                <w:color w:val="000000"/>
                <w:sz w:val="28"/>
                <w:szCs w:val="28"/>
                <w:lang w:val="vi-VN"/>
              </w:rPr>
            </w:pPr>
            <w:r w:rsidRPr="000F0B1D">
              <w:rPr>
                <w:rFonts w:eastAsia="Calibri"/>
                <w:bCs/>
                <w:color w:val="000000"/>
                <w:sz w:val="28"/>
                <w:szCs w:val="28"/>
              </w:rPr>
              <w:t xml:space="preserve">- GV giao nhiệm vụ cho HS thông qua </w:t>
            </w:r>
            <w:r w:rsidRPr="000F0B1D">
              <w:rPr>
                <w:rFonts w:eastAsia="Calibri"/>
                <w:bCs/>
                <w:color w:val="000000"/>
                <w:sz w:val="28"/>
                <w:szCs w:val="28"/>
                <w:lang w:val="vi-VN"/>
              </w:rPr>
              <w:t>hệ thống câu hỏi</w:t>
            </w:r>
          </w:p>
          <w:p w14:paraId="08EB82F6" w14:textId="77777777" w:rsidR="00FF2B1E" w:rsidRPr="000F0B1D" w:rsidRDefault="00FF2B1E" w:rsidP="00FF2B1E">
            <w:pPr>
              <w:jc w:val="both"/>
              <w:rPr>
                <w:bCs/>
                <w:iCs/>
                <w:color w:val="000000"/>
                <w:sz w:val="28"/>
                <w:szCs w:val="28"/>
                <w:lang w:val="vi-VN"/>
              </w:rPr>
            </w:pPr>
            <w:r w:rsidRPr="000F0B1D">
              <w:rPr>
                <w:bCs/>
                <w:iCs/>
                <w:color w:val="000000"/>
                <w:sz w:val="28"/>
                <w:szCs w:val="28"/>
              </w:rPr>
              <w:t>1.</w:t>
            </w:r>
            <w:r w:rsidRPr="000F0B1D">
              <w:rPr>
                <w:bCs/>
                <w:iCs/>
                <w:color w:val="000000"/>
                <w:sz w:val="28"/>
                <w:szCs w:val="28"/>
                <w:lang w:val="vi-VN"/>
              </w:rPr>
              <w:t>Tác giả lần lượt trình bày ý kiến của mình về hai câu đầu và hai câu cuối của bài ca dao như thế nào?</w:t>
            </w:r>
          </w:p>
          <w:p w14:paraId="4E0BCD17" w14:textId="77777777" w:rsidR="00FF2B1E" w:rsidRPr="000F0B1D" w:rsidRDefault="00FF2B1E" w:rsidP="00FF2B1E">
            <w:pPr>
              <w:jc w:val="both"/>
              <w:rPr>
                <w:bCs/>
                <w:color w:val="000000"/>
                <w:sz w:val="28"/>
                <w:szCs w:val="28"/>
              </w:rPr>
            </w:pPr>
            <w:r w:rsidRPr="000F0B1D">
              <w:rPr>
                <w:bCs/>
                <w:color w:val="000000"/>
                <w:sz w:val="28"/>
                <w:szCs w:val="28"/>
                <w:lang w:val="vi-VN"/>
              </w:rPr>
              <w:t>2. Nêu một số từ ngữ, cụm từ có tác dụng làm tăng tính thuyết phục cho ý kiến tác giả nêu ra.</w:t>
            </w:r>
            <w:r w:rsidRPr="000F0B1D">
              <w:rPr>
                <w:bCs/>
                <w:color w:val="000000"/>
                <w:sz w:val="28"/>
                <w:szCs w:val="28"/>
              </w:rPr>
              <w:t xml:space="preserve"> </w:t>
            </w:r>
          </w:p>
          <w:p w14:paraId="35C7CE43" w14:textId="77777777" w:rsidR="00FF2B1E" w:rsidRPr="000F0B1D" w:rsidRDefault="00FF2B1E" w:rsidP="00FF2B1E">
            <w:pPr>
              <w:widowControl w:val="0"/>
              <w:jc w:val="both"/>
              <w:rPr>
                <w:rFonts w:eastAsia="SimSun"/>
                <w:iCs/>
                <w:color w:val="000000"/>
                <w:kern w:val="2"/>
                <w:sz w:val="28"/>
                <w:szCs w:val="28"/>
                <w:lang w:eastAsia="zh-CN"/>
              </w:rPr>
            </w:pPr>
            <w:r w:rsidRPr="000F0B1D">
              <w:rPr>
                <w:rFonts w:eastAsia="SimSun"/>
                <w:iCs/>
                <w:color w:val="000000"/>
                <w:kern w:val="2"/>
                <w:sz w:val="28"/>
                <w:szCs w:val="28"/>
                <w:lang w:eastAsia="zh-CN"/>
              </w:rPr>
              <w:t>- HS tiếp nhận nhiệm vụ.</w:t>
            </w:r>
          </w:p>
          <w:p w14:paraId="4D40B130"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B2: Thực hiện nhiệm vụ học tập</w:t>
            </w:r>
          </w:p>
          <w:p w14:paraId="45DA57E7" w14:textId="77777777" w:rsidR="00FF2B1E" w:rsidRPr="000F0B1D" w:rsidRDefault="00FF2B1E" w:rsidP="00FF2B1E">
            <w:pPr>
              <w:rPr>
                <w:b/>
                <w:bCs/>
                <w:color w:val="000000"/>
                <w:sz w:val="28"/>
                <w:szCs w:val="28"/>
              </w:rPr>
            </w:pPr>
            <w:r w:rsidRPr="000F0B1D">
              <w:rPr>
                <w:b/>
                <w:bCs/>
                <w:color w:val="000000"/>
                <w:sz w:val="28"/>
                <w:szCs w:val="28"/>
              </w:rPr>
              <w:t>HS:</w:t>
            </w:r>
          </w:p>
          <w:p w14:paraId="646B0E1C" w14:textId="77777777" w:rsidR="00FF2B1E" w:rsidRPr="000F0B1D" w:rsidRDefault="00FF2B1E" w:rsidP="00FF2B1E">
            <w:pPr>
              <w:rPr>
                <w:color w:val="000000"/>
                <w:sz w:val="28"/>
                <w:szCs w:val="28"/>
              </w:rPr>
            </w:pPr>
            <w:r w:rsidRPr="000F0B1D">
              <w:rPr>
                <w:color w:val="000000"/>
                <w:sz w:val="28"/>
                <w:szCs w:val="28"/>
              </w:rPr>
              <w:t xml:space="preserve">- Làm việc nhóm </w:t>
            </w:r>
            <w:r w:rsidRPr="000F0B1D">
              <w:rPr>
                <w:color w:val="000000"/>
                <w:sz w:val="28"/>
                <w:szCs w:val="28"/>
                <w:lang w:val="vi-VN"/>
              </w:rPr>
              <w:t>5</w:t>
            </w:r>
            <w:r w:rsidRPr="000F0B1D">
              <w:rPr>
                <w:color w:val="000000"/>
                <w:sz w:val="28"/>
                <w:szCs w:val="28"/>
              </w:rPr>
              <w:t>’ (trao đổi, chia sẻ và đi đến thống nhất để hoàn thành câu trả lời).</w:t>
            </w:r>
          </w:p>
          <w:p w14:paraId="7A09362A" w14:textId="77777777" w:rsidR="00FF2B1E" w:rsidRPr="000F0B1D" w:rsidRDefault="00FF2B1E" w:rsidP="00FF2B1E">
            <w:pPr>
              <w:rPr>
                <w:color w:val="000000"/>
                <w:sz w:val="28"/>
                <w:szCs w:val="28"/>
              </w:rPr>
            </w:pPr>
            <w:r w:rsidRPr="000F0B1D">
              <w:rPr>
                <w:color w:val="000000"/>
                <w:sz w:val="28"/>
                <w:szCs w:val="28"/>
              </w:rPr>
              <w:t>- Đại diện lên báo cáo kết quả thảo luận nhóm, HS nhóm khác theo dõi, nhận xét và bổ sung (nếu cần) cho nhóm bạn.</w:t>
            </w:r>
          </w:p>
          <w:p w14:paraId="4E6FDBF9" w14:textId="77777777" w:rsidR="00FF2B1E" w:rsidRPr="000F0B1D" w:rsidRDefault="00FF2B1E" w:rsidP="00FF2B1E">
            <w:pPr>
              <w:pStyle w:val="TableParagraph"/>
              <w:ind w:left="0" w:right="616"/>
              <w:rPr>
                <w:color w:val="000000"/>
                <w:sz w:val="28"/>
              </w:rPr>
            </w:pPr>
            <w:r w:rsidRPr="000F0B1D">
              <w:rPr>
                <w:b/>
                <w:bCs/>
                <w:color w:val="000000"/>
                <w:sz w:val="28"/>
                <w:szCs w:val="28"/>
                <w:lang w:val="vi-VN"/>
              </w:rPr>
              <w:t>GV:</w:t>
            </w:r>
            <w:r w:rsidRPr="000F0B1D">
              <w:rPr>
                <w:color w:val="000000"/>
                <w:sz w:val="28"/>
                <w:szCs w:val="28"/>
                <w:lang w:val="vi-VN"/>
              </w:rPr>
              <w:t xml:space="preserve"> </w:t>
            </w:r>
            <w:r w:rsidRPr="000F0B1D">
              <w:rPr>
                <w:color w:val="000000"/>
                <w:sz w:val="28"/>
              </w:rPr>
              <w:t>Hướng theo dõi, quan sát HS thảo luận nhóm, hỗ trợ (nếu HS gặp khó khăn).</w:t>
            </w:r>
          </w:p>
          <w:p w14:paraId="3456BCE5"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B3: Báo cáo kết quả và thảo luận</w:t>
            </w:r>
          </w:p>
          <w:p w14:paraId="7E996412" w14:textId="77777777" w:rsidR="00FF2B1E" w:rsidRPr="000F0B1D" w:rsidRDefault="00FF2B1E" w:rsidP="00FF2B1E">
            <w:pPr>
              <w:pStyle w:val="TableParagraph"/>
              <w:ind w:left="0" w:right="1270"/>
              <w:rPr>
                <w:color w:val="000000"/>
                <w:sz w:val="28"/>
                <w:lang w:val="vi-VN"/>
              </w:rPr>
            </w:pPr>
            <w:r w:rsidRPr="000F0B1D">
              <w:rPr>
                <w:b/>
                <w:bCs/>
                <w:color w:val="000000"/>
                <w:sz w:val="28"/>
              </w:rPr>
              <w:t>GV</w:t>
            </w:r>
            <w:r w:rsidRPr="000F0B1D">
              <w:rPr>
                <w:color w:val="000000"/>
                <w:sz w:val="28"/>
                <w:lang w:val="vi-VN"/>
              </w:rPr>
              <w:t>:</w:t>
            </w:r>
          </w:p>
          <w:p w14:paraId="5DA1004C" w14:textId="77777777" w:rsidR="00FF2B1E" w:rsidRPr="000F0B1D" w:rsidRDefault="00FF2B1E" w:rsidP="00FF2B1E">
            <w:pPr>
              <w:pStyle w:val="TableParagraph"/>
              <w:tabs>
                <w:tab w:val="left" w:pos="4590"/>
              </w:tabs>
              <w:ind w:left="0" w:right="1270"/>
              <w:jc w:val="both"/>
              <w:rPr>
                <w:color w:val="000000"/>
                <w:sz w:val="28"/>
                <w:lang w:val="vi-VN"/>
              </w:rPr>
            </w:pPr>
            <w:r w:rsidRPr="000F0B1D">
              <w:rPr>
                <w:color w:val="000000"/>
                <w:sz w:val="28"/>
                <w:lang w:val="vi-VN"/>
              </w:rPr>
              <w:t>-</w:t>
            </w:r>
            <w:r w:rsidRPr="000F0B1D">
              <w:rPr>
                <w:color w:val="000000"/>
                <w:sz w:val="28"/>
              </w:rPr>
              <w:t xml:space="preserve"> Yêu cầu HS báo</w:t>
            </w:r>
            <w:r w:rsidRPr="000F0B1D">
              <w:rPr>
                <w:color w:val="000000"/>
                <w:sz w:val="28"/>
                <w:lang w:val="vi-VN"/>
              </w:rPr>
              <w:t xml:space="preserve"> cáo, </w:t>
            </w:r>
            <w:r w:rsidRPr="000F0B1D">
              <w:rPr>
                <w:color w:val="000000"/>
                <w:sz w:val="28"/>
              </w:rPr>
              <w:t>nhận xét, đánh giá</w:t>
            </w:r>
            <w:r w:rsidRPr="000F0B1D">
              <w:rPr>
                <w:color w:val="000000"/>
                <w:sz w:val="28"/>
                <w:lang w:val="vi-VN"/>
              </w:rPr>
              <w:t xml:space="preserve">. </w:t>
            </w:r>
          </w:p>
          <w:p w14:paraId="049543E5" w14:textId="77777777" w:rsidR="00FF2B1E" w:rsidRPr="000F0B1D" w:rsidRDefault="00FF2B1E" w:rsidP="00FF2B1E">
            <w:pPr>
              <w:pStyle w:val="TableParagraph"/>
              <w:tabs>
                <w:tab w:val="left" w:pos="4590"/>
              </w:tabs>
              <w:ind w:left="0" w:right="1270"/>
              <w:rPr>
                <w:color w:val="000000"/>
                <w:sz w:val="28"/>
                <w:lang w:val="vi-VN"/>
              </w:rPr>
            </w:pPr>
            <w:r w:rsidRPr="000F0B1D">
              <w:rPr>
                <w:color w:val="000000"/>
                <w:sz w:val="28"/>
                <w:lang w:val="vi-VN"/>
              </w:rPr>
              <w:t>- Hướng dẫn HS trình bày ( nếu cần).</w:t>
            </w:r>
          </w:p>
          <w:p w14:paraId="6D5A6B53" w14:textId="77777777" w:rsidR="00FF2B1E" w:rsidRPr="000F0B1D" w:rsidRDefault="00FF2B1E" w:rsidP="00FF2B1E">
            <w:pPr>
              <w:rPr>
                <w:color w:val="000000"/>
                <w:sz w:val="28"/>
                <w:szCs w:val="18"/>
              </w:rPr>
            </w:pPr>
            <w:r w:rsidRPr="000F0B1D">
              <w:rPr>
                <w:b/>
                <w:bCs/>
                <w:color w:val="000000"/>
                <w:sz w:val="28"/>
                <w:szCs w:val="18"/>
              </w:rPr>
              <w:t>HS</w:t>
            </w:r>
            <w:r w:rsidRPr="000F0B1D">
              <w:rPr>
                <w:color w:val="000000"/>
                <w:sz w:val="28"/>
                <w:szCs w:val="18"/>
              </w:rPr>
              <w:t>:</w:t>
            </w:r>
          </w:p>
          <w:p w14:paraId="40D445C4" w14:textId="77777777" w:rsidR="00FF2B1E" w:rsidRPr="000F0B1D" w:rsidRDefault="00FF2B1E" w:rsidP="00FF2B1E">
            <w:pPr>
              <w:rPr>
                <w:color w:val="000000"/>
                <w:sz w:val="28"/>
                <w:szCs w:val="18"/>
              </w:rPr>
            </w:pPr>
            <w:r w:rsidRPr="000F0B1D">
              <w:rPr>
                <w:color w:val="000000"/>
                <w:sz w:val="28"/>
                <w:szCs w:val="18"/>
              </w:rPr>
              <w:t>- Đại diện lên báo cáo sản phẩm của nhóm mình.</w:t>
            </w:r>
          </w:p>
          <w:p w14:paraId="2A85385C" w14:textId="77777777" w:rsidR="00FF2B1E" w:rsidRPr="000F0B1D" w:rsidRDefault="00FF2B1E" w:rsidP="00FF2B1E">
            <w:pPr>
              <w:rPr>
                <w:color w:val="000000"/>
                <w:sz w:val="28"/>
                <w:szCs w:val="18"/>
              </w:rPr>
            </w:pPr>
            <w:r w:rsidRPr="000F0B1D">
              <w:rPr>
                <w:color w:val="000000"/>
                <w:sz w:val="28"/>
                <w:szCs w:val="18"/>
              </w:rPr>
              <w:t>- Nhóm khác theo dõi, nhận xét và bổ sung (nếu cần) cho nhóm bạn.</w:t>
            </w:r>
          </w:p>
          <w:p w14:paraId="53CFF830" w14:textId="77777777" w:rsidR="00FF2B1E" w:rsidRPr="000F0B1D" w:rsidRDefault="00FF2B1E" w:rsidP="00FF2B1E">
            <w:pPr>
              <w:jc w:val="both"/>
              <w:rPr>
                <w:bCs/>
                <w:color w:val="000000"/>
                <w:sz w:val="28"/>
                <w:szCs w:val="28"/>
                <w:lang w:val="nl-NL"/>
              </w:rPr>
            </w:pPr>
            <w:r w:rsidRPr="000F0B1D">
              <w:rPr>
                <w:rFonts w:eastAsia="Calibri"/>
                <w:b/>
                <w:color w:val="0000FF"/>
                <w:sz w:val="28"/>
                <w:szCs w:val="28"/>
                <w:lang w:val="de-DE"/>
              </w:rPr>
              <w:t>B4: Đánh giá kết quả thực hiện nhiệm vụ</w:t>
            </w:r>
          </w:p>
          <w:p w14:paraId="6C713050" w14:textId="77777777" w:rsidR="00FF2B1E" w:rsidRPr="000F0B1D" w:rsidRDefault="00FF2B1E" w:rsidP="00FF2B1E">
            <w:pPr>
              <w:jc w:val="both"/>
              <w:rPr>
                <w:rFonts w:eastAsia="Calibri"/>
                <w:bCs/>
                <w:color w:val="000000"/>
                <w:sz w:val="28"/>
                <w:szCs w:val="28"/>
                <w:lang w:val="nl-NL"/>
              </w:rPr>
            </w:pPr>
            <w:r w:rsidRPr="000F0B1D">
              <w:rPr>
                <w:rFonts w:eastAsia="Calibri"/>
                <w:bCs/>
                <w:color w:val="000000"/>
                <w:sz w:val="28"/>
                <w:szCs w:val="28"/>
                <w:lang w:val="nl-NL"/>
              </w:rPr>
              <w:t>- Yêu cầu học sinh nhận xét câu trả lời.</w:t>
            </w:r>
          </w:p>
          <w:p w14:paraId="4D5755F6" w14:textId="77777777" w:rsidR="00FF2B1E" w:rsidRPr="000F0B1D" w:rsidRDefault="00FF2B1E" w:rsidP="00FF2B1E">
            <w:pPr>
              <w:rPr>
                <w:rFonts w:eastAsia="Calibri"/>
                <w:bCs/>
                <w:color w:val="000000"/>
                <w:sz w:val="28"/>
                <w:szCs w:val="28"/>
                <w:lang w:val="nl-NL"/>
              </w:rPr>
            </w:pPr>
            <w:r w:rsidRPr="000F0B1D">
              <w:rPr>
                <w:rFonts w:eastAsia="Calibri"/>
                <w:bCs/>
                <w:color w:val="000000"/>
                <w:sz w:val="28"/>
                <w:szCs w:val="28"/>
                <w:lang w:val="nl-NL"/>
              </w:rPr>
              <w:t>- Gv sửa chữa, đánh giá, chốt kiến thức.</w:t>
            </w:r>
          </w:p>
          <w:p w14:paraId="2A89A399" w14:textId="77777777" w:rsidR="00FF2B1E" w:rsidRPr="000F0B1D" w:rsidRDefault="00FF2B1E" w:rsidP="00FF2B1E">
            <w:pPr>
              <w:jc w:val="both"/>
              <w:rPr>
                <w:rFonts w:eastAsia="Calibri"/>
                <w:b/>
                <w:color w:val="FF0000"/>
                <w:sz w:val="28"/>
                <w:szCs w:val="28"/>
              </w:rPr>
            </w:pPr>
          </w:p>
        </w:tc>
        <w:tc>
          <w:tcPr>
            <w:tcW w:w="3346" w:type="dxa"/>
            <w:shd w:val="clear" w:color="auto" w:fill="auto"/>
          </w:tcPr>
          <w:p w14:paraId="7D55E744" w14:textId="77777777" w:rsidR="00FF2B1E" w:rsidRPr="000F0B1D" w:rsidRDefault="00FF2B1E" w:rsidP="00FF2B1E">
            <w:pPr>
              <w:rPr>
                <w:b/>
                <w:bCs/>
                <w:color w:val="FF0000"/>
                <w:sz w:val="28"/>
                <w:szCs w:val="28"/>
              </w:rPr>
            </w:pPr>
            <w:r w:rsidRPr="000F0B1D">
              <w:rPr>
                <w:b/>
                <w:bCs/>
                <w:color w:val="FF0000"/>
                <w:sz w:val="28"/>
                <w:szCs w:val="28"/>
                <w:lang w:val="vi-VN"/>
              </w:rPr>
              <w:t xml:space="preserve">2. </w:t>
            </w:r>
            <w:r w:rsidRPr="000F0B1D">
              <w:rPr>
                <w:b/>
                <w:bCs/>
                <w:color w:val="FF0000"/>
                <w:sz w:val="28"/>
                <w:szCs w:val="28"/>
              </w:rPr>
              <w:t xml:space="preserve">Cảm nhận, đánh giá bài ca dao </w:t>
            </w:r>
          </w:p>
          <w:p w14:paraId="63960EDE" w14:textId="77777777" w:rsidR="00FF2B1E" w:rsidRPr="000F0B1D" w:rsidRDefault="00FF2B1E" w:rsidP="00FF2B1E">
            <w:pPr>
              <w:rPr>
                <w:b/>
                <w:bCs/>
                <w:color w:val="FF0000"/>
                <w:sz w:val="28"/>
                <w:szCs w:val="28"/>
                <w:lang w:val="vi-VN"/>
              </w:rPr>
            </w:pPr>
          </w:p>
          <w:p w14:paraId="0EC53B89" w14:textId="77777777" w:rsidR="00FF2B1E" w:rsidRPr="000F0B1D" w:rsidRDefault="00FF2B1E" w:rsidP="00FF2B1E">
            <w:pPr>
              <w:rPr>
                <w:b/>
                <w:bCs/>
                <w:color w:val="FF0000"/>
                <w:sz w:val="28"/>
                <w:szCs w:val="28"/>
                <w:lang w:val="vi-VN"/>
              </w:rPr>
            </w:pPr>
            <w:r w:rsidRPr="000F0B1D">
              <w:rPr>
                <w:b/>
                <w:bCs/>
                <w:color w:val="FF0000"/>
                <w:sz w:val="28"/>
                <w:szCs w:val="28"/>
                <w:lang w:val="vi-VN"/>
              </w:rPr>
              <w:t>a. Hai câu đầu</w:t>
            </w:r>
          </w:p>
          <w:p w14:paraId="3F89A4ED" w14:textId="77777777" w:rsidR="00FF2B1E" w:rsidRPr="000F0B1D" w:rsidRDefault="00FF2B1E" w:rsidP="00FF2B1E">
            <w:pPr>
              <w:shd w:val="clear" w:color="auto" w:fill="FFFFFF"/>
              <w:spacing w:after="240"/>
              <w:rPr>
                <w:color w:val="000000"/>
                <w:sz w:val="28"/>
                <w:szCs w:val="28"/>
              </w:rPr>
            </w:pPr>
            <w:r w:rsidRPr="000F0B1D">
              <w:rPr>
                <w:color w:val="000000"/>
                <w:sz w:val="28"/>
                <w:szCs w:val="28"/>
              </w:rPr>
              <w:t> </w:t>
            </w:r>
            <w:r w:rsidRPr="000F0B1D">
              <w:rPr>
                <w:color w:val="000000"/>
                <w:sz w:val="28"/>
                <w:szCs w:val="28"/>
                <w:lang w:val="vi-VN"/>
              </w:rPr>
              <w:t>- K</w:t>
            </w:r>
            <w:r w:rsidRPr="000F0B1D">
              <w:rPr>
                <w:color w:val="000000"/>
                <w:sz w:val="28"/>
                <w:szCs w:val="28"/>
              </w:rPr>
              <w:t>hông có chủ ngữ. </w:t>
            </w:r>
          </w:p>
          <w:p w14:paraId="1E88EDBE" w14:textId="77777777" w:rsidR="00FF2B1E" w:rsidRPr="000F0B1D" w:rsidRDefault="00FF2B1E" w:rsidP="00FF2B1E">
            <w:pPr>
              <w:shd w:val="clear" w:color="auto" w:fill="FFFFFF"/>
              <w:spacing w:after="240"/>
              <w:rPr>
                <w:color w:val="000000"/>
                <w:sz w:val="28"/>
                <w:szCs w:val="28"/>
                <w:lang w:val="vi-VN"/>
              </w:rPr>
            </w:pPr>
            <w:r w:rsidRPr="000F0B1D">
              <w:rPr>
                <w:color w:val="000000"/>
                <w:sz w:val="28"/>
                <w:szCs w:val="28"/>
                <w:lang w:val="vi-VN"/>
              </w:rPr>
              <w:t>=&gt;</w:t>
            </w:r>
            <w:r w:rsidRPr="000F0B1D">
              <w:rPr>
                <w:color w:val="000000"/>
                <w:sz w:val="28"/>
                <w:szCs w:val="28"/>
              </w:rPr>
              <w:t xml:space="preserve"> Người nghe </w:t>
            </w:r>
            <w:r w:rsidRPr="000F0B1D">
              <w:rPr>
                <w:color w:val="000000"/>
                <w:sz w:val="28"/>
                <w:szCs w:val="28"/>
                <w:lang w:val="vi-VN"/>
              </w:rPr>
              <w:t xml:space="preserve">cảm thấy </w:t>
            </w:r>
            <w:r w:rsidRPr="000F0B1D">
              <w:rPr>
                <w:color w:val="000000"/>
                <w:sz w:val="28"/>
                <w:szCs w:val="28"/>
              </w:rPr>
              <w:t xml:space="preserve">như </w:t>
            </w:r>
            <w:r w:rsidRPr="000F0B1D">
              <w:rPr>
                <w:color w:val="000000"/>
                <w:sz w:val="28"/>
                <w:szCs w:val="28"/>
                <w:lang w:val="vi-VN"/>
              </w:rPr>
              <w:t xml:space="preserve">đang được đi thăm </w:t>
            </w:r>
            <w:r w:rsidRPr="000F0B1D">
              <w:rPr>
                <w:color w:val="000000"/>
                <w:sz w:val="28"/>
                <w:szCs w:val="28"/>
              </w:rPr>
              <w:t xml:space="preserve">cánh </w:t>
            </w:r>
            <w:r w:rsidRPr="000F0B1D">
              <w:rPr>
                <w:color w:val="000000"/>
                <w:sz w:val="28"/>
                <w:szCs w:val="28"/>
                <w:lang w:val="vi-VN"/>
              </w:rPr>
              <w:t>đồng</w:t>
            </w:r>
            <w:r w:rsidRPr="000F0B1D">
              <w:rPr>
                <w:color w:val="000000"/>
                <w:sz w:val="28"/>
                <w:szCs w:val="28"/>
              </w:rPr>
              <w:t xml:space="preserve"> mênh mông, rộng lớn</w:t>
            </w:r>
            <w:r w:rsidRPr="000F0B1D">
              <w:rPr>
                <w:color w:val="000000"/>
                <w:sz w:val="28"/>
                <w:szCs w:val="28"/>
                <w:lang w:val="vi-VN"/>
              </w:rPr>
              <w:t xml:space="preserve"> cùng cô gái </w:t>
            </w:r>
          </w:p>
          <w:p w14:paraId="06155D1B" w14:textId="77777777" w:rsidR="00FF2B1E" w:rsidRPr="000F0B1D" w:rsidRDefault="00FF2B1E" w:rsidP="00FF2B1E">
            <w:pPr>
              <w:rPr>
                <w:b/>
                <w:bCs/>
                <w:color w:val="FF0000"/>
                <w:sz w:val="28"/>
                <w:szCs w:val="28"/>
                <w:lang w:val="vi-VN"/>
              </w:rPr>
            </w:pPr>
          </w:p>
          <w:p w14:paraId="7CA1886E" w14:textId="77777777" w:rsidR="00FF2B1E" w:rsidRPr="000F0B1D" w:rsidRDefault="00FF2B1E" w:rsidP="00FF2B1E">
            <w:pPr>
              <w:rPr>
                <w:b/>
                <w:bCs/>
                <w:color w:val="FF0000"/>
                <w:sz w:val="28"/>
                <w:szCs w:val="28"/>
                <w:lang w:val="vi-VN"/>
              </w:rPr>
            </w:pPr>
          </w:p>
          <w:p w14:paraId="5BFBE9EE" w14:textId="77777777" w:rsidR="00FF2B1E" w:rsidRPr="000F0B1D" w:rsidRDefault="00FF2B1E" w:rsidP="00FF2B1E">
            <w:pPr>
              <w:rPr>
                <w:b/>
                <w:bCs/>
                <w:color w:val="FF0000"/>
                <w:sz w:val="28"/>
                <w:szCs w:val="28"/>
                <w:lang w:val="vi-VN"/>
              </w:rPr>
            </w:pPr>
            <w:r w:rsidRPr="000F0B1D">
              <w:rPr>
                <w:b/>
                <w:bCs/>
                <w:color w:val="FF0000"/>
                <w:sz w:val="28"/>
                <w:szCs w:val="28"/>
                <w:lang w:val="vi-VN"/>
              </w:rPr>
              <w:t>b. Hai câu cuối</w:t>
            </w:r>
          </w:p>
          <w:p w14:paraId="6A4A46F8" w14:textId="77777777" w:rsidR="00FF2B1E" w:rsidRPr="000F0B1D" w:rsidRDefault="00FF2B1E" w:rsidP="00FF2B1E">
            <w:pPr>
              <w:rPr>
                <w:color w:val="000000"/>
                <w:sz w:val="28"/>
                <w:szCs w:val="28"/>
              </w:rPr>
            </w:pPr>
            <w:r w:rsidRPr="000F0B1D">
              <w:rPr>
                <w:color w:val="000000"/>
                <w:sz w:val="28"/>
                <w:szCs w:val="28"/>
              </w:rPr>
              <w:t xml:space="preserve">- Dẫn dắt bằng kiểu kết cấu </w:t>
            </w:r>
            <w:r w:rsidRPr="000F0B1D">
              <w:rPr>
                <w:i/>
                <w:iCs/>
                <w:color w:val="000000"/>
                <w:sz w:val="28"/>
                <w:szCs w:val="28"/>
              </w:rPr>
              <w:t>“ nếu như hai câu đầu…thì ở hai câu cuối…”=&gt;rất tự nhiên , thuyết phục</w:t>
            </w:r>
          </w:p>
          <w:p w14:paraId="3E918D6F" w14:textId="77777777" w:rsidR="00FF2B1E" w:rsidRPr="000F0B1D" w:rsidRDefault="00FF2B1E" w:rsidP="00FF2B1E">
            <w:pPr>
              <w:shd w:val="clear" w:color="auto" w:fill="FFFFFF"/>
              <w:spacing w:after="240"/>
              <w:rPr>
                <w:color w:val="000000"/>
                <w:sz w:val="28"/>
                <w:szCs w:val="28"/>
              </w:rPr>
            </w:pPr>
            <w:r w:rsidRPr="000F0B1D">
              <w:rPr>
                <w:rFonts w:ascii="Arial" w:hAnsi="Arial" w:cs="Arial"/>
                <w:color w:val="4A4A4A"/>
              </w:rPr>
              <w:t xml:space="preserve">- </w:t>
            </w:r>
            <w:r w:rsidRPr="000F0B1D">
              <w:rPr>
                <w:color w:val="000000"/>
                <w:sz w:val="28"/>
                <w:szCs w:val="28"/>
              </w:rPr>
              <w:t>Tập trung ngắm nhìn</w:t>
            </w:r>
            <w:r w:rsidRPr="000F0B1D">
              <w:rPr>
                <w:color w:val="000000"/>
                <w:sz w:val="28"/>
                <w:szCs w:val="28"/>
                <w:lang w:val="vi-VN"/>
              </w:rPr>
              <w:t xml:space="preserve"> </w:t>
            </w:r>
            <w:r w:rsidRPr="000F0B1D">
              <w:rPr>
                <w:color w:val="000000"/>
                <w:sz w:val="28"/>
                <w:szCs w:val="28"/>
              </w:rPr>
              <w:t xml:space="preserve">, đặc tả "chẽn lúa đòng đòng" đang phất phơ dưới "ngọn nắng hồng ban mai". </w:t>
            </w:r>
          </w:p>
          <w:p w14:paraId="70EBA008" w14:textId="77777777" w:rsidR="00FF2B1E" w:rsidRPr="000F0B1D" w:rsidRDefault="00FF2B1E" w:rsidP="00FF2B1E">
            <w:pPr>
              <w:shd w:val="clear" w:color="auto" w:fill="FFFFFF"/>
              <w:spacing w:after="240"/>
              <w:rPr>
                <w:color w:val="000000"/>
                <w:sz w:val="28"/>
                <w:szCs w:val="28"/>
              </w:rPr>
            </w:pPr>
            <w:r w:rsidRPr="000F0B1D">
              <w:rPr>
                <w:color w:val="000000"/>
                <w:sz w:val="28"/>
                <w:szCs w:val="28"/>
              </w:rPr>
              <w:t>- Tả "chẽn lúa đòng đòng" trong mối liên hệ so sánh với bản thân.</w:t>
            </w:r>
          </w:p>
          <w:p w14:paraId="1A674267" w14:textId="77777777" w:rsidR="00FF2B1E" w:rsidRPr="000F0B1D" w:rsidRDefault="00FF2B1E" w:rsidP="00FF2B1E">
            <w:pPr>
              <w:shd w:val="clear" w:color="auto" w:fill="FFFFFF"/>
              <w:spacing w:after="240"/>
              <w:rPr>
                <w:color w:val="000000"/>
                <w:sz w:val="28"/>
                <w:szCs w:val="28"/>
              </w:rPr>
            </w:pPr>
            <w:r w:rsidRPr="000F0B1D">
              <w:rPr>
                <w:color w:val="000000"/>
                <w:sz w:val="28"/>
                <w:szCs w:val="28"/>
              </w:rPr>
              <w:t>=&gt; Cô gái đến tuổi dậy thì, căng đầy sức sống.</w:t>
            </w:r>
          </w:p>
        </w:tc>
      </w:tr>
      <w:tr w:rsidR="00FF2B1E" w14:paraId="0E6800DB" w14:textId="77777777" w:rsidTr="00FF2B1E">
        <w:tc>
          <w:tcPr>
            <w:tcW w:w="9900" w:type="dxa"/>
            <w:gridSpan w:val="4"/>
            <w:shd w:val="clear" w:color="auto" w:fill="auto"/>
          </w:tcPr>
          <w:p w14:paraId="57DE3C3D" w14:textId="77777777" w:rsidR="00FF2B1E" w:rsidRPr="000F0B1D" w:rsidRDefault="00FF2B1E" w:rsidP="00FF2B1E">
            <w:pPr>
              <w:tabs>
                <w:tab w:val="left" w:pos="2700"/>
              </w:tabs>
              <w:jc w:val="both"/>
              <w:rPr>
                <w:b/>
                <w:color w:val="1A0AB6"/>
                <w:sz w:val="28"/>
                <w:szCs w:val="28"/>
              </w:rPr>
            </w:pPr>
            <w:r w:rsidRPr="000F0B1D">
              <w:rPr>
                <w:rFonts w:eastAsia="Calibri"/>
                <w:b/>
                <w:color w:val="FF0000"/>
                <w:sz w:val="28"/>
                <w:szCs w:val="28"/>
              </w:rPr>
              <w:t xml:space="preserve">                                            Nhiệm vụ 3: Tổng kết </w:t>
            </w:r>
          </w:p>
          <w:p w14:paraId="03B9DDEF" w14:textId="77777777" w:rsidR="00FF2B1E" w:rsidRPr="000F0B1D" w:rsidRDefault="00FF2B1E" w:rsidP="00FF2B1E">
            <w:pPr>
              <w:rPr>
                <w:rFonts w:eastAsia="Calibri"/>
                <w:i/>
                <w:color w:val="FF0000"/>
                <w:sz w:val="28"/>
                <w:szCs w:val="28"/>
              </w:rPr>
            </w:pPr>
            <w:r w:rsidRPr="000F0B1D">
              <w:rPr>
                <w:rFonts w:eastAsia="Calibri"/>
                <w:i/>
                <w:color w:val="FF0000"/>
                <w:sz w:val="28"/>
                <w:szCs w:val="28"/>
              </w:rPr>
              <w:t>a. Mục tiêu:</w:t>
            </w:r>
            <w:r w:rsidRPr="000F0B1D">
              <w:rPr>
                <w:rFonts w:eastAsia="Calibri"/>
                <w:color w:val="000000"/>
                <w:sz w:val="28"/>
                <w:szCs w:val="28"/>
              </w:rPr>
              <w:t xml:space="preserve"> Hs nắm được những đặc sắc về nội dung nghệ thuật từ đó có những hiểu biết đầy đủ, cụ thể hơn về đặc điểm của văn bản nghị luận</w:t>
            </w:r>
          </w:p>
          <w:p w14:paraId="0C83D146" w14:textId="77777777" w:rsidR="00FF2B1E" w:rsidRPr="000F0B1D" w:rsidRDefault="00FF2B1E" w:rsidP="00FF2B1E">
            <w:pPr>
              <w:rPr>
                <w:rFonts w:eastAsia="Calibri"/>
                <w:color w:val="000000"/>
                <w:sz w:val="28"/>
                <w:szCs w:val="28"/>
              </w:rPr>
            </w:pPr>
            <w:r w:rsidRPr="000F0B1D">
              <w:rPr>
                <w:rFonts w:eastAsia="Calibri"/>
                <w:i/>
                <w:color w:val="FF0000"/>
                <w:sz w:val="28"/>
                <w:szCs w:val="28"/>
              </w:rPr>
              <w:t xml:space="preserve">b. Nội dung: </w:t>
            </w:r>
            <w:r w:rsidRPr="000F0B1D">
              <w:rPr>
                <w:rFonts w:eastAsia="Calibri"/>
                <w:i/>
                <w:color w:val="000000"/>
                <w:sz w:val="28"/>
                <w:szCs w:val="28"/>
              </w:rPr>
              <w:t xml:space="preserve">Hướng dẫn học sinh </w:t>
            </w:r>
            <w:r w:rsidRPr="000F0B1D">
              <w:rPr>
                <w:rFonts w:eastAsia="Calibri"/>
                <w:color w:val="000000"/>
                <w:sz w:val="28"/>
                <w:szCs w:val="28"/>
              </w:rPr>
              <w:t xml:space="preserve"> nêu ý kiến để khái quát lại những thành công về nghệ thuật, nội dung.</w:t>
            </w:r>
          </w:p>
          <w:p w14:paraId="38002DCB" w14:textId="77777777" w:rsidR="00FF2B1E" w:rsidRPr="000F0B1D" w:rsidRDefault="00FF2B1E" w:rsidP="00FF2B1E">
            <w:pPr>
              <w:jc w:val="both"/>
              <w:rPr>
                <w:rFonts w:eastAsia="Calibri"/>
                <w:color w:val="000000"/>
                <w:sz w:val="28"/>
                <w:szCs w:val="28"/>
              </w:rPr>
            </w:pPr>
            <w:r w:rsidRPr="000F0B1D">
              <w:rPr>
                <w:rFonts w:eastAsia="Calibri"/>
                <w:i/>
                <w:color w:val="FF0000"/>
                <w:sz w:val="28"/>
                <w:szCs w:val="28"/>
              </w:rPr>
              <w:t>c. Sản phẩm:</w:t>
            </w:r>
            <w:r w:rsidRPr="000F0B1D">
              <w:rPr>
                <w:rFonts w:eastAsia="Calibri"/>
                <w:color w:val="000000"/>
                <w:sz w:val="28"/>
                <w:szCs w:val="28"/>
              </w:rPr>
              <w:t xml:space="preserve"> Các câu trả lời của học sinh</w:t>
            </w:r>
          </w:p>
          <w:p w14:paraId="79E98388" w14:textId="77777777" w:rsidR="00FF2B1E" w:rsidRPr="000F0B1D" w:rsidRDefault="00FF2B1E" w:rsidP="00FF2B1E">
            <w:pPr>
              <w:rPr>
                <w:b/>
                <w:bCs/>
                <w:color w:val="FF0000"/>
                <w:sz w:val="28"/>
                <w:szCs w:val="28"/>
                <w:lang w:val="vi-VN"/>
              </w:rPr>
            </w:pPr>
            <w:r w:rsidRPr="000F0B1D">
              <w:rPr>
                <w:rFonts w:eastAsia="Calibri"/>
                <w:i/>
                <w:color w:val="FF0000"/>
                <w:sz w:val="28"/>
                <w:szCs w:val="28"/>
              </w:rPr>
              <w:t>d. Tổ chức thực hiện</w:t>
            </w:r>
          </w:p>
        </w:tc>
      </w:tr>
      <w:tr w:rsidR="00FF2B1E" w14:paraId="5EB1E843" w14:textId="77777777" w:rsidTr="00FF2B1E">
        <w:tc>
          <w:tcPr>
            <w:tcW w:w="5914" w:type="dxa"/>
            <w:gridSpan w:val="2"/>
            <w:shd w:val="clear" w:color="auto" w:fill="auto"/>
          </w:tcPr>
          <w:p w14:paraId="46F57C31" w14:textId="77777777" w:rsidR="00FF2B1E" w:rsidRPr="000F0B1D" w:rsidRDefault="00FF2B1E" w:rsidP="00FF2B1E">
            <w:pPr>
              <w:jc w:val="both"/>
              <w:rPr>
                <w:b/>
                <w:color w:val="0000FF"/>
                <w:sz w:val="28"/>
                <w:szCs w:val="28"/>
              </w:rPr>
            </w:pPr>
            <w:r w:rsidRPr="000F0B1D">
              <w:rPr>
                <w:rFonts w:eastAsia="Calibri"/>
                <w:b/>
                <w:color w:val="0000FF"/>
                <w:sz w:val="28"/>
                <w:szCs w:val="28"/>
              </w:rPr>
              <w:t>B1: Chuyển giao nhiệm vụ học tập:</w:t>
            </w:r>
          </w:p>
          <w:p w14:paraId="52AA4B33" w14:textId="77777777" w:rsidR="00FF2B1E" w:rsidRPr="000F0B1D" w:rsidRDefault="00FF2B1E" w:rsidP="00FF2B1E">
            <w:pPr>
              <w:jc w:val="both"/>
              <w:rPr>
                <w:rFonts w:eastAsia="Calibri"/>
                <w:b/>
                <w:color w:val="000000"/>
                <w:sz w:val="28"/>
                <w:szCs w:val="28"/>
              </w:rPr>
            </w:pPr>
            <w:r w:rsidRPr="000F0B1D">
              <w:rPr>
                <w:rFonts w:eastAsia="Calibri"/>
                <w:b/>
                <w:color w:val="000000"/>
                <w:sz w:val="28"/>
                <w:szCs w:val="28"/>
              </w:rPr>
              <w:lastRenderedPageBreak/>
              <w:t xml:space="preserve">GV giao nhiệm vụ cho HS thông qua hệ thống câu hỏi </w:t>
            </w:r>
          </w:p>
          <w:p w14:paraId="6A13D6D7" w14:textId="77777777" w:rsidR="00FF2B1E" w:rsidRPr="000F0B1D" w:rsidRDefault="00FF2B1E" w:rsidP="00FF2B1E">
            <w:pPr>
              <w:ind w:right="57"/>
              <w:jc w:val="both"/>
              <w:rPr>
                <w:bCs/>
                <w:color w:val="000000"/>
                <w:sz w:val="28"/>
                <w:szCs w:val="28"/>
                <w:lang w:val="nl-NL"/>
              </w:rPr>
            </w:pPr>
            <w:r w:rsidRPr="000F0B1D">
              <w:rPr>
                <w:bCs/>
                <w:color w:val="000000"/>
                <w:sz w:val="28"/>
                <w:szCs w:val="28"/>
                <w:lang w:val="nl-NL"/>
              </w:rPr>
              <w:t xml:space="preserve">1. Nét đặc sắc về nội dung và nghệ thuật của văn bản? </w:t>
            </w:r>
          </w:p>
          <w:p w14:paraId="1625E4DA" w14:textId="77777777" w:rsidR="00FF2B1E" w:rsidRPr="000F0B1D" w:rsidRDefault="00FF2B1E" w:rsidP="00FF2B1E">
            <w:pPr>
              <w:spacing w:after="60"/>
              <w:jc w:val="both"/>
              <w:rPr>
                <w:rFonts w:eastAsia="Calibri"/>
                <w:color w:val="000000"/>
                <w:sz w:val="28"/>
                <w:szCs w:val="28"/>
                <w:lang w:val="sv-SE"/>
              </w:rPr>
            </w:pPr>
            <w:r w:rsidRPr="000F0B1D">
              <w:rPr>
                <w:rFonts w:eastAsia="Calibri"/>
                <w:color w:val="000000"/>
                <w:sz w:val="28"/>
                <w:szCs w:val="28"/>
                <w:lang w:val="sv-SE"/>
              </w:rPr>
              <w:t>2. Tóm tắt lại nội dung chính của các phần</w:t>
            </w:r>
          </w:p>
          <w:p w14:paraId="46C94481" w14:textId="77777777" w:rsidR="00FF2B1E" w:rsidRPr="000F0B1D" w:rsidRDefault="00FF2B1E" w:rsidP="00FF2B1E">
            <w:pPr>
              <w:spacing w:after="60"/>
              <w:jc w:val="both"/>
              <w:rPr>
                <w:rFonts w:eastAsia="Calibri"/>
                <w:color w:val="000000"/>
                <w:sz w:val="28"/>
                <w:szCs w:val="28"/>
                <w:lang w:val="sv-SE"/>
              </w:rPr>
            </w:pPr>
            <w:r w:rsidRPr="000F0B1D">
              <w:rPr>
                <w:rFonts w:eastAsia="Calibri"/>
                <w:color w:val="000000"/>
                <w:sz w:val="28"/>
                <w:szCs w:val="28"/>
                <w:lang w:val="sv-SE"/>
              </w:rPr>
              <w:t>3. Đọc thuộc 1 bài ca dao mà em đã học</w:t>
            </w:r>
          </w:p>
          <w:p w14:paraId="3255E361"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B2: Thực hiện nhiệm vụ học tập</w:t>
            </w:r>
          </w:p>
          <w:p w14:paraId="2400C3E7" w14:textId="77777777" w:rsidR="00FF2B1E" w:rsidRPr="000F0B1D" w:rsidRDefault="00FF2B1E" w:rsidP="00FF2B1E">
            <w:pPr>
              <w:rPr>
                <w:rFonts w:eastAsia="Calibri"/>
                <w:color w:val="000000"/>
                <w:sz w:val="28"/>
                <w:szCs w:val="28"/>
                <w:lang w:val="pt-BR"/>
              </w:rPr>
            </w:pPr>
            <w:r w:rsidRPr="000F0B1D">
              <w:rPr>
                <w:rFonts w:eastAsia="Calibri"/>
                <w:color w:val="000000"/>
                <w:sz w:val="28"/>
                <w:szCs w:val="28"/>
                <w:lang w:val="pt-BR"/>
              </w:rPr>
              <w:t>- Học sinh làm việc cá nhân, suy nghĩ, trả lời.</w:t>
            </w:r>
          </w:p>
          <w:p w14:paraId="4C682938" w14:textId="77777777" w:rsidR="00FF2B1E" w:rsidRPr="000F0B1D" w:rsidRDefault="00FF2B1E" w:rsidP="00FF2B1E">
            <w:pPr>
              <w:jc w:val="both"/>
              <w:rPr>
                <w:color w:val="000000"/>
                <w:sz w:val="28"/>
                <w:szCs w:val="28"/>
                <w:lang w:val="pt-BR"/>
              </w:rPr>
            </w:pPr>
            <w:r w:rsidRPr="000F0B1D">
              <w:rPr>
                <w:color w:val="000000"/>
                <w:sz w:val="28"/>
                <w:szCs w:val="28"/>
                <w:lang w:val="pt-BR"/>
              </w:rPr>
              <w:t>- Giáo viên: theo dõi, định hướng, hỗ trợ học sinh (nếu cần)</w:t>
            </w:r>
          </w:p>
          <w:p w14:paraId="53021AF1"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B3: Báo cáo kết quả và thảo luận</w:t>
            </w:r>
          </w:p>
          <w:p w14:paraId="12D061FA" w14:textId="77777777" w:rsidR="00FF2B1E" w:rsidRPr="000F0B1D" w:rsidRDefault="00FF2B1E" w:rsidP="00FF2B1E">
            <w:pPr>
              <w:rPr>
                <w:rFonts w:eastAsia="Calibri"/>
                <w:color w:val="000000"/>
                <w:sz w:val="28"/>
                <w:szCs w:val="28"/>
              </w:rPr>
            </w:pPr>
            <w:r w:rsidRPr="000F0B1D">
              <w:rPr>
                <w:rFonts w:eastAsia="Calibri"/>
                <w:color w:val="000000"/>
                <w:sz w:val="28"/>
                <w:szCs w:val="28"/>
              </w:rPr>
              <w:t>-Học sinh trình bày cá nhân</w:t>
            </w:r>
          </w:p>
          <w:p w14:paraId="5F4B5FCD" w14:textId="77777777" w:rsidR="00FF2B1E" w:rsidRPr="000F0B1D" w:rsidRDefault="00FF2B1E" w:rsidP="00FF2B1E">
            <w:pPr>
              <w:rPr>
                <w:rFonts w:eastAsia="Calibri"/>
                <w:color w:val="000000"/>
                <w:sz w:val="28"/>
                <w:szCs w:val="28"/>
              </w:rPr>
            </w:pPr>
            <w:r w:rsidRPr="000F0B1D">
              <w:rPr>
                <w:rFonts w:eastAsia="Calibri"/>
                <w:color w:val="000000"/>
                <w:sz w:val="28"/>
                <w:szCs w:val="28"/>
              </w:rPr>
              <w:t>- Hoạt động theo cặp đôi, đại diện trình bày</w:t>
            </w:r>
          </w:p>
          <w:p w14:paraId="69A72D36" w14:textId="77777777" w:rsidR="00FF2B1E" w:rsidRPr="000F0B1D" w:rsidRDefault="00FF2B1E" w:rsidP="00FF2B1E">
            <w:pPr>
              <w:jc w:val="center"/>
              <w:rPr>
                <w:b/>
                <w:bCs/>
                <w:color w:val="FF0000"/>
                <w:sz w:val="28"/>
                <w:szCs w:val="28"/>
                <w:lang w:val="vi-VN"/>
              </w:rPr>
            </w:pPr>
          </w:p>
        </w:tc>
        <w:tc>
          <w:tcPr>
            <w:tcW w:w="3986" w:type="dxa"/>
            <w:gridSpan w:val="2"/>
            <w:shd w:val="clear" w:color="auto" w:fill="auto"/>
          </w:tcPr>
          <w:p w14:paraId="4D7E667B" w14:textId="77777777" w:rsidR="00FF2B1E" w:rsidRPr="000F0B1D" w:rsidRDefault="00FF2B1E" w:rsidP="00FF2B1E">
            <w:pPr>
              <w:rPr>
                <w:rFonts w:eastAsia="Calibri"/>
                <w:b/>
                <w:color w:val="000000"/>
                <w:sz w:val="28"/>
                <w:szCs w:val="28"/>
              </w:rPr>
            </w:pPr>
            <w:r w:rsidRPr="000F0B1D">
              <w:rPr>
                <w:rFonts w:eastAsia="Calibri"/>
                <w:b/>
                <w:color w:val="000000"/>
                <w:sz w:val="28"/>
                <w:szCs w:val="28"/>
              </w:rPr>
              <w:lastRenderedPageBreak/>
              <w:t>III. Tổng kết</w:t>
            </w:r>
          </w:p>
          <w:p w14:paraId="052E4BD0" w14:textId="77777777" w:rsidR="00FF2B1E" w:rsidRPr="000F0B1D" w:rsidRDefault="00FF2B1E" w:rsidP="00FF2B1E">
            <w:pPr>
              <w:jc w:val="both"/>
              <w:rPr>
                <w:b/>
                <w:color w:val="000000"/>
                <w:sz w:val="28"/>
                <w:szCs w:val="28"/>
                <w:lang w:val="sv-SE"/>
              </w:rPr>
            </w:pPr>
            <w:r w:rsidRPr="000F0B1D">
              <w:rPr>
                <w:b/>
                <w:color w:val="000000"/>
                <w:sz w:val="28"/>
                <w:szCs w:val="28"/>
                <w:lang w:val="sv-SE"/>
              </w:rPr>
              <w:t>1. Nghệ thuật:</w:t>
            </w:r>
          </w:p>
          <w:p w14:paraId="5C1F16D8" w14:textId="77777777" w:rsidR="00FF2B1E" w:rsidRPr="000F0B1D" w:rsidRDefault="00FF2B1E" w:rsidP="00FF2B1E">
            <w:pPr>
              <w:rPr>
                <w:color w:val="000000"/>
                <w:sz w:val="28"/>
                <w:szCs w:val="28"/>
              </w:rPr>
            </w:pPr>
            <w:r w:rsidRPr="000F0B1D">
              <w:rPr>
                <w:b/>
                <w:bCs/>
                <w:color w:val="000000"/>
                <w:sz w:val="28"/>
                <w:szCs w:val="28"/>
              </w:rPr>
              <w:lastRenderedPageBreak/>
              <w:t>-</w:t>
            </w:r>
            <w:r w:rsidRPr="000F0B1D">
              <w:rPr>
                <w:b/>
                <w:bCs/>
                <w:color w:val="FF0000"/>
                <w:sz w:val="28"/>
                <w:szCs w:val="28"/>
              </w:rPr>
              <w:t xml:space="preserve"> </w:t>
            </w:r>
            <w:r w:rsidRPr="000F0B1D">
              <w:rPr>
                <w:color w:val="000000"/>
                <w:sz w:val="28"/>
                <w:szCs w:val="28"/>
              </w:rPr>
              <w:t>Ý kiến</w:t>
            </w:r>
            <w:r w:rsidRPr="000F0B1D">
              <w:rPr>
                <w:b/>
                <w:bCs/>
                <w:color w:val="FF0000"/>
                <w:sz w:val="28"/>
                <w:szCs w:val="28"/>
              </w:rPr>
              <w:t xml:space="preserve"> </w:t>
            </w:r>
            <w:r w:rsidRPr="000F0B1D">
              <w:rPr>
                <w:color w:val="000000"/>
                <w:sz w:val="28"/>
                <w:szCs w:val="28"/>
              </w:rPr>
              <w:t>nêu ra rõ ràng, chân thực, trình bày có hệ thống</w:t>
            </w:r>
          </w:p>
          <w:p w14:paraId="2FBC43B9" w14:textId="77777777" w:rsidR="00FF2B1E" w:rsidRPr="000F0B1D" w:rsidRDefault="00FF2B1E" w:rsidP="00FF2B1E">
            <w:pPr>
              <w:rPr>
                <w:color w:val="000000"/>
                <w:sz w:val="28"/>
                <w:szCs w:val="28"/>
              </w:rPr>
            </w:pPr>
            <w:r w:rsidRPr="000F0B1D">
              <w:rPr>
                <w:b/>
                <w:bCs/>
                <w:color w:val="FF0000"/>
                <w:sz w:val="28"/>
                <w:szCs w:val="28"/>
              </w:rPr>
              <w:t xml:space="preserve">- </w:t>
            </w:r>
            <w:r w:rsidRPr="000F0B1D">
              <w:rPr>
                <w:color w:val="000000"/>
                <w:sz w:val="28"/>
                <w:szCs w:val="28"/>
              </w:rPr>
              <w:t>Lí lẽ ngắn gọn, thuyết  phục, giàu cảm xúc</w:t>
            </w:r>
          </w:p>
          <w:p w14:paraId="647ECF38" w14:textId="77777777" w:rsidR="00FF2B1E" w:rsidRPr="000F0B1D" w:rsidRDefault="00FF2B1E" w:rsidP="00FF2B1E">
            <w:pPr>
              <w:rPr>
                <w:color w:val="FF0000"/>
                <w:sz w:val="28"/>
                <w:szCs w:val="28"/>
              </w:rPr>
            </w:pPr>
            <w:r w:rsidRPr="000F0B1D">
              <w:rPr>
                <w:color w:val="FF0000"/>
                <w:sz w:val="28"/>
                <w:szCs w:val="28"/>
              </w:rPr>
              <w:t xml:space="preserve">=&gt; Bộc lộ tình cảm yêu mến, trân trọng của tác giả với bài ca dao </w:t>
            </w:r>
          </w:p>
          <w:p w14:paraId="6FE08E54" w14:textId="77777777" w:rsidR="00FF2B1E" w:rsidRPr="000F0B1D" w:rsidRDefault="00FF2B1E" w:rsidP="00FF2B1E">
            <w:pPr>
              <w:rPr>
                <w:color w:val="FF0000"/>
                <w:sz w:val="28"/>
                <w:szCs w:val="28"/>
              </w:rPr>
            </w:pPr>
          </w:p>
          <w:p w14:paraId="14C11771" w14:textId="77777777" w:rsidR="00FF2B1E" w:rsidRPr="000F0B1D" w:rsidRDefault="00FF2B1E" w:rsidP="00C77F5D">
            <w:pPr>
              <w:pStyle w:val="ListParagraph"/>
              <w:numPr>
                <w:ilvl w:val="0"/>
                <w:numId w:val="21"/>
              </w:numPr>
              <w:spacing w:before="0" w:after="0"/>
              <w:rPr>
                <w:color w:val="FF0000"/>
                <w:szCs w:val="28"/>
              </w:rPr>
            </w:pPr>
            <w:r w:rsidRPr="000F0B1D">
              <w:rPr>
                <w:color w:val="FF0000"/>
                <w:szCs w:val="28"/>
              </w:rPr>
              <w:t>Nội dung</w:t>
            </w:r>
          </w:p>
          <w:p w14:paraId="4EAD0552" w14:textId="77777777" w:rsidR="00FF2B1E" w:rsidRPr="000F0B1D" w:rsidRDefault="00FF2B1E" w:rsidP="00FF2B1E">
            <w:pPr>
              <w:spacing w:after="240"/>
              <w:rPr>
                <w:rFonts w:ascii="Arial" w:hAnsi="Arial" w:cs="Arial"/>
                <w:color w:val="000000"/>
              </w:rPr>
            </w:pPr>
            <w:r w:rsidRPr="000F0B1D">
              <w:rPr>
                <w:color w:val="000000"/>
                <w:sz w:val="28"/>
                <w:szCs w:val="28"/>
              </w:rPr>
              <w:t>Qua </w:t>
            </w:r>
            <w:r w:rsidRPr="000F0B1D">
              <w:rPr>
                <w:i/>
                <w:iCs/>
                <w:color w:val="000000"/>
                <w:sz w:val="28"/>
                <w:szCs w:val="28"/>
              </w:rPr>
              <w:t>Vẻ đẹp của một bài ca dao</w:t>
            </w:r>
            <w:r w:rsidRPr="000F0B1D">
              <w:rPr>
                <w:color w:val="000000"/>
                <w:sz w:val="28"/>
                <w:szCs w:val="28"/>
              </w:rPr>
              <w:t>, Hoàng Tiến Tựu đã nêu lên ý kiến của mình về vẻ đẹp cũng như cách khai thác nội dung của một bài ca dao cụ thể. Từ đó khơi gợi được sự đồng cảm và tình yêu đối với ca dao ở bạn đọc</w:t>
            </w:r>
          </w:p>
        </w:tc>
      </w:tr>
      <w:tr w:rsidR="00FF2B1E" w14:paraId="416C794D" w14:textId="77777777" w:rsidTr="00FF2B1E">
        <w:tc>
          <w:tcPr>
            <w:tcW w:w="9900" w:type="dxa"/>
            <w:gridSpan w:val="4"/>
            <w:shd w:val="clear" w:color="auto" w:fill="auto"/>
          </w:tcPr>
          <w:p w14:paraId="6A284B7F" w14:textId="77777777" w:rsidR="00FF2B1E" w:rsidRPr="000F0B1D" w:rsidRDefault="00FF2B1E" w:rsidP="00FF2B1E">
            <w:pPr>
              <w:spacing w:before="120" w:after="120"/>
              <w:ind w:firstLine="539"/>
              <w:jc w:val="center"/>
              <w:rPr>
                <w:rFonts w:eastAsia="Calibri"/>
                <w:i/>
                <w:iCs/>
                <w:color w:val="000000"/>
                <w:sz w:val="28"/>
                <w:szCs w:val="28"/>
              </w:rPr>
            </w:pPr>
            <w:r w:rsidRPr="000F0B1D">
              <w:rPr>
                <w:rFonts w:eastAsia="Calibri"/>
                <w:b/>
                <w:bCs/>
                <w:color w:val="000000"/>
                <w:sz w:val="28"/>
                <w:szCs w:val="28"/>
              </w:rPr>
              <w:lastRenderedPageBreak/>
              <w:t>3. Hoạt động 3: Luyện tập</w:t>
            </w:r>
          </w:p>
          <w:p w14:paraId="26E53C54" w14:textId="77777777" w:rsidR="00FF2B1E" w:rsidRPr="000F0B1D" w:rsidRDefault="00FF2B1E" w:rsidP="00FF2B1E">
            <w:pPr>
              <w:jc w:val="both"/>
              <w:rPr>
                <w:rFonts w:eastAsia="Calibri"/>
                <w:color w:val="000000"/>
                <w:sz w:val="28"/>
                <w:szCs w:val="28"/>
              </w:rPr>
            </w:pPr>
            <w:r w:rsidRPr="000F0B1D">
              <w:rPr>
                <w:rFonts w:eastAsia="Calibri"/>
                <w:i/>
                <w:color w:val="FF0000"/>
                <w:sz w:val="28"/>
                <w:szCs w:val="28"/>
              </w:rPr>
              <w:t xml:space="preserve"> a) Mục tiêu:</w:t>
            </w:r>
            <w:r w:rsidRPr="000F0B1D">
              <w:rPr>
                <w:rFonts w:eastAsia="Calibri"/>
                <w:color w:val="000000"/>
                <w:sz w:val="28"/>
                <w:szCs w:val="28"/>
              </w:rPr>
              <w:t xml:space="preserve"> Học sinh biết vận dụng kiến thức vừa học giải quyết bài tập cụ thể.</w:t>
            </w:r>
          </w:p>
          <w:p w14:paraId="4348194A" w14:textId="77777777" w:rsidR="00FF2B1E" w:rsidRPr="000F0B1D" w:rsidRDefault="00FF2B1E" w:rsidP="00FF2B1E">
            <w:pPr>
              <w:jc w:val="both"/>
              <w:rPr>
                <w:bCs/>
                <w:color w:val="000000"/>
                <w:sz w:val="28"/>
                <w:szCs w:val="28"/>
              </w:rPr>
            </w:pPr>
            <w:r w:rsidRPr="000F0B1D">
              <w:rPr>
                <w:rFonts w:eastAsia="Calibri"/>
                <w:color w:val="000000"/>
                <w:sz w:val="28"/>
                <w:szCs w:val="28"/>
              </w:rPr>
              <w:t xml:space="preserve"> </w:t>
            </w:r>
            <w:r w:rsidRPr="000F0B1D">
              <w:rPr>
                <w:rFonts w:eastAsia="Calibri"/>
                <w:i/>
                <w:color w:val="FF0000"/>
                <w:sz w:val="28"/>
                <w:szCs w:val="28"/>
              </w:rPr>
              <w:t>b) Nội dung:</w:t>
            </w:r>
            <w:r w:rsidRPr="000F0B1D">
              <w:rPr>
                <w:rFonts w:eastAsia="Calibri"/>
                <w:color w:val="000000"/>
                <w:sz w:val="28"/>
                <w:szCs w:val="28"/>
              </w:rPr>
              <w:t xml:space="preserve">  </w:t>
            </w:r>
            <w:r w:rsidRPr="000F0B1D">
              <w:rPr>
                <w:rFonts w:eastAsia="Calibri"/>
                <w:bCs/>
                <w:color w:val="000000"/>
                <w:sz w:val="28"/>
                <w:szCs w:val="28"/>
              </w:rPr>
              <w:t xml:space="preserve">GV hướng dẫn cho HS làm bài tập. </w:t>
            </w:r>
          </w:p>
          <w:p w14:paraId="3FFEFD41" w14:textId="77777777" w:rsidR="00FF2B1E" w:rsidRPr="000F0B1D" w:rsidRDefault="00FF2B1E" w:rsidP="00FF2B1E">
            <w:pPr>
              <w:jc w:val="both"/>
              <w:rPr>
                <w:rFonts w:eastAsia="Calibri"/>
                <w:color w:val="000000"/>
                <w:sz w:val="28"/>
                <w:szCs w:val="28"/>
              </w:rPr>
            </w:pPr>
            <w:r w:rsidRPr="000F0B1D">
              <w:rPr>
                <w:rFonts w:eastAsia="Calibri"/>
                <w:i/>
                <w:color w:val="FF0000"/>
                <w:sz w:val="28"/>
                <w:szCs w:val="28"/>
              </w:rPr>
              <w:t xml:space="preserve">c) Sản phẩm: </w:t>
            </w:r>
            <w:r w:rsidRPr="000F0B1D">
              <w:rPr>
                <w:rFonts w:eastAsia="Calibri"/>
                <w:color w:val="000000"/>
                <w:sz w:val="28"/>
                <w:szCs w:val="28"/>
              </w:rPr>
              <w:t>Câu trả lời học sinh</w:t>
            </w:r>
          </w:p>
          <w:p w14:paraId="34468A7E" w14:textId="77777777" w:rsidR="00FF2B1E" w:rsidRPr="000F0B1D" w:rsidRDefault="00FF2B1E" w:rsidP="00FF2B1E">
            <w:pPr>
              <w:rPr>
                <w:b/>
                <w:bCs/>
                <w:color w:val="FF0000"/>
                <w:sz w:val="28"/>
                <w:szCs w:val="28"/>
                <w:lang w:val="vi-VN"/>
              </w:rPr>
            </w:pPr>
            <w:r w:rsidRPr="000F0B1D">
              <w:rPr>
                <w:rFonts w:eastAsia="Calibri"/>
                <w:i/>
                <w:color w:val="FF0000"/>
                <w:sz w:val="28"/>
                <w:szCs w:val="28"/>
              </w:rPr>
              <w:t>d) Tổ chức thực hiện:</w:t>
            </w:r>
          </w:p>
          <w:p w14:paraId="113BE27C" w14:textId="77777777" w:rsidR="00FF2B1E" w:rsidRPr="000F0B1D" w:rsidRDefault="00FF2B1E" w:rsidP="00FF2B1E">
            <w:pPr>
              <w:jc w:val="center"/>
              <w:rPr>
                <w:b/>
                <w:bCs/>
                <w:color w:val="FF0000"/>
                <w:sz w:val="28"/>
                <w:szCs w:val="28"/>
                <w:lang w:val="vi-VN"/>
              </w:rPr>
            </w:pPr>
          </w:p>
        </w:tc>
      </w:tr>
      <w:tr w:rsidR="00FF2B1E" w14:paraId="4F7801CE" w14:textId="77777777" w:rsidTr="00FF2B1E">
        <w:tc>
          <w:tcPr>
            <w:tcW w:w="5914" w:type="dxa"/>
            <w:gridSpan w:val="2"/>
            <w:shd w:val="clear" w:color="auto" w:fill="auto"/>
          </w:tcPr>
          <w:p w14:paraId="79765909" w14:textId="77777777" w:rsidR="00FF2B1E" w:rsidRPr="000F0B1D" w:rsidRDefault="00FF2B1E" w:rsidP="00FF2B1E">
            <w:pPr>
              <w:jc w:val="both"/>
              <w:rPr>
                <w:b/>
                <w:color w:val="0000FF"/>
                <w:sz w:val="28"/>
                <w:szCs w:val="28"/>
              </w:rPr>
            </w:pPr>
            <w:r w:rsidRPr="000F0B1D">
              <w:rPr>
                <w:rFonts w:eastAsia="Calibri"/>
                <w:b/>
                <w:color w:val="0000FF"/>
                <w:sz w:val="28"/>
                <w:szCs w:val="28"/>
              </w:rPr>
              <w:t>B1: Chuyển giao nhiệm vụ học tập</w:t>
            </w:r>
          </w:p>
          <w:p w14:paraId="4C4294D9" w14:textId="77777777" w:rsidR="00FF2B1E" w:rsidRPr="000F0B1D" w:rsidRDefault="00FF2B1E" w:rsidP="00FF2B1E">
            <w:pPr>
              <w:jc w:val="both"/>
              <w:rPr>
                <w:b/>
                <w:bCs/>
                <w:color w:val="000000"/>
                <w:sz w:val="28"/>
                <w:szCs w:val="28"/>
                <w:lang w:val="nl-NL"/>
              </w:rPr>
            </w:pPr>
            <w:r w:rsidRPr="000F0B1D">
              <w:rPr>
                <w:b/>
                <w:bCs/>
                <w:color w:val="000000"/>
                <w:sz w:val="28"/>
                <w:szCs w:val="28"/>
                <w:lang w:val="nl-NL"/>
              </w:rPr>
              <w:t>*GV phát phiếu học tập cho học sinh</w:t>
            </w:r>
          </w:p>
          <w:p w14:paraId="315515EF" w14:textId="77777777" w:rsidR="00FF2B1E" w:rsidRPr="000F0B1D" w:rsidRDefault="00FF2B1E" w:rsidP="00FF2B1E">
            <w:pPr>
              <w:jc w:val="both"/>
              <w:rPr>
                <w:color w:val="000000"/>
                <w:sz w:val="28"/>
                <w:szCs w:val="28"/>
                <w:lang w:val="pt-BR"/>
              </w:rPr>
            </w:pPr>
            <w:r w:rsidRPr="000F0B1D">
              <w:rPr>
                <w:bCs/>
                <w:color w:val="000000"/>
                <w:sz w:val="28"/>
                <w:szCs w:val="28"/>
                <w:lang w:val="pt-BR"/>
              </w:rPr>
              <w:t xml:space="preserve"> 1.</w:t>
            </w:r>
            <w:r w:rsidRPr="000F0B1D">
              <w:rPr>
                <w:color w:val="000000"/>
                <w:sz w:val="28"/>
                <w:szCs w:val="28"/>
                <w:lang w:val="pt-BR"/>
              </w:rPr>
              <w:t xml:space="preserve">Hãy chỉ ra những dấu hiệu về hình thức, nội dung để cho ta thấy văn bản </w:t>
            </w:r>
            <w:r w:rsidRPr="000F0B1D">
              <w:rPr>
                <w:i/>
                <w:iCs/>
                <w:color w:val="000000"/>
                <w:sz w:val="28"/>
                <w:szCs w:val="28"/>
                <w:lang w:val="pt-BR"/>
              </w:rPr>
              <w:t xml:space="preserve">Vẻ đẹp của một bài ca dao </w:t>
            </w:r>
            <w:r w:rsidRPr="000F0B1D">
              <w:rPr>
                <w:color w:val="000000"/>
                <w:sz w:val="28"/>
                <w:szCs w:val="28"/>
                <w:lang w:val="pt-BR"/>
              </w:rPr>
              <w:t>là văn bản nghị luận.</w:t>
            </w:r>
          </w:p>
          <w:p w14:paraId="28374825" w14:textId="77777777" w:rsidR="00FF2B1E" w:rsidRPr="000F0B1D" w:rsidRDefault="00FF2B1E" w:rsidP="00FF2B1E">
            <w:pPr>
              <w:jc w:val="both"/>
              <w:rPr>
                <w:color w:val="000000"/>
                <w:sz w:val="28"/>
                <w:szCs w:val="28"/>
                <w:lang w:val="pt-BR"/>
              </w:rPr>
            </w:pPr>
            <w:r w:rsidRPr="000F0B1D">
              <w:rPr>
                <w:rFonts w:eastAsia="Calibri"/>
                <w:iCs/>
                <w:color w:val="000000"/>
                <w:spacing w:val="-4"/>
                <w:sz w:val="28"/>
                <w:szCs w:val="28"/>
              </w:rPr>
              <w:t>2. Kết hợp với kiến thức đã học ở bài 2, hãy nêu những hiểu biết của em về nội dung  và hình thức của ca dao.</w:t>
            </w:r>
          </w:p>
          <w:p w14:paraId="6BD77081"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B2: Thực hiện nhiệm vụ học tập</w:t>
            </w:r>
          </w:p>
          <w:p w14:paraId="4304067D" w14:textId="77777777" w:rsidR="00FF2B1E" w:rsidRPr="000F0B1D" w:rsidRDefault="00FF2B1E" w:rsidP="00FF2B1E">
            <w:pPr>
              <w:jc w:val="both"/>
              <w:rPr>
                <w:rFonts w:eastAsia="Calibri"/>
                <w:color w:val="000000"/>
                <w:sz w:val="28"/>
                <w:szCs w:val="28"/>
              </w:rPr>
            </w:pPr>
            <w:r w:rsidRPr="000F0B1D">
              <w:rPr>
                <w:rFonts w:eastAsia="Calibri"/>
                <w:color w:val="000000"/>
                <w:sz w:val="28"/>
                <w:szCs w:val="28"/>
                <w:lang w:val="sv-SE"/>
              </w:rPr>
              <w:t>- Học sinh tiếp nhận</w:t>
            </w:r>
            <w:r w:rsidRPr="000F0B1D">
              <w:rPr>
                <w:rFonts w:eastAsia="Calibri"/>
                <w:color w:val="000000"/>
                <w:sz w:val="28"/>
                <w:szCs w:val="28"/>
              </w:rPr>
              <w:t>: Nắm được yêu cầu,</w:t>
            </w:r>
            <w:r w:rsidRPr="000F0B1D">
              <w:rPr>
                <w:rFonts w:eastAsia="Calibri"/>
                <w:color w:val="000000"/>
                <w:sz w:val="28"/>
                <w:szCs w:val="28"/>
                <w:lang w:val="sv-SE"/>
              </w:rPr>
              <w:t xml:space="preserve"> thực hiện nhiệm vụ</w:t>
            </w:r>
            <w:r w:rsidRPr="000F0B1D">
              <w:rPr>
                <w:rFonts w:eastAsia="Calibri"/>
                <w:color w:val="000000"/>
                <w:sz w:val="28"/>
                <w:szCs w:val="28"/>
              </w:rPr>
              <w:t>.</w:t>
            </w:r>
          </w:p>
          <w:p w14:paraId="0C79CC8B"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B3: Báo cáo kết quả và thảo luận</w:t>
            </w:r>
          </w:p>
          <w:p w14:paraId="37A8AFE3" w14:textId="77777777" w:rsidR="00FF2B1E" w:rsidRPr="000F0B1D" w:rsidRDefault="00FF2B1E" w:rsidP="00FF2B1E">
            <w:pPr>
              <w:jc w:val="both"/>
              <w:rPr>
                <w:color w:val="000000"/>
                <w:sz w:val="28"/>
                <w:szCs w:val="28"/>
                <w:lang w:val="pt-BR"/>
              </w:rPr>
            </w:pPr>
            <w:r w:rsidRPr="000F0B1D">
              <w:rPr>
                <w:color w:val="000000"/>
                <w:sz w:val="28"/>
                <w:szCs w:val="28"/>
                <w:lang w:val="pt-BR"/>
              </w:rPr>
              <w:t xml:space="preserve">- Học sinh phát biểu tuỳ theo cảm nhận của từng cá nhân. </w:t>
            </w:r>
          </w:p>
          <w:p w14:paraId="5D706491" w14:textId="77777777" w:rsidR="00FF2B1E" w:rsidRPr="000F0B1D" w:rsidRDefault="00FF2B1E" w:rsidP="00FF2B1E">
            <w:pPr>
              <w:jc w:val="both"/>
              <w:rPr>
                <w:color w:val="000000"/>
                <w:sz w:val="28"/>
                <w:szCs w:val="28"/>
                <w:lang w:val="pt-BR"/>
              </w:rPr>
            </w:pPr>
            <w:r w:rsidRPr="000F0B1D">
              <w:rPr>
                <w:color w:val="000000"/>
                <w:sz w:val="28"/>
                <w:szCs w:val="28"/>
                <w:lang w:val="pt-BR"/>
              </w:rPr>
              <w:t>- Giáo viên: Quan sát, theo dõi quá trình học sinh thực hiện, gợi ý nếu cần</w:t>
            </w:r>
          </w:p>
          <w:p w14:paraId="3BCEE4FE" w14:textId="77777777" w:rsidR="00FF2B1E" w:rsidRPr="000F0B1D" w:rsidRDefault="00FF2B1E" w:rsidP="00FF2B1E">
            <w:pPr>
              <w:jc w:val="both"/>
              <w:rPr>
                <w:bCs/>
                <w:color w:val="000000"/>
                <w:sz w:val="28"/>
                <w:szCs w:val="28"/>
                <w:lang w:val="nl-NL"/>
              </w:rPr>
            </w:pPr>
            <w:r w:rsidRPr="000F0B1D">
              <w:rPr>
                <w:rFonts w:eastAsia="Calibri"/>
                <w:b/>
                <w:color w:val="0000FF"/>
                <w:sz w:val="28"/>
                <w:szCs w:val="28"/>
                <w:lang w:val="de-DE"/>
              </w:rPr>
              <w:lastRenderedPageBreak/>
              <w:t>Bước 4: Đánh giá kết quả thực hiện nhiệm vụ</w:t>
            </w:r>
          </w:p>
          <w:p w14:paraId="0B33C7B5" w14:textId="77777777" w:rsidR="00FF2B1E" w:rsidRPr="000F0B1D" w:rsidRDefault="00FF2B1E" w:rsidP="00FF2B1E">
            <w:pPr>
              <w:jc w:val="both"/>
              <w:rPr>
                <w:rFonts w:eastAsia="Calibri"/>
                <w:bCs/>
                <w:color w:val="000000"/>
                <w:sz w:val="28"/>
                <w:szCs w:val="28"/>
                <w:lang w:val="nl-NL"/>
              </w:rPr>
            </w:pPr>
            <w:r w:rsidRPr="000F0B1D">
              <w:rPr>
                <w:rFonts w:eastAsia="Calibri"/>
                <w:bCs/>
                <w:color w:val="000000"/>
                <w:sz w:val="28"/>
                <w:szCs w:val="28"/>
                <w:lang w:val="nl-NL"/>
              </w:rPr>
              <w:t>-Học sinh nhận xét câu trả lời.</w:t>
            </w:r>
          </w:p>
          <w:p w14:paraId="5C811FA7" w14:textId="77777777" w:rsidR="00FF2B1E" w:rsidRPr="000F0B1D" w:rsidRDefault="00FF2B1E" w:rsidP="00FF2B1E">
            <w:pPr>
              <w:jc w:val="both"/>
              <w:rPr>
                <w:rFonts w:eastAsia="Calibri"/>
                <w:bCs/>
                <w:color w:val="000000"/>
                <w:sz w:val="28"/>
                <w:szCs w:val="28"/>
                <w:lang w:val="nl-NL"/>
              </w:rPr>
            </w:pPr>
            <w:r w:rsidRPr="000F0B1D">
              <w:rPr>
                <w:rFonts w:eastAsia="Calibri"/>
                <w:bCs/>
                <w:color w:val="000000"/>
                <w:sz w:val="28"/>
                <w:szCs w:val="28"/>
                <w:lang w:val="nl-NL"/>
              </w:rPr>
              <w:t>- Giáo viên nhận xét, chốt kiến thức</w:t>
            </w:r>
          </w:p>
          <w:p w14:paraId="60A82CA6" w14:textId="77777777" w:rsidR="00FF2B1E" w:rsidRPr="000F0B1D" w:rsidRDefault="00FF2B1E" w:rsidP="00FF2B1E">
            <w:pPr>
              <w:jc w:val="center"/>
              <w:rPr>
                <w:b/>
                <w:bCs/>
                <w:color w:val="FF0000"/>
                <w:sz w:val="28"/>
                <w:szCs w:val="28"/>
                <w:lang w:val="vi-VN"/>
              </w:rPr>
            </w:pPr>
          </w:p>
        </w:tc>
        <w:tc>
          <w:tcPr>
            <w:tcW w:w="3986" w:type="dxa"/>
            <w:gridSpan w:val="2"/>
            <w:shd w:val="clear" w:color="auto" w:fill="auto"/>
          </w:tcPr>
          <w:p w14:paraId="2EC5B41F" w14:textId="77777777" w:rsidR="00FF2B1E" w:rsidRPr="000F0B1D" w:rsidRDefault="00FF2B1E" w:rsidP="00FF2B1E">
            <w:pPr>
              <w:rPr>
                <w:rFonts w:eastAsia="Calibri"/>
                <w:b/>
                <w:color w:val="000000"/>
                <w:sz w:val="28"/>
                <w:szCs w:val="28"/>
              </w:rPr>
            </w:pPr>
            <w:r w:rsidRPr="000F0B1D">
              <w:rPr>
                <w:rFonts w:eastAsia="Calibri"/>
                <w:b/>
                <w:color w:val="000000"/>
                <w:sz w:val="28"/>
                <w:szCs w:val="28"/>
              </w:rPr>
              <w:lastRenderedPageBreak/>
              <w:t>IV. Luyện tập</w:t>
            </w:r>
          </w:p>
          <w:p w14:paraId="719BDE9A" w14:textId="77777777" w:rsidR="00FF2B1E" w:rsidRPr="000F0B1D" w:rsidRDefault="00FF2B1E" w:rsidP="00FF2B1E">
            <w:pPr>
              <w:jc w:val="center"/>
              <w:rPr>
                <w:b/>
                <w:bCs/>
                <w:color w:val="FF0000"/>
                <w:sz w:val="28"/>
                <w:szCs w:val="28"/>
                <w:lang w:val="vi-VN"/>
              </w:rPr>
            </w:pPr>
          </w:p>
          <w:p w14:paraId="03B7B5E1" w14:textId="77777777" w:rsidR="00FF2B1E" w:rsidRPr="000F0B1D" w:rsidRDefault="00FF2B1E" w:rsidP="00FF2B1E">
            <w:pPr>
              <w:jc w:val="center"/>
              <w:rPr>
                <w:b/>
                <w:bCs/>
                <w:color w:val="FF0000"/>
                <w:sz w:val="28"/>
                <w:szCs w:val="28"/>
              </w:rPr>
            </w:pPr>
            <w:r w:rsidRPr="000F0B1D">
              <w:rPr>
                <w:b/>
                <w:bCs/>
                <w:color w:val="FF0000"/>
                <w:sz w:val="28"/>
                <w:szCs w:val="28"/>
              </w:rPr>
              <w:t>1.Vẻ đẹp của một bài ca dao</w:t>
            </w:r>
          </w:p>
          <w:p w14:paraId="39C93D00" w14:textId="041A279C" w:rsidR="00FF2B1E" w:rsidRPr="000F0B1D" w:rsidRDefault="00FF2B1E" w:rsidP="00FF2B1E">
            <w:pPr>
              <w:jc w:val="center"/>
              <w:rPr>
                <w:b/>
                <w:bCs/>
                <w:color w:val="FF0000"/>
                <w:sz w:val="28"/>
                <w:szCs w:val="28"/>
              </w:rPr>
            </w:pPr>
            <w:r w:rsidRPr="000F0B1D">
              <w:rPr>
                <w:noProof/>
                <w:color w:val="000000"/>
                <w:sz w:val="28"/>
                <w:szCs w:val="18"/>
              </w:rPr>
              <mc:AlternateContent>
                <mc:Choice Requires="wps">
                  <w:drawing>
                    <wp:anchor distT="0" distB="0" distL="114300" distR="114300" simplePos="0" relativeHeight="251705344" behindDoc="0" locked="0" layoutInCell="1" allowOverlap="1" wp14:anchorId="6F72616C" wp14:editId="0A80A3D7">
                      <wp:simplePos x="0" y="0"/>
                      <wp:positionH relativeFrom="column">
                        <wp:posOffset>976630</wp:posOffset>
                      </wp:positionH>
                      <wp:positionV relativeFrom="paragraph">
                        <wp:posOffset>130810</wp:posOffset>
                      </wp:positionV>
                      <wp:extent cx="219075" cy="371475"/>
                      <wp:effectExtent l="19050" t="0" r="47625" b="47625"/>
                      <wp:wrapNone/>
                      <wp:docPr id="29737" name="Arrow: Down 29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3714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1DBD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9737" o:spid="_x0000_s1026" type="#_x0000_t67" style="position:absolute;margin-left:76.9pt;margin-top:10.3pt;width:17.25pt;height:2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" adj="15231" fillcolor="#4472c4" strokecolor="#2f528f" strokeweight="1pt">
                      <v:path arrowok="t"/>
                    </v:shape>
                  </w:pict>
                </mc:Fallback>
              </mc:AlternateContent>
            </w:r>
          </w:p>
          <w:p w14:paraId="7835EEAE" w14:textId="77777777" w:rsidR="00FF2B1E" w:rsidRPr="000F0B1D" w:rsidRDefault="00FF2B1E" w:rsidP="00FF2B1E">
            <w:pPr>
              <w:jc w:val="center"/>
              <w:rPr>
                <w:b/>
                <w:bCs/>
                <w:color w:val="FF0000"/>
                <w:sz w:val="28"/>
                <w:szCs w:val="28"/>
              </w:rPr>
            </w:pPr>
          </w:p>
          <w:p w14:paraId="48128691" w14:textId="77777777" w:rsidR="00FF2B1E" w:rsidRPr="000F0B1D" w:rsidRDefault="00FF2B1E" w:rsidP="00FF2B1E">
            <w:pPr>
              <w:jc w:val="center"/>
              <w:rPr>
                <w:b/>
                <w:bCs/>
                <w:color w:val="FF0000"/>
                <w:sz w:val="28"/>
                <w:szCs w:val="28"/>
              </w:rPr>
            </w:pPr>
          </w:p>
          <w:tbl>
            <w:tblPr>
              <w:tblW w:w="3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893"/>
            </w:tblGrid>
            <w:tr w:rsidR="00FF2B1E" w14:paraId="466C7C6B" w14:textId="77777777" w:rsidTr="00FF2B1E">
              <w:tc>
                <w:tcPr>
                  <w:tcW w:w="1867" w:type="dxa"/>
                  <w:shd w:val="clear" w:color="auto" w:fill="auto"/>
                </w:tcPr>
                <w:p w14:paraId="09C13E2C" w14:textId="77777777" w:rsidR="00FF2B1E" w:rsidRPr="000F0B1D" w:rsidRDefault="00FF2B1E" w:rsidP="00FF2B1E">
                  <w:pPr>
                    <w:jc w:val="center"/>
                    <w:rPr>
                      <w:b/>
                      <w:bCs/>
                      <w:color w:val="FF0000"/>
                      <w:sz w:val="28"/>
                      <w:szCs w:val="28"/>
                    </w:rPr>
                  </w:pPr>
                  <w:r w:rsidRPr="000F0B1D">
                    <w:rPr>
                      <w:b/>
                      <w:bCs/>
                      <w:color w:val="FF0000"/>
                      <w:sz w:val="28"/>
                      <w:szCs w:val="28"/>
                    </w:rPr>
                    <w:t xml:space="preserve">Hình thức             </w:t>
                  </w:r>
                </w:p>
              </w:tc>
              <w:tc>
                <w:tcPr>
                  <w:tcW w:w="1893" w:type="dxa"/>
                  <w:shd w:val="clear" w:color="auto" w:fill="auto"/>
                </w:tcPr>
                <w:p w14:paraId="557ADB20" w14:textId="77777777" w:rsidR="00FF2B1E" w:rsidRPr="000F0B1D" w:rsidRDefault="00FF2B1E" w:rsidP="00FF2B1E">
                  <w:pPr>
                    <w:rPr>
                      <w:b/>
                      <w:bCs/>
                      <w:color w:val="FF0000"/>
                      <w:sz w:val="28"/>
                      <w:szCs w:val="28"/>
                    </w:rPr>
                  </w:pPr>
                  <w:r w:rsidRPr="000F0B1D">
                    <w:rPr>
                      <w:b/>
                      <w:bCs/>
                      <w:color w:val="FF0000"/>
                      <w:sz w:val="28"/>
                      <w:szCs w:val="28"/>
                    </w:rPr>
                    <w:t>Nội dung</w:t>
                  </w:r>
                </w:p>
                <w:p w14:paraId="65353CDB" w14:textId="77777777" w:rsidR="00FF2B1E" w:rsidRPr="000F0B1D" w:rsidRDefault="00FF2B1E" w:rsidP="00FF2B1E">
                  <w:pPr>
                    <w:jc w:val="center"/>
                    <w:rPr>
                      <w:b/>
                      <w:bCs/>
                      <w:color w:val="FF0000"/>
                      <w:sz w:val="28"/>
                      <w:szCs w:val="28"/>
                    </w:rPr>
                  </w:pPr>
                </w:p>
              </w:tc>
            </w:tr>
            <w:tr w:rsidR="00FF2B1E" w14:paraId="33D9E70F" w14:textId="77777777" w:rsidTr="00FF2B1E">
              <w:tc>
                <w:tcPr>
                  <w:tcW w:w="1867" w:type="dxa"/>
                  <w:shd w:val="clear" w:color="auto" w:fill="auto"/>
                </w:tcPr>
                <w:p w14:paraId="4AEDED10" w14:textId="77777777" w:rsidR="00FF2B1E" w:rsidRPr="000F0B1D" w:rsidRDefault="00FF2B1E" w:rsidP="00FF2B1E">
                  <w:pPr>
                    <w:rPr>
                      <w:color w:val="000000"/>
                      <w:sz w:val="28"/>
                      <w:szCs w:val="28"/>
                    </w:rPr>
                  </w:pPr>
                  <w:r w:rsidRPr="000F0B1D">
                    <w:rPr>
                      <w:color w:val="000000"/>
                      <w:sz w:val="28"/>
                      <w:szCs w:val="28"/>
                    </w:rPr>
                    <w:t xml:space="preserve">Ý kiến, lí lẽ, bằng chứng         </w:t>
                  </w:r>
                </w:p>
                <w:p w14:paraId="24AC50A3" w14:textId="77777777" w:rsidR="00FF2B1E" w:rsidRPr="000F0B1D" w:rsidRDefault="00FF2B1E" w:rsidP="00FF2B1E">
                  <w:pPr>
                    <w:jc w:val="center"/>
                    <w:rPr>
                      <w:b/>
                      <w:bCs/>
                      <w:color w:val="FF0000"/>
                      <w:sz w:val="28"/>
                      <w:szCs w:val="28"/>
                    </w:rPr>
                  </w:pPr>
                </w:p>
                <w:p w14:paraId="019E3E2F" w14:textId="77777777" w:rsidR="00FF2B1E" w:rsidRPr="000F0B1D" w:rsidRDefault="00FF2B1E" w:rsidP="00FF2B1E">
                  <w:pPr>
                    <w:jc w:val="center"/>
                    <w:rPr>
                      <w:b/>
                      <w:bCs/>
                      <w:color w:val="FF0000"/>
                      <w:sz w:val="28"/>
                      <w:szCs w:val="28"/>
                    </w:rPr>
                  </w:pPr>
                </w:p>
              </w:tc>
              <w:tc>
                <w:tcPr>
                  <w:tcW w:w="1893" w:type="dxa"/>
                  <w:shd w:val="clear" w:color="auto" w:fill="auto"/>
                </w:tcPr>
                <w:p w14:paraId="2EC430B2" w14:textId="77777777" w:rsidR="00FF2B1E" w:rsidRPr="000F0B1D" w:rsidRDefault="00FF2B1E" w:rsidP="00FF2B1E">
                  <w:pPr>
                    <w:rPr>
                      <w:color w:val="000000"/>
                      <w:sz w:val="28"/>
                      <w:szCs w:val="28"/>
                    </w:rPr>
                  </w:pPr>
                  <w:r w:rsidRPr="000F0B1D">
                    <w:rPr>
                      <w:color w:val="000000"/>
                      <w:sz w:val="28"/>
                      <w:szCs w:val="28"/>
                    </w:rPr>
                    <w:t xml:space="preserve">Chủ đề: </w:t>
                  </w:r>
                  <w:r w:rsidRPr="000F0B1D">
                    <w:rPr>
                      <w:i/>
                      <w:iCs/>
                      <w:color w:val="000000"/>
                      <w:sz w:val="28"/>
                      <w:szCs w:val="28"/>
                    </w:rPr>
                    <w:t>vẻ đẹp của một bài ca dao</w:t>
                  </w:r>
                </w:p>
                <w:p w14:paraId="378CE92B" w14:textId="77777777" w:rsidR="00FF2B1E" w:rsidRPr="000F0B1D" w:rsidRDefault="00FF2B1E" w:rsidP="00FF2B1E">
                  <w:pPr>
                    <w:rPr>
                      <w:b/>
                      <w:bCs/>
                      <w:color w:val="FF0000"/>
                      <w:sz w:val="28"/>
                      <w:szCs w:val="28"/>
                    </w:rPr>
                  </w:pPr>
                </w:p>
              </w:tc>
            </w:tr>
          </w:tbl>
          <w:p w14:paraId="4981F0BB" w14:textId="77777777" w:rsidR="00FF2B1E" w:rsidRPr="000F0B1D" w:rsidRDefault="00FF2B1E" w:rsidP="00FF2B1E">
            <w:pPr>
              <w:jc w:val="center"/>
              <w:rPr>
                <w:b/>
                <w:bCs/>
                <w:color w:val="FF0000"/>
                <w:sz w:val="28"/>
                <w:szCs w:val="28"/>
              </w:rPr>
            </w:pPr>
          </w:p>
          <w:p w14:paraId="18FD1E50" w14:textId="77777777" w:rsidR="00FF2B1E" w:rsidRPr="000F0B1D" w:rsidRDefault="00FF2B1E" w:rsidP="00FF2B1E">
            <w:pPr>
              <w:rPr>
                <w:b/>
                <w:bCs/>
                <w:color w:val="FF0000"/>
                <w:sz w:val="28"/>
                <w:szCs w:val="28"/>
              </w:rPr>
            </w:pPr>
            <w:r w:rsidRPr="000F0B1D">
              <w:rPr>
                <w:b/>
                <w:bCs/>
                <w:color w:val="000000"/>
                <w:sz w:val="28"/>
                <w:szCs w:val="28"/>
              </w:rPr>
              <w:t xml:space="preserve">2. </w:t>
            </w:r>
            <w:r w:rsidRPr="000F0B1D">
              <w:rPr>
                <w:color w:val="000000"/>
                <w:sz w:val="28"/>
                <w:szCs w:val="28"/>
              </w:rPr>
              <w:t xml:space="preserve">+ </w:t>
            </w:r>
            <w:r w:rsidRPr="000F0B1D">
              <w:rPr>
                <w:i/>
                <w:iCs/>
                <w:color w:val="000000"/>
                <w:sz w:val="28"/>
                <w:szCs w:val="28"/>
              </w:rPr>
              <w:t>Nội dung</w:t>
            </w:r>
            <w:r w:rsidRPr="000F0B1D">
              <w:rPr>
                <w:color w:val="000000"/>
                <w:sz w:val="28"/>
                <w:szCs w:val="28"/>
              </w:rPr>
              <w:t xml:space="preserve">: Ca dao, dân ca  là những bài thơ dân gian do nhân dân lao động sáng tác và thuộc </w:t>
            </w:r>
            <w:r w:rsidRPr="000F0B1D">
              <w:rPr>
                <w:color w:val="000000"/>
                <w:sz w:val="28"/>
                <w:szCs w:val="28"/>
              </w:rPr>
              <w:lastRenderedPageBreak/>
              <w:t>thể loại trữ tình đã diễn tả một cách sinh động và sâu sắc đời sống tâm hồn, tình cảm, tư tưởng của người lao động.</w:t>
            </w:r>
          </w:p>
          <w:p w14:paraId="41809783" w14:textId="77777777" w:rsidR="00FF2B1E" w:rsidRPr="000F0B1D" w:rsidRDefault="00FF2B1E" w:rsidP="00FF2B1E">
            <w:pPr>
              <w:shd w:val="clear" w:color="auto" w:fill="FFFFFF"/>
              <w:spacing w:after="240"/>
              <w:jc w:val="both"/>
              <w:rPr>
                <w:color w:val="000000"/>
                <w:sz w:val="28"/>
                <w:szCs w:val="28"/>
              </w:rPr>
            </w:pPr>
            <w:r w:rsidRPr="000F0B1D">
              <w:rPr>
                <w:color w:val="000000"/>
                <w:sz w:val="28"/>
                <w:szCs w:val="28"/>
              </w:rPr>
              <w:t xml:space="preserve">+ </w:t>
            </w:r>
            <w:r w:rsidRPr="000F0B1D">
              <w:rPr>
                <w:i/>
                <w:iCs/>
                <w:color w:val="000000"/>
                <w:sz w:val="28"/>
                <w:szCs w:val="28"/>
              </w:rPr>
              <w:t>Hình thức:</w:t>
            </w:r>
            <w:r w:rsidRPr="000F0B1D">
              <w:rPr>
                <w:color w:val="000000"/>
                <w:sz w:val="28"/>
                <w:szCs w:val="28"/>
              </w:rPr>
              <w:t xml:space="preserve"> Thể thơ gồm những loại chính như: các thể vãn, thể lục bát, thể song thất và song thất lục bát, thể hỗn hợp (hợp thể)</w:t>
            </w:r>
          </w:p>
          <w:p w14:paraId="7D415C1F" w14:textId="77777777" w:rsidR="00FF2B1E" w:rsidRPr="000F0B1D" w:rsidRDefault="00FF2B1E" w:rsidP="00FF2B1E">
            <w:pPr>
              <w:rPr>
                <w:b/>
                <w:bCs/>
                <w:color w:val="FF0000"/>
                <w:sz w:val="28"/>
                <w:szCs w:val="28"/>
              </w:rPr>
            </w:pPr>
          </w:p>
        </w:tc>
      </w:tr>
      <w:tr w:rsidR="00FF2B1E" w14:paraId="4CF88567" w14:textId="77777777" w:rsidTr="00FF2B1E">
        <w:tc>
          <w:tcPr>
            <w:tcW w:w="9900" w:type="dxa"/>
            <w:gridSpan w:val="4"/>
            <w:shd w:val="clear" w:color="auto" w:fill="auto"/>
          </w:tcPr>
          <w:p w14:paraId="49EA0F15" w14:textId="77777777" w:rsidR="00FF2B1E" w:rsidRPr="000F0B1D" w:rsidRDefault="00FF2B1E" w:rsidP="00FF2B1E">
            <w:pPr>
              <w:spacing w:line="252" w:lineRule="auto"/>
              <w:ind w:firstLine="539"/>
              <w:jc w:val="center"/>
              <w:rPr>
                <w:rFonts w:eastAsia="Calibri"/>
                <w:i/>
                <w:iCs/>
                <w:color w:val="000000"/>
                <w:sz w:val="28"/>
                <w:szCs w:val="28"/>
              </w:rPr>
            </w:pPr>
            <w:r w:rsidRPr="000F0B1D">
              <w:rPr>
                <w:rFonts w:eastAsia="Calibri"/>
                <w:b/>
                <w:bCs/>
                <w:color w:val="000000"/>
                <w:sz w:val="28"/>
                <w:szCs w:val="28"/>
              </w:rPr>
              <w:lastRenderedPageBreak/>
              <w:t>4. Hoạt động 4: Vận dụng</w:t>
            </w:r>
          </w:p>
          <w:p w14:paraId="33516AE7" w14:textId="77777777" w:rsidR="00FF2B1E" w:rsidRPr="000F0B1D" w:rsidRDefault="00FF2B1E" w:rsidP="00FF2B1E">
            <w:pPr>
              <w:jc w:val="both"/>
              <w:rPr>
                <w:rFonts w:eastAsia="Calibri"/>
                <w:i/>
                <w:color w:val="FF0000"/>
                <w:sz w:val="28"/>
                <w:szCs w:val="28"/>
              </w:rPr>
            </w:pPr>
            <w:r w:rsidRPr="000F0B1D">
              <w:rPr>
                <w:rFonts w:eastAsia="Calibri"/>
                <w:i/>
                <w:color w:val="FF0000"/>
                <w:sz w:val="28"/>
                <w:szCs w:val="28"/>
              </w:rPr>
              <w:t xml:space="preserve">a) Mục tiêu: </w:t>
            </w:r>
            <w:r w:rsidRPr="000F0B1D">
              <w:rPr>
                <w:rFonts w:eastAsia="Calibri"/>
                <w:color w:val="000000"/>
                <w:sz w:val="28"/>
                <w:szCs w:val="28"/>
              </w:rPr>
              <w:t>HS vận dụng những kiến thức đã học để thực hiện theo định hướng của giáo viên</w:t>
            </w:r>
          </w:p>
          <w:p w14:paraId="557EE454" w14:textId="77777777" w:rsidR="00FF2B1E" w:rsidRPr="000F0B1D" w:rsidRDefault="00FF2B1E" w:rsidP="00FF2B1E">
            <w:pPr>
              <w:rPr>
                <w:rFonts w:eastAsia="Calibri"/>
                <w:iCs/>
                <w:color w:val="000000"/>
                <w:spacing w:val="-4"/>
                <w:sz w:val="28"/>
                <w:szCs w:val="28"/>
              </w:rPr>
            </w:pPr>
            <w:r w:rsidRPr="000F0B1D">
              <w:rPr>
                <w:rFonts w:eastAsia="Calibri"/>
                <w:i/>
                <w:color w:val="FF0000"/>
                <w:spacing w:val="-4"/>
                <w:sz w:val="28"/>
                <w:szCs w:val="28"/>
              </w:rPr>
              <w:t xml:space="preserve">b) Nội dung: </w:t>
            </w:r>
            <w:r w:rsidRPr="000F0B1D">
              <w:rPr>
                <w:rFonts w:eastAsia="Calibri"/>
                <w:iCs/>
                <w:color w:val="000000"/>
                <w:spacing w:val="-4"/>
                <w:sz w:val="28"/>
                <w:szCs w:val="28"/>
              </w:rPr>
              <w:t>Nêu ý kiến của em về một bài ca dao đã được học</w:t>
            </w:r>
          </w:p>
          <w:p w14:paraId="000A3E24" w14:textId="77777777" w:rsidR="00FF2B1E" w:rsidRPr="000F0B1D" w:rsidRDefault="00FF2B1E" w:rsidP="00FF2B1E">
            <w:pPr>
              <w:rPr>
                <w:rFonts w:eastAsia="Calibri"/>
                <w:i/>
                <w:color w:val="FF0000"/>
                <w:sz w:val="28"/>
                <w:szCs w:val="28"/>
              </w:rPr>
            </w:pPr>
            <w:r w:rsidRPr="000F0B1D">
              <w:rPr>
                <w:rFonts w:eastAsia="Calibri"/>
                <w:i/>
                <w:color w:val="FF0000"/>
                <w:sz w:val="28"/>
                <w:szCs w:val="28"/>
              </w:rPr>
              <w:t>d) Tổ chức thực hiện:</w:t>
            </w:r>
          </w:p>
          <w:p w14:paraId="23FE9377" w14:textId="77777777" w:rsidR="00FF2B1E" w:rsidRPr="000F0B1D" w:rsidRDefault="00FF2B1E" w:rsidP="00FF2B1E">
            <w:pPr>
              <w:jc w:val="both"/>
              <w:rPr>
                <w:b/>
                <w:color w:val="0000FF"/>
                <w:sz w:val="28"/>
                <w:szCs w:val="28"/>
              </w:rPr>
            </w:pPr>
            <w:r w:rsidRPr="000F0B1D">
              <w:rPr>
                <w:rFonts w:eastAsia="Calibri"/>
                <w:b/>
                <w:color w:val="0000FF"/>
                <w:sz w:val="28"/>
                <w:szCs w:val="28"/>
              </w:rPr>
              <w:t>B1 Chuyển giao nhiệm vụ học tập</w:t>
            </w:r>
          </w:p>
          <w:p w14:paraId="786C1265" w14:textId="77777777" w:rsidR="00FF2B1E" w:rsidRPr="000F0B1D" w:rsidRDefault="00FF2B1E" w:rsidP="00FF2B1E">
            <w:pPr>
              <w:jc w:val="both"/>
              <w:rPr>
                <w:b/>
                <w:bCs/>
                <w:color w:val="000000"/>
                <w:sz w:val="28"/>
                <w:szCs w:val="28"/>
                <w:lang w:val="nl-NL"/>
              </w:rPr>
            </w:pPr>
            <w:r w:rsidRPr="000F0B1D">
              <w:rPr>
                <w:b/>
                <w:bCs/>
                <w:color w:val="000000"/>
                <w:sz w:val="28"/>
                <w:szCs w:val="28"/>
                <w:lang w:val="nl-NL"/>
              </w:rPr>
              <w:t xml:space="preserve">*GV giao bài tập </w:t>
            </w:r>
            <w:r w:rsidRPr="000F0B1D">
              <w:rPr>
                <w:rFonts w:eastAsia="Calibri"/>
                <w:iCs/>
                <w:color w:val="000000"/>
                <w:spacing w:val="-4"/>
                <w:sz w:val="28"/>
                <w:szCs w:val="28"/>
              </w:rPr>
              <w:t>Trình bày ngắn gọn ý kiến của em về một bài ca dao đã được học</w:t>
            </w:r>
          </w:p>
          <w:p w14:paraId="650AB62F"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B2: Thực hiện nhiệm vụ học tập</w:t>
            </w:r>
          </w:p>
          <w:p w14:paraId="66FC0EE6" w14:textId="77777777" w:rsidR="00FF2B1E" w:rsidRPr="000F0B1D" w:rsidRDefault="00FF2B1E" w:rsidP="00FF2B1E">
            <w:pPr>
              <w:jc w:val="both"/>
              <w:rPr>
                <w:rFonts w:eastAsia="Calibri"/>
                <w:color w:val="000000"/>
                <w:sz w:val="28"/>
                <w:szCs w:val="28"/>
                <w:lang w:val="sv-SE"/>
              </w:rPr>
            </w:pPr>
            <w:r w:rsidRPr="000F0B1D">
              <w:rPr>
                <w:rFonts w:eastAsia="Calibri"/>
                <w:color w:val="000000"/>
                <w:sz w:val="28"/>
                <w:szCs w:val="28"/>
                <w:lang w:val="sv-SE"/>
              </w:rPr>
              <w:t>- Học sinh trả lời câu hỏi</w:t>
            </w:r>
          </w:p>
          <w:p w14:paraId="6ED487FC" w14:textId="77777777" w:rsidR="00FF2B1E" w:rsidRPr="000F0B1D" w:rsidRDefault="00FF2B1E" w:rsidP="00FF2B1E">
            <w:pPr>
              <w:jc w:val="both"/>
              <w:rPr>
                <w:color w:val="000000"/>
                <w:sz w:val="28"/>
                <w:szCs w:val="28"/>
                <w:lang w:val="pt-BR"/>
              </w:rPr>
            </w:pPr>
            <w:r w:rsidRPr="000F0B1D">
              <w:rPr>
                <w:color w:val="000000"/>
                <w:sz w:val="28"/>
                <w:szCs w:val="28"/>
                <w:lang w:val="pt-BR"/>
              </w:rPr>
              <w:t xml:space="preserve">- Giáo viên: quan sát, động viện, khích lệ </w:t>
            </w:r>
          </w:p>
          <w:p w14:paraId="6A71C71B" w14:textId="77777777" w:rsidR="00FF2B1E" w:rsidRPr="000F0B1D" w:rsidRDefault="00FF2B1E" w:rsidP="00FF2B1E">
            <w:pPr>
              <w:rPr>
                <w:rFonts w:eastAsia="Calibri"/>
                <w:b/>
                <w:color w:val="0000FF"/>
                <w:sz w:val="28"/>
                <w:szCs w:val="28"/>
                <w:lang w:val="de-DE"/>
              </w:rPr>
            </w:pPr>
            <w:r w:rsidRPr="000F0B1D">
              <w:rPr>
                <w:rFonts w:eastAsia="Calibri"/>
                <w:b/>
                <w:color w:val="0000FF"/>
                <w:sz w:val="28"/>
                <w:szCs w:val="28"/>
                <w:lang w:val="de-DE"/>
              </w:rPr>
              <w:t>B3: Báo cáo kết quả và thảo luận</w:t>
            </w:r>
          </w:p>
          <w:p w14:paraId="29F03AB1" w14:textId="77777777" w:rsidR="00FF2B1E" w:rsidRPr="000F0B1D" w:rsidRDefault="00FF2B1E" w:rsidP="00FF2B1E">
            <w:pPr>
              <w:rPr>
                <w:rFonts w:eastAsia="Calibri"/>
                <w:color w:val="000000"/>
                <w:sz w:val="28"/>
                <w:szCs w:val="28"/>
              </w:rPr>
            </w:pPr>
            <w:r w:rsidRPr="000F0B1D">
              <w:rPr>
                <w:rFonts w:eastAsia="Calibri"/>
                <w:color w:val="000000"/>
                <w:sz w:val="28"/>
                <w:szCs w:val="28"/>
              </w:rPr>
              <w:t>Học sinh thảo luận theo bàn ,cử đại diện trình bày.</w:t>
            </w:r>
          </w:p>
          <w:p w14:paraId="000850A7" w14:textId="77777777" w:rsidR="00FF2B1E" w:rsidRPr="000F0B1D" w:rsidRDefault="00FF2B1E" w:rsidP="00FF2B1E">
            <w:pPr>
              <w:jc w:val="both"/>
              <w:rPr>
                <w:color w:val="000000"/>
                <w:sz w:val="28"/>
                <w:szCs w:val="28"/>
                <w:lang w:val="pt-BR"/>
              </w:rPr>
            </w:pPr>
            <w:r w:rsidRPr="000F0B1D">
              <w:rPr>
                <w:color w:val="000000"/>
                <w:sz w:val="28"/>
                <w:szCs w:val="28"/>
                <w:lang w:val="pt-BR"/>
              </w:rPr>
              <w:t>- Giáo viên: Quan sát, theo dõi quá trình học sinh thực hiện, gợi ý nếu cần</w:t>
            </w:r>
          </w:p>
          <w:p w14:paraId="5A0ABA8F" w14:textId="77777777" w:rsidR="00FF2B1E" w:rsidRPr="000F0B1D" w:rsidRDefault="00FF2B1E" w:rsidP="00FF2B1E">
            <w:pPr>
              <w:jc w:val="both"/>
              <w:rPr>
                <w:rFonts w:eastAsia="Calibri"/>
                <w:b/>
                <w:color w:val="0000FF"/>
                <w:sz w:val="28"/>
                <w:szCs w:val="28"/>
                <w:lang w:val="de-DE"/>
              </w:rPr>
            </w:pPr>
            <w:r w:rsidRPr="000F0B1D">
              <w:rPr>
                <w:rFonts w:eastAsia="Calibri"/>
                <w:b/>
                <w:color w:val="0000FF"/>
                <w:sz w:val="28"/>
                <w:szCs w:val="28"/>
                <w:lang w:val="de-DE"/>
              </w:rPr>
              <w:t>B4: Đánh giá kết quả thực hiện nhiệm vụ</w:t>
            </w:r>
          </w:p>
          <w:p w14:paraId="68A3DA03" w14:textId="77777777" w:rsidR="00FF2B1E" w:rsidRPr="000F0B1D" w:rsidRDefault="00FF2B1E" w:rsidP="00FF2B1E">
            <w:pPr>
              <w:rPr>
                <w:rFonts w:eastAsia="Calibri"/>
                <w:bCs/>
                <w:color w:val="000000"/>
                <w:sz w:val="28"/>
                <w:szCs w:val="28"/>
                <w:lang w:val="nl-NL"/>
              </w:rPr>
            </w:pPr>
            <w:r w:rsidRPr="000F0B1D">
              <w:rPr>
                <w:rFonts w:eastAsia="Calibri"/>
                <w:bCs/>
                <w:color w:val="000000"/>
                <w:sz w:val="28"/>
                <w:szCs w:val="28"/>
                <w:lang w:val="nl-NL"/>
              </w:rPr>
              <w:t>Học sinh nhận xét câu trả lời</w:t>
            </w:r>
          </w:p>
          <w:p w14:paraId="70EF994D" w14:textId="77777777" w:rsidR="00FF2B1E" w:rsidRPr="000F0B1D" w:rsidRDefault="00FF2B1E" w:rsidP="00FF2B1E">
            <w:pPr>
              <w:rPr>
                <w:rFonts w:eastAsia="Calibri"/>
                <w:bCs/>
                <w:color w:val="000000"/>
                <w:sz w:val="28"/>
                <w:szCs w:val="28"/>
                <w:lang w:val="nl-NL"/>
              </w:rPr>
            </w:pPr>
            <w:r w:rsidRPr="000F0B1D">
              <w:rPr>
                <w:rFonts w:eastAsia="Calibri"/>
                <w:bCs/>
                <w:color w:val="000000"/>
                <w:sz w:val="28"/>
                <w:szCs w:val="28"/>
                <w:lang w:val="nl-NL"/>
              </w:rPr>
              <w:t>-Giáo viên sửa chữa, đánh giá, chốt kiến thức.</w:t>
            </w:r>
          </w:p>
          <w:p w14:paraId="32D9149C" w14:textId="77777777" w:rsidR="00FF2B1E" w:rsidRPr="000F0B1D" w:rsidRDefault="00FF2B1E" w:rsidP="00FF2B1E">
            <w:pPr>
              <w:autoSpaceDE w:val="0"/>
              <w:autoSpaceDN w:val="0"/>
              <w:adjustRightInd w:val="0"/>
              <w:jc w:val="both"/>
              <w:rPr>
                <w:b/>
                <w:bCs/>
                <w:color w:val="FF0000"/>
                <w:sz w:val="28"/>
                <w:szCs w:val="28"/>
                <w:lang w:val="vi-VN"/>
              </w:rPr>
            </w:pPr>
          </w:p>
        </w:tc>
      </w:tr>
    </w:tbl>
    <w:p w14:paraId="7522AD5C" w14:textId="77777777" w:rsidR="00FF2B1E" w:rsidRDefault="00FF2B1E" w:rsidP="00FF2B1E">
      <w:pPr>
        <w:jc w:val="center"/>
        <w:rPr>
          <w:rFonts w:eastAsia="Calibri"/>
          <w:b/>
          <w:sz w:val="28"/>
          <w:szCs w:val="28"/>
          <w:lang w:val="vi-VN"/>
        </w:rPr>
      </w:pPr>
      <w:r>
        <w:rPr>
          <w:rFonts w:eastAsia="Calibri"/>
          <w:bCs/>
          <w:sz w:val="28"/>
          <w:szCs w:val="28"/>
          <w:lang w:val="vi-VN"/>
        </w:rPr>
        <w:t>*</w:t>
      </w:r>
      <w:r w:rsidRPr="0027007B">
        <w:rPr>
          <w:rFonts w:eastAsia="Calibri"/>
          <w:b/>
          <w:sz w:val="28"/>
          <w:szCs w:val="28"/>
          <w:lang w:val="vi-VN"/>
        </w:rPr>
        <w:t xml:space="preserve"> Hướng dẫn tự học:</w:t>
      </w:r>
    </w:p>
    <w:p w14:paraId="4E61A6AB" w14:textId="77777777" w:rsidR="00FF2B1E" w:rsidRDefault="00FF2B1E" w:rsidP="00FF2B1E">
      <w:pPr>
        <w:jc w:val="both"/>
        <w:rPr>
          <w:rFonts w:eastAsia="Calibri"/>
          <w:bCs/>
          <w:sz w:val="28"/>
          <w:szCs w:val="28"/>
        </w:rPr>
      </w:pPr>
      <w:r w:rsidRPr="00275ACF">
        <w:rPr>
          <w:rFonts w:eastAsia="Calibri"/>
          <w:b/>
          <w:sz w:val="28"/>
          <w:szCs w:val="28"/>
          <w:lang w:val="vi-VN"/>
        </w:rPr>
        <w:t xml:space="preserve">- </w:t>
      </w:r>
      <w:r>
        <w:rPr>
          <w:rFonts w:eastAsia="Calibri"/>
          <w:bCs/>
          <w:sz w:val="28"/>
          <w:szCs w:val="28"/>
        </w:rPr>
        <w:t>Đọc lại hai văn bản đọc hiểu để nắm rõ hơn kiểu bài nghị luận văn học</w:t>
      </w:r>
    </w:p>
    <w:p w14:paraId="1343DEE4" w14:textId="77777777" w:rsidR="00FF2B1E" w:rsidRDefault="00FF2B1E" w:rsidP="00FF2B1E">
      <w:pPr>
        <w:jc w:val="both"/>
        <w:rPr>
          <w:rFonts w:eastAsia="Calibri"/>
          <w:bCs/>
          <w:i/>
          <w:iCs/>
          <w:sz w:val="28"/>
          <w:szCs w:val="28"/>
        </w:rPr>
      </w:pPr>
      <w:r w:rsidRPr="00275ACF">
        <w:rPr>
          <w:rFonts w:eastAsia="Calibri"/>
          <w:bCs/>
          <w:sz w:val="28"/>
          <w:szCs w:val="28"/>
          <w:lang w:val="vi-VN"/>
        </w:rPr>
        <w:t>- Chuẩn bị t</w:t>
      </w:r>
      <w:r>
        <w:rPr>
          <w:rFonts w:eastAsia="Calibri"/>
          <w:bCs/>
          <w:sz w:val="28"/>
          <w:szCs w:val="28"/>
          <w:lang w:val="vi-VN"/>
        </w:rPr>
        <w:t>r</w:t>
      </w:r>
      <w:r w:rsidRPr="00275ACF">
        <w:rPr>
          <w:rFonts w:eastAsia="Calibri"/>
          <w:bCs/>
          <w:sz w:val="28"/>
          <w:szCs w:val="28"/>
          <w:lang w:val="vi-VN"/>
        </w:rPr>
        <w:t xml:space="preserve">ước bài “ </w:t>
      </w:r>
      <w:r>
        <w:rPr>
          <w:rFonts w:eastAsia="Calibri"/>
          <w:bCs/>
          <w:sz w:val="28"/>
          <w:szCs w:val="28"/>
        </w:rPr>
        <w:t xml:space="preserve">Thực hành Tiếng Việt  </w:t>
      </w:r>
      <w:r w:rsidRPr="007B0027">
        <w:rPr>
          <w:rFonts w:eastAsia="Calibri"/>
          <w:bCs/>
          <w:i/>
          <w:iCs/>
          <w:sz w:val="28"/>
          <w:szCs w:val="28"/>
        </w:rPr>
        <w:t>thành ngữ</w:t>
      </w:r>
      <w:r>
        <w:rPr>
          <w:rFonts w:eastAsia="Calibri"/>
          <w:bCs/>
          <w:i/>
          <w:iCs/>
          <w:sz w:val="28"/>
          <w:szCs w:val="28"/>
          <w:lang w:val="vi-VN"/>
        </w:rPr>
        <w:t>, dấu chấm phẩy</w:t>
      </w:r>
      <w:r>
        <w:rPr>
          <w:rFonts w:eastAsia="Calibri"/>
          <w:bCs/>
          <w:i/>
          <w:iCs/>
          <w:sz w:val="28"/>
          <w:szCs w:val="28"/>
        </w:rPr>
        <w:t>”</w:t>
      </w:r>
    </w:p>
    <w:p w14:paraId="10B0D37F" w14:textId="56B2D075" w:rsidR="00FF2B1E" w:rsidRPr="007C3073" w:rsidRDefault="00FF2B1E" w:rsidP="007C3073">
      <w:pPr>
        <w:jc w:val="both"/>
        <w:rPr>
          <w:rFonts w:eastAsia="Calibri"/>
          <w:bCs/>
          <w:i/>
          <w:iCs/>
          <w:sz w:val="28"/>
          <w:szCs w:val="28"/>
        </w:rPr>
      </w:pPr>
      <w:r>
        <w:rPr>
          <w:rFonts w:eastAsia="Calibri"/>
          <w:bCs/>
          <w:sz w:val="28"/>
          <w:szCs w:val="28"/>
        </w:rPr>
        <w:t>- Vận dụng kiến thức đọc trước văn bản “</w:t>
      </w:r>
      <w:r w:rsidRPr="007B0027">
        <w:rPr>
          <w:rFonts w:eastAsia="Calibri"/>
          <w:bCs/>
          <w:i/>
          <w:iCs/>
          <w:sz w:val="28"/>
          <w:szCs w:val="28"/>
        </w:rPr>
        <w:t>Thánh Gióng- tượng đài vĩnh cửu của long yêu nước</w:t>
      </w:r>
      <w:r>
        <w:rPr>
          <w:rFonts w:eastAsia="Calibri"/>
          <w:bCs/>
          <w:i/>
          <w:iCs/>
          <w:sz w:val="28"/>
          <w:szCs w:val="28"/>
        </w:rPr>
        <w:t>”</w:t>
      </w:r>
    </w:p>
    <w:p w14:paraId="6AAE56EC" w14:textId="77777777" w:rsidR="00FF2B1E" w:rsidRDefault="00FF2B1E" w:rsidP="00FF2B1E">
      <w:pPr>
        <w:jc w:val="center"/>
        <w:rPr>
          <w:b/>
          <w:color w:val="0000FF"/>
          <w:sz w:val="28"/>
          <w:szCs w:val="28"/>
          <w:lang w:val="pl-PL"/>
        </w:rPr>
      </w:pPr>
    </w:p>
    <w:p w14:paraId="3D4986E2" w14:textId="77777777" w:rsidR="00FF2B1E" w:rsidRPr="00B21F31" w:rsidRDefault="00FF2B1E" w:rsidP="00FF2B1E">
      <w:pPr>
        <w:rPr>
          <w:i/>
          <w:iCs/>
          <w:sz w:val="28"/>
          <w:szCs w:val="28"/>
          <w:lang w:val="vi-VN"/>
        </w:rPr>
      </w:pPr>
      <w:r w:rsidRPr="00B21F31">
        <w:rPr>
          <w:i/>
          <w:iCs/>
          <w:sz w:val="28"/>
          <w:szCs w:val="28"/>
          <w:lang w:val="vi-VN"/>
        </w:rPr>
        <w:t>Ngày soạn: ………………                                                    Ngày dạy:…………….</w:t>
      </w:r>
    </w:p>
    <w:p w14:paraId="48C85C33" w14:textId="77777777" w:rsidR="00FF2B1E" w:rsidRPr="00B21F31" w:rsidRDefault="00FF2B1E" w:rsidP="00FF2B1E">
      <w:pPr>
        <w:rPr>
          <w:b/>
          <w:bCs/>
          <w:color w:val="C00000"/>
          <w:sz w:val="32"/>
          <w:szCs w:val="32"/>
        </w:rPr>
      </w:pPr>
      <w:r w:rsidRPr="00B21F31">
        <w:rPr>
          <w:b/>
          <w:bCs/>
          <w:color w:val="C00000"/>
          <w:sz w:val="32"/>
          <w:szCs w:val="32"/>
          <w:lang w:val="vi-VN"/>
        </w:rPr>
        <w:t xml:space="preserve">TUẦN </w:t>
      </w:r>
    </w:p>
    <w:p w14:paraId="4985F109" w14:textId="77777777" w:rsidR="00FF2B1E" w:rsidRPr="00B21F31" w:rsidRDefault="00FF2B1E" w:rsidP="00FF2B1E">
      <w:pPr>
        <w:jc w:val="center"/>
        <w:rPr>
          <w:b/>
          <w:bCs/>
          <w:color w:val="FF0000"/>
          <w:sz w:val="40"/>
          <w:szCs w:val="40"/>
        </w:rPr>
      </w:pPr>
      <w:r w:rsidRPr="00B21F31">
        <w:rPr>
          <w:b/>
          <w:bCs/>
          <w:color w:val="FF0000"/>
          <w:sz w:val="40"/>
          <w:szCs w:val="40"/>
        </w:rPr>
        <w:t>Bài 4</w:t>
      </w:r>
    </w:p>
    <w:p w14:paraId="327CBE50" w14:textId="77777777" w:rsidR="00FF2B1E" w:rsidRPr="00B21F31" w:rsidRDefault="00FF2B1E" w:rsidP="00FF2B1E">
      <w:pPr>
        <w:jc w:val="center"/>
        <w:rPr>
          <w:b/>
          <w:bCs/>
          <w:color w:val="0070C0"/>
          <w:sz w:val="32"/>
          <w:szCs w:val="32"/>
          <w:lang w:val="vi-VN"/>
        </w:rPr>
      </w:pPr>
      <w:r w:rsidRPr="00B21F31">
        <w:rPr>
          <w:b/>
          <w:bCs/>
          <w:color w:val="FF0000"/>
          <w:sz w:val="32"/>
          <w:szCs w:val="32"/>
        </w:rPr>
        <w:t>VĂN NGHỊ LUẬN</w:t>
      </w:r>
    </w:p>
    <w:p w14:paraId="769DC6F2" w14:textId="77777777" w:rsidR="00FF2B1E" w:rsidRPr="00B21F31" w:rsidRDefault="00FF2B1E" w:rsidP="00FF2B1E">
      <w:pPr>
        <w:jc w:val="center"/>
        <w:rPr>
          <w:color w:val="C00000"/>
          <w:sz w:val="28"/>
          <w:szCs w:val="28"/>
          <w:lang w:val="vi-VN"/>
        </w:rPr>
      </w:pPr>
      <w:r w:rsidRPr="00B21F31">
        <w:rPr>
          <w:color w:val="C00000"/>
          <w:sz w:val="28"/>
          <w:szCs w:val="28"/>
          <w:lang w:val="vi-VN"/>
        </w:rPr>
        <w:t>(1</w:t>
      </w:r>
      <w:r w:rsidRPr="00B21F31">
        <w:rPr>
          <w:color w:val="C00000"/>
          <w:sz w:val="28"/>
          <w:szCs w:val="28"/>
        </w:rPr>
        <w:t xml:space="preserve">2 </w:t>
      </w:r>
      <w:r w:rsidRPr="00B21F31">
        <w:rPr>
          <w:color w:val="C00000"/>
          <w:sz w:val="28"/>
          <w:szCs w:val="28"/>
          <w:lang w:val="vi-VN"/>
        </w:rPr>
        <w:t>tiết)</w:t>
      </w:r>
    </w:p>
    <w:p w14:paraId="1DE6217C" w14:textId="77777777" w:rsidR="00FF2B1E" w:rsidRDefault="00FF2B1E" w:rsidP="00FF2B1E">
      <w:pPr>
        <w:jc w:val="center"/>
        <w:rPr>
          <w:b/>
          <w:color w:val="0000FF"/>
          <w:sz w:val="28"/>
          <w:szCs w:val="28"/>
          <w:lang w:val="pl-PL"/>
        </w:rPr>
      </w:pPr>
    </w:p>
    <w:p w14:paraId="209F575C" w14:textId="77777777" w:rsidR="00FF2B1E" w:rsidRDefault="00FF2B1E" w:rsidP="00FF2B1E">
      <w:pPr>
        <w:jc w:val="center"/>
        <w:rPr>
          <w:b/>
          <w:color w:val="FF0000"/>
          <w:sz w:val="28"/>
          <w:szCs w:val="28"/>
          <w:lang w:val="pl-PL"/>
        </w:rPr>
      </w:pPr>
      <w:r>
        <w:rPr>
          <w:b/>
          <w:color w:val="0000FF"/>
          <w:sz w:val="28"/>
          <w:szCs w:val="28"/>
          <w:lang w:val="pl-PL"/>
        </w:rPr>
        <w:t>THỰC HÀNH TIẾNG VIỆT</w:t>
      </w:r>
    </w:p>
    <w:p w14:paraId="1BE71893" w14:textId="77777777" w:rsidR="00FF2B1E" w:rsidRDefault="00FF2B1E" w:rsidP="00FF2B1E">
      <w:pPr>
        <w:jc w:val="center"/>
        <w:rPr>
          <w:b/>
          <w:i/>
          <w:color w:val="FF0000"/>
          <w:sz w:val="28"/>
          <w:szCs w:val="28"/>
          <w:lang w:val="pl-PL"/>
        </w:rPr>
      </w:pPr>
      <w:r>
        <w:rPr>
          <w:b/>
          <w:color w:val="FF0000"/>
          <w:sz w:val="28"/>
          <w:szCs w:val="28"/>
          <w:lang w:val="pl-PL"/>
        </w:rPr>
        <w:t>THÀNH NGỮ, DẤU CHẤM PHẨY</w:t>
      </w:r>
    </w:p>
    <w:p w14:paraId="0BA68311" w14:textId="77777777" w:rsidR="00FF2B1E" w:rsidRPr="00F963CE" w:rsidRDefault="00FF2B1E" w:rsidP="00FF2B1E">
      <w:pPr>
        <w:jc w:val="center"/>
        <w:rPr>
          <w:rFonts w:eastAsia="Calibri"/>
          <w:color w:val="0000FF"/>
          <w:sz w:val="28"/>
          <w:szCs w:val="28"/>
          <w:lang w:val="vi-VN"/>
        </w:rPr>
      </w:pPr>
      <w:r>
        <w:rPr>
          <w:rFonts w:eastAsia="Calibri"/>
          <w:color w:val="0000FF"/>
          <w:sz w:val="28"/>
          <w:szCs w:val="28"/>
          <w:lang w:val="vi-VN"/>
        </w:rPr>
        <w:t>Môn Ngữ văn 6</w:t>
      </w:r>
    </w:p>
    <w:p w14:paraId="0DFED77B" w14:textId="77777777" w:rsidR="00FF2B1E" w:rsidRDefault="00FF2B1E" w:rsidP="00FF2B1E">
      <w:pPr>
        <w:jc w:val="center"/>
        <w:rPr>
          <w:rFonts w:eastAsia="Calibri"/>
          <w:color w:val="0000FF"/>
          <w:sz w:val="28"/>
          <w:szCs w:val="28"/>
        </w:rPr>
      </w:pPr>
      <w:r>
        <w:rPr>
          <w:rFonts w:eastAsia="Calibri"/>
          <w:color w:val="0000FF"/>
          <w:sz w:val="28"/>
          <w:szCs w:val="28"/>
        </w:rPr>
        <w:t>Thời gian thực hiện: 1 tiết</w:t>
      </w:r>
    </w:p>
    <w:p w14:paraId="049D34EC" w14:textId="77777777" w:rsidR="00FF2B1E" w:rsidRDefault="00FF2B1E" w:rsidP="00FF2B1E">
      <w:pPr>
        <w:rPr>
          <w:rFonts w:eastAsia="Brush Script MT"/>
          <w:sz w:val="28"/>
          <w:szCs w:val="28"/>
          <w:lang w:val="vi-VN"/>
        </w:rPr>
      </w:pPr>
      <w:r>
        <w:rPr>
          <w:b/>
          <w:bCs/>
          <w:color w:val="FF0000"/>
          <w:sz w:val="28"/>
          <w:szCs w:val="28"/>
          <w:lang w:val="vi-VN"/>
        </w:rPr>
        <w:t xml:space="preserve">I. MỤC TIÊU </w:t>
      </w:r>
      <w:r>
        <w:rPr>
          <w:sz w:val="28"/>
          <w:szCs w:val="28"/>
          <w:lang w:val="vi-VN"/>
        </w:rPr>
        <w:t>(Học xong bài học, học sinh sẽ đạt được)</w:t>
      </w:r>
    </w:p>
    <w:p w14:paraId="1E03EDCB" w14:textId="77777777" w:rsidR="00FF2B1E" w:rsidRDefault="00FF2B1E" w:rsidP="00FF2B1E">
      <w:pPr>
        <w:jc w:val="both"/>
        <w:rPr>
          <w:i/>
          <w:iCs/>
          <w:color w:val="0000FF"/>
          <w:sz w:val="28"/>
          <w:szCs w:val="28"/>
          <w:lang w:val="vi-VN"/>
        </w:rPr>
      </w:pPr>
      <w:r>
        <w:rPr>
          <w:b/>
          <w:bCs/>
          <w:i/>
          <w:iCs/>
          <w:color w:val="0000FF"/>
          <w:sz w:val="28"/>
          <w:szCs w:val="28"/>
        </w:rPr>
        <w:t>1. Về kiến thức</w:t>
      </w:r>
      <w:r>
        <w:rPr>
          <w:b/>
          <w:bCs/>
          <w:i/>
          <w:iCs/>
          <w:color w:val="0000FF"/>
          <w:sz w:val="28"/>
          <w:szCs w:val="28"/>
          <w:lang w:val="vi-VN"/>
        </w:rPr>
        <w:t xml:space="preserve">: </w:t>
      </w:r>
    </w:p>
    <w:p w14:paraId="17C65718" w14:textId="77777777" w:rsidR="00FF2B1E" w:rsidRDefault="00FF2B1E" w:rsidP="00FF2B1E">
      <w:pPr>
        <w:jc w:val="both"/>
        <w:rPr>
          <w:color w:val="000000"/>
          <w:sz w:val="28"/>
          <w:szCs w:val="28"/>
          <w:lang w:eastAsia="vi-VN"/>
        </w:rPr>
      </w:pPr>
      <w:r>
        <w:rPr>
          <w:sz w:val="28"/>
          <w:szCs w:val="28"/>
        </w:rPr>
        <w:t xml:space="preserve">+ Tri thức </w:t>
      </w:r>
      <w:r>
        <w:rPr>
          <w:color w:val="000000"/>
          <w:sz w:val="28"/>
          <w:szCs w:val="28"/>
          <w:lang w:eastAsia="vi-VN"/>
        </w:rPr>
        <w:t>được thành ngữ, dấu chấm phẩy</w:t>
      </w:r>
    </w:p>
    <w:p w14:paraId="2F07FF19" w14:textId="77777777" w:rsidR="00FF2B1E" w:rsidRDefault="00FF2B1E" w:rsidP="00FF2B1E">
      <w:pPr>
        <w:jc w:val="both"/>
        <w:rPr>
          <w:color w:val="000000"/>
          <w:sz w:val="28"/>
          <w:szCs w:val="28"/>
          <w:lang w:eastAsia="vi-VN"/>
        </w:rPr>
      </w:pPr>
      <w:r>
        <w:rPr>
          <w:color w:val="000000"/>
          <w:sz w:val="28"/>
          <w:szCs w:val="28"/>
          <w:lang w:eastAsia="vi-VN"/>
        </w:rPr>
        <w:t>+ Nghĩa của thành ngữ, công dụng của dấu chấm phẩy.</w:t>
      </w:r>
    </w:p>
    <w:p w14:paraId="60D23194" w14:textId="77777777" w:rsidR="00FF2B1E" w:rsidRDefault="00FF2B1E" w:rsidP="00FF2B1E">
      <w:pPr>
        <w:jc w:val="both"/>
        <w:rPr>
          <w:i/>
          <w:iCs/>
          <w:color w:val="0000FF"/>
          <w:sz w:val="28"/>
          <w:szCs w:val="28"/>
          <w:lang w:val="vi-VN"/>
        </w:rPr>
      </w:pPr>
      <w:r>
        <w:rPr>
          <w:b/>
          <w:bCs/>
          <w:i/>
          <w:iCs/>
          <w:color w:val="0000FF"/>
          <w:sz w:val="28"/>
          <w:szCs w:val="28"/>
        </w:rPr>
        <w:t>2</w:t>
      </w:r>
      <w:r>
        <w:rPr>
          <w:b/>
          <w:bCs/>
          <w:i/>
          <w:iCs/>
          <w:color w:val="0000FF"/>
          <w:sz w:val="28"/>
          <w:szCs w:val="28"/>
          <w:lang w:val="vi-VN"/>
        </w:rPr>
        <w:t xml:space="preserve">. </w:t>
      </w:r>
      <w:r>
        <w:rPr>
          <w:b/>
          <w:bCs/>
          <w:i/>
          <w:iCs/>
          <w:color w:val="0000FF"/>
          <w:sz w:val="28"/>
          <w:szCs w:val="28"/>
        </w:rPr>
        <w:t>Về n</w:t>
      </w:r>
      <w:r>
        <w:rPr>
          <w:b/>
          <w:bCs/>
          <w:i/>
          <w:iCs/>
          <w:color w:val="0000FF"/>
          <w:sz w:val="28"/>
          <w:szCs w:val="28"/>
          <w:lang w:val="vi-VN"/>
        </w:rPr>
        <w:t>ăng lực:</w:t>
      </w:r>
    </w:p>
    <w:p w14:paraId="7AC4F040" w14:textId="77777777" w:rsidR="00FF2B1E" w:rsidRDefault="00FF2B1E" w:rsidP="00FF2B1E">
      <w:pPr>
        <w:jc w:val="both"/>
        <w:rPr>
          <w:color w:val="000000"/>
          <w:sz w:val="28"/>
          <w:szCs w:val="28"/>
        </w:rPr>
      </w:pPr>
      <w:r>
        <w:rPr>
          <w:color w:val="000000"/>
          <w:sz w:val="28"/>
          <w:szCs w:val="28"/>
          <w:lang w:val="vi-VN"/>
        </w:rPr>
        <w:t xml:space="preserve">- </w:t>
      </w:r>
      <w:r>
        <w:rPr>
          <w:color w:val="000000"/>
          <w:sz w:val="28"/>
          <w:szCs w:val="28"/>
        </w:rPr>
        <w:t>Nhận biết được một số thành ngữ.</w:t>
      </w:r>
    </w:p>
    <w:p w14:paraId="7041C042" w14:textId="77777777" w:rsidR="00FF2B1E" w:rsidRDefault="00FF2B1E" w:rsidP="00FF2B1E">
      <w:pPr>
        <w:spacing w:line="400" w:lineRule="exact"/>
        <w:jc w:val="both"/>
        <w:rPr>
          <w:sz w:val="28"/>
          <w:szCs w:val="28"/>
          <w:lang w:val="pt-BR"/>
        </w:rPr>
      </w:pPr>
      <w:r>
        <w:rPr>
          <w:sz w:val="28"/>
          <w:szCs w:val="28"/>
          <w:lang w:val="pt-BR"/>
        </w:rPr>
        <w:t>- Giải thích được nghĩa của một số thành ngữ thông dụng.</w:t>
      </w:r>
    </w:p>
    <w:p w14:paraId="25798B4E" w14:textId="77777777" w:rsidR="00FF2B1E" w:rsidRDefault="00FF2B1E" w:rsidP="00FF2B1E">
      <w:pPr>
        <w:spacing w:line="400" w:lineRule="exact"/>
        <w:jc w:val="both"/>
        <w:rPr>
          <w:sz w:val="28"/>
          <w:szCs w:val="28"/>
          <w:lang w:val="pt-BR"/>
        </w:rPr>
      </w:pPr>
      <w:r>
        <w:rPr>
          <w:sz w:val="28"/>
          <w:szCs w:val="28"/>
          <w:lang w:val="pt-BR"/>
        </w:rPr>
        <w:t>-</w:t>
      </w:r>
      <w:r>
        <w:rPr>
          <w:sz w:val="28"/>
          <w:szCs w:val="28"/>
          <w:lang w:val="vi-VN"/>
        </w:rPr>
        <w:t xml:space="preserve"> </w:t>
      </w:r>
      <w:r>
        <w:rPr>
          <w:sz w:val="28"/>
          <w:szCs w:val="28"/>
          <w:lang w:val="pt-BR"/>
        </w:rPr>
        <w:t>Nhận biết được công dụng của dấu chấm phẩy.</w:t>
      </w:r>
    </w:p>
    <w:p w14:paraId="42E1F565" w14:textId="77777777" w:rsidR="00FF2B1E" w:rsidRDefault="00FF2B1E" w:rsidP="00FF2B1E">
      <w:pPr>
        <w:spacing w:line="400" w:lineRule="exact"/>
        <w:jc w:val="both"/>
        <w:rPr>
          <w:sz w:val="28"/>
          <w:szCs w:val="28"/>
          <w:lang w:val="pt-BR"/>
        </w:rPr>
      </w:pPr>
      <w:r>
        <w:rPr>
          <w:sz w:val="28"/>
          <w:szCs w:val="28"/>
          <w:lang w:val="pt-BR"/>
        </w:rPr>
        <w:t>- Rèn luyện được kĩ năng nói, viết, đặt câu có sử dụng thành ngữ, dấu chấm phẩy.</w:t>
      </w:r>
    </w:p>
    <w:p w14:paraId="718FF729" w14:textId="77777777" w:rsidR="00FF2B1E" w:rsidRDefault="00FF2B1E" w:rsidP="00FF2B1E">
      <w:pPr>
        <w:spacing w:line="400" w:lineRule="exact"/>
        <w:jc w:val="both"/>
        <w:rPr>
          <w:sz w:val="28"/>
          <w:szCs w:val="28"/>
          <w:lang w:val="pt-BR"/>
        </w:rPr>
      </w:pPr>
      <w:r>
        <w:rPr>
          <w:sz w:val="28"/>
          <w:szCs w:val="28"/>
          <w:lang w:val="pt-BR"/>
        </w:rPr>
        <w:t>-Biết cách viết một đoạn văn theo mẫu có phép so sánh.</w:t>
      </w:r>
    </w:p>
    <w:p w14:paraId="3B09C712" w14:textId="77777777" w:rsidR="00FF2B1E" w:rsidRDefault="00FF2B1E" w:rsidP="00FF2B1E">
      <w:pPr>
        <w:jc w:val="both"/>
        <w:rPr>
          <w:b/>
          <w:bCs/>
          <w:i/>
          <w:iCs/>
          <w:color w:val="0000FF"/>
          <w:sz w:val="28"/>
          <w:szCs w:val="28"/>
        </w:rPr>
      </w:pPr>
      <w:r>
        <w:rPr>
          <w:b/>
          <w:bCs/>
          <w:i/>
          <w:iCs/>
          <w:color w:val="0000FF"/>
          <w:sz w:val="28"/>
          <w:szCs w:val="28"/>
        </w:rPr>
        <w:t>3</w:t>
      </w:r>
      <w:r>
        <w:rPr>
          <w:b/>
          <w:bCs/>
          <w:i/>
          <w:iCs/>
          <w:color w:val="0000FF"/>
          <w:sz w:val="28"/>
          <w:szCs w:val="28"/>
          <w:lang w:val="vi-VN"/>
        </w:rPr>
        <w:t xml:space="preserve">. </w:t>
      </w:r>
      <w:r>
        <w:rPr>
          <w:b/>
          <w:bCs/>
          <w:i/>
          <w:iCs/>
          <w:color w:val="0000FF"/>
          <w:sz w:val="28"/>
          <w:szCs w:val="28"/>
        </w:rPr>
        <w:t>Về p</w:t>
      </w:r>
      <w:r>
        <w:rPr>
          <w:b/>
          <w:bCs/>
          <w:i/>
          <w:iCs/>
          <w:color w:val="0000FF"/>
          <w:sz w:val="28"/>
          <w:szCs w:val="28"/>
          <w:lang w:val="vi-VN"/>
        </w:rPr>
        <w:t>hẩm chất:</w:t>
      </w:r>
    </w:p>
    <w:p w14:paraId="0126DC07" w14:textId="77777777" w:rsidR="00FF2B1E" w:rsidRDefault="00FF2B1E" w:rsidP="00FF2B1E">
      <w:pPr>
        <w:jc w:val="both"/>
        <w:rPr>
          <w:iCs/>
          <w:color w:val="0000FF"/>
          <w:sz w:val="28"/>
          <w:szCs w:val="28"/>
        </w:rPr>
      </w:pPr>
      <w:r>
        <w:rPr>
          <w:color w:val="0000CC"/>
          <w:sz w:val="28"/>
          <w:szCs w:val="28"/>
          <w:lang w:val="da-DK"/>
        </w:rPr>
        <w:t xml:space="preserve">- </w:t>
      </w:r>
      <w:r>
        <w:rPr>
          <w:i/>
          <w:color w:val="0000CC"/>
          <w:sz w:val="28"/>
          <w:szCs w:val="28"/>
          <w:lang w:val="da-DK"/>
        </w:rPr>
        <w:t>Yêu nước</w:t>
      </w:r>
      <w:r>
        <w:rPr>
          <w:i/>
          <w:sz w:val="28"/>
          <w:szCs w:val="28"/>
          <w:lang w:val="da-DK"/>
        </w:rPr>
        <w:t xml:space="preserve">: </w:t>
      </w:r>
      <w:r>
        <w:rPr>
          <w:sz w:val="28"/>
          <w:szCs w:val="28"/>
          <w:lang w:val="da-DK"/>
        </w:rPr>
        <w:t>Hiểu và tự hào về sự phong phú của tiếng Việt, bồi dưỡng tình yêu với tiếng Việt – ngôn ngữ của dân tộc chúng ta.</w:t>
      </w:r>
    </w:p>
    <w:p w14:paraId="4AD3ADE4" w14:textId="77777777" w:rsidR="00FF2B1E" w:rsidRDefault="00FF2B1E" w:rsidP="00FF2B1E">
      <w:pPr>
        <w:spacing w:line="276" w:lineRule="auto"/>
        <w:jc w:val="both"/>
        <w:rPr>
          <w:sz w:val="28"/>
          <w:szCs w:val="28"/>
          <w:lang w:val="da-DK"/>
        </w:rPr>
      </w:pPr>
      <w:r>
        <w:rPr>
          <w:color w:val="0000CC"/>
          <w:sz w:val="28"/>
          <w:szCs w:val="28"/>
          <w:lang w:val="da-DK"/>
        </w:rPr>
        <w:t xml:space="preserve">- </w:t>
      </w:r>
      <w:r>
        <w:rPr>
          <w:i/>
          <w:color w:val="0000CC"/>
          <w:sz w:val="28"/>
          <w:szCs w:val="28"/>
          <w:lang w:val="da-DK"/>
        </w:rPr>
        <w:t>Chăm chỉ</w:t>
      </w:r>
      <w:r>
        <w:rPr>
          <w:i/>
          <w:sz w:val="28"/>
          <w:szCs w:val="28"/>
          <w:lang w:val="da-DK"/>
        </w:rPr>
        <w:t>:</w:t>
      </w:r>
      <w:r>
        <w:rPr>
          <w:sz w:val="28"/>
          <w:szCs w:val="28"/>
          <w:lang w:val="da-DK"/>
        </w:rPr>
        <w:t xml:space="preserve"> HS có ý thức vận dụng bài học vào các tình huống, hoàn cảnh thực tế đời sống của bản thân. </w:t>
      </w:r>
    </w:p>
    <w:p w14:paraId="35C2EA42" w14:textId="77777777" w:rsidR="00FF2B1E" w:rsidRDefault="00FF2B1E" w:rsidP="00FF2B1E">
      <w:pPr>
        <w:jc w:val="both"/>
        <w:rPr>
          <w:color w:val="000000"/>
          <w:sz w:val="28"/>
          <w:szCs w:val="28"/>
        </w:rPr>
      </w:pPr>
      <w:r>
        <w:rPr>
          <w:color w:val="0000CC"/>
          <w:sz w:val="28"/>
          <w:szCs w:val="28"/>
          <w:lang w:val="da-DK"/>
        </w:rPr>
        <w:t>-</w:t>
      </w:r>
      <w:r>
        <w:rPr>
          <w:i/>
          <w:color w:val="0000CC"/>
          <w:sz w:val="28"/>
          <w:szCs w:val="28"/>
          <w:lang w:val="da-DK"/>
        </w:rPr>
        <w:t xml:space="preserve">Trách nhiệm: </w:t>
      </w:r>
      <w:r>
        <w:rPr>
          <w:sz w:val="28"/>
          <w:szCs w:val="28"/>
          <w:lang w:val="pt-BR"/>
        </w:rPr>
        <w:t xml:space="preserve">Làm chủ được bản thân trong quá trình học tập, </w:t>
      </w:r>
      <w:r>
        <w:rPr>
          <w:color w:val="000000"/>
          <w:sz w:val="28"/>
          <w:szCs w:val="28"/>
        </w:rPr>
        <w:t>có ý thức vận dụng kiến thức vào giao tiếp và tạo lập văn bản.</w:t>
      </w:r>
    </w:p>
    <w:p w14:paraId="11A1B089" w14:textId="77777777" w:rsidR="00FF2B1E" w:rsidRDefault="00FF2B1E" w:rsidP="00FF2B1E">
      <w:pPr>
        <w:jc w:val="both"/>
        <w:rPr>
          <w:b/>
          <w:bCs/>
          <w:color w:val="FF0000"/>
          <w:sz w:val="28"/>
          <w:szCs w:val="28"/>
          <w:lang w:val="vi-VN"/>
        </w:rPr>
      </w:pPr>
      <w:r>
        <w:rPr>
          <w:b/>
          <w:bCs/>
          <w:color w:val="FF0000"/>
          <w:sz w:val="28"/>
          <w:szCs w:val="28"/>
          <w:lang w:val="vi-VN"/>
        </w:rPr>
        <w:t>II. THIẾT BỊ DẠY HỌC VÀ HỌC LIỆU</w:t>
      </w:r>
    </w:p>
    <w:p w14:paraId="02FE20FC" w14:textId="77777777" w:rsidR="00FF2B1E" w:rsidRDefault="00FF2B1E" w:rsidP="00FF2B1E">
      <w:pPr>
        <w:jc w:val="both"/>
        <w:rPr>
          <w:b/>
          <w:bCs/>
          <w:color w:val="FF0000"/>
          <w:sz w:val="28"/>
          <w:szCs w:val="28"/>
          <w:lang w:val="vi-VN"/>
        </w:rPr>
      </w:pPr>
      <w:r>
        <w:rPr>
          <w:b/>
          <w:sz w:val="28"/>
          <w:szCs w:val="28"/>
          <w:lang w:val="vi-VN"/>
        </w:rPr>
        <w:t xml:space="preserve">1. </w:t>
      </w:r>
      <w:r>
        <w:rPr>
          <w:b/>
          <w:sz w:val="28"/>
          <w:szCs w:val="28"/>
        </w:rPr>
        <w:t xml:space="preserve">Thiết bị: </w:t>
      </w:r>
      <w:r>
        <w:rPr>
          <w:sz w:val="28"/>
          <w:szCs w:val="28"/>
          <w:lang w:val="de-DE"/>
        </w:rPr>
        <w:t xml:space="preserve">Máy chiếu, máy tính, Giấy A1 </w:t>
      </w:r>
      <w:r>
        <w:rPr>
          <w:sz w:val="28"/>
          <w:szCs w:val="28"/>
          <w:lang w:val="vi-VN"/>
        </w:rPr>
        <w:t xml:space="preserve">hoặc bảng phụ để HS làm việc nhóm, </w:t>
      </w:r>
      <w:r>
        <w:rPr>
          <w:sz w:val="28"/>
          <w:szCs w:val="28"/>
        </w:rPr>
        <w:t>P</w:t>
      </w:r>
      <w:r>
        <w:rPr>
          <w:sz w:val="28"/>
          <w:szCs w:val="28"/>
          <w:lang w:val="vi-VN"/>
        </w:rPr>
        <w:t>hiếu học tập, Bảng kiểm tra, đánh giá thái độ làm việc nhóm, rubic chấm đoạn văn, bài trình bày của HS.</w:t>
      </w:r>
    </w:p>
    <w:p w14:paraId="6A441346" w14:textId="77777777" w:rsidR="00FF2B1E" w:rsidRDefault="00FF2B1E" w:rsidP="00FF2B1E">
      <w:pPr>
        <w:spacing w:line="276" w:lineRule="auto"/>
        <w:rPr>
          <w:rFonts w:eastAsia="Calibri"/>
          <w:sz w:val="28"/>
          <w:szCs w:val="28"/>
        </w:rPr>
      </w:pPr>
      <w:r>
        <w:rPr>
          <w:b/>
          <w:sz w:val="28"/>
          <w:szCs w:val="28"/>
        </w:rPr>
        <w:t xml:space="preserve">2. Học liệu: </w:t>
      </w:r>
      <w:r>
        <w:rPr>
          <w:sz w:val="28"/>
          <w:szCs w:val="28"/>
        </w:rPr>
        <w:t>Sgk, kế hoạch bài dạy, sách tham khảo, phiếu học tập</w:t>
      </w:r>
      <w:r>
        <w:rPr>
          <w:rFonts w:eastAsia="Calibri"/>
          <w:sz w:val="28"/>
          <w:szCs w:val="28"/>
        </w:rPr>
        <w:t xml:space="preserve">, </w:t>
      </w:r>
      <w:r>
        <w:rPr>
          <w:sz w:val="28"/>
          <w:szCs w:val="28"/>
        </w:rPr>
        <w:t>...</w:t>
      </w:r>
      <w:r>
        <w:rPr>
          <w:sz w:val="28"/>
          <w:szCs w:val="28"/>
          <w:lang w:val="vi-VN"/>
        </w:rPr>
        <w:t>.</w:t>
      </w:r>
    </w:p>
    <w:p w14:paraId="50A45952" w14:textId="77777777" w:rsidR="00FF2B1E" w:rsidRDefault="00FF2B1E" w:rsidP="00FF2B1E">
      <w:pPr>
        <w:snapToGrid w:val="0"/>
        <w:spacing w:before="120"/>
        <w:jc w:val="both"/>
        <w:rPr>
          <w:rFonts w:eastAsia="Calibri"/>
          <w:b/>
          <w:bCs/>
          <w:color w:val="FF0000"/>
          <w:sz w:val="28"/>
          <w:szCs w:val="28"/>
        </w:rPr>
      </w:pPr>
      <w:r>
        <w:rPr>
          <w:b/>
          <w:bCs/>
          <w:color w:val="FF0000"/>
          <w:sz w:val="28"/>
          <w:szCs w:val="28"/>
          <w:lang w:val="vi-VN"/>
        </w:rPr>
        <w:t>III. TIẾN TRÌNH DẠY HỌC</w:t>
      </w:r>
      <w:r>
        <w:rPr>
          <w:b/>
          <w:bCs/>
          <w:color w:val="0070C0"/>
          <w:sz w:val="28"/>
          <w:szCs w:val="28"/>
          <w:lang w:val="vi-VN"/>
        </w:rPr>
        <w:tab/>
      </w:r>
    </w:p>
    <w:p w14:paraId="4C03770E" w14:textId="77777777" w:rsidR="00FF2B1E" w:rsidRDefault="00FF2B1E" w:rsidP="00C77F5D">
      <w:pPr>
        <w:numPr>
          <w:ilvl w:val="0"/>
          <w:numId w:val="22"/>
        </w:numPr>
        <w:snapToGrid w:val="0"/>
        <w:spacing w:line="360" w:lineRule="auto"/>
        <w:jc w:val="both"/>
        <w:rPr>
          <w:b/>
          <w:bCs/>
          <w:sz w:val="28"/>
          <w:szCs w:val="28"/>
        </w:rPr>
      </w:pPr>
      <w:r>
        <w:rPr>
          <w:b/>
          <w:bCs/>
          <w:sz w:val="28"/>
          <w:szCs w:val="28"/>
          <w:lang w:val="vi-VN"/>
        </w:rPr>
        <w:t>HĐ 1: Xác định vấn đề</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670"/>
      </w:tblGrid>
      <w:tr w:rsidR="00FF2B1E" w14:paraId="2DF57095" w14:textId="77777777" w:rsidTr="00FF2B1E">
        <w:tc>
          <w:tcPr>
            <w:tcW w:w="9450" w:type="dxa"/>
            <w:gridSpan w:val="2"/>
            <w:tcBorders>
              <w:top w:val="single" w:sz="4" w:space="0" w:color="auto"/>
              <w:left w:val="single" w:sz="4" w:space="0" w:color="auto"/>
              <w:bottom w:val="single" w:sz="4" w:space="0" w:color="auto"/>
              <w:right w:val="single" w:sz="4" w:space="0" w:color="auto"/>
            </w:tcBorders>
            <w:hideMark/>
          </w:tcPr>
          <w:p w14:paraId="3BFB2CE0" w14:textId="77777777" w:rsidR="00FF2B1E" w:rsidRDefault="00FF2B1E" w:rsidP="00FF2B1E">
            <w:pPr>
              <w:pStyle w:val="ListParagraph"/>
              <w:spacing w:after="0" w:line="360" w:lineRule="auto"/>
              <w:ind w:left="0"/>
              <w:jc w:val="both"/>
              <w:rPr>
                <w:szCs w:val="28"/>
                <w:lang w:val="vi-VN"/>
              </w:rPr>
            </w:pPr>
            <w:r>
              <w:rPr>
                <w:b/>
                <w:bCs/>
                <w:szCs w:val="28"/>
                <w:lang w:val="vi-VN"/>
              </w:rPr>
              <w:t>Mục tiêu</w:t>
            </w:r>
            <w:r>
              <w:rPr>
                <w:szCs w:val="28"/>
                <w:lang w:val="vi-VN"/>
              </w:rPr>
              <w:t>: HS kết nối kiến thức trong cuộc sống vào nội dung của bài học.</w:t>
            </w:r>
          </w:p>
        </w:tc>
      </w:tr>
      <w:tr w:rsidR="00FF2B1E" w14:paraId="0620E665" w14:textId="77777777" w:rsidTr="00FF2B1E">
        <w:tc>
          <w:tcPr>
            <w:tcW w:w="9450" w:type="dxa"/>
            <w:gridSpan w:val="2"/>
            <w:tcBorders>
              <w:top w:val="single" w:sz="4" w:space="0" w:color="auto"/>
              <w:left w:val="single" w:sz="4" w:space="0" w:color="auto"/>
              <w:bottom w:val="single" w:sz="4" w:space="0" w:color="auto"/>
              <w:right w:val="single" w:sz="4" w:space="0" w:color="auto"/>
            </w:tcBorders>
            <w:hideMark/>
          </w:tcPr>
          <w:p w14:paraId="3BECCA7D" w14:textId="77777777" w:rsidR="00FF2B1E" w:rsidRDefault="00FF2B1E" w:rsidP="00FF2B1E">
            <w:pPr>
              <w:pStyle w:val="ListParagraph"/>
              <w:spacing w:after="0" w:line="360" w:lineRule="auto"/>
              <w:ind w:left="0"/>
              <w:jc w:val="both"/>
              <w:rPr>
                <w:szCs w:val="28"/>
              </w:rPr>
            </w:pPr>
            <w:r>
              <w:rPr>
                <w:b/>
                <w:bCs/>
                <w:szCs w:val="28"/>
                <w:lang w:val="vi-VN"/>
              </w:rPr>
              <w:t>Nội dung</w:t>
            </w:r>
            <w:r>
              <w:rPr>
                <w:szCs w:val="28"/>
                <w:lang w:val="vi-VN"/>
              </w:rPr>
              <w:t xml:space="preserve">: GV </w:t>
            </w:r>
            <w:r>
              <w:rPr>
                <w:szCs w:val="28"/>
              </w:rPr>
              <w:t xml:space="preserve">tổ chức cho HS chơi trò chơi: </w:t>
            </w:r>
            <w:r>
              <w:rPr>
                <w:b/>
                <w:i/>
                <w:szCs w:val="28"/>
              </w:rPr>
              <w:t>Nhìn hình đoán chữ</w:t>
            </w:r>
          </w:p>
        </w:tc>
      </w:tr>
      <w:tr w:rsidR="00FF2B1E" w14:paraId="19A9923B" w14:textId="77777777" w:rsidTr="00FF2B1E">
        <w:tc>
          <w:tcPr>
            <w:tcW w:w="4780" w:type="dxa"/>
            <w:tcBorders>
              <w:top w:val="single" w:sz="4" w:space="0" w:color="auto"/>
              <w:left w:val="single" w:sz="4" w:space="0" w:color="auto"/>
              <w:bottom w:val="single" w:sz="4" w:space="0" w:color="auto"/>
              <w:right w:val="single" w:sz="4" w:space="0" w:color="auto"/>
            </w:tcBorders>
            <w:hideMark/>
          </w:tcPr>
          <w:p w14:paraId="37336105" w14:textId="77777777" w:rsidR="00FF2B1E" w:rsidRDefault="00FF2B1E" w:rsidP="00FF2B1E">
            <w:pPr>
              <w:pStyle w:val="ListParagraph"/>
              <w:spacing w:after="0" w:line="360" w:lineRule="auto"/>
              <w:ind w:left="0"/>
              <w:jc w:val="both"/>
              <w:rPr>
                <w:szCs w:val="28"/>
                <w:lang w:val="vi-VN"/>
              </w:rPr>
            </w:pPr>
            <w:r>
              <w:rPr>
                <w:b/>
                <w:bCs/>
                <w:szCs w:val="28"/>
              </w:rPr>
              <w:t xml:space="preserve">            </w:t>
            </w:r>
            <w:r>
              <w:rPr>
                <w:b/>
                <w:bCs/>
                <w:szCs w:val="28"/>
                <w:lang w:val="vi-VN"/>
              </w:rPr>
              <w:t>Tổ chức thực hiện</w:t>
            </w:r>
            <w:r>
              <w:rPr>
                <w:szCs w:val="28"/>
                <w:lang w:val="vi-VN"/>
              </w:rPr>
              <w:t xml:space="preserve"> </w:t>
            </w:r>
          </w:p>
        </w:tc>
        <w:tc>
          <w:tcPr>
            <w:tcW w:w="4670" w:type="dxa"/>
            <w:tcBorders>
              <w:top w:val="single" w:sz="4" w:space="0" w:color="auto"/>
              <w:left w:val="single" w:sz="4" w:space="0" w:color="auto"/>
              <w:bottom w:val="single" w:sz="4" w:space="0" w:color="auto"/>
              <w:right w:val="single" w:sz="4" w:space="0" w:color="auto"/>
            </w:tcBorders>
            <w:vAlign w:val="center"/>
            <w:hideMark/>
          </w:tcPr>
          <w:p w14:paraId="491DDCB9" w14:textId="77777777" w:rsidR="00FF2B1E" w:rsidRDefault="00FF2B1E" w:rsidP="00FF2B1E">
            <w:pPr>
              <w:snapToGrid w:val="0"/>
              <w:spacing w:line="360" w:lineRule="auto"/>
              <w:jc w:val="center"/>
              <w:rPr>
                <w:b/>
                <w:bCs/>
                <w:color w:val="000000"/>
                <w:sz w:val="28"/>
                <w:szCs w:val="28"/>
              </w:rPr>
            </w:pPr>
            <w:r>
              <w:rPr>
                <w:b/>
                <w:bCs/>
                <w:color w:val="000000"/>
                <w:sz w:val="28"/>
                <w:szCs w:val="28"/>
              </w:rPr>
              <w:t>Dự kiến s</w:t>
            </w:r>
            <w:r>
              <w:rPr>
                <w:b/>
                <w:bCs/>
                <w:color w:val="000000"/>
                <w:sz w:val="28"/>
                <w:szCs w:val="28"/>
                <w:lang w:val="vi-VN"/>
              </w:rPr>
              <w:t>ản phẩm</w:t>
            </w:r>
          </w:p>
        </w:tc>
      </w:tr>
      <w:tr w:rsidR="00FF2B1E" w14:paraId="057FE041" w14:textId="77777777" w:rsidTr="00FF2B1E">
        <w:tc>
          <w:tcPr>
            <w:tcW w:w="4780" w:type="dxa"/>
            <w:tcBorders>
              <w:top w:val="single" w:sz="4" w:space="0" w:color="auto"/>
              <w:left w:val="single" w:sz="4" w:space="0" w:color="auto"/>
              <w:bottom w:val="single" w:sz="4" w:space="0" w:color="auto"/>
              <w:right w:val="single" w:sz="4" w:space="0" w:color="auto"/>
            </w:tcBorders>
            <w:hideMark/>
          </w:tcPr>
          <w:p w14:paraId="195B9FED" w14:textId="77777777" w:rsidR="00FF2B1E" w:rsidRDefault="00FF2B1E" w:rsidP="00FF2B1E">
            <w:pPr>
              <w:snapToGrid w:val="0"/>
              <w:spacing w:line="360" w:lineRule="auto"/>
              <w:jc w:val="both"/>
              <w:rPr>
                <w:b/>
                <w:color w:val="000000"/>
                <w:sz w:val="28"/>
                <w:szCs w:val="28"/>
              </w:rPr>
            </w:pPr>
            <w:r>
              <w:rPr>
                <w:b/>
                <w:color w:val="000000"/>
                <w:sz w:val="28"/>
                <w:szCs w:val="28"/>
              </w:rPr>
              <w:lastRenderedPageBreak/>
              <w:t>GV giao nhiệm vụ cho HS thông qua trò chơi: “Nhìn hình đoán chữ”</w:t>
            </w:r>
          </w:p>
          <w:p w14:paraId="6B130D4E" w14:textId="77777777" w:rsidR="00FF2B1E" w:rsidRDefault="00FF2B1E" w:rsidP="00FF2B1E">
            <w:pPr>
              <w:jc w:val="both"/>
              <w:rPr>
                <w:color w:val="000000"/>
                <w:sz w:val="28"/>
                <w:szCs w:val="28"/>
              </w:rPr>
            </w:pPr>
            <w:r>
              <w:rPr>
                <w:color w:val="000000"/>
                <w:sz w:val="28"/>
                <w:szCs w:val="28"/>
              </w:rPr>
              <w:t xml:space="preserve">Luật chơi: </w:t>
            </w:r>
          </w:p>
          <w:p w14:paraId="54F24ABE" w14:textId="77777777" w:rsidR="00FF2B1E" w:rsidRDefault="00FF2B1E" w:rsidP="00FF2B1E">
            <w:pPr>
              <w:jc w:val="both"/>
              <w:rPr>
                <w:rFonts w:eastAsia="+mn-ea"/>
                <w:color w:val="000000"/>
                <w:kern w:val="24"/>
                <w:sz w:val="28"/>
                <w:szCs w:val="28"/>
              </w:rPr>
            </w:pPr>
            <w:r>
              <w:rPr>
                <w:rFonts w:eastAsia="+mn-ea"/>
                <w:color w:val="000000"/>
                <w:kern w:val="24"/>
                <w:sz w:val="28"/>
                <w:szCs w:val="28"/>
              </w:rPr>
              <w:t>HS quan sát các hình ảnh minh họa trên MC</w:t>
            </w:r>
          </w:p>
          <w:p w14:paraId="6E2A39F5" w14:textId="77777777" w:rsidR="00FF2B1E" w:rsidRDefault="00FF2B1E" w:rsidP="00FF2B1E">
            <w:pPr>
              <w:jc w:val="both"/>
              <w:rPr>
                <w:rFonts w:eastAsia="+mn-ea"/>
                <w:color w:val="000000"/>
                <w:kern w:val="24"/>
                <w:sz w:val="28"/>
                <w:szCs w:val="28"/>
              </w:rPr>
            </w:pPr>
            <w:r>
              <w:rPr>
                <w:rFonts w:eastAsia="+mn-ea"/>
                <w:color w:val="000000"/>
                <w:kern w:val="24"/>
                <w:sz w:val="28"/>
                <w:szCs w:val="28"/>
              </w:rPr>
              <w:t>(1) Đoán các từ trái nghĩa.</w:t>
            </w:r>
          </w:p>
          <w:p w14:paraId="64FE4B29" w14:textId="77777777" w:rsidR="00FF2B1E" w:rsidRDefault="00FF2B1E" w:rsidP="00FF2B1E">
            <w:pPr>
              <w:jc w:val="both"/>
              <w:rPr>
                <w:color w:val="000000"/>
                <w:sz w:val="28"/>
                <w:szCs w:val="28"/>
              </w:rPr>
            </w:pPr>
            <w:r>
              <w:rPr>
                <w:rFonts w:eastAsia="+mn-ea"/>
                <w:color w:val="000000"/>
                <w:kern w:val="24"/>
                <w:sz w:val="28"/>
                <w:szCs w:val="28"/>
              </w:rPr>
              <w:t>(2)</w:t>
            </w:r>
            <w:r>
              <w:rPr>
                <w:bCs/>
                <w:color w:val="000000"/>
                <w:sz w:val="28"/>
                <w:szCs w:val="28"/>
              </w:rPr>
              <w:t xml:space="preserve"> Tìm các cụm từ thông dụng được tạo lên từ các cặp từ trái nghĩa vừa tìm mà em thường gặp trong cuộc sống?</w:t>
            </w:r>
          </w:p>
          <w:p w14:paraId="0A96581D" w14:textId="77777777" w:rsidR="00FF2B1E" w:rsidRDefault="00FF2B1E" w:rsidP="00FF2B1E">
            <w:pPr>
              <w:jc w:val="both"/>
              <w:rPr>
                <w:color w:val="000000"/>
                <w:sz w:val="28"/>
                <w:szCs w:val="28"/>
              </w:rPr>
            </w:pPr>
            <w:r>
              <w:rPr>
                <w:color w:val="000000"/>
                <w:sz w:val="28"/>
                <w:szCs w:val="28"/>
              </w:rPr>
              <w:t>+Giáo viên gọi tinh thần xung phong để học sinh thể hiện sự tự tin của mình.</w:t>
            </w:r>
          </w:p>
          <w:p w14:paraId="44BEF972" w14:textId="77777777" w:rsidR="00FF2B1E" w:rsidRDefault="00FF2B1E" w:rsidP="00FF2B1E">
            <w:pPr>
              <w:rPr>
                <w:b/>
                <w:color w:val="0000FF"/>
                <w:sz w:val="28"/>
                <w:szCs w:val="28"/>
                <w:lang w:val="de-DE"/>
              </w:rPr>
            </w:pPr>
            <w:r>
              <w:rPr>
                <w:b/>
                <w:color w:val="0000FF"/>
                <w:sz w:val="28"/>
                <w:szCs w:val="28"/>
                <w:lang w:val="de-DE"/>
              </w:rPr>
              <w:t>Bước 2: Thực hiện nhiệm vụ học tập</w:t>
            </w:r>
          </w:p>
          <w:p w14:paraId="6D746AFF" w14:textId="77777777" w:rsidR="00FF2B1E" w:rsidRDefault="00FF2B1E" w:rsidP="00FF2B1E">
            <w:pPr>
              <w:rPr>
                <w:b/>
                <w:color w:val="0000FF"/>
                <w:sz w:val="28"/>
                <w:szCs w:val="28"/>
              </w:rPr>
            </w:pPr>
            <w:r>
              <w:rPr>
                <w:color w:val="000000"/>
                <w:sz w:val="28"/>
                <w:szCs w:val="28"/>
                <w:lang w:val="pt-BR"/>
              </w:rPr>
              <w:t xml:space="preserve">- Giáo viên: </w:t>
            </w:r>
            <w:r>
              <w:rPr>
                <w:color w:val="000000"/>
                <w:sz w:val="28"/>
                <w:szCs w:val="28"/>
              </w:rPr>
              <w:t>hướng dẫn học sinh đoán từ, gợi ý nếu cần</w:t>
            </w:r>
          </w:p>
          <w:p w14:paraId="263997A6" w14:textId="77777777" w:rsidR="00FF2B1E" w:rsidRDefault="00FF2B1E" w:rsidP="00FF2B1E">
            <w:pPr>
              <w:spacing w:line="360" w:lineRule="auto"/>
              <w:rPr>
                <w:color w:val="000000"/>
                <w:sz w:val="28"/>
                <w:szCs w:val="28"/>
              </w:rPr>
            </w:pPr>
            <w:r>
              <w:rPr>
                <w:color w:val="000000"/>
                <w:sz w:val="28"/>
                <w:szCs w:val="28"/>
                <w:lang w:val="pt-BR"/>
              </w:rPr>
              <w:t>- Học sinh làm việc cá nhân, suy nghĩ, trả lời.</w:t>
            </w:r>
          </w:p>
          <w:p w14:paraId="0A7B7B12" w14:textId="77777777" w:rsidR="00FF2B1E" w:rsidRDefault="00FF2B1E" w:rsidP="00FF2B1E">
            <w:pPr>
              <w:rPr>
                <w:b/>
                <w:color w:val="0000FF"/>
                <w:sz w:val="28"/>
                <w:szCs w:val="28"/>
                <w:lang w:val="de-DE"/>
              </w:rPr>
            </w:pPr>
            <w:r>
              <w:rPr>
                <w:b/>
                <w:color w:val="0000FF"/>
                <w:sz w:val="28"/>
                <w:szCs w:val="28"/>
                <w:lang w:val="de-DE"/>
              </w:rPr>
              <w:t>Bước 3: Báo cáo kết quả và thảo luận</w:t>
            </w:r>
          </w:p>
          <w:p w14:paraId="3E2D2B1E" w14:textId="77777777" w:rsidR="00FF2B1E" w:rsidRDefault="00FF2B1E" w:rsidP="00FF2B1E">
            <w:pPr>
              <w:jc w:val="both"/>
              <w:rPr>
                <w:color w:val="000000"/>
                <w:sz w:val="28"/>
                <w:szCs w:val="28"/>
                <w:lang w:val="pt-BR"/>
              </w:rPr>
            </w:pPr>
            <w:r>
              <w:rPr>
                <w:color w:val="000000"/>
                <w:sz w:val="28"/>
                <w:szCs w:val="28"/>
                <w:lang w:val="pt-BR"/>
              </w:rPr>
              <w:t>- Học sinh lần lượt trả lời.</w:t>
            </w:r>
          </w:p>
          <w:p w14:paraId="65DC05F9" w14:textId="77777777" w:rsidR="00FF2B1E" w:rsidRDefault="00FF2B1E" w:rsidP="00FF2B1E">
            <w:pPr>
              <w:jc w:val="both"/>
              <w:rPr>
                <w:color w:val="000000"/>
                <w:sz w:val="28"/>
                <w:szCs w:val="28"/>
                <w:lang w:val="pt-BR"/>
              </w:rPr>
            </w:pPr>
            <w:r>
              <w:rPr>
                <w:color w:val="000000"/>
                <w:sz w:val="28"/>
                <w:szCs w:val="28"/>
                <w:lang w:val="pt-BR"/>
              </w:rPr>
              <w:t>- Giáo viên: Quan sát, theo dõi quá trình học sinh thực hiện, gợi ý nếu cần</w:t>
            </w:r>
          </w:p>
          <w:p w14:paraId="44DE06C3" w14:textId="77777777" w:rsidR="00FF2B1E" w:rsidRDefault="00FF2B1E" w:rsidP="00FF2B1E">
            <w:pPr>
              <w:jc w:val="both"/>
              <w:rPr>
                <w:bCs/>
                <w:color w:val="000000"/>
                <w:sz w:val="28"/>
                <w:szCs w:val="28"/>
                <w:lang w:val="nl-NL"/>
              </w:rPr>
            </w:pPr>
            <w:r>
              <w:rPr>
                <w:b/>
                <w:color w:val="000000"/>
                <w:sz w:val="28"/>
                <w:szCs w:val="28"/>
                <w:lang w:val="de-DE"/>
              </w:rPr>
              <w:t>Bước 4: Đánh giá kết quả thực hiện nhiệm vụ</w:t>
            </w:r>
          </w:p>
          <w:p w14:paraId="14B6307F" w14:textId="77777777" w:rsidR="00FF2B1E" w:rsidRDefault="00FF2B1E" w:rsidP="00FF2B1E">
            <w:pPr>
              <w:jc w:val="both"/>
              <w:rPr>
                <w:color w:val="000000"/>
                <w:sz w:val="28"/>
                <w:szCs w:val="28"/>
                <w:lang w:val="pt-BR"/>
              </w:rPr>
            </w:pPr>
            <w:r>
              <w:rPr>
                <w:color w:val="000000"/>
                <w:sz w:val="28"/>
                <w:szCs w:val="28"/>
                <w:lang w:val="pt-BR"/>
              </w:rPr>
              <w:t>- Học sinh nhận xét, bổ sung, đánh giá</w:t>
            </w:r>
          </w:p>
          <w:p w14:paraId="2C6F40D2" w14:textId="77777777" w:rsidR="00FF2B1E" w:rsidRDefault="00FF2B1E" w:rsidP="00FF2B1E">
            <w:pPr>
              <w:jc w:val="both"/>
              <w:rPr>
                <w:color w:val="000000"/>
                <w:sz w:val="28"/>
                <w:szCs w:val="28"/>
                <w:lang w:val="pt-BR"/>
              </w:rPr>
            </w:pPr>
            <w:r>
              <w:rPr>
                <w:color w:val="000000"/>
                <w:sz w:val="28"/>
                <w:szCs w:val="28"/>
                <w:lang w:val="pt-BR"/>
              </w:rPr>
              <w:t>- Giáo viên nhận xét, đánh giá, dẫn dắt vào bài: các cụm từ các em vừa tìm được được gọi là Thành ngữ và bài học hôm nay sẽ giúp các em tìm hiểu về kiến thức này cũng như giới thiệu đến các em công dụng của một dấu câu nữa: dấu chấm phẩy.</w:t>
            </w:r>
          </w:p>
        </w:tc>
        <w:tc>
          <w:tcPr>
            <w:tcW w:w="4670" w:type="dxa"/>
            <w:tcBorders>
              <w:top w:val="single" w:sz="4" w:space="0" w:color="auto"/>
              <w:left w:val="single" w:sz="4" w:space="0" w:color="auto"/>
              <w:bottom w:val="single" w:sz="4" w:space="0" w:color="auto"/>
              <w:right w:val="single" w:sz="4" w:space="0" w:color="auto"/>
            </w:tcBorders>
          </w:tcPr>
          <w:p w14:paraId="4316731C" w14:textId="53EA2262" w:rsidR="00FF2B1E" w:rsidRDefault="00FF2B1E" w:rsidP="00FF2B1E">
            <w:pPr>
              <w:snapToGrid w:val="0"/>
              <w:spacing w:line="360" w:lineRule="auto"/>
              <w:jc w:val="both"/>
              <w:rPr>
                <w:noProof/>
                <w:color w:val="000000"/>
                <w:sz w:val="28"/>
                <w:szCs w:val="28"/>
              </w:rPr>
            </w:pPr>
            <w:r>
              <w:rPr>
                <w:noProof/>
                <w:color w:val="000000"/>
                <w:sz w:val="28"/>
                <w:szCs w:val="28"/>
              </w:rPr>
              <mc:AlternateContent>
                <mc:Choice Requires="wpg">
                  <w:drawing>
                    <wp:inline distT="0" distB="0" distL="0" distR="0" wp14:anchorId="65D7C76B" wp14:editId="6AB8F05D">
                      <wp:extent cx="873125" cy="704850"/>
                      <wp:effectExtent l="0" t="0" r="22225" b="19050"/>
                      <wp:docPr id="2973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704850"/>
                                <a:chOff x="609501" y="1295400"/>
                                <a:chExt cx="4995" cy="1919"/>
                              </a:xfrm>
                            </wpg:grpSpPr>
                            <wpg:grpSp>
                              <wpg:cNvPr id="172" name="Group 172"/>
                              <wpg:cNvGrpSpPr>
                                <a:grpSpLocks/>
                              </wpg:cNvGrpSpPr>
                              <wpg:grpSpPr bwMode="auto">
                                <a:xfrm>
                                  <a:off x="609501" y="1295417"/>
                                  <a:ext cx="2476" cy="1902"/>
                                  <a:chOff x="609530" y="1295417"/>
                                  <a:chExt cx="2278" cy="1745"/>
                                </a:xfrm>
                              </wpg:grpSpPr>
                              <wps:wsp>
                                <wps:cNvPr id="178" name="Oval 178"/>
                                <wps:cNvSpPr>
                                  <a:spLocks noChangeArrowheads="1"/>
                                </wps:cNvSpPr>
                                <wps:spPr bwMode="auto">
                                  <a:xfrm>
                                    <a:off x="609600" y="1295417"/>
                                    <a:ext cx="2208" cy="1745"/>
                                  </a:xfrm>
                                  <a:prstGeom prst="ellipse">
                                    <a:avLst/>
                                  </a:prstGeom>
                                  <a:solidFill>
                                    <a:srgbClr val="FFCCFF"/>
                                  </a:solidFill>
                                  <a:ln w="9525">
                                    <a:solidFill>
                                      <a:schemeClr val="tx1"/>
                                    </a:solidFill>
                                    <a:round/>
                                    <a:headEnd/>
                                    <a:tailEnd/>
                                  </a:ln>
                                </wps:spPr>
                                <wps:bodyPr wrap="none" anchor="ctr"/>
                              </wps:wsp>
                              <pic:pic xmlns:pic="http://schemas.openxmlformats.org/drawingml/2006/picture">
                                <pic:nvPicPr>
                                  <pic:cNvPr id="179" name="Picture 179" descr="MKPIC159"/>
                                  <pic:cNvPicPr>
                                    <a:picLocks noChangeAspect="1" noChangeArrowheads="1"/>
                                  </pic:cNvPicPr>
                                </pic:nvPicPr>
                                <pic:blipFill>
                                  <a:blip r:embed="rId160"/>
                                  <a:srcRect/>
                                  <a:stretch>
                                    <a:fillRect/>
                                  </a:stretch>
                                </pic:blipFill>
                                <pic:spPr bwMode="auto">
                                  <a:xfrm>
                                    <a:off x="609530" y="1296005"/>
                                    <a:ext cx="1865" cy="385"/>
                                  </a:xfrm>
                                  <a:prstGeom prst="rect">
                                    <a:avLst/>
                                  </a:prstGeom>
                                  <a:noFill/>
                                  <a:ln w="9525">
                                    <a:noFill/>
                                    <a:miter lim="800000"/>
                                    <a:headEnd/>
                                    <a:tailEnd/>
                                  </a:ln>
                                </pic:spPr>
                              </pic:pic>
                              <wps:wsp>
                                <wps:cNvPr id="180" name="Oval 180"/>
                                <wps:cNvSpPr>
                                  <a:spLocks noChangeArrowheads="1"/>
                                </wps:cNvSpPr>
                                <wps:spPr bwMode="auto">
                                  <a:xfrm>
                                    <a:off x="610560" y="1296281"/>
                                    <a:ext cx="96" cy="192"/>
                                  </a:xfrm>
                                  <a:prstGeom prst="ellipse">
                                    <a:avLst/>
                                  </a:prstGeom>
                                  <a:solidFill>
                                    <a:schemeClr val="tx1"/>
                                  </a:solidFill>
                                  <a:ln w="9525">
                                    <a:solidFill>
                                      <a:schemeClr val="tx1"/>
                                    </a:solidFill>
                                    <a:round/>
                                    <a:headEnd/>
                                    <a:tailEnd/>
                                  </a:ln>
                                </wps:spPr>
                                <wps:bodyPr wrap="none" anchor="ctr"/>
                              </wps:wsp>
                              <wps:wsp>
                                <wps:cNvPr id="181" name="Oval 181"/>
                                <wps:cNvSpPr>
                                  <a:spLocks noChangeArrowheads="1"/>
                                </wps:cNvSpPr>
                                <wps:spPr bwMode="auto">
                                  <a:xfrm>
                                    <a:off x="610368" y="1296665"/>
                                    <a:ext cx="576" cy="96"/>
                                  </a:xfrm>
                                  <a:prstGeom prst="ellipse">
                                    <a:avLst/>
                                  </a:prstGeom>
                                  <a:solidFill>
                                    <a:schemeClr val="tx1"/>
                                  </a:solidFill>
                                  <a:ln w="9525">
                                    <a:solidFill>
                                      <a:schemeClr val="tx1"/>
                                    </a:solidFill>
                                    <a:round/>
                                    <a:headEnd/>
                                    <a:tailEnd/>
                                  </a:ln>
                                </wps:spPr>
                                <wps:bodyPr wrap="none" anchor="ctr"/>
                              </wps:wsp>
                            </wpg:grpSp>
                            <wpg:grpSp>
                              <wpg:cNvPr id="173" name="Group 173"/>
                              <wpg:cNvGrpSpPr>
                                <a:grpSpLocks/>
                              </wpg:cNvGrpSpPr>
                              <wpg:grpSpPr bwMode="auto">
                                <a:xfrm>
                                  <a:off x="612096" y="1295400"/>
                                  <a:ext cx="2400" cy="1902"/>
                                  <a:chOff x="612096" y="1295400"/>
                                  <a:chExt cx="2400" cy="1902"/>
                                </a:xfrm>
                              </wpg:grpSpPr>
                              <wps:wsp>
                                <wps:cNvPr id="174" name="Oval 174"/>
                                <wps:cNvSpPr>
                                  <a:spLocks noChangeArrowheads="1"/>
                                </wps:cNvSpPr>
                                <wps:spPr bwMode="auto">
                                  <a:xfrm>
                                    <a:off x="612096" y="1295400"/>
                                    <a:ext cx="2400" cy="1902"/>
                                  </a:xfrm>
                                  <a:prstGeom prst="ellipse">
                                    <a:avLst/>
                                  </a:prstGeom>
                                  <a:solidFill>
                                    <a:srgbClr val="FFCCFF"/>
                                  </a:solidFill>
                                  <a:ln w="9525">
                                    <a:solidFill>
                                      <a:schemeClr val="tx1"/>
                                    </a:solidFill>
                                    <a:round/>
                                    <a:headEnd/>
                                    <a:tailEnd/>
                                  </a:ln>
                                </wps:spPr>
                                <wps:bodyPr wrap="none" anchor="ctr"/>
                              </wps:wsp>
                              <wps:wsp>
                                <wps:cNvPr id="175" name="Oval 175"/>
                                <wps:cNvSpPr>
                                  <a:spLocks noChangeArrowheads="1"/>
                                </wps:cNvSpPr>
                                <wps:spPr bwMode="auto">
                                  <a:xfrm>
                                    <a:off x="613139" y="1296390"/>
                                    <a:ext cx="105" cy="209"/>
                                  </a:xfrm>
                                  <a:prstGeom prst="ellipse">
                                    <a:avLst/>
                                  </a:prstGeom>
                                  <a:solidFill>
                                    <a:schemeClr val="tx1"/>
                                  </a:solidFill>
                                  <a:ln w="9525">
                                    <a:solidFill>
                                      <a:schemeClr val="tx1"/>
                                    </a:solidFill>
                                    <a:round/>
                                    <a:headEnd/>
                                    <a:tailEnd/>
                                  </a:ln>
                                </wps:spPr>
                                <wps:bodyPr wrap="none" anchor="ctr"/>
                              </wps:wsp>
                              <wps:wsp>
                                <wps:cNvPr id="176" name="Oval 176"/>
                                <wps:cNvSpPr>
                                  <a:spLocks noChangeArrowheads="1"/>
                                </wps:cNvSpPr>
                                <wps:spPr bwMode="auto">
                                  <a:xfrm>
                                    <a:off x="612931" y="1296808"/>
                                    <a:ext cx="626" cy="105"/>
                                  </a:xfrm>
                                  <a:prstGeom prst="ellipse">
                                    <a:avLst/>
                                  </a:prstGeom>
                                  <a:solidFill>
                                    <a:schemeClr val="tx1"/>
                                  </a:solidFill>
                                  <a:ln w="9525">
                                    <a:solidFill>
                                      <a:schemeClr val="tx1"/>
                                    </a:solidFill>
                                    <a:round/>
                                    <a:headEnd/>
                                    <a:tailEnd/>
                                  </a:ln>
                                </wps:spPr>
                                <wps:bodyPr wrap="none" anchor="ctr"/>
                              </wps:wsp>
                              <pic:pic xmlns:pic="http://schemas.openxmlformats.org/drawingml/2006/picture">
                                <pic:nvPicPr>
                                  <pic:cNvPr id="177" name="Picture 177" descr="MKPIC158"/>
                                  <pic:cNvPicPr>
                                    <a:picLocks noChangeAspect="1" noChangeArrowheads="1"/>
                                  </pic:cNvPicPr>
                                </pic:nvPicPr>
                                <pic:blipFill>
                                  <a:blip r:embed="rId161"/>
                                  <a:srcRect/>
                                  <a:stretch>
                                    <a:fillRect/>
                                  </a:stretch>
                                </pic:blipFill>
                                <pic:spPr bwMode="auto">
                                  <a:xfrm>
                                    <a:off x="612305" y="1295762"/>
                                    <a:ext cx="1982" cy="740"/>
                                  </a:xfrm>
                                  <a:prstGeom prst="rect">
                                    <a:avLst/>
                                  </a:prstGeom>
                                  <a:noFill/>
                                  <a:ln w="9525">
                                    <a:noFill/>
                                    <a:miter lim="800000"/>
                                    <a:headEnd/>
                                    <a:tailEnd/>
                                  </a:ln>
                                </pic:spPr>
                              </pic:pic>
                            </wpg:grpSp>
                          </wpg:wgp>
                        </a:graphicData>
                      </a:graphic>
                    </wp:inline>
                  </w:drawing>
                </mc:Choice>
                <mc:Fallback>
                  <w:pict>
                    <v:group w14:anchorId="5AF9420B" id="Group 11" o:spid="_x0000_s1026" style="width:68.75pt;height:55.5pt;mso-position-horizontal-relative:char;mso-position-vertical-relative:line" coordorigin="6095,12954" coordsize="49,1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">
                      <v:group id="Group 172" o:spid="_x0000_s1027" style="position:absolute;left:6095;top:12954;width:24;height:19" coordorigin="6095,12954" coordsize="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oval id="Oval 178" o:spid="_x0000_s1028" style="position:absolute;left:6096;top:12954;width:22;height: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" fillcolor="#fcf" strokecolor="black [3213]"/>
                        <v:shape id="Picture 179" o:spid="_x0000_s1029" type="#_x0000_t75" alt="MKPIC159" style="position:absolute;left:6095;top:12960;width:18;height: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">
                          <v:imagedata r:id="rId162" o:title="MKPIC159"/>
                        </v:shape>
                        <v:oval id="Oval 180" o:spid="_x0000_s1030" style="position:absolute;left:6105;top:12962;width:1;height: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" fillcolor="black [3213]" strokecolor="black [3213]"/>
                        <v:oval id="Oval 181" o:spid="_x0000_s1031" style="position:absolute;left:6103;top:12966;width:6;height: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" fillcolor="black [3213]" strokecolor="black [3213]"/>
                      </v:group>
                      <v:group id="Group 173" o:spid="_x0000_s1032" style="position:absolute;left:6120;top:12954;width:24;height:19" coordorigin="6120,12954" coordsize="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oval id="Oval 174" o:spid="_x0000_s1033" style="position:absolute;left:6120;top:12954;width:24;height: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" fillcolor="#fcf" strokecolor="black [3213]"/>
                        <v:oval id="Oval 175" o:spid="_x0000_s1034" style="position:absolute;left:6131;top:12963;width:1;height: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" fillcolor="black [3213]" strokecolor="black [3213]"/>
                        <v:oval id="Oval 176" o:spid="_x0000_s1035" style="position:absolute;left:6129;top:12968;width:6;height: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" fillcolor="black [3213]" strokecolor="black [3213]"/>
                        <v:shape id="Picture 177" o:spid="_x0000_s1036" type="#_x0000_t75" alt="MKPIC158" style="position:absolute;left:6123;top:12957;width:19;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">
                          <v:imagedata r:id="rId163" o:title="MKPIC158"/>
                        </v:shape>
                      </v:group>
                      <w10:anchorlock/>
                    </v:group>
                  </w:pict>
                </mc:Fallback>
              </mc:AlternateContent>
            </w:r>
            <w:r>
              <w:rPr>
                <w:noProof/>
                <w:color w:val="000000"/>
                <w:sz w:val="28"/>
                <w:szCs w:val="28"/>
              </w:rPr>
              <w:t xml:space="preserve">              </w:t>
            </w:r>
            <w:r>
              <w:rPr>
                <w:noProof/>
                <w:sz w:val="28"/>
                <w:szCs w:val="28"/>
              </w:rPr>
              <w:drawing>
                <wp:inline distT="0" distB="0" distL="0" distR="0" wp14:anchorId="220A47F0" wp14:editId="0B833A15">
                  <wp:extent cx="946150" cy="685800"/>
                  <wp:effectExtent l="0" t="0" r="6350" b="0"/>
                  <wp:docPr id="5149" name="Picture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6150" cy="685800"/>
                          </a:xfrm>
                          <a:prstGeom prst="rect">
                            <a:avLst/>
                          </a:prstGeom>
                          <a:noFill/>
                          <a:ln>
                            <a:noFill/>
                          </a:ln>
                        </pic:spPr>
                      </pic:pic>
                    </a:graphicData>
                  </a:graphic>
                </wp:inline>
              </w:drawing>
            </w:r>
          </w:p>
          <w:p w14:paraId="4F4AC333" w14:textId="77777777" w:rsidR="00FF2B1E" w:rsidRDefault="00FF2B1E" w:rsidP="00FF2B1E">
            <w:pPr>
              <w:rPr>
                <w:color w:val="000000"/>
              </w:rPr>
            </w:pPr>
            <w:r>
              <w:rPr>
                <w:color w:val="000000"/>
              </w:rPr>
              <w:t xml:space="preserve">    Nhắm –Mở                     Khóc – Cười</w:t>
            </w:r>
          </w:p>
          <w:p w14:paraId="022F670E" w14:textId="77777777" w:rsidR="00FF2B1E" w:rsidRDefault="00FF2B1E" w:rsidP="00FF2B1E">
            <w:pPr>
              <w:rPr>
                <w:color w:val="000000"/>
              </w:rPr>
            </w:pPr>
          </w:p>
          <w:p w14:paraId="6F912A4C" w14:textId="161F7B11" w:rsidR="00FF2B1E" w:rsidRDefault="00FF2B1E" w:rsidP="00FF2B1E">
            <w:pPr>
              <w:rPr>
                <w:noProof/>
                <w:color w:val="000000"/>
                <w:sz w:val="28"/>
                <w:szCs w:val="28"/>
              </w:rPr>
            </w:pPr>
            <w:r>
              <w:rPr>
                <w:noProof/>
                <w:color w:val="000000"/>
                <w:sz w:val="28"/>
                <w:szCs w:val="28"/>
              </w:rPr>
              <w:t xml:space="preserve">  </w:t>
            </w:r>
            <w:r>
              <w:rPr>
                <w:noProof/>
                <w:color w:val="000000"/>
                <w:sz w:val="28"/>
                <w:szCs w:val="28"/>
              </w:rPr>
              <mc:AlternateContent>
                <mc:Choice Requires="wps">
                  <w:drawing>
                    <wp:inline distT="0" distB="0" distL="0" distR="0" wp14:anchorId="7F768385" wp14:editId="267FF67A">
                      <wp:extent cx="848360" cy="247650"/>
                      <wp:effectExtent l="19050" t="19050" r="27940" b="18415"/>
                      <wp:docPr id="720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47650"/>
                              </a:xfrm>
                              <a:prstGeom prst="rect">
                                <a:avLst/>
                              </a:prstGeom>
                              <a:solidFill>
                                <a:schemeClr val="bg1"/>
                              </a:solidFill>
                              <a:ln w="38100">
                                <a:solidFill>
                                  <a:srgbClr val="CC0066"/>
                                </a:solidFill>
                                <a:miter lim="800000"/>
                                <a:headEnd/>
                                <a:tailEnd/>
                              </a:ln>
                            </wps:spPr>
                            <wps:txbx>
                              <w:txbxContent>
                                <w:p w14:paraId="5B3C056A" w14:textId="77777777" w:rsidR="00270D31" w:rsidRDefault="00270D31" w:rsidP="00FF2B1E">
                                  <w:pPr>
                                    <w:spacing w:before="336"/>
                                    <w:jc w:val="both"/>
                                    <w:textAlignment w:val="baseline"/>
                                  </w:pPr>
                                  <w:r>
                                    <w:rPr>
                                      <w:rFonts w:ascii="Arial" w:hAnsi="Arial" w:cstheme="minorBidi"/>
                                      <w:b/>
                                      <w:bCs/>
                                      <w:i/>
                                      <w:iCs/>
                                      <w:color w:val="0000FF"/>
                                      <w:kern w:val="24"/>
                                      <w:sz w:val="56"/>
                                      <w:szCs w:val="56"/>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Mắt nhắm mắt mở</w:t>
                                  </w:r>
                                </w:p>
                              </w:txbxContent>
                            </wps:txbx>
                            <wps:bodyPr>
                              <a:spAutoFit/>
                            </wps:bodyPr>
                          </wps:wsp>
                        </a:graphicData>
                      </a:graphic>
                    </wp:inline>
                  </w:drawing>
                </mc:Choice>
                <mc:Fallback>
                  <w:pict>
                    <v:shape w14:anchorId="7F768385" id="Text Box 36" o:spid="_x0000_s1034" type="#_x0000_t202" style="width:66.8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" fillcolor="white [3212]" strokecolor="#c06" strokeweight="3pt">
                      <v:textbox style="mso-fit-shape-to-text:t">
                        <w:txbxContent>
                          <w:p w14:paraId="5B3C056A" w14:textId="77777777" w:rsidR="00270D31" w:rsidRDefault="00270D31" w:rsidP="00FF2B1E">
                            <w:pPr>
                              <w:spacing w:before="336"/>
                              <w:jc w:val="both"/>
                              <w:textAlignment w:val="baseline"/>
                            </w:pPr>
                            <w:r>
                              <w:rPr>
                                <w:rFonts w:ascii="Arial" w:hAnsi="Arial" w:cstheme="minorBidi"/>
                                <w:b/>
                                <w:bCs/>
                                <w:i/>
                                <w:iCs/>
                                <w:color w:val="0000FF"/>
                                <w:kern w:val="24"/>
                                <w:sz w:val="56"/>
                                <w:szCs w:val="56"/>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Mắt nhắm mắt mở</w:t>
                            </w:r>
                          </w:p>
                        </w:txbxContent>
                      </v:textbox>
                      <w10:anchorlock/>
                    </v:shape>
                  </w:pict>
                </mc:Fallback>
              </mc:AlternateContent>
            </w:r>
            <w:r>
              <w:rPr>
                <w:noProof/>
                <w:color w:val="000000"/>
                <w:sz w:val="28"/>
                <w:szCs w:val="28"/>
              </w:rPr>
              <w:t xml:space="preserve">             </w:t>
            </w:r>
            <w:r>
              <w:rPr>
                <w:noProof/>
                <w:color w:val="000000"/>
                <w:sz w:val="28"/>
                <w:szCs w:val="28"/>
              </w:rPr>
              <mc:AlternateContent>
                <mc:Choice Requires="wps">
                  <w:drawing>
                    <wp:inline distT="0" distB="0" distL="0" distR="0" wp14:anchorId="00A09482" wp14:editId="0D7F3B65">
                      <wp:extent cx="1043305" cy="247650"/>
                      <wp:effectExtent l="19050" t="19050" r="23495" b="18415"/>
                      <wp:docPr id="1028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47650"/>
                              </a:xfrm>
                              <a:prstGeom prst="rect">
                                <a:avLst/>
                              </a:prstGeom>
                              <a:solidFill>
                                <a:schemeClr val="bg1"/>
                              </a:solidFill>
                              <a:ln w="38100">
                                <a:solidFill>
                                  <a:srgbClr val="CC0066"/>
                                </a:solidFill>
                                <a:miter lim="800000"/>
                                <a:headEnd/>
                                <a:tailEnd/>
                              </a:ln>
                            </wps:spPr>
                            <wps:txbx>
                              <w:txbxContent>
                                <w:p w14:paraId="5069CA78" w14:textId="77777777" w:rsidR="00270D31" w:rsidRDefault="00270D31" w:rsidP="00FF2B1E">
                                  <w:pPr>
                                    <w:spacing w:before="384"/>
                                    <w:textAlignment w:val="baseline"/>
                                  </w:pPr>
                                  <w:r>
                                    <w:rPr>
                                      <w:rFonts w:ascii="Arial" w:hAnsi="Arial" w:cstheme="minorBidi"/>
                                      <w:b/>
                                      <w:bCs/>
                                      <w:i/>
                                      <w:iCs/>
                                      <w:color w:val="0000FF"/>
                                      <w:kern w:val="24"/>
                                      <w:sz w:val="64"/>
                                      <w:szCs w:val="64"/>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Kẻ khóc người cười</w:t>
                                  </w:r>
                                </w:p>
                              </w:txbxContent>
                            </wps:txbx>
                            <wps:bodyPr>
                              <a:spAutoFit/>
                            </wps:bodyPr>
                          </wps:wsp>
                        </a:graphicData>
                      </a:graphic>
                    </wp:inline>
                  </w:drawing>
                </mc:Choice>
                <mc:Fallback>
                  <w:pict>
                    <v:shape w14:anchorId="00A09482" id="Text Box 43" o:spid="_x0000_s1035" type="#_x0000_t202" style="width:82.1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" fillcolor="white [3212]" strokecolor="#c06" strokeweight="3pt">
                      <v:textbox style="mso-fit-shape-to-text:t">
                        <w:txbxContent>
                          <w:p w14:paraId="5069CA78" w14:textId="77777777" w:rsidR="00270D31" w:rsidRDefault="00270D31" w:rsidP="00FF2B1E">
                            <w:pPr>
                              <w:spacing w:before="384"/>
                              <w:textAlignment w:val="baseline"/>
                            </w:pPr>
                            <w:r>
                              <w:rPr>
                                <w:rFonts w:ascii="Arial" w:hAnsi="Arial" w:cstheme="minorBidi"/>
                                <w:b/>
                                <w:bCs/>
                                <w:i/>
                                <w:iCs/>
                                <w:color w:val="0000FF"/>
                                <w:kern w:val="24"/>
                                <w:sz w:val="64"/>
                                <w:szCs w:val="64"/>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Kẻ khóc người cười</w:t>
                            </w:r>
                          </w:p>
                        </w:txbxContent>
                      </v:textbox>
                      <w10:anchorlock/>
                    </v:shape>
                  </w:pict>
                </mc:Fallback>
              </mc:AlternateContent>
            </w:r>
          </w:p>
          <w:p w14:paraId="2F1097E1" w14:textId="77777777" w:rsidR="00FF2B1E" w:rsidRDefault="00FF2B1E" w:rsidP="00FF2B1E">
            <w:pPr>
              <w:rPr>
                <w:noProof/>
                <w:color w:val="000000"/>
                <w:sz w:val="28"/>
                <w:szCs w:val="28"/>
              </w:rPr>
            </w:pPr>
          </w:p>
          <w:p w14:paraId="2A9F5D4B" w14:textId="01E92DE9" w:rsidR="00FF2B1E" w:rsidRDefault="00FF2B1E" w:rsidP="00FF2B1E">
            <w:pPr>
              <w:rPr>
                <w:color w:val="000000"/>
                <w:sz w:val="28"/>
                <w:szCs w:val="28"/>
              </w:rPr>
            </w:pPr>
            <w:r>
              <w:rPr>
                <w:noProof/>
                <w:color w:val="000000"/>
                <w:sz w:val="28"/>
                <w:szCs w:val="28"/>
              </w:rPr>
              <w:drawing>
                <wp:inline distT="0" distB="0" distL="0" distR="0" wp14:anchorId="2B6DF733" wp14:editId="3720D71C">
                  <wp:extent cx="857250" cy="857250"/>
                  <wp:effectExtent l="0" t="0" r="0" b="0"/>
                  <wp:docPr id="5146" name="Picture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Pr>
                <w:noProof/>
                <w:color w:val="000000"/>
                <w:sz w:val="28"/>
                <w:szCs w:val="28"/>
              </w:rPr>
              <w:t xml:space="preserve">  </w:t>
            </w:r>
            <w:r>
              <w:rPr>
                <w:noProof/>
                <w:color w:val="000000"/>
                <w:sz w:val="28"/>
                <w:szCs w:val="28"/>
              </w:rPr>
              <w:drawing>
                <wp:inline distT="0" distB="0" distL="0" distR="0" wp14:anchorId="34B12D4E" wp14:editId="29C43FF2">
                  <wp:extent cx="781050" cy="831850"/>
                  <wp:effectExtent l="0" t="0" r="0" b="6350"/>
                  <wp:docPr id="5145" name="Picture 5145" descr="6C623520A0CE491EA8B72BECA5EED1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C623520A0CE491EA8B72BECA5EED17E"/>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81050" cy="831850"/>
                          </a:xfrm>
                          <a:prstGeom prst="rect">
                            <a:avLst/>
                          </a:prstGeom>
                          <a:noFill/>
                          <a:ln>
                            <a:noFill/>
                          </a:ln>
                        </pic:spPr>
                      </pic:pic>
                    </a:graphicData>
                  </a:graphic>
                </wp:inline>
              </w:drawing>
            </w:r>
            <w:r>
              <w:rPr>
                <w:noProof/>
                <w:color w:val="000000"/>
                <w:sz w:val="28"/>
                <w:szCs w:val="28"/>
              </w:rPr>
              <w:drawing>
                <wp:inline distT="0" distB="0" distL="0" distR="0" wp14:anchorId="0C23DD26" wp14:editId="0E3807B3">
                  <wp:extent cx="946150" cy="831850"/>
                  <wp:effectExtent l="0" t="0" r="6350" b="6350"/>
                  <wp:docPr id="5144" name="Picture 5144" descr="CA8TIJY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8TIJY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946150" cy="831850"/>
                          </a:xfrm>
                          <a:prstGeom prst="rect">
                            <a:avLst/>
                          </a:prstGeom>
                          <a:noFill/>
                          <a:ln>
                            <a:noFill/>
                          </a:ln>
                        </pic:spPr>
                      </pic:pic>
                    </a:graphicData>
                  </a:graphic>
                </wp:inline>
              </w:drawing>
            </w:r>
          </w:p>
          <w:p w14:paraId="3ECAD5D2" w14:textId="77777777" w:rsidR="00FF2B1E" w:rsidRDefault="00FF2B1E" w:rsidP="00FF2B1E">
            <w:pPr>
              <w:rPr>
                <w:color w:val="000000"/>
              </w:rPr>
            </w:pPr>
            <w:r>
              <w:rPr>
                <w:color w:val="000000"/>
              </w:rPr>
              <w:t xml:space="preserve">  Đầu – Đuôi                 Nhanh – Chậm</w:t>
            </w:r>
          </w:p>
          <w:p w14:paraId="0679AF63" w14:textId="77777777" w:rsidR="00FF2B1E" w:rsidRDefault="00FF2B1E" w:rsidP="00FF2B1E">
            <w:pPr>
              <w:rPr>
                <w:color w:val="000000"/>
              </w:rPr>
            </w:pPr>
          </w:p>
          <w:p w14:paraId="054A1121" w14:textId="4DF3DA5C" w:rsidR="00FF2B1E" w:rsidRDefault="00FF2B1E" w:rsidP="00FF2B1E">
            <w:pPr>
              <w:rPr>
                <w:color w:val="000000"/>
              </w:rPr>
            </w:pPr>
            <w:r>
              <w:rPr>
                <w:noProof/>
                <w:color w:val="000000"/>
                <w:sz w:val="28"/>
                <w:szCs w:val="28"/>
              </w:rPr>
              <mc:AlternateContent>
                <mc:Choice Requires="wps">
                  <w:drawing>
                    <wp:inline distT="0" distB="0" distL="0" distR="0" wp14:anchorId="56E7A16E" wp14:editId="54F82016">
                      <wp:extent cx="1000125" cy="266700"/>
                      <wp:effectExtent l="19050" t="19050" r="28575" b="18415"/>
                      <wp:docPr id="2974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66700"/>
                              </a:xfrm>
                              <a:prstGeom prst="rect">
                                <a:avLst/>
                              </a:prstGeom>
                              <a:solidFill>
                                <a:schemeClr val="bg1"/>
                              </a:solidFill>
                              <a:ln w="38100">
                                <a:solidFill>
                                  <a:srgbClr val="CC0066"/>
                                </a:solidFill>
                                <a:miter lim="800000"/>
                                <a:headEnd/>
                                <a:tailEnd/>
                              </a:ln>
                            </wps:spPr>
                            <wps:txbx>
                              <w:txbxContent>
                                <w:p w14:paraId="257532F2" w14:textId="77777777" w:rsidR="00270D31" w:rsidRDefault="00270D31" w:rsidP="00FF2B1E">
                                  <w:pPr>
                                    <w:spacing w:before="384"/>
                                    <w:textAlignment w:val="baseline"/>
                                  </w:pPr>
                                  <w:r>
                                    <w:rPr>
                                      <w:rFonts w:ascii="Arial" w:hAnsi="Arial" w:cstheme="minorBidi"/>
                                      <w:b/>
                                      <w:bCs/>
                                      <w:i/>
                                      <w:iCs/>
                                      <w:color w:val="0000FF"/>
                                      <w:kern w:val="24"/>
                                      <w:sz w:val="64"/>
                                      <w:szCs w:val="64"/>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Đầu voi – đuôi chuột</w:t>
                                  </w:r>
                                </w:p>
                              </w:txbxContent>
                            </wps:txbx>
                            <wps:bodyPr>
                              <a:spAutoFit/>
                            </wps:bodyPr>
                          </wps:wsp>
                        </a:graphicData>
                      </a:graphic>
                    </wp:inline>
                  </w:drawing>
                </mc:Choice>
                <mc:Fallback>
                  <w:pict>
                    <v:shape w14:anchorId="56E7A16E" id="_x0000_s1036" type="#_x0000_t202" style="width:78.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" fillcolor="white [3212]" strokecolor="#c06" strokeweight="3pt">
                      <v:textbox style="mso-fit-shape-to-text:t">
                        <w:txbxContent>
                          <w:p w14:paraId="257532F2" w14:textId="77777777" w:rsidR="00270D31" w:rsidRDefault="00270D31" w:rsidP="00FF2B1E">
                            <w:pPr>
                              <w:spacing w:before="384"/>
                              <w:textAlignment w:val="baseline"/>
                            </w:pPr>
                            <w:r>
                              <w:rPr>
                                <w:rFonts w:ascii="Arial" w:hAnsi="Arial" w:cstheme="minorBidi"/>
                                <w:b/>
                                <w:bCs/>
                                <w:i/>
                                <w:iCs/>
                                <w:color w:val="0000FF"/>
                                <w:kern w:val="24"/>
                                <w:sz w:val="64"/>
                                <w:szCs w:val="64"/>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Đầu voi – đuôi chuột</w:t>
                            </w:r>
                          </w:p>
                        </w:txbxContent>
                      </v:textbox>
                      <w10:anchorlock/>
                    </v:shape>
                  </w:pict>
                </mc:Fallback>
              </mc:AlternateContent>
            </w:r>
            <w:r>
              <w:rPr>
                <w:noProof/>
                <w:color w:val="000000"/>
                <w:sz w:val="28"/>
                <w:szCs w:val="28"/>
              </w:rPr>
              <w:t xml:space="preserve">      </w:t>
            </w:r>
            <w:r>
              <w:rPr>
                <w:noProof/>
                <w:color w:val="000000"/>
                <w:sz w:val="28"/>
                <w:szCs w:val="28"/>
              </w:rPr>
              <mc:AlternateContent>
                <mc:Choice Requires="wpg">
                  <w:drawing>
                    <wp:inline distT="0" distB="0" distL="0" distR="0" wp14:anchorId="0F28D803" wp14:editId="6FA14876">
                      <wp:extent cx="1314552" cy="2611120"/>
                      <wp:effectExtent l="19050" t="19050" r="19050" b="17780"/>
                      <wp:docPr id="29741" name="Group 29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552" cy="2611120"/>
                                <a:chOff x="152400" y="6172200"/>
                                <a:chExt cx="4724766" cy="4553923"/>
                              </a:xfrm>
                            </wpg:grpSpPr>
                            <wps:wsp>
                              <wps:cNvPr id="186" name="Text Box 6"/>
                              <wps:cNvSpPr txBox="1">
                                <a:spLocks noChangeArrowheads="1"/>
                              </wps:cNvSpPr>
                              <wps:spPr bwMode="auto">
                                <a:xfrm>
                                  <a:off x="152400" y="6172200"/>
                                  <a:ext cx="2362200" cy="4553923"/>
                                </a:xfrm>
                                <a:prstGeom prst="rect">
                                  <a:avLst/>
                                </a:prstGeom>
                                <a:solidFill>
                                  <a:schemeClr val="bg1"/>
                                </a:solidFill>
                                <a:ln w="38100">
                                  <a:solidFill>
                                    <a:srgbClr val="CC0066"/>
                                  </a:solidFill>
                                  <a:miter lim="800000"/>
                                  <a:headEnd/>
                                  <a:tailEnd/>
                                </a:ln>
                              </wps:spPr>
                              <wps:txbx>
                                <w:txbxContent>
                                  <w:p w14:paraId="041D2E65" w14:textId="77777777" w:rsidR="00270D31" w:rsidRDefault="00270D31" w:rsidP="00FF2B1E">
                                    <w:pPr>
                                      <w:textAlignment w:val="baseline"/>
                                    </w:pP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Nhanh như sóc</w:t>
                                    </w:r>
                                  </w:p>
                                </w:txbxContent>
                              </wps:txbx>
                              <wps:bodyPr>
                                <a:spAutoFit/>
                              </wps:bodyPr>
                            </wps:wsp>
                            <wps:wsp>
                              <wps:cNvPr id="187" name="Text Box 6"/>
                              <wps:cNvSpPr txBox="1">
                                <a:spLocks noChangeArrowheads="1"/>
                              </wps:cNvSpPr>
                              <wps:spPr bwMode="auto">
                                <a:xfrm>
                                  <a:off x="2743198" y="6172200"/>
                                  <a:ext cx="2133968" cy="4553923"/>
                                </a:xfrm>
                                <a:prstGeom prst="rect">
                                  <a:avLst/>
                                </a:prstGeom>
                                <a:solidFill>
                                  <a:schemeClr val="bg1"/>
                                </a:solidFill>
                                <a:ln w="38100">
                                  <a:solidFill>
                                    <a:srgbClr val="CC0066"/>
                                  </a:solidFill>
                                  <a:miter lim="800000"/>
                                  <a:headEnd/>
                                  <a:tailEnd/>
                                </a:ln>
                              </wps:spPr>
                              <wps:txbx>
                                <w:txbxContent>
                                  <w:p w14:paraId="5AE7E64D" w14:textId="77777777" w:rsidR="00270D31" w:rsidRDefault="00270D31" w:rsidP="00FF2B1E">
                                    <w:pPr>
                                      <w:textAlignment w:val="baseline"/>
                                    </w:pP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Chậm như rùa</w:t>
                                    </w:r>
                                  </w:p>
                                </w:txbxContent>
                              </wps:txbx>
                              <wps:bodyPr>
                                <a:spAutoFit/>
                              </wps:bodyPr>
                            </wps:wsp>
                          </wpg:wgp>
                        </a:graphicData>
                      </a:graphic>
                    </wp:inline>
                  </w:drawing>
                </mc:Choice>
                <mc:Fallback>
                  <w:pict>
                    <v:group w14:anchorId="0F28D803" id="Group 29741" o:spid="_x0000_s1037" style="width:103.5pt;height:205.6pt;mso-position-horizontal-relative:char;mso-position-vertical-relative:line" coordorigin="1524,61722" coordsize="47247,455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">
                      <v:shape id="Text Box 6" o:spid="_x0000_s1038" type="#_x0000_t202" style="position:absolute;left:1524;top:61722;width:23622;height:45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" fillcolor="white [3212]" strokecolor="#c06" strokeweight="3pt">
                        <v:textbox style="mso-fit-shape-to-text:t">
                          <w:txbxContent>
                            <w:p w14:paraId="041D2E65" w14:textId="77777777" w:rsidR="00270D31" w:rsidRDefault="00270D31" w:rsidP="00FF2B1E">
                              <w:pPr>
                                <w:textAlignment w:val="baseline"/>
                              </w:pP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Nhanh như sóc</w:t>
                              </w:r>
                            </w:p>
                          </w:txbxContent>
                        </v:textbox>
                      </v:shape>
                      <v:shape id="Text Box 6" o:spid="_x0000_s1039" type="#_x0000_t202" style="position:absolute;left:27431;top:61722;width:21340;height:45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" fillcolor="white [3212]" strokecolor="#c06" strokeweight="3pt">
                        <v:textbox style="mso-fit-shape-to-text:t">
                          <w:txbxContent>
                            <w:p w14:paraId="5AE7E64D" w14:textId="77777777" w:rsidR="00270D31" w:rsidRDefault="00270D31" w:rsidP="00FF2B1E">
                              <w:pPr>
                                <w:textAlignment w:val="baseline"/>
                              </w:pP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Chậm như rùa</w:t>
                              </w:r>
                            </w:p>
                          </w:txbxContent>
                        </v:textbox>
                      </v:shape>
                      <w10:anchorlock/>
                    </v:group>
                  </w:pict>
                </mc:Fallback>
              </mc:AlternateContent>
            </w:r>
          </w:p>
        </w:tc>
      </w:tr>
    </w:tbl>
    <w:p w14:paraId="15CAD91C" w14:textId="77777777" w:rsidR="00FF2B1E" w:rsidRDefault="00FF2B1E" w:rsidP="00FF2B1E">
      <w:pPr>
        <w:snapToGrid w:val="0"/>
        <w:spacing w:line="360" w:lineRule="auto"/>
        <w:jc w:val="both"/>
        <w:rPr>
          <w:b/>
          <w:bCs/>
          <w:sz w:val="28"/>
          <w:szCs w:val="28"/>
        </w:rPr>
      </w:pPr>
      <w:r>
        <w:rPr>
          <w:b/>
          <w:bCs/>
          <w:sz w:val="28"/>
          <w:szCs w:val="28"/>
        </w:rPr>
        <w:t>2</w:t>
      </w:r>
      <w:r>
        <w:rPr>
          <w:b/>
          <w:bCs/>
          <w:sz w:val="28"/>
          <w:szCs w:val="28"/>
          <w:lang w:val="vi-VN"/>
        </w:rPr>
        <w:t xml:space="preserve">. HĐ </w:t>
      </w:r>
      <w:r>
        <w:rPr>
          <w:b/>
          <w:bCs/>
          <w:sz w:val="28"/>
          <w:szCs w:val="28"/>
        </w:rPr>
        <w:t>2</w:t>
      </w:r>
      <w:r>
        <w:rPr>
          <w:b/>
          <w:bCs/>
          <w:sz w:val="28"/>
          <w:szCs w:val="28"/>
          <w:lang w:val="vi-VN"/>
        </w:rPr>
        <w:t xml:space="preserve">: </w:t>
      </w:r>
      <w:r>
        <w:rPr>
          <w:b/>
          <w:bCs/>
          <w:sz w:val="28"/>
          <w:szCs w:val="28"/>
        </w:rPr>
        <w:t>Hình thành kiến thức mới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615"/>
        <w:gridCol w:w="4205"/>
      </w:tblGrid>
      <w:tr w:rsidR="00FF2B1E" w14:paraId="3907F53C" w14:textId="77777777" w:rsidTr="00FF2B1E">
        <w:tc>
          <w:tcPr>
            <w:tcW w:w="9493" w:type="dxa"/>
            <w:gridSpan w:val="3"/>
            <w:tcBorders>
              <w:top w:val="single" w:sz="4" w:space="0" w:color="auto"/>
              <w:left w:val="single" w:sz="4" w:space="0" w:color="auto"/>
              <w:bottom w:val="single" w:sz="4" w:space="0" w:color="auto"/>
              <w:right w:val="single" w:sz="4" w:space="0" w:color="auto"/>
            </w:tcBorders>
            <w:hideMark/>
          </w:tcPr>
          <w:p w14:paraId="21F7C331" w14:textId="77777777" w:rsidR="00FF2B1E" w:rsidRDefault="00FF2B1E" w:rsidP="00C77F5D">
            <w:pPr>
              <w:pStyle w:val="ListParagraph"/>
              <w:numPr>
                <w:ilvl w:val="0"/>
                <w:numId w:val="23"/>
              </w:numPr>
              <w:spacing w:after="0" w:line="360" w:lineRule="auto"/>
              <w:jc w:val="center"/>
              <w:rPr>
                <w:b/>
                <w:bCs/>
                <w:szCs w:val="28"/>
              </w:rPr>
            </w:pPr>
            <w:r>
              <w:rPr>
                <w:b/>
                <w:bCs/>
                <w:szCs w:val="28"/>
                <w:lang w:val="vi-VN"/>
              </w:rPr>
              <w:lastRenderedPageBreak/>
              <w:t>T</w:t>
            </w:r>
            <w:r>
              <w:rPr>
                <w:b/>
                <w:bCs/>
                <w:szCs w:val="28"/>
              </w:rPr>
              <w:t>hành ngữ</w:t>
            </w:r>
          </w:p>
        </w:tc>
      </w:tr>
      <w:tr w:rsidR="00FF2B1E" w14:paraId="111BA412" w14:textId="77777777" w:rsidTr="00FF2B1E">
        <w:tc>
          <w:tcPr>
            <w:tcW w:w="9493" w:type="dxa"/>
            <w:gridSpan w:val="3"/>
            <w:tcBorders>
              <w:top w:val="single" w:sz="4" w:space="0" w:color="auto"/>
              <w:left w:val="single" w:sz="4" w:space="0" w:color="auto"/>
              <w:bottom w:val="single" w:sz="4" w:space="0" w:color="auto"/>
              <w:right w:val="single" w:sz="4" w:space="0" w:color="auto"/>
            </w:tcBorders>
            <w:hideMark/>
          </w:tcPr>
          <w:p w14:paraId="0157CEC0" w14:textId="77777777" w:rsidR="00FF2B1E" w:rsidRDefault="00FF2B1E" w:rsidP="00FF2B1E">
            <w:pPr>
              <w:spacing w:line="360" w:lineRule="auto"/>
              <w:jc w:val="both"/>
              <w:rPr>
                <w:color w:val="000000"/>
                <w:sz w:val="28"/>
                <w:szCs w:val="28"/>
                <w:lang w:val="vi-VN"/>
              </w:rPr>
            </w:pPr>
            <w:r>
              <w:rPr>
                <w:b/>
                <w:bCs/>
                <w:color w:val="000000"/>
                <w:sz w:val="28"/>
                <w:szCs w:val="28"/>
                <w:lang w:val="vi-VN"/>
              </w:rPr>
              <w:t>Mục tiêu</w:t>
            </w:r>
            <w:r>
              <w:rPr>
                <w:color w:val="000000"/>
                <w:sz w:val="28"/>
                <w:szCs w:val="28"/>
                <w:lang w:val="vi-VN"/>
              </w:rPr>
              <w:t>: Giúp HS</w:t>
            </w:r>
          </w:p>
          <w:p w14:paraId="20A347F6" w14:textId="77777777" w:rsidR="00FF2B1E" w:rsidRDefault="00FF2B1E" w:rsidP="00FF2B1E">
            <w:pPr>
              <w:spacing w:line="360" w:lineRule="auto"/>
              <w:jc w:val="both"/>
              <w:rPr>
                <w:color w:val="000000"/>
                <w:sz w:val="28"/>
                <w:szCs w:val="28"/>
              </w:rPr>
            </w:pPr>
            <w:r>
              <w:rPr>
                <w:color w:val="000000"/>
                <w:sz w:val="28"/>
                <w:szCs w:val="28"/>
                <w:lang w:val="vi-VN"/>
              </w:rPr>
              <w:t xml:space="preserve">- </w:t>
            </w:r>
            <w:r>
              <w:rPr>
                <w:color w:val="000000"/>
                <w:sz w:val="28"/>
                <w:szCs w:val="28"/>
              </w:rPr>
              <w:t>Hiểu được thế nào là Thành ngữ</w:t>
            </w:r>
          </w:p>
          <w:p w14:paraId="330C624A" w14:textId="77777777" w:rsidR="00FF2B1E" w:rsidRDefault="00FF2B1E" w:rsidP="00FF2B1E">
            <w:pPr>
              <w:spacing w:line="360" w:lineRule="auto"/>
              <w:jc w:val="both"/>
              <w:rPr>
                <w:color w:val="000000"/>
                <w:sz w:val="28"/>
                <w:szCs w:val="28"/>
              </w:rPr>
            </w:pPr>
            <w:r>
              <w:rPr>
                <w:color w:val="000000"/>
                <w:sz w:val="28"/>
                <w:szCs w:val="28"/>
              </w:rPr>
              <w:t>-Giải thích được nghĩa của một số thành ngữ thông dụng</w:t>
            </w:r>
          </w:p>
          <w:p w14:paraId="7D237F84" w14:textId="77777777" w:rsidR="00FF2B1E" w:rsidRDefault="00FF2B1E" w:rsidP="00FF2B1E">
            <w:pPr>
              <w:spacing w:line="360" w:lineRule="auto"/>
              <w:jc w:val="both"/>
              <w:rPr>
                <w:color w:val="000000"/>
                <w:sz w:val="28"/>
                <w:szCs w:val="28"/>
              </w:rPr>
            </w:pPr>
            <w:r>
              <w:rPr>
                <w:color w:val="000000"/>
                <w:sz w:val="28"/>
                <w:szCs w:val="28"/>
              </w:rPr>
              <w:t>-Biết tìm thành ngữ theo yêu cầu</w:t>
            </w:r>
          </w:p>
          <w:p w14:paraId="55DFF036" w14:textId="77777777" w:rsidR="00FF2B1E" w:rsidRDefault="00FF2B1E" w:rsidP="00FF2B1E">
            <w:pPr>
              <w:spacing w:line="360" w:lineRule="auto"/>
              <w:jc w:val="both"/>
              <w:rPr>
                <w:color w:val="000000"/>
                <w:sz w:val="28"/>
                <w:szCs w:val="28"/>
                <w:lang w:val="vi-VN"/>
              </w:rPr>
            </w:pPr>
            <w:r>
              <w:rPr>
                <w:b/>
                <w:bCs/>
                <w:color w:val="000000"/>
                <w:sz w:val="28"/>
                <w:szCs w:val="28"/>
                <w:lang w:val="vi-VN"/>
              </w:rPr>
              <w:t>Nội dung</w:t>
            </w:r>
            <w:r>
              <w:rPr>
                <w:color w:val="000000"/>
                <w:sz w:val="28"/>
                <w:szCs w:val="28"/>
                <w:lang w:val="vi-VN"/>
              </w:rPr>
              <w:t>:</w:t>
            </w:r>
          </w:p>
          <w:p w14:paraId="0B0F3697" w14:textId="77777777" w:rsidR="00FF2B1E" w:rsidRDefault="00FF2B1E" w:rsidP="00FF2B1E">
            <w:pPr>
              <w:spacing w:line="360" w:lineRule="auto"/>
              <w:rPr>
                <w:color w:val="000000"/>
                <w:sz w:val="28"/>
                <w:szCs w:val="28"/>
              </w:rPr>
            </w:pPr>
            <w:r>
              <w:rPr>
                <w:color w:val="000000"/>
                <w:sz w:val="28"/>
                <w:szCs w:val="28"/>
              </w:rPr>
              <w:t xml:space="preserve"> - </w:t>
            </w:r>
            <w:r>
              <w:rPr>
                <w:color w:val="000000"/>
                <w:sz w:val="28"/>
                <w:szCs w:val="28"/>
                <w:lang w:val="vi-VN"/>
              </w:rPr>
              <w:t xml:space="preserve">GV </w:t>
            </w:r>
            <w:r>
              <w:rPr>
                <w:color w:val="000000"/>
                <w:sz w:val="28"/>
                <w:szCs w:val="28"/>
              </w:rPr>
              <w:t>đặt câu hỏi</w:t>
            </w:r>
            <w:r>
              <w:rPr>
                <w:color w:val="000000"/>
                <w:sz w:val="28"/>
                <w:szCs w:val="28"/>
                <w:lang w:val="vi-VN"/>
              </w:rPr>
              <w:t xml:space="preserve"> cho HS thảo luận và hướng dẫn học sinh làm các bài tập</w:t>
            </w:r>
          </w:p>
          <w:p w14:paraId="61ADF2B4" w14:textId="77777777" w:rsidR="00FF2B1E" w:rsidRDefault="00FF2B1E" w:rsidP="00FF2B1E">
            <w:pPr>
              <w:spacing w:line="360" w:lineRule="auto"/>
              <w:rPr>
                <w:color w:val="000000"/>
                <w:sz w:val="28"/>
                <w:szCs w:val="28"/>
                <w:lang w:val="vi-VN"/>
              </w:rPr>
            </w:pPr>
            <w:r>
              <w:rPr>
                <w:color w:val="000000"/>
                <w:sz w:val="28"/>
                <w:szCs w:val="28"/>
                <w:lang w:val="vi-VN"/>
              </w:rPr>
              <w:t>- HS làm việc cá nhân, làm việc nhóm để hoàn thiện nhiệm vụ.</w:t>
            </w:r>
          </w:p>
          <w:p w14:paraId="6944D7E7" w14:textId="77777777" w:rsidR="00FF2B1E" w:rsidRDefault="00FF2B1E" w:rsidP="00FF2B1E">
            <w:pPr>
              <w:spacing w:line="360" w:lineRule="auto"/>
              <w:jc w:val="both"/>
              <w:rPr>
                <w:color w:val="000000"/>
                <w:sz w:val="28"/>
                <w:szCs w:val="28"/>
                <w:lang w:val="vi-VN"/>
              </w:rPr>
            </w:pPr>
            <w:r>
              <w:rPr>
                <w:color w:val="000000"/>
                <w:sz w:val="28"/>
                <w:szCs w:val="28"/>
                <w:lang w:val="vi-VN"/>
              </w:rPr>
              <w:t>- HS trình bày sản phẩm, theo dõi, nhận xét và bổ sung cho nhóm bạn (nếu cần).</w:t>
            </w:r>
          </w:p>
        </w:tc>
      </w:tr>
      <w:tr w:rsidR="00FF2B1E" w14:paraId="3E21083B" w14:textId="77777777" w:rsidTr="00FF2B1E">
        <w:tc>
          <w:tcPr>
            <w:tcW w:w="4673" w:type="dxa"/>
            <w:tcBorders>
              <w:top w:val="single" w:sz="4" w:space="0" w:color="auto"/>
              <w:left w:val="single" w:sz="4" w:space="0" w:color="auto"/>
              <w:bottom w:val="single" w:sz="4" w:space="0" w:color="auto"/>
              <w:right w:val="single" w:sz="4" w:space="0" w:color="auto"/>
            </w:tcBorders>
            <w:hideMark/>
          </w:tcPr>
          <w:p w14:paraId="6C71F046" w14:textId="77777777" w:rsidR="00FF2B1E" w:rsidRDefault="00FF2B1E" w:rsidP="00FF2B1E">
            <w:pPr>
              <w:spacing w:line="360" w:lineRule="auto"/>
              <w:jc w:val="center"/>
              <w:rPr>
                <w:b/>
                <w:bCs/>
                <w:color w:val="000000"/>
                <w:sz w:val="28"/>
                <w:szCs w:val="28"/>
                <w:lang w:val="vi-VN"/>
              </w:rPr>
            </w:pPr>
            <w:r>
              <w:rPr>
                <w:b/>
                <w:bCs/>
                <w:color w:val="000000"/>
                <w:sz w:val="28"/>
                <w:szCs w:val="28"/>
                <w:lang w:val="vi-VN"/>
              </w:rPr>
              <w:t>Tổ chức thực hiện</w:t>
            </w:r>
          </w:p>
        </w:tc>
        <w:tc>
          <w:tcPr>
            <w:tcW w:w="4820" w:type="dxa"/>
            <w:gridSpan w:val="2"/>
            <w:tcBorders>
              <w:top w:val="single" w:sz="4" w:space="0" w:color="auto"/>
              <w:left w:val="single" w:sz="4" w:space="0" w:color="auto"/>
              <w:bottom w:val="single" w:sz="4" w:space="0" w:color="auto"/>
              <w:right w:val="single" w:sz="4" w:space="0" w:color="auto"/>
            </w:tcBorders>
            <w:hideMark/>
          </w:tcPr>
          <w:p w14:paraId="6A1B8DEF" w14:textId="77777777" w:rsidR="00FF2B1E" w:rsidRDefault="00FF2B1E" w:rsidP="00FF2B1E">
            <w:pPr>
              <w:spacing w:line="360" w:lineRule="auto"/>
              <w:jc w:val="center"/>
              <w:rPr>
                <w:b/>
                <w:bCs/>
                <w:color w:val="000000"/>
                <w:sz w:val="28"/>
                <w:szCs w:val="28"/>
                <w:lang w:val="vi-VN"/>
              </w:rPr>
            </w:pPr>
            <w:r>
              <w:rPr>
                <w:b/>
                <w:bCs/>
                <w:color w:val="000000"/>
                <w:sz w:val="28"/>
                <w:szCs w:val="28"/>
                <w:lang w:val="vi-VN"/>
              </w:rPr>
              <w:t>Sản phẩm</w:t>
            </w:r>
          </w:p>
        </w:tc>
      </w:tr>
      <w:tr w:rsidR="00FF2B1E" w14:paraId="4F62A083" w14:textId="77777777" w:rsidTr="00FF2B1E">
        <w:tc>
          <w:tcPr>
            <w:tcW w:w="4673" w:type="dxa"/>
            <w:tcBorders>
              <w:top w:val="single" w:sz="4" w:space="0" w:color="auto"/>
              <w:left w:val="single" w:sz="4" w:space="0" w:color="auto"/>
              <w:bottom w:val="single" w:sz="4" w:space="0" w:color="auto"/>
              <w:right w:val="single" w:sz="4" w:space="0" w:color="auto"/>
            </w:tcBorders>
            <w:hideMark/>
          </w:tcPr>
          <w:p w14:paraId="14458352"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B1: Chuyển giao nhiệm vụ (GV)</w:t>
            </w:r>
          </w:p>
          <w:p w14:paraId="49CBA9FE" w14:textId="77777777" w:rsidR="00FF2B1E" w:rsidRDefault="00FF2B1E" w:rsidP="00FF2B1E">
            <w:pPr>
              <w:widowControl w:val="0"/>
              <w:spacing w:line="360" w:lineRule="auto"/>
              <w:jc w:val="both"/>
              <w:rPr>
                <w:rFonts w:eastAsia="SimSun"/>
                <w:bCs/>
                <w:color w:val="000000"/>
                <w:kern w:val="2"/>
                <w:sz w:val="28"/>
                <w:szCs w:val="28"/>
                <w:lang w:eastAsia="zh-CN"/>
              </w:rPr>
            </w:pPr>
            <w:r>
              <w:rPr>
                <w:rFonts w:eastAsia="SimSun"/>
                <w:bCs/>
                <w:color w:val="000000"/>
                <w:kern w:val="2"/>
                <w:sz w:val="28"/>
                <w:szCs w:val="28"/>
                <w:lang w:eastAsia="zh-CN"/>
              </w:rPr>
              <w:t>- GV yêu cầu HS đọc phần kiến thức Ngữ văn và trả lời các câu hỏi.</w:t>
            </w:r>
          </w:p>
          <w:p w14:paraId="254560DF" w14:textId="77777777" w:rsidR="00FF2B1E" w:rsidRDefault="00FF2B1E" w:rsidP="00FF2B1E">
            <w:pPr>
              <w:widowControl w:val="0"/>
              <w:spacing w:line="360" w:lineRule="auto"/>
              <w:jc w:val="both"/>
              <w:rPr>
                <w:rFonts w:eastAsia="SimSun"/>
                <w:bCs/>
                <w:color w:val="000000"/>
                <w:kern w:val="2"/>
                <w:sz w:val="28"/>
                <w:szCs w:val="28"/>
                <w:lang w:eastAsia="zh-CN"/>
              </w:rPr>
            </w:pPr>
            <w:r>
              <w:rPr>
                <w:rFonts w:eastAsia="SimSun"/>
                <w:bCs/>
                <w:color w:val="000000"/>
                <w:kern w:val="2"/>
                <w:sz w:val="28"/>
                <w:szCs w:val="28"/>
                <w:lang w:eastAsia="zh-CN"/>
              </w:rPr>
              <w:t>? Thế nào là  Thành ngữ</w:t>
            </w:r>
          </w:p>
          <w:p w14:paraId="71A21E8E" w14:textId="77777777" w:rsidR="00FF2B1E" w:rsidRDefault="00FF2B1E" w:rsidP="00FF2B1E">
            <w:pPr>
              <w:widowControl w:val="0"/>
              <w:spacing w:line="360" w:lineRule="auto"/>
              <w:jc w:val="both"/>
              <w:rPr>
                <w:rFonts w:eastAsia="SimSun"/>
                <w:bCs/>
                <w:color w:val="000000"/>
                <w:kern w:val="2"/>
                <w:sz w:val="28"/>
                <w:szCs w:val="28"/>
                <w:lang w:eastAsia="zh-CN"/>
              </w:rPr>
            </w:pPr>
            <w:r>
              <w:rPr>
                <w:rFonts w:eastAsia="SimSun"/>
                <w:bCs/>
                <w:color w:val="000000"/>
                <w:kern w:val="2"/>
                <w:sz w:val="28"/>
                <w:szCs w:val="28"/>
                <w:lang w:eastAsia="zh-CN"/>
              </w:rPr>
              <w:t xml:space="preserve">? Cho ví dụ. </w:t>
            </w:r>
          </w:p>
          <w:p w14:paraId="737B1BBA"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B2: Thực hiện nhiệm vụ</w:t>
            </w:r>
          </w:p>
          <w:p w14:paraId="54E3AF5F" w14:textId="77777777" w:rsidR="00FF2B1E" w:rsidRDefault="00FF2B1E" w:rsidP="00FF2B1E">
            <w:pPr>
              <w:spacing w:line="360" w:lineRule="auto"/>
              <w:jc w:val="both"/>
              <w:rPr>
                <w:color w:val="000000"/>
                <w:sz w:val="28"/>
                <w:szCs w:val="28"/>
                <w:lang w:val="vi-VN"/>
              </w:rPr>
            </w:pPr>
            <w:r>
              <w:rPr>
                <w:b/>
                <w:bCs/>
                <w:color w:val="000000"/>
                <w:sz w:val="28"/>
                <w:szCs w:val="28"/>
                <w:lang w:val="vi-VN"/>
              </w:rPr>
              <w:t>HS</w:t>
            </w:r>
            <w:r>
              <w:rPr>
                <w:color w:val="000000"/>
                <w:sz w:val="28"/>
                <w:szCs w:val="28"/>
                <w:lang w:val="vi-VN"/>
              </w:rPr>
              <w:t>:</w:t>
            </w:r>
            <w:r>
              <w:rPr>
                <w:color w:val="000000"/>
                <w:sz w:val="28"/>
                <w:szCs w:val="28"/>
              </w:rPr>
              <w:t xml:space="preserve"> HS quan sát, suy nghĩ trả lời câu hỏi</w:t>
            </w:r>
          </w:p>
          <w:p w14:paraId="3DCBB2A4" w14:textId="77777777" w:rsidR="00FF2B1E" w:rsidRDefault="00FF2B1E" w:rsidP="00FF2B1E">
            <w:pPr>
              <w:spacing w:line="360" w:lineRule="auto"/>
              <w:jc w:val="both"/>
              <w:rPr>
                <w:color w:val="000000"/>
                <w:sz w:val="28"/>
                <w:szCs w:val="28"/>
              </w:rPr>
            </w:pPr>
            <w:r>
              <w:rPr>
                <w:color w:val="000000"/>
                <w:sz w:val="28"/>
                <w:szCs w:val="28"/>
                <w:lang w:val="vi-VN"/>
              </w:rPr>
              <w:t>- Đọc p</w:t>
            </w:r>
            <w:r>
              <w:rPr>
                <w:color w:val="000000"/>
                <w:sz w:val="28"/>
                <w:szCs w:val="28"/>
              </w:rPr>
              <w:t>hần kiến thức ngữ văn SGK trang 73</w:t>
            </w:r>
          </w:p>
          <w:p w14:paraId="4A912355" w14:textId="77777777" w:rsidR="00FF2B1E" w:rsidRDefault="00FF2B1E" w:rsidP="00FF2B1E">
            <w:pPr>
              <w:spacing w:line="360" w:lineRule="auto"/>
              <w:jc w:val="both"/>
              <w:rPr>
                <w:color w:val="000000"/>
                <w:sz w:val="28"/>
                <w:szCs w:val="28"/>
                <w:lang w:val="vi-VN"/>
              </w:rPr>
            </w:pPr>
            <w:r>
              <w:rPr>
                <w:b/>
                <w:bCs/>
                <w:color w:val="000000"/>
                <w:sz w:val="28"/>
                <w:szCs w:val="28"/>
                <w:lang w:val="vi-VN"/>
              </w:rPr>
              <w:t>GV</w:t>
            </w:r>
            <w:r>
              <w:rPr>
                <w:b/>
                <w:bCs/>
                <w:color w:val="000000"/>
                <w:sz w:val="28"/>
                <w:szCs w:val="28"/>
              </w:rPr>
              <w:t>: H</w:t>
            </w:r>
            <w:r>
              <w:rPr>
                <w:color w:val="000000"/>
                <w:sz w:val="28"/>
                <w:szCs w:val="28"/>
                <w:lang w:val="vi-VN"/>
              </w:rPr>
              <w:t>ướng dẫn HS hoàn thành nhiệm vụ.</w:t>
            </w:r>
          </w:p>
          <w:p w14:paraId="3D0540FB"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B3: Báo cáo, thảo luận</w:t>
            </w:r>
          </w:p>
          <w:p w14:paraId="0D9AB381" w14:textId="77777777" w:rsidR="00FF2B1E" w:rsidRDefault="00FF2B1E" w:rsidP="00FF2B1E">
            <w:pPr>
              <w:spacing w:line="360" w:lineRule="auto"/>
              <w:jc w:val="both"/>
              <w:rPr>
                <w:color w:val="000000"/>
                <w:sz w:val="28"/>
                <w:szCs w:val="28"/>
                <w:lang w:val="vi-VN"/>
              </w:rPr>
            </w:pPr>
            <w:r>
              <w:rPr>
                <w:b/>
                <w:bCs/>
                <w:color w:val="000000"/>
                <w:sz w:val="28"/>
                <w:szCs w:val="28"/>
                <w:lang w:val="vi-VN"/>
              </w:rPr>
              <w:t>HS</w:t>
            </w:r>
            <w:r>
              <w:rPr>
                <w:color w:val="000000"/>
                <w:sz w:val="28"/>
                <w:szCs w:val="28"/>
                <w:lang w:val="vi-VN"/>
              </w:rPr>
              <w:t xml:space="preserve">: </w:t>
            </w:r>
            <w:r>
              <w:rPr>
                <w:color w:val="000000"/>
                <w:sz w:val="28"/>
                <w:szCs w:val="28"/>
              </w:rPr>
              <w:t xml:space="preserve"> Trả lời câu hỏi</w:t>
            </w:r>
          </w:p>
          <w:p w14:paraId="02E518EF" w14:textId="77777777" w:rsidR="00FF2B1E" w:rsidRDefault="00FF2B1E" w:rsidP="00FF2B1E">
            <w:pPr>
              <w:spacing w:line="360" w:lineRule="auto"/>
              <w:jc w:val="both"/>
              <w:rPr>
                <w:b/>
                <w:bCs/>
                <w:color w:val="000000"/>
                <w:sz w:val="28"/>
                <w:szCs w:val="28"/>
                <w:lang w:val="vi-VN"/>
              </w:rPr>
            </w:pPr>
            <w:r>
              <w:rPr>
                <w:color w:val="000000"/>
                <w:sz w:val="28"/>
                <w:szCs w:val="28"/>
                <w:lang w:val="vi-VN"/>
              </w:rPr>
              <w:t>- Nhận xét và bổ sung cho bạn (nếu cần)</w:t>
            </w:r>
          </w:p>
          <w:p w14:paraId="29FA3DBA"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B4: Kết luận, nhận định (GV)</w:t>
            </w:r>
          </w:p>
          <w:p w14:paraId="001EC532" w14:textId="77777777" w:rsidR="00FF2B1E" w:rsidRDefault="00FF2B1E" w:rsidP="00FF2B1E">
            <w:pPr>
              <w:spacing w:line="360" w:lineRule="auto"/>
              <w:jc w:val="both"/>
              <w:rPr>
                <w:color w:val="000000"/>
                <w:sz w:val="28"/>
                <w:szCs w:val="28"/>
              </w:rPr>
            </w:pPr>
            <w:r>
              <w:rPr>
                <w:color w:val="000000"/>
                <w:sz w:val="28"/>
                <w:szCs w:val="28"/>
                <w:lang w:val="vi-VN"/>
              </w:rPr>
              <w:lastRenderedPageBreak/>
              <w:t>- Chốt kiến thức lên màn hình</w:t>
            </w:r>
          </w:p>
          <w:p w14:paraId="377FB142" w14:textId="77777777" w:rsidR="00FF2B1E" w:rsidRDefault="00FF2B1E" w:rsidP="00FF2B1E">
            <w:pPr>
              <w:spacing w:line="360" w:lineRule="auto"/>
              <w:jc w:val="both"/>
              <w:rPr>
                <w:color w:val="000000"/>
                <w:sz w:val="28"/>
                <w:szCs w:val="28"/>
              </w:rPr>
            </w:pPr>
            <w:r>
              <w:rPr>
                <w:color w:val="000000"/>
                <w:sz w:val="28"/>
                <w:szCs w:val="28"/>
                <w:lang w:val="vi-VN"/>
              </w:rPr>
              <w:t xml:space="preserve">- Chuyển dẫn sang câu hỏi </w:t>
            </w:r>
            <w:r>
              <w:rPr>
                <w:color w:val="000000"/>
                <w:sz w:val="28"/>
                <w:szCs w:val="28"/>
              </w:rPr>
              <w:t>phần bài tập</w:t>
            </w:r>
          </w:p>
        </w:tc>
        <w:tc>
          <w:tcPr>
            <w:tcW w:w="4820" w:type="dxa"/>
            <w:gridSpan w:val="2"/>
            <w:tcBorders>
              <w:top w:val="single" w:sz="4" w:space="0" w:color="auto"/>
              <w:left w:val="single" w:sz="4" w:space="0" w:color="auto"/>
              <w:bottom w:val="single" w:sz="4" w:space="0" w:color="auto"/>
              <w:right w:val="single" w:sz="4" w:space="0" w:color="auto"/>
            </w:tcBorders>
          </w:tcPr>
          <w:p w14:paraId="38BFFD41" w14:textId="77777777" w:rsidR="00FF2B1E" w:rsidRDefault="00FF2B1E" w:rsidP="00FF2B1E">
            <w:pPr>
              <w:spacing w:line="360" w:lineRule="auto"/>
              <w:rPr>
                <w:b/>
                <w:i/>
                <w:iCs/>
                <w:color w:val="000000"/>
                <w:sz w:val="28"/>
                <w:szCs w:val="28"/>
              </w:rPr>
            </w:pPr>
            <w:r>
              <w:rPr>
                <w:b/>
                <w:i/>
                <w:iCs/>
                <w:color w:val="000000"/>
                <w:sz w:val="28"/>
                <w:szCs w:val="28"/>
                <w:lang w:val="vi-VN"/>
              </w:rPr>
              <w:lastRenderedPageBreak/>
              <w:t xml:space="preserve">a) </w:t>
            </w:r>
            <w:r>
              <w:rPr>
                <w:b/>
                <w:i/>
                <w:iCs/>
                <w:color w:val="000000"/>
                <w:sz w:val="28"/>
                <w:szCs w:val="28"/>
              </w:rPr>
              <w:t>Kiến thức cơ bản</w:t>
            </w:r>
          </w:p>
          <w:p w14:paraId="38638B65" w14:textId="77777777" w:rsidR="00FF2B1E" w:rsidRDefault="00FF2B1E" w:rsidP="00FF2B1E">
            <w:pPr>
              <w:spacing w:line="360" w:lineRule="auto"/>
              <w:rPr>
                <w:color w:val="000000"/>
                <w:sz w:val="28"/>
                <w:szCs w:val="28"/>
              </w:rPr>
            </w:pPr>
            <w:r>
              <w:rPr>
                <w:color w:val="000000"/>
                <w:sz w:val="28"/>
                <w:szCs w:val="28"/>
              </w:rPr>
              <w:t>- Thành ngữ là những cụm từ cố định quen dùng, thường ngắn gọn, có hình ảnh</w:t>
            </w:r>
          </w:p>
          <w:p w14:paraId="5DE760EE" w14:textId="77777777" w:rsidR="00FF2B1E" w:rsidRDefault="00FF2B1E" w:rsidP="00FF2B1E">
            <w:pPr>
              <w:spacing w:line="360" w:lineRule="auto"/>
              <w:rPr>
                <w:color w:val="000000"/>
                <w:sz w:val="28"/>
                <w:szCs w:val="28"/>
              </w:rPr>
            </w:pPr>
            <w:r>
              <w:rPr>
                <w:color w:val="000000"/>
                <w:sz w:val="28"/>
                <w:szCs w:val="28"/>
              </w:rPr>
              <w:t>Ví dụ: khỏe như voi, chậm như rùa,trên đe dưới búa, một cổ hai tròng…</w:t>
            </w:r>
          </w:p>
          <w:p w14:paraId="107E6FFE" w14:textId="77777777" w:rsidR="00FF2B1E" w:rsidRDefault="00FF2B1E" w:rsidP="00FF2B1E">
            <w:pPr>
              <w:spacing w:line="360" w:lineRule="auto"/>
              <w:rPr>
                <w:color w:val="000000"/>
                <w:sz w:val="28"/>
                <w:szCs w:val="28"/>
              </w:rPr>
            </w:pPr>
            <w:r>
              <w:rPr>
                <w:color w:val="000000"/>
                <w:sz w:val="28"/>
                <w:szCs w:val="28"/>
              </w:rPr>
              <w:t>-Việc sử dụng thành ngữ giúp cho lời ăn tiếng nói sinh động, có tính biểu cảm cao.</w:t>
            </w:r>
          </w:p>
          <w:p w14:paraId="5D9B1B78" w14:textId="77777777" w:rsidR="00FF2B1E" w:rsidRDefault="00FF2B1E" w:rsidP="00FF2B1E">
            <w:pPr>
              <w:spacing w:line="360" w:lineRule="auto"/>
              <w:rPr>
                <w:color w:val="000000"/>
                <w:sz w:val="28"/>
                <w:szCs w:val="28"/>
              </w:rPr>
            </w:pPr>
          </w:p>
          <w:p w14:paraId="2279AD47" w14:textId="77777777" w:rsidR="00FF2B1E" w:rsidRDefault="00FF2B1E" w:rsidP="00FF2B1E">
            <w:pPr>
              <w:spacing w:line="360" w:lineRule="auto"/>
              <w:rPr>
                <w:color w:val="000000"/>
                <w:sz w:val="28"/>
                <w:szCs w:val="28"/>
              </w:rPr>
            </w:pPr>
          </w:p>
          <w:p w14:paraId="30F938BD" w14:textId="77777777" w:rsidR="00FF2B1E" w:rsidRDefault="00FF2B1E" w:rsidP="00FF2B1E">
            <w:pPr>
              <w:spacing w:line="360" w:lineRule="auto"/>
              <w:rPr>
                <w:color w:val="000000"/>
                <w:sz w:val="28"/>
                <w:szCs w:val="28"/>
              </w:rPr>
            </w:pPr>
          </w:p>
          <w:p w14:paraId="64026A1F" w14:textId="77777777" w:rsidR="00FF2B1E" w:rsidRDefault="00FF2B1E" w:rsidP="00FF2B1E">
            <w:pPr>
              <w:spacing w:line="360" w:lineRule="auto"/>
              <w:rPr>
                <w:color w:val="000000"/>
                <w:sz w:val="28"/>
                <w:szCs w:val="28"/>
              </w:rPr>
            </w:pPr>
          </w:p>
          <w:p w14:paraId="4BAE21B2" w14:textId="77777777" w:rsidR="00FF2B1E" w:rsidRDefault="00FF2B1E" w:rsidP="00FF2B1E">
            <w:pPr>
              <w:spacing w:line="360" w:lineRule="auto"/>
              <w:jc w:val="center"/>
              <w:rPr>
                <w:color w:val="000000"/>
                <w:sz w:val="28"/>
                <w:szCs w:val="28"/>
              </w:rPr>
            </w:pPr>
          </w:p>
          <w:p w14:paraId="724F7BDC" w14:textId="77777777" w:rsidR="00FF2B1E" w:rsidRDefault="00FF2B1E" w:rsidP="00FF2B1E">
            <w:pPr>
              <w:spacing w:line="360" w:lineRule="auto"/>
              <w:rPr>
                <w:color w:val="000000"/>
                <w:sz w:val="28"/>
                <w:szCs w:val="28"/>
              </w:rPr>
            </w:pPr>
          </w:p>
          <w:p w14:paraId="6E4F8AB9" w14:textId="77777777" w:rsidR="00FF2B1E" w:rsidRDefault="00FF2B1E" w:rsidP="00FF2B1E">
            <w:pPr>
              <w:spacing w:line="360" w:lineRule="auto"/>
              <w:rPr>
                <w:color w:val="000000"/>
                <w:sz w:val="28"/>
                <w:szCs w:val="28"/>
              </w:rPr>
            </w:pPr>
          </w:p>
          <w:p w14:paraId="7C89D94F" w14:textId="77777777" w:rsidR="00FF2B1E" w:rsidRDefault="00FF2B1E" w:rsidP="00FF2B1E">
            <w:pPr>
              <w:spacing w:line="360" w:lineRule="auto"/>
              <w:jc w:val="both"/>
              <w:rPr>
                <w:color w:val="000000"/>
                <w:sz w:val="28"/>
                <w:szCs w:val="28"/>
                <w:lang w:val="vi-VN"/>
              </w:rPr>
            </w:pPr>
          </w:p>
        </w:tc>
      </w:tr>
      <w:tr w:rsidR="00FF2B1E" w14:paraId="192DECC9" w14:textId="77777777" w:rsidTr="00FF2B1E">
        <w:tc>
          <w:tcPr>
            <w:tcW w:w="4673" w:type="dxa"/>
            <w:tcBorders>
              <w:top w:val="single" w:sz="4" w:space="0" w:color="auto"/>
              <w:left w:val="single" w:sz="4" w:space="0" w:color="auto"/>
              <w:bottom w:val="single" w:sz="4" w:space="0" w:color="auto"/>
              <w:right w:val="single" w:sz="4" w:space="0" w:color="auto"/>
            </w:tcBorders>
          </w:tcPr>
          <w:p w14:paraId="15B4A253"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lastRenderedPageBreak/>
              <w:t>B1: Chuyển giao nhiệm vụ (GV)</w:t>
            </w:r>
          </w:p>
          <w:p w14:paraId="4DC410BC" w14:textId="77777777" w:rsidR="00FF2B1E" w:rsidRDefault="00FF2B1E" w:rsidP="00FF2B1E">
            <w:pPr>
              <w:spacing w:line="360" w:lineRule="auto"/>
              <w:jc w:val="both"/>
              <w:rPr>
                <w:color w:val="000000"/>
                <w:sz w:val="28"/>
                <w:szCs w:val="28"/>
                <w:lang w:val="vi-VN"/>
              </w:rPr>
            </w:pPr>
            <w:r>
              <w:rPr>
                <w:color w:val="000000"/>
                <w:sz w:val="28"/>
                <w:szCs w:val="28"/>
                <w:lang w:val="vi-VN"/>
              </w:rPr>
              <w:t>- Yêu cầu HS xác định yêu cầu của  bài tập</w:t>
            </w:r>
            <w:r>
              <w:rPr>
                <w:color w:val="000000"/>
                <w:sz w:val="28"/>
                <w:szCs w:val="28"/>
              </w:rPr>
              <w:t xml:space="preserve"> 1, 2, 3, 4 SGK trang 78- 79</w:t>
            </w:r>
            <w:r>
              <w:rPr>
                <w:color w:val="000000"/>
                <w:sz w:val="28"/>
                <w:szCs w:val="28"/>
                <w:lang w:val="vi-VN"/>
              </w:rPr>
              <w:t>.</w:t>
            </w:r>
          </w:p>
          <w:p w14:paraId="75C2DA2E" w14:textId="77777777" w:rsidR="00FF2B1E" w:rsidRDefault="00FF2B1E" w:rsidP="00FF2B1E">
            <w:pPr>
              <w:spacing w:line="360" w:lineRule="auto"/>
              <w:jc w:val="both"/>
              <w:rPr>
                <w:color w:val="000000"/>
                <w:sz w:val="28"/>
                <w:szCs w:val="28"/>
              </w:rPr>
            </w:pPr>
            <w:r>
              <w:rPr>
                <w:color w:val="000000"/>
                <w:sz w:val="28"/>
                <w:szCs w:val="28"/>
              </w:rPr>
              <w:t>- Chia lớp thành 4 nhóm thảo luận</w:t>
            </w:r>
          </w:p>
          <w:p w14:paraId="4F390767"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B2: Thực hiện nhiệm vụ</w:t>
            </w:r>
          </w:p>
          <w:p w14:paraId="59DDDB73" w14:textId="77777777" w:rsidR="00FF2B1E" w:rsidRDefault="00FF2B1E" w:rsidP="00FF2B1E">
            <w:pPr>
              <w:spacing w:line="360" w:lineRule="auto"/>
              <w:jc w:val="both"/>
              <w:rPr>
                <w:color w:val="000000"/>
                <w:sz w:val="28"/>
                <w:szCs w:val="28"/>
                <w:lang w:val="vi-VN"/>
              </w:rPr>
            </w:pPr>
            <w:r>
              <w:rPr>
                <w:color w:val="000000"/>
                <w:sz w:val="28"/>
                <w:szCs w:val="28"/>
                <w:lang w:val="vi-VN"/>
              </w:rPr>
              <w:t>- HS đọc bài tập trong SGK và xác định yêu cầu của đề bài.</w:t>
            </w:r>
          </w:p>
          <w:p w14:paraId="2F38AD3C" w14:textId="77777777" w:rsidR="00FF2B1E" w:rsidRDefault="00FF2B1E" w:rsidP="00FF2B1E">
            <w:pPr>
              <w:spacing w:line="360" w:lineRule="auto"/>
              <w:jc w:val="both"/>
              <w:rPr>
                <w:color w:val="000000"/>
                <w:sz w:val="28"/>
                <w:szCs w:val="28"/>
              </w:rPr>
            </w:pPr>
            <w:r>
              <w:rPr>
                <w:color w:val="000000"/>
                <w:sz w:val="28"/>
                <w:szCs w:val="28"/>
                <w:lang w:val="vi-VN"/>
              </w:rPr>
              <w:t>- Suy nghĩ cá nhân và viết ra giấy kết quả</w:t>
            </w:r>
            <w:r>
              <w:rPr>
                <w:color w:val="000000"/>
                <w:sz w:val="28"/>
                <w:szCs w:val="28"/>
              </w:rPr>
              <w:t>, trao đổi trong nhóm</w:t>
            </w:r>
          </w:p>
          <w:p w14:paraId="2C5AA433" w14:textId="77777777" w:rsidR="00FF2B1E" w:rsidRDefault="00FF2B1E" w:rsidP="00FF2B1E">
            <w:pPr>
              <w:spacing w:line="360" w:lineRule="auto"/>
              <w:jc w:val="both"/>
              <w:rPr>
                <w:color w:val="000000"/>
                <w:sz w:val="28"/>
                <w:szCs w:val="28"/>
                <w:lang w:val="vi-VN"/>
              </w:rPr>
            </w:pPr>
            <w:r>
              <w:rPr>
                <w:color w:val="000000"/>
                <w:sz w:val="28"/>
                <w:szCs w:val="28"/>
                <w:lang w:val="vi-VN"/>
              </w:rPr>
              <w:t>- GV hướng dẫn HS bám sát yêu cầu của đề bài.</w:t>
            </w:r>
          </w:p>
          <w:p w14:paraId="2C5A045B"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B3: Báo cáo, thảo luận</w:t>
            </w:r>
          </w:p>
          <w:p w14:paraId="1465EA02" w14:textId="77777777" w:rsidR="00FF2B1E" w:rsidRDefault="00FF2B1E" w:rsidP="00FF2B1E">
            <w:pPr>
              <w:spacing w:line="360" w:lineRule="auto"/>
              <w:jc w:val="both"/>
              <w:rPr>
                <w:color w:val="000000"/>
                <w:sz w:val="28"/>
                <w:szCs w:val="28"/>
                <w:lang w:val="vi-VN"/>
              </w:rPr>
            </w:pPr>
            <w:r>
              <w:rPr>
                <w:color w:val="000000"/>
                <w:sz w:val="28"/>
                <w:szCs w:val="28"/>
                <w:lang w:val="vi-VN"/>
              </w:rPr>
              <w:t>- GV yêu cầu và hướng dẫn HS báo cáo.</w:t>
            </w:r>
          </w:p>
          <w:p w14:paraId="24CF0520" w14:textId="77777777" w:rsidR="00FF2B1E" w:rsidRDefault="00FF2B1E" w:rsidP="00FF2B1E">
            <w:pPr>
              <w:spacing w:line="360" w:lineRule="auto"/>
              <w:jc w:val="both"/>
              <w:rPr>
                <w:color w:val="000000"/>
                <w:sz w:val="28"/>
                <w:szCs w:val="28"/>
                <w:lang w:val="vi-VN"/>
              </w:rPr>
            </w:pPr>
            <w:r>
              <w:rPr>
                <w:color w:val="000000"/>
                <w:sz w:val="28"/>
                <w:szCs w:val="28"/>
                <w:lang w:val="vi-VN"/>
              </w:rPr>
              <w:t>- HS báo cáo sản phẩm thảo luận nhóm.</w:t>
            </w:r>
          </w:p>
          <w:p w14:paraId="35047185"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B4: Kết luận, nhận định (GV)</w:t>
            </w:r>
          </w:p>
          <w:p w14:paraId="0683CD71" w14:textId="77777777" w:rsidR="00FF2B1E" w:rsidRDefault="00FF2B1E" w:rsidP="00FF2B1E">
            <w:pPr>
              <w:spacing w:line="360" w:lineRule="auto"/>
              <w:jc w:val="both"/>
              <w:rPr>
                <w:color w:val="000000"/>
                <w:sz w:val="28"/>
                <w:szCs w:val="28"/>
              </w:rPr>
            </w:pPr>
            <w:r>
              <w:rPr>
                <w:color w:val="000000"/>
                <w:sz w:val="28"/>
                <w:szCs w:val="28"/>
                <w:lang w:val="vi-VN"/>
              </w:rPr>
              <w:t>- Nhận xét và chốt kiến thức, chuyển dẫn sang đề mục sau.</w:t>
            </w:r>
          </w:p>
          <w:p w14:paraId="096D1E87" w14:textId="77777777" w:rsidR="00FF2B1E" w:rsidRDefault="00FF2B1E" w:rsidP="00FF2B1E">
            <w:pPr>
              <w:spacing w:line="360" w:lineRule="auto"/>
              <w:jc w:val="both"/>
              <w:rPr>
                <w:color w:val="000000"/>
                <w:sz w:val="28"/>
                <w:szCs w:val="28"/>
              </w:rPr>
            </w:pPr>
          </w:p>
          <w:p w14:paraId="3A38D68B" w14:textId="77777777" w:rsidR="00FF2B1E" w:rsidRDefault="00FF2B1E" w:rsidP="00FF2B1E">
            <w:pPr>
              <w:spacing w:line="360" w:lineRule="auto"/>
              <w:jc w:val="both"/>
              <w:rPr>
                <w:color w:val="000000"/>
                <w:sz w:val="28"/>
                <w:szCs w:val="28"/>
              </w:rPr>
            </w:pPr>
          </w:p>
          <w:p w14:paraId="318B607F" w14:textId="77777777" w:rsidR="00FF2B1E" w:rsidRDefault="00FF2B1E" w:rsidP="00FF2B1E">
            <w:pPr>
              <w:spacing w:line="360" w:lineRule="auto"/>
              <w:jc w:val="both"/>
              <w:rPr>
                <w:color w:val="000000"/>
                <w:sz w:val="28"/>
                <w:szCs w:val="28"/>
              </w:rPr>
            </w:pPr>
          </w:p>
          <w:p w14:paraId="4B01C559" w14:textId="77777777" w:rsidR="00FF2B1E" w:rsidRDefault="00FF2B1E" w:rsidP="00FF2B1E">
            <w:pPr>
              <w:spacing w:line="360" w:lineRule="auto"/>
              <w:jc w:val="both"/>
              <w:rPr>
                <w:color w:val="000000"/>
                <w:sz w:val="28"/>
                <w:szCs w:val="28"/>
              </w:rPr>
            </w:pPr>
          </w:p>
          <w:p w14:paraId="1DFCBFAD" w14:textId="77777777" w:rsidR="00FF2B1E" w:rsidRDefault="00FF2B1E" w:rsidP="00FF2B1E">
            <w:pPr>
              <w:spacing w:line="360" w:lineRule="auto"/>
              <w:jc w:val="both"/>
              <w:rPr>
                <w:color w:val="000000"/>
                <w:sz w:val="28"/>
                <w:szCs w:val="28"/>
              </w:rPr>
            </w:pPr>
          </w:p>
          <w:p w14:paraId="0452093F" w14:textId="77777777" w:rsidR="00FF2B1E" w:rsidRDefault="00FF2B1E" w:rsidP="00FF2B1E">
            <w:pPr>
              <w:spacing w:line="360" w:lineRule="auto"/>
              <w:jc w:val="both"/>
              <w:rPr>
                <w:color w:val="000000"/>
                <w:sz w:val="28"/>
                <w:szCs w:val="28"/>
              </w:rPr>
            </w:pPr>
          </w:p>
          <w:p w14:paraId="5A396E9B" w14:textId="77777777" w:rsidR="00FF2B1E" w:rsidRDefault="00FF2B1E" w:rsidP="00FF2B1E">
            <w:pPr>
              <w:spacing w:line="360" w:lineRule="auto"/>
              <w:jc w:val="both"/>
              <w:rPr>
                <w:color w:val="000000"/>
                <w:sz w:val="28"/>
                <w:szCs w:val="28"/>
              </w:rPr>
            </w:pPr>
          </w:p>
          <w:p w14:paraId="68551D67" w14:textId="77777777" w:rsidR="00FF2B1E" w:rsidRDefault="00FF2B1E" w:rsidP="00FF2B1E">
            <w:pPr>
              <w:spacing w:line="360" w:lineRule="auto"/>
              <w:jc w:val="both"/>
              <w:rPr>
                <w:color w:val="000000"/>
                <w:sz w:val="28"/>
                <w:szCs w:val="28"/>
              </w:rPr>
            </w:pPr>
          </w:p>
          <w:p w14:paraId="2455E43E" w14:textId="77777777" w:rsidR="00FF2B1E" w:rsidRDefault="00FF2B1E" w:rsidP="00FF2B1E">
            <w:pPr>
              <w:spacing w:line="360" w:lineRule="auto"/>
              <w:jc w:val="both"/>
              <w:rPr>
                <w:color w:val="000000"/>
                <w:sz w:val="28"/>
                <w:szCs w:val="28"/>
              </w:rPr>
            </w:pPr>
          </w:p>
          <w:p w14:paraId="0E21E09D" w14:textId="77777777" w:rsidR="00FF2B1E" w:rsidRDefault="00FF2B1E" w:rsidP="00FF2B1E">
            <w:pPr>
              <w:spacing w:line="360" w:lineRule="auto"/>
              <w:jc w:val="both"/>
              <w:rPr>
                <w:b/>
                <w:bCs/>
                <w:color w:val="0070C0"/>
                <w:sz w:val="28"/>
                <w:szCs w:val="28"/>
              </w:rPr>
            </w:pPr>
          </w:p>
        </w:tc>
        <w:tc>
          <w:tcPr>
            <w:tcW w:w="4820" w:type="dxa"/>
            <w:gridSpan w:val="2"/>
            <w:tcBorders>
              <w:top w:val="single" w:sz="4" w:space="0" w:color="auto"/>
              <w:left w:val="single" w:sz="4" w:space="0" w:color="auto"/>
              <w:bottom w:val="single" w:sz="4" w:space="0" w:color="auto"/>
              <w:right w:val="single" w:sz="4" w:space="0" w:color="auto"/>
            </w:tcBorders>
            <w:hideMark/>
          </w:tcPr>
          <w:p w14:paraId="44B2A274" w14:textId="77777777" w:rsidR="00FF2B1E" w:rsidRDefault="00FF2B1E" w:rsidP="00FF2B1E">
            <w:pPr>
              <w:spacing w:line="360" w:lineRule="auto"/>
              <w:rPr>
                <w:i/>
                <w:iCs/>
                <w:color w:val="000000"/>
                <w:sz w:val="28"/>
                <w:szCs w:val="28"/>
                <w:lang w:val="vi-VN"/>
              </w:rPr>
            </w:pPr>
            <w:r>
              <w:rPr>
                <w:i/>
                <w:iCs/>
                <w:color w:val="000000"/>
                <w:sz w:val="28"/>
                <w:szCs w:val="28"/>
                <w:lang w:val="vi-VN"/>
              </w:rPr>
              <w:lastRenderedPageBreak/>
              <w:t>b) Luyện tập</w:t>
            </w:r>
          </w:p>
          <w:p w14:paraId="140F178E" w14:textId="77777777" w:rsidR="00FF2B1E" w:rsidRDefault="00FF2B1E" w:rsidP="00FF2B1E">
            <w:pPr>
              <w:spacing w:line="360" w:lineRule="auto"/>
              <w:rPr>
                <w:b/>
                <w:bCs/>
                <w:i/>
                <w:iCs/>
                <w:color w:val="000000"/>
                <w:sz w:val="28"/>
                <w:szCs w:val="28"/>
              </w:rPr>
            </w:pPr>
            <w:r>
              <w:rPr>
                <w:b/>
                <w:bCs/>
                <w:i/>
                <w:iCs/>
                <w:color w:val="000000"/>
                <w:sz w:val="28"/>
                <w:szCs w:val="28"/>
                <w:lang w:val="vi-VN"/>
              </w:rPr>
              <w:t>Bài tập 1</w:t>
            </w:r>
            <w:r>
              <w:rPr>
                <w:b/>
                <w:bCs/>
                <w:i/>
                <w:iCs/>
                <w:color w:val="000000"/>
                <w:sz w:val="28"/>
                <w:szCs w:val="28"/>
              </w:rPr>
              <w:t>:</w:t>
            </w:r>
          </w:p>
          <w:p w14:paraId="22076D24" w14:textId="77777777" w:rsidR="00FF2B1E" w:rsidRDefault="00FF2B1E" w:rsidP="00FF2B1E">
            <w:pPr>
              <w:spacing w:line="360" w:lineRule="auto"/>
              <w:rPr>
                <w:b/>
                <w:bCs/>
                <w:i/>
                <w:iCs/>
                <w:color w:val="000000"/>
                <w:sz w:val="28"/>
                <w:szCs w:val="28"/>
              </w:rPr>
            </w:pPr>
            <w:r>
              <w:rPr>
                <w:color w:val="000000"/>
                <w:sz w:val="28"/>
                <w:szCs w:val="28"/>
              </w:rPr>
              <w:t>a.</w:t>
            </w:r>
            <w:r>
              <w:rPr>
                <w:color w:val="FF0000"/>
                <w:sz w:val="28"/>
                <w:szCs w:val="28"/>
              </w:rPr>
              <w:t>Lớn nhanh như thổi</w:t>
            </w:r>
            <w:r>
              <w:rPr>
                <w:color w:val="000000"/>
                <w:sz w:val="28"/>
                <w:szCs w:val="28"/>
              </w:rPr>
              <w:t>: chỉ người hoặc sự việc lớn rất nhanh</w:t>
            </w:r>
          </w:p>
          <w:p w14:paraId="11F2CDA8" w14:textId="77777777" w:rsidR="00FF2B1E" w:rsidRDefault="00FF2B1E" w:rsidP="00FF2B1E">
            <w:pPr>
              <w:pStyle w:val="NormalWeb"/>
              <w:shd w:val="clear" w:color="auto" w:fill="FFFFFF"/>
              <w:spacing w:after="0" w:afterAutospacing="0"/>
              <w:rPr>
                <w:color w:val="000000"/>
                <w:sz w:val="28"/>
                <w:szCs w:val="28"/>
              </w:rPr>
            </w:pPr>
            <w:r>
              <w:rPr>
                <w:color w:val="000000"/>
                <w:sz w:val="28"/>
                <w:szCs w:val="28"/>
              </w:rPr>
              <w:t>b</w:t>
            </w:r>
            <w:r>
              <w:rPr>
                <w:color w:val="FF0000"/>
                <w:sz w:val="28"/>
                <w:szCs w:val="28"/>
              </w:rPr>
              <w:t>. Hôi như cú</w:t>
            </w:r>
            <w:r>
              <w:rPr>
                <w:color w:val="000000"/>
                <w:sz w:val="28"/>
                <w:szCs w:val="28"/>
              </w:rPr>
              <w:t>: chỉ cơ thể có mùi hôi khó chịu</w:t>
            </w:r>
          </w:p>
          <w:p w14:paraId="2AC855C3" w14:textId="77777777" w:rsidR="00FF2B1E" w:rsidRDefault="00FF2B1E" w:rsidP="00FF2B1E">
            <w:pPr>
              <w:pStyle w:val="NormalWeb"/>
              <w:shd w:val="clear" w:color="auto" w:fill="FFFFFF"/>
              <w:spacing w:after="0" w:afterAutospacing="0"/>
              <w:rPr>
                <w:color w:val="000000"/>
                <w:sz w:val="28"/>
                <w:szCs w:val="28"/>
              </w:rPr>
            </w:pPr>
            <w:r>
              <w:rPr>
                <w:color w:val="000000"/>
                <w:sz w:val="28"/>
                <w:szCs w:val="28"/>
              </w:rPr>
              <w:t xml:space="preserve">c. </w:t>
            </w:r>
            <w:r>
              <w:rPr>
                <w:color w:val="FF0000"/>
                <w:sz w:val="28"/>
                <w:szCs w:val="28"/>
              </w:rPr>
              <w:t>Cá chậu chim lồng</w:t>
            </w:r>
            <w:r>
              <w:rPr>
                <w:color w:val="000000"/>
                <w:sz w:val="28"/>
                <w:szCs w:val="28"/>
              </w:rPr>
              <w:t>: chỉ tình cảnh bị giam giữ, tù túng, mất tự do.</w:t>
            </w:r>
          </w:p>
          <w:p w14:paraId="628EE85D" w14:textId="77777777" w:rsidR="00FF2B1E" w:rsidRDefault="00FF2B1E" w:rsidP="00FF2B1E">
            <w:pPr>
              <w:pStyle w:val="NormalWeb"/>
              <w:shd w:val="clear" w:color="auto" w:fill="FFFFFF"/>
              <w:spacing w:after="0" w:afterAutospacing="0"/>
              <w:rPr>
                <w:color w:val="000000"/>
                <w:sz w:val="28"/>
                <w:szCs w:val="28"/>
              </w:rPr>
            </w:pPr>
            <w:r>
              <w:rPr>
                <w:color w:val="000000"/>
                <w:sz w:val="28"/>
                <w:szCs w:val="28"/>
              </w:rPr>
              <w:t xml:space="preserve">d. </w:t>
            </w:r>
            <w:r>
              <w:rPr>
                <w:color w:val="FF0000"/>
                <w:sz w:val="28"/>
                <w:szCs w:val="28"/>
              </w:rPr>
              <w:t>Bể cạn non mòn</w:t>
            </w:r>
            <w:r>
              <w:rPr>
                <w:color w:val="000000"/>
                <w:sz w:val="28"/>
                <w:szCs w:val="28"/>
              </w:rPr>
              <w:t>:</w:t>
            </w:r>
            <w:r>
              <w:rPr>
                <w:color w:val="333333"/>
                <w:sz w:val="28"/>
                <w:szCs w:val="28"/>
                <w:shd w:val="clear" w:color="auto" w:fill="FFFFFF"/>
              </w:rPr>
              <w:t xml:space="preserve"> nói về sự thay đổi của thiên nhiên, của trời đất</w:t>
            </w:r>
          </w:p>
          <w:p w14:paraId="1F751F6A" w14:textId="77777777" w:rsidR="00FF2B1E" w:rsidRDefault="00FF2B1E" w:rsidP="00FF2B1E">
            <w:pPr>
              <w:pStyle w:val="NormalWeb"/>
              <w:shd w:val="clear" w:color="auto" w:fill="FFFFFF"/>
              <w:spacing w:after="0" w:afterAutospacing="0"/>
              <w:rPr>
                <w:color w:val="000000"/>
                <w:sz w:val="28"/>
                <w:szCs w:val="28"/>
              </w:rPr>
            </w:pPr>
            <w:r>
              <w:rPr>
                <w:color w:val="000000"/>
                <w:sz w:val="28"/>
                <w:szCs w:val="28"/>
              </w:rPr>
              <w:t xml:space="preserve">e. </w:t>
            </w:r>
            <w:r>
              <w:rPr>
                <w:color w:val="FF0000"/>
                <w:sz w:val="28"/>
                <w:szCs w:val="28"/>
              </w:rPr>
              <w:t>Buôn thúng bán bưng</w:t>
            </w:r>
            <w:r>
              <w:rPr>
                <w:color w:val="000000"/>
                <w:sz w:val="28"/>
                <w:szCs w:val="28"/>
              </w:rPr>
              <w:t>: chỉ nhưng người nghèo khổ, có ít vốn liếng buôn bán vặt vãnh, tần tảo.</w:t>
            </w:r>
          </w:p>
          <w:p w14:paraId="6B42E100" w14:textId="77777777" w:rsidR="00FF2B1E" w:rsidRDefault="00FF2B1E" w:rsidP="00FF2B1E">
            <w:pPr>
              <w:pStyle w:val="NormalWeb"/>
              <w:shd w:val="clear" w:color="auto" w:fill="FFFFFF"/>
              <w:spacing w:after="0" w:afterAutospacing="0"/>
              <w:rPr>
                <w:color w:val="000000"/>
                <w:sz w:val="28"/>
                <w:szCs w:val="28"/>
              </w:rPr>
            </w:pPr>
            <w:r>
              <w:rPr>
                <w:b/>
                <w:bCs/>
                <w:i/>
                <w:iCs/>
                <w:color w:val="000000"/>
                <w:sz w:val="28"/>
                <w:szCs w:val="28"/>
                <w:lang w:val="vi-VN"/>
              </w:rPr>
              <w:t>Bài tập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54"/>
            </w:tblGrid>
            <w:tr w:rsidR="00FF2B1E" w14:paraId="309CBE2A" w14:textId="77777777" w:rsidTr="00FF2B1E">
              <w:tc>
                <w:tcPr>
                  <w:tcW w:w="2382" w:type="dxa"/>
                  <w:tcBorders>
                    <w:top w:val="single" w:sz="4" w:space="0" w:color="auto"/>
                    <w:left w:val="single" w:sz="4" w:space="0" w:color="auto"/>
                    <w:bottom w:val="single" w:sz="4" w:space="0" w:color="auto"/>
                    <w:right w:val="single" w:sz="4" w:space="0" w:color="auto"/>
                  </w:tcBorders>
                  <w:hideMark/>
                </w:tcPr>
                <w:p w14:paraId="7FBE9F61" w14:textId="77777777" w:rsidR="00FF2B1E" w:rsidRDefault="00FF2B1E" w:rsidP="00FF2B1E">
                  <w:pPr>
                    <w:spacing w:line="360" w:lineRule="auto"/>
                    <w:jc w:val="center"/>
                    <w:rPr>
                      <w:b/>
                      <w:iCs/>
                      <w:color w:val="0070C0"/>
                      <w:sz w:val="28"/>
                      <w:szCs w:val="28"/>
                    </w:rPr>
                  </w:pPr>
                  <w:r>
                    <w:rPr>
                      <w:b/>
                      <w:iCs/>
                      <w:color w:val="0070C0"/>
                      <w:sz w:val="28"/>
                      <w:szCs w:val="28"/>
                    </w:rPr>
                    <w:t>Thành ngữ</w:t>
                  </w:r>
                </w:p>
              </w:tc>
              <w:tc>
                <w:tcPr>
                  <w:tcW w:w="2295" w:type="dxa"/>
                  <w:tcBorders>
                    <w:top w:val="single" w:sz="4" w:space="0" w:color="auto"/>
                    <w:left w:val="single" w:sz="4" w:space="0" w:color="auto"/>
                    <w:bottom w:val="single" w:sz="4" w:space="0" w:color="auto"/>
                    <w:right w:val="single" w:sz="4" w:space="0" w:color="auto"/>
                  </w:tcBorders>
                  <w:hideMark/>
                </w:tcPr>
                <w:p w14:paraId="4EF5391C" w14:textId="77777777" w:rsidR="00FF2B1E" w:rsidRDefault="00FF2B1E" w:rsidP="00FF2B1E">
                  <w:pPr>
                    <w:spacing w:line="360" w:lineRule="auto"/>
                    <w:jc w:val="center"/>
                    <w:rPr>
                      <w:b/>
                      <w:iCs/>
                      <w:color w:val="0070C0"/>
                      <w:sz w:val="28"/>
                      <w:szCs w:val="28"/>
                    </w:rPr>
                  </w:pPr>
                  <w:r>
                    <w:rPr>
                      <w:b/>
                      <w:iCs/>
                      <w:color w:val="0070C0"/>
                      <w:sz w:val="28"/>
                      <w:szCs w:val="28"/>
                    </w:rPr>
                    <w:t>Nghĩa</w:t>
                  </w:r>
                </w:p>
              </w:tc>
            </w:tr>
            <w:tr w:rsidR="00FF2B1E" w14:paraId="7C2C70F3" w14:textId="77777777" w:rsidTr="00FF2B1E">
              <w:tc>
                <w:tcPr>
                  <w:tcW w:w="2382" w:type="dxa"/>
                  <w:tcBorders>
                    <w:top w:val="single" w:sz="4" w:space="0" w:color="auto"/>
                    <w:left w:val="single" w:sz="4" w:space="0" w:color="auto"/>
                    <w:bottom w:val="single" w:sz="4" w:space="0" w:color="auto"/>
                    <w:right w:val="single" w:sz="4" w:space="0" w:color="auto"/>
                  </w:tcBorders>
                  <w:hideMark/>
                </w:tcPr>
                <w:p w14:paraId="083826AE" w14:textId="77777777" w:rsidR="00FF2B1E" w:rsidRDefault="00FF2B1E" w:rsidP="00FF2B1E">
                  <w:pPr>
                    <w:spacing w:line="360" w:lineRule="auto"/>
                    <w:jc w:val="both"/>
                    <w:rPr>
                      <w:iCs/>
                      <w:color w:val="000000"/>
                      <w:sz w:val="28"/>
                      <w:szCs w:val="28"/>
                      <w:lang w:val="vi-VN"/>
                    </w:rPr>
                  </w:pPr>
                  <w:r>
                    <w:rPr>
                      <w:color w:val="000000"/>
                      <w:sz w:val="28"/>
                      <w:szCs w:val="28"/>
                      <w:shd w:val="clear" w:color="auto" w:fill="FFFFFF"/>
                    </w:rPr>
                    <w:t xml:space="preserve">Êm </w:t>
                  </w:r>
                  <w:r>
                    <w:rPr>
                      <w:color w:val="FF0000"/>
                      <w:sz w:val="28"/>
                      <w:szCs w:val="28"/>
                      <w:shd w:val="clear" w:color="auto" w:fill="FFFFFF"/>
                    </w:rPr>
                    <w:t>như</w:t>
                  </w:r>
                  <w:r>
                    <w:rPr>
                      <w:color w:val="000000"/>
                      <w:sz w:val="28"/>
                      <w:szCs w:val="28"/>
                      <w:shd w:val="clear" w:color="auto" w:fill="FFFFFF"/>
                    </w:rPr>
                    <w:t xml:space="preserve"> ru</w:t>
                  </w:r>
                </w:p>
              </w:tc>
              <w:tc>
                <w:tcPr>
                  <w:tcW w:w="2295" w:type="dxa"/>
                  <w:tcBorders>
                    <w:top w:val="single" w:sz="4" w:space="0" w:color="auto"/>
                    <w:left w:val="single" w:sz="4" w:space="0" w:color="auto"/>
                    <w:bottom w:val="single" w:sz="4" w:space="0" w:color="auto"/>
                    <w:right w:val="single" w:sz="4" w:space="0" w:color="auto"/>
                  </w:tcBorders>
                  <w:hideMark/>
                </w:tcPr>
                <w:p w14:paraId="6D309762" w14:textId="77777777" w:rsidR="00FF2B1E" w:rsidRDefault="00FF2B1E" w:rsidP="00FF2B1E">
                  <w:pPr>
                    <w:spacing w:line="360" w:lineRule="auto"/>
                    <w:jc w:val="both"/>
                    <w:rPr>
                      <w:iCs/>
                      <w:color w:val="000000"/>
                      <w:sz w:val="28"/>
                      <w:szCs w:val="28"/>
                    </w:rPr>
                  </w:pPr>
                  <w:r>
                    <w:rPr>
                      <w:iCs/>
                      <w:color w:val="000000"/>
                      <w:sz w:val="28"/>
                      <w:szCs w:val="28"/>
                    </w:rPr>
                    <w:t>Nhẹ nhàng êm ái,đem lại cảm giác dễ chịu</w:t>
                  </w:r>
                </w:p>
              </w:tc>
            </w:tr>
            <w:tr w:rsidR="00FF2B1E" w14:paraId="09FE7F53" w14:textId="77777777" w:rsidTr="00FF2B1E">
              <w:tc>
                <w:tcPr>
                  <w:tcW w:w="2382" w:type="dxa"/>
                  <w:tcBorders>
                    <w:top w:val="single" w:sz="4" w:space="0" w:color="auto"/>
                    <w:left w:val="single" w:sz="4" w:space="0" w:color="auto"/>
                    <w:bottom w:val="single" w:sz="4" w:space="0" w:color="auto"/>
                    <w:right w:val="single" w:sz="4" w:space="0" w:color="auto"/>
                  </w:tcBorders>
                  <w:hideMark/>
                </w:tcPr>
                <w:p w14:paraId="4FF61F46" w14:textId="77777777" w:rsidR="00FF2B1E" w:rsidRDefault="00FF2B1E" w:rsidP="00FF2B1E">
                  <w:pPr>
                    <w:spacing w:line="360" w:lineRule="auto"/>
                    <w:jc w:val="both"/>
                    <w:rPr>
                      <w:iCs/>
                      <w:color w:val="000000"/>
                      <w:sz w:val="28"/>
                      <w:szCs w:val="28"/>
                      <w:lang w:val="vi-VN"/>
                    </w:rPr>
                  </w:pPr>
                  <w:r>
                    <w:rPr>
                      <w:color w:val="000000"/>
                      <w:sz w:val="28"/>
                      <w:szCs w:val="28"/>
                      <w:shd w:val="clear" w:color="auto" w:fill="FFFFFF"/>
                    </w:rPr>
                    <w:t xml:space="preserve">Lúng túng </w:t>
                  </w:r>
                  <w:r>
                    <w:rPr>
                      <w:color w:val="FF0000"/>
                      <w:sz w:val="28"/>
                      <w:szCs w:val="28"/>
                      <w:shd w:val="clear" w:color="auto" w:fill="FFFFFF"/>
                    </w:rPr>
                    <w:t>như</w:t>
                  </w:r>
                  <w:r>
                    <w:rPr>
                      <w:color w:val="000000"/>
                      <w:sz w:val="28"/>
                      <w:szCs w:val="28"/>
                      <w:shd w:val="clear" w:color="auto" w:fill="FFFFFF"/>
                    </w:rPr>
                    <w:t xml:space="preserve"> gà mắc tóc</w:t>
                  </w:r>
                </w:p>
              </w:tc>
              <w:tc>
                <w:tcPr>
                  <w:tcW w:w="2295" w:type="dxa"/>
                  <w:tcBorders>
                    <w:top w:val="single" w:sz="4" w:space="0" w:color="auto"/>
                    <w:left w:val="single" w:sz="4" w:space="0" w:color="auto"/>
                    <w:bottom w:val="single" w:sz="4" w:space="0" w:color="auto"/>
                    <w:right w:val="single" w:sz="4" w:space="0" w:color="auto"/>
                  </w:tcBorders>
                  <w:hideMark/>
                </w:tcPr>
                <w:p w14:paraId="301AAA28" w14:textId="77777777" w:rsidR="00FF2B1E" w:rsidRDefault="00FF2B1E" w:rsidP="00FF2B1E">
                  <w:pPr>
                    <w:spacing w:line="360" w:lineRule="auto"/>
                    <w:jc w:val="both"/>
                    <w:rPr>
                      <w:iCs/>
                      <w:color w:val="000000"/>
                      <w:sz w:val="28"/>
                      <w:szCs w:val="28"/>
                    </w:rPr>
                  </w:pPr>
                  <w:r>
                    <w:rPr>
                      <w:iCs/>
                      <w:color w:val="000000"/>
                      <w:sz w:val="28"/>
                      <w:szCs w:val="28"/>
                    </w:rPr>
                    <w:t>Thiếu bình tĩnh, bối rối</w:t>
                  </w:r>
                </w:p>
              </w:tc>
            </w:tr>
            <w:tr w:rsidR="00FF2B1E" w14:paraId="7A705E41" w14:textId="77777777" w:rsidTr="00FF2B1E">
              <w:tc>
                <w:tcPr>
                  <w:tcW w:w="2382" w:type="dxa"/>
                  <w:tcBorders>
                    <w:top w:val="single" w:sz="4" w:space="0" w:color="auto"/>
                    <w:left w:val="single" w:sz="4" w:space="0" w:color="auto"/>
                    <w:bottom w:val="single" w:sz="4" w:space="0" w:color="auto"/>
                    <w:right w:val="single" w:sz="4" w:space="0" w:color="auto"/>
                  </w:tcBorders>
                  <w:hideMark/>
                </w:tcPr>
                <w:p w14:paraId="03674EE0" w14:textId="77777777" w:rsidR="00FF2B1E" w:rsidRDefault="00FF2B1E" w:rsidP="00FF2B1E">
                  <w:pPr>
                    <w:spacing w:line="360" w:lineRule="auto"/>
                    <w:jc w:val="both"/>
                    <w:rPr>
                      <w:iCs/>
                      <w:color w:val="000000"/>
                      <w:sz w:val="28"/>
                      <w:szCs w:val="28"/>
                    </w:rPr>
                  </w:pPr>
                  <w:r>
                    <w:rPr>
                      <w:iCs/>
                      <w:color w:val="000000"/>
                      <w:sz w:val="28"/>
                      <w:szCs w:val="28"/>
                    </w:rPr>
                    <w:t xml:space="preserve">Nhanh </w:t>
                  </w:r>
                  <w:r>
                    <w:rPr>
                      <w:iCs/>
                      <w:color w:val="FF0000"/>
                      <w:sz w:val="28"/>
                      <w:szCs w:val="28"/>
                    </w:rPr>
                    <w:t>như</w:t>
                  </w:r>
                  <w:r>
                    <w:rPr>
                      <w:iCs/>
                      <w:color w:val="000000"/>
                      <w:sz w:val="28"/>
                      <w:szCs w:val="28"/>
                    </w:rPr>
                    <w:t xml:space="preserve"> chớp</w:t>
                  </w:r>
                </w:p>
              </w:tc>
              <w:tc>
                <w:tcPr>
                  <w:tcW w:w="2295" w:type="dxa"/>
                  <w:tcBorders>
                    <w:top w:val="single" w:sz="4" w:space="0" w:color="auto"/>
                    <w:left w:val="single" w:sz="4" w:space="0" w:color="auto"/>
                    <w:bottom w:val="single" w:sz="4" w:space="0" w:color="auto"/>
                    <w:right w:val="single" w:sz="4" w:space="0" w:color="auto"/>
                  </w:tcBorders>
                  <w:hideMark/>
                </w:tcPr>
                <w:p w14:paraId="2D4991F0" w14:textId="77777777" w:rsidR="00FF2B1E" w:rsidRDefault="00FF2B1E" w:rsidP="00FF2B1E">
                  <w:pPr>
                    <w:spacing w:line="360" w:lineRule="auto"/>
                    <w:jc w:val="both"/>
                    <w:rPr>
                      <w:iCs/>
                      <w:color w:val="000000"/>
                      <w:sz w:val="28"/>
                      <w:szCs w:val="28"/>
                    </w:rPr>
                  </w:pPr>
                  <w:r>
                    <w:rPr>
                      <w:iCs/>
                      <w:color w:val="000000"/>
                      <w:sz w:val="28"/>
                      <w:szCs w:val="28"/>
                    </w:rPr>
                    <w:t>Rất nhanh giống như tia chớp trên bầu trời lóe lên rồi vụt tắt.</w:t>
                  </w:r>
                </w:p>
              </w:tc>
            </w:tr>
            <w:tr w:rsidR="00FF2B1E" w14:paraId="5A3B1381" w14:textId="77777777" w:rsidTr="00FF2B1E">
              <w:tc>
                <w:tcPr>
                  <w:tcW w:w="2382" w:type="dxa"/>
                  <w:tcBorders>
                    <w:top w:val="single" w:sz="4" w:space="0" w:color="auto"/>
                    <w:left w:val="single" w:sz="4" w:space="0" w:color="auto"/>
                    <w:bottom w:val="single" w:sz="4" w:space="0" w:color="auto"/>
                    <w:right w:val="single" w:sz="4" w:space="0" w:color="auto"/>
                  </w:tcBorders>
                  <w:hideMark/>
                </w:tcPr>
                <w:p w14:paraId="43DCDB0D" w14:textId="77777777" w:rsidR="00FF2B1E" w:rsidRDefault="00FF2B1E" w:rsidP="00FF2B1E">
                  <w:pPr>
                    <w:spacing w:line="360" w:lineRule="auto"/>
                    <w:jc w:val="both"/>
                    <w:rPr>
                      <w:iCs/>
                      <w:color w:val="000000"/>
                      <w:sz w:val="28"/>
                      <w:szCs w:val="28"/>
                    </w:rPr>
                  </w:pPr>
                  <w:r>
                    <w:rPr>
                      <w:iCs/>
                      <w:color w:val="000000"/>
                      <w:sz w:val="28"/>
                      <w:szCs w:val="28"/>
                    </w:rPr>
                    <w:lastRenderedPageBreak/>
                    <w:t xml:space="preserve">Ngọt </w:t>
                  </w:r>
                  <w:r>
                    <w:rPr>
                      <w:iCs/>
                      <w:color w:val="FF0000"/>
                      <w:sz w:val="28"/>
                      <w:szCs w:val="28"/>
                    </w:rPr>
                    <w:t xml:space="preserve">như </w:t>
                  </w:r>
                  <w:r>
                    <w:rPr>
                      <w:iCs/>
                      <w:color w:val="000000"/>
                      <w:sz w:val="28"/>
                      <w:szCs w:val="28"/>
                    </w:rPr>
                    <w:t>mía lùi</w:t>
                  </w:r>
                </w:p>
              </w:tc>
              <w:tc>
                <w:tcPr>
                  <w:tcW w:w="2295" w:type="dxa"/>
                  <w:tcBorders>
                    <w:top w:val="single" w:sz="4" w:space="0" w:color="auto"/>
                    <w:left w:val="single" w:sz="4" w:space="0" w:color="auto"/>
                    <w:bottom w:val="single" w:sz="4" w:space="0" w:color="auto"/>
                    <w:right w:val="single" w:sz="4" w:space="0" w:color="auto"/>
                  </w:tcBorders>
                  <w:hideMark/>
                </w:tcPr>
                <w:p w14:paraId="0ACC49E2" w14:textId="77777777" w:rsidR="00FF2B1E" w:rsidRDefault="00FF2B1E" w:rsidP="00FF2B1E">
                  <w:pPr>
                    <w:spacing w:line="360" w:lineRule="auto"/>
                    <w:jc w:val="both"/>
                    <w:rPr>
                      <w:iCs/>
                      <w:color w:val="000000"/>
                      <w:sz w:val="28"/>
                      <w:szCs w:val="28"/>
                    </w:rPr>
                  </w:pPr>
                  <w:r>
                    <w:rPr>
                      <w:iCs/>
                      <w:color w:val="000000"/>
                      <w:sz w:val="28"/>
                      <w:szCs w:val="28"/>
                    </w:rPr>
                    <w:t>Nói năng khéo léo, nhẹ nhàng, có sức thuyết phục</w:t>
                  </w:r>
                </w:p>
              </w:tc>
            </w:tr>
          </w:tbl>
          <w:p w14:paraId="276822BE" w14:textId="77777777" w:rsidR="00FF2B1E" w:rsidRDefault="00FF2B1E" w:rsidP="00FF2B1E">
            <w:pPr>
              <w:pStyle w:val="NormalWeb"/>
              <w:shd w:val="clear" w:color="auto" w:fill="FFFFFF"/>
              <w:spacing w:after="0" w:afterAutospacing="0"/>
              <w:rPr>
                <w:b/>
                <w:bCs/>
                <w:i/>
                <w:iCs/>
                <w:color w:val="000000"/>
                <w:sz w:val="28"/>
                <w:szCs w:val="28"/>
              </w:rPr>
            </w:pPr>
            <w:r>
              <w:rPr>
                <w:b/>
                <w:bCs/>
                <w:i/>
                <w:iCs/>
                <w:color w:val="000000"/>
                <w:sz w:val="28"/>
                <w:szCs w:val="28"/>
                <w:lang w:val="vi-VN"/>
              </w:rPr>
              <w:t xml:space="preserve">Bài tập </w:t>
            </w:r>
            <w:r>
              <w:rPr>
                <w:b/>
                <w:bCs/>
                <w:i/>
                <w:iCs/>
                <w:color w:val="000000"/>
                <w:sz w:val="28"/>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295"/>
            </w:tblGrid>
            <w:tr w:rsidR="00FF2B1E" w14:paraId="7D64CB65" w14:textId="77777777" w:rsidTr="00FF2B1E">
              <w:tc>
                <w:tcPr>
                  <w:tcW w:w="2294" w:type="dxa"/>
                  <w:tcBorders>
                    <w:top w:val="single" w:sz="4" w:space="0" w:color="auto"/>
                    <w:left w:val="single" w:sz="4" w:space="0" w:color="auto"/>
                    <w:bottom w:val="single" w:sz="4" w:space="0" w:color="auto"/>
                    <w:right w:val="single" w:sz="4" w:space="0" w:color="auto"/>
                  </w:tcBorders>
                  <w:hideMark/>
                </w:tcPr>
                <w:p w14:paraId="6109958F" w14:textId="77777777" w:rsidR="00FF2B1E" w:rsidRDefault="00FF2B1E" w:rsidP="00FF2B1E">
                  <w:pPr>
                    <w:pStyle w:val="NormalWeb"/>
                    <w:spacing w:after="0" w:afterAutospacing="0"/>
                    <w:jc w:val="center"/>
                    <w:rPr>
                      <w:b/>
                      <w:color w:val="0070C0"/>
                      <w:sz w:val="28"/>
                      <w:szCs w:val="28"/>
                    </w:rPr>
                  </w:pPr>
                  <w:r>
                    <w:rPr>
                      <w:b/>
                      <w:color w:val="0070C0"/>
                      <w:sz w:val="28"/>
                      <w:szCs w:val="28"/>
                    </w:rPr>
                    <w:t>Thành ngữ</w:t>
                  </w:r>
                </w:p>
              </w:tc>
              <w:tc>
                <w:tcPr>
                  <w:tcW w:w="2295" w:type="dxa"/>
                  <w:tcBorders>
                    <w:top w:val="single" w:sz="4" w:space="0" w:color="auto"/>
                    <w:left w:val="single" w:sz="4" w:space="0" w:color="auto"/>
                    <w:bottom w:val="single" w:sz="4" w:space="0" w:color="auto"/>
                    <w:right w:val="single" w:sz="4" w:space="0" w:color="auto"/>
                  </w:tcBorders>
                  <w:hideMark/>
                </w:tcPr>
                <w:p w14:paraId="47BB742D" w14:textId="77777777" w:rsidR="00FF2B1E" w:rsidRDefault="00FF2B1E" w:rsidP="00FF2B1E">
                  <w:pPr>
                    <w:pStyle w:val="NormalWeb"/>
                    <w:spacing w:after="0" w:afterAutospacing="0"/>
                    <w:jc w:val="center"/>
                    <w:rPr>
                      <w:b/>
                      <w:color w:val="0070C0"/>
                      <w:sz w:val="28"/>
                      <w:szCs w:val="28"/>
                    </w:rPr>
                  </w:pPr>
                  <w:r>
                    <w:rPr>
                      <w:b/>
                      <w:color w:val="0070C0"/>
                      <w:sz w:val="28"/>
                      <w:szCs w:val="28"/>
                    </w:rPr>
                    <w:t>Nghĩa</w:t>
                  </w:r>
                </w:p>
              </w:tc>
            </w:tr>
            <w:tr w:rsidR="00FF2B1E" w14:paraId="7540E191" w14:textId="77777777" w:rsidTr="00FF2B1E">
              <w:tc>
                <w:tcPr>
                  <w:tcW w:w="2294" w:type="dxa"/>
                  <w:tcBorders>
                    <w:top w:val="single" w:sz="4" w:space="0" w:color="auto"/>
                    <w:left w:val="single" w:sz="4" w:space="0" w:color="auto"/>
                    <w:bottom w:val="single" w:sz="4" w:space="0" w:color="auto"/>
                    <w:right w:val="single" w:sz="4" w:space="0" w:color="auto"/>
                  </w:tcBorders>
                  <w:hideMark/>
                </w:tcPr>
                <w:p w14:paraId="1EDBD4DC" w14:textId="77777777" w:rsidR="00FF2B1E" w:rsidRDefault="00FF2B1E" w:rsidP="00FF2B1E">
                  <w:pPr>
                    <w:pStyle w:val="NormalWeb"/>
                    <w:spacing w:after="0" w:afterAutospacing="0"/>
                    <w:rPr>
                      <w:color w:val="000000"/>
                      <w:sz w:val="28"/>
                      <w:szCs w:val="28"/>
                    </w:rPr>
                  </w:pPr>
                  <w:r>
                    <w:rPr>
                      <w:color w:val="000000"/>
                      <w:sz w:val="28"/>
                      <w:szCs w:val="28"/>
                      <w:shd w:val="clear" w:color="auto" w:fill="FFFFFF"/>
                    </w:rPr>
                    <w:t xml:space="preserve">Nói </w:t>
                  </w:r>
                  <w:r>
                    <w:rPr>
                      <w:color w:val="FF0000"/>
                      <w:sz w:val="28"/>
                      <w:szCs w:val="28"/>
                      <w:shd w:val="clear" w:color="auto" w:fill="FFFFFF"/>
                    </w:rPr>
                    <w:t>trước</w:t>
                  </w:r>
                  <w:r>
                    <w:rPr>
                      <w:color w:val="000000"/>
                      <w:sz w:val="28"/>
                      <w:szCs w:val="28"/>
                      <w:shd w:val="clear" w:color="auto" w:fill="FFFFFF"/>
                    </w:rPr>
                    <w:t xml:space="preserve"> quên </w:t>
                  </w:r>
                  <w:r>
                    <w:rPr>
                      <w:color w:val="FF0000"/>
                      <w:sz w:val="28"/>
                      <w:szCs w:val="28"/>
                      <w:shd w:val="clear" w:color="auto" w:fill="FFFFFF"/>
                    </w:rPr>
                    <w:t>sau</w:t>
                  </w:r>
                </w:p>
              </w:tc>
              <w:tc>
                <w:tcPr>
                  <w:tcW w:w="2295" w:type="dxa"/>
                  <w:tcBorders>
                    <w:top w:val="single" w:sz="4" w:space="0" w:color="auto"/>
                    <w:left w:val="single" w:sz="4" w:space="0" w:color="auto"/>
                    <w:bottom w:val="single" w:sz="4" w:space="0" w:color="auto"/>
                    <w:right w:val="single" w:sz="4" w:space="0" w:color="auto"/>
                  </w:tcBorders>
                  <w:hideMark/>
                </w:tcPr>
                <w:p w14:paraId="7281B670" w14:textId="77777777" w:rsidR="00FF2B1E" w:rsidRDefault="00FF2B1E" w:rsidP="00FF2B1E">
                  <w:pPr>
                    <w:pStyle w:val="NormalWeb"/>
                    <w:spacing w:after="0" w:afterAutospacing="0"/>
                    <w:rPr>
                      <w:color w:val="000000"/>
                      <w:sz w:val="28"/>
                      <w:szCs w:val="28"/>
                    </w:rPr>
                  </w:pPr>
                  <w:r>
                    <w:rPr>
                      <w:color w:val="000000"/>
                      <w:sz w:val="28"/>
                      <w:szCs w:val="28"/>
                      <w:shd w:val="clear" w:color="auto" w:fill="FFFFFF"/>
                    </w:rPr>
                    <w:t>Vừa nói xong đã quên rồi</w:t>
                  </w:r>
                </w:p>
              </w:tc>
            </w:tr>
            <w:tr w:rsidR="00FF2B1E" w14:paraId="68987F86" w14:textId="77777777" w:rsidTr="00FF2B1E">
              <w:tc>
                <w:tcPr>
                  <w:tcW w:w="2294" w:type="dxa"/>
                  <w:tcBorders>
                    <w:top w:val="single" w:sz="4" w:space="0" w:color="auto"/>
                    <w:left w:val="single" w:sz="4" w:space="0" w:color="auto"/>
                    <w:bottom w:val="single" w:sz="4" w:space="0" w:color="auto"/>
                    <w:right w:val="single" w:sz="4" w:space="0" w:color="auto"/>
                  </w:tcBorders>
                  <w:hideMark/>
                </w:tcPr>
                <w:p w14:paraId="551A73AE" w14:textId="77777777" w:rsidR="00FF2B1E" w:rsidRDefault="00FF2B1E" w:rsidP="00FF2B1E">
                  <w:pPr>
                    <w:pStyle w:val="NormalWeb"/>
                    <w:spacing w:after="0" w:afterAutospacing="0"/>
                    <w:rPr>
                      <w:color w:val="000000"/>
                      <w:sz w:val="28"/>
                      <w:szCs w:val="28"/>
                    </w:rPr>
                  </w:pPr>
                  <w:r>
                    <w:rPr>
                      <w:color w:val="000000"/>
                      <w:sz w:val="28"/>
                      <w:szCs w:val="28"/>
                      <w:shd w:val="clear" w:color="auto" w:fill="FFFFFF"/>
                    </w:rPr>
                    <w:t xml:space="preserve">Có </w:t>
                  </w:r>
                  <w:r>
                    <w:rPr>
                      <w:color w:val="FF0000"/>
                      <w:sz w:val="28"/>
                      <w:szCs w:val="28"/>
                      <w:shd w:val="clear" w:color="auto" w:fill="FFFFFF"/>
                    </w:rPr>
                    <w:t>mới</w:t>
                  </w:r>
                  <w:r>
                    <w:rPr>
                      <w:color w:val="000000"/>
                      <w:sz w:val="28"/>
                      <w:szCs w:val="28"/>
                      <w:shd w:val="clear" w:color="auto" w:fill="FFFFFF"/>
                    </w:rPr>
                    <w:t xml:space="preserve"> nới </w:t>
                  </w:r>
                  <w:r>
                    <w:rPr>
                      <w:color w:val="FF0000"/>
                      <w:sz w:val="28"/>
                      <w:szCs w:val="28"/>
                      <w:shd w:val="clear" w:color="auto" w:fill="FFFFFF"/>
                    </w:rPr>
                    <w:t>cũ</w:t>
                  </w:r>
                </w:p>
              </w:tc>
              <w:tc>
                <w:tcPr>
                  <w:tcW w:w="2295" w:type="dxa"/>
                  <w:tcBorders>
                    <w:top w:val="single" w:sz="4" w:space="0" w:color="auto"/>
                    <w:left w:val="single" w:sz="4" w:space="0" w:color="auto"/>
                    <w:bottom w:val="single" w:sz="4" w:space="0" w:color="auto"/>
                    <w:right w:val="single" w:sz="4" w:space="0" w:color="auto"/>
                  </w:tcBorders>
                  <w:hideMark/>
                </w:tcPr>
                <w:p w14:paraId="72D4CBB9" w14:textId="77777777" w:rsidR="00FF2B1E" w:rsidRDefault="00FF2B1E" w:rsidP="00FF2B1E">
                  <w:pPr>
                    <w:pStyle w:val="NormalWeb"/>
                    <w:spacing w:after="0" w:afterAutospacing="0"/>
                    <w:rPr>
                      <w:color w:val="000000"/>
                      <w:sz w:val="28"/>
                      <w:szCs w:val="28"/>
                    </w:rPr>
                  </w:pPr>
                  <w:r>
                    <w:rPr>
                      <w:color w:val="000000"/>
                      <w:sz w:val="28"/>
                      <w:szCs w:val="28"/>
                      <w:shd w:val="clear" w:color="auto" w:fill="FFFFFF"/>
                    </w:rPr>
                    <w:t>Phụ bạc không chung thủy, có cái mới thường coi thường rẻ rúng cái cũ, người cũ</w:t>
                  </w:r>
                </w:p>
              </w:tc>
            </w:tr>
            <w:tr w:rsidR="00FF2B1E" w14:paraId="3FA334B2" w14:textId="77777777" w:rsidTr="00FF2B1E">
              <w:tc>
                <w:tcPr>
                  <w:tcW w:w="2294" w:type="dxa"/>
                  <w:tcBorders>
                    <w:top w:val="single" w:sz="4" w:space="0" w:color="auto"/>
                    <w:left w:val="single" w:sz="4" w:space="0" w:color="auto"/>
                    <w:bottom w:val="single" w:sz="4" w:space="0" w:color="auto"/>
                    <w:right w:val="single" w:sz="4" w:space="0" w:color="auto"/>
                  </w:tcBorders>
                  <w:hideMark/>
                </w:tcPr>
                <w:p w14:paraId="3D6139AE" w14:textId="77777777" w:rsidR="00FF2B1E" w:rsidRDefault="00FF2B1E" w:rsidP="00FF2B1E">
                  <w:pPr>
                    <w:pStyle w:val="NormalWeb"/>
                    <w:spacing w:after="0" w:afterAutospacing="0"/>
                    <w:rPr>
                      <w:color w:val="000000"/>
                      <w:sz w:val="28"/>
                      <w:szCs w:val="28"/>
                    </w:rPr>
                  </w:pPr>
                  <w:r>
                    <w:rPr>
                      <w:color w:val="000000"/>
                      <w:sz w:val="28"/>
                      <w:szCs w:val="28"/>
                    </w:rPr>
                    <w:t xml:space="preserve">Trước </w:t>
                  </w:r>
                  <w:r>
                    <w:rPr>
                      <w:color w:val="FF0000"/>
                      <w:sz w:val="28"/>
                      <w:szCs w:val="28"/>
                    </w:rPr>
                    <w:t>lạ</w:t>
                  </w:r>
                  <w:r>
                    <w:rPr>
                      <w:color w:val="000000"/>
                      <w:sz w:val="28"/>
                      <w:szCs w:val="28"/>
                    </w:rPr>
                    <w:t xml:space="preserve"> sau </w:t>
                  </w:r>
                  <w:r>
                    <w:rPr>
                      <w:color w:val="FF0000"/>
                      <w:sz w:val="28"/>
                      <w:szCs w:val="28"/>
                    </w:rPr>
                    <w:t>quen</w:t>
                  </w:r>
                </w:p>
              </w:tc>
              <w:tc>
                <w:tcPr>
                  <w:tcW w:w="2295" w:type="dxa"/>
                  <w:tcBorders>
                    <w:top w:val="single" w:sz="4" w:space="0" w:color="auto"/>
                    <w:left w:val="single" w:sz="4" w:space="0" w:color="auto"/>
                    <w:bottom w:val="single" w:sz="4" w:space="0" w:color="auto"/>
                    <w:right w:val="single" w:sz="4" w:space="0" w:color="auto"/>
                  </w:tcBorders>
                  <w:hideMark/>
                </w:tcPr>
                <w:p w14:paraId="55EEA7AB" w14:textId="77777777" w:rsidR="00FF2B1E" w:rsidRDefault="00FF2B1E" w:rsidP="00FF2B1E">
                  <w:pPr>
                    <w:pStyle w:val="NormalWeb"/>
                    <w:spacing w:after="0" w:afterAutospacing="0"/>
                    <w:rPr>
                      <w:color w:val="000000"/>
                      <w:sz w:val="28"/>
                      <w:szCs w:val="28"/>
                    </w:rPr>
                  </w:pPr>
                  <w:r>
                    <w:rPr>
                      <w:color w:val="000000"/>
                      <w:sz w:val="28"/>
                      <w:szCs w:val="28"/>
                    </w:rPr>
                    <w:t>Lần đầu gặp mặt một người cảmgiác rất lạ nhưng dần khi biết nhau rồi thì sẽ trở nên quen thuộc.</w:t>
                  </w:r>
                </w:p>
              </w:tc>
            </w:tr>
            <w:tr w:rsidR="00FF2B1E" w14:paraId="3C98EF10" w14:textId="77777777" w:rsidTr="00FF2B1E">
              <w:tc>
                <w:tcPr>
                  <w:tcW w:w="2294" w:type="dxa"/>
                  <w:tcBorders>
                    <w:top w:val="single" w:sz="4" w:space="0" w:color="auto"/>
                    <w:left w:val="single" w:sz="4" w:space="0" w:color="auto"/>
                    <w:bottom w:val="single" w:sz="4" w:space="0" w:color="auto"/>
                    <w:right w:val="single" w:sz="4" w:space="0" w:color="auto"/>
                  </w:tcBorders>
                  <w:hideMark/>
                </w:tcPr>
                <w:p w14:paraId="732967E1" w14:textId="77777777" w:rsidR="00FF2B1E" w:rsidRDefault="00FF2B1E" w:rsidP="00FF2B1E">
                  <w:pPr>
                    <w:pStyle w:val="NormalWeb"/>
                    <w:spacing w:after="0" w:afterAutospacing="0"/>
                    <w:rPr>
                      <w:color w:val="000000"/>
                      <w:sz w:val="28"/>
                      <w:szCs w:val="28"/>
                    </w:rPr>
                  </w:pPr>
                  <w:r>
                    <w:rPr>
                      <w:color w:val="000000"/>
                      <w:sz w:val="28"/>
                      <w:szCs w:val="28"/>
                      <w:shd w:val="clear" w:color="auto" w:fill="FFFFFF"/>
                    </w:rPr>
                    <w:t xml:space="preserve">Ma </w:t>
                  </w:r>
                  <w:r>
                    <w:rPr>
                      <w:color w:val="FF0000"/>
                      <w:sz w:val="28"/>
                      <w:szCs w:val="28"/>
                      <w:shd w:val="clear" w:color="auto" w:fill="FFFFFF"/>
                    </w:rPr>
                    <w:t>cũ</w:t>
                  </w:r>
                  <w:r>
                    <w:rPr>
                      <w:color w:val="000000"/>
                      <w:sz w:val="28"/>
                      <w:szCs w:val="28"/>
                      <w:shd w:val="clear" w:color="auto" w:fill="FFFFFF"/>
                    </w:rPr>
                    <w:t xml:space="preserve"> bắt nạt ma </w:t>
                  </w:r>
                  <w:r>
                    <w:rPr>
                      <w:color w:val="FF0000"/>
                      <w:sz w:val="28"/>
                      <w:szCs w:val="28"/>
                      <w:shd w:val="clear" w:color="auto" w:fill="FFFFFF"/>
                    </w:rPr>
                    <w:t>mới</w:t>
                  </w:r>
                </w:p>
              </w:tc>
              <w:tc>
                <w:tcPr>
                  <w:tcW w:w="2295" w:type="dxa"/>
                  <w:tcBorders>
                    <w:top w:val="single" w:sz="4" w:space="0" w:color="auto"/>
                    <w:left w:val="single" w:sz="4" w:space="0" w:color="auto"/>
                    <w:bottom w:val="single" w:sz="4" w:space="0" w:color="auto"/>
                    <w:right w:val="single" w:sz="4" w:space="0" w:color="auto"/>
                  </w:tcBorders>
                  <w:hideMark/>
                </w:tcPr>
                <w:p w14:paraId="16830D10" w14:textId="77777777" w:rsidR="00FF2B1E" w:rsidRDefault="00FF2B1E" w:rsidP="00FF2B1E">
                  <w:pPr>
                    <w:pStyle w:val="NormalWeb"/>
                    <w:spacing w:after="0" w:afterAutospacing="0"/>
                    <w:rPr>
                      <w:color w:val="000000"/>
                      <w:sz w:val="28"/>
                      <w:szCs w:val="28"/>
                    </w:rPr>
                  </w:pPr>
                  <w:r>
                    <w:rPr>
                      <w:color w:val="000000"/>
                      <w:sz w:val="28"/>
                      <w:szCs w:val="28"/>
                      <w:shd w:val="clear" w:color="auto" w:fill="FFFFFF"/>
                    </w:rPr>
                    <w:t>Người cũ cậy quen biết nhiều nên ra oai, bắt nạt người mới đến chưa hiểu biết gi</w:t>
                  </w:r>
                </w:p>
              </w:tc>
            </w:tr>
          </w:tbl>
          <w:p w14:paraId="521800E5" w14:textId="77777777" w:rsidR="00FF2B1E" w:rsidRDefault="00FF2B1E" w:rsidP="00FF2B1E">
            <w:pPr>
              <w:pStyle w:val="NormalWeb"/>
              <w:shd w:val="clear" w:color="auto" w:fill="FFFFFF"/>
              <w:spacing w:after="0" w:afterAutospacing="0"/>
              <w:rPr>
                <w:b/>
                <w:bCs/>
                <w:i/>
                <w:iCs/>
                <w:color w:val="000000"/>
                <w:sz w:val="28"/>
                <w:szCs w:val="28"/>
              </w:rPr>
            </w:pPr>
            <w:r>
              <w:rPr>
                <w:b/>
                <w:bCs/>
                <w:i/>
                <w:iCs/>
                <w:color w:val="000000"/>
                <w:sz w:val="28"/>
                <w:szCs w:val="28"/>
                <w:lang w:val="vi-VN"/>
              </w:rPr>
              <w:t xml:space="preserve">Bài tập </w:t>
            </w:r>
            <w:r>
              <w:rPr>
                <w:b/>
                <w:bCs/>
                <w:i/>
                <w:iCs/>
                <w:color w:val="000000"/>
                <w:sz w:val="28"/>
                <w:szCs w:val="28"/>
              </w:rPr>
              <w:t>4</w:t>
            </w:r>
          </w:p>
          <w:p w14:paraId="7DE720FD" w14:textId="77777777" w:rsidR="00FF2B1E" w:rsidRDefault="00FF2B1E" w:rsidP="00FF2B1E">
            <w:pPr>
              <w:pStyle w:val="NormalWeb"/>
              <w:shd w:val="clear" w:color="auto" w:fill="FFFFFF"/>
              <w:spacing w:after="0" w:afterAutospacing="0"/>
              <w:rPr>
                <w:b/>
                <w:bCs/>
                <w:iCs/>
                <w:color w:val="000000"/>
                <w:sz w:val="28"/>
                <w:szCs w:val="28"/>
              </w:rPr>
            </w:pPr>
            <w:r>
              <w:rPr>
                <w:b/>
                <w:bCs/>
                <w:iCs/>
                <w:color w:val="000000"/>
                <w:sz w:val="28"/>
                <w:szCs w:val="28"/>
              </w:rPr>
              <w:t>1– e                                4 - c</w:t>
            </w:r>
          </w:p>
          <w:p w14:paraId="26E974E9" w14:textId="77777777" w:rsidR="00FF2B1E" w:rsidRDefault="00FF2B1E" w:rsidP="00FF2B1E">
            <w:pPr>
              <w:pStyle w:val="NormalWeb"/>
              <w:shd w:val="clear" w:color="auto" w:fill="FFFFFF"/>
              <w:spacing w:after="0" w:afterAutospacing="0"/>
              <w:rPr>
                <w:b/>
                <w:bCs/>
                <w:iCs/>
                <w:color w:val="000000"/>
                <w:sz w:val="28"/>
                <w:szCs w:val="28"/>
              </w:rPr>
            </w:pPr>
            <w:r>
              <w:rPr>
                <w:b/>
                <w:bCs/>
                <w:iCs/>
                <w:color w:val="000000"/>
                <w:sz w:val="28"/>
                <w:szCs w:val="28"/>
              </w:rPr>
              <w:t>2– d                                5 - a</w:t>
            </w:r>
          </w:p>
          <w:p w14:paraId="6536D0CE" w14:textId="77777777" w:rsidR="00FF2B1E" w:rsidRDefault="00FF2B1E" w:rsidP="00FF2B1E">
            <w:pPr>
              <w:pStyle w:val="NormalWeb"/>
              <w:shd w:val="clear" w:color="auto" w:fill="FFFFFF"/>
              <w:spacing w:after="0" w:afterAutospacing="0"/>
              <w:rPr>
                <w:b/>
                <w:bCs/>
                <w:iCs/>
                <w:color w:val="000000"/>
                <w:sz w:val="28"/>
                <w:szCs w:val="28"/>
              </w:rPr>
            </w:pPr>
            <w:r>
              <w:rPr>
                <w:b/>
                <w:bCs/>
                <w:iCs/>
                <w:color w:val="000000"/>
                <w:sz w:val="28"/>
                <w:szCs w:val="28"/>
              </w:rPr>
              <w:t>3– b</w:t>
            </w:r>
          </w:p>
          <w:p w14:paraId="02F55797" w14:textId="77777777" w:rsidR="00FF2B1E" w:rsidRDefault="00FF2B1E" w:rsidP="00FF2B1E">
            <w:pPr>
              <w:pStyle w:val="NormalWeb"/>
              <w:shd w:val="clear" w:color="auto" w:fill="FFFFFF"/>
              <w:spacing w:after="0" w:afterAutospacing="0"/>
              <w:rPr>
                <w:b/>
                <w:bCs/>
                <w:iCs/>
                <w:color w:val="000000"/>
                <w:sz w:val="28"/>
                <w:szCs w:val="28"/>
              </w:rPr>
            </w:pPr>
            <w:r>
              <w:rPr>
                <w:color w:val="000000"/>
                <w:sz w:val="28"/>
                <w:szCs w:val="28"/>
                <w:shd w:val="clear" w:color="auto" w:fill="FFFFFF"/>
              </w:rPr>
              <w:t>-&gt;Biện pháo tu từ: tương phản ( sử dụng từ ngữ đối lập) và biện pháp ẩn dụ.</w:t>
            </w:r>
          </w:p>
        </w:tc>
      </w:tr>
      <w:tr w:rsidR="00FF2B1E" w14:paraId="18A83E56" w14:textId="77777777" w:rsidTr="00FF2B1E">
        <w:tc>
          <w:tcPr>
            <w:tcW w:w="9493" w:type="dxa"/>
            <w:gridSpan w:val="3"/>
            <w:tcBorders>
              <w:top w:val="single" w:sz="4" w:space="0" w:color="auto"/>
              <w:left w:val="single" w:sz="4" w:space="0" w:color="auto"/>
              <w:bottom w:val="single" w:sz="4" w:space="0" w:color="auto"/>
              <w:right w:val="single" w:sz="4" w:space="0" w:color="auto"/>
            </w:tcBorders>
            <w:hideMark/>
          </w:tcPr>
          <w:p w14:paraId="11E1A5F4" w14:textId="77777777" w:rsidR="00FF2B1E" w:rsidRDefault="00FF2B1E" w:rsidP="00C77F5D">
            <w:pPr>
              <w:pStyle w:val="ListParagraph"/>
              <w:numPr>
                <w:ilvl w:val="0"/>
                <w:numId w:val="23"/>
              </w:numPr>
              <w:spacing w:after="0" w:line="360" w:lineRule="auto"/>
              <w:jc w:val="center"/>
              <w:rPr>
                <w:b/>
                <w:bCs/>
                <w:szCs w:val="28"/>
              </w:rPr>
            </w:pPr>
            <w:r>
              <w:rPr>
                <w:b/>
                <w:bCs/>
                <w:szCs w:val="28"/>
              </w:rPr>
              <w:lastRenderedPageBreak/>
              <w:t>Dấu chấm phẩy</w:t>
            </w:r>
          </w:p>
        </w:tc>
      </w:tr>
      <w:tr w:rsidR="00FF2B1E" w14:paraId="37D0C794" w14:textId="77777777" w:rsidTr="00FF2B1E">
        <w:tc>
          <w:tcPr>
            <w:tcW w:w="9493" w:type="dxa"/>
            <w:gridSpan w:val="3"/>
            <w:tcBorders>
              <w:top w:val="single" w:sz="4" w:space="0" w:color="auto"/>
              <w:left w:val="single" w:sz="4" w:space="0" w:color="auto"/>
              <w:bottom w:val="single" w:sz="4" w:space="0" w:color="auto"/>
              <w:right w:val="single" w:sz="4" w:space="0" w:color="auto"/>
            </w:tcBorders>
            <w:hideMark/>
          </w:tcPr>
          <w:p w14:paraId="096C21AB" w14:textId="77777777" w:rsidR="00FF2B1E" w:rsidRDefault="00FF2B1E" w:rsidP="00FF2B1E">
            <w:pPr>
              <w:spacing w:line="360" w:lineRule="auto"/>
              <w:jc w:val="both"/>
              <w:rPr>
                <w:color w:val="000000"/>
                <w:sz w:val="28"/>
                <w:szCs w:val="28"/>
                <w:lang w:val="vi-VN"/>
              </w:rPr>
            </w:pPr>
            <w:r>
              <w:rPr>
                <w:b/>
                <w:bCs/>
                <w:color w:val="000000"/>
                <w:sz w:val="28"/>
                <w:szCs w:val="28"/>
                <w:lang w:val="vi-VN"/>
              </w:rPr>
              <w:lastRenderedPageBreak/>
              <w:t>Mục tiêu</w:t>
            </w:r>
            <w:r>
              <w:rPr>
                <w:color w:val="000000"/>
                <w:sz w:val="28"/>
                <w:szCs w:val="28"/>
                <w:lang w:val="vi-VN"/>
              </w:rPr>
              <w:t>: Giúp HS:</w:t>
            </w:r>
          </w:p>
          <w:p w14:paraId="145447FC" w14:textId="77777777" w:rsidR="00FF2B1E" w:rsidRDefault="00FF2B1E" w:rsidP="00FF2B1E">
            <w:pPr>
              <w:spacing w:line="360" w:lineRule="auto"/>
              <w:jc w:val="both"/>
              <w:rPr>
                <w:color w:val="000000"/>
                <w:sz w:val="28"/>
                <w:szCs w:val="28"/>
              </w:rPr>
            </w:pPr>
            <w:r>
              <w:rPr>
                <w:color w:val="000000"/>
                <w:sz w:val="28"/>
                <w:szCs w:val="28"/>
                <w:lang w:val="vi-VN"/>
              </w:rPr>
              <w:t xml:space="preserve">- </w:t>
            </w:r>
            <w:r>
              <w:rPr>
                <w:color w:val="000000"/>
                <w:sz w:val="28"/>
                <w:szCs w:val="28"/>
              </w:rPr>
              <w:t>Hiểu được vai trò của dấu chấm phẩy</w:t>
            </w:r>
          </w:p>
          <w:p w14:paraId="005A3E21" w14:textId="77777777" w:rsidR="00FF2B1E" w:rsidRDefault="00FF2B1E" w:rsidP="00FF2B1E">
            <w:pPr>
              <w:spacing w:line="360" w:lineRule="auto"/>
              <w:jc w:val="both"/>
              <w:rPr>
                <w:color w:val="000000"/>
                <w:sz w:val="28"/>
                <w:szCs w:val="28"/>
              </w:rPr>
            </w:pPr>
            <w:r>
              <w:rPr>
                <w:color w:val="000000"/>
                <w:sz w:val="28"/>
                <w:szCs w:val="28"/>
              </w:rPr>
              <w:t>- Biết sử dụng dấu chấm phẩy trong tạo lập văn bản.</w:t>
            </w:r>
          </w:p>
          <w:p w14:paraId="210E3894" w14:textId="77777777" w:rsidR="00FF2B1E" w:rsidRDefault="00FF2B1E" w:rsidP="00FF2B1E">
            <w:pPr>
              <w:spacing w:line="360"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14:paraId="399D4F46" w14:textId="77777777" w:rsidR="00FF2B1E" w:rsidRDefault="00FF2B1E" w:rsidP="00FF2B1E">
            <w:pPr>
              <w:spacing w:line="360" w:lineRule="auto"/>
              <w:jc w:val="both"/>
              <w:rPr>
                <w:color w:val="000000"/>
                <w:sz w:val="28"/>
                <w:szCs w:val="28"/>
              </w:rPr>
            </w:pPr>
            <w:r>
              <w:rPr>
                <w:color w:val="000000"/>
                <w:sz w:val="28"/>
                <w:szCs w:val="28"/>
                <w:lang w:val="vi-VN"/>
              </w:rPr>
              <w:t>- GV chia nhóm</w:t>
            </w:r>
            <w:r>
              <w:rPr>
                <w:color w:val="000000"/>
                <w:sz w:val="28"/>
                <w:szCs w:val="28"/>
              </w:rPr>
              <w:t>, đưa ra yêu cầu cho HS</w:t>
            </w:r>
          </w:p>
          <w:p w14:paraId="62F6F98F" w14:textId="77777777" w:rsidR="00FF2B1E" w:rsidRDefault="00FF2B1E" w:rsidP="00FF2B1E">
            <w:pPr>
              <w:spacing w:line="360" w:lineRule="auto"/>
              <w:jc w:val="both"/>
              <w:rPr>
                <w:color w:val="000000"/>
                <w:sz w:val="28"/>
                <w:szCs w:val="28"/>
              </w:rPr>
            </w:pPr>
            <w:r>
              <w:rPr>
                <w:color w:val="000000"/>
                <w:sz w:val="28"/>
                <w:szCs w:val="28"/>
                <w:lang w:val="vi-VN"/>
              </w:rPr>
              <w:t>- HS làm việc thảo luận</w:t>
            </w:r>
            <w:r>
              <w:rPr>
                <w:color w:val="000000"/>
                <w:sz w:val="28"/>
                <w:szCs w:val="28"/>
              </w:rPr>
              <w:t xml:space="preserve"> nhóm thống nhất ý kiến đưa ra đáp án</w:t>
            </w:r>
          </w:p>
        </w:tc>
      </w:tr>
      <w:tr w:rsidR="00FF2B1E" w14:paraId="6E29D8BE" w14:textId="77777777" w:rsidTr="00FF2B1E">
        <w:tc>
          <w:tcPr>
            <w:tcW w:w="5288" w:type="dxa"/>
            <w:gridSpan w:val="2"/>
            <w:tcBorders>
              <w:top w:val="single" w:sz="4" w:space="0" w:color="auto"/>
              <w:left w:val="single" w:sz="4" w:space="0" w:color="auto"/>
              <w:bottom w:val="single" w:sz="4" w:space="0" w:color="auto"/>
              <w:right w:val="single" w:sz="4" w:space="0" w:color="auto"/>
            </w:tcBorders>
            <w:hideMark/>
          </w:tcPr>
          <w:p w14:paraId="5F85506E" w14:textId="77777777" w:rsidR="00FF2B1E" w:rsidRDefault="00FF2B1E" w:rsidP="00FF2B1E">
            <w:pPr>
              <w:spacing w:line="360" w:lineRule="auto"/>
              <w:jc w:val="center"/>
              <w:rPr>
                <w:b/>
                <w:bCs/>
                <w:color w:val="000000"/>
                <w:sz w:val="28"/>
                <w:szCs w:val="28"/>
                <w:lang w:val="vi-VN"/>
              </w:rPr>
            </w:pPr>
            <w:r>
              <w:rPr>
                <w:b/>
                <w:bCs/>
                <w:color w:val="000000"/>
                <w:sz w:val="28"/>
                <w:szCs w:val="28"/>
                <w:lang w:val="vi-VN"/>
              </w:rPr>
              <w:t>Tổ chức thực hiện</w:t>
            </w:r>
          </w:p>
        </w:tc>
        <w:tc>
          <w:tcPr>
            <w:tcW w:w="4205" w:type="dxa"/>
            <w:tcBorders>
              <w:top w:val="single" w:sz="4" w:space="0" w:color="auto"/>
              <w:left w:val="single" w:sz="4" w:space="0" w:color="auto"/>
              <w:bottom w:val="single" w:sz="4" w:space="0" w:color="auto"/>
              <w:right w:val="single" w:sz="4" w:space="0" w:color="auto"/>
            </w:tcBorders>
            <w:hideMark/>
          </w:tcPr>
          <w:p w14:paraId="186B79BC" w14:textId="77777777" w:rsidR="00FF2B1E" w:rsidRDefault="00FF2B1E" w:rsidP="00FF2B1E">
            <w:pPr>
              <w:spacing w:line="360" w:lineRule="auto"/>
              <w:jc w:val="center"/>
              <w:rPr>
                <w:b/>
                <w:bCs/>
                <w:color w:val="000000"/>
                <w:sz w:val="28"/>
                <w:szCs w:val="28"/>
                <w:lang w:val="vi-VN"/>
              </w:rPr>
            </w:pPr>
            <w:r>
              <w:rPr>
                <w:b/>
                <w:bCs/>
                <w:color w:val="000000"/>
                <w:sz w:val="28"/>
                <w:szCs w:val="28"/>
                <w:lang w:val="vi-VN"/>
              </w:rPr>
              <w:t>Sản phẩm</w:t>
            </w:r>
          </w:p>
        </w:tc>
      </w:tr>
      <w:tr w:rsidR="00FF2B1E" w14:paraId="43567FD1" w14:textId="77777777" w:rsidTr="00FF2B1E">
        <w:tc>
          <w:tcPr>
            <w:tcW w:w="5288" w:type="dxa"/>
            <w:gridSpan w:val="2"/>
            <w:tcBorders>
              <w:top w:val="single" w:sz="4" w:space="0" w:color="auto"/>
              <w:left w:val="single" w:sz="4" w:space="0" w:color="auto"/>
              <w:bottom w:val="single" w:sz="4" w:space="0" w:color="auto"/>
              <w:right w:val="single" w:sz="4" w:space="0" w:color="auto"/>
            </w:tcBorders>
          </w:tcPr>
          <w:p w14:paraId="566CDABF"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B1: Chuyển giao nhiệm vụ (GV)</w:t>
            </w:r>
          </w:p>
          <w:p w14:paraId="2910B69E" w14:textId="4E78BEE4" w:rsidR="00FF2B1E" w:rsidRDefault="00FF2B1E" w:rsidP="00FF2B1E">
            <w:pPr>
              <w:spacing w:line="360" w:lineRule="auto"/>
              <w:jc w:val="both"/>
              <w:rPr>
                <w:color w:val="000000"/>
                <w:sz w:val="28"/>
                <w:szCs w:val="28"/>
              </w:rPr>
            </w:pPr>
            <w:r>
              <w:rPr>
                <w:noProof/>
              </w:rPr>
              <mc:AlternateContent>
                <mc:Choice Requires="wps">
                  <w:drawing>
                    <wp:anchor distT="0" distB="0" distL="114300" distR="114300" simplePos="0" relativeHeight="251706368" behindDoc="0" locked="0" layoutInCell="1" allowOverlap="1" wp14:anchorId="12105044" wp14:editId="22F5E5AC">
                      <wp:simplePos x="0" y="0"/>
                      <wp:positionH relativeFrom="column">
                        <wp:posOffset>-52705</wp:posOffset>
                      </wp:positionH>
                      <wp:positionV relativeFrom="paragraph">
                        <wp:posOffset>541655</wp:posOffset>
                      </wp:positionV>
                      <wp:extent cx="3279775" cy="3384550"/>
                      <wp:effectExtent l="13970" t="17780" r="11430" b="17145"/>
                      <wp:wrapNone/>
                      <wp:docPr id="29736" name="Rectangle: Rounded Corners 29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9775" cy="3384550"/>
                              </a:xfrm>
                              <a:prstGeom prst="roundRect">
                                <a:avLst>
                                  <a:gd name="adj" fmla="val 16667"/>
                                </a:avLst>
                              </a:prstGeom>
                              <a:noFill/>
                              <a:ln w="22225">
                                <a:solidFill>
                                  <a:srgbClr val="4472C4"/>
                                </a:solidFill>
                                <a:miter lim="800000"/>
                                <a:headEnd/>
                                <a:tailEnd/>
                              </a:ln>
                              <a:extLst>
                                <a:ext uri="{909E8E84-426E-40DD-AFC4-6F175D3DCCD1}">
                                  <a14:hiddenFill xmlns:a14="http://schemas.microsoft.com/office/drawing/2010/main">
                                    <a:solidFill>
                                      <a:srgbClr val="FFFFFF"/>
                                    </a:solidFill>
                                  </a14:hiddenFill>
                                </a:ext>
                              </a:extLst>
                            </wps:spPr>
                            <wps:txbx>
                              <w:txbxContent>
                                <w:p w14:paraId="212B749C" w14:textId="77777777" w:rsidR="00270D31" w:rsidRDefault="00270D31" w:rsidP="00FF2B1E">
                                  <w:pPr>
                                    <w:rPr>
                                      <w:b/>
                                      <w:bCs/>
                                      <w:color w:val="7030A0"/>
                                      <w:sz w:val="20"/>
                                      <w:szCs w:val="20"/>
                                    </w:rPr>
                                  </w:pPr>
                                  <w:r>
                                    <w:rPr>
                                      <w:b/>
                                      <w:bCs/>
                                      <w:color w:val="7030A0"/>
                                    </w:rPr>
                                    <w:t xml:space="preserve">     </w:t>
                                  </w:r>
                                  <w:r>
                                    <w:rPr>
                                      <w:b/>
                                      <w:bCs/>
                                      <w:color w:val="7030A0"/>
                                      <w:sz w:val="20"/>
                                      <w:szCs w:val="20"/>
                                    </w:rPr>
                                    <w:t>CHUYỆN VUI VỀ DẤU CÂU</w:t>
                                  </w:r>
                                </w:p>
                                <w:p w14:paraId="1B2558D2" w14:textId="77777777" w:rsidR="00270D31" w:rsidRDefault="00270D31" w:rsidP="00FF2B1E">
                                  <w:pPr>
                                    <w:rPr>
                                      <w:bCs/>
                                      <w:sz w:val="20"/>
                                      <w:szCs w:val="20"/>
                                    </w:rPr>
                                  </w:pPr>
                                  <w:r>
                                    <w:rPr>
                                      <w:bCs/>
                                      <w:sz w:val="20"/>
                                      <w:szCs w:val="20"/>
                                    </w:rPr>
                                    <w:t>Có một người chẳng may đánh mất dấu phẩy. Anh ta trở nên sợ những câu phức tạp…Sau đó, không may, anh lại làm mất dấu chấm than. Anh bắt đầu nói khe khẽ, đều đều, không ngữ điệu. Anh không cảm thán không suýt xoa…Kế đó, anh ta đánh mất dấu chấm hỏi và chẳng bao giờ hỏi ai điều gì nữa. Mọi sự kiện xảy ra ở đâu, dù trong vũ trụ hay trên mặt đất hay ngay trong nhà mình mà anh ta không biết, anh ta đánh mất khả năng học hỏi…Một vài tháng</w:t>
                                  </w:r>
                                  <w:r>
                                    <w:rPr>
                                      <w:bCs/>
                                    </w:rPr>
                                    <w:t xml:space="preserve"> </w:t>
                                  </w:r>
                                  <w:r>
                                    <w:rPr>
                                      <w:bCs/>
                                      <w:sz w:val="20"/>
                                      <w:szCs w:val="20"/>
                                    </w:rPr>
                                    <w:t>sau anh ta đánh mất dấu hai chấm. Từ đó anh ta không liệt kê được, không giải thích được hành vi của mình…Cứ mất dần các dấu cuối cùng anh ta chỉ còn dấu ngoặc kép mà thôi. Anh ta không phát biểu được một ý kiến nào của riêng mình nữa, lúc</w:t>
                                  </w:r>
                                  <w:r>
                                    <w:rPr>
                                      <w:bCs/>
                                    </w:rPr>
                                    <w:t xml:space="preserve"> nào cũng </w:t>
                                  </w:r>
                                  <w:r>
                                    <w:rPr>
                                      <w:bCs/>
                                      <w:sz w:val="20"/>
                                      <w:szCs w:val="20"/>
                                    </w:rPr>
                                    <w:t>chỉ trích dẫn lời của người khác…Cứ như vậy anh ta đi đến dấu chấm hết.</w:t>
                                  </w:r>
                                </w:p>
                                <w:p w14:paraId="02CD2318" w14:textId="77777777" w:rsidR="00270D31" w:rsidRDefault="00270D31" w:rsidP="00FF2B1E">
                                  <w:pPr>
                                    <w:rPr>
                                      <w:bCs/>
                                      <w:color w:val="7030A0"/>
                                      <w:sz w:val="20"/>
                                      <w:szCs w:val="20"/>
                                    </w:rPr>
                                  </w:pPr>
                                  <w:r>
                                    <w:rPr>
                                      <w:bCs/>
                                      <w:color w:val="7030A0"/>
                                      <w:sz w:val="20"/>
                                      <w:szCs w:val="20"/>
                                    </w:rPr>
                                    <w:t>…</w:t>
                                  </w:r>
                                </w:p>
                                <w:p w14:paraId="12C8090B" w14:textId="77777777" w:rsidR="00270D31" w:rsidRDefault="00270D31" w:rsidP="00FF2B1E">
                                  <w:pPr>
                                    <w:rPr>
                                      <w:color w:val="0070C0"/>
                                    </w:rPr>
                                  </w:pPr>
                                  <w:r>
                                    <w:rPr>
                                      <w:color w:val="0070C0"/>
                                      <w:sz w:val="20"/>
                                      <w:szCs w:val="20"/>
                                    </w:rPr>
                                    <w:t xml:space="preserve">       (Lược trích trên Báo Hoa học</w:t>
                                  </w:r>
                                  <w:r>
                                    <w:rPr>
                                      <w:color w:val="0070C0"/>
                                    </w:rPr>
                                    <w:t xml:space="preserve"> trò)</w:t>
                                  </w:r>
                                </w:p>
                                <w:p w14:paraId="1F0F9CC1" w14:textId="77777777" w:rsidR="00270D31" w:rsidRDefault="00270D31" w:rsidP="00FF2B1E">
                                  <w:pPr>
                                    <w:rPr>
                                      <w:color w:val="000000"/>
                                    </w:rPr>
                                  </w:pPr>
                                </w:p>
                                <w:p w14:paraId="34FD539B" w14:textId="77777777" w:rsidR="00270D31" w:rsidRDefault="00270D31" w:rsidP="00FF2B1E">
                                  <w:pPr>
                                    <w:rPr>
                                      <w:color w:val="000000"/>
                                    </w:rPr>
                                  </w:pPr>
                                </w:p>
                                <w:p w14:paraId="757D43B0" w14:textId="77777777" w:rsidR="00270D31" w:rsidRDefault="00270D31" w:rsidP="00FF2B1E">
                                  <w:pPr>
                                    <w:rPr>
                                      <w:color w:val="000000"/>
                                    </w:rPr>
                                  </w:pPr>
                                </w:p>
                                <w:p w14:paraId="619AA3BB" w14:textId="77777777" w:rsidR="00270D31" w:rsidRDefault="00270D31" w:rsidP="00FF2B1E">
                                  <w:pPr>
                                    <w:rPr>
                                      <w:color w:val="000000"/>
                                      <w:lang w:val="vi-VN"/>
                                    </w:rPr>
                                  </w:pPr>
                                </w:p>
                                <w:p w14:paraId="04883340" w14:textId="77777777" w:rsidR="00270D31" w:rsidRDefault="00270D31" w:rsidP="00FF2B1E">
                                  <w:pPr>
                                    <w:rPr>
                                      <w:color w:val="000000"/>
                                      <w:lang w:val="vi-VN"/>
                                    </w:rPr>
                                  </w:pPr>
                                  <w:r>
                                    <w:rPr>
                                      <w:color w:val="000000"/>
                                      <w:lang w:val="vi-VN"/>
                                    </w:rPr>
                                    <w:t>\\\</w:t>
                                  </w:r>
                                </w:p>
                                <w:p w14:paraId="7822CA74" w14:textId="77777777" w:rsidR="00270D31" w:rsidRDefault="00270D31" w:rsidP="00FF2B1E">
                                  <w:pPr>
                                    <w:jc w:val="center"/>
                                    <w:rPr>
                                      <w:color w:val="000000"/>
                                      <w:lang w:val="vi-VN"/>
                                    </w:rPr>
                                  </w:pPr>
                                </w:p>
                                <w:p w14:paraId="69BDCAC9" w14:textId="77777777" w:rsidR="00270D31" w:rsidRDefault="00270D31" w:rsidP="00FF2B1E">
                                  <w:pPr>
                                    <w:jc w:val="center"/>
                                    <w:rPr>
                                      <w:color w:val="000000"/>
                                      <w:lang w:val="vi-VN"/>
                                    </w:rPr>
                                  </w:pPr>
                                </w:p>
                                <w:p w14:paraId="31196A98" w14:textId="77777777" w:rsidR="00270D31" w:rsidRDefault="00270D31" w:rsidP="00FF2B1E">
                                  <w:pPr>
                                    <w:jc w:val="center"/>
                                    <w:rPr>
                                      <w:color w:val="000000"/>
                                      <w:lang w:val="vi-V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105044" id="Rectangle: Rounded Corners 29736" o:spid="_x0000_s1040" style="position:absolute;left:0;text-align:left;margin-left:-4.15pt;margin-top:42.65pt;width:258.25pt;height:26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" filled="f" strokecolor="#4472c4" strokeweight="1.75pt">
                      <v:stroke joinstyle="miter"/>
                      <v:textbox>
                        <w:txbxContent>
                          <w:p w14:paraId="212B749C" w14:textId="77777777" w:rsidR="00270D31" w:rsidRDefault="00270D31" w:rsidP="00FF2B1E">
                            <w:pPr>
                              <w:rPr>
                                <w:b/>
                                <w:bCs/>
                                <w:color w:val="7030A0"/>
                                <w:sz w:val="20"/>
                                <w:szCs w:val="20"/>
                              </w:rPr>
                            </w:pPr>
                            <w:r>
                              <w:rPr>
                                <w:b/>
                                <w:bCs/>
                                <w:color w:val="7030A0"/>
                              </w:rPr>
                              <w:t xml:space="preserve">     </w:t>
                            </w:r>
                            <w:r>
                              <w:rPr>
                                <w:b/>
                                <w:bCs/>
                                <w:color w:val="7030A0"/>
                                <w:sz w:val="20"/>
                                <w:szCs w:val="20"/>
                              </w:rPr>
                              <w:t>CHUYỆN VUI VỀ DẤU CÂU</w:t>
                            </w:r>
                          </w:p>
                          <w:p w14:paraId="1B2558D2" w14:textId="77777777" w:rsidR="00270D31" w:rsidRDefault="00270D31" w:rsidP="00FF2B1E">
                            <w:pPr>
                              <w:rPr>
                                <w:bCs/>
                                <w:sz w:val="20"/>
                                <w:szCs w:val="20"/>
                              </w:rPr>
                            </w:pPr>
                            <w:r>
                              <w:rPr>
                                <w:bCs/>
                                <w:sz w:val="20"/>
                                <w:szCs w:val="20"/>
                              </w:rPr>
                              <w:t>Có một người chẳng may đánh mất dấu phẩy. Anh ta trở nên sợ những câu phức tạp…Sau đó, không may, anh lại làm mất dấu chấm than. Anh bắt đầu nói khe khẽ, đều đều, không ngữ điệu. Anh không cảm thán không suýt xoa…Kế đó, anh ta đánh mất dấu chấm hỏi và chẳng bao giờ hỏi ai điều gì nữa. Mọi sự kiện xảy ra ở đâu, dù trong vũ trụ hay trên mặt đất hay ngay trong nhà mình mà anh ta không biết, anh ta đánh mất khả năng học hỏi…Một vài tháng</w:t>
                            </w:r>
                            <w:r>
                              <w:rPr>
                                <w:bCs/>
                              </w:rPr>
                              <w:t xml:space="preserve"> </w:t>
                            </w:r>
                            <w:r>
                              <w:rPr>
                                <w:bCs/>
                                <w:sz w:val="20"/>
                                <w:szCs w:val="20"/>
                              </w:rPr>
                              <w:t>sau anh ta đánh mất dấu hai chấm. Từ đó anh ta không liệt kê được, không giải thích được hành vi của mình…Cứ mất dần các dấu cuối cùng anh ta chỉ còn dấu ngoặc kép mà thôi. Anh ta không phát biểu được một ý kiến nào của riêng mình nữa, lúc</w:t>
                            </w:r>
                            <w:r>
                              <w:rPr>
                                <w:bCs/>
                              </w:rPr>
                              <w:t xml:space="preserve"> nào cũng </w:t>
                            </w:r>
                            <w:r>
                              <w:rPr>
                                <w:bCs/>
                                <w:sz w:val="20"/>
                                <w:szCs w:val="20"/>
                              </w:rPr>
                              <w:t>chỉ trích dẫn lời của người khác…Cứ như vậy anh ta đi đến dấu chấm hết.</w:t>
                            </w:r>
                          </w:p>
                          <w:p w14:paraId="02CD2318" w14:textId="77777777" w:rsidR="00270D31" w:rsidRDefault="00270D31" w:rsidP="00FF2B1E">
                            <w:pPr>
                              <w:rPr>
                                <w:bCs/>
                                <w:color w:val="7030A0"/>
                                <w:sz w:val="20"/>
                                <w:szCs w:val="20"/>
                              </w:rPr>
                            </w:pPr>
                            <w:r>
                              <w:rPr>
                                <w:bCs/>
                                <w:color w:val="7030A0"/>
                                <w:sz w:val="20"/>
                                <w:szCs w:val="20"/>
                              </w:rPr>
                              <w:t>…</w:t>
                            </w:r>
                          </w:p>
                          <w:p w14:paraId="12C8090B" w14:textId="77777777" w:rsidR="00270D31" w:rsidRDefault="00270D31" w:rsidP="00FF2B1E">
                            <w:pPr>
                              <w:rPr>
                                <w:color w:val="0070C0"/>
                              </w:rPr>
                            </w:pPr>
                            <w:r>
                              <w:rPr>
                                <w:color w:val="0070C0"/>
                                <w:sz w:val="20"/>
                                <w:szCs w:val="20"/>
                              </w:rPr>
                              <w:t xml:space="preserve">       (Lược trích trên Báo Hoa học</w:t>
                            </w:r>
                            <w:r>
                              <w:rPr>
                                <w:color w:val="0070C0"/>
                              </w:rPr>
                              <w:t xml:space="preserve"> trò)</w:t>
                            </w:r>
                          </w:p>
                          <w:p w14:paraId="1F0F9CC1" w14:textId="77777777" w:rsidR="00270D31" w:rsidRDefault="00270D31" w:rsidP="00FF2B1E">
                            <w:pPr>
                              <w:rPr>
                                <w:color w:val="000000"/>
                              </w:rPr>
                            </w:pPr>
                          </w:p>
                          <w:p w14:paraId="34FD539B" w14:textId="77777777" w:rsidR="00270D31" w:rsidRDefault="00270D31" w:rsidP="00FF2B1E">
                            <w:pPr>
                              <w:rPr>
                                <w:color w:val="000000"/>
                              </w:rPr>
                            </w:pPr>
                          </w:p>
                          <w:p w14:paraId="757D43B0" w14:textId="77777777" w:rsidR="00270D31" w:rsidRDefault="00270D31" w:rsidP="00FF2B1E">
                            <w:pPr>
                              <w:rPr>
                                <w:color w:val="000000"/>
                              </w:rPr>
                            </w:pPr>
                          </w:p>
                          <w:p w14:paraId="619AA3BB" w14:textId="77777777" w:rsidR="00270D31" w:rsidRDefault="00270D31" w:rsidP="00FF2B1E">
                            <w:pPr>
                              <w:rPr>
                                <w:color w:val="000000"/>
                                <w:lang w:val="vi-VN"/>
                              </w:rPr>
                            </w:pPr>
                          </w:p>
                          <w:p w14:paraId="04883340" w14:textId="77777777" w:rsidR="00270D31" w:rsidRDefault="00270D31" w:rsidP="00FF2B1E">
                            <w:pPr>
                              <w:rPr>
                                <w:color w:val="000000"/>
                                <w:lang w:val="vi-VN"/>
                              </w:rPr>
                            </w:pPr>
                            <w:r>
                              <w:rPr>
                                <w:color w:val="000000"/>
                                <w:lang w:val="vi-VN"/>
                              </w:rPr>
                              <w:t>\\\</w:t>
                            </w:r>
                          </w:p>
                          <w:p w14:paraId="7822CA74" w14:textId="77777777" w:rsidR="00270D31" w:rsidRDefault="00270D31" w:rsidP="00FF2B1E">
                            <w:pPr>
                              <w:jc w:val="center"/>
                              <w:rPr>
                                <w:color w:val="000000"/>
                                <w:lang w:val="vi-VN"/>
                              </w:rPr>
                            </w:pPr>
                          </w:p>
                          <w:p w14:paraId="69BDCAC9" w14:textId="77777777" w:rsidR="00270D31" w:rsidRDefault="00270D31" w:rsidP="00FF2B1E">
                            <w:pPr>
                              <w:jc w:val="center"/>
                              <w:rPr>
                                <w:color w:val="000000"/>
                                <w:lang w:val="vi-VN"/>
                              </w:rPr>
                            </w:pPr>
                          </w:p>
                          <w:p w14:paraId="31196A98" w14:textId="77777777" w:rsidR="00270D31" w:rsidRDefault="00270D31" w:rsidP="00FF2B1E">
                            <w:pPr>
                              <w:jc w:val="center"/>
                              <w:rPr>
                                <w:color w:val="000000"/>
                                <w:lang w:val="vi-VN"/>
                              </w:rPr>
                            </w:pPr>
                          </w:p>
                        </w:txbxContent>
                      </v:textbox>
                    </v:roundrect>
                  </w:pict>
                </mc:Fallback>
              </mc:AlternateContent>
            </w:r>
            <w:r>
              <w:rPr>
                <w:color w:val="000000"/>
                <w:sz w:val="28"/>
                <w:szCs w:val="28"/>
                <w:lang w:val="vi-VN"/>
              </w:rPr>
              <w:t xml:space="preserve">- Yêu cầu HS </w:t>
            </w:r>
            <w:r>
              <w:rPr>
                <w:color w:val="000000"/>
                <w:sz w:val="28"/>
                <w:szCs w:val="28"/>
              </w:rPr>
              <w:t>đọc CHUYỆN VUI VỀ DẤU CÂU và trả lời câu hỏi:</w:t>
            </w:r>
          </w:p>
          <w:p w14:paraId="013A8E17" w14:textId="77777777" w:rsidR="00FF2B1E" w:rsidRDefault="00FF2B1E" w:rsidP="00FF2B1E">
            <w:pPr>
              <w:spacing w:line="360" w:lineRule="auto"/>
              <w:jc w:val="both"/>
              <w:rPr>
                <w:color w:val="000000"/>
                <w:sz w:val="28"/>
                <w:szCs w:val="28"/>
              </w:rPr>
            </w:pPr>
          </w:p>
          <w:p w14:paraId="3E69AECB" w14:textId="77777777" w:rsidR="00FF2B1E" w:rsidRDefault="00FF2B1E" w:rsidP="00FF2B1E">
            <w:pPr>
              <w:spacing w:line="360" w:lineRule="auto"/>
              <w:jc w:val="both"/>
              <w:rPr>
                <w:color w:val="000000"/>
                <w:sz w:val="28"/>
                <w:szCs w:val="28"/>
              </w:rPr>
            </w:pPr>
          </w:p>
          <w:p w14:paraId="7763828D" w14:textId="77777777" w:rsidR="00FF2B1E" w:rsidRDefault="00FF2B1E" w:rsidP="00FF2B1E">
            <w:pPr>
              <w:spacing w:line="360" w:lineRule="auto"/>
              <w:jc w:val="both"/>
              <w:rPr>
                <w:color w:val="000000"/>
                <w:sz w:val="28"/>
                <w:szCs w:val="28"/>
              </w:rPr>
            </w:pPr>
          </w:p>
          <w:p w14:paraId="3F945A9A" w14:textId="77777777" w:rsidR="00FF2B1E" w:rsidRDefault="00FF2B1E" w:rsidP="00FF2B1E">
            <w:pPr>
              <w:spacing w:line="360" w:lineRule="auto"/>
              <w:jc w:val="both"/>
              <w:rPr>
                <w:color w:val="000000"/>
                <w:sz w:val="28"/>
                <w:szCs w:val="28"/>
              </w:rPr>
            </w:pPr>
          </w:p>
          <w:p w14:paraId="396497B1" w14:textId="77777777" w:rsidR="00FF2B1E" w:rsidRDefault="00FF2B1E" w:rsidP="00FF2B1E">
            <w:pPr>
              <w:spacing w:line="360" w:lineRule="auto"/>
              <w:jc w:val="both"/>
              <w:rPr>
                <w:color w:val="000000"/>
                <w:sz w:val="28"/>
                <w:szCs w:val="28"/>
              </w:rPr>
            </w:pPr>
          </w:p>
          <w:p w14:paraId="631C41A8" w14:textId="77777777" w:rsidR="00FF2B1E" w:rsidRDefault="00FF2B1E" w:rsidP="00FF2B1E">
            <w:pPr>
              <w:spacing w:line="360" w:lineRule="auto"/>
              <w:jc w:val="both"/>
              <w:rPr>
                <w:color w:val="000000"/>
                <w:sz w:val="28"/>
                <w:szCs w:val="28"/>
              </w:rPr>
            </w:pPr>
          </w:p>
          <w:p w14:paraId="4E0FBA80" w14:textId="77777777" w:rsidR="00FF2B1E" w:rsidRDefault="00FF2B1E" w:rsidP="00FF2B1E">
            <w:pPr>
              <w:spacing w:line="360" w:lineRule="auto"/>
              <w:jc w:val="both"/>
              <w:rPr>
                <w:color w:val="000000"/>
                <w:sz w:val="28"/>
                <w:szCs w:val="28"/>
              </w:rPr>
            </w:pPr>
          </w:p>
          <w:p w14:paraId="4C728CA0" w14:textId="77777777" w:rsidR="00FF2B1E" w:rsidRDefault="00FF2B1E" w:rsidP="00FF2B1E">
            <w:pPr>
              <w:spacing w:line="360" w:lineRule="auto"/>
              <w:jc w:val="both"/>
              <w:rPr>
                <w:color w:val="000000"/>
                <w:sz w:val="28"/>
                <w:szCs w:val="28"/>
              </w:rPr>
            </w:pPr>
          </w:p>
          <w:p w14:paraId="6189C4F1" w14:textId="77777777" w:rsidR="00FF2B1E" w:rsidRDefault="00FF2B1E" w:rsidP="00FF2B1E">
            <w:pPr>
              <w:spacing w:line="360" w:lineRule="auto"/>
              <w:jc w:val="both"/>
              <w:rPr>
                <w:color w:val="000000"/>
                <w:sz w:val="28"/>
                <w:szCs w:val="28"/>
              </w:rPr>
            </w:pPr>
          </w:p>
          <w:p w14:paraId="7D554430" w14:textId="77777777" w:rsidR="00FF2B1E" w:rsidRDefault="00FF2B1E" w:rsidP="00FF2B1E">
            <w:pPr>
              <w:spacing w:line="360" w:lineRule="auto"/>
              <w:jc w:val="both"/>
              <w:rPr>
                <w:color w:val="000000"/>
                <w:sz w:val="28"/>
                <w:szCs w:val="28"/>
              </w:rPr>
            </w:pPr>
          </w:p>
          <w:p w14:paraId="4B25E231" w14:textId="77777777" w:rsidR="00FF2B1E" w:rsidRDefault="00FF2B1E" w:rsidP="00FF2B1E">
            <w:pPr>
              <w:spacing w:line="360" w:lineRule="auto"/>
              <w:jc w:val="both"/>
              <w:rPr>
                <w:color w:val="000000"/>
                <w:sz w:val="28"/>
                <w:szCs w:val="28"/>
              </w:rPr>
            </w:pPr>
          </w:p>
          <w:p w14:paraId="07635C47" w14:textId="77777777" w:rsidR="00FF2B1E" w:rsidRDefault="00FF2B1E" w:rsidP="00FF2B1E">
            <w:pPr>
              <w:spacing w:line="360" w:lineRule="auto"/>
              <w:jc w:val="both"/>
              <w:rPr>
                <w:color w:val="000000"/>
                <w:sz w:val="28"/>
                <w:szCs w:val="28"/>
              </w:rPr>
            </w:pPr>
            <w:r>
              <w:rPr>
                <w:color w:val="000000"/>
                <w:sz w:val="28"/>
                <w:szCs w:val="28"/>
              </w:rPr>
              <w:t>? Câu chuyện nhắc đến các dấu câu nào em đã được học.</w:t>
            </w:r>
          </w:p>
          <w:p w14:paraId="09D7C78B" w14:textId="77777777" w:rsidR="00FF2B1E" w:rsidRDefault="00FF2B1E" w:rsidP="00FF2B1E">
            <w:pPr>
              <w:spacing w:line="360" w:lineRule="auto"/>
              <w:jc w:val="both"/>
              <w:rPr>
                <w:color w:val="000000"/>
                <w:sz w:val="28"/>
                <w:szCs w:val="28"/>
              </w:rPr>
            </w:pPr>
            <w:r>
              <w:rPr>
                <w:color w:val="000000"/>
                <w:sz w:val="28"/>
                <w:szCs w:val="28"/>
              </w:rPr>
              <w:lastRenderedPageBreak/>
              <w:t>? Theo em dấu câu có quan trọng không?? Từ phần Kiến thức ngữ văn SGK trang 74 em hiểu gì về dấu chấm phẩy?</w:t>
            </w:r>
          </w:p>
          <w:p w14:paraId="360ED85E"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B2: Thực hiện nhiệm vụ</w:t>
            </w:r>
          </w:p>
          <w:p w14:paraId="728F62D1" w14:textId="77777777" w:rsidR="00FF2B1E" w:rsidRDefault="00FF2B1E" w:rsidP="00FF2B1E">
            <w:pPr>
              <w:spacing w:line="360" w:lineRule="auto"/>
              <w:jc w:val="both"/>
              <w:rPr>
                <w:color w:val="000000"/>
                <w:sz w:val="28"/>
                <w:szCs w:val="28"/>
              </w:rPr>
            </w:pPr>
            <w:r>
              <w:rPr>
                <w:color w:val="000000"/>
                <w:sz w:val="28"/>
                <w:szCs w:val="28"/>
                <w:lang w:val="vi-VN"/>
              </w:rPr>
              <w:t xml:space="preserve">- HS đọc </w:t>
            </w:r>
            <w:r>
              <w:rPr>
                <w:color w:val="000000"/>
                <w:sz w:val="28"/>
                <w:szCs w:val="28"/>
              </w:rPr>
              <w:t>Chuyện vui về dấu câu và Kiến thức ngữ văn</w:t>
            </w:r>
          </w:p>
          <w:p w14:paraId="01CECF82" w14:textId="77777777" w:rsidR="00FF2B1E" w:rsidRDefault="00FF2B1E" w:rsidP="00FF2B1E">
            <w:pPr>
              <w:spacing w:line="360" w:lineRule="auto"/>
              <w:jc w:val="both"/>
              <w:rPr>
                <w:color w:val="000000"/>
                <w:sz w:val="28"/>
                <w:szCs w:val="28"/>
              </w:rPr>
            </w:pPr>
            <w:r>
              <w:rPr>
                <w:color w:val="000000"/>
                <w:sz w:val="28"/>
                <w:szCs w:val="28"/>
                <w:lang w:val="vi-VN"/>
              </w:rPr>
              <w:t xml:space="preserve">- </w:t>
            </w:r>
            <w:r>
              <w:rPr>
                <w:color w:val="000000"/>
                <w:sz w:val="28"/>
                <w:szCs w:val="28"/>
              </w:rPr>
              <w:t>Trả lời câu hỏi</w:t>
            </w:r>
          </w:p>
          <w:p w14:paraId="75FB7122"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B3: Báo cáo, thảo luận</w:t>
            </w:r>
          </w:p>
          <w:p w14:paraId="4A302D6C" w14:textId="77777777" w:rsidR="00FF2B1E" w:rsidRDefault="00FF2B1E" w:rsidP="00FF2B1E">
            <w:pPr>
              <w:spacing w:line="360" w:lineRule="auto"/>
              <w:jc w:val="both"/>
              <w:rPr>
                <w:color w:val="000000"/>
                <w:sz w:val="28"/>
                <w:szCs w:val="28"/>
                <w:lang w:val="vi-VN"/>
              </w:rPr>
            </w:pPr>
            <w:r>
              <w:rPr>
                <w:color w:val="000000"/>
                <w:sz w:val="28"/>
                <w:szCs w:val="28"/>
                <w:lang w:val="vi-VN"/>
              </w:rPr>
              <w:t>- GV yêu cầu và hướng dẫn HS báo cáo.</w:t>
            </w:r>
          </w:p>
          <w:p w14:paraId="354B73C2" w14:textId="77777777" w:rsidR="00FF2B1E" w:rsidRDefault="00FF2B1E" w:rsidP="00FF2B1E">
            <w:pPr>
              <w:spacing w:line="360" w:lineRule="auto"/>
              <w:jc w:val="both"/>
              <w:rPr>
                <w:color w:val="000000"/>
                <w:sz w:val="28"/>
                <w:szCs w:val="28"/>
                <w:lang w:val="vi-VN"/>
              </w:rPr>
            </w:pPr>
            <w:r>
              <w:rPr>
                <w:color w:val="000000"/>
                <w:sz w:val="28"/>
                <w:szCs w:val="28"/>
                <w:lang w:val="vi-VN"/>
              </w:rPr>
              <w:t xml:space="preserve">- HS báo cáo </w:t>
            </w:r>
            <w:r>
              <w:rPr>
                <w:color w:val="000000"/>
                <w:sz w:val="28"/>
                <w:szCs w:val="28"/>
              </w:rPr>
              <w:t xml:space="preserve">kết quả thực hiện nhiệm vụ </w:t>
            </w:r>
            <w:r>
              <w:rPr>
                <w:color w:val="000000"/>
                <w:sz w:val="28"/>
                <w:szCs w:val="28"/>
                <w:lang w:val="vi-VN"/>
              </w:rPr>
              <w:t>.</w:t>
            </w:r>
          </w:p>
          <w:p w14:paraId="2AA4A60E"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B4: Kết luận, nhận định (GV)</w:t>
            </w:r>
          </w:p>
          <w:p w14:paraId="098332FE" w14:textId="77777777" w:rsidR="00FF2B1E" w:rsidRDefault="00FF2B1E" w:rsidP="00FF2B1E">
            <w:pPr>
              <w:spacing w:line="360" w:lineRule="auto"/>
              <w:jc w:val="both"/>
              <w:rPr>
                <w:color w:val="000000"/>
                <w:sz w:val="28"/>
                <w:szCs w:val="28"/>
              </w:rPr>
            </w:pPr>
            <w:r>
              <w:rPr>
                <w:color w:val="000000"/>
                <w:sz w:val="28"/>
                <w:szCs w:val="28"/>
                <w:lang w:val="vi-VN"/>
              </w:rPr>
              <w:t>- Nhận xét và chốt kiến thức, chuyển dẫn sang đề mục sau.</w:t>
            </w:r>
          </w:p>
        </w:tc>
        <w:tc>
          <w:tcPr>
            <w:tcW w:w="4205" w:type="dxa"/>
            <w:tcBorders>
              <w:top w:val="single" w:sz="4" w:space="0" w:color="auto"/>
              <w:left w:val="single" w:sz="4" w:space="0" w:color="auto"/>
              <w:bottom w:val="single" w:sz="4" w:space="0" w:color="auto"/>
              <w:right w:val="single" w:sz="4" w:space="0" w:color="auto"/>
            </w:tcBorders>
          </w:tcPr>
          <w:p w14:paraId="0947EDD4" w14:textId="77777777" w:rsidR="00FF2B1E" w:rsidRDefault="00FF2B1E" w:rsidP="00FF2B1E">
            <w:pPr>
              <w:spacing w:line="360" w:lineRule="auto"/>
              <w:jc w:val="both"/>
              <w:rPr>
                <w:b/>
                <w:i/>
                <w:color w:val="000000"/>
                <w:sz w:val="28"/>
                <w:szCs w:val="28"/>
              </w:rPr>
            </w:pPr>
            <w:r>
              <w:rPr>
                <w:b/>
                <w:i/>
                <w:color w:val="000000"/>
                <w:sz w:val="28"/>
                <w:szCs w:val="28"/>
              </w:rPr>
              <w:lastRenderedPageBreak/>
              <w:t>a) Kiến thức cơ bản</w:t>
            </w:r>
          </w:p>
          <w:p w14:paraId="277B904B" w14:textId="77777777" w:rsidR="00FF2B1E" w:rsidRDefault="00FF2B1E" w:rsidP="00FF2B1E">
            <w:pPr>
              <w:spacing w:line="360" w:lineRule="auto"/>
              <w:jc w:val="both"/>
              <w:rPr>
                <w:color w:val="000000"/>
                <w:sz w:val="28"/>
                <w:szCs w:val="28"/>
              </w:rPr>
            </w:pPr>
            <w:r>
              <w:rPr>
                <w:color w:val="000000"/>
                <w:sz w:val="28"/>
                <w:szCs w:val="28"/>
              </w:rPr>
              <w:t>- Dấu chấm phẩy dùng để đánh dấu ranh giới giữa các bộ phận trong một phép liệt kê phức tạp.</w:t>
            </w:r>
          </w:p>
          <w:p w14:paraId="4A5B6284" w14:textId="77777777" w:rsidR="00FF2B1E" w:rsidRDefault="00FF2B1E" w:rsidP="00FF2B1E">
            <w:pPr>
              <w:spacing w:line="360" w:lineRule="auto"/>
              <w:jc w:val="both"/>
              <w:rPr>
                <w:color w:val="000000"/>
                <w:sz w:val="28"/>
                <w:szCs w:val="28"/>
              </w:rPr>
            </w:pPr>
            <w:r>
              <w:rPr>
                <w:color w:val="000000"/>
                <w:sz w:val="28"/>
                <w:szCs w:val="28"/>
              </w:rPr>
              <w:t>VD: “Những bí quyết để sống lâu: từ: nhân đức, phúc hậu; kiệm: chừng mực; hòa: vui vẻ, khoan dung; tĩnh: điềm đạm, không nóng nảy”(Ngạn ngữ phương Đông).</w:t>
            </w:r>
          </w:p>
          <w:p w14:paraId="2EDF308E" w14:textId="77777777" w:rsidR="00FF2B1E" w:rsidRDefault="00FF2B1E" w:rsidP="00FF2B1E">
            <w:pPr>
              <w:spacing w:line="360" w:lineRule="auto"/>
              <w:jc w:val="both"/>
              <w:rPr>
                <w:color w:val="000000"/>
                <w:sz w:val="28"/>
                <w:szCs w:val="28"/>
              </w:rPr>
            </w:pPr>
          </w:p>
        </w:tc>
      </w:tr>
      <w:tr w:rsidR="00FF2B1E" w14:paraId="5157ED2A" w14:textId="77777777" w:rsidTr="00FF2B1E">
        <w:tc>
          <w:tcPr>
            <w:tcW w:w="5288" w:type="dxa"/>
            <w:gridSpan w:val="2"/>
            <w:tcBorders>
              <w:top w:val="single" w:sz="4" w:space="0" w:color="auto"/>
              <w:left w:val="single" w:sz="4" w:space="0" w:color="auto"/>
              <w:bottom w:val="single" w:sz="4" w:space="0" w:color="auto"/>
              <w:right w:val="single" w:sz="4" w:space="0" w:color="auto"/>
            </w:tcBorders>
            <w:hideMark/>
          </w:tcPr>
          <w:p w14:paraId="687252A9"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B1: Chuyển giao nhiệm vụ (GV)</w:t>
            </w:r>
          </w:p>
          <w:p w14:paraId="04DA0027" w14:textId="77777777" w:rsidR="00FF2B1E" w:rsidRDefault="00FF2B1E" w:rsidP="00FF2B1E">
            <w:pPr>
              <w:spacing w:line="360" w:lineRule="auto"/>
              <w:jc w:val="both"/>
              <w:rPr>
                <w:color w:val="000000"/>
                <w:sz w:val="28"/>
                <w:szCs w:val="28"/>
                <w:lang w:val="vi-VN"/>
              </w:rPr>
            </w:pPr>
            <w:r>
              <w:rPr>
                <w:color w:val="000000"/>
                <w:sz w:val="28"/>
                <w:szCs w:val="28"/>
                <w:lang w:val="vi-VN"/>
              </w:rPr>
              <w:t xml:space="preserve">- Yêu cầu HS xác định yêu cầu của  bài tập </w:t>
            </w:r>
            <w:r>
              <w:rPr>
                <w:color w:val="000000"/>
                <w:sz w:val="28"/>
                <w:szCs w:val="28"/>
              </w:rPr>
              <w:t>5 SGK trang 79</w:t>
            </w:r>
            <w:r>
              <w:rPr>
                <w:color w:val="000000"/>
                <w:sz w:val="28"/>
                <w:szCs w:val="28"/>
                <w:lang w:val="vi-VN"/>
              </w:rPr>
              <w:t>.</w:t>
            </w:r>
          </w:p>
          <w:p w14:paraId="3A449B14" w14:textId="77777777" w:rsidR="00FF2B1E" w:rsidRDefault="00FF2B1E" w:rsidP="00FF2B1E">
            <w:pPr>
              <w:spacing w:line="360" w:lineRule="auto"/>
              <w:jc w:val="both"/>
              <w:rPr>
                <w:color w:val="000000"/>
                <w:sz w:val="28"/>
                <w:szCs w:val="28"/>
              </w:rPr>
            </w:pPr>
            <w:r>
              <w:rPr>
                <w:color w:val="000000"/>
                <w:sz w:val="28"/>
                <w:szCs w:val="28"/>
              </w:rPr>
              <w:t>- GV chia nhóm cho HS thảo luận</w:t>
            </w:r>
          </w:p>
          <w:p w14:paraId="74FE2FF8"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B2: Thực hiện nhiệm vụ</w:t>
            </w:r>
          </w:p>
          <w:p w14:paraId="568337E6" w14:textId="77777777" w:rsidR="00FF2B1E" w:rsidRDefault="00FF2B1E" w:rsidP="00FF2B1E">
            <w:pPr>
              <w:spacing w:line="360" w:lineRule="auto"/>
              <w:jc w:val="both"/>
              <w:rPr>
                <w:color w:val="000000"/>
                <w:sz w:val="28"/>
                <w:szCs w:val="28"/>
              </w:rPr>
            </w:pPr>
            <w:r>
              <w:rPr>
                <w:b/>
                <w:bCs/>
                <w:color w:val="000000"/>
                <w:sz w:val="28"/>
                <w:szCs w:val="28"/>
                <w:lang w:val="vi-VN"/>
              </w:rPr>
              <w:t>HS</w:t>
            </w:r>
            <w:r>
              <w:rPr>
                <w:color w:val="000000"/>
                <w:sz w:val="28"/>
                <w:szCs w:val="28"/>
                <w:lang w:val="vi-VN"/>
              </w:rPr>
              <w:t xml:space="preserve"> đọc SGK </w:t>
            </w:r>
            <w:r>
              <w:rPr>
                <w:color w:val="000000"/>
                <w:sz w:val="28"/>
                <w:szCs w:val="28"/>
              </w:rPr>
              <w:t>,tìm dấu và xác định tác dụng của dấu chấm phẩy</w:t>
            </w:r>
          </w:p>
          <w:p w14:paraId="030467AC" w14:textId="77777777" w:rsidR="00FF2B1E" w:rsidRDefault="00FF2B1E" w:rsidP="00FF2B1E">
            <w:pPr>
              <w:spacing w:line="360" w:lineRule="auto"/>
              <w:jc w:val="both"/>
              <w:rPr>
                <w:color w:val="000000"/>
                <w:sz w:val="28"/>
                <w:szCs w:val="28"/>
              </w:rPr>
            </w:pPr>
            <w:r>
              <w:rPr>
                <w:b/>
                <w:bCs/>
                <w:color w:val="000000"/>
                <w:sz w:val="28"/>
                <w:szCs w:val="28"/>
                <w:lang w:val="vi-VN"/>
              </w:rPr>
              <w:t>GV</w:t>
            </w:r>
            <w:r>
              <w:rPr>
                <w:color w:val="000000"/>
                <w:sz w:val="28"/>
                <w:szCs w:val="28"/>
                <w:lang w:val="vi-VN"/>
              </w:rPr>
              <w:t xml:space="preserve"> hướng dẫn HS </w:t>
            </w:r>
            <w:r>
              <w:rPr>
                <w:color w:val="000000"/>
                <w:sz w:val="28"/>
                <w:szCs w:val="28"/>
              </w:rPr>
              <w:t>thực hiện nhiệm vụ</w:t>
            </w:r>
          </w:p>
          <w:p w14:paraId="5B09E14A"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B3: Báo cáo, thảo luận</w:t>
            </w:r>
          </w:p>
          <w:p w14:paraId="2514A961" w14:textId="77777777" w:rsidR="00FF2B1E" w:rsidRDefault="00FF2B1E" w:rsidP="00FF2B1E">
            <w:pPr>
              <w:spacing w:line="360" w:lineRule="auto"/>
              <w:jc w:val="both"/>
              <w:rPr>
                <w:color w:val="000000"/>
                <w:sz w:val="28"/>
                <w:szCs w:val="28"/>
                <w:lang w:val="vi-VN"/>
              </w:rPr>
            </w:pPr>
            <w:r>
              <w:rPr>
                <w:b/>
                <w:bCs/>
                <w:color w:val="000000"/>
                <w:sz w:val="28"/>
                <w:szCs w:val="28"/>
                <w:lang w:val="vi-VN"/>
              </w:rPr>
              <w:t>HS</w:t>
            </w:r>
            <w:r>
              <w:rPr>
                <w:color w:val="000000"/>
                <w:sz w:val="28"/>
                <w:szCs w:val="28"/>
                <w:lang w:val="vi-VN"/>
              </w:rPr>
              <w:t xml:space="preserve"> báo cáo sản phẩm thảo luận nhóm.</w:t>
            </w:r>
          </w:p>
          <w:p w14:paraId="24B2C262" w14:textId="77777777" w:rsidR="00FF2B1E" w:rsidRDefault="00FF2B1E" w:rsidP="00FF2B1E">
            <w:pPr>
              <w:spacing w:line="360" w:lineRule="auto"/>
              <w:jc w:val="both"/>
              <w:rPr>
                <w:color w:val="000000"/>
                <w:sz w:val="28"/>
                <w:szCs w:val="28"/>
                <w:lang w:val="vi-VN"/>
              </w:rPr>
            </w:pPr>
            <w:r>
              <w:rPr>
                <w:b/>
                <w:bCs/>
                <w:color w:val="000000"/>
                <w:sz w:val="28"/>
                <w:szCs w:val="28"/>
                <w:lang w:val="vi-VN"/>
              </w:rPr>
              <w:t>GV</w:t>
            </w:r>
            <w:r>
              <w:rPr>
                <w:color w:val="000000"/>
                <w:sz w:val="28"/>
                <w:szCs w:val="28"/>
                <w:lang w:val="vi-VN"/>
              </w:rPr>
              <w:t xml:space="preserve"> yêu cầu và hướng dẫn HS báo cáo.</w:t>
            </w:r>
          </w:p>
          <w:p w14:paraId="78D802C3"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B4: Kết luận, nhận định (GV)</w:t>
            </w:r>
          </w:p>
          <w:p w14:paraId="11EEF8E4" w14:textId="77777777" w:rsidR="00FF2B1E" w:rsidRDefault="00FF2B1E" w:rsidP="00FF2B1E">
            <w:pPr>
              <w:spacing w:line="360" w:lineRule="auto"/>
              <w:rPr>
                <w:b/>
                <w:bCs/>
                <w:color w:val="000000"/>
                <w:sz w:val="28"/>
                <w:szCs w:val="28"/>
                <w:lang w:val="vi-VN"/>
              </w:rPr>
            </w:pPr>
            <w:r>
              <w:rPr>
                <w:color w:val="000000"/>
                <w:sz w:val="28"/>
                <w:szCs w:val="28"/>
                <w:lang w:val="vi-VN"/>
              </w:rPr>
              <w:lastRenderedPageBreak/>
              <w:t>- Nhận xét thái độ và kết quả làm việc của HS, chuyển dẫn vào HĐ sau.</w:t>
            </w:r>
          </w:p>
        </w:tc>
        <w:tc>
          <w:tcPr>
            <w:tcW w:w="4205" w:type="dxa"/>
            <w:tcBorders>
              <w:top w:val="single" w:sz="4" w:space="0" w:color="auto"/>
              <w:left w:val="single" w:sz="4" w:space="0" w:color="auto"/>
              <w:bottom w:val="single" w:sz="4" w:space="0" w:color="auto"/>
              <w:right w:val="single" w:sz="4" w:space="0" w:color="auto"/>
            </w:tcBorders>
          </w:tcPr>
          <w:p w14:paraId="17CEF4A9" w14:textId="77777777" w:rsidR="00FF2B1E" w:rsidRDefault="00FF2B1E" w:rsidP="00FF2B1E">
            <w:pPr>
              <w:spacing w:line="360" w:lineRule="auto"/>
              <w:rPr>
                <w:b/>
                <w:bCs/>
                <w:color w:val="000000"/>
                <w:sz w:val="28"/>
                <w:szCs w:val="28"/>
              </w:rPr>
            </w:pPr>
            <w:r>
              <w:rPr>
                <w:b/>
                <w:bCs/>
                <w:color w:val="000000"/>
                <w:sz w:val="28"/>
                <w:szCs w:val="28"/>
              </w:rPr>
              <w:lastRenderedPageBreak/>
              <w:t>b) Luyện tập</w:t>
            </w:r>
          </w:p>
          <w:p w14:paraId="798CA2DA" w14:textId="77777777" w:rsidR="00FF2B1E" w:rsidRDefault="00FF2B1E" w:rsidP="00FF2B1E">
            <w:pPr>
              <w:spacing w:line="360" w:lineRule="auto"/>
              <w:rPr>
                <w:b/>
                <w:bCs/>
                <w:color w:val="000000"/>
                <w:sz w:val="28"/>
                <w:szCs w:val="28"/>
                <w:u w:val="single"/>
              </w:rPr>
            </w:pPr>
            <w:r>
              <w:rPr>
                <w:b/>
                <w:bCs/>
                <w:color w:val="000000"/>
                <w:sz w:val="28"/>
                <w:szCs w:val="28"/>
                <w:u w:val="single"/>
              </w:rPr>
              <w:t>Bài tập 5</w:t>
            </w:r>
          </w:p>
          <w:p w14:paraId="23506C86" w14:textId="77777777" w:rsidR="00FF2B1E" w:rsidRDefault="00FF2B1E" w:rsidP="00C77F5D">
            <w:pPr>
              <w:pStyle w:val="ListParagraph"/>
              <w:numPr>
                <w:ilvl w:val="0"/>
                <w:numId w:val="24"/>
              </w:numPr>
              <w:spacing w:after="0" w:line="360" w:lineRule="auto"/>
              <w:rPr>
                <w:szCs w:val="28"/>
              </w:rPr>
            </w:pPr>
            <w:r>
              <w:rPr>
                <w:szCs w:val="28"/>
                <w:shd w:val="clear" w:color="auto" w:fill="FFFFFF"/>
              </w:rPr>
              <w:t xml:space="preserve">Tác dụng: </w:t>
            </w:r>
            <w:r>
              <w:rPr>
                <w:color w:val="4A4A4A"/>
                <w:szCs w:val="28"/>
                <w:shd w:val="clear" w:color="auto" w:fill="FFFFFF"/>
              </w:rPr>
              <w:t>Đánh dấu ranh giới các bộ phận trong phép liệt kê phức tạp.</w:t>
            </w:r>
          </w:p>
          <w:p w14:paraId="5F6016BC" w14:textId="77777777" w:rsidR="00FF2B1E" w:rsidRDefault="00FF2B1E" w:rsidP="00C77F5D">
            <w:pPr>
              <w:pStyle w:val="ListParagraph"/>
              <w:numPr>
                <w:ilvl w:val="0"/>
                <w:numId w:val="24"/>
              </w:numPr>
              <w:spacing w:after="0" w:line="360" w:lineRule="auto"/>
              <w:rPr>
                <w:szCs w:val="28"/>
              </w:rPr>
            </w:pPr>
            <w:r>
              <w:rPr>
                <w:szCs w:val="28"/>
                <w:shd w:val="clear" w:color="auto" w:fill="FFFFFF"/>
              </w:rPr>
              <w:t>Tác dụng:Đ</w:t>
            </w:r>
            <w:r>
              <w:rPr>
                <w:color w:val="4A4A4A"/>
                <w:szCs w:val="28"/>
                <w:shd w:val="clear" w:color="auto" w:fill="FFFFFF"/>
              </w:rPr>
              <w:t>ánh dấu ranh giới các bộ phận trong phép liệt kê phức tạp.</w:t>
            </w:r>
          </w:p>
          <w:p w14:paraId="04552422" w14:textId="77777777" w:rsidR="00FF2B1E" w:rsidRDefault="00FF2B1E" w:rsidP="00FF2B1E">
            <w:pPr>
              <w:pStyle w:val="ListParagraph"/>
              <w:spacing w:after="0" w:line="360" w:lineRule="auto"/>
              <w:ind w:left="-50"/>
              <w:rPr>
                <w:szCs w:val="28"/>
              </w:rPr>
            </w:pPr>
          </w:p>
        </w:tc>
      </w:tr>
      <w:tr w:rsidR="00FF2B1E" w14:paraId="50D5BF71" w14:textId="77777777" w:rsidTr="00FF2B1E">
        <w:tc>
          <w:tcPr>
            <w:tcW w:w="9493" w:type="dxa"/>
            <w:gridSpan w:val="3"/>
            <w:tcBorders>
              <w:top w:val="single" w:sz="4" w:space="0" w:color="auto"/>
              <w:left w:val="single" w:sz="4" w:space="0" w:color="auto"/>
              <w:bottom w:val="single" w:sz="4" w:space="0" w:color="auto"/>
              <w:right w:val="single" w:sz="4" w:space="0" w:color="auto"/>
            </w:tcBorders>
            <w:hideMark/>
          </w:tcPr>
          <w:p w14:paraId="353242AB" w14:textId="77777777" w:rsidR="00FF2B1E" w:rsidRDefault="00FF2B1E" w:rsidP="00FF2B1E">
            <w:pPr>
              <w:spacing w:line="360" w:lineRule="auto"/>
              <w:rPr>
                <w:b/>
                <w:bCs/>
                <w:color w:val="000000"/>
                <w:sz w:val="28"/>
                <w:szCs w:val="28"/>
                <w:lang w:val="vi-VN"/>
              </w:rPr>
            </w:pPr>
            <w:r>
              <w:rPr>
                <w:b/>
                <w:bCs/>
                <w:color w:val="000000"/>
                <w:sz w:val="28"/>
                <w:szCs w:val="28"/>
                <w:lang w:val="vi-VN"/>
              </w:rPr>
              <w:t>3. HĐ 3: Luyện tập</w:t>
            </w:r>
          </w:p>
          <w:p w14:paraId="64346EDD" w14:textId="77777777" w:rsidR="00FF2B1E" w:rsidRDefault="00FF2B1E" w:rsidP="00FF2B1E">
            <w:pPr>
              <w:spacing w:line="360" w:lineRule="auto"/>
              <w:jc w:val="both"/>
              <w:rPr>
                <w:color w:val="000000"/>
                <w:sz w:val="28"/>
                <w:szCs w:val="28"/>
                <w:lang w:val="vi-VN"/>
              </w:rPr>
            </w:pPr>
            <w:r>
              <w:rPr>
                <w:b/>
                <w:bCs/>
                <w:i/>
                <w:iCs/>
                <w:sz w:val="28"/>
                <w:szCs w:val="28"/>
                <w:lang w:val="vi-VN"/>
              </w:rPr>
              <w:t xml:space="preserve">a) Mục </w:t>
            </w:r>
            <w:r>
              <w:rPr>
                <w:b/>
                <w:bCs/>
                <w:i/>
                <w:iCs/>
                <w:sz w:val="28"/>
                <w:szCs w:val="28"/>
              </w:rPr>
              <w:t>tiêu</w:t>
            </w:r>
            <w:r>
              <w:rPr>
                <w:b/>
                <w:bCs/>
                <w:i/>
                <w:iCs/>
                <w:color w:val="000000"/>
                <w:sz w:val="28"/>
                <w:szCs w:val="28"/>
                <w:lang w:val="vi-VN"/>
              </w:rPr>
              <w:t>:</w:t>
            </w:r>
            <w:r>
              <w:rPr>
                <w:color w:val="000000"/>
                <w:sz w:val="28"/>
                <w:szCs w:val="28"/>
                <w:lang w:val="vi-VN"/>
              </w:rPr>
              <w:t>Vận dụng kiến thức của bài học vào việc làm bài tập cụ thể</w:t>
            </w:r>
          </w:p>
          <w:p w14:paraId="4A8DFED5" w14:textId="77777777" w:rsidR="00FF2B1E" w:rsidRDefault="00FF2B1E" w:rsidP="00FF2B1E">
            <w:pPr>
              <w:spacing w:line="360" w:lineRule="auto"/>
              <w:jc w:val="both"/>
              <w:rPr>
                <w:color w:val="000000"/>
                <w:sz w:val="28"/>
                <w:szCs w:val="28"/>
                <w:lang w:val="vi-VN"/>
              </w:rPr>
            </w:pPr>
            <w:r>
              <w:rPr>
                <w:b/>
                <w:bCs/>
                <w:i/>
                <w:iCs/>
                <w:sz w:val="28"/>
                <w:szCs w:val="28"/>
                <w:lang w:val="vi-VN"/>
              </w:rPr>
              <w:t xml:space="preserve">b) </w:t>
            </w:r>
            <w:r>
              <w:rPr>
                <w:b/>
                <w:bCs/>
                <w:i/>
                <w:iCs/>
                <w:sz w:val="28"/>
                <w:szCs w:val="28"/>
              </w:rPr>
              <w:t>Nội dung</w:t>
            </w:r>
            <w:r>
              <w:rPr>
                <w:b/>
                <w:bCs/>
                <w:i/>
                <w:iCs/>
                <w:color w:val="000000"/>
                <w:sz w:val="28"/>
                <w:szCs w:val="28"/>
              </w:rPr>
              <w:t>:</w:t>
            </w:r>
            <w:r>
              <w:rPr>
                <w:color w:val="000000"/>
                <w:sz w:val="28"/>
                <w:szCs w:val="28"/>
                <w:lang w:val="vi-VN"/>
              </w:rPr>
              <w:t>HS suy nghĩ cá nhân làm bài tập của GV giao</w:t>
            </w:r>
          </w:p>
          <w:p w14:paraId="44761675" w14:textId="77777777" w:rsidR="00FF2B1E" w:rsidRDefault="00FF2B1E" w:rsidP="00FF2B1E">
            <w:pPr>
              <w:spacing w:line="360" w:lineRule="auto"/>
              <w:jc w:val="both"/>
              <w:rPr>
                <w:b/>
                <w:bCs/>
                <w:i/>
                <w:iCs/>
                <w:color w:val="000000"/>
                <w:sz w:val="28"/>
                <w:szCs w:val="28"/>
              </w:rPr>
            </w:pPr>
            <w:r>
              <w:rPr>
                <w:b/>
                <w:bCs/>
                <w:i/>
                <w:iCs/>
                <w:sz w:val="28"/>
                <w:szCs w:val="28"/>
                <w:lang w:val="vi-VN"/>
              </w:rPr>
              <w:t>c) Sản phẩm</w:t>
            </w:r>
            <w:r>
              <w:rPr>
                <w:b/>
                <w:bCs/>
                <w:i/>
                <w:iCs/>
                <w:color w:val="000000"/>
                <w:sz w:val="28"/>
                <w:szCs w:val="28"/>
              </w:rPr>
              <w:t xml:space="preserve">: </w:t>
            </w:r>
            <w:r>
              <w:rPr>
                <w:color w:val="000000"/>
                <w:sz w:val="28"/>
                <w:szCs w:val="28"/>
                <w:lang w:val="vi-VN"/>
              </w:rPr>
              <w:t xml:space="preserve">Đáp án đúng của bài tập </w:t>
            </w:r>
          </w:p>
          <w:p w14:paraId="0148619F" w14:textId="77777777" w:rsidR="00FF2B1E" w:rsidRDefault="00FF2B1E" w:rsidP="00FF2B1E">
            <w:pPr>
              <w:spacing w:line="360" w:lineRule="auto"/>
              <w:rPr>
                <w:b/>
                <w:bCs/>
                <w:i/>
                <w:iCs/>
                <w:sz w:val="28"/>
                <w:szCs w:val="28"/>
              </w:rPr>
            </w:pPr>
            <w:r>
              <w:rPr>
                <w:b/>
                <w:bCs/>
                <w:i/>
                <w:iCs/>
                <w:sz w:val="28"/>
                <w:szCs w:val="28"/>
                <w:lang w:val="vi-VN"/>
              </w:rPr>
              <w:t xml:space="preserve">d) </w:t>
            </w:r>
            <w:r>
              <w:rPr>
                <w:b/>
                <w:bCs/>
                <w:i/>
                <w:iCs/>
                <w:sz w:val="28"/>
                <w:szCs w:val="28"/>
              </w:rPr>
              <w:t>Tổ chức thực hiện</w:t>
            </w:r>
          </w:p>
        </w:tc>
      </w:tr>
      <w:tr w:rsidR="00FF2B1E" w14:paraId="13F3E17C" w14:textId="77777777" w:rsidTr="00FF2B1E">
        <w:tc>
          <w:tcPr>
            <w:tcW w:w="5288" w:type="dxa"/>
            <w:gridSpan w:val="2"/>
            <w:tcBorders>
              <w:top w:val="single" w:sz="4" w:space="0" w:color="auto"/>
              <w:left w:val="single" w:sz="4" w:space="0" w:color="auto"/>
              <w:bottom w:val="single" w:sz="4" w:space="0" w:color="auto"/>
              <w:right w:val="single" w:sz="4" w:space="0" w:color="auto"/>
            </w:tcBorders>
            <w:hideMark/>
          </w:tcPr>
          <w:p w14:paraId="331E321C" w14:textId="77777777" w:rsidR="00FF2B1E" w:rsidRDefault="00FF2B1E" w:rsidP="00FF2B1E">
            <w:pPr>
              <w:spacing w:line="360" w:lineRule="auto"/>
              <w:jc w:val="both"/>
              <w:rPr>
                <w:color w:val="000000"/>
                <w:sz w:val="28"/>
                <w:szCs w:val="28"/>
              </w:rPr>
            </w:pPr>
            <w:r>
              <w:rPr>
                <w:b/>
                <w:bCs/>
                <w:color w:val="0070C0"/>
                <w:sz w:val="28"/>
                <w:szCs w:val="28"/>
                <w:lang w:val="vi-VN"/>
              </w:rPr>
              <w:t>B1: Chuyển giao nhiệm vụ</w:t>
            </w:r>
            <w:r>
              <w:rPr>
                <w:color w:val="000000"/>
                <w:sz w:val="28"/>
                <w:szCs w:val="28"/>
                <w:lang w:val="vi-VN"/>
              </w:rPr>
              <w:t>: Giáo viên gi</w:t>
            </w:r>
            <w:r>
              <w:rPr>
                <w:color w:val="000000"/>
                <w:sz w:val="28"/>
                <w:szCs w:val="28"/>
              </w:rPr>
              <w:t>ao</w:t>
            </w:r>
            <w:r>
              <w:rPr>
                <w:color w:val="000000"/>
                <w:sz w:val="28"/>
                <w:szCs w:val="28"/>
                <w:lang w:val="vi-VN"/>
              </w:rPr>
              <w:t xml:space="preserve"> bài tập cho HS</w:t>
            </w:r>
          </w:p>
          <w:p w14:paraId="28753C3B" w14:textId="77777777" w:rsidR="00FF2B1E" w:rsidRDefault="00FF2B1E" w:rsidP="00FF2B1E">
            <w:pPr>
              <w:spacing w:line="360" w:lineRule="auto"/>
              <w:jc w:val="both"/>
              <w:rPr>
                <w:color w:val="000000"/>
                <w:sz w:val="28"/>
                <w:szCs w:val="28"/>
              </w:rPr>
            </w:pPr>
            <w:r>
              <w:rPr>
                <w:b/>
                <w:bCs/>
                <w:color w:val="000000"/>
                <w:sz w:val="28"/>
                <w:szCs w:val="28"/>
                <w:u w:val="single"/>
                <w:lang w:val="vi-VN"/>
              </w:rPr>
              <w:t>Bài tập</w:t>
            </w:r>
            <w:r>
              <w:rPr>
                <w:color w:val="000000"/>
                <w:sz w:val="28"/>
                <w:szCs w:val="28"/>
              </w:rPr>
              <w:t xml:space="preserve"> Viết một đoạn văn ngắn (khoảng 5-7 dòng) về một tác phẩm, tác giả hoặc nhân vật trong những tác phẩm văn học em đã học trong đoạn văn có sử dụng biện pháp tu từ so sánh như trong câu sau: </w:t>
            </w:r>
            <w:r>
              <w:rPr>
                <w:color w:val="FF0000"/>
                <w:sz w:val="28"/>
                <w:szCs w:val="28"/>
              </w:rPr>
              <w:t>Có thể nói mỗi dòng chữ ông viết ra là một dòng nước mắt nóng bỏng tình xót thương ép thẳng ra từ trái timvoo cùng nhạy cảm của mình.</w:t>
            </w:r>
            <w:r>
              <w:rPr>
                <w:color w:val="000000"/>
                <w:sz w:val="28"/>
                <w:szCs w:val="28"/>
              </w:rPr>
              <w:t xml:space="preserve"> (Nguyễn Đăng Mạnh). </w:t>
            </w:r>
          </w:p>
          <w:p w14:paraId="34947807" w14:textId="77777777" w:rsidR="00FF2B1E" w:rsidRDefault="00FF2B1E" w:rsidP="00FF2B1E">
            <w:pPr>
              <w:spacing w:line="360" w:lineRule="auto"/>
              <w:jc w:val="both"/>
              <w:rPr>
                <w:i/>
                <w:color w:val="000000"/>
                <w:sz w:val="28"/>
                <w:szCs w:val="28"/>
              </w:rPr>
            </w:pPr>
            <w:r>
              <w:rPr>
                <w:i/>
                <w:color w:val="000000"/>
                <w:sz w:val="28"/>
                <w:szCs w:val="28"/>
              </w:rPr>
              <w:t>(Khuyến khích sử dụng thành ngữ hoặc dấu chấm phẩy)</w:t>
            </w:r>
          </w:p>
          <w:p w14:paraId="3ECD8128"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 xml:space="preserve"> B2: Thực hiện nhiệm vụ</w:t>
            </w:r>
          </w:p>
          <w:p w14:paraId="6CE0A27C" w14:textId="77777777" w:rsidR="00FF2B1E" w:rsidRDefault="00FF2B1E" w:rsidP="00FF2B1E">
            <w:pPr>
              <w:spacing w:line="360" w:lineRule="auto"/>
              <w:jc w:val="both"/>
              <w:rPr>
                <w:color w:val="000000"/>
                <w:sz w:val="28"/>
                <w:szCs w:val="28"/>
              </w:rPr>
            </w:pPr>
            <w:r>
              <w:rPr>
                <w:b/>
                <w:bCs/>
                <w:color w:val="000000"/>
                <w:sz w:val="28"/>
                <w:szCs w:val="28"/>
                <w:lang w:val="vi-VN"/>
              </w:rPr>
              <w:t>GV</w:t>
            </w:r>
            <w:r>
              <w:rPr>
                <w:color w:val="000000"/>
                <w:sz w:val="28"/>
                <w:szCs w:val="28"/>
                <w:lang w:val="vi-VN"/>
              </w:rPr>
              <w:t xml:space="preserve"> hướng dẫn HS: </w:t>
            </w:r>
            <w:r>
              <w:rPr>
                <w:color w:val="000000"/>
                <w:sz w:val="28"/>
                <w:szCs w:val="28"/>
              </w:rPr>
              <w:t xml:space="preserve"> đúng hình thức, đúng chủ đề</w:t>
            </w:r>
          </w:p>
          <w:p w14:paraId="00C66FC7" w14:textId="77777777" w:rsidR="00FF2B1E" w:rsidRDefault="00FF2B1E" w:rsidP="00FF2B1E">
            <w:pPr>
              <w:spacing w:line="360" w:lineRule="auto"/>
              <w:jc w:val="both"/>
              <w:rPr>
                <w:color w:val="000000"/>
                <w:sz w:val="28"/>
                <w:szCs w:val="28"/>
              </w:rPr>
            </w:pPr>
            <w:r>
              <w:rPr>
                <w:color w:val="000000"/>
                <w:sz w:val="28"/>
                <w:szCs w:val="28"/>
              </w:rPr>
              <w:t>+ Một đoạn văn, không xuống dòng, tách đoạn, có liên kết câu chặt chẽ.</w:t>
            </w:r>
          </w:p>
          <w:p w14:paraId="57BADB2A" w14:textId="77777777" w:rsidR="00FF2B1E" w:rsidRDefault="00FF2B1E" w:rsidP="00FF2B1E">
            <w:pPr>
              <w:spacing w:line="360" w:lineRule="auto"/>
              <w:jc w:val="both"/>
              <w:rPr>
                <w:color w:val="000000"/>
                <w:sz w:val="28"/>
                <w:szCs w:val="28"/>
              </w:rPr>
            </w:pPr>
            <w:r>
              <w:rPr>
                <w:color w:val="000000"/>
                <w:sz w:val="28"/>
                <w:szCs w:val="28"/>
              </w:rPr>
              <w:lastRenderedPageBreak/>
              <w:t>+ Đúng chủ đề, có sử dụng câu chủ đề trong đoạn văn.</w:t>
            </w:r>
          </w:p>
          <w:p w14:paraId="3676CB1A" w14:textId="77777777" w:rsidR="00FF2B1E" w:rsidRDefault="00FF2B1E" w:rsidP="00FF2B1E">
            <w:pPr>
              <w:spacing w:line="360" w:lineRule="auto"/>
              <w:jc w:val="both"/>
              <w:rPr>
                <w:color w:val="000000"/>
                <w:sz w:val="28"/>
                <w:szCs w:val="28"/>
              </w:rPr>
            </w:pPr>
            <w:r>
              <w:rPr>
                <w:b/>
                <w:bCs/>
                <w:color w:val="000000"/>
                <w:sz w:val="28"/>
                <w:szCs w:val="28"/>
                <w:lang w:val="vi-VN"/>
              </w:rPr>
              <w:t xml:space="preserve">HS </w:t>
            </w:r>
            <w:r>
              <w:rPr>
                <w:b/>
                <w:bCs/>
                <w:color w:val="000000"/>
                <w:sz w:val="28"/>
                <w:szCs w:val="28"/>
              </w:rPr>
              <w:t>: L</w:t>
            </w:r>
            <w:r>
              <w:rPr>
                <w:color w:val="000000"/>
                <w:sz w:val="28"/>
                <w:szCs w:val="28"/>
              </w:rPr>
              <w:t>àm bài theo yêu cầu của GV</w:t>
            </w:r>
          </w:p>
          <w:p w14:paraId="065A7885"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 xml:space="preserve">B3: Báo cáo, thảo luận: </w:t>
            </w:r>
          </w:p>
          <w:p w14:paraId="57CE3226" w14:textId="77777777" w:rsidR="00FF2B1E" w:rsidRDefault="00FF2B1E" w:rsidP="00FF2B1E">
            <w:pPr>
              <w:spacing w:line="360" w:lineRule="auto"/>
              <w:jc w:val="both"/>
              <w:rPr>
                <w:color w:val="000000"/>
                <w:sz w:val="28"/>
                <w:szCs w:val="28"/>
                <w:lang w:val="vi-VN"/>
              </w:rPr>
            </w:pPr>
            <w:r>
              <w:rPr>
                <w:color w:val="000000"/>
                <w:sz w:val="28"/>
                <w:szCs w:val="28"/>
                <w:lang w:val="vi-VN"/>
              </w:rPr>
              <w:t>- GV  yêu cầu HS trình bày sản phẩm của mình.</w:t>
            </w:r>
          </w:p>
          <w:p w14:paraId="1C66BF9D" w14:textId="77777777" w:rsidR="00FF2B1E" w:rsidRDefault="00FF2B1E" w:rsidP="00FF2B1E">
            <w:pPr>
              <w:spacing w:line="360" w:lineRule="auto"/>
              <w:jc w:val="both"/>
              <w:rPr>
                <w:color w:val="000000"/>
                <w:sz w:val="28"/>
                <w:szCs w:val="28"/>
                <w:lang w:val="vi-VN"/>
              </w:rPr>
            </w:pPr>
            <w:r>
              <w:rPr>
                <w:color w:val="000000"/>
                <w:sz w:val="28"/>
                <w:szCs w:val="28"/>
                <w:lang w:val="vi-VN"/>
              </w:rPr>
              <w:t>- HS trình bày, theo dõi, nhận xét, đánh giá và bổ sung cho bài của bạn (nếu cần).</w:t>
            </w:r>
          </w:p>
          <w:p w14:paraId="2CD19B6A" w14:textId="77777777" w:rsidR="00FF2B1E" w:rsidRDefault="00FF2B1E" w:rsidP="00FF2B1E">
            <w:pPr>
              <w:spacing w:line="360" w:lineRule="auto"/>
              <w:jc w:val="both"/>
              <w:rPr>
                <w:b/>
                <w:bCs/>
                <w:color w:val="000000"/>
                <w:sz w:val="28"/>
                <w:szCs w:val="28"/>
                <w:lang w:val="vi-VN"/>
              </w:rPr>
            </w:pPr>
            <w:r>
              <w:rPr>
                <w:b/>
                <w:bCs/>
                <w:color w:val="0070C0"/>
                <w:sz w:val="28"/>
                <w:szCs w:val="28"/>
                <w:lang w:val="vi-VN"/>
              </w:rPr>
              <w:t>B4: Kết luận, nhận định:</w:t>
            </w:r>
            <w:r>
              <w:rPr>
                <w:color w:val="000000"/>
                <w:sz w:val="28"/>
                <w:szCs w:val="28"/>
                <w:lang w:val="vi-VN"/>
              </w:rPr>
              <w:t xml:space="preserve">GV đánh </w:t>
            </w:r>
            <w:r>
              <w:rPr>
                <w:color w:val="000000"/>
                <w:sz w:val="28"/>
                <w:szCs w:val="28"/>
              </w:rPr>
              <w:t>giá</w:t>
            </w:r>
            <w:r>
              <w:rPr>
                <w:color w:val="000000"/>
                <w:sz w:val="28"/>
                <w:szCs w:val="28"/>
                <w:lang w:val="vi-VN"/>
              </w:rPr>
              <w:t xml:space="preserve"> bài làm của HS bằng điểm số.</w:t>
            </w:r>
          </w:p>
        </w:tc>
        <w:tc>
          <w:tcPr>
            <w:tcW w:w="4205" w:type="dxa"/>
            <w:tcBorders>
              <w:top w:val="single" w:sz="4" w:space="0" w:color="auto"/>
              <w:left w:val="single" w:sz="4" w:space="0" w:color="auto"/>
              <w:bottom w:val="single" w:sz="4" w:space="0" w:color="auto"/>
              <w:right w:val="single" w:sz="4" w:space="0" w:color="auto"/>
            </w:tcBorders>
            <w:hideMark/>
          </w:tcPr>
          <w:p w14:paraId="0043FFE3" w14:textId="77777777" w:rsidR="00FF2B1E" w:rsidRDefault="00FF2B1E" w:rsidP="00FF2B1E">
            <w:pPr>
              <w:spacing w:line="360" w:lineRule="auto"/>
              <w:rPr>
                <w:bCs/>
                <w:color w:val="000000"/>
                <w:sz w:val="28"/>
                <w:szCs w:val="28"/>
              </w:rPr>
            </w:pPr>
            <w:r>
              <w:rPr>
                <w:b/>
                <w:bCs/>
                <w:color w:val="000000"/>
                <w:sz w:val="28"/>
                <w:szCs w:val="28"/>
              </w:rPr>
              <w:lastRenderedPageBreak/>
              <w:t xml:space="preserve">Sản phẩm dự kiến : </w:t>
            </w:r>
            <w:r>
              <w:rPr>
                <w:bCs/>
                <w:color w:val="000000"/>
                <w:sz w:val="28"/>
                <w:szCs w:val="28"/>
              </w:rPr>
              <w:t>Thực hành viết đoạn văn</w:t>
            </w:r>
          </w:p>
          <w:p w14:paraId="4BBC5ACA" w14:textId="77777777" w:rsidR="00FF2B1E" w:rsidRDefault="00FF2B1E" w:rsidP="00FF2B1E">
            <w:pPr>
              <w:pStyle w:val="ListParagraph"/>
              <w:spacing w:after="0" w:line="360" w:lineRule="auto"/>
              <w:ind w:left="110"/>
              <w:rPr>
                <w:szCs w:val="28"/>
              </w:rPr>
            </w:pPr>
            <w:r>
              <w:rPr>
                <w:szCs w:val="28"/>
                <w:shd w:val="clear" w:color="auto" w:fill="FFFFFF"/>
              </w:rPr>
              <w:t xml:space="preserve">  </w:t>
            </w:r>
            <w:r>
              <w:rPr>
                <w:color w:val="4A4A4A"/>
                <w:szCs w:val="28"/>
                <w:shd w:val="clear" w:color="auto" w:fill="FFFFFF"/>
              </w:rPr>
              <w:t>Nhân vật Hồng trong đoạn trích </w:t>
            </w:r>
            <w:r>
              <w:rPr>
                <w:rStyle w:val="Emphasis"/>
                <w:color w:val="4A4A4A"/>
                <w:szCs w:val="28"/>
                <w:shd w:val="clear" w:color="auto" w:fill="FFFFFF"/>
              </w:rPr>
              <w:t>Trong lòng mẹ</w:t>
            </w:r>
            <w:r>
              <w:rPr>
                <w:color w:val="4A4A4A"/>
                <w:szCs w:val="28"/>
                <w:shd w:val="clear" w:color="auto" w:fill="FFFFFF"/>
              </w:rPr>
              <w:t xml:space="preserve"> là một nhân vật bất hạnh nhưng kiên cường. Hồng được sinh ra trong một gia đình đặc biệt: cha nghiện ngập mất sớm, mẹ vì túng quẫn quá nên phải đi </w:t>
            </w:r>
            <w:r>
              <w:rPr>
                <w:color w:val="FF0000"/>
                <w:szCs w:val="28"/>
                <w:shd w:val="clear" w:color="auto" w:fill="FFFFFF"/>
              </w:rPr>
              <w:t>tha hương cầu thực</w:t>
            </w:r>
            <w:r>
              <w:rPr>
                <w:color w:val="4A4A4A"/>
                <w:szCs w:val="28"/>
                <w:shd w:val="clear" w:color="auto" w:fill="FFFFFF"/>
              </w:rPr>
              <w:t xml:space="preserve">. Thiếu vắng tình thương gia đình, ngay cả đến tình thương của người thân, họ hàng em cũng không được trải nghiệm khi mọi người đều ghét bỏ, lạnh lùng với em. Cả nhà, mà nổi bật nhất là nhân vật bà cô, luôn cố tình gieo rắc những ý nghĩ xấu xa, thù hằn về mẹ trong em. Tuy nhiên, với sự </w:t>
            </w:r>
            <w:r>
              <w:rPr>
                <w:color w:val="4A4A4A"/>
                <w:szCs w:val="28"/>
                <w:shd w:val="clear" w:color="auto" w:fill="FFFFFF"/>
              </w:rPr>
              <w:lastRenderedPageBreak/>
              <w:t>trưởng thành, thông minh và lòng yêu thương mẹ vô bờ, chú bé Hồng không bao giờ mất niềm tin cũng như sự thương cảm của mình với người mẹ. </w:t>
            </w:r>
            <w:r>
              <w:rPr>
                <w:rStyle w:val="Strong"/>
                <w:i/>
                <w:iCs/>
                <w:color w:val="FF0000"/>
                <w:szCs w:val="28"/>
                <w:shd w:val="clear" w:color="auto" w:fill="FFFFFF"/>
              </w:rPr>
              <w:t>Bé Hồng luôn ước những cổ tục giống như hòn đá hay cục thủy tinh để nhai, để nghiến cho vụn nát mới thôi.</w:t>
            </w:r>
            <w:r>
              <w:rPr>
                <w:rStyle w:val="Strong"/>
                <w:i/>
                <w:iCs/>
                <w:color w:val="363636"/>
                <w:szCs w:val="28"/>
                <w:shd w:val="clear" w:color="auto" w:fill="FFFFFF"/>
              </w:rPr>
              <w:t> </w:t>
            </w:r>
            <w:r>
              <w:rPr>
                <w:color w:val="4A4A4A"/>
                <w:szCs w:val="28"/>
                <w:shd w:val="clear" w:color="auto" w:fill="FFFFFF"/>
              </w:rPr>
              <w:t>Qua văn bản, Nguyên Hồng đã kể lại thuở thơ ấu tủi khổ của mình, đồng thời thể hiện tình mẫu tử thiêng liêng, cao cả</w:t>
            </w:r>
            <w:r>
              <w:rPr>
                <w:rFonts w:ascii="Arial" w:hAnsi="Arial" w:cs="Arial"/>
                <w:color w:val="4A4A4A"/>
                <w:sz w:val="22"/>
                <w:szCs w:val="22"/>
                <w:shd w:val="clear" w:color="auto" w:fill="FFFFFF"/>
              </w:rPr>
              <w:t>.  </w:t>
            </w:r>
          </w:p>
        </w:tc>
      </w:tr>
      <w:tr w:rsidR="00FF2B1E" w14:paraId="67DAA00C" w14:textId="77777777" w:rsidTr="00FF2B1E">
        <w:tc>
          <w:tcPr>
            <w:tcW w:w="9493" w:type="dxa"/>
            <w:gridSpan w:val="3"/>
            <w:tcBorders>
              <w:top w:val="single" w:sz="4" w:space="0" w:color="auto"/>
              <w:left w:val="single" w:sz="4" w:space="0" w:color="auto"/>
              <w:bottom w:val="single" w:sz="4" w:space="0" w:color="auto"/>
              <w:right w:val="single" w:sz="4" w:space="0" w:color="auto"/>
            </w:tcBorders>
            <w:hideMark/>
          </w:tcPr>
          <w:p w14:paraId="0E1E1BB4" w14:textId="77777777" w:rsidR="00FF2B1E" w:rsidRDefault="00FF2B1E" w:rsidP="00FF2B1E">
            <w:pPr>
              <w:spacing w:line="360" w:lineRule="auto"/>
              <w:rPr>
                <w:b/>
                <w:bCs/>
                <w:i/>
                <w:iCs/>
                <w:color w:val="000000"/>
                <w:sz w:val="28"/>
                <w:szCs w:val="28"/>
              </w:rPr>
            </w:pPr>
            <w:r>
              <w:rPr>
                <w:b/>
                <w:bCs/>
                <w:color w:val="000000"/>
                <w:sz w:val="28"/>
                <w:szCs w:val="28"/>
                <w:lang w:val="vi-VN"/>
              </w:rPr>
              <w:lastRenderedPageBreak/>
              <w:t xml:space="preserve">4. HĐ 4: </w:t>
            </w:r>
            <w:r>
              <w:rPr>
                <w:b/>
                <w:bCs/>
                <w:color w:val="000000"/>
                <w:sz w:val="28"/>
                <w:szCs w:val="28"/>
              </w:rPr>
              <w:t>Vận dụng</w:t>
            </w:r>
          </w:p>
          <w:p w14:paraId="34199112" w14:textId="77777777" w:rsidR="00FF2B1E" w:rsidRDefault="00FF2B1E" w:rsidP="00FF2B1E">
            <w:pPr>
              <w:spacing w:line="360" w:lineRule="auto"/>
              <w:ind w:firstLine="540"/>
              <w:jc w:val="both"/>
              <w:rPr>
                <w:b/>
                <w:bCs/>
                <w:color w:val="000000"/>
                <w:sz w:val="28"/>
                <w:szCs w:val="28"/>
              </w:rPr>
            </w:pPr>
            <w:r>
              <w:rPr>
                <w:b/>
                <w:bCs/>
                <w:sz w:val="28"/>
                <w:szCs w:val="28"/>
                <w:lang w:val="vi-VN"/>
              </w:rPr>
              <w:t xml:space="preserve">a) Mục </w:t>
            </w:r>
            <w:r>
              <w:rPr>
                <w:b/>
                <w:bCs/>
                <w:sz w:val="28"/>
                <w:szCs w:val="28"/>
              </w:rPr>
              <w:t>tiêu</w:t>
            </w:r>
            <w:r>
              <w:rPr>
                <w:b/>
                <w:bCs/>
                <w:sz w:val="28"/>
                <w:szCs w:val="28"/>
                <w:lang w:val="vi-VN"/>
              </w:rPr>
              <w:t xml:space="preserve">: </w:t>
            </w:r>
            <w:r>
              <w:rPr>
                <w:b/>
                <w:bCs/>
                <w:color w:val="000000"/>
                <w:sz w:val="28"/>
                <w:szCs w:val="28"/>
              </w:rPr>
              <w:t>C</w:t>
            </w:r>
            <w:r>
              <w:rPr>
                <w:color w:val="000000"/>
                <w:sz w:val="28"/>
                <w:szCs w:val="28"/>
              </w:rPr>
              <w:t>ủng cố kiến thức, liên hệ thực tiễn</w:t>
            </w:r>
          </w:p>
          <w:p w14:paraId="53DF40B8" w14:textId="77777777" w:rsidR="00FF2B1E" w:rsidRDefault="00FF2B1E" w:rsidP="00FF2B1E">
            <w:pPr>
              <w:spacing w:line="360" w:lineRule="auto"/>
              <w:ind w:firstLine="540"/>
              <w:jc w:val="both"/>
              <w:rPr>
                <w:b/>
                <w:bCs/>
                <w:color w:val="000000"/>
                <w:sz w:val="28"/>
                <w:szCs w:val="28"/>
              </w:rPr>
            </w:pPr>
            <w:r>
              <w:rPr>
                <w:color w:val="000000"/>
                <w:sz w:val="28"/>
                <w:szCs w:val="28"/>
                <w:lang w:val="vi-VN"/>
              </w:rPr>
              <w:t>Phát triển năng lực sử dụng CNTT trong học tập.</w:t>
            </w:r>
          </w:p>
          <w:p w14:paraId="36C2C33D" w14:textId="77777777" w:rsidR="00FF2B1E" w:rsidRDefault="00FF2B1E" w:rsidP="00FF2B1E">
            <w:pPr>
              <w:spacing w:line="360" w:lineRule="auto"/>
              <w:ind w:firstLine="540"/>
              <w:jc w:val="both"/>
              <w:rPr>
                <w:b/>
                <w:bCs/>
                <w:color w:val="000000"/>
                <w:sz w:val="28"/>
                <w:szCs w:val="28"/>
              </w:rPr>
            </w:pPr>
            <w:r>
              <w:rPr>
                <w:b/>
                <w:bCs/>
                <w:sz w:val="28"/>
                <w:szCs w:val="28"/>
                <w:lang w:val="vi-VN"/>
              </w:rPr>
              <w:t xml:space="preserve">b) </w:t>
            </w:r>
            <w:r>
              <w:rPr>
                <w:b/>
                <w:bCs/>
                <w:sz w:val="28"/>
                <w:szCs w:val="28"/>
              </w:rPr>
              <w:t>Nội dung</w:t>
            </w:r>
            <w:r>
              <w:rPr>
                <w:b/>
                <w:bCs/>
                <w:color w:val="000000"/>
                <w:sz w:val="28"/>
                <w:szCs w:val="28"/>
              </w:rPr>
              <w:t xml:space="preserve">: </w:t>
            </w:r>
            <w:r>
              <w:rPr>
                <w:color w:val="000000"/>
                <w:sz w:val="28"/>
                <w:szCs w:val="28"/>
                <w:lang w:val="vi-VN"/>
              </w:rPr>
              <w:t>GV giao nhiệm vụ, HS thực hiện nhiệm vụ.</w:t>
            </w:r>
          </w:p>
          <w:p w14:paraId="68C8C051" w14:textId="77777777" w:rsidR="00FF2B1E" w:rsidRDefault="00FF2B1E" w:rsidP="00FF2B1E">
            <w:pPr>
              <w:spacing w:line="360" w:lineRule="auto"/>
              <w:ind w:firstLine="539"/>
              <w:jc w:val="both"/>
              <w:rPr>
                <w:color w:val="C00000"/>
                <w:sz w:val="28"/>
                <w:szCs w:val="28"/>
              </w:rPr>
            </w:pPr>
            <w:r>
              <w:rPr>
                <w:b/>
                <w:bCs/>
                <w:sz w:val="28"/>
                <w:szCs w:val="28"/>
                <w:lang w:val="vi-VN"/>
              </w:rPr>
              <w:t>c) Sản phẩm</w:t>
            </w:r>
            <w:r>
              <w:rPr>
                <w:b/>
                <w:bCs/>
                <w:color w:val="7030A0"/>
                <w:sz w:val="28"/>
                <w:szCs w:val="28"/>
              </w:rPr>
              <w:t xml:space="preserve">: </w:t>
            </w:r>
            <w:r>
              <w:rPr>
                <w:color w:val="000000"/>
                <w:sz w:val="28"/>
                <w:szCs w:val="28"/>
                <w:lang w:val="vi-VN"/>
              </w:rPr>
              <w:t xml:space="preserve">Sản </w:t>
            </w:r>
            <w:r>
              <w:rPr>
                <w:color w:val="000000"/>
                <w:sz w:val="28"/>
                <w:szCs w:val="28"/>
              </w:rPr>
              <w:t xml:space="preserve"> phẩm </w:t>
            </w:r>
            <w:r>
              <w:rPr>
                <w:color w:val="000000"/>
                <w:sz w:val="28"/>
                <w:szCs w:val="28"/>
                <w:lang w:val="vi-VN"/>
              </w:rPr>
              <w:t>của HS sau khi đã được chỉnh sửa (nếu cần).</w:t>
            </w:r>
          </w:p>
          <w:p w14:paraId="7886D65D" w14:textId="77777777" w:rsidR="00FF2B1E" w:rsidRDefault="00FF2B1E" w:rsidP="00FF2B1E">
            <w:pPr>
              <w:spacing w:line="360" w:lineRule="auto"/>
              <w:rPr>
                <w:b/>
                <w:bCs/>
                <w:sz w:val="28"/>
                <w:szCs w:val="28"/>
              </w:rPr>
            </w:pPr>
            <w:r>
              <w:rPr>
                <w:b/>
                <w:bCs/>
                <w:sz w:val="28"/>
                <w:szCs w:val="28"/>
                <w:lang w:val="vi-VN"/>
              </w:rPr>
              <w:t xml:space="preserve">d) </w:t>
            </w:r>
            <w:r>
              <w:rPr>
                <w:b/>
                <w:bCs/>
                <w:sz w:val="28"/>
                <w:szCs w:val="28"/>
              </w:rPr>
              <w:t>Tổ chứcthực hiện</w:t>
            </w:r>
          </w:p>
        </w:tc>
      </w:tr>
      <w:tr w:rsidR="00FF2B1E" w14:paraId="0C960554" w14:textId="77777777" w:rsidTr="00FF2B1E">
        <w:tc>
          <w:tcPr>
            <w:tcW w:w="5288" w:type="dxa"/>
            <w:gridSpan w:val="2"/>
            <w:tcBorders>
              <w:top w:val="single" w:sz="4" w:space="0" w:color="auto"/>
              <w:left w:val="single" w:sz="4" w:space="0" w:color="auto"/>
              <w:bottom w:val="single" w:sz="4" w:space="0" w:color="auto"/>
              <w:right w:val="single" w:sz="4" w:space="0" w:color="auto"/>
            </w:tcBorders>
            <w:hideMark/>
          </w:tcPr>
          <w:p w14:paraId="493AECB6" w14:textId="77777777" w:rsidR="00FF2B1E" w:rsidRDefault="00FF2B1E" w:rsidP="00FF2B1E">
            <w:pPr>
              <w:spacing w:line="360" w:lineRule="auto"/>
              <w:ind w:firstLine="539"/>
              <w:jc w:val="both"/>
              <w:rPr>
                <w:color w:val="0070C0"/>
                <w:sz w:val="28"/>
                <w:szCs w:val="28"/>
              </w:rPr>
            </w:pPr>
            <w:r>
              <w:rPr>
                <w:b/>
                <w:bCs/>
                <w:color w:val="0070C0"/>
                <w:sz w:val="28"/>
                <w:szCs w:val="28"/>
                <w:lang w:val="vi-VN"/>
              </w:rPr>
              <w:t>B1: Chuyển giao nhiệm vụ</w:t>
            </w:r>
            <w:r>
              <w:rPr>
                <w:color w:val="0070C0"/>
                <w:sz w:val="28"/>
                <w:szCs w:val="28"/>
                <w:lang w:val="vi-VN"/>
              </w:rPr>
              <w:t>: (GV giao nhiệm vụ)</w:t>
            </w:r>
          </w:p>
          <w:p w14:paraId="7497E1B9" w14:textId="77777777" w:rsidR="00FF2B1E" w:rsidRDefault="00FF2B1E" w:rsidP="00FF2B1E">
            <w:pPr>
              <w:spacing w:line="360" w:lineRule="auto"/>
              <w:jc w:val="both"/>
              <w:rPr>
                <w:color w:val="0070C0"/>
                <w:sz w:val="28"/>
                <w:szCs w:val="28"/>
              </w:rPr>
            </w:pPr>
            <w:r>
              <w:rPr>
                <w:b/>
                <w:bCs/>
                <w:color w:val="000000"/>
                <w:sz w:val="28"/>
                <w:szCs w:val="28"/>
              </w:rPr>
              <w:t>(1) Tổ chức Trò chơi: “Ai nhanh hơn” (Tại lớp)</w:t>
            </w:r>
          </w:p>
          <w:p w14:paraId="01BB6DB9" w14:textId="77777777" w:rsidR="00FF2B1E" w:rsidRDefault="00FF2B1E" w:rsidP="00FF2B1E">
            <w:pPr>
              <w:spacing w:line="360" w:lineRule="auto"/>
              <w:jc w:val="both"/>
              <w:rPr>
                <w:bCs/>
                <w:color w:val="000000"/>
                <w:sz w:val="28"/>
                <w:szCs w:val="28"/>
              </w:rPr>
            </w:pPr>
            <w:r>
              <w:rPr>
                <w:bCs/>
                <w:color w:val="000000"/>
                <w:sz w:val="28"/>
                <w:szCs w:val="28"/>
              </w:rPr>
              <w:t xml:space="preserve">-Nội dung: HS xem một đoạn phim hoạt hình Tom and Jerry. Từ các hình ảnh trong đoạn </w:t>
            </w:r>
            <w:r>
              <w:rPr>
                <w:bCs/>
                <w:color w:val="000000"/>
                <w:sz w:val="28"/>
                <w:szCs w:val="28"/>
              </w:rPr>
              <w:lastRenderedPageBreak/>
              <w:t>phim hãy tìm các thành ngữ có hình ảnh “con chuột”</w:t>
            </w:r>
          </w:p>
          <w:p w14:paraId="0E6CFAE5" w14:textId="77777777" w:rsidR="00FF2B1E" w:rsidRDefault="00FF2B1E" w:rsidP="00FF2B1E">
            <w:pPr>
              <w:spacing w:line="360" w:lineRule="auto"/>
              <w:jc w:val="both"/>
              <w:rPr>
                <w:bCs/>
                <w:color w:val="000000"/>
                <w:sz w:val="28"/>
                <w:szCs w:val="28"/>
              </w:rPr>
            </w:pPr>
            <w:r>
              <w:rPr>
                <w:bCs/>
                <w:color w:val="000000"/>
                <w:sz w:val="28"/>
                <w:szCs w:val="28"/>
              </w:rPr>
              <w:t>-Hình thức trò chơi: Tiếp sức</w:t>
            </w:r>
          </w:p>
          <w:p w14:paraId="05E1EEE0" w14:textId="77777777" w:rsidR="00FF2B1E" w:rsidRDefault="00FF2B1E" w:rsidP="00FF2B1E">
            <w:pPr>
              <w:spacing w:line="360" w:lineRule="auto"/>
              <w:jc w:val="both"/>
              <w:rPr>
                <w:bCs/>
                <w:color w:val="000000"/>
                <w:sz w:val="28"/>
                <w:szCs w:val="28"/>
              </w:rPr>
            </w:pPr>
            <w:r>
              <w:rPr>
                <w:bCs/>
                <w:color w:val="000000"/>
                <w:sz w:val="28"/>
                <w:szCs w:val="28"/>
              </w:rPr>
              <w:t>-Thời gian: 3’</w:t>
            </w:r>
          </w:p>
          <w:p w14:paraId="4795BD06" w14:textId="77777777" w:rsidR="00FF2B1E" w:rsidRDefault="00FF2B1E" w:rsidP="00FF2B1E">
            <w:pPr>
              <w:spacing w:line="360" w:lineRule="auto"/>
              <w:jc w:val="both"/>
              <w:rPr>
                <w:bCs/>
                <w:color w:val="000000"/>
                <w:sz w:val="28"/>
                <w:szCs w:val="28"/>
              </w:rPr>
            </w:pPr>
            <w:r>
              <w:rPr>
                <w:bCs/>
                <w:color w:val="000000"/>
                <w:sz w:val="28"/>
                <w:szCs w:val="28"/>
              </w:rPr>
              <w:t>-Kết thúc: Đội nào tìm được thành ngữ chính xác, nhiều nhất sẽ là đội thắng cuộc</w:t>
            </w:r>
          </w:p>
          <w:p w14:paraId="56816B1E" w14:textId="77777777" w:rsidR="00FF2B1E" w:rsidRDefault="00FF2B1E" w:rsidP="00FF2B1E">
            <w:pPr>
              <w:spacing w:line="360" w:lineRule="auto"/>
              <w:jc w:val="both"/>
              <w:rPr>
                <w:b/>
                <w:bCs/>
                <w:color w:val="000000"/>
                <w:sz w:val="28"/>
                <w:szCs w:val="28"/>
              </w:rPr>
            </w:pPr>
            <w:r>
              <w:rPr>
                <w:b/>
                <w:bCs/>
                <w:color w:val="000000"/>
                <w:sz w:val="28"/>
                <w:szCs w:val="28"/>
              </w:rPr>
              <w:t>(2) Sưu tầm thành ngữ có hình ảnh “con mèo” và giải nghĩa thành ngữ đó.</w:t>
            </w:r>
          </w:p>
          <w:p w14:paraId="3DF732DE" w14:textId="77777777" w:rsidR="00FF2B1E" w:rsidRDefault="00FF2B1E" w:rsidP="00FF2B1E">
            <w:pPr>
              <w:spacing w:line="360" w:lineRule="auto"/>
              <w:jc w:val="both"/>
              <w:rPr>
                <w:b/>
                <w:bCs/>
                <w:color w:val="000000"/>
                <w:sz w:val="28"/>
                <w:szCs w:val="28"/>
              </w:rPr>
            </w:pPr>
            <w:r>
              <w:rPr>
                <w:b/>
                <w:bCs/>
                <w:color w:val="000000"/>
                <w:sz w:val="28"/>
                <w:szCs w:val="28"/>
              </w:rPr>
              <w:t xml:space="preserve"> (Làm ở nhà)</w:t>
            </w:r>
          </w:p>
          <w:p w14:paraId="4F6747BD"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B2: Thực hiện nhiệm vụ</w:t>
            </w:r>
          </w:p>
          <w:p w14:paraId="4837F660" w14:textId="77777777" w:rsidR="00FF2B1E" w:rsidRDefault="00FF2B1E" w:rsidP="00FF2B1E">
            <w:pPr>
              <w:spacing w:line="360" w:lineRule="auto"/>
              <w:ind w:firstLine="539"/>
              <w:jc w:val="both"/>
              <w:rPr>
                <w:color w:val="000000"/>
                <w:sz w:val="28"/>
                <w:szCs w:val="28"/>
              </w:rPr>
            </w:pPr>
            <w:r>
              <w:rPr>
                <w:b/>
                <w:bCs/>
                <w:color w:val="000000"/>
                <w:sz w:val="28"/>
                <w:szCs w:val="28"/>
                <w:lang w:val="vi-VN"/>
              </w:rPr>
              <w:t>HS</w:t>
            </w:r>
            <w:r>
              <w:rPr>
                <w:b/>
                <w:bCs/>
                <w:color w:val="000000"/>
                <w:sz w:val="28"/>
                <w:szCs w:val="28"/>
              </w:rPr>
              <w:t xml:space="preserve">:(1) </w:t>
            </w:r>
            <w:r>
              <w:rPr>
                <w:color w:val="000000"/>
                <w:sz w:val="28"/>
                <w:szCs w:val="28"/>
              </w:rPr>
              <w:t>Xem phim hoạt hình</w:t>
            </w:r>
            <w:r>
              <w:rPr>
                <w:color w:val="000000"/>
                <w:sz w:val="28"/>
                <w:szCs w:val="28"/>
                <w:lang w:val="vi-VN"/>
              </w:rPr>
              <w:t xml:space="preserve">, xác định yêu cầu của bài tập và </w:t>
            </w:r>
            <w:r>
              <w:rPr>
                <w:color w:val="000000"/>
                <w:sz w:val="28"/>
                <w:szCs w:val="28"/>
              </w:rPr>
              <w:t>thi đua tìm thành ngữ.</w:t>
            </w:r>
          </w:p>
          <w:p w14:paraId="25F39D1D" w14:textId="77777777" w:rsidR="00FF2B1E" w:rsidRDefault="00FF2B1E" w:rsidP="00FF2B1E">
            <w:pPr>
              <w:spacing w:line="360" w:lineRule="auto"/>
              <w:ind w:firstLine="539"/>
              <w:jc w:val="both"/>
              <w:rPr>
                <w:color w:val="000000"/>
                <w:sz w:val="28"/>
                <w:szCs w:val="28"/>
              </w:rPr>
            </w:pPr>
            <w:r>
              <w:rPr>
                <w:color w:val="000000"/>
                <w:sz w:val="28"/>
                <w:szCs w:val="28"/>
              </w:rPr>
              <w:t xml:space="preserve">      </w:t>
            </w:r>
            <w:r>
              <w:rPr>
                <w:b/>
                <w:color w:val="000000"/>
                <w:sz w:val="28"/>
                <w:szCs w:val="28"/>
              </w:rPr>
              <w:t>(2)</w:t>
            </w:r>
            <w:r>
              <w:rPr>
                <w:color w:val="000000"/>
                <w:sz w:val="28"/>
                <w:szCs w:val="28"/>
              </w:rPr>
              <w:t xml:space="preserve"> T</w:t>
            </w:r>
            <w:r>
              <w:rPr>
                <w:color w:val="000000"/>
                <w:sz w:val="28"/>
                <w:szCs w:val="28"/>
                <w:lang w:val="vi-VN"/>
              </w:rPr>
              <w:t>ìm kiếm tư liệu trên mạng internet</w:t>
            </w:r>
            <w:r>
              <w:rPr>
                <w:color w:val="000000"/>
                <w:sz w:val="28"/>
                <w:szCs w:val="28"/>
              </w:rPr>
              <w:t>.</w:t>
            </w:r>
          </w:p>
          <w:p w14:paraId="0DDF2C04" w14:textId="77777777" w:rsidR="00FF2B1E" w:rsidRDefault="00FF2B1E" w:rsidP="00FF2B1E">
            <w:pPr>
              <w:spacing w:line="360" w:lineRule="auto"/>
              <w:ind w:firstLine="539"/>
              <w:jc w:val="both"/>
              <w:rPr>
                <w:color w:val="000000"/>
                <w:sz w:val="28"/>
                <w:szCs w:val="28"/>
              </w:rPr>
            </w:pPr>
            <w:r>
              <w:rPr>
                <w:b/>
                <w:bCs/>
                <w:color w:val="000000"/>
                <w:sz w:val="28"/>
                <w:szCs w:val="28"/>
                <w:lang w:val="vi-VN"/>
              </w:rPr>
              <w:t>GV</w:t>
            </w:r>
            <w:r>
              <w:rPr>
                <w:color w:val="000000"/>
                <w:sz w:val="28"/>
                <w:szCs w:val="28"/>
                <w:lang w:val="vi-VN"/>
              </w:rPr>
              <w:t xml:space="preserve"> hướng dẫn HS xác </w:t>
            </w:r>
            <w:r>
              <w:rPr>
                <w:color w:val="000000"/>
                <w:sz w:val="28"/>
                <w:szCs w:val="28"/>
              </w:rPr>
              <w:t xml:space="preserve">định </w:t>
            </w:r>
            <w:r>
              <w:rPr>
                <w:color w:val="000000"/>
                <w:sz w:val="28"/>
                <w:szCs w:val="28"/>
                <w:lang w:val="vi-VN"/>
              </w:rPr>
              <w:t xml:space="preserve">nhiệm vụ và </w:t>
            </w:r>
            <w:r>
              <w:rPr>
                <w:color w:val="000000"/>
                <w:sz w:val="28"/>
                <w:szCs w:val="28"/>
              </w:rPr>
              <w:t xml:space="preserve">cách </w:t>
            </w:r>
            <w:r>
              <w:rPr>
                <w:color w:val="000000"/>
                <w:sz w:val="28"/>
                <w:szCs w:val="28"/>
                <w:lang w:val="vi-VN"/>
              </w:rPr>
              <w:t>tìm kiếm tư liệu trên nhiều nguồ</w:t>
            </w:r>
            <w:r>
              <w:rPr>
                <w:color w:val="000000"/>
                <w:sz w:val="28"/>
                <w:szCs w:val="28"/>
              </w:rPr>
              <w:t xml:space="preserve">n </w:t>
            </w:r>
            <w:r>
              <w:rPr>
                <w:color w:val="000000"/>
                <w:sz w:val="28"/>
                <w:szCs w:val="28"/>
                <w:lang w:val="vi-VN"/>
              </w:rPr>
              <w:t>cách nộp sản phẩm</w:t>
            </w:r>
            <w:r>
              <w:rPr>
                <w:color w:val="000000"/>
                <w:sz w:val="28"/>
                <w:szCs w:val="28"/>
              </w:rPr>
              <w:t xml:space="preserve"> qua zalo, hoặc gmail</w:t>
            </w:r>
          </w:p>
          <w:p w14:paraId="45A85E0F"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B3: Báo cáo, thảo luận</w:t>
            </w:r>
          </w:p>
          <w:p w14:paraId="672D3FA9" w14:textId="77777777" w:rsidR="00FF2B1E" w:rsidRDefault="00FF2B1E" w:rsidP="00FF2B1E">
            <w:pPr>
              <w:spacing w:line="360" w:lineRule="auto"/>
              <w:ind w:firstLine="539"/>
              <w:jc w:val="both"/>
              <w:rPr>
                <w:color w:val="000000"/>
                <w:sz w:val="28"/>
                <w:szCs w:val="28"/>
              </w:rPr>
            </w:pPr>
            <w:r>
              <w:rPr>
                <w:b/>
                <w:bCs/>
                <w:color w:val="000000"/>
                <w:sz w:val="28"/>
                <w:szCs w:val="28"/>
                <w:lang w:val="vi-VN"/>
              </w:rPr>
              <w:t>HS</w:t>
            </w:r>
            <w:r>
              <w:rPr>
                <w:color w:val="000000"/>
                <w:sz w:val="28"/>
                <w:szCs w:val="28"/>
                <w:lang w:val="vi-VN"/>
              </w:rPr>
              <w:t xml:space="preserve"> </w:t>
            </w:r>
            <w:r>
              <w:rPr>
                <w:b/>
                <w:color w:val="000000"/>
                <w:sz w:val="28"/>
                <w:szCs w:val="28"/>
              </w:rPr>
              <w:t>(1)</w:t>
            </w:r>
            <w:r>
              <w:rPr>
                <w:color w:val="000000"/>
                <w:sz w:val="28"/>
                <w:szCs w:val="28"/>
              </w:rPr>
              <w:t xml:space="preserve"> Tham gia trò chơi tiếp sức</w:t>
            </w:r>
          </w:p>
          <w:p w14:paraId="4DF02AE8" w14:textId="77777777" w:rsidR="00FF2B1E" w:rsidRDefault="00FF2B1E" w:rsidP="00FF2B1E">
            <w:pPr>
              <w:spacing w:line="360" w:lineRule="auto"/>
              <w:ind w:firstLine="539"/>
              <w:jc w:val="both"/>
              <w:rPr>
                <w:color w:val="000000"/>
                <w:sz w:val="28"/>
                <w:szCs w:val="28"/>
                <w:lang w:val="vi-VN"/>
              </w:rPr>
            </w:pPr>
            <w:r>
              <w:rPr>
                <w:b/>
                <w:color w:val="000000"/>
                <w:sz w:val="28"/>
                <w:szCs w:val="28"/>
              </w:rPr>
              <w:t xml:space="preserve">      (2)</w:t>
            </w:r>
            <w:r>
              <w:rPr>
                <w:color w:val="000000"/>
                <w:sz w:val="28"/>
                <w:szCs w:val="28"/>
              </w:rPr>
              <w:t xml:space="preserve"> N</w:t>
            </w:r>
            <w:r>
              <w:rPr>
                <w:color w:val="000000"/>
                <w:sz w:val="28"/>
                <w:szCs w:val="28"/>
                <w:lang w:val="vi-VN"/>
              </w:rPr>
              <w:t>ộp sản phẩm cho GV qua hệ thống CNTT mà GV hướng dẫn.</w:t>
            </w:r>
          </w:p>
          <w:p w14:paraId="11AAF16F" w14:textId="77777777" w:rsidR="00FF2B1E" w:rsidRDefault="00FF2B1E" w:rsidP="00FF2B1E">
            <w:pPr>
              <w:spacing w:line="360" w:lineRule="auto"/>
              <w:jc w:val="both"/>
              <w:rPr>
                <w:b/>
                <w:bCs/>
                <w:color w:val="0070C0"/>
                <w:sz w:val="28"/>
                <w:szCs w:val="28"/>
                <w:lang w:val="vi-VN"/>
              </w:rPr>
            </w:pPr>
            <w:r>
              <w:rPr>
                <w:b/>
                <w:bCs/>
                <w:color w:val="0070C0"/>
                <w:sz w:val="28"/>
                <w:szCs w:val="28"/>
                <w:lang w:val="vi-VN"/>
              </w:rPr>
              <w:t>B4: Kết luận, nhận định (GV)</w:t>
            </w:r>
          </w:p>
          <w:p w14:paraId="65FCD90F" w14:textId="77777777" w:rsidR="00FF2B1E" w:rsidRDefault="00FF2B1E" w:rsidP="00FF2B1E">
            <w:pPr>
              <w:spacing w:line="360" w:lineRule="auto"/>
              <w:ind w:firstLine="539"/>
              <w:jc w:val="both"/>
              <w:rPr>
                <w:color w:val="000000"/>
                <w:sz w:val="28"/>
                <w:szCs w:val="28"/>
              </w:rPr>
            </w:pPr>
            <w:r>
              <w:rPr>
                <w:color w:val="000000"/>
                <w:sz w:val="28"/>
                <w:szCs w:val="28"/>
                <w:lang w:val="vi-VN"/>
              </w:rPr>
              <w:t xml:space="preserve">- Nhận xét ý thức </w:t>
            </w:r>
            <w:r>
              <w:rPr>
                <w:color w:val="000000"/>
                <w:sz w:val="28"/>
                <w:szCs w:val="28"/>
              </w:rPr>
              <w:t xml:space="preserve">tham gia trò chơi </w:t>
            </w:r>
            <w:r>
              <w:rPr>
                <w:color w:val="000000"/>
                <w:sz w:val="28"/>
                <w:szCs w:val="28"/>
                <w:lang w:val="vi-VN"/>
              </w:rPr>
              <w:t xml:space="preserve">của HS </w:t>
            </w:r>
            <w:r>
              <w:rPr>
                <w:color w:val="000000"/>
                <w:sz w:val="28"/>
                <w:szCs w:val="28"/>
              </w:rPr>
              <w:t>và kết quả trò chơi.</w:t>
            </w:r>
          </w:p>
          <w:p w14:paraId="301FF4F5" w14:textId="77777777" w:rsidR="00FF2B1E" w:rsidRDefault="00FF2B1E" w:rsidP="00FF2B1E">
            <w:pPr>
              <w:spacing w:line="360" w:lineRule="auto"/>
              <w:ind w:firstLine="539"/>
              <w:jc w:val="both"/>
              <w:rPr>
                <w:color w:val="000000"/>
                <w:sz w:val="28"/>
                <w:szCs w:val="28"/>
                <w:lang w:val="vi-VN"/>
              </w:rPr>
            </w:pPr>
            <w:r>
              <w:rPr>
                <w:color w:val="000000"/>
                <w:sz w:val="28"/>
                <w:szCs w:val="28"/>
                <w:lang w:val="vi-VN"/>
              </w:rPr>
              <w:t xml:space="preserve">- Dặn dò HS những nội dung cần học ở nhà và chuẩn bị cho </w:t>
            </w:r>
            <w:r>
              <w:rPr>
                <w:color w:val="000000"/>
                <w:sz w:val="28"/>
                <w:szCs w:val="28"/>
              </w:rPr>
              <w:t>bài mới</w:t>
            </w:r>
            <w:r>
              <w:rPr>
                <w:color w:val="000000"/>
                <w:sz w:val="28"/>
                <w:szCs w:val="28"/>
                <w:lang w:val="vi-VN"/>
              </w:rPr>
              <w:t>.</w:t>
            </w:r>
          </w:p>
        </w:tc>
        <w:tc>
          <w:tcPr>
            <w:tcW w:w="4205" w:type="dxa"/>
            <w:tcBorders>
              <w:top w:val="single" w:sz="4" w:space="0" w:color="auto"/>
              <w:left w:val="single" w:sz="4" w:space="0" w:color="auto"/>
              <w:bottom w:val="single" w:sz="4" w:space="0" w:color="auto"/>
              <w:right w:val="single" w:sz="4" w:space="0" w:color="auto"/>
            </w:tcBorders>
          </w:tcPr>
          <w:p w14:paraId="5505330B" w14:textId="77777777" w:rsidR="00FF2B1E" w:rsidRDefault="00FF2B1E" w:rsidP="00FF2B1E">
            <w:pPr>
              <w:pStyle w:val="NormalWeb"/>
              <w:shd w:val="clear" w:color="auto" w:fill="FFFFFF"/>
              <w:spacing w:before="0" w:beforeAutospacing="0" w:after="0" w:afterAutospacing="0"/>
              <w:jc w:val="both"/>
              <w:rPr>
                <w:b/>
                <w:bCs/>
                <w:color w:val="000000"/>
                <w:sz w:val="28"/>
                <w:szCs w:val="28"/>
                <w:u w:val="single"/>
              </w:rPr>
            </w:pPr>
          </w:p>
          <w:p w14:paraId="4384173F" w14:textId="77777777" w:rsidR="00FF2B1E" w:rsidRDefault="00FF2B1E" w:rsidP="00FF2B1E">
            <w:pPr>
              <w:pStyle w:val="NormalWeb"/>
              <w:shd w:val="clear" w:color="auto" w:fill="FFFFFF"/>
              <w:spacing w:before="0" w:beforeAutospacing="0" w:after="0" w:afterAutospacing="0"/>
              <w:jc w:val="both"/>
              <w:rPr>
                <w:b/>
                <w:bCs/>
                <w:color w:val="000000"/>
                <w:sz w:val="28"/>
                <w:szCs w:val="28"/>
                <w:u w:val="single"/>
              </w:rPr>
            </w:pPr>
          </w:p>
          <w:p w14:paraId="3D7C9518" w14:textId="77777777" w:rsidR="00FF2B1E" w:rsidRDefault="00FF2B1E" w:rsidP="00FF2B1E">
            <w:pPr>
              <w:pStyle w:val="NormalWeb"/>
              <w:shd w:val="clear" w:color="auto" w:fill="FFFFFF"/>
              <w:spacing w:before="0" w:beforeAutospacing="0" w:after="0" w:afterAutospacing="0"/>
              <w:jc w:val="both"/>
              <w:rPr>
                <w:b/>
                <w:bCs/>
                <w:color w:val="000000"/>
                <w:sz w:val="28"/>
                <w:szCs w:val="28"/>
              </w:rPr>
            </w:pPr>
            <w:r>
              <w:rPr>
                <w:b/>
                <w:bCs/>
                <w:color w:val="000000"/>
                <w:sz w:val="28"/>
                <w:szCs w:val="28"/>
              </w:rPr>
              <w:t xml:space="preserve">Sản phẩm: </w:t>
            </w:r>
          </w:p>
          <w:p w14:paraId="6F707EF3" w14:textId="77777777" w:rsidR="00FF2B1E" w:rsidRDefault="00FF2B1E" w:rsidP="00FF2B1E">
            <w:pPr>
              <w:pStyle w:val="NormalWeb"/>
              <w:shd w:val="clear" w:color="auto" w:fill="FFFFFF"/>
              <w:spacing w:before="0" w:beforeAutospacing="0" w:after="0" w:afterAutospacing="0"/>
              <w:jc w:val="both"/>
              <w:rPr>
                <w:bCs/>
                <w:color w:val="000000"/>
                <w:sz w:val="28"/>
                <w:szCs w:val="28"/>
              </w:rPr>
            </w:pPr>
            <w:r>
              <w:rPr>
                <w:bCs/>
                <w:color w:val="000000"/>
                <w:sz w:val="28"/>
                <w:szCs w:val="28"/>
              </w:rPr>
              <w:t>-Đầu voi đuôi chuột</w:t>
            </w:r>
          </w:p>
          <w:p w14:paraId="49C32A2F" w14:textId="77777777" w:rsidR="00FF2B1E" w:rsidRDefault="00FF2B1E" w:rsidP="00FF2B1E">
            <w:pPr>
              <w:pStyle w:val="NormalWeb"/>
              <w:shd w:val="clear" w:color="auto" w:fill="FFFFFF"/>
              <w:spacing w:before="0" w:beforeAutospacing="0" w:after="0" w:afterAutospacing="0"/>
              <w:jc w:val="both"/>
              <w:rPr>
                <w:bCs/>
                <w:color w:val="000000"/>
                <w:sz w:val="28"/>
                <w:szCs w:val="28"/>
              </w:rPr>
            </w:pPr>
            <w:r>
              <w:rPr>
                <w:bCs/>
                <w:color w:val="000000"/>
                <w:sz w:val="28"/>
                <w:szCs w:val="28"/>
              </w:rPr>
              <w:t>-Cháy nhà ra mặt chuột</w:t>
            </w:r>
          </w:p>
          <w:p w14:paraId="5F363B4B" w14:textId="77777777" w:rsidR="00FF2B1E" w:rsidRDefault="00FF2B1E" w:rsidP="00FF2B1E">
            <w:pPr>
              <w:pStyle w:val="NormalWeb"/>
              <w:shd w:val="clear" w:color="auto" w:fill="FFFFFF"/>
              <w:spacing w:before="0" w:beforeAutospacing="0" w:after="0" w:afterAutospacing="0"/>
              <w:jc w:val="both"/>
              <w:rPr>
                <w:bCs/>
                <w:color w:val="000000"/>
                <w:sz w:val="28"/>
                <w:szCs w:val="28"/>
              </w:rPr>
            </w:pPr>
            <w:r>
              <w:rPr>
                <w:bCs/>
                <w:color w:val="000000"/>
                <w:sz w:val="28"/>
                <w:szCs w:val="28"/>
              </w:rPr>
              <w:t>-Chuột sa chĩnh gạo</w:t>
            </w:r>
          </w:p>
          <w:p w14:paraId="3E8D8D81" w14:textId="77777777" w:rsidR="00FF2B1E" w:rsidRDefault="00FF2B1E" w:rsidP="00FF2B1E">
            <w:pPr>
              <w:pStyle w:val="NormalWeb"/>
              <w:shd w:val="clear" w:color="auto" w:fill="FFFFFF"/>
              <w:spacing w:before="0" w:beforeAutospacing="0" w:after="0" w:afterAutospacing="0"/>
              <w:jc w:val="both"/>
              <w:rPr>
                <w:bCs/>
                <w:color w:val="000000"/>
                <w:sz w:val="28"/>
                <w:szCs w:val="28"/>
              </w:rPr>
            </w:pPr>
            <w:r>
              <w:rPr>
                <w:bCs/>
                <w:color w:val="000000"/>
                <w:sz w:val="28"/>
                <w:szCs w:val="28"/>
              </w:rPr>
              <w:t>-Chuột chạy cùng sào</w:t>
            </w:r>
          </w:p>
          <w:p w14:paraId="577A5EDC" w14:textId="77777777" w:rsidR="00FF2B1E" w:rsidRDefault="00FF2B1E" w:rsidP="00FF2B1E">
            <w:pPr>
              <w:pStyle w:val="NormalWeb"/>
              <w:shd w:val="clear" w:color="auto" w:fill="FFFFFF"/>
              <w:spacing w:before="0" w:beforeAutospacing="0" w:after="0" w:afterAutospacing="0"/>
              <w:jc w:val="both"/>
              <w:rPr>
                <w:b/>
                <w:bCs/>
                <w:color w:val="000000"/>
                <w:sz w:val="28"/>
                <w:szCs w:val="28"/>
                <w:u w:val="single"/>
              </w:rPr>
            </w:pPr>
            <w:r>
              <w:rPr>
                <w:bCs/>
                <w:color w:val="000000"/>
                <w:sz w:val="28"/>
                <w:szCs w:val="28"/>
              </w:rPr>
              <w:t>-Chuột gặm chân mèo…</w:t>
            </w:r>
          </w:p>
        </w:tc>
      </w:tr>
    </w:tbl>
    <w:p w14:paraId="72570E1A" w14:textId="77777777" w:rsidR="00FF2B1E" w:rsidRPr="00F963CE" w:rsidRDefault="00FF2B1E" w:rsidP="00FF2B1E">
      <w:pPr>
        <w:rPr>
          <w:b/>
          <w:bCs/>
          <w:i/>
          <w:iCs/>
          <w:color w:val="7030A0"/>
          <w:sz w:val="28"/>
          <w:szCs w:val="28"/>
          <w:lang w:val="vi-VN"/>
        </w:rPr>
      </w:pPr>
    </w:p>
    <w:p w14:paraId="10C4EA31" w14:textId="77777777" w:rsidR="00FF2B1E" w:rsidRDefault="00FF2B1E" w:rsidP="00FF2B1E">
      <w:pPr>
        <w:rPr>
          <w:b/>
          <w:bCs/>
          <w:i/>
          <w:iCs/>
          <w:color w:val="7030A0"/>
          <w:sz w:val="28"/>
          <w:szCs w:val="28"/>
        </w:rPr>
      </w:pPr>
    </w:p>
    <w:p w14:paraId="6D591F42" w14:textId="77777777" w:rsidR="00FF2B1E" w:rsidRDefault="00FF2B1E" w:rsidP="00FF2B1E">
      <w:pPr>
        <w:rPr>
          <w:b/>
          <w:bCs/>
          <w:i/>
          <w:iCs/>
          <w:color w:val="7030A0"/>
          <w:sz w:val="28"/>
          <w:szCs w:val="28"/>
        </w:rPr>
      </w:pPr>
    </w:p>
    <w:p w14:paraId="0F110F6E" w14:textId="77777777" w:rsidR="00FF2B1E" w:rsidRDefault="00FF2B1E" w:rsidP="00FF2B1E">
      <w:pPr>
        <w:tabs>
          <w:tab w:val="left" w:pos="2200"/>
        </w:tabs>
        <w:jc w:val="center"/>
        <w:rPr>
          <w:b/>
          <w:bCs/>
          <w:sz w:val="28"/>
          <w:szCs w:val="28"/>
        </w:rPr>
      </w:pPr>
    </w:p>
    <w:p w14:paraId="1C89AA88" w14:textId="77777777" w:rsidR="00FF2B1E" w:rsidRDefault="00FF2B1E" w:rsidP="00FF2B1E">
      <w:pPr>
        <w:rPr>
          <w:b/>
          <w:bCs/>
          <w:i/>
          <w:iCs/>
          <w:color w:val="7030A0"/>
          <w:sz w:val="28"/>
          <w:szCs w:val="28"/>
        </w:rPr>
      </w:pPr>
    </w:p>
    <w:p w14:paraId="685FE664" w14:textId="77777777" w:rsidR="00FF2B1E" w:rsidRDefault="00FF2B1E" w:rsidP="00FF2B1E">
      <w:pPr>
        <w:rPr>
          <w:b/>
          <w:bCs/>
          <w:i/>
          <w:iCs/>
          <w:color w:val="7030A0"/>
          <w:sz w:val="28"/>
          <w:szCs w:val="28"/>
        </w:rPr>
      </w:pPr>
    </w:p>
    <w:p w14:paraId="42167301" w14:textId="77777777" w:rsidR="00FF2B1E" w:rsidRDefault="00FF2B1E" w:rsidP="00FF2B1E">
      <w:pPr>
        <w:rPr>
          <w:b/>
          <w:bCs/>
          <w:i/>
          <w:iCs/>
          <w:color w:val="7030A0"/>
          <w:sz w:val="28"/>
          <w:szCs w:val="28"/>
        </w:rPr>
      </w:pPr>
    </w:p>
    <w:p w14:paraId="7246BDAF" w14:textId="77777777" w:rsidR="00FF2B1E" w:rsidRDefault="00FF2B1E" w:rsidP="00FF2B1E">
      <w:pPr>
        <w:rPr>
          <w:b/>
          <w:bCs/>
          <w:i/>
          <w:iCs/>
          <w:color w:val="7030A0"/>
          <w:sz w:val="28"/>
          <w:szCs w:val="28"/>
        </w:rPr>
      </w:pPr>
    </w:p>
    <w:p w14:paraId="1EE7D7FD" w14:textId="77777777" w:rsidR="00FF2B1E" w:rsidRDefault="00FF2B1E" w:rsidP="00FF2B1E">
      <w:pPr>
        <w:tabs>
          <w:tab w:val="left" w:pos="2200"/>
        </w:tabs>
        <w:rPr>
          <w:sz w:val="28"/>
          <w:szCs w:val="28"/>
        </w:rPr>
      </w:pPr>
    </w:p>
    <w:p w14:paraId="11363727" w14:textId="77777777" w:rsidR="007C3073" w:rsidRDefault="007C3073" w:rsidP="00FF2B1E">
      <w:pPr>
        <w:tabs>
          <w:tab w:val="left" w:pos="2200"/>
        </w:tabs>
        <w:rPr>
          <w:sz w:val="28"/>
          <w:szCs w:val="28"/>
        </w:rPr>
      </w:pPr>
    </w:p>
    <w:p w14:paraId="67EE8B5D" w14:textId="77777777" w:rsidR="007C3073" w:rsidRDefault="007C3073" w:rsidP="00FF2B1E">
      <w:pPr>
        <w:tabs>
          <w:tab w:val="left" w:pos="2200"/>
        </w:tabs>
        <w:rPr>
          <w:sz w:val="28"/>
          <w:szCs w:val="28"/>
        </w:rPr>
      </w:pPr>
    </w:p>
    <w:p w14:paraId="45655177" w14:textId="77777777" w:rsidR="007C3073" w:rsidRDefault="007C3073" w:rsidP="00FF2B1E">
      <w:pPr>
        <w:tabs>
          <w:tab w:val="left" w:pos="2200"/>
        </w:tabs>
        <w:rPr>
          <w:sz w:val="28"/>
          <w:szCs w:val="28"/>
        </w:rPr>
      </w:pPr>
    </w:p>
    <w:p w14:paraId="5AF32489" w14:textId="77777777" w:rsidR="007C3073" w:rsidRDefault="007C3073" w:rsidP="00FF2B1E">
      <w:pPr>
        <w:tabs>
          <w:tab w:val="left" w:pos="2200"/>
        </w:tabs>
        <w:rPr>
          <w:sz w:val="28"/>
          <w:szCs w:val="28"/>
        </w:rPr>
      </w:pPr>
    </w:p>
    <w:p w14:paraId="3CCD8199" w14:textId="77777777" w:rsidR="007C3073" w:rsidRDefault="007C3073" w:rsidP="00FF2B1E">
      <w:pPr>
        <w:tabs>
          <w:tab w:val="left" w:pos="2200"/>
        </w:tabs>
        <w:rPr>
          <w:sz w:val="28"/>
          <w:szCs w:val="28"/>
        </w:rPr>
      </w:pPr>
    </w:p>
    <w:p w14:paraId="32F19EA7" w14:textId="77777777" w:rsidR="007C3073" w:rsidRDefault="007C3073" w:rsidP="00FF2B1E">
      <w:pPr>
        <w:tabs>
          <w:tab w:val="left" w:pos="2200"/>
        </w:tabs>
        <w:rPr>
          <w:sz w:val="28"/>
          <w:szCs w:val="28"/>
        </w:rPr>
      </w:pPr>
    </w:p>
    <w:p w14:paraId="7A603EDC" w14:textId="77777777" w:rsidR="007C3073" w:rsidRDefault="007C3073" w:rsidP="00FF2B1E">
      <w:pPr>
        <w:tabs>
          <w:tab w:val="left" w:pos="2200"/>
        </w:tabs>
        <w:rPr>
          <w:sz w:val="28"/>
          <w:szCs w:val="28"/>
        </w:rPr>
      </w:pPr>
    </w:p>
    <w:p w14:paraId="59588817" w14:textId="77777777" w:rsidR="007C3073" w:rsidRDefault="007C3073" w:rsidP="00FF2B1E">
      <w:pPr>
        <w:tabs>
          <w:tab w:val="left" w:pos="2200"/>
        </w:tabs>
        <w:rPr>
          <w:sz w:val="28"/>
          <w:szCs w:val="28"/>
        </w:rPr>
      </w:pPr>
    </w:p>
    <w:p w14:paraId="3469B219" w14:textId="77777777" w:rsidR="007C3073" w:rsidRDefault="007C3073" w:rsidP="00FF2B1E">
      <w:pPr>
        <w:tabs>
          <w:tab w:val="left" w:pos="2200"/>
        </w:tabs>
        <w:rPr>
          <w:sz w:val="28"/>
          <w:szCs w:val="28"/>
        </w:rPr>
      </w:pPr>
    </w:p>
    <w:p w14:paraId="55E23775" w14:textId="77777777" w:rsidR="007C3073" w:rsidRPr="00F963CE" w:rsidRDefault="007C3073" w:rsidP="00FF2B1E">
      <w:pPr>
        <w:tabs>
          <w:tab w:val="left" w:pos="2200"/>
        </w:tabs>
        <w:rPr>
          <w:sz w:val="28"/>
          <w:szCs w:val="28"/>
        </w:rPr>
      </w:pPr>
    </w:p>
    <w:p w14:paraId="3F55D0AA" w14:textId="77777777" w:rsidR="00FF2B1E" w:rsidRDefault="00FF2B1E" w:rsidP="00FF2B1E">
      <w:pPr>
        <w:jc w:val="center"/>
        <w:rPr>
          <w:b/>
          <w:color w:val="0000FF"/>
          <w:sz w:val="28"/>
          <w:szCs w:val="28"/>
          <w:lang w:val="pl-PL"/>
        </w:rPr>
      </w:pPr>
    </w:p>
    <w:p w14:paraId="5A32D5BC" w14:textId="77777777" w:rsidR="00FF2B1E" w:rsidRPr="00B6662C" w:rsidRDefault="00FF2B1E" w:rsidP="00FF2B1E">
      <w:pPr>
        <w:jc w:val="center"/>
        <w:rPr>
          <w:b/>
          <w:color w:val="FF0000"/>
          <w:sz w:val="28"/>
          <w:szCs w:val="28"/>
          <w:lang w:val="vi-VN"/>
        </w:rPr>
      </w:pPr>
      <w:r w:rsidRPr="0058301E">
        <w:rPr>
          <w:b/>
          <w:color w:val="0000FF"/>
          <w:sz w:val="28"/>
          <w:szCs w:val="28"/>
          <w:lang w:val="pl-PL"/>
        </w:rPr>
        <w:t xml:space="preserve">THỰC HÀNH </w:t>
      </w:r>
      <w:r>
        <w:rPr>
          <w:b/>
          <w:color w:val="0000FF"/>
          <w:sz w:val="28"/>
          <w:szCs w:val="28"/>
          <w:lang w:val="vi-VN"/>
        </w:rPr>
        <w:t>ĐỌC HIỂU</w:t>
      </w:r>
    </w:p>
    <w:p w14:paraId="6B3E6E2D" w14:textId="77777777" w:rsidR="00FF2B1E" w:rsidRPr="00304FFD" w:rsidRDefault="00FF2B1E" w:rsidP="00FF2B1E">
      <w:pPr>
        <w:jc w:val="center"/>
        <w:rPr>
          <w:b/>
          <w:color w:val="FF0000"/>
          <w:sz w:val="36"/>
          <w:szCs w:val="36"/>
          <w:lang w:val="vi-VN"/>
        </w:rPr>
      </w:pPr>
      <w:r w:rsidRPr="00304FFD">
        <w:rPr>
          <w:b/>
          <w:color w:val="FF0000"/>
          <w:sz w:val="36"/>
          <w:szCs w:val="36"/>
          <w:lang w:val="vi-VN"/>
        </w:rPr>
        <w:t>Thánh Gióng – tượng đài vĩnh cửu của lòng yêu nước</w:t>
      </w:r>
    </w:p>
    <w:p w14:paraId="5515AF3B" w14:textId="77777777" w:rsidR="00FF2B1E" w:rsidRPr="00304FFD" w:rsidRDefault="00FF2B1E" w:rsidP="00FF2B1E">
      <w:pPr>
        <w:jc w:val="center"/>
        <w:rPr>
          <w:b/>
          <w:i/>
          <w:iCs/>
          <w:sz w:val="32"/>
          <w:szCs w:val="32"/>
          <w:lang w:val="vi-VN"/>
        </w:rPr>
      </w:pPr>
      <w:r w:rsidRPr="00304FFD">
        <w:rPr>
          <w:b/>
          <w:i/>
          <w:iCs/>
          <w:sz w:val="32"/>
          <w:szCs w:val="32"/>
          <w:lang w:val="vi-VN"/>
        </w:rPr>
        <w:t xml:space="preserve">                                   Nguyễn Mạnh Nhị</w:t>
      </w:r>
    </w:p>
    <w:p w14:paraId="3BF04014" w14:textId="77777777" w:rsidR="00FF2B1E" w:rsidRPr="00235339" w:rsidRDefault="00FF2B1E" w:rsidP="00FF2B1E">
      <w:pPr>
        <w:spacing w:before="120"/>
        <w:rPr>
          <w:rFonts w:eastAsia="Calibri"/>
          <w:color w:val="0000FF"/>
          <w:sz w:val="28"/>
          <w:szCs w:val="18"/>
          <w:lang w:val="vi-VN"/>
        </w:rPr>
      </w:pPr>
      <w:r w:rsidRPr="00235339">
        <w:rPr>
          <w:rFonts w:eastAsia="Calibri"/>
          <w:color w:val="000000"/>
          <w:sz w:val="28"/>
          <w:szCs w:val="18"/>
        </w:rPr>
        <w:t xml:space="preserve">                                              </w:t>
      </w:r>
      <w:r>
        <w:rPr>
          <w:rFonts w:eastAsia="Calibri"/>
          <w:color w:val="000000"/>
          <w:sz w:val="28"/>
          <w:szCs w:val="18"/>
          <w:lang w:val="vi-VN"/>
        </w:rPr>
        <w:t xml:space="preserve">   </w:t>
      </w:r>
      <w:r w:rsidRPr="00235339">
        <w:rPr>
          <w:rFonts w:eastAsia="Calibri"/>
          <w:color w:val="0000FF"/>
          <w:sz w:val="28"/>
          <w:szCs w:val="18"/>
        </w:rPr>
        <w:t>Môn học: Ngữ văn</w:t>
      </w:r>
      <w:r>
        <w:rPr>
          <w:rFonts w:eastAsia="Calibri"/>
          <w:color w:val="0000FF"/>
          <w:sz w:val="28"/>
          <w:szCs w:val="18"/>
          <w:lang w:val="vi-VN"/>
        </w:rPr>
        <w:t xml:space="preserve"> 6 </w:t>
      </w:r>
    </w:p>
    <w:p w14:paraId="0AD70A59" w14:textId="77777777" w:rsidR="00FF2B1E" w:rsidRPr="0058301E" w:rsidRDefault="00FF2B1E" w:rsidP="00FF2B1E">
      <w:pPr>
        <w:spacing w:before="120"/>
        <w:jc w:val="center"/>
        <w:rPr>
          <w:rFonts w:eastAsia="Calibri"/>
          <w:color w:val="0000FF"/>
          <w:sz w:val="28"/>
          <w:szCs w:val="28"/>
        </w:rPr>
      </w:pPr>
      <w:r w:rsidRPr="0058301E">
        <w:rPr>
          <w:rFonts w:eastAsia="Calibri"/>
          <w:color w:val="0000FF"/>
          <w:sz w:val="28"/>
          <w:szCs w:val="28"/>
        </w:rPr>
        <w:t xml:space="preserve">Thời gian thực hiện: </w:t>
      </w:r>
      <w:r>
        <w:rPr>
          <w:rFonts w:eastAsia="Calibri"/>
          <w:color w:val="0000FF"/>
          <w:sz w:val="28"/>
          <w:szCs w:val="28"/>
        </w:rPr>
        <w:t>2</w:t>
      </w:r>
      <w:r w:rsidRPr="0058301E">
        <w:rPr>
          <w:rFonts w:eastAsia="Calibri"/>
          <w:color w:val="0000FF"/>
          <w:sz w:val="28"/>
          <w:szCs w:val="28"/>
        </w:rPr>
        <w:t xml:space="preserve"> tiết</w:t>
      </w:r>
    </w:p>
    <w:p w14:paraId="76B4ABF4" w14:textId="77777777" w:rsidR="00FF2B1E" w:rsidRPr="00E02C42" w:rsidRDefault="00FF2B1E" w:rsidP="00FF2B1E">
      <w:pPr>
        <w:spacing w:line="360" w:lineRule="auto"/>
        <w:rPr>
          <w:rFonts w:eastAsia="Brush Script MT"/>
          <w:color w:val="0070C0"/>
          <w:sz w:val="28"/>
          <w:szCs w:val="28"/>
          <w:lang w:val="vi-VN"/>
        </w:rPr>
      </w:pPr>
      <w:r w:rsidRPr="00E02C42">
        <w:rPr>
          <w:b/>
          <w:bCs/>
          <w:color w:val="0070C0"/>
          <w:sz w:val="28"/>
          <w:szCs w:val="28"/>
          <w:lang w:val="vi-VN"/>
        </w:rPr>
        <w:t>I. MỤC TIÊU</w:t>
      </w:r>
    </w:p>
    <w:p w14:paraId="0C35B59E" w14:textId="77777777" w:rsidR="00FF2B1E" w:rsidRPr="00F460FA" w:rsidRDefault="00FF2B1E" w:rsidP="00FF2B1E">
      <w:pPr>
        <w:spacing w:line="360" w:lineRule="auto"/>
        <w:ind w:firstLine="540"/>
        <w:jc w:val="both"/>
        <w:rPr>
          <w:i/>
          <w:iCs/>
          <w:sz w:val="28"/>
          <w:szCs w:val="28"/>
          <w:lang w:val="vi-VN"/>
        </w:rPr>
      </w:pPr>
      <w:r w:rsidRPr="00F460FA">
        <w:rPr>
          <w:b/>
          <w:bCs/>
          <w:i/>
          <w:iCs/>
          <w:sz w:val="28"/>
          <w:szCs w:val="28"/>
        </w:rPr>
        <w:t>1. Về kiến thức</w:t>
      </w:r>
      <w:r w:rsidRPr="00F460FA">
        <w:rPr>
          <w:b/>
          <w:bCs/>
          <w:i/>
          <w:iCs/>
          <w:sz w:val="28"/>
          <w:szCs w:val="28"/>
          <w:lang w:val="vi-VN"/>
        </w:rPr>
        <w:t xml:space="preserve">: </w:t>
      </w:r>
    </w:p>
    <w:p w14:paraId="03851930" w14:textId="77777777" w:rsidR="00FF2B1E" w:rsidRPr="00F51722" w:rsidRDefault="00FF2B1E" w:rsidP="00FF2B1E">
      <w:pPr>
        <w:spacing w:line="360" w:lineRule="auto"/>
        <w:ind w:firstLine="540"/>
        <w:jc w:val="both"/>
        <w:rPr>
          <w:color w:val="000000"/>
          <w:sz w:val="28"/>
          <w:szCs w:val="28"/>
        </w:rPr>
      </w:pPr>
      <w:r w:rsidRPr="00E02C42">
        <w:rPr>
          <w:color w:val="000000"/>
          <w:sz w:val="28"/>
          <w:szCs w:val="28"/>
          <w:lang w:val="vi-VN"/>
        </w:rPr>
        <w:t xml:space="preserve">- </w:t>
      </w:r>
      <w:r>
        <w:rPr>
          <w:color w:val="000000"/>
          <w:sz w:val="28"/>
          <w:szCs w:val="28"/>
        </w:rPr>
        <w:t>Tri thức văn nghị luận văn học</w:t>
      </w:r>
    </w:p>
    <w:p w14:paraId="2423EF0D" w14:textId="77777777" w:rsidR="00FF2B1E" w:rsidRPr="00F51722" w:rsidRDefault="00FF2B1E" w:rsidP="00FF2B1E">
      <w:pPr>
        <w:spacing w:line="360" w:lineRule="auto"/>
        <w:ind w:firstLine="540"/>
        <w:jc w:val="both"/>
        <w:rPr>
          <w:color w:val="000000"/>
          <w:sz w:val="28"/>
          <w:szCs w:val="28"/>
        </w:rPr>
      </w:pPr>
      <w:r>
        <w:rPr>
          <w:color w:val="000000"/>
          <w:sz w:val="28"/>
          <w:szCs w:val="28"/>
        </w:rPr>
        <w:t>- Ý kiến nghị luận, lí lẽ, bằng chứng trong văn bản</w:t>
      </w:r>
    </w:p>
    <w:p w14:paraId="11968A6F" w14:textId="77777777" w:rsidR="00FF2B1E" w:rsidRDefault="00FF2B1E" w:rsidP="00FF2B1E">
      <w:pPr>
        <w:spacing w:line="360" w:lineRule="auto"/>
        <w:ind w:firstLine="540"/>
        <w:jc w:val="both"/>
        <w:rPr>
          <w:color w:val="000000"/>
          <w:sz w:val="28"/>
          <w:szCs w:val="28"/>
        </w:rPr>
      </w:pPr>
      <w:r>
        <w:rPr>
          <w:color w:val="000000"/>
          <w:sz w:val="28"/>
          <w:szCs w:val="28"/>
          <w:lang w:val="vi-VN"/>
        </w:rPr>
        <w:t>-</w:t>
      </w:r>
      <w:r>
        <w:rPr>
          <w:color w:val="000000"/>
          <w:sz w:val="28"/>
          <w:szCs w:val="28"/>
        </w:rPr>
        <w:t xml:space="preserve"> Nhan đề, nội dung, đề tài của bài viết</w:t>
      </w:r>
    </w:p>
    <w:p w14:paraId="57498D74" w14:textId="77777777" w:rsidR="00FF2B1E" w:rsidRPr="00F51722" w:rsidRDefault="00FF2B1E" w:rsidP="00FF2B1E">
      <w:pPr>
        <w:spacing w:line="360" w:lineRule="auto"/>
        <w:ind w:firstLine="540"/>
        <w:jc w:val="both"/>
        <w:rPr>
          <w:color w:val="000000"/>
          <w:sz w:val="28"/>
          <w:szCs w:val="28"/>
        </w:rPr>
      </w:pPr>
      <w:r>
        <w:rPr>
          <w:color w:val="000000"/>
          <w:sz w:val="28"/>
          <w:szCs w:val="28"/>
        </w:rPr>
        <w:t>- Tóm tắt được văn bản nghị luận để nắm được ý chính của văn bản</w:t>
      </w:r>
    </w:p>
    <w:p w14:paraId="3BC47FC5" w14:textId="77777777" w:rsidR="00FF2B1E" w:rsidRPr="00F460FA" w:rsidRDefault="00FF2B1E" w:rsidP="00FF2B1E">
      <w:pPr>
        <w:spacing w:line="360" w:lineRule="auto"/>
        <w:ind w:firstLine="540"/>
        <w:jc w:val="both"/>
        <w:rPr>
          <w:i/>
          <w:iCs/>
          <w:sz w:val="28"/>
          <w:szCs w:val="28"/>
          <w:lang w:val="vi-VN"/>
        </w:rPr>
      </w:pPr>
      <w:r w:rsidRPr="00F460FA">
        <w:rPr>
          <w:b/>
          <w:bCs/>
          <w:i/>
          <w:iCs/>
          <w:sz w:val="28"/>
          <w:szCs w:val="28"/>
        </w:rPr>
        <w:t>2</w:t>
      </w:r>
      <w:r w:rsidRPr="00F460FA">
        <w:rPr>
          <w:b/>
          <w:bCs/>
          <w:i/>
          <w:iCs/>
          <w:sz w:val="28"/>
          <w:szCs w:val="28"/>
          <w:lang w:val="vi-VN"/>
        </w:rPr>
        <w:t xml:space="preserve">. </w:t>
      </w:r>
      <w:r w:rsidRPr="00F460FA">
        <w:rPr>
          <w:b/>
          <w:bCs/>
          <w:i/>
          <w:iCs/>
          <w:sz w:val="28"/>
          <w:szCs w:val="28"/>
        </w:rPr>
        <w:t>Về n</w:t>
      </w:r>
      <w:r w:rsidRPr="00F460FA">
        <w:rPr>
          <w:b/>
          <w:bCs/>
          <w:i/>
          <w:iCs/>
          <w:sz w:val="28"/>
          <w:szCs w:val="28"/>
          <w:lang w:val="vi-VN"/>
        </w:rPr>
        <w:t>ăng lực:</w:t>
      </w:r>
    </w:p>
    <w:p w14:paraId="7C66803B" w14:textId="77777777" w:rsidR="00FF2B1E" w:rsidRDefault="00FF2B1E" w:rsidP="00FF2B1E">
      <w:pPr>
        <w:spacing w:line="360" w:lineRule="auto"/>
        <w:ind w:firstLine="540"/>
        <w:jc w:val="both"/>
        <w:rPr>
          <w:color w:val="000000"/>
          <w:sz w:val="28"/>
          <w:szCs w:val="28"/>
        </w:rPr>
      </w:pPr>
      <w:r w:rsidRPr="00E02C42">
        <w:rPr>
          <w:color w:val="000000"/>
          <w:sz w:val="28"/>
          <w:szCs w:val="28"/>
          <w:lang w:val="vi-VN"/>
        </w:rPr>
        <w:t>-</w:t>
      </w:r>
      <w:r>
        <w:rPr>
          <w:color w:val="000000"/>
          <w:sz w:val="28"/>
          <w:szCs w:val="28"/>
        </w:rPr>
        <w:t xml:space="preserve"> Nhận biết được nhan đề đề cập đến nội dung, đề bài</w:t>
      </w:r>
    </w:p>
    <w:p w14:paraId="03524535" w14:textId="77777777" w:rsidR="00FF2B1E" w:rsidRDefault="00FF2B1E" w:rsidP="00FF2B1E">
      <w:pPr>
        <w:spacing w:line="360" w:lineRule="auto"/>
        <w:ind w:firstLine="540"/>
        <w:jc w:val="both"/>
        <w:rPr>
          <w:color w:val="000000"/>
          <w:sz w:val="28"/>
          <w:szCs w:val="28"/>
        </w:rPr>
      </w:pPr>
      <w:r>
        <w:rPr>
          <w:color w:val="000000"/>
          <w:sz w:val="28"/>
          <w:szCs w:val="28"/>
        </w:rPr>
        <w:lastRenderedPageBreak/>
        <w:t>- Nhận biết được ý chính của mỗi đoạn trong văn bản.</w:t>
      </w:r>
    </w:p>
    <w:p w14:paraId="0635B9C8" w14:textId="77777777" w:rsidR="00FF2B1E" w:rsidRDefault="00FF2B1E" w:rsidP="00FF2B1E">
      <w:pPr>
        <w:spacing w:line="360" w:lineRule="auto"/>
        <w:ind w:firstLine="540"/>
        <w:jc w:val="both"/>
        <w:rPr>
          <w:color w:val="000000"/>
          <w:sz w:val="28"/>
          <w:szCs w:val="28"/>
        </w:rPr>
      </w:pPr>
      <w:r>
        <w:rPr>
          <w:color w:val="000000"/>
          <w:sz w:val="28"/>
          <w:szCs w:val="28"/>
        </w:rPr>
        <w:t>- Nhận biết được ý kiến, lí lẽ, bằng chứng trong văn bản</w:t>
      </w:r>
    </w:p>
    <w:p w14:paraId="5624D1A0" w14:textId="77777777" w:rsidR="00FF2B1E" w:rsidRDefault="00FF2B1E" w:rsidP="00FF2B1E">
      <w:pPr>
        <w:spacing w:line="360" w:lineRule="auto"/>
        <w:ind w:firstLine="540"/>
        <w:jc w:val="both"/>
        <w:rPr>
          <w:color w:val="000000"/>
          <w:sz w:val="28"/>
          <w:szCs w:val="28"/>
        </w:rPr>
      </w:pPr>
      <w:r>
        <w:rPr>
          <w:color w:val="000000"/>
          <w:sz w:val="28"/>
          <w:szCs w:val="28"/>
        </w:rPr>
        <w:t>- Trình bày được mối quan hệ giữa ý kiến lí lẽ, bằng chứng dưới dạng sơ đồ</w:t>
      </w:r>
    </w:p>
    <w:p w14:paraId="5D8AB8C9" w14:textId="77777777" w:rsidR="00FF2B1E" w:rsidRDefault="00FF2B1E" w:rsidP="00FF2B1E">
      <w:pPr>
        <w:spacing w:line="360" w:lineRule="auto"/>
        <w:ind w:firstLine="540"/>
        <w:jc w:val="both"/>
        <w:rPr>
          <w:color w:val="000000"/>
          <w:sz w:val="28"/>
          <w:szCs w:val="28"/>
        </w:rPr>
      </w:pPr>
      <w:r>
        <w:rPr>
          <w:color w:val="000000"/>
          <w:sz w:val="28"/>
          <w:szCs w:val="28"/>
        </w:rPr>
        <w:t xml:space="preserve">- Nhận ra được ý nghĩa vấn đề đặt ra trong văn bản </w:t>
      </w:r>
    </w:p>
    <w:p w14:paraId="2DDFE77D" w14:textId="77777777" w:rsidR="00FF2B1E" w:rsidRPr="00F460FA" w:rsidRDefault="00FF2B1E" w:rsidP="00FF2B1E">
      <w:pPr>
        <w:spacing w:line="360" w:lineRule="auto"/>
        <w:ind w:firstLine="540"/>
        <w:jc w:val="both"/>
        <w:rPr>
          <w:i/>
          <w:iCs/>
          <w:sz w:val="28"/>
          <w:szCs w:val="28"/>
          <w:lang w:val="vi-VN"/>
        </w:rPr>
      </w:pPr>
      <w:r w:rsidRPr="00F460FA">
        <w:rPr>
          <w:b/>
          <w:bCs/>
          <w:i/>
          <w:iCs/>
          <w:sz w:val="28"/>
          <w:szCs w:val="28"/>
        </w:rPr>
        <w:t>3</w:t>
      </w:r>
      <w:r w:rsidRPr="00F460FA">
        <w:rPr>
          <w:b/>
          <w:bCs/>
          <w:i/>
          <w:iCs/>
          <w:sz w:val="28"/>
          <w:szCs w:val="28"/>
          <w:lang w:val="vi-VN"/>
        </w:rPr>
        <w:t xml:space="preserve">. </w:t>
      </w:r>
      <w:r w:rsidRPr="00F460FA">
        <w:rPr>
          <w:b/>
          <w:bCs/>
          <w:i/>
          <w:iCs/>
          <w:sz w:val="28"/>
          <w:szCs w:val="28"/>
        </w:rPr>
        <w:t>Về p</w:t>
      </w:r>
      <w:r w:rsidRPr="00F460FA">
        <w:rPr>
          <w:b/>
          <w:bCs/>
          <w:i/>
          <w:iCs/>
          <w:sz w:val="28"/>
          <w:szCs w:val="28"/>
          <w:lang w:val="vi-VN"/>
        </w:rPr>
        <w:t>hẩm chất:</w:t>
      </w:r>
    </w:p>
    <w:p w14:paraId="01C0728B" w14:textId="77777777" w:rsidR="00FF2B1E" w:rsidRPr="00F51722" w:rsidRDefault="00FF2B1E" w:rsidP="00FF2B1E">
      <w:pPr>
        <w:spacing w:line="360" w:lineRule="auto"/>
        <w:ind w:firstLine="540"/>
        <w:jc w:val="both"/>
        <w:rPr>
          <w:sz w:val="28"/>
          <w:szCs w:val="28"/>
        </w:rPr>
      </w:pPr>
      <w:r w:rsidRPr="00E02C42">
        <w:rPr>
          <w:sz w:val="28"/>
          <w:szCs w:val="28"/>
          <w:lang w:val="vi-VN"/>
        </w:rPr>
        <w:t xml:space="preserve">- </w:t>
      </w:r>
      <w:r>
        <w:rPr>
          <w:sz w:val="28"/>
          <w:szCs w:val="28"/>
        </w:rPr>
        <w:t xml:space="preserve">Yêu </w:t>
      </w:r>
      <w:r>
        <w:rPr>
          <w:sz w:val="28"/>
          <w:szCs w:val="28"/>
          <w:lang w:val="vi-VN"/>
        </w:rPr>
        <w:t>nước, tự hào về truyền thống đánh giặc của dân tộc</w:t>
      </w:r>
      <w:r>
        <w:rPr>
          <w:sz w:val="28"/>
          <w:szCs w:val="28"/>
        </w:rPr>
        <w:t>.</w:t>
      </w:r>
    </w:p>
    <w:p w14:paraId="4EF6E096" w14:textId="77777777" w:rsidR="00FF2B1E" w:rsidRPr="00E02C42" w:rsidRDefault="00FF2B1E" w:rsidP="00FF2B1E">
      <w:pPr>
        <w:spacing w:line="360" w:lineRule="auto"/>
        <w:ind w:firstLine="540"/>
        <w:jc w:val="both"/>
        <w:rPr>
          <w:b/>
          <w:bCs/>
          <w:color w:val="0070C0"/>
          <w:sz w:val="28"/>
          <w:szCs w:val="28"/>
          <w:lang w:val="vi-VN"/>
        </w:rPr>
      </w:pPr>
      <w:r w:rsidRPr="00E02C42">
        <w:rPr>
          <w:b/>
          <w:bCs/>
          <w:color w:val="0070C0"/>
          <w:sz w:val="28"/>
          <w:szCs w:val="28"/>
          <w:lang w:val="vi-VN"/>
        </w:rPr>
        <w:t>II. THIẾT BỊ DẠY HỌC VÀ HỌC LIỆU</w:t>
      </w:r>
    </w:p>
    <w:p w14:paraId="7012CD22" w14:textId="77777777" w:rsidR="00FF2B1E" w:rsidRPr="00E02C42" w:rsidRDefault="00FF2B1E" w:rsidP="00FF2B1E">
      <w:pPr>
        <w:spacing w:line="360" w:lineRule="auto"/>
        <w:ind w:firstLine="540"/>
        <w:jc w:val="both"/>
        <w:rPr>
          <w:sz w:val="28"/>
          <w:szCs w:val="28"/>
          <w:lang w:val="vi-VN"/>
        </w:rPr>
      </w:pPr>
      <w:r w:rsidRPr="00E02C42">
        <w:rPr>
          <w:sz w:val="28"/>
          <w:szCs w:val="28"/>
          <w:lang w:val="vi-VN"/>
        </w:rPr>
        <w:t>- SGK, SGV.</w:t>
      </w:r>
    </w:p>
    <w:p w14:paraId="1C547EC0" w14:textId="77777777" w:rsidR="00FF2B1E" w:rsidRPr="00E02C42" w:rsidRDefault="00FF2B1E" w:rsidP="00FF2B1E">
      <w:pPr>
        <w:spacing w:line="360" w:lineRule="auto"/>
        <w:ind w:firstLine="540"/>
        <w:jc w:val="both"/>
        <w:rPr>
          <w:sz w:val="28"/>
          <w:szCs w:val="28"/>
          <w:lang w:val="vi-VN"/>
        </w:rPr>
      </w:pPr>
      <w:r w:rsidRPr="00E02C42">
        <w:rPr>
          <w:sz w:val="28"/>
          <w:szCs w:val="28"/>
          <w:lang w:val="vi-VN"/>
        </w:rPr>
        <w:t>- Máy chiếu, máy tính.</w:t>
      </w:r>
    </w:p>
    <w:p w14:paraId="708F46B7" w14:textId="77777777" w:rsidR="00FF2B1E" w:rsidRPr="00E02C42" w:rsidRDefault="00FF2B1E" w:rsidP="00FF2B1E">
      <w:pPr>
        <w:spacing w:line="360" w:lineRule="auto"/>
        <w:ind w:firstLine="540"/>
        <w:jc w:val="both"/>
        <w:rPr>
          <w:sz w:val="28"/>
          <w:szCs w:val="28"/>
          <w:lang w:val="vi-VN"/>
        </w:rPr>
      </w:pPr>
      <w:r w:rsidRPr="00E02C42">
        <w:rPr>
          <w:sz w:val="28"/>
          <w:szCs w:val="28"/>
          <w:lang w:val="vi-VN"/>
        </w:rPr>
        <w:t>- Giấy A1 hoặc bảng phụ để HS làm việc nhóm.</w:t>
      </w:r>
    </w:p>
    <w:p w14:paraId="4398D8CF" w14:textId="77777777" w:rsidR="00FF2B1E" w:rsidRPr="00E02C42" w:rsidRDefault="00FF2B1E" w:rsidP="00FF2B1E">
      <w:pPr>
        <w:spacing w:line="360" w:lineRule="auto"/>
        <w:ind w:firstLine="540"/>
        <w:jc w:val="both"/>
        <w:rPr>
          <w:sz w:val="28"/>
          <w:szCs w:val="28"/>
          <w:lang w:val="vi-VN"/>
        </w:rPr>
      </w:pPr>
      <w:r w:rsidRPr="00E02C42">
        <w:rPr>
          <w:sz w:val="28"/>
          <w:szCs w:val="28"/>
          <w:lang w:val="vi-VN"/>
        </w:rPr>
        <w:t>- Phiếu học tập.</w:t>
      </w:r>
    </w:p>
    <w:p w14:paraId="59C260A1" w14:textId="77777777" w:rsidR="00FF2B1E" w:rsidRPr="007E345D" w:rsidRDefault="00FF2B1E" w:rsidP="00FF2B1E">
      <w:pPr>
        <w:snapToGrid w:val="0"/>
        <w:spacing w:line="360" w:lineRule="auto"/>
        <w:ind w:firstLine="540"/>
        <w:jc w:val="both"/>
        <w:rPr>
          <w:b/>
          <w:bCs/>
          <w:color w:val="0070C0"/>
          <w:sz w:val="28"/>
          <w:szCs w:val="28"/>
        </w:rPr>
      </w:pPr>
      <w:r w:rsidRPr="00E02C42">
        <w:rPr>
          <w:b/>
          <w:bCs/>
          <w:color w:val="0070C0"/>
          <w:sz w:val="28"/>
          <w:szCs w:val="28"/>
          <w:lang w:val="vi-VN"/>
        </w:rPr>
        <w:t>III. TIẾN TRÌNH DẠY HỌ</w:t>
      </w:r>
      <w:r>
        <w:rPr>
          <w:b/>
          <w:bCs/>
          <w:color w:val="0070C0"/>
          <w:sz w:val="28"/>
          <w:szCs w:val="28"/>
        </w:rPr>
        <w:t>C</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8"/>
        <w:gridCol w:w="82"/>
        <w:gridCol w:w="180"/>
        <w:gridCol w:w="180"/>
        <w:gridCol w:w="4320"/>
        <w:gridCol w:w="30"/>
      </w:tblGrid>
      <w:tr w:rsidR="00FF2B1E" w:rsidRPr="00E71A02" w14:paraId="141F554A" w14:textId="77777777" w:rsidTr="00A96C9F">
        <w:trPr>
          <w:trHeight w:val="2375"/>
        </w:trPr>
        <w:tc>
          <w:tcPr>
            <w:tcW w:w="9493" w:type="dxa"/>
            <w:gridSpan w:val="7"/>
          </w:tcPr>
          <w:p w14:paraId="1101DBC1" w14:textId="77777777" w:rsidR="00FF2B1E" w:rsidRPr="00EA4E4B" w:rsidRDefault="00FF2B1E" w:rsidP="00FF2B1E">
            <w:pPr>
              <w:snapToGrid w:val="0"/>
              <w:spacing w:line="360" w:lineRule="auto"/>
              <w:ind w:firstLine="540"/>
              <w:jc w:val="both"/>
              <w:rPr>
                <w:b/>
                <w:bCs/>
                <w:color w:val="000000"/>
                <w:sz w:val="28"/>
                <w:szCs w:val="28"/>
                <w:lang w:val="vi-VN"/>
              </w:rPr>
            </w:pPr>
            <w:r w:rsidRPr="00EA4E4B">
              <w:rPr>
                <w:b/>
                <w:bCs/>
                <w:color w:val="000000"/>
                <w:sz w:val="28"/>
                <w:szCs w:val="28"/>
                <w:lang w:val="vi-VN"/>
              </w:rPr>
              <w:t>1. HĐ 1: Xác định vấn đề</w:t>
            </w:r>
          </w:p>
          <w:p w14:paraId="0F5837BC" w14:textId="77777777" w:rsidR="00FF2B1E" w:rsidRDefault="00FF2B1E" w:rsidP="00FF2B1E">
            <w:pPr>
              <w:pStyle w:val="ListParagraph"/>
              <w:spacing w:line="360" w:lineRule="auto"/>
              <w:ind w:left="0"/>
              <w:jc w:val="both"/>
              <w:rPr>
                <w:szCs w:val="28"/>
              </w:rPr>
            </w:pPr>
            <w:r w:rsidRPr="00EA4E4B">
              <w:rPr>
                <w:b/>
                <w:bCs/>
                <w:szCs w:val="28"/>
                <w:lang w:val="vi-VN"/>
              </w:rPr>
              <w:t>Mục tiêu</w:t>
            </w:r>
            <w:r w:rsidRPr="00EA4E4B">
              <w:rPr>
                <w:szCs w:val="28"/>
                <w:lang w:val="vi-VN"/>
              </w:rPr>
              <w:t xml:space="preserve">: </w:t>
            </w:r>
            <w:r w:rsidRPr="00A57E25">
              <w:rPr>
                <w:szCs w:val="28"/>
                <w:lang w:val="vi-VN"/>
              </w:rPr>
              <w:t>HS kết nối kiến thứ</w:t>
            </w:r>
            <w:r>
              <w:rPr>
                <w:szCs w:val="28"/>
                <w:lang w:val="vi-VN"/>
              </w:rPr>
              <w:t xml:space="preserve">c </w:t>
            </w:r>
            <w:r>
              <w:rPr>
                <w:szCs w:val="28"/>
              </w:rPr>
              <w:t>đã học</w:t>
            </w:r>
            <w:r w:rsidRPr="00A57E25">
              <w:rPr>
                <w:szCs w:val="28"/>
                <w:lang w:val="vi-VN"/>
              </w:rPr>
              <w:t xml:space="preserve"> vào </w:t>
            </w:r>
            <w:r>
              <w:rPr>
                <w:szCs w:val="28"/>
                <w:lang w:val="vi-VN"/>
              </w:rPr>
              <w:t xml:space="preserve">nội dung của </w:t>
            </w:r>
            <w:r w:rsidRPr="00A57E25">
              <w:rPr>
                <w:szCs w:val="28"/>
                <w:lang w:val="vi-VN"/>
              </w:rPr>
              <w:t>bài học.</w:t>
            </w:r>
          </w:p>
          <w:p w14:paraId="465ED8C0" w14:textId="77777777" w:rsidR="00FF2B1E" w:rsidRPr="00EA4E4B" w:rsidRDefault="00FF2B1E" w:rsidP="00FF2B1E">
            <w:pPr>
              <w:pStyle w:val="ListParagraph"/>
              <w:spacing w:line="360" w:lineRule="auto"/>
              <w:ind w:left="0"/>
              <w:jc w:val="both"/>
              <w:rPr>
                <w:szCs w:val="28"/>
                <w:lang w:val="vi-VN"/>
              </w:rPr>
            </w:pPr>
            <w:r w:rsidRPr="00EA4E4B">
              <w:rPr>
                <w:b/>
                <w:bCs/>
                <w:szCs w:val="28"/>
                <w:lang w:val="vi-VN"/>
              </w:rPr>
              <w:t>Nội dung</w:t>
            </w:r>
            <w:r w:rsidRPr="00EA4E4B">
              <w:rPr>
                <w:szCs w:val="28"/>
                <w:lang w:val="vi-VN"/>
              </w:rPr>
              <w:t xml:space="preserve">: </w:t>
            </w:r>
          </w:p>
          <w:p w14:paraId="3FAE1318" w14:textId="77777777" w:rsidR="00FF2B1E" w:rsidRPr="006A7EB2" w:rsidRDefault="00FF2B1E" w:rsidP="00FF2B1E">
            <w:pPr>
              <w:spacing w:line="360" w:lineRule="auto"/>
              <w:jc w:val="both"/>
              <w:rPr>
                <w:color w:val="000000"/>
                <w:sz w:val="28"/>
                <w:szCs w:val="28"/>
              </w:rPr>
            </w:pPr>
            <w:r>
              <w:rPr>
                <w:color w:val="000000"/>
                <w:sz w:val="28"/>
                <w:szCs w:val="28"/>
                <w:lang w:val="vi-VN"/>
              </w:rPr>
              <w:t xml:space="preserve">-  </w:t>
            </w:r>
            <w:r w:rsidRPr="0012484C">
              <w:rPr>
                <w:sz w:val="28"/>
                <w:szCs w:val="28"/>
                <w:lang w:val="vi-VN"/>
              </w:rPr>
              <w:t>GV hỏi, HS trả lời.</w:t>
            </w:r>
          </w:p>
        </w:tc>
      </w:tr>
      <w:tr w:rsidR="00FF2B1E" w:rsidRPr="00E02C42" w14:paraId="01A0D7D7" w14:textId="77777777" w:rsidTr="00A96C9F">
        <w:trPr>
          <w:trHeight w:val="327"/>
        </w:trPr>
        <w:tc>
          <w:tcPr>
            <w:tcW w:w="4788" w:type="dxa"/>
            <w:gridSpan w:val="3"/>
          </w:tcPr>
          <w:p w14:paraId="1117BBFF" w14:textId="77777777" w:rsidR="00FF2B1E" w:rsidRPr="00EA4E4B" w:rsidRDefault="00FF2B1E" w:rsidP="00FF2B1E">
            <w:pPr>
              <w:spacing w:line="360" w:lineRule="auto"/>
              <w:jc w:val="center"/>
              <w:rPr>
                <w:b/>
                <w:bCs/>
                <w:color w:val="000000"/>
                <w:sz w:val="28"/>
                <w:szCs w:val="28"/>
              </w:rPr>
            </w:pPr>
            <w:r w:rsidRPr="00EA4E4B">
              <w:rPr>
                <w:b/>
                <w:bCs/>
                <w:color w:val="000000"/>
                <w:sz w:val="28"/>
                <w:szCs w:val="28"/>
                <w:lang w:val="vi-VN"/>
              </w:rPr>
              <w:t>Tổ chức thực hiện</w:t>
            </w:r>
          </w:p>
        </w:tc>
        <w:tc>
          <w:tcPr>
            <w:tcW w:w="4705" w:type="dxa"/>
            <w:gridSpan w:val="4"/>
          </w:tcPr>
          <w:p w14:paraId="5693DD62" w14:textId="77777777" w:rsidR="00FF2B1E" w:rsidRPr="00EA4E4B" w:rsidRDefault="00FF2B1E" w:rsidP="00FF2B1E">
            <w:pPr>
              <w:spacing w:line="360" w:lineRule="auto"/>
              <w:jc w:val="center"/>
              <w:rPr>
                <w:b/>
                <w:bCs/>
                <w:color w:val="000000"/>
                <w:sz w:val="28"/>
                <w:szCs w:val="28"/>
              </w:rPr>
            </w:pPr>
            <w:r w:rsidRPr="00EA4E4B">
              <w:rPr>
                <w:b/>
                <w:bCs/>
                <w:color w:val="000000"/>
                <w:sz w:val="28"/>
                <w:szCs w:val="28"/>
                <w:lang w:val="vi-VN"/>
              </w:rPr>
              <w:t>Dự kiến sản phẩm</w:t>
            </w:r>
          </w:p>
        </w:tc>
      </w:tr>
      <w:tr w:rsidR="00FF2B1E" w:rsidRPr="00E02C42" w14:paraId="073E7344" w14:textId="77777777" w:rsidTr="00A96C9F">
        <w:trPr>
          <w:trHeight w:val="41"/>
        </w:trPr>
        <w:tc>
          <w:tcPr>
            <w:tcW w:w="4788" w:type="dxa"/>
            <w:gridSpan w:val="3"/>
          </w:tcPr>
          <w:p w14:paraId="1285016A" w14:textId="77777777" w:rsidR="00FF2B1E" w:rsidRDefault="00FF2B1E" w:rsidP="00FF2B1E">
            <w:pPr>
              <w:snapToGrid w:val="0"/>
              <w:spacing w:line="360" w:lineRule="auto"/>
              <w:jc w:val="both"/>
              <w:rPr>
                <w:b/>
                <w:bCs/>
                <w:color w:val="0070C0"/>
                <w:sz w:val="28"/>
                <w:szCs w:val="28"/>
              </w:rPr>
            </w:pPr>
            <w:r w:rsidRPr="00EA4E4B">
              <w:rPr>
                <w:b/>
                <w:bCs/>
                <w:color w:val="0070C0"/>
                <w:sz w:val="28"/>
                <w:szCs w:val="28"/>
                <w:lang w:val="vi-VN"/>
              </w:rPr>
              <w:t>B1: Chuyển giao nhiệm vụ (GV)</w:t>
            </w:r>
          </w:p>
          <w:p w14:paraId="1393FCBA" w14:textId="2FF47C45" w:rsidR="00FF2B1E" w:rsidRDefault="00FF2B1E" w:rsidP="00FF2B1E">
            <w:pPr>
              <w:snapToGrid w:val="0"/>
              <w:spacing w:line="360" w:lineRule="auto"/>
              <w:jc w:val="both"/>
              <w:rPr>
                <w:b/>
                <w:noProof/>
                <w:color w:val="0070C0"/>
                <w:sz w:val="28"/>
                <w:szCs w:val="28"/>
              </w:rPr>
            </w:pPr>
            <w:r w:rsidRPr="00780907">
              <w:rPr>
                <w:b/>
                <w:noProof/>
                <w:color w:val="0070C0"/>
                <w:sz w:val="28"/>
                <w:szCs w:val="28"/>
              </w:rPr>
              <w:drawing>
                <wp:inline distT="0" distB="0" distL="0" distR="0" wp14:anchorId="2CF39B32" wp14:editId="0B8CB47B">
                  <wp:extent cx="927100" cy="590550"/>
                  <wp:effectExtent l="0" t="0" r="6350" b="0"/>
                  <wp:docPr id="5141" name="Picture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927100" cy="590550"/>
                          </a:xfrm>
                          <a:prstGeom prst="rect">
                            <a:avLst/>
                          </a:prstGeom>
                          <a:noFill/>
                          <a:ln>
                            <a:noFill/>
                          </a:ln>
                        </pic:spPr>
                      </pic:pic>
                    </a:graphicData>
                  </a:graphic>
                </wp:inline>
              </w:drawing>
            </w:r>
            <w:r w:rsidRPr="00780907">
              <w:rPr>
                <w:b/>
                <w:noProof/>
                <w:color w:val="0070C0"/>
                <w:sz w:val="28"/>
                <w:szCs w:val="28"/>
              </w:rPr>
              <w:drawing>
                <wp:inline distT="0" distB="0" distL="0" distR="0" wp14:anchorId="1895982C" wp14:editId="2ECEC1D8">
                  <wp:extent cx="920750" cy="596900"/>
                  <wp:effectExtent l="0" t="0" r="0" b="0"/>
                  <wp:docPr id="5140" name="Picture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920750" cy="596900"/>
                          </a:xfrm>
                          <a:prstGeom prst="rect">
                            <a:avLst/>
                          </a:prstGeom>
                          <a:noFill/>
                          <a:ln>
                            <a:noFill/>
                          </a:ln>
                        </pic:spPr>
                      </pic:pic>
                    </a:graphicData>
                  </a:graphic>
                </wp:inline>
              </w:drawing>
            </w:r>
            <w:r w:rsidRPr="00780907">
              <w:rPr>
                <w:b/>
                <w:noProof/>
                <w:color w:val="0070C0"/>
                <w:sz w:val="28"/>
                <w:szCs w:val="28"/>
              </w:rPr>
              <w:drawing>
                <wp:inline distT="0" distB="0" distL="0" distR="0" wp14:anchorId="3DFB7CA4" wp14:editId="2ED98F66">
                  <wp:extent cx="1028700" cy="596900"/>
                  <wp:effectExtent l="0" t="0" r="0" b="0"/>
                  <wp:docPr id="5139" name="Picture 5139" descr="D:\VĂN 6( 18-19)\Thánh Gióng\Thánh Gióng\Truyện tranh thánh gió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6" descr="D:\VĂN 6( 18-19)\Thánh Gióng\Thánh Gióng\Truyện tranh thánh gióng\4.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028700" cy="596900"/>
                          </a:xfrm>
                          <a:prstGeom prst="rect">
                            <a:avLst/>
                          </a:prstGeom>
                          <a:noFill/>
                          <a:ln>
                            <a:noFill/>
                          </a:ln>
                        </pic:spPr>
                      </pic:pic>
                    </a:graphicData>
                  </a:graphic>
                </wp:inline>
              </w:drawing>
            </w:r>
          </w:p>
          <w:p w14:paraId="2F5339E9" w14:textId="3B2316B7" w:rsidR="00FF2B1E" w:rsidRDefault="00FF2B1E" w:rsidP="00FF2B1E">
            <w:pPr>
              <w:snapToGrid w:val="0"/>
              <w:spacing w:line="360" w:lineRule="auto"/>
              <w:jc w:val="both"/>
              <w:rPr>
                <w:noProof/>
                <w:sz w:val="28"/>
                <w:szCs w:val="28"/>
              </w:rPr>
            </w:pPr>
            <w:r w:rsidRPr="00A71E58">
              <w:rPr>
                <w:b/>
                <w:noProof/>
                <w:color w:val="0070C0"/>
                <w:sz w:val="28"/>
                <w:szCs w:val="28"/>
              </w:rPr>
              <w:drawing>
                <wp:inline distT="0" distB="0" distL="0" distR="0" wp14:anchorId="73E9834E" wp14:editId="7BDF2889">
                  <wp:extent cx="933450" cy="654050"/>
                  <wp:effectExtent l="0" t="0" r="0" b="0"/>
                  <wp:docPr id="5138" name="Picture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933450" cy="654050"/>
                          </a:xfrm>
                          <a:prstGeom prst="rect">
                            <a:avLst/>
                          </a:prstGeom>
                          <a:noFill/>
                          <a:ln>
                            <a:noFill/>
                          </a:ln>
                        </pic:spPr>
                      </pic:pic>
                    </a:graphicData>
                  </a:graphic>
                </wp:inline>
              </w:drawing>
            </w:r>
            <w:r w:rsidRPr="00A71E58">
              <w:rPr>
                <w:b/>
                <w:noProof/>
                <w:color w:val="0070C0"/>
                <w:sz w:val="28"/>
                <w:szCs w:val="28"/>
              </w:rPr>
              <w:drawing>
                <wp:inline distT="0" distB="0" distL="0" distR="0" wp14:anchorId="605F3E78" wp14:editId="3BC34EA9">
                  <wp:extent cx="920750" cy="660400"/>
                  <wp:effectExtent l="0" t="0" r="0" b="6350"/>
                  <wp:docPr id="5137" name="Picture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20750" cy="660400"/>
                          </a:xfrm>
                          <a:prstGeom prst="rect">
                            <a:avLst/>
                          </a:prstGeom>
                          <a:noFill/>
                          <a:ln>
                            <a:noFill/>
                          </a:ln>
                        </pic:spPr>
                      </pic:pic>
                    </a:graphicData>
                  </a:graphic>
                </wp:inline>
              </w:drawing>
            </w:r>
            <w:r w:rsidRPr="00FE060E">
              <w:rPr>
                <w:noProof/>
                <w:sz w:val="28"/>
                <w:szCs w:val="28"/>
              </w:rPr>
              <w:drawing>
                <wp:inline distT="0" distB="0" distL="0" distR="0" wp14:anchorId="40EC7A9A" wp14:editId="176343E0">
                  <wp:extent cx="1009650" cy="679450"/>
                  <wp:effectExtent l="0" t="0" r="0" b="6350"/>
                  <wp:docPr id="5136" name="Picture 5136" descr="C:\Users\FPT\OneDrive\Máy tính\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PT\OneDrive\Máy tính\15.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009650" cy="679450"/>
                          </a:xfrm>
                          <a:prstGeom prst="rect">
                            <a:avLst/>
                          </a:prstGeom>
                          <a:noFill/>
                          <a:ln>
                            <a:noFill/>
                          </a:ln>
                        </pic:spPr>
                      </pic:pic>
                    </a:graphicData>
                  </a:graphic>
                </wp:inline>
              </w:drawing>
            </w:r>
          </w:p>
          <w:p w14:paraId="26E162AB" w14:textId="67073C11" w:rsidR="00FF2B1E" w:rsidRPr="00780907" w:rsidRDefault="00FF2B1E" w:rsidP="00FF2B1E">
            <w:pPr>
              <w:snapToGrid w:val="0"/>
              <w:spacing w:line="360" w:lineRule="auto"/>
              <w:jc w:val="both"/>
              <w:rPr>
                <w:b/>
                <w:bCs/>
                <w:color w:val="0070C0"/>
                <w:sz w:val="28"/>
                <w:szCs w:val="28"/>
              </w:rPr>
            </w:pPr>
            <w:r w:rsidRPr="00424238">
              <w:rPr>
                <w:b/>
                <w:noProof/>
                <w:color w:val="0070C0"/>
                <w:sz w:val="28"/>
                <w:szCs w:val="28"/>
              </w:rPr>
              <w:lastRenderedPageBreak/>
              <w:drawing>
                <wp:inline distT="0" distB="0" distL="0" distR="0" wp14:anchorId="4B284D32" wp14:editId="16B98A9C">
                  <wp:extent cx="920750" cy="863600"/>
                  <wp:effectExtent l="0" t="0" r="0" b="0"/>
                  <wp:docPr id="5135" name="Picture 5135" descr="D:\VĂN 6( 18-19)\Thánh Gióng\Thánh Gióng\Truyện tranh thánh gión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4" descr="D:\VĂN 6( 18-19)\Thánh Gióng\Thánh Gióng\Truyện tranh thánh gióng\7.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20750" cy="863600"/>
                          </a:xfrm>
                          <a:prstGeom prst="rect">
                            <a:avLst/>
                          </a:prstGeom>
                          <a:noFill/>
                          <a:ln>
                            <a:noFill/>
                          </a:ln>
                        </pic:spPr>
                      </pic:pic>
                    </a:graphicData>
                  </a:graphic>
                </wp:inline>
              </w:drawing>
            </w:r>
            <w:r w:rsidRPr="00424238">
              <w:rPr>
                <w:b/>
                <w:noProof/>
                <w:color w:val="0070C0"/>
                <w:sz w:val="28"/>
                <w:szCs w:val="28"/>
              </w:rPr>
              <w:drawing>
                <wp:inline distT="0" distB="0" distL="0" distR="0" wp14:anchorId="64265C8A" wp14:editId="14C0553C">
                  <wp:extent cx="946150" cy="863600"/>
                  <wp:effectExtent l="0" t="0" r="6350" b="0"/>
                  <wp:docPr id="5134" name="Picture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46150" cy="863600"/>
                          </a:xfrm>
                          <a:prstGeom prst="rect">
                            <a:avLst/>
                          </a:prstGeom>
                          <a:noFill/>
                          <a:ln>
                            <a:noFill/>
                          </a:ln>
                        </pic:spPr>
                      </pic:pic>
                    </a:graphicData>
                  </a:graphic>
                </wp:inline>
              </w:drawing>
            </w:r>
            <w:r w:rsidRPr="00424238">
              <w:rPr>
                <w:b/>
                <w:noProof/>
                <w:color w:val="0070C0"/>
                <w:sz w:val="28"/>
                <w:szCs w:val="28"/>
              </w:rPr>
              <w:drawing>
                <wp:inline distT="0" distB="0" distL="0" distR="0" wp14:anchorId="2EB9111F" wp14:editId="29D2C7C9">
                  <wp:extent cx="914400" cy="844550"/>
                  <wp:effectExtent l="0" t="0" r="0" b="0"/>
                  <wp:docPr id="5133" name="Picture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914400" cy="844550"/>
                          </a:xfrm>
                          <a:prstGeom prst="rect">
                            <a:avLst/>
                          </a:prstGeom>
                          <a:noFill/>
                          <a:ln>
                            <a:noFill/>
                          </a:ln>
                        </pic:spPr>
                      </pic:pic>
                    </a:graphicData>
                  </a:graphic>
                </wp:inline>
              </w:drawing>
            </w:r>
          </w:p>
          <w:p w14:paraId="2F93131A" w14:textId="77777777" w:rsidR="00FF2B1E" w:rsidRPr="00780907" w:rsidRDefault="00FF2B1E" w:rsidP="00FF2B1E">
            <w:pPr>
              <w:snapToGrid w:val="0"/>
              <w:spacing w:line="360" w:lineRule="auto"/>
              <w:jc w:val="both"/>
              <w:rPr>
                <w:bCs/>
                <w:sz w:val="28"/>
                <w:szCs w:val="28"/>
              </w:rPr>
            </w:pPr>
            <w:r w:rsidRPr="00780907">
              <w:rPr>
                <w:bCs/>
                <w:sz w:val="28"/>
                <w:szCs w:val="28"/>
              </w:rPr>
              <w:t>-GV cho HS quan sát tranh minh họa và trả lời các câu hỏi:</w:t>
            </w:r>
          </w:p>
          <w:p w14:paraId="38508787" w14:textId="77777777" w:rsidR="00FF2B1E" w:rsidRPr="00780907" w:rsidRDefault="00FF2B1E" w:rsidP="00FF2B1E">
            <w:pPr>
              <w:snapToGrid w:val="0"/>
              <w:spacing w:line="360" w:lineRule="auto"/>
              <w:jc w:val="both"/>
              <w:rPr>
                <w:bCs/>
                <w:sz w:val="28"/>
                <w:szCs w:val="28"/>
              </w:rPr>
            </w:pPr>
            <w:r w:rsidRPr="00780907">
              <w:rPr>
                <w:bCs/>
                <w:sz w:val="28"/>
                <w:szCs w:val="28"/>
              </w:rPr>
              <w:t>?Hình ảnh minh họa cho truyện nào đã học?</w:t>
            </w:r>
          </w:p>
          <w:p w14:paraId="046C1549" w14:textId="77777777" w:rsidR="00FF2B1E" w:rsidRPr="00780907" w:rsidRDefault="00FF2B1E" w:rsidP="00FF2B1E">
            <w:pPr>
              <w:snapToGrid w:val="0"/>
              <w:spacing w:line="360" w:lineRule="auto"/>
              <w:jc w:val="both"/>
              <w:rPr>
                <w:bCs/>
                <w:sz w:val="28"/>
                <w:szCs w:val="28"/>
              </w:rPr>
            </w:pPr>
            <w:r w:rsidRPr="00780907">
              <w:rPr>
                <w:bCs/>
                <w:sz w:val="28"/>
                <w:szCs w:val="28"/>
              </w:rPr>
              <w:t>?Kể lại các sự kiện chính trong truyện?</w:t>
            </w:r>
          </w:p>
          <w:p w14:paraId="41793509" w14:textId="77777777" w:rsidR="00FF2B1E" w:rsidRPr="00780907" w:rsidRDefault="00FF2B1E" w:rsidP="00FF2B1E">
            <w:pPr>
              <w:snapToGrid w:val="0"/>
              <w:spacing w:line="360" w:lineRule="auto"/>
              <w:jc w:val="both"/>
              <w:rPr>
                <w:bCs/>
                <w:sz w:val="28"/>
                <w:szCs w:val="28"/>
              </w:rPr>
            </w:pPr>
            <w:r w:rsidRPr="00780907">
              <w:rPr>
                <w:bCs/>
                <w:sz w:val="28"/>
                <w:szCs w:val="28"/>
              </w:rPr>
              <w:t>?Nêu ấn tượng của em về một sự kiện mà em thấy ấn tượng nhất? Lí giải vì sao</w:t>
            </w:r>
          </w:p>
          <w:p w14:paraId="61F477DA" w14:textId="77777777" w:rsidR="00FF2B1E" w:rsidRPr="00EA4E4B" w:rsidRDefault="00FF2B1E" w:rsidP="00FF2B1E">
            <w:pPr>
              <w:snapToGrid w:val="0"/>
              <w:spacing w:line="360" w:lineRule="auto"/>
              <w:jc w:val="both"/>
              <w:rPr>
                <w:b/>
                <w:bCs/>
                <w:color w:val="0070C0"/>
                <w:sz w:val="28"/>
                <w:szCs w:val="28"/>
                <w:lang w:val="vi-VN"/>
              </w:rPr>
            </w:pPr>
            <w:r w:rsidRPr="00EA4E4B">
              <w:rPr>
                <w:b/>
                <w:bCs/>
                <w:color w:val="0070C0"/>
                <w:sz w:val="28"/>
                <w:szCs w:val="28"/>
                <w:lang w:val="vi-VN"/>
              </w:rPr>
              <w:t>B2: Thực hiện nhiệm vụ</w:t>
            </w:r>
          </w:p>
          <w:p w14:paraId="7AA6E160" w14:textId="77777777" w:rsidR="00FF2B1E" w:rsidRPr="00EA4E4B" w:rsidRDefault="00FF2B1E" w:rsidP="00FF2B1E">
            <w:pPr>
              <w:spacing w:line="360" w:lineRule="auto"/>
              <w:rPr>
                <w:color w:val="000000"/>
                <w:sz w:val="28"/>
                <w:szCs w:val="28"/>
                <w:lang w:val="vi-VN"/>
              </w:rPr>
            </w:pPr>
            <w:r w:rsidRPr="00EA4E4B">
              <w:rPr>
                <w:b/>
                <w:bCs/>
                <w:color w:val="000000"/>
                <w:sz w:val="28"/>
                <w:szCs w:val="28"/>
                <w:lang w:val="vi-VN"/>
              </w:rPr>
              <w:t>HS</w:t>
            </w:r>
            <w:r>
              <w:rPr>
                <w:color w:val="000000"/>
                <w:sz w:val="28"/>
                <w:szCs w:val="28"/>
                <w:lang w:val="vi-VN"/>
              </w:rPr>
              <w:t xml:space="preserve">: </w:t>
            </w:r>
            <w:r>
              <w:rPr>
                <w:color w:val="000000"/>
                <w:sz w:val="28"/>
                <w:szCs w:val="28"/>
              </w:rPr>
              <w:t>Quan sát tranh minh họa</w:t>
            </w:r>
            <w:r w:rsidRPr="00EA4E4B">
              <w:rPr>
                <w:color w:val="000000"/>
                <w:sz w:val="28"/>
                <w:szCs w:val="28"/>
              </w:rPr>
              <w:t>, su</w:t>
            </w:r>
            <w:r>
              <w:rPr>
                <w:color w:val="000000"/>
                <w:sz w:val="28"/>
                <w:szCs w:val="28"/>
              </w:rPr>
              <w:t>y nghĩ cá nhân, trả lời câu hỏi</w:t>
            </w:r>
          </w:p>
          <w:p w14:paraId="6F211164" w14:textId="77777777" w:rsidR="00FF2B1E" w:rsidRPr="00D670F6" w:rsidRDefault="00FF2B1E" w:rsidP="00FF2B1E">
            <w:pPr>
              <w:spacing w:line="360" w:lineRule="auto"/>
              <w:rPr>
                <w:color w:val="000000"/>
                <w:sz w:val="28"/>
                <w:szCs w:val="28"/>
              </w:rPr>
            </w:pPr>
            <w:r w:rsidRPr="00EA4E4B">
              <w:rPr>
                <w:b/>
                <w:bCs/>
                <w:color w:val="000000"/>
                <w:sz w:val="28"/>
                <w:szCs w:val="28"/>
                <w:lang w:val="vi-VN"/>
              </w:rPr>
              <w:t>GV</w:t>
            </w:r>
            <w:r w:rsidRPr="00EA4E4B">
              <w:rPr>
                <w:color w:val="000000"/>
                <w:sz w:val="28"/>
                <w:szCs w:val="28"/>
                <w:lang w:val="vi-VN"/>
              </w:rPr>
              <w:t xml:space="preserve">: </w:t>
            </w:r>
            <w:r>
              <w:rPr>
                <w:color w:val="000000"/>
                <w:sz w:val="28"/>
                <w:szCs w:val="28"/>
              </w:rPr>
              <w:t>Quan sát HS, khuyến khích, hỗ trợ (nếu cần)</w:t>
            </w:r>
          </w:p>
          <w:p w14:paraId="62A50A5C" w14:textId="77777777" w:rsidR="00FF2B1E" w:rsidRDefault="00FF2B1E" w:rsidP="00FF2B1E">
            <w:pPr>
              <w:snapToGrid w:val="0"/>
              <w:spacing w:line="360" w:lineRule="auto"/>
              <w:jc w:val="both"/>
              <w:rPr>
                <w:b/>
                <w:bCs/>
                <w:color w:val="0070C0"/>
                <w:sz w:val="28"/>
                <w:szCs w:val="28"/>
              </w:rPr>
            </w:pPr>
            <w:r w:rsidRPr="00EA4E4B">
              <w:rPr>
                <w:b/>
                <w:bCs/>
                <w:color w:val="0070C0"/>
                <w:sz w:val="28"/>
                <w:szCs w:val="28"/>
                <w:lang w:val="vi-VN"/>
              </w:rPr>
              <w:t>B3: Báo cáo, thảo luận</w:t>
            </w:r>
          </w:p>
          <w:p w14:paraId="708B4DF3" w14:textId="77777777" w:rsidR="00FF2B1E" w:rsidRPr="00D670F6" w:rsidRDefault="00FF2B1E" w:rsidP="00FF2B1E">
            <w:pPr>
              <w:snapToGrid w:val="0"/>
              <w:spacing w:line="360" w:lineRule="auto"/>
              <w:jc w:val="both"/>
              <w:rPr>
                <w:b/>
                <w:bCs/>
                <w:color w:val="0070C0"/>
                <w:sz w:val="28"/>
                <w:szCs w:val="28"/>
                <w:lang w:val="vi-VN"/>
              </w:rPr>
            </w:pPr>
            <w:r w:rsidRPr="00EA4E4B">
              <w:rPr>
                <w:color w:val="000000"/>
                <w:sz w:val="28"/>
                <w:szCs w:val="28"/>
                <w:lang w:val="vi-VN"/>
              </w:rPr>
              <w:t xml:space="preserve">- Yêu cầu </w:t>
            </w:r>
            <w:r>
              <w:rPr>
                <w:color w:val="000000"/>
                <w:sz w:val="28"/>
                <w:szCs w:val="28"/>
              </w:rPr>
              <w:t xml:space="preserve">2 – 3 </w:t>
            </w:r>
            <w:r w:rsidRPr="00EA4E4B">
              <w:rPr>
                <w:color w:val="000000"/>
                <w:sz w:val="28"/>
                <w:szCs w:val="28"/>
                <w:lang w:val="vi-VN"/>
              </w:rPr>
              <w:t>HS tr</w:t>
            </w:r>
            <w:r w:rsidRPr="00EA4E4B">
              <w:rPr>
                <w:color w:val="000000"/>
                <w:sz w:val="28"/>
                <w:szCs w:val="28"/>
              </w:rPr>
              <w:t>ả lời</w:t>
            </w:r>
          </w:p>
          <w:p w14:paraId="2B3A5E03" w14:textId="77777777" w:rsidR="00FF2B1E" w:rsidRPr="00D670F6" w:rsidRDefault="00FF2B1E" w:rsidP="00FF2B1E">
            <w:pPr>
              <w:spacing w:line="360" w:lineRule="auto"/>
              <w:jc w:val="both"/>
              <w:rPr>
                <w:color w:val="000000"/>
                <w:sz w:val="28"/>
                <w:szCs w:val="28"/>
              </w:rPr>
            </w:pPr>
            <w:r w:rsidRPr="00EA4E4B">
              <w:rPr>
                <w:color w:val="000000"/>
                <w:sz w:val="28"/>
                <w:szCs w:val="28"/>
                <w:lang w:val="vi-VN"/>
              </w:rPr>
              <w:t xml:space="preserve">- </w:t>
            </w:r>
            <w:r w:rsidRPr="00EA4E4B">
              <w:rPr>
                <w:color w:val="000000"/>
                <w:sz w:val="28"/>
                <w:szCs w:val="28"/>
              </w:rPr>
              <w:t>Học sinh trả lời câu hỏi</w:t>
            </w:r>
          </w:p>
          <w:p w14:paraId="793560F1" w14:textId="77777777" w:rsidR="00FF2B1E" w:rsidRPr="00EA4E4B" w:rsidRDefault="00FF2B1E" w:rsidP="00FF2B1E">
            <w:pPr>
              <w:snapToGrid w:val="0"/>
              <w:spacing w:line="360" w:lineRule="auto"/>
              <w:jc w:val="both"/>
              <w:rPr>
                <w:b/>
                <w:bCs/>
                <w:color w:val="0070C0"/>
                <w:sz w:val="28"/>
                <w:szCs w:val="28"/>
                <w:lang w:val="vi-VN"/>
              </w:rPr>
            </w:pPr>
            <w:r w:rsidRPr="00EA4E4B">
              <w:rPr>
                <w:b/>
                <w:bCs/>
                <w:color w:val="0070C0"/>
                <w:sz w:val="28"/>
                <w:szCs w:val="28"/>
                <w:lang w:val="vi-VN"/>
              </w:rPr>
              <w:t>B4: Kết luận, nhận định (GV)</w:t>
            </w:r>
          </w:p>
          <w:p w14:paraId="0FD5052D" w14:textId="77777777" w:rsidR="00FF2B1E" w:rsidRPr="00EA4E4B" w:rsidRDefault="00FF2B1E" w:rsidP="00C77F5D">
            <w:pPr>
              <w:numPr>
                <w:ilvl w:val="0"/>
                <w:numId w:val="19"/>
              </w:numPr>
              <w:tabs>
                <w:tab w:val="left" w:pos="720"/>
              </w:tabs>
              <w:spacing w:line="276" w:lineRule="auto"/>
              <w:jc w:val="both"/>
              <w:rPr>
                <w:color w:val="000000"/>
                <w:sz w:val="28"/>
                <w:szCs w:val="28"/>
              </w:rPr>
            </w:pPr>
            <w:r>
              <w:rPr>
                <w:color w:val="000000"/>
                <w:sz w:val="28"/>
                <w:szCs w:val="28"/>
              </w:rPr>
              <w:t>GV nhận xét, dẫn vào bài.</w:t>
            </w:r>
          </w:p>
        </w:tc>
        <w:tc>
          <w:tcPr>
            <w:tcW w:w="4705" w:type="dxa"/>
            <w:gridSpan w:val="4"/>
          </w:tcPr>
          <w:p w14:paraId="7A343A21" w14:textId="77777777" w:rsidR="00FF2B1E" w:rsidRDefault="00FF2B1E" w:rsidP="00FF2B1E">
            <w:pPr>
              <w:spacing w:line="360" w:lineRule="auto"/>
              <w:jc w:val="both"/>
              <w:rPr>
                <w:bCs/>
                <w:sz w:val="28"/>
                <w:szCs w:val="28"/>
              </w:rPr>
            </w:pPr>
            <w:r>
              <w:rPr>
                <w:color w:val="000000"/>
                <w:sz w:val="28"/>
                <w:szCs w:val="28"/>
              </w:rPr>
              <w:lastRenderedPageBreak/>
              <w:t>*</w:t>
            </w:r>
            <w:r w:rsidRPr="00780907">
              <w:rPr>
                <w:bCs/>
                <w:sz w:val="28"/>
                <w:szCs w:val="28"/>
              </w:rPr>
              <w:t xml:space="preserve"> Hình ảnh minh họa cho t</w:t>
            </w:r>
            <w:r>
              <w:rPr>
                <w:bCs/>
                <w:sz w:val="28"/>
                <w:szCs w:val="28"/>
              </w:rPr>
              <w:t>ruyền thuyết Thánh Gióng</w:t>
            </w:r>
          </w:p>
          <w:p w14:paraId="40A6F954" w14:textId="77777777" w:rsidR="00FF2B1E" w:rsidRDefault="00FF2B1E" w:rsidP="00FF2B1E">
            <w:pPr>
              <w:spacing w:line="360" w:lineRule="auto"/>
              <w:jc w:val="both"/>
              <w:rPr>
                <w:bCs/>
                <w:sz w:val="28"/>
                <w:szCs w:val="28"/>
              </w:rPr>
            </w:pPr>
            <w:r>
              <w:rPr>
                <w:bCs/>
                <w:sz w:val="28"/>
                <w:szCs w:val="28"/>
              </w:rPr>
              <w:t>*</w:t>
            </w:r>
            <w:r w:rsidRPr="00780907">
              <w:rPr>
                <w:bCs/>
                <w:sz w:val="28"/>
                <w:szCs w:val="28"/>
              </w:rPr>
              <w:t xml:space="preserve"> </w:t>
            </w:r>
            <w:r>
              <w:rPr>
                <w:bCs/>
                <w:sz w:val="28"/>
                <w:szCs w:val="28"/>
              </w:rPr>
              <w:t>C</w:t>
            </w:r>
            <w:r w:rsidRPr="00780907">
              <w:rPr>
                <w:bCs/>
                <w:sz w:val="28"/>
                <w:szCs w:val="28"/>
              </w:rPr>
              <w:t>ác sự kiện chính</w:t>
            </w:r>
          </w:p>
          <w:p w14:paraId="60B7D060" w14:textId="77777777" w:rsidR="00FF2B1E" w:rsidRPr="00AE64FA" w:rsidRDefault="00FF2B1E" w:rsidP="00FF2B1E">
            <w:pPr>
              <w:widowControl w:val="0"/>
              <w:spacing w:after="160" w:line="400" w:lineRule="exact"/>
              <w:jc w:val="both"/>
              <w:rPr>
                <w:sz w:val="28"/>
                <w:szCs w:val="28"/>
              </w:rPr>
            </w:pPr>
            <w:r w:rsidRPr="00AE64FA">
              <w:rPr>
                <w:sz w:val="28"/>
                <w:szCs w:val="28"/>
              </w:rPr>
              <w:t>- Sự ra đời của Thánh Gióng</w:t>
            </w:r>
          </w:p>
          <w:p w14:paraId="06C1C9F2" w14:textId="77777777" w:rsidR="00FF2B1E" w:rsidRPr="00AE64FA" w:rsidRDefault="00FF2B1E" w:rsidP="00FF2B1E">
            <w:pPr>
              <w:widowControl w:val="0"/>
              <w:spacing w:after="160" w:line="400" w:lineRule="exact"/>
              <w:jc w:val="both"/>
              <w:rPr>
                <w:sz w:val="28"/>
                <w:szCs w:val="28"/>
              </w:rPr>
            </w:pPr>
            <w:r w:rsidRPr="00AE64FA">
              <w:rPr>
                <w:sz w:val="28"/>
                <w:szCs w:val="28"/>
              </w:rPr>
              <w:t>- Thánh Gióng biết nói và nhận trách nhiệm đánh giặc</w:t>
            </w:r>
          </w:p>
          <w:p w14:paraId="536CFEF0" w14:textId="77777777" w:rsidR="00FF2B1E" w:rsidRPr="00AE64FA" w:rsidRDefault="00FF2B1E" w:rsidP="00FF2B1E">
            <w:pPr>
              <w:widowControl w:val="0"/>
              <w:spacing w:after="160" w:line="400" w:lineRule="exact"/>
              <w:jc w:val="both"/>
              <w:rPr>
                <w:sz w:val="28"/>
                <w:szCs w:val="28"/>
              </w:rPr>
            </w:pPr>
            <w:r w:rsidRPr="00AE64FA">
              <w:rPr>
                <w:sz w:val="28"/>
                <w:szCs w:val="28"/>
              </w:rPr>
              <w:t>- Thánh Gióng lớn nhanh như thổi</w:t>
            </w:r>
          </w:p>
          <w:p w14:paraId="177D159B" w14:textId="77777777" w:rsidR="00FF2B1E" w:rsidRPr="00AE64FA" w:rsidRDefault="00FF2B1E" w:rsidP="00FF2B1E">
            <w:pPr>
              <w:widowControl w:val="0"/>
              <w:spacing w:after="160" w:line="400" w:lineRule="exact"/>
              <w:jc w:val="both"/>
              <w:rPr>
                <w:sz w:val="28"/>
                <w:szCs w:val="28"/>
              </w:rPr>
            </w:pPr>
            <w:r w:rsidRPr="00AE64FA">
              <w:rPr>
                <w:sz w:val="28"/>
                <w:szCs w:val="28"/>
              </w:rPr>
              <w:lastRenderedPageBreak/>
              <w:t>- Thánh Gióng vươn vai thành tráng sĩ cưỡi ngựa sắt đi đánh giặc và đánh tan giặc.</w:t>
            </w:r>
          </w:p>
          <w:p w14:paraId="34B29BAC" w14:textId="77777777" w:rsidR="00FF2B1E" w:rsidRDefault="00FF2B1E" w:rsidP="00FF2B1E">
            <w:pPr>
              <w:widowControl w:val="0"/>
              <w:spacing w:after="160" w:line="400" w:lineRule="exact"/>
              <w:jc w:val="both"/>
              <w:rPr>
                <w:sz w:val="28"/>
                <w:szCs w:val="28"/>
              </w:rPr>
            </w:pPr>
            <w:r w:rsidRPr="00AE64FA">
              <w:rPr>
                <w:sz w:val="28"/>
                <w:szCs w:val="28"/>
              </w:rPr>
              <w:t>- Vua phong là Phù Đổng Thiên Vương và những dấu tích còn lại của Thánh Gióng.</w:t>
            </w:r>
          </w:p>
          <w:p w14:paraId="430AF073" w14:textId="77777777" w:rsidR="00FF2B1E" w:rsidRDefault="00FF2B1E" w:rsidP="00FF2B1E">
            <w:pPr>
              <w:widowControl w:val="0"/>
              <w:spacing w:after="160" w:line="400" w:lineRule="exact"/>
              <w:jc w:val="both"/>
              <w:rPr>
                <w:sz w:val="28"/>
                <w:szCs w:val="28"/>
              </w:rPr>
            </w:pPr>
            <w:r>
              <w:rPr>
                <w:sz w:val="28"/>
                <w:szCs w:val="28"/>
              </w:rPr>
              <w:t>(HS lựa chọn 1 sự kiện trong truyện bản thân ấn tượng nhất và lí giải)</w:t>
            </w:r>
          </w:p>
          <w:p w14:paraId="15B732E3" w14:textId="77777777" w:rsidR="00FF2B1E" w:rsidRPr="00AE64FA" w:rsidRDefault="00FF2B1E" w:rsidP="00FF2B1E">
            <w:pPr>
              <w:widowControl w:val="0"/>
              <w:spacing w:after="160" w:line="400" w:lineRule="exact"/>
              <w:jc w:val="both"/>
              <w:rPr>
                <w:sz w:val="28"/>
                <w:szCs w:val="28"/>
              </w:rPr>
            </w:pPr>
          </w:p>
          <w:p w14:paraId="3027F067" w14:textId="77777777" w:rsidR="00FF2B1E" w:rsidRPr="0012484C" w:rsidRDefault="00FF2B1E" w:rsidP="00FF2B1E">
            <w:pPr>
              <w:spacing w:line="360" w:lineRule="auto"/>
              <w:jc w:val="both"/>
              <w:rPr>
                <w:color w:val="000000"/>
                <w:sz w:val="28"/>
                <w:szCs w:val="28"/>
              </w:rPr>
            </w:pPr>
          </w:p>
        </w:tc>
      </w:tr>
      <w:tr w:rsidR="00FF2B1E" w:rsidRPr="00E02C42" w14:paraId="71A46470" w14:textId="77777777" w:rsidTr="00A96C9F">
        <w:trPr>
          <w:trHeight w:val="414"/>
        </w:trPr>
        <w:tc>
          <w:tcPr>
            <w:tcW w:w="9493" w:type="dxa"/>
            <w:gridSpan w:val="7"/>
            <w:tcBorders>
              <w:top w:val="single" w:sz="4" w:space="0" w:color="auto"/>
              <w:left w:val="nil"/>
              <w:bottom w:val="single" w:sz="4" w:space="0" w:color="auto"/>
              <w:right w:val="nil"/>
            </w:tcBorders>
          </w:tcPr>
          <w:p w14:paraId="01D8B500" w14:textId="77777777" w:rsidR="00FF2B1E" w:rsidRPr="00EA4E4B" w:rsidRDefault="00FF2B1E" w:rsidP="00FF2B1E">
            <w:pPr>
              <w:spacing w:line="360" w:lineRule="auto"/>
              <w:rPr>
                <w:b/>
                <w:bCs/>
                <w:color w:val="0070C0"/>
                <w:sz w:val="28"/>
                <w:szCs w:val="28"/>
              </w:rPr>
            </w:pPr>
            <w:r w:rsidRPr="00EA4E4B">
              <w:rPr>
                <w:b/>
                <w:bCs/>
                <w:color w:val="0070C0"/>
                <w:sz w:val="28"/>
                <w:szCs w:val="28"/>
              </w:rPr>
              <w:lastRenderedPageBreak/>
              <w:t>2. Hoạt động 2: Hình thành kiến thức</w:t>
            </w:r>
          </w:p>
        </w:tc>
      </w:tr>
      <w:tr w:rsidR="00FF2B1E" w:rsidRPr="00ED5F02" w14:paraId="141BA524" w14:textId="77777777" w:rsidTr="00A96C9F">
        <w:trPr>
          <w:trHeight w:val="414"/>
        </w:trPr>
        <w:tc>
          <w:tcPr>
            <w:tcW w:w="9493" w:type="dxa"/>
            <w:gridSpan w:val="7"/>
            <w:tcBorders>
              <w:top w:val="single" w:sz="4" w:space="0" w:color="auto"/>
            </w:tcBorders>
          </w:tcPr>
          <w:p w14:paraId="4AAE19AB" w14:textId="77777777" w:rsidR="00FF2B1E" w:rsidRPr="00EA4E4B" w:rsidRDefault="00FF2B1E" w:rsidP="00FF2B1E">
            <w:pPr>
              <w:spacing w:line="360" w:lineRule="auto"/>
              <w:jc w:val="center"/>
              <w:rPr>
                <w:color w:val="000000"/>
                <w:sz w:val="28"/>
                <w:szCs w:val="28"/>
              </w:rPr>
            </w:pPr>
            <w:r w:rsidRPr="00EA4E4B">
              <w:rPr>
                <w:b/>
                <w:bCs/>
                <w:color w:val="000000"/>
                <w:sz w:val="28"/>
                <w:szCs w:val="28"/>
              </w:rPr>
              <w:t>I</w:t>
            </w:r>
            <w:r w:rsidRPr="00EA4E4B">
              <w:rPr>
                <w:b/>
                <w:bCs/>
                <w:color w:val="000000"/>
                <w:sz w:val="28"/>
                <w:szCs w:val="28"/>
                <w:lang w:val="vi-VN"/>
              </w:rPr>
              <w:t>. T</w:t>
            </w:r>
            <w:r w:rsidRPr="00EA4E4B">
              <w:rPr>
                <w:b/>
                <w:bCs/>
                <w:color w:val="000000"/>
                <w:sz w:val="28"/>
                <w:szCs w:val="28"/>
              </w:rPr>
              <w:t>ÌM HIỂU CHUNG</w:t>
            </w:r>
          </w:p>
        </w:tc>
      </w:tr>
      <w:tr w:rsidR="00FF2B1E" w:rsidRPr="00F460FA" w14:paraId="247AEBDC" w14:textId="77777777" w:rsidTr="00A96C9F">
        <w:trPr>
          <w:trHeight w:val="3671"/>
        </w:trPr>
        <w:tc>
          <w:tcPr>
            <w:tcW w:w="9493" w:type="dxa"/>
            <w:gridSpan w:val="7"/>
            <w:tcBorders>
              <w:top w:val="single" w:sz="4" w:space="0" w:color="auto"/>
            </w:tcBorders>
          </w:tcPr>
          <w:p w14:paraId="039B1EC3" w14:textId="77777777" w:rsidR="00FF2B1E" w:rsidRPr="00EA4E4B" w:rsidRDefault="00FF2B1E" w:rsidP="00FF2B1E">
            <w:pPr>
              <w:spacing w:line="360" w:lineRule="auto"/>
              <w:jc w:val="both"/>
              <w:rPr>
                <w:color w:val="000000"/>
                <w:sz w:val="28"/>
                <w:szCs w:val="28"/>
              </w:rPr>
            </w:pPr>
            <w:r w:rsidRPr="00EA4E4B">
              <w:rPr>
                <w:b/>
                <w:bCs/>
                <w:color w:val="000000"/>
                <w:sz w:val="28"/>
                <w:szCs w:val="28"/>
                <w:lang w:val="vi-VN"/>
              </w:rPr>
              <w:lastRenderedPageBreak/>
              <w:t>Mục tiêu</w:t>
            </w:r>
            <w:r w:rsidRPr="00EA4E4B">
              <w:rPr>
                <w:color w:val="000000"/>
                <w:sz w:val="28"/>
                <w:szCs w:val="28"/>
                <w:lang w:val="vi-VN"/>
              </w:rPr>
              <w:t>: Giúp HS</w:t>
            </w:r>
          </w:p>
          <w:p w14:paraId="70F7D9A8" w14:textId="77777777" w:rsidR="00FF2B1E" w:rsidRPr="00EA4E4B" w:rsidRDefault="00FF2B1E" w:rsidP="00FF2B1E">
            <w:pPr>
              <w:spacing w:line="360" w:lineRule="auto"/>
              <w:jc w:val="both"/>
              <w:rPr>
                <w:color w:val="000000"/>
                <w:sz w:val="28"/>
                <w:szCs w:val="28"/>
                <w:lang w:val="vi-VN"/>
              </w:rPr>
            </w:pPr>
            <w:r w:rsidRPr="00EA4E4B">
              <w:rPr>
                <w:color w:val="000000"/>
                <w:sz w:val="28"/>
                <w:szCs w:val="28"/>
                <w:lang w:val="vi-VN"/>
              </w:rPr>
              <w:t xml:space="preserve">- </w:t>
            </w:r>
            <w:r w:rsidRPr="00EA4E4B">
              <w:rPr>
                <w:color w:val="000000"/>
                <w:sz w:val="28"/>
                <w:szCs w:val="28"/>
              </w:rPr>
              <w:t>Nêu</w:t>
            </w:r>
            <w:r w:rsidRPr="00EA4E4B">
              <w:rPr>
                <w:color w:val="000000"/>
                <w:sz w:val="28"/>
                <w:szCs w:val="28"/>
                <w:lang w:val="vi-VN"/>
              </w:rPr>
              <w:t xml:space="preserve"> được những nét chung </w:t>
            </w:r>
            <w:r w:rsidRPr="00EA4E4B">
              <w:rPr>
                <w:color w:val="000000"/>
                <w:sz w:val="28"/>
                <w:szCs w:val="28"/>
              </w:rPr>
              <w:t>về tác giả Bùi Mạnh Nhị và</w:t>
            </w:r>
            <w:r w:rsidRPr="00EA4E4B">
              <w:rPr>
                <w:color w:val="000000"/>
                <w:sz w:val="28"/>
                <w:szCs w:val="28"/>
                <w:lang w:val="vi-VN"/>
              </w:rPr>
              <w:t xml:space="preserve"> văn bản </w:t>
            </w:r>
            <w:r w:rsidRPr="00EA4E4B">
              <w:rPr>
                <w:color w:val="000000"/>
                <w:sz w:val="28"/>
                <w:szCs w:val="28"/>
              </w:rPr>
              <w:t xml:space="preserve">Thánh Gióng – tượng đài bất tử về lòng yêu nước </w:t>
            </w:r>
            <w:r w:rsidRPr="00EA4E4B">
              <w:rPr>
                <w:color w:val="000000"/>
                <w:sz w:val="28"/>
                <w:szCs w:val="28"/>
                <w:lang w:val="vi-VN"/>
              </w:rPr>
              <w:t xml:space="preserve">(Thể loại, </w:t>
            </w:r>
            <w:r>
              <w:rPr>
                <w:color w:val="000000"/>
                <w:sz w:val="28"/>
                <w:szCs w:val="28"/>
              </w:rPr>
              <w:t>xuất xứ</w:t>
            </w:r>
            <w:r w:rsidRPr="00EA4E4B">
              <w:rPr>
                <w:color w:val="000000"/>
                <w:sz w:val="28"/>
                <w:szCs w:val="28"/>
              </w:rPr>
              <w:t>, bố cục</w:t>
            </w:r>
            <w:r w:rsidRPr="00EA4E4B">
              <w:rPr>
                <w:color w:val="000000"/>
                <w:sz w:val="28"/>
                <w:szCs w:val="28"/>
                <w:lang w:val="vi-VN"/>
              </w:rPr>
              <w:t>…)</w:t>
            </w:r>
          </w:p>
          <w:p w14:paraId="6F65F26C" w14:textId="77777777" w:rsidR="00FF2B1E" w:rsidRPr="00EA4E4B" w:rsidRDefault="00FF2B1E" w:rsidP="00FF2B1E">
            <w:pPr>
              <w:spacing w:line="360" w:lineRule="auto"/>
              <w:jc w:val="both"/>
              <w:rPr>
                <w:color w:val="000000"/>
                <w:sz w:val="28"/>
                <w:szCs w:val="28"/>
              </w:rPr>
            </w:pPr>
            <w:r w:rsidRPr="00EA4E4B">
              <w:rPr>
                <w:b/>
                <w:bCs/>
                <w:color w:val="000000"/>
                <w:sz w:val="28"/>
                <w:szCs w:val="28"/>
                <w:lang w:val="vi-VN"/>
              </w:rPr>
              <w:t>Nội dung</w:t>
            </w:r>
            <w:r w:rsidRPr="00EA4E4B">
              <w:rPr>
                <w:color w:val="000000"/>
                <w:sz w:val="28"/>
                <w:szCs w:val="28"/>
                <w:lang w:val="vi-VN"/>
              </w:rPr>
              <w:t xml:space="preserve">: </w:t>
            </w:r>
          </w:p>
          <w:p w14:paraId="351204C2" w14:textId="77777777" w:rsidR="00FF2B1E" w:rsidRPr="00EA4E4B" w:rsidRDefault="00FF2B1E" w:rsidP="00FF2B1E">
            <w:pPr>
              <w:spacing w:line="360" w:lineRule="auto"/>
              <w:jc w:val="both"/>
              <w:rPr>
                <w:color w:val="000000"/>
                <w:sz w:val="28"/>
                <w:szCs w:val="28"/>
              </w:rPr>
            </w:pPr>
            <w:r w:rsidRPr="00EA4E4B">
              <w:rPr>
                <w:color w:val="000000"/>
                <w:sz w:val="28"/>
                <w:szCs w:val="28"/>
                <w:lang w:val="vi-VN"/>
              </w:rPr>
              <w:t>- Hs đọc, quan sát SGK và tìm thông tin</w:t>
            </w:r>
            <w:r w:rsidRPr="00EA4E4B">
              <w:rPr>
                <w:color w:val="000000"/>
                <w:sz w:val="28"/>
                <w:szCs w:val="28"/>
              </w:rPr>
              <w:t xml:space="preserve">, </w:t>
            </w:r>
            <w:r w:rsidRPr="00EA4E4B">
              <w:rPr>
                <w:color w:val="000000"/>
                <w:sz w:val="28"/>
                <w:szCs w:val="28"/>
                <w:lang w:val="vi-VN"/>
              </w:rPr>
              <w:t>suy nghĩ cá nhân để trả lời, làm việc nhóm để hoàn thành nhiệm vụ.</w:t>
            </w:r>
          </w:p>
          <w:p w14:paraId="0F4D5322" w14:textId="77777777" w:rsidR="00FF2B1E" w:rsidRPr="00EA4E4B" w:rsidRDefault="00FF2B1E" w:rsidP="00FF2B1E">
            <w:pPr>
              <w:spacing w:line="360" w:lineRule="auto"/>
              <w:jc w:val="both"/>
              <w:rPr>
                <w:color w:val="000000"/>
                <w:sz w:val="28"/>
                <w:szCs w:val="28"/>
              </w:rPr>
            </w:pPr>
            <w:r w:rsidRPr="00EA4E4B">
              <w:rPr>
                <w:color w:val="000000"/>
                <w:sz w:val="28"/>
                <w:szCs w:val="28"/>
                <w:lang w:val="vi-VN"/>
              </w:rPr>
              <w:t>- GV hướng dẫn HS đọc văn bản và sử dụng KT đặt câu hỏi</w:t>
            </w:r>
          </w:p>
        </w:tc>
      </w:tr>
      <w:tr w:rsidR="00FF2B1E" w:rsidRPr="00E02C42" w14:paraId="7C4C76E1" w14:textId="77777777" w:rsidTr="00A96C9F">
        <w:trPr>
          <w:trHeight w:val="327"/>
        </w:trPr>
        <w:tc>
          <w:tcPr>
            <w:tcW w:w="4968" w:type="dxa"/>
            <w:gridSpan w:val="4"/>
          </w:tcPr>
          <w:p w14:paraId="1AB72CB8" w14:textId="77777777" w:rsidR="00FF2B1E" w:rsidRPr="00EA4E4B" w:rsidRDefault="00FF2B1E" w:rsidP="00FF2B1E">
            <w:pPr>
              <w:spacing w:line="360" w:lineRule="auto"/>
              <w:jc w:val="center"/>
              <w:rPr>
                <w:b/>
                <w:bCs/>
                <w:color w:val="000000"/>
                <w:sz w:val="28"/>
                <w:szCs w:val="28"/>
                <w:lang w:val="vi-VN"/>
              </w:rPr>
            </w:pPr>
            <w:r w:rsidRPr="00EA4E4B">
              <w:rPr>
                <w:b/>
                <w:bCs/>
                <w:color w:val="000000"/>
                <w:sz w:val="28"/>
                <w:szCs w:val="28"/>
                <w:lang w:val="vi-VN"/>
              </w:rPr>
              <w:t>Tổ chức thực hiện</w:t>
            </w:r>
          </w:p>
        </w:tc>
        <w:tc>
          <w:tcPr>
            <w:tcW w:w="4525" w:type="dxa"/>
            <w:gridSpan w:val="3"/>
          </w:tcPr>
          <w:p w14:paraId="003B4180" w14:textId="77777777" w:rsidR="00FF2B1E" w:rsidRPr="00EA4E4B" w:rsidRDefault="00FF2B1E" w:rsidP="00FF2B1E">
            <w:pPr>
              <w:spacing w:line="360" w:lineRule="auto"/>
              <w:jc w:val="center"/>
              <w:rPr>
                <w:b/>
                <w:bCs/>
                <w:color w:val="000000"/>
                <w:sz w:val="28"/>
                <w:szCs w:val="28"/>
                <w:lang w:val="vi-VN"/>
              </w:rPr>
            </w:pPr>
            <w:r w:rsidRPr="00EA4E4B">
              <w:rPr>
                <w:b/>
                <w:bCs/>
                <w:color w:val="000000"/>
                <w:sz w:val="28"/>
                <w:szCs w:val="28"/>
                <w:lang w:val="vi-VN"/>
              </w:rPr>
              <w:t xml:space="preserve">Sản phẩm </w:t>
            </w:r>
          </w:p>
        </w:tc>
      </w:tr>
      <w:tr w:rsidR="00FF2B1E" w:rsidRPr="00E02C42" w14:paraId="7CF9F3EF" w14:textId="77777777" w:rsidTr="00A96C9F">
        <w:trPr>
          <w:trHeight w:val="327"/>
        </w:trPr>
        <w:tc>
          <w:tcPr>
            <w:tcW w:w="4968" w:type="dxa"/>
            <w:gridSpan w:val="4"/>
          </w:tcPr>
          <w:p w14:paraId="1C799C77" w14:textId="77777777" w:rsidR="00FF2B1E" w:rsidRDefault="00FF2B1E" w:rsidP="00FF2B1E">
            <w:pPr>
              <w:snapToGrid w:val="0"/>
              <w:spacing w:line="360" w:lineRule="auto"/>
              <w:jc w:val="both"/>
              <w:rPr>
                <w:b/>
                <w:bCs/>
                <w:color w:val="0070C0"/>
                <w:sz w:val="28"/>
                <w:szCs w:val="28"/>
              </w:rPr>
            </w:pPr>
            <w:r w:rsidRPr="00EA4E4B">
              <w:rPr>
                <w:b/>
                <w:bCs/>
                <w:color w:val="0070C0"/>
                <w:sz w:val="28"/>
                <w:szCs w:val="28"/>
                <w:lang w:val="vi-VN"/>
              </w:rPr>
              <w:t>B</w:t>
            </w:r>
            <w:r>
              <w:rPr>
                <w:b/>
                <w:bCs/>
                <w:color w:val="0070C0"/>
                <w:sz w:val="28"/>
                <w:szCs w:val="28"/>
              </w:rPr>
              <w:t xml:space="preserve"> </w:t>
            </w:r>
            <w:r w:rsidRPr="00EA4E4B">
              <w:rPr>
                <w:b/>
                <w:bCs/>
                <w:color w:val="0070C0"/>
                <w:sz w:val="28"/>
                <w:szCs w:val="28"/>
                <w:lang w:val="vi-VN"/>
              </w:rPr>
              <w:t>1: Chuyển giao nhiệm vụ (GV)</w:t>
            </w:r>
          </w:p>
          <w:p w14:paraId="0074335D" w14:textId="77777777" w:rsidR="00FF2B1E" w:rsidRDefault="00FF2B1E" w:rsidP="00FF2B1E">
            <w:pPr>
              <w:snapToGrid w:val="0"/>
              <w:spacing w:line="360" w:lineRule="auto"/>
              <w:jc w:val="both"/>
              <w:rPr>
                <w:b/>
                <w:bCs/>
                <w:sz w:val="28"/>
                <w:szCs w:val="28"/>
              </w:rPr>
            </w:pPr>
            <w:r w:rsidRPr="008B068C">
              <w:rPr>
                <w:b/>
                <w:bCs/>
                <w:sz w:val="28"/>
                <w:szCs w:val="28"/>
              </w:rPr>
              <w:t>(Chuyển giao phiếu học tập số 1 cho HS chuẩn bị ở nhà)</w:t>
            </w:r>
          </w:p>
          <w:p w14:paraId="04E317C2" w14:textId="77777777" w:rsidR="00FF2B1E" w:rsidRDefault="00FF2B1E" w:rsidP="00FF2B1E">
            <w:pPr>
              <w:snapToGrid w:val="0"/>
              <w:spacing w:line="360" w:lineRule="auto"/>
              <w:jc w:val="both"/>
              <w:rPr>
                <w:color w:val="000000"/>
                <w:sz w:val="28"/>
                <w:szCs w:val="28"/>
              </w:rPr>
            </w:pPr>
            <w:r>
              <w:rPr>
                <w:b/>
                <w:bCs/>
                <w:sz w:val="28"/>
                <w:szCs w:val="28"/>
              </w:rPr>
              <w:t>-</w:t>
            </w:r>
            <w:r w:rsidRPr="00EA4E4B">
              <w:rPr>
                <w:color w:val="000000"/>
                <w:sz w:val="28"/>
                <w:szCs w:val="28"/>
                <w:lang w:val="vi-VN"/>
              </w:rPr>
              <w:t>Y</w:t>
            </w:r>
            <w:r>
              <w:rPr>
                <w:color w:val="000000"/>
                <w:sz w:val="28"/>
                <w:szCs w:val="28"/>
                <w:lang w:val="vi-VN"/>
              </w:rPr>
              <w:t>êu cầu HS</w:t>
            </w:r>
            <w:r>
              <w:rPr>
                <w:color w:val="000000"/>
                <w:sz w:val="28"/>
                <w:szCs w:val="28"/>
              </w:rPr>
              <w:t xml:space="preserve"> tạo nhóm cặp, sưu tầm tư liệu,</w:t>
            </w:r>
            <w:r w:rsidRPr="00EA4E4B">
              <w:rPr>
                <w:color w:val="000000"/>
                <w:sz w:val="28"/>
                <w:szCs w:val="28"/>
                <w:lang w:val="vi-VN"/>
              </w:rPr>
              <w:t xml:space="preserve"> trả lời câu hỏi</w:t>
            </w:r>
            <w:r>
              <w:rPr>
                <w:color w:val="000000"/>
                <w:sz w:val="28"/>
                <w:szCs w:val="28"/>
              </w:rPr>
              <w:t xml:space="preserve"> trong phiếu học tập </w:t>
            </w:r>
          </w:p>
          <w:p w14:paraId="17131DF6" w14:textId="77777777" w:rsidR="00FF2B1E" w:rsidRPr="006A7EB2" w:rsidRDefault="00FF2B1E" w:rsidP="00FF2B1E">
            <w:pPr>
              <w:snapToGrid w:val="0"/>
              <w:spacing w:line="360" w:lineRule="auto"/>
              <w:jc w:val="both"/>
              <w:rPr>
                <w:b/>
                <w:bCs/>
                <w:sz w:val="28"/>
                <w:szCs w:val="28"/>
              </w:rPr>
            </w:pPr>
            <w:r>
              <w:rPr>
                <w:color w:val="000000"/>
                <w:sz w:val="28"/>
                <w:szCs w:val="28"/>
              </w:rPr>
              <w:t>số 1</w:t>
            </w:r>
          </w:p>
          <w:p w14:paraId="537112FB" w14:textId="21B39061" w:rsidR="00FF2B1E" w:rsidRPr="00C00020" w:rsidRDefault="00FF2B1E" w:rsidP="00FF2B1E">
            <w:pPr>
              <w:snapToGrid w:val="0"/>
              <w:spacing w:line="360" w:lineRule="auto"/>
              <w:jc w:val="both"/>
              <w:rPr>
                <w:b/>
                <w:bCs/>
                <w:sz w:val="28"/>
                <w:szCs w:val="28"/>
              </w:rPr>
            </w:pPr>
            <w:r w:rsidRPr="00A96C9F">
              <w:rPr>
                <w:b/>
                <w:noProof/>
                <w:sz w:val="40"/>
                <w:szCs w:val="40"/>
              </w:rPr>
              <w:lastRenderedPageBreak/>
              <mc:AlternateContent>
                <mc:Choice Requires="wpg">
                  <w:drawing>
                    <wp:inline distT="0" distB="0" distL="0" distR="0" wp14:anchorId="0CD296D3" wp14:editId="1B899901">
                      <wp:extent cx="3116580" cy="7327265"/>
                      <wp:effectExtent l="0" t="0" r="0" b="0"/>
                      <wp:docPr id="29742" name="Group 29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6580" cy="7327265"/>
                                <a:chOff x="0" y="0"/>
                                <a:chExt cx="9589477" cy="26124620"/>
                              </a:xfrm>
                            </wpg:grpSpPr>
                            <wps:wsp>
                              <wps:cNvPr id="189" name="TextBox 5"/>
                              <wps:cNvSpPr txBox="1"/>
                              <wps:spPr>
                                <a:xfrm>
                                  <a:off x="445477" y="6221549"/>
                                  <a:ext cx="9144000" cy="19903071"/>
                                </a:xfrm>
                                <a:prstGeom prst="rect">
                                  <a:avLst/>
                                </a:prstGeom>
                                <a:noFill/>
                              </wps:spPr>
                              <wps:txbx>
                                <w:txbxContent>
                                  <w:p w14:paraId="2CEA2BC8" w14:textId="77777777" w:rsidR="00270D31" w:rsidRDefault="00270D31" w:rsidP="00FF2B1E">
                                    <w:r>
                                      <w:rPr>
                                        <w:rFonts w:asciiTheme="minorHAnsi" w:hAnsi="Calibri" w:cstheme="minorBidi"/>
                                        <w:color w:val="000000" w:themeColor="text1"/>
                                        <w:kern w:val="24"/>
                                        <w:sz w:val="36"/>
                                        <w:szCs w:val="36"/>
                                      </w:rPr>
                                      <w:t xml:space="preserve">                                                        </w:t>
                                    </w:r>
                                  </w:p>
                                  <w:p w14:paraId="2E9E5194" w14:textId="29A20EC8" w:rsidR="00270D31" w:rsidRPr="003958D7" w:rsidRDefault="00270D31" w:rsidP="00FF2B1E">
                                    <w:pPr>
                                      <w:rPr>
                                        <w:sz w:val="28"/>
                                        <w:szCs w:val="28"/>
                                      </w:rPr>
                                    </w:pPr>
                                    <w:r w:rsidRPr="003958D7">
                                      <w:rPr>
                                        <w:color w:val="000000" w:themeColor="text1"/>
                                        <w:kern w:val="24"/>
                                        <w:sz w:val="28"/>
                                        <w:szCs w:val="28"/>
                                      </w:rPr>
                                      <w:t xml:space="preserve">   </w:t>
                                    </w:r>
                                    <w:r w:rsidR="003958D7" w:rsidRPr="003958D7">
                                      <w:rPr>
                                        <w:color w:val="000000" w:themeColor="text1"/>
                                        <w:kern w:val="24"/>
                                        <w:sz w:val="28"/>
                                        <w:szCs w:val="28"/>
                                      </w:rPr>
                                      <w:t xml:space="preserve">         </w:t>
                                    </w:r>
                                    <w:r w:rsidRPr="003958D7">
                                      <w:rPr>
                                        <w:color w:val="000000" w:themeColor="text1"/>
                                        <w:kern w:val="24"/>
                                        <w:sz w:val="28"/>
                                        <w:szCs w:val="28"/>
                                      </w:rPr>
                                      <w:t>PHIẾU HỌC TẬP SỐ 1</w:t>
                                    </w:r>
                                  </w:p>
                                  <w:p w14:paraId="0AAC5DE8" w14:textId="77777777" w:rsidR="00270D31" w:rsidRPr="00420272" w:rsidRDefault="00270D31" w:rsidP="00FF2B1E">
                                    <w:pPr>
                                      <w:rPr>
                                        <w:sz w:val="28"/>
                                        <w:szCs w:val="28"/>
                                      </w:rPr>
                                    </w:pPr>
                                    <w:r w:rsidRPr="00420272">
                                      <w:rPr>
                                        <w:color w:val="000000" w:themeColor="text1"/>
                                        <w:kern w:val="24"/>
                                        <w:sz w:val="28"/>
                                        <w:szCs w:val="28"/>
                                      </w:rPr>
                                      <w:t xml:space="preserve">   1.Tìm hiểu và giới thiệu ngắn gọn về tác giả của văn bản      </w:t>
                                    </w:r>
                                  </w:p>
                                  <w:p w14:paraId="119B372B"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0AA034B5"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3F12AD31"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4A8AF56F"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4FF68BD9"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2. Nêu cách đọc văn bản và đọc minh họa 1 đoạn .</w:t>
                                    </w:r>
                                  </w:p>
                                  <w:p w14:paraId="405FEC95"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3.Giải thích từ khó:  </w:t>
                                    </w:r>
                                  </w:p>
                                  <w:p w14:paraId="3B03E76C"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4.Xác định thể loại văn bản</w:t>
                                    </w:r>
                                  </w:p>
                                  <w:p w14:paraId="1FD1E52A" w14:textId="77777777" w:rsidR="00270D31" w:rsidRPr="00420272" w:rsidRDefault="00270D31" w:rsidP="00FF2B1E">
                                    <w:pPr>
                                      <w:ind w:left="547" w:hanging="547"/>
                                      <w:rPr>
                                        <w:sz w:val="28"/>
                                        <w:szCs w:val="28"/>
                                      </w:rPr>
                                    </w:pPr>
                                    <w:r w:rsidRPr="00420272">
                                      <w:rPr>
                                        <w:color w:val="000000" w:themeColor="text1"/>
                                        <w:kern w:val="24"/>
                                        <w:sz w:val="28"/>
                                        <w:szCs w:val="28"/>
                                      </w:rPr>
                                      <w:t>…………………………………………………………</w:t>
                                    </w:r>
                                  </w:p>
                                  <w:p w14:paraId="5251484F"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5. Bố cục văn bản ?</w:t>
                                    </w:r>
                                  </w:p>
                                </w:txbxContent>
                              </wps:txbx>
                              <wps:bodyPr wrap="square" rtlCol="0">
                                <a:spAutoFit/>
                              </wps:bodyPr>
                            </wps:wsp>
                            <pic:pic xmlns:pic="http://schemas.openxmlformats.org/drawingml/2006/picture">
                              <pic:nvPicPr>
                                <pic:cNvPr id="190" name="Picture 190"/>
                                <pic:cNvPicPr>
                                  <a:picLocks noChangeAspect="1" noChangeArrowheads="1"/>
                                </pic:cNvPicPr>
                              </pic:nvPicPr>
                              <pic:blipFill>
                                <a:blip r:embed="rId154"/>
                                <a:srcRect/>
                                <a:stretch>
                                  <a:fillRect/>
                                </a:stretch>
                              </pic:blipFill>
                              <pic:spPr bwMode="auto">
                                <a:xfrm>
                                  <a:off x="6172200" y="781050"/>
                                  <a:ext cx="1905000" cy="1581150"/>
                                </a:xfrm>
                                <a:prstGeom prst="rect">
                                  <a:avLst/>
                                </a:prstGeom>
                                <a:noFill/>
                                <a:ln w="9525">
                                  <a:noFill/>
                                  <a:miter lim="800000"/>
                                  <a:headEnd/>
                                  <a:tailEnd/>
                                </a:ln>
                              </pic:spPr>
                            </pic:pic>
                            <pic:pic xmlns:pic="http://schemas.openxmlformats.org/drawingml/2006/picture">
                              <pic:nvPicPr>
                                <pic:cNvPr id="191" name="table"/>
                                <pic:cNvPicPr>
                                  <a:picLocks noChangeAspect="1"/>
                                </pic:cNvPicPr>
                              </pic:nvPicPr>
                              <pic:blipFill>
                                <a:blip r:embed="rId177"/>
                                <a:stretch>
                                  <a:fillRect/>
                                </a:stretch>
                              </pic:blipFill>
                              <pic:spPr>
                                <a:xfrm>
                                  <a:off x="228600" y="2309309"/>
                                  <a:ext cx="8907028" cy="3504715"/>
                                </a:xfrm>
                                <a:prstGeom prst="rect">
                                  <a:avLst/>
                                </a:prstGeom>
                              </pic:spPr>
                            </pic:pic>
                            <pic:pic xmlns:pic="http://schemas.openxmlformats.org/drawingml/2006/picture">
                              <pic:nvPicPr>
                                <pic:cNvPr id="192" name="图片 1"/>
                                <pic:cNvPicPr>
                                  <a:picLocks noChangeAspect="1"/>
                                </pic:cNvPicPr>
                              </pic:nvPicPr>
                              <pic:blipFill rotWithShape="1">
                                <a:blip r:embed="rId178" cstate="print"/>
                                <a:srcRect l="32760" r="8347"/>
                                <a:stretch>
                                  <a:fillRect/>
                                </a:stretch>
                              </pic:blipFill>
                              <pic:spPr>
                                <a:xfrm flipH="1">
                                  <a:off x="0" y="0"/>
                                  <a:ext cx="1828800" cy="1104734"/>
                                </a:xfrm>
                                <a:prstGeom prst="rect">
                                  <a:avLst/>
                                </a:prstGeom>
                              </pic:spPr>
                            </pic:pic>
                            <pic:pic xmlns:pic="http://schemas.openxmlformats.org/drawingml/2006/picture">
                              <pic:nvPicPr>
                                <pic:cNvPr id="193" name="图片 8" descr="6fc417983c9675ce1b60e983870aeb8a"/>
                                <pic:cNvPicPr>
                                  <a:picLocks noChangeAspect="1" noChangeArrowheads="1"/>
                                </pic:cNvPicPr>
                              </pic:nvPicPr>
                              <pic:blipFill>
                                <a:blip r:embed="rId179"/>
                                <a:srcRect/>
                                <a:stretch>
                                  <a:fillRect/>
                                </a:stretch>
                              </pic:blipFill>
                              <pic:spPr bwMode="auto">
                                <a:xfrm>
                                  <a:off x="6856499" y="4767280"/>
                                  <a:ext cx="2287501" cy="2090720"/>
                                </a:xfrm>
                                <a:prstGeom prst="rect">
                                  <a:avLst/>
                                </a:prstGeom>
                                <a:noFill/>
                                <a:ln>
                                  <a:noFill/>
                                </a:ln>
                              </pic:spPr>
                            </pic:pic>
                          </wpg:wgp>
                        </a:graphicData>
                      </a:graphic>
                    </wp:inline>
                  </w:drawing>
                </mc:Choice>
                <mc:Fallback>
                  <w:pict>
                    <v:group w14:anchorId="0CD296D3" id="Group 29742" o:spid="_x0000_s1041" style="width:245.4pt;height:576.95pt;mso-position-horizontal-relative:char;mso-position-vertical-relative:line" coordsize="95894,26124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">
                      <v:shape id="TextBox 5" o:spid="_x0000_s1042" type="#_x0000_t202" style="position:absolute;left:4454;top:62215;width:91440;height:199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" filled="f" stroked="f">
                        <v:textbox style="mso-fit-shape-to-text:t">
                          <w:txbxContent>
                            <w:p w14:paraId="2CEA2BC8" w14:textId="77777777" w:rsidR="00270D31" w:rsidRDefault="00270D31" w:rsidP="00FF2B1E">
                              <w:r>
                                <w:rPr>
                                  <w:rFonts w:asciiTheme="minorHAnsi" w:hAnsi="Calibri" w:cstheme="minorBidi"/>
                                  <w:color w:val="000000" w:themeColor="text1"/>
                                  <w:kern w:val="24"/>
                                  <w:sz w:val="36"/>
                                  <w:szCs w:val="36"/>
                                </w:rPr>
                                <w:t xml:space="preserve">                                                        </w:t>
                              </w:r>
                            </w:p>
                            <w:p w14:paraId="2E9E5194" w14:textId="29A20EC8" w:rsidR="00270D31" w:rsidRPr="003958D7" w:rsidRDefault="00270D31" w:rsidP="00FF2B1E">
                              <w:pPr>
                                <w:rPr>
                                  <w:sz w:val="28"/>
                                  <w:szCs w:val="28"/>
                                </w:rPr>
                              </w:pPr>
                              <w:r w:rsidRPr="003958D7">
                                <w:rPr>
                                  <w:color w:val="000000" w:themeColor="text1"/>
                                  <w:kern w:val="24"/>
                                  <w:sz w:val="28"/>
                                  <w:szCs w:val="28"/>
                                </w:rPr>
                                <w:t xml:space="preserve">   </w:t>
                              </w:r>
                              <w:r w:rsidR="003958D7" w:rsidRPr="003958D7">
                                <w:rPr>
                                  <w:color w:val="000000" w:themeColor="text1"/>
                                  <w:kern w:val="24"/>
                                  <w:sz w:val="28"/>
                                  <w:szCs w:val="28"/>
                                </w:rPr>
                                <w:t xml:space="preserve">         </w:t>
                              </w:r>
                              <w:r w:rsidRPr="003958D7">
                                <w:rPr>
                                  <w:color w:val="000000" w:themeColor="text1"/>
                                  <w:kern w:val="24"/>
                                  <w:sz w:val="28"/>
                                  <w:szCs w:val="28"/>
                                </w:rPr>
                                <w:t>PHIẾU HỌC TẬP SỐ 1</w:t>
                              </w:r>
                            </w:p>
                            <w:p w14:paraId="0AAC5DE8" w14:textId="77777777" w:rsidR="00270D31" w:rsidRPr="00420272" w:rsidRDefault="00270D31" w:rsidP="00FF2B1E">
                              <w:pPr>
                                <w:rPr>
                                  <w:sz w:val="28"/>
                                  <w:szCs w:val="28"/>
                                </w:rPr>
                              </w:pPr>
                              <w:r w:rsidRPr="00420272">
                                <w:rPr>
                                  <w:color w:val="000000" w:themeColor="text1"/>
                                  <w:kern w:val="24"/>
                                  <w:sz w:val="28"/>
                                  <w:szCs w:val="28"/>
                                </w:rPr>
                                <w:t xml:space="preserve">   1.Tìm hiểu và giới thiệu ngắn gọn về tác giả của văn bản      </w:t>
                              </w:r>
                            </w:p>
                            <w:p w14:paraId="119B372B"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0AA034B5"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3F12AD31"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4A8AF56F"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w:t>
                              </w:r>
                            </w:p>
                            <w:p w14:paraId="4FF68BD9"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2. Nêu cách đọc văn bản và đọc minh họa 1 đoạn .</w:t>
                              </w:r>
                            </w:p>
                            <w:p w14:paraId="405FEC95"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3.Giải thích từ khó:  </w:t>
                              </w:r>
                            </w:p>
                            <w:p w14:paraId="3B03E76C"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4.Xác định thể loại văn bản</w:t>
                              </w:r>
                            </w:p>
                            <w:p w14:paraId="1FD1E52A" w14:textId="77777777" w:rsidR="00270D31" w:rsidRPr="00420272" w:rsidRDefault="00270D31" w:rsidP="00FF2B1E">
                              <w:pPr>
                                <w:ind w:left="547" w:hanging="547"/>
                                <w:rPr>
                                  <w:sz w:val="28"/>
                                  <w:szCs w:val="28"/>
                                </w:rPr>
                              </w:pPr>
                              <w:r w:rsidRPr="00420272">
                                <w:rPr>
                                  <w:color w:val="000000" w:themeColor="text1"/>
                                  <w:kern w:val="24"/>
                                  <w:sz w:val="28"/>
                                  <w:szCs w:val="28"/>
                                </w:rPr>
                                <w:t>…………………………………………………………</w:t>
                              </w:r>
                            </w:p>
                            <w:p w14:paraId="5251484F" w14:textId="77777777" w:rsidR="00270D31" w:rsidRPr="00420272" w:rsidRDefault="00270D31" w:rsidP="00FF2B1E">
                              <w:pPr>
                                <w:ind w:left="547" w:hanging="547"/>
                                <w:rPr>
                                  <w:sz w:val="28"/>
                                  <w:szCs w:val="28"/>
                                </w:rPr>
                              </w:pPr>
                              <w:r w:rsidRPr="00420272">
                                <w:rPr>
                                  <w:color w:val="000000" w:themeColor="text1"/>
                                  <w:kern w:val="24"/>
                                  <w:sz w:val="28"/>
                                  <w:szCs w:val="28"/>
                                </w:rPr>
                                <w:t xml:space="preserve">  5. Bố cục văn bản ?</w:t>
                              </w:r>
                            </w:p>
                          </w:txbxContent>
                        </v:textbox>
                      </v:shape>
                      <v:shape id="Picture 190" o:spid="_x0000_s1043" type="#_x0000_t75" style="position:absolute;left:61722;top:7810;width:19050;height:158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">
                        <v:imagedata r:id="rId180" o:title=""/>
                      </v:shape>
                      <v:shape id="table" o:spid="_x0000_s1044" type="#_x0000_t75" style="position:absolute;left:2286;top:23093;width:89070;height:350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">
                        <v:imagedata r:id="rId181" o:title=""/>
                      </v:shape>
                      <v:shape id="图片 1" o:spid="_x0000_s1045" type="#_x0000_t75" style="position:absolute;width:18288;height:11047;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">
                        <v:imagedata r:id="rId182" o:title="" cropleft="21470f" cropright="5470f"/>
                      </v:shape>
                      <v:shape id="图片 8" o:spid="_x0000_s1046" type="#_x0000_t75" alt="6fc417983c9675ce1b60e983870aeb8a" style="position:absolute;left:68564;top:47672;width:22876;height:20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">
                        <v:imagedata r:id="rId183" o:title="6fc417983c9675ce1b60e983870aeb8a"/>
                      </v:shape>
                      <w10:anchorlock/>
                    </v:group>
                  </w:pict>
                </mc:Fallback>
              </mc:AlternateContent>
            </w:r>
            <w:r w:rsidRPr="00EA4E4B">
              <w:rPr>
                <w:b/>
                <w:bCs/>
                <w:color w:val="0070C0"/>
                <w:sz w:val="28"/>
                <w:szCs w:val="28"/>
                <w:lang w:val="vi-VN"/>
              </w:rPr>
              <w:t>B2: Thực hiện nhiệm vụ</w:t>
            </w:r>
          </w:p>
          <w:p w14:paraId="33F212FD" w14:textId="77777777" w:rsidR="00FF2B1E" w:rsidRDefault="00FF2B1E" w:rsidP="00FF2B1E">
            <w:pPr>
              <w:spacing w:line="360" w:lineRule="auto"/>
              <w:rPr>
                <w:color w:val="000000"/>
                <w:sz w:val="28"/>
                <w:szCs w:val="28"/>
              </w:rPr>
            </w:pPr>
            <w:r w:rsidRPr="00EA4E4B">
              <w:rPr>
                <w:b/>
                <w:bCs/>
                <w:color w:val="000000"/>
                <w:sz w:val="28"/>
                <w:szCs w:val="28"/>
                <w:lang w:val="vi-VN"/>
              </w:rPr>
              <w:lastRenderedPageBreak/>
              <w:t>HS</w:t>
            </w:r>
            <w:r>
              <w:rPr>
                <w:color w:val="000000"/>
                <w:sz w:val="28"/>
                <w:szCs w:val="28"/>
                <w:lang w:val="vi-VN"/>
              </w:rPr>
              <w:t xml:space="preserve"> </w:t>
            </w:r>
            <w:r>
              <w:rPr>
                <w:color w:val="000000"/>
                <w:sz w:val="28"/>
                <w:szCs w:val="28"/>
              </w:rPr>
              <w:t>trao đổi, thống nhất các nội dung trong phiếu học tập.</w:t>
            </w:r>
            <w:r w:rsidRPr="00EA4E4B">
              <w:rPr>
                <w:color w:val="000000"/>
                <w:sz w:val="28"/>
                <w:szCs w:val="28"/>
                <w:lang w:val="vi-VN"/>
              </w:rPr>
              <w:t xml:space="preserve"> </w:t>
            </w:r>
          </w:p>
          <w:p w14:paraId="68CF3DDD" w14:textId="77777777" w:rsidR="00FF2B1E" w:rsidRPr="00066DDE" w:rsidRDefault="00FF2B1E" w:rsidP="00FF2B1E">
            <w:pPr>
              <w:spacing w:line="360" w:lineRule="auto"/>
              <w:rPr>
                <w:color w:val="000000"/>
                <w:sz w:val="28"/>
                <w:szCs w:val="28"/>
              </w:rPr>
            </w:pPr>
            <w:r>
              <w:rPr>
                <w:color w:val="000000"/>
                <w:sz w:val="28"/>
                <w:szCs w:val="28"/>
              </w:rPr>
              <w:t>GV hỗ trợ HS (nếu cần)</w:t>
            </w:r>
          </w:p>
          <w:p w14:paraId="71852BD6" w14:textId="77777777" w:rsidR="00FF2B1E" w:rsidRPr="00EA4E4B" w:rsidRDefault="00FF2B1E" w:rsidP="00FF2B1E">
            <w:pPr>
              <w:snapToGrid w:val="0"/>
              <w:spacing w:line="360" w:lineRule="auto"/>
              <w:jc w:val="both"/>
              <w:rPr>
                <w:b/>
                <w:bCs/>
                <w:color w:val="0070C0"/>
                <w:sz w:val="28"/>
                <w:szCs w:val="28"/>
                <w:lang w:val="vi-VN"/>
              </w:rPr>
            </w:pPr>
            <w:r w:rsidRPr="00EA4E4B">
              <w:rPr>
                <w:b/>
                <w:bCs/>
                <w:color w:val="0070C0"/>
                <w:sz w:val="28"/>
                <w:szCs w:val="28"/>
                <w:lang w:val="vi-VN"/>
              </w:rPr>
              <w:t>B3: Báo cáo, thảo luận</w:t>
            </w:r>
          </w:p>
          <w:p w14:paraId="1CEFA7CE" w14:textId="77777777" w:rsidR="00FF2B1E" w:rsidRDefault="00FF2B1E" w:rsidP="00FF2B1E">
            <w:pPr>
              <w:spacing w:line="360" w:lineRule="auto"/>
              <w:rPr>
                <w:color w:val="000000"/>
                <w:sz w:val="28"/>
                <w:szCs w:val="28"/>
              </w:rPr>
            </w:pPr>
            <w:r>
              <w:rPr>
                <w:b/>
                <w:bCs/>
                <w:color w:val="000000"/>
                <w:sz w:val="28"/>
                <w:szCs w:val="28"/>
              </w:rPr>
              <w:t>-</w:t>
            </w:r>
            <w:r w:rsidRPr="00066DDE">
              <w:rPr>
                <w:bCs/>
                <w:color w:val="000000"/>
                <w:sz w:val="28"/>
                <w:szCs w:val="28"/>
              </w:rPr>
              <w:t xml:space="preserve">2 </w:t>
            </w:r>
            <w:r w:rsidRPr="00066DDE">
              <w:rPr>
                <w:bCs/>
                <w:color w:val="000000"/>
                <w:sz w:val="28"/>
                <w:szCs w:val="28"/>
                <w:lang w:val="vi-VN"/>
              </w:rPr>
              <w:t>HS</w:t>
            </w:r>
            <w:r w:rsidRPr="00066DDE">
              <w:rPr>
                <w:color w:val="000000"/>
                <w:sz w:val="28"/>
                <w:szCs w:val="28"/>
                <w:lang w:val="vi-VN"/>
              </w:rPr>
              <w:t xml:space="preserve"> </w:t>
            </w:r>
            <w:r>
              <w:rPr>
                <w:color w:val="000000"/>
                <w:sz w:val="28"/>
                <w:szCs w:val="28"/>
              </w:rPr>
              <w:t>báo cáo trước lớp</w:t>
            </w:r>
          </w:p>
          <w:p w14:paraId="31055571" w14:textId="77777777" w:rsidR="00FF2B1E" w:rsidRPr="00066DDE" w:rsidRDefault="00FF2B1E" w:rsidP="00FF2B1E">
            <w:pPr>
              <w:spacing w:line="360" w:lineRule="auto"/>
              <w:rPr>
                <w:color w:val="000000"/>
                <w:sz w:val="28"/>
                <w:szCs w:val="28"/>
              </w:rPr>
            </w:pPr>
            <w:r>
              <w:rPr>
                <w:color w:val="000000"/>
                <w:sz w:val="28"/>
                <w:szCs w:val="28"/>
              </w:rPr>
              <w:t>-HS các nhóm khác theo dõi, nhận xét bổ sung,…</w:t>
            </w:r>
          </w:p>
          <w:p w14:paraId="34AB8E18" w14:textId="77777777" w:rsidR="00FF2B1E" w:rsidRPr="00EA4E4B" w:rsidRDefault="00FF2B1E" w:rsidP="00FF2B1E">
            <w:pPr>
              <w:snapToGrid w:val="0"/>
              <w:spacing w:line="360" w:lineRule="auto"/>
              <w:jc w:val="both"/>
              <w:rPr>
                <w:b/>
                <w:bCs/>
                <w:color w:val="0070C0"/>
                <w:sz w:val="28"/>
                <w:szCs w:val="28"/>
                <w:lang w:val="vi-VN"/>
              </w:rPr>
            </w:pPr>
            <w:r w:rsidRPr="00EA4E4B">
              <w:rPr>
                <w:b/>
                <w:bCs/>
                <w:color w:val="0070C0"/>
                <w:sz w:val="28"/>
                <w:szCs w:val="28"/>
                <w:lang w:val="vi-VN"/>
              </w:rPr>
              <w:t>B4: Kết luận, nhận định (GV)</w:t>
            </w:r>
          </w:p>
          <w:p w14:paraId="3476F17B" w14:textId="77777777" w:rsidR="00FF2B1E" w:rsidRDefault="00FF2B1E" w:rsidP="00FF2B1E">
            <w:pPr>
              <w:spacing w:line="360" w:lineRule="auto"/>
              <w:jc w:val="both"/>
              <w:rPr>
                <w:color w:val="000000"/>
                <w:sz w:val="28"/>
                <w:szCs w:val="28"/>
              </w:rPr>
            </w:pPr>
            <w:r>
              <w:rPr>
                <w:color w:val="000000"/>
                <w:sz w:val="28"/>
                <w:szCs w:val="28"/>
              </w:rPr>
              <w:t xml:space="preserve">- </w:t>
            </w:r>
            <w:r w:rsidRPr="00EA4E4B">
              <w:rPr>
                <w:color w:val="000000"/>
                <w:sz w:val="28"/>
                <w:szCs w:val="28"/>
                <w:lang w:val="vi-VN"/>
              </w:rPr>
              <w:t>Nhận xét câu trả lời của HS</w:t>
            </w:r>
            <w:r>
              <w:rPr>
                <w:color w:val="000000"/>
                <w:sz w:val="28"/>
                <w:szCs w:val="28"/>
              </w:rPr>
              <w:t>.</w:t>
            </w:r>
            <w:r w:rsidRPr="00EA4E4B">
              <w:rPr>
                <w:color w:val="000000"/>
                <w:sz w:val="28"/>
                <w:szCs w:val="28"/>
                <w:lang w:val="vi-VN"/>
              </w:rPr>
              <w:t xml:space="preserve"> </w:t>
            </w:r>
          </w:p>
          <w:p w14:paraId="521ACF74" w14:textId="77777777" w:rsidR="00FF2B1E" w:rsidRPr="00EA4E4B" w:rsidRDefault="00FF2B1E" w:rsidP="00FF2B1E">
            <w:pPr>
              <w:spacing w:line="360" w:lineRule="auto"/>
              <w:jc w:val="both"/>
              <w:rPr>
                <w:b/>
                <w:bCs/>
                <w:color w:val="000000"/>
                <w:sz w:val="28"/>
                <w:szCs w:val="28"/>
                <w:lang w:val="vi-VN"/>
              </w:rPr>
            </w:pPr>
            <w:r w:rsidRPr="00EA4E4B">
              <w:rPr>
                <w:color w:val="000000"/>
                <w:sz w:val="28"/>
                <w:szCs w:val="28"/>
                <w:lang w:val="vi-VN"/>
              </w:rPr>
              <w:t xml:space="preserve">- Chốt kiến thức </w:t>
            </w:r>
            <w:r>
              <w:rPr>
                <w:color w:val="000000"/>
                <w:sz w:val="28"/>
                <w:szCs w:val="28"/>
              </w:rPr>
              <w:t xml:space="preserve">lên MC </w:t>
            </w:r>
            <w:r w:rsidRPr="00EA4E4B">
              <w:rPr>
                <w:color w:val="000000"/>
                <w:sz w:val="28"/>
                <w:szCs w:val="28"/>
                <w:lang w:val="vi-VN"/>
              </w:rPr>
              <w:t>và chuyển dẫn vào mục sau.</w:t>
            </w:r>
          </w:p>
        </w:tc>
        <w:tc>
          <w:tcPr>
            <w:tcW w:w="4525" w:type="dxa"/>
            <w:gridSpan w:val="3"/>
          </w:tcPr>
          <w:p w14:paraId="699571D3" w14:textId="77777777" w:rsidR="00FF2B1E" w:rsidRPr="00EA4E4B" w:rsidRDefault="00FF2B1E" w:rsidP="00FF2B1E">
            <w:pPr>
              <w:spacing w:line="360" w:lineRule="auto"/>
              <w:jc w:val="both"/>
              <w:rPr>
                <w:i/>
                <w:iCs/>
                <w:color w:val="000000"/>
                <w:sz w:val="28"/>
                <w:szCs w:val="28"/>
              </w:rPr>
            </w:pPr>
            <w:r w:rsidRPr="00EA4E4B">
              <w:rPr>
                <w:i/>
                <w:iCs/>
                <w:color w:val="000000"/>
                <w:sz w:val="28"/>
                <w:szCs w:val="28"/>
              </w:rPr>
              <w:lastRenderedPageBreak/>
              <w:t>1.Tác giả</w:t>
            </w:r>
          </w:p>
          <w:p w14:paraId="253C9FF1" w14:textId="0BEEFAF2" w:rsidR="00FF2B1E" w:rsidRPr="00EA4E4B" w:rsidRDefault="00FF2B1E" w:rsidP="00FF2B1E">
            <w:pPr>
              <w:pStyle w:val="NormalWeb"/>
              <w:shd w:val="clear" w:color="auto" w:fill="FFFFFF"/>
              <w:spacing w:before="0" w:beforeAutospacing="0" w:after="240" w:afterAutospacing="0"/>
              <w:jc w:val="center"/>
              <w:rPr>
                <w:rFonts w:ascii="Arial" w:hAnsi="Arial" w:cs="Arial"/>
                <w:color w:val="4A4A4A"/>
                <w:sz w:val="25"/>
                <w:szCs w:val="25"/>
              </w:rPr>
            </w:pPr>
            <w:r>
              <w:rPr>
                <w:rFonts w:ascii="Arial" w:hAnsi="Arial" w:cs="Arial"/>
                <w:noProof/>
                <w:color w:val="4A4A4A"/>
                <w:sz w:val="25"/>
                <w:szCs w:val="25"/>
              </w:rPr>
              <w:t xml:space="preserve"> </w:t>
            </w:r>
            <w:r w:rsidRPr="00EA4E4B">
              <w:rPr>
                <w:rFonts w:ascii="Arial" w:hAnsi="Arial" w:cs="Arial"/>
                <w:noProof/>
                <w:color w:val="4A4A4A"/>
                <w:sz w:val="25"/>
                <w:szCs w:val="25"/>
              </w:rPr>
              <w:drawing>
                <wp:inline distT="0" distB="0" distL="0" distR="0" wp14:anchorId="05F0D7D9" wp14:editId="71956921">
                  <wp:extent cx="1162050" cy="1428750"/>
                  <wp:effectExtent l="0" t="0" r="0" b="0"/>
                  <wp:docPr id="5131" name="Picture 5131" descr="https://hoc24.vn/source/V%C4%83n6/bm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oc24.vn/source/V%C4%83n6/bmn2.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62050" cy="1428750"/>
                          </a:xfrm>
                          <a:prstGeom prst="rect">
                            <a:avLst/>
                          </a:prstGeom>
                          <a:noFill/>
                          <a:ln>
                            <a:noFill/>
                          </a:ln>
                        </pic:spPr>
                      </pic:pic>
                    </a:graphicData>
                  </a:graphic>
                </wp:inline>
              </w:drawing>
            </w:r>
          </w:p>
          <w:p w14:paraId="21D0B6CC" w14:textId="77777777" w:rsidR="00FF2B1E" w:rsidRPr="00DE5979" w:rsidRDefault="00FF2B1E" w:rsidP="00FF2B1E">
            <w:pPr>
              <w:pStyle w:val="NormalWeb"/>
              <w:shd w:val="clear" w:color="auto" w:fill="FFFFFF"/>
              <w:spacing w:before="0" w:beforeAutospacing="0" w:after="240" w:afterAutospacing="0"/>
              <w:jc w:val="center"/>
              <w:rPr>
                <w:sz w:val="25"/>
                <w:szCs w:val="25"/>
              </w:rPr>
            </w:pPr>
            <w:r w:rsidRPr="00DE5979">
              <w:rPr>
                <w:sz w:val="25"/>
                <w:szCs w:val="25"/>
              </w:rPr>
              <w:t>Bùi Mạnh Nhị (1955)</w:t>
            </w:r>
          </w:p>
          <w:p w14:paraId="5F016635" w14:textId="77777777" w:rsidR="00FF2B1E" w:rsidRPr="00DE5979" w:rsidRDefault="00FF2B1E" w:rsidP="00FF2B1E">
            <w:pPr>
              <w:pStyle w:val="NormalWeb"/>
              <w:shd w:val="clear" w:color="auto" w:fill="FFFFFF"/>
              <w:spacing w:before="0" w:beforeAutospacing="0" w:after="240" w:afterAutospacing="0"/>
              <w:rPr>
                <w:sz w:val="28"/>
                <w:szCs w:val="28"/>
              </w:rPr>
            </w:pPr>
            <w:r w:rsidRPr="00DE5979">
              <w:rPr>
                <w:sz w:val="28"/>
                <w:szCs w:val="28"/>
              </w:rPr>
              <w:t>- </w:t>
            </w:r>
            <w:r w:rsidRPr="00DE5979">
              <w:rPr>
                <w:rStyle w:val="Strong"/>
                <w:sz w:val="28"/>
                <w:szCs w:val="28"/>
              </w:rPr>
              <w:t>Quê quán</w:t>
            </w:r>
            <w:r w:rsidRPr="00DE5979">
              <w:rPr>
                <w:sz w:val="28"/>
                <w:szCs w:val="28"/>
              </w:rPr>
              <w:t>: Xã Thành Lợi, Huyện Vụ Bản, Nam Định.</w:t>
            </w:r>
          </w:p>
          <w:p w14:paraId="53BADEA3" w14:textId="77777777" w:rsidR="00FF2B1E" w:rsidRPr="00DE5979" w:rsidRDefault="00FF2B1E" w:rsidP="00FF2B1E">
            <w:pPr>
              <w:pStyle w:val="NormalWeb"/>
              <w:shd w:val="clear" w:color="auto" w:fill="FFFFFF"/>
              <w:spacing w:before="0" w:beforeAutospacing="0" w:after="240" w:afterAutospacing="0"/>
              <w:rPr>
                <w:sz w:val="28"/>
                <w:szCs w:val="28"/>
              </w:rPr>
            </w:pPr>
            <w:r w:rsidRPr="00DE5979">
              <w:rPr>
                <w:sz w:val="28"/>
                <w:szCs w:val="28"/>
              </w:rPr>
              <w:t>- </w:t>
            </w:r>
            <w:r w:rsidRPr="00DE5979">
              <w:rPr>
                <w:rStyle w:val="Strong"/>
                <w:sz w:val="28"/>
                <w:szCs w:val="28"/>
              </w:rPr>
              <w:t>Vị trí</w:t>
            </w:r>
            <w:r w:rsidRPr="00DE5979">
              <w:rPr>
                <w:sz w:val="28"/>
                <w:szCs w:val="28"/>
              </w:rPr>
              <w:t>: Là Nhà giáo Ưu tú; Từng được trao tặng Huân chương Lao động hạng Nhất.</w:t>
            </w:r>
          </w:p>
          <w:p w14:paraId="42FBF5D2" w14:textId="77777777" w:rsidR="00FF2B1E" w:rsidRPr="00EA4E4B" w:rsidRDefault="00FF2B1E" w:rsidP="00FF2B1E">
            <w:pPr>
              <w:spacing w:line="360" w:lineRule="auto"/>
              <w:jc w:val="both"/>
              <w:rPr>
                <w:i/>
                <w:iCs/>
                <w:color w:val="000000"/>
                <w:sz w:val="28"/>
                <w:szCs w:val="28"/>
              </w:rPr>
            </w:pPr>
            <w:r w:rsidRPr="00EA4E4B">
              <w:rPr>
                <w:i/>
                <w:iCs/>
                <w:color w:val="000000"/>
                <w:sz w:val="28"/>
                <w:szCs w:val="28"/>
              </w:rPr>
              <w:t>2.Tác phẩm</w:t>
            </w:r>
          </w:p>
          <w:p w14:paraId="571254A0" w14:textId="77777777" w:rsidR="00FF2B1E" w:rsidRPr="00AE573B" w:rsidRDefault="00FF2B1E" w:rsidP="00FF2B1E">
            <w:pPr>
              <w:spacing w:line="360" w:lineRule="auto"/>
              <w:jc w:val="both"/>
              <w:rPr>
                <w:sz w:val="28"/>
                <w:szCs w:val="28"/>
                <w:lang w:val="pt-BR"/>
              </w:rPr>
            </w:pPr>
            <w:r>
              <w:rPr>
                <w:i/>
                <w:iCs/>
                <w:color w:val="000000"/>
                <w:sz w:val="28"/>
                <w:szCs w:val="28"/>
              </w:rPr>
              <w:t>a)</w:t>
            </w:r>
            <w:r w:rsidRPr="00AE573B">
              <w:rPr>
                <w:sz w:val="28"/>
                <w:szCs w:val="28"/>
                <w:lang w:val="pt-BR"/>
              </w:rPr>
              <w:t xml:space="preserve"> Xu</w:t>
            </w:r>
            <w:r w:rsidRPr="00AE573B">
              <w:rPr>
                <w:rFonts w:cs="Arial"/>
                <w:sz w:val="28"/>
                <w:szCs w:val="28"/>
                <w:lang w:val="pt-BR"/>
              </w:rPr>
              <w:t>ấ</w:t>
            </w:r>
            <w:r w:rsidRPr="00AE573B">
              <w:rPr>
                <w:sz w:val="28"/>
                <w:szCs w:val="28"/>
                <w:lang w:val="pt-BR"/>
              </w:rPr>
              <w:t>t x</w:t>
            </w:r>
            <w:r w:rsidRPr="00AE573B">
              <w:rPr>
                <w:rFonts w:cs="Arial"/>
                <w:sz w:val="28"/>
                <w:szCs w:val="28"/>
                <w:lang w:val="pt-BR"/>
              </w:rPr>
              <w:t>ứ</w:t>
            </w:r>
            <w:r w:rsidRPr="00AE573B">
              <w:rPr>
                <w:sz w:val="28"/>
                <w:szCs w:val="28"/>
                <w:lang w:val="pt-BR"/>
              </w:rPr>
              <w:t>: Tr</w:t>
            </w:r>
            <w:r w:rsidRPr="00AE573B">
              <w:rPr>
                <w:rFonts w:cs=".VnTime"/>
                <w:sz w:val="28"/>
                <w:szCs w:val="28"/>
                <w:lang w:val="pt-BR"/>
              </w:rPr>
              <w:t>í</w:t>
            </w:r>
            <w:r w:rsidRPr="00AE573B">
              <w:rPr>
                <w:sz w:val="28"/>
                <w:szCs w:val="28"/>
                <w:lang w:val="pt-BR"/>
              </w:rPr>
              <w:t xml:space="preserve">ch </w:t>
            </w:r>
            <w:r w:rsidRPr="00AE573B">
              <w:rPr>
                <w:i/>
                <w:sz w:val="28"/>
                <w:szCs w:val="28"/>
                <w:lang w:val="pt-BR"/>
              </w:rPr>
              <w:t>Ph</w:t>
            </w:r>
            <w:r w:rsidRPr="00AE573B">
              <w:rPr>
                <w:rFonts w:cs=".VnTime"/>
                <w:i/>
                <w:sz w:val="28"/>
                <w:szCs w:val="28"/>
                <w:lang w:val="pt-BR"/>
              </w:rPr>
              <w:t>â</w:t>
            </w:r>
            <w:r w:rsidRPr="00AE573B">
              <w:rPr>
                <w:i/>
                <w:sz w:val="28"/>
                <w:szCs w:val="28"/>
                <w:lang w:val="pt-BR"/>
              </w:rPr>
              <w:t>n t</w:t>
            </w:r>
            <w:r w:rsidRPr="00AE573B">
              <w:rPr>
                <w:rFonts w:cs=".VnTime"/>
                <w:i/>
                <w:sz w:val="28"/>
                <w:szCs w:val="28"/>
                <w:lang w:val="pt-BR"/>
              </w:rPr>
              <w:t>í</w:t>
            </w:r>
            <w:r w:rsidRPr="00AE573B">
              <w:rPr>
                <w:i/>
                <w:sz w:val="28"/>
                <w:szCs w:val="28"/>
                <w:lang w:val="pt-BR"/>
              </w:rPr>
              <w:t>ch t</w:t>
            </w:r>
            <w:r w:rsidRPr="00AE573B">
              <w:rPr>
                <w:rFonts w:cs=".VnTime"/>
                <w:i/>
                <w:sz w:val="28"/>
                <w:szCs w:val="28"/>
                <w:lang w:val="pt-BR"/>
              </w:rPr>
              <w:t>á</w:t>
            </w:r>
            <w:r w:rsidRPr="00AE573B">
              <w:rPr>
                <w:i/>
                <w:sz w:val="28"/>
                <w:szCs w:val="28"/>
                <w:lang w:val="pt-BR"/>
              </w:rPr>
              <w:t>c ph</w:t>
            </w:r>
            <w:r w:rsidRPr="00AE573B">
              <w:rPr>
                <w:rFonts w:cs="Arial"/>
                <w:i/>
                <w:sz w:val="28"/>
                <w:szCs w:val="28"/>
                <w:lang w:val="pt-BR"/>
              </w:rPr>
              <w:t>ẩ</w:t>
            </w:r>
            <w:r w:rsidRPr="00AE573B">
              <w:rPr>
                <w:i/>
                <w:sz w:val="28"/>
                <w:szCs w:val="28"/>
                <w:lang w:val="pt-BR"/>
              </w:rPr>
              <w:t>m v</w:t>
            </w:r>
            <w:r w:rsidRPr="00AE573B">
              <w:rPr>
                <w:rFonts w:cs="Arial"/>
                <w:i/>
                <w:sz w:val="28"/>
                <w:szCs w:val="28"/>
                <w:lang w:val="pt-BR"/>
              </w:rPr>
              <w:t>ă</w:t>
            </w:r>
            <w:r w:rsidRPr="00AE573B">
              <w:rPr>
                <w:i/>
                <w:sz w:val="28"/>
                <w:szCs w:val="28"/>
                <w:lang w:val="pt-BR"/>
              </w:rPr>
              <w:t>n h</w:t>
            </w:r>
            <w:r w:rsidRPr="00AE573B">
              <w:rPr>
                <w:rFonts w:cs="Arial"/>
                <w:i/>
                <w:sz w:val="28"/>
                <w:szCs w:val="28"/>
                <w:lang w:val="pt-BR"/>
              </w:rPr>
              <w:t>ọ</w:t>
            </w:r>
            <w:r w:rsidRPr="00AE573B">
              <w:rPr>
                <w:i/>
                <w:sz w:val="28"/>
                <w:szCs w:val="28"/>
                <w:lang w:val="pt-BR"/>
              </w:rPr>
              <w:t>c d</w:t>
            </w:r>
            <w:r w:rsidRPr="00AE573B">
              <w:rPr>
                <w:rFonts w:cs=".VnTime"/>
                <w:i/>
                <w:sz w:val="28"/>
                <w:szCs w:val="28"/>
                <w:lang w:val="pt-BR"/>
              </w:rPr>
              <w:t>â</w:t>
            </w:r>
            <w:r w:rsidRPr="00AE573B">
              <w:rPr>
                <w:i/>
                <w:sz w:val="28"/>
                <w:szCs w:val="28"/>
                <w:lang w:val="pt-BR"/>
              </w:rPr>
              <w:t>n gian trong nh</w:t>
            </w:r>
            <w:r w:rsidRPr="00AE573B">
              <w:rPr>
                <w:rFonts w:cs="Arial"/>
                <w:i/>
                <w:sz w:val="28"/>
                <w:szCs w:val="28"/>
                <w:lang w:val="pt-BR"/>
              </w:rPr>
              <w:t>à</w:t>
            </w:r>
            <w:r w:rsidRPr="00AE573B">
              <w:rPr>
                <w:i/>
                <w:sz w:val="28"/>
                <w:szCs w:val="28"/>
                <w:lang w:val="pt-BR"/>
              </w:rPr>
              <w:t xml:space="preserve"> tr</w:t>
            </w:r>
            <w:r w:rsidRPr="00AE573B">
              <w:rPr>
                <w:rFonts w:cs="Arial"/>
                <w:i/>
                <w:sz w:val="28"/>
                <w:szCs w:val="28"/>
                <w:lang w:val="pt-BR"/>
              </w:rPr>
              <w:t>ườ</w:t>
            </w:r>
            <w:r w:rsidRPr="00AE573B">
              <w:rPr>
                <w:i/>
                <w:sz w:val="28"/>
                <w:szCs w:val="28"/>
                <w:lang w:val="pt-BR"/>
              </w:rPr>
              <w:t>ng</w:t>
            </w:r>
            <w:r w:rsidRPr="00AE573B">
              <w:rPr>
                <w:sz w:val="28"/>
                <w:szCs w:val="28"/>
                <w:lang w:val="pt-BR"/>
              </w:rPr>
              <w:t xml:space="preserve"> (2012).</w:t>
            </w:r>
          </w:p>
          <w:p w14:paraId="75456812" w14:textId="77777777" w:rsidR="00FF2B1E" w:rsidRPr="00EA4E4B" w:rsidRDefault="00FF2B1E" w:rsidP="00FF2B1E">
            <w:pPr>
              <w:spacing w:line="360" w:lineRule="auto"/>
              <w:jc w:val="both"/>
              <w:rPr>
                <w:i/>
                <w:iCs/>
                <w:color w:val="000000"/>
                <w:sz w:val="28"/>
                <w:szCs w:val="28"/>
              </w:rPr>
            </w:pPr>
            <w:r>
              <w:rPr>
                <w:i/>
                <w:iCs/>
                <w:color w:val="000000"/>
                <w:sz w:val="28"/>
                <w:szCs w:val="28"/>
                <w:lang w:val="vi-VN"/>
              </w:rPr>
              <w:t>b</w:t>
            </w:r>
            <w:r>
              <w:rPr>
                <w:i/>
                <w:iCs/>
                <w:color w:val="000000"/>
                <w:sz w:val="28"/>
                <w:szCs w:val="28"/>
              </w:rPr>
              <w:t>)</w:t>
            </w:r>
            <w:r w:rsidRPr="00EA4E4B">
              <w:rPr>
                <w:i/>
                <w:iCs/>
                <w:color w:val="000000"/>
                <w:sz w:val="28"/>
                <w:szCs w:val="28"/>
                <w:lang w:val="vi-VN"/>
              </w:rPr>
              <w:t xml:space="preserve"> T</w:t>
            </w:r>
            <w:r w:rsidRPr="00EA4E4B">
              <w:rPr>
                <w:i/>
                <w:iCs/>
                <w:color w:val="000000"/>
                <w:sz w:val="28"/>
                <w:szCs w:val="28"/>
              </w:rPr>
              <w:t>hể loại</w:t>
            </w:r>
          </w:p>
          <w:p w14:paraId="02B6749A" w14:textId="77777777" w:rsidR="00FF2B1E" w:rsidRPr="00EA4E4B" w:rsidRDefault="00FF2B1E" w:rsidP="00FF2B1E">
            <w:pPr>
              <w:spacing w:line="360" w:lineRule="auto"/>
              <w:jc w:val="both"/>
              <w:rPr>
                <w:color w:val="000000"/>
                <w:sz w:val="28"/>
                <w:szCs w:val="28"/>
              </w:rPr>
            </w:pPr>
            <w:r w:rsidRPr="00EA4E4B">
              <w:rPr>
                <w:color w:val="000000"/>
                <w:sz w:val="28"/>
                <w:szCs w:val="28"/>
                <w:lang w:val="vi-VN"/>
              </w:rPr>
              <w:lastRenderedPageBreak/>
              <w:t xml:space="preserve">- Văn </w:t>
            </w:r>
            <w:r w:rsidRPr="00EA4E4B">
              <w:rPr>
                <w:color w:val="000000"/>
                <w:sz w:val="28"/>
                <w:szCs w:val="28"/>
              </w:rPr>
              <w:t xml:space="preserve">nghị luận văn học </w:t>
            </w:r>
          </w:p>
          <w:p w14:paraId="2CA3E760" w14:textId="77777777" w:rsidR="00FF2B1E" w:rsidRPr="00EA4E4B" w:rsidRDefault="00FF2B1E" w:rsidP="00FF2B1E">
            <w:pPr>
              <w:spacing w:line="360" w:lineRule="auto"/>
              <w:jc w:val="both"/>
              <w:rPr>
                <w:i/>
                <w:iCs/>
                <w:color w:val="000000"/>
                <w:sz w:val="28"/>
                <w:szCs w:val="28"/>
              </w:rPr>
            </w:pPr>
            <w:r>
              <w:rPr>
                <w:i/>
                <w:iCs/>
                <w:color w:val="000000"/>
                <w:sz w:val="28"/>
                <w:szCs w:val="28"/>
              </w:rPr>
              <w:t>c</w:t>
            </w:r>
            <w:r w:rsidRPr="00EA4E4B">
              <w:rPr>
                <w:i/>
                <w:iCs/>
                <w:color w:val="000000"/>
                <w:sz w:val="28"/>
                <w:szCs w:val="28"/>
              </w:rPr>
              <w:t>) Bố cục</w:t>
            </w:r>
          </w:p>
          <w:p w14:paraId="26F026E5" w14:textId="77777777" w:rsidR="00FF2B1E" w:rsidRPr="00EA4E4B" w:rsidRDefault="00FF2B1E" w:rsidP="00FF2B1E">
            <w:pPr>
              <w:spacing w:line="360" w:lineRule="auto"/>
              <w:jc w:val="both"/>
              <w:rPr>
                <w:color w:val="000000"/>
                <w:sz w:val="28"/>
                <w:szCs w:val="28"/>
              </w:rPr>
            </w:pPr>
            <w:r w:rsidRPr="00EA4E4B">
              <w:rPr>
                <w:color w:val="000000"/>
                <w:sz w:val="28"/>
                <w:szCs w:val="28"/>
              </w:rPr>
              <w:t>- 5 phần</w:t>
            </w:r>
          </w:p>
          <w:p w14:paraId="6610E193" w14:textId="77777777" w:rsidR="00FF2B1E" w:rsidRPr="00EA4E4B" w:rsidRDefault="00FF2B1E" w:rsidP="00FF2B1E">
            <w:pPr>
              <w:spacing w:line="360" w:lineRule="auto"/>
              <w:jc w:val="both"/>
              <w:rPr>
                <w:color w:val="000000"/>
                <w:sz w:val="28"/>
                <w:szCs w:val="28"/>
              </w:rPr>
            </w:pPr>
            <w:r w:rsidRPr="00EA4E4B">
              <w:rPr>
                <w:color w:val="000000"/>
                <w:sz w:val="28"/>
                <w:szCs w:val="28"/>
              </w:rPr>
              <w:t>+ Phần 1: Đoạn 1</w:t>
            </w:r>
          </w:p>
          <w:p w14:paraId="30AAC20F" w14:textId="77777777" w:rsidR="00FF2B1E" w:rsidRPr="00EA4E4B" w:rsidRDefault="00FF2B1E" w:rsidP="00FF2B1E">
            <w:pPr>
              <w:spacing w:line="360" w:lineRule="auto"/>
              <w:jc w:val="both"/>
              <w:rPr>
                <w:color w:val="000000"/>
                <w:sz w:val="28"/>
                <w:szCs w:val="28"/>
              </w:rPr>
            </w:pPr>
            <w:r w:rsidRPr="00EA4E4B">
              <w:rPr>
                <w:color w:val="000000"/>
                <w:sz w:val="28"/>
                <w:szCs w:val="28"/>
              </w:rPr>
              <w:t>-&gt; Nêu vấn đề: T</w:t>
            </w:r>
            <w:r>
              <w:rPr>
                <w:color w:val="000000"/>
                <w:sz w:val="28"/>
                <w:szCs w:val="28"/>
              </w:rPr>
              <w:t>h</w:t>
            </w:r>
            <w:r w:rsidRPr="00EA4E4B">
              <w:rPr>
                <w:color w:val="000000"/>
                <w:sz w:val="28"/>
                <w:szCs w:val="28"/>
              </w:rPr>
              <w:t xml:space="preserve">ánh Gióng </w:t>
            </w:r>
            <w:r>
              <w:rPr>
                <w:color w:val="000000"/>
                <w:sz w:val="28"/>
                <w:szCs w:val="28"/>
              </w:rPr>
              <w:t xml:space="preserve">- </w:t>
            </w:r>
            <w:r w:rsidRPr="00EA4E4B">
              <w:rPr>
                <w:color w:val="000000"/>
                <w:sz w:val="28"/>
                <w:szCs w:val="28"/>
              </w:rPr>
              <w:t>bức tượng đài bất tử về lòng yêu nước</w:t>
            </w:r>
          </w:p>
          <w:p w14:paraId="21E38461" w14:textId="77777777" w:rsidR="00FF2B1E" w:rsidRPr="00EA4E4B" w:rsidRDefault="00FF2B1E" w:rsidP="00FF2B1E">
            <w:pPr>
              <w:spacing w:line="360" w:lineRule="auto"/>
              <w:rPr>
                <w:color w:val="000000"/>
                <w:sz w:val="28"/>
                <w:szCs w:val="28"/>
              </w:rPr>
            </w:pPr>
            <w:r w:rsidRPr="00EA4E4B">
              <w:rPr>
                <w:color w:val="000000"/>
                <w:sz w:val="28"/>
                <w:szCs w:val="28"/>
              </w:rPr>
              <w:t>+Phần 2: Đoạn 2</w:t>
            </w:r>
          </w:p>
          <w:p w14:paraId="305A494B" w14:textId="77777777" w:rsidR="00FF2B1E" w:rsidRPr="00EA4E4B" w:rsidRDefault="00FF2B1E" w:rsidP="00FF2B1E">
            <w:pPr>
              <w:spacing w:line="360" w:lineRule="auto"/>
              <w:rPr>
                <w:color w:val="000000"/>
                <w:sz w:val="28"/>
                <w:szCs w:val="28"/>
              </w:rPr>
            </w:pPr>
            <w:r w:rsidRPr="00EA4E4B">
              <w:rPr>
                <w:color w:val="000000"/>
                <w:sz w:val="28"/>
                <w:szCs w:val="28"/>
              </w:rPr>
              <w:t xml:space="preserve"> =&gt;Gióng ra đời kì là</w:t>
            </w:r>
          </w:p>
          <w:p w14:paraId="12BA83BD" w14:textId="77777777" w:rsidR="00FF2B1E" w:rsidRPr="00EA4E4B" w:rsidRDefault="00FF2B1E" w:rsidP="00FF2B1E">
            <w:pPr>
              <w:spacing w:line="360" w:lineRule="auto"/>
              <w:rPr>
                <w:color w:val="000000"/>
                <w:sz w:val="28"/>
                <w:szCs w:val="28"/>
              </w:rPr>
            </w:pPr>
            <w:r w:rsidRPr="00EA4E4B">
              <w:rPr>
                <w:color w:val="000000"/>
                <w:sz w:val="28"/>
                <w:szCs w:val="28"/>
              </w:rPr>
              <w:t>+ Phần 3: Đoạn 3</w:t>
            </w:r>
          </w:p>
          <w:p w14:paraId="185C93B3" w14:textId="77777777" w:rsidR="00FF2B1E" w:rsidRPr="00EA4E4B" w:rsidRDefault="00FF2B1E" w:rsidP="00FF2B1E">
            <w:pPr>
              <w:spacing w:line="360" w:lineRule="auto"/>
              <w:rPr>
                <w:color w:val="000000"/>
                <w:sz w:val="28"/>
                <w:szCs w:val="28"/>
              </w:rPr>
            </w:pPr>
            <w:r w:rsidRPr="00EA4E4B">
              <w:rPr>
                <w:color w:val="000000"/>
                <w:sz w:val="28"/>
                <w:szCs w:val="28"/>
              </w:rPr>
              <w:t>-&gt;Gióng lớn lên cũng kì lạ</w:t>
            </w:r>
          </w:p>
          <w:p w14:paraId="329AE9AF" w14:textId="77777777" w:rsidR="00FF2B1E" w:rsidRPr="00EA4E4B" w:rsidRDefault="00FF2B1E" w:rsidP="00FF2B1E">
            <w:pPr>
              <w:spacing w:line="360" w:lineRule="auto"/>
              <w:rPr>
                <w:color w:val="000000"/>
                <w:sz w:val="28"/>
                <w:szCs w:val="28"/>
              </w:rPr>
            </w:pPr>
            <w:r w:rsidRPr="00EA4E4B">
              <w:rPr>
                <w:color w:val="000000"/>
                <w:sz w:val="28"/>
                <w:szCs w:val="28"/>
              </w:rPr>
              <w:t xml:space="preserve"> Phần 4: Đoạn 4</w:t>
            </w:r>
          </w:p>
          <w:p w14:paraId="7C03A621" w14:textId="77777777" w:rsidR="00FF2B1E" w:rsidRPr="00EA4E4B" w:rsidRDefault="00FF2B1E" w:rsidP="00FF2B1E">
            <w:pPr>
              <w:spacing w:line="360" w:lineRule="auto"/>
              <w:rPr>
                <w:color w:val="000000"/>
                <w:sz w:val="28"/>
                <w:szCs w:val="28"/>
              </w:rPr>
            </w:pPr>
            <w:r w:rsidRPr="00EA4E4B">
              <w:rPr>
                <w:color w:val="000000"/>
                <w:sz w:val="28"/>
                <w:szCs w:val="28"/>
              </w:rPr>
              <w:t>=&gt;Gióng vươn vai ra trận đánh giặc.</w:t>
            </w:r>
          </w:p>
          <w:p w14:paraId="33092BBC" w14:textId="77777777" w:rsidR="00FF2B1E" w:rsidRPr="00EA4E4B" w:rsidRDefault="00FF2B1E" w:rsidP="00FF2B1E">
            <w:pPr>
              <w:spacing w:line="360" w:lineRule="auto"/>
              <w:rPr>
                <w:color w:val="000000"/>
                <w:sz w:val="28"/>
                <w:szCs w:val="28"/>
              </w:rPr>
            </w:pPr>
            <w:r w:rsidRPr="00EA4E4B">
              <w:rPr>
                <w:color w:val="000000"/>
                <w:sz w:val="28"/>
                <w:szCs w:val="28"/>
              </w:rPr>
              <w:t>Phần 5: Đoạn 5</w:t>
            </w:r>
          </w:p>
          <w:p w14:paraId="01DFACEF" w14:textId="77777777" w:rsidR="00FF2B1E" w:rsidRPr="00066DDE" w:rsidRDefault="00FF2B1E" w:rsidP="00FF2B1E">
            <w:pPr>
              <w:spacing w:line="360" w:lineRule="auto"/>
              <w:rPr>
                <w:color w:val="000000"/>
                <w:sz w:val="28"/>
                <w:szCs w:val="28"/>
              </w:rPr>
            </w:pPr>
            <w:r w:rsidRPr="00EA4E4B">
              <w:rPr>
                <w:color w:val="000000"/>
                <w:sz w:val="28"/>
                <w:szCs w:val="28"/>
              </w:rPr>
              <w:t>=&gt;Gióng bay lên trời và dấu xưa còn lại   .</w:t>
            </w:r>
          </w:p>
        </w:tc>
      </w:tr>
      <w:tr w:rsidR="00FF2B1E" w:rsidRPr="00F460FA" w14:paraId="56052BF2" w14:textId="77777777" w:rsidTr="00A96C9F">
        <w:trPr>
          <w:gridAfter w:val="1"/>
          <w:wAfter w:w="30" w:type="dxa"/>
          <w:trHeight w:val="399"/>
        </w:trPr>
        <w:tc>
          <w:tcPr>
            <w:tcW w:w="9468" w:type="dxa"/>
            <w:gridSpan w:val="6"/>
          </w:tcPr>
          <w:p w14:paraId="2F687960" w14:textId="77777777" w:rsidR="00FF2B1E" w:rsidRPr="00EA4E4B" w:rsidRDefault="00FF2B1E" w:rsidP="00FF2B1E">
            <w:pPr>
              <w:spacing w:line="360" w:lineRule="auto"/>
              <w:jc w:val="center"/>
              <w:rPr>
                <w:b/>
                <w:bCs/>
                <w:color w:val="000000"/>
                <w:sz w:val="28"/>
                <w:szCs w:val="28"/>
              </w:rPr>
            </w:pPr>
            <w:r w:rsidRPr="00EA4E4B">
              <w:rPr>
                <w:b/>
                <w:bCs/>
                <w:color w:val="000000"/>
                <w:sz w:val="28"/>
                <w:szCs w:val="28"/>
                <w:lang w:val="vi-VN"/>
              </w:rPr>
              <w:lastRenderedPageBreak/>
              <w:t xml:space="preserve">II. TÌM HIỂU </w:t>
            </w:r>
            <w:r w:rsidRPr="00EA4E4B">
              <w:rPr>
                <w:b/>
                <w:bCs/>
                <w:color w:val="000000"/>
                <w:sz w:val="28"/>
                <w:szCs w:val="28"/>
              </w:rPr>
              <w:t>VĂN BẢN</w:t>
            </w:r>
          </w:p>
        </w:tc>
      </w:tr>
      <w:tr w:rsidR="00FF2B1E" w:rsidRPr="00ED5F02" w14:paraId="34F7D6FA" w14:textId="77777777" w:rsidTr="00A96C9F">
        <w:trPr>
          <w:gridAfter w:val="1"/>
          <w:wAfter w:w="30" w:type="dxa"/>
          <w:trHeight w:val="399"/>
        </w:trPr>
        <w:tc>
          <w:tcPr>
            <w:tcW w:w="9468" w:type="dxa"/>
            <w:gridSpan w:val="6"/>
          </w:tcPr>
          <w:p w14:paraId="1F73B51D" w14:textId="77777777" w:rsidR="00FF2B1E" w:rsidRPr="00EA4E4B" w:rsidRDefault="00FF2B1E" w:rsidP="00C77F5D">
            <w:pPr>
              <w:pStyle w:val="ListParagraph"/>
              <w:numPr>
                <w:ilvl w:val="0"/>
                <w:numId w:val="1"/>
              </w:numPr>
              <w:spacing w:line="360" w:lineRule="auto"/>
              <w:jc w:val="center"/>
              <w:rPr>
                <w:b/>
                <w:bCs/>
                <w:color w:val="auto"/>
                <w:szCs w:val="28"/>
                <w:lang w:val="vi-VN"/>
              </w:rPr>
            </w:pPr>
            <w:r w:rsidRPr="00EA4E4B">
              <w:rPr>
                <w:b/>
                <w:bCs/>
                <w:color w:val="auto"/>
                <w:szCs w:val="28"/>
              </w:rPr>
              <w:t>Vấn đề nghị luận</w:t>
            </w:r>
          </w:p>
        </w:tc>
      </w:tr>
      <w:tr w:rsidR="00FF2B1E" w:rsidRPr="00F460FA" w14:paraId="06EF5229" w14:textId="77777777" w:rsidTr="00A96C9F">
        <w:trPr>
          <w:gridAfter w:val="1"/>
          <w:wAfter w:w="30" w:type="dxa"/>
          <w:trHeight w:val="399"/>
        </w:trPr>
        <w:tc>
          <w:tcPr>
            <w:tcW w:w="9468" w:type="dxa"/>
            <w:gridSpan w:val="6"/>
          </w:tcPr>
          <w:p w14:paraId="22FF0C90" w14:textId="77777777" w:rsidR="00FF2B1E" w:rsidRPr="00EA4E4B" w:rsidRDefault="00FF2B1E" w:rsidP="00FF2B1E">
            <w:pPr>
              <w:spacing w:line="360" w:lineRule="auto"/>
              <w:jc w:val="both"/>
              <w:rPr>
                <w:color w:val="000000"/>
                <w:sz w:val="28"/>
                <w:szCs w:val="28"/>
                <w:lang w:val="vi-VN"/>
              </w:rPr>
            </w:pPr>
            <w:r w:rsidRPr="00EA4E4B">
              <w:rPr>
                <w:b/>
                <w:bCs/>
                <w:color w:val="000000"/>
                <w:sz w:val="28"/>
                <w:szCs w:val="28"/>
                <w:lang w:val="vi-VN"/>
              </w:rPr>
              <w:t>Mục tiêu</w:t>
            </w:r>
            <w:r w:rsidRPr="00EA4E4B">
              <w:rPr>
                <w:color w:val="000000"/>
                <w:sz w:val="28"/>
                <w:szCs w:val="28"/>
                <w:lang w:val="vi-VN"/>
              </w:rPr>
              <w:t>: Giúp HS</w:t>
            </w:r>
          </w:p>
          <w:p w14:paraId="2D91BEB0" w14:textId="77777777" w:rsidR="00FF2B1E" w:rsidRPr="00EA4E4B" w:rsidRDefault="00FF2B1E" w:rsidP="00FF2B1E">
            <w:pPr>
              <w:spacing w:line="360" w:lineRule="auto"/>
              <w:jc w:val="both"/>
              <w:rPr>
                <w:color w:val="000000"/>
                <w:sz w:val="28"/>
                <w:szCs w:val="28"/>
              </w:rPr>
            </w:pPr>
            <w:r w:rsidRPr="00EA4E4B">
              <w:rPr>
                <w:color w:val="000000"/>
                <w:sz w:val="28"/>
                <w:szCs w:val="28"/>
              </w:rPr>
              <w:t>- Tìm ra được ý kiến, vấn đề nghị luận trong bài</w:t>
            </w:r>
          </w:p>
          <w:p w14:paraId="4B4D3FA0" w14:textId="77777777" w:rsidR="00FF2B1E" w:rsidRPr="00EA4E4B" w:rsidRDefault="00FF2B1E" w:rsidP="00FF2B1E">
            <w:pPr>
              <w:spacing w:line="360" w:lineRule="auto"/>
              <w:rPr>
                <w:color w:val="000000"/>
                <w:sz w:val="28"/>
                <w:szCs w:val="28"/>
                <w:lang w:val="vi-VN"/>
              </w:rPr>
            </w:pPr>
            <w:r w:rsidRPr="00EA4E4B">
              <w:rPr>
                <w:b/>
                <w:bCs/>
                <w:color w:val="000000"/>
                <w:sz w:val="28"/>
                <w:szCs w:val="28"/>
                <w:lang w:val="vi-VN"/>
              </w:rPr>
              <w:t>Nội dung</w:t>
            </w:r>
            <w:r w:rsidRPr="00EA4E4B">
              <w:rPr>
                <w:color w:val="000000"/>
                <w:sz w:val="28"/>
                <w:szCs w:val="28"/>
                <w:lang w:val="vi-VN"/>
              </w:rPr>
              <w:t xml:space="preserve">: </w:t>
            </w:r>
          </w:p>
          <w:p w14:paraId="6D8EC739" w14:textId="77777777" w:rsidR="00FF2B1E" w:rsidRPr="005C0C69" w:rsidRDefault="00FF2B1E" w:rsidP="00FF2B1E">
            <w:pPr>
              <w:spacing w:line="360" w:lineRule="auto"/>
              <w:jc w:val="both"/>
              <w:rPr>
                <w:color w:val="000000"/>
                <w:sz w:val="28"/>
                <w:szCs w:val="28"/>
              </w:rPr>
            </w:pPr>
            <w:r w:rsidRPr="00EA4E4B">
              <w:rPr>
                <w:color w:val="000000"/>
                <w:sz w:val="28"/>
                <w:szCs w:val="28"/>
              </w:rPr>
              <w:t xml:space="preserve">- </w:t>
            </w:r>
            <w:r w:rsidRPr="00EA4E4B">
              <w:rPr>
                <w:color w:val="000000"/>
                <w:sz w:val="28"/>
                <w:szCs w:val="28"/>
                <w:lang w:val="vi-VN"/>
              </w:rPr>
              <w:t>Hs đọ</w:t>
            </w:r>
            <w:r>
              <w:rPr>
                <w:color w:val="000000"/>
                <w:sz w:val="28"/>
                <w:szCs w:val="28"/>
                <w:lang w:val="vi-VN"/>
              </w:rPr>
              <w:t>c SGK</w:t>
            </w:r>
            <w:r>
              <w:rPr>
                <w:color w:val="000000"/>
                <w:sz w:val="28"/>
                <w:szCs w:val="28"/>
              </w:rPr>
              <w:t>, trả lời các câu hỏi trong phiếu học tập</w:t>
            </w:r>
          </w:p>
          <w:p w14:paraId="197DB757" w14:textId="77777777" w:rsidR="00FF2B1E" w:rsidRPr="00C00020" w:rsidRDefault="00FF2B1E" w:rsidP="00FF2B1E">
            <w:pPr>
              <w:spacing w:line="360" w:lineRule="auto"/>
              <w:rPr>
                <w:color w:val="000000"/>
                <w:sz w:val="28"/>
                <w:szCs w:val="28"/>
              </w:rPr>
            </w:pPr>
            <w:r w:rsidRPr="00EA4E4B">
              <w:rPr>
                <w:color w:val="000000"/>
                <w:sz w:val="28"/>
                <w:szCs w:val="28"/>
                <w:lang w:val="vi-VN"/>
              </w:rPr>
              <w:t>- GV hướng dẫn HS</w:t>
            </w:r>
            <w:r>
              <w:rPr>
                <w:color w:val="000000"/>
                <w:sz w:val="28"/>
                <w:szCs w:val="28"/>
              </w:rPr>
              <w:t xml:space="preserve"> (nếu cần)</w:t>
            </w:r>
          </w:p>
        </w:tc>
      </w:tr>
      <w:tr w:rsidR="00FF2B1E" w:rsidRPr="00F460FA" w14:paraId="0DB5C294" w14:textId="77777777" w:rsidTr="00A96C9F">
        <w:trPr>
          <w:gridAfter w:val="1"/>
          <w:wAfter w:w="30" w:type="dxa"/>
          <w:trHeight w:val="399"/>
        </w:trPr>
        <w:tc>
          <w:tcPr>
            <w:tcW w:w="4698" w:type="dxa"/>
          </w:tcPr>
          <w:p w14:paraId="262FA24C" w14:textId="77777777" w:rsidR="00FF2B1E" w:rsidRPr="00EA4E4B" w:rsidRDefault="00FF2B1E" w:rsidP="00FF2B1E">
            <w:pPr>
              <w:spacing w:line="360" w:lineRule="auto"/>
              <w:jc w:val="center"/>
              <w:rPr>
                <w:b/>
                <w:bCs/>
                <w:color w:val="000000"/>
                <w:sz w:val="28"/>
                <w:szCs w:val="28"/>
                <w:lang w:val="vi-VN"/>
              </w:rPr>
            </w:pPr>
            <w:r w:rsidRPr="00EA4E4B">
              <w:rPr>
                <w:b/>
                <w:bCs/>
                <w:color w:val="000000"/>
                <w:sz w:val="28"/>
                <w:szCs w:val="28"/>
                <w:lang w:val="vi-VN"/>
              </w:rPr>
              <w:t>Tổ chức thực hiện</w:t>
            </w:r>
          </w:p>
        </w:tc>
        <w:tc>
          <w:tcPr>
            <w:tcW w:w="4770" w:type="dxa"/>
            <w:gridSpan w:val="5"/>
          </w:tcPr>
          <w:p w14:paraId="0C720851" w14:textId="77777777" w:rsidR="00FF2B1E" w:rsidRPr="00EA4E4B" w:rsidRDefault="00FF2B1E" w:rsidP="00FF2B1E">
            <w:pPr>
              <w:spacing w:line="360" w:lineRule="auto"/>
              <w:jc w:val="center"/>
              <w:rPr>
                <w:b/>
                <w:bCs/>
                <w:color w:val="000000"/>
                <w:sz w:val="28"/>
                <w:szCs w:val="28"/>
                <w:lang w:val="vi-VN"/>
              </w:rPr>
            </w:pPr>
            <w:r w:rsidRPr="00EA4E4B">
              <w:rPr>
                <w:b/>
                <w:bCs/>
                <w:color w:val="000000"/>
                <w:sz w:val="28"/>
                <w:szCs w:val="28"/>
                <w:lang w:val="vi-VN"/>
              </w:rPr>
              <w:t>Sản phẩm</w:t>
            </w:r>
          </w:p>
        </w:tc>
      </w:tr>
      <w:tr w:rsidR="00FF2B1E" w:rsidRPr="00F460FA" w14:paraId="718A9FF6" w14:textId="77777777" w:rsidTr="00A96C9F">
        <w:trPr>
          <w:gridAfter w:val="1"/>
          <w:wAfter w:w="30" w:type="dxa"/>
          <w:trHeight w:val="401"/>
        </w:trPr>
        <w:tc>
          <w:tcPr>
            <w:tcW w:w="4698" w:type="dxa"/>
          </w:tcPr>
          <w:p w14:paraId="10F64F42" w14:textId="77777777" w:rsidR="00FF2B1E" w:rsidRDefault="00FF2B1E" w:rsidP="00FF2B1E">
            <w:pPr>
              <w:snapToGrid w:val="0"/>
              <w:spacing w:line="360" w:lineRule="auto"/>
              <w:jc w:val="both"/>
              <w:rPr>
                <w:b/>
                <w:bCs/>
                <w:color w:val="0070C0"/>
                <w:sz w:val="28"/>
                <w:szCs w:val="28"/>
              </w:rPr>
            </w:pPr>
            <w:r w:rsidRPr="00EA4E4B">
              <w:rPr>
                <w:b/>
                <w:bCs/>
                <w:color w:val="0070C0"/>
                <w:sz w:val="28"/>
                <w:szCs w:val="28"/>
                <w:lang w:val="vi-VN"/>
              </w:rPr>
              <w:t>B1: Chuyển giao nhiệm vụ (GV)</w:t>
            </w:r>
          </w:p>
          <w:p w14:paraId="544B3FE3" w14:textId="77777777" w:rsidR="00FF2B1E" w:rsidRDefault="00FF2B1E" w:rsidP="00FF2B1E">
            <w:pPr>
              <w:snapToGrid w:val="0"/>
              <w:spacing w:line="360" w:lineRule="auto"/>
              <w:jc w:val="both"/>
              <w:rPr>
                <w:bCs/>
                <w:sz w:val="28"/>
                <w:szCs w:val="28"/>
              </w:rPr>
            </w:pPr>
            <w:r w:rsidRPr="00B91ACD">
              <w:rPr>
                <w:bCs/>
                <w:sz w:val="28"/>
                <w:szCs w:val="28"/>
              </w:rPr>
              <w:t>?</w:t>
            </w:r>
            <w:r>
              <w:rPr>
                <w:bCs/>
                <w:sz w:val="28"/>
                <w:szCs w:val="28"/>
              </w:rPr>
              <w:t xml:space="preserve"> Ở bài trước các em đã được học hai văn bản nghị luận văn học. Theo các em khi đọc hiểu một văn bản nghị luận văn học ta cần trang bị cho mình những kiến thức cơ bản nào? </w:t>
            </w:r>
          </w:p>
          <w:p w14:paraId="65DEC80C" w14:textId="77777777" w:rsidR="00FF2B1E" w:rsidRDefault="00FF2B1E" w:rsidP="00FF2B1E">
            <w:pPr>
              <w:snapToGrid w:val="0"/>
              <w:spacing w:line="360" w:lineRule="auto"/>
              <w:jc w:val="both"/>
              <w:rPr>
                <w:bCs/>
                <w:sz w:val="28"/>
                <w:szCs w:val="28"/>
              </w:rPr>
            </w:pPr>
          </w:p>
          <w:p w14:paraId="2EAD535F" w14:textId="77777777" w:rsidR="00FF2B1E" w:rsidRDefault="00FF2B1E" w:rsidP="00FF2B1E">
            <w:pPr>
              <w:snapToGrid w:val="0"/>
              <w:spacing w:line="360" w:lineRule="auto"/>
              <w:jc w:val="both"/>
              <w:rPr>
                <w:bCs/>
                <w:sz w:val="28"/>
                <w:szCs w:val="28"/>
              </w:rPr>
            </w:pPr>
          </w:p>
          <w:p w14:paraId="4A642346" w14:textId="77777777" w:rsidR="00FF2B1E" w:rsidRDefault="00FF2B1E" w:rsidP="00FF2B1E">
            <w:pPr>
              <w:snapToGrid w:val="0"/>
              <w:spacing w:line="360" w:lineRule="auto"/>
              <w:jc w:val="both"/>
              <w:rPr>
                <w:bCs/>
                <w:sz w:val="28"/>
                <w:szCs w:val="28"/>
              </w:rPr>
            </w:pPr>
          </w:p>
          <w:p w14:paraId="7EAA245E" w14:textId="77777777" w:rsidR="00FF2B1E" w:rsidRDefault="00FF2B1E" w:rsidP="00FF2B1E">
            <w:pPr>
              <w:snapToGrid w:val="0"/>
              <w:spacing w:line="360" w:lineRule="auto"/>
              <w:jc w:val="both"/>
              <w:rPr>
                <w:bCs/>
                <w:sz w:val="28"/>
                <w:szCs w:val="28"/>
              </w:rPr>
            </w:pPr>
          </w:p>
          <w:p w14:paraId="60423896" w14:textId="77777777" w:rsidR="00FF2B1E" w:rsidRDefault="00FF2B1E" w:rsidP="00FF2B1E">
            <w:pPr>
              <w:snapToGrid w:val="0"/>
              <w:spacing w:line="360" w:lineRule="auto"/>
              <w:jc w:val="both"/>
              <w:rPr>
                <w:bCs/>
                <w:sz w:val="28"/>
                <w:szCs w:val="28"/>
              </w:rPr>
            </w:pPr>
          </w:p>
          <w:p w14:paraId="6781B7DE" w14:textId="77777777" w:rsidR="00FF2B1E" w:rsidRDefault="00FF2B1E" w:rsidP="00FF2B1E">
            <w:pPr>
              <w:snapToGrid w:val="0"/>
              <w:spacing w:line="360" w:lineRule="auto"/>
              <w:jc w:val="both"/>
              <w:rPr>
                <w:bCs/>
                <w:sz w:val="28"/>
                <w:szCs w:val="28"/>
              </w:rPr>
            </w:pPr>
          </w:p>
          <w:p w14:paraId="7677B6A2" w14:textId="77777777" w:rsidR="00FF2B1E" w:rsidRDefault="00FF2B1E" w:rsidP="00FF2B1E">
            <w:pPr>
              <w:snapToGrid w:val="0"/>
              <w:spacing w:line="360" w:lineRule="auto"/>
              <w:jc w:val="both"/>
              <w:rPr>
                <w:bCs/>
                <w:sz w:val="28"/>
                <w:szCs w:val="28"/>
              </w:rPr>
            </w:pPr>
          </w:p>
          <w:p w14:paraId="69A64FC6" w14:textId="77777777" w:rsidR="00FF2B1E" w:rsidRDefault="00FF2B1E" w:rsidP="00FF2B1E">
            <w:pPr>
              <w:snapToGrid w:val="0"/>
              <w:spacing w:line="360" w:lineRule="auto"/>
              <w:jc w:val="both"/>
              <w:rPr>
                <w:bCs/>
                <w:sz w:val="28"/>
                <w:szCs w:val="28"/>
              </w:rPr>
            </w:pPr>
          </w:p>
          <w:p w14:paraId="2C4F4090" w14:textId="77777777" w:rsidR="00FF2B1E" w:rsidRDefault="00FF2B1E" w:rsidP="00FF2B1E">
            <w:pPr>
              <w:snapToGrid w:val="0"/>
              <w:spacing w:line="360" w:lineRule="auto"/>
              <w:jc w:val="both"/>
              <w:rPr>
                <w:bCs/>
                <w:sz w:val="28"/>
                <w:szCs w:val="28"/>
              </w:rPr>
            </w:pPr>
            <w:r>
              <w:rPr>
                <w:bCs/>
                <w:sz w:val="28"/>
                <w:szCs w:val="28"/>
              </w:rPr>
              <w:t>-GV : Giao phiếu học tập số 2 cho HS chuẩn bị trước ở nhà. Cho HS thảo luận thống nhất ý kiến. (2’)</w:t>
            </w:r>
          </w:p>
          <w:p w14:paraId="776CA1C9" w14:textId="04BEEFCD" w:rsidR="00FF2B1E" w:rsidRDefault="00FF2B1E" w:rsidP="00FF2B1E">
            <w:pPr>
              <w:snapToGrid w:val="0"/>
              <w:spacing w:line="360" w:lineRule="auto"/>
              <w:jc w:val="both"/>
              <w:rPr>
                <w:bCs/>
                <w:sz w:val="28"/>
                <w:szCs w:val="28"/>
              </w:rPr>
            </w:pPr>
            <w:r w:rsidRPr="00B91ACD">
              <w:rPr>
                <w:noProof/>
                <w:sz w:val="28"/>
                <w:szCs w:val="28"/>
              </w:rPr>
              <w:lastRenderedPageBreak/>
              <mc:AlternateContent>
                <mc:Choice Requires="wpg">
                  <w:drawing>
                    <wp:inline distT="0" distB="0" distL="0" distR="0" wp14:anchorId="03956658" wp14:editId="1DDDF030">
                      <wp:extent cx="2895600" cy="5320665"/>
                      <wp:effectExtent l="0" t="0" r="0" b="0"/>
                      <wp:docPr id="29743" name="Group 29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5320665"/>
                                <a:chOff x="-74052" y="38266"/>
                                <a:chExt cx="9218052" cy="12055393"/>
                              </a:xfrm>
                            </wpg:grpSpPr>
                            <wpg:grpSp>
                              <wpg:cNvPr id="195" name="组合 17"/>
                              <wpg:cNvGrpSpPr>
                                <a:grpSpLocks/>
                              </wpg:cNvGrpSpPr>
                              <wpg:grpSpPr bwMode="auto">
                                <a:xfrm>
                                  <a:off x="1551373" y="152400"/>
                                  <a:ext cx="6371901" cy="2667000"/>
                                  <a:chOff x="1676203" y="152400"/>
                                  <a:chExt cx="10035" cy="2382"/>
                                </a:xfrm>
                              </wpg:grpSpPr>
                              <wps:wsp>
                                <wps:cNvPr id="207" name="剪去单角的矩形 13"/>
                                <wps:cNvSpPr/>
                                <wps:spPr>
                                  <a:xfrm flipV="1">
                                    <a:off x="1676400" y="152400"/>
                                    <a:ext cx="9838" cy="2382"/>
                                  </a:xfrm>
                                  <a:prstGeom prst="snip1Rect">
                                    <a:avLst>
                                      <a:gd name="adj" fmla="val 50000"/>
                                    </a:avLst>
                                  </a:prstGeom>
                                  <a:noFill/>
                                  <a:ln w="25400">
                                    <a:solidFill>
                                      <a:srgbClr val="E94B52"/>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08" name="剪去单角的矩形 14"/>
                                <wps:cNvSpPr/>
                                <wps:spPr>
                                  <a:xfrm flipV="1">
                                    <a:off x="1676203" y="152592"/>
                                    <a:ext cx="9807" cy="2000"/>
                                  </a:xfrm>
                                  <a:prstGeom prst="snip1Rect">
                                    <a:avLst>
                                      <a:gd name="adj" fmla="val 50000"/>
                                    </a:avLst>
                                  </a:prstGeom>
                                  <a:noFill/>
                                  <a:ln w="12700" cmpd="sng">
                                    <a:solidFill>
                                      <a:srgbClr val="E94B52"/>
                                    </a:solidFill>
                                    <a:prstDash val="dash"/>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wps:cNvPr id="196" name="文本框 18"/>
                              <wps:cNvSpPr txBox="1">
                                <a:spLocks noChangeArrowheads="1"/>
                              </wps:cNvSpPr>
                              <wps:spPr bwMode="auto">
                                <a:xfrm>
                                  <a:off x="2286000" y="152400"/>
                                  <a:ext cx="4726273" cy="3781068"/>
                                </a:xfrm>
                                <a:prstGeom prst="rect">
                                  <a:avLst/>
                                </a:prstGeom>
                                <a:noFill/>
                                <a:ln>
                                  <a:noFill/>
                                </a:ln>
                              </wps:spPr>
                              <wps:txbx>
                                <w:txbxContent>
                                  <w:p w14:paraId="7264DC36" w14:textId="77777777" w:rsidR="00270D31" w:rsidRDefault="00270D31" w:rsidP="00FF2B1E">
                                    <w:pPr>
                                      <w:spacing w:line="360" w:lineRule="auto"/>
                                      <w:jc w:val="distribute"/>
                                    </w:pPr>
                                    <w:r>
                                      <w:rPr>
                                        <w:b/>
                                        <w:bCs/>
                                        <w:color w:val="E94B52"/>
                                        <w:kern w:val="24"/>
                                        <w:sz w:val="48"/>
                                        <w:szCs w:val="48"/>
                                      </w:rPr>
                                      <w:t>PHIẾU HỌC TẬP SỐ 2</w:t>
                                    </w:r>
                                  </w:p>
                                </w:txbxContent>
                              </wps:txbx>
                              <wps:bodyPr wrap="square">
                                <a:spAutoFit/>
                              </wps:bodyPr>
                            </wps:wsp>
                            <pic:pic xmlns:pic="http://schemas.openxmlformats.org/drawingml/2006/picture">
                              <pic:nvPicPr>
                                <pic:cNvPr id="197" name="图片 8" descr="6fc417983c9675ce1b60e983870aeb8a"/>
                                <pic:cNvPicPr>
                                  <a:picLocks noChangeAspect="1" noChangeArrowheads="1"/>
                                </pic:cNvPicPr>
                              </pic:nvPicPr>
                              <pic:blipFill>
                                <a:blip r:embed="rId179"/>
                                <a:srcRect/>
                                <a:stretch>
                                  <a:fillRect/>
                                </a:stretch>
                              </pic:blipFill>
                              <pic:spPr bwMode="auto">
                                <a:xfrm>
                                  <a:off x="6856499" y="4724400"/>
                                  <a:ext cx="2287501" cy="2090720"/>
                                </a:xfrm>
                                <a:prstGeom prst="rect">
                                  <a:avLst/>
                                </a:prstGeom>
                                <a:noFill/>
                                <a:ln>
                                  <a:noFill/>
                                </a:ln>
                              </pic:spPr>
                            </pic:pic>
                            <pic:pic xmlns:pic="http://schemas.openxmlformats.org/drawingml/2006/picture">
                              <pic:nvPicPr>
                                <pic:cNvPr id="198" name="Picture 198"/>
                                <pic:cNvPicPr>
                                  <a:picLocks noChangeAspect="1" noChangeArrowheads="1"/>
                                </pic:cNvPicPr>
                              </pic:nvPicPr>
                              <pic:blipFill>
                                <a:blip r:embed="rId184"/>
                                <a:srcRect/>
                                <a:stretch>
                                  <a:fillRect/>
                                </a:stretch>
                              </pic:blipFill>
                              <pic:spPr bwMode="auto">
                                <a:xfrm>
                                  <a:off x="7924800" y="1864820"/>
                                  <a:ext cx="1112140" cy="1183180"/>
                                </a:xfrm>
                                <a:prstGeom prst="rect">
                                  <a:avLst/>
                                </a:prstGeom>
                                <a:noFill/>
                              </pic:spPr>
                            </pic:pic>
                            <wps:wsp>
                              <wps:cNvPr id="199" name="Freeform 3789"/>
                              <wps:cNvSpPr>
                                <a:spLocks noEditPoints="1"/>
                              </wps:cNvSpPr>
                              <wps:spPr bwMode="auto">
                                <a:xfrm>
                                  <a:off x="8077200" y="54715"/>
                                  <a:ext cx="1018021" cy="707285"/>
                                </a:xfrm>
                                <a:custGeom>
                                  <a:avLst/>
                                  <a:gdLst>
                                    <a:gd name="T0" fmla="*/ 190 w 199"/>
                                    <a:gd name="T1" fmla="*/ 73 h 203"/>
                                    <a:gd name="T2" fmla="*/ 187 w 199"/>
                                    <a:gd name="T3" fmla="*/ 57 h 203"/>
                                    <a:gd name="T4" fmla="*/ 174 w 199"/>
                                    <a:gd name="T5" fmla="*/ 51 h 203"/>
                                    <a:gd name="T6" fmla="*/ 176 w 199"/>
                                    <a:gd name="T7" fmla="*/ 63 h 203"/>
                                    <a:gd name="T8" fmla="*/ 167 w 199"/>
                                    <a:gd name="T9" fmla="*/ 55 h 203"/>
                                    <a:gd name="T10" fmla="*/ 150 w 199"/>
                                    <a:gd name="T11" fmla="*/ 64 h 203"/>
                                    <a:gd name="T12" fmla="*/ 153 w 199"/>
                                    <a:gd name="T13" fmla="*/ 55 h 203"/>
                                    <a:gd name="T14" fmla="*/ 165 w 199"/>
                                    <a:gd name="T15" fmla="*/ 40 h 203"/>
                                    <a:gd name="T16" fmla="*/ 161 w 199"/>
                                    <a:gd name="T17" fmla="*/ 34 h 203"/>
                                    <a:gd name="T18" fmla="*/ 41 w 199"/>
                                    <a:gd name="T19" fmla="*/ 19 h 203"/>
                                    <a:gd name="T20" fmla="*/ 59 w 199"/>
                                    <a:gd name="T21" fmla="*/ 21 h 203"/>
                                    <a:gd name="T22" fmla="*/ 61 w 199"/>
                                    <a:gd name="T23" fmla="*/ 13 h 203"/>
                                    <a:gd name="T24" fmla="*/ 64 w 199"/>
                                    <a:gd name="T25" fmla="*/ 19 h 203"/>
                                    <a:gd name="T26" fmla="*/ 73 w 199"/>
                                    <a:gd name="T27" fmla="*/ 18 h 203"/>
                                    <a:gd name="T28" fmla="*/ 84 w 199"/>
                                    <a:gd name="T29" fmla="*/ 22 h 203"/>
                                    <a:gd name="T30" fmla="*/ 106 w 199"/>
                                    <a:gd name="T31" fmla="*/ 23 h 203"/>
                                    <a:gd name="T32" fmla="*/ 94 w 199"/>
                                    <a:gd name="T33" fmla="*/ 20 h 203"/>
                                    <a:gd name="T34" fmla="*/ 82 w 199"/>
                                    <a:gd name="T35" fmla="*/ 24 h 203"/>
                                    <a:gd name="T36" fmla="*/ 78 w 199"/>
                                    <a:gd name="T37" fmla="*/ 29 h 203"/>
                                    <a:gd name="T38" fmla="*/ 73 w 199"/>
                                    <a:gd name="T39" fmla="*/ 38 h 203"/>
                                    <a:gd name="T40" fmla="*/ 85 w 199"/>
                                    <a:gd name="T41" fmla="*/ 28 h 203"/>
                                    <a:gd name="T42" fmla="*/ 104 w 199"/>
                                    <a:gd name="T43" fmla="*/ 40 h 203"/>
                                    <a:gd name="T44" fmla="*/ 103 w 199"/>
                                    <a:gd name="T45" fmla="*/ 51 h 203"/>
                                    <a:gd name="T46" fmla="*/ 99 w 199"/>
                                    <a:gd name="T47" fmla="*/ 45 h 203"/>
                                    <a:gd name="T48" fmla="*/ 92 w 199"/>
                                    <a:gd name="T49" fmla="*/ 46 h 203"/>
                                    <a:gd name="T50" fmla="*/ 89 w 199"/>
                                    <a:gd name="T51" fmla="*/ 48 h 203"/>
                                    <a:gd name="T52" fmla="*/ 82 w 199"/>
                                    <a:gd name="T53" fmla="*/ 53 h 203"/>
                                    <a:gd name="T54" fmla="*/ 60 w 199"/>
                                    <a:gd name="T55" fmla="*/ 73 h 203"/>
                                    <a:gd name="T56" fmla="*/ 35 w 199"/>
                                    <a:gd name="T57" fmla="*/ 82 h 203"/>
                                    <a:gd name="T58" fmla="*/ 46 w 199"/>
                                    <a:gd name="T59" fmla="*/ 92 h 203"/>
                                    <a:gd name="T60" fmla="*/ 75 w 199"/>
                                    <a:gd name="T61" fmla="*/ 102 h 203"/>
                                    <a:gd name="T62" fmla="*/ 97 w 199"/>
                                    <a:gd name="T63" fmla="*/ 112 h 203"/>
                                    <a:gd name="T64" fmla="*/ 119 w 199"/>
                                    <a:gd name="T65" fmla="*/ 129 h 203"/>
                                    <a:gd name="T66" fmla="*/ 103 w 199"/>
                                    <a:gd name="T67" fmla="*/ 159 h 203"/>
                                    <a:gd name="T68" fmla="*/ 87 w 199"/>
                                    <a:gd name="T69" fmla="*/ 177 h 203"/>
                                    <a:gd name="T70" fmla="*/ 88 w 199"/>
                                    <a:gd name="T71" fmla="*/ 188 h 203"/>
                                    <a:gd name="T72" fmla="*/ 75 w 199"/>
                                    <a:gd name="T73" fmla="*/ 182 h 203"/>
                                    <a:gd name="T74" fmla="*/ 65 w 199"/>
                                    <a:gd name="T75" fmla="*/ 139 h 203"/>
                                    <a:gd name="T76" fmla="*/ 60 w 199"/>
                                    <a:gd name="T77" fmla="*/ 112 h 203"/>
                                    <a:gd name="T78" fmla="*/ 38 w 199"/>
                                    <a:gd name="T79" fmla="*/ 94 h 203"/>
                                    <a:gd name="T80" fmla="*/ 18 w 199"/>
                                    <a:gd name="T81" fmla="*/ 76 h 203"/>
                                    <a:gd name="T82" fmla="*/ 16 w 199"/>
                                    <a:gd name="T83" fmla="*/ 84 h 203"/>
                                    <a:gd name="T84" fmla="*/ 101 w 199"/>
                                    <a:gd name="T85" fmla="*/ 203 h 203"/>
                                    <a:gd name="T86" fmla="*/ 170 w 199"/>
                                    <a:gd name="T87" fmla="*/ 142 h 203"/>
                                    <a:gd name="T88" fmla="*/ 158 w 199"/>
                                    <a:gd name="T89" fmla="*/ 107 h 203"/>
                                    <a:gd name="T90" fmla="*/ 130 w 199"/>
                                    <a:gd name="T91" fmla="*/ 99 h 203"/>
                                    <a:gd name="T92" fmla="*/ 140 w 199"/>
                                    <a:gd name="T93" fmla="*/ 75 h 203"/>
                                    <a:gd name="T94" fmla="*/ 167 w 199"/>
                                    <a:gd name="T95" fmla="*/ 64 h 203"/>
                                    <a:gd name="T96" fmla="*/ 153 w 199"/>
                                    <a:gd name="T97" fmla="*/ 37 h 203"/>
                                    <a:gd name="T98" fmla="*/ 149 w 199"/>
                                    <a:gd name="T99" fmla="*/ 45 h 203"/>
                                    <a:gd name="T100" fmla="*/ 148 w 199"/>
                                    <a:gd name="T101" fmla="*/ 36 h 203"/>
                                    <a:gd name="T102" fmla="*/ 145 w 199"/>
                                    <a:gd name="T103" fmla="*/ 44 h 203"/>
                                    <a:gd name="T104" fmla="*/ 86 w 199"/>
                                    <a:gd name="T105" fmla="*/ 52 h 203"/>
                                    <a:gd name="T106" fmla="*/ 92 w 199"/>
                                    <a:gd name="T107" fmla="*/ 54 h 203"/>
                                    <a:gd name="T108" fmla="*/ 93 w 199"/>
                                    <a:gd name="T109" fmla="*/ 5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99" h="203">
                                      <a:moveTo>
                                        <a:pt x="176" y="72"/>
                                      </a:moveTo>
                                      <a:cubicBezTo>
                                        <a:pt x="178" y="73"/>
                                        <a:pt x="178" y="73"/>
                                        <a:pt x="178" y="73"/>
                                      </a:cubicBezTo>
                                      <a:cubicBezTo>
                                        <a:pt x="180" y="73"/>
                                        <a:pt x="180" y="73"/>
                                        <a:pt x="180" y="73"/>
                                      </a:cubicBezTo>
                                      <a:cubicBezTo>
                                        <a:pt x="180" y="70"/>
                                        <a:pt x="180" y="70"/>
                                        <a:pt x="180" y="70"/>
                                      </a:cubicBezTo>
                                      <a:cubicBezTo>
                                        <a:pt x="185" y="69"/>
                                        <a:pt x="185" y="69"/>
                                        <a:pt x="185" y="69"/>
                                      </a:cubicBezTo>
                                      <a:cubicBezTo>
                                        <a:pt x="190" y="73"/>
                                        <a:pt x="190" y="73"/>
                                        <a:pt x="190" y="73"/>
                                      </a:cubicBezTo>
                                      <a:cubicBezTo>
                                        <a:pt x="198" y="73"/>
                                        <a:pt x="198" y="73"/>
                                        <a:pt x="198" y="73"/>
                                      </a:cubicBezTo>
                                      <a:cubicBezTo>
                                        <a:pt x="199" y="73"/>
                                        <a:pt x="199" y="73"/>
                                        <a:pt x="199" y="73"/>
                                      </a:cubicBezTo>
                                      <a:cubicBezTo>
                                        <a:pt x="198" y="70"/>
                                        <a:pt x="197" y="67"/>
                                        <a:pt x="196" y="64"/>
                                      </a:cubicBezTo>
                                      <a:cubicBezTo>
                                        <a:pt x="191" y="65"/>
                                        <a:pt x="191" y="65"/>
                                        <a:pt x="191" y="65"/>
                                      </a:cubicBezTo>
                                      <a:cubicBezTo>
                                        <a:pt x="188" y="62"/>
                                        <a:pt x="188" y="62"/>
                                        <a:pt x="188" y="62"/>
                                      </a:cubicBezTo>
                                      <a:cubicBezTo>
                                        <a:pt x="187" y="57"/>
                                        <a:pt x="187" y="57"/>
                                        <a:pt x="187" y="57"/>
                                      </a:cubicBezTo>
                                      <a:cubicBezTo>
                                        <a:pt x="185" y="58"/>
                                        <a:pt x="185" y="58"/>
                                        <a:pt x="185" y="58"/>
                                      </a:cubicBezTo>
                                      <a:cubicBezTo>
                                        <a:pt x="183" y="64"/>
                                        <a:pt x="183" y="64"/>
                                        <a:pt x="183" y="64"/>
                                      </a:cubicBezTo>
                                      <a:cubicBezTo>
                                        <a:pt x="179" y="60"/>
                                        <a:pt x="179" y="60"/>
                                        <a:pt x="179" y="60"/>
                                      </a:cubicBezTo>
                                      <a:cubicBezTo>
                                        <a:pt x="179" y="56"/>
                                        <a:pt x="179" y="56"/>
                                        <a:pt x="179" y="56"/>
                                      </a:cubicBezTo>
                                      <a:cubicBezTo>
                                        <a:pt x="175" y="53"/>
                                        <a:pt x="175" y="53"/>
                                        <a:pt x="175" y="53"/>
                                      </a:cubicBezTo>
                                      <a:cubicBezTo>
                                        <a:pt x="174" y="51"/>
                                        <a:pt x="174" y="51"/>
                                        <a:pt x="174" y="51"/>
                                      </a:cubicBezTo>
                                      <a:cubicBezTo>
                                        <a:pt x="170" y="51"/>
                                        <a:pt x="170" y="51"/>
                                        <a:pt x="170" y="51"/>
                                      </a:cubicBezTo>
                                      <a:cubicBezTo>
                                        <a:pt x="171" y="55"/>
                                        <a:pt x="171" y="55"/>
                                        <a:pt x="171" y="55"/>
                                      </a:cubicBezTo>
                                      <a:cubicBezTo>
                                        <a:pt x="176" y="58"/>
                                        <a:pt x="176" y="58"/>
                                        <a:pt x="176" y="58"/>
                                      </a:cubicBezTo>
                                      <a:cubicBezTo>
                                        <a:pt x="177" y="59"/>
                                        <a:pt x="177" y="59"/>
                                        <a:pt x="177" y="59"/>
                                      </a:cubicBezTo>
                                      <a:cubicBezTo>
                                        <a:pt x="176" y="60"/>
                                        <a:pt x="176" y="60"/>
                                        <a:pt x="176" y="60"/>
                                      </a:cubicBezTo>
                                      <a:cubicBezTo>
                                        <a:pt x="176" y="63"/>
                                        <a:pt x="176" y="63"/>
                                        <a:pt x="176" y="63"/>
                                      </a:cubicBezTo>
                                      <a:cubicBezTo>
                                        <a:pt x="173" y="64"/>
                                        <a:pt x="173" y="64"/>
                                        <a:pt x="173" y="64"/>
                                      </a:cubicBezTo>
                                      <a:cubicBezTo>
                                        <a:pt x="171" y="63"/>
                                        <a:pt x="171" y="63"/>
                                        <a:pt x="171" y="63"/>
                                      </a:cubicBezTo>
                                      <a:cubicBezTo>
                                        <a:pt x="170" y="62"/>
                                        <a:pt x="170" y="62"/>
                                        <a:pt x="170" y="62"/>
                                      </a:cubicBezTo>
                                      <a:cubicBezTo>
                                        <a:pt x="173" y="62"/>
                                        <a:pt x="173" y="62"/>
                                        <a:pt x="173" y="62"/>
                                      </a:cubicBezTo>
                                      <a:cubicBezTo>
                                        <a:pt x="174" y="60"/>
                                        <a:pt x="174" y="60"/>
                                        <a:pt x="174" y="60"/>
                                      </a:cubicBezTo>
                                      <a:cubicBezTo>
                                        <a:pt x="167" y="55"/>
                                        <a:pt x="167" y="55"/>
                                        <a:pt x="167" y="55"/>
                                      </a:cubicBezTo>
                                      <a:cubicBezTo>
                                        <a:pt x="166" y="53"/>
                                        <a:pt x="166" y="53"/>
                                        <a:pt x="166" y="53"/>
                                      </a:cubicBezTo>
                                      <a:cubicBezTo>
                                        <a:pt x="163" y="56"/>
                                        <a:pt x="163" y="56"/>
                                        <a:pt x="163" y="56"/>
                                      </a:cubicBezTo>
                                      <a:cubicBezTo>
                                        <a:pt x="159" y="55"/>
                                        <a:pt x="159" y="55"/>
                                        <a:pt x="159" y="55"/>
                                      </a:cubicBezTo>
                                      <a:cubicBezTo>
                                        <a:pt x="154" y="62"/>
                                        <a:pt x="154" y="62"/>
                                        <a:pt x="154" y="62"/>
                                      </a:cubicBezTo>
                                      <a:cubicBezTo>
                                        <a:pt x="153" y="64"/>
                                        <a:pt x="153" y="64"/>
                                        <a:pt x="153" y="64"/>
                                      </a:cubicBezTo>
                                      <a:cubicBezTo>
                                        <a:pt x="150" y="64"/>
                                        <a:pt x="150" y="64"/>
                                        <a:pt x="150" y="64"/>
                                      </a:cubicBezTo>
                                      <a:cubicBezTo>
                                        <a:pt x="146" y="64"/>
                                        <a:pt x="146" y="64"/>
                                        <a:pt x="146" y="64"/>
                                      </a:cubicBezTo>
                                      <a:cubicBezTo>
                                        <a:pt x="143" y="63"/>
                                        <a:pt x="143" y="63"/>
                                        <a:pt x="143" y="63"/>
                                      </a:cubicBezTo>
                                      <a:cubicBezTo>
                                        <a:pt x="142" y="57"/>
                                        <a:pt x="142" y="57"/>
                                        <a:pt x="142" y="57"/>
                                      </a:cubicBezTo>
                                      <a:cubicBezTo>
                                        <a:pt x="143" y="55"/>
                                        <a:pt x="143" y="55"/>
                                        <a:pt x="143" y="55"/>
                                      </a:cubicBezTo>
                                      <a:cubicBezTo>
                                        <a:pt x="148" y="54"/>
                                        <a:pt x="148" y="54"/>
                                        <a:pt x="148" y="54"/>
                                      </a:cubicBezTo>
                                      <a:cubicBezTo>
                                        <a:pt x="153" y="55"/>
                                        <a:pt x="153" y="55"/>
                                        <a:pt x="153" y="55"/>
                                      </a:cubicBezTo>
                                      <a:cubicBezTo>
                                        <a:pt x="154" y="52"/>
                                        <a:pt x="154" y="52"/>
                                        <a:pt x="154" y="52"/>
                                      </a:cubicBezTo>
                                      <a:cubicBezTo>
                                        <a:pt x="151" y="51"/>
                                        <a:pt x="151" y="51"/>
                                        <a:pt x="151" y="51"/>
                                      </a:cubicBezTo>
                                      <a:cubicBezTo>
                                        <a:pt x="152" y="47"/>
                                        <a:pt x="152" y="47"/>
                                        <a:pt x="152" y="47"/>
                                      </a:cubicBezTo>
                                      <a:cubicBezTo>
                                        <a:pt x="157" y="46"/>
                                        <a:pt x="157" y="46"/>
                                        <a:pt x="157" y="46"/>
                                      </a:cubicBezTo>
                                      <a:cubicBezTo>
                                        <a:pt x="161" y="41"/>
                                        <a:pt x="161" y="41"/>
                                        <a:pt x="161" y="41"/>
                                      </a:cubicBezTo>
                                      <a:cubicBezTo>
                                        <a:pt x="165" y="40"/>
                                        <a:pt x="165" y="40"/>
                                        <a:pt x="165" y="40"/>
                                      </a:cubicBezTo>
                                      <a:cubicBezTo>
                                        <a:pt x="168" y="41"/>
                                        <a:pt x="168" y="41"/>
                                        <a:pt x="168" y="41"/>
                                      </a:cubicBezTo>
                                      <a:cubicBezTo>
                                        <a:pt x="170" y="41"/>
                                        <a:pt x="170" y="41"/>
                                        <a:pt x="170" y="41"/>
                                      </a:cubicBezTo>
                                      <a:cubicBezTo>
                                        <a:pt x="169" y="36"/>
                                        <a:pt x="169" y="36"/>
                                        <a:pt x="169" y="36"/>
                                      </a:cubicBezTo>
                                      <a:cubicBezTo>
                                        <a:pt x="165" y="38"/>
                                        <a:pt x="165" y="38"/>
                                        <a:pt x="165" y="38"/>
                                      </a:cubicBezTo>
                                      <a:cubicBezTo>
                                        <a:pt x="163" y="34"/>
                                        <a:pt x="163" y="34"/>
                                        <a:pt x="163" y="34"/>
                                      </a:cubicBezTo>
                                      <a:cubicBezTo>
                                        <a:pt x="161" y="34"/>
                                        <a:pt x="161" y="34"/>
                                        <a:pt x="161" y="34"/>
                                      </a:cubicBezTo>
                                      <a:cubicBezTo>
                                        <a:pt x="160" y="31"/>
                                        <a:pt x="160" y="31"/>
                                        <a:pt x="160" y="31"/>
                                      </a:cubicBezTo>
                                      <a:cubicBezTo>
                                        <a:pt x="162" y="29"/>
                                        <a:pt x="162" y="29"/>
                                        <a:pt x="162" y="29"/>
                                      </a:cubicBezTo>
                                      <a:cubicBezTo>
                                        <a:pt x="167" y="27"/>
                                        <a:pt x="167" y="27"/>
                                        <a:pt x="167" y="27"/>
                                      </a:cubicBezTo>
                                      <a:cubicBezTo>
                                        <a:pt x="168" y="25"/>
                                        <a:pt x="168" y="25"/>
                                        <a:pt x="168" y="25"/>
                                      </a:cubicBezTo>
                                      <a:cubicBezTo>
                                        <a:pt x="150" y="9"/>
                                        <a:pt x="127" y="0"/>
                                        <a:pt x="101" y="0"/>
                                      </a:cubicBezTo>
                                      <a:cubicBezTo>
                                        <a:pt x="79" y="0"/>
                                        <a:pt x="58" y="7"/>
                                        <a:pt x="41" y="19"/>
                                      </a:cubicBezTo>
                                      <a:cubicBezTo>
                                        <a:pt x="47" y="19"/>
                                        <a:pt x="47" y="19"/>
                                        <a:pt x="47" y="19"/>
                                      </a:cubicBezTo>
                                      <a:cubicBezTo>
                                        <a:pt x="49" y="20"/>
                                        <a:pt x="49" y="20"/>
                                        <a:pt x="49" y="20"/>
                                      </a:cubicBezTo>
                                      <a:cubicBezTo>
                                        <a:pt x="53" y="21"/>
                                        <a:pt x="53" y="21"/>
                                        <a:pt x="53" y="21"/>
                                      </a:cubicBezTo>
                                      <a:cubicBezTo>
                                        <a:pt x="54" y="23"/>
                                        <a:pt x="54" y="23"/>
                                        <a:pt x="54" y="23"/>
                                      </a:cubicBezTo>
                                      <a:cubicBezTo>
                                        <a:pt x="60" y="23"/>
                                        <a:pt x="60" y="23"/>
                                        <a:pt x="60" y="23"/>
                                      </a:cubicBezTo>
                                      <a:cubicBezTo>
                                        <a:pt x="59" y="21"/>
                                        <a:pt x="59" y="21"/>
                                        <a:pt x="59" y="21"/>
                                      </a:cubicBezTo>
                                      <a:cubicBezTo>
                                        <a:pt x="53" y="21"/>
                                        <a:pt x="53" y="21"/>
                                        <a:pt x="53" y="21"/>
                                      </a:cubicBezTo>
                                      <a:cubicBezTo>
                                        <a:pt x="55" y="19"/>
                                        <a:pt x="55" y="19"/>
                                        <a:pt x="55" y="19"/>
                                      </a:cubicBezTo>
                                      <a:cubicBezTo>
                                        <a:pt x="54" y="18"/>
                                        <a:pt x="54" y="18"/>
                                        <a:pt x="54" y="18"/>
                                      </a:cubicBezTo>
                                      <a:cubicBezTo>
                                        <a:pt x="49" y="18"/>
                                        <a:pt x="49" y="18"/>
                                        <a:pt x="49" y="18"/>
                                      </a:cubicBezTo>
                                      <a:cubicBezTo>
                                        <a:pt x="55" y="13"/>
                                        <a:pt x="55" y="13"/>
                                        <a:pt x="55" y="13"/>
                                      </a:cubicBezTo>
                                      <a:cubicBezTo>
                                        <a:pt x="61" y="13"/>
                                        <a:pt x="61" y="13"/>
                                        <a:pt x="61" y="13"/>
                                      </a:cubicBezTo>
                                      <a:cubicBezTo>
                                        <a:pt x="63" y="17"/>
                                        <a:pt x="63" y="17"/>
                                        <a:pt x="63" y="17"/>
                                      </a:cubicBezTo>
                                      <a:cubicBezTo>
                                        <a:pt x="68" y="17"/>
                                        <a:pt x="68" y="17"/>
                                        <a:pt x="68" y="17"/>
                                      </a:cubicBezTo>
                                      <a:cubicBezTo>
                                        <a:pt x="70" y="15"/>
                                        <a:pt x="70" y="15"/>
                                        <a:pt x="70" y="15"/>
                                      </a:cubicBezTo>
                                      <a:cubicBezTo>
                                        <a:pt x="72" y="16"/>
                                        <a:pt x="72" y="16"/>
                                        <a:pt x="72" y="16"/>
                                      </a:cubicBezTo>
                                      <a:cubicBezTo>
                                        <a:pt x="69" y="19"/>
                                        <a:pt x="69" y="19"/>
                                        <a:pt x="69" y="19"/>
                                      </a:cubicBezTo>
                                      <a:cubicBezTo>
                                        <a:pt x="64" y="19"/>
                                        <a:pt x="64" y="19"/>
                                        <a:pt x="64" y="19"/>
                                      </a:cubicBezTo>
                                      <a:cubicBezTo>
                                        <a:pt x="64" y="23"/>
                                        <a:pt x="64" y="23"/>
                                        <a:pt x="64" y="23"/>
                                      </a:cubicBezTo>
                                      <a:cubicBezTo>
                                        <a:pt x="71" y="23"/>
                                        <a:pt x="71" y="23"/>
                                        <a:pt x="71" y="23"/>
                                      </a:cubicBezTo>
                                      <a:cubicBezTo>
                                        <a:pt x="71" y="21"/>
                                        <a:pt x="71" y="21"/>
                                        <a:pt x="71" y="21"/>
                                      </a:cubicBezTo>
                                      <a:cubicBezTo>
                                        <a:pt x="75" y="21"/>
                                        <a:pt x="75" y="21"/>
                                        <a:pt x="75" y="21"/>
                                      </a:cubicBezTo>
                                      <a:cubicBezTo>
                                        <a:pt x="76" y="18"/>
                                        <a:pt x="76" y="18"/>
                                        <a:pt x="76" y="18"/>
                                      </a:cubicBezTo>
                                      <a:cubicBezTo>
                                        <a:pt x="73" y="18"/>
                                        <a:pt x="73" y="18"/>
                                        <a:pt x="73" y="18"/>
                                      </a:cubicBezTo>
                                      <a:cubicBezTo>
                                        <a:pt x="74" y="16"/>
                                        <a:pt x="74" y="16"/>
                                        <a:pt x="74" y="16"/>
                                      </a:cubicBezTo>
                                      <a:cubicBezTo>
                                        <a:pt x="76" y="15"/>
                                        <a:pt x="76" y="15"/>
                                        <a:pt x="76" y="15"/>
                                      </a:cubicBezTo>
                                      <a:cubicBezTo>
                                        <a:pt x="83" y="15"/>
                                        <a:pt x="83" y="15"/>
                                        <a:pt x="83" y="15"/>
                                      </a:cubicBezTo>
                                      <a:cubicBezTo>
                                        <a:pt x="79" y="19"/>
                                        <a:pt x="79" y="19"/>
                                        <a:pt x="79" y="19"/>
                                      </a:cubicBezTo>
                                      <a:cubicBezTo>
                                        <a:pt x="80" y="21"/>
                                        <a:pt x="80" y="21"/>
                                        <a:pt x="80" y="21"/>
                                      </a:cubicBezTo>
                                      <a:cubicBezTo>
                                        <a:pt x="84" y="22"/>
                                        <a:pt x="84" y="22"/>
                                        <a:pt x="84" y="22"/>
                                      </a:cubicBezTo>
                                      <a:cubicBezTo>
                                        <a:pt x="84" y="17"/>
                                        <a:pt x="84" y="17"/>
                                        <a:pt x="84" y="17"/>
                                      </a:cubicBezTo>
                                      <a:cubicBezTo>
                                        <a:pt x="87" y="15"/>
                                        <a:pt x="87" y="15"/>
                                        <a:pt x="87" y="15"/>
                                      </a:cubicBezTo>
                                      <a:cubicBezTo>
                                        <a:pt x="94" y="14"/>
                                        <a:pt x="94" y="14"/>
                                        <a:pt x="94" y="14"/>
                                      </a:cubicBezTo>
                                      <a:cubicBezTo>
                                        <a:pt x="103" y="19"/>
                                        <a:pt x="103" y="19"/>
                                        <a:pt x="103" y="19"/>
                                      </a:cubicBezTo>
                                      <a:cubicBezTo>
                                        <a:pt x="103" y="22"/>
                                        <a:pt x="103" y="22"/>
                                        <a:pt x="103" y="22"/>
                                      </a:cubicBezTo>
                                      <a:cubicBezTo>
                                        <a:pt x="106" y="23"/>
                                        <a:pt x="106" y="23"/>
                                        <a:pt x="106" y="23"/>
                                      </a:cubicBezTo>
                                      <a:cubicBezTo>
                                        <a:pt x="105" y="26"/>
                                        <a:pt x="105" y="26"/>
                                        <a:pt x="105" y="26"/>
                                      </a:cubicBezTo>
                                      <a:cubicBezTo>
                                        <a:pt x="101" y="26"/>
                                        <a:pt x="101" y="26"/>
                                        <a:pt x="101" y="26"/>
                                      </a:cubicBezTo>
                                      <a:cubicBezTo>
                                        <a:pt x="99" y="29"/>
                                        <a:pt x="99" y="29"/>
                                        <a:pt x="99" y="29"/>
                                      </a:cubicBezTo>
                                      <a:cubicBezTo>
                                        <a:pt x="89" y="27"/>
                                        <a:pt x="89" y="27"/>
                                        <a:pt x="89" y="27"/>
                                      </a:cubicBezTo>
                                      <a:cubicBezTo>
                                        <a:pt x="97" y="23"/>
                                        <a:pt x="97" y="23"/>
                                        <a:pt x="97" y="23"/>
                                      </a:cubicBezTo>
                                      <a:cubicBezTo>
                                        <a:pt x="94" y="20"/>
                                        <a:pt x="94" y="20"/>
                                        <a:pt x="94" y="20"/>
                                      </a:cubicBezTo>
                                      <a:cubicBezTo>
                                        <a:pt x="88" y="21"/>
                                        <a:pt x="88" y="21"/>
                                        <a:pt x="88" y="21"/>
                                      </a:cubicBezTo>
                                      <a:cubicBezTo>
                                        <a:pt x="87" y="22"/>
                                        <a:pt x="87" y="22"/>
                                        <a:pt x="87" y="22"/>
                                      </a:cubicBezTo>
                                      <a:cubicBezTo>
                                        <a:pt x="87" y="22"/>
                                        <a:pt x="87" y="22"/>
                                        <a:pt x="87" y="22"/>
                                      </a:cubicBezTo>
                                      <a:cubicBezTo>
                                        <a:pt x="87" y="22"/>
                                        <a:pt x="87" y="22"/>
                                        <a:pt x="87" y="22"/>
                                      </a:cubicBezTo>
                                      <a:cubicBezTo>
                                        <a:pt x="85" y="24"/>
                                        <a:pt x="85" y="24"/>
                                        <a:pt x="85" y="24"/>
                                      </a:cubicBezTo>
                                      <a:cubicBezTo>
                                        <a:pt x="82" y="24"/>
                                        <a:pt x="82" y="24"/>
                                        <a:pt x="82" y="24"/>
                                      </a:cubicBezTo>
                                      <a:cubicBezTo>
                                        <a:pt x="82" y="26"/>
                                        <a:pt x="82" y="26"/>
                                        <a:pt x="82" y="26"/>
                                      </a:cubicBezTo>
                                      <a:cubicBezTo>
                                        <a:pt x="83" y="26"/>
                                        <a:pt x="83" y="26"/>
                                        <a:pt x="83" y="26"/>
                                      </a:cubicBezTo>
                                      <a:cubicBezTo>
                                        <a:pt x="83" y="27"/>
                                        <a:pt x="83" y="27"/>
                                        <a:pt x="83" y="27"/>
                                      </a:cubicBezTo>
                                      <a:cubicBezTo>
                                        <a:pt x="80" y="27"/>
                                        <a:pt x="80" y="27"/>
                                        <a:pt x="80" y="27"/>
                                      </a:cubicBezTo>
                                      <a:cubicBezTo>
                                        <a:pt x="80" y="29"/>
                                        <a:pt x="80" y="29"/>
                                        <a:pt x="80" y="29"/>
                                      </a:cubicBezTo>
                                      <a:cubicBezTo>
                                        <a:pt x="78" y="29"/>
                                        <a:pt x="78" y="29"/>
                                        <a:pt x="78" y="29"/>
                                      </a:cubicBezTo>
                                      <a:cubicBezTo>
                                        <a:pt x="77" y="26"/>
                                        <a:pt x="77" y="26"/>
                                        <a:pt x="77" y="26"/>
                                      </a:cubicBezTo>
                                      <a:cubicBezTo>
                                        <a:pt x="73" y="27"/>
                                        <a:pt x="73" y="27"/>
                                        <a:pt x="73" y="27"/>
                                      </a:cubicBezTo>
                                      <a:cubicBezTo>
                                        <a:pt x="64" y="32"/>
                                        <a:pt x="64" y="32"/>
                                        <a:pt x="64" y="32"/>
                                      </a:cubicBezTo>
                                      <a:cubicBezTo>
                                        <a:pt x="65" y="36"/>
                                        <a:pt x="65" y="36"/>
                                        <a:pt x="65" y="36"/>
                                      </a:cubicBezTo>
                                      <a:cubicBezTo>
                                        <a:pt x="67" y="38"/>
                                        <a:pt x="67" y="38"/>
                                        <a:pt x="67" y="38"/>
                                      </a:cubicBezTo>
                                      <a:cubicBezTo>
                                        <a:pt x="73" y="38"/>
                                        <a:pt x="73" y="38"/>
                                        <a:pt x="73" y="38"/>
                                      </a:cubicBezTo>
                                      <a:cubicBezTo>
                                        <a:pt x="73" y="44"/>
                                        <a:pt x="73" y="44"/>
                                        <a:pt x="73" y="44"/>
                                      </a:cubicBezTo>
                                      <a:cubicBezTo>
                                        <a:pt x="75" y="44"/>
                                        <a:pt x="75" y="44"/>
                                        <a:pt x="75" y="44"/>
                                      </a:cubicBezTo>
                                      <a:cubicBezTo>
                                        <a:pt x="77" y="39"/>
                                        <a:pt x="77" y="39"/>
                                        <a:pt x="77" y="39"/>
                                      </a:cubicBezTo>
                                      <a:cubicBezTo>
                                        <a:pt x="82" y="38"/>
                                        <a:pt x="82" y="38"/>
                                        <a:pt x="82" y="38"/>
                                      </a:cubicBezTo>
                                      <a:cubicBezTo>
                                        <a:pt x="82" y="31"/>
                                        <a:pt x="82" y="31"/>
                                        <a:pt x="82" y="31"/>
                                      </a:cubicBezTo>
                                      <a:cubicBezTo>
                                        <a:pt x="85" y="28"/>
                                        <a:pt x="85" y="28"/>
                                        <a:pt x="85" y="28"/>
                                      </a:cubicBezTo>
                                      <a:cubicBezTo>
                                        <a:pt x="93" y="30"/>
                                        <a:pt x="93" y="30"/>
                                        <a:pt x="93" y="30"/>
                                      </a:cubicBezTo>
                                      <a:cubicBezTo>
                                        <a:pt x="92" y="35"/>
                                        <a:pt x="92" y="35"/>
                                        <a:pt x="92" y="35"/>
                                      </a:cubicBezTo>
                                      <a:cubicBezTo>
                                        <a:pt x="94" y="35"/>
                                        <a:pt x="94" y="35"/>
                                        <a:pt x="94" y="35"/>
                                      </a:cubicBezTo>
                                      <a:cubicBezTo>
                                        <a:pt x="99" y="32"/>
                                        <a:pt x="99" y="32"/>
                                        <a:pt x="99" y="32"/>
                                      </a:cubicBezTo>
                                      <a:cubicBezTo>
                                        <a:pt x="100" y="38"/>
                                        <a:pt x="100" y="38"/>
                                        <a:pt x="100" y="38"/>
                                      </a:cubicBezTo>
                                      <a:cubicBezTo>
                                        <a:pt x="104" y="40"/>
                                        <a:pt x="104" y="40"/>
                                        <a:pt x="104" y="40"/>
                                      </a:cubicBezTo>
                                      <a:cubicBezTo>
                                        <a:pt x="103" y="44"/>
                                        <a:pt x="103" y="44"/>
                                        <a:pt x="103" y="44"/>
                                      </a:cubicBezTo>
                                      <a:cubicBezTo>
                                        <a:pt x="100" y="45"/>
                                        <a:pt x="100" y="45"/>
                                        <a:pt x="100" y="45"/>
                                      </a:cubicBezTo>
                                      <a:cubicBezTo>
                                        <a:pt x="100" y="46"/>
                                        <a:pt x="100" y="46"/>
                                        <a:pt x="100" y="46"/>
                                      </a:cubicBezTo>
                                      <a:cubicBezTo>
                                        <a:pt x="104" y="49"/>
                                        <a:pt x="104" y="49"/>
                                        <a:pt x="104" y="49"/>
                                      </a:cubicBezTo>
                                      <a:cubicBezTo>
                                        <a:pt x="104" y="51"/>
                                        <a:pt x="104" y="51"/>
                                        <a:pt x="104" y="51"/>
                                      </a:cubicBezTo>
                                      <a:cubicBezTo>
                                        <a:pt x="103" y="51"/>
                                        <a:pt x="103" y="51"/>
                                        <a:pt x="103" y="51"/>
                                      </a:cubicBezTo>
                                      <a:cubicBezTo>
                                        <a:pt x="103" y="51"/>
                                        <a:pt x="103" y="51"/>
                                        <a:pt x="103" y="51"/>
                                      </a:cubicBezTo>
                                      <a:cubicBezTo>
                                        <a:pt x="97" y="49"/>
                                        <a:pt x="97" y="49"/>
                                        <a:pt x="97" y="49"/>
                                      </a:cubicBezTo>
                                      <a:cubicBezTo>
                                        <a:pt x="97" y="47"/>
                                        <a:pt x="97" y="47"/>
                                        <a:pt x="97" y="47"/>
                                      </a:cubicBezTo>
                                      <a:cubicBezTo>
                                        <a:pt x="97" y="47"/>
                                        <a:pt x="97" y="47"/>
                                        <a:pt x="97" y="47"/>
                                      </a:cubicBezTo>
                                      <a:cubicBezTo>
                                        <a:pt x="99" y="46"/>
                                        <a:pt x="99" y="46"/>
                                        <a:pt x="99" y="46"/>
                                      </a:cubicBezTo>
                                      <a:cubicBezTo>
                                        <a:pt x="99" y="45"/>
                                        <a:pt x="99" y="45"/>
                                        <a:pt x="99" y="45"/>
                                      </a:cubicBezTo>
                                      <a:cubicBezTo>
                                        <a:pt x="97" y="44"/>
                                        <a:pt x="97" y="44"/>
                                        <a:pt x="97" y="44"/>
                                      </a:cubicBezTo>
                                      <a:cubicBezTo>
                                        <a:pt x="97" y="46"/>
                                        <a:pt x="97" y="46"/>
                                        <a:pt x="97" y="46"/>
                                      </a:cubicBezTo>
                                      <a:cubicBezTo>
                                        <a:pt x="93" y="46"/>
                                        <a:pt x="93" y="46"/>
                                        <a:pt x="93" y="46"/>
                                      </a:cubicBezTo>
                                      <a:cubicBezTo>
                                        <a:pt x="93" y="46"/>
                                        <a:pt x="93" y="46"/>
                                        <a:pt x="93" y="46"/>
                                      </a:cubicBezTo>
                                      <a:cubicBezTo>
                                        <a:pt x="93" y="46"/>
                                        <a:pt x="93" y="46"/>
                                        <a:pt x="93" y="46"/>
                                      </a:cubicBezTo>
                                      <a:cubicBezTo>
                                        <a:pt x="92" y="46"/>
                                        <a:pt x="92" y="46"/>
                                        <a:pt x="92" y="46"/>
                                      </a:cubicBezTo>
                                      <a:cubicBezTo>
                                        <a:pt x="91" y="45"/>
                                        <a:pt x="91" y="45"/>
                                        <a:pt x="91" y="45"/>
                                      </a:cubicBezTo>
                                      <a:cubicBezTo>
                                        <a:pt x="90" y="44"/>
                                        <a:pt x="90" y="44"/>
                                        <a:pt x="90" y="44"/>
                                      </a:cubicBezTo>
                                      <a:cubicBezTo>
                                        <a:pt x="88" y="44"/>
                                        <a:pt x="88" y="44"/>
                                        <a:pt x="88" y="44"/>
                                      </a:cubicBezTo>
                                      <a:cubicBezTo>
                                        <a:pt x="87" y="45"/>
                                        <a:pt x="87" y="45"/>
                                        <a:pt x="87" y="45"/>
                                      </a:cubicBezTo>
                                      <a:cubicBezTo>
                                        <a:pt x="87" y="47"/>
                                        <a:pt x="87" y="47"/>
                                        <a:pt x="87" y="47"/>
                                      </a:cubicBezTo>
                                      <a:cubicBezTo>
                                        <a:pt x="89" y="48"/>
                                        <a:pt x="89" y="48"/>
                                        <a:pt x="89" y="48"/>
                                      </a:cubicBezTo>
                                      <a:cubicBezTo>
                                        <a:pt x="91" y="48"/>
                                        <a:pt x="91" y="48"/>
                                        <a:pt x="91" y="48"/>
                                      </a:cubicBezTo>
                                      <a:cubicBezTo>
                                        <a:pt x="90" y="48"/>
                                        <a:pt x="90" y="48"/>
                                        <a:pt x="90" y="48"/>
                                      </a:cubicBezTo>
                                      <a:cubicBezTo>
                                        <a:pt x="89" y="50"/>
                                        <a:pt x="89" y="50"/>
                                        <a:pt x="89" y="50"/>
                                      </a:cubicBezTo>
                                      <a:cubicBezTo>
                                        <a:pt x="88" y="49"/>
                                        <a:pt x="88" y="49"/>
                                        <a:pt x="88" y="49"/>
                                      </a:cubicBezTo>
                                      <a:cubicBezTo>
                                        <a:pt x="86" y="48"/>
                                        <a:pt x="86" y="48"/>
                                        <a:pt x="86" y="48"/>
                                      </a:cubicBezTo>
                                      <a:cubicBezTo>
                                        <a:pt x="82" y="53"/>
                                        <a:pt x="82" y="53"/>
                                        <a:pt x="82" y="53"/>
                                      </a:cubicBezTo>
                                      <a:cubicBezTo>
                                        <a:pt x="82" y="53"/>
                                        <a:pt x="82" y="53"/>
                                        <a:pt x="82" y="53"/>
                                      </a:cubicBezTo>
                                      <a:cubicBezTo>
                                        <a:pt x="76" y="57"/>
                                        <a:pt x="76" y="57"/>
                                        <a:pt x="76" y="57"/>
                                      </a:cubicBezTo>
                                      <a:cubicBezTo>
                                        <a:pt x="69" y="63"/>
                                        <a:pt x="69" y="63"/>
                                        <a:pt x="69" y="63"/>
                                      </a:cubicBezTo>
                                      <a:cubicBezTo>
                                        <a:pt x="69" y="66"/>
                                        <a:pt x="69" y="66"/>
                                        <a:pt x="69" y="66"/>
                                      </a:cubicBezTo>
                                      <a:cubicBezTo>
                                        <a:pt x="63" y="70"/>
                                        <a:pt x="63" y="70"/>
                                        <a:pt x="63" y="70"/>
                                      </a:cubicBezTo>
                                      <a:cubicBezTo>
                                        <a:pt x="60" y="73"/>
                                        <a:pt x="60" y="73"/>
                                        <a:pt x="60" y="73"/>
                                      </a:cubicBezTo>
                                      <a:cubicBezTo>
                                        <a:pt x="60" y="80"/>
                                        <a:pt x="60" y="80"/>
                                        <a:pt x="60" y="80"/>
                                      </a:cubicBezTo>
                                      <a:cubicBezTo>
                                        <a:pt x="56" y="78"/>
                                        <a:pt x="56" y="78"/>
                                        <a:pt x="56" y="78"/>
                                      </a:cubicBezTo>
                                      <a:cubicBezTo>
                                        <a:pt x="56" y="74"/>
                                        <a:pt x="56" y="74"/>
                                        <a:pt x="56" y="74"/>
                                      </a:cubicBezTo>
                                      <a:cubicBezTo>
                                        <a:pt x="44" y="74"/>
                                        <a:pt x="44" y="74"/>
                                        <a:pt x="44" y="74"/>
                                      </a:cubicBezTo>
                                      <a:cubicBezTo>
                                        <a:pt x="37" y="77"/>
                                        <a:pt x="37" y="77"/>
                                        <a:pt x="37" y="77"/>
                                      </a:cubicBezTo>
                                      <a:cubicBezTo>
                                        <a:pt x="35" y="82"/>
                                        <a:pt x="35" y="82"/>
                                        <a:pt x="35" y="82"/>
                                      </a:cubicBezTo>
                                      <a:cubicBezTo>
                                        <a:pt x="34" y="86"/>
                                        <a:pt x="34" y="86"/>
                                        <a:pt x="34" y="86"/>
                                      </a:cubicBezTo>
                                      <a:cubicBezTo>
                                        <a:pt x="35" y="90"/>
                                        <a:pt x="35" y="90"/>
                                        <a:pt x="35" y="90"/>
                                      </a:cubicBezTo>
                                      <a:cubicBezTo>
                                        <a:pt x="40" y="91"/>
                                        <a:pt x="40" y="91"/>
                                        <a:pt x="40" y="91"/>
                                      </a:cubicBezTo>
                                      <a:cubicBezTo>
                                        <a:pt x="48" y="85"/>
                                        <a:pt x="48" y="85"/>
                                        <a:pt x="48" y="85"/>
                                      </a:cubicBezTo>
                                      <a:cubicBezTo>
                                        <a:pt x="49" y="88"/>
                                        <a:pt x="49" y="88"/>
                                        <a:pt x="49" y="88"/>
                                      </a:cubicBezTo>
                                      <a:cubicBezTo>
                                        <a:pt x="46" y="92"/>
                                        <a:pt x="46" y="92"/>
                                        <a:pt x="46" y="92"/>
                                      </a:cubicBezTo>
                                      <a:cubicBezTo>
                                        <a:pt x="52" y="93"/>
                                        <a:pt x="52" y="93"/>
                                        <a:pt x="52" y="93"/>
                                      </a:cubicBezTo>
                                      <a:cubicBezTo>
                                        <a:pt x="53" y="103"/>
                                        <a:pt x="53" y="103"/>
                                        <a:pt x="53" y="103"/>
                                      </a:cubicBezTo>
                                      <a:cubicBezTo>
                                        <a:pt x="61" y="104"/>
                                        <a:pt x="61" y="104"/>
                                        <a:pt x="61" y="104"/>
                                      </a:cubicBezTo>
                                      <a:cubicBezTo>
                                        <a:pt x="66" y="98"/>
                                        <a:pt x="66" y="98"/>
                                        <a:pt x="66" y="98"/>
                                      </a:cubicBezTo>
                                      <a:cubicBezTo>
                                        <a:pt x="72" y="99"/>
                                        <a:pt x="72" y="99"/>
                                        <a:pt x="72" y="99"/>
                                      </a:cubicBezTo>
                                      <a:cubicBezTo>
                                        <a:pt x="75" y="102"/>
                                        <a:pt x="75" y="102"/>
                                        <a:pt x="75" y="102"/>
                                      </a:cubicBezTo>
                                      <a:cubicBezTo>
                                        <a:pt x="81" y="102"/>
                                        <a:pt x="81" y="102"/>
                                        <a:pt x="81" y="102"/>
                                      </a:cubicBezTo>
                                      <a:cubicBezTo>
                                        <a:pt x="81" y="100"/>
                                        <a:pt x="81" y="100"/>
                                        <a:pt x="81" y="100"/>
                                      </a:cubicBezTo>
                                      <a:cubicBezTo>
                                        <a:pt x="84" y="102"/>
                                        <a:pt x="84" y="102"/>
                                        <a:pt x="84" y="102"/>
                                      </a:cubicBezTo>
                                      <a:cubicBezTo>
                                        <a:pt x="88" y="108"/>
                                        <a:pt x="88" y="108"/>
                                        <a:pt x="88" y="108"/>
                                      </a:cubicBezTo>
                                      <a:cubicBezTo>
                                        <a:pt x="94" y="108"/>
                                        <a:pt x="94" y="108"/>
                                        <a:pt x="94" y="108"/>
                                      </a:cubicBezTo>
                                      <a:cubicBezTo>
                                        <a:pt x="97" y="112"/>
                                        <a:pt x="97" y="112"/>
                                        <a:pt x="97" y="112"/>
                                      </a:cubicBezTo>
                                      <a:cubicBezTo>
                                        <a:pt x="97" y="117"/>
                                        <a:pt x="97" y="117"/>
                                        <a:pt x="97" y="117"/>
                                      </a:cubicBezTo>
                                      <a:cubicBezTo>
                                        <a:pt x="104" y="120"/>
                                        <a:pt x="104" y="120"/>
                                        <a:pt x="104" y="120"/>
                                      </a:cubicBezTo>
                                      <a:cubicBezTo>
                                        <a:pt x="113" y="120"/>
                                        <a:pt x="113" y="120"/>
                                        <a:pt x="113" y="120"/>
                                      </a:cubicBezTo>
                                      <a:cubicBezTo>
                                        <a:pt x="116" y="124"/>
                                        <a:pt x="116" y="124"/>
                                        <a:pt x="116" y="124"/>
                                      </a:cubicBezTo>
                                      <a:cubicBezTo>
                                        <a:pt x="119" y="125"/>
                                        <a:pt x="119" y="125"/>
                                        <a:pt x="119" y="125"/>
                                      </a:cubicBezTo>
                                      <a:cubicBezTo>
                                        <a:pt x="119" y="129"/>
                                        <a:pt x="119" y="129"/>
                                        <a:pt x="119" y="129"/>
                                      </a:cubicBezTo>
                                      <a:cubicBezTo>
                                        <a:pt x="114" y="134"/>
                                        <a:pt x="114" y="134"/>
                                        <a:pt x="114" y="134"/>
                                      </a:cubicBezTo>
                                      <a:cubicBezTo>
                                        <a:pt x="113" y="147"/>
                                        <a:pt x="113" y="147"/>
                                        <a:pt x="113" y="147"/>
                                      </a:cubicBezTo>
                                      <a:cubicBezTo>
                                        <a:pt x="109" y="150"/>
                                        <a:pt x="109" y="150"/>
                                        <a:pt x="109" y="150"/>
                                      </a:cubicBezTo>
                                      <a:cubicBezTo>
                                        <a:pt x="103" y="149"/>
                                        <a:pt x="103" y="149"/>
                                        <a:pt x="103" y="149"/>
                                      </a:cubicBezTo>
                                      <a:cubicBezTo>
                                        <a:pt x="101" y="153"/>
                                        <a:pt x="101" y="153"/>
                                        <a:pt x="101" y="153"/>
                                      </a:cubicBezTo>
                                      <a:cubicBezTo>
                                        <a:pt x="103" y="159"/>
                                        <a:pt x="103" y="159"/>
                                        <a:pt x="103" y="159"/>
                                      </a:cubicBezTo>
                                      <a:cubicBezTo>
                                        <a:pt x="97" y="167"/>
                                        <a:pt x="97" y="167"/>
                                        <a:pt x="97" y="167"/>
                                      </a:cubicBezTo>
                                      <a:cubicBezTo>
                                        <a:pt x="94" y="171"/>
                                        <a:pt x="94" y="171"/>
                                        <a:pt x="94" y="171"/>
                                      </a:cubicBezTo>
                                      <a:cubicBezTo>
                                        <a:pt x="88" y="174"/>
                                        <a:pt x="88" y="174"/>
                                        <a:pt x="88" y="174"/>
                                      </a:cubicBezTo>
                                      <a:cubicBezTo>
                                        <a:pt x="84" y="174"/>
                                        <a:pt x="84" y="174"/>
                                        <a:pt x="84" y="174"/>
                                      </a:cubicBezTo>
                                      <a:cubicBezTo>
                                        <a:pt x="84" y="176"/>
                                        <a:pt x="84" y="176"/>
                                        <a:pt x="84" y="176"/>
                                      </a:cubicBezTo>
                                      <a:cubicBezTo>
                                        <a:pt x="87" y="177"/>
                                        <a:pt x="87" y="177"/>
                                        <a:pt x="87" y="177"/>
                                      </a:cubicBezTo>
                                      <a:cubicBezTo>
                                        <a:pt x="87" y="179"/>
                                        <a:pt x="87" y="179"/>
                                        <a:pt x="87" y="179"/>
                                      </a:cubicBezTo>
                                      <a:cubicBezTo>
                                        <a:pt x="84" y="181"/>
                                        <a:pt x="84" y="181"/>
                                        <a:pt x="84" y="181"/>
                                      </a:cubicBezTo>
                                      <a:cubicBezTo>
                                        <a:pt x="86" y="183"/>
                                        <a:pt x="86" y="183"/>
                                        <a:pt x="86" y="183"/>
                                      </a:cubicBezTo>
                                      <a:cubicBezTo>
                                        <a:pt x="89" y="183"/>
                                        <a:pt x="89" y="183"/>
                                        <a:pt x="89" y="183"/>
                                      </a:cubicBezTo>
                                      <a:cubicBezTo>
                                        <a:pt x="89" y="186"/>
                                        <a:pt x="89" y="186"/>
                                        <a:pt x="89" y="186"/>
                                      </a:cubicBezTo>
                                      <a:cubicBezTo>
                                        <a:pt x="88" y="188"/>
                                        <a:pt x="88" y="188"/>
                                        <a:pt x="88" y="188"/>
                                      </a:cubicBezTo>
                                      <a:cubicBezTo>
                                        <a:pt x="88" y="190"/>
                                        <a:pt x="88" y="190"/>
                                        <a:pt x="88" y="190"/>
                                      </a:cubicBezTo>
                                      <a:cubicBezTo>
                                        <a:pt x="92" y="193"/>
                                        <a:pt x="92" y="193"/>
                                        <a:pt x="92" y="193"/>
                                      </a:cubicBezTo>
                                      <a:cubicBezTo>
                                        <a:pt x="91" y="195"/>
                                        <a:pt x="91" y="195"/>
                                        <a:pt x="91" y="195"/>
                                      </a:cubicBezTo>
                                      <a:cubicBezTo>
                                        <a:pt x="85" y="195"/>
                                        <a:pt x="85" y="195"/>
                                        <a:pt x="85" y="195"/>
                                      </a:cubicBezTo>
                                      <a:cubicBezTo>
                                        <a:pt x="79" y="190"/>
                                        <a:pt x="79" y="190"/>
                                        <a:pt x="79" y="190"/>
                                      </a:cubicBezTo>
                                      <a:cubicBezTo>
                                        <a:pt x="75" y="182"/>
                                        <a:pt x="75" y="182"/>
                                        <a:pt x="75" y="182"/>
                                      </a:cubicBezTo>
                                      <a:cubicBezTo>
                                        <a:pt x="75" y="174"/>
                                        <a:pt x="75" y="174"/>
                                        <a:pt x="75" y="174"/>
                                      </a:cubicBezTo>
                                      <a:cubicBezTo>
                                        <a:pt x="72" y="169"/>
                                        <a:pt x="72" y="169"/>
                                        <a:pt x="72" y="169"/>
                                      </a:cubicBezTo>
                                      <a:cubicBezTo>
                                        <a:pt x="73" y="161"/>
                                        <a:pt x="73" y="161"/>
                                        <a:pt x="73" y="161"/>
                                      </a:cubicBezTo>
                                      <a:cubicBezTo>
                                        <a:pt x="71" y="160"/>
                                        <a:pt x="71" y="160"/>
                                        <a:pt x="71" y="160"/>
                                      </a:cubicBezTo>
                                      <a:cubicBezTo>
                                        <a:pt x="71" y="143"/>
                                        <a:pt x="71" y="143"/>
                                        <a:pt x="71" y="143"/>
                                      </a:cubicBezTo>
                                      <a:cubicBezTo>
                                        <a:pt x="65" y="139"/>
                                        <a:pt x="65" y="139"/>
                                        <a:pt x="65" y="139"/>
                                      </a:cubicBezTo>
                                      <a:cubicBezTo>
                                        <a:pt x="62" y="138"/>
                                        <a:pt x="62" y="138"/>
                                        <a:pt x="62" y="138"/>
                                      </a:cubicBezTo>
                                      <a:cubicBezTo>
                                        <a:pt x="61" y="135"/>
                                        <a:pt x="61" y="135"/>
                                        <a:pt x="61" y="135"/>
                                      </a:cubicBezTo>
                                      <a:cubicBezTo>
                                        <a:pt x="53" y="125"/>
                                        <a:pt x="53" y="125"/>
                                        <a:pt x="53" y="125"/>
                                      </a:cubicBezTo>
                                      <a:cubicBezTo>
                                        <a:pt x="54" y="121"/>
                                        <a:pt x="54" y="121"/>
                                        <a:pt x="54" y="121"/>
                                      </a:cubicBezTo>
                                      <a:cubicBezTo>
                                        <a:pt x="54" y="116"/>
                                        <a:pt x="54" y="116"/>
                                        <a:pt x="54" y="116"/>
                                      </a:cubicBezTo>
                                      <a:cubicBezTo>
                                        <a:pt x="60" y="112"/>
                                        <a:pt x="60" y="112"/>
                                        <a:pt x="60" y="112"/>
                                      </a:cubicBezTo>
                                      <a:cubicBezTo>
                                        <a:pt x="59" y="106"/>
                                        <a:pt x="59" y="106"/>
                                        <a:pt x="59" y="106"/>
                                      </a:cubicBezTo>
                                      <a:cubicBezTo>
                                        <a:pt x="51" y="105"/>
                                        <a:pt x="51" y="105"/>
                                        <a:pt x="51" y="105"/>
                                      </a:cubicBezTo>
                                      <a:cubicBezTo>
                                        <a:pt x="45" y="98"/>
                                        <a:pt x="45" y="98"/>
                                        <a:pt x="45" y="98"/>
                                      </a:cubicBezTo>
                                      <a:cubicBezTo>
                                        <a:pt x="41" y="97"/>
                                        <a:pt x="41" y="97"/>
                                        <a:pt x="41" y="97"/>
                                      </a:cubicBezTo>
                                      <a:cubicBezTo>
                                        <a:pt x="38" y="97"/>
                                        <a:pt x="38" y="97"/>
                                        <a:pt x="38" y="97"/>
                                      </a:cubicBezTo>
                                      <a:cubicBezTo>
                                        <a:pt x="38" y="94"/>
                                        <a:pt x="38" y="94"/>
                                        <a:pt x="38" y="94"/>
                                      </a:cubicBezTo>
                                      <a:cubicBezTo>
                                        <a:pt x="35" y="93"/>
                                        <a:pt x="35" y="93"/>
                                        <a:pt x="35" y="93"/>
                                      </a:cubicBezTo>
                                      <a:cubicBezTo>
                                        <a:pt x="35" y="95"/>
                                        <a:pt x="35" y="95"/>
                                        <a:pt x="35" y="95"/>
                                      </a:cubicBezTo>
                                      <a:cubicBezTo>
                                        <a:pt x="26" y="93"/>
                                        <a:pt x="26" y="93"/>
                                        <a:pt x="26" y="93"/>
                                      </a:cubicBezTo>
                                      <a:cubicBezTo>
                                        <a:pt x="22" y="87"/>
                                        <a:pt x="22" y="87"/>
                                        <a:pt x="22" y="87"/>
                                      </a:cubicBezTo>
                                      <a:cubicBezTo>
                                        <a:pt x="24" y="85"/>
                                        <a:pt x="24" y="85"/>
                                        <a:pt x="24" y="85"/>
                                      </a:cubicBezTo>
                                      <a:cubicBezTo>
                                        <a:pt x="18" y="76"/>
                                        <a:pt x="18" y="76"/>
                                        <a:pt x="18" y="76"/>
                                      </a:cubicBezTo>
                                      <a:cubicBezTo>
                                        <a:pt x="17" y="70"/>
                                        <a:pt x="17" y="70"/>
                                        <a:pt x="17" y="70"/>
                                      </a:cubicBezTo>
                                      <a:cubicBezTo>
                                        <a:pt x="15" y="70"/>
                                        <a:pt x="15" y="70"/>
                                        <a:pt x="15" y="70"/>
                                      </a:cubicBezTo>
                                      <a:cubicBezTo>
                                        <a:pt x="16" y="76"/>
                                        <a:pt x="16" y="76"/>
                                        <a:pt x="16" y="76"/>
                                      </a:cubicBezTo>
                                      <a:cubicBezTo>
                                        <a:pt x="20" y="82"/>
                                        <a:pt x="20" y="82"/>
                                        <a:pt x="20" y="82"/>
                                      </a:cubicBezTo>
                                      <a:cubicBezTo>
                                        <a:pt x="19" y="85"/>
                                        <a:pt x="19" y="85"/>
                                        <a:pt x="19" y="85"/>
                                      </a:cubicBezTo>
                                      <a:cubicBezTo>
                                        <a:pt x="16" y="84"/>
                                        <a:pt x="16" y="84"/>
                                        <a:pt x="16" y="84"/>
                                      </a:cubicBezTo>
                                      <a:cubicBezTo>
                                        <a:pt x="12" y="77"/>
                                        <a:pt x="12" y="77"/>
                                        <a:pt x="12" y="77"/>
                                      </a:cubicBezTo>
                                      <a:cubicBezTo>
                                        <a:pt x="12" y="69"/>
                                        <a:pt x="12" y="69"/>
                                        <a:pt x="12" y="69"/>
                                      </a:cubicBezTo>
                                      <a:cubicBezTo>
                                        <a:pt x="8" y="67"/>
                                        <a:pt x="8" y="67"/>
                                        <a:pt x="8" y="67"/>
                                      </a:cubicBezTo>
                                      <a:cubicBezTo>
                                        <a:pt x="8" y="61"/>
                                        <a:pt x="8" y="61"/>
                                        <a:pt x="8" y="61"/>
                                      </a:cubicBezTo>
                                      <a:cubicBezTo>
                                        <a:pt x="2" y="74"/>
                                        <a:pt x="0" y="87"/>
                                        <a:pt x="0" y="101"/>
                                      </a:cubicBezTo>
                                      <a:cubicBezTo>
                                        <a:pt x="0" y="157"/>
                                        <a:pt x="45" y="203"/>
                                        <a:pt x="101" y="203"/>
                                      </a:cubicBezTo>
                                      <a:cubicBezTo>
                                        <a:pt x="133" y="203"/>
                                        <a:pt x="161" y="188"/>
                                        <a:pt x="180" y="165"/>
                                      </a:cubicBezTo>
                                      <a:cubicBezTo>
                                        <a:pt x="177" y="165"/>
                                        <a:pt x="177" y="165"/>
                                        <a:pt x="177" y="165"/>
                                      </a:cubicBezTo>
                                      <a:cubicBezTo>
                                        <a:pt x="177" y="158"/>
                                        <a:pt x="177" y="158"/>
                                        <a:pt x="177" y="158"/>
                                      </a:cubicBezTo>
                                      <a:cubicBezTo>
                                        <a:pt x="173" y="153"/>
                                        <a:pt x="173" y="153"/>
                                        <a:pt x="173" y="153"/>
                                      </a:cubicBezTo>
                                      <a:cubicBezTo>
                                        <a:pt x="173" y="145"/>
                                        <a:pt x="173" y="145"/>
                                        <a:pt x="173" y="145"/>
                                      </a:cubicBezTo>
                                      <a:cubicBezTo>
                                        <a:pt x="170" y="142"/>
                                        <a:pt x="170" y="142"/>
                                        <a:pt x="170" y="142"/>
                                      </a:cubicBezTo>
                                      <a:cubicBezTo>
                                        <a:pt x="170" y="139"/>
                                        <a:pt x="170" y="139"/>
                                        <a:pt x="170" y="139"/>
                                      </a:cubicBezTo>
                                      <a:cubicBezTo>
                                        <a:pt x="173" y="132"/>
                                        <a:pt x="173" y="132"/>
                                        <a:pt x="173" y="132"/>
                                      </a:cubicBezTo>
                                      <a:cubicBezTo>
                                        <a:pt x="166" y="119"/>
                                        <a:pt x="166" y="119"/>
                                        <a:pt x="166" y="119"/>
                                      </a:cubicBezTo>
                                      <a:cubicBezTo>
                                        <a:pt x="167" y="110"/>
                                        <a:pt x="167" y="110"/>
                                        <a:pt x="167" y="110"/>
                                      </a:cubicBezTo>
                                      <a:cubicBezTo>
                                        <a:pt x="161" y="110"/>
                                        <a:pt x="161" y="110"/>
                                        <a:pt x="161" y="110"/>
                                      </a:cubicBezTo>
                                      <a:cubicBezTo>
                                        <a:pt x="158" y="107"/>
                                        <a:pt x="158" y="107"/>
                                        <a:pt x="158" y="107"/>
                                      </a:cubicBezTo>
                                      <a:cubicBezTo>
                                        <a:pt x="154" y="107"/>
                                        <a:pt x="154" y="107"/>
                                        <a:pt x="154" y="107"/>
                                      </a:cubicBezTo>
                                      <a:cubicBezTo>
                                        <a:pt x="152" y="109"/>
                                        <a:pt x="152" y="109"/>
                                        <a:pt x="152" y="109"/>
                                      </a:cubicBezTo>
                                      <a:cubicBezTo>
                                        <a:pt x="144" y="109"/>
                                        <a:pt x="144" y="109"/>
                                        <a:pt x="144" y="109"/>
                                      </a:cubicBezTo>
                                      <a:cubicBezTo>
                                        <a:pt x="144" y="110"/>
                                        <a:pt x="144" y="110"/>
                                        <a:pt x="144" y="110"/>
                                      </a:cubicBezTo>
                                      <a:cubicBezTo>
                                        <a:pt x="140" y="110"/>
                                        <a:pt x="140" y="110"/>
                                        <a:pt x="140" y="110"/>
                                      </a:cubicBezTo>
                                      <a:cubicBezTo>
                                        <a:pt x="130" y="99"/>
                                        <a:pt x="130" y="99"/>
                                        <a:pt x="130" y="99"/>
                                      </a:cubicBezTo>
                                      <a:cubicBezTo>
                                        <a:pt x="130" y="90"/>
                                        <a:pt x="130" y="90"/>
                                        <a:pt x="130" y="90"/>
                                      </a:cubicBezTo>
                                      <a:cubicBezTo>
                                        <a:pt x="132" y="90"/>
                                        <a:pt x="132" y="90"/>
                                        <a:pt x="132" y="90"/>
                                      </a:cubicBezTo>
                                      <a:cubicBezTo>
                                        <a:pt x="132" y="87"/>
                                        <a:pt x="132" y="87"/>
                                        <a:pt x="132" y="87"/>
                                      </a:cubicBezTo>
                                      <a:cubicBezTo>
                                        <a:pt x="130" y="87"/>
                                        <a:pt x="130" y="87"/>
                                        <a:pt x="130" y="87"/>
                                      </a:cubicBezTo>
                                      <a:cubicBezTo>
                                        <a:pt x="129" y="83"/>
                                        <a:pt x="129" y="83"/>
                                        <a:pt x="129" y="83"/>
                                      </a:cubicBezTo>
                                      <a:cubicBezTo>
                                        <a:pt x="140" y="75"/>
                                        <a:pt x="140" y="75"/>
                                        <a:pt x="140" y="75"/>
                                      </a:cubicBezTo>
                                      <a:cubicBezTo>
                                        <a:pt x="140" y="69"/>
                                        <a:pt x="140" y="69"/>
                                        <a:pt x="140" y="69"/>
                                      </a:cubicBezTo>
                                      <a:cubicBezTo>
                                        <a:pt x="146" y="66"/>
                                        <a:pt x="146" y="66"/>
                                        <a:pt x="146" y="66"/>
                                      </a:cubicBezTo>
                                      <a:cubicBezTo>
                                        <a:pt x="148" y="66"/>
                                        <a:pt x="148" y="66"/>
                                        <a:pt x="148" y="66"/>
                                      </a:cubicBezTo>
                                      <a:cubicBezTo>
                                        <a:pt x="152" y="66"/>
                                        <a:pt x="152" y="66"/>
                                        <a:pt x="152" y="66"/>
                                      </a:cubicBezTo>
                                      <a:cubicBezTo>
                                        <a:pt x="156" y="65"/>
                                        <a:pt x="156" y="65"/>
                                        <a:pt x="156" y="65"/>
                                      </a:cubicBezTo>
                                      <a:cubicBezTo>
                                        <a:pt x="167" y="64"/>
                                        <a:pt x="167" y="64"/>
                                        <a:pt x="167" y="64"/>
                                      </a:cubicBezTo>
                                      <a:cubicBezTo>
                                        <a:pt x="167" y="69"/>
                                        <a:pt x="167" y="69"/>
                                        <a:pt x="167" y="69"/>
                                      </a:cubicBezTo>
                                      <a:lnTo>
                                        <a:pt x="176" y="72"/>
                                      </a:lnTo>
                                      <a:close/>
                                      <a:moveTo>
                                        <a:pt x="148" y="36"/>
                                      </a:moveTo>
                                      <a:cubicBezTo>
                                        <a:pt x="149" y="34"/>
                                        <a:pt x="149" y="34"/>
                                        <a:pt x="149" y="34"/>
                                      </a:cubicBezTo>
                                      <a:cubicBezTo>
                                        <a:pt x="152" y="33"/>
                                        <a:pt x="152" y="33"/>
                                        <a:pt x="152" y="33"/>
                                      </a:cubicBezTo>
                                      <a:cubicBezTo>
                                        <a:pt x="153" y="37"/>
                                        <a:pt x="153" y="37"/>
                                        <a:pt x="153" y="37"/>
                                      </a:cubicBezTo>
                                      <a:cubicBezTo>
                                        <a:pt x="155" y="40"/>
                                        <a:pt x="155" y="40"/>
                                        <a:pt x="155" y="40"/>
                                      </a:cubicBezTo>
                                      <a:cubicBezTo>
                                        <a:pt x="156" y="42"/>
                                        <a:pt x="156" y="42"/>
                                        <a:pt x="156" y="42"/>
                                      </a:cubicBezTo>
                                      <a:cubicBezTo>
                                        <a:pt x="158" y="43"/>
                                        <a:pt x="158" y="43"/>
                                        <a:pt x="158" y="43"/>
                                      </a:cubicBezTo>
                                      <a:cubicBezTo>
                                        <a:pt x="156" y="45"/>
                                        <a:pt x="156" y="45"/>
                                        <a:pt x="156" y="45"/>
                                      </a:cubicBezTo>
                                      <a:cubicBezTo>
                                        <a:pt x="152" y="45"/>
                                        <a:pt x="152" y="45"/>
                                        <a:pt x="152" y="45"/>
                                      </a:cubicBezTo>
                                      <a:cubicBezTo>
                                        <a:pt x="149" y="45"/>
                                        <a:pt x="149" y="45"/>
                                        <a:pt x="149" y="45"/>
                                      </a:cubicBezTo>
                                      <a:cubicBezTo>
                                        <a:pt x="150" y="42"/>
                                        <a:pt x="150" y="42"/>
                                        <a:pt x="150" y="42"/>
                                      </a:cubicBezTo>
                                      <a:cubicBezTo>
                                        <a:pt x="152" y="41"/>
                                        <a:pt x="152" y="41"/>
                                        <a:pt x="152" y="41"/>
                                      </a:cubicBezTo>
                                      <a:cubicBezTo>
                                        <a:pt x="152" y="40"/>
                                        <a:pt x="152" y="40"/>
                                        <a:pt x="152" y="40"/>
                                      </a:cubicBezTo>
                                      <a:cubicBezTo>
                                        <a:pt x="150" y="38"/>
                                        <a:pt x="150" y="38"/>
                                        <a:pt x="150" y="38"/>
                                      </a:cubicBezTo>
                                      <a:cubicBezTo>
                                        <a:pt x="148" y="37"/>
                                        <a:pt x="148" y="37"/>
                                        <a:pt x="148" y="37"/>
                                      </a:cubicBezTo>
                                      <a:lnTo>
                                        <a:pt x="148" y="36"/>
                                      </a:lnTo>
                                      <a:close/>
                                      <a:moveTo>
                                        <a:pt x="142" y="42"/>
                                      </a:moveTo>
                                      <a:cubicBezTo>
                                        <a:pt x="144" y="39"/>
                                        <a:pt x="144" y="39"/>
                                        <a:pt x="144" y="39"/>
                                      </a:cubicBezTo>
                                      <a:cubicBezTo>
                                        <a:pt x="147" y="38"/>
                                        <a:pt x="147" y="38"/>
                                        <a:pt x="147" y="38"/>
                                      </a:cubicBezTo>
                                      <a:cubicBezTo>
                                        <a:pt x="149" y="39"/>
                                        <a:pt x="149" y="39"/>
                                        <a:pt x="149" y="39"/>
                                      </a:cubicBezTo>
                                      <a:cubicBezTo>
                                        <a:pt x="149" y="41"/>
                                        <a:pt x="149" y="41"/>
                                        <a:pt x="149" y="41"/>
                                      </a:cubicBezTo>
                                      <a:cubicBezTo>
                                        <a:pt x="145" y="44"/>
                                        <a:pt x="145" y="44"/>
                                        <a:pt x="145" y="44"/>
                                      </a:cubicBezTo>
                                      <a:cubicBezTo>
                                        <a:pt x="142" y="44"/>
                                        <a:pt x="142" y="44"/>
                                        <a:pt x="142" y="44"/>
                                      </a:cubicBezTo>
                                      <a:lnTo>
                                        <a:pt x="142" y="42"/>
                                      </a:lnTo>
                                      <a:close/>
                                      <a:moveTo>
                                        <a:pt x="87" y="54"/>
                                      </a:moveTo>
                                      <a:cubicBezTo>
                                        <a:pt x="85" y="55"/>
                                        <a:pt x="85" y="55"/>
                                        <a:pt x="85" y="55"/>
                                      </a:cubicBezTo>
                                      <a:cubicBezTo>
                                        <a:pt x="85" y="53"/>
                                        <a:pt x="85" y="53"/>
                                        <a:pt x="85" y="53"/>
                                      </a:cubicBezTo>
                                      <a:cubicBezTo>
                                        <a:pt x="86" y="52"/>
                                        <a:pt x="86" y="52"/>
                                        <a:pt x="86" y="52"/>
                                      </a:cubicBezTo>
                                      <a:cubicBezTo>
                                        <a:pt x="87" y="53"/>
                                        <a:pt x="87" y="53"/>
                                        <a:pt x="87" y="53"/>
                                      </a:cubicBezTo>
                                      <a:lnTo>
                                        <a:pt x="87" y="54"/>
                                      </a:lnTo>
                                      <a:close/>
                                      <a:moveTo>
                                        <a:pt x="95" y="52"/>
                                      </a:moveTo>
                                      <a:cubicBezTo>
                                        <a:pt x="93" y="52"/>
                                        <a:pt x="93" y="52"/>
                                        <a:pt x="93" y="52"/>
                                      </a:cubicBezTo>
                                      <a:cubicBezTo>
                                        <a:pt x="93" y="53"/>
                                        <a:pt x="93" y="53"/>
                                        <a:pt x="93" y="53"/>
                                      </a:cubicBezTo>
                                      <a:cubicBezTo>
                                        <a:pt x="92" y="54"/>
                                        <a:pt x="92" y="54"/>
                                        <a:pt x="92" y="54"/>
                                      </a:cubicBezTo>
                                      <a:cubicBezTo>
                                        <a:pt x="90" y="54"/>
                                        <a:pt x="90" y="54"/>
                                        <a:pt x="90" y="54"/>
                                      </a:cubicBezTo>
                                      <a:cubicBezTo>
                                        <a:pt x="90" y="54"/>
                                        <a:pt x="90" y="53"/>
                                        <a:pt x="90" y="53"/>
                                      </a:cubicBezTo>
                                      <a:cubicBezTo>
                                        <a:pt x="89" y="53"/>
                                        <a:pt x="89" y="53"/>
                                        <a:pt x="89" y="53"/>
                                      </a:cubicBezTo>
                                      <a:cubicBezTo>
                                        <a:pt x="89" y="52"/>
                                        <a:pt x="89" y="52"/>
                                        <a:pt x="89" y="52"/>
                                      </a:cubicBezTo>
                                      <a:cubicBezTo>
                                        <a:pt x="92" y="52"/>
                                        <a:pt x="92" y="52"/>
                                        <a:pt x="92" y="52"/>
                                      </a:cubicBezTo>
                                      <a:cubicBezTo>
                                        <a:pt x="93" y="50"/>
                                        <a:pt x="93" y="50"/>
                                        <a:pt x="93" y="50"/>
                                      </a:cubicBezTo>
                                      <a:cubicBezTo>
                                        <a:pt x="94" y="50"/>
                                        <a:pt x="94" y="50"/>
                                        <a:pt x="94" y="50"/>
                                      </a:cubicBezTo>
                                      <a:cubicBezTo>
                                        <a:pt x="95" y="51"/>
                                        <a:pt x="95" y="51"/>
                                        <a:pt x="95" y="51"/>
                                      </a:cubicBezTo>
                                      <a:lnTo>
                                        <a:pt x="95" y="52"/>
                                      </a:lnTo>
                                      <a:close/>
                                    </a:path>
                                  </a:pathLst>
                                </a:custGeom>
                                <a:solidFill>
                                  <a:srgbClr val="058486"/>
                                </a:solidFill>
                                <a:ln>
                                  <a:noFill/>
                                </a:ln>
                              </wps:spPr>
                              <wps:bodyPr vert="horz" wrap="square" lIns="91440" tIns="45720" rIns="91440" bIns="45720" numCol="1" anchor="t" anchorCtr="0" compatLnSpc="1">
                                <a:prstTxWarp prst="textNoShape">
                                  <a:avLst/>
                                </a:prstTxWarp>
                              </wps:bodyPr>
                            </wps:wsp>
                            <pic:pic xmlns:pic="http://schemas.openxmlformats.org/drawingml/2006/picture">
                              <pic:nvPicPr>
                                <pic:cNvPr id="200" name="图片 1"/>
                                <pic:cNvPicPr>
                                  <a:picLocks noChangeAspect="1"/>
                                </pic:cNvPicPr>
                              </pic:nvPicPr>
                              <pic:blipFill rotWithShape="1">
                                <a:blip r:embed="rId178" cstate="print"/>
                                <a:srcRect l="32760" r="8347"/>
                                <a:stretch>
                                  <a:fillRect/>
                                </a:stretch>
                              </pic:blipFill>
                              <pic:spPr>
                                <a:xfrm flipH="1">
                                  <a:off x="-74052" y="38266"/>
                                  <a:ext cx="1902852" cy="1790534"/>
                                </a:xfrm>
                                <a:prstGeom prst="rect">
                                  <a:avLst/>
                                </a:prstGeom>
                              </pic:spPr>
                            </pic:pic>
                            <pic:pic xmlns:pic="http://schemas.openxmlformats.org/drawingml/2006/picture">
                              <pic:nvPicPr>
                                <pic:cNvPr id="201" name="图片 5"/>
                                <pic:cNvPicPr>
                                  <a:picLocks noChangeAspect="1"/>
                                </pic:cNvPicPr>
                              </pic:nvPicPr>
                              <pic:blipFill>
                                <a:blip r:embed="rId185"/>
                                <a:srcRect l="40933" t="24564" r="38580" b="26282"/>
                                <a:stretch>
                                  <a:fillRect/>
                                </a:stretch>
                              </pic:blipFill>
                              <pic:spPr bwMode="auto">
                                <a:xfrm>
                                  <a:off x="165100" y="3641297"/>
                                  <a:ext cx="1968500" cy="3216703"/>
                                </a:xfrm>
                                <a:prstGeom prst="rect">
                                  <a:avLst/>
                                </a:prstGeom>
                                <a:noFill/>
                                <a:ln>
                                  <a:noFill/>
                                </a:ln>
                              </pic:spPr>
                            </pic:pic>
                            <wpg:grpSp>
                              <wpg:cNvPr id="202" name="组合 11"/>
                              <wpg:cNvGrpSpPr/>
                              <wpg:grpSpPr>
                                <a:xfrm>
                                  <a:off x="1981200" y="3733800"/>
                                  <a:ext cx="4572000" cy="1982706"/>
                                  <a:chOff x="1981200" y="3733800"/>
                                  <a:chExt cx="9107943" cy="6858000"/>
                                </a:xfrm>
                              </wpg:grpSpPr>
                              <pic:pic xmlns:pic="http://schemas.openxmlformats.org/drawingml/2006/picture">
                                <pic:nvPicPr>
                                  <pic:cNvPr id="205" name="图片 10"/>
                                  <pic:cNvPicPr>
                                    <a:picLocks noChangeAspect="1"/>
                                  </pic:cNvPicPr>
                                </pic:nvPicPr>
                                <pic:blipFill>
                                  <a:blip r:embed="rId186" cstate="print"/>
                                  <a:stretch>
                                    <a:fillRect/>
                                  </a:stretch>
                                </pic:blipFill>
                                <pic:spPr>
                                  <a:xfrm>
                                    <a:off x="1981200" y="3733800"/>
                                    <a:ext cx="9107943" cy="6858000"/>
                                  </a:xfrm>
                                  <a:prstGeom prst="rect">
                                    <a:avLst/>
                                  </a:prstGeom>
                                </pic:spPr>
                              </pic:pic>
                              <pic:pic xmlns:pic="http://schemas.openxmlformats.org/drawingml/2006/picture">
                                <pic:nvPicPr>
                                  <pic:cNvPr id="206" name="图片 9"/>
                                  <pic:cNvPicPr>
                                    <a:picLocks noChangeAspect="1"/>
                                  </pic:cNvPicPr>
                                </pic:nvPicPr>
                                <pic:blipFill>
                                  <a:blip r:embed="rId187" cstate="print"/>
                                  <a:stretch>
                                    <a:fillRect/>
                                  </a:stretch>
                                </pic:blipFill>
                                <pic:spPr>
                                  <a:xfrm>
                                    <a:off x="2356172" y="4013200"/>
                                    <a:ext cx="8362072" cy="6299199"/>
                                  </a:xfrm>
                                  <a:prstGeom prst="rect">
                                    <a:avLst/>
                                  </a:prstGeom>
                                  <a:effectLst>
                                    <a:innerShdw blurRad="114300">
                                      <a:prstClr val="black"/>
                                    </a:innerShdw>
                                  </a:effectLst>
                                </pic:spPr>
                              </pic:pic>
                            </wpg:grpSp>
                            <wps:wsp>
                              <wps:cNvPr id="203" name="TextBox 18"/>
                              <wps:cNvSpPr txBox="1"/>
                              <wps:spPr>
                                <a:xfrm>
                                  <a:off x="2663575" y="3733799"/>
                                  <a:ext cx="3962145" cy="2523590"/>
                                </a:xfrm>
                                <a:prstGeom prst="rect">
                                  <a:avLst/>
                                </a:prstGeom>
                                <a:noFill/>
                              </wps:spPr>
                              <wps:txbx>
                                <w:txbxContent>
                                  <w:p w14:paraId="234FAB48" w14:textId="77777777" w:rsidR="00270D31" w:rsidRPr="00A96C9F" w:rsidRDefault="00270D31" w:rsidP="00FF2B1E">
                                    <w:pPr>
                                      <w:rPr>
                                        <w:sz w:val="28"/>
                                        <w:szCs w:val="28"/>
                                      </w:rPr>
                                    </w:pPr>
                                    <w:r w:rsidRPr="00A96C9F">
                                      <w:rPr>
                                        <w:b/>
                                        <w:bCs/>
                                        <w:color w:val="000000" w:themeColor="text1"/>
                                        <w:kern w:val="24"/>
                                        <w:sz w:val="28"/>
                                        <w:szCs w:val="28"/>
                                      </w:rPr>
                                      <w:t xml:space="preserve">Rút ra bài học gì khi muốn xác định vấn đề nghị luận? </w:t>
                                    </w:r>
                                  </w:p>
                                </w:txbxContent>
                              </wps:txbx>
                              <wps:bodyPr wrap="square" rtlCol="0">
                                <a:spAutoFit/>
                              </wps:bodyPr>
                            </wps:wsp>
                            <wps:wsp>
                              <wps:cNvPr id="204" name="TextBox 21"/>
                              <wps:cNvSpPr txBox="1"/>
                              <wps:spPr>
                                <a:xfrm>
                                  <a:off x="483883" y="7253661"/>
                                  <a:ext cx="7665538" cy="4839998"/>
                                </a:xfrm>
                                <a:prstGeom prst="rect">
                                  <a:avLst/>
                                </a:prstGeom>
                                <a:noFill/>
                              </wps:spPr>
                              <wps:txbx>
                                <w:txbxContent>
                                  <w:p w14:paraId="1EC712AD" w14:textId="77777777" w:rsidR="00270D31" w:rsidRPr="00A96C9F" w:rsidRDefault="00270D31" w:rsidP="00FF2B1E">
                                    <w:pPr>
                                      <w:rPr>
                                        <w:sz w:val="28"/>
                                        <w:szCs w:val="28"/>
                                      </w:rPr>
                                    </w:pPr>
                                    <w:r w:rsidRPr="00A96C9F">
                                      <w:rPr>
                                        <w:b/>
                                        <w:bCs/>
                                        <w:color w:val="000000" w:themeColor="text1"/>
                                        <w:kern w:val="24"/>
                                        <w:sz w:val="28"/>
                                        <w:szCs w:val="28"/>
                                      </w:rPr>
                                      <w:t>Đọc văn bản và xác định vấn đề nghị luận</w:t>
                                    </w:r>
                                  </w:p>
                                  <w:p w14:paraId="56242C58" w14:textId="77777777" w:rsidR="00270D31" w:rsidRPr="00A96C9F" w:rsidRDefault="00270D31" w:rsidP="00FF2B1E">
                                    <w:pPr>
                                      <w:rPr>
                                        <w:sz w:val="28"/>
                                        <w:szCs w:val="28"/>
                                      </w:rPr>
                                    </w:pPr>
                                    <w:r w:rsidRPr="00A96C9F">
                                      <w:rPr>
                                        <w:b/>
                                        <w:bCs/>
                                        <w:color w:val="000000" w:themeColor="text1"/>
                                        <w:kern w:val="24"/>
                                        <w:sz w:val="28"/>
                                        <w:szCs w:val="28"/>
                                      </w:rPr>
                                      <w:t>1. Văn bản viết về vấn đề gì?</w:t>
                                    </w:r>
                                  </w:p>
                                  <w:p w14:paraId="44C62055" w14:textId="77777777" w:rsidR="00270D31" w:rsidRPr="00A96C9F" w:rsidRDefault="00270D31" w:rsidP="00FF2B1E">
                                    <w:pPr>
                                      <w:rPr>
                                        <w:sz w:val="28"/>
                                        <w:szCs w:val="28"/>
                                      </w:rPr>
                                    </w:pPr>
                                    <w:r w:rsidRPr="00A96C9F">
                                      <w:rPr>
                                        <w:b/>
                                        <w:bCs/>
                                        <w:color w:val="000000" w:themeColor="text1"/>
                                        <w:kern w:val="24"/>
                                        <w:sz w:val="28"/>
                                        <w:szCs w:val="28"/>
                                      </w:rPr>
                                      <w:t>2.Vấn đề ấy được nêu khái quát ở phần nào?</w:t>
                                    </w:r>
                                  </w:p>
                                  <w:p w14:paraId="7FD33A16" w14:textId="77777777" w:rsidR="00270D31" w:rsidRPr="00A96C9F" w:rsidRDefault="00270D31" w:rsidP="00FF2B1E">
                                    <w:pPr>
                                      <w:rPr>
                                        <w:sz w:val="28"/>
                                        <w:szCs w:val="28"/>
                                      </w:rPr>
                                    </w:pPr>
                                    <w:r w:rsidRPr="00A96C9F">
                                      <w:rPr>
                                        <w:b/>
                                        <w:bCs/>
                                        <w:color w:val="000000" w:themeColor="text1"/>
                                        <w:kern w:val="24"/>
                                        <w:sz w:val="28"/>
                                        <w:szCs w:val="28"/>
                                      </w:rPr>
                                      <w:t>3.Nhận xét về cách nêu vấn đề của tác giả?</w:t>
                                    </w:r>
                                  </w:p>
                                  <w:p w14:paraId="65685CB2" w14:textId="77777777" w:rsidR="00270D31" w:rsidRPr="00A96C9F" w:rsidRDefault="00270D31" w:rsidP="00FF2B1E">
                                    <w:pPr>
                                      <w:rPr>
                                        <w:sz w:val="28"/>
                                        <w:szCs w:val="28"/>
                                      </w:rPr>
                                    </w:pPr>
                                    <w:r w:rsidRPr="00A96C9F">
                                      <w:rPr>
                                        <w:b/>
                                        <w:bCs/>
                                        <w:color w:val="000000" w:themeColor="text1"/>
                                        <w:kern w:val="24"/>
                                        <w:sz w:val="28"/>
                                        <w:szCs w:val="28"/>
                                      </w:rPr>
                                      <w:t>4.</w:t>
                                    </w:r>
                                    <w:r w:rsidRPr="00A96C9F">
                                      <w:rPr>
                                        <w:color w:val="000000" w:themeColor="text1"/>
                                        <w:kern w:val="24"/>
                                        <w:sz w:val="28"/>
                                        <w:szCs w:val="28"/>
                                      </w:rPr>
                                      <w:t xml:space="preserve"> </w:t>
                                    </w:r>
                                    <w:r w:rsidRPr="00A96C9F">
                                      <w:rPr>
                                        <w:b/>
                                        <w:bCs/>
                                        <w:color w:val="000000" w:themeColor="text1"/>
                                        <w:kern w:val="24"/>
                                        <w:sz w:val="28"/>
                                        <w:szCs w:val="28"/>
                                      </w:rPr>
                                      <w:t>Qua văn bản em hiểu truyện Thánh Gióng có ý nghĩa như thế nào?</w:t>
                                    </w:r>
                                  </w:p>
                                </w:txbxContent>
                              </wps:txbx>
                              <wps:bodyPr wrap="square" rtlCol="0">
                                <a:spAutoFit/>
                              </wps:bodyPr>
                            </wps:wsp>
                          </wpg:wgp>
                        </a:graphicData>
                      </a:graphic>
                    </wp:inline>
                  </w:drawing>
                </mc:Choice>
                <mc:Fallback>
                  <w:pict>
                    <v:group w14:anchorId="03956658" id="Group 29743" o:spid="_x0000_s1047" style="width:228pt;height:418.95pt;mso-position-horizontal-relative:char;mso-position-vertical-relative:line" coordorigin="-740,382" coordsize="92180,1205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">
                      <v:group id="组合 17" o:spid="_x0000_s1048" style="position:absolute;left:15513;top:1524;width:63719;height:26670" coordorigin="16762,1524" coordsize="10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He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">
                        <v:shape id="剪去单角的矩形 13" o:spid="_x0000_s1049" style="position:absolute;left:16764;top:1524;width:98;height:23;flip:y;visibility:visible;mso-wrap-style:square;v-text-anchor:middle" coordsize="10000,1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" path="m,l8789,r1211,5000l10000,10000,,10000,,xe" filled="f" strokecolor="#e94b52" strokeweight="2pt">
                          <v:stroke joinstyle="miter"/>
                          <v:path arrowok="t" o:connecttype="custom" o:connectlocs="0,0;8647,0;9838,1191;9838,2382;0,2382;0,0" o:connectangles="0,0,0,0,0,0"/>
                        </v:shape>
                        <v:shape id="剪去单角的矩形 14" o:spid="_x0000_s1050" style="position:absolute;left:16762;top:1525;width:98;height:20;flip:y;visibility:visible;mso-wrap-style:square;v-text-anchor:middle" coordsize="10000,1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" path="m,l8980,r1020,5000l10000,10000,,10000,,xe" filled="f" strokecolor="#e94b52" strokeweight="1pt">
                          <v:stroke dashstyle="dash" joinstyle="miter"/>
                          <v:path arrowok="t" o:connecttype="custom" o:connectlocs="0,0;8807,0;9807,1000;9807,2000;0,2000;0,0" o:connectangles="0,0,0,0,0,0"/>
                        </v:shape>
                      </v:group>
                      <v:shape id="文本框 18" o:spid="_x0000_s1051" type="#_x0000_t202" style="position:absolute;left:22860;top:1524;width:47262;height:37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" filled="f" stroked="f">
                        <v:textbox style="mso-fit-shape-to-text:t">
                          <w:txbxContent>
                            <w:p w14:paraId="7264DC36" w14:textId="77777777" w:rsidR="00270D31" w:rsidRDefault="00270D31" w:rsidP="00FF2B1E">
                              <w:pPr>
                                <w:spacing w:line="360" w:lineRule="auto"/>
                                <w:jc w:val="distribute"/>
                              </w:pPr>
                              <w:r>
                                <w:rPr>
                                  <w:b/>
                                  <w:bCs/>
                                  <w:color w:val="E94B52"/>
                                  <w:kern w:val="24"/>
                                  <w:sz w:val="48"/>
                                  <w:szCs w:val="48"/>
                                </w:rPr>
                                <w:t>PHIẾU HỌC TẬP SỐ 2</w:t>
                              </w:r>
                            </w:p>
                          </w:txbxContent>
                        </v:textbox>
                      </v:shape>
                      <v:shape id="图片 8" o:spid="_x0000_s1052" type="#_x0000_t75" alt="6fc417983c9675ce1b60e983870aeb8a" style="position:absolute;left:68564;top:47244;width:22876;height:20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">
                        <v:imagedata r:id="rId183" o:title="6fc417983c9675ce1b60e983870aeb8a"/>
                      </v:shape>
                      <v:shape id="Picture 198" o:spid="_x0000_s1053" type="#_x0000_t75" style="position:absolute;left:79248;top:18648;width:11121;height:118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">
                        <v:imagedata r:id="rId188" o:title=""/>
                      </v:shape>
                      <v:shape id="Freeform 3789" o:spid="_x0000_s1054" style="position:absolute;left:80772;top:547;width:10180;height:7073;visibility:visible;mso-wrap-style:square;v-text-anchor:top" coordsize="199,2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" path="m176,72v2,1,2,1,2,1c180,73,180,73,180,73v,-3,,-3,,-3c185,69,185,69,185,69v5,4,5,4,5,4c198,73,198,73,198,73v1,,1,,1,c198,70,197,67,196,64v-5,1,-5,1,-5,1c188,62,188,62,188,62v-1,-5,-1,-5,-1,-5c185,58,185,58,185,58v-2,6,-2,6,-2,6c179,60,179,60,179,60v,-4,,-4,,-4c175,53,175,53,175,53v-1,-2,-1,-2,-1,-2c170,51,170,51,170,51v1,4,1,4,1,4c176,58,176,58,176,58v1,1,1,1,1,1c176,60,176,60,176,60v,3,,3,,3c173,64,173,64,173,64v-2,-1,-2,-1,-2,-1c170,62,170,62,170,62v3,,3,,3,c174,60,174,60,174,60v-7,-5,-7,-5,-7,-5c166,53,166,53,166,53v-3,3,-3,3,-3,3c159,55,159,55,159,55v-5,7,-5,7,-5,7c153,64,153,64,153,64v-3,,-3,,-3,c146,64,146,64,146,64v-3,-1,-3,-1,-3,-1c142,57,142,57,142,57v1,-2,1,-2,1,-2c148,54,148,54,148,54v5,1,5,1,5,1c154,52,154,52,154,52v-3,-1,-3,-1,-3,-1c152,47,152,47,152,47v5,-1,5,-1,5,-1c161,41,161,41,161,41v4,-1,4,-1,4,-1c168,41,168,41,168,41v2,,2,,2,c169,36,169,36,169,36v-4,2,-4,2,-4,2c163,34,163,34,163,34v-2,,-2,,-2,c160,31,160,31,160,31v2,-2,2,-2,2,-2c167,27,167,27,167,27v1,-2,1,-2,1,-2c150,9,127,,101,,79,,58,7,41,19v6,,6,,6,c49,20,49,20,49,20v4,1,4,1,4,1c54,23,54,23,54,23v6,,6,,6,c59,21,59,21,59,21v-6,,-6,,-6,c55,19,55,19,55,19,54,18,54,18,54,18v-5,,-5,,-5,c55,13,55,13,55,13v6,,6,,6,c63,17,63,17,63,17v5,,5,,5,c70,15,70,15,70,15v2,1,2,1,2,1c69,19,69,19,69,19v-5,,-5,,-5,c64,23,64,23,64,23v7,,7,,7,c71,21,71,21,71,21v4,,4,,4,c76,18,76,18,76,18v-3,,-3,,-3,c74,16,74,16,74,16v2,-1,2,-1,2,-1c83,15,83,15,83,15v-4,4,-4,4,-4,4c80,21,80,21,80,21v4,1,4,1,4,1c84,17,84,17,84,17v3,-2,3,-2,3,-2c94,14,94,14,94,14v9,5,9,5,9,5c103,22,103,22,103,22v3,1,3,1,3,1c105,26,105,26,105,26v-4,,-4,,-4,c99,29,99,29,99,29,89,27,89,27,89,27v8,-4,8,-4,8,-4c94,20,94,20,94,20v-6,1,-6,1,-6,1c87,22,87,22,87,22v,,,,,c87,22,87,22,87,22v-2,2,-2,2,-2,2c82,24,82,24,82,24v,2,,2,,2c83,26,83,26,83,26v,1,,1,,1c80,27,80,27,80,27v,2,,2,,2c78,29,78,29,78,29,77,26,77,26,77,26v-4,1,-4,1,-4,1c64,32,64,32,64,32v1,4,1,4,1,4c67,38,67,38,67,38v6,,6,,6,c73,44,73,44,73,44v2,,2,,2,c77,39,77,39,77,39v5,-1,5,-1,5,-1c82,31,82,31,82,31v3,-3,3,-3,3,-3c93,30,93,30,93,30v-1,5,-1,5,-1,5c94,35,94,35,94,35v5,-3,5,-3,5,-3c100,38,100,38,100,38v4,2,4,2,4,2c103,44,103,44,103,44v-3,1,-3,1,-3,1c100,46,100,46,100,46v4,3,4,3,4,3c104,51,104,51,104,51v-1,,-1,,-1,c103,51,103,51,103,51,97,49,97,49,97,49v,-2,,-2,,-2c97,47,97,47,97,47v2,-1,2,-1,2,-1c99,45,99,45,99,45,97,44,97,44,97,44v,2,,2,,2c93,46,93,46,93,46v,,,,,c93,46,93,46,93,46v-1,,-1,,-1,c91,45,91,45,91,45,90,44,90,44,90,44v-2,,-2,,-2,c87,45,87,45,87,45v,2,,2,,2c89,48,89,48,89,48v2,,2,,2,c90,48,90,48,90,48v-1,2,-1,2,-1,2c88,49,88,49,88,49,86,48,86,48,86,48v-4,5,-4,5,-4,5c82,53,82,53,82,53v-6,4,-6,4,-6,4c69,63,69,63,69,63v,3,,3,,3c63,70,63,70,63,70v-3,3,-3,3,-3,3c60,80,60,80,60,80,56,78,56,78,56,78v,-4,,-4,,-4c44,74,44,74,44,74v-7,3,-7,3,-7,3c35,82,35,82,35,82v-1,4,-1,4,-1,4c35,90,35,90,35,90v5,1,5,1,5,1c48,85,48,85,48,85v1,3,1,3,1,3c46,92,46,92,46,92v6,1,6,1,6,1c53,103,53,103,53,103v8,1,8,1,8,1c66,98,66,98,66,98v6,1,6,1,6,1c75,102,75,102,75,102v6,,6,,6,c81,100,81,100,81,100v3,2,3,2,3,2c88,108,88,108,88,108v6,,6,,6,c97,112,97,112,97,112v,5,,5,,5c104,120,104,120,104,120v9,,9,,9,c116,124,116,124,116,124v3,1,3,1,3,1c119,129,119,129,119,129v-5,5,-5,5,-5,5c113,147,113,147,113,147v-4,3,-4,3,-4,3c103,149,103,149,103,149v-2,4,-2,4,-2,4c103,159,103,159,103,159v-6,8,-6,8,-6,8c94,171,94,171,94,171v-6,3,-6,3,-6,3c84,174,84,174,84,174v,2,,2,,2c87,177,87,177,87,177v,2,,2,,2c84,181,84,181,84,181v2,2,2,2,2,2c89,183,89,183,89,183v,3,,3,,3c88,188,88,188,88,188v,2,,2,,2c92,193,92,193,92,193v-1,2,-1,2,-1,2c85,195,85,195,85,195v-6,-5,-6,-5,-6,-5c75,182,75,182,75,182v,-8,,-8,,-8c72,169,72,169,72,169v1,-8,1,-8,1,-8c71,160,71,160,71,160v,-17,,-17,,-17c65,139,65,139,65,139v-3,-1,-3,-1,-3,-1c61,135,61,135,61,135,53,125,53,125,53,125v1,-4,1,-4,1,-4c54,116,54,116,54,116v6,-4,6,-4,6,-4c59,106,59,106,59,106v-8,-1,-8,-1,-8,-1c45,98,45,98,45,98,41,97,41,97,41,97v-3,,-3,,-3,c38,94,38,94,38,94,35,93,35,93,35,93v,2,,2,,2c26,93,26,93,26,93,22,87,22,87,22,87v2,-2,2,-2,2,-2c18,76,18,76,18,76,17,70,17,70,17,70v-2,,-2,,-2,c16,76,16,76,16,76v4,6,4,6,4,6c19,85,19,85,19,85,16,84,16,84,16,84,12,77,12,77,12,77v,-8,,-8,,-8c8,67,8,67,8,67v,-6,,-6,,-6c2,74,,87,,101v,56,45,102,101,102c133,203,161,188,180,165v-3,,-3,,-3,c177,158,177,158,177,158v-4,-5,-4,-5,-4,-5c173,145,173,145,173,145v-3,-3,-3,-3,-3,-3c170,139,170,139,170,139v3,-7,3,-7,3,-7c166,119,166,119,166,119v1,-9,1,-9,1,-9c161,110,161,110,161,110v-3,-3,-3,-3,-3,-3c154,107,154,107,154,107v-2,2,-2,2,-2,2c144,109,144,109,144,109v,1,,1,,1c140,110,140,110,140,110,130,99,130,99,130,99v,-9,,-9,,-9c132,90,132,90,132,90v,-3,,-3,,-3c130,87,130,87,130,87v-1,-4,-1,-4,-1,-4c140,75,140,75,140,75v,-6,,-6,,-6c146,66,146,66,146,66v2,,2,,2,c152,66,152,66,152,66v4,-1,4,-1,4,-1c167,64,167,64,167,64v,5,,5,,5l176,72xm148,36v1,-2,1,-2,1,-2c152,33,152,33,152,33v1,4,1,4,1,4c155,40,155,40,155,40v1,2,1,2,1,2c158,43,158,43,158,43v-2,2,-2,2,-2,2c152,45,152,45,152,45v-3,,-3,,-3,c150,42,150,42,150,42v2,-1,2,-1,2,-1c152,40,152,40,152,40v-2,-2,-2,-2,-2,-2c148,37,148,37,148,37r,-1xm142,42v2,-3,2,-3,2,-3c147,38,147,38,147,38v2,1,2,1,2,1c149,41,149,41,149,41v-4,3,-4,3,-4,3c142,44,142,44,142,44r,-2xm87,54v-2,1,-2,1,-2,1c85,53,85,53,85,53v1,-1,1,-1,1,-1c87,53,87,53,87,53r,1xm95,52v-2,,-2,,-2,c93,53,93,53,93,53v-1,1,-1,1,-1,1c90,54,90,54,90,54v,,,-1,,-1c89,53,89,53,89,53v,-1,,-1,,-1c92,52,92,52,92,52v1,-2,1,-2,1,-2c94,50,94,50,94,50v1,1,1,1,1,1l95,52xe" fillcolor="#058486" stroked="f">
                        <v:path arrowok="t" o:connecttype="custom" o:connectlocs="971980,254344;956633,198597;890129,177692;900360,219502;854319,191629;767353,222986;782700,191629;844088,139367;823625,118462;209743,66199;301825,73167;312057,45294;327404,66199;373445,62715;429717,76652;542262,80136;480874,69683;419486,83620;399023,101041;373445,132398;434833,97557;532031,139367;526915,177692;506453,156787;470643,160271;455296,167240;419486,184661;306941,254344;179049,285701;235321,320543;383676,355385;496221,390226;608766,449457;526915,553982;445064,616697;450180,655023;383676,634118;332519,484299;306941,390226;194396,327511;92082,264796;81851,292670;516684,707285;869666,494751;808278,372805;665039,344932;716196,261312;854319,222986;782700,128914;762237,156787;757121,125430;741774,153303;439949,181176;470643,188145;475759,174208" o:connectangles="0,0,0,0,0,0,0,0,0,0,0,0,0,0,0,0,0,0,0,0,0,0,0,0,0,0,0,0,0,0,0,0,0,0,0,0,0,0,0,0,0,0,0,0,0,0,0,0,0,0,0,0,0,0,0"/>
                        <o:lock v:ext="edit" verticies="t"/>
                      </v:shape>
                      <v:shape id="图片 1" o:spid="_x0000_s1055" type="#_x0000_t75" style="position:absolute;left:-740;top:382;width:19028;height:17906;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">
                        <v:imagedata r:id="rId182" o:title="" cropleft="21470f" cropright="5470f"/>
                      </v:shape>
                      <v:shape id="图片 5" o:spid="_x0000_s1056" type="#_x0000_t75" style="position:absolute;left:1651;top:36412;width:19685;height:321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">
                        <v:imagedata r:id="rId189" o:title="" croptop="16098f" cropbottom="17224f" cropleft="26826f" cropright="25284f"/>
                      </v:shape>
                      <v:group id="组合 11" o:spid="_x0000_s1057" style="position:absolute;left:19812;top:37338;width:45720;height:19827" coordorigin="19812,37338" coordsize="91079,68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51R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">
                        <v:shape id="图片 10" o:spid="_x0000_s1058" type="#_x0000_t75" style="position:absolute;left:19812;top:37338;width:91079;height:685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">
                          <v:imagedata r:id="rId190" o:title=""/>
                        </v:shape>
                        <v:shape id="图片 9" o:spid="_x0000_s1059" type="#_x0000_t75" style="position:absolute;left:23561;top:40132;width:83621;height:62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">
                          <v:imagedata r:id="rId191" o:title=""/>
                        </v:shape>
                      </v:group>
                      <v:shape id="TextBox 18" o:spid="_x0000_s1060" type="#_x0000_t202" style="position:absolute;left:26635;top:37337;width:39622;height:252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" filled="f" stroked="f">
                        <v:textbox style="mso-fit-shape-to-text:t">
                          <w:txbxContent>
                            <w:p w14:paraId="234FAB48" w14:textId="77777777" w:rsidR="00270D31" w:rsidRPr="00A96C9F" w:rsidRDefault="00270D31" w:rsidP="00FF2B1E">
                              <w:pPr>
                                <w:rPr>
                                  <w:sz w:val="28"/>
                                  <w:szCs w:val="28"/>
                                </w:rPr>
                              </w:pPr>
                              <w:r w:rsidRPr="00A96C9F">
                                <w:rPr>
                                  <w:b/>
                                  <w:bCs/>
                                  <w:color w:val="000000" w:themeColor="text1"/>
                                  <w:kern w:val="24"/>
                                  <w:sz w:val="28"/>
                                  <w:szCs w:val="28"/>
                                </w:rPr>
                                <w:t xml:space="preserve">Rút ra bài học gì khi muốn xác định vấn đề nghị luận? </w:t>
                              </w:r>
                            </w:p>
                          </w:txbxContent>
                        </v:textbox>
                      </v:shape>
                      <v:shape id="TextBox 21" o:spid="_x0000_s1061" type="#_x0000_t202" style="position:absolute;left:4838;top:72536;width:76656;height:48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" filled="f" stroked="f">
                        <v:textbox style="mso-fit-shape-to-text:t">
                          <w:txbxContent>
                            <w:p w14:paraId="1EC712AD" w14:textId="77777777" w:rsidR="00270D31" w:rsidRPr="00A96C9F" w:rsidRDefault="00270D31" w:rsidP="00FF2B1E">
                              <w:pPr>
                                <w:rPr>
                                  <w:sz w:val="28"/>
                                  <w:szCs w:val="28"/>
                                </w:rPr>
                              </w:pPr>
                              <w:r w:rsidRPr="00A96C9F">
                                <w:rPr>
                                  <w:b/>
                                  <w:bCs/>
                                  <w:color w:val="000000" w:themeColor="text1"/>
                                  <w:kern w:val="24"/>
                                  <w:sz w:val="28"/>
                                  <w:szCs w:val="28"/>
                                </w:rPr>
                                <w:t>Đọc văn bản và xác định vấn đề nghị luận</w:t>
                              </w:r>
                            </w:p>
                            <w:p w14:paraId="56242C58" w14:textId="77777777" w:rsidR="00270D31" w:rsidRPr="00A96C9F" w:rsidRDefault="00270D31" w:rsidP="00FF2B1E">
                              <w:pPr>
                                <w:rPr>
                                  <w:sz w:val="28"/>
                                  <w:szCs w:val="28"/>
                                </w:rPr>
                              </w:pPr>
                              <w:r w:rsidRPr="00A96C9F">
                                <w:rPr>
                                  <w:b/>
                                  <w:bCs/>
                                  <w:color w:val="000000" w:themeColor="text1"/>
                                  <w:kern w:val="24"/>
                                  <w:sz w:val="28"/>
                                  <w:szCs w:val="28"/>
                                </w:rPr>
                                <w:t>1. Văn bản viết về vấn đề gì?</w:t>
                              </w:r>
                            </w:p>
                            <w:p w14:paraId="44C62055" w14:textId="77777777" w:rsidR="00270D31" w:rsidRPr="00A96C9F" w:rsidRDefault="00270D31" w:rsidP="00FF2B1E">
                              <w:pPr>
                                <w:rPr>
                                  <w:sz w:val="28"/>
                                  <w:szCs w:val="28"/>
                                </w:rPr>
                              </w:pPr>
                              <w:r w:rsidRPr="00A96C9F">
                                <w:rPr>
                                  <w:b/>
                                  <w:bCs/>
                                  <w:color w:val="000000" w:themeColor="text1"/>
                                  <w:kern w:val="24"/>
                                  <w:sz w:val="28"/>
                                  <w:szCs w:val="28"/>
                                </w:rPr>
                                <w:t>2.Vấn đề ấy được nêu khái quát ở phần nào?</w:t>
                              </w:r>
                            </w:p>
                            <w:p w14:paraId="7FD33A16" w14:textId="77777777" w:rsidR="00270D31" w:rsidRPr="00A96C9F" w:rsidRDefault="00270D31" w:rsidP="00FF2B1E">
                              <w:pPr>
                                <w:rPr>
                                  <w:sz w:val="28"/>
                                  <w:szCs w:val="28"/>
                                </w:rPr>
                              </w:pPr>
                              <w:r w:rsidRPr="00A96C9F">
                                <w:rPr>
                                  <w:b/>
                                  <w:bCs/>
                                  <w:color w:val="000000" w:themeColor="text1"/>
                                  <w:kern w:val="24"/>
                                  <w:sz w:val="28"/>
                                  <w:szCs w:val="28"/>
                                </w:rPr>
                                <w:t>3.Nhận xét về cách nêu vấn đề của tác giả?</w:t>
                              </w:r>
                            </w:p>
                            <w:p w14:paraId="65685CB2" w14:textId="77777777" w:rsidR="00270D31" w:rsidRPr="00A96C9F" w:rsidRDefault="00270D31" w:rsidP="00FF2B1E">
                              <w:pPr>
                                <w:rPr>
                                  <w:sz w:val="28"/>
                                  <w:szCs w:val="28"/>
                                </w:rPr>
                              </w:pPr>
                              <w:r w:rsidRPr="00A96C9F">
                                <w:rPr>
                                  <w:b/>
                                  <w:bCs/>
                                  <w:color w:val="000000" w:themeColor="text1"/>
                                  <w:kern w:val="24"/>
                                  <w:sz w:val="28"/>
                                  <w:szCs w:val="28"/>
                                </w:rPr>
                                <w:t>4.</w:t>
                              </w:r>
                              <w:r w:rsidRPr="00A96C9F">
                                <w:rPr>
                                  <w:color w:val="000000" w:themeColor="text1"/>
                                  <w:kern w:val="24"/>
                                  <w:sz w:val="28"/>
                                  <w:szCs w:val="28"/>
                                </w:rPr>
                                <w:t xml:space="preserve"> </w:t>
                              </w:r>
                              <w:r w:rsidRPr="00A96C9F">
                                <w:rPr>
                                  <w:b/>
                                  <w:bCs/>
                                  <w:color w:val="000000" w:themeColor="text1"/>
                                  <w:kern w:val="24"/>
                                  <w:sz w:val="28"/>
                                  <w:szCs w:val="28"/>
                                </w:rPr>
                                <w:t>Qua văn bản em hiểu truyện Thánh Gióng có ý nghĩa như thế nào?</w:t>
                              </w:r>
                            </w:p>
                          </w:txbxContent>
                        </v:textbox>
                      </v:shape>
                      <w10:anchorlock/>
                    </v:group>
                  </w:pict>
                </mc:Fallback>
              </mc:AlternateContent>
            </w:r>
          </w:p>
          <w:p w14:paraId="1D87952E" w14:textId="77777777" w:rsidR="00FF2B1E" w:rsidRDefault="00FF2B1E" w:rsidP="00FF2B1E">
            <w:pPr>
              <w:snapToGrid w:val="0"/>
              <w:spacing w:line="360" w:lineRule="auto"/>
              <w:jc w:val="both"/>
              <w:rPr>
                <w:b/>
                <w:bCs/>
                <w:color w:val="0070C0"/>
                <w:sz w:val="28"/>
                <w:szCs w:val="28"/>
              </w:rPr>
            </w:pPr>
            <w:r w:rsidRPr="00EA4E4B">
              <w:rPr>
                <w:b/>
                <w:bCs/>
                <w:color w:val="0070C0"/>
                <w:sz w:val="28"/>
                <w:szCs w:val="28"/>
                <w:lang w:val="vi-VN"/>
              </w:rPr>
              <w:t>B2: Thực hiện nhiệm vụ</w:t>
            </w:r>
          </w:p>
          <w:p w14:paraId="7572D49C" w14:textId="77777777" w:rsidR="00FF2B1E" w:rsidRPr="005C0C69" w:rsidRDefault="00FF2B1E" w:rsidP="00FF2B1E">
            <w:pPr>
              <w:snapToGrid w:val="0"/>
              <w:spacing w:line="360" w:lineRule="auto"/>
              <w:jc w:val="both"/>
              <w:rPr>
                <w:b/>
                <w:bCs/>
                <w:color w:val="0070C0"/>
                <w:sz w:val="28"/>
                <w:szCs w:val="28"/>
                <w:lang w:val="vi-VN"/>
              </w:rPr>
            </w:pPr>
            <w:r>
              <w:rPr>
                <w:b/>
                <w:bCs/>
                <w:color w:val="0070C0"/>
                <w:sz w:val="28"/>
                <w:szCs w:val="28"/>
              </w:rPr>
              <w:t>-</w:t>
            </w:r>
            <w:r w:rsidRPr="00EA4E4B">
              <w:rPr>
                <w:b/>
                <w:bCs/>
                <w:color w:val="000000"/>
                <w:sz w:val="28"/>
                <w:szCs w:val="28"/>
                <w:lang w:val="vi-VN"/>
              </w:rPr>
              <w:t>HS</w:t>
            </w:r>
            <w:r>
              <w:rPr>
                <w:color w:val="000000"/>
                <w:sz w:val="28"/>
                <w:szCs w:val="28"/>
                <w:lang w:val="vi-VN"/>
              </w:rPr>
              <w:t xml:space="preserve"> </w:t>
            </w:r>
            <w:r>
              <w:rPr>
                <w:color w:val="000000"/>
                <w:sz w:val="28"/>
                <w:szCs w:val="28"/>
              </w:rPr>
              <w:t>thảo luận thống nhất câu trả lời</w:t>
            </w:r>
          </w:p>
          <w:p w14:paraId="515348C6" w14:textId="77777777" w:rsidR="00FF2B1E" w:rsidRPr="00EA4E4B" w:rsidRDefault="00FF2B1E" w:rsidP="00FF2B1E">
            <w:pPr>
              <w:snapToGrid w:val="0"/>
              <w:spacing w:line="360" w:lineRule="auto"/>
              <w:jc w:val="both"/>
              <w:rPr>
                <w:b/>
                <w:bCs/>
                <w:color w:val="0070C0"/>
                <w:sz w:val="28"/>
                <w:szCs w:val="28"/>
                <w:lang w:val="vi-VN"/>
              </w:rPr>
            </w:pPr>
            <w:r w:rsidRPr="00EA4E4B">
              <w:rPr>
                <w:b/>
                <w:bCs/>
                <w:color w:val="0070C0"/>
                <w:sz w:val="28"/>
                <w:szCs w:val="28"/>
                <w:lang w:val="vi-VN"/>
              </w:rPr>
              <w:t>B3: Báo cáo, thảo luận</w:t>
            </w:r>
          </w:p>
          <w:p w14:paraId="031BC78C" w14:textId="77777777" w:rsidR="00FF2B1E" w:rsidRDefault="00FF2B1E" w:rsidP="00FF2B1E">
            <w:pPr>
              <w:spacing w:line="360" w:lineRule="auto"/>
              <w:rPr>
                <w:color w:val="000000"/>
                <w:sz w:val="28"/>
                <w:szCs w:val="28"/>
              </w:rPr>
            </w:pPr>
            <w:r>
              <w:rPr>
                <w:b/>
                <w:bCs/>
                <w:color w:val="000000"/>
                <w:sz w:val="28"/>
                <w:szCs w:val="28"/>
              </w:rPr>
              <w:t xml:space="preserve"> -2 </w:t>
            </w:r>
            <w:r w:rsidRPr="00EA4E4B">
              <w:rPr>
                <w:b/>
                <w:bCs/>
                <w:color w:val="000000"/>
                <w:sz w:val="28"/>
                <w:szCs w:val="28"/>
                <w:lang w:val="vi-VN"/>
              </w:rPr>
              <w:t>HS</w:t>
            </w:r>
            <w:r>
              <w:rPr>
                <w:color w:val="000000"/>
                <w:sz w:val="28"/>
                <w:szCs w:val="28"/>
                <w:lang w:val="vi-VN"/>
              </w:rPr>
              <w:t xml:space="preserve"> </w:t>
            </w:r>
            <w:r>
              <w:rPr>
                <w:color w:val="000000"/>
                <w:sz w:val="28"/>
                <w:szCs w:val="28"/>
              </w:rPr>
              <w:t>trong nhóm đôi cùng báo cáo trước lớp</w:t>
            </w:r>
          </w:p>
          <w:p w14:paraId="5BC303C0" w14:textId="77777777" w:rsidR="00FF2B1E" w:rsidRPr="00EA4E4B" w:rsidRDefault="00FF2B1E" w:rsidP="00FF2B1E">
            <w:pPr>
              <w:spacing w:line="360" w:lineRule="auto"/>
              <w:rPr>
                <w:color w:val="000000"/>
                <w:sz w:val="28"/>
                <w:szCs w:val="28"/>
                <w:lang w:val="vi-VN"/>
              </w:rPr>
            </w:pPr>
            <w:r>
              <w:rPr>
                <w:color w:val="000000"/>
                <w:sz w:val="28"/>
                <w:szCs w:val="28"/>
              </w:rPr>
              <w:t>-HS nhóm khác lắng nghe, nhận xét,bổ sung (nếu cần)</w:t>
            </w:r>
            <w:r w:rsidRPr="00EA4E4B">
              <w:rPr>
                <w:color w:val="000000"/>
                <w:sz w:val="28"/>
                <w:szCs w:val="28"/>
                <w:lang w:val="vi-VN"/>
              </w:rPr>
              <w:t xml:space="preserve"> </w:t>
            </w:r>
          </w:p>
          <w:p w14:paraId="6373B7F0" w14:textId="77777777" w:rsidR="00FF2B1E" w:rsidRPr="00EA4E4B" w:rsidRDefault="00FF2B1E" w:rsidP="00FF2B1E">
            <w:pPr>
              <w:snapToGrid w:val="0"/>
              <w:spacing w:line="360" w:lineRule="auto"/>
              <w:jc w:val="both"/>
              <w:rPr>
                <w:b/>
                <w:bCs/>
                <w:color w:val="0070C0"/>
                <w:sz w:val="28"/>
                <w:szCs w:val="28"/>
                <w:lang w:val="vi-VN"/>
              </w:rPr>
            </w:pPr>
            <w:r w:rsidRPr="00EA4E4B">
              <w:rPr>
                <w:b/>
                <w:bCs/>
                <w:color w:val="0070C0"/>
                <w:sz w:val="28"/>
                <w:szCs w:val="28"/>
                <w:lang w:val="vi-VN"/>
              </w:rPr>
              <w:t>B4: Kết luận, nhận định (GV)</w:t>
            </w:r>
          </w:p>
          <w:p w14:paraId="69646533" w14:textId="77777777" w:rsidR="00FF2B1E" w:rsidRPr="00EA4E4B" w:rsidRDefault="00FF2B1E" w:rsidP="00FF2B1E">
            <w:pPr>
              <w:spacing w:line="360" w:lineRule="auto"/>
              <w:jc w:val="both"/>
              <w:rPr>
                <w:color w:val="000000"/>
                <w:sz w:val="28"/>
                <w:szCs w:val="28"/>
              </w:rPr>
            </w:pPr>
            <w:r w:rsidRPr="00EA4E4B">
              <w:rPr>
                <w:color w:val="000000"/>
                <w:sz w:val="28"/>
                <w:szCs w:val="28"/>
                <w:lang w:val="vi-VN"/>
              </w:rPr>
              <w:lastRenderedPageBreak/>
              <w:t>Nhận xét câu trả</w:t>
            </w:r>
            <w:r>
              <w:rPr>
                <w:color w:val="000000"/>
                <w:sz w:val="28"/>
                <w:szCs w:val="28"/>
                <w:lang w:val="vi-VN"/>
              </w:rPr>
              <w:t xml:space="preserve"> lời của HS</w:t>
            </w:r>
            <w:r w:rsidRPr="00EA4E4B">
              <w:rPr>
                <w:color w:val="000000"/>
                <w:sz w:val="28"/>
                <w:szCs w:val="28"/>
                <w:lang w:val="vi-VN"/>
              </w:rPr>
              <w:t xml:space="preserve"> và chốt kiến thức lên màn hình.</w:t>
            </w:r>
          </w:p>
        </w:tc>
        <w:tc>
          <w:tcPr>
            <w:tcW w:w="4770" w:type="dxa"/>
            <w:gridSpan w:val="5"/>
          </w:tcPr>
          <w:p w14:paraId="4B8B4EC3" w14:textId="77777777" w:rsidR="00FF2B1E" w:rsidRPr="00EA4E4B" w:rsidRDefault="00FF2B1E" w:rsidP="00FF2B1E">
            <w:pPr>
              <w:spacing w:line="360" w:lineRule="auto"/>
              <w:jc w:val="both"/>
              <w:rPr>
                <w:color w:val="000000"/>
                <w:sz w:val="28"/>
                <w:szCs w:val="28"/>
              </w:rPr>
            </w:pPr>
            <w:r w:rsidRPr="00EA4E4B">
              <w:rPr>
                <w:color w:val="000000"/>
                <w:sz w:val="28"/>
                <w:szCs w:val="28"/>
                <w:lang w:val="vi-VN"/>
              </w:rPr>
              <w:lastRenderedPageBreak/>
              <w:t xml:space="preserve">- </w:t>
            </w:r>
            <w:r w:rsidRPr="00EA4E4B">
              <w:rPr>
                <w:b/>
                <w:bCs/>
                <w:color w:val="000000"/>
                <w:sz w:val="28"/>
                <w:szCs w:val="28"/>
              </w:rPr>
              <w:t xml:space="preserve">Nghị luận văn học </w:t>
            </w:r>
            <w:r w:rsidRPr="00EA4E4B">
              <w:rPr>
                <w:color w:val="000000"/>
                <w:sz w:val="28"/>
                <w:szCs w:val="28"/>
              </w:rPr>
              <w:t>là văn bản nghị luận bàn về các vấn đề văn học</w:t>
            </w:r>
          </w:p>
          <w:p w14:paraId="3A5964A2" w14:textId="77777777" w:rsidR="00FF2B1E" w:rsidRPr="00EA4E4B" w:rsidRDefault="00FF2B1E" w:rsidP="00FF2B1E">
            <w:pPr>
              <w:spacing w:line="360" w:lineRule="auto"/>
              <w:jc w:val="both"/>
              <w:rPr>
                <w:color w:val="000000"/>
                <w:sz w:val="28"/>
                <w:szCs w:val="28"/>
              </w:rPr>
            </w:pPr>
            <w:r w:rsidRPr="00EA4E4B">
              <w:rPr>
                <w:color w:val="000000"/>
                <w:sz w:val="28"/>
                <w:szCs w:val="28"/>
              </w:rPr>
              <w:t>-</w:t>
            </w:r>
            <w:r w:rsidRPr="00EA4E4B">
              <w:rPr>
                <w:b/>
                <w:color w:val="000000"/>
                <w:sz w:val="28"/>
                <w:szCs w:val="28"/>
              </w:rPr>
              <w:t>Ý kiến</w:t>
            </w:r>
            <w:r w:rsidRPr="00EA4E4B">
              <w:rPr>
                <w:color w:val="000000"/>
                <w:sz w:val="28"/>
                <w:szCs w:val="28"/>
              </w:rPr>
              <w:t xml:space="preserve"> thường là một nhận xét mang tính khẳng định hoặc phủ định. Ý kiến của văn bản nghị luận  thường nêu ở nhan đề hoặc mở đầu bài viết.</w:t>
            </w:r>
          </w:p>
          <w:p w14:paraId="127673DF" w14:textId="77777777" w:rsidR="00FF2B1E" w:rsidRPr="00EA4E4B" w:rsidRDefault="00FF2B1E" w:rsidP="00FF2B1E">
            <w:pPr>
              <w:spacing w:line="360" w:lineRule="auto"/>
              <w:jc w:val="both"/>
              <w:rPr>
                <w:color w:val="000000"/>
                <w:sz w:val="28"/>
                <w:szCs w:val="28"/>
              </w:rPr>
            </w:pPr>
            <w:r w:rsidRPr="00EA4E4B">
              <w:rPr>
                <w:color w:val="000000"/>
                <w:sz w:val="28"/>
                <w:szCs w:val="28"/>
              </w:rPr>
              <w:lastRenderedPageBreak/>
              <w:t xml:space="preserve">- </w:t>
            </w:r>
            <w:r w:rsidRPr="00EA4E4B">
              <w:rPr>
                <w:b/>
                <w:color w:val="000000"/>
                <w:sz w:val="28"/>
                <w:szCs w:val="28"/>
              </w:rPr>
              <w:t>Lí lẽ</w:t>
            </w:r>
            <w:r w:rsidRPr="00EA4E4B">
              <w:rPr>
                <w:color w:val="000000"/>
                <w:sz w:val="28"/>
                <w:szCs w:val="28"/>
              </w:rPr>
              <w:t>: là cơ sở cho ý kiến, quan điểm của người viết, người nói.</w:t>
            </w:r>
          </w:p>
          <w:p w14:paraId="6547DD65" w14:textId="77777777" w:rsidR="00FF2B1E" w:rsidRPr="00EA4E4B" w:rsidRDefault="00FF2B1E" w:rsidP="00FF2B1E">
            <w:pPr>
              <w:spacing w:line="360" w:lineRule="auto"/>
              <w:jc w:val="both"/>
              <w:rPr>
                <w:color w:val="000000"/>
                <w:sz w:val="28"/>
                <w:szCs w:val="28"/>
              </w:rPr>
            </w:pPr>
            <w:r w:rsidRPr="00EA4E4B">
              <w:rPr>
                <w:color w:val="000000"/>
                <w:sz w:val="28"/>
                <w:szCs w:val="28"/>
              </w:rPr>
              <w:t>-</w:t>
            </w:r>
            <w:r w:rsidRPr="00EA4E4B">
              <w:rPr>
                <w:b/>
                <w:color w:val="000000"/>
                <w:sz w:val="28"/>
                <w:szCs w:val="28"/>
              </w:rPr>
              <w:t>Bằng chứng</w:t>
            </w:r>
            <w:r w:rsidRPr="00EA4E4B">
              <w:rPr>
                <w:color w:val="000000"/>
                <w:sz w:val="28"/>
                <w:szCs w:val="28"/>
              </w:rPr>
              <w:t>: là những minh chứng làm rõ lí lẽ.</w:t>
            </w:r>
          </w:p>
          <w:p w14:paraId="11054C0D" w14:textId="77777777" w:rsidR="00FF2B1E" w:rsidRPr="00EA4E4B" w:rsidRDefault="00FF2B1E" w:rsidP="00FF2B1E">
            <w:pPr>
              <w:spacing w:line="360" w:lineRule="auto"/>
              <w:jc w:val="both"/>
              <w:rPr>
                <w:color w:val="000000"/>
                <w:sz w:val="28"/>
                <w:szCs w:val="28"/>
              </w:rPr>
            </w:pPr>
            <w:r w:rsidRPr="00EA4E4B">
              <w:rPr>
                <w:color w:val="000000"/>
                <w:sz w:val="28"/>
                <w:szCs w:val="28"/>
              </w:rPr>
              <w:t>=&gt; Ý kiến, lí lẽ, bằng chứng có mối quan hệ chặt chẽ với nhau.</w:t>
            </w:r>
          </w:p>
          <w:p w14:paraId="134358D4" w14:textId="77777777" w:rsidR="00FF2B1E" w:rsidRDefault="00FF2B1E" w:rsidP="00FF2B1E">
            <w:pPr>
              <w:spacing w:line="360" w:lineRule="auto"/>
              <w:jc w:val="both"/>
              <w:rPr>
                <w:b/>
                <w:bCs/>
                <w:color w:val="000000"/>
                <w:sz w:val="28"/>
                <w:szCs w:val="28"/>
              </w:rPr>
            </w:pPr>
            <w:r>
              <w:rPr>
                <w:b/>
                <w:bCs/>
                <w:color w:val="000000"/>
                <w:sz w:val="28"/>
                <w:szCs w:val="28"/>
              </w:rPr>
              <w:t>*Dự kiến sản phẩm</w:t>
            </w:r>
          </w:p>
          <w:p w14:paraId="19B38925" w14:textId="77777777" w:rsidR="00FF2B1E" w:rsidRDefault="00FF2B1E" w:rsidP="00FF2B1E">
            <w:pPr>
              <w:spacing w:line="360" w:lineRule="auto"/>
              <w:jc w:val="both"/>
              <w:rPr>
                <w:sz w:val="28"/>
                <w:szCs w:val="28"/>
                <w:shd w:val="clear" w:color="auto" w:fill="FFFFFF"/>
              </w:rPr>
            </w:pPr>
            <w:r w:rsidRPr="00EA4E4B">
              <w:rPr>
                <w:b/>
                <w:bCs/>
                <w:color w:val="000000"/>
                <w:sz w:val="28"/>
                <w:szCs w:val="28"/>
              </w:rPr>
              <w:t>- Vấn đề nghị luận</w:t>
            </w:r>
            <w:r w:rsidRPr="00EA4E4B">
              <w:rPr>
                <w:color w:val="000000"/>
                <w:sz w:val="28"/>
                <w:szCs w:val="28"/>
              </w:rPr>
              <w:t xml:space="preserve">: </w:t>
            </w:r>
            <w:r w:rsidRPr="00DE5979">
              <w:rPr>
                <w:sz w:val="28"/>
                <w:szCs w:val="28"/>
                <w:shd w:val="clear" w:color="auto" w:fill="FFFFFF"/>
              </w:rPr>
              <w:t>Thánh Gióng là tác phẩm tiêu biểu thuộc chủ đề yêu nước trong văn học.</w:t>
            </w:r>
          </w:p>
          <w:p w14:paraId="17A118E6" w14:textId="77777777" w:rsidR="00FF2B1E" w:rsidRPr="00DE5979" w:rsidRDefault="00FF2B1E" w:rsidP="00FF2B1E">
            <w:pPr>
              <w:spacing w:line="360" w:lineRule="auto"/>
              <w:jc w:val="both"/>
              <w:rPr>
                <w:sz w:val="28"/>
                <w:szCs w:val="28"/>
                <w:shd w:val="clear" w:color="auto" w:fill="FFFFFF"/>
              </w:rPr>
            </w:pPr>
            <w:r>
              <w:rPr>
                <w:sz w:val="28"/>
                <w:szCs w:val="28"/>
                <w:shd w:val="clear" w:color="auto" w:fill="FFFFFF"/>
              </w:rPr>
              <w:t>-Vấn đề được nêu ở nhan đề và được khái quát lại ở đoạn đầu văn bản.</w:t>
            </w:r>
          </w:p>
          <w:p w14:paraId="1A44FBD6" w14:textId="77777777" w:rsidR="00FF2B1E" w:rsidRPr="00DE5979" w:rsidRDefault="00FF2B1E" w:rsidP="00FF2B1E">
            <w:pPr>
              <w:spacing w:line="360" w:lineRule="auto"/>
              <w:jc w:val="both"/>
              <w:rPr>
                <w:sz w:val="28"/>
                <w:szCs w:val="28"/>
                <w:shd w:val="clear" w:color="auto" w:fill="FFFFFF"/>
              </w:rPr>
            </w:pPr>
            <w:r w:rsidRPr="00DE5979">
              <w:rPr>
                <w:sz w:val="28"/>
                <w:szCs w:val="28"/>
                <w:shd w:val="clear" w:color="auto" w:fill="FFFFFF"/>
              </w:rPr>
              <w:t>-Cách nêu vấn đề: đi từ khái quát đến cụ thể</w:t>
            </w:r>
          </w:p>
          <w:p w14:paraId="637DF0C5" w14:textId="77777777" w:rsidR="00FF2B1E" w:rsidRPr="00EA4E4B" w:rsidRDefault="00FF2B1E" w:rsidP="00FF2B1E">
            <w:pPr>
              <w:spacing w:line="360" w:lineRule="auto"/>
              <w:jc w:val="both"/>
              <w:rPr>
                <w:color w:val="000000"/>
                <w:sz w:val="28"/>
                <w:szCs w:val="28"/>
              </w:rPr>
            </w:pPr>
            <w:r w:rsidRPr="00DE5979">
              <w:rPr>
                <w:sz w:val="28"/>
                <w:szCs w:val="28"/>
                <w:shd w:val="clear" w:color="auto" w:fill="FFFFFF"/>
              </w:rPr>
              <w:t>-</w:t>
            </w:r>
            <w:r w:rsidRPr="00DE5979">
              <w:rPr>
                <w:rFonts w:ascii="Arial" w:hAnsi="Arial" w:cs="Arial"/>
                <w:sz w:val="27"/>
                <w:szCs w:val="27"/>
                <w:shd w:val="clear" w:color="auto" w:fill="FFFFFF"/>
              </w:rPr>
              <w:t xml:space="preserve"> </w:t>
            </w:r>
            <w:r w:rsidRPr="00DE5979">
              <w:rPr>
                <w:sz w:val="28"/>
                <w:szCs w:val="28"/>
                <w:shd w:val="clear" w:color="auto" w:fill="FFFFFF"/>
              </w:rPr>
              <w:t>Truyền thuyết </w:t>
            </w:r>
            <w:r w:rsidRPr="00DE5979">
              <w:rPr>
                <w:rStyle w:val="Emphasis"/>
                <w:sz w:val="28"/>
                <w:szCs w:val="28"/>
                <w:shd w:val="clear" w:color="auto" w:fill="FFFFFF"/>
              </w:rPr>
              <w:t>Thánh Gióng</w:t>
            </w:r>
            <w:r w:rsidRPr="00DE5979">
              <w:rPr>
                <w:sz w:val="28"/>
                <w:szCs w:val="28"/>
                <w:shd w:val="clear" w:color="auto" w:fill="FFFFFF"/>
              </w:rPr>
              <w:t> có ý nghĩa: lưu giữ, giúp người dân tin vào truyền thống yêu nước của nhân dân ta</w:t>
            </w:r>
          </w:p>
        </w:tc>
      </w:tr>
      <w:tr w:rsidR="00FF2B1E" w:rsidRPr="00E02C42" w14:paraId="00E05772" w14:textId="77777777" w:rsidTr="00A96C9F">
        <w:trPr>
          <w:gridAfter w:val="1"/>
          <w:wAfter w:w="30" w:type="dxa"/>
          <w:trHeight w:val="54"/>
        </w:trPr>
        <w:tc>
          <w:tcPr>
            <w:tcW w:w="9468" w:type="dxa"/>
            <w:gridSpan w:val="6"/>
          </w:tcPr>
          <w:p w14:paraId="6E279DDF" w14:textId="77777777" w:rsidR="00FF2B1E" w:rsidRPr="00EA4E4B" w:rsidRDefault="00FF2B1E" w:rsidP="00C77F5D">
            <w:pPr>
              <w:pStyle w:val="ListParagraph"/>
              <w:numPr>
                <w:ilvl w:val="0"/>
                <w:numId w:val="1"/>
              </w:numPr>
              <w:spacing w:line="360" w:lineRule="auto"/>
              <w:jc w:val="center"/>
              <w:rPr>
                <w:b/>
                <w:bCs/>
                <w:color w:val="auto"/>
                <w:szCs w:val="28"/>
                <w:lang w:val="vi-VN"/>
              </w:rPr>
            </w:pPr>
            <w:r w:rsidRPr="00EA4E4B">
              <w:rPr>
                <w:b/>
                <w:bCs/>
                <w:color w:val="auto"/>
                <w:szCs w:val="28"/>
              </w:rPr>
              <w:lastRenderedPageBreak/>
              <w:t>Chứng minh vấn đề nghị luận</w:t>
            </w:r>
          </w:p>
        </w:tc>
      </w:tr>
      <w:tr w:rsidR="00FF2B1E" w:rsidRPr="00F460FA" w14:paraId="7468C40E" w14:textId="77777777" w:rsidTr="00A96C9F">
        <w:trPr>
          <w:gridAfter w:val="1"/>
          <w:wAfter w:w="30" w:type="dxa"/>
          <w:trHeight w:val="54"/>
        </w:trPr>
        <w:tc>
          <w:tcPr>
            <w:tcW w:w="9468" w:type="dxa"/>
            <w:gridSpan w:val="6"/>
          </w:tcPr>
          <w:p w14:paraId="39876564" w14:textId="77777777" w:rsidR="00FF2B1E" w:rsidRPr="00EA4E4B" w:rsidRDefault="00FF2B1E" w:rsidP="00FF2B1E">
            <w:pPr>
              <w:spacing w:line="360" w:lineRule="auto"/>
              <w:rPr>
                <w:color w:val="000000"/>
                <w:sz w:val="28"/>
                <w:szCs w:val="28"/>
                <w:lang w:val="vi-VN"/>
              </w:rPr>
            </w:pPr>
            <w:r w:rsidRPr="00EA4E4B">
              <w:rPr>
                <w:b/>
                <w:bCs/>
                <w:color w:val="000000"/>
                <w:sz w:val="28"/>
                <w:szCs w:val="28"/>
                <w:lang w:val="vi-VN"/>
              </w:rPr>
              <w:t>Mục tiêu</w:t>
            </w:r>
            <w:r w:rsidRPr="00EA4E4B">
              <w:rPr>
                <w:color w:val="000000"/>
                <w:sz w:val="28"/>
                <w:szCs w:val="28"/>
                <w:lang w:val="vi-VN"/>
              </w:rPr>
              <w:t>: Giúp HS</w:t>
            </w:r>
          </w:p>
          <w:p w14:paraId="1A4970EB" w14:textId="77777777" w:rsidR="00FF2B1E" w:rsidRPr="00EA4E4B" w:rsidRDefault="00FF2B1E" w:rsidP="00FF2B1E">
            <w:pPr>
              <w:spacing w:line="360" w:lineRule="auto"/>
              <w:rPr>
                <w:color w:val="000000"/>
                <w:sz w:val="28"/>
                <w:szCs w:val="28"/>
                <w:lang w:val="vi-VN"/>
              </w:rPr>
            </w:pPr>
            <w:r w:rsidRPr="00EA4E4B">
              <w:rPr>
                <w:color w:val="000000"/>
                <w:sz w:val="28"/>
                <w:szCs w:val="28"/>
              </w:rPr>
              <w:t>- Nhận biết được các lí lẽ, bằng chứng trong văn bản</w:t>
            </w:r>
          </w:p>
          <w:p w14:paraId="0E7DA02C" w14:textId="77777777" w:rsidR="00FF2B1E" w:rsidRPr="00EA4E4B" w:rsidRDefault="00FF2B1E" w:rsidP="00FF2B1E">
            <w:pPr>
              <w:spacing w:line="360" w:lineRule="auto"/>
              <w:rPr>
                <w:color w:val="000000"/>
                <w:sz w:val="28"/>
                <w:szCs w:val="28"/>
              </w:rPr>
            </w:pPr>
            <w:r w:rsidRPr="00EA4E4B">
              <w:rPr>
                <w:color w:val="000000"/>
                <w:sz w:val="28"/>
                <w:szCs w:val="28"/>
                <w:lang w:val="vi-VN"/>
              </w:rPr>
              <w:t xml:space="preserve">- Hiểu </w:t>
            </w:r>
            <w:r w:rsidRPr="00EA4E4B">
              <w:rPr>
                <w:color w:val="000000"/>
                <w:sz w:val="28"/>
                <w:szCs w:val="28"/>
              </w:rPr>
              <w:t>mối quan hệ giữa lí lẽ và bằng chứng trong việc làm sáng tỏ vấn đề</w:t>
            </w:r>
          </w:p>
          <w:p w14:paraId="04765F53" w14:textId="77777777" w:rsidR="00FF2B1E" w:rsidRPr="00EA4E4B" w:rsidRDefault="00FF2B1E" w:rsidP="00FF2B1E">
            <w:pPr>
              <w:spacing w:line="360" w:lineRule="auto"/>
              <w:jc w:val="both"/>
              <w:rPr>
                <w:color w:val="000000"/>
                <w:sz w:val="28"/>
                <w:szCs w:val="28"/>
                <w:lang w:val="vi-VN"/>
              </w:rPr>
            </w:pPr>
            <w:r w:rsidRPr="00EA4E4B">
              <w:rPr>
                <w:b/>
                <w:bCs/>
                <w:color w:val="000000"/>
                <w:sz w:val="28"/>
                <w:szCs w:val="28"/>
                <w:lang w:val="vi-VN"/>
              </w:rPr>
              <w:t>Nội dung</w:t>
            </w:r>
            <w:r w:rsidRPr="00EA4E4B">
              <w:rPr>
                <w:color w:val="000000"/>
                <w:sz w:val="28"/>
                <w:szCs w:val="28"/>
                <w:lang w:val="vi-VN"/>
              </w:rPr>
              <w:t xml:space="preserve">: </w:t>
            </w:r>
          </w:p>
          <w:p w14:paraId="4C33B47D" w14:textId="77777777" w:rsidR="00FF2B1E" w:rsidRPr="00EA4E4B" w:rsidRDefault="00FF2B1E" w:rsidP="00FF2B1E">
            <w:pPr>
              <w:spacing w:line="360" w:lineRule="auto"/>
              <w:jc w:val="both"/>
              <w:rPr>
                <w:color w:val="000000"/>
                <w:sz w:val="28"/>
                <w:szCs w:val="28"/>
              </w:rPr>
            </w:pPr>
            <w:r>
              <w:rPr>
                <w:color w:val="000000"/>
                <w:sz w:val="28"/>
                <w:szCs w:val="28"/>
                <w:lang w:val="vi-VN"/>
              </w:rPr>
              <w:t xml:space="preserve">- GV </w:t>
            </w:r>
            <w:r>
              <w:rPr>
                <w:color w:val="000000"/>
                <w:sz w:val="28"/>
                <w:szCs w:val="28"/>
              </w:rPr>
              <w:t>tổ chức</w:t>
            </w:r>
            <w:r w:rsidRPr="00EA4E4B">
              <w:rPr>
                <w:color w:val="000000"/>
                <w:sz w:val="28"/>
                <w:szCs w:val="28"/>
                <w:lang w:val="vi-VN"/>
              </w:rPr>
              <w:t xml:space="preserve"> cho HS thảo luận </w:t>
            </w:r>
          </w:p>
          <w:p w14:paraId="76A0083B" w14:textId="77777777" w:rsidR="00FF2B1E" w:rsidRPr="00EA4E4B" w:rsidRDefault="00FF2B1E" w:rsidP="00FF2B1E">
            <w:pPr>
              <w:spacing w:line="360" w:lineRule="auto"/>
              <w:jc w:val="both"/>
              <w:rPr>
                <w:color w:val="000000"/>
                <w:sz w:val="28"/>
                <w:szCs w:val="28"/>
                <w:lang w:val="vi-VN"/>
              </w:rPr>
            </w:pPr>
            <w:r w:rsidRPr="00EA4E4B">
              <w:rPr>
                <w:color w:val="000000"/>
                <w:sz w:val="28"/>
                <w:szCs w:val="28"/>
                <w:lang w:val="vi-VN"/>
              </w:rPr>
              <w:t>- HS làm việc cá nhân, làm việc nhóm, trình bày sản phẩm, quan sát và bổ sung (nếu cần)</w:t>
            </w:r>
          </w:p>
        </w:tc>
      </w:tr>
      <w:tr w:rsidR="00FF2B1E" w:rsidRPr="00F460FA" w14:paraId="286F817A" w14:textId="77777777" w:rsidTr="00A96C9F">
        <w:trPr>
          <w:gridAfter w:val="1"/>
          <w:wAfter w:w="30" w:type="dxa"/>
          <w:trHeight w:val="54"/>
        </w:trPr>
        <w:tc>
          <w:tcPr>
            <w:tcW w:w="4968" w:type="dxa"/>
            <w:gridSpan w:val="4"/>
          </w:tcPr>
          <w:p w14:paraId="72363A67" w14:textId="77777777" w:rsidR="00FF2B1E" w:rsidRPr="00EA4E4B" w:rsidRDefault="00FF2B1E" w:rsidP="00FF2B1E">
            <w:pPr>
              <w:spacing w:line="360" w:lineRule="auto"/>
              <w:jc w:val="center"/>
              <w:rPr>
                <w:b/>
                <w:bCs/>
                <w:color w:val="000000"/>
                <w:sz w:val="28"/>
                <w:szCs w:val="28"/>
                <w:lang w:val="vi-VN"/>
              </w:rPr>
            </w:pPr>
            <w:r w:rsidRPr="00EA4E4B">
              <w:rPr>
                <w:b/>
                <w:bCs/>
                <w:color w:val="000000"/>
                <w:sz w:val="28"/>
                <w:szCs w:val="28"/>
                <w:lang w:val="vi-VN"/>
              </w:rPr>
              <w:t xml:space="preserve"> Tổ chức thực hiện</w:t>
            </w:r>
          </w:p>
        </w:tc>
        <w:tc>
          <w:tcPr>
            <w:tcW w:w="4500" w:type="dxa"/>
            <w:gridSpan w:val="2"/>
          </w:tcPr>
          <w:p w14:paraId="256B8239" w14:textId="77777777" w:rsidR="00FF2B1E" w:rsidRPr="00EA4E4B" w:rsidRDefault="00FF2B1E" w:rsidP="00FF2B1E">
            <w:pPr>
              <w:spacing w:line="360" w:lineRule="auto"/>
              <w:jc w:val="center"/>
              <w:rPr>
                <w:b/>
                <w:bCs/>
                <w:color w:val="000000"/>
                <w:sz w:val="28"/>
                <w:szCs w:val="28"/>
                <w:lang w:val="vi-VN"/>
              </w:rPr>
            </w:pPr>
            <w:r w:rsidRPr="00EA4E4B">
              <w:rPr>
                <w:b/>
                <w:bCs/>
                <w:color w:val="000000"/>
                <w:sz w:val="28"/>
                <w:szCs w:val="28"/>
              </w:rPr>
              <w:t>Sản</w:t>
            </w:r>
            <w:r w:rsidRPr="00EA4E4B">
              <w:rPr>
                <w:b/>
                <w:bCs/>
                <w:color w:val="000000"/>
                <w:sz w:val="28"/>
                <w:szCs w:val="28"/>
                <w:lang w:val="vi-VN"/>
              </w:rPr>
              <w:t xml:space="preserve"> phẩm</w:t>
            </w:r>
          </w:p>
        </w:tc>
      </w:tr>
      <w:tr w:rsidR="00FF2B1E" w:rsidRPr="00E02C42" w14:paraId="58CFFFF2" w14:textId="77777777" w:rsidTr="00A96C9F">
        <w:trPr>
          <w:gridAfter w:val="1"/>
          <w:wAfter w:w="30" w:type="dxa"/>
          <w:trHeight w:val="59"/>
        </w:trPr>
        <w:tc>
          <w:tcPr>
            <w:tcW w:w="4968" w:type="dxa"/>
            <w:gridSpan w:val="4"/>
          </w:tcPr>
          <w:p w14:paraId="58C6E4B5" w14:textId="77777777" w:rsidR="00FF2B1E" w:rsidRPr="00EA4E4B" w:rsidRDefault="00FF2B1E" w:rsidP="00FF2B1E">
            <w:pPr>
              <w:spacing w:line="360" w:lineRule="auto"/>
              <w:jc w:val="both"/>
              <w:rPr>
                <w:b/>
                <w:bCs/>
                <w:color w:val="0070C0"/>
                <w:sz w:val="28"/>
                <w:szCs w:val="28"/>
                <w:lang w:val="vi-VN"/>
              </w:rPr>
            </w:pPr>
            <w:r w:rsidRPr="00EA4E4B">
              <w:rPr>
                <w:b/>
                <w:bCs/>
                <w:color w:val="0070C0"/>
                <w:sz w:val="28"/>
                <w:szCs w:val="28"/>
                <w:lang w:val="vi-VN"/>
              </w:rPr>
              <w:t>B1: Chuyển giao nhiệm vụ (GV)</w:t>
            </w:r>
          </w:p>
          <w:p w14:paraId="6140E737" w14:textId="77777777" w:rsidR="00FF2B1E" w:rsidRPr="00EA4E4B" w:rsidRDefault="00FF2B1E" w:rsidP="00FF2B1E">
            <w:pPr>
              <w:spacing w:line="360" w:lineRule="auto"/>
              <w:jc w:val="both"/>
              <w:rPr>
                <w:bCs/>
                <w:iCs/>
                <w:color w:val="000000"/>
                <w:sz w:val="28"/>
                <w:szCs w:val="28"/>
              </w:rPr>
            </w:pPr>
            <w:r>
              <w:rPr>
                <w:bCs/>
                <w:iCs/>
                <w:color w:val="000000"/>
                <w:sz w:val="28"/>
                <w:szCs w:val="28"/>
              </w:rPr>
              <w:t>1.</w:t>
            </w:r>
            <w:r w:rsidRPr="00EA4E4B">
              <w:rPr>
                <w:bCs/>
                <w:iCs/>
                <w:color w:val="000000"/>
                <w:sz w:val="28"/>
                <w:szCs w:val="28"/>
              </w:rPr>
              <w:t xml:space="preserve">Các mục </w:t>
            </w:r>
            <w:r w:rsidRPr="00561843">
              <w:rPr>
                <w:b/>
                <w:bCs/>
                <w:i/>
                <w:iCs/>
                <w:color w:val="000000"/>
                <w:sz w:val="28"/>
                <w:szCs w:val="28"/>
              </w:rPr>
              <w:t>(2) Gióng ra đời kì lạ, (3) Gióng lớn lên cũng kì lạ, (4)Gióng vươn vai ra trận đánh giặc và (5)Gióng bay lên trời và dấu xưa còn lại</w:t>
            </w:r>
            <w:r w:rsidRPr="00EA4E4B">
              <w:rPr>
                <w:bCs/>
                <w:iCs/>
                <w:color w:val="000000"/>
                <w:sz w:val="28"/>
                <w:szCs w:val="28"/>
              </w:rPr>
              <w:t xml:space="preserve"> đều dựa vào các sự kiện trong truyện Thánh Gióng nhưng tác giả không kể lại các sự kiện mà chủ yếu nêu lên nội dung gì?</w:t>
            </w:r>
          </w:p>
          <w:p w14:paraId="11F325AA" w14:textId="77777777" w:rsidR="00FF2B1E" w:rsidRDefault="00FF2B1E" w:rsidP="00FF2B1E">
            <w:pPr>
              <w:spacing w:line="360" w:lineRule="auto"/>
              <w:jc w:val="both"/>
              <w:rPr>
                <w:bCs/>
                <w:iCs/>
                <w:color w:val="000000"/>
                <w:sz w:val="28"/>
                <w:szCs w:val="28"/>
              </w:rPr>
            </w:pPr>
            <w:r>
              <w:rPr>
                <w:bCs/>
                <w:iCs/>
                <w:color w:val="000000"/>
                <w:sz w:val="28"/>
                <w:szCs w:val="28"/>
              </w:rPr>
              <w:t>2.</w:t>
            </w:r>
            <w:r w:rsidRPr="00EA4E4B">
              <w:rPr>
                <w:bCs/>
                <w:iCs/>
                <w:color w:val="000000"/>
                <w:sz w:val="28"/>
                <w:szCs w:val="28"/>
              </w:rPr>
              <w:t>Để làm sáng tỏ điều đó tác giả đã sử dụng các lí lẽ và dẫn chứng nào?</w:t>
            </w:r>
          </w:p>
          <w:p w14:paraId="37F8A7D3" w14:textId="77777777" w:rsidR="00FF2B1E" w:rsidRPr="00A15655" w:rsidRDefault="00FF2B1E" w:rsidP="00FF2B1E">
            <w:pPr>
              <w:spacing w:line="360" w:lineRule="auto"/>
              <w:jc w:val="both"/>
              <w:rPr>
                <w:bCs/>
                <w:iCs/>
                <w:color w:val="000000"/>
                <w:sz w:val="28"/>
                <w:szCs w:val="28"/>
              </w:rPr>
            </w:pPr>
            <w:r>
              <w:rPr>
                <w:bCs/>
                <w:iCs/>
                <w:color w:val="000000"/>
                <w:sz w:val="28"/>
                <w:szCs w:val="28"/>
              </w:rPr>
              <w:t xml:space="preserve">  </w:t>
            </w:r>
            <w:r>
              <w:rPr>
                <w:b/>
                <w:bCs/>
                <w:iCs/>
                <w:color w:val="FF0000"/>
                <w:sz w:val="28"/>
                <w:szCs w:val="28"/>
              </w:rPr>
              <w:t>( GV giao phiếu học tập số 3a, b, c, d cho HS cả lớp chuẩn bị trước ở nhà</w:t>
            </w:r>
            <w:r w:rsidRPr="00561843">
              <w:rPr>
                <w:b/>
                <w:bCs/>
                <w:iCs/>
                <w:color w:val="FF0000"/>
                <w:sz w:val="28"/>
                <w:szCs w:val="28"/>
              </w:rPr>
              <w:t>)</w:t>
            </w:r>
          </w:p>
          <w:p w14:paraId="594B24EA" w14:textId="77777777" w:rsidR="00FF2B1E" w:rsidRPr="00A15655" w:rsidRDefault="00FF2B1E" w:rsidP="00FF2B1E">
            <w:pPr>
              <w:spacing w:line="360" w:lineRule="auto"/>
              <w:jc w:val="both"/>
              <w:rPr>
                <w:color w:val="000000"/>
                <w:sz w:val="28"/>
                <w:szCs w:val="28"/>
              </w:rPr>
            </w:pPr>
            <w:r w:rsidRPr="00EA4E4B">
              <w:rPr>
                <w:color w:val="000000"/>
                <w:sz w:val="28"/>
                <w:szCs w:val="28"/>
                <w:lang w:val="vi-VN"/>
              </w:rPr>
              <w:t xml:space="preserve">- </w:t>
            </w:r>
            <w:r>
              <w:rPr>
                <w:color w:val="000000"/>
                <w:sz w:val="28"/>
                <w:szCs w:val="28"/>
              </w:rPr>
              <w:t xml:space="preserve">Tại lớp: </w:t>
            </w:r>
            <w:r w:rsidRPr="00EA4E4B">
              <w:rPr>
                <w:color w:val="000000"/>
                <w:sz w:val="28"/>
                <w:szCs w:val="28"/>
                <w:lang w:val="vi-VN"/>
              </w:rPr>
              <w:t xml:space="preserve">Chia lớp ra làm </w:t>
            </w:r>
            <w:r w:rsidRPr="00EA4E4B">
              <w:rPr>
                <w:color w:val="000000"/>
                <w:sz w:val="28"/>
                <w:szCs w:val="28"/>
              </w:rPr>
              <w:t>4</w:t>
            </w:r>
            <w:r>
              <w:rPr>
                <w:color w:val="000000"/>
                <w:sz w:val="28"/>
                <w:szCs w:val="28"/>
                <w:lang w:val="vi-VN"/>
              </w:rPr>
              <w:t xml:space="preserve"> nhóm </w:t>
            </w:r>
            <w:r>
              <w:rPr>
                <w:color w:val="000000"/>
                <w:sz w:val="28"/>
                <w:szCs w:val="28"/>
              </w:rPr>
              <w:t>thảo luận thống nhất ý kiến trong nhóm và báo cáo.</w:t>
            </w:r>
          </w:p>
          <w:p w14:paraId="32D407FD" w14:textId="77777777" w:rsidR="00FF2B1E" w:rsidRDefault="00FF2B1E" w:rsidP="00FF2B1E">
            <w:pPr>
              <w:spacing w:line="360" w:lineRule="auto"/>
              <w:jc w:val="both"/>
              <w:rPr>
                <w:color w:val="000000"/>
                <w:sz w:val="28"/>
                <w:szCs w:val="28"/>
              </w:rPr>
            </w:pPr>
            <w:r w:rsidRPr="00EA4E4B">
              <w:rPr>
                <w:b/>
                <w:bCs/>
                <w:color w:val="000000"/>
                <w:sz w:val="28"/>
                <w:szCs w:val="28"/>
                <w:lang w:val="vi-VN"/>
              </w:rPr>
              <w:lastRenderedPageBreak/>
              <w:t>Nhóm I</w:t>
            </w:r>
            <w:r w:rsidRPr="00EA4E4B">
              <w:rPr>
                <w:color w:val="000000"/>
                <w:sz w:val="28"/>
                <w:szCs w:val="28"/>
                <w:lang w:val="vi-VN"/>
              </w:rPr>
              <w:t xml:space="preserve">: </w:t>
            </w:r>
            <w:r>
              <w:rPr>
                <w:color w:val="000000"/>
                <w:sz w:val="28"/>
                <w:szCs w:val="28"/>
              </w:rPr>
              <w:t>Phiếu học tập 3- a</w:t>
            </w:r>
          </w:p>
          <w:p w14:paraId="0B434CBB" w14:textId="279642A3" w:rsidR="00FF2B1E" w:rsidRPr="00A15655" w:rsidRDefault="00FF2B1E" w:rsidP="00FF2B1E">
            <w:pPr>
              <w:spacing w:line="360" w:lineRule="auto"/>
              <w:jc w:val="both"/>
              <w:rPr>
                <w:color w:val="000000"/>
                <w:sz w:val="28"/>
                <w:szCs w:val="28"/>
              </w:rPr>
            </w:pPr>
            <w:r w:rsidRPr="00A15655">
              <w:rPr>
                <w:noProof/>
                <w:color w:val="000000"/>
                <w:sz w:val="28"/>
                <w:szCs w:val="28"/>
              </w:rPr>
              <mc:AlternateContent>
                <mc:Choice Requires="wpg">
                  <w:drawing>
                    <wp:inline distT="0" distB="0" distL="0" distR="0" wp14:anchorId="1583EE86" wp14:editId="2FFD6847">
                      <wp:extent cx="3060700" cy="3524445"/>
                      <wp:effectExtent l="0" t="0" r="6350" b="0"/>
                      <wp:docPr id="29744" name="Group 29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700" cy="3524445"/>
                                <a:chOff x="0" y="0"/>
                                <a:chExt cx="9144000" cy="12318449"/>
                              </a:xfrm>
                            </wpg:grpSpPr>
                            <pic:pic xmlns:pic="http://schemas.openxmlformats.org/drawingml/2006/picture">
                              <pic:nvPicPr>
                                <pic:cNvPr id="210" name="图片 1"/>
                                <pic:cNvPicPr>
                                  <a:picLocks noChangeAspect="1"/>
                                </pic:cNvPicPr>
                              </pic:nvPicPr>
                              <pic:blipFill rotWithShape="1">
                                <a:blip r:embed="rId178" cstate="print"/>
                                <a:srcRect l="32760" r="8347"/>
                                <a:stretch>
                                  <a:fillRect/>
                                </a:stretch>
                              </pic:blipFill>
                              <pic:spPr>
                                <a:xfrm flipH="1">
                                  <a:off x="0" y="0"/>
                                  <a:ext cx="1828800" cy="1752600"/>
                                </a:xfrm>
                                <a:prstGeom prst="rect">
                                  <a:avLst/>
                                </a:prstGeom>
                              </pic:spPr>
                            </pic:pic>
                            <pic:pic xmlns:pic="http://schemas.openxmlformats.org/drawingml/2006/picture">
                              <pic:nvPicPr>
                                <pic:cNvPr id="211" name="图片 8" descr="6fc417983c9675ce1b60e983870aeb8a"/>
                                <pic:cNvPicPr>
                                  <a:picLocks noChangeAspect="1" noChangeArrowheads="1"/>
                                </pic:cNvPicPr>
                              </pic:nvPicPr>
                              <pic:blipFill>
                                <a:blip r:embed="rId179"/>
                                <a:srcRect/>
                                <a:stretch>
                                  <a:fillRect/>
                                </a:stretch>
                              </pic:blipFill>
                              <pic:spPr bwMode="auto">
                                <a:xfrm>
                                  <a:off x="6856499" y="4767280"/>
                                  <a:ext cx="2287501" cy="2090720"/>
                                </a:xfrm>
                                <a:prstGeom prst="rect">
                                  <a:avLst/>
                                </a:prstGeom>
                                <a:noFill/>
                                <a:ln>
                                  <a:noFill/>
                                </a:ln>
                              </pic:spPr>
                            </pic:pic>
                            <pic:pic xmlns:pic="http://schemas.openxmlformats.org/drawingml/2006/picture">
                              <pic:nvPicPr>
                                <pic:cNvPr id="212" name="Picture 212"/>
                                <pic:cNvPicPr>
                                  <a:picLocks noChangeAspect="1"/>
                                </pic:cNvPicPr>
                              </pic:nvPicPr>
                              <pic:blipFill>
                                <a:blip r:embed="rId192"/>
                                <a:stretch>
                                  <a:fillRect/>
                                </a:stretch>
                              </pic:blipFill>
                              <pic:spPr>
                                <a:xfrm>
                                  <a:off x="7315200" y="152400"/>
                                  <a:ext cx="1828800" cy="2590800"/>
                                </a:xfrm>
                                <a:prstGeom prst="rect">
                                  <a:avLst/>
                                </a:prstGeom>
                              </pic:spPr>
                            </pic:pic>
                            <wps:wsp>
                              <wps:cNvPr id="213" name="TextBox 9"/>
                              <wps:cNvSpPr txBox="1"/>
                              <wps:spPr>
                                <a:xfrm>
                                  <a:off x="1981201" y="304742"/>
                                  <a:ext cx="5486400" cy="12013707"/>
                                </a:xfrm>
                                <a:prstGeom prst="rect">
                                  <a:avLst/>
                                </a:prstGeom>
                                <a:noFill/>
                              </wps:spPr>
                              <wps:txbx>
                                <w:txbxContent>
                                  <w:p w14:paraId="76709014" w14:textId="77777777" w:rsidR="00270D31" w:rsidRPr="00D32DDF" w:rsidRDefault="00270D31" w:rsidP="00FF2B1E">
                                    <w:pPr>
                                      <w:rPr>
                                        <w:sz w:val="28"/>
                                        <w:szCs w:val="28"/>
                                      </w:rPr>
                                    </w:pPr>
                                    <w:r w:rsidRPr="00D32DDF">
                                      <w:rPr>
                                        <w:color w:val="FF0000"/>
                                        <w:kern w:val="24"/>
                                        <w:sz w:val="28"/>
                                        <w:szCs w:val="28"/>
                                      </w:rPr>
                                      <w:t>PHIẾU HỌC TẬP SỐ 3a</w:t>
                                    </w:r>
                                    <w:r w:rsidRPr="00D32DDF">
                                      <w:rPr>
                                        <w:color w:val="000000" w:themeColor="text1"/>
                                        <w:kern w:val="24"/>
                                        <w:sz w:val="28"/>
                                        <w:szCs w:val="28"/>
                                      </w:rPr>
                                      <w:t>: Đọc phần 2 và trả lời câu hỏi</w:t>
                                    </w:r>
                                  </w:p>
                                  <w:p w14:paraId="57545251" w14:textId="77777777" w:rsidR="00270D31" w:rsidRPr="00D32DDF" w:rsidRDefault="00270D31" w:rsidP="00FF2B1E">
                                    <w:pPr>
                                      <w:rPr>
                                        <w:sz w:val="28"/>
                                        <w:szCs w:val="28"/>
                                      </w:rPr>
                                    </w:pPr>
                                    <w:r w:rsidRPr="00D32DDF">
                                      <w:rPr>
                                        <w:color w:val="000000" w:themeColor="text1"/>
                                        <w:kern w:val="24"/>
                                        <w:sz w:val="28"/>
                                        <w:szCs w:val="28"/>
                                      </w:rPr>
                                      <w:t>1.  Nội dung chính của phần 2 là gì?</w:t>
                                    </w:r>
                                  </w:p>
                                  <w:p w14:paraId="58E6D25A" w14:textId="77777777" w:rsidR="00270D31" w:rsidRPr="00D32DDF" w:rsidRDefault="00270D31" w:rsidP="00FF2B1E">
                                    <w:pPr>
                                      <w:rPr>
                                        <w:sz w:val="28"/>
                                        <w:szCs w:val="28"/>
                                      </w:rPr>
                                    </w:pPr>
                                    <w:r w:rsidRPr="00D32DDF">
                                      <w:rPr>
                                        <w:color w:val="000000" w:themeColor="text1"/>
                                        <w:kern w:val="24"/>
                                        <w:sz w:val="28"/>
                                        <w:szCs w:val="28"/>
                                      </w:rPr>
                                      <w:t>………………………………………………………………………………………..</w:t>
                                    </w:r>
                                  </w:p>
                                  <w:p w14:paraId="2A20BA3D" w14:textId="77777777" w:rsidR="00270D31" w:rsidRPr="00D32DDF" w:rsidRDefault="00270D31" w:rsidP="00FF2B1E">
                                    <w:pPr>
                                      <w:rPr>
                                        <w:sz w:val="28"/>
                                        <w:szCs w:val="28"/>
                                      </w:rPr>
                                    </w:pPr>
                                    <w:r w:rsidRPr="00D32DDF">
                                      <w:rPr>
                                        <w:color w:val="000000" w:themeColor="text1"/>
                                        <w:kern w:val="24"/>
                                        <w:sz w:val="28"/>
                                        <w:szCs w:val="28"/>
                                      </w:rPr>
                                      <w:t>2. Tìm lí lẽ và dẫn chứng làm sáng tỏ điều đó .</w:t>
                                    </w:r>
                                  </w:p>
                                  <w:p w14:paraId="4E65DBD3" w14:textId="77777777" w:rsidR="00270D31" w:rsidRPr="00D32DDF" w:rsidRDefault="00270D31" w:rsidP="00D32DDF">
                                    <w:pPr>
                                      <w:ind w:left="547" w:hanging="547"/>
                                      <w:jc w:val="both"/>
                                      <w:rPr>
                                        <w:sz w:val="28"/>
                                        <w:szCs w:val="28"/>
                                      </w:rPr>
                                    </w:pPr>
                                    <w:r>
                                      <w:rPr>
                                        <w:rFonts w:asciiTheme="minorHAnsi" w:hAnsi="Calibri" w:cstheme="minorBidi"/>
                                        <w:color w:val="000000" w:themeColor="text1"/>
                                        <w:kern w:val="24"/>
                                        <w:sz w:val="36"/>
                                        <w:szCs w:val="36"/>
                                      </w:rPr>
                                      <w:t xml:space="preserve">   </w:t>
                                    </w:r>
                                    <w:r w:rsidRPr="00D32DDF">
                                      <w:rPr>
                                        <w:color w:val="000000" w:themeColor="text1"/>
                                        <w:kern w:val="24"/>
                                        <w:sz w:val="28"/>
                                        <w:szCs w:val="28"/>
                                      </w:rPr>
                                      <w:t xml:space="preserve">3.Ý nghĩa của các lí lẽ và dẫn chứng đó?  </w:t>
                                    </w:r>
                                  </w:p>
                                  <w:p w14:paraId="34AF0D1D" w14:textId="24349B49" w:rsidR="00270D31" w:rsidRDefault="00270D31" w:rsidP="00FF2B1E">
                                    <w:pPr>
                                      <w:ind w:left="547" w:hanging="547"/>
                                    </w:pPr>
                                    <w:r>
                                      <w:rPr>
                                        <w:rFonts w:asciiTheme="minorHAnsi" w:hAnsi="Calibri" w:cstheme="minorBidi"/>
                                        <w:color w:val="000000" w:themeColor="text1"/>
                                        <w:kern w:val="24"/>
                                        <w:sz w:val="36"/>
                                        <w:szCs w:val="36"/>
                                      </w:rPr>
                                      <w:t>…………………………</w:t>
                                    </w:r>
                                  </w:p>
                                </w:txbxContent>
                              </wps:txbx>
                              <wps:bodyPr wrap="square" rtlCol="0">
                                <a:spAutoFit/>
                              </wps:bodyPr>
                            </wps:wsp>
                            <pic:pic xmlns:pic="http://schemas.openxmlformats.org/drawingml/2006/picture">
                              <pic:nvPicPr>
                                <pic:cNvPr id="214" name="图片 5"/>
                                <pic:cNvPicPr>
                                  <a:picLocks noChangeAspect="1"/>
                                </pic:cNvPicPr>
                              </pic:nvPicPr>
                              <pic:blipFill>
                                <a:blip r:embed="rId185"/>
                                <a:srcRect l="40933" t="24564" r="38580" b="26282"/>
                                <a:stretch>
                                  <a:fillRect/>
                                </a:stretch>
                              </pic:blipFill>
                              <pic:spPr bwMode="auto">
                                <a:xfrm>
                                  <a:off x="165100" y="4724400"/>
                                  <a:ext cx="1587500" cy="2133600"/>
                                </a:xfrm>
                                <a:prstGeom prst="rect">
                                  <a:avLst/>
                                </a:prstGeom>
                                <a:noFill/>
                                <a:ln>
                                  <a:noFill/>
                                </a:ln>
                              </pic:spPr>
                            </pic:pic>
                          </wpg:wgp>
                        </a:graphicData>
                      </a:graphic>
                    </wp:inline>
                  </w:drawing>
                </mc:Choice>
                <mc:Fallback>
                  <w:pict>
                    <v:group w14:anchorId="1583EE86" id="Group 29744" o:spid="_x0000_s1062" style="width:241pt;height:277.5pt;mso-position-horizontal-relative:char;mso-position-vertical-relative:line" coordsize="91440,1231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">
                      <v:shape id="图片 1" o:spid="_x0000_s1063" type="#_x0000_t75" style="position:absolute;width:18288;height:17526;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">
                        <v:imagedata r:id="rId182" o:title="" cropleft="21470f" cropright="5470f"/>
                      </v:shape>
                      <v:shape id="图片 8" o:spid="_x0000_s1064" type="#_x0000_t75" alt="6fc417983c9675ce1b60e983870aeb8a" style="position:absolute;left:68564;top:47672;width:22876;height:20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">
                        <v:imagedata r:id="rId183" o:title="6fc417983c9675ce1b60e983870aeb8a"/>
                      </v:shape>
                      <v:shape id="Picture 212" o:spid="_x0000_s1065" type="#_x0000_t75" style="position:absolute;left:73152;top:1524;width:18288;height:25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">
                        <v:imagedata r:id="rId193" o:title=""/>
                      </v:shape>
                      <v:shape id="TextBox 9" o:spid="_x0000_s1066" type="#_x0000_t202" style="position:absolute;left:19812;top:3047;width:54864;height:120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" filled="f" stroked="f">
                        <v:textbox style="mso-fit-shape-to-text:t">
                          <w:txbxContent>
                            <w:p w14:paraId="76709014" w14:textId="77777777" w:rsidR="00270D31" w:rsidRPr="00D32DDF" w:rsidRDefault="00270D31" w:rsidP="00FF2B1E">
                              <w:pPr>
                                <w:rPr>
                                  <w:sz w:val="28"/>
                                  <w:szCs w:val="28"/>
                                </w:rPr>
                              </w:pPr>
                              <w:r w:rsidRPr="00D32DDF">
                                <w:rPr>
                                  <w:color w:val="FF0000"/>
                                  <w:kern w:val="24"/>
                                  <w:sz w:val="28"/>
                                  <w:szCs w:val="28"/>
                                </w:rPr>
                                <w:t>PHIẾU HỌC TẬP SỐ 3a</w:t>
                              </w:r>
                              <w:r w:rsidRPr="00D32DDF">
                                <w:rPr>
                                  <w:color w:val="000000" w:themeColor="text1"/>
                                  <w:kern w:val="24"/>
                                  <w:sz w:val="28"/>
                                  <w:szCs w:val="28"/>
                                </w:rPr>
                                <w:t>: Đọc phần 2 và trả lời câu hỏi</w:t>
                              </w:r>
                            </w:p>
                            <w:p w14:paraId="57545251" w14:textId="77777777" w:rsidR="00270D31" w:rsidRPr="00D32DDF" w:rsidRDefault="00270D31" w:rsidP="00FF2B1E">
                              <w:pPr>
                                <w:rPr>
                                  <w:sz w:val="28"/>
                                  <w:szCs w:val="28"/>
                                </w:rPr>
                              </w:pPr>
                              <w:r w:rsidRPr="00D32DDF">
                                <w:rPr>
                                  <w:color w:val="000000" w:themeColor="text1"/>
                                  <w:kern w:val="24"/>
                                  <w:sz w:val="28"/>
                                  <w:szCs w:val="28"/>
                                </w:rPr>
                                <w:t>1.  Nội dung chính của phần 2 là gì?</w:t>
                              </w:r>
                            </w:p>
                            <w:p w14:paraId="58E6D25A" w14:textId="77777777" w:rsidR="00270D31" w:rsidRPr="00D32DDF" w:rsidRDefault="00270D31" w:rsidP="00FF2B1E">
                              <w:pPr>
                                <w:rPr>
                                  <w:sz w:val="28"/>
                                  <w:szCs w:val="28"/>
                                </w:rPr>
                              </w:pPr>
                              <w:r w:rsidRPr="00D32DDF">
                                <w:rPr>
                                  <w:color w:val="000000" w:themeColor="text1"/>
                                  <w:kern w:val="24"/>
                                  <w:sz w:val="28"/>
                                  <w:szCs w:val="28"/>
                                </w:rPr>
                                <w:t>………………………………………………………………………………………..</w:t>
                              </w:r>
                            </w:p>
                            <w:p w14:paraId="2A20BA3D" w14:textId="77777777" w:rsidR="00270D31" w:rsidRPr="00D32DDF" w:rsidRDefault="00270D31" w:rsidP="00FF2B1E">
                              <w:pPr>
                                <w:rPr>
                                  <w:sz w:val="28"/>
                                  <w:szCs w:val="28"/>
                                </w:rPr>
                              </w:pPr>
                              <w:r w:rsidRPr="00D32DDF">
                                <w:rPr>
                                  <w:color w:val="000000" w:themeColor="text1"/>
                                  <w:kern w:val="24"/>
                                  <w:sz w:val="28"/>
                                  <w:szCs w:val="28"/>
                                </w:rPr>
                                <w:t>2. Tìm lí lẽ và dẫn chứng làm sáng tỏ điều đó .</w:t>
                              </w:r>
                            </w:p>
                            <w:p w14:paraId="4E65DBD3" w14:textId="77777777" w:rsidR="00270D31" w:rsidRPr="00D32DDF" w:rsidRDefault="00270D31" w:rsidP="00D32DDF">
                              <w:pPr>
                                <w:ind w:left="547" w:hanging="547"/>
                                <w:jc w:val="both"/>
                                <w:rPr>
                                  <w:sz w:val="28"/>
                                  <w:szCs w:val="28"/>
                                </w:rPr>
                              </w:pPr>
                              <w:r>
                                <w:rPr>
                                  <w:rFonts w:asciiTheme="minorHAnsi" w:hAnsi="Calibri" w:cstheme="minorBidi"/>
                                  <w:color w:val="000000" w:themeColor="text1"/>
                                  <w:kern w:val="24"/>
                                  <w:sz w:val="36"/>
                                  <w:szCs w:val="36"/>
                                </w:rPr>
                                <w:t xml:space="preserve">   </w:t>
                              </w:r>
                              <w:r w:rsidRPr="00D32DDF">
                                <w:rPr>
                                  <w:color w:val="000000" w:themeColor="text1"/>
                                  <w:kern w:val="24"/>
                                  <w:sz w:val="28"/>
                                  <w:szCs w:val="28"/>
                                </w:rPr>
                                <w:t xml:space="preserve">3.Ý nghĩa của các lí lẽ và dẫn chứng đó?  </w:t>
                              </w:r>
                            </w:p>
                            <w:p w14:paraId="34AF0D1D" w14:textId="24349B49" w:rsidR="00270D31" w:rsidRDefault="00270D31" w:rsidP="00FF2B1E">
                              <w:pPr>
                                <w:ind w:left="547" w:hanging="547"/>
                              </w:pPr>
                              <w:r>
                                <w:rPr>
                                  <w:rFonts w:asciiTheme="minorHAnsi" w:hAnsi="Calibri" w:cstheme="minorBidi"/>
                                  <w:color w:val="000000" w:themeColor="text1"/>
                                  <w:kern w:val="24"/>
                                  <w:sz w:val="36"/>
                                  <w:szCs w:val="36"/>
                                </w:rPr>
                                <w:t>…………………………</w:t>
                              </w:r>
                            </w:p>
                          </w:txbxContent>
                        </v:textbox>
                      </v:shape>
                      <v:shape id="图片 5" o:spid="_x0000_s1067" type="#_x0000_t75" style="position:absolute;left:1651;top:47244;width:15875;height:21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">
                        <v:imagedata r:id="rId189" o:title="" croptop="16098f" cropbottom="17224f" cropleft="26826f" cropright="25284f"/>
                      </v:shape>
                      <w10:anchorlock/>
                    </v:group>
                  </w:pict>
                </mc:Fallback>
              </mc:AlternateContent>
            </w:r>
          </w:p>
          <w:p w14:paraId="2FE350EA" w14:textId="77777777" w:rsidR="00FF2B1E" w:rsidRDefault="00FF2B1E" w:rsidP="00FF2B1E">
            <w:pPr>
              <w:spacing w:line="360" w:lineRule="auto"/>
              <w:jc w:val="both"/>
              <w:rPr>
                <w:color w:val="000000"/>
                <w:sz w:val="28"/>
                <w:szCs w:val="28"/>
              </w:rPr>
            </w:pPr>
            <w:r w:rsidRPr="00EA4E4B">
              <w:rPr>
                <w:b/>
                <w:bCs/>
                <w:color w:val="000000"/>
                <w:sz w:val="28"/>
                <w:szCs w:val="28"/>
                <w:lang w:val="vi-VN"/>
              </w:rPr>
              <w:t>Nhóm II</w:t>
            </w:r>
            <w:r w:rsidRPr="00EA4E4B">
              <w:rPr>
                <w:color w:val="000000"/>
                <w:sz w:val="28"/>
                <w:szCs w:val="28"/>
                <w:lang w:val="vi-VN"/>
              </w:rPr>
              <w:t xml:space="preserve">: </w:t>
            </w:r>
            <w:r>
              <w:rPr>
                <w:color w:val="000000"/>
                <w:sz w:val="28"/>
                <w:szCs w:val="28"/>
              </w:rPr>
              <w:t>Phiếu học tập 3-b</w:t>
            </w:r>
          </w:p>
          <w:p w14:paraId="3EA3F694" w14:textId="3D979C5C" w:rsidR="00FF2B1E" w:rsidRPr="00A15655" w:rsidRDefault="00FF2B1E" w:rsidP="00FF2B1E">
            <w:pPr>
              <w:spacing w:line="360" w:lineRule="auto"/>
              <w:jc w:val="both"/>
              <w:rPr>
                <w:color w:val="000000"/>
                <w:sz w:val="28"/>
                <w:szCs w:val="28"/>
              </w:rPr>
            </w:pPr>
            <w:r w:rsidRPr="00A15655">
              <w:rPr>
                <w:noProof/>
                <w:color w:val="000000"/>
                <w:sz w:val="28"/>
                <w:szCs w:val="28"/>
              </w:rPr>
              <w:lastRenderedPageBreak/>
              <mc:AlternateContent>
                <mc:Choice Requires="wpg">
                  <w:drawing>
                    <wp:inline distT="0" distB="0" distL="0" distR="0" wp14:anchorId="01625922" wp14:editId="5269BD7F">
                      <wp:extent cx="3079750" cy="5063245"/>
                      <wp:effectExtent l="0" t="0" r="6350" b="0"/>
                      <wp:docPr id="29745" name="Group 29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0" cy="5063245"/>
                                <a:chOff x="0" y="0"/>
                                <a:chExt cx="9144000" cy="15317380"/>
                              </a:xfrm>
                            </wpg:grpSpPr>
                            <pic:pic xmlns:pic="http://schemas.openxmlformats.org/drawingml/2006/picture">
                              <pic:nvPicPr>
                                <pic:cNvPr id="216" name="图片 1"/>
                                <pic:cNvPicPr>
                                  <a:picLocks noChangeAspect="1"/>
                                </pic:cNvPicPr>
                              </pic:nvPicPr>
                              <pic:blipFill rotWithShape="1">
                                <a:blip r:embed="rId178" cstate="print"/>
                                <a:srcRect l="32760" r="8347"/>
                                <a:stretch>
                                  <a:fillRect/>
                                </a:stretch>
                              </pic:blipFill>
                              <pic:spPr>
                                <a:xfrm flipH="1">
                                  <a:off x="0" y="0"/>
                                  <a:ext cx="1828800" cy="1752600"/>
                                </a:xfrm>
                                <a:prstGeom prst="rect">
                                  <a:avLst/>
                                </a:prstGeom>
                              </pic:spPr>
                            </pic:pic>
                            <pic:pic xmlns:pic="http://schemas.openxmlformats.org/drawingml/2006/picture">
                              <pic:nvPicPr>
                                <pic:cNvPr id="217" name="图片 8" descr="6fc417983c9675ce1b60e983870aeb8a"/>
                                <pic:cNvPicPr>
                                  <a:picLocks noChangeAspect="1" noChangeArrowheads="1"/>
                                </pic:cNvPicPr>
                              </pic:nvPicPr>
                              <pic:blipFill>
                                <a:blip r:embed="rId179"/>
                                <a:srcRect/>
                                <a:stretch>
                                  <a:fillRect/>
                                </a:stretch>
                              </pic:blipFill>
                              <pic:spPr bwMode="auto">
                                <a:xfrm>
                                  <a:off x="6856499" y="4767280"/>
                                  <a:ext cx="2287501" cy="2090720"/>
                                </a:xfrm>
                                <a:prstGeom prst="rect">
                                  <a:avLst/>
                                </a:prstGeom>
                                <a:noFill/>
                                <a:ln>
                                  <a:noFill/>
                                </a:ln>
                              </pic:spPr>
                            </pic:pic>
                            <pic:pic xmlns:pic="http://schemas.openxmlformats.org/drawingml/2006/picture">
                              <pic:nvPicPr>
                                <pic:cNvPr id="218" name="Picture 218"/>
                                <pic:cNvPicPr>
                                  <a:picLocks noChangeAspect="1"/>
                                </pic:cNvPicPr>
                              </pic:nvPicPr>
                              <pic:blipFill>
                                <a:blip r:embed="rId192"/>
                                <a:stretch>
                                  <a:fillRect/>
                                </a:stretch>
                              </pic:blipFill>
                              <pic:spPr>
                                <a:xfrm>
                                  <a:off x="7315200" y="152400"/>
                                  <a:ext cx="1828800" cy="2590800"/>
                                </a:xfrm>
                                <a:prstGeom prst="rect">
                                  <a:avLst/>
                                </a:prstGeom>
                              </pic:spPr>
                            </pic:pic>
                            <wps:wsp>
                              <wps:cNvPr id="219" name="TextBox 9"/>
                              <wps:cNvSpPr txBox="1"/>
                              <wps:spPr>
                                <a:xfrm>
                                  <a:off x="1981200" y="304699"/>
                                  <a:ext cx="5486400" cy="15012681"/>
                                </a:xfrm>
                                <a:prstGeom prst="rect">
                                  <a:avLst/>
                                </a:prstGeom>
                                <a:noFill/>
                              </wps:spPr>
                              <wps:txbx>
                                <w:txbxContent>
                                  <w:p w14:paraId="7F1C373C" w14:textId="77777777" w:rsidR="00270D31" w:rsidRPr="00D32DDF" w:rsidRDefault="00270D31" w:rsidP="00FF2B1E">
                                    <w:pPr>
                                      <w:rPr>
                                        <w:sz w:val="28"/>
                                        <w:szCs w:val="28"/>
                                      </w:rPr>
                                    </w:pPr>
                                    <w:r w:rsidRPr="00D32DDF">
                                      <w:rPr>
                                        <w:color w:val="FF0000"/>
                                        <w:kern w:val="24"/>
                                        <w:sz w:val="28"/>
                                        <w:szCs w:val="28"/>
                                      </w:rPr>
                                      <w:t>PHIẾU HỌC TẬP SỐ 3b</w:t>
                                    </w:r>
                                    <w:r w:rsidRPr="00D32DDF">
                                      <w:rPr>
                                        <w:color w:val="000000" w:themeColor="text1"/>
                                        <w:kern w:val="24"/>
                                        <w:sz w:val="28"/>
                                        <w:szCs w:val="28"/>
                                      </w:rPr>
                                      <w:t>: Đọc phần 3 và trả lời câu hỏi</w:t>
                                    </w:r>
                                  </w:p>
                                  <w:p w14:paraId="788006A2" w14:textId="77777777" w:rsidR="00270D31" w:rsidRPr="00D32DDF" w:rsidRDefault="00270D31" w:rsidP="00FF2B1E">
                                    <w:pPr>
                                      <w:rPr>
                                        <w:sz w:val="28"/>
                                        <w:szCs w:val="28"/>
                                      </w:rPr>
                                    </w:pPr>
                                    <w:r w:rsidRPr="00D32DDF">
                                      <w:rPr>
                                        <w:color w:val="000000" w:themeColor="text1"/>
                                        <w:kern w:val="24"/>
                                        <w:sz w:val="28"/>
                                        <w:szCs w:val="28"/>
                                      </w:rPr>
                                      <w:t>1.  Nội dung chính của phần 2 là gì?</w:t>
                                    </w:r>
                                  </w:p>
                                  <w:p w14:paraId="628B6F35" w14:textId="77777777" w:rsidR="00270D31" w:rsidRPr="00D32DDF" w:rsidRDefault="00270D31" w:rsidP="00FF2B1E">
                                    <w:pPr>
                                      <w:rPr>
                                        <w:sz w:val="28"/>
                                        <w:szCs w:val="28"/>
                                      </w:rPr>
                                    </w:pPr>
                                    <w:r w:rsidRPr="00D32DDF">
                                      <w:rPr>
                                        <w:color w:val="000000" w:themeColor="text1"/>
                                        <w:kern w:val="24"/>
                                        <w:sz w:val="28"/>
                                        <w:szCs w:val="28"/>
                                      </w:rPr>
                                      <w:t>………………………………………………………………………………………..</w:t>
                                    </w:r>
                                  </w:p>
                                  <w:p w14:paraId="1A3635EC" w14:textId="77777777" w:rsidR="00270D31" w:rsidRPr="00D32DDF" w:rsidRDefault="00270D31" w:rsidP="00FF2B1E">
                                    <w:pPr>
                                      <w:rPr>
                                        <w:sz w:val="28"/>
                                        <w:szCs w:val="28"/>
                                      </w:rPr>
                                    </w:pPr>
                                    <w:r w:rsidRPr="00D32DDF">
                                      <w:rPr>
                                        <w:color w:val="000000" w:themeColor="text1"/>
                                        <w:kern w:val="24"/>
                                        <w:sz w:val="28"/>
                                        <w:szCs w:val="28"/>
                                      </w:rPr>
                                      <w:t>2. Tìm lí lẽ và dẫn chứng làm sáng tỏ điều đó .</w:t>
                                    </w:r>
                                  </w:p>
                                  <w:p w14:paraId="2CBF6744" w14:textId="22100521" w:rsidR="00270D31" w:rsidRDefault="00270D31" w:rsidP="00FF2B1E">
                                    <w:r>
                                      <w:rPr>
                                        <w:rFonts w:asciiTheme="minorHAnsi" w:hAnsi="Calibri" w:cstheme="minorBidi"/>
                                        <w:color w:val="000000" w:themeColor="text1"/>
                                        <w:kern w:val="24"/>
                                        <w:sz w:val="36"/>
                                        <w:szCs w:val="36"/>
                                      </w:rPr>
                                      <w:t>………………</w:t>
                                    </w:r>
                                  </w:p>
                                  <w:p w14:paraId="45E96EF3" w14:textId="77777777" w:rsidR="00270D31" w:rsidRDefault="00270D31" w:rsidP="00FF2B1E">
                                    <w:r>
                                      <w:rPr>
                                        <w:rFonts w:asciiTheme="minorHAnsi" w:hAnsi="Calibri" w:cstheme="minorBidi"/>
                                        <w:color w:val="000000" w:themeColor="text1"/>
                                        <w:kern w:val="24"/>
                                        <w:sz w:val="36"/>
                                        <w:szCs w:val="36"/>
                                      </w:rPr>
                                      <w:t>………………………………………………………………………………………</w:t>
                                    </w:r>
                                  </w:p>
                                  <w:p w14:paraId="2752328D" w14:textId="428C2CA6" w:rsidR="00270D31" w:rsidRPr="00D32DDF" w:rsidRDefault="00D32DDF" w:rsidP="00D32DDF">
                                    <w:pPr>
                                      <w:ind w:left="547" w:hanging="547"/>
                                      <w:jc w:val="both"/>
                                      <w:rPr>
                                        <w:sz w:val="28"/>
                                        <w:szCs w:val="28"/>
                                      </w:rPr>
                                    </w:pPr>
                                    <w:r>
                                      <w:rPr>
                                        <w:rFonts w:asciiTheme="minorHAnsi" w:hAnsi="Calibri" w:cstheme="minorBidi"/>
                                        <w:color w:val="000000" w:themeColor="text1"/>
                                        <w:kern w:val="24"/>
                                        <w:sz w:val="36"/>
                                        <w:szCs w:val="36"/>
                                      </w:rPr>
                                      <w:t xml:space="preserve"> </w:t>
                                    </w:r>
                                    <w:r w:rsidR="00270D31" w:rsidRPr="00D32DDF">
                                      <w:rPr>
                                        <w:color w:val="000000" w:themeColor="text1"/>
                                        <w:kern w:val="24"/>
                                        <w:sz w:val="28"/>
                                        <w:szCs w:val="28"/>
                                      </w:rPr>
                                      <w:t>3.Việc trích dẫn ý kiến của Lê Trí Viễn có tác dụng gì?</w:t>
                                    </w:r>
                                  </w:p>
                                  <w:p w14:paraId="176A0FA3" w14:textId="2FE9DD22" w:rsidR="00270D31" w:rsidRDefault="00270D31" w:rsidP="00D32DDF">
                                    <w:pPr>
                                      <w:ind w:left="547" w:hanging="547"/>
                                      <w:jc w:val="both"/>
                                    </w:pPr>
                                    <w:r w:rsidRPr="00D32DDF">
                                      <w:rPr>
                                        <w:color w:val="000000" w:themeColor="text1"/>
                                        <w:kern w:val="24"/>
                                        <w:sz w:val="28"/>
                                        <w:szCs w:val="28"/>
                                      </w:rPr>
                                      <w:t>…………………………………………</w:t>
                                    </w:r>
                                    <w:r>
                                      <w:rPr>
                                        <w:rFonts w:asciiTheme="minorHAnsi" w:hAnsi="Calibri" w:cstheme="minorBidi"/>
                                        <w:color w:val="000000" w:themeColor="text1"/>
                                        <w:kern w:val="24"/>
                                        <w:sz w:val="36"/>
                                        <w:szCs w:val="36"/>
                                      </w:rPr>
                                      <w:t xml:space="preserve"> </w:t>
                                    </w:r>
                                  </w:p>
                                </w:txbxContent>
                              </wps:txbx>
                              <wps:bodyPr wrap="square" rtlCol="0">
                                <a:spAutoFit/>
                              </wps:bodyPr>
                            </wps:wsp>
                            <pic:pic xmlns:pic="http://schemas.openxmlformats.org/drawingml/2006/picture">
                              <pic:nvPicPr>
                                <pic:cNvPr id="220" name="图片 5"/>
                                <pic:cNvPicPr>
                                  <a:picLocks noChangeAspect="1"/>
                                </pic:cNvPicPr>
                              </pic:nvPicPr>
                              <pic:blipFill>
                                <a:blip r:embed="rId185"/>
                                <a:srcRect l="40933" t="24564" r="38580" b="26282"/>
                                <a:stretch>
                                  <a:fillRect/>
                                </a:stretch>
                              </pic:blipFill>
                              <pic:spPr bwMode="auto">
                                <a:xfrm>
                                  <a:off x="165100" y="4724400"/>
                                  <a:ext cx="1587500" cy="2133600"/>
                                </a:xfrm>
                                <a:prstGeom prst="rect">
                                  <a:avLst/>
                                </a:prstGeom>
                                <a:noFill/>
                                <a:ln>
                                  <a:noFill/>
                                </a:ln>
                              </pic:spPr>
                            </pic:pic>
                          </wpg:wgp>
                        </a:graphicData>
                      </a:graphic>
                    </wp:inline>
                  </w:drawing>
                </mc:Choice>
                <mc:Fallback>
                  <w:pict>
                    <v:group w14:anchorId="01625922" id="Group 29745" o:spid="_x0000_s1068" style="width:242.5pt;height:398.7pt;mso-position-horizontal-relative:char;mso-position-vertical-relative:line" coordsize="91440,1531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">
                      <v:shape id="图片 1" o:spid="_x0000_s1069" type="#_x0000_t75" style="position:absolute;width:18288;height:17526;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">
                        <v:imagedata r:id="rId182" o:title="" cropleft="21470f" cropright="5470f"/>
                      </v:shape>
                      <v:shape id="图片 8" o:spid="_x0000_s1070" type="#_x0000_t75" alt="6fc417983c9675ce1b60e983870aeb8a" style="position:absolute;left:68564;top:47672;width:22876;height:20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">
                        <v:imagedata r:id="rId183" o:title="6fc417983c9675ce1b60e983870aeb8a"/>
                      </v:shape>
                      <v:shape id="Picture 218" o:spid="_x0000_s1071" type="#_x0000_t75" style="position:absolute;left:73152;top:1524;width:18288;height:25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">
                        <v:imagedata r:id="rId193" o:title=""/>
                      </v:shape>
                      <v:shape id="TextBox 9" o:spid="_x0000_s1072" type="#_x0000_t202" style="position:absolute;left:19812;top:3046;width:54864;height:150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" filled="f" stroked="f">
                        <v:textbox style="mso-fit-shape-to-text:t">
                          <w:txbxContent>
                            <w:p w14:paraId="7F1C373C" w14:textId="77777777" w:rsidR="00270D31" w:rsidRPr="00D32DDF" w:rsidRDefault="00270D31" w:rsidP="00FF2B1E">
                              <w:pPr>
                                <w:rPr>
                                  <w:sz w:val="28"/>
                                  <w:szCs w:val="28"/>
                                </w:rPr>
                              </w:pPr>
                              <w:r w:rsidRPr="00D32DDF">
                                <w:rPr>
                                  <w:color w:val="FF0000"/>
                                  <w:kern w:val="24"/>
                                  <w:sz w:val="28"/>
                                  <w:szCs w:val="28"/>
                                </w:rPr>
                                <w:t>PHIẾU HỌC TẬP SỐ 3b</w:t>
                              </w:r>
                              <w:r w:rsidRPr="00D32DDF">
                                <w:rPr>
                                  <w:color w:val="000000" w:themeColor="text1"/>
                                  <w:kern w:val="24"/>
                                  <w:sz w:val="28"/>
                                  <w:szCs w:val="28"/>
                                </w:rPr>
                                <w:t>: Đọc phần 3 và trả lời câu hỏi</w:t>
                              </w:r>
                            </w:p>
                            <w:p w14:paraId="788006A2" w14:textId="77777777" w:rsidR="00270D31" w:rsidRPr="00D32DDF" w:rsidRDefault="00270D31" w:rsidP="00FF2B1E">
                              <w:pPr>
                                <w:rPr>
                                  <w:sz w:val="28"/>
                                  <w:szCs w:val="28"/>
                                </w:rPr>
                              </w:pPr>
                              <w:r w:rsidRPr="00D32DDF">
                                <w:rPr>
                                  <w:color w:val="000000" w:themeColor="text1"/>
                                  <w:kern w:val="24"/>
                                  <w:sz w:val="28"/>
                                  <w:szCs w:val="28"/>
                                </w:rPr>
                                <w:t>1.  Nội dung chính của phần 2 là gì?</w:t>
                              </w:r>
                            </w:p>
                            <w:p w14:paraId="628B6F35" w14:textId="77777777" w:rsidR="00270D31" w:rsidRPr="00D32DDF" w:rsidRDefault="00270D31" w:rsidP="00FF2B1E">
                              <w:pPr>
                                <w:rPr>
                                  <w:sz w:val="28"/>
                                  <w:szCs w:val="28"/>
                                </w:rPr>
                              </w:pPr>
                              <w:r w:rsidRPr="00D32DDF">
                                <w:rPr>
                                  <w:color w:val="000000" w:themeColor="text1"/>
                                  <w:kern w:val="24"/>
                                  <w:sz w:val="28"/>
                                  <w:szCs w:val="28"/>
                                </w:rPr>
                                <w:t>………………………………………………………………………………………..</w:t>
                              </w:r>
                            </w:p>
                            <w:p w14:paraId="1A3635EC" w14:textId="77777777" w:rsidR="00270D31" w:rsidRPr="00D32DDF" w:rsidRDefault="00270D31" w:rsidP="00FF2B1E">
                              <w:pPr>
                                <w:rPr>
                                  <w:sz w:val="28"/>
                                  <w:szCs w:val="28"/>
                                </w:rPr>
                              </w:pPr>
                              <w:r w:rsidRPr="00D32DDF">
                                <w:rPr>
                                  <w:color w:val="000000" w:themeColor="text1"/>
                                  <w:kern w:val="24"/>
                                  <w:sz w:val="28"/>
                                  <w:szCs w:val="28"/>
                                </w:rPr>
                                <w:t>2. Tìm lí lẽ và dẫn chứng làm sáng tỏ điều đó .</w:t>
                              </w:r>
                            </w:p>
                            <w:p w14:paraId="2CBF6744" w14:textId="22100521" w:rsidR="00270D31" w:rsidRDefault="00270D31" w:rsidP="00FF2B1E">
                              <w:r>
                                <w:rPr>
                                  <w:rFonts w:asciiTheme="minorHAnsi" w:hAnsi="Calibri" w:cstheme="minorBidi"/>
                                  <w:color w:val="000000" w:themeColor="text1"/>
                                  <w:kern w:val="24"/>
                                  <w:sz w:val="36"/>
                                  <w:szCs w:val="36"/>
                                </w:rPr>
                                <w:t>………………</w:t>
                              </w:r>
                            </w:p>
                            <w:p w14:paraId="45E96EF3" w14:textId="77777777" w:rsidR="00270D31" w:rsidRDefault="00270D31" w:rsidP="00FF2B1E">
                              <w:r>
                                <w:rPr>
                                  <w:rFonts w:asciiTheme="minorHAnsi" w:hAnsi="Calibri" w:cstheme="minorBidi"/>
                                  <w:color w:val="000000" w:themeColor="text1"/>
                                  <w:kern w:val="24"/>
                                  <w:sz w:val="36"/>
                                  <w:szCs w:val="36"/>
                                </w:rPr>
                                <w:t>………………………………………………………………………………………</w:t>
                              </w:r>
                            </w:p>
                            <w:p w14:paraId="2752328D" w14:textId="428C2CA6" w:rsidR="00270D31" w:rsidRPr="00D32DDF" w:rsidRDefault="00D32DDF" w:rsidP="00D32DDF">
                              <w:pPr>
                                <w:ind w:left="547" w:hanging="547"/>
                                <w:jc w:val="both"/>
                                <w:rPr>
                                  <w:sz w:val="28"/>
                                  <w:szCs w:val="28"/>
                                </w:rPr>
                              </w:pPr>
                              <w:r>
                                <w:rPr>
                                  <w:rFonts w:asciiTheme="minorHAnsi" w:hAnsi="Calibri" w:cstheme="minorBidi"/>
                                  <w:color w:val="000000" w:themeColor="text1"/>
                                  <w:kern w:val="24"/>
                                  <w:sz w:val="36"/>
                                  <w:szCs w:val="36"/>
                                </w:rPr>
                                <w:t xml:space="preserve"> </w:t>
                              </w:r>
                              <w:r w:rsidR="00270D31" w:rsidRPr="00D32DDF">
                                <w:rPr>
                                  <w:color w:val="000000" w:themeColor="text1"/>
                                  <w:kern w:val="24"/>
                                  <w:sz w:val="28"/>
                                  <w:szCs w:val="28"/>
                                </w:rPr>
                                <w:t>3.Việc trích dẫn ý kiến của Lê Trí Viễn có tác dụng gì?</w:t>
                              </w:r>
                            </w:p>
                            <w:p w14:paraId="176A0FA3" w14:textId="2FE9DD22" w:rsidR="00270D31" w:rsidRDefault="00270D31" w:rsidP="00D32DDF">
                              <w:pPr>
                                <w:ind w:left="547" w:hanging="547"/>
                                <w:jc w:val="both"/>
                              </w:pPr>
                              <w:r w:rsidRPr="00D32DDF">
                                <w:rPr>
                                  <w:color w:val="000000" w:themeColor="text1"/>
                                  <w:kern w:val="24"/>
                                  <w:sz w:val="28"/>
                                  <w:szCs w:val="28"/>
                                </w:rPr>
                                <w:t>…………………………………………</w:t>
                              </w:r>
                              <w:r>
                                <w:rPr>
                                  <w:rFonts w:asciiTheme="minorHAnsi" w:hAnsi="Calibri" w:cstheme="minorBidi"/>
                                  <w:color w:val="000000" w:themeColor="text1"/>
                                  <w:kern w:val="24"/>
                                  <w:sz w:val="36"/>
                                  <w:szCs w:val="36"/>
                                </w:rPr>
                                <w:t xml:space="preserve"> </w:t>
                              </w:r>
                            </w:p>
                          </w:txbxContent>
                        </v:textbox>
                      </v:shape>
                      <v:shape id="图片 5" o:spid="_x0000_s1073" type="#_x0000_t75" style="position:absolute;left:1651;top:47244;width:15875;height:21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">
                        <v:imagedata r:id="rId189" o:title="" croptop="16098f" cropbottom="17224f" cropleft="26826f" cropright="25284f"/>
                      </v:shape>
                      <w10:anchorlock/>
                    </v:group>
                  </w:pict>
                </mc:Fallback>
              </mc:AlternateContent>
            </w:r>
          </w:p>
          <w:p w14:paraId="33374FE0" w14:textId="77777777" w:rsidR="00FF2B1E" w:rsidRDefault="00FF2B1E" w:rsidP="00FF2B1E">
            <w:pPr>
              <w:spacing w:line="360" w:lineRule="auto"/>
              <w:jc w:val="both"/>
              <w:rPr>
                <w:color w:val="000000"/>
                <w:sz w:val="28"/>
                <w:szCs w:val="28"/>
              </w:rPr>
            </w:pPr>
            <w:r w:rsidRPr="00EA4E4B">
              <w:rPr>
                <w:b/>
                <w:bCs/>
                <w:color w:val="000000"/>
                <w:sz w:val="28"/>
                <w:szCs w:val="28"/>
                <w:lang w:val="vi-VN"/>
              </w:rPr>
              <w:t>Nhóm III</w:t>
            </w:r>
            <w:r w:rsidRPr="00EA4E4B">
              <w:rPr>
                <w:color w:val="000000"/>
                <w:sz w:val="28"/>
                <w:szCs w:val="28"/>
                <w:lang w:val="vi-VN"/>
              </w:rPr>
              <w:t xml:space="preserve">: </w:t>
            </w:r>
            <w:r>
              <w:rPr>
                <w:color w:val="000000"/>
                <w:sz w:val="28"/>
                <w:szCs w:val="28"/>
              </w:rPr>
              <w:t>Phiếu học tập 3-c</w:t>
            </w:r>
          </w:p>
          <w:p w14:paraId="6C00227C" w14:textId="475F7304" w:rsidR="00FF2B1E" w:rsidRPr="00A15655" w:rsidRDefault="00FF2B1E" w:rsidP="00FF2B1E">
            <w:pPr>
              <w:spacing w:line="360" w:lineRule="auto"/>
              <w:jc w:val="both"/>
              <w:rPr>
                <w:color w:val="000000"/>
                <w:sz w:val="28"/>
                <w:szCs w:val="28"/>
              </w:rPr>
            </w:pPr>
            <w:r w:rsidRPr="00A15655">
              <w:rPr>
                <w:noProof/>
                <w:color w:val="000000"/>
                <w:sz w:val="28"/>
                <w:szCs w:val="28"/>
              </w:rPr>
              <w:lastRenderedPageBreak/>
              <mc:AlternateContent>
                <mc:Choice Requires="wpg">
                  <w:drawing>
                    <wp:inline distT="0" distB="0" distL="0" distR="0" wp14:anchorId="350227A6" wp14:editId="411B1773">
                      <wp:extent cx="3067050" cy="4071941"/>
                      <wp:effectExtent l="0" t="0" r="0" b="0"/>
                      <wp:docPr id="29746" name="Group 29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4071941"/>
                                <a:chOff x="0" y="0"/>
                                <a:chExt cx="9144000" cy="12896471"/>
                              </a:xfrm>
                            </wpg:grpSpPr>
                            <pic:pic xmlns:pic="http://schemas.openxmlformats.org/drawingml/2006/picture">
                              <pic:nvPicPr>
                                <pic:cNvPr id="222" name="图片 1"/>
                                <pic:cNvPicPr>
                                  <a:picLocks noChangeAspect="1"/>
                                </pic:cNvPicPr>
                              </pic:nvPicPr>
                              <pic:blipFill rotWithShape="1">
                                <a:blip r:embed="rId178" cstate="print"/>
                                <a:srcRect l="32760" r="8347"/>
                                <a:stretch>
                                  <a:fillRect/>
                                </a:stretch>
                              </pic:blipFill>
                              <pic:spPr>
                                <a:xfrm flipH="1">
                                  <a:off x="0" y="0"/>
                                  <a:ext cx="1828800" cy="1752600"/>
                                </a:xfrm>
                                <a:prstGeom prst="rect">
                                  <a:avLst/>
                                </a:prstGeom>
                              </pic:spPr>
                            </pic:pic>
                            <pic:pic xmlns:pic="http://schemas.openxmlformats.org/drawingml/2006/picture">
                              <pic:nvPicPr>
                                <pic:cNvPr id="223" name="图片 8" descr="6fc417983c9675ce1b60e983870aeb8a"/>
                                <pic:cNvPicPr>
                                  <a:picLocks noChangeAspect="1" noChangeArrowheads="1"/>
                                </pic:cNvPicPr>
                              </pic:nvPicPr>
                              <pic:blipFill>
                                <a:blip r:embed="rId179"/>
                                <a:srcRect/>
                                <a:stretch>
                                  <a:fillRect/>
                                </a:stretch>
                              </pic:blipFill>
                              <pic:spPr bwMode="auto">
                                <a:xfrm>
                                  <a:off x="6856499" y="4767280"/>
                                  <a:ext cx="2287501" cy="2090720"/>
                                </a:xfrm>
                                <a:prstGeom prst="rect">
                                  <a:avLst/>
                                </a:prstGeom>
                                <a:noFill/>
                                <a:ln>
                                  <a:noFill/>
                                </a:ln>
                              </pic:spPr>
                            </pic:pic>
                            <pic:pic xmlns:pic="http://schemas.openxmlformats.org/drawingml/2006/picture">
                              <pic:nvPicPr>
                                <pic:cNvPr id="224" name="Picture 224"/>
                                <pic:cNvPicPr>
                                  <a:picLocks noChangeAspect="1"/>
                                </pic:cNvPicPr>
                              </pic:nvPicPr>
                              <pic:blipFill>
                                <a:blip r:embed="rId192"/>
                                <a:stretch>
                                  <a:fillRect/>
                                </a:stretch>
                              </pic:blipFill>
                              <pic:spPr>
                                <a:xfrm>
                                  <a:off x="7315200" y="152400"/>
                                  <a:ext cx="1828800" cy="2590800"/>
                                </a:xfrm>
                                <a:prstGeom prst="rect">
                                  <a:avLst/>
                                </a:prstGeom>
                              </pic:spPr>
                            </pic:pic>
                            <wps:wsp>
                              <wps:cNvPr id="225" name="TextBox 9"/>
                              <wps:cNvSpPr txBox="1"/>
                              <wps:spPr>
                                <a:xfrm>
                                  <a:off x="1981199" y="304699"/>
                                  <a:ext cx="5486400" cy="12591772"/>
                                </a:xfrm>
                                <a:prstGeom prst="rect">
                                  <a:avLst/>
                                </a:prstGeom>
                                <a:noFill/>
                              </wps:spPr>
                              <wps:txbx>
                                <w:txbxContent>
                                  <w:p w14:paraId="3535653B" w14:textId="77777777" w:rsidR="00270D31" w:rsidRPr="00D32DDF" w:rsidRDefault="00270D31" w:rsidP="00FF2B1E">
                                    <w:pPr>
                                      <w:rPr>
                                        <w:sz w:val="28"/>
                                        <w:szCs w:val="28"/>
                                      </w:rPr>
                                    </w:pPr>
                                    <w:r w:rsidRPr="00D32DDF">
                                      <w:rPr>
                                        <w:color w:val="FF0000"/>
                                        <w:kern w:val="24"/>
                                        <w:sz w:val="28"/>
                                        <w:szCs w:val="28"/>
                                      </w:rPr>
                                      <w:t>PHIẾU HỌC TẬP SỐ 3c</w:t>
                                    </w:r>
                                    <w:r w:rsidRPr="00D32DDF">
                                      <w:rPr>
                                        <w:color w:val="000000" w:themeColor="text1"/>
                                        <w:kern w:val="24"/>
                                        <w:sz w:val="28"/>
                                        <w:szCs w:val="28"/>
                                      </w:rPr>
                                      <w:t>: Đọc phần 4 và trả lời câu hỏi</w:t>
                                    </w:r>
                                  </w:p>
                                  <w:p w14:paraId="5C794593" w14:textId="77777777" w:rsidR="00270D31" w:rsidRPr="00D32DDF" w:rsidRDefault="00270D31" w:rsidP="00FF2B1E">
                                    <w:pPr>
                                      <w:rPr>
                                        <w:sz w:val="28"/>
                                        <w:szCs w:val="28"/>
                                      </w:rPr>
                                    </w:pPr>
                                    <w:r w:rsidRPr="00D32DDF">
                                      <w:rPr>
                                        <w:color w:val="000000" w:themeColor="text1"/>
                                        <w:kern w:val="24"/>
                                        <w:sz w:val="28"/>
                                        <w:szCs w:val="28"/>
                                      </w:rPr>
                                      <w:t>1.  Nội dung chính của phần 4 là gì?</w:t>
                                    </w:r>
                                  </w:p>
                                  <w:p w14:paraId="336EFAA2" w14:textId="77777777" w:rsidR="00270D31" w:rsidRPr="00D32DDF" w:rsidRDefault="00270D31" w:rsidP="00FF2B1E">
                                    <w:pPr>
                                      <w:rPr>
                                        <w:sz w:val="28"/>
                                        <w:szCs w:val="28"/>
                                      </w:rPr>
                                    </w:pPr>
                                    <w:r w:rsidRPr="00D32DDF">
                                      <w:rPr>
                                        <w:color w:val="000000" w:themeColor="text1"/>
                                        <w:kern w:val="24"/>
                                        <w:sz w:val="28"/>
                                        <w:szCs w:val="28"/>
                                      </w:rPr>
                                      <w:t>………………………………………………………………………………………..</w:t>
                                    </w:r>
                                  </w:p>
                                  <w:p w14:paraId="4391F7B6" w14:textId="77777777" w:rsidR="00270D31" w:rsidRPr="00D32DDF" w:rsidRDefault="00270D31" w:rsidP="00FF2B1E">
                                    <w:pPr>
                                      <w:rPr>
                                        <w:sz w:val="28"/>
                                        <w:szCs w:val="28"/>
                                      </w:rPr>
                                    </w:pPr>
                                    <w:r w:rsidRPr="00D32DDF">
                                      <w:rPr>
                                        <w:color w:val="000000" w:themeColor="text1"/>
                                        <w:kern w:val="24"/>
                                        <w:sz w:val="28"/>
                                        <w:szCs w:val="28"/>
                                      </w:rPr>
                                      <w:t>2. Tìm lí lẽ và dẫn chứng làm sáng tỏ điều đó .</w:t>
                                    </w:r>
                                  </w:p>
                                  <w:p w14:paraId="07157D86" w14:textId="77777777" w:rsidR="00270D31" w:rsidRPr="00D32DDF" w:rsidRDefault="00270D31" w:rsidP="00D32DDF">
                                    <w:pPr>
                                      <w:jc w:val="both"/>
                                      <w:rPr>
                                        <w:sz w:val="28"/>
                                        <w:szCs w:val="28"/>
                                      </w:rPr>
                                    </w:pPr>
                                    <w:r w:rsidRPr="00D32DDF">
                                      <w:rPr>
                                        <w:color w:val="000000" w:themeColor="text1"/>
                                        <w:kern w:val="24"/>
                                        <w:sz w:val="28"/>
                                        <w:szCs w:val="28"/>
                                      </w:rPr>
                                      <w:t>………………………………………………………………………………………</w:t>
                                    </w:r>
                                  </w:p>
                                  <w:p w14:paraId="5E7D3EA4" w14:textId="77777777" w:rsidR="00270D31" w:rsidRPr="00D32DDF" w:rsidRDefault="00270D31" w:rsidP="00D32DDF">
                                    <w:pPr>
                                      <w:ind w:left="547" w:hanging="547"/>
                                      <w:jc w:val="both"/>
                                      <w:rPr>
                                        <w:sz w:val="28"/>
                                        <w:szCs w:val="28"/>
                                      </w:rPr>
                                    </w:pPr>
                                    <w:r w:rsidRPr="00D32DDF">
                                      <w:rPr>
                                        <w:color w:val="000000" w:themeColor="text1"/>
                                        <w:kern w:val="24"/>
                                        <w:sz w:val="28"/>
                                        <w:szCs w:val="28"/>
                                      </w:rPr>
                                      <w:t xml:space="preserve">   3.Ý nghĩa của các lí lẽ và dẫn chứng đó?  </w:t>
                                    </w:r>
                                  </w:p>
                                </w:txbxContent>
                              </wps:txbx>
                              <wps:bodyPr wrap="square" rtlCol="0">
                                <a:spAutoFit/>
                              </wps:bodyPr>
                            </wps:wsp>
                            <pic:pic xmlns:pic="http://schemas.openxmlformats.org/drawingml/2006/picture">
                              <pic:nvPicPr>
                                <pic:cNvPr id="226" name="图片 5"/>
                                <pic:cNvPicPr>
                                  <a:picLocks noChangeAspect="1"/>
                                </pic:cNvPicPr>
                              </pic:nvPicPr>
                              <pic:blipFill>
                                <a:blip r:embed="rId185"/>
                                <a:srcRect l="40933" t="24564" r="38580" b="26282"/>
                                <a:stretch>
                                  <a:fillRect/>
                                </a:stretch>
                              </pic:blipFill>
                              <pic:spPr bwMode="auto">
                                <a:xfrm>
                                  <a:off x="165100" y="4724400"/>
                                  <a:ext cx="1587500" cy="2133600"/>
                                </a:xfrm>
                                <a:prstGeom prst="rect">
                                  <a:avLst/>
                                </a:prstGeom>
                                <a:noFill/>
                                <a:ln>
                                  <a:noFill/>
                                </a:ln>
                              </pic:spPr>
                            </pic:pic>
                          </wpg:wgp>
                        </a:graphicData>
                      </a:graphic>
                    </wp:inline>
                  </w:drawing>
                </mc:Choice>
                <mc:Fallback>
                  <w:pict>
                    <v:group w14:anchorId="350227A6" id="Group 29746" o:spid="_x0000_s1074" style="width:241.5pt;height:320.65pt;mso-position-horizontal-relative:char;mso-position-vertical-relative:line" coordsize="91440,1289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">
                      <v:shape id="图片 1" o:spid="_x0000_s1075" type="#_x0000_t75" style="position:absolute;width:18288;height:17526;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">
                        <v:imagedata r:id="rId182" o:title="" cropleft="21470f" cropright="5470f"/>
                      </v:shape>
                      <v:shape id="图片 8" o:spid="_x0000_s1076" type="#_x0000_t75" alt="6fc417983c9675ce1b60e983870aeb8a" style="position:absolute;left:68564;top:47672;width:22876;height:20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">
                        <v:imagedata r:id="rId183" o:title="6fc417983c9675ce1b60e983870aeb8a"/>
                      </v:shape>
                      <v:shape id="Picture 224" o:spid="_x0000_s1077" type="#_x0000_t75" style="position:absolute;left:73152;top:1524;width:18288;height:25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">
                        <v:imagedata r:id="rId193" o:title=""/>
                      </v:shape>
                      <v:shape id="TextBox 9" o:spid="_x0000_s1078" type="#_x0000_t202" style="position:absolute;left:19811;top:3046;width:54864;height:1259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" filled="f" stroked="f">
                        <v:textbox style="mso-fit-shape-to-text:t">
                          <w:txbxContent>
                            <w:p w14:paraId="3535653B" w14:textId="77777777" w:rsidR="00270D31" w:rsidRPr="00D32DDF" w:rsidRDefault="00270D31" w:rsidP="00FF2B1E">
                              <w:pPr>
                                <w:rPr>
                                  <w:sz w:val="28"/>
                                  <w:szCs w:val="28"/>
                                </w:rPr>
                              </w:pPr>
                              <w:r w:rsidRPr="00D32DDF">
                                <w:rPr>
                                  <w:color w:val="FF0000"/>
                                  <w:kern w:val="24"/>
                                  <w:sz w:val="28"/>
                                  <w:szCs w:val="28"/>
                                </w:rPr>
                                <w:t>PHIẾU HỌC TẬP SỐ 3c</w:t>
                              </w:r>
                              <w:r w:rsidRPr="00D32DDF">
                                <w:rPr>
                                  <w:color w:val="000000" w:themeColor="text1"/>
                                  <w:kern w:val="24"/>
                                  <w:sz w:val="28"/>
                                  <w:szCs w:val="28"/>
                                </w:rPr>
                                <w:t>: Đọc phần 4 và trả lời câu hỏi</w:t>
                              </w:r>
                            </w:p>
                            <w:p w14:paraId="5C794593" w14:textId="77777777" w:rsidR="00270D31" w:rsidRPr="00D32DDF" w:rsidRDefault="00270D31" w:rsidP="00FF2B1E">
                              <w:pPr>
                                <w:rPr>
                                  <w:sz w:val="28"/>
                                  <w:szCs w:val="28"/>
                                </w:rPr>
                              </w:pPr>
                              <w:r w:rsidRPr="00D32DDF">
                                <w:rPr>
                                  <w:color w:val="000000" w:themeColor="text1"/>
                                  <w:kern w:val="24"/>
                                  <w:sz w:val="28"/>
                                  <w:szCs w:val="28"/>
                                </w:rPr>
                                <w:t>1.  Nội dung chính của phần 4 là gì?</w:t>
                              </w:r>
                            </w:p>
                            <w:p w14:paraId="336EFAA2" w14:textId="77777777" w:rsidR="00270D31" w:rsidRPr="00D32DDF" w:rsidRDefault="00270D31" w:rsidP="00FF2B1E">
                              <w:pPr>
                                <w:rPr>
                                  <w:sz w:val="28"/>
                                  <w:szCs w:val="28"/>
                                </w:rPr>
                              </w:pPr>
                              <w:r w:rsidRPr="00D32DDF">
                                <w:rPr>
                                  <w:color w:val="000000" w:themeColor="text1"/>
                                  <w:kern w:val="24"/>
                                  <w:sz w:val="28"/>
                                  <w:szCs w:val="28"/>
                                </w:rPr>
                                <w:t>………………………………………………………………………………………..</w:t>
                              </w:r>
                            </w:p>
                            <w:p w14:paraId="4391F7B6" w14:textId="77777777" w:rsidR="00270D31" w:rsidRPr="00D32DDF" w:rsidRDefault="00270D31" w:rsidP="00FF2B1E">
                              <w:pPr>
                                <w:rPr>
                                  <w:sz w:val="28"/>
                                  <w:szCs w:val="28"/>
                                </w:rPr>
                              </w:pPr>
                              <w:r w:rsidRPr="00D32DDF">
                                <w:rPr>
                                  <w:color w:val="000000" w:themeColor="text1"/>
                                  <w:kern w:val="24"/>
                                  <w:sz w:val="28"/>
                                  <w:szCs w:val="28"/>
                                </w:rPr>
                                <w:t>2. Tìm lí lẽ và dẫn chứng làm sáng tỏ điều đó .</w:t>
                              </w:r>
                            </w:p>
                            <w:p w14:paraId="07157D86" w14:textId="77777777" w:rsidR="00270D31" w:rsidRPr="00D32DDF" w:rsidRDefault="00270D31" w:rsidP="00D32DDF">
                              <w:pPr>
                                <w:jc w:val="both"/>
                                <w:rPr>
                                  <w:sz w:val="28"/>
                                  <w:szCs w:val="28"/>
                                </w:rPr>
                              </w:pPr>
                              <w:r w:rsidRPr="00D32DDF">
                                <w:rPr>
                                  <w:color w:val="000000" w:themeColor="text1"/>
                                  <w:kern w:val="24"/>
                                  <w:sz w:val="28"/>
                                  <w:szCs w:val="28"/>
                                </w:rPr>
                                <w:t>………………………………………………………………………………………</w:t>
                              </w:r>
                            </w:p>
                            <w:p w14:paraId="5E7D3EA4" w14:textId="77777777" w:rsidR="00270D31" w:rsidRPr="00D32DDF" w:rsidRDefault="00270D31" w:rsidP="00D32DDF">
                              <w:pPr>
                                <w:ind w:left="547" w:hanging="547"/>
                                <w:jc w:val="both"/>
                                <w:rPr>
                                  <w:sz w:val="28"/>
                                  <w:szCs w:val="28"/>
                                </w:rPr>
                              </w:pPr>
                              <w:r w:rsidRPr="00D32DDF">
                                <w:rPr>
                                  <w:color w:val="000000" w:themeColor="text1"/>
                                  <w:kern w:val="24"/>
                                  <w:sz w:val="28"/>
                                  <w:szCs w:val="28"/>
                                </w:rPr>
                                <w:t xml:space="preserve">   3.Ý nghĩa của các lí lẽ và dẫn chứng đó?  </w:t>
                              </w:r>
                            </w:p>
                          </w:txbxContent>
                        </v:textbox>
                      </v:shape>
                      <v:shape id="图片 5" o:spid="_x0000_s1079" type="#_x0000_t75" style="position:absolute;left:1651;top:47244;width:15875;height:21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">
                        <v:imagedata r:id="rId189" o:title="" croptop="16098f" cropbottom="17224f" cropleft="26826f" cropright="25284f"/>
                      </v:shape>
                      <w10:anchorlock/>
                    </v:group>
                  </w:pict>
                </mc:Fallback>
              </mc:AlternateContent>
            </w:r>
          </w:p>
          <w:p w14:paraId="5C37CE48" w14:textId="77777777" w:rsidR="00FF2B1E" w:rsidRDefault="00FF2B1E" w:rsidP="00FF2B1E">
            <w:pPr>
              <w:spacing w:line="360" w:lineRule="auto"/>
              <w:jc w:val="both"/>
              <w:rPr>
                <w:b/>
                <w:bCs/>
                <w:color w:val="000000"/>
                <w:sz w:val="28"/>
                <w:szCs w:val="28"/>
              </w:rPr>
            </w:pPr>
          </w:p>
          <w:p w14:paraId="63F174E6" w14:textId="77777777" w:rsidR="00FF2B1E" w:rsidRDefault="00FF2B1E" w:rsidP="00FF2B1E">
            <w:pPr>
              <w:spacing w:line="360" w:lineRule="auto"/>
              <w:jc w:val="both"/>
              <w:rPr>
                <w:b/>
                <w:bCs/>
                <w:color w:val="000000"/>
                <w:sz w:val="28"/>
                <w:szCs w:val="28"/>
              </w:rPr>
            </w:pPr>
          </w:p>
          <w:p w14:paraId="411E861A" w14:textId="77777777" w:rsidR="00FF2B1E" w:rsidRDefault="00FF2B1E" w:rsidP="00FF2B1E">
            <w:pPr>
              <w:spacing w:line="360" w:lineRule="auto"/>
              <w:jc w:val="both"/>
              <w:rPr>
                <w:color w:val="000000"/>
                <w:sz w:val="28"/>
                <w:szCs w:val="28"/>
              </w:rPr>
            </w:pPr>
            <w:r w:rsidRPr="00EA4E4B">
              <w:rPr>
                <w:b/>
                <w:bCs/>
                <w:color w:val="000000"/>
                <w:sz w:val="28"/>
                <w:szCs w:val="28"/>
                <w:lang w:val="vi-VN"/>
              </w:rPr>
              <w:t>Nhóm I</w:t>
            </w:r>
            <w:r w:rsidRPr="00EA4E4B">
              <w:rPr>
                <w:b/>
                <w:bCs/>
                <w:color w:val="000000"/>
                <w:sz w:val="28"/>
                <w:szCs w:val="28"/>
              </w:rPr>
              <w:t>V</w:t>
            </w:r>
            <w:r w:rsidRPr="00EA4E4B">
              <w:rPr>
                <w:color w:val="000000"/>
                <w:sz w:val="28"/>
                <w:szCs w:val="28"/>
                <w:lang w:val="vi-VN"/>
              </w:rPr>
              <w:t>:</w:t>
            </w:r>
            <w:r w:rsidRPr="00EA4E4B">
              <w:rPr>
                <w:color w:val="000000"/>
                <w:sz w:val="28"/>
                <w:szCs w:val="28"/>
              </w:rPr>
              <w:t xml:space="preserve"> </w:t>
            </w:r>
            <w:r>
              <w:rPr>
                <w:color w:val="000000"/>
                <w:sz w:val="28"/>
                <w:szCs w:val="28"/>
              </w:rPr>
              <w:t>Phiếu học tập 3-d</w:t>
            </w:r>
          </w:p>
          <w:p w14:paraId="4B0B7886" w14:textId="3EBF14A9" w:rsidR="00FF2B1E" w:rsidRDefault="00FF2B1E" w:rsidP="00FF2B1E">
            <w:pPr>
              <w:spacing w:line="360" w:lineRule="auto"/>
              <w:jc w:val="both"/>
              <w:rPr>
                <w:color w:val="000000"/>
                <w:sz w:val="28"/>
                <w:szCs w:val="28"/>
              </w:rPr>
            </w:pPr>
            <w:r w:rsidRPr="00A15655">
              <w:rPr>
                <w:noProof/>
                <w:color w:val="000000"/>
                <w:sz w:val="28"/>
                <w:szCs w:val="28"/>
              </w:rPr>
              <w:lastRenderedPageBreak/>
              <mc:AlternateContent>
                <mc:Choice Requires="wpg">
                  <w:drawing>
                    <wp:inline distT="0" distB="0" distL="0" distR="0" wp14:anchorId="2EB7CAEC" wp14:editId="205D84DF">
                      <wp:extent cx="3098800" cy="4984945"/>
                      <wp:effectExtent l="0" t="0" r="6350" b="0"/>
                      <wp:docPr id="29747" name="Group 29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0" cy="4984945"/>
                                <a:chOff x="0" y="0"/>
                                <a:chExt cx="9144000" cy="15605045"/>
                              </a:xfrm>
                            </wpg:grpSpPr>
                            <pic:pic xmlns:pic="http://schemas.openxmlformats.org/drawingml/2006/picture">
                              <pic:nvPicPr>
                                <pic:cNvPr id="228" name="图片 1"/>
                                <pic:cNvPicPr>
                                  <a:picLocks noChangeAspect="1"/>
                                </pic:cNvPicPr>
                              </pic:nvPicPr>
                              <pic:blipFill rotWithShape="1">
                                <a:blip r:embed="rId178" cstate="print"/>
                                <a:srcRect l="32760" r="8347"/>
                                <a:stretch>
                                  <a:fillRect/>
                                </a:stretch>
                              </pic:blipFill>
                              <pic:spPr>
                                <a:xfrm flipH="1">
                                  <a:off x="0" y="0"/>
                                  <a:ext cx="1828800" cy="1752600"/>
                                </a:xfrm>
                                <a:prstGeom prst="rect">
                                  <a:avLst/>
                                </a:prstGeom>
                              </pic:spPr>
                            </pic:pic>
                            <pic:pic xmlns:pic="http://schemas.openxmlformats.org/drawingml/2006/picture">
                              <pic:nvPicPr>
                                <pic:cNvPr id="229" name="图片 8" descr="6fc417983c9675ce1b60e983870aeb8a"/>
                                <pic:cNvPicPr>
                                  <a:picLocks noChangeAspect="1" noChangeArrowheads="1"/>
                                </pic:cNvPicPr>
                              </pic:nvPicPr>
                              <pic:blipFill>
                                <a:blip r:embed="rId179"/>
                                <a:srcRect/>
                                <a:stretch>
                                  <a:fillRect/>
                                </a:stretch>
                              </pic:blipFill>
                              <pic:spPr bwMode="auto">
                                <a:xfrm>
                                  <a:off x="6856499" y="4767280"/>
                                  <a:ext cx="2287501" cy="2090720"/>
                                </a:xfrm>
                                <a:prstGeom prst="rect">
                                  <a:avLst/>
                                </a:prstGeom>
                                <a:noFill/>
                                <a:ln>
                                  <a:noFill/>
                                </a:ln>
                              </pic:spPr>
                            </pic:pic>
                            <pic:pic xmlns:pic="http://schemas.openxmlformats.org/drawingml/2006/picture">
                              <pic:nvPicPr>
                                <pic:cNvPr id="230" name="Picture 230"/>
                                <pic:cNvPicPr>
                                  <a:picLocks noChangeAspect="1"/>
                                </pic:cNvPicPr>
                              </pic:nvPicPr>
                              <pic:blipFill>
                                <a:blip r:embed="rId192"/>
                                <a:stretch>
                                  <a:fillRect/>
                                </a:stretch>
                              </pic:blipFill>
                              <pic:spPr>
                                <a:xfrm>
                                  <a:off x="7315200" y="152400"/>
                                  <a:ext cx="1828800" cy="2590800"/>
                                </a:xfrm>
                                <a:prstGeom prst="rect">
                                  <a:avLst/>
                                </a:prstGeom>
                              </pic:spPr>
                            </pic:pic>
                            <wps:wsp>
                              <wps:cNvPr id="231" name="TextBox 9"/>
                              <wps:cNvSpPr txBox="1"/>
                              <wps:spPr>
                                <a:xfrm>
                                  <a:off x="1981201" y="304748"/>
                                  <a:ext cx="5486400" cy="15300297"/>
                                </a:xfrm>
                                <a:prstGeom prst="rect">
                                  <a:avLst/>
                                </a:prstGeom>
                                <a:noFill/>
                              </wps:spPr>
                              <wps:txbx>
                                <w:txbxContent>
                                  <w:p w14:paraId="4567F6C6" w14:textId="77777777" w:rsidR="00270D31" w:rsidRPr="00FD3D7E" w:rsidRDefault="00270D31" w:rsidP="00FF2B1E">
                                    <w:pPr>
                                      <w:rPr>
                                        <w:sz w:val="28"/>
                                        <w:szCs w:val="28"/>
                                      </w:rPr>
                                    </w:pPr>
                                    <w:r w:rsidRPr="00FD3D7E">
                                      <w:rPr>
                                        <w:color w:val="FF0000"/>
                                        <w:kern w:val="24"/>
                                        <w:sz w:val="28"/>
                                        <w:szCs w:val="28"/>
                                      </w:rPr>
                                      <w:t>PHIẾU HỌC TẬP SỐ 3d</w:t>
                                    </w:r>
                                    <w:r w:rsidRPr="00FD3D7E">
                                      <w:rPr>
                                        <w:color w:val="000000" w:themeColor="text1"/>
                                        <w:kern w:val="24"/>
                                        <w:sz w:val="28"/>
                                        <w:szCs w:val="28"/>
                                      </w:rPr>
                                      <w:t>: Đọc phần 5 và trả lời câu hỏi</w:t>
                                    </w:r>
                                  </w:p>
                                  <w:p w14:paraId="4072E232" w14:textId="77777777" w:rsidR="00270D31" w:rsidRPr="00FD3D7E" w:rsidRDefault="00270D31" w:rsidP="00FF2B1E">
                                    <w:pPr>
                                      <w:rPr>
                                        <w:sz w:val="28"/>
                                        <w:szCs w:val="28"/>
                                      </w:rPr>
                                    </w:pPr>
                                    <w:r w:rsidRPr="00FD3D7E">
                                      <w:rPr>
                                        <w:color w:val="000000" w:themeColor="text1"/>
                                        <w:kern w:val="24"/>
                                        <w:sz w:val="28"/>
                                        <w:szCs w:val="28"/>
                                      </w:rPr>
                                      <w:t>1.  Nội dung chính của phần 5 là gì?</w:t>
                                    </w:r>
                                  </w:p>
                                  <w:p w14:paraId="125C70F5" w14:textId="77777777" w:rsidR="00270D31" w:rsidRPr="00FD3D7E" w:rsidRDefault="00270D31" w:rsidP="00FF2B1E">
                                    <w:pPr>
                                      <w:rPr>
                                        <w:sz w:val="28"/>
                                        <w:szCs w:val="28"/>
                                      </w:rPr>
                                    </w:pPr>
                                    <w:r w:rsidRPr="00FD3D7E">
                                      <w:rPr>
                                        <w:color w:val="000000" w:themeColor="text1"/>
                                        <w:kern w:val="24"/>
                                        <w:sz w:val="28"/>
                                        <w:szCs w:val="28"/>
                                      </w:rPr>
                                      <w:t>………………………………………………………………………………………..</w:t>
                                    </w:r>
                                  </w:p>
                                  <w:p w14:paraId="7F6623D8" w14:textId="77777777" w:rsidR="00270D31" w:rsidRPr="00FD3D7E" w:rsidRDefault="00270D31" w:rsidP="00FF2B1E">
                                    <w:pPr>
                                      <w:rPr>
                                        <w:sz w:val="28"/>
                                        <w:szCs w:val="28"/>
                                      </w:rPr>
                                    </w:pPr>
                                    <w:r w:rsidRPr="00FD3D7E">
                                      <w:rPr>
                                        <w:color w:val="000000" w:themeColor="text1"/>
                                        <w:kern w:val="24"/>
                                        <w:sz w:val="28"/>
                                        <w:szCs w:val="28"/>
                                      </w:rPr>
                                      <w:t>2. Tìm lí lẽ và dẫn chứng làm sáng tỏ điều đó .</w:t>
                                    </w:r>
                                  </w:p>
                                  <w:p w14:paraId="3FB2DADB" w14:textId="77777777" w:rsidR="00270D31" w:rsidRDefault="00270D31" w:rsidP="00FF2B1E">
                                    <w:r>
                                      <w:rPr>
                                        <w:rFonts w:asciiTheme="minorHAnsi" w:hAnsi="Calibri" w:cstheme="minorBidi"/>
                                        <w:color w:val="000000" w:themeColor="text1"/>
                                        <w:kern w:val="24"/>
                                        <w:sz w:val="36"/>
                                        <w:szCs w:val="36"/>
                                      </w:rPr>
                                      <w:t>………………………………………………………………………………………</w:t>
                                    </w:r>
                                  </w:p>
                                  <w:p w14:paraId="4B82E138" w14:textId="77777777" w:rsidR="00270D31" w:rsidRPr="00FD3D7E" w:rsidRDefault="00270D31" w:rsidP="00FF2B1E">
                                    <w:pPr>
                                      <w:ind w:left="547" w:hanging="547"/>
                                      <w:rPr>
                                        <w:sz w:val="28"/>
                                        <w:szCs w:val="28"/>
                                      </w:rPr>
                                    </w:pPr>
                                    <w:r>
                                      <w:rPr>
                                        <w:rFonts w:asciiTheme="minorHAnsi" w:hAnsi="Calibri" w:cstheme="minorBidi"/>
                                        <w:color w:val="000000" w:themeColor="text1"/>
                                        <w:kern w:val="24"/>
                                        <w:sz w:val="36"/>
                                        <w:szCs w:val="36"/>
                                      </w:rPr>
                                      <w:t xml:space="preserve">   </w:t>
                                    </w:r>
                                    <w:r w:rsidRPr="00FD3D7E">
                                      <w:rPr>
                                        <w:color w:val="000000" w:themeColor="text1"/>
                                        <w:kern w:val="24"/>
                                        <w:sz w:val="28"/>
                                        <w:szCs w:val="28"/>
                                      </w:rPr>
                                      <w:t xml:space="preserve">3. Các từ </w:t>
                                    </w:r>
                                    <w:r w:rsidRPr="00FD3D7E">
                                      <w:rPr>
                                        <w:i/>
                                        <w:iCs/>
                                        <w:color w:val="000000" w:themeColor="text1"/>
                                        <w:kern w:val="24"/>
                                        <w:sz w:val="28"/>
                                        <w:szCs w:val="28"/>
                                      </w:rPr>
                                      <w:t xml:space="preserve">Gióng hóa </w:t>
                                    </w:r>
                                    <w:r w:rsidRPr="00FD3D7E">
                                      <w:rPr>
                                        <w:color w:val="000000" w:themeColor="text1"/>
                                        <w:kern w:val="24"/>
                                        <w:sz w:val="28"/>
                                        <w:szCs w:val="28"/>
                                      </w:rPr>
                                      <w:t xml:space="preserve">và </w:t>
                                    </w:r>
                                    <w:r w:rsidRPr="00FD3D7E">
                                      <w:rPr>
                                        <w:i/>
                                        <w:iCs/>
                                        <w:color w:val="000000" w:themeColor="text1"/>
                                        <w:kern w:val="24"/>
                                        <w:sz w:val="28"/>
                                        <w:szCs w:val="28"/>
                                      </w:rPr>
                                      <w:t xml:space="preserve">bất tử hóa </w:t>
                                    </w:r>
                                    <w:r w:rsidRPr="00FD3D7E">
                                      <w:rPr>
                                        <w:color w:val="000000" w:themeColor="text1"/>
                                        <w:kern w:val="24"/>
                                        <w:sz w:val="28"/>
                                        <w:szCs w:val="28"/>
                                      </w:rPr>
                                      <w:t>có ý nghĩa gì?</w:t>
                                    </w:r>
                                  </w:p>
                                  <w:p w14:paraId="7706FD21" w14:textId="7FCF3E14" w:rsidR="00270D31" w:rsidRDefault="00270D31" w:rsidP="00FF2B1E">
                                    <w:pPr>
                                      <w:ind w:left="547" w:hanging="547"/>
                                    </w:pPr>
                                    <w:r w:rsidRPr="00FD3D7E">
                                      <w:rPr>
                                        <w:color w:val="000000" w:themeColor="text1"/>
                                        <w:kern w:val="24"/>
                                        <w:sz w:val="28"/>
                                        <w:szCs w:val="28"/>
                                      </w:rPr>
                                      <w:t>……………………………………………………………</w:t>
                                    </w:r>
                                    <w:r>
                                      <w:rPr>
                                        <w:rFonts w:asciiTheme="minorHAnsi" w:hAnsi="Calibri" w:cstheme="minorBidi"/>
                                        <w:color w:val="000000" w:themeColor="text1"/>
                                        <w:kern w:val="24"/>
                                        <w:sz w:val="36"/>
                                        <w:szCs w:val="36"/>
                                      </w:rPr>
                                      <w:t xml:space="preserve"> </w:t>
                                    </w:r>
                                  </w:p>
                                </w:txbxContent>
                              </wps:txbx>
                              <wps:bodyPr wrap="square" rtlCol="0">
                                <a:spAutoFit/>
                              </wps:bodyPr>
                            </wps:wsp>
                            <pic:pic xmlns:pic="http://schemas.openxmlformats.org/drawingml/2006/picture">
                              <pic:nvPicPr>
                                <pic:cNvPr id="232" name="图片 5"/>
                                <pic:cNvPicPr>
                                  <a:picLocks noChangeAspect="1"/>
                                </pic:cNvPicPr>
                              </pic:nvPicPr>
                              <pic:blipFill>
                                <a:blip r:embed="rId185"/>
                                <a:srcRect l="40933" t="24564" r="38580" b="26282"/>
                                <a:stretch>
                                  <a:fillRect/>
                                </a:stretch>
                              </pic:blipFill>
                              <pic:spPr bwMode="auto">
                                <a:xfrm>
                                  <a:off x="165100" y="4724400"/>
                                  <a:ext cx="1587500" cy="2133600"/>
                                </a:xfrm>
                                <a:prstGeom prst="rect">
                                  <a:avLst/>
                                </a:prstGeom>
                                <a:noFill/>
                                <a:ln>
                                  <a:noFill/>
                                </a:ln>
                              </pic:spPr>
                            </pic:pic>
                          </wpg:wgp>
                        </a:graphicData>
                      </a:graphic>
                    </wp:inline>
                  </w:drawing>
                </mc:Choice>
                <mc:Fallback>
                  <w:pict>
                    <v:group w14:anchorId="2EB7CAEC" id="Group 29747" o:spid="_x0000_s1080" style="width:244pt;height:392.5pt;mso-position-horizontal-relative:char;mso-position-vertical-relative:line" coordsize="91440,1560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">
                      <v:shape id="图片 1" o:spid="_x0000_s1081" type="#_x0000_t75" style="position:absolute;width:18288;height:17526;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">
                        <v:imagedata r:id="rId182" o:title="" cropleft="21470f" cropright="5470f"/>
                      </v:shape>
                      <v:shape id="图片 8" o:spid="_x0000_s1082" type="#_x0000_t75" alt="6fc417983c9675ce1b60e983870aeb8a" style="position:absolute;left:68564;top:47672;width:22876;height:20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">
                        <v:imagedata r:id="rId183" o:title="6fc417983c9675ce1b60e983870aeb8a"/>
                      </v:shape>
                      <v:shape id="Picture 230" o:spid="_x0000_s1083" type="#_x0000_t75" style="position:absolute;left:73152;top:1524;width:18288;height:25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">
                        <v:imagedata r:id="rId193" o:title=""/>
                      </v:shape>
                      <v:shape id="TextBox 9" o:spid="_x0000_s1084" type="#_x0000_t202" style="position:absolute;left:19812;top:3047;width:54864;height:153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" filled="f" stroked="f">
                        <v:textbox style="mso-fit-shape-to-text:t">
                          <w:txbxContent>
                            <w:p w14:paraId="4567F6C6" w14:textId="77777777" w:rsidR="00270D31" w:rsidRPr="00FD3D7E" w:rsidRDefault="00270D31" w:rsidP="00FF2B1E">
                              <w:pPr>
                                <w:rPr>
                                  <w:sz w:val="28"/>
                                  <w:szCs w:val="28"/>
                                </w:rPr>
                              </w:pPr>
                              <w:r w:rsidRPr="00FD3D7E">
                                <w:rPr>
                                  <w:color w:val="FF0000"/>
                                  <w:kern w:val="24"/>
                                  <w:sz w:val="28"/>
                                  <w:szCs w:val="28"/>
                                </w:rPr>
                                <w:t>PHIẾU HỌC TẬP SỐ 3d</w:t>
                              </w:r>
                              <w:r w:rsidRPr="00FD3D7E">
                                <w:rPr>
                                  <w:color w:val="000000" w:themeColor="text1"/>
                                  <w:kern w:val="24"/>
                                  <w:sz w:val="28"/>
                                  <w:szCs w:val="28"/>
                                </w:rPr>
                                <w:t>: Đọc phần 5 và trả lời câu hỏi</w:t>
                              </w:r>
                            </w:p>
                            <w:p w14:paraId="4072E232" w14:textId="77777777" w:rsidR="00270D31" w:rsidRPr="00FD3D7E" w:rsidRDefault="00270D31" w:rsidP="00FF2B1E">
                              <w:pPr>
                                <w:rPr>
                                  <w:sz w:val="28"/>
                                  <w:szCs w:val="28"/>
                                </w:rPr>
                              </w:pPr>
                              <w:r w:rsidRPr="00FD3D7E">
                                <w:rPr>
                                  <w:color w:val="000000" w:themeColor="text1"/>
                                  <w:kern w:val="24"/>
                                  <w:sz w:val="28"/>
                                  <w:szCs w:val="28"/>
                                </w:rPr>
                                <w:t>1.  Nội dung chính của phần 5 là gì?</w:t>
                              </w:r>
                            </w:p>
                            <w:p w14:paraId="125C70F5" w14:textId="77777777" w:rsidR="00270D31" w:rsidRPr="00FD3D7E" w:rsidRDefault="00270D31" w:rsidP="00FF2B1E">
                              <w:pPr>
                                <w:rPr>
                                  <w:sz w:val="28"/>
                                  <w:szCs w:val="28"/>
                                </w:rPr>
                              </w:pPr>
                              <w:r w:rsidRPr="00FD3D7E">
                                <w:rPr>
                                  <w:color w:val="000000" w:themeColor="text1"/>
                                  <w:kern w:val="24"/>
                                  <w:sz w:val="28"/>
                                  <w:szCs w:val="28"/>
                                </w:rPr>
                                <w:t>………………………………………………………………………………………..</w:t>
                              </w:r>
                            </w:p>
                            <w:p w14:paraId="7F6623D8" w14:textId="77777777" w:rsidR="00270D31" w:rsidRPr="00FD3D7E" w:rsidRDefault="00270D31" w:rsidP="00FF2B1E">
                              <w:pPr>
                                <w:rPr>
                                  <w:sz w:val="28"/>
                                  <w:szCs w:val="28"/>
                                </w:rPr>
                              </w:pPr>
                              <w:r w:rsidRPr="00FD3D7E">
                                <w:rPr>
                                  <w:color w:val="000000" w:themeColor="text1"/>
                                  <w:kern w:val="24"/>
                                  <w:sz w:val="28"/>
                                  <w:szCs w:val="28"/>
                                </w:rPr>
                                <w:t>2. Tìm lí lẽ và dẫn chứng làm sáng tỏ điều đó .</w:t>
                              </w:r>
                            </w:p>
                            <w:p w14:paraId="3FB2DADB" w14:textId="77777777" w:rsidR="00270D31" w:rsidRDefault="00270D31" w:rsidP="00FF2B1E">
                              <w:r>
                                <w:rPr>
                                  <w:rFonts w:asciiTheme="minorHAnsi" w:hAnsi="Calibri" w:cstheme="minorBidi"/>
                                  <w:color w:val="000000" w:themeColor="text1"/>
                                  <w:kern w:val="24"/>
                                  <w:sz w:val="36"/>
                                  <w:szCs w:val="36"/>
                                </w:rPr>
                                <w:t>………………………………………………………………………………………</w:t>
                              </w:r>
                            </w:p>
                            <w:p w14:paraId="4B82E138" w14:textId="77777777" w:rsidR="00270D31" w:rsidRPr="00FD3D7E" w:rsidRDefault="00270D31" w:rsidP="00FF2B1E">
                              <w:pPr>
                                <w:ind w:left="547" w:hanging="547"/>
                                <w:rPr>
                                  <w:sz w:val="28"/>
                                  <w:szCs w:val="28"/>
                                </w:rPr>
                              </w:pPr>
                              <w:r>
                                <w:rPr>
                                  <w:rFonts w:asciiTheme="minorHAnsi" w:hAnsi="Calibri" w:cstheme="minorBidi"/>
                                  <w:color w:val="000000" w:themeColor="text1"/>
                                  <w:kern w:val="24"/>
                                  <w:sz w:val="36"/>
                                  <w:szCs w:val="36"/>
                                </w:rPr>
                                <w:t xml:space="preserve">   </w:t>
                              </w:r>
                              <w:r w:rsidRPr="00FD3D7E">
                                <w:rPr>
                                  <w:color w:val="000000" w:themeColor="text1"/>
                                  <w:kern w:val="24"/>
                                  <w:sz w:val="28"/>
                                  <w:szCs w:val="28"/>
                                </w:rPr>
                                <w:t xml:space="preserve">3. Các từ </w:t>
                              </w:r>
                              <w:r w:rsidRPr="00FD3D7E">
                                <w:rPr>
                                  <w:i/>
                                  <w:iCs/>
                                  <w:color w:val="000000" w:themeColor="text1"/>
                                  <w:kern w:val="24"/>
                                  <w:sz w:val="28"/>
                                  <w:szCs w:val="28"/>
                                </w:rPr>
                                <w:t xml:space="preserve">Gióng hóa </w:t>
                              </w:r>
                              <w:r w:rsidRPr="00FD3D7E">
                                <w:rPr>
                                  <w:color w:val="000000" w:themeColor="text1"/>
                                  <w:kern w:val="24"/>
                                  <w:sz w:val="28"/>
                                  <w:szCs w:val="28"/>
                                </w:rPr>
                                <w:t xml:space="preserve">và </w:t>
                              </w:r>
                              <w:r w:rsidRPr="00FD3D7E">
                                <w:rPr>
                                  <w:i/>
                                  <w:iCs/>
                                  <w:color w:val="000000" w:themeColor="text1"/>
                                  <w:kern w:val="24"/>
                                  <w:sz w:val="28"/>
                                  <w:szCs w:val="28"/>
                                </w:rPr>
                                <w:t xml:space="preserve">bất tử hóa </w:t>
                              </w:r>
                              <w:r w:rsidRPr="00FD3D7E">
                                <w:rPr>
                                  <w:color w:val="000000" w:themeColor="text1"/>
                                  <w:kern w:val="24"/>
                                  <w:sz w:val="28"/>
                                  <w:szCs w:val="28"/>
                                </w:rPr>
                                <w:t>có ý nghĩa gì?</w:t>
                              </w:r>
                            </w:p>
                            <w:p w14:paraId="7706FD21" w14:textId="7FCF3E14" w:rsidR="00270D31" w:rsidRDefault="00270D31" w:rsidP="00FF2B1E">
                              <w:pPr>
                                <w:ind w:left="547" w:hanging="547"/>
                              </w:pPr>
                              <w:r w:rsidRPr="00FD3D7E">
                                <w:rPr>
                                  <w:color w:val="000000" w:themeColor="text1"/>
                                  <w:kern w:val="24"/>
                                  <w:sz w:val="28"/>
                                  <w:szCs w:val="28"/>
                                </w:rPr>
                                <w:t>……………………………………………………………</w:t>
                              </w:r>
                              <w:r>
                                <w:rPr>
                                  <w:rFonts w:asciiTheme="minorHAnsi" w:hAnsi="Calibri" w:cstheme="minorBidi"/>
                                  <w:color w:val="000000" w:themeColor="text1"/>
                                  <w:kern w:val="24"/>
                                  <w:sz w:val="36"/>
                                  <w:szCs w:val="36"/>
                                </w:rPr>
                                <w:t xml:space="preserve"> </w:t>
                              </w:r>
                            </w:p>
                          </w:txbxContent>
                        </v:textbox>
                      </v:shape>
                      <v:shape id="图片 5" o:spid="_x0000_s1085" type="#_x0000_t75" style="position:absolute;left:1651;top:47244;width:15875;height:21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">
                        <v:imagedata r:id="rId189" o:title="" croptop="16098f" cropbottom="17224f" cropleft="26826f" cropright="25284f"/>
                      </v:shape>
                      <w10:anchorlock/>
                    </v:group>
                  </w:pict>
                </mc:Fallback>
              </mc:AlternateContent>
            </w:r>
          </w:p>
          <w:p w14:paraId="121B87CC" w14:textId="77777777" w:rsidR="00FF2B1E" w:rsidRPr="00EA4E4B" w:rsidRDefault="00FF2B1E" w:rsidP="00FF2B1E">
            <w:pPr>
              <w:spacing w:line="360" w:lineRule="auto"/>
              <w:jc w:val="both"/>
              <w:rPr>
                <w:b/>
                <w:bCs/>
                <w:color w:val="000000"/>
                <w:sz w:val="28"/>
                <w:szCs w:val="28"/>
                <w:lang w:val="vi-VN"/>
              </w:rPr>
            </w:pPr>
            <w:r w:rsidRPr="00EA4E4B">
              <w:rPr>
                <w:b/>
                <w:bCs/>
                <w:color w:val="000000"/>
                <w:sz w:val="28"/>
                <w:szCs w:val="28"/>
                <w:lang w:val="vi-VN"/>
              </w:rPr>
              <w:t>B2: Thực hiện nhiệm vụ</w:t>
            </w:r>
          </w:p>
          <w:p w14:paraId="45354BCA" w14:textId="77777777" w:rsidR="00FF2B1E" w:rsidRPr="00EA4E4B" w:rsidRDefault="00FF2B1E" w:rsidP="00FF2B1E">
            <w:pPr>
              <w:spacing w:line="360" w:lineRule="auto"/>
              <w:jc w:val="both"/>
              <w:rPr>
                <w:color w:val="000000"/>
                <w:sz w:val="28"/>
                <w:szCs w:val="28"/>
                <w:lang w:val="vi-VN"/>
              </w:rPr>
            </w:pPr>
            <w:r w:rsidRPr="00EA4E4B">
              <w:rPr>
                <w:b/>
                <w:bCs/>
                <w:color w:val="000000"/>
                <w:sz w:val="28"/>
                <w:szCs w:val="28"/>
                <w:lang w:val="vi-VN"/>
              </w:rPr>
              <w:t>HS</w:t>
            </w:r>
            <w:r w:rsidRPr="00EA4E4B">
              <w:rPr>
                <w:color w:val="000000"/>
                <w:sz w:val="28"/>
                <w:szCs w:val="28"/>
                <w:lang w:val="vi-VN"/>
              </w:rPr>
              <w:t>:</w:t>
            </w:r>
          </w:p>
          <w:p w14:paraId="28A96471" w14:textId="77777777" w:rsidR="00FF2B1E" w:rsidRPr="00EA4E4B" w:rsidRDefault="00FF2B1E" w:rsidP="00FF2B1E">
            <w:pPr>
              <w:spacing w:line="360" w:lineRule="auto"/>
              <w:jc w:val="both"/>
              <w:rPr>
                <w:color w:val="000000"/>
                <w:sz w:val="28"/>
                <w:szCs w:val="28"/>
                <w:lang w:val="vi-VN"/>
              </w:rPr>
            </w:pPr>
            <w:r>
              <w:rPr>
                <w:color w:val="000000"/>
                <w:sz w:val="28"/>
                <w:szCs w:val="28"/>
                <w:lang w:val="vi-VN"/>
              </w:rPr>
              <w:t>-</w:t>
            </w:r>
            <w:r>
              <w:rPr>
                <w:color w:val="000000"/>
                <w:sz w:val="28"/>
                <w:szCs w:val="28"/>
              </w:rPr>
              <w:t>HS t</w:t>
            </w:r>
            <w:r w:rsidRPr="00EA4E4B">
              <w:rPr>
                <w:color w:val="000000"/>
                <w:sz w:val="28"/>
                <w:szCs w:val="28"/>
                <w:lang w:val="vi-VN"/>
              </w:rPr>
              <w:t xml:space="preserve">hảo luận nhóm </w:t>
            </w:r>
            <w:r>
              <w:rPr>
                <w:color w:val="000000"/>
                <w:sz w:val="28"/>
                <w:szCs w:val="28"/>
              </w:rPr>
              <w:t xml:space="preserve">thống nhất ý kiến </w:t>
            </w:r>
            <w:r w:rsidRPr="00EA4E4B">
              <w:rPr>
                <w:color w:val="000000"/>
                <w:sz w:val="28"/>
                <w:szCs w:val="28"/>
                <w:lang w:val="vi-VN"/>
              </w:rPr>
              <w:t>5 phút và ghi kết quả ra phiếu học tập</w:t>
            </w:r>
            <w:r w:rsidRPr="00EA4E4B">
              <w:rPr>
                <w:color w:val="000000"/>
                <w:sz w:val="28"/>
                <w:szCs w:val="28"/>
              </w:rPr>
              <w:t xml:space="preserve"> </w:t>
            </w:r>
            <w:r>
              <w:rPr>
                <w:color w:val="000000"/>
                <w:sz w:val="28"/>
                <w:szCs w:val="28"/>
              </w:rPr>
              <w:t xml:space="preserve">chung của </w:t>
            </w:r>
            <w:r w:rsidRPr="00EA4E4B">
              <w:rPr>
                <w:color w:val="000000"/>
                <w:sz w:val="28"/>
                <w:szCs w:val="28"/>
                <w:lang w:val="vi-VN"/>
              </w:rPr>
              <w:t>nhóm (phần việc của nhóm mình làm).</w:t>
            </w:r>
          </w:p>
          <w:p w14:paraId="057F17A6" w14:textId="77777777" w:rsidR="00FF2B1E" w:rsidRPr="00EA4E4B" w:rsidRDefault="00FF2B1E" w:rsidP="00FF2B1E">
            <w:pPr>
              <w:spacing w:line="360" w:lineRule="auto"/>
              <w:jc w:val="both"/>
              <w:rPr>
                <w:color w:val="000000"/>
                <w:sz w:val="28"/>
                <w:szCs w:val="28"/>
                <w:lang w:val="vi-VN"/>
              </w:rPr>
            </w:pPr>
            <w:r w:rsidRPr="00EA4E4B">
              <w:rPr>
                <w:b/>
                <w:bCs/>
                <w:color w:val="000000"/>
                <w:sz w:val="28"/>
                <w:szCs w:val="28"/>
                <w:lang w:val="vi-VN"/>
              </w:rPr>
              <w:t>GV</w:t>
            </w:r>
            <w:r w:rsidRPr="00EA4E4B">
              <w:rPr>
                <w:color w:val="000000"/>
                <w:sz w:val="28"/>
                <w:szCs w:val="28"/>
                <w:lang w:val="vi-VN"/>
              </w:rPr>
              <w:t xml:space="preserve"> hướng dẫn HS thảo luận (nếu cần).</w:t>
            </w:r>
          </w:p>
          <w:p w14:paraId="77BAF18D" w14:textId="77777777" w:rsidR="00FF2B1E" w:rsidRPr="0076163A" w:rsidRDefault="00FF2B1E" w:rsidP="00FF2B1E">
            <w:pPr>
              <w:spacing w:line="360" w:lineRule="auto"/>
              <w:jc w:val="both"/>
              <w:rPr>
                <w:b/>
                <w:bCs/>
                <w:color w:val="000000"/>
                <w:sz w:val="28"/>
                <w:szCs w:val="28"/>
              </w:rPr>
            </w:pPr>
            <w:r w:rsidRPr="00EA4E4B">
              <w:rPr>
                <w:b/>
                <w:bCs/>
                <w:color w:val="000000"/>
                <w:sz w:val="28"/>
                <w:szCs w:val="28"/>
                <w:lang w:val="vi-VN"/>
              </w:rPr>
              <w:t>B3: Báo cáo, thảo luận</w:t>
            </w:r>
          </w:p>
          <w:p w14:paraId="59D19B8B" w14:textId="77777777" w:rsidR="00FF2B1E" w:rsidRPr="0076163A" w:rsidRDefault="00FF2B1E" w:rsidP="00FF2B1E">
            <w:pPr>
              <w:spacing w:line="360" w:lineRule="auto"/>
              <w:jc w:val="both"/>
              <w:rPr>
                <w:color w:val="000000"/>
                <w:sz w:val="28"/>
                <w:szCs w:val="28"/>
              </w:rPr>
            </w:pPr>
            <w:r>
              <w:rPr>
                <w:color w:val="000000"/>
                <w:sz w:val="28"/>
                <w:szCs w:val="28"/>
                <w:lang w:val="vi-VN"/>
              </w:rPr>
              <w:lastRenderedPageBreak/>
              <w:t>-</w:t>
            </w:r>
            <w:r>
              <w:rPr>
                <w:color w:val="000000"/>
                <w:sz w:val="28"/>
                <w:szCs w:val="28"/>
              </w:rPr>
              <w:t>HS đại diện mỗi nhóm báo cáo kết quả học tập</w:t>
            </w:r>
            <w:r w:rsidRPr="00EA4E4B">
              <w:rPr>
                <w:color w:val="000000"/>
                <w:sz w:val="28"/>
                <w:szCs w:val="28"/>
                <w:lang w:val="vi-VN"/>
              </w:rPr>
              <w:t>.</w:t>
            </w:r>
            <w:r>
              <w:rPr>
                <w:color w:val="000000"/>
                <w:sz w:val="28"/>
                <w:szCs w:val="28"/>
              </w:rPr>
              <w:t xml:space="preserve"> Các nhóm còn lại lắng nghe, nhận xét, bổ sung …</w:t>
            </w:r>
          </w:p>
          <w:p w14:paraId="5948FDEF" w14:textId="77777777" w:rsidR="00FF2B1E" w:rsidRPr="00EA4E4B" w:rsidRDefault="00FF2B1E" w:rsidP="00FF2B1E">
            <w:pPr>
              <w:spacing w:line="360" w:lineRule="auto"/>
              <w:jc w:val="both"/>
              <w:rPr>
                <w:color w:val="000000"/>
                <w:sz w:val="28"/>
                <w:szCs w:val="28"/>
                <w:lang w:val="vi-VN"/>
              </w:rPr>
            </w:pPr>
            <w:r>
              <w:rPr>
                <w:color w:val="000000"/>
                <w:sz w:val="28"/>
                <w:szCs w:val="28"/>
                <w:lang w:val="vi-VN"/>
              </w:rPr>
              <w:t xml:space="preserve">- </w:t>
            </w:r>
            <w:r>
              <w:rPr>
                <w:color w:val="000000"/>
                <w:sz w:val="28"/>
                <w:szCs w:val="28"/>
              </w:rPr>
              <w:t>GV h</w:t>
            </w:r>
            <w:r w:rsidRPr="00EA4E4B">
              <w:rPr>
                <w:color w:val="000000"/>
                <w:sz w:val="28"/>
                <w:szCs w:val="28"/>
                <w:lang w:val="vi-VN"/>
              </w:rPr>
              <w:t>ướng dẫn HS trình bày (nếu cần).</w:t>
            </w:r>
          </w:p>
          <w:p w14:paraId="60429CE1" w14:textId="77777777" w:rsidR="00FF2B1E" w:rsidRPr="00EA4E4B" w:rsidRDefault="00FF2B1E" w:rsidP="00FF2B1E">
            <w:pPr>
              <w:spacing w:line="360" w:lineRule="auto"/>
              <w:jc w:val="both"/>
              <w:rPr>
                <w:b/>
                <w:bCs/>
                <w:color w:val="000000"/>
                <w:sz w:val="28"/>
                <w:szCs w:val="28"/>
                <w:lang w:val="vi-VN"/>
              </w:rPr>
            </w:pPr>
            <w:r w:rsidRPr="00EA4E4B">
              <w:rPr>
                <w:b/>
                <w:bCs/>
                <w:color w:val="000000"/>
                <w:sz w:val="28"/>
                <w:szCs w:val="28"/>
                <w:lang w:val="vi-VN"/>
              </w:rPr>
              <w:t>B4: Kết luận, nhận định (GV)</w:t>
            </w:r>
          </w:p>
          <w:p w14:paraId="76894285" w14:textId="77777777" w:rsidR="00FF2B1E" w:rsidRPr="00EA4E4B" w:rsidRDefault="00FF2B1E" w:rsidP="00FF2B1E">
            <w:pPr>
              <w:spacing w:line="360" w:lineRule="auto"/>
              <w:jc w:val="both"/>
              <w:rPr>
                <w:color w:val="000000"/>
                <w:sz w:val="28"/>
                <w:szCs w:val="28"/>
                <w:lang w:val="vi-VN"/>
              </w:rPr>
            </w:pPr>
            <w:r w:rsidRPr="00EA4E4B">
              <w:rPr>
                <w:color w:val="000000"/>
                <w:sz w:val="28"/>
                <w:szCs w:val="28"/>
                <w:lang w:val="vi-VN"/>
              </w:rPr>
              <w:t>- Nhận xét thái độ và kết quả làm việc của từng nhóm, chỉ ra những ưu điểm và hạn chế trong HĐ nhóm của HS.</w:t>
            </w:r>
          </w:p>
          <w:p w14:paraId="0AC9DFE8" w14:textId="77777777" w:rsidR="00FF2B1E" w:rsidRPr="00EA4E4B" w:rsidRDefault="00FF2B1E" w:rsidP="00FF2B1E">
            <w:pPr>
              <w:spacing w:line="360" w:lineRule="auto"/>
              <w:rPr>
                <w:color w:val="000000"/>
                <w:sz w:val="28"/>
                <w:szCs w:val="28"/>
              </w:rPr>
            </w:pPr>
            <w:r w:rsidRPr="00EA4E4B">
              <w:rPr>
                <w:color w:val="000000"/>
                <w:sz w:val="28"/>
                <w:szCs w:val="28"/>
                <w:lang w:val="vi-VN"/>
              </w:rPr>
              <w:t>- Chốt kiến thức</w:t>
            </w:r>
            <w:r>
              <w:rPr>
                <w:color w:val="000000"/>
                <w:sz w:val="28"/>
                <w:szCs w:val="28"/>
              </w:rPr>
              <w:t xml:space="preserve"> </w:t>
            </w:r>
            <w:r w:rsidRPr="00EA4E4B">
              <w:rPr>
                <w:color w:val="000000"/>
                <w:sz w:val="28"/>
                <w:szCs w:val="28"/>
                <w:lang w:val="vi-VN"/>
              </w:rPr>
              <w:t xml:space="preserve">&amp; chuyển dẫn sang mục </w:t>
            </w:r>
            <w:r w:rsidRPr="00EA4E4B">
              <w:rPr>
                <w:color w:val="000000"/>
                <w:sz w:val="28"/>
                <w:szCs w:val="28"/>
              </w:rPr>
              <w:t>tiếp theo</w:t>
            </w:r>
          </w:p>
        </w:tc>
        <w:tc>
          <w:tcPr>
            <w:tcW w:w="4500" w:type="dxa"/>
            <w:gridSpan w:val="2"/>
          </w:tcPr>
          <w:p w14:paraId="7D9F76DB" w14:textId="77777777" w:rsidR="00FF2B1E" w:rsidRDefault="00FF2B1E" w:rsidP="00FF2B1E">
            <w:pPr>
              <w:spacing w:line="360" w:lineRule="auto"/>
              <w:rPr>
                <w:b/>
                <w:szCs w:val="28"/>
              </w:rPr>
            </w:pPr>
            <w:r>
              <w:rPr>
                <w:b/>
                <w:szCs w:val="28"/>
              </w:rPr>
              <w:lastRenderedPageBreak/>
              <w:t>*.</w:t>
            </w:r>
            <w:r w:rsidRPr="00EA4E4B">
              <w:rPr>
                <w:bCs/>
                <w:iCs/>
                <w:color w:val="000000"/>
                <w:sz w:val="28"/>
                <w:szCs w:val="28"/>
              </w:rPr>
              <w:t xml:space="preserve">Các mục </w:t>
            </w:r>
            <w:r w:rsidRPr="00561843">
              <w:rPr>
                <w:b/>
                <w:bCs/>
                <w:i/>
                <w:iCs/>
                <w:color w:val="000000"/>
                <w:sz w:val="28"/>
                <w:szCs w:val="28"/>
              </w:rPr>
              <w:t>(2) Gióng ra đời kì lạ, (3) Gióng lớn lên cũng kì lạ, (4)Gióng vươn vai ra trận đánh giặc và (5)Gióng bay lên trời và dấu xưa còn lại</w:t>
            </w:r>
            <w:r w:rsidRPr="00EA4E4B">
              <w:rPr>
                <w:bCs/>
                <w:iCs/>
                <w:color w:val="000000"/>
                <w:sz w:val="28"/>
                <w:szCs w:val="28"/>
              </w:rPr>
              <w:t xml:space="preserve"> đều dựa vào các sự kiện trong truyện Thánh Gióng nhưng tác giả không kể lại các sự kiện mà chủ yếu nêu lên nội du</w:t>
            </w:r>
            <w:r>
              <w:rPr>
                <w:bCs/>
                <w:iCs/>
                <w:color w:val="000000"/>
                <w:sz w:val="28"/>
                <w:szCs w:val="28"/>
              </w:rPr>
              <w:t>ng lòng yêu nước.</w:t>
            </w:r>
          </w:p>
          <w:p w14:paraId="699FBCDF" w14:textId="77777777" w:rsidR="00FF2B1E" w:rsidRDefault="00FF2B1E" w:rsidP="00FF2B1E">
            <w:pPr>
              <w:spacing w:line="360" w:lineRule="auto"/>
              <w:rPr>
                <w:b/>
                <w:szCs w:val="28"/>
              </w:rPr>
            </w:pPr>
            <w:r>
              <w:rPr>
                <w:b/>
                <w:szCs w:val="28"/>
              </w:rPr>
              <w:t>2.1 Gióng ra đời kì lạ</w:t>
            </w:r>
          </w:p>
          <w:p w14:paraId="301DA708" w14:textId="77777777" w:rsidR="00FF2B1E" w:rsidRPr="00607E32" w:rsidRDefault="00FF2B1E" w:rsidP="00FF2B1E">
            <w:pPr>
              <w:spacing w:line="360" w:lineRule="auto"/>
              <w:rPr>
                <w:sz w:val="28"/>
                <w:szCs w:val="28"/>
              </w:rPr>
            </w:pPr>
            <w:r w:rsidRPr="00607E32">
              <w:rPr>
                <w:sz w:val="28"/>
                <w:szCs w:val="28"/>
              </w:rPr>
              <w:t>-Mẹ Gióng mang thai Gióng không bình thường: ướm chân mang thai, thai 12 tháng</w:t>
            </w:r>
          </w:p>
          <w:p w14:paraId="7C9DA695" w14:textId="77777777" w:rsidR="00FF2B1E" w:rsidRPr="00AE573B" w:rsidRDefault="00FF2B1E" w:rsidP="00FF2B1E">
            <w:pPr>
              <w:spacing w:line="360" w:lineRule="auto"/>
              <w:jc w:val="both"/>
              <w:rPr>
                <w:sz w:val="28"/>
                <w:szCs w:val="28"/>
                <w:lang w:val="pt-BR"/>
              </w:rPr>
            </w:pPr>
            <w:r w:rsidRPr="00AE573B">
              <w:rPr>
                <w:sz w:val="28"/>
                <w:szCs w:val="28"/>
                <w:lang w:val="pt-BR"/>
              </w:rPr>
              <w:lastRenderedPageBreak/>
              <w:t>- Nêu ra nh</w:t>
            </w:r>
            <w:r w:rsidRPr="00AE573B">
              <w:rPr>
                <w:rFonts w:cs="Arial"/>
                <w:sz w:val="28"/>
                <w:szCs w:val="28"/>
                <w:lang w:val="pt-BR"/>
              </w:rPr>
              <w:t>ữ</w:t>
            </w:r>
            <w:r w:rsidRPr="00AE573B">
              <w:rPr>
                <w:sz w:val="28"/>
                <w:szCs w:val="28"/>
                <w:lang w:val="pt-BR"/>
              </w:rPr>
              <w:t>ng s</w:t>
            </w:r>
            <w:r w:rsidRPr="00AE573B">
              <w:rPr>
                <w:rFonts w:cs="Arial"/>
                <w:sz w:val="28"/>
                <w:szCs w:val="28"/>
                <w:lang w:val="pt-BR"/>
              </w:rPr>
              <w:t>ự</w:t>
            </w:r>
            <w:r w:rsidRPr="00AE573B">
              <w:rPr>
                <w:sz w:val="28"/>
                <w:szCs w:val="28"/>
                <w:lang w:val="pt-BR"/>
              </w:rPr>
              <w:t xml:space="preserve"> ra </w:t>
            </w:r>
            <w:r w:rsidRPr="00AE573B">
              <w:rPr>
                <w:rFonts w:cs="Arial"/>
                <w:sz w:val="28"/>
                <w:szCs w:val="28"/>
                <w:lang w:val="pt-BR"/>
              </w:rPr>
              <w:t>đờ</w:t>
            </w:r>
            <w:r w:rsidRPr="00AE573B">
              <w:rPr>
                <w:sz w:val="28"/>
                <w:szCs w:val="28"/>
                <w:lang w:val="pt-BR"/>
              </w:rPr>
              <w:t>i k</w:t>
            </w:r>
            <w:r w:rsidRPr="00AE573B">
              <w:rPr>
                <w:rFonts w:cs=".VnTime"/>
                <w:sz w:val="28"/>
                <w:szCs w:val="28"/>
                <w:lang w:val="pt-BR"/>
              </w:rPr>
              <w:t>ì</w:t>
            </w:r>
            <w:r w:rsidRPr="00AE573B">
              <w:rPr>
                <w:sz w:val="28"/>
                <w:szCs w:val="28"/>
                <w:lang w:val="pt-BR"/>
              </w:rPr>
              <w:t xml:space="preserve"> l</w:t>
            </w:r>
            <w:r w:rsidRPr="00AE573B">
              <w:rPr>
                <w:rFonts w:cs="Arial"/>
                <w:sz w:val="28"/>
                <w:szCs w:val="28"/>
                <w:lang w:val="pt-BR"/>
              </w:rPr>
              <w:t>ạ</w:t>
            </w:r>
            <w:r w:rsidRPr="00AE573B">
              <w:rPr>
                <w:sz w:val="28"/>
                <w:szCs w:val="28"/>
                <w:lang w:val="pt-BR"/>
              </w:rPr>
              <w:t xml:space="preserve"> kh</w:t>
            </w:r>
            <w:r w:rsidRPr="00AE573B">
              <w:rPr>
                <w:rFonts w:cs=".VnTime"/>
                <w:sz w:val="28"/>
                <w:szCs w:val="28"/>
                <w:lang w:val="pt-BR"/>
              </w:rPr>
              <w:t>á</w:t>
            </w:r>
            <w:r w:rsidRPr="00AE573B">
              <w:rPr>
                <w:sz w:val="28"/>
                <w:szCs w:val="28"/>
                <w:lang w:val="pt-BR"/>
              </w:rPr>
              <w:t>c nh</w:t>
            </w:r>
            <w:r w:rsidRPr="00AE573B">
              <w:rPr>
                <w:rFonts w:cs="Arial"/>
                <w:sz w:val="28"/>
                <w:szCs w:val="28"/>
                <w:lang w:val="pt-BR"/>
              </w:rPr>
              <w:t>ư</w:t>
            </w:r>
            <w:r w:rsidRPr="00AE573B">
              <w:rPr>
                <w:sz w:val="28"/>
                <w:szCs w:val="28"/>
                <w:lang w:val="pt-BR"/>
              </w:rPr>
              <w:t xml:space="preserve"> Gióng trong truy</w:t>
            </w:r>
            <w:r w:rsidRPr="00AE573B">
              <w:rPr>
                <w:rFonts w:cs="Arial"/>
                <w:sz w:val="28"/>
                <w:szCs w:val="28"/>
                <w:lang w:val="pt-BR"/>
              </w:rPr>
              <w:t>ệ</w:t>
            </w:r>
            <w:r w:rsidRPr="00AE573B">
              <w:rPr>
                <w:sz w:val="28"/>
                <w:szCs w:val="28"/>
                <w:lang w:val="pt-BR"/>
              </w:rPr>
              <w:t>n c</w:t>
            </w:r>
            <w:r w:rsidRPr="00AE573B">
              <w:rPr>
                <w:rFonts w:cs="Arial"/>
                <w:sz w:val="28"/>
                <w:szCs w:val="28"/>
                <w:lang w:val="pt-BR"/>
              </w:rPr>
              <w:t>ổ</w:t>
            </w:r>
            <w:r w:rsidRPr="00AE573B">
              <w:rPr>
                <w:sz w:val="28"/>
                <w:szCs w:val="28"/>
                <w:lang w:val="pt-BR"/>
              </w:rPr>
              <w:t xml:space="preserve"> d</w:t>
            </w:r>
            <w:r w:rsidRPr="00AE573B">
              <w:rPr>
                <w:rFonts w:cs=".VnTime"/>
                <w:sz w:val="28"/>
                <w:szCs w:val="28"/>
                <w:lang w:val="pt-BR"/>
              </w:rPr>
              <w:t>â</w:t>
            </w:r>
            <w:r w:rsidRPr="00AE573B">
              <w:rPr>
                <w:sz w:val="28"/>
                <w:szCs w:val="28"/>
                <w:lang w:val="pt-BR"/>
              </w:rPr>
              <w:t>n gian (L</w:t>
            </w:r>
            <w:r w:rsidRPr="00AE573B">
              <w:rPr>
                <w:rFonts w:cs=".VnTime"/>
                <w:sz w:val="28"/>
                <w:szCs w:val="28"/>
                <w:lang w:val="pt-BR"/>
              </w:rPr>
              <w:t>ê</w:t>
            </w:r>
            <w:r w:rsidRPr="00AE573B">
              <w:rPr>
                <w:sz w:val="28"/>
                <w:szCs w:val="28"/>
                <w:lang w:val="pt-BR"/>
              </w:rPr>
              <w:t xml:space="preserve"> L</w:t>
            </w:r>
            <w:r w:rsidRPr="00AE573B">
              <w:rPr>
                <w:rFonts w:cs="Arial"/>
                <w:sz w:val="28"/>
                <w:szCs w:val="28"/>
                <w:lang w:val="pt-BR"/>
              </w:rPr>
              <w:t>ợ</w:t>
            </w:r>
            <w:r w:rsidRPr="00AE573B">
              <w:rPr>
                <w:sz w:val="28"/>
                <w:szCs w:val="28"/>
                <w:lang w:val="pt-BR"/>
              </w:rPr>
              <w:t>i, Nguy</w:t>
            </w:r>
            <w:r w:rsidRPr="00AE573B">
              <w:rPr>
                <w:rFonts w:cs="Arial"/>
                <w:sz w:val="28"/>
                <w:szCs w:val="28"/>
                <w:lang w:val="pt-BR"/>
              </w:rPr>
              <w:t>ễ</w:t>
            </w:r>
            <w:r w:rsidRPr="00AE573B">
              <w:rPr>
                <w:sz w:val="28"/>
                <w:szCs w:val="28"/>
                <w:lang w:val="pt-BR"/>
              </w:rPr>
              <w:t>n Hu</w:t>
            </w:r>
            <w:r w:rsidRPr="00AE573B">
              <w:rPr>
                <w:rFonts w:cs="Arial"/>
                <w:sz w:val="28"/>
                <w:szCs w:val="28"/>
                <w:lang w:val="pt-BR"/>
              </w:rPr>
              <w:t>ệ</w:t>
            </w:r>
            <w:r w:rsidRPr="00AE573B">
              <w:rPr>
                <w:sz w:val="28"/>
                <w:szCs w:val="28"/>
                <w:lang w:val="pt-BR"/>
              </w:rPr>
              <w:t>).</w:t>
            </w:r>
          </w:p>
          <w:p w14:paraId="470CA9AD" w14:textId="77777777" w:rsidR="00FF2B1E" w:rsidRDefault="00FF2B1E" w:rsidP="00FF2B1E">
            <w:pPr>
              <w:spacing w:line="360" w:lineRule="auto"/>
              <w:rPr>
                <w:sz w:val="28"/>
                <w:szCs w:val="28"/>
                <w:lang w:val="pt-BR"/>
              </w:rPr>
            </w:pPr>
            <w:r w:rsidRPr="00AE573B">
              <w:rPr>
                <w:b/>
                <w:sz w:val="28"/>
                <w:szCs w:val="28"/>
                <w:lang w:val="pt-BR"/>
              </w:rPr>
              <w:t>=&gt; Ý ngh</w:t>
            </w:r>
            <w:r w:rsidRPr="00AE573B">
              <w:rPr>
                <w:rFonts w:cs="Arial"/>
                <w:b/>
                <w:sz w:val="28"/>
                <w:szCs w:val="28"/>
                <w:lang w:val="pt-BR"/>
              </w:rPr>
              <w:t>ĩ</w:t>
            </w:r>
            <w:r w:rsidRPr="00AE573B">
              <w:rPr>
                <w:b/>
                <w:sz w:val="28"/>
                <w:szCs w:val="28"/>
                <w:lang w:val="pt-BR"/>
              </w:rPr>
              <w:t>a s</w:t>
            </w:r>
            <w:r w:rsidRPr="00AE573B">
              <w:rPr>
                <w:rFonts w:cs="Arial"/>
                <w:b/>
                <w:sz w:val="28"/>
                <w:szCs w:val="28"/>
                <w:lang w:val="pt-BR"/>
              </w:rPr>
              <w:t>ự</w:t>
            </w:r>
            <w:r w:rsidRPr="00AE573B">
              <w:rPr>
                <w:b/>
                <w:sz w:val="28"/>
                <w:szCs w:val="28"/>
                <w:lang w:val="pt-BR"/>
              </w:rPr>
              <w:t xml:space="preserve"> ra </w:t>
            </w:r>
            <w:r w:rsidRPr="00AE573B">
              <w:rPr>
                <w:rFonts w:cs="Arial"/>
                <w:b/>
                <w:sz w:val="28"/>
                <w:szCs w:val="28"/>
                <w:lang w:val="pt-BR"/>
              </w:rPr>
              <w:t>đờ</w:t>
            </w:r>
            <w:r w:rsidRPr="00AE573B">
              <w:rPr>
                <w:b/>
                <w:sz w:val="28"/>
                <w:szCs w:val="28"/>
                <w:lang w:val="pt-BR"/>
              </w:rPr>
              <w:t>i k</w:t>
            </w:r>
            <w:r w:rsidRPr="00AE573B">
              <w:rPr>
                <w:rFonts w:cs=".VnTime"/>
                <w:b/>
                <w:sz w:val="28"/>
                <w:szCs w:val="28"/>
                <w:lang w:val="pt-BR"/>
              </w:rPr>
              <w:t>ì</w:t>
            </w:r>
            <w:r w:rsidRPr="00AE573B">
              <w:rPr>
                <w:b/>
                <w:sz w:val="28"/>
                <w:szCs w:val="28"/>
                <w:lang w:val="pt-BR"/>
              </w:rPr>
              <w:t xml:space="preserve"> l</w:t>
            </w:r>
            <w:r w:rsidRPr="00AE573B">
              <w:rPr>
                <w:rFonts w:cs="Arial"/>
                <w:b/>
                <w:sz w:val="28"/>
                <w:szCs w:val="28"/>
                <w:lang w:val="pt-BR"/>
              </w:rPr>
              <w:t>ạ</w:t>
            </w:r>
            <w:r w:rsidRPr="00AE573B">
              <w:rPr>
                <w:b/>
                <w:sz w:val="28"/>
                <w:szCs w:val="28"/>
                <w:lang w:val="pt-BR"/>
              </w:rPr>
              <w:t>:</w:t>
            </w:r>
            <w:r w:rsidRPr="00AE573B">
              <w:rPr>
                <w:sz w:val="28"/>
                <w:szCs w:val="28"/>
                <w:lang w:val="pt-BR"/>
              </w:rPr>
              <w:t xml:space="preserve"> Khi</w:t>
            </w:r>
            <w:r w:rsidRPr="00AE573B">
              <w:rPr>
                <w:rFonts w:cs="Arial"/>
                <w:sz w:val="28"/>
                <w:szCs w:val="28"/>
                <w:lang w:val="pt-BR"/>
              </w:rPr>
              <w:t>ế</w:t>
            </w:r>
            <w:r w:rsidRPr="00AE573B">
              <w:rPr>
                <w:sz w:val="28"/>
                <w:szCs w:val="28"/>
                <w:lang w:val="pt-BR"/>
              </w:rPr>
              <w:t>n nh</w:t>
            </w:r>
            <w:r w:rsidRPr="00AE573B">
              <w:rPr>
                <w:rFonts w:cs=".VnTime"/>
                <w:sz w:val="28"/>
                <w:szCs w:val="28"/>
                <w:lang w:val="pt-BR"/>
              </w:rPr>
              <w:t>â</w:t>
            </w:r>
            <w:r w:rsidRPr="00AE573B">
              <w:rPr>
                <w:sz w:val="28"/>
                <w:szCs w:val="28"/>
                <w:lang w:val="pt-BR"/>
              </w:rPr>
              <w:t>n v</w:t>
            </w:r>
            <w:r w:rsidRPr="00AE573B">
              <w:rPr>
                <w:rFonts w:cs="Arial"/>
                <w:sz w:val="28"/>
                <w:szCs w:val="28"/>
                <w:lang w:val="pt-BR"/>
              </w:rPr>
              <w:t>ậ</w:t>
            </w:r>
            <w:r w:rsidRPr="00AE573B">
              <w:rPr>
                <w:sz w:val="28"/>
                <w:szCs w:val="28"/>
                <w:lang w:val="pt-BR"/>
              </w:rPr>
              <w:t>t tr</w:t>
            </w:r>
            <w:r w:rsidRPr="00AE573B">
              <w:rPr>
                <w:rFonts w:cs="Arial"/>
                <w:sz w:val="28"/>
                <w:szCs w:val="28"/>
                <w:lang w:val="pt-BR"/>
              </w:rPr>
              <w:t>ở</w:t>
            </w:r>
            <w:r w:rsidRPr="00AE573B">
              <w:rPr>
                <w:sz w:val="28"/>
                <w:szCs w:val="28"/>
                <w:lang w:val="pt-BR"/>
              </w:rPr>
              <w:t xml:space="preserve"> n</w:t>
            </w:r>
            <w:r w:rsidRPr="00AE573B">
              <w:rPr>
                <w:rFonts w:cs=".VnTime"/>
                <w:sz w:val="28"/>
                <w:szCs w:val="28"/>
                <w:lang w:val="pt-BR"/>
              </w:rPr>
              <w:t>ê</w:t>
            </w:r>
            <w:r w:rsidRPr="00AE573B">
              <w:rPr>
                <w:sz w:val="28"/>
                <w:szCs w:val="28"/>
                <w:lang w:val="pt-BR"/>
              </w:rPr>
              <w:t>n phi th</w:t>
            </w:r>
            <w:r w:rsidRPr="00AE573B">
              <w:rPr>
                <w:rFonts w:cs="Arial"/>
                <w:sz w:val="28"/>
                <w:szCs w:val="28"/>
                <w:lang w:val="pt-BR"/>
              </w:rPr>
              <w:t>ườ</w:t>
            </w:r>
            <w:r w:rsidRPr="00AE573B">
              <w:rPr>
                <w:sz w:val="28"/>
                <w:szCs w:val="28"/>
                <w:lang w:val="pt-BR"/>
              </w:rPr>
              <w:t>ng; th</w:t>
            </w:r>
            <w:r w:rsidRPr="00AE573B">
              <w:rPr>
                <w:rFonts w:cs="Arial"/>
                <w:sz w:val="28"/>
                <w:szCs w:val="28"/>
                <w:lang w:val="pt-BR"/>
              </w:rPr>
              <w:t>ể</w:t>
            </w:r>
            <w:r w:rsidRPr="00AE573B">
              <w:rPr>
                <w:sz w:val="28"/>
                <w:szCs w:val="28"/>
                <w:lang w:val="pt-BR"/>
              </w:rPr>
              <w:t xml:space="preserve"> hi</w:t>
            </w:r>
            <w:r w:rsidRPr="00AE573B">
              <w:rPr>
                <w:rFonts w:cs="Arial"/>
                <w:sz w:val="28"/>
                <w:szCs w:val="28"/>
                <w:lang w:val="pt-BR"/>
              </w:rPr>
              <w:t>ệ</w:t>
            </w:r>
            <w:r w:rsidRPr="00AE573B">
              <w:rPr>
                <w:sz w:val="28"/>
                <w:szCs w:val="28"/>
                <w:lang w:val="pt-BR"/>
              </w:rPr>
              <w:t>n s</w:t>
            </w:r>
            <w:r w:rsidRPr="00AE573B">
              <w:rPr>
                <w:rFonts w:cs="Arial"/>
                <w:sz w:val="28"/>
                <w:szCs w:val="28"/>
                <w:lang w:val="pt-BR"/>
              </w:rPr>
              <w:t>ự</w:t>
            </w:r>
            <w:r w:rsidRPr="00AE573B">
              <w:rPr>
                <w:sz w:val="28"/>
                <w:szCs w:val="28"/>
                <w:lang w:val="pt-BR"/>
              </w:rPr>
              <w:t xml:space="preserve"> y</w:t>
            </w:r>
            <w:r w:rsidRPr="00AE573B">
              <w:rPr>
                <w:rFonts w:cs=".VnTime"/>
                <w:sz w:val="28"/>
                <w:szCs w:val="28"/>
                <w:lang w:val="pt-BR"/>
              </w:rPr>
              <w:t>ê</w:t>
            </w:r>
            <w:r w:rsidRPr="00AE573B">
              <w:rPr>
                <w:sz w:val="28"/>
                <w:szCs w:val="28"/>
                <w:lang w:val="pt-BR"/>
              </w:rPr>
              <w:t>u m</w:t>
            </w:r>
            <w:r w:rsidRPr="00AE573B">
              <w:rPr>
                <w:rFonts w:cs="Arial"/>
                <w:sz w:val="28"/>
                <w:szCs w:val="28"/>
                <w:lang w:val="pt-BR"/>
              </w:rPr>
              <w:t>ế</w:t>
            </w:r>
            <w:r w:rsidRPr="00AE573B">
              <w:rPr>
                <w:sz w:val="28"/>
                <w:szCs w:val="28"/>
                <w:lang w:val="pt-BR"/>
              </w:rPr>
              <w:t>n, t</w:t>
            </w:r>
            <w:r w:rsidRPr="00AE573B">
              <w:rPr>
                <w:rFonts w:cs=".VnTime"/>
                <w:sz w:val="28"/>
                <w:szCs w:val="28"/>
                <w:lang w:val="pt-BR"/>
              </w:rPr>
              <w:t>ô</w:t>
            </w:r>
            <w:r w:rsidRPr="00AE573B">
              <w:rPr>
                <w:sz w:val="28"/>
                <w:szCs w:val="28"/>
                <w:lang w:val="pt-BR"/>
              </w:rPr>
              <w:t>n k</w:t>
            </w:r>
            <w:r w:rsidRPr="00AE573B">
              <w:rPr>
                <w:rFonts w:cs=".VnTime"/>
                <w:sz w:val="28"/>
                <w:szCs w:val="28"/>
                <w:lang w:val="pt-BR"/>
              </w:rPr>
              <w:t>í</w:t>
            </w:r>
            <w:r w:rsidRPr="00AE573B">
              <w:rPr>
                <w:sz w:val="28"/>
                <w:szCs w:val="28"/>
                <w:lang w:val="pt-BR"/>
              </w:rPr>
              <w:t>nh v</w:t>
            </w:r>
            <w:r w:rsidRPr="00AE573B">
              <w:rPr>
                <w:rFonts w:cs="Arial"/>
                <w:sz w:val="28"/>
                <w:szCs w:val="28"/>
                <w:lang w:val="pt-BR"/>
              </w:rPr>
              <w:t>ớ</w:t>
            </w:r>
            <w:r w:rsidRPr="00AE573B">
              <w:rPr>
                <w:sz w:val="28"/>
                <w:szCs w:val="28"/>
                <w:lang w:val="pt-BR"/>
              </w:rPr>
              <w:t>i nh</w:t>
            </w:r>
            <w:r w:rsidRPr="00AE573B">
              <w:rPr>
                <w:rFonts w:cs=".VnTime"/>
                <w:sz w:val="28"/>
                <w:szCs w:val="28"/>
                <w:lang w:val="pt-BR"/>
              </w:rPr>
              <w:t>â</w:t>
            </w:r>
            <w:r w:rsidRPr="00AE573B">
              <w:rPr>
                <w:sz w:val="28"/>
                <w:szCs w:val="28"/>
                <w:lang w:val="pt-BR"/>
              </w:rPr>
              <w:t>n v</w:t>
            </w:r>
            <w:r w:rsidRPr="00AE573B">
              <w:rPr>
                <w:rFonts w:cs="Arial"/>
                <w:sz w:val="28"/>
                <w:szCs w:val="28"/>
                <w:lang w:val="pt-BR"/>
              </w:rPr>
              <w:t>ậ</w:t>
            </w:r>
            <w:r w:rsidRPr="00AE573B">
              <w:rPr>
                <w:sz w:val="28"/>
                <w:szCs w:val="28"/>
                <w:lang w:val="pt-BR"/>
              </w:rPr>
              <w:t xml:space="preserve">t; </w:t>
            </w:r>
            <w:r w:rsidRPr="00AE573B">
              <w:rPr>
                <w:rFonts w:cs="Arial"/>
                <w:sz w:val="28"/>
                <w:szCs w:val="28"/>
                <w:lang w:val="pt-BR"/>
              </w:rPr>
              <w:t>đặ</w:t>
            </w:r>
            <w:r w:rsidRPr="00AE573B">
              <w:rPr>
                <w:sz w:val="28"/>
                <w:szCs w:val="28"/>
                <w:lang w:val="pt-BR"/>
              </w:rPr>
              <w:t>t ni</w:t>
            </w:r>
            <w:r w:rsidRPr="00AE573B">
              <w:rPr>
                <w:rFonts w:cs="Arial"/>
                <w:sz w:val="28"/>
                <w:szCs w:val="28"/>
                <w:lang w:val="pt-BR"/>
              </w:rPr>
              <w:t>ề</w:t>
            </w:r>
            <w:r w:rsidRPr="00AE573B">
              <w:rPr>
                <w:sz w:val="28"/>
                <w:szCs w:val="28"/>
                <w:lang w:val="pt-BR"/>
              </w:rPr>
              <w:t>m tin v</w:t>
            </w:r>
            <w:r w:rsidRPr="00AE573B">
              <w:rPr>
                <w:rFonts w:cs="Arial"/>
                <w:sz w:val="28"/>
                <w:szCs w:val="28"/>
                <w:lang w:val="pt-BR"/>
              </w:rPr>
              <w:t>à</w:t>
            </w:r>
            <w:r w:rsidRPr="00AE573B">
              <w:rPr>
                <w:sz w:val="28"/>
                <w:szCs w:val="28"/>
                <w:lang w:val="pt-BR"/>
              </w:rPr>
              <w:t>o nh</w:t>
            </w:r>
            <w:r w:rsidRPr="00AE573B">
              <w:rPr>
                <w:rFonts w:cs="Arial"/>
                <w:sz w:val="28"/>
                <w:szCs w:val="28"/>
                <w:lang w:val="pt-BR"/>
              </w:rPr>
              <w:t>ữ</w:t>
            </w:r>
            <w:r w:rsidRPr="00AE573B">
              <w:rPr>
                <w:sz w:val="28"/>
                <w:szCs w:val="28"/>
                <w:lang w:val="pt-BR"/>
              </w:rPr>
              <w:t>ng chi</w:t>
            </w:r>
            <w:r w:rsidRPr="00AE573B">
              <w:rPr>
                <w:rFonts w:cs="Arial"/>
                <w:sz w:val="28"/>
                <w:szCs w:val="28"/>
                <w:lang w:val="pt-BR"/>
              </w:rPr>
              <w:t>ế</w:t>
            </w:r>
            <w:r w:rsidRPr="00AE573B">
              <w:rPr>
                <w:sz w:val="28"/>
                <w:szCs w:val="28"/>
                <w:lang w:val="pt-BR"/>
              </w:rPr>
              <w:t>n c</w:t>
            </w:r>
            <w:r w:rsidRPr="00AE573B">
              <w:rPr>
                <w:rFonts w:cs=".VnTime"/>
                <w:sz w:val="28"/>
                <w:szCs w:val="28"/>
                <w:lang w:val="pt-BR"/>
              </w:rPr>
              <w:t>ô</w:t>
            </w:r>
            <w:r w:rsidRPr="00AE573B">
              <w:rPr>
                <w:sz w:val="28"/>
                <w:szCs w:val="28"/>
                <w:lang w:val="pt-BR"/>
              </w:rPr>
              <w:t>ng k</w:t>
            </w:r>
            <w:r w:rsidRPr="00AE573B">
              <w:rPr>
                <w:rFonts w:cs=".VnTime"/>
                <w:sz w:val="28"/>
                <w:szCs w:val="28"/>
                <w:lang w:val="pt-BR"/>
              </w:rPr>
              <w:t>ì</w:t>
            </w:r>
            <w:r w:rsidRPr="00AE573B">
              <w:rPr>
                <w:sz w:val="28"/>
                <w:szCs w:val="28"/>
                <w:lang w:val="pt-BR"/>
              </w:rPr>
              <w:t xml:space="preserve"> l</w:t>
            </w:r>
            <w:r w:rsidRPr="00AE573B">
              <w:rPr>
                <w:rFonts w:cs="Arial"/>
                <w:sz w:val="28"/>
                <w:szCs w:val="28"/>
                <w:lang w:val="pt-BR"/>
              </w:rPr>
              <w:t>ạ</w:t>
            </w:r>
            <w:r w:rsidRPr="00AE573B">
              <w:rPr>
                <w:sz w:val="28"/>
                <w:szCs w:val="28"/>
                <w:lang w:val="pt-BR"/>
              </w:rPr>
              <w:t>.</w:t>
            </w:r>
          </w:p>
          <w:p w14:paraId="4BD61BF4" w14:textId="77777777" w:rsidR="00FF2B1E" w:rsidRDefault="00FF2B1E" w:rsidP="00FF2B1E">
            <w:pPr>
              <w:spacing w:line="360" w:lineRule="auto"/>
              <w:rPr>
                <w:sz w:val="28"/>
                <w:szCs w:val="28"/>
                <w:lang w:val="pt-BR"/>
              </w:rPr>
            </w:pPr>
            <w:r>
              <w:rPr>
                <w:sz w:val="28"/>
                <w:szCs w:val="28"/>
                <w:lang w:val="pt-BR"/>
              </w:rPr>
              <w:t>2.2. Gióng lớn lên kì lạ</w:t>
            </w:r>
          </w:p>
          <w:p w14:paraId="6FFB2BC4" w14:textId="77777777" w:rsidR="00FF2B1E" w:rsidRDefault="00FF2B1E" w:rsidP="00FF2B1E">
            <w:pPr>
              <w:spacing w:line="360" w:lineRule="auto"/>
              <w:jc w:val="both"/>
              <w:rPr>
                <w:bCs/>
                <w:iCs/>
                <w:sz w:val="28"/>
                <w:szCs w:val="28"/>
                <w:lang w:val="pt-BR"/>
              </w:rPr>
            </w:pPr>
            <w:r w:rsidRPr="00AE573B">
              <w:rPr>
                <w:bCs/>
                <w:iCs/>
                <w:sz w:val="28"/>
                <w:szCs w:val="28"/>
                <w:lang w:val="pt-BR"/>
              </w:rPr>
              <w:t>- 3 n</w:t>
            </w:r>
            <w:r w:rsidRPr="00AE573B">
              <w:rPr>
                <w:rFonts w:cs="Arial"/>
                <w:bCs/>
                <w:iCs/>
                <w:sz w:val="28"/>
                <w:szCs w:val="28"/>
                <w:lang w:val="pt-BR"/>
              </w:rPr>
              <w:t>ă</w:t>
            </w:r>
            <w:r w:rsidRPr="00AE573B">
              <w:rPr>
                <w:bCs/>
                <w:iCs/>
                <w:sz w:val="28"/>
                <w:szCs w:val="28"/>
                <w:lang w:val="pt-BR"/>
              </w:rPr>
              <w:t>m không nói, l</w:t>
            </w:r>
            <w:r w:rsidRPr="00AE573B">
              <w:rPr>
                <w:rFonts w:cs="Arial"/>
                <w:bCs/>
                <w:iCs/>
                <w:sz w:val="28"/>
                <w:szCs w:val="28"/>
                <w:lang w:val="pt-BR"/>
              </w:rPr>
              <w:t>ầ</w:t>
            </w:r>
            <w:r w:rsidRPr="00AE573B">
              <w:rPr>
                <w:bCs/>
                <w:iCs/>
                <w:sz w:val="28"/>
                <w:szCs w:val="28"/>
                <w:lang w:val="pt-BR"/>
              </w:rPr>
              <w:t>n c</w:t>
            </w:r>
            <w:r w:rsidRPr="00AE573B">
              <w:rPr>
                <w:rFonts w:cs="Arial"/>
                <w:bCs/>
                <w:iCs/>
                <w:sz w:val="28"/>
                <w:szCs w:val="28"/>
                <w:lang w:val="pt-BR"/>
              </w:rPr>
              <w:t>ấ</w:t>
            </w:r>
            <w:r w:rsidRPr="00AE573B">
              <w:rPr>
                <w:bCs/>
                <w:iCs/>
                <w:sz w:val="28"/>
                <w:szCs w:val="28"/>
                <w:lang w:val="pt-BR"/>
              </w:rPr>
              <w:t>t ti</w:t>
            </w:r>
            <w:r w:rsidRPr="00AE573B">
              <w:rPr>
                <w:rFonts w:cs="Arial"/>
                <w:bCs/>
                <w:iCs/>
                <w:sz w:val="28"/>
                <w:szCs w:val="28"/>
                <w:lang w:val="pt-BR"/>
              </w:rPr>
              <w:t>ế</w:t>
            </w:r>
            <w:r w:rsidRPr="00AE573B">
              <w:rPr>
                <w:bCs/>
                <w:iCs/>
                <w:sz w:val="28"/>
                <w:szCs w:val="28"/>
                <w:lang w:val="pt-BR"/>
              </w:rPr>
              <w:t>ng n</w:t>
            </w:r>
            <w:r w:rsidRPr="00AE573B">
              <w:rPr>
                <w:rFonts w:cs=".VnTime"/>
                <w:bCs/>
                <w:iCs/>
                <w:sz w:val="28"/>
                <w:szCs w:val="28"/>
                <w:lang w:val="pt-BR"/>
              </w:rPr>
              <w:t>ó</w:t>
            </w:r>
            <w:r w:rsidRPr="00AE573B">
              <w:rPr>
                <w:bCs/>
                <w:iCs/>
                <w:sz w:val="28"/>
                <w:szCs w:val="28"/>
                <w:lang w:val="pt-BR"/>
              </w:rPr>
              <w:t xml:space="preserve">i </w:t>
            </w:r>
            <w:r w:rsidRPr="00AE573B">
              <w:rPr>
                <w:rFonts w:cs="Arial"/>
                <w:bCs/>
                <w:iCs/>
                <w:sz w:val="28"/>
                <w:szCs w:val="28"/>
                <w:lang w:val="pt-BR"/>
              </w:rPr>
              <w:t>đầ</w:t>
            </w:r>
            <w:r w:rsidRPr="00AE573B">
              <w:rPr>
                <w:bCs/>
                <w:iCs/>
                <w:sz w:val="28"/>
                <w:szCs w:val="28"/>
                <w:lang w:val="pt-BR"/>
              </w:rPr>
              <w:t>u ti</w:t>
            </w:r>
            <w:r w:rsidRPr="00AE573B">
              <w:rPr>
                <w:rFonts w:cs=".VnTime"/>
                <w:bCs/>
                <w:iCs/>
                <w:sz w:val="28"/>
                <w:szCs w:val="28"/>
                <w:lang w:val="pt-BR"/>
              </w:rPr>
              <w:t>ê</w:t>
            </w:r>
            <w:r w:rsidRPr="00AE573B">
              <w:rPr>
                <w:bCs/>
                <w:iCs/>
                <w:sz w:val="28"/>
                <w:szCs w:val="28"/>
                <w:lang w:val="pt-BR"/>
              </w:rPr>
              <w:t>n l</w:t>
            </w:r>
            <w:r w:rsidRPr="00AE573B">
              <w:rPr>
                <w:rFonts w:cs="Arial"/>
                <w:bCs/>
                <w:iCs/>
                <w:sz w:val="28"/>
                <w:szCs w:val="28"/>
                <w:lang w:val="pt-BR"/>
              </w:rPr>
              <w:t>à</w:t>
            </w:r>
            <w:r w:rsidRPr="00AE573B">
              <w:rPr>
                <w:bCs/>
                <w:iCs/>
                <w:sz w:val="28"/>
                <w:szCs w:val="28"/>
                <w:lang w:val="pt-BR"/>
              </w:rPr>
              <w:t xml:space="preserve"> ti</w:t>
            </w:r>
            <w:r w:rsidRPr="00AE573B">
              <w:rPr>
                <w:rFonts w:cs="Arial"/>
                <w:bCs/>
                <w:iCs/>
                <w:sz w:val="28"/>
                <w:szCs w:val="28"/>
                <w:lang w:val="pt-BR"/>
              </w:rPr>
              <w:t>ế</w:t>
            </w:r>
            <w:r w:rsidRPr="00AE573B">
              <w:rPr>
                <w:bCs/>
                <w:iCs/>
                <w:sz w:val="28"/>
                <w:szCs w:val="28"/>
                <w:lang w:val="pt-BR"/>
              </w:rPr>
              <w:t>ng n</w:t>
            </w:r>
            <w:r w:rsidRPr="00AE573B">
              <w:rPr>
                <w:rFonts w:cs=".VnTime"/>
                <w:bCs/>
                <w:iCs/>
                <w:sz w:val="28"/>
                <w:szCs w:val="28"/>
                <w:lang w:val="pt-BR"/>
              </w:rPr>
              <w:t>ó</w:t>
            </w:r>
            <w:r w:rsidRPr="00AE573B">
              <w:rPr>
                <w:bCs/>
                <w:iCs/>
                <w:sz w:val="28"/>
                <w:szCs w:val="28"/>
                <w:lang w:val="pt-BR"/>
              </w:rPr>
              <w:t>i y</w:t>
            </w:r>
            <w:r w:rsidRPr="00AE573B">
              <w:rPr>
                <w:rFonts w:cs=".VnTime"/>
                <w:bCs/>
                <w:iCs/>
                <w:sz w:val="28"/>
                <w:szCs w:val="28"/>
                <w:lang w:val="pt-BR"/>
              </w:rPr>
              <w:t>ê</w:t>
            </w:r>
            <w:r w:rsidRPr="00AE573B">
              <w:rPr>
                <w:bCs/>
                <w:iCs/>
                <w:sz w:val="28"/>
                <w:szCs w:val="28"/>
                <w:lang w:val="pt-BR"/>
              </w:rPr>
              <w:t>u n</w:t>
            </w:r>
            <w:r w:rsidRPr="00AE573B">
              <w:rPr>
                <w:rFonts w:cs="Arial"/>
                <w:bCs/>
                <w:iCs/>
                <w:sz w:val="28"/>
                <w:szCs w:val="28"/>
                <w:lang w:val="pt-BR"/>
              </w:rPr>
              <w:t>ướ</w:t>
            </w:r>
            <w:r w:rsidRPr="00AE573B">
              <w:rPr>
                <w:bCs/>
                <w:iCs/>
                <w:sz w:val="28"/>
                <w:szCs w:val="28"/>
                <w:lang w:val="pt-BR"/>
              </w:rPr>
              <w:t>c, c</w:t>
            </w:r>
            <w:r w:rsidRPr="00AE573B">
              <w:rPr>
                <w:rFonts w:cs="Arial"/>
                <w:bCs/>
                <w:iCs/>
                <w:sz w:val="28"/>
                <w:szCs w:val="28"/>
                <w:lang w:val="pt-BR"/>
              </w:rPr>
              <w:t>ứ</w:t>
            </w:r>
            <w:r w:rsidRPr="00AE573B">
              <w:rPr>
                <w:bCs/>
                <w:iCs/>
                <w:sz w:val="28"/>
                <w:szCs w:val="28"/>
                <w:lang w:val="pt-BR"/>
              </w:rPr>
              <w:t>u n</w:t>
            </w:r>
            <w:r w:rsidRPr="00AE573B">
              <w:rPr>
                <w:rFonts w:cs="Arial"/>
                <w:bCs/>
                <w:iCs/>
                <w:sz w:val="28"/>
                <w:szCs w:val="28"/>
                <w:lang w:val="pt-BR"/>
              </w:rPr>
              <w:t>ướ</w:t>
            </w:r>
            <w:r w:rsidRPr="00AE573B">
              <w:rPr>
                <w:bCs/>
                <w:iCs/>
                <w:sz w:val="28"/>
                <w:szCs w:val="28"/>
                <w:lang w:val="pt-BR"/>
              </w:rPr>
              <w:t xml:space="preserve">c. </w:t>
            </w:r>
          </w:p>
          <w:p w14:paraId="11CAED06" w14:textId="77777777" w:rsidR="00FF2B1E" w:rsidRPr="00AE573B" w:rsidRDefault="00FF2B1E" w:rsidP="00FF2B1E">
            <w:pPr>
              <w:spacing w:line="360" w:lineRule="auto"/>
              <w:jc w:val="both"/>
              <w:rPr>
                <w:bCs/>
                <w:iCs/>
                <w:sz w:val="28"/>
                <w:szCs w:val="28"/>
                <w:lang w:val="pt-BR"/>
              </w:rPr>
            </w:pPr>
            <w:r w:rsidRPr="00AE573B">
              <w:rPr>
                <w:rFonts w:cs="Arial"/>
                <w:bCs/>
                <w:iCs/>
                <w:sz w:val="28"/>
                <w:szCs w:val="28"/>
                <w:lang w:val="pt-BR"/>
              </w:rPr>
              <w:t>→</w:t>
            </w:r>
            <w:r w:rsidRPr="00AE573B">
              <w:rPr>
                <w:bCs/>
                <w:iCs/>
                <w:sz w:val="28"/>
                <w:szCs w:val="28"/>
                <w:lang w:val="pt-BR"/>
              </w:rPr>
              <w:t xml:space="preserve"> Ti</w:t>
            </w:r>
            <w:r w:rsidRPr="00AE573B">
              <w:rPr>
                <w:rFonts w:cs="Arial"/>
                <w:bCs/>
                <w:iCs/>
                <w:sz w:val="28"/>
                <w:szCs w:val="28"/>
                <w:lang w:val="pt-BR"/>
              </w:rPr>
              <w:t>ế</w:t>
            </w:r>
            <w:r w:rsidRPr="00AE573B">
              <w:rPr>
                <w:bCs/>
                <w:iCs/>
                <w:sz w:val="28"/>
                <w:szCs w:val="28"/>
                <w:lang w:val="pt-BR"/>
              </w:rPr>
              <w:t>ng nói không bình th</w:t>
            </w:r>
            <w:r w:rsidRPr="00AE573B">
              <w:rPr>
                <w:rFonts w:cs="Arial"/>
                <w:bCs/>
                <w:iCs/>
                <w:sz w:val="28"/>
                <w:szCs w:val="28"/>
                <w:lang w:val="pt-BR"/>
              </w:rPr>
              <w:t>ườ</w:t>
            </w:r>
            <w:r w:rsidRPr="00AE573B">
              <w:rPr>
                <w:bCs/>
                <w:iCs/>
                <w:sz w:val="28"/>
                <w:szCs w:val="28"/>
                <w:lang w:val="pt-BR"/>
              </w:rPr>
              <w:t>ng.</w:t>
            </w:r>
          </w:p>
          <w:p w14:paraId="30F3CB88" w14:textId="77777777" w:rsidR="00FF2B1E" w:rsidRDefault="00FF2B1E" w:rsidP="00FF2B1E">
            <w:pPr>
              <w:spacing w:line="360" w:lineRule="auto"/>
              <w:jc w:val="both"/>
              <w:rPr>
                <w:bCs/>
                <w:iCs/>
                <w:sz w:val="28"/>
                <w:szCs w:val="28"/>
                <w:lang w:val="pt-BR"/>
              </w:rPr>
            </w:pPr>
            <w:r w:rsidRPr="00AE573B">
              <w:rPr>
                <w:bCs/>
                <w:iCs/>
                <w:sz w:val="28"/>
                <w:szCs w:val="28"/>
                <w:lang w:val="pt-BR"/>
              </w:rPr>
              <w:t>- Gióng l</w:t>
            </w:r>
            <w:r w:rsidRPr="00AE573B">
              <w:rPr>
                <w:rFonts w:cs="Arial"/>
                <w:bCs/>
                <w:iCs/>
                <w:sz w:val="28"/>
                <w:szCs w:val="28"/>
                <w:lang w:val="pt-BR"/>
              </w:rPr>
              <w:t>ớ</w:t>
            </w:r>
            <w:r w:rsidRPr="00AE573B">
              <w:rPr>
                <w:bCs/>
                <w:iCs/>
                <w:sz w:val="28"/>
                <w:szCs w:val="28"/>
                <w:lang w:val="pt-BR"/>
              </w:rPr>
              <w:t>n nhanh, l</w:t>
            </w:r>
            <w:r w:rsidRPr="00AE573B">
              <w:rPr>
                <w:rFonts w:cs="Arial"/>
                <w:bCs/>
                <w:iCs/>
                <w:sz w:val="28"/>
                <w:szCs w:val="28"/>
                <w:lang w:val="pt-BR"/>
              </w:rPr>
              <w:t>ớ</w:t>
            </w:r>
            <w:r w:rsidRPr="00AE573B">
              <w:rPr>
                <w:bCs/>
                <w:iCs/>
                <w:sz w:val="28"/>
                <w:szCs w:val="28"/>
                <w:lang w:val="pt-BR"/>
              </w:rPr>
              <w:t>n b</w:t>
            </w:r>
            <w:r w:rsidRPr="00AE573B">
              <w:rPr>
                <w:rFonts w:cs="Arial"/>
                <w:bCs/>
                <w:iCs/>
                <w:sz w:val="28"/>
                <w:szCs w:val="28"/>
                <w:lang w:val="pt-BR"/>
              </w:rPr>
              <w:t>ằ</w:t>
            </w:r>
            <w:r w:rsidRPr="00AE573B">
              <w:rPr>
                <w:bCs/>
                <w:iCs/>
                <w:sz w:val="28"/>
                <w:szCs w:val="28"/>
                <w:lang w:val="pt-BR"/>
              </w:rPr>
              <w:t>ng th</w:t>
            </w:r>
            <w:r w:rsidRPr="00AE573B">
              <w:rPr>
                <w:rFonts w:cs="Arial"/>
                <w:bCs/>
                <w:iCs/>
                <w:sz w:val="28"/>
                <w:szCs w:val="28"/>
                <w:lang w:val="pt-BR"/>
              </w:rPr>
              <w:t>ứ</w:t>
            </w:r>
            <w:r w:rsidRPr="00AE573B">
              <w:rPr>
                <w:bCs/>
                <w:iCs/>
                <w:sz w:val="28"/>
                <w:szCs w:val="28"/>
                <w:lang w:val="pt-BR"/>
              </w:rPr>
              <w:t xml:space="preserve">c </w:t>
            </w:r>
            <w:r w:rsidRPr="00AE573B">
              <w:rPr>
                <w:rFonts w:cs="Arial"/>
                <w:bCs/>
                <w:iCs/>
                <w:sz w:val="28"/>
                <w:szCs w:val="28"/>
                <w:lang w:val="pt-BR"/>
              </w:rPr>
              <w:t>ă</w:t>
            </w:r>
            <w:r w:rsidRPr="00AE573B">
              <w:rPr>
                <w:bCs/>
                <w:iCs/>
                <w:sz w:val="28"/>
                <w:szCs w:val="28"/>
                <w:lang w:val="pt-BR"/>
              </w:rPr>
              <w:t>n, th</w:t>
            </w:r>
            <w:r w:rsidRPr="00AE573B">
              <w:rPr>
                <w:rFonts w:cs="Arial"/>
                <w:bCs/>
                <w:iCs/>
                <w:sz w:val="28"/>
                <w:szCs w:val="28"/>
                <w:lang w:val="pt-BR"/>
              </w:rPr>
              <w:t>ứ</w:t>
            </w:r>
            <w:r w:rsidRPr="00AE573B">
              <w:rPr>
                <w:bCs/>
                <w:iCs/>
                <w:sz w:val="28"/>
                <w:szCs w:val="28"/>
                <w:lang w:val="pt-BR"/>
              </w:rPr>
              <w:t>c m</w:t>
            </w:r>
            <w:r w:rsidRPr="00AE573B">
              <w:rPr>
                <w:rFonts w:cs="Arial"/>
                <w:bCs/>
                <w:iCs/>
                <w:sz w:val="28"/>
                <w:szCs w:val="28"/>
                <w:lang w:val="pt-BR"/>
              </w:rPr>
              <w:t>ặ</w:t>
            </w:r>
            <w:r w:rsidRPr="00AE573B">
              <w:rPr>
                <w:bCs/>
                <w:iCs/>
                <w:sz w:val="28"/>
                <w:szCs w:val="28"/>
                <w:lang w:val="pt-BR"/>
              </w:rPr>
              <w:t>c c</w:t>
            </w:r>
            <w:r w:rsidRPr="00AE573B">
              <w:rPr>
                <w:rFonts w:cs="Arial"/>
                <w:bCs/>
                <w:iCs/>
                <w:sz w:val="28"/>
                <w:szCs w:val="28"/>
                <w:lang w:val="pt-BR"/>
              </w:rPr>
              <w:t>ủ</w:t>
            </w:r>
            <w:r w:rsidRPr="00AE573B">
              <w:rPr>
                <w:bCs/>
                <w:iCs/>
                <w:sz w:val="28"/>
                <w:szCs w:val="28"/>
                <w:lang w:val="pt-BR"/>
              </w:rPr>
              <w:t>a nh</w:t>
            </w:r>
            <w:r w:rsidRPr="00AE573B">
              <w:rPr>
                <w:rFonts w:cs=".VnTime"/>
                <w:bCs/>
                <w:iCs/>
                <w:sz w:val="28"/>
                <w:szCs w:val="28"/>
                <w:lang w:val="pt-BR"/>
              </w:rPr>
              <w:t>â</w:t>
            </w:r>
            <w:r w:rsidRPr="00AE573B">
              <w:rPr>
                <w:bCs/>
                <w:iCs/>
                <w:sz w:val="28"/>
                <w:szCs w:val="28"/>
                <w:lang w:val="pt-BR"/>
              </w:rPr>
              <w:t>n d</w:t>
            </w:r>
            <w:r w:rsidRPr="00AE573B">
              <w:rPr>
                <w:rFonts w:cs=".VnTime"/>
                <w:bCs/>
                <w:iCs/>
                <w:sz w:val="28"/>
                <w:szCs w:val="28"/>
                <w:lang w:val="pt-BR"/>
              </w:rPr>
              <w:t>â</w:t>
            </w:r>
            <w:r w:rsidRPr="00AE573B">
              <w:rPr>
                <w:bCs/>
                <w:iCs/>
                <w:sz w:val="28"/>
                <w:szCs w:val="28"/>
                <w:lang w:val="pt-BR"/>
              </w:rPr>
              <w:t xml:space="preserve">n. </w:t>
            </w:r>
          </w:p>
          <w:p w14:paraId="13D3FDC5" w14:textId="77777777" w:rsidR="00FF2B1E" w:rsidRDefault="00FF2B1E" w:rsidP="00FF2B1E">
            <w:pPr>
              <w:spacing w:line="360" w:lineRule="auto"/>
              <w:jc w:val="both"/>
              <w:rPr>
                <w:bCs/>
                <w:iCs/>
                <w:sz w:val="28"/>
                <w:szCs w:val="28"/>
                <w:lang w:val="pt-BR"/>
              </w:rPr>
            </w:pPr>
            <w:r w:rsidRPr="00AE573B">
              <w:rPr>
                <w:rFonts w:cs="Arial"/>
                <w:bCs/>
                <w:iCs/>
                <w:sz w:val="28"/>
                <w:szCs w:val="28"/>
                <w:lang w:val="pt-BR"/>
              </w:rPr>
              <w:t>→</w:t>
            </w:r>
            <w:r w:rsidRPr="00AE573B">
              <w:rPr>
                <w:bCs/>
                <w:iCs/>
                <w:sz w:val="28"/>
                <w:szCs w:val="28"/>
                <w:lang w:val="pt-BR"/>
              </w:rPr>
              <w:t xml:space="preserve"> S</w:t>
            </w:r>
            <w:r w:rsidRPr="00AE573B">
              <w:rPr>
                <w:rFonts w:cs="Arial"/>
                <w:bCs/>
                <w:iCs/>
                <w:sz w:val="28"/>
                <w:szCs w:val="28"/>
                <w:lang w:val="pt-BR"/>
              </w:rPr>
              <w:t>ứ</w:t>
            </w:r>
            <w:r w:rsidRPr="00AE573B">
              <w:rPr>
                <w:bCs/>
                <w:iCs/>
                <w:sz w:val="28"/>
                <w:szCs w:val="28"/>
                <w:lang w:val="pt-BR"/>
              </w:rPr>
              <w:t>c m</w:t>
            </w:r>
            <w:r w:rsidRPr="00AE573B">
              <w:rPr>
                <w:rFonts w:cs="Arial"/>
                <w:bCs/>
                <w:iCs/>
                <w:sz w:val="28"/>
                <w:szCs w:val="28"/>
                <w:lang w:val="pt-BR"/>
              </w:rPr>
              <w:t>ạ</w:t>
            </w:r>
            <w:r w:rsidRPr="00AE573B">
              <w:rPr>
                <w:bCs/>
                <w:iCs/>
                <w:sz w:val="28"/>
                <w:szCs w:val="28"/>
                <w:lang w:val="pt-BR"/>
              </w:rPr>
              <w:t>nh d</w:t>
            </w:r>
            <w:r w:rsidRPr="00AE573B">
              <w:rPr>
                <w:rFonts w:cs="Arial"/>
                <w:bCs/>
                <w:iCs/>
                <w:sz w:val="28"/>
                <w:szCs w:val="28"/>
                <w:lang w:val="pt-BR"/>
              </w:rPr>
              <w:t>ũ</w:t>
            </w:r>
            <w:r w:rsidRPr="00AE573B">
              <w:rPr>
                <w:bCs/>
                <w:iCs/>
                <w:sz w:val="28"/>
                <w:szCs w:val="28"/>
                <w:lang w:val="pt-BR"/>
              </w:rPr>
              <w:t>ng s</w:t>
            </w:r>
            <w:r w:rsidRPr="00AE573B">
              <w:rPr>
                <w:rFonts w:cs="Arial"/>
                <w:bCs/>
                <w:iCs/>
                <w:sz w:val="28"/>
                <w:szCs w:val="28"/>
                <w:lang w:val="pt-BR"/>
              </w:rPr>
              <w:t>ĩ</w:t>
            </w:r>
            <w:r>
              <w:rPr>
                <w:rFonts w:cs="Arial"/>
                <w:bCs/>
                <w:iCs/>
                <w:sz w:val="28"/>
                <w:szCs w:val="28"/>
                <w:lang w:val="pt-BR"/>
              </w:rPr>
              <w:t xml:space="preserve"> </w:t>
            </w:r>
            <w:r w:rsidRPr="00AE573B">
              <w:rPr>
                <w:rFonts w:cs="Arial"/>
                <w:bCs/>
                <w:iCs/>
                <w:sz w:val="28"/>
                <w:szCs w:val="28"/>
                <w:lang w:val="pt-BR"/>
              </w:rPr>
              <w:t>đượ</w:t>
            </w:r>
            <w:r w:rsidRPr="00AE573B">
              <w:rPr>
                <w:bCs/>
                <w:iCs/>
                <w:sz w:val="28"/>
                <w:szCs w:val="28"/>
                <w:lang w:val="pt-BR"/>
              </w:rPr>
              <w:t>c nu</w:t>
            </w:r>
            <w:r w:rsidRPr="00AE573B">
              <w:rPr>
                <w:rFonts w:cs=".VnTime"/>
                <w:bCs/>
                <w:iCs/>
                <w:sz w:val="28"/>
                <w:szCs w:val="28"/>
                <w:lang w:val="pt-BR"/>
              </w:rPr>
              <w:t>ô</w:t>
            </w:r>
            <w:r w:rsidRPr="00AE573B">
              <w:rPr>
                <w:bCs/>
                <w:iCs/>
                <w:sz w:val="28"/>
                <w:szCs w:val="28"/>
                <w:lang w:val="pt-BR"/>
              </w:rPr>
              <w:t>i d</w:t>
            </w:r>
            <w:r w:rsidRPr="00AE573B">
              <w:rPr>
                <w:rFonts w:cs="Arial"/>
                <w:bCs/>
                <w:iCs/>
                <w:sz w:val="28"/>
                <w:szCs w:val="28"/>
                <w:lang w:val="pt-BR"/>
              </w:rPr>
              <w:t>ưỡ</w:t>
            </w:r>
            <w:r w:rsidRPr="00AE573B">
              <w:rPr>
                <w:bCs/>
                <w:iCs/>
                <w:sz w:val="28"/>
                <w:szCs w:val="28"/>
                <w:lang w:val="pt-BR"/>
              </w:rPr>
              <w:t>ng t</w:t>
            </w:r>
            <w:r w:rsidRPr="00AE573B">
              <w:rPr>
                <w:rFonts w:cs="Arial"/>
                <w:bCs/>
                <w:iCs/>
                <w:sz w:val="28"/>
                <w:szCs w:val="28"/>
                <w:lang w:val="pt-BR"/>
              </w:rPr>
              <w:t>ừ</w:t>
            </w:r>
            <w:r w:rsidRPr="00AE573B">
              <w:rPr>
                <w:bCs/>
                <w:iCs/>
                <w:sz w:val="28"/>
                <w:szCs w:val="28"/>
                <w:lang w:val="pt-BR"/>
              </w:rPr>
              <w:t xml:space="preserve"> nh</w:t>
            </w:r>
            <w:r w:rsidRPr="00AE573B">
              <w:rPr>
                <w:rFonts w:cs="Arial"/>
                <w:bCs/>
                <w:iCs/>
                <w:sz w:val="28"/>
                <w:szCs w:val="28"/>
                <w:lang w:val="pt-BR"/>
              </w:rPr>
              <w:t>ữ</w:t>
            </w:r>
            <w:r w:rsidRPr="00AE573B">
              <w:rPr>
                <w:bCs/>
                <w:iCs/>
                <w:sz w:val="28"/>
                <w:szCs w:val="28"/>
                <w:lang w:val="pt-BR"/>
              </w:rPr>
              <w:t>ng c</w:t>
            </w:r>
            <w:r w:rsidRPr="00AE573B">
              <w:rPr>
                <w:rFonts w:cs=".VnTime"/>
                <w:bCs/>
                <w:iCs/>
                <w:sz w:val="28"/>
                <w:szCs w:val="28"/>
                <w:lang w:val="pt-BR"/>
              </w:rPr>
              <w:t>á</w:t>
            </w:r>
            <w:r w:rsidRPr="00AE573B">
              <w:rPr>
                <w:bCs/>
                <w:iCs/>
                <w:sz w:val="28"/>
                <w:szCs w:val="28"/>
                <w:lang w:val="pt-BR"/>
              </w:rPr>
              <w:t>i b</w:t>
            </w:r>
            <w:r w:rsidRPr="00AE573B">
              <w:rPr>
                <w:rFonts w:cs=".VnTime"/>
                <w:bCs/>
                <w:iCs/>
                <w:sz w:val="28"/>
                <w:szCs w:val="28"/>
                <w:lang w:val="pt-BR"/>
              </w:rPr>
              <w:t>ì</w:t>
            </w:r>
            <w:r w:rsidRPr="00AE573B">
              <w:rPr>
                <w:bCs/>
                <w:iCs/>
                <w:sz w:val="28"/>
                <w:szCs w:val="28"/>
                <w:lang w:val="pt-BR"/>
              </w:rPr>
              <w:t>nh th</w:t>
            </w:r>
            <w:r w:rsidRPr="00AE573B">
              <w:rPr>
                <w:rFonts w:cs="Arial"/>
                <w:bCs/>
                <w:iCs/>
                <w:sz w:val="28"/>
                <w:szCs w:val="28"/>
                <w:lang w:val="pt-BR"/>
              </w:rPr>
              <w:t>ườ</w:t>
            </w:r>
            <w:r w:rsidRPr="00AE573B">
              <w:rPr>
                <w:bCs/>
                <w:iCs/>
                <w:sz w:val="28"/>
                <w:szCs w:val="28"/>
                <w:lang w:val="pt-BR"/>
              </w:rPr>
              <w:t>ng, gi</w:t>
            </w:r>
            <w:r w:rsidRPr="00AE573B">
              <w:rPr>
                <w:rFonts w:cs="Arial"/>
                <w:bCs/>
                <w:iCs/>
                <w:sz w:val="28"/>
                <w:szCs w:val="28"/>
                <w:lang w:val="pt-BR"/>
              </w:rPr>
              <w:t>ả</w:t>
            </w:r>
            <w:r w:rsidRPr="00AE573B">
              <w:rPr>
                <w:bCs/>
                <w:iCs/>
                <w:sz w:val="28"/>
                <w:szCs w:val="28"/>
                <w:lang w:val="pt-BR"/>
              </w:rPr>
              <w:t>n d</w:t>
            </w:r>
            <w:r w:rsidRPr="00AE573B">
              <w:rPr>
                <w:rFonts w:cs="Arial"/>
                <w:bCs/>
                <w:iCs/>
                <w:sz w:val="28"/>
                <w:szCs w:val="28"/>
                <w:lang w:val="pt-BR"/>
              </w:rPr>
              <w:t>ị</w:t>
            </w:r>
            <w:r w:rsidRPr="00AE573B">
              <w:rPr>
                <w:bCs/>
                <w:iCs/>
                <w:sz w:val="28"/>
                <w:szCs w:val="28"/>
                <w:lang w:val="pt-BR"/>
              </w:rPr>
              <w:t>. Gi</w:t>
            </w:r>
            <w:r w:rsidRPr="00AE573B">
              <w:rPr>
                <w:rFonts w:cs=".VnTime"/>
                <w:bCs/>
                <w:iCs/>
                <w:sz w:val="28"/>
                <w:szCs w:val="28"/>
                <w:lang w:val="pt-BR"/>
              </w:rPr>
              <w:t>ó</w:t>
            </w:r>
            <w:r w:rsidRPr="00AE573B">
              <w:rPr>
                <w:bCs/>
                <w:iCs/>
                <w:sz w:val="28"/>
                <w:szCs w:val="28"/>
                <w:lang w:val="pt-BR"/>
              </w:rPr>
              <w:t>ng ti</w:t>
            </w:r>
            <w:r w:rsidRPr="00AE573B">
              <w:rPr>
                <w:rFonts w:cs=".VnTime"/>
                <w:bCs/>
                <w:iCs/>
                <w:sz w:val="28"/>
                <w:szCs w:val="28"/>
                <w:lang w:val="pt-BR"/>
              </w:rPr>
              <w:t>ê</w:t>
            </w:r>
            <w:r w:rsidRPr="00AE573B">
              <w:rPr>
                <w:bCs/>
                <w:iCs/>
                <w:sz w:val="28"/>
                <w:szCs w:val="28"/>
                <w:lang w:val="pt-BR"/>
              </w:rPr>
              <w:t>u bi</w:t>
            </w:r>
            <w:r w:rsidRPr="00AE573B">
              <w:rPr>
                <w:rFonts w:cs="Arial"/>
                <w:bCs/>
                <w:iCs/>
                <w:sz w:val="28"/>
                <w:szCs w:val="28"/>
                <w:lang w:val="pt-BR"/>
              </w:rPr>
              <w:t>ể</w:t>
            </w:r>
            <w:r w:rsidRPr="00AE573B">
              <w:rPr>
                <w:bCs/>
                <w:iCs/>
                <w:sz w:val="28"/>
                <w:szCs w:val="28"/>
                <w:lang w:val="pt-BR"/>
              </w:rPr>
              <w:t>u cho s</w:t>
            </w:r>
            <w:r w:rsidRPr="00AE573B">
              <w:rPr>
                <w:rFonts w:cs="Arial"/>
                <w:bCs/>
                <w:iCs/>
                <w:sz w:val="28"/>
                <w:szCs w:val="28"/>
                <w:lang w:val="pt-BR"/>
              </w:rPr>
              <w:t>ứ</w:t>
            </w:r>
            <w:r w:rsidRPr="00AE573B">
              <w:rPr>
                <w:bCs/>
                <w:iCs/>
                <w:sz w:val="28"/>
                <w:szCs w:val="28"/>
                <w:lang w:val="pt-BR"/>
              </w:rPr>
              <w:t>c m</w:t>
            </w:r>
            <w:r w:rsidRPr="00AE573B">
              <w:rPr>
                <w:rFonts w:cs="Arial"/>
                <w:bCs/>
                <w:iCs/>
                <w:sz w:val="28"/>
                <w:szCs w:val="28"/>
                <w:lang w:val="pt-BR"/>
              </w:rPr>
              <w:t>ạ</w:t>
            </w:r>
            <w:r w:rsidRPr="00AE573B">
              <w:rPr>
                <w:bCs/>
                <w:iCs/>
                <w:sz w:val="28"/>
                <w:szCs w:val="28"/>
                <w:lang w:val="pt-BR"/>
              </w:rPr>
              <w:t>nh to</w:t>
            </w:r>
            <w:r w:rsidRPr="00AE573B">
              <w:rPr>
                <w:rFonts w:cs="Arial"/>
                <w:bCs/>
                <w:iCs/>
                <w:sz w:val="28"/>
                <w:szCs w:val="28"/>
                <w:lang w:val="pt-BR"/>
              </w:rPr>
              <w:t>à</w:t>
            </w:r>
            <w:r w:rsidRPr="00AE573B">
              <w:rPr>
                <w:bCs/>
                <w:iCs/>
                <w:sz w:val="28"/>
                <w:szCs w:val="28"/>
                <w:lang w:val="pt-BR"/>
              </w:rPr>
              <w:t>n d</w:t>
            </w:r>
            <w:r w:rsidRPr="00AE573B">
              <w:rPr>
                <w:rFonts w:cs=".VnTime"/>
                <w:bCs/>
                <w:iCs/>
                <w:sz w:val="28"/>
                <w:szCs w:val="28"/>
                <w:lang w:val="pt-BR"/>
              </w:rPr>
              <w:t>â</w:t>
            </w:r>
            <w:r w:rsidRPr="00AE573B">
              <w:rPr>
                <w:bCs/>
                <w:iCs/>
                <w:sz w:val="28"/>
                <w:szCs w:val="28"/>
                <w:lang w:val="pt-BR"/>
              </w:rPr>
              <w:t>n.</w:t>
            </w:r>
          </w:p>
          <w:p w14:paraId="46BB2E7B" w14:textId="77777777" w:rsidR="00FF2B1E" w:rsidRDefault="00FF2B1E" w:rsidP="00FF2B1E">
            <w:pPr>
              <w:spacing w:line="360" w:lineRule="auto"/>
              <w:jc w:val="both"/>
              <w:rPr>
                <w:bCs/>
                <w:iCs/>
                <w:sz w:val="28"/>
                <w:szCs w:val="28"/>
                <w:lang w:val="pt-BR"/>
              </w:rPr>
            </w:pPr>
            <w:r>
              <w:rPr>
                <w:bCs/>
                <w:iCs/>
                <w:sz w:val="28"/>
                <w:szCs w:val="28"/>
                <w:lang w:val="pt-BR"/>
              </w:rPr>
              <w:t>2.3 Gióng vươn vai ra trận đánh giặc</w:t>
            </w:r>
          </w:p>
          <w:p w14:paraId="15F2FC34" w14:textId="77777777" w:rsidR="00FF2B1E" w:rsidRDefault="00FF2B1E" w:rsidP="00FF2B1E">
            <w:pPr>
              <w:spacing w:line="360" w:lineRule="auto"/>
              <w:jc w:val="both"/>
              <w:rPr>
                <w:bCs/>
                <w:iCs/>
                <w:sz w:val="28"/>
                <w:szCs w:val="28"/>
                <w:lang w:val="pt-BR"/>
              </w:rPr>
            </w:pPr>
            <w:r w:rsidRPr="00AE573B">
              <w:rPr>
                <w:bCs/>
                <w:iCs/>
                <w:sz w:val="28"/>
                <w:szCs w:val="28"/>
                <w:lang w:val="pt-BR"/>
              </w:rPr>
              <w:t>- S</w:t>
            </w:r>
            <w:r w:rsidRPr="00AE573B">
              <w:rPr>
                <w:rFonts w:cs="Arial"/>
                <w:bCs/>
                <w:iCs/>
                <w:sz w:val="28"/>
                <w:szCs w:val="28"/>
                <w:lang w:val="pt-BR"/>
              </w:rPr>
              <w:t>ự</w:t>
            </w:r>
            <w:r w:rsidRPr="00AE573B">
              <w:rPr>
                <w:bCs/>
                <w:iCs/>
                <w:sz w:val="28"/>
                <w:szCs w:val="28"/>
                <w:lang w:val="pt-BR"/>
              </w:rPr>
              <w:t xml:space="preserve"> v</w:t>
            </w:r>
            <w:r w:rsidRPr="00AE573B">
              <w:rPr>
                <w:rFonts w:cs="Arial"/>
                <w:bCs/>
                <w:iCs/>
                <w:sz w:val="28"/>
                <w:szCs w:val="28"/>
                <w:lang w:val="pt-BR"/>
              </w:rPr>
              <w:t>ươ</w:t>
            </w:r>
            <w:r w:rsidRPr="00AE573B">
              <w:rPr>
                <w:bCs/>
                <w:iCs/>
                <w:sz w:val="28"/>
                <w:szCs w:val="28"/>
                <w:lang w:val="pt-BR"/>
              </w:rPr>
              <w:t xml:space="preserve">n vai liên quan </w:t>
            </w:r>
            <w:r w:rsidRPr="00AE573B">
              <w:rPr>
                <w:rFonts w:cs="Arial"/>
                <w:bCs/>
                <w:iCs/>
                <w:sz w:val="28"/>
                <w:szCs w:val="28"/>
                <w:lang w:val="pt-BR"/>
              </w:rPr>
              <w:t>đế</w:t>
            </w:r>
            <w:r w:rsidRPr="00AE573B">
              <w:rPr>
                <w:bCs/>
                <w:iCs/>
                <w:sz w:val="28"/>
                <w:szCs w:val="28"/>
                <w:lang w:val="pt-BR"/>
              </w:rPr>
              <w:t>n m</w:t>
            </w:r>
            <w:r w:rsidRPr="00AE573B">
              <w:rPr>
                <w:rFonts w:cs=".VnTime"/>
                <w:bCs/>
                <w:iCs/>
                <w:sz w:val="28"/>
                <w:szCs w:val="28"/>
                <w:lang w:val="pt-BR"/>
              </w:rPr>
              <w:t>ô</w:t>
            </w:r>
            <w:r w:rsidRPr="00AE573B">
              <w:rPr>
                <w:bCs/>
                <w:iCs/>
                <w:sz w:val="28"/>
                <w:szCs w:val="28"/>
                <w:lang w:val="pt-BR"/>
              </w:rPr>
              <w:t xml:space="preserve"> t</w:t>
            </w:r>
            <w:r w:rsidRPr="00AE573B">
              <w:rPr>
                <w:rFonts w:cs=".VnTime"/>
                <w:bCs/>
                <w:iCs/>
                <w:sz w:val="28"/>
                <w:szCs w:val="28"/>
                <w:lang w:val="pt-BR"/>
              </w:rPr>
              <w:t>í</w:t>
            </w:r>
            <w:r w:rsidRPr="00AE573B">
              <w:rPr>
                <w:bCs/>
                <w:iCs/>
                <w:sz w:val="28"/>
                <w:szCs w:val="28"/>
                <w:lang w:val="pt-BR"/>
              </w:rPr>
              <w:t>p truy</w:t>
            </w:r>
            <w:r w:rsidRPr="00AE573B">
              <w:rPr>
                <w:rFonts w:cs="Arial"/>
                <w:bCs/>
                <w:iCs/>
                <w:sz w:val="28"/>
                <w:szCs w:val="28"/>
                <w:lang w:val="pt-BR"/>
              </w:rPr>
              <w:t>ề</w:t>
            </w:r>
            <w:r w:rsidRPr="00AE573B">
              <w:rPr>
                <w:bCs/>
                <w:iCs/>
                <w:sz w:val="28"/>
                <w:szCs w:val="28"/>
                <w:lang w:val="pt-BR"/>
              </w:rPr>
              <w:t>n th</w:t>
            </w:r>
            <w:r w:rsidRPr="00AE573B">
              <w:rPr>
                <w:rFonts w:cs="Arial"/>
                <w:bCs/>
                <w:iCs/>
                <w:sz w:val="28"/>
                <w:szCs w:val="28"/>
                <w:lang w:val="pt-BR"/>
              </w:rPr>
              <w:t>ố</w:t>
            </w:r>
            <w:r w:rsidRPr="00AE573B">
              <w:rPr>
                <w:bCs/>
                <w:iCs/>
                <w:sz w:val="28"/>
                <w:szCs w:val="28"/>
                <w:lang w:val="pt-BR"/>
              </w:rPr>
              <w:t>ng: ng</w:t>
            </w:r>
            <w:r w:rsidRPr="00AE573B">
              <w:rPr>
                <w:rFonts w:cs="Arial"/>
                <w:bCs/>
                <w:iCs/>
                <w:sz w:val="28"/>
                <w:szCs w:val="28"/>
                <w:lang w:val="pt-BR"/>
              </w:rPr>
              <w:t>ườ</w:t>
            </w:r>
            <w:r w:rsidRPr="00AE573B">
              <w:rPr>
                <w:bCs/>
                <w:iCs/>
                <w:sz w:val="28"/>
                <w:szCs w:val="28"/>
                <w:lang w:val="pt-BR"/>
              </w:rPr>
              <w:t>i anh h</w:t>
            </w:r>
            <w:r w:rsidRPr="00AE573B">
              <w:rPr>
                <w:rFonts w:cs=".VnTime"/>
                <w:bCs/>
                <w:iCs/>
                <w:sz w:val="28"/>
                <w:szCs w:val="28"/>
                <w:lang w:val="pt-BR"/>
              </w:rPr>
              <w:t>ù</w:t>
            </w:r>
            <w:r w:rsidRPr="00AE573B">
              <w:rPr>
                <w:bCs/>
                <w:iCs/>
                <w:sz w:val="28"/>
                <w:szCs w:val="28"/>
                <w:lang w:val="pt-BR"/>
              </w:rPr>
              <w:t>ng ph</w:t>
            </w:r>
            <w:r w:rsidRPr="00AE573B">
              <w:rPr>
                <w:rFonts w:cs="Arial"/>
                <w:bCs/>
                <w:iCs/>
                <w:sz w:val="28"/>
                <w:szCs w:val="28"/>
                <w:lang w:val="pt-BR"/>
              </w:rPr>
              <w:t>ả</w:t>
            </w:r>
            <w:r w:rsidRPr="00AE573B">
              <w:rPr>
                <w:bCs/>
                <w:iCs/>
                <w:sz w:val="28"/>
                <w:szCs w:val="28"/>
                <w:lang w:val="pt-BR"/>
              </w:rPr>
              <w:t>i kh</w:t>
            </w:r>
            <w:r w:rsidRPr="00AE573B">
              <w:rPr>
                <w:rFonts w:cs="Arial"/>
                <w:bCs/>
                <w:iCs/>
                <w:sz w:val="28"/>
                <w:szCs w:val="28"/>
                <w:lang w:val="pt-BR"/>
              </w:rPr>
              <w:t>ổ</w:t>
            </w:r>
            <w:r w:rsidRPr="00AE573B">
              <w:rPr>
                <w:bCs/>
                <w:iCs/>
                <w:sz w:val="28"/>
                <w:szCs w:val="28"/>
                <w:lang w:val="pt-BR"/>
              </w:rPr>
              <w:t>ng l</w:t>
            </w:r>
            <w:r w:rsidRPr="00AE573B">
              <w:rPr>
                <w:rFonts w:cs="Arial"/>
                <w:bCs/>
                <w:iCs/>
                <w:sz w:val="28"/>
                <w:szCs w:val="28"/>
                <w:lang w:val="pt-BR"/>
              </w:rPr>
              <w:t>ồ</w:t>
            </w:r>
            <w:r w:rsidRPr="00AE573B">
              <w:rPr>
                <w:bCs/>
                <w:iCs/>
                <w:sz w:val="28"/>
                <w:szCs w:val="28"/>
                <w:lang w:val="pt-BR"/>
              </w:rPr>
              <w:t xml:space="preserve"> v</w:t>
            </w:r>
            <w:r w:rsidRPr="00AE573B">
              <w:rPr>
                <w:rFonts w:cs="Arial"/>
                <w:bCs/>
                <w:iCs/>
                <w:sz w:val="28"/>
                <w:szCs w:val="28"/>
                <w:lang w:val="pt-BR"/>
              </w:rPr>
              <w:t>ề</w:t>
            </w:r>
            <w:r w:rsidRPr="00AE573B">
              <w:rPr>
                <w:bCs/>
                <w:iCs/>
                <w:sz w:val="28"/>
                <w:szCs w:val="28"/>
                <w:lang w:val="pt-BR"/>
              </w:rPr>
              <w:t xml:space="preserve"> h</w:t>
            </w:r>
            <w:r w:rsidRPr="00AE573B">
              <w:rPr>
                <w:rFonts w:cs=".VnTime"/>
                <w:bCs/>
                <w:iCs/>
                <w:sz w:val="28"/>
                <w:szCs w:val="28"/>
                <w:lang w:val="pt-BR"/>
              </w:rPr>
              <w:t>ì</w:t>
            </w:r>
            <w:r w:rsidRPr="00AE573B">
              <w:rPr>
                <w:bCs/>
                <w:iCs/>
                <w:sz w:val="28"/>
                <w:szCs w:val="28"/>
                <w:lang w:val="pt-BR"/>
              </w:rPr>
              <w:t>nh th</w:t>
            </w:r>
            <w:r w:rsidRPr="00AE573B">
              <w:rPr>
                <w:rFonts w:cs="Arial"/>
                <w:bCs/>
                <w:iCs/>
                <w:sz w:val="28"/>
                <w:szCs w:val="28"/>
                <w:lang w:val="pt-BR"/>
              </w:rPr>
              <w:t>ể</w:t>
            </w:r>
            <w:r w:rsidRPr="00AE573B">
              <w:rPr>
                <w:bCs/>
                <w:iCs/>
                <w:sz w:val="28"/>
                <w:szCs w:val="28"/>
                <w:lang w:val="pt-BR"/>
              </w:rPr>
              <w:t>, s</w:t>
            </w:r>
            <w:r w:rsidRPr="00AE573B">
              <w:rPr>
                <w:rFonts w:cs="Arial"/>
                <w:bCs/>
                <w:iCs/>
                <w:sz w:val="28"/>
                <w:szCs w:val="28"/>
                <w:lang w:val="pt-BR"/>
              </w:rPr>
              <w:t>ứ</w:t>
            </w:r>
            <w:r w:rsidRPr="00AE573B">
              <w:rPr>
                <w:bCs/>
                <w:iCs/>
                <w:sz w:val="28"/>
                <w:szCs w:val="28"/>
                <w:lang w:val="pt-BR"/>
              </w:rPr>
              <w:t>c m</w:t>
            </w:r>
            <w:r w:rsidRPr="00AE573B">
              <w:rPr>
                <w:rFonts w:cs="Arial"/>
                <w:bCs/>
                <w:iCs/>
                <w:sz w:val="28"/>
                <w:szCs w:val="28"/>
                <w:lang w:val="pt-BR"/>
              </w:rPr>
              <w:t>ạ</w:t>
            </w:r>
            <w:r w:rsidRPr="00AE573B">
              <w:rPr>
                <w:bCs/>
                <w:iCs/>
                <w:sz w:val="28"/>
                <w:szCs w:val="28"/>
                <w:lang w:val="pt-BR"/>
              </w:rPr>
              <w:t>nh, chi</w:t>
            </w:r>
            <w:r w:rsidRPr="00AE573B">
              <w:rPr>
                <w:rFonts w:cs="Arial"/>
                <w:bCs/>
                <w:iCs/>
                <w:sz w:val="28"/>
                <w:szCs w:val="28"/>
                <w:lang w:val="pt-BR"/>
              </w:rPr>
              <w:t>ế</w:t>
            </w:r>
            <w:r w:rsidRPr="00AE573B">
              <w:rPr>
                <w:bCs/>
                <w:iCs/>
                <w:sz w:val="28"/>
                <w:szCs w:val="28"/>
                <w:lang w:val="pt-BR"/>
              </w:rPr>
              <w:t>n c</w:t>
            </w:r>
            <w:r w:rsidRPr="00AE573B">
              <w:rPr>
                <w:rFonts w:cs=".VnTime"/>
                <w:bCs/>
                <w:iCs/>
                <w:sz w:val="28"/>
                <w:szCs w:val="28"/>
                <w:lang w:val="pt-BR"/>
              </w:rPr>
              <w:t>ô</w:t>
            </w:r>
            <w:r w:rsidRPr="00AE573B">
              <w:rPr>
                <w:bCs/>
                <w:iCs/>
                <w:sz w:val="28"/>
                <w:szCs w:val="28"/>
                <w:lang w:val="pt-BR"/>
              </w:rPr>
              <w:t xml:space="preserve">ng. </w:t>
            </w:r>
          </w:p>
          <w:p w14:paraId="25C2105D" w14:textId="77777777" w:rsidR="00FF2B1E" w:rsidRPr="00AE573B" w:rsidRDefault="00FF2B1E" w:rsidP="00FF2B1E">
            <w:pPr>
              <w:spacing w:line="360" w:lineRule="auto"/>
              <w:jc w:val="both"/>
              <w:rPr>
                <w:bCs/>
                <w:iCs/>
                <w:sz w:val="28"/>
                <w:szCs w:val="28"/>
                <w:lang w:val="pt-BR"/>
              </w:rPr>
            </w:pPr>
            <w:r w:rsidRPr="00AE573B">
              <w:rPr>
                <w:rFonts w:cs="Arial"/>
                <w:bCs/>
                <w:iCs/>
                <w:sz w:val="28"/>
                <w:szCs w:val="28"/>
                <w:lang w:val="pt-BR"/>
              </w:rPr>
              <w:lastRenderedPageBreak/>
              <w:t>→</w:t>
            </w:r>
            <w:r w:rsidRPr="00AE573B">
              <w:rPr>
                <w:bCs/>
                <w:iCs/>
                <w:sz w:val="28"/>
                <w:szCs w:val="28"/>
                <w:lang w:val="pt-BR"/>
              </w:rPr>
              <w:t xml:space="preserve"> T</w:t>
            </w:r>
            <w:r w:rsidRPr="00AE573B">
              <w:rPr>
                <w:rFonts w:cs="Arial"/>
                <w:bCs/>
                <w:iCs/>
                <w:sz w:val="28"/>
                <w:szCs w:val="28"/>
                <w:lang w:val="pt-BR"/>
              </w:rPr>
              <w:t>ượ</w:t>
            </w:r>
            <w:r w:rsidRPr="00AE573B">
              <w:rPr>
                <w:bCs/>
                <w:iCs/>
                <w:sz w:val="28"/>
                <w:szCs w:val="28"/>
                <w:lang w:val="pt-BR"/>
              </w:rPr>
              <w:t xml:space="preserve">ng </w:t>
            </w:r>
            <w:r w:rsidRPr="00AE573B">
              <w:rPr>
                <w:rFonts w:cs="Arial"/>
                <w:bCs/>
                <w:iCs/>
                <w:sz w:val="28"/>
                <w:szCs w:val="28"/>
                <w:lang w:val="pt-BR"/>
              </w:rPr>
              <w:t>đà</w:t>
            </w:r>
            <w:r w:rsidRPr="00AE573B">
              <w:rPr>
                <w:bCs/>
                <w:iCs/>
                <w:sz w:val="28"/>
                <w:szCs w:val="28"/>
                <w:lang w:val="pt-BR"/>
              </w:rPr>
              <w:t>i b</w:t>
            </w:r>
            <w:r w:rsidRPr="00AE573B">
              <w:rPr>
                <w:rFonts w:cs="Arial"/>
                <w:bCs/>
                <w:iCs/>
                <w:sz w:val="28"/>
                <w:szCs w:val="28"/>
                <w:lang w:val="pt-BR"/>
              </w:rPr>
              <w:t>ấ</w:t>
            </w:r>
            <w:r w:rsidRPr="00AE573B">
              <w:rPr>
                <w:bCs/>
                <w:iCs/>
                <w:sz w:val="28"/>
                <w:szCs w:val="28"/>
                <w:lang w:val="pt-BR"/>
              </w:rPr>
              <w:t>t h</w:t>
            </w:r>
            <w:r w:rsidRPr="00AE573B">
              <w:rPr>
                <w:rFonts w:cs="Arial"/>
                <w:bCs/>
                <w:iCs/>
                <w:sz w:val="28"/>
                <w:szCs w:val="28"/>
                <w:lang w:val="pt-BR"/>
              </w:rPr>
              <w:t>ủ</w:t>
            </w:r>
            <w:r w:rsidRPr="00AE573B">
              <w:rPr>
                <w:bCs/>
                <w:iCs/>
                <w:sz w:val="28"/>
                <w:szCs w:val="28"/>
                <w:lang w:val="pt-BR"/>
              </w:rPr>
              <w:t xml:space="preserve"> v</w:t>
            </w:r>
            <w:r w:rsidRPr="00AE573B">
              <w:rPr>
                <w:rFonts w:cs="Arial"/>
                <w:bCs/>
                <w:iCs/>
                <w:sz w:val="28"/>
                <w:szCs w:val="28"/>
                <w:lang w:val="pt-BR"/>
              </w:rPr>
              <w:t>ề</w:t>
            </w:r>
            <w:r w:rsidRPr="00AE573B">
              <w:rPr>
                <w:bCs/>
                <w:iCs/>
                <w:sz w:val="28"/>
                <w:szCs w:val="28"/>
                <w:lang w:val="pt-BR"/>
              </w:rPr>
              <w:t xml:space="preserve"> s</w:t>
            </w:r>
            <w:r w:rsidRPr="00AE573B">
              <w:rPr>
                <w:rFonts w:cs="Arial"/>
                <w:bCs/>
                <w:iCs/>
                <w:sz w:val="28"/>
                <w:szCs w:val="28"/>
                <w:lang w:val="pt-BR"/>
              </w:rPr>
              <w:t>ự</w:t>
            </w:r>
            <w:r w:rsidRPr="00AE573B">
              <w:rPr>
                <w:bCs/>
                <w:iCs/>
                <w:sz w:val="28"/>
                <w:szCs w:val="28"/>
                <w:lang w:val="pt-BR"/>
              </w:rPr>
              <w:t xml:space="preserve"> tr</w:t>
            </w:r>
            <w:r w:rsidRPr="00AE573B">
              <w:rPr>
                <w:rFonts w:cs="Arial"/>
                <w:bCs/>
                <w:iCs/>
                <w:sz w:val="28"/>
                <w:szCs w:val="28"/>
                <w:lang w:val="pt-BR"/>
              </w:rPr>
              <w:t>ưở</w:t>
            </w:r>
            <w:r w:rsidRPr="00AE573B">
              <w:rPr>
                <w:bCs/>
                <w:iCs/>
                <w:sz w:val="28"/>
                <w:szCs w:val="28"/>
                <w:lang w:val="pt-BR"/>
              </w:rPr>
              <w:t>ng th</w:t>
            </w:r>
            <w:r w:rsidRPr="00AE573B">
              <w:rPr>
                <w:rFonts w:cs="Arial"/>
                <w:bCs/>
                <w:iCs/>
                <w:sz w:val="28"/>
                <w:szCs w:val="28"/>
                <w:lang w:val="pt-BR"/>
              </w:rPr>
              <w:t>à</w:t>
            </w:r>
            <w:r w:rsidRPr="00AE573B">
              <w:rPr>
                <w:bCs/>
                <w:iCs/>
                <w:sz w:val="28"/>
                <w:szCs w:val="28"/>
                <w:lang w:val="pt-BR"/>
              </w:rPr>
              <w:t>nh, h</w:t>
            </w:r>
            <w:r w:rsidRPr="00AE573B">
              <w:rPr>
                <w:rFonts w:cs=".VnTime"/>
                <w:bCs/>
                <w:iCs/>
                <w:sz w:val="28"/>
                <w:szCs w:val="28"/>
                <w:lang w:val="pt-BR"/>
              </w:rPr>
              <w:t>ù</w:t>
            </w:r>
            <w:r w:rsidRPr="00AE573B">
              <w:rPr>
                <w:bCs/>
                <w:iCs/>
                <w:sz w:val="28"/>
                <w:szCs w:val="28"/>
                <w:lang w:val="pt-BR"/>
              </w:rPr>
              <w:t>ng kh</w:t>
            </w:r>
            <w:r w:rsidRPr="00AE573B">
              <w:rPr>
                <w:rFonts w:cs=".VnTime"/>
                <w:bCs/>
                <w:iCs/>
                <w:sz w:val="28"/>
                <w:szCs w:val="28"/>
                <w:lang w:val="pt-BR"/>
              </w:rPr>
              <w:t>í</w:t>
            </w:r>
            <w:r w:rsidRPr="00AE573B">
              <w:rPr>
                <w:bCs/>
                <w:iCs/>
                <w:sz w:val="28"/>
                <w:szCs w:val="28"/>
                <w:lang w:val="pt-BR"/>
              </w:rPr>
              <w:t>, tinh th</w:t>
            </w:r>
            <w:r w:rsidRPr="00AE573B">
              <w:rPr>
                <w:rFonts w:cs="Arial"/>
                <w:bCs/>
                <w:iCs/>
                <w:sz w:val="28"/>
                <w:szCs w:val="28"/>
                <w:lang w:val="pt-BR"/>
              </w:rPr>
              <w:t>ầ</w:t>
            </w:r>
            <w:r w:rsidRPr="00AE573B">
              <w:rPr>
                <w:bCs/>
                <w:iCs/>
                <w:sz w:val="28"/>
                <w:szCs w:val="28"/>
                <w:lang w:val="pt-BR"/>
              </w:rPr>
              <w:t>n tr</w:t>
            </w:r>
            <w:r w:rsidRPr="00AE573B">
              <w:rPr>
                <w:rFonts w:cs="Arial"/>
                <w:bCs/>
                <w:iCs/>
                <w:sz w:val="28"/>
                <w:szCs w:val="28"/>
                <w:lang w:val="pt-BR"/>
              </w:rPr>
              <w:t>ướ</w:t>
            </w:r>
            <w:r w:rsidRPr="00AE573B">
              <w:rPr>
                <w:bCs/>
                <w:iCs/>
                <w:sz w:val="28"/>
                <w:szCs w:val="28"/>
                <w:lang w:val="pt-BR"/>
              </w:rPr>
              <w:t>c th</w:t>
            </w:r>
            <w:r w:rsidRPr="00AE573B">
              <w:rPr>
                <w:rFonts w:cs="Arial"/>
                <w:bCs/>
                <w:iCs/>
                <w:sz w:val="28"/>
                <w:szCs w:val="28"/>
                <w:lang w:val="pt-BR"/>
              </w:rPr>
              <w:t>ế</w:t>
            </w:r>
            <w:r w:rsidRPr="00AE573B">
              <w:rPr>
                <w:bCs/>
                <w:iCs/>
                <w:sz w:val="28"/>
                <w:szCs w:val="28"/>
                <w:lang w:val="pt-BR"/>
              </w:rPr>
              <w:t xml:space="preserve"> n</w:t>
            </w:r>
            <w:r w:rsidRPr="00AE573B">
              <w:rPr>
                <w:rFonts w:cs="Arial"/>
                <w:bCs/>
                <w:iCs/>
                <w:sz w:val="28"/>
                <w:szCs w:val="28"/>
                <w:lang w:val="pt-BR"/>
              </w:rPr>
              <w:t>ướ</w:t>
            </w:r>
            <w:r w:rsidRPr="00AE573B">
              <w:rPr>
                <w:bCs/>
                <w:iCs/>
                <w:sz w:val="28"/>
                <w:szCs w:val="28"/>
                <w:lang w:val="pt-BR"/>
              </w:rPr>
              <w:t>c l</w:t>
            </w:r>
            <w:r w:rsidRPr="00AE573B">
              <w:rPr>
                <w:rFonts w:cs=".VnTime"/>
                <w:bCs/>
                <w:iCs/>
                <w:sz w:val="28"/>
                <w:szCs w:val="28"/>
                <w:lang w:val="pt-BR"/>
              </w:rPr>
              <w:t>â</w:t>
            </w:r>
            <w:r w:rsidRPr="00AE573B">
              <w:rPr>
                <w:bCs/>
                <w:iCs/>
                <w:sz w:val="28"/>
                <w:szCs w:val="28"/>
                <w:lang w:val="pt-BR"/>
              </w:rPr>
              <w:t>m nguy.</w:t>
            </w:r>
          </w:p>
          <w:p w14:paraId="20FA7F7A" w14:textId="77777777" w:rsidR="00FF2B1E" w:rsidRDefault="00FF2B1E" w:rsidP="00FF2B1E">
            <w:pPr>
              <w:spacing w:line="360" w:lineRule="auto"/>
              <w:jc w:val="both"/>
              <w:rPr>
                <w:bCs/>
                <w:iCs/>
                <w:sz w:val="28"/>
                <w:szCs w:val="28"/>
                <w:lang w:val="pt-BR"/>
              </w:rPr>
            </w:pPr>
            <w:r w:rsidRPr="00AE573B">
              <w:rPr>
                <w:bCs/>
                <w:iCs/>
                <w:sz w:val="28"/>
                <w:szCs w:val="28"/>
                <w:lang w:val="pt-BR"/>
              </w:rPr>
              <w:t>- Quang c</w:t>
            </w:r>
            <w:r w:rsidRPr="00AE573B">
              <w:rPr>
                <w:rFonts w:cs="Arial"/>
                <w:bCs/>
                <w:iCs/>
                <w:sz w:val="28"/>
                <w:szCs w:val="28"/>
                <w:lang w:val="pt-BR"/>
              </w:rPr>
              <w:t>ả</w:t>
            </w:r>
            <w:r w:rsidRPr="00AE573B">
              <w:rPr>
                <w:bCs/>
                <w:iCs/>
                <w:sz w:val="28"/>
                <w:szCs w:val="28"/>
                <w:lang w:val="pt-BR"/>
              </w:rPr>
              <w:t>nh ra tr</w:t>
            </w:r>
            <w:r w:rsidRPr="00AE573B">
              <w:rPr>
                <w:rFonts w:cs="Arial"/>
                <w:bCs/>
                <w:iCs/>
                <w:sz w:val="28"/>
                <w:szCs w:val="28"/>
                <w:lang w:val="pt-BR"/>
              </w:rPr>
              <w:t>ậ</w:t>
            </w:r>
            <w:r w:rsidRPr="00AE573B">
              <w:rPr>
                <w:bCs/>
                <w:iCs/>
                <w:sz w:val="28"/>
                <w:szCs w:val="28"/>
                <w:lang w:val="pt-BR"/>
              </w:rPr>
              <w:t>n h</w:t>
            </w:r>
            <w:r w:rsidRPr="00AE573B">
              <w:rPr>
                <w:rFonts w:cs=".VnTime"/>
                <w:bCs/>
                <w:iCs/>
                <w:sz w:val="28"/>
                <w:szCs w:val="28"/>
                <w:lang w:val="pt-BR"/>
              </w:rPr>
              <w:t>ù</w:t>
            </w:r>
            <w:r w:rsidRPr="00AE573B">
              <w:rPr>
                <w:bCs/>
                <w:iCs/>
                <w:sz w:val="28"/>
                <w:szCs w:val="28"/>
                <w:lang w:val="pt-BR"/>
              </w:rPr>
              <w:t>ng v</w:t>
            </w:r>
            <w:r w:rsidRPr="00AE573B">
              <w:rPr>
                <w:rFonts w:cs="Arial"/>
                <w:bCs/>
                <w:iCs/>
                <w:sz w:val="28"/>
                <w:szCs w:val="28"/>
                <w:lang w:val="pt-BR"/>
              </w:rPr>
              <w:t>ĩ</w:t>
            </w:r>
            <w:r w:rsidRPr="00AE573B">
              <w:rPr>
                <w:bCs/>
                <w:iCs/>
                <w:sz w:val="28"/>
                <w:szCs w:val="28"/>
                <w:lang w:val="pt-BR"/>
              </w:rPr>
              <w:t>, ho</w:t>
            </w:r>
            <w:r w:rsidRPr="00AE573B">
              <w:rPr>
                <w:rFonts w:cs="Arial"/>
                <w:bCs/>
                <w:iCs/>
                <w:sz w:val="28"/>
                <w:szCs w:val="28"/>
                <w:lang w:val="pt-BR"/>
              </w:rPr>
              <w:t>à</w:t>
            </w:r>
            <w:r w:rsidRPr="00AE573B">
              <w:rPr>
                <w:bCs/>
                <w:iCs/>
                <w:sz w:val="28"/>
                <w:szCs w:val="28"/>
                <w:lang w:val="pt-BR"/>
              </w:rPr>
              <w:t>nh tr</w:t>
            </w:r>
            <w:r w:rsidRPr="00AE573B">
              <w:rPr>
                <w:rFonts w:cs=".VnTime"/>
                <w:bCs/>
                <w:iCs/>
                <w:sz w:val="28"/>
                <w:szCs w:val="28"/>
                <w:lang w:val="pt-BR"/>
              </w:rPr>
              <w:t>á</w:t>
            </w:r>
            <w:r w:rsidRPr="00AE573B">
              <w:rPr>
                <w:bCs/>
                <w:iCs/>
                <w:sz w:val="28"/>
                <w:szCs w:val="28"/>
                <w:lang w:val="pt-BR"/>
              </w:rPr>
              <w:t xml:space="preserve">ng. </w:t>
            </w:r>
          </w:p>
          <w:p w14:paraId="44F92DEE" w14:textId="77777777" w:rsidR="00FF2B1E" w:rsidRPr="00AE573B" w:rsidRDefault="00FF2B1E" w:rsidP="00FF2B1E">
            <w:pPr>
              <w:spacing w:line="360" w:lineRule="auto"/>
              <w:jc w:val="both"/>
              <w:rPr>
                <w:bCs/>
                <w:iCs/>
                <w:sz w:val="28"/>
                <w:szCs w:val="28"/>
                <w:lang w:val="pt-BR"/>
              </w:rPr>
            </w:pPr>
            <w:r w:rsidRPr="00AE573B">
              <w:rPr>
                <w:rFonts w:cs="Arial"/>
                <w:bCs/>
                <w:iCs/>
                <w:sz w:val="28"/>
                <w:szCs w:val="28"/>
                <w:lang w:val="pt-BR"/>
              </w:rPr>
              <w:t>→</w:t>
            </w:r>
            <w:r w:rsidRPr="00AE573B">
              <w:rPr>
                <w:bCs/>
                <w:iCs/>
                <w:sz w:val="28"/>
                <w:szCs w:val="28"/>
                <w:lang w:val="pt-BR"/>
              </w:rPr>
              <w:t xml:space="preserve"> T</w:t>
            </w:r>
            <w:r w:rsidRPr="00AE573B">
              <w:rPr>
                <w:rFonts w:cs="Arial"/>
                <w:bCs/>
                <w:iCs/>
                <w:sz w:val="28"/>
                <w:szCs w:val="28"/>
                <w:lang w:val="pt-BR"/>
              </w:rPr>
              <w:t>ấ</w:t>
            </w:r>
            <w:r w:rsidRPr="00AE573B">
              <w:rPr>
                <w:bCs/>
                <w:iCs/>
                <w:sz w:val="28"/>
                <w:szCs w:val="28"/>
                <w:lang w:val="pt-BR"/>
              </w:rPr>
              <w:t>t c</w:t>
            </w:r>
            <w:r w:rsidRPr="00AE573B">
              <w:rPr>
                <w:rFonts w:cs="Arial"/>
                <w:bCs/>
                <w:iCs/>
                <w:sz w:val="28"/>
                <w:szCs w:val="28"/>
                <w:lang w:val="pt-BR"/>
              </w:rPr>
              <w:t>ả</w:t>
            </w:r>
            <w:r w:rsidRPr="00AE573B">
              <w:rPr>
                <w:bCs/>
                <w:iCs/>
                <w:sz w:val="28"/>
                <w:szCs w:val="28"/>
                <w:lang w:val="pt-BR"/>
              </w:rPr>
              <w:t xml:space="preserve"> s</w:t>
            </w:r>
            <w:r w:rsidRPr="00AE573B">
              <w:rPr>
                <w:rFonts w:cs="Arial"/>
                <w:bCs/>
                <w:iCs/>
                <w:sz w:val="28"/>
                <w:szCs w:val="28"/>
                <w:lang w:val="pt-BR"/>
              </w:rPr>
              <w:t>ứ</w:t>
            </w:r>
            <w:r w:rsidRPr="00AE573B">
              <w:rPr>
                <w:bCs/>
                <w:iCs/>
                <w:sz w:val="28"/>
                <w:szCs w:val="28"/>
                <w:lang w:val="pt-BR"/>
              </w:rPr>
              <w:t>c m</w:t>
            </w:r>
            <w:r w:rsidRPr="00AE573B">
              <w:rPr>
                <w:rFonts w:cs="Arial"/>
                <w:bCs/>
                <w:iCs/>
                <w:sz w:val="28"/>
                <w:szCs w:val="28"/>
                <w:lang w:val="pt-BR"/>
              </w:rPr>
              <w:t>ạ</w:t>
            </w:r>
            <w:r w:rsidRPr="00AE573B">
              <w:rPr>
                <w:bCs/>
                <w:iCs/>
                <w:sz w:val="28"/>
                <w:szCs w:val="28"/>
                <w:lang w:val="pt-BR"/>
              </w:rPr>
              <w:t xml:space="preserve">nh, </w:t>
            </w:r>
            <w:r w:rsidRPr="00AE573B">
              <w:rPr>
                <w:rFonts w:cs=".VnTime"/>
                <w:bCs/>
                <w:iCs/>
                <w:sz w:val="28"/>
                <w:szCs w:val="28"/>
                <w:lang w:val="pt-BR"/>
              </w:rPr>
              <w:t>ý</w:t>
            </w:r>
            <w:r w:rsidRPr="00AE573B">
              <w:rPr>
                <w:bCs/>
                <w:iCs/>
                <w:sz w:val="28"/>
                <w:szCs w:val="28"/>
                <w:lang w:val="pt-BR"/>
              </w:rPr>
              <w:t xml:space="preserve"> ch</w:t>
            </w:r>
            <w:r w:rsidRPr="00AE573B">
              <w:rPr>
                <w:rFonts w:cs=".VnTime"/>
                <w:bCs/>
                <w:iCs/>
                <w:sz w:val="28"/>
                <w:szCs w:val="28"/>
                <w:lang w:val="pt-BR"/>
              </w:rPr>
              <w:t>í</w:t>
            </w:r>
            <w:r w:rsidRPr="00AE573B">
              <w:rPr>
                <w:bCs/>
                <w:iCs/>
                <w:sz w:val="28"/>
                <w:szCs w:val="28"/>
                <w:lang w:val="pt-BR"/>
              </w:rPr>
              <w:t xml:space="preserve"> c</w:t>
            </w:r>
            <w:r w:rsidRPr="00AE573B">
              <w:rPr>
                <w:rFonts w:cs="Arial"/>
                <w:bCs/>
                <w:iCs/>
                <w:sz w:val="28"/>
                <w:szCs w:val="28"/>
                <w:lang w:val="pt-BR"/>
              </w:rPr>
              <w:t>ộ</w:t>
            </w:r>
            <w:r w:rsidRPr="00AE573B">
              <w:rPr>
                <w:bCs/>
                <w:iCs/>
                <w:sz w:val="28"/>
                <w:szCs w:val="28"/>
                <w:lang w:val="pt-BR"/>
              </w:rPr>
              <w:t xml:space="preserve">ng </w:t>
            </w:r>
            <w:r w:rsidRPr="00AE573B">
              <w:rPr>
                <w:rFonts w:cs="Arial"/>
                <w:bCs/>
                <w:iCs/>
                <w:sz w:val="28"/>
                <w:szCs w:val="28"/>
                <w:lang w:val="pt-BR"/>
              </w:rPr>
              <w:t>đồ</w:t>
            </w:r>
            <w:r w:rsidRPr="00AE573B">
              <w:rPr>
                <w:bCs/>
                <w:iCs/>
                <w:sz w:val="28"/>
                <w:szCs w:val="28"/>
                <w:lang w:val="pt-BR"/>
              </w:rPr>
              <w:t>ng, th</w:t>
            </w:r>
            <w:r w:rsidRPr="00AE573B">
              <w:rPr>
                <w:rFonts w:cs="Arial"/>
                <w:bCs/>
                <w:iCs/>
                <w:sz w:val="28"/>
                <w:szCs w:val="28"/>
                <w:lang w:val="pt-BR"/>
              </w:rPr>
              <w:t>à</w:t>
            </w:r>
            <w:r w:rsidRPr="00AE573B">
              <w:rPr>
                <w:bCs/>
                <w:iCs/>
                <w:sz w:val="28"/>
                <w:szCs w:val="28"/>
                <w:lang w:val="pt-BR"/>
              </w:rPr>
              <w:t>nh t</w:t>
            </w:r>
            <w:r w:rsidRPr="00AE573B">
              <w:rPr>
                <w:rFonts w:cs="Arial"/>
                <w:bCs/>
                <w:iCs/>
                <w:sz w:val="28"/>
                <w:szCs w:val="28"/>
                <w:lang w:val="pt-BR"/>
              </w:rPr>
              <w:t>ự</w:t>
            </w:r>
            <w:r w:rsidRPr="00AE573B">
              <w:rPr>
                <w:bCs/>
                <w:iCs/>
                <w:sz w:val="28"/>
                <w:szCs w:val="28"/>
                <w:lang w:val="pt-BR"/>
              </w:rPr>
              <w:t xml:space="preserve">u lao </w:t>
            </w:r>
            <w:r w:rsidRPr="00AE573B">
              <w:rPr>
                <w:rFonts w:cs="Arial"/>
                <w:bCs/>
                <w:iCs/>
                <w:sz w:val="28"/>
                <w:szCs w:val="28"/>
                <w:lang w:val="pt-BR"/>
              </w:rPr>
              <w:t>độ</w:t>
            </w:r>
            <w:r w:rsidRPr="00AE573B">
              <w:rPr>
                <w:bCs/>
                <w:iCs/>
                <w:sz w:val="28"/>
                <w:szCs w:val="28"/>
                <w:lang w:val="pt-BR"/>
              </w:rPr>
              <w:t>ng, v</w:t>
            </w:r>
            <w:r w:rsidRPr="00AE573B">
              <w:rPr>
                <w:rFonts w:cs="Arial"/>
                <w:bCs/>
                <w:iCs/>
                <w:sz w:val="28"/>
                <w:szCs w:val="28"/>
                <w:lang w:val="pt-BR"/>
              </w:rPr>
              <w:t>ă</w:t>
            </w:r>
            <w:r w:rsidRPr="00AE573B">
              <w:rPr>
                <w:bCs/>
                <w:iCs/>
                <w:sz w:val="28"/>
                <w:szCs w:val="28"/>
                <w:lang w:val="pt-BR"/>
              </w:rPr>
              <w:t xml:space="preserve">n hóa </w:t>
            </w:r>
            <w:r w:rsidRPr="00AE573B">
              <w:rPr>
                <w:rFonts w:cs="Arial"/>
                <w:bCs/>
                <w:iCs/>
                <w:sz w:val="28"/>
                <w:szCs w:val="28"/>
                <w:lang w:val="pt-BR"/>
              </w:rPr>
              <w:t>đượ</w:t>
            </w:r>
            <w:r w:rsidRPr="00AE573B">
              <w:rPr>
                <w:bCs/>
                <w:iCs/>
                <w:sz w:val="28"/>
                <w:szCs w:val="28"/>
                <w:lang w:val="pt-BR"/>
              </w:rPr>
              <w:t>c b</w:t>
            </w:r>
            <w:r w:rsidRPr="00AE573B">
              <w:rPr>
                <w:rFonts w:cs="Arial"/>
                <w:bCs/>
                <w:iCs/>
                <w:sz w:val="28"/>
                <w:szCs w:val="28"/>
                <w:lang w:val="pt-BR"/>
              </w:rPr>
              <w:t>ộ</w:t>
            </w:r>
            <w:r w:rsidRPr="00AE573B">
              <w:rPr>
                <w:bCs/>
                <w:iCs/>
                <w:sz w:val="28"/>
                <w:szCs w:val="28"/>
                <w:lang w:val="pt-BR"/>
              </w:rPr>
              <w:t>c l</w:t>
            </w:r>
            <w:r w:rsidRPr="00AE573B">
              <w:rPr>
                <w:rFonts w:cs="Arial"/>
                <w:bCs/>
                <w:iCs/>
                <w:sz w:val="28"/>
                <w:szCs w:val="28"/>
                <w:lang w:val="pt-BR"/>
              </w:rPr>
              <w:t>ộ</w:t>
            </w:r>
            <w:r w:rsidRPr="00AE573B">
              <w:rPr>
                <w:bCs/>
                <w:iCs/>
                <w:sz w:val="28"/>
                <w:szCs w:val="28"/>
                <w:lang w:val="pt-BR"/>
              </w:rPr>
              <w:t xml:space="preserve"> trong cu</w:t>
            </w:r>
            <w:r w:rsidRPr="00AE573B">
              <w:rPr>
                <w:rFonts w:cs="Arial"/>
                <w:bCs/>
                <w:iCs/>
                <w:sz w:val="28"/>
                <w:szCs w:val="28"/>
                <w:lang w:val="pt-BR"/>
              </w:rPr>
              <w:t>ộ</w:t>
            </w:r>
            <w:r w:rsidRPr="00AE573B">
              <w:rPr>
                <w:bCs/>
                <w:iCs/>
                <w:sz w:val="28"/>
                <w:szCs w:val="28"/>
                <w:lang w:val="pt-BR"/>
              </w:rPr>
              <w:t xml:space="preserve">c </w:t>
            </w:r>
            <w:r w:rsidRPr="00AE573B">
              <w:rPr>
                <w:rFonts w:cs="Arial"/>
                <w:bCs/>
                <w:iCs/>
                <w:sz w:val="28"/>
                <w:szCs w:val="28"/>
                <w:lang w:val="pt-BR"/>
              </w:rPr>
              <w:t>đố</w:t>
            </w:r>
            <w:r w:rsidRPr="00AE573B">
              <w:rPr>
                <w:bCs/>
                <w:iCs/>
                <w:sz w:val="28"/>
                <w:szCs w:val="28"/>
                <w:lang w:val="pt-BR"/>
              </w:rPr>
              <w:t xml:space="preserve">i </w:t>
            </w:r>
            <w:r w:rsidRPr="00AE573B">
              <w:rPr>
                <w:rFonts w:cs="Arial"/>
                <w:bCs/>
                <w:iCs/>
                <w:sz w:val="28"/>
                <w:szCs w:val="28"/>
                <w:lang w:val="pt-BR"/>
              </w:rPr>
              <w:t>đầ</w:t>
            </w:r>
            <w:r w:rsidRPr="00AE573B">
              <w:rPr>
                <w:bCs/>
                <w:iCs/>
                <w:sz w:val="28"/>
                <w:szCs w:val="28"/>
                <w:lang w:val="pt-BR"/>
              </w:rPr>
              <w:t>u gi</w:t>
            </w:r>
            <w:r w:rsidRPr="00AE573B">
              <w:rPr>
                <w:rFonts w:cs="Arial"/>
                <w:bCs/>
                <w:iCs/>
                <w:sz w:val="28"/>
                <w:szCs w:val="28"/>
                <w:lang w:val="pt-BR"/>
              </w:rPr>
              <w:t>ặ</w:t>
            </w:r>
            <w:r w:rsidRPr="00AE573B">
              <w:rPr>
                <w:bCs/>
                <w:iCs/>
                <w:sz w:val="28"/>
                <w:szCs w:val="28"/>
                <w:lang w:val="pt-BR"/>
              </w:rPr>
              <w:t>c.</w:t>
            </w:r>
          </w:p>
          <w:p w14:paraId="2663EFA9" w14:textId="77777777" w:rsidR="00FF2B1E" w:rsidRDefault="00FF2B1E" w:rsidP="00FF2B1E">
            <w:pPr>
              <w:spacing w:line="360" w:lineRule="auto"/>
              <w:jc w:val="both"/>
              <w:rPr>
                <w:bCs/>
                <w:iCs/>
                <w:sz w:val="28"/>
                <w:szCs w:val="28"/>
                <w:lang w:val="pt-BR"/>
              </w:rPr>
            </w:pPr>
            <w:r>
              <w:rPr>
                <w:bCs/>
                <w:iCs/>
                <w:sz w:val="28"/>
                <w:szCs w:val="28"/>
                <w:lang w:val="pt-BR"/>
              </w:rPr>
              <w:t>3.4 Gióng bay lên trời và dấu xưa còn lại</w:t>
            </w:r>
          </w:p>
          <w:p w14:paraId="62EDE4F5" w14:textId="77777777" w:rsidR="00FF2B1E" w:rsidRDefault="00FF2B1E" w:rsidP="00FF2B1E">
            <w:pPr>
              <w:spacing w:line="360" w:lineRule="auto"/>
              <w:jc w:val="both"/>
              <w:rPr>
                <w:bCs/>
                <w:iCs/>
                <w:sz w:val="28"/>
                <w:szCs w:val="28"/>
                <w:lang w:val="pt-BR"/>
              </w:rPr>
            </w:pPr>
            <w:r w:rsidRPr="00AE573B">
              <w:rPr>
                <w:bCs/>
                <w:iCs/>
                <w:sz w:val="28"/>
                <w:szCs w:val="28"/>
                <w:lang w:val="pt-BR"/>
              </w:rPr>
              <w:t xml:space="preserve">- Gióng ba về trời là sự ra </w:t>
            </w:r>
            <w:r w:rsidRPr="00AE573B">
              <w:rPr>
                <w:rFonts w:hint="eastAsia"/>
                <w:bCs/>
                <w:iCs/>
                <w:sz w:val="28"/>
                <w:szCs w:val="28"/>
                <w:lang w:val="pt-BR"/>
              </w:rPr>
              <w:t>đ</w:t>
            </w:r>
            <w:r w:rsidRPr="00AE573B">
              <w:rPr>
                <w:bCs/>
                <w:iCs/>
                <w:sz w:val="28"/>
                <w:szCs w:val="28"/>
                <w:lang w:val="pt-BR"/>
              </w:rPr>
              <w:t>i phi th</w:t>
            </w:r>
            <w:r w:rsidRPr="00AE573B">
              <w:rPr>
                <w:rFonts w:hint="eastAsia"/>
                <w:bCs/>
                <w:iCs/>
                <w:sz w:val="28"/>
                <w:szCs w:val="28"/>
                <w:lang w:val="pt-BR"/>
              </w:rPr>
              <w:t>ư</w:t>
            </w:r>
            <w:r w:rsidRPr="00AE573B">
              <w:rPr>
                <w:bCs/>
                <w:iCs/>
                <w:sz w:val="28"/>
                <w:szCs w:val="28"/>
                <w:lang w:val="pt-BR"/>
              </w:rPr>
              <w:t xml:space="preserve">ờng. </w:t>
            </w:r>
          </w:p>
          <w:p w14:paraId="5B757E8B" w14:textId="77777777" w:rsidR="00FF2B1E" w:rsidRPr="00AE573B" w:rsidRDefault="00FF2B1E" w:rsidP="00FF2B1E">
            <w:pPr>
              <w:spacing w:line="360" w:lineRule="auto"/>
              <w:jc w:val="both"/>
              <w:rPr>
                <w:bCs/>
                <w:iCs/>
                <w:sz w:val="28"/>
                <w:szCs w:val="28"/>
                <w:lang w:val="pt-BR"/>
              </w:rPr>
            </w:pPr>
            <w:r w:rsidRPr="00AE573B">
              <w:rPr>
                <w:bCs/>
                <w:iCs/>
                <w:sz w:val="28"/>
                <w:szCs w:val="28"/>
                <w:lang w:val="pt-BR"/>
              </w:rPr>
              <w:t xml:space="preserve">→ Sự trân trọng, yêu mến, muốn bất tử hóa nhân vật. </w:t>
            </w:r>
            <w:r w:rsidRPr="00AE573B">
              <w:rPr>
                <w:rFonts w:hint="eastAsia"/>
                <w:bCs/>
                <w:iCs/>
                <w:sz w:val="28"/>
                <w:szCs w:val="28"/>
                <w:lang w:val="pt-BR"/>
              </w:rPr>
              <w:t>Đâ</w:t>
            </w:r>
            <w:r w:rsidRPr="00AE573B">
              <w:rPr>
                <w:bCs/>
                <w:iCs/>
                <w:sz w:val="28"/>
                <w:szCs w:val="28"/>
                <w:lang w:val="pt-BR"/>
              </w:rPr>
              <w:t>y là phần th</w:t>
            </w:r>
            <w:r w:rsidRPr="00AE573B">
              <w:rPr>
                <w:rFonts w:hint="eastAsia"/>
                <w:bCs/>
                <w:iCs/>
                <w:sz w:val="28"/>
                <w:szCs w:val="28"/>
                <w:lang w:val="pt-BR"/>
              </w:rPr>
              <w:t>ư</w:t>
            </w:r>
            <w:r w:rsidRPr="00AE573B">
              <w:rPr>
                <w:bCs/>
                <w:iCs/>
                <w:sz w:val="28"/>
                <w:szCs w:val="28"/>
                <w:lang w:val="pt-BR"/>
              </w:rPr>
              <w:t>ởng cao nhất trao tặng ng</w:t>
            </w:r>
            <w:r w:rsidRPr="00AE573B">
              <w:rPr>
                <w:rFonts w:hint="eastAsia"/>
                <w:bCs/>
                <w:iCs/>
                <w:sz w:val="28"/>
                <w:szCs w:val="28"/>
                <w:lang w:val="pt-BR"/>
              </w:rPr>
              <w:t>ư</w:t>
            </w:r>
            <w:r w:rsidRPr="00AE573B">
              <w:rPr>
                <w:bCs/>
                <w:iCs/>
                <w:sz w:val="28"/>
                <w:szCs w:val="28"/>
                <w:lang w:val="pt-BR"/>
              </w:rPr>
              <w:t>ời anh hùng.</w:t>
            </w:r>
          </w:p>
          <w:p w14:paraId="458477C8" w14:textId="77777777" w:rsidR="00FF2B1E" w:rsidRDefault="00FF2B1E" w:rsidP="00FF2B1E">
            <w:pPr>
              <w:spacing w:line="360" w:lineRule="auto"/>
              <w:jc w:val="both"/>
              <w:rPr>
                <w:bCs/>
                <w:iCs/>
                <w:sz w:val="28"/>
                <w:szCs w:val="28"/>
                <w:lang w:val="pt-BR"/>
              </w:rPr>
            </w:pPr>
            <w:r w:rsidRPr="00AE573B">
              <w:rPr>
                <w:bCs/>
                <w:iCs/>
                <w:sz w:val="28"/>
                <w:szCs w:val="28"/>
                <w:lang w:val="pt-BR"/>
              </w:rPr>
              <w:t xml:space="preserve">- Chiến tích còn </w:t>
            </w:r>
            <w:r w:rsidRPr="00AE573B">
              <w:rPr>
                <w:rFonts w:hint="eastAsia"/>
                <w:bCs/>
                <w:iCs/>
                <w:sz w:val="28"/>
                <w:szCs w:val="28"/>
                <w:lang w:val="pt-BR"/>
              </w:rPr>
              <w:t>đ</w:t>
            </w:r>
            <w:r w:rsidRPr="00AE573B">
              <w:rPr>
                <w:bCs/>
                <w:iCs/>
                <w:sz w:val="28"/>
                <w:szCs w:val="28"/>
                <w:lang w:val="pt-BR"/>
              </w:rPr>
              <w:t>ể lại: dấu ngựa, ao hồ,... Nhân dân kể chuyện Gióng, tổ chức Hội Gióng.</w:t>
            </w:r>
          </w:p>
          <w:p w14:paraId="05F412F8" w14:textId="77777777" w:rsidR="00FF2B1E" w:rsidRDefault="00FF2B1E" w:rsidP="00FF2B1E">
            <w:pPr>
              <w:spacing w:line="360" w:lineRule="auto"/>
              <w:jc w:val="both"/>
              <w:rPr>
                <w:bCs/>
                <w:iCs/>
                <w:sz w:val="28"/>
                <w:szCs w:val="28"/>
                <w:lang w:val="pt-BR"/>
              </w:rPr>
            </w:pPr>
            <w:r w:rsidRPr="00AE573B">
              <w:rPr>
                <w:bCs/>
                <w:iCs/>
                <w:sz w:val="28"/>
                <w:szCs w:val="28"/>
                <w:lang w:val="pt-BR"/>
              </w:rPr>
              <w:t xml:space="preserve"> → Minh chứng câu chuyện có thật, giúp mọi ng</w:t>
            </w:r>
            <w:r w:rsidRPr="00AE573B">
              <w:rPr>
                <w:rFonts w:hint="eastAsia"/>
                <w:bCs/>
                <w:iCs/>
                <w:sz w:val="28"/>
                <w:szCs w:val="28"/>
                <w:lang w:val="pt-BR"/>
              </w:rPr>
              <w:t>ư</w:t>
            </w:r>
            <w:r w:rsidRPr="00AE573B">
              <w:rPr>
                <w:bCs/>
                <w:iCs/>
                <w:sz w:val="28"/>
                <w:szCs w:val="28"/>
                <w:lang w:val="pt-BR"/>
              </w:rPr>
              <w:t>ời tin và giữ truyền thống dân tộc.</w:t>
            </w:r>
          </w:p>
          <w:p w14:paraId="7F88695D" w14:textId="77777777" w:rsidR="00FF2B1E" w:rsidRPr="00AE573B" w:rsidRDefault="00FF2B1E" w:rsidP="00FF2B1E">
            <w:pPr>
              <w:spacing w:line="360" w:lineRule="auto"/>
              <w:jc w:val="both"/>
              <w:rPr>
                <w:bCs/>
                <w:iCs/>
                <w:sz w:val="28"/>
                <w:szCs w:val="28"/>
                <w:lang w:val="pt-BR"/>
              </w:rPr>
            </w:pPr>
          </w:p>
          <w:p w14:paraId="2F3F1A9C" w14:textId="77777777" w:rsidR="00FF2B1E" w:rsidRDefault="00FF2B1E" w:rsidP="00FF2B1E">
            <w:pPr>
              <w:spacing w:line="360" w:lineRule="auto"/>
              <w:rPr>
                <w:b/>
                <w:szCs w:val="28"/>
              </w:rPr>
            </w:pPr>
          </w:p>
          <w:p w14:paraId="22EC9609" w14:textId="77777777" w:rsidR="00FF2B1E" w:rsidRDefault="00FF2B1E" w:rsidP="00FF2B1E">
            <w:pPr>
              <w:spacing w:line="360" w:lineRule="auto"/>
              <w:rPr>
                <w:b/>
                <w:szCs w:val="28"/>
              </w:rPr>
            </w:pPr>
          </w:p>
          <w:p w14:paraId="6944960F" w14:textId="77777777" w:rsidR="00FF2B1E" w:rsidRDefault="00FF2B1E" w:rsidP="00FF2B1E">
            <w:pPr>
              <w:spacing w:line="360" w:lineRule="auto"/>
              <w:rPr>
                <w:b/>
                <w:sz w:val="26"/>
                <w:szCs w:val="26"/>
              </w:rPr>
            </w:pPr>
          </w:p>
          <w:p w14:paraId="073D9F89" w14:textId="77777777" w:rsidR="00FF2B1E" w:rsidRDefault="00FF2B1E" w:rsidP="00FF2B1E">
            <w:pPr>
              <w:spacing w:line="360" w:lineRule="auto"/>
              <w:rPr>
                <w:b/>
                <w:sz w:val="26"/>
                <w:szCs w:val="26"/>
              </w:rPr>
            </w:pPr>
          </w:p>
          <w:p w14:paraId="621DF554" w14:textId="77777777" w:rsidR="00FF2B1E" w:rsidRDefault="00FF2B1E" w:rsidP="00FF2B1E">
            <w:pPr>
              <w:spacing w:line="360" w:lineRule="auto"/>
              <w:rPr>
                <w:b/>
                <w:sz w:val="26"/>
                <w:szCs w:val="26"/>
              </w:rPr>
            </w:pPr>
          </w:p>
          <w:p w14:paraId="325977F3" w14:textId="77777777" w:rsidR="00FF2B1E" w:rsidRDefault="00FF2B1E" w:rsidP="00FF2B1E">
            <w:pPr>
              <w:spacing w:line="360" w:lineRule="auto"/>
              <w:rPr>
                <w:b/>
                <w:sz w:val="26"/>
                <w:szCs w:val="26"/>
              </w:rPr>
            </w:pPr>
          </w:p>
          <w:p w14:paraId="2D5B765A" w14:textId="77777777" w:rsidR="00FF2B1E" w:rsidRDefault="00FF2B1E" w:rsidP="00FF2B1E">
            <w:pPr>
              <w:spacing w:line="360" w:lineRule="auto"/>
              <w:rPr>
                <w:b/>
                <w:sz w:val="26"/>
                <w:szCs w:val="26"/>
              </w:rPr>
            </w:pPr>
          </w:p>
          <w:p w14:paraId="28D822B4" w14:textId="77777777" w:rsidR="00FF2B1E" w:rsidRDefault="00FF2B1E" w:rsidP="00FF2B1E">
            <w:pPr>
              <w:spacing w:line="360" w:lineRule="auto"/>
              <w:rPr>
                <w:b/>
                <w:sz w:val="26"/>
                <w:szCs w:val="26"/>
              </w:rPr>
            </w:pPr>
          </w:p>
          <w:p w14:paraId="06B81C3A" w14:textId="77777777" w:rsidR="00FF2B1E" w:rsidRDefault="00FF2B1E" w:rsidP="00FF2B1E">
            <w:pPr>
              <w:spacing w:line="360" w:lineRule="auto"/>
              <w:rPr>
                <w:b/>
                <w:sz w:val="26"/>
                <w:szCs w:val="26"/>
              </w:rPr>
            </w:pPr>
          </w:p>
          <w:p w14:paraId="601F7F76" w14:textId="77777777" w:rsidR="00FF2B1E" w:rsidRDefault="00FF2B1E" w:rsidP="00FF2B1E">
            <w:pPr>
              <w:spacing w:line="360" w:lineRule="auto"/>
              <w:rPr>
                <w:b/>
                <w:sz w:val="26"/>
                <w:szCs w:val="26"/>
              </w:rPr>
            </w:pPr>
          </w:p>
          <w:p w14:paraId="3369BA05" w14:textId="77777777" w:rsidR="00FF2B1E" w:rsidRDefault="00FF2B1E" w:rsidP="00FF2B1E">
            <w:pPr>
              <w:spacing w:line="360" w:lineRule="auto"/>
              <w:rPr>
                <w:b/>
                <w:sz w:val="26"/>
                <w:szCs w:val="26"/>
              </w:rPr>
            </w:pPr>
          </w:p>
          <w:p w14:paraId="7A1217B9" w14:textId="77777777" w:rsidR="00FF2B1E" w:rsidRDefault="00FF2B1E" w:rsidP="00FF2B1E">
            <w:pPr>
              <w:spacing w:line="360" w:lineRule="auto"/>
              <w:rPr>
                <w:b/>
                <w:sz w:val="26"/>
                <w:szCs w:val="26"/>
              </w:rPr>
            </w:pPr>
          </w:p>
          <w:p w14:paraId="2325001B" w14:textId="77777777" w:rsidR="00FF2B1E" w:rsidRDefault="00FF2B1E" w:rsidP="00FF2B1E">
            <w:pPr>
              <w:spacing w:line="360" w:lineRule="auto"/>
              <w:rPr>
                <w:b/>
                <w:sz w:val="26"/>
                <w:szCs w:val="26"/>
              </w:rPr>
            </w:pPr>
          </w:p>
          <w:p w14:paraId="5D81D4DD" w14:textId="77777777" w:rsidR="00FF2B1E" w:rsidRPr="00607E32" w:rsidRDefault="00FF2B1E" w:rsidP="00FF2B1E">
            <w:pPr>
              <w:spacing w:line="360" w:lineRule="auto"/>
              <w:rPr>
                <w:color w:val="000000"/>
                <w:sz w:val="28"/>
                <w:szCs w:val="28"/>
              </w:rPr>
            </w:pPr>
          </w:p>
        </w:tc>
      </w:tr>
      <w:tr w:rsidR="00FF2B1E" w:rsidRPr="00E02C42" w14:paraId="522C3A6C" w14:textId="77777777" w:rsidTr="00A96C9F">
        <w:trPr>
          <w:gridAfter w:val="1"/>
          <w:wAfter w:w="30" w:type="dxa"/>
          <w:trHeight w:val="813"/>
        </w:trPr>
        <w:tc>
          <w:tcPr>
            <w:tcW w:w="9468" w:type="dxa"/>
            <w:gridSpan w:val="6"/>
            <w:shd w:val="clear" w:color="auto" w:fill="auto"/>
          </w:tcPr>
          <w:p w14:paraId="3E9AC2B4" w14:textId="77777777" w:rsidR="00FF2B1E" w:rsidRPr="00EA4E4B" w:rsidRDefault="00FF2B1E" w:rsidP="00FF2B1E">
            <w:pPr>
              <w:spacing w:line="360" w:lineRule="auto"/>
              <w:jc w:val="center"/>
              <w:rPr>
                <w:b/>
                <w:bCs/>
                <w:color w:val="000000"/>
                <w:sz w:val="28"/>
                <w:szCs w:val="28"/>
              </w:rPr>
            </w:pPr>
            <w:r w:rsidRPr="00EA4E4B">
              <w:rPr>
                <w:b/>
                <w:bCs/>
                <w:color w:val="000000"/>
                <w:sz w:val="28"/>
                <w:szCs w:val="28"/>
                <w:lang w:val="vi-VN"/>
              </w:rPr>
              <w:lastRenderedPageBreak/>
              <w:t>III. T</w:t>
            </w:r>
            <w:r w:rsidRPr="00EA4E4B">
              <w:rPr>
                <w:b/>
                <w:bCs/>
                <w:color w:val="000000"/>
                <w:sz w:val="28"/>
                <w:szCs w:val="28"/>
              </w:rPr>
              <w:t>ỔNG KẾT</w:t>
            </w:r>
          </w:p>
        </w:tc>
      </w:tr>
      <w:tr w:rsidR="00FF2B1E" w:rsidRPr="00E02C42" w14:paraId="253B22BF" w14:textId="77777777" w:rsidTr="00A96C9F">
        <w:trPr>
          <w:gridAfter w:val="1"/>
          <w:wAfter w:w="30" w:type="dxa"/>
          <w:trHeight w:val="813"/>
        </w:trPr>
        <w:tc>
          <w:tcPr>
            <w:tcW w:w="5148" w:type="dxa"/>
            <w:gridSpan w:val="5"/>
            <w:shd w:val="clear" w:color="auto" w:fill="auto"/>
          </w:tcPr>
          <w:p w14:paraId="05CA2292" w14:textId="77777777" w:rsidR="00FF2B1E" w:rsidRPr="00EA4E4B" w:rsidRDefault="00FF2B1E" w:rsidP="00FF2B1E">
            <w:pPr>
              <w:pStyle w:val="TableParagraph"/>
              <w:spacing w:before="3" w:line="360" w:lineRule="auto"/>
              <w:ind w:left="0"/>
              <w:rPr>
                <w:b/>
                <w:color w:val="0070C0"/>
                <w:sz w:val="28"/>
                <w:szCs w:val="28"/>
              </w:rPr>
            </w:pPr>
            <w:r w:rsidRPr="00EA4E4B">
              <w:rPr>
                <w:b/>
                <w:color w:val="0070C0"/>
                <w:sz w:val="28"/>
                <w:szCs w:val="28"/>
              </w:rPr>
              <w:t>B1: Chuyển giao nhiệm vụ (GV)</w:t>
            </w:r>
          </w:p>
          <w:p w14:paraId="369CECA4" w14:textId="77777777" w:rsidR="00FF2B1E" w:rsidRDefault="00FF2B1E" w:rsidP="00FF2B1E">
            <w:pPr>
              <w:pStyle w:val="TableParagraph"/>
              <w:tabs>
                <w:tab w:val="left" w:pos="270"/>
              </w:tabs>
              <w:spacing w:before="14" w:line="360" w:lineRule="auto"/>
              <w:ind w:left="0"/>
              <w:rPr>
                <w:color w:val="000000"/>
                <w:sz w:val="28"/>
                <w:szCs w:val="28"/>
                <w:lang w:val="en-US"/>
              </w:rPr>
            </w:pPr>
            <w:r w:rsidRPr="00EA4E4B">
              <w:rPr>
                <w:color w:val="000000"/>
                <w:sz w:val="28"/>
                <w:szCs w:val="28"/>
                <w:lang w:val="vi-VN"/>
              </w:rPr>
              <w:t xml:space="preserve">- </w:t>
            </w:r>
            <w:r w:rsidRPr="00EA4E4B">
              <w:rPr>
                <w:color w:val="000000"/>
                <w:sz w:val="28"/>
                <w:szCs w:val="28"/>
              </w:rPr>
              <w:t>Phát phiếu học tập số</w:t>
            </w:r>
            <w:r>
              <w:rPr>
                <w:color w:val="000000"/>
                <w:sz w:val="28"/>
                <w:szCs w:val="28"/>
                <w:lang w:val="en-US"/>
              </w:rPr>
              <w:t xml:space="preserve"> </w:t>
            </w:r>
            <w:r w:rsidRPr="00EA4E4B">
              <w:rPr>
                <w:color w:val="000000"/>
                <w:sz w:val="28"/>
                <w:szCs w:val="28"/>
                <w:lang w:val="en-US"/>
              </w:rPr>
              <w:t>4</w:t>
            </w:r>
          </w:p>
          <w:p w14:paraId="3D2F32DC" w14:textId="6CD45C2A" w:rsidR="00FF2B1E" w:rsidRPr="00EA4E4B" w:rsidRDefault="00FF2B1E" w:rsidP="00FF2B1E">
            <w:pPr>
              <w:pStyle w:val="TableParagraph"/>
              <w:tabs>
                <w:tab w:val="left" w:pos="270"/>
              </w:tabs>
              <w:spacing w:before="14" w:line="360" w:lineRule="auto"/>
              <w:ind w:left="0"/>
              <w:rPr>
                <w:color w:val="000000"/>
                <w:sz w:val="28"/>
                <w:szCs w:val="28"/>
                <w:lang w:val="en-US"/>
              </w:rPr>
            </w:pPr>
            <w:r w:rsidRPr="0076163A">
              <w:rPr>
                <w:noProof/>
                <w:color w:val="000000"/>
                <w:sz w:val="28"/>
                <w:szCs w:val="28"/>
                <w:lang w:val="en-US"/>
              </w:rPr>
              <mc:AlternateContent>
                <mc:Choice Requires="wpg">
                  <w:drawing>
                    <wp:inline distT="0" distB="0" distL="0" distR="0" wp14:anchorId="5BF086E1" wp14:editId="3BFF0CF0">
                      <wp:extent cx="3200400" cy="2127248"/>
                      <wp:effectExtent l="0" t="0" r="0" b="45085"/>
                      <wp:docPr id="29748" name="Group 29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2127248"/>
                                <a:chOff x="18285" y="167370"/>
                                <a:chExt cx="9125715" cy="6838127"/>
                              </a:xfrm>
                            </wpg:grpSpPr>
                            <pic:pic xmlns:pic="http://schemas.openxmlformats.org/drawingml/2006/picture">
                              <pic:nvPicPr>
                                <pic:cNvPr id="234" name="Picture 234" descr="BACK036"/>
                                <pic:cNvPicPr>
                                  <a:picLocks noChangeAspect="1" noChangeArrowheads="1"/>
                                </pic:cNvPicPr>
                              </pic:nvPicPr>
                              <pic:blipFill>
                                <a:blip r:embed="rId194" cstate="print">
                                  <a:lum bright="-10000" contrast="44000"/>
                                </a:blip>
                                <a:srcRect/>
                                <a:stretch>
                                  <a:fillRect/>
                                </a:stretch>
                              </pic:blipFill>
                              <pic:spPr bwMode="auto">
                                <a:xfrm rot="848399">
                                  <a:off x="2043960" y="1071529"/>
                                  <a:ext cx="5431152" cy="5478463"/>
                                </a:xfrm>
                                <a:prstGeom prst="rect">
                                  <a:avLst/>
                                </a:prstGeom>
                                <a:noFill/>
                                <a:ln>
                                  <a:noFill/>
                                </a:ln>
                              </pic:spPr>
                            </pic:pic>
                            <wpg:grpSp>
                              <wpg:cNvPr id="235" name="Group 235"/>
                              <wpg:cNvGrpSpPr>
                                <a:grpSpLocks/>
                              </wpg:cNvGrpSpPr>
                              <wpg:grpSpPr bwMode="auto">
                                <a:xfrm>
                                  <a:off x="191273" y="167370"/>
                                  <a:ext cx="5475174" cy="3310579"/>
                                  <a:chOff x="191278" y="167362"/>
                                  <a:chExt cx="4440" cy="2273"/>
                                </a:xfrm>
                              </wpg:grpSpPr>
                              <pic:pic xmlns:pic="http://schemas.openxmlformats.org/drawingml/2006/picture">
                                <pic:nvPicPr>
                                  <pic:cNvPr id="240" name="Picture 240" descr="BACK032"/>
                                  <pic:cNvPicPr>
                                    <a:picLocks noChangeAspect="1" noChangeArrowheads="1"/>
                                  </pic:cNvPicPr>
                                </pic:nvPicPr>
                                <pic:blipFill>
                                  <a:blip r:embed="rId195" cstate="print"/>
                                  <a:srcRect/>
                                  <a:stretch>
                                    <a:fillRect/>
                                  </a:stretch>
                                </pic:blipFill>
                                <pic:spPr bwMode="auto">
                                  <a:xfrm>
                                    <a:off x="191278" y="167362"/>
                                    <a:ext cx="2688" cy="1769"/>
                                  </a:xfrm>
                                  <a:prstGeom prst="rect">
                                    <a:avLst/>
                                  </a:prstGeom>
                                  <a:noFill/>
                                  <a:ln>
                                    <a:noFill/>
                                  </a:ln>
                                </pic:spPr>
                              </pic:pic>
                              <wps:wsp>
                                <wps:cNvPr id="241" name="Text Box 8"/>
                                <wps:cNvSpPr txBox="1">
                                  <a:spLocks noChangeArrowheads="1"/>
                                </wps:cNvSpPr>
                                <wps:spPr bwMode="auto">
                                  <a:xfrm>
                                    <a:off x="191796" y="168276"/>
                                    <a:ext cx="3922" cy="1359"/>
                                  </a:xfrm>
                                  <a:prstGeom prst="rect">
                                    <a:avLst/>
                                  </a:prstGeom>
                                  <a:solidFill>
                                    <a:srgbClr val="FFFF00">
                                      <a:alpha val="70195"/>
                                    </a:srgbClr>
                                  </a:solidFill>
                                  <a:ln w="57150">
                                    <a:solidFill>
                                      <a:srgbClr val="FF0000"/>
                                    </a:solidFill>
                                    <a:miter lim="800000"/>
                                    <a:headEnd/>
                                    <a:tailEnd/>
                                  </a:ln>
                                </wps:spPr>
                                <wps:txbx>
                                  <w:txbxContent>
                                    <w:p w14:paraId="4C0F2CCC" w14:textId="77777777" w:rsidR="00270D31" w:rsidRDefault="00270D31" w:rsidP="00FF2B1E">
                                      <w:pPr>
                                        <w:textAlignment w:val="baseline"/>
                                      </w:pPr>
                                      <w:r>
                                        <w:rPr>
                                          <w:rFonts w:cstheme="minorBidi"/>
                                          <w:color w:val="FF3300"/>
                                          <w:kern w:val="24"/>
                                          <w:sz w:val="64"/>
                                          <w:szCs w:val="64"/>
                                        </w:rPr>
                                        <w:t>Tổng kết</w:t>
                                      </w:r>
                                    </w:p>
                                  </w:txbxContent>
                                </wps:txbx>
                                <wps:bodyPr wrap="none">
                                  <a:spAutoFit/>
                                </wps:bodyPr>
                              </wps:wsp>
                            </wpg:grpSp>
                            <pic:pic xmlns:pic="http://schemas.openxmlformats.org/drawingml/2006/picture">
                              <pic:nvPicPr>
                                <pic:cNvPr id="236" name="Picture 236"/>
                                <pic:cNvPicPr>
                                  <a:picLocks noChangeAspect="1"/>
                                </pic:cNvPicPr>
                              </pic:nvPicPr>
                              <pic:blipFill>
                                <a:blip r:embed="rId196"/>
                                <a:srcRect/>
                                <a:stretch>
                                  <a:fillRect/>
                                </a:stretch>
                              </pic:blipFill>
                              <pic:spPr bwMode="auto">
                                <a:xfrm>
                                  <a:off x="7520571" y="2269440"/>
                                  <a:ext cx="1623429" cy="3977028"/>
                                </a:xfrm>
                                <a:prstGeom prst="rect">
                                  <a:avLst/>
                                </a:prstGeom>
                                <a:noFill/>
                                <a:ln>
                                  <a:noFill/>
                                </a:ln>
                              </pic:spPr>
                            </pic:pic>
                            <pic:pic xmlns:pic="http://schemas.openxmlformats.org/drawingml/2006/picture">
                              <pic:nvPicPr>
                                <pic:cNvPr id="237" name="图片 8" descr="6fc417983c9675ce1b60e983870aeb8a"/>
                                <pic:cNvPicPr>
                                  <a:picLocks noChangeAspect="1" noChangeArrowheads="1"/>
                                </pic:cNvPicPr>
                              </pic:nvPicPr>
                              <pic:blipFill>
                                <a:blip r:embed="rId179"/>
                                <a:srcRect/>
                                <a:stretch>
                                  <a:fillRect/>
                                </a:stretch>
                              </pic:blipFill>
                              <pic:spPr bwMode="auto">
                                <a:xfrm>
                                  <a:off x="3004713" y="4914777"/>
                                  <a:ext cx="2257850" cy="2090720"/>
                                </a:xfrm>
                                <a:prstGeom prst="rect">
                                  <a:avLst/>
                                </a:prstGeom>
                                <a:noFill/>
                                <a:ln>
                                  <a:noFill/>
                                </a:ln>
                              </pic:spPr>
                            </pic:pic>
                            <pic:pic xmlns:pic="http://schemas.openxmlformats.org/drawingml/2006/picture">
                              <pic:nvPicPr>
                                <pic:cNvPr id="238" name="图片 1"/>
                                <pic:cNvPicPr>
                                  <a:picLocks noChangeAspect="1"/>
                                </pic:cNvPicPr>
                              </pic:nvPicPr>
                              <pic:blipFill rotWithShape="1">
                                <a:blip r:embed="rId178" cstate="print"/>
                                <a:srcRect l="32760" r="8347"/>
                                <a:stretch>
                                  <a:fillRect/>
                                </a:stretch>
                              </pic:blipFill>
                              <pic:spPr>
                                <a:xfrm flipH="1">
                                  <a:off x="18285" y="2775943"/>
                                  <a:ext cx="2015470" cy="1548203"/>
                                </a:xfrm>
                                <a:prstGeom prst="rect">
                                  <a:avLst/>
                                </a:prstGeom>
                              </pic:spPr>
                            </pic:pic>
                            <wps:wsp>
                              <wps:cNvPr id="239" name="TextBox 15"/>
                              <wps:cNvSpPr txBox="1"/>
                              <wps:spPr>
                                <a:xfrm>
                                  <a:off x="2033755" y="3323159"/>
                                  <a:ext cx="6210556" cy="3580324"/>
                                </a:xfrm>
                                <a:prstGeom prst="rect">
                                  <a:avLst/>
                                </a:prstGeom>
                                <a:noFill/>
                              </wps:spPr>
                              <wps:txbx>
                                <w:txbxContent>
                                  <w:p w14:paraId="2DCD28D0" w14:textId="77777777" w:rsidR="00270D31" w:rsidRPr="00AF4325" w:rsidRDefault="00270D31" w:rsidP="00FF2B1E">
                                    <w:pPr>
                                      <w:rPr>
                                        <w:sz w:val="28"/>
                                        <w:szCs w:val="28"/>
                                      </w:rPr>
                                    </w:pPr>
                                    <w:r w:rsidRPr="00AF4325">
                                      <w:rPr>
                                        <w:color w:val="000000" w:themeColor="text1"/>
                                        <w:kern w:val="24"/>
                                        <w:sz w:val="28"/>
                                        <w:szCs w:val="28"/>
                                        <w:lang w:val="vi-VN"/>
                                      </w:rPr>
                                      <w:t xml:space="preserve">? Nêu những </w:t>
                                    </w:r>
                                    <w:r w:rsidRPr="00AF4325">
                                      <w:rPr>
                                        <w:b/>
                                        <w:bCs/>
                                        <w:color w:val="000000" w:themeColor="text1"/>
                                        <w:kern w:val="24"/>
                                        <w:sz w:val="28"/>
                                        <w:szCs w:val="28"/>
                                      </w:rPr>
                                      <w:t>đặc sắc</w:t>
                                    </w:r>
                                    <w:r w:rsidRPr="00AF4325">
                                      <w:rPr>
                                        <w:b/>
                                        <w:bCs/>
                                        <w:color w:val="000000" w:themeColor="text1"/>
                                        <w:kern w:val="24"/>
                                        <w:sz w:val="28"/>
                                        <w:szCs w:val="28"/>
                                        <w:lang w:val="vi-VN"/>
                                      </w:rPr>
                                      <w:t xml:space="preserve"> </w:t>
                                    </w:r>
                                    <w:r w:rsidRPr="00AF4325">
                                      <w:rPr>
                                        <w:color w:val="000000" w:themeColor="text1"/>
                                        <w:kern w:val="24"/>
                                        <w:sz w:val="28"/>
                                        <w:szCs w:val="28"/>
                                        <w:lang w:val="vi-VN"/>
                                      </w:rPr>
                                      <w:t>nghệ thuật được sử dụng trong văn bản?</w:t>
                                    </w:r>
                                  </w:p>
                                  <w:p w14:paraId="32A38ED4" w14:textId="77777777" w:rsidR="00270D31" w:rsidRPr="00AF4325" w:rsidRDefault="00270D31" w:rsidP="00FF2B1E">
                                    <w:pPr>
                                      <w:rPr>
                                        <w:sz w:val="28"/>
                                        <w:szCs w:val="28"/>
                                      </w:rPr>
                                    </w:pPr>
                                    <w:r w:rsidRPr="00AF4325">
                                      <w:rPr>
                                        <w:color w:val="000000" w:themeColor="text1"/>
                                        <w:kern w:val="24"/>
                                        <w:sz w:val="28"/>
                                        <w:szCs w:val="28"/>
                                        <w:lang w:val="vi-VN"/>
                                      </w:rPr>
                                      <w:t>? Nội dung chính của văn bản</w:t>
                                    </w:r>
                                  </w:p>
                                </w:txbxContent>
                              </wps:txbx>
                              <wps:bodyPr wrap="square" rtlCol="0">
                                <a:spAutoFit/>
                              </wps:bodyPr>
                            </wps:wsp>
                          </wpg:wgp>
                        </a:graphicData>
                      </a:graphic>
                    </wp:inline>
                  </w:drawing>
                </mc:Choice>
                <mc:Fallback>
                  <w:pict>
                    <v:group w14:anchorId="5BF086E1" id="Group 29748" o:spid="_x0000_s1086" style="width:252pt;height:167.5pt;mso-position-horizontal-relative:char;mso-position-vertical-relative:line" coordorigin="182,1673" coordsize="91257,68381" o:gfxdata="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">
                      <v:shape id="Picture 234" o:spid="_x0000_s1087" type="#_x0000_t75" alt="BACK036" style="position:absolute;left:20439;top:10715;width:54312;height:54784;rotation:926678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">
                        <v:imagedata r:id="rId197" o:title="BACK036" gain="117029f" blacklevel="-3277f"/>
                      </v:shape>
                      <v:group id="Group 235" o:spid="_x0000_s1088" style="position:absolute;left:1912;top:1673;width:54752;height:33106" coordorigin="191278,167362" coordsize="4440,22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s+Y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">
                        <v:shape id="Picture 240" o:spid="_x0000_s1089" type="#_x0000_t75" alt="BACK032" style="position:absolute;left:191278;top:167362;width:2688;height:17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">
                          <v:imagedata r:id="rId198" o:title="BACK032"/>
                        </v:shape>
                        <v:shape id="Text Box 8" o:spid="_x0000_s1090" type="#_x0000_t202" style="position:absolute;left:191796;top:168276;width:3922;height:13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" fillcolor="yellow" strokecolor="red" strokeweight="4.5pt">
                          <v:fill opacity="46003f"/>
                          <v:textbox style="mso-fit-shape-to-text:t">
                            <w:txbxContent>
                              <w:p w14:paraId="4C0F2CCC" w14:textId="77777777" w:rsidR="00270D31" w:rsidRDefault="00270D31" w:rsidP="00FF2B1E">
                                <w:pPr>
                                  <w:textAlignment w:val="baseline"/>
                                </w:pPr>
                                <w:r>
                                  <w:rPr>
                                    <w:rFonts w:cstheme="minorBidi"/>
                                    <w:color w:val="FF3300"/>
                                    <w:kern w:val="24"/>
                                    <w:sz w:val="64"/>
                                    <w:szCs w:val="64"/>
                                  </w:rPr>
                                  <w:t>Tổng kết</w:t>
                                </w:r>
                              </w:p>
                            </w:txbxContent>
                          </v:textbox>
                        </v:shape>
                      </v:group>
                      <v:shape id="Picture 236" o:spid="_x0000_s1091" type="#_x0000_t75" style="position:absolute;left:75205;top:22694;width:16235;height:397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">
                        <v:imagedata r:id="rId199" o:title=""/>
                      </v:shape>
                      <v:shape id="图片 8" o:spid="_x0000_s1092" type="#_x0000_t75" alt="6fc417983c9675ce1b60e983870aeb8a" style="position:absolute;left:30047;top:49147;width:22578;height:20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">
                        <v:imagedata r:id="rId183" o:title="6fc417983c9675ce1b60e983870aeb8a"/>
                      </v:shape>
                      <v:shape id="图片 1" o:spid="_x0000_s1093" type="#_x0000_t75" style="position:absolute;left:182;top:27759;width:20155;height:15482;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">
                        <v:imagedata r:id="rId182" o:title="" cropleft="21470f" cropright="5470f"/>
                      </v:shape>
                      <v:shape id="TextBox 15" o:spid="_x0000_s1094" type="#_x0000_t202" style="position:absolute;left:20337;top:33231;width:62106;height:35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" filled="f" stroked="f">
                        <v:textbox style="mso-fit-shape-to-text:t">
                          <w:txbxContent>
                            <w:p w14:paraId="2DCD28D0" w14:textId="77777777" w:rsidR="00270D31" w:rsidRPr="00AF4325" w:rsidRDefault="00270D31" w:rsidP="00FF2B1E">
                              <w:pPr>
                                <w:rPr>
                                  <w:sz w:val="28"/>
                                  <w:szCs w:val="28"/>
                                </w:rPr>
                              </w:pPr>
                              <w:r w:rsidRPr="00AF4325">
                                <w:rPr>
                                  <w:color w:val="000000" w:themeColor="text1"/>
                                  <w:kern w:val="24"/>
                                  <w:sz w:val="28"/>
                                  <w:szCs w:val="28"/>
                                  <w:lang w:val="vi-VN"/>
                                </w:rPr>
                                <w:t xml:space="preserve">? Nêu những </w:t>
                              </w:r>
                              <w:r w:rsidRPr="00AF4325">
                                <w:rPr>
                                  <w:b/>
                                  <w:bCs/>
                                  <w:color w:val="000000" w:themeColor="text1"/>
                                  <w:kern w:val="24"/>
                                  <w:sz w:val="28"/>
                                  <w:szCs w:val="28"/>
                                </w:rPr>
                                <w:t>đặc sắc</w:t>
                              </w:r>
                              <w:r w:rsidRPr="00AF4325">
                                <w:rPr>
                                  <w:b/>
                                  <w:bCs/>
                                  <w:color w:val="000000" w:themeColor="text1"/>
                                  <w:kern w:val="24"/>
                                  <w:sz w:val="28"/>
                                  <w:szCs w:val="28"/>
                                  <w:lang w:val="vi-VN"/>
                                </w:rPr>
                                <w:t xml:space="preserve"> </w:t>
                              </w:r>
                              <w:r w:rsidRPr="00AF4325">
                                <w:rPr>
                                  <w:color w:val="000000" w:themeColor="text1"/>
                                  <w:kern w:val="24"/>
                                  <w:sz w:val="28"/>
                                  <w:szCs w:val="28"/>
                                  <w:lang w:val="vi-VN"/>
                                </w:rPr>
                                <w:t>nghệ thuật được sử dụng trong văn bản?</w:t>
                              </w:r>
                            </w:p>
                            <w:p w14:paraId="32A38ED4" w14:textId="77777777" w:rsidR="00270D31" w:rsidRPr="00AF4325" w:rsidRDefault="00270D31" w:rsidP="00FF2B1E">
                              <w:pPr>
                                <w:rPr>
                                  <w:sz w:val="28"/>
                                  <w:szCs w:val="28"/>
                                </w:rPr>
                              </w:pPr>
                              <w:r w:rsidRPr="00AF4325">
                                <w:rPr>
                                  <w:color w:val="000000" w:themeColor="text1"/>
                                  <w:kern w:val="24"/>
                                  <w:sz w:val="28"/>
                                  <w:szCs w:val="28"/>
                                  <w:lang w:val="vi-VN"/>
                                </w:rPr>
                                <w:t>? Nội dung chính của văn bản</w:t>
                              </w:r>
                            </w:p>
                          </w:txbxContent>
                        </v:textbox>
                      </v:shape>
                      <w10:anchorlock/>
                    </v:group>
                  </w:pict>
                </mc:Fallback>
              </mc:AlternateContent>
            </w:r>
          </w:p>
          <w:p w14:paraId="56BEEF3F" w14:textId="77777777" w:rsidR="00FF2B1E" w:rsidRPr="003C0EA9" w:rsidRDefault="00FF2B1E" w:rsidP="00FF2B1E">
            <w:pPr>
              <w:pStyle w:val="TableParagraph"/>
              <w:spacing w:before="5" w:line="360" w:lineRule="auto"/>
              <w:ind w:left="0" w:right="244"/>
              <w:rPr>
                <w:bCs/>
                <w:sz w:val="28"/>
                <w:szCs w:val="28"/>
                <w:lang w:val="en-US"/>
              </w:rPr>
            </w:pPr>
            <w:r w:rsidRPr="003C0EA9">
              <w:rPr>
                <w:bCs/>
                <w:sz w:val="28"/>
                <w:szCs w:val="28"/>
                <w:lang w:val="en-US"/>
              </w:rPr>
              <w:t xml:space="preserve">-Qua văn bản </w:t>
            </w:r>
            <w:r>
              <w:rPr>
                <w:bCs/>
                <w:sz w:val="28"/>
                <w:szCs w:val="28"/>
                <w:lang w:val="en-US"/>
              </w:rPr>
              <w:t>e</w:t>
            </w:r>
            <w:r w:rsidRPr="003C0EA9">
              <w:rPr>
                <w:bCs/>
                <w:sz w:val="28"/>
                <w:szCs w:val="28"/>
                <w:lang w:val="en-US"/>
              </w:rPr>
              <w:t>m nhận ra thái độ, tình cảm nào của người viết?</w:t>
            </w:r>
          </w:p>
          <w:p w14:paraId="75ED2F1B" w14:textId="77777777" w:rsidR="00FF2B1E" w:rsidRPr="00EA4E4B" w:rsidRDefault="00FF2B1E" w:rsidP="00FF2B1E">
            <w:pPr>
              <w:pStyle w:val="TableParagraph"/>
              <w:spacing w:before="5" w:line="360" w:lineRule="auto"/>
              <w:ind w:left="0" w:right="244"/>
              <w:rPr>
                <w:b/>
                <w:bCs/>
                <w:color w:val="0070C0"/>
                <w:sz w:val="28"/>
                <w:szCs w:val="28"/>
                <w:lang w:val="vi-VN"/>
              </w:rPr>
            </w:pPr>
            <w:r w:rsidRPr="00EA4E4B">
              <w:rPr>
                <w:b/>
                <w:bCs/>
                <w:color w:val="0070C0"/>
                <w:sz w:val="28"/>
                <w:szCs w:val="28"/>
                <w:lang w:val="vi-VN"/>
              </w:rPr>
              <w:t>B2: Thực hiện nhiệm vụ</w:t>
            </w:r>
          </w:p>
          <w:p w14:paraId="27351C3E" w14:textId="77777777" w:rsidR="00FF2B1E" w:rsidRPr="00EA4E4B" w:rsidRDefault="00FF2B1E" w:rsidP="00FF2B1E">
            <w:pPr>
              <w:pStyle w:val="TableParagraph"/>
              <w:spacing w:line="360" w:lineRule="auto"/>
              <w:ind w:left="0"/>
              <w:rPr>
                <w:color w:val="000000"/>
                <w:sz w:val="28"/>
                <w:szCs w:val="28"/>
                <w:lang w:val="en-US"/>
              </w:rPr>
            </w:pPr>
            <w:r w:rsidRPr="00EA4E4B">
              <w:rPr>
                <w:b/>
                <w:bCs/>
                <w:color w:val="000000"/>
                <w:sz w:val="28"/>
                <w:szCs w:val="28"/>
              </w:rPr>
              <w:t>HS</w:t>
            </w:r>
            <w:r w:rsidRPr="00EA4E4B">
              <w:rPr>
                <w:color w:val="000000"/>
                <w:sz w:val="28"/>
                <w:szCs w:val="28"/>
              </w:rPr>
              <w:t>:</w:t>
            </w:r>
            <w:r w:rsidRPr="00EA4E4B">
              <w:rPr>
                <w:color w:val="000000"/>
                <w:sz w:val="28"/>
                <w:szCs w:val="28"/>
                <w:lang w:val="vi-VN"/>
              </w:rPr>
              <w:t xml:space="preserve"> </w:t>
            </w:r>
            <w:r w:rsidRPr="00EA4E4B">
              <w:rPr>
                <w:color w:val="000000"/>
                <w:sz w:val="28"/>
                <w:szCs w:val="28"/>
              </w:rPr>
              <w:t>Suy nghĩ cá nhân 2’</w:t>
            </w:r>
            <w:r w:rsidRPr="00EA4E4B">
              <w:rPr>
                <w:color w:val="000000"/>
                <w:sz w:val="28"/>
                <w:szCs w:val="28"/>
                <w:lang w:val="en-US"/>
              </w:rPr>
              <w:t>, trao đổi cặp đôi</w:t>
            </w:r>
            <w:r w:rsidRPr="00EA4E4B">
              <w:rPr>
                <w:color w:val="000000"/>
                <w:sz w:val="28"/>
                <w:szCs w:val="28"/>
                <w:lang w:val="vi-VN"/>
              </w:rPr>
              <w:t xml:space="preserve"> </w:t>
            </w:r>
            <w:r w:rsidRPr="00EA4E4B">
              <w:rPr>
                <w:color w:val="000000"/>
                <w:sz w:val="28"/>
                <w:szCs w:val="28"/>
                <w:lang w:val="en-US"/>
              </w:rPr>
              <w:lastRenderedPageBreak/>
              <w:t>3</w:t>
            </w:r>
            <w:r w:rsidRPr="00EA4E4B">
              <w:rPr>
                <w:color w:val="000000"/>
                <w:sz w:val="28"/>
                <w:szCs w:val="28"/>
              </w:rPr>
              <w:t xml:space="preserve">’ (trao đổi, chia sẻ và </w:t>
            </w:r>
            <w:r w:rsidRPr="00EA4E4B">
              <w:rPr>
                <w:color w:val="000000"/>
                <w:spacing w:val="-3"/>
                <w:sz w:val="28"/>
                <w:szCs w:val="28"/>
              </w:rPr>
              <w:t xml:space="preserve">đi </w:t>
            </w:r>
            <w:r w:rsidRPr="00EA4E4B">
              <w:rPr>
                <w:color w:val="000000"/>
                <w:sz w:val="28"/>
                <w:szCs w:val="28"/>
              </w:rPr>
              <w:t>đến thống nhất để hoàn thành phiếu học</w:t>
            </w:r>
            <w:r w:rsidRPr="00EA4E4B">
              <w:rPr>
                <w:color w:val="000000"/>
                <w:sz w:val="28"/>
                <w:szCs w:val="28"/>
                <w:lang w:val="vi-VN"/>
              </w:rPr>
              <w:t xml:space="preserve"> </w:t>
            </w:r>
            <w:r w:rsidRPr="00EA4E4B">
              <w:rPr>
                <w:color w:val="000000"/>
                <w:sz w:val="28"/>
                <w:szCs w:val="28"/>
              </w:rPr>
              <w:t>tập).</w:t>
            </w:r>
          </w:p>
          <w:p w14:paraId="3B892CB2" w14:textId="77777777" w:rsidR="00FF2B1E" w:rsidRPr="00EA4E4B" w:rsidRDefault="00FF2B1E" w:rsidP="00FF2B1E">
            <w:pPr>
              <w:pStyle w:val="TableParagraph"/>
              <w:spacing w:before="5" w:line="360" w:lineRule="auto"/>
              <w:ind w:left="-50" w:right="68"/>
              <w:rPr>
                <w:color w:val="000000"/>
                <w:sz w:val="28"/>
                <w:szCs w:val="28"/>
              </w:rPr>
            </w:pPr>
            <w:r w:rsidRPr="00EA4E4B">
              <w:rPr>
                <w:b/>
                <w:bCs/>
                <w:color w:val="000000"/>
                <w:sz w:val="28"/>
                <w:szCs w:val="28"/>
              </w:rPr>
              <w:t>GV</w:t>
            </w:r>
            <w:r w:rsidRPr="00EA4E4B">
              <w:rPr>
                <w:color w:val="000000"/>
                <w:sz w:val="28"/>
                <w:szCs w:val="28"/>
              </w:rPr>
              <w:t xml:space="preserve"> hướng theo dõi, quan sát, hỗ</w:t>
            </w:r>
            <w:r w:rsidRPr="00EA4E4B">
              <w:rPr>
                <w:color w:val="000000"/>
                <w:sz w:val="28"/>
                <w:szCs w:val="28"/>
                <w:lang w:val="vi-VN"/>
              </w:rPr>
              <w:t xml:space="preserve"> </w:t>
            </w:r>
            <w:r w:rsidRPr="00EA4E4B">
              <w:rPr>
                <w:color w:val="000000"/>
                <w:sz w:val="28"/>
                <w:szCs w:val="28"/>
              </w:rPr>
              <w:t>trợ (nếu HS gặp khó</w:t>
            </w:r>
            <w:r w:rsidRPr="00EA4E4B">
              <w:rPr>
                <w:color w:val="000000"/>
                <w:sz w:val="28"/>
                <w:szCs w:val="28"/>
                <w:lang w:val="vi-VN"/>
              </w:rPr>
              <w:t xml:space="preserve"> </w:t>
            </w:r>
            <w:r w:rsidRPr="00EA4E4B">
              <w:rPr>
                <w:color w:val="000000"/>
                <w:sz w:val="28"/>
                <w:szCs w:val="28"/>
              </w:rPr>
              <w:t>khăn).</w:t>
            </w:r>
          </w:p>
          <w:p w14:paraId="18848F05" w14:textId="77777777" w:rsidR="00FF2B1E" w:rsidRPr="00EA4E4B" w:rsidRDefault="00FF2B1E" w:rsidP="00FF2B1E">
            <w:pPr>
              <w:pStyle w:val="TableParagraph"/>
              <w:spacing w:before="5" w:line="360" w:lineRule="auto"/>
              <w:ind w:left="-50" w:right="68"/>
              <w:rPr>
                <w:b/>
                <w:bCs/>
                <w:color w:val="0070C0"/>
                <w:sz w:val="28"/>
                <w:szCs w:val="28"/>
                <w:lang w:val="vi-VN"/>
              </w:rPr>
            </w:pPr>
            <w:r w:rsidRPr="00EA4E4B">
              <w:rPr>
                <w:b/>
                <w:bCs/>
                <w:color w:val="0070C0"/>
                <w:sz w:val="28"/>
                <w:szCs w:val="28"/>
              </w:rPr>
              <w:t>B</w:t>
            </w:r>
            <w:r w:rsidRPr="00EA4E4B">
              <w:rPr>
                <w:b/>
                <w:bCs/>
                <w:color w:val="0070C0"/>
                <w:sz w:val="28"/>
                <w:szCs w:val="28"/>
                <w:lang w:val="vi-VN"/>
              </w:rPr>
              <w:t xml:space="preserve">3: </w:t>
            </w:r>
            <w:r w:rsidRPr="00EA4E4B">
              <w:rPr>
                <w:b/>
                <w:color w:val="0070C0"/>
                <w:sz w:val="28"/>
                <w:szCs w:val="28"/>
              </w:rPr>
              <w:t>Báo cáo, thảoluận</w:t>
            </w:r>
          </w:p>
          <w:p w14:paraId="306F6AF0" w14:textId="77777777" w:rsidR="00FF2B1E" w:rsidRPr="00EA4E4B" w:rsidRDefault="00FF2B1E" w:rsidP="00FF2B1E">
            <w:pPr>
              <w:pStyle w:val="TableParagraph"/>
              <w:spacing w:before="3" w:line="360" w:lineRule="auto"/>
              <w:ind w:left="0"/>
              <w:rPr>
                <w:color w:val="000000"/>
                <w:sz w:val="28"/>
                <w:szCs w:val="28"/>
              </w:rPr>
            </w:pPr>
            <w:r w:rsidRPr="00EA4E4B">
              <w:rPr>
                <w:b/>
                <w:bCs/>
                <w:color w:val="000000"/>
                <w:sz w:val="28"/>
                <w:szCs w:val="28"/>
              </w:rPr>
              <w:t>HS</w:t>
            </w:r>
            <w:r w:rsidRPr="00EA4E4B">
              <w:rPr>
                <w:color w:val="000000"/>
                <w:sz w:val="28"/>
                <w:szCs w:val="28"/>
              </w:rPr>
              <w:t>:</w:t>
            </w:r>
            <w:r w:rsidRPr="00EA4E4B">
              <w:rPr>
                <w:color w:val="000000"/>
                <w:sz w:val="28"/>
                <w:szCs w:val="28"/>
                <w:lang w:val="vi-VN"/>
              </w:rPr>
              <w:t xml:space="preserve">- </w:t>
            </w:r>
            <w:r w:rsidRPr="00EA4E4B">
              <w:rPr>
                <w:color w:val="000000"/>
                <w:sz w:val="28"/>
                <w:szCs w:val="28"/>
              </w:rPr>
              <w:t xml:space="preserve">Đại diện lên báo cáo kết quả thảo luận nhóm, HS khác theo dõi, nhận xét </w:t>
            </w:r>
            <w:r w:rsidRPr="00EA4E4B">
              <w:rPr>
                <w:color w:val="000000"/>
                <w:spacing w:val="-3"/>
                <w:sz w:val="28"/>
                <w:szCs w:val="28"/>
              </w:rPr>
              <w:t xml:space="preserve">và </w:t>
            </w:r>
            <w:r w:rsidRPr="00EA4E4B">
              <w:rPr>
                <w:color w:val="000000"/>
                <w:sz w:val="28"/>
                <w:szCs w:val="28"/>
              </w:rPr>
              <w:t xml:space="preserve">bổ sung (nếu cần) </w:t>
            </w:r>
            <w:r w:rsidRPr="00EA4E4B">
              <w:rPr>
                <w:color w:val="000000"/>
                <w:spacing w:val="-4"/>
                <w:sz w:val="28"/>
                <w:szCs w:val="28"/>
              </w:rPr>
              <w:t xml:space="preserve">cho </w:t>
            </w:r>
            <w:r w:rsidRPr="00EA4E4B">
              <w:rPr>
                <w:color w:val="000000"/>
                <w:sz w:val="28"/>
                <w:szCs w:val="28"/>
              </w:rPr>
              <w:t>nhóm</w:t>
            </w:r>
            <w:r w:rsidRPr="00EA4E4B">
              <w:rPr>
                <w:color w:val="000000"/>
                <w:sz w:val="28"/>
                <w:szCs w:val="28"/>
                <w:lang w:val="vi-VN"/>
              </w:rPr>
              <w:t xml:space="preserve"> </w:t>
            </w:r>
            <w:r w:rsidRPr="00EA4E4B">
              <w:rPr>
                <w:color w:val="000000"/>
                <w:sz w:val="28"/>
                <w:szCs w:val="28"/>
              </w:rPr>
              <w:t>bạn.</w:t>
            </w:r>
          </w:p>
          <w:p w14:paraId="3D6654E6" w14:textId="77777777" w:rsidR="00FF2B1E" w:rsidRPr="00EA4E4B" w:rsidRDefault="00FF2B1E" w:rsidP="00FF2B1E">
            <w:pPr>
              <w:pStyle w:val="TableParagraph"/>
              <w:spacing w:line="360" w:lineRule="auto"/>
              <w:ind w:left="0" w:right="154"/>
              <w:rPr>
                <w:color w:val="000000"/>
                <w:sz w:val="28"/>
                <w:szCs w:val="28"/>
                <w:lang w:val="vi-VN"/>
              </w:rPr>
            </w:pPr>
            <w:r w:rsidRPr="00EA4E4B">
              <w:rPr>
                <w:b/>
                <w:bCs/>
                <w:color w:val="000000"/>
                <w:sz w:val="28"/>
                <w:szCs w:val="28"/>
              </w:rPr>
              <w:t>GV</w:t>
            </w:r>
            <w:r w:rsidRPr="00EA4E4B">
              <w:rPr>
                <w:color w:val="000000"/>
                <w:sz w:val="28"/>
                <w:szCs w:val="28"/>
                <w:lang w:val="vi-VN"/>
              </w:rPr>
              <w:t>:-</w:t>
            </w:r>
            <w:r w:rsidRPr="00EA4E4B">
              <w:rPr>
                <w:color w:val="000000"/>
                <w:sz w:val="28"/>
                <w:szCs w:val="28"/>
              </w:rPr>
              <w:t xml:space="preserve"> Yêu cầu HS nhận xét, đánh giá chéo giữa các nhóm.</w:t>
            </w:r>
          </w:p>
          <w:p w14:paraId="19D3E1FC" w14:textId="77777777" w:rsidR="00FF2B1E" w:rsidRPr="00EA4E4B" w:rsidRDefault="00FF2B1E" w:rsidP="00FF2B1E">
            <w:pPr>
              <w:pStyle w:val="TableParagraph"/>
              <w:spacing w:line="360" w:lineRule="auto"/>
              <w:ind w:left="0"/>
              <w:rPr>
                <w:b/>
                <w:color w:val="0070C0"/>
                <w:sz w:val="28"/>
                <w:szCs w:val="28"/>
              </w:rPr>
            </w:pPr>
            <w:r w:rsidRPr="00EA4E4B">
              <w:rPr>
                <w:b/>
                <w:color w:val="0070C0"/>
                <w:sz w:val="28"/>
                <w:szCs w:val="28"/>
              </w:rPr>
              <w:t>B4: Kết luận, nhận định (GV)</w:t>
            </w:r>
          </w:p>
          <w:p w14:paraId="70913FA2" w14:textId="77777777" w:rsidR="00FF2B1E" w:rsidRPr="00EA4E4B" w:rsidRDefault="00FF2B1E" w:rsidP="00FF2B1E">
            <w:pPr>
              <w:pStyle w:val="TableParagraph"/>
              <w:tabs>
                <w:tab w:val="left" w:pos="270"/>
              </w:tabs>
              <w:spacing w:before="10" w:line="360" w:lineRule="auto"/>
              <w:ind w:left="-50" w:right="313"/>
              <w:rPr>
                <w:color w:val="000000"/>
                <w:spacing w:val="-3"/>
                <w:sz w:val="28"/>
                <w:szCs w:val="28"/>
                <w:lang w:val="vi-VN"/>
              </w:rPr>
            </w:pPr>
            <w:r w:rsidRPr="00EA4E4B">
              <w:rPr>
                <w:color w:val="000000"/>
                <w:sz w:val="28"/>
                <w:szCs w:val="28"/>
                <w:lang w:val="vi-VN"/>
              </w:rPr>
              <w:t xml:space="preserve">- </w:t>
            </w:r>
            <w:r w:rsidRPr="00EA4E4B">
              <w:rPr>
                <w:color w:val="000000"/>
                <w:sz w:val="28"/>
                <w:szCs w:val="28"/>
              </w:rPr>
              <w:t>Nhận xét thái độ và kết quả làm việc của từng nhóm</w:t>
            </w:r>
            <w:r w:rsidRPr="00EA4E4B">
              <w:rPr>
                <w:color w:val="000000"/>
                <w:spacing w:val="-3"/>
                <w:sz w:val="28"/>
                <w:szCs w:val="28"/>
                <w:lang w:val="vi-VN"/>
              </w:rPr>
              <w:t>.</w:t>
            </w:r>
          </w:p>
          <w:p w14:paraId="0F4327CF" w14:textId="77777777" w:rsidR="00FF2B1E" w:rsidRPr="00EA4E4B" w:rsidRDefault="00FF2B1E" w:rsidP="00FF2B1E">
            <w:pPr>
              <w:spacing w:line="360" w:lineRule="auto"/>
              <w:rPr>
                <w:b/>
                <w:bCs/>
                <w:color w:val="0070C0"/>
                <w:sz w:val="28"/>
                <w:szCs w:val="28"/>
                <w:lang w:val="vi-VN"/>
              </w:rPr>
            </w:pPr>
            <w:r w:rsidRPr="00EA4E4B">
              <w:rPr>
                <w:color w:val="000000"/>
                <w:spacing w:val="-3"/>
                <w:sz w:val="28"/>
                <w:szCs w:val="28"/>
                <w:lang w:val="vi-VN"/>
              </w:rPr>
              <w:t xml:space="preserve">- </w:t>
            </w:r>
            <w:r w:rsidRPr="00EA4E4B">
              <w:rPr>
                <w:color w:val="000000"/>
                <w:sz w:val="28"/>
                <w:szCs w:val="28"/>
              </w:rPr>
              <w:t>Chuyển dẫn sang đề mục sau.</w:t>
            </w:r>
          </w:p>
        </w:tc>
        <w:tc>
          <w:tcPr>
            <w:tcW w:w="4320" w:type="dxa"/>
          </w:tcPr>
          <w:p w14:paraId="1E5AF0B7" w14:textId="77777777" w:rsidR="00FF2B1E" w:rsidRPr="00EA4E4B" w:rsidRDefault="00FF2B1E" w:rsidP="00FF2B1E">
            <w:pPr>
              <w:spacing w:line="360" w:lineRule="auto"/>
              <w:rPr>
                <w:b/>
                <w:bCs/>
                <w:color w:val="000000"/>
                <w:sz w:val="28"/>
                <w:szCs w:val="28"/>
                <w:lang w:val="vi-VN"/>
              </w:rPr>
            </w:pPr>
            <w:r w:rsidRPr="00EA4E4B">
              <w:rPr>
                <w:b/>
                <w:bCs/>
                <w:color w:val="000000"/>
                <w:sz w:val="28"/>
                <w:szCs w:val="28"/>
                <w:lang w:val="vi-VN"/>
              </w:rPr>
              <w:lastRenderedPageBreak/>
              <w:t>1. Nghệ thuật</w:t>
            </w:r>
          </w:p>
          <w:p w14:paraId="21D15F05" w14:textId="77777777" w:rsidR="00FF2B1E" w:rsidRPr="00EA4E4B" w:rsidRDefault="00FF2B1E" w:rsidP="00FF2B1E">
            <w:pPr>
              <w:spacing w:line="360" w:lineRule="auto"/>
              <w:rPr>
                <w:color w:val="000000"/>
                <w:sz w:val="28"/>
                <w:szCs w:val="28"/>
              </w:rPr>
            </w:pPr>
            <w:r w:rsidRPr="00EA4E4B">
              <w:rPr>
                <w:color w:val="000000"/>
                <w:sz w:val="28"/>
                <w:szCs w:val="28"/>
              </w:rPr>
              <w:t>- Lí lẽ bằng chứng chặt chẽ, giàu sức thuyết phục.</w:t>
            </w:r>
          </w:p>
          <w:p w14:paraId="783701AE" w14:textId="77777777" w:rsidR="00FF2B1E" w:rsidRPr="00EA4E4B" w:rsidRDefault="00FF2B1E" w:rsidP="00FF2B1E">
            <w:pPr>
              <w:spacing w:line="360" w:lineRule="auto"/>
              <w:rPr>
                <w:color w:val="000000"/>
                <w:sz w:val="28"/>
                <w:szCs w:val="28"/>
              </w:rPr>
            </w:pPr>
            <w:r w:rsidRPr="00EA4E4B">
              <w:rPr>
                <w:color w:val="000000"/>
                <w:sz w:val="28"/>
                <w:szCs w:val="28"/>
              </w:rPr>
              <w:t>- Bố cục mạnh lạc, làm sáng tỏ vấn đề nghị luận.</w:t>
            </w:r>
          </w:p>
          <w:p w14:paraId="71485942" w14:textId="77777777" w:rsidR="00FF2B1E" w:rsidRPr="00EA4E4B" w:rsidRDefault="00FF2B1E" w:rsidP="00FF2B1E">
            <w:pPr>
              <w:spacing w:line="360" w:lineRule="auto"/>
              <w:rPr>
                <w:b/>
                <w:bCs/>
                <w:color w:val="000000"/>
                <w:sz w:val="28"/>
                <w:szCs w:val="28"/>
                <w:lang w:val="vi-VN"/>
              </w:rPr>
            </w:pPr>
            <w:r w:rsidRPr="00EA4E4B">
              <w:rPr>
                <w:b/>
                <w:bCs/>
                <w:color w:val="000000"/>
                <w:sz w:val="28"/>
                <w:szCs w:val="28"/>
                <w:lang w:val="vi-VN"/>
              </w:rPr>
              <w:t>2. Nội dung</w:t>
            </w:r>
          </w:p>
          <w:p w14:paraId="7F952C4A" w14:textId="77777777" w:rsidR="00FF2B1E" w:rsidRPr="00EA4E4B" w:rsidRDefault="00FF2B1E" w:rsidP="00FF2B1E">
            <w:pPr>
              <w:spacing w:line="360" w:lineRule="auto"/>
              <w:rPr>
                <w:bCs/>
                <w:color w:val="000000"/>
                <w:sz w:val="28"/>
                <w:szCs w:val="28"/>
              </w:rPr>
            </w:pPr>
            <w:r w:rsidRPr="00EA4E4B">
              <w:rPr>
                <w:b/>
                <w:bCs/>
                <w:color w:val="000000"/>
                <w:sz w:val="28"/>
                <w:szCs w:val="28"/>
              </w:rPr>
              <w:t xml:space="preserve">- </w:t>
            </w:r>
            <w:r w:rsidRPr="00EA4E4B">
              <w:rPr>
                <w:bCs/>
                <w:color w:val="000000"/>
                <w:sz w:val="28"/>
                <w:szCs w:val="28"/>
              </w:rPr>
              <w:t xml:space="preserve">Qua văn bản Thánh Gióng- tượng đài vĩnh cửu của lòng yêu nước, Bùi Mạnh Nhi đã chứng minh rằng </w:t>
            </w:r>
            <w:r>
              <w:rPr>
                <w:bCs/>
                <w:color w:val="000000"/>
                <w:sz w:val="28"/>
                <w:szCs w:val="28"/>
              </w:rPr>
              <w:t xml:space="preserve">: </w:t>
            </w:r>
            <w:r w:rsidRPr="00EA4E4B">
              <w:rPr>
                <w:bCs/>
                <w:color w:val="000000"/>
                <w:sz w:val="28"/>
                <w:szCs w:val="28"/>
              </w:rPr>
              <w:t>Thánh Gióng là một tác phẩm thành công, tiêu biểu viết về lòng yêu nước của dân tộc ta.</w:t>
            </w:r>
          </w:p>
          <w:p w14:paraId="18D101B4" w14:textId="77777777" w:rsidR="00FF2B1E" w:rsidRPr="006A7EB2" w:rsidRDefault="00FF2B1E" w:rsidP="00FF2B1E">
            <w:pPr>
              <w:spacing w:line="360" w:lineRule="auto"/>
              <w:rPr>
                <w:bCs/>
                <w:i/>
                <w:color w:val="000000"/>
                <w:sz w:val="28"/>
                <w:szCs w:val="28"/>
              </w:rPr>
            </w:pPr>
            <w:r w:rsidRPr="006A7EB2">
              <w:rPr>
                <w:bCs/>
                <w:i/>
                <w:color w:val="000000"/>
                <w:sz w:val="28"/>
                <w:szCs w:val="28"/>
              </w:rPr>
              <w:lastRenderedPageBreak/>
              <w:t>*Niềm yêu mến. say mê tìm tòi và giải mã những giá trị văn hóa dân gian</w:t>
            </w:r>
            <w:r>
              <w:rPr>
                <w:bCs/>
                <w:i/>
                <w:color w:val="000000"/>
                <w:sz w:val="28"/>
                <w:szCs w:val="28"/>
              </w:rPr>
              <w:t>.</w:t>
            </w:r>
          </w:p>
        </w:tc>
      </w:tr>
      <w:tr w:rsidR="00FF2B1E" w:rsidRPr="00E02C42" w14:paraId="6DDA9DAB" w14:textId="77777777" w:rsidTr="00A96C9F">
        <w:trPr>
          <w:gridAfter w:val="1"/>
          <w:wAfter w:w="30" w:type="dxa"/>
          <w:trHeight w:val="813"/>
        </w:trPr>
        <w:tc>
          <w:tcPr>
            <w:tcW w:w="9468" w:type="dxa"/>
            <w:gridSpan w:val="6"/>
            <w:shd w:val="clear" w:color="auto" w:fill="auto"/>
          </w:tcPr>
          <w:p w14:paraId="68B0B062" w14:textId="77777777" w:rsidR="00FF2B1E" w:rsidRPr="00EA4E4B" w:rsidRDefault="00FF2B1E" w:rsidP="00FF2B1E">
            <w:pPr>
              <w:spacing w:line="360" w:lineRule="auto"/>
              <w:rPr>
                <w:b/>
                <w:bCs/>
                <w:color w:val="000000"/>
                <w:sz w:val="28"/>
                <w:szCs w:val="28"/>
                <w:lang w:val="vi-VN"/>
              </w:rPr>
            </w:pPr>
            <w:r w:rsidRPr="00EA4E4B">
              <w:rPr>
                <w:b/>
                <w:bCs/>
                <w:color w:val="000000"/>
                <w:sz w:val="28"/>
                <w:szCs w:val="28"/>
                <w:lang w:val="vi-VN"/>
              </w:rPr>
              <w:lastRenderedPageBreak/>
              <w:t>3. HĐ 3: Luyện tập</w:t>
            </w:r>
          </w:p>
          <w:p w14:paraId="5D6B85E1" w14:textId="77777777" w:rsidR="00FF2B1E" w:rsidRPr="00EA4E4B" w:rsidRDefault="00FF2B1E" w:rsidP="00FF2B1E">
            <w:pPr>
              <w:spacing w:line="360" w:lineRule="auto"/>
              <w:jc w:val="both"/>
              <w:rPr>
                <w:color w:val="000000"/>
                <w:sz w:val="28"/>
                <w:szCs w:val="28"/>
                <w:lang w:val="vi-VN"/>
              </w:rPr>
            </w:pPr>
            <w:r w:rsidRPr="00EA4E4B">
              <w:rPr>
                <w:b/>
                <w:bCs/>
                <w:i/>
                <w:iCs/>
                <w:sz w:val="28"/>
                <w:szCs w:val="28"/>
                <w:lang w:val="vi-VN"/>
              </w:rPr>
              <w:t xml:space="preserve">a) Mục </w:t>
            </w:r>
            <w:r w:rsidRPr="00EA4E4B">
              <w:rPr>
                <w:b/>
                <w:bCs/>
                <w:i/>
                <w:iCs/>
                <w:sz w:val="28"/>
                <w:szCs w:val="28"/>
              </w:rPr>
              <w:t>tiêu</w:t>
            </w:r>
            <w:r w:rsidRPr="00EA4E4B">
              <w:rPr>
                <w:b/>
                <w:bCs/>
                <w:i/>
                <w:iCs/>
                <w:sz w:val="28"/>
                <w:szCs w:val="28"/>
                <w:lang w:val="vi-VN"/>
              </w:rPr>
              <w:t xml:space="preserve">: </w:t>
            </w:r>
            <w:r w:rsidRPr="00EA4E4B">
              <w:rPr>
                <w:color w:val="000000"/>
                <w:sz w:val="28"/>
                <w:szCs w:val="28"/>
                <w:lang w:val="vi-VN"/>
              </w:rPr>
              <w:t>Vận dụng kiến thức của bài học vào việc làm bài tập cụ thể</w:t>
            </w:r>
          </w:p>
          <w:p w14:paraId="00FBE042" w14:textId="77777777" w:rsidR="00FF2B1E" w:rsidRPr="00EA4E4B" w:rsidRDefault="00FF2B1E" w:rsidP="00FF2B1E">
            <w:pPr>
              <w:spacing w:line="360" w:lineRule="auto"/>
              <w:jc w:val="both"/>
              <w:rPr>
                <w:color w:val="000000"/>
                <w:sz w:val="28"/>
                <w:szCs w:val="28"/>
                <w:lang w:val="vi-VN"/>
              </w:rPr>
            </w:pPr>
            <w:r w:rsidRPr="00EA4E4B">
              <w:rPr>
                <w:b/>
                <w:bCs/>
                <w:i/>
                <w:iCs/>
                <w:sz w:val="28"/>
                <w:szCs w:val="28"/>
                <w:lang w:val="vi-VN"/>
              </w:rPr>
              <w:t xml:space="preserve">b) </w:t>
            </w:r>
            <w:r w:rsidRPr="00EA4E4B">
              <w:rPr>
                <w:b/>
                <w:bCs/>
                <w:i/>
                <w:iCs/>
                <w:sz w:val="28"/>
                <w:szCs w:val="28"/>
              </w:rPr>
              <w:t>Nội dung:</w:t>
            </w:r>
            <w:r w:rsidRPr="00EA4E4B">
              <w:rPr>
                <w:color w:val="000000"/>
                <w:sz w:val="28"/>
                <w:szCs w:val="28"/>
                <w:lang w:val="vi-VN"/>
              </w:rPr>
              <w:t>HS suy nghĩ cá nhân làm bài tập của GV giao</w:t>
            </w:r>
          </w:p>
          <w:p w14:paraId="59D6FD72" w14:textId="77777777" w:rsidR="00FF2B1E" w:rsidRPr="00EA4E4B" w:rsidRDefault="00FF2B1E" w:rsidP="00FF2B1E">
            <w:pPr>
              <w:spacing w:line="360" w:lineRule="auto"/>
              <w:jc w:val="both"/>
              <w:rPr>
                <w:b/>
                <w:bCs/>
                <w:i/>
                <w:iCs/>
                <w:color w:val="000000"/>
                <w:sz w:val="28"/>
                <w:szCs w:val="28"/>
              </w:rPr>
            </w:pPr>
            <w:r w:rsidRPr="00EA4E4B">
              <w:rPr>
                <w:b/>
                <w:bCs/>
                <w:i/>
                <w:iCs/>
                <w:sz w:val="28"/>
                <w:szCs w:val="28"/>
                <w:lang w:val="vi-VN"/>
              </w:rPr>
              <w:t>c) Sản phẩm</w:t>
            </w:r>
            <w:r w:rsidRPr="00EA4E4B">
              <w:rPr>
                <w:b/>
                <w:bCs/>
                <w:i/>
                <w:iCs/>
                <w:color w:val="000000"/>
                <w:sz w:val="28"/>
                <w:szCs w:val="28"/>
              </w:rPr>
              <w:t>:</w:t>
            </w:r>
            <w:r w:rsidRPr="00EA4E4B">
              <w:rPr>
                <w:color w:val="000000"/>
                <w:sz w:val="28"/>
                <w:szCs w:val="28"/>
                <w:lang w:val="vi-VN"/>
              </w:rPr>
              <w:t xml:space="preserve">Đáp án đúng của bài tập </w:t>
            </w:r>
          </w:p>
          <w:p w14:paraId="27C5E478" w14:textId="77777777" w:rsidR="00FF2B1E" w:rsidRPr="00EA4E4B" w:rsidRDefault="00FF2B1E" w:rsidP="00FF2B1E">
            <w:pPr>
              <w:spacing w:line="360" w:lineRule="auto"/>
              <w:rPr>
                <w:b/>
                <w:bCs/>
                <w:color w:val="000000"/>
                <w:sz w:val="28"/>
                <w:szCs w:val="28"/>
              </w:rPr>
            </w:pPr>
            <w:r w:rsidRPr="00EA4E4B">
              <w:rPr>
                <w:b/>
                <w:bCs/>
                <w:i/>
                <w:iCs/>
                <w:sz w:val="28"/>
                <w:szCs w:val="28"/>
                <w:lang w:val="vi-VN"/>
              </w:rPr>
              <w:t xml:space="preserve">d) </w:t>
            </w:r>
            <w:r w:rsidRPr="00EA4E4B">
              <w:rPr>
                <w:b/>
                <w:bCs/>
                <w:i/>
                <w:iCs/>
                <w:sz w:val="28"/>
                <w:szCs w:val="28"/>
              </w:rPr>
              <w:t>Tổ chức thực hiện</w:t>
            </w:r>
          </w:p>
        </w:tc>
      </w:tr>
      <w:tr w:rsidR="00FF2B1E" w:rsidRPr="00E02C42" w14:paraId="16B7116B" w14:textId="77777777" w:rsidTr="00A96C9F">
        <w:trPr>
          <w:gridAfter w:val="1"/>
          <w:wAfter w:w="30" w:type="dxa"/>
          <w:trHeight w:val="813"/>
        </w:trPr>
        <w:tc>
          <w:tcPr>
            <w:tcW w:w="5148" w:type="dxa"/>
            <w:gridSpan w:val="5"/>
            <w:shd w:val="clear" w:color="auto" w:fill="auto"/>
          </w:tcPr>
          <w:p w14:paraId="76DF8D4C" w14:textId="77777777" w:rsidR="00FF2B1E" w:rsidRPr="00EA4E4B" w:rsidRDefault="00FF2B1E" w:rsidP="00FF2B1E">
            <w:pPr>
              <w:spacing w:line="360" w:lineRule="auto"/>
              <w:jc w:val="both"/>
              <w:rPr>
                <w:color w:val="000000"/>
                <w:sz w:val="28"/>
                <w:szCs w:val="28"/>
                <w:lang w:val="vi-VN"/>
              </w:rPr>
            </w:pPr>
            <w:r w:rsidRPr="00EA4E4B">
              <w:rPr>
                <w:b/>
                <w:bCs/>
                <w:color w:val="0070C0"/>
                <w:sz w:val="28"/>
                <w:szCs w:val="28"/>
                <w:lang w:val="vi-VN"/>
              </w:rPr>
              <w:t>B1: Chuyển giao nhiệm vụ</w:t>
            </w:r>
            <w:r w:rsidRPr="00EA4E4B">
              <w:rPr>
                <w:color w:val="000000"/>
                <w:sz w:val="28"/>
                <w:szCs w:val="28"/>
                <w:lang w:val="vi-VN"/>
              </w:rPr>
              <w:t xml:space="preserve">: </w:t>
            </w:r>
          </w:p>
          <w:p w14:paraId="793C9744" w14:textId="77777777" w:rsidR="00FF2B1E" w:rsidRPr="00EA4E4B" w:rsidRDefault="00FF2B1E" w:rsidP="00FF2B1E">
            <w:pPr>
              <w:spacing w:line="360" w:lineRule="auto"/>
              <w:jc w:val="both"/>
              <w:rPr>
                <w:color w:val="000000"/>
                <w:sz w:val="28"/>
                <w:szCs w:val="28"/>
                <w:lang w:val="vi-VN"/>
              </w:rPr>
            </w:pPr>
            <w:r w:rsidRPr="00EA4E4B">
              <w:rPr>
                <w:color w:val="000000"/>
                <w:sz w:val="28"/>
                <w:szCs w:val="28"/>
                <w:lang w:val="vi-VN"/>
              </w:rPr>
              <w:t>Giáo viên giao bài tập cho HS</w:t>
            </w:r>
          </w:p>
          <w:p w14:paraId="2483F2E2" w14:textId="77777777" w:rsidR="00FF2B1E" w:rsidRPr="00EA4E4B" w:rsidRDefault="00FF2B1E" w:rsidP="00FF2B1E">
            <w:pPr>
              <w:spacing w:line="360" w:lineRule="auto"/>
              <w:jc w:val="both"/>
              <w:rPr>
                <w:color w:val="000000"/>
                <w:sz w:val="28"/>
                <w:szCs w:val="28"/>
              </w:rPr>
            </w:pPr>
            <w:r w:rsidRPr="00EA4E4B">
              <w:rPr>
                <w:color w:val="000000"/>
                <w:sz w:val="28"/>
                <w:szCs w:val="28"/>
                <w:lang w:val="vi-VN"/>
              </w:rPr>
              <w:t>Bài tập :</w:t>
            </w:r>
            <w:r w:rsidRPr="00EA4E4B">
              <w:rPr>
                <w:color w:val="000000"/>
                <w:sz w:val="28"/>
                <w:szCs w:val="28"/>
              </w:rPr>
              <w:t xml:space="preserve"> </w:t>
            </w:r>
            <w:r w:rsidRPr="00EA4E4B">
              <w:rPr>
                <w:rStyle w:val="Strong"/>
                <w:b w:val="0"/>
                <w:color w:val="363636"/>
                <w:sz w:val="28"/>
                <w:szCs w:val="28"/>
                <w:shd w:val="clear" w:color="auto" w:fill="FFFFFF"/>
              </w:rPr>
              <w:t>Hãy viết một đoạn văn (khoảng 4 - 5 dòng) về hình tượng Thánh Gióng, trong đó có sử dụng thành ngữ "độc nhất vô nhị" ("có một không ai").</w:t>
            </w:r>
          </w:p>
          <w:p w14:paraId="75098038" w14:textId="77777777" w:rsidR="00FF2B1E" w:rsidRPr="00EA4E4B" w:rsidRDefault="00FF2B1E" w:rsidP="00FF2B1E">
            <w:pPr>
              <w:spacing w:line="360" w:lineRule="auto"/>
              <w:jc w:val="both"/>
              <w:rPr>
                <w:b/>
                <w:bCs/>
                <w:color w:val="0070C0"/>
                <w:sz w:val="28"/>
                <w:szCs w:val="28"/>
                <w:lang w:val="vi-VN"/>
              </w:rPr>
            </w:pPr>
            <w:r w:rsidRPr="00EA4E4B">
              <w:rPr>
                <w:b/>
                <w:bCs/>
                <w:color w:val="0070C0"/>
                <w:sz w:val="28"/>
                <w:szCs w:val="28"/>
                <w:lang w:val="vi-VN"/>
              </w:rPr>
              <w:lastRenderedPageBreak/>
              <w:t>B2: Thực hiện nhiệm vụ</w:t>
            </w:r>
          </w:p>
          <w:p w14:paraId="0888E66C" w14:textId="77777777" w:rsidR="00FF2B1E" w:rsidRPr="00EA4E4B" w:rsidRDefault="00FF2B1E" w:rsidP="00FF2B1E">
            <w:pPr>
              <w:spacing w:line="360" w:lineRule="auto"/>
              <w:jc w:val="both"/>
              <w:rPr>
                <w:color w:val="000000"/>
                <w:sz w:val="28"/>
                <w:szCs w:val="28"/>
              </w:rPr>
            </w:pPr>
            <w:r w:rsidRPr="00EA4E4B">
              <w:rPr>
                <w:b/>
                <w:bCs/>
                <w:color w:val="000000"/>
                <w:sz w:val="28"/>
                <w:szCs w:val="28"/>
                <w:lang w:val="vi-VN"/>
              </w:rPr>
              <w:t>GV</w:t>
            </w:r>
            <w:r w:rsidRPr="00EA4E4B">
              <w:rPr>
                <w:color w:val="000000"/>
                <w:sz w:val="28"/>
                <w:szCs w:val="28"/>
                <w:lang w:val="vi-VN"/>
              </w:rPr>
              <w:t xml:space="preserve"> hướng dẫn HS: </w:t>
            </w:r>
            <w:r w:rsidRPr="00EA4E4B">
              <w:rPr>
                <w:color w:val="000000"/>
                <w:sz w:val="28"/>
                <w:szCs w:val="28"/>
              </w:rPr>
              <w:t>tìm ý và tạo đoạn</w:t>
            </w:r>
          </w:p>
          <w:p w14:paraId="06FC7D4D" w14:textId="77777777" w:rsidR="00FF2B1E" w:rsidRPr="00EA4E4B" w:rsidRDefault="00FF2B1E" w:rsidP="00FF2B1E">
            <w:pPr>
              <w:spacing w:line="360" w:lineRule="auto"/>
              <w:jc w:val="both"/>
              <w:rPr>
                <w:color w:val="000000"/>
                <w:sz w:val="28"/>
                <w:szCs w:val="28"/>
              </w:rPr>
            </w:pPr>
            <w:r w:rsidRPr="00EA4E4B">
              <w:rPr>
                <w:b/>
                <w:bCs/>
                <w:color w:val="000000"/>
                <w:sz w:val="28"/>
                <w:szCs w:val="28"/>
                <w:lang w:val="vi-VN"/>
              </w:rPr>
              <w:t xml:space="preserve">HS </w:t>
            </w:r>
            <w:r w:rsidRPr="00EA4E4B">
              <w:rPr>
                <w:color w:val="000000"/>
                <w:sz w:val="28"/>
                <w:szCs w:val="28"/>
              </w:rPr>
              <w:t>: viết đoạn</w:t>
            </w:r>
          </w:p>
          <w:p w14:paraId="1F5FB211" w14:textId="77777777" w:rsidR="00FF2B1E" w:rsidRPr="00EA4E4B" w:rsidRDefault="00FF2B1E" w:rsidP="00FF2B1E">
            <w:pPr>
              <w:spacing w:line="360" w:lineRule="auto"/>
              <w:jc w:val="both"/>
              <w:rPr>
                <w:b/>
                <w:bCs/>
                <w:color w:val="0070C0"/>
                <w:sz w:val="28"/>
                <w:szCs w:val="28"/>
                <w:lang w:val="vi-VN"/>
              </w:rPr>
            </w:pPr>
            <w:r w:rsidRPr="00EA4E4B">
              <w:rPr>
                <w:b/>
                <w:bCs/>
                <w:color w:val="0070C0"/>
                <w:sz w:val="28"/>
                <w:szCs w:val="28"/>
                <w:lang w:val="vi-VN"/>
              </w:rPr>
              <w:t xml:space="preserve">B3: Báo cáo, thảo luận: </w:t>
            </w:r>
          </w:p>
          <w:p w14:paraId="353EE768" w14:textId="77777777" w:rsidR="00FF2B1E" w:rsidRPr="00EA4E4B" w:rsidRDefault="00FF2B1E" w:rsidP="00FF2B1E">
            <w:pPr>
              <w:spacing w:line="360" w:lineRule="auto"/>
              <w:jc w:val="both"/>
              <w:rPr>
                <w:color w:val="000000"/>
                <w:sz w:val="28"/>
                <w:szCs w:val="28"/>
                <w:lang w:val="vi-VN"/>
              </w:rPr>
            </w:pPr>
            <w:r w:rsidRPr="00EA4E4B">
              <w:rPr>
                <w:color w:val="000000"/>
                <w:sz w:val="28"/>
                <w:szCs w:val="28"/>
                <w:lang w:val="vi-VN"/>
              </w:rPr>
              <w:t>- GV  yêu cầu HS trình bày sản phẩm của mình.</w:t>
            </w:r>
          </w:p>
          <w:p w14:paraId="49404138" w14:textId="77777777" w:rsidR="00FF2B1E" w:rsidRPr="00EA4E4B" w:rsidRDefault="00FF2B1E" w:rsidP="00FF2B1E">
            <w:pPr>
              <w:spacing w:line="360" w:lineRule="auto"/>
              <w:jc w:val="both"/>
              <w:rPr>
                <w:color w:val="000000"/>
                <w:sz w:val="28"/>
                <w:szCs w:val="28"/>
                <w:lang w:val="vi-VN"/>
              </w:rPr>
            </w:pPr>
            <w:r w:rsidRPr="00EA4E4B">
              <w:rPr>
                <w:color w:val="000000"/>
                <w:sz w:val="28"/>
                <w:szCs w:val="28"/>
                <w:lang w:val="vi-VN"/>
              </w:rPr>
              <w:t>- HS trình bày, theo dõi, nhận xét, đánh giá và bổ sung cho bài của bạn (nếu cần).</w:t>
            </w:r>
          </w:p>
          <w:p w14:paraId="4112E346" w14:textId="77777777" w:rsidR="00FF2B1E" w:rsidRPr="00EA4E4B" w:rsidRDefault="00FF2B1E" w:rsidP="00FF2B1E">
            <w:pPr>
              <w:spacing w:line="360" w:lineRule="auto"/>
              <w:rPr>
                <w:b/>
                <w:bCs/>
                <w:color w:val="0070C0"/>
                <w:sz w:val="28"/>
                <w:szCs w:val="28"/>
                <w:lang w:val="vi-VN"/>
              </w:rPr>
            </w:pPr>
            <w:r w:rsidRPr="00EA4E4B">
              <w:rPr>
                <w:b/>
                <w:bCs/>
                <w:color w:val="0070C0"/>
                <w:sz w:val="28"/>
                <w:szCs w:val="28"/>
                <w:lang w:val="vi-VN"/>
              </w:rPr>
              <w:t>B4: Kết luận, nhận định:</w:t>
            </w:r>
            <w:r w:rsidRPr="00EA4E4B">
              <w:rPr>
                <w:b/>
                <w:bCs/>
                <w:color w:val="0070C0"/>
                <w:sz w:val="28"/>
                <w:szCs w:val="28"/>
              </w:rPr>
              <w:t xml:space="preserve"> </w:t>
            </w:r>
            <w:r w:rsidRPr="00EA4E4B">
              <w:rPr>
                <w:color w:val="000000"/>
                <w:sz w:val="28"/>
                <w:szCs w:val="28"/>
                <w:lang w:val="vi-VN"/>
              </w:rPr>
              <w:t xml:space="preserve">GV đánh </w:t>
            </w:r>
            <w:r w:rsidRPr="00EA4E4B">
              <w:rPr>
                <w:color w:val="000000"/>
                <w:sz w:val="28"/>
                <w:szCs w:val="28"/>
              </w:rPr>
              <w:t>giá</w:t>
            </w:r>
            <w:r w:rsidRPr="00EA4E4B">
              <w:rPr>
                <w:color w:val="000000"/>
                <w:sz w:val="28"/>
                <w:szCs w:val="28"/>
                <w:lang w:val="vi-VN"/>
              </w:rPr>
              <w:t xml:space="preserve"> bài làm của HS bằng điểm số.</w:t>
            </w:r>
          </w:p>
        </w:tc>
        <w:tc>
          <w:tcPr>
            <w:tcW w:w="4320" w:type="dxa"/>
          </w:tcPr>
          <w:p w14:paraId="0CA5DDC8" w14:textId="77777777" w:rsidR="00FF2B1E" w:rsidRPr="00EA4E4B" w:rsidRDefault="00FF2B1E" w:rsidP="00FF2B1E">
            <w:pPr>
              <w:spacing w:line="360" w:lineRule="auto"/>
              <w:rPr>
                <w:b/>
                <w:bCs/>
                <w:color w:val="000000"/>
                <w:sz w:val="28"/>
                <w:szCs w:val="28"/>
                <w:u w:val="single"/>
                <w:lang w:val="vi-VN"/>
              </w:rPr>
            </w:pPr>
            <w:r w:rsidRPr="00EA4E4B">
              <w:rPr>
                <w:b/>
                <w:bCs/>
                <w:color w:val="000000"/>
                <w:sz w:val="28"/>
                <w:szCs w:val="28"/>
                <w:u w:val="single"/>
              </w:rPr>
              <w:lastRenderedPageBreak/>
              <w:t xml:space="preserve">Bài tập </w:t>
            </w:r>
          </w:p>
          <w:p w14:paraId="523A03F8" w14:textId="77777777" w:rsidR="00FF2B1E" w:rsidRPr="00DE5979" w:rsidRDefault="00FF2B1E" w:rsidP="00FF2B1E">
            <w:pPr>
              <w:spacing w:line="360" w:lineRule="auto"/>
              <w:ind w:left="-50"/>
              <w:rPr>
                <w:sz w:val="28"/>
                <w:szCs w:val="28"/>
              </w:rPr>
            </w:pPr>
            <w:r w:rsidRPr="00DE5979">
              <w:rPr>
                <w:sz w:val="28"/>
                <w:szCs w:val="28"/>
                <w:shd w:val="clear" w:color="auto" w:fill="FFFFFF"/>
              </w:rPr>
              <w:t>Hình tượng Thánh Gióng với nhiều màu sắc thần kì, hoang đường song là biểu tượng về lòng yêu nước và sức mạnh chống giặc ngoại xâm của nhân dân ta. Người anh hùng </w:t>
            </w:r>
            <w:r w:rsidRPr="00DE5979">
              <w:rPr>
                <w:rStyle w:val="Strong"/>
                <w:i/>
                <w:iCs/>
                <w:sz w:val="28"/>
                <w:szCs w:val="28"/>
                <w:shd w:val="clear" w:color="auto" w:fill="FFFFFF"/>
              </w:rPr>
              <w:t xml:space="preserve">độc </w:t>
            </w:r>
            <w:r w:rsidRPr="00DE5979">
              <w:rPr>
                <w:rStyle w:val="Strong"/>
                <w:i/>
                <w:iCs/>
                <w:sz w:val="28"/>
                <w:szCs w:val="28"/>
                <w:shd w:val="clear" w:color="auto" w:fill="FFFFFF"/>
              </w:rPr>
              <w:lastRenderedPageBreak/>
              <w:t>nhất vô nhị</w:t>
            </w:r>
            <w:r w:rsidRPr="00DE5979">
              <w:rPr>
                <w:sz w:val="28"/>
                <w:szCs w:val="28"/>
                <w:shd w:val="clear" w:color="auto" w:fill="FFFFFF"/>
              </w:rPr>
              <w:t> ấy được sinh ra từ nhân dân, do nhân dân nuôi dưỡng thể hiện quan niệm và ước mơ của nhân dân ta về hình mẫu lí tưởng của người anh hùng chống giặc ngoại xâm, là sức mạnh của sự kết hợp giữa con người và thiên nhiên, bằng cả vũ khí thô sơ và hiện đại.</w:t>
            </w:r>
          </w:p>
        </w:tc>
      </w:tr>
      <w:tr w:rsidR="00FF2B1E" w:rsidRPr="00E02C42" w14:paraId="0C7685F9" w14:textId="77777777" w:rsidTr="00A96C9F">
        <w:trPr>
          <w:gridAfter w:val="1"/>
          <w:wAfter w:w="30" w:type="dxa"/>
          <w:trHeight w:val="813"/>
        </w:trPr>
        <w:tc>
          <w:tcPr>
            <w:tcW w:w="9468" w:type="dxa"/>
            <w:gridSpan w:val="6"/>
            <w:shd w:val="clear" w:color="auto" w:fill="auto"/>
          </w:tcPr>
          <w:p w14:paraId="082404ED" w14:textId="77777777" w:rsidR="00FF2B1E" w:rsidRPr="00EA4E4B" w:rsidRDefault="00FF2B1E" w:rsidP="00FF2B1E">
            <w:pPr>
              <w:spacing w:line="360" w:lineRule="auto"/>
              <w:rPr>
                <w:b/>
                <w:bCs/>
                <w:i/>
                <w:iCs/>
                <w:color w:val="000000"/>
                <w:sz w:val="28"/>
                <w:szCs w:val="28"/>
              </w:rPr>
            </w:pPr>
            <w:r w:rsidRPr="00EA4E4B">
              <w:rPr>
                <w:b/>
                <w:bCs/>
                <w:sz w:val="28"/>
                <w:szCs w:val="28"/>
              </w:rPr>
              <w:lastRenderedPageBreak/>
              <w:t>4.</w:t>
            </w:r>
            <w:r w:rsidRPr="00EA4E4B">
              <w:rPr>
                <w:b/>
                <w:bCs/>
                <w:color w:val="000000"/>
                <w:sz w:val="28"/>
                <w:szCs w:val="28"/>
                <w:lang w:val="vi-VN"/>
              </w:rPr>
              <w:t xml:space="preserve">HĐ 4: </w:t>
            </w:r>
            <w:r w:rsidRPr="00EA4E4B">
              <w:rPr>
                <w:b/>
                <w:bCs/>
                <w:color w:val="000000"/>
                <w:sz w:val="28"/>
                <w:szCs w:val="28"/>
              </w:rPr>
              <w:t>Vận dụng</w:t>
            </w:r>
          </w:p>
          <w:p w14:paraId="68DD9D69" w14:textId="77777777" w:rsidR="00FF2B1E" w:rsidRPr="00EA4E4B" w:rsidRDefault="00FF2B1E" w:rsidP="00FF2B1E">
            <w:pPr>
              <w:spacing w:line="360" w:lineRule="auto"/>
              <w:ind w:firstLine="540"/>
              <w:jc w:val="both"/>
              <w:rPr>
                <w:b/>
                <w:bCs/>
                <w:color w:val="000000"/>
                <w:sz w:val="28"/>
                <w:szCs w:val="28"/>
              </w:rPr>
            </w:pPr>
            <w:r w:rsidRPr="00EA4E4B">
              <w:rPr>
                <w:b/>
                <w:bCs/>
                <w:sz w:val="28"/>
                <w:szCs w:val="28"/>
                <w:lang w:val="vi-VN"/>
              </w:rPr>
              <w:t xml:space="preserve">a) Mục </w:t>
            </w:r>
            <w:r w:rsidRPr="00EA4E4B">
              <w:rPr>
                <w:b/>
                <w:bCs/>
                <w:sz w:val="28"/>
                <w:szCs w:val="28"/>
              </w:rPr>
              <w:t>tiêu</w:t>
            </w:r>
            <w:r w:rsidRPr="00EA4E4B">
              <w:rPr>
                <w:b/>
                <w:bCs/>
                <w:color w:val="000000"/>
                <w:sz w:val="28"/>
                <w:szCs w:val="28"/>
              </w:rPr>
              <w:t xml:space="preserve">: </w:t>
            </w:r>
            <w:r>
              <w:rPr>
                <w:color w:val="000000"/>
                <w:sz w:val="28"/>
                <w:szCs w:val="28"/>
              </w:rPr>
              <w:t>Củng</w:t>
            </w:r>
            <w:r w:rsidRPr="00EA4E4B">
              <w:rPr>
                <w:color w:val="000000"/>
                <w:sz w:val="28"/>
                <w:szCs w:val="28"/>
              </w:rPr>
              <w:t xml:space="preserve"> cố kiến thức, làm rõ mối quan hệ của ý kiến, lí lẽ, bằng chứng bằng sơ đồ. Biết ứng dụng sơ đồ trong việc tóm tắt nội dung bài học.</w:t>
            </w:r>
          </w:p>
          <w:p w14:paraId="18ECB085" w14:textId="77777777" w:rsidR="00FF2B1E" w:rsidRPr="00EA4E4B" w:rsidRDefault="00FF2B1E" w:rsidP="00FF2B1E">
            <w:pPr>
              <w:spacing w:line="360" w:lineRule="auto"/>
              <w:ind w:firstLine="540"/>
              <w:jc w:val="both"/>
              <w:rPr>
                <w:b/>
                <w:bCs/>
                <w:color w:val="000000"/>
                <w:sz w:val="28"/>
                <w:szCs w:val="28"/>
              </w:rPr>
            </w:pPr>
            <w:r w:rsidRPr="00EA4E4B">
              <w:rPr>
                <w:b/>
                <w:bCs/>
                <w:sz w:val="28"/>
                <w:szCs w:val="28"/>
                <w:lang w:val="vi-VN"/>
              </w:rPr>
              <w:t xml:space="preserve">b) </w:t>
            </w:r>
            <w:r w:rsidRPr="00EA4E4B">
              <w:rPr>
                <w:b/>
                <w:bCs/>
                <w:sz w:val="28"/>
                <w:szCs w:val="28"/>
              </w:rPr>
              <w:t>Nội dung:</w:t>
            </w:r>
            <w:r w:rsidRPr="00EA4E4B">
              <w:rPr>
                <w:color w:val="000000"/>
                <w:sz w:val="28"/>
                <w:szCs w:val="28"/>
                <w:lang w:val="vi-VN"/>
              </w:rPr>
              <w:t>GV giao nhiệm vụ, HS thực hiện nhiệm vụ.</w:t>
            </w:r>
          </w:p>
          <w:p w14:paraId="4B3C9CF5" w14:textId="77777777" w:rsidR="00FF2B1E" w:rsidRPr="00EA4E4B" w:rsidRDefault="00FF2B1E" w:rsidP="00FF2B1E">
            <w:pPr>
              <w:spacing w:line="360" w:lineRule="auto"/>
              <w:ind w:firstLine="539"/>
              <w:jc w:val="both"/>
              <w:rPr>
                <w:color w:val="C00000"/>
                <w:sz w:val="28"/>
                <w:szCs w:val="28"/>
              </w:rPr>
            </w:pPr>
            <w:r w:rsidRPr="00EA4E4B">
              <w:rPr>
                <w:b/>
                <w:bCs/>
                <w:sz w:val="28"/>
                <w:szCs w:val="28"/>
                <w:lang w:val="vi-VN"/>
              </w:rPr>
              <w:t>c) Sản phẩm</w:t>
            </w:r>
            <w:r w:rsidRPr="00EA4E4B">
              <w:rPr>
                <w:b/>
                <w:bCs/>
                <w:color w:val="7030A0"/>
                <w:sz w:val="28"/>
                <w:szCs w:val="28"/>
              </w:rPr>
              <w:t>:</w:t>
            </w:r>
            <w:r w:rsidRPr="00EA4E4B">
              <w:rPr>
                <w:color w:val="000000"/>
                <w:sz w:val="28"/>
                <w:szCs w:val="28"/>
                <w:lang w:val="vi-VN"/>
              </w:rPr>
              <w:t xml:space="preserve">Sản </w:t>
            </w:r>
            <w:r>
              <w:rPr>
                <w:color w:val="000000"/>
                <w:sz w:val="28"/>
                <w:szCs w:val="28"/>
              </w:rPr>
              <w:t xml:space="preserve">phẩm </w:t>
            </w:r>
            <w:r w:rsidRPr="00EA4E4B">
              <w:rPr>
                <w:color w:val="000000"/>
                <w:sz w:val="28"/>
                <w:szCs w:val="28"/>
                <w:lang w:val="vi-VN"/>
              </w:rPr>
              <w:t>của HS sau khi đã được chỉnh sửa (nếu cần).</w:t>
            </w:r>
          </w:p>
          <w:p w14:paraId="6F5E3725" w14:textId="77777777" w:rsidR="00FF2B1E" w:rsidRPr="00EA4E4B" w:rsidRDefault="00FF2B1E" w:rsidP="00FF2B1E">
            <w:pPr>
              <w:spacing w:line="360" w:lineRule="auto"/>
              <w:rPr>
                <w:b/>
                <w:bCs/>
                <w:color w:val="7030A0"/>
                <w:sz w:val="28"/>
                <w:szCs w:val="28"/>
              </w:rPr>
            </w:pPr>
            <w:r w:rsidRPr="00EA4E4B">
              <w:rPr>
                <w:b/>
                <w:bCs/>
                <w:sz w:val="28"/>
                <w:szCs w:val="28"/>
                <w:lang w:val="vi-VN"/>
              </w:rPr>
              <w:t xml:space="preserve">d) </w:t>
            </w:r>
            <w:r w:rsidRPr="00EA4E4B">
              <w:rPr>
                <w:b/>
                <w:bCs/>
                <w:sz w:val="28"/>
                <w:szCs w:val="28"/>
              </w:rPr>
              <w:t>Tổ chứcthực hiện</w:t>
            </w:r>
          </w:p>
        </w:tc>
      </w:tr>
      <w:tr w:rsidR="00FF2B1E" w:rsidRPr="00E02C42" w14:paraId="369B443B" w14:textId="77777777" w:rsidTr="00A96C9F">
        <w:trPr>
          <w:gridAfter w:val="1"/>
          <w:wAfter w:w="30" w:type="dxa"/>
          <w:trHeight w:val="54"/>
        </w:trPr>
        <w:tc>
          <w:tcPr>
            <w:tcW w:w="5148" w:type="dxa"/>
            <w:gridSpan w:val="5"/>
          </w:tcPr>
          <w:p w14:paraId="39FE5AED" w14:textId="77777777" w:rsidR="00FF2B1E" w:rsidRPr="00772003" w:rsidRDefault="00FF2B1E" w:rsidP="00FF2B1E">
            <w:pPr>
              <w:spacing w:line="360" w:lineRule="auto"/>
              <w:ind w:firstLine="539"/>
              <w:jc w:val="both"/>
              <w:rPr>
                <w:color w:val="0070C0"/>
                <w:sz w:val="28"/>
                <w:szCs w:val="28"/>
              </w:rPr>
            </w:pPr>
            <w:r w:rsidRPr="00772003">
              <w:rPr>
                <w:b/>
                <w:bCs/>
                <w:color w:val="0070C0"/>
                <w:sz w:val="28"/>
                <w:szCs w:val="28"/>
                <w:lang w:val="vi-VN"/>
              </w:rPr>
              <w:t>B1: Chuyển giao nhiệm vụ</w:t>
            </w:r>
            <w:r w:rsidRPr="00772003">
              <w:rPr>
                <w:color w:val="0070C0"/>
                <w:sz w:val="28"/>
                <w:szCs w:val="28"/>
                <w:lang w:val="vi-VN"/>
              </w:rPr>
              <w:t>: (GV giao nhiệm vụ)</w:t>
            </w:r>
          </w:p>
          <w:p w14:paraId="6DF31C26" w14:textId="77777777" w:rsidR="00FF2B1E" w:rsidRPr="00772003" w:rsidRDefault="00FF2B1E" w:rsidP="00FF2B1E">
            <w:pPr>
              <w:spacing w:line="360" w:lineRule="auto"/>
              <w:jc w:val="both"/>
              <w:rPr>
                <w:sz w:val="28"/>
                <w:szCs w:val="28"/>
              </w:rPr>
            </w:pPr>
            <w:r w:rsidRPr="00772003">
              <w:rPr>
                <w:sz w:val="28"/>
                <w:szCs w:val="28"/>
                <w:u w:val="single"/>
                <w:lang w:val="vi-VN"/>
              </w:rPr>
              <w:t>?</w:t>
            </w:r>
            <w:r w:rsidRPr="00772003">
              <w:rPr>
                <w:sz w:val="28"/>
                <w:szCs w:val="28"/>
              </w:rPr>
              <w:t>Hãy hệ thống lại nội dung bài học bằng sơ đồ để thấy được mối quan hệ giữa ý kiến, lí lẽ, bằng chứng trong văn nghị luận (trình bày một ý kiến)</w:t>
            </w:r>
          </w:p>
          <w:p w14:paraId="228BC6C8" w14:textId="77777777" w:rsidR="00FF2B1E" w:rsidRPr="00EA4E4B" w:rsidRDefault="00FF2B1E" w:rsidP="00FF2B1E">
            <w:pPr>
              <w:spacing w:line="360" w:lineRule="auto"/>
              <w:ind w:firstLine="539"/>
              <w:jc w:val="both"/>
              <w:rPr>
                <w:b/>
                <w:bCs/>
                <w:color w:val="0070C0"/>
                <w:sz w:val="28"/>
                <w:szCs w:val="28"/>
                <w:lang w:val="vi-VN"/>
              </w:rPr>
            </w:pPr>
            <w:r w:rsidRPr="00EA4E4B">
              <w:rPr>
                <w:b/>
                <w:bCs/>
                <w:color w:val="0070C0"/>
                <w:sz w:val="28"/>
                <w:szCs w:val="28"/>
                <w:lang w:val="vi-VN"/>
              </w:rPr>
              <w:t>B2: Thực hiện nhiệm vụ</w:t>
            </w:r>
          </w:p>
          <w:p w14:paraId="6755AC90" w14:textId="77777777" w:rsidR="00FF2B1E" w:rsidRPr="00EA4E4B" w:rsidRDefault="00FF2B1E" w:rsidP="00FF2B1E">
            <w:pPr>
              <w:spacing w:line="360" w:lineRule="auto"/>
              <w:ind w:firstLine="539"/>
              <w:jc w:val="both"/>
              <w:rPr>
                <w:color w:val="000000"/>
                <w:sz w:val="28"/>
                <w:szCs w:val="28"/>
              </w:rPr>
            </w:pPr>
            <w:r w:rsidRPr="00EA4E4B">
              <w:rPr>
                <w:b/>
                <w:bCs/>
                <w:color w:val="000000"/>
                <w:sz w:val="28"/>
                <w:szCs w:val="28"/>
                <w:lang w:val="vi-VN"/>
              </w:rPr>
              <w:t>GV</w:t>
            </w:r>
            <w:r w:rsidRPr="00EA4E4B">
              <w:rPr>
                <w:color w:val="000000"/>
                <w:sz w:val="28"/>
                <w:szCs w:val="28"/>
                <w:lang w:val="vi-VN"/>
              </w:rPr>
              <w:t xml:space="preserve"> hướng dẫn HS xác</w:t>
            </w:r>
            <w:r w:rsidRPr="00EA4E4B">
              <w:rPr>
                <w:color w:val="000000"/>
                <w:sz w:val="28"/>
                <w:szCs w:val="28"/>
              </w:rPr>
              <w:t xml:space="preserve"> định</w:t>
            </w:r>
            <w:r w:rsidRPr="00EA4E4B">
              <w:rPr>
                <w:color w:val="000000"/>
                <w:sz w:val="28"/>
                <w:szCs w:val="28"/>
                <w:lang w:val="vi-VN"/>
              </w:rPr>
              <w:t xml:space="preserve"> nhiệm vụ</w:t>
            </w:r>
            <w:r w:rsidRPr="00EA4E4B">
              <w:rPr>
                <w:color w:val="000000"/>
                <w:sz w:val="28"/>
                <w:szCs w:val="28"/>
              </w:rPr>
              <w:t>.</w:t>
            </w:r>
          </w:p>
          <w:p w14:paraId="5CC9FC35" w14:textId="77777777" w:rsidR="00FF2B1E" w:rsidRPr="00EA4E4B" w:rsidRDefault="00FF2B1E" w:rsidP="00FF2B1E">
            <w:pPr>
              <w:spacing w:line="360" w:lineRule="auto"/>
              <w:ind w:firstLine="539"/>
              <w:jc w:val="both"/>
              <w:rPr>
                <w:color w:val="000000"/>
                <w:sz w:val="28"/>
                <w:szCs w:val="28"/>
              </w:rPr>
            </w:pPr>
            <w:r w:rsidRPr="00EA4E4B">
              <w:rPr>
                <w:b/>
                <w:bCs/>
                <w:color w:val="000000"/>
                <w:sz w:val="28"/>
                <w:szCs w:val="28"/>
                <w:lang w:val="vi-VN"/>
              </w:rPr>
              <w:lastRenderedPageBreak/>
              <w:t xml:space="preserve">HS </w:t>
            </w:r>
            <w:r w:rsidRPr="00EA4E4B">
              <w:rPr>
                <w:color w:val="000000"/>
                <w:sz w:val="28"/>
                <w:szCs w:val="28"/>
                <w:lang w:val="vi-VN"/>
              </w:rPr>
              <w:t xml:space="preserve">đọc, xác định yêu cầu của bài </w:t>
            </w:r>
            <w:r>
              <w:rPr>
                <w:color w:val="000000"/>
                <w:sz w:val="28"/>
                <w:szCs w:val="28"/>
              </w:rPr>
              <w:t xml:space="preserve">tập, suy nghĩ và hệ thống </w:t>
            </w:r>
            <w:r w:rsidRPr="00EA4E4B">
              <w:rPr>
                <w:color w:val="000000"/>
                <w:sz w:val="28"/>
                <w:szCs w:val="28"/>
              </w:rPr>
              <w:t xml:space="preserve"> kiến thức bài học</w:t>
            </w:r>
          </w:p>
          <w:p w14:paraId="4BDD6CAC" w14:textId="77777777" w:rsidR="00FF2B1E" w:rsidRPr="00EA4E4B" w:rsidRDefault="00FF2B1E" w:rsidP="00FF2B1E">
            <w:pPr>
              <w:spacing w:line="360" w:lineRule="auto"/>
              <w:ind w:firstLine="539"/>
              <w:jc w:val="both"/>
              <w:rPr>
                <w:b/>
                <w:bCs/>
                <w:color w:val="0070C0"/>
                <w:sz w:val="28"/>
                <w:szCs w:val="28"/>
                <w:lang w:val="vi-VN"/>
              </w:rPr>
            </w:pPr>
            <w:r w:rsidRPr="00EA4E4B">
              <w:rPr>
                <w:b/>
                <w:bCs/>
                <w:color w:val="0070C0"/>
                <w:sz w:val="28"/>
                <w:szCs w:val="28"/>
                <w:lang w:val="vi-VN"/>
              </w:rPr>
              <w:t>B3: Báo cáo, thảo luận</w:t>
            </w:r>
          </w:p>
          <w:p w14:paraId="089EE026" w14:textId="77777777" w:rsidR="00FF2B1E" w:rsidRPr="00EA4E4B" w:rsidRDefault="00FF2B1E" w:rsidP="00FF2B1E">
            <w:pPr>
              <w:spacing w:line="360" w:lineRule="auto"/>
              <w:ind w:firstLine="539"/>
              <w:jc w:val="both"/>
              <w:rPr>
                <w:color w:val="000000"/>
                <w:sz w:val="28"/>
                <w:szCs w:val="28"/>
              </w:rPr>
            </w:pPr>
            <w:r w:rsidRPr="00EA4E4B">
              <w:rPr>
                <w:b/>
                <w:bCs/>
                <w:color w:val="000000"/>
                <w:sz w:val="28"/>
                <w:szCs w:val="28"/>
              </w:rPr>
              <w:t xml:space="preserve">HS: </w:t>
            </w:r>
            <w:r w:rsidRPr="00EA4E4B">
              <w:rPr>
                <w:color w:val="000000"/>
                <w:sz w:val="28"/>
                <w:szCs w:val="28"/>
              </w:rPr>
              <w:t xml:space="preserve">báo cáo kết quả học tập, tự đánh giá </w:t>
            </w:r>
          </w:p>
          <w:p w14:paraId="5209C73A" w14:textId="77777777" w:rsidR="00FF2B1E" w:rsidRPr="00EA4E4B" w:rsidRDefault="00FF2B1E" w:rsidP="00FF2B1E">
            <w:pPr>
              <w:spacing w:line="360" w:lineRule="auto"/>
              <w:ind w:firstLine="539"/>
              <w:jc w:val="both"/>
              <w:rPr>
                <w:color w:val="000000"/>
                <w:sz w:val="28"/>
                <w:szCs w:val="28"/>
              </w:rPr>
            </w:pPr>
            <w:r w:rsidRPr="00EA4E4B">
              <w:rPr>
                <w:b/>
                <w:bCs/>
                <w:color w:val="000000"/>
                <w:sz w:val="28"/>
                <w:szCs w:val="28"/>
              </w:rPr>
              <w:t>GV</w:t>
            </w:r>
            <w:r w:rsidRPr="00EA4E4B">
              <w:rPr>
                <w:color w:val="000000"/>
                <w:sz w:val="28"/>
                <w:szCs w:val="28"/>
              </w:rPr>
              <w:t>: Nhận xét sản phẩm của hs, hướng dẫn học sinh tự đánh giá</w:t>
            </w:r>
            <w:r w:rsidRPr="00EA4E4B">
              <w:rPr>
                <w:color w:val="000000"/>
                <w:sz w:val="28"/>
                <w:szCs w:val="28"/>
                <w:lang w:val="vi-VN"/>
              </w:rPr>
              <w:t>.</w:t>
            </w:r>
          </w:p>
          <w:p w14:paraId="5C2CE977" w14:textId="77777777" w:rsidR="00FF2B1E" w:rsidRPr="00EA4E4B" w:rsidRDefault="00FF2B1E" w:rsidP="00FF2B1E">
            <w:pPr>
              <w:spacing w:line="360" w:lineRule="auto"/>
              <w:ind w:firstLine="539"/>
              <w:jc w:val="both"/>
              <w:rPr>
                <w:b/>
                <w:bCs/>
                <w:color w:val="0070C0"/>
                <w:sz w:val="28"/>
                <w:szCs w:val="28"/>
                <w:lang w:val="vi-VN"/>
              </w:rPr>
            </w:pPr>
            <w:r w:rsidRPr="00EA4E4B">
              <w:rPr>
                <w:b/>
                <w:bCs/>
                <w:color w:val="0070C0"/>
                <w:sz w:val="28"/>
                <w:szCs w:val="28"/>
                <w:lang w:val="vi-VN"/>
              </w:rPr>
              <w:t>B4: Kết luận, nhận định (GV)</w:t>
            </w:r>
          </w:p>
          <w:p w14:paraId="42055B90" w14:textId="77777777" w:rsidR="00FF2B1E" w:rsidRPr="00EA4E4B" w:rsidRDefault="00FF2B1E" w:rsidP="00FF2B1E">
            <w:pPr>
              <w:spacing w:line="360" w:lineRule="auto"/>
              <w:ind w:firstLine="539"/>
              <w:jc w:val="both"/>
              <w:rPr>
                <w:color w:val="000000"/>
                <w:sz w:val="28"/>
                <w:szCs w:val="28"/>
                <w:lang w:val="vi-VN"/>
              </w:rPr>
            </w:pPr>
            <w:r w:rsidRPr="00EA4E4B">
              <w:rPr>
                <w:color w:val="000000"/>
                <w:sz w:val="28"/>
                <w:szCs w:val="28"/>
                <w:lang w:val="vi-VN"/>
              </w:rPr>
              <w:t>- Nhận xét ý thức làm bài của HS (HS nộp bài không đúng qui định (nếu có)).</w:t>
            </w:r>
          </w:p>
          <w:p w14:paraId="62967B47" w14:textId="77777777" w:rsidR="00FF2B1E" w:rsidRPr="006A7EB2" w:rsidRDefault="00FF2B1E" w:rsidP="00FF2B1E">
            <w:pPr>
              <w:spacing w:line="360" w:lineRule="auto"/>
              <w:ind w:firstLine="539"/>
              <w:jc w:val="both"/>
              <w:rPr>
                <w:color w:val="000000"/>
                <w:sz w:val="28"/>
                <w:szCs w:val="28"/>
              </w:rPr>
            </w:pPr>
            <w:r w:rsidRPr="00EA4E4B">
              <w:rPr>
                <w:color w:val="000000"/>
                <w:sz w:val="28"/>
                <w:szCs w:val="28"/>
                <w:lang w:val="vi-VN"/>
              </w:rPr>
              <w:t>- Dặn dò HS những nội dung cần học ở nhà và chuẩn bị cho</w:t>
            </w:r>
            <w:r w:rsidRPr="00EA4E4B">
              <w:rPr>
                <w:color w:val="000000"/>
                <w:sz w:val="28"/>
                <w:szCs w:val="28"/>
              </w:rPr>
              <w:t xml:space="preserve"> bài mới.</w:t>
            </w:r>
          </w:p>
        </w:tc>
        <w:tc>
          <w:tcPr>
            <w:tcW w:w="4320" w:type="dxa"/>
          </w:tcPr>
          <w:p w14:paraId="42043613" w14:textId="77777777" w:rsidR="00FF2B1E" w:rsidRPr="00EA4E4B" w:rsidRDefault="00FF2B1E" w:rsidP="00FF2B1E">
            <w:pPr>
              <w:spacing w:line="360" w:lineRule="auto"/>
              <w:rPr>
                <w:b/>
                <w:bCs/>
                <w:color w:val="000000"/>
                <w:sz w:val="28"/>
                <w:szCs w:val="28"/>
                <w:lang w:val="vi-VN"/>
              </w:rPr>
            </w:pPr>
          </w:p>
        </w:tc>
      </w:tr>
      <w:tr w:rsidR="00FF2B1E" w:rsidRPr="00DE0383" w14:paraId="64362450" w14:textId="77777777" w:rsidTr="00A96C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4792" w:type="dxa"/>
        </w:trPr>
        <w:tc>
          <w:tcPr>
            <w:tcW w:w="4706" w:type="dxa"/>
            <w:gridSpan w:val="2"/>
          </w:tcPr>
          <w:p w14:paraId="7D95504A" w14:textId="77777777" w:rsidR="00FF2B1E" w:rsidRPr="00DE0383" w:rsidRDefault="00FF2B1E" w:rsidP="00FF2B1E">
            <w:pPr>
              <w:jc w:val="both"/>
              <w:rPr>
                <w:b/>
                <w:szCs w:val="28"/>
              </w:rPr>
            </w:pPr>
          </w:p>
        </w:tc>
      </w:tr>
    </w:tbl>
    <w:p w14:paraId="0C1BED9A" w14:textId="77777777" w:rsidR="00FF2B1E" w:rsidRDefault="00FF2B1E" w:rsidP="00FF2B1E">
      <w:pPr>
        <w:jc w:val="center"/>
        <w:rPr>
          <w:b/>
          <w:color w:val="FF0000"/>
          <w:sz w:val="30"/>
          <w:szCs w:val="30"/>
        </w:rPr>
      </w:pPr>
    </w:p>
    <w:p w14:paraId="2676ECF0" w14:textId="77777777" w:rsidR="00FF2B1E" w:rsidRPr="00B21F31" w:rsidRDefault="00FF2B1E" w:rsidP="00FF2B1E">
      <w:pPr>
        <w:rPr>
          <w:i/>
          <w:iCs/>
          <w:sz w:val="28"/>
          <w:szCs w:val="28"/>
          <w:lang w:val="vi-VN"/>
        </w:rPr>
      </w:pPr>
      <w:r w:rsidRPr="00B21F31">
        <w:rPr>
          <w:i/>
          <w:iCs/>
          <w:sz w:val="28"/>
          <w:szCs w:val="28"/>
          <w:lang w:val="vi-VN"/>
        </w:rPr>
        <w:t>Ngày soạn: ………………                                                    Ngày dạy:…………….</w:t>
      </w:r>
    </w:p>
    <w:p w14:paraId="3B6C6B4F" w14:textId="77777777" w:rsidR="00FF2B1E" w:rsidRPr="00B21F31" w:rsidRDefault="00FF2B1E" w:rsidP="00FF2B1E">
      <w:pPr>
        <w:rPr>
          <w:b/>
          <w:bCs/>
          <w:color w:val="C00000"/>
          <w:sz w:val="32"/>
          <w:szCs w:val="32"/>
        </w:rPr>
      </w:pPr>
      <w:r w:rsidRPr="00B21F31">
        <w:rPr>
          <w:b/>
          <w:bCs/>
          <w:color w:val="C00000"/>
          <w:sz w:val="32"/>
          <w:szCs w:val="32"/>
          <w:lang w:val="vi-VN"/>
        </w:rPr>
        <w:t xml:space="preserve">TUẦN </w:t>
      </w:r>
    </w:p>
    <w:p w14:paraId="495D9169" w14:textId="77777777" w:rsidR="00FF2B1E" w:rsidRPr="00B21F31" w:rsidRDefault="00FF2B1E" w:rsidP="00FF2B1E">
      <w:pPr>
        <w:jc w:val="center"/>
        <w:rPr>
          <w:b/>
          <w:bCs/>
          <w:color w:val="FF0000"/>
          <w:sz w:val="40"/>
          <w:szCs w:val="40"/>
        </w:rPr>
      </w:pPr>
      <w:r w:rsidRPr="00B21F31">
        <w:rPr>
          <w:b/>
          <w:bCs/>
          <w:color w:val="FF0000"/>
          <w:sz w:val="40"/>
          <w:szCs w:val="40"/>
        </w:rPr>
        <w:t>Bài 4</w:t>
      </w:r>
    </w:p>
    <w:p w14:paraId="25A04F93" w14:textId="77777777" w:rsidR="00FF2B1E" w:rsidRPr="00B21F31" w:rsidRDefault="00FF2B1E" w:rsidP="00FF2B1E">
      <w:pPr>
        <w:jc w:val="center"/>
        <w:rPr>
          <w:b/>
          <w:bCs/>
          <w:color w:val="0070C0"/>
          <w:sz w:val="32"/>
          <w:szCs w:val="32"/>
          <w:lang w:val="vi-VN"/>
        </w:rPr>
      </w:pPr>
      <w:r w:rsidRPr="00B21F31">
        <w:rPr>
          <w:b/>
          <w:bCs/>
          <w:color w:val="FF0000"/>
          <w:sz w:val="32"/>
          <w:szCs w:val="32"/>
        </w:rPr>
        <w:t>VĂN NGHỊ LUẬN</w:t>
      </w:r>
    </w:p>
    <w:p w14:paraId="1219797F" w14:textId="77777777" w:rsidR="00FF2B1E" w:rsidRPr="00B21F31" w:rsidRDefault="00FF2B1E" w:rsidP="00FF2B1E">
      <w:pPr>
        <w:jc w:val="center"/>
        <w:rPr>
          <w:color w:val="C00000"/>
          <w:sz w:val="28"/>
          <w:szCs w:val="28"/>
          <w:lang w:val="vi-VN"/>
        </w:rPr>
      </w:pPr>
      <w:r w:rsidRPr="00B21F31">
        <w:rPr>
          <w:color w:val="C00000"/>
          <w:sz w:val="28"/>
          <w:szCs w:val="28"/>
          <w:lang w:val="vi-VN"/>
        </w:rPr>
        <w:t>(1</w:t>
      </w:r>
      <w:r w:rsidRPr="00B21F31">
        <w:rPr>
          <w:color w:val="C00000"/>
          <w:sz w:val="28"/>
          <w:szCs w:val="28"/>
        </w:rPr>
        <w:t xml:space="preserve">2 </w:t>
      </w:r>
      <w:r w:rsidRPr="00B21F31">
        <w:rPr>
          <w:color w:val="C00000"/>
          <w:sz w:val="28"/>
          <w:szCs w:val="28"/>
          <w:lang w:val="vi-VN"/>
        </w:rPr>
        <w:t>tiết)</w:t>
      </w:r>
    </w:p>
    <w:p w14:paraId="7656AE5D" w14:textId="77777777" w:rsidR="00FF2B1E" w:rsidRPr="00B21F31" w:rsidRDefault="00FF2B1E" w:rsidP="00FF2B1E">
      <w:pPr>
        <w:jc w:val="center"/>
        <w:rPr>
          <w:b/>
          <w:color w:val="0000FF"/>
          <w:sz w:val="32"/>
          <w:szCs w:val="32"/>
          <w:lang w:val="pl-PL"/>
        </w:rPr>
      </w:pPr>
    </w:p>
    <w:p w14:paraId="766C0C95" w14:textId="77777777" w:rsidR="00FF2B1E" w:rsidRDefault="00FF2B1E" w:rsidP="00FF2B1E">
      <w:pPr>
        <w:jc w:val="center"/>
        <w:rPr>
          <w:b/>
          <w:color w:val="0000FF"/>
          <w:sz w:val="32"/>
          <w:szCs w:val="32"/>
          <w:lang w:val="pl-PL"/>
        </w:rPr>
      </w:pPr>
      <w:r w:rsidRPr="00B21F31">
        <w:rPr>
          <w:b/>
          <w:color w:val="0000FF"/>
          <w:sz w:val="32"/>
          <w:szCs w:val="32"/>
          <w:lang w:val="pl-PL"/>
        </w:rPr>
        <w:t>VIẾT ĐOẠN NÊU CẢM NGHĨ VỀ BÀI THƠ LỤC BÁT</w:t>
      </w:r>
    </w:p>
    <w:p w14:paraId="2A2BB86D" w14:textId="77777777" w:rsidR="00FF2B1E" w:rsidRPr="00EB163A" w:rsidRDefault="00FF2B1E" w:rsidP="00FF2B1E">
      <w:pPr>
        <w:jc w:val="center"/>
        <w:rPr>
          <w:bCs/>
          <w:color w:val="FF0000"/>
          <w:sz w:val="32"/>
          <w:szCs w:val="32"/>
          <w:lang w:val="pl-PL"/>
        </w:rPr>
      </w:pPr>
      <w:r w:rsidRPr="00EB163A">
        <w:rPr>
          <w:bCs/>
          <w:color w:val="0000FF"/>
          <w:sz w:val="32"/>
          <w:szCs w:val="32"/>
          <w:lang w:val="pl-PL"/>
        </w:rPr>
        <w:t>Ngữ văn 6</w:t>
      </w:r>
    </w:p>
    <w:p w14:paraId="6A4EF0A8" w14:textId="77777777" w:rsidR="00FF2B1E" w:rsidRPr="00B21F31" w:rsidRDefault="00FF2B1E" w:rsidP="00FF2B1E">
      <w:pPr>
        <w:jc w:val="center"/>
        <w:rPr>
          <w:rFonts w:eastAsia="Calibri"/>
          <w:color w:val="0000FF"/>
          <w:sz w:val="28"/>
          <w:szCs w:val="18"/>
        </w:rPr>
      </w:pPr>
      <w:r w:rsidRPr="00B21F31">
        <w:rPr>
          <w:rFonts w:eastAsia="Calibri"/>
          <w:color w:val="0000FF"/>
          <w:sz w:val="28"/>
          <w:szCs w:val="18"/>
        </w:rPr>
        <w:t>Thời gian thực hiện: 3 tiết</w:t>
      </w:r>
    </w:p>
    <w:p w14:paraId="71734CAC" w14:textId="77777777" w:rsidR="00FF2B1E" w:rsidRPr="00EB163A" w:rsidRDefault="00FF2B1E" w:rsidP="00FF2B1E">
      <w:pPr>
        <w:autoSpaceDE w:val="0"/>
        <w:autoSpaceDN w:val="0"/>
        <w:adjustRightInd w:val="0"/>
        <w:jc w:val="both"/>
        <w:rPr>
          <w:rFonts w:eastAsia="Calibri"/>
          <w:b/>
          <w:bCs/>
          <w:color w:val="FF0000"/>
          <w:sz w:val="26"/>
          <w:szCs w:val="26"/>
        </w:rPr>
      </w:pPr>
      <w:r w:rsidRPr="00EB163A">
        <w:rPr>
          <w:rFonts w:eastAsia="Calibri"/>
          <w:b/>
          <w:bCs/>
          <w:color w:val="FF0000"/>
          <w:sz w:val="26"/>
          <w:szCs w:val="26"/>
        </w:rPr>
        <w:t>I</w:t>
      </w:r>
      <w:r w:rsidRPr="00EB163A">
        <w:rPr>
          <w:rFonts w:eastAsia="Calibri"/>
          <w:b/>
          <w:bCs/>
          <w:color w:val="FF0000"/>
          <w:sz w:val="26"/>
          <w:szCs w:val="26"/>
          <w:lang w:val="vi-VN"/>
        </w:rPr>
        <w:t xml:space="preserve">. </w:t>
      </w:r>
      <w:r w:rsidRPr="00EB163A">
        <w:rPr>
          <w:rFonts w:eastAsia="Calibri"/>
          <w:b/>
          <w:bCs/>
          <w:color w:val="FF0000"/>
          <w:sz w:val="26"/>
          <w:szCs w:val="26"/>
        </w:rPr>
        <w:t>MỤC TIÊU:</w:t>
      </w:r>
    </w:p>
    <w:p w14:paraId="6F51550C" w14:textId="77777777" w:rsidR="00FF2B1E" w:rsidRPr="00EB163A" w:rsidRDefault="00FF2B1E" w:rsidP="00FF2B1E">
      <w:pPr>
        <w:autoSpaceDE w:val="0"/>
        <w:autoSpaceDN w:val="0"/>
        <w:adjustRightInd w:val="0"/>
        <w:jc w:val="both"/>
        <w:rPr>
          <w:rFonts w:eastAsia="Calibri"/>
          <w:b/>
          <w:bCs/>
          <w:i/>
          <w:color w:val="4824FC"/>
          <w:sz w:val="26"/>
          <w:szCs w:val="26"/>
        </w:rPr>
      </w:pPr>
      <w:r w:rsidRPr="00EB163A">
        <w:rPr>
          <w:rFonts w:eastAsia="Calibri"/>
          <w:b/>
          <w:bCs/>
          <w:i/>
          <w:color w:val="4824FC"/>
          <w:sz w:val="26"/>
          <w:szCs w:val="26"/>
        </w:rPr>
        <w:t>1. Về kiến thức</w:t>
      </w:r>
      <w:r w:rsidRPr="00EB163A">
        <w:rPr>
          <w:rFonts w:eastAsia="Calibri"/>
          <w:i/>
          <w:color w:val="4824FC"/>
          <w:sz w:val="26"/>
          <w:szCs w:val="26"/>
        </w:rPr>
        <w:t>:</w:t>
      </w:r>
    </w:p>
    <w:p w14:paraId="1E38A339" w14:textId="77777777" w:rsidR="00FF2B1E" w:rsidRPr="00EB163A" w:rsidRDefault="00FF2B1E" w:rsidP="00FF2B1E">
      <w:pPr>
        <w:autoSpaceDE w:val="0"/>
        <w:autoSpaceDN w:val="0"/>
        <w:adjustRightInd w:val="0"/>
        <w:jc w:val="both"/>
        <w:rPr>
          <w:rFonts w:eastAsia="Calibri"/>
          <w:spacing w:val="-8"/>
          <w:sz w:val="26"/>
          <w:szCs w:val="26"/>
        </w:rPr>
      </w:pPr>
      <w:r w:rsidRPr="00EB163A">
        <w:rPr>
          <w:rFonts w:eastAsia="Calibri"/>
          <w:spacing w:val="-8"/>
          <w:sz w:val="26"/>
          <w:szCs w:val="26"/>
        </w:rPr>
        <w:tab/>
        <w:t>- Nêu cảm nghĩ về một bài thơ lục bát ( đã học, đọc thêm)</w:t>
      </w:r>
    </w:p>
    <w:p w14:paraId="7DDA90E7" w14:textId="77777777" w:rsidR="00FF2B1E" w:rsidRPr="00EB163A" w:rsidRDefault="00FF2B1E" w:rsidP="00FF2B1E">
      <w:pPr>
        <w:autoSpaceDE w:val="0"/>
        <w:autoSpaceDN w:val="0"/>
        <w:adjustRightInd w:val="0"/>
        <w:jc w:val="both"/>
        <w:rPr>
          <w:rFonts w:eastAsia="Calibri"/>
          <w:sz w:val="26"/>
          <w:szCs w:val="26"/>
        </w:rPr>
      </w:pPr>
      <w:r w:rsidRPr="00EB163A">
        <w:rPr>
          <w:rFonts w:eastAsia="Calibri"/>
          <w:sz w:val="26"/>
          <w:szCs w:val="26"/>
        </w:rPr>
        <w:tab/>
        <w:t xml:space="preserve">- Các chi tiết về nội dung, yếu tố nghệ thuật của bài thơ lục bát </w:t>
      </w:r>
    </w:p>
    <w:p w14:paraId="44F5EDE5" w14:textId="77777777" w:rsidR="00FF2B1E" w:rsidRPr="00EB163A" w:rsidRDefault="00FF2B1E" w:rsidP="00FF2B1E">
      <w:pPr>
        <w:autoSpaceDE w:val="0"/>
        <w:autoSpaceDN w:val="0"/>
        <w:adjustRightInd w:val="0"/>
        <w:jc w:val="both"/>
        <w:rPr>
          <w:rFonts w:eastAsia="Calibri"/>
          <w:spacing w:val="-4"/>
          <w:sz w:val="26"/>
          <w:szCs w:val="26"/>
        </w:rPr>
      </w:pPr>
      <w:r w:rsidRPr="00EB163A">
        <w:rPr>
          <w:rFonts w:eastAsia="Calibri"/>
          <w:sz w:val="26"/>
          <w:szCs w:val="26"/>
        </w:rPr>
        <w:tab/>
      </w:r>
      <w:r w:rsidRPr="00EB163A">
        <w:rPr>
          <w:rFonts w:eastAsia="Calibri"/>
          <w:spacing w:val="-4"/>
          <w:sz w:val="26"/>
          <w:szCs w:val="26"/>
        </w:rPr>
        <w:t>- Lựa chọn từ ngữ biểu cảm, nhận xét đánh giá về nội dung và nghệ thuật cảu bài thơ lục bát</w:t>
      </w:r>
    </w:p>
    <w:p w14:paraId="29B44D53" w14:textId="77777777" w:rsidR="00FF2B1E" w:rsidRPr="00EB163A" w:rsidRDefault="00FF2B1E" w:rsidP="00FF2B1E">
      <w:pPr>
        <w:autoSpaceDE w:val="0"/>
        <w:autoSpaceDN w:val="0"/>
        <w:adjustRightInd w:val="0"/>
        <w:jc w:val="both"/>
        <w:rPr>
          <w:rFonts w:eastAsia="Calibri"/>
          <w:b/>
          <w:bCs/>
          <w:i/>
          <w:color w:val="4824FC"/>
          <w:sz w:val="26"/>
          <w:szCs w:val="26"/>
        </w:rPr>
      </w:pPr>
      <w:r w:rsidRPr="00EB163A">
        <w:rPr>
          <w:rFonts w:eastAsia="Calibri"/>
          <w:b/>
          <w:bCs/>
          <w:i/>
          <w:color w:val="4824FC"/>
          <w:sz w:val="26"/>
          <w:szCs w:val="26"/>
        </w:rPr>
        <w:t>2. Về năng lực</w:t>
      </w:r>
      <w:r w:rsidRPr="00EB163A">
        <w:rPr>
          <w:rFonts w:eastAsia="Calibri"/>
          <w:i/>
          <w:color w:val="4824FC"/>
          <w:sz w:val="26"/>
          <w:szCs w:val="26"/>
        </w:rPr>
        <w:t>:</w:t>
      </w:r>
    </w:p>
    <w:p w14:paraId="0507288C" w14:textId="77777777" w:rsidR="00FF2B1E" w:rsidRPr="00EB163A" w:rsidRDefault="00FF2B1E" w:rsidP="00FF2B1E">
      <w:pPr>
        <w:autoSpaceDE w:val="0"/>
        <w:autoSpaceDN w:val="0"/>
        <w:adjustRightInd w:val="0"/>
        <w:jc w:val="both"/>
        <w:rPr>
          <w:rFonts w:eastAsia="Calibri"/>
          <w:sz w:val="26"/>
          <w:szCs w:val="26"/>
        </w:rPr>
      </w:pPr>
      <w:r w:rsidRPr="00EB163A">
        <w:rPr>
          <w:rFonts w:eastAsia="Calibri"/>
          <w:sz w:val="26"/>
          <w:szCs w:val="26"/>
        </w:rPr>
        <w:tab/>
        <w:t>- Biết dùng những từ ngữ biểu cảm, bày tỏ suy nghĩ, cảm xúc riêng của cá nhân.</w:t>
      </w:r>
    </w:p>
    <w:p w14:paraId="7EAB2998" w14:textId="77777777" w:rsidR="00FF2B1E" w:rsidRPr="00EB163A" w:rsidRDefault="00FF2B1E" w:rsidP="00FF2B1E">
      <w:pPr>
        <w:autoSpaceDE w:val="0"/>
        <w:autoSpaceDN w:val="0"/>
        <w:adjustRightInd w:val="0"/>
        <w:jc w:val="both"/>
        <w:rPr>
          <w:rFonts w:eastAsia="Calibri"/>
          <w:sz w:val="26"/>
          <w:szCs w:val="26"/>
        </w:rPr>
      </w:pPr>
      <w:r w:rsidRPr="00EB163A">
        <w:rPr>
          <w:rFonts w:eastAsia="Calibri"/>
          <w:sz w:val="26"/>
          <w:szCs w:val="26"/>
        </w:rPr>
        <w:lastRenderedPageBreak/>
        <w:tab/>
        <w:t>- Biết đưa ra cảm nhận riêng về nội dung, cách dùng từ ngữ biểu đạt của tác giả trong bài thơ lục bát</w:t>
      </w:r>
    </w:p>
    <w:p w14:paraId="0767A8E7" w14:textId="77777777" w:rsidR="00FF2B1E" w:rsidRPr="00EB163A" w:rsidRDefault="00FF2B1E" w:rsidP="00FF2B1E">
      <w:pPr>
        <w:autoSpaceDE w:val="0"/>
        <w:autoSpaceDN w:val="0"/>
        <w:adjustRightInd w:val="0"/>
        <w:jc w:val="both"/>
        <w:rPr>
          <w:rFonts w:eastAsia="Calibri"/>
          <w:sz w:val="26"/>
          <w:szCs w:val="26"/>
        </w:rPr>
      </w:pPr>
      <w:r w:rsidRPr="00EB163A">
        <w:rPr>
          <w:rFonts w:eastAsia="Calibri"/>
          <w:sz w:val="26"/>
          <w:szCs w:val="26"/>
        </w:rPr>
        <w:tab/>
        <w:t>- Phát hiện chi tiết nghệ thuật, cảm nhận hình tượng thơ</w:t>
      </w:r>
    </w:p>
    <w:p w14:paraId="2EC762FC" w14:textId="77777777" w:rsidR="00FF2B1E" w:rsidRPr="00EB163A" w:rsidRDefault="00FF2B1E" w:rsidP="00FF2B1E">
      <w:pPr>
        <w:autoSpaceDE w:val="0"/>
        <w:autoSpaceDN w:val="0"/>
        <w:adjustRightInd w:val="0"/>
        <w:jc w:val="both"/>
        <w:rPr>
          <w:rFonts w:eastAsia="Calibri"/>
          <w:sz w:val="26"/>
          <w:szCs w:val="26"/>
          <w:lang w:val="vi-VN"/>
        </w:rPr>
      </w:pPr>
      <w:r w:rsidRPr="00EB163A">
        <w:rPr>
          <w:rFonts w:eastAsia="Calibri"/>
          <w:sz w:val="26"/>
          <w:szCs w:val="26"/>
        </w:rPr>
        <w:tab/>
        <w:t>- Tạo lập văn bản dưới hình thức một đoạn văn</w:t>
      </w:r>
    </w:p>
    <w:p w14:paraId="322D38D0" w14:textId="77777777" w:rsidR="00FF2B1E" w:rsidRPr="00EB163A" w:rsidRDefault="00FF2B1E" w:rsidP="00FF2B1E">
      <w:pPr>
        <w:autoSpaceDE w:val="0"/>
        <w:autoSpaceDN w:val="0"/>
        <w:adjustRightInd w:val="0"/>
        <w:jc w:val="both"/>
        <w:rPr>
          <w:rFonts w:eastAsia="Calibri"/>
          <w:b/>
          <w:bCs/>
          <w:i/>
          <w:color w:val="4824FC"/>
          <w:sz w:val="26"/>
          <w:szCs w:val="26"/>
        </w:rPr>
      </w:pPr>
      <w:r w:rsidRPr="00EB163A">
        <w:rPr>
          <w:rFonts w:eastAsia="Calibri"/>
          <w:b/>
          <w:bCs/>
          <w:i/>
          <w:color w:val="4824FC"/>
          <w:sz w:val="26"/>
          <w:szCs w:val="26"/>
        </w:rPr>
        <w:t>3. Về phẩm chất</w:t>
      </w:r>
      <w:r w:rsidRPr="00EB163A">
        <w:rPr>
          <w:rFonts w:eastAsia="Calibri"/>
          <w:i/>
          <w:color w:val="4824FC"/>
          <w:sz w:val="26"/>
          <w:szCs w:val="26"/>
        </w:rPr>
        <w:t>:</w:t>
      </w:r>
    </w:p>
    <w:p w14:paraId="0BE9402F" w14:textId="77777777" w:rsidR="00FF2B1E" w:rsidRPr="00EB163A" w:rsidRDefault="00FF2B1E" w:rsidP="00FF2B1E">
      <w:pPr>
        <w:autoSpaceDE w:val="0"/>
        <w:autoSpaceDN w:val="0"/>
        <w:adjustRightInd w:val="0"/>
        <w:jc w:val="both"/>
        <w:rPr>
          <w:rFonts w:eastAsia="Calibri"/>
          <w:sz w:val="26"/>
          <w:szCs w:val="26"/>
          <w:lang w:val="vi-VN"/>
        </w:rPr>
      </w:pPr>
      <w:r w:rsidRPr="00B21F31">
        <w:rPr>
          <w:color w:val="0000CC"/>
          <w:sz w:val="28"/>
          <w:szCs w:val="28"/>
          <w:lang w:val="da-DK"/>
        </w:rPr>
        <w:tab/>
        <w:t xml:space="preserve">- </w:t>
      </w:r>
      <w:r w:rsidRPr="00B21F31">
        <w:rPr>
          <w:i/>
          <w:color w:val="0000CC"/>
          <w:sz w:val="28"/>
          <w:szCs w:val="28"/>
          <w:lang w:val="da-DK"/>
        </w:rPr>
        <w:t>Chăm chỉ</w:t>
      </w:r>
      <w:r w:rsidRPr="00B21F31">
        <w:rPr>
          <w:i/>
          <w:sz w:val="28"/>
          <w:szCs w:val="28"/>
          <w:lang w:val="da-DK"/>
        </w:rPr>
        <w:t>:</w:t>
      </w:r>
      <w:r w:rsidRPr="00B21F31">
        <w:rPr>
          <w:sz w:val="28"/>
          <w:szCs w:val="28"/>
          <w:lang w:val="da-DK"/>
        </w:rPr>
        <w:t xml:space="preserve"> HS có ý thức vận dụng bài học vào hoàn cảnh thực tế, k</w:t>
      </w:r>
      <w:r w:rsidRPr="00EB163A">
        <w:rPr>
          <w:rFonts w:eastAsia="Calibri"/>
          <w:sz w:val="26"/>
          <w:szCs w:val="26"/>
        </w:rPr>
        <w:t>iên trì, học hỏi, sáng tạo, tích cực tự giác trong học tập</w:t>
      </w:r>
    </w:p>
    <w:p w14:paraId="0E4FFC88" w14:textId="77777777" w:rsidR="00FF2B1E" w:rsidRPr="00B21F31" w:rsidRDefault="00FF2B1E" w:rsidP="00FF2B1E">
      <w:pPr>
        <w:jc w:val="both"/>
        <w:rPr>
          <w:color w:val="000000"/>
          <w:sz w:val="28"/>
          <w:szCs w:val="28"/>
        </w:rPr>
      </w:pPr>
      <w:r w:rsidRPr="00B21F31">
        <w:rPr>
          <w:color w:val="0000CC"/>
          <w:sz w:val="28"/>
          <w:szCs w:val="28"/>
          <w:lang w:val="da-DK"/>
        </w:rPr>
        <w:tab/>
        <w:t>-</w:t>
      </w:r>
      <w:r w:rsidRPr="00B21F31">
        <w:rPr>
          <w:i/>
          <w:color w:val="0000CC"/>
          <w:sz w:val="28"/>
          <w:szCs w:val="28"/>
          <w:lang w:val="da-DK"/>
        </w:rPr>
        <w:t>Trách nhiệm:</w:t>
      </w:r>
      <w:r w:rsidRPr="00B21F31">
        <w:rPr>
          <w:sz w:val="26"/>
          <w:szCs w:val="26"/>
          <w:lang w:val="pt-BR"/>
        </w:rPr>
        <w:t xml:space="preserve">Làm chủ được bản thân trong quá trình học tập, </w:t>
      </w:r>
      <w:r w:rsidRPr="00B21F31">
        <w:rPr>
          <w:color w:val="000000"/>
          <w:sz w:val="28"/>
          <w:szCs w:val="28"/>
        </w:rPr>
        <w:t>có ý thức vận dụng kiến thức vào giao tiếp và tạo lập văn bản.</w:t>
      </w:r>
    </w:p>
    <w:p w14:paraId="2D979C63" w14:textId="77777777" w:rsidR="00FF2B1E" w:rsidRPr="00B21F31" w:rsidRDefault="00FF2B1E" w:rsidP="00FF2B1E">
      <w:pPr>
        <w:jc w:val="both"/>
        <w:rPr>
          <w:b/>
          <w:bCs/>
          <w:color w:val="FF0000"/>
          <w:sz w:val="28"/>
          <w:szCs w:val="28"/>
        </w:rPr>
      </w:pPr>
    </w:p>
    <w:p w14:paraId="2C575789" w14:textId="77777777" w:rsidR="00FF2B1E" w:rsidRPr="00B21F31" w:rsidRDefault="00FF2B1E" w:rsidP="00FF2B1E">
      <w:pPr>
        <w:jc w:val="both"/>
        <w:rPr>
          <w:b/>
          <w:bCs/>
          <w:color w:val="FF0000"/>
          <w:sz w:val="28"/>
          <w:szCs w:val="28"/>
          <w:lang w:val="vi-VN"/>
        </w:rPr>
      </w:pPr>
      <w:r w:rsidRPr="00B21F31">
        <w:rPr>
          <w:b/>
          <w:bCs/>
          <w:color w:val="FF0000"/>
          <w:sz w:val="28"/>
          <w:szCs w:val="28"/>
          <w:lang w:val="vi-VN"/>
        </w:rPr>
        <w:t>II. THIẾT BỊ DẠY HỌC VÀ HỌC LIỆU</w:t>
      </w:r>
    </w:p>
    <w:p w14:paraId="2DC5E6E1" w14:textId="77777777" w:rsidR="00FF2B1E" w:rsidRPr="00B21F31" w:rsidRDefault="00FF2B1E" w:rsidP="00FF2B1E">
      <w:pPr>
        <w:jc w:val="both"/>
        <w:rPr>
          <w:b/>
          <w:sz w:val="28"/>
          <w:szCs w:val="28"/>
        </w:rPr>
      </w:pPr>
      <w:r w:rsidRPr="00B21F31">
        <w:rPr>
          <w:b/>
          <w:sz w:val="28"/>
          <w:szCs w:val="28"/>
          <w:lang w:val="vi-VN"/>
        </w:rPr>
        <w:t xml:space="preserve">1. </w:t>
      </w:r>
      <w:r w:rsidRPr="00B21F31">
        <w:rPr>
          <w:b/>
          <w:sz w:val="28"/>
          <w:szCs w:val="28"/>
        </w:rPr>
        <w:t xml:space="preserve">Thiết bị: </w:t>
      </w:r>
    </w:p>
    <w:p w14:paraId="1C3723DA" w14:textId="77777777" w:rsidR="00FF2B1E" w:rsidRPr="00B21F31" w:rsidRDefault="00FF2B1E" w:rsidP="00FF2B1E">
      <w:pPr>
        <w:jc w:val="both"/>
        <w:rPr>
          <w:sz w:val="28"/>
          <w:szCs w:val="28"/>
          <w:lang w:val="vi-VN"/>
        </w:rPr>
      </w:pPr>
      <w:r w:rsidRPr="00B21F31">
        <w:rPr>
          <w:b/>
          <w:sz w:val="28"/>
          <w:szCs w:val="28"/>
        </w:rPr>
        <w:tab/>
        <w:t xml:space="preserve">- </w:t>
      </w:r>
      <w:r w:rsidRPr="00B21F31">
        <w:rPr>
          <w:sz w:val="28"/>
          <w:szCs w:val="28"/>
          <w:lang w:val="de-DE"/>
        </w:rPr>
        <w:t xml:space="preserve">Máy chiếu, máy tính, </w:t>
      </w:r>
      <w:r w:rsidRPr="00B21F31">
        <w:rPr>
          <w:sz w:val="28"/>
          <w:szCs w:val="28"/>
        </w:rPr>
        <w:t>P</w:t>
      </w:r>
      <w:r w:rsidRPr="00B21F31">
        <w:rPr>
          <w:sz w:val="28"/>
          <w:szCs w:val="28"/>
          <w:lang w:val="vi-VN"/>
        </w:rPr>
        <w:t>hiếu học tập, Bảng rubic chấm đoạn văn</w:t>
      </w:r>
    </w:p>
    <w:p w14:paraId="0A671B12" w14:textId="77777777" w:rsidR="00FF2B1E" w:rsidRPr="00B21F31" w:rsidRDefault="00FF2B1E" w:rsidP="00FF2B1E">
      <w:pPr>
        <w:tabs>
          <w:tab w:val="left" w:pos="142"/>
          <w:tab w:val="left" w:pos="284"/>
        </w:tabs>
        <w:autoSpaceDE w:val="0"/>
        <w:autoSpaceDN w:val="0"/>
        <w:adjustRightInd w:val="0"/>
        <w:jc w:val="both"/>
        <w:rPr>
          <w:b/>
          <w:bCs/>
          <w:color w:val="0070C0"/>
          <w:sz w:val="28"/>
          <w:szCs w:val="28"/>
        </w:rPr>
      </w:pPr>
      <w:r w:rsidRPr="00B21F31">
        <w:rPr>
          <w:b/>
          <w:sz w:val="28"/>
          <w:szCs w:val="28"/>
        </w:rPr>
        <w:t xml:space="preserve">2. Học liệu: </w:t>
      </w:r>
    </w:p>
    <w:p w14:paraId="30862FD9" w14:textId="77777777" w:rsidR="00FF2B1E" w:rsidRDefault="00FF2B1E" w:rsidP="00FF2B1E">
      <w:pPr>
        <w:jc w:val="both"/>
        <w:rPr>
          <w:sz w:val="28"/>
          <w:szCs w:val="28"/>
        </w:rPr>
      </w:pPr>
      <w:r w:rsidRPr="00B21F31">
        <w:rPr>
          <w:sz w:val="28"/>
          <w:szCs w:val="28"/>
          <w:lang w:val="vi-VN"/>
        </w:rPr>
        <w:t>- SGK, SGV</w:t>
      </w:r>
    </w:p>
    <w:p w14:paraId="26E6550D" w14:textId="77777777" w:rsidR="00FF2B1E" w:rsidRDefault="00FF2B1E" w:rsidP="00FF2B1E">
      <w:pPr>
        <w:jc w:val="both"/>
        <w:rPr>
          <w:sz w:val="28"/>
          <w:szCs w:val="28"/>
        </w:rPr>
      </w:pPr>
      <w:r>
        <w:rPr>
          <w:sz w:val="28"/>
          <w:szCs w:val="28"/>
        </w:rPr>
        <w:t>- Phiếu học tập</w:t>
      </w:r>
    </w:p>
    <w:p w14:paraId="6D59968E" w14:textId="77777777" w:rsidR="00FF2B1E" w:rsidRPr="004140F2" w:rsidRDefault="00FF2B1E" w:rsidP="00FF2B1E">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410"/>
        <w:gridCol w:w="2048"/>
      </w:tblGrid>
      <w:tr w:rsidR="00FF2B1E" w:rsidRPr="00583F8F" w14:paraId="61B4D108" w14:textId="77777777" w:rsidTr="00FF2B1E">
        <w:trPr>
          <w:trHeight w:val="685"/>
        </w:trPr>
        <w:tc>
          <w:tcPr>
            <w:tcW w:w="9102" w:type="dxa"/>
            <w:gridSpan w:val="3"/>
            <w:shd w:val="clear" w:color="auto" w:fill="auto"/>
          </w:tcPr>
          <w:p w14:paraId="20F1C6B1" w14:textId="77777777" w:rsidR="00FF2B1E" w:rsidRPr="008B158C" w:rsidRDefault="00FF2B1E" w:rsidP="00FF2B1E">
            <w:pPr>
              <w:jc w:val="center"/>
              <w:rPr>
                <w:b/>
                <w:bCs/>
                <w:color w:val="7030A0"/>
                <w:sz w:val="22"/>
                <w:szCs w:val="22"/>
              </w:rPr>
            </w:pPr>
            <w:r w:rsidRPr="008B158C">
              <w:rPr>
                <w:b/>
                <w:bCs/>
                <w:color w:val="7030A0"/>
                <w:sz w:val="22"/>
                <w:szCs w:val="22"/>
                <w:lang w:val="vi-VN"/>
              </w:rPr>
              <w:t xml:space="preserve">PHIẾU </w:t>
            </w:r>
            <w:r w:rsidRPr="008B158C">
              <w:rPr>
                <w:b/>
                <w:bCs/>
                <w:color w:val="7030A0"/>
                <w:sz w:val="22"/>
                <w:szCs w:val="22"/>
              </w:rPr>
              <w:t>ĐỊNH HƯỚNG ( Phiếu số 1)</w:t>
            </w:r>
          </w:p>
          <w:p w14:paraId="76602693" w14:textId="77777777" w:rsidR="00FF2B1E" w:rsidRPr="008B158C" w:rsidRDefault="00FF2B1E" w:rsidP="00FF2B1E">
            <w:pPr>
              <w:spacing w:before="120" w:after="120"/>
              <w:contextualSpacing/>
              <w:jc w:val="both"/>
              <w:rPr>
                <w:color w:val="000000"/>
                <w:sz w:val="26"/>
                <w:szCs w:val="26"/>
                <w:lang w:val="vi-VN"/>
              </w:rPr>
            </w:pPr>
            <w:r w:rsidRPr="008B158C">
              <w:rPr>
                <w:rFonts w:eastAsia="Calibri"/>
                <w:color w:val="000000"/>
                <w:sz w:val="28"/>
                <w:szCs w:val="28"/>
              </w:rPr>
              <w:t xml:space="preserve">Đề bài :  Viết đoạn văn ghi lại cảm nghĩ về một trong hai bài thơ lục bát “ À ơi tay mẹ”, “Về thăm mẹ” hoặc về một bài ca dao Việt Nam đã học.  </w:t>
            </w:r>
          </w:p>
        </w:tc>
      </w:tr>
      <w:tr w:rsidR="00FF2B1E" w:rsidRPr="00583F8F" w14:paraId="22131DE2" w14:textId="77777777" w:rsidTr="00FF2B1E">
        <w:trPr>
          <w:trHeight w:val="685"/>
        </w:trPr>
        <w:tc>
          <w:tcPr>
            <w:tcW w:w="4644" w:type="dxa"/>
            <w:vMerge w:val="restart"/>
            <w:shd w:val="clear" w:color="auto" w:fill="auto"/>
          </w:tcPr>
          <w:p w14:paraId="70C41504" w14:textId="77777777" w:rsidR="00FF2B1E" w:rsidRPr="008B158C" w:rsidRDefault="00FF2B1E" w:rsidP="00FF2B1E">
            <w:pPr>
              <w:rPr>
                <w:color w:val="000000"/>
                <w:sz w:val="28"/>
                <w:szCs w:val="28"/>
              </w:rPr>
            </w:pPr>
            <w:r w:rsidRPr="008B158C">
              <w:rPr>
                <w:color w:val="000000"/>
                <w:sz w:val="28"/>
                <w:szCs w:val="28"/>
              </w:rPr>
              <w:t>Theo em, yêu c</w:t>
            </w:r>
            <w:r w:rsidRPr="008B158C">
              <w:rPr>
                <w:color w:val="000000"/>
                <w:sz w:val="28"/>
                <w:szCs w:val="28"/>
                <w:lang w:val="vi-VN"/>
              </w:rPr>
              <w:t>ầu đối với một đoạn văn thể hiện cảm x</w:t>
            </w:r>
            <w:r w:rsidRPr="008B158C">
              <w:rPr>
                <w:color w:val="000000"/>
                <w:sz w:val="28"/>
                <w:szCs w:val="28"/>
              </w:rPr>
              <w:t>úc v</w:t>
            </w:r>
            <w:r w:rsidRPr="008B158C">
              <w:rPr>
                <w:color w:val="000000"/>
                <w:sz w:val="28"/>
                <w:szCs w:val="28"/>
                <w:lang w:val="vi-VN"/>
              </w:rPr>
              <w:t>ề một b</w:t>
            </w:r>
            <w:r w:rsidRPr="008B158C">
              <w:rPr>
                <w:color w:val="000000"/>
                <w:sz w:val="28"/>
                <w:szCs w:val="28"/>
              </w:rPr>
              <w:t>ài thơ l</w:t>
            </w:r>
            <w:r w:rsidRPr="008B158C">
              <w:rPr>
                <w:color w:val="000000"/>
                <w:sz w:val="28"/>
                <w:szCs w:val="28"/>
                <w:lang w:val="vi-VN"/>
              </w:rPr>
              <w:t>ục b</w:t>
            </w:r>
            <w:r w:rsidRPr="008B158C">
              <w:rPr>
                <w:color w:val="000000"/>
                <w:sz w:val="28"/>
                <w:szCs w:val="28"/>
              </w:rPr>
              <w:t>át c</w:t>
            </w:r>
            <w:r w:rsidRPr="008B158C">
              <w:rPr>
                <w:color w:val="000000"/>
                <w:sz w:val="28"/>
                <w:szCs w:val="28"/>
                <w:lang w:val="vi-VN"/>
              </w:rPr>
              <w:t>ần đ</w:t>
            </w:r>
            <w:r w:rsidRPr="008B158C">
              <w:rPr>
                <w:color w:val="000000"/>
                <w:sz w:val="28"/>
                <w:szCs w:val="28"/>
              </w:rPr>
              <w:t xml:space="preserve">áp </w:t>
            </w:r>
            <w:r w:rsidRPr="008B158C">
              <w:rPr>
                <w:color w:val="000000"/>
                <w:sz w:val="28"/>
                <w:szCs w:val="28"/>
                <w:lang w:val="vi-VN"/>
              </w:rPr>
              <w:t>ứng những y</w:t>
            </w:r>
            <w:r w:rsidRPr="008B158C">
              <w:rPr>
                <w:color w:val="000000"/>
                <w:sz w:val="28"/>
                <w:szCs w:val="28"/>
              </w:rPr>
              <w:t>êu c</w:t>
            </w:r>
            <w:r w:rsidRPr="008B158C">
              <w:rPr>
                <w:color w:val="000000"/>
                <w:sz w:val="28"/>
                <w:szCs w:val="28"/>
                <w:lang w:val="vi-VN"/>
              </w:rPr>
              <w:t>ầu g</w:t>
            </w:r>
            <w:r w:rsidRPr="008B158C">
              <w:rPr>
                <w:color w:val="000000"/>
                <w:sz w:val="28"/>
                <w:szCs w:val="28"/>
              </w:rPr>
              <w:t xml:space="preserve">ì </w:t>
            </w:r>
          </w:p>
        </w:tc>
        <w:tc>
          <w:tcPr>
            <w:tcW w:w="2410" w:type="dxa"/>
            <w:shd w:val="clear" w:color="auto" w:fill="auto"/>
          </w:tcPr>
          <w:p w14:paraId="2D6736FC" w14:textId="77777777" w:rsidR="00FF2B1E" w:rsidRPr="008B158C" w:rsidRDefault="00FF2B1E" w:rsidP="00FF2B1E">
            <w:pPr>
              <w:rPr>
                <w:color w:val="000000"/>
                <w:sz w:val="28"/>
                <w:szCs w:val="28"/>
              </w:rPr>
            </w:pPr>
            <w:r w:rsidRPr="008B158C">
              <w:rPr>
                <w:color w:val="000000"/>
                <w:sz w:val="28"/>
                <w:szCs w:val="28"/>
              </w:rPr>
              <w:t>Về hình thức đoạn văn?</w:t>
            </w:r>
          </w:p>
        </w:tc>
        <w:tc>
          <w:tcPr>
            <w:tcW w:w="2048" w:type="dxa"/>
            <w:shd w:val="clear" w:color="auto" w:fill="auto"/>
          </w:tcPr>
          <w:p w14:paraId="6BB53730" w14:textId="77777777" w:rsidR="00FF2B1E" w:rsidRPr="008B158C" w:rsidRDefault="00FF2B1E" w:rsidP="00FF2B1E">
            <w:pPr>
              <w:rPr>
                <w:color w:val="000000"/>
                <w:sz w:val="26"/>
                <w:szCs w:val="26"/>
                <w:lang w:val="vi-VN"/>
              </w:rPr>
            </w:pPr>
          </w:p>
        </w:tc>
      </w:tr>
      <w:tr w:rsidR="00FF2B1E" w:rsidRPr="00583F8F" w14:paraId="5C44A14D" w14:textId="77777777" w:rsidTr="00FF2B1E">
        <w:trPr>
          <w:trHeight w:val="516"/>
        </w:trPr>
        <w:tc>
          <w:tcPr>
            <w:tcW w:w="4644" w:type="dxa"/>
            <w:vMerge/>
            <w:shd w:val="clear" w:color="auto" w:fill="auto"/>
          </w:tcPr>
          <w:p w14:paraId="526E1AE0" w14:textId="77777777" w:rsidR="00FF2B1E" w:rsidRPr="008B158C" w:rsidRDefault="00FF2B1E" w:rsidP="00FF2B1E">
            <w:pPr>
              <w:autoSpaceDE w:val="0"/>
              <w:autoSpaceDN w:val="0"/>
              <w:adjustRightInd w:val="0"/>
              <w:jc w:val="both"/>
              <w:rPr>
                <w:color w:val="000000"/>
                <w:sz w:val="26"/>
                <w:szCs w:val="26"/>
              </w:rPr>
            </w:pPr>
          </w:p>
        </w:tc>
        <w:tc>
          <w:tcPr>
            <w:tcW w:w="2410" w:type="dxa"/>
            <w:shd w:val="clear" w:color="auto" w:fill="auto"/>
          </w:tcPr>
          <w:p w14:paraId="6509F0EB" w14:textId="77777777" w:rsidR="00FF2B1E" w:rsidRPr="008B158C" w:rsidRDefault="00FF2B1E" w:rsidP="00FF2B1E">
            <w:pPr>
              <w:rPr>
                <w:color w:val="000000"/>
                <w:sz w:val="26"/>
                <w:szCs w:val="26"/>
              </w:rPr>
            </w:pPr>
            <w:r w:rsidRPr="008B158C">
              <w:rPr>
                <w:color w:val="000000"/>
                <w:sz w:val="26"/>
                <w:szCs w:val="26"/>
              </w:rPr>
              <w:t>Về ND đoạn văn ?</w:t>
            </w:r>
          </w:p>
        </w:tc>
        <w:tc>
          <w:tcPr>
            <w:tcW w:w="2048" w:type="dxa"/>
            <w:shd w:val="clear" w:color="auto" w:fill="auto"/>
          </w:tcPr>
          <w:p w14:paraId="496C56A4" w14:textId="77777777" w:rsidR="00FF2B1E" w:rsidRPr="008B158C" w:rsidRDefault="00FF2B1E" w:rsidP="00FF2B1E">
            <w:pPr>
              <w:rPr>
                <w:color w:val="000000"/>
                <w:sz w:val="26"/>
                <w:szCs w:val="26"/>
                <w:lang w:val="vi-VN"/>
              </w:rPr>
            </w:pPr>
          </w:p>
        </w:tc>
      </w:tr>
    </w:tbl>
    <w:p w14:paraId="4FECEB00" w14:textId="77777777" w:rsidR="00FF2B1E" w:rsidRDefault="00FF2B1E" w:rsidP="00FF2B1E">
      <w:pPr>
        <w:jc w:val="center"/>
        <w:rPr>
          <w:b/>
          <w:bCs/>
          <w:color w:val="7030A0"/>
          <w:sz w:val="22"/>
          <w:szCs w:val="22"/>
        </w:rPr>
      </w:pPr>
    </w:p>
    <w:p w14:paraId="4F004BA5" w14:textId="77777777" w:rsidR="00FF2B1E" w:rsidRDefault="00FF2B1E" w:rsidP="00FF2B1E">
      <w:pPr>
        <w:jc w:val="center"/>
        <w:rPr>
          <w:b/>
          <w:bCs/>
          <w:color w:val="7030A0"/>
          <w:sz w:val="22"/>
          <w:szCs w:val="22"/>
        </w:rPr>
      </w:pPr>
    </w:p>
    <w:p w14:paraId="5962E151" w14:textId="77777777" w:rsidR="00FF2B1E" w:rsidRDefault="00FF2B1E" w:rsidP="00FF2B1E">
      <w:pPr>
        <w:jc w:val="center"/>
        <w:rPr>
          <w:b/>
          <w:bCs/>
          <w:color w:val="7030A0"/>
          <w:sz w:val="22"/>
          <w:szCs w:val="22"/>
        </w:rPr>
      </w:pPr>
    </w:p>
    <w:p w14:paraId="416ABB3D" w14:textId="77777777" w:rsidR="00FF2B1E" w:rsidRDefault="00FF2B1E" w:rsidP="00FF2B1E">
      <w:pPr>
        <w:jc w:val="center"/>
        <w:rPr>
          <w:b/>
          <w:bCs/>
          <w:color w:val="7030A0"/>
          <w:sz w:val="22"/>
          <w:szCs w:val="22"/>
        </w:rPr>
      </w:pPr>
    </w:p>
    <w:p w14:paraId="369DF2B2" w14:textId="77777777" w:rsidR="00FF2B1E" w:rsidRDefault="00FF2B1E" w:rsidP="00FF2B1E">
      <w:pPr>
        <w:jc w:val="center"/>
        <w:rPr>
          <w:b/>
          <w:bCs/>
          <w:color w:val="7030A0"/>
          <w:sz w:val="22"/>
          <w:szCs w:val="22"/>
        </w:rPr>
      </w:pPr>
    </w:p>
    <w:p w14:paraId="647460D7" w14:textId="77777777" w:rsidR="00FF2B1E" w:rsidRDefault="00FF2B1E" w:rsidP="00FF2B1E">
      <w:pPr>
        <w:jc w:val="center"/>
        <w:rPr>
          <w:b/>
          <w:bCs/>
          <w:color w:val="7030A0"/>
          <w:sz w:val="22"/>
          <w:szCs w:val="22"/>
        </w:rPr>
      </w:pPr>
    </w:p>
    <w:p w14:paraId="5FB41190" w14:textId="77777777" w:rsidR="00FF2B1E" w:rsidRDefault="00FF2B1E" w:rsidP="00FF2B1E">
      <w:pPr>
        <w:jc w:val="center"/>
        <w:rPr>
          <w:b/>
          <w:bCs/>
          <w:color w:val="7030A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8"/>
        <w:gridCol w:w="4416"/>
      </w:tblGrid>
      <w:tr w:rsidR="00FF2B1E" w:rsidRPr="00583F8F" w14:paraId="59AEF4A3" w14:textId="77777777" w:rsidTr="00FF2B1E">
        <w:trPr>
          <w:trHeight w:val="246"/>
        </w:trPr>
        <w:tc>
          <w:tcPr>
            <w:tcW w:w="9124" w:type="dxa"/>
            <w:gridSpan w:val="2"/>
            <w:shd w:val="clear" w:color="auto" w:fill="auto"/>
          </w:tcPr>
          <w:p w14:paraId="1A12AC03" w14:textId="77777777" w:rsidR="00FF2B1E" w:rsidRPr="008B158C" w:rsidRDefault="00FF2B1E" w:rsidP="00FF2B1E">
            <w:pPr>
              <w:jc w:val="center"/>
              <w:rPr>
                <w:b/>
                <w:bCs/>
                <w:color w:val="7030A0"/>
                <w:sz w:val="28"/>
                <w:szCs w:val="28"/>
              </w:rPr>
            </w:pPr>
            <w:r w:rsidRPr="008B158C">
              <w:rPr>
                <w:b/>
                <w:bCs/>
                <w:color w:val="7030A0"/>
                <w:sz w:val="28"/>
                <w:szCs w:val="28"/>
                <w:lang w:val="vi-VN"/>
              </w:rPr>
              <w:t xml:space="preserve">PHIẾU </w:t>
            </w:r>
            <w:r w:rsidRPr="008B158C">
              <w:rPr>
                <w:b/>
                <w:bCs/>
                <w:color w:val="7030A0"/>
                <w:sz w:val="28"/>
                <w:szCs w:val="28"/>
              </w:rPr>
              <w:t>TÌM Ý VÀ LẬP DÀN Ý ( Phiếu số 2)</w:t>
            </w:r>
          </w:p>
          <w:p w14:paraId="595DBBBE" w14:textId="77777777" w:rsidR="00FF2B1E" w:rsidRPr="008B158C" w:rsidRDefault="00FF2B1E" w:rsidP="00FF2B1E">
            <w:pPr>
              <w:jc w:val="center"/>
              <w:rPr>
                <w:b/>
                <w:bCs/>
                <w:color w:val="7030A0"/>
                <w:sz w:val="28"/>
                <w:szCs w:val="28"/>
              </w:rPr>
            </w:pPr>
            <w:r w:rsidRPr="008B158C">
              <w:rPr>
                <w:b/>
                <w:bCs/>
                <w:color w:val="7030A0"/>
                <w:sz w:val="28"/>
                <w:szCs w:val="28"/>
              </w:rPr>
              <w:t>Họ và tên HS: .......................</w:t>
            </w:r>
          </w:p>
          <w:p w14:paraId="7BF83AE4" w14:textId="77777777" w:rsidR="00FF2B1E" w:rsidRPr="008B158C" w:rsidRDefault="00FF2B1E" w:rsidP="00FF2B1E">
            <w:pPr>
              <w:spacing w:before="120" w:after="120"/>
              <w:contextualSpacing/>
              <w:jc w:val="both"/>
              <w:rPr>
                <w:rFonts w:eastAsia="Calibri"/>
                <w:color w:val="FF0000"/>
                <w:sz w:val="28"/>
                <w:szCs w:val="28"/>
              </w:rPr>
            </w:pPr>
            <w:r w:rsidRPr="008B158C">
              <w:rPr>
                <w:rFonts w:eastAsia="Calibri"/>
                <w:color w:val="FF0000"/>
                <w:sz w:val="28"/>
                <w:szCs w:val="28"/>
              </w:rPr>
              <w:t xml:space="preserve">Đề bài :  Viết đoạn văn ghi lại cảm nghĩ về một trong hai bài thơ lục bát “À ơi tay mẹ”, “ Về thăm mẹ” hoặc về một bài ca dao Việt Nam đã học.  </w:t>
            </w:r>
          </w:p>
          <w:p w14:paraId="7CF838FB" w14:textId="77777777" w:rsidR="00FF2B1E" w:rsidRPr="008B158C" w:rsidRDefault="00FF2B1E" w:rsidP="00FF2B1E">
            <w:pPr>
              <w:rPr>
                <w:color w:val="000000"/>
                <w:sz w:val="28"/>
                <w:szCs w:val="28"/>
                <w:lang w:val="vi-VN"/>
              </w:rPr>
            </w:pPr>
          </w:p>
        </w:tc>
      </w:tr>
      <w:tr w:rsidR="00FF2B1E" w:rsidRPr="00583F8F" w14:paraId="7831A665" w14:textId="77777777" w:rsidTr="00FF2B1E">
        <w:trPr>
          <w:trHeight w:val="246"/>
        </w:trPr>
        <w:tc>
          <w:tcPr>
            <w:tcW w:w="4708" w:type="dxa"/>
            <w:shd w:val="clear" w:color="auto" w:fill="auto"/>
          </w:tcPr>
          <w:p w14:paraId="27EBEA02" w14:textId="77777777" w:rsidR="00FF2B1E" w:rsidRPr="008B158C" w:rsidRDefault="00FF2B1E" w:rsidP="00FF2B1E">
            <w:pPr>
              <w:rPr>
                <w:color w:val="000000"/>
                <w:sz w:val="28"/>
                <w:szCs w:val="28"/>
              </w:rPr>
            </w:pPr>
            <w:r w:rsidRPr="008B158C">
              <w:rPr>
                <w:color w:val="000000"/>
                <w:sz w:val="28"/>
                <w:szCs w:val="28"/>
              </w:rPr>
              <w:t>? Bài thơ lục bát em thích là bài thơ nào? Của ai?</w:t>
            </w:r>
          </w:p>
        </w:tc>
        <w:tc>
          <w:tcPr>
            <w:tcW w:w="4416" w:type="dxa"/>
            <w:shd w:val="clear" w:color="auto" w:fill="auto"/>
          </w:tcPr>
          <w:p w14:paraId="207D0B92" w14:textId="77777777" w:rsidR="00FF2B1E" w:rsidRPr="008B158C" w:rsidRDefault="00FF2B1E" w:rsidP="00FF2B1E">
            <w:pPr>
              <w:rPr>
                <w:color w:val="000000"/>
                <w:sz w:val="28"/>
                <w:szCs w:val="28"/>
                <w:lang w:val="vi-VN"/>
              </w:rPr>
            </w:pPr>
            <w:r w:rsidRPr="008B158C">
              <w:rPr>
                <w:color w:val="000000"/>
                <w:sz w:val="28"/>
                <w:szCs w:val="28"/>
                <w:lang w:val="vi-VN"/>
              </w:rPr>
              <w:t>………………………………………</w:t>
            </w:r>
          </w:p>
        </w:tc>
      </w:tr>
      <w:tr w:rsidR="00FF2B1E" w:rsidRPr="00583F8F" w14:paraId="6F54F004" w14:textId="77777777" w:rsidTr="00FF2B1E">
        <w:trPr>
          <w:trHeight w:val="246"/>
        </w:trPr>
        <w:tc>
          <w:tcPr>
            <w:tcW w:w="4708" w:type="dxa"/>
            <w:shd w:val="clear" w:color="auto" w:fill="auto"/>
          </w:tcPr>
          <w:p w14:paraId="23C96009" w14:textId="77777777" w:rsidR="00FF2B1E" w:rsidRPr="008B158C" w:rsidRDefault="00FF2B1E" w:rsidP="00FF2B1E">
            <w:pPr>
              <w:rPr>
                <w:rFonts w:eastAsia="Calibri"/>
                <w:color w:val="000000"/>
                <w:sz w:val="28"/>
                <w:szCs w:val="28"/>
              </w:rPr>
            </w:pPr>
            <w:r w:rsidRPr="008B158C">
              <w:rPr>
                <w:rFonts w:eastAsia="Calibri"/>
                <w:color w:val="000000"/>
                <w:sz w:val="28"/>
                <w:szCs w:val="28"/>
              </w:rPr>
              <w:t>? Em có suy nghĩ và cảm xúc gì khi đọc bài thơ?</w:t>
            </w:r>
          </w:p>
        </w:tc>
        <w:tc>
          <w:tcPr>
            <w:tcW w:w="4416" w:type="dxa"/>
            <w:shd w:val="clear" w:color="auto" w:fill="auto"/>
          </w:tcPr>
          <w:p w14:paraId="7F76101C" w14:textId="77777777" w:rsidR="00FF2B1E" w:rsidRPr="008B158C" w:rsidRDefault="00FF2B1E" w:rsidP="00FF2B1E">
            <w:pPr>
              <w:rPr>
                <w:color w:val="000000"/>
                <w:sz w:val="28"/>
                <w:szCs w:val="28"/>
                <w:lang w:val="vi-VN"/>
              </w:rPr>
            </w:pPr>
          </w:p>
        </w:tc>
      </w:tr>
      <w:tr w:rsidR="00FF2B1E" w:rsidRPr="00583F8F" w14:paraId="51A0CBF7" w14:textId="77777777" w:rsidTr="00FF2B1E">
        <w:trPr>
          <w:trHeight w:val="516"/>
        </w:trPr>
        <w:tc>
          <w:tcPr>
            <w:tcW w:w="4708" w:type="dxa"/>
            <w:shd w:val="clear" w:color="auto" w:fill="auto"/>
          </w:tcPr>
          <w:p w14:paraId="2888AE62" w14:textId="77777777" w:rsidR="00FF2B1E" w:rsidRPr="008B158C" w:rsidRDefault="00FF2B1E" w:rsidP="00FF2B1E">
            <w:pPr>
              <w:rPr>
                <w:color w:val="000000"/>
                <w:sz w:val="28"/>
                <w:szCs w:val="28"/>
              </w:rPr>
            </w:pPr>
            <w:r w:rsidRPr="008B158C">
              <w:rPr>
                <w:color w:val="000000"/>
                <w:sz w:val="28"/>
                <w:szCs w:val="28"/>
              </w:rPr>
              <w:lastRenderedPageBreak/>
              <w:t xml:space="preserve">? Nội dung bài thơ viết về điều gì? </w:t>
            </w:r>
          </w:p>
        </w:tc>
        <w:tc>
          <w:tcPr>
            <w:tcW w:w="4416" w:type="dxa"/>
            <w:shd w:val="clear" w:color="auto" w:fill="auto"/>
          </w:tcPr>
          <w:p w14:paraId="1E96B2DB" w14:textId="77777777" w:rsidR="00FF2B1E" w:rsidRPr="008B158C" w:rsidRDefault="00FF2B1E" w:rsidP="00FF2B1E">
            <w:pPr>
              <w:rPr>
                <w:color w:val="000000"/>
                <w:sz w:val="28"/>
                <w:szCs w:val="28"/>
                <w:lang w:val="vi-VN"/>
              </w:rPr>
            </w:pPr>
            <w:r w:rsidRPr="008B158C">
              <w:rPr>
                <w:color w:val="000000"/>
                <w:sz w:val="28"/>
                <w:szCs w:val="28"/>
                <w:lang w:val="vi-VN"/>
              </w:rPr>
              <w:t>………………………………………</w:t>
            </w:r>
          </w:p>
          <w:p w14:paraId="16583974" w14:textId="77777777" w:rsidR="00FF2B1E" w:rsidRPr="008B158C" w:rsidRDefault="00FF2B1E" w:rsidP="00FF2B1E">
            <w:pPr>
              <w:rPr>
                <w:color w:val="000000"/>
                <w:sz w:val="28"/>
                <w:szCs w:val="28"/>
                <w:lang w:val="vi-VN"/>
              </w:rPr>
            </w:pPr>
          </w:p>
        </w:tc>
      </w:tr>
      <w:tr w:rsidR="00FF2B1E" w:rsidRPr="00583F8F" w14:paraId="30344456" w14:textId="77777777" w:rsidTr="00FF2B1E">
        <w:trPr>
          <w:trHeight w:val="977"/>
        </w:trPr>
        <w:tc>
          <w:tcPr>
            <w:tcW w:w="4708" w:type="dxa"/>
            <w:shd w:val="clear" w:color="auto" w:fill="auto"/>
          </w:tcPr>
          <w:p w14:paraId="20BD9EBF" w14:textId="77777777" w:rsidR="00FF2B1E" w:rsidRPr="008B158C" w:rsidRDefault="00FF2B1E" w:rsidP="00FF2B1E">
            <w:pPr>
              <w:rPr>
                <w:color w:val="000000"/>
                <w:sz w:val="28"/>
                <w:szCs w:val="28"/>
              </w:rPr>
            </w:pPr>
            <w:r w:rsidRPr="008B158C">
              <w:rPr>
                <w:color w:val="000000"/>
                <w:sz w:val="28"/>
                <w:szCs w:val="28"/>
              </w:rPr>
              <w:t>? Trong nội dung ấy em thích chi tiết nội dung hoặc yếu tố nghệ thuật nào? Vì sao?</w:t>
            </w:r>
          </w:p>
        </w:tc>
        <w:tc>
          <w:tcPr>
            <w:tcW w:w="4416" w:type="dxa"/>
            <w:shd w:val="clear" w:color="auto" w:fill="auto"/>
          </w:tcPr>
          <w:p w14:paraId="257FBAF6" w14:textId="77777777" w:rsidR="00FF2B1E" w:rsidRPr="008B158C" w:rsidRDefault="00FF2B1E" w:rsidP="00FF2B1E">
            <w:pPr>
              <w:rPr>
                <w:color w:val="000000"/>
                <w:sz w:val="28"/>
                <w:szCs w:val="28"/>
                <w:lang w:val="vi-VN"/>
              </w:rPr>
            </w:pPr>
            <w:r w:rsidRPr="008B158C">
              <w:rPr>
                <w:color w:val="000000"/>
                <w:sz w:val="28"/>
                <w:szCs w:val="28"/>
                <w:lang w:val="vi-VN"/>
              </w:rPr>
              <w:t>………………………………………</w:t>
            </w:r>
          </w:p>
        </w:tc>
      </w:tr>
      <w:tr w:rsidR="00FF2B1E" w:rsidRPr="00583F8F" w14:paraId="1CB2B475" w14:textId="77777777" w:rsidTr="00FF2B1E">
        <w:trPr>
          <w:trHeight w:val="977"/>
        </w:trPr>
        <w:tc>
          <w:tcPr>
            <w:tcW w:w="4708" w:type="dxa"/>
            <w:shd w:val="clear" w:color="auto" w:fill="auto"/>
          </w:tcPr>
          <w:p w14:paraId="602E7055" w14:textId="77777777" w:rsidR="00FF2B1E" w:rsidRPr="008B158C" w:rsidRDefault="00FF2B1E" w:rsidP="00FF2B1E">
            <w:pPr>
              <w:rPr>
                <w:color w:val="000000"/>
                <w:sz w:val="28"/>
                <w:szCs w:val="28"/>
              </w:rPr>
            </w:pPr>
            <w:r w:rsidRPr="008B158C">
              <w:rPr>
                <w:color w:val="000000"/>
                <w:sz w:val="28"/>
                <w:szCs w:val="28"/>
              </w:rPr>
              <w:t>Khi viết đoạn văn em dự kiến sẽ viết phần Mở đoạn, thân đoạn, kết đoạn như thế nào?</w:t>
            </w:r>
          </w:p>
        </w:tc>
        <w:tc>
          <w:tcPr>
            <w:tcW w:w="4416" w:type="dxa"/>
            <w:shd w:val="clear" w:color="auto" w:fill="auto"/>
          </w:tcPr>
          <w:p w14:paraId="70984597" w14:textId="77777777" w:rsidR="00FF2B1E" w:rsidRPr="008B158C" w:rsidRDefault="00FF2B1E" w:rsidP="00FF2B1E">
            <w:pPr>
              <w:rPr>
                <w:color w:val="000000"/>
                <w:sz w:val="28"/>
                <w:szCs w:val="28"/>
                <w:lang w:val="vi-VN"/>
              </w:rPr>
            </w:pPr>
          </w:p>
        </w:tc>
      </w:tr>
    </w:tbl>
    <w:p w14:paraId="0EC1B710" w14:textId="77777777" w:rsidR="00FF2B1E" w:rsidRDefault="00FF2B1E" w:rsidP="00FF2B1E">
      <w:pPr>
        <w:jc w:val="center"/>
        <w:rPr>
          <w:b/>
          <w:bCs/>
          <w:color w:val="7030A0"/>
          <w:sz w:val="22"/>
          <w:szCs w:val="22"/>
        </w:rPr>
      </w:pPr>
    </w:p>
    <w:p w14:paraId="38988A06" w14:textId="77777777" w:rsidR="00FF2B1E" w:rsidRPr="00EA459C" w:rsidRDefault="00FF2B1E" w:rsidP="00FF2B1E">
      <w:pPr>
        <w:jc w:val="center"/>
        <w:rPr>
          <w:bCs/>
          <w:color w:val="7030A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370"/>
      </w:tblGrid>
      <w:tr w:rsidR="00FF2B1E" w:rsidRPr="00EA459C" w14:paraId="4ABBE3A2" w14:textId="77777777" w:rsidTr="00FF2B1E">
        <w:tc>
          <w:tcPr>
            <w:tcW w:w="9282" w:type="dxa"/>
            <w:gridSpan w:val="2"/>
            <w:shd w:val="clear" w:color="auto" w:fill="auto"/>
          </w:tcPr>
          <w:p w14:paraId="4EF3DE46" w14:textId="77777777" w:rsidR="00FF2B1E" w:rsidRPr="008B158C" w:rsidRDefault="00FF2B1E" w:rsidP="00FF2B1E">
            <w:pPr>
              <w:jc w:val="center"/>
              <w:rPr>
                <w:bCs/>
                <w:color w:val="7030A0"/>
                <w:sz w:val="28"/>
                <w:szCs w:val="28"/>
              </w:rPr>
            </w:pPr>
            <w:r w:rsidRPr="008B158C">
              <w:rPr>
                <w:bCs/>
                <w:color w:val="7030A0"/>
                <w:sz w:val="28"/>
                <w:szCs w:val="28"/>
                <w:lang w:val="vi-VN"/>
              </w:rPr>
              <w:t xml:space="preserve">PHIẾU </w:t>
            </w:r>
            <w:r w:rsidRPr="008B158C">
              <w:rPr>
                <w:bCs/>
                <w:color w:val="7030A0"/>
                <w:sz w:val="28"/>
                <w:szCs w:val="28"/>
              </w:rPr>
              <w:t>GÓP  Ý BÀI VIẾT  ( Phiếu số 3 )</w:t>
            </w:r>
          </w:p>
          <w:p w14:paraId="7CA2F1F3" w14:textId="77777777" w:rsidR="00FF2B1E" w:rsidRPr="008B158C" w:rsidRDefault="00FF2B1E" w:rsidP="00FF2B1E">
            <w:pPr>
              <w:jc w:val="center"/>
              <w:rPr>
                <w:bCs/>
                <w:color w:val="7030A0"/>
                <w:sz w:val="28"/>
                <w:szCs w:val="28"/>
              </w:rPr>
            </w:pPr>
            <w:r w:rsidRPr="008B158C">
              <w:rPr>
                <w:bCs/>
                <w:color w:val="7030A0"/>
                <w:sz w:val="28"/>
                <w:szCs w:val="28"/>
              </w:rPr>
              <w:t>Họ và tên HS viết bài: .......................</w:t>
            </w:r>
          </w:p>
          <w:p w14:paraId="12290545" w14:textId="77777777" w:rsidR="00FF2B1E" w:rsidRPr="008B158C" w:rsidRDefault="00FF2B1E" w:rsidP="00FF2B1E">
            <w:pPr>
              <w:jc w:val="center"/>
              <w:rPr>
                <w:bCs/>
                <w:color w:val="7030A0"/>
                <w:sz w:val="28"/>
                <w:szCs w:val="28"/>
              </w:rPr>
            </w:pPr>
            <w:r w:rsidRPr="008B158C">
              <w:rPr>
                <w:bCs/>
                <w:color w:val="7030A0"/>
                <w:sz w:val="28"/>
                <w:szCs w:val="28"/>
              </w:rPr>
              <w:t>Họ và tên HS góp ý: .......................</w:t>
            </w:r>
          </w:p>
        </w:tc>
      </w:tr>
      <w:tr w:rsidR="00FF2B1E" w:rsidRPr="00EA459C" w14:paraId="6B1FF336" w14:textId="77777777" w:rsidTr="00FF2B1E">
        <w:tc>
          <w:tcPr>
            <w:tcW w:w="6912" w:type="dxa"/>
            <w:shd w:val="clear" w:color="auto" w:fill="auto"/>
          </w:tcPr>
          <w:p w14:paraId="2518A734" w14:textId="77777777" w:rsidR="00FF2B1E" w:rsidRPr="008B158C" w:rsidRDefault="00FF2B1E" w:rsidP="00FF2B1E">
            <w:pPr>
              <w:rPr>
                <w:bCs/>
                <w:color w:val="7030A0"/>
                <w:sz w:val="28"/>
                <w:szCs w:val="28"/>
              </w:rPr>
            </w:pPr>
            <w:r w:rsidRPr="008B158C">
              <w:rPr>
                <w:bCs/>
                <w:color w:val="7030A0"/>
                <w:sz w:val="28"/>
                <w:szCs w:val="28"/>
              </w:rPr>
              <w:t>Bài viết đã giới thiệu được tên bài thơ lục bát và tác giả bài thơ chưa?</w:t>
            </w:r>
          </w:p>
        </w:tc>
        <w:tc>
          <w:tcPr>
            <w:tcW w:w="2370" w:type="dxa"/>
            <w:shd w:val="clear" w:color="auto" w:fill="auto"/>
          </w:tcPr>
          <w:p w14:paraId="3DD33834" w14:textId="77777777" w:rsidR="00FF2B1E" w:rsidRPr="008B158C" w:rsidRDefault="00FF2B1E" w:rsidP="00FF2B1E">
            <w:pPr>
              <w:jc w:val="center"/>
              <w:rPr>
                <w:bCs/>
                <w:color w:val="7030A0"/>
                <w:sz w:val="28"/>
                <w:szCs w:val="28"/>
              </w:rPr>
            </w:pPr>
          </w:p>
        </w:tc>
      </w:tr>
      <w:tr w:rsidR="00FF2B1E" w:rsidRPr="00EA459C" w14:paraId="5A87595F" w14:textId="77777777" w:rsidTr="00FF2B1E">
        <w:tc>
          <w:tcPr>
            <w:tcW w:w="6912" w:type="dxa"/>
            <w:shd w:val="clear" w:color="auto" w:fill="auto"/>
          </w:tcPr>
          <w:p w14:paraId="43C25408" w14:textId="77777777" w:rsidR="00FF2B1E" w:rsidRPr="008B158C" w:rsidRDefault="00FF2B1E" w:rsidP="00FF2B1E">
            <w:pPr>
              <w:rPr>
                <w:bCs/>
                <w:color w:val="7030A0"/>
                <w:sz w:val="28"/>
                <w:szCs w:val="28"/>
              </w:rPr>
            </w:pPr>
            <w:r w:rsidRPr="008B158C">
              <w:rPr>
                <w:bCs/>
                <w:color w:val="7030A0"/>
                <w:sz w:val="28"/>
                <w:szCs w:val="28"/>
              </w:rPr>
              <w:t>Hình thức đoạn văn đã đảm bảo chưa? Về chỉnh thể và bố cục</w:t>
            </w:r>
          </w:p>
        </w:tc>
        <w:tc>
          <w:tcPr>
            <w:tcW w:w="2370" w:type="dxa"/>
            <w:shd w:val="clear" w:color="auto" w:fill="auto"/>
          </w:tcPr>
          <w:p w14:paraId="111E82A9" w14:textId="77777777" w:rsidR="00FF2B1E" w:rsidRPr="008B158C" w:rsidRDefault="00FF2B1E" w:rsidP="00FF2B1E">
            <w:pPr>
              <w:jc w:val="center"/>
              <w:rPr>
                <w:bCs/>
                <w:color w:val="7030A0"/>
                <w:sz w:val="28"/>
                <w:szCs w:val="28"/>
              </w:rPr>
            </w:pPr>
          </w:p>
        </w:tc>
      </w:tr>
      <w:tr w:rsidR="00FF2B1E" w:rsidRPr="00EA459C" w14:paraId="67C72A42" w14:textId="77777777" w:rsidTr="00FF2B1E">
        <w:tc>
          <w:tcPr>
            <w:tcW w:w="6912" w:type="dxa"/>
            <w:shd w:val="clear" w:color="auto" w:fill="auto"/>
          </w:tcPr>
          <w:p w14:paraId="157C7266" w14:textId="77777777" w:rsidR="00FF2B1E" w:rsidRPr="008B158C" w:rsidRDefault="00FF2B1E" w:rsidP="00FF2B1E">
            <w:pPr>
              <w:rPr>
                <w:bCs/>
                <w:color w:val="7030A0"/>
                <w:sz w:val="28"/>
                <w:szCs w:val="28"/>
              </w:rPr>
            </w:pPr>
            <w:r w:rsidRPr="008B158C">
              <w:rPr>
                <w:bCs/>
                <w:color w:val="7030A0"/>
                <w:sz w:val="28"/>
                <w:szCs w:val="28"/>
              </w:rPr>
              <w:t>Nội dung đoạn văn đã thể hiện được cảm xúc suy nghĩ ấn tượng nhất về chi tiết nội dung hoặc yếu tố nghệ thuật trong bài thơ chưa?</w:t>
            </w:r>
          </w:p>
        </w:tc>
        <w:tc>
          <w:tcPr>
            <w:tcW w:w="2370" w:type="dxa"/>
            <w:shd w:val="clear" w:color="auto" w:fill="auto"/>
          </w:tcPr>
          <w:p w14:paraId="623D6135" w14:textId="77777777" w:rsidR="00FF2B1E" w:rsidRPr="008B158C" w:rsidRDefault="00FF2B1E" w:rsidP="00FF2B1E">
            <w:pPr>
              <w:jc w:val="center"/>
              <w:rPr>
                <w:bCs/>
                <w:color w:val="7030A0"/>
                <w:sz w:val="28"/>
                <w:szCs w:val="28"/>
              </w:rPr>
            </w:pPr>
          </w:p>
        </w:tc>
      </w:tr>
      <w:tr w:rsidR="00FF2B1E" w:rsidRPr="00EA459C" w14:paraId="071A0089" w14:textId="77777777" w:rsidTr="00FF2B1E">
        <w:tc>
          <w:tcPr>
            <w:tcW w:w="6912" w:type="dxa"/>
            <w:shd w:val="clear" w:color="auto" w:fill="auto"/>
          </w:tcPr>
          <w:p w14:paraId="5EAD176B" w14:textId="77777777" w:rsidR="00FF2B1E" w:rsidRPr="008B158C" w:rsidRDefault="00FF2B1E" w:rsidP="00FF2B1E">
            <w:pPr>
              <w:rPr>
                <w:bCs/>
                <w:color w:val="7030A0"/>
                <w:sz w:val="28"/>
                <w:szCs w:val="28"/>
              </w:rPr>
            </w:pPr>
            <w:r w:rsidRPr="008B158C">
              <w:rPr>
                <w:bCs/>
                <w:color w:val="7030A0"/>
                <w:sz w:val="28"/>
                <w:szCs w:val="28"/>
              </w:rPr>
              <w:t>Đoạn văn có cần bổ sung thêm nội dung gì không? (Nếu có hãy chỉ rõ )</w:t>
            </w:r>
          </w:p>
        </w:tc>
        <w:tc>
          <w:tcPr>
            <w:tcW w:w="2370" w:type="dxa"/>
            <w:shd w:val="clear" w:color="auto" w:fill="auto"/>
          </w:tcPr>
          <w:p w14:paraId="31683DDC" w14:textId="77777777" w:rsidR="00FF2B1E" w:rsidRPr="008B158C" w:rsidRDefault="00FF2B1E" w:rsidP="00FF2B1E">
            <w:pPr>
              <w:jc w:val="center"/>
              <w:rPr>
                <w:bCs/>
                <w:color w:val="7030A0"/>
                <w:sz w:val="28"/>
                <w:szCs w:val="28"/>
              </w:rPr>
            </w:pPr>
          </w:p>
        </w:tc>
      </w:tr>
      <w:tr w:rsidR="00FF2B1E" w:rsidRPr="00EA459C" w14:paraId="16449906" w14:textId="77777777" w:rsidTr="00FF2B1E">
        <w:tc>
          <w:tcPr>
            <w:tcW w:w="6912" w:type="dxa"/>
            <w:shd w:val="clear" w:color="auto" w:fill="auto"/>
          </w:tcPr>
          <w:p w14:paraId="0B93328F" w14:textId="77777777" w:rsidR="00FF2B1E" w:rsidRPr="008B158C" w:rsidRDefault="00FF2B1E" w:rsidP="00FF2B1E">
            <w:pPr>
              <w:rPr>
                <w:bCs/>
                <w:color w:val="7030A0"/>
                <w:sz w:val="28"/>
                <w:szCs w:val="28"/>
              </w:rPr>
            </w:pPr>
            <w:r w:rsidRPr="008B158C">
              <w:rPr>
                <w:bCs/>
                <w:color w:val="7030A0"/>
                <w:sz w:val="28"/>
                <w:szCs w:val="28"/>
              </w:rPr>
              <w:t>Đoạn văn có cần lược bỏ từ ngữ, hoặc câu, đoạn nào không? (Nếu có hãy chỉ rõ )</w:t>
            </w:r>
          </w:p>
        </w:tc>
        <w:tc>
          <w:tcPr>
            <w:tcW w:w="2370" w:type="dxa"/>
            <w:shd w:val="clear" w:color="auto" w:fill="auto"/>
          </w:tcPr>
          <w:p w14:paraId="29074090" w14:textId="77777777" w:rsidR="00FF2B1E" w:rsidRPr="008B158C" w:rsidRDefault="00FF2B1E" w:rsidP="00FF2B1E">
            <w:pPr>
              <w:jc w:val="center"/>
              <w:rPr>
                <w:bCs/>
                <w:color w:val="7030A0"/>
                <w:sz w:val="28"/>
                <w:szCs w:val="28"/>
              </w:rPr>
            </w:pPr>
          </w:p>
        </w:tc>
      </w:tr>
      <w:tr w:rsidR="00FF2B1E" w:rsidRPr="00EA459C" w14:paraId="29A7C12F" w14:textId="77777777" w:rsidTr="00FF2B1E">
        <w:tc>
          <w:tcPr>
            <w:tcW w:w="6912" w:type="dxa"/>
            <w:shd w:val="clear" w:color="auto" w:fill="auto"/>
          </w:tcPr>
          <w:p w14:paraId="60AF444F" w14:textId="77777777" w:rsidR="00FF2B1E" w:rsidRPr="008B158C" w:rsidRDefault="00FF2B1E" w:rsidP="00FF2B1E">
            <w:pPr>
              <w:rPr>
                <w:bCs/>
                <w:color w:val="7030A0"/>
                <w:sz w:val="28"/>
                <w:szCs w:val="28"/>
              </w:rPr>
            </w:pPr>
            <w:r w:rsidRPr="008B158C">
              <w:rPr>
                <w:bCs/>
                <w:color w:val="7030A0"/>
                <w:sz w:val="28"/>
                <w:szCs w:val="28"/>
              </w:rPr>
              <w:t>Nếu được được giá em  đánh giá bạn đạt bao nhiêu điểm</w:t>
            </w:r>
          </w:p>
        </w:tc>
        <w:tc>
          <w:tcPr>
            <w:tcW w:w="2370" w:type="dxa"/>
            <w:shd w:val="clear" w:color="auto" w:fill="auto"/>
          </w:tcPr>
          <w:p w14:paraId="3EDC6F54" w14:textId="77777777" w:rsidR="00FF2B1E" w:rsidRPr="008B158C" w:rsidRDefault="00FF2B1E" w:rsidP="00FF2B1E">
            <w:pPr>
              <w:jc w:val="center"/>
              <w:rPr>
                <w:bCs/>
                <w:color w:val="7030A0"/>
                <w:sz w:val="28"/>
                <w:szCs w:val="28"/>
              </w:rPr>
            </w:pPr>
          </w:p>
        </w:tc>
      </w:tr>
    </w:tbl>
    <w:p w14:paraId="23AAEF7C" w14:textId="77777777" w:rsidR="00FF2B1E" w:rsidRPr="00EA459C" w:rsidRDefault="00FF2B1E" w:rsidP="00FF2B1E">
      <w:pPr>
        <w:jc w:val="center"/>
        <w:rPr>
          <w:bCs/>
          <w:color w:val="7030A0"/>
          <w:sz w:val="28"/>
          <w:szCs w:val="28"/>
        </w:rPr>
      </w:pPr>
    </w:p>
    <w:p w14:paraId="6FB21F7E" w14:textId="77777777" w:rsidR="00FF2B1E" w:rsidRPr="00EB163A" w:rsidRDefault="00FF2B1E" w:rsidP="00FF2B1E">
      <w:pPr>
        <w:autoSpaceDE w:val="0"/>
        <w:autoSpaceDN w:val="0"/>
        <w:adjustRightInd w:val="0"/>
        <w:rPr>
          <w:rFonts w:eastAsia="Calibri"/>
          <w:b/>
          <w:bCs/>
          <w:color w:val="FF0000"/>
          <w:sz w:val="28"/>
          <w:szCs w:val="28"/>
        </w:rPr>
      </w:pPr>
      <w:r w:rsidRPr="00EB163A">
        <w:rPr>
          <w:rFonts w:eastAsia="Calibri"/>
          <w:b/>
          <w:bCs/>
          <w:color w:val="FF0000"/>
          <w:sz w:val="28"/>
          <w:szCs w:val="28"/>
        </w:rPr>
        <w:t>III</w:t>
      </w:r>
      <w:r w:rsidRPr="00EB163A">
        <w:rPr>
          <w:rFonts w:eastAsia="Calibri"/>
          <w:b/>
          <w:bCs/>
          <w:color w:val="FF0000"/>
          <w:sz w:val="28"/>
          <w:szCs w:val="28"/>
          <w:lang w:val="vi-VN"/>
        </w:rPr>
        <w:t xml:space="preserve">. </w:t>
      </w:r>
      <w:r w:rsidRPr="00EB163A">
        <w:rPr>
          <w:rFonts w:eastAsia="Calibri"/>
          <w:b/>
          <w:bCs/>
          <w:color w:val="FF0000"/>
          <w:sz w:val="28"/>
          <w:szCs w:val="28"/>
        </w:rPr>
        <w:t>TIẾN TRÌNH DẠY HỌC:</w:t>
      </w:r>
    </w:p>
    <w:p w14:paraId="1F6F0E80" w14:textId="77777777" w:rsidR="00FF2B1E" w:rsidRPr="00EB163A" w:rsidRDefault="00FF2B1E" w:rsidP="00FF2B1E">
      <w:pPr>
        <w:autoSpaceDE w:val="0"/>
        <w:autoSpaceDN w:val="0"/>
        <w:adjustRightInd w:val="0"/>
        <w:jc w:val="center"/>
        <w:rPr>
          <w:rFonts w:eastAsia="Calibri"/>
          <w:b/>
          <w:bCs/>
          <w:color w:val="FF0000"/>
          <w:sz w:val="28"/>
          <w:szCs w:val="28"/>
        </w:rPr>
      </w:pPr>
      <w:r w:rsidRPr="00EB163A">
        <w:rPr>
          <w:rFonts w:eastAsia="Calibri"/>
          <w:b/>
          <w:bCs/>
          <w:color w:val="FF0000"/>
          <w:sz w:val="28"/>
          <w:szCs w:val="28"/>
        </w:rPr>
        <w:t>1. Hoạt động 1 : Xác định vấn đề</w:t>
      </w:r>
    </w:p>
    <w:p w14:paraId="028C035E" w14:textId="77777777" w:rsidR="00FF2B1E" w:rsidRPr="00EB163A" w:rsidRDefault="00FF2B1E" w:rsidP="00FF2B1E">
      <w:pPr>
        <w:jc w:val="both"/>
        <w:rPr>
          <w:rFonts w:eastAsia="Calibri"/>
          <w:color w:val="000000"/>
          <w:sz w:val="28"/>
          <w:szCs w:val="28"/>
        </w:rPr>
      </w:pPr>
      <w:r w:rsidRPr="00B21F31">
        <w:rPr>
          <w:rFonts w:eastAsia="Calibri"/>
          <w:i/>
          <w:color w:val="FF0000"/>
          <w:sz w:val="28"/>
          <w:szCs w:val="28"/>
        </w:rPr>
        <w:t>a. Mục tiêu:</w:t>
      </w:r>
      <w:r w:rsidRPr="00B21F31">
        <w:rPr>
          <w:b/>
          <w:bCs/>
          <w:color w:val="000000"/>
          <w:sz w:val="28"/>
          <w:szCs w:val="28"/>
        </w:rPr>
        <w:tab/>
      </w:r>
      <w:r w:rsidRPr="00B21F31">
        <w:rPr>
          <w:color w:val="000000"/>
          <w:sz w:val="28"/>
          <w:szCs w:val="28"/>
        </w:rPr>
        <w:t xml:space="preserve"> </w:t>
      </w:r>
      <w:r w:rsidRPr="00EB163A">
        <w:rPr>
          <w:rFonts w:eastAsia="Calibri"/>
          <w:color w:val="000000"/>
          <w:sz w:val="28"/>
          <w:szCs w:val="28"/>
        </w:rPr>
        <w:t>- Biết được kiểu bài: cảm nghĩ về một bài thơ lục bát (đã học, đã đọc, đã nghe).</w:t>
      </w:r>
    </w:p>
    <w:p w14:paraId="5069EFD5" w14:textId="77777777" w:rsidR="00FF2B1E" w:rsidRPr="00EB163A" w:rsidRDefault="00FF2B1E" w:rsidP="00FF2B1E">
      <w:pPr>
        <w:jc w:val="both"/>
        <w:rPr>
          <w:rFonts w:eastAsia="Calibri"/>
          <w:color w:val="000000"/>
          <w:sz w:val="28"/>
          <w:szCs w:val="28"/>
        </w:rPr>
      </w:pPr>
      <w:r w:rsidRPr="00EB163A">
        <w:rPr>
          <w:rFonts w:eastAsia="Calibri"/>
          <w:color w:val="000000"/>
          <w:sz w:val="28"/>
          <w:szCs w:val="28"/>
        </w:rPr>
        <w:tab/>
        <w:t>- Học sinh biết nêu cảm nghĩ về nội dung và yếu tố nghệ thuật trong bài thơ lục bát</w:t>
      </w:r>
    </w:p>
    <w:p w14:paraId="0B22B18D" w14:textId="77777777" w:rsidR="00FF2B1E" w:rsidRPr="00EB163A" w:rsidRDefault="00FF2B1E" w:rsidP="00FF2B1E">
      <w:pPr>
        <w:jc w:val="both"/>
        <w:rPr>
          <w:rFonts w:eastAsia="Calibri"/>
          <w:color w:val="000000"/>
          <w:sz w:val="28"/>
          <w:szCs w:val="28"/>
        </w:rPr>
      </w:pPr>
      <w:r w:rsidRPr="00B21F31">
        <w:rPr>
          <w:rFonts w:eastAsia="Calibri"/>
          <w:i/>
          <w:color w:val="FF0000"/>
          <w:sz w:val="28"/>
          <w:szCs w:val="28"/>
        </w:rPr>
        <w:t>b. Nội dung</w:t>
      </w:r>
      <w:r w:rsidRPr="00B21F31">
        <w:rPr>
          <w:b/>
          <w:bCs/>
          <w:color w:val="000000"/>
          <w:sz w:val="28"/>
          <w:szCs w:val="28"/>
          <w:lang w:val="vi-VN"/>
        </w:rPr>
        <w:t>:</w:t>
      </w:r>
      <w:r w:rsidRPr="00B21F31">
        <w:rPr>
          <w:color w:val="000000"/>
          <w:sz w:val="28"/>
          <w:szCs w:val="28"/>
          <w:lang w:val="vi-VN"/>
        </w:rPr>
        <w:t xml:space="preserve"> </w:t>
      </w:r>
      <w:r w:rsidRPr="00EB163A">
        <w:rPr>
          <w:rFonts w:eastAsia="Calibri"/>
          <w:color w:val="000000"/>
          <w:sz w:val="28"/>
          <w:szCs w:val="28"/>
        </w:rPr>
        <w:t>GV phát vấn, HS chia sẻ.</w:t>
      </w:r>
    </w:p>
    <w:p w14:paraId="4D02194E" w14:textId="77777777" w:rsidR="00FF2B1E" w:rsidRPr="00B21F31" w:rsidRDefault="00FF2B1E" w:rsidP="00FF2B1E">
      <w:pPr>
        <w:tabs>
          <w:tab w:val="left" w:pos="142"/>
          <w:tab w:val="left" w:pos="284"/>
          <w:tab w:val="left" w:pos="426"/>
        </w:tabs>
        <w:autoSpaceDE w:val="0"/>
        <w:autoSpaceDN w:val="0"/>
        <w:adjustRightInd w:val="0"/>
        <w:jc w:val="both"/>
        <w:rPr>
          <w:color w:val="000000"/>
          <w:sz w:val="28"/>
          <w:szCs w:val="28"/>
          <w:lang w:val="vi-VN"/>
        </w:rPr>
      </w:pPr>
      <w:r w:rsidRPr="00B21F31">
        <w:rPr>
          <w:rFonts w:eastAsia="Calibri"/>
          <w:i/>
          <w:color w:val="FF0000"/>
          <w:sz w:val="28"/>
          <w:szCs w:val="28"/>
        </w:rPr>
        <w:t>c. Sản phẩm</w:t>
      </w:r>
      <w:r w:rsidRPr="00B21F31">
        <w:rPr>
          <w:b/>
          <w:bCs/>
          <w:color w:val="000000"/>
          <w:sz w:val="28"/>
          <w:szCs w:val="28"/>
          <w:lang w:val="vi-VN"/>
        </w:rPr>
        <w:t>:</w:t>
      </w:r>
      <w:r w:rsidRPr="00B21F31">
        <w:rPr>
          <w:color w:val="000000"/>
          <w:sz w:val="28"/>
          <w:szCs w:val="28"/>
          <w:lang w:val="vi-VN"/>
        </w:rPr>
        <w:t xml:space="preserve"> </w:t>
      </w:r>
      <w:r w:rsidRPr="00B21F31">
        <w:rPr>
          <w:color w:val="000000"/>
          <w:sz w:val="28"/>
          <w:szCs w:val="28"/>
        </w:rPr>
        <w:t>Nội dung trả lời của HS</w:t>
      </w:r>
      <w:r w:rsidRPr="00B21F31">
        <w:rPr>
          <w:color w:val="000000"/>
          <w:sz w:val="28"/>
          <w:szCs w:val="28"/>
          <w:lang w:val="vi-VN"/>
        </w:rPr>
        <w:t>.</w:t>
      </w:r>
    </w:p>
    <w:p w14:paraId="6491B02F" w14:textId="77777777" w:rsidR="00FF2B1E" w:rsidRPr="00B21F31" w:rsidRDefault="00FF2B1E" w:rsidP="00FF2B1E">
      <w:pPr>
        <w:autoSpaceDE w:val="0"/>
        <w:autoSpaceDN w:val="0"/>
        <w:adjustRightInd w:val="0"/>
        <w:rPr>
          <w:rFonts w:eastAsia="Calibri"/>
          <w:i/>
          <w:color w:val="FF0000"/>
          <w:sz w:val="28"/>
          <w:szCs w:val="28"/>
        </w:rPr>
      </w:pPr>
      <w:r w:rsidRPr="00B21F31">
        <w:rPr>
          <w:rFonts w:eastAsia="Calibri"/>
          <w:i/>
          <w:color w:val="FF0000"/>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45"/>
      </w:tblGrid>
      <w:tr w:rsidR="00FF2B1E" w:rsidRPr="00B21F31" w14:paraId="4C229D82" w14:textId="77777777" w:rsidTr="00FF2B1E">
        <w:tc>
          <w:tcPr>
            <w:tcW w:w="5637" w:type="dxa"/>
            <w:shd w:val="clear" w:color="auto" w:fill="auto"/>
          </w:tcPr>
          <w:p w14:paraId="4420D5AA" w14:textId="77777777" w:rsidR="00FF2B1E" w:rsidRPr="008B158C" w:rsidRDefault="00FF2B1E" w:rsidP="00FF2B1E">
            <w:pPr>
              <w:jc w:val="center"/>
              <w:rPr>
                <w:b/>
                <w:color w:val="000000"/>
                <w:sz w:val="28"/>
                <w:szCs w:val="28"/>
              </w:rPr>
            </w:pPr>
            <w:r w:rsidRPr="008B158C">
              <w:rPr>
                <w:b/>
                <w:bCs/>
                <w:color w:val="000000"/>
                <w:sz w:val="28"/>
                <w:szCs w:val="28"/>
              </w:rPr>
              <w:t>HĐ của thầy và trò</w:t>
            </w:r>
          </w:p>
        </w:tc>
        <w:tc>
          <w:tcPr>
            <w:tcW w:w="3645" w:type="dxa"/>
            <w:shd w:val="clear" w:color="auto" w:fill="auto"/>
          </w:tcPr>
          <w:p w14:paraId="3AB1A563" w14:textId="77777777" w:rsidR="00FF2B1E" w:rsidRPr="008B158C" w:rsidRDefault="00FF2B1E" w:rsidP="00FF2B1E">
            <w:pPr>
              <w:jc w:val="center"/>
              <w:rPr>
                <w:b/>
                <w:color w:val="000000"/>
                <w:sz w:val="28"/>
                <w:szCs w:val="28"/>
              </w:rPr>
            </w:pPr>
            <w:r w:rsidRPr="008B158C">
              <w:rPr>
                <w:b/>
                <w:bCs/>
                <w:color w:val="000000"/>
                <w:sz w:val="28"/>
                <w:szCs w:val="28"/>
              </w:rPr>
              <w:t>Sản phẩm dự kiến</w:t>
            </w:r>
          </w:p>
        </w:tc>
      </w:tr>
      <w:tr w:rsidR="00FF2B1E" w:rsidRPr="00B21F31" w14:paraId="0E85463A" w14:textId="77777777" w:rsidTr="00FF2B1E">
        <w:tc>
          <w:tcPr>
            <w:tcW w:w="5637" w:type="dxa"/>
            <w:shd w:val="clear" w:color="auto" w:fill="auto"/>
          </w:tcPr>
          <w:p w14:paraId="67015632" w14:textId="77777777" w:rsidR="00FF2B1E" w:rsidRPr="008B158C" w:rsidRDefault="00FF2B1E" w:rsidP="00FF2B1E">
            <w:pPr>
              <w:jc w:val="both"/>
              <w:rPr>
                <w:b/>
                <w:color w:val="0000FF"/>
                <w:sz w:val="28"/>
                <w:szCs w:val="28"/>
              </w:rPr>
            </w:pPr>
            <w:r w:rsidRPr="008B158C">
              <w:rPr>
                <w:b/>
                <w:color w:val="0000FF"/>
                <w:sz w:val="28"/>
                <w:szCs w:val="28"/>
              </w:rPr>
              <w:t>Bước 1: Chuyển giao nhiệm vụ học tập:</w:t>
            </w:r>
          </w:p>
          <w:p w14:paraId="3954B16D" w14:textId="77777777" w:rsidR="00FF2B1E" w:rsidRPr="008B158C" w:rsidRDefault="00FF2B1E" w:rsidP="00FF2B1E">
            <w:pPr>
              <w:jc w:val="both"/>
              <w:rPr>
                <w:b/>
                <w:color w:val="000000"/>
                <w:sz w:val="28"/>
                <w:szCs w:val="28"/>
              </w:rPr>
            </w:pPr>
            <w:r w:rsidRPr="008B158C">
              <w:rPr>
                <w:b/>
                <w:color w:val="000000"/>
                <w:sz w:val="28"/>
                <w:szCs w:val="28"/>
              </w:rPr>
              <w:lastRenderedPageBreak/>
              <w:t>- GV giao nhiệm vụ cho HS thông qua hoạt động chia sẻ</w:t>
            </w:r>
          </w:p>
          <w:p w14:paraId="012786B5" w14:textId="77777777" w:rsidR="00FF2B1E" w:rsidRPr="008B158C" w:rsidRDefault="00FF2B1E" w:rsidP="00FF2B1E">
            <w:pPr>
              <w:pStyle w:val="ListParagraph"/>
              <w:spacing w:before="0" w:after="0"/>
              <w:ind w:left="0"/>
              <w:jc w:val="both"/>
              <w:rPr>
                <w:color w:val="auto"/>
                <w:szCs w:val="28"/>
              </w:rPr>
            </w:pPr>
            <w:r w:rsidRPr="008B158C">
              <w:rPr>
                <w:color w:val="auto"/>
                <w:szCs w:val="28"/>
                <w:lang w:val="vi-VN"/>
              </w:rPr>
              <w:t xml:space="preserve">? </w:t>
            </w:r>
            <w:r w:rsidRPr="008B158C">
              <w:rPr>
                <w:color w:val="auto"/>
                <w:szCs w:val="28"/>
              </w:rPr>
              <w:t>Em đã học bài thơ nào viết theo thể thơ lục bát</w:t>
            </w:r>
            <w:r w:rsidRPr="008B158C">
              <w:rPr>
                <w:color w:val="auto"/>
                <w:szCs w:val="28"/>
                <w:lang w:val="vi-VN"/>
              </w:rPr>
              <w:t xml:space="preserve">? </w:t>
            </w:r>
            <w:r w:rsidRPr="008B158C">
              <w:rPr>
                <w:color w:val="auto"/>
                <w:szCs w:val="28"/>
              </w:rPr>
              <w:t>Em còn thuộc những bài thơ lục bát nào ngoài các bài đã học ?</w:t>
            </w:r>
          </w:p>
          <w:p w14:paraId="646774A4" w14:textId="77777777" w:rsidR="00FF2B1E" w:rsidRPr="008B158C" w:rsidRDefault="00FF2B1E" w:rsidP="00FF2B1E">
            <w:pPr>
              <w:pStyle w:val="ListParagraph"/>
              <w:spacing w:before="0" w:after="0"/>
              <w:ind w:left="0"/>
              <w:jc w:val="both"/>
              <w:rPr>
                <w:color w:val="auto"/>
                <w:szCs w:val="28"/>
              </w:rPr>
            </w:pPr>
            <w:r w:rsidRPr="008B158C">
              <w:rPr>
                <w:color w:val="auto"/>
                <w:szCs w:val="28"/>
                <w:lang w:val="vi-VN"/>
              </w:rPr>
              <w:t xml:space="preserve">? </w:t>
            </w:r>
            <w:r w:rsidRPr="008B158C">
              <w:rPr>
                <w:color w:val="auto"/>
                <w:szCs w:val="28"/>
              </w:rPr>
              <w:t>Em có thích thể thơ lục bát không? Vì sao?</w:t>
            </w:r>
          </w:p>
          <w:p w14:paraId="6FF29BD5" w14:textId="77777777" w:rsidR="00FF2B1E" w:rsidRPr="008B158C" w:rsidRDefault="00FF2B1E" w:rsidP="00FF2B1E">
            <w:pPr>
              <w:pStyle w:val="ListParagraph"/>
              <w:spacing w:before="0" w:after="0"/>
              <w:ind w:left="0"/>
              <w:jc w:val="both"/>
              <w:rPr>
                <w:color w:val="auto"/>
                <w:szCs w:val="28"/>
              </w:rPr>
            </w:pPr>
            <w:r w:rsidRPr="008B158C">
              <w:rPr>
                <w:color w:val="auto"/>
                <w:szCs w:val="28"/>
              </w:rPr>
              <w:t>? Hãy đọc một đoạn thơ lục bát mà em thích? Chia sẻ với thầy (cô) và các bạn vì sao em thích đoạn thơ đó?</w:t>
            </w:r>
          </w:p>
          <w:p w14:paraId="49512108" w14:textId="77777777" w:rsidR="00FF2B1E" w:rsidRPr="008B158C" w:rsidRDefault="00FF2B1E" w:rsidP="00FF2B1E">
            <w:pPr>
              <w:pStyle w:val="ListParagraph"/>
              <w:spacing w:before="0" w:after="0"/>
              <w:ind w:left="0"/>
              <w:jc w:val="both"/>
              <w:rPr>
                <w:color w:val="auto"/>
                <w:szCs w:val="28"/>
              </w:rPr>
            </w:pPr>
          </w:p>
          <w:p w14:paraId="486D040D" w14:textId="77777777" w:rsidR="00FF2B1E" w:rsidRPr="008B158C" w:rsidRDefault="00FF2B1E" w:rsidP="00FF2B1E">
            <w:pPr>
              <w:rPr>
                <w:b/>
                <w:color w:val="0000FF"/>
                <w:sz w:val="28"/>
                <w:szCs w:val="28"/>
                <w:lang w:val="de-DE"/>
              </w:rPr>
            </w:pPr>
            <w:r w:rsidRPr="008B158C">
              <w:rPr>
                <w:b/>
                <w:color w:val="0000FF"/>
                <w:sz w:val="28"/>
                <w:szCs w:val="28"/>
                <w:lang w:val="de-DE"/>
              </w:rPr>
              <w:t>Bước 2: Thực hiện nhiệm vụ học tập</w:t>
            </w:r>
          </w:p>
          <w:p w14:paraId="19413FE4" w14:textId="77777777" w:rsidR="00FF2B1E" w:rsidRPr="008B158C" w:rsidRDefault="00FF2B1E" w:rsidP="00FF2B1E">
            <w:pPr>
              <w:contextualSpacing/>
              <w:jc w:val="both"/>
              <w:rPr>
                <w:rFonts w:eastAsia="Calibri"/>
                <w:color w:val="000000"/>
                <w:sz w:val="28"/>
                <w:szCs w:val="28"/>
              </w:rPr>
            </w:pPr>
            <w:r w:rsidRPr="008B158C">
              <w:rPr>
                <w:rFonts w:eastAsia="Calibri"/>
                <w:b/>
                <w:bCs/>
                <w:color w:val="000000"/>
                <w:sz w:val="28"/>
                <w:szCs w:val="28"/>
              </w:rPr>
              <w:t xml:space="preserve">HS: </w:t>
            </w:r>
            <w:r w:rsidRPr="008B158C">
              <w:rPr>
                <w:rFonts w:eastAsia="Calibri"/>
                <w:color w:val="000000"/>
                <w:sz w:val="28"/>
                <w:szCs w:val="28"/>
              </w:rPr>
              <w:t>chia sẻ .</w:t>
            </w:r>
          </w:p>
          <w:p w14:paraId="773CC725" w14:textId="77777777" w:rsidR="00FF2B1E" w:rsidRPr="008B158C" w:rsidRDefault="00FF2B1E" w:rsidP="00FF2B1E">
            <w:pPr>
              <w:contextualSpacing/>
              <w:jc w:val="both"/>
              <w:rPr>
                <w:rFonts w:eastAsia="Calibri"/>
                <w:color w:val="000000"/>
                <w:sz w:val="28"/>
                <w:szCs w:val="28"/>
              </w:rPr>
            </w:pPr>
            <w:r w:rsidRPr="008B158C">
              <w:rPr>
                <w:rFonts w:eastAsia="Calibri"/>
                <w:b/>
                <w:bCs/>
                <w:color w:val="000000"/>
                <w:sz w:val="28"/>
                <w:szCs w:val="28"/>
              </w:rPr>
              <w:t>GV</w:t>
            </w:r>
            <w:r w:rsidRPr="008B158C">
              <w:rPr>
                <w:rFonts w:eastAsia="Calibri"/>
                <w:color w:val="000000"/>
                <w:sz w:val="28"/>
                <w:szCs w:val="28"/>
              </w:rPr>
              <w:t xml:space="preserve">: </w:t>
            </w:r>
          </w:p>
          <w:p w14:paraId="71B0D4EB"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Dự kiến khó khăn HS gặp: lúng túng khi lí giải, dùng từ diễn đạt chưa thoát ý...</w:t>
            </w:r>
          </w:p>
          <w:p w14:paraId="27E52C97"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Giúp đỡ học sinh bằng cách đặt thêm một số câu hỏi phụ gợi ý hoặc khích lệ HS mạnh dạn chia sẻ cảm xúc :</w:t>
            </w:r>
          </w:p>
          <w:p w14:paraId="1DEC6204" w14:textId="77777777" w:rsidR="00FF2B1E" w:rsidRPr="008B158C" w:rsidRDefault="00FF2B1E" w:rsidP="00FF2B1E">
            <w:pPr>
              <w:rPr>
                <w:b/>
                <w:color w:val="0000FF"/>
                <w:sz w:val="28"/>
                <w:szCs w:val="28"/>
                <w:lang w:val="de-DE"/>
              </w:rPr>
            </w:pPr>
            <w:r w:rsidRPr="008B158C">
              <w:rPr>
                <w:b/>
                <w:color w:val="0000FF"/>
                <w:sz w:val="28"/>
                <w:szCs w:val="28"/>
                <w:lang w:val="de-DE"/>
              </w:rPr>
              <w:t>Bước 3: Báo cáo kết quả và thảo luận</w:t>
            </w:r>
          </w:p>
          <w:p w14:paraId="10790008" w14:textId="77777777" w:rsidR="00FF2B1E" w:rsidRPr="008B158C" w:rsidRDefault="00FF2B1E" w:rsidP="00FF2B1E">
            <w:pPr>
              <w:contextualSpacing/>
              <w:jc w:val="both"/>
              <w:rPr>
                <w:rFonts w:eastAsia="Calibri"/>
                <w:b/>
                <w:bCs/>
                <w:color w:val="000000"/>
                <w:sz w:val="28"/>
                <w:szCs w:val="28"/>
              </w:rPr>
            </w:pPr>
            <w:r w:rsidRPr="008B158C">
              <w:rPr>
                <w:rFonts w:eastAsia="Calibri"/>
                <w:color w:val="000000"/>
                <w:sz w:val="28"/>
                <w:szCs w:val="28"/>
              </w:rPr>
              <w:t>- GV chỉ định 3 - 5 học sinh chia sẻ</w:t>
            </w:r>
          </w:p>
          <w:p w14:paraId="0D02FED0"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HS trình bày.</w:t>
            </w:r>
          </w:p>
          <w:p w14:paraId="46F6251D"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HS bày tỏ suy nghĩ về phần chia sẻ của các bạn.</w:t>
            </w:r>
          </w:p>
          <w:p w14:paraId="6BFAA22C" w14:textId="77777777" w:rsidR="00FF2B1E" w:rsidRPr="008B158C" w:rsidRDefault="00FF2B1E" w:rsidP="00FF2B1E">
            <w:pPr>
              <w:contextualSpacing/>
              <w:jc w:val="both"/>
              <w:rPr>
                <w:rFonts w:eastAsia="Calibri"/>
                <w:color w:val="000000"/>
                <w:sz w:val="28"/>
                <w:szCs w:val="28"/>
              </w:rPr>
            </w:pPr>
          </w:p>
          <w:p w14:paraId="092C6D9F" w14:textId="77777777" w:rsidR="00FF2B1E" w:rsidRPr="008B158C" w:rsidRDefault="00FF2B1E" w:rsidP="00FF2B1E">
            <w:pPr>
              <w:jc w:val="both"/>
              <w:rPr>
                <w:bCs/>
                <w:color w:val="4824FC"/>
                <w:sz w:val="28"/>
                <w:szCs w:val="28"/>
                <w:lang w:val="nl-NL"/>
              </w:rPr>
            </w:pPr>
            <w:r w:rsidRPr="008B158C">
              <w:rPr>
                <w:b/>
                <w:color w:val="4824FC"/>
                <w:sz w:val="28"/>
                <w:szCs w:val="28"/>
                <w:lang w:val="de-DE"/>
              </w:rPr>
              <w:t>Bước 4: Đánh giá kết quả thực hiện nhiệm vụ</w:t>
            </w:r>
          </w:p>
          <w:p w14:paraId="08761527"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GV nhận xét phần chia sẻ của HS.</w:t>
            </w:r>
          </w:p>
          <w:p w14:paraId="351628F9" w14:textId="77777777" w:rsidR="00FF2B1E" w:rsidRPr="008B158C" w:rsidRDefault="00FF2B1E" w:rsidP="00FF2B1E">
            <w:pPr>
              <w:autoSpaceDE w:val="0"/>
              <w:autoSpaceDN w:val="0"/>
              <w:adjustRightInd w:val="0"/>
              <w:rPr>
                <w:rFonts w:eastAsia="Calibri"/>
                <w:b/>
                <w:bCs/>
                <w:color w:val="FF0000"/>
                <w:sz w:val="28"/>
                <w:szCs w:val="28"/>
              </w:rPr>
            </w:pPr>
            <w:r w:rsidRPr="008B158C">
              <w:rPr>
                <w:rFonts w:eastAsia="Calibri"/>
                <w:color w:val="000000"/>
                <w:sz w:val="28"/>
                <w:szCs w:val="28"/>
              </w:rPr>
              <w:t>- Kết nối với một số bài thơ đã học và một số bài ca dao, bài thơ quen thuộc với HS trong chương trình tiểu học và mầm non</w:t>
            </w:r>
          </w:p>
        </w:tc>
        <w:tc>
          <w:tcPr>
            <w:tcW w:w="3645" w:type="dxa"/>
            <w:shd w:val="clear" w:color="auto" w:fill="auto"/>
          </w:tcPr>
          <w:p w14:paraId="2E2EADF4" w14:textId="77777777" w:rsidR="00FF2B1E" w:rsidRPr="008B158C" w:rsidRDefault="00FF2B1E" w:rsidP="00FF2B1E">
            <w:pPr>
              <w:spacing w:before="120" w:after="120"/>
              <w:contextualSpacing/>
              <w:jc w:val="both"/>
              <w:rPr>
                <w:rFonts w:eastAsia="Calibri"/>
                <w:color w:val="000000"/>
                <w:sz w:val="28"/>
                <w:szCs w:val="28"/>
              </w:rPr>
            </w:pPr>
          </w:p>
          <w:p w14:paraId="4FD426C8"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lastRenderedPageBreak/>
              <w:t xml:space="preserve">- Nêu một số bài thơ lục bát hoặc một số bài ca dao đã học, đã nghe hoặc đã đọc. </w:t>
            </w:r>
          </w:p>
          <w:p w14:paraId="18E0A8E4"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Đặc điểm thơ lục bát: Thể thơ dân tộc, dễ thuộc dễ nhớ, giai điệu tha thiết, ngọt ngào đằm thắm, giàu nhạc điệu, phù hợp bộc lộ cảm xúc, dễ đi vào lòng người....</w:t>
            </w:r>
          </w:p>
          <w:p w14:paraId="7DBBEB52" w14:textId="77777777" w:rsidR="00FF2B1E" w:rsidRPr="008B158C" w:rsidRDefault="00FF2B1E" w:rsidP="00FF2B1E">
            <w:pPr>
              <w:spacing w:before="120" w:after="120"/>
              <w:contextualSpacing/>
              <w:jc w:val="both"/>
              <w:rPr>
                <w:rFonts w:eastAsia="Calibri"/>
                <w:color w:val="000000"/>
                <w:sz w:val="28"/>
                <w:szCs w:val="28"/>
              </w:rPr>
            </w:pPr>
          </w:p>
          <w:p w14:paraId="2D3FA758"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Đọc được một số đoạn thơ lục bát</w:t>
            </w:r>
          </w:p>
          <w:p w14:paraId="7E03ACDD"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Chia sẻ lí do như: thể thơ dễ thuộc dễ nhớ, âm điệu tha thiết,...; nội dung đoạn thơ thể hiện tư tưởng tình cảm....</w:t>
            </w:r>
          </w:p>
          <w:p w14:paraId="6E0B8894" w14:textId="77777777" w:rsidR="00FF2B1E" w:rsidRPr="008B158C" w:rsidRDefault="00FF2B1E" w:rsidP="00FF2B1E">
            <w:pPr>
              <w:contextualSpacing/>
              <w:rPr>
                <w:rFonts w:eastAsia="+mn-ea"/>
                <w:iCs/>
                <w:color w:val="000000"/>
                <w:kern w:val="24"/>
                <w:sz w:val="28"/>
                <w:szCs w:val="28"/>
                <w:lang w:val="pt-BR"/>
              </w:rPr>
            </w:pPr>
          </w:p>
          <w:p w14:paraId="4B837DFE" w14:textId="77777777" w:rsidR="00FF2B1E" w:rsidRPr="008B158C" w:rsidRDefault="00FF2B1E" w:rsidP="00FF2B1E">
            <w:pPr>
              <w:autoSpaceDE w:val="0"/>
              <w:autoSpaceDN w:val="0"/>
              <w:adjustRightInd w:val="0"/>
              <w:rPr>
                <w:rFonts w:eastAsia="Calibri"/>
                <w:b/>
                <w:bCs/>
                <w:color w:val="FF0000"/>
                <w:sz w:val="28"/>
                <w:szCs w:val="28"/>
              </w:rPr>
            </w:pPr>
          </w:p>
        </w:tc>
      </w:tr>
    </w:tbl>
    <w:p w14:paraId="29E3E774" w14:textId="77777777" w:rsidR="00FF2B1E" w:rsidRPr="00EB163A" w:rsidRDefault="00FF2B1E" w:rsidP="00FF2B1E">
      <w:pPr>
        <w:autoSpaceDE w:val="0"/>
        <w:autoSpaceDN w:val="0"/>
        <w:adjustRightInd w:val="0"/>
        <w:rPr>
          <w:rFonts w:eastAsia="Calibri"/>
          <w:b/>
          <w:bCs/>
          <w:color w:val="FF0000"/>
          <w:sz w:val="28"/>
          <w:szCs w:val="28"/>
        </w:rPr>
      </w:pPr>
    </w:p>
    <w:p w14:paraId="27331273" w14:textId="77777777" w:rsidR="00FF2B1E" w:rsidRPr="00D61AFF" w:rsidRDefault="00FF2B1E" w:rsidP="00FF2B1E">
      <w:pPr>
        <w:tabs>
          <w:tab w:val="left" w:pos="2700"/>
        </w:tabs>
        <w:jc w:val="center"/>
        <w:rPr>
          <w:rFonts w:eastAsia="Calibri"/>
          <w:b/>
          <w:bCs/>
          <w:color w:val="FF0000"/>
          <w:sz w:val="28"/>
          <w:szCs w:val="28"/>
        </w:rPr>
      </w:pPr>
      <w:r w:rsidRPr="00D61AFF">
        <w:rPr>
          <w:rFonts w:eastAsia="Calibri"/>
          <w:b/>
          <w:bCs/>
          <w:color w:val="FF0000"/>
          <w:sz w:val="28"/>
          <w:szCs w:val="28"/>
        </w:rPr>
        <w:t>2. Hoạt động 2: Hình thành kiến thức mới</w:t>
      </w:r>
    </w:p>
    <w:p w14:paraId="6D57A04A" w14:textId="77777777" w:rsidR="00FF2B1E" w:rsidRPr="00B21F31" w:rsidRDefault="00FF2B1E" w:rsidP="00FF2B1E">
      <w:pPr>
        <w:tabs>
          <w:tab w:val="left" w:pos="2700"/>
        </w:tabs>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12"/>
      </w:tblGrid>
      <w:tr w:rsidR="00FF2B1E" w14:paraId="7C2349D3" w14:textId="77777777" w:rsidTr="00FF2B1E">
        <w:tc>
          <w:tcPr>
            <w:tcW w:w="9282" w:type="dxa"/>
            <w:gridSpan w:val="2"/>
            <w:shd w:val="clear" w:color="auto" w:fill="auto"/>
          </w:tcPr>
          <w:p w14:paraId="55AD20E8" w14:textId="77777777" w:rsidR="00FF2B1E" w:rsidRPr="008B158C" w:rsidRDefault="00FF2B1E" w:rsidP="00FF2B1E">
            <w:pPr>
              <w:tabs>
                <w:tab w:val="left" w:pos="2700"/>
              </w:tabs>
              <w:jc w:val="center"/>
              <w:rPr>
                <w:rFonts w:eastAsia="Calibri"/>
                <w:b/>
                <w:i/>
                <w:color w:val="FF0000"/>
                <w:sz w:val="28"/>
                <w:szCs w:val="28"/>
              </w:rPr>
            </w:pPr>
            <w:r w:rsidRPr="008B158C">
              <w:rPr>
                <w:rFonts w:eastAsia="Calibri"/>
                <w:b/>
                <w:color w:val="FF0000"/>
                <w:sz w:val="28"/>
                <w:szCs w:val="28"/>
              </w:rPr>
              <w:t>Định hướng</w:t>
            </w:r>
          </w:p>
          <w:p w14:paraId="6DD43F04" w14:textId="77777777" w:rsidR="00FF2B1E" w:rsidRPr="008B158C" w:rsidRDefault="00FF2B1E" w:rsidP="00FF2B1E">
            <w:pPr>
              <w:jc w:val="both"/>
              <w:rPr>
                <w:color w:val="000000"/>
                <w:sz w:val="28"/>
                <w:szCs w:val="28"/>
              </w:rPr>
            </w:pPr>
            <w:r w:rsidRPr="008B158C">
              <w:rPr>
                <w:rFonts w:eastAsia="Calibri"/>
                <w:i/>
                <w:color w:val="FF0000"/>
                <w:sz w:val="28"/>
                <w:szCs w:val="18"/>
                <w:lang w:val="vi-VN"/>
              </w:rPr>
              <w:t>a) Mục tiêu:</w:t>
            </w:r>
            <w:r w:rsidRPr="008B158C">
              <w:rPr>
                <w:rFonts w:eastAsia="Calibri"/>
                <w:i/>
                <w:color w:val="FF0000"/>
                <w:sz w:val="28"/>
                <w:szCs w:val="18"/>
              </w:rPr>
              <w:t xml:space="preserve"> </w:t>
            </w:r>
            <w:r w:rsidRPr="008B158C">
              <w:rPr>
                <w:color w:val="000000"/>
                <w:sz w:val="28"/>
                <w:szCs w:val="28"/>
              </w:rPr>
              <w:t>Nh</w:t>
            </w:r>
            <w:r w:rsidRPr="008B158C">
              <w:rPr>
                <w:color w:val="000000"/>
                <w:sz w:val="28"/>
                <w:szCs w:val="28"/>
                <w:lang w:val="vi-VN"/>
              </w:rPr>
              <w:t>ận biết được c</w:t>
            </w:r>
            <w:r w:rsidRPr="008B158C">
              <w:rPr>
                <w:color w:val="000000"/>
                <w:sz w:val="28"/>
                <w:szCs w:val="28"/>
              </w:rPr>
              <w:t>ác yêu c</w:t>
            </w:r>
            <w:r w:rsidRPr="008B158C">
              <w:rPr>
                <w:color w:val="000000"/>
                <w:sz w:val="28"/>
                <w:szCs w:val="28"/>
                <w:lang w:val="vi-VN"/>
              </w:rPr>
              <w:t xml:space="preserve">ầu đối với đoạn văn thể hiện </w:t>
            </w:r>
            <w:r w:rsidRPr="008B158C">
              <w:rPr>
                <w:color w:val="000000"/>
                <w:sz w:val="28"/>
                <w:szCs w:val="28"/>
              </w:rPr>
              <w:t>cảm nghĩ v</w:t>
            </w:r>
            <w:r w:rsidRPr="008B158C">
              <w:rPr>
                <w:color w:val="000000"/>
                <w:sz w:val="28"/>
                <w:szCs w:val="28"/>
                <w:lang w:val="vi-VN"/>
              </w:rPr>
              <w:t>ề một b</w:t>
            </w:r>
            <w:r w:rsidRPr="008B158C">
              <w:rPr>
                <w:color w:val="000000"/>
                <w:sz w:val="28"/>
                <w:szCs w:val="28"/>
              </w:rPr>
              <w:t>ài thơ l</w:t>
            </w:r>
            <w:r w:rsidRPr="008B158C">
              <w:rPr>
                <w:color w:val="000000"/>
                <w:sz w:val="28"/>
                <w:szCs w:val="28"/>
                <w:lang w:val="vi-VN"/>
              </w:rPr>
              <w:t>ục b</w:t>
            </w:r>
            <w:r w:rsidRPr="008B158C">
              <w:rPr>
                <w:color w:val="000000"/>
                <w:sz w:val="28"/>
                <w:szCs w:val="28"/>
              </w:rPr>
              <w:t>át;</w:t>
            </w:r>
          </w:p>
          <w:p w14:paraId="02827B63"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lang w:val="vi-VN"/>
              </w:rPr>
              <w:t xml:space="preserve"> - </w:t>
            </w:r>
            <w:r w:rsidRPr="008B158C">
              <w:rPr>
                <w:rFonts w:eastAsia="Calibri"/>
                <w:color w:val="000000"/>
                <w:sz w:val="28"/>
                <w:szCs w:val="28"/>
              </w:rPr>
              <w:t>Nêu được cảm xúc, suy nghĩ về bài thơ lục bát.</w:t>
            </w:r>
          </w:p>
          <w:p w14:paraId="62C42D0D"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lang w:val="vi-VN"/>
              </w:rPr>
              <w:t xml:space="preserve">- Biết </w:t>
            </w:r>
            <w:r w:rsidRPr="008B158C">
              <w:rPr>
                <w:rFonts w:eastAsia="Calibri"/>
                <w:color w:val="000000"/>
                <w:sz w:val="28"/>
                <w:szCs w:val="28"/>
              </w:rPr>
              <w:t>dùng từ ngữ biểu cảm, nhận xét về nội dung hoặc yếu tố nghệ thuật ấn tượng trong bài thơ lục bát</w:t>
            </w:r>
          </w:p>
          <w:p w14:paraId="1B012C63" w14:textId="77777777" w:rsidR="00FF2B1E" w:rsidRPr="008B158C" w:rsidRDefault="00FF2B1E" w:rsidP="00FF2B1E">
            <w:pPr>
              <w:jc w:val="both"/>
              <w:rPr>
                <w:rFonts w:eastAsia="Calibri"/>
                <w:color w:val="000000"/>
                <w:sz w:val="28"/>
                <w:szCs w:val="28"/>
                <w:lang w:val="vi-VN"/>
              </w:rPr>
            </w:pPr>
            <w:r w:rsidRPr="008B158C">
              <w:rPr>
                <w:rFonts w:eastAsia="Calibri"/>
                <w:i/>
                <w:color w:val="FF0000"/>
                <w:sz w:val="28"/>
                <w:szCs w:val="28"/>
                <w:lang w:val="vi-VN"/>
              </w:rPr>
              <w:t>b) Nội dung:</w:t>
            </w:r>
          </w:p>
          <w:p w14:paraId="17108239" w14:textId="77777777" w:rsidR="00FF2B1E" w:rsidRPr="008B158C" w:rsidRDefault="00FF2B1E" w:rsidP="00FF2B1E">
            <w:pPr>
              <w:jc w:val="both"/>
              <w:rPr>
                <w:rFonts w:eastAsia="Calibri"/>
                <w:color w:val="000000"/>
                <w:sz w:val="28"/>
                <w:szCs w:val="28"/>
              </w:rPr>
            </w:pPr>
            <w:r w:rsidRPr="008B158C">
              <w:rPr>
                <w:rFonts w:eastAsia="Calibri"/>
                <w:b/>
                <w:bCs/>
                <w:color w:val="000000"/>
                <w:sz w:val="28"/>
                <w:szCs w:val="28"/>
                <w:lang w:val="vi-VN"/>
              </w:rPr>
              <w:t xml:space="preserve">- </w:t>
            </w:r>
            <w:r w:rsidRPr="008B158C">
              <w:rPr>
                <w:rFonts w:eastAsia="Calibri"/>
                <w:color w:val="000000"/>
                <w:sz w:val="28"/>
                <w:szCs w:val="28"/>
                <w:lang w:val="vi-VN"/>
              </w:rPr>
              <w:t>GV hỏi</w:t>
            </w:r>
            <w:r w:rsidRPr="008B158C">
              <w:rPr>
                <w:rFonts w:eastAsia="Calibri"/>
                <w:color w:val="000000"/>
                <w:sz w:val="28"/>
                <w:szCs w:val="28"/>
              </w:rPr>
              <w:t>,</w:t>
            </w:r>
            <w:r w:rsidRPr="008B158C">
              <w:rPr>
                <w:rFonts w:eastAsia="Calibri"/>
                <w:color w:val="000000"/>
                <w:sz w:val="28"/>
                <w:szCs w:val="28"/>
                <w:lang w:val="vi-VN"/>
              </w:rPr>
              <w:t xml:space="preserve"> HS về </w:t>
            </w:r>
            <w:r w:rsidRPr="008B158C">
              <w:rPr>
                <w:rFonts w:eastAsia="Calibri"/>
                <w:color w:val="000000"/>
                <w:sz w:val="28"/>
                <w:szCs w:val="28"/>
              </w:rPr>
              <w:t>xác định yêu cầu, nội dung của đề.</w:t>
            </w:r>
          </w:p>
          <w:p w14:paraId="6F607748"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lang w:val="vi-VN"/>
              </w:rPr>
              <w:lastRenderedPageBreak/>
              <w:t xml:space="preserve">- </w:t>
            </w:r>
            <w:r w:rsidRPr="008B158C">
              <w:rPr>
                <w:rFonts w:eastAsia="Calibri"/>
                <w:color w:val="000000"/>
                <w:sz w:val="28"/>
                <w:szCs w:val="28"/>
              </w:rPr>
              <w:t>HS trả lời</w:t>
            </w:r>
          </w:p>
          <w:p w14:paraId="62CCF64C" w14:textId="77777777" w:rsidR="00FF2B1E" w:rsidRPr="008B158C" w:rsidRDefault="00FF2B1E" w:rsidP="00FF2B1E">
            <w:pPr>
              <w:jc w:val="both"/>
              <w:rPr>
                <w:rFonts w:eastAsia="Calibri"/>
                <w:color w:val="000000"/>
                <w:sz w:val="28"/>
                <w:szCs w:val="28"/>
              </w:rPr>
            </w:pPr>
            <w:r w:rsidRPr="008B158C">
              <w:rPr>
                <w:rFonts w:eastAsia="Calibri"/>
                <w:i/>
                <w:color w:val="FF0000"/>
                <w:sz w:val="28"/>
                <w:szCs w:val="28"/>
                <w:lang w:val="vi-VN"/>
              </w:rPr>
              <w:t>c) Sản phẩm:</w:t>
            </w:r>
            <w:r w:rsidRPr="008B158C">
              <w:rPr>
                <w:rFonts w:eastAsia="Calibri"/>
                <w:color w:val="000000"/>
                <w:sz w:val="28"/>
                <w:szCs w:val="28"/>
              </w:rPr>
              <w:t>Các câu trả lời của học sinh</w:t>
            </w:r>
          </w:p>
          <w:p w14:paraId="6C11A63C" w14:textId="77777777" w:rsidR="00FF2B1E" w:rsidRPr="008B158C" w:rsidRDefault="00FF2B1E" w:rsidP="00FF2B1E">
            <w:pPr>
              <w:autoSpaceDE w:val="0"/>
              <w:autoSpaceDN w:val="0"/>
              <w:adjustRightInd w:val="0"/>
              <w:rPr>
                <w:rFonts w:eastAsia="Calibri"/>
                <w:b/>
                <w:bCs/>
                <w:color w:val="FF0000"/>
                <w:sz w:val="28"/>
                <w:szCs w:val="28"/>
              </w:rPr>
            </w:pPr>
            <w:r w:rsidRPr="008B158C">
              <w:rPr>
                <w:rFonts w:eastAsia="Calibri"/>
                <w:i/>
                <w:color w:val="FF0000"/>
                <w:sz w:val="28"/>
                <w:szCs w:val="28"/>
                <w:lang w:val="vi-VN"/>
              </w:rPr>
              <w:t xml:space="preserve">d) Tổ chức thực hiện: </w:t>
            </w:r>
          </w:p>
        </w:tc>
      </w:tr>
      <w:tr w:rsidR="00FF2B1E" w14:paraId="77285572" w14:textId="77777777" w:rsidTr="00FF2B1E">
        <w:tc>
          <w:tcPr>
            <w:tcW w:w="5070" w:type="dxa"/>
            <w:shd w:val="clear" w:color="auto" w:fill="auto"/>
          </w:tcPr>
          <w:p w14:paraId="70D41192" w14:textId="77777777" w:rsidR="00FF2B1E" w:rsidRPr="008B158C" w:rsidRDefault="00FF2B1E" w:rsidP="00FF2B1E">
            <w:pPr>
              <w:jc w:val="center"/>
              <w:rPr>
                <w:b/>
                <w:color w:val="000000"/>
                <w:sz w:val="28"/>
                <w:szCs w:val="28"/>
              </w:rPr>
            </w:pPr>
            <w:r w:rsidRPr="008B158C">
              <w:rPr>
                <w:b/>
                <w:bCs/>
                <w:color w:val="000000"/>
                <w:sz w:val="28"/>
                <w:szCs w:val="28"/>
              </w:rPr>
              <w:lastRenderedPageBreak/>
              <w:t>HĐ của thầy và trò</w:t>
            </w:r>
          </w:p>
        </w:tc>
        <w:tc>
          <w:tcPr>
            <w:tcW w:w="4212" w:type="dxa"/>
            <w:shd w:val="clear" w:color="auto" w:fill="auto"/>
          </w:tcPr>
          <w:p w14:paraId="12B2F9DD" w14:textId="77777777" w:rsidR="00FF2B1E" w:rsidRPr="008B158C" w:rsidRDefault="00FF2B1E" w:rsidP="00FF2B1E">
            <w:pPr>
              <w:jc w:val="center"/>
              <w:rPr>
                <w:b/>
                <w:color w:val="000000"/>
                <w:sz w:val="28"/>
                <w:szCs w:val="28"/>
              </w:rPr>
            </w:pPr>
            <w:r w:rsidRPr="008B158C">
              <w:rPr>
                <w:b/>
                <w:bCs/>
                <w:color w:val="000000"/>
                <w:sz w:val="28"/>
                <w:szCs w:val="28"/>
              </w:rPr>
              <w:t>Sản phẩm dự kiến</w:t>
            </w:r>
          </w:p>
        </w:tc>
      </w:tr>
      <w:tr w:rsidR="00FF2B1E" w14:paraId="07AA754D" w14:textId="77777777" w:rsidTr="00FF2B1E">
        <w:tc>
          <w:tcPr>
            <w:tcW w:w="5070" w:type="dxa"/>
            <w:shd w:val="clear" w:color="auto" w:fill="auto"/>
          </w:tcPr>
          <w:p w14:paraId="6162DF2A" w14:textId="77777777" w:rsidR="00FF2B1E" w:rsidRPr="008B158C" w:rsidRDefault="00FF2B1E" w:rsidP="00FF2B1E">
            <w:pPr>
              <w:jc w:val="both"/>
              <w:rPr>
                <w:b/>
                <w:color w:val="0000FF"/>
                <w:sz w:val="28"/>
                <w:szCs w:val="28"/>
              </w:rPr>
            </w:pPr>
            <w:r w:rsidRPr="008B158C">
              <w:rPr>
                <w:b/>
                <w:color w:val="0000FF"/>
                <w:sz w:val="28"/>
                <w:szCs w:val="28"/>
              </w:rPr>
              <w:t>B</w:t>
            </w:r>
            <w:r w:rsidRPr="008B158C">
              <w:rPr>
                <w:rFonts w:cs="Calibri"/>
                <w:b/>
                <w:color w:val="0000FF"/>
                <w:sz w:val="28"/>
                <w:szCs w:val="28"/>
              </w:rPr>
              <w:t>ướ</w:t>
            </w:r>
            <w:r w:rsidRPr="008B158C">
              <w:rPr>
                <w:b/>
                <w:color w:val="0000FF"/>
                <w:sz w:val="28"/>
                <w:szCs w:val="28"/>
              </w:rPr>
              <w:t>c 1: Chuy</w:t>
            </w:r>
            <w:r w:rsidRPr="008B158C">
              <w:rPr>
                <w:rFonts w:cs="Calibri"/>
                <w:b/>
                <w:color w:val="0000FF"/>
                <w:sz w:val="28"/>
                <w:szCs w:val="28"/>
              </w:rPr>
              <w:t>ể</w:t>
            </w:r>
            <w:r w:rsidRPr="008B158C">
              <w:rPr>
                <w:b/>
                <w:color w:val="0000FF"/>
                <w:sz w:val="28"/>
                <w:szCs w:val="28"/>
              </w:rPr>
              <w:t>n giao nhi</w:t>
            </w:r>
            <w:r w:rsidRPr="008B158C">
              <w:rPr>
                <w:rFonts w:cs="Calibri"/>
                <w:b/>
                <w:color w:val="0000FF"/>
                <w:sz w:val="28"/>
                <w:szCs w:val="28"/>
              </w:rPr>
              <w:t>ệ</w:t>
            </w:r>
            <w:r w:rsidRPr="008B158C">
              <w:rPr>
                <w:b/>
                <w:color w:val="0000FF"/>
                <w:sz w:val="28"/>
                <w:szCs w:val="28"/>
              </w:rPr>
              <w:t>m v</w:t>
            </w:r>
            <w:r w:rsidRPr="008B158C">
              <w:rPr>
                <w:rFonts w:cs="Calibri"/>
                <w:b/>
                <w:color w:val="0000FF"/>
                <w:sz w:val="28"/>
                <w:szCs w:val="28"/>
              </w:rPr>
              <w:t>ụ</w:t>
            </w:r>
            <w:r w:rsidRPr="008B158C">
              <w:rPr>
                <w:b/>
                <w:color w:val="0000FF"/>
                <w:sz w:val="28"/>
                <w:szCs w:val="28"/>
              </w:rPr>
              <w:t xml:space="preserve"> h</w:t>
            </w:r>
            <w:r w:rsidRPr="008B158C">
              <w:rPr>
                <w:rFonts w:cs="Calibri"/>
                <w:b/>
                <w:color w:val="0000FF"/>
                <w:sz w:val="28"/>
                <w:szCs w:val="28"/>
              </w:rPr>
              <w:t>ọ</w:t>
            </w:r>
            <w:r w:rsidRPr="008B158C">
              <w:rPr>
                <w:b/>
                <w:color w:val="0000FF"/>
                <w:sz w:val="28"/>
                <w:szCs w:val="28"/>
              </w:rPr>
              <w:t>c t</w:t>
            </w:r>
            <w:r w:rsidRPr="008B158C">
              <w:rPr>
                <w:rFonts w:cs="Calibri"/>
                <w:b/>
                <w:color w:val="0000FF"/>
                <w:sz w:val="28"/>
                <w:szCs w:val="28"/>
              </w:rPr>
              <w:t>ậ</w:t>
            </w:r>
            <w:r w:rsidRPr="008B158C">
              <w:rPr>
                <w:b/>
                <w:color w:val="0000FF"/>
                <w:sz w:val="28"/>
                <w:szCs w:val="28"/>
              </w:rPr>
              <w:t>p:</w:t>
            </w:r>
          </w:p>
          <w:p w14:paraId="291825B3" w14:textId="77777777" w:rsidR="00FF2B1E" w:rsidRPr="008B158C" w:rsidRDefault="00FF2B1E" w:rsidP="00FF2B1E">
            <w:pPr>
              <w:jc w:val="both"/>
              <w:rPr>
                <w:b/>
                <w:color w:val="000000"/>
                <w:sz w:val="28"/>
                <w:szCs w:val="28"/>
              </w:rPr>
            </w:pPr>
            <w:r w:rsidRPr="008B158C">
              <w:rPr>
                <w:b/>
                <w:color w:val="000000"/>
                <w:sz w:val="28"/>
                <w:szCs w:val="28"/>
              </w:rPr>
              <w:t>- GV giao nhi</w:t>
            </w:r>
            <w:r w:rsidRPr="008B158C">
              <w:rPr>
                <w:rFonts w:cs="Calibri"/>
                <w:b/>
                <w:color w:val="000000"/>
                <w:sz w:val="28"/>
                <w:szCs w:val="28"/>
              </w:rPr>
              <w:t>ệ</w:t>
            </w:r>
            <w:r w:rsidRPr="008B158C">
              <w:rPr>
                <w:b/>
                <w:color w:val="000000"/>
                <w:sz w:val="28"/>
                <w:szCs w:val="28"/>
              </w:rPr>
              <w:t>m v</w:t>
            </w:r>
            <w:r w:rsidRPr="008B158C">
              <w:rPr>
                <w:rFonts w:cs="Calibri"/>
                <w:b/>
                <w:color w:val="000000"/>
                <w:sz w:val="28"/>
                <w:szCs w:val="28"/>
              </w:rPr>
              <w:t>ụ</w:t>
            </w:r>
            <w:r w:rsidRPr="008B158C">
              <w:rPr>
                <w:b/>
                <w:color w:val="000000"/>
                <w:sz w:val="28"/>
                <w:szCs w:val="28"/>
              </w:rPr>
              <w:t xml:space="preserve"> cho HS hoạt độngt heo cặp th</w:t>
            </w:r>
            <w:r w:rsidRPr="008B158C">
              <w:rPr>
                <w:rFonts w:cs=".VnTime"/>
                <w:b/>
                <w:color w:val="000000"/>
                <w:sz w:val="28"/>
                <w:szCs w:val="28"/>
              </w:rPr>
              <w:t>ô</w:t>
            </w:r>
            <w:r w:rsidRPr="008B158C">
              <w:rPr>
                <w:b/>
                <w:color w:val="000000"/>
                <w:sz w:val="28"/>
                <w:szCs w:val="28"/>
              </w:rPr>
              <w:t>ng qua phiếu học tập sô 1</w:t>
            </w:r>
          </w:p>
          <w:p w14:paraId="1E6B1CE5" w14:textId="77777777" w:rsidR="00FF2B1E" w:rsidRPr="008B158C" w:rsidRDefault="00FF2B1E" w:rsidP="00FF2B1E">
            <w:pPr>
              <w:jc w:val="both"/>
              <w:rPr>
                <w:b/>
                <w:color w:val="000000"/>
                <w:sz w:val="28"/>
                <w:szCs w:val="28"/>
              </w:rPr>
            </w:pPr>
          </w:p>
          <w:p w14:paraId="0E404101" w14:textId="77777777" w:rsidR="00FF2B1E" w:rsidRPr="008B158C" w:rsidRDefault="00FF2B1E" w:rsidP="00FF2B1E">
            <w:pPr>
              <w:jc w:val="both"/>
              <w:rPr>
                <w:b/>
                <w:color w:val="000000"/>
                <w:sz w:val="28"/>
                <w:szCs w:val="28"/>
              </w:rPr>
            </w:pPr>
          </w:p>
          <w:p w14:paraId="520A8599" w14:textId="77777777" w:rsidR="00FF2B1E" w:rsidRPr="008B158C" w:rsidRDefault="00FF2B1E" w:rsidP="00FF2B1E">
            <w:pPr>
              <w:jc w:val="both"/>
              <w:rPr>
                <w:b/>
                <w:bCs/>
                <w:color w:val="0815B8"/>
                <w:sz w:val="28"/>
                <w:szCs w:val="28"/>
                <w:lang w:val="vi-VN"/>
              </w:rPr>
            </w:pPr>
            <w:r w:rsidRPr="008B158C">
              <w:rPr>
                <w:b/>
                <w:color w:val="0000FF"/>
                <w:sz w:val="28"/>
                <w:szCs w:val="28"/>
              </w:rPr>
              <w:t>B</w:t>
            </w:r>
            <w:r w:rsidRPr="008B158C">
              <w:rPr>
                <w:rFonts w:cs="Calibri"/>
                <w:b/>
                <w:color w:val="0000FF"/>
                <w:sz w:val="28"/>
                <w:szCs w:val="28"/>
              </w:rPr>
              <w:t>ướ</w:t>
            </w:r>
            <w:r w:rsidRPr="008B158C">
              <w:rPr>
                <w:b/>
                <w:color w:val="0000FF"/>
                <w:sz w:val="28"/>
                <w:szCs w:val="28"/>
              </w:rPr>
              <w:t xml:space="preserve">c 2: </w:t>
            </w:r>
            <w:r w:rsidRPr="008B158C">
              <w:rPr>
                <w:b/>
                <w:bCs/>
                <w:color w:val="0815B8"/>
                <w:sz w:val="28"/>
                <w:szCs w:val="28"/>
                <w:lang w:val="vi-VN"/>
              </w:rPr>
              <w:t>Thực hiện nhiệm vụ</w:t>
            </w:r>
          </w:p>
          <w:p w14:paraId="78B42E4C" w14:textId="77777777" w:rsidR="00FF2B1E" w:rsidRPr="008B158C" w:rsidRDefault="00FF2B1E" w:rsidP="00FF2B1E">
            <w:pPr>
              <w:jc w:val="both"/>
              <w:rPr>
                <w:color w:val="000000"/>
                <w:sz w:val="28"/>
                <w:szCs w:val="28"/>
                <w:lang w:val="vi-VN"/>
              </w:rPr>
            </w:pPr>
            <w:r w:rsidRPr="008B158C">
              <w:rPr>
                <w:b/>
                <w:bCs/>
                <w:color w:val="000000"/>
                <w:sz w:val="28"/>
                <w:szCs w:val="28"/>
                <w:lang w:val="vi-VN"/>
              </w:rPr>
              <w:t>HS</w:t>
            </w:r>
            <w:r w:rsidRPr="008B158C">
              <w:rPr>
                <w:color w:val="000000"/>
                <w:sz w:val="28"/>
                <w:szCs w:val="28"/>
                <w:lang w:val="vi-VN"/>
              </w:rPr>
              <w:t>:</w:t>
            </w:r>
          </w:p>
          <w:p w14:paraId="33611325"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lang w:val="vi-VN"/>
              </w:rPr>
              <w:t xml:space="preserve">- HS </w:t>
            </w:r>
            <w:r w:rsidRPr="008B158C">
              <w:rPr>
                <w:rFonts w:eastAsia="Calibri"/>
                <w:color w:val="000000"/>
                <w:sz w:val="28"/>
                <w:szCs w:val="28"/>
              </w:rPr>
              <w:t>hoàn thiện phiếu học tập số 1 theo cặp</w:t>
            </w:r>
          </w:p>
          <w:p w14:paraId="2E283DE5" w14:textId="77777777" w:rsidR="00FF2B1E" w:rsidRPr="008B158C" w:rsidRDefault="00FF2B1E" w:rsidP="00FF2B1E">
            <w:pPr>
              <w:autoSpaceDE w:val="0"/>
              <w:autoSpaceDN w:val="0"/>
              <w:adjustRightInd w:val="0"/>
              <w:jc w:val="both"/>
              <w:rPr>
                <w:color w:val="000000"/>
                <w:sz w:val="28"/>
                <w:szCs w:val="28"/>
              </w:rPr>
            </w:pPr>
            <w:r w:rsidRPr="008B158C">
              <w:rPr>
                <w:b/>
                <w:bCs/>
                <w:color w:val="000000"/>
                <w:sz w:val="28"/>
                <w:szCs w:val="28"/>
                <w:lang w:val="vi-VN"/>
              </w:rPr>
              <w:t>GV</w:t>
            </w:r>
            <w:r w:rsidRPr="008B158C">
              <w:rPr>
                <w:color w:val="000000"/>
                <w:sz w:val="28"/>
                <w:szCs w:val="28"/>
                <w:lang w:val="vi-VN"/>
              </w:rPr>
              <w:t xml:space="preserve"> hướng dẫn HS hoàn thành nhiệm vụ</w:t>
            </w:r>
            <w:r w:rsidRPr="008B158C">
              <w:rPr>
                <w:color w:val="000000"/>
                <w:sz w:val="28"/>
                <w:szCs w:val="28"/>
              </w:rPr>
              <w:t xml:space="preserve"> có thẻ gợi ý qua một số câu hỏi phụ  + Có c</w:t>
            </w:r>
            <w:r w:rsidRPr="008B158C">
              <w:rPr>
                <w:color w:val="000000"/>
                <w:sz w:val="28"/>
                <w:szCs w:val="28"/>
                <w:lang w:val="vi-VN"/>
              </w:rPr>
              <w:t>ần n</w:t>
            </w:r>
            <w:r w:rsidRPr="008B158C">
              <w:rPr>
                <w:color w:val="000000"/>
                <w:sz w:val="28"/>
                <w:szCs w:val="28"/>
              </w:rPr>
              <w:t>êu tên tác gi</w:t>
            </w:r>
            <w:r w:rsidRPr="008B158C">
              <w:rPr>
                <w:color w:val="000000"/>
                <w:sz w:val="28"/>
                <w:szCs w:val="28"/>
                <w:lang w:val="vi-VN"/>
              </w:rPr>
              <w:t>ả, t</w:t>
            </w:r>
            <w:r w:rsidRPr="008B158C">
              <w:rPr>
                <w:color w:val="000000"/>
                <w:sz w:val="28"/>
                <w:szCs w:val="28"/>
              </w:rPr>
              <w:t>ên bài thơ đó không?</w:t>
            </w:r>
          </w:p>
          <w:p w14:paraId="58DB50A8" w14:textId="77777777" w:rsidR="00FF2B1E" w:rsidRPr="008B158C" w:rsidRDefault="00FF2B1E" w:rsidP="00FF2B1E">
            <w:pPr>
              <w:autoSpaceDE w:val="0"/>
              <w:autoSpaceDN w:val="0"/>
              <w:adjustRightInd w:val="0"/>
              <w:jc w:val="both"/>
              <w:rPr>
                <w:color w:val="000000"/>
                <w:sz w:val="28"/>
                <w:szCs w:val="28"/>
              </w:rPr>
            </w:pPr>
            <w:r w:rsidRPr="008B158C">
              <w:rPr>
                <w:color w:val="000000"/>
                <w:sz w:val="28"/>
                <w:szCs w:val="28"/>
              </w:rPr>
              <w:t>+ Có c</w:t>
            </w:r>
            <w:r w:rsidRPr="008B158C">
              <w:rPr>
                <w:color w:val="000000"/>
                <w:sz w:val="28"/>
                <w:szCs w:val="28"/>
                <w:lang w:val="vi-VN"/>
              </w:rPr>
              <w:t>ần n</w:t>
            </w:r>
            <w:r w:rsidRPr="008B158C">
              <w:rPr>
                <w:color w:val="000000"/>
                <w:sz w:val="28"/>
                <w:szCs w:val="28"/>
              </w:rPr>
              <w:t>êu c</w:t>
            </w:r>
            <w:r w:rsidRPr="008B158C">
              <w:rPr>
                <w:color w:val="000000"/>
                <w:sz w:val="28"/>
                <w:szCs w:val="28"/>
                <w:lang w:val="vi-VN"/>
              </w:rPr>
              <w:t>ảm x</w:t>
            </w:r>
            <w:r w:rsidRPr="008B158C">
              <w:rPr>
                <w:color w:val="000000"/>
                <w:sz w:val="28"/>
                <w:szCs w:val="28"/>
              </w:rPr>
              <w:t>úc v</w:t>
            </w:r>
            <w:r w:rsidRPr="008B158C">
              <w:rPr>
                <w:color w:val="000000"/>
                <w:sz w:val="28"/>
                <w:szCs w:val="28"/>
                <w:lang w:val="vi-VN"/>
              </w:rPr>
              <w:t>ề nội dung v</w:t>
            </w:r>
            <w:r w:rsidRPr="008B158C">
              <w:rPr>
                <w:color w:val="000000"/>
                <w:sz w:val="28"/>
                <w:szCs w:val="28"/>
              </w:rPr>
              <w:t>à ngh</w:t>
            </w:r>
            <w:r w:rsidRPr="008B158C">
              <w:rPr>
                <w:color w:val="000000"/>
                <w:sz w:val="28"/>
                <w:szCs w:val="28"/>
                <w:lang w:val="vi-VN"/>
              </w:rPr>
              <w:t>ệ thuật của b</w:t>
            </w:r>
            <w:r w:rsidRPr="008B158C">
              <w:rPr>
                <w:color w:val="000000"/>
                <w:sz w:val="28"/>
                <w:szCs w:val="28"/>
              </w:rPr>
              <w:t>ài thơ l</w:t>
            </w:r>
            <w:r w:rsidRPr="008B158C">
              <w:rPr>
                <w:color w:val="000000"/>
                <w:sz w:val="28"/>
                <w:szCs w:val="28"/>
                <w:lang w:val="vi-VN"/>
              </w:rPr>
              <w:t>ục b</w:t>
            </w:r>
            <w:r w:rsidRPr="008B158C">
              <w:rPr>
                <w:color w:val="000000"/>
                <w:sz w:val="28"/>
                <w:szCs w:val="28"/>
              </w:rPr>
              <w:t>át đó không?</w:t>
            </w:r>
          </w:p>
          <w:p w14:paraId="70B22E65" w14:textId="77777777" w:rsidR="00FF2B1E" w:rsidRPr="008B158C" w:rsidRDefault="00FF2B1E" w:rsidP="00FF2B1E">
            <w:pPr>
              <w:jc w:val="both"/>
              <w:rPr>
                <w:color w:val="000000"/>
                <w:sz w:val="28"/>
                <w:szCs w:val="28"/>
                <w:lang w:val="vi-VN"/>
              </w:rPr>
            </w:pPr>
          </w:p>
          <w:p w14:paraId="7EAAD212" w14:textId="77777777" w:rsidR="00FF2B1E" w:rsidRPr="008B158C" w:rsidRDefault="00FF2B1E" w:rsidP="00FF2B1E">
            <w:pPr>
              <w:jc w:val="both"/>
              <w:rPr>
                <w:b/>
                <w:bCs/>
                <w:color w:val="0070C0"/>
                <w:sz w:val="28"/>
                <w:szCs w:val="28"/>
                <w:lang w:val="vi-VN"/>
              </w:rPr>
            </w:pPr>
            <w:r w:rsidRPr="008B158C">
              <w:rPr>
                <w:b/>
                <w:color w:val="0000FF"/>
                <w:sz w:val="28"/>
                <w:szCs w:val="28"/>
              </w:rPr>
              <w:t>B</w:t>
            </w:r>
            <w:r w:rsidRPr="008B158C">
              <w:rPr>
                <w:rFonts w:cs="Calibri"/>
                <w:b/>
                <w:color w:val="0000FF"/>
                <w:sz w:val="28"/>
                <w:szCs w:val="28"/>
              </w:rPr>
              <w:t>ướ</w:t>
            </w:r>
            <w:r w:rsidRPr="008B158C">
              <w:rPr>
                <w:b/>
                <w:color w:val="0000FF"/>
                <w:sz w:val="28"/>
                <w:szCs w:val="28"/>
              </w:rPr>
              <w:t>c 3:</w:t>
            </w:r>
            <w:r w:rsidRPr="008B158C">
              <w:rPr>
                <w:b/>
                <w:bCs/>
                <w:color w:val="0815B8"/>
                <w:sz w:val="28"/>
                <w:szCs w:val="28"/>
                <w:lang w:val="vi-VN"/>
              </w:rPr>
              <w:t>Báo cáo, thảo luận</w:t>
            </w:r>
          </w:p>
          <w:p w14:paraId="7A4A06A1" w14:textId="77777777" w:rsidR="00FF2B1E" w:rsidRPr="008B158C" w:rsidRDefault="00FF2B1E" w:rsidP="00FF2B1E">
            <w:pPr>
              <w:jc w:val="both"/>
              <w:rPr>
                <w:color w:val="000000"/>
                <w:sz w:val="28"/>
                <w:szCs w:val="28"/>
              </w:rPr>
            </w:pPr>
            <w:r w:rsidRPr="008B158C">
              <w:rPr>
                <w:b/>
                <w:bCs/>
                <w:color w:val="000000"/>
                <w:sz w:val="28"/>
                <w:szCs w:val="28"/>
                <w:lang w:val="vi-VN"/>
              </w:rPr>
              <w:t>GV</w:t>
            </w:r>
            <w:r w:rsidRPr="008B158C">
              <w:rPr>
                <w:color w:val="000000"/>
                <w:sz w:val="28"/>
                <w:szCs w:val="28"/>
                <w:lang w:val="vi-VN"/>
              </w:rPr>
              <w:t xml:space="preserve">: </w:t>
            </w:r>
            <w:r w:rsidRPr="008B158C">
              <w:rPr>
                <w:color w:val="000000"/>
                <w:sz w:val="28"/>
                <w:szCs w:val="28"/>
              </w:rPr>
              <w:t>Y</w:t>
            </w:r>
            <w:r w:rsidRPr="008B158C">
              <w:rPr>
                <w:color w:val="000000"/>
                <w:sz w:val="28"/>
                <w:szCs w:val="28"/>
                <w:lang w:val="vi-VN"/>
              </w:rPr>
              <w:t xml:space="preserve">êu cầu </w:t>
            </w:r>
            <w:r w:rsidRPr="008B158C">
              <w:rPr>
                <w:color w:val="000000"/>
                <w:sz w:val="28"/>
                <w:szCs w:val="28"/>
              </w:rPr>
              <w:t>đại diện 2 - 3 cặp trình bày phiếu.</w:t>
            </w:r>
          </w:p>
          <w:p w14:paraId="04ED45B4" w14:textId="77777777" w:rsidR="00FF2B1E" w:rsidRPr="008B158C" w:rsidRDefault="00FF2B1E" w:rsidP="00FF2B1E">
            <w:pPr>
              <w:jc w:val="both"/>
              <w:rPr>
                <w:color w:val="000000"/>
                <w:sz w:val="28"/>
                <w:szCs w:val="28"/>
                <w:lang w:val="vi-VN"/>
              </w:rPr>
            </w:pPr>
            <w:r w:rsidRPr="008B158C">
              <w:rPr>
                <w:b/>
                <w:bCs/>
                <w:color w:val="000000"/>
                <w:sz w:val="28"/>
                <w:szCs w:val="28"/>
                <w:lang w:val="vi-VN"/>
              </w:rPr>
              <w:t>HS</w:t>
            </w:r>
            <w:r w:rsidRPr="008B158C">
              <w:rPr>
                <w:color w:val="000000"/>
                <w:sz w:val="28"/>
                <w:szCs w:val="28"/>
                <w:lang w:val="vi-VN"/>
              </w:rPr>
              <w:t>:</w:t>
            </w:r>
          </w:p>
          <w:p w14:paraId="1D97BD92" w14:textId="77777777" w:rsidR="00FF2B1E" w:rsidRPr="008B158C" w:rsidRDefault="00FF2B1E" w:rsidP="00FF2B1E">
            <w:pPr>
              <w:jc w:val="both"/>
              <w:rPr>
                <w:color w:val="000000"/>
                <w:sz w:val="28"/>
                <w:szCs w:val="28"/>
              </w:rPr>
            </w:pPr>
            <w:r w:rsidRPr="008B158C">
              <w:rPr>
                <w:color w:val="000000"/>
                <w:sz w:val="28"/>
                <w:szCs w:val="28"/>
                <w:lang w:val="vi-VN"/>
              </w:rPr>
              <w:t xml:space="preserve">- Trình bày kết quả </w:t>
            </w:r>
          </w:p>
          <w:p w14:paraId="61503FD6" w14:textId="77777777" w:rsidR="00FF2B1E" w:rsidRPr="008B158C" w:rsidRDefault="00FF2B1E" w:rsidP="00FF2B1E">
            <w:pPr>
              <w:jc w:val="both"/>
              <w:rPr>
                <w:color w:val="000000"/>
                <w:sz w:val="28"/>
                <w:szCs w:val="28"/>
              </w:rPr>
            </w:pPr>
            <w:r w:rsidRPr="008B158C">
              <w:rPr>
                <w:color w:val="000000"/>
                <w:sz w:val="28"/>
                <w:szCs w:val="28"/>
                <w:lang w:val="vi-VN"/>
              </w:rPr>
              <w:t>- Nhận xét và bổ sung (nếu cần).</w:t>
            </w:r>
          </w:p>
          <w:p w14:paraId="5EADDE9D" w14:textId="77777777" w:rsidR="00FF2B1E" w:rsidRPr="008B158C" w:rsidRDefault="00FF2B1E" w:rsidP="00FF2B1E">
            <w:pPr>
              <w:jc w:val="both"/>
              <w:rPr>
                <w:b/>
                <w:bCs/>
                <w:color w:val="000000"/>
                <w:sz w:val="28"/>
                <w:szCs w:val="28"/>
              </w:rPr>
            </w:pPr>
          </w:p>
          <w:p w14:paraId="4F422020" w14:textId="77777777" w:rsidR="00FF2B1E" w:rsidRPr="008B158C" w:rsidRDefault="00FF2B1E" w:rsidP="00FF2B1E">
            <w:pPr>
              <w:jc w:val="both"/>
              <w:rPr>
                <w:b/>
                <w:bCs/>
                <w:color w:val="2203BD"/>
                <w:sz w:val="28"/>
                <w:szCs w:val="28"/>
              </w:rPr>
            </w:pPr>
            <w:r w:rsidRPr="008B158C">
              <w:rPr>
                <w:b/>
                <w:color w:val="0000FF"/>
                <w:sz w:val="28"/>
                <w:szCs w:val="28"/>
              </w:rPr>
              <w:t>B</w:t>
            </w:r>
            <w:r w:rsidRPr="008B158C">
              <w:rPr>
                <w:rFonts w:cs="Calibri"/>
                <w:b/>
                <w:color w:val="0000FF"/>
                <w:sz w:val="28"/>
                <w:szCs w:val="28"/>
              </w:rPr>
              <w:t>ướ</w:t>
            </w:r>
            <w:r w:rsidRPr="008B158C">
              <w:rPr>
                <w:b/>
                <w:color w:val="0000FF"/>
                <w:sz w:val="28"/>
                <w:szCs w:val="28"/>
              </w:rPr>
              <w:t>c 4:</w:t>
            </w:r>
            <w:r w:rsidRPr="008B158C">
              <w:rPr>
                <w:b/>
                <w:color w:val="4824FC"/>
                <w:sz w:val="28"/>
                <w:szCs w:val="28"/>
                <w:lang w:val="de-DE"/>
              </w:rPr>
              <w:t xml:space="preserve"> Đánh giá kết quả thực hiện nhiệm vụ</w:t>
            </w:r>
            <w:r w:rsidRPr="008B158C">
              <w:rPr>
                <w:b/>
                <w:bCs/>
                <w:color w:val="2203BD"/>
                <w:sz w:val="28"/>
                <w:szCs w:val="28"/>
                <w:lang w:val="vi-VN"/>
              </w:rPr>
              <w:t>(GV)</w:t>
            </w:r>
          </w:p>
          <w:p w14:paraId="36D74577" w14:textId="77777777" w:rsidR="00FF2B1E" w:rsidRPr="008B158C" w:rsidRDefault="00FF2B1E" w:rsidP="00FF2B1E">
            <w:pPr>
              <w:jc w:val="both"/>
              <w:rPr>
                <w:rFonts w:eastAsia="Calibri"/>
                <w:color w:val="000000"/>
                <w:sz w:val="28"/>
                <w:szCs w:val="28"/>
                <w:lang w:val="vi-VN"/>
              </w:rPr>
            </w:pPr>
            <w:r w:rsidRPr="008B158C">
              <w:rPr>
                <w:rFonts w:eastAsia="Calibri"/>
                <w:color w:val="000000"/>
                <w:sz w:val="28"/>
                <w:szCs w:val="28"/>
                <w:lang w:val="vi-VN"/>
              </w:rPr>
              <w:t>- Nhận xét sản phẩm của HS và chốt kiến thức.</w:t>
            </w:r>
          </w:p>
          <w:p w14:paraId="7B90B7E6" w14:textId="77777777" w:rsidR="00FF2B1E" w:rsidRPr="008B158C" w:rsidRDefault="00FF2B1E" w:rsidP="00FF2B1E">
            <w:pPr>
              <w:rPr>
                <w:bCs/>
                <w:color w:val="000000"/>
                <w:sz w:val="28"/>
                <w:szCs w:val="28"/>
                <w:lang w:val="nl-NL"/>
              </w:rPr>
            </w:pPr>
            <w:r w:rsidRPr="008B158C">
              <w:rPr>
                <w:rFonts w:eastAsia="Calibri"/>
                <w:color w:val="000000"/>
                <w:sz w:val="28"/>
                <w:szCs w:val="28"/>
                <w:lang w:val="vi-VN"/>
              </w:rPr>
              <w:t>- Kết nối với đề mục</w:t>
            </w:r>
            <w:r w:rsidRPr="008B158C">
              <w:rPr>
                <w:rFonts w:eastAsia="Calibri"/>
                <w:color w:val="000000"/>
                <w:sz w:val="28"/>
                <w:szCs w:val="28"/>
              </w:rPr>
              <w:t>: định hướng.</w:t>
            </w:r>
          </w:p>
        </w:tc>
        <w:tc>
          <w:tcPr>
            <w:tcW w:w="4212" w:type="dxa"/>
            <w:shd w:val="clear" w:color="auto" w:fill="auto"/>
          </w:tcPr>
          <w:p w14:paraId="79EBF24E" w14:textId="77777777" w:rsidR="00FF2B1E" w:rsidRPr="008B158C" w:rsidRDefault="00FF2B1E" w:rsidP="00FF2B1E">
            <w:pPr>
              <w:pStyle w:val="ListParagraph"/>
              <w:spacing w:before="0" w:after="0"/>
              <w:ind w:left="0"/>
              <w:jc w:val="both"/>
              <w:rPr>
                <w:b/>
                <w:bCs/>
                <w:color w:val="auto"/>
                <w:szCs w:val="28"/>
                <w:lang w:val="vi-VN"/>
              </w:rPr>
            </w:pPr>
            <w:r w:rsidRPr="008B158C">
              <w:rPr>
                <w:b/>
                <w:szCs w:val="28"/>
                <w:lang w:val="pt-BR"/>
              </w:rPr>
              <w:t xml:space="preserve">I. </w:t>
            </w:r>
            <w:r w:rsidRPr="008B158C">
              <w:rPr>
                <w:b/>
                <w:bCs/>
                <w:color w:val="auto"/>
                <w:szCs w:val="28"/>
              </w:rPr>
              <w:t>ĐỊNH HƯỚNG</w:t>
            </w:r>
          </w:p>
          <w:p w14:paraId="6BBB8EFF" w14:textId="77777777" w:rsidR="00FF2B1E" w:rsidRPr="008B158C" w:rsidRDefault="00FF2B1E" w:rsidP="00FF2B1E">
            <w:pPr>
              <w:contextualSpacing/>
              <w:jc w:val="both"/>
              <w:rPr>
                <w:rFonts w:eastAsia="Calibri"/>
                <w:color w:val="000000"/>
                <w:sz w:val="28"/>
                <w:szCs w:val="28"/>
              </w:rPr>
            </w:pPr>
            <w:r w:rsidRPr="008B158C">
              <w:rPr>
                <w:rFonts w:eastAsia="Calibri"/>
                <w:b/>
                <w:color w:val="000000"/>
                <w:sz w:val="28"/>
                <w:szCs w:val="28"/>
              </w:rPr>
              <w:t>1. Đề bài:</w:t>
            </w:r>
          </w:p>
          <w:p w14:paraId="1569C5CC" w14:textId="77777777" w:rsidR="00FF2B1E" w:rsidRPr="008B158C" w:rsidRDefault="00FF2B1E" w:rsidP="00FF2B1E">
            <w:pPr>
              <w:jc w:val="both"/>
              <w:rPr>
                <w:rFonts w:eastAsia="Calibri"/>
                <w:i/>
                <w:color w:val="000000"/>
                <w:sz w:val="28"/>
                <w:szCs w:val="28"/>
              </w:rPr>
            </w:pPr>
            <w:r w:rsidRPr="008B158C">
              <w:rPr>
                <w:rFonts w:eastAsia="Calibri"/>
                <w:i/>
                <w:color w:val="000000"/>
                <w:sz w:val="28"/>
                <w:szCs w:val="28"/>
              </w:rPr>
              <w:t xml:space="preserve">Viết đoạn văn ghi lại cảm nghĩ về một trong hai bài thơ lục bát “ À ơi tay mẹ”, “ Về thăm mẹ” hoặc về một bài ca dao Việt Nam đã học.  </w:t>
            </w:r>
          </w:p>
          <w:p w14:paraId="15D5F203" w14:textId="77777777" w:rsidR="00FF2B1E" w:rsidRPr="008B158C" w:rsidRDefault="00FF2B1E" w:rsidP="00FF2B1E">
            <w:pPr>
              <w:jc w:val="both"/>
              <w:rPr>
                <w:rFonts w:eastAsia="Calibri"/>
                <w:color w:val="000000"/>
                <w:sz w:val="28"/>
                <w:szCs w:val="28"/>
              </w:rPr>
            </w:pPr>
          </w:p>
          <w:p w14:paraId="4BB21AD5" w14:textId="77777777" w:rsidR="00FF2B1E" w:rsidRPr="008B158C" w:rsidRDefault="00FF2B1E" w:rsidP="00FF2B1E">
            <w:pPr>
              <w:jc w:val="both"/>
              <w:rPr>
                <w:b/>
                <w:iCs/>
                <w:color w:val="000000"/>
                <w:sz w:val="28"/>
                <w:szCs w:val="28"/>
                <w:lang w:val="vi-VN" w:eastAsia="vi-VN"/>
              </w:rPr>
            </w:pPr>
            <w:r w:rsidRPr="008B158C">
              <w:rPr>
                <w:b/>
                <w:iCs/>
                <w:color w:val="000000"/>
                <w:sz w:val="28"/>
                <w:szCs w:val="28"/>
              </w:rPr>
              <w:t>2. Các yêu cầu</w:t>
            </w:r>
          </w:p>
          <w:p w14:paraId="0ABC2AA2" w14:textId="77777777" w:rsidR="00FF2B1E" w:rsidRPr="008B158C" w:rsidRDefault="00FF2B1E" w:rsidP="00FF2B1E">
            <w:pPr>
              <w:jc w:val="both"/>
              <w:rPr>
                <w:color w:val="000000"/>
                <w:sz w:val="28"/>
                <w:szCs w:val="28"/>
                <w:lang w:eastAsia="vi-VN"/>
              </w:rPr>
            </w:pPr>
            <w:r w:rsidRPr="008B158C">
              <w:rPr>
                <w:color w:val="000000"/>
                <w:sz w:val="28"/>
                <w:szCs w:val="28"/>
                <w:lang w:eastAsia="vi-VN"/>
              </w:rPr>
              <w:t>- Đoạn văn: Bắt đầu đầu chữ viết hoa, kết thúc là dấu chấm xuống dòng. Có 3 phần: Mở đoạn, thân đoạn, kết đoạn</w:t>
            </w:r>
          </w:p>
          <w:p w14:paraId="6FBC46BD" w14:textId="77777777" w:rsidR="00FF2B1E" w:rsidRPr="008B158C" w:rsidRDefault="00FF2B1E" w:rsidP="00FF2B1E">
            <w:pPr>
              <w:tabs>
                <w:tab w:val="left" w:pos="142"/>
                <w:tab w:val="left" w:pos="284"/>
              </w:tabs>
              <w:autoSpaceDE w:val="0"/>
              <w:autoSpaceDN w:val="0"/>
              <w:adjustRightInd w:val="0"/>
              <w:jc w:val="both"/>
              <w:rPr>
                <w:color w:val="000000"/>
                <w:sz w:val="28"/>
                <w:szCs w:val="28"/>
              </w:rPr>
            </w:pPr>
            <w:r w:rsidRPr="008B158C">
              <w:rPr>
                <w:color w:val="000000"/>
                <w:sz w:val="28"/>
                <w:szCs w:val="28"/>
              </w:rPr>
              <w:t>- Gi</w:t>
            </w:r>
            <w:r w:rsidRPr="008B158C">
              <w:rPr>
                <w:color w:val="000000"/>
                <w:sz w:val="28"/>
                <w:szCs w:val="28"/>
                <w:lang w:val="vi-VN"/>
              </w:rPr>
              <w:t>ới thiệu b</w:t>
            </w:r>
            <w:r w:rsidRPr="008B158C">
              <w:rPr>
                <w:color w:val="000000"/>
                <w:sz w:val="28"/>
                <w:szCs w:val="28"/>
              </w:rPr>
              <w:t>ài thơ, tác gi</w:t>
            </w:r>
            <w:r w:rsidRPr="008B158C">
              <w:rPr>
                <w:color w:val="000000"/>
                <w:sz w:val="28"/>
                <w:szCs w:val="28"/>
                <w:lang w:val="vi-VN"/>
              </w:rPr>
              <w:t>ả (nếu c</w:t>
            </w:r>
            <w:r w:rsidRPr="008B158C">
              <w:rPr>
                <w:color w:val="000000"/>
                <w:sz w:val="28"/>
                <w:szCs w:val="28"/>
              </w:rPr>
              <w:t>ó);</w:t>
            </w:r>
          </w:p>
          <w:p w14:paraId="24F2C237" w14:textId="77777777" w:rsidR="00FF2B1E" w:rsidRPr="008B158C" w:rsidRDefault="00FF2B1E" w:rsidP="00FF2B1E">
            <w:pPr>
              <w:tabs>
                <w:tab w:val="left" w:pos="142"/>
                <w:tab w:val="left" w:pos="284"/>
              </w:tabs>
              <w:autoSpaceDE w:val="0"/>
              <w:autoSpaceDN w:val="0"/>
              <w:adjustRightInd w:val="0"/>
              <w:jc w:val="both"/>
              <w:rPr>
                <w:color w:val="000000"/>
                <w:sz w:val="28"/>
                <w:szCs w:val="28"/>
              </w:rPr>
            </w:pPr>
            <w:r w:rsidRPr="008B158C">
              <w:rPr>
                <w:color w:val="000000"/>
                <w:sz w:val="28"/>
                <w:szCs w:val="28"/>
              </w:rPr>
              <w:t>- Nêu đư</w:t>
            </w:r>
            <w:r w:rsidRPr="008B158C">
              <w:rPr>
                <w:color w:val="000000"/>
                <w:sz w:val="28"/>
                <w:szCs w:val="28"/>
                <w:lang w:val="vi-VN"/>
              </w:rPr>
              <w:t>ợc cảm x</w:t>
            </w:r>
            <w:r w:rsidRPr="008B158C">
              <w:rPr>
                <w:color w:val="000000"/>
                <w:sz w:val="28"/>
                <w:szCs w:val="28"/>
              </w:rPr>
              <w:t>úc v</w:t>
            </w:r>
            <w:r w:rsidRPr="008B158C">
              <w:rPr>
                <w:color w:val="000000"/>
                <w:sz w:val="28"/>
                <w:szCs w:val="28"/>
                <w:lang w:val="vi-VN"/>
              </w:rPr>
              <w:t>ề nội dung ch</w:t>
            </w:r>
            <w:r w:rsidRPr="008B158C">
              <w:rPr>
                <w:color w:val="000000"/>
                <w:sz w:val="28"/>
                <w:szCs w:val="28"/>
              </w:rPr>
              <w:t>ính ho</w:t>
            </w:r>
            <w:r w:rsidRPr="008B158C">
              <w:rPr>
                <w:color w:val="000000"/>
                <w:sz w:val="28"/>
                <w:szCs w:val="28"/>
                <w:lang w:val="vi-VN"/>
              </w:rPr>
              <w:t>ặc một số kh</w:t>
            </w:r>
            <w:r w:rsidRPr="008B158C">
              <w:rPr>
                <w:color w:val="000000"/>
                <w:sz w:val="28"/>
                <w:szCs w:val="28"/>
              </w:rPr>
              <w:t>ía c</w:t>
            </w:r>
            <w:r w:rsidRPr="008B158C">
              <w:rPr>
                <w:color w:val="000000"/>
                <w:sz w:val="28"/>
                <w:szCs w:val="28"/>
                <w:lang w:val="vi-VN"/>
              </w:rPr>
              <w:t>ạnh nội dung của b</w:t>
            </w:r>
            <w:r w:rsidRPr="008B158C">
              <w:rPr>
                <w:color w:val="000000"/>
                <w:sz w:val="28"/>
                <w:szCs w:val="28"/>
              </w:rPr>
              <w:t>ài thơ;</w:t>
            </w:r>
          </w:p>
          <w:p w14:paraId="10116DB5" w14:textId="77777777" w:rsidR="00FF2B1E" w:rsidRPr="008B158C" w:rsidRDefault="00FF2B1E" w:rsidP="00FF2B1E">
            <w:pPr>
              <w:jc w:val="both"/>
              <w:rPr>
                <w:color w:val="000000"/>
                <w:sz w:val="28"/>
                <w:szCs w:val="28"/>
                <w:lang w:val="vi-VN" w:eastAsia="vi-VN"/>
              </w:rPr>
            </w:pPr>
            <w:r w:rsidRPr="008B158C">
              <w:rPr>
                <w:color w:val="000000"/>
                <w:sz w:val="28"/>
                <w:szCs w:val="28"/>
              </w:rPr>
              <w:t>- Th</w:t>
            </w:r>
            <w:r w:rsidRPr="008B158C">
              <w:rPr>
                <w:color w:val="000000"/>
                <w:sz w:val="28"/>
                <w:szCs w:val="28"/>
                <w:lang w:val="vi-VN"/>
              </w:rPr>
              <w:t>ể hiện được cảm nhận về một số yếu tố h</w:t>
            </w:r>
            <w:r w:rsidRPr="008B158C">
              <w:rPr>
                <w:color w:val="000000"/>
                <w:sz w:val="28"/>
                <w:szCs w:val="28"/>
              </w:rPr>
              <w:t>ình th</w:t>
            </w:r>
            <w:r w:rsidRPr="008B158C">
              <w:rPr>
                <w:color w:val="000000"/>
                <w:sz w:val="28"/>
                <w:szCs w:val="28"/>
                <w:lang w:val="vi-VN"/>
              </w:rPr>
              <w:t>ức nghệ thuật của b</w:t>
            </w:r>
            <w:r w:rsidRPr="008B158C">
              <w:rPr>
                <w:color w:val="000000"/>
                <w:sz w:val="28"/>
                <w:szCs w:val="28"/>
              </w:rPr>
              <w:t>ài thơ (th</w:t>
            </w:r>
            <w:r w:rsidRPr="008B158C">
              <w:rPr>
                <w:color w:val="000000"/>
                <w:sz w:val="28"/>
                <w:szCs w:val="28"/>
                <w:lang w:val="vi-VN"/>
              </w:rPr>
              <w:t>ể thơ, từ ngữ, h</w:t>
            </w:r>
            <w:r w:rsidRPr="008B158C">
              <w:rPr>
                <w:color w:val="000000"/>
                <w:sz w:val="28"/>
                <w:szCs w:val="28"/>
              </w:rPr>
              <w:t xml:space="preserve">ình </w:t>
            </w:r>
            <w:r w:rsidRPr="008B158C">
              <w:rPr>
                <w:color w:val="000000"/>
                <w:sz w:val="28"/>
                <w:szCs w:val="28"/>
                <w:lang w:val="vi-VN"/>
              </w:rPr>
              <w:t>ảnh, biện ph</w:t>
            </w:r>
            <w:r w:rsidRPr="008B158C">
              <w:rPr>
                <w:color w:val="000000"/>
                <w:sz w:val="28"/>
                <w:szCs w:val="28"/>
              </w:rPr>
              <w:t>áp tu t</w:t>
            </w:r>
            <w:r w:rsidRPr="008B158C">
              <w:rPr>
                <w:color w:val="000000"/>
                <w:sz w:val="28"/>
                <w:szCs w:val="28"/>
                <w:lang w:val="vi-VN"/>
              </w:rPr>
              <w:t>ừ, v.v…)</w:t>
            </w:r>
          </w:p>
        </w:tc>
      </w:tr>
    </w:tbl>
    <w:p w14:paraId="3162B575" w14:textId="77777777" w:rsidR="00FF2B1E" w:rsidRPr="00EB163A" w:rsidRDefault="00FF2B1E" w:rsidP="00FF2B1E">
      <w:pPr>
        <w:autoSpaceDE w:val="0"/>
        <w:autoSpaceDN w:val="0"/>
        <w:adjustRightInd w:val="0"/>
        <w:jc w:val="center"/>
        <w:rPr>
          <w:rFonts w:eastAsia="Calibri"/>
          <w:b/>
          <w:bCs/>
          <w:color w:val="FF0000"/>
          <w:sz w:val="28"/>
          <w:szCs w:val="28"/>
        </w:rPr>
      </w:pPr>
    </w:p>
    <w:p w14:paraId="32D822F8" w14:textId="77777777" w:rsidR="00FF2B1E" w:rsidRPr="00D61AFF" w:rsidRDefault="00FF2B1E" w:rsidP="00FF2B1E">
      <w:pPr>
        <w:tabs>
          <w:tab w:val="left" w:pos="2700"/>
        </w:tabs>
        <w:jc w:val="center"/>
        <w:rPr>
          <w:rFonts w:eastAsia="Calibri"/>
          <w:b/>
          <w:bCs/>
          <w:color w:val="FF0000"/>
          <w:sz w:val="28"/>
          <w:szCs w:val="28"/>
        </w:rPr>
      </w:pPr>
      <w:r>
        <w:rPr>
          <w:rFonts w:eastAsia="Calibri"/>
          <w:b/>
          <w:bCs/>
          <w:color w:val="FF0000"/>
          <w:sz w:val="28"/>
          <w:szCs w:val="28"/>
        </w:rPr>
        <w:t>3</w:t>
      </w:r>
      <w:r w:rsidRPr="00D61AFF">
        <w:rPr>
          <w:rFonts w:eastAsia="Calibri"/>
          <w:b/>
          <w:bCs/>
          <w:color w:val="FF0000"/>
          <w:sz w:val="28"/>
          <w:szCs w:val="28"/>
        </w:rPr>
        <w:t xml:space="preserve">. Hoạt động </w:t>
      </w:r>
      <w:r>
        <w:rPr>
          <w:rFonts w:eastAsia="Calibri"/>
          <w:b/>
          <w:bCs/>
          <w:color w:val="FF0000"/>
          <w:sz w:val="28"/>
          <w:szCs w:val="28"/>
        </w:rPr>
        <w:t>3</w:t>
      </w:r>
      <w:r w:rsidRPr="00D61AFF">
        <w:rPr>
          <w:rFonts w:eastAsia="Calibri"/>
          <w:b/>
          <w:bCs/>
          <w:color w:val="FF0000"/>
          <w:sz w:val="28"/>
          <w:szCs w:val="28"/>
        </w:rPr>
        <w:t xml:space="preserve">: </w:t>
      </w:r>
      <w:r>
        <w:rPr>
          <w:rFonts w:eastAsia="Calibri"/>
          <w:b/>
          <w:bCs/>
          <w:color w:val="FF0000"/>
          <w:sz w:val="28"/>
          <w:szCs w:val="28"/>
        </w:rPr>
        <w:t>Luyện tập</w:t>
      </w:r>
    </w:p>
    <w:p w14:paraId="28C2594A" w14:textId="77777777" w:rsidR="00FF2B1E" w:rsidRPr="00EB163A" w:rsidRDefault="00FF2B1E" w:rsidP="00FF2B1E">
      <w:pPr>
        <w:autoSpaceDE w:val="0"/>
        <w:autoSpaceDN w:val="0"/>
        <w:adjustRightInd w:val="0"/>
        <w:jc w:val="center"/>
        <w:rPr>
          <w:rFonts w:eastAsia="Calibri"/>
          <w:b/>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1"/>
      </w:tblGrid>
      <w:tr w:rsidR="00FF2B1E" w14:paraId="3731023A" w14:textId="77777777" w:rsidTr="00FF2B1E">
        <w:tc>
          <w:tcPr>
            <w:tcW w:w="9282" w:type="dxa"/>
            <w:gridSpan w:val="2"/>
            <w:shd w:val="clear" w:color="auto" w:fill="auto"/>
          </w:tcPr>
          <w:p w14:paraId="42E83384" w14:textId="77777777" w:rsidR="00FF2B1E" w:rsidRPr="008B158C" w:rsidRDefault="00FF2B1E" w:rsidP="00FF2B1E">
            <w:pPr>
              <w:tabs>
                <w:tab w:val="left" w:pos="2700"/>
              </w:tabs>
              <w:jc w:val="center"/>
              <w:rPr>
                <w:rFonts w:eastAsia="Calibri"/>
                <w:b/>
                <w:i/>
                <w:color w:val="FF0000"/>
                <w:sz w:val="28"/>
                <w:szCs w:val="28"/>
              </w:rPr>
            </w:pPr>
            <w:r w:rsidRPr="008B158C">
              <w:rPr>
                <w:rFonts w:eastAsia="Calibri"/>
                <w:b/>
                <w:color w:val="FF0000"/>
                <w:sz w:val="28"/>
                <w:szCs w:val="28"/>
              </w:rPr>
              <w:t>Nhiệm vụ 1:Thực hành</w:t>
            </w:r>
          </w:p>
          <w:p w14:paraId="610D1B4E" w14:textId="77777777" w:rsidR="00FF2B1E" w:rsidRPr="008B158C" w:rsidRDefault="00FF2B1E" w:rsidP="00FF2B1E">
            <w:pPr>
              <w:jc w:val="both"/>
              <w:rPr>
                <w:rFonts w:eastAsia="Calibri"/>
                <w:color w:val="000000"/>
                <w:sz w:val="28"/>
                <w:szCs w:val="28"/>
                <w:lang w:val="vi-VN"/>
              </w:rPr>
            </w:pPr>
            <w:r w:rsidRPr="008B158C">
              <w:rPr>
                <w:rFonts w:eastAsia="Calibri"/>
                <w:i/>
                <w:color w:val="FF0000"/>
                <w:sz w:val="28"/>
                <w:szCs w:val="18"/>
                <w:lang w:val="vi-VN"/>
              </w:rPr>
              <w:t>a) Mục tiêu:</w:t>
            </w:r>
            <w:r w:rsidRPr="008B158C">
              <w:rPr>
                <w:rFonts w:eastAsia="Calibri"/>
                <w:color w:val="000000"/>
                <w:sz w:val="28"/>
                <w:szCs w:val="28"/>
                <w:lang w:val="vi-VN"/>
              </w:rPr>
              <w:t xml:space="preserve"> - Biết viết </w:t>
            </w:r>
            <w:r w:rsidRPr="008B158C">
              <w:rPr>
                <w:rFonts w:eastAsia="Calibri"/>
                <w:color w:val="000000"/>
                <w:sz w:val="28"/>
                <w:szCs w:val="28"/>
              </w:rPr>
              <w:t>đoạn văn ghi lại cảm nghĩ về bài thơ lục bát: tìm ý, lập dàn ý, viết đoạn</w:t>
            </w:r>
            <w:r w:rsidRPr="008B158C">
              <w:rPr>
                <w:rFonts w:eastAsia="Calibri"/>
                <w:color w:val="000000"/>
                <w:sz w:val="28"/>
                <w:szCs w:val="28"/>
                <w:lang w:val="vi-VN"/>
              </w:rPr>
              <w:t xml:space="preserve"> </w:t>
            </w:r>
          </w:p>
          <w:p w14:paraId="4EDD5CB2"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rPr>
              <w:t xml:space="preserve">                   - Tập trung vào các chi tiết đặc sắc .</w:t>
            </w:r>
          </w:p>
          <w:p w14:paraId="1D39FEF2"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rPr>
              <w:t xml:space="preserve">                   </w:t>
            </w:r>
            <w:r w:rsidRPr="008B158C">
              <w:rPr>
                <w:rFonts w:eastAsia="Calibri"/>
                <w:color w:val="000000"/>
                <w:sz w:val="28"/>
                <w:szCs w:val="28"/>
                <w:lang w:val="vi-VN"/>
              </w:rPr>
              <w:t>- Lựa</w:t>
            </w:r>
            <w:r w:rsidRPr="008B158C">
              <w:rPr>
                <w:rFonts w:eastAsia="Calibri"/>
                <w:color w:val="000000"/>
                <w:sz w:val="28"/>
                <w:szCs w:val="28"/>
              </w:rPr>
              <w:t xml:space="preserve"> chọn từ ngữ bày tỏ xảm xúc, suy nghĩ riêng của bản thân</w:t>
            </w:r>
          </w:p>
          <w:p w14:paraId="54F63B11" w14:textId="77777777" w:rsidR="00FF2B1E" w:rsidRPr="008B158C" w:rsidRDefault="00FF2B1E" w:rsidP="00FF2B1E">
            <w:pPr>
              <w:jc w:val="both"/>
              <w:rPr>
                <w:rFonts w:eastAsia="Calibri"/>
                <w:color w:val="000000"/>
                <w:sz w:val="28"/>
                <w:szCs w:val="28"/>
                <w:lang w:val="vi-VN"/>
              </w:rPr>
            </w:pPr>
            <w:r w:rsidRPr="008B158C">
              <w:rPr>
                <w:rFonts w:eastAsia="Calibri"/>
                <w:i/>
                <w:color w:val="FF0000"/>
                <w:sz w:val="28"/>
                <w:szCs w:val="28"/>
                <w:lang w:val="vi-VN"/>
              </w:rPr>
              <w:lastRenderedPageBreak/>
              <w:t>b) Nội dung:</w:t>
            </w:r>
          </w:p>
          <w:p w14:paraId="0544DB03" w14:textId="77777777" w:rsidR="00FF2B1E" w:rsidRPr="008B158C" w:rsidRDefault="00FF2B1E" w:rsidP="00FF2B1E">
            <w:pPr>
              <w:jc w:val="both"/>
              <w:rPr>
                <w:rFonts w:eastAsia="Calibri"/>
                <w:color w:val="000000"/>
                <w:sz w:val="28"/>
                <w:szCs w:val="28"/>
              </w:rPr>
            </w:pPr>
            <w:r w:rsidRPr="008B158C">
              <w:rPr>
                <w:rFonts w:eastAsia="Calibri"/>
                <w:b/>
                <w:bCs/>
                <w:color w:val="000000"/>
                <w:sz w:val="28"/>
                <w:szCs w:val="28"/>
              </w:rPr>
              <w:t xml:space="preserve">        </w:t>
            </w:r>
            <w:r w:rsidRPr="008B158C">
              <w:rPr>
                <w:rFonts w:eastAsia="Calibri"/>
                <w:b/>
                <w:bCs/>
                <w:color w:val="000000"/>
                <w:sz w:val="28"/>
                <w:szCs w:val="28"/>
                <w:lang w:val="vi-VN"/>
              </w:rPr>
              <w:t xml:space="preserve">- </w:t>
            </w:r>
            <w:r w:rsidRPr="008B158C">
              <w:rPr>
                <w:rFonts w:eastAsia="Calibri"/>
                <w:bCs/>
                <w:color w:val="000000"/>
                <w:sz w:val="28"/>
                <w:szCs w:val="28"/>
              </w:rPr>
              <w:t>HS thực hiện yêu cầu trong</w:t>
            </w:r>
            <w:r w:rsidRPr="008B158C">
              <w:rPr>
                <w:rFonts w:eastAsia="Calibri"/>
                <w:b/>
                <w:bCs/>
                <w:color w:val="000000"/>
                <w:sz w:val="28"/>
                <w:szCs w:val="28"/>
              </w:rPr>
              <w:t xml:space="preserve"> </w:t>
            </w:r>
            <w:r w:rsidRPr="008B158C">
              <w:rPr>
                <w:rFonts w:eastAsia="Calibri"/>
                <w:bCs/>
                <w:color w:val="000000"/>
                <w:sz w:val="28"/>
                <w:szCs w:val="28"/>
              </w:rPr>
              <w:t>p</w:t>
            </w:r>
            <w:r w:rsidRPr="008B158C">
              <w:rPr>
                <w:rFonts w:eastAsia="Calibri"/>
                <w:color w:val="000000"/>
                <w:sz w:val="28"/>
                <w:szCs w:val="28"/>
              </w:rPr>
              <w:t>hiếu học tập số 2</w:t>
            </w:r>
          </w:p>
          <w:p w14:paraId="3D92C1C8" w14:textId="77777777" w:rsidR="00FF2B1E" w:rsidRPr="008B158C" w:rsidRDefault="00FF2B1E" w:rsidP="00FF2B1E">
            <w:pPr>
              <w:jc w:val="both"/>
              <w:rPr>
                <w:rFonts w:eastAsia="Calibri"/>
                <w:color w:val="000000"/>
                <w:sz w:val="28"/>
                <w:szCs w:val="28"/>
                <w:lang w:val="vi-VN"/>
              </w:rPr>
            </w:pPr>
            <w:r w:rsidRPr="008B158C">
              <w:rPr>
                <w:rFonts w:eastAsia="Calibri"/>
                <w:color w:val="000000"/>
                <w:sz w:val="28"/>
                <w:szCs w:val="28"/>
              </w:rPr>
              <w:t xml:space="preserve">         </w:t>
            </w:r>
            <w:r w:rsidRPr="008B158C">
              <w:rPr>
                <w:rFonts w:eastAsia="Calibri"/>
                <w:color w:val="000000"/>
                <w:sz w:val="28"/>
                <w:szCs w:val="28"/>
                <w:lang w:val="vi-VN"/>
              </w:rPr>
              <w:t xml:space="preserve">- HS suy nghĩ cá nhân và trả lời </w:t>
            </w:r>
            <w:r w:rsidRPr="008B158C">
              <w:rPr>
                <w:rFonts w:eastAsia="Calibri"/>
                <w:color w:val="000000"/>
                <w:sz w:val="28"/>
                <w:szCs w:val="28"/>
              </w:rPr>
              <w:t>độc lập vào phiếu</w:t>
            </w:r>
            <w:r w:rsidRPr="008B158C">
              <w:rPr>
                <w:rFonts w:eastAsia="Calibri"/>
                <w:color w:val="000000"/>
                <w:sz w:val="28"/>
                <w:szCs w:val="28"/>
                <w:lang w:val="vi-VN"/>
              </w:rPr>
              <w:t>.</w:t>
            </w:r>
          </w:p>
          <w:p w14:paraId="4220D845" w14:textId="77777777" w:rsidR="00FF2B1E" w:rsidRPr="008B158C" w:rsidRDefault="00FF2B1E" w:rsidP="00FF2B1E">
            <w:pPr>
              <w:jc w:val="both"/>
              <w:rPr>
                <w:rFonts w:eastAsia="Calibri"/>
                <w:i/>
                <w:color w:val="FF0000"/>
                <w:sz w:val="28"/>
                <w:szCs w:val="28"/>
                <w:lang w:val="vi-VN"/>
              </w:rPr>
            </w:pPr>
            <w:r w:rsidRPr="008B158C">
              <w:rPr>
                <w:rFonts w:eastAsia="Calibri"/>
                <w:i/>
                <w:color w:val="FF0000"/>
                <w:sz w:val="28"/>
                <w:szCs w:val="28"/>
                <w:lang w:val="vi-VN"/>
              </w:rPr>
              <w:t>c) Sản phẩm:</w:t>
            </w:r>
          </w:p>
          <w:p w14:paraId="011594E7" w14:textId="77777777" w:rsidR="00FF2B1E" w:rsidRPr="008B158C" w:rsidRDefault="00FF2B1E" w:rsidP="00FF2B1E">
            <w:pPr>
              <w:jc w:val="both"/>
              <w:rPr>
                <w:rFonts w:eastAsia="Calibri"/>
                <w:color w:val="000000"/>
                <w:sz w:val="28"/>
                <w:szCs w:val="28"/>
                <w:lang w:val="vi-VN"/>
              </w:rPr>
            </w:pPr>
            <w:r w:rsidRPr="008B158C">
              <w:rPr>
                <w:rFonts w:eastAsia="Calibri"/>
                <w:color w:val="7030A0"/>
                <w:sz w:val="28"/>
                <w:szCs w:val="28"/>
              </w:rPr>
              <w:t xml:space="preserve">- </w:t>
            </w:r>
            <w:r w:rsidRPr="008B158C">
              <w:rPr>
                <w:rFonts w:eastAsia="Calibri"/>
                <w:color w:val="000000"/>
                <w:sz w:val="28"/>
                <w:szCs w:val="28"/>
              </w:rPr>
              <w:t>Phiếu học tập đã làm của HS</w:t>
            </w:r>
            <w:r w:rsidRPr="008B158C">
              <w:rPr>
                <w:rFonts w:eastAsia="Calibri"/>
                <w:color w:val="000000"/>
                <w:sz w:val="28"/>
                <w:szCs w:val="28"/>
                <w:lang w:val="vi-VN"/>
              </w:rPr>
              <w:t>.</w:t>
            </w:r>
          </w:p>
          <w:p w14:paraId="33FE207C" w14:textId="77777777" w:rsidR="00FF2B1E" w:rsidRPr="008B158C" w:rsidRDefault="00FF2B1E" w:rsidP="00FF2B1E">
            <w:pPr>
              <w:autoSpaceDE w:val="0"/>
              <w:autoSpaceDN w:val="0"/>
              <w:adjustRightInd w:val="0"/>
              <w:rPr>
                <w:rFonts w:eastAsia="Calibri"/>
                <w:b/>
                <w:bCs/>
                <w:color w:val="FF0000"/>
                <w:sz w:val="28"/>
                <w:szCs w:val="28"/>
              </w:rPr>
            </w:pPr>
            <w:r w:rsidRPr="008B158C">
              <w:rPr>
                <w:rFonts w:eastAsia="Calibri"/>
                <w:i/>
                <w:color w:val="FF0000"/>
                <w:sz w:val="28"/>
                <w:szCs w:val="28"/>
                <w:lang w:val="vi-VN"/>
              </w:rPr>
              <w:t>d) Tổ chức thực hiện:</w:t>
            </w:r>
          </w:p>
        </w:tc>
      </w:tr>
      <w:tr w:rsidR="00FF2B1E" w14:paraId="18B5D9EC" w14:textId="77777777" w:rsidTr="00FF2B1E">
        <w:tc>
          <w:tcPr>
            <w:tcW w:w="4641" w:type="dxa"/>
            <w:shd w:val="clear" w:color="auto" w:fill="auto"/>
          </w:tcPr>
          <w:p w14:paraId="6E2F2D7E" w14:textId="77777777" w:rsidR="00FF2B1E" w:rsidRPr="008B158C" w:rsidRDefault="00FF2B1E" w:rsidP="00FF2B1E">
            <w:pPr>
              <w:jc w:val="center"/>
              <w:rPr>
                <w:b/>
                <w:color w:val="000000"/>
                <w:sz w:val="28"/>
                <w:szCs w:val="28"/>
              </w:rPr>
            </w:pPr>
            <w:r w:rsidRPr="008B158C">
              <w:rPr>
                <w:b/>
                <w:bCs/>
                <w:color w:val="000000"/>
                <w:sz w:val="28"/>
                <w:szCs w:val="28"/>
              </w:rPr>
              <w:lastRenderedPageBreak/>
              <w:t>HĐ của thầy và trò</w:t>
            </w:r>
          </w:p>
        </w:tc>
        <w:tc>
          <w:tcPr>
            <w:tcW w:w="4641" w:type="dxa"/>
            <w:shd w:val="clear" w:color="auto" w:fill="auto"/>
          </w:tcPr>
          <w:p w14:paraId="22F128C5" w14:textId="77777777" w:rsidR="00FF2B1E" w:rsidRPr="008B158C" w:rsidRDefault="00FF2B1E" w:rsidP="00FF2B1E">
            <w:pPr>
              <w:jc w:val="center"/>
              <w:rPr>
                <w:b/>
                <w:color w:val="000000"/>
                <w:sz w:val="28"/>
                <w:szCs w:val="28"/>
              </w:rPr>
            </w:pPr>
            <w:r w:rsidRPr="008B158C">
              <w:rPr>
                <w:b/>
                <w:bCs/>
                <w:color w:val="000000"/>
                <w:sz w:val="28"/>
                <w:szCs w:val="28"/>
              </w:rPr>
              <w:t>Sản phẩm dự kiến</w:t>
            </w:r>
          </w:p>
        </w:tc>
      </w:tr>
      <w:tr w:rsidR="00FF2B1E" w14:paraId="12E9DDDF" w14:textId="77777777" w:rsidTr="00FF2B1E">
        <w:tc>
          <w:tcPr>
            <w:tcW w:w="4641" w:type="dxa"/>
            <w:shd w:val="clear" w:color="auto" w:fill="auto"/>
          </w:tcPr>
          <w:p w14:paraId="1375E9BC" w14:textId="77777777" w:rsidR="00FF2B1E" w:rsidRPr="008B158C" w:rsidRDefault="00FF2B1E" w:rsidP="00FF2B1E">
            <w:pPr>
              <w:jc w:val="both"/>
              <w:rPr>
                <w:b/>
                <w:color w:val="0000FF"/>
                <w:sz w:val="28"/>
                <w:szCs w:val="28"/>
              </w:rPr>
            </w:pPr>
            <w:r w:rsidRPr="008B158C">
              <w:rPr>
                <w:b/>
                <w:color w:val="0000FF"/>
                <w:sz w:val="28"/>
                <w:szCs w:val="28"/>
              </w:rPr>
              <w:t>B</w:t>
            </w:r>
            <w:r w:rsidRPr="008B158C">
              <w:rPr>
                <w:rFonts w:cs="Calibri"/>
                <w:b/>
                <w:color w:val="0000FF"/>
                <w:sz w:val="28"/>
                <w:szCs w:val="28"/>
              </w:rPr>
              <w:t>ướ</w:t>
            </w:r>
            <w:r w:rsidRPr="008B158C">
              <w:rPr>
                <w:b/>
                <w:color w:val="0000FF"/>
                <w:sz w:val="28"/>
                <w:szCs w:val="28"/>
              </w:rPr>
              <w:t>c 1: Chuy</w:t>
            </w:r>
            <w:r w:rsidRPr="008B158C">
              <w:rPr>
                <w:rFonts w:cs="Calibri"/>
                <w:b/>
                <w:color w:val="0000FF"/>
                <w:sz w:val="28"/>
                <w:szCs w:val="28"/>
              </w:rPr>
              <w:t>ể</w:t>
            </w:r>
            <w:r w:rsidRPr="008B158C">
              <w:rPr>
                <w:b/>
                <w:color w:val="0000FF"/>
                <w:sz w:val="28"/>
                <w:szCs w:val="28"/>
              </w:rPr>
              <w:t>n giao nhi</w:t>
            </w:r>
            <w:r w:rsidRPr="008B158C">
              <w:rPr>
                <w:rFonts w:cs="Calibri"/>
                <w:b/>
                <w:color w:val="0000FF"/>
                <w:sz w:val="28"/>
                <w:szCs w:val="28"/>
              </w:rPr>
              <w:t>ệ</w:t>
            </w:r>
            <w:r w:rsidRPr="008B158C">
              <w:rPr>
                <w:b/>
                <w:color w:val="0000FF"/>
                <w:sz w:val="28"/>
                <w:szCs w:val="28"/>
              </w:rPr>
              <w:t>m v</w:t>
            </w:r>
            <w:r w:rsidRPr="008B158C">
              <w:rPr>
                <w:rFonts w:cs="Calibri"/>
                <w:b/>
                <w:color w:val="0000FF"/>
                <w:sz w:val="28"/>
                <w:szCs w:val="28"/>
              </w:rPr>
              <w:t>ụ</w:t>
            </w:r>
            <w:r w:rsidRPr="008B158C">
              <w:rPr>
                <w:b/>
                <w:color w:val="0000FF"/>
                <w:sz w:val="28"/>
                <w:szCs w:val="28"/>
              </w:rPr>
              <w:t xml:space="preserve"> h</w:t>
            </w:r>
            <w:r w:rsidRPr="008B158C">
              <w:rPr>
                <w:rFonts w:cs="Calibri"/>
                <w:b/>
                <w:color w:val="0000FF"/>
                <w:sz w:val="28"/>
                <w:szCs w:val="28"/>
              </w:rPr>
              <w:t>ọ</w:t>
            </w:r>
            <w:r w:rsidRPr="008B158C">
              <w:rPr>
                <w:b/>
                <w:color w:val="0000FF"/>
                <w:sz w:val="28"/>
                <w:szCs w:val="28"/>
              </w:rPr>
              <w:t>c t</w:t>
            </w:r>
            <w:r w:rsidRPr="008B158C">
              <w:rPr>
                <w:rFonts w:cs="Calibri"/>
                <w:b/>
                <w:color w:val="0000FF"/>
                <w:sz w:val="28"/>
                <w:szCs w:val="28"/>
              </w:rPr>
              <w:t>ậ</w:t>
            </w:r>
            <w:r w:rsidRPr="008B158C">
              <w:rPr>
                <w:b/>
                <w:color w:val="0000FF"/>
                <w:sz w:val="28"/>
                <w:szCs w:val="28"/>
              </w:rPr>
              <w:t>p:</w:t>
            </w:r>
          </w:p>
          <w:p w14:paraId="2D949136" w14:textId="77777777" w:rsidR="00FF2B1E" w:rsidRPr="008B158C" w:rsidRDefault="00FF2B1E" w:rsidP="00FF2B1E">
            <w:pPr>
              <w:jc w:val="both"/>
              <w:rPr>
                <w:color w:val="000000"/>
                <w:sz w:val="28"/>
                <w:szCs w:val="28"/>
              </w:rPr>
            </w:pPr>
            <w:r w:rsidRPr="008B158C">
              <w:rPr>
                <w:color w:val="000000"/>
                <w:sz w:val="28"/>
                <w:szCs w:val="28"/>
              </w:rPr>
              <w:t xml:space="preserve">? Khi viết đoạn văn cho đề văn trên chúng ta thực hiện những bước nào? Nội dung của từng bước? </w:t>
            </w:r>
          </w:p>
          <w:p w14:paraId="37939C22" w14:textId="77777777" w:rsidR="00FF2B1E" w:rsidRPr="008B158C" w:rsidRDefault="00FF2B1E" w:rsidP="00FF2B1E">
            <w:pPr>
              <w:jc w:val="both"/>
              <w:rPr>
                <w:color w:val="000000"/>
                <w:sz w:val="28"/>
                <w:szCs w:val="28"/>
              </w:rPr>
            </w:pPr>
          </w:p>
          <w:p w14:paraId="34D9A430" w14:textId="77777777" w:rsidR="00FF2B1E" w:rsidRPr="008B158C" w:rsidRDefault="00FF2B1E" w:rsidP="00FF2B1E">
            <w:pPr>
              <w:jc w:val="both"/>
              <w:rPr>
                <w:color w:val="000000"/>
                <w:sz w:val="28"/>
                <w:szCs w:val="28"/>
              </w:rPr>
            </w:pPr>
          </w:p>
          <w:p w14:paraId="1C7C8521" w14:textId="77777777" w:rsidR="00FF2B1E" w:rsidRPr="008B158C" w:rsidRDefault="00FF2B1E" w:rsidP="00FF2B1E">
            <w:pPr>
              <w:jc w:val="both"/>
              <w:rPr>
                <w:color w:val="000000"/>
                <w:sz w:val="28"/>
                <w:szCs w:val="28"/>
              </w:rPr>
            </w:pPr>
          </w:p>
          <w:p w14:paraId="700C0599" w14:textId="77777777" w:rsidR="00FF2B1E" w:rsidRPr="008B158C" w:rsidRDefault="00FF2B1E" w:rsidP="00FF2B1E">
            <w:pPr>
              <w:jc w:val="both"/>
              <w:rPr>
                <w:color w:val="000000"/>
                <w:sz w:val="28"/>
                <w:szCs w:val="28"/>
              </w:rPr>
            </w:pPr>
          </w:p>
          <w:p w14:paraId="183FAAC8" w14:textId="77777777" w:rsidR="00FF2B1E" w:rsidRPr="008B158C" w:rsidRDefault="00FF2B1E" w:rsidP="00FF2B1E">
            <w:pPr>
              <w:jc w:val="both"/>
              <w:rPr>
                <w:rFonts w:eastAsia="Calibri"/>
                <w:color w:val="000000"/>
                <w:spacing w:val="-4"/>
                <w:sz w:val="28"/>
                <w:szCs w:val="28"/>
              </w:rPr>
            </w:pPr>
            <w:r w:rsidRPr="008B158C">
              <w:rPr>
                <w:b/>
                <w:color w:val="000000"/>
                <w:sz w:val="28"/>
                <w:szCs w:val="28"/>
              </w:rPr>
              <w:t xml:space="preserve">- </w:t>
            </w:r>
            <w:r w:rsidRPr="008B158C">
              <w:rPr>
                <w:color w:val="000000"/>
                <w:sz w:val="28"/>
                <w:szCs w:val="28"/>
              </w:rPr>
              <w:t xml:space="preserve">Gv yêu cầu HS đọc thầm lại </w:t>
            </w:r>
            <w:r w:rsidRPr="008B158C">
              <w:rPr>
                <w:rFonts w:eastAsia="Calibri"/>
                <w:color w:val="000000"/>
                <w:sz w:val="28"/>
                <w:szCs w:val="28"/>
              </w:rPr>
              <w:t>“À ơi tay mẹ”, “ Về thăm mẹ”</w:t>
            </w:r>
            <w:r w:rsidRPr="008B158C">
              <w:rPr>
                <w:color w:val="000000"/>
                <w:sz w:val="28"/>
                <w:szCs w:val="28"/>
              </w:rPr>
              <w:t>; giao nhi</w:t>
            </w:r>
            <w:r w:rsidRPr="008B158C">
              <w:rPr>
                <w:rFonts w:cs="Calibri"/>
                <w:color w:val="000000"/>
                <w:sz w:val="28"/>
                <w:szCs w:val="28"/>
              </w:rPr>
              <w:t>ệ</w:t>
            </w:r>
            <w:r w:rsidRPr="008B158C">
              <w:rPr>
                <w:color w:val="000000"/>
                <w:sz w:val="28"/>
                <w:szCs w:val="28"/>
              </w:rPr>
              <w:t>m v</w:t>
            </w:r>
            <w:r w:rsidRPr="008B158C">
              <w:rPr>
                <w:rFonts w:cs="Calibri"/>
                <w:color w:val="000000"/>
                <w:sz w:val="28"/>
                <w:szCs w:val="28"/>
              </w:rPr>
              <w:t>ụ</w:t>
            </w:r>
            <w:r w:rsidRPr="008B158C">
              <w:rPr>
                <w:color w:val="000000"/>
                <w:sz w:val="28"/>
                <w:szCs w:val="28"/>
              </w:rPr>
              <w:t xml:space="preserve"> cho HS th</w:t>
            </w:r>
            <w:r w:rsidRPr="008B158C">
              <w:rPr>
                <w:rFonts w:cs=".VnTime"/>
                <w:color w:val="000000"/>
                <w:sz w:val="28"/>
                <w:szCs w:val="28"/>
              </w:rPr>
              <w:t>ô</w:t>
            </w:r>
            <w:r w:rsidRPr="008B158C">
              <w:rPr>
                <w:color w:val="000000"/>
                <w:sz w:val="28"/>
                <w:szCs w:val="28"/>
              </w:rPr>
              <w:t>ng qua h</w:t>
            </w:r>
            <w:r w:rsidRPr="008B158C">
              <w:rPr>
                <w:rFonts w:cs="Calibri"/>
                <w:color w:val="000000"/>
                <w:sz w:val="28"/>
                <w:szCs w:val="28"/>
              </w:rPr>
              <w:t>ệ</w:t>
            </w:r>
            <w:r w:rsidRPr="008B158C">
              <w:rPr>
                <w:color w:val="000000"/>
                <w:sz w:val="28"/>
                <w:szCs w:val="28"/>
              </w:rPr>
              <w:t xml:space="preserve"> th</w:t>
            </w:r>
            <w:r w:rsidRPr="008B158C">
              <w:rPr>
                <w:rFonts w:cs="Calibri"/>
                <w:color w:val="000000"/>
                <w:sz w:val="28"/>
                <w:szCs w:val="28"/>
              </w:rPr>
              <w:t>ố</w:t>
            </w:r>
            <w:r w:rsidRPr="008B158C">
              <w:rPr>
                <w:color w:val="000000"/>
                <w:sz w:val="28"/>
                <w:szCs w:val="28"/>
              </w:rPr>
              <w:t>ng c</w:t>
            </w:r>
            <w:r w:rsidRPr="008B158C">
              <w:rPr>
                <w:rFonts w:cs=".VnTime"/>
                <w:color w:val="000000"/>
                <w:sz w:val="28"/>
                <w:szCs w:val="28"/>
              </w:rPr>
              <w:t>â</w:t>
            </w:r>
            <w:r w:rsidRPr="008B158C">
              <w:rPr>
                <w:color w:val="000000"/>
                <w:sz w:val="28"/>
                <w:szCs w:val="28"/>
              </w:rPr>
              <w:t>u h</w:t>
            </w:r>
            <w:r w:rsidRPr="008B158C">
              <w:rPr>
                <w:rFonts w:cs="Calibri"/>
                <w:color w:val="000000"/>
                <w:sz w:val="28"/>
                <w:szCs w:val="28"/>
              </w:rPr>
              <w:t>ỏ</w:t>
            </w:r>
            <w:r w:rsidRPr="008B158C">
              <w:rPr>
                <w:color w:val="000000"/>
                <w:sz w:val="28"/>
                <w:szCs w:val="28"/>
              </w:rPr>
              <w:t>i trong phiếu học tập số 2</w:t>
            </w:r>
            <w:r w:rsidRPr="008B158C">
              <w:rPr>
                <w:rFonts w:eastAsia="Calibri"/>
                <w:color w:val="000000"/>
                <w:spacing w:val="-4"/>
                <w:sz w:val="28"/>
                <w:szCs w:val="28"/>
              </w:rPr>
              <w:t xml:space="preserve"> </w:t>
            </w:r>
          </w:p>
          <w:p w14:paraId="5D877938"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GV hướng dẫn HS viết bài</w:t>
            </w:r>
          </w:p>
          <w:p w14:paraId="31424CE2" w14:textId="77777777" w:rsidR="00FF2B1E" w:rsidRPr="008B158C" w:rsidRDefault="00FF2B1E" w:rsidP="00FF2B1E">
            <w:pPr>
              <w:contextualSpacing/>
              <w:jc w:val="both"/>
              <w:rPr>
                <w:rFonts w:eastAsia="Calibri"/>
                <w:color w:val="000000"/>
                <w:sz w:val="28"/>
                <w:szCs w:val="28"/>
              </w:rPr>
            </w:pPr>
            <w:r w:rsidRPr="008B158C">
              <w:rPr>
                <w:rFonts w:eastAsia="Calibri"/>
                <w:color w:val="000000"/>
                <w:sz w:val="28"/>
                <w:szCs w:val="28"/>
              </w:rPr>
              <w:t xml:space="preserve">- </w:t>
            </w:r>
            <w:r w:rsidRPr="008B158C">
              <w:rPr>
                <w:rFonts w:eastAsia="Calibri"/>
                <w:color w:val="000000"/>
                <w:sz w:val="28"/>
                <w:szCs w:val="28"/>
                <w:lang w:val="vi-VN"/>
              </w:rPr>
              <w:t>Sửa lại bài sau khi đã viết xong</w:t>
            </w:r>
            <w:r w:rsidRPr="008B158C">
              <w:rPr>
                <w:rFonts w:eastAsia="Calibri"/>
                <w:color w:val="000000"/>
                <w:sz w:val="28"/>
                <w:szCs w:val="28"/>
              </w:rPr>
              <w:t xml:space="preserve"> ( hoạt động theo cặp - Phiếu số 3 và phiếu số 4)</w:t>
            </w:r>
          </w:p>
          <w:p w14:paraId="578C5763" w14:textId="77777777" w:rsidR="00FF2B1E" w:rsidRPr="008B158C" w:rsidRDefault="00FF2B1E" w:rsidP="00FF2B1E">
            <w:pPr>
              <w:contextualSpacing/>
              <w:jc w:val="both"/>
              <w:rPr>
                <w:rFonts w:eastAsia="Calibri"/>
                <w:color w:val="000000"/>
                <w:sz w:val="28"/>
                <w:szCs w:val="28"/>
              </w:rPr>
            </w:pPr>
          </w:p>
          <w:p w14:paraId="3E015046" w14:textId="77777777" w:rsidR="00FF2B1E" w:rsidRPr="008B158C" w:rsidRDefault="00FF2B1E" w:rsidP="00FF2B1E">
            <w:pPr>
              <w:jc w:val="both"/>
              <w:rPr>
                <w:b/>
                <w:bCs/>
                <w:color w:val="0815B8"/>
                <w:sz w:val="28"/>
                <w:szCs w:val="28"/>
                <w:lang w:val="vi-VN"/>
              </w:rPr>
            </w:pPr>
            <w:r w:rsidRPr="008B158C">
              <w:rPr>
                <w:b/>
                <w:color w:val="0000FF"/>
                <w:sz w:val="28"/>
                <w:szCs w:val="28"/>
              </w:rPr>
              <w:t>B</w:t>
            </w:r>
            <w:r w:rsidRPr="008B158C">
              <w:rPr>
                <w:rFonts w:cs="Calibri"/>
                <w:b/>
                <w:color w:val="0000FF"/>
                <w:sz w:val="28"/>
                <w:szCs w:val="28"/>
              </w:rPr>
              <w:t>ướ</w:t>
            </w:r>
            <w:r w:rsidRPr="008B158C">
              <w:rPr>
                <w:b/>
                <w:color w:val="0000FF"/>
                <w:sz w:val="28"/>
                <w:szCs w:val="28"/>
              </w:rPr>
              <w:t xml:space="preserve">c 2: </w:t>
            </w:r>
            <w:r w:rsidRPr="008B158C">
              <w:rPr>
                <w:b/>
                <w:bCs/>
                <w:color w:val="0815B8"/>
                <w:sz w:val="28"/>
                <w:szCs w:val="28"/>
                <w:lang w:val="vi-VN"/>
              </w:rPr>
              <w:t>Thực hiện nhiệm vụ</w:t>
            </w:r>
          </w:p>
          <w:p w14:paraId="53716911"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b/>
                <w:bCs/>
                <w:color w:val="000000"/>
                <w:sz w:val="28"/>
                <w:szCs w:val="28"/>
                <w:lang w:val="vi-VN"/>
              </w:rPr>
              <w:t>GV</w:t>
            </w:r>
            <w:r w:rsidRPr="008B158C">
              <w:rPr>
                <w:rFonts w:eastAsia="Calibri"/>
                <w:color w:val="000000"/>
                <w:sz w:val="28"/>
                <w:szCs w:val="28"/>
                <w:lang w:val="vi-VN"/>
              </w:rPr>
              <w:t>: Hướng dẫn</w:t>
            </w:r>
            <w:r w:rsidRPr="008B158C">
              <w:rPr>
                <w:rFonts w:eastAsia="Calibri"/>
                <w:color w:val="000000"/>
                <w:sz w:val="28"/>
                <w:szCs w:val="28"/>
              </w:rPr>
              <w:t xml:space="preserve"> HS đọc thầm lại</w:t>
            </w:r>
            <w:r w:rsidRPr="008B158C">
              <w:rPr>
                <w:rFonts w:eastAsia="Calibri"/>
                <w:color w:val="000000"/>
                <w:sz w:val="28"/>
                <w:szCs w:val="28"/>
                <w:lang w:val="vi-VN"/>
              </w:rPr>
              <w:t xml:space="preserve"> </w:t>
            </w:r>
            <w:r w:rsidRPr="008B158C">
              <w:rPr>
                <w:rFonts w:eastAsia="Calibri"/>
                <w:color w:val="000000"/>
                <w:sz w:val="28"/>
                <w:szCs w:val="28"/>
              </w:rPr>
              <w:t xml:space="preserve">hai bài thơ đã học hoặc bài ca dao đã học mà HS thích </w:t>
            </w:r>
          </w:p>
          <w:p w14:paraId="40D890A2"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Phát phiếu học tập số 3 và 4</w:t>
            </w:r>
          </w:p>
          <w:p w14:paraId="4F31806D"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Phát hiện các khó khăn học sinh gặp phải và giúp đỡ HS.</w:t>
            </w:r>
          </w:p>
          <w:p w14:paraId="3918ACD1"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b/>
                <w:bCs/>
                <w:color w:val="000000"/>
                <w:sz w:val="28"/>
                <w:szCs w:val="28"/>
              </w:rPr>
              <w:t>Học sinh</w:t>
            </w:r>
            <w:r w:rsidRPr="008B158C">
              <w:rPr>
                <w:rFonts w:eastAsia="Calibri"/>
                <w:color w:val="000000"/>
                <w:sz w:val="28"/>
                <w:szCs w:val="28"/>
              </w:rPr>
              <w:t>:</w:t>
            </w:r>
          </w:p>
          <w:p w14:paraId="02AA91E4"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Tìm ý và lập dàn ý theo hệ thống câu hỏi phiếu  (Hoàn thiện phiếu học tập số 2 – làm việc cá nhân)</w:t>
            </w:r>
          </w:p>
          <w:p w14:paraId="64AB81A3"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t>- Viết bài theo yêu cầu</w:t>
            </w:r>
          </w:p>
          <w:p w14:paraId="229931B2"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rPr>
              <w:lastRenderedPageBreak/>
              <w:t>- Trao đổi bài theo cặp kiểm tra và sửa chữa dựa theo phiếu số 3 và phiếu số 4 ( làm việc theo cặp).</w:t>
            </w:r>
          </w:p>
          <w:p w14:paraId="6A143E39" w14:textId="77777777" w:rsidR="00FF2B1E" w:rsidRPr="008B158C" w:rsidRDefault="00FF2B1E" w:rsidP="00FF2B1E">
            <w:pPr>
              <w:spacing w:before="120" w:after="120"/>
              <w:contextualSpacing/>
              <w:jc w:val="both"/>
              <w:rPr>
                <w:rFonts w:eastAsia="Calibri"/>
                <w:color w:val="000000"/>
                <w:sz w:val="28"/>
                <w:szCs w:val="28"/>
              </w:rPr>
            </w:pPr>
          </w:p>
          <w:p w14:paraId="25A3F244" w14:textId="77777777" w:rsidR="00FF2B1E" w:rsidRPr="008B158C" w:rsidRDefault="00FF2B1E" w:rsidP="00FF2B1E">
            <w:pPr>
              <w:jc w:val="both"/>
              <w:rPr>
                <w:b/>
                <w:bCs/>
                <w:color w:val="0070C0"/>
                <w:sz w:val="28"/>
                <w:szCs w:val="28"/>
                <w:lang w:val="vi-VN"/>
              </w:rPr>
            </w:pPr>
            <w:r w:rsidRPr="008B158C">
              <w:rPr>
                <w:b/>
                <w:color w:val="0000FF"/>
                <w:sz w:val="28"/>
                <w:szCs w:val="28"/>
              </w:rPr>
              <w:t>B</w:t>
            </w:r>
            <w:r w:rsidRPr="008B158C">
              <w:rPr>
                <w:rFonts w:cs="Calibri"/>
                <w:b/>
                <w:color w:val="0000FF"/>
                <w:sz w:val="28"/>
                <w:szCs w:val="28"/>
              </w:rPr>
              <w:t>ướ</w:t>
            </w:r>
            <w:r w:rsidRPr="008B158C">
              <w:rPr>
                <w:b/>
                <w:color w:val="0000FF"/>
                <w:sz w:val="28"/>
                <w:szCs w:val="28"/>
              </w:rPr>
              <w:t>c 3:</w:t>
            </w:r>
            <w:r w:rsidRPr="008B158C">
              <w:rPr>
                <w:b/>
                <w:bCs/>
                <w:color w:val="0815B8"/>
                <w:sz w:val="28"/>
                <w:szCs w:val="28"/>
                <w:lang w:val="vi-VN"/>
              </w:rPr>
              <w:t>Báo cáo, thảo luận</w:t>
            </w:r>
          </w:p>
          <w:p w14:paraId="1D91E137" w14:textId="77777777" w:rsidR="00FF2B1E" w:rsidRPr="008B158C" w:rsidRDefault="00FF2B1E" w:rsidP="00FF2B1E">
            <w:pPr>
              <w:spacing w:before="120" w:after="120"/>
              <w:contextualSpacing/>
              <w:jc w:val="both"/>
              <w:rPr>
                <w:rFonts w:eastAsia="Calibri"/>
                <w:color w:val="000000"/>
                <w:sz w:val="28"/>
                <w:szCs w:val="28"/>
                <w:lang w:val="vi-VN"/>
              </w:rPr>
            </w:pPr>
            <w:r w:rsidRPr="008B158C">
              <w:rPr>
                <w:rFonts w:eastAsia="Calibri"/>
                <w:color w:val="000000"/>
                <w:sz w:val="28"/>
                <w:szCs w:val="28"/>
                <w:lang w:val="vi-VN"/>
              </w:rPr>
              <w:t xml:space="preserve">- </w:t>
            </w:r>
            <w:r w:rsidRPr="008B158C">
              <w:rPr>
                <w:rFonts w:eastAsia="Calibri"/>
                <w:b/>
                <w:bCs/>
                <w:color w:val="000000"/>
                <w:sz w:val="28"/>
                <w:szCs w:val="28"/>
                <w:lang w:val="vi-VN"/>
              </w:rPr>
              <w:t>GV</w:t>
            </w:r>
            <w:r w:rsidRPr="008B158C">
              <w:rPr>
                <w:rFonts w:eastAsia="Calibri"/>
                <w:color w:val="000000"/>
                <w:sz w:val="28"/>
                <w:szCs w:val="28"/>
              </w:rPr>
              <w:t>:Y</w:t>
            </w:r>
            <w:r w:rsidRPr="008B158C">
              <w:rPr>
                <w:rFonts w:eastAsia="Calibri"/>
                <w:color w:val="000000"/>
                <w:sz w:val="28"/>
                <w:szCs w:val="28"/>
                <w:lang w:val="vi-VN"/>
              </w:rPr>
              <w:t xml:space="preserve">êu cầu </w:t>
            </w:r>
            <w:r w:rsidRPr="008B158C">
              <w:rPr>
                <w:rFonts w:eastAsia="Calibri"/>
                <w:color w:val="000000"/>
                <w:sz w:val="28"/>
                <w:szCs w:val="28"/>
              </w:rPr>
              <w:t xml:space="preserve">3 </w:t>
            </w:r>
            <w:r w:rsidRPr="008B158C">
              <w:rPr>
                <w:rFonts w:eastAsia="Calibri"/>
                <w:color w:val="000000"/>
                <w:sz w:val="28"/>
                <w:szCs w:val="28"/>
                <w:lang w:val="vi-VN"/>
              </w:rPr>
              <w:t>HS báo cáo sản phẩm.</w:t>
            </w:r>
          </w:p>
          <w:p w14:paraId="0079AB8A" w14:textId="77777777" w:rsidR="00FF2B1E" w:rsidRPr="008B158C" w:rsidRDefault="00FF2B1E" w:rsidP="00FF2B1E">
            <w:pPr>
              <w:spacing w:before="120" w:after="120"/>
              <w:contextualSpacing/>
              <w:jc w:val="both"/>
              <w:rPr>
                <w:rFonts w:eastAsia="Calibri"/>
                <w:color w:val="000000"/>
                <w:sz w:val="28"/>
                <w:szCs w:val="28"/>
                <w:lang w:val="vi-VN"/>
              </w:rPr>
            </w:pPr>
            <w:r w:rsidRPr="008B158C">
              <w:rPr>
                <w:rFonts w:eastAsia="Calibri"/>
                <w:color w:val="000000"/>
                <w:sz w:val="28"/>
                <w:szCs w:val="28"/>
              </w:rPr>
              <w:t xml:space="preserve">- </w:t>
            </w:r>
            <w:r w:rsidRPr="008B158C">
              <w:rPr>
                <w:rFonts w:eastAsia="Calibri"/>
                <w:b/>
                <w:bCs/>
                <w:color w:val="000000"/>
                <w:sz w:val="28"/>
                <w:szCs w:val="28"/>
                <w:lang w:val="vi-VN"/>
              </w:rPr>
              <w:t>HS</w:t>
            </w:r>
            <w:r w:rsidRPr="008B158C">
              <w:rPr>
                <w:rFonts w:eastAsia="Calibri"/>
                <w:color w:val="000000"/>
                <w:sz w:val="28"/>
                <w:szCs w:val="28"/>
                <w:lang w:val="vi-VN"/>
              </w:rPr>
              <w:t>:</w:t>
            </w:r>
            <w:r w:rsidRPr="008B158C">
              <w:rPr>
                <w:rFonts w:eastAsia="Calibri"/>
                <w:color w:val="000000"/>
                <w:sz w:val="28"/>
                <w:szCs w:val="28"/>
              </w:rPr>
              <w:t xml:space="preserve"> Trình bày</w:t>
            </w:r>
            <w:r w:rsidRPr="008B158C">
              <w:rPr>
                <w:rFonts w:eastAsia="Calibri"/>
                <w:color w:val="000000"/>
                <w:sz w:val="28"/>
                <w:szCs w:val="28"/>
                <w:lang w:val="vi-VN"/>
              </w:rPr>
              <w:t xml:space="preserve"> sản phẩm của mình.</w:t>
            </w:r>
          </w:p>
          <w:p w14:paraId="56B67538" w14:textId="77777777" w:rsidR="00FF2B1E" w:rsidRPr="008B158C" w:rsidRDefault="00FF2B1E" w:rsidP="00FF2B1E">
            <w:pPr>
              <w:spacing w:before="120" w:after="120"/>
              <w:contextualSpacing/>
              <w:jc w:val="both"/>
              <w:rPr>
                <w:rFonts w:eastAsia="Calibri"/>
                <w:color w:val="000000"/>
                <w:sz w:val="28"/>
                <w:szCs w:val="28"/>
                <w:lang w:val="vi-VN"/>
              </w:rPr>
            </w:pPr>
            <w:r w:rsidRPr="008B158C">
              <w:rPr>
                <w:rFonts w:eastAsia="Calibri"/>
                <w:color w:val="000000"/>
                <w:sz w:val="28"/>
                <w:szCs w:val="28"/>
              </w:rPr>
              <w:t xml:space="preserve">+ </w:t>
            </w:r>
            <w:r w:rsidRPr="008B158C">
              <w:rPr>
                <w:rFonts w:eastAsia="Calibri"/>
                <w:color w:val="000000"/>
                <w:sz w:val="28"/>
                <w:szCs w:val="28"/>
                <w:lang w:val="vi-VN"/>
              </w:rPr>
              <w:t>Theo dõi, nhận xét, bổ sung cho bài của bạn</w:t>
            </w:r>
            <w:r w:rsidRPr="008B158C">
              <w:rPr>
                <w:rFonts w:eastAsia="Calibri"/>
                <w:color w:val="000000"/>
                <w:sz w:val="28"/>
                <w:szCs w:val="28"/>
              </w:rPr>
              <w:t xml:space="preserve"> và chữa bài cảu mình (nếu cần)</w:t>
            </w:r>
            <w:r w:rsidRPr="008B158C">
              <w:rPr>
                <w:rFonts w:eastAsia="Calibri"/>
                <w:color w:val="000000"/>
                <w:sz w:val="28"/>
                <w:szCs w:val="28"/>
                <w:lang w:val="vi-VN"/>
              </w:rPr>
              <w:t>.</w:t>
            </w:r>
          </w:p>
          <w:p w14:paraId="30BBC601" w14:textId="77777777" w:rsidR="00FF2B1E" w:rsidRPr="008B158C" w:rsidRDefault="00FF2B1E" w:rsidP="00FF2B1E">
            <w:pPr>
              <w:jc w:val="both"/>
              <w:rPr>
                <w:b/>
                <w:bCs/>
                <w:color w:val="2203BD"/>
                <w:sz w:val="28"/>
                <w:szCs w:val="28"/>
                <w:lang w:val="vi-VN"/>
              </w:rPr>
            </w:pPr>
            <w:r w:rsidRPr="008B158C">
              <w:rPr>
                <w:b/>
                <w:color w:val="0000FF"/>
                <w:sz w:val="28"/>
                <w:szCs w:val="28"/>
              </w:rPr>
              <w:t>B</w:t>
            </w:r>
            <w:r w:rsidRPr="008B158C">
              <w:rPr>
                <w:rFonts w:cs="Calibri"/>
                <w:b/>
                <w:color w:val="0000FF"/>
                <w:sz w:val="28"/>
                <w:szCs w:val="28"/>
              </w:rPr>
              <w:t>ướ</w:t>
            </w:r>
            <w:r w:rsidRPr="008B158C">
              <w:rPr>
                <w:b/>
                <w:color w:val="0000FF"/>
                <w:sz w:val="28"/>
                <w:szCs w:val="28"/>
              </w:rPr>
              <w:t>c 4:</w:t>
            </w:r>
            <w:r w:rsidRPr="008B158C">
              <w:rPr>
                <w:b/>
                <w:bCs/>
                <w:color w:val="2203BD"/>
                <w:sz w:val="28"/>
                <w:szCs w:val="28"/>
                <w:lang w:val="vi-VN"/>
              </w:rPr>
              <w:t>Kết luận, nhận định (GV)</w:t>
            </w:r>
          </w:p>
          <w:p w14:paraId="2EA7DF71" w14:textId="77777777" w:rsidR="00FF2B1E" w:rsidRPr="008B158C" w:rsidRDefault="00FF2B1E" w:rsidP="00FF2B1E">
            <w:pPr>
              <w:jc w:val="both"/>
              <w:rPr>
                <w:b/>
                <w:color w:val="0000FF"/>
                <w:sz w:val="28"/>
                <w:szCs w:val="28"/>
              </w:rPr>
            </w:pPr>
            <w:r w:rsidRPr="008B158C">
              <w:rPr>
                <w:color w:val="000000"/>
                <w:sz w:val="28"/>
                <w:szCs w:val="28"/>
              </w:rPr>
              <w:t>- Nhận xét thái độ học tập và sản phẩm của HS. Chuyển dẫn sang mục sau.</w:t>
            </w:r>
          </w:p>
        </w:tc>
        <w:tc>
          <w:tcPr>
            <w:tcW w:w="4641" w:type="dxa"/>
            <w:shd w:val="clear" w:color="auto" w:fill="auto"/>
          </w:tcPr>
          <w:p w14:paraId="7933CC09" w14:textId="77777777" w:rsidR="00FF2B1E" w:rsidRPr="008B158C" w:rsidRDefault="00FF2B1E" w:rsidP="00FF2B1E">
            <w:pPr>
              <w:pStyle w:val="ListParagraph"/>
              <w:spacing w:before="0" w:after="0"/>
              <w:ind w:left="0"/>
              <w:jc w:val="both"/>
              <w:rPr>
                <w:b/>
                <w:bCs/>
                <w:color w:val="auto"/>
                <w:szCs w:val="28"/>
                <w:lang w:val="vi-VN"/>
              </w:rPr>
            </w:pPr>
            <w:r w:rsidRPr="008B158C">
              <w:rPr>
                <w:b/>
                <w:szCs w:val="28"/>
                <w:lang w:val="pt-BR"/>
              </w:rPr>
              <w:lastRenderedPageBreak/>
              <w:t xml:space="preserve">II. </w:t>
            </w:r>
            <w:r w:rsidRPr="008B158C">
              <w:rPr>
                <w:b/>
                <w:bCs/>
                <w:color w:val="auto"/>
                <w:szCs w:val="28"/>
                <w:lang w:val="vi-VN"/>
              </w:rPr>
              <w:t xml:space="preserve">THỰC HÀNH </w:t>
            </w:r>
          </w:p>
          <w:p w14:paraId="53277B3E" w14:textId="77777777" w:rsidR="00FF2B1E" w:rsidRPr="008B158C" w:rsidRDefault="00FF2B1E" w:rsidP="00FF2B1E">
            <w:pPr>
              <w:autoSpaceDE w:val="0"/>
              <w:autoSpaceDN w:val="0"/>
              <w:adjustRightInd w:val="0"/>
              <w:jc w:val="both"/>
              <w:rPr>
                <w:b/>
                <w:bCs/>
                <w:color w:val="000000"/>
                <w:sz w:val="28"/>
                <w:szCs w:val="28"/>
                <w:u w:val="single"/>
                <w:lang w:val="vi-VN"/>
              </w:rPr>
            </w:pPr>
            <w:r w:rsidRPr="008B158C">
              <w:rPr>
                <w:b/>
                <w:bCs/>
                <w:color w:val="000000"/>
                <w:sz w:val="28"/>
                <w:szCs w:val="28"/>
                <w:u w:val="single"/>
              </w:rPr>
              <w:t>Trư</w:t>
            </w:r>
            <w:r w:rsidRPr="008B158C">
              <w:rPr>
                <w:b/>
                <w:bCs/>
                <w:color w:val="000000"/>
                <w:sz w:val="28"/>
                <w:szCs w:val="28"/>
                <w:u w:val="single"/>
                <w:lang w:val="vi-VN"/>
              </w:rPr>
              <w:t>ớc khi viết</w:t>
            </w:r>
          </w:p>
          <w:p w14:paraId="2CAFCAAC" w14:textId="77777777" w:rsidR="00FF2B1E" w:rsidRPr="008B158C" w:rsidRDefault="00FF2B1E" w:rsidP="00FF2B1E">
            <w:pPr>
              <w:autoSpaceDE w:val="0"/>
              <w:autoSpaceDN w:val="0"/>
              <w:adjustRightInd w:val="0"/>
              <w:jc w:val="both"/>
              <w:rPr>
                <w:color w:val="000000"/>
                <w:sz w:val="28"/>
                <w:szCs w:val="28"/>
              </w:rPr>
            </w:pPr>
            <w:r w:rsidRPr="008B158C">
              <w:rPr>
                <w:color w:val="000000"/>
                <w:sz w:val="28"/>
                <w:szCs w:val="28"/>
              </w:rPr>
              <w:t>- L</w:t>
            </w:r>
            <w:r w:rsidRPr="008B158C">
              <w:rPr>
                <w:color w:val="000000"/>
                <w:sz w:val="28"/>
                <w:szCs w:val="28"/>
                <w:lang w:val="vi-VN"/>
              </w:rPr>
              <w:t>ựa chọn đề t</w:t>
            </w:r>
            <w:r w:rsidRPr="008B158C">
              <w:rPr>
                <w:color w:val="000000"/>
                <w:sz w:val="28"/>
                <w:szCs w:val="28"/>
              </w:rPr>
              <w:t>ài</w:t>
            </w:r>
          </w:p>
          <w:p w14:paraId="6EFEF775" w14:textId="77777777" w:rsidR="00FF2B1E" w:rsidRPr="008B158C" w:rsidRDefault="00FF2B1E" w:rsidP="00FF2B1E">
            <w:pPr>
              <w:autoSpaceDE w:val="0"/>
              <w:autoSpaceDN w:val="0"/>
              <w:adjustRightInd w:val="0"/>
              <w:jc w:val="both"/>
              <w:rPr>
                <w:color w:val="000000"/>
                <w:sz w:val="28"/>
                <w:szCs w:val="28"/>
              </w:rPr>
            </w:pPr>
            <w:r w:rsidRPr="008B158C">
              <w:rPr>
                <w:color w:val="000000"/>
                <w:sz w:val="28"/>
                <w:szCs w:val="28"/>
              </w:rPr>
              <w:t>- Tìm ý</w:t>
            </w:r>
          </w:p>
          <w:p w14:paraId="46682E94" w14:textId="77777777" w:rsidR="00FF2B1E" w:rsidRPr="008B158C" w:rsidRDefault="00FF2B1E" w:rsidP="00FF2B1E">
            <w:pPr>
              <w:autoSpaceDE w:val="0"/>
              <w:autoSpaceDN w:val="0"/>
              <w:adjustRightInd w:val="0"/>
              <w:jc w:val="both"/>
              <w:rPr>
                <w:color w:val="000000"/>
                <w:sz w:val="28"/>
                <w:szCs w:val="28"/>
              </w:rPr>
            </w:pPr>
            <w:r w:rsidRPr="008B158C">
              <w:rPr>
                <w:color w:val="000000"/>
                <w:sz w:val="28"/>
                <w:szCs w:val="28"/>
              </w:rPr>
              <w:t>- L</w:t>
            </w:r>
            <w:r w:rsidRPr="008B158C">
              <w:rPr>
                <w:color w:val="000000"/>
                <w:sz w:val="28"/>
                <w:szCs w:val="28"/>
                <w:lang w:val="vi-VN"/>
              </w:rPr>
              <w:t>ập d</w:t>
            </w:r>
            <w:r w:rsidRPr="008B158C">
              <w:rPr>
                <w:color w:val="000000"/>
                <w:sz w:val="28"/>
                <w:szCs w:val="28"/>
              </w:rPr>
              <w:t>àn ý</w:t>
            </w:r>
          </w:p>
          <w:p w14:paraId="25CFACF9" w14:textId="77777777" w:rsidR="00FF2B1E" w:rsidRPr="008B158C" w:rsidRDefault="00FF2B1E" w:rsidP="00FF2B1E">
            <w:pPr>
              <w:autoSpaceDE w:val="0"/>
              <w:autoSpaceDN w:val="0"/>
              <w:adjustRightInd w:val="0"/>
              <w:jc w:val="both"/>
              <w:rPr>
                <w:b/>
                <w:bCs/>
                <w:color w:val="000000"/>
                <w:sz w:val="28"/>
                <w:szCs w:val="28"/>
                <w:u w:val="single"/>
              </w:rPr>
            </w:pPr>
            <w:r w:rsidRPr="008B158C">
              <w:rPr>
                <w:b/>
                <w:bCs/>
                <w:color w:val="000000"/>
                <w:sz w:val="28"/>
                <w:szCs w:val="28"/>
                <w:u w:val="single"/>
              </w:rPr>
              <w:t>Vi</w:t>
            </w:r>
            <w:r w:rsidRPr="008B158C">
              <w:rPr>
                <w:b/>
                <w:bCs/>
                <w:color w:val="000000"/>
                <w:sz w:val="28"/>
                <w:szCs w:val="28"/>
                <w:u w:val="single"/>
                <w:lang w:val="vi-VN"/>
              </w:rPr>
              <w:t>ết b</w:t>
            </w:r>
            <w:r w:rsidRPr="008B158C">
              <w:rPr>
                <w:b/>
                <w:bCs/>
                <w:color w:val="000000"/>
                <w:sz w:val="28"/>
                <w:szCs w:val="28"/>
                <w:u w:val="single"/>
              </w:rPr>
              <w:t>ài</w:t>
            </w:r>
          </w:p>
          <w:p w14:paraId="2B2B91B1" w14:textId="77777777" w:rsidR="00FF2B1E" w:rsidRPr="008B158C" w:rsidRDefault="00FF2B1E" w:rsidP="00FF2B1E">
            <w:pPr>
              <w:spacing w:before="120" w:after="120"/>
              <w:contextualSpacing/>
              <w:jc w:val="both"/>
              <w:rPr>
                <w:b/>
                <w:bCs/>
                <w:color w:val="000000"/>
                <w:sz w:val="28"/>
                <w:szCs w:val="28"/>
                <w:u w:val="single"/>
              </w:rPr>
            </w:pPr>
            <w:r w:rsidRPr="008B158C">
              <w:rPr>
                <w:b/>
                <w:bCs/>
                <w:color w:val="000000"/>
                <w:sz w:val="28"/>
                <w:szCs w:val="28"/>
                <w:u w:val="single"/>
              </w:rPr>
              <w:t>Ch</w:t>
            </w:r>
            <w:r w:rsidRPr="008B158C">
              <w:rPr>
                <w:b/>
                <w:bCs/>
                <w:color w:val="000000"/>
                <w:sz w:val="28"/>
                <w:szCs w:val="28"/>
                <w:u w:val="single"/>
                <w:lang w:val="vi-VN"/>
              </w:rPr>
              <w:t>ỉnh sửa b</w:t>
            </w:r>
            <w:r w:rsidRPr="008B158C">
              <w:rPr>
                <w:b/>
                <w:bCs/>
                <w:color w:val="000000"/>
                <w:sz w:val="28"/>
                <w:szCs w:val="28"/>
                <w:u w:val="single"/>
              </w:rPr>
              <w:t>ài vi</w:t>
            </w:r>
            <w:r w:rsidRPr="008B158C">
              <w:rPr>
                <w:b/>
                <w:bCs/>
                <w:color w:val="000000"/>
                <w:sz w:val="28"/>
                <w:szCs w:val="28"/>
                <w:u w:val="single"/>
                <w:lang w:val="vi-VN"/>
              </w:rPr>
              <w:t>ết</w:t>
            </w:r>
          </w:p>
          <w:p w14:paraId="418106D9" w14:textId="77777777" w:rsidR="00FF2B1E" w:rsidRPr="008B158C" w:rsidRDefault="00FF2B1E" w:rsidP="00FF2B1E">
            <w:pPr>
              <w:spacing w:before="120" w:after="120"/>
              <w:contextualSpacing/>
              <w:jc w:val="both"/>
              <w:rPr>
                <w:b/>
                <w:bCs/>
                <w:color w:val="000000"/>
                <w:sz w:val="28"/>
                <w:szCs w:val="28"/>
                <w:u w:val="single"/>
              </w:rPr>
            </w:pPr>
          </w:p>
          <w:p w14:paraId="0DF07A9E" w14:textId="77777777" w:rsidR="00FF2B1E" w:rsidRPr="008B158C" w:rsidRDefault="00FF2B1E" w:rsidP="00FF2B1E">
            <w:pPr>
              <w:spacing w:before="120" w:after="120"/>
              <w:contextualSpacing/>
              <w:jc w:val="both"/>
              <w:rPr>
                <w:rFonts w:eastAsia="Calibri"/>
                <w:b/>
                <w:bCs/>
                <w:color w:val="000000"/>
                <w:sz w:val="28"/>
                <w:szCs w:val="28"/>
              </w:rPr>
            </w:pPr>
            <w:r w:rsidRPr="008B158C">
              <w:rPr>
                <w:rFonts w:eastAsia="Calibri"/>
                <w:b/>
                <w:bCs/>
                <w:color w:val="000000"/>
                <w:sz w:val="28"/>
                <w:szCs w:val="28"/>
                <w:lang w:val="vi-VN"/>
              </w:rPr>
              <w:t xml:space="preserve">1. </w:t>
            </w:r>
            <w:r w:rsidRPr="008B158C">
              <w:rPr>
                <w:rFonts w:eastAsia="Calibri"/>
                <w:b/>
                <w:bCs/>
                <w:color w:val="000000"/>
                <w:sz w:val="28"/>
                <w:szCs w:val="28"/>
              </w:rPr>
              <w:t>Chuẩn bị</w:t>
            </w:r>
          </w:p>
          <w:p w14:paraId="5D9CB353" w14:textId="77777777" w:rsidR="00FF2B1E" w:rsidRPr="008B158C" w:rsidRDefault="00FF2B1E" w:rsidP="00FF2B1E">
            <w:pPr>
              <w:spacing w:before="120" w:after="120"/>
              <w:contextualSpacing/>
              <w:jc w:val="both"/>
              <w:rPr>
                <w:rFonts w:eastAsia="Calibri"/>
                <w:bCs/>
                <w:color w:val="000000"/>
                <w:sz w:val="28"/>
                <w:szCs w:val="28"/>
              </w:rPr>
            </w:pPr>
            <w:r w:rsidRPr="008B158C">
              <w:rPr>
                <w:rFonts w:eastAsia="Calibri"/>
                <w:b/>
                <w:bCs/>
                <w:color w:val="000000"/>
                <w:sz w:val="28"/>
                <w:szCs w:val="28"/>
              </w:rPr>
              <w:t xml:space="preserve"> - </w:t>
            </w:r>
            <w:r w:rsidRPr="008B158C">
              <w:rPr>
                <w:rFonts w:eastAsia="Calibri"/>
                <w:bCs/>
                <w:color w:val="000000"/>
                <w:sz w:val="28"/>
                <w:szCs w:val="28"/>
              </w:rPr>
              <w:t>Đọc kĩ bài thơ lục bát</w:t>
            </w:r>
          </w:p>
          <w:p w14:paraId="5F984C45" w14:textId="77777777" w:rsidR="00FF2B1E" w:rsidRPr="008B158C" w:rsidRDefault="00FF2B1E" w:rsidP="00FF2B1E">
            <w:pPr>
              <w:spacing w:before="120" w:after="120"/>
              <w:contextualSpacing/>
              <w:jc w:val="both"/>
              <w:rPr>
                <w:rFonts w:eastAsia="Calibri"/>
                <w:b/>
                <w:bCs/>
                <w:color w:val="000000"/>
                <w:sz w:val="28"/>
                <w:szCs w:val="28"/>
              </w:rPr>
            </w:pPr>
          </w:p>
          <w:p w14:paraId="70B2DA17" w14:textId="77777777" w:rsidR="00FF2B1E" w:rsidRPr="008B158C" w:rsidRDefault="00FF2B1E" w:rsidP="00FF2B1E">
            <w:pPr>
              <w:spacing w:before="120" w:after="120"/>
              <w:contextualSpacing/>
              <w:jc w:val="both"/>
              <w:rPr>
                <w:rFonts w:eastAsia="Calibri"/>
                <w:b/>
                <w:bCs/>
                <w:color w:val="000000"/>
                <w:sz w:val="28"/>
                <w:szCs w:val="28"/>
                <w:lang w:val="vi-VN"/>
              </w:rPr>
            </w:pPr>
            <w:r w:rsidRPr="008B158C">
              <w:rPr>
                <w:rFonts w:eastAsia="Calibri"/>
                <w:b/>
                <w:bCs/>
                <w:color w:val="000000"/>
                <w:sz w:val="28"/>
                <w:szCs w:val="28"/>
              </w:rPr>
              <w:t>2</w:t>
            </w:r>
            <w:r w:rsidRPr="008B158C">
              <w:rPr>
                <w:rFonts w:eastAsia="Calibri"/>
                <w:b/>
                <w:bCs/>
                <w:color w:val="000000"/>
                <w:sz w:val="28"/>
                <w:szCs w:val="28"/>
                <w:lang w:val="vi-VN"/>
              </w:rPr>
              <w:t xml:space="preserve">. </w:t>
            </w:r>
            <w:r w:rsidRPr="008B158C">
              <w:rPr>
                <w:rFonts w:eastAsia="Calibri"/>
                <w:b/>
                <w:bCs/>
                <w:color w:val="000000"/>
                <w:sz w:val="28"/>
                <w:szCs w:val="28"/>
              </w:rPr>
              <w:t>Tìm ý và lập dàn ý</w:t>
            </w:r>
          </w:p>
          <w:p w14:paraId="18659B32" w14:textId="77777777" w:rsidR="00FF2B1E" w:rsidRPr="008B158C" w:rsidRDefault="00FF2B1E" w:rsidP="00FF2B1E">
            <w:pPr>
              <w:spacing w:before="120" w:after="120"/>
              <w:contextualSpacing/>
              <w:jc w:val="both"/>
              <w:rPr>
                <w:rFonts w:eastAsia="Calibri"/>
                <w:bCs/>
                <w:color w:val="000000"/>
                <w:sz w:val="28"/>
                <w:szCs w:val="28"/>
              </w:rPr>
            </w:pPr>
            <w:r w:rsidRPr="008B158C">
              <w:rPr>
                <w:rFonts w:eastAsia="Calibri"/>
                <w:b/>
                <w:bCs/>
                <w:color w:val="000000"/>
                <w:sz w:val="28"/>
                <w:szCs w:val="28"/>
              </w:rPr>
              <w:t xml:space="preserve">* Mở đoạn: </w:t>
            </w:r>
            <w:r w:rsidRPr="008B158C">
              <w:rPr>
                <w:rFonts w:eastAsia="Calibri"/>
                <w:bCs/>
                <w:color w:val="000000"/>
                <w:sz w:val="28"/>
                <w:szCs w:val="28"/>
              </w:rPr>
              <w:t>- Nêu tên bài thơ, tác giả, cảm nghĩ chung về bài thơ và nội dung hoặc nghệ thuật mà mình ấn tượng nhất</w:t>
            </w:r>
          </w:p>
          <w:p w14:paraId="0CFF83F1" w14:textId="77777777" w:rsidR="00FF2B1E" w:rsidRPr="008B158C" w:rsidRDefault="00FF2B1E" w:rsidP="00FF2B1E">
            <w:pPr>
              <w:spacing w:before="120" w:after="120"/>
              <w:contextualSpacing/>
              <w:jc w:val="both"/>
              <w:rPr>
                <w:rFonts w:eastAsia="Calibri"/>
                <w:bCs/>
                <w:color w:val="000000"/>
                <w:sz w:val="28"/>
                <w:szCs w:val="28"/>
              </w:rPr>
            </w:pPr>
            <w:r w:rsidRPr="008B158C">
              <w:rPr>
                <w:rFonts w:eastAsia="Calibri"/>
                <w:bCs/>
                <w:color w:val="000000"/>
                <w:sz w:val="28"/>
                <w:szCs w:val="28"/>
              </w:rPr>
              <w:t xml:space="preserve">*Thân đoạn: </w:t>
            </w:r>
          </w:p>
          <w:p w14:paraId="41755F8F" w14:textId="77777777" w:rsidR="00FF2B1E" w:rsidRPr="008B158C" w:rsidRDefault="00FF2B1E" w:rsidP="00FF2B1E">
            <w:pPr>
              <w:spacing w:before="120" w:after="120"/>
              <w:contextualSpacing/>
              <w:jc w:val="both"/>
              <w:rPr>
                <w:rFonts w:eastAsia="Calibri"/>
                <w:bCs/>
                <w:color w:val="000000"/>
                <w:sz w:val="28"/>
                <w:szCs w:val="28"/>
              </w:rPr>
            </w:pPr>
            <w:r w:rsidRPr="008B158C">
              <w:rPr>
                <w:rFonts w:eastAsia="Calibri"/>
                <w:bCs/>
                <w:color w:val="000000"/>
                <w:sz w:val="28"/>
                <w:szCs w:val="28"/>
              </w:rPr>
              <w:t xml:space="preserve">- Bài thơ để lại cho em ấn tượng cụ thể gì về : nội dung tư tưởng tình cảm ...hoặc yếu tố nghệ thuật.... </w:t>
            </w:r>
          </w:p>
          <w:p w14:paraId="4EDFD4D4" w14:textId="77777777" w:rsidR="00FF2B1E" w:rsidRPr="008B158C" w:rsidRDefault="00FF2B1E" w:rsidP="00FF2B1E">
            <w:pPr>
              <w:spacing w:before="120" w:after="120"/>
              <w:ind w:right="135"/>
              <w:contextualSpacing/>
              <w:jc w:val="both"/>
              <w:rPr>
                <w:rFonts w:eastAsia="Calibri"/>
                <w:bCs/>
                <w:color w:val="000000"/>
                <w:sz w:val="28"/>
                <w:szCs w:val="28"/>
              </w:rPr>
            </w:pPr>
            <w:r w:rsidRPr="008B158C">
              <w:rPr>
                <w:rFonts w:eastAsia="Calibri"/>
                <w:bCs/>
                <w:color w:val="000000"/>
                <w:sz w:val="28"/>
                <w:szCs w:val="28"/>
              </w:rPr>
              <w:t>+ Nội dung, nghệ thuật đó được thể hiện qua chi tiết thơ (câu thơ, hình hình ảnh...) hoặc biện pháp tu từ, từ loại, loại từ...</w:t>
            </w:r>
          </w:p>
          <w:p w14:paraId="7BF4A7B9" w14:textId="77777777" w:rsidR="00FF2B1E" w:rsidRPr="008B158C" w:rsidRDefault="00FF2B1E" w:rsidP="00FF2B1E">
            <w:pPr>
              <w:spacing w:before="120" w:after="120"/>
              <w:contextualSpacing/>
              <w:jc w:val="both"/>
              <w:rPr>
                <w:rFonts w:eastAsia="Calibri"/>
                <w:bCs/>
                <w:color w:val="000000"/>
                <w:sz w:val="28"/>
                <w:szCs w:val="28"/>
              </w:rPr>
            </w:pPr>
            <w:r w:rsidRPr="008B158C">
              <w:rPr>
                <w:rFonts w:eastAsia="Calibri"/>
                <w:bCs/>
                <w:color w:val="000000"/>
                <w:sz w:val="28"/>
                <w:szCs w:val="28"/>
              </w:rPr>
              <w:t>- Em có cảm xúc như vậy là vì: Đó là những tình cảm, gợi cho em cảm xúc về....</w:t>
            </w:r>
          </w:p>
          <w:p w14:paraId="73D354D2" w14:textId="77777777" w:rsidR="00FF2B1E" w:rsidRPr="008B158C" w:rsidRDefault="00FF2B1E" w:rsidP="00FF2B1E">
            <w:pPr>
              <w:spacing w:before="120" w:after="120"/>
              <w:contextualSpacing/>
              <w:jc w:val="both"/>
              <w:rPr>
                <w:rFonts w:eastAsia="Calibri"/>
                <w:b/>
                <w:bCs/>
                <w:color w:val="000000"/>
                <w:sz w:val="28"/>
                <w:szCs w:val="28"/>
              </w:rPr>
            </w:pPr>
            <w:r w:rsidRPr="008B158C">
              <w:rPr>
                <w:rFonts w:eastAsia="Calibri"/>
                <w:b/>
                <w:bCs/>
                <w:color w:val="000000"/>
                <w:sz w:val="28"/>
                <w:szCs w:val="28"/>
              </w:rPr>
              <w:t>*Kết đoạn</w:t>
            </w:r>
          </w:p>
          <w:p w14:paraId="0D69FCCB" w14:textId="77777777" w:rsidR="00FF2B1E" w:rsidRPr="008B158C" w:rsidRDefault="00FF2B1E" w:rsidP="00FF2B1E">
            <w:pPr>
              <w:spacing w:before="120" w:after="120"/>
              <w:contextualSpacing/>
              <w:jc w:val="both"/>
              <w:rPr>
                <w:rFonts w:eastAsia="Calibri"/>
                <w:bCs/>
                <w:color w:val="000000"/>
                <w:sz w:val="28"/>
                <w:szCs w:val="28"/>
              </w:rPr>
            </w:pPr>
            <w:r w:rsidRPr="008B158C">
              <w:rPr>
                <w:rFonts w:eastAsia="Calibri"/>
                <w:b/>
                <w:bCs/>
                <w:color w:val="000000"/>
                <w:sz w:val="28"/>
                <w:szCs w:val="28"/>
              </w:rPr>
              <w:t xml:space="preserve">- </w:t>
            </w:r>
            <w:r w:rsidRPr="008B158C">
              <w:rPr>
                <w:rFonts w:eastAsia="Calibri"/>
                <w:bCs/>
                <w:color w:val="000000"/>
                <w:sz w:val="28"/>
                <w:szCs w:val="28"/>
              </w:rPr>
              <w:t>Khái quát lại cảm nghĩ của bản thân về nội dung mình thích và ý nghĩa chung của bài thơ</w:t>
            </w:r>
          </w:p>
          <w:p w14:paraId="3613BF01" w14:textId="77777777" w:rsidR="00FF2B1E" w:rsidRPr="008B158C" w:rsidRDefault="00FF2B1E" w:rsidP="00FF2B1E">
            <w:pPr>
              <w:spacing w:before="120" w:after="120"/>
              <w:contextualSpacing/>
              <w:jc w:val="both"/>
              <w:rPr>
                <w:rFonts w:eastAsia="Calibri"/>
                <w:bCs/>
                <w:color w:val="000000"/>
                <w:sz w:val="28"/>
                <w:szCs w:val="28"/>
              </w:rPr>
            </w:pPr>
          </w:p>
          <w:p w14:paraId="2E93593D" w14:textId="77777777" w:rsidR="00FF2B1E" w:rsidRPr="008B158C" w:rsidRDefault="00FF2B1E" w:rsidP="00FF2B1E">
            <w:pPr>
              <w:spacing w:before="120" w:after="120"/>
              <w:contextualSpacing/>
              <w:jc w:val="both"/>
              <w:rPr>
                <w:rFonts w:eastAsia="Calibri"/>
                <w:b/>
                <w:bCs/>
                <w:color w:val="000000"/>
                <w:sz w:val="28"/>
                <w:szCs w:val="28"/>
                <w:lang w:val="vi-VN"/>
              </w:rPr>
            </w:pPr>
            <w:r w:rsidRPr="008B158C">
              <w:rPr>
                <w:rFonts w:eastAsia="Calibri"/>
                <w:b/>
                <w:bCs/>
                <w:color w:val="000000"/>
                <w:sz w:val="28"/>
                <w:szCs w:val="28"/>
              </w:rPr>
              <w:lastRenderedPageBreak/>
              <w:t>3</w:t>
            </w:r>
            <w:r w:rsidRPr="008B158C">
              <w:rPr>
                <w:rFonts w:eastAsia="Calibri"/>
                <w:b/>
                <w:bCs/>
                <w:color w:val="000000"/>
                <w:sz w:val="28"/>
                <w:szCs w:val="28"/>
                <w:lang w:val="vi-VN"/>
              </w:rPr>
              <w:t>. Viết bài</w:t>
            </w:r>
          </w:p>
          <w:p w14:paraId="65D344C3"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lang w:val="vi-VN"/>
              </w:rPr>
              <w:t xml:space="preserve">- </w:t>
            </w:r>
            <w:r w:rsidRPr="008B158C">
              <w:rPr>
                <w:rFonts w:eastAsia="Calibri"/>
                <w:color w:val="000000"/>
                <w:sz w:val="28"/>
                <w:szCs w:val="28"/>
              </w:rPr>
              <w:t>Viết thành văn theo dàn ý</w:t>
            </w:r>
          </w:p>
          <w:p w14:paraId="7501D13E" w14:textId="77777777" w:rsidR="00FF2B1E" w:rsidRPr="008B158C" w:rsidRDefault="00FF2B1E" w:rsidP="00FF2B1E">
            <w:pPr>
              <w:spacing w:before="120" w:after="120"/>
              <w:contextualSpacing/>
              <w:jc w:val="both"/>
              <w:rPr>
                <w:rFonts w:eastAsia="Calibri"/>
                <w:b/>
                <w:bCs/>
                <w:color w:val="000000"/>
                <w:sz w:val="28"/>
                <w:szCs w:val="28"/>
                <w:lang w:val="vi-VN"/>
              </w:rPr>
            </w:pPr>
            <w:r w:rsidRPr="008B158C">
              <w:rPr>
                <w:rFonts w:eastAsia="Calibri"/>
                <w:b/>
                <w:bCs/>
                <w:color w:val="000000"/>
                <w:sz w:val="28"/>
                <w:szCs w:val="28"/>
              </w:rPr>
              <w:t>4</w:t>
            </w:r>
            <w:r w:rsidRPr="008B158C">
              <w:rPr>
                <w:rFonts w:eastAsia="Calibri"/>
                <w:b/>
                <w:bCs/>
                <w:color w:val="000000"/>
                <w:sz w:val="28"/>
                <w:szCs w:val="28"/>
                <w:lang w:val="vi-VN"/>
              </w:rPr>
              <w:t>.</w:t>
            </w:r>
            <w:r w:rsidRPr="008B158C">
              <w:rPr>
                <w:rFonts w:eastAsia="Calibri"/>
                <w:b/>
                <w:bCs/>
                <w:color w:val="000000"/>
                <w:sz w:val="28"/>
                <w:szCs w:val="28"/>
              </w:rPr>
              <w:t xml:space="preserve"> Kiểm tra và c</w:t>
            </w:r>
            <w:r w:rsidRPr="008B158C">
              <w:rPr>
                <w:rFonts w:eastAsia="Calibri"/>
                <w:b/>
                <w:bCs/>
                <w:color w:val="000000"/>
                <w:sz w:val="28"/>
                <w:szCs w:val="28"/>
                <w:lang w:val="vi-VN"/>
              </w:rPr>
              <w:t>hỉnh sửa bài viết</w:t>
            </w:r>
          </w:p>
          <w:p w14:paraId="61C520A5" w14:textId="77777777" w:rsidR="00FF2B1E" w:rsidRPr="008B158C" w:rsidRDefault="00FF2B1E" w:rsidP="00FF2B1E">
            <w:pPr>
              <w:pStyle w:val="ListParagraph"/>
              <w:spacing w:before="0" w:after="0"/>
              <w:ind w:left="0"/>
              <w:rPr>
                <w:color w:val="auto"/>
                <w:szCs w:val="28"/>
                <w:lang w:val="vi-VN"/>
              </w:rPr>
            </w:pPr>
            <w:r w:rsidRPr="008B158C">
              <w:rPr>
                <w:color w:val="auto"/>
                <w:szCs w:val="28"/>
                <w:lang w:val="vi-VN"/>
              </w:rPr>
              <w:t xml:space="preserve">- Đọc và sửa lại bài viết </w:t>
            </w:r>
            <w:r w:rsidRPr="008B158C">
              <w:rPr>
                <w:color w:val="auto"/>
                <w:szCs w:val="28"/>
              </w:rPr>
              <w:t xml:space="preserve"> </w:t>
            </w:r>
            <w:r w:rsidRPr="008B158C">
              <w:rPr>
                <w:color w:val="auto"/>
                <w:szCs w:val="28"/>
                <w:lang w:val="vi-VN"/>
              </w:rPr>
              <w:t>.</w:t>
            </w:r>
          </w:p>
          <w:p w14:paraId="62825426" w14:textId="77777777" w:rsidR="00FF2B1E" w:rsidRPr="008B158C" w:rsidRDefault="00FF2B1E" w:rsidP="00FF2B1E">
            <w:pPr>
              <w:rPr>
                <w:color w:val="000000"/>
                <w:sz w:val="28"/>
                <w:szCs w:val="18"/>
                <w:lang w:val="pt-BR"/>
              </w:rPr>
            </w:pPr>
          </w:p>
          <w:p w14:paraId="3CE31976" w14:textId="77777777" w:rsidR="00FF2B1E" w:rsidRPr="008B158C" w:rsidRDefault="00FF2B1E" w:rsidP="00FF2B1E">
            <w:pPr>
              <w:rPr>
                <w:color w:val="000000"/>
                <w:sz w:val="28"/>
                <w:szCs w:val="18"/>
                <w:lang w:val="pt-BR"/>
              </w:rPr>
            </w:pPr>
          </w:p>
          <w:p w14:paraId="6F548DAB" w14:textId="77777777" w:rsidR="00FF2B1E" w:rsidRPr="008B158C" w:rsidRDefault="00FF2B1E" w:rsidP="00FF2B1E">
            <w:pPr>
              <w:rPr>
                <w:color w:val="000000"/>
                <w:sz w:val="28"/>
                <w:szCs w:val="18"/>
                <w:lang w:val="pt-BR"/>
              </w:rPr>
            </w:pPr>
          </w:p>
          <w:p w14:paraId="19CBD61B" w14:textId="77777777" w:rsidR="00FF2B1E" w:rsidRPr="008B158C" w:rsidRDefault="00FF2B1E" w:rsidP="00FF2B1E">
            <w:pPr>
              <w:rPr>
                <w:color w:val="000000"/>
                <w:sz w:val="28"/>
                <w:szCs w:val="18"/>
                <w:lang w:val="pt-BR"/>
              </w:rPr>
            </w:pPr>
          </w:p>
          <w:p w14:paraId="3BE17C63" w14:textId="77777777" w:rsidR="00FF2B1E" w:rsidRPr="008B158C" w:rsidRDefault="00FF2B1E" w:rsidP="00FF2B1E">
            <w:pPr>
              <w:rPr>
                <w:color w:val="000000"/>
                <w:sz w:val="28"/>
                <w:szCs w:val="18"/>
                <w:lang w:val="pt-BR"/>
              </w:rPr>
            </w:pPr>
          </w:p>
          <w:p w14:paraId="546DACBE" w14:textId="77777777" w:rsidR="00FF2B1E" w:rsidRPr="008B158C" w:rsidRDefault="00FF2B1E" w:rsidP="00FF2B1E">
            <w:pPr>
              <w:rPr>
                <w:color w:val="000000"/>
                <w:sz w:val="28"/>
                <w:szCs w:val="18"/>
                <w:lang w:val="pt-BR"/>
              </w:rPr>
            </w:pPr>
          </w:p>
          <w:p w14:paraId="0E88D981" w14:textId="77777777" w:rsidR="00FF2B1E" w:rsidRPr="008B158C" w:rsidRDefault="00FF2B1E" w:rsidP="00FF2B1E">
            <w:pPr>
              <w:jc w:val="right"/>
              <w:rPr>
                <w:color w:val="000000"/>
                <w:sz w:val="28"/>
                <w:szCs w:val="18"/>
                <w:lang w:val="pt-BR"/>
              </w:rPr>
            </w:pPr>
          </w:p>
          <w:p w14:paraId="330CF398" w14:textId="77777777" w:rsidR="00FF2B1E" w:rsidRPr="008B158C" w:rsidRDefault="00FF2B1E" w:rsidP="00FF2B1E">
            <w:pPr>
              <w:rPr>
                <w:color w:val="000000"/>
                <w:sz w:val="28"/>
                <w:szCs w:val="18"/>
                <w:lang w:val="pt-BR"/>
              </w:rPr>
            </w:pPr>
          </w:p>
        </w:tc>
      </w:tr>
    </w:tbl>
    <w:p w14:paraId="30F16AB6" w14:textId="77777777" w:rsidR="00FF2B1E" w:rsidRPr="00EB163A" w:rsidRDefault="00FF2B1E" w:rsidP="00FF2B1E">
      <w:pPr>
        <w:autoSpaceDE w:val="0"/>
        <w:autoSpaceDN w:val="0"/>
        <w:adjustRightInd w:val="0"/>
        <w:jc w:val="center"/>
        <w:rPr>
          <w:rFonts w:eastAsia="Calibri"/>
          <w:b/>
          <w:bCs/>
          <w:color w:val="FF0000"/>
          <w:sz w:val="28"/>
          <w:szCs w:val="28"/>
        </w:rPr>
      </w:pPr>
      <w:r w:rsidRPr="00EB163A">
        <w:rPr>
          <w:rFonts w:eastAsia="Calibri"/>
          <w:b/>
          <w:bCs/>
          <w:color w:val="FF0000"/>
          <w:sz w:val="28"/>
          <w:szCs w:val="28"/>
        </w:rPr>
        <w:lastRenderedPageBreak/>
        <w:t>Chuyển nhiệm vụ</w:t>
      </w:r>
    </w:p>
    <w:p w14:paraId="38979286" w14:textId="77777777" w:rsidR="00FF2B1E" w:rsidRPr="00EB163A" w:rsidRDefault="00FF2B1E" w:rsidP="00FF2B1E">
      <w:pPr>
        <w:autoSpaceDE w:val="0"/>
        <w:autoSpaceDN w:val="0"/>
        <w:adjustRightInd w:val="0"/>
        <w:jc w:val="center"/>
        <w:rPr>
          <w:rFonts w:eastAsia="Calibri"/>
          <w:b/>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795"/>
      </w:tblGrid>
      <w:tr w:rsidR="00FF2B1E" w14:paraId="42B6A80F" w14:textId="77777777" w:rsidTr="00FF2B1E">
        <w:tc>
          <w:tcPr>
            <w:tcW w:w="9282" w:type="dxa"/>
            <w:gridSpan w:val="2"/>
            <w:shd w:val="clear" w:color="auto" w:fill="auto"/>
          </w:tcPr>
          <w:p w14:paraId="29DCE052" w14:textId="77777777" w:rsidR="00FF2B1E" w:rsidRPr="008B158C" w:rsidRDefault="00FF2B1E" w:rsidP="00FF2B1E">
            <w:pPr>
              <w:tabs>
                <w:tab w:val="left" w:pos="2700"/>
              </w:tabs>
              <w:jc w:val="center"/>
              <w:rPr>
                <w:rFonts w:eastAsia="Calibri"/>
                <w:b/>
                <w:i/>
                <w:color w:val="FF0000"/>
                <w:sz w:val="28"/>
                <w:szCs w:val="28"/>
              </w:rPr>
            </w:pPr>
            <w:r w:rsidRPr="008B158C">
              <w:rPr>
                <w:rFonts w:eastAsia="Calibri"/>
                <w:b/>
                <w:color w:val="FF0000"/>
                <w:sz w:val="28"/>
                <w:szCs w:val="28"/>
              </w:rPr>
              <w:t>Nhiệm vụ 2:Trả bài</w:t>
            </w:r>
          </w:p>
          <w:p w14:paraId="199661C3" w14:textId="77777777" w:rsidR="00FF2B1E" w:rsidRPr="008B158C" w:rsidRDefault="00FF2B1E" w:rsidP="00FF2B1E">
            <w:pPr>
              <w:jc w:val="both"/>
              <w:rPr>
                <w:color w:val="000000"/>
                <w:sz w:val="28"/>
                <w:szCs w:val="28"/>
                <w:lang w:val="vi-VN"/>
              </w:rPr>
            </w:pPr>
            <w:r w:rsidRPr="008B158C">
              <w:rPr>
                <w:i/>
                <w:color w:val="FF0000"/>
                <w:sz w:val="28"/>
                <w:szCs w:val="28"/>
                <w:lang w:val="vi-VN"/>
              </w:rPr>
              <w:t xml:space="preserve">a) </w:t>
            </w:r>
            <w:r w:rsidRPr="008B158C">
              <w:rPr>
                <w:bCs/>
                <w:i/>
                <w:color w:val="FF0000"/>
                <w:sz w:val="28"/>
                <w:szCs w:val="28"/>
                <w:lang w:val="vi-VN"/>
              </w:rPr>
              <w:t xml:space="preserve">Mục </w:t>
            </w:r>
            <w:r w:rsidRPr="008B158C">
              <w:rPr>
                <w:bCs/>
                <w:i/>
                <w:color w:val="FF0000"/>
                <w:sz w:val="28"/>
                <w:szCs w:val="28"/>
              </w:rPr>
              <w:t>tiêu</w:t>
            </w:r>
            <w:r w:rsidRPr="008B158C">
              <w:rPr>
                <w:b/>
                <w:bCs/>
                <w:color w:val="000000"/>
                <w:sz w:val="28"/>
                <w:szCs w:val="28"/>
                <w:lang w:val="vi-VN"/>
              </w:rPr>
              <w:t xml:space="preserve">: </w:t>
            </w:r>
          </w:p>
          <w:p w14:paraId="3931439E" w14:textId="77777777" w:rsidR="00FF2B1E" w:rsidRPr="008B158C" w:rsidRDefault="00FF2B1E" w:rsidP="00FF2B1E">
            <w:pPr>
              <w:jc w:val="both"/>
              <w:rPr>
                <w:color w:val="000000"/>
                <w:sz w:val="28"/>
                <w:szCs w:val="28"/>
                <w:lang w:val="vi-VN"/>
              </w:rPr>
            </w:pPr>
            <w:r w:rsidRPr="008B158C">
              <w:rPr>
                <w:color w:val="000000"/>
                <w:sz w:val="28"/>
                <w:szCs w:val="28"/>
                <w:lang w:val="vi-VN"/>
              </w:rPr>
              <w:t xml:space="preserve">- Thấy được ưu điểm và </w:t>
            </w:r>
            <w:r w:rsidRPr="008B158C">
              <w:rPr>
                <w:color w:val="000000"/>
                <w:sz w:val="28"/>
                <w:szCs w:val="28"/>
              </w:rPr>
              <w:t>nhược điểm</w:t>
            </w:r>
            <w:r w:rsidRPr="008B158C">
              <w:rPr>
                <w:color w:val="000000"/>
                <w:sz w:val="28"/>
                <w:szCs w:val="28"/>
                <w:lang w:val="vi-VN"/>
              </w:rPr>
              <w:t xml:space="preserve"> của bài viết.</w:t>
            </w:r>
          </w:p>
          <w:p w14:paraId="31FBCCB5" w14:textId="77777777" w:rsidR="00FF2B1E" w:rsidRPr="008B158C" w:rsidRDefault="00FF2B1E" w:rsidP="00FF2B1E">
            <w:pPr>
              <w:jc w:val="both"/>
              <w:rPr>
                <w:color w:val="000000"/>
                <w:sz w:val="28"/>
                <w:szCs w:val="28"/>
                <w:lang w:val="vi-VN"/>
              </w:rPr>
            </w:pPr>
            <w:r w:rsidRPr="008B158C">
              <w:rPr>
                <w:color w:val="000000"/>
                <w:sz w:val="28"/>
                <w:szCs w:val="28"/>
                <w:lang w:val="vi-VN"/>
              </w:rPr>
              <w:t>- Chỉnh sửa bài viết cho mình và cho bạn.</w:t>
            </w:r>
          </w:p>
          <w:p w14:paraId="23E8FA19" w14:textId="77777777" w:rsidR="00FF2B1E" w:rsidRPr="008B158C" w:rsidRDefault="00FF2B1E" w:rsidP="00FF2B1E">
            <w:pPr>
              <w:jc w:val="both"/>
              <w:rPr>
                <w:b/>
                <w:bCs/>
                <w:color w:val="000000"/>
                <w:sz w:val="28"/>
                <w:szCs w:val="28"/>
              </w:rPr>
            </w:pPr>
            <w:r w:rsidRPr="008B158C">
              <w:rPr>
                <w:i/>
                <w:color w:val="FF0000"/>
                <w:sz w:val="28"/>
                <w:szCs w:val="28"/>
                <w:lang w:val="vi-VN"/>
              </w:rPr>
              <w:t>b) Nội dung</w:t>
            </w:r>
            <w:r w:rsidRPr="008B158C">
              <w:rPr>
                <w:b/>
                <w:bCs/>
                <w:color w:val="000000"/>
                <w:sz w:val="28"/>
                <w:szCs w:val="28"/>
              </w:rPr>
              <w:t>:</w:t>
            </w:r>
          </w:p>
          <w:p w14:paraId="3BCF495B" w14:textId="77777777" w:rsidR="00FF2B1E" w:rsidRPr="008B158C" w:rsidRDefault="00FF2B1E" w:rsidP="00FF2B1E">
            <w:pPr>
              <w:jc w:val="both"/>
              <w:rPr>
                <w:color w:val="000000"/>
                <w:sz w:val="28"/>
                <w:szCs w:val="28"/>
                <w:lang w:val="vi-VN"/>
              </w:rPr>
            </w:pPr>
            <w:r w:rsidRPr="008B158C">
              <w:rPr>
                <w:color w:val="000000"/>
                <w:sz w:val="28"/>
                <w:szCs w:val="28"/>
                <w:lang w:val="vi-VN"/>
              </w:rPr>
              <w:t xml:space="preserve">- HS thảo luận </w:t>
            </w:r>
            <w:r w:rsidRPr="008B158C">
              <w:rPr>
                <w:color w:val="000000"/>
                <w:sz w:val="28"/>
                <w:szCs w:val="28"/>
              </w:rPr>
              <w:t>theo cặp</w:t>
            </w:r>
            <w:r w:rsidRPr="008B158C">
              <w:rPr>
                <w:color w:val="000000"/>
                <w:sz w:val="28"/>
                <w:szCs w:val="28"/>
                <w:lang w:val="vi-VN"/>
              </w:rPr>
              <w:t xml:space="preserve"> nhận xét bài của mình và bài của bạn.</w:t>
            </w:r>
          </w:p>
          <w:p w14:paraId="1A3DEB59" w14:textId="77777777" w:rsidR="00FF2B1E" w:rsidRPr="008B158C" w:rsidRDefault="00FF2B1E" w:rsidP="00FF2B1E">
            <w:pPr>
              <w:jc w:val="both"/>
              <w:rPr>
                <w:color w:val="000000"/>
                <w:sz w:val="28"/>
                <w:szCs w:val="28"/>
              </w:rPr>
            </w:pPr>
            <w:r w:rsidRPr="008B158C">
              <w:rPr>
                <w:color w:val="000000"/>
                <w:sz w:val="28"/>
                <w:szCs w:val="28"/>
                <w:lang w:val="vi-VN"/>
              </w:rPr>
              <w:t xml:space="preserve">- HS đọc bài viết, làm việc </w:t>
            </w:r>
            <w:r w:rsidRPr="008B158C">
              <w:rPr>
                <w:color w:val="000000"/>
                <w:sz w:val="28"/>
                <w:szCs w:val="28"/>
              </w:rPr>
              <w:t>theo cặp</w:t>
            </w:r>
            <w:r w:rsidRPr="008B158C">
              <w:rPr>
                <w:color w:val="000000"/>
                <w:sz w:val="28"/>
                <w:szCs w:val="28"/>
                <w:lang w:val="vi-VN"/>
              </w:rPr>
              <w:t>.</w:t>
            </w:r>
          </w:p>
          <w:p w14:paraId="547A6D27" w14:textId="77777777" w:rsidR="00FF2B1E" w:rsidRPr="008B158C" w:rsidRDefault="00FF2B1E" w:rsidP="00FF2B1E">
            <w:pPr>
              <w:jc w:val="both"/>
              <w:rPr>
                <w:color w:val="000000"/>
                <w:sz w:val="28"/>
                <w:szCs w:val="28"/>
                <w:lang w:val="vi-VN"/>
              </w:rPr>
            </w:pPr>
            <w:r w:rsidRPr="008B158C">
              <w:rPr>
                <w:bCs/>
                <w:i/>
                <w:color w:val="7030A0"/>
                <w:sz w:val="28"/>
                <w:szCs w:val="28"/>
                <w:lang w:val="vi-VN"/>
              </w:rPr>
              <w:t>c) Sản phẩm</w:t>
            </w:r>
            <w:r w:rsidRPr="008B158C">
              <w:rPr>
                <w:b/>
                <w:bCs/>
                <w:color w:val="7030A0"/>
                <w:sz w:val="28"/>
                <w:szCs w:val="28"/>
                <w:lang w:val="vi-VN"/>
              </w:rPr>
              <w:t xml:space="preserve">: </w:t>
            </w:r>
            <w:r w:rsidRPr="008B158C">
              <w:rPr>
                <w:color w:val="000000"/>
                <w:sz w:val="28"/>
                <w:szCs w:val="28"/>
                <w:lang w:val="vi-VN"/>
              </w:rPr>
              <w:t>Bài đã sửa của HS.</w:t>
            </w:r>
          </w:p>
          <w:p w14:paraId="77BA575E" w14:textId="77777777" w:rsidR="00FF2B1E" w:rsidRPr="008B158C" w:rsidRDefault="00FF2B1E" w:rsidP="00FF2B1E">
            <w:pPr>
              <w:jc w:val="both"/>
              <w:rPr>
                <w:color w:val="000000"/>
                <w:sz w:val="28"/>
                <w:szCs w:val="28"/>
                <w:lang w:val="vi-VN"/>
              </w:rPr>
            </w:pPr>
            <w:r w:rsidRPr="008B158C">
              <w:rPr>
                <w:bCs/>
                <w:i/>
                <w:color w:val="7030A0"/>
                <w:sz w:val="28"/>
                <w:szCs w:val="28"/>
                <w:lang w:val="vi-VN"/>
              </w:rPr>
              <w:t>d) Tổ chức thực hiện</w:t>
            </w:r>
          </w:p>
        </w:tc>
      </w:tr>
      <w:tr w:rsidR="00FF2B1E" w14:paraId="18CA9342" w14:textId="77777777" w:rsidTr="00FF2B1E">
        <w:tc>
          <w:tcPr>
            <w:tcW w:w="6487" w:type="dxa"/>
            <w:shd w:val="clear" w:color="auto" w:fill="auto"/>
          </w:tcPr>
          <w:p w14:paraId="745A2B7A" w14:textId="77777777" w:rsidR="00FF2B1E" w:rsidRPr="008B158C" w:rsidRDefault="00FF2B1E" w:rsidP="00FF2B1E">
            <w:pPr>
              <w:jc w:val="center"/>
              <w:rPr>
                <w:b/>
                <w:color w:val="000000"/>
                <w:sz w:val="28"/>
                <w:szCs w:val="28"/>
              </w:rPr>
            </w:pPr>
            <w:r w:rsidRPr="008B158C">
              <w:rPr>
                <w:b/>
                <w:bCs/>
                <w:color w:val="000000"/>
                <w:sz w:val="28"/>
                <w:szCs w:val="28"/>
              </w:rPr>
              <w:t>HĐ của thầy và trò</w:t>
            </w:r>
          </w:p>
        </w:tc>
        <w:tc>
          <w:tcPr>
            <w:tcW w:w="2795" w:type="dxa"/>
            <w:shd w:val="clear" w:color="auto" w:fill="auto"/>
          </w:tcPr>
          <w:p w14:paraId="4242D3F7" w14:textId="77777777" w:rsidR="00FF2B1E" w:rsidRPr="008B158C" w:rsidRDefault="00FF2B1E" w:rsidP="00FF2B1E">
            <w:pPr>
              <w:jc w:val="center"/>
              <w:rPr>
                <w:b/>
                <w:color w:val="000000"/>
                <w:sz w:val="28"/>
                <w:szCs w:val="28"/>
              </w:rPr>
            </w:pPr>
            <w:r w:rsidRPr="008B158C">
              <w:rPr>
                <w:b/>
                <w:bCs/>
                <w:color w:val="000000"/>
                <w:sz w:val="28"/>
                <w:szCs w:val="28"/>
              </w:rPr>
              <w:t>Sản phẩm dự kiến</w:t>
            </w:r>
          </w:p>
        </w:tc>
      </w:tr>
      <w:tr w:rsidR="00FF2B1E" w14:paraId="2084E81E" w14:textId="77777777" w:rsidTr="00FF2B1E">
        <w:tc>
          <w:tcPr>
            <w:tcW w:w="6487" w:type="dxa"/>
            <w:shd w:val="clear" w:color="auto" w:fill="auto"/>
          </w:tcPr>
          <w:p w14:paraId="2E800D5D" w14:textId="77777777" w:rsidR="00FF2B1E" w:rsidRPr="008B158C" w:rsidRDefault="00FF2B1E" w:rsidP="00FF2B1E">
            <w:pPr>
              <w:spacing w:before="120" w:after="120"/>
              <w:contextualSpacing/>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1: Chuyển giao nhiệm vụ (GV)</w:t>
            </w:r>
          </w:p>
          <w:p w14:paraId="018D8015"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lang w:val="vi-VN"/>
              </w:rPr>
              <w:t xml:space="preserve"> </w:t>
            </w:r>
            <w:r w:rsidRPr="008B158C">
              <w:rPr>
                <w:rFonts w:eastAsia="Calibri"/>
                <w:color w:val="000000"/>
                <w:sz w:val="28"/>
                <w:szCs w:val="28"/>
              </w:rPr>
              <w:t xml:space="preserve">- </w:t>
            </w:r>
            <w:r w:rsidRPr="008B158C">
              <w:rPr>
                <w:rFonts w:eastAsia="Calibri"/>
                <w:color w:val="000000"/>
                <w:sz w:val="28"/>
                <w:szCs w:val="28"/>
                <w:lang w:val="vi-VN"/>
              </w:rPr>
              <w:t>yêu cầu HS đọc, nhận xét</w:t>
            </w:r>
            <w:r w:rsidRPr="008B158C">
              <w:rPr>
                <w:rFonts w:eastAsia="Calibri"/>
                <w:color w:val="000000"/>
                <w:sz w:val="28"/>
                <w:szCs w:val="28"/>
              </w:rPr>
              <w:t xml:space="preserve"> chữa bài theo cặp</w:t>
            </w:r>
          </w:p>
          <w:p w14:paraId="2C774A32" w14:textId="77777777" w:rsidR="00FF2B1E" w:rsidRPr="008B158C" w:rsidRDefault="00FF2B1E" w:rsidP="00FF2B1E">
            <w:pPr>
              <w:spacing w:before="120" w:after="120"/>
              <w:contextualSpacing/>
              <w:jc w:val="both"/>
              <w:rPr>
                <w:rFonts w:eastAsia="Calibri"/>
                <w:b/>
                <w:bCs/>
                <w:color w:val="000000"/>
                <w:sz w:val="28"/>
                <w:szCs w:val="28"/>
                <w:lang w:val="vi-VN"/>
              </w:rPr>
            </w:pPr>
            <w:r w:rsidRPr="008B158C">
              <w:rPr>
                <w:rFonts w:eastAsia="Calibri"/>
                <w:color w:val="000000"/>
                <w:sz w:val="28"/>
                <w:szCs w:val="28"/>
              </w:rPr>
              <w:t>- HS chữa lại bài sau khi đã đọc lại và nhận phiếu góp ý từ bạn</w:t>
            </w:r>
            <w:r w:rsidRPr="008B158C">
              <w:rPr>
                <w:rFonts w:eastAsia="Calibri"/>
                <w:color w:val="000000"/>
                <w:sz w:val="28"/>
                <w:szCs w:val="28"/>
                <w:lang w:val="vi-VN"/>
              </w:rPr>
              <w:t>.</w:t>
            </w:r>
          </w:p>
          <w:p w14:paraId="77662C37" w14:textId="77777777" w:rsidR="00FF2B1E" w:rsidRPr="008B158C" w:rsidRDefault="00FF2B1E" w:rsidP="00FF2B1E">
            <w:pPr>
              <w:spacing w:before="120" w:after="120"/>
              <w:contextualSpacing/>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2: Thực hiện nhiệm vụ</w:t>
            </w:r>
          </w:p>
          <w:p w14:paraId="25BB2D56" w14:textId="77777777" w:rsidR="00FF2B1E" w:rsidRPr="008B158C" w:rsidRDefault="00FF2B1E" w:rsidP="00FF2B1E">
            <w:pPr>
              <w:spacing w:before="120" w:after="120"/>
              <w:contextualSpacing/>
              <w:jc w:val="both"/>
              <w:rPr>
                <w:rFonts w:eastAsia="Calibri"/>
                <w:color w:val="000000"/>
                <w:sz w:val="28"/>
                <w:szCs w:val="28"/>
                <w:lang w:val="vi-VN"/>
              </w:rPr>
            </w:pPr>
            <w:r w:rsidRPr="008B158C">
              <w:rPr>
                <w:rFonts w:eastAsia="Calibri"/>
                <w:color w:val="000000"/>
                <w:sz w:val="28"/>
                <w:szCs w:val="28"/>
                <w:lang w:val="vi-VN"/>
              </w:rPr>
              <w:t>- GV giao nhiệm vụ</w:t>
            </w:r>
          </w:p>
          <w:p w14:paraId="18C6F4F7" w14:textId="77777777" w:rsidR="00FF2B1E" w:rsidRPr="008B158C" w:rsidRDefault="00FF2B1E" w:rsidP="00FF2B1E">
            <w:pPr>
              <w:spacing w:before="120" w:after="120"/>
              <w:contextualSpacing/>
              <w:jc w:val="both"/>
              <w:rPr>
                <w:rFonts w:eastAsia="Calibri"/>
                <w:color w:val="000000"/>
                <w:sz w:val="28"/>
                <w:szCs w:val="28"/>
              </w:rPr>
            </w:pPr>
            <w:r w:rsidRPr="008B158C">
              <w:rPr>
                <w:rFonts w:eastAsia="Calibri"/>
                <w:color w:val="000000"/>
                <w:sz w:val="28"/>
                <w:szCs w:val="28"/>
                <w:lang w:val="vi-VN"/>
              </w:rPr>
              <w:t>- HS làm việ</w:t>
            </w:r>
            <w:r w:rsidRPr="008B158C">
              <w:rPr>
                <w:rFonts w:eastAsia="Calibri"/>
                <w:color w:val="000000"/>
                <w:sz w:val="28"/>
                <w:szCs w:val="28"/>
              </w:rPr>
              <w:t>c</w:t>
            </w:r>
            <w:r w:rsidRPr="008B158C">
              <w:rPr>
                <w:rFonts w:eastAsia="Calibri"/>
                <w:color w:val="000000"/>
                <w:sz w:val="28"/>
                <w:szCs w:val="28"/>
                <w:lang w:val="vi-VN"/>
              </w:rPr>
              <w:t xml:space="preserve"> theo </w:t>
            </w:r>
            <w:r w:rsidRPr="008B158C">
              <w:rPr>
                <w:rFonts w:eastAsia="Calibri"/>
                <w:color w:val="000000"/>
                <w:sz w:val="28"/>
                <w:szCs w:val="28"/>
              </w:rPr>
              <w:t>cặp và làm việc cá nhân</w:t>
            </w:r>
          </w:p>
          <w:p w14:paraId="23B06E77" w14:textId="77777777" w:rsidR="00FF2B1E" w:rsidRPr="008B158C" w:rsidRDefault="00FF2B1E" w:rsidP="00FF2B1E">
            <w:pPr>
              <w:jc w:val="both"/>
              <w:rPr>
                <w:color w:val="000000"/>
                <w:sz w:val="28"/>
                <w:szCs w:val="28"/>
              </w:rPr>
            </w:pPr>
            <w:r w:rsidRPr="008B158C">
              <w:rPr>
                <w:color w:val="000000"/>
                <w:sz w:val="28"/>
                <w:szCs w:val="28"/>
              </w:rPr>
              <w:t>- Gv thu một vài cặp ngẫu nhiên và chữa</w:t>
            </w:r>
          </w:p>
          <w:p w14:paraId="428A90B0" w14:textId="77777777" w:rsidR="00FF2B1E" w:rsidRPr="008B158C" w:rsidRDefault="00FF2B1E" w:rsidP="00FF2B1E">
            <w:pPr>
              <w:spacing w:before="120" w:after="120"/>
              <w:contextualSpacing/>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3: Báo cáo thảo luận</w:t>
            </w:r>
          </w:p>
          <w:p w14:paraId="58DD9863" w14:textId="77777777" w:rsidR="00FF2B1E" w:rsidRPr="008B158C" w:rsidRDefault="00FF2B1E" w:rsidP="00FF2B1E">
            <w:pPr>
              <w:spacing w:before="120" w:after="120"/>
              <w:contextualSpacing/>
              <w:jc w:val="both"/>
              <w:rPr>
                <w:rFonts w:eastAsia="Calibri"/>
                <w:color w:val="000000"/>
                <w:sz w:val="28"/>
                <w:szCs w:val="28"/>
                <w:lang w:val="vi-VN"/>
              </w:rPr>
            </w:pPr>
            <w:r w:rsidRPr="008B158C">
              <w:rPr>
                <w:rFonts w:eastAsia="Calibri"/>
                <w:color w:val="000000"/>
                <w:sz w:val="28"/>
                <w:szCs w:val="28"/>
                <w:lang w:val="vi-VN"/>
              </w:rPr>
              <w:t xml:space="preserve">- GV yêu cầu </w:t>
            </w:r>
            <w:r w:rsidRPr="008B158C">
              <w:rPr>
                <w:rFonts w:eastAsia="Calibri"/>
                <w:color w:val="000000"/>
                <w:sz w:val="28"/>
                <w:szCs w:val="28"/>
              </w:rPr>
              <w:t>3 -5 nhóm báo cáo kết quả thảo luận rút kinh nghiệm của cặp mình với bạn</w:t>
            </w:r>
            <w:r w:rsidRPr="008B158C">
              <w:rPr>
                <w:rFonts w:eastAsia="Calibri"/>
                <w:color w:val="000000"/>
                <w:sz w:val="28"/>
                <w:szCs w:val="28"/>
                <w:lang w:val="vi-VN"/>
              </w:rPr>
              <w:t>.</w:t>
            </w:r>
          </w:p>
          <w:p w14:paraId="482BEFBF" w14:textId="77777777" w:rsidR="00FF2B1E" w:rsidRPr="008B158C" w:rsidRDefault="00FF2B1E" w:rsidP="00FF2B1E">
            <w:pPr>
              <w:spacing w:before="120" w:after="120"/>
              <w:contextualSpacing/>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4: Kết luận, nhận định (GV)</w:t>
            </w:r>
          </w:p>
          <w:p w14:paraId="58994DCC" w14:textId="77777777" w:rsidR="00FF2B1E" w:rsidRPr="008B158C" w:rsidRDefault="00FF2B1E" w:rsidP="00FF2B1E">
            <w:pPr>
              <w:spacing w:before="120" w:after="120"/>
              <w:contextualSpacing/>
              <w:jc w:val="both"/>
              <w:rPr>
                <w:b/>
                <w:bCs/>
                <w:color w:val="000000"/>
                <w:sz w:val="28"/>
                <w:szCs w:val="28"/>
              </w:rPr>
            </w:pPr>
            <w:r w:rsidRPr="008B158C">
              <w:rPr>
                <w:rFonts w:eastAsia="Calibri"/>
                <w:color w:val="000000"/>
                <w:sz w:val="28"/>
                <w:szCs w:val="28"/>
                <w:lang w:val="vi-VN"/>
              </w:rPr>
              <w:t>- GV chốt lại những ưu điểm và tồn tại của bài viết.</w:t>
            </w:r>
          </w:p>
        </w:tc>
        <w:tc>
          <w:tcPr>
            <w:tcW w:w="2795" w:type="dxa"/>
            <w:shd w:val="clear" w:color="auto" w:fill="auto"/>
          </w:tcPr>
          <w:p w14:paraId="0C4A7C08" w14:textId="77777777" w:rsidR="00FF2B1E" w:rsidRPr="008B158C" w:rsidRDefault="00FF2B1E" w:rsidP="00FF2B1E">
            <w:pPr>
              <w:rPr>
                <w:b/>
                <w:bCs/>
                <w:color w:val="000000"/>
                <w:sz w:val="28"/>
                <w:szCs w:val="28"/>
              </w:rPr>
            </w:pPr>
            <w:r w:rsidRPr="008B158C">
              <w:rPr>
                <w:b/>
                <w:bCs/>
                <w:color w:val="000000"/>
                <w:sz w:val="28"/>
                <w:szCs w:val="28"/>
              </w:rPr>
              <w:t xml:space="preserve">- </w:t>
            </w:r>
            <w:r w:rsidRPr="008B158C">
              <w:rPr>
                <w:bCs/>
                <w:color w:val="000000"/>
                <w:sz w:val="28"/>
                <w:szCs w:val="28"/>
              </w:rPr>
              <w:t>Đoạn văn đã chỉnh sửa của HS</w:t>
            </w:r>
          </w:p>
        </w:tc>
      </w:tr>
    </w:tbl>
    <w:p w14:paraId="25C99CFE" w14:textId="77777777" w:rsidR="00FF2B1E" w:rsidRPr="00EB163A" w:rsidRDefault="00FF2B1E" w:rsidP="00FF2B1E">
      <w:pPr>
        <w:autoSpaceDE w:val="0"/>
        <w:autoSpaceDN w:val="0"/>
        <w:adjustRightInd w:val="0"/>
        <w:jc w:val="center"/>
        <w:rPr>
          <w:rFonts w:eastAsia="Calibri"/>
          <w:b/>
          <w:bCs/>
          <w:color w:val="FF0000"/>
          <w:sz w:val="28"/>
          <w:szCs w:val="28"/>
        </w:rPr>
      </w:pPr>
    </w:p>
    <w:p w14:paraId="42988ACC" w14:textId="77777777" w:rsidR="00FF2B1E" w:rsidRPr="00EB163A" w:rsidRDefault="00FF2B1E" w:rsidP="00FF2B1E">
      <w:pPr>
        <w:autoSpaceDE w:val="0"/>
        <w:autoSpaceDN w:val="0"/>
        <w:adjustRightInd w:val="0"/>
        <w:jc w:val="center"/>
        <w:rPr>
          <w:rFonts w:eastAsia="Calibri"/>
          <w:b/>
          <w:bCs/>
          <w:color w:val="FF0000"/>
          <w:sz w:val="28"/>
          <w:szCs w:val="28"/>
        </w:rPr>
      </w:pPr>
      <w:r w:rsidRPr="00EB163A">
        <w:rPr>
          <w:rFonts w:eastAsia="Calibri"/>
          <w:b/>
          <w:bCs/>
          <w:color w:val="FF0000"/>
          <w:sz w:val="28"/>
          <w:szCs w:val="28"/>
        </w:rPr>
        <w:lastRenderedPageBreak/>
        <w:t xml:space="preserve"> 4. Hoạt động 4 :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653"/>
      </w:tblGrid>
      <w:tr w:rsidR="00FF2B1E" w14:paraId="1FCD96EA" w14:textId="77777777" w:rsidTr="00FF2B1E">
        <w:tc>
          <w:tcPr>
            <w:tcW w:w="9282" w:type="dxa"/>
            <w:gridSpan w:val="2"/>
            <w:shd w:val="clear" w:color="auto" w:fill="auto"/>
          </w:tcPr>
          <w:p w14:paraId="71119BBC" w14:textId="77777777" w:rsidR="00FF2B1E" w:rsidRPr="008B158C" w:rsidRDefault="00FF2B1E" w:rsidP="00FF2B1E">
            <w:pPr>
              <w:jc w:val="both"/>
              <w:rPr>
                <w:rFonts w:eastAsia="Calibri"/>
                <w:i/>
                <w:color w:val="FF0000"/>
                <w:sz w:val="28"/>
                <w:szCs w:val="18"/>
                <w:lang w:val="vi-VN"/>
              </w:rPr>
            </w:pPr>
            <w:r w:rsidRPr="008B158C">
              <w:rPr>
                <w:rFonts w:eastAsia="Calibri"/>
                <w:i/>
                <w:color w:val="FF0000"/>
                <w:sz w:val="28"/>
                <w:szCs w:val="18"/>
                <w:lang w:val="vi-VN"/>
              </w:rPr>
              <w:t xml:space="preserve">a) Mục tiêu: </w:t>
            </w:r>
            <w:r w:rsidRPr="008B158C">
              <w:rPr>
                <w:rFonts w:eastAsia="Calibri"/>
                <w:color w:val="000000"/>
                <w:sz w:val="28"/>
                <w:szCs w:val="28"/>
                <w:lang w:val="vi-VN"/>
              </w:rPr>
              <w:t xml:space="preserve">Phát triển năng lực </w:t>
            </w:r>
            <w:r w:rsidRPr="008B158C">
              <w:rPr>
                <w:rFonts w:eastAsia="Calibri"/>
                <w:color w:val="000000"/>
                <w:sz w:val="28"/>
                <w:szCs w:val="28"/>
              </w:rPr>
              <w:t>viết đoạn văn nêu cảm nghĩ về một bài thơ lục bát</w:t>
            </w:r>
          </w:p>
          <w:p w14:paraId="4B905D27" w14:textId="77777777" w:rsidR="00FF2B1E" w:rsidRPr="008B158C" w:rsidRDefault="00FF2B1E" w:rsidP="00FF2B1E">
            <w:pPr>
              <w:jc w:val="both"/>
              <w:rPr>
                <w:rFonts w:eastAsia="Calibri"/>
                <w:b/>
                <w:bCs/>
                <w:color w:val="000000"/>
                <w:sz w:val="28"/>
                <w:szCs w:val="28"/>
              </w:rPr>
            </w:pPr>
            <w:r w:rsidRPr="008B158C">
              <w:rPr>
                <w:rFonts w:eastAsia="Calibri"/>
                <w:i/>
                <w:color w:val="FF0000"/>
                <w:spacing w:val="-4"/>
                <w:sz w:val="28"/>
                <w:szCs w:val="28"/>
                <w:lang w:val="vi-VN"/>
              </w:rPr>
              <w:t xml:space="preserve">b) Nội dung: </w:t>
            </w:r>
            <w:r w:rsidRPr="008B158C">
              <w:rPr>
                <w:rFonts w:eastAsia="Calibri"/>
                <w:color w:val="000000"/>
                <w:sz w:val="28"/>
                <w:szCs w:val="28"/>
              </w:rPr>
              <w:t>Giáo viên</w:t>
            </w:r>
            <w:r w:rsidRPr="008B158C">
              <w:rPr>
                <w:rFonts w:eastAsia="Calibri"/>
                <w:color w:val="000000"/>
                <w:sz w:val="28"/>
                <w:szCs w:val="28"/>
                <w:lang w:val="vi-VN"/>
              </w:rPr>
              <w:t xml:space="preserve"> giao nhiệm vụ, HS thực hiện nhiệm vụ.</w:t>
            </w:r>
          </w:p>
          <w:p w14:paraId="7C5283B2" w14:textId="77777777" w:rsidR="00FF2B1E" w:rsidRPr="008B158C" w:rsidRDefault="00FF2B1E" w:rsidP="00FF2B1E">
            <w:pPr>
              <w:jc w:val="both"/>
              <w:rPr>
                <w:rFonts w:eastAsia="Calibri"/>
                <w:color w:val="000000"/>
                <w:sz w:val="28"/>
                <w:szCs w:val="28"/>
              </w:rPr>
            </w:pPr>
            <w:r w:rsidRPr="008B158C">
              <w:rPr>
                <w:rFonts w:eastAsia="Calibri"/>
                <w:i/>
                <w:color w:val="FF0000"/>
                <w:sz w:val="28"/>
                <w:szCs w:val="28"/>
                <w:lang w:val="vi-VN"/>
              </w:rPr>
              <w:t>c) Sản phẩm:</w:t>
            </w:r>
            <w:r w:rsidRPr="008B158C">
              <w:rPr>
                <w:rFonts w:eastAsia="Calibri"/>
                <w:color w:val="000000"/>
                <w:sz w:val="28"/>
                <w:szCs w:val="28"/>
                <w:lang w:val="vi-VN"/>
              </w:rPr>
              <w:t xml:space="preserve">Sản </w:t>
            </w:r>
            <w:r w:rsidRPr="008B158C">
              <w:rPr>
                <w:rFonts w:eastAsia="Calibri"/>
                <w:color w:val="000000"/>
                <w:sz w:val="28"/>
                <w:szCs w:val="28"/>
              </w:rPr>
              <w:t xml:space="preserve">phẩm </w:t>
            </w:r>
            <w:r w:rsidRPr="008B158C">
              <w:rPr>
                <w:rFonts w:eastAsia="Calibri"/>
                <w:color w:val="000000"/>
                <w:sz w:val="28"/>
                <w:szCs w:val="28"/>
                <w:lang w:val="vi-VN"/>
              </w:rPr>
              <w:t xml:space="preserve">của HS </w:t>
            </w:r>
          </w:p>
          <w:p w14:paraId="04933E67" w14:textId="77777777" w:rsidR="00FF2B1E" w:rsidRPr="008B158C" w:rsidRDefault="00FF2B1E" w:rsidP="00FF2B1E">
            <w:pPr>
              <w:autoSpaceDE w:val="0"/>
              <w:autoSpaceDN w:val="0"/>
              <w:adjustRightInd w:val="0"/>
              <w:rPr>
                <w:rFonts w:eastAsia="Calibri"/>
                <w:i/>
                <w:color w:val="FF0000"/>
                <w:sz w:val="28"/>
                <w:szCs w:val="18"/>
              </w:rPr>
            </w:pPr>
            <w:r w:rsidRPr="008B158C">
              <w:rPr>
                <w:rFonts w:eastAsia="Calibri"/>
                <w:i/>
                <w:color w:val="FF0000"/>
                <w:sz w:val="28"/>
                <w:szCs w:val="28"/>
                <w:lang w:val="vi-VN"/>
              </w:rPr>
              <w:t>d) Tổ chức thực hiện:</w:t>
            </w:r>
          </w:p>
        </w:tc>
      </w:tr>
      <w:tr w:rsidR="00FF2B1E" w14:paraId="7A583F68" w14:textId="77777777" w:rsidTr="00FF2B1E">
        <w:tc>
          <w:tcPr>
            <w:tcW w:w="6629" w:type="dxa"/>
            <w:shd w:val="clear" w:color="auto" w:fill="auto"/>
          </w:tcPr>
          <w:p w14:paraId="2D2349E7" w14:textId="77777777" w:rsidR="00FF2B1E" w:rsidRPr="008B158C" w:rsidRDefault="00FF2B1E" w:rsidP="00FF2B1E">
            <w:pPr>
              <w:jc w:val="center"/>
              <w:rPr>
                <w:b/>
                <w:color w:val="000000"/>
                <w:sz w:val="28"/>
                <w:szCs w:val="28"/>
              </w:rPr>
            </w:pPr>
            <w:r w:rsidRPr="008B158C">
              <w:rPr>
                <w:b/>
                <w:bCs/>
                <w:color w:val="000000"/>
                <w:sz w:val="28"/>
                <w:szCs w:val="28"/>
              </w:rPr>
              <w:t>HĐ của thầy và trò</w:t>
            </w:r>
          </w:p>
        </w:tc>
        <w:tc>
          <w:tcPr>
            <w:tcW w:w="2653" w:type="dxa"/>
            <w:shd w:val="clear" w:color="auto" w:fill="auto"/>
          </w:tcPr>
          <w:p w14:paraId="3DD6F3EA" w14:textId="77777777" w:rsidR="00FF2B1E" w:rsidRPr="008B158C" w:rsidRDefault="00FF2B1E" w:rsidP="00FF2B1E">
            <w:pPr>
              <w:jc w:val="center"/>
              <w:rPr>
                <w:b/>
                <w:color w:val="000000"/>
                <w:sz w:val="28"/>
                <w:szCs w:val="28"/>
              </w:rPr>
            </w:pPr>
            <w:r w:rsidRPr="008B158C">
              <w:rPr>
                <w:b/>
                <w:bCs/>
                <w:color w:val="000000"/>
                <w:sz w:val="28"/>
                <w:szCs w:val="28"/>
              </w:rPr>
              <w:t>Sản phẩm dự kiến</w:t>
            </w:r>
          </w:p>
        </w:tc>
      </w:tr>
      <w:tr w:rsidR="00FF2B1E" w14:paraId="1534ABDB" w14:textId="77777777" w:rsidTr="00FF2B1E">
        <w:tc>
          <w:tcPr>
            <w:tcW w:w="6629" w:type="dxa"/>
            <w:shd w:val="clear" w:color="auto" w:fill="auto"/>
          </w:tcPr>
          <w:p w14:paraId="26856C19" w14:textId="77777777" w:rsidR="00FF2B1E" w:rsidRPr="008B158C" w:rsidRDefault="00FF2B1E" w:rsidP="00FF2B1E">
            <w:pPr>
              <w:jc w:val="both"/>
              <w:rPr>
                <w:rFonts w:eastAsia="Calibri"/>
                <w:color w:val="000000"/>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1: Chuyển giao nhiệm vụ</w:t>
            </w:r>
            <w:r w:rsidRPr="008B158C">
              <w:rPr>
                <w:rFonts w:eastAsia="Calibri"/>
                <w:color w:val="4824FC"/>
                <w:sz w:val="28"/>
                <w:szCs w:val="28"/>
                <w:lang w:val="vi-VN"/>
              </w:rPr>
              <w:t xml:space="preserve">: </w:t>
            </w:r>
            <w:r w:rsidRPr="008B158C">
              <w:rPr>
                <w:rFonts w:eastAsia="Calibri"/>
                <w:color w:val="000000"/>
                <w:sz w:val="28"/>
                <w:szCs w:val="28"/>
                <w:lang w:val="vi-VN"/>
              </w:rPr>
              <w:t>(GV giao nhiệm vụ)</w:t>
            </w:r>
          </w:p>
          <w:p w14:paraId="6790C389" w14:textId="77777777" w:rsidR="00FF2B1E" w:rsidRPr="008B158C" w:rsidRDefault="00FF2B1E" w:rsidP="00FF2B1E">
            <w:pPr>
              <w:jc w:val="both"/>
              <w:rPr>
                <w:rFonts w:eastAsia="Calibri"/>
                <w:b/>
                <w:i/>
                <w:color w:val="000000"/>
                <w:sz w:val="28"/>
                <w:szCs w:val="28"/>
                <w:lang w:val="vi-VN"/>
              </w:rPr>
            </w:pPr>
            <w:r w:rsidRPr="008B158C">
              <w:rPr>
                <w:rFonts w:eastAsia="Calibri"/>
                <w:b/>
                <w:i/>
                <w:color w:val="000000"/>
                <w:sz w:val="28"/>
                <w:szCs w:val="28"/>
              </w:rPr>
              <w:t>Viết đoạn văn nâu cảm nghĩ về một câu thơ hoặc đoạn thơ lục bát mà em thích</w:t>
            </w:r>
          </w:p>
          <w:p w14:paraId="37AA5169" w14:textId="77777777" w:rsidR="00FF2B1E" w:rsidRPr="008B158C" w:rsidRDefault="00FF2B1E" w:rsidP="00FF2B1E">
            <w:pPr>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2: Thực hiện nhiệm vụ</w:t>
            </w:r>
          </w:p>
          <w:p w14:paraId="1C01FF8A" w14:textId="77777777" w:rsidR="00FF2B1E" w:rsidRPr="008B158C" w:rsidRDefault="00FF2B1E" w:rsidP="00FF2B1E">
            <w:pPr>
              <w:jc w:val="both"/>
              <w:rPr>
                <w:rFonts w:eastAsia="Calibri"/>
                <w:color w:val="000000"/>
                <w:sz w:val="28"/>
                <w:szCs w:val="28"/>
                <w:lang w:val="vi-VN"/>
              </w:rPr>
            </w:pPr>
            <w:r w:rsidRPr="008B158C">
              <w:rPr>
                <w:rFonts w:eastAsia="Calibri"/>
                <w:b/>
                <w:bCs/>
                <w:color w:val="000000"/>
                <w:sz w:val="28"/>
                <w:szCs w:val="28"/>
                <w:lang w:val="vi-VN"/>
              </w:rPr>
              <w:t>GV</w:t>
            </w:r>
            <w:r w:rsidRPr="008B158C">
              <w:rPr>
                <w:rFonts w:eastAsia="Calibri"/>
                <w:color w:val="000000"/>
                <w:sz w:val="28"/>
                <w:szCs w:val="28"/>
              </w:rPr>
              <w:t>:H</w:t>
            </w:r>
            <w:r w:rsidRPr="008B158C">
              <w:rPr>
                <w:rFonts w:eastAsia="Calibri"/>
                <w:color w:val="000000"/>
                <w:sz w:val="28"/>
                <w:szCs w:val="28"/>
                <w:lang w:val="vi-VN"/>
              </w:rPr>
              <w:t>ướng dẫn HS xác nhiệm vụ</w:t>
            </w:r>
            <w:r w:rsidRPr="008B158C">
              <w:rPr>
                <w:rFonts w:eastAsia="Calibri"/>
                <w:color w:val="000000"/>
                <w:sz w:val="28"/>
                <w:szCs w:val="28"/>
              </w:rPr>
              <w:t>.</w:t>
            </w:r>
          </w:p>
          <w:p w14:paraId="13B5152C" w14:textId="77777777" w:rsidR="00FF2B1E" w:rsidRPr="008B158C" w:rsidRDefault="00FF2B1E" w:rsidP="00FF2B1E">
            <w:pPr>
              <w:jc w:val="both"/>
              <w:rPr>
                <w:rFonts w:eastAsia="Calibri"/>
                <w:color w:val="000000"/>
                <w:sz w:val="28"/>
                <w:szCs w:val="28"/>
              </w:rPr>
            </w:pPr>
            <w:r w:rsidRPr="008B158C">
              <w:rPr>
                <w:rFonts w:eastAsia="Calibri"/>
                <w:b/>
                <w:bCs/>
                <w:color w:val="000000"/>
                <w:sz w:val="28"/>
                <w:szCs w:val="28"/>
                <w:lang w:val="vi-VN"/>
              </w:rPr>
              <w:t>HS</w:t>
            </w:r>
            <w:r w:rsidRPr="008B158C">
              <w:rPr>
                <w:rFonts w:eastAsia="Calibri"/>
                <w:color w:val="000000"/>
                <w:sz w:val="28"/>
                <w:szCs w:val="28"/>
              </w:rPr>
              <w:t>:Đ</w:t>
            </w:r>
            <w:r w:rsidRPr="008B158C">
              <w:rPr>
                <w:rFonts w:eastAsia="Calibri"/>
                <w:color w:val="000000"/>
                <w:sz w:val="28"/>
                <w:szCs w:val="28"/>
                <w:lang w:val="vi-VN"/>
              </w:rPr>
              <w:t>ọc, xác định yêu cầu của bài tập</w:t>
            </w:r>
            <w:r w:rsidRPr="008B158C">
              <w:rPr>
                <w:rFonts w:eastAsia="Calibri"/>
                <w:color w:val="000000"/>
                <w:sz w:val="28"/>
                <w:szCs w:val="28"/>
              </w:rPr>
              <w:t>.</w:t>
            </w:r>
          </w:p>
          <w:p w14:paraId="24F9E9C4" w14:textId="77777777" w:rsidR="00FF2B1E" w:rsidRPr="008B158C" w:rsidRDefault="00FF2B1E" w:rsidP="00FF2B1E">
            <w:pPr>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3: Báo cáo, thảo luận</w:t>
            </w:r>
          </w:p>
          <w:p w14:paraId="2289C132" w14:textId="77777777" w:rsidR="00FF2B1E" w:rsidRPr="008B158C" w:rsidRDefault="00FF2B1E" w:rsidP="00FF2B1E">
            <w:pPr>
              <w:jc w:val="both"/>
              <w:rPr>
                <w:rFonts w:eastAsia="Calibri"/>
                <w:color w:val="000000"/>
                <w:sz w:val="28"/>
                <w:szCs w:val="28"/>
                <w:lang w:val="vi-VN"/>
              </w:rPr>
            </w:pPr>
            <w:r w:rsidRPr="008B158C">
              <w:rPr>
                <w:rFonts w:eastAsia="Calibri"/>
                <w:color w:val="000000"/>
                <w:sz w:val="28"/>
                <w:szCs w:val="28"/>
                <w:lang w:val="vi-VN"/>
              </w:rPr>
              <w:t>-</w:t>
            </w:r>
            <w:r w:rsidRPr="008B158C">
              <w:rPr>
                <w:rFonts w:eastAsia="Calibri"/>
                <w:color w:val="000000"/>
                <w:sz w:val="28"/>
                <w:szCs w:val="28"/>
              </w:rPr>
              <w:t xml:space="preserve"> </w:t>
            </w:r>
            <w:r w:rsidRPr="008B158C">
              <w:rPr>
                <w:rFonts w:eastAsia="Calibri"/>
                <w:color w:val="000000"/>
                <w:sz w:val="28"/>
                <w:szCs w:val="28"/>
                <w:lang w:val="vi-VN"/>
              </w:rPr>
              <w:t xml:space="preserve">Nộp sản phẩm </w:t>
            </w:r>
            <w:r w:rsidRPr="008B158C">
              <w:rPr>
                <w:rFonts w:eastAsia="Calibri"/>
                <w:color w:val="000000"/>
                <w:sz w:val="28"/>
                <w:szCs w:val="28"/>
              </w:rPr>
              <w:t xml:space="preserve">về GV sau 1 tuần </w:t>
            </w:r>
          </w:p>
          <w:p w14:paraId="19C56F76" w14:textId="77777777" w:rsidR="00FF2B1E" w:rsidRPr="008B158C" w:rsidRDefault="00FF2B1E" w:rsidP="00FF2B1E">
            <w:pPr>
              <w:jc w:val="both"/>
              <w:rPr>
                <w:rFonts w:eastAsia="Calibri"/>
                <w:b/>
                <w:bCs/>
                <w:color w:val="4824FC"/>
                <w:sz w:val="28"/>
                <w:szCs w:val="28"/>
                <w:lang w:val="vi-VN"/>
              </w:rPr>
            </w:pPr>
            <w:r w:rsidRPr="008B158C">
              <w:rPr>
                <w:rFonts w:eastAsia="Calibri"/>
                <w:b/>
                <w:bCs/>
                <w:color w:val="4824FC"/>
                <w:sz w:val="28"/>
                <w:szCs w:val="28"/>
                <w:lang w:val="vi-VN"/>
              </w:rPr>
              <w:t>B</w:t>
            </w:r>
            <w:r w:rsidRPr="008B158C">
              <w:rPr>
                <w:rFonts w:eastAsia="Calibri"/>
                <w:b/>
                <w:bCs/>
                <w:color w:val="4824FC"/>
                <w:sz w:val="28"/>
                <w:szCs w:val="28"/>
              </w:rPr>
              <w:t xml:space="preserve">ước </w:t>
            </w:r>
            <w:r w:rsidRPr="008B158C">
              <w:rPr>
                <w:rFonts w:eastAsia="Calibri"/>
                <w:b/>
                <w:bCs/>
                <w:color w:val="4824FC"/>
                <w:sz w:val="28"/>
                <w:szCs w:val="28"/>
                <w:lang w:val="vi-VN"/>
              </w:rPr>
              <w:t>4: Kết luận, nhận định (GV)</w:t>
            </w:r>
          </w:p>
          <w:p w14:paraId="4651C29B"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lang w:val="vi-VN"/>
              </w:rPr>
              <w:t>- Nhận xét ý thức làm bài của HS (HS nộp bài không đúng qui định (nếu có).</w:t>
            </w:r>
          </w:p>
          <w:p w14:paraId="49A38BC0" w14:textId="77777777" w:rsidR="00FF2B1E" w:rsidRPr="008B158C" w:rsidRDefault="00FF2B1E" w:rsidP="00FF2B1E">
            <w:pPr>
              <w:jc w:val="both"/>
              <w:rPr>
                <w:rFonts w:eastAsia="Calibri"/>
                <w:color w:val="000000"/>
                <w:sz w:val="28"/>
                <w:szCs w:val="28"/>
              </w:rPr>
            </w:pPr>
            <w:r w:rsidRPr="008B158C">
              <w:rPr>
                <w:rFonts w:eastAsia="Calibri"/>
                <w:color w:val="000000"/>
                <w:sz w:val="28"/>
                <w:szCs w:val="28"/>
                <w:lang w:val="vi-VN"/>
              </w:rPr>
              <w:t xml:space="preserve">- Dặn dò HS những nội dung cần học ở </w:t>
            </w:r>
            <w:r w:rsidRPr="008B158C">
              <w:rPr>
                <w:rFonts w:eastAsia="Calibri"/>
                <w:color w:val="000000"/>
                <w:sz w:val="28"/>
                <w:szCs w:val="28"/>
              </w:rPr>
              <w:t>nhà</w:t>
            </w:r>
            <w:r w:rsidRPr="008B158C">
              <w:rPr>
                <w:rFonts w:eastAsia="Calibri"/>
                <w:color w:val="000000"/>
                <w:sz w:val="28"/>
                <w:szCs w:val="28"/>
                <w:lang w:val="vi-VN"/>
              </w:rPr>
              <w:t>.</w:t>
            </w:r>
          </w:p>
          <w:p w14:paraId="22351D9E" w14:textId="77777777" w:rsidR="00FF2B1E" w:rsidRPr="008B158C" w:rsidRDefault="00FF2B1E" w:rsidP="00FF2B1E">
            <w:pPr>
              <w:jc w:val="both"/>
              <w:rPr>
                <w:rFonts w:eastAsia="Calibri"/>
                <w:b/>
                <w:bCs/>
                <w:color w:val="4824FC"/>
                <w:sz w:val="28"/>
                <w:szCs w:val="28"/>
                <w:lang w:val="vi-VN"/>
              </w:rPr>
            </w:pPr>
            <w:r w:rsidRPr="008B158C">
              <w:rPr>
                <w:rFonts w:eastAsia="Calibri"/>
                <w:i/>
                <w:iCs/>
                <w:color w:val="000000"/>
                <w:sz w:val="28"/>
                <w:szCs w:val="28"/>
                <w:lang w:val="vi-VN"/>
              </w:rPr>
              <w:t>- Nhắc HS chuẩn bị nội dung bài nói dựa trên dàn ý của bài viết.</w:t>
            </w:r>
          </w:p>
        </w:tc>
        <w:tc>
          <w:tcPr>
            <w:tcW w:w="2653" w:type="dxa"/>
            <w:shd w:val="clear" w:color="auto" w:fill="auto"/>
          </w:tcPr>
          <w:p w14:paraId="6ABDFA35" w14:textId="77777777" w:rsidR="00FF2B1E" w:rsidRPr="008B158C" w:rsidRDefault="00FF2B1E" w:rsidP="00FF2B1E">
            <w:pPr>
              <w:jc w:val="both"/>
              <w:rPr>
                <w:rFonts w:eastAsia="Calibri"/>
                <w:i/>
                <w:color w:val="FF0000"/>
                <w:sz w:val="28"/>
                <w:szCs w:val="18"/>
              </w:rPr>
            </w:pPr>
            <w:r w:rsidRPr="008B158C">
              <w:rPr>
                <w:rFonts w:eastAsia="Calibri"/>
                <w:i/>
                <w:color w:val="FF0000"/>
                <w:sz w:val="28"/>
                <w:szCs w:val="18"/>
              </w:rPr>
              <w:t>- Bài làm của HS</w:t>
            </w:r>
          </w:p>
        </w:tc>
      </w:tr>
    </w:tbl>
    <w:p w14:paraId="20B1B9EA" w14:textId="77777777" w:rsidR="00FF2B1E" w:rsidRDefault="00FF2B1E" w:rsidP="00FF2B1E">
      <w:pPr>
        <w:jc w:val="both"/>
        <w:rPr>
          <w:rFonts w:eastAsia="Calibri"/>
          <w:i/>
          <w:color w:val="FF0000"/>
          <w:sz w:val="28"/>
          <w:szCs w:val="18"/>
        </w:rPr>
      </w:pPr>
    </w:p>
    <w:p w14:paraId="5D36192D" w14:textId="77777777" w:rsidR="00FF2B1E" w:rsidRPr="00EB163A" w:rsidRDefault="00FF2B1E" w:rsidP="00FF2B1E">
      <w:pPr>
        <w:autoSpaceDE w:val="0"/>
        <w:autoSpaceDN w:val="0"/>
        <w:adjustRightInd w:val="0"/>
        <w:rPr>
          <w:rFonts w:eastAsia="Calibri"/>
          <w:sz w:val="28"/>
          <w:szCs w:val="28"/>
        </w:rPr>
      </w:pPr>
    </w:p>
    <w:p w14:paraId="7F70C503" w14:textId="77777777" w:rsidR="00FF2B1E" w:rsidRPr="00EB163A" w:rsidRDefault="00FF2B1E" w:rsidP="00FF2B1E">
      <w:pPr>
        <w:autoSpaceDE w:val="0"/>
        <w:autoSpaceDN w:val="0"/>
        <w:adjustRightInd w:val="0"/>
        <w:rPr>
          <w:rFonts w:eastAsia="Calibri"/>
          <w:sz w:val="28"/>
          <w:szCs w:val="28"/>
        </w:rPr>
      </w:pPr>
    </w:p>
    <w:p w14:paraId="2442F2FC" w14:textId="77777777" w:rsidR="00FF2B1E" w:rsidRPr="00EB163A" w:rsidRDefault="00FF2B1E" w:rsidP="00FF2B1E">
      <w:pPr>
        <w:autoSpaceDE w:val="0"/>
        <w:autoSpaceDN w:val="0"/>
        <w:adjustRightInd w:val="0"/>
        <w:rPr>
          <w:rFonts w:eastAsia="Calibri"/>
          <w:sz w:val="28"/>
          <w:szCs w:val="28"/>
        </w:rPr>
      </w:pPr>
    </w:p>
    <w:p w14:paraId="377080CB" w14:textId="77777777" w:rsidR="00FF2B1E" w:rsidRPr="00EB163A" w:rsidRDefault="00FF2B1E" w:rsidP="00FF2B1E">
      <w:pPr>
        <w:autoSpaceDE w:val="0"/>
        <w:autoSpaceDN w:val="0"/>
        <w:adjustRightInd w:val="0"/>
        <w:rPr>
          <w:rFonts w:eastAsia="Calibri"/>
          <w:sz w:val="28"/>
          <w:szCs w:val="28"/>
        </w:rPr>
      </w:pPr>
    </w:p>
    <w:p w14:paraId="7209BE04" w14:textId="77777777" w:rsidR="00FF2B1E" w:rsidRPr="00EB163A" w:rsidRDefault="00FF2B1E" w:rsidP="00FF2B1E">
      <w:pPr>
        <w:autoSpaceDE w:val="0"/>
        <w:autoSpaceDN w:val="0"/>
        <w:adjustRightInd w:val="0"/>
        <w:rPr>
          <w:rFonts w:eastAsia="Calibri"/>
          <w:sz w:val="28"/>
          <w:szCs w:val="28"/>
        </w:rPr>
      </w:pPr>
    </w:p>
    <w:p w14:paraId="7ACB8A39" w14:textId="77777777" w:rsidR="00FF2B1E" w:rsidRPr="00B21F31" w:rsidRDefault="00FF2B1E" w:rsidP="00FF2B1E">
      <w:pPr>
        <w:jc w:val="center"/>
        <w:rPr>
          <w:b/>
          <w:color w:val="0000FF"/>
          <w:sz w:val="32"/>
          <w:szCs w:val="32"/>
          <w:lang w:val="pl-PL"/>
        </w:rPr>
      </w:pPr>
    </w:p>
    <w:p w14:paraId="6D82A6C3" w14:textId="77777777" w:rsidR="00FF2B1E" w:rsidRPr="00B21F31" w:rsidRDefault="00FF2B1E" w:rsidP="00FF2B1E">
      <w:pPr>
        <w:jc w:val="center"/>
        <w:rPr>
          <w:b/>
          <w:color w:val="0000FF"/>
          <w:sz w:val="32"/>
          <w:szCs w:val="32"/>
          <w:lang w:val="pl-PL"/>
        </w:rPr>
      </w:pPr>
    </w:p>
    <w:p w14:paraId="484482FF" w14:textId="77777777" w:rsidR="00FF2B1E" w:rsidRPr="00B21F31" w:rsidRDefault="00FF2B1E" w:rsidP="00FF2B1E">
      <w:pPr>
        <w:jc w:val="center"/>
        <w:rPr>
          <w:b/>
          <w:color w:val="0000FF"/>
          <w:sz w:val="32"/>
          <w:szCs w:val="32"/>
          <w:lang w:val="pl-PL"/>
        </w:rPr>
      </w:pPr>
    </w:p>
    <w:p w14:paraId="076249BB" w14:textId="77777777" w:rsidR="00FF2B1E" w:rsidRPr="00B21F31" w:rsidRDefault="00FF2B1E" w:rsidP="00FF2B1E">
      <w:pPr>
        <w:jc w:val="center"/>
        <w:rPr>
          <w:b/>
          <w:color w:val="0000FF"/>
          <w:sz w:val="32"/>
          <w:szCs w:val="32"/>
          <w:lang w:val="pl-PL"/>
        </w:rPr>
      </w:pPr>
    </w:p>
    <w:p w14:paraId="17142AD1" w14:textId="77777777" w:rsidR="00FF2B1E" w:rsidRDefault="00FF2B1E" w:rsidP="00AF4325">
      <w:pPr>
        <w:rPr>
          <w:b/>
          <w:color w:val="FF0000"/>
          <w:sz w:val="30"/>
          <w:szCs w:val="30"/>
        </w:rPr>
      </w:pPr>
    </w:p>
    <w:p w14:paraId="7BBB57E2" w14:textId="77777777" w:rsidR="00FF2B1E" w:rsidRDefault="00FF2B1E" w:rsidP="00FF2B1E">
      <w:pPr>
        <w:jc w:val="center"/>
        <w:rPr>
          <w:b/>
          <w:color w:val="FF0000"/>
          <w:sz w:val="30"/>
          <w:szCs w:val="30"/>
        </w:rPr>
      </w:pPr>
    </w:p>
    <w:p w14:paraId="5D276FA3" w14:textId="77777777" w:rsidR="00FF2B1E" w:rsidRPr="00B21F31" w:rsidRDefault="00FF2B1E" w:rsidP="00FF2B1E">
      <w:pPr>
        <w:rPr>
          <w:i/>
          <w:iCs/>
          <w:sz w:val="28"/>
          <w:szCs w:val="28"/>
          <w:lang w:val="vi-VN"/>
        </w:rPr>
      </w:pPr>
      <w:r w:rsidRPr="00B21F31">
        <w:rPr>
          <w:i/>
          <w:iCs/>
          <w:sz w:val="28"/>
          <w:szCs w:val="28"/>
          <w:lang w:val="vi-VN"/>
        </w:rPr>
        <w:t>Ngày soạn: ………………                                                    Ngày dạy:…………….</w:t>
      </w:r>
    </w:p>
    <w:p w14:paraId="4CF2A7D7" w14:textId="77777777" w:rsidR="00FF2B1E" w:rsidRPr="00B21F31" w:rsidRDefault="00FF2B1E" w:rsidP="00FF2B1E">
      <w:pPr>
        <w:rPr>
          <w:b/>
          <w:bCs/>
          <w:color w:val="C00000"/>
          <w:sz w:val="32"/>
          <w:szCs w:val="32"/>
        </w:rPr>
      </w:pPr>
      <w:r w:rsidRPr="00B21F31">
        <w:rPr>
          <w:b/>
          <w:bCs/>
          <w:color w:val="C00000"/>
          <w:sz w:val="32"/>
          <w:szCs w:val="32"/>
          <w:lang w:val="vi-VN"/>
        </w:rPr>
        <w:t xml:space="preserve">TUẦN </w:t>
      </w:r>
    </w:p>
    <w:p w14:paraId="141DC4F7" w14:textId="77777777" w:rsidR="00FF2B1E" w:rsidRPr="00B21F31" w:rsidRDefault="00FF2B1E" w:rsidP="00FF2B1E">
      <w:pPr>
        <w:jc w:val="center"/>
        <w:rPr>
          <w:b/>
          <w:bCs/>
          <w:color w:val="FF0000"/>
          <w:sz w:val="40"/>
          <w:szCs w:val="40"/>
        </w:rPr>
      </w:pPr>
      <w:r w:rsidRPr="00B21F31">
        <w:rPr>
          <w:b/>
          <w:bCs/>
          <w:color w:val="FF0000"/>
          <w:sz w:val="40"/>
          <w:szCs w:val="40"/>
        </w:rPr>
        <w:t>Bài 4</w:t>
      </w:r>
    </w:p>
    <w:p w14:paraId="5519F3BF" w14:textId="77777777" w:rsidR="00FF2B1E" w:rsidRPr="00B21F31" w:rsidRDefault="00FF2B1E" w:rsidP="00FF2B1E">
      <w:pPr>
        <w:jc w:val="center"/>
        <w:rPr>
          <w:b/>
          <w:bCs/>
          <w:color w:val="0070C0"/>
          <w:sz w:val="32"/>
          <w:szCs w:val="32"/>
          <w:lang w:val="vi-VN"/>
        </w:rPr>
      </w:pPr>
      <w:r w:rsidRPr="00B21F31">
        <w:rPr>
          <w:b/>
          <w:bCs/>
          <w:color w:val="FF0000"/>
          <w:sz w:val="32"/>
          <w:szCs w:val="32"/>
        </w:rPr>
        <w:t>VĂN NGHỊ LUẬN</w:t>
      </w:r>
    </w:p>
    <w:p w14:paraId="5FA8D32E" w14:textId="77777777" w:rsidR="00FF2B1E" w:rsidRPr="00B21F31" w:rsidRDefault="00FF2B1E" w:rsidP="00FF2B1E">
      <w:pPr>
        <w:jc w:val="center"/>
        <w:rPr>
          <w:color w:val="C00000"/>
          <w:sz w:val="28"/>
          <w:szCs w:val="28"/>
          <w:lang w:val="vi-VN"/>
        </w:rPr>
      </w:pPr>
      <w:r w:rsidRPr="00B21F31">
        <w:rPr>
          <w:color w:val="C00000"/>
          <w:sz w:val="28"/>
          <w:szCs w:val="28"/>
          <w:lang w:val="vi-VN"/>
        </w:rPr>
        <w:lastRenderedPageBreak/>
        <w:t>(1</w:t>
      </w:r>
      <w:r w:rsidRPr="00B21F31">
        <w:rPr>
          <w:color w:val="C00000"/>
          <w:sz w:val="28"/>
          <w:szCs w:val="28"/>
        </w:rPr>
        <w:t xml:space="preserve">2 </w:t>
      </w:r>
      <w:r w:rsidRPr="00B21F31">
        <w:rPr>
          <w:color w:val="C00000"/>
          <w:sz w:val="28"/>
          <w:szCs w:val="28"/>
          <w:lang w:val="vi-VN"/>
        </w:rPr>
        <w:t>tiết)</w:t>
      </w:r>
    </w:p>
    <w:p w14:paraId="6ABA8205" w14:textId="77777777" w:rsidR="00FF2B1E" w:rsidRDefault="00FF2B1E" w:rsidP="00FF2B1E">
      <w:pPr>
        <w:rPr>
          <w:b/>
          <w:color w:val="FF0000"/>
          <w:sz w:val="30"/>
          <w:szCs w:val="30"/>
        </w:rPr>
      </w:pPr>
    </w:p>
    <w:p w14:paraId="101AF2C1" w14:textId="77777777" w:rsidR="00FF2B1E" w:rsidRPr="00F82395" w:rsidRDefault="00FF2B1E" w:rsidP="00FF2B1E">
      <w:pPr>
        <w:jc w:val="center"/>
        <w:rPr>
          <w:b/>
          <w:color w:val="FF0000"/>
          <w:sz w:val="30"/>
          <w:szCs w:val="30"/>
        </w:rPr>
      </w:pPr>
      <w:r w:rsidRPr="00F82395">
        <w:rPr>
          <w:b/>
          <w:color w:val="FF0000"/>
          <w:sz w:val="30"/>
          <w:szCs w:val="30"/>
        </w:rPr>
        <w:t>NÓI VÀ NGHE</w:t>
      </w:r>
    </w:p>
    <w:p w14:paraId="74DF9008" w14:textId="77777777" w:rsidR="00FF2B1E" w:rsidRPr="00CC27FE" w:rsidRDefault="00FF2B1E" w:rsidP="00FF2B1E">
      <w:pPr>
        <w:jc w:val="center"/>
        <w:rPr>
          <w:rFonts w:eastAsia="Calibri"/>
          <w:color w:val="4472C4"/>
          <w:sz w:val="28"/>
          <w:szCs w:val="20"/>
        </w:rPr>
      </w:pPr>
      <w:r w:rsidRPr="00CC27FE">
        <w:rPr>
          <w:rFonts w:eastAsia="Calibri"/>
          <w:color w:val="4472C4"/>
          <w:sz w:val="28"/>
          <w:szCs w:val="20"/>
          <w:lang w:val="vi-VN"/>
        </w:rPr>
        <w:t>Môn học</w:t>
      </w:r>
      <w:r w:rsidRPr="00CC27FE">
        <w:rPr>
          <w:rFonts w:eastAsia="Calibri"/>
          <w:color w:val="4472C4"/>
          <w:sz w:val="28"/>
          <w:szCs w:val="20"/>
        </w:rPr>
        <w:t>: Ngữ văn; lớp 6</w:t>
      </w:r>
    </w:p>
    <w:p w14:paraId="3FA56C68" w14:textId="77777777" w:rsidR="00FF2B1E" w:rsidRPr="00CC27FE" w:rsidRDefault="00FF2B1E" w:rsidP="00FF2B1E">
      <w:pPr>
        <w:jc w:val="center"/>
        <w:rPr>
          <w:rFonts w:eastAsia="Calibri"/>
          <w:color w:val="4472C4"/>
          <w:sz w:val="28"/>
          <w:szCs w:val="20"/>
        </w:rPr>
      </w:pPr>
      <w:r w:rsidRPr="00CC27FE">
        <w:rPr>
          <w:rFonts w:eastAsia="Calibri"/>
          <w:color w:val="4472C4"/>
          <w:sz w:val="28"/>
          <w:szCs w:val="20"/>
        </w:rPr>
        <w:t>Thời gian thực hiện: 2 tiết</w:t>
      </w:r>
    </w:p>
    <w:p w14:paraId="483CA207" w14:textId="77777777" w:rsidR="00FF2B1E" w:rsidRPr="00483DCB" w:rsidRDefault="00FF2B1E" w:rsidP="00FF2B1E">
      <w:pPr>
        <w:rPr>
          <w:b/>
          <w:szCs w:val="28"/>
          <w:lang w:val="es-ES"/>
        </w:rPr>
      </w:pPr>
    </w:p>
    <w:p w14:paraId="5920D4FC" w14:textId="77777777" w:rsidR="00FF2B1E" w:rsidRPr="00F82395" w:rsidRDefault="00FF2B1E" w:rsidP="00FF2B1E">
      <w:pPr>
        <w:outlineLvl w:val="0"/>
        <w:rPr>
          <w:rFonts w:ascii="Arial" w:hAnsi="Arial" w:cs="Arial"/>
          <w:b/>
          <w:sz w:val="28"/>
          <w:szCs w:val="32"/>
          <w:lang w:val="pt-BR"/>
        </w:rPr>
      </w:pPr>
      <w:r w:rsidRPr="00F82395">
        <w:rPr>
          <w:rFonts w:ascii=".VnTimeH" w:hAnsi=".VnTimeH"/>
          <w:b/>
          <w:sz w:val="28"/>
          <w:szCs w:val="32"/>
          <w:lang w:val="pt-BR"/>
        </w:rPr>
        <w:t xml:space="preserve">I. </w:t>
      </w:r>
      <w:r w:rsidRPr="00F82395">
        <w:rPr>
          <w:b/>
          <w:sz w:val="28"/>
          <w:szCs w:val="32"/>
          <w:lang w:val="pt-BR"/>
        </w:rPr>
        <w:t>MỤC TIÊU</w:t>
      </w:r>
    </w:p>
    <w:p w14:paraId="5B97BDB5" w14:textId="77777777" w:rsidR="00FF2B1E" w:rsidRPr="00F82395" w:rsidRDefault="00FF2B1E" w:rsidP="00FF2B1E">
      <w:pPr>
        <w:jc w:val="both"/>
        <w:rPr>
          <w:b/>
          <w:sz w:val="28"/>
          <w:szCs w:val="32"/>
          <w:lang w:val="pt-BR"/>
        </w:rPr>
      </w:pPr>
      <w:r w:rsidRPr="00F82395">
        <w:rPr>
          <w:b/>
          <w:sz w:val="28"/>
          <w:szCs w:val="32"/>
          <w:lang w:val="vi-VN"/>
        </w:rPr>
        <w:t>1. Kiến thức:</w:t>
      </w:r>
    </w:p>
    <w:p w14:paraId="6755B3C0" w14:textId="77777777" w:rsidR="00FF2B1E" w:rsidRPr="00F82395" w:rsidRDefault="00FF2B1E" w:rsidP="00FF2B1E">
      <w:pPr>
        <w:jc w:val="both"/>
        <w:rPr>
          <w:sz w:val="28"/>
          <w:szCs w:val="32"/>
          <w:lang w:val="pt-BR"/>
        </w:rPr>
      </w:pPr>
      <w:r w:rsidRPr="00F82395">
        <w:rPr>
          <w:sz w:val="28"/>
          <w:szCs w:val="32"/>
          <w:lang w:val="pt-BR"/>
        </w:rPr>
        <w:t>- HS nắm vững những yêu cầu khi trình bày ý kiến về một vấn đề bằng ngôn ngữ nói (nêu lên những suy nghĩ, nhận xét, đưa ra lí lẽ và những bằng chứng cụ thể để làm sáng tỏ cho ý kiến của mình.)</w:t>
      </w:r>
    </w:p>
    <w:p w14:paraId="5DDDB546" w14:textId="77777777" w:rsidR="00FF2B1E" w:rsidRPr="00F82395" w:rsidRDefault="00FF2B1E" w:rsidP="00FF2B1E">
      <w:pPr>
        <w:jc w:val="both"/>
        <w:rPr>
          <w:sz w:val="28"/>
          <w:szCs w:val="32"/>
          <w:lang w:val="pt-BR"/>
        </w:rPr>
      </w:pPr>
      <w:r w:rsidRPr="00F82395">
        <w:rPr>
          <w:sz w:val="28"/>
          <w:szCs w:val="32"/>
          <w:lang w:val="pt-BR"/>
        </w:rPr>
        <w:t>- Củng cố kiến thức về các vấn đề có liên quan đến nội dung nói.</w:t>
      </w:r>
    </w:p>
    <w:p w14:paraId="1D80272F" w14:textId="77777777" w:rsidR="00FF2B1E" w:rsidRPr="00F82395" w:rsidRDefault="00FF2B1E" w:rsidP="00FF2B1E">
      <w:pPr>
        <w:spacing w:line="276" w:lineRule="auto"/>
        <w:jc w:val="both"/>
        <w:rPr>
          <w:rFonts w:eastAsia="Arial"/>
          <w:sz w:val="28"/>
          <w:szCs w:val="32"/>
          <w:lang w:val="it-IT"/>
        </w:rPr>
      </w:pPr>
      <w:r w:rsidRPr="00F82395">
        <w:rPr>
          <w:rFonts w:eastAsia="Arial"/>
          <w:sz w:val="28"/>
          <w:szCs w:val="32"/>
          <w:lang w:val="it-IT"/>
        </w:rPr>
        <w:t>- Biết  tìm ý, lập dàn ý, cách trình bày ý kiến về một vấn đề xã hội (hoặc văn học), để thông qua đó tập nói năng một cách mạnh dạn, tự nhiên, trôi chảy.</w:t>
      </w:r>
    </w:p>
    <w:p w14:paraId="586BE700" w14:textId="77777777" w:rsidR="00FF2B1E" w:rsidRPr="00F82395" w:rsidRDefault="00FF2B1E" w:rsidP="00FF2B1E">
      <w:pPr>
        <w:jc w:val="both"/>
        <w:rPr>
          <w:sz w:val="28"/>
          <w:szCs w:val="32"/>
          <w:lang w:val="pt-BR"/>
        </w:rPr>
      </w:pPr>
      <w:r w:rsidRPr="00F82395">
        <w:rPr>
          <w:sz w:val="28"/>
          <w:szCs w:val="32"/>
          <w:lang w:val="pt-BR"/>
        </w:rPr>
        <w:t>- Nắm bắt được những thông tin bài nói của các bạn, có thể đưa ra được những nhận xét, góp ý cho bạn.</w:t>
      </w:r>
    </w:p>
    <w:p w14:paraId="3E89DC4B" w14:textId="77777777" w:rsidR="00FF2B1E" w:rsidRPr="00F82395" w:rsidRDefault="00FF2B1E" w:rsidP="00FF2B1E">
      <w:pPr>
        <w:jc w:val="both"/>
        <w:rPr>
          <w:sz w:val="28"/>
          <w:szCs w:val="32"/>
          <w:lang w:val="pt-BR"/>
        </w:rPr>
      </w:pPr>
      <w:r w:rsidRPr="00F82395">
        <w:rPr>
          <w:rFonts w:eastAsia="Arial"/>
          <w:b/>
          <w:bCs/>
          <w:iCs/>
          <w:sz w:val="28"/>
          <w:szCs w:val="32"/>
          <w:lang w:val="vi-VN"/>
        </w:rPr>
        <w:t>2.</w:t>
      </w:r>
      <w:r w:rsidRPr="00F82395">
        <w:rPr>
          <w:rFonts w:eastAsia="Arial"/>
          <w:b/>
          <w:bCs/>
          <w:iCs/>
          <w:sz w:val="28"/>
          <w:szCs w:val="32"/>
          <w:lang w:val="pl-PL"/>
        </w:rPr>
        <w:t xml:space="preserve"> Năng lực </w:t>
      </w:r>
    </w:p>
    <w:p w14:paraId="49D4F54C" w14:textId="77777777" w:rsidR="00FF2B1E" w:rsidRPr="00F82395" w:rsidRDefault="00FF2B1E" w:rsidP="00FF2B1E">
      <w:pPr>
        <w:jc w:val="both"/>
        <w:rPr>
          <w:rFonts w:eastAsia="Calibri"/>
          <w:color w:val="000000"/>
          <w:sz w:val="28"/>
          <w:szCs w:val="32"/>
          <w:lang w:val="nb-NO"/>
        </w:rPr>
      </w:pPr>
      <w:r w:rsidRPr="00F82395">
        <w:rPr>
          <w:rFonts w:eastAsia="Calibri"/>
          <w:b/>
          <w:bCs/>
          <w:i/>
          <w:iCs/>
          <w:color w:val="000000"/>
          <w:sz w:val="28"/>
          <w:szCs w:val="32"/>
          <w:lang w:val="nb-NO"/>
        </w:rPr>
        <w:t xml:space="preserve">- </w:t>
      </w:r>
      <w:r w:rsidRPr="00F82395">
        <w:rPr>
          <w:rFonts w:eastAsia="Calibri"/>
          <w:color w:val="000000"/>
          <w:sz w:val="28"/>
          <w:szCs w:val="32"/>
          <w:lang w:val="vi-VN"/>
        </w:rPr>
        <w:t>Năng lực tự chủ và tự học, năng lực giải quyết vấn đề và sáng tạo</w:t>
      </w:r>
      <w:r w:rsidRPr="00F82395">
        <w:rPr>
          <w:rFonts w:eastAsia="Calibri"/>
          <w:color w:val="000000"/>
          <w:sz w:val="28"/>
          <w:szCs w:val="32"/>
          <w:lang w:val="nb-NO"/>
        </w:rPr>
        <w:t>, năng lực giao tiếp và hợp tác.</w:t>
      </w:r>
    </w:p>
    <w:p w14:paraId="09D34C77" w14:textId="77777777" w:rsidR="00FF2B1E" w:rsidRPr="00F82395" w:rsidRDefault="00FF2B1E" w:rsidP="00FF2B1E">
      <w:pPr>
        <w:jc w:val="both"/>
        <w:rPr>
          <w:rFonts w:eastAsia="Arial"/>
          <w:color w:val="000000"/>
          <w:sz w:val="28"/>
          <w:szCs w:val="32"/>
          <w:lang w:val="pt-BR"/>
        </w:rPr>
      </w:pPr>
      <w:r w:rsidRPr="00F82395">
        <w:rPr>
          <w:rFonts w:eastAsia="Arial"/>
          <w:color w:val="000000"/>
          <w:sz w:val="28"/>
          <w:szCs w:val="32"/>
          <w:lang w:val="pt-BR"/>
        </w:rPr>
        <w:t xml:space="preserve">- Năng lực sử dụng ngôn ngữ: </w:t>
      </w:r>
      <w:r w:rsidRPr="00F82395">
        <w:rPr>
          <w:rFonts w:eastAsia="Arial"/>
          <w:color w:val="000000"/>
          <w:sz w:val="28"/>
          <w:szCs w:val="32"/>
          <w:lang w:val="sv-SE"/>
        </w:rPr>
        <w:t>tạo điều kiện để HS thể hiện tư tưởng của mình một cách trung thực nhất, tự nhiên nhất. Tôn trọng những ý kiến, cách nhìn nhận, quan điểm của cá nhân người học về các vấn đề được đặt ra.</w:t>
      </w:r>
      <w:r w:rsidRPr="00F82395">
        <w:rPr>
          <w:rFonts w:eastAsia="Arial"/>
          <w:i/>
          <w:color w:val="000000"/>
          <w:sz w:val="28"/>
          <w:szCs w:val="32"/>
          <w:lang w:val="sv-SE"/>
        </w:rPr>
        <w:t> </w:t>
      </w:r>
    </w:p>
    <w:p w14:paraId="0A291B45" w14:textId="77777777" w:rsidR="00FF2B1E" w:rsidRPr="00F82395" w:rsidRDefault="00FF2B1E" w:rsidP="00FF2B1E">
      <w:pPr>
        <w:jc w:val="both"/>
        <w:rPr>
          <w:rFonts w:eastAsia="Arial"/>
          <w:sz w:val="28"/>
          <w:szCs w:val="32"/>
          <w:lang w:val="vi-VN"/>
        </w:rPr>
      </w:pPr>
      <w:r w:rsidRPr="00F82395">
        <w:rPr>
          <w:rFonts w:eastAsia="Arial"/>
          <w:b/>
          <w:sz w:val="28"/>
          <w:szCs w:val="32"/>
          <w:lang w:val="vi-VN"/>
        </w:rPr>
        <w:t>3.</w:t>
      </w:r>
      <w:r w:rsidRPr="00F82395">
        <w:rPr>
          <w:rFonts w:eastAsia="Arial"/>
          <w:b/>
          <w:sz w:val="28"/>
          <w:szCs w:val="32"/>
          <w:lang w:val="pl-PL"/>
        </w:rPr>
        <w:t xml:space="preserve"> </w:t>
      </w:r>
      <w:r w:rsidRPr="00F82395">
        <w:rPr>
          <w:rFonts w:eastAsia="Arial"/>
          <w:b/>
          <w:sz w:val="28"/>
          <w:szCs w:val="32"/>
          <w:lang w:val="vi-VN"/>
        </w:rPr>
        <w:t>Phẩm chất:</w:t>
      </w:r>
    </w:p>
    <w:p w14:paraId="6607D5B8" w14:textId="77777777" w:rsidR="00FF2B1E" w:rsidRPr="00F82395" w:rsidRDefault="00FF2B1E" w:rsidP="00FF2B1E">
      <w:pPr>
        <w:jc w:val="both"/>
        <w:rPr>
          <w:rFonts w:eastAsia="Calibri"/>
          <w:color w:val="000000"/>
          <w:sz w:val="28"/>
          <w:szCs w:val="32"/>
          <w:lang w:val="vi-VN"/>
        </w:rPr>
      </w:pPr>
      <w:r w:rsidRPr="00F82395">
        <w:rPr>
          <w:sz w:val="28"/>
          <w:szCs w:val="32"/>
          <w:lang w:val="es-MX"/>
        </w:rPr>
        <w:t xml:space="preserve">- </w:t>
      </w:r>
      <w:r w:rsidRPr="00F82395">
        <w:rPr>
          <w:i/>
          <w:sz w:val="28"/>
          <w:szCs w:val="32"/>
          <w:lang w:val="es-MX"/>
        </w:rPr>
        <w:t>Nhân ái:</w:t>
      </w:r>
      <w:r w:rsidRPr="00F82395">
        <w:rPr>
          <w:sz w:val="28"/>
          <w:szCs w:val="32"/>
          <w:lang w:val="es-MX"/>
        </w:rPr>
        <w:t xml:space="preserve"> Qua tiết luyện nói và nghe, HS biết </w:t>
      </w:r>
      <w:r w:rsidRPr="00F82395">
        <w:rPr>
          <w:sz w:val="28"/>
          <w:szCs w:val="32"/>
          <w:lang w:val="da-DK"/>
        </w:rPr>
        <w:t>đoàn kết, nhận xét đánh giá theo hướng khích lệ, động viên.</w:t>
      </w:r>
    </w:p>
    <w:p w14:paraId="559EE1C3" w14:textId="77777777" w:rsidR="00FF2B1E" w:rsidRPr="00F82395" w:rsidRDefault="00FF2B1E" w:rsidP="00FF2B1E">
      <w:pPr>
        <w:jc w:val="both"/>
        <w:rPr>
          <w:sz w:val="28"/>
          <w:szCs w:val="32"/>
          <w:lang w:val="es-MX"/>
        </w:rPr>
      </w:pPr>
      <w:r w:rsidRPr="00F82395">
        <w:rPr>
          <w:sz w:val="28"/>
          <w:szCs w:val="32"/>
          <w:lang w:val="es-MX"/>
        </w:rPr>
        <w:t xml:space="preserve">- </w:t>
      </w:r>
      <w:r w:rsidRPr="00F82395">
        <w:rPr>
          <w:i/>
          <w:sz w:val="28"/>
          <w:szCs w:val="32"/>
          <w:lang w:val="es-MX"/>
        </w:rPr>
        <w:t xml:space="preserve">Chăm học, chăm làm: </w:t>
      </w:r>
      <w:r w:rsidRPr="00F82395">
        <w:rPr>
          <w:rFonts w:eastAsia="Arial"/>
          <w:sz w:val="28"/>
          <w:szCs w:val="32"/>
          <w:lang w:val="es-MX"/>
        </w:rPr>
        <w:t xml:space="preserve">HS có ý thức vận dụng bài học vào các tình huống, hoàn cảnh thực tế đời sống của bản thân. </w:t>
      </w:r>
    </w:p>
    <w:p w14:paraId="4B47E196" w14:textId="77777777" w:rsidR="00FF2B1E" w:rsidRPr="00F82395" w:rsidRDefault="00FF2B1E" w:rsidP="00FF2B1E">
      <w:pPr>
        <w:jc w:val="both"/>
        <w:rPr>
          <w:sz w:val="28"/>
          <w:szCs w:val="32"/>
          <w:lang w:val="es-MX"/>
        </w:rPr>
      </w:pPr>
      <w:r w:rsidRPr="00F82395">
        <w:rPr>
          <w:sz w:val="28"/>
          <w:szCs w:val="32"/>
          <w:lang w:val="es-MX"/>
        </w:rPr>
        <w:t xml:space="preserve">- </w:t>
      </w:r>
      <w:r w:rsidRPr="00F82395">
        <w:rPr>
          <w:i/>
          <w:sz w:val="28"/>
          <w:szCs w:val="32"/>
          <w:lang w:val="es-MX"/>
        </w:rPr>
        <w:t>Trách nhiệm:</w:t>
      </w:r>
      <w:r w:rsidRPr="00F82395">
        <w:rPr>
          <w:sz w:val="28"/>
          <w:szCs w:val="32"/>
          <w:lang w:val="es-MX"/>
        </w:rPr>
        <w:t xml:space="preserve"> Trong việc chuẩn bị nội dung tiết nói và nghe một cách tích cực và trách nhiệm với hành vi của bản thân trong cuộc sống.</w:t>
      </w:r>
    </w:p>
    <w:p w14:paraId="1FA618FA" w14:textId="77777777" w:rsidR="00FF2B1E" w:rsidRPr="00F82395" w:rsidRDefault="00FF2B1E" w:rsidP="00FF2B1E">
      <w:pPr>
        <w:snapToGrid w:val="0"/>
        <w:jc w:val="both"/>
        <w:rPr>
          <w:rFonts w:eastAsia="Calibri"/>
          <w:b/>
          <w:bCs/>
          <w:color w:val="FF0000"/>
          <w:sz w:val="28"/>
          <w:szCs w:val="32"/>
          <w:lang w:val="vi-VN"/>
        </w:rPr>
      </w:pPr>
      <w:r w:rsidRPr="00F82395">
        <w:rPr>
          <w:b/>
          <w:color w:val="FF0000"/>
          <w:sz w:val="28"/>
          <w:szCs w:val="32"/>
          <w:lang w:val="vi-VN"/>
        </w:rPr>
        <w:t>II.</w:t>
      </w:r>
      <w:r w:rsidRPr="00F82395">
        <w:rPr>
          <w:b/>
          <w:color w:val="FF0000"/>
          <w:sz w:val="28"/>
          <w:szCs w:val="32"/>
          <w:lang w:val="es-MX"/>
        </w:rPr>
        <w:t>THIẾT BỊ DẠY HỌC VÀ HỌC LIỆU</w:t>
      </w:r>
    </w:p>
    <w:p w14:paraId="4218EE5C" w14:textId="77777777" w:rsidR="00FF2B1E" w:rsidRPr="00F82395" w:rsidRDefault="00FF2B1E" w:rsidP="00FF2B1E">
      <w:pPr>
        <w:tabs>
          <w:tab w:val="left" w:pos="2700"/>
        </w:tabs>
        <w:contextualSpacing/>
        <w:jc w:val="both"/>
        <w:rPr>
          <w:rFonts w:eastAsia="Calibri"/>
          <w:b/>
          <w:sz w:val="28"/>
          <w:szCs w:val="32"/>
          <w:lang w:val="pt-BR"/>
        </w:rPr>
      </w:pPr>
      <w:r w:rsidRPr="00F82395">
        <w:rPr>
          <w:rFonts w:eastAsia="Calibri"/>
          <w:b/>
          <w:sz w:val="28"/>
          <w:szCs w:val="32"/>
          <w:lang w:val="pt-BR"/>
        </w:rPr>
        <w:t xml:space="preserve">1. Thiết bị dạy học: </w:t>
      </w:r>
      <w:r w:rsidRPr="00F82395">
        <w:rPr>
          <w:rFonts w:eastAsia="Calibri"/>
          <w:sz w:val="28"/>
          <w:szCs w:val="32"/>
          <w:lang w:val="vi-VN"/>
        </w:rPr>
        <w:t>Máy chiếu power point</w:t>
      </w:r>
      <w:r w:rsidRPr="00F82395">
        <w:rPr>
          <w:rFonts w:eastAsia="Calibri"/>
          <w:sz w:val="28"/>
          <w:szCs w:val="32"/>
          <w:lang w:val="pt-BR"/>
        </w:rPr>
        <w:t>, màn hình, máy tính,...</w:t>
      </w:r>
    </w:p>
    <w:p w14:paraId="517D1A76" w14:textId="77777777" w:rsidR="00FF2B1E" w:rsidRPr="00F82395" w:rsidRDefault="00FF2B1E" w:rsidP="00FF2B1E">
      <w:pPr>
        <w:tabs>
          <w:tab w:val="left" w:pos="2700"/>
        </w:tabs>
        <w:contextualSpacing/>
        <w:jc w:val="both"/>
        <w:rPr>
          <w:rFonts w:eastAsia="Calibri"/>
          <w:sz w:val="28"/>
          <w:szCs w:val="32"/>
          <w:lang w:val="pl-PL"/>
        </w:rPr>
      </w:pPr>
      <w:r w:rsidRPr="00F82395">
        <w:rPr>
          <w:rFonts w:eastAsia="Calibri"/>
          <w:b/>
          <w:sz w:val="28"/>
          <w:szCs w:val="32"/>
          <w:lang w:val="pt-BR"/>
        </w:rPr>
        <w:t>2. Học liệu:</w:t>
      </w:r>
      <w:r w:rsidRPr="00F82395">
        <w:rPr>
          <w:rFonts w:eastAsia="Calibri"/>
          <w:sz w:val="28"/>
          <w:szCs w:val="32"/>
          <w:lang w:val="pt-BR"/>
        </w:rPr>
        <w:t xml:space="preserve"> Sách giáo khoa, kế hoạch bài dạy</w:t>
      </w:r>
      <w:r w:rsidRPr="00F82395">
        <w:rPr>
          <w:rFonts w:eastAsia="Calibri"/>
          <w:sz w:val="28"/>
          <w:szCs w:val="32"/>
          <w:lang w:val="pl-PL"/>
        </w:rPr>
        <w:t>, tài liệu tham khảo, phiếu học tập...</w:t>
      </w:r>
    </w:p>
    <w:p w14:paraId="476CEEF1" w14:textId="77777777" w:rsidR="00FF2B1E" w:rsidRPr="00F82395" w:rsidRDefault="00FF2B1E" w:rsidP="00FF2B1E">
      <w:pPr>
        <w:tabs>
          <w:tab w:val="left" w:pos="2700"/>
        </w:tabs>
        <w:contextualSpacing/>
        <w:jc w:val="both"/>
        <w:rPr>
          <w:rFonts w:eastAsia="Calibri"/>
          <w:b/>
          <w:bCs/>
          <w:sz w:val="28"/>
          <w:szCs w:val="32"/>
          <w:lang w:val="pl-PL"/>
        </w:rPr>
      </w:pPr>
      <w:r w:rsidRPr="00F82395">
        <w:rPr>
          <w:rFonts w:eastAsia="Calibri"/>
          <w:b/>
          <w:bCs/>
          <w:color w:val="FF0000"/>
          <w:sz w:val="28"/>
          <w:szCs w:val="32"/>
          <w:lang w:val="pt-BR"/>
        </w:rPr>
        <w:t>III. TIẾN TRÌNH DẠY HỌC:</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134"/>
        <w:gridCol w:w="572"/>
        <w:gridCol w:w="3221"/>
      </w:tblGrid>
      <w:tr w:rsidR="00FF2B1E" w:rsidRPr="002D6C61" w14:paraId="317F7B6A" w14:textId="77777777" w:rsidTr="00FF2B1E">
        <w:tc>
          <w:tcPr>
            <w:tcW w:w="9571" w:type="dxa"/>
            <w:gridSpan w:val="4"/>
            <w:shd w:val="clear" w:color="auto" w:fill="auto"/>
          </w:tcPr>
          <w:p w14:paraId="391777BB" w14:textId="77777777" w:rsidR="00FF2B1E" w:rsidRPr="00CC27FE" w:rsidRDefault="00FF2B1E" w:rsidP="00FF2B1E">
            <w:pPr>
              <w:ind w:firstLine="540"/>
              <w:jc w:val="center"/>
              <w:rPr>
                <w:rFonts w:eastAsia="Arial"/>
                <w:b/>
                <w:bCs/>
                <w:color w:val="660066"/>
                <w:sz w:val="28"/>
                <w:szCs w:val="18"/>
                <w:lang w:val="es-MX"/>
              </w:rPr>
            </w:pPr>
            <w:r w:rsidRPr="00CC27FE">
              <w:rPr>
                <w:rFonts w:eastAsia="Arial"/>
                <w:b/>
                <w:bCs/>
                <w:color w:val="660066"/>
                <w:sz w:val="28"/>
                <w:szCs w:val="18"/>
                <w:lang w:val="es-MX"/>
              </w:rPr>
              <w:t>1. Hoạt động 1: Mở đầu</w:t>
            </w:r>
          </w:p>
          <w:p w14:paraId="54591527" w14:textId="77777777" w:rsidR="00FF2B1E" w:rsidRPr="00CC27FE" w:rsidRDefault="00FF2B1E" w:rsidP="00FF2B1E">
            <w:pPr>
              <w:jc w:val="both"/>
              <w:rPr>
                <w:rFonts w:eastAsia="Arial"/>
                <w:b/>
                <w:bCs/>
                <w:color w:val="660066"/>
                <w:sz w:val="28"/>
                <w:szCs w:val="18"/>
                <w:lang w:val="es-MX"/>
              </w:rPr>
            </w:pPr>
            <w:r w:rsidRPr="00CC27FE">
              <w:rPr>
                <w:rFonts w:eastAsia="Arial"/>
                <w:b/>
                <w:bCs/>
                <w:i/>
                <w:color w:val="660066"/>
                <w:sz w:val="28"/>
                <w:szCs w:val="18"/>
                <w:lang w:val="es-MX"/>
              </w:rPr>
              <w:t xml:space="preserve">a) Mục đích: </w:t>
            </w:r>
            <w:r w:rsidRPr="00CC27FE">
              <w:rPr>
                <w:rFonts w:eastAsia="Arial"/>
                <w:color w:val="000000"/>
                <w:sz w:val="28"/>
                <w:szCs w:val="18"/>
                <w:lang w:val="es-MX"/>
              </w:rPr>
              <w:t xml:space="preserve">Kết nối kiến thức thức thực tế với bài học, </w:t>
            </w:r>
            <w:r w:rsidRPr="00CC27FE">
              <w:rPr>
                <w:rFonts w:eastAsia="Arial"/>
                <w:color w:val="000000"/>
                <w:sz w:val="28"/>
                <w:szCs w:val="18"/>
                <w:shd w:val="clear" w:color="auto" w:fill="FFFFFF"/>
                <w:lang w:val="vi-VN"/>
              </w:rPr>
              <w:t>tạo hứng thú, tâm thế cho học sinh</w:t>
            </w:r>
            <w:r w:rsidRPr="00CC27FE">
              <w:rPr>
                <w:rFonts w:eastAsia="Arial"/>
                <w:color w:val="000000"/>
                <w:sz w:val="28"/>
                <w:szCs w:val="18"/>
                <w:shd w:val="clear" w:color="auto" w:fill="FFFFFF"/>
                <w:lang w:val="es-MX"/>
              </w:rPr>
              <w:t xml:space="preserve">. </w:t>
            </w:r>
          </w:p>
          <w:p w14:paraId="788D594C" w14:textId="77777777" w:rsidR="00FF2B1E" w:rsidRPr="00CC27FE" w:rsidRDefault="00FF2B1E" w:rsidP="00FF2B1E">
            <w:pPr>
              <w:jc w:val="both"/>
              <w:rPr>
                <w:rFonts w:eastAsia="Arial"/>
                <w:b/>
                <w:bCs/>
                <w:i/>
                <w:color w:val="660066"/>
                <w:sz w:val="28"/>
                <w:szCs w:val="18"/>
                <w:lang w:val="es-MX"/>
              </w:rPr>
            </w:pPr>
            <w:r w:rsidRPr="00CC27FE">
              <w:rPr>
                <w:rFonts w:eastAsia="Arial"/>
                <w:b/>
                <w:bCs/>
                <w:i/>
                <w:color w:val="660066"/>
                <w:sz w:val="28"/>
                <w:szCs w:val="18"/>
                <w:lang w:val="es-MX"/>
              </w:rPr>
              <w:t xml:space="preserve">b) Nội dung: </w:t>
            </w:r>
            <w:r w:rsidRPr="00CC27FE">
              <w:rPr>
                <w:rFonts w:eastAsia="Calibri"/>
                <w:color w:val="000000"/>
                <w:sz w:val="28"/>
                <w:szCs w:val="28"/>
                <w:lang w:val="vi-VN"/>
              </w:rPr>
              <w:t xml:space="preserve">Giáo viên </w:t>
            </w:r>
            <w:r w:rsidRPr="00CC27FE">
              <w:rPr>
                <w:rFonts w:eastAsia="Calibri"/>
                <w:color w:val="000000"/>
                <w:sz w:val="28"/>
                <w:szCs w:val="28"/>
                <w:lang w:val="es-MX"/>
              </w:rPr>
              <w:t>cho HS xem ảnh về 1 nhân vật nổi tiếng, đặt ra các câu hỏi để HS trả lời.</w:t>
            </w:r>
          </w:p>
          <w:p w14:paraId="61A7BA89" w14:textId="77777777" w:rsidR="00FF2B1E" w:rsidRPr="00CC27FE" w:rsidRDefault="00FF2B1E" w:rsidP="00FF2B1E">
            <w:pPr>
              <w:jc w:val="both"/>
              <w:rPr>
                <w:rFonts w:eastAsia="Arial"/>
                <w:color w:val="000000"/>
                <w:sz w:val="28"/>
                <w:szCs w:val="18"/>
                <w:lang w:val="es-MX"/>
              </w:rPr>
            </w:pPr>
            <w:r w:rsidRPr="00CC27FE">
              <w:rPr>
                <w:rFonts w:eastAsia="Arial"/>
                <w:b/>
                <w:bCs/>
                <w:i/>
                <w:color w:val="660066"/>
                <w:sz w:val="28"/>
                <w:szCs w:val="18"/>
                <w:lang w:val="es-MX"/>
              </w:rPr>
              <w:lastRenderedPageBreak/>
              <w:t xml:space="preserve">c) Sản phẩm: </w:t>
            </w:r>
            <w:r w:rsidRPr="00CC27FE">
              <w:rPr>
                <w:rFonts w:eastAsia="Arial"/>
                <w:color w:val="000000"/>
                <w:sz w:val="28"/>
                <w:szCs w:val="18"/>
                <w:lang w:val="es-MX"/>
              </w:rPr>
              <w:t>Câu trả lời của HS.</w:t>
            </w:r>
          </w:p>
          <w:p w14:paraId="7AABF268" w14:textId="77777777" w:rsidR="00FF2B1E" w:rsidRPr="00CC27FE" w:rsidRDefault="00FF2B1E" w:rsidP="00FF2B1E">
            <w:pPr>
              <w:jc w:val="both"/>
              <w:rPr>
                <w:rFonts w:eastAsia="Arial"/>
                <w:bCs/>
                <w:color w:val="000000"/>
                <w:sz w:val="28"/>
                <w:szCs w:val="18"/>
                <w:lang w:val="es-MX"/>
              </w:rPr>
            </w:pPr>
            <w:r w:rsidRPr="00CC27FE">
              <w:rPr>
                <w:rFonts w:eastAsia="Arial"/>
                <w:b/>
                <w:bCs/>
                <w:i/>
                <w:color w:val="660066"/>
                <w:sz w:val="28"/>
                <w:szCs w:val="18"/>
                <w:lang w:val="es-MX"/>
              </w:rPr>
              <w:t>d) Tổ chức thực hiện</w:t>
            </w:r>
          </w:p>
        </w:tc>
      </w:tr>
      <w:tr w:rsidR="00FF2B1E" w:rsidRPr="002D6C61" w14:paraId="49B952F0" w14:textId="77777777" w:rsidTr="00FF2B1E">
        <w:tc>
          <w:tcPr>
            <w:tcW w:w="6350" w:type="dxa"/>
            <w:gridSpan w:val="3"/>
            <w:shd w:val="clear" w:color="auto" w:fill="EEECE1"/>
          </w:tcPr>
          <w:p w14:paraId="02AE6043"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lastRenderedPageBreak/>
              <w:t>Hoạt động của GV và HS</w:t>
            </w:r>
          </w:p>
        </w:tc>
        <w:tc>
          <w:tcPr>
            <w:tcW w:w="3221" w:type="dxa"/>
            <w:shd w:val="clear" w:color="auto" w:fill="EEECE1"/>
          </w:tcPr>
          <w:p w14:paraId="76AF9A24"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t xml:space="preserve">Dự kiến SP đạt được </w:t>
            </w:r>
          </w:p>
        </w:tc>
      </w:tr>
      <w:tr w:rsidR="00FF2B1E" w:rsidRPr="002D6C61" w14:paraId="12C646EC" w14:textId="77777777" w:rsidTr="00FF2B1E">
        <w:tc>
          <w:tcPr>
            <w:tcW w:w="6350" w:type="dxa"/>
            <w:gridSpan w:val="3"/>
            <w:shd w:val="clear" w:color="auto" w:fill="auto"/>
          </w:tcPr>
          <w:p w14:paraId="65AF9554" w14:textId="77777777" w:rsidR="00FF2B1E" w:rsidRPr="00CC27FE" w:rsidRDefault="00FF2B1E" w:rsidP="00FF2B1E">
            <w:pPr>
              <w:jc w:val="both"/>
              <w:rPr>
                <w:rFonts w:eastAsia="Arial"/>
                <w:b/>
                <w:color w:val="0000FF"/>
                <w:sz w:val="28"/>
                <w:szCs w:val="28"/>
                <w:lang w:val="es-MX"/>
              </w:rPr>
            </w:pPr>
            <w:r w:rsidRPr="00CC27FE">
              <w:rPr>
                <w:rFonts w:eastAsia="Arial"/>
                <w:b/>
                <w:color w:val="0000FF"/>
                <w:sz w:val="28"/>
                <w:szCs w:val="28"/>
                <w:lang w:val="es-MX"/>
              </w:rPr>
              <w:t xml:space="preserve">Bước 1: Chuyển giao nhiệm vụ học tập: </w:t>
            </w:r>
          </w:p>
          <w:p w14:paraId="1C00B70C" w14:textId="77777777" w:rsidR="00FF2B1E" w:rsidRPr="00CC27FE" w:rsidRDefault="00FF2B1E" w:rsidP="00FF2B1E">
            <w:pPr>
              <w:ind w:right="-26"/>
              <w:jc w:val="both"/>
              <w:rPr>
                <w:rFonts w:eastAsia="SimSun"/>
                <w:color w:val="000000"/>
                <w:kern w:val="2"/>
                <w:sz w:val="28"/>
                <w:szCs w:val="20"/>
                <w:lang w:val="es-MX" w:eastAsia="zh-CN"/>
              </w:rPr>
            </w:pPr>
            <w:r w:rsidRPr="00CC27FE">
              <w:rPr>
                <w:color w:val="000000"/>
                <w:sz w:val="28"/>
                <w:szCs w:val="18"/>
                <w:lang w:val="es-MX"/>
              </w:rPr>
              <w:t xml:space="preserve">- </w:t>
            </w:r>
            <w:r w:rsidRPr="00CC27FE">
              <w:rPr>
                <w:color w:val="000000"/>
                <w:sz w:val="28"/>
                <w:szCs w:val="18"/>
                <w:lang w:val="nl-NL"/>
              </w:rPr>
              <w:t xml:space="preserve">GV ổn định tổ chức, </w:t>
            </w:r>
            <w:r w:rsidRPr="00CC27FE">
              <w:rPr>
                <w:rFonts w:eastAsia="SimSun"/>
                <w:color w:val="000000"/>
                <w:kern w:val="2"/>
                <w:sz w:val="28"/>
                <w:szCs w:val="20"/>
                <w:lang w:val="es-MX" w:eastAsia="zh-CN"/>
              </w:rPr>
              <w:t>cho học sinh xem hình tổng Mĩ Donald Trum</w:t>
            </w:r>
          </w:p>
          <w:p w14:paraId="627B00AE" w14:textId="65F4FBBF" w:rsidR="00FF2B1E" w:rsidRPr="00CC27FE" w:rsidRDefault="00FF2B1E" w:rsidP="00FF2B1E">
            <w:pPr>
              <w:ind w:right="-26"/>
              <w:jc w:val="both"/>
              <w:rPr>
                <w:rFonts w:eastAsia="SimSun"/>
                <w:i/>
                <w:color w:val="000000"/>
                <w:kern w:val="2"/>
                <w:sz w:val="28"/>
                <w:szCs w:val="20"/>
                <w:lang w:val="es-MX" w:eastAsia="zh-CN"/>
              </w:rPr>
            </w:pPr>
            <w:r w:rsidRPr="00CC27FE">
              <w:rPr>
                <w:rFonts w:eastAsia="SimSun"/>
                <w:b/>
                <w:noProof/>
                <w:color w:val="000000"/>
                <w:kern w:val="2"/>
                <w:sz w:val="28"/>
                <w:szCs w:val="20"/>
              </w:rPr>
              <w:drawing>
                <wp:inline distT="0" distB="0" distL="0" distR="0" wp14:anchorId="35733E58" wp14:editId="148C5065">
                  <wp:extent cx="3194050" cy="2178050"/>
                  <wp:effectExtent l="0" t="0" r="6350" b="0"/>
                  <wp:docPr id="5123" name="Picture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194050" cy="2178050"/>
                          </a:xfrm>
                          <a:prstGeom prst="rect">
                            <a:avLst/>
                          </a:prstGeom>
                          <a:noFill/>
                          <a:ln>
                            <a:noFill/>
                          </a:ln>
                        </pic:spPr>
                      </pic:pic>
                    </a:graphicData>
                  </a:graphic>
                </wp:inline>
              </w:drawing>
            </w:r>
          </w:p>
          <w:p w14:paraId="23D5EB54" w14:textId="77777777" w:rsidR="00FF2B1E" w:rsidRPr="00CC27FE" w:rsidRDefault="00FF2B1E" w:rsidP="00FF2B1E">
            <w:pPr>
              <w:jc w:val="both"/>
              <w:rPr>
                <w:rFonts w:eastAsia="SimSun"/>
                <w:b/>
                <w:color w:val="000000"/>
                <w:kern w:val="2"/>
                <w:sz w:val="28"/>
                <w:szCs w:val="20"/>
                <w:lang w:val="es-MX" w:eastAsia="zh-CN"/>
              </w:rPr>
            </w:pPr>
            <w:r w:rsidRPr="00CC27FE">
              <w:rPr>
                <w:bCs/>
                <w:color w:val="000000"/>
                <w:sz w:val="28"/>
                <w:szCs w:val="18"/>
                <w:lang w:val="es-MX"/>
              </w:rPr>
              <w:t xml:space="preserve">- HS trả lời câu hỏi: </w:t>
            </w:r>
            <w:r w:rsidRPr="00CC27FE">
              <w:rPr>
                <w:rFonts w:eastAsia="SimSun"/>
                <w:b/>
                <w:color w:val="000000"/>
                <w:kern w:val="2"/>
                <w:sz w:val="28"/>
                <w:szCs w:val="20"/>
                <w:lang w:val="es-MX" w:eastAsia="zh-CN"/>
              </w:rPr>
              <w:t>Đây là ai?</w:t>
            </w:r>
          </w:p>
          <w:p w14:paraId="60B1C05E"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2: Thực hiện nhiệm vụ học tập</w:t>
            </w:r>
          </w:p>
          <w:p w14:paraId="1E2DC199" w14:textId="77777777" w:rsidR="00FF2B1E" w:rsidRPr="00CC27FE" w:rsidRDefault="00FF2B1E" w:rsidP="00FF2B1E">
            <w:pPr>
              <w:jc w:val="both"/>
              <w:rPr>
                <w:rFonts w:eastAsia="Arial"/>
                <w:color w:val="000000"/>
                <w:sz w:val="28"/>
                <w:szCs w:val="18"/>
                <w:lang w:val="vi-VN"/>
              </w:rPr>
            </w:pPr>
            <w:r w:rsidRPr="00CC27FE">
              <w:rPr>
                <w:rFonts w:eastAsia="Arial"/>
                <w:color w:val="000000"/>
                <w:sz w:val="28"/>
                <w:szCs w:val="18"/>
                <w:lang w:val="vi-VN"/>
              </w:rPr>
              <w:t>- HS làm việc cá nhân, suy nghĩ, trả lời.</w:t>
            </w:r>
          </w:p>
          <w:p w14:paraId="5C68D030"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3: Báo cáo kết quả và thảo luận</w:t>
            </w:r>
          </w:p>
          <w:p w14:paraId="3C07B7D3" w14:textId="77777777" w:rsidR="00FF2B1E" w:rsidRPr="00CC27FE" w:rsidRDefault="00FF2B1E" w:rsidP="00FF2B1E">
            <w:pPr>
              <w:autoSpaceDE w:val="0"/>
              <w:autoSpaceDN w:val="0"/>
              <w:adjustRightInd w:val="0"/>
              <w:jc w:val="both"/>
              <w:rPr>
                <w:rFonts w:eastAsia="Arial"/>
                <w:color w:val="000000"/>
                <w:sz w:val="28"/>
                <w:szCs w:val="18"/>
                <w:lang w:val="vi-VN"/>
              </w:rPr>
            </w:pPr>
            <w:r w:rsidRPr="00CC27FE">
              <w:rPr>
                <w:rFonts w:eastAsia="Arial"/>
                <w:color w:val="000000"/>
                <w:sz w:val="28"/>
                <w:szCs w:val="18"/>
                <w:lang w:val="vi-VN"/>
              </w:rPr>
              <w:t>- Tổ chức cho HS lựa chọn, trình bày ý kiến.</w:t>
            </w:r>
          </w:p>
          <w:p w14:paraId="0F23F332" w14:textId="77777777" w:rsidR="00FF2B1E" w:rsidRPr="00CC27FE" w:rsidRDefault="00FF2B1E" w:rsidP="00FF2B1E">
            <w:pPr>
              <w:jc w:val="both"/>
              <w:rPr>
                <w:rFonts w:eastAsia="Arial"/>
                <w:bCs/>
                <w:color w:val="000000"/>
                <w:sz w:val="28"/>
                <w:szCs w:val="18"/>
                <w:lang w:val="es-MX"/>
              </w:rPr>
            </w:pPr>
            <w:r w:rsidRPr="00CC27FE">
              <w:rPr>
                <w:rFonts w:eastAsia="Arial"/>
                <w:color w:val="0000FF"/>
                <w:sz w:val="28"/>
                <w:szCs w:val="18"/>
                <w:lang w:val="vi-VN"/>
              </w:rPr>
              <w:t xml:space="preserve">- </w:t>
            </w:r>
            <w:r w:rsidRPr="00CC27FE">
              <w:rPr>
                <w:rFonts w:eastAsia="Arial"/>
                <w:bCs/>
                <w:color w:val="000000"/>
                <w:sz w:val="28"/>
                <w:szCs w:val="18"/>
                <w:lang w:val="es-MX"/>
              </w:rPr>
              <w:t>Học sinh trả lời câu hỏi, báo cáo sản phẩm và chia sẻ ý kiến cá nhân.</w:t>
            </w:r>
          </w:p>
          <w:p w14:paraId="71357AF6" w14:textId="77777777" w:rsidR="00FF2B1E" w:rsidRPr="00CC27FE" w:rsidRDefault="00FF2B1E" w:rsidP="00FF2B1E">
            <w:pPr>
              <w:jc w:val="both"/>
              <w:rPr>
                <w:rFonts w:eastAsia="Arial"/>
                <w:bCs/>
                <w:color w:val="000000"/>
                <w:sz w:val="28"/>
                <w:szCs w:val="18"/>
                <w:lang w:val="nl-NL"/>
              </w:rPr>
            </w:pPr>
            <w:r w:rsidRPr="00CC27FE">
              <w:rPr>
                <w:rFonts w:eastAsia="Arial"/>
                <w:b/>
                <w:color w:val="0000FF"/>
                <w:sz w:val="28"/>
                <w:szCs w:val="18"/>
                <w:lang w:val="nb-NO"/>
              </w:rPr>
              <w:t>Bước 4: Đánh giá kết quả thực hiện nhiệm vụ</w:t>
            </w:r>
          </w:p>
          <w:p w14:paraId="2BBB193E" w14:textId="77777777" w:rsidR="00FF2B1E" w:rsidRPr="00CC27FE" w:rsidRDefault="00FF2B1E" w:rsidP="00FF2B1E">
            <w:pPr>
              <w:autoSpaceDE w:val="0"/>
              <w:autoSpaceDN w:val="0"/>
              <w:adjustRightInd w:val="0"/>
              <w:jc w:val="both"/>
              <w:rPr>
                <w:rFonts w:eastAsia="Arial"/>
                <w:color w:val="000000"/>
                <w:sz w:val="28"/>
                <w:szCs w:val="18"/>
                <w:lang w:val="pt-BR"/>
              </w:rPr>
            </w:pPr>
            <w:r w:rsidRPr="00CC27FE">
              <w:rPr>
                <w:rFonts w:eastAsia="Arial"/>
                <w:color w:val="000000"/>
                <w:sz w:val="28"/>
                <w:szCs w:val="18"/>
                <w:lang w:val="pt-BR"/>
              </w:rPr>
              <w:t>- Gọi HS nhận xét, thống nhất ý kiến.</w:t>
            </w:r>
          </w:p>
          <w:p w14:paraId="43C42C53" w14:textId="77777777" w:rsidR="00FF2B1E" w:rsidRPr="00CC27FE" w:rsidRDefault="00FF2B1E" w:rsidP="00FF2B1E">
            <w:pPr>
              <w:autoSpaceDE w:val="0"/>
              <w:autoSpaceDN w:val="0"/>
              <w:adjustRightInd w:val="0"/>
              <w:jc w:val="both"/>
              <w:rPr>
                <w:bCs/>
                <w:i/>
                <w:color w:val="000000"/>
                <w:sz w:val="28"/>
                <w:szCs w:val="28"/>
                <w:lang w:val="pt-BR"/>
              </w:rPr>
            </w:pPr>
            <w:r w:rsidRPr="00CC27FE">
              <w:rPr>
                <w:rFonts w:eastAsia="Arial"/>
                <w:color w:val="000000"/>
                <w:sz w:val="28"/>
                <w:szCs w:val="18"/>
                <w:lang w:val="pt-BR"/>
              </w:rPr>
              <w:t>-</w:t>
            </w:r>
            <w:r w:rsidRPr="00CC27FE">
              <w:rPr>
                <w:rFonts w:eastAsia="Arial"/>
                <w:b/>
                <w:color w:val="000000"/>
                <w:sz w:val="28"/>
                <w:szCs w:val="18"/>
                <w:lang w:val="vi-VN"/>
              </w:rPr>
              <w:t xml:space="preserve"> Giáo viên tổng hợp, kết nối bài học</w:t>
            </w:r>
            <w:r w:rsidRPr="00CC27FE">
              <w:rPr>
                <w:bCs/>
                <w:i/>
                <w:color w:val="000000"/>
                <w:sz w:val="28"/>
                <w:szCs w:val="28"/>
                <w:lang w:val="pt-BR"/>
              </w:rPr>
              <w:t>.</w:t>
            </w:r>
          </w:p>
        </w:tc>
        <w:tc>
          <w:tcPr>
            <w:tcW w:w="3221" w:type="dxa"/>
            <w:shd w:val="clear" w:color="auto" w:fill="auto"/>
          </w:tcPr>
          <w:p w14:paraId="57E54CF5" w14:textId="77777777" w:rsidR="00FF2B1E" w:rsidRPr="00CC27FE" w:rsidRDefault="00FF2B1E" w:rsidP="00FF2B1E">
            <w:pPr>
              <w:jc w:val="both"/>
              <w:rPr>
                <w:rFonts w:eastAsia="Arial"/>
                <w:color w:val="000000"/>
                <w:sz w:val="28"/>
                <w:szCs w:val="28"/>
                <w:lang w:val="pt-BR"/>
              </w:rPr>
            </w:pPr>
          </w:p>
        </w:tc>
      </w:tr>
      <w:tr w:rsidR="00FF2B1E" w:rsidRPr="002D6C61" w14:paraId="77692C6A" w14:textId="77777777" w:rsidTr="00FF2B1E">
        <w:tc>
          <w:tcPr>
            <w:tcW w:w="9571" w:type="dxa"/>
            <w:gridSpan w:val="4"/>
            <w:shd w:val="clear" w:color="auto" w:fill="auto"/>
          </w:tcPr>
          <w:p w14:paraId="5B9B7F22" w14:textId="77777777" w:rsidR="00FF2B1E" w:rsidRPr="00CC27FE" w:rsidRDefault="00FF2B1E" w:rsidP="00FF2B1E">
            <w:pPr>
              <w:widowControl w:val="0"/>
              <w:jc w:val="both"/>
              <w:rPr>
                <w:rFonts w:eastAsia="SimSun"/>
                <w:bCs/>
                <w:color w:val="000000"/>
                <w:kern w:val="2"/>
                <w:sz w:val="28"/>
                <w:szCs w:val="20"/>
                <w:lang w:val="pt-BR" w:eastAsia="zh-CN"/>
              </w:rPr>
            </w:pPr>
            <w:r w:rsidRPr="00CC27FE">
              <w:rPr>
                <w:rFonts w:eastAsia="SimSun"/>
                <w:bCs/>
                <w:color w:val="000000"/>
                <w:kern w:val="2"/>
                <w:sz w:val="28"/>
                <w:szCs w:val="20"/>
                <w:lang w:val="pt-BR" w:eastAsia="zh-CN"/>
              </w:rPr>
              <w:t xml:space="preserve">           Chúng ta thường nhìn thấy hình ảnh Tổng thống Mĩ đứng phát biểu, diễn thuyết rất oai nghiêm, tưởng chừng như mọi thứ đều tuôn trong đầu ông ra, nhưng thực tế, TT Mĩ luôn có một người bạn đồng hành là chiếc máy nhắc chữ. Vậy thì, bản thân chúng ta không có chiếc máy nhắc chữ nào hỗ trợ thì chúng ta phải làm gì? Đó chính là luyện nói thật nhiều để tự tin diễn đạt trước đám đông. Bài học hôm nay sẽ mang lại cho các em kĩ năng này?</w:t>
            </w:r>
          </w:p>
        </w:tc>
      </w:tr>
      <w:tr w:rsidR="00FF2B1E" w:rsidRPr="002D6C61" w14:paraId="2DC4EF04" w14:textId="77777777" w:rsidTr="00FF2B1E">
        <w:tc>
          <w:tcPr>
            <w:tcW w:w="9571" w:type="dxa"/>
            <w:gridSpan w:val="4"/>
            <w:shd w:val="clear" w:color="auto" w:fill="auto"/>
          </w:tcPr>
          <w:p w14:paraId="18D9E262" w14:textId="77777777" w:rsidR="00FF2B1E" w:rsidRPr="00CC27FE" w:rsidRDefault="00FF2B1E" w:rsidP="00FF2B1E">
            <w:pPr>
              <w:jc w:val="center"/>
              <w:rPr>
                <w:rFonts w:eastAsia="Arial"/>
                <w:b/>
                <w:color w:val="000000"/>
                <w:sz w:val="28"/>
                <w:szCs w:val="28"/>
                <w:lang w:val="pt-BR"/>
              </w:rPr>
            </w:pPr>
            <w:r w:rsidRPr="00CC27FE">
              <w:rPr>
                <w:rFonts w:eastAsia="Arial"/>
                <w:b/>
                <w:bCs/>
                <w:color w:val="660066"/>
                <w:sz w:val="28"/>
                <w:szCs w:val="18"/>
                <w:lang w:val="es-MX"/>
              </w:rPr>
              <w:t>2. Hoạt động 2: Hình thành kiến thức mới</w:t>
            </w:r>
          </w:p>
          <w:p w14:paraId="79CE9773" w14:textId="77777777" w:rsidR="00FF2B1E" w:rsidRPr="00CC27FE" w:rsidRDefault="00FF2B1E" w:rsidP="00FF2B1E">
            <w:pPr>
              <w:jc w:val="center"/>
              <w:rPr>
                <w:rFonts w:eastAsia="Arial"/>
                <w:b/>
                <w:bCs/>
                <w:color w:val="000000"/>
                <w:sz w:val="28"/>
                <w:szCs w:val="18"/>
                <w:lang w:val="es-MX"/>
              </w:rPr>
            </w:pPr>
            <w:r w:rsidRPr="00CC27FE">
              <w:rPr>
                <w:rFonts w:eastAsia="Arial"/>
                <w:b/>
                <w:bCs/>
                <w:color w:val="000000"/>
                <w:sz w:val="28"/>
                <w:szCs w:val="18"/>
                <w:lang w:val="es-MX"/>
              </w:rPr>
              <w:t>I. CHUẨN BỊ</w:t>
            </w:r>
          </w:p>
          <w:p w14:paraId="05950C6B" w14:textId="77777777" w:rsidR="00FF2B1E" w:rsidRPr="00CC27FE" w:rsidRDefault="00FF2B1E" w:rsidP="00FF2B1E">
            <w:pPr>
              <w:jc w:val="center"/>
              <w:rPr>
                <w:b/>
                <w:bCs/>
                <w:color w:val="000000"/>
                <w:sz w:val="28"/>
                <w:szCs w:val="28"/>
                <w:lang w:val="pt-BR"/>
              </w:rPr>
            </w:pPr>
            <w:r w:rsidRPr="00CC27FE">
              <w:rPr>
                <w:rFonts w:eastAsia="Arial"/>
                <w:b/>
                <w:color w:val="000000"/>
                <w:sz w:val="28"/>
                <w:szCs w:val="28"/>
                <w:lang w:val="pt-BR"/>
              </w:rPr>
              <w:t xml:space="preserve">1. Nhiệm vụ 1. </w:t>
            </w:r>
            <w:r w:rsidRPr="00CC27FE">
              <w:rPr>
                <w:b/>
                <w:bCs/>
                <w:color w:val="000000"/>
                <w:sz w:val="28"/>
                <w:szCs w:val="28"/>
                <w:lang w:val="pt-BR"/>
              </w:rPr>
              <w:t>Định hướng</w:t>
            </w:r>
          </w:p>
          <w:p w14:paraId="420A1F3E" w14:textId="77777777" w:rsidR="00FF2B1E" w:rsidRPr="00CC27FE" w:rsidRDefault="00FF2B1E" w:rsidP="00FF2B1E">
            <w:pPr>
              <w:jc w:val="both"/>
              <w:rPr>
                <w:rFonts w:eastAsia="Arial"/>
                <w:b/>
                <w:bCs/>
                <w:i/>
                <w:color w:val="660066"/>
                <w:sz w:val="28"/>
                <w:szCs w:val="18"/>
                <w:lang w:val="es-MX"/>
              </w:rPr>
            </w:pPr>
            <w:r w:rsidRPr="00CC27FE">
              <w:rPr>
                <w:rFonts w:eastAsia="Arial"/>
                <w:b/>
                <w:bCs/>
                <w:i/>
                <w:color w:val="660066"/>
                <w:sz w:val="28"/>
                <w:szCs w:val="18"/>
                <w:lang w:val="es-MX"/>
              </w:rPr>
              <w:t xml:space="preserve">a) Mục đích: </w:t>
            </w:r>
          </w:p>
          <w:p w14:paraId="195D541C"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HS hiểu được như thế nào là trình bày ý kiến về một vấn đề.</w:t>
            </w:r>
          </w:p>
          <w:p w14:paraId="2C706DB2"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Nắm bắt được các yêu cầu chung để trình bày ý kiến của bản thân về một vấn đề</w:t>
            </w:r>
          </w:p>
          <w:p w14:paraId="702D0FFE"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lastRenderedPageBreak/>
              <w:t>- Có kĩ năng tự tin trình bày sản phẩm của cá nhân trước nhóm, trước tập thể,…</w:t>
            </w:r>
          </w:p>
          <w:p w14:paraId="0BCB644F" w14:textId="77777777" w:rsidR="00FF2B1E" w:rsidRPr="00CC27FE" w:rsidRDefault="00FF2B1E" w:rsidP="00FF2B1E">
            <w:pPr>
              <w:jc w:val="both"/>
              <w:rPr>
                <w:rFonts w:eastAsia="Arial"/>
                <w:b/>
                <w:bCs/>
                <w:i/>
                <w:color w:val="660066"/>
                <w:sz w:val="28"/>
                <w:szCs w:val="18"/>
                <w:lang w:val="es-MX"/>
              </w:rPr>
            </w:pPr>
            <w:r w:rsidRPr="00CC27FE">
              <w:rPr>
                <w:rFonts w:eastAsia="Arial"/>
                <w:b/>
                <w:bCs/>
                <w:i/>
                <w:color w:val="660066"/>
                <w:sz w:val="28"/>
                <w:szCs w:val="18"/>
                <w:lang w:val="es-MX"/>
              </w:rPr>
              <w:t xml:space="preserve">b) Nội dung: </w:t>
            </w:r>
          </w:p>
          <w:p w14:paraId="14D3E6DF" w14:textId="77777777" w:rsidR="00FF2B1E" w:rsidRPr="00CC27FE" w:rsidRDefault="00FF2B1E" w:rsidP="00FF2B1E">
            <w:pPr>
              <w:jc w:val="both"/>
              <w:rPr>
                <w:rFonts w:eastAsia="Arial"/>
                <w:color w:val="000000"/>
                <w:sz w:val="28"/>
                <w:szCs w:val="18"/>
                <w:shd w:val="clear" w:color="auto" w:fill="FFFFFF"/>
                <w:lang w:val="es-MX"/>
              </w:rPr>
            </w:pPr>
            <w:r w:rsidRPr="00CC27FE">
              <w:rPr>
                <w:rFonts w:eastAsia="Arial"/>
                <w:b/>
                <w:bCs/>
                <w:i/>
                <w:color w:val="660066"/>
                <w:sz w:val="28"/>
                <w:szCs w:val="18"/>
                <w:lang w:val="es-MX"/>
              </w:rPr>
              <w:t xml:space="preserve">- </w:t>
            </w:r>
            <w:r w:rsidRPr="00CC27FE">
              <w:rPr>
                <w:rFonts w:eastAsia="Arial"/>
                <w:bCs/>
                <w:color w:val="000000"/>
                <w:sz w:val="28"/>
                <w:szCs w:val="18"/>
                <w:lang w:val="es-MX"/>
              </w:rPr>
              <w:t xml:space="preserve">Học sinh tìm hiểu thông tin SGK, sử dụng </w:t>
            </w:r>
            <w:r w:rsidRPr="00CC27FE">
              <w:rPr>
                <w:rFonts w:eastAsia="Arial"/>
                <w:color w:val="000000"/>
                <w:sz w:val="28"/>
                <w:szCs w:val="18"/>
                <w:shd w:val="clear" w:color="auto" w:fill="FFFFFF"/>
                <w:lang w:val="es-MX"/>
              </w:rPr>
              <w:t>các hình thức hoạt động nhóm, hoạt động chung cả lớp để thực hiện các nhiệm vụ.</w:t>
            </w:r>
          </w:p>
          <w:p w14:paraId="204CA705" w14:textId="77777777" w:rsidR="00FF2B1E" w:rsidRPr="00CC27FE" w:rsidRDefault="00FF2B1E" w:rsidP="00FF2B1E">
            <w:pPr>
              <w:jc w:val="both"/>
              <w:rPr>
                <w:rFonts w:eastAsia="Arial"/>
                <w:b/>
                <w:bCs/>
                <w:color w:val="660066"/>
                <w:sz w:val="28"/>
                <w:szCs w:val="18"/>
                <w:lang w:val="es-MX"/>
              </w:rPr>
            </w:pPr>
            <w:r w:rsidRPr="00CC27FE">
              <w:rPr>
                <w:rFonts w:eastAsia="Arial"/>
                <w:bCs/>
                <w:color w:val="000000"/>
                <w:sz w:val="28"/>
                <w:szCs w:val="18"/>
                <w:lang w:val="es-MX"/>
              </w:rPr>
              <w:t>- HS trình bày sản phẩm của cá nhân, của nhóm bằng ngôn ngữ nói.</w:t>
            </w:r>
          </w:p>
          <w:p w14:paraId="37B03286" w14:textId="77777777" w:rsidR="00FF2B1E" w:rsidRPr="00CC27FE" w:rsidRDefault="00FF2B1E" w:rsidP="00FF2B1E">
            <w:pPr>
              <w:jc w:val="both"/>
              <w:rPr>
                <w:rFonts w:eastAsia="Arial"/>
                <w:bCs/>
                <w:color w:val="000000"/>
                <w:sz w:val="28"/>
                <w:szCs w:val="18"/>
                <w:lang w:val="es-MX"/>
              </w:rPr>
            </w:pPr>
            <w:r w:rsidRPr="00CC27FE">
              <w:rPr>
                <w:rFonts w:eastAsia="Arial"/>
                <w:b/>
                <w:bCs/>
                <w:i/>
                <w:color w:val="660066"/>
                <w:sz w:val="28"/>
                <w:szCs w:val="18"/>
                <w:lang w:val="es-MX"/>
              </w:rPr>
              <w:t xml:space="preserve">c) Sản phẩm: </w:t>
            </w:r>
            <w:r w:rsidRPr="00CC27FE">
              <w:rPr>
                <w:rFonts w:eastAsia="Arial"/>
                <w:bCs/>
                <w:color w:val="000000"/>
                <w:sz w:val="28"/>
                <w:szCs w:val="18"/>
                <w:lang w:val="es-MX"/>
              </w:rPr>
              <w:t>Học sinh khai thác kênh chữ, trả lời câu hỏi, báo cáo sản phẩm thảo luận và chia sẻ ý kiến cá nhân.</w:t>
            </w:r>
          </w:p>
          <w:p w14:paraId="7D8F11FF" w14:textId="77777777" w:rsidR="00FF2B1E" w:rsidRPr="00CC27FE" w:rsidRDefault="00FF2B1E" w:rsidP="00FF2B1E">
            <w:pPr>
              <w:jc w:val="both"/>
              <w:rPr>
                <w:rFonts w:eastAsia="Arial"/>
                <w:bCs/>
                <w:color w:val="000000"/>
                <w:sz w:val="28"/>
                <w:szCs w:val="18"/>
                <w:lang w:val="es-MX"/>
              </w:rPr>
            </w:pPr>
            <w:r w:rsidRPr="00CC27FE">
              <w:rPr>
                <w:rFonts w:eastAsia="Arial"/>
                <w:bCs/>
                <w:color w:val="000000"/>
                <w:sz w:val="28"/>
                <w:szCs w:val="18"/>
                <w:lang w:val="es-MX"/>
              </w:rPr>
              <w:t>- Chuẩn bị đề cương (dàn ý).</w:t>
            </w:r>
          </w:p>
          <w:p w14:paraId="74B2633D" w14:textId="77777777" w:rsidR="00FF2B1E" w:rsidRPr="00CC27FE" w:rsidRDefault="00FF2B1E" w:rsidP="00FF2B1E">
            <w:pPr>
              <w:rPr>
                <w:rFonts w:eastAsia="Arial"/>
                <w:b/>
                <w:color w:val="000000"/>
                <w:sz w:val="28"/>
                <w:szCs w:val="28"/>
                <w:lang w:val="pt-BR"/>
              </w:rPr>
            </w:pPr>
            <w:r w:rsidRPr="00CC27FE">
              <w:rPr>
                <w:rFonts w:eastAsia="Arial"/>
                <w:bCs/>
                <w:color w:val="000000"/>
                <w:sz w:val="28"/>
                <w:szCs w:val="18"/>
                <w:lang w:val="es-MX"/>
              </w:rPr>
              <w:t>- Rèn kĩ năng nói, nghe.</w:t>
            </w:r>
          </w:p>
          <w:p w14:paraId="7A9601E2" w14:textId="77777777" w:rsidR="00FF2B1E" w:rsidRPr="00CC27FE" w:rsidRDefault="00FF2B1E" w:rsidP="00FF2B1E">
            <w:pPr>
              <w:jc w:val="both"/>
              <w:rPr>
                <w:rFonts w:eastAsia="Arial"/>
                <w:bCs/>
                <w:color w:val="000000"/>
                <w:sz w:val="28"/>
                <w:szCs w:val="18"/>
                <w:lang w:val="es-MX"/>
              </w:rPr>
            </w:pPr>
            <w:r w:rsidRPr="00CC27FE">
              <w:rPr>
                <w:rFonts w:eastAsia="Arial"/>
                <w:bCs/>
                <w:color w:val="000000"/>
                <w:sz w:val="28"/>
                <w:szCs w:val="18"/>
                <w:lang w:val="es-MX"/>
              </w:rPr>
              <w:t>- Phần chuẩn bị của HS được trình bày bằng ngôn ngữ nói, đảm bảo các yêu cầu (nội dung, hình thức, giọng điệu,…)</w:t>
            </w:r>
          </w:p>
          <w:p w14:paraId="67D33C80" w14:textId="77777777" w:rsidR="00FF2B1E" w:rsidRPr="00CC27FE" w:rsidRDefault="00FF2B1E" w:rsidP="00FF2B1E">
            <w:pPr>
              <w:jc w:val="both"/>
              <w:rPr>
                <w:rFonts w:eastAsia="Arial"/>
                <w:bCs/>
                <w:color w:val="000000"/>
                <w:sz w:val="28"/>
                <w:szCs w:val="18"/>
                <w:lang w:val="es-MX"/>
              </w:rPr>
            </w:pPr>
            <w:r w:rsidRPr="00CC27FE">
              <w:rPr>
                <w:rFonts w:eastAsia="Arial"/>
                <w:b/>
                <w:bCs/>
                <w:i/>
                <w:color w:val="660066"/>
                <w:sz w:val="28"/>
                <w:szCs w:val="18"/>
                <w:lang w:val="es-MX"/>
              </w:rPr>
              <w:t>d) Tổ chức thực hiện</w:t>
            </w:r>
          </w:p>
        </w:tc>
      </w:tr>
      <w:tr w:rsidR="00FF2B1E" w:rsidRPr="002D6C61" w14:paraId="2EBDE18F" w14:textId="77777777" w:rsidTr="00FF2B1E">
        <w:tc>
          <w:tcPr>
            <w:tcW w:w="6350" w:type="dxa"/>
            <w:gridSpan w:val="3"/>
            <w:shd w:val="clear" w:color="auto" w:fill="EEECE1"/>
          </w:tcPr>
          <w:p w14:paraId="7712313C"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lastRenderedPageBreak/>
              <w:t>Hoạt động của GV và HS</w:t>
            </w:r>
          </w:p>
        </w:tc>
        <w:tc>
          <w:tcPr>
            <w:tcW w:w="3221" w:type="dxa"/>
            <w:shd w:val="clear" w:color="auto" w:fill="EEECE1"/>
          </w:tcPr>
          <w:p w14:paraId="0FF7C143"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t xml:space="preserve">Dự kiến sản phẩm đạt được </w:t>
            </w:r>
          </w:p>
        </w:tc>
      </w:tr>
      <w:tr w:rsidR="00FF2B1E" w:rsidRPr="002D6C61" w14:paraId="244BDAA3" w14:textId="77777777" w:rsidTr="00FF2B1E">
        <w:tc>
          <w:tcPr>
            <w:tcW w:w="6350" w:type="dxa"/>
            <w:gridSpan w:val="3"/>
            <w:shd w:val="clear" w:color="auto" w:fill="auto"/>
          </w:tcPr>
          <w:p w14:paraId="458309F5" w14:textId="77777777" w:rsidR="00FF2B1E" w:rsidRPr="00CC27FE" w:rsidRDefault="00FF2B1E" w:rsidP="00FF2B1E">
            <w:pPr>
              <w:jc w:val="both"/>
              <w:rPr>
                <w:rFonts w:eastAsia="Arial"/>
                <w:b/>
                <w:color w:val="0000FF"/>
                <w:sz w:val="28"/>
                <w:szCs w:val="18"/>
                <w:lang w:val="es-MX"/>
              </w:rPr>
            </w:pPr>
            <w:r w:rsidRPr="00CC27FE">
              <w:rPr>
                <w:rFonts w:eastAsia="Arial"/>
                <w:b/>
                <w:color w:val="0000FF"/>
                <w:sz w:val="28"/>
                <w:szCs w:val="18"/>
                <w:lang w:val="es-MX"/>
              </w:rPr>
              <w:t xml:space="preserve">Bước 1: Chuyển giao nhiệm vụ học tập: </w:t>
            </w:r>
          </w:p>
          <w:p w14:paraId="4F21E221" w14:textId="77777777" w:rsidR="00FF2B1E" w:rsidRPr="00CC27FE" w:rsidRDefault="00FF2B1E" w:rsidP="00FF2B1E">
            <w:pPr>
              <w:jc w:val="both"/>
              <w:rPr>
                <w:rFonts w:eastAsia="Arial"/>
                <w:b/>
                <w:color w:val="0000FF"/>
                <w:sz w:val="28"/>
                <w:szCs w:val="18"/>
                <w:lang w:val="es-MX"/>
              </w:rPr>
            </w:pPr>
            <w:r w:rsidRPr="00CC27FE">
              <w:rPr>
                <w:rFonts w:eastAsia="Arial"/>
                <w:b/>
                <w:color w:val="0000FF"/>
                <w:sz w:val="28"/>
                <w:szCs w:val="18"/>
                <w:lang w:val="es-MX"/>
              </w:rPr>
              <w:t>- GV cho HS thảo luận nhóm (thời gian 3 phút)</w:t>
            </w:r>
          </w:p>
          <w:p w14:paraId="61ECFBEE" w14:textId="77777777" w:rsidR="00FF2B1E" w:rsidRPr="00CC27FE" w:rsidRDefault="00FF2B1E" w:rsidP="00FF2B1E">
            <w:pPr>
              <w:autoSpaceDE w:val="0"/>
              <w:autoSpaceDN w:val="0"/>
              <w:adjustRightInd w:val="0"/>
              <w:spacing w:line="276" w:lineRule="auto"/>
              <w:jc w:val="both"/>
              <w:rPr>
                <w:color w:val="000000"/>
                <w:sz w:val="28"/>
                <w:szCs w:val="28"/>
                <w:lang w:val="pt-BR"/>
              </w:rPr>
            </w:pPr>
            <w:r w:rsidRPr="00CC27FE">
              <w:rPr>
                <w:color w:val="000000"/>
                <w:sz w:val="28"/>
                <w:szCs w:val="28"/>
                <w:lang w:val="de-DE"/>
              </w:rPr>
              <w:t xml:space="preserve">(1) </w:t>
            </w:r>
            <w:r w:rsidRPr="00CC27FE">
              <w:rPr>
                <w:color w:val="000000"/>
                <w:sz w:val="28"/>
                <w:szCs w:val="28"/>
                <w:lang w:val="pt-BR"/>
              </w:rPr>
              <w:t>Theo em thế nào là trình bày ý kiến về 1 vấn đề?</w:t>
            </w:r>
          </w:p>
          <w:p w14:paraId="5B89C189" w14:textId="77777777" w:rsidR="00FF2B1E" w:rsidRPr="00CC27FE" w:rsidRDefault="00FF2B1E" w:rsidP="00FF2B1E">
            <w:pPr>
              <w:autoSpaceDE w:val="0"/>
              <w:autoSpaceDN w:val="0"/>
              <w:adjustRightInd w:val="0"/>
              <w:spacing w:line="276" w:lineRule="auto"/>
              <w:jc w:val="both"/>
              <w:rPr>
                <w:color w:val="000000"/>
                <w:sz w:val="28"/>
                <w:szCs w:val="28"/>
                <w:lang w:val="pt-BR"/>
              </w:rPr>
            </w:pPr>
            <w:r w:rsidRPr="00CC27FE">
              <w:rPr>
                <w:color w:val="000000"/>
                <w:sz w:val="28"/>
                <w:szCs w:val="28"/>
                <w:lang w:val="pt-BR"/>
              </w:rPr>
              <w:t>(2) Để trình bày ý kiến về 1 vấn đề, em cần làm những việc gì?</w:t>
            </w:r>
          </w:p>
          <w:p w14:paraId="4ED28A12"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2: Thực hiện nhiệm vụ học tập</w:t>
            </w:r>
          </w:p>
          <w:p w14:paraId="7E07C48E" w14:textId="77777777" w:rsidR="00FF2B1E" w:rsidRPr="00CC27FE" w:rsidRDefault="00FF2B1E" w:rsidP="00FF2B1E">
            <w:pPr>
              <w:jc w:val="both"/>
              <w:rPr>
                <w:rFonts w:eastAsia="Arial"/>
                <w:color w:val="000000"/>
                <w:sz w:val="28"/>
                <w:szCs w:val="18"/>
                <w:lang w:val="vi-VN"/>
              </w:rPr>
            </w:pPr>
            <w:r w:rsidRPr="00CC27FE">
              <w:rPr>
                <w:rFonts w:eastAsia="Arial"/>
                <w:color w:val="000000"/>
                <w:sz w:val="28"/>
                <w:szCs w:val="18"/>
                <w:lang w:val="vi-VN"/>
              </w:rPr>
              <w:t>- HS làm việc cá nhân, thảo luận theo nhóm, suy nghĩ.</w:t>
            </w:r>
          </w:p>
          <w:p w14:paraId="0B0C6AA2" w14:textId="77777777" w:rsidR="00FF2B1E" w:rsidRPr="00CC27FE" w:rsidRDefault="00FF2B1E" w:rsidP="00FF2B1E">
            <w:pPr>
              <w:jc w:val="both"/>
              <w:rPr>
                <w:rFonts w:eastAsia="Arial"/>
                <w:color w:val="000000"/>
                <w:spacing w:val="-6"/>
                <w:sz w:val="28"/>
                <w:szCs w:val="18"/>
                <w:lang w:val="vi-VN"/>
              </w:rPr>
            </w:pPr>
            <w:r w:rsidRPr="00CC27FE">
              <w:rPr>
                <w:rFonts w:eastAsia="Arial"/>
                <w:color w:val="000000"/>
                <w:spacing w:val="-6"/>
                <w:sz w:val="28"/>
                <w:szCs w:val="18"/>
                <w:lang w:val="vi-VN"/>
              </w:rPr>
              <w:t>- HS hình thành kĩ năng khai thác ngữ liệu trả lời.</w:t>
            </w:r>
          </w:p>
          <w:p w14:paraId="766383D1" w14:textId="77777777" w:rsidR="00FF2B1E" w:rsidRPr="00CC27FE" w:rsidRDefault="00FF2B1E" w:rsidP="00FF2B1E">
            <w:pPr>
              <w:jc w:val="both"/>
              <w:rPr>
                <w:rFonts w:eastAsia="Arial"/>
                <w:color w:val="0000FF"/>
                <w:sz w:val="28"/>
                <w:szCs w:val="18"/>
                <w:lang w:val="vi-VN"/>
              </w:rPr>
            </w:pPr>
            <w:r w:rsidRPr="00CC27FE">
              <w:rPr>
                <w:rFonts w:eastAsia="Arial"/>
                <w:b/>
                <w:color w:val="0000FF"/>
                <w:sz w:val="28"/>
                <w:szCs w:val="18"/>
                <w:lang w:val="vi-VN"/>
              </w:rPr>
              <w:t xml:space="preserve">Bước 3: Báo cáo kết quả và thảo luận: </w:t>
            </w:r>
            <w:r w:rsidRPr="00CC27FE">
              <w:rPr>
                <w:rFonts w:eastAsia="Arial"/>
                <w:color w:val="0000FF"/>
                <w:sz w:val="28"/>
                <w:szCs w:val="18"/>
                <w:lang w:val="vi-VN"/>
              </w:rPr>
              <w:t xml:space="preserve"> </w:t>
            </w:r>
          </w:p>
          <w:p w14:paraId="62C4E741" w14:textId="77777777" w:rsidR="00FF2B1E" w:rsidRPr="00CC27FE" w:rsidRDefault="00FF2B1E" w:rsidP="00FF2B1E">
            <w:pPr>
              <w:jc w:val="both"/>
              <w:rPr>
                <w:rFonts w:eastAsia="Arial"/>
                <w:bCs/>
                <w:color w:val="000000"/>
                <w:sz w:val="28"/>
                <w:szCs w:val="18"/>
                <w:lang w:val="es-MX"/>
              </w:rPr>
            </w:pPr>
            <w:r w:rsidRPr="00CC27FE">
              <w:rPr>
                <w:rFonts w:eastAsia="Arial"/>
                <w:color w:val="0000FF"/>
                <w:sz w:val="28"/>
                <w:szCs w:val="18"/>
                <w:lang w:val="vi-VN"/>
              </w:rPr>
              <w:t xml:space="preserve">- </w:t>
            </w:r>
            <w:r w:rsidRPr="00CC27FE">
              <w:rPr>
                <w:rFonts w:eastAsia="Arial"/>
                <w:bCs/>
                <w:color w:val="000000"/>
                <w:sz w:val="28"/>
                <w:szCs w:val="18"/>
                <w:lang w:val="es-MX"/>
              </w:rPr>
              <w:t>GV mời HS trả lời câu hỏi, báo cáo sản phẩm thảo luận và chia sẻ ý kiến cá nhân.</w:t>
            </w:r>
          </w:p>
          <w:p w14:paraId="36E88C0B" w14:textId="77777777" w:rsidR="00FF2B1E" w:rsidRPr="00CC27FE" w:rsidRDefault="00FF2B1E" w:rsidP="00FF2B1E">
            <w:pPr>
              <w:jc w:val="both"/>
              <w:rPr>
                <w:rFonts w:eastAsia="Arial"/>
                <w:bCs/>
                <w:color w:val="000000"/>
                <w:sz w:val="28"/>
                <w:szCs w:val="18"/>
                <w:lang w:val="nl-NL"/>
              </w:rPr>
            </w:pPr>
            <w:r w:rsidRPr="00CC27FE">
              <w:rPr>
                <w:rFonts w:eastAsia="Arial"/>
                <w:b/>
                <w:color w:val="0000FF"/>
                <w:sz w:val="28"/>
                <w:szCs w:val="18"/>
                <w:lang w:val="nb-NO"/>
              </w:rPr>
              <w:t>Bước 4: Đánh giá kết quả thực hiện nhiệm vụ</w:t>
            </w:r>
          </w:p>
          <w:p w14:paraId="12515D43" w14:textId="77777777" w:rsidR="00FF2B1E" w:rsidRPr="00CC27FE" w:rsidRDefault="00FF2B1E" w:rsidP="00FF2B1E">
            <w:pPr>
              <w:autoSpaceDE w:val="0"/>
              <w:autoSpaceDN w:val="0"/>
              <w:adjustRightInd w:val="0"/>
              <w:jc w:val="both"/>
              <w:rPr>
                <w:rFonts w:eastAsia="Arial"/>
                <w:color w:val="000000"/>
                <w:sz w:val="28"/>
                <w:szCs w:val="18"/>
                <w:lang w:val="pt-BR"/>
              </w:rPr>
            </w:pPr>
            <w:r w:rsidRPr="00CC27FE">
              <w:rPr>
                <w:rFonts w:eastAsia="Arial"/>
                <w:color w:val="000000"/>
                <w:sz w:val="28"/>
                <w:szCs w:val="18"/>
                <w:lang w:val="pt-BR"/>
              </w:rPr>
              <w:t>- Gọi HS nhận xét, thống nhất ý kiến.</w:t>
            </w:r>
          </w:p>
          <w:p w14:paraId="56738FF5" w14:textId="77777777" w:rsidR="00FF2B1E" w:rsidRPr="00CC27FE" w:rsidRDefault="00FF2B1E" w:rsidP="00FF2B1E">
            <w:pPr>
              <w:jc w:val="both"/>
              <w:rPr>
                <w:rFonts w:eastAsia="Arial"/>
                <w:color w:val="000000"/>
                <w:sz w:val="28"/>
                <w:szCs w:val="18"/>
                <w:lang w:val="pt-BR"/>
              </w:rPr>
            </w:pPr>
          </w:p>
        </w:tc>
        <w:tc>
          <w:tcPr>
            <w:tcW w:w="3221" w:type="dxa"/>
            <w:shd w:val="clear" w:color="auto" w:fill="auto"/>
          </w:tcPr>
          <w:p w14:paraId="2A6681D2" w14:textId="77777777" w:rsidR="00FF2B1E" w:rsidRPr="00CC27FE" w:rsidRDefault="00FF2B1E" w:rsidP="00FF2B1E">
            <w:pPr>
              <w:jc w:val="both"/>
              <w:rPr>
                <w:rFonts w:eastAsia="Arial"/>
                <w:b/>
                <w:color w:val="000000"/>
                <w:sz w:val="28"/>
                <w:szCs w:val="28"/>
                <w:lang w:val="pt-BR"/>
              </w:rPr>
            </w:pPr>
            <w:r w:rsidRPr="00CC27FE">
              <w:rPr>
                <w:rFonts w:eastAsia="Arial"/>
                <w:b/>
                <w:color w:val="000000"/>
                <w:sz w:val="28"/>
                <w:szCs w:val="28"/>
                <w:lang w:val="pt-BR"/>
              </w:rPr>
              <w:t>a. Trình bày ý kiến về 1 vấn đề</w:t>
            </w:r>
          </w:p>
          <w:p w14:paraId="398F2AA2"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Trình bày ý kiến về một vấn đề là người viết nêu lên những suy nghĩ, nhận xét đưa ra những lí lẽ và bằng chứng cụ thể để làm sáng tỏ cho ý kiến của mình.</w:t>
            </w:r>
          </w:p>
          <w:p w14:paraId="44635E6B"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Ví dụ:</w:t>
            </w:r>
          </w:p>
          <w:p w14:paraId="332A1958"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Có người cho rằng: Việc sử dụng các từ tiếng Anh trong giao tiếp của người Việt trẻ đang làm mất đi sự trong sáng của tiếng Việt. Ý kiến của em như thế nào?</w:t>
            </w:r>
          </w:p>
          <w:p w14:paraId="711B2313"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Em có ý kiến gì về nhận xét: “Đi tham quan, du lịch, chúng ta sẽ được mở rộng tầm mắt và học hỏi được nhiều điều”?</w:t>
            </w:r>
          </w:p>
          <w:p w14:paraId="391D9580" w14:textId="77777777" w:rsidR="00FF2B1E" w:rsidRPr="00CC27FE" w:rsidRDefault="00FF2B1E" w:rsidP="00FF2B1E">
            <w:pPr>
              <w:jc w:val="both"/>
              <w:rPr>
                <w:rFonts w:eastAsia="Arial"/>
                <w:b/>
                <w:color w:val="000000"/>
                <w:sz w:val="28"/>
                <w:szCs w:val="28"/>
                <w:lang w:val="pt-BR"/>
              </w:rPr>
            </w:pPr>
            <w:r w:rsidRPr="00CC27FE">
              <w:rPr>
                <w:rFonts w:eastAsia="Arial"/>
                <w:b/>
                <w:color w:val="000000"/>
                <w:sz w:val="28"/>
                <w:szCs w:val="28"/>
                <w:lang w:val="pt-BR"/>
              </w:rPr>
              <w:lastRenderedPageBreak/>
              <w:t>b. Để trình bày ý kiến của mình về một vấn đề, HS cần xác định:</w:t>
            </w:r>
          </w:p>
          <w:p w14:paraId="3EFD243F"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Đó là vấn đề gì? Ý kiến của em về vấn đề đó như thế nào?</w:t>
            </w:r>
          </w:p>
          <w:p w14:paraId="10644913"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Các lí lẽ và bằng chứng mà em định sử dụng để làm sáng tỏ vấn đề, thuyết phục mọi người là những gì?</w:t>
            </w:r>
          </w:p>
          <w:p w14:paraId="72541C9D"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Khi trình bày cần có thêm thiết bị gì?</w:t>
            </w:r>
          </w:p>
          <w:p w14:paraId="1FDAB483"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Cần chú ý như thế nào khi nói (âm lượng, tốc độ, tư thế, thái độ và các yếu tố phi ngôn ngữ,...)?</w:t>
            </w:r>
          </w:p>
        </w:tc>
      </w:tr>
      <w:tr w:rsidR="00FF2B1E" w:rsidRPr="002D6C61" w14:paraId="271A9EF6" w14:textId="77777777" w:rsidTr="00FF2B1E">
        <w:tc>
          <w:tcPr>
            <w:tcW w:w="9571" w:type="dxa"/>
            <w:gridSpan w:val="4"/>
            <w:shd w:val="clear" w:color="auto" w:fill="auto"/>
          </w:tcPr>
          <w:p w14:paraId="0D0F58EA" w14:textId="77777777" w:rsidR="00FF2B1E" w:rsidRPr="00CC27FE" w:rsidRDefault="00FF2B1E" w:rsidP="00FF2B1E">
            <w:pPr>
              <w:jc w:val="center"/>
              <w:rPr>
                <w:b/>
                <w:bCs/>
                <w:color w:val="000000"/>
                <w:sz w:val="28"/>
                <w:szCs w:val="28"/>
                <w:lang w:val="pt-BR"/>
              </w:rPr>
            </w:pPr>
            <w:r w:rsidRPr="00CC27FE">
              <w:rPr>
                <w:rFonts w:eastAsia="Arial"/>
                <w:b/>
                <w:color w:val="000000"/>
                <w:sz w:val="28"/>
                <w:szCs w:val="28"/>
                <w:lang w:val="pt-BR"/>
              </w:rPr>
              <w:lastRenderedPageBreak/>
              <w:t xml:space="preserve">2. Nhiệm vụ 2. </w:t>
            </w:r>
            <w:r w:rsidRPr="00CC27FE">
              <w:rPr>
                <w:b/>
                <w:bCs/>
                <w:color w:val="000000"/>
                <w:sz w:val="28"/>
                <w:szCs w:val="28"/>
                <w:lang w:val="pt-BR"/>
              </w:rPr>
              <w:t>Thực hành</w:t>
            </w:r>
          </w:p>
          <w:p w14:paraId="20D2B73E" w14:textId="77777777" w:rsidR="00FF2B1E" w:rsidRPr="00CC27FE" w:rsidRDefault="00FF2B1E" w:rsidP="00FF2B1E">
            <w:pPr>
              <w:rPr>
                <w:rFonts w:eastAsia="Arial"/>
                <w:color w:val="000000"/>
                <w:sz w:val="28"/>
                <w:szCs w:val="28"/>
                <w:lang w:val="sv-SE"/>
              </w:rPr>
            </w:pPr>
            <w:r w:rsidRPr="00CC27FE">
              <w:rPr>
                <w:rFonts w:eastAsia="Arial"/>
                <w:b/>
                <w:bCs/>
                <w:i/>
                <w:color w:val="660066"/>
                <w:sz w:val="28"/>
                <w:szCs w:val="28"/>
                <w:lang w:val="es-MX"/>
              </w:rPr>
              <w:t xml:space="preserve">a) Mục đích: </w:t>
            </w:r>
          </w:p>
          <w:p w14:paraId="4ECC7BC5" w14:textId="77777777" w:rsidR="00FF2B1E" w:rsidRPr="00CC27FE" w:rsidRDefault="00FF2B1E" w:rsidP="00FF2B1E">
            <w:pPr>
              <w:spacing w:line="276" w:lineRule="auto"/>
              <w:jc w:val="both"/>
              <w:rPr>
                <w:rFonts w:eastAsia="Arial"/>
                <w:color w:val="000000"/>
                <w:sz w:val="28"/>
                <w:szCs w:val="28"/>
                <w:lang w:val="it-IT"/>
              </w:rPr>
            </w:pPr>
            <w:r w:rsidRPr="00CC27FE">
              <w:rPr>
                <w:rFonts w:eastAsia="Arial"/>
                <w:color w:val="000000"/>
                <w:sz w:val="28"/>
                <w:szCs w:val="28"/>
                <w:lang w:val="it-IT"/>
              </w:rPr>
              <w:t>- Biết tìm ý, lập dàn ý, cách trình bày ý kiến về một vấn đề xã hội (hoặc văn học), để thông qua đó tập nói năng một cách mạnh dạn, tự nhiên, trôi chảy.</w:t>
            </w:r>
          </w:p>
          <w:p w14:paraId="15B521E4" w14:textId="77777777" w:rsidR="00FF2B1E" w:rsidRPr="00CC27FE" w:rsidRDefault="00FF2B1E" w:rsidP="00FF2B1E">
            <w:pPr>
              <w:jc w:val="both"/>
              <w:rPr>
                <w:rFonts w:eastAsia="Arial"/>
                <w:color w:val="000000"/>
                <w:sz w:val="28"/>
                <w:szCs w:val="28"/>
                <w:lang w:val="sv-SE"/>
              </w:rPr>
            </w:pPr>
            <w:r w:rsidRPr="00CC27FE">
              <w:rPr>
                <w:rFonts w:eastAsia="Arial"/>
                <w:color w:val="000000"/>
                <w:sz w:val="28"/>
                <w:szCs w:val="28"/>
                <w:lang w:val="sv-SE"/>
              </w:rPr>
              <w:t>- Nắm bắt các thông tin bài nói của các bạn trong nhóm, trong lớp và từ đó có thể đưa ra những nhận xét, góp ý cho nội dung nói của bạn.</w:t>
            </w:r>
          </w:p>
          <w:p w14:paraId="60E1DBD4" w14:textId="77777777" w:rsidR="00FF2B1E" w:rsidRPr="00CC27FE" w:rsidRDefault="00FF2B1E" w:rsidP="00FF2B1E">
            <w:pPr>
              <w:rPr>
                <w:rFonts w:eastAsia="Arial"/>
                <w:color w:val="000000"/>
                <w:sz w:val="28"/>
                <w:szCs w:val="28"/>
                <w:lang w:val="sv-SE"/>
              </w:rPr>
            </w:pPr>
            <w:r w:rsidRPr="00CC27FE">
              <w:rPr>
                <w:rFonts w:eastAsia="Arial"/>
                <w:color w:val="000000"/>
                <w:sz w:val="28"/>
                <w:szCs w:val="28"/>
                <w:lang w:val="sv-SE"/>
              </w:rPr>
              <w:t>- Có kĩ năng tự tin trình bày sản phẩm của ca nhân trước nhóm, trước tập thể,…</w:t>
            </w:r>
          </w:p>
          <w:p w14:paraId="53BB301A" w14:textId="77777777" w:rsidR="00FF2B1E" w:rsidRPr="00CC27FE" w:rsidRDefault="00FF2B1E" w:rsidP="00FF2B1E">
            <w:pPr>
              <w:rPr>
                <w:rFonts w:eastAsia="Arial"/>
                <w:b/>
                <w:bCs/>
                <w:color w:val="660066"/>
                <w:sz w:val="28"/>
                <w:szCs w:val="18"/>
                <w:lang w:val="es-MX"/>
              </w:rPr>
            </w:pPr>
            <w:r w:rsidRPr="00CC27FE">
              <w:rPr>
                <w:rFonts w:eastAsia="Arial"/>
                <w:b/>
                <w:bCs/>
                <w:i/>
                <w:color w:val="660066"/>
                <w:sz w:val="28"/>
                <w:szCs w:val="18"/>
                <w:lang w:val="es-MX"/>
              </w:rPr>
              <w:t xml:space="preserve">b) Nội dung: </w:t>
            </w:r>
            <w:r w:rsidRPr="00CC27FE">
              <w:rPr>
                <w:rFonts w:eastAsia="Arial"/>
                <w:bCs/>
                <w:color w:val="000000"/>
                <w:sz w:val="28"/>
                <w:szCs w:val="18"/>
                <w:lang w:val="es-MX"/>
              </w:rPr>
              <w:t>HS trình bày sản phẩm của cá nhân, của nhóm bằng ngôn ngữ nói.</w:t>
            </w:r>
          </w:p>
          <w:p w14:paraId="4F31385A" w14:textId="77777777" w:rsidR="00FF2B1E" w:rsidRPr="00CC27FE" w:rsidRDefault="00FF2B1E" w:rsidP="00FF2B1E">
            <w:pPr>
              <w:jc w:val="both"/>
              <w:rPr>
                <w:rFonts w:eastAsia="Arial"/>
                <w:bCs/>
                <w:color w:val="000000"/>
                <w:sz w:val="28"/>
                <w:szCs w:val="18"/>
                <w:lang w:val="es-MX"/>
              </w:rPr>
            </w:pPr>
            <w:r w:rsidRPr="00CC27FE">
              <w:rPr>
                <w:rFonts w:eastAsia="Arial"/>
                <w:b/>
                <w:bCs/>
                <w:i/>
                <w:color w:val="660066"/>
                <w:sz w:val="28"/>
                <w:szCs w:val="18"/>
                <w:lang w:val="es-MX"/>
              </w:rPr>
              <w:t xml:space="preserve">c) Sản phẩm: </w:t>
            </w:r>
            <w:r w:rsidRPr="00CC27FE">
              <w:rPr>
                <w:rFonts w:eastAsia="Arial"/>
                <w:bCs/>
                <w:color w:val="000000"/>
                <w:sz w:val="28"/>
                <w:szCs w:val="18"/>
                <w:lang w:val="es-MX"/>
              </w:rPr>
              <w:t>Phần chuẩn bị của HS được trình bày bằng ngôn ngữ nói, đảm bảo các yêu cầu (nội dung, hình thức, giọng điệu,…)</w:t>
            </w:r>
          </w:p>
          <w:p w14:paraId="2E4BA58B" w14:textId="77777777" w:rsidR="00FF2B1E" w:rsidRPr="00CC27FE" w:rsidRDefault="00FF2B1E" w:rsidP="00FF2B1E">
            <w:pPr>
              <w:jc w:val="both"/>
              <w:rPr>
                <w:rFonts w:eastAsia="Arial"/>
                <w:b/>
                <w:color w:val="000000"/>
                <w:sz w:val="28"/>
                <w:szCs w:val="28"/>
                <w:lang w:val="da-DK"/>
              </w:rPr>
            </w:pPr>
            <w:r w:rsidRPr="00CC27FE">
              <w:rPr>
                <w:rFonts w:eastAsia="Arial"/>
                <w:b/>
                <w:bCs/>
                <w:i/>
                <w:color w:val="660066"/>
                <w:sz w:val="28"/>
                <w:szCs w:val="18"/>
                <w:lang w:val="es-MX"/>
              </w:rPr>
              <w:t>d) Tổ chức thực hiện</w:t>
            </w:r>
          </w:p>
        </w:tc>
      </w:tr>
      <w:tr w:rsidR="00FF2B1E" w:rsidRPr="002D6C61" w14:paraId="3191F744" w14:textId="77777777" w:rsidTr="00FF2B1E">
        <w:tc>
          <w:tcPr>
            <w:tcW w:w="4644" w:type="dxa"/>
            <w:shd w:val="clear" w:color="auto" w:fill="EEECE1"/>
          </w:tcPr>
          <w:p w14:paraId="43511890"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t>Hoạt động của GV và HS</w:t>
            </w:r>
          </w:p>
        </w:tc>
        <w:tc>
          <w:tcPr>
            <w:tcW w:w="4927" w:type="dxa"/>
            <w:gridSpan w:val="3"/>
            <w:shd w:val="clear" w:color="auto" w:fill="EEECE1"/>
          </w:tcPr>
          <w:p w14:paraId="192813F2"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t xml:space="preserve">Dự kiến sản phẩm đạt được </w:t>
            </w:r>
          </w:p>
        </w:tc>
      </w:tr>
      <w:tr w:rsidR="00FF2B1E" w:rsidRPr="002D6C61" w14:paraId="4287B5F4" w14:textId="77777777" w:rsidTr="00FF2B1E">
        <w:tc>
          <w:tcPr>
            <w:tcW w:w="4644" w:type="dxa"/>
            <w:shd w:val="clear" w:color="auto" w:fill="auto"/>
          </w:tcPr>
          <w:p w14:paraId="47C7C910" w14:textId="77777777" w:rsidR="00FF2B1E" w:rsidRPr="00CC27FE" w:rsidRDefault="00FF2B1E" w:rsidP="00FF2B1E">
            <w:pPr>
              <w:jc w:val="both"/>
              <w:rPr>
                <w:rFonts w:eastAsia="Arial"/>
                <w:b/>
                <w:color w:val="0000FF"/>
                <w:sz w:val="28"/>
                <w:szCs w:val="18"/>
                <w:lang w:val="es-MX"/>
              </w:rPr>
            </w:pPr>
            <w:r w:rsidRPr="00CC27FE">
              <w:rPr>
                <w:rFonts w:eastAsia="Arial"/>
                <w:b/>
                <w:color w:val="0000FF"/>
                <w:sz w:val="28"/>
                <w:szCs w:val="18"/>
                <w:lang w:val="es-MX"/>
              </w:rPr>
              <w:t xml:space="preserve">Bước 1: Chuyển giao nhiệm vụ học tập: </w:t>
            </w:r>
          </w:p>
          <w:p w14:paraId="56795117" w14:textId="77777777" w:rsidR="00FF2B1E" w:rsidRPr="00CC27FE" w:rsidRDefault="00FF2B1E" w:rsidP="00FF2B1E">
            <w:pPr>
              <w:jc w:val="both"/>
              <w:rPr>
                <w:rFonts w:eastAsia="Arial"/>
                <w:color w:val="0000FF"/>
                <w:sz w:val="28"/>
                <w:szCs w:val="18"/>
                <w:lang w:val="es-MX"/>
              </w:rPr>
            </w:pPr>
            <w:r w:rsidRPr="00CC27FE">
              <w:rPr>
                <w:rFonts w:eastAsia="Arial"/>
                <w:color w:val="0000FF"/>
                <w:sz w:val="28"/>
                <w:szCs w:val="18"/>
                <w:lang w:val="es-MX"/>
              </w:rPr>
              <w:t>- GV nêu đề bài và hướng dẫn HS thảo luận, trình bày sự chuẩn bị của cá nhân, nhóm.</w:t>
            </w:r>
          </w:p>
          <w:p w14:paraId="0728B6E0"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da-DK"/>
              </w:rPr>
              <w:t xml:space="preserve">- Cho đề bài: </w:t>
            </w:r>
            <w:r w:rsidRPr="00CC27FE">
              <w:rPr>
                <w:rFonts w:eastAsia="Arial"/>
                <w:color w:val="000000"/>
                <w:sz w:val="28"/>
                <w:szCs w:val="28"/>
                <w:lang w:val="pt-BR"/>
              </w:rPr>
              <w:t xml:space="preserve">Em có ý kiến gì về nhận xét: </w:t>
            </w:r>
            <w:r w:rsidRPr="00CC27FE">
              <w:rPr>
                <w:rFonts w:eastAsia="Arial"/>
                <w:i/>
                <w:color w:val="000000"/>
                <w:sz w:val="28"/>
                <w:szCs w:val="28"/>
                <w:lang w:val="pt-BR"/>
              </w:rPr>
              <w:t>“Đi tham quan, du lịch, chúng ta sẽ được mở rộng tầm mắt và học hỏi được nhiều điều”?</w:t>
            </w:r>
          </w:p>
          <w:p w14:paraId="3FFC68D8" w14:textId="77777777" w:rsidR="00FF2B1E" w:rsidRPr="00CC27FE" w:rsidRDefault="00FF2B1E" w:rsidP="00FF2B1E">
            <w:pPr>
              <w:jc w:val="both"/>
              <w:rPr>
                <w:rFonts w:eastAsia="Arial"/>
                <w:color w:val="000000"/>
                <w:sz w:val="28"/>
                <w:szCs w:val="18"/>
                <w:lang w:val="vi-VN"/>
              </w:rPr>
            </w:pPr>
            <w:r w:rsidRPr="00CC27FE">
              <w:rPr>
                <w:color w:val="000000"/>
                <w:sz w:val="28"/>
                <w:szCs w:val="28"/>
                <w:lang w:val="de-DE"/>
              </w:rPr>
              <w:lastRenderedPageBreak/>
              <w:t>(1)  Với đề bài đã cho, em cần phải chuẩn bị những gì?</w:t>
            </w:r>
          </w:p>
          <w:p w14:paraId="514F0C85"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(2) Trình bày các ý và đề cương (dàn ý) của đề bài trên?</w:t>
            </w:r>
          </w:p>
          <w:p w14:paraId="60A0334A"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(3) Ngoài chuẩn bị đề cương, để thực hiện tốt tiết luyện nói, em cần chuẩn bị những gì?</w:t>
            </w:r>
          </w:p>
          <w:p w14:paraId="7CDC8A13"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(4) Nêu yêu cầu đối với người nói và người nghe.</w:t>
            </w:r>
          </w:p>
          <w:p w14:paraId="33AA0632"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2: Thực hiện nhiệm vụ học tập</w:t>
            </w:r>
          </w:p>
          <w:p w14:paraId="1CBC796B" w14:textId="77777777" w:rsidR="00FF2B1E" w:rsidRPr="00CC27FE" w:rsidRDefault="00FF2B1E" w:rsidP="00FF2B1E">
            <w:pPr>
              <w:jc w:val="both"/>
              <w:rPr>
                <w:rFonts w:eastAsia="Arial"/>
                <w:color w:val="000000"/>
                <w:sz w:val="28"/>
                <w:szCs w:val="18"/>
                <w:lang w:val="vi-VN"/>
              </w:rPr>
            </w:pPr>
            <w:r w:rsidRPr="00CC27FE">
              <w:rPr>
                <w:rFonts w:eastAsia="Arial"/>
                <w:color w:val="000000"/>
                <w:sz w:val="28"/>
                <w:szCs w:val="18"/>
                <w:lang w:val="vi-VN"/>
              </w:rPr>
              <w:t>- GV hướng dẫn HS thảo luận để tìm ra quy trình các bước trình bày ý kiến về một vấn đề.</w:t>
            </w:r>
          </w:p>
          <w:p w14:paraId="058ABBC4" w14:textId="77777777" w:rsidR="00FF2B1E" w:rsidRPr="00CC27FE" w:rsidRDefault="00FF2B1E" w:rsidP="00FF2B1E">
            <w:pPr>
              <w:jc w:val="both"/>
              <w:rPr>
                <w:rFonts w:eastAsia="Arial"/>
                <w:color w:val="000000"/>
                <w:spacing w:val="-6"/>
                <w:sz w:val="28"/>
                <w:szCs w:val="18"/>
                <w:lang w:val="vi-VN"/>
              </w:rPr>
            </w:pPr>
            <w:r w:rsidRPr="00CC27FE">
              <w:rPr>
                <w:rFonts w:eastAsia="Arial"/>
                <w:color w:val="000000"/>
                <w:sz w:val="28"/>
                <w:szCs w:val="18"/>
                <w:lang w:val="vi-VN"/>
              </w:rPr>
              <w:t>- HS dựa vào hướng dẫn của GV chuẩn bị bài nói, trình bày ý kiến của bản thân mình theo yêu cầu của đề bài trêm.</w:t>
            </w:r>
          </w:p>
          <w:p w14:paraId="36520307"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 xml:space="preserve">Bước 3: Báo cáo kết quả và thảo luận: </w:t>
            </w:r>
          </w:p>
          <w:p w14:paraId="034AFF8F" w14:textId="77777777" w:rsidR="00FF2B1E" w:rsidRPr="00CC27FE" w:rsidRDefault="00FF2B1E" w:rsidP="00FF2B1E">
            <w:pPr>
              <w:jc w:val="both"/>
              <w:rPr>
                <w:rFonts w:eastAsia="Arial"/>
                <w:bCs/>
                <w:color w:val="000000"/>
                <w:sz w:val="28"/>
                <w:szCs w:val="18"/>
                <w:lang w:val="es-MX"/>
              </w:rPr>
            </w:pPr>
            <w:r w:rsidRPr="00CC27FE">
              <w:rPr>
                <w:rFonts w:eastAsia="Arial"/>
                <w:color w:val="0000FF"/>
                <w:sz w:val="28"/>
                <w:szCs w:val="18"/>
                <w:lang w:val="vi-VN"/>
              </w:rPr>
              <w:t xml:space="preserve">- </w:t>
            </w:r>
            <w:r w:rsidRPr="00CC27FE">
              <w:rPr>
                <w:rFonts w:eastAsia="Arial"/>
                <w:bCs/>
                <w:color w:val="000000"/>
                <w:sz w:val="28"/>
                <w:szCs w:val="18"/>
                <w:lang w:val="es-MX"/>
              </w:rPr>
              <w:t>GV gọi HS đại diện cho nhóm trình bày bài nói của nhóm mình.</w:t>
            </w:r>
          </w:p>
          <w:p w14:paraId="6F3AC685" w14:textId="77777777" w:rsidR="00FF2B1E" w:rsidRPr="00CC27FE" w:rsidRDefault="00FF2B1E" w:rsidP="00FF2B1E">
            <w:pPr>
              <w:jc w:val="both"/>
              <w:rPr>
                <w:rFonts w:eastAsia="Arial"/>
                <w:bCs/>
                <w:color w:val="000000"/>
                <w:sz w:val="28"/>
                <w:szCs w:val="18"/>
                <w:lang w:val="nl-NL"/>
              </w:rPr>
            </w:pPr>
            <w:r w:rsidRPr="00CC27FE">
              <w:rPr>
                <w:rFonts w:eastAsia="Arial"/>
                <w:b/>
                <w:color w:val="0000FF"/>
                <w:sz w:val="28"/>
                <w:szCs w:val="18"/>
                <w:lang w:val="nb-NO"/>
              </w:rPr>
              <w:t>Bước 4: Đánh giá kết quả thực hiện nhiệm vụ</w:t>
            </w:r>
          </w:p>
          <w:p w14:paraId="3CDED7A7" w14:textId="77777777" w:rsidR="00FF2B1E" w:rsidRPr="00CC27FE" w:rsidRDefault="00FF2B1E" w:rsidP="00FF2B1E">
            <w:pPr>
              <w:autoSpaceDE w:val="0"/>
              <w:autoSpaceDN w:val="0"/>
              <w:adjustRightInd w:val="0"/>
              <w:jc w:val="both"/>
              <w:rPr>
                <w:rFonts w:eastAsia="Arial"/>
                <w:color w:val="000000"/>
                <w:sz w:val="28"/>
                <w:szCs w:val="18"/>
                <w:lang w:val="pt-BR"/>
              </w:rPr>
            </w:pPr>
            <w:r w:rsidRPr="00CC27FE">
              <w:rPr>
                <w:rFonts w:eastAsia="Arial"/>
                <w:color w:val="000000"/>
                <w:sz w:val="28"/>
                <w:szCs w:val="18"/>
                <w:lang w:val="pt-BR"/>
              </w:rPr>
              <w:t>- Gọi HS nhận xét.</w:t>
            </w:r>
          </w:p>
          <w:p w14:paraId="4C03EB79" w14:textId="77777777" w:rsidR="00FF2B1E" w:rsidRPr="00CC27FE" w:rsidRDefault="00FF2B1E" w:rsidP="00FF2B1E">
            <w:pPr>
              <w:jc w:val="both"/>
              <w:rPr>
                <w:rFonts w:eastAsia="Arial"/>
                <w:color w:val="000000"/>
                <w:sz w:val="28"/>
                <w:szCs w:val="18"/>
                <w:lang w:val="pt-BR"/>
              </w:rPr>
            </w:pPr>
            <w:r w:rsidRPr="00CC27FE">
              <w:rPr>
                <w:rFonts w:eastAsia="Arial"/>
                <w:color w:val="000000"/>
                <w:sz w:val="28"/>
                <w:szCs w:val="18"/>
                <w:lang w:val="pt-BR"/>
              </w:rPr>
              <w:t>- GV đưa ra nhận xét về các khía cạnh sau: nội dung, kĩ năng nói và kĩ năng nghe.</w:t>
            </w:r>
          </w:p>
          <w:p w14:paraId="4D6D5793" w14:textId="77777777" w:rsidR="00FF2B1E" w:rsidRPr="00CC27FE" w:rsidRDefault="00FF2B1E" w:rsidP="00FF2B1E">
            <w:pPr>
              <w:jc w:val="both"/>
              <w:rPr>
                <w:rFonts w:eastAsia="Arial"/>
                <w:color w:val="000000"/>
                <w:sz w:val="28"/>
                <w:szCs w:val="18"/>
                <w:lang w:val="pt-BR"/>
              </w:rPr>
            </w:pPr>
          </w:p>
        </w:tc>
        <w:tc>
          <w:tcPr>
            <w:tcW w:w="4927" w:type="dxa"/>
            <w:gridSpan w:val="3"/>
            <w:shd w:val="clear" w:color="auto" w:fill="auto"/>
          </w:tcPr>
          <w:p w14:paraId="76C57B57" w14:textId="77777777" w:rsidR="00FF2B1E" w:rsidRPr="00CC27FE" w:rsidRDefault="00FF2B1E" w:rsidP="00FF2B1E">
            <w:pPr>
              <w:jc w:val="both"/>
              <w:rPr>
                <w:rFonts w:eastAsia="Arial"/>
                <w:b/>
                <w:color w:val="000000"/>
                <w:sz w:val="28"/>
                <w:szCs w:val="28"/>
                <w:lang w:val="pt-BR"/>
              </w:rPr>
            </w:pPr>
            <w:r w:rsidRPr="00CC27FE">
              <w:rPr>
                <w:rFonts w:eastAsia="Arial"/>
                <w:b/>
                <w:color w:val="000000"/>
                <w:sz w:val="28"/>
                <w:szCs w:val="28"/>
                <w:lang w:val="pt-BR"/>
              </w:rPr>
              <w:lastRenderedPageBreak/>
              <w:t>1. Chuẩn bị</w:t>
            </w:r>
          </w:p>
          <w:p w14:paraId="1119A9C0"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Xác định mục đich và nội dung bài nói:</w:t>
            </w:r>
          </w:p>
          <w:p w14:paraId="2091E905"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Mục đích nói: Nêu ý kiến, quan điểm của mình về nhận xét trên.</w:t>
            </w:r>
          </w:p>
          <w:p w14:paraId="18A5161F"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Nội dung nói: Những ưu điểm của việc đi tham quan, du lịch.</w:t>
            </w:r>
          </w:p>
          <w:p w14:paraId="104E6AAC"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Sưu tầm tư liệu liên quan đến bài nói sẽ trình bày (tranh, ảnh,... về các hoạt động tham quan, du lịch).</w:t>
            </w:r>
          </w:p>
          <w:p w14:paraId="2B5EFFEF"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lastRenderedPageBreak/>
              <w:t>- Liên hệ bản thân và những người xung quanh về việc tham quan, du lịch. (Bản thân đã từng đi tham quan ở đâu? Vào thời gian nào? Bạn đã có được những lợi ích gì sau chuyến tham quan đó?....)</w:t>
            </w:r>
          </w:p>
          <w:p w14:paraId="768D372F" w14:textId="77777777" w:rsidR="00FF2B1E" w:rsidRPr="00CC27FE" w:rsidRDefault="00FF2B1E" w:rsidP="00FF2B1E">
            <w:pPr>
              <w:jc w:val="both"/>
              <w:rPr>
                <w:rFonts w:eastAsia="Arial"/>
                <w:b/>
                <w:color w:val="000000"/>
                <w:sz w:val="28"/>
                <w:szCs w:val="28"/>
                <w:lang w:val="pt-BR"/>
              </w:rPr>
            </w:pPr>
            <w:r w:rsidRPr="00CC27FE">
              <w:rPr>
                <w:rFonts w:eastAsia="Arial"/>
                <w:b/>
                <w:color w:val="000000"/>
                <w:sz w:val="28"/>
                <w:szCs w:val="28"/>
                <w:lang w:val="pt-BR"/>
              </w:rPr>
              <w:t>2. Tìm ý, lập dàn ý</w:t>
            </w:r>
          </w:p>
          <w:p w14:paraId="228AEB3B"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Tìm ý (đặt và trả lời cho các câu hỏi)</w:t>
            </w:r>
          </w:p>
          <w:p w14:paraId="466EF24D"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Tham quan, du lịch là gì? (Tham quan, du lịch là hoạt động của con người tới một hay một số nơi nào đó với những mục đích nhất định.</w:t>
            </w:r>
          </w:p>
          <w:p w14:paraId="295252D5"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Mục đích của việc đi tham quan, du lịch? (Giúp con người có thời gian thư giãn, mở rộng vốn hiểu biết vủa bản thân, tạo hứng thú,...).</w:t>
            </w:r>
          </w:p>
          <w:p w14:paraId="56408D92"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xml:space="preserve">- Hoạt động tham quan, du lịch mang lại cho người tham gia những gì (về tình cảm, về nhận thức và kinh nghiệm)? </w:t>
            </w:r>
          </w:p>
          <w:p w14:paraId="0583EBDD"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Về tình cảm: Khơi gợi tình cảm gia đình, tình yêu quê hương đất nước,...</w:t>
            </w:r>
          </w:p>
          <w:p w14:paraId="30FC3E40"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Về nhậ thức: Yêu và trân trọng cái đẹp, tự hào, bảo vệ và phát huy những vẻ đẹp của quê hương,...</w:t>
            </w:r>
          </w:p>
          <w:p w14:paraId="57ECE33B"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Về kinh nghiệm: Phong phú thêm vốn sống, vốn hiểu biết của con người; biết lập kế hoach và tổ chức các hoạt động trải nghiệm khác,...</w:t>
            </w:r>
          </w:p>
          <w:p w14:paraId="35D6414D"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Nên đi tham quan, du lịch như thế nào cho phù hợp và hiệu quả? (Cân nhắc về thời gian, mục đích, sự an toàn và kinh tế,...)</w:t>
            </w:r>
          </w:p>
          <w:p w14:paraId="7793EBE7"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Lập dàn ý:</w:t>
            </w:r>
          </w:p>
          <w:p w14:paraId="00CE0152"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Mở bài: Giới thiệu được họ, tên và vấn đề cần trình bày ý kiến của bản thân.</w:t>
            </w:r>
          </w:p>
          <w:p w14:paraId="7A1558C3"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xml:space="preserve">- Thân bài: </w:t>
            </w:r>
          </w:p>
          <w:p w14:paraId="1FFB36F7"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xml:space="preserve">+ Nêu ý kiến của bản thân về vấn đề được đặt ra (trong cuộc sống có nhiều cách để con người có thể làm phong phú vốn hiểu </w:t>
            </w:r>
            <w:r w:rsidRPr="00CC27FE">
              <w:rPr>
                <w:rFonts w:eastAsia="Arial"/>
                <w:color w:val="000000"/>
                <w:sz w:val="28"/>
                <w:szCs w:val="28"/>
                <w:lang w:val="pt-BR"/>
              </w:rPr>
              <w:lastRenderedPageBreak/>
              <w:t>biết của bản thân. Một trong số những cách đó là việc tham quan, du lịch.)</w:t>
            </w:r>
          </w:p>
          <w:p w14:paraId="037865FF"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Lợi ích của hoạt động tham quan, du7 lịch (mở mang vốn hiểu biết của bản thân, có thời gian thư giãn, ngắm nhìn vẻ đẹp của quê hương đất nước,...)</w:t>
            </w:r>
          </w:p>
          <w:p w14:paraId="3CED86F5"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Nên đi tham quan, du lịch như thế nào cho phù hợp và hiệu quả? (xây dựng kế hoạch cụ thể, chuẩn bị đầy đủ, đảm bảo an toàn, luôn có ý thức học hỏi, tìm hiểu và ghi chép,...)</w:t>
            </w:r>
          </w:p>
          <w:p w14:paraId="7F5F3BFE"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Kết bài:</w:t>
            </w:r>
          </w:p>
          <w:p w14:paraId="038D7B0F" w14:textId="77777777" w:rsidR="00FF2B1E" w:rsidRPr="00CC27FE" w:rsidRDefault="00FF2B1E" w:rsidP="00FF2B1E">
            <w:pPr>
              <w:jc w:val="both"/>
              <w:rPr>
                <w:rFonts w:eastAsia="Arial"/>
                <w:color w:val="000000"/>
                <w:sz w:val="28"/>
                <w:szCs w:val="28"/>
                <w:lang w:val="pt-BR"/>
              </w:rPr>
            </w:pPr>
            <w:r w:rsidRPr="00CC27FE">
              <w:rPr>
                <w:rFonts w:eastAsia="Arial"/>
                <w:color w:val="000000"/>
                <w:sz w:val="28"/>
                <w:szCs w:val="28"/>
                <w:lang w:val="pt-BR"/>
              </w:rPr>
              <w:t>+ Khẳng định lợi ích của việc tham quan, du lịchlichjNeeu nguyện vọng và dự định của bản thân nếu được đi tham quan, du lịch.</w:t>
            </w:r>
          </w:p>
          <w:p w14:paraId="65B6A49F" w14:textId="77777777" w:rsidR="00FF2B1E" w:rsidRPr="00CC27FE" w:rsidRDefault="00FF2B1E" w:rsidP="00FF2B1E">
            <w:pPr>
              <w:tabs>
                <w:tab w:val="left" w:pos="540"/>
              </w:tabs>
              <w:jc w:val="both"/>
              <w:rPr>
                <w:b/>
                <w:color w:val="000000"/>
                <w:sz w:val="28"/>
                <w:szCs w:val="28"/>
                <w:lang w:val="pt-BR"/>
              </w:rPr>
            </w:pPr>
            <w:r w:rsidRPr="00CC27FE">
              <w:rPr>
                <w:b/>
                <w:color w:val="000000"/>
                <w:sz w:val="28"/>
                <w:szCs w:val="28"/>
                <w:lang w:val="pt-BR"/>
              </w:rPr>
              <w:t>3. Rèn kĩ năng nói, nghe</w:t>
            </w:r>
          </w:p>
          <w:p w14:paraId="2AD64E1E" w14:textId="77777777" w:rsidR="00FF2B1E" w:rsidRPr="00CC27FE" w:rsidRDefault="00FF2B1E" w:rsidP="00FF2B1E">
            <w:pPr>
              <w:tabs>
                <w:tab w:val="left" w:pos="540"/>
              </w:tabs>
              <w:jc w:val="both"/>
              <w:rPr>
                <w:b/>
                <w:color w:val="000000"/>
                <w:sz w:val="28"/>
                <w:szCs w:val="28"/>
                <w:lang w:val="pt-BR"/>
              </w:rPr>
            </w:pPr>
            <w:r w:rsidRPr="00CC27FE">
              <w:rPr>
                <w:b/>
                <w:color w:val="000000"/>
                <w:sz w:val="28"/>
                <w:szCs w:val="28"/>
                <w:lang w:val="pt-BR"/>
              </w:rPr>
              <w:t xml:space="preserve">- Người nói: </w:t>
            </w:r>
          </w:p>
          <w:p w14:paraId="7A7F8D04" w14:textId="77777777" w:rsidR="00FF2B1E" w:rsidRPr="00CC27FE" w:rsidRDefault="00FF2B1E" w:rsidP="00FF2B1E">
            <w:pPr>
              <w:tabs>
                <w:tab w:val="left" w:pos="540"/>
              </w:tabs>
              <w:jc w:val="both"/>
              <w:rPr>
                <w:color w:val="000000"/>
                <w:sz w:val="28"/>
                <w:szCs w:val="28"/>
                <w:lang w:val="pt-BR"/>
              </w:rPr>
            </w:pPr>
            <w:r w:rsidRPr="00CC27FE">
              <w:rPr>
                <w:b/>
                <w:color w:val="000000"/>
                <w:sz w:val="28"/>
                <w:szCs w:val="28"/>
                <w:lang w:val="pt-BR"/>
              </w:rPr>
              <w:t xml:space="preserve">+ </w:t>
            </w:r>
            <w:r w:rsidRPr="00CC27FE">
              <w:rPr>
                <w:color w:val="000000"/>
                <w:sz w:val="28"/>
                <w:szCs w:val="28"/>
                <w:lang w:val="pt-BR"/>
              </w:rPr>
              <w:t xml:space="preserve">Phong thái bình tĩnh, tự tin, thân thiện. </w:t>
            </w:r>
          </w:p>
          <w:p w14:paraId="0A51D488"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 Đảm bảo kết cấu của một bài nói (có lời mở đầu, kết thúc)</w:t>
            </w:r>
          </w:p>
          <w:p w14:paraId="00532579"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 Trình bày nội dung ngắn gọn, rõ ràng với ngôn ngữ chính xác, trong sáng, có tính biểu cảm.</w:t>
            </w:r>
          </w:p>
          <w:p w14:paraId="10D1520D" w14:textId="77777777" w:rsidR="00FF2B1E" w:rsidRPr="00CC27FE" w:rsidRDefault="00FF2B1E" w:rsidP="00FF2B1E">
            <w:pPr>
              <w:tabs>
                <w:tab w:val="left" w:pos="540"/>
              </w:tabs>
              <w:jc w:val="both"/>
              <w:rPr>
                <w:b/>
                <w:color w:val="000000"/>
                <w:sz w:val="28"/>
                <w:szCs w:val="28"/>
                <w:lang w:val="pt-BR"/>
              </w:rPr>
            </w:pPr>
            <w:r w:rsidRPr="00CC27FE">
              <w:rPr>
                <w:color w:val="000000"/>
                <w:sz w:val="28"/>
                <w:szCs w:val="28"/>
                <w:lang w:val="pt-BR"/>
              </w:rPr>
              <w:t>+ Kết hợp cử chỉ, điệu bộ, thái độ một cách phù hợp.</w:t>
            </w:r>
          </w:p>
          <w:p w14:paraId="49456DF4" w14:textId="77777777" w:rsidR="00FF2B1E" w:rsidRPr="00CC27FE" w:rsidRDefault="00FF2B1E" w:rsidP="00FF2B1E">
            <w:pPr>
              <w:tabs>
                <w:tab w:val="left" w:pos="540"/>
              </w:tabs>
              <w:jc w:val="both"/>
              <w:rPr>
                <w:b/>
                <w:color w:val="000000"/>
                <w:sz w:val="28"/>
                <w:szCs w:val="28"/>
                <w:lang w:val="pt-BR"/>
              </w:rPr>
            </w:pPr>
            <w:r w:rsidRPr="00CC27FE">
              <w:rPr>
                <w:b/>
                <w:color w:val="000000"/>
                <w:sz w:val="28"/>
                <w:szCs w:val="28"/>
                <w:lang w:val="pt-BR"/>
              </w:rPr>
              <w:t xml:space="preserve">- Người nghe: </w:t>
            </w:r>
          </w:p>
          <w:p w14:paraId="0797F873"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 xml:space="preserve">+ Thể hiện thái độ tôn trọng người nói. </w:t>
            </w:r>
          </w:p>
          <w:p w14:paraId="6C23126A" w14:textId="77777777" w:rsidR="00FF2B1E" w:rsidRPr="00CC27FE" w:rsidRDefault="00FF2B1E" w:rsidP="00FF2B1E">
            <w:pPr>
              <w:tabs>
                <w:tab w:val="left" w:pos="540"/>
              </w:tabs>
              <w:jc w:val="both"/>
              <w:rPr>
                <w:color w:val="000000"/>
                <w:sz w:val="28"/>
                <w:szCs w:val="28"/>
                <w:lang w:val="pt-BR"/>
              </w:rPr>
            </w:pPr>
            <w:r w:rsidRPr="00CC27FE">
              <w:rPr>
                <w:color w:val="000000"/>
                <w:sz w:val="28"/>
                <w:szCs w:val="28"/>
                <w:lang w:val="pt-BR"/>
              </w:rPr>
              <w:t>+ Chú ý lắng nghe nắm bắt những nội dung chính của bài nói.</w:t>
            </w:r>
          </w:p>
          <w:p w14:paraId="18866705" w14:textId="77777777" w:rsidR="00FF2B1E" w:rsidRPr="00CC27FE" w:rsidRDefault="00FF2B1E" w:rsidP="00FF2B1E">
            <w:pPr>
              <w:jc w:val="both"/>
              <w:rPr>
                <w:rFonts w:eastAsia="Arial"/>
                <w:color w:val="000000"/>
                <w:sz w:val="28"/>
                <w:szCs w:val="28"/>
                <w:lang w:val="pt-BR"/>
              </w:rPr>
            </w:pPr>
            <w:r w:rsidRPr="00CC27FE">
              <w:rPr>
                <w:color w:val="000000"/>
                <w:sz w:val="28"/>
                <w:szCs w:val="28"/>
                <w:lang w:val="pt-BR"/>
              </w:rPr>
              <w:t>+ Mạnh dạn nhận xét, góp ý mang tính xây dựng khi được yêu cầu.</w:t>
            </w:r>
          </w:p>
          <w:p w14:paraId="772ADDB1" w14:textId="77777777" w:rsidR="00FF2B1E" w:rsidRPr="00CC27FE" w:rsidRDefault="00FF2B1E" w:rsidP="00FF2B1E">
            <w:pPr>
              <w:jc w:val="both"/>
              <w:rPr>
                <w:rFonts w:eastAsia="Arial"/>
                <w:color w:val="000000"/>
                <w:sz w:val="28"/>
                <w:szCs w:val="28"/>
                <w:lang w:val="pt-BR"/>
              </w:rPr>
            </w:pPr>
          </w:p>
        </w:tc>
      </w:tr>
      <w:tr w:rsidR="00FF2B1E" w:rsidRPr="002D6C61" w14:paraId="42754D64" w14:textId="77777777" w:rsidTr="00FF2B1E">
        <w:tc>
          <w:tcPr>
            <w:tcW w:w="9571" w:type="dxa"/>
            <w:gridSpan w:val="4"/>
            <w:shd w:val="clear" w:color="auto" w:fill="auto"/>
          </w:tcPr>
          <w:p w14:paraId="6B5C25C8" w14:textId="77777777" w:rsidR="00FF2B1E" w:rsidRPr="00CC27FE" w:rsidRDefault="00FF2B1E" w:rsidP="00FF2B1E">
            <w:pPr>
              <w:jc w:val="center"/>
              <w:rPr>
                <w:b/>
                <w:bCs/>
                <w:color w:val="000000"/>
                <w:sz w:val="28"/>
                <w:szCs w:val="28"/>
                <w:lang w:val="pt-BR"/>
              </w:rPr>
            </w:pPr>
            <w:r w:rsidRPr="00CC27FE">
              <w:rPr>
                <w:rFonts w:eastAsia="Arial"/>
                <w:b/>
                <w:color w:val="000000"/>
                <w:sz w:val="28"/>
                <w:szCs w:val="28"/>
                <w:lang w:val="pt-BR"/>
              </w:rPr>
              <w:lastRenderedPageBreak/>
              <w:t xml:space="preserve">II. </w:t>
            </w:r>
            <w:r w:rsidRPr="00CC27FE">
              <w:rPr>
                <w:b/>
                <w:bCs/>
                <w:color w:val="000000"/>
                <w:sz w:val="28"/>
                <w:szCs w:val="28"/>
                <w:lang w:val="pt-BR"/>
              </w:rPr>
              <w:t>THỰC HÀNH NÓI VÀ NGHE</w:t>
            </w:r>
          </w:p>
          <w:p w14:paraId="4922692F" w14:textId="77777777" w:rsidR="00FF2B1E" w:rsidRPr="00CC27FE" w:rsidRDefault="00FF2B1E" w:rsidP="00FF2B1E">
            <w:pPr>
              <w:contextualSpacing/>
              <w:jc w:val="both"/>
              <w:rPr>
                <w:rFonts w:eastAsia="Arial"/>
                <w:color w:val="000000"/>
                <w:sz w:val="28"/>
                <w:szCs w:val="18"/>
                <w:lang w:val="pt-BR"/>
              </w:rPr>
            </w:pPr>
            <w:r w:rsidRPr="00CC27FE">
              <w:rPr>
                <w:rFonts w:eastAsia="Arial"/>
                <w:b/>
                <w:bCs/>
                <w:i/>
                <w:color w:val="660066"/>
                <w:sz w:val="28"/>
                <w:szCs w:val="18"/>
                <w:lang w:val="es-MX"/>
              </w:rPr>
              <w:t xml:space="preserve">a) Mục đích: </w:t>
            </w:r>
            <w:r w:rsidRPr="00CC27FE">
              <w:rPr>
                <w:rFonts w:eastAsia="Arial"/>
                <w:bCs/>
                <w:color w:val="000000"/>
                <w:sz w:val="28"/>
                <w:szCs w:val="18"/>
                <w:lang w:val="es-MX"/>
              </w:rPr>
              <w:t>Dựa vào dàn ý rèn kĩ năng trình bày ý kiến về một vấn đề trước tập thể, kĩ năng nhận xét và kĩ năng xây dựng, dẫn chương trình</w:t>
            </w:r>
            <w:r w:rsidRPr="00CC27FE">
              <w:rPr>
                <w:color w:val="000000"/>
                <w:sz w:val="28"/>
                <w:szCs w:val="18"/>
                <w:lang w:val="pt-BR"/>
              </w:rPr>
              <w:t>,...</w:t>
            </w:r>
          </w:p>
          <w:p w14:paraId="482A0FE8" w14:textId="77777777" w:rsidR="00FF2B1E" w:rsidRPr="00CC27FE" w:rsidRDefault="00FF2B1E" w:rsidP="00FF2B1E">
            <w:pPr>
              <w:jc w:val="both"/>
              <w:rPr>
                <w:rFonts w:eastAsia="Arial"/>
                <w:b/>
                <w:bCs/>
                <w:i/>
                <w:color w:val="660066"/>
                <w:sz w:val="28"/>
                <w:szCs w:val="18"/>
                <w:lang w:val="es-MX"/>
              </w:rPr>
            </w:pPr>
            <w:r w:rsidRPr="00CC27FE">
              <w:rPr>
                <w:rFonts w:eastAsia="Arial"/>
                <w:b/>
                <w:bCs/>
                <w:i/>
                <w:color w:val="660066"/>
                <w:sz w:val="28"/>
                <w:szCs w:val="18"/>
                <w:lang w:val="es-MX"/>
              </w:rPr>
              <w:t xml:space="preserve">b) Nội dung: </w:t>
            </w:r>
            <w:r w:rsidRPr="00CC27FE">
              <w:rPr>
                <w:rFonts w:eastAsia="Calibri"/>
                <w:color w:val="000000"/>
                <w:sz w:val="28"/>
                <w:szCs w:val="18"/>
                <w:lang w:val="de-DE"/>
              </w:rPr>
              <w:t>Hướng dẫn HS trình bày sản phẩm trong nhóm, trước lớp bằng ngôn ngữ nói và nhận xét, cho điểm,...</w:t>
            </w:r>
          </w:p>
          <w:p w14:paraId="10B11D56" w14:textId="77777777" w:rsidR="00FF2B1E" w:rsidRPr="00CC27FE" w:rsidRDefault="00FF2B1E" w:rsidP="00FF2B1E">
            <w:pPr>
              <w:jc w:val="both"/>
              <w:rPr>
                <w:rFonts w:eastAsia="Arial"/>
                <w:bCs/>
                <w:color w:val="000000"/>
                <w:sz w:val="28"/>
                <w:szCs w:val="18"/>
                <w:lang w:val="es-MX"/>
              </w:rPr>
            </w:pPr>
            <w:r w:rsidRPr="00CC27FE">
              <w:rPr>
                <w:rFonts w:eastAsia="Arial"/>
                <w:b/>
                <w:bCs/>
                <w:i/>
                <w:color w:val="660066"/>
                <w:sz w:val="28"/>
                <w:szCs w:val="18"/>
                <w:lang w:val="es-MX"/>
              </w:rPr>
              <w:lastRenderedPageBreak/>
              <w:t xml:space="preserve">c) Sản phẩm: </w:t>
            </w:r>
            <w:r w:rsidRPr="00CC27FE">
              <w:rPr>
                <w:rFonts w:eastAsia="Arial"/>
                <w:bCs/>
                <w:color w:val="000000"/>
                <w:sz w:val="28"/>
                <w:szCs w:val="18"/>
                <w:lang w:val="es-MX"/>
              </w:rPr>
              <w:t>Phần trình bày, nhận xét của HS.</w:t>
            </w:r>
          </w:p>
          <w:p w14:paraId="75BF2EDA" w14:textId="77777777" w:rsidR="00FF2B1E" w:rsidRPr="00CC27FE" w:rsidRDefault="00FF2B1E" w:rsidP="00FF2B1E">
            <w:pPr>
              <w:jc w:val="both"/>
              <w:rPr>
                <w:rFonts w:eastAsia="Arial"/>
                <w:bCs/>
                <w:color w:val="000000"/>
                <w:sz w:val="28"/>
                <w:szCs w:val="18"/>
                <w:lang w:val="es-MX"/>
              </w:rPr>
            </w:pPr>
            <w:r w:rsidRPr="00CC27FE">
              <w:rPr>
                <w:rFonts w:eastAsia="Arial"/>
                <w:b/>
                <w:bCs/>
                <w:i/>
                <w:color w:val="660066"/>
                <w:sz w:val="28"/>
                <w:szCs w:val="18"/>
                <w:lang w:val="es-MX"/>
              </w:rPr>
              <w:t>d) Tổ chức thực hiện</w:t>
            </w:r>
          </w:p>
        </w:tc>
      </w:tr>
      <w:tr w:rsidR="00FF2B1E" w:rsidRPr="002D6C61" w14:paraId="750A2C73" w14:textId="77777777" w:rsidTr="00FF2B1E">
        <w:tc>
          <w:tcPr>
            <w:tcW w:w="5778" w:type="dxa"/>
            <w:gridSpan w:val="2"/>
            <w:shd w:val="clear" w:color="auto" w:fill="EEECE1"/>
          </w:tcPr>
          <w:p w14:paraId="2926DA42"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lastRenderedPageBreak/>
              <w:t>Hoạt động của GV và HS</w:t>
            </w:r>
          </w:p>
        </w:tc>
        <w:tc>
          <w:tcPr>
            <w:tcW w:w="3793" w:type="dxa"/>
            <w:gridSpan w:val="2"/>
            <w:shd w:val="clear" w:color="auto" w:fill="EEECE1"/>
          </w:tcPr>
          <w:p w14:paraId="528FE327" w14:textId="77777777" w:rsidR="00FF2B1E" w:rsidRPr="00CC27FE" w:rsidRDefault="00FF2B1E" w:rsidP="00FF2B1E">
            <w:pPr>
              <w:jc w:val="center"/>
              <w:rPr>
                <w:rFonts w:eastAsia="Arial"/>
                <w:b/>
                <w:bCs/>
                <w:color w:val="660066"/>
                <w:sz w:val="28"/>
                <w:szCs w:val="18"/>
                <w:lang w:val="es-MX"/>
              </w:rPr>
            </w:pPr>
            <w:r w:rsidRPr="00CC27FE">
              <w:rPr>
                <w:rFonts w:eastAsia="Arial"/>
                <w:b/>
                <w:bCs/>
                <w:color w:val="660066"/>
                <w:sz w:val="28"/>
                <w:szCs w:val="18"/>
                <w:lang w:val="es-MX"/>
              </w:rPr>
              <w:t xml:space="preserve">Dự kiến sản phẩm đạt được </w:t>
            </w:r>
          </w:p>
        </w:tc>
      </w:tr>
      <w:tr w:rsidR="00FF2B1E" w:rsidRPr="002D6C61" w14:paraId="72C9433A" w14:textId="77777777" w:rsidTr="00FF2B1E">
        <w:tc>
          <w:tcPr>
            <w:tcW w:w="5778" w:type="dxa"/>
            <w:gridSpan w:val="2"/>
            <w:shd w:val="clear" w:color="auto" w:fill="auto"/>
          </w:tcPr>
          <w:p w14:paraId="22583D74" w14:textId="77777777" w:rsidR="00FF2B1E" w:rsidRPr="00CC27FE" w:rsidRDefault="00FF2B1E" w:rsidP="00FF2B1E">
            <w:pPr>
              <w:jc w:val="both"/>
              <w:rPr>
                <w:rFonts w:eastAsia="Arial"/>
                <w:b/>
                <w:color w:val="0000FF"/>
                <w:sz w:val="28"/>
                <w:szCs w:val="18"/>
                <w:lang w:val="es-MX"/>
              </w:rPr>
            </w:pPr>
            <w:r w:rsidRPr="00CC27FE">
              <w:rPr>
                <w:rFonts w:eastAsia="Arial"/>
                <w:b/>
                <w:color w:val="0000FF"/>
                <w:sz w:val="28"/>
                <w:szCs w:val="18"/>
                <w:lang w:val="es-MX"/>
              </w:rPr>
              <w:t xml:space="preserve">Bước 1: Chuyển giao nhiệm vụ học tập: </w:t>
            </w:r>
          </w:p>
          <w:p w14:paraId="2E3A406B" w14:textId="77777777" w:rsidR="00FF2B1E" w:rsidRPr="00CC27FE" w:rsidRDefault="00FF2B1E" w:rsidP="00FF2B1E">
            <w:pPr>
              <w:tabs>
                <w:tab w:val="left" w:pos="540"/>
              </w:tabs>
              <w:jc w:val="both"/>
              <w:rPr>
                <w:i/>
                <w:color w:val="000000"/>
                <w:sz w:val="28"/>
                <w:szCs w:val="28"/>
                <w:lang w:val="es-MX"/>
              </w:rPr>
            </w:pPr>
            <w:r w:rsidRPr="00CC27FE">
              <w:rPr>
                <w:rFonts w:eastAsia="Arial"/>
                <w:color w:val="000000"/>
                <w:sz w:val="28"/>
                <w:szCs w:val="28"/>
                <w:lang w:val="da-DK"/>
              </w:rPr>
              <w:t xml:space="preserve">(1) </w:t>
            </w:r>
            <w:r w:rsidRPr="00CC27FE">
              <w:rPr>
                <w:i/>
                <w:color w:val="000000"/>
                <w:sz w:val="28"/>
                <w:szCs w:val="28"/>
                <w:lang w:val="es-MX"/>
              </w:rPr>
              <w:t xml:space="preserve">Giáo viên yêu cầu mỗi nhóm chọn ra 3 Hs nói trong nhóm cho các bạn góp ý. </w:t>
            </w:r>
          </w:p>
          <w:p w14:paraId="0BC601F8" w14:textId="77777777" w:rsidR="00FF2B1E" w:rsidRPr="00CC27FE" w:rsidRDefault="00FF2B1E" w:rsidP="00FF2B1E">
            <w:pPr>
              <w:tabs>
                <w:tab w:val="left" w:pos="540"/>
              </w:tabs>
              <w:jc w:val="both"/>
              <w:rPr>
                <w:i/>
                <w:color w:val="000000"/>
                <w:sz w:val="28"/>
                <w:szCs w:val="28"/>
                <w:lang w:val="es-MX"/>
              </w:rPr>
            </w:pPr>
            <w:r w:rsidRPr="00CC27FE">
              <w:rPr>
                <w:color w:val="000000"/>
                <w:sz w:val="28"/>
                <w:szCs w:val="28"/>
                <w:lang w:val="es-MX" w:eastAsia="vi-VN"/>
              </w:rPr>
              <w:t xml:space="preserve">(2) </w:t>
            </w:r>
            <w:r w:rsidRPr="00CC27FE">
              <w:rPr>
                <w:i/>
                <w:color w:val="000000"/>
                <w:sz w:val="28"/>
                <w:szCs w:val="28"/>
                <w:lang w:val="es-MX"/>
              </w:rPr>
              <w:t>Gv tổ chức cuộc thi “</w:t>
            </w:r>
            <w:r w:rsidRPr="00CC27FE">
              <w:rPr>
                <w:b/>
                <w:i/>
                <w:color w:val="000000"/>
                <w:sz w:val="28"/>
                <w:szCs w:val="28"/>
                <w:lang w:val="es-MX"/>
              </w:rPr>
              <w:t>Em là nhà hùng biện”</w:t>
            </w:r>
            <w:r w:rsidRPr="00CC27FE">
              <w:rPr>
                <w:i/>
                <w:color w:val="000000"/>
                <w:sz w:val="28"/>
                <w:szCs w:val="28"/>
                <w:lang w:val="es-MX"/>
              </w:rPr>
              <w:t>:</w:t>
            </w:r>
          </w:p>
          <w:p w14:paraId="46464A4E" w14:textId="77777777" w:rsidR="00FF2B1E" w:rsidRPr="00CC27FE" w:rsidRDefault="00FF2B1E" w:rsidP="00FF2B1E">
            <w:pPr>
              <w:tabs>
                <w:tab w:val="left" w:pos="540"/>
              </w:tabs>
              <w:jc w:val="both"/>
              <w:rPr>
                <w:b/>
                <w:i/>
                <w:color w:val="000000"/>
                <w:sz w:val="28"/>
                <w:szCs w:val="28"/>
                <w:lang w:val="es-MX"/>
              </w:rPr>
            </w:pPr>
            <w:r w:rsidRPr="00CC27FE">
              <w:rPr>
                <w:b/>
                <w:i/>
                <w:color w:val="000000"/>
                <w:sz w:val="28"/>
                <w:szCs w:val="28"/>
                <w:lang w:val="es-MX"/>
              </w:rPr>
              <w:t>* Phân vai:</w:t>
            </w:r>
          </w:p>
          <w:p w14:paraId="119D698E" w14:textId="77777777" w:rsidR="00FF2B1E" w:rsidRPr="00CC27FE" w:rsidRDefault="00FF2B1E" w:rsidP="00FF2B1E">
            <w:pPr>
              <w:tabs>
                <w:tab w:val="left" w:pos="540"/>
              </w:tabs>
              <w:jc w:val="both"/>
              <w:rPr>
                <w:i/>
                <w:color w:val="000000"/>
                <w:sz w:val="28"/>
                <w:szCs w:val="28"/>
                <w:lang w:val="es-MX"/>
              </w:rPr>
            </w:pPr>
            <w:r w:rsidRPr="00CC27FE">
              <w:rPr>
                <w:i/>
                <w:color w:val="000000"/>
                <w:sz w:val="28"/>
                <w:szCs w:val="28"/>
                <w:lang w:val="es-MX"/>
              </w:rPr>
              <w:t>+ Gv đóng vai người dẫn chương trình, trưởng ban tổ chức.</w:t>
            </w:r>
          </w:p>
          <w:p w14:paraId="5EE7308B" w14:textId="77777777" w:rsidR="00FF2B1E" w:rsidRPr="00CC27FE" w:rsidRDefault="00FF2B1E" w:rsidP="00FF2B1E">
            <w:pPr>
              <w:tabs>
                <w:tab w:val="left" w:pos="540"/>
              </w:tabs>
              <w:jc w:val="both"/>
              <w:rPr>
                <w:i/>
                <w:color w:val="000000"/>
                <w:sz w:val="28"/>
                <w:szCs w:val="28"/>
              </w:rPr>
            </w:pPr>
            <w:r w:rsidRPr="00CC27FE">
              <w:rPr>
                <w:i/>
                <w:color w:val="000000"/>
                <w:sz w:val="28"/>
                <w:szCs w:val="28"/>
              </w:rPr>
              <w:t>+ Mỗi nhóm cử 1 Hs tham gia cuộc thi, 1 Hs tham gia ban thư kí.</w:t>
            </w:r>
          </w:p>
          <w:p w14:paraId="663E3B08" w14:textId="77777777" w:rsidR="00FF2B1E" w:rsidRPr="00CC27FE" w:rsidRDefault="00FF2B1E" w:rsidP="00FF2B1E">
            <w:pPr>
              <w:tabs>
                <w:tab w:val="left" w:pos="540"/>
              </w:tabs>
              <w:jc w:val="both"/>
              <w:rPr>
                <w:i/>
                <w:color w:val="000000"/>
                <w:sz w:val="28"/>
                <w:szCs w:val="28"/>
              </w:rPr>
            </w:pPr>
            <w:r w:rsidRPr="00CC27FE">
              <w:rPr>
                <w:i/>
                <w:color w:val="000000"/>
                <w:sz w:val="28"/>
                <w:szCs w:val="28"/>
              </w:rPr>
              <w:t xml:space="preserve">+ Hs còn lại trong lớp đóng vai khán giả + giám khảo. </w:t>
            </w:r>
            <w:r w:rsidRPr="00CC27FE">
              <w:rPr>
                <w:color w:val="000000"/>
                <w:sz w:val="28"/>
                <w:szCs w:val="28"/>
              </w:rPr>
              <w:t>(</w:t>
            </w:r>
            <w:r w:rsidRPr="00CC27FE">
              <w:rPr>
                <w:color w:val="000000"/>
                <w:sz w:val="28"/>
                <w:szCs w:val="28"/>
                <w:lang w:val="pt-BR"/>
              </w:rPr>
              <w:t>HS nghe nhận xét, đánh giá vào phiếu theo tiêu chí đã hướng dẫn)</w:t>
            </w:r>
          </w:p>
          <w:p w14:paraId="7C6B8961" w14:textId="77777777" w:rsidR="00FF2B1E" w:rsidRPr="00CC27FE" w:rsidRDefault="00FF2B1E" w:rsidP="00FF2B1E">
            <w:pPr>
              <w:spacing w:line="276" w:lineRule="auto"/>
              <w:jc w:val="center"/>
              <w:rPr>
                <w:bCs/>
                <w:color w:val="660066"/>
                <w:sz w:val="28"/>
                <w:szCs w:val="28"/>
                <w:lang w:val="vi-VN"/>
              </w:rPr>
            </w:pPr>
            <w:r w:rsidRPr="00CC27FE">
              <w:rPr>
                <w:bCs/>
                <w:color w:val="660066"/>
                <w:sz w:val="28"/>
                <w:szCs w:val="28"/>
                <w:lang w:val="vi-VN"/>
              </w:rPr>
              <w:t>PHIẾU NHẬN XÉT</w:t>
            </w:r>
          </w:p>
          <w:tbl>
            <w:tblPr>
              <w:tblW w:w="538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276"/>
              <w:gridCol w:w="1134"/>
              <w:gridCol w:w="1134"/>
              <w:gridCol w:w="847"/>
            </w:tblGrid>
            <w:tr w:rsidR="00FF2B1E" w:rsidRPr="00B85A4B" w14:paraId="25D8EA03" w14:textId="77777777" w:rsidTr="00FF2B1E">
              <w:trPr>
                <w:trHeight w:val="414"/>
              </w:trPr>
              <w:tc>
                <w:tcPr>
                  <w:tcW w:w="992" w:type="dxa"/>
                  <w:shd w:val="clear" w:color="auto" w:fill="E7E6E6"/>
                </w:tcPr>
                <w:p w14:paraId="44824885" w14:textId="77777777" w:rsidR="00FF2B1E" w:rsidRPr="00CC27FE" w:rsidRDefault="00FF2B1E" w:rsidP="00FF2B1E">
                  <w:pPr>
                    <w:spacing w:line="276" w:lineRule="auto"/>
                    <w:jc w:val="center"/>
                    <w:rPr>
                      <w:b/>
                      <w:bCs/>
                      <w:color w:val="660066"/>
                      <w:szCs w:val="18"/>
                    </w:rPr>
                  </w:pPr>
                  <w:r w:rsidRPr="00CC27FE">
                    <w:rPr>
                      <w:b/>
                      <w:bCs/>
                      <w:color w:val="660066"/>
                      <w:szCs w:val="18"/>
                      <w:lang w:val="vi-VN"/>
                    </w:rPr>
                    <w:t>T</w:t>
                  </w:r>
                  <w:r w:rsidRPr="00CC27FE">
                    <w:rPr>
                      <w:b/>
                      <w:bCs/>
                      <w:color w:val="660066"/>
                      <w:szCs w:val="18"/>
                    </w:rPr>
                    <w:t>ên</w:t>
                  </w:r>
                </w:p>
              </w:tc>
              <w:tc>
                <w:tcPr>
                  <w:tcW w:w="1276" w:type="dxa"/>
                  <w:shd w:val="clear" w:color="auto" w:fill="E7E6E6"/>
                </w:tcPr>
                <w:p w14:paraId="552500F0" w14:textId="77777777" w:rsidR="00FF2B1E" w:rsidRPr="00CC27FE" w:rsidRDefault="00FF2B1E" w:rsidP="00FF2B1E">
                  <w:pPr>
                    <w:spacing w:line="276" w:lineRule="auto"/>
                    <w:jc w:val="center"/>
                    <w:rPr>
                      <w:b/>
                      <w:bCs/>
                      <w:color w:val="660066"/>
                      <w:szCs w:val="18"/>
                      <w:lang w:val="vi-VN"/>
                    </w:rPr>
                  </w:pPr>
                  <w:r w:rsidRPr="00CC27FE">
                    <w:rPr>
                      <w:b/>
                      <w:bCs/>
                      <w:color w:val="660066"/>
                      <w:szCs w:val="18"/>
                      <w:lang w:val="vi-VN"/>
                    </w:rPr>
                    <w:t>Nội dung</w:t>
                  </w:r>
                </w:p>
              </w:tc>
              <w:tc>
                <w:tcPr>
                  <w:tcW w:w="1134" w:type="dxa"/>
                  <w:shd w:val="clear" w:color="auto" w:fill="E7E6E6"/>
                </w:tcPr>
                <w:p w14:paraId="07A1E33D" w14:textId="77777777" w:rsidR="00FF2B1E" w:rsidRPr="00CC27FE" w:rsidRDefault="00FF2B1E" w:rsidP="00FF2B1E">
                  <w:pPr>
                    <w:spacing w:line="276" w:lineRule="auto"/>
                    <w:jc w:val="center"/>
                    <w:rPr>
                      <w:b/>
                      <w:bCs/>
                      <w:color w:val="660066"/>
                      <w:szCs w:val="18"/>
                      <w:lang w:val="vi-VN"/>
                    </w:rPr>
                  </w:pPr>
                  <w:r w:rsidRPr="00CC27FE">
                    <w:rPr>
                      <w:b/>
                      <w:bCs/>
                      <w:color w:val="660066"/>
                      <w:szCs w:val="18"/>
                      <w:lang w:val="vi-VN"/>
                    </w:rPr>
                    <w:t>Diễn đạt</w:t>
                  </w:r>
                </w:p>
              </w:tc>
              <w:tc>
                <w:tcPr>
                  <w:tcW w:w="1134" w:type="dxa"/>
                  <w:shd w:val="clear" w:color="auto" w:fill="E7E6E6"/>
                </w:tcPr>
                <w:p w14:paraId="68974BC9" w14:textId="77777777" w:rsidR="00FF2B1E" w:rsidRPr="00CC27FE" w:rsidRDefault="00FF2B1E" w:rsidP="00FF2B1E">
                  <w:pPr>
                    <w:spacing w:line="276" w:lineRule="auto"/>
                    <w:jc w:val="center"/>
                    <w:rPr>
                      <w:b/>
                      <w:bCs/>
                      <w:color w:val="660066"/>
                      <w:szCs w:val="18"/>
                    </w:rPr>
                  </w:pPr>
                  <w:r w:rsidRPr="00CC27FE">
                    <w:rPr>
                      <w:b/>
                      <w:bCs/>
                      <w:color w:val="660066"/>
                      <w:szCs w:val="18"/>
                      <w:lang w:val="vi-VN"/>
                    </w:rPr>
                    <w:t>Tác ph</w:t>
                  </w:r>
                  <w:r w:rsidRPr="00CC27FE">
                    <w:rPr>
                      <w:b/>
                      <w:bCs/>
                      <w:color w:val="660066"/>
                      <w:szCs w:val="18"/>
                    </w:rPr>
                    <w:t>ong</w:t>
                  </w:r>
                </w:p>
              </w:tc>
              <w:tc>
                <w:tcPr>
                  <w:tcW w:w="847" w:type="dxa"/>
                  <w:shd w:val="clear" w:color="auto" w:fill="E7E6E6"/>
                </w:tcPr>
                <w:p w14:paraId="0F4359CE" w14:textId="77777777" w:rsidR="00FF2B1E" w:rsidRPr="00CC27FE" w:rsidRDefault="00FF2B1E" w:rsidP="00FF2B1E">
                  <w:pPr>
                    <w:spacing w:line="276" w:lineRule="auto"/>
                    <w:jc w:val="center"/>
                    <w:rPr>
                      <w:b/>
                      <w:bCs/>
                      <w:color w:val="660066"/>
                      <w:szCs w:val="18"/>
                    </w:rPr>
                  </w:pPr>
                  <w:r w:rsidRPr="00CC27FE">
                    <w:rPr>
                      <w:b/>
                      <w:bCs/>
                      <w:color w:val="660066"/>
                      <w:szCs w:val="18"/>
                    </w:rPr>
                    <w:t>Điểm</w:t>
                  </w:r>
                </w:p>
              </w:tc>
            </w:tr>
            <w:tr w:rsidR="00FF2B1E" w:rsidRPr="00B85A4B" w14:paraId="556DA49E" w14:textId="77777777" w:rsidTr="00FF2B1E">
              <w:trPr>
                <w:trHeight w:val="375"/>
              </w:trPr>
              <w:tc>
                <w:tcPr>
                  <w:tcW w:w="992" w:type="dxa"/>
                  <w:shd w:val="clear" w:color="auto" w:fill="auto"/>
                </w:tcPr>
                <w:p w14:paraId="0D963515" w14:textId="77777777" w:rsidR="00FF2B1E" w:rsidRPr="00CC27FE" w:rsidRDefault="00FF2B1E" w:rsidP="00FF2B1E">
                  <w:pPr>
                    <w:spacing w:line="276" w:lineRule="auto"/>
                    <w:rPr>
                      <w:b/>
                      <w:bCs/>
                      <w:color w:val="660066"/>
                      <w:sz w:val="28"/>
                      <w:szCs w:val="28"/>
                    </w:rPr>
                  </w:pPr>
                </w:p>
              </w:tc>
              <w:tc>
                <w:tcPr>
                  <w:tcW w:w="1276" w:type="dxa"/>
                  <w:shd w:val="clear" w:color="auto" w:fill="auto"/>
                </w:tcPr>
                <w:p w14:paraId="567F1EC0" w14:textId="77777777" w:rsidR="00FF2B1E" w:rsidRPr="00CC27FE" w:rsidRDefault="00FF2B1E" w:rsidP="00FF2B1E">
                  <w:pPr>
                    <w:spacing w:line="276" w:lineRule="auto"/>
                    <w:rPr>
                      <w:b/>
                      <w:bCs/>
                      <w:color w:val="660066"/>
                      <w:sz w:val="28"/>
                      <w:szCs w:val="28"/>
                    </w:rPr>
                  </w:pPr>
                </w:p>
              </w:tc>
              <w:tc>
                <w:tcPr>
                  <w:tcW w:w="1134" w:type="dxa"/>
                  <w:shd w:val="clear" w:color="auto" w:fill="auto"/>
                </w:tcPr>
                <w:p w14:paraId="65CB8776" w14:textId="77777777" w:rsidR="00FF2B1E" w:rsidRPr="00CC27FE" w:rsidRDefault="00FF2B1E" w:rsidP="00FF2B1E">
                  <w:pPr>
                    <w:spacing w:line="276" w:lineRule="auto"/>
                    <w:rPr>
                      <w:b/>
                      <w:bCs/>
                      <w:color w:val="660066"/>
                      <w:sz w:val="28"/>
                      <w:szCs w:val="28"/>
                    </w:rPr>
                  </w:pPr>
                </w:p>
              </w:tc>
              <w:tc>
                <w:tcPr>
                  <w:tcW w:w="1134" w:type="dxa"/>
                  <w:shd w:val="clear" w:color="auto" w:fill="auto"/>
                </w:tcPr>
                <w:p w14:paraId="4C18A04B" w14:textId="77777777" w:rsidR="00FF2B1E" w:rsidRPr="00CC27FE" w:rsidRDefault="00FF2B1E" w:rsidP="00FF2B1E">
                  <w:pPr>
                    <w:spacing w:line="276" w:lineRule="auto"/>
                    <w:rPr>
                      <w:b/>
                      <w:bCs/>
                      <w:color w:val="660066"/>
                      <w:sz w:val="28"/>
                      <w:szCs w:val="28"/>
                    </w:rPr>
                  </w:pPr>
                </w:p>
              </w:tc>
              <w:tc>
                <w:tcPr>
                  <w:tcW w:w="847" w:type="dxa"/>
                  <w:shd w:val="clear" w:color="auto" w:fill="auto"/>
                </w:tcPr>
                <w:p w14:paraId="67CA42B2" w14:textId="77777777" w:rsidR="00FF2B1E" w:rsidRPr="00CC27FE" w:rsidRDefault="00FF2B1E" w:rsidP="00FF2B1E">
                  <w:pPr>
                    <w:spacing w:line="276" w:lineRule="auto"/>
                    <w:rPr>
                      <w:b/>
                      <w:bCs/>
                      <w:color w:val="660066"/>
                      <w:sz w:val="28"/>
                      <w:szCs w:val="28"/>
                    </w:rPr>
                  </w:pPr>
                </w:p>
              </w:tc>
            </w:tr>
            <w:tr w:rsidR="00FF2B1E" w:rsidRPr="00B85A4B" w14:paraId="48042F4B" w14:textId="77777777" w:rsidTr="00FF2B1E">
              <w:trPr>
                <w:trHeight w:val="360"/>
              </w:trPr>
              <w:tc>
                <w:tcPr>
                  <w:tcW w:w="992" w:type="dxa"/>
                  <w:shd w:val="clear" w:color="auto" w:fill="auto"/>
                </w:tcPr>
                <w:p w14:paraId="6A512833" w14:textId="77777777" w:rsidR="00FF2B1E" w:rsidRPr="00CC27FE" w:rsidRDefault="00FF2B1E" w:rsidP="00FF2B1E">
                  <w:pPr>
                    <w:spacing w:line="276" w:lineRule="auto"/>
                    <w:rPr>
                      <w:b/>
                      <w:bCs/>
                      <w:color w:val="660066"/>
                      <w:sz w:val="28"/>
                      <w:szCs w:val="28"/>
                    </w:rPr>
                  </w:pPr>
                </w:p>
              </w:tc>
              <w:tc>
                <w:tcPr>
                  <w:tcW w:w="1276" w:type="dxa"/>
                  <w:shd w:val="clear" w:color="auto" w:fill="auto"/>
                </w:tcPr>
                <w:p w14:paraId="46800E75" w14:textId="77777777" w:rsidR="00FF2B1E" w:rsidRPr="00CC27FE" w:rsidRDefault="00FF2B1E" w:rsidP="00FF2B1E">
                  <w:pPr>
                    <w:spacing w:line="276" w:lineRule="auto"/>
                    <w:rPr>
                      <w:b/>
                      <w:bCs/>
                      <w:color w:val="660066"/>
                      <w:sz w:val="28"/>
                      <w:szCs w:val="28"/>
                    </w:rPr>
                  </w:pPr>
                </w:p>
              </w:tc>
              <w:tc>
                <w:tcPr>
                  <w:tcW w:w="1134" w:type="dxa"/>
                  <w:shd w:val="clear" w:color="auto" w:fill="auto"/>
                </w:tcPr>
                <w:p w14:paraId="39B787DB" w14:textId="77777777" w:rsidR="00FF2B1E" w:rsidRPr="00CC27FE" w:rsidRDefault="00FF2B1E" w:rsidP="00FF2B1E">
                  <w:pPr>
                    <w:spacing w:line="276" w:lineRule="auto"/>
                    <w:rPr>
                      <w:b/>
                      <w:bCs/>
                      <w:color w:val="660066"/>
                      <w:sz w:val="28"/>
                      <w:szCs w:val="28"/>
                    </w:rPr>
                  </w:pPr>
                </w:p>
              </w:tc>
              <w:tc>
                <w:tcPr>
                  <w:tcW w:w="1134" w:type="dxa"/>
                  <w:shd w:val="clear" w:color="auto" w:fill="auto"/>
                </w:tcPr>
                <w:p w14:paraId="50E39EDF" w14:textId="77777777" w:rsidR="00FF2B1E" w:rsidRPr="00CC27FE" w:rsidRDefault="00FF2B1E" w:rsidP="00FF2B1E">
                  <w:pPr>
                    <w:spacing w:line="276" w:lineRule="auto"/>
                    <w:rPr>
                      <w:b/>
                      <w:bCs/>
                      <w:color w:val="660066"/>
                      <w:sz w:val="28"/>
                      <w:szCs w:val="28"/>
                    </w:rPr>
                  </w:pPr>
                </w:p>
              </w:tc>
              <w:tc>
                <w:tcPr>
                  <w:tcW w:w="847" w:type="dxa"/>
                  <w:shd w:val="clear" w:color="auto" w:fill="auto"/>
                </w:tcPr>
                <w:p w14:paraId="4752A156" w14:textId="77777777" w:rsidR="00FF2B1E" w:rsidRPr="00CC27FE" w:rsidRDefault="00FF2B1E" w:rsidP="00FF2B1E">
                  <w:pPr>
                    <w:spacing w:line="276" w:lineRule="auto"/>
                    <w:rPr>
                      <w:b/>
                      <w:bCs/>
                      <w:color w:val="660066"/>
                      <w:sz w:val="28"/>
                      <w:szCs w:val="28"/>
                    </w:rPr>
                  </w:pPr>
                </w:p>
              </w:tc>
            </w:tr>
          </w:tbl>
          <w:p w14:paraId="63971BEC"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2: Thực hiện nhiệm vụ học tập</w:t>
            </w:r>
          </w:p>
          <w:p w14:paraId="3717181C" w14:textId="77777777" w:rsidR="00FF2B1E" w:rsidRPr="00CC27FE" w:rsidRDefault="00FF2B1E" w:rsidP="00FF2B1E">
            <w:pPr>
              <w:tabs>
                <w:tab w:val="left" w:pos="540"/>
              </w:tabs>
              <w:jc w:val="both"/>
              <w:rPr>
                <w:b/>
                <w:i/>
                <w:color w:val="000000"/>
                <w:sz w:val="28"/>
                <w:szCs w:val="28"/>
                <w:lang w:val="vi-VN"/>
              </w:rPr>
            </w:pPr>
            <w:r w:rsidRPr="00CC27FE">
              <w:rPr>
                <w:b/>
                <w:i/>
                <w:color w:val="000000"/>
                <w:sz w:val="28"/>
                <w:szCs w:val="28"/>
                <w:lang w:val="vi-VN"/>
              </w:rPr>
              <w:t>* Cách thức tiến hành:</w:t>
            </w:r>
          </w:p>
          <w:p w14:paraId="0C04A8D1" w14:textId="77777777" w:rsidR="00FF2B1E" w:rsidRPr="00CC27FE" w:rsidRDefault="00FF2B1E" w:rsidP="00FF2B1E">
            <w:pPr>
              <w:tabs>
                <w:tab w:val="left" w:pos="540"/>
              </w:tabs>
              <w:jc w:val="both"/>
              <w:rPr>
                <w:i/>
                <w:color w:val="000000"/>
                <w:sz w:val="28"/>
                <w:szCs w:val="28"/>
                <w:lang w:val="vi-VN"/>
              </w:rPr>
            </w:pPr>
            <w:r w:rsidRPr="00CC27FE">
              <w:rPr>
                <w:i/>
                <w:color w:val="000000"/>
                <w:sz w:val="28"/>
                <w:szCs w:val="28"/>
                <w:lang w:val="vi-VN"/>
              </w:rPr>
              <w:t>- Người dẫn chương trình giới thiệu từng thí sinh lên thi.</w:t>
            </w:r>
          </w:p>
          <w:p w14:paraId="29CD07B5" w14:textId="77777777" w:rsidR="00FF2B1E" w:rsidRPr="00CC27FE" w:rsidRDefault="00FF2B1E" w:rsidP="00FF2B1E">
            <w:pPr>
              <w:tabs>
                <w:tab w:val="left" w:pos="540"/>
              </w:tabs>
              <w:jc w:val="both"/>
              <w:rPr>
                <w:i/>
                <w:color w:val="000000"/>
                <w:sz w:val="28"/>
                <w:szCs w:val="28"/>
                <w:lang w:val="vi-VN"/>
              </w:rPr>
            </w:pPr>
            <w:r w:rsidRPr="00CC27FE">
              <w:rPr>
                <w:i/>
                <w:color w:val="000000"/>
                <w:sz w:val="28"/>
                <w:szCs w:val="28"/>
                <w:lang w:val="vi-VN"/>
              </w:rPr>
              <w:t>- Sau khi mỗi thí sinh kết thúc phần thi sẽ tiếp tục đứng trên sân khấu nghe lời nhận xét góp ý của khán giả.</w:t>
            </w:r>
          </w:p>
          <w:p w14:paraId="39AD83EB" w14:textId="77777777" w:rsidR="00FF2B1E" w:rsidRPr="00CC27FE" w:rsidRDefault="00FF2B1E" w:rsidP="00FF2B1E">
            <w:pPr>
              <w:tabs>
                <w:tab w:val="left" w:pos="540"/>
              </w:tabs>
              <w:jc w:val="both"/>
              <w:rPr>
                <w:i/>
                <w:color w:val="000000"/>
                <w:sz w:val="28"/>
                <w:szCs w:val="28"/>
                <w:lang w:val="vi-VN"/>
              </w:rPr>
            </w:pPr>
            <w:r w:rsidRPr="00CC27FE">
              <w:rPr>
                <w:i/>
                <w:color w:val="000000"/>
                <w:sz w:val="28"/>
                <w:szCs w:val="28"/>
                <w:lang w:val="vi-VN"/>
              </w:rPr>
              <w:t>- Giám khảo sẽ lựa chọn mức điểm cho thí sinh bằng cách giơ tay (MC đọc từng mức điểm cho GK lựa chọn)</w:t>
            </w:r>
          </w:p>
          <w:p w14:paraId="50AAAE0E" w14:textId="77777777" w:rsidR="00FF2B1E" w:rsidRPr="00CC27FE" w:rsidRDefault="00FF2B1E" w:rsidP="00FF2B1E">
            <w:pPr>
              <w:tabs>
                <w:tab w:val="left" w:pos="540"/>
              </w:tabs>
              <w:jc w:val="both"/>
              <w:rPr>
                <w:i/>
                <w:color w:val="000000"/>
                <w:sz w:val="28"/>
                <w:szCs w:val="28"/>
                <w:lang w:val="vi-VN"/>
              </w:rPr>
            </w:pPr>
            <w:r w:rsidRPr="00CC27FE">
              <w:rPr>
                <w:i/>
                <w:color w:val="000000"/>
                <w:sz w:val="28"/>
                <w:szCs w:val="28"/>
                <w:lang w:val="vi-VN"/>
              </w:rPr>
              <w:t>- Thư kí tổng hợp điểm (Điểm của thí sinh là điểm trung bình của các GK)</w:t>
            </w:r>
          </w:p>
          <w:p w14:paraId="3EE42734" w14:textId="77777777" w:rsidR="00FF2B1E" w:rsidRPr="00CC27FE" w:rsidRDefault="00FF2B1E" w:rsidP="00FF2B1E">
            <w:pPr>
              <w:tabs>
                <w:tab w:val="left" w:pos="540"/>
              </w:tabs>
              <w:jc w:val="both"/>
              <w:rPr>
                <w:i/>
                <w:color w:val="000000"/>
                <w:sz w:val="28"/>
                <w:szCs w:val="28"/>
                <w:lang w:val="vi-VN"/>
              </w:rPr>
            </w:pPr>
            <w:r w:rsidRPr="00CC27FE">
              <w:rPr>
                <w:i/>
                <w:color w:val="000000"/>
                <w:sz w:val="28"/>
                <w:szCs w:val="28"/>
                <w:lang w:val="vi-VN"/>
              </w:rPr>
              <w:t>- Trưởng ban tổ chức tổng kết, đánh giá, thông báo kết quả, tuyên dương, khen thưởng.</w:t>
            </w:r>
          </w:p>
          <w:p w14:paraId="51C0C0BE" w14:textId="77777777" w:rsidR="00FF2B1E" w:rsidRPr="00CC27FE" w:rsidRDefault="00FF2B1E" w:rsidP="00FF2B1E">
            <w:pPr>
              <w:tabs>
                <w:tab w:val="left" w:pos="540"/>
              </w:tabs>
              <w:jc w:val="both"/>
              <w:rPr>
                <w:color w:val="000000"/>
                <w:sz w:val="28"/>
                <w:szCs w:val="28"/>
                <w:lang w:val="vi-VN"/>
              </w:rPr>
            </w:pPr>
            <w:r w:rsidRPr="00CC27FE">
              <w:rPr>
                <w:color w:val="000000"/>
                <w:sz w:val="28"/>
                <w:szCs w:val="28"/>
                <w:lang w:val="vi-VN"/>
              </w:rPr>
              <w:t>- Gv quan sát, nhắc nhở, hỗ trợ các nhóm học tập</w:t>
            </w:r>
          </w:p>
          <w:p w14:paraId="6AAF2478"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3: Báo cáo kết quả và thảo luận:</w:t>
            </w:r>
          </w:p>
          <w:p w14:paraId="5C16FB90" w14:textId="77777777" w:rsidR="00FF2B1E" w:rsidRPr="00CC27FE" w:rsidRDefault="00FF2B1E" w:rsidP="00FF2B1E">
            <w:pPr>
              <w:jc w:val="both"/>
              <w:rPr>
                <w:rFonts w:eastAsia="Arial"/>
                <w:bCs/>
                <w:color w:val="000000"/>
                <w:sz w:val="28"/>
                <w:szCs w:val="18"/>
                <w:lang w:val="es-MX"/>
              </w:rPr>
            </w:pPr>
            <w:r w:rsidRPr="00CC27FE">
              <w:rPr>
                <w:rFonts w:eastAsia="Arial"/>
                <w:color w:val="0000FF"/>
                <w:sz w:val="28"/>
                <w:szCs w:val="18"/>
                <w:lang w:val="vi-VN"/>
              </w:rPr>
              <w:t xml:space="preserve">- </w:t>
            </w:r>
            <w:r w:rsidRPr="00CC27FE">
              <w:rPr>
                <w:rFonts w:eastAsia="Arial"/>
                <w:bCs/>
                <w:color w:val="000000"/>
                <w:sz w:val="28"/>
                <w:szCs w:val="18"/>
                <w:lang w:val="es-MX"/>
              </w:rPr>
              <w:t>Học sinh đại diện nhóm báo cáo sản phẩm thảo luận và chia sẻ ý kiến cá nhân.</w:t>
            </w:r>
          </w:p>
          <w:p w14:paraId="78BDB9B2" w14:textId="77777777" w:rsidR="00FF2B1E" w:rsidRPr="00CC27FE" w:rsidRDefault="00FF2B1E" w:rsidP="00FF2B1E">
            <w:pPr>
              <w:jc w:val="both"/>
              <w:rPr>
                <w:rFonts w:eastAsia="Arial"/>
                <w:bCs/>
                <w:color w:val="000000"/>
                <w:sz w:val="28"/>
                <w:szCs w:val="18"/>
                <w:lang w:val="nl-NL"/>
              </w:rPr>
            </w:pPr>
            <w:r w:rsidRPr="00CC27FE">
              <w:rPr>
                <w:rFonts w:eastAsia="Arial"/>
                <w:b/>
                <w:color w:val="0000FF"/>
                <w:sz w:val="28"/>
                <w:szCs w:val="18"/>
                <w:lang w:val="nb-NO"/>
              </w:rPr>
              <w:lastRenderedPageBreak/>
              <w:t>Bước 4: Đánh giá kết quả thực hiện nhiệm vụ</w:t>
            </w:r>
          </w:p>
          <w:p w14:paraId="2189E192" w14:textId="77777777" w:rsidR="00FF2B1E" w:rsidRPr="00CC27FE" w:rsidRDefault="00FF2B1E" w:rsidP="00FF2B1E">
            <w:pPr>
              <w:tabs>
                <w:tab w:val="left" w:pos="540"/>
              </w:tabs>
              <w:jc w:val="both"/>
              <w:rPr>
                <w:color w:val="000000"/>
                <w:sz w:val="28"/>
                <w:szCs w:val="28"/>
                <w:lang w:val="nl-NL"/>
              </w:rPr>
            </w:pPr>
            <w:r w:rsidRPr="00CC27FE">
              <w:rPr>
                <w:color w:val="000000"/>
                <w:sz w:val="28"/>
                <w:szCs w:val="28"/>
                <w:lang w:val="nl-NL"/>
              </w:rPr>
              <w:t>- HS nêu cảm nghĩ sau khi được luyện nói trong tình huống trải nghiệm: tham gia một cuộc thi.</w:t>
            </w:r>
          </w:p>
          <w:p w14:paraId="419F53EA" w14:textId="77777777" w:rsidR="00FF2B1E" w:rsidRPr="00CC27FE" w:rsidRDefault="00FF2B1E" w:rsidP="00FF2B1E">
            <w:pPr>
              <w:jc w:val="both"/>
              <w:rPr>
                <w:rFonts w:eastAsia="Arial"/>
                <w:color w:val="000000"/>
                <w:sz w:val="28"/>
                <w:szCs w:val="18"/>
                <w:lang w:val="pt-BR"/>
              </w:rPr>
            </w:pPr>
            <w:r w:rsidRPr="00CC27FE">
              <w:rPr>
                <w:color w:val="000000"/>
                <w:sz w:val="28"/>
                <w:szCs w:val="28"/>
                <w:lang w:val="nl-NL"/>
              </w:rPr>
              <w:t xml:space="preserve">- Gv rút kinh nghiệm, hướng dẫn Hs kĩ năng tổ chức, tham gia các hoạt động trải nghiệm. </w:t>
            </w:r>
          </w:p>
        </w:tc>
        <w:tc>
          <w:tcPr>
            <w:tcW w:w="3793" w:type="dxa"/>
            <w:gridSpan w:val="2"/>
            <w:shd w:val="clear" w:color="auto" w:fill="auto"/>
          </w:tcPr>
          <w:p w14:paraId="1863027D" w14:textId="77777777" w:rsidR="00FF2B1E" w:rsidRPr="00CC27FE" w:rsidRDefault="00FF2B1E" w:rsidP="00FF2B1E">
            <w:pPr>
              <w:tabs>
                <w:tab w:val="left" w:pos="540"/>
              </w:tabs>
              <w:jc w:val="both"/>
              <w:rPr>
                <w:b/>
                <w:color w:val="000000"/>
                <w:sz w:val="28"/>
                <w:szCs w:val="28"/>
                <w:lang w:val="nl-NL"/>
              </w:rPr>
            </w:pPr>
            <w:r w:rsidRPr="00CC27FE">
              <w:rPr>
                <w:b/>
                <w:color w:val="000000"/>
                <w:sz w:val="28"/>
                <w:szCs w:val="28"/>
                <w:lang w:val="nl-NL"/>
              </w:rPr>
              <w:lastRenderedPageBreak/>
              <w:t>1. Luyện nói trong nhóm</w:t>
            </w:r>
          </w:p>
          <w:p w14:paraId="29633E04" w14:textId="77777777" w:rsidR="00FF2B1E" w:rsidRPr="00CC27FE" w:rsidRDefault="00FF2B1E" w:rsidP="00FF2B1E">
            <w:pPr>
              <w:tabs>
                <w:tab w:val="left" w:pos="540"/>
              </w:tabs>
              <w:jc w:val="both"/>
              <w:rPr>
                <w:b/>
                <w:color w:val="000000"/>
                <w:sz w:val="28"/>
                <w:szCs w:val="28"/>
                <w:lang w:val="nl-NL"/>
              </w:rPr>
            </w:pPr>
          </w:p>
          <w:p w14:paraId="5F4EF9AA" w14:textId="77777777" w:rsidR="00FF2B1E" w:rsidRPr="00CC27FE" w:rsidRDefault="00FF2B1E" w:rsidP="00FF2B1E">
            <w:pPr>
              <w:tabs>
                <w:tab w:val="left" w:pos="540"/>
              </w:tabs>
              <w:jc w:val="both"/>
              <w:rPr>
                <w:b/>
                <w:color w:val="000000"/>
                <w:sz w:val="28"/>
                <w:szCs w:val="28"/>
                <w:lang w:val="nl-NL"/>
              </w:rPr>
            </w:pPr>
          </w:p>
          <w:p w14:paraId="73CCE345" w14:textId="77777777" w:rsidR="00FF2B1E" w:rsidRPr="00CC27FE" w:rsidRDefault="00FF2B1E" w:rsidP="00FF2B1E">
            <w:pPr>
              <w:tabs>
                <w:tab w:val="left" w:pos="540"/>
              </w:tabs>
              <w:jc w:val="both"/>
              <w:rPr>
                <w:b/>
                <w:color w:val="000000"/>
                <w:sz w:val="28"/>
                <w:szCs w:val="28"/>
                <w:lang w:val="nl-NL"/>
              </w:rPr>
            </w:pPr>
            <w:r w:rsidRPr="00CC27FE">
              <w:rPr>
                <w:b/>
                <w:color w:val="000000"/>
                <w:sz w:val="28"/>
                <w:szCs w:val="28"/>
                <w:lang w:val="nl-NL"/>
              </w:rPr>
              <w:t>2. Luyện nói trước lớp</w:t>
            </w:r>
          </w:p>
          <w:p w14:paraId="1637B937" w14:textId="77777777" w:rsidR="00FF2B1E" w:rsidRPr="00CC27FE" w:rsidRDefault="00FF2B1E" w:rsidP="00FF2B1E">
            <w:pPr>
              <w:jc w:val="both"/>
              <w:rPr>
                <w:rFonts w:eastAsia="Arial"/>
                <w:color w:val="000000"/>
                <w:sz w:val="28"/>
                <w:szCs w:val="18"/>
                <w:lang w:val="nl-NL"/>
              </w:rPr>
            </w:pPr>
            <w:r w:rsidRPr="00CC27FE">
              <w:rPr>
                <w:i/>
                <w:color w:val="000000"/>
                <w:sz w:val="28"/>
                <w:szCs w:val="28"/>
                <w:lang w:val="es-MX"/>
              </w:rPr>
              <w:t xml:space="preserve">   Cuộc thi “</w:t>
            </w:r>
            <w:r w:rsidRPr="00CC27FE">
              <w:rPr>
                <w:b/>
                <w:i/>
                <w:color w:val="000000"/>
                <w:sz w:val="28"/>
                <w:szCs w:val="28"/>
                <w:lang w:val="es-MX"/>
              </w:rPr>
              <w:t>Em là nhà hùng biện”</w:t>
            </w:r>
          </w:p>
        </w:tc>
      </w:tr>
      <w:tr w:rsidR="00FF2B1E" w:rsidRPr="002D6C61" w14:paraId="6FB9AD19" w14:textId="77777777" w:rsidTr="00FF2B1E">
        <w:tc>
          <w:tcPr>
            <w:tcW w:w="9571" w:type="dxa"/>
            <w:gridSpan w:val="4"/>
            <w:shd w:val="clear" w:color="auto" w:fill="auto"/>
          </w:tcPr>
          <w:p w14:paraId="2E24F684" w14:textId="77777777" w:rsidR="00FF2B1E" w:rsidRPr="00CC27FE" w:rsidRDefault="00FF2B1E" w:rsidP="00FF2B1E">
            <w:pPr>
              <w:ind w:firstLine="539"/>
              <w:jc w:val="center"/>
              <w:rPr>
                <w:rFonts w:eastAsia="Arial"/>
                <w:i/>
                <w:iCs/>
                <w:color w:val="0000FF"/>
                <w:sz w:val="28"/>
                <w:szCs w:val="28"/>
                <w:lang w:val="vi-VN"/>
              </w:rPr>
            </w:pPr>
            <w:r w:rsidRPr="00CC27FE">
              <w:rPr>
                <w:rFonts w:eastAsia="Arial"/>
                <w:b/>
                <w:bCs/>
                <w:color w:val="0000FF"/>
                <w:sz w:val="28"/>
                <w:szCs w:val="28"/>
                <w:lang w:val="vi-VN"/>
              </w:rPr>
              <w:t>4. Hoạt động 4: Vận dụng</w:t>
            </w:r>
          </w:p>
          <w:p w14:paraId="5B11F5E6" w14:textId="77777777" w:rsidR="00FF2B1E" w:rsidRPr="00CC27FE" w:rsidRDefault="00FF2B1E" w:rsidP="00FF2B1E">
            <w:pPr>
              <w:jc w:val="both"/>
              <w:rPr>
                <w:rFonts w:eastAsia="VNI-Times"/>
                <w:color w:val="000000"/>
                <w:sz w:val="28"/>
                <w:szCs w:val="28"/>
                <w:lang w:val="pt-BR"/>
              </w:rPr>
            </w:pPr>
            <w:r w:rsidRPr="00CC27FE">
              <w:rPr>
                <w:rFonts w:eastAsia="Arial"/>
                <w:i/>
                <w:color w:val="FF0000"/>
                <w:sz w:val="28"/>
                <w:szCs w:val="28"/>
                <w:lang w:val="vi-VN"/>
              </w:rPr>
              <w:t xml:space="preserve">a) Mục tiêu: </w:t>
            </w:r>
            <w:r w:rsidRPr="00CC27FE">
              <w:rPr>
                <w:rFonts w:eastAsia="VNI-Times"/>
                <w:color w:val="000000"/>
                <w:sz w:val="28"/>
                <w:szCs w:val="28"/>
                <w:lang w:val="pt-BR"/>
              </w:rPr>
              <w:t>HS hiểu được kiến thức trong bài học để vận dụng linh hoạt kiến thức đó vào thực hiện bài tập GV giao.</w:t>
            </w:r>
          </w:p>
          <w:p w14:paraId="5B13717D" w14:textId="77777777" w:rsidR="00FF2B1E" w:rsidRPr="00CC27FE" w:rsidRDefault="00FF2B1E" w:rsidP="00FF2B1E">
            <w:pPr>
              <w:jc w:val="both"/>
              <w:rPr>
                <w:rFonts w:eastAsia="VNI-Times"/>
                <w:color w:val="000000"/>
                <w:sz w:val="28"/>
                <w:szCs w:val="28"/>
                <w:lang w:val="pt-BR"/>
              </w:rPr>
            </w:pPr>
            <w:r w:rsidRPr="00CC27FE">
              <w:rPr>
                <w:rFonts w:eastAsia="Arial"/>
                <w:i/>
                <w:color w:val="FF0000"/>
                <w:spacing w:val="-4"/>
                <w:sz w:val="28"/>
                <w:szCs w:val="28"/>
                <w:lang w:val="vi-VN"/>
              </w:rPr>
              <w:t>b) Nội dung</w:t>
            </w:r>
            <w:r w:rsidRPr="00CC27FE">
              <w:rPr>
                <w:rFonts w:eastAsia="Arial"/>
                <w:i/>
                <w:color w:val="000000"/>
                <w:spacing w:val="-4"/>
                <w:sz w:val="28"/>
                <w:szCs w:val="28"/>
                <w:lang w:val="vi-VN"/>
              </w:rPr>
              <w:t xml:space="preserve">: </w:t>
            </w:r>
            <w:r w:rsidRPr="00CC27FE">
              <w:rPr>
                <w:rFonts w:eastAsia="Arial"/>
                <w:color w:val="000000"/>
                <w:spacing w:val="-4"/>
                <w:sz w:val="28"/>
                <w:szCs w:val="28"/>
                <w:lang w:val="vi-VN"/>
              </w:rPr>
              <w:t>Phần nhiệm vụ GV giao, hoạt động cá nhân để thực hiện</w:t>
            </w:r>
            <w:r w:rsidRPr="00CC27FE">
              <w:rPr>
                <w:rFonts w:eastAsia="Arial"/>
                <w:color w:val="000000"/>
                <w:spacing w:val="-4"/>
                <w:sz w:val="28"/>
                <w:szCs w:val="28"/>
                <w:lang w:val="pt-BR"/>
              </w:rPr>
              <w:t xml:space="preserve"> và hoàn thành phiếu học tập</w:t>
            </w:r>
            <w:r w:rsidRPr="00CC27FE">
              <w:rPr>
                <w:rFonts w:eastAsia="Arial"/>
                <w:color w:val="000000"/>
                <w:spacing w:val="-4"/>
                <w:sz w:val="28"/>
                <w:szCs w:val="28"/>
                <w:lang w:val="vi-VN"/>
              </w:rPr>
              <w:t>.</w:t>
            </w:r>
          </w:p>
          <w:p w14:paraId="13F5A8B2" w14:textId="77777777" w:rsidR="00FF2B1E" w:rsidRPr="00CC27FE" w:rsidRDefault="00FF2B1E" w:rsidP="00FF2B1E">
            <w:pPr>
              <w:rPr>
                <w:rFonts w:eastAsia="Arial"/>
                <w:color w:val="000000"/>
                <w:sz w:val="28"/>
                <w:szCs w:val="28"/>
                <w:lang w:val="pt-BR"/>
              </w:rPr>
            </w:pPr>
            <w:r w:rsidRPr="00CC27FE">
              <w:rPr>
                <w:rFonts w:eastAsia="Arial"/>
                <w:i/>
                <w:color w:val="FF0000"/>
                <w:sz w:val="28"/>
                <w:szCs w:val="28"/>
                <w:lang w:val="vi-VN"/>
              </w:rPr>
              <w:t>c) Sản phẩm</w:t>
            </w:r>
            <w:r w:rsidRPr="00CC27FE">
              <w:rPr>
                <w:rFonts w:eastAsia="Arial"/>
                <w:i/>
                <w:color w:val="000000"/>
                <w:sz w:val="28"/>
                <w:szCs w:val="28"/>
                <w:lang w:val="vi-VN"/>
              </w:rPr>
              <w:t>:</w:t>
            </w:r>
            <w:r w:rsidRPr="00CC27FE">
              <w:rPr>
                <w:rFonts w:eastAsia="Arial"/>
                <w:color w:val="000000"/>
                <w:sz w:val="28"/>
                <w:szCs w:val="28"/>
                <w:lang w:val="vi-VN"/>
              </w:rPr>
              <w:t xml:space="preserve"> Phần làm việc </w:t>
            </w:r>
            <w:r w:rsidRPr="00CC27FE">
              <w:rPr>
                <w:rFonts w:eastAsia="Arial"/>
                <w:color w:val="000000"/>
                <w:sz w:val="28"/>
                <w:szCs w:val="28"/>
                <w:lang w:val="pt-BR"/>
              </w:rPr>
              <w:t xml:space="preserve">và phiếu học tập </w:t>
            </w:r>
            <w:r w:rsidRPr="00CC27FE">
              <w:rPr>
                <w:rFonts w:eastAsia="Arial"/>
                <w:color w:val="000000"/>
                <w:sz w:val="28"/>
                <w:szCs w:val="28"/>
                <w:lang w:val="vi-VN"/>
              </w:rPr>
              <w:t>của học sinh</w:t>
            </w:r>
            <w:r w:rsidRPr="00CC27FE">
              <w:rPr>
                <w:rFonts w:eastAsia="Arial"/>
                <w:color w:val="000000"/>
                <w:sz w:val="28"/>
                <w:szCs w:val="28"/>
                <w:lang w:val="pt-BR"/>
              </w:rPr>
              <w:t xml:space="preserve"> đã hoàn thiện.</w:t>
            </w:r>
          </w:p>
          <w:p w14:paraId="525577CD" w14:textId="77777777" w:rsidR="00FF2B1E" w:rsidRPr="00CC27FE" w:rsidRDefault="00FF2B1E" w:rsidP="00FF2B1E">
            <w:pPr>
              <w:jc w:val="both"/>
              <w:rPr>
                <w:rFonts w:eastAsia="Arial"/>
                <w:color w:val="000000"/>
                <w:sz w:val="28"/>
                <w:szCs w:val="28"/>
                <w:lang w:val="vi-VN"/>
              </w:rPr>
            </w:pPr>
            <w:r w:rsidRPr="00CC27FE">
              <w:rPr>
                <w:rFonts w:eastAsia="Arial"/>
                <w:i/>
                <w:color w:val="FF0000"/>
                <w:sz w:val="28"/>
                <w:szCs w:val="28"/>
                <w:lang w:val="vi-VN"/>
              </w:rPr>
              <w:t>d) Tổ chức thực hiện</w:t>
            </w:r>
            <w:r w:rsidRPr="00CC27FE">
              <w:rPr>
                <w:rFonts w:eastAsia="Arial"/>
                <w:i/>
                <w:color w:val="000000"/>
                <w:sz w:val="28"/>
                <w:szCs w:val="28"/>
                <w:lang w:val="vi-VN"/>
              </w:rPr>
              <w:t>:</w:t>
            </w:r>
          </w:p>
          <w:p w14:paraId="33E1C3B9"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1: Chuyển giao nhiệm vụ học tập</w:t>
            </w:r>
          </w:p>
          <w:p w14:paraId="771E5849" w14:textId="77777777" w:rsidR="00FF2B1E" w:rsidRPr="00CC27FE" w:rsidRDefault="00FF2B1E" w:rsidP="00FF2B1E">
            <w:pPr>
              <w:jc w:val="both"/>
              <w:rPr>
                <w:rFonts w:eastAsia="Arial"/>
                <w:color w:val="0000FF"/>
                <w:sz w:val="28"/>
                <w:szCs w:val="18"/>
                <w:lang w:val="vi-VN"/>
              </w:rPr>
            </w:pPr>
            <w:r w:rsidRPr="00CC27FE">
              <w:rPr>
                <w:rFonts w:eastAsia="Arial"/>
                <w:color w:val="0000FF"/>
                <w:sz w:val="28"/>
                <w:szCs w:val="18"/>
                <w:lang w:val="vi-VN"/>
              </w:rPr>
              <w:t>- HS trả lời nhanh các câu hỏi phần tự đánh giá.</w:t>
            </w:r>
          </w:p>
          <w:p w14:paraId="622DDEAE" w14:textId="77777777" w:rsidR="00FF2B1E" w:rsidRPr="00CC27FE" w:rsidRDefault="00FF2B1E" w:rsidP="00FF2B1E">
            <w:pPr>
              <w:jc w:val="both"/>
              <w:rPr>
                <w:rFonts w:eastAsia="Arial"/>
                <w:b/>
                <w:color w:val="0000FF"/>
                <w:sz w:val="28"/>
                <w:szCs w:val="18"/>
                <w:lang w:val="vi-VN"/>
              </w:rPr>
            </w:pPr>
            <w:r w:rsidRPr="00CC27FE">
              <w:rPr>
                <w:rFonts w:eastAsia="Arial"/>
                <w:color w:val="0000FF"/>
                <w:sz w:val="28"/>
                <w:szCs w:val="18"/>
                <w:lang w:val="vi-VN"/>
              </w:rPr>
              <w:t>-</w:t>
            </w:r>
            <w:r w:rsidRPr="00CC27FE">
              <w:rPr>
                <w:rFonts w:eastAsia="Arial"/>
                <w:b/>
                <w:color w:val="0000FF"/>
                <w:sz w:val="28"/>
                <w:szCs w:val="18"/>
                <w:lang w:val="vi-VN"/>
              </w:rPr>
              <w:t xml:space="preserve"> </w:t>
            </w:r>
            <w:r w:rsidRPr="00CC27FE">
              <w:rPr>
                <w:b/>
                <w:i/>
                <w:color w:val="000000"/>
                <w:sz w:val="28"/>
                <w:szCs w:val="28"/>
                <w:lang w:val="de-DE"/>
              </w:rPr>
              <w:t>Tình huống giả định</w:t>
            </w:r>
            <w:r w:rsidRPr="00CC27FE">
              <w:rPr>
                <w:color w:val="000000"/>
                <w:sz w:val="28"/>
                <w:szCs w:val="28"/>
                <w:lang w:val="de-DE"/>
              </w:rPr>
              <w:t xml:space="preserve">: Phòng GD - ĐT Kinh Môn có tổ chức một diễn đàn văn học với chủ đề </w:t>
            </w:r>
            <w:r w:rsidRPr="00CC27FE">
              <w:rPr>
                <w:b/>
                <w:color w:val="000000"/>
                <w:sz w:val="28"/>
                <w:szCs w:val="28"/>
                <w:lang w:val="de-DE"/>
              </w:rPr>
              <w:t>“Đi tìm cái hay, cái đẹp trong tác phẩm văn chương</w:t>
            </w:r>
            <w:r w:rsidRPr="00CC27FE">
              <w:rPr>
                <w:color w:val="000000"/>
                <w:sz w:val="28"/>
                <w:szCs w:val="28"/>
                <w:lang w:val="vi-VN"/>
              </w:rPr>
              <w:t>”. Em hãy c</w:t>
            </w:r>
            <w:r w:rsidRPr="00CC27FE">
              <w:rPr>
                <w:color w:val="000000"/>
                <w:sz w:val="28"/>
                <w:szCs w:val="28"/>
                <w:lang w:val="de-DE"/>
              </w:rPr>
              <w:t>huẩn bị một bài nói để tham gia diễn đàn đó.</w:t>
            </w:r>
            <w:r w:rsidRPr="00CC27FE">
              <w:rPr>
                <w:color w:val="000000"/>
                <w:sz w:val="28"/>
                <w:szCs w:val="28"/>
                <w:lang w:val="vi-VN"/>
              </w:rPr>
              <w:t xml:space="preserve"> (</w:t>
            </w:r>
            <w:r w:rsidRPr="00CC27FE">
              <w:rPr>
                <w:i/>
                <w:color w:val="000000"/>
                <w:sz w:val="28"/>
                <w:szCs w:val="28"/>
                <w:lang w:val="vi-VN"/>
              </w:rPr>
              <w:t>GV gợi ý: Hs vận dung các thao tác lập luận đã học để bàn về cái hay, cái đẹp có trong tác phẩm văn chương đó...)</w:t>
            </w:r>
            <w:r w:rsidRPr="00CC27FE">
              <w:rPr>
                <w:color w:val="000000"/>
                <w:sz w:val="28"/>
                <w:szCs w:val="28"/>
                <w:lang w:val="de-DE"/>
              </w:rPr>
              <w:t xml:space="preserve">. </w:t>
            </w:r>
          </w:p>
          <w:p w14:paraId="14C4A449"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2: Thực hiện nhiệm vụ học tập</w:t>
            </w:r>
          </w:p>
          <w:p w14:paraId="56DF4DA6" w14:textId="77777777" w:rsidR="00FF2B1E" w:rsidRPr="00CC27FE" w:rsidRDefault="00FF2B1E" w:rsidP="00FF2B1E">
            <w:pPr>
              <w:jc w:val="both"/>
              <w:rPr>
                <w:rFonts w:eastAsia="Arial"/>
                <w:color w:val="000000"/>
                <w:sz w:val="28"/>
                <w:szCs w:val="18"/>
                <w:lang w:val="vi-VN"/>
              </w:rPr>
            </w:pPr>
            <w:r w:rsidRPr="00CC27FE">
              <w:rPr>
                <w:rFonts w:eastAsia="Arial"/>
                <w:color w:val="000000"/>
                <w:sz w:val="28"/>
                <w:szCs w:val="18"/>
                <w:lang w:val="vi-VN"/>
              </w:rPr>
              <w:t>- HS nghe câu hỏi, làm việc cá nhân, nhóm, suy nghĩ, trả lời.</w:t>
            </w:r>
          </w:p>
          <w:p w14:paraId="4FB2BDEF" w14:textId="77777777" w:rsidR="00FF2B1E" w:rsidRPr="00CC27FE" w:rsidRDefault="00FF2B1E" w:rsidP="00FF2B1E">
            <w:pPr>
              <w:jc w:val="both"/>
              <w:rPr>
                <w:rFonts w:eastAsia="Arial"/>
                <w:b/>
                <w:color w:val="0000FF"/>
                <w:sz w:val="28"/>
                <w:szCs w:val="18"/>
                <w:lang w:val="vi-VN"/>
              </w:rPr>
            </w:pPr>
            <w:r w:rsidRPr="00CC27FE">
              <w:rPr>
                <w:rFonts w:eastAsia="Arial"/>
                <w:b/>
                <w:color w:val="0000FF"/>
                <w:sz w:val="28"/>
                <w:szCs w:val="18"/>
                <w:lang w:val="vi-VN"/>
              </w:rPr>
              <w:t>Bước 3: Báo cáo kết quả và thảo luận:</w:t>
            </w:r>
          </w:p>
          <w:p w14:paraId="172D517E" w14:textId="77777777" w:rsidR="00FF2B1E" w:rsidRPr="00CC27FE" w:rsidRDefault="00FF2B1E" w:rsidP="00FF2B1E">
            <w:pPr>
              <w:jc w:val="both"/>
              <w:rPr>
                <w:rFonts w:eastAsia="Arial"/>
                <w:bCs/>
                <w:color w:val="000000"/>
                <w:sz w:val="28"/>
                <w:szCs w:val="18"/>
                <w:lang w:val="es-MX"/>
              </w:rPr>
            </w:pPr>
            <w:r w:rsidRPr="00CC27FE">
              <w:rPr>
                <w:rFonts w:eastAsia="Arial"/>
                <w:color w:val="0000FF"/>
                <w:sz w:val="28"/>
                <w:szCs w:val="18"/>
                <w:lang w:val="vi-VN"/>
              </w:rPr>
              <w:t xml:space="preserve">- </w:t>
            </w:r>
            <w:r w:rsidRPr="00CC27FE">
              <w:rPr>
                <w:rFonts w:eastAsia="Arial"/>
                <w:bCs/>
                <w:color w:val="000000"/>
                <w:sz w:val="28"/>
                <w:szCs w:val="18"/>
                <w:lang w:val="es-MX"/>
              </w:rPr>
              <w:t>Học sinh trả lời câu hỏi, báo cáo sản phẩm thảo luận và chia sẻ ý kiến cá nhân.</w:t>
            </w:r>
          </w:p>
          <w:p w14:paraId="409C162E" w14:textId="77777777" w:rsidR="00FF2B1E" w:rsidRPr="00CC27FE" w:rsidRDefault="00FF2B1E" w:rsidP="00FF2B1E">
            <w:pPr>
              <w:jc w:val="both"/>
              <w:rPr>
                <w:rFonts w:eastAsia="Arial"/>
                <w:bCs/>
                <w:color w:val="000000"/>
                <w:sz w:val="28"/>
                <w:szCs w:val="18"/>
                <w:lang w:val="nl-NL"/>
              </w:rPr>
            </w:pPr>
            <w:r w:rsidRPr="00CC27FE">
              <w:rPr>
                <w:rFonts w:eastAsia="Arial"/>
                <w:b/>
                <w:color w:val="0000FF"/>
                <w:sz w:val="28"/>
                <w:szCs w:val="18"/>
                <w:lang w:val="nb-NO"/>
              </w:rPr>
              <w:t>Bước 4: Đánh giá kết quả thực hiện nhiệm vụ</w:t>
            </w:r>
          </w:p>
          <w:p w14:paraId="3F0BC086" w14:textId="77777777" w:rsidR="00FF2B1E" w:rsidRPr="00CC27FE" w:rsidRDefault="00FF2B1E" w:rsidP="00FF2B1E">
            <w:pPr>
              <w:jc w:val="both"/>
              <w:rPr>
                <w:rFonts w:eastAsia="Arial"/>
                <w:color w:val="000000"/>
                <w:sz w:val="28"/>
                <w:szCs w:val="18"/>
                <w:lang w:val="pt-BR"/>
              </w:rPr>
            </w:pPr>
            <w:r w:rsidRPr="00CC27FE">
              <w:rPr>
                <w:rFonts w:eastAsia="Arial"/>
                <w:color w:val="000000"/>
                <w:sz w:val="28"/>
                <w:szCs w:val="18"/>
                <w:lang w:val="pt-BR"/>
              </w:rPr>
              <w:t>- Gọi HS nhận xét ý kiến của bạn, thống nhất.</w:t>
            </w:r>
          </w:p>
          <w:p w14:paraId="40E5980A" w14:textId="77777777" w:rsidR="00FF2B1E" w:rsidRPr="00CC27FE" w:rsidRDefault="00FF2B1E" w:rsidP="00FF2B1E">
            <w:pPr>
              <w:jc w:val="both"/>
              <w:rPr>
                <w:rFonts w:eastAsia="Arial"/>
                <w:color w:val="000000"/>
                <w:sz w:val="28"/>
                <w:szCs w:val="18"/>
                <w:lang w:val="pt-BR"/>
              </w:rPr>
            </w:pPr>
            <w:r w:rsidRPr="00CC27FE">
              <w:rPr>
                <w:rFonts w:eastAsia="Arial"/>
                <w:color w:val="000000"/>
                <w:sz w:val="28"/>
                <w:szCs w:val="18"/>
                <w:lang w:val="pt-BR"/>
              </w:rPr>
              <w:t>- GV tổng hợp - kết luận.</w:t>
            </w:r>
          </w:p>
          <w:p w14:paraId="43069CC9" w14:textId="77777777" w:rsidR="00FF2B1E" w:rsidRPr="00CC27FE" w:rsidRDefault="00FF2B1E" w:rsidP="00FF2B1E">
            <w:pPr>
              <w:jc w:val="both"/>
              <w:rPr>
                <w:rFonts w:eastAsia="Arial"/>
                <w:color w:val="FF0000"/>
                <w:sz w:val="28"/>
                <w:szCs w:val="28"/>
                <w:lang w:val="pt-BR"/>
              </w:rPr>
            </w:pPr>
            <w:r w:rsidRPr="00CC27FE">
              <w:rPr>
                <w:color w:val="000000"/>
                <w:sz w:val="28"/>
                <w:szCs w:val="28"/>
                <w:lang w:val="pt-BR"/>
              </w:rPr>
              <w:t xml:space="preserve">- Chuẩn bị bài: </w:t>
            </w:r>
            <w:r w:rsidRPr="00CC27FE">
              <w:rPr>
                <w:b/>
                <w:color w:val="000000"/>
                <w:sz w:val="28"/>
                <w:szCs w:val="28"/>
                <w:lang w:val="pt-BR"/>
              </w:rPr>
              <w:t xml:space="preserve">Văn bản thông tin: </w:t>
            </w:r>
            <w:r w:rsidRPr="00CC27FE">
              <w:rPr>
                <w:color w:val="000000"/>
                <w:sz w:val="28"/>
                <w:szCs w:val="28"/>
                <w:lang w:val="pt-BR"/>
              </w:rPr>
              <w:t>HS tìm hiểu những thông tin về tác giả Hồ Chí Minh, tác phẩm “Hồ Chí Minh và tuyên ngôn Độc lập” và nội dung, nghệ thuật của văn bản thông tin đó,...</w:t>
            </w:r>
          </w:p>
        </w:tc>
      </w:tr>
    </w:tbl>
    <w:p w14:paraId="41328F5E" w14:textId="77777777" w:rsidR="00FF2B1E" w:rsidRPr="00483DCB" w:rsidRDefault="00FF2B1E" w:rsidP="00FF2B1E">
      <w:pPr>
        <w:rPr>
          <w:b/>
          <w:szCs w:val="28"/>
          <w:lang w:val="es-ES"/>
        </w:rPr>
      </w:pPr>
    </w:p>
    <w:p w14:paraId="4BB2E995" w14:textId="77777777" w:rsidR="00FF2B1E" w:rsidRDefault="00FF2B1E" w:rsidP="00FF2B1E">
      <w:pPr>
        <w:spacing w:line="0" w:lineRule="atLeast"/>
        <w:rPr>
          <w:b/>
          <w:sz w:val="28"/>
        </w:rPr>
      </w:pPr>
    </w:p>
    <w:p w14:paraId="29B7CA34" w14:textId="77777777" w:rsidR="00FF2B1E" w:rsidRDefault="00FF2B1E" w:rsidP="00FF2B1E"/>
    <w:p w14:paraId="530B5114" w14:textId="77777777" w:rsidR="00FF2B1E" w:rsidRPr="00E31F38" w:rsidRDefault="00FF2B1E" w:rsidP="00FF2B1E">
      <w:pPr>
        <w:spacing w:line="276" w:lineRule="auto"/>
        <w:ind w:firstLine="540"/>
        <w:rPr>
          <w:rFonts w:eastAsia="Calibri"/>
          <w:sz w:val="28"/>
          <w:szCs w:val="28"/>
        </w:rPr>
      </w:pPr>
    </w:p>
    <w:p w14:paraId="74323BE9" w14:textId="77777777" w:rsidR="00FF2B1E" w:rsidRPr="00E31F38" w:rsidRDefault="00FF2B1E" w:rsidP="00FF2B1E">
      <w:pPr>
        <w:spacing w:line="276" w:lineRule="auto"/>
        <w:ind w:firstLine="540"/>
        <w:rPr>
          <w:rFonts w:eastAsia="Calibri"/>
          <w:sz w:val="28"/>
          <w:szCs w:val="28"/>
        </w:rPr>
      </w:pPr>
    </w:p>
    <w:p w14:paraId="46315D12" w14:textId="77777777" w:rsidR="00FF2B1E" w:rsidRPr="00E31F38" w:rsidRDefault="00FF2B1E" w:rsidP="00FF2B1E">
      <w:pPr>
        <w:spacing w:line="276" w:lineRule="auto"/>
        <w:ind w:firstLine="540"/>
        <w:rPr>
          <w:rFonts w:eastAsia="Calibri"/>
          <w:sz w:val="28"/>
          <w:szCs w:val="28"/>
        </w:rPr>
      </w:pPr>
    </w:p>
    <w:p w14:paraId="6ECC4617" w14:textId="77777777" w:rsidR="00FF2B1E" w:rsidRPr="00E31F38" w:rsidRDefault="00FF2B1E" w:rsidP="00FF2B1E">
      <w:pPr>
        <w:spacing w:line="276" w:lineRule="auto"/>
        <w:ind w:firstLine="540"/>
        <w:rPr>
          <w:rFonts w:eastAsia="Calibri"/>
          <w:sz w:val="28"/>
          <w:szCs w:val="28"/>
        </w:rPr>
      </w:pPr>
    </w:p>
    <w:p w14:paraId="2DA9D64B" w14:textId="77777777" w:rsidR="00FF2B1E" w:rsidRPr="00E31F38" w:rsidRDefault="00FF2B1E" w:rsidP="00FF2B1E">
      <w:pPr>
        <w:spacing w:line="276" w:lineRule="auto"/>
        <w:ind w:firstLine="540"/>
        <w:rPr>
          <w:rFonts w:eastAsia="Calibri"/>
          <w:sz w:val="28"/>
          <w:szCs w:val="28"/>
        </w:rPr>
      </w:pPr>
    </w:p>
    <w:p w14:paraId="678ED17D" w14:textId="77777777" w:rsidR="00FF2B1E" w:rsidRPr="00E31F38" w:rsidRDefault="00FF2B1E" w:rsidP="00FF2B1E">
      <w:pPr>
        <w:spacing w:line="276" w:lineRule="auto"/>
        <w:ind w:firstLine="540"/>
        <w:rPr>
          <w:rFonts w:eastAsia="Calibri"/>
          <w:sz w:val="28"/>
          <w:szCs w:val="28"/>
        </w:rPr>
      </w:pPr>
    </w:p>
    <w:p w14:paraId="6D0784DF" w14:textId="77777777" w:rsidR="00FF2B1E" w:rsidRPr="00E31F38" w:rsidRDefault="00FF2B1E" w:rsidP="00FF2B1E">
      <w:pPr>
        <w:spacing w:line="276" w:lineRule="auto"/>
        <w:rPr>
          <w:sz w:val="28"/>
          <w:szCs w:val="28"/>
        </w:rPr>
      </w:pPr>
    </w:p>
    <w:p w14:paraId="54813E65" w14:textId="77777777" w:rsidR="00FF2B1E" w:rsidRPr="00E31F38" w:rsidRDefault="00FF2B1E" w:rsidP="00FF2B1E">
      <w:pPr>
        <w:spacing w:line="276" w:lineRule="auto"/>
        <w:rPr>
          <w:sz w:val="28"/>
          <w:szCs w:val="28"/>
        </w:rPr>
      </w:pPr>
    </w:p>
    <w:p w14:paraId="7D438B5E" w14:textId="77777777" w:rsidR="00FF2B1E" w:rsidRPr="00E31F38" w:rsidRDefault="00FF2B1E" w:rsidP="00FF2B1E">
      <w:pPr>
        <w:spacing w:line="276" w:lineRule="auto"/>
        <w:rPr>
          <w:sz w:val="28"/>
          <w:szCs w:val="28"/>
        </w:rPr>
      </w:pPr>
    </w:p>
    <w:p w14:paraId="23469DD2" w14:textId="77777777" w:rsidR="00FF2B1E" w:rsidRPr="00E31F38" w:rsidRDefault="00FF2B1E" w:rsidP="00FF2B1E">
      <w:pPr>
        <w:spacing w:line="276" w:lineRule="auto"/>
        <w:rPr>
          <w:sz w:val="28"/>
          <w:szCs w:val="28"/>
        </w:rPr>
      </w:pPr>
    </w:p>
    <w:p w14:paraId="672140C0" w14:textId="77777777" w:rsidR="00FF2B1E" w:rsidRDefault="00FF2B1E" w:rsidP="00FF2B1E">
      <w:pPr>
        <w:spacing w:line="276" w:lineRule="auto"/>
        <w:rPr>
          <w:sz w:val="28"/>
          <w:szCs w:val="28"/>
        </w:rPr>
      </w:pPr>
    </w:p>
    <w:p w14:paraId="1396D239" w14:textId="77777777" w:rsidR="009C2B72" w:rsidRDefault="009C2B72" w:rsidP="00FF2B1E">
      <w:pPr>
        <w:spacing w:line="276" w:lineRule="auto"/>
        <w:rPr>
          <w:sz w:val="28"/>
          <w:szCs w:val="28"/>
        </w:rPr>
      </w:pPr>
    </w:p>
    <w:p w14:paraId="1C0B8231" w14:textId="77777777" w:rsidR="009C2B72" w:rsidRDefault="009C2B72" w:rsidP="00FF2B1E">
      <w:pPr>
        <w:spacing w:line="276" w:lineRule="auto"/>
        <w:rPr>
          <w:sz w:val="28"/>
          <w:szCs w:val="28"/>
        </w:rPr>
      </w:pPr>
    </w:p>
    <w:p w14:paraId="008E4F19" w14:textId="77777777" w:rsidR="009C2B72" w:rsidRDefault="009C2B72" w:rsidP="00FF2B1E">
      <w:pPr>
        <w:spacing w:line="276" w:lineRule="auto"/>
        <w:rPr>
          <w:sz w:val="28"/>
          <w:szCs w:val="28"/>
        </w:rPr>
      </w:pPr>
    </w:p>
    <w:p w14:paraId="6E7D1585" w14:textId="77777777" w:rsidR="009C2B72" w:rsidRDefault="009C2B72" w:rsidP="00FF2B1E">
      <w:pPr>
        <w:spacing w:line="276" w:lineRule="auto"/>
        <w:rPr>
          <w:sz w:val="28"/>
          <w:szCs w:val="28"/>
        </w:rPr>
      </w:pPr>
    </w:p>
    <w:p w14:paraId="4FAF8C4C" w14:textId="77777777" w:rsidR="009C2B72" w:rsidRDefault="009C2B72" w:rsidP="00FF2B1E">
      <w:pPr>
        <w:spacing w:line="276" w:lineRule="auto"/>
        <w:rPr>
          <w:sz w:val="28"/>
          <w:szCs w:val="28"/>
        </w:rPr>
      </w:pPr>
    </w:p>
    <w:p w14:paraId="1CA62417" w14:textId="77777777" w:rsidR="009C2B72" w:rsidRDefault="009C2B72" w:rsidP="00FF2B1E">
      <w:pPr>
        <w:spacing w:line="276" w:lineRule="auto"/>
        <w:rPr>
          <w:sz w:val="28"/>
          <w:szCs w:val="28"/>
        </w:rPr>
      </w:pPr>
    </w:p>
    <w:p w14:paraId="2CC35016" w14:textId="77777777" w:rsidR="009C2B72" w:rsidRDefault="009C2B72" w:rsidP="00FF2B1E">
      <w:pPr>
        <w:spacing w:line="276" w:lineRule="auto"/>
        <w:rPr>
          <w:sz w:val="28"/>
          <w:szCs w:val="28"/>
        </w:rPr>
      </w:pPr>
    </w:p>
    <w:p w14:paraId="5BE42BA4" w14:textId="77777777" w:rsidR="009C2B72" w:rsidRPr="00E31F38" w:rsidRDefault="009C2B72" w:rsidP="00FF2B1E">
      <w:pPr>
        <w:spacing w:line="276" w:lineRule="auto"/>
        <w:rPr>
          <w:sz w:val="28"/>
          <w:szCs w:val="28"/>
        </w:rPr>
      </w:pPr>
    </w:p>
    <w:p w14:paraId="7DEC4197" w14:textId="77777777" w:rsidR="00F07673" w:rsidRDefault="00F07673" w:rsidP="00F07673">
      <w:pPr>
        <w:shd w:val="clear" w:color="auto" w:fill="FFFFFF"/>
        <w:jc w:val="both"/>
        <w:rPr>
          <w:iCs/>
          <w:sz w:val="28"/>
          <w:szCs w:val="28"/>
        </w:rPr>
      </w:pPr>
    </w:p>
    <w:tbl>
      <w:tblPr>
        <w:tblStyle w:val="TableGrid"/>
        <w:tblW w:w="0" w:type="auto"/>
        <w:tblLook w:val="04A0" w:firstRow="1" w:lastRow="0" w:firstColumn="1" w:lastColumn="0" w:noHBand="0" w:noVBand="1"/>
      </w:tblPr>
      <w:tblGrid>
        <w:gridCol w:w="1357"/>
        <w:gridCol w:w="2757"/>
        <w:gridCol w:w="2442"/>
        <w:gridCol w:w="2783"/>
      </w:tblGrid>
      <w:tr w:rsidR="00F07673" w14:paraId="298E0F1A" w14:textId="77777777" w:rsidTr="00270D31">
        <w:tc>
          <w:tcPr>
            <w:tcW w:w="1384" w:type="dxa"/>
          </w:tcPr>
          <w:p w14:paraId="6B9D4BEB" w14:textId="77777777" w:rsidR="00F07673" w:rsidRPr="009C2B72" w:rsidRDefault="00F07673" w:rsidP="00270D31">
            <w:pPr>
              <w:jc w:val="center"/>
              <w:rPr>
                <w:b/>
                <w:iCs/>
                <w:color w:val="FF0000"/>
                <w:sz w:val="28"/>
                <w:szCs w:val="28"/>
              </w:rPr>
            </w:pPr>
            <w:r w:rsidRPr="009C2B72">
              <w:rPr>
                <w:b/>
                <w:iCs/>
                <w:color w:val="FF0000"/>
                <w:sz w:val="28"/>
                <w:szCs w:val="28"/>
              </w:rPr>
              <w:t>Bài</w:t>
            </w:r>
          </w:p>
        </w:tc>
        <w:tc>
          <w:tcPr>
            <w:tcW w:w="3260" w:type="dxa"/>
          </w:tcPr>
          <w:p w14:paraId="0C765F33" w14:textId="77777777" w:rsidR="00F07673" w:rsidRPr="009C2B72" w:rsidRDefault="00F07673" w:rsidP="00270D31">
            <w:pPr>
              <w:jc w:val="center"/>
              <w:rPr>
                <w:b/>
                <w:iCs/>
                <w:color w:val="FF0000"/>
                <w:sz w:val="28"/>
                <w:szCs w:val="28"/>
              </w:rPr>
            </w:pPr>
            <w:r w:rsidRPr="009C2B72">
              <w:rPr>
                <w:b/>
                <w:iCs/>
                <w:color w:val="FF0000"/>
                <w:sz w:val="28"/>
                <w:szCs w:val="28"/>
              </w:rPr>
              <w:t>Tên bài</w:t>
            </w:r>
          </w:p>
        </w:tc>
        <w:tc>
          <w:tcPr>
            <w:tcW w:w="2835" w:type="dxa"/>
          </w:tcPr>
          <w:p w14:paraId="342EDF80" w14:textId="77777777" w:rsidR="00F07673" w:rsidRPr="009C2B72" w:rsidRDefault="00F07673" w:rsidP="00270D31">
            <w:pPr>
              <w:jc w:val="center"/>
              <w:rPr>
                <w:b/>
                <w:iCs/>
                <w:color w:val="FF0000"/>
                <w:sz w:val="28"/>
                <w:szCs w:val="28"/>
              </w:rPr>
            </w:pPr>
            <w:r w:rsidRPr="009C2B72">
              <w:rPr>
                <w:b/>
                <w:iCs/>
                <w:color w:val="FF0000"/>
                <w:sz w:val="28"/>
                <w:szCs w:val="28"/>
              </w:rPr>
              <w:t>Tên giáo viên soạn</w:t>
            </w:r>
          </w:p>
        </w:tc>
        <w:tc>
          <w:tcPr>
            <w:tcW w:w="3276" w:type="dxa"/>
          </w:tcPr>
          <w:p w14:paraId="0540FF48" w14:textId="77777777" w:rsidR="00F07673" w:rsidRPr="009C2B72" w:rsidRDefault="00F07673" w:rsidP="00270D31">
            <w:pPr>
              <w:jc w:val="center"/>
              <w:rPr>
                <w:b/>
                <w:iCs/>
                <w:color w:val="FF0000"/>
                <w:sz w:val="28"/>
                <w:szCs w:val="28"/>
              </w:rPr>
            </w:pPr>
            <w:r w:rsidRPr="009C2B72">
              <w:rPr>
                <w:b/>
                <w:iCs/>
                <w:color w:val="FF0000"/>
                <w:sz w:val="28"/>
                <w:szCs w:val="28"/>
              </w:rPr>
              <w:t>Địa chỉ</w:t>
            </w:r>
          </w:p>
        </w:tc>
      </w:tr>
      <w:tr w:rsidR="00F07673" w14:paraId="2A2917D9" w14:textId="77777777" w:rsidTr="00270D31">
        <w:tc>
          <w:tcPr>
            <w:tcW w:w="1384" w:type="dxa"/>
            <w:vMerge w:val="restart"/>
          </w:tcPr>
          <w:p w14:paraId="49E616C9" w14:textId="77777777" w:rsidR="00F07673" w:rsidRPr="001A2A5B" w:rsidRDefault="00F07673" w:rsidP="00270D31">
            <w:pPr>
              <w:jc w:val="center"/>
              <w:rPr>
                <w:iCs/>
                <w:color w:val="0000FF"/>
                <w:sz w:val="28"/>
                <w:szCs w:val="28"/>
              </w:rPr>
            </w:pPr>
          </w:p>
          <w:p w14:paraId="1B04FBA8" w14:textId="77777777" w:rsidR="00F07673" w:rsidRPr="001A2A5B" w:rsidRDefault="00F07673" w:rsidP="00270D31">
            <w:pPr>
              <w:jc w:val="center"/>
              <w:rPr>
                <w:iCs/>
                <w:color w:val="0000FF"/>
                <w:sz w:val="28"/>
                <w:szCs w:val="28"/>
              </w:rPr>
            </w:pPr>
          </w:p>
          <w:p w14:paraId="29371F52" w14:textId="77777777" w:rsidR="00F07673" w:rsidRPr="001A2A5B" w:rsidRDefault="00F07673" w:rsidP="00270D31">
            <w:pPr>
              <w:jc w:val="center"/>
              <w:rPr>
                <w:iCs/>
                <w:color w:val="0000FF"/>
                <w:sz w:val="28"/>
                <w:szCs w:val="28"/>
              </w:rPr>
            </w:pPr>
          </w:p>
          <w:p w14:paraId="42B9449C" w14:textId="77777777" w:rsidR="00F07673" w:rsidRPr="003408FC" w:rsidRDefault="00F07673" w:rsidP="00270D31">
            <w:pPr>
              <w:jc w:val="center"/>
              <w:rPr>
                <w:b/>
                <w:iCs/>
                <w:color w:val="FF0000"/>
                <w:sz w:val="28"/>
                <w:szCs w:val="28"/>
              </w:rPr>
            </w:pPr>
            <w:r w:rsidRPr="003408FC">
              <w:rPr>
                <w:b/>
                <w:iCs/>
                <w:color w:val="FF0000"/>
                <w:sz w:val="28"/>
                <w:szCs w:val="28"/>
              </w:rPr>
              <w:t>BÀI 5</w:t>
            </w:r>
          </w:p>
          <w:p w14:paraId="5889FADF" w14:textId="77777777" w:rsidR="00F07673" w:rsidRPr="001A2A5B" w:rsidRDefault="00F07673" w:rsidP="00270D31">
            <w:pPr>
              <w:jc w:val="center"/>
              <w:rPr>
                <w:iCs/>
                <w:color w:val="0000FF"/>
                <w:sz w:val="28"/>
                <w:szCs w:val="28"/>
              </w:rPr>
            </w:pPr>
            <w:r w:rsidRPr="003408FC">
              <w:rPr>
                <w:b/>
                <w:iCs/>
                <w:color w:val="FF0000"/>
                <w:sz w:val="28"/>
                <w:szCs w:val="28"/>
              </w:rPr>
              <w:t>VĂN BẢN THÔNG TIN</w:t>
            </w:r>
          </w:p>
        </w:tc>
        <w:tc>
          <w:tcPr>
            <w:tcW w:w="3260" w:type="dxa"/>
          </w:tcPr>
          <w:p w14:paraId="406A33EC" w14:textId="77777777" w:rsidR="00F07673" w:rsidRPr="009C2B72" w:rsidRDefault="00F07673" w:rsidP="00270D31">
            <w:pPr>
              <w:jc w:val="both"/>
              <w:rPr>
                <w:i/>
                <w:iCs/>
                <w:color w:val="FF0000"/>
                <w:sz w:val="28"/>
                <w:szCs w:val="28"/>
              </w:rPr>
            </w:pPr>
            <w:r w:rsidRPr="009C2B72">
              <w:rPr>
                <w:i/>
                <w:iCs/>
                <w:color w:val="FF0000"/>
                <w:sz w:val="28"/>
                <w:szCs w:val="28"/>
              </w:rPr>
              <w:t>Hồ Chí Minh và Tuyên ngôn độc lập</w:t>
            </w:r>
          </w:p>
        </w:tc>
        <w:tc>
          <w:tcPr>
            <w:tcW w:w="2835" w:type="dxa"/>
          </w:tcPr>
          <w:p w14:paraId="4556C8B0" w14:textId="77777777" w:rsidR="00F07673" w:rsidRPr="009C2B72" w:rsidRDefault="00F07673" w:rsidP="00270D31">
            <w:pPr>
              <w:jc w:val="center"/>
              <w:rPr>
                <w:b/>
                <w:i/>
                <w:iCs/>
                <w:color w:val="0000FF"/>
                <w:sz w:val="28"/>
                <w:szCs w:val="28"/>
              </w:rPr>
            </w:pPr>
            <w:r w:rsidRPr="009C2B72">
              <w:rPr>
                <w:b/>
                <w:i/>
                <w:iCs/>
                <w:color w:val="0000FF"/>
                <w:sz w:val="28"/>
                <w:szCs w:val="28"/>
              </w:rPr>
              <w:t>Trần Thị Hoa</w:t>
            </w:r>
          </w:p>
        </w:tc>
        <w:tc>
          <w:tcPr>
            <w:tcW w:w="3276" w:type="dxa"/>
          </w:tcPr>
          <w:p w14:paraId="2D5DED9E" w14:textId="77777777" w:rsidR="00F07673" w:rsidRPr="001A2A5B" w:rsidRDefault="00F07673" w:rsidP="00270D31">
            <w:pPr>
              <w:jc w:val="center"/>
              <w:rPr>
                <w:rFonts w:eastAsia="Calibri"/>
                <w:color w:val="0000FF"/>
                <w:sz w:val="28"/>
                <w:szCs w:val="18"/>
              </w:rPr>
            </w:pPr>
            <w:r w:rsidRPr="001A2A5B">
              <w:rPr>
                <w:rFonts w:eastAsia="Calibri"/>
                <w:color w:val="0000FF"/>
                <w:sz w:val="28"/>
                <w:szCs w:val="18"/>
              </w:rPr>
              <w:t>THCS Lê Quý Đôn</w:t>
            </w:r>
          </w:p>
          <w:p w14:paraId="07718C89" w14:textId="77777777" w:rsidR="00F07673" w:rsidRPr="001A2A5B" w:rsidRDefault="00F07673" w:rsidP="00270D31">
            <w:pPr>
              <w:jc w:val="center"/>
              <w:rPr>
                <w:iCs/>
                <w:color w:val="0000FF"/>
                <w:sz w:val="28"/>
                <w:szCs w:val="28"/>
                <w:lang w:val="vi-VN"/>
              </w:rPr>
            </w:pPr>
            <w:r w:rsidRPr="001A2A5B">
              <w:rPr>
                <w:rFonts w:eastAsia="Calibri"/>
                <w:color w:val="0000FF"/>
                <w:sz w:val="28"/>
                <w:szCs w:val="18"/>
              </w:rPr>
              <w:t>Quảng Yên- Quảng Ninh</w:t>
            </w:r>
          </w:p>
        </w:tc>
      </w:tr>
      <w:tr w:rsidR="00F07673" w14:paraId="199A09A2" w14:textId="77777777" w:rsidTr="00270D31">
        <w:tc>
          <w:tcPr>
            <w:tcW w:w="1384" w:type="dxa"/>
            <w:vMerge/>
          </w:tcPr>
          <w:p w14:paraId="05849C87" w14:textId="77777777" w:rsidR="00F07673" w:rsidRPr="001A2A5B" w:rsidRDefault="00F07673" w:rsidP="00270D31">
            <w:pPr>
              <w:jc w:val="both"/>
              <w:rPr>
                <w:iCs/>
                <w:color w:val="0000FF"/>
                <w:sz w:val="28"/>
                <w:szCs w:val="28"/>
                <w:lang w:val="vi-VN"/>
              </w:rPr>
            </w:pPr>
          </w:p>
        </w:tc>
        <w:tc>
          <w:tcPr>
            <w:tcW w:w="3260" w:type="dxa"/>
          </w:tcPr>
          <w:p w14:paraId="4B759F77" w14:textId="77777777" w:rsidR="00F07673" w:rsidRPr="009C2B72" w:rsidRDefault="00F07673" w:rsidP="00270D31">
            <w:pPr>
              <w:jc w:val="both"/>
              <w:rPr>
                <w:i/>
                <w:iCs/>
                <w:color w:val="FF0000"/>
                <w:sz w:val="28"/>
                <w:szCs w:val="28"/>
              </w:rPr>
            </w:pPr>
            <w:r w:rsidRPr="009C2B72">
              <w:rPr>
                <w:i/>
                <w:iCs/>
                <w:color w:val="FF0000"/>
                <w:sz w:val="28"/>
                <w:szCs w:val="28"/>
              </w:rPr>
              <w:t>Diễn biến Chiến dịch Lịch sử Điện Biên Phủ</w:t>
            </w:r>
          </w:p>
        </w:tc>
        <w:tc>
          <w:tcPr>
            <w:tcW w:w="2835" w:type="dxa"/>
          </w:tcPr>
          <w:p w14:paraId="7A736973" w14:textId="77777777" w:rsidR="00F07673" w:rsidRPr="009C2B72" w:rsidRDefault="00F07673" w:rsidP="00270D31">
            <w:pPr>
              <w:jc w:val="center"/>
              <w:rPr>
                <w:rFonts w:eastAsia="Calibri"/>
                <w:b/>
                <w:i/>
                <w:color w:val="0000FF"/>
                <w:sz w:val="28"/>
                <w:szCs w:val="18"/>
              </w:rPr>
            </w:pPr>
            <w:r w:rsidRPr="009C2B72">
              <w:rPr>
                <w:rFonts w:eastAsia="Calibri"/>
                <w:b/>
                <w:i/>
                <w:color w:val="0000FF"/>
                <w:sz w:val="28"/>
                <w:szCs w:val="18"/>
              </w:rPr>
              <w:t>Đặng Thị Bích Ngọc</w:t>
            </w:r>
          </w:p>
          <w:p w14:paraId="38A15D16" w14:textId="77777777" w:rsidR="00F07673" w:rsidRPr="009C2B72" w:rsidRDefault="00F07673" w:rsidP="00270D31">
            <w:pPr>
              <w:jc w:val="center"/>
              <w:rPr>
                <w:b/>
                <w:i/>
                <w:iCs/>
                <w:color w:val="0000FF"/>
                <w:sz w:val="28"/>
                <w:szCs w:val="28"/>
                <w:lang w:val="vi-VN"/>
              </w:rPr>
            </w:pPr>
            <w:r w:rsidRPr="009C2B72">
              <w:rPr>
                <w:rFonts w:eastAsia="Calibri"/>
                <w:b/>
                <w:i/>
                <w:color w:val="0000FF"/>
                <w:sz w:val="28"/>
                <w:szCs w:val="18"/>
              </w:rPr>
              <w:t>Lại Thị Thanh Loan</w:t>
            </w:r>
          </w:p>
        </w:tc>
        <w:tc>
          <w:tcPr>
            <w:tcW w:w="3276" w:type="dxa"/>
          </w:tcPr>
          <w:p w14:paraId="217CD5A8" w14:textId="77777777" w:rsidR="00F07673" w:rsidRPr="001A2A5B" w:rsidRDefault="00F07673" w:rsidP="00270D31">
            <w:pPr>
              <w:jc w:val="center"/>
              <w:rPr>
                <w:rFonts w:eastAsia="Calibri"/>
                <w:color w:val="0000FF"/>
                <w:sz w:val="28"/>
                <w:szCs w:val="18"/>
              </w:rPr>
            </w:pPr>
            <w:r w:rsidRPr="009B2EBC">
              <w:rPr>
                <w:rFonts w:eastAsia="Calibri"/>
                <w:color w:val="0000FF"/>
                <w:sz w:val="28"/>
                <w:szCs w:val="18"/>
              </w:rPr>
              <w:t>Hải Hà – Quảng Ninh</w:t>
            </w:r>
          </w:p>
          <w:p w14:paraId="4D1D5E81" w14:textId="77777777" w:rsidR="00F07673" w:rsidRPr="001A2A5B" w:rsidRDefault="00F07673" w:rsidP="00270D31">
            <w:pPr>
              <w:jc w:val="center"/>
              <w:rPr>
                <w:rFonts w:eastAsia="Calibri"/>
                <w:color w:val="0000FF"/>
                <w:sz w:val="28"/>
                <w:szCs w:val="18"/>
              </w:rPr>
            </w:pPr>
            <w:r w:rsidRPr="001A2A5B">
              <w:rPr>
                <w:rFonts w:eastAsia="Calibri"/>
                <w:color w:val="0000FF"/>
                <w:sz w:val="28"/>
                <w:szCs w:val="18"/>
              </w:rPr>
              <w:t>PTDT Nội Trú</w:t>
            </w:r>
          </w:p>
          <w:p w14:paraId="7ABF57D9" w14:textId="77777777" w:rsidR="00F07673" w:rsidRPr="001A2A5B" w:rsidRDefault="00F07673" w:rsidP="00270D31">
            <w:pPr>
              <w:jc w:val="center"/>
              <w:rPr>
                <w:iCs/>
                <w:color w:val="0000FF"/>
                <w:sz w:val="28"/>
                <w:szCs w:val="28"/>
              </w:rPr>
            </w:pPr>
            <w:r w:rsidRPr="001A2A5B">
              <w:rPr>
                <w:rFonts w:eastAsia="Calibri"/>
                <w:color w:val="0000FF"/>
                <w:sz w:val="28"/>
                <w:szCs w:val="18"/>
              </w:rPr>
              <w:t xml:space="preserve"> Hoành Bồ- Quảng Ninh</w:t>
            </w:r>
          </w:p>
        </w:tc>
      </w:tr>
      <w:tr w:rsidR="00F07673" w14:paraId="770FD727" w14:textId="77777777" w:rsidTr="00270D31">
        <w:tc>
          <w:tcPr>
            <w:tcW w:w="1384" w:type="dxa"/>
            <w:vMerge/>
          </w:tcPr>
          <w:p w14:paraId="4570519C" w14:textId="77777777" w:rsidR="00F07673" w:rsidRPr="001A2A5B" w:rsidRDefault="00F07673" w:rsidP="00270D31">
            <w:pPr>
              <w:jc w:val="both"/>
              <w:rPr>
                <w:iCs/>
                <w:color w:val="0000FF"/>
                <w:sz w:val="28"/>
                <w:szCs w:val="28"/>
                <w:lang w:val="vi-VN"/>
              </w:rPr>
            </w:pPr>
          </w:p>
        </w:tc>
        <w:tc>
          <w:tcPr>
            <w:tcW w:w="3260" w:type="dxa"/>
          </w:tcPr>
          <w:p w14:paraId="00F7ABA3" w14:textId="77777777" w:rsidR="00F07673" w:rsidRPr="009C2B72" w:rsidRDefault="00F07673" w:rsidP="00270D31">
            <w:pPr>
              <w:jc w:val="both"/>
              <w:rPr>
                <w:i/>
                <w:iCs/>
                <w:color w:val="FF0000"/>
                <w:sz w:val="28"/>
                <w:szCs w:val="28"/>
              </w:rPr>
            </w:pPr>
            <w:r w:rsidRPr="009C2B72">
              <w:rPr>
                <w:i/>
                <w:iCs/>
                <w:color w:val="FF0000"/>
                <w:sz w:val="28"/>
                <w:szCs w:val="28"/>
              </w:rPr>
              <w:t>Thực hành Tiếng Việt</w:t>
            </w:r>
          </w:p>
        </w:tc>
        <w:tc>
          <w:tcPr>
            <w:tcW w:w="2835" w:type="dxa"/>
          </w:tcPr>
          <w:p w14:paraId="38803726" w14:textId="77777777" w:rsidR="00F07673" w:rsidRPr="009C2B72" w:rsidRDefault="00F07673" w:rsidP="00270D31">
            <w:pPr>
              <w:jc w:val="center"/>
              <w:rPr>
                <w:b/>
                <w:i/>
                <w:iCs/>
                <w:color w:val="0000FF"/>
                <w:sz w:val="28"/>
                <w:szCs w:val="28"/>
              </w:rPr>
            </w:pPr>
            <w:r w:rsidRPr="009C2B72">
              <w:rPr>
                <w:b/>
                <w:i/>
                <w:iCs/>
                <w:color w:val="0000FF"/>
                <w:sz w:val="28"/>
                <w:szCs w:val="28"/>
              </w:rPr>
              <w:t>Vũ Thị Ánh Tuyết</w:t>
            </w:r>
          </w:p>
        </w:tc>
        <w:tc>
          <w:tcPr>
            <w:tcW w:w="3276" w:type="dxa"/>
          </w:tcPr>
          <w:p w14:paraId="29D089B8" w14:textId="3543D0FC" w:rsidR="00F07673" w:rsidRPr="001A2A5B" w:rsidRDefault="009C2B72" w:rsidP="00270D31">
            <w:pPr>
              <w:jc w:val="center"/>
              <w:rPr>
                <w:iCs/>
                <w:color w:val="0000FF"/>
                <w:sz w:val="28"/>
                <w:szCs w:val="28"/>
              </w:rPr>
            </w:pPr>
            <w:r>
              <w:rPr>
                <w:iCs/>
                <w:color w:val="0000FF"/>
                <w:sz w:val="28"/>
                <w:szCs w:val="28"/>
              </w:rPr>
              <w:t xml:space="preserve">THCS </w:t>
            </w:r>
            <w:r w:rsidR="00F07673" w:rsidRPr="001A2A5B">
              <w:rPr>
                <w:iCs/>
                <w:color w:val="0000FF"/>
                <w:sz w:val="28"/>
                <w:szCs w:val="28"/>
              </w:rPr>
              <w:t>Tô Hiệu- Hải Phòng</w:t>
            </w:r>
          </w:p>
          <w:p w14:paraId="40401FC6" w14:textId="77777777" w:rsidR="00F07673" w:rsidRPr="001A2A5B" w:rsidRDefault="00F07673" w:rsidP="00270D31">
            <w:pPr>
              <w:jc w:val="center"/>
              <w:rPr>
                <w:iCs/>
                <w:color w:val="0000FF"/>
                <w:sz w:val="28"/>
                <w:szCs w:val="28"/>
              </w:rPr>
            </w:pPr>
            <w:r w:rsidRPr="001A2A5B">
              <w:rPr>
                <w:iCs/>
                <w:color w:val="0000FF"/>
                <w:sz w:val="28"/>
                <w:szCs w:val="28"/>
              </w:rPr>
              <w:t>( Hỗ trợ nhóm)</w:t>
            </w:r>
          </w:p>
        </w:tc>
      </w:tr>
      <w:tr w:rsidR="00F07673" w14:paraId="7C9A4DD3" w14:textId="77777777" w:rsidTr="00270D31">
        <w:trPr>
          <w:trHeight w:val="414"/>
        </w:trPr>
        <w:tc>
          <w:tcPr>
            <w:tcW w:w="1384" w:type="dxa"/>
            <w:vMerge/>
          </w:tcPr>
          <w:p w14:paraId="35BDE669" w14:textId="77777777" w:rsidR="00F07673" w:rsidRPr="001A2A5B" w:rsidRDefault="00F07673" w:rsidP="00270D31">
            <w:pPr>
              <w:jc w:val="both"/>
              <w:rPr>
                <w:iCs/>
                <w:color w:val="0000FF"/>
                <w:sz w:val="28"/>
                <w:szCs w:val="28"/>
                <w:lang w:val="vi-VN"/>
              </w:rPr>
            </w:pPr>
          </w:p>
        </w:tc>
        <w:tc>
          <w:tcPr>
            <w:tcW w:w="3260" w:type="dxa"/>
          </w:tcPr>
          <w:p w14:paraId="513D0BB5" w14:textId="77777777" w:rsidR="00F07673" w:rsidRPr="009C2B72" w:rsidRDefault="00F07673" w:rsidP="00270D31">
            <w:pPr>
              <w:jc w:val="both"/>
              <w:rPr>
                <w:i/>
                <w:iCs/>
                <w:color w:val="FF0000"/>
                <w:sz w:val="28"/>
                <w:szCs w:val="28"/>
              </w:rPr>
            </w:pPr>
            <w:r w:rsidRPr="009C2B72">
              <w:rPr>
                <w:i/>
                <w:iCs/>
                <w:color w:val="FF0000"/>
                <w:sz w:val="28"/>
                <w:szCs w:val="28"/>
              </w:rPr>
              <w:t>Giờ trái đất</w:t>
            </w:r>
          </w:p>
        </w:tc>
        <w:tc>
          <w:tcPr>
            <w:tcW w:w="2835" w:type="dxa"/>
          </w:tcPr>
          <w:p w14:paraId="2DF6F61F" w14:textId="77777777" w:rsidR="00F07673" w:rsidRPr="009C2B72" w:rsidRDefault="00F07673" w:rsidP="00270D31">
            <w:pPr>
              <w:jc w:val="center"/>
              <w:rPr>
                <w:rFonts w:eastAsia="Calibri"/>
                <w:b/>
                <w:i/>
                <w:color w:val="0000FF"/>
                <w:sz w:val="28"/>
                <w:szCs w:val="18"/>
              </w:rPr>
            </w:pPr>
            <w:r w:rsidRPr="009C2B72">
              <w:rPr>
                <w:rFonts w:eastAsia="Calibri"/>
                <w:b/>
                <w:i/>
                <w:color w:val="0000FF"/>
                <w:sz w:val="28"/>
                <w:szCs w:val="18"/>
              </w:rPr>
              <w:t>Đặng Thị Bích Ngọc</w:t>
            </w:r>
          </w:p>
        </w:tc>
        <w:tc>
          <w:tcPr>
            <w:tcW w:w="3276" w:type="dxa"/>
          </w:tcPr>
          <w:p w14:paraId="764CD528" w14:textId="77777777" w:rsidR="00F07673" w:rsidRPr="001A2A5B" w:rsidRDefault="00F07673" w:rsidP="00270D31">
            <w:pPr>
              <w:jc w:val="center"/>
              <w:rPr>
                <w:rFonts w:eastAsia="Calibri"/>
                <w:color w:val="0000FF"/>
                <w:sz w:val="28"/>
                <w:szCs w:val="18"/>
              </w:rPr>
            </w:pPr>
            <w:r w:rsidRPr="009B2EBC">
              <w:rPr>
                <w:rFonts w:eastAsia="Calibri"/>
                <w:color w:val="0000FF"/>
                <w:sz w:val="28"/>
                <w:szCs w:val="18"/>
              </w:rPr>
              <w:t>Hải Hà – Quảng Ninh</w:t>
            </w:r>
          </w:p>
        </w:tc>
      </w:tr>
      <w:tr w:rsidR="00F07673" w14:paraId="6F9C940E" w14:textId="77777777" w:rsidTr="00270D31">
        <w:tc>
          <w:tcPr>
            <w:tcW w:w="1384" w:type="dxa"/>
            <w:vMerge/>
          </w:tcPr>
          <w:p w14:paraId="46A87FE1" w14:textId="77777777" w:rsidR="00F07673" w:rsidRPr="001A2A5B" w:rsidRDefault="00F07673" w:rsidP="00270D31">
            <w:pPr>
              <w:jc w:val="both"/>
              <w:rPr>
                <w:iCs/>
                <w:color w:val="0000FF"/>
                <w:sz w:val="28"/>
                <w:szCs w:val="28"/>
                <w:lang w:val="vi-VN"/>
              </w:rPr>
            </w:pPr>
          </w:p>
        </w:tc>
        <w:tc>
          <w:tcPr>
            <w:tcW w:w="3260" w:type="dxa"/>
          </w:tcPr>
          <w:p w14:paraId="493EA7B0" w14:textId="77777777" w:rsidR="00F07673" w:rsidRPr="009C2B72" w:rsidRDefault="00F07673" w:rsidP="00270D31">
            <w:pPr>
              <w:jc w:val="both"/>
              <w:rPr>
                <w:i/>
                <w:iCs/>
                <w:color w:val="FF0000"/>
                <w:sz w:val="28"/>
                <w:szCs w:val="28"/>
              </w:rPr>
            </w:pPr>
            <w:r w:rsidRPr="009C2B72">
              <w:rPr>
                <w:i/>
                <w:iCs/>
                <w:color w:val="FF0000"/>
                <w:sz w:val="28"/>
                <w:szCs w:val="28"/>
              </w:rPr>
              <w:t>Viết bài văn thuyết minh thuật lại một sự kiện</w:t>
            </w:r>
          </w:p>
        </w:tc>
        <w:tc>
          <w:tcPr>
            <w:tcW w:w="2835" w:type="dxa"/>
          </w:tcPr>
          <w:p w14:paraId="03B3F9AF" w14:textId="77777777" w:rsidR="00F07673" w:rsidRPr="009C2B72" w:rsidRDefault="00F07673" w:rsidP="00270D31">
            <w:pPr>
              <w:jc w:val="center"/>
              <w:rPr>
                <w:b/>
                <w:i/>
                <w:iCs/>
                <w:color w:val="0000FF"/>
                <w:sz w:val="28"/>
                <w:szCs w:val="28"/>
                <w:lang w:val="vi-VN"/>
              </w:rPr>
            </w:pPr>
            <w:r w:rsidRPr="009C2B72">
              <w:rPr>
                <w:rFonts w:eastAsia="Calibri"/>
                <w:b/>
                <w:i/>
                <w:color w:val="0000FF"/>
                <w:sz w:val="28"/>
                <w:szCs w:val="18"/>
              </w:rPr>
              <w:t>Lại Thị Thanh Loan</w:t>
            </w:r>
          </w:p>
        </w:tc>
        <w:tc>
          <w:tcPr>
            <w:tcW w:w="3276" w:type="dxa"/>
          </w:tcPr>
          <w:p w14:paraId="2A7E73E2" w14:textId="77777777" w:rsidR="00F07673" w:rsidRPr="001A2A5B" w:rsidRDefault="00F07673" w:rsidP="00270D31">
            <w:pPr>
              <w:jc w:val="center"/>
              <w:rPr>
                <w:rFonts w:eastAsia="Calibri"/>
                <w:color w:val="0000FF"/>
                <w:sz w:val="28"/>
                <w:szCs w:val="18"/>
              </w:rPr>
            </w:pPr>
            <w:r w:rsidRPr="001A2A5B">
              <w:rPr>
                <w:rFonts w:eastAsia="Calibri"/>
                <w:color w:val="0000FF"/>
                <w:sz w:val="28"/>
                <w:szCs w:val="18"/>
              </w:rPr>
              <w:t>PTDT Nội Trú</w:t>
            </w:r>
          </w:p>
          <w:p w14:paraId="50307F9D" w14:textId="77777777" w:rsidR="00F07673" w:rsidRPr="001A2A5B" w:rsidRDefault="00F07673" w:rsidP="00270D31">
            <w:pPr>
              <w:jc w:val="center"/>
              <w:rPr>
                <w:iCs/>
                <w:color w:val="0000FF"/>
                <w:sz w:val="28"/>
                <w:szCs w:val="28"/>
                <w:lang w:val="vi-VN"/>
              </w:rPr>
            </w:pPr>
            <w:r w:rsidRPr="001A2A5B">
              <w:rPr>
                <w:rFonts w:eastAsia="Calibri"/>
                <w:color w:val="0000FF"/>
                <w:sz w:val="28"/>
                <w:szCs w:val="18"/>
              </w:rPr>
              <w:t>Hoành Bồ- Quảng Ninh</w:t>
            </w:r>
          </w:p>
        </w:tc>
      </w:tr>
      <w:tr w:rsidR="00F07673" w14:paraId="2765B939" w14:textId="77777777" w:rsidTr="00270D31">
        <w:tc>
          <w:tcPr>
            <w:tcW w:w="1384" w:type="dxa"/>
            <w:vMerge/>
          </w:tcPr>
          <w:p w14:paraId="64E8DE1C" w14:textId="77777777" w:rsidR="00F07673" w:rsidRPr="001A2A5B" w:rsidRDefault="00F07673" w:rsidP="00270D31">
            <w:pPr>
              <w:jc w:val="both"/>
              <w:rPr>
                <w:iCs/>
                <w:color w:val="0000FF"/>
                <w:sz w:val="28"/>
                <w:szCs w:val="28"/>
                <w:lang w:val="vi-VN"/>
              </w:rPr>
            </w:pPr>
          </w:p>
        </w:tc>
        <w:tc>
          <w:tcPr>
            <w:tcW w:w="3260" w:type="dxa"/>
          </w:tcPr>
          <w:p w14:paraId="549DD048" w14:textId="77777777" w:rsidR="00F07673" w:rsidRPr="009C2B72" w:rsidRDefault="00F07673" w:rsidP="00270D31">
            <w:pPr>
              <w:jc w:val="both"/>
              <w:rPr>
                <w:i/>
                <w:iCs/>
                <w:color w:val="FF0000"/>
                <w:sz w:val="28"/>
                <w:szCs w:val="28"/>
              </w:rPr>
            </w:pPr>
            <w:r w:rsidRPr="009C2B72">
              <w:rPr>
                <w:i/>
                <w:iCs/>
                <w:color w:val="FF0000"/>
                <w:sz w:val="28"/>
                <w:szCs w:val="28"/>
              </w:rPr>
              <w:t>Nói và nghe Trao đổi, thảo luận về ý nghĩa của một sự kiện lịch sử</w:t>
            </w:r>
          </w:p>
        </w:tc>
        <w:tc>
          <w:tcPr>
            <w:tcW w:w="2835" w:type="dxa"/>
          </w:tcPr>
          <w:p w14:paraId="454C3A84" w14:textId="77777777" w:rsidR="00F07673" w:rsidRPr="009C2B72" w:rsidRDefault="00F07673" w:rsidP="00270D31">
            <w:pPr>
              <w:jc w:val="center"/>
              <w:rPr>
                <w:b/>
                <w:i/>
                <w:iCs/>
                <w:color w:val="0000FF"/>
                <w:sz w:val="28"/>
                <w:szCs w:val="28"/>
                <w:lang w:val="vi-VN"/>
              </w:rPr>
            </w:pPr>
            <w:r w:rsidRPr="009C2B72">
              <w:rPr>
                <w:b/>
                <w:i/>
                <w:iCs/>
                <w:color w:val="0000FF"/>
                <w:sz w:val="28"/>
                <w:szCs w:val="28"/>
              </w:rPr>
              <w:t>Trần Thị Hoa</w:t>
            </w:r>
          </w:p>
        </w:tc>
        <w:tc>
          <w:tcPr>
            <w:tcW w:w="3276" w:type="dxa"/>
          </w:tcPr>
          <w:p w14:paraId="186DA40F" w14:textId="77777777" w:rsidR="00F07673" w:rsidRPr="001A2A5B" w:rsidRDefault="00F07673" w:rsidP="00270D31">
            <w:pPr>
              <w:jc w:val="center"/>
              <w:rPr>
                <w:rFonts w:eastAsia="Calibri"/>
                <w:color w:val="0000FF"/>
                <w:sz w:val="28"/>
                <w:szCs w:val="18"/>
              </w:rPr>
            </w:pPr>
            <w:r w:rsidRPr="001A2A5B">
              <w:rPr>
                <w:rFonts w:eastAsia="Calibri"/>
                <w:color w:val="0000FF"/>
                <w:sz w:val="28"/>
                <w:szCs w:val="18"/>
              </w:rPr>
              <w:t>THCS Lê Quý Đôn</w:t>
            </w:r>
          </w:p>
          <w:p w14:paraId="413B9F94" w14:textId="77777777" w:rsidR="00F07673" w:rsidRPr="001A2A5B" w:rsidRDefault="00F07673" w:rsidP="00270D31">
            <w:pPr>
              <w:jc w:val="center"/>
              <w:rPr>
                <w:iCs/>
                <w:color w:val="0000FF"/>
                <w:sz w:val="28"/>
                <w:szCs w:val="28"/>
                <w:lang w:val="vi-VN"/>
              </w:rPr>
            </w:pPr>
            <w:r w:rsidRPr="001A2A5B">
              <w:rPr>
                <w:rFonts w:eastAsia="Calibri"/>
                <w:color w:val="0000FF"/>
                <w:sz w:val="28"/>
                <w:szCs w:val="18"/>
              </w:rPr>
              <w:t>Quảng Yên- Quảng Ninh</w:t>
            </w:r>
          </w:p>
        </w:tc>
      </w:tr>
    </w:tbl>
    <w:p w14:paraId="047F8BFD" w14:textId="77777777" w:rsidR="00F07673" w:rsidRPr="00ED6DAF" w:rsidRDefault="00F07673" w:rsidP="00F07673">
      <w:pPr>
        <w:shd w:val="clear" w:color="auto" w:fill="FFFFFF"/>
        <w:jc w:val="both"/>
        <w:rPr>
          <w:color w:val="000000"/>
          <w:sz w:val="28"/>
          <w:szCs w:val="28"/>
        </w:rPr>
      </w:pPr>
      <w:r w:rsidRPr="00ED6DAF">
        <w:rPr>
          <w:iCs/>
          <w:sz w:val="28"/>
          <w:szCs w:val="28"/>
          <w:lang w:val="vi-VN"/>
        </w:rPr>
        <w:t xml:space="preserve">Ngày soạn: ………………                                                    </w:t>
      </w:r>
    </w:p>
    <w:p w14:paraId="2C2A18F1" w14:textId="77777777" w:rsidR="00F07673" w:rsidRPr="00ED6DAF" w:rsidRDefault="00F07673" w:rsidP="00F07673">
      <w:pPr>
        <w:jc w:val="both"/>
        <w:rPr>
          <w:iCs/>
          <w:sz w:val="28"/>
          <w:szCs w:val="28"/>
          <w:lang w:val="vi-VN"/>
        </w:rPr>
      </w:pPr>
      <w:r w:rsidRPr="00ED6DAF">
        <w:rPr>
          <w:iCs/>
          <w:sz w:val="28"/>
          <w:szCs w:val="28"/>
          <w:lang w:val="vi-VN"/>
        </w:rPr>
        <w:t>Ngày dạy:…………….</w:t>
      </w:r>
    </w:p>
    <w:p w14:paraId="660B9995" w14:textId="77777777" w:rsidR="00F07673" w:rsidRDefault="00F07673" w:rsidP="00F07673">
      <w:pPr>
        <w:jc w:val="center"/>
        <w:rPr>
          <w:b/>
          <w:bCs/>
          <w:color w:val="C00000"/>
          <w:sz w:val="28"/>
          <w:szCs w:val="28"/>
        </w:rPr>
      </w:pPr>
    </w:p>
    <w:p w14:paraId="660FE6A2" w14:textId="77777777" w:rsidR="00F07673" w:rsidRPr="0005190E" w:rsidRDefault="00F07673" w:rsidP="00F07673">
      <w:pPr>
        <w:jc w:val="center"/>
        <w:rPr>
          <w:b/>
          <w:bCs/>
          <w:color w:val="C00000"/>
          <w:sz w:val="28"/>
          <w:szCs w:val="28"/>
        </w:rPr>
      </w:pPr>
      <w:r w:rsidRPr="0005190E">
        <w:rPr>
          <w:b/>
          <w:bCs/>
          <w:color w:val="C00000"/>
          <w:sz w:val="28"/>
          <w:szCs w:val="28"/>
          <w:lang w:val="vi-VN"/>
        </w:rPr>
        <w:t>T</w:t>
      </w:r>
      <w:r w:rsidRPr="0005190E">
        <w:rPr>
          <w:b/>
          <w:bCs/>
          <w:color w:val="C00000"/>
          <w:sz w:val="28"/>
          <w:szCs w:val="28"/>
        </w:rPr>
        <w:t>uần 15, 16,17</w:t>
      </w:r>
    </w:p>
    <w:p w14:paraId="0B0FB836" w14:textId="77777777" w:rsidR="00F07673" w:rsidRPr="0005190E" w:rsidRDefault="00F07673" w:rsidP="00F07673">
      <w:pPr>
        <w:autoSpaceDE w:val="0"/>
        <w:autoSpaceDN w:val="0"/>
        <w:adjustRightInd w:val="0"/>
        <w:jc w:val="center"/>
        <w:rPr>
          <w:rFonts w:eastAsia="Calibri"/>
          <w:b/>
          <w:bCs/>
          <w:color w:val="FF0000"/>
          <w:sz w:val="28"/>
          <w:szCs w:val="28"/>
        </w:rPr>
      </w:pPr>
      <w:r w:rsidRPr="0005190E">
        <w:rPr>
          <w:rFonts w:eastAsia="Calibri"/>
          <w:b/>
          <w:bCs/>
          <w:color w:val="FF0000"/>
          <w:sz w:val="28"/>
          <w:szCs w:val="28"/>
          <w:lang w:val="vi-VN"/>
        </w:rPr>
        <w:t xml:space="preserve">BÀI </w:t>
      </w:r>
      <w:r w:rsidRPr="0005190E">
        <w:rPr>
          <w:rFonts w:eastAsia="Calibri"/>
          <w:b/>
          <w:bCs/>
          <w:color w:val="FF0000"/>
          <w:sz w:val="28"/>
          <w:szCs w:val="28"/>
        </w:rPr>
        <w:t>5</w:t>
      </w:r>
    </w:p>
    <w:p w14:paraId="751A9D8C" w14:textId="77777777" w:rsidR="00F07673" w:rsidRPr="0005190E" w:rsidRDefault="00F07673" w:rsidP="00F07673">
      <w:pPr>
        <w:autoSpaceDE w:val="0"/>
        <w:autoSpaceDN w:val="0"/>
        <w:adjustRightInd w:val="0"/>
        <w:jc w:val="center"/>
        <w:rPr>
          <w:rFonts w:eastAsia="Calibri"/>
          <w:b/>
          <w:bCs/>
          <w:color w:val="FF0000"/>
          <w:sz w:val="28"/>
          <w:szCs w:val="28"/>
        </w:rPr>
      </w:pPr>
      <w:r w:rsidRPr="0005190E">
        <w:rPr>
          <w:rFonts w:eastAsia="Calibri"/>
          <w:b/>
          <w:bCs/>
          <w:color w:val="FF0000"/>
          <w:sz w:val="28"/>
          <w:szCs w:val="28"/>
        </w:rPr>
        <w:lastRenderedPageBreak/>
        <w:t>VĂN BẢN THÔNG TIN</w:t>
      </w:r>
    </w:p>
    <w:p w14:paraId="191AEAF7" w14:textId="77777777" w:rsidR="00F07673" w:rsidRPr="0005190E" w:rsidRDefault="00F07673" w:rsidP="00F07673">
      <w:pPr>
        <w:autoSpaceDE w:val="0"/>
        <w:autoSpaceDN w:val="0"/>
        <w:adjustRightInd w:val="0"/>
        <w:jc w:val="center"/>
        <w:rPr>
          <w:rFonts w:eastAsia="Calibri"/>
          <w:b/>
          <w:bCs/>
          <w:color w:val="FF0000"/>
          <w:sz w:val="28"/>
          <w:szCs w:val="28"/>
        </w:rPr>
      </w:pPr>
      <w:r w:rsidRPr="0005190E">
        <w:rPr>
          <w:rFonts w:eastAsia="Calibri"/>
          <w:b/>
          <w:bCs/>
          <w:color w:val="FF0000"/>
          <w:sz w:val="28"/>
          <w:szCs w:val="28"/>
        </w:rPr>
        <w:t>(THUẬT LẠI SỰ KIỆN THEO TRẬT TỰ THỜI GIAN)</w:t>
      </w:r>
    </w:p>
    <w:p w14:paraId="38B4B6CF" w14:textId="77777777" w:rsidR="00F07673" w:rsidRPr="0005190E" w:rsidRDefault="00F07673" w:rsidP="00F07673">
      <w:pPr>
        <w:tabs>
          <w:tab w:val="center" w:pos="5269"/>
          <w:tab w:val="left" w:pos="7410"/>
        </w:tabs>
        <w:rPr>
          <w:rFonts w:eastAsia="Calibri"/>
          <w:bCs/>
          <w:color w:val="0000FF"/>
          <w:sz w:val="28"/>
          <w:szCs w:val="28"/>
        </w:rPr>
      </w:pPr>
      <w:r w:rsidRPr="0005190E">
        <w:rPr>
          <w:rFonts w:eastAsia="Calibri"/>
          <w:b/>
          <w:bCs/>
          <w:color w:val="0000FF"/>
          <w:sz w:val="28"/>
          <w:szCs w:val="28"/>
        </w:rPr>
        <w:tab/>
        <w:t>(</w:t>
      </w:r>
      <w:r w:rsidRPr="0005190E">
        <w:rPr>
          <w:rFonts w:eastAsia="Calibri"/>
          <w:color w:val="0000FF"/>
          <w:sz w:val="28"/>
          <w:szCs w:val="18"/>
        </w:rPr>
        <w:t xml:space="preserve">Thời gian thực hiện: </w:t>
      </w:r>
      <w:r w:rsidRPr="0005190E">
        <w:rPr>
          <w:rFonts w:eastAsia="Calibri"/>
          <w:bCs/>
          <w:color w:val="0000FF"/>
          <w:sz w:val="28"/>
          <w:szCs w:val="28"/>
        </w:rPr>
        <w:t>12 Tiết)</w:t>
      </w:r>
      <w:r w:rsidRPr="0005190E">
        <w:rPr>
          <w:rFonts w:eastAsia="Calibri"/>
          <w:bCs/>
          <w:color w:val="0000FF"/>
          <w:sz w:val="28"/>
          <w:szCs w:val="28"/>
        </w:rPr>
        <w:tab/>
      </w:r>
    </w:p>
    <w:p w14:paraId="07D5FC11" w14:textId="54DD750D" w:rsidR="00F07673" w:rsidRPr="0005190E" w:rsidRDefault="00F07673" w:rsidP="00F07673">
      <w:pPr>
        <w:autoSpaceDE w:val="0"/>
        <w:autoSpaceDN w:val="0"/>
        <w:adjustRightInd w:val="0"/>
        <w:jc w:val="both"/>
        <w:rPr>
          <w:rFonts w:eastAsia="Calibri"/>
          <w:b/>
          <w:bCs/>
          <w:sz w:val="28"/>
          <w:szCs w:val="28"/>
        </w:rPr>
      </w:pPr>
      <w:r w:rsidRPr="0005190E">
        <w:rPr>
          <w:rFonts w:eastAsia="Calibri"/>
          <w:noProof/>
          <w:sz w:val="28"/>
          <w:szCs w:val="28"/>
        </w:rPr>
        <w:drawing>
          <wp:inline distT="0" distB="0" distL="0" distR="0" wp14:anchorId="5409287F" wp14:editId="66473587">
            <wp:extent cx="2085975" cy="2017395"/>
            <wp:effectExtent l="0" t="0" r="9525" b="1905"/>
            <wp:docPr id="68" name="Picture 68" descr="75 năm Bác Hồ đọc Tuyên ngôn Độc lập: Quyền con người và quyền của mỗi dân  tộc | Báo Dân tộc và Phát tr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 năm Bác Hồ đọc Tuyên ngôn Độc lập: Quyền con người và quyền của mỗi dân  tộc | Báo Dân tộc và Phát triển"/>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85975" cy="2017395"/>
                    </a:xfrm>
                    <a:prstGeom prst="rect">
                      <a:avLst/>
                    </a:prstGeom>
                    <a:noFill/>
                    <a:ln>
                      <a:noFill/>
                    </a:ln>
                  </pic:spPr>
                </pic:pic>
              </a:graphicData>
            </a:graphic>
          </wp:inline>
        </w:drawing>
      </w:r>
      <w:r w:rsidRPr="0005190E">
        <w:rPr>
          <w:rFonts w:eastAsia="Calibri"/>
          <w:noProof/>
          <w:sz w:val="28"/>
          <w:szCs w:val="28"/>
        </w:rPr>
        <w:drawing>
          <wp:inline distT="0" distB="0" distL="0" distR="0" wp14:anchorId="4AB6C185" wp14:editId="0A19F9A3">
            <wp:extent cx="1981200" cy="2011680"/>
            <wp:effectExtent l="0" t="0" r="0" b="7620"/>
            <wp:docPr id="69" name="Picture 69" descr="Văn nghệ sĩ Việt Nam trong chiến dịch lịch sử Điện Biên Phủ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ăn nghệ sĩ Việt Nam trong chiến dịch lịch sử Điện Biên Phủ | Báo dân sinh"/>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81200" cy="2011680"/>
                    </a:xfrm>
                    <a:prstGeom prst="rect">
                      <a:avLst/>
                    </a:prstGeom>
                    <a:noFill/>
                    <a:ln>
                      <a:noFill/>
                    </a:ln>
                  </pic:spPr>
                </pic:pic>
              </a:graphicData>
            </a:graphic>
          </wp:inline>
        </w:drawing>
      </w:r>
      <w:r w:rsidRPr="0005190E">
        <w:rPr>
          <w:rFonts w:eastAsia="Calibri"/>
          <w:noProof/>
          <w:sz w:val="28"/>
          <w:szCs w:val="28"/>
        </w:rPr>
        <w:t xml:space="preserve"> </w:t>
      </w:r>
      <w:r w:rsidRPr="0005190E">
        <w:rPr>
          <w:rFonts w:eastAsia="Calibri"/>
          <w:noProof/>
          <w:sz w:val="28"/>
          <w:szCs w:val="28"/>
        </w:rPr>
        <w:drawing>
          <wp:inline distT="0" distB="0" distL="0" distR="0" wp14:anchorId="6B57E22A" wp14:editId="29948924">
            <wp:extent cx="1783080" cy="2034540"/>
            <wp:effectExtent l="0" t="0" r="7620" b="3810"/>
            <wp:docPr id="70" name="Picture 70" descr="Chiến dịch Giờ trái đất năm 2021: “Lên tiếng vì thiên nhiên” - Cục Quản lý  tài nguyên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ến dịch Giờ trái đất năm 2021: “Lên tiếng vì thiên nhiên” - Cục Quản lý  tài nguyên nước"/>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783080" cy="2034540"/>
                    </a:xfrm>
                    <a:prstGeom prst="rect">
                      <a:avLst/>
                    </a:prstGeom>
                    <a:noFill/>
                    <a:ln>
                      <a:noFill/>
                    </a:ln>
                  </pic:spPr>
                </pic:pic>
              </a:graphicData>
            </a:graphic>
          </wp:inline>
        </w:drawing>
      </w:r>
    </w:p>
    <w:p w14:paraId="3733DBFD" w14:textId="77777777" w:rsidR="00F07673" w:rsidRPr="0005190E" w:rsidRDefault="00F07673" w:rsidP="00F07673">
      <w:pPr>
        <w:autoSpaceDE w:val="0"/>
        <w:autoSpaceDN w:val="0"/>
        <w:adjustRightInd w:val="0"/>
        <w:jc w:val="both"/>
        <w:rPr>
          <w:rFonts w:eastAsia="Calibri"/>
          <w:color w:val="0000FF"/>
          <w:sz w:val="28"/>
          <w:szCs w:val="28"/>
        </w:rPr>
      </w:pPr>
      <w:r w:rsidRPr="0005190E">
        <w:rPr>
          <w:rFonts w:eastAsia="Calibri"/>
          <w:b/>
          <w:bCs/>
          <w:color w:val="0000FF"/>
          <w:sz w:val="28"/>
          <w:szCs w:val="28"/>
        </w:rPr>
        <w:t>I. MỤC TIÊU</w:t>
      </w:r>
      <w:r w:rsidRPr="0005190E">
        <w:rPr>
          <w:rFonts w:eastAsia="Calibri"/>
          <w:color w:val="0000FF"/>
          <w:sz w:val="28"/>
          <w:szCs w:val="28"/>
        </w:rPr>
        <w:t>:</w:t>
      </w:r>
    </w:p>
    <w:p w14:paraId="5B8B3B25" w14:textId="77777777" w:rsidR="00F07673" w:rsidRPr="0005190E" w:rsidRDefault="00F07673" w:rsidP="00F07673">
      <w:pPr>
        <w:autoSpaceDE w:val="0"/>
        <w:autoSpaceDN w:val="0"/>
        <w:adjustRightInd w:val="0"/>
        <w:jc w:val="both"/>
        <w:rPr>
          <w:rFonts w:eastAsia="Calibri"/>
          <w:b/>
          <w:i/>
          <w:color w:val="0000FF"/>
          <w:sz w:val="28"/>
          <w:szCs w:val="28"/>
        </w:rPr>
      </w:pPr>
      <w:r w:rsidRPr="0005190E">
        <w:rPr>
          <w:rFonts w:eastAsia="Calibri"/>
          <w:color w:val="0000FF"/>
          <w:sz w:val="28"/>
          <w:szCs w:val="28"/>
        </w:rPr>
        <w:t xml:space="preserve"> </w:t>
      </w:r>
      <w:r w:rsidRPr="0005190E">
        <w:rPr>
          <w:rFonts w:eastAsia="Calibri"/>
          <w:b/>
          <w:i/>
          <w:color w:val="0000FF"/>
          <w:sz w:val="28"/>
          <w:szCs w:val="28"/>
        </w:rPr>
        <w:t>1. Kiến thức:</w:t>
      </w:r>
    </w:p>
    <w:p w14:paraId="0768EA2A" w14:textId="77777777" w:rsidR="00F07673" w:rsidRPr="0005190E" w:rsidRDefault="00F07673" w:rsidP="00F07673">
      <w:pPr>
        <w:autoSpaceDE w:val="0"/>
        <w:autoSpaceDN w:val="0"/>
        <w:adjustRightInd w:val="0"/>
        <w:jc w:val="both"/>
        <w:rPr>
          <w:rFonts w:eastAsia="Calibri"/>
          <w:sz w:val="28"/>
          <w:szCs w:val="28"/>
        </w:rPr>
      </w:pPr>
      <w:r w:rsidRPr="0005190E">
        <w:rPr>
          <w:color w:val="000000"/>
          <w:sz w:val="28"/>
          <w:szCs w:val="28"/>
        </w:rPr>
        <w:t>- Nhận biết được một số yếu tố hình thức (nhan đề, sa pô”, hình ảnh, cách triển khai,...), nội dung (đề tài, chủ đề, ý nghĩa,...) của văn bản thông tin thuật lại một sự kiện, triển khai thông tin theo trật tự thời gian.</w:t>
      </w:r>
    </w:p>
    <w:p w14:paraId="5EEBFA10" w14:textId="77777777" w:rsidR="00F07673" w:rsidRPr="0005190E" w:rsidRDefault="00F07673" w:rsidP="00F07673">
      <w:pPr>
        <w:jc w:val="both"/>
        <w:rPr>
          <w:sz w:val="28"/>
          <w:szCs w:val="28"/>
          <w:lang w:val="pt-BR"/>
        </w:rPr>
      </w:pPr>
      <w:r w:rsidRPr="0005190E">
        <w:rPr>
          <w:color w:val="000000"/>
          <w:sz w:val="28"/>
          <w:szCs w:val="28"/>
        </w:rPr>
        <w:t xml:space="preserve">- </w:t>
      </w:r>
      <w:r w:rsidRPr="0005190E">
        <w:rPr>
          <w:sz w:val="28"/>
          <w:szCs w:val="28"/>
          <w:lang w:val="pt-BR"/>
        </w:rPr>
        <w:t xml:space="preserve"> Mục đích của việc </w:t>
      </w:r>
      <w:r w:rsidRPr="0005190E">
        <w:rPr>
          <w:color w:val="000000"/>
          <w:sz w:val="28"/>
          <w:szCs w:val="28"/>
        </w:rPr>
        <w:t>mở rộng vị ngữ</w:t>
      </w:r>
      <w:r w:rsidRPr="0005190E">
        <w:rPr>
          <w:sz w:val="28"/>
          <w:szCs w:val="28"/>
          <w:lang w:val="pt-BR"/>
        </w:rPr>
        <w:t>, nhận diện các trường hợp để mở rộng vị ngữ.</w:t>
      </w:r>
    </w:p>
    <w:p w14:paraId="1DE5297B" w14:textId="77777777" w:rsidR="00F07673" w:rsidRPr="0005190E" w:rsidRDefault="00F07673" w:rsidP="00F07673">
      <w:pPr>
        <w:autoSpaceDE w:val="0"/>
        <w:autoSpaceDN w:val="0"/>
        <w:adjustRightInd w:val="0"/>
        <w:jc w:val="both"/>
        <w:rPr>
          <w:rFonts w:eastAsia="Calibri"/>
          <w:sz w:val="28"/>
          <w:szCs w:val="28"/>
        </w:rPr>
      </w:pPr>
      <w:r w:rsidRPr="0005190E">
        <w:rPr>
          <w:color w:val="000000"/>
          <w:sz w:val="28"/>
          <w:szCs w:val="28"/>
        </w:rPr>
        <w:t>- Viết được văn bản thuyết minh thuật lại một sự kiện.</w:t>
      </w:r>
    </w:p>
    <w:p w14:paraId="7B751C36" w14:textId="77777777" w:rsidR="00F07673" w:rsidRPr="0005190E" w:rsidRDefault="00F07673" w:rsidP="00F07673">
      <w:pPr>
        <w:autoSpaceDE w:val="0"/>
        <w:autoSpaceDN w:val="0"/>
        <w:adjustRightInd w:val="0"/>
        <w:jc w:val="both"/>
        <w:rPr>
          <w:rFonts w:eastAsia="Calibri"/>
          <w:sz w:val="28"/>
          <w:szCs w:val="28"/>
        </w:rPr>
      </w:pPr>
      <w:r w:rsidRPr="0005190E">
        <w:rPr>
          <w:color w:val="000000"/>
          <w:sz w:val="28"/>
          <w:szCs w:val="28"/>
        </w:rPr>
        <w:t>- Trao đổi, thảo luận về ý nghĩa của một sự kiện lịch sử.</w:t>
      </w:r>
    </w:p>
    <w:p w14:paraId="56C83D3A" w14:textId="77777777" w:rsidR="00F07673" w:rsidRPr="0005190E" w:rsidRDefault="00F07673" w:rsidP="00F07673">
      <w:pPr>
        <w:autoSpaceDE w:val="0"/>
        <w:autoSpaceDN w:val="0"/>
        <w:adjustRightInd w:val="0"/>
        <w:jc w:val="both"/>
        <w:rPr>
          <w:rFonts w:eastAsia="Calibri"/>
          <w:sz w:val="28"/>
          <w:szCs w:val="28"/>
        </w:rPr>
      </w:pPr>
      <w:r w:rsidRPr="0005190E">
        <w:rPr>
          <w:color w:val="000000"/>
          <w:sz w:val="28"/>
          <w:szCs w:val="28"/>
        </w:rPr>
        <w:t>- Tự hào về lịch sử dân tộc; quan tâm đến những sự kiện nổi bật của địa phương, đất nước và thế giới;...</w:t>
      </w:r>
    </w:p>
    <w:p w14:paraId="5AE1AC6A" w14:textId="77777777" w:rsidR="00F07673" w:rsidRPr="0005190E" w:rsidRDefault="00F07673" w:rsidP="00F07673">
      <w:pPr>
        <w:autoSpaceDE w:val="0"/>
        <w:autoSpaceDN w:val="0"/>
        <w:adjustRightInd w:val="0"/>
        <w:jc w:val="both"/>
        <w:rPr>
          <w:rFonts w:eastAsia="Calibri"/>
          <w:b/>
          <w:i/>
          <w:sz w:val="28"/>
          <w:szCs w:val="28"/>
        </w:rPr>
      </w:pPr>
      <w:r w:rsidRPr="0005190E">
        <w:rPr>
          <w:rFonts w:eastAsia="Calibri"/>
          <w:sz w:val="28"/>
          <w:szCs w:val="28"/>
        </w:rPr>
        <w:t xml:space="preserve"> </w:t>
      </w:r>
      <w:r w:rsidRPr="0005190E">
        <w:rPr>
          <w:rFonts w:eastAsia="Calibri"/>
          <w:b/>
          <w:i/>
          <w:color w:val="0000FF"/>
          <w:sz w:val="28"/>
          <w:szCs w:val="28"/>
        </w:rPr>
        <w:t>2. Năng lực:</w:t>
      </w:r>
    </w:p>
    <w:p w14:paraId="1EA05040" w14:textId="77777777" w:rsidR="00F07673" w:rsidRPr="0005190E" w:rsidRDefault="00F07673" w:rsidP="00F07673">
      <w:pPr>
        <w:jc w:val="both"/>
        <w:rPr>
          <w:rFonts w:eastAsia="Calibri"/>
          <w:sz w:val="28"/>
          <w:szCs w:val="28"/>
          <w:lang w:val="nl-NL"/>
        </w:rPr>
      </w:pPr>
      <w:r w:rsidRPr="0005190E">
        <w:rPr>
          <w:rFonts w:eastAsia="Calibri"/>
          <w:b/>
          <w:bCs/>
          <w:sz w:val="28"/>
          <w:szCs w:val="28"/>
          <w:lang w:val="nl-NL"/>
        </w:rPr>
        <w:t xml:space="preserve">- </w:t>
      </w:r>
      <w:r w:rsidRPr="0005190E">
        <w:rPr>
          <w:rFonts w:eastAsia="Calibri"/>
          <w:sz w:val="28"/>
          <w:szCs w:val="28"/>
          <w:lang w:val="nl-NL"/>
        </w:rPr>
        <w:t>NL tự chủ, tự học; giao tiếp và hợp tác; giải quyết vấn đề và sáng tạo</w:t>
      </w:r>
    </w:p>
    <w:p w14:paraId="073376C1" w14:textId="77777777" w:rsidR="00F07673" w:rsidRPr="0005190E" w:rsidRDefault="00F07673" w:rsidP="00F07673">
      <w:pPr>
        <w:jc w:val="both"/>
        <w:rPr>
          <w:rFonts w:eastAsia="Calibri"/>
          <w:sz w:val="28"/>
          <w:szCs w:val="28"/>
          <w:lang w:val="nl-NL"/>
        </w:rPr>
      </w:pPr>
      <w:r w:rsidRPr="0005190E">
        <w:rPr>
          <w:rFonts w:eastAsia="Calibri"/>
          <w:sz w:val="28"/>
          <w:szCs w:val="28"/>
          <w:lang w:val="nl-NL"/>
        </w:rPr>
        <w:t>- NL ngôn ngữ và NL văn học (cảm nhận cái hay của văn thuyết minh, rèn kĩ năng đọc, viết, nói và nghe về văn thuyết minh)</w:t>
      </w:r>
    </w:p>
    <w:p w14:paraId="5C5F72DF" w14:textId="77777777" w:rsidR="00F07673" w:rsidRPr="0005190E" w:rsidRDefault="00F07673" w:rsidP="00F07673">
      <w:pPr>
        <w:jc w:val="both"/>
        <w:rPr>
          <w:rFonts w:eastAsia="Calibri"/>
          <w:sz w:val="28"/>
          <w:szCs w:val="28"/>
          <w:lang w:val="it-IT"/>
        </w:rPr>
      </w:pPr>
      <w:r w:rsidRPr="0005190E">
        <w:rPr>
          <w:rFonts w:eastAsia="Calibri"/>
          <w:sz w:val="28"/>
          <w:szCs w:val="28"/>
          <w:lang w:val="it-IT"/>
        </w:rPr>
        <w:t>- Nhận biết văn bản thông tin; phân biệt văn bản thông tin và các kiểu văn văn bản đã học trước đó.</w:t>
      </w:r>
    </w:p>
    <w:p w14:paraId="54C6CE05" w14:textId="77777777" w:rsidR="00F07673" w:rsidRPr="0005190E" w:rsidRDefault="00F07673" w:rsidP="00F07673">
      <w:pPr>
        <w:jc w:val="both"/>
        <w:rPr>
          <w:rFonts w:eastAsia="Calibri"/>
          <w:sz w:val="28"/>
          <w:szCs w:val="28"/>
          <w:lang w:val="it-IT"/>
        </w:rPr>
      </w:pPr>
      <w:r w:rsidRPr="0005190E">
        <w:rPr>
          <w:rFonts w:eastAsia="Calibri"/>
          <w:sz w:val="28"/>
          <w:szCs w:val="28"/>
          <w:lang w:val="it-IT"/>
        </w:rPr>
        <w:t>- Trình bày các tri thức có tính chất khách quan, khoa học thông qua những tri thức của môn Ngữ văn và các môn học khác.</w:t>
      </w:r>
    </w:p>
    <w:p w14:paraId="69DA7D11" w14:textId="77777777" w:rsidR="00F07673" w:rsidRPr="0005190E" w:rsidRDefault="00F07673" w:rsidP="00F07673">
      <w:pPr>
        <w:autoSpaceDE w:val="0"/>
        <w:autoSpaceDN w:val="0"/>
        <w:adjustRightInd w:val="0"/>
        <w:jc w:val="both"/>
        <w:rPr>
          <w:rFonts w:eastAsia="Calibri"/>
          <w:sz w:val="28"/>
          <w:szCs w:val="28"/>
        </w:rPr>
      </w:pPr>
      <w:r w:rsidRPr="0005190E">
        <w:rPr>
          <w:color w:val="000000"/>
          <w:sz w:val="28"/>
          <w:szCs w:val="28"/>
        </w:rPr>
        <w:t>- Mở rộng được vị ngữ trong viết và nói.</w:t>
      </w:r>
    </w:p>
    <w:p w14:paraId="7DFCDA8D" w14:textId="77777777" w:rsidR="00F07673" w:rsidRPr="0005190E" w:rsidRDefault="00F07673" w:rsidP="00F07673">
      <w:pPr>
        <w:autoSpaceDE w:val="0"/>
        <w:autoSpaceDN w:val="0"/>
        <w:adjustRightInd w:val="0"/>
        <w:jc w:val="both"/>
        <w:rPr>
          <w:rFonts w:eastAsia="Calibri"/>
          <w:sz w:val="28"/>
          <w:szCs w:val="28"/>
        </w:rPr>
      </w:pPr>
      <w:r w:rsidRPr="0005190E">
        <w:rPr>
          <w:color w:val="000000"/>
          <w:sz w:val="28"/>
          <w:szCs w:val="28"/>
          <w:lang w:val="vi-VN"/>
        </w:rPr>
        <w:t>- Viết được bài văn</w:t>
      </w:r>
      <w:r w:rsidRPr="0005190E">
        <w:rPr>
          <w:color w:val="000000"/>
          <w:sz w:val="28"/>
          <w:szCs w:val="28"/>
        </w:rPr>
        <w:t xml:space="preserve"> thuyết minh thuật lại một sự kiện </w:t>
      </w:r>
      <w:r w:rsidRPr="0005190E">
        <w:rPr>
          <w:color w:val="000000"/>
          <w:sz w:val="28"/>
          <w:szCs w:val="28"/>
          <w:lang w:val="vi-VN"/>
        </w:rPr>
        <w:t xml:space="preserve">đảm bảo </w:t>
      </w:r>
      <w:r w:rsidRPr="0005190E">
        <w:rPr>
          <w:color w:val="000000"/>
          <w:sz w:val="28"/>
          <w:szCs w:val="28"/>
        </w:rPr>
        <w:t xml:space="preserve">bố cục và </w:t>
      </w:r>
      <w:r w:rsidRPr="0005190E">
        <w:rPr>
          <w:color w:val="000000"/>
          <w:sz w:val="28"/>
          <w:szCs w:val="28"/>
          <w:lang w:val="vi-VN"/>
        </w:rPr>
        <w:t>các bước.</w:t>
      </w:r>
    </w:p>
    <w:p w14:paraId="68594A35" w14:textId="77777777" w:rsidR="00F07673" w:rsidRPr="0005190E" w:rsidRDefault="00F07673" w:rsidP="00F07673">
      <w:pPr>
        <w:jc w:val="both"/>
        <w:rPr>
          <w:rFonts w:eastAsia="Calibri"/>
          <w:b/>
          <w:i/>
          <w:color w:val="0000FF"/>
          <w:sz w:val="28"/>
          <w:szCs w:val="28"/>
        </w:rPr>
      </w:pPr>
      <w:r w:rsidRPr="0005190E">
        <w:rPr>
          <w:rFonts w:eastAsia="Calibri"/>
          <w:b/>
          <w:i/>
          <w:color w:val="0000FF"/>
          <w:sz w:val="28"/>
          <w:szCs w:val="28"/>
        </w:rPr>
        <w:t xml:space="preserve">3. Phẩm chất: </w:t>
      </w:r>
    </w:p>
    <w:p w14:paraId="4480BE2D" w14:textId="77777777" w:rsidR="00F07673" w:rsidRPr="0005190E" w:rsidRDefault="00F07673" w:rsidP="00F07673">
      <w:pPr>
        <w:jc w:val="both"/>
        <w:outlineLvl w:val="0"/>
        <w:rPr>
          <w:sz w:val="28"/>
          <w:szCs w:val="28"/>
          <w:lang w:val="nl-NL"/>
        </w:rPr>
      </w:pPr>
      <w:r w:rsidRPr="0005190E">
        <w:rPr>
          <w:sz w:val="28"/>
          <w:szCs w:val="28"/>
          <w:lang w:val="nl-NL"/>
        </w:rPr>
        <w:t>- Yêu nước, nhân ái (yêu quý, trân trọng, tự hào về độc lập tự do, về những thành quả của dân tộc đã dành được)</w:t>
      </w:r>
    </w:p>
    <w:p w14:paraId="1A0CA5E8" w14:textId="77777777" w:rsidR="00F07673" w:rsidRPr="0005190E" w:rsidRDefault="00F07673" w:rsidP="00F07673">
      <w:pPr>
        <w:jc w:val="both"/>
        <w:outlineLvl w:val="0"/>
        <w:rPr>
          <w:sz w:val="28"/>
          <w:szCs w:val="28"/>
          <w:lang w:val="nl-NL"/>
        </w:rPr>
      </w:pPr>
      <w:r w:rsidRPr="0005190E">
        <w:rPr>
          <w:sz w:val="28"/>
          <w:szCs w:val="28"/>
          <w:lang w:val="nl-NL"/>
        </w:rPr>
        <w:t>- Trách nhiệm, chăm chỉ (sử dụng đúng Tiếng Việt trong nói và viết, giữ gìn sự trong sáng của Tiếng Việt; tích cực, tự giác trong học tập có ý thức bảo vệ và giữ gìn trái đất- ngôi nhà chung của nhân loại.)</w:t>
      </w:r>
    </w:p>
    <w:p w14:paraId="72457BC9" w14:textId="77777777" w:rsidR="00F07673" w:rsidRPr="0005190E" w:rsidRDefault="00F07673" w:rsidP="00F07673">
      <w:pPr>
        <w:jc w:val="both"/>
        <w:rPr>
          <w:rFonts w:eastAsia="Calibri"/>
          <w:b/>
          <w:sz w:val="28"/>
          <w:szCs w:val="28"/>
          <w:lang w:val="nl-NL"/>
        </w:rPr>
      </w:pPr>
      <w:r w:rsidRPr="0005190E">
        <w:rPr>
          <w:rFonts w:eastAsia="Calibri"/>
          <w:b/>
          <w:sz w:val="28"/>
          <w:szCs w:val="28"/>
          <w:lang w:val="nl-NL"/>
        </w:rPr>
        <w:lastRenderedPageBreak/>
        <w:t xml:space="preserve">+ </w:t>
      </w:r>
      <w:r w:rsidRPr="0005190E">
        <w:rPr>
          <w:rFonts w:eastAsia="Calibri"/>
          <w:sz w:val="28"/>
          <w:szCs w:val="28"/>
          <w:lang w:val="nl-NL"/>
        </w:rPr>
        <w:t>Trung thực, trách nhiệm, chăm chỉ (thể hiện trong việc thực hiện nhiệm vụ được giao,</w:t>
      </w:r>
      <w:r w:rsidRPr="0005190E">
        <w:rPr>
          <w:rFonts w:eastAsia="Calibri"/>
          <w:sz w:val="28"/>
          <w:szCs w:val="28"/>
          <w:lang w:val="pt-BR"/>
        </w:rPr>
        <w:t xml:space="preserve">  sử dụng thông tin chính xác, tin cậy trong khi thuật lại sự kiện đã học đã đọc. Đưa ra được nhận xét, đánh giá hoặc những cảm nhận ban đầu của người viết về sự kiện)</w:t>
      </w:r>
    </w:p>
    <w:p w14:paraId="6EAACB4C" w14:textId="77777777" w:rsidR="00F07673" w:rsidRPr="0005190E" w:rsidRDefault="00F07673" w:rsidP="00F07673">
      <w:pPr>
        <w:autoSpaceDE w:val="0"/>
        <w:autoSpaceDN w:val="0"/>
        <w:adjustRightInd w:val="0"/>
        <w:jc w:val="both"/>
        <w:rPr>
          <w:rFonts w:eastAsia="Calibri"/>
          <w:color w:val="0000FF"/>
          <w:sz w:val="28"/>
          <w:szCs w:val="28"/>
        </w:rPr>
      </w:pPr>
      <w:r w:rsidRPr="0005190E">
        <w:rPr>
          <w:rFonts w:eastAsia="Calibri"/>
          <w:b/>
          <w:bCs/>
          <w:color w:val="0000FF"/>
          <w:sz w:val="28"/>
          <w:szCs w:val="28"/>
        </w:rPr>
        <w:t>II. THIẾT BỊ DẠY HỌC VÀ HỌC LIỆU</w:t>
      </w:r>
      <w:r w:rsidRPr="0005190E">
        <w:rPr>
          <w:rFonts w:eastAsia="Calibri"/>
          <w:color w:val="0000FF"/>
          <w:sz w:val="28"/>
          <w:szCs w:val="28"/>
        </w:rPr>
        <w:t xml:space="preserve"> </w:t>
      </w:r>
    </w:p>
    <w:p w14:paraId="2946176D" w14:textId="77777777" w:rsidR="00F07673" w:rsidRPr="0005190E" w:rsidRDefault="00F07673" w:rsidP="00F07673">
      <w:pPr>
        <w:jc w:val="both"/>
        <w:rPr>
          <w:sz w:val="28"/>
          <w:szCs w:val="28"/>
          <w:lang w:val="vi-VN"/>
        </w:rPr>
      </w:pPr>
      <w:r w:rsidRPr="0005190E">
        <w:rPr>
          <w:sz w:val="28"/>
          <w:szCs w:val="28"/>
          <w:lang w:val="vi-VN"/>
        </w:rPr>
        <w:t>- SGK, SGV</w:t>
      </w:r>
      <w:r w:rsidRPr="0005190E">
        <w:rPr>
          <w:sz w:val="28"/>
          <w:szCs w:val="28"/>
        </w:rPr>
        <w:t xml:space="preserve"> </w:t>
      </w:r>
      <w:r w:rsidRPr="0005190E">
        <w:rPr>
          <w:sz w:val="28"/>
          <w:szCs w:val="28"/>
          <w:lang w:val="vi-VN"/>
        </w:rPr>
        <w:t>video</w:t>
      </w:r>
      <w:r w:rsidRPr="0005190E">
        <w:rPr>
          <w:sz w:val="28"/>
          <w:szCs w:val="28"/>
        </w:rPr>
        <w:t xml:space="preserve"> Hồ Chí Minh đọc bản Tuyên ngôn độc lập tại Quảng trường Ba Đình</w:t>
      </w:r>
      <w:r w:rsidRPr="0005190E">
        <w:rPr>
          <w:sz w:val="28"/>
          <w:szCs w:val="28"/>
          <w:lang w:val="vi-VN"/>
        </w:rPr>
        <w:t xml:space="preserve">, </w:t>
      </w:r>
      <w:r w:rsidRPr="0005190E">
        <w:rPr>
          <w:sz w:val="28"/>
          <w:szCs w:val="28"/>
        </w:rPr>
        <w:t xml:space="preserve">Chiến dịch lịch sử Điện Biên Phủ, </w:t>
      </w:r>
      <w:r w:rsidRPr="0005190E">
        <w:rPr>
          <w:sz w:val="28"/>
          <w:szCs w:val="28"/>
          <w:lang w:val="vi-VN"/>
        </w:rPr>
        <w:t>tranh ảnh liên quan</w:t>
      </w:r>
      <w:r w:rsidRPr="0005190E">
        <w:rPr>
          <w:iCs/>
          <w:color w:val="000000"/>
          <w:sz w:val="28"/>
          <w:szCs w:val="28"/>
        </w:rPr>
        <w:t xml:space="preserve"> thông tin liên quan đến chiến dịch giờ Trái đất</w:t>
      </w:r>
      <w:r w:rsidRPr="0005190E">
        <w:rPr>
          <w:sz w:val="28"/>
          <w:szCs w:val="28"/>
          <w:lang w:val="vi-VN"/>
        </w:rPr>
        <w:t xml:space="preserve"> </w:t>
      </w:r>
    </w:p>
    <w:p w14:paraId="00FD6AF9" w14:textId="77777777" w:rsidR="00F07673" w:rsidRPr="0005190E" w:rsidRDefault="00F07673" w:rsidP="00F07673">
      <w:pPr>
        <w:jc w:val="both"/>
        <w:rPr>
          <w:sz w:val="28"/>
          <w:szCs w:val="28"/>
          <w:lang w:val="vi-VN"/>
        </w:rPr>
      </w:pPr>
      <w:r w:rsidRPr="0005190E">
        <w:rPr>
          <w:sz w:val="28"/>
          <w:szCs w:val="28"/>
          <w:lang w:val="vi-VN"/>
        </w:rPr>
        <w:t>- Máy chiếu, máy tính</w:t>
      </w:r>
      <w:r w:rsidRPr="0005190E">
        <w:rPr>
          <w:sz w:val="28"/>
          <w:szCs w:val="28"/>
        </w:rPr>
        <w:t xml:space="preserve"> b</w:t>
      </w:r>
      <w:r w:rsidRPr="0005190E">
        <w:rPr>
          <w:sz w:val="28"/>
          <w:szCs w:val="28"/>
          <w:lang w:val="vi-VN"/>
        </w:rPr>
        <w:t>ảng phụ</w:t>
      </w:r>
      <w:r w:rsidRPr="0005190E">
        <w:rPr>
          <w:sz w:val="28"/>
          <w:szCs w:val="28"/>
        </w:rPr>
        <w:t>,p</w:t>
      </w:r>
      <w:r w:rsidRPr="0005190E">
        <w:rPr>
          <w:sz w:val="28"/>
          <w:szCs w:val="28"/>
          <w:lang w:val="vi-VN"/>
        </w:rPr>
        <w:t>hiếu học tập.</w:t>
      </w:r>
    </w:p>
    <w:p w14:paraId="14FD72AE" w14:textId="77777777" w:rsidR="00F07673" w:rsidRPr="0005190E" w:rsidRDefault="00F07673" w:rsidP="00F07673">
      <w:pPr>
        <w:autoSpaceDE w:val="0"/>
        <w:autoSpaceDN w:val="0"/>
        <w:adjustRightInd w:val="0"/>
        <w:jc w:val="both"/>
        <w:rPr>
          <w:rFonts w:eastAsia="Calibri"/>
          <w:b/>
          <w:bCs/>
          <w:color w:val="0000FF"/>
          <w:sz w:val="28"/>
          <w:szCs w:val="28"/>
        </w:rPr>
      </w:pPr>
      <w:r w:rsidRPr="0005190E">
        <w:rPr>
          <w:rFonts w:eastAsia="Calibri"/>
          <w:b/>
          <w:bCs/>
          <w:color w:val="0000FF"/>
          <w:sz w:val="28"/>
          <w:szCs w:val="28"/>
        </w:rPr>
        <w:t>III. TIẾN TRÌNH DẠY HỌC</w:t>
      </w:r>
    </w:p>
    <w:p w14:paraId="5A2534BC" w14:textId="77777777" w:rsidR="00F07673" w:rsidRPr="0005190E" w:rsidRDefault="00F07673" w:rsidP="00F07673">
      <w:pPr>
        <w:autoSpaceDE w:val="0"/>
        <w:autoSpaceDN w:val="0"/>
        <w:adjustRightInd w:val="0"/>
        <w:jc w:val="both"/>
        <w:rPr>
          <w:rFonts w:eastAsia="Calibri"/>
          <w:b/>
          <w:bCs/>
          <w:i/>
          <w:sz w:val="28"/>
          <w:szCs w:val="28"/>
        </w:rPr>
      </w:pPr>
      <w:r w:rsidRPr="0005190E">
        <w:rPr>
          <w:rFonts w:eastAsia="Calibri"/>
          <w:b/>
          <w:bCs/>
          <w:i/>
          <w:sz w:val="28"/>
          <w:szCs w:val="28"/>
          <w:lang w:val="vi-VN"/>
        </w:rPr>
        <w:t>Hoạt động 1: Xác định vấn đề (phần này là khởi động vào cả bài lớn)</w:t>
      </w:r>
    </w:p>
    <w:p w14:paraId="6064E620" w14:textId="77777777" w:rsidR="00F07673" w:rsidRPr="0005190E" w:rsidRDefault="00F07673" w:rsidP="00F07673">
      <w:pPr>
        <w:jc w:val="both"/>
        <w:rPr>
          <w:rFonts w:eastAsia="Calibri"/>
          <w:color w:val="000000"/>
          <w:sz w:val="28"/>
          <w:szCs w:val="28"/>
          <w:lang w:val="vi-VN"/>
        </w:rPr>
      </w:pPr>
      <w:r w:rsidRPr="0005190E">
        <w:rPr>
          <w:rFonts w:eastAsia="Calibri"/>
          <w:b/>
          <w:i/>
          <w:color w:val="FF0000"/>
          <w:sz w:val="28"/>
          <w:szCs w:val="28"/>
          <w:lang w:val="vi-VN"/>
        </w:rPr>
        <w:t>a) Mục tiêu:</w:t>
      </w:r>
      <w:r w:rsidRPr="0005190E">
        <w:rPr>
          <w:rFonts w:eastAsia="Calibri"/>
          <w:color w:val="000000"/>
          <w:sz w:val="28"/>
          <w:szCs w:val="28"/>
          <w:lang w:val="vi-VN"/>
        </w:rPr>
        <w:t xml:space="preserve"> </w:t>
      </w:r>
      <w:r w:rsidRPr="0005190E">
        <w:rPr>
          <w:rFonts w:eastAsia="Calibri"/>
          <w:bCs/>
          <w:sz w:val="28"/>
          <w:szCs w:val="28"/>
          <w:lang w:val="nl-NL"/>
        </w:rPr>
        <w:t>Tạo tâm thế và định hướng cho học sinh tìm hiểu tiếp cận văn bản thông tin</w:t>
      </w:r>
    </w:p>
    <w:p w14:paraId="19DD4945" w14:textId="77777777" w:rsidR="00F07673" w:rsidRPr="0005190E" w:rsidRDefault="00F07673" w:rsidP="00F07673">
      <w:pPr>
        <w:jc w:val="both"/>
        <w:rPr>
          <w:rFonts w:eastAsia="Calibri"/>
          <w:b/>
          <w:i/>
          <w:sz w:val="28"/>
          <w:szCs w:val="28"/>
        </w:rPr>
      </w:pPr>
      <w:r w:rsidRPr="0005190E">
        <w:rPr>
          <w:rFonts w:eastAsia="Calibri"/>
          <w:b/>
          <w:i/>
          <w:color w:val="FF0000"/>
          <w:sz w:val="28"/>
          <w:szCs w:val="28"/>
          <w:lang w:val="vi-VN"/>
        </w:rPr>
        <w:t>b) Nội dung:</w:t>
      </w:r>
      <w:r w:rsidRPr="0005190E">
        <w:rPr>
          <w:rFonts w:eastAsia="Calibri"/>
          <w:color w:val="000000"/>
          <w:sz w:val="28"/>
          <w:szCs w:val="28"/>
          <w:lang w:val="vi-VN"/>
        </w:rPr>
        <w:t xml:space="preserve"> </w:t>
      </w:r>
      <w:r w:rsidRPr="0005190E">
        <w:rPr>
          <w:rFonts w:eastAsia="Calibri"/>
          <w:color w:val="000000"/>
          <w:sz w:val="28"/>
          <w:szCs w:val="28"/>
        </w:rPr>
        <w:t>Yêu cầu h</w:t>
      </w:r>
      <w:r w:rsidRPr="0005190E">
        <w:rPr>
          <w:rFonts w:eastAsia="Calibri"/>
          <w:iCs/>
          <w:sz w:val="28"/>
          <w:szCs w:val="28"/>
          <w:lang w:val="vi-VN"/>
        </w:rPr>
        <w:t xml:space="preserve">ọc sinh </w:t>
      </w:r>
      <w:r w:rsidRPr="0005190E">
        <w:rPr>
          <w:rFonts w:eastAsia="Calibri"/>
          <w:iCs/>
          <w:sz w:val="28"/>
          <w:szCs w:val="28"/>
        </w:rPr>
        <w:t>quan sát tham gia trò chơi</w:t>
      </w:r>
      <w:r w:rsidRPr="0005190E">
        <w:rPr>
          <w:rFonts w:eastAsia="+mn-ea"/>
          <w:b/>
          <w:bCs/>
          <w:i/>
          <w:color w:val="000000"/>
          <w:kern w:val="24"/>
          <w:sz w:val="28"/>
          <w:szCs w:val="28"/>
        </w:rPr>
        <w:t>“Ai tinh mắt hơn”</w:t>
      </w:r>
    </w:p>
    <w:p w14:paraId="5950A844" w14:textId="77777777" w:rsidR="00F07673" w:rsidRPr="0005190E" w:rsidRDefault="00F07673" w:rsidP="00F07673">
      <w:pPr>
        <w:jc w:val="both"/>
        <w:rPr>
          <w:rFonts w:eastAsia="Calibri"/>
          <w:iCs/>
          <w:color w:val="000000"/>
          <w:sz w:val="28"/>
          <w:szCs w:val="28"/>
        </w:rPr>
      </w:pPr>
      <w:r w:rsidRPr="0005190E">
        <w:rPr>
          <w:rFonts w:eastAsia="Calibri"/>
          <w:b/>
          <w:i/>
          <w:color w:val="FF0000"/>
          <w:sz w:val="28"/>
          <w:szCs w:val="28"/>
          <w:lang w:val="vi-VN"/>
        </w:rPr>
        <w:t>c) Sản phẩm:</w:t>
      </w:r>
      <w:r w:rsidRPr="0005190E">
        <w:rPr>
          <w:rFonts w:eastAsia="Calibri"/>
          <w:color w:val="000000"/>
          <w:sz w:val="28"/>
          <w:szCs w:val="28"/>
          <w:lang w:val="vi-VN"/>
        </w:rPr>
        <w:t xml:space="preserve"> </w:t>
      </w:r>
      <w:r w:rsidRPr="0005190E">
        <w:rPr>
          <w:rFonts w:eastAsia="Calibri"/>
          <w:iCs/>
          <w:color w:val="000000"/>
          <w:sz w:val="28"/>
          <w:szCs w:val="28"/>
        </w:rPr>
        <w:t>Câu trả lời của học sinh về các kiểu văn bản đã học</w:t>
      </w:r>
    </w:p>
    <w:p w14:paraId="06542E7F" w14:textId="77777777" w:rsidR="00F07673" w:rsidRPr="0005190E" w:rsidRDefault="00F07673" w:rsidP="00F07673">
      <w:pPr>
        <w:jc w:val="both"/>
        <w:rPr>
          <w:rFonts w:eastAsia="Calibri"/>
          <w:b/>
          <w:i/>
          <w:iCs/>
          <w:color w:val="FF0000"/>
          <w:sz w:val="28"/>
          <w:szCs w:val="28"/>
          <w:lang w:val="vi-VN"/>
        </w:rPr>
      </w:pPr>
      <w:r w:rsidRPr="0005190E">
        <w:rPr>
          <w:rFonts w:eastAsia="Calibri"/>
          <w:b/>
          <w:i/>
          <w:color w:val="FF0000"/>
          <w:sz w:val="28"/>
          <w:szCs w:val="28"/>
          <w:lang w:val="vi-VN"/>
        </w:rPr>
        <w:t xml:space="preserve">d) Tổ chức thực hiện: </w:t>
      </w:r>
    </w:p>
    <w:p w14:paraId="66885FED" w14:textId="77777777" w:rsidR="00F07673" w:rsidRPr="0005190E" w:rsidRDefault="00F07673" w:rsidP="00F07673">
      <w:pPr>
        <w:jc w:val="both"/>
        <w:rPr>
          <w:b/>
          <w:color w:val="0000FF"/>
          <w:sz w:val="28"/>
          <w:szCs w:val="28"/>
        </w:rPr>
      </w:pPr>
      <w:r w:rsidRPr="0005190E">
        <w:rPr>
          <w:b/>
          <w:color w:val="0000FF"/>
          <w:sz w:val="28"/>
          <w:szCs w:val="28"/>
        </w:rPr>
        <w:t>B</w:t>
      </w:r>
      <w:r w:rsidRPr="0005190E">
        <w:rPr>
          <w:rFonts w:cs="Calibri"/>
          <w:b/>
          <w:color w:val="0000FF"/>
          <w:sz w:val="28"/>
          <w:szCs w:val="28"/>
        </w:rPr>
        <w:t>ướ</w:t>
      </w:r>
      <w:r w:rsidRPr="0005190E">
        <w:rPr>
          <w:b/>
          <w:color w:val="0000FF"/>
          <w:sz w:val="28"/>
          <w:szCs w:val="28"/>
        </w:rPr>
        <w:t>c 1: Chuy</w:t>
      </w:r>
      <w:r w:rsidRPr="0005190E">
        <w:rPr>
          <w:rFonts w:cs="Calibri"/>
          <w:b/>
          <w:color w:val="0000FF"/>
          <w:sz w:val="28"/>
          <w:szCs w:val="28"/>
        </w:rPr>
        <w:t>ể</w:t>
      </w:r>
      <w:r w:rsidRPr="0005190E">
        <w:rPr>
          <w:b/>
          <w:color w:val="0000FF"/>
          <w:sz w:val="28"/>
          <w:szCs w:val="28"/>
        </w:rPr>
        <w:t>n giao nhi</w:t>
      </w:r>
      <w:r w:rsidRPr="0005190E">
        <w:rPr>
          <w:rFonts w:cs="Calibri"/>
          <w:b/>
          <w:color w:val="0000FF"/>
          <w:sz w:val="28"/>
          <w:szCs w:val="28"/>
        </w:rPr>
        <w:t>ệ</w:t>
      </w:r>
      <w:r w:rsidRPr="0005190E">
        <w:rPr>
          <w:b/>
          <w:color w:val="0000FF"/>
          <w:sz w:val="28"/>
          <w:szCs w:val="28"/>
        </w:rPr>
        <w:t>m v</w:t>
      </w:r>
      <w:r w:rsidRPr="0005190E">
        <w:rPr>
          <w:rFonts w:cs="Calibri"/>
          <w:b/>
          <w:color w:val="0000FF"/>
          <w:sz w:val="28"/>
          <w:szCs w:val="28"/>
        </w:rPr>
        <w:t>ụ</w:t>
      </w:r>
      <w:r w:rsidRPr="0005190E">
        <w:rPr>
          <w:b/>
          <w:color w:val="0000FF"/>
          <w:sz w:val="28"/>
          <w:szCs w:val="28"/>
        </w:rPr>
        <w:t xml:space="preserve"> h</w:t>
      </w:r>
      <w:r w:rsidRPr="0005190E">
        <w:rPr>
          <w:rFonts w:cs="Calibri"/>
          <w:b/>
          <w:color w:val="0000FF"/>
          <w:sz w:val="28"/>
          <w:szCs w:val="28"/>
        </w:rPr>
        <w:t>ọ</w:t>
      </w:r>
      <w:r w:rsidRPr="0005190E">
        <w:rPr>
          <w:b/>
          <w:color w:val="0000FF"/>
          <w:sz w:val="28"/>
          <w:szCs w:val="28"/>
        </w:rPr>
        <w:t>c t</w:t>
      </w:r>
      <w:r w:rsidRPr="0005190E">
        <w:rPr>
          <w:rFonts w:cs="Calibri"/>
          <w:b/>
          <w:color w:val="0000FF"/>
          <w:sz w:val="28"/>
          <w:szCs w:val="28"/>
        </w:rPr>
        <w:t>ậ</w:t>
      </w:r>
      <w:r w:rsidRPr="0005190E">
        <w:rPr>
          <w:b/>
          <w:color w:val="0000FF"/>
          <w:sz w:val="28"/>
          <w:szCs w:val="28"/>
        </w:rPr>
        <w:t>p:</w:t>
      </w:r>
    </w:p>
    <w:p w14:paraId="18D5043B" w14:textId="77777777" w:rsidR="00F07673" w:rsidRPr="0005190E" w:rsidRDefault="00F07673" w:rsidP="00F07673">
      <w:pPr>
        <w:jc w:val="both"/>
        <w:rPr>
          <w:rFonts w:eastAsia="+mn-ea"/>
          <w:bCs/>
          <w:kern w:val="24"/>
          <w:sz w:val="28"/>
          <w:szCs w:val="28"/>
        </w:rPr>
      </w:pPr>
      <w:r w:rsidRPr="0005190E">
        <w:rPr>
          <w:sz w:val="28"/>
          <w:szCs w:val="28"/>
        </w:rPr>
        <w:t>GV giao nhiệm vụ cho HS bằng trò chơi</w:t>
      </w:r>
      <w:r w:rsidRPr="0005190E">
        <w:rPr>
          <w:rFonts w:eastAsia="+mn-ea"/>
          <w:bCs/>
          <w:kern w:val="24"/>
          <w:sz w:val="28"/>
          <w:szCs w:val="28"/>
        </w:rPr>
        <w:t xml:space="preserve"> “Ai tinh mắt hơn”</w:t>
      </w:r>
    </w:p>
    <w:p w14:paraId="3F100BF2" w14:textId="77777777" w:rsidR="00F07673" w:rsidRPr="0005190E" w:rsidRDefault="00F07673" w:rsidP="00F07673">
      <w:pPr>
        <w:jc w:val="both"/>
        <w:rPr>
          <w:rFonts w:eastAsia="Calibri"/>
          <w:sz w:val="28"/>
          <w:szCs w:val="28"/>
        </w:rPr>
      </w:pPr>
      <w:r w:rsidRPr="0005190E">
        <w:rPr>
          <w:rFonts w:eastAsia="Calibri"/>
          <w:b/>
          <w:sz w:val="28"/>
          <w:szCs w:val="28"/>
          <w:u w:val="single"/>
        </w:rPr>
        <w:t>Luật chơi</w:t>
      </w:r>
      <w:r w:rsidRPr="0005190E">
        <w:rPr>
          <w:rFonts w:eastAsia="Calibri"/>
          <w:sz w:val="28"/>
          <w:szCs w:val="28"/>
        </w:rPr>
        <w:t xml:space="preserve">: </w:t>
      </w:r>
    </w:p>
    <w:p w14:paraId="65A72BD0" w14:textId="77777777" w:rsidR="00F07673" w:rsidRPr="0005190E" w:rsidRDefault="00F07673" w:rsidP="00F07673">
      <w:pPr>
        <w:ind w:firstLine="720"/>
        <w:textAlignment w:val="baseline"/>
        <w:rPr>
          <w:sz w:val="28"/>
          <w:szCs w:val="28"/>
        </w:rPr>
      </w:pPr>
      <w:r w:rsidRPr="0005190E">
        <w:rPr>
          <w:rFonts w:eastAsia="+mn-ea"/>
          <w:bCs/>
          <w:color w:val="000000"/>
          <w:kern w:val="24"/>
          <w:sz w:val="28"/>
          <w:szCs w:val="28"/>
        </w:rPr>
        <w:t>Với 81 chữ cái ABC đã  được đảo các vị trí nhiệm vụ của các em hãy tìm trong 81 chữ trên theo hàng dọc, hàng ngang, hoặc đường chéo để tìm ra các kiểu văn bản đã học</w:t>
      </w:r>
      <w:r w:rsidRPr="0005190E">
        <w:rPr>
          <w:sz w:val="28"/>
          <w:szCs w:val="28"/>
        </w:rPr>
        <w:t>.</w:t>
      </w:r>
    </w:p>
    <w:p w14:paraId="5948AFCA" w14:textId="77777777" w:rsidR="00F07673" w:rsidRPr="0005190E" w:rsidRDefault="00F07673" w:rsidP="00F07673">
      <w:pPr>
        <w:textAlignment w:val="baseline"/>
        <w:rPr>
          <w:sz w:val="28"/>
          <w:szCs w:val="28"/>
        </w:rPr>
      </w:pPr>
      <w:r w:rsidRPr="0005190E">
        <w:rPr>
          <w:rFonts w:eastAsia="+mn-ea"/>
          <w:bCs/>
          <w:color w:val="000000"/>
          <w:kern w:val="24"/>
          <w:sz w:val="28"/>
          <w:szCs w:val="28"/>
        </w:rPr>
        <w:t xml:space="preserve">Trò chơi này sử dụng kĩ thuật tia chớp. </w:t>
      </w:r>
      <w:r w:rsidRPr="0005190E">
        <w:rPr>
          <w:rFonts w:eastAsia="+mn-ea"/>
          <w:color w:val="000000"/>
          <w:kern w:val="24"/>
          <w:sz w:val="28"/>
          <w:szCs w:val="28"/>
        </w:rPr>
        <w:t>Bạn nào trả lời nhanh và đúng bạn sẽ nhận được một phần quà, nếu sai thì sẽ nhường cơ hội cho người khác.</w:t>
      </w:r>
    </w:p>
    <w:p w14:paraId="548CC16E" w14:textId="77777777" w:rsidR="00F07673" w:rsidRPr="0005190E" w:rsidRDefault="00F07673" w:rsidP="00F07673">
      <w:pPr>
        <w:jc w:val="both"/>
        <w:rPr>
          <w:b/>
          <w:color w:val="0000FF"/>
          <w:sz w:val="28"/>
          <w:szCs w:val="28"/>
        </w:rPr>
      </w:pPr>
      <w:r w:rsidRPr="0005190E">
        <w:rPr>
          <w:b/>
          <w:noProof/>
          <w:color w:val="0000FF"/>
          <w:sz w:val="28"/>
          <w:szCs w:val="28"/>
        </w:rPr>
        <w:drawing>
          <wp:inline distT="0" distB="0" distL="0" distR="0" wp14:anchorId="118E2620" wp14:editId="155944C9">
            <wp:extent cx="2962275" cy="24669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962824" cy="2467432"/>
                    </a:xfrm>
                    <a:prstGeom prst="rect">
                      <a:avLst/>
                    </a:prstGeom>
                    <a:noFill/>
                  </pic:spPr>
                </pic:pic>
              </a:graphicData>
            </a:graphic>
          </wp:inline>
        </w:drawing>
      </w:r>
      <w:r w:rsidRPr="0005190E">
        <w:rPr>
          <w:b/>
          <w:noProof/>
          <w:color w:val="0000FF"/>
          <w:sz w:val="28"/>
          <w:szCs w:val="28"/>
        </w:rPr>
        <w:drawing>
          <wp:inline distT="0" distB="0" distL="0" distR="0" wp14:anchorId="1CB09E7A" wp14:editId="3EBC5E6D">
            <wp:extent cx="2828925" cy="247650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829449" cy="2476959"/>
                    </a:xfrm>
                    <a:prstGeom prst="rect">
                      <a:avLst/>
                    </a:prstGeom>
                    <a:noFill/>
                  </pic:spPr>
                </pic:pic>
              </a:graphicData>
            </a:graphic>
          </wp:inline>
        </w:drawing>
      </w:r>
    </w:p>
    <w:p w14:paraId="36E58C20" w14:textId="77777777" w:rsidR="00F07673" w:rsidRPr="0005190E" w:rsidRDefault="00F07673" w:rsidP="00F07673">
      <w:pPr>
        <w:rPr>
          <w:b/>
          <w:color w:val="0000FF"/>
          <w:sz w:val="28"/>
          <w:szCs w:val="28"/>
          <w:lang w:val="de-DE"/>
        </w:rPr>
      </w:pPr>
      <w:r w:rsidRPr="0005190E">
        <w:rPr>
          <w:b/>
          <w:color w:val="0000FF"/>
          <w:sz w:val="28"/>
          <w:szCs w:val="28"/>
          <w:lang w:val="de-DE"/>
        </w:rPr>
        <w:t>Bước 2: Thực hiện nhiệm vụ học tập</w:t>
      </w:r>
    </w:p>
    <w:p w14:paraId="1F3D886F" w14:textId="77777777" w:rsidR="00F07673" w:rsidRPr="0005190E" w:rsidRDefault="00F07673" w:rsidP="00F07673">
      <w:pPr>
        <w:rPr>
          <w:b/>
          <w:color w:val="0000FF"/>
          <w:sz w:val="28"/>
          <w:szCs w:val="28"/>
        </w:rPr>
      </w:pPr>
      <w:r w:rsidRPr="0005190E">
        <w:rPr>
          <w:sz w:val="28"/>
          <w:szCs w:val="28"/>
          <w:lang w:val="pt-BR"/>
        </w:rPr>
        <w:t xml:space="preserve">- Giáo viên: </w:t>
      </w:r>
      <w:r w:rsidRPr="0005190E">
        <w:rPr>
          <w:sz w:val="28"/>
          <w:szCs w:val="28"/>
        </w:rPr>
        <w:t>hướng dẫn học sinh thực hiện trò chơi</w:t>
      </w:r>
    </w:p>
    <w:p w14:paraId="16A7D7E1" w14:textId="77777777" w:rsidR="00F07673" w:rsidRPr="0005190E" w:rsidRDefault="00F07673" w:rsidP="00F07673">
      <w:pPr>
        <w:rPr>
          <w:sz w:val="28"/>
          <w:szCs w:val="28"/>
        </w:rPr>
      </w:pPr>
      <w:r w:rsidRPr="0005190E">
        <w:rPr>
          <w:sz w:val="28"/>
          <w:szCs w:val="28"/>
          <w:lang w:val="pt-BR"/>
        </w:rPr>
        <w:lastRenderedPageBreak/>
        <w:t>- Học sinh lên bảng làm việc cá nhân-&gt; tìm từ</w:t>
      </w:r>
    </w:p>
    <w:p w14:paraId="40118624" w14:textId="77777777" w:rsidR="00F07673" w:rsidRPr="0005190E" w:rsidRDefault="00F07673" w:rsidP="00F07673">
      <w:pPr>
        <w:rPr>
          <w:sz w:val="28"/>
          <w:szCs w:val="28"/>
        </w:rPr>
      </w:pPr>
      <w:r w:rsidRPr="0005190E">
        <w:rPr>
          <w:b/>
          <w:color w:val="0000FF"/>
          <w:sz w:val="28"/>
          <w:szCs w:val="28"/>
          <w:lang w:val="de-DE"/>
        </w:rPr>
        <w:t xml:space="preserve">Bước 3: Báo cáo kết quả </w:t>
      </w:r>
    </w:p>
    <w:p w14:paraId="7B53DDC7" w14:textId="77777777" w:rsidR="00F07673" w:rsidRPr="0005190E" w:rsidRDefault="00F07673" w:rsidP="00F07673">
      <w:pPr>
        <w:rPr>
          <w:rFonts w:eastAsia="Calibri"/>
          <w:sz w:val="28"/>
          <w:szCs w:val="28"/>
          <w:lang w:val="vi-VN"/>
        </w:rPr>
      </w:pPr>
      <w:r w:rsidRPr="0005190E">
        <w:rPr>
          <w:rFonts w:eastAsia="Calibri"/>
          <w:sz w:val="28"/>
          <w:szCs w:val="28"/>
        </w:rPr>
        <w:t xml:space="preserve"> - </w:t>
      </w:r>
      <w:r w:rsidRPr="0005190E">
        <w:rPr>
          <w:rFonts w:eastAsia="Calibri"/>
          <w:sz w:val="28"/>
          <w:szCs w:val="28"/>
          <w:lang w:val="vi-VN"/>
        </w:rPr>
        <w:t>HS trả lời, báo cáo sản phẩm…</w:t>
      </w:r>
      <w:r w:rsidRPr="0005190E">
        <w:rPr>
          <w:rFonts w:eastAsia="Calibri"/>
          <w:sz w:val="28"/>
          <w:szCs w:val="28"/>
        </w:rPr>
        <w:t xml:space="preserve"> -&gt;</w:t>
      </w:r>
      <w:r w:rsidRPr="0005190E">
        <w:rPr>
          <w:rFonts w:eastAsia="Calibri"/>
          <w:sz w:val="28"/>
          <w:szCs w:val="28"/>
          <w:lang w:val="vi-VN"/>
        </w:rPr>
        <w:t xml:space="preserve">HS </w:t>
      </w:r>
      <w:r w:rsidRPr="0005190E">
        <w:rPr>
          <w:rFonts w:eastAsia="Calibri"/>
          <w:sz w:val="28"/>
          <w:szCs w:val="28"/>
        </w:rPr>
        <w:t xml:space="preserve"> khác </w:t>
      </w:r>
      <w:r w:rsidRPr="0005190E">
        <w:rPr>
          <w:rFonts w:eastAsia="Calibri"/>
          <w:sz w:val="28"/>
          <w:szCs w:val="28"/>
          <w:lang w:val="vi-VN"/>
        </w:rPr>
        <w:t>nhận xé</w:t>
      </w:r>
      <w:r w:rsidRPr="0005190E">
        <w:rPr>
          <w:rFonts w:eastAsia="Calibri"/>
          <w:sz w:val="28"/>
          <w:szCs w:val="28"/>
        </w:rPr>
        <w:t>t</w:t>
      </w:r>
      <w:r w:rsidRPr="0005190E">
        <w:rPr>
          <w:rFonts w:eastAsia="Calibri"/>
          <w:sz w:val="28"/>
          <w:szCs w:val="28"/>
          <w:lang w:val="vi-VN"/>
        </w:rPr>
        <w:t>, đánh giá…</w:t>
      </w:r>
    </w:p>
    <w:p w14:paraId="5B701F2A" w14:textId="77777777" w:rsidR="00F07673" w:rsidRPr="0005190E" w:rsidRDefault="00F07673" w:rsidP="00F07673">
      <w:pPr>
        <w:jc w:val="both"/>
        <w:rPr>
          <w:sz w:val="28"/>
          <w:szCs w:val="28"/>
          <w:lang w:val="pt-BR"/>
        </w:rPr>
      </w:pPr>
      <w:r w:rsidRPr="0005190E">
        <w:rPr>
          <w:sz w:val="28"/>
          <w:szCs w:val="28"/>
          <w:lang w:val="pt-BR"/>
        </w:rPr>
        <w:t>- Giáo viên: Quan sát, theo dõi quá trình học sinh thực hiện, gợi ý nếu cần</w:t>
      </w:r>
    </w:p>
    <w:p w14:paraId="77688278" w14:textId="77777777" w:rsidR="00F07673" w:rsidRPr="0005190E" w:rsidRDefault="00F07673" w:rsidP="00F07673">
      <w:pPr>
        <w:jc w:val="both"/>
        <w:rPr>
          <w:bCs/>
          <w:color w:val="0000FF"/>
          <w:sz w:val="28"/>
          <w:szCs w:val="28"/>
          <w:lang w:val="nl-NL"/>
        </w:rPr>
      </w:pPr>
      <w:r w:rsidRPr="0005190E">
        <w:rPr>
          <w:b/>
          <w:color w:val="0000FF"/>
          <w:sz w:val="28"/>
          <w:szCs w:val="28"/>
          <w:lang w:val="de-DE"/>
        </w:rPr>
        <w:t>Bước 4: Đánh giá kết quả thực hiện nhiệm vụ</w:t>
      </w:r>
    </w:p>
    <w:p w14:paraId="7F622B3A" w14:textId="77777777" w:rsidR="00F07673" w:rsidRPr="0005190E" w:rsidRDefault="00F07673" w:rsidP="00F07673">
      <w:pPr>
        <w:jc w:val="both"/>
        <w:rPr>
          <w:sz w:val="28"/>
          <w:szCs w:val="28"/>
          <w:lang w:val="pt-BR"/>
        </w:rPr>
      </w:pPr>
      <w:r w:rsidRPr="0005190E">
        <w:rPr>
          <w:sz w:val="28"/>
          <w:szCs w:val="28"/>
          <w:lang w:val="pt-BR"/>
        </w:rPr>
        <w:t>- Học sinh nhận xét, bổ sung, đánh giá</w:t>
      </w:r>
    </w:p>
    <w:p w14:paraId="7421572A" w14:textId="77777777" w:rsidR="00F07673" w:rsidRPr="0005190E" w:rsidRDefault="00F07673" w:rsidP="00F07673">
      <w:pPr>
        <w:jc w:val="both"/>
        <w:rPr>
          <w:sz w:val="28"/>
          <w:szCs w:val="28"/>
          <w:lang w:val="pt-BR"/>
        </w:rPr>
      </w:pPr>
      <w:r w:rsidRPr="0005190E">
        <w:rPr>
          <w:sz w:val="28"/>
          <w:szCs w:val="28"/>
          <w:lang w:val="pt-BR"/>
        </w:rPr>
        <w:t xml:space="preserve">- Giáo viên nhận xét, đánh giá </w:t>
      </w:r>
      <w:r w:rsidRPr="0005190E">
        <w:rPr>
          <w:sz w:val="28"/>
          <w:szCs w:val="28"/>
        </w:rPr>
        <w:t>và giới thiệu bài học:</w:t>
      </w:r>
    </w:p>
    <w:p w14:paraId="3E19D347" w14:textId="77777777" w:rsidR="00F07673" w:rsidRPr="0005190E" w:rsidRDefault="00F07673" w:rsidP="00F07673">
      <w:pPr>
        <w:autoSpaceDE w:val="0"/>
        <w:autoSpaceDN w:val="0"/>
        <w:adjustRightInd w:val="0"/>
        <w:ind w:firstLine="720"/>
        <w:jc w:val="both"/>
        <w:rPr>
          <w:sz w:val="28"/>
          <w:szCs w:val="28"/>
        </w:rPr>
      </w:pPr>
      <w:r w:rsidRPr="0005190E">
        <w:rPr>
          <w:sz w:val="28"/>
          <w:szCs w:val="28"/>
        </w:rPr>
        <w:t>Trong cuộc sống, nhiều khi chúng ta cần trình bày, cung cấp thông tin hay giải thích về sự vật, hiện tượng dưới dạng một văn bản. Kiểu văn bản đó được gọi là văn bản thuyết minh</w:t>
      </w:r>
    </w:p>
    <w:p w14:paraId="7FCB2FB8" w14:textId="77777777" w:rsidR="00F07673" w:rsidRPr="0005190E" w:rsidRDefault="00F07673" w:rsidP="00F07673">
      <w:pPr>
        <w:autoSpaceDE w:val="0"/>
        <w:autoSpaceDN w:val="0"/>
        <w:adjustRightInd w:val="0"/>
        <w:jc w:val="both"/>
        <w:rPr>
          <w:rFonts w:eastAsia="Calibri"/>
          <w:b/>
          <w:bCs/>
          <w:i/>
          <w:sz w:val="28"/>
          <w:szCs w:val="28"/>
        </w:rPr>
      </w:pPr>
      <w:r w:rsidRPr="0005190E">
        <w:rPr>
          <w:sz w:val="28"/>
          <w:szCs w:val="28"/>
        </w:rPr>
        <w:t>( Văn bản thông tin). Vậy văn bản thông tin là kiểu văn bản như thế nào? Có đặc điểm gì? Văn bản này có gì giống và khác các văn bản đã học. Chúng ta cùng tìm hiểu Bài 5: Văn bản thông tin để nắm được những đặc trưng của kiểu văn bản này.</w:t>
      </w:r>
    </w:p>
    <w:p w14:paraId="30F29962" w14:textId="77777777" w:rsidR="00F07673" w:rsidRPr="0005190E" w:rsidRDefault="00F07673" w:rsidP="00F07673">
      <w:pPr>
        <w:autoSpaceDE w:val="0"/>
        <w:autoSpaceDN w:val="0"/>
        <w:adjustRightInd w:val="0"/>
        <w:rPr>
          <w:rFonts w:eastAsia="Calibri"/>
          <w:b/>
          <w:bCs/>
          <w:i/>
          <w:sz w:val="28"/>
          <w:szCs w:val="28"/>
        </w:rPr>
      </w:pPr>
    </w:p>
    <w:p w14:paraId="65F32209" w14:textId="77777777" w:rsidR="00F07673" w:rsidRPr="0005190E" w:rsidRDefault="00F07673" w:rsidP="00F07673">
      <w:pPr>
        <w:autoSpaceDE w:val="0"/>
        <w:autoSpaceDN w:val="0"/>
        <w:adjustRightInd w:val="0"/>
        <w:jc w:val="center"/>
        <w:rPr>
          <w:rFonts w:eastAsia="Calibri"/>
          <w:b/>
          <w:color w:val="FF0000"/>
          <w:sz w:val="28"/>
          <w:szCs w:val="28"/>
        </w:rPr>
      </w:pPr>
      <w:r w:rsidRPr="0005190E">
        <w:rPr>
          <w:rFonts w:eastAsia="Calibri"/>
          <w:b/>
          <w:color w:val="FF0000"/>
          <w:sz w:val="28"/>
          <w:szCs w:val="28"/>
          <w:lang w:val="vi-VN"/>
        </w:rPr>
        <w:t>VĂN BẢN 1</w:t>
      </w:r>
    </w:p>
    <w:p w14:paraId="3B6DA084" w14:textId="77777777" w:rsidR="00F07673" w:rsidRPr="0005190E" w:rsidRDefault="00F07673" w:rsidP="00F07673">
      <w:pPr>
        <w:autoSpaceDE w:val="0"/>
        <w:autoSpaceDN w:val="0"/>
        <w:adjustRightInd w:val="0"/>
        <w:jc w:val="center"/>
        <w:rPr>
          <w:rFonts w:eastAsia="Calibri"/>
          <w:b/>
          <w:color w:val="FF0000"/>
          <w:sz w:val="28"/>
          <w:szCs w:val="28"/>
        </w:rPr>
      </w:pPr>
      <w:r w:rsidRPr="0005190E">
        <w:rPr>
          <w:rFonts w:eastAsia="Calibri"/>
          <w:b/>
          <w:color w:val="FF0000"/>
          <w:sz w:val="28"/>
          <w:szCs w:val="28"/>
        </w:rPr>
        <w:t>Đọc hiểu văn bản</w:t>
      </w:r>
    </w:p>
    <w:p w14:paraId="77B3BB58" w14:textId="77777777" w:rsidR="00F07673" w:rsidRPr="0005190E" w:rsidRDefault="00F07673" w:rsidP="00F07673">
      <w:pPr>
        <w:autoSpaceDE w:val="0"/>
        <w:autoSpaceDN w:val="0"/>
        <w:adjustRightInd w:val="0"/>
        <w:jc w:val="center"/>
        <w:rPr>
          <w:rFonts w:eastAsia="Calibri"/>
          <w:b/>
          <w:color w:val="FF0000"/>
          <w:sz w:val="28"/>
          <w:szCs w:val="28"/>
        </w:rPr>
      </w:pPr>
      <w:r w:rsidRPr="0005190E">
        <w:rPr>
          <w:rFonts w:eastAsia="Calibri"/>
          <w:b/>
          <w:color w:val="FF0000"/>
          <w:sz w:val="28"/>
          <w:szCs w:val="28"/>
        </w:rPr>
        <w:t>HỔ CHÍ MINH VÀ TUYÊN NGÔN ĐỘC LẬP</w:t>
      </w:r>
    </w:p>
    <w:p w14:paraId="4527258A" w14:textId="77777777" w:rsidR="00F07673" w:rsidRPr="0005190E" w:rsidRDefault="00F07673" w:rsidP="00F07673">
      <w:pPr>
        <w:autoSpaceDE w:val="0"/>
        <w:autoSpaceDN w:val="0"/>
        <w:adjustRightInd w:val="0"/>
        <w:jc w:val="center"/>
        <w:rPr>
          <w:rFonts w:eastAsia="Calibri"/>
          <w:color w:val="0000FF"/>
          <w:sz w:val="28"/>
          <w:szCs w:val="28"/>
        </w:rPr>
      </w:pPr>
      <w:r w:rsidRPr="0005190E">
        <w:rPr>
          <w:rFonts w:eastAsia="Calibri"/>
          <w:color w:val="0000FF"/>
          <w:sz w:val="28"/>
          <w:szCs w:val="28"/>
        </w:rPr>
        <w:t>( Thời gian thực hiện: 2 tiết)</w:t>
      </w:r>
    </w:p>
    <w:p w14:paraId="09D801AB" w14:textId="77777777" w:rsidR="00F07673" w:rsidRPr="0005190E" w:rsidRDefault="00F07673" w:rsidP="00F07673">
      <w:pPr>
        <w:autoSpaceDE w:val="0"/>
        <w:autoSpaceDN w:val="0"/>
        <w:adjustRightInd w:val="0"/>
        <w:jc w:val="both"/>
        <w:rPr>
          <w:rFonts w:eastAsia="Calibri"/>
          <w:sz w:val="28"/>
          <w:szCs w:val="28"/>
        </w:rPr>
      </w:pPr>
      <w:r w:rsidRPr="0005190E">
        <w:rPr>
          <w:rFonts w:eastAsia="Calibri"/>
          <w:sz w:val="28"/>
          <w:szCs w:val="28"/>
        </w:rPr>
        <w:t xml:space="preserve">                                                                                              - Bùi Đình Phong-</w:t>
      </w:r>
    </w:p>
    <w:p w14:paraId="3EC4AB21" w14:textId="77777777" w:rsidR="00F07673" w:rsidRPr="0005190E" w:rsidRDefault="00F07673" w:rsidP="00F07673">
      <w:pPr>
        <w:autoSpaceDE w:val="0"/>
        <w:autoSpaceDN w:val="0"/>
        <w:adjustRightInd w:val="0"/>
        <w:jc w:val="both"/>
        <w:rPr>
          <w:rFonts w:eastAsia="Calibri"/>
          <w:b/>
          <w:color w:val="0000FF"/>
          <w:sz w:val="28"/>
          <w:szCs w:val="28"/>
        </w:rPr>
      </w:pPr>
      <w:r w:rsidRPr="0005190E">
        <w:rPr>
          <w:rFonts w:eastAsia="Calibri"/>
          <w:b/>
          <w:color w:val="0000FF"/>
          <w:sz w:val="28"/>
          <w:szCs w:val="28"/>
          <w:lang w:val="vi-VN"/>
        </w:rPr>
        <w:t xml:space="preserve">1. </w:t>
      </w:r>
      <w:r w:rsidRPr="0005190E">
        <w:rPr>
          <w:rFonts w:eastAsia="Calibri"/>
          <w:b/>
          <w:color w:val="0000FF"/>
          <w:sz w:val="28"/>
          <w:szCs w:val="28"/>
        </w:rPr>
        <w:t>Mục tiêu</w:t>
      </w:r>
    </w:p>
    <w:p w14:paraId="19E5D8B3" w14:textId="77777777" w:rsidR="00F07673" w:rsidRPr="0005190E" w:rsidRDefault="00F07673" w:rsidP="00F07673">
      <w:pPr>
        <w:autoSpaceDE w:val="0"/>
        <w:autoSpaceDN w:val="0"/>
        <w:adjustRightInd w:val="0"/>
        <w:jc w:val="both"/>
        <w:rPr>
          <w:rFonts w:eastAsia="Calibri"/>
          <w:b/>
          <w:bCs/>
          <w:i/>
          <w:iCs/>
          <w:color w:val="0000FF"/>
          <w:sz w:val="28"/>
          <w:szCs w:val="28"/>
        </w:rPr>
      </w:pPr>
      <w:r w:rsidRPr="0005190E">
        <w:rPr>
          <w:rFonts w:eastAsia="Calibri"/>
          <w:color w:val="0000FF"/>
          <w:sz w:val="28"/>
          <w:szCs w:val="28"/>
        </w:rPr>
        <w:t xml:space="preserve">   </w:t>
      </w:r>
      <w:r w:rsidRPr="0005190E">
        <w:rPr>
          <w:rFonts w:eastAsia="Calibri"/>
          <w:b/>
          <w:bCs/>
          <w:i/>
          <w:iCs/>
          <w:color w:val="0000FF"/>
          <w:sz w:val="28"/>
          <w:szCs w:val="28"/>
        </w:rPr>
        <w:t>1.1 Về</w:t>
      </w:r>
      <w:r w:rsidRPr="0005190E">
        <w:rPr>
          <w:rFonts w:eastAsia="Calibri"/>
          <w:b/>
          <w:bCs/>
          <w:i/>
          <w:iCs/>
          <w:color w:val="0000FF"/>
          <w:sz w:val="28"/>
          <w:szCs w:val="28"/>
          <w:lang w:val="vi-VN"/>
        </w:rPr>
        <w:t xml:space="preserve"> k</w:t>
      </w:r>
      <w:r w:rsidRPr="0005190E">
        <w:rPr>
          <w:rFonts w:eastAsia="Calibri"/>
          <w:b/>
          <w:bCs/>
          <w:i/>
          <w:iCs/>
          <w:color w:val="0000FF"/>
          <w:sz w:val="28"/>
          <w:szCs w:val="28"/>
        </w:rPr>
        <w:t>iến thức:</w:t>
      </w:r>
    </w:p>
    <w:p w14:paraId="21B6F7FD" w14:textId="77777777" w:rsidR="00F07673" w:rsidRPr="0005190E" w:rsidRDefault="00F07673" w:rsidP="00F07673">
      <w:pPr>
        <w:autoSpaceDE w:val="0"/>
        <w:autoSpaceDN w:val="0"/>
        <w:adjustRightInd w:val="0"/>
        <w:jc w:val="both"/>
        <w:rPr>
          <w:rFonts w:eastAsia="Calibri"/>
          <w:bCs/>
          <w:iCs/>
          <w:sz w:val="28"/>
          <w:szCs w:val="28"/>
        </w:rPr>
      </w:pPr>
      <w:r w:rsidRPr="0005190E">
        <w:rPr>
          <w:rFonts w:eastAsia="Calibri"/>
          <w:bCs/>
          <w:iCs/>
          <w:sz w:val="28"/>
          <w:szCs w:val="28"/>
        </w:rPr>
        <w:t>- Giúp học sinh hiểu được những thông tin chính gắn với các mốc thời gian cụ thể với những sự kiện lịch sử trọng đại của dân tộc ta: Bác đọc bản tuyên ngôn độc lập khai sinh ra nước Việt Nam dân chủ cộng hòa.</w:t>
      </w:r>
    </w:p>
    <w:p w14:paraId="035457CA" w14:textId="77777777" w:rsidR="00F07673" w:rsidRPr="0005190E" w:rsidRDefault="00F07673" w:rsidP="00F07673">
      <w:pPr>
        <w:autoSpaceDE w:val="0"/>
        <w:autoSpaceDN w:val="0"/>
        <w:adjustRightInd w:val="0"/>
        <w:jc w:val="both"/>
        <w:rPr>
          <w:rFonts w:eastAsia="Calibri"/>
          <w:bCs/>
          <w:iCs/>
          <w:sz w:val="28"/>
          <w:szCs w:val="28"/>
        </w:rPr>
      </w:pPr>
      <w:r w:rsidRPr="0005190E">
        <w:rPr>
          <w:rFonts w:eastAsia="Calibri"/>
          <w:bCs/>
          <w:iCs/>
          <w:sz w:val="28"/>
          <w:szCs w:val="28"/>
        </w:rPr>
        <w:t xml:space="preserve">- Hiểu ý nghĩa của sự kiện trọng đại đó. </w:t>
      </w:r>
    </w:p>
    <w:p w14:paraId="55B8A0AC" w14:textId="77777777" w:rsidR="00F07673" w:rsidRPr="0005190E" w:rsidRDefault="00F07673" w:rsidP="00F07673">
      <w:pPr>
        <w:autoSpaceDE w:val="0"/>
        <w:autoSpaceDN w:val="0"/>
        <w:adjustRightInd w:val="0"/>
        <w:jc w:val="both"/>
        <w:rPr>
          <w:rFonts w:eastAsia="Calibri"/>
          <w:b/>
          <w:bCs/>
          <w:i/>
          <w:iCs/>
          <w:sz w:val="28"/>
          <w:szCs w:val="28"/>
        </w:rPr>
      </w:pPr>
      <w:r w:rsidRPr="0005190E">
        <w:rPr>
          <w:rFonts w:eastAsia="Calibri"/>
          <w:b/>
          <w:bCs/>
          <w:i/>
          <w:iCs/>
          <w:sz w:val="28"/>
          <w:szCs w:val="28"/>
        </w:rPr>
        <w:t xml:space="preserve"> </w:t>
      </w:r>
      <w:r w:rsidRPr="0005190E">
        <w:rPr>
          <w:rFonts w:eastAsia="Calibri"/>
          <w:b/>
          <w:bCs/>
          <w:i/>
          <w:iCs/>
          <w:color w:val="0000FF"/>
          <w:sz w:val="28"/>
          <w:szCs w:val="28"/>
        </w:rPr>
        <w:t>1.2. Về</w:t>
      </w:r>
      <w:r w:rsidRPr="0005190E">
        <w:rPr>
          <w:rFonts w:eastAsia="Calibri"/>
          <w:b/>
          <w:bCs/>
          <w:i/>
          <w:iCs/>
          <w:color w:val="0000FF"/>
          <w:sz w:val="28"/>
          <w:szCs w:val="28"/>
          <w:lang w:val="vi-VN"/>
        </w:rPr>
        <w:t xml:space="preserve"> n</w:t>
      </w:r>
      <w:r w:rsidRPr="0005190E">
        <w:rPr>
          <w:rFonts w:eastAsia="Calibri"/>
          <w:b/>
          <w:bCs/>
          <w:i/>
          <w:iCs/>
          <w:color w:val="0000FF"/>
          <w:sz w:val="28"/>
          <w:szCs w:val="28"/>
        </w:rPr>
        <w:t>ăng lực</w:t>
      </w:r>
    </w:p>
    <w:p w14:paraId="26F8BA7C" w14:textId="77777777" w:rsidR="00F07673" w:rsidRPr="0005190E" w:rsidRDefault="00F07673" w:rsidP="00F07673">
      <w:pPr>
        <w:autoSpaceDE w:val="0"/>
        <w:autoSpaceDN w:val="0"/>
        <w:adjustRightInd w:val="0"/>
        <w:jc w:val="both"/>
        <w:rPr>
          <w:rFonts w:eastAsia="Calibri"/>
          <w:bCs/>
          <w:iCs/>
          <w:sz w:val="28"/>
          <w:szCs w:val="28"/>
        </w:rPr>
      </w:pPr>
      <w:r w:rsidRPr="0005190E">
        <w:rPr>
          <w:rFonts w:eastAsia="Calibri"/>
          <w:bCs/>
          <w:iCs/>
          <w:sz w:val="28"/>
          <w:szCs w:val="28"/>
        </w:rPr>
        <w:t>- Nhận biết một số yếu tố hình thức của văn bản thông tin: hình ảnh, nhan đề, sa pô...</w:t>
      </w:r>
    </w:p>
    <w:p w14:paraId="2F16E2EA" w14:textId="77777777" w:rsidR="00F07673" w:rsidRPr="0005190E" w:rsidRDefault="00F07673" w:rsidP="00F07673">
      <w:pPr>
        <w:autoSpaceDE w:val="0"/>
        <w:autoSpaceDN w:val="0"/>
        <w:adjustRightInd w:val="0"/>
        <w:jc w:val="both"/>
        <w:rPr>
          <w:rFonts w:eastAsia="Calibri"/>
          <w:bCs/>
          <w:iCs/>
          <w:sz w:val="28"/>
          <w:szCs w:val="28"/>
        </w:rPr>
      </w:pPr>
      <w:r w:rsidRPr="0005190E">
        <w:rPr>
          <w:rFonts w:eastAsia="Calibri"/>
          <w:bCs/>
          <w:iCs/>
          <w:sz w:val="28"/>
          <w:szCs w:val="28"/>
        </w:rPr>
        <w:t>- Nhận biết một số các chi tiết tiết biểu: đề tài, chủ đề, ý nghĩa...</w:t>
      </w:r>
    </w:p>
    <w:p w14:paraId="1C0C09DF" w14:textId="77777777" w:rsidR="00F07673" w:rsidRPr="0005190E" w:rsidRDefault="00F07673" w:rsidP="00F07673">
      <w:pPr>
        <w:autoSpaceDE w:val="0"/>
        <w:autoSpaceDN w:val="0"/>
        <w:adjustRightInd w:val="0"/>
        <w:jc w:val="both"/>
        <w:rPr>
          <w:sz w:val="28"/>
          <w:szCs w:val="28"/>
          <w:lang w:val="nl-NL"/>
        </w:rPr>
      </w:pPr>
      <w:r w:rsidRPr="0005190E">
        <w:rPr>
          <w:sz w:val="28"/>
          <w:szCs w:val="28"/>
          <w:lang w:val="nl-NL"/>
        </w:rPr>
        <w:t>- Đọc hiểu một văn bản cùng thể loại, cùng chủ đề.</w:t>
      </w:r>
    </w:p>
    <w:p w14:paraId="14E361D8" w14:textId="77777777" w:rsidR="00F07673" w:rsidRPr="0005190E" w:rsidRDefault="00F07673" w:rsidP="00F07673">
      <w:pPr>
        <w:autoSpaceDE w:val="0"/>
        <w:autoSpaceDN w:val="0"/>
        <w:adjustRightInd w:val="0"/>
        <w:jc w:val="both"/>
        <w:rPr>
          <w:rFonts w:eastAsia="Calibri"/>
          <w:b/>
          <w:bCs/>
          <w:i/>
          <w:iCs/>
          <w:sz w:val="28"/>
          <w:szCs w:val="28"/>
        </w:rPr>
      </w:pPr>
      <w:r w:rsidRPr="0005190E">
        <w:rPr>
          <w:rFonts w:eastAsia="Calibri"/>
          <w:b/>
          <w:bCs/>
          <w:i/>
          <w:iCs/>
          <w:sz w:val="28"/>
          <w:szCs w:val="28"/>
        </w:rPr>
        <w:t xml:space="preserve"> </w:t>
      </w:r>
      <w:r w:rsidRPr="0005190E">
        <w:rPr>
          <w:rFonts w:eastAsia="Calibri"/>
          <w:b/>
          <w:bCs/>
          <w:i/>
          <w:iCs/>
          <w:color w:val="0000FF"/>
          <w:sz w:val="28"/>
          <w:szCs w:val="28"/>
        </w:rPr>
        <w:t>1.3. Về</w:t>
      </w:r>
      <w:r w:rsidRPr="0005190E">
        <w:rPr>
          <w:rFonts w:eastAsia="Calibri"/>
          <w:b/>
          <w:bCs/>
          <w:i/>
          <w:iCs/>
          <w:color w:val="0000FF"/>
          <w:sz w:val="28"/>
          <w:szCs w:val="28"/>
          <w:lang w:val="vi-VN"/>
        </w:rPr>
        <w:t xml:space="preserve"> p</w:t>
      </w:r>
      <w:r w:rsidRPr="0005190E">
        <w:rPr>
          <w:rFonts w:eastAsia="Calibri"/>
          <w:b/>
          <w:bCs/>
          <w:i/>
          <w:iCs/>
          <w:color w:val="0000FF"/>
          <w:sz w:val="28"/>
          <w:szCs w:val="28"/>
        </w:rPr>
        <w:t>hẩm chất</w:t>
      </w:r>
    </w:p>
    <w:p w14:paraId="722D46ED" w14:textId="77777777" w:rsidR="00F07673" w:rsidRPr="0005190E" w:rsidRDefault="00F07673" w:rsidP="00F07673">
      <w:pPr>
        <w:jc w:val="both"/>
        <w:outlineLvl w:val="0"/>
        <w:rPr>
          <w:sz w:val="28"/>
          <w:szCs w:val="28"/>
          <w:lang w:val="nl-NL"/>
        </w:rPr>
      </w:pPr>
      <w:r w:rsidRPr="0005190E">
        <w:rPr>
          <w:sz w:val="28"/>
          <w:szCs w:val="28"/>
          <w:lang w:val="nl-NL"/>
        </w:rPr>
        <w:t>- Yêu nước, nhân ái (yêu quý, trân trọng, tự hào về độc lập tự do của dân tộc)</w:t>
      </w:r>
    </w:p>
    <w:p w14:paraId="4E06D96C" w14:textId="77777777" w:rsidR="00F07673" w:rsidRPr="0005190E" w:rsidRDefault="00F07673" w:rsidP="00F07673">
      <w:pPr>
        <w:jc w:val="both"/>
        <w:outlineLvl w:val="0"/>
        <w:rPr>
          <w:sz w:val="28"/>
          <w:szCs w:val="28"/>
          <w:lang w:val="nl-NL"/>
        </w:rPr>
      </w:pPr>
      <w:r w:rsidRPr="0005190E">
        <w:rPr>
          <w:sz w:val="28"/>
          <w:szCs w:val="28"/>
          <w:lang w:val="nl-NL"/>
        </w:rPr>
        <w:t>trách nhiệm, chăm chỉ (sử dụng đúng Tiếng Việt trong nói và viết, giữ gìn sự trong sáng của Tiếng Việt; tích cực, tự giác trong học tập.)</w:t>
      </w:r>
    </w:p>
    <w:p w14:paraId="77CFF0A7" w14:textId="77777777" w:rsidR="00F07673" w:rsidRPr="0005190E" w:rsidRDefault="00F07673" w:rsidP="00F07673">
      <w:pPr>
        <w:autoSpaceDE w:val="0"/>
        <w:autoSpaceDN w:val="0"/>
        <w:adjustRightInd w:val="0"/>
        <w:jc w:val="both"/>
        <w:rPr>
          <w:rFonts w:eastAsia="Calibri"/>
          <w:b/>
          <w:color w:val="0000FF"/>
          <w:sz w:val="28"/>
          <w:szCs w:val="28"/>
          <w:lang w:val="vi-VN"/>
        </w:rPr>
      </w:pPr>
      <w:r w:rsidRPr="0005190E">
        <w:rPr>
          <w:rFonts w:eastAsia="Calibri"/>
          <w:b/>
          <w:color w:val="0000FF"/>
          <w:sz w:val="28"/>
          <w:szCs w:val="28"/>
          <w:lang w:val="vi-VN"/>
        </w:rPr>
        <w:t xml:space="preserve">2. </w:t>
      </w:r>
      <w:r w:rsidRPr="0005190E">
        <w:rPr>
          <w:rFonts w:eastAsia="Calibri"/>
          <w:b/>
          <w:color w:val="0000FF"/>
          <w:sz w:val="28"/>
          <w:szCs w:val="28"/>
        </w:rPr>
        <w:t>Thiết bị dạy học và học liệu</w:t>
      </w:r>
      <w:r w:rsidRPr="0005190E">
        <w:rPr>
          <w:rFonts w:eastAsia="Calibri"/>
          <w:b/>
          <w:color w:val="0000FF"/>
          <w:sz w:val="28"/>
          <w:szCs w:val="28"/>
          <w:lang w:val="vi-VN"/>
        </w:rPr>
        <w:t xml:space="preserve"> </w:t>
      </w:r>
    </w:p>
    <w:p w14:paraId="7F50307F" w14:textId="77777777" w:rsidR="00F07673" w:rsidRPr="0005190E" w:rsidRDefault="00F07673" w:rsidP="00F07673">
      <w:pPr>
        <w:jc w:val="both"/>
        <w:rPr>
          <w:sz w:val="28"/>
          <w:szCs w:val="28"/>
          <w:lang w:val="vi-VN"/>
        </w:rPr>
      </w:pPr>
      <w:r w:rsidRPr="0005190E">
        <w:rPr>
          <w:sz w:val="28"/>
          <w:szCs w:val="28"/>
          <w:lang w:val="vi-VN"/>
        </w:rPr>
        <w:t>- SGK, SGV</w:t>
      </w:r>
      <w:r w:rsidRPr="0005190E">
        <w:rPr>
          <w:sz w:val="28"/>
          <w:szCs w:val="28"/>
        </w:rPr>
        <w:t xml:space="preserve"> </w:t>
      </w:r>
      <w:r w:rsidRPr="0005190E">
        <w:rPr>
          <w:sz w:val="28"/>
          <w:szCs w:val="28"/>
          <w:lang w:val="vi-VN"/>
        </w:rPr>
        <w:t>video</w:t>
      </w:r>
      <w:r w:rsidRPr="0005190E">
        <w:rPr>
          <w:sz w:val="28"/>
          <w:szCs w:val="28"/>
        </w:rPr>
        <w:t xml:space="preserve"> Hồ Chí Minh đọc bản Tuyên ngôn độc lập tại Quảng trường Ba Đình</w:t>
      </w:r>
      <w:r w:rsidRPr="0005190E">
        <w:rPr>
          <w:sz w:val="28"/>
          <w:szCs w:val="28"/>
          <w:lang w:val="vi-VN"/>
        </w:rPr>
        <w:t>, tranh ảnh liên quan đến nội dung bài học.</w:t>
      </w:r>
    </w:p>
    <w:p w14:paraId="426185D4" w14:textId="77777777" w:rsidR="00F07673" w:rsidRPr="0005190E" w:rsidRDefault="00F07673" w:rsidP="00F07673">
      <w:pPr>
        <w:jc w:val="both"/>
        <w:rPr>
          <w:sz w:val="28"/>
          <w:szCs w:val="28"/>
          <w:lang w:val="vi-VN"/>
        </w:rPr>
      </w:pPr>
      <w:r w:rsidRPr="0005190E">
        <w:rPr>
          <w:sz w:val="28"/>
          <w:szCs w:val="28"/>
          <w:lang w:val="vi-VN"/>
        </w:rPr>
        <w:t>- Máy chiếu, máy tính</w:t>
      </w:r>
      <w:r w:rsidRPr="0005190E">
        <w:rPr>
          <w:sz w:val="28"/>
          <w:szCs w:val="28"/>
        </w:rPr>
        <w:t>,</w:t>
      </w:r>
      <w:r w:rsidRPr="0005190E">
        <w:rPr>
          <w:sz w:val="28"/>
          <w:szCs w:val="28"/>
          <w:lang w:val="vi-VN"/>
        </w:rPr>
        <w:t xml:space="preserve"> </w:t>
      </w:r>
      <w:r w:rsidRPr="0005190E">
        <w:rPr>
          <w:sz w:val="28"/>
          <w:szCs w:val="28"/>
        </w:rPr>
        <w:t>b</w:t>
      </w:r>
      <w:r w:rsidRPr="0005190E">
        <w:rPr>
          <w:sz w:val="28"/>
          <w:szCs w:val="28"/>
          <w:lang w:val="vi-VN"/>
        </w:rPr>
        <w:t>ảng phụ</w:t>
      </w:r>
      <w:r w:rsidRPr="0005190E">
        <w:rPr>
          <w:sz w:val="28"/>
          <w:szCs w:val="28"/>
        </w:rPr>
        <w:t>, p</w:t>
      </w:r>
      <w:r w:rsidRPr="0005190E">
        <w:rPr>
          <w:sz w:val="28"/>
          <w:szCs w:val="28"/>
          <w:lang w:val="vi-VN"/>
        </w:rPr>
        <w:t>hiếu học tập.</w:t>
      </w:r>
    </w:p>
    <w:p w14:paraId="3257DC13" w14:textId="77777777" w:rsidR="00F07673" w:rsidRPr="0005190E" w:rsidRDefault="00F07673" w:rsidP="00F07673">
      <w:pPr>
        <w:autoSpaceDE w:val="0"/>
        <w:autoSpaceDN w:val="0"/>
        <w:adjustRightInd w:val="0"/>
        <w:jc w:val="both"/>
        <w:rPr>
          <w:rFonts w:eastAsia="Calibri"/>
          <w:b/>
          <w:color w:val="0000FF"/>
          <w:sz w:val="28"/>
          <w:szCs w:val="28"/>
        </w:rPr>
      </w:pPr>
      <w:r w:rsidRPr="0005190E">
        <w:rPr>
          <w:rFonts w:eastAsia="Calibri"/>
          <w:b/>
          <w:color w:val="0000FF"/>
          <w:sz w:val="28"/>
          <w:szCs w:val="28"/>
          <w:lang w:val="vi-VN"/>
        </w:rPr>
        <w:t xml:space="preserve">3. </w:t>
      </w:r>
      <w:r w:rsidRPr="0005190E">
        <w:rPr>
          <w:rFonts w:eastAsia="Calibri"/>
          <w:b/>
          <w:color w:val="0000FF"/>
          <w:sz w:val="28"/>
          <w:szCs w:val="28"/>
        </w:rPr>
        <w:t xml:space="preserve">Tiến trình dạy học </w:t>
      </w:r>
    </w:p>
    <w:p w14:paraId="6FA2985F" w14:textId="77777777" w:rsidR="00F07673" w:rsidRPr="0005190E" w:rsidRDefault="00F07673" w:rsidP="00F07673">
      <w:pPr>
        <w:autoSpaceDE w:val="0"/>
        <w:autoSpaceDN w:val="0"/>
        <w:adjustRightInd w:val="0"/>
        <w:jc w:val="both"/>
        <w:rPr>
          <w:rFonts w:eastAsia="Calibri"/>
          <w:b/>
          <w:color w:val="0000FF"/>
          <w:sz w:val="28"/>
          <w:szCs w:val="28"/>
        </w:rPr>
      </w:pPr>
      <w:r w:rsidRPr="0005190E">
        <w:rPr>
          <w:rFonts w:eastAsia="Calibri"/>
          <w:b/>
          <w:color w:val="FF0000"/>
          <w:sz w:val="28"/>
          <w:szCs w:val="28"/>
        </w:rPr>
        <w:t xml:space="preserve">  </w:t>
      </w:r>
      <w:r w:rsidRPr="0005190E">
        <w:rPr>
          <w:rFonts w:eastAsia="Calibri"/>
          <w:b/>
          <w:color w:val="0000FF"/>
          <w:sz w:val="28"/>
          <w:szCs w:val="28"/>
        </w:rPr>
        <w:t>Hoạt động 1: Xác định vấn đề</w:t>
      </w:r>
    </w:p>
    <w:tbl>
      <w:tblPr>
        <w:tblStyle w:val="TableGrid"/>
        <w:tblW w:w="9445" w:type="dxa"/>
        <w:tblLook w:val="04A0" w:firstRow="1" w:lastRow="0" w:firstColumn="1" w:lastColumn="0" w:noHBand="0" w:noVBand="1"/>
      </w:tblPr>
      <w:tblGrid>
        <w:gridCol w:w="5505"/>
        <w:gridCol w:w="3940"/>
      </w:tblGrid>
      <w:tr w:rsidR="00F07673" w:rsidRPr="0005190E" w14:paraId="3FF88C0F" w14:textId="77777777" w:rsidTr="00E236D9">
        <w:tc>
          <w:tcPr>
            <w:tcW w:w="9339" w:type="dxa"/>
            <w:gridSpan w:val="2"/>
          </w:tcPr>
          <w:p w14:paraId="4BBC5BB0" w14:textId="77777777" w:rsidR="00F07673" w:rsidRPr="0005190E" w:rsidRDefault="00F07673" w:rsidP="00270D31">
            <w:pPr>
              <w:jc w:val="both"/>
              <w:rPr>
                <w:rFonts w:eastAsia="Calibri"/>
                <w:sz w:val="28"/>
                <w:szCs w:val="28"/>
              </w:rPr>
            </w:pPr>
            <w:r w:rsidRPr="0005190E">
              <w:rPr>
                <w:rFonts w:eastAsia="Calibri"/>
                <w:b/>
                <w:i/>
                <w:color w:val="FF0000"/>
                <w:sz w:val="28"/>
                <w:szCs w:val="28"/>
              </w:rPr>
              <w:lastRenderedPageBreak/>
              <w:t>a.</w:t>
            </w:r>
            <w:r w:rsidRPr="0005190E">
              <w:rPr>
                <w:rFonts w:eastAsia="Calibri"/>
                <w:b/>
                <w:i/>
                <w:color w:val="FF0000"/>
                <w:sz w:val="28"/>
                <w:szCs w:val="28"/>
                <w:lang w:val="vi-VN"/>
              </w:rPr>
              <w:t>Mục tiêu:</w:t>
            </w:r>
            <w:r w:rsidRPr="0005190E">
              <w:rPr>
                <w:rFonts w:eastAsia="Calibri"/>
                <w:color w:val="000000"/>
                <w:sz w:val="28"/>
                <w:szCs w:val="28"/>
                <w:lang w:val="vi-VN"/>
              </w:rPr>
              <w:t xml:space="preserve"> </w:t>
            </w:r>
            <w:r w:rsidRPr="0005190E">
              <w:rPr>
                <w:rFonts w:eastAsia="Calibri"/>
                <w:sz w:val="28"/>
                <w:szCs w:val="28"/>
              </w:rPr>
              <w:t>Giúp học sinh huy động những hiểu biết về Bản tuyên ngôn độc lập kết nối vào bài học, tạo tâm thế hào hứng cho học sinh tìm hiểu văn bản .</w:t>
            </w:r>
          </w:p>
          <w:p w14:paraId="14164D6D" w14:textId="77777777" w:rsidR="00F07673" w:rsidRPr="0005190E" w:rsidRDefault="00F07673" w:rsidP="00270D31">
            <w:pPr>
              <w:jc w:val="both"/>
              <w:rPr>
                <w:rFonts w:eastAsia="Calibri"/>
                <w:sz w:val="28"/>
                <w:szCs w:val="28"/>
                <w:lang w:val="pl-PL"/>
              </w:rPr>
            </w:pPr>
            <w:r w:rsidRPr="0005190E">
              <w:rPr>
                <w:rFonts w:eastAsia="Calibri"/>
                <w:b/>
                <w:i/>
                <w:color w:val="FF0000"/>
                <w:sz w:val="28"/>
                <w:szCs w:val="28"/>
                <w:lang w:val="vi-VN"/>
              </w:rPr>
              <w:t>b) Nội dung:</w:t>
            </w:r>
            <w:r w:rsidRPr="0005190E">
              <w:rPr>
                <w:rFonts w:eastAsia="Calibri"/>
                <w:color w:val="000000"/>
                <w:sz w:val="28"/>
                <w:szCs w:val="28"/>
                <w:lang w:val="vi-VN"/>
              </w:rPr>
              <w:t xml:space="preserve"> </w:t>
            </w:r>
            <w:r w:rsidRPr="0005190E">
              <w:rPr>
                <w:rFonts w:eastAsia="Calibri"/>
                <w:color w:val="000000"/>
                <w:sz w:val="28"/>
                <w:szCs w:val="28"/>
              </w:rPr>
              <w:t xml:space="preserve"> HS quan sát Clip </w:t>
            </w:r>
            <w:r w:rsidRPr="0005190E">
              <w:rPr>
                <w:rFonts w:eastAsia="Calibri"/>
                <w:iCs/>
                <w:sz w:val="28"/>
                <w:szCs w:val="28"/>
                <w:lang w:val="vi-VN"/>
              </w:rPr>
              <w:t>để xác định vấn đề cần giải quyết</w:t>
            </w:r>
            <w:r w:rsidRPr="0005190E">
              <w:rPr>
                <w:rFonts w:eastAsia="Calibri"/>
                <w:iCs/>
                <w:sz w:val="28"/>
                <w:szCs w:val="28"/>
              </w:rPr>
              <w:t>:</w:t>
            </w:r>
            <w:r w:rsidRPr="0005190E">
              <w:rPr>
                <w:rFonts w:eastAsia="Calibri"/>
                <w:sz w:val="28"/>
                <w:szCs w:val="28"/>
                <w:lang w:val="pl-PL"/>
              </w:rPr>
              <w:t xml:space="preserve"> Tìm hiểu về sự kiện trọng đại: Hồ Chí Minh đọc Tuyên ngôn độc lập. Bước đầu khơi gợi trong các em những cảm xúc về giây phút trọng đại trong lịch sử dân tộc</w:t>
            </w:r>
          </w:p>
          <w:p w14:paraId="36A503F3" w14:textId="77777777" w:rsidR="00F07673" w:rsidRPr="0005190E" w:rsidRDefault="00F07673" w:rsidP="00270D31">
            <w:pPr>
              <w:jc w:val="both"/>
              <w:rPr>
                <w:rFonts w:eastAsia="Calibri"/>
                <w:iCs/>
                <w:color w:val="000000"/>
                <w:sz w:val="28"/>
                <w:szCs w:val="28"/>
              </w:rPr>
            </w:pPr>
            <w:r w:rsidRPr="0005190E">
              <w:rPr>
                <w:rFonts w:eastAsia="Calibri"/>
                <w:b/>
                <w:i/>
                <w:color w:val="FF0000"/>
                <w:sz w:val="28"/>
                <w:szCs w:val="28"/>
                <w:lang w:val="vi-VN"/>
              </w:rPr>
              <w:t>c) Sản phẩm:</w:t>
            </w:r>
            <w:r w:rsidRPr="0005190E">
              <w:rPr>
                <w:rFonts w:eastAsia="Calibri"/>
                <w:color w:val="000000"/>
                <w:sz w:val="28"/>
                <w:szCs w:val="28"/>
                <w:lang w:val="vi-VN"/>
              </w:rPr>
              <w:t xml:space="preserve"> </w:t>
            </w:r>
            <w:r w:rsidRPr="0005190E">
              <w:rPr>
                <w:rFonts w:eastAsia="Calibri"/>
                <w:iCs/>
                <w:color w:val="000000"/>
                <w:sz w:val="28"/>
                <w:szCs w:val="28"/>
              </w:rPr>
              <w:t>Câu trả lời của học sinh</w:t>
            </w:r>
          </w:p>
          <w:p w14:paraId="73954157" w14:textId="77777777" w:rsidR="00F07673" w:rsidRPr="0005190E" w:rsidRDefault="00F07673" w:rsidP="00270D31">
            <w:pPr>
              <w:jc w:val="both"/>
              <w:rPr>
                <w:rFonts w:eastAsia="Calibri"/>
                <w:b/>
                <w:i/>
                <w:iCs/>
                <w:color w:val="FF0000"/>
                <w:sz w:val="28"/>
                <w:szCs w:val="28"/>
              </w:rPr>
            </w:pPr>
            <w:r w:rsidRPr="0005190E">
              <w:rPr>
                <w:rFonts w:eastAsia="Calibri"/>
                <w:b/>
                <w:i/>
                <w:color w:val="FF0000"/>
                <w:sz w:val="28"/>
                <w:szCs w:val="28"/>
                <w:lang w:val="vi-VN"/>
              </w:rPr>
              <w:t xml:space="preserve">d) Tổ chức thực hiện: </w:t>
            </w:r>
          </w:p>
        </w:tc>
      </w:tr>
      <w:tr w:rsidR="00F07673" w:rsidRPr="0005190E" w14:paraId="4C183109" w14:textId="77777777" w:rsidTr="00E236D9">
        <w:tc>
          <w:tcPr>
            <w:tcW w:w="5443" w:type="dxa"/>
          </w:tcPr>
          <w:p w14:paraId="3D21F331" w14:textId="77777777" w:rsidR="00F07673" w:rsidRPr="0005190E" w:rsidRDefault="00F07673" w:rsidP="00270D31">
            <w:pPr>
              <w:jc w:val="center"/>
              <w:rPr>
                <w:rFonts w:eastAsia="Calibri"/>
                <w:b/>
                <w:i/>
                <w:color w:val="FF0000"/>
                <w:sz w:val="28"/>
                <w:szCs w:val="28"/>
              </w:rPr>
            </w:pPr>
            <w:r w:rsidRPr="0005190E">
              <w:rPr>
                <w:rFonts w:eastAsia="Calibri"/>
                <w:b/>
                <w:bCs/>
                <w:sz w:val="28"/>
                <w:szCs w:val="28"/>
                <w:lang w:val="vi-VN"/>
              </w:rPr>
              <w:t>H</w:t>
            </w:r>
            <w:r w:rsidRPr="0005190E">
              <w:rPr>
                <w:rFonts w:eastAsia="Calibri"/>
                <w:b/>
                <w:bCs/>
                <w:sz w:val="28"/>
                <w:szCs w:val="28"/>
              </w:rPr>
              <w:t>oạt động</w:t>
            </w:r>
            <w:r w:rsidRPr="0005190E">
              <w:rPr>
                <w:rFonts w:eastAsia="Calibri"/>
                <w:b/>
                <w:bCs/>
                <w:sz w:val="28"/>
                <w:szCs w:val="28"/>
                <w:lang w:val="vi-VN"/>
              </w:rPr>
              <w:t xml:space="preserve"> của </w:t>
            </w:r>
            <w:r w:rsidRPr="0005190E">
              <w:rPr>
                <w:rFonts w:eastAsia="Calibri"/>
                <w:b/>
                <w:bCs/>
                <w:sz w:val="28"/>
                <w:szCs w:val="28"/>
              </w:rPr>
              <w:t>Thầy và Trò</w:t>
            </w:r>
          </w:p>
        </w:tc>
        <w:tc>
          <w:tcPr>
            <w:tcW w:w="3896" w:type="dxa"/>
          </w:tcPr>
          <w:p w14:paraId="5A7B6D2D" w14:textId="77777777" w:rsidR="00F07673" w:rsidRPr="0005190E" w:rsidRDefault="00F07673" w:rsidP="00270D31">
            <w:pPr>
              <w:jc w:val="center"/>
              <w:rPr>
                <w:rFonts w:eastAsia="Calibri"/>
                <w:b/>
                <w:i/>
                <w:color w:val="FF0000"/>
                <w:sz w:val="28"/>
                <w:szCs w:val="28"/>
              </w:rPr>
            </w:pPr>
            <w:r w:rsidRPr="0005190E">
              <w:rPr>
                <w:rFonts w:eastAsia="Calibri"/>
                <w:b/>
                <w:bCs/>
                <w:sz w:val="28"/>
                <w:szCs w:val="28"/>
                <w:lang w:val="vi-VN"/>
              </w:rPr>
              <w:t>Nội dung cần đạt</w:t>
            </w:r>
          </w:p>
        </w:tc>
      </w:tr>
      <w:tr w:rsidR="00F07673" w:rsidRPr="0005190E" w14:paraId="1F6A8E34" w14:textId="77777777" w:rsidTr="00E236D9">
        <w:tc>
          <w:tcPr>
            <w:tcW w:w="5443" w:type="dxa"/>
          </w:tcPr>
          <w:p w14:paraId="571E105E" w14:textId="77777777" w:rsidR="00F07673" w:rsidRPr="0005190E" w:rsidRDefault="00F07673" w:rsidP="00270D31">
            <w:pPr>
              <w:jc w:val="both"/>
              <w:rPr>
                <w:b/>
                <w:color w:val="0000FF"/>
                <w:sz w:val="28"/>
                <w:szCs w:val="28"/>
              </w:rPr>
            </w:pPr>
            <w:r w:rsidRPr="0005190E">
              <w:rPr>
                <w:b/>
                <w:color w:val="0000FF"/>
                <w:sz w:val="28"/>
                <w:szCs w:val="28"/>
              </w:rPr>
              <w:t>B</w:t>
            </w:r>
            <w:r w:rsidRPr="0005190E">
              <w:rPr>
                <w:rFonts w:cs="Calibri"/>
                <w:b/>
                <w:color w:val="0000FF"/>
                <w:sz w:val="28"/>
                <w:szCs w:val="28"/>
              </w:rPr>
              <w:t>ướ</w:t>
            </w:r>
            <w:r w:rsidRPr="0005190E">
              <w:rPr>
                <w:b/>
                <w:color w:val="0000FF"/>
                <w:sz w:val="28"/>
                <w:szCs w:val="28"/>
              </w:rPr>
              <w:t>c 1: Chuy</w:t>
            </w:r>
            <w:r w:rsidRPr="0005190E">
              <w:rPr>
                <w:rFonts w:cs="Calibri"/>
                <w:b/>
                <w:color w:val="0000FF"/>
                <w:sz w:val="28"/>
                <w:szCs w:val="28"/>
              </w:rPr>
              <w:t>ể</w:t>
            </w:r>
            <w:r w:rsidRPr="0005190E">
              <w:rPr>
                <w:b/>
                <w:color w:val="0000FF"/>
                <w:sz w:val="28"/>
                <w:szCs w:val="28"/>
              </w:rPr>
              <w:t>n giao nhi</w:t>
            </w:r>
            <w:r w:rsidRPr="0005190E">
              <w:rPr>
                <w:rFonts w:cs="Calibri"/>
                <w:b/>
                <w:color w:val="0000FF"/>
                <w:sz w:val="28"/>
                <w:szCs w:val="28"/>
              </w:rPr>
              <w:t>ệ</w:t>
            </w:r>
            <w:r w:rsidRPr="0005190E">
              <w:rPr>
                <w:b/>
                <w:color w:val="0000FF"/>
                <w:sz w:val="28"/>
                <w:szCs w:val="28"/>
              </w:rPr>
              <w:t>m v</w:t>
            </w:r>
            <w:r w:rsidRPr="0005190E">
              <w:rPr>
                <w:rFonts w:cs="Calibri"/>
                <w:b/>
                <w:color w:val="0000FF"/>
                <w:sz w:val="28"/>
                <w:szCs w:val="28"/>
              </w:rPr>
              <w:t>ụ</w:t>
            </w:r>
            <w:r w:rsidRPr="0005190E">
              <w:rPr>
                <w:b/>
                <w:color w:val="0000FF"/>
                <w:sz w:val="28"/>
                <w:szCs w:val="28"/>
              </w:rPr>
              <w:t xml:space="preserve"> h</w:t>
            </w:r>
            <w:r w:rsidRPr="0005190E">
              <w:rPr>
                <w:rFonts w:cs="Calibri"/>
                <w:b/>
                <w:color w:val="0000FF"/>
                <w:sz w:val="28"/>
                <w:szCs w:val="28"/>
              </w:rPr>
              <w:t>ọ</w:t>
            </w:r>
            <w:r w:rsidRPr="0005190E">
              <w:rPr>
                <w:b/>
                <w:color w:val="0000FF"/>
                <w:sz w:val="28"/>
                <w:szCs w:val="28"/>
              </w:rPr>
              <w:t>c t</w:t>
            </w:r>
            <w:r w:rsidRPr="0005190E">
              <w:rPr>
                <w:rFonts w:cs="Calibri"/>
                <w:b/>
                <w:color w:val="0000FF"/>
                <w:sz w:val="28"/>
                <w:szCs w:val="28"/>
              </w:rPr>
              <w:t>ậ</w:t>
            </w:r>
            <w:r w:rsidRPr="0005190E">
              <w:rPr>
                <w:b/>
                <w:color w:val="0000FF"/>
                <w:sz w:val="28"/>
                <w:szCs w:val="28"/>
              </w:rPr>
              <w:t>p:</w:t>
            </w:r>
          </w:p>
          <w:p w14:paraId="3766C7C8" w14:textId="77777777" w:rsidR="00F07673" w:rsidRPr="0005190E" w:rsidRDefault="00F07673" w:rsidP="00270D31">
            <w:pPr>
              <w:jc w:val="both"/>
              <w:rPr>
                <w:b/>
                <w:sz w:val="28"/>
                <w:szCs w:val="28"/>
              </w:rPr>
            </w:pPr>
            <w:r w:rsidRPr="0005190E">
              <w:rPr>
                <w:b/>
                <w:sz w:val="28"/>
                <w:szCs w:val="28"/>
              </w:rPr>
              <w:t xml:space="preserve">GV giao nhiệm vụ cho HS </w:t>
            </w:r>
          </w:p>
          <w:p w14:paraId="7D0B1121" w14:textId="77777777" w:rsidR="00F07673" w:rsidRPr="0005190E" w:rsidRDefault="00F07673" w:rsidP="00270D31">
            <w:pPr>
              <w:jc w:val="both"/>
              <w:rPr>
                <w:b/>
                <w:i/>
                <w:sz w:val="28"/>
                <w:szCs w:val="28"/>
              </w:rPr>
            </w:pPr>
            <w:r w:rsidRPr="0005190E">
              <w:rPr>
                <w:b/>
                <w:i/>
                <w:sz w:val="28"/>
                <w:szCs w:val="28"/>
              </w:rPr>
              <w:t xml:space="preserve">Quan sát Clip sau và cho biết đó là sự kiện nào? Em biết gì về sự kiện đó? </w:t>
            </w:r>
          </w:p>
          <w:p w14:paraId="2C9D1826" w14:textId="77777777" w:rsidR="00F07673" w:rsidRPr="0005190E" w:rsidRDefault="00F07673" w:rsidP="00270D31">
            <w:pPr>
              <w:jc w:val="both"/>
              <w:rPr>
                <w:b/>
                <w:i/>
                <w:sz w:val="28"/>
                <w:szCs w:val="28"/>
              </w:rPr>
            </w:pPr>
            <w:r w:rsidRPr="0005190E">
              <w:rPr>
                <w:b/>
                <w:i/>
                <w:sz w:val="28"/>
                <w:szCs w:val="28"/>
              </w:rPr>
              <w:t>? Cảm xúc của em khi xem Clip trên?</w:t>
            </w:r>
          </w:p>
          <w:p w14:paraId="21B438B5" w14:textId="77777777" w:rsidR="00F07673" w:rsidRPr="0005190E" w:rsidRDefault="006904F0" w:rsidP="00270D31">
            <w:pPr>
              <w:jc w:val="both"/>
              <w:rPr>
                <w:b/>
                <w:color w:val="9900FF"/>
                <w:sz w:val="28"/>
                <w:szCs w:val="28"/>
              </w:rPr>
            </w:pPr>
            <w:hyperlink r:id="rId206" w:history="1">
              <w:r w:rsidR="00F07673" w:rsidRPr="0005190E">
                <w:rPr>
                  <w:b/>
                  <w:color w:val="9900FF"/>
                  <w:sz w:val="28"/>
                  <w:szCs w:val="28"/>
                  <w:u w:val="single"/>
                </w:rPr>
                <w:t>https://www.google.com.vn/url</w:t>
              </w:r>
            </w:hyperlink>
          </w:p>
          <w:p w14:paraId="19F0357F" w14:textId="77777777" w:rsidR="00F07673" w:rsidRPr="0005190E" w:rsidRDefault="00F07673" w:rsidP="00270D31">
            <w:pPr>
              <w:jc w:val="both"/>
              <w:rPr>
                <w:b/>
                <w:sz w:val="28"/>
                <w:szCs w:val="28"/>
              </w:rPr>
            </w:pPr>
            <w:r w:rsidRPr="0005190E">
              <w:rPr>
                <w:b/>
                <w:sz w:val="28"/>
                <w:szCs w:val="28"/>
              </w:rPr>
              <w:t>Bác Hồ đọc Tuyên ngôn độc lập</w:t>
            </w:r>
          </w:p>
          <w:p w14:paraId="2F411664" w14:textId="77777777" w:rsidR="00F07673" w:rsidRPr="0005190E" w:rsidRDefault="00F07673" w:rsidP="00270D31">
            <w:pPr>
              <w:rPr>
                <w:b/>
                <w:color w:val="0000FF"/>
                <w:sz w:val="28"/>
                <w:szCs w:val="28"/>
                <w:lang w:val="de-DE"/>
              </w:rPr>
            </w:pPr>
            <w:r w:rsidRPr="0005190E">
              <w:rPr>
                <w:b/>
                <w:color w:val="0000FF"/>
                <w:sz w:val="28"/>
                <w:szCs w:val="28"/>
                <w:lang w:val="de-DE"/>
              </w:rPr>
              <w:t>Bước 2: Thực hiện nhiệm vụ học tập</w:t>
            </w:r>
          </w:p>
          <w:p w14:paraId="6F04B837" w14:textId="77777777" w:rsidR="00F07673" w:rsidRPr="0005190E" w:rsidRDefault="00F07673" w:rsidP="00270D31">
            <w:pPr>
              <w:rPr>
                <w:b/>
                <w:color w:val="0000FF"/>
                <w:sz w:val="28"/>
                <w:szCs w:val="28"/>
              </w:rPr>
            </w:pPr>
            <w:r w:rsidRPr="0005190E">
              <w:rPr>
                <w:sz w:val="28"/>
                <w:szCs w:val="28"/>
                <w:lang w:val="pt-BR"/>
              </w:rPr>
              <w:t xml:space="preserve">- Giáo viên: </w:t>
            </w:r>
            <w:r w:rsidRPr="0005190E">
              <w:rPr>
                <w:sz w:val="28"/>
                <w:szCs w:val="28"/>
              </w:rPr>
              <w:t>hướng dẫn học sinh quan sát clip và trả lời câu hỏi</w:t>
            </w:r>
          </w:p>
          <w:p w14:paraId="231C1789" w14:textId="77777777" w:rsidR="00F07673" w:rsidRPr="0005190E" w:rsidRDefault="00F07673" w:rsidP="00270D31">
            <w:pPr>
              <w:rPr>
                <w:sz w:val="28"/>
                <w:szCs w:val="28"/>
              </w:rPr>
            </w:pPr>
            <w:r w:rsidRPr="0005190E">
              <w:rPr>
                <w:sz w:val="28"/>
                <w:szCs w:val="28"/>
                <w:lang w:val="pt-BR"/>
              </w:rPr>
              <w:t>- Học sinh làm việc cá nhân, suy nghĩ, trả lời.</w:t>
            </w:r>
          </w:p>
          <w:p w14:paraId="07BF987F" w14:textId="77777777" w:rsidR="00F07673" w:rsidRPr="0005190E" w:rsidRDefault="00F07673" w:rsidP="00270D31">
            <w:pPr>
              <w:rPr>
                <w:sz w:val="28"/>
                <w:szCs w:val="28"/>
              </w:rPr>
            </w:pPr>
            <w:r w:rsidRPr="0005190E">
              <w:rPr>
                <w:b/>
                <w:color w:val="0000FF"/>
                <w:sz w:val="28"/>
                <w:szCs w:val="28"/>
                <w:lang w:val="de-DE"/>
              </w:rPr>
              <w:t xml:space="preserve">Bước 3: Báo cáo kết quả </w:t>
            </w:r>
          </w:p>
          <w:p w14:paraId="5C49FCAD" w14:textId="77777777" w:rsidR="00F07673" w:rsidRPr="0005190E" w:rsidRDefault="00F07673" w:rsidP="00270D31">
            <w:pPr>
              <w:jc w:val="both"/>
              <w:rPr>
                <w:sz w:val="28"/>
                <w:szCs w:val="28"/>
                <w:lang w:val="pt-BR"/>
              </w:rPr>
            </w:pPr>
            <w:r w:rsidRPr="0005190E">
              <w:rPr>
                <w:sz w:val="28"/>
                <w:szCs w:val="28"/>
                <w:lang w:val="pt-BR"/>
              </w:rPr>
              <w:t>- Học sinh trình bày sản phẩm</w:t>
            </w:r>
          </w:p>
          <w:p w14:paraId="1D6F7010" w14:textId="77777777" w:rsidR="00F07673" w:rsidRPr="0005190E" w:rsidRDefault="00F07673" w:rsidP="00270D31">
            <w:pPr>
              <w:jc w:val="both"/>
              <w:rPr>
                <w:sz w:val="28"/>
                <w:szCs w:val="28"/>
                <w:lang w:val="pt-BR"/>
              </w:rPr>
            </w:pPr>
            <w:r w:rsidRPr="0005190E">
              <w:rPr>
                <w:sz w:val="28"/>
                <w:szCs w:val="28"/>
                <w:lang w:val="pt-BR"/>
              </w:rPr>
              <w:t>- Giáo viên: Quan sát, theo dõi quá trình học sinh thực hiện, gợi ý nếu cần</w:t>
            </w:r>
          </w:p>
        </w:tc>
        <w:tc>
          <w:tcPr>
            <w:tcW w:w="3896" w:type="dxa"/>
          </w:tcPr>
          <w:p w14:paraId="572AC8EA" w14:textId="77777777" w:rsidR="00F07673" w:rsidRPr="0005190E" w:rsidRDefault="00F07673" w:rsidP="00270D31">
            <w:pPr>
              <w:jc w:val="both"/>
              <w:rPr>
                <w:rFonts w:eastAsia="Calibri"/>
                <w:b/>
                <w:i/>
                <w:color w:val="FF0000"/>
                <w:sz w:val="28"/>
                <w:szCs w:val="28"/>
              </w:rPr>
            </w:pPr>
          </w:p>
        </w:tc>
      </w:tr>
      <w:tr w:rsidR="00F07673" w:rsidRPr="0005190E" w14:paraId="2C1757FB" w14:textId="77777777" w:rsidTr="00E236D9">
        <w:tc>
          <w:tcPr>
            <w:tcW w:w="9339" w:type="dxa"/>
            <w:gridSpan w:val="2"/>
          </w:tcPr>
          <w:p w14:paraId="55DE2885" w14:textId="77777777" w:rsidR="00F07673" w:rsidRPr="0005190E" w:rsidRDefault="00F07673" w:rsidP="00270D31">
            <w:pPr>
              <w:jc w:val="both"/>
              <w:rPr>
                <w:b/>
                <w:color w:val="FF0000"/>
                <w:sz w:val="28"/>
                <w:szCs w:val="28"/>
                <w:lang w:val="de-DE"/>
              </w:rPr>
            </w:pPr>
            <w:r w:rsidRPr="0005190E">
              <w:rPr>
                <w:b/>
                <w:color w:val="FF0000"/>
                <w:sz w:val="28"/>
                <w:szCs w:val="28"/>
                <w:lang w:val="de-DE"/>
              </w:rPr>
              <w:t>* Dự kiến sản phẩm:</w:t>
            </w:r>
          </w:p>
          <w:p w14:paraId="46C56908" w14:textId="77777777" w:rsidR="00F07673" w:rsidRPr="0005190E" w:rsidRDefault="00F07673" w:rsidP="00270D31">
            <w:pPr>
              <w:jc w:val="both"/>
              <w:rPr>
                <w:sz w:val="28"/>
                <w:szCs w:val="28"/>
              </w:rPr>
            </w:pPr>
            <w:r w:rsidRPr="0005190E">
              <w:rPr>
                <w:sz w:val="28"/>
                <w:szCs w:val="28"/>
              </w:rPr>
              <w:t>- Sự kiện Bác Hồ đọc bản tuyên ngôn độc lập tại Quảng trường Ba Đình- Hà Nội vào sáng ngày 02/9/1945</w:t>
            </w:r>
          </w:p>
          <w:p w14:paraId="1E5B3545" w14:textId="77777777" w:rsidR="00F07673" w:rsidRPr="0005190E" w:rsidRDefault="00F07673" w:rsidP="00270D31">
            <w:pPr>
              <w:jc w:val="both"/>
              <w:rPr>
                <w:rFonts w:eastAsia="Calibri"/>
                <w:sz w:val="28"/>
                <w:szCs w:val="28"/>
              </w:rPr>
            </w:pPr>
            <w:r w:rsidRPr="0005190E">
              <w:rPr>
                <w:sz w:val="28"/>
                <w:szCs w:val="28"/>
              </w:rPr>
              <w:t>-</w:t>
            </w:r>
            <w:r w:rsidRPr="0005190E">
              <w:rPr>
                <w:rFonts w:eastAsia="Calibri"/>
                <w:sz w:val="28"/>
                <w:szCs w:val="28"/>
              </w:rPr>
              <w:t xml:space="preserve">  Hình ảnh vị cha già của dân tộc - Chủ tịch Hồ Chí Minh tuyên bố dõng dạc với nhân dân thế giới khiến em xúc động, tự hào. Là một học sinh được sống trong hòa bình, em luôn nhớ đến công lao của thế hệ cha anh đi trước đã vất vả, hy sinh xương máu để thế hệ chúng em được sống yên vui, no ấm. như ngày hôm nay. </w:t>
            </w:r>
          </w:p>
        </w:tc>
      </w:tr>
      <w:tr w:rsidR="00F07673" w:rsidRPr="0005190E" w14:paraId="60305B28" w14:textId="77777777" w:rsidTr="00E236D9">
        <w:tc>
          <w:tcPr>
            <w:tcW w:w="5443" w:type="dxa"/>
          </w:tcPr>
          <w:p w14:paraId="16970FB4" w14:textId="77777777" w:rsidR="00F07673" w:rsidRPr="0005190E" w:rsidRDefault="00F07673" w:rsidP="00270D31">
            <w:pPr>
              <w:jc w:val="both"/>
              <w:rPr>
                <w:bCs/>
                <w:color w:val="0000FF"/>
                <w:sz w:val="28"/>
                <w:szCs w:val="28"/>
                <w:lang w:val="nl-NL"/>
              </w:rPr>
            </w:pPr>
            <w:r w:rsidRPr="0005190E">
              <w:rPr>
                <w:b/>
                <w:color w:val="0000FF"/>
                <w:sz w:val="28"/>
                <w:szCs w:val="28"/>
                <w:lang w:val="de-DE"/>
              </w:rPr>
              <w:t>Bước 4: Đánh giá kết quả thực hiện nhiệm vụ</w:t>
            </w:r>
          </w:p>
          <w:p w14:paraId="3C4225DC" w14:textId="77777777" w:rsidR="00F07673" w:rsidRPr="0005190E" w:rsidRDefault="00F07673" w:rsidP="00270D31">
            <w:pPr>
              <w:jc w:val="both"/>
              <w:rPr>
                <w:sz w:val="28"/>
                <w:szCs w:val="28"/>
                <w:lang w:val="pt-BR"/>
              </w:rPr>
            </w:pPr>
            <w:r w:rsidRPr="0005190E">
              <w:rPr>
                <w:sz w:val="28"/>
                <w:szCs w:val="28"/>
                <w:lang w:val="pt-BR"/>
              </w:rPr>
              <w:t>- Học sinh nhận xét, bổ sung, đánh giá</w:t>
            </w:r>
          </w:p>
          <w:p w14:paraId="50B34EF9" w14:textId="77777777" w:rsidR="00F07673" w:rsidRPr="0005190E" w:rsidRDefault="00F07673" w:rsidP="00270D31">
            <w:pPr>
              <w:jc w:val="both"/>
              <w:rPr>
                <w:sz w:val="28"/>
                <w:szCs w:val="28"/>
              </w:rPr>
            </w:pPr>
            <w:r w:rsidRPr="0005190E">
              <w:rPr>
                <w:b/>
                <w:bCs/>
                <w:sz w:val="28"/>
                <w:szCs w:val="28"/>
              </w:rPr>
              <w:t>GV</w:t>
            </w:r>
            <w:r w:rsidRPr="0005190E">
              <w:rPr>
                <w:sz w:val="28"/>
                <w:szCs w:val="28"/>
              </w:rPr>
              <w:t xml:space="preserve"> nhận xét và giới thiệu bài học:</w:t>
            </w:r>
          </w:p>
        </w:tc>
        <w:tc>
          <w:tcPr>
            <w:tcW w:w="3896" w:type="dxa"/>
          </w:tcPr>
          <w:p w14:paraId="09E98F6F" w14:textId="77777777" w:rsidR="00F07673" w:rsidRPr="0005190E" w:rsidRDefault="00F07673" w:rsidP="00270D31">
            <w:pPr>
              <w:jc w:val="both"/>
              <w:rPr>
                <w:rFonts w:eastAsia="Calibri"/>
                <w:b/>
                <w:i/>
                <w:color w:val="FF0000"/>
                <w:sz w:val="28"/>
                <w:szCs w:val="28"/>
              </w:rPr>
            </w:pPr>
          </w:p>
        </w:tc>
      </w:tr>
      <w:tr w:rsidR="00F07673" w:rsidRPr="0005190E" w14:paraId="25185678" w14:textId="77777777" w:rsidTr="00E236D9">
        <w:tc>
          <w:tcPr>
            <w:tcW w:w="9339" w:type="dxa"/>
            <w:gridSpan w:val="2"/>
          </w:tcPr>
          <w:p w14:paraId="3A25F276" w14:textId="77777777" w:rsidR="00F07673" w:rsidRPr="0005190E" w:rsidRDefault="00F07673" w:rsidP="00270D31">
            <w:pPr>
              <w:keepNext/>
              <w:keepLines/>
              <w:ind w:firstLine="720"/>
              <w:jc w:val="both"/>
              <w:outlineLvl w:val="2"/>
              <w:rPr>
                <w:sz w:val="28"/>
                <w:szCs w:val="28"/>
              </w:rPr>
            </w:pPr>
            <w:r w:rsidRPr="0005190E">
              <w:rPr>
                <w:bCs/>
                <w:sz w:val="28"/>
                <w:szCs w:val="28"/>
              </w:rPr>
              <w:lastRenderedPageBreak/>
              <w:t>Các em vừa xem Clip Bác Hồ đọc bản tuyên ngôn độc lập tại Quảng trường Ba Đình- Hà Nội</w:t>
            </w:r>
            <w:r w:rsidRPr="0005190E">
              <w:rPr>
                <w:iCs/>
                <w:sz w:val="28"/>
                <w:szCs w:val="28"/>
              </w:rPr>
              <w:t xml:space="preserve"> đó là giây phút thiêng liêng mà mỗi chúng ta không thể nào quên.</w:t>
            </w:r>
            <w:r w:rsidRPr="0005190E">
              <w:rPr>
                <w:rFonts w:ascii="Arial" w:hAnsi="Arial" w:cs="Arial"/>
                <w:b/>
                <w:bCs/>
                <w:color w:val="000000"/>
                <w:sz w:val="23"/>
                <w:szCs w:val="23"/>
              </w:rPr>
              <w:t> </w:t>
            </w:r>
            <w:r w:rsidRPr="0005190E">
              <w:rPr>
                <w:bCs/>
                <w:color w:val="000000"/>
                <w:sz w:val="28"/>
                <w:szCs w:val="28"/>
              </w:rPr>
              <w:t>Khát vọng hòa bình và tinh thần bất diệt của Tuyên ngôn độc lập ngày 02/9/1945 mãi mãi khắc sâu vào trái tim và khối óc của mỗi con người Việt Nam và đây là nguồn động viên lớn để khơi dậy lòng nhiệt huyết của thế hệ trẻ hôm nay quyết giữ vững nền độc lập tự do của dân tộc.</w:t>
            </w:r>
          </w:p>
          <w:p w14:paraId="5CD3660B" w14:textId="77777777" w:rsidR="00F07673" w:rsidRPr="0005190E" w:rsidRDefault="00F07673" w:rsidP="00270D31">
            <w:pPr>
              <w:keepNext/>
              <w:keepLines/>
              <w:ind w:firstLine="720"/>
              <w:jc w:val="both"/>
              <w:outlineLvl w:val="2"/>
              <w:rPr>
                <w:bCs/>
                <w:iCs/>
                <w:sz w:val="28"/>
                <w:szCs w:val="28"/>
              </w:rPr>
            </w:pPr>
            <w:r w:rsidRPr="0005190E">
              <w:rPr>
                <w:bCs/>
                <w:color w:val="000000"/>
                <w:sz w:val="28"/>
                <w:szCs w:val="28"/>
              </w:rPr>
              <w:t xml:space="preserve">Sự kiện đó đã được Bùi Đình Phong ghi lại và trong tiết học hôm nay cô và các em sẽ tìm hiểu </w:t>
            </w:r>
            <w:r w:rsidRPr="0005190E">
              <w:rPr>
                <w:bCs/>
                <w:sz w:val="28"/>
                <w:szCs w:val="28"/>
              </w:rPr>
              <w:t xml:space="preserve">quá trình ra đời bản Tuyên ngôn Độc lập như thế nào? Nội dung, ý nghĩa ra đời của bản tuyên ngôn là gì ? </w:t>
            </w:r>
            <w:r w:rsidRPr="0005190E">
              <w:rPr>
                <w:bCs/>
                <w:iCs/>
                <w:sz w:val="28"/>
                <w:szCs w:val="28"/>
              </w:rPr>
              <w:t>Bài học này sẽ đem đến cho các em những thông tin ấy</w:t>
            </w:r>
          </w:p>
          <w:p w14:paraId="34FE9148" w14:textId="77777777" w:rsidR="00F07673" w:rsidRPr="0005190E" w:rsidRDefault="00F07673" w:rsidP="00270D31">
            <w:pPr>
              <w:autoSpaceDE w:val="0"/>
              <w:autoSpaceDN w:val="0"/>
              <w:adjustRightInd w:val="0"/>
              <w:jc w:val="both"/>
              <w:rPr>
                <w:rFonts w:eastAsia="Calibri"/>
                <w:b/>
                <w:color w:val="0000FF"/>
                <w:sz w:val="28"/>
                <w:szCs w:val="28"/>
              </w:rPr>
            </w:pPr>
            <w:r w:rsidRPr="0005190E">
              <w:rPr>
                <w:rFonts w:eastAsia="Calibri"/>
                <w:b/>
                <w:color w:val="0000FF"/>
                <w:sz w:val="28"/>
                <w:szCs w:val="28"/>
              </w:rPr>
              <w:t>Hoạt động 2. Hình thành kiến thức mới</w:t>
            </w:r>
            <w:r w:rsidRPr="0005190E">
              <w:rPr>
                <w:rFonts w:eastAsia="Calibri"/>
                <w:b/>
                <w:color w:val="0000FF"/>
                <w:sz w:val="28"/>
                <w:szCs w:val="28"/>
                <w:lang w:val="vi-VN"/>
              </w:rPr>
              <w:t xml:space="preserve"> </w:t>
            </w:r>
          </w:p>
        </w:tc>
      </w:tr>
      <w:tr w:rsidR="00F07673" w:rsidRPr="0005190E" w14:paraId="450D9A1B" w14:textId="77777777" w:rsidTr="00E236D9">
        <w:tc>
          <w:tcPr>
            <w:tcW w:w="9339" w:type="dxa"/>
            <w:gridSpan w:val="2"/>
          </w:tcPr>
          <w:p w14:paraId="31B9EEDE" w14:textId="77777777" w:rsidR="00F07673" w:rsidRPr="0005190E" w:rsidRDefault="00F07673" w:rsidP="00270D31">
            <w:pPr>
              <w:jc w:val="center"/>
              <w:rPr>
                <w:rFonts w:eastAsia="Calibri"/>
                <w:b/>
                <w:i/>
                <w:color w:val="FF0000"/>
                <w:sz w:val="28"/>
                <w:szCs w:val="28"/>
              </w:rPr>
            </w:pPr>
            <w:r w:rsidRPr="0005190E">
              <w:rPr>
                <w:rFonts w:eastAsia="Calibri"/>
                <w:b/>
                <w:bCs/>
                <w:sz w:val="28"/>
                <w:szCs w:val="28"/>
                <w:lang w:val="vi-VN"/>
              </w:rPr>
              <w:t>I. TÌM HIỂU CHUNG</w:t>
            </w:r>
          </w:p>
        </w:tc>
      </w:tr>
    </w:tbl>
    <w:tbl>
      <w:tblPr>
        <w:tblStyle w:val="TableGrid"/>
        <w:tblpPr w:leftFromText="180" w:rightFromText="180" w:vertAnchor="text" w:horzAnchor="margin" w:tblpY="-3399"/>
        <w:tblW w:w="9445" w:type="dxa"/>
        <w:tblLook w:val="04A0" w:firstRow="1" w:lastRow="0" w:firstColumn="1" w:lastColumn="0" w:noHBand="0" w:noVBand="1"/>
      </w:tblPr>
      <w:tblGrid>
        <w:gridCol w:w="6771"/>
        <w:gridCol w:w="2674"/>
      </w:tblGrid>
      <w:tr w:rsidR="00E236D9" w:rsidRPr="0005190E" w14:paraId="250D04E4" w14:textId="77777777" w:rsidTr="00E236D9">
        <w:tc>
          <w:tcPr>
            <w:tcW w:w="9445" w:type="dxa"/>
            <w:gridSpan w:val="2"/>
          </w:tcPr>
          <w:p w14:paraId="2C3AA0A0" w14:textId="77777777" w:rsidR="00E236D9" w:rsidRDefault="00E236D9" w:rsidP="00E236D9">
            <w:pPr>
              <w:jc w:val="both"/>
              <w:rPr>
                <w:rFonts w:eastAsia="Calibri"/>
                <w:b/>
                <w:color w:val="FF0000"/>
                <w:sz w:val="28"/>
                <w:szCs w:val="28"/>
              </w:rPr>
            </w:pPr>
            <w:r w:rsidRPr="0005190E">
              <w:rPr>
                <w:rFonts w:eastAsia="Calibri"/>
                <w:b/>
                <w:color w:val="FF0000"/>
                <w:sz w:val="28"/>
                <w:szCs w:val="28"/>
              </w:rPr>
              <w:lastRenderedPageBreak/>
              <w:t xml:space="preserve">                         </w:t>
            </w:r>
          </w:p>
          <w:p w14:paraId="506E0384" w14:textId="77777777" w:rsidR="00E236D9" w:rsidRDefault="00E236D9" w:rsidP="00E236D9">
            <w:pPr>
              <w:jc w:val="both"/>
              <w:rPr>
                <w:rFonts w:eastAsia="Calibri"/>
                <w:b/>
                <w:color w:val="FF0000"/>
                <w:sz w:val="28"/>
                <w:szCs w:val="28"/>
              </w:rPr>
            </w:pPr>
          </w:p>
          <w:p w14:paraId="2789B4D3" w14:textId="77777777" w:rsidR="00E236D9" w:rsidRDefault="00E236D9" w:rsidP="00E236D9">
            <w:pPr>
              <w:jc w:val="both"/>
              <w:rPr>
                <w:rFonts w:eastAsia="Calibri"/>
                <w:b/>
                <w:color w:val="FF0000"/>
                <w:sz w:val="28"/>
                <w:szCs w:val="28"/>
              </w:rPr>
            </w:pPr>
          </w:p>
          <w:p w14:paraId="68EABC45" w14:textId="77777777" w:rsidR="00E236D9" w:rsidRDefault="00E236D9" w:rsidP="00E236D9">
            <w:pPr>
              <w:jc w:val="both"/>
              <w:rPr>
                <w:rFonts w:eastAsia="Calibri"/>
                <w:b/>
                <w:color w:val="FF0000"/>
                <w:sz w:val="28"/>
                <w:szCs w:val="28"/>
              </w:rPr>
            </w:pPr>
          </w:p>
          <w:p w14:paraId="1045970F" w14:textId="77777777" w:rsidR="00E236D9" w:rsidRDefault="00E236D9" w:rsidP="00E236D9">
            <w:pPr>
              <w:jc w:val="both"/>
              <w:rPr>
                <w:rFonts w:eastAsia="Calibri"/>
                <w:b/>
                <w:color w:val="FF0000"/>
                <w:sz w:val="28"/>
                <w:szCs w:val="28"/>
              </w:rPr>
            </w:pPr>
          </w:p>
          <w:p w14:paraId="4866107D" w14:textId="78B142DE" w:rsidR="00E236D9" w:rsidRPr="0005190E" w:rsidRDefault="00E236D9" w:rsidP="00E236D9">
            <w:pPr>
              <w:jc w:val="both"/>
              <w:rPr>
                <w:rFonts w:eastAsia="Calibri"/>
                <w:b/>
                <w:color w:val="FF0000"/>
                <w:sz w:val="28"/>
                <w:szCs w:val="28"/>
              </w:rPr>
            </w:pPr>
            <w:r>
              <w:rPr>
                <w:rFonts w:eastAsia="Calibri"/>
                <w:b/>
                <w:color w:val="FF0000"/>
                <w:sz w:val="28"/>
                <w:szCs w:val="28"/>
              </w:rPr>
              <w:t xml:space="preserve">                      </w:t>
            </w:r>
            <w:r w:rsidRPr="0005190E">
              <w:rPr>
                <w:rFonts w:eastAsia="Calibri"/>
                <w:b/>
                <w:color w:val="FF0000"/>
                <w:sz w:val="28"/>
                <w:szCs w:val="28"/>
              </w:rPr>
              <w:t>Nhiệm vụ 1:</w:t>
            </w:r>
            <w:r w:rsidRPr="0005190E">
              <w:rPr>
                <w:rFonts w:eastAsia="Calibri"/>
                <w:b/>
                <w:i/>
                <w:color w:val="FF0000"/>
                <w:sz w:val="28"/>
                <w:szCs w:val="28"/>
              </w:rPr>
              <w:t xml:space="preserve"> </w:t>
            </w:r>
            <w:r w:rsidRPr="0005190E">
              <w:rPr>
                <w:rFonts w:eastAsia="Calibri"/>
                <w:b/>
                <w:color w:val="FF0000"/>
                <w:sz w:val="28"/>
                <w:szCs w:val="28"/>
              </w:rPr>
              <w:t>Tìm hiểu chung</w:t>
            </w:r>
          </w:p>
          <w:p w14:paraId="0E936EC5" w14:textId="77777777" w:rsidR="00E236D9" w:rsidRPr="0005190E" w:rsidRDefault="00E236D9" w:rsidP="00E236D9">
            <w:pPr>
              <w:jc w:val="both"/>
              <w:rPr>
                <w:rFonts w:eastAsia="Calibri"/>
                <w:sz w:val="28"/>
                <w:szCs w:val="28"/>
              </w:rPr>
            </w:pPr>
            <w:r w:rsidRPr="0005190E">
              <w:rPr>
                <w:rFonts w:eastAsia="Calibri"/>
                <w:i/>
                <w:color w:val="FF0000"/>
                <w:sz w:val="28"/>
                <w:szCs w:val="28"/>
              </w:rPr>
              <w:t>a)Mục tiêu:</w:t>
            </w:r>
            <w:r w:rsidRPr="0005190E">
              <w:rPr>
                <w:rFonts w:eastAsia="Calibri"/>
                <w:color w:val="FF0000"/>
                <w:sz w:val="28"/>
                <w:szCs w:val="28"/>
              </w:rPr>
              <w:t xml:space="preserve"> </w:t>
            </w:r>
            <w:r w:rsidRPr="0005190E">
              <w:rPr>
                <w:rFonts w:eastAsia="Calibri"/>
                <w:sz w:val="28"/>
                <w:szCs w:val="28"/>
              </w:rPr>
              <w:t xml:space="preserve"> Học sinh nắm được những thông tin cơ bản về tác giả và</w:t>
            </w:r>
            <w:r w:rsidRPr="0005190E">
              <w:rPr>
                <w:rFonts w:eastAsia="Calibri"/>
                <w:sz w:val="28"/>
                <w:szCs w:val="28"/>
                <w:lang w:val="vi-VN"/>
              </w:rPr>
              <w:t xml:space="preserve"> xuất xứ của văn bản</w:t>
            </w:r>
            <w:r w:rsidRPr="0005190E">
              <w:rPr>
                <w:rFonts w:eastAsia="Calibri"/>
                <w:sz w:val="28"/>
                <w:szCs w:val="28"/>
              </w:rPr>
              <w:t>, hoàn cảnh ra đời, thể loại, phương thức biểu đạt, cách đọc, bố cục văn bản</w:t>
            </w:r>
          </w:p>
          <w:p w14:paraId="490D297F" w14:textId="77777777" w:rsidR="00E236D9" w:rsidRPr="0005190E" w:rsidRDefault="00E236D9" w:rsidP="00E236D9">
            <w:pPr>
              <w:tabs>
                <w:tab w:val="left" w:pos="199"/>
              </w:tabs>
              <w:jc w:val="both"/>
              <w:rPr>
                <w:rFonts w:eastAsia="Calibri"/>
                <w:sz w:val="28"/>
                <w:szCs w:val="28"/>
              </w:rPr>
            </w:pPr>
            <w:r w:rsidRPr="0005190E">
              <w:rPr>
                <w:rFonts w:eastAsia="Calibri"/>
                <w:i/>
                <w:color w:val="FF0000"/>
                <w:sz w:val="28"/>
                <w:szCs w:val="28"/>
              </w:rPr>
              <w:t>b) Nội dung:</w:t>
            </w:r>
            <w:r w:rsidRPr="0005190E">
              <w:rPr>
                <w:rFonts w:eastAsia="Calibri"/>
                <w:i/>
                <w:color w:val="000000"/>
                <w:sz w:val="28"/>
                <w:szCs w:val="28"/>
              </w:rPr>
              <w:t xml:space="preserve"> </w:t>
            </w:r>
            <w:r w:rsidRPr="0005190E">
              <w:rPr>
                <w:rFonts w:eastAsia="Calibri"/>
                <w:sz w:val="28"/>
                <w:szCs w:val="28"/>
              </w:rPr>
              <w:t>Giáo viên hướng dẫn học sinh tìm hiểu về văn bản thông tin, tác giả,tác phẩm những nét chung về văn bản qua nhan đề, sapo,hình ảnh</w:t>
            </w:r>
          </w:p>
          <w:p w14:paraId="18FDD43E" w14:textId="77777777" w:rsidR="00E236D9" w:rsidRPr="0005190E" w:rsidRDefault="00E236D9" w:rsidP="00E236D9">
            <w:pPr>
              <w:tabs>
                <w:tab w:val="left" w:pos="2700"/>
              </w:tabs>
              <w:jc w:val="both"/>
              <w:rPr>
                <w:sz w:val="28"/>
                <w:szCs w:val="28"/>
              </w:rPr>
            </w:pPr>
            <w:r w:rsidRPr="0005190E">
              <w:rPr>
                <w:b/>
                <w:sz w:val="28"/>
                <w:szCs w:val="28"/>
              </w:rPr>
              <w:t xml:space="preserve">Nhóm 1: </w:t>
            </w:r>
            <w:r w:rsidRPr="0005190E">
              <w:rPr>
                <w:sz w:val="28"/>
                <w:szCs w:val="28"/>
              </w:rPr>
              <w:t>Hiểu biết chung về kiểu văn bản thông tin</w:t>
            </w:r>
          </w:p>
          <w:p w14:paraId="5CC3FF9A" w14:textId="77777777" w:rsidR="00E236D9" w:rsidRPr="0005190E" w:rsidRDefault="00E236D9" w:rsidP="00E236D9">
            <w:pPr>
              <w:tabs>
                <w:tab w:val="left" w:pos="2700"/>
              </w:tabs>
              <w:jc w:val="both"/>
              <w:rPr>
                <w:sz w:val="28"/>
                <w:szCs w:val="28"/>
              </w:rPr>
            </w:pPr>
            <w:r w:rsidRPr="0005190E">
              <w:rPr>
                <w:b/>
                <w:sz w:val="28"/>
                <w:szCs w:val="28"/>
              </w:rPr>
              <w:t xml:space="preserve">Nhóm 2: </w:t>
            </w:r>
            <w:r w:rsidRPr="0005190E">
              <w:rPr>
                <w:sz w:val="28"/>
                <w:szCs w:val="28"/>
              </w:rPr>
              <w:t>Tìm hiểu chung về tác giả, tác phẩm</w:t>
            </w:r>
          </w:p>
          <w:p w14:paraId="66318FCF" w14:textId="77777777" w:rsidR="00E236D9" w:rsidRPr="0005190E" w:rsidRDefault="00E236D9" w:rsidP="00E236D9">
            <w:pPr>
              <w:jc w:val="both"/>
              <w:rPr>
                <w:rFonts w:eastAsia="Calibri"/>
                <w:sz w:val="28"/>
                <w:szCs w:val="28"/>
              </w:rPr>
            </w:pPr>
            <w:r w:rsidRPr="0005190E">
              <w:rPr>
                <w:rFonts w:eastAsia="Calibri"/>
                <w:bCs/>
                <w:i/>
                <w:color w:val="FF0000"/>
                <w:sz w:val="28"/>
                <w:szCs w:val="28"/>
                <w:lang w:val="vi-VN"/>
              </w:rPr>
              <w:t>c) Sản phẩm</w:t>
            </w:r>
            <w:r w:rsidRPr="0005190E">
              <w:rPr>
                <w:rFonts w:eastAsia="Calibri"/>
                <w:color w:val="FF0000"/>
                <w:sz w:val="28"/>
                <w:szCs w:val="28"/>
                <w:lang w:val="vi-VN"/>
              </w:rPr>
              <w:t xml:space="preserve">: </w:t>
            </w:r>
            <w:r w:rsidRPr="0005190E">
              <w:rPr>
                <w:rFonts w:eastAsia="Calibri"/>
                <w:sz w:val="28"/>
                <w:szCs w:val="28"/>
                <w:lang w:val="vi-VN"/>
              </w:rPr>
              <w:t>Câu trả lời của HS</w:t>
            </w:r>
          </w:p>
          <w:p w14:paraId="1666E260" w14:textId="77777777" w:rsidR="00E236D9" w:rsidRPr="0005190E" w:rsidRDefault="00E236D9" w:rsidP="00E236D9">
            <w:pPr>
              <w:jc w:val="both"/>
              <w:rPr>
                <w:rFonts w:eastAsia="Calibri"/>
                <w:bCs/>
                <w:i/>
                <w:color w:val="FF0000"/>
                <w:sz w:val="28"/>
                <w:szCs w:val="28"/>
              </w:rPr>
            </w:pPr>
            <w:r w:rsidRPr="0005190E">
              <w:rPr>
                <w:rFonts w:eastAsia="Calibri"/>
                <w:bCs/>
                <w:i/>
                <w:color w:val="FF0000"/>
                <w:sz w:val="28"/>
                <w:szCs w:val="28"/>
                <w:lang w:val="vi-VN"/>
              </w:rPr>
              <w:t>d) Tổ chức thực hiện</w:t>
            </w:r>
          </w:p>
          <w:p w14:paraId="04073F1E" w14:textId="77777777" w:rsidR="00E236D9" w:rsidRPr="0005190E" w:rsidRDefault="00E236D9" w:rsidP="00E236D9">
            <w:pPr>
              <w:jc w:val="both"/>
              <w:rPr>
                <w:rFonts w:eastAsia="Calibri"/>
                <w:i/>
                <w:sz w:val="28"/>
                <w:szCs w:val="28"/>
              </w:rPr>
            </w:pPr>
            <w:r w:rsidRPr="0005190E">
              <w:rPr>
                <w:rFonts w:eastAsia="Calibri"/>
                <w:i/>
                <w:noProof/>
                <w:sz w:val="28"/>
                <w:szCs w:val="28"/>
              </w:rPr>
              <w:drawing>
                <wp:inline distT="0" distB="0" distL="0" distR="0" wp14:anchorId="2E727936" wp14:editId="78A0DF7C">
                  <wp:extent cx="5095875" cy="29908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096819" cy="2991404"/>
                          </a:xfrm>
                          <a:prstGeom prst="rect">
                            <a:avLst/>
                          </a:prstGeom>
                          <a:noFill/>
                        </pic:spPr>
                      </pic:pic>
                    </a:graphicData>
                  </a:graphic>
                </wp:inline>
              </w:drawing>
            </w:r>
          </w:p>
        </w:tc>
      </w:tr>
      <w:tr w:rsidR="00E236D9" w:rsidRPr="0005190E" w14:paraId="10ACB9F2" w14:textId="77777777" w:rsidTr="00E236D9">
        <w:tc>
          <w:tcPr>
            <w:tcW w:w="6771" w:type="dxa"/>
          </w:tcPr>
          <w:p w14:paraId="7F8171FF" w14:textId="77777777" w:rsidR="00E236D9" w:rsidRPr="0005190E" w:rsidRDefault="00E236D9" w:rsidP="00E236D9">
            <w:pPr>
              <w:jc w:val="center"/>
              <w:rPr>
                <w:rFonts w:eastAsia="Calibri"/>
                <w:b/>
                <w:bCs/>
                <w:sz w:val="28"/>
                <w:szCs w:val="28"/>
              </w:rPr>
            </w:pPr>
            <w:r w:rsidRPr="0005190E">
              <w:rPr>
                <w:rFonts w:eastAsia="Calibri"/>
                <w:b/>
                <w:bCs/>
                <w:sz w:val="28"/>
                <w:szCs w:val="28"/>
                <w:lang w:val="vi-VN"/>
              </w:rPr>
              <w:t>H</w:t>
            </w:r>
            <w:r w:rsidRPr="0005190E">
              <w:rPr>
                <w:rFonts w:eastAsia="Calibri"/>
                <w:b/>
                <w:bCs/>
                <w:sz w:val="28"/>
                <w:szCs w:val="28"/>
              </w:rPr>
              <w:t>oạt động</w:t>
            </w:r>
            <w:r w:rsidRPr="0005190E">
              <w:rPr>
                <w:rFonts w:eastAsia="Calibri"/>
                <w:b/>
                <w:bCs/>
                <w:sz w:val="28"/>
                <w:szCs w:val="28"/>
                <w:lang w:val="vi-VN"/>
              </w:rPr>
              <w:t xml:space="preserve"> của </w:t>
            </w:r>
            <w:r w:rsidRPr="0005190E">
              <w:rPr>
                <w:rFonts w:eastAsia="Calibri"/>
                <w:b/>
                <w:bCs/>
                <w:sz w:val="28"/>
                <w:szCs w:val="28"/>
              </w:rPr>
              <w:t>Thầy và Trò</w:t>
            </w:r>
          </w:p>
        </w:tc>
        <w:tc>
          <w:tcPr>
            <w:tcW w:w="2674" w:type="dxa"/>
          </w:tcPr>
          <w:p w14:paraId="23FF354E" w14:textId="77777777" w:rsidR="00E236D9" w:rsidRPr="0005190E" w:rsidRDefault="00E236D9" w:rsidP="00E236D9">
            <w:pPr>
              <w:jc w:val="center"/>
              <w:rPr>
                <w:rFonts w:eastAsia="Calibri"/>
                <w:b/>
                <w:bCs/>
                <w:color w:val="C00000"/>
                <w:sz w:val="28"/>
                <w:szCs w:val="28"/>
                <w:lang w:val="vi-VN"/>
              </w:rPr>
            </w:pPr>
            <w:r w:rsidRPr="0005190E">
              <w:rPr>
                <w:rFonts w:eastAsia="Calibri"/>
                <w:b/>
                <w:bCs/>
                <w:sz w:val="28"/>
                <w:szCs w:val="28"/>
                <w:lang w:val="vi-VN"/>
              </w:rPr>
              <w:t>Nội dung cần đạt</w:t>
            </w:r>
          </w:p>
        </w:tc>
      </w:tr>
      <w:tr w:rsidR="00E236D9" w:rsidRPr="0005190E" w14:paraId="5CF497DA" w14:textId="77777777" w:rsidTr="00E236D9">
        <w:tc>
          <w:tcPr>
            <w:tcW w:w="6771" w:type="dxa"/>
          </w:tcPr>
          <w:p w14:paraId="4D662CC4" w14:textId="77777777" w:rsidR="00E236D9" w:rsidRPr="0005190E" w:rsidRDefault="00E236D9" w:rsidP="00E236D9">
            <w:pPr>
              <w:rPr>
                <w:b/>
                <w:bCs/>
                <w:color w:val="0000FF"/>
                <w:sz w:val="28"/>
                <w:szCs w:val="28"/>
              </w:rPr>
            </w:pPr>
            <w:r w:rsidRPr="0005190E">
              <w:rPr>
                <w:b/>
                <w:bCs/>
                <w:color w:val="0000FF"/>
                <w:sz w:val="28"/>
                <w:szCs w:val="28"/>
              </w:rPr>
              <w:t>Bước 1: Chuyển giao nhiệm vụ</w:t>
            </w:r>
          </w:p>
          <w:p w14:paraId="63D0295A" w14:textId="77777777" w:rsidR="00E236D9" w:rsidRPr="0005190E" w:rsidRDefault="00E236D9" w:rsidP="00E236D9">
            <w:pPr>
              <w:rPr>
                <w:bCs/>
                <w:color w:val="0000FF"/>
                <w:sz w:val="28"/>
                <w:szCs w:val="28"/>
              </w:rPr>
            </w:pPr>
            <w:r w:rsidRPr="0005190E">
              <w:rPr>
                <w:bCs/>
                <w:color w:val="0000FF"/>
                <w:sz w:val="28"/>
                <w:szCs w:val="28"/>
              </w:rPr>
              <w:t>GV chiếu phiếu học tập số 1 đã yêu cầu HS chuẩn bị bài ở nhà</w:t>
            </w:r>
          </w:p>
          <w:p w14:paraId="43CF4CD8" w14:textId="77777777" w:rsidR="00E236D9" w:rsidRPr="0005190E" w:rsidRDefault="00E236D9" w:rsidP="00E236D9">
            <w:pPr>
              <w:rPr>
                <w:bCs/>
                <w:color w:val="0000FF"/>
                <w:sz w:val="28"/>
                <w:szCs w:val="28"/>
              </w:rPr>
            </w:pPr>
            <w:r w:rsidRPr="0005190E">
              <w:rPr>
                <w:bCs/>
                <w:color w:val="0000FF"/>
                <w:sz w:val="28"/>
                <w:szCs w:val="28"/>
              </w:rPr>
              <w:t>GV chia lớp 2 nhóm thảo luận và thực hiện nhiệm vụ câu 1,2 trong phiếu học tập số 1</w:t>
            </w:r>
          </w:p>
          <w:p w14:paraId="02C3CA92" w14:textId="77777777" w:rsidR="00E236D9" w:rsidRPr="0005190E" w:rsidRDefault="00E236D9" w:rsidP="00E236D9">
            <w:pPr>
              <w:tabs>
                <w:tab w:val="left" w:pos="2700"/>
              </w:tabs>
              <w:rPr>
                <w:b/>
                <w:color w:val="FF0000"/>
                <w:sz w:val="28"/>
                <w:szCs w:val="20"/>
              </w:rPr>
            </w:pPr>
            <w:r w:rsidRPr="0005190E">
              <w:rPr>
                <w:rFonts w:eastAsia="Calibri"/>
                <w:b/>
                <w:color w:val="FF0000"/>
                <w:sz w:val="28"/>
                <w:szCs w:val="28"/>
              </w:rPr>
              <w:t xml:space="preserve">Nhóm 1: Hiểu biết chung về </w:t>
            </w:r>
            <w:r w:rsidRPr="0005190E">
              <w:rPr>
                <w:b/>
                <w:color w:val="FF0000"/>
                <w:sz w:val="28"/>
                <w:szCs w:val="20"/>
              </w:rPr>
              <w:t>kiểu văn bản thông tin</w:t>
            </w:r>
          </w:p>
          <w:p w14:paraId="2C3EFD2F" w14:textId="77777777" w:rsidR="00E236D9" w:rsidRPr="0005190E" w:rsidRDefault="00E236D9" w:rsidP="00E236D9">
            <w:pPr>
              <w:jc w:val="both"/>
              <w:rPr>
                <w:rFonts w:eastAsia="Calibri"/>
                <w:color w:val="FF0000"/>
                <w:sz w:val="28"/>
                <w:szCs w:val="28"/>
              </w:rPr>
            </w:pPr>
            <w:r w:rsidRPr="0005190E">
              <w:rPr>
                <w:rFonts w:eastAsia="Calibri"/>
                <w:b/>
                <w:color w:val="FF0000"/>
                <w:sz w:val="28"/>
                <w:szCs w:val="28"/>
              </w:rPr>
              <w:t>Nhóm 2</w:t>
            </w:r>
            <w:r w:rsidRPr="0005190E">
              <w:rPr>
                <w:rFonts w:eastAsia="Calibri"/>
                <w:color w:val="FF0000"/>
                <w:sz w:val="28"/>
                <w:szCs w:val="28"/>
              </w:rPr>
              <w:t xml:space="preserve">: </w:t>
            </w:r>
            <w:r w:rsidRPr="0005190E">
              <w:rPr>
                <w:b/>
                <w:color w:val="FF0000"/>
                <w:sz w:val="28"/>
                <w:szCs w:val="28"/>
              </w:rPr>
              <w:t>Báo cáo những thông tin về tác giả, tác phẩm</w:t>
            </w:r>
            <w:r w:rsidRPr="0005190E">
              <w:rPr>
                <w:rFonts w:eastAsia="Calibri"/>
                <w:color w:val="FF0000"/>
                <w:sz w:val="28"/>
                <w:szCs w:val="28"/>
              </w:rPr>
              <w:t xml:space="preserve"> </w:t>
            </w:r>
          </w:p>
          <w:p w14:paraId="0783CC1F" w14:textId="77777777" w:rsidR="00E236D9" w:rsidRPr="0005190E" w:rsidRDefault="00E236D9" w:rsidP="00E236D9">
            <w:pPr>
              <w:tabs>
                <w:tab w:val="left" w:pos="2700"/>
              </w:tabs>
              <w:rPr>
                <w:rFonts w:eastAsia="Calibri"/>
                <w:b/>
                <w:sz w:val="28"/>
                <w:szCs w:val="28"/>
              </w:rPr>
            </w:pPr>
            <w:r w:rsidRPr="0005190E">
              <w:rPr>
                <w:b/>
                <w:bCs/>
                <w:color w:val="0000FF"/>
                <w:sz w:val="28"/>
                <w:szCs w:val="28"/>
              </w:rPr>
              <w:t>Bước 2: Thực hiện nhiệm vụ</w:t>
            </w:r>
          </w:p>
          <w:p w14:paraId="663A75C9" w14:textId="77777777" w:rsidR="00E236D9" w:rsidRPr="0005190E" w:rsidRDefault="00E236D9" w:rsidP="00E236D9">
            <w:pPr>
              <w:jc w:val="both"/>
              <w:rPr>
                <w:rFonts w:eastAsia="Calibri"/>
                <w:b/>
                <w:bCs/>
                <w:sz w:val="28"/>
                <w:szCs w:val="28"/>
              </w:rPr>
            </w:pPr>
            <w:r w:rsidRPr="0005190E">
              <w:rPr>
                <w:rFonts w:eastAsia="Calibri"/>
                <w:sz w:val="28"/>
                <w:szCs w:val="28"/>
                <w:lang w:val="vi-VN"/>
              </w:rPr>
              <w:t>- Đọc kĩ câu hỏi và trả lời dựa vào phần chuẩn bị bài giao về nhà tiết học trước;</w:t>
            </w:r>
          </w:p>
          <w:p w14:paraId="6BC58685" w14:textId="77777777" w:rsidR="00E236D9" w:rsidRPr="0005190E" w:rsidRDefault="00E236D9" w:rsidP="00E236D9">
            <w:pPr>
              <w:jc w:val="both"/>
              <w:rPr>
                <w:rFonts w:eastAsia="Calibri"/>
                <w:sz w:val="28"/>
                <w:szCs w:val="28"/>
              </w:rPr>
            </w:pPr>
            <w:r w:rsidRPr="0005190E">
              <w:rPr>
                <w:rFonts w:eastAsia="Calibri"/>
                <w:sz w:val="28"/>
                <w:szCs w:val="28"/>
              </w:rPr>
              <w:t>- HS trao đổi với các bạn trong nhóm bàn thống nhất</w:t>
            </w:r>
          </w:p>
          <w:p w14:paraId="13C688BE" w14:textId="77777777" w:rsidR="00E236D9" w:rsidRPr="0005190E" w:rsidRDefault="00E236D9" w:rsidP="00E236D9">
            <w:pPr>
              <w:widowControl w:val="0"/>
              <w:autoSpaceDE w:val="0"/>
              <w:autoSpaceDN w:val="0"/>
              <w:rPr>
                <w:sz w:val="28"/>
                <w:szCs w:val="22"/>
              </w:rPr>
            </w:pPr>
            <w:r w:rsidRPr="0005190E">
              <w:rPr>
                <w:b/>
                <w:bCs/>
                <w:sz w:val="28"/>
                <w:szCs w:val="28"/>
                <w:lang w:val="vi-VN"/>
              </w:rPr>
              <w:t>GV:</w:t>
            </w:r>
            <w:r w:rsidRPr="0005190E">
              <w:rPr>
                <w:sz w:val="28"/>
                <w:szCs w:val="28"/>
                <w:lang w:val="vi-VN"/>
              </w:rPr>
              <w:t xml:space="preserve"> </w:t>
            </w:r>
            <w:r w:rsidRPr="0005190E">
              <w:rPr>
                <w:sz w:val="28"/>
                <w:szCs w:val="22"/>
                <w:lang w:val="vi"/>
              </w:rPr>
              <w:t xml:space="preserve">Hướng theo dõi, quan sát, hỗ trợ </w:t>
            </w:r>
            <w:r w:rsidRPr="0005190E">
              <w:rPr>
                <w:sz w:val="28"/>
                <w:szCs w:val="22"/>
              </w:rPr>
              <w:t>học sinh thực hiện nhiệm vụ</w:t>
            </w:r>
          </w:p>
          <w:p w14:paraId="42788E35" w14:textId="77777777" w:rsidR="00E236D9" w:rsidRPr="0005190E" w:rsidRDefault="00E236D9" w:rsidP="00E236D9">
            <w:pPr>
              <w:rPr>
                <w:b/>
                <w:bCs/>
                <w:color w:val="0000FF"/>
                <w:sz w:val="28"/>
                <w:szCs w:val="28"/>
              </w:rPr>
            </w:pPr>
            <w:r w:rsidRPr="0005190E">
              <w:rPr>
                <w:b/>
                <w:bCs/>
                <w:color w:val="0000FF"/>
                <w:sz w:val="28"/>
                <w:szCs w:val="28"/>
              </w:rPr>
              <w:lastRenderedPageBreak/>
              <w:t>Bước 3: Báo cáo kết quả và thảo luận</w:t>
            </w:r>
          </w:p>
          <w:p w14:paraId="25F44F0A" w14:textId="77777777" w:rsidR="00E236D9" w:rsidRPr="0005190E" w:rsidRDefault="00E236D9" w:rsidP="00E236D9">
            <w:pPr>
              <w:jc w:val="both"/>
              <w:rPr>
                <w:sz w:val="28"/>
                <w:szCs w:val="28"/>
                <w:lang w:val="pt-BR"/>
              </w:rPr>
            </w:pPr>
            <w:r w:rsidRPr="0005190E">
              <w:rPr>
                <w:sz w:val="28"/>
                <w:szCs w:val="28"/>
                <w:lang w:val="pt-BR"/>
              </w:rPr>
              <w:t>- Học sinh trình bày các câu trả lời.</w:t>
            </w:r>
          </w:p>
          <w:p w14:paraId="2888E68F" w14:textId="77777777" w:rsidR="00E236D9" w:rsidRPr="0005190E" w:rsidRDefault="00E236D9" w:rsidP="00E236D9">
            <w:pPr>
              <w:jc w:val="both"/>
              <w:rPr>
                <w:sz w:val="28"/>
                <w:szCs w:val="28"/>
                <w:lang w:val="pt-BR"/>
              </w:rPr>
            </w:pPr>
            <w:r w:rsidRPr="0005190E">
              <w:rPr>
                <w:sz w:val="28"/>
                <w:szCs w:val="28"/>
                <w:lang w:val="pt-BR"/>
              </w:rPr>
              <w:t>- Giáo viên: Quan sát, theo dõi quá trình học sinh thực hiện, gợi ý nếu cần</w:t>
            </w:r>
          </w:p>
          <w:p w14:paraId="2701D112" w14:textId="77777777" w:rsidR="00E236D9" w:rsidRPr="0005190E" w:rsidRDefault="00E236D9" w:rsidP="00E236D9">
            <w:pPr>
              <w:tabs>
                <w:tab w:val="left" w:pos="3285"/>
              </w:tabs>
              <w:rPr>
                <w:rFonts w:eastAsia="Calibri"/>
                <w:b/>
                <w:color w:val="FF0000"/>
                <w:sz w:val="28"/>
                <w:szCs w:val="28"/>
              </w:rPr>
            </w:pPr>
            <w:r w:rsidRPr="0005190E">
              <w:rPr>
                <w:rFonts w:eastAsia="Calibri"/>
                <w:b/>
                <w:color w:val="FF0000"/>
                <w:sz w:val="28"/>
                <w:szCs w:val="28"/>
              </w:rPr>
              <w:t xml:space="preserve">Nhóm 1: Báo cáo hiểu biết về </w:t>
            </w:r>
            <w:r w:rsidRPr="0005190E">
              <w:rPr>
                <w:b/>
                <w:color w:val="FF0000"/>
                <w:sz w:val="28"/>
                <w:szCs w:val="20"/>
              </w:rPr>
              <w:t>kiểu văn bản thông tin</w:t>
            </w:r>
          </w:p>
          <w:p w14:paraId="0BBE6035" w14:textId="77777777" w:rsidR="00E236D9" w:rsidRPr="0005190E" w:rsidRDefault="00E236D9" w:rsidP="00E236D9">
            <w:pPr>
              <w:autoSpaceDE w:val="0"/>
              <w:autoSpaceDN w:val="0"/>
              <w:adjustRightInd w:val="0"/>
              <w:rPr>
                <w:rFonts w:eastAsia="Calibri"/>
                <w:sz w:val="28"/>
                <w:szCs w:val="28"/>
              </w:rPr>
            </w:pPr>
            <w:r w:rsidRPr="0005190E">
              <w:rPr>
                <w:rFonts w:eastAsia="Calibri"/>
                <w:bCs/>
                <w:sz w:val="28"/>
                <w:szCs w:val="28"/>
              </w:rPr>
              <w:t>Thời gian: 2 phút</w:t>
            </w:r>
            <w:r w:rsidRPr="0005190E">
              <w:rPr>
                <w:rFonts w:eastAsia="Calibri"/>
                <w:sz w:val="28"/>
                <w:szCs w:val="28"/>
              </w:rPr>
              <w:t xml:space="preserve"> </w:t>
            </w:r>
          </w:p>
          <w:p w14:paraId="217D7B5E" w14:textId="77777777" w:rsidR="00E236D9" w:rsidRPr="0005190E" w:rsidRDefault="00E236D9" w:rsidP="00E236D9">
            <w:pPr>
              <w:autoSpaceDE w:val="0"/>
              <w:autoSpaceDN w:val="0"/>
              <w:adjustRightInd w:val="0"/>
              <w:rPr>
                <w:rFonts w:eastAsia="Calibri"/>
                <w:sz w:val="28"/>
                <w:szCs w:val="28"/>
              </w:rPr>
            </w:pPr>
            <w:r w:rsidRPr="0005190E">
              <w:rPr>
                <w:rFonts w:eastAsia="Calibri"/>
                <w:sz w:val="28"/>
                <w:szCs w:val="28"/>
              </w:rPr>
              <w:t xml:space="preserve">Hình thức báo cáo: thuyết trình, sơ đồ..  </w:t>
            </w:r>
          </w:p>
          <w:p w14:paraId="65F27BC5" w14:textId="77777777" w:rsidR="00E236D9" w:rsidRPr="0005190E" w:rsidRDefault="00E236D9" w:rsidP="00E236D9">
            <w:pPr>
              <w:widowControl w:val="0"/>
              <w:jc w:val="both"/>
              <w:rPr>
                <w:rFonts w:eastAsia="Calibri"/>
                <w:b/>
                <w:bCs/>
                <w:sz w:val="28"/>
                <w:szCs w:val="28"/>
                <w:u w:val="single"/>
              </w:rPr>
            </w:pPr>
            <w:r w:rsidRPr="0005190E">
              <w:rPr>
                <w:rFonts w:eastAsia="Calibri"/>
                <w:b/>
                <w:bCs/>
                <w:sz w:val="28"/>
                <w:szCs w:val="28"/>
                <w:u w:val="single"/>
              </w:rPr>
              <w:t>Dự kiến sản phẩm:</w:t>
            </w:r>
          </w:p>
          <w:p w14:paraId="22831E5E" w14:textId="77777777" w:rsidR="00E236D9" w:rsidRPr="0005190E" w:rsidRDefault="00E236D9" w:rsidP="00E236D9">
            <w:pPr>
              <w:widowControl w:val="0"/>
              <w:jc w:val="both"/>
              <w:rPr>
                <w:rFonts w:eastAsia="Calibri"/>
                <w:b/>
                <w:sz w:val="28"/>
                <w:szCs w:val="28"/>
              </w:rPr>
            </w:pPr>
            <w:r w:rsidRPr="0005190E">
              <w:rPr>
                <w:rFonts w:eastAsia="Calibri"/>
                <w:b/>
                <w:sz w:val="28"/>
                <w:szCs w:val="28"/>
              </w:rPr>
              <w:t>Văn bản thông tin:</w:t>
            </w:r>
          </w:p>
          <w:p w14:paraId="1B30C1E9" w14:textId="77777777" w:rsidR="00E236D9" w:rsidRPr="0005190E" w:rsidRDefault="00E236D9" w:rsidP="00E236D9">
            <w:pPr>
              <w:widowControl w:val="0"/>
              <w:jc w:val="both"/>
              <w:rPr>
                <w:rFonts w:eastAsia="Calibri"/>
                <w:b/>
                <w:bCs/>
                <w:i/>
                <w:sz w:val="28"/>
                <w:szCs w:val="28"/>
              </w:rPr>
            </w:pPr>
            <w:r w:rsidRPr="0005190E">
              <w:rPr>
                <w:rFonts w:eastAsia="Calibri"/>
                <w:b/>
                <w:bCs/>
                <w:i/>
                <w:sz w:val="28"/>
                <w:szCs w:val="28"/>
              </w:rPr>
              <w:t>? Khi tìm hiểu về văn bản thông tin ta cần chú ý điều gì? Hãy giới thiệu ngắn gọn những hiểu biết của em về kiểu văn bản này? Cho ví dụ?</w:t>
            </w:r>
          </w:p>
          <w:p w14:paraId="388BBF3E" w14:textId="77777777" w:rsidR="00E236D9" w:rsidRPr="0005190E" w:rsidRDefault="00E236D9" w:rsidP="00E236D9">
            <w:pPr>
              <w:widowControl w:val="0"/>
              <w:jc w:val="both"/>
              <w:rPr>
                <w:rFonts w:eastAsia="Calibri"/>
                <w:b/>
                <w:bCs/>
                <w:i/>
                <w:sz w:val="28"/>
                <w:szCs w:val="28"/>
              </w:rPr>
            </w:pPr>
            <w:r w:rsidRPr="0005190E">
              <w:rPr>
                <w:rFonts w:eastAsia="Calibri"/>
                <w:b/>
                <w:bCs/>
                <w:i/>
                <w:noProof/>
                <w:sz w:val="28"/>
                <w:szCs w:val="28"/>
              </w:rPr>
              <w:drawing>
                <wp:inline distT="0" distB="0" distL="0" distR="0" wp14:anchorId="4EAA9434" wp14:editId="010467FC">
                  <wp:extent cx="4076700" cy="23812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077455" cy="2381691"/>
                          </a:xfrm>
                          <a:prstGeom prst="rect">
                            <a:avLst/>
                          </a:prstGeom>
                          <a:noFill/>
                        </pic:spPr>
                      </pic:pic>
                    </a:graphicData>
                  </a:graphic>
                </wp:inline>
              </w:drawing>
            </w:r>
          </w:p>
          <w:p w14:paraId="64347ED2" w14:textId="77777777" w:rsidR="00E236D9" w:rsidRPr="0005190E" w:rsidRDefault="00E236D9" w:rsidP="00E236D9">
            <w:pPr>
              <w:jc w:val="both"/>
              <w:rPr>
                <w:rFonts w:eastAsia="Calibri"/>
                <w:bCs/>
                <w:color w:val="0000FF"/>
                <w:sz w:val="28"/>
                <w:szCs w:val="28"/>
              </w:rPr>
            </w:pPr>
            <w:r w:rsidRPr="0005190E">
              <w:rPr>
                <w:rFonts w:eastAsia="Calibri"/>
                <w:bCs/>
                <w:color w:val="0000FF"/>
                <w:sz w:val="28"/>
                <w:szCs w:val="28"/>
              </w:rPr>
              <w:t>Học sinh trình bày có thể đưa văn bản và trình chiếu chỉ rõ về nhan đề, hình ảnh, sapô, cách trình bày văn bản để làm rõ thêm về những đặc điểm của văn bản thông tin</w:t>
            </w:r>
          </w:p>
          <w:p w14:paraId="4CF21B33" w14:textId="77777777" w:rsidR="00E236D9" w:rsidRPr="0005190E" w:rsidRDefault="00E236D9" w:rsidP="00E236D9">
            <w:pPr>
              <w:jc w:val="both"/>
              <w:rPr>
                <w:rFonts w:eastAsia="Calibri"/>
                <w:b/>
                <w:bCs/>
                <w:sz w:val="28"/>
                <w:szCs w:val="28"/>
              </w:rPr>
            </w:pPr>
            <w:r w:rsidRPr="0005190E">
              <w:rPr>
                <w:rFonts w:eastAsia="Calibri"/>
                <w:b/>
                <w:bCs/>
                <w:sz w:val="28"/>
                <w:szCs w:val="28"/>
              </w:rPr>
              <w:t xml:space="preserve">G: bổ sung thêm </w:t>
            </w:r>
            <w:r w:rsidRPr="0005190E">
              <w:rPr>
                <w:rFonts w:eastAsia="Calibri"/>
                <w:bCs/>
                <w:sz w:val="28"/>
                <w:szCs w:val="28"/>
              </w:rPr>
              <w:t>văn bản thông tin là kiểu văn bản</w:t>
            </w:r>
            <w:r w:rsidRPr="0005190E">
              <w:rPr>
                <w:rFonts w:eastAsia="Calibri"/>
                <w:color w:val="111111"/>
                <w:sz w:val="28"/>
                <w:szCs w:val="28"/>
                <w:shd w:val="clear" w:color="auto" w:fill="FFFFFF"/>
              </w:rPr>
              <w:t xml:space="preserve"> rất phổ biến, hữu dụng trong đời sống được viết để truyền đạt thông tin, kiến thức</w:t>
            </w:r>
          </w:p>
          <w:p w14:paraId="7F0A565B" w14:textId="77777777" w:rsidR="00E236D9" w:rsidRPr="0005190E" w:rsidRDefault="00E236D9" w:rsidP="00E236D9">
            <w:pPr>
              <w:jc w:val="both"/>
              <w:rPr>
                <w:rFonts w:eastAsia="Calibri"/>
                <w:color w:val="111111"/>
                <w:sz w:val="28"/>
                <w:szCs w:val="28"/>
                <w:shd w:val="clear" w:color="auto" w:fill="FFFFFF"/>
              </w:rPr>
            </w:pPr>
            <w:r w:rsidRPr="0005190E">
              <w:rPr>
                <w:rFonts w:eastAsia="Calibri"/>
                <w:color w:val="111111"/>
                <w:sz w:val="28"/>
                <w:szCs w:val="28"/>
                <w:shd w:val="clear" w:color="auto" w:fill="FFFFFF"/>
              </w:rPr>
              <w:t>- Trong văn bản thông tin, người viết thường sử dụng những cách thức hoặc phương tiện để hỗ trợ người đọc tìm kiếm thông tin một cách nhanh chóng và hiệu quả. Một bảng chú thích, một dòng in đậm, in nghiêng,hình ảnh, sapo…</w:t>
            </w:r>
          </w:p>
          <w:p w14:paraId="4A9FD14D" w14:textId="77777777" w:rsidR="00E236D9" w:rsidRPr="0005190E" w:rsidRDefault="00E236D9" w:rsidP="00E236D9">
            <w:pPr>
              <w:jc w:val="both"/>
              <w:rPr>
                <w:rFonts w:eastAsia="Calibri"/>
                <w:bCs/>
                <w:i/>
                <w:color w:val="FF0000"/>
                <w:sz w:val="28"/>
                <w:szCs w:val="28"/>
              </w:rPr>
            </w:pPr>
            <w:r w:rsidRPr="0005190E">
              <w:rPr>
                <w:rFonts w:eastAsia="Calibri"/>
                <w:bCs/>
                <w:i/>
                <w:color w:val="FF0000"/>
                <w:sz w:val="28"/>
                <w:szCs w:val="28"/>
              </w:rPr>
              <w:t>G: Văn bản thông tin thường được trình bày theo trật tự thời gian hoặc mối quan hệ nguyên nhân- kết quả</w:t>
            </w:r>
          </w:p>
          <w:p w14:paraId="702D54B5" w14:textId="77777777" w:rsidR="00E236D9" w:rsidRPr="0005190E" w:rsidRDefault="00E236D9" w:rsidP="00E236D9">
            <w:pPr>
              <w:jc w:val="both"/>
              <w:rPr>
                <w:rFonts w:eastAsia="Calibri"/>
                <w:b/>
                <w:bCs/>
                <w:i/>
                <w:sz w:val="28"/>
                <w:szCs w:val="28"/>
              </w:rPr>
            </w:pPr>
            <w:r w:rsidRPr="0005190E">
              <w:rPr>
                <w:rFonts w:eastAsia="Calibri"/>
                <w:b/>
                <w:bCs/>
                <w:i/>
                <w:sz w:val="28"/>
                <w:szCs w:val="28"/>
              </w:rPr>
              <w:t>?Vậy Văn bản: Hồ Chí Minh và Tuyên ngôn độc lập được trình bày theo trình tự nào?</w:t>
            </w:r>
          </w:p>
          <w:p w14:paraId="16178683" w14:textId="77777777" w:rsidR="00E236D9" w:rsidRPr="0005190E" w:rsidRDefault="00E236D9" w:rsidP="00E236D9">
            <w:pPr>
              <w:jc w:val="both"/>
              <w:rPr>
                <w:rFonts w:eastAsia="Calibri"/>
                <w:bCs/>
                <w:i/>
                <w:sz w:val="28"/>
                <w:szCs w:val="28"/>
              </w:rPr>
            </w:pPr>
            <w:r w:rsidRPr="0005190E">
              <w:rPr>
                <w:rFonts w:eastAsia="Calibri"/>
                <w:bCs/>
                <w:i/>
                <w:sz w:val="28"/>
                <w:szCs w:val="28"/>
              </w:rPr>
              <w:lastRenderedPageBreak/>
              <w:t xml:space="preserve">- </w:t>
            </w:r>
            <w:r w:rsidRPr="0005190E">
              <w:rPr>
                <w:rFonts w:eastAsia="Calibri"/>
                <w:bCs/>
                <w:sz w:val="28"/>
                <w:szCs w:val="28"/>
              </w:rPr>
              <w:t>Văn bản thông tin trình bày theo trình tự thời gian</w:t>
            </w:r>
          </w:p>
          <w:p w14:paraId="1F9012A7" w14:textId="77777777" w:rsidR="00E236D9" w:rsidRPr="0005190E" w:rsidRDefault="00E236D9" w:rsidP="00E236D9">
            <w:pPr>
              <w:jc w:val="both"/>
              <w:rPr>
                <w:rFonts w:eastAsia="Calibri"/>
                <w:color w:val="FF0000"/>
                <w:sz w:val="28"/>
                <w:szCs w:val="28"/>
              </w:rPr>
            </w:pPr>
            <w:r w:rsidRPr="0005190E">
              <w:rPr>
                <w:rFonts w:eastAsia="Calibri"/>
                <w:b/>
                <w:color w:val="FF0000"/>
                <w:sz w:val="28"/>
                <w:szCs w:val="28"/>
              </w:rPr>
              <w:t>Nhóm 2</w:t>
            </w:r>
            <w:r w:rsidRPr="0005190E">
              <w:rPr>
                <w:rFonts w:eastAsia="Calibri"/>
                <w:color w:val="FF0000"/>
                <w:sz w:val="28"/>
                <w:szCs w:val="28"/>
              </w:rPr>
              <w:t xml:space="preserve">: </w:t>
            </w:r>
            <w:r w:rsidRPr="0005190E">
              <w:rPr>
                <w:b/>
                <w:color w:val="FF0000"/>
                <w:sz w:val="28"/>
                <w:szCs w:val="28"/>
              </w:rPr>
              <w:t>Báo cáo những thông tin về tác giả, tác phẩm</w:t>
            </w:r>
            <w:r w:rsidRPr="0005190E">
              <w:rPr>
                <w:rFonts w:eastAsia="Calibri"/>
                <w:color w:val="FF0000"/>
                <w:sz w:val="28"/>
                <w:szCs w:val="28"/>
              </w:rPr>
              <w:t xml:space="preserve"> </w:t>
            </w:r>
          </w:p>
          <w:p w14:paraId="752859F2" w14:textId="77777777" w:rsidR="00E236D9" w:rsidRPr="0005190E" w:rsidRDefault="00E236D9" w:rsidP="00E236D9">
            <w:pPr>
              <w:jc w:val="both"/>
              <w:rPr>
                <w:rFonts w:eastAsia="Calibri"/>
                <w:b/>
                <w:i/>
                <w:sz w:val="28"/>
                <w:szCs w:val="28"/>
              </w:rPr>
            </w:pPr>
            <w:r w:rsidRPr="0005190E">
              <w:rPr>
                <w:rFonts w:eastAsia="Calibri"/>
                <w:b/>
                <w:i/>
                <w:sz w:val="28"/>
                <w:szCs w:val="28"/>
                <w:lang w:val="vi-VN"/>
              </w:rPr>
              <w:t xml:space="preserve">? </w:t>
            </w:r>
            <w:r w:rsidRPr="0005190E">
              <w:rPr>
                <w:rFonts w:eastAsia="Calibri"/>
                <w:b/>
                <w:i/>
                <w:sz w:val="28"/>
                <w:szCs w:val="28"/>
              </w:rPr>
              <w:t>Qua tìm hiểu giới thiệu</w:t>
            </w:r>
            <w:r w:rsidRPr="0005190E">
              <w:rPr>
                <w:rFonts w:eastAsia="Calibri"/>
                <w:b/>
                <w:i/>
                <w:sz w:val="28"/>
                <w:szCs w:val="28"/>
                <w:lang w:val="vi-VN"/>
              </w:rPr>
              <w:t xml:space="preserve"> vài nét tiêu biểu về tác giả?</w:t>
            </w:r>
            <w:r w:rsidRPr="0005190E">
              <w:rPr>
                <w:rFonts w:eastAsia="Calibri"/>
                <w:b/>
                <w:i/>
                <w:sz w:val="28"/>
                <w:szCs w:val="28"/>
              </w:rPr>
              <w:t xml:space="preserve"> Nguồn gốc xuất xứ của văn bản?</w:t>
            </w:r>
          </w:p>
          <w:p w14:paraId="280F8B7B" w14:textId="77777777" w:rsidR="00E236D9" w:rsidRPr="0005190E" w:rsidRDefault="00E236D9" w:rsidP="00E236D9">
            <w:pPr>
              <w:autoSpaceDE w:val="0"/>
              <w:autoSpaceDN w:val="0"/>
              <w:adjustRightInd w:val="0"/>
              <w:rPr>
                <w:rFonts w:eastAsia="Calibri"/>
                <w:sz w:val="28"/>
                <w:szCs w:val="28"/>
              </w:rPr>
            </w:pPr>
            <w:r w:rsidRPr="0005190E">
              <w:rPr>
                <w:rFonts w:eastAsia="Calibri"/>
                <w:bCs/>
                <w:sz w:val="28"/>
                <w:szCs w:val="28"/>
              </w:rPr>
              <w:t>Thời gian: 2 phút</w:t>
            </w:r>
            <w:r w:rsidRPr="0005190E">
              <w:rPr>
                <w:rFonts w:eastAsia="Calibri"/>
                <w:sz w:val="28"/>
                <w:szCs w:val="28"/>
              </w:rPr>
              <w:t xml:space="preserve"> </w:t>
            </w:r>
          </w:p>
          <w:p w14:paraId="7766BD2E" w14:textId="77777777" w:rsidR="00E236D9" w:rsidRPr="0005190E" w:rsidRDefault="00E236D9" w:rsidP="00E236D9">
            <w:pPr>
              <w:autoSpaceDE w:val="0"/>
              <w:autoSpaceDN w:val="0"/>
              <w:adjustRightInd w:val="0"/>
              <w:rPr>
                <w:rFonts w:eastAsia="Calibri"/>
                <w:sz w:val="28"/>
                <w:szCs w:val="28"/>
              </w:rPr>
            </w:pPr>
            <w:r w:rsidRPr="0005190E">
              <w:rPr>
                <w:rFonts w:eastAsia="Calibri"/>
                <w:sz w:val="28"/>
                <w:szCs w:val="28"/>
              </w:rPr>
              <w:t>Hình thức báo cáo: thuyết trình, clip</w:t>
            </w:r>
          </w:p>
          <w:p w14:paraId="3B748333" w14:textId="77777777" w:rsidR="00E236D9" w:rsidRPr="0005190E" w:rsidRDefault="00E236D9" w:rsidP="00E236D9">
            <w:pPr>
              <w:widowControl w:val="0"/>
              <w:jc w:val="both"/>
              <w:rPr>
                <w:rFonts w:eastAsia="Calibri"/>
                <w:b/>
                <w:bCs/>
                <w:sz w:val="28"/>
                <w:szCs w:val="28"/>
                <w:u w:val="single"/>
              </w:rPr>
            </w:pPr>
            <w:r w:rsidRPr="0005190E">
              <w:rPr>
                <w:rFonts w:eastAsia="Calibri"/>
                <w:b/>
                <w:bCs/>
                <w:sz w:val="28"/>
                <w:szCs w:val="28"/>
                <w:u w:val="single"/>
              </w:rPr>
              <w:t>Dự kiến sản phẩm:</w:t>
            </w:r>
          </w:p>
          <w:p w14:paraId="7FDA0E2B" w14:textId="77777777" w:rsidR="00E236D9" w:rsidRPr="0005190E" w:rsidRDefault="00E236D9" w:rsidP="00E236D9">
            <w:pPr>
              <w:jc w:val="both"/>
              <w:rPr>
                <w:rFonts w:eastAsia="Calibri"/>
                <w:sz w:val="28"/>
                <w:szCs w:val="28"/>
              </w:rPr>
            </w:pPr>
            <w:r w:rsidRPr="0005190E">
              <w:rPr>
                <w:rFonts w:eastAsia="Calibri"/>
                <w:sz w:val="28"/>
                <w:szCs w:val="28"/>
              </w:rPr>
              <w:t xml:space="preserve"> HS trình bày hoặc dùng clip giới thiệu về tác giả</w:t>
            </w:r>
          </w:p>
          <w:p w14:paraId="6B5E953C" w14:textId="77777777" w:rsidR="00E236D9" w:rsidRPr="0005190E" w:rsidRDefault="00E236D9" w:rsidP="00E236D9">
            <w:pPr>
              <w:jc w:val="both"/>
              <w:rPr>
                <w:rFonts w:eastAsia="Calibri"/>
                <w:sz w:val="28"/>
                <w:szCs w:val="28"/>
              </w:rPr>
            </w:pPr>
            <w:r w:rsidRPr="0005190E">
              <w:rPr>
                <w:rFonts w:eastAsia="Calibri"/>
                <w:sz w:val="28"/>
                <w:szCs w:val="28"/>
              </w:rPr>
              <w:t>Tác giả: PGS Bùi Đình Phong, sinh năm 1950</w:t>
            </w:r>
          </w:p>
          <w:p w14:paraId="26900454" w14:textId="77777777" w:rsidR="00E236D9" w:rsidRPr="0005190E" w:rsidRDefault="00E236D9" w:rsidP="00E236D9">
            <w:pPr>
              <w:jc w:val="both"/>
              <w:rPr>
                <w:sz w:val="28"/>
                <w:szCs w:val="28"/>
              </w:rPr>
            </w:pPr>
            <w:r w:rsidRPr="0005190E">
              <w:rPr>
                <w:rFonts w:eastAsia="Calibri"/>
                <w:sz w:val="28"/>
                <w:szCs w:val="28"/>
              </w:rPr>
              <w:t xml:space="preserve">+ Quê quán: Hà Tĩnh; </w:t>
            </w:r>
            <w:r w:rsidRPr="0005190E">
              <w:rPr>
                <w:sz w:val="28"/>
                <w:szCs w:val="28"/>
              </w:rPr>
              <w:t>Là nhà nghiên cứu hàng đầu về lãnh tụ Hồ Chí Minh với hàng loạt công trình có giá trị cao, đặc biệt là về tư tưởng, đạo đức, tác phong của Người.</w:t>
            </w:r>
          </w:p>
          <w:p w14:paraId="7E02C2C9" w14:textId="77777777" w:rsidR="00E236D9" w:rsidRPr="0005190E" w:rsidRDefault="00E236D9" w:rsidP="00E236D9">
            <w:pPr>
              <w:rPr>
                <w:rFonts w:ascii="Arial" w:hAnsi="Arial" w:cs="Arial"/>
                <w:color w:val="1A0DAB"/>
                <w:sz w:val="28"/>
                <w:szCs w:val="28"/>
                <w:u w:val="single"/>
                <w:shd w:val="clear" w:color="auto" w:fill="FFFFFF"/>
              </w:rPr>
            </w:pPr>
            <w:r w:rsidRPr="0005190E">
              <w:rPr>
                <w:sz w:val="28"/>
                <w:szCs w:val="28"/>
              </w:rPr>
              <w:t>Tác phẩm: Trích trên báo Đà Nẵng.vn ra ngày 1/9/2018</w:t>
            </w:r>
          </w:p>
          <w:p w14:paraId="4AF782AB" w14:textId="77777777" w:rsidR="00E236D9" w:rsidRPr="0005190E" w:rsidRDefault="00E236D9" w:rsidP="00E236D9">
            <w:pPr>
              <w:outlineLvl w:val="2"/>
              <w:rPr>
                <w:color w:val="1A0DAB"/>
                <w:sz w:val="28"/>
                <w:szCs w:val="28"/>
                <w:u w:val="single"/>
              </w:rPr>
            </w:pPr>
            <w:r w:rsidRPr="0005190E">
              <w:rPr>
                <w:color w:val="1A0DAB"/>
                <w:sz w:val="28"/>
                <w:szCs w:val="28"/>
                <w:u w:val="single"/>
                <w:shd w:val="clear" w:color="auto" w:fill="FFFFFF"/>
              </w:rPr>
              <w:t>Khách mời NTV: PGS-TS Bùi Đình Phong - Học ... – YouTube</w:t>
            </w:r>
            <w:r w:rsidRPr="0005190E">
              <w:rPr>
                <w:color w:val="1A0DAB"/>
                <w:sz w:val="28"/>
                <w:szCs w:val="28"/>
                <w:u w:val="single"/>
              </w:rPr>
              <w:t xml:space="preserve"> </w:t>
            </w:r>
            <w:r w:rsidRPr="0005190E">
              <w:rPr>
                <w:color w:val="1A0DAB"/>
                <w:sz w:val="28"/>
                <w:szCs w:val="28"/>
                <w:u w:val="single"/>
                <w:shd w:val="clear" w:color="auto" w:fill="FFFFFF"/>
              </w:rPr>
              <w:t>https://www.youtube.com › watch</w:t>
            </w:r>
          </w:p>
          <w:p w14:paraId="145CB875" w14:textId="77777777" w:rsidR="00E236D9" w:rsidRPr="0005190E" w:rsidRDefault="00E236D9" w:rsidP="00E236D9">
            <w:pPr>
              <w:jc w:val="both"/>
              <w:rPr>
                <w:rFonts w:eastAsia="Calibri"/>
                <w:sz w:val="28"/>
                <w:szCs w:val="28"/>
                <w:lang w:val="vi-VN"/>
              </w:rPr>
            </w:pPr>
            <w:r w:rsidRPr="0005190E">
              <w:rPr>
                <w:rFonts w:eastAsia="Calibri"/>
                <w:sz w:val="28"/>
                <w:szCs w:val="28"/>
                <w:lang w:val="vi-VN"/>
              </w:rPr>
              <w:t>- Yêu cầu HS nhận xét, đánh giá, bổ sung cho nhóm bạn</w:t>
            </w:r>
          </w:p>
          <w:p w14:paraId="441D2E48" w14:textId="77777777" w:rsidR="00E236D9" w:rsidRPr="0005190E" w:rsidRDefault="00E236D9" w:rsidP="00E236D9">
            <w:pPr>
              <w:jc w:val="both"/>
              <w:rPr>
                <w:rFonts w:eastAsia="Calibri"/>
                <w:b/>
                <w:bCs/>
                <w:sz w:val="28"/>
                <w:szCs w:val="28"/>
                <w:lang w:val="vi-VN"/>
              </w:rPr>
            </w:pPr>
            <w:r w:rsidRPr="0005190E">
              <w:rPr>
                <w:rFonts w:eastAsia="Calibri"/>
                <w:b/>
                <w:bCs/>
                <w:sz w:val="28"/>
                <w:szCs w:val="28"/>
                <w:lang w:val="vi-VN"/>
              </w:rPr>
              <w:t>B4: Kết luận, nhận định (GV)</w:t>
            </w:r>
          </w:p>
          <w:p w14:paraId="2E854877" w14:textId="77777777" w:rsidR="00E236D9" w:rsidRPr="0005190E" w:rsidRDefault="00E236D9" w:rsidP="00E236D9">
            <w:pPr>
              <w:jc w:val="both"/>
              <w:rPr>
                <w:rFonts w:eastAsia="Calibri"/>
                <w:sz w:val="28"/>
                <w:szCs w:val="28"/>
              </w:rPr>
            </w:pPr>
            <w:r w:rsidRPr="0005190E">
              <w:rPr>
                <w:rFonts w:eastAsia="Calibri"/>
                <w:sz w:val="28"/>
                <w:szCs w:val="28"/>
                <w:lang w:val="vi-VN"/>
              </w:rPr>
              <w:t>- Nhận xét thái độ làm việc nhóm của HS</w:t>
            </w:r>
          </w:p>
          <w:p w14:paraId="4A39BB92" w14:textId="77777777" w:rsidR="00E236D9" w:rsidRPr="0005190E" w:rsidRDefault="00E236D9" w:rsidP="00E236D9">
            <w:pPr>
              <w:jc w:val="both"/>
              <w:rPr>
                <w:rFonts w:eastAsia="Calibri"/>
                <w:sz w:val="28"/>
                <w:szCs w:val="28"/>
                <w:lang w:val="vi-VN"/>
              </w:rPr>
            </w:pPr>
            <w:r w:rsidRPr="0005190E">
              <w:rPr>
                <w:rFonts w:eastAsia="Calibri"/>
                <w:sz w:val="28"/>
                <w:szCs w:val="28"/>
                <w:lang w:val="vi-VN"/>
              </w:rPr>
              <w:t xml:space="preserve">- </w:t>
            </w:r>
            <w:r w:rsidRPr="0005190E">
              <w:rPr>
                <w:rFonts w:eastAsia="Calibri"/>
                <w:sz w:val="28"/>
                <w:szCs w:val="28"/>
              </w:rPr>
              <w:t xml:space="preserve">GV </w:t>
            </w:r>
            <w:r w:rsidRPr="0005190E">
              <w:rPr>
                <w:rFonts w:eastAsia="Calibri"/>
                <w:sz w:val="28"/>
                <w:szCs w:val="28"/>
                <w:lang w:val="vi-VN"/>
              </w:rPr>
              <w:t>đánh giá sản phẩm nhóm của HS</w:t>
            </w:r>
            <w:r w:rsidRPr="0005190E">
              <w:rPr>
                <w:rFonts w:eastAsia="Calibri"/>
                <w:sz w:val="28"/>
                <w:szCs w:val="28"/>
              </w:rPr>
              <w:t>,</w:t>
            </w:r>
            <w:r w:rsidRPr="0005190E">
              <w:rPr>
                <w:rFonts w:eastAsia="Calibri"/>
                <w:bCs/>
                <w:i/>
                <w:sz w:val="28"/>
                <w:szCs w:val="28"/>
                <w:lang w:val="nl-NL"/>
              </w:rPr>
              <w:t xml:space="preserve"> </w:t>
            </w:r>
            <w:r w:rsidRPr="0005190E">
              <w:rPr>
                <w:rFonts w:eastAsia="Calibri"/>
                <w:bCs/>
                <w:i/>
                <w:sz w:val="28"/>
                <w:szCs w:val="28"/>
                <w:lang w:val="vi-VN"/>
              </w:rPr>
              <w:t xml:space="preserve">chiếu </w:t>
            </w:r>
            <w:r w:rsidRPr="0005190E">
              <w:rPr>
                <w:rFonts w:eastAsia="Calibri"/>
                <w:bCs/>
                <w:i/>
                <w:sz w:val="28"/>
                <w:szCs w:val="28"/>
                <w:lang w:val="nl-NL"/>
              </w:rPr>
              <w:t xml:space="preserve">bổ sung </w:t>
            </w:r>
            <w:r w:rsidRPr="0005190E">
              <w:rPr>
                <w:rFonts w:eastAsia="Calibri"/>
                <w:bCs/>
                <w:i/>
                <w:sz w:val="28"/>
                <w:szCs w:val="28"/>
                <w:lang w:val="vi-VN"/>
              </w:rPr>
              <w:t>thông tin về tác giả, tác phẩm.</w:t>
            </w:r>
          </w:p>
          <w:p w14:paraId="23DDAEAD" w14:textId="77777777" w:rsidR="00E236D9" w:rsidRPr="0005190E" w:rsidRDefault="00E236D9" w:rsidP="00E236D9">
            <w:pPr>
              <w:jc w:val="both"/>
              <w:rPr>
                <w:rFonts w:eastAsia="Calibri"/>
                <w:i/>
                <w:sz w:val="28"/>
                <w:szCs w:val="28"/>
              </w:rPr>
            </w:pPr>
            <w:r w:rsidRPr="0005190E">
              <w:rPr>
                <w:rFonts w:eastAsia="Calibri"/>
                <w:i/>
                <w:sz w:val="28"/>
                <w:szCs w:val="28"/>
              </w:rPr>
              <w:t>Chiếu slide, giới thiệu ảnh chân dung PGS Bùi Đình Phong.</w:t>
            </w:r>
          </w:p>
          <w:p w14:paraId="0A82E623" w14:textId="77777777" w:rsidR="00E236D9" w:rsidRPr="0005190E" w:rsidRDefault="00E236D9" w:rsidP="00E236D9">
            <w:pPr>
              <w:jc w:val="both"/>
              <w:rPr>
                <w:rFonts w:eastAsia="Calibri"/>
                <w:b/>
                <w:i/>
                <w:sz w:val="26"/>
                <w:szCs w:val="26"/>
              </w:rPr>
            </w:pPr>
            <w:r w:rsidRPr="0005190E">
              <w:rPr>
                <w:rFonts w:eastAsia="Calibri"/>
                <w:b/>
                <w:i/>
                <w:noProof/>
                <w:sz w:val="26"/>
                <w:szCs w:val="26"/>
              </w:rPr>
              <w:drawing>
                <wp:inline distT="0" distB="0" distL="0" distR="0" wp14:anchorId="2115E0E7" wp14:editId="5F61B3CA">
                  <wp:extent cx="2333625" cy="1409700"/>
                  <wp:effectExtent l="0" t="0" r="9525" b="0"/>
                  <wp:docPr id="75" name="Picture 75" descr="C:\Users\Admin\Desktop\Tác giả Ph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ác giả Phong.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333625" cy="1409700"/>
                          </a:xfrm>
                          <a:prstGeom prst="rect">
                            <a:avLst/>
                          </a:prstGeom>
                          <a:noFill/>
                          <a:ln>
                            <a:noFill/>
                          </a:ln>
                        </pic:spPr>
                      </pic:pic>
                    </a:graphicData>
                  </a:graphic>
                </wp:inline>
              </w:drawing>
            </w:r>
          </w:p>
          <w:p w14:paraId="5AC38489" w14:textId="77777777" w:rsidR="00E236D9" w:rsidRPr="0005190E" w:rsidRDefault="00E236D9" w:rsidP="00E236D9">
            <w:pPr>
              <w:jc w:val="both"/>
              <w:rPr>
                <w:rFonts w:eastAsia="Calibri"/>
                <w:b/>
                <w:bCs/>
                <w:sz w:val="28"/>
                <w:szCs w:val="28"/>
              </w:rPr>
            </w:pPr>
            <w:r w:rsidRPr="0005190E">
              <w:rPr>
                <w:rFonts w:eastAsia="Calibri"/>
                <w:sz w:val="28"/>
                <w:szCs w:val="28"/>
                <w:lang w:val="vi-VN"/>
              </w:rPr>
              <w:t xml:space="preserve">- </w:t>
            </w:r>
            <w:r w:rsidRPr="0005190E">
              <w:rPr>
                <w:rFonts w:eastAsia="Calibri"/>
                <w:sz w:val="28"/>
                <w:szCs w:val="28"/>
              </w:rPr>
              <w:t xml:space="preserve">GV </w:t>
            </w:r>
            <w:r w:rsidRPr="0005190E">
              <w:rPr>
                <w:rFonts w:eastAsia="Calibri"/>
                <w:sz w:val="28"/>
                <w:szCs w:val="28"/>
                <w:lang w:val="vi-VN"/>
              </w:rPr>
              <w:t>chốt kiến thức</w:t>
            </w:r>
            <w:r w:rsidRPr="0005190E">
              <w:rPr>
                <w:rFonts w:eastAsia="Calibri"/>
                <w:sz w:val="28"/>
                <w:szCs w:val="28"/>
              </w:rPr>
              <w:t>: Là nhà nghiên cứu hàng đầu về lãnh tụ Hồ Chí Minh, PGS Bùi Đình Phong đã giúp chúng ta thấy được quá trình ra đời bản Tuyên ngôn Độc lập như thế nào, mời các em cùng cô chuyển sang phần: Đọc- hiểu văn bản</w:t>
            </w:r>
          </w:p>
        </w:tc>
        <w:tc>
          <w:tcPr>
            <w:tcW w:w="2674" w:type="dxa"/>
          </w:tcPr>
          <w:p w14:paraId="19C061F9" w14:textId="77777777" w:rsidR="00E236D9" w:rsidRPr="0005190E" w:rsidRDefault="00E236D9" w:rsidP="00E236D9">
            <w:pPr>
              <w:jc w:val="both"/>
              <w:rPr>
                <w:rFonts w:eastAsia="Calibri"/>
                <w:sz w:val="28"/>
                <w:szCs w:val="28"/>
                <w:u w:val="single"/>
              </w:rPr>
            </w:pPr>
            <w:r w:rsidRPr="0005190E">
              <w:rPr>
                <w:rFonts w:eastAsia="Calibri"/>
                <w:b/>
                <w:bCs/>
                <w:sz w:val="28"/>
                <w:szCs w:val="28"/>
                <w:u w:val="single"/>
              </w:rPr>
              <w:lastRenderedPageBreak/>
              <w:t>A. Tìm thiệu chung</w:t>
            </w:r>
          </w:p>
          <w:p w14:paraId="047B5E02" w14:textId="77777777" w:rsidR="00E236D9" w:rsidRPr="0005190E" w:rsidRDefault="00E236D9" w:rsidP="00E236D9">
            <w:pPr>
              <w:jc w:val="both"/>
              <w:rPr>
                <w:rFonts w:eastAsia="Calibri"/>
                <w:b/>
                <w:sz w:val="28"/>
                <w:szCs w:val="28"/>
                <w:u w:val="single"/>
              </w:rPr>
            </w:pPr>
            <w:r w:rsidRPr="0005190E">
              <w:rPr>
                <w:rFonts w:eastAsia="Calibri"/>
                <w:b/>
                <w:sz w:val="28"/>
                <w:szCs w:val="28"/>
                <w:u w:val="single"/>
              </w:rPr>
              <w:t>1. Văn bản thông tin</w:t>
            </w:r>
          </w:p>
          <w:p w14:paraId="0BD23052" w14:textId="77777777" w:rsidR="00E236D9" w:rsidRPr="0005190E" w:rsidRDefault="00E236D9" w:rsidP="00E236D9">
            <w:pPr>
              <w:jc w:val="both"/>
            </w:pPr>
            <w:r w:rsidRPr="0005190E">
              <w:rPr>
                <w:rFonts w:eastAsia="+mn-ea"/>
                <w:color w:val="000000"/>
                <w:kern w:val="24"/>
                <w:sz w:val="28"/>
                <w:szCs w:val="28"/>
              </w:rPr>
              <w:t xml:space="preserve">      Là văn bản dùng để cung cấp thông tin về các hiện tượng tự nhiên, danh lam thắng cảnh, các sự kiện theo trật tự thời gian</w:t>
            </w:r>
            <w:r w:rsidRPr="0005190E">
              <w:rPr>
                <w:rFonts w:eastAsia="+mn-ea"/>
                <w:color w:val="000000"/>
                <w:kern w:val="24"/>
              </w:rPr>
              <w:t>…</w:t>
            </w:r>
          </w:p>
          <w:p w14:paraId="1994791B" w14:textId="77777777" w:rsidR="00E236D9" w:rsidRPr="0005190E" w:rsidRDefault="00E236D9" w:rsidP="00E236D9">
            <w:pPr>
              <w:jc w:val="both"/>
              <w:rPr>
                <w:sz w:val="28"/>
                <w:szCs w:val="28"/>
              </w:rPr>
            </w:pPr>
            <w:r w:rsidRPr="0005190E">
              <w:rPr>
                <w:rFonts w:ascii="Calibri" w:eastAsia="+mn-ea" w:hAnsi="Calibri" w:cs="+mn-cs"/>
                <w:color w:val="000000"/>
                <w:kern w:val="24"/>
                <w:sz w:val="28"/>
                <w:szCs w:val="28"/>
              </w:rPr>
              <w:t xml:space="preserve">      </w:t>
            </w:r>
            <w:r w:rsidRPr="0005190E">
              <w:rPr>
                <w:rFonts w:eastAsia="+mn-ea"/>
                <w:color w:val="000000"/>
                <w:kern w:val="24"/>
                <w:sz w:val="28"/>
                <w:szCs w:val="28"/>
              </w:rPr>
              <w:t xml:space="preserve">Được trình bày bằng chữ viết kết hợp với các phương thức khác như: Hình ảnh, </w:t>
            </w:r>
            <w:r w:rsidRPr="0005190E">
              <w:rPr>
                <w:rFonts w:eastAsia="+mn-ea"/>
                <w:color w:val="000000"/>
                <w:kern w:val="24"/>
                <w:sz w:val="28"/>
                <w:szCs w:val="28"/>
              </w:rPr>
              <w:lastRenderedPageBreak/>
              <w:t>âm thanh, nhan đề, sapô…</w:t>
            </w:r>
          </w:p>
          <w:p w14:paraId="6FF6C6F0" w14:textId="77777777" w:rsidR="00E236D9" w:rsidRPr="0005190E" w:rsidRDefault="00E236D9" w:rsidP="00E236D9">
            <w:pPr>
              <w:jc w:val="both"/>
              <w:rPr>
                <w:rFonts w:eastAsia="Calibri"/>
                <w:b/>
                <w:sz w:val="28"/>
                <w:szCs w:val="28"/>
                <w:u w:val="single"/>
              </w:rPr>
            </w:pPr>
          </w:p>
          <w:p w14:paraId="693AE5FD" w14:textId="77777777" w:rsidR="00E236D9" w:rsidRPr="0005190E" w:rsidRDefault="00E236D9" w:rsidP="00E236D9">
            <w:pPr>
              <w:jc w:val="both"/>
              <w:rPr>
                <w:rFonts w:eastAsia="Calibri"/>
                <w:b/>
                <w:sz w:val="28"/>
                <w:szCs w:val="28"/>
                <w:u w:val="single"/>
              </w:rPr>
            </w:pPr>
          </w:p>
          <w:p w14:paraId="1395FE0B" w14:textId="77777777" w:rsidR="00E236D9" w:rsidRPr="0005190E" w:rsidRDefault="00E236D9" w:rsidP="00E236D9">
            <w:pPr>
              <w:jc w:val="both"/>
              <w:rPr>
                <w:rFonts w:eastAsia="Calibri"/>
                <w:b/>
                <w:sz w:val="28"/>
                <w:szCs w:val="28"/>
                <w:u w:val="single"/>
              </w:rPr>
            </w:pPr>
          </w:p>
          <w:p w14:paraId="7C3FAB62" w14:textId="77777777" w:rsidR="00E236D9" w:rsidRPr="0005190E" w:rsidRDefault="00E236D9" w:rsidP="00E236D9">
            <w:pPr>
              <w:jc w:val="both"/>
              <w:rPr>
                <w:rFonts w:eastAsia="Calibri"/>
                <w:b/>
                <w:sz w:val="28"/>
                <w:szCs w:val="28"/>
                <w:u w:val="single"/>
              </w:rPr>
            </w:pPr>
          </w:p>
          <w:p w14:paraId="319EC211" w14:textId="77777777" w:rsidR="00E236D9" w:rsidRPr="0005190E" w:rsidRDefault="00E236D9" w:rsidP="00E236D9">
            <w:pPr>
              <w:jc w:val="both"/>
              <w:rPr>
                <w:rFonts w:eastAsia="Calibri"/>
                <w:b/>
                <w:sz w:val="28"/>
                <w:szCs w:val="28"/>
                <w:u w:val="single"/>
              </w:rPr>
            </w:pPr>
          </w:p>
          <w:p w14:paraId="3287DC92" w14:textId="77777777" w:rsidR="00E236D9" w:rsidRPr="0005190E" w:rsidRDefault="00E236D9" w:rsidP="00E236D9">
            <w:pPr>
              <w:jc w:val="both"/>
              <w:rPr>
                <w:rFonts w:eastAsia="Calibri"/>
                <w:b/>
                <w:sz w:val="28"/>
                <w:szCs w:val="28"/>
                <w:u w:val="single"/>
              </w:rPr>
            </w:pPr>
          </w:p>
          <w:p w14:paraId="21259113" w14:textId="77777777" w:rsidR="00E236D9" w:rsidRPr="0005190E" w:rsidRDefault="00E236D9" w:rsidP="00E236D9">
            <w:pPr>
              <w:jc w:val="both"/>
              <w:rPr>
                <w:rFonts w:eastAsia="Calibri"/>
                <w:b/>
                <w:sz w:val="28"/>
                <w:szCs w:val="28"/>
                <w:u w:val="single"/>
              </w:rPr>
            </w:pPr>
          </w:p>
          <w:p w14:paraId="393B5D0B" w14:textId="77777777" w:rsidR="00E236D9" w:rsidRPr="0005190E" w:rsidRDefault="00E236D9" w:rsidP="00E236D9">
            <w:pPr>
              <w:jc w:val="both"/>
              <w:rPr>
                <w:rFonts w:eastAsia="Calibri"/>
                <w:b/>
                <w:sz w:val="28"/>
                <w:szCs w:val="28"/>
                <w:u w:val="single"/>
              </w:rPr>
            </w:pPr>
          </w:p>
          <w:p w14:paraId="356D525A" w14:textId="77777777" w:rsidR="00E236D9" w:rsidRPr="0005190E" w:rsidRDefault="00E236D9" w:rsidP="00E236D9">
            <w:pPr>
              <w:jc w:val="both"/>
              <w:rPr>
                <w:rFonts w:eastAsia="Calibri"/>
                <w:b/>
                <w:sz w:val="28"/>
                <w:szCs w:val="28"/>
                <w:u w:val="single"/>
              </w:rPr>
            </w:pPr>
          </w:p>
          <w:p w14:paraId="3DFD1AFD" w14:textId="77777777" w:rsidR="00E236D9" w:rsidRPr="0005190E" w:rsidRDefault="00E236D9" w:rsidP="00E236D9">
            <w:pPr>
              <w:jc w:val="both"/>
              <w:rPr>
                <w:rFonts w:eastAsia="Calibri"/>
                <w:b/>
                <w:sz w:val="28"/>
                <w:szCs w:val="28"/>
                <w:u w:val="single"/>
              </w:rPr>
            </w:pPr>
          </w:p>
          <w:p w14:paraId="32014303" w14:textId="77777777" w:rsidR="00E236D9" w:rsidRPr="0005190E" w:rsidRDefault="00E236D9" w:rsidP="00E236D9">
            <w:pPr>
              <w:jc w:val="both"/>
              <w:rPr>
                <w:rFonts w:eastAsia="Calibri"/>
                <w:b/>
                <w:sz w:val="28"/>
                <w:szCs w:val="28"/>
                <w:u w:val="single"/>
              </w:rPr>
            </w:pPr>
          </w:p>
          <w:p w14:paraId="7574A187" w14:textId="77777777" w:rsidR="00E236D9" w:rsidRPr="0005190E" w:rsidRDefault="00E236D9" w:rsidP="00E236D9">
            <w:pPr>
              <w:jc w:val="both"/>
              <w:rPr>
                <w:rFonts w:eastAsia="Calibri"/>
                <w:b/>
                <w:sz w:val="28"/>
                <w:szCs w:val="28"/>
                <w:u w:val="single"/>
              </w:rPr>
            </w:pPr>
          </w:p>
          <w:p w14:paraId="1665B746" w14:textId="77777777" w:rsidR="00E236D9" w:rsidRPr="0005190E" w:rsidRDefault="00E236D9" w:rsidP="00E236D9">
            <w:pPr>
              <w:jc w:val="both"/>
              <w:rPr>
                <w:rFonts w:eastAsia="Calibri"/>
                <w:b/>
                <w:sz w:val="28"/>
                <w:szCs w:val="28"/>
                <w:u w:val="single"/>
              </w:rPr>
            </w:pPr>
          </w:p>
          <w:p w14:paraId="5734BC63" w14:textId="77777777" w:rsidR="00E236D9" w:rsidRPr="0005190E" w:rsidRDefault="00E236D9" w:rsidP="00E236D9">
            <w:pPr>
              <w:jc w:val="both"/>
              <w:rPr>
                <w:rFonts w:eastAsia="Calibri"/>
                <w:b/>
                <w:sz w:val="28"/>
                <w:szCs w:val="28"/>
                <w:u w:val="single"/>
              </w:rPr>
            </w:pPr>
          </w:p>
          <w:p w14:paraId="1D2C1881" w14:textId="77777777" w:rsidR="00E236D9" w:rsidRPr="0005190E" w:rsidRDefault="00E236D9" w:rsidP="00E236D9">
            <w:pPr>
              <w:jc w:val="both"/>
              <w:rPr>
                <w:rFonts w:eastAsia="Calibri"/>
                <w:b/>
                <w:sz w:val="28"/>
                <w:szCs w:val="28"/>
                <w:u w:val="single"/>
              </w:rPr>
            </w:pPr>
          </w:p>
          <w:p w14:paraId="3FB4CDFA" w14:textId="77777777" w:rsidR="00E236D9" w:rsidRPr="0005190E" w:rsidRDefault="00E236D9" w:rsidP="00E236D9">
            <w:pPr>
              <w:jc w:val="both"/>
              <w:rPr>
                <w:rFonts w:eastAsia="Calibri"/>
                <w:b/>
                <w:sz w:val="28"/>
                <w:szCs w:val="28"/>
                <w:u w:val="single"/>
              </w:rPr>
            </w:pPr>
          </w:p>
          <w:p w14:paraId="164EC3BE" w14:textId="77777777" w:rsidR="00E236D9" w:rsidRPr="0005190E" w:rsidRDefault="00E236D9" w:rsidP="00E236D9">
            <w:pPr>
              <w:jc w:val="both"/>
              <w:rPr>
                <w:rFonts w:eastAsia="Calibri"/>
                <w:b/>
                <w:sz w:val="28"/>
                <w:szCs w:val="28"/>
                <w:u w:val="single"/>
              </w:rPr>
            </w:pPr>
          </w:p>
          <w:p w14:paraId="66B81448" w14:textId="77777777" w:rsidR="00E236D9" w:rsidRPr="0005190E" w:rsidRDefault="00E236D9" w:rsidP="00E236D9">
            <w:pPr>
              <w:jc w:val="both"/>
              <w:rPr>
                <w:rFonts w:eastAsia="Calibri"/>
                <w:b/>
                <w:sz w:val="28"/>
                <w:szCs w:val="28"/>
                <w:u w:val="single"/>
              </w:rPr>
            </w:pPr>
          </w:p>
          <w:p w14:paraId="3EEEFA34" w14:textId="77777777" w:rsidR="00E236D9" w:rsidRPr="0005190E" w:rsidRDefault="00E236D9" w:rsidP="00E236D9">
            <w:pPr>
              <w:jc w:val="both"/>
              <w:rPr>
                <w:rFonts w:eastAsia="Calibri"/>
                <w:b/>
                <w:sz w:val="28"/>
                <w:szCs w:val="28"/>
                <w:u w:val="single"/>
              </w:rPr>
            </w:pPr>
          </w:p>
          <w:p w14:paraId="710173E1" w14:textId="77777777" w:rsidR="00E236D9" w:rsidRPr="0005190E" w:rsidRDefault="00E236D9" w:rsidP="00E236D9">
            <w:pPr>
              <w:jc w:val="both"/>
              <w:rPr>
                <w:rFonts w:eastAsia="Calibri"/>
                <w:b/>
                <w:sz w:val="28"/>
                <w:szCs w:val="28"/>
                <w:u w:val="single"/>
              </w:rPr>
            </w:pPr>
          </w:p>
          <w:p w14:paraId="5FC77A85" w14:textId="77777777" w:rsidR="00E236D9" w:rsidRPr="0005190E" w:rsidRDefault="00E236D9" w:rsidP="00E236D9">
            <w:pPr>
              <w:jc w:val="both"/>
              <w:rPr>
                <w:rFonts w:eastAsia="Calibri"/>
                <w:b/>
                <w:sz w:val="28"/>
                <w:szCs w:val="28"/>
                <w:u w:val="single"/>
              </w:rPr>
            </w:pPr>
          </w:p>
          <w:p w14:paraId="02B41CDB" w14:textId="77777777" w:rsidR="00E236D9" w:rsidRPr="0005190E" w:rsidRDefault="00E236D9" w:rsidP="00E236D9">
            <w:pPr>
              <w:jc w:val="both"/>
              <w:rPr>
                <w:rFonts w:eastAsia="Calibri"/>
                <w:b/>
                <w:sz w:val="28"/>
                <w:szCs w:val="28"/>
                <w:u w:val="single"/>
              </w:rPr>
            </w:pPr>
          </w:p>
          <w:p w14:paraId="52C3BD8C" w14:textId="77777777" w:rsidR="00E236D9" w:rsidRPr="0005190E" w:rsidRDefault="00E236D9" w:rsidP="00E236D9">
            <w:pPr>
              <w:jc w:val="both"/>
              <w:rPr>
                <w:rFonts w:eastAsia="Calibri"/>
                <w:b/>
                <w:sz w:val="28"/>
                <w:szCs w:val="28"/>
                <w:u w:val="single"/>
              </w:rPr>
            </w:pPr>
          </w:p>
          <w:p w14:paraId="3A4B8259" w14:textId="77777777" w:rsidR="00E236D9" w:rsidRPr="0005190E" w:rsidRDefault="00E236D9" w:rsidP="00E236D9">
            <w:pPr>
              <w:jc w:val="both"/>
              <w:rPr>
                <w:rFonts w:eastAsia="Calibri"/>
                <w:b/>
                <w:sz w:val="28"/>
                <w:szCs w:val="28"/>
                <w:u w:val="single"/>
              </w:rPr>
            </w:pPr>
          </w:p>
          <w:p w14:paraId="7DD45CAE" w14:textId="77777777" w:rsidR="00E236D9" w:rsidRPr="0005190E" w:rsidRDefault="00E236D9" w:rsidP="00E236D9">
            <w:pPr>
              <w:jc w:val="both"/>
              <w:rPr>
                <w:rFonts w:eastAsia="Calibri"/>
                <w:b/>
                <w:sz w:val="28"/>
                <w:szCs w:val="28"/>
                <w:u w:val="single"/>
              </w:rPr>
            </w:pPr>
          </w:p>
          <w:p w14:paraId="56F482EF" w14:textId="77777777" w:rsidR="00E236D9" w:rsidRPr="0005190E" w:rsidRDefault="00E236D9" w:rsidP="00E236D9">
            <w:pPr>
              <w:jc w:val="both"/>
              <w:rPr>
                <w:rFonts w:eastAsia="Calibri"/>
                <w:b/>
                <w:sz w:val="28"/>
                <w:szCs w:val="28"/>
                <w:u w:val="single"/>
              </w:rPr>
            </w:pPr>
          </w:p>
          <w:p w14:paraId="7D4FF13F" w14:textId="77777777" w:rsidR="00E236D9" w:rsidRPr="0005190E" w:rsidRDefault="00E236D9" w:rsidP="00E236D9">
            <w:pPr>
              <w:jc w:val="both"/>
              <w:rPr>
                <w:rFonts w:eastAsia="Calibri"/>
                <w:b/>
                <w:sz w:val="28"/>
                <w:szCs w:val="28"/>
                <w:u w:val="single"/>
              </w:rPr>
            </w:pPr>
          </w:p>
          <w:p w14:paraId="7EE709B3" w14:textId="77777777" w:rsidR="00E236D9" w:rsidRPr="0005190E" w:rsidRDefault="00E236D9" w:rsidP="00E236D9">
            <w:pPr>
              <w:jc w:val="both"/>
              <w:rPr>
                <w:rFonts w:eastAsia="Calibri"/>
                <w:b/>
                <w:sz w:val="28"/>
                <w:szCs w:val="28"/>
                <w:u w:val="single"/>
              </w:rPr>
            </w:pPr>
          </w:p>
          <w:p w14:paraId="006C1623" w14:textId="77777777" w:rsidR="00E236D9" w:rsidRPr="0005190E" w:rsidRDefault="00E236D9" w:rsidP="00E236D9">
            <w:pPr>
              <w:jc w:val="both"/>
              <w:rPr>
                <w:rFonts w:eastAsia="Calibri"/>
                <w:b/>
                <w:sz w:val="28"/>
                <w:szCs w:val="28"/>
                <w:u w:val="single"/>
              </w:rPr>
            </w:pPr>
          </w:p>
          <w:p w14:paraId="4D99E4CD" w14:textId="77777777" w:rsidR="00E236D9" w:rsidRPr="0005190E" w:rsidRDefault="00E236D9" w:rsidP="00E236D9">
            <w:pPr>
              <w:jc w:val="both"/>
              <w:rPr>
                <w:rFonts w:eastAsia="Calibri"/>
                <w:b/>
                <w:sz w:val="28"/>
                <w:szCs w:val="28"/>
                <w:u w:val="single"/>
              </w:rPr>
            </w:pPr>
          </w:p>
          <w:p w14:paraId="23EB6D22" w14:textId="77777777" w:rsidR="00E236D9" w:rsidRPr="0005190E" w:rsidRDefault="00E236D9" w:rsidP="00E236D9">
            <w:pPr>
              <w:jc w:val="both"/>
              <w:rPr>
                <w:rFonts w:eastAsia="Calibri"/>
                <w:b/>
                <w:sz w:val="28"/>
                <w:szCs w:val="28"/>
                <w:u w:val="single"/>
              </w:rPr>
            </w:pPr>
          </w:p>
          <w:p w14:paraId="19C67C6F" w14:textId="77777777" w:rsidR="00E236D9" w:rsidRPr="0005190E" w:rsidRDefault="00E236D9" w:rsidP="00E236D9">
            <w:pPr>
              <w:jc w:val="both"/>
              <w:rPr>
                <w:rFonts w:eastAsia="Calibri"/>
                <w:b/>
                <w:sz w:val="28"/>
                <w:szCs w:val="28"/>
                <w:u w:val="single"/>
              </w:rPr>
            </w:pPr>
          </w:p>
          <w:p w14:paraId="6EA061F3" w14:textId="77777777" w:rsidR="00E236D9" w:rsidRPr="0005190E" w:rsidRDefault="00E236D9" w:rsidP="00E236D9">
            <w:pPr>
              <w:jc w:val="both"/>
              <w:rPr>
                <w:rFonts w:eastAsia="Calibri"/>
                <w:b/>
                <w:sz w:val="28"/>
                <w:szCs w:val="28"/>
                <w:u w:val="single"/>
              </w:rPr>
            </w:pPr>
          </w:p>
          <w:p w14:paraId="19DA86E3" w14:textId="77777777" w:rsidR="00E236D9" w:rsidRPr="0005190E" w:rsidRDefault="00E236D9" w:rsidP="00E236D9">
            <w:pPr>
              <w:jc w:val="both"/>
              <w:rPr>
                <w:rFonts w:eastAsia="Calibri"/>
                <w:b/>
                <w:sz w:val="28"/>
                <w:szCs w:val="28"/>
                <w:u w:val="single"/>
              </w:rPr>
            </w:pPr>
          </w:p>
          <w:p w14:paraId="6F75839C" w14:textId="77777777" w:rsidR="00E236D9" w:rsidRPr="0005190E" w:rsidRDefault="00E236D9" w:rsidP="00E236D9">
            <w:pPr>
              <w:jc w:val="both"/>
              <w:rPr>
                <w:rFonts w:eastAsia="Calibri"/>
                <w:b/>
                <w:sz w:val="28"/>
                <w:szCs w:val="28"/>
                <w:u w:val="single"/>
              </w:rPr>
            </w:pPr>
          </w:p>
          <w:p w14:paraId="0A46ED03" w14:textId="77777777" w:rsidR="00E236D9" w:rsidRPr="0005190E" w:rsidRDefault="00E236D9" w:rsidP="00E236D9">
            <w:pPr>
              <w:jc w:val="both"/>
              <w:rPr>
                <w:rFonts w:eastAsia="Calibri"/>
                <w:b/>
                <w:sz w:val="28"/>
                <w:szCs w:val="28"/>
                <w:u w:val="single"/>
              </w:rPr>
            </w:pPr>
          </w:p>
          <w:p w14:paraId="5DFF50F3" w14:textId="77777777" w:rsidR="00E236D9" w:rsidRPr="0005190E" w:rsidRDefault="00E236D9" w:rsidP="00E236D9">
            <w:pPr>
              <w:jc w:val="both"/>
              <w:rPr>
                <w:rFonts w:eastAsia="Calibri"/>
                <w:b/>
                <w:sz w:val="28"/>
                <w:szCs w:val="28"/>
                <w:u w:val="single"/>
              </w:rPr>
            </w:pPr>
          </w:p>
          <w:p w14:paraId="26D15159" w14:textId="77777777" w:rsidR="00E236D9" w:rsidRPr="0005190E" w:rsidRDefault="00E236D9" w:rsidP="00E236D9">
            <w:pPr>
              <w:jc w:val="both"/>
              <w:rPr>
                <w:rFonts w:eastAsia="Calibri"/>
                <w:b/>
                <w:sz w:val="28"/>
                <w:szCs w:val="28"/>
                <w:u w:val="single"/>
              </w:rPr>
            </w:pPr>
          </w:p>
          <w:p w14:paraId="472A795B" w14:textId="77777777" w:rsidR="00E236D9" w:rsidRPr="0005190E" w:rsidRDefault="00E236D9" w:rsidP="00E236D9">
            <w:pPr>
              <w:jc w:val="both"/>
              <w:rPr>
                <w:rFonts w:eastAsia="Calibri"/>
                <w:b/>
                <w:sz w:val="28"/>
                <w:szCs w:val="28"/>
                <w:u w:val="single"/>
              </w:rPr>
            </w:pPr>
          </w:p>
          <w:p w14:paraId="437E7079" w14:textId="77777777" w:rsidR="00E236D9" w:rsidRPr="0005190E" w:rsidRDefault="00E236D9" w:rsidP="00E236D9">
            <w:pPr>
              <w:jc w:val="both"/>
              <w:rPr>
                <w:rFonts w:eastAsia="Calibri"/>
                <w:b/>
                <w:sz w:val="28"/>
                <w:szCs w:val="28"/>
                <w:u w:val="single"/>
              </w:rPr>
            </w:pPr>
          </w:p>
          <w:p w14:paraId="64ADB8AF" w14:textId="77777777" w:rsidR="00E236D9" w:rsidRPr="0005190E" w:rsidRDefault="00E236D9" w:rsidP="00E236D9">
            <w:pPr>
              <w:jc w:val="both"/>
              <w:rPr>
                <w:rFonts w:eastAsia="Calibri"/>
                <w:b/>
                <w:sz w:val="28"/>
                <w:szCs w:val="28"/>
                <w:u w:val="single"/>
              </w:rPr>
            </w:pPr>
          </w:p>
          <w:p w14:paraId="7792EC89" w14:textId="77777777" w:rsidR="00E236D9" w:rsidRPr="0005190E" w:rsidRDefault="00E236D9" w:rsidP="00E236D9">
            <w:pPr>
              <w:jc w:val="both"/>
              <w:rPr>
                <w:rFonts w:eastAsia="Calibri"/>
                <w:b/>
                <w:sz w:val="28"/>
                <w:szCs w:val="28"/>
                <w:u w:val="single"/>
              </w:rPr>
            </w:pPr>
          </w:p>
          <w:p w14:paraId="5A89313D" w14:textId="77777777" w:rsidR="00E236D9" w:rsidRPr="0005190E" w:rsidRDefault="00E236D9" w:rsidP="00E236D9">
            <w:pPr>
              <w:jc w:val="both"/>
              <w:rPr>
                <w:rFonts w:eastAsia="Calibri"/>
                <w:b/>
                <w:sz w:val="28"/>
                <w:szCs w:val="28"/>
                <w:u w:val="single"/>
              </w:rPr>
            </w:pPr>
          </w:p>
          <w:p w14:paraId="5C32D989" w14:textId="77777777" w:rsidR="00E236D9" w:rsidRPr="0005190E" w:rsidRDefault="00E236D9" w:rsidP="00E236D9">
            <w:pPr>
              <w:jc w:val="both"/>
              <w:rPr>
                <w:rFonts w:eastAsia="Calibri"/>
                <w:b/>
                <w:sz w:val="28"/>
                <w:szCs w:val="28"/>
                <w:u w:val="single"/>
              </w:rPr>
            </w:pPr>
            <w:r w:rsidRPr="0005190E">
              <w:rPr>
                <w:rFonts w:eastAsia="Calibri"/>
                <w:b/>
                <w:sz w:val="28"/>
                <w:szCs w:val="28"/>
                <w:u w:val="single"/>
              </w:rPr>
              <w:t>2.Tác giả</w:t>
            </w:r>
          </w:p>
          <w:p w14:paraId="25D03796" w14:textId="77777777" w:rsidR="00E236D9" w:rsidRPr="0005190E" w:rsidRDefault="00E236D9" w:rsidP="00E236D9">
            <w:pPr>
              <w:shd w:val="clear" w:color="auto" w:fill="FFFFFF"/>
              <w:jc w:val="both"/>
              <w:rPr>
                <w:color w:val="000000"/>
                <w:sz w:val="28"/>
                <w:szCs w:val="28"/>
              </w:rPr>
            </w:pPr>
            <w:r w:rsidRPr="0005190E">
              <w:rPr>
                <w:rFonts w:eastAsia="Calibri"/>
                <w:sz w:val="28"/>
                <w:szCs w:val="28"/>
              </w:rPr>
              <w:t xml:space="preserve">- </w:t>
            </w:r>
            <w:r w:rsidRPr="0005190E">
              <w:rPr>
                <w:color w:val="000000"/>
                <w:sz w:val="28"/>
                <w:szCs w:val="28"/>
              </w:rPr>
              <w:t>Bùi Đình Phong: Là nhà nghiên cứu hàng đầu về lãnh tụ Hồ Chí Minh với hàng loạt công trình có giá trị cao, đặc biệt là về tư tưởng, đạo đức, tác phong của Người.</w:t>
            </w:r>
          </w:p>
          <w:p w14:paraId="3FF12EAA" w14:textId="77777777" w:rsidR="00E236D9" w:rsidRPr="0005190E" w:rsidRDefault="00E236D9" w:rsidP="00E236D9">
            <w:pPr>
              <w:jc w:val="both"/>
              <w:rPr>
                <w:rFonts w:eastAsia="Calibri"/>
                <w:sz w:val="28"/>
                <w:szCs w:val="28"/>
                <w:u w:val="single"/>
                <w:lang w:val="vi-VN"/>
              </w:rPr>
            </w:pPr>
            <w:r w:rsidRPr="0005190E">
              <w:rPr>
                <w:rFonts w:eastAsia="Calibri"/>
                <w:b/>
                <w:bCs/>
                <w:sz w:val="28"/>
                <w:szCs w:val="28"/>
                <w:u w:val="single"/>
              </w:rPr>
              <w:t>3</w:t>
            </w:r>
            <w:r w:rsidRPr="0005190E">
              <w:rPr>
                <w:rFonts w:eastAsia="Calibri"/>
                <w:b/>
                <w:bCs/>
                <w:sz w:val="28"/>
                <w:szCs w:val="28"/>
                <w:u w:val="single"/>
                <w:lang w:val="vi-VN"/>
              </w:rPr>
              <w:t>. Tác phẩm</w:t>
            </w:r>
          </w:p>
          <w:p w14:paraId="2297F9F0" w14:textId="77777777" w:rsidR="00E236D9" w:rsidRPr="0005190E" w:rsidRDefault="00E236D9" w:rsidP="00E236D9">
            <w:pPr>
              <w:jc w:val="both"/>
              <w:rPr>
                <w:rFonts w:eastAsia="Calibri"/>
                <w:sz w:val="28"/>
                <w:szCs w:val="28"/>
              </w:rPr>
            </w:pPr>
            <w:r w:rsidRPr="0005190E">
              <w:rPr>
                <w:rFonts w:eastAsia="Calibri"/>
                <w:sz w:val="28"/>
                <w:szCs w:val="28"/>
              </w:rPr>
              <w:t>- Nguồn báo Đà nẵng.vn (1/9/2018)</w:t>
            </w:r>
          </w:p>
          <w:p w14:paraId="3B5C3F49" w14:textId="77777777" w:rsidR="00E236D9" w:rsidRPr="0005190E" w:rsidRDefault="00E236D9" w:rsidP="00E236D9">
            <w:pPr>
              <w:jc w:val="both"/>
              <w:rPr>
                <w:rFonts w:eastAsia="Calibri"/>
                <w:color w:val="C00000"/>
                <w:sz w:val="28"/>
                <w:szCs w:val="28"/>
                <w:lang w:val="vi-VN"/>
              </w:rPr>
            </w:pPr>
          </w:p>
        </w:tc>
      </w:tr>
    </w:tbl>
    <w:tbl>
      <w:tblPr>
        <w:tblStyle w:val="TableGrid"/>
        <w:tblW w:w="9445" w:type="dxa"/>
        <w:tblLook w:val="04A0" w:firstRow="1" w:lastRow="0" w:firstColumn="1" w:lastColumn="0" w:noHBand="0" w:noVBand="1"/>
      </w:tblPr>
      <w:tblGrid>
        <w:gridCol w:w="7417"/>
        <w:gridCol w:w="2028"/>
      </w:tblGrid>
      <w:tr w:rsidR="00F07673" w:rsidRPr="0005190E" w14:paraId="624E4A53" w14:textId="77777777" w:rsidTr="00E236D9">
        <w:tc>
          <w:tcPr>
            <w:tcW w:w="9445" w:type="dxa"/>
            <w:gridSpan w:val="2"/>
          </w:tcPr>
          <w:p w14:paraId="2A1E2A6C"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lastRenderedPageBreak/>
              <w:t>I. TÌM HIỂU CHI TIẾT</w:t>
            </w:r>
          </w:p>
        </w:tc>
      </w:tr>
      <w:tr w:rsidR="00F07673" w:rsidRPr="0005190E" w14:paraId="648F37DF" w14:textId="77777777" w:rsidTr="00E236D9">
        <w:tc>
          <w:tcPr>
            <w:tcW w:w="9445" w:type="dxa"/>
            <w:gridSpan w:val="2"/>
          </w:tcPr>
          <w:p w14:paraId="70862ADD" w14:textId="77777777" w:rsidR="00F07673" w:rsidRPr="0005190E" w:rsidRDefault="00F07673" w:rsidP="00270D31">
            <w:pPr>
              <w:jc w:val="both"/>
              <w:rPr>
                <w:rFonts w:eastAsia="Calibri"/>
                <w:sz w:val="28"/>
                <w:szCs w:val="28"/>
                <w:lang w:val="vi-VN"/>
              </w:rPr>
            </w:pPr>
            <w:r w:rsidRPr="0005190E">
              <w:rPr>
                <w:rFonts w:eastAsia="Calibri"/>
                <w:b/>
                <w:bCs/>
                <w:i/>
                <w:color w:val="FF0000"/>
                <w:sz w:val="28"/>
                <w:szCs w:val="28"/>
                <w:lang w:val="vi-VN"/>
              </w:rPr>
              <w:t>a) Mục tiêu:</w:t>
            </w:r>
            <w:r w:rsidRPr="0005190E">
              <w:rPr>
                <w:rFonts w:eastAsia="Calibri"/>
                <w:b/>
                <w:bCs/>
                <w:color w:val="FF0000"/>
                <w:sz w:val="28"/>
                <w:szCs w:val="28"/>
                <w:lang w:val="vi-VN"/>
              </w:rPr>
              <w:t xml:space="preserve"> </w:t>
            </w:r>
            <w:r w:rsidRPr="0005190E">
              <w:rPr>
                <w:rFonts w:eastAsia="Calibri"/>
                <w:sz w:val="28"/>
                <w:szCs w:val="28"/>
                <w:lang w:val="vi-VN"/>
              </w:rPr>
              <w:t>Giúp HS</w:t>
            </w:r>
          </w:p>
          <w:p w14:paraId="662762E2" w14:textId="77777777" w:rsidR="00F07673" w:rsidRPr="0005190E" w:rsidRDefault="00F07673" w:rsidP="00270D31">
            <w:pPr>
              <w:tabs>
                <w:tab w:val="left" w:pos="2700"/>
              </w:tabs>
              <w:autoSpaceDE w:val="0"/>
              <w:autoSpaceDN w:val="0"/>
              <w:adjustRightInd w:val="0"/>
              <w:jc w:val="both"/>
              <w:rPr>
                <w:rFonts w:eastAsia="Calibri"/>
                <w:sz w:val="28"/>
                <w:szCs w:val="28"/>
              </w:rPr>
            </w:pPr>
            <w:r w:rsidRPr="0005190E">
              <w:rPr>
                <w:rFonts w:eastAsia="Calibri"/>
                <w:sz w:val="28"/>
                <w:szCs w:val="28"/>
                <w:lang w:val="vi-VN"/>
              </w:rPr>
              <w:t xml:space="preserve">- </w:t>
            </w:r>
            <w:r w:rsidRPr="0005190E">
              <w:rPr>
                <w:rFonts w:eastAsia="Calibri"/>
                <w:sz w:val="28"/>
                <w:szCs w:val="28"/>
              </w:rPr>
              <w:t>Đọc hiểu được nội dung văn bản:</w:t>
            </w:r>
          </w:p>
          <w:p w14:paraId="10096906" w14:textId="77777777" w:rsidR="00F07673" w:rsidRPr="0005190E" w:rsidRDefault="00F07673" w:rsidP="00270D31">
            <w:pPr>
              <w:tabs>
                <w:tab w:val="left" w:pos="2700"/>
              </w:tabs>
              <w:autoSpaceDE w:val="0"/>
              <w:autoSpaceDN w:val="0"/>
              <w:adjustRightInd w:val="0"/>
              <w:jc w:val="both"/>
              <w:rPr>
                <w:rFonts w:eastAsia="Calibri"/>
                <w:sz w:val="28"/>
                <w:szCs w:val="28"/>
                <w:lang w:val="vi-VN"/>
              </w:rPr>
            </w:pPr>
            <w:r w:rsidRPr="0005190E">
              <w:rPr>
                <w:rFonts w:eastAsia="Calibri"/>
                <w:sz w:val="28"/>
                <w:szCs w:val="28"/>
              </w:rPr>
              <w:t xml:space="preserve">+ Xác định được </w:t>
            </w:r>
            <w:r w:rsidRPr="0005190E">
              <w:rPr>
                <w:rFonts w:eastAsia="Calibri"/>
                <w:sz w:val="28"/>
                <w:szCs w:val="28"/>
                <w:lang w:val="vi-VN"/>
              </w:rPr>
              <w:t>phương thức biểu đạt, bố cục của văn bản</w:t>
            </w:r>
          </w:p>
          <w:p w14:paraId="540EB464" w14:textId="77777777" w:rsidR="00F07673" w:rsidRPr="0005190E" w:rsidRDefault="00F07673" w:rsidP="00270D31">
            <w:pPr>
              <w:tabs>
                <w:tab w:val="left" w:pos="2700"/>
              </w:tabs>
              <w:autoSpaceDE w:val="0"/>
              <w:autoSpaceDN w:val="0"/>
              <w:adjustRightInd w:val="0"/>
              <w:jc w:val="both"/>
              <w:rPr>
                <w:rFonts w:eastAsia="Calibri"/>
                <w:sz w:val="28"/>
                <w:szCs w:val="28"/>
                <w:lang w:val="vi-VN"/>
              </w:rPr>
            </w:pPr>
            <w:r w:rsidRPr="0005190E">
              <w:rPr>
                <w:rFonts w:eastAsia="Calibri"/>
                <w:sz w:val="28"/>
                <w:szCs w:val="28"/>
              </w:rPr>
              <w:lastRenderedPageBreak/>
              <w:t xml:space="preserve">+ </w:t>
            </w:r>
            <w:r w:rsidRPr="0005190E">
              <w:rPr>
                <w:rFonts w:eastAsia="Calibri"/>
                <w:sz w:val="28"/>
                <w:szCs w:val="28"/>
                <w:lang w:val="vi-VN"/>
              </w:rPr>
              <w:t>Nắm được</w:t>
            </w:r>
            <w:r w:rsidRPr="0005190E">
              <w:rPr>
                <w:rFonts w:eastAsia="Calibri"/>
                <w:sz w:val="28"/>
                <w:szCs w:val="28"/>
              </w:rPr>
              <w:t xml:space="preserve"> mốc thời gian-</w:t>
            </w:r>
            <w:r w:rsidRPr="0005190E">
              <w:rPr>
                <w:rFonts w:eastAsia="Calibri"/>
                <w:sz w:val="28"/>
                <w:szCs w:val="28"/>
                <w:lang w:val="vi-VN"/>
              </w:rPr>
              <w:t xml:space="preserve"> </w:t>
            </w:r>
            <w:r w:rsidRPr="0005190E">
              <w:rPr>
                <w:rFonts w:eastAsia="Calibri"/>
                <w:sz w:val="28"/>
                <w:szCs w:val="28"/>
              </w:rPr>
              <w:t>thông tin quan trọng trong quá trình ra đời bản Tuyên ngôn, giá trị nội dung- nghệ thuật</w:t>
            </w:r>
            <w:r w:rsidRPr="0005190E">
              <w:rPr>
                <w:rFonts w:eastAsia="Calibri"/>
                <w:sz w:val="28"/>
                <w:szCs w:val="28"/>
                <w:lang w:val="vi-VN"/>
              </w:rPr>
              <w:t>.</w:t>
            </w:r>
          </w:p>
          <w:p w14:paraId="532B366B" w14:textId="77777777" w:rsidR="00F07673" w:rsidRPr="0005190E" w:rsidRDefault="00F07673" w:rsidP="00270D31">
            <w:pPr>
              <w:tabs>
                <w:tab w:val="left" w:pos="2700"/>
              </w:tabs>
              <w:autoSpaceDE w:val="0"/>
              <w:autoSpaceDN w:val="0"/>
              <w:adjustRightInd w:val="0"/>
              <w:jc w:val="both"/>
              <w:rPr>
                <w:rFonts w:eastAsia="Calibri"/>
                <w:sz w:val="28"/>
                <w:szCs w:val="28"/>
              </w:rPr>
            </w:pPr>
            <w:r w:rsidRPr="0005190E">
              <w:rPr>
                <w:rFonts w:eastAsia="Calibri"/>
                <w:sz w:val="28"/>
                <w:szCs w:val="28"/>
              </w:rPr>
              <w:t>+ Ý nghĩa lịch sử.</w:t>
            </w:r>
          </w:p>
          <w:p w14:paraId="3BD39BC3" w14:textId="77777777" w:rsidR="00F07673" w:rsidRPr="0005190E" w:rsidRDefault="00F07673" w:rsidP="00270D31">
            <w:pPr>
              <w:tabs>
                <w:tab w:val="left" w:pos="1468"/>
              </w:tabs>
              <w:jc w:val="both"/>
              <w:rPr>
                <w:rFonts w:eastAsia="Arial"/>
                <w:b/>
                <w:i/>
                <w:color w:val="FF0000"/>
                <w:sz w:val="28"/>
                <w:szCs w:val="28"/>
              </w:rPr>
            </w:pPr>
            <w:r w:rsidRPr="0005190E">
              <w:rPr>
                <w:rFonts w:eastAsia="Arial"/>
                <w:b/>
                <w:i/>
                <w:color w:val="FF0000"/>
                <w:sz w:val="28"/>
                <w:szCs w:val="28"/>
              </w:rPr>
              <w:t xml:space="preserve">b. Nội dung: </w:t>
            </w:r>
          </w:p>
          <w:p w14:paraId="400B491A" w14:textId="77777777" w:rsidR="00F07673" w:rsidRPr="0005190E" w:rsidRDefault="00F07673" w:rsidP="00270D31">
            <w:pPr>
              <w:tabs>
                <w:tab w:val="left" w:pos="1468"/>
              </w:tabs>
              <w:jc w:val="both"/>
              <w:rPr>
                <w:rFonts w:eastAsia="Arial"/>
                <w:sz w:val="28"/>
                <w:szCs w:val="28"/>
              </w:rPr>
            </w:pPr>
            <w:r w:rsidRPr="0005190E">
              <w:rPr>
                <w:rFonts w:eastAsia="Arial"/>
                <w:sz w:val="28"/>
                <w:szCs w:val="28"/>
              </w:rPr>
              <w:t>- HS kết hợp hoạt động cá nhân với chia sẻ cặp đôi và hoạt động nhóm</w:t>
            </w:r>
          </w:p>
          <w:p w14:paraId="0C004C4E" w14:textId="77777777" w:rsidR="00F07673" w:rsidRPr="0005190E" w:rsidRDefault="00F07673" w:rsidP="00270D31">
            <w:pPr>
              <w:tabs>
                <w:tab w:val="left" w:pos="1468"/>
              </w:tabs>
              <w:jc w:val="both"/>
              <w:rPr>
                <w:rFonts w:eastAsia="Arial"/>
                <w:sz w:val="28"/>
                <w:szCs w:val="28"/>
              </w:rPr>
            </w:pPr>
            <w:r w:rsidRPr="0005190E">
              <w:rPr>
                <w:rFonts w:eastAsia="Arial"/>
                <w:sz w:val="28"/>
                <w:szCs w:val="28"/>
              </w:rPr>
              <w:t>- Kết hợp khai thác thông tin có trong văn bản với thông tin HS sưu tầm để hình thành kiến thức bài học.</w:t>
            </w:r>
          </w:p>
          <w:p w14:paraId="027C085C" w14:textId="77777777" w:rsidR="00F07673" w:rsidRPr="0005190E" w:rsidRDefault="00F07673" w:rsidP="00270D31">
            <w:pPr>
              <w:tabs>
                <w:tab w:val="left" w:pos="1443"/>
              </w:tabs>
              <w:jc w:val="both"/>
              <w:rPr>
                <w:rFonts w:eastAsia="Arial"/>
                <w:b/>
                <w:i/>
                <w:color w:val="FF0000"/>
                <w:sz w:val="28"/>
                <w:szCs w:val="28"/>
              </w:rPr>
            </w:pPr>
            <w:r w:rsidRPr="0005190E">
              <w:rPr>
                <w:rFonts w:eastAsia="Arial"/>
                <w:b/>
                <w:i/>
                <w:color w:val="FF0000"/>
                <w:sz w:val="28"/>
                <w:szCs w:val="28"/>
              </w:rPr>
              <w:t xml:space="preserve">c. Sản phẩm: </w:t>
            </w:r>
          </w:p>
          <w:p w14:paraId="6B59517D" w14:textId="77777777" w:rsidR="00F07673" w:rsidRPr="0005190E" w:rsidRDefault="00F07673" w:rsidP="00270D31">
            <w:pPr>
              <w:tabs>
                <w:tab w:val="left" w:pos="1443"/>
              </w:tabs>
              <w:jc w:val="both"/>
              <w:rPr>
                <w:rFonts w:eastAsia="Arial"/>
                <w:sz w:val="28"/>
                <w:szCs w:val="28"/>
                <w:lang w:val="vi-VN"/>
              </w:rPr>
            </w:pPr>
            <w:r w:rsidRPr="0005190E">
              <w:rPr>
                <w:rFonts w:eastAsia="Arial"/>
                <w:sz w:val="28"/>
                <w:szCs w:val="28"/>
              </w:rPr>
              <w:t>- Trình bày miệng được những nội dung về văn bản</w:t>
            </w:r>
            <w:r w:rsidRPr="0005190E">
              <w:rPr>
                <w:rFonts w:eastAsia="Arial"/>
                <w:sz w:val="28"/>
                <w:szCs w:val="28"/>
                <w:lang w:val="vi-VN"/>
              </w:rPr>
              <w:t>.</w:t>
            </w:r>
          </w:p>
          <w:p w14:paraId="5C981EB9" w14:textId="77777777" w:rsidR="00F07673" w:rsidRPr="0005190E" w:rsidRDefault="00F07673" w:rsidP="00270D31">
            <w:pPr>
              <w:tabs>
                <w:tab w:val="left" w:pos="1443"/>
              </w:tabs>
              <w:jc w:val="both"/>
              <w:rPr>
                <w:rFonts w:eastAsia="Arial"/>
                <w:sz w:val="28"/>
                <w:szCs w:val="28"/>
              </w:rPr>
            </w:pPr>
            <w:r w:rsidRPr="0005190E">
              <w:rPr>
                <w:rFonts w:eastAsia="Arial"/>
                <w:sz w:val="28"/>
                <w:szCs w:val="28"/>
                <w:lang w:val="vi-VN"/>
              </w:rPr>
              <w:t xml:space="preserve">- Hoàn thành nhiệm vụ thảo luận, vấn đáp, hoạt động cá nhân để tìm hiểu về </w:t>
            </w:r>
            <w:r w:rsidRPr="0005190E">
              <w:rPr>
                <w:rFonts w:eastAsia="Arial"/>
                <w:sz w:val="28"/>
                <w:szCs w:val="28"/>
              </w:rPr>
              <w:t>nội dung văn bản.</w:t>
            </w:r>
          </w:p>
          <w:p w14:paraId="52DF88C8" w14:textId="77777777" w:rsidR="00F07673" w:rsidRPr="0005190E" w:rsidRDefault="00F07673" w:rsidP="00270D31">
            <w:pPr>
              <w:tabs>
                <w:tab w:val="left" w:pos="1443"/>
              </w:tabs>
              <w:jc w:val="both"/>
              <w:rPr>
                <w:rFonts w:eastAsia="Arial"/>
                <w:b/>
                <w:sz w:val="28"/>
                <w:szCs w:val="28"/>
              </w:rPr>
            </w:pPr>
            <w:r w:rsidRPr="0005190E">
              <w:rPr>
                <w:rFonts w:eastAsia="Arial"/>
                <w:b/>
                <w:i/>
                <w:color w:val="FF0000"/>
                <w:sz w:val="28"/>
                <w:szCs w:val="28"/>
              </w:rPr>
              <w:t>d. Tổ chức thực hiện</w:t>
            </w:r>
            <w:r w:rsidRPr="0005190E">
              <w:rPr>
                <w:rFonts w:eastAsia="Arial"/>
                <w:b/>
                <w:color w:val="FF0000"/>
                <w:sz w:val="28"/>
                <w:szCs w:val="28"/>
              </w:rPr>
              <w:t xml:space="preserve">: </w:t>
            </w:r>
          </w:p>
        </w:tc>
      </w:tr>
      <w:tr w:rsidR="00F07673" w:rsidRPr="0005190E" w14:paraId="69EAA0FB" w14:textId="77777777" w:rsidTr="00E236D9">
        <w:tc>
          <w:tcPr>
            <w:tcW w:w="7417" w:type="dxa"/>
          </w:tcPr>
          <w:p w14:paraId="655F5055" w14:textId="77777777" w:rsidR="00F07673" w:rsidRPr="0005190E" w:rsidRDefault="00F07673" w:rsidP="00270D31">
            <w:pPr>
              <w:jc w:val="center"/>
              <w:rPr>
                <w:rFonts w:eastAsia="Calibri"/>
                <w:b/>
                <w:bCs/>
                <w:sz w:val="28"/>
                <w:szCs w:val="28"/>
                <w:lang w:val="vi-VN"/>
              </w:rPr>
            </w:pPr>
            <w:r w:rsidRPr="0005190E">
              <w:rPr>
                <w:rFonts w:eastAsia="Calibri"/>
                <w:b/>
                <w:bCs/>
                <w:sz w:val="28"/>
                <w:szCs w:val="28"/>
                <w:lang w:val="vi-VN"/>
              </w:rPr>
              <w:lastRenderedPageBreak/>
              <w:t>HĐ của GV &amp; HS</w:t>
            </w:r>
          </w:p>
        </w:tc>
        <w:tc>
          <w:tcPr>
            <w:tcW w:w="2028" w:type="dxa"/>
          </w:tcPr>
          <w:p w14:paraId="1499C36B" w14:textId="77777777" w:rsidR="00F07673" w:rsidRPr="0005190E" w:rsidRDefault="00F07673" w:rsidP="00270D31">
            <w:pPr>
              <w:jc w:val="center"/>
              <w:rPr>
                <w:rFonts w:eastAsia="Calibri"/>
                <w:b/>
                <w:bCs/>
                <w:color w:val="C00000"/>
                <w:sz w:val="28"/>
                <w:szCs w:val="28"/>
                <w:lang w:val="vi-VN"/>
              </w:rPr>
            </w:pPr>
            <w:r w:rsidRPr="0005190E">
              <w:rPr>
                <w:rFonts w:eastAsia="Calibri"/>
                <w:b/>
                <w:bCs/>
                <w:sz w:val="28"/>
                <w:szCs w:val="28"/>
                <w:lang w:val="vi-VN"/>
              </w:rPr>
              <w:t>Nội dung cần đạt</w:t>
            </w:r>
          </w:p>
        </w:tc>
      </w:tr>
      <w:tr w:rsidR="00F07673" w:rsidRPr="0005190E" w14:paraId="257C7B92" w14:textId="77777777" w:rsidTr="00E236D9">
        <w:tc>
          <w:tcPr>
            <w:tcW w:w="7417" w:type="dxa"/>
          </w:tcPr>
          <w:p w14:paraId="692EB777" w14:textId="77777777" w:rsidR="00F07673" w:rsidRPr="0005190E" w:rsidRDefault="00F07673" w:rsidP="00270D31">
            <w:pPr>
              <w:jc w:val="both"/>
              <w:rPr>
                <w:rFonts w:eastAsia="Calibri"/>
                <w:b/>
                <w:bCs/>
                <w:color w:val="0000FF"/>
                <w:sz w:val="28"/>
                <w:szCs w:val="28"/>
                <w:u w:val="single"/>
              </w:rPr>
            </w:pPr>
            <w:r w:rsidRPr="0005190E">
              <w:rPr>
                <w:rFonts w:eastAsia="Calibri"/>
                <w:b/>
                <w:bCs/>
                <w:color w:val="0000FF"/>
                <w:sz w:val="28"/>
                <w:szCs w:val="28"/>
                <w:u w:val="single"/>
              </w:rPr>
              <w:t>Nhiệm vụ 1:</w:t>
            </w:r>
          </w:p>
          <w:p w14:paraId="40413ADB" w14:textId="77777777" w:rsidR="00F07673" w:rsidRPr="0005190E" w:rsidRDefault="00F07673" w:rsidP="00270D31">
            <w:pPr>
              <w:jc w:val="both"/>
              <w:rPr>
                <w:rFonts w:eastAsia="Calibri"/>
                <w:b/>
                <w:bCs/>
                <w:sz w:val="28"/>
                <w:szCs w:val="28"/>
                <w:lang w:val="vi-VN"/>
              </w:rPr>
            </w:pPr>
            <w:r w:rsidRPr="0005190E">
              <w:rPr>
                <w:rFonts w:eastAsia="Calibri"/>
                <w:b/>
                <w:bCs/>
                <w:color w:val="0000FF"/>
                <w:sz w:val="28"/>
                <w:szCs w:val="28"/>
                <w:lang w:val="vi-VN"/>
              </w:rPr>
              <w:t>B</w:t>
            </w:r>
            <w:r w:rsidRPr="0005190E">
              <w:rPr>
                <w:rFonts w:eastAsia="Calibri"/>
                <w:b/>
                <w:bCs/>
                <w:color w:val="0000FF"/>
                <w:sz w:val="28"/>
                <w:szCs w:val="28"/>
              </w:rPr>
              <w:t>ước 1</w:t>
            </w:r>
            <w:r w:rsidRPr="0005190E">
              <w:rPr>
                <w:rFonts w:eastAsia="Calibri"/>
                <w:b/>
                <w:bCs/>
                <w:color w:val="0000FF"/>
                <w:sz w:val="28"/>
                <w:szCs w:val="28"/>
                <w:lang w:val="vi-VN"/>
              </w:rPr>
              <w:t xml:space="preserve">: Chuyển giao nhiệm vụ </w:t>
            </w:r>
            <w:r w:rsidRPr="0005190E">
              <w:rPr>
                <w:rFonts w:eastAsia="Calibri"/>
                <w:b/>
                <w:bCs/>
                <w:sz w:val="28"/>
                <w:szCs w:val="28"/>
                <w:lang w:val="vi-VN"/>
              </w:rPr>
              <w:t>(GV)</w:t>
            </w:r>
          </w:p>
          <w:p w14:paraId="217BA93E" w14:textId="77777777" w:rsidR="00F07673" w:rsidRPr="0005190E" w:rsidRDefault="00F07673" w:rsidP="00270D31">
            <w:pPr>
              <w:jc w:val="both"/>
              <w:rPr>
                <w:rFonts w:eastAsia="Calibri"/>
                <w:sz w:val="28"/>
                <w:szCs w:val="28"/>
              </w:rPr>
            </w:pPr>
            <w:r w:rsidRPr="0005190E">
              <w:rPr>
                <w:rFonts w:eastAsia="Calibri"/>
                <w:sz w:val="28"/>
                <w:szCs w:val="28"/>
                <w:lang w:val="vi-VN"/>
              </w:rPr>
              <w:t>- Yêu cầu HS đọc SGK và đặt câu hỏi</w:t>
            </w:r>
            <w:r w:rsidRPr="0005190E">
              <w:rPr>
                <w:rFonts w:eastAsia="Calibri"/>
                <w:sz w:val="28"/>
                <w:szCs w:val="28"/>
              </w:rPr>
              <w:t>:</w:t>
            </w:r>
          </w:p>
          <w:p w14:paraId="20188684" w14:textId="77777777" w:rsidR="00F07673" w:rsidRPr="0005190E" w:rsidRDefault="00F07673" w:rsidP="00270D31">
            <w:pPr>
              <w:jc w:val="both"/>
              <w:rPr>
                <w:rFonts w:eastAsia="Calibri"/>
                <w:i/>
                <w:iCs/>
                <w:color w:val="000000"/>
                <w:sz w:val="28"/>
                <w:szCs w:val="28"/>
              </w:rPr>
            </w:pPr>
            <w:r w:rsidRPr="0005190E">
              <w:rPr>
                <w:rFonts w:eastAsia="Calibri"/>
                <w:iCs/>
                <w:color w:val="000000"/>
                <w:sz w:val="28"/>
                <w:szCs w:val="28"/>
                <w:lang w:val="vi-VN"/>
              </w:rPr>
              <w:t xml:space="preserve">Gv </w:t>
            </w:r>
            <w:r w:rsidRPr="0005190E">
              <w:rPr>
                <w:rFonts w:eastAsia="Calibri"/>
                <w:iCs/>
                <w:color w:val="000000"/>
                <w:sz w:val="28"/>
                <w:szCs w:val="28"/>
              </w:rPr>
              <w:t xml:space="preserve">sử dụng kĩ thuật chỉ huy 01 hs thực hiện </w:t>
            </w:r>
            <w:r w:rsidRPr="0005190E">
              <w:rPr>
                <w:rFonts w:eastAsia="Calibri"/>
                <w:iCs/>
                <w:color w:val="000000"/>
                <w:sz w:val="28"/>
                <w:szCs w:val="28"/>
                <w:lang w:val="vi-VN"/>
              </w:rPr>
              <w:t xml:space="preserve">hướng dẫn cách đọc, </w:t>
            </w:r>
          </w:p>
          <w:p w14:paraId="67ED4B5F" w14:textId="77777777" w:rsidR="00F07673" w:rsidRPr="0005190E" w:rsidRDefault="00F07673" w:rsidP="00270D31">
            <w:pPr>
              <w:tabs>
                <w:tab w:val="left" w:pos="2037"/>
              </w:tabs>
              <w:jc w:val="both"/>
              <w:rPr>
                <w:rFonts w:eastAsia="Calibri"/>
                <w:b/>
                <w:i/>
                <w:sz w:val="28"/>
                <w:szCs w:val="28"/>
                <w:lang w:val="nl-NL"/>
              </w:rPr>
            </w:pPr>
            <w:r w:rsidRPr="0005190E">
              <w:rPr>
                <w:rFonts w:eastAsia="Calibri"/>
                <w:b/>
                <w:i/>
                <w:sz w:val="28"/>
                <w:szCs w:val="28"/>
                <w:lang w:val="nl-NL"/>
              </w:rPr>
              <w:t xml:space="preserve">? Qua phần soạn bài ở nhà, các </w:t>
            </w:r>
            <w:r w:rsidRPr="0005190E">
              <w:rPr>
                <w:rFonts w:eastAsia="Calibri"/>
                <w:b/>
                <w:i/>
                <w:sz w:val="28"/>
                <w:szCs w:val="28"/>
                <w:lang w:val="vi-VN"/>
              </w:rPr>
              <w:t xml:space="preserve">bạn </w:t>
            </w:r>
            <w:r w:rsidRPr="0005190E">
              <w:rPr>
                <w:rFonts w:eastAsia="Calibri"/>
                <w:b/>
                <w:i/>
                <w:sz w:val="28"/>
                <w:szCs w:val="28"/>
                <w:lang w:val="nl-NL"/>
              </w:rPr>
              <w:t>hãy cho biết cách đọc VB này</w:t>
            </w:r>
          </w:p>
          <w:p w14:paraId="1571580D" w14:textId="77777777" w:rsidR="00F07673" w:rsidRPr="0005190E" w:rsidRDefault="00F07673" w:rsidP="00270D31">
            <w:pPr>
              <w:tabs>
                <w:tab w:val="left" w:pos="2037"/>
              </w:tabs>
              <w:jc w:val="both"/>
              <w:rPr>
                <w:rFonts w:eastAsia="Calibri"/>
                <w:b/>
                <w:bCs/>
                <w:color w:val="0000FF"/>
                <w:sz w:val="28"/>
                <w:szCs w:val="28"/>
              </w:rPr>
            </w:pPr>
            <w:r w:rsidRPr="0005190E">
              <w:rPr>
                <w:rFonts w:eastAsia="Calibri"/>
                <w:b/>
                <w:bCs/>
                <w:color w:val="0000FF"/>
                <w:sz w:val="28"/>
                <w:szCs w:val="28"/>
              </w:rPr>
              <w:t xml:space="preserve">Bước 2: HS thực hiện nhiệm vụ: </w:t>
            </w:r>
          </w:p>
          <w:p w14:paraId="384BAAB6" w14:textId="77777777" w:rsidR="00F07673" w:rsidRPr="0005190E" w:rsidRDefault="00F07673" w:rsidP="00270D31">
            <w:pPr>
              <w:tabs>
                <w:tab w:val="left" w:pos="2037"/>
              </w:tabs>
              <w:jc w:val="both"/>
              <w:rPr>
                <w:rFonts w:eastAsia="Calibri"/>
                <w:bCs/>
                <w:color w:val="000000"/>
                <w:sz w:val="28"/>
                <w:szCs w:val="28"/>
              </w:rPr>
            </w:pPr>
            <w:r w:rsidRPr="0005190E">
              <w:rPr>
                <w:rFonts w:eastAsia="Calibri"/>
                <w:bCs/>
                <w:color w:val="000000"/>
                <w:sz w:val="28"/>
                <w:szCs w:val="28"/>
              </w:rPr>
              <w:t>- Trả lời câu hỏi, đọc bài</w:t>
            </w:r>
          </w:p>
          <w:p w14:paraId="49E0E69A" w14:textId="77777777" w:rsidR="00F07673" w:rsidRPr="0005190E" w:rsidRDefault="00F07673" w:rsidP="00270D31">
            <w:pPr>
              <w:tabs>
                <w:tab w:val="left" w:pos="2037"/>
              </w:tabs>
              <w:jc w:val="both"/>
              <w:rPr>
                <w:rFonts w:eastAsia="Calibri"/>
                <w:b/>
                <w:bCs/>
                <w:color w:val="000000"/>
                <w:sz w:val="28"/>
                <w:szCs w:val="28"/>
                <w:u w:val="single"/>
              </w:rPr>
            </w:pPr>
            <w:r w:rsidRPr="0005190E">
              <w:rPr>
                <w:rFonts w:eastAsia="Calibri"/>
                <w:b/>
                <w:bCs/>
                <w:color w:val="000000"/>
                <w:sz w:val="28"/>
                <w:szCs w:val="28"/>
                <w:u w:val="single"/>
              </w:rPr>
              <w:t>* Dự kiến sản phẩm:</w:t>
            </w:r>
          </w:p>
          <w:p w14:paraId="53FB7DA8" w14:textId="77777777" w:rsidR="00F07673" w:rsidRPr="0005190E" w:rsidRDefault="00F07673" w:rsidP="00270D31">
            <w:pPr>
              <w:autoSpaceDE w:val="0"/>
              <w:autoSpaceDN w:val="0"/>
              <w:adjustRightInd w:val="0"/>
              <w:jc w:val="both"/>
              <w:rPr>
                <w:rFonts w:eastAsia="Calibri"/>
                <w:sz w:val="28"/>
                <w:szCs w:val="28"/>
                <w:lang w:val="vi-VN"/>
              </w:rPr>
            </w:pPr>
            <w:r w:rsidRPr="0005190E">
              <w:rPr>
                <w:rFonts w:eastAsia="Calibri"/>
                <w:b/>
                <w:i/>
                <w:sz w:val="28"/>
                <w:szCs w:val="28"/>
                <w:lang w:val="nl-NL"/>
              </w:rPr>
              <w:t xml:space="preserve">- </w:t>
            </w:r>
            <w:r w:rsidRPr="0005190E">
              <w:rPr>
                <w:rFonts w:eastAsia="Calibri"/>
                <w:sz w:val="28"/>
                <w:szCs w:val="28"/>
                <w:lang w:val="nl-NL"/>
              </w:rPr>
              <w:t xml:space="preserve">Theo tớ </w:t>
            </w:r>
            <w:r w:rsidRPr="0005190E">
              <w:rPr>
                <w:rFonts w:eastAsia="Calibri"/>
                <w:sz w:val="28"/>
                <w:szCs w:val="28"/>
                <w:lang w:val="vi-VN"/>
              </w:rPr>
              <w:t>cần đọc diễn cảm và sáng tạo, chú ý  chuyển đổi ngữ điệu giọng đọc phù hợp:</w:t>
            </w:r>
          </w:p>
          <w:p w14:paraId="72107C75" w14:textId="77777777" w:rsidR="00F07673" w:rsidRPr="0005190E" w:rsidRDefault="00F07673" w:rsidP="00270D31">
            <w:pPr>
              <w:tabs>
                <w:tab w:val="left" w:pos="2037"/>
              </w:tabs>
              <w:jc w:val="both"/>
              <w:rPr>
                <w:rFonts w:eastAsia="Calibri"/>
                <w:sz w:val="28"/>
                <w:szCs w:val="28"/>
              </w:rPr>
            </w:pPr>
            <w:r w:rsidRPr="0005190E">
              <w:rPr>
                <w:rFonts w:eastAsia="Calibri"/>
                <w:bCs/>
                <w:sz w:val="28"/>
                <w:szCs w:val="28"/>
                <w:lang w:val="vi-VN"/>
              </w:rPr>
              <w:t>- Tớ nghĩ cần</w:t>
            </w:r>
            <w:r w:rsidRPr="0005190E">
              <w:rPr>
                <w:rFonts w:eastAsia="Calibri"/>
                <w:sz w:val="28"/>
                <w:szCs w:val="28"/>
                <w:lang w:val="vi-VN"/>
              </w:rPr>
              <w:t xml:space="preserve"> nhấn giọng </w:t>
            </w:r>
            <w:r w:rsidRPr="0005190E">
              <w:rPr>
                <w:rFonts w:eastAsia="Calibri"/>
                <w:sz w:val="28"/>
                <w:szCs w:val="28"/>
              </w:rPr>
              <w:t xml:space="preserve">các thông tin về ngày tháng, địa điểm </w:t>
            </w:r>
            <w:r w:rsidRPr="0005190E">
              <w:rPr>
                <w:rFonts w:eastAsia="Calibri"/>
                <w:sz w:val="28"/>
                <w:szCs w:val="28"/>
                <w:lang w:val="vi-VN"/>
              </w:rPr>
              <w:t xml:space="preserve">để làm nổi bật </w:t>
            </w:r>
            <w:r w:rsidRPr="0005190E">
              <w:rPr>
                <w:rFonts w:eastAsia="Calibri"/>
                <w:sz w:val="28"/>
                <w:szCs w:val="28"/>
              </w:rPr>
              <w:t>sự kiện được nói đến trong bài.</w:t>
            </w:r>
          </w:p>
          <w:p w14:paraId="7D8379F4" w14:textId="77777777" w:rsidR="00F07673" w:rsidRPr="0005190E" w:rsidRDefault="00F07673" w:rsidP="00270D31">
            <w:pPr>
              <w:jc w:val="both"/>
              <w:rPr>
                <w:rFonts w:eastAsia="Calibri"/>
                <w:sz w:val="28"/>
                <w:szCs w:val="28"/>
                <w:lang w:val="nl-NL"/>
              </w:rPr>
            </w:pPr>
            <w:r w:rsidRPr="0005190E">
              <w:rPr>
                <w:rFonts w:eastAsia="Calibri"/>
                <w:b/>
                <w:sz w:val="28"/>
                <w:szCs w:val="28"/>
                <w:lang w:val="nl-NL"/>
              </w:rPr>
              <w:t>HS đọc</w:t>
            </w:r>
            <w:r w:rsidRPr="0005190E">
              <w:rPr>
                <w:rFonts w:eastAsia="Calibri"/>
                <w:sz w:val="28"/>
                <w:szCs w:val="28"/>
                <w:lang w:val="nl-NL"/>
              </w:rPr>
              <w:t xml:space="preserve">: </w:t>
            </w:r>
            <w:r w:rsidRPr="0005190E">
              <w:rPr>
                <w:rFonts w:eastAsia="Calibri"/>
                <w:i/>
                <w:sz w:val="28"/>
                <w:szCs w:val="28"/>
                <w:lang w:val="nl-NL"/>
              </w:rPr>
              <w:t>Phần 1</w:t>
            </w:r>
            <w:r w:rsidRPr="0005190E">
              <w:rPr>
                <w:rFonts w:eastAsia="Calibri"/>
                <w:sz w:val="28"/>
                <w:szCs w:val="28"/>
                <w:lang w:val="nl-NL"/>
              </w:rPr>
              <w:t xml:space="preserve"> </w:t>
            </w:r>
            <w:r w:rsidRPr="0005190E">
              <w:rPr>
                <w:rFonts w:eastAsia="Calibri"/>
                <w:b/>
                <w:sz w:val="28"/>
                <w:szCs w:val="28"/>
                <w:lang w:val="nl-NL"/>
              </w:rPr>
              <w:t>HS2 -&gt;</w:t>
            </w:r>
            <w:r w:rsidRPr="0005190E">
              <w:rPr>
                <w:rFonts w:eastAsia="Calibri"/>
                <w:sz w:val="28"/>
                <w:szCs w:val="28"/>
                <w:lang w:val="nl-NL"/>
              </w:rPr>
              <w:t>đọc tiếp phần 2 HS 3 đọc phần 3</w:t>
            </w:r>
          </w:p>
          <w:p w14:paraId="37EA83BF" w14:textId="77777777" w:rsidR="00F07673" w:rsidRPr="0005190E" w:rsidRDefault="00F07673" w:rsidP="00270D31">
            <w:pPr>
              <w:jc w:val="both"/>
              <w:rPr>
                <w:rFonts w:eastAsia="Calibri"/>
                <w:b/>
                <w:bCs/>
                <w:sz w:val="28"/>
                <w:szCs w:val="28"/>
              </w:rPr>
            </w:pPr>
            <w:r w:rsidRPr="0005190E">
              <w:rPr>
                <w:rFonts w:eastAsia="Calibri"/>
                <w:b/>
                <w:color w:val="000000"/>
                <w:sz w:val="28"/>
                <w:szCs w:val="28"/>
                <w:lang w:val="fr-FR"/>
              </w:rPr>
              <w:t>B3 :</w:t>
            </w:r>
            <w:r w:rsidRPr="0005190E">
              <w:rPr>
                <w:rFonts w:eastAsia="Calibri"/>
                <w:b/>
                <w:bCs/>
                <w:sz w:val="28"/>
                <w:szCs w:val="28"/>
              </w:rPr>
              <w:t xml:space="preserve"> HS báo cáo kết quả</w:t>
            </w:r>
          </w:p>
          <w:p w14:paraId="3ACD04D6" w14:textId="77777777" w:rsidR="00F07673" w:rsidRPr="0005190E" w:rsidRDefault="00F07673" w:rsidP="00270D31">
            <w:pPr>
              <w:jc w:val="both"/>
              <w:rPr>
                <w:rFonts w:eastAsia="Calibri"/>
                <w:b/>
                <w:i/>
                <w:sz w:val="28"/>
                <w:szCs w:val="28"/>
                <w:lang w:val="nl-NL"/>
              </w:rPr>
            </w:pPr>
            <w:r w:rsidRPr="0005190E">
              <w:rPr>
                <w:rFonts w:eastAsia="Calibri"/>
                <w:b/>
                <w:i/>
                <w:sz w:val="28"/>
                <w:szCs w:val="28"/>
                <w:lang w:val="nl-NL"/>
              </w:rPr>
              <w:t>? Nhận xét cách đọc của bạn?</w:t>
            </w:r>
          </w:p>
          <w:p w14:paraId="663F6666" w14:textId="77777777" w:rsidR="00F07673" w:rsidRPr="0005190E" w:rsidRDefault="00F07673" w:rsidP="00270D31">
            <w:pPr>
              <w:jc w:val="both"/>
              <w:rPr>
                <w:rFonts w:eastAsia="Calibri"/>
                <w:sz w:val="28"/>
                <w:szCs w:val="28"/>
              </w:rPr>
            </w:pPr>
            <w:r w:rsidRPr="0005190E">
              <w:rPr>
                <w:rFonts w:eastAsia="Calibri"/>
                <w:sz w:val="28"/>
                <w:szCs w:val="28"/>
              </w:rPr>
              <w:t>HS + GV nhận xét</w:t>
            </w:r>
          </w:p>
          <w:p w14:paraId="29483D09" w14:textId="77777777" w:rsidR="00F07673" w:rsidRPr="0005190E" w:rsidRDefault="00F07673" w:rsidP="00270D31">
            <w:pPr>
              <w:jc w:val="both"/>
              <w:rPr>
                <w:rFonts w:eastAsia="Calibri"/>
                <w:sz w:val="28"/>
                <w:szCs w:val="28"/>
              </w:rPr>
            </w:pPr>
            <w:r w:rsidRPr="0005190E">
              <w:rPr>
                <w:rFonts w:eastAsia="Calibri"/>
                <w:sz w:val="28"/>
                <w:szCs w:val="28"/>
              </w:rPr>
              <w:t>Hs: chúng ta vừa đọc xong toàn bộ văn bản, về nhà các bạn lưu ý đọc lại nhiều lần.</w:t>
            </w:r>
          </w:p>
          <w:p w14:paraId="535A3DE9" w14:textId="77777777" w:rsidR="00F07673" w:rsidRPr="0005190E" w:rsidRDefault="00F07673" w:rsidP="00270D31">
            <w:pPr>
              <w:jc w:val="both"/>
              <w:rPr>
                <w:rFonts w:eastAsia="Calibri"/>
                <w:i/>
                <w:iCs/>
                <w:color w:val="000000"/>
                <w:sz w:val="28"/>
                <w:szCs w:val="28"/>
              </w:rPr>
            </w:pPr>
            <w:r w:rsidRPr="0005190E">
              <w:rPr>
                <w:rFonts w:eastAsia="Calibri"/>
                <w:sz w:val="28"/>
                <w:szCs w:val="28"/>
              </w:rPr>
              <w:t>Bây giờ chúng mình sẽ cùng tìm hiểu 1 số chú thích</w:t>
            </w:r>
            <w:r w:rsidRPr="0005190E">
              <w:rPr>
                <w:rFonts w:eastAsia="Calibri"/>
                <w:iCs/>
                <w:color w:val="000000"/>
                <w:sz w:val="28"/>
                <w:szCs w:val="28"/>
                <w:lang w:val="vi-VN"/>
              </w:rPr>
              <w:t xml:space="preserve"> giải thích các từ: </w:t>
            </w:r>
            <w:r w:rsidRPr="0005190E">
              <w:rPr>
                <w:rFonts w:eastAsia="Calibri"/>
                <w:i/>
                <w:iCs/>
                <w:color w:val="000000"/>
                <w:sz w:val="28"/>
                <w:szCs w:val="28"/>
              </w:rPr>
              <w:t>Báo vụ, lâm thời, bản thảo, các nước đồng minh.</w:t>
            </w:r>
          </w:p>
          <w:p w14:paraId="480603F6" w14:textId="77777777" w:rsidR="00F07673" w:rsidRPr="0005190E" w:rsidRDefault="00F07673" w:rsidP="00270D31">
            <w:pPr>
              <w:jc w:val="both"/>
              <w:rPr>
                <w:rFonts w:eastAsia="Calibri"/>
                <w:sz w:val="28"/>
                <w:szCs w:val="28"/>
              </w:rPr>
            </w:pPr>
            <w:r w:rsidRPr="0005190E">
              <w:rPr>
                <w:rFonts w:eastAsia="Calibri"/>
                <w:sz w:val="28"/>
                <w:szCs w:val="28"/>
              </w:rPr>
              <w:t>- HS cho các bạn tìm hiểu 1 số chú thích trong sgk</w:t>
            </w:r>
          </w:p>
          <w:p w14:paraId="29D2D8EC" w14:textId="77777777" w:rsidR="00F07673" w:rsidRPr="0005190E" w:rsidRDefault="00F07673" w:rsidP="00270D31">
            <w:pPr>
              <w:jc w:val="both"/>
              <w:rPr>
                <w:rFonts w:eastAsia="Calibri"/>
                <w:sz w:val="28"/>
                <w:szCs w:val="28"/>
              </w:rPr>
            </w:pPr>
            <w:r w:rsidRPr="0005190E">
              <w:rPr>
                <w:rFonts w:eastAsia="Calibri"/>
                <w:sz w:val="28"/>
                <w:szCs w:val="28"/>
              </w:rPr>
              <w:t>=&gt;Các chú thích còn lại các bạn về tìm hiểu sgk</w:t>
            </w:r>
          </w:p>
          <w:p w14:paraId="18D8A66F" w14:textId="77777777" w:rsidR="00F07673" w:rsidRPr="0005190E" w:rsidRDefault="00F07673" w:rsidP="00270D31">
            <w:pPr>
              <w:jc w:val="both"/>
              <w:rPr>
                <w:rFonts w:eastAsia="Calibri"/>
                <w:b/>
                <w:bCs/>
                <w:sz w:val="28"/>
                <w:szCs w:val="28"/>
                <w:lang w:val="nl-NL"/>
              </w:rPr>
            </w:pPr>
            <w:r w:rsidRPr="0005190E">
              <w:rPr>
                <w:rFonts w:eastAsia="Calibri"/>
                <w:b/>
                <w:bCs/>
                <w:sz w:val="28"/>
                <w:szCs w:val="28"/>
              </w:rPr>
              <w:t>B4:</w:t>
            </w:r>
            <w:r w:rsidRPr="0005190E">
              <w:rPr>
                <w:rFonts w:eastAsia="Calibri"/>
                <w:b/>
                <w:bCs/>
                <w:sz w:val="28"/>
                <w:szCs w:val="28"/>
                <w:lang w:val="nl-NL"/>
              </w:rPr>
              <w:t xml:space="preserve"> Kết luận, nhận định:</w:t>
            </w:r>
          </w:p>
          <w:p w14:paraId="4A75BBDA" w14:textId="77777777" w:rsidR="00F07673" w:rsidRPr="0005190E" w:rsidRDefault="00F07673" w:rsidP="00270D31">
            <w:pPr>
              <w:jc w:val="both"/>
              <w:rPr>
                <w:rFonts w:eastAsia="Calibri"/>
                <w:bCs/>
                <w:sz w:val="28"/>
                <w:szCs w:val="28"/>
                <w:lang w:val="nl-NL"/>
              </w:rPr>
            </w:pPr>
            <w:r w:rsidRPr="0005190E">
              <w:rPr>
                <w:rFonts w:eastAsia="Calibri"/>
                <w:bCs/>
                <w:sz w:val="28"/>
                <w:szCs w:val="28"/>
                <w:lang w:val="nl-NL"/>
              </w:rPr>
              <w:lastRenderedPageBreak/>
              <w:t>- HS đánh giá các bạn và chuyển giao nhiệm vụ cho GV</w:t>
            </w:r>
          </w:p>
          <w:p w14:paraId="21B477A2" w14:textId="77777777" w:rsidR="00F07673" w:rsidRPr="0005190E" w:rsidRDefault="00F07673" w:rsidP="00270D31">
            <w:pPr>
              <w:jc w:val="both"/>
              <w:rPr>
                <w:rFonts w:eastAsia="Calibri"/>
                <w:bCs/>
                <w:i/>
                <w:sz w:val="28"/>
                <w:szCs w:val="28"/>
                <w:lang w:val="vi-VN"/>
              </w:rPr>
            </w:pPr>
            <w:r w:rsidRPr="0005190E">
              <w:rPr>
                <w:rFonts w:eastAsia="Calibri"/>
                <w:bCs/>
                <w:i/>
                <w:sz w:val="28"/>
                <w:szCs w:val="28"/>
                <w:lang w:val="nl-NL"/>
              </w:rPr>
              <w:t xml:space="preserve">- GV đánh giá kết quả hoạt động của </w:t>
            </w:r>
            <w:r w:rsidRPr="0005190E">
              <w:rPr>
                <w:rFonts w:eastAsia="Calibri"/>
                <w:bCs/>
                <w:i/>
                <w:sz w:val="28"/>
                <w:szCs w:val="28"/>
                <w:lang w:val="vi-VN"/>
              </w:rPr>
              <w:t>HS</w:t>
            </w:r>
            <w:r w:rsidRPr="0005190E">
              <w:rPr>
                <w:rFonts w:eastAsia="Calibri"/>
                <w:bCs/>
                <w:i/>
                <w:sz w:val="28"/>
                <w:szCs w:val="28"/>
              </w:rPr>
              <w:t xml:space="preserve"> và chuyển sang nhiệm vụ 2</w:t>
            </w:r>
            <w:r w:rsidRPr="0005190E">
              <w:rPr>
                <w:rFonts w:eastAsia="Calibri"/>
                <w:bCs/>
                <w:i/>
                <w:sz w:val="28"/>
                <w:szCs w:val="28"/>
                <w:lang w:val="vi-VN"/>
              </w:rPr>
              <w:t>.</w:t>
            </w:r>
          </w:p>
          <w:p w14:paraId="235E48BC" w14:textId="77777777" w:rsidR="00F07673" w:rsidRPr="0005190E" w:rsidRDefault="00F07673" w:rsidP="00270D31">
            <w:pPr>
              <w:jc w:val="both"/>
              <w:rPr>
                <w:rFonts w:eastAsia="Calibri"/>
                <w:b/>
                <w:color w:val="0000FF"/>
                <w:sz w:val="28"/>
                <w:szCs w:val="28"/>
              </w:rPr>
            </w:pPr>
            <w:r w:rsidRPr="0005190E">
              <w:rPr>
                <w:rFonts w:eastAsia="Calibri"/>
                <w:b/>
                <w:color w:val="0000FF"/>
                <w:sz w:val="28"/>
                <w:szCs w:val="28"/>
              </w:rPr>
              <w:t>Nhiệm vụ 2:</w:t>
            </w:r>
          </w:p>
          <w:p w14:paraId="731927B0" w14:textId="77777777" w:rsidR="00F07673" w:rsidRPr="0005190E" w:rsidRDefault="00F07673" w:rsidP="00270D31">
            <w:pPr>
              <w:jc w:val="both"/>
              <w:rPr>
                <w:rFonts w:eastAsia="Calibri"/>
                <w:b/>
                <w:iCs/>
                <w:color w:val="0000FF"/>
                <w:sz w:val="28"/>
                <w:szCs w:val="28"/>
                <w:lang w:val="vi-VN"/>
              </w:rPr>
            </w:pPr>
            <w:r w:rsidRPr="0005190E">
              <w:rPr>
                <w:rFonts w:eastAsia="Calibri"/>
                <w:b/>
                <w:iCs/>
                <w:color w:val="0000FF"/>
                <w:sz w:val="28"/>
                <w:szCs w:val="28"/>
                <w:lang w:val="de-DE"/>
              </w:rPr>
              <w:t xml:space="preserve">Bước 1: Giao nhiệm vụ </w:t>
            </w:r>
            <w:r w:rsidRPr="0005190E">
              <w:rPr>
                <w:rFonts w:eastAsia="Calibri"/>
                <w:b/>
                <w:iCs/>
                <w:color w:val="0000FF"/>
                <w:sz w:val="28"/>
                <w:szCs w:val="28"/>
                <w:lang w:val="vi-VN"/>
              </w:rPr>
              <w:t xml:space="preserve"> tìm hiểu kết cấu bố cục.</w:t>
            </w:r>
          </w:p>
          <w:p w14:paraId="27149183"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xml:space="preserve">GV yêu cầu HS thảo luận trong bàn theo kĩ thuật cặp đôi chia sẻ các câu hỏi </w:t>
            </w:r>
            <w:r w:rsidRPr="0005190E">
              <w:rPr>
                <w:rFonts w:eastAsia="Calibri"/>
                <w:sz w:val="28"/>
                <w:szCs w:val="28"/>
              </w:rPr>
              <w:t>4,5,6 của phiếu học tập số 1</w:t>
            </w:r>
            <w:r w:rsidRPr="0005190E">
              <w:rPr>
                <w:rFonts w:eastAsia="Calibri"/>
                <w:sz w:val="28"/>
                <w:szCs w:val="28"/>
                <w:lang w:val="vi-VN"/>
              </w:rPr>
              <w:t xml:space="preserve"> </w:t>
            </w:r>
          </w:p>
          <w:p w14:paraId="5B1F0AC2" w14:textId="77777777" w:rsidR="00F07673" w:rsidRPr="0005190E" w:rsidRDefault="00F07673" w:rsidP="00270D31">
            <w:pPr>
              <w:tabs>
                <w:tab w:val="center" w:pos="4153"/>
                <w:tab w:val="right" w:pos="8306"/>
              </w:tabs>
              <w:jc w:val="both"/>
            </w:pPr>
            <w:r w:rsidRPr="0005190E">
              <w:rPr>
                <w:rFonts w:eastAsia="Calibri"/>
                <w:b/>
                <w:sz w:val="28"/>
                <w:szCs w:val="28"/>
                <w:u w:val="single"/>
                <w:lang w:val="vi-VN"/>
              </w:rPr>
              <w:t xml:space="preserve">Câu </w:t>
            </w:r>
            <w:r w:rsidRPr="0005190E">
              <w:rPr>
                <w:rFonts w:eastAsia="Calibri"/>
                <w:b/>
                <w:sz w:val="28"/>
                <w:szCs w:val="28"/>
                <w:u w:val="single"/>
              </w:rPr>
              <w:t>4</w:t>
            </w:r>
            <w:r w:rsidRPr="0005190E">
              <w:rPr>
                <w:rFonts w:eastAsia="Calibri"/>
                <w:b/>
                <w:sz w:val="28"/>
                <w:szCs w:val="28"/>
                <w:u w:val="single"/>
                <w:lang w:val="vi-VN"/>
              </w:rPr>
              <w:t>:</w:t>
            </w:r>
            <w:r w:rsidRPr="0005190E">
              <w:rPr>
                <w:rFonts w:eastAsia="Calibri"/>
                <w:sz w:val="28"/>
                <w:szCs w:val="28"/>
                <w:lang w:val="vi-VN"/>
              </w:rPr>
              <w:t xml:space="preserve"> </w:t>
            </w:r>
            <w:r w:rsidRPr="0005190E">
              <w:rPr>
                <w:rFonts w:eastAsia="Calibri"/>
                <w:color w:val="000000"/>
                <w:kern w:val="24"/>
                <w:sz w:val="28"/>
                <w:szCs w:val="28"/>
              </w:rPr>
              <w:t xml:space="preserve">Văn bản HCM và Tuyên ngôn Độc lập </w:t>
            </w:r>
            <w:r w:rsidRPr="0005190E">
              <w:rPr>
                <w:rFonts w:eastAsia="Calibri"/>
                <w:color w:val="000000"/>
                <w:kern w:val="24"/>
                <w:sz w:val="28"/>
                <w:szCs w:val="28"/>
                <w:lang w:val="vi-VN"/>
              </w:rPr>
              <w:t xml:space="preserve">thuộc thể loại </w:t>
            </w:r>
            <w:r w:rsidRPr="0005190E">
              <w:rPr>
                <w:rFonts w:eastAsia="Calibri"/>
                <w:color w:val="000000"/>
                <w:kern w:val="24"/>
                <w:sz w:val="28"/>
                <w:szCs w:val="28"/>
              </w:rPr>
              <w:t>gì? Thuật lại sự kiện gì? theo trình tự nào? Xác định PTBĐ của văn bản</w:t>
            </w:r>
            <w:r w:rsidRPr="0005190E">
              <w:rPr>
                <w:rFonts w:eastAsia="Calibri"/>
                <w:color w:val="000000"/>
                <w:kern w:val="24"/>
                <w:sz w:val="28"/>
                <w:szCs w:val="28"/>
                <w:lang w:val="vi-VN"/>
              </w:rPr>
              <w:t>?</w:t>
            </w:r>
            <w:r w:rsidRPr="0005190E">
              <w:rPr>
                <w:rFonts w:eastAsia="Calibri"/>
                <w:color w:val="000000"/>
                <w:kern w:val="24"/>
                <w:sz w:val="40"/>
                <w:szCs w:val="40"/>
                <w:lang w:val="vi-VN"/>
              </w:rPr>
              <w:t xml:space="preserve"> </w:t>
            </w:r>
          </w:p>
          <w:p w14:paraId="50EC88D8" w14:textId="77777777" w:rsidR="00F07673" w:rsidRPr="0005190E" w:rsidRDefault="00F07673" w:rsidP="00270D31">
            <w:pPr>
              <w:tabs>
                <w:tab w:val="center" w:pos="4153"/>
                <w:tab w:val="right" w:pos="8306"/>
              </w:tabs>
              <w:autoSpaceDE w:val="0"/>
              <w:autoSpaceDN w:val="0"/>
              <w:adjustRightInd w:val="0"/>
              <w:jc w:val="both"/>
              <w:rPr>
                <w:rFonts w:eastAsia="Calibri"/>
                <w:sz w:val="28"/>
                <w:szCs w:val="28"/>
                <w:lang w:val="nl-NL"/>
              </w:rPr>
            </w:pPr>
            <w:r w:rsidRPr="0005190E">
              <w:rPr>
                <w:rFonts w:eastAsia="Calibri"/>
                <w:b/>
                <w:bCs/>
                <w:iCs/>
                <w:sz w:val="28"/>
                <w:szCs w:val="28"/>
                <w:u w:val="single"/>
              </w:rPr>
              <w:t>Câu 5</w:t>
            </w:r>
            <w:r w:rsidRPr="0005190E">
              <w:rPr>
                <w:rFonts w:eastAsia="Calibri"/>
                <w:bCs/>
                <w:iCs/>
                <w:sz w:val="28"/>
                <w:szCs w:val="28"/>
                <w:u w:val="single"/>
              </w:rPr>
              <w:t>:</w:t>
            </w:r>
            <w:r w:rsidRPr="0005190E">
              <w:rPr>
                <w:rFonts w:eastAsia="Calibri"/>
                <w:bCs/>
                <w:iCs/>
                <w:sz w:val="28"/>
                <w:szCs w:val="28"/>
              </w:rPr>
              <w:t xml:space="preserve"> </w:t>
            </w:r>
            <w:r w:rsidRPr="0005190E">
              <w:rPr>
                <w:rFonts w:eastAsia="Calibri"/>
                <w:sz w:val="28"/>
                <w:szCs w:val="28"/>
                <w:lang w:val="nl-NL"/>
              </w:rPr>
              <w:t>Văn bản này có thể chia làm mấy phần? Em hãy nêu giới hạn và nội dung chính của từng phần?</w:t>
            </w:r>
          </w:p>
          <w:p w14:paraId="1D4AB48A" w14:textId="77777777" w:rsidR="00F07673" w:rsidRPr="0005190E" w:rsidRDefault="00F07673" w:rsidP="00270D31">
            <w:pPr>
              <w:jc w:val="both"/>
              <w:rPr>
                <w:color w:val="000000"/>
                <w:sz w:val="28"/>
                <w:szCs w:val="28"/>
              </w:rPr>
            </w:pPr>
            <w:r w:rsidRPr="0005190E">
              <w:rPr>
                <w:rFonts w:eastAsia="Calibri"/>
                <w:b/>
                <w:sz w:val="28"/>
                <w:szCs w:val="28"/>
                <w:u w:val="single"/>
                <w:lang w:val="nl-NL"/>
              </w:rPr>
              <w:t>Câu 6:</w:t>
            </w:r>
            <w:r w:rsidRPr="0005190E">
              <w:rPr>
                <w:b/>
                <w:i/>
                <w:color w:val="000000"/>
                <w:sz w:val="26"/>
                <w:szCs w:val="26"/>
              </w:rPr>
              <w:t xml:space="preserve"> </w:t>
            </w:r>
            <w:r w:rsidRPr="0005190E">
              <w:rPr>
                <w:color w:val="000000"/>
                <w:sz w:val="28"/>
                <w:szCs w:val="28"/>
              </w:rPr>
              <w:t>Phần in đậm và thời gian đăng tải của văn bản có tác dụng gì?</w:t>
            </w:r>
          </w:p>
          <w:p w14:paraId="55FCE574" w14:textId="77777777" w:rsidR="00F07673" w:rsidRPr="0005190E" w:rsidRDefault="00F07673" w:rsidP="00270D31">
            <w:pPr>
              <w:jc w:val="both"/>
              <w:rPr>
                <w:rFonts w:eastAsia="Calibri"/>
                <w:b/>
                <w:bCs/>
                <w:color w:val="0000FF"/>
                <w:sz w:val="28"/>
                <w:szCs w:val="28"/>
              </w:rPr>
            </w:pPr>
            <w:r w:rsidRPr="0005190E">
              <w:rPr>
                <w:rFonts w:eastAsia="Calibri"/>
                <w:b/>
                <w:bCs/>
                <w:color w:val="0000FF"/>
                <w:sz w:val="28"/>
                <w:szCs w:val="28"/>
              </w:rPr>
              <w:t xml:space="preserve">Bước 2: HS thực hiện nhiệm vụ: </w:t>
            </w:r>
          </w:p>
          <w:p w14:paraId="61FB6C61"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t>- 2 phút hoạt động cặp đôi chia sẻ</w:t>
            </w:r>
          </w:p>
          <w:p w14:paraId="0579ABE5"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GV</w:t>
            </w:r>
            <w:r w:rsidRPr="0005190E">
              <w:rPr>
                <w:rFonts w:eastAsia="Calibri"/>
                <w:sz w:val="28"/>
                <w:szCs w:val="28"/>
                <w:lang w:val="vi-VN"/>
              </w:rPr>
              <w:t xml:space="preserve">: </w:t>
            </w:r>
          </w:p>
          <w:p w14:paraId="27C41DD3"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 Theo dõi, quan sát HS hoạt động của </w:t>
            </w:r>
            <w:r w:rsidRPr="0005190E">
              <w:rPr>
                <w:rFonts w:eastAsia="Calibri"/>
                <w:sz w:val="28"/>
                <w:szCs w:val="28"/>
              </w:rPr>
              <w:t>HS</w:t>
            </w:r>
          </w:p>
          <w:p w14:paraId="29B8F2E2"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 Hỗ trợ, tháo gỡ khó khăn cho </w:t>
            </w:r>
            <w:r w:rsidRPr="0005190E">
              <w:rPr>
                <w:rFonts w:eastAsia="Calibri"/>
                <w:sz w:val="28"/>
                <w:szCs w:val="28"/>
              </w:rPr>
              <w:t>HS nếu cần</w:t>
            </w:r>
          </w:p>
          <w:p w14:paraId="374A89AA" w14:textId="77777777" w:rsidR="00F07673" w:rsidRPr="0005190E" w:rsidRDefault="00F07673" w:rsidP="00270D31">
            <w:pPr>
              <w:jc w:val="both"/>
              <w:rPr>
                <w:rFonts w:eastAsia="Calibri"/>
                <w:b/>
                <w:bCs/>
                <w:sz w:val="28"/>
                <w:szCs w:val="28"/>
                <w:lang w:val="vi-VN"/>
              </w:rPr>
            </w:pPr>
            <w:r w:rsidRPr="0005190E">
              <w:rPr>
                <w:rFonts w:eastAsia="Calibri"/>
                <w:b/>
                <w:bCs/>
                <w:color w:val="0000FF"/>
                <w:sz w:val="28"/>
                <w:szCs w:val="28"/>
                <w:lang w:val="vi-VN"/>
              </w:rPr>
              <w:t>B</w:t>
            </w:r>
            <w:r w:rsidRPr="0005190E">
              <w:rPr>
                <w:rFonts w:eastAsia="Calibri"/>
                <w:b/>
                <w:bCs/>
                <w:color w:val="0000FF"/>
                <w:sz w:val="28"/>
                <w:szCs w:val="28"/>
              </w:rPr>
              <w:t>ước 3</w:t>
            </w:r>
            <w:r w:rsidRPr="0005190E">
              <w:rPr>
                <w:rFonts w:eastAsia="Calibri"/>
                <w:b/>
                <w:bCs/>
                <w:color w:val="0000FF"/>
                <w:sz w:val="28"/>
                <w:szCs w:val="28"/>
                <w:lang w:val="vi-VN"/>
              </w:rPr>
              <w:t xml:space="preserve">: Báo cáo, thảo luận </w:t>
            </w:r>
            <w:r w:rsidRPr="0005190E">
              <w:rPr>
                <w:rFonts w:eastAsia="Calibri"/>
                <w:b/>
                <w:bCs/>
                <w:sz w:val="28"/>
                <w:szCs w:val="28"/>
                <w:lang w:val="vi-VN"/>
              </w:rPr>
              <w:t>(GV &amp; HS)</w:t>
            </w:r>
          </w:p>
          <w:p w14:paraId="41901620"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GV</w:t>
            </w:r>
            <w:r w:rsidRPr="0005190E">
              <w:rPr>
                <w:rFonts w:eastAsia="Calibri"/>
                <w:sz w:val="28"/>
                <w:szCs w:val="28"/>
                <w:lang w:val="vi-VN"/>
              </w:rPr>
              <w:t xml:space="preserve">: </w:t>
            </w:r>
          </w:p>
          <w:p w14:paraId="4FAD9B85"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Yêu cầu HS trả lời, báo cáo sản phẩm của nhóm cặp đôi</w:t>
            </w:r>
          </w:p>
          <w:p w14:paraId="52342B9C"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Yêu cầu HS nhận xét, đánh giá cặp đôi bạn</w:t>
            </w:r>
          </w:p>
          <w:p w14:paraId="3679E7E6"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HS</w:t>
            </w:r>
            <w:r w:rsidRPr="0005190E">
              <w:rPr>
                <w:rFonts w:eastAsia="Calibri"/>
                <w:sz w:val="28"/>
                <w:szCs w:val="28"/>
                <w:lang w:val="vi-VN"/>
              </w:rPr>
              <w:t>:</w:t>
            </w:r>
          </w:p>
          <w:p w14:paraId="7DC22F6D" w14:textId="77777777" w:rsidR="00F07673" w:rsidRPr="0005190E" w:rsidRDefault="00F07673" w:rsidP="00270D31">
            <w:pPr>
              <w:jc w:val="both"/>
              <w:rPr>
                <w:rFonts w:eastAsia="Calibri"/>
                <w:sz w:val="28"/>
                <w:szCs w:val="28"/>
              </w:rPr>
            </w:pPr>
            <w:r w:rsidRPr="0005190E">
              <w:rPr>
                <w:rFonts w:eastAsia="Calibri"/>
                <w:sz w:val="28"/>
                <w:szCs w:val="28"/>
                <w:lang w:val="vi-VN"/>
              </w:rPr>
              <w:t>- Báo cáo sản phẩm nhóm</w:t>
            </w:r>
            <w:r w:rsidRPr="0005190E">
              <w:rPr>
                <w:rFonts w:eastAsia="Calibri"/>
                <w:sz w:val="28"/>
                <w:szCs w:val="28"/>
              </w:rPr>
              <w:t>;</w:t>
            </w:r>
          </w:p>
          <w:p w14:paraId="1DA276BD" w14:textId="77777777" w:rsidR="00F07673" w:rsidRPr="0005190E" w:rsidRDefault="00F07673" w:rsidP="00270D31">
            <w:pPr>
              <w:jc w:val="both"/>
              <w:rPr>
                <w:rFonts w:eastAsia="Calibri"/>
                <w:b/>
                <w:sz w:val="28"/>
                <w:szCs w:val="28"/>
                <w:u w:val="single"/>
              </w:rPr>
            </w:pPr>
            <w:r w:rsidRPr="0005190E">
              <w:rPr>
                <w:rFonts w:eastAsia="Calibri"/>
                <w:b/>
                <w:sz w:val="28"/>
                <w:szCs w:val="28"/>
                <w:u w:val="single"/>
              </w:rPr>
              <w:t>* Dự kiến sản phẩm:</w:t>
            </w:r>
          </w:p>
          <w:p w14:paraId="7CB1FA29" w14:textId="77777777" w:rsidR="00F07673" w:rsidRPr="0005190E" w:rsidRDefault="00F07673" w:rsidP="00270D31">
            <w:pPr>
              <w:jc w:val="both"/>
              <w:rPr>
                <w:rFonts w:eastAsia="Calibri"/>
                <w:color w:val="111111"/>
                <w:sz w:val="28"/>
                <w:szCs w:val="28"/>
                <w:shd w:val="clear" w:color="auto" w:fill="FFFFFF"/>
              </w:rPr>
            </w:pPr>
            <w:r w:rsidRPr="0005190E">
              <w:rPr>
                <w:rFonts w:eastAsia="Calibri"/>
                <w:color w:val="111111"/>
                <w:sz w:val="28"/>
                <w:szCs w:val="28"/>
                <w:shd w:val="clear" w:color="auto" w:fill="FFFFFF"/>
              </w:rPr>
              <w:t>4- Văn bản thông tin PTBĐ: thuyết minh</w:t>
            </w:r>
          </w:p>
          <w:p w14:paraId="52D6FE5D" w14:textId="77777777" w:rsidR="00F07673" w:rsidRPr="0005190E" w:rsidRDefault="00F07673" w:rsidP="00270D31">
            <w:pPr>
              <w:jc w:val="both"/>
              <w:rPr>
                <w:sz w:val="28"/>
                <w:szCs w:val="28"/>
              </w:rPr>
            </w:pPr>
            <w:r w:rsidRPr="0005190E">
              <w:rPr>
                <w:rFonts w:eastAsia="Calibri"/>
                <w:color w:val="111111"/>
                <w:sz w:val="28"/>
                <w:szCs w:val="28"/>
                <w:shd w:val="clear" w:color="auto" w:fill="FFFFFF"/>
              </w:rPr>
              <w:t xml:space="preserve"> </w:t>
            </w:r>
            <w:r w:rsidRPr="0005190E">
              <w:rPr>
                <w:sz w:val="28"/>
                <w:szCs w:val="28"/>
              </w:rPr>
              <w:t>Văn bản </w:t>
            </w:r>
            <w:r w:rsidRPr="0005190E">
              <w:rPr>
                <w:i/>
                <w:iCs/>
                <w:sz w:val="28"/>
                <w:szCs w:val="28"/>
              </w:rPr>
              <w:t>Hồ Chí Minh và Tuyên ngôn Độc lập </w:t>
            </w:r>
            <w:r w:rsidRPr="0005190E">
              <w:rPr>
                <w:sz w:val="28"/>
                <w:szCs w:val="28"/>
              </w:rPr>
              <w:t>thuật lại sự kiện Bác Hồ soạn thảo và đọc bản </w:t>
            </w:r>
            <w:r w:rsidRPr="0005190E">
              <w:rPr>
                <w:i/>
                <w:iCs/>
                <w:sz w:val="28"/>
                <w:szCs w:val="28"/>
              </w:rPr>
              <w:t>Tuyên ngôn Độc lập</w:t>
            </w:r>
            <w:r w:rsidRPr="0005190E">
              <w:rPr>
                <w:sz w:val="28"/>
                <w:szCs w:val="28"/>
              </w:rPr>
              <w:t xml:space="preserve"> khai sinh nước Việt Nam Dân chủ Cộng hòa; theo trình tự thời gian.</w:t>
            </w:r>
          </w:p>
          <w:p w14:paraId="1CE91F36" w14:textId="77777777" w:rsidR="00F07673" w:rsidRPr="0005190E" w:rsidRDefault="00F07673" w:rsidP="00270D31">
            <w:pPr>
              <w:jc w:val="both"/>
              <w:rPr>
                <w:sz w:val="28"/>
                <w:szCs w:val="28"/>
              </w:rPr>
            </w:pPr>
            <w:r w:rsidRPr="0005190E">
              <w:rPr>
                <w:sz w:val="28"/>
                <w:szCs w:val="28"/>
              </w:rPr>
              <w:t>5</w:t>
            </w:r>
            <w:r w:rsidRPr="0005190E">
              <w:rPr>
                <w:rFonts w:eastAsia="Calibri"/>
                <w:color w:val="111111"/>
                <w:sz w:val="28"/>
                <w:szCs w:val="28"/>
                <w:shd w:val="clear" w:color="auto" w:fill="FFFFFF"/>
              </w:rPr>
              <w:t>.Bố cục: 3 phần</w:t>
            </w:r>
          </w:p>
          <w:p w14:paraId="365F23E6" w14:textId="77777777" w:rsidR="00F07673" w:rsidRPr="0005190E" w:rsidRDefault="00F07673" w:rsidP="00270D31">
            <w:pPr>
              <w:jc w:val="both"/>
              <w:rPr>
                <w:sz w:val="28"/>
                <w:szCs w:val="28"/>
              </w:rPr>
            </w:pPr>
            <w:r w:rsidRPr="0005190E">
              <w:rPr>
                <w:rFonts w:eastAsia="Calibri"/>
                <w:sz w:val="28"/>
                <w:szCs w:val="28"/>
                <w:shd w:val="clear" w:color="auto" w:fill="FFFFFF"/>
              </w:rPr>
              <w:t xml:space="preserve">+ Phần 1: </w:t>
            </w:r>
            <w:r w:rsidRPr="0005190E">
              <w:rPr>
                <w:sz w:val="28"/>
                <w:szCs w:val="28"/>
              </w:rPr>
              <w:t>Bác yêu cầu giao cho Bác cuốn </w:t>
            </w:r>
            <w:r w:rsidRPr="0005190E">
              <w:rPr>
                <w:i/>
                <w:iCs/>
                <w:sz w:val="28"/>
                <w:szCs w:val="28"/>
              </w:rPr>
              <w:t>Tuyên ngôn độc lập</w:t>
            </w:r>
            <w:r w:rsidRPr="0005190E">
              <w:rPr>
                <w:sz w:val="28"/>
                <w:szCs w:val="28"/>
              </w:rPr>
              <w:t> của Mĩ.</w:t>
            </w:r>
          </w:p>
          <w:p w14:paraId="7AF0FAC1" w14:textId="77777777" w:rsidR="00F07673" w:rsidRPr="0005190E" w:rsidRDefault="00F07673" w:rsidP="00270D31">
            <w:pPr>
              <w:jc w:val="both"/>
              <w:rPr>
                <w:sz w:val="28"/>
                <w:szCs w:val="28"/>
              </w:rPr>
            </w:pPr>
            <w:r w:rsidRPr="0005190E">
              <w:rPr>
                <w:sz w:val="28"/>
                <w:szCs w:val="28"/>
              </w:rPr>
              <w:t>+ Phần 2: Quá trình chuẩn bị, hoàn thiện bản Tuyên ngôn độc lập.</w:t>
            </w:r>
          </w:p>
          <w:p w14:paraId="09D0B3E7" w14:textId="77777777" w:rsidR="00F07673" w:rsidRPr="0005190E" w:rsidRDefault="00F07673" w:rsidP="00270D31">
            <w:pPr>
              <w:jc w:val="both"/>
              <w:rPr>
                <w:sz w:val="28"/>
                <w:szCs w:val="28"/>
              </w:rPr>
            </w:pPr>
            <w:r w:rsidRPr="0005190E">
              <w:rPr>
                <w:sz w:val="28"/>
                <w:szCs w:val="28"/>
              </w:rPr>
              <w:t>+ Phần 3: Bác đọc bản </w:t>
            </w:r>
            <w:r w:rsidRPr="0005190E">
              <w:rPr>
                <w:i/>
                <w:iCs/>
                <w:sz w:val="28"/>
                <w:szCs w:val="28"/>
              </w:rPr>
              <w:t>Tuyên ngôn Độc lập</w:t>
            </w:r>
            <w:r w:rsidRPr="0005190E">
              <w:rPr>
                <w:sz w:val="28"/>
                <w:szCs w:val="28"/>
              </w:rPr>
              <w:t> khai sinh ra nước Việt Nam Dân chủ Cộng hòa.</w:t>
            </w:r>
          </w:p>
          <w:p w14:paraId="26926D13" w14:textId="77777777" w:rsidR="00F07673" w:rsidRPr="0005190E" w:rsidRDefault="00F07673" w:rsidP="00270D31">
            <w:pPr>
              <w:shd w:val="clear" w:color="auto" w:fill="FFFFFF"/>
              <w:jc w:val="both"/>
              <w:rPr>
                <w:color w:val="000000"/>
                <w:sz w:val="28"/>
                <w:szCs w:val="28"/>
              </w:rPr>
            </w:pPr>
            <w:r w:rsidRPr="0005190E">
              <w:rPr>
                <w:rFonts w:eastAsia="Calibri"/>
                <w:sz w:val="28"/>
                <w:szCs w:val="28"/>
                <w:lang w:val="nl-NL"/>
              </w:rPr>
              <w:t>6. Phần in đậm</w:t>
            </w:r>
            <w:r w:rsidRPr="0005190E">
              <w:rPr>
                <w:rFonts w:eastAsia="Calibri"/>
                <w:sz w:val="28"/>
                <w:szCs w:val="28"/>
              </w:rPr>
              <w:t xml:space="preserve"> nằm ngay dưới nhan đề văn bản=&gt; Gọi là </w:t>
            </w:r>
            <w:r w:rsidRPr="0005190E">
              <w:rPr>
                <w:rFonts w:eastAsia="Calibri"/>
                <w:b/>
                <w:sz w:val="28"/>
                <w:szCs w:val="28"/>
              </w:rPr>
              <w:t>Sapo</w:t>
            </w:r>
            <w:r w:rsidRPr="0005190E">
              <w:rPr>
                <w:color w:val="000000"/>
                <w:sz w:val="28"/>
                <w:szCs w:val="28"/>
              </w:rPr>
              <w:t xml:space="preserve"> Tác dụng của phần sa pô:</w:t>
            </w:r>
          </w:p>
          <w:p w14:paraId="5A6F48AB" w14:textId="77777777" w:rsidR="00F07673" w:rsidRPr="0005190E" w:rsidRDefault="00F07673" w:rsidP="00270D31">
            <w:pPr>
              <w:rPr>
                <w:sz w:val="28"/>
                <w:szCs w:val="28"/>
              </w:rPr>
            </w:pPr>
            <w:r w:rsidRPr="0005190E">
              <w:rPr>
                <w:color w:val="000000"/>
                <w:sz w:val="28"/>
                <w:szCs w:val="28"/>
              </w:rPr>
              <w:lastRenderedPageBreak/>
              <w:t xml:space="preserve">+ Thu hút </w:t>
            </w:r>
            <w:r w:rsidRPr="0005190E">
              <w:rPr>
                <w:rFonts w:eastAsia="+mn-ea"/>
                <w:color w:val="0D0D0D"/>
                <w:kern w:val="24"/>
                <w:sz w:val="28"/>
                <w:szCs w:val="28"/>
              </w:rPr>
              <w:t>sự chú ý của người đọc</w:t>
            </w:r>
            <w:r w:rsidRPr="0005190E">
              <w:rPr>
                <w:color w:val="000000"/>
                <w:sz w:val="28"/>
                <w:szCs w:val="28"/>
              </w:rPr>
              <w:t>, xác định chủ đề của bài viết</w:t>
            </w:r>
          </w:p>
          <w:p w14:paraId="7A43AEFF" w14:textId="77777777" w:rsidR="00F07673" w:rsidRPr="0005190E" w:rsidRDefault="00F07673" w:rsidP="00270D31">
            <w:pPr>
              <w:shd w:val="clear" w:color="auto" w:fill="FFFFFF"/>
              <w:jc w:val="both"/>
              <w:rPr>
                <w:color w:val="000000"/>
                <w:sz w:val="28"/>
                <w:szCs w:val="28"/>
              </w:rPr>
            </w:pPr>
            <w:r w:rsidRPr="0005190E">
              <w:rPr>
                <w:color w:val="000000"/>
                <w:sz w:val="28"/>
                <w:szCs w:val="28"/>
              </w:rPr>
              <w:t>+ Tóm tắt nội dung bài viết</w:t>
            </w:r>
          </w:p>
          <w:p w14:paraId="119D558A" w14:textId="77777777" w:rsidR="00F07673" w:rsidRPr="0005190E" w:rsidRDefault="00F07673" w:rsidP="00270D31">
            <w:pPr>
              <w:shd w:val="clear" w:color="auto" w:fill="FFFFFF"/>
              <w:jc w:val="both"/>
              <w:rPr>
                <w:color w:val="000000"/>
                <w:sz w:val="28"/>
                <w:szCs w:val="28"/>
              </w:rPr>
            </w:pPr>
            <w:r w:rsidRPr="0005190E">
              <w:rPr>
                <w:color w:val="000000"/>
                <w:sz w:val="28"/>
                <w:szCs w:val="28"/>
              </w:rPr>
              <w:t>+ Vừa thể hiện phong cách của tác giả vừa chứng minh tính thời sự</w:t>
            </w:r>
          </w:p>
          <w:p w14:paraId="5BE74DFF" w14:textId="77777777" w:rsidR="00F07673" w:rsidRPr="0005190E" w:rsidRDefault="00F07673" w:rsidP="00270D31">
            <w:pPr>
              <w:shd w:val="clear" w:color="auto" w:fill="FFFFFF"/>
              <w:rPr>
                <w:sz w:val="28"/>
                <w:szCs w:val="28"/>
              </w:rPr>
            </w:pPr>
            <w:r w:rsidRPr="0005190E">
              <w:rPr>
                <w:sz w:val="28"/>
                <w:szCs w:val="28"/>
              </w:rPr>
              <w:t>Thời gian đăng tải: Thứ 7 ngày 01/9/2008</w:t>
            </w:r>
          </w:p>
          <w:p w14:paraId="53A818AF" w14:textId="77777777" w:rsidR="00F07673" w:rsidRPr="0005190E" w:rsidRDefault="00F07673" w:rsidP="00270D31">
            <w:pPr>
              <w:shd w:val="clear" w:color="auto" w:fill="FFFFFF"/>
              <w:rPr>
                <w:sz w:val="28"/>
                <w:szCs w:val="28"/>
              </w:rPr>
            </w:pPr>
            <w:r w:rsidRPr="0005190E">
              <w:rPr>
                <w:sz w:val="28"/>
                <w:szCs w:val="28"/>
              </w:rPr>
              <w:t>Sự kiện nêu ở phần in đậm khẳng định giá trị của Tuyên ngôn độc lập có ý nghĩa vô cùng to lớn đối với dân tộc Việt Nam</w:t>
            </w:r>
          </w:p>
          <w:p w14:paraId="72C7E4BC"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B4: Kết luận, nhận định (GV)</w:t>
            </w:r>
          </w:p>
          <w:p w14:paraId="799F0777"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w:t>
            </w:r>
            <w:r w:rsidRPr="0005190E">
              <w:rPr>
                <w:rFonts w:eastAsia="Calibri"/>
                <w:sz w:val="28"/>
                <w:szCs w:val="28"/>
              </w:rPr>
              <w:t xml:space="preserve"> GV </w:t>
            </w:r>
            <w:r w:rsidRPr="0005190E">
              <w:rPr>
                <w:rFonts w:eastAsia="Calibri"/>
                <w:sz w:val="28"/>
                <w:szCs w:val="28"/>
                <w:lang w:val="vi-VN"/>
              </w:rPr>
              <w:t xml:space="preserve"> nhận xét thái độ làm việc nhóm của HS</w:t>
            </w:r>
          </w:p>
          <w:p w14:paraId="64EE5425"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Đánh giá sản phẩm nhóm của HS</w:t>
            </w:r>
          </w:p>
          <w:p w14:paraId="261EE948" w14:textId="77777777" w:rsidR="00F07673" w:rsidRPr="0005190E" w:rsidRDefault="00F07673" w:rsidP="00270D31">
            <w:pPr>
              <w:jc w:val="both"/>
              <w:textAlignment w:val="baseline"/>
              <w:rPr>
                <w:sz w:val="28"/>
                <w:szCs w:val="28"/>
              </w:rPr>
            </w:pPr>
            <w:r w:rsidRPr="0005190E">
              <w:rPr>
                <w:rFonts w:eastAsia="Calibri"/>
                <w:sz w:val="28"/>
                <w:szCs w:val="28"/>
                <w:lang w:val="vi-VN"/>
              </w:rPr>
              <w:t>-</w:t>
            </w:r>
            <w:r w:rsidRPr="0005190E">
              <w:rPr>
                <w:rFonts w:eastAsia="Calibri"/>
                <w:sz w:val="28"/>
                <w:szCs w:val="28"/>
              </w:rPr>
              <w:t xml:space="preserve"> </w:t>
            </w:r>
            <w:r w:rsidRPr="0005190E">
              <w:rPr>
                <w:rFonts w:eastAsia="Calibri"/>
                <w:b/>
                <w:sz w:val="28"/>
                <w:szCs w:val="28"/>
              </w:rPr>
              <w:t>GV</w:t>
            </w:r>
            <w:r w:rsidRPr="0005190E">
              <w:rPr>
                <w:rFonts w:eastAsia="Calibri"/>
                <w:b/>
                <w:sz w:val="28"/>
                <w:szCs w:val="28"/>
                <w:lang w:val="vi-VN"/>
              </w:rPr>
              <w:t xml:space="preserve"> chốt kiến thức</w:t>
            </w:r>
            <w:r w:rsidRPr="0005190E">
              <w:rPr>
                <w:rFonts w:eastAsia="Calibri"/>
                <w:b/>
                <w:sz w:val="28"/>
                <w:szCs w:val="28"/>
              </w:rPr>
              <w:t>:</w:t>
            </w:r>
            <w:r w:rsidRPr="0005190E">
              <w:rPr>
                <w:rFonts w:eastAsia="Calibri"/>
                <w:sz w:val="28"/>
                <w:szCs w:val="28"/>
              </w:rPr>
              <w:t xml:space="preserve"> Trong văn bản thông tin </w:t>
            </w:r>
            <w:r w:rsidRPr="0005190E">
              <w:rPr>
                <w:rFonts w:eastAsia="Calibri"/>
                <w:sz w:val="28"/>
                <w:szCs w:val="28"/>
                <w:shd w:val="clear" w:color="auto" w:fill="FFFFFF"/>
              </w:rPr>
              <w:t xml:space="preserve">Sa-pô (sapo) là đoạn văn mở đầu nhằm giới thiệu tóm tắt nội dung bài viết. </w:t>
            </w:r>
            <w:r w:rsidRPr="0005190E">
              <w:rPr>
                <w:color w:val="333333"/>
                <w:sz w:val="26"/>
                <w:szCs w:val="26"/>
              </w:rPr>
              <w:t> </w:t>
            </w:r>
            <w:r w:rsidRPr="0005190E">
              <w:rPr>
                <w:sz w:val="28"/>
                <w:szCs w:val="28"/>
              </w:rPr>
              <w:t>Giúp bạn đọc hình dung bài viết sẽ nói gì đồng thời giải thích cho bạn đọc hiểu tại sao tác giả chọn viết về sự kiện hay hiện tượng này. </w:t>
            </w:r>
          </w:p>
          <w:p w14:paraId="0AE840D5" w14:textId="77777777" w:rsidR="00F07673" w:rsidRPr="0005190E" w:rsidRDefault="00F07673" w:rsidP="00270D31">
            <w:pPr>
              <w:jc w:val="both"/>
              <w:textAlignment w:val="baseline"/>
              <w:rPr>
                <w:rFonts w:eastAsia="+mn-ea"/>
                <w:color w:val="0D0D0D"/>
                <w:kern w:val="24"/>
                <w:sz w:val="28"/>
                <w:szCs w:val="28"/>
              </w:rPr>
            </w:pPr>
            <w:r w:rsidRPr="0005190E">
              <w:rPr>
                <w:rFonts w:eastAsia="Calibri"/>
                <w:sz w:val="28"/>
                <w:szCs w:val="28"/>
                <w:shd w:val="clear" w:color="auto" w:fill="FFFFFF"/>
              </w:rPr>
              <w:t>Sa-pô là một phần vô cùng quan trọng trong một bài viết thường được in đậm, ở vị trí dưới tiêu đề, gây ấn tượng</w:t>
            </w:r>
            <w:r w:rsidRPr="0005190E">
              <w:rPr>
                <w:rFonts w:eastAsia="Calibri"/>
                <w:i/>
                <w:sz w:val="28"/>
                <w:szCs w:val="28"/>
                <w:shd w:val="clear" w:color="auto" w:fill="FFFFFF"/>
              </w:rPr>
              <w:t xml:space="preserve"> </w:t>
            </w:r>
            <w:r w:rsidRPr="0005190E">
              <w:rPr>
                <w:rFonts w:eastAsia="Calibri"/>
                <w:iCs/>
                <w:sz w:val="28"/>
                <w:szCs w:val="28"/>
                <w:bdr w:val="none" w:sz="0" w:space="0" w:color="auto" w:frame="1"/>
                <w:shd w:val="clear" w:color="auto" w:fill="FFFFFF"/>
              </w:rPr>
              <w:t>lôi cuốn sự chú ý của người đọc</w:t>
            </w:r>
            <w:r w:rsidRPr="0005190E">
              <w:rPr>
                <w:rFonts w:ascii="Calibri" w:eastAsia="+mn-ea" w:hAnsi="Calibri" w:cs="+mn-cs"/>
                <w:color w:val="0D0D0D"/>
                <w:kern w:val="24"/>
                <w:sz w:val="48"/>
                <w:szCs w:val="48"/>
              </w:rPr>
              <w:t xml:space="preserve"> </w:t>
            </w:r>
            <w:r w:rsidRPr="0005190E">
              <w:rPr>
                <w:rFonts w:eastAsia="+mn-ea"/>
                <w:color w:val="0D0D0D"/>
                <w:kern w:val="24"/>
                <w:sz w:val="28"/>
                <w:szCs w:val="28"/>
              </w:rPr>
              <w:t>đồng thời giúp mọi người hiểu rõ giá trị và ý nghĩa của bản Tuyên ngôn độc lập</w:t>
            </w:r>
          </w:p>
          <w:p w14:paraId="0B0BDE69" w14:textId="77777777" w:rsidR="00F07673" w:rsidRPr="0005190E" w:rsidRDefault="00F07673" w:rsidP="00270D31">
            <w:pPr>
              <w:jc w:val="both"/>
              <w:rPr>
                <w:rFonts w:eastAsia="Calibri"/>
                <w:b/>
                <w:sz w:val="28"/>
                <w:szCs w:val="28"/>
              </w:rPr>
            </w:pPr>
            <w:r w:rsidRPr="0005190E">
              <w:rPr>
                <w:rFonts w:eastAsia="Calibri"/>
                <w:b/>
                <w:sz w:val="28"/>
                <w:szCs w:val="28"/>
              </w:rPr>
              <w:t>Nhiệm vụ 3:</w:t>
            </w:r>
          </w:p>
          <w:p w14:paraId="61600A01" w14:textId="77777777" w:rsidR="00F07673" w:rsidRPr="0005190E" w:rsidRDefault="00F07673" w:rsidP="00270D31">
            <w:pPr>
              <w:jc w:val="both"/>
              <w:rPr>
                <w:rFonts w:eastAsia="Calibri"/>
                <w:b/>
                <w:i/>
                <w:iCs/>
                <w:color w:val="000000"/>
                <w:sz w:val="28"/>
                <w:szCs w:val="28"/>
                <w:u w:val="single"/>
                <w:lang w:val="vi-VN"/>
              </w:rPr>
            </w:pPr>
            <w:r w:rsidRPr="0005190E">
              <w:rPr>
                <w:rFonts w:eastAsia="Calibri"/>
                <w:b/>
                <w:i/>
                <w:iCs/>
                <w:color w:val="000000"/>
                <w:sz w:val="28"/>
                <w:szCs w:val="28"/>
                <w:u w:val="single"/>
                <w:lang w:val="de-DE"/>
              </w:rPr>
              <w:t xml:space="preserve">B1: Giao nhiệm vụ </w:t>
            </w:r>
            <w:r w:rsidRPr="0005190E">
              <w:rPr>
                <w:rFonts w:eastAsia="Calibri"/>
                <w:b/>
                <w:i/>
                <w:iCs/>
                <w:color w:val="000000"/>
                <w:sz w:val="28"/>
                <w:szCs w:val="28"/>
                <w:u w:val="single"/>
                <w:lang w:val="vi-VN"/>
              </w:rPr>
              <w:t>phân tích nội dung</w:t>
            </w:r>
            <w:r w:rsidRPr="0005190E">
              <w:rPr>
                <w:rFonts w:eastAsia="Calibri"/>
                <w:b/>
                <w:i/>
                <w:iCs/>
                <w:color w:val="000000"/>
                <w:sz w:val="28"/>
                <w:szCs w:val="28"/>
                <w:u w:val="single"/>
              </w:rPr>
              <w:t xml:space="preserve"> phần 1</w:t>
            </w:r>
            <w:r w:rsidRPr="0005190E">
              <w:rPr>
                <w:rFonts w:eastAsia="Calibri"/>
                <w:b/>
                <w:i/>
                <w:iCs/>
                <w:color w:val="000000"/>
                <w:sz w:val="28"/>
                <w:szCs w:val="28"/>
                <w:u w:val="single"/>
                <w:lang w:val="vi-VN"/>
              </w:rPr>
              <w:t xml:space="preserve"> văn bản.</w:t>
            </w:r>
          </w:p>
          <w:p w14:paraId="3C6CBA7B"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GV yêu cầu HS </w:t>
            </w:r>
            <w:r w:rsidRPr="0005190E">
              <w:rPr>
                <w:rFonts w:eastAsia="Calibri"/>
                <w:sz w:val="28"/>
                <w:szCs w:val="28"/>
              </w:rPr>
              <w:t>thảo luận nhóm ( Theo 2 vòng) phiếu học tập số 2</w:t>
            </w:r>
          </w:p>
          <w:p w14:paraId="323ACCA9" w14:textId="77777777" w:rsidR="00F07673" w:rsidRPr="0005190E" w:rsidRDefault="00F07673" w:rsidP="00270D31">
            <w:pPr>
              <w:jc w:val="both"/>
              <w:rPr>
                <w:rFonts w:eastAsia="Calibri"/>
                <w:b/>
                <w:i/>
                <w:sz w:val="28"/>
                <w:szCs w:val="28"/>
              </w:rPr>
            </w:pPr>
            <w:r w:rsidRPr="0005190E">
              <w:rPr>
                <w:rFonts w:eastAsia="Calibri"/>
                <w:b/>
                <w:i/>
                <w:noProof/>
                <w:sz w:val="28"/>
                <w:szCs w:val="28"/>
              </w:rPr>
              <w:drawing>
                <wp:inline distT="0" distB="0" distL="0" distR="0" wp14:anchorId="01D0C19B" wp14:editId="40A000D2">
                  <wp:extent cx="4571788" cy="2895600"/>
                  <wp:effectExtent l="0" t="0" r="63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72635" cy="2896136"/>
                          </a:xfrm>
                          <a:prstGeom prst="rect">
                            <a:avLst/>
                          </a:prstGeom>
                          <a:noFill/>
                        </pic:spPr>
                      </pic:pic>
                    </a:graphicData>
                  </a:graphic>
                </wp:inline>
              </w:drawing>
            </w:r>
          </w:p>
          <w:p w14:paraId="14CA5048" w14:textId="77777777" w:rsidR="00F07673" w:rsidRPr="0005190E" w:rsidRDefault="00F07673" w:rsidP="00270D31">
            <w:pPr>
              <w:jc w:val="both"/>
              <w:rPr>
                <w:rFonts w:eastAsia="Calibri"/>
                <w:b/>
                <w:bCs/>
                <w:color w:val="000000"/>
                <w:sz w:val="28"/>
                <w:szCs w:val="28"/>
              </w:rPr>
            </w:pPr>
            <w:r w:rsidRPr="0005190E">
              <w:rPr>
                <w:rFonts w:eastAsia="Calibri"/>
                <w:b/>
                <w:bCs/>
                <w:color w:val="000000"/>
                <w:sz w:val="28"/>
                <w:szCs w:val="28"/>
              </w:rPr>
              <w:t xml:space="preserve">Bước 2: HS thực hiện nhiệm vụ: </w:t>
            </w:r>
          </w:p>
          <w:p w14:paraId="30768850"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t>- HS hoạt động nhóm</w:t>
            </w:r>
          </w:p>
          <w:p w14:paraId="4E583AB4"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lastRenderedPageBreak/>
              <w:t>- Vòng 1 : 1 phút đầu hoạt động độc lập</w:t>
            </w:r>
          </w:p>
          <w:p w14:paraId="29D0FCD5"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t>- Vòng 2 :  2 phút sau 2 bạn ngồi cạnh nhau trao đổi kết quả thảo luận</w:t>
            </w:r>
          </w:p>
          <w:p w14:paraId="5180515E"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w:t>
            </w:r>
            <w:r w:rsidRPr="0005190E">
              <w:rPr>
                <w:rFonts w:eastAsia="Calibri"/>
                <w:b/>
                <w:bCs/>
                <w:sz w:val="28"/>
                <w:szCs w:val="28"/>
              </w:rPr>
              <w:t>ước 3</w:t>
            </w:r>
            <w:r w:rsidRPr="0005190E">
              <w:rPr>
                <w:rFonts w:eastAsia="Calibri"/>
                <w:b/>
                <w:bCs/>
                <w:sz w:val="28"/>
                <w:szCs w:val="28"/>
                <w:lang w:val="vi-VN"/>
              </w:rPr>
              <w:t>: Báo cáo, thảo luận (GV &amp; HS)</w:t>
            </w:r>
          </w:p>
          <w:p w14:paraId="42BE62C2" w14:textId="77777777" w:rsidR="00F07673" w:rsidRPr="0005190E" w:rsidRDefault="00F07673" w:rsidP="00270D31">
            <w:pPr>
              <w:jc w:val="both"/>
              <w:rPr>
                <w:rFonts w:eastAsia="Calibri"/>
                <w:sz w:val="28"/>
                <w:szCs w:val="28"/>
              </w:rPr>
            </w:pPr>
            <w:r w:rsidRPr="0005190E">
              <w:rPr>
                <w:rFonts w:eastAsia="Calibri"/>
                <w:b/>
                <w:bCs/>
                <w:sz w:val="28"/>
                <w:szCs w:val="28"/>
                <w:lang w:val="vi-VN"/>
              </w:rPr>
              <w:t>GV</w:t>
            </w:r>
            <w:r w:rsidRPr="0005190E">
              <w:rPr>
                <w:rFonts w:eastAsia="Calibri"/>
                <w:sz w:val="28"/>
                <w:szCs w:val="28"/>
                <w:lang w:val="vi-VN"/>
              </w:rPr>
              <w:t xml:space="preserve">: </w:t>
            </w:r>
            <w:r w:rsidRPr="0005190E">
              <w:rPr>
                <w:rFonts w:eastAsia="Calibri"/>
                <w:sz w:val="28"/>
                <w:szCs w:val="28"/>
              </w:rPr>
              <w:t>gọi bất kì HS ở vị trí nào trình bày kết quả tìm hiểu và thảo luận</w:t>
            </w:r>
          </w:p>
          <w:p w14:paraId="1CDF7DA0" w14:textId="77777777" w:rsidR="00F07673" w:rsidRPr="0005190E" w:rsidRDefault="00F07673" w:rsidP="00270D31">
            <w:pPr>
              <w:jc w:val="both"/>
              <w:rPr>
                <w:rFonts w:eastAsia="Calibri"/>
                <w:sz w:val="28"/>
                <w:szCs w:val="28"/>
              </w:rPr>
            </w:pPr>
            <w:r w:rsidRPr="0005190E">
              <w:rPr>
                <w:rFonts w:eastAsia="Calibri"/>
                <w:sz w:val="28"/>
                <w:szCs w:val="28"/>
                <w:lang w:val="vi-VN"/>
              </w:rPr>
              <w:t>- Yêu cầu HS nhận xét, đánh giá bạn</w:t>
            </w:r>
            <w:r w:rsidRPr="0005190E">
              <w:rPr>
                <w:rFonts w:eastAsia="Calibri"/>
                <w:sz w:val="28"/>
                <w:szCs w:val="28"/>
              </w:rPr>
              <w:t>, nhóm</w:t>
            </w:r>
          </w:p>
          <w:p w14:paraId="44E33219"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 </w:t>
            </w:r>
            <w:r w:rsidRPr="0005190E">
              <w:rPr>
                <w:rFonts w:eastAsia="Calibri"/>
                <w:sz w:val="28"/>
                <w:szCs w:val="28"/>
              </w:rPr>
              <w:t>HS b</w:t>
            </w:r>
            <w:r w:rsidRPr="0005190E">
              <w:rPr>
                <w:rFonts w:eastAsia="Calibri"/>
                <w:sz w:val="28"/>
                <w:szCs w:val="28"/>
                <w:lang w:val="vi-VN"/>
              </w:rPr>
              <w:t>áo cáo sản phẩm</w:t>
            </w:r>
          </w:p>
          <w:p w14:paraId="5B05D427" w14:textId="77777777" w:rsidR="00F07673" w:rsidRPr="0005190E" w:rsidRDefault="00F07673" w:rsidP="00270D31">
            <w:pPr>
              <w:jc w:val="both"/>
              <w:rPr>
                <w:rFonts w:eastAsia="Calibri"/>
                <w:b/>
                <w:sz w:val="28"/>
                <w:szCs w:val="28"/>
                <w:u w:val="single"/>
              </w:rPr>
            </w:pPr>
            <w:r w:rsidRPr="0005190E">
              <w:rPr>
                <w:rFonts w:eastAsia="Calibri"/>
                <w:b/>
                <w:sz w:val="28"/>
                <w:szCs w:val="28"/>
                <w:u w:val="single"/>
              </w:rPr>
              <w:t>* Dự kiến sản phẩm:</w:t>
            </w:r>
          </w:p>
          <w:p w14:paraId="09A8CBAA" w14:textId="77777777" w:rsidR="00F07673" w:rsidRPr="0005190E" w:rsidRDefault="00F07673" w:rsidP="00270D31">
            <w:pPr>
              <w:shd w:val="clear" w:color="auto" w:fill="FFFFFF"/>
              <w:jc w:val="both"/>
              <w:rPr>
                <w:rFonts w:eastAsia="Calibri"/>
                <w:sz w:val="28"/>
                <w:szCs w:val="28"/>
              </w:rPr>
            </w:pPr>
            <w:r w:rsidRPr="0005190E">
              <w:rPr>
                <w:rFonts w:eastAsia="Calibri"/>
                <w:sz w:val="28"/>
                <w:szCs w:val="28"/>
              </w:rPr>
              <w:t>1.Khi đọc văn bản chú ý tới: thời điểm, địa điểm, thông tin chính mà văn bản cung cấp, những mốc thời gian, sự kiện được nhắc tới.</w:t>
            </w:r>
          </w:p>
          <w:p w14:paraId="2B99F706" w14:textId="77777777" w:rsidR="00F07673" w:rsidRPr="0005190E" w:rsidRDefault="00F07673" w:rsidP="00270D31">
            <w:pPr>
              <w:shd w:val="clear" w:color="auto" w:fill="FFFFFF"/>
              <w:jc w:val="both"/>
              <w:rPr>
                <w:color w:val="000000"/>
                <w:sz w:val="28"/>
                <w:szCs w:val="28"/>
              </w:rPr>
            </w:pPr>
            <w:r w:rsidRPr="0005190E">
              <w:rPr>
                <w:rFonts w:eastAsia="Calibri"/>
                <w:sz w:val="28"/>
                <w:szCs w:val="28"/>
              </w:rPr>
              <w:t>2.Thời gian</w:t>
            </w:r>
            <w:r w:rsidRPr="0005190E">
              <w:rPr>
                <w:rFonts w:eastAsia="Calibri"/>
                <w:b/>
                <w:i/>
                <w:color w:val="000000"/>
                <w:sz w:val="28"/>
                <w:szCs w:val="28"/>
              </w:rPr>
              <w:t xml:space="preserve"> </w:t>
            </w:r>
            <w:r w:rsidRPr="0005190E">
              <w:rPr>
                <w:rFonts w:eastAsia="Calibri"/>
                <w:color w:val="000000"/>
                <w:sz w:val="28"/>
                <w:szCs w:val="28"/>
              </w:rPr>
              <w:t>được nhắc đến</w:t>
            </w:r>
            <w:r w:rsidRPr="0005190E">
              <w:rPr>
                <w:rFonts w:eastAsia="Calibri"/>
                <w:sz w:val="28"/>
                <w:szCs w:val="28"/>
              </w:rPr>
              <w:t>: 4-5-1945</w:t>
            </w:r>
          </w:p>
          <w:p w14:paraId="4CA678D8" w14:textId="77777777" w:rsidR="00F07673" w:rsidRPr="0005190E" w:rsidRDefault="00F07673" w:rsidP="00270D31">
            <w:pPr>
              <w:shd w:val="clear" w:color="auto" w:fill="FFFFFF"/>
              <w:jc w:val="both"/>
              <w:rPr>
                <w:sz w:val="28"/>
                <w:szCs w:val="28"/>
              </w:rPr>
            </w:pPr>
            <w:r w:rsidRPr="0005190E">
              <w:rPr>
                <w:sz w:val="28"/>
                <w:szCs w:val="28"/>
              </w:rPr>
              <w:t>- Thông tin cụ thể: Hồ Chí Minh rời Pắc Bó về Tân Trào.</w:t>
            </w:r>
          </w:p>
          <w:p w14:paraId="2976E43E" w14:textId="77777777" w:rsidR="00F07673" w:rsidRPr="0005190E" w:rsidRDefault="00F07673" w:rsidP="00270D31">
            <w:pPr>
              <w:shd w:val="clear" w:color="auto" w:fill="FFFFFF"/>
              <w:jc w:val="both"/>
              <w:rPr>
                <w:i/>
                <w:sz w:val="28"/>
                <w:szCs w:val="28"/>
              </w:rPr>
            </w:pPr>
            <w:r w:rsidRPr="0005190E">
              <w:rPr>
                <w:sz w:val="28"/>
                <w:szCs w:val="28"/>
              </w:rPr>
              <w:t xml:space="preserve">-&gt; </w:t>
            </w:r>
            <w:r w:rsidRPr="0005190E">
              <w:rPr>
                <w:b/>
                <w:i/>
                <w:sz w:val="28"/>
                <w:szCs w:val="28"/>
              </w:rPr>
              <w:t>Ý nghĩa:</w:t>
            </w:r>
            <w:r w:rsidRPr="0005190E">
              <w:rPr>
                <w:sz w:val="28"/>
                <w:szCs w:val="28"/>
              </w:rPr>
              <w:t xml:space="preserve"> bước đầu chuẩn bị cho bản </w:t>
            </w:r>
            <w:r w:rsidRPr="0005190E">
              <w:rPr>
                <w:i/>
                <w:sz w:val="28"/>
                <w:szCs w:val="28"/>
              </w:rPr>
              <w:t>Tuyên ngôn Độc lập</w:t>
            </w:r>
          </w:p>
          <w:p w14:paraId="511ED5F8" w14:textId="77777777" w:rsidR="00F07673" w:rsidRPr="0005190E" w:rsidRDefault="00F07673" w:rsidP="00270D31">
            <w:pPr>
              <w:jc w:val="both"/>
              <w:rPr>
                <w:sz w:val="28"/>
                <w:szCs w:val="28"/>
              </w:rPr>
            </w:pPr>
            <w:r w:rsidRPr="0005190E">
              <w:rPr>
                <w:sz w:val="28"/>
                <w:szCs w:val="28"/>
              </w:rPr>
              <w:t>3. HS trình bày hiểu biết về bản tuyên ngôn độc lập của Hoa Kì</w:t>
            </w:r>
          </w:p>
          <w:p w14:paraId="270374D2" w14:textId="77777777" w:rsidR="00F07673" w:rsidRPr="0005190E" w:rsidRDefault="00F07673" w:rsidP="00270D31">
            <w:pPr>
              <w:jc w:val="both"/>
              <w:rPr>
                <w:sz w:val="28"/>
                <w:szCs w:val="28"/>
              </w:rPr>
            </w:pPr>
            <w:r w:rsidRPr="0005190E">
              <w:rPr>
                <w:sz w:val="28"/>
                <w:szCs w:val="28"/>
              </w:rPr>
              <w:t>Tuyên ngôn độc lập của Hoa Kỳ được công bố</w:t>
            </w:r>
            <w:r w:rsidRPr="0005190E">
              <w:rPr>
                <w:rFonts w:ascii="Calibri" w:eastAsia="Calibri" w:hAnsi="Calibri"/>
                <w:sz w:val="28"/>
                <w:szCs w:val="28"/>
              </w:rPr>
              <w:t xml:space="preserve"> </w:t>
            </w:r>
            <w:r w:rsidRPr="0005190E">
              <w:rPr>
                <w:sz w:val="28"/>
                <w:szCs w:val="28"/>
              </w:rPr>
              <w:t>ngày 4/7/1776</w:t>
            </w:r>
          </w:p>
          <w:p w14:paraId="4AA55B14" w14:textId="77777777" w:rsidR="00F07673" w:rsidRPr="0005190E" w:rsidRDefault="00F07673" w:rsidP="00270D31">
            <w:pPr>
              <w:jc w:val="both"/>
              <w:rPr>
                <w:sz w:val="28"/>
                <w:szCs w:val="28"/>
              </w:rPr>
            </w:pPr>
            <w:r w:rsidRPr="0005190E">
              <w:rPr>
                <w:sz w:val="28"/>
                <w:szCs w:val="28"/>
              </w:rPr>
              <w:t>Đây là văn bản chính trị tuyên bố 13 thuộc địa Bắc Mỹ chính thức ly khai khỏi Anh Quốc, hình thành quốc gia độc lập. </w:t>
            </w:r>
          </w:p>
          <w:p w14:paraId="44A3F059" w14:textId="77777777" w:rsidR="00F07673" w:rsidRPr="0005190E" w:rsidRDefault="00F07673" w:rsidP="00270D31">
            <w:pPr>
              <w:jc w:val="both"/>
              <w:rPr>
                <w:sz w:val="28"/>
                <w:szCs w:val="28"/>
              </w:rPr>
            </w:pPr>
            <w:r w:rsidRPr="0005190E">
              <w:rPr>
                <w:sz w:val="28"/>
                <w:szCs w:val="28"/>
              </w:rPr>
              <w:t>GV cho HS quan sát toàn văn Tuyên ngôn độc lập của Hoa kì</w:t>
            </w:r>
          </w:p>
          <w:p w14:paraId="60485741" w14:textId="77777777" w:rsidR="00F07673" w:rsidRPr="0005190E" w:rsidRDefault="00F07673" w:rsidP="00270D31">
            <w:pPr>
              <w:jc w:val="both"/>
              <w:rPr>
                <w:rFonts w:eastAsia="Calibri"/>
                <w:b/>
                <w:bCs/>
                <w:sz w:val="28"/>
                <w:szCs w:val="28"/>
              </w:rPr>
            </w:pPr>
            <w:r w:rsidRPr="0005190E">
              <w:rPr>
                <w:rFonts w:ascii="Calibri" w:eastAsia="Calibri" w:hAnsi="Calibri"/>
                <w:noProof/>
                <w:sz w:val="28"/>
                <w:szCs w:val="28"/>
              </w:rPr>
              <w:drawing>
                <wp:inline distT="0" distB="0" distL="0" distR="0" wp14:anchorId="554C43E5" wp14:editId="69D57D3C">
                  <wp:extent cx="4295775" cy="2419350"/>
                  <wp:effectExtent l="0" t="0" r="9525" b="0"/>
                  <wp:docPr id="77" name="Picture 77" descr="https://trithucvn.org/wp-content/uploads/2017/07/tuyen-ngon-doc-l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ithucvn.org/wp-content/uploads/2017/07/tuyen-ngon-doc-lap.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295775" cy="2419350"/>
                          </a:xfrm>
                          <a:prstGeom prst="rect">
                            <a:avLst/>
                          </a:prstGeom>
                          <a:noFill/>
                          <a:ln>
                            <a:noFill/>
                          </a:ln>
                        </pic:spPr>
                      </pic:pic>
                    </a:graphicData>
                  </a:graphic>
                </wp:inline>
              </w:drawing>
            </w:r>
          </w:p>
          <w:p w14:paraId="5248390C" w14:textId="77777777" w:rsidR="00F07673" w:rsidRPr="0005190E" w:rsidRDefault="00F07673" w:rsidP="00270D31">
            <w:pPr>
              <w:jc w:val="both"/>
              <w:rPr>
                <w:b/>
                <w:sz w:val="28"/>
                <w:szCs w:val="28"/>
                <w:u w:val="single"/>
              </w:rPr>
            </w:pPr>
            <w:r w:rsidRPr="0005190E">
              <w:rPr>
                <w:b/>
                <w:sz w:val="28"/>
                <w:szCs w:val="28"/>
                <w:u w:val="single"/>
              </w:rPr>
              <w:t>GV: giới thiệu thêm</w:t>
            </w:r>
          </w:p>
          <w:p w14:paraId="37C1526F" w14:textId="77777777" w:rsidR="00F07673" w:rsidRPr="0005190E" w:rsidRDefault="00F07673" w:rsidP="00270D31">
            <w:pPr>
              <w:jc w:val="both"/>
              <w:rPr>
                <w:rFonts w:eastAsia="Calibri"/>
                <w:sz w:val="28"/>
                <w:szCs w:val="28"/>
              </w:rPr>
            </w:pPr>
            <w:r w:rsidRPr="0005190E">
              <w:rPr>
                <w:rFonts w:ascii="Calibri" w:eastAsia="Calibri" w:hAnsi="Calibri"/>
                <w:sz w:val="28"/>
                <w:szCs w:val="28"/>
              </w:rPr>
              <w:t xml:space="preserve"> </w:t>
            </w:r>
            <w:r w:rsidRPr="0005190E">
              <w:rPr>
                <w:rFonts w:eastAsia="Calibri"/>
                <w:sz w:val="28"/>
                <w:szCs w:val="28"/>
              </w:rPr>
              <w:t xml:space="preserve">Trong </w:t>
            </w:r>
            <w:r w:rsidRPr="0005190E">
              <w:rPr>
                <w:rFonts w:eastAsia="Calibri"/>
                <w:sz w:val="28"/>
                <w:szCs w:val="28"/>
                <w:shd w:val="clear" w:color="auto" w:fill="FFFFFF"/>
              </w:rPr>
              <w:t>Bản Tuyên ngôn Độc lập bất hủ khai sinh Nhà nước Việt Nam Dân chủ Cộng hòa Bác Hồ trích dẫn câu nói từ bản Tuyên ngôn độc lập của nước Mỹ năm 1776</w:t>
            </w:r>
          </w:p>
          <w:p w14:paraId="0E843455" w14:textId="77777777" w:rsidR="00F07673" w:rsidRPr="0005190E" w:rsidRDefault="00F07673" w:rsidP="00270D31">
            <w:pPr>
              <w:jc w:val="both"/>
              <w:rPr>
                <w:rFonts w:eastAsia="Calibri"/>
                <w:i/>
                <w:sz w:val="28"/>
                <w:szCs w:val="28"/>
                <w:shd w:val="clear" w:color="auto" w:fill="FFFFFF"/>
              </w:rPr>
            </w:pPr>
            <w:r w:rsidRPr="0005190E">
              <w:rPr>
                <w:rFonts w:eastAsia="Calibri"/>
                <w:i/>
                <w:sz w:val="28"/>
                <w:szCs w:val="28"/>
                <w:shd w:val="clear" w:color="auto" w:fill="FFFFFF"/>
              </w:rPr>
              <w:t xml:space="preserve">Tất cả mọi người đều sinh ra có quyền bình đẳng. Tạo hóa cho họ những quyền không ai có thể xâm phạm được; trong những </w:t>
            </w:r>
            <w:r w:rsidRPr="0005190E">
              <w:rPr>
                <w:rFonts w:eastAsia="Calibri"/>
                <w:i/>
                <w:sz w:val="28"/>
                <w:szCs w:val="28"/>
                <w:shd w:val="clear" w:color="auto" w:fill="FFFFFF"/>
              </w:rPr>
              <w:lastRenderedPageBreak/>
              <w:t>quyền ấy, có quyền được sống, quyền tự do và quyền mưu cầu hạnh phúc</w:t>
            </w:r>
          </w:p>
          <w:p w14:paraId="00D869B7" w14:textId="77777777" w:rsidR="00F07673" w:rsidRPr="0005190E" w:rsidRDefault="00F07673" w:rsidP="00270D31">
            <w:pPr>
              <w:jc w:val="both"/>
              <w:rPr>
                <w:i/>
                <w:sz w:val="28"/>
                <w:szCs w:val="28"/>
              </w:rPr>
            </w:pPr>
            <w:r w:rsidRPr="0005190E">
              <w:rPr>
                <w:rFonts w:eastAsia="Calibri"/>
                <w:sz w:val="28"/>
                <w:szCs w:val="28"/>
                <w:shd w:val="clear" w:color="auto" w:fill="FFFFFF"/>
              </w:rPr>
              <w:t>Bác sử dụng câu trích từ những bản Tuyên ngôn nổi tiếng của cách mạng Mỹ là một ẩn ý sâu xa về chính trị, ngoại giao của Người, nhằm quảng bá hình ảnh của một nước Việt Nam vừa giành được độc lập sau gần 100 năm chịu cảnh nô lệ, đồng thời khẳng định quyền độc lập, tự do bất khả xâm phạm của dân tộc trước toàn thế giới ?</w:t>
            </w:r>
          </w:p>
          <w:p w14:paraId="095C33E0"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B4: Kết luận, nhận định (GV)</w:t>
            </w:r>
          </w:p>
          <w:p w14:paraId="313EDA2A"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w:t>
            </w:r>
            <w:r w:rsidRPr="0005190E">
              <w:rPr>
                <w:rFonts w:eastAsia="Calibri"/>
                <w:sz w:val="28"/>
                <w:szCs w:val="28"/>
              </w:rPr>
              <w:t xml:space="preserve"> GV </w:t>
            </w:r>
            <w:r w:rsidRPr="0005190E">
              <w:rPr>
                <w:rFonts w:eastAsia="Calibri"/>
                <w:sz w:val="28"/>
                <w:szCs w:val="28"/>
                <w:lang w:val="vi-VN"/>
              </w:rPr>
              <w:t xml:space="preserve"> nhận xét thái độ làm việc của HS</w:t>
            </w:r>
          </w:p>
          <w:p w14:paraId="53444EAB"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Đánh giá sản phẩm nhóm của HS</w:t>
            </w:r>
          </w:p>
          <w:p w14:paraId="7E8ACA4D" w14:textId="77777777" w:rsidR="00F07673" w:rsidRPr="0005190E" w:rsidRDefault="00F07673" w:rsidP="00270D31">
            <w:pPr>
              <w:jc w:val="both"/>
              <w:rPr>
                <w:rFonts w:eastAsia="Calibri"/>
                <w:sz w:val="28"/>
                <w:szCs w:val="28"/>
              </w:rPr>
            </w:pPr>
            <w:r w:rsidRPr="0005190E">
              <w:rPr>
                <w:rFonts w:eastAsia="Calibri"/>
                <w:sz w:val="28"/>
                <w:szCs w:val="28"/>
                <w:lang w:val="vi-VN"/>
              </w:rPr>
              <w:t>-</w:t>
            </w:r>
            <w:r w:rsidRPr="0005190E">
              <w:rPr>
                <w:rFonts w:eastAsia="Calibri"/>
                <w:sz w:val="28"/>
                <w:szCs w:val="28"/>
              </w:rPr>
              <w:t xml:space="preserve"> GV</w:t>
            </w:r>
            <w:r w:rsidRPr="0005190E">
              <w:rPr>
                <w:rFonts w:eastAsia="Calibri"/>
                <w:sz w:val="28"/>
                <w:szCs w:val="28"/>
                <w:lang w:val="vi-VN"/>
              </w:rPr>
              <w:t xml:space="preserve"> chốt kiến thức</w:t>
            </w:r>
            <w:r w:rsidRPr="0005190E">
              <w:rPr>
                <w:rFonts w:eastAsia="Calibri"/>
                <w:sz w:val="28"/>
                <w:szCs w:val="28"/>
              </w:rPr>
              <w:t>, chuyển ý sang phân tích nội dung phần 2 của VB.</w:t>
            </w:r>
          </w:p>
          <w:p w14:paraId="2D7FDBC4" w14:textId="77777777" w:rsidR="00F07673" w:rsidRPr="0005190E" w:rsidRDefault="00F07673" w:rsidP="00270D31">
            <w:pPr>
              <w:jc w:val="both"/>
              <w:rPr>
                <w:rFonts w:eastAsia="Calibri"/>
                <w:b/>
                <w:i/>
                <w:sz w:val="28"/>
                <w:szCs w:val="28"/>
              </w:rPr>
            </w:pPr>
            <w:r w:rsidRPr="0005190E">
              <w:rPr>
                <w:rFonts w:eastAsia="Calibri"/>
                <w:b/>
                <w:i/>
                <w:sz w:val="28"/>
                <w:szCs w:val="28"/>
              </w:rPr>
              <w:t xml:space="preserve">? </w:t>
            </w:r>
            <w:r w:rsidRPr="0005190E">
              <w:rPr>
                <w:b/>
                <w:i/>
                <w:sz w:val="28"/>
                <w:szCs w:val="28"/>
              </w:rPr>
              <w:t>Thông tin chính mà văn bản cung cấp cho người đọc được nêu ở phần nào của văn bản?</w:t>
            </w:r>
          </w:p>
          <w:p w14:paraId="1D1EC858" w14:textId="77777777" w:rsidR="00F07673" w:rsidRPr="0005190E" w:rsidRDefault="00F07673" w:rsidP="00270D31">
            <w:pPr>
              <w:jc w:val="both"/>
              <w:rPr>
                <w:rFonts w:eastAsia="Calibri"/>
                <w:b/>
                <w:i/>
                <w:iCs/>
                <w:color w:val="000000"/>
                <w:sz w:val="28"/>
                <w:szCs w:val="28"/>
                <w:u w:val="single"/>
                <w:lang w:val="vi-VN"/>
              </w:rPr>
            </w:pPr>
            <w:r w:rsidRPr="0005190E">
              <w:rPr>
                <w:rFonts w:eastAsia="Calibri"/>
                <w:b/>
                <w:i/>
                <w:iCs/>
                <w:color w:val="000000"/>
                <w:sz w:val="28"/>
                <w:szCs w:val="28"/>
                <w:u w:val="single"/>
                <w:lang w:val="de-DE"/>
              </w:rPr>
              <w:t xml:space="preserve">B1: Giao nhiệm vụ </w:t>
            </w:r>
            <w:r w:rsidRPr="0005190E">
              <w:rPr>
                <w:rFonts w:eastAsia="Calibri"/>
                <w:b/>
                <w:i/>
                <w:iCs/>
                <w:color w:val="000000"/>
                <w:sz w:val="28"/>
                <w:szCs w:val="28"/>
                <w:u w:val="single"/>
                <w:lang w:val="vi-VN"/>
              </w:rPr>
              <w:t>phân tích nội dung phần 2.</w:t>
            </w:r>
          </w:p>
          <w:p w14:paraId="40F89F27" w14:textId="77777777" w:rsidR="00F07673" w:rsidRPr="0005190E" w:rsidRDefault="00F07673" w:rsidP="00270D31">
            <w:pPr>
              <w:jc w:val="both"/>
              <w:rPr>
                <w:rFonts w:eastAsia="Calibri"/>
                <w:b/>
                <w:sz w:val="28"/>
                <w:szCs w:val="28"/>
              </w:rPr>
            </w:pPr>
            <w:r w:rsidRPr="0005190E">
              <w:rPr>
                <w:rFonts w:eastAsia="Calibri"/>
                <w:sz w:val="28"/>
                <w:szCs w:val="28"/>
                <w:lang w:val="vi-VN"/>
              </w:rPr>
              <w:t xml:space="preserve">GV yêu cầu HS thảo luận nhóm </w:t>
            </w:r>
            <w:r w:rsidRPr="0005190E">
              <w:rPr>
                <w:rFonts w:eastAsia="Calibri"/>
                <w:sz w:val="28"/>
                <w:szCs w:val="28"/>
              </w:rPr>
              <w:t xml:space="preserve">4 ( 2 bàn) điền nội dung vào </w:t>
            </w:r>
            <w:r w:rsidRPr="0005190E">
              <w:rPr>
                <w:rFonts w:eastAsia="Calibri"/>
                <w:b/>
                <w:sz w:val="28"/>
                <w:szCs w:val="28"/>
              </w:rPr>
              <w:t>phiếu học tập số 3</w:t>
            </w:r>
          </w:p>
          <w:p w14:paraId="1CFE6413" w14:textId="77777777" w:rsidR="00F07673" w:rsidRPr="0005190E" w:rsidRDefault="00F07673" w:rsidP="00270D31">
            <w:pPr>
              <w:jc w:val="both"/>
              <w:rPr>
                <w:rFonts w:eastAsia="Calibri"/>
                <w:b/>
                <w:bCs/>
                <w:sz w:val="28"/>
                <w:szCs w:val="28"/>
              </w:rPr>
            </w:pPr>
            <w:r w:rsidRPr="0005190E">
              <w:rPr>
                <w:rFonts w:eastAsia="Calibri"/>
                <w:b/>
                <w:bCs/>
                <w:noProof/>
                <w:sz w:val="28"/>
                <w:szCs w:val="28"/>
              </w:rPr>
              <w:drawing>
                <wp:inline distT="0" distB="0" distL="0" distR="0" wp14:anchorId="3E3246DB" wp14:editId="29D51428">
                  <wp:extent cx="4572635" cy="342963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14:paraId="6651FCA0"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B2: Thực hiện nhiệm vụ (GV &amp; HS)</w:t>
            </w:r>
          </w:p>
          <w:p w14:paraId="72556A27"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HS</w:t>
            </w:r>
            <w:r w:rsidRPr="0005190E">
              <w:rPr>
                <w:rFonts w:eastAsia="Calibri"/>
                <w:sz w:val="28"/>
                <w:szCs w:val="28"/>
                <w:lang w:val="vi-VN"/>
              </w:rPr>
              <w:t>:</w:t>
            </w:r>
          </w:p>
          <w:p w14:paraId="51D646D0" w14:textId="77777777" w:rsidR="00F07673" w:rsidRPr="0005190E" w:rsidRDefault="00F07673" w:rsidP="00270D31">
            <w:pPr>
              <w:jc w:val="both"/>
              <w:rPr>
                <w:rFonts w:eastAsia="Calibri"/>
                <w:b/>
                <w:bCs/>
                <w:sz w:val="28"/>
                <w:szCs w:val="28"/>
                <w:lang w:val="vi-VN"/>
              </w:rPr>
            </w:pPr>
            <w:r w:rsidRPr="0005190E">
              <w:rPr>
                <w:rFonts w:eastAsia="Calibri"/>
                <w:sz w:val="28"/>
                <w:szCs w:val="28"/>
                <w:lang w:val="vi-VN"/>
              </w:rPr>
              <w:t>- Đọc kĩ câu hỏi và trả lời dựa vào phần chuẩn bị bài giao về nhà tiết học trước;</w:t>
            </w:r>
          </w:p>
          <w:p w14:paraId="24678217"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lastRenderedPageBreak/>
              <w:t>- Hoạt động nhóm</w:t>
            </w:r>
          </w:p>
          <w:p w14:paraId="31F66EBE"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+ 2 phút làm việc cá nhân</w:t>
            </w:r>
          </w:p>
          <w:p w14:paraId="56034650"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xml:space="preserve">+ </w:t>
            </w:r>
            <w:r w:rsidRPr="0005190E">
              <w:rPr>
                <w:rFonts w:eastAsia="Calibri"/>
                <w:sz w:val="28"/>
                <w:szCs w:val="28"/>
              </w:rPr>
              <w:t>3</w:t>
            </w:r>
            <w:r w:rsidRPr="0005190E">
              <w:rPr>
                <w:rFonts w:eastAsia="Calibri"/>
                <w:sz w:val="28"/>
                <w:szCs w:val="28"/>
                <w:lang w:val="vi-VN"/>
              </w:rPr>
              <w:t xml:space="preserve"> phút thảo luận nhóm để hoàn thành phiếu học tập</w:t>
            </w:r>
          </w:p>
          <w:p w14:paraId="56AD5C5A"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GV</w:t>
            </w:r>
            <w:r w:rsidRPr="0005190E">
              <w:rPr>
                <w:rFonts w:eastAsia="Calibri"/>
                <w:sz w:val="28"/>
                <w:szCs w:val="28"/>
                <w:lang w:val="vi-VN"/>
              </w:rPr>
              <w:t xml:space="preserve">: </w:t>
            </w:r>
          </w:p>
          <w:p w14:paraId="53BCDB1C"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Theo dõi, quan sát HS hoạt động nhóm</w:t>
            </w:r>
          </w:p>
          <w:p w14:paraId="0F2EA907"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Hướng dẫn HS thực hiện nhiệm vụ</w:t>
            </w:r>
          </w:p>
          <w:p w14:paraId="0C171B95"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 Hỗ trợ, tháo gỡ khó khăn cho </w:t>
            </w:r>
            <w:r w:rsidRPr="0005190E">
              <w:rPr>
                <w:rFonts w:eastAsia="Calibri"/>
                <w:sz w:val="28"/>
                <w:szCs w:val="28"/>
              </w:rPr>
              <w:t>HS nếu có</w:t>
            </w:r>
          </w:p>
          <w:p w14:paraId="6D89D2C8"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B3: Báo cáo, thảo luận (GV &amp; HS)</w:t>
            </w:r>
          </w:p>
          <w:p w14:paraId="5B683093"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GV</w:t>
            </w:r>
            <w:r w:rsidRPr="0005190E">
              <w:rPr>
                <w:rFonts w:eastAsia="Calibri"/>
                <w:sz w:val="28"/>
                <w:szCs w:val="28"/>
                <w:lang w:val="vi-VN"/>
              </w:rPr>
              <w:t xml:space="preserve">: </w:t>
            </w:r>
          </w:p>
          <w:p w14:paraId="471C6339"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Yêu cầu HS trả lời, báo cáo sản phẩm của nhóm mình</w:t>
            </w:r>
          </w:p>
          <w:p w14:paraId="27176A29"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Yêu cầu HS nhận xét, đánh giá, bổ sung cho nhóm bạn</w:t>
            </w:r>
          </w:p>
          <w:p w14:paraId="48506250"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HS</w:t>
            </w:r>
            <w:r w:rsidRPr="0005190E">
              <w:rPr>
                <w:rFonts w:eastAsia="Calibri"/>
                <w:sz w:val="28"/>
                <w:szCs w:val="28"/>
                <w:lang w:val="vi-VN"/>
              </w:rPr>
              <w:t xml:space="preserve">: Trả lời câu hỏi </w:t>
            </w:r>
          </w:p>
          <w:p w14:paraId="4ED87279" w14:textId="77777777" w:rsidR="00F07673" w:rsidRPr="0005190E" w:rsidRDefault="00F07673" w:rsidP="00270D31">
            <w:pPr>
              <w:jc w:val="both"/>
              <w:rPr>
                <w:rFonts w:eastAsia="Calibri"/>
                <w:sz w:val="28"/>
                <w:szCs w:val="28"/>
              </w:rPr>
            </w:pPr>
            <w:r w:rsidRPr="0005190E">
              <w:rPr>
                <w:rFonts w:eastAsia="Calibri"/>
                <w:sz w:val="28"/>
                <w:szCs w:val="28"/>
                <w:lang w:val="vi-VN"/>
              </w:rPr>
              <w:t>- Báo cáo sản phẩm nhóm</w:t>
            </w:r>
            <w:r w:rsidRPr="0005190E">
              <w:rPr>
                <w:rFonts w:eastAsia="Calibri"/>
                <w:sz w:val="28"/>
                <w:szCs w:val="28"/>
              </w:rPr>
              <w:t>:</w:t>
            </w:r>
          </w:p>
          <w:p w14:paraId="60AC7CDF" w14:textId="77777777" w:rsidR="00F07673" w:rsidRPr="0005190E" w:rsidRDefault="00F07673" w:rsidP="00270D31">
            <w:pPr>
              <w:jc w:val="both"/>
              <w:rPr>
                <w:rFonts w:eastAsia="Calibri"/>
                <w:sz w:val="28"/>
                <w:szCs w:val="28"/>
              </w:rPr>
            </w:pPr>
            <w:r w:rsidRPr="0005190E">
              <w:rPr>
                <w:rFonts w:eastAsia="Calibri"/>
                <w:sz w:val="28"/>
                <w:szCs w:val="28"/>
              </w:rPr>
              <w:t>*</w:t>
            </w:r>
            <w:r w:rsidRPr="0005190E">
              <w:rPr>
                <w:rFonts w:eastAsia="Calibri"/>
                <w:b/>
                <w:sz w:val="28"/>
                <w:szCs w:val="28"/>
              </w:rPr>
              <w:t>Dự kiến SP</w:t>
            </w:r>
            <w:r w:rsidRPr="0005190E">
              <w:rPr>
                <w:rFonts w:eastAsia="Calibri"/>
                <w:sz w:val="28"/>
                <w:szCs w:val="28"/>
              </w:rPr>
              <w:t xml:space="preserve">: </w:t>
            </w:r>
          </w:p>
          <w:p w14:paraId="543F6CF3" w14:textId="77777777" w:rsidR="00F07673" w:rsidRPr="0005190E" w:rsidRDefault="00F07673" w:rsidP="00270D31">
            <w:pPr>
              <w:jc w:val="both"/>
              <w:rPr>
                <w:rFonts w:eastAsia="Calibri"/>
                <w:b/>
                <w:sz w:val="28"/>
                <w:szCs w:val="28"/>
                <w:u w:val="single"/>
              </w:rPr>
            </w:pPr>
            <w:r w:rsidRPr="0005190E">
              <w:rPr>
                <w:rFonts w:eastAsia="Calibri"/>
                <w:b/>
                <w:sz w:val="28"/>
                <w:szCs w:val="28"/>
                <w:u w:val="single"/>
              </w:rPr>
              <w:t>Câu 1:</w:t>
            </w:r>
          </w:p>
          <w:tbl>
            <w:tblPr>
              <w:tblW w:w="702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5"/>
              <w:gridCol w:w="5186"/>
            </w:tblGrid>
            <w:tr w:rsidR="00F07673" w:rsidRPr="0005190E" w14:paraId="230B9BE6"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0437C5F" w14:textId="77777777" w:rsidR="00F07673" w:rsidRPr="0005190E" w:rsidRDefault="00F07673" w:rsidP="00270D31">
                  <w:pPr>
                    <w:jc w:val="center"/>
                    <w:rPr>
                      <w:color w:val="000000"/>
                      <w:sz w:val="28"/>
                      <w:szCs w:val="28"/>
                    </w:rPr>
                  </w:pPr>
                  <w:r w:rsidRPr="0005190E">
                    <w:rPr>
                      <w:b/>
                      <w:bCs/>
                      <w:color w:val="000000"/>
                      <w:sz w:val="28"/>
                      <w:szCs w:val="28"/>
                    </w:rPr>
                    <w:t>Thời gian</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8071709" w14:textId="77777777" w:rsidR="00F07673" w:rsidRPr="0005190E" w:rsidRDefault="00F07673" w:rsidP="00270D31">
                  <w:pPr>
                    <w:jc w:val="center"/>
                    <w:rPr>
                      <w:color w:val="000000"/>
                      <w:sz w:val="28"/>
                      <w:szCs w:val="28"/>
                    </w:rPr>
                  </w:pPr>
                  <w:r w:rsidRPr="0005190E">
                    <w:rPr>
                      <w:b/>
                      <w:bCs/>
                      <w:color w:val="000000"/>
                      <w:sz w:val="28"/>
                      <w:szCs w:val="28"/>
                    </w:rPr>
                    <w:t>Thông tin chính ( Sự kiện)</w:t>
                  </w:r>
                </w:p>
              </w:tc>
            </w:tr>
            <w:tr w:rsidR="00F07673" w:rsidRPr="0005190E" w14:paraId="5C5A8774"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68820D" w14:textId="77777777" w:rsidR="00F07673" w:rsidRPr="0005190E" w:rsidRDefault="00F07673" w:rsidP="00270D31">
                  <w:pPr>
                    <w:jc w:val="both"/>
                    <w:rPr>
                      <w:color w:val="000000"/>
                      <w:sz w:val="28"/>
                      <w:szCs w:val="28"/>
                    </w:rPr>
                  </w:pPr>
                  <w:r w:rsidRPr="0005190E">
                    <w:rPr>
                      <w:color w:val="000000"/>
                      <w:sz w:val="28"/>
                      <w:szCs w:val="28"/>
                    </w:rPr>
                    <w:t>4/5/1945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51E8BE" w14:textId="77777777" w:rsidR="00F07673" w:rsidRPr="0005190E" w:rsidRDefault="00F07673" w:rsidP="00270D31">
                  <w:pPr>
                    <w:jc w:val="both"/>
                    <w:rPr>
                      <w:color w:val="000000"/>
                      <w:sz w:val="28"/>
                      <w:szCs w:val="28"/>
                    </w:rPr>
                  </w:pPr>
                  <w:r w:rsidRPr="0005190E">
                    <w:rPr>
                      <w:color w:val="000000"/>
                      <w:sz w:val="28"/>
                      <w:szCs w:val="28"/>
                    </w:rPr>
                    <w:t>HCM rời Bác Bó về Tân trào.</w:t>
                  </w:r>
                </w:p>
              </w:tc>
            </w:tr>
            <w:tr w:rsidR="00F07673" w:rsidRPr="0005190E" w14:paraId="16E0C567"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0B6375" w14:textId="77777777" w:rsidR="00F07673" w:rsidRPr="0005190E" w:rsidRDefault="00F07673" w:rsidP="00270D31">
                  <w:pPr>
                    <w:jc w:val="both"/>
                    <w:rPr>
                      <w:color w:val="000000"/>
                      <w:sz w:val="28"/>
                      <w:szCs w:val="28"/>
                    </w:rPr>
                  </w:pPr>
                  <w:r w:rsidRPr="0005190E">
                    <w:rPr>
                      <w:color w:val="000000"/>
                      <w:sz w:val="28"/>
                      <w:szCs w:val="28"/>
                    </w:rPr>
                    <w:t>22/8/1945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F32BB7" w14:textId="77777777" w:rsidR="00F07673" w:rsidRPr="0005190E" w:rsidRDefault="00F07673" w:rsidP="00270D31">
                  <w:pPr>
                    <w:jc w:val="both"/>
                    <w:rPr>
                      <w:color w:val="000000"/>
                      <w:sz w:val="28"/>
                      <w:szCs w:val="28"/>
                    </w:rPr>
                  </w:pPr>
                  <w:r w:rsidRPr="0005190E">
                    <w:rPr>
                      <w:color w:val="000000"/>
                      <w:sz w:val="28"/>
                      <w:szCs w:val="28"/>
                    </w:rPr>
                    <w:t>Bác rời Tân Trào về Hà Nội.</w:t>
                  </w:r>
                </w:p>
              </w:tc>
            </w:tr>
            <w:tr w:rsidR="00F07673" w:rsidRPr="0005190E" w14:paraId="59524FD2"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801C38E" w14:textId="77777777" w:rsidR="00F07673" w:rsidRPr="0005190E" w:rsidRDefault="00F07673" w:rsidP="00270D31">
                  <w:pPr>
                    <w:jc w:val="both"/>
                    <w:rPr>
                      <w:color w:val="000000"/>
                      <w:sz w:val="28"/>
                      <w:szCs w:val="28"/>
                    </w:rPr>
                  </w:pPr>
                  <w:r w:rsidRPr="0005190E">
                    <w:rPr>
                      <w:color w:val="000000"/>
                      <w:sz w:val="28"/>
                      <w:szCs w:val="28"/>
                    </w:rPr>
                    <w:t>25/8/1945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B7EED7" w14:textId="77777777" w:rsidR="00F07673" w:rsidRPr="0005190E" w:rsidRDefault="00F07673" w:rsidP="00270D31">
                  <w:pPr>
                    <w:jc w:val="both"/>
                    <w:rPr>
                      <w:color w:val="000000"/>
                      <w:sz w:val="28"/>
                      <w:szCs w:val="28"/>
                    </w:rPr>
                  </w:pPr>
                  <w:r w:rsidRPr="0005190E">
                    <w:rPr>
                      <w:color w:val="000000"/>
                      <w:sz w:val="28"/>
                      <w:szCs w:val="28"/>
                    </w:rPr>
                    <w:t>Bác vào ở nội thành, ở tầng 2 nhà 48 Hàng Ngang.</w:t>
                  </w:r>
                </w:p>
              </w:tc>
            </w:tr>
            <w:tr w:rsidR="00F07673" w:rsidRPr="0005190E" w14:paraId="4D2E4B74"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CD2173" w14:textId="77777777" w:rsidR="00F07673" w:rsidRPr="0005190E" w:rsidRDefault="00F07673" w:rsidP="00270D31">
                  <w:pPr>
                    <w:jc w:val="both"/>
                    <w:rPr>
                      <w:color w:val="000000"/>
                      <w:sz w:val="28"/>
                      <w:szCs w:val="28"/>
                    </w:rPr>
                  </w:pPr>
                  <w:r w:rsidRPr="0005190E">
                    <w:rPr>
                      <w:color w:val="000000"/>
                      <w:sz w:val="28"/>
                      <w:szCs w:val="28"/>
                    </w:rPr>
                    <w:t>Sáng 26/8/1945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98923C6" w14:textId="77777777" w:rsidR="00F07673" w:rsidRPr="0005190E" w:rsidRDefault="00F07673" w:rsidP="00270D31">
                  <w:pPr>
                    <w:jc w:val="both"/>
                    <w:rPr>
                      <w:color w:val="000000"/>
                      <w:sz w:val="28"/>
                      <w:szCs w:val="28"/>
                    </w:rPr>
                  </w:pPr>
                  <w:r w:rsidRPr="0005190E">
                    <w:rPr>
                      <w:color w:val="000000"/>
                      <w:sz w:val="28"/>
                      <w:szCs w:val="28"/>
                    </w:rPr>
                    <w:t>HCM triệu tập họp Thường vụ Trung ương Đảng, chuẩn bị ra Tuyên ngôn Độc lập.</w:t>
                  </w:r>
                </w:p>
              </w:tc>
            </w:tr>
            <w:tr w:rsidR="00F07673" w:rsidRPr="0005190E" w14:paraId="505ABB30"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1189E5" w14:textId="77777777" w:rsidR="00F07673" w:rsidRPr="0005190E" w:rsidRDefault="00F07673" w:rsidP="00270D31">
                  <w:pPr>
                    <w:jc w:val="both"/>
                    <w:rPr>
                      <w:color w:val="000000"/>
                      <w:sz w:val="28"/>
                      <w:szCs w:val="28"/>
                    </w:rPr>
                  </w:pPr>
                  <w:r w:rsidRPr="0005190E">
                    <w:rPr>
                      <w:color w:val="000000"/>
                      <w:sz w:val="28"/>
                      <w:szCs w:val="28"/>
                    </w:rPr>
                    <w:t>27/8/2945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3C71F" w14:textId="77777777" w:rsidR="00F07673" w:rsidRPr="0005190E" w:rsidRDefault="00F07673" w:rsidP="00270D31">
                  <w:pPr>
                    <w:jc w:val="both"/>
                    <w:rPr>
                      <w:color w:val="000000"/>
                      <w:sz w:val="28"/>
                      <w:szCs w:val="28"/>
                    </w:rPr>
                  </w:pPr>
                  <w:r w:rsidRPr="0005190E">
                    <w:rPr>
                      <w:color w:val="000000"/>
                      <w:sz w:val="28"/>
                      <w:szCs w:val="28"/>
                    </w:rPr>
                    <w:t>Bác tiếp các bộ trưởng mới tham gia Chính phủ đưa ra đề nghị Chính phủ ra mắt quốc dân, đọc Tuyên ngôn Độc lập mà Người đã chuẩn bị.</w:t>
                  </w:r>
                </w:p>
              </w:tc>
            </w:tr>
            <w:tr w:rsidR="00F07673" w:rsidRPr="0005190E" w14:paraId="10F325C3"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CC12DA" w14:textId="77777777" w:rsidR="00F07673" w:rsidRPr="0005190E" w:rsidRDefault="00F07673" w:rsidP="00270D31">
                  <w:pPr>
                    <w:jc w:val="both"/>
                    <w:rPr>
                      <w:color w:val="000000"/>
                      <w:sz w:val="28"/>
                      <w:szCs w:val="28"/>
                    </w:rPr>
                  </w:pPr>
                  <w:r w:rsidRPr="0005190E">
                    <w:rPr>
                      <w:color w:val="000000"/>
                      <w:sz w:val="28"/>
                      <w:szCs w:val="28"/>
                    </w:rPr>
                    <w:t>Ngày 28 và 29/8/1945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FC1D0D" w14:textId="77777777" w:rsidR="00F07673" w:rsidRPr="0005190E" w:rsidRDefault="00F07673" w:rsidP="00270D31">
                  <w:pPr>
                    <w:jc w:val="both"/>
                    <w:rPr>
                      <w:color w:val="000000"/>
                      <w:sz w:val="28"/>
                      <w:szCs w:val="28"/>
                    </w:rPr>
                  </w:pPr>
                  <w:r w:rsidRPr="0005190E">
                    <w:rPr>
                      <w:color w:val="000000"/>
                      <w:sz w:val="28"/>
                      <w:szCs w:val="28"/>
                    </w:rPr>
                    <w:t>Bác đến làm việc tại 12 Ngô Quyền, soạn thảo bản Tuyên ngôn Độc lập.</w:t>
                  </w:r>
                </w:p>
              </w:tc>
            </w:tr>
            <w:tr w:rsidR="00F07673" w:rsidRPr="0005190E" w14:paraId="5346860C"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AFC597E" w14:textId="77777777" w:rsidR="00F07673" w:rsidRPr="0005190E" w:rsidRDefault="00F07673" w:rsidP="00270D31">
                  <w:pPr>
                    <w:jc w:val="both"/>
                    <w:rPr>
                      <w:color w:val="000000"/>
                      <w:sz w:val="28"/>
                      <w:szCs w:val="28"/>
                    </w:rPr>
                  </w:pPr>
                  <w:r w:rsidRPr="0005190E">
                    <w:rPr>
                      <w:color w:val="000000"/>
                      <w:sz w:val="28"/>
                      <w:szCs w:val="28"/>
                    </w:rPr>
                    <w:t>30/8/1945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0224B2" w14:textId="77777777" w:rsidR="00F07673" w:rsidRPr="0005190E" w:rsidRDefault="00F07673" w:rsidP="00270D31">
                  <w:pPr>
                    <w:jc w:val="both"/>
                    <w:rPr>
                      <w:color w:val="000000"/>
                      <w:sz w:val="28"/>
                      <w:szCs w:val="28"/>
                    </w:rPr>
                  </w:pPr>
                  <w:r w:rsidRPr="0005190E">
                    <w:rPr>
                      <w:color w:val="000000"/>
                      <w:sz w:val="28"/>
                      <w:szCs w:val="28"/>
                    </w:rPr>
                    <w:t>Bác mời mọi người tới trao đổi góp ý cho bản Tuyên ngôn độc lập.</w:t>
                  </w:r>
                </w:p>
              </w:tc>
            </w:tr>
            <w:tr w:rsidR="00F07673" w:rsidRPr="0005190E" w14:paraId="7F3480C3"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3915BD7" w14:textId="77777777" w:rsidR="00F07673" w:rsidRPr="0005190E" w:rsidRDefault="00F07673" w:rsidP="00270D31">
                  <w:pPr>
                    <w:jc w:val="both"/>
                    <w:rPr>
                      <w:color w:val="000000"/>
                      <w:sz w:val="28"/>
                      <w:szCs w:val="28"/>
                    </w:rPr>
                  </w:pPr>
                  <w:r w:rsidRPr="0005190E">
                    <w:rPr>
                      <w:color w:val="000000"/>
                      <w:sz w:val="28"/>
                      <w:szCs w:val="28"/>
                    </w:rPr>
                    <w:t>31/8/1945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A7D2D03" w14:textId="77777777" w:rsidR="00F07673" w:rsidRPr="0005190E" w:rsidRDefault="00F07673" w:rsidP="00270D31">
                  <w:pPr>
                    <w:jc w:val="both"/>
                    <w:rPr>
                      <w:color w:val="000000"/>
                      <w:sz w:val="28"/>
                      <w:szCs w:val="28"/>
                    </w:rPr>
                  </w:pPr>
                  <w:r w:rsidRPr="0005190E">
                    <w:rPr>
                      <w:color w:val="000000"/>
                      <w:sz w:val="28"/>
                      <w:szCs w:val="28"/>
                    </w:rPr>
                    <w:t>Bác bổ sung một số điểm vào bản Tuyên ngôn độc lập.</w:t>
                  </w:r>
                </w:p>
              </w:tc>
            </w:tr>
            <w:tr w:rsidR="00F07673" w:rsidRPr="0005190E" w14:paraId="7B2AC46A" w14:textId="77777777" w:rsidTr="00270D31">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3CAD48" w14:textId="77777777" w:rsidR="00F07673" w:rsidRPr="0005190E" w:rsidRDefault="00F07673" w:rsidP="00270D31">
                  <w:pPr>
                    <w:jc w:val="both"/>
                    <w:rPr>
                      <w:color w:val="000000"/>
                      <w:sz w:val="28"/>
                      <w:szCs w:val="28"/>
                    </w:rPr>
                  </w:pPr>
                  <w:r w:rsidRPr="0005190E">
                    <w:rPr>
                      <w:color w:val="000000"/>
                      <w:sz w:val="28"/>
                      <w:szCs w:val="28"/>
                    </w:rPr>
                    <w:lastRenderedPageBreak/>
                    <w:t>14 giờ ngày 2/9/1945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ED0611F" w14:textId="77777777" w:rsidR="00F07673" w:rsidRPr="0005190E" w:rsidRDefault="00F07673" w:rsidP="00270D31">
                  <w:pPr>
                    <w:jc w:val="both"/>
                    <w:rPr>
                      <w:color w:val="000000"/>
                      <w:sz w:val="28"/>
                      <w:szCs w:val="28"/>
                    </w:rPr>
                  </w:pPr>
                  <w:r w:rsidRPr="0005190E">
                    <w:rPr>
                      <w:color w:val="000000"/>
                      <w:sz w:val="28"/>
                      <w:szCs w:val="28"/>
                    </w:rPr>
                    <w:t>Chủ tịch HCM đọc bản Tuyên ngôn Độc lập khai sinh ra nước Việt Nam Dân chủ Cộng hòa.</w:t>
                  </w:r>
                </w:p>
              </w:tc>
            </w:tr>
          </w:tbl>
          <w:p w14:paraId="32BE14C3" w14:textId="77777777" w:rsidR="00F07673" w:rsidRPr="0005190E" w:rsidRDefault="00F07673" w:rsidP="00270D31">
            <w:pPr>
              <w:jc w:val="both"/>
              <w:rPr>
                <w:rFonts w:eastAsia="Calibri"/>
                <w:sz w:val="28"/>
                <w:szCs w:val="28"/>
              </w:rPr>
            </w:pPr>
            <w:r w:rsidRPr="0005190E">
              <w:rPr>
                <w:rFonts w:eastAsia="Calibri"/>
                <w:b/>
                <w:i/>
                <w:color w:val="000000"/>
                <w:sz w:val="28"/>
                <w:szCs w:val="28"/>
                <w:shd w:val="clear" w:color="auto" w:fill="FFFFFF"/>
              </w:rPr>
              <w:t>Ý nghĩa:</w:t>
            </w:r>
            <w:r w:rsidRPr="0005190E">
              <w:rPr>
                <w:rFonts w:eastAsia="Calibri"/>
                <w:color w:val="000000"/>
                <w:sz w:val="28"/>
                <w:szCs w:val="28"/>
                <w:shd w:val="clear" w:color="auto" w:fill="FFFFFF"/>
              </w:rPr>
              <w:t xml:space="preserve"> việc thuật lại sự kiện đó để người đọc có thể hình dung, nắm bắt được trình tự lịch sử, diễn biến từng sự kiện dẫn đến sự kiện lịch sử quan trọng: Bản tuyên ngôn độc lập ngày 2/9/1945</w:t>
            </w:r>
          </w:p>
          <w:p w14:paraId="412F593A" w14:textId="77777777" w:rsidR="00F07673" w:rsidRPr="0005190E" w:rsidRDefault="00F07673" w:rsidP="00270D31">
            <w:pPr>
              <w:jc w:val="both"/>
              <w:rPr>
                <w:sz w:val="28"/>
                <w:szCs w:val="28"/>
              </w:rPr>
            </w:pPr>
            <w:r w:rsidRPr="0005190E">
              <w:rPr>
                <w:rFonts w:eastAsia="Calibri"/>
                <w:sz w:val="28"/>
                <w:szCs w:val="28"/>
              </w:rPr>
              <w:t xml:space="preserve">2. </w:t>
            </w:r>
            <w:r w:rsidRPr="0005190E">
              <w:rPr>
                <w:sz w:val="28"/>
                <w:szCs w:val="28"/>
              </w:rPr>
              <w:t>Vì đọc bản </w:t>
            </w:r>
            <w:r w:rsidRPr="0005190E">
              <w:rPr>
                <w:i/>
                <w:iCs/>
                <w:sz w:val="28"/>
                <w:szCs w:val="28"/>
              </w:rPr>
              <w:t>Tuyên ngôn độc lập</w:t>
            </w:r>
            <w:r w:rsidRPr="0005190E">
              <w:rPr>
                <w:sz w:val="28"/>
                <w:szCs w:val="28"/>
              </w:rPr>
              <w:t> không chỉ đọc cho nhân dân mà còn cho Chính phủ Pháp, nhân dân Pháp, các nước đồng minh.</w:t>
            </w:r>
          </w:p>
          <w:p w14:paraId="507EDE7C" w14:textId="77777777" w:rsidR="00F07673" w:rsidRPr="0005190E" w:rsidRDefault="00F07673" w:rsidP="00270D31">
            <w:pPr>
              <w:jc w:val="both"/>
              <w:rPr>
                <w:sz w:val="28"/>
                <w:szCs w:val="28"/>
              </w:rPr>
            </w:pPr>
            <w:r w:rsidRPr="0005190E">
              <w:rPr>
                <w:rFonts w:eastAsia="Calibri"/>
                <w:sz w:val="28"/>
                <w:szCs w:val="28"/>
              </w:rPr>
              <w:t>3.</w:t>
            </w:r>
            <w:r w:rsidRPr="0005190E">
              <w:rPr>
                <w:sz w:val="28"/>
                <w:szCs w:val="28"/>
              </w:rPr>
              <w:t xml:space="preserve">→ Chuẩn bị kĩ lưỡng, chu đáo </w:t>
            </w:r>
          </w:p>
          <w:p w14:paraId="2E2A21C6" w14:textId="77777777" w:rsidR="00F07673" w:rsidRPr="0005190E" w:rsidRDefault="00F07673" w:rsidP="00270D31">
            <w:pPr>
              <w:jc w:val="both"/>
              <w:rPr>
                <w:rFonts w:eastAsia="Calibri"/>
                <w:i/>
                <w:sz w:val="28"/>
                <w:szCs w:val="28"/>
              </w:rPr>
            </w:pPr>
            <w:r w:rsidRPr="0005190E">
              <w:rPr>
                <w:rFonts w:eastAsia="Calibri"/>
                <w:b/>
                <w:bCs/>
                <w:sz w:val="28"/>
                <w:szCs w:val="28"/>
                <w:lang w:val="vi-VN"/>
              </w:rPr>
              <w:t>B4: Kết luận, nhận định (GV)</w:t>
            </w:r>
          </w:p>
          <w:p w14:paraId="215E83E5"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w:t>
            </w:r>
            <w:r w:rsidRPr="0005190E">
              <w:rPr>
                <w:rFonts w:eastAsia="Calibri"/>
                <w:sz w:val="28"/>
                <w:szCs w:val="28"/>
              </w:rPr>
              <w:t xml:space="preserve"> GV </w:t>
            </w:r>
            <w:r w:rsidRPr="0005190E">
              <w:rPr>
                <w:rFonts w:eastAsia="Calibri"/>
                <w:sz w:val="28"/>
                <w:szCs w:val="28"/>
                <w:lang w:val="vi-VN"/>
              </w:rPr>
              <w:t xml:space="preserve"> nhận xét thái độ làm việc của HS</w:t>
            </w:r>
          </w:p>
          <w:p w14:paraId="41F6AF4C"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Đánh giá sản phẩm nhóm của HS</w:t>
            </w:r>
          </w:p>
          <w:p w14:paraId="2FAFDEE9" w14:textId="77777777" w:rsidR="00F07673" w:rsidRPr="0005190E" w:rsidRDefault="00F07673" w:rsidP="00270D31">
            <w:pPr>
              <w:jc w:val="both"/>
              <w:rPr>
                <w:rFonts w:eastAsia="Calibri"/>
                <w:sz w:val="28"/>
                <w:szCs w:val="28"/>
              </w:rPr>
            </w:pPr>
            <w:r w:rsidRPr="0005190E">
              <w:rPr>
                <w:rFonts w:eastAsia="Calibri"/>
                <w:sz w:val="28"/>
                <w:szCs w:val="28"/>
                <w:lang w:val="vi-VN"/>
              </w:rPr>
              <w:t>-</w:t>
            </w:r>
            <w:r w:rsidRPr="0005190E">
              <w:rPr>
                <w:rFonts w:eastAsia="Calibri"/>
                <w:sz w:val="28"/>
                <w:szCs w:val="28"/>
              </w:rPr>
              <w:t xml:space="preserve"> GV</w:t>
            </w:r>
            <w:r w:rsidRPr="0005190E">
              <w:rPr>
                <w:rFonts w:eastAsia="Calibri"/>
                <w:sz w:val="28"/>
                <w:szCs w:val="28"/>
                <w:lang w:val="vi-VN"/>
              </w:rPr>
              <w:t xml:space="preserve"> chốt kiến thức</w:t>
            </w:r>
          </w:p>
          <w:p w14:paraId="0907647E" w14:textId="77777777" w:rsidR="00F07673" w:rsidRPr="0005190E" w:rsidRDefault="00F07673" w:rsidP="00270D31">
            <w:pPr>
              <w:jc w:val="both"/>
              <w:rPr>
                <w:rFonts w:eastAsia="Calibri"/>
                <w:sz w:val="28"/>
                <w:szCs w:val="28"/>
              </w:rPr>
            </w:pPr>
            <w:r w:rsidRPr="0005190E">
              <w:rPr>
                <w:rFonts w:eastAsia="Calibri"/>
                <w:color w:val="000000"/>
                <w:sz w:val="28"/>
                <w:szCs w:val="28"/>
                <w:shd w:val="clear" w:color="auto" w:fill="FFFFFF"/>
              </w:rPr>
              <w:t> Nội dung Tuyên ngôn độc lập năm 1945, Hồ Chí Minh đã khẳng định quyền cơ bản của con người và quyền của các dân tộc. Điều đó có ý nghĩa rất to lớn, vì trong thời điểm sau chiến tranh thế giới lần thứ II, các nước thuộc địa và phụ thuộc chưa được luật pháp quốc tế bảo vệ. Với Bản Tuyên ngôn Độc lập, Hồ Chí Minh đã đóng góp một điểm son ngời sáng trong lịch sử luật pháp quốc tế và vẫn còn nguyên giá trị đến cả hôm nay và mai sau.</w:t>
            </w:r>
          </w:p>
          <w:p w14:paraId="7BA6F310" w14:textId="77777777" w:rsidR="00F07673" w:rsidRPr="0005190E" w:rsidRDefault="00F07673" w:rsidP="00270D31">
            <w:pPr>
              <w:jc w:val="both"/>
              <w:rPr>
                <w:rFonts w:eastAsia="Calibri"/>
                <w:sz w:val="28"/>
                <w:szCs w:val="28"/>
              </w:rPr>
            </w:pPr>
            <w:r w:rsidRPr="0005190E">
              <w:rPr>
                <w:rFonts w:eastAsia="Calibri"/>
                <w:sz w:val="28"/>
                <w:szCs w:val="28"/>
              </w:rPr>
              <w:t>GV chuyển sang phân tích nội dung phần 3 của VB.</w:t>
            </w:r>
          </w:p>
          <w:p w14:paraId="4EC79CFB" w14:textId="77777777" w:rsidR="00F07673" w:rsidRPr="0005190E" w:rsidRDefault="00F07673" w:rsidP="00270D31">
            <w:pPr>
              <w:jc w:val="both"/>
              <w:rPr>
                <w:rFonts w:eastAsia="Calibri"/>
                <w:b/>
                <w:i/>
                <w:iCs/>
                <w:color w:val="000000"/>
                <w:sz w:val="28"/>
                <w:szCs w:val="28"/>
                <w:u w:val="single"/>
                <w:lang w:val="vi-VN"/>
              </w:rPr>
            </w:pPr>
            <w:r w:rsidRPr="0005190E">
              <w:rPr>
                <w:rFonts w:eastAsia="Calibri"/>
                <w:b/>
                <w:i/>
                <w:iCs/>
                <w:color w:val="000000"/>
                <w:sz w:val="28"/>
                <w:szCs w:val="28"/>
                <w:u w:val="single"/>
                <w:lang w:val="de-DE"/>
              </w:rPr>
              <w:t xml:space="preserve">B1: Giao nhiệm vụ </w:t>
            </w:r>
            <w:r w:rsidRPr="0005190E">
              <w:rPr>
                <w:rFonts w:eastAsia="Calibri"/>
                <w:b/>
                <w:i/>
                <w:iCs/>
                <w:color w:val="000000"/>
                <w:sz w:val="28"/>
                <w:szCs w:val="28"/>
                <w:u w:val="single"/>
                <w:lang w:val="vi-VN"/>
              </w:rPr>
              <w:t>phân tích nội dung</w:t>
            </w:r>
            <w:r w:rsidRPr="0005190E">
              <w:rPr>
                <w:rFonts w:eastAsia="Calibri"/>
                <w:b/>
                <w:i/>
                <w:iCs/>
                <w:color w:val="000000"/>
                <w:sz w:val="28"/>
                <w:szCs w:val="28"/>
                <w:u w:val="single"/>
              </w:rPr>
              <w:t xml:space="preserve"> phần 3</w:t>
            </w:r>
            <w:r w:rsidRPr="0005190E">
              <w:rPr>
                <w:rFonts w:eastAsia="Calibri"/>
                <w:b/>
                <w:i/>
                <w:iCs/>
                <w:color w:val="000000"/>
                <w:sz w:val="28"/>
                <w:szCs w:val="28"/>
                <w:u w:val="single"/>
                <w:lang w:val="vi-VN"/>
              </w:rPr>
              <w:t xml:space="preserve"> văn bản.</w:t>
            </w:r>
          </w:p>
          <w:p w14:paraId="5ADE1FE0"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GV yêu cầu HS thảo luận trong bàn theo kĩ thuật cặp đôi chia sẻ các câu hỏi 1, 2</w:t>
            </w:r>
            <w:r w:rsidRPr="0005190E">
              <w:rPr>
                <w:rFonts w:eastAsia="Calibri"/>
                <w:sz w:val="28"/>
                <w:szCs w:val="28"/>
              </w:rPr>
              <w:t>, 3</w:t>
            </w:r>
            <w:r w:rsidRPr="0005190E">
              <w:rPr>
                <w:rFonts w:eastAsia="Calibri"/>
                <w:sz w:val="28"/>
                <w:szCs w:val="28"/>
                <w:lang w:val="vi-VN"/>
              </w:rPr>
              <w:t xml:space="preserve"> </w:t>
            </w:r>
          </w:p>
          <w:p w14:paraId="1679B449" w14:textId="77777777" w:rsidR="00F07673" w:rsidRPr="0005190E" w:rsidRDefault="00F07673" w:rsidP="00270D31">
            <w:pPr>
              <w:jc w:val="both"/>
              <w:rPr>
                <w:rFonts w:eastAsia="Calibri"/>
                <w:b/>
                <w:i/>
                <w:sz w:val="28"/>
                <w:szCs w:val="28"/>
              </w:rPr>
            </w:pPr>
            <w:r w:rsidRPr="0005190E">
              <w:rPr>
                <w:rFonts w:eastAsia="Calibri"/>
                <w:b/>
                <w:i/>
                <w:sz w:val="28"/>
                <w:szCs w:val="28"/>
              </w:rPr>
              <w:t>1. Thông tin nào được nhắc đến ở phần 3?</w:t>
            </w:r>
          </w:p>
          <w:p w14:paraId="56061B2D" w14:textId="77777777" w:rsidR="00F07673" w:rsidRPr="0005190E" w:rsidRDefault="00F07673" w:rsidP="00270D31">
            <w:pPr>
              <w:jc w:val="both"/>
              <w:rPr>
                <w:rFonts w:eastAsia="Calibri"/>
                <w:b/>
                <w:i/>
                <w:sz w:val="28"/>
                <w:szCs w:val="28"/>
              </w:rPr>
            </w:pPr>
            <w:r w:rsidRPr="0005190E">
              <w:rPr>
                <w:rFonts w:eastAsia="Calibri"/>
                <w:b/>
                <w:i/>
                <w:sz w:val="28"/>
                <w:szCs w:val="28"/>
              </w:rPr>
              <w:t>2. Nêu thời gian, địa điểm, thành phần tham gia, phương thức thực hiện nội dung thông tin đó?</w:t>
            </w:r>
          </w:p>
          <w:p w14:paraId="434D7234" w14:textId="77777777" w:rsidR="00F07673" w:rsidRPr="0005190E" w:rsidRDefault="00F07673" w:rsidP="00270D31">
            <w:pPr>
              <w:jc w:val="both"/>
              <w:rPr>
                <w:rFonts w:eastAsia="Calibri"/>
                <w:b/>
                <w:i/>
                <w:sz w:val="28"/>
                <w:szCs w:val="28"/>
              </w:rPr>
            </w:pPr>
            <w:r w:rsidRPr="0005190E">
              <w:rPr>
                <w:rFonts w:eastAsia="Calibri"/>
                <w:b/>
                <w:i/>
                <w:sz w:val="28"/>
                <w:szCs w:val="28"/>
              </w:rPr>
              <w:t>3. Sự kiện này có ý nghĩa gì với lịch sử dân tộc ta?</w:t>
            </w:r>
          </w:p>
          <w:p w14:paraId="0D22FB1A" w14:textId="77777777" w:rsidR="00F07673" w:rsidRPr="0005190E" w:rsidRDefault="00F07673" w:rsidP="00270D31">
            <w:pPr>
              <w:jc w:val="both"/>
              <w:rPr>
                <w:rFonts w:eastAsia="Calibri"/>
                <w:b/>
                <w:bCs/>
                <w:color w:val="000000"/>
                <w:sz w:val="28"/>
                <w:szCs w:val="28"/>
              </w:rPr>
            </w:pPr>
            <w:r w:rsidRPr="0005190E">
              <w:rPr>
                <w:rFonts w:eastAsia="Calibri"/>
                <w:b/>
                <w:bCs/>
                <w:color w:val="000000"/>
                <w:sz w:val="28"/>
                <w:szCs w:val="28"/>
              </w:rPr>
              <w:t xml:space="preserve">B2: HS thực hiện nhiệm vụ: </w:t>
            </w:r>
          </w:p>
          <w:p w14:paraId="1207CF7E"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t>- 2 phút đầu hoạt động cá nhân trả lời câu hỏi</w:t>
            </w:r>
          </w:p>
          <w:p w14:paraId="50AFCD58"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t>- 1 phút sau thống nhất kết quả cặp đôi</w:t>
            </w:r>
          </w:p>
          <w:p w14:paraId="03658822"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GV</w:t>
            </w:r>
            <w:r w:rsidRPr="0005190E">
              <w:rPr>
                <w:rFonts w:eastAsia="Calibri"/>
                <w:sz w:val="28"/>
                <w:szCs w:val="28"/>
                <w:lang w:val="vi-VN"/>
              </w:rPr>
              <w:t xml:space="preserve">: </w:t>
            </w:r>
          </w:p>
          <w:p w14:paraId="692427B0"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 Theo dõi, quan sát HS hoạt động của </w:t>
            </w:r>
            <w:r w:rsidRPr="0005190E">
              <w:rPr>
                <w:rFonts w:eastAsia="Calibri"/>
                <w:sz w:val="28"/>
                <w:szCs w:val="28"/>
              </w:rPr>
              <w:t>HS</w:t>
            </w:r>
          </w:p>
          <w:p w14:paraId="2B1372A4"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 Hỗ trợ, tháo gỡ khó khăn cho </w:t>
            </w:r>
            <w:r w:rsidRPr="0005190E">
              <w:rPr>
                <w:rFonts w:eastAsia="Calibri"/>
                <w:sz w:val="28"/>
                <w:szCs w:val="28"/>
              </w:rPr>
              <w:t>HS nếu cần</w:t>
            </w:r>
          </w:p>
          <w:p w14:paraId="2421C00B"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B3: Báo cáo, thảo luận (GV &amp; HS)</w:t>
            </w:r>
          </w:p>
          <w:p w14:paraId="3DD11DE5"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GV</w:t>
            </w:r>
            <w:r w:rsidRPr="0005190E">
              <w:rPr>
                <w:rFonts w:eastAsia="Calibri"/>
                <w:sz w:val="28"/>
                <w:szCs w:val="28"/>
                <w:lang w:val="vi-VN"/>
              </w:rPr>
              <w:t xml:space="preserve">: </w:t>
            </w:r>
          </w:p>
          <w:p w14:paraId="1A74A100"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Yêu cầu HS trả lời, báo cáo sản phẩm của nhóm cặp đôi</w:t>
            </w:r>
          </w:p>
          <w:p w14:paraId="0751496E"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lastRenderedPageBreak/>
              <w:t>- Yêu cầu HS nhận xét, đánh giá cặp đôi bạn</w:t>
            </w:r>
          </w:p>
          <w:p w14:paraId="547ABEED" w14:textId="77777777" w:rsidR="00F07673" w:rsidRPr="0005190E" w:rsidRDefault="00F07673" w:rsidP="00270D31">
            <w:pPr>
              <w:jc w:val="both"/>
              <w:rPr>
                <w:rFonts w:eastAsia="Calibri"/>
                <w:sz w:val="28"/>
                <w:szCs w:val="28"/>
                <w:lang w:val="vi-VN"/>
              </w:rPr>
            </w:pPr>
            <w:r w:rsidRPr="0005190E">
              <w:rPr>
                <w:rFonts w:eastAsia="Calibri"/>
                <w:b/>
                <w:bCs/>
                <w:sz w:val="28"/>
                <w:szCs w:val="28"/>
                <w:lang w:val="vi-VN"/>
              </w:rPr>
              <w:t>HS</w:t>
            </w:r>
            <w:r w:rsidRPr="0005190E">
              <w:rPr>
                <w:rFonts w:eastAsia="Calibri"/>
                <w:sz w:val="28"/>
                <w:szCs w:val="28"/>
                <w:lang w:val="vi-VN"/>
              </w:rPr>
              <w:t>:</w:t>
            </w:r>
          </w:p>
          <w:p w14:paraId="03FB6C42" w14:textId="77777777" w:rsidR="00F07673" w:rsidRPr="0005190E" w:rsidRDefault="00F07673" w:rsidP="00270D31">
            <w:pPr>
              <w:jc w:val="both"/>
              <w:rPr>
                <w:rFonts w:eastAsia="Calibri"/>
                <w:sz w:val="28"/>
                <w:szCs w:val="28"/>
              </w:rPr>
            </w:pPr>
            <w:r w:rsidRPr="0005190E">
              <w:rPr>
                <w:rFonts w:eastAsia="Calibri"/>
                <w:sz w:val="28"/>
                <w:szCs w:val="28"/>
                <w:lang w:val="vi-VN"/>
              </w:rPr>
              <w:t>- Báo cáo sản phẩm nhóm</w:t>
            </w:r>
            <w:r w:rsidRPr="0005190E">
              <w:rPr>
                <w:rFonts w:eastAsia="Calibri"/>
                <w:sz w:val="28"/>
                <w:szCs w:val="28"/>
              </w:rPr>
              <w:t>;</w:t>
            </w:r>
          </w:p>
          <w:p w14:paraId="5F74D181" w14:textId="77777777" w:rsidR="00F07673" w:rsidRPr="0005190E" w:rsidRDefault="00F07673" w:rsidP="00270D31">
            <w:pPr>
              <w:jc w:val="both"/>
              <w:rPr>
                <w:rFonts w:eastAsia="Calibri"/>
                <w:b/>
                <w:sz w:val="28"/>
                <w:szCs w:val="28"/>
                <w:u w:val="single"/>
              </w:rPr>
            </w:pPr>
            <w:r w:rsidRPr="0005190E">
              <w:rPr>
                <w:rFonts w:eastAsia="Calibri"/>
                <w:b/>
                <w:sz w:val="28"/>
                <w:szCs w:val="28"/>
                <w:u w:val="single"/>
              </w:rPr>
              <w:t>* Dự kiến sản phẩm:</w:t>
            </w:r>
          </w:p>
          <w:p w14:paraId="1F961E2D" w14:textId="77777777" w:rsidR="00F07673" w:rsidRPr="0005190E" w:rsidRDefault="00F07673" w:rsidP="00270D31">
            <w:pPr>
              <w:jc w:val="both"/>
              <w:rPr>
                <w:rFonts w:eastAsia="Calibri"/>
                <w:sz w:val="28"/>
                <w:szCs w:val="28"/>
                <w:shd w:val="clear" w:color="auto" w:fill="FFFFFF"/>
              </w:rPr>
            </w:pPr>
            <w:r w:rsidRPr="0005190E">
              <w:rPr>
                <w:rFonts w:eastAsia="Calibri"/>
                <w:sz w:val="28"/>
                <w:szCs w:val="28"/>
                <w:shd w:val="clear" w:color="auto" w:fill="FFFFFF"/>
              </w:rPr>
              <w:t>1- Bác Hồ đọc bản Tuyên ngôn Độc lập</w:t>
            </w:r>
          </w:p>
          <w:p w14:paraId="5D1075CB" w14:textId="77777777" w:rsidR="00F07673" w:rsidRPr="0005190E" w:rsidRDefault="00F07673" w:rsidP="00270D31">
            <w:pPr>
              <w:jc w:val="both"/>
              <w:rPr>
                <w:sz w:val="28"/>
                <w:szCs w:val="28"/>
              </w:rPr>
            </w:pPr>
            <w:r w:rsidRPr="0005190E">
              <w:rPr>
                <w:rFonts w:eastAsia="Calibri"/>
                <w:sz w:val="28"/>
                <w:szCs w:val="28"/>
                <w:shd w:val="clear" w:color="auto" w:fill="FFFFFF"/>
              </w:rPr>
              <w:t>2.</w:t>
            </w:r>
            <w:r w:rsidRPr="0005190E">
              <w:rPr>
                <w:sz w:val="28"/>
                <w:szCs w:val="28"/>
              </w:rPr>
              <w:t>-</w:t>
            </w:r>
            <w:r w:rsidRPr="0005190E">
              <w:rPr>
                <w:b/>
                <w:bCs/>
                <w:sz w:val="28"/>
                <w:szCs w:val="28"/>
              </w:rPr>
              <w:t>Thời gian</w:t>
            </w:r>
            <w:r w:rsidRPr="0005190E">
              <w:rPr>
                <w:sz w:val="28"/>
                <w:szCs w:val="28"/>
              </w:rPr>
              <w:t>: 14h ngày 2-9-1945.</w:t>
            </w:r>
          </w:p>
          <w:p w14:paraId="5B83D798" w14:textId="77777777" w:rsidR="00F07673" w:rsidRPr="0005190E" w:rsidRDefault="00F07673" w:rsidP="00270D31">
            <w:pPr>
              <w:jc w:val="both"/>
              <w:rPr>
                <w:sz w:val="28"/>
                <w:szCs w:val="28"/>
              </w:rPr>
            </w:pPr>
            <w:r w:rsidRPr="0005190E">
              <w:rPr>
                <w:sz w:val="28"/>
                <w:szCs w:val="28"/>
              </w:rPr>
              <w:t xml:space="preserve">   - </w:t>
            </w:r>
            <w:r w:rsidRPr="0005190E">
              <w:rPr>
                <w:b/>
                <w:bCs/>
                <w:sz w:val="28"/>
                <w:szCs w:val="28"/>
              </w:rPr>
              <w:t>Địa điểm</w:t>
            </w:r>
            <w:r w:rsidRPr="0005190E">
              <w:rPr>
                <w:sz w:val="28"/>
                <w:szCs w:val="28"/>
              </w:rPr>
              <w:t>: Cuộc mít tinh vườn hoa Ba Đình.</w:t>
            </w:r>
          </w:p>
          <w:p w14:paraId="6BF2BCCE" w14:textId="77777777" w:rsidR="00F07673" w:rsidRPr="0005190E" w:rsidRDefault="00F07673" w:rsidP="00270D31">
            <w:pPr>
              <w:jc w:val="both"/>
              <w:rPr>
                <w:sz w:val="28"/>
                <w:szCs w:val="28"/>
              </w:rPr>
            </w:pPr>
            <w:r w:rsidRPr="0005190E">
              <w:rPr>
                <w:sz w:val="28"/>
                <w:szCs w:val="28"/>
              </w:rPr>
              <w:t xml:space="preserve">   - </w:t>
            </w:r>
            <w:r w:rsidRPr="0005190E">
              <w:rPr>
                <w:b/>
                <w:bCs/>
                <w:sz w:val="28"/>
                <w:szCs w:val="28"/>
              </w:rPr>
              <w:t>Thành phần tham gia</w:t>
            </w:r>
            <w:r w:rsidRPr="0005190E">
              <w:rPr>
                <w:sz w:val="28"/>
                <w:szCs w:val="28"/>
              </w:rPr>
              <w:t>: Hàng chục vạn đồng bào.</w:t>
            </w:r>
          </w:p>
          <w:p w14:paraId="5A421BD4" w14:textId="77777777" w:rsidR="00F07673" w:rsidRPr="0005190E" w:rsidRDefault="00F07673" w:rsidP="00270D31">
            <w:pPr>
              <w:jc w:val="both"/>
              <w:rPr>
                <w:sz w:val="28"/>
                <w:szCs w:val="28"/>
              </w:rPr>
            </w:pPr>
            <w:r w:rsidRPr="0005190E">
              <w:rPr>
                <w:sz w:val="28"/>
                <w:szCs w:val="28"/>
              </w:rPr>
              <w:t>- </w:t>
            </w:r>
            <w:r w:rsidRPr="0005190E">
              <w:rPr>
                <w:b/>
                <w:bCs/>
                <w:sz w:val="28"/>
                <w:szCs w:val="28"/>
              </w:rPr>
              <w:t>Phương thức</w:t>
            </w:r>
            <w:r w:rsidRPr="0005190E">
              <w:rPr>
                <w:sz w:val="28"/>
                <w:szCs w:val="28"/>
              </w:rPr>
              <w:t>: Trên diễn đàn cao và trang nghiêm, Chủ tịch Hồ Chí Minh đọc bản </w:t>
            </w:r>
            <w:r w:rsidRPr="0005190E">
              <w:rPr>
                <w:i/>
                <w:iCs/>
                <w:sz w:val="28"/>
                <w:szCs w:val="28"/>
              </w:rPr>
              <w:t>Tuyên ngôn Độc lập</w:t>
            </w:r>
            <w:r w:rsidRPr="0005190E">
              <w:rPr>
                <w:sz w:val="28"/>
                <w:szCs w:val="28"/>
              </w:rPr>
              <w:t>, khai sinh ra nước Việt Nam Dân chủ Cộng hòa.</w:t>
            </w:r>
          </w:p>
          <w:p w14:paraId="35326A8F" w14:textId="77777777" w:rsidR="00F07673" w:rsidRPr="0005190E" w:rsidRDefault="00F07673" w:rsidP="00270D31">
            <w:pPr>
              <w:jc w:val="both"/>
              <w:rPr>
                <w:rFonts w:eastAsia="Calibri"/>
                <w:color w:val="111111"/>
                <w:sz w:val="28"/>
                <w:szCs w:val="28"/>
                <w:shd w:val="clear" w:color="auto" w:fill="FFFFFF"/>
              </w:rPr>
            </w:pPr>
            <w:r w:rsidRPr="0005190E">
              <w:rPr>
                <w:rFonts w:eastAsia="Calibri"/>
                <w:sz w:val="28"/>
                <w:szCs w:val="28"/>
                <w:shd w:val="clear" w:color="auto" w:fill="FFFFFF"/>
              </w:rPr>
              <w:t xml:space="preserve">3.Khẳng định quyền độc lập- tự do của nhân dân ta, kết thúc hơn 80 năm thực dân Pháp xâm lược và đô </w:t>
            </w:r>
            <w:r w:rsidRPr="0005190E">
              <w:rPr>
                <w:rFonts w:eastAsia="Calibri"/>
                <w:color w:val="111111"/>
                <w:sz w:val="28"/>
                <w:szCs w:val="28"/>
                <w:shd w:val="clear" w:color="auto" w:fill="FFFFFF"/>
              </w:rPr>
              <w:t>hộ nước ta. Khai sinh ra nước VNDCCH.</w:t>
            </w:r>
          </w:p>
          <w:p w14:paraId="6A2EC1EB" w14:textId="77777777" w:rsidR="00F07673" w:rsidRPr="0005190E" w:rsidRDefault="00F07673" w:rsidP="00270D31">
            <w:pPr>
              <w:textAlignment w:val="baseline"/>
              <w:rPr>
                <w:rFonts w:eastAsia="+mn-ea"/>
                <w:b/>
                <w:color w:val="FF0000"/>
                <w:sz w:val="28"/>
                <w:szCs w:val="28"/>
                <w:u w:val="single"/>
              </w:rPr>
            </w:pPr>
            <w:r w:rsidRPr="0005190E">
              <w:rPr>
                <w:rFonts w:eastAsia="+mn-ea"/>
                <w:b/>
                <w:color w:val="FF0000"/>
                <w:sz w:val="28"/>
                <w:szCs w:val="28"/>
                <w:u w:val="single"/>
              </w:rPr>
              <w:t>GV cho thay đổi thời gian và địa điểm trong phần 3</w:t>
            </w:r>
          </w:p>
          <w:p w14:paraId="1ED249A3" w14:textId="77777777" w:rsidR="00F07673" w:rsidRPr="0005190E" w:rsidRDefault="00F07673" w:rsidP="00270D31">
            <w:pPr>
              <w:textAlignment w:val="baseline"/>
              <w:rPr>
                <w:rFonts w:eastAsia="+mn-ea"/>
                <w:b/>
                <w:i/>
                <w:sz w:val="28"/>
                <w:szCs w:val="28"/>
              </w:rPr>
            </w:pPr>
            <w:r w:rsidRPr="0005190E">
              <w:rPr>
                <w:rFonts w:eastAsia="+mn-ea"/>
                <w:b/>
                <w:i/>
                <w:sz w:val="28"/>
                <w:szCs w:val="28"/>
              </w:rPr>
              <w:t>? Điều gì sẽ xảy ra nếu trong văn bản trên tác giả thay đổi thông tin về thời gian và địa điểm Bác Hồ đọc Tuyên ngôn độc lập?</w:t>
            </w:r>
          </w:p>
          <w:p w14:paraId="045FAFF6" w14:textId="77777777" w:rsidR="00F07673" w:rsidRPr="0005190E" w:rsidRDefault="00F07673" w:rsidP="00270D31">
            <w:pPr>
              <w:jc w:val="both"/>
              <w:textAlignment w:val="baseline"/>
              <w:rPr>
                <w:sz w:val="28"/>
                <w:szCs w:val="28"/>
              </w:rPr>
            </w:pPr>
            <w:r w:rsidRPr="0005190E">
              <w:rPr>
                <w:rFonts w:eastAsia="+mn-ea"/>
                <w:color w:val="0000CC"/>
                <w:kern w:val="24"/>
                <w:sz w:val="28"/>
                <w:szCs w:val="28"/>
              </w:rPr>
              <w:t>- Làm sai bản chất của sự kiện</w:t>
            </w:r>
          </w:p>
          <w:p w14:paraId="65EE1741" w14:textId="77777777" w:rsidR="00F07673" w:rsidRPr="0005190E" w:rsidRDefault="00F07673" w:rsidP="00270D31">
            <w:pPr>
              <w:jc w:val="both"/>
              <w:textAlignment w:val="baseline"/>
              <w:rPr>
                <w:sz w:val="28"/>
                <w:szCs w:val="28"/>
              </w:rPr>
            </w:pPr>
            <w:r w:rsidRPr="0005190E">
              <w:rPr>
                <w:rFonts w:eastAsia="+mn-ea"/>
                <w:color w:val="0000CC"/>
                <w:kern w:val="24"/>
                <w:sz w:val="28"/>
                <w:szCs w:val="28"/>
              </w:rPr>
              <w:t>- Người đọc hiểu không đúng từ đó sẽ dẫn tới những hậu quả khó lường…</w:t>
            </w:r>
          </w:p>
          <w:p w14:paraId="79FEFCDD" w14:textId="77777777" w:rsidR="00F07673" w:rsidRPr="0005190E" w:rsidRDefault="00F07673" w:rsidP="00270D31">
            <w:pPr>
              <w:jc w:val="both"/>
              <w:textAlignment w:val="baseline"/>
              <w:rPr>
                <w:b/>
                <w:i/>
                <w:sz w:val="28"/>
                <w:szCs w:val="28"/>
              </w:rPr>
            </w:pPr>
            <w:r w:rsidRPr="0005190E">
              <w:rPr>
                <w:b/>
                <w:i/>
                <w:sz w:val="28"/>
                <w:szCs w:val="28"/>
              </w:rPr>
              <w:t>? Vì vậy trong văn bản thông tin đòi hỏi người viết phải cung cấp tri thức như thế nào?</w:t>
            </w:r>
          </w:p>
          <w:p w14:paraId="4637ABD6" w14:textId="77777777" w:rsidR="00F07673" w:rsidRPr="0005190E" w:rsidRDefault="00F07673" w:rsidP="00270D31">
            <w:pPr>
              <w:jc w:val="both"/>
              <w:textAlignment w:val="baseline"/>
              <w:rPr>
                <w:sz w:val="28"/>
                <w:szCs w:val="28"/>
              </w:rPr>
            </w:pPr>
            <w:r w:rsidRPr="0005190E">
              <w:rPr>
                <w:rFonts w:eastAsia="+mn-ea"/>
                <w:bCs/>
                <w:color w:val="000000"/>
                <w:kern w:val="24"/>
                <w:sz w:val="28"/>
                <w:szCs w:val="28"/>
              </w:rPr>
              <w:t>- Tri thức phải khách quan khoa học, chính xác, hữu ích .</w:t>
            </w:r>
          </w:p>
          <w:p w14:paraId="60C80CD4" w14:textId="77777777" w:rsidR="00F07673" w:rsidRPr="0005190E" w:rsidRDefault="00F07673" w:rsidP="00270D31">
            <w:pPr>
              <w:jc w:val="both"/>
              <w:rPr>
                <w:rFonts w:eastAsia="Calibri"/>
                <w:b/>
                <w:bCs/>
                <w:sz w:val="28"/>
                <w:szCs w:val="28"/>
                <w:lang w:val="vi-VN"/>
              </w:rPr>
            </w:pPr>
            <w:r w:rsidRPr="0005190E">
              <w:rPr>
                <w:rFonts w:eastAsia="Calibri"/>
                <w:b/>
                <w:bCs/>
                <w:sz w:val="28"/>
                <w:szCs w:val="28"/>
                <w:lang w:val="vi-VN"/>
              </w:rPr>
              <w:t>B4: Kết luận, nhận định (GV)</w:t>
            </w:r>
          </w:p>
          <w:p w14:paraId="75A103EB"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w:t>
            </w:r>
            <w:r w:rsidRPr="0005190E">
              <w:rPr>
                <w:rFonts w:eastAsia="Calibri"/>
                <w:sz w:val="28"/>
                <w:szCs w:val="28"/>
              </w:rPr>
              <w:t xml:space="preserve"> GV </w:t>
            </w:r>
            <w:r w:rsidRPr="0005190E">
              <w:rPr>
                <w:rFonts w:eastAsia="Calibri"/>
                <w:sz w:val="28"/>
                <w:szCs w:val="28"/>
                <w:lang w:val="vi-VN"/>
              </w:rPr>
              <w:t>nhận xét thái độ làm việc nhóm của HS</w:t>
            </w:r>
          </w:p>
          <w:p w14:paraId="3D204595"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Đánh giá sản phẩm nhóm của HS</w:t>
            </w:r>
          </w:p>
          <w:p w14:paraId="1A1A3EAC" w14:textId="77777777" w:rsidR="00F07673" w:rsidRPr="0005190E" w:rsidRDefault="00F07673" w:rsidP="00270D31">
            <w:pPr>
              <w:tabs>
                <w:tab w:val="left" w:pos="1080"/>
              </w:tabs>
              <w:textAlignment w:val="baseline"/>
              <w:rPr>
                <w:sz w:val="28"/>
                <w:szCs w:val="28"/>
              </w:rPr>
            </w:pPr>
            <w:r w:rsidRPr="0005190E">
              <w:rPr>
                <w:sz w:val="28"/>
                <w:szCs w:val="28"/>
                <w:lang w:val="vi-VN"/>
              </w:rPr>
              <w:t>-</w:t>
            </w:r>
            <w:r w:rsidRPr="0005190E">
              <w:rPr>
                <w:sz w:val="28"/>
                <w:szCs w:val="28"/>
              </w:rPr>
              <w:t xml:space="preserve"> </w:t>
            </w:r>
            <w:r w:rsidRPr="0005190E">
              <w:rPr>
                <w:b/>
                <w:sz w:val="28"/>
                <w:szCs w:val="28"/>
              </w:rPr>
              <w:t>GV</w:t>
            </w:r>
            <w:r w:rsidRPr="0005190E">
              <w:rPr>
                <w:b/>
                <w:sz w:val="28"/>
                <w:szCs w:val="28"/>
                <w:lang w:val="vi-VN"/>
              </w:rPr>
              <w:t xml:space="preserve"> chốt kiến thức</w:t>
            </w:r>
            <w:r w:rsidRPr="0005190E">
              <w:rPr>
                <w:b/>
                <w:sz w:val="28"/>
                <w:szCs w:val="28"/>
              </w:rPr>
              <w:t>:</w:t>
            </w:r>
            <w:r w:rsidRPr="0005190E">
              <w:rPr>
                <w:sz w:val="28"/>
                <w:szCs w:val="28"/>
              </w:rPr>
              <w:t xml:space="preserve"> Đúng như vậy trong văn bản thông tin đòi hỏi người viết </w:t>
            </w:r>
            <w:r w:rsidRPr="0005190E">
              <w:rPr>
                <w:rFonts w:eastAsia="+mn-ea" w:cs="Arial"/>
                <w:color w:val="000000"/>
                <w:kern w:val="24"/>
                <w:sz w:val="28"/>
                <w:szCs w:val="28"/>
              </w:rPr>
              <w:t>phải cung cấp tri thức khách quan, chính xác về sự vật, sự việc thì mới giúp cho người đọc có thể hiểu đầy đủ chính xác, chân thực về</w:t>
            </w:r>
            <w:r w:rsidRPr="0005190E">
              <w:rPr>
                <w:sz w:val="28"/>
                <w:szCs w:val="28"/>
              </w:rPr>
              <w:t xml:space="preserve"> </w:t>
            </w:r>
            <w:r w:rsidRPr="0005190E">
              <w:rPr>
                <w:rFonts w:eastAsia="+mn-ea" w:cs="Arial"/>
                <w:color w:val="000000"/>
                <w:kern w:val="24"/>
                <w:sz w:val="28"/>
                <w:szCs w:val="28"/>
              </w:rPr>
              <w:t>sự vật, sự việc.</w:t>
            </w:r>
          </w:p>
          <w:p w14:paraId="7BE30248" w14:textId="77777777" w:rsidR="00F07673" w:rsidRPr="0005190E" w:rsidRDefault="00F07673" w:rsidP="00270D31">
            <w:pPr>
              <w:jc w:val="both"/>
              <w:rPr>
                <w:rFonts w:eastAsia="Calibri"/>
                <w:sz w:val="28"/>
                <w:szCs w:val="28"/>
              </w:rPr>
            </w:pPr>
            <w:r w:rsidRPr="0005190E">
              <w:rPr>
                <w:rFonts w:eastAsia="Calibri"/>
                <w:sz w:val="28"/>
                <w:szCs w:val="28"/>
              </w:rPr>
              <w:t>GV chuyển sang phần tổng kết</w:t>
            </w:r>
          </w:p>
          <w:p w14:paraId="4EDB6E08" w14:textId="77777777" w:rsidR="00F07673" w:rsidRPr="0005190E" w:rsidRDefault="00F07673" w:rsidP="00270D31">
            <w:pPr>
              <w:jc w:val="both"/>
              <w:rPr>
                <w:rFonts w:eastAsia="Calibri"/>
                <w:b/>
                <w:i/>
                <w:iCs/>
                <w:color w:val="000000"/>
                <w:sz w:val="28"/>
                <w:szCs w:val="28"/>
                <w:u w:val="single"/>
                <w:lang w:val="vi-VN"/>
              </w:rPr>
            </w:pPr>
            <w:r w:rsidRPr="0005190E">
              <w:rPr>
                <w:rFonts w:eastAsia="Calibri"/>
                <w:b/>
                <w:i/>
                <w:iCs/>
                <w:color w:val="000000"/>
                <w:sz w:val="28"/>
                <w:szCs w:val="28"/>
                <w:u w:val="single"/>
                <w:lang w:val="de-DE"/>
              </w:rPr>
              <w:t xml:space="preserve">B1: Giao nhiệm vụ </w:t>
            </w:r>
            <w:r w:rsidRPr="0005190E">
              <w:rPr>
                <w:rFonts w:eastAsia="Calibri"/>
                <w:b/>
                <w:i/>
                <w:iCs/>
                <w:color w:val="000000"/>
                <w:sz w:val="28"/>
                <w:szCs w:val="28"/>
                <w:u w:val="single"/>
                <w:lang w:val="vi-VN"/>
              </w:rPr>
              <w:t xml:space="preserve"> tổng kết  nội dung</w:t>
            </w:r>
            <w:r w:rsidRPr="0005190E">
              <w:rPr>
                <w:rFonts w:eastAsia="Calibri"/>
                <w:b/>
                <w:i/>
                <w:iCs/>
                <w:color w:val="000000"/>
                <w:sz w:val="28"/>
                <w:szCs w:val="28"/>
                <w:u w:val="single"/>
              </w:rPr>
              <w:t>, nghệ thuật</w:t>
            </w:r>
            <w:r w:rsidRPr="0005190E">
              <w:rPr>
                <w:rFonts w:eastAsia="Calibri"/>
                <w:b/>
                <w:i/>
                <w:iCs/>
                <w:color w:val="000000"/>
                <w:sz w:val="28"/>
                <w:szCs w:val="28"/>
                <w:u w:val="single"/>
                <w:lang w:val="vi-VN"/>
              </w:rPr>
              <w:t xml:space="preserve"> văn bản.</w:t>
            </w:r>
          </w:p>
          <w:p w14:paraId="5318F5B5" w14:textId="77777777" w:rsidR="00F07673" w:rsidRPr="0005190E" w:rsidRDefault="00F07673" w:rsidP="00270D31">
            <w:pPr>
              <w:jc w:val="both"/>
              <w:rPr>
                <w:rFonts w:eastAsia="Calibri"/>
                <w:sz w:val="28"/>
                <w:szCs w:val="28"/>
              </w:rPr>
            </w:pPr>
            <w:r w:rsidRPr="0005190E">
              <w:rPr>
                <w:rFonts w:eastAsia="Calibri"/>
                <w:sz w:val="28"/>
                <w:szCs w:val="28"/>
                <w:lang w:val="vi-VN"/>
              </w:rPr>
              <w:t xml:space="preserve">GV yêu cầu HS </w:t>
            </w:r>
            <w:r w:rsidRPr="0005190E">
              <w:rPr>
                <w:rFonts w:eastAsia="Calibri"/>
                <w:sz w:val="28"/>
                <w:szCs w:val="28"/>
              </w:rPr>
              <w:t>trả lời cá nhân:</w:t>
            </w:r>
          </w:p>
          <w:p w14:paraId="7F97018F" w14:textId="77777777" w:rsidR="00F07673" w:rsidRPr="0005190E" w:rsidRDefault="00F07673" w:rsidP="00270D31">
            <w:pPr>
              <w:jc w:val="both"/>
              <w:rPr>
                <w:b/>
                <w:i/>
                <w:sz w:val="28"/>
                <w:szCs w:val="28"/>
              </w:rPr>
            </w:pPr>
            <w:r w:rsidRPr="0005190E">
              <w:rPr>
                <w:b/>
                <w:i/>
                <w:color w:val="000000"/>
                <w:sz w:val="28"/>
                <w:szCs w:val="28"/>
              </w:rPr>
              <w:t xml:space="preserve">1. Qua văn bản, em có thêm hiểu biết gì về vai trò của Chủ tịch Hồ Chí Minh đối với lịch sử dân tộc? Theo em, bản </w:t>
            </w:r>
            <w:r w:rsidRPr="0005190E">
              <w:rPr>
                <w:b/>
                <w:i/>
                <w:iCs/>
                <w:color w:val="000000"/>
                <w:sz w:val="28"/>
                <w:szCs w:val="28"/>
              </w:rPr>
              <w:t>Tuyên ngôn Độc lập</w:t>
            </w:r>
            <w:r w:rsidRPr="0005190E">
              <w:rPr>
                <w:b/>
                <w:i/>
                <w:color w:val="000000"/>
                <w:sz w:val="28"/>
                <w:szCs w:val="28"/>
              </w:rPr>
              <w:t xml:space="preserve"> mà Hồ Chí Minh viết có ý nghĩa như thế nào?</w:t>
            </w:r>
          </w:p>
          <w:p w14:paraId="5F23BEDD" w14:textId="77777777" w:rsidR="00F07673" w:rsidRPr="0005190E" w:rsidRDefault="00F07673" w:rsidP="00270D31">
            <w:pPr>
              <w:jc w:val="both"/>
              <w:rPr>
                <w:b/>
                <w:i/>
                <w:sz w:val="28"/>
                <w:szCs w:val="28"/>
              </w:rPr>
            </w:pPr>
            <w:r w:rsidRPr="0005190E">
              <w:rPr>
                <w:b/>
                <w:i/>
                <w:color w:val="000000"/>
                <w:sz w:val="28"/>
                <w:szCs w:val="28"/>
              </w:rPr>
              <w:t>2. Để cung cấp thông tin về sự kiện Bác Hồ viết</w:t>
            </w:r>
            <w:r w:rsidRPr="0005190E">
              <w:rPr>
                <w:b/>
                <w:i/>
                <w:iCs/>
                <w:color w:val="000000"/>
                <w:sz w:val="28"/>
                <w:szCs w:val="28"/>
              </w:rPr>
              <w:t xml:space="preserve"> Tuyên ngôn Độc lập</w:t>
            </w:r>
            <w:r w:rsidRPr="0005190E">
              <w:rPr>
                <w:b/>
                <w:i/>
                <w:color w:val="000000"/>
                <w:sz w:val="28"/>
                <w:szCs w:val="28"/>
              </w:rPr>
              <w:t xml:space="preserve">, người viết đã sử dụng cách diễn đạt (dùng từ, đặt câu, </w:t>
            </w:r>
            <w:r w:rsidRPr="0005190E">
              <w:rPr>
                <w:b/>
                <w:i/>
                <w:color w:val="000000"/>
                <w:sz w:val="28"/>
                <w:szCs w:val="28"/>
              </w:rPr>
              <w:lastRenderedPageBreak/>
              <w:t>sử dụng hình ảnh…) như thế nào? Tác dụng của cách diễn đạt đó? </w:t>
            </w:r>
          </w:p>
          <w:p w14:paraId="795DFE1F" w14:textId="77777777" w:rsidR="00F07673" w:rsidRPr="0005190E" w:rsidRDefault="00F07673" w:rsidP="00270D31">
            <w:pPr>
              <w:jc w:val="both"/>
              <w:rPr>
                <w:rFonts w:eastAsia="Calibri"/>
                <w:b/>
                <w:bCs/>
                <w:color w:val="000000"/>
                <w:sz w:val="28"/>
                <w:szCs w:val="28"/>
              </w:rPr>
            </w:pPr>
            <w:r w:rsidRPr="0005190E">
              <w:rPr>
                <w:rFonts w:eastAsia="Calibri"/>
                <w:b/>
                <w:bCs/>
                <w:color w:val="000000"/>
                <w:sz w:val="28"/>
                <w:szCs w:val="28"/>
              </w:rPr>
              <w:t xml:space="preserve">B2: HS thực hiện nhiệm vụ: </w:t>
            </w:r>
          </w:p>
          <w:p w14:paraId="25EAE34C" w14:textId="77777777" w:rsidR="00F07673" w:rsidRPr="0005190E" w:rsidRDefault="00F07673" w:rsidP="00270D31">
            <w:pPr>
              <w:jc w:val="both"/>
              <w:rPr>
                <w:rFonts w:eastAsia="Calibri"/>
                <w:color w:val="000000"/>
                <w:sz w:val="28"/>
                <w:szCs w:val="28"/>
                <w:lang w:val="fr-FR"/>
              </w:rPr>
            </w:pPr>
            <w:r w:rsidRPr="0005190E">
              <w:rPr>
                <w:rFonts w:eastAsia="Calibri"/>
                <w:color w:val="000000"/>
                <w:sz w:val="28"/>
                <w:szCs w:val="28"/>
                <w:lang w:val="fr-FR"/>
              </w:rPr>
              <w:t>- HS suy nghĩ trả lời cá nhân</w:t>
            </w:r>
          </w:p>
          <w:p w14:paraId="3F1EB426" w14:textId="77777777" w:rsidR="00F07673" w:rsidRPr="0005190E" w:rsidRDefault="00F07673" w:rsidP="00270D31">
            <w:pPr>
              <w:jc w:val="both"/>
              <w:rPr>
                <w:rFonts w:eastAsia="Calibri"/>
                <w:b/>
                <w:bCs/>
                <w:sz w:val="28"/>
                <w:szCs w:val="28"/>
              </w:rPr>
            </w:pPr>
            <w:r w:rsidRPr="0005190E">
              <w:rPr>
                <w:rFonts w:eastAsia="Calibri"/>
                <w:b/>
                <w:color w:val="000000"/>
                <w:sz w:val="28"/>
                <w:szCs w:val="28"/>
                <w:lang w:val="fr-FR"/>
              </w:rPr>
              <w:t>B3 :</w:t>
            </w:r>
            <w:r w:rsidRPr="0005190E">
              <w:rPr>
                <w:rFonts w:eastAsia="Calibri"/>
                <w:b/>
                <w:bCs/>
                <w:sz w:val="28"/>
                <w:szCs w:val="28"/>
              </w:rPr>
              <w:t xml:space="preserve"> HS báo cáo kết quả</w:t>
            </w:r>
          </w:p>
          <w:p w14:paraId="17F1F1F8" w14:textId="77777777" w:rsidR="00F07673" w:rsidRPr="0005190E" w:rsidRDefault="00F07673" w:rsidP="00270D31">
            <w:pPr>
              <w:jc w:val="both"/>
              <w:rPr>
                <w:rFonts w:eastAsia="Calibri"/>
                <w:bCs/>
                <w:sz w:val="28"/>
                <w:szCs w:val="28"/>
              </w:rPr>
            </w:pPr>
            <w:r w:rsidRPr="0005190E">
              <w:rPr>
                <w:rFonts w:eastAsia="Calibri"/>
                <w:bCs/>
                <w:sz w:val="28"/>
                <w:szCs w:val="28"/>
              </w:rPr>
              <w:t>- Đại diện HS trình bày theo chỉ định của gv.</w:t>
            </w:r>
          </w:p>
          <w:p w14:paraId="37DC7A9B" w14:textId="77777777" w:rsidR="00F07673" w:rsidRPr="0005190E" w:rsidRDefault="00F07673" w:rsidP="00270D31">
            <w:pPr>
              <w:jc w:val="both"/>
              <w:rPr>
                <w:rFonts w:eastAsia="Calibri"/>
                <w:b/>
                <w:bCs/>
                <w:sz w:val="28"/>
                <w:szCs w:val="28"/>
                <w:u w:val="single"/>
              </w:rPr>
            </w:pPr>
            <w:r w:rsidRPr="0005190E">
              <w:rPr>
                <w:rFonts w:eastAsia="Calibri"/>
                <w:b/>
                <w:bCs/>
                <w:sz w:val="28"/>
                <w:szCs w:val="28"/>
                <w:u w:val="single"/>
              </w:rPr>
              <w:t>* Dự kiến:</w:t>
            </w:r>
          </w:p>
          <w:p w14:paraId="2058590A" w14:textId="77777777" w:rsidR="00F07673" w:rsidRPr="0005190E" w:rsidRDefault="00F07673" w:rsidP="00270D31">
            <w:pPr>
              <w:jc w:val="both"/>
              <w:rPr>
                <w:rFonts w:eastAsia="Calibri"/>
                <w:bCs/>
                <w:sz w:val="28"/>
                <w:szCs w:val="28"/>
              </w:rPr>
            </w:pPr>
            <w:r w:rsidRPr="0005190E">
              <w:rPr>
                <w:rFonts w:eastAsia="Calibri"/>
                <w:bCs/>
                <w:sz w:val="28"/>
                <w:szCs w:val="28"/>
              </w:rPr>
              <w:t>1. Chủ tịch Hồ Chí Minh đã tìm ra con đường cứu nước, cứu dân; có vai trò sáng lập ra ĐCS VN, là người lãnh đạo nhân dân ta đi từ thắng lợi này đến thắng lợi khác...</w:t>
            </w:r>
          </w:p>
          <w:p w14:paraId="785C881B" w14:textId="77777777" w:rsidR="00F07673" w:rsidRPr="0005190E" w:rsidRDefault="00F07673" w:rsidP="00270D31">
            <w:pPr>
              <w:jc w:val="both"/>
              <w:rPr>
                <w:rFonts w:eastAsia="Calibri"/>
                <w:color w:val="000000"/>
                <w:sz w:val="28"/>
                <w:szCs w:val="28"/>
              </w:rPr>
            </w:pPr>
            <w:r w:rsidRPr="0005190E">
              <w:rPr>
                <w:rFonts w:eastAsia="Calibri"/>
                <w:bCs/>
                <w:sz w:val="28"/>
                <w:szCs w:val="28"/>
              </w:rPr>
              <w:t xml:space="preserve">-  Bản Tuyên ngôn Độc lập có ý nghĩa </w:t>
            </w:r>
            <w:r w:rsidRPr="0005190E">
              <w:rPr>
                <w:rFonts w:eastAsia="Calibri"/>
                <w:color w:val="000000"/>
                <w:sz w:val="28"/>
                <w:szCs w:val="28"/>
              </w:rPr>
              <w:t>đã khẳng định quyền dân tộc và quyền con người luôn gắn bó chặt chẽ với nhau. Đó cũng là mục tiêu, lí tưởng mà mọi dân tộc, quốc gia trên thế giới đều hướng đến.</w:t>
            </w:r>
          </w:p>
          <w:p w14:paraId="10DE6BD9" w14:textId="77777777" w:rsidR="00F07673" w:rsidRPr="0005190E" w:rsidRDefault="00F07673" w:rsidP="00270D31">
            <w:pPr>
              <w:jc w:val="both"/>
              <w:rPr>
                <w:rFonts w:eastAsia="Calibri"/>
                <w:bCs/>
                <w:sz w:val="28"/>
                <w:szCs w:val="28"/>
              </w:rPr>
            </w:pPr>
            <w:r w:rsidRPr="0005190E">
              <w:rPr>
                <w:rFonts w:eastAsia="Calibri"/>
                <w:bCs/>
                <w:sz w:val="28"/>
                <w:szCs w:val="28"/>
              </w:rPr>
              <w:t>2. Cách diễn đạt chặt chẽ, ngắn gọn, rõ ràng có sử dụng  các mốc thời gian, địa điểm và hình ảnh minh rõ ràng-&gt; góp phần làm cho VB thêm sinh động, hấp dẫn.</w:t>
            </w:r>
          </w:p>
          <w:p w14:paraId="3FDC1702" w14:textId="77777777" w:rsidR="00F07673" w:rsidRPr="0005190E" w:rsidRDefault="00F07673" w:rsidP="00270D31">
            <w:pPr>
              <w:jc w:val="both"/>
              <w:rPr>
                <w:rFonts w:eastAsia="Calibri"/>
                <w:bCs/>
                <w:sz w:val="28"/>
                <w:szCs w:val="28"/>
              </w:rPr>
            </w:pPr>
            <w:r w:rsidRPr="0005190E">
              <w:rPr>
                <w:rFonts w:eastAsia="Calibri"/>
                <w:bCs/>
                <w:sz w:val="28"/>
                <w:szCs w:val="28"/>
              </w:rPr>
              <w:t>-HS khác nhận xét, đánh giá, bổ sung kết quả cho bạn.</w:t>
            </w:r>
          </w:p>
          <w:p w14:paraId="796B83E3" w14:textId="77777777" w:rsidR="00F07673" w:rsidRPr="0005190E" w:rsidRDefault="00F07673" w:rsidP="00270D31">
            <w:pPr>
              <w:jc w:val="both"/>
              <w:rPr>
                <w:rFonts w:eastAsia="Calibri"/>
                <w:b/>
                <w:bCs/>
                <w:sz w:val="28"/>
                <w:szCs w:val="28"/>
                <w:lang w:val="nl-NL"/>
              </w:rPr>
            </w:pPr>
            <w:r w:rsidRPr="0005190E">
              <w:rPr>
                <w:rFonts w:eastAsia="Calibri"/>
                <w:b/>
                <w:bCs/>
                <w:sz w:val="28"/>
                <w:szCs w:val="28"/>
              </w:rPr>
              <w:t>B4:</w:t>
            </w:r>
            <w:r w:rsidRPr="0005190E">
              <w:rPr>
                <w:rFonts w:eastAsia="Calibri"/>
                <w:b/>
                <w:bCs/>
                <w:sz w:val="28"/>
                <w:szCs w:val="28"/>
                <w:lang w:val="nl-NL"/>
              </w:rPr>
              <w:t xml:space="preserve"> Kết luận, nhận định:</w:t>
            </w:r>
          </w:p>
          <w:p w14:paraId="2CAF8557"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w:t>
            </w:r>
            <w:r w:rsidRPr="0005190E">
              <w:rPr>
                <w:rFonts w:eastAsia="Calibri"/>
                <w:sz w:val="28"/>
                <w:szCs w:val="28"/>
              </w:rPr>
              <w:t xml:space="preserve"> GV </w:t>
            </w:r>
            <w:r w:rsidRPr="0005190E">
              <w:rPr>
                <w:rFonts w:eastAsia="Calibri"/>
                <w:sz w:val="28"/>
                <w:szCs w:val="28"/>
                <w:lang w:val="vi-VN"/>
              </w:rPr>
              <w:t xml:space="preserve"> nhận xét thái độ làm việc của HS</w:t>
            </w:r>
          </w:p>
          <w:p w14:paraId="649B2768" w14:textId="77777777" w:rsidR="00F07673" w:rsidRPr="0005190E" w:rsidRDefault="00F07673" w:rsidP="00270D31">
            <w:pPr>
              <w:jc w:val="both"/>
              <w:rPr>
                <w:rFonts w:eastAsia="Calibri"/>
                <w:sz w:val="28"/>
                <w:szCs w:val="28"/>
                <w:lang w:val="vi-VN"/>
              </w:rPr>
            </w:pPr>
            <w:r w:rsidRPr="0005190E">
              <w:rPr>
                <w:rFonts w:eastAsia="Calibri"/>
                <w:sz w:val="28"/>
                <w:szCs w:val="28"/>
                <w:lang w:val="vi-VN"/>
              </w:rPr>
              <w:t>- Đánh giá sản phẩm nhóm của HS</w:t>
            </w:r>
          </w:p>
          <w:p w14:paraId="2F43A197" w14:textId="77777777" w:rsidR="00F07673" w:rsidRPr="0005190E" w:rsidRDefault="00F07673" w:rsidP="00270D31">
            <w:pPr>
              <w:jc w:val="both"/>
              <w:rPr>
                <w:rFonts w:eastAsia="Calibri"/>
                <w:sz w:val="28"/>
                <w:szCs w:val="28"/>
              </w:rPr>
            </w:pPr>
            <w:r w:rsidRPr="0005190E">
              <w:rPr>
                <w:rFonts w:eastAsia="Calibri"/>
                <w:sz w:val="28"/>
                <w:szCs w:val="28"/>
                <w:lang w:val="vi-VN"/>
              </w:rPr>
              <w:t>-</w:t>
            </w:r>
            <w:r w:rsidRPr="0005190E">
              <w:rPr>
                <w:rFonts w:eastAsia="Calibri"/>
                <w:sz w:val="28"/>
                <w:szCs w:val="28"/>
              </w:rPr>
              <w:t xml:space="preserve"> GV</w:t>
            </w:r>
            <w:r w:rsidRPr="0005190E">
              <w:rPr>
                <w:rFonts w:eastAsia="Calibri"/>
                <w:sz w:val="28"/>
                <w:szCs w:val="28"/>
                <w:lang w:val="vi-VN"/>
              </w:rPr>
              <w:t xml:space="preserve"> chốt kiến thức</w:t>
            </w:r>
            <w:r w:rsidRPr="0005190E">
              <w:rPr>
                <w:rFonts w:eastAsia="Calibri"/>
                <w:sz w:val="28"/>
                <w:szCs w:val="28"/>
              </w:rPr>
              <w:t>, chuyển sang phân tích nội dung phần hoạt động 3.</w:t>
            </w:r>
          </w:p>
        </w:tc>
        <w:tc>
          <w:tcPr>
            <w:tcW w:w="2028" w:type="dxa"/>
          </w:tcPr>
          <w:p w14:paraId="509AEB68" w14:textId="77777777" w:rsidR="00F07673" w:rsidRPr="0005190E" w:rsidRDefault="00F07673" w:rsidP="00270D31">
            <w:pPr>
              <w:jc w:val="both"/>
              <w:rPr>
                <w:rFonts w:eastAsia="Calibri"/>
                <w:b/>
                <w:bCs/>
                <w:sz w:val="28"/>
                <w:szCs w:val="28"/>
                <w:u w:val="single"/>
              </w:rPr>
            </w:pPr>
            <w:r w:rsidRPr="0005190E">
              <w:rPr>
                <w:rFonts w:eastAsia="Calibri"/>
                <w:b/>
                <w:bCs/>
                <w:sz w:val="28"/>
                <w:szCs w:val="28"/>
                <w:u w:val="single"/>
              </w:rPr>
              <w:lastRenderedPageBreak/>
              <w:t>B. Đọc- hiểu văn bản</w:t>
            </w:r>
          </w:p>
          <w:p w14:paraId="6245CE8B" w14:textId="77777777" w:rsidR="00F07673" w:rsidRPr="0005190E" w:rsidRDefault="00F07673" w:rsidP="00270D31">
            <w:pPr>
              <w:jc w:val="both"/>
              <w:rPr>
                <w:rFonts w:eastAsia="Calibri"/>
                <w:b/>
                <w:bCs/>
                <w:sz w:val="28"/>
                <w:szCs w:val="28"/>
                <w:u w:val="single"/>
              </w:rPr>
            </w:pPr>
            <w:r w:rsidRPr="0005190E">
              <w:rPr>
                <w:rFonts w:eastAsia="Calibri"/>
                <w:b/>
                <w:bCs/>
                <w:sz w:val="28"/>
                <w:szCs w:val="28"/>
                <w:u w:val="single"/>
                <w:lang w:val="vi-VN"/>
              </w:rPr>
              <w:t xml:space="preserve">1. </w:t>
            </w:r>
            <w:r w:rsidRPr="0005190E">
              <w:rPr>
                <w:rFonts w:eastAsia="Calibri"/>
                <w:b/>
                <w:bCs/>
                <w:sz w:val="28"/>
                <w:szCs w:val="28"/>
                <w:u w:val="single"/>
              </w:rPr>
              <w:t>Đọc và chú thích</w:t>
            </w:r>
          </w:p>
          <w:p w14:paraId="2B119B91" w14:textId="77777777" w:rsidR="00F07673" w:rsidRPr="0005190E" w:rsidRDefault="00F07673" w:rsidP="00270D31">
            <w:pPr>
              <w:jc w:val="both"/>
              <w:rPr>
                <w:rFonts w:eastAsia="Calibri"/>
                <w:sz w:val="28"/>
                <w:szCs w:val="28"/>
                <w:lang w:val="vi-VN"/>
              </w:rPr>
            </w:pPr>
          </w:p>
          <w:p w14:paraId="5D89C0D2" w14:textId="77777777" w:rsidR="00F07673" w:rsidRPr="0005190E" w:rsidRDefault="00F07673" w:rsidP="00270D31">
            <w:pPr>
              <w:jc w:val="both"/>
              <w:rPr>
                <w:rFonts w:eastAsia="Calibri"/>
                <w:sz w:val="28"/>
                <w:szCs w:val="28"/>
                <w:lang w:val="vi-VN"/>
              </w:rPr>
            </w:pPr>
          </w:p>
          <w:p w14:paraId="08B72C82" w14:textId="77777777" w:rsidR="00F07673" w:rsidRPr="0005190E" w:rsidRDefault="00F07673" w:rsidP="00270D31">
            <w:pPr>
              <w:jc w:val="both"/>
              <w:rPr>
                <w:rFonts w:eastAsia="Calibri"/>
                <w:sz w:val="28"/>
                <w:szCs w:val="28"/>
                <w:lang w:val="vi-VN"/>
              </w:rPr>
            </w:pPr>
          </w:p>
          <w:p w14:paraId="76332022" w14:textId="77777777" w:rsidR="00F07673" w:rsidRPr="0005190E" w:rsidRDefault="00F07673" w:rsidP="00270D31">
            <w:pPr>
              <w:jc w:val="both"/>
              <w:rPr>
                <w:rFonts w:eastAsia="Calibri"/>
                <w:sz w:val="28"/>
                <w:szCs w:val="28"/>
                <w:lang w:val="vi-VN"/>
              </w:rPr>
            </w:pPr>
          </w:p>
          <w:p w14:paraId="2264BF4D" w14:textId="77777777" w:rsidR="00F07673" w:rsidRPr="0005190E" w:rsidRDefault="00F07673" w:rsidP="00270D31">
            <w:pPr>
              <w:jc w:val="both"/>
              <w:rPr>
                <w:rFonts w:eastAsia="Calibri"/>
                <w:sz w:val="28"/>
                <w:szCs w:val="28"/>
                <w:lang w:val="vi-VN"/>
              </w:rPr>
            </w:pPr>
          </w:p>
          <w:p w14:paraId="0E0BA5B2" w14:textId="77777777" w:rsidR="00F07673" w:rsidRPr="0005190E" w:rsidRDefault="00F07673" w:rsidP="00270D31">
            <w:pPr>
              <w:jc w:val="both"/>
              <w:rPr>
                <w:rFonts w:eastAsia="Calibri"/>
                <w:sz w:val="28"/>
                <w:szCs w:val="28"/>
                <w:lang w:val="vi-VN"/>
              </w:rPr>
            </w:pPr>
          </w:p>
          <w:p w14:paraId="6FE06465" w14:textId="77777777" w:rsidR="00F07673" w:rsidRPr="0005190E" w:rsidRDefault="00F07673" w:rsidP="00270D31">
            <w:pPr>
              <w:jc w:val="both"/>
              <w:rPr>
                <w:rFonts w:eastAsia="Calibri"/>
                <w:sz w:val="28"/>
                <w:szCs w:val="28"/>
                <w:lang w:val="vi-VN"/>
              </w:rPr>
            </w:pPr>
          </w:p>
          <w:p w14:paraId="0E786284" w14:textId="77777777" w:rsidR="00F07673" w:rsidRPr="0005190E" w:rsidRDefault="00F07673" w:rsidP="00270D31">
            <w:pPr>
              <w:jc w:val="both"/>
              <w:rPr>
                <w:rFonts w:eastAsia="Calibri"/>
                <w:sz w:val="28"/>
                <w:szCs w:val="28"/>
                <w:lang w:val="vi-VN"/>
              </w:rPr>
            </w:pPr>
          </w:p>
          <w:p w14:paraId="3B68241E" w14:textId="77777777" w:rsidR="00F07673" w:rsidRPr="0005190E" w:rsidRDefault="00F07673" w:rsidP="00270D31">
            <w:pPr>
              <w:jc w:val="both"/>
              <w:rPr>
                <w:rFonts w:eastAsia="Calibri"/>
                <w:sz w:val="28"/>
                <w:szCs w:val="28"/>
                <w:lang w:val="vi-VN"/>
              </w:rPr>
            </w:pPr>
          </w:p>
          <w:p w14:paraId="253E5549" w14:textId="77777777" w:rsidR="00F07673" w:rsidRPr="0005190E" w:rsidRDefault="00F07673" w:rsidP="00270D31">
            <w:pPr>
              <w:jc w:val="both"/>
              <w:rPr>
                <w:rFonts w:eastAsia="Calibri"/>
                <w:sz w:val="28"/>
                <w:szCs w:val="28"/>
                <w:lang w:val="vi-VN"/>
              </w:rPr>
            </w:pPr>
          </w:p>
          <w:p w14:paraId="635AA8CF" w14:textId="77777777" w:rsidR="00F07673" w:rsidRPr="0005190E" w:rsidRDefault="00F07673" w:rsidP="00270D31">
            <w:pPr>
              <w:jc w:val="both"/>
              <w:rPr>
                <w:rFonts w:eastAsia="Calibri"/>
                <w:sz w:val="28"/>
                <w:szCs w:val="28"/>
                <w:lang w:val="vi-VN"/>
              </w:rPr>
            </w:pPr>
          </w:p>
          <w:p w14:paraId="280AFE7E" w14:textId="77777777" w:rsidR="00F07673" w:rsidRPr="0005190E" w:rsidRDefault="00F07673" w:rsidP="00270D31">
            <w:pPr>
              <w:jc w:val="both"/>
              <w:rPr>
                <w:rFonts w:eastAsia="Calibri"/>
                <w:sz w:val="28"/>
                <w:szCs w:val="28"/>
                <w:lang w:val="vi-VN"/>
              </w:rPr>
            </w:pPr>
          </w:p>
          <w:p w14:paraId="48D1F3D3" w14:textId="77777777" w:rsidR="00F07673" w:rsidRPr="0005190E" w:rsidRDefault="00F07673" w:rsidP="00270D31">
            <w:pPr>
              <w:jc w:val="both"/>
              <w:rPr>
                <w:rFonts w:eastAsia="Calibri"/>
                <w:sz w:val="28"/>
                <w:szCs w:val="28"/>
                <w:lang w:val="vi-VN"/>
              </w:rPr>
            </w:pPr>
          </w:p>
          <w:p w14:paraId="3983CD81" w14:textId="77777777" w:rsidR="00F07673" w:rsidRPr="0005190E" w:rsidRDefault="00F07673" w:rsidP="00270D31">
            <w:pPr>
              <w:jc w:val="both"/>
              <w:rPr>
                <w:rFonts w:eastAsia="Calibri"/>
                <w:sz w:val="28"/>
                <w:szCs w:val="28"/>
                <w:lang w:val="vi-VN"/>
              </w:rPr>
            </w:pPr>
          </w:p>
          <w:p w14:paraId="106F9E44" w14:textId="77777777" w:rsidR="00F07673" w:rsidRPr="0005190E" w:rsidRDefault="00F07673" w:rsidP="00270D31">
            <w:pPr>
              <w:jc w:val="both"/>
              <w:rPr>
                <w:rFonts w:eastAsia="Calibri"/>
                <w:sz w:val="28"/>
                <w:szCs w:val="28"/>
                <w:lang w:val="vi-VN"/>
              </w:rPr>
            </w:pPr>
          </w:p>
          <w:p w14:paraId="2517465C" w14:textId="77777777" w:rsidR="00F07673" w:rsidRPr="0005190E" w:rsidRDefault="00F07673" w:rsidP="00270D31">
            <w:pPr>
              <w:jc w:val="both"/>
              <w:rPr>
                <w:rFonts w:eastAsia="Calibri"/>
                <w:sz w:val="28"/>
                <w:szCs w:val="28"/>
                <w:lang w:val="vi-VN"/>
              </w:rPr>
            </w:pPr>
          </w:p>
          <w:p w14:paraId="08F2FEFB" w14:textId="77777777" w:rsidR="00F07673" w:rsidRPr="0005190E" w:rsidRDefault="00F07673" w:rsidP="00270D31">
            <w:pPr>
              <w:jc w:val="both"/>
              <w:rPr>
                <w:rFonts w:eastAsia="Calibri"/>
                <w:sz w:val="28"/>
                <w:szCs w:val="28"/>
                <w:lang w:val="vi-VN"/>
              </w:rPr>
            </w:pPr>
          </w:p>
          <w:p w14:paraId="6D2CA891" w14:textId="77777777" w:rsidR="00F07673" w:rsidRPr="0005190E" w:rsidRDefault="00F07673" w:rsidP="00270D31">
            <w:pPr>
              <w:jc w:val="both"/>
              <w:rPr>
                <w:rFonts w:eastAsia="Calibri"/>
                <w:sz w:val="28"/>
                <w:szCs w:val="28"/>
                <w:lang w:val="vi-VN"/>
              </w:rPr>
            </w:pPr>
          </w:p>
          <w:p w14:paraId="654BA428" w14:textId="77777777" w:rsidR="00F07673" w:rsidRPr="0005190E" w:rsidRDefault="00F07673" w:rsidP="00270D31">
            <w:pPr>
              <w:jc w:val="both"/>
              <w:rPr>
                <w:rFonts w:eastAsia="Calibri"/>
                <w:sz w:val="28"/>
                <w:szCs w:val="28"/>
                <w:lang w:val="vi-VN"/>
              </w:rPr>
            </w:pPr>
          </w:p>
          <w:p w14:paraId="21E57883" w14:textId="77777777" w:rsidR="00F07673" w:rsidRPr="0005190E" w:rsidRDefault="00F07673" w:rsidP="00270D31">
            <w:pPr>
              <w:jc w:val="both"/>
              <w:rPr>
                <w:rFonts w:eastAsia="Calibri"/>
                <w:sz w:val="28"/>
                <w:szCs w:val="28"/>
                <w:lang w:val="vi-VN"/>
              </w:rPr>
            </w:pPr>
          </w:p>
          <w:p w14:paraId="7B4CF53B" w14:textId="77777777" w:rsidR="00F07673" w:rsidRPr="0005190E" w:rsidRDefault="00F07673" w:rsidP="00270D31">
            <w:pPr>
              <w:jc w:val="both"/>
              <w:rPr>
                <w:rFonts w:eastAsia="Calibri"/>
                <w:sz w:val="28"/>
                <w:szCs w:val="28"/>
                <w:lang w:val="vi-VN"/>
              </w:rPr>
            </w:pPr>
          </w:p>
          <w:p w14:paraId="5268C8C0" w14:textId="77777777" w:rsidR="00F07673" w:rsidRPr="0005190E" w:rsidRDefault="00F07673" w:rsidP="00270D31">
            <w:pPr>
              <w:jc w:val="both"/>
              <w:rPr>
                <w:rFonts w:eastAsia="Calibri"/>
                <w:sz w:val="28"/>
                <w:szCs w:val="28"/>
                <w:lang w:val="vi-VN"/>
              </w:rPr>
            </w:pPr>
          </w:p>
          <w:p w14:paraId="18EA5262" w14:textId="77777777" w:rsidR="00F07673" w:rsidRPr="0005190E" w:rsidRDefault="00F07673" w:rsidP="00270D31">
            <w:pPr>
              <w:jc w:val="both"/>
              <w:rPr>
                <w:rFonts w:eastAsia="Calibri"/>
                <w:sz w:val="28"/>
                <w:szCs w:val="28"/>
                <w:lang w:val="vi-VN"/>
              </w:rPr>
            </w:pPr>
          </w:p>
          <w:p w14:paraId="70672AE7" w14:textId="77777777" w:rsidR="00F07673" w:rsidRPr="0005190E" w:rsidRDefault="00F07673" w:rsidP="00270D31">
            <w:pPr>
              <w:jc w:val="both"/>
              <w:rPr>
                <w:rFonts w:eastAsia="Calibri"/>
                <w:sz w:val="28"/>
                <w:szCs w:val="28"/>
                <w:lang w:val="vi-VN"/>
              </w:rPr>
            </w:pPr>
          </w:p>
          <w:p w14:paraId="40E5CDB0" w14:textId="77777777" w:rsidR="00F07673" w:rsidRPr="0005190E" w:rsidRDefault="00F07673" w:rsidP="00270D31">
            <w:pPr>
              <w:jc w:val="both"/>
              <w:rPr>
                <w:rFonts w:eastAsia="Calibri"/>
                <w:sz w:val="28"/>
                <w:szCs w:val="28"/>
                <w:lang w:val="vi-VN"/>
              </w:rPr>
            </w:pPr>
          </w:p>
          <w:p w14:paraId="4B10B6D3" w14:textId="77777777" w:rsidR="00F07673" w:rsidRPr="0005190E" w:rsidRDefault="00F07673" w:rsidP="00270D31">
            <w:pPr>
              <w:jc w:val="both"/>
              <w:rPr>
                <w:rFonts w:eastAsia="Calibri"/>
                <w:sz w:val="28"/>
                <w:szCs w:val="28"/>
              </w:rPr>
            </w:pPr>
          </w:p>
          <w:p w14:paraId="5B4286FB" w14:textId="77777777" w:rsidR="00F07673" w:rsidRPr="0005190E" w:rsidRDefault="00F07673" w:rsidP="00270D31">
            <w:pPr>
              <w:jc w:val="both"/>
              <w:rPr>
                <w:rFonts w:eastAsia="Calibri"/>
                <w:sz w:val="28"/>
                <w:szCs w:val="28"/>
              </w:rPr>
            </w:pPr>
          </w:p>
          <w:p w14:paraId="22412C38" w14:textId="77777777" w:rsidR="00F07673" w:rsidRPr="0005190E" w:rsidRDefault="00F07673" w:rsidP="00270D31">
            <w:pPr>
              <w:jc w:val="both"/>
              <w:rPr>
                <w:rFonts w:eastAsia="Calibri"/>
                <w:sz w:val="28"/>
                <w:szCs w:val="28"/>
              </w:rPr>
            </w:pPr>
          </w:p>
          <w:p w14:paraId="394A1C70" w14:textId="77777777" w:rsidR="00F07673" w:rsidRPr="0005190E" w:rsidRDefault="00F07673" w:rsidP="00270D31">
            <w:pPr>
              <w:jc w:val="both"/>
              <w:rPr>
                <w:rFonts w:eastAsia="Calibri"/>
                <w:sz w:val="28"/>
                <w:szCs w:val="28"/>
              </w:rPr>
            </w:pPr>
          </w:p>
          <w:p w14:paraId="6B31C216" w14:textId="77777777" w:rsidR="00F07673" w:rsidRPr="0005190E" w:rsidRDefault="00F07673" w:rsidP="00270D31">
            <w:pPr>
              <w:jc w:val="both"/>
              <w:rPr>
                <w:rFonts w:eastAsia="Calibri"/>
                <w:sz w:val="28"/>
                <w:szCs w:val="28"/>
              </w:rPr>
            </w:pPr>
          </w:p>
          <w:p w14:paraId="6EEFB82E" w14:textId="77777777" w:rsidR="00F07673" w:rsidRPr="0005190E" w:rsidRDefault="00F07673" w:rsidP="00270D31">
            <w:pPr>
              <w:jc w:val="both"/>
              <w:rPr>
                <w:rFonts w:eastAsia="Calibri"/>
                <w:sz w:val="28"/>
                <w:szCs w:val="28"/>
                <w:u w:val="single"/>
              </w:rPr>
            </w:pPr>
            <w:r w:rsidRPr="0005190E">
              <w:rPr>
                <w:rFonts w:eastAsia="Calibri"/>
                <w:b/>
                <w:bCs/>
                <w:sz w:val="28"/>
                <w:szCs w:val="28"/>
                <w:u w:val="single"/>
                <w:lang w:val="vi-VN"/>
              </w:rPr>
              <w:t xml:space="preserve">2. </w:t>
            </w:r>
            <w:r w:rsidRPr="0005190E">
              <w:rPr>
                <w:rFonts w:eastAsia="Calibri"/>
                <w:b/>
                <w:bCs/>
                <w:sz w:val="28"/>
                <w:szCs w:val="28"/>
                <w:u w:val="single"/>
              </w:rPr>
              <w:t>Kết cấu, bố cục</w:t>
            </w:r>
          </w:p>
          <w:p w14:paraId="7D79B604" w14:textId="77777777" w:rsidR="00F07673" w:rsidRPr="0005190E" w:rsidRDefault="00F07673" w:rsidP="00270D31">
            <w:pPr>
              <w:jc w:val="both"/>
              <w:rPr>
                <w:rFonts w:eastAsia="Calibri"/>
                <w:sz w:val="28"/>
                <w:szCs w:val="28"/>
              </w:rPr>
            </w:pPr>
            <w:r w:rsidRPr="0005190E">
              <w:rPr>
                <w:rFonts w:eastAsia="Calibri"/>
                <w:sz w:val="28"/>
                <w:szCs w:val="28"/>
              </w:rPr>
              <w:t>- Thể loại: Văn bản thông tin</w:t>
            </w:r>
          </w:p>
          <w:p w14:paraId="4148BAA7" w14:textId="77777777" w:rsidR="00F07673" w:rsidRPr="0005190E" w:rsidRDefault="00F07673" w:rsidP="00270D31">
            <w:pPr>
              <w:jc w:val="both"/>
              <w:rPr>
                <w:rFonts w:eastAsia="Calibri"/>
                <w:sz w:val="28"/>
                <w:szCs w:val="28"/>
              </w:rPr>
            </w:pPr>
            <w:r w:rsidRPr="0005190E">
              <w:rPr>
                <w:rFonts w:eastAsia="Calibri"/>
                <w:sz w:val="28"/>
                <w:szCs w:val="28"/>
              </w:rPr>
              <w:t>- PTBĐ: Thuyết minh</w:t>
            </w:r>
          </w:p>
          <w:p w14:paraId="1E2D749B" w14:textId="77777777" w:rsidR="00F07673" w:rsidRPr="0005190E" w:rsidRDefault="00F07673" w:rsidP="00270D31">
            <w:pPr>
              <w:jc w:val="both"/>
              <w:rPr>
                <w:rFonts w:eastAsia="Calibri"/>
                <w:sz w:val="28"/>
                <w:szCs w:val="28"/>
              </w:rPr>
            </w:pPr>
            <w:r w:rsidRPr="0005190E">
              <w:rPr>
                <w:rFonts w:eastAsia="Calibri"/>
                <w:sz w:val="28"/>
                <w:szCs w:val="28"/>
              </w:rPr>
              <w:t>- Bố cục 3 phần</w:t>
            </w:r>
          </w:p>
          <w:p w14:paraId="50DF3347" w14:textId="77777777" w:rsidR="00F07673" w:rsidRPr="0005190E" w:rsidRDefault="00F07673" w:rsidP="00270D31">
            <w:pPr>
              <w:jc w:val="both"/>
              <w:rPr>
                <w:rFonts w:eastAsia="Calibri"/>
                <w:sz w:val="28"/>
                <w:szCs w:val="28"/>
              </w:rPr>
            </w:pPr>
          </w:p>
          <w:p w14:paraId="1DBF03E3" w14:textId="77777777" w:rsidR="00F07673" w:rsidRPr="0005190E" w:rsidRDefault="00F07673" w:rsidP="00270D31">
            <w:pPr>
              <w:jc w:val="both"/>
              <w:rPr>
                <w:rFonts w:eastAsia="Calibri"/>
                <w:sz w:val="28"/>
                <w:szCs w:val="28"/>
              </w:rPr>
            </w:pPr>
          </w:p>
          <w:p w14:paraId="4404CDD1" w14:textId="77777777" w:rsidR="00F07673" w:rsidRPr="0005190E" w:rsidRDefault="00F07673" w:rsidP="00270D31">
            <w:pPr>
              <w:jc w:val="both"/>
              <w:rPr>
                <w:rFonts w:eastAsia="Calibri"/>
                <w:sz w:val="28"/>
                <w:szCs w:val="28"/>
              </w:rPr>
            </w:pPr>
          </w:p>
          <w:p w14:paraId="0758A72B" w14:textId="77777777" w:rsidR="00F07673" w:rsidRPr="0005190E" w:rsidRDefault="00F07673" w:rsidP="00270D31">
            <w:pPr>
              <w:jc w:val="both"/>
              <w:rPr>
                <w:rFonts w:eastAsia="Calibri"/>
                <w:sz w:val="28"/>
                <w:szCs w:val="28"/>
              </w:rPr>
            </w:pPr>
          </w:p>
          <w:p w14:paraId="6F11C0BC" w14:textId="77777777" w:rsidR="00F07673" w:rsidRPr="0005190E" w:rsidRDefault="00F07673" w:rsidP="00270D31">
            <w:pPr>
              <w:jc w:val="both"/>
              <w:rPr>
                <w:rFonts w:eastAsia="Calibri"/>
                <w:sz w:val="28"/>
                <w:szCs w:val="28"/>
              </w:rPr>
            </w:pPr>
          </w:p>
          <w:p w14:paraId="171BDB45" w14:textId="77777777" w:rsidR="00F07673" w:rsidRPr="0005190E" w:rsidRDefault="00F07673" w:rsidP="00270D31">
            <w:pPr>
              <w:jc w:val="both"/>
              <w:rPr>
                <w:rFonts w:eastAsia="Calibri"/>
                <w:sz w:val="28"/>
                <w:szCs w:val="28"/>
              </w:rPr>
            </w:pPr>
          </w:p>
          <w:p w14:paraId="22B799FE" w14:textId="77777777" w:rsidR="00F07673" w:rsidRPr="0005190E" w:rsidRDefault="00F07673" w:rsidP="00270D31">
            <w:pPr>
              <w:jc w:val="both"/>
              <w:rPr>
                <w:rFonts w:eastAsia="Calibri"/>
                <w:sz w:val="28"/>
                <w:szCs w:val="28"/>
              </w:rPr>
            </w:pPr>
          </w:p>
          <w:p w14:paraId="789B7A64" w14:textId="77777777" w:rsidR="00F07673" w:rsidRPr="0005190E" w:rsidRDefault="00F07673" w:rsidP="00270D31">
            <w:pPr>
              <w:jc w:val="both"/>
              <w:rPr>
                <w:rFonts w:eastAsia="Calibri"/>
                <w:sz w:val="28"/>
                <w:szCs w:val="28"/>
              </w:rPr>
            </w:pPr>
          </w:p>
          <w:p w14:paraId="7FB3355A" w14:textId="77777777" w:rsidR="00F07673" w:rsidRPr="0005190E" w:rsidRDefault="00F07673" w:rsidP="00270D31">
            <w:pPr>
              <w:jc w:val="both"/>
              <w:rPr>
                <w:rFonts w:eastAsia="Calibri"/>
                <w:sz w:val="28"/>
                <w:szCs w:val="28"/>
              </w:rPr>
            </w:pPr>
          </w:p>
          <w:p w14:paraId="1912B49C" w14:textId="77777777" w:rsidR="00F07673" w:rsidRPr="0005190E" w:rsidRDefault="00F07673" w:rsidP="00270D31">
            <w:pPr>
              <w:jc w:val="both"/>
              <w:rPr>
                <w:rFonts w:eastAsia="Calibri"/>
                <w:sz w:val="28"/>
                <w:szCs w:val="28"/>
              </w:rPr>
            </w:pPr>
          </w:p>
          <w:p w14:paraId="7DA78256" w14:textId="77777777" w:rsidR="00F07673" w:rsidRPr="0005190E" w:rsidRDefault="00F07673" w:rsidP="00270D31">
            <w:pPr>
              <w:jc w:val="both"/>
              <w:rPr>
                <w:rFonts w:eastAsia="Calibri"/>
                <w:sz w:val="28"/>
                <w:szCs w:val="28"/>
              </w:rPr>
            </w:pPr>
          </w:p>
          <w:p w14:paraId="1E4009E4" w14:textId="77777777" w:rsidR="00F07673" w:rsidRPr="0005190E" w:rsidRDefault="00F07673" w:rsidP="00270D31">
            <w:pPr>
              <w:jc w:val="both"/>
              <w:rPr>
                <w:rFonts w:eastAsia="Calibri"/>
                <w:sz w:val="28"/>
                <w:szCs w:val="28"/>
              </w:rPr>
            </w:pPr>
          </w:p>
          <w:p w14:paraId="19C831FE" w14:textId="77777777" w:rsidR="00F07673" w:rsidRPr="0005190E" w:rsidRDefault="00F07673" w:rsidP="00270D31">
            <w:pPr>
              <w:jc w:val="both"/>
              <w:rPr>
                <w:rFonts w:eastAsia="Calibri"/>
                <w:sz w:val="28"/>
                <w:szCs w:val="28"/>
              </w:rPr>
            </w:pPr>
          </w:p>
          <w:p w14:paraId="30329FA9" w14:textId="77777777" w:rsidR="00F07673" w:rsidRPr="0005190E" w:rsidRDefault="00F07673" w:rsidP="00270D31">
            <w:pPr>
              <w:jc w:val="both"/>
              <w:rPr>
                <w:rFonts w:eastAsia="Calibri"/>
                <w:sz w:val="28"/>
                <w:szCs w:val="28"/>
              </w:rPr>
            </w:pPr>
          </w:p>
          <w:p w14:paraId="2123EDB0" w14:textId="77777777" w:rsidR="00F07673" w:rsidRPr="0005190E" w:rsidRDefault="00F07673" w:rsidP="00270D31">
            <w:pPr>
              <w:jc w:val="both"/>
              <w:rPr>
                <w:rFonts w:eastAsia="Calibri"/>
                <w:sz w:val="28"/>
                <w:szCs w:val="28"/>
              </w:rPr>
            </w:pPr>
          </w:p>
          <w:p w14:paraId="7A6243DD" w14:textId="77777777" w:rsidR="00F07673" w:rsidRPr="0005190E" w:rsidRDefault="00F07673" w:rsidP="00270D31">
            <w:pPr>
              <w:jc w:val="both"/>
              <w:rPr>
                <w:rFonts w:eastAsia="Calibri"/>
                <w:sz w:val="28"/>
                <w:szCs w:val="28"/>
              </w:rPr>
            </w:pPr>
          </w:p>
          <w:p w14:paraId="26D267B4" w14:textId="77777777" w:rsidR="00F07673" w:rsidRPr="0005190E" w:rsidRDefault="00F07673" w:rsidP="00270D31">
            <w:pPr>
              <w:jc w:val="both"/>
              <w:rPr>
                <w:rFonts w:eastAsia="Calibri"/>
                <w:sz w:val="28"/>
                <w:szCs w:val="28"/>
              </w:rPr>
            </w:pPr>
          </w:p>
          <w:p w14:paraId="70E125F3" w14:textId="77777777" w:rsidR="00F07673" w:rsidRPr="0005190E" w:rsidRDefault="00F07673" w:rsidP="00270D31">
            <w:pPr>
              <w:jc w:val="both"/>
              <w:rPr>
                <w:rFonts w:eastAsia="Calibri"/>
                <w:sz w:val="28"/>
                <w:szCs w:val="28"/>
              </w:rPr>
            </w:pPr>
          </w:p>
          <w:p w14:paraId="0879D903" w14:textId="77777777" w:rsidR="00F07673" w:rsidRPr="0005190E" w:rsidRDefault="00F07673" w:rsidP="00270D31">
            <w:pPr>
              <w:jc w:val="both"/>
              <w:rPr>
                <w:rFonts w:eastAsia="Calibri"/>
                <w:sz w:val="28"/>
                <w:szCs w:val="28"/>
              </w:rPr>
            </w:pPr>
          </w:p>
          <w:p w14:paraId="4586F3C6" w14:textId="77777777" w:rsidR="00F07673" w:rsidRPr="0005190E" w:rsidRDefault="00F07673" w:rsidP="00270D31">
            <w:pPr>
              <w:jc w:val="both"/>
              <w:rPr>
                <w:rFonts w:eastAsia="Calibri"/>
                <w:sz w:val="28"/>
                <w:szCs w:val="28"/>
              </w:rPr>
            </w:pPr>
          </w:p>
          <w:p w14:paraId="6542C8CC" w14:textId="77777777" w:rsidR="00F07673" w:rsidRPr="0005190E" w:rsidRDefault="00F07673" w:rsidP="00270D31">
            <w:pPr>
              <w:jc w:val="both"/>
              <w:rPr>
                <w:rFonts w:eastAsia="Calibri"/>
                <w:sz w:val="28"/>
                <w:szCs w:val="28"/>
              </w:rPr>
            </w:pPr>
          </w:p>
          <w:p w14:paraId="4E1E1A18" w14:textId="77777777" w:rsidR="00F07673" w:rsidRPr="0005190E" w:rsidRDefault="00F07673" w:rsidP="00270D31">
            <w:pPr>
              <w:jc w:val="both"/>
              <w:rPr>
                <w:rFonts w:eastAsia="Calibri"/>
                <w:sz w:val="28"/>
                <w:szCs w:val="28"/>
              </w:rPr>
            </w:pPr>
          </w:p>
          <w:p w14:paraId="73DBD857" w14:textId="77777777" w:rsidR="00F07673" w:rsidRPr="0005190E" w:rsidRDefault="00F07673" w:rsidP="00270D31">
            <w:pPr>
              <w:jc w:val="both"/>
              <w:rPr>
                <w:rFonts w:eastAsia="Calibri"/>
                <w:sz w:val="28"/>
                <w:szCs w:val="28"/>
              </w:rPr>
            </w:pPr>
          </w:p>
          <w:p w14:paraId="540788B3" w14:textId="77777777" w:rsidR="00F07673" w:rsidRPr="0005190E" w:rsidRDefault="00F07673" w:rsidP="00270D31">
            <w:pPr>
              <w:jc w:val="both"/>
              <w:rPr>
                <w:rFonts w:eastAsia="Calibri"/>
                <w:sz w:val="28"/>
                <w:szCs w:val="28"/>
              </w:rPr>
            </w:pPr>
          </w:p>
          <w:p w14:paraId="4014280C" w14:textId="77777777" w:rsidR="00F07673" w:rsidRPr="0005190E" w:rsidRDefault="00F07673" w:rsidP="00270D31">
            <w:pPr>
              <w:jc w:val="both"/>
              <w:rPr>
                <w:rFonts w:eastAsia="Calibri"/>
                <w:sz w:val="28"/>
                <w:szCs w:val="28"/>
              </w:rPr>
            </w:pPr>
          </w:p>
          <w:p w14:paraId="60513936" w14:textId="77777777" w:rsidR="00F07673" w:rsidRPr="0005190E" w:rsidRDefault="00F07673" w:rsidP="00270D31">
            <w:pPr>
              <w:jc w:val="both"/>
              <w:rPr>
                <w:rFonts w:eastAsia="Calibri"/>
                <w:sz w:val="28"/>
                <w:szCs w:val="28"/>
              </w:rPr>
            </w:pPr>
          </w:p>
          <w:p w14:paraId="270CB931" w14:textId="77777777" w:rsidR="00F07673" w:rsidRPr="0005190E" w:rsidRDefault="00F07673" w:rsidP="00270D31">
            <w:pPr>
              <w:jc w:val="both"/>
              <w:rPr>
                <w:rFonts w:eastAsia="Calibri"/>
                <w:sz w:val="28"/>
                <w:szCs w:val="28"/>
              </w:rPr>
            </w:pPr>
          </w:p>
          <w:p w14:paraId="2E2947D8" w14:textId="77777777" w:rsidR="00F07673" w:rsidRPr="0005190E" w:rsidRDefault="00F07673" w:rsidP="00270D31">
            <w:pPr>
              <w:jc w:val="both"/>
              <w:rPr>
                <w:rFonts w:eastAsia="Calibri"/>
                <w:sz w:val="28"/>
                <w:szCs w:val="28"/>
              </w:rPr>
            </w:pPr>
          </w:p>
          <w:p w14:paraId="00B60868" w14:textId="77777777" w:rsidR="00F07673" w:rsidRPr="0005190E" w:rsidRDefault="00F07673" w:rsidP="00270D31">
            <w:pPr>
              <w:jc w:val="both"/>
              <w:rPr>
                <w:rFonts w:eastAsia="Calibri"/>
                <w:sz w:val="28"/>
                <w:szCs w:val="28"/>
              </w:rPr>
            </w:pPr>
          </w:p>
          <w:p w14:paraId="626D3693" w14:textId="77777777" w:rsidR="00F07673" w:rsidRPr="0005190E" w:rsidRDefault="00F07673" w:rsidP="00270D31">
            <w:pPr>
              <w:jc w:val="both"/>
              <w:rPr>
                <w:rFonts w:eastAsia="Calibri"/>
                <w:sz w:val="28"/>
                <w:szCs w:val="28"/>
              </w:rPr>
            </w:pPr>
          </w:p>
          <w:p w14:paraId="12D39978" w14:textId="77777777" w:rsidR="00F07673" w:rsidRPr="0005190E" w:rsidRDefault="00F07673" w:rsidP="00270D31">
            <w:pPr>
              <w:jc w:val="both"/>
              <w:rPr>
                <w:rFonts w:eastAsia="Calibri"/>
                <w:sz w:val="28"/>
                <w:szCs w:val="28"/>
              </w:rPr>
            </w:pPr>
          </w:p>
          <w:p w14:paraId="5AB35D65" w14:textId="77777777" w:rsidR="00F07673" w:rsidRPr="0005190E" w:rsidRDefault="00F07673" w:rsidP="00270D31">
            <w:pPr>
              <w:jc w:val="both"/>
              <w:rPr>
                <w:rFonts w:eastAsia="Calibri"/>
                <w:sz w:val="28"/>
                <w:szCs w:val="28"/>
              </w:rPr>
            </w:pPr>
          </w:p>
          <w:p w14:paraId="2E12CC80" w14:textId="77777777" w:rsidR="00F07673" w:rsidRPr="0005190E" w:rsidRDefault="00F07673" w:rsidP="00270D31">
            <w:pPr>
              <w:jc w:val="both"/>
              <w:rPr>
                <w:rFonts w:eastAsia="Calibri"/>
                <w:sz w:val="28"/>
                <w:szCs w:val="28"/>
              </w:rPr>
            </w:pPr>
          </w:p>
          <w:p w14:paraId="223C180E" w14:textId="77777777" w:rsidR="00F07673" w:rsidRPr="0005190E" w:rsidRDefault="00F07673" w:rsidP="00270D31">
            <w:pPr>
              <w:jc w:val="both"/>
              <w:rPr>
                <w:rFonts w:eastAsia="Calibri"/>
                <w:sz w:val="28"/>
                <w:szCs w:val="28"/>
              </w:rPr>
            </w:pPr>
          </w:p>
          <w:p w14:paraId="7673847C" w14:textId="77777777" w:rsidR="00F07673" w:rsidRPr="0005190E" w:rsidRDefault="00F07673" w:rsidP="00270D31">
            <w:pPr>
              <w:jc w:val="both"/>
              <w:rPr>
                <w:rFonts w:eastAsia="Calibri"/>
                <w:sz w:val="28"/>
                <w:szCs w:val="28"/>
              </w:rPr>
            </w:pPr>
          </w:p>
          <w:p w14:paraId="48AE7A1D" w14:textId="77777777" w:rsidR="00F07673" w:rsidRPr="0005190E" w:rsidRDefault="00F07673" w:rsidP="00270D31">
            <w:pPr>
              <w:jc w:val="both"/>
              <w:rPr>
                <w:rFonts w:eastAsia="Calibri"/>
                <w:sz w:val="28"/>
                <w:szCs w:val="28"/>
              </w:rPr>
            </w:pPr>
          </w:p>
          <w:p w14:paraId="688F881E" w14:textId="77777777" w:rsidR="00F07673" w:rsidRPr="0005190E" w:rsidRDefault="00F07673" w:rsidP="00270D31">
            <w:pPr>
              <w:jc w:val="both"/>
              <w:rPr>
                <w:rFonts w:eastAsia="Calibri"/>
                <w:sz w:val="28"/>
                <w:szCs w:val="28"/>
              </w:rPr>
            </w:pPr>
          </w:p>
          <w:p w14:paraId="6565E214" w14:textId="77777777" w:rsidR="00F07673" w:rsidRPr="0005190E" w:rsidRDefault="00F07673" w:rsidP="00270D31">
            <w:pPr>
              <w:jc w:val="both"/>
              <w:rPr>
                <w:rFonts w:eastAsia="Calibri"/>
                <w:sz w:val="28"/>
                <w:szCs w:val="28"/>
              </w:rPr>
            </w:pPr>
          </w:p>
          <w:p w14:paraId="2712E0FB" w14:textId="77777777" w:rsidR="00F07673" w:rsidRPr="0005190E" w:rsidRDefault="00F07673" w:rsidP="00270D31">
            <w:pPr>
              <w:jc w:val="both"/>
              <w:rPr>
                <w:rFonts w:eastAsia="Calibri"/>
                <w:b/>
                <w:sz w:val="28"/>
                <w:szCs w:val="28"/>
                <w:u w:val="single"/>
              </w:rPr>
            </w:pPr>
            <w:r w:rsidRPr="0005190E">
              <w:rPr>
                <w:rFonts w:eastAsia="Calibri"/>
                <w:b/>
                <w:sz w:val="28"/>
                <w:szCs w:val="28"/>
                <w:u w:val="single"/>
              </w:rPr>
              <w:t>3. Phân tích</w:t>
            </w:r>
          </w:p>
          <w:p w14:paraId="1A4DD00F" w14:textId="77777777" w:rsidR="00F07673" w:rsidRPr="0005190E" w:rsidRDefault="00F07673" w:rsidP="00270D31">
            <w:pPr>
              <w:jc w:val="both"/>
              <w:rPr>
                <w:b/>
                <w:bCs/>
                <w:i/>
                <w:sz w:val="28"/>
                <w:szCs w:val="28"/>
                <w:u w:val="single"/>
              </w:rPr>
            </w:pPr>
            <w:r w:rsidRPr="0005190E">
              <w:rPr>
                <w:rFonts w:eastAsia="Calibri"/>
                <w:b/>
                <w:i/>
                <w:sz w:val="28"/>
                <w:szCs w:val="28"/>
                <w:u w:val="single"/>
              </w:rPr>
              <w:t>3.1.</w:t>
            </w:r>
            <w:r w:rsidRPr="0005190E">
              <w:rPr>
                <w:rFonts w:ascii="Arial" w:hAnsi="Arial" w:cs="Arial"/>
                <w:b/>
                <w:bCs/>
                <w:i/>
                <w:sz w:val="28"/>
                <w:szCs w:val="28"/>
                <w:u w:val="single"/>
              </w:rPr>
              <w:t xml:space="preserve"> </w:t>
            </w:r>
            <w:r w:rsidRPr="0005190E">
              <w:rPr>
                <w:b/>
                <w:bCs/>
                <w:i/>
                <w:sz w:val="28"/>
                <w:szCs w:val="28"/>
                <w:u w:val="single"/>
              </w:rPr>
              <w:t>Bác yêu cầu T</w:t>
            </w:r>
            <w:r w:rsidRPr="0005190E">
              <w:rPr>
                <w:b/>
                <w:bCs/>
                <w:i/>
                <w:iCs/>
                <w:sz w:val="28"/>
                <w:szCs w:val="28"/>
                <w:u w:val="single"/>
              </w:rPr>
              <w:t>uyên ngôn Độc lập</w:t>
            </w:r>
            <w:r w:rsidRPr="0005190E">
              <w:rPr>
                <w:b/>
                <w:bCs/>
                <w:i/>
                <w:sz w:val="28"/>
                <w:szCs w:val="28"/>
                <w:u w:val="single"/>
              </w:rPr>
              <w:t> của Hoa Kỳ</w:t>
            </w:r>
          </w:p>
          <w:p w14:paraId="36337EE1" w14:textId="77777777" w:rsidR="00F07673" w:rsidRPr="0005190E" w:rsidRDefault="00F07673" w:rsidP="00270D31">
            <w:pPr>
              <w:jc w:val="both"/>
              <w:rPr>
                <w:rFonts w:ascii="Arial" w:hAnsi="Arial" w:cs="Arial"/>
                <w:i/>
                <w:sz w:val="28"/>
                <w:szCs w:val="28"/>
              </w:rPr>
            </w:pPr>
          </w:p>
          <w:p w14:paraId="709756C0" w14:textId="77777777" w:rsidR="00F07673" w:rsidRPr="0005190E" w:rsidRDefault="00F07673" w:rsidP="00270D31">
            <w:pPr>
              <w:jc w:val="both"/>
              <w:rPr>
                <w:rFonts w:ascii="Arial" w:hAnsi="Arial" w:cs="Arial"/>
                <w:i/>
                <w:sz w:val="28"/>
                <w:szCs w:val="28"/>
              </w:rPr>
            </w:pPr>
          </w:p>
          <w:p w14:paraId="78E7FBDB" w14:textId="77777777" w:rsidR="00F07673" w:rsidRPr="0005190E" w:rsidRDefault="00F07673" w:rsidP="00270D31">
            <w:pPr>
              <w:jc w:val="both"/>
              <w:rPr>
                <w:rFonts w:ascii="Arial" w:hAnsi="Arial" w:cs="Arial"/>
                <w:i/>
                <w:sz w:val="28"/>
                <w:szCs w:val="28"/>
              </w:rPr>
            </w:pPr>
          </w:p>
          <w:p w14:paraId="76B6075A" w14:textId="77777777" w:rsidR="00F07673" w:rsidRPr="0005190E" w:rsidRDefault="00F07673" w:rsidP="00270D31">
            <w:pPr>
              <w:jc w:val="both"/>
              <w:rPr>
                <w:rFonts w:ascii="Arial" w:hAnsi="Arial" w:cs="Arial"/>
                <w:i/>
                <w:sz w:val="28"/>
                <w:szCs w:val="28"/>
              </w:rPr>
            </w:pPr>
          </w:p>
          <w:p w14:paraId="4044FF35" w14:textId="77777777" w:rsidR="00F07673" w:rsidRPr="0005190E" w:rsidRDefault="00F07673" w:rsidP="00270D31">
            <w:pPr>
              <w:jc w:val="both"/>
              <w:rPr>
                <w:rFonts w:ascii="Arial" w:hAnsi="Arial" w:cs="Arial"/>
                <w:i/>
                <w:sz w:val="28"/>
                <w:szCs w:val="28"/>
              </w:rPr>
            </w:pPr>
          </w:p>
          <w:p w14:paraId="31FF634E" w14:textId="77777777" w:rsidR="00F07673" w:rsidRPr="0005190E" w:rsidRDefault="00F07673" w:rsidP="00270D31">
            <w:pPr>
              <w:jc w:val="both"/>
              <w:rPr>
                <w:rFonts w:ascii="Arial" w:hAnsi="Arial" w:cs="Arial"/>
                <w:i/>
                <w:sz w:val="28"/>
                <w:szCs w:val="28"/>
              </w:rPr>
            </w:pPr>
          </w:p>
          <w:p w14:paraId="2D917304" w14:textId="77777777" w:rsidR="00F07673" w:rsidRPr="0005190E" w:rsidRDefault="00F07673" w:rsidP="00270D31">
            <w:pPr>
              <w:jc w:val="both"/>
              <w:rPr>
                <w:rFonts w:ascii="Arial" w:hAnsi="Arial" w:cs="Arial"/>
                <w:i/>
                <w:sz w:val="28"/>
                <w:szCs w:val="28"/>
              </w:rPr>
            </w:pPr>
          </w:p>
          <w:p w14:paraId="3FF62576" w14:textId="77777777" w:rsidR="00F07673" w:rsidRPr="0005190E" w:rsidRDefault="00F07673" w:rsidP="00270D31">
            <w:pPr>
              <w:jc w:val="both"/>
              <w:rPr>
                <w:rFonts w:ascii="Arial" w:hAnsi="Arial" w:cs="Arial"/>
                <w:i/>
                <w:sz w:val="28"/>
                <w:szCs w:val="28"/>
              </w:rPr>
            </w:pPr>
          </w:p>
          <w:p w14:paraId="610804DE" w14:textId="77777777" w:rsidR="00F07673" w:rsidRPr="0005190E" w:rsidRDefault="00F07673" w:rsidP="00270D31">
            <w:pPr>
              <w:jc w:val="both"/>
              <w:rPr>
                <w:rFonts w:ascii="Arial" w:hAnsi="Arial" w:cs="Arial"/>
                <w:i/>
                <w:sz w:val="28"/>
                <w:szCs w:val="28"/>
              </w:rPr>
            </w:pPr>
          </w:p>
          <w:p w14:paraId="0BAFB329" w14:textId="77777777" w:rsidR="00F07673" w:rsidRPr="0005190E" w:rsidRDefault="00F07673" w:rsidP="00270D31">
            <w:pPr>
              <w:jc w:val="both"/>
              <w:rPr>
                <w:rFonts w:ascii="Arial" w:hAnsi="Arial" w:cs="Arial"/>
                <w:i/>
                <w:sz w:val="28"/>
                <w:szCs w:val="28"/>
              </w:rPr>
            </w:pPr>
          </w:p>
          <w:p w14:paraId="6E78DEB2" w14:textId="77777777" w:rsidR="00F07673" w:rsidRPr="0005190E" w:rsidRDefault="00F07673" w:rsidP="00270D31">
            <w:pPr>
              <w:jc w:val="both"/>
              <w:rPr>
                <w:rFonts w:ascii="Arial" w:hAnsi="Arial" w:cs="Arial"/>
                <w:i/>
                <w:sz w:val="28"/>
                <w:szCs w:val="28"/>
              </w:rPr>
            </w:pPr>
          </w:p>
          <w:p w14:paraId="2E043259" w14:textId="77777777" w:rsidR="00F07673" w:rsidRPr="0005190E" w:rsidRDefault="00F07673" w:rsidP="00270D31">
            <w:pPr>
              <w:jc w:val="both"/>
              <w:rPr>
                <w:rFonts w:ascii="Arial" w:hAnsi="Arial" w:cs="Arial"/>
                <w:i/>
                <w:sz w:val="28"/>
                <w:szCs w:val="28"/>
              </w:rPr>
            </w:pPr>
          </w:p>
          <w:p w14:paraId="720C5885" w14:textId="77777777" w:rsidR="00F07673" w:rsidRPr="0005190E" w:rsidRDefault="00F07673" w:rsidP="00270D31">
            <w:pPr>
              <w:jc w:val="both"/>
              <w:rPr>
                <w:rFonts w:ascii="Arial" w:hAnsi="Arial" w:cs="Arial"/>
                <w:i/>
                <w:sz w:val="28"/>
                <w:szCs w:val="28"/>
              </w:rPr>
            </w:pPr>
          </w:p>
          <w:p w14:paraId="5EACDE80" w14:textId="77777777" w:rsidR="00F07673" w:rsidRPr="0005190E" w:rsidRDefault="00F07673" w:rsidP="00270D31">
            <w:pPr>
              <w:jc w:val="both"/>
              <w:rPr>
                <w:rFonts w:ascii="Arial" w:hAnsi="Arial" w:cs="Arial"/>
                <w:i/>
                <w:sz w:val="28"/>
                <w:szCs w:val="28"/>
              </w:rPr>
            </w:pPr>
          </w:p>
          <w:p w14:paraId="28E0BBD4" w14:textId="77777777" w:rsidR="00F07673" w:rsidRPr="0005190E" w:rsidRDefault="00F07673" w:rsidP="00270D31">
            <w:pPr>
              <w:shd w:val="clear" w:color="auto" w:fill="FFFFFF"/>
              <w:jc w:val="both"/>
              <w:rPr>
                <w:sz w:val="28"/>
                <w:szCs w:val="28"/>
              </w:rPr>
            </w:pPr>
            <w:r w:rsidRPr="0005190E">
              <w:rPr>
                <w:sz w:val="28"/>
                <w:szCs w:val="28"/>
              </w:rPr>
              <w:t>- 4/5/1945, Hồ Chí Minh rời Pắc Bó về Tân Trào.</w:t>
            </w:r>
          </w:p>
          <w:p w14:paraId="509279FF" w14:textId="77777777" w:rsidR="00F07673" w:rsidRPr="0005190E" w:rsidRDefault="00F07673" w:rsidP="00270D31">
            <w:pPr>
              <w:shd w:val="clear" w:color="auto" w:fill="FFFFFF"/>
              <w:jc w:val="both"/>
              <w:rPr>
                <w:sz w:val="28"/>
                <w:szCs w:val="28"/>
              </w:rPr>
            </w:pPr>
            <w:r w:rsidRPr="0005190E">
              <w:rPr>
                <w:sz w:val="28"/>
                <w:szCs w:val="28"/>
              </w:rPr>
              <w:lastRenderedPageBreak/>
              <w:t>- Giữa tháng 5, Người đề nghị có bản </w:t>
            </w:r>
            <w:r w:rsidRPr="0005190E">
              <w:rPr>
                <w:i/>
                <w:iCs/>
                <w:sz w:val="28"/>
                <w:szCs w:val="28"/>
              </w:rPr>
              <w:t>Tuyên ngôn Độc lập</w:t>
            </w:r>
            <w:r w:rsidRPr="0005190E">
              <w:rPr>
                <w:sz w:val="28"/>
                <w:szCs w:val="28"/>
              </w:rPr>
              <w:t> của Hoa Kỳ.</w:t>
            </w:r>
          </w:p>
          <w:p w14:paraId="1E5F1E81" w14:textId="77777777" w:rsidR="00F07673" w:rsidRPr="0005190E" w:rsidRDefault="00F07673" w:rsidP="00270D31">
            <w:pPr>
              <w:shd w:val="clear" w:color="auto" w:fill="FFFFFF"/>
              <w:jc w:val="both"/>
              <w:rPr>
                <w:sz w:val="28"/>
                <w:szCs w:val="28"/>
              </w:rPr>
            </w:pPr>
            <w:r w:rsidRPr="0005190E">
              <w:rPr>
                <w:sz w:val="28"/>
                <w:szCs w:val="28"/>
              </w:rPr>
              <w:t>→ Bước đầu chuẩn bị cho bản </w:t>
            </w:r>
            <w:r w:rsidRPr="0005190E">
              <w:rPr>
                <w:i/>
                <w:iCs/>
                <w:sz w:val="28"/>
                <w:szCs w:val="28"/>
              </w:rPr>
              <w:t>Tuyên ngôn Độc lập</w:t>
            </w:r>
            <w:r w:rsidRPr="0005190E">
              <w:rPr>
                <w:sz w:val="28"/>
                <w:szCs w:val="28"/>
              </w:rPr>
              <w:t>.</w:t>
            </w:r>
          </w:p>
          <w:p w14:paraId="4221FFCC" w14:textId="77777777" w:rsidR="00F07673" w:rsidRPr="0005190E" w:rsidRDefault="00F07673" w:rsidP="00270D31">
            <w:pPr>
              <w:shd w:val="clear" w:color="auto" w:fill="FFFFFF"/>
              <w:jc w:val="both"/>
              <w:rPr>
                <w:sz w:val="28"/>
                <w:szCs w:val="28"/>
              </w:rPr>
            </w:pPr>
          </w:p>
          <w:p w14:paraId="2D5F1325" w14:textId="77777777" w:rsidR="00F07673" w:rsidRPr="0005190E" w:rsidRDefault="00F07673" w:rsidP="00270D31">
            <w:pPr>
              <w:shd w:val="clear" w:color="auto" w:fill="FFFFFF"/>
              <w:jc w:val="both"/>
              <w:rPr>
                <w:sz w:val="28"/>
                <w:szCs w:val="28"/>
              </w:rPr>
            </w:pPr>
          </w:p>
          <w:p w14:paraId="336E4AB5" w14:textId="77777777" w:rsidR="00F07673" w:rsidRPr="0005190E" w:rsidRDefault="00F07673" w:rsidP="00270D31">
            <w:pPr>
              <w:shd w:val="clear" w:color="auto" w:fill="FFFFFF"/>
              <w:jc w:val="both"/>
              <w:rPr>
                <w:sz w:val="28"/>
                <w:szCs w:val="28"/>
              </w:rPr>
            </w:pPr>
          </w:p>
          <w:p w14:paraId="2934DA8C" w14:textId="77777777" w:rsidR="00F07673" w:rsidRPr="0005190E" w:rsidRDefault="00F07673" w:rsidP="00270D31">
            <w:pPr>
              <w:shd w:val="clear" w:color="auto" w:fill="FFFFFF"/>
              <w:jc w:val="both"/>
              <w:rPr>
                <w:sz w:val="28"/>
                <w:szCs w:val="28"/>
              </w:rPr>
            </w:pPr>
          </w:p>
          <w:p w14:paraId="6BB0E9B3" w14:textId="77777777" w:rsidR="00F07673" w:rsidRPr="0005190E" w:rsidRDefault="00F07673" w:rsidP="00270D31">
            <w:pPr>
              <w:shd w:val="clear" w:color="auto" w:fill="FFFFFF"/>
              <w:jc w:val="both"/>
              <w:rPr>
                <w:sz w:val="28"/>
                <w:szCs w:val="28"/>
              </w:rPr>
            </w:pPr>
          </w:p>
          <w:p w14:paraId="7D0264BF" w14:textId="77777777" w:rsidR="00F07673" w:rsidRPr="0005190E" w:rsidRDefault="00F07673" w:rsidP="00270D31">
            <w:pPr>
              <w:shd w:val="clear" w:color="auto" w:fill="FFFFFF"/>
              <w:jc w:val="both"/>
              <w:rPr>
                <w:sz w:val="28"/>
                <w:szCs w:val="28"/>
              </w:rPr>
            </w:pPr>
          </w:p>
          <w:p w14:paraId="5FDFE2CE" w14:textId="77777777" w:rsidR="00F07673" w:rsidRPr="0005190E" w:rsidRDefault="00F07673" w:rsidP="00270D31">
            <w:pPr>
              <w:shd w:val="clear" w:color="auto" w:fill="FFFFFF"/>
              <w:jc w:val="both"/>
              <w:rPr>
                <w:sz w:val="28"/>
                <w:szCs w:val="28"/>
              </w:rPr>
            </w:pPr>
          </w:p>
          <w:p w14:paraId="2B0CD693" w14:textId="77777777" w:rsidR="00F07673" w:rsidRPr="0005190E" w:rsidRDefault="00F07673" w:rsidP="00270D31">
            <w:pPr>
              <w:shd w:val="clear" w:color="auto" w:fill="FFFFFF"/>
              <w:jc w:val="both"/>
              <w:rPr>
                <w:sz w:val="28"/>
                <w:szCs w:val="28"/>
              </w:rPr>
            </w:pPr>
          </w:p>
          <w:p w14:paraId="269081CC" w14:textId="77777777" w:rsidR="00F07673" w:rsidRPr="0005190E" w:rsidRDefault="00F07673" w:rsidP="00270D31">
            <w:pPr>
              <w:shd w:val="clear" w:color="auto" w:fill="FFFFFF"/>
              <w:jc w:val="both"/>
              <w:rPr>
                <w:sz w:val="28"/>
                <w:szCs w:val="28"/>
              </w:rPr>
            </w:pPr>
          </w:p>
          <w:p w14:paraId="10D03206" w14:textId="77777777" w:rsidR="00F07673" w:rsidRPr="0005190E" w:rsidRDefault="00F07673" w:rsidP="00270D31">
            <w:pPr>
              <w:shd w:val="clear" w:color="auto" w:fill="FFFFFF"/>
              <w:jc w:val="both"/>
              <w:rPr>
                <w:sz w:val="28"/>
                <w:szCs w:val="28"/>
              </w:rPr>
            </w:pPr>
          </w:p>
          <w:p w14:paraId="1E1BCB86" w14:textId="77777777" w:rsidR="00F07673" w:rsidRPr="0005190E" w:rsidRDefault="00F07673" w:rsidP="00270D31">
            <w:pPr>
              <w:shd w:val="clear" w:color="auto" w:fill="FFFFFF"/>
              <w:jc w:val="both"/>
              <w:rPr>
                <w:sz w:val="28"/>
                <w:szCs w:val="28"/>
              </w:rPr>
            </w:pPr>
          </w:p>
          <w:p w14:paraId="2B5BA820" w14:textId="77777777" w:rsidR="00F07673" w:rsidRPr="0005190E" w:rsidRDefault="00F07673" w:rsidP="00270D31">
            <w:pPr>
              <w:shd w:val="clear" w:color="auto" w:fill="FFFFFF"/>
              <w:jc w:val="both"/>
              <w:rPr>
                <w:sz w:val="28"/>
                <w:szCs w:val="28"/>
              </w:rPr>
            </w:pPr>
          </w:p>
          <w:p w14:paraId="764DA24C" w14:textId="77777777" w:rsidR="00F07673" w:rsidRPr="0005190E" w:rsidRDefault="00F07673" w:rsidP="00270D31">
            <w:pPr>
              <w:shd w:val="clear" w:color="auto" w:fill="FFFFFF"/>
              <w:jc w:val="both"/>
              <w:rPr>
                <w:sz w:val="28"/>
                <w:szCs w:val="28"/>
              </w:rPr>
            </w:pPr>
          </w:p>
          <w:p w14:paraId="1B58332D" w14:textId="77777777" w:rsidR="00F07673" w:rsidRPr="0005190E" w:rsidRDefault="00F07673" w:rsidP="00270D31">
            <w:pPr>
              <w:shd w:val="clear" w:color="auto" w:fill="FFFFFF"/>
              <w:jc w:val="both"/>
              <w:rPr>
                <w:sz w:val="28"/>
                <w:szCs w:val="28"/>
              </w:rPr>
            </w:pPr>
          </w:p>
          <w:p w14:paraId="21AFF8AD" w14:textId="77777777" w:rsidR="00F07673" w:rsidRPr="0005190E" w:rsidRDefault="00F07673" w:rsidP="00270D31">
            <w:pPr>
              <w:shd w:val="clear" w:color="auto" w:fill="FFFFFF"/>
              <w:jc w:val="both"/>
              <w:rPr>
                <w:sz w:val="28"/>
                <w:szCs w:val="28"/>
              </w:rPr>
            </w:pPr>
          </w:p>
          <w:p w14:paraId="76E3C894" w14:textId="77777777" w:rsidR="00F07673" w:rsidRPr="0005190E" w:rsidRDefault="00F07673" w:rsidP="00270D31">
            <w:pPr>
              <w:shd w:val="clear" w:color="auto" w:fill="FFFFFF"/>
              <w:jc w:val="both"/>
              <w:rPr>
                <w:sz w:val="28"/>
                <w:szCs w:val="28"/>
              </w:rPr>
            </w:pPr>
          </w:p>
          <w:p w14:paraId="1B92DDC3" w14:textId="77777777" w:rsidR="00F07673" w:rsidRPr="0005190E" w:rsidRDefault="00F07673" w:rsidP="00270D31">
            <w:pPr>
              <w:shd w:val="clear" w:color="auto" w:fill="FFFFFF"/>
              <w:jc w:val="both"/>
              <w:rPr>
                <w:sz w:val="28"/>
                <w:szCs w:val="28"/>
              </w:rPr>
            </w:pPr>
          </w:p>
          <w:p w14:paraId="6C524F63" w14:textId="77777777" w:rsidR="00F07673" w:rsidRPr="0005190E" w:rsidRDefault="00F07673" w:rsidP="00270D31">
            <w:pPr>
              <w:shd w:val="clear" w:color="auto" w:fill="FFFFFF"/>
              <w:jc w:val="both"/>
              <w:rPr>
                <w:sz w:val="28"/>
                <w:szCs w:val="28"/>
              </w:rPr>
            </w:pPr>
          </w:p>
          <w:p w14:paraId="2CBC8918" w14:textId="77777777" w:rsidR="00F07673" w:rsidRPr="0005190E" w:rsidRDefault="00F07673" w:rsidP="00270D31">
            <w:pPr>
              <w:shd w:val="clear" w:color="auto" w:fill="FFFFFF"/>
              <w:jc w:val="both"/>
              <w:rPr>
                <w:sz w:val="28"/>
                <w:szCs w:val="28"/>
              </w:rPr>
            </w:pPr>
          </w:p>
          <w:p w14:paraId="57E42892" w14:textId="77777777" w:rsidR="00F07673" w:rsidRPr="0005190E" w:rsidRDefault="00F07673" w:rsidP="00270D31">
            <w:pPr>
              <w:shd w:val="clear" w:color="auto" w:fill="FFFFFF"/>
              <w:jc w:val="both"/>
              <w:rPr>
                <w:sz w:val="28"/>
                <w:szCs w:val="28"/>
              </w:rPr>
            </w:pPr>
          </w:p>
          <w:p w14:paraId="66F5547C" w14:textId="77777777" w:rsidR="00F07673" w:rsidRPr="0005190E" w:rsidRDefault="00F07673" w:rsidP="00270D31">
            <w:pPr>
              <w:shd w:val="clear" w:color="auto" w:fill="FFFFFF"/>
              <w:jc w:val="both"/>
              <w:rPr>
                <w:sz w:val="28"/>
                <w:szCs w:val="28"/>
              </w:rPr>
            </w:pPr>
          </w:p>
          <w:p w14:paraId="6CB70504" w14:textId="77777777" w:rsidR="00F07673" w:rsidRPr="0005190E" w:rsidRDefault="00F07673" w:rsidP="00270D31">
            <w:pPr>
              <w:shd w:val="clear" w:color="auto" w:fill="FFFFFF"/>
              <w:jc w:val="both"/>
              <w:rPr>
                <w:sz w:val="28"/>
                <w:szCs w:val="28"/>
              </w:rPr>
            </w:pPr>
          </w:p>
          <w:p w14:paraId="444860D7" w14:textId="77777777" w:rsidR="00F07673" w:rsidRPr="0005190E" w:rsidRDefault="00F07673" w:rsidP="00270D31">
            <w:pPr>
              <w:shd w:val="clear" w:color="auto" w:fill="FFFFFF"/>
              <w:jc w:val="both"/>
              <w:rPr>
                <w:sz w:val="28"/>
                <w:szCs w:val="28"/>
              </w:rPr>
            </w:pPr>
          </w:p>
          <w:p w14:paraId="27B7F1A6" w14:textId="77777777" w:rsidR="00F07673" w:rsidRPr="0005190E" w:rsidRDefault="00F07673" w:rsidP="00270D31">
            <w:pPr>
              <w:shd w:val="clear" w:color="auto" w:fill="FFFFFF"/>
              <w:jc w:val="both"/>
              <w:rPr>
                <w:sz w:val="28"/>
                <w:szCs w:val="28"/>
              </w:rPr>
            </w:pPr>
          </w:p>
          <w:p w14:paraId="56BE231A" w14:textId="77777777" w:rsidR="00F07673" w:rsidRPr="0005190E" w:rsidRDefault="00F07673" w:rsidP="00270D31">
            <w:pPr>
              <w:shd w:val="clear" w:color="auto" w:fill="FFFFFF"/>
              <w:jc w:val="both"/>
              <w:rPr>
                <w:sz w:val="28"/>
                <w:szCs w:val="28"/>
              </w:rPr>
            </w:pPr>
          </w:p>
          <w:p w14:paraId="57558651" w14:textId="77777777" w:rsidR="00F07673" w:rsidRPr="0005190E" w:rsidRDefault="00F07673" w:rsidP="00270D31">
            <w:pPr>
              <w:shd w:val="clear" w:color="auto" w:fill="FFFFFF"/>
              <w:jc w:val="both"/>
              <w:rPr>
                <w:sz w:val="28"/>
                <w:szCs w:val="28"/>
              </w:rPr>
            </w:pPr>
          </w:p>
          <w:p w14:paraId="070EC485" w14:textId="77777777" w:rsidR="00F07673" w:rsidRPr="0005190E" w:rsidRDefault="00F07673" w:rsidP="00270D31">
            <w:pPr>
              <w:shd w:val="clear" w:color="auto" w:fill="FFFFFF"/>
              <w:jc w:val="both"/>
              <w:rPr>
                <w:sz w:val="28"/>
                <w:szCs w:val="28"/>
              </w:rPr>
            </w:pPr>
          </w:p>
          <w:p w14:paraId="5C95D5CA" w14:textId="77777777" w:rsidR="00F07673" w:rsidRPr="0005190E" w:rsidRDefault="00F07673" w:rsidP="00270D31">
            <w:pPr>
              <w:shd w:val="clear" w:color="auto" w:fill="FFFFFF"/>
              <w:jc w:val="both"/>
              <w:rPr>
                <w:sz w:val="28"/>
                <w:szCs w:val="28"/>
              </w:rPr>
            </w:pPr>
          </w:p>
          <w:p w14:paraId="7B379E6A" w14:textId="77777777" w:rsidR="00F07673" w:rsidRPr="0005190E" w:rsidRDefault="00F07673" w:rsidP="00270D31">
            <w:pPr>
              <w:shd w:val="clear" w:color="auto" w:fill="FFFFFF"/>
              <w:jc w:val="both"/>
              <w:rPr>
                <w:sz w:val="28"/>
                <w:szCs w:val="28"/>
              </w:rPr>
            </w:pPr>
          </w:p>
          <w:p w14:paraId="1FC54843" w14:textId="77777777" w:rsidR="00F07673" w:rsidRPr="0005190E" w:rsidRDefault="00F07673" w:rsidP="00270D31">
            <w:pPr>
              <w:shd w:val="clear" w:color="auto" w:fill="FFFFFF"/>
              <w:jc w:val="both"/>
              <w:rPr>
                <w:sz w:val="28"/>
                <w:szCs w:val="28"/>
              </w:rPr>
            </w:pPr>
          </w:p>
          <w:p w14:paraId="6E7200A3" w14:textId="77777777" w:rsidR="00F07673" w:rsidRPr="0005190E" w:rsidRDefault="00F07673" w:rsidP="00270D31">
            <w:pPr>
              <w:shd w:val="clear" w:color="auto" w:fill="FFFFFF"/>
              <w:jc w:val="both"/>
              <w:rPr>
                <w:sz w:val="28"/>
                <w:szCs w:val="28"/>
              </w:rPr>
            </w:pPr>
          </w:p>
          <w:p w14:paraId="268F664D" w14:textId="77777777" w:rsidR="00F07673" w:rsidRPr="0005190E" w:rsidRDefault="00F07673" w:rsidP="00270D31">
            <w:pPr>
              <w:shd w:val="clear" w:color="auto" w:fill="FFFFFF"/>
              <w:jc w:val="both"/>
              <w:rPr>
                <w:sz w:val="28"/>
                <w:szCs w:val="28"/>
              </w:rPr>
            </w:pPr>
          </w:p>
          <w:p w14:paraId="66545FD4" w14:textId="77777777" w:rsidR="00F07673" w:rsidRPr="0005190E" w:rsidRDefault="00F07673" w:rsidP="00270D31">
            <w:pPr>
              <w:shd w:val="clear" w:color="auto" w:fill="FFFFFF"/>
              <w:jc w:val="both"/>
              <w:rPr>
                <w:sz w:val="28"/>
                <w:szCs w:val="28"/>
              </w:rPr>
            </w:pPr>
          </w:p>
          <w:p w14:paraId="4DED2946" w14:textId="77777777" w:rsidR="00F07673" w:rsidRPr="0005190E" w:rsidRDefault="00F07673" w:rsidP="00270D31">
            <w:pPr>
              <w:shd w:val="clear" w:color="auto" w:fill="FFFFFF"/>
              <w:jc w:val="both"/>
              <w:rPr>
                <w:sz w:val="28"/>
                <w:szCs w:val="28"/>
              </w:rPr>
            </w:pPr>
          </w:p>
          <w:p w14:paraId="1E55336E" w14:textId="77777777" w:rsidR="00F07673" w:rsidRPr="0005190E" w:rsidRDefault="00F07673" w:rsidP="00270D31">
            <w:pPr>
              <w:shd w:val="clear" w:color="auto" w:fill="FFFFFF"/>
              <w:jc w:val="both"/>
              <w:rPr>
                <w:sz w:val="28"/>
                <w:szCs w:val="28"/>
              </w:rPr>
            </w:pPr>
          </w:p>
          <w:p w14:paraId="45A2C400" w14:textId="77777777" w:rsidR="00F07673" w:rsidRPr="0005190E" w:rsidRDefault="00F07673" w:rsidP="00270D31">
            <w:pPr>
              <w:shd w:val="clear" w:color="auto" w:fill="FFFFFF"/>
              <w:jc w:val="both"/>
              <w:rPr>
                <w:sz w:val="28"/>
                <w:szCs w:val="28"/>
              </w:rPr>
            </w:pPr>
          </w:p>
          <w:p w14:paraId="104600F4" w14:textId="77777777" w:rsidR="00F07673" w:rsidRPr="0005190E" w:rsidRDefault="00F07673" w:rsidP="00270D31">
            <w:pPr>
              <w:shd w:val="clear" w:color="auto" w:fill="FFFFFF"/>
              <w:jc w:val="both"/>
              <w:rPr>
                <w:sz w:val="28"/>
                <w:szCs w:val="28"/>
              </w:rPr>
            </w:pPr>
          </w:p>
          <w:p w14:paraId="689F5905" w14:textId="77777777" w:rsidR="00F07673" w:rsidRPr="0005190E" w:rsidRDefault="00F07673" w:rsidP="00270D31">
            <w:pPr>
              <w:shd w:val="clear" w:color="auto" w:fill="FFFFFF"/>
              <w:jc w:val="both"/>
              <w:rPr>
                <w:sz w:val="28"/>
                <w:szCs w:val="28"/>
              </w:rPr>
            </w:pPr>
          </w:p>
          <w:p w14:paraId="4427007D" w14:textId="77777777" w:rsidR="00F07673" w:rsidRPr="0005190E" w:rsidRDefault="00F07673" w:rsidP="00270D31">
            <w:pPr>
              <w:shd w:val="clear" w:color="auto" w:fill="FFFFFF"/>
              <w:jc w:val="both"/>
              <w:rPr>
                <w:sz w:val="28"/>
                <w:szCs w:val="28"/>
              </w:rPr>
            </w:pPr>
          </w:p>
          <w:p w14:paraId="274A95ED" w14:textId="77777777" w:rsidR="00F07673" w:rsidRPr="0005190E" w:rsidRDefault="00F07673" w:rsidP="00270D31">
            <w:pPr>
              <w:shd w:val="clear" w:color="auto" w:fill="FFFFFF"/>
              <w:jc w:val="both"/>
              <w:rPr>
                <w:sz w:val="28"/>
                <w:szCs w:val="28"/>
              </w:rPr>
            </w:pPr>
          </w:p>
          <w:p w14:paraId="736668C1" w14:textId="77777777" w:rsidR="00F07673" w:rsidRPr="0005190E" w:rsidRDefault="00F07673" w:rsidP="00270D31">
            <w:pPr>
              <w:shd w:val="clear" w:color="auto" w:fill="FFFFFF"/>
              <w:jc w:val="both"/>
              <w:rPr>
                <w:sz w:val="28"/>
                <w:szCs w:val="28"/>
              </w:rPr>
            </w:pPr>
          </w:p>
          <w:p w14:paraId="3ACDB524" w14:textId="77777777" w:rsidR="00F07673" w:rsidRPr="0005190E" w:rsidRDefault="00F07673" w:rsidP="00270D31">
            <w:pPr>
              <w:shd w:val="clear" w:color="auto" w:fill="FFFFFF"/>
              <w:jc w:val="both"/>
              <w:rPr>
                <w:sz w:val="28"/>
                <w:szCs w:val="28"/>
              </w:rPr>
            </w:pPr>
          </w:p>
          <w:p w14:paraId="00AAF7D4" w14:textId="77777777" w:rsidR="00F07673" w:rsidRPr="0005190E" w:rsidRDefault="00F07673" w:rsidP="00270D31">
            <w:pPr>
              <w:shd w:val="clear" w:color="auto" w:fill="FFFFFF"/>
              <w:jc w:val="both"/>
              <w:rPr>
                <w:sz w:val="28"/>
                <w:szCs w:val="28"/>
              </w:rPr>
            </w:pPr>
          </w:p>
          <w:p w14:paraId="39F23A03" w14:textId="77777777" w:rsidR="00F07673" w:rsidRPr="0005190E" w:rsidRDefault="00F07673" w:rsidP="00270D31">
            <w:pPr>
              <w:shd w:val="clear" w:color="auto" w:fill="FFFFFF"/>
              <w:jc w:val="both"/>
              <w:rPr>
                <w:sz w:val="28"/>
                <w:szCs w:val="28"/>
              </w:rPr>
            </w:pPr>
          </w:p>
          <w:p w14:paraId="1CA84F33" w14:textId="77777777" w:rsidR="00F07673" w:rsidRPr="0005190E" w:rsidRDefault="00F07673" w:rsidP="00270D31">
            <w:pPr>
              <w:shd w:val="clear" w:color="auto" w:fill="FFFFFF"/>
              <w:jc w:val="both"/>
              <w:rPr>
                <w:sz w:val="28"/>
                <w:szCs w:val="28"/>
              </w:rPr>
            </w:pPr>
          </w:p>
          <w:p w14:paraId="7FF308C0" w14:textId="77777777" w:rsidR="00F07673" w:rsidRPr="0005190E" w:rsidRDefault="00F07673" w:rsidP="00270D31">
            <w:pPr>
              <w:shd w:val="clear" w:color="auto" w:fill="FFFFFF"/>
              <w:jc w:val="both"/>
              <w:rPr>
                <w:sz w:val="28"/>
                <w:szCs w:val="28"/>
              </w:rPr>
            </w:pPr>
          </w:p>
          <w:p w14:paraId="29A3BAEB" w14:textId="77777777" w:rsidR="00F07673" w:rsidRPr="0005190E" w:rsidRDefault="00F07673" w:rsidP="00270D31">
            <w:pPr>
              <w:shd w:val="clear" w:color="auto" w:fill="FFFFFF"/>
              <w:jc w:val="both"/>
              <w:rPr>
                <w:sz w:val="28"/>
                <w:szCs w:val="28"/>
              </w:rPr>
            </w:pPr>
          </w:p>
          <w:p w14:paraId="094684F1" w14:textId="77777777" w:rsidR="00F07673" w:rsidRPr="0005190E" w:rsidRDefault="00F07673" w:rsidP="00270D31">
            <w:pPr>
              <w:shd w:val="clear" w:color="auto" w:fill="FFFFFF"/>
              <w:jc w:val="both"/>
              <w:rPr>
                <w:b/>
                <w:i/>
                <w:sz w:val="28"/>
                <w:szCs w:val="28"/>
                <w:u w:val="single"/>
              </w:rPr>
            </w:pPr>
            <w:r w:rsidRPr="0005190E">
              <w:rPr>
                <w:b/>
                <w:i/>
                <w:sz w:val="28"/>
                <w:szCs w:val="28"/>
                <w:u w:val="single"/>
              </w:rPr>
              <w:t>3.2.Quá trình chuẩn bị, hoàn thiện bản Tuyên ngôn Độc lập</w:t>
            </w:r>
          </w:p>
          <w:p w14:paraId="7166D489" w14:textId="77777777" w:rsidR="00F07673" w:rsidRPr="0005190E" w:rsidRDefault="00F07673" w:rsidP="00270D31">
            <w:pPr>
              <w:shd w:val="clear" w:color="auto" w:fill="FFFFFF"/>
              <w:jc w:val="both"/>
              <w:rPr>
                <w:i/>
                <w:sz w:val="28"/>
                <w:szCs w:val="28"/>
              </w:rPr>
            </w:pPr>
          </w:p>
          <w:p w14:paraId="10F47473" w14:textId="77777777" w:rsidR="00F07673" w:rsidRPr="0005190E" w:rsidRDefault="00F07673" w:rsidP="00270D31">
            <w:pPr>
              <w:shd w:val="clear" w:color="auto" w:fill="FFFFFF"/>
              <w:jc w:val="both"/>
              <w:rPr>
                <w:i/>
                <w:sz w:val="28"/>
                <w:szCs w:val="28"/>
              </w:rPr>
            </w:pPr>
          </w:p>
          <w:p w14:paraId="0D2409D1" w14:textId="77777777" w:rsidR="00F07673" w:rsidRPr="0005190E" w:rsidRDefault="00F07673" w:rsidP="00270D31">
            <w:pPr>
              <w:shd w:val="clear" w:color="auto" w:fill="FFFFFF"/>
              <w:jc w:val="both"/>
              <w:rPr>
                <w:i/>
                <w:sz w:val="28"/>
                <w:szCs w:val="28"/>
              </w:rPr>
            </w:pPr>
          </w:p>
          <w:p w14:paraId="3A994695" w14:textId="77777777" w:rsidR="00F07673" w:rsidRPr="0005190E" w:rsidRDefault="00F07673" w:rsidP="00270D31">
            <w:pPr>
              <w:shd w:val="clear" w:color="auto" w:fill="FFFFFF"/>
              <w:jc w:val="both"/>
              <w:rPr>
                <w:i/>
                <w:sz w:val="28"/>
                <w:szCs w:val="28"/>
              </w:rPr>
            </w:pPr>
          </w:p>
          <w:p w14:paraId="253589B0" w14:textId="77777777" w:rsidR="00F07673" w:rsidRPr="0005190E" w:rsidRDefault="00F07673" w:rsidP="00270D31">
            <w:pPr>
              <w:shd w:val="clear" w:color="auto" w:fill="FFFFFF"/>
              <w:jc w:val="both"/>
              <w:rPr>
                <w:i/>
                <w:sz w:val="28"/>
                <w:szCs w:val="28"/>
              </w:rPr>
            </w:pPr>
          </w:p>
          <w:p w14:paraId="11EFEA53" w14:textId="77777777" w:rsidR="00F07673" w:rsidRPr="0005190E" w:rsidRDefault="00F07673" w:rsidP="00270D31">
            <w:pPr>
              <w:shd w:val="clear" w:color="auto" w:fill="FFFFFF"/>
              <w:jc w:val="both"/>
              <w:rPr>
                <w:i/>
                <w:sz w:val="28"/>
                <w:szCs w:val="28"/>
              </w:rPr>
            </w:pPr>
          </w:p>
          <w:p w14:paraId="3BFD2D45" w14:textId="77777777" w:rsidR="00F07673" w:rsidRPr="0005190E" w:rsidRDefault="00F07673" w:rsidP="00270D31">
            <w:pPr>
              <w:shd w:val="clear" w:color="auto" w:fill="FFFFFF"/>
              <w:jc w:val="both"/>
              <w:rPr>
                <w:i/>
                <w:sz w:val="28"/>
                <w:szCs w:val="28"/>
              </w:rPr>
            </w:pPr>
          </w:p>
          <w:p w14:paraId="7ABE95F7" w14:textId="77777777" w:rsidR="00F07673" w:rsidRPr="0005190E" w:rsidRDefault="00F07673" w:rsidP="00270D31">
            <w:pPr>
              <w:shd w:val="clear" w:color="auto" w:fill="FFFFFF"/>
              <w:jc w:val="both"/>
              <w:rPr>
                <w:i/>
                <w:sz w:val="28"/>
                <w:szCs w:val="28"/>
              </w:rPr>
            </w:pPr>
          </w:p>
          <w:p w14:paraId="7C8C2621" w14:textId="77777777" w:rsidR="00F07673" w:rsidRPr="0005190E" w:rsidRDefault="00F07673" w:rsidP="00270D31">
            <w:pPr>
              <w:shd w:val="clear" w:color="auto" w:fill="FFFFFF"/>
              <w:jc w:val="both"/>
              <w:rPr>
                <w:i/>
                <w:sz w:val="28"/>
                <w:szCs w:val="28"/>
              </w:rPr>
            </w:pPr>
          </w:p>
          <w:p w14:paraId="279FB481" w14:textId="77777777" w:rsidR="00F07673" w:rsidRPr="0005190E" w:rsidRDefault="00F07673" w:rsidP="00270D31">
            <w:pPr>
              <w:shd w:val="clear" w:color="auto" w:fill="FFFFFF"/>
              <w:jc w:val="both"/>
              <w:rPr>
                <w:i/>
                <w:sz w:val="28"/>
                <w:szCs w:val="28"/>
              </w:rPr>
            </w:pPr>
          </w:p>
          <w:p w14:paraId="34DC7DB9" w14:textId="77777777" w:rsidR="00F07673" w:rsidRPr="0005190E" w:rsidRDefault="00F07673" w:rsidP="00270D31">
            <w:pPr>
              <w:shd w:val="clear" w:color="auto" w:fill="FFFFFF"/>
              <w:jc w:val="both"/>
              <w:rPr>
                <w:i/>
                <w:sz w:val="28"/>
                <w:szCs w:val="28"/>
              </w:rPr>
            </w:pPr>
          </w:p>
          <w:p w14:paraId="09CFF947" w14:textId="77777777" w:rsidR="00F07673" w:rsidRPr="0005190E" w:rsidRDefault="00F07673" w:rsidP="00270D31">
            <w:pPr>
              <w:shd w:val="clear" w:color="auto" w:fill="FFFFFF"/>
              <w:jc w:val="both"/>
              <w:rPr>
                <w:i/>
                <w:sz w:val="28"/>
                <w:szCs w:val="28"/>
              </w:rPr>
            </w:pPr>
          </w:p>
          <w:p w14:paraId="0A9ACED2" w14:textId="77777777" w:rsidR="00F07673" w:rsidRPr="0005190E" w:rsidRDefault="00F07673" w:rsidP="00270D31">
            <w:pPr>
              <w:shd w:val="clear" w:color="auto" w:fill="FFFFFF"/>
              <w:jc w:val="both"/>
              <w:rPr>
                <w:i/>
                <w:sz w:val="28"/>
                <w:szCs w:val="28"/>
              </w:rPr>
            </w:pPr>
          </w:p>
          <w:p w14:paraId="6FFD0057" w14:textId="77777777" w:rsidR="00F07673" w:rsidRPr="0005190E" w:rsidRDefault="00F07673" w:rsidP="00270D31">
            <w:pPr>
              <w:shd w:val="clear" w:color="auto" w:fill="FFFFFF"/>
              <w:jc w:val="both"/>
              <w:rPr>
                <w:i/>
                <w:sz w:val="28"/>
                <w:szCs w:val="28"/>
              </w:rPr>
            </w:pPr>
          </w:p>
          <w:p w14:paraId="5802F055" w14:textId="77777777" w:rsidR="00F07673" w:rsidRPr="0005190E" w:rsidRDefault="00F07673" w:rsidP="00270D31">
            <w:pPr>
              <w:shd w:val="clear" w:color="auto" w:fill="FFFFFF"/>
              <w:jc w:val="both"/>
              <w:rPr>
                <w:i/>
                <w:sz w:val="28"/>
                <w:szCs w:val="28"/>
              </w:rPr>
            </w:pPr>
          </w:p>
          <w:p w14:paraId="03CAC7EC" w14:textId="77777777" w:rsidR="00F07673" w:rsidRPr="0005190E" w:rsidRDefault="00F07673" w:rsidP="00270D31">
            <w:pPr>
              <w:shd w:val="clear" w:color="auto" w:fill="FFFFFF"/>
              <w:jc w:val="both"/>
              <w:rPr>
                <w:i/>
                <w:sz w:val="28"/>
                <w:szCs w:val="28"/>
              </w:rPr>
            </w:pPr>
          </w:p>
          <w:p w14:paraId="15645073" w14:textId="77777777" w:rsidR="00F07673" w:rsidRPr="0005190E" w:rsidRDefault="00F07673" w:rsidP="00270D31">
            <w:pPr>
              <w:shd w:val="clear" w:color="auto" w:fill="FFFFFF"/>
              <w:jc w:val="both"/>
              <w:rPr>
                <w:i/>
                <w:sz w:val="28"/>
                <w:szCs w:val="28"/>
              </w:rPr>
            </w:pPr>
          </w:p>
          <w:p w14:paraId="446F0998" w14:textId="77777777" w:rsidR="00F07673" w:rsidRPr="0005190E" w:rsidRDefault="00F07673" w:rsidP="00270D31">
            <w:pPr>
              <w:shd w:val="clear" w:color="auto" w:fill="FFFFFF"/>
              <w:jc w:val="both"/>
              <w:rPr>
                <w:i/>
                <w:sz w:val="28"/>
                <w:szCs w:val="28"/>
              </w:rPr>
            </w:pPr>
          </w:p>
          <w:p w14:paraId="72CFE06F" w14:textId="77777777" w:rsidR="00F07673" w:rsidRPr="0005190E" w:rsidRDefault="00F07673" w:rsidP="00270D31">
            <w:pPr>
              <w:shd w:val="clear" w:color="auto" w:fill="FFFFFF"/>
              <w:jc w:val="both"/>
              <w:rPr>
                <w:i/>
                <w:sz w:val="28"/>
                <w:szCs w:val="28"/>
              </w:rPr>
            </w:pPr>
          </w:p>
          <w:p w14:paraId="2BE208D2" w14:textId="77777777" w:rsidR="00F07673" w:rsidRPr="0005190E" w:rsidRDefault="00F07673" w:rsidP="00270D31">
            <w:pPr>
              <w:shd w:val="clear" w:color="auto" w:fill="FFFFFF"/>
              <w:jc w:val="both"/>
              <w:rPr>
                <w:i/>
                <w:sz w:val="28"/>
                <w:szCs w:val="28"/>
              </w:rPr>
            </w:pPr>
          </w:p>
          <w:p w14:paraId="19793BEE" w14:textId="77777777" w:rsidR="00F07673" w:rsidRPr="0005190E" w:rsidRDefault="00F07673" w:rsidP="00270D31">
            <w:pPr>
              <w:shd w:val="clear" w:color="auto" w:fill="FFFFFF"/>
              <w:jc w:val="both"/>
              <w:rPr>
                <w:i/>
                <w:sz w:val="28"/>
                <w:szCs w:val="28"/>
              </w:rPr>
            </w:pPr>
          </w:p>
          <w:p w14:paraId="5AFCD28E" w14:textId="77777777" w:rsidR="00F07673" w:rsidRPr="0005190E" w:rsidRDefault="00F07673" w:rsidP="00270D31">
            <w:pPr>
              <w:shd w:val="clear" w:color="auto" w:fill="FFFFFF"/>
              <w:jc w:val="both"/>
              <w:rPr>
                <w:i/>
                <w:sz w:val="28"/>
                <w:szCs w:val="28"/>
              </w:rPr>
            </w:pPr>
          </w:p>
          <w:p w14:paraId="30267B29" w14:textId="77777777" w:rsidR="00F07673" w:rsidRPr="0005190E" w:rsidRDefault="00F07673" w:rsidP="00270D31">
            <w:pPr>
              <w:shd w:val="clear" w:color="auto" w:fill="FFFFFF"/>
              <w:jc w:val="both"/>
              <w:rPr>
                <w:i/>
                <w:sz w:val="28"/>
                <w:szCs w:val="28"/>
              </w:rPr>
            </w:pPr>
          </w:p>
          <w:p w14:paraId="4F4FAB1C" w14:textId="77777777" w:rsidR="00F07673" w:rsidRPr="0005190E" w:rsidRDefault="00F07673" w:rsidP="00270D31">
            <w:pPr>
              <w:shd w:val="clear" w:color="auto" w:fill="FFFFFF"/>
              <w:jc w:val="both"/>
              <w:rPr>
                <w:i/>
                <w:sz w:val="28"/>
                <w:szCs w:val="28"/>
              </w:rPr>
            </w:pPr>
          </w:p>
          <w:p w14:paraId="3E643B7F" w14:textId="77777777" w:rsidR="00F07673" w:rsidRPr="0005190E" w:rsidRDefault="00F07673" w:rsidP="00270D31">
            <w:pPr>
              <w:shd w:val="clear" w:color="auto" w:fill="FFFFFF"/>
              <w:jc w:val="both"/>
              <w:rPr>
                <w:i/>
                <w:sz w:val="28"/>
                <w:szCs w:val="28"/>
              </w:rPr>
            </w:pPr>
          </w:p>
          <w:p w14:paraId="264B4750" w14:textId="77777777" w:rsidR="00F07673" w:rsidRPr="0005190E" w:rsidRDefault="00F07673" w:rsidP="00270D31">
            <w:pPr>
              <w:shd w:val="clear" w:color="auto" w:fill="FFFFFF"/>
              <w:jc w:val="both"/>
              <w:rPr>
                <w:i/>
                <w:sz w:val="28"/>
                <w:szCs w:val="28"/>
              </w:rPr>
            </w:pPr>
          </w:p>
          <w:p w14:paraId="30FB892D" w14:textId="77777777" w:rsidR="00F07673" w:rsidRPr="0005190E" w:rsidRDefault="00F07673" w:rsidP="00270D31">
            <w:pPr>
              <w:shd w:val="clear" w:color="auto" w:fill="FFFFFF"/>
              <w:jc w:val="both"/>
              <w:rPr>
                <w:i/>
                <w:sz w:val="28"/>
                <w:szCs w:val="28"/>
              </w:rPr>
            </w:pPr>
          </w:p>
          <w:p w14:paraId="3CCA5745" w14:textId="77777777" w:rsidR="00F07673" w:rsidRPr="0005190E" w:rsidRDefault="00F07673" w:rsidP="00270D31">
            <w:pPr>
              <w:shd w:val="clear" w:color="auto" w:fill="FFFFFF"/>
              <w:jc w:val="both"/>
              <w:rPr>
                <w:i/>
                <w:sz w:val="28"/>
                <w:szCs w:val="28"/>
              </w:rPr>
            </w:pPr>
          </w:p>
          <w:p w14:paraId="3982B654" w14:textId="77777777" w:rsidR="00F07673" w:rsidRPr="0005190E" w:rsidRDefault="00F07673" w:rsidP="00270D31">
            <w:pPr>
              <w:shd w:val="clear" w:color="auto" w:fill="FFFFFF"/>
              <w:jc w:val="both"/>
              <w:rPr>
                <w:i/>
                <w:sz w:val="28"/>
                <w:szCs w:val="28"/>
              </w:rPr>
            </w:pPr>
          </w:p>
          <w:p w14:paraId="66997A32" w14:textId="77777777" w:rsidR="00F07673" w:rsidRPr="0005190E" w:rsidRDefault="00F07673" w:rsidP="00270D31">
            <w:pPr>
              <w:shd w:val="clear" w:color="auto" w:fill="FFFFFF"/>
              <w:jc w:val="both"/>
              <w:rPr>
                <w:i/>
                <w:sz w:val="28"/>
                <w:szCs w:val="28"/>
              </w:rPr>
            </w:pPr>
          </w:p>
          <w:p w14:paraId="28F1CD85" w14:textId="77777777" w:rsidR="00F07673" w:rsidRPr="0005190E" w:rsidRDefault="00F07673" w:rsidP="00270D31">
            <w:pPr>
              <w:shd w:val="clear" w:color="auto" w:fill="FFFFFF"/>
              <w:jc w:val="both"/>
              <w:rPr>
                <w:i/>
                <w:sz w:val="28"/>
                <w:szCs w:val="28"/>
              </w:rPr>
            </w:pPr>
          </w:p>
          <w:p w14:paraId="5F663CBC" w14:textId="77777777" w:rsidR="00F07673" w:rsidRPr="0005190E" w:rsidRDefault="00F07673" w:rsidP="00270D31">
            <w:pPr>
              <w:shd w:val="clear" w:color="auto" w:fill="FFFFFF"/>
              <w:jc w:val="both"/>
              <w:rPr>
                <w:i/>
                <w:sz w:val="28"/>
                <w:szCs w:val="28"/>
              </w:rPr>
            </w:pPr>
          </w:p>
          <w:p w14:paraId="7034D4D5" w14:textId="77777777" w:rsidR="00F07673" w:rsidRPr="0005190E" w:rsidRDefault="00F07673" w:rsidP="00270D31">
            <w:pPr>
              <w:shd w:val="clear" w:color="auto" w:fill="FFFFFF"/>
              <w:jc w:val="both"/>
              <w:rPr>
                <w:i/>
                <w:sz w:val="28"/>
                <w:szCs w:val="28"/>
              </w:rPr>
            </w:pPr>
          </w:p>
          <w:p w14:paraId="35D5D5BB" w14:textId="77777777" w:rsidR="00F07673" w:rsidRPr="0005190E" w:rsidRDefault="00F07673" w:rsidP="00270D31">
            <w:pPr>
              <w:shd w:val="clear" w:color="auto" w:fill="FFFFFF"/>
              <w:jc w:val="both"/>
              <w:rPr>
                <w:i/>
                <w:sz w:val="28"/>
                <w:szCs w:val="28"/>
              </w:rPr>
            </w:pPr>
          </w:p>
          <w:p w14:paraId="67754591" w14:textId="77777777" w:rsidR="00F07673" w:rsidRPr="0005190E" w:rsidRDefault="00F07673" w:rsidP="00270D31">
            <w:pPr>
              <w:shd w:val="clear" w:color="auto" w:fill="FFFFFF"/>
              <w:jc w:val="both"/>
              <w:rPr>
                <w:i/>
                <w:sz w:val="28"/>
                <w:szCs w:val="28"/>
              </w:rPr>
            </w:pPr>
          </w:p>
          <w:p w14:paraId="18FAB554" w14:textId="77777777" w:rsidR="00F07673" w:rsidRPr="0005190E" w:rsidRDefault="00F07673" w:rsidP="00270D31">
            <w:pPr>
              <w:shd w:val="clear" w:color="auto" w:fill="FFFFFF"/>
              <w:jc w:val="both"/>
              <w:rPr>
                <w:i/>
                <w:sz w:val="28"/>
                <w:szCs w:val="28"/>
              </w:rPr>
            </w:pPr>
          </w:p>
          <w:p w14:paraId="650B0F56" w14:textId="77777777" w:rsidR="00F07673" w:rsidRPr="0005190E" w:rsidRDefault="00F07673" w:rsidP="00270D31">
            <w:pPr>
              <w:shd w:val="clear" w:color="auto" w:fill="FFFFFF"/>
              <w:jc w:val="both"/>
              <w:rPr>
                <w:i/>
                <w:sz w:val="28"/>
                <w:szCs w:val="28"/>
              </w:rPr>
            </w:pPr>
          </w:p>
          <w:p w14:paraId="74583C71" w14:textId="77777777" w:rsidR="00F07673" w:rsidRPr="0005190E" w:rsidRDefault="00F07673" w:rsidP="00270D31">
            <w:pPr>
              <w:shd w:val="clear" w:color="auto" w:fill="FFFFFF"/>
              <w:jc w:val="both"/>
              <w:rPr>
                <w:i/>
                <w:sz w:val="28"/>
                <w:szCs w:val="28"/>
              </w:rPr>
            </w:pPr>
          </w:p>
          <w:p w14:paraId="7813B1F5" w14:textId="77777777" w:rsidR="00F07673" w:rsidRPr="0005190E" w:rsidRDefault="00F07673" w:rsidP="00270D31">
            <w:pPr>
              <w:shd w:val="clear" w:color="auto" w:fill="FFFFFF"/>
              <w:jc w:val="both"/>
              <w:rPr>
                <w:i/>
                <w:sz w:val="28"/>
                <w:szCs w:val="28"/>
              </w:rPr>
            </w:pPr>
          </w:p>
          <w:p w14:paraId="269F0E66" w14:textId="77777777" w:rsidR="00F07673" w:rsidRPr="0005190E" w:rsidRDefault="00F07673" w:rsidP="00270D31">
            <w:pPr>
              <w:shd w:val="clear" w:color="auto" w:fill="FFFFFF"/>
              <w:jc w:val="both"/>
              <w:rPr>
                <w:i/>
                <w:sz w:val="28"/>
                <w:szCs w:val="28"/>
              </w:rPr>
            </w:pPr>
          </w:p>
          <w:p w14:paraId="3EF8256A" w14:textId="77777777" w:rsidR="00F07673" w:rsidRPr="0005190E" w:rsidRDefault="00F07673" w:rsidP="00270D31">
            <w:pPr>
              <w:shd w:val="clear" w:color="auto" w:fill="FFFFFF"/>
              <w:jc w:val="both"/>
              <w:rPr>
                <w:i/>
                <w:sz w:val="28"/>
                <w:szCs w:val="28"/>
              </w:rPr>
            </w:pPr>
          </w:p>
          <w:p w14:paraId="50C01C7D" w14:textId="77777777" w:rsidR="00F07673" w:rsidRPr="0005190E" w:rsidRDefault="00F07673" w:rsidP="00270D31">
            <w:pPr>
              <w:shd w:val="clear" w:color="auto" w:fill="FFFFFF"/>
              <w:jc w:val="both"/>
              <w:rPr>
                <w:i/>
                <w:sz w:val="28"/>
                <w:szCs w:val="28"/>
              </w:rPr>
            </w:pPr>
          </w:p>
          <w:p w14:paraId="7511BE19" w14:textId="77777777" w:rsidR="00F07673" w:rsidRPr="0005190E" w:rsidRDefault="00F07673" w:rsidP="00270D31">
            <w:pPr>
              <w:shd w:val="clear" w:color="auto" w:fill="FFFFFF"/>
              <w:jc w:val="both"/>
              <w:rPr>
                <w:i/>
                <w:sz w:val="28"/>
                <w:szCs w:val="28"/>
              </w:rPr>
            </w:pPr>
          </w:p>
          <w:p w14:paraId="44B6CB5B" w14:textId="77777777" w:rsidR="00F07673" w:rsidRPr="0005190E" w:rsidRDefault="00F07673" w:rsidP="00270D31">
            <w:pPr>
              <w:shd w:val="clear" w:color="auto" w:fill="FFFFFF"/>
              <w:jc w:val="both"/>
              <w:rPr>
                <w:i/>
                <w:sz w:val="28"/>
                <w:szCs w:val="28"/>
              </w:rPr>
            </w:pPr>
          </w:p>
          <w:p w14:paraId="33A428B8" w14:textId="77777777" w:rsidR="00F07673" w:rsidRPr="0005190E" w:rsidRDefault="00F07673" w:rsidP="00270D31">
            <w:pPr>
              <w:shd w:val="clear" w:color="auto" w:fill="FFFFFF"/>
              <w:jc w:val="both"/>
              <w:rPr>
                <w:i/>
                <w:sz w:val="28"/>
                <w:szCs w:val="28"/>
              </w:rPr>
            </w:pPr>
          </w:p>
          <w:p w14:paraId="3BBAD956" w14:textId="77777777" w:rsidR="00F07673" w:rsidRPr="0005190E" w:rsidRDefault="00F07673" w:rsidP="00270D31">
            <w:pPr>
              <w:shd w:val="clear" w:color="auto" w:fill="FFFFFF"/>
              <w:jc w:val="both"/>
              <w:rPr>
                <w:i/>
                <w:sz w:val="28"/>
                <w:szCs w:val="28"/>
              </w:rPr>
            </w:pPr>
          </w:p>
          <w:p w14:paraId="0A307E74" w14:textId="77777777" w:rsidR="00F07673" w:rsidRPr="0005190E" w:rsidRDefault="00F07673" w:rsidP="00270D31">
            <w:pPr>
              <w:shd w:val="clear" w:color="auto" w:fill="FFFFFF"/>
              <w:jc w:val="both"/>
              <w:rPr>
                <w:i/>
                <w:sz w:val="28"/>
                <w:szCs w:val="28"/>
              </w:rPr>
            </w:pPr>
          </w:p>
          <w:p w14:paraId="016FE330" w14:textId="77777777" w:rsidR="00F07673" w:rsidRPr="0005190E" w:rsidRDefault="00F07673" w:rsidP="00270D31">
            <w:pPr>
              <w:shd w:val="clear" w:color="auto" w:fill="FFFFFF"/>
              <w:jc w:val="both"/>
              <w:rPr>
                <w:i/>
                <w:sz w:val="28"/>
                <w:szCs w:val="28"/>
              </w:rPr>
            </w:pPr>
          </w:p>
          <w:p w14:paraId="3C6B6102" w14:textId="77777777" w:rsidR="00F07673" w:rsidRPr="0005190E" w:rsidRDefault="00F07673" w:rsidP="00270D31">
            <w:pPr>
              <w:shd w:val="clear" w:color="auto" w:fill="FFFFFF"/>
              <w:jc w:val="both"/>
              <w:rPr>
                <w:i/>
                <w:sz w:val="28"/>
                <w:szCs w:val="28"/>
              </w:rPr>
            </w:pPr>
          </w:p>
          <w:p w14:paraId="7E7568E2" w14:textId="77777777" w:rsidR="00F07673" w:rsidRPr="0005190E" w:rsidRDefault="00F07673" w:rsidP="00270D31">
            <w:pPr>
              <w:shd w:val="clear" w:color="auto" w:fill="FFFFFF"/>
              <w:jc w:val="both"/>
              <w:rPr>
                <w:i/>
                <w:sz w:val="28"/>
                <w:szCs w:val="28"/>
              </w:rPr>
            </w:pPr>
          </w:p>
          <w:p w14:paraId="7945A5A0" w14:textId="77777777" w:rsidR="00F07673" w:rsidRPr="0005190E" w:rsidRDefault="00F07673" w:rsidP="00270D31">
            <w:pPr>
              <w:shd w:val="clear" w:color="auto" w:fill="FFFFFF"/>
              <w:jc w:val="both"/>
              <w:rPr>
                <w:i/>
                <w:sz w:val="28"/>
                <w:szCs w:val="28"/>
              </w:rPr>
            </w:pPr>
          </w:p>
          <w:p w14:paraId="7FEFF151" w14:textId="77777777" w:rsidR="00F07673" w:rsidRPr="0005190E" w:rsidRDefault="00F07673" w:rsidP="00270D31">
            <w:pPr>
              <w:shd w:val="clear" w:color="auto" w:fill="FFFFFF"/>
              <w:jc w:val="both"/>
              <w:rPr>
                <w:i/>
                <w:sz w:val="28"/>
                <w:szCs w:val="28"/>
              </w:rPr>
            </w:pPr>
          </w:p>
          <w:p w14:paraId="3309BCEB" w14:textId="77777777" w:rsidR="00F07673" w:rsidRPr="0005190E" w:rsidRDefault="00F07673" w:rsidP="00270D31">
            <w:pPr>
              <w:shd w:val="clear" w:color="auto" w:fill="FFFFFF"/>
              <w:jc w:val="both"/>
              <w:rPr>
                <w:i/>
                <w:sz w:val="28"/>
                <w:szCs w:val="28"/>
              </w:rPr>
            </w:pPr>
          </w:p>
          <w:p w14:paraId="17A14D07" w14:textId="77777777" w:rsidR="00F07673" w:rsidRPr="0005190E" w:rsidRDefault="00F07673" w:rsidP="00270D31">
            <w:pPr>
              <w:shd w:val="clear" w:color="auto" w:fill="FFFFFF"/>
              <w:jc w:val="both"/>
              <w:rPr>
                <w:i/>
                <w:sz w:val="28"/>
                <w:szCs w:val="28"/>
              </w:rPr>
            </w:pPr>
          </w:p>
          <w:p w14:paraId="2214CE3A" w14:textId="77777777" w:rsidR="00F07673" w:rsidRPr="0005190E" w:rsidRDefault="00F07673" w:rsidP="00270D31">
            <w:pPr>
              <w:shd w:val="clear" w:color="auto" w:fill="FFFFFF"/>
              <w:jc w:val="both"/>
              <w:rPr>
                <w:i/>
                <w:sz w:val="28"/>
                <w:szCs w:val="28"/>
              </w:rPr>
            </w:pPr>
          </w:p>
          <w:p w14:paraId="133841E4" w14:textId="77777777" w:rsidR="00F07673" w:rsidRPr="0005190E" w:rsidRDefault="00F07673" w:rsidP="00270D31">
            <w:pPr>
              <w:shd w:val="clear" w:color="auto" w:fill="FFFFFF"/>
              <w:jc w:val="both"/>
              <w:rPr>
                <w:i/>
                <w:sz w:val="28"/>
                <w:szCs w:val="28"/>
              </w:rPr>
            </w:pPr>
          </w:p>
          <w:p w14:paraId="704491DB" w14:textId="77777777" w:rsidR="00F07673" w:rsidRPr="0005190E" w:rsidRDefault="00F07673" w:rsidP="00270D31">
            <w:pPr>
              <w:shd w:val="clear" w:color="auto" w:fill="FFFFFF"/>
              <w:jc w:val="both"/>
              <w:rPr>
                <w:i/>
                <w:sz w:val="28"/>
                <w:szCs w:val="28"/>
              </w:rPr>
            </w:pPr>
          </w:p>
          <w:p w14:paraId="119C6A15" w14:textId="77777777" w:rsidR="00F07673" w:rsidRPr="0005190E" w:rsidRDefault="00F07673" w:rsidP="00270D31">
            <w:pPr>
              <w:shd w:val="clear" w:color="auto" w:fill="FFFFFF"/>
              <w:jc w:val="both"/>
              <w:rPr>
                <w:i/>
                <w:sz w:val="28"/>
                <w:szCs w:val="28"/>
              </w:rPr>
            </w:pPr>
          </w:p>
          <w:p w14:paraId="389E7448" w14:textId="77777777" w:rsidR="00F07673" w:rsidRPr="0005190E" w:rsidRDefault="00F07673" w:rsidP="00270D31">
            <w:pPr>
              <w:shd w:val="clear" w:color="auto" w:fill="FFFFFF"/>
              <w:jc w:val="both"/>
              <w:rPr>
                <w:i/>
                <w:sz w:val="28"/>
                <w:szCs w:val="28"/>
              </w:rPr>
            </w:pPr>
          </w:p>
          <w:p w14:paraId="31DFC107" w14:textId="77777777" w:rsidR="00F07673" w:rsidRPr="0005190E" w:rsidRDefault="00F07673" w:rsidP="00270D31">
            <w:pPr>
              <w:shd w:val="clear" w:color="auto" w:fill="FFFFFF"/>
              <w:jc w:val="both"/>
              <w:rPr>
                <w:i/>
                <w:sz w:val="28"/>
                <w:szCs w:val="28"/>
              </w:rPr>
            </w:pPr>
          </w:p>
          <w:p w14:paraId="6FFCFF55" w14:textId="77777777" w:rsidR="00F07673" w:rsidRPr="0005190E" w:rsidRDefault="00F07673" w:rsidP="00270D31">
            <w:pPr>
              <w:shd w:val="clear" w:color="auto" w:fill="FFFFFF"/>
              <w:jc w:val="both"/>
              <w:rPr>
                <w:i/>
                <w:sz w:val="28"/>
                <w:szCs w:val="28"/>
              </w:rPr>
            </w:pPr>
          </w:p>
          <w:p w14:paraId="57DC5F42" w14:textId="77777777" w:rsidR="00F07673" w:rsidRPr="0005190E" w:rsidRDefault="00F07673" w:rsidP="00270D31">
            <w:pPr>
              <w:shd w:val="clear" w:color="auto" w:fill="FFFFFF"/>
              <w:jc w:val="both"/>
              <w:rPr>
                <w:i/>
                <w:sz w:val="28"/>
                <w:szCs w:val="28"/>
              </w:rPr>
            </w:pPr>
          </w:p>
          <w:p w14:paraId="3C3F38B9" w14:textId="77777777" w:rsidR="00F07673" w:rsidRPr="0005190E" w:rsidRDefault="00F07673" w:rsidP="00270D31">
            <w:pPr>
              <w:shd w:val="clear" w:color="auto" w:fill="FFFFFF"/>
              <w:jc w:val="both"/>
              <w:rPr>
                <w:i/>
                <w:sz w:val="28"/>
                <w:szCs w:val="28"/>
              </w:rPr>
            </w:pPr>
          </w:p>
          <w:p w14:paraId="606FF190" w14:textId="77777777" w:rsidR="00F07673" w:rsidRPr="0005190E" w:rsidRDefault="00F07673" w:rsidP="00270D31">
            <w:pPr>
              <w:shd w:val="clear" w:color="auto" w:fill="FFFFFF"/>
              <w:jc w:val="both"/>
              <w:rPr>
                <w:i/>
                <w:sz w:val="28"/>
                <w:szCs w:val="28"/>
              </w:rPr>
            </w:pPr>
          </w:p>
          <w:p w14:paraId="419311C8" w14:textId="77777777" w:rsidR="00F07673" w:rsidRPr="0005190E" w:rsidRDefault="00F07673" w:rsidP="00270D31">
            <w:pPr>
              <w:shd w:val="clear" w:color="auto" w:fill="FFFFFF"/>
              <w:jc w:val="both"/>
              <w:rPr>
                <w:i/>
                <w:sz w:val="28"/>
                <w:szCs w:val="28"/>
              </w:rPr>
            </w:pPr>
          </w:p>
          <w:p w14:paraId="421DF1C9" w14:textId="77777777" w:rsidR="00F07673" w:rsidRPr="0005190E" w:rsidRDefault="00F07673" w:rsidP="00270D31">
            <w:pPr>
              <w:jc w:val="both"/>
              <w:rPr>
                <w:sz w:val="28"/>
                <w:szCs w:val="28"/>
              </w:rPr>
            </w:pPr>
            <w:r w:rsidRPr="0005190E">
              <w:rPr>
                <w:sz w:val="28"/>
                <w:szCs w:val="28"/>
              </w:rPr>
              <w:t>→ Chuẩn bị kĩ lưỡng, chu đáo vì </w:t>
            </w:r>
            <w:r w:rsidRPr="0005190E">
              <w:rPr>
                <w:i/>
                <w:iCs/>
                <w:sz w:val="28"/>
                <w:szCs w:val="28"/>
              </w:rPr>
              <w:t>Tuyên ngôn Độc lập</w:t>
            </w:r>
            <w:r w:rsidRPr="0005190E">
              <w:rPr>
                <w:sz w:val="28"/>
                <w:szCs w:val="28"/>
              </w:rPr>
              <w:t> không chỉ đọc cho nhân dân toàn quốc mà còn đọc cho Chính phủ Pháp, nhân dân Pháp, các nước đồng minh.</w:t>
            </w:r>
          </w:p>
          <w:p w14:paraId="11D1747A" w14:textId="77777777" w:rsidR="00F07673" w:rsidRPr="0005190E" w:rsidRDefault="00F07673" w:rsidP="00270D31">
            <w:pPr>
              <w:jc w:val="both"/>
              <w:rPr>
                <w:sz w:val="28"/>
                <w:szCs w:val="28"/>
              </w:rPr>
            </w:pPr>
          </w:p>
          <w:p w14:paraId="2B6E3899" w14:textId="77777777" w:rsidR="00F07673" w:rsidRPr="0005190E" w:rsidRDefault="00F07673" w:rsidP="00270D31">
            <w:pPr>
              <w:jc w:val="both"/>
              <w:rPr>
                <w:sz w:val="28"/>
                <w:szCs w:val="28"/>
              </w:rPr>
            </w:pPr>
          </w:p>
          <w:p w14:paraId="3E7E1BFA" w14:textId="77777777" w:rsidR="00F07673" w:rsidRPr="0005190E" w:rsidRDefault="00F07673" w:rsidP="00270D31">
            <w:pPr>
              <w:jc w:val="both"/>
              <w:rPr>
                <w:sz w:val="28"/>
                <w:szCs w:val="28"/>
              </w:rPr>
            </w:pPr>
          </w:p>
          <w:p w14:paraId="070409DC" w14:textId="77777777" w:rsidR="00F07673" w:rsidRPr="0005190E" w:rsidRDefault="00F07673" w:rsidP="00270D31">
            <w:pPr>
              <w:jc w:val="both"/>
              <w:rPr>
                <w:sz w:val="28"/>
                <w:szCs w:val="28"/>
              </w:rPr>
            </w:pPr>
          </w:p>
          <w:p w14:paraId="40FAEDB3" w14:textId="77777777" w:rsidR="00F07673" w:rsidRPr="0005190E" w:rsidRDefault="00F07673" w:rsidP="00270D31">
            <w:pPr>
              <w:jc w:val="both"/>
              <w:rPr>
                <w:sz w:val="28"/>
                <w:szCs w:val="28"/>
              </w:rPr>
            </w:pPr>
          </w:p>
          <w:p w14:paraId="757DCF61" w14:textId="77777777" w:rsidR="00F07673" w:rsidRPr="0005190E" w:rsidRDefault="00F07673" w:rsidP="00270D31">
            <w:pPr>
              <w:jc w:val="both"/>
              <w:rPr>
                <w:b/>
                <w:i/>
                <w:sz w:val="28"/>
                <w:szCs w:val="28"/>
                <w:u w:val="single"/>
              </w:rPr>
            </w:pPr>
          </w:p>
          <w:p w14:paraId="7689B6E5" w14:textId="77777777" w:rsidR="00F07673" w:rsidRPr="0005190E" w:rsidRDefault="00F07673" w:rsidP="00270D31">
            <w:pPr>
              <w:jc w:val="both"/>
              <w:rPr>
                <w:b/>
                <w:i/>
                <w:sz w:val="28"/>
                <w:szCs w:val="28"/>
                <w:u w:val="single"/>
              </w:rPr>
            </w:pPr>
          </w:p>
          <w:p w14:paraId="1C3A565F" w14:textId="77777777" w:rsidR="00F07673" w:rsidRPr="0005190E" w:rsidRDefault="00F07673" w:rsidP="00270D31">
            <w:pPr>
              <w:jc w:val="both"/>
              <w:rPr>
                <w:b/>
                <w:i/>
                <w:sz w:val="28"/>
                <w:szCs w:val="28"/>
                <w:u w:val="single"/>
              </w:rPr>
            </w:pPr>
          </w:p>
          <w:p w14:paraId="051032A3" w14:textId="77777777" w:rsidR="00F07673" w:rsidRPr="0005190E" w:rsidRDefault="00F07673" w:rsidP="00270D31">
            <w:pPr>
              <w:jc w:val="both"/>
              <w:rPr>
                <w:b/>
                <w:i/>
                <w:sz w:val="28"/>
                <w:szCs w:val="28"/>
                <w:u w:val="single"/>
              </w:rPr>
            </w:pPr>
          </w:p>
          <w:p w14:paraId="59734C90" w14:textId="77777777" w:rsidR="00F07673" w:rsidRPr="0005190E" w:rsidRDefault="00F07673" w:rsidP="00270D31">
            <w:pPr>
              <w:jc w:val="both"/>
              <w:rPr>
                <w:b/>
                <w:i/>
                <w:sz w:val="28"/>
                <w:szCs w:val="28"/>
                <w:u w:val="single"/>
              </w:rPr>
            </w:pPr>
          </w:p>
          <w:p w14:paraId="374D16BE" w14:textId="77777777" w:rsidR="00F07673" w:rsidRPr="0005190E" w:rsidRDefault="00F07673" w:rsidP="00270D31">
            <w:pPr>
              <w:jc w:val="both"/>
              <w:rPr>
                <w:b/>
                <w:bCs/>
                <w:i/>
                <w:sz w:val="28"/>
                <w:szCs w:val="28"/>
                <w:u w:val="single"/>
              </w:rPr>
            </w:pPr>
            <w:r w:rsidRPr="0005190E">
              <w:rPr>
                <w:b/>
                <w:i/>
                <w:sz w:val="28"/>
                <w:szCs w:val="28"/>
                <w:u w:val="single"/>
              </w:rPr>
              <w:t>3.3.</w:t>
            </w:r>
            <w:r w:rsidRPr="0005190E">
              <w:rPr>
                <w:b/>
                <w:bCs/>
                <w:i/>
                <w:sz w:val="28"/>
                <w:szCs w:val="28"/>
                <w:u w:val="single"/>
              </w:rPr>
              <w:t>Bác đọc bản Tuyên ngôn Độc lập</w:t>
            </w:r>
          </w:p>
          <w:p w14:paraId="236E361D" w14:textId="77777777" w:rsidR="00F07673" w:rsidRPr="0005190E" w:rsidRDefault="00F07673" w:rsidP="00270D31">
            <w:pPr>
              <w:jc w:val="both"/>
              <w:rPr>
                <w:bCs/>
                <w:sz w:val="28"/>
                <w:szCs w:val="28"/>
              </w:rPr>
            </w:pPr>
          </w:p>
          <w:p w14:paraId="561ECE20" w14:textId="77777777" w:rsidR="00F07673" w:rsidRPr="0005190E" w:rsidRDefault="00F07673" w:rsidP="00270D31">
            <w:pPr>
              <w:jc w:val="both"/>
              <w:rPr>
                <w:bCs/>
                <w:sz w:val="28"/>
                <w:szCs w:val="28"/>
              </w:rPr>
            </w:pPr>
          </w:p>
          <w:p w14:paraId="76D6886C" w14:textId="77777777" w:rsidR="00F07673" w:rsidRPr="0005190E" w:rsidRDefault="00F07673" w:rsidP="00270D31">
            <w:pPr>
              <w:jc w:val="both"/>
              <w:rPr>
                <w:bCs/>
                <w:sz w:val="28"/>
                <w:szCs w:val="28"/>
              </w:rPr>
            </w:pPr>
          </w:p>
          <w:p w14:paraId="1F3C9F88" w14:textId="77777777" w:rsidR="00F07673" w:rsidRPr="0005190E" w:rsidRDefault="00F07673" w:rsidP="00270D31">
            <w:pPr>
              <w:jc w:val="both"/>
              <w:rPr>
                <w:bCs/>
                <w:sz w:val="28"/>
                <w:szCs w:val="28"/>
              </w:rPr>
            </w:pPr>
          </w:p>
          <w:p w14:paraId="73C0E777" w14:textId="77777777" w:rsidR="00F07673" w:rsidRPr="0005190E" w:rsidRDefault="00F07673" w:rsidP="00270D31">
            <w:pPr>
              <w:jc w:val="both"/>
              <w:rPr>
                <w:bCs/>
                <w:sz w:val="28"/>
                <w:szCs w:val="28"/>
              </w:rPr>
            </w:pPr>
          </w:p>
          <w:p w14:paraId="4A7CAFE0" w14:textId="77777777" w:rsidR="00F07673" w:rsidRPr="0005190E" w:rsidRDefault="00F07673" w:rsidP="00270D31">
            <w:pPr>
              <w:jc w:val="both"/>
              <w:rPr>
                <w:bCs/>
                <w:sz w:val="28"/>
                <w:szCs w:val="28"/>
              </w:rPr>
            </w:pPr>
          </w:p>
          <w:p w14:paraId="2C73F0BA" w14:textId="77777777" w:rsidR="00F07673" w:rsidRPr="0005190E" w:rsidRDefault="00F07673" w:rsidP="00270D31">
            <w:pPr>
              <w:jc w:val="both"/>
              <w:rPr>
                <w:bCs/>
                <w:sz w:val="28"/>
                <w:szCs w:val="28"/>
              </w:rPr>
            </w:pPr>
          </w:p>
          <w:p w14:paraId="76E6ECEE" w14:textId="77777777" w:rsidR="00F07673" w:rsidRPr="0005190E" w:rsidRDefault="00F07673" w:rsidP="00270D31">
            <w:pPr>
              <w:jc w:val="both"/>
              <w:rPr>
                <w:bCs/>
                <w:sz w:val="28"/>
                <w:szCs w:val="28"/>
              </w:rPr>
            </w:pPr>
          </w:p>
          <w:p w14:paraId="141C4CBE" w14:textId="77777777" w:rsidR="00F07673" w:rsidRPr="0005190E" w:rsidRDefault="00F07673" w:rsidP="00270D31">
            <w:pPr>
              <w:jc w:val="both"/>
              <w:rPr>
                <w:bCs/>
                <w:sz w:val="28"/>
                <w:szCs w:val="28"/>
              </w:rPr>
            </w:pPr>
          </w:p>
          <w:p w14:paraId="1CB8C641" w14:textId="77777777" w:rsidR="00F07673" w:rsidRPr="0005190E" w:rsidRDefault="00F07673" w:rsidP="00270D31">
            <w:pPr>
              <w:jc w:val="both"/>
              <w:rPr>
                <w:bCs/>
                <w:sz w:val="28"/>
                <w:szCs w:val="28"/>
              </w:rPr>
            </w:pPr>
          </w:p>
          <w:p w14:paraId="779A6C0C" w14:textId="77777777" w:rsidR="00F07673" w:rsidRPr="0005190E" w:rsidRDefault="00F07673" w:rsidP="00270D31">
            <w:pPr>
              <w:jc w:val="both"/>
              <w:rPr>
                <w:bCs/>
                <w:sz w:val="28"/>
                <w:szCs w:val="28"/>
              </w:rPr>
            </w:pPr>
          </w:p>
          <w:p w14:paraId="7A3010A7" w14:textId="77777777" w:rsidR="00F07673" w:rsidRPr="0005190E" w:rsidRDefault="00F07673" w:rsidP="00270D31">
            <w:pPr>
              <w:jc w:val="both"/>
              <w:rPr>
                <w:bCs/>
                <w:sz w:val="28"/>
                <w:szCs w:val="28"/>
              </w:rPr>
            </w:pPr>
          </w:p>
          <w:p w14:paraId="20FBC018" w14:textId="77777777" w:rsidR="00F07673" w:rsidRPr="0005190E" w:rsidRDefault="00F07673" w:rsidP="00270D31">
            <w:pPr>
              <w:jc w:val="both"/>
              <w:rPr>
                <w:bCs/>
                <w:sz w:val="28"/>
                <w:szCs w:val="28"/>
              </w:rPr>
            </w:pPr>
          </w:p>
          <w:p w14:paraId="75052212" w14:textId="77777777" w:rsidR="00F07673" w:rsidRPr="0005190E" w:rsidRDefault="00F07673" w:rsidP="00270D31">
            <w:pPr>
              <w:jc w:val="both"/>
              <w:rPr>
                <w:bCs/>
                <w:sz w:val="28"/>
                <w:szCs w:val="28"/>
              </w:rPr>
            </w:pPr>
          </w:p>
          <w:p w14:paraId="60F90612" w14:textId="77777777" w:rsidR="00F07673" w:rsidRPr="0005190E" w:rsidRDefault="00F07673" w:rsidP="00270D31">
            <w:pPr>
              <w:jc w:val="both"/>
              <w:rPr>
                <w:bCs/>
                <w:sz w:val="28"/>
                <w:szCs w:val="28"/>
              </w:rPr>
            </w:pPr>
          </w:p>
          <w:p w14:paraId="4C6AD25B" w14:textId="77777777" w:rsidR="00F07673" w:rsidRPr="0005190E" w:rsidRDefault="00F07673" w:rsidP="00270D31">
            <w:pPr>
              <w:jc w:val="both"/>
              <w:rPr>
                <w:bCs/>
                <w:sz w:val="28"/>
                <w:szCs w:val="28"/>
              </w:rPr>
            </w:pPr>
          </w:p>
          <w:p w14:paraId="3914C387" w14:textId="77777777" w:rsidR="00F07673" w:rsidRPr="0005190E" w:rsidRDefault="00F07673" w:rsidP="00270D31">
            <w:pPr>
              <w:jc w:val="both"/>
              <w:rPr>
                <w:bCs/>
                <w:sz w:val="28"/>
                <w:szCs w:val="28"/>
              </w:rPr>
            </w:pPr>
          </w:p>
          <w:p w14:paraId="6C9DDD0B" w14:textId="77777777" w:rsidR="00F07673" w:rsidRPr="0005190E" w:rsidRDefault="00F07673" w:rsidP="00270D31">
            <w:pPr>
              <w:jc w:val="both"/>
              <w:rPr>
                <w:bCs/>
                <w:sz w:val="28"/>
                <w:szCs w:val="28"/>
              </w:rPr>
            </w:pPr>
          </w:p>
          <w:p w14:paraId="7F35E860" w14:textId="77777777" w:rsidR="00F07673" w:rsidRPr="0005190E" w:rsidRDefault="00F07673" w:rsidP="00270D31">
            <w:pPr>
              <w:jc w:val="both"/>
              <w:rPr>
                <w:bCs/>
                <w:sz w:val="28"/>
                <w:szCs w:val="28"/>
              </w:rPr>
            </w:pPr>
          </w:p>
          <w:p w14:paraId="5220B4F8" w14:textId="77777777" w:rsidR="00F07673" w:rsidRPr="0005190E" w:rsidRDefault="00F07673" w:rsidP="00270D31">
            <w:pPr>
              <w:jc w:val="both"/>
              <w:rPr>
                <w:sz w:val="28"/>
                <w:szCs w:val="28"/>
              </w:rPr>
            </w:pPr>
            <w:r w:rsidRPr="0005190E">
              <w:rPr>
                <w:sz w:val="28"/>
                <w:szCs w:val="28"/>
              </w:rPr>
              <w:t>-14h ngày 2-9-1945, tại vườn hoa Ba Đình, Bác đọc Tuyên ngôn Độc lập khai sinh ra nước Việt Nam.</w:t>
            </w:r>
          </w:p>
          <w:p w14:paraId="4BCB5EF1" w14:textId="77777777" w:rsidR="00F07673" w:rsidRPr="0005190E" w:rsidRDefault="00F07673" w:rsidP="00270D31">
            <w:pPr>
              <w:jc w:val="both"/>
              <w:rPr>
                <w:bCs/>
                <w:sz w:val="28"/>
                <w:szCs w:val="28"/>
              </w:rPr>
            </w:pPr>
          </w:p>
          <w:p w14:paraId="54061D04" w14:textId="77777777" w:rsidR="00F07673" w:rsidRPr="0005190E" w:rsidRDefault="00F07673" w:rsidP="00270D31">
            <w:pPr>
              <w:jc w:val="both"/>
              <w:rPr>
                <w:bCs/>
                <w:sz w:val="28"/>
                <w:szCs w:val="28"/>
              </w:rPr>
            </w:pPr>
          </w:p>
          <w:p w14:paraId="0993F7A6" w14:textId="77777777" w:rsidR="00F07673" w:rsidRPr="0005190E" w:rsidRDefault="00F07673" w:rsidP="00270D31">
            <w:pPr>
              <w:jc w:val="both"/>
              <w:rPr>
                <w:bCs/>
                <w:sz w:val="28"/>
                <w:szCs w:val="28"/>
              </w:rPr>
            </w:pPr>
          </w:p>
          <w:p w14:paraId="0C9062F1" w14:textId="77777777" w:rsidR="00F07673" w:rsidRPr="0005190E" w:rsidRDefault="00F07673" w:rsidP="00270D31">
            <w:pPr>
              <w:jc w:val="both"/>
              <w:rPr>
                <w:bCs/>
                <w:sz w:val="28"/>
                <w:szCs w:val="28"/>
              </w:rPr>
            </w:pPr>
          </w:p>
          <w:p w14:paraId="1A305D8B" w14:textId="77777777" w:rsidR="00F07673" w:rsidRPr="0005190E" w:rsidRDefault="00F07673" w:rsidP="00270D31">
            <w:pPr>
              <w:jc w:val="both"/>
              <w:rPr>
                <w:bCs/>
                <w:sz w:val="28"/>
                <w:szCs w:val="28"/>
              </w:rPr>
            </w:pPr>
          </w:p>
          <w:p w14:paraId="4C81547E" w14:textId="77777777" w:rsidR="00F07673" w:rsidRPr="0005190E" w:rsidRDefault="00F07673" w:rsidP="00270D31">
            <w:pPr>
              <w:jc w:val="both"/>
              <w:rPr>
                <w:bCs/>
                <w:sz w:val="28"/>
                <w:szCs w:val="28"/>
              </w:rPr>
            </w:pPr>
          </w:p>
          <w:p w14:paraId="18934C0E" w14:textId="77777777" w:rsidR="00F07673" w:rsidRPr="0005190E" w:rsidRDefault="00F07673" w:rsidP="00270D31">
            <w:pPr>
              <w:jc w:val="both"/>
              <w:rPr>
                <w:bCs/>
                <w:sz w:val="28"/>
                <w:szCs w:val="28"/>
              </w:rPr>
            </w:pPr>
          </w:p>
          <w:p w14:paraId="65D9663D" w14:textId="77777777" w:rsidR="00F07673" w:rsidRPr="0005190E" w:rsidRDefault="00F07673" w:rsidP="00270D31">
            <w:pPr>
              <w:jc w:val="both"/>
              <w:rPr>
                <w:rFonts w:eastAsia="Calibri"/>
                <w:sz w:val="28"/>
                <w:szCs w:val="28"/>
              </w:rPr>
            </w:pPr>
          </w:p>
          <w:p w14:paraId="603411FE" w14:textId="77777777" w:rsidR="00F07673" w:rsidRPr="0005190E" w:rsidRDefault="00F07673" w:rsidP="00270D31">
            <w:pPr>
              <w:jc w:val="both"/>
              <w:rPr>
                <w:rFonts w:eastAsia="Calibri"/>
                <w:b/>
                <w:i/>
                <w:sz w:val="28"/>
                <w:szCs w:val="28"/>
                <w:u w:val="single"/>
              </w:rPr>
            </w:pPr>
          </w:p>
          <w:p w14:paraId="48A32353" w14:textId="77777777" w:rsidR="00F07673" w:rsidRPr="0005190E" w:rsidRDefault="00F07673" w:rsidP="00270D31">
            <w:pPr>
              <w:jc w:val="both"/>
              <w:rPr>
                <w:rFonts w:eastAsia="Calibri"/>
                <w:b/>
                <w:i/>
                <w:sz w:val="28"/>
                <w:szCs w:val="28"/>
                <w:u w:val="single"/>
              </w:rPr>
            </w:pPr>
          </w:p>
          <w:p w14:paraId="358F1021" w14:textId="77777777" w:rsidR="00F07673" w:rsidRPr="0005190E" w:rsidRDefault="00F07673" w:rsidP="00270D31">
            <w:pPr>
              <w:jc w:val="both"/>
              <w:rPr>
                <w:rFonts w:eastAsia="Calibri"/>
                <w:b/>
                <w:i/>
                <w:sz w:val="28"/>
                <w:szCs w:val="28"/>
                <w:u w:val="single"/>
              </w:rPr>
            </w:pPr>
          </w:p>
          <w:p w14:paraId="4C6A87D2" w14:textId="77777777" w:rsidR="00F07673" w:rsidRPr="0005190E" w:rsidRDefault="00F07673" w:rsidP="00270D31">
            <w:pPr>
              <w:jc w:val="both"/>
              <w:rPr>
                <w:rFonts w:eastAsia="Calibri"/>
                <w:b/>
                <w:i/>
                <w:sz w:val="28"/>
                <w:szCs w:val="28"/>
                <w:u w:val="single"/>
              </w:rPr>
            </w:pPr>
          </w:p>
          <w:p w14:paraId="2DE96838" w14:textId="77777777" w:rsidR="00F07673" w:rsidRPr="0005190E" w:rsidRDefault="00F07673" w:rsidP="00270D31">
            <w:pPr>
              <w:jc w:val="both"/>
              <w:rPr>
                <w:rFonts w:eastAsia="Calibri"/>
                <w:b/>
                <w:i/>
                <w:sz w:val="28"/>
                <w:szCs w:val="28"/>
                <w:u w:val="single"/>
              </w:rPr>
            </w:pPr>
          </w:p>
          <w:p w14:paraId="6E4FF984" w14:textId="77777777" w:rsidR="00F07673" w:rsidRPr="0005190E" w:rsidRDefault="00F07673" w:rsidP="00270D31">
            <w:pPr>
              <w:jc w:val="both"/>
              <w:rPr>
                <w:rFonts w:eastAsia="Calibri"/>
                <w:b/>
                <w:i/>
                <w:sz w:val="28"/>
                <w:szCs w:val="28"/>
                <w:u w:val="single"/>
              </w:rPr>
            </w:pPr>
          </w:p>
          <w:p w14:paraId="0D24409B" w14:textId="77777777" w:rsidR="00F07673" w:rsidRPr="0005190E" w:rsidRDefault="00F07673" w:rsidP="00270D31">
            <w:pPr>
              <w:jc w:val="both"/>
              <w:rPr>
                <w:rFonts w:eastAsia="Calibri"/>
                <w:b/>
                <w:i/>
                <w:sz w:val="28"/>
                <w:szCs w:val="28"/>
                <w:u w:val="single"/>
              </w:rPr>
            </w:pPr>
          </w:p>
          <w:p w14:paraId="42CF3354" w14:textId="77777777" w:rsidR="00F07673" w:rsidRPr="0005190E" w:rsidRDefault="00F07673" w:rsidP="00270D31">
            <w:pPr>
              <w:jc w:val="both"/>
              <w:rPr>
                <w:rFonts w:eastAsia="Calibri"/>
                <w:b/>
                <w:i/>
                <w:sz w:val="28"/>
                <w:szCs w:val="28"/>
                <w:u w:val="single"/>
              </w:rPr>
            </w:pPr>
          </w:p>
          <w:p w14:paraId="21F10020" w14:textId="77777777" w:rsidR="00F07673" w:rsidRPr="0005190E" w:rsidRDefault="00F07673" w:rsidP="00270D31">
            <w:pPr>
              <w:jc w:val="both"/>
              <w:rPr>
                <w:rFonts w:eastAsia="Calibri"/>
                <w:b/>
                <w:i/>
                <w:sz w:val="28"/>
                <w:szCs w:val="28"/>
                <w:u w:val="single"/>
              </w:rPr>
            </w:pPr>
          </w:p>
          <w:p w14:paraId="359E809A" w14:textId="77777777" w:rsidR="00F07673" w:rsidRPr="0005190E" w:rsidRDefault="00F07673" w:rsidP="00270D31">
            <w:pPr>
              <w:jc w:val="both"/>
              <w:rPr>
                <w:rFonts w:eastAsia="Calibri"/>
                <w:b/>
                <w:i/>
                <w:sz w:val="28"/>
                <w:szCs w:val="28"/>
                <w:u w:val="single"/>
              </w:rPr>
            </w:pPr>
          </w:p>
          <w:p w14:paraId="1CB85788" w14:textId="77777777" w:rsidR="00F07673" w:rsidRPr="0005190E" w:rsidRDefault="00F07673" w:rsidP="00270D31">
            <w:pPr>
              <w:jc w:val="both"/>
              <w:rPr>
                <w:rFonts w:eastAsia="Calibri"/>
                <w:b/>
                <w:i/>
                <w:sz w:val="28"/>
                <w:szCs w:val="28"/>
                <w:u w:val="single"/>
              </w:rPr>
            </w:pPr>
          </w:p>
          <w:p w14:paraId="6702D019" w14:textId="77777777" w:rsidR="00F07673" w:rsidRPr="0005190E" w:rsidRDefault="00F07673" w:rsidP="00270D31">
            <w:pPr>
              <w:jc w:val="both"/>
              <w:rPr>
                <w:rFonts w:eastAsia="Calibri"/>
                <w:b/>
                <w:i/>
                <w:sz w:val="28"/>
                <w:szCs w:val="28"/>
                <w:u w:val="single"/>
              </w:rPr>
            </w:pPr>
          </w:p>
          <w:p w14:paraId="71F64B29" w14:textId="77777777" w:rsidR="00F07673" w:rsidRPr="0005190E" w:rsidRDefault="00F07673" w:rsidP="00270D31">
            <w:pPr>
              <w:jc w:val="both"/>
              <w:rPr>
                <w:rFonts w:eastAsia="Calibri"/>
                <w:b/>
                <w:i/>
                <w:sz w:val="28"/>
                <w:szCs w:val="28"/>
                <w:u w:val="single"/>
              </w:rPr>
            </w:pPr>
          </w:p>
          <w:p w14:paraId="10AE5C4F" w14:textId="77777777" w:rsidR="00F07673" w:rsidRPr="0005190E" w:rsidRDefault="00F07673" w:rsidP="00270D31">
            <w:pPr>
              <w:jc w:val="both"/>
              <w:rPr>
                <w:rFonts w:eastAsia="Calibri"/>
                <w:b/>
                <w:i/>
                <w:sz w:val="28"/>
                <w:szCs w:val="28"/>
                <w:u w:val="single"/>
              </w:rPr>
            </w:pPr>
          </w:p>
          <w:p w14:paraId="0C17F248" w14:textId="77777777" w:rsidR="00F07673" w:rsidRPr="0005190E" w:rsidRDefault="00F07673" w:rsidP="00270D31">
            <w:pPr>
              <w:jc w:val="both"/>
              <w:rPr>
                <w:rFonts w:eastAsia="Calibri"/>
                <w:b/>
                <w:i/>
                <w:sz w:val="28"/>
                <w:szCs w:val="28"/>
                <w:u w:val="single"/>
              </w:rPr>
            </w:pPr>
          </w:p>
          <w:p w14:paraId="0DB674BF" w14:textId="77777777" w:rsidR="00F07673" w:rsidRPr="0005190E" w:rsidRDefault="00F07673" w:rsidP="00270D31">
            <w:pPr>
              <w:jc w:val="both"/>
              <w:rPr>
                <w:rFonts w:eastAsia="Calibri"/>
                <w:b/>
                <w:i/>
                <w:sz w:val="28"/>
                <w:szCs w:val="28"/>
                <w:u w:val="single"/>
              </w:rPr>
            </w:pPr>
          </w:p>
          <w:p w14:paraId="2BA98CE5" w14:textId="77777777" w:rsidR="00F07673" w:rsidRPr="0005190E" w:rsidRDefault="00F07673" w:rsidP="00270D31">
            <w:pPr>
              <w:jc w:val="both"/>
              <w:rPr>
                <w:rFonts w:eastAsia="Calibri"/>
                <w:b/>
                <w:i/>
                <w:sz w:val="28"/>
                <w:szCs w:val="28"/>
                <w:u w:val="single"/>
              </w:rPr>
            </w:pPr>
            <w:r w:rsidRPr="0005190E">
              <w:rPr>
                <w:rFonts w:eastAsia="Calibri"/>
                <w:b/>
                <w:i/>
                <w:sz w:val="28"/>
                <w:szCs w:val="28"/>
                <w:u w:val="single"/>
              </w:rPr>
              <w:t>4. Tổng kết</w:t>
            </w:r>
          </w:p>
          <w:p w14:paraId="228EE7F0" w14:textId="77777777" w:rsidR="00F07673" w:rsidRPr="0005190E" w:rsidRDefault="00F07673" w:rsidP="00270D31">
            <w:pPr>
              <w:jc w:val="both"/>
              <w:rPr>
                <w:rFonts w:eastAsia="Calibri"/>
                <w:b/>
                <w:i/>
                <w:sz w:val="28"/>
                <w:szCs w:val="28"/>
                <w:u w:val="single"/>
              </w:rPr>
            </w:pPr>
            <w:r w:rsidRPr="0005190E">
              <w:rPr>
                <w:rFonts w:eastAsia="Calibri"/>
                <w:b/>
                <w:i/>
                <w:sz w:val="28"/>
                <w:szCs w:val="28"/>
                <w:u w:val="single"/>
              </w:rPr>
              <w:t>4.1.Nội dung</w:t>
            </w:r>
          </w:p>
          <w:p w14:paraId="5F64A53F" w14:textId="77777777" w:rsidR="00F07673" w:rsidRPr="0005190E" w:rsidRDefault="00F07673" w:rsidP="00270D31">
            <w:pPr>
              <w:jc w:val="both"/>
              <w:rPr>
                <w:rFonts w:eastAsia="Calibri"/>
                <w:sz w:val="28"/>
                <w:szCs w:val="28"/>
              </w:rPr>
            </w:pPr>
            <w:r w:rsidRPr="0005190E">
              <w:rPr>
                <w:rFonts w:eastAsia="Calibri"/>
                <w:sz w:val="28"/>
                <w:szCs w:val="28"/>
              </w:rPr>
              <w:t>- Văn bản Hồ Chí Minh và Tuyên ngôn Độc lập đã cung cấp đầy đủ thông tin về sự kiện ra đời bản Tuyên ngôn Độc lập, khai sinh ra nước Việt Nam Dân chủ Cộng hòa.</w:t>
            </w:r>
          </w:p>
          <w:p w14:paraId="33245188" w14:textId="77777777" w:rsidR="00F07673" w:rsidRPr="0005190E" w:rsidRDefault="00F07673" w:rsidP="00270D31">
            <w:pPr>
              <w:jc w:val="both"/>
              <w:rPr>
                <w:rFonts w:eastAsia="Calibri"/>
                <w:sz w:val="28"/>
                <w:szCs w:val="28"/>
              </w:rPr>
            </w:pPr>
          </w:p>
          <w:p w14:paraId="13589A9D" w14:textId="77777777" w:rsidR="00F07673" w:rsidRPr="0005190E" w:rsidRDefault="00F07673" w:rsidP="00270D31">
            <w:pPr>
              <w:jc w:val="both"/>
              <w:rPr>
                <w:rFonts w:eastAsia="Calibri"/>
                <w:sz w:val="28"/>
                <w:szCs w:val="28"/>
              </w:rPr>
            </w:pPr>
          </w:p>
          <w:p w14:paraId="49302218" w14:textId="77777777" w:rsidR="00F07673" w:rsidRPr="0005190E" w:rsidRDefault="00F07673" w:rsidP="00270D31">
            <w:pPr>
              <w:jc w:val="both"/>
              <w:rPr>
                <w:rFonts w:eastAsia="Calibri"/>
                <w:sz w:val="28"/>
                <w:szCs w:val="28"/>
              </w:rPr>
            </w:pPr>
          </w:p>
          <w:p w14:paraId="5698E13D" w14:textId="77777777" w:rsidR="00F07673" w:rsidRPr="0005190E" w:rsidRDefault="00F07673" w:rsidP="00270D31">
            <w:pPr>
              <w:jc w:val="both"/>
              <w:rPr>
                <w:rFonts w:eastAsia="Calibri"/>
                <w:sz w:val="28"/>
                <w:szCs w:val="28"/>
              </w:rPr>
            </w:pPr>
          </w:p>
          <w:p w14:paraId="4205B7ED" w14:textId="77777777" w:rsidR="00F07673" w:rsidRPr="0005190E" w:rsidRDefault="00F07673" w:rsidP="00270D31">
            <w:pPr>
              <w:jc w:val="both"/>
              <w:rPr>
                <w:rFonts w:eastAsia="Calibri"/>
                <w:b/>
                <w:i/>
                <w:sz w:val="28"/>
                <w:szCs w:val="28"/>
                <w:u w:val="single"/>
              </w:rPr>
            </w:pPr>
            <w:r w:rsidRPr="0005190E">
              <w:rPr>
                <w:rFonts w:eastAsia="Calibri"/>
                <w:b/>
                <w:i/>
                <w:sz w:val="28"/>
                <w:szCs w:val="28"/>
                <w:u w:val="single"/>
              </w:rPr>
              <w:t>4.2. Nghệ thuật</w:t>
            </w:r>
          </w:p>
          <w:p w14:paraId="706DE5F9" w14:textId="77777777" w:rsidR="00F07673" w:rsidRPr="0005190E" w:rsidRDefault="00F07673" w:rsidP="00270D31">
            <w:pPr>
              <w:shd w:val="clear" w:color="auto" w:fill="FFFFFF"/>
              <w:rPr>
                <w:bCs/>
                <w:color w:val="000000"/>
                <w:sz w:val="28"/>
                <w:szCs w:val="28"/>
              </w:rPr>
            </w:pPr>
            <w:r w:rsidRPr="0005190E">
              <w:rPr>
                <w:bCs/>
                <w:color w:val="000000"/>
                <w:sz w:val="28"/>
                <w:szCs w:val="28"/>
              </w:rPr>
              <w:t>Ngôn ngữ rõ ràng, các mốc thời gian, địa điểm cụ thể,</w:t>
            </w:r>
          </w:p>
          <w:p w14:paraId="431C6A5B" w14:textId="77777777" w:rsidR="00F07673" w:rsidRPr="0005190E" w:rsidRDefault="00F07673" w:rsidP="00270D31">
            <w:pPr>
              <w:shd w:val="clear" w:color="auto" w:fill="FFFFFF"/>
              <w:rPr>
                <w:b/>
                <w:bCs/>
                <w:color w:val="000000"/>
                <w:sz w:val="28"/>
                <w:szCs w:val="28"/>
              </w:rPr>
            </w:pPr>
            <w:r w:rsidRPr="0005190E">
              <w:rPr>
                <w:bCs/>
                <w:color w:val="000000"/>
                <w:sz w:val="28"/>
                <w:szCs w:val="28"/>
              </w:rPr>
              <w:t>chính xác, thuyết phục.</w:t>
            </w:r>
          </w:p>
          <w:p w14:paraId="34290A4A" w14:textId="77777777" w:rsidR="00F07673" w:rsidRPr="0005190E" w:rsidRDefault="00F07673" w:rsidP="00270D31">
            <w:pPr>
              <w:jc w:val="both"/>
              <w:rPr>
                <w:rFonts w:eastAsia="Calibri"/>
                <w:sz w:val="28"/>
                <w:szCs w:val="28"/>
              </w:rPr>
            </w:pPr>
            <w:r w:rsidRPr="0005190E">
              <w:rPr>
                <w:rFonts w:eastAsia="Calibri"/>
                <w:sz w:val="28"/>
                <w:szCs w:val="28"/>
              </w:rPr>
              <w:t xml:space="preserve"> Kết hợp với tranh ảnh để văn bản thông tin sinh động.</w:t>
            </w:r>
          </w:p>
        </w:tc>
      </w:tr>
    </w:tbl>
    <w:p w14:paraId="339D5CD7" w14:textId="77777777" w:rsidR="00F07673" w:rsidRPr="0005190E" w:rsidRDefault="00F07673" w:rsidP="00F07673">
      <w:pPr>
        <w:jc w:val="both"/>
        <w:rPr>
          <w:rFonts w:eastAsia="Calibri"/>
          <w:b/>
          <w:bCs/>
          <w:sz w:val="28"/>
          <w:szCs w:val="28"/>
        </w:rPr>
      </w:pPr>
      <w:r w:rsidRPr="0005190E">
        <w:rPr>
          <w:rFonts w:eastAsia="Calibri"/>
          <w:b/>
          <w:bCs/>
          <w:sz w:val="28"/>
          <w:szCs w:val="28"/>
        </w:rPr>
        <w:lastRenderedPageBreak/>
        <w:t>Hoạt động 3: Luyện tập</w:t>
      </w:r>
    </w:p>
    <w:p w14:paraId="36FF84EA" w14:textId="77777777" w:rsidR="00F07673" w:rsidRPr="0005190E" w:rsidRDefault="00F07673" w:rsidP="00F07673">
      <w:pPr>
        <w:tabs>
          <w:tab w:val="left" w:pos="1450"/>
        </w:tabs>
        <w:jc w:val="both"/>
        <w:rPr>
          <w:rFonts w:eastAsia="Arial"/>
          <w:i/>
          <w:color w:val="FF0000"/>
          <w:sz w:val="28"/>
          <w:szCs w:val="28"/>
        </w:rPr>
      </w:pPr>
      <w:r w:rsidRPr="0005190E">
        <w:rPr>
          <w:rFonts w:eastAsia="SimSun"/>
          <w:i/>
          <w:color w:val="FF0000"/>
          <w:sz w:val="28"/>
          <w:szCs w:val="28"/>
          <w:lang w:val="sv-SE" w:eastAsia="zh-CN"/>
        </w:rPr>
        <w:t xml:space="preserve">a. </w:t>
      </w:r>
      <w:r w:rsidRPr="0005190E">
        <w:rPr>
          <w:rFonts w:eastAsia="Arial"/>
          <w:i/>
          <w:color w:val="FF0000"/>
          <w:sz w:val="28"/>
          <w:szCs w:val="28"/>
        </w:rPr>
        <w:t xml:space="preserve">Mục tiêu: </w:t>
      </w:r>
    </w:p>
    <w:p w14:paraId="039AD290" w14:textId="77777777" w:rsidR="00F07673" w:rsidRPr="0005190E" w:rsidRDefault="00F07673" w:rsidP="00F07673">
      <w:pPr>
        <w:tabs>
          <w:tab w:val="left" w:pos="1450"/>
        </w:tabs>
        <w:jc w:val="both"/>
        <w:rPr>
          <w:rFonts w:eastAsia="Arial"/>
          <w:sz w:val="28"/>
          <w:szCs w:val="28"/>
        </w:rPr>
      </w:pPr>
      <w:r w:rsidRPr="0005190E">
        <w:rPr>
          <w:rFonts w:eastAsia="Arial"/>
          <w:sz w:val="28"/>
          <w:szCs w:val="28"/>
        </w:rPr>
        <w:t>- Học sinh vận dụng kiến thức được tìm hiểu để giải quyết các câu hỏi thực hành</w:t>
      </w:r>
    </w:p>
    <w:p w14:paraId="658C91B6" w14:textId="77777777" w:rsidR="00F07673" w:rsidRPr="0005190E" w:rsidRDefault="00F07673" w:rsidP="00F07673">
      <w:pPr>
        <w:tabs>
          <w:tab w:val="left" w:pos="1450"/>
        </w:tabs>
        <w:jc w:val="both"/>
        <w:rPr>
          <w:rFonts w:eastAsia="Arial"/>
          <w:sz w:val="28"/>
          <w:szCs w:val="28"/>
        </w:rPr>
      </w:pPr>
      <w:r w:rsidRPr="0005190E">
        <w:rPr>
          <w:rFonts w:eastAsia="Arial"/>
          <w:sz w:val="28"/>
          <w:szCs w:val="28"/>
        </w:rPr>
        <w:t>- Định hướng phát triển NL hợp tác, cảm thụ.....</w:t>
      </w:r>
    </w:p>
    <w:p w14:paraId="5CBEE42F" w14:textId="77777777" w:rsidR="00F07673" w:rsidRPr="0005190E" w:rsidRDefault="00F07673" w:rsidP="00F07673">
      <w:pPr>
        <w:tabs>
          <w:tab w:val="left" w:pos="1469"/>
        </w:tabs>
        <w:jc w:val="both"/>
        <w:rPr>
          <w:rFonts w:eastAsia="Arial"/>
          <w:i/>
          <w:color w:val="FF0000"/>
          <w:sz w:val="28"/>
          <w:szCs w:val="28"/>
        </w:rPr>
      </w:pPr>
      <w:r w:rsidRPr="0005190E">
        <w:rPr>
          <w:rFonts w:eastAsia="Arial"/>
          <w:i/>
          <w:color w:val="FF0000"/>
          <w:sz w:val="28"/>
          <w:szCs w:val="28"/>
        </w:rPr>
        <w:lastRenderedPageBreak/>
        <w:t xml:space="preserve">b. Nội dung: </w:t>
      </w:r>
    </w:p>
    <w:p w14:paraId="2244BC96" w14:textId="77777777" w:rsidR="00F07673" w:rsidRPr="0005190E" w:rsidRDefault="00F07673" w:rsidP="00F07673">
      <w:pPr>
        <w:tabs>
          <w:tab w:val="left" w:pos="1469"/>
        </w:tabs>
        <w:jc w:val="both"/>
        <w:rPr>
          <w:rFonts w:eastAsia="Arial"/>
          <w:sz w:val="28"/>
          <w:szCs w:val="28"/>
        </w:rPr>
      </w:pPr>
      <w:r w:rsidRPr="0005190E">
        <w:rPr>
          <w:rFonts w:eastAsia="Arial"/>
          <w:sz w:val="28"/>
          <w:szCs w:val="28"/>
        </w:rPr>
        <w:t xml:space="preserve">- Kết hợp hoạt động cá nhân </w:t>
      </w:r>
    </w:p>
    <w:p w14:paraId="42039458" w14:textId="77777777" w:rsidR="00F07673" w:rsidRPr="0005190E" w:rsidRDefault="00F07673" w:rsidP="00F07673">
      <w:pPr>
        <w:tabs>
          <w:tab w:val="left" w:pos="1469"/>
        </w:tabs>
        <w:jc w:val="both"/>
        <w:rPr>
          <w:rFonts w:eastAsia="Arial"/>
          <w:sz w:val="28"/>
          <w:szCs w:val="28"/>
        </w:rPr>
      </w:pPr>
      <w:r w:rsidRPr="0005190E">
        <w:rPr>
          <w:rFonts w:eastAsia="Arial"/>
          <w:sz w:val="28"/>
          <w:szCs w:val="28"/>
        </w:rPr>
        <w:t xml:space="preserve">- Kết hợp sử dụng </w:t>
      </w:r>
      <w:r w:rsidRPr="0005190E">
        <w:rPr>
          <w:rFonts w:eastAsia="Arial"/>
          <w:sz w:val="28"/>
          <w:szCs w:val="28"/>
          <w:lang w:val="vi-VN"/>
        </w:rPr>
        <w:t xml:space="preserve">bài viết của HS </w:t>
      </w:r>
      <w:r w:rsidRPr="0005190E">
        <w:rPr>
          <w:rFonts w:eastAsia="Arial"/>
          <w:sz w:val="28"/>
          <w:szCs w:val="28"/>
        </w:rPr>
        <w:t>với thuyết trình</w:t>
      </w:r>
    </w:p>
    <w:p w14:paraId="1E5EC33F" w14:textId="77777777" w:rsidR="00F07673" w:rsidRPr="0005190E" w:rsidRDefault="00F07673" w:rsidP="00F07673">
      <w:pPr>
        <w:tabs>
          <w:tab w:val="left" w:pos="1469"/>
        </w:tabs>
        <w:jc w:val="both"/>
        <w:rPr>
          <w:rFonts w:eastAsia="Arial"/>
          <w:i/>
          <w:color w:val="FF0000"/>
          <w:sz w:val="28"/>
          <w:szCs w:val="28"/>
        </w:rPr>
      </w:pPr>
      <w:r w:rsidRPr="0005190E">
        <w:rPr>
          <w:rFonts w:eastAsia="Arial"/>
          <w:i/>
          <w:color w:val="FF0000"/>
          <w:sz w:val="28"/>
          <w:szCs w:val="28"/>
        </w:rPr>
        <w:t xml:space="preserve">c. Sản phẩm: </w:t>
      </w:r>
    </w:p>
    <w:p w14:paraId="3475021B" w14:textId="77777777" w:rsidR="00F07673" w:rsidRPr="0005190E" w:rsidRDefault="00F07673" w:rsidP="00F07673">
      <w:pPr>
        <w:tabs>
          <w:tab w:val="left" w:pos="1469"/>
        </w:tabs>
        <w:jc w:val="both"/>
        <w:rPr>
          <w:rFonts w:eastAsia="Arial"/>
          <w:sz w:val="28"/>
          <w:szCs w:val="28"/>
          <w:lang w:val="vi-VN"/>
        </w:rPr>
      </w:pPr>
      <w:r w:rsidRPr="0005190E">
        <w:rPr>
          <w:rFonts w:eastAsia="Arial"/>
          <w:sz w:val="28"/>
          <w:szCs w:val="28"/>
        </w:rPr>
        <w:t>- Câu trả lời của HS</w:t>
      </w:r>
    </w:p>
    <w:p w14:paraId="07DEA4D2" w14:textId="77777777" w:rsidR="00F07673" w:rsidRPr="0005190E" w:rsidRDefault="00F07673" w:rsidP="00F07673">
      <w:pPr>
        <w:tabs>
          <w:tab w:val="left" w:pos="1479"/>
        </w:tabs>
        <w:jc w:val="both"/>
        <w:rPr>
          <w:rFonts w:eastAsia="Arial"/>
          <w:color w:val="FF0000"/>
          <w:sz w:val="28"/>
          <w:szCs w:val="28"/>
        </w:rPr>
      </w:pPr>
      <w:r w:rsidRPr="0005190E">
        <w:rPr>
          <w:rFonts w:eastAsia="Arial"/>
          <w:i/>
          <w:color w:val="FF0000"/>
          <w:sz w:val="28"/>
          <w:szCs w:val="28"/>
        </w:rPr>
        <w:t>d. Tổ chức thực hiện</w:t>
      </w:r>
      <w:r w:rsidRPr="0005190E">
        <w:rPr>
          <w:rFonts w:eastAsia="Arial"/>
          <w:color w:val="FF0000"/>
          <w:sz w:val="28"/>
          <w:szCs w:val="28"/>
        </w:rPr>
        <w:t xml:space="preserve">: </w:t>
      </w:r>
    </w:p>
    <w:p w14:paraId="0365CC0F" w14:textId="77777777" w:rsidR="00F07673" w:rsidRPr="0005190E" w:rsidRDefault="00F07673" w:rsidP="00F07673">
      <w:pPr>
        <w:tabs>
          <w:tab w:val="left" w:pos="1471"/>
        </w:tabs>
        <w:jc w:val="both"/>
        <w:rPr>
          <w:rFonts w:eastAsia="Arial"/>
          <w:b/>
          <w:color w:val="000000"/>
          <w:sz w:val="28"/>
          <w:szCs w:val="28"/>
          <w:lang w:val="vi-VN"/>
        </w:rPr>
      </w:pPr>
      <w:r w:rsidRPr="0005190E">
        <w:rPr>
          <w:sz w:val="28"/>
          <w:szCs w:val="28"/>
          <w:lang w:val="pt-BR"/>
        </w:rPr>
        <w:t xml:space="preserve">    </w:t>
      </w:r>
      <w:r w:rsidRPr="0005190E">
        <w:rPr>
          <w:rFonts w:eastAsia="Arial"/>
          <w:b/>
          <w:color w:val="000000"/>
          <w:sz w:val="28"/>
          <w:szCs w:val="28"/>
        </w:rPr>
        <w:t xml:space="preserve">B1. </w:t>
      </w:r>
      <w:r w:rsidRPr="0005190E">
        <w:rPr>
          <w:rFonts w:eastAsia="Arial"/>
          <w:b/>
          <w:color w:val="000000"/>
          <w:sz w:val="28"/>
          <w:szCs w:val="28"/>
          <w:lang w:val="vi-VN"/>
        </w:rPr>
        <w:t>Chuyển giao nhiệm vụ</w:t>
      </w:r>
    </w:p>
    <w:p w14:paraId="7351FEAA" w14:textId="77777777" w:rsidR="00F07673" w:rsidRPr="0005190E" w:rsidRDefault="00F07673" w:rsidP="00F07673">
      <w:pPr>
        <w:tabs>
          <w:tab w:val="left" w:pos="1471"/>
        </w:tabs>
        <w:jc w:val="both"/>
        <w:rPr>
          <w:rFonts w:eastAsia="Arial"/>
          <w:b/>
          <w:color w:val="000000"/>
          <w:sz w:val="28"/>
          <w:szCs w:val="28"/>
        </w:rPr>
      </w:pPr>
      <w:r w:rsidRPr="0005190E">
        <w:rPr>
          <w:rFonts w:eastAsia="Arial"/>
          <w:b/>
          <w:color w:val="000000"/>
          <w:sz w:val="28"/>
          <w:szCs w:val="28"/>
        </w:rPr>
        <w:t>- HS trả lời cá nhân:</w:t>
      </w:r>
    </w:p>
    <w:p w14:paraId="2BA3A7D6" w14:textId="77777777" w:rsidR="00F07673" w:rsidRPr="0005190E" w:rsidRDefault="00F07673" w:rsidP="00F07673">
      <w:pPr>
        <w:tabs>
          <w:tab w:val="left" w:pos="1471"/>
        </w:tabs>
        <w:jc w:val="both"/>
        <w:rPr>
          <w:rFonts w:eastAsia="Arial"/>
          <w:b/>
          <w:color w:val="000000"/>
          <w:sz w:val="28"/>
          <w:szCs w:val="28"/>
        </w:rPr>
      </w:pPr>
      <w:r w:rsidRPr="0005190E">
        <w:rPr>
          <w:rFonts w:eastAsia="Arial"/>
          <w:b/>
          <w:color w:val="000000"/>
          <w:sz w:val="28"/>
          <w:szCs w:val="28"/>
        </w:rPr>
        <w:t>Bài tập 1: Trắc nghiệm</w:t>
      </w:r>
    </w:p>
    <w:p w14:paraId="406A7BC2" w14:textId="77777777" w:rsidR="00F07673" w:rsidRPr="0005190E" w:rsidRDefault="00F07673" w:rsidP="00F07673">
      <w:pPr>
        <w:jc w:val="both"/>
        <w:rPr>
          <w:b/>
          <w:i/>
          <w:color w:val="000000"/>
          <w:sz w:val="28"/>
          <w:szCs w:val="28"/>
        </w:rPr>
      </w:pPr>
      <w:r w:rsidRPr="0005190E">
        <w:rPr>
          <w:b/>
          <w:i/>
          <w:color w:val="000000"/>
          <w:sz w:val="28"/>
          <w:szCs w:val="28"/>
        </w:rPr>
        <w:t>Câu 1: Nhận định nào sau đây đúng với văn bản thông tin?</w:t>
      </w:r>
    </w:p>
    <w:p w14:paraId="501A9219" w14:textId="77777777" w:rsidR="00F07673" w:rsidRPr="0005190E" w:rsidRDefault="00F07673" w:rsidP="00F07673">
      <w:pPr>
        <w:textAlignment w:val="baseline"/>
        <w:rPr>
          <w:sz w:val="28"/>
          <w:szCs w:val="28"/>
        </w:rPr>
      </w:pPr>
      <w:r w:rsidRPr="0005190E">
        <w:rPr>
          <w:rFonts w:eastAsia="+mn-ea"/>
          <w:color w:val="000000"/>
          <w:kern w:val="24"/>
          <w:sz w:val="28"/>
          <w:szCs w:val="28"/>
        </w:rPr>
        <w:t>A. Nhằm tái hiện con người và sự vật một cách sinh động, thuyết phục.</w:t>
      </w:r>
    </w:p>
    <w:p w14:paraId="2663B402" w14:textId="77777777" w:rsidR="00F07673" w:rsidRPr="0005190E" w:rsidRDefault="00F07673" w:rsidP="00F07673">
      <w:pPr>
        <w:textAlignment w:val="baseline"/>
        <w:rPr>
          <w:sz w:val="28"/>
          <w:szCs w:val="28"/>
        </w:rPr>
      </w:pPr>
      <w:r w:rsidRPr="0005190E">
        <w:rPr>
          <w:rFonts w:eastAsia="+mn-ea"/>
          <w:color w:val="000000"/>
          <w:kern w:val="24"/>
          <w:sz w:val="28"/>
          <w:szCs w:val="28"/>
        </w:rPr>
        <w:t>B. Thuyết phục người đọc, người nghe về một ý kiến, nhận xét nào đó.</w:t>
      </w:r>
    </w:p>
    <w:p w14:paraId="59FD6BEB" w14:textId="77777777" w:rsidR="00F07673" w:rsidRPr="0005190E" w:rsidRDefault="00F07673" w:rsidP="00F07673">
      <w:pPr>
        <w:textAlignment w:val="baseline"/>
        <w:rPr>
          <w:sz w:val="28"/>
          <w:szCs w:val="28"/>
        </w:rPr>
      </w:pPr>
      <w:r w:rsidRPr="0005190E">
        <w:rPr>
          <w:rFonts w:eastAsia="+mn-ea"/>
          <w:color w:val="000000"/>
          <w:kern w:val="24"/>
          <w:sz w:val="28"/>
          <w:szCs w:val="28"/>
        </w:rPr>
        <w:t>C. Bộc lộ tình cảm, cảm xúc của người nói, người viết về một sự vật, hiện tượng</w:t>
      </w:r>
    </w:p>
    <w:p w14:paraId="6A22033D" w14:textId="77777777" w:rsidR="00F07673" w:rsidRPr="0005190E" w:rsidRDefault="00F07673" w:rsidP="00F07673">
      <w:pPr>
        <w:jc w:val="both"/>
        <w:rPr>
          <w:b/>
          <w:color w:val="000000"/>
          <w:sz w:val="28"/>
          <w:szCs w:val="28"/>
        </w:rPr>
      </w:pPr>
      <w:r w:rsidRPr="0005190E">
        <w:rPr>
          <w:rFonts w:eastAsia="+mn-ea"/>
          <w:b/>
          <w:color w:val="000000"/>
          <w:kern w:val="24"/>
          <w:sz w:val="28"/>
          <w:szCs w:val="28"/>
        </w:rPr>
        <w:t>D. Cung cấp tri thức về các hiện tượng tự nhiên, xã hội</w:t>
      </w:r>
    </w:p>
    <w:p w14:paraId="35E33871" w14:textId="77777777" w:rsidR="00F07673" w:rsidRPr="0005190E" w:rsidRDefault="00F07673" w:rsidP="00F07673">
      <w:pPr>
        <w:jc w:val="both"/>
        <w:rPr>
          <w:b/>
          <w:i/>
          <w:sz w:val="28"/>
          <w:szCs w:val="28"/>
        </w:rPr>
      </w:pPr>
      <w:r w:rsidRPr="0005190E">
        <w:rPr>
          <w:b/>
          <w:bCs/>
          <w:i/>
          <w:sz w:val="28"/>
          <w:szCs w:val="28"/>
        </w:rPr>
        <w:t>Câu 2:</w:t>
      </w:r>
      <w:r w:rsidRPr="0005190E">
        <w:rPr>
          <w:b/>
          <w:i/>
          <w:sz w:val="28"/>
          <w:szCs w:val="28"/>
        </w:rPr>
        <w:t> Mục đích của văn bản thông tin là gì?</w:t>
      </w:r>
    </w:p>
    <w:p w14:paraId="68F91580" w14:textId="77777777" w:rsidR="00F07673" w:rsidRPr="0005190E" w:rsidRDefault="00F07673" w:rsidP="00F07673">
      <w:pPr>
        <w:jc w:val="both"/>
        <w:rPr>
          <w:color w:val="000000"/>
          <w:sz w:val="28"/>
          <w:szCs w:val="28"/>
        </w:rPr>
      </w:pPr>
      <w:r w:rsidRPr="0005190E">
        <w:rPr>
          <w:color w:val="000000"/>
          <w:sz w:val="28"/>
          <w:szCs w:val="28"/>
        </w:rPr>
        <w:t>A. Đem lại cho con người những tri thức mà con người chưa từng biết đến để hiểu biết và từ đó có thái độ, hành động đúng đắn.</w:t>
      </w:r>
    </w:p>
    <w:p w14:paraId="36BAB029" w14:textId="77777777" w:rsidR="00F07673" w:rsidRPr="0005190E" w:rsidRDefault="00F07673" w:rsidP="00F07673">
      <w:pPr>
        <w:jc w:val="both"/>
        <w:rPr>
          <w:b/>
          <w:color w:val="000000"/>
          <w:sz w:val="28"/>
          <w:szCs w:val="28"/>
        </w:rPr>
      </w:pPr>
      <w:r w:rsidRPr="0005190E">
        <w:rPr>
          <w:color w:val="000000"/>
          <w:sz w:val="28"/>
          <w:szCs w:val="28"/>
        </w:rPr>
        <w:t xml:space="preserve">B. </w:t>
      </w:r>
      <w:r w:rsidRPr="0005190E">
        <w:rPr>
          <w:b/>
          <w:color w:val="000000"/>
          <w:sz w:val="28"/>
          <w:szCs w:val="28"/>
        </w:rPr>
        <w:t>Đem lại cho con người những tri thức chính xác, khách quan về sự vật, hiện tượng để có thái độ, hành động đúng đắn</w:t>
      </w:r>
    </w:p>
    <w:p w14:paraId="3304D483" w14:textId="77777777" w:rsidR="00F07673" w:rsidRPr="0005190E" w:rsidRDefault="00F07673" w:rsidP="00F07673">
      <w:pPr>
        <w:jc w:val="both"/>
        <w:rPr>
          <w:color w:val="000000"/>
          <w:sz w:val="28"/>
          <w:szCs w:val="28"/>
        </w:rPr>
      </w:pPr>
      <w:r w:rsidRPr="0005190E">
        <w:rPr>
          <w:color w:val="000000"/>
          <w:sz w:val="28"/>
          <w:szCs w:val="28"/>
        </w:rPr>
        <w:t>C. Đem lại cho con người những tri thức mới lạ để con người phát hiện ra cái hay, cái đẹp của những tri thức đó.</w:t>
      </w:r>
    </w:p>
    <w:p w14:paraId="5B59613B" w14:textId="77777777" w:rsidR="00F07673" w:rsidRPr="0005190E" w:rsidRDefault="00F07673" w:rsidP="00F07673">
      <w:pPr>
        <w:jc w:val="both"/>
        <w:rPr>
          <w:color w:val="000000"/>
          <w:sz w:val="28"/>
          <w:szCs w:val="28"/>
        </w:rPr>
      </w:pPr>
      <w:r w:rsidRPr="0005190E">
        <w:rPr>
          <w:color w:val="000000"/>
          <w:sz w:val="28"/>
          <w:szCs w:val="28"/>
        </w:rPr>
        <w:t>D. Đem lại cho con người những tri thức tiêu biểu nhất để con người hiểu biết và bộc lộ suy nghĩ, cảm xúc về chúng</w:t>
      </w:r>
    </w:p>
    <w:p w14:paraId="0EF404C1" w14:textId="77777777" w:rsidR="00F07673" w:rsidRPr="0005190E" w:rsidRDefault="00F07673" w:rsidP="00F07673">
      <w:pPr>
        <w:jc w:val="both"/>
        <w:rPr>
          <w:b/>
          <w:i/>
          <w:color w:val="000000"/>
          <w:sz w:val="28"/>
          <w:szCs w:val="28"/>
        </w:rPr>
      </w:pPr>
      <w:r w:rsidRPr="0005190E">
        <w:rPr>
          <w:b/>
          <w:i/>
          <w:color w:val="000000"/>
          <w:sz w:val="28"/>
          <w:szCs w:val="28"/>
        </w:rPr>
        <w:t>Câu 3: Ngôn ngữ của văn bản thông tin có đặc điểm gì?</w:t>
      </w:r>
    </w:p>
    <w:p w14:paraId="42671E4E" w14:textId="77777777" w:rsidR="00F07673" w:rsidRPr="0005190E" w:rsidRDefault="00F07673" w:rsidP="00F07673">
      <w:pPr>
        <w:jc w:val="both"/>
        <w:rPr>
          <w:color w:val="000000"/>
          <w:sz w:val="28"/>
          <w:szCs w:val="28"/>
        </w:rPr>
      </w:pPr>
      <w:r w:rsidRPr="0005190E">
        <w:rPr>
          <w:color w:val="000000"/>
          <w:sz w:val="28"/>
          <w:szCs w:val="28"/>
        </w:rPr>
        <w:t>A. Có tính hình tượng, giàu giá trị biểu cảm</w:t>
      </w:r>
    </w:p>
    <w:p w14:paraId="0902670A" w14:textId="77777777" w:rsidR="00F07673" w:rsidRPr="0005190E" w:rsidRDefault="00F07673" w:rsidP="00F07673">
      <w:pPr>
        <w:jc w:val="both"/>
        <w:rPr>
          <w:b/>
          <w:color w:val="000000"/>
          <w:sz w:val="28"/>
          <w:szCs w:val="28"/>
        </w:rPr>
      </w:pPr>
      <w:r w:rsidRPr="0005190E">
        <w:rPr>
          <w:b/>
          <w:color w:val="000000"/>
          <w:sz w:val="28"/>
          <w:szCs w:val="28"/>
        </w:rPr>
        <w:t>B. Có tính chính xác, cô đọng, chặt chẽ và sinh động</w:t>
      </w:r>
    </w:p>
    <w:p w14:paraId="3C378FCC" w14:textId="77777777" w:rsidR="00F07673" w:rsidRPr="0005190E" w:rsidRDefault="00F07673" w:rsidP="00F07673">
      <w:pPr>
        <w:jc w:val="both"/>
        <w:rPr>
          <w:color w:val="000000"/>
          <w:sz w:val="28"/>
          <w:szCs w:val="28"/>
        </w:rPr>
      </w:pPr>
      <w:r w:rsidRPr="0005190E">
        <w:rPr>
          <w:color w:val="000000"/>
          <w:sz w:val="28"/>
          <w:szCs w:val="28"/>
        </w:rPr>
        <w:t>C. Có tính đa nghĩa và giàu cảm xúc</w:t>
      </w:r>
    </w:p>
    <w:p w14:paraId="3A94628C" w14:textId="77777777" w:rsidR="00F07673" w:rsidRPr="0005190E" w:rsidRDefault="00F07673" w:rsidP="00F07673">
      <w:pPr>
        <w:jc w:val="both"/>
        <w:rPr>
          <w:color w:val="000000"/>
          <w:sz w:val="28"/>
          <w:szCs w:val="28"/>
        </w:rPr>
      </w:pPr>
      <w:r w:rsidRPr="0005190E">
        <w:rPr>
          <w:color w:val="000000"/>
          <w:sz w:val="28"/>
          <w:szCs w:val="28"/>
        </w:rPr>
        <w:t xml:space="preserve">D. Có tính cá thể và giàu hình ảnh. </w:t>
      </w:r>
    </w:p>
    <w:p w14:paraId="69955BBD" w14:textId="77777777" w:rsidR="00F07673" w:rsidRPr="0005190E" w:rsidRDefault="00F07673" w:rsidP="00F07673">
      <w:pPr>
        <w:tabs>
          <w:tab w:val="left" w:pos="2700"/>
        </w:tabs>
        <w:autoSpaceDE w:val="0"/>
        <w:autoSpaceDN w:val="0"/>
        <w:adjustRightInd w:val="0"/>
        <w:jc w:val="both"/>
        <w:rPr>
          <w:rFonts w:eastAsia="Calibri"/>
          <w:b/>
          <w:i/>
          <w:sz w:val="28"/>
          <w:szCs w:val="28"/>
        </w:rPr>
      </w:pPr>
      <w:r w:rsidRPr="0005190E">
        <w:rPr>
          <w:rFonts w:eastAsia="Calibri"/>
          <w:b/>
          <w:i/>
          <w:sz w:val="28"/>
          <w:szCs w:val="28"/>
        </w:rPr>
        <w:t>Bài 2: Tự luận:</w:t>
      </w:r>
    </w:p>
    <w:p w14:paraId="21ED5B6C" w14:textId="77777777" w:rsidR="00F07673" w:rsidRPr="0005190E" w:rsidRDefault="00F07673" w:rsidP="00F07673">
      <w:pPr>
        <w:tabs>
          <w:tab w:val="left" w:pos="2700"/>
        </w:tabs>
        <w:autoSpaceDE w:val="0"/>
        <w:autoSpaceDN w:val="0"/>
        <w:adjustRightInd w:val="0"/>
        <w:jc w:val="both"/>
        <w:rPr>
          <w:rFonts w:eastAsia="Calibri"/>
          <w:b/>
          <w:i/>
          <w:sz w:val="28"/>
          <w:szCs w:val="28"/>
        </w:rPr>
      </w:pPr>
      <w:r w:rsidRPr="0005190E">
        <w:rPr>
          <w:rFonts w:eastAsia="Calibri"/>
          <w:b/>
          <w:i/>
          <w:sz w:val="28"/>
          <w:szCs w:val="28"/>
        </w:rPr>
        <w:t>1. Có mấy bức ảnh được đưa vào văn bản? Đưa vào nhằm mục đích gì?</w:t>
      </w:r>
    </w:p>
    <w:p w14:paraId="29D8F815" w14:textId="77777777" w:rsidR="00F07673" w:rsidRPr="0005190E" w:rsidRDefault="00F07673" w:rsidP="00F07673">
      <w:pPr>
        <w:tabs>
          <w:tab w:val="left" w:pos="2700"/>
        </w:tabs>
        <w:autoSpaceDE w:val="0"/>
        <w:autoSpaceDN w:val="0"/>
        <w:adjustRightInd w:val="0"/>
        <w:jc w:val="both"/>
        <w:rPr>
          <w:rFonts w:eastAsia="Calibri"/>
          <w:b/>
          <w:i/>
          <w:sz w:val="28"/>
          <w:szCs w:val="28"/>
        </w:rPr>
      </w:pPr>
      <w:r w:rsidRPr="0005190E">
        <w:rPr>
          <w:rFonts w:eastAsia="Calibri"/>
          <w:b/>
          <w:i/>
          <w:sz w:val="28"/>
          <w:szCs w:val="28"/>
        </w:rPr>
        <w:t>2. Em thấy thông tin nào trong văn bản cần chú ý nhất?Trong văn bản này em thấy có yếu tố hư cấu, tưởng tượng không? Vì sao?</w:t>
      </w:r>
    </w:p>
    <w:p w14:paraId="03B1F9CD" w14:textId="77777777" w:rsidR="00F07673" w:rsidRPr="0005190E" w:rsidRDefault="00F07673" w:rsidP="00F07673">
      <w:pPr>
        <w:tabs>
          <w:tab w:val="left" w:pos="2700"/>
        </w:tabs>
        <w:autoSpaceDE w:val="0"/>
        <w:autoSpaceDN w:val="0"/>
        <w:adjustRightInd w:val="0"/>
        <w:jc w:val="both"/>
        <w:rPr>
          <w:rFonts w:eastAsia="Calibri"/>
          <w:b/>
          <w:i/>
          <w:sz w:val="28"/>
          <w:szCs w:val="28"/>
        </w:rPr>
      </w:pPr>
      <w:r w:rsidRPr="0005190E">
        <w:rPr>
          <w:rFonts w:eastAsia="Calibri"/>
          <w:b/>
          <w:i/>
          <w:sz w:val="28"/>
          <w:szCs w:val="28"/>
        </w:rPr>
        <w:t xml:space="preserve">3. </w:t>
      </w:r>
      <w:r w:rsidRPr="0005190E">
        <w:rPr>
          <w:b/>
          <w:i/>
          <w:color w:val="000000"/>
          <w:sz w:val="28"/>
          <w:szCs w:val="28"/>
        </w:rPr>
        <w:t>Tờ lịch sau đây nhắc đến sự kiện lịch sử nào và cho em biết những thông tin gì về sự kiện ấy? Cách trình bày thông tin về sự kiện lịch sử ở tờ lịch này có khác gì với văn bản Hồ Chí Minh và "Tuyên ngôn Độc lập"</w:t>
      </w:r>
    </w:p>
    <w:p w14:paraId="5DC8DB7A" w14:textId="77777777" w:rsidR="00F07673" w:rsidRPr="0005190E" w:rsidRDefault="00F07673" w:rsidP="00F07673">
      <w:pPr>
        <w:tabs>
          <w:tab w:val="left" w:pos="2700"/>
        </w:tabs>
        <w:autoSpaceDE w:val="0"/>
        <w:autoSpaceDN w:val="0"/>
        <w:adjustRightInd w:val="0"/>
        <w:jc w:val="both"/>
        <w:rPr>
          <w:rFonts w:eastAsia="Calibri"/>
          <w:sz w:val="28"/>
          <w:szCs w:val="28"/>
        </w:rPr>
      </w:pPr>
      <w:r w:rsidRPr="0005190E">
        <w:rPr>
          <w:rFonts w:eastAsia="Calibri"/>
          <w:noProof/>
          <w:sz w:val="28"/>
          <w:szCs w:val="28"/>
        </w:rPr>
        <w:lastRenderedPageBreak/>
        <w:drawing>
          <wp:inline distT="0" distB="0" distL="0" distR="0" wp14:anchorId="6E72F8C7" wp14:editId="5E61B073">
            <wp:extent cx="5745480" cy="3009651"/>
            <wp:effectExtent l="0" t="0" r="7620" b="635"/>
            <wp:docPr id="79" name="Picture 79" descr="C:\Users\Admin\Desktop\Tờ lị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ờ lịch.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96977" cy="3036626"/>
                    </a:xfrm>
                    <a:prstGeom prst="rect">
                      <a:avLst/>
                    </a:prstGeom>
                    <a:noFill/>
                    <a:ln>
                      <a:noFill/>
                    </a:ln>
                  </pic:spPr>
                </pic:pic>
              </a:graphicData>
            </a:graphic>
          </wp:inline>
        </w:drawing>
      </w:r>
    </w:p>
    <w:p w14:paraId="7D98C563" w14:textId="77777777" w:rsidR="00F07673" w:rsidRPr="0005190E" w:rsidRDefault="00F07673" w:rsidP="00F07673">
      <w:pPr>
        <w:jc w:val="both"/>
        <w:rPr>
          <w:rFonts w:eastAsia="Calibri"/>
          <w:b/>
          <w:bCs/>
          <w:color w:val="000000"/>
          <w:sz w:val="28"/>
          <w:szCs w:val="28"/>
        </w:rPr>
      </w:pPr>
      <w:r w:rsidRPr="0005190E">
        <w:rPr>
          <w:rFonts w:eastAsia="Calibri"/>
          <w:b/>
          <w:bCs/>
          <w:color w:val="000000"/>
          <w:sz w:val="28"/>
          <w:szCs w:val="28"/>
        </w:rPr>
        <w:t xml:space="preserve">B2: HS thực hiện nhiệm vụ: </w:t>
      </w:r>
    </w:p>
    <w:p w14:paraId="68D960A5" w14:textId="77777777" w:rsidR="00F07673" w:rsidRPr="0005190E" w:rsidRDefault="00F07673" w:rsidP="00F07673">
      <w:pPr>
        <w:jc w:val="both"/>
        <w:rPr>
          <w:rFonts w:eastAsia="Calibri"/>
          <w:color w:val="000000"/>
          <w:sz w:val="28"/>
          <w:szCs w:val="28"/>
          <w:lang w:val="fr-FR"/>
        </w:rPr>
      </w:pPr>
      <w:r w:rsidRPr="0005190E">
        <w:rPr>
          <w:rFonts w:eastAsia="Calibri"/>
          <w:color w:val="000000"/>
          <w:sz w:val="28"/>
          <w:szCs w:val="28"/>
          <w:lang w:val="fr-FR"/>
        </w:rPr>
        <w:t>- 2 phút đầu hoạt động cá nhân</w:t>
      </w:r>
    </w:p>
    <w:p w14:paraId="765D998B" w14:textId="77777777" w:rsidR="00F07673" w:rsidRPr="0005190E" w:rsidRDefault="00F07673" w:rsidP="00F07673">
      <w:pPr>
        <w:jc w:val="both"/>
        <w:rPr>
          <w:rFonts w:eastAsia="Calibri"/>
          <w:color w:val="000000"/>
          <w:sz w:val="28"/>
          <w:szCs w:val="28"/>
          <w:lang w:val="vi-VN"/>
        </w:rPr>
      </w:pPr>
      <w:r w:rsidRPr="0005190E">
        <w:rPr>
          <w:rFonts w:eastAsia="Calibri"/>
          <w:color w:val="000000"/>
          <w:sz w:val="28"/>
          <w:szCs w:val="28"/>
          <w:lang w:val="fr-FR"/>
        </w:rPr>
        <w:t xml:space="preserve">- 1 phút sau thống nhất kết quả trong </w:t>
      </w:r>
      <w:r w:rsidRPr="0005190E">
        <w:rPr>
          <w:rFonts w:eastAsia="Calibri"/>
          <w:color w:val="000000"/>
          <w:sz w:val="28"/>
          <w:szCs w:val="28"/>
          <w:lang w:val="vi-VN"/>
        </w:rPr>
        <w:t>bàn.</w:t>
      </w:r>
    </w:p>
    <w:p w14:paraId="7FD85025" w14:textId="77777777" w:rsidR="00F07673" w:rsidRPr="0005190E" w:rsidRDefault="00F07673" w:rsidP="00F07673">
      <w:pPr>
        <w:jc w:val="both"/>
        <w:rPr>
          <w:rFonts w:eastAsia="Calibri"/>
          <w:b/>
          <w:bCs/>
          <w:sz w:val="28"/>
          <w:szCs w:val="28"/>
        </w:rPr>
      </w:pPr>
      <w:r w:rsidRPr="0005190E">
        <w:rPr>
          <w:rFonts w:eastAsia="Calibri"/>
          <w:b/>
          <w:color w:val="000000"/>
          <w:sz w:val="28"/>
          <w:szCs w:val="28"/>
          <w:lang w:val="fr-FR"/>
        </w:rPr>
        <w:t>B3 :</w:t>
      </w:r>
      <w:r w:rsidRPr="0005190E">
        <w:rPr>
          <w:rFonts w:eastAsia="Calibri"/>
          <w:b/>
          <w:bCs/>
          <w:sz w:val="28"/>
          <w:szCs w:val="28"/>
        </w:rPr>
        <w:t xml:space="preserve"> HS báo cáo kết quả</w:t>
      </w:r>
    </w:p>
    <w:p w14:paraId="288795F3" w14:textId="77777777" w:rsidR="00F07673" w:rsidRPr="0005190E" w:rsidRDefault="00F07673" w:rsidP="00F07673">
      <w:pPr>
        <w:jc w:val="both"/>
        <w:rPr>
          <w:rFonts w:eastAsia="Calibri"/>
          <w:bCs/>
          <w:sz w:val="28"/>
          <w:szCs w:val="28"/>
        </w:rPr>
      </w:pPr>
      <w:r w:rsidRPr="0005190E">
        <w:rPr>
          <w:rFonts w:eastAsia="Calibri"/>
          <w:bCs/>
          <w:sz w:val="28"/>
          <w:szCs w:val="28"/>
        </w:rPr>
        <w:t>- Đại diện các nhóm trình bày theo chỉ định của giáo viên.</w:t>
      </w:r>
    </w:p>
    <w:p w14:paraId="74906484" w14:textId="77777777" w:rsidR="00F07673" w:rsidRPr="0005190E" w:rsidRDefault="00F07673" w:rsidP="00F07673">
      <w:pPr>
        <w:jc w:val="both"/>
        <w:rPr>
          <w:rFonts w:eastAsia="Calibri"/>
          <w:b/>
          <w:bCs/>
          <w:sz w:val="28"/>
          <w:szCs w:val="28"/>
        </w:rPr>
      </w:pPr>
      <w:r w:rsidRPr="0005190E">
        <w:rPr>
          <w:rFonts w:eastAsia="Calibri"/>
          <w:b/>
          <w:bCs/>
          <w:sz w:val="28"/>
          <w:szCs w:val="28"/>
        </w:rPr>
        <w:t>* Dự kiến sản phẩm:</w:t>
      </w:r>
    </w:p>
    <w:p w14:paraId="626D029A" w14:textId="77777777" w:rsidR="00F07673" w:rsidRPr="0005190E" w:rsidRDefault="00F07673" w:rsidP="00F07673">
      <w:pPr>
        <w:shd w:val="clear" w:color="auto" w:fill="FFFFFF"/>
        <w:jc w:val="both"/>
        <w:rPr>
          <w:color w:val="000000"/>
          <w:sz w:val="28"/>
          <w:szCs w:val="28"/>
        </w:rPr>
      </w:pPr>
      <w:r w:rsidRPr="0005190E">
        <w:rPr>
          <w:color w:val="000000"/>
          <w:sz w:val="28"/>
          <w:szCs w:val="28"/>
        </w:rPr>
        <w:t>1.Có 02 bức ảnh được đưa vào trong bài.  Các bức ảnh được đưa vào văn bản nhằm minh họa và thu hút người đọc.</w:t>
      </w:r>
    </w:p>
    <w:p w14:paraId="0B09C875" w14:textId="77777777" w:rsidR="00F07673" w:rsidRPr="0005190E" w:rsidRDefault="00F07673" w:rsidP="00F07673">
      <w:pPr>
        <w:shd w:val="clear" w:color="auto" w:fill="FFFFFF"/>
        <w:jc w:val="both"/>
        <w:rPr>
          <w:color w:val="000000"/>
          <w:sz w:val="28"/>
          <w:szCs w:val="28"/>
        </w:rPr>
      </w:pPr>
      <w:r w:rsidRPr="0005190E">
        <w:rPr>
          <w:color w:val="000000"/>
          <w:sz w:val="28"/>
          <w:szCs w:val="28"/>
        </w:rPr>
        <w:t>2.Em thấy thông tin về thời gian trong văn bản là cần phải chú ý nhất. </w:t>
      </w:r>
    </w:p>
    <w:p w14:paraId="115BE34F" w14:textId="77777777" w:rsidR="00F07673" w:rsidRPr="0005190E" w:rsidRDefault="00F07673" w:rsidP="00F07673">
      <w:pPr>
        <w:shd w:val="clear" w:color="auto" w:fill="FFFFFF"/>
        <w:jc w:val="both"/>
        <w:rPr>
          <w:color w:val="000000"/>
          <w:sz w:val="28"/>
          <w:szCs w:val="28"/>
        </w:rPr>
      </w:pPr>
      <w:r w:rsidRPr="0005190E">
        <w:rPr>
          <w:i/>
          <w:iCs/>
          <w:color w:val="000000"/>
          <w:sz w:val="28"/>
          <w:szCs w:val="28"/>
        </w:rPr>
        <w:t>* Bởi vì:</w:t>
      </w:r>
      <w:r w:rsidRPr="0005190E">
        <w:rPr>
          <w:color w:val="000000"/>
          <w:sz w:val="28"/>
          <w:szCs w:val="28"/>
        </w:rPr>
        <w:t> cần văn bản này cần có những yếu tố thời gian sự kiện chính xác để làm rõ nội dung sự ra đời của bản Tuyên ngôn.</w:t>
      </w:r>
    </w:p>
    <w:p w14:paraId="0D2C0706" w14:textId="77777777" w:rsidR="00F07673" w:rsidRPr="0005190E" w:rsidRDefault="00F07673" w:rsidP="00F07673">
      <w:pPr>
        <w:tabs>
          <w:tab w:val="left" w:pos="2700"/>
        </w:tabs>
        <w:autoSpaceDE w:val="0"/>
        <w:autoSpaceDN w:val="0"/>
        <w:adjustRightInd w:val="0"/>
        <w:jc w:val="both"/>
        <w:rPr>
          <w:color w:val="000000"/>
          <w:sz w:val="28"/>
          <w:szCs w:val="28"/>
        </w:rPr>
      </w:pPr>
      <w:r w:rsidRPr="0005190E">
        <w:rPr>
          <w:color w:val="000000"/>
          <w:sz w:val="28"/>
          <w:szCs w:val="28"/>
        </w:rPr>
        <w:t xml:space="preserve">- </w:t>
      </w:r>
      <w:r w:rsidRPr="0005190E">
        <w:rPr>
          <w:rFonts w:eastAsia="Calibri"/>
          <w:sz w:val="28"/>
          <w:szCs w:val="28"/>
        </w:rPr>
        <w:t>Trong văn bản này không có yếu tố hư cấu, tưởng tượng</w:t>
      </w:r>
      <w:r w:rsidRPr="0005190E">
        <w:rPr>
          <w:color w:val="000000"/>
          <w:sz w:val="28"/>
          <w:szCs w:val="28"/>
        </w:rPr>
        <w:t xml:space="preserve"> vì kiểu văn bản này đòi hỏi người viết phải trình bày khách quan, trung thực -&gt; Đây là đặc điểm cốt lõi của văn bản thông tin</w:t>
      </w:r>
    </w:p>
    <w:p w14:paraId="6D1622EE" w14:textId="77777777" w:rsidR="00F07673" w:rsidRPr="0005190E" w:rsidRDefault="00F07673" w:rsidP="00F07673">
      <w:pPr>
        <w:jc w:val="both"/>
        <w:rPr>
          <w:rFonts w:eastAsia="Calibri"/>
          <w:b/>
          <w:i/>
          <w:sz w:val="28"/>
          <w:szCs w:val="28"/>
          <w:shd w:val="clear" w:color="auto" w:fill="FFFFFF"/>
        </w:rPr>
      </w:pPr>
      <w:r w:rsidRPr="0005190E">
        <w:rPr>
          <w:rFonts w:eastAsia="Calibri"/>
          <w:b/>
          <w:i/>
          <w:sz w:val="28"/>
          <w:szCs w:val="28"/>
          <w:shd w:val="clear" w:color="auto" w:fill="FFFFFF"/>
        </w:rPr>
        <w:t>- Loại văn bản này thường trình bày một cách khách quan, trung thực, không có yếu tố hư cấu, tưởng tượng. - Qua văn bản thông tin, người đọc, người nghe hiểu chính xác những gì được mô tả, giới thiệu.</w:t>
      </w:r>
    </w:p>
    <w:p w14:paraId="0546F5AE" w14:textId="77777777" w:rsidR="00F07673" w:rsidRPr="0005190E" w:rsidRDefault="00F07673" w:rsidP="00F07673">
      <w:pPr>
        <w:shd w:val="clear" w:color="auto" w:fill="FFFFFF"/>
        <w:jc w:val="both"/>
        <w:rPr>
          <w:color w:val="000000"/>
          <w:sz w:val="28"/>
          <w:szCs w:val="28"/>
        </w:rPr>
      </w:pPr>
      <w:r w:rsidRPr="0005190E">
        <w:rPr>
          <w:color w:val="000000"/>
          <w:sz w:val="28"/>
          <w:szCs w:val="28"/>
        </w:rPr>
        <w:t>3.Tờ lịch này nhắc tới sự kiện ngày quốc khánh nước CHXHCN Việt Nam 1945.</w:t>
      </w:r>
    </w:p>
    <w:p w14:paraId="0E4BD960" w14:textId="77777777" w:rsidR="00F07673" w:rsidRPr="0005190E" w:rsidRDefault="00F07673" w:rsidP="00F07673">
      <w:pPr>
        <w:shd w:val="clear" w:color="auto" w:fill="FFFFFF"/>
        <w:jc w:val="both"/>
        <w:rPr>
          <w:color w:val="000000"/>
          <w:sz w:val="28"/>
          <w:szCs w:val="28"/>
        </w:rPr>
      </w:pPr>
      <w:r w:rsidRPr="0005190E">
        <w:rPr>
          <w:color w:val="000000"/>
          <w:sz w:val="28"/>
          <w:szCs w:val="28"/>
        </w:rPr>
        <w:t>* Cách trình bày của tờ lịch khác ở chỗ: </w:t>
      </w:r>
    </w:p>
    <w:p w14:paraId="0EDEDE17" w14:textId="77777777" w:rsidR="00F07673" w:rsidRPr="0005190E" w:rsidRDefault="00F07673" w:rsidP="00F07673">
      <w:pPr>
        <w:shd w:val="clear" w:color="auto" w:fill="FFFFFF"/>
        <w:jc w:val="both"/>
        <w:rPr>
          <w:color w:val="000000"/>
          <w:sz w:val="28"/>
          <w:szCs w:val="28"/>
        </w:rPr>
      </w:pPr>
      <w:r w:rsidRPr="0005190E">
        <w:rPr>
          <w:color w:val="000000"/>
          <w:sz w:val="28"/>
          <w:szCs w:val="28"/>
        </w:rPr>
        <w:t>   Tờ lịch chỉ có thời gian, nội dung tóm tắt của ngày quốc khánh này trong khi văn bản HCM và " Tuyên ngôn Độc lập" nêu rõ trình tự các sự việc quá trình, diễn biến lịch sử để bản Tuyên ngôn độc lập ra đời.</w:t>
      </w:r>
    </w:p>
    <w:p w14:paraId="16FAE443" w14:textId="77777777" w:rsidR="00F07673" w:rsidRPr="0005190E" w:rsidRDefault="00F07673" w:rsidP="00F07673">
      <w:pPr>
        <w:jc w:val="both"/>
        <w:rPr>
          <w:rFonts w:eastAsia="Calibri"/>
          <w:bCs/>
          <w:sz w:val="28"/>
          <w:szCs w:val="28"/>
        </w:rPr>
      </w:pPr>
      <w:r w:rsidRPr="0005190E">
        <w:rPr>
          <w:rFonts w:eastAsia="Calibri"/>
          <w:bCs/>
          <w:sz w:val="28"/>
          <w:szCs w:val="28"/>
        </w:rPr>
        <w:t>-Nhận xét, đánh giá, bổ sung kết quả của các nhóm khác.</w:t>
      </w:r>
    </w:p>
    <w:p w14:paraId="321391E4" w14:textId="77777777" w:rsidR="00F07673" w:rsidRPr="0005190E" w:rsidRDefault="00F07673" w:rsidP="00F07673">
      <w:pPr>
        <w:jc w:val="both"/>
        <w:rPr>
          <w:rFonts w:eastAsia="Calibri"/>
          <w:b/>
          <w:bCs/>
          <w:sz w:val="28"/>
          <w:szCs w:val="28"/>
          <w:lang w:val="nl-NL"/>
        </w:rPr>
      </w:pPr>
      <w:r w:rsidRPr="0005190E">
        <w:rPr>
          <w:rFonts w:eastAsia="Calibri"/>
          <w:b/>
          <w:bCs/>
          <w:sz w:val="28"/>
          <w:szCs w:val="28"/>
        </w:rPr>
        <w:t>B4:</w:t>
      </w:r>
      <w:r w:rsidRPr="0005190E">
        <w:rPr>
          <w:rFonts w:eastAsia="Calibri"/>
          <w:b/>
          <w:bCs/>
          <w:sz w:val="28"/>
          <w:szCs w:val="28"/>
          <w:lang w:val="nl-NL"/>
        </w:rPr>
        <w:t xml:space="preserve"> Kết luận, nhận định:</w:t>
      </w:r>
    </w:p>
    <w:p w14:paraId="33D0B078" w14:textId="77777777" w:rsidR="00F07673" w:rsidRPr="0005190E" w:rsidRDefault="00F07673" w:rsidP="00F07673">
      <w:pPr>
        <w:jc w:val="both"/>
        <w:rPr>
          <w:rFonts w:eastAsia="Calibri"/>
          <w:sz w:val="28"/>
          <w:szCs w:val="28"/>
          <w:lang w:val="vi-VN"/>
        </w:rPr>
      </w:pPr>
      <w:r w:rsidRPr="0005190E">
        <w:rPr>
          <w:rFonts w:eastAsia="Calibri"/>
          <w:sz w:val="28"/>
          <w:szCs w:val="28"/>
          <w:lang w:val="vi-VN"/>
        </w:rPr>
        <w:lastRenderedPageBreak/>
        <w:t>-</w:t>
      </w:r>
      <w:r w:rsidRPr="0005190E">
        <w:rPr>
          <w:rFonts w:eastAsia="Calibri"/>
          <w:sz w:val="28"/>
          <w:szCs w:val="28"/>
        </w:rPr>
        <w:t xml:space="preserve"> GV </w:t>
      </w:r>
      <w:r w:rsidRPr="0005190E">
        <w:rPr>
          <w:rFonts w:eastAsia="Calibri"/>
          <w:sz w:val="28"/>
          <w:szCs w:val="28"/>
          <w:lang w:val="vi-VN"/>
        </w:rPr>
        <w:t xml:space="preserve"> nhận xét thái độ làm việc của HS</w:t>
      </w:r>
    </w:p>
    <w:p w14:paraId="680EC0DC" w14:textId="77777777" w:rsidR="00F07673" w:rsidRPr="0005190E" w:rsidRDefault="00F07673" w:rsidP="00F07673">
      <w:pPr>
        <w:jc w:val="both"/>
        <w:rPr>
          <w:rFonts w:eastAsia="Calibri"/>
          <w:sz w:val="28"/>
          <w:szCs w:val="28"/>
          <w:lang w:val="vi-VN"/>
        </w:rPr>
      </w:pPr>
      <w:r w:rsidRPr="0005190E">
        <w:rPr>
          <w:rFonts w:eastAsia="Calibri"/>
          <w:sz w:val="28"/>
          <w:szCs w:val="28"/>
          <w:lang w:val="vi-VN"/>
        </w:rPr>
        <w:t>- Đánh giá sản phẩm nhóm của HS</w:t>
      </w:r>
    </w:p>
    <w:p w14:paraId="1909ACE3" w14:textId="77777777" w:rsidR="00F07673" w:rsidRPr="0005190E" w:rsidRDefault="00F07673" w:rsidP="00F07673">
      <w:pPr>
        <w:tabs>
          <w:tab w:val="left" w:pos="2700"/>
        </w:tabs>
        <w:autoSpaceDE w:val="0"/>
        <w:autoSpaceDN w:val="0"/>
        <w:adjustRightInd w:val="0"/>
        <w:jc w:val="both"/>
        <w:rPr>
          <w:rFonts w:eastAsia="Calibri"/>
          <w:sz w:val="28"/>
          <w:szCs w:val="28"/>
        </w:rPr>
      </w:pPr>
      <w:r w:rsidRPr="0005190E">
        <w:rPr>
          <w:rFonts w:eastAsia="Calibri"/>
          <w:sz w:val="28"/>
          <w:szCs w:val="28"/>
          <w:lang w:val="vi-VN"/>
        </w:rPr>
        <w:t>-</w:t>
      </w:r>
      <w:r w:rsidRPr="0005190E">
        <w:rPr>
          <w:rFonts w:eastAsia="Calibri"/>
          <w:sz w:val="28"/>
          <w:szCs w:val="28"/>
        </w:rPr>
        <w:t xml:space="preserve"> GV</w:t>
      </w:r>
      <w:r w:rsidRPr="0005190E">
        <w:rPr>
          <w:rFonts w:eastAsia="Calibri"/>
          <w:sz w:val="28"/>
          <w:szCs w:val="28"/>
          <w:lang w:val="vi-VN"/>
        </w:rPr>
        <w:t xml:space="preserve"> chốt kiến thức</w:t>
      </w:r>
      <w:r w:rsidRPr="0005190E">
        <w:rPr>
          <w:rFonts w:eastAsia="Calibri"/>
          <w:sz w:val="28"/>
          <w:szCs w:val="28"/>
        </w:rPr>
        <w:t>, chuyển sang phân tích nội dung phần vận dụng.</w:t>
      </w:r>
    </w:p>
    <w:p w14:paraId="233A48B3" w14:textId="77777777" w:rsidR="00F07673" w:rsidRPr="0005190E" w:rsidRDefault="00F07673" w:rsidP="00F07673">
      <w:pPr>
        <w:tabs>
          <w:tab w:val="left" w:pos="2700"/>
        </w:tabs>
        <w:autoSpaceDE w:val="0"/>
        <w:autoSpaceDN w:val="0"/>
        <w:adjustRightInd w:val="0"/>
        <w:jc w:val="both"/>
        <w:rPr>
          <w:rFonts w:eastAsia="Calibri"/>
          <w:b/>
          <w:sz w:val="28"/>
          <w:szCs w:val="28"/>
          <w:u w:val="single"/>
        </w:rPr>
      </w:pPr>
      <w:r w:rsidRPr="0005190E">
        <w:rPr>
          <w:rFonts w:eastAsia="Calibri"/>
          <w:b/>
          <w:sz w:val="28"/>
          <w:szCs w:val="28"/>
          <w:u w:val="single"/>
        </w:rPr>
        <w:t>Hoạt động vận dụng</w:t>
      </w:r>
    </w:p>
    <w:p w14:paraId="0E03B267" w14:textId="77777777" w:rsidR="00F07673" w:rsidRPr="0005190E" w:rsidRDefault="00F07673" w:rsidP="00F07673">
      <w:pPr>
        <w:tabs>
          <w:tab w:val="left" w:pos="2700"/>
        </w:tabs>
        <w:autoSpaceDE w:val="0"/>
        <w:autoSpaceDN w:val="0"/>
        <w:adjustRightInd w:val="0"/>
        <w:jc w:val="both"/>
        <w:rPr>
          <w:rFonts w:eastAsia="Calibri"/>
          <w:iCs/>
          <w:sz w:val="28"/>
          <w:szCs w:val="28"/>
          <w:shd w:val="clear" w:color="auto" w:fill="FFFFFF"/>
        </w:rPr>
      </w:pPr>
      <w:r w:rsidRPr="0005190E">
        <w:rPr>
          <w:rFonts w:eastAsia="Calibri"/>
          <w:b/>
          <w:iCs/>
          <w:sz w:val="28"/>
          <w:szCs w:val="28"/>
          <w:shd w:val="clear" w:color="auto" w:fill="FFFFFF"/>
        </w:rPr>
        <w:t>Bài 1:</w:t>
      </w:r>
      <w:r w:rsidRPr="0005190E">
        <w:rPr>
          <w:rFonts w:eastAsia="Calibri"/>
          <w:iCs/>
          <w:sz w:val="28"/>
          <w:szCs w:val="28"/>
          <w:shd w:val="clear" w:color="auto" w:fill="FFFFFF"/>
        </w:rPr>
        <w:t xml:space="preserve"> Em hãy chia sẻ với các bạn một thông tin nào đó liên quan đến Bác Hồ và quá trình thành lập nước mà em biết</w:t>
      </w:r>
    </w:p>
    <w:p w14:paraId="3EDFD5D0" w14:textId="77777777" w:rsidR="00F07673" w:rsidRPr="0005190E" w:rsidRDefault="00F07673" w:rsidP="00F07673">
      <w:pPr>
        <w:shd w:val="clear" w:color="auto" w:fill="FFFFFF"/>
        <w:rPr>
          <w:color w:val="FF0000"/>
          <w:sz w:val="28"/>
          <w:szCs w:val="28"/>
        </w:rPr>
      </w:pPr>
      <w:r w:rsidRPr="0005190E">
        <w:rPr>
          <w:rFonts w:eastAsia="SimSun"/>
          <w:i/>
          <w:color w:val="FF0000"/>
          <w:sz w:val="28"/>
          <w:szCs w:val="28"/>
          <w:lang w:val="sv-SE" w:eastAsia="zh-CN"/>
        </w:rPr>
        <w:t xml:space="preserve">a. </w:t>
      </w:r>
      <w:r w:rsidRPr="0005190E">
        <w:rPr>
          <w:rFonts w:eastAsia="Arial"/>
          <w:i/>
          <w:color w:val="FF0000"/>
          <w:sz w:val="28"/>
          <w:szCs w:val="28"/>
        </w:rPr>
        <w:t xml:space="preserve">Mục tiêu: </w:t>
      </w:r>
    </w:p>
    <w:p w14:paraId="2C1A4F7A" w14:textId="77777777" w:rsidR="00F07673" w:rsidRPr="0005190E" w:rsidRDefault="00F07673" w:rsidP="00F07673">
      <w:pPr>
        <w:tabs>
          <w:tab w:val="left" w:pos="1450"/>
        </w:tabs>
        <w:jc w:val="both"/>
        <w:rPr>
          <w:rFonts w:eastAsia="Arial"/>
          <w:sz w:val="28"/>
          <w:szCs w:val="28"/>
        </w:rPr>
      </w:pPr>
      <w:r w:rsidRPr="0005190E">
        <w:rPr>
          <w:rFonts w:eastAsia="Arial"/>
          <w:sz w:val="28"/>
          <w:szCs w:val="28"/>
        </w:rPr>
        <w:t>- Học sinh huy động những kiến thức được học để chia sẻ thông tin</w:t>
      </w:r>
    </w:p>
    <w:p w14:paraId="0867B6AB" w14:textId="77777777" w:rsidR="00F07673" w:rsidRPr="0005190E" w:rsidRDefault="00F07673" w:rsidP="00F07673">
      <w:pPr>
        <w:tabs>
          <w:tab w:val="left" w:pos="1450"/>
        </w:tabs>
        <w:jc w:val="both"/>
        <w:rPr>
          <w:rFonts w:eastAsia="Arial"/>
          <w:sz w:val="28"/>
          <w:szCs w:val="28"/>
        </w:rPr>
      </w:pPr>
      <w:r w:rsidRPr="0005190E">
        <w:rPr>
          <w:rFonts w:eastAsia="Arial"/>
          <w:sz w:val="28"/>
          <w:szCs w:val="28"/>
        </w:rPr>
        <w:t>- Định hướng phát triển NL thuyết trình</w:t>
      </w:r>
    </w:p>
    <w:p w14:paraId="0DD76C35" w14:textId="77777777" w:rsidR="00F07673" w:rsidRPr="0005190E" w:rsidRDefault="00F07673" w:rsidP="00F07673">
      <w:pPr>
        <w:tabs>
          <w:tab w:val="left" w:pos="1469"/>
        </w:tabs>
        <w:jc w:val="both"/>
        <w:rPr>
          <w:rFonts w:eastAsia="Arial"/>
          <w:i/>
          <w:color w:val="FF0000"/>
          <w:sz w:val="28"/>
          <w:szCs w:val="28"/>
        </w:rPr>
      </w:pPr>
      <w:r w:rsidRPr="0005190E">
        <w:rPr>
          <w:rFonts w:eastAsia="Arial"/>
          <w:i/>
          <w:color w:val="FF0000"/>
          <w:sz w:val="28"/>
          <w:szCs w:val="28"/>
        </w:rPr>
        <w:t xml:space="preserve">b. Nội dung: </w:t>
      </w:r>
    </w:p>
    <w:p w14:paraId="1C5ED591" w14:textId="77777777" w:rsidR="00F07673" w:rsidRPr="0005190E" w:rsidRDefault="00F07673" w:rsidP="00F07673">
      <w:pPr>
        <w:tabs>
          <w:tab w:val="left" w:pos="1469"/>
        </w:tabs>
        <w:jc w:val="both"/>
        <w:rPr>
          <w:rFonts w:eastAsia="Arial"/>
          <w:sz w:val="28"/>
          <w:szCs w:val="28"/>
        </w:rPr>
      </w:pPr>
      <w:r w:rsidRPr="0005190E">
        <w:rPr>
          <w:rFonts w:eastAsia="Arial"/>
          <w:sz w:val="28"/>
          <w:szCs w:val="28"/>
        </w:rPr>
        <w:t xml:space="preserve">- Kết hợp hoạt động cá nhân </w:t>
      </w:r>
    </w:p>
    <w:p w14:paraId="7D33EADF" w14:textId="77777777" w:rsidR="00F07673" w:rsidRPr="0005190E" w:rsidRDefault="00F07673" w:rsidP="00F07673">
      <w:pPr>
        <w:tabs>
          <w:tab w:val="left" w:pos="1469"/>
        </w:tabs>
        <w:jc w:val="both"/>
        <w:rPr>
          <w:rFonts w:eastAsia="Arial"/>
          <w:sz w:val="28"/>
          <w:szCs w:val="28"/>
        </w:rPr>
      </w:pPr>
      <w:r w:rsidRPr="0005190E">
        <w:rPr>
          <w:rFonts w:eastAsia="Arial"/>
          <w:sz w:val="28"/>
          <w:szCs w:val="28"/>
        </w:rPr>
        <w:t xml:space="preserve">- Kết hợp sử dụng </w:t>
      </w:r>
      <w:r w:rsidRPr="0005190E">
        <w:rPr>
          <w:rFonts w:eastAsia="Arial"/>
          <w:sz w:val="28"/>
          <w:szCs w:val="28"/>
          <w:lang w:val="vi-VN"/>
        </w:rPr>
        <w:t xml:space="preserve">bài viết </w:t>
      </w:r>
      <w:r w:rsidRPr="0005190E">
        <w:rPr>
          <w:rFonts w:eastAsia="Arial"/>
          <w:sz w:val="28"/>
          <w:szCs w:val="28"/>
        </w:rPr>
        <w:t xml:space="preserve">mà </w:t>
      </w:r>
      <w:r w:rsidRPr="0005190E">
        <w:rPr>
          <w:rFonts w:eastAsia="Arial"/>
          <w:sz w:val="28"/>
          <w:szCs w:val="28"/>
          <w:lang w:val="vi-VN"/>
        </w:rPr>
        <w:t xml:space="preserve">HS </w:t>
      </w:r>
      <w:r w:rsidRPr="0005190E">
        <w:rPr>
          <w:rFonts w:eastAsia="Arial"/>
          <w:sz w:val="28"/>
          <w:szCs w:val="28"/>
        </w:rPr>
        <w:t>đã được giao chuẩn bị ở tiết trước để thuyết trình</w:t>
      </w:r>
    </w:p>
    <w:p w14:paraId="4BC66CFD" w14:textId="77777777" w:rsidR="00F07673" w:rsidRPr="0005190E" w:rsidRDefault="00F07673" w:rsidP="00F07673">
      <w:pPr>
        <w:tabs>
          <w:tab w:val="left" w:pos="1469"/>
        </w:tabs>
        <w:jc w:val="both"/>
        <w:rPr>
          <w:rFonts w:eastAsia="Arial"/>
          <w:i/>
          <w:color w:val="FF0000"/>
          <w:sz w:val="28"/>
          <w:szCs w:val="28"/>
        </w:rPr>
      </w:pPr>
      <w:r w:rsidRPr="0005190E">
        <w:rPr>
          <w:rFonts w:eastAsia="Arial"/>
          <w:i/>
          <w:color w:val="FF0000"/>
          <w:sz w:val="28"/>
          <w:szCs w:val="28"/>
        </w:rPr>
        <w:t xml:space="preserve">c. Sản phẩm: </w:t>
      </w:r>
    </w:p>
    <w:p w14:paraId="1650090B" w14:textId="77777777" w:rsidR="00F07673" w:rsidRPr="0005190E" w:rsidRDefault="00F07673" w:rsidP="00F07673">
      <w:pPr>
        <w:tabs>
          <w:tab w:val="left" w:pos="1469"/>
        </w:tabs>
        <w:jc w:val="both"/>
        <w:rPr>
          <w:rFonts w:eastAsia="Arial"/>
          <w:sz w:val="28"/>
          <w:szCs w:val="28"/>
          <w:lang w:val="vi-VN"/>
        </w:rPr>
      </w:pPr>
      <w:r w:rsidRPr="0005190E">
        <w:rPr>
          <w:rFonts w:eastAsia="Arial"/>
          <w:sz w:val="28"/>
          <w:szCs w:val="28"/>
        </w:rPr>
        <w:t>- Câu trả lời của HS, bài thuyết trình</w:t>
      </w:r>
    </w:p>
    <w:p w14:paraId="1777AA63" w14:textId="77777777" w:rsidR="00F07673" w:rsidRPr="0005190E" w:rsidRDefault="00F07673" w:rsidP="00F07673">
      <w:pPr>
        <w:tabs>
          <w:tab w:val="left" w:pos="1479"/>
        </w:tabs>
        <w:jc w:val="both"/>
        <w:rPr>
          <w:rFonts w:eastAsia="Arial"/>
          <w:color w:val="FF0000"/>
          <w:sz w:val="28"/>
          <w:szCs w:val="28"/>
        </w:rPr>
      </w:pPr>
      <w:r w:rsidRPr="0005190E">
        <w:rPr>
          <w:rFonts w:eastAsia="Arial"/>
          <w:i/>
          <w:color w:val="FF0000"/>
          <w:sz w:val="28"/>
          <w:szCs w:val="28"/>
        </w:rPr>
        <w:t>d. Tổ chức thực hiện</w:t>
      </w:r>
      <w:r w:rsidRPr="0005190E">
        <w:rPr>
          <w:rFonts w:eastAsia="Arial"/>
          <w:color w:val="FF0000"/>
          <w:sz w:val="28"/>
          <w:szCs w:val="28"/>
        </w:rPr>
        <w:t xml:space="preserve">: </w:t>
      </w:r>
    </w:p>
    <w:p w14:paraId="64D06510" w14:textId="77777777" w:rsidR="00F07673" w:rsidRPr="0005190E" w:rsidRDefault="00F07673" w:rsidP="00F07673">
      <w:pPr>
        <w:tabs>
          <w:tab w:val="left" w:pos="1471"/>
        </w:tabs>
        <w:jc w:val="both"/>
        <w:rPr>
          <w:rFonts w:eastAsia="Arial"/>
          <w:b/>
          <w:color w:val="000000"/>
          <w:sz w:val="28"/>
          <w:szCs w:val="28"/>
          <w:lang w:val="vi-VN"/>
        </w:rPr>
      </w:pPr>
      <w:r w:rsidRPr="0005190E">
        <w:rPr>
          <w:rFonts w:eastAsia="Arial"/>
          <w:b/>
          <w:color w:val="000000"/>
          <w:sz w:val="28"/>
          <w:szCs w:val="28"/>
        </w:rPr>
        <w:t xml:space="preserve">B1. </w:t>
      </w:r>
      <w:r w:rsidRPr="0005190E">
        <w:rPr>
          <w:rFonts w:eastAsia="Arial"/>
          <w:b/>
          <w:color w:val="000000"/>
          <w:sz w:val="28"/>
          <w:szCs w:val="28"/>
          <w:lang w:val="vi-VN"/>
        </w:rPr>
        <w:t>Chuyển giao nhiệm vụ</w:t>
      </w:r>
    </w:p>
    <w:p w14:paraId="29C2137F" w14:textId="77777777" w:rsidR="00F07673" w:rsidRPr="0005190E" w:rsidRDefault="00F07673" w:rsidP="00F07673">
      <w:pPr>
        <w:tabs>
          <w:tab w:val="left" w:pos="1471"/>
        </w:tabs>
        <w:jc w:val="both"/>
        <w:rPr>
          <w:rFonts w:eastAsia="Arial"/>
          <w:b/>
          <w:color w:val="000000"/>
          <w:sz w:val="28"/>
          <w:szCs w:val="28"/>
        </w:rPr>
      </w:pPr>
      <w:r w:rsidRPr="0005190E">
        <w:rPr>
          <w:rFonts w:eastAsia="Arial"/>
          <w:b/>
          <w:color w:val="000000"/>
          <w:sz w:val="28"/>
          <w:szCs w:val="28"/>
        </w:rPr>
        <w:t>- HS trả lời cá nhân:</w:t>
      </w:r>
    </w:p>
    <w:p w14:paraId="1572AC35" w14:textId="77777777" w:rsidR="00F07673" w:rsidRPr="0005190E" w:rsidRDefault="00F07673" w:rsidP="00F07673">
      <w:pPr>
        <w:tabs>
          <w:tab w:val="left" w:pos="2700"/>
        </w:tabs>
        <w:autoSpaceDE w:val="0"/>
        <w:autoSpaceDN w:val="0"/>
        <w:adjustRightInd w:val="0"/>
        <w:jc w:val="both"/>
        <w:rPr>
          <w:rFonts w:eastAsia="Calibri"/>
          <w:iCs/>
          <w:sz w:val="28"/>
          <w:szCs w:val="28"/>
          <w:shd w:val="clear" w:color="auto" w:fill="FFFFFF"/>
        </w:rPr>
      </w:pPr>
      <w:r w:rsidRPr="0005190E">
        <w:rPr>
          <w:rFonts w:eastAsia="Calibri"/>
          <w:iCs/>
          <w:sz w:val="28"/>
          <w:szCs w:val="28"/>
          <w:shd w:val="clear" w:color="auto" w:fill="FFFFFF"/>
        </w:rPr>
        <w:t>1.Hãy trình bày một sự kiện(thông tin) liên quan đến Bác Hồ và quá trình thành lập nước mà em biết</w:t>
      </w:r>
    </w:p>
    <w:p w14:paraId="6B452227" w14:textId="77777777" w:rsidR="00F07673" w:rsidRPr="0005190E" w:rsidRDefault="00F07673" w:rsidP="00F07673">
      <w:pPr>
        <w:shd w:val="clear" w:color="auto" w:fill="FFFFFF"/>
        <w:rPr>
          <w:sz w:val="28"/>
          <w:szCs w:val="28"/>
        </w:rPr>
      </w:pPr>
      <w:r w:rsidRPr="0005190E">
        <w:rPr>
          <w:sz w:val="28"/>
          <w:szCs w:val="28"/>
        </w:rPr>
        <w:t xml:space="preserve"> HS ghi lại vắn tắt thông tin </w:t>
      </w:r>
    </w:p>
    <w:p w14:paraId="563C1526" w14:textId="77777777" w:rsidR="00F07673" w:rsidRPr="0005190E" w:rsidRDefault="00F07673" w:rsidP="00F07673">
      <w:pPr>
        <w:shd w:val="clear" w:color="auto" w:fill="FFFFFF"/>
        <w:rPr>
          <w:sz w:val="28"/>
          <w:szCs w:val="28"/>
        </w:rPr>
      </w:pPr>
      <w:r w:rsidRPr="0005190E">
        <w:rPr>
          <w:sz w:val="28"/>
          <w:szCs w:val="28"/>
        </w:rPr>
        <w:t>+ Thời gian, địa điểm diễn ra sự kiện? </w:t>
      </w:r>
    </w:p>
    <w:p w14:paraId="5A042AB2" w14:textId="77777777" w:rsidR="00F07673" w:rsidRPr="0005190E" w:rsidRDefault="00F07673" w:rsidP="00F07673">
      <w:pPr>
        <w:shd w:val="clear" w:color="auto" w:fill="FFFFFF"/>
        <w:rPr>
          <w:sz w:val="28"/>
          <w:szCs w:val="28"/>
        </w:rPr>
      </w:pPr>
      <w:r w:rsidRPr="0005190E">
        <w:rPr>
          <w:sz w:val="28"/>
          <w:szCs w:val="28"/>
        </w:rPr>
        <w:t>+ Hoạt động chính của sự kiện( Trình tự, đâu là sự việc mở đầu, diễn biến và kết thúc?)</w:t>
      </w:r>
    </w:p>
    <w:p w14:paraId="6CE6CAF9" w14:textId="77777777" w:rsidR="00F07673" w:rsidRPr="0005190E" w:rsidRDefault="00F07673" w:rsidP="00F07673">
      <w:pPr>
        <w:shd w:val="clear" w:color="auto" w:fill="FFFFFF"/>
        <w:rPr>
          <w:sz w:val="28"/>
          <w:szCs w:val="28"/>
        </w:rPr>
      </w:pPr>
      <w:r w:rsidRPr="0005190E">
        <w:rPr>
          <w:sz w:val="28"/>
          <w:szCs w:val="28"/>
        </w:rPr>
        <w:t>+ Ý nghĩa của sự kiện? Có những hình ảnh nào được dùng để minh họa cho sự kiện?</w:t>
      </w:r>
    </w:p>
    <w:p w14:paraId="6D05AA44" w14:textId="77777777" w:rsidR="00F07673" w:rsidRPr="0005190E" w:rsidRDefault="00F07673" w:rsidP="00F07673">
      <w:pPr>
        <w:jc w:val="both"/>
        <w:rPr>
          <w:rFonts w:eastAsia="Calibri"/>
          <w:b/>
          <w:bCs/>
          <w:color w:val="000000"/>
          <w:sz w:val="28"/>
          <w:szCs w:val="28"/>
        </w:rPr>
      </w:pPr>
      <w:r w:rsidRPr="0005190E">
        <w:rPr>
          <w:rFonts w:eastAsia="Calibri"/>
          <w:b/>
          <w:bCs/>
          <w:color w:val="000000"/>
          <w:sz w:val="28"/>
          <w:szCs w:val="28"/>
        </w:rPr>
        <w:t xml:space="preserve">B2: HS thực hiện nhiệm vụ: </w:t>
      </w:r>
    </w:p>
    <w:p w14:paraId="0D61DDA1" w14:textId="77777777" w:rsidR="00F07673" w:rsidRPr="0005190E" w:rsidRDefault="00F07673" w:rsidP="00F07673">
      <w:pPr>
        <w:jc w:val="both"/>
        <w:rPr>
          <w:rFonts w:eastAsia="Calibri"/>
          <w:color w:val="000000"/>
          <w:sz w:val="28"/>
          <w:szCs w:val="28"/>
          <w:lang w:val="fr-FR"/>
        </w:rPr>
      </w:pPr>
      <w:r w:rsidRPr="0005190E">
        <w:rPr>
          <w:rFonts w:eastAsia="Calibri"/>
          <w:color w:val="000000"/>
          <w:sz w:val="28"/>
          <w:szCs w:val="28"/>
          <w:lang w:val="fr-FR"/>
        </w:rPr>
        <w:t>- 2 phút hoạt động cá nhân-&gt; trình bày</w:t>
      </w:r>
    </w:p>
    <w:p w14:paraId="7E8024C1" w14:textId="77777777" w:rsidR="00F07673" w:rsidRPr="0005190E" w:rsidRDefault="00F07673" w:rsidP="00F07673">
      <w:pPr>
        <w:jc w:val="both"/>
        <w:rPr>
          <w:rFonts w:eastAsia="Calibri"/>
          <w:b/>
          <w:bCs/>
          <w:sz w:val="28"/>
          <w:szCs w:val="28"/>
        </w:rPr>
      </w:pPr>
      <w:r w:rsidRPr="0005190E">
        <w:rPr>
          <w:rFonts w:eastAsia="Calibri"/>
          <w:b/>
          <w:color w:val="000000"/>
          <w:sz w:val="28"/>
          <w:szCs w:val="28"/>
          <w:lang w:val="fr-FR"/>
        </w:rPr>
        <w:t>B3 :</w:t>
      </w:r>
      <w:r w:rsidRPr="0005190E">
        <w:rPr>
          <w:rFonts w:eastAsia="Calibri"/>
          <w:b/>
          <w:bCs/>
          <w:sz w:val="28"/>
          <w:szCs w:val="28"/>
        </w:rPr>
        <w:t xml:space="preserve"> HS báo cáo kết quả</w:t>
      </w:r>
    </w:p>
    <w:p w14:paraId="150EF3F5" w14:textId="77777777" w:rsidR="00F07673" w:rsidRPr="0005190E" w:rsidRDefault="00F07673" w:rsidP="00F07673">
      <w:pPr>
        <w:jc w:val="both"/>
        <w:rPr>
          <w:rFonts w:eastAsia="Calibri"/>
          <w:bCs/>
          <w:sz w:val="28"/>
          <w:szCs w:val="28"/>
        </w:rPr>
      </w:pPr>
      <w:r w:rsidRPr="0005190E">
        <w:rPr>
          <w:rFonts w:eastAsia="Calibri"/>
          <w:bCs/>
          <w:sz w:val="28"/>
          <w:szCs w:val="28"/>
        </w:rPr>
        <w:t>- HS trình bày theo chỉ định của giáo viên.</w:t>
      </w:r>
    </w:p>
    <w:p w14:paraId="79B1AA95" w14:textId="77777777" w:rsidR="00F07673" w:rsidRPr="0005190E" w:rsidRDefault="00F07673" w:rsidP="00F07673">
      <w:pPr>
        <w:jc w:val="both"/>
        <w:rPr>
          <w:rFonts w:eastAsia="Calibri"/>
          <w:b/>
          <w:bCs/>
          <w:sz w:val="28"/>
          <w:szCs w:val="28"/>
        </w:rPr>
      </w:pPr>
      <w:r w:rsidRPr="0005190E">
        <w:rPr>
          <w:rFonts w:eastAsia="Calibri"/>
          <w:b/>
          <w:bCs/>
          <w:sz w:val="28"/>
          <w:szCs w:val="28"/>
        </w:rPr>
        <w:t>* Dự kiến sản phẩm:</w:t>
      </w:r>
    </w:p>
    <w:p w14:paraId="2FEA1941" w14:textId="77777777" w:rsidR="00F07673" w:rsidRPr="0005190E" w:rsidRDefault="00F07673" w:rsidP="00F07673">
      <w:pPr>
        <w:keepNext/>
        <w:keepLines/>
        <w:shd w:val="clear" w:color="auto" w:fill="FFFFFF"/>
        <w:spacing w:after="45"/>
        <w:ind w:firstLine="720"/>
        <w:outlineLvl w:val="0"/>
        <w:rPr>
          <w:bCs/>
          <w:kern w:val="36"/>
          <w:sz w:val="28"/>
          <w:szCs w:val="28"/>
        </w:rPr>
      </w:pPr>
      <w:r w:rsidRPr="0005190E">
        <w:rPr>
          <w:bCs/>
          <w:kern w:val="36"/>
          <w:sz w:val="28"/>
          <w:szCs w:val="28"/>
        </w:rPr>
        <w:t xml:space="preserve"> 1.Sự kiện Bác Hồ ra đi tìm đường cứu nước: Ngày </w:t>
      </w:r>
      <w:r w:rsidRPr="0005190E">
        <w:rPr>
          <w:bCs/>
          <w:sz w:val="28"/>
          <w:szCs w:val="28"/>
        </w:rPr>
        <w:t>5.6.1911. Năm 2021 kỉ niệm 110 năm Bác Hồ ra đi tìm đường cứu nước tại bến cảng Nhà Rồng</w:t>
      </w:r>
    </w:p>
    <w:p w14:paraId="42D7A7A8" w14:textId="77777777" w:rsidR="00F07673" w:rsidRPr="0005190E" w:rsidRDefault="00F07673" w:rsidP="00F07673">
      <w:pPr>
        <w:shd w:val="clear" w:color="auto" w:fill="FFFFFF"/>
        <w:spacing w:line="255" w:lineRule="atLeast"/>
        <w:jc w:val="both"/>
        <w:rPr>
          <w:b/>
          <w:i/>
          <w:sz w:val="28"/>
          <w:szCs w:val="28"/>
          <w:u w:val="single"/>
        </w:rPr>
      </w:pPr>
      <w:r w:rsidRPr="0005190E">
        <w:rPr>
          <w:b/>
          <w:i/>
          <w:sz w:val="28"/>
          <w:szCs w:val="28"/>
          <w:u w:val="single"/>
        </w:rPr>
        <w:t>Ý nghĩa Lịch sử:</w:t>
      </w:r>
    </w:p>
    <w:p w14:paraId="6647B816" w14:textId="77777777" w:rsidR="00F07673" w:rsidRPr="0005190E" w:rsidRDefault="00F07673" w:rsidP="00F07673">
      <w:pPr>
        <w:shd w:val="clear" w:color="auto" w:fill="FFFFFF"/>
        <w:spacing w:line="255" w:lineRule="atLeast"/>
        <w:ind w:firstLine="720"/>
        <w:jc w:val="both"/>
        <w:rPr>
          <w:sz w:val="28"/>
          <w:szCs w:val="28"/>
        </w:rPr>
      </w:pPr>
      <w:r w:rsidRPr="0005190E">
        <w:rPr>
          <w:sz w:val="28"/>
          <w:szCs w:val="28"/>
        </w:rPr>
        <w:t xml:space="preserve"> Là một dấu mốc lịch sử, mở ra một thời đại mới cho đất nước ta tìm ra được con đường cứu nước đúng đắn, dẫn tới sự ra đời của Đảng Cộng sản Việt Nam, dẫn dắt dân tộc ta đến thắng lợi lập ra nhà nước CHXH Chủ nghĩa Việt Nam</w:t>
      </w:r>
    </w:p>
    <w:p w14:paraId="686E1EF3" w14:textId="77777777" w:rsidR="00F07673" w:rsidRPr="0005190E" w:rsidRDefault="00F07673" w:rsidP="00F07673">
      <w:pPr>
        <w:shd w:val="clear" w:color="auto" w:fill="FFFFFF"/>
        <w:spacing w:line="255" w:lineRule="atLeast"/>
        <w:ind w:firstLine="720"/>
        <w:jc w:val="both"/>
        <w:rPr>
          <w:rFonts w:eastAsia="Calibri"/>
          <w:bCs/>
          <w:color w:val="000000"/>
          <w:sz w:val="28"/>
          <w:szCs w:val="28"/>
        </w:rPr>
      </w:pPr>
      <w:r w:rsidRPr="0005190E">
        <w:rPr>
          <w:sz w:val="28"/>
          <w:szCs w:val="28"/>
        </w:rPr>
        <w:t>2. Sự kiện thành lập đội Việt Nam tuyên truyền giải phóng quân</w:t>
      </w:r>
      <w:r w:rsidRPr="0005190E">
        <w:rPr>
          <w:rFonts w:ascii="Calibri" w:eastAsia="Calibri" w:hAnsi="Calibri"/>
          <w:color w:val="000000"/>
          <w:sz w:val="21"/>
          <w:szCs w:val="21"/>
        </w:rPr>
        <w:t xml:space="preserve"> </w:t>
      </w:r>
      <w:r w:rsidRPr="0005190E">
        <w:rPr>
          <w:rFonts w:eastAsia="Calibri"/>
          <w:bCs/>
          <w:color w:val="000000"/>
          <w:sz w:val="28"/>
          <w:szCs w:val="28"/>
        </w:rPr>
        <w:t>Ngày 22/12/1944</w:t>
      </w:r>
    </w:p>
    <w:p w14:paraId="63A62CE3" w14:textId="77777777" w:rsidR="00F07673" w:rsidRPr="0005190E" w:rsidRDefault="00F07673" w:rsidP="00F07673">
      <w:pPr>
        <w:shd w:val="clear" w:color="auto" w:fill="FFFFFF"/>
        <w:spacing w:line="255" w:lineRule="atLeast"/>
        <w:ind w:firstLine="720"/>
        <w:jc w:val="both"/>
        <w:rPr>
          <w:rFonts w:eastAsia="Calibri"/>
          <w:bCs/>
          <w:color w:val="000000"/>
          <w:sz w:val="28"/>
          <w:szCs w:val="28"/>
        </w:rPr>
      </w:pPr>
      <w:r w:rsidRPr="0005190E">
        <w:rPr>
          <w:rFonts w:eastAsia="Calibri"/>
          <w:color w:val="000000"/>
          <w:sz w:val="28"/>
          <w:szCs w:val="28"/>
          <w:shd w:val="clear" w:color="auto" w:fill="FFFFFF"/>
        </w:rPr>
        <w:lastRenderedPageBreak/>
        <w:t>Tháng 12-1944, lãnh tụ Hồ Chí Minh ra chỉ thị thành lập Đội Việt Nam Tuyên truyền Giải phóng quân</w:t>
      </w:r>
      <w:r w:rsidRPr="0005190E">
        <w:rPr>
          <w:rFonts w:eastAsia="Calibri"/>
          <w:bCs/>
          <w:color w:val="000000"/>
          <w:sz w:val="28"/>
          <w:szCs w:val="28"/>
        </w:rPr>
        <w:t xml:space="preserve"> </w:t>
      </w:r>
    </w:p>
    <w:p w14:paraId="7914EDC8" w14:textId="77777777" w:rsidR="00F07673" w:rsidRPr="0005190E" w:rsidRDefault="00F07673" w:rsidP="00F07673">
      <w:pPr>
        <w:shd w:val="clear" w:color="auto" w:fill="FFFFFF"/>
        <w:spacing w:line="255" w:lineRule="atLeast"/>
        <w:ind w:firstLine="720"/>
        <w:jc w:val="both"/>
        <w:rPr>
          <w:rFonts w:eastAsia="Calibri"/>
          <w:color w:val="000000"/>
          <w:sz w:val="28"/>
          <w:szCs w:val="28"/>
        </w:rPr>
      </w:pPr>
      <w:r w:rsidRPr="0005190E">
        <w:rPr>
          <w:rFonts w:eastAsia="Calibri"/>
          <w:bCs/>
          <w:color w:val="000000"/>
          <w:sz w:val="28"/>
          <w:szCs w:val="28"/>
        </w:rPr>
        <w:t>T</w:t>
      </w:r>
      <w:r w:rsidRPr="0005190E">
        <w:rPr>
          <w:rFonts w:eastAsia="Calibri"/>
          <w:color w:val="000000"/>
          <w:sz w:val="28"/>
          <w:szCs w:val="28"/>
        </w:rPr>
        <w:t>ại khu rừng giữa tổng Hoàng Hoa Thám và Trần Hưng Đạo thuộc châu Nguyên Bình, tỉnh Cao Đội Việt Nam Tuyên truyền Giải phóng quân được thành lập gồm 34 chiến sĩ, biên chế thành 3 tiểu đội, do Bác Võ Nguyên Giáp trực tiếp chỉ huy. </w:t>
      </w:r>
    </w:p>
    <w:p w14:paraId="32F31262" w14:textId="77777777" w:rsidR="00F07673" w:rsidRPr="0005190E" w:rsidRDefault="00F07673" w:rsidP="00F07673">
      <w:pPr>
        <w:shd w:val="clear" w:color="auto" w:fill="FFFFFF"/>
        <w:spacing w:line="255" w:lineRule="atLeast"/>
        <w:ind w:firstLine="720"/>
        <w:jc w:val="both"/>
        <w:rPr>
          <w:b/>
          <w:sz w:val="28"/>
          <w:szCs w:val="28"/>
        </w:rPr>
      </w:pPr>
      <w:r w:rsidRPr="0005190E">
        <w:rPr>
          <w:rFonts w:eastAsia="Calibri"/>
          <w:color w:val="000000"/>
          <w:sz w:val="28"/>
          <w:szCs w:val="28"/>
          <w:shd w:val="clear" w:color="auto" w:fill="FFFFFF"/>
        </w:rPr>
        <w:t>Ngày 25 và 26 tháng 12 năm 1944 đội Việt Nam Tuyên truyền Giải phóng quân đã lập nên hai trận đánh mở đầu truyền thống đánh tiêu diệt, đánh chắc thắng, đánh thắng của quân đội ta là trận Phai Khắt, Nà Ngần </w:t>
      </w:r>
    </w:p>
    <w:p w14:paraId="321515D7" w14:textId="77777777" w:rsidR="00F07673" w:rsidRDefault="00F07673" w:rsidP="00F07673">
      <w:pPr>
        <w:jc w:val="both"/>
        <w:rPr>
          <w:rFonts w:eastAsia="Calibri"/>
          <w:b/>
          <w:bCs/>
          <w:color w:val="000000"/>
          <w:sz w:val="28"/>
          <w:szCs w:val="28"/>
          <w:u w:val="single"/>
          <w:shd w:val="clear" w:color="auto" w:fill="FFFFFF"/>
        </w:rPr>
      </w:pPr>
      <w:r w:rsidRPr="0005190E">
        <w:rPr>
          <w:rFonts w:eastAsia="Calibri"/>
          <w:b/>
          <w:bCs/>
          <w:color w:val="000000"/>
          <w:sz w:val="28"/>
          <w:szCs w:val="28"/>
          <w:u w:val="single"/>
          <w:shd w:val="clear" w:color="auto" w:fill="FFFFFF"/>
        </w:rPr>
        <w:t>Ý nghĩa</w:t>
      </w:r>
      <w:r>
        <w:rPr>
          <w:rFonts w:eastAsia="Calibri"/>
          <w:b/>
          <w:bCs/>
          <w:color w:val="000000"/>
          <w:sz w:val="28"/>
          <w:szCs w:val="28"/>
          <w:u w:val="single"/>
          <w:shd w:val="clear" w:color="auto" w:fill="FFFFFF"/>
        </w:rPr>
        <w:t xml:space="preserve"> lịch sử</w:t>
      </w:r>
      <w:r w:rsidRPr="0005190E">
        <w:rPr>
          <w:rFonts w:eastAsia="Calibri"/>
          <w:b/>
          <w:bCs/>
          <w:color w:val="000000"/>
          <w:sz w:val="28"/>
          <w:szCs w:val="28"/>
          <w:u w:val="single"/>
          <w:shd w:val="clear" w:color="auto" w:fill="FFFFFF"/>
        </w:rPr>
        <w:t xml:space="preserve">: </w:t>
      </w:r>
    </w:p>
    <w:p w14:paraId="6DF3A395" w14:textId="77777777" w:rsidR="00F07673" w:rsidRPr="0005190E" w:rsidRDefault="00F07673" w:rsidP="00F07673">
      <w:pPr>
        <w:ind w:firstLine="720"/>
        <w:jc w:val="both"/>
        <w:rPr>
          <w:rFonts w:eastAsia="Calibri"/>
          <w:b/>
          <w:bCs/>
          <w:color w:val="000000"/>
          <w:sz w:val="28"/>
          <w:szCs w:val="28"/>
          <w:u w:val="single"/>
          <w:shd w:val="clear" w:color="auto" w:fill="FFFFFF"/>
        </w:rPr>
      </w:pPr>
      <w:r w:rsidRPr="0005190E">
        <w:rPr>
          <w:rFonts w:eastAsia="Calibri"/>
          <w:bCs/>
          <w:color w:val="000000"/>
          <w:sz w:val="28"/>
          <w:szCs w:val="28"/>
          <w:shd w:val="clear" w:color="auto" w:fill="FFFFFF"/>
        </w:rPr>
        <w:t>Ngày 22/12 trở thành ngày có ý nghĩa lịch sử trọng đại, cũng là ngày truyền thống của Quân đội nhân dân Việt Nam. </w:t>
      </w:r>
    </w:p>
    <w:p w14:paraId="36D77A19" w14:textId="77777777" w:rsidR="00F07673" w:rsidRPr="0005190E" w:rsidRDefault="00F07673" w:rsidP="00F07673">
      <w:pPr>
        <w:jc w:val="both"/>
        <w:rPr>
          <w:rFonts w:eastAsia="Calibri"/>
          <w:b/>
          <w:bCs/>
          <w:color w:val="4824FC"/>
          <w:sz w:val="28"/>
          <w:szCs w:val="28"/>
          <w:lang w:val="vi-VN"/>
        </w:rPr>
      </w:pPr>
      <w:r w:rsidRPr="0005190E">
        <w:rPr>
          <w:rFonts w:eastAsia="Calibri"/>
          <w:b/>
          <w:bCs/>
          <w:color w:val="4824FC"/>
          <w:sz w:val="28"/>
          <w:szCs w:val="28"/>
          <w:lang w:val="vi-VN"/>
        </w:rPr>
        <w:t>B</w:t>
      </w:r>
      <w:r w:rsidRPr="0005190E">
        <w:rPr>
          <w:rFonts w:eastAsia="Calibri"/>
          <w:b/>
          <w:bCs/>
          <w:color w:val="4824FC"/>
          <w:sz w:val="28"/>
          <w:szCs w:val="28"/>
        </w:rPr>
        <w:t xml:space="preserve">ước </w:t>
      </w:r>
      <w:r w:rsidRPr="0005190E">
        <w:rPr>
          <w:rFonts w:eastAsia="Calibri"/>
          <w:b/>
          <w:bCs/>
          <w:color w:val="4824FC"/>
          <w:sz w:val="28"/>
          <w:szCs w:val="28"/>
          <w:lang w:val="vi-VN"/>
        </w:rPr>
        <w:t>4: Kết luận, nhận định (GV)</w:t>
      </w:r>
    </w:p>
    <w:p w14:paraId="0373EB60" w14:textId="77777777" w:rsidR="00F07673" w:rsidRPr="0005190E" w:rsidRDefault="00F07673" w:rsidP="00F07673">
      <w:pPr>
        <w:jc w:val="both"/>
        <w:rPr>
          <w:rFonts w:eastAsia="Calibri"/>
          <w:sz w:val="28"/>
          <w:szCs w:val="28"/>
        </w:rPr>
      </w:pPr>
      <w:r w:rsidRPr="0005190E">
        <w:rPr>
          <w:rFonts w:eastAsia="Calibri"/>
          <w:iCs/>
          <w:sz w:val="28"/>
          <w:szCs w:val="28"/>
          <w:shd w:val="clear" w:color="auto" w:fill="FFFFFF"/>
        </w:rPr>
        <w:t xml:space="preserve">GV </w:t>
      </w:r>
      <w:r w:rsidRPr="0005190E">
        <w:rPr>
          <w:rFonts w:eastAsia="Calibri"/>
          <w:sz w:val="28"/>
          <w:szCs w:val="28"/>
        </w:rPr>
        <w:t>n</w:t>
      </w:r>
      <w:r w:rsidRPr="0005190E">
        <w:rPr>
          <w:rFonts w:eastAsia="Calibri"/>
          <w:sz w:val="28"/>
          <w:szCs w:val="28"/>
          <w:lang w:val="vi-VN"/>
        </w:rPr>
        <w:t xml:space="preserve">hận xét ý thức </w:t>
      </w:r>
      <w:r w:rsidRPr="0005190E">
        <w:rPr>
          <w:rFonts w:eastAsia="Calibri"/>
          <w:sz w:val="28"/>
          <w:szCs w:val="28"/>
        </w:rPr>
        <w:t xml:space="preserve">chuẩn bị </w:t>
      </w:r>
      <w:r w:rsidRPr="0005190E">
        <w:rPr>
          <w:rFonts w:eastAsia="Calibri"/>
          <w:sz w:val="28"/>
          <w:szCs w:val="28"/>
          <w:lang w:val="vi-VN"/>
        </w:rPr>
        <w:t xml:space="preserve">bài của HS, </w:t>
      </w:r>
      <w:r w:rsidRPr="0005190E">
        <w:rPr>
          <w:rFonts w:eastAsia="Calibri"/>
          <w:sz w:val="28"/>
          <w:szCs w:val="28"/>
        </w:rPr>
        <w:t>tuyên dương</w:t>
      </w:r>
      <w:r w:rsidRPr="0005190E">
        <w:rPr>
          <w:rFonts w:eastAsia="Calibri"/>
          <w:sz w:val="28"/>
          <w:szCs w:val="28"/>
          <w:lang w:val="vi-VN"/>
        </w:rPr>
        <w:t xml:space="preserve"> những HS </w:t>
      </w:r>
      <w:r w:rsidRPr="0005190E">
        <w:rPr>
          <w:rFonts w:eastAsia="Calibri"/>
          <w:sz w:val="28"/>
          <w:szCs w:val="28"/>
        </w:rPr>
        <w:t>có ý thức tinh thần chuẩn bị</w:t>
      </w:r>
    </w:p>
    <w:p w14:paraId="111970A2" w14:textId="77777777" w:rsidR="00F07673" w:rsidRPr="0005190E" w:rsidRDefault="00F07673" w:rsidP="00F07673">
      <w:pPr>
        <w:tabs>
          <w:tab w:val="left" w:pos="2700"/>
        </w:tabs>
        <w:autoSpaceDE w:val="0"/>
        <w:autoSpaceDN w:val="0"/>
        <w:adjustRightInd w:val="0"/>
        <w:jc w:val="both"/>
        <w:rPr>
          <w:rFonts w:eastAsia="Calibri"/>
          <w:iCs/>
          <w:sz w:val="28"/>
          <w:szCs w:val="28"/>
          <w:shd w:val="clear" w:color="auto" w:fill="FFFFFF"/>
        </w:rPr>
      </w:pPr>
      <w:r w:rsidRPr="0005190E">
        <w:rPr>
          <w:rFonts w:eastAsia="Calibri"/>
          <w:iCs/>
          <w:sz w:val="28"/>
          <w:szCs w:val="28"/>
          <w:shd w:val="clear" w:color="auto" w:fill="FFFFFF"/>
        </w:rPr>
        <w:t>khẳng định và nhấn mạnh thêm ý nghĩa của 2 sự kiện trên để dẫn tới sự ra đời của nhà nước VN dân chủ cộng hòa.</w:t>
      </w:r>
    </w:p>
    <w:p w14:paraId="1802B784" w14:textId="77777777" w:rsidR="00F07673" w:rsidRPr="0005190E" w:rsidRDefault="00F07673" w:rsidP="00F07673">
      <w:pPr>
        <w:jc w:val="both"/>
        <w:rPr>
          <w:rFonts w:eastAsia="Calibri"/>
          <w:b/>
          <w:i/>
          <w:sz w:val="28"/>
          <w:szCs w:val="28"/>
          <w:u w:val="single"/>
        </w:rPr>
      </w:pPr>
      <w:r w:rsidRPr="0005190E">
        <w:rPr>
          <w:rFonts w:eastAsia="Calibri"/>
          <w:b/>
          <w:i/>
          <w:sz w:val="28"/>
          <w:szCs w:val="28"/>
          <w:lang w:val="vi-VN"/>
        </w:rPr>
        <w:t xml:space="preserve">* </w:t>
      </w:r>
      <w:r w:rsidRPr="0005190E">
        <w:rPr>
          <w:rFonts w:eastAsia="Calibri"/>
          <w:b/>
          <w:i/>
          <w:sz w:val="28"/>
          <w:szCs w:val="28"/>
          <w:u w:val="single"/>
          <w:lang w:val="vi-VN"/>
        </w:rPr>
        <w:t>Hướng dẫn về nhà và chuẩn bị bài sau (3 phút)</w:t>
      </w:r>
    </w:p>
    <w:p w14:paraId="3B47136D" w14:textId="77777777" w:rsidR="00F07673" w:rsidRPr="0005190E" w:rsidRDefault="00F07673" w:rsidP="00F07673">
      <w:pPr>
        <w:jc w:val="both"/>
        <w:rPr>
          <w:rFonts w:eastAsia="Calibri"/>
          <w:sz w:val="28"/>
          <w:szCs w:val="28"/>
        </w:rPr>
      </w:pPr>
      <w:r w:rsidRPr="0005190E">
        <w:rPr>
          <w:rFonts w:eastAsia="Calibri"/>
          <w:sz w:val="28"/>
          <w:szCs w:val="28"/>
          <w:lang w:val="vi-VN"/>
        </w:rPr>
        <w:t xml:space="preserve">- Dặn dò HS những nội dung cần học ở nhà và chuẩn bị cho </w:t>
      </w:r>
      <w:r w:rsidRPr="0005190E">
        <w:rPr>
          <w:rFonts w:eastAsia="Calibri"/>
          <w:sz w:val="28"/>
          <w:szCs w:val="28"/>
        </w:rPr>
        <w:t>tiết viết bài các sự kiện sau</w:t>
      </w:r>
    </w:p>
    <w:p w14:paraId="30C11996" w14:textId="77777777" w:rsidR="00F07673" w:rsidRPr="0005190E" w:rsidRDefault="00F07673" w:rsidP="00F07673">
      <w:pPr>
        <w:tabs>
          <w:tab w:val="left" w:pos="2700"/>
        </w:tabs>
        <w:autoSpaceDE w:val="0"/>
        <w:autoSpaceDN w:val="0"/>
        <w:adjustRightInd w:val="0"/>
        <w:jc w:val="both"/>
        <w:rPr>
          <w:rFonts w:eastAsia="Calibri"/>
          <w:b/>
          <w:i/>
          <w:sz w:val="28"/>
          <w:szCs w:val="28"/>
        </w:rPr>
      </w:pPr>
      <w:r w:rsidRPr="0005190E">
        <w:rPr>
          <w:rFonts w:eastAsia="Calibri"/>
          <w:iCs/>
          <w:sz w:val="28"/>
          <w:szCs w:val="28"/>
          <w:shd w:val="clear" w:color="auto" w:fill="FFFFFF"/>
        </w:rPr>
        <w:t>Ở địa phương hoặc ở trường em, mọi người thường nhắc đến những sự kiện lớn nào đã diễn ra? Hãy chọn một sự kiện mà em và nhiều người quan tâm để thuật lại sự kiện đó.</w:t>
      </w:r>
      <w:r w:rsidRPr="0005190E">
        <w:rPr>
          <w:rFonts w:eastAsia="Calibri"/>
          <w:b/>
          <w:i/>
          <w:sz w:val="28"/>
          <w:szCs w:val="28"/>
        </w:rPr>
        <w:t xml:space="preserve">   </w:t>
      </w:r>
    </w:p>
    <w:p w14:paraId="7AFF52ED" w14:textId="77777777" w:rsidR="00F07673" w:rsidRPr="0005190E" w:rsidRDefault="00F07673" w:rsidP="00F07673">
      <w:pPr>
        <w:shd w:val="clear" w:color="auto" w:fill="FFFFFF"/>
        <w:rPr>
          <w:sz w:val="28"/>
          <w:szCs w:val="28"/>
        </w:rPr>
      </w:pPr>
      <w:r w:rsidRPr="0005190E">
        <w:rPr>
          <w:sz w:val="28"/>
          <w:szCs w:val="28"/>
        </w:rPr>
        <w:t xml:space="preserve">Chọn sự kiện để thuật lại. -.&gt;Thu thập thông tin về sự kiện </w:t>
      </w:r>
    </w:p>
    <w:p w14:paraId="301D3A38" w14:textId="77777777" w:rsidR="00F07673" w:rsidRPr="0005190E" w:rsidRDefault="00F07673" w:rsidP="00F07673">
      <w:pPr>
        <w:jc w:val="both"/>
        <w:rPr>
          <w:rFonts w:eastAsia="Calibri"/>
          <w:b/>
          <w:bCs/>
          <w:sz w:val="28"/>
          <w:szCs w:val="28"/>
        </w:rPr>
      </w:pPr>
      <w:r w:rsidRPr="0005190E">
        <w:rPr>
          <w:rFonts w:eastAsia="Calibri"/>
          <w:b/>
          <w:bCs/>
          <w:sz w:val="28"/>
          <w:szCs w:val="28"/>
        </w:rPr>
        <w:t xml:space="preserve">* Dự kiến </w:t>
      </w:r>
    </w:p>
    <w:p w14:paraId="6C4F5460" w14:textId="77777777" w:rsidR="00F07673" w:rsidRPr="0005190E" w:rsidRDefault="00F07673" w:rsidP="00F07673">
      <w:pPr>
        <w:shd w:val="clear" w:color="auto" w:fill="FFFFFF"/>
        <w:rPr>
          <w:rFonts w:eastAsia="Calibri"/>
          <w:iCs/>
          <w:sz w:val="28"/>
          <w:szCs w:val="28"/>
          <w:shd w:val="clear" w:color="auto" w:fill="FFFFFF"/>
        </w:rPr>
      </w:pPr>
      <w:r w:rsidRPr="0005190E">
        <w:rPr>
          <w:rFonts w:eastAsia="Calibri"/>
          <w:b/>
          <w:i/>
          <w:iCs/>
          <w:sz w:val="28"/>
          <w:szCs w:val="28"/>
          <w:shd w:val="clear" w:color="auto" w:fill="FFFFFF"/>
        </w:rPr>
        <w:t>Ở địa phương</w:t>
      </w:r>
      <w:r w:rsidRPr="0005190E">
        <w:rPr>
          <w:rFonts w:eastAsia="Calibri"/>
          <w:iCs/>
          <w:sz w:val="28"/>
          <w:szCs w:val="28"/>
          <w:shd w:val="clear" w:color="auto" w:fill="FFFFFF"/>
        </w:rPr>
        <w:t xml:space="preserve"> : Lễ hội Bạch Đằng, Tiên Công, Hội chợ hoa xuân</w:t>
      </w:r>
    </w:p>
    <w:p w14:paraId="3A64E581" w14:textId="77777777" w:rsidR="00F07673" w:rsidRPr="0005190E" w:rsidRDefault="00F07673" w:rsidP="00F07673">
      <w:pPr>
        <w:shd w:val="clear" w:color="auto" w:fill="FFFFFF"/>
        <w:rPr>
          <w:sz w:val="28"/>
          <w:szCs w:val="28"/>
        </w:rPr>
      </w:pPr>
      <w:r w:rsidRPr="0005190E">
        <w:rPr>
          <w:rFonts w:eastAsia="Calibri"/>
          <w:b/>
          <w:i/>
          <w:iCs/>
          <w:sz w:val="28"/>
          <w:szCs w:val="28"/>
          <w:shd w:val="clear" w:color="auto" w:fill="FFFFFF"/>
        </w:rPr>
        <w:t>Ở trường em</w:t>
      </w:r>
      <w:r w:rsidRPr="0005190E">
        <w:rPr>
          <w:rFonts w:eastAsia="Calibri"/>
          <w:iCs/>
          <w:sz w:val="28"/>
          <w:szCs w:val="28"/>
          <w:shd w:val="clear" w:color="auto" w:fill="FFFFFF"/>
        </w:rPr>
        <w:t>: Hội khỏe Phù đổng, Ngày hội đọc sách….</w:t>
      </w:r>
    </w:p>
    <w:p w14:paraId="4BC55ECE" w14:textId="77777777" w:rsidR="00F07673" w:rsidRPr="0005190E" w:rsidRDefault="00F07673" w:rsidP="00F07673">
      <w:pPr>
        <w:jc w:val="both"/>
        <w:rPr>
          <w:rFonts w:eastAsia="Calibri"/>
          <w:sz w:val="28"/>
          <w:szCs w:val="28"/>
        </w:rPr>
      </w:pPr>
      <w:r w:rsidRPr="0005190E">
        <w:rPr>
          <w:rFonts w:eastAsia="Calibri"/>
          <w:noProof/>
          <w:sz w:val="28"/>
          <w:szCs w:val="28"/>
        </w:rPr>
        <w:lastRenderedPageBreak/>
        <w:drawing>
          <wp:inline distT="0" distB="0" distL="0" distR="0" wp14:anchorId="73627C79" wp14:editId="244E1104">
            <wp:extent cx="5924550" cy="29622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25647" cy="2962824"/>
                    </a:xfrm>
                    <a:prstGeom prst="rect">
                      <a:avLst/>
                    </a:prstGeom>
                    <a:noFill/>
                  </pic:spPr>
                </pic:pic>
              </a:graphicData>
            </a:graphic>
          </wp:inline>
        </w:drawing>
      </w:r>
    </w:p>
    <w:p w14:paraId="6DD2CF9D" w14:textId="77777777" w:rsidR="00F07673" w:rsidRPr="0005190E" w:rsidRDefault="00F07673" w:rsidP="00F07673">
      <w:pPr>
        <w:tabs>
          <w:tab w:val="left" w:pos="1020"/>
        </w:tabs>
        <w:autoSpaceDE w:val="0"/>
        <w:autoSpaceDN w:val="0"/>
        <w:adjustRightInd w:val="0"/>
        <w:jc w:val="both"/>
        <w:rPr>
          <w:rFonts w:eastAsia="Calibri"/>
          <w:sz w:val="28"/>
          <w:szCs w:val="28"/>
          <w:shd w:val="clear" w:color="auto" w:fill="FFFFFF"/>
        </w:rPr>
      </w:pPr>
      <w:r w:rsidRPr="0005190E">
        <w:rPr>
          <w:rFonts w:eastAsia="Calibri"/>
          <w:sz w:val="28"/>
          <w:szCs w:val="28"/>
          <w:shd w:val="clear" w:color="auto" w:fill="FFFFFF"/>
        </w:rPr>
        <w:tab/>
      </w:r>
    </w:p>
    <w:p w14:paraId="4B739E83" w14:textId="77777777" w:rsidR="00F07673" w:rsidRPr="0005190E" w:rsidRDefault="00F07673" w:rsidP="00F07673">
      <w:pPr>
        <w:autoSpaceDE w:val="0"/>
        <w:autoSpaceDN w:val="0"/>
        <w:adjustRightInd w:val="0"/>
        <w:jc w:val="both"/>
        <w:rPr>
          <w:rFonts w:eastAsia="Calibri"/>
          <w:bCs/>
          <w:sz w:val="28"/>
          <w:szCs w:val="28"/>
          <w:shd w:val="clear" w:color="auto" w:fill="FFFFFF"/>
        </w:rPr>
      </w:pPr>
      <w:r w:rsidRPr="0005190E">
        <w:rPr>
          <w:rFonts w:eastAsia="Calibri"/>
          <w:sz w:val="28"/>
          <w:szCs w:val="28"/>
          <w:shd w:val="clear" w:color="auto" w:fill="FFFFFF"/>
        </w:rPr>
        <w:t xml:space="preserve">GV hướng dẫn HS về nhà </w:t>
      </w:r>
      <w:r w:rsidRPr="0005190E">
        <w:rPr>
          <w:rFonts w:eastAsia="Calibri"/>
          <w:bCs/>
          <w:sz w:val="28"/>
          <w:szCs w:val="28"/>
          <w:shd w:val="clear" w:color="auto" w:fill="FFFFFF"/>
        </w:rPr>
        <w:t>lập dàn ý-&gt; chuẩn bị cho nội dung tiết viết bài văn thuyết minh một sự kiện</w:t>
      </w:r>
    </w:p>
    <w:p w14:paraId="2D94F7C2" w14:textId="77777777" w:rsidR="00F07673" w:rsidRPr="0005190E" w:rsidRDefault="00F07673" w:rsidP="00F07673">
      <w:pPr>
        <w:rPr>
          <w:b/>
          <w:sz w:val="28"/>
          <w:szCs w:val="28"/>
        </w:rPr>
      </w:pPr>
      <w:r w:rsidRPr="0005190E">
        <w:rPr>
          <w:b/>
          <w:sz w:val="28"/>
          <w:szCs w:val="28"/>
        </w:rPr>
        <w:t xml:space="preserve"> </w:t>
      </w:r>
      <w:r w:rsidRPr="0005190E">
        <w:rPr>
          <w:b/>
          <w:sz w:val="28"/>
          <w:szCs w:val="28"/>
          <w:u w:val="single"/>
        </w:rPr>
        <w:t>Rút kinh nghiệm</w:t>
      </w:r>
      <w:r w:rsidRPr="0005190E">
        <w:rPr>
          <w:b/>
          <w:sz w:val="28"/>
          <w:szCs w:val="28"/>
        </w:rPr>
        <w:t>.</w:t>
      </w:r>
    </w:p>
    <w:tbl>
      <w:tblPr>
        <w:tblW w:w="0" w:type="auto"/>
        <w:tblBorders>
          <w:bottom w:val="dotted" w:sz="4" w:space="0" w:color="auto"/>
          <w:insideH w:val="dotted" w:sz="4" w:space="0" w:color="auto"/>
          <w:insideV w:val="dotted" w:sz="4" w:space="0" w:color="auto"/>
        </w:tblBorders>
        <w:tblLook w:val="04A0" w:firstRow="1" w:lastRow="0" w:firstColumn="1" w:lastColumn="0" w:noHBand="0" w:noVBand="1"/>
      </w:tblPr>
      <w:tblGrid>
        <w:gridCol w:w="9349"/>
      </w:tblGrid>
      <w:tr w:rsidR="00F07673" w:rsidRPr="0005190E" w14:paraId="3F3105A9" w14:textId="77777777" w:rsidTr="00270D31">
        <w:trPr>
          <w:trHeight w:val="432"/>
        </w:trPr>
        <w:tc>
          <w:tcPr>
            <w:tcW w:w="10728" w:type="dxa"/>
            <w:vAlign w:val="bottom"/>
          </w:tcPr>
          <w:p w14:paraId="46F1A418" w14:textId="77777777" w:rsidR="00F07673" w:rsidRPr="0005190E" w:rsidRDefault="00F07673" w:rsidP="00270D31">
            <w:pPr>
              <w:tabs>
                <w:tab w:val="left" w:pos="2610"/>
              </w:tabs>
              <w:jc w:val="both"/>
              <w:rPr>
                <w:sz w:val="28"/>
                <w:szCs w:val="28"/>
                <w:lang w:val="nl-NL"/>
              </w:rPr>
            </w:pPr>
            <w:r w:rsidRPr="0005190E">
              <w:rPr>
                <w:sz w:val="28"/>
                <w:szCs w:val="28"/>
                <w:lang w:val="nl-NL"/>
              </w:rPr>
              <w:t xml:space="preserve">- Tài liệu và kế hoạch dạy học: </w:t>
            </w:r>
          </w:p>
        </w:tc>
      </w:tr>
      <w:tr w:rsidR="00F07673" w:rsidRPr="0005190E" w14:paraId="298E4F77" w14:textId="77777777" w:rsidTr="00270D31">
        <w:trPr>
          <w:trHeight w:val="432"/>
        </w:trPr>
        <w:tc>
          <w:tcPr>
            <w:tcW w:w="10728" w:type="dxa"/>
            <w:vAlign w:val="bottom"/>
          </w:tcPr>
          <w:p w14:paraId="56B2EF2C" w14:textId="77777777" w:rsidR="00F07673" w:rsidRPr="0005190E" w:rsidRDefault="00F07673" w:rsidP="00270D31">
            <w:pPr>
              <w:tabs>
                <w:tab w:val="left" w:pos="2610"/>
              </w:tabs>
              <w:jc w:val="both"/>
              <w:rPr>
                <w:b/>
                <w:sz w:val="28"/>
                <w:szCs w:val="28"/>
                <w:u w:val="single"/>
                <w:lang w:val="nl-NL"/>
              </w:rPr>
            </w:pPr>
          </w:p>
        </w:tc>
      </w:tr>
      <w:tr w:rsidR="00F07673" w:rsidRPr="0005190E" w14:paraId="22D41A05" w14:textId="77777777" w:rsidTr="00270D31">
        <w:trPr>
          <w:trHeight w:val="432"/>
        </w:trPr>
        <w:tc>
          <w:tcPr>
            <w:tcW w:w="10728" w:type="dxa"/>
            <w:vAlign w:val="bottom"/>
          </w:tcPr>
          <w:p w14:paraId="538B51F6" w14:textId="77777777" w:rsidR="00F07673" w:rsidRPr="0005190E" w:rsidRDefault="00F07673" w:rsidP="00270D31">
            <w:pPr>
              <w:tabs>
                <w:tab w:val="left" w:pos="2610"/>
              </w:tabs>
              <w:jc w:val="both"/>
              <w:rPr>
                <w:sz w:val="28"/>
                <w:szCs w:val="28"/>
                <w:lang w:val="nl-NL"/>
              </w:rPr>
            </w:pPr>
            <w:r w:rsidRPr="0005190E">
              <w:rPr>
                <w:sz w:val="28"/>
                <w:szCs w:val="28"/>
                <w:lang w:val="nl-NL"/>
              </w:rPr>
              <w:t>- Tổ chức các hoạt động cho HS:</w:t>
            </w:r>
          </w:p>
        </w:tc>
      </w:tr>
      <w:tr w:rsidR="00F07673" w:rsidRPr="0005190E" w14:paraId="4442DA5B" w14:textId="77777777" w:rsidTr="00270D31">
        <w:trPr>
          <w:trHeight w:val="432"/>
        </w:trPr>
        <w:tc>
          <w:tcPr>
            <w:tcW w:w="10728" w:type="dxa"/>
            <w:vAlign w:val="bottom"/>
          </w:tcPr>
          <w:p w14:paraId="3DF6E884" w14:textId="77777777" w:rsidR="00F07673" w:rsidRPr="0005190E" w:rsidRDefault="00F07673" w:rsidP="00270D31">
            <w:pPr>
              <w:tabs>
                <w:tab w:val="left" w:pos="2610"/>
              </w:tabs>
              <w:jc w:val="both"/>
              <w:rPr>
                <w:b/>
                <w:sz w:val="28"/>
                <w:szCs w:val="28"/>
                <w:u w:val="single"/>
                <w:lang w:val="nl-NL"/>
              </w:rPr>
            </w:pPr>
          </w:p>
        </w:tc>
      </w:tr>
      <w:tr w:rsidR="00F07673" w:rsidRPr="0005190E" w14:paraId="7DC4C6C8" w14:textId="77777777" w:rsidTr="00270D31">
        <w:trPr>
          <w:trHeight w:val="432"/>
        </w:trPr>
        <w:tc>
          <w:tcPr>
            <w:tcW w:w="10728" w:type="dxa"/>
            <w:vAlign w:val="bottom"/>
          </w:tcPr>
          <w:p w14:paraId="53BFBD0F" w14:textId="77777777" w:rsidR="00F07673" w:rsidRPr="0005190E" w:rsidRDefault="00F07673" w:rsidP="00270D31">
            <w:pPr>
              <w:tabs>
                <w:tab w:val="left" w:pos="2610"/>
              </w:tabs>
              <w:jc w:val="both"/>
              <w:rPr>
                <w:sz w:val="28"/>
                <w:szCs w:val="28"/>
                <w:lang w:val="nl-NL"/>
              </w:rPr>
            </w:pPr>
            <w:r w:rsidRPr="0005190E">
              <w:rPr>
                <w:sz w:val="28"/>
                <w:szCs w:val="28"/>
                <w:lang w:val="nl-NL"/>
              </w:rPr>
              <w:t>- Hoạt động của HS:</w:t>
            </w:r>
          </w:p>
        </w:tc>
      </w:tr>
      <w:tr w:rsidR="00F07673" w:rsidRPr="0005190E" w14:paraId="18788C91" w14:textId="77777777" w:rsidTr="00270D31">
        <w:trPr>
          <w:trHeight w:val="432"/>
        </w:trPr>
        <w:tc>
          <w:tcPr>
            <w:tcW w:w="10728" w:type="dxa"/>
            <w:vAlign w:val="bottom"/>
          </w:tcPr>
          <w:p w14:paraId="010ADACD" w14:textId="77777777" w:rsidR="00F07673" w:rsidRPr="0005190E" w:rsidRDefault="00F07673" w:rsidP="00270D31">
            <w:pPr>
              <w:tabs>
                <w:tab w:val="left" w:pos="2610"/>
              </w:tabs>
              <w:jc w:val="both"/>
              <w:rPr>
                <w:b/>
                <w:sz w:val="28"/>
                <w:szCs w:val="28"/>
                <w:u w:val="single"/>
                <w:lang w:val="nl-NL"/>
              </w:rPr>
            </w:pPr>
          </w:p>
        </w:tc>
      </w:tr>
    </w:tbl>
    <w:p w14:paraId="63B562F4" w14:textId="77777777" w:rsidR="00F07673" w:rsidRPr="0005190E" w:rsidRDefault="00F07673" w:rsidP="00F07673">
      <w:pPr>
        <w:jc w:val="both"/>
        <w:rPr>
          <w:rFonts w:eastAsia="Calibri"/>
          <w:sz w:val="28"/>
          <w:szCs w:val="28"/>
        </w:rPr>
      </w:pPr>
    </w:p>
    <w:p w14:paraId="40A20C89" w14:textId="77777777" w:rsidR="00F07673" w:rsidRPr="0005190E" w:rsidRDefault="00F07673" w:rsidP="00F07673">
      <w:pPr>
        <w:jc w:val="both"/>
        <w:rPr>
          <w:rFonts w:eastAsia="Calibri"/>
          <w:bCs/>
          <w:sz w:val="28"/>
          <w:szCs w:val="28"/>
        </w:rPr>
      </w:pPr>
    </w:p>
    <w:p w14:paraId="23C7B67E" w14:textId="77777777" w:rsidR="00F07673" w:rsidRDefault="00F07673" w:rsidP="00F07673">
      <w:pPr>
        <w:jc w:val="both"/>
        <w:rPr>
          <w:rFonts w:eastAsia="Calibri"/>
          <w:bCs/>
          <w:sz w:val="28"/>
          <w:szCs w:val="28"/>
        </w:rPr>
      </w:pPr>
    </w:p>
    <w:p w14:paraId="3FB0C7A1" w14:textId="77777777" w:rsidR="00F07673" w:rsidRDefault="00F07673" w:rsidP="00F07673">
      <w:pPr>
        <w:jc w:val="both"/>
        <w:rPr>
          <w:rFonts w:eastAsia="Calibri"/>
          <w:bCs/>
          <w:sz w:val="28"/>
          <w:szCs w:val="28"/>
        </w:rPr>
      </w:pPr>
    </w:p>
    <w:p w14:paraId="7BE74CBE" w14:textId="77777777" w:rsidR="00F07673" w:rsidRDefault="00F07673" w:rsidP="00F07673">
      <w:pPr>
        <w:jc w:val="both"/>
        <w:rPr>
          <w:rFonts w:eastAsia="Calibri"/>
          <w:bCs/>
          <w:sz w:val="28"/>
          <w:szCs w:val="28"/>
        </w:rPr>
      </w:pPr>
    </w:p>
    <w:p w14:paraId="73780C62" w14:textId="77777777" w:rsidR="00F07673" w:rsidRDefault="00F07673" w:rsidP="00F07673">
      <w:pPr>
        <w:jc w:val="both"/>
        <w:rPr>
          <w:rFonts w:eastAsia="Calibri"/>
          <w:bCs/>
          <w:sz w:val="28"/>
          <w:szCs w:val="28"/>
        </w:rPr>
      </w:pPr>
    </w:p>
    <w:p w14:paraId="5F7FF313" w14:textId="77777777" w:rsidR="00F07673" w:rsidRDefault="00F07673" w:rsidP="00F07673">
      <w:pPr>
        <w:jc w:val="both"/>
        <w:rPr>
          <w:rFonts w:eastAsia="Calibri"/>
          <w:bCs/>
          <w:sz w:val="28"/>
          <w:szCs w:val="28"/>
        </w:rPr>
      </w:pPr>
    </w:p>
    <w:p w14:paraId="4A9D1A43" w14:textId="77777777" w:rsidR="00F07673" w:rsidRDefault="00F07673" w:rsidP="00F07673">
      <w:pPr>
        <w:jc w:val="both"/>
        <w:rPr>
          <w:rFonts w:eastAsia="Calibri"/>
          <w:bCs/>
          <w:sz w:val="28"/>
          <w:szCs w:val="28"/>
        </w:rPr>
      </w:pPr>
    </w:p>
    <w:p w14:paraId="08054792" w14:textId="77777777" w:rsidR="00F07673" w:rsidRDefault="00F07673" w:rsidP="00F07673">
      <w:pPr>
        <w:jc w:val="both"/>
        <w:rPr>
          <w:rFonts w:eastAsia="Calibri"/>
          <w:bCs/>
          <w:sz w:val="28"/>
          <w:szCs w:val="28"/>
        </w:rPr>
      </w:pPr>
    </w:p>
    <w:p w14:paraId="4D976D9A" w14:textId="77777777" w:rsidR="00F07673" w:rsidRDefault="00F07673" w:rsidP="00F07673">
      <w:pPr>
        <w:jc w:val="both"/>
        <w:rPr>
          <w:rFonts w:eastAsia="Calibri"/>
          <w:bCs/>
          <w:sz w:val="28"/>
          <w:szCs w:val="28"/>
        </w:rPr>
      </w:pPr>
    </w:p>
    <w:p w14:paraId="45548450" w14:textId="77777777" w:rsidR="00F07673" w:rsidRDefault="00F07673" w:rsidP="00F07673">
      <w:pPr>
        <w:jc w:val="both"/>
        <w:rPr>
          <w:rFonts w:eastAsia="Calibri"/>
          <w:bCs/>
          <w:sz w:val="28"/>
          <w:szCs w:val="28"/>
        </w:rPr>
      </w:pPr>
    </w:p>
    <w:p w14:paraId="5664C2F5" w14:textId="77777777" w:rsidR="00F07673" w:rsidRDefault="00F07673" w:rsidP="00F07673">
      <w:pPr>
        <w:jc w:val="both"/>
        <w:rPr>
          <w:rFonts w:eastAsia="Calibri"/>
          <w:bCs/>
          <w:sz w:val="28"/>
          <w:szCs w:val="28"/>
        </w:rPr>
      </w:pPr>
    </w:p>
    <w:p w14:paraId="72981F4C" w14:textId="77777777" w:rsidR="00F07673" w:rsidRDefault="00F07673" w:rsidP="00F07673">
      <w:pPr>
        <w:jc w:val="both"/>
        <w:rPr>
          <w:rFonts w:eastAsia="Calibri"/>
          <w:bCs/>
          <w:sz w:val="28"/>
          <w:szCs w:val="28"/>
        </w:rPr>
      </w:pPr>
    </w:p>
    <w:p w14:paraId="50F58ED5" w14:textId="77777777" w:rsidR="00F07673" w:rsidRDefault="00F07673" w:rsidP="00F07673">
      <w:pPr>
        <w:jc w:val="both"/>
        <w:rPr>
          <w:rFonts w:eastAsia="Calibri"/>
          <w:bCs/>
          <w:sz w:val="28"/>
          <w:szCs w:val="28"/>
        </w:rPr>
      </w:pPr>
    </w:p>
    <w:p w14:paraId="777574B1" w14:textId="77777777" w:rsidR="00F07673" w:rsidRDefault="00F07673" w:rsidP="00F07673">
      <w:pPr>
        <w:jc w:val="both"/>
        <w:rPr>
          <w:rFonts w:eastAsia="Calibri"/>
          <w:bCs/>
          <w:sz w:val="28"/>
          <w:szCs w:val="28"/>
        </w:rPr>
      </w:pPr>
    </w:p>
    <w:p w14:paraId="700A990B" w14:textId="77777777" w:rsidR="00F07673" w:rsidRDefault="00F07673" w:rsidP="00F07673">
      <w:pPr>
        <w:jc w:val="both"/>
        <w:rPr>
          <w:rFonts w:eastAsia="Calibri"/>
          <w:bCs/>
          <w:sz w:val="28"/>
          <w:szCs w:val="28"/>
        </w:rPr>
      </w:pPr>
    </w:p>
    <w:p w14:paraId="619E26D1" w14:textId="77777777" w:rsidR="00F07673" w:rsidRDefault="00F07673" w:rsidP="00F07673">
      <w:pPr>
        <w:jc w:val="both"/>
        <w:rPr>
          <w:rFonts w:eastAsia="Calibri"/>
          <w:bCs/>
          <w:sz w:val="28"/>
          <w:szCs w:val="28"/>
        </w:rPr>
      </w:pPr>
    </w:p>
    <w:p w14:paraId="0B440874" w14:textId="77777777" w:rsidR="00F07673" w:rsidRDefault="00F07673" w:rsidP="00F07673">
      <w:pPr>
        <w:jc w:val="both"/>
        <w:rPr>
          <w:rFonts w:eastAsia="Calibri"/>
          <w:bCs/>
          <w:sz w:val="28"/>
          <w:szCs w:val="28"/>
        </w:rPr>
      </w:pPr>
    </w:p>
    <w:p w14:paraId="4C050C87" w14:textId="77777777" w:rsidR="00F07673" w:rsidRDefault="00F07673" w:rsidP="00F07673">
      <w:pPr>
        <w:jc w:val="both"/>
        <w:rPr>
          <w:rFonts w:eastAsia="Calibri"/>
          <w:bCs/>
          <w:sz w:val="28"/>
          <w:szCs w:val="28"/>
        </w:rPr>
      </w:pPr>
    </w:p>
    <w:p w14:paraId="78BE6E55" w14:textId="77777777" w:rsidR="00F07673" w:rsidRDefault="00F07673" w:rsidP="00F07673">
      <w:pPr>
        <w:jc w:val="both"/>
        <w:rPr>
          <w:rFonts w:eastAsia="Calibri"/>
          <w:bCs/>
          <w:sz w:val="28"/>
          <w:szCs w:val="28"/>
        </w:rPr>
      </w:pPr>
    </w:p>
    <w:p w14:paraId="3C9BA42C" w14:textId="77777777" w:rsidR="00F07673" w:rsidRDefault="00F07673" w:rsidP="00F07673">
      <w:pPr>
        <w:jc w:val="both"/>
        <w:rPr>
          <w:rFonts w:eastAsia="Calibri"/>
          <w:bCs/>
          <w:sz w:val="28"/>
          <w:szCs w:val="28"/>
        </w:rPr>
      </w:pPr>
    </w:p>
    <w:p w14:paraId="39F5F80A" w14:textId="77777777" w:rsidR="00F07673" w:rsidRDefault="00F07673" w:rsidP="00F07673">
      <w:pPr>
        <w:jc w:val="both"/>
        <w:rPr>
          <w:rFonts w:eastAsia="Calibri"/>
          <w:bCs/>
          <w:sz w:val="28"/>
          <w:szCs w:val="28"/>
        </w:rPr>
      </w:pPr>
    </w:p>
    <w:p w14:paraId="2C39591F" w14:textId="77777777" w:rsidR="00F07673" w:rsidRDefault="00F07673" w:rsidP="00F07673">
      <w:pPr>
        <w:jc w:val="both"/>
        <w:rPr>
          <w:rFonts w:eastAsia="Calibri"/>
          <w:bCs/>
          <w:sz w:val="28"/>
          <w:szCs w:val="28"/>
        </w:rPr>
      </w:pPr>
    </w:p>
    <w:p w14:paraId="2F1CCAA9" w14:textId="77777777" w:rsidR="00F07673" w:rsidRDefault="00F07673" w:rsidP="00F07673">
      <w:pPr>
        <w:jc w:val="both"/>
        <w:rPr>
          <w:rFonts w:eastAsia="Calibri"/>
          <w:bCs/>
          <w:sz w:val="28"/>
          <w:szCs w:val="28"/>
        </w:rPr>
      </w:pPr>
    </w:p>
    <w:p w14:paraId="7E978B69" w14:textId="77777777" w:rsidR="00F07673" w:rsidRDefault="00F07673" w:rsidP="00F07673">
      <w:pPr>
        <w:jc w:val="both"/>
        <w:rPr>
          <w:rFonts w:eastAsia="Calibri"/>
          <w:bCs/>
          <w:sz w:val="28"/>
          <w:szCs w:val="28"/>
        </w:rPr>
      </w:pPr>
    </w:p>
    <w:p w14:paraId="16CC2911" w14:textId="77777777" w:rsidR="00F07673" w:rsidRDefault="00F07673" w:rsidP="00F07673">
      <w:pPr>
        <w:jc w:val="both"/>
        <w:rPr>
          <w:rFonts w:eastAsia="Calibri"/>
          <w:bCs/>
          <w:sz w:val="28"/>
          <w:szCs w:val="28"/>
        </w:rPr>
      </w:pPr>
    </w:p>
    <w:p w14:paraId="315036A3" w14:textId="77777777" w:rsidR="00F07673" w:rsidRDefault="00F07673" w:rsidP="00F07673">
      <w:pPr>
        <w:jc w:val="both"/>
        <w:rPr>
          <w:rFonts w:eastAsia="Calibri"/>
          <w:bCs/>
          <w:sz w:val="28"/>
          <w:szCs w:val="28"/>
        </w:rPr>
      </w:pPr>
    </w:p>
    <w:p w14:paraId="6D4CCD4D" w14:textId="77777777" w:rsidR="00F07673" w:rsidRDefault="00F07673" w:rsidP="00F07673">
      <w:pPr>
        <w:jc w:val="both"/>
        <w:rPr>
          <w:rFonts w:eastAsia="Calibri"/>
          <w:bCs/>
          <w:sz w:val="28"/>
          <w:szCs w:val="28"/>
        </w:rPr>
      </w:pPr>
    </w:p>
    <w:p w14:paraId="366CE4C1" w14:textId="77777777" w:rsidR="00F07673" w:rsidRDefault="00F07673" w:rsidP="00F07673">
      <w:pPr>
        <w:jc w:val="both"/>
        <w:rPr>
          <w:rFonts w:eastAsia="Calibri"/>
          <w:bCs/>
          <w:sz w:val="28"/>
          <w:szCs w:val="28"/>
        </w:rPr>
      </w:pPr>
    </w:p>
    <w:p w14:paraId="0A909B9B" w14:textId="77777777" w:rsidR="00F07673" w:rsidRDefault="00F07673" w:rsidP="00F07673">
      <w:pPr>
        <w:jc w:val="both"/>
        <w:rPr>
          <w:rFonts w:eastAsia="Calibri"/>
          <w:bCs/>
          <w:sz w:val="28"/>
          <w:szCs w:val="28"/>
        </w:rPr>
      </w:pPr>
    </w:p>
    <w:p w14:paraId="68AE3477" w14:textId="77777777" w:rsidR="00F07673" w:rsidRDefault="00F07673" w:rsidP="00F07673">
      <w:pPr>
        <w:jc w:val="both"/>
        <w:rPr>
          <w:rFonts w:eastAsia="Calibri"/>
          <w:bCs/>
          <w:sz w:val="28"/>
          <w:szCs w:val="28"/>
        </w:rPr>
      </w:pPr>
    </w:p>
    <w:p w14:paraId="7E1FAB0B" w14:textId="77777777" w:rsidR="00F07673" w:rsidRDefault="00F07673" w:rsidP="00F07673">
      <w:pPr>
        <w:jc w:val="both"/>
        <w:rPr>
          <w:bCs/>
          <w:sz w:val="28"/>
          <w:szCs w:val="28"/>
        </w:rPr>
      </w:pPr>
    </w:p>
    <w:p w14:paraId="64BB22B0" w14:textId="77777777" w:rsidR="00E236D9" w:rsidRDefault="00E236D9" w:rsidP="00F07673">
      <w:pPr>
        <w:jc w:val="both"/>
        <w:rPr>
          <w:bCs/>
          <w:sz w:val="28"/>
          <w:szCs w:val="28"/>
        </w:rPr>
      </w:pPr>
    </w:p>
    <w:p w14:paraId="1FF1C1D4" w14:textId="77777777" w:rsidR="00F07673" w:rsidRPr="00662C73" w:rsidRDefault="00F07673" w:rsidP="00F07673">
      <w:pPr>
        <w:autoSpaceDE w:val="0"/>
        <w:autoSpaceDN w:val="0"/>
        <w:adjustRightInd w:val="0"/>
        <w:jc w:val="center"/>
        <w:rPr>
          <w:b/>
          <w:color w:val="0000FF"/>
          <w:sz w:val="28"/>
          <w:szCs w:val="28"/>
        </w:rPr>
      </w:pPr>
      <w:r w:rsidRPr="00662C73">
        <w:rPr>
          <w:b/>
          <w:color w:val="0000FF"/>
          <w:sz w:val="28"/>
          <w:szCs w:val="28"/>
        </w:rPr>
        <w:t>Đọc hiểu văn bản – Văn bản 2</w:t>
      </w:r>
    </w:p>
    <w:p w14:paraId="18A5AD2C" w14:textId="77777777" w:rsidR="00F07673" w:rsidRPr="00662C73" w:rsidRDefault="00F07673" w:rsidP="00F07673">
      <w:pPr>
        <w:jc w:val="center"/>
        <w:rPr>
          <w:b/>
          <w:color w:val="FF0000"/>
          <w:sz w:val="28"/>
          <w:szCs w:val="28"/>
        </w:rPr>
      </w:pPr>
      <w:r w:rsidRPr="00662C73">
        <w:rPr>
          <w:b/>
          <w:color w:val="FF0000"/>
          <w:sz w:val="28"/>
          <w:szCs w:val="28"/>
        </w:rPr>
        <w:t>DIỄN BIẾN CHIẾN DỊCH ĐIỆN BIÊN PHỦ</w:t>
      </w:r>
    </w:p>
    <w:p w14:paraId="26F12B95" w14:textId="77777777" w:rsidR="00F07673" w:rsidRPr="00662C73" w:rsidRDefault="00F07673" w:rsidP="00F07673">
      <w:pPr>
        <w:jc w:val="center"/>
        <w:rPr>
          <w:color w:val="FF0000"/>
          <w:sz w:val="28"/>
          <w:szCs w:val="28"/>
        </w:rPr>
      </w:pPr>
      <w:r w:rsidRPr="00662C73">
        <w:rPr>
          <w:color w:val="FF0000"/>
          <w:sz w:val="28"/>
          <w:szCs w:val="28"/>
        </w:rPr>
        <w:t xml:space="preserve">(2 tiết) </w:t>
      </w:r>
    </w:p>
    <w:p w14:paraId="0D21A842" w14:textId="77777777" w:rsidR="00F07673" w:rsidRPr="00662C73" w:rsidRDefault="00F07673" w:rsidP="00F07673">
      <w:pPr>
        <w:jc w:val="center"/>
        <w:rPr>
          <w:color w:val="FF0000"/>
          <w:sz w:val="28"/>
          <w:szCs w:val="28"/>
        </w:rPr>
      </w:pPr>
      <w:r w:rsidRPr="00662C73">
        <w:rPr>
          <w:color w:val="FF0000"/>
          <w:sz w:val="28"/>
          <w:szCs w:val="28"/>
        </w:rPr>
        <w:t xml:space="preserve">                                                                                              - Theo Infographics.vn -</w:t>
      </w:r>
    </w:p>
    <w:p w14:paraId="5F409722" w14:textId="77777777" w:rsidR="00F07673" w:rsidRPr="00662C73" w:rsidRDefault="00F07673" w:rsidP="00F07673">
      <w:pPr>
        <w:jc w:val="center"/>
        <w:rPr>
          <w:rFonts w:eastAsia="Calibri"/>
          <w:color w:val="0000FF"/>
          <w:sz w:val="28"/>
          <w:szCs w:val="18"/>
        </w:rPr>
      </w:pPr>
      <w:r w:rsidRPr="00662C73">
        <w:rPr>
          <w:rFonts w:eastAsia="Calibri"/>
          <w:color w:val="0000FF"/>
          <w:sz w:val="28"/>
          <w:szCs w:val="18"/>
        </w:rPr>
        <w:t>Thời gian thực hiện: 2 tiết</w:t>
      </w:r>
    </w:p>
    <w:p w14:paraId="4BF2E52B" w14:textId="77777777" w:rsidR="00F07673" w:rsidRDefault="00F07673" w:rsidP="00F07673">
      <w:pPr>
        <w:jc w:val="center"/>
        <w:rPr>
          <w:rFonts w:eastAsia="Calibri"/>
          <w:color w:val="0000FF"/>
          <w:sz w:val="28"/>
          <w:szCs w:val="18"/>
        </w:rPr>
      </w:pPr>
      <w:r w:rsidRPr="00662C73">
        <w:rPr>
          <w:rFonts w:eastAsia="Calibri"/>
          <w:color w:val="0000FF"/>
          <w:sz w:val="28"/>
          <w:szCs w:val="18"/>
        </w:rPr>
        <w:t>Người thực hiện: Đặng Thị Bích Ngọc (Hải Hà – Quảng Ninh)</w:t>
      </w:r>
    </w:p>
    <w:p w14:paraId="404E7917" w14:textId="77777777" w:rsidR="00F07673" w:rsidRPr="00662C73" w:rsidRDefault="00F07673" w:rsidP="00F07673">
      <w:pPr>
        <w:jc w:val="center"/>
        <w:rPr>
          <w:rFonts w:eastAsia="Calibri"/>
          <w:color w:val="0000FF"/>
          <w:sz w:val="28"/>
          <w:szCs w:val="18"/>
        </w:rPr>
      </w:pPr>
      <w:r w:rsidRPr="00662C73">
        <w:rPr>
          <w:rFonts w:eastAsia="Calibri"/>
          <w:color w:val="0000FF"/>
          <w:sz w:val="28"/>
          <w:szCs w:val="18"/>
        </w:rPr>
        <w:t>Lại Thị Thanh Loan (Hoành Bồ - Quảng Ninh)</w:t>
      </w:r>
    </w:p>
    <w:p w14:paraId="1D88325C" w14:textId="77777777" w:rsidR="00F07673" w:rsidRPr="002426E1" w:rsidRDefault="00F07673" w:rsidP="00F07673">
      <w:pPr>
        <w:autoSpaceDE w:val="0"/>
        <w:autoSpaceDN w:val="0"/>
        <w:adjustRightInd w:val="0"/>
        <w:jc w:val="both"/>
        <w:rPr>
          <w:b/>
          <w:color w:val="0000FF"/>
          <w:sz w:val="28"/>
          <w:szCs w:val="28"/>
        </w:rPr>
      </w:pPr>
      <w:r w:rsidRPr="002426E1">
        <w:rPr>
          <w:b/>
          <w:color w:val="0000FF"/>
          <w:sz w:val="28"/>
          <w:szCs w:val="28"/>
          <w:lang w:val="vi-VN"/>
        </w:rPr>
        <w:t xml:space="preserve">1. </w:t>
      </w:r>
      <w:r w:rsidRPr="002426E1">
        <w:rPr>
          <w:b/>
          <w:color w:val="0000FF"/>
          <w:sz w:val="28"/>
          <w:szCs w:val="28"/>
        </w:rPr>
        <w:t>Mục tiêu</w:t>
      </w:r>
    </w:p>
    <w:p w14:paraId="0D00C672" w14:textId="77777777" w:rsidR="00F07673" w:rsidRPr="002426E1" w:rsidRDefault="00F07673" w:rsidP="00F07673">
      <w:pPr>
        <w:shd w:val="clear" w:color="auto" w:fill="FFFFFF"/>
        <w:autoSpaceDE w:val="0"/>
        <w:autoSpaceDN w:val="0"/>
        <w:adjustRightInd w:val="0"/>
        <w:jc w:val="both"/>
        <w:rPr>
          <w:rFonts w:eastAsia="Calibri"/>
          <w:b/>
          <w:bCs/>
          <w:i/>
          <w:iCs/>
          <w:color w:val="0000FF"/>
          <w:sz w:val="28"/>
          <w:szCs w:val="28"/>
        </w:rPr>
      </w:pPr>
      <w:r w:rsidRPr="002426E1">
        <w:rPr>
          <w:color w:val="0000FF"/>
          <w:sz w:val="28"/>
          <w:szCs w:val="28"/>
        </w:rPr>
        <w:t xml:space="preserve">  </w:t>
      </w:r>
      <w:r w:rsidRPr="002426E1">
        <w:rPr>
          <w:rFonts w:eastAsia="Calibri"/>
          <w:color w:val="0000FF"/>
          <w:sz w:val="28"/>
          <w:szCs w:val="28"/>
        </w:rPr>
        <w:t xml:space="preserve"> </w:t>
      </w:r>
      <w:r w:rsidRPr="002426E1">
        <w:rPr>
          <w:rFonts w:eastAsia="Calibri"/>
          <w:b/>
          <w:bCs/>
          <w:i/>
          <w:iCs/>
          <w:color w:val="0000FF"/>
          <w:sz w:val="28"/>
          <w:szCs w:val="28"/>
        </w:rPr>
        <w:t>1.1 Về</w:t>
      </w:r>
      <w:r w:rsidRPr="002426E1">
        <w:rPr>
          <w:rFonts w:eastAsia="Calibri"/>
          <w:b/>
          <w:bCs/>
          <w:i/>
          <w:iCs/>
          <w:color w:val="0000FF"/>
          <w:sz w:val="28"/>
          <w:szCs w:val="28"/>
          <w:lang w:val="vi-VN"/>
        </w:rPr>
        <w:t xml:space="preserve"> k</w:t>
      </w:r>
      <w:r w:rsidRPr="002426E1">
        <w:rPr>
          <w:rFonts w:eastAsia="Calibri"/>
          <w:b/>
          <w:bCs/>
          <w:i/>
          <w:iCs/>
          <w:color w:val="0000FF"/>
          <w:sz w:val="28"/>
          <w:szCs w:val="28"/>
        </w:rPr>
        <w:t>iến thức:</w:t>
      </w:r>
    </w:p>
    <w:p w14:paraId="71C9C0C7" w14:textId="77777777" w:rsidR="00F07673" w:rsidRPr="002426E1" w:rsidRDefault="00F07673" w:rsidP="00F07673">
      <w:pPr>
        <w:shd w:val="clear" w:color="auto" w:fill="FFFFFF"/>
        <w:ind w:firstLine="720"/>
        <w:jc w:val="both"/>
        <w:rPr>
          <w:color w:val="0D0D0D"/>
          <w:sz w:val="28"/>
          <w:szCs w:val="28"/>
        </w:rPr>
      </w:pPr>
      <w:r w:rsidRPr="002426E1">
        <w:rPr>
          <w:rFonts w:eastAsia="Calibri"/>
          <w:bCs/>
          <w:iCs/>
          <w:sz w:val="28"/>
          <w:szCs w:val="28"/>
        </w:rPr>
        <w:t xml:space="preserve">- HS nắm được những </w:t>
      </w:r>
      <w:r w:rsidRPr="002426E1">
        <w:rPr>
          <w:color w:val="0D0D0D"/>
          <w:sz w:val="28"/>
          <w:szCs w:val="28"/>
        </w:rPr>
        <w:t>thông tin về trận chiến lịch sử của dân tộc ta tại cứ điểm Điện Biên Phủ trong thời kì kháng chiến chống Pháp: thời gian, địa điểm của từng đợt tiến công, kết quả.</w:t>
      </w:r>
    </w:p>
    <w:p w14:paraId="63F5896D" w14:textId="77777777" w:rsidR="00F07673" w:rsidRPr="002426E1" w:rsidRDefault="00F07673" w:rsidP="00F07673">
      <w:pPr>
        <w:shd w:val="clear" w:color="auto" w:fill="FFFFFF"/>
        <w:autoSpaceDE w:val="0"/>
        <w:autoSpaceDN w:val="0"/>
        <w:adjustRightInd w:val="0"/>
        <w:ind w:firstLine="720"/>
        <w:jc w:val="both"/>
        <w:rPr>
          <w:rFonts w:eastAsia="Calibri"/>
          <w:bCs/>
          <w:iCs/>
          <w:sz w:val="28"/>
          <w:szCs w:val="28"/>
        </w:rPr>
      </w:pPr>
      <w:r w:rsidRPr="002426E1">
        <w:rPr>
          <w:rFonts w:eastAsia="Calibri"/>
          <w:bCs/>
          <w:iCs/>
          <w:sz w:val="28"/>
          <w:szCs w:val="28"/>
        </w:rPr>
        <w:t xml:space="preserve">- Hiểu ý nghĩa của sự kiện trọng đại đó. </w:t>
      </w:r>
    </w:p>
    <w:p w14:paraId="5DA6139B" w14:textId="77777777" w:rsidR="00F07673" w:rsidRPr="002426E1" w:rsidRDefault="00F07673" w:rsidP="00F07673">
      <w:pPr>
        <w:shd w:val="clear" w:color="auto" w:fill="FFFFFF"/>
        <w:autoSpaceDE w:val="0"/>
        <w:autoSpaceDN w:val="0"/>
        <w:adjustRightInd w:val="0"/>
        <w:ind w:firstLine="720"/>
        <w:jc w:val="both"/>
        <w:rPr>
          <w:rFonts w:eastAsia="Calibri"/>
          <w:bCs/>
          <w:iCs/>
          <w:sz w:val="28"/>
          <w:szCs w:val="28"/>
        </w:rPr>
      </w:pPr>
      <w:r w:rsidRPr="002426E1">
        <w:rPr>
          <w:rFonts w:eastAsia="Calibri"/>
          <w:bCs/>
          <w:iCs/>
          <w:sz w:val="28"/>
          <w:szCs w:val="28"/>
        </w:rPr>
        <w:t xml:space="preserve">- Biết được cách thể hiện văn bản thông tin dưới dạng đồ họa thông tin: cách trình bày, lựa chọn hình ảnh, sa pô; cách đọc một đồ họa thông tin. </w:t>
      </w:r>
    </w:p>
    <w:p w14:paraId="474B088F" w14:textId="77777777" w:rsidR="00F07673" w:rsidRPr="002426E1" w:rsidRDefault="00F07673" w:rsidP="00F07673">
      <w:pPr>
        <w:autoSpaceDE w:val="0"/>
        <w:autoSpaceDN w:val="0"/>
        <w:adjustRightInd w:val="0"/>
        <w:jc w:val="both"/>
        <w:rPr>
          <w:rFonts w:eastAsia="Calibri"/>
          <w:b/>
          <w:bCs/>
          <w:i/>
          <w:iCs/>
          <w:color w:val="0000FF"/>
          <w:sz w:val="28"/>
          <w:szCs w:val="28"/>
        </w:rPr>
      </w:pPr>
      <w:r w:rsidRPr="002426E1">
        <w:rPr>
          <w:rFonts w:eastAsia="Calibri"/>
          <w:b/>
          <w:bCs/>
          <w:i/>
          <w:iCs/>
          <w:sz w:val="28"/>
          <w:szCs w:val="28"/>
        </w:rPr>
        <w:t xml:space="preserve"> </w:t>
      </w:r>
      <w:r w:rsidRPr="002426E1">
        <w:rPr>
          <w:rFonts w:eastAsia="Calibri"/>
          <w:b/>
          <w:bCs/>
          <w:i/>
          <w:iCs/>
          <w:color w:val="0000FF"/>
          <w:sz w:val="28"/>
          <w:szCs w:val="28"/>
        </w:rPr>
        <w:t>1.2. Về</w:t>
      </w:r>
      <w:r w:rsidRPr="002426E1">
        <w:rPr>
          <w:rFonts w:eastAsia="Calibri"/>
          <w:b/>
          <w:bCs/>
          <w:i/>
          <w:iCs/>
          <w:color w:val="0000FF"/>
          <w:sz w:val="28"/>
          <w:szCs w:val="28"/>
          <w:lang w:val="vi-VN"/>
        </w:rPr>
        <w:t xml:space="preserve"> n</w:t>
      </w:r>
      <w:r w:rsidRPr="002426E1">
        <w:rPr>
          <w:rFonts w:eastAsia="Calibri"/>
          <w:b/>
          <w:bCs/>
          <w:i/>
          <w:iCs/>
          <w:color w:val="0000FF"/>
          <w:sz w:val="28"/>
          <w:szCs w:val="28"/>
        </w:rPr>
        <w:t>ăng lực</w:t>
      </w:r>
    </w:p>
    <w:p w14:paraId="24943B54" w14:textId="77777777" w:rsidR="00F07673" w:rsidRPr="002426E1" w:rsidRDefault="00F07673" w:rsidP="00F07673">
      <w:pPr>
        <w:autoSpaceDE w:val="0"/>
        <w:autoSpaceDN w:val="0"/>
        <w:adjustRightInd w:val="0"/>
        <w:ind w:firstLine="720"/>
        <w:jc w:val="both"/>
        <w:rPr>
          <w:rFonts w:eastAsia="Calibri"/>
          <w:b/>
          <w:bCs/>
          <w:i/>
          <w:iCs/>
          <w:sz w:val="28"/>
          <w:szCs w:val="28"/>
        </w:rPr>
      </w:pPr>
      <w:r w:rsidRPr="002426E1">
        <w:rPr>
          <w:sz w:val="28"/>
          <w:szCs w:val="28"/>
          <w:shd w:val="clear" w:color="auto" w:fill="FFFFFF"/>
        </w:rPr>
        <w:t>- Nhận biết và bước đầu biết phân tích, đánh giá nội dung và đặc điểm nổi bật về hình thức biểu đạt của văn bản thông tin trình bày dưới dạng đồ họa.</w:t>
      </w:r>
    </w:p>
    <w:p w14:paraId="65B4D623" w14:textId="77777777" w:rsidR="00F07673" w:rsidRPr="002426E1" w:rsidRDefault="00F07673" w:rsidP="00F07673">
      <w:pPr>
        <w:jc w:val="both"/>
        <w:rPr>
          <w:iCs/>
          <w:color w:val="000000"/>
          <w:sz w:val="28"/>
          <w:szCs w:val="28"/>
        </w:rPr>
      </w:pPr>
      <w:r w:rsidRPr="002426E1">
        <w:rPr>
          <w:sz w:val="28"/>
          <w:szCs w:val="28"/>
          <w:lang w:val="nl-NL"/>
        </w:rPr>
        <w:lastRenderedPageBreak/>
        <w:tab/>
        <w:t xml:space="preserve">- </w:t>
      </w:r>
      <w:r w:rsidRPr="002426E1">
        <w:rPr>
          <w:iCs/>
          <w:color w:val="000000"/>
          <w:sz w:val="28"/>
          <w:szCs w:val="28"/>
        </w:rPr>
        <w:t xml:space="preserve"> Năng lực giao tiếp, hợp tác: Cùng nhau trao đổi, thảo luận để thực hiện các nhiệm vụ học tập GV giao phó. </w:t>
      </w:r>
    </w:p>
    <w:p w14:paraId="6587E7A3" w14:textId="77777777" w:rsidR="00F07673" w:rsidRPr="002426E1" w:rsidRDefault="00F07673" w:rsidP="00F07673">
      <w:pPr>
        <w:ind w:firstLine="720"/>
        <w:jc w:val="both"/>
        <w:rPr>
          <w:iCs/>
          <w:color w:val="000000"/>
          <w:sz w:val="28"/>
          <w:szCs w:val="28"/>
        </w:rPr>
      </w:pPr>
      <w:r w:rsidRPr="002426E1">
        <w:rPr>
          <w:iCs/>
          <w:color w:val="000000"/>
          <w:sz w:val="28"/>
          <w:szCs w:val="28"/>
        </w:rPr>
        <w:t>- Năng lực thu thập thông tin liên quan đến chiến dịch Điện Biên Phủ: diễn biến, kết quả, ý nghĩa của chiến dịch.</w:t>
      </w:r>
    </w:p>
    <w:p w14:paraId="29CE39C6" w14:textId="77777777" w:rsidR="00F07673" w:rsidRPr="002426E1" w:rsidRDefault="00F07673" w:rsidP="00F07673">
      <w:pPr>
        <w:ind w:firstLine="720"/>
        <w:jc w:val="both"/>
        <w:rPr>
          <w:color w:val="000000"/>
          <w:sz w:val="28"/>
          <w:szCs w:val="28"/>
        </w:rPr>
      </w:pPr>
      <w:r w:rsidRPr="002426E1">
        <w:rPr>
          <w:iCs/>
          <w:color w:val="000000"/>
          <w:sz w:val="28"/>
          <w:szCs w:val="28"/>
        </w:rPr>
        <w:t xml:space="preserve">-  Nhận biết được </w:t>
      </w:r>
      <w:r w:rsidRPr="002426E1">
        <w:rPr>
          <w:color w:val="000000"/>
          <w:sz w:val="28"/>
          <w:szCs w:val="28"/>
        </w:rPr>
        <w:t xml:space="preserve">một số yếu tố hình thức của văn bản thông tin thuật lại một sự kiện được trình bày dưới dạng đồ họa thông tin: Sa Pô, cách sắp xếp hình ảnh kết hợp với từ ngữ, câu văn. </w:t>
      </w:r>
    </w:p>
    <w:p w14:paraId="678B276F" w14:textId="77777777" w:rsidR="00F07673" w:rsidRPr="002426E1" w:rsidRDefault="00F07673" w:rsidP="00F07673">
      <w:pPr>
        <w:autoSpaceDE w:val="0"/>
        <w:autoSpaceDN w:val="0"/>
        <w:adjustRightInd w:val="0"/>
        <w:jc w:val="both"/>
        <w:rPr>
          <w:rFonts w:eastAsia="Calibri"/>
          <w:b/>
          <w:bCs/>
          <w:i/>
          <w:iCs/>
          <w:sz w:val="28"/>
          <w:szCs w:val="28"/>
        </w:rPr>
      </w:pPr>
      <w:r w:rsidRPr="002426E1">
        <w:rPr>
          <w:rFonts w:eastAsia="Calibri"/>
          <w:b/>
          <w:bCs/>
          <w:i/>
          <w:iCs/>
          <w:sz w:val="28"/>
          <w:szCs w:val="28"/>
        </w:rPr>
        <w:t xml:space="preserve"> </w:t>
      </w:r>
      <w:r w:rsidRPr="002426E1">
        <w:rPr>
          <w:rFonts w:eastAsia="Calibri"/>
          <w:b/>
          <w:bCs/>
          <w:i/>
          <w:iCs/>
          <w:color w:val="0000FF"/>
          <w:sz w:val="28"/>
          <w:szCs w:val="28"/>
        </w:rPr>
        <w:t>1.3. Về</w:t>
      </w:r>
      <w:r w:rsidRPr="002426E1">
        <w:rPr>
          <w:rFonts w:eastAsia="Calibri"/>
          <w:b/>
          <w:bCs/>
          <w:i/>
          <w:iCs/>
          <w:color w:val="0000FF"/>
          <w:sz w:val="28"/>
          <w:szCs w:val="28"/>
          <w:lang w:val="vi-VN"/>
        </w:rPr>
        <w:t xml:space="preserve"> p</w:t>
      </w:r>
      <w:r w:rsidRPr="002426E1">
        <w:rPr>
          <w:rFonts w:eastAsia="Calibri"/>
          <w:b/>
          <w:bCs/>
          <w:i/>
          <w:iCs/>
          <w:color w:val="0000FF"/>
          <w:sz w:val="28"/>
          <w:szCs w:val="28"/>
        </w:rPr>
        <w:t>hẩm chất</w:t>
      </w:r>
    </w:p>
    <w:p w14:paraId="6074CA9A" w14:textId="77777777" w:rsidR="00F07673" w:rsidRPr="002426E1" w:rsidRDefault="00F07673" w:rsidP="00F07673">
      <w:pPr>
        <w:ind w:firstLine="720"/>
        <w:jc w:val="both"/>
        <w:outlineLvl w:val="0"/>
        <w:rPr>
          <w:sz w:val="28"/>
          <w:szCs w:val="28"/>
          <w:lang w:val="nl-NL"/>
        </w:rPr>
      </w:pPr>
      <w:r w:rsidRPr="002426E1">
        <w:rPr>
          <w:sz w:val="28"/>
          <w:szCs w:val="28"/>
          <w:lang w:val="nl-NL"/>
        </w:rPr>
        <w:t>- Yêu nước; tự hào dân tộc; trân trọng giá trị độc lập tự do của dân tộc, có ý thức bảo vệ và xây dựng đất nước.</w:t>
      </w:r>
    </w:p>
    <w:p w14:paraId="7B8D6AC1" w14:textId="77777777" w:rsidR="00F07673" w:rsidRPr="002426E1" w:rsidRDefault="00F07673" w:rsidP="00F07673">
      <w:pPr>
        <w:ind w:firstLine="720"/>
        <w:jc w:val="both"/>
        <w:outlineLvl w:val="0"/>
        <w:rPr>
          <w:sz w:val="28"/>
          <w:szCs w:val="28"/>
          <w:lang w:val="nl-NL"/>
        </w:rPr>
      </w:pPr>
      <w:r w:rsidRPr="002426E1">
        <w:rPr>
          <w:sz w:val="28"/>
          <w:szCs w:val="28"/>
          <w:lang w:val="nl-NL"/>
        </w:rPr>
        <w:t>- Biết ơn thế hệ cha anh đã anh dũng chiến đấu, giành độc lập tự do cho dân tộc.</w:t>
      </w:r>
    </w:p>
    <w:p w14:paraId="7B457521" w14:textId="77777777" w:rsidR="00F07673" w:rsidRPr="002426E1" w:rsidRDefault="00F07673" w:rsidP="00F07673">
      <w:pPr>
        <w:autoSpaceDE w:val="0"/>
        <w:autoSpaceDN w:val="0"/>
        <w:adjustRightInd w:val="0"/>
        <w:jc w:val="both"/>
        <w:rPr>
          <w:b/>
          <w:color w:val="0000FF"/>
          <w:sz w:val="28"/>
          <w:szCs w:val="28"/>
          <w:lang w:val="vi-VN"/>
        </w:rPr>
      </w:pPr>
      <w:r w:rsidRPr="002426E1">
        <w:rPr>
          <w:b/>
          <w:color w:val="0000FF"/>
          <w:sz w:val="28"/>
          <w:szCs w:val="28"/>
          <w:lang w:val="vi-VN"/>
        </w:rPr>
        <w:t xml:space="preserve">2. </w:t>
      </w:r>
      <w:r w:rsidRPr="002426E1">
        <w:rPr>
          <w:b/>
          <w:color w:val="0000FF"/>
          <w:sz w:val="28"/>
          <w:szCs w:val="28"/>
        </w:rPr>
        <w:t>Thiết bị dạy học và học liệu</w:t>
      </w:r>
      <w:r w:rsidRPr="002426E1">
        <w:rPr>
          <w:b/>
          <w:color w:val="0000FF"/>
          <w:sz w:val="28"/>
          <w:szCs w:val="28"/>
          <w:lang w:val="vi-VN"/>
        </w:rPr>
        <w:t xml:space="preserve"> </w:t>
      </w:r>
    </w:p>
    <w:p w14:paraId="32AB7F7B" w14:textId="77777777" w:rsidR="00F07673" w:rsidRPr="002426E1" w:rsidRDefault="00F07673" w:rsidP="00F07673">
      <w:pPr>
        <w:ind w:firstLine="720"/>
        <w:jc w:val="both"/>
        <w:rPr>
          <w:sz w:val="28"/>
          <w:szCs w:val="28"/>
          <w:lang w:val="vi-VN"/>
        </w:rPr>
      </w:pPr>
      <w:r w:rsidRPr="002426E1">
        <w:rPr>
          <w:sz w:val="28"/>
          <w:szCs w:val="28"/>
          <w:lang w:val="vi-VN"/>
        </w:rPr>
        <w:t>- SGK, SGV</w:t>
      </w:r>
      <w:r w:rsidRPr="002426E1">
        <w:rPr>
          <w:sz w:val="28"/>
          <w:szCs w:val="28"/>
        </w:rPr>
        <w:t xml:space="preserve">, </w:t>
      </w:r>
      <w:r w:rsidRPr="002426E1">
        <w:rPr>
          <w:sz w:val="28"/>
          <w:szCs w:val="28"/>
          <w:lang w:val="vi-VN"/>
        </w:rPr>
        <w:t xml:space="preserve">tranh ảnh </w:t>
      </w:r>
      <w:r w:rsidRPr="002426E1">
        <w:rPr>
          <w:sz w:val="28"/>
          <w:szCs w:val="28"/>
        </w:rPr>
        <w:t>,video tư liệu liên quan đến chiến dịch Điện Biên Phủ.</w:t>
      </w:r>
    </w:p>
    <w:p w14:paraId="78465B56" w14:textId="77777777" w:rsidR="00F07673" w:rsidRPr="002426E1" w:rsidRDefault="00F07673" w:rsidP="00F07673">
      <w:pPr>
        <w:ind w:firstLine="720"/>
        <w:jc w:val="both"/>
        <w:rPr>
          <w:sz w:val="28"/>
          <w:szCs w:val="28"/>
          <w:lang w:val="vi-VN"/>
        </w:rPr>
      </w:pPr>
      <w:r w:rsidRPr="002426E1">
        <w:rPr>
          <w:sz w:val="28"/>
          <w:szCs w:val="28"/>
          <w:lang w:val="vi-VN"/>
        </w:rPr>
        <w:t>- Máy chiếu, máy tính</w:t>
      </w:r>
    </w:p>
    <w:p w14:paraId="3E2AE149" w14:textId="77777777" w:rsidR="00F07673" w:rsidRPr="002426E1" w:rsidRDefault="00F07673" w:rsidP="00F07673">
      <w:pPr>
        <w:ind w:firstLine="720"/>
        <w:jc w:val="both"/>
        <w:rPr>
          <w:sz w:val="28"/>
          <w:szCs w:val="28"/>
          <w:lang w:val="vi-VN"/>
        </w:rPr>
      </w:pPr>
      <w:r w:rsidRPr="002426E1">
        <w:rPr>
          <w:sz w:val="28"/>
          <w:szCs w:val="28"/>
          <w:lang w:val="vi-VN"/>
        </w:rPr>
        <w:t xml:space="preserve">- </w:t>
      </w:r>
      <w:r w:rsidRPr="002426E1">
        <w:rPr>
          <w:sz w:val="28"/>
          <w:szCs w:val="28"/>
        </w:rPr>
        <w:t>B</w:t>
      </w:r>
      <w:r w:rsidRPr="002426E1">
        <w:rPr>
          <w:sz w:val="28"/>
          <w:szCs w:val="28"/>
          <w:lang w:val="vi-VN"/>
        </w:rPr>
        <w:t>ảng phụ</w:t>
      </w:r>
      <w:r w:rsidRPr="002426E1">
        <w:rPr>
          <w:sz w:val="28"/>
          <w:szCs w:val="28"/>
        </w:rPr>
        <w:t>, p</w:t>
      </w:r>
      <w:r w:rsidRPr="002426E1">
        <w:rPr>
          <w:sz w:val="28"/>
          <w:szCs w:val="28"/>
          <w:lang w:val="vi-VN"/>
        </w:rPr>
        <w:t>hiếu học tập.</w:t>
      </w:r>
    </w:p>
    <w:p w14:paraId="0E118EDB" w14:textId="77777777" w:rsidR="00F07673" w:rsidRPr="002426E1" w:rsidRDefault="00F07673" w:rsidP="00F07673">
      <w:pPr>
        <w:autoSpaceDE w:val="0"/>
        <w:autoSpaceDN w:val="0"/>
        <w:adjustRightInd w:val="0"/>
        <w:jc w:val="both"/>
        <w:rPr>
          <w:b/>
          <w:color w:val="0000FF"/>
          <w:sz w:val="28"/>
          <w:szCs w:val="28"/>
        </w:rPr>
      </w:pPr>
      <w:r w:rsidRPr="002426E1">
        <w:rPr>
          <w:b/>
          <w:color w:val="0000FF"/>
          <w:sz w:val="28"/>
          <w:szCs w:val="28"/>
          <w:lang w:val="vi-VN"/>
        </w:rPr>
        <w:t xml:space="preserve">3. </w:t>
      </w:r>
      <w:r w:rsidRPr="002426E1">
        <w:rPr>
          <w:b/>
          <w:color w:val="0000FF"/>
          <w:sz w:val="28"/>
          <w:szCs w:val="28"/>
        </w:rPr>
        <w:t xml:space="preserve">Tiến trình dạy học </w:t>
      </w:r>
    </w:p>
    <w:p w14:paraId="52A21929" w14:textId="77777777" w:rsidR="00F07673" w:rsidRPr="002426E1" w:rsidRDefault="00F07673" w:rsidP="00F07673">
      <w:pPr>
        <w:autoSpaceDE w:val="0"/>
        <w:autoSpaceDN w:val="0"/>
        <w:adjustRightInd w:val="0"/>
        <w:jc w:val="both"/>
        <w:rPr>
          <w:b/>
          <w:color w:val="0000FF"/>
          <w:sz w:val="28"/>
          <w:szCs w:val="28"/>
        </w:rPr>
      </w:pPr>
      <w:r w:rsidRPr="002426E1">
        <w:rPr>
          <w:b/>
          <w:color w:val="0000FF"/>
          <w:sz w:val="28"/>
          <w:szCs w:val="28"/>
        </w:rPr>
        <w:t>Hoạt động 1: Xác định vấn đề</w:t>
      </w:r>
    </w:p>
    <w:tbl>
      <w:tblPr>
        <w:tblStyle w:val="TableGrid5"/>
        <w:tblW w:w="9715" w:type="dxa"/>
        <w:tblLook w:val="04A0" w:firstRow="1" w:lastRow="0" w:firstColumn="1" w:lastColumn="0" w:noHBand="0" w:noVBand="1"/>
      </w:tblPr>
      <w:tblGrid>
        <w:gridCol w:w="6232"/>
        <w:gridCol w:w="3303"/>
        <w:gridCol w:w="180"/>
      </w:tblGrid>
      <w:tr w:rsidR="00F07673" w:rsidRPr="002426E1" w14:paraId="006DEFA0" w14:textId="77777777" w:rsidTr="00E236D9">
        <w:tc>
          <w:tcPr>
            <w:tcW w:w="9715" w:type="dxa"/>
            <w:gridSpan w:val="3"/>
          </w:tcPr>
          <w:p w14:paraId="2FAC1D2D" w14:textId="77777777" w:rsidR="00F07673" w:rsidRPr="002426E1" w:rsidRDefault="00F07673" w:rsidP="00270D31">
            <w:pPr>
              <w:jc w:val="both"/>
              <w:rPr>
                <w:rFonts w:eastAsia="Calibri"/>
                <w:color w:val="000000"/>
                <w:szCs w:val="28"/>
              </w:rPr>
            </w:pPr>
            <w:r w:rsidRPr="002426E1">
              <w:rPr>
                <w:rFonts w:eastAsia="Calibri"/>
                <w:b/>
                <w:i/>
                <w:color w:val="FF0000"/>
                <w:szCs w:val="28"/>
              </w:rPr>
              <w:t>a.</w:t>
            </w:r>
            <w:r w:rsidRPr="002426E1">
              <w:rPr>
                <w:rFonts w:eastAsia="Calibri"/>
                <w:b/>
                <w:i/>
                <w:color w:val="FF0000"/>
                <w:szCs w:val="28"/>
                <w:lang w:val="vi-VN"/>
              </w:rPr>
              <w:t>Mục tiêu:</w:t>
            </w:r>
            <w:r w:rsidRPr="002426E1">
              <w:rPr>
                <w:rFonts w:eastAsia="Calibri"/>
                <w:color w:val="000000"/>
                <w:szCs w:val="28"/>
                <w:lang w:val="vi-VN"/>
              </w:rPr>
              <w:t xml:space="preserve"> </w:t>
            </w:r>
            <w:r w:rsidRPr="002426E1">
              <w:rPr>
                <w:rFonts w:eastAsia="Calibri"/>
                <w:color w:val="000000"/>
                <w:szCs w:val="28"/>
              </w:rPr>
              <w:t>Tạo tâm thế háo hứng cho học sinh trước khi vào tìm hiểu văn bản. Huy động những hiểu biết của HS về Chiến thắng Điện Biên Phủ, kết nối vào bài học.</w:t>
            </w:r>
          </w:p>
          <w:p w14:paraId="78E814AC" w14:textId="77777777" w:rsidR="00F07673" w:rsidRPr="002426E1" w:rsidRDefault="00F07673" w:rsidP="00270D31">
            <w:pPr>
              <w:jc w:val="both"/>
              <w:rPr>
                <w:rFonts w:eastAsia="Calibri"/>
                <w:szCs w:val="28"/>
                <w:lang w:val="pl-PL"/>
              </w:rPr>
            </w:pPr>
            <w:r w:rsidRPr="002426E1">
              <w:rPr>
                <w:rFonts w:eastAsia="Calibri"/>
                <w:b/>
                <w:i/>
                <w:color w:val="FF0000"/>
                <w:szCs w:val="28"/>
                <w:lang w:val="vi-VN"/>
              </w:rPr>
              <w:t>b) Nội dung:</w:t>
            </w:r>
            <w:r w:rsidRPr="002426E1">
              <w:rPr>
                <w:rFonts w:eastAsia="Calibri"/>
                <w:color w:val="000000"/>
                <w:szCs w:val="28"/>
                <w:lang w:val="vi-VN"/>
              </w:rPr>
              <w:t xml:space="preserve"> </w:t>
            </w:r>
            <w:r w:rsidRPr="002426E1">
              <w:rPr>
                <w:rFonts w:eastAsia="Calibri"/>
                <w:color w:val="000000"/>
                <w:szCs w:val="28"/>
              </w:rPr>
              <w:t xml:space="preserve"> HS nghe một bài hát của nhạc sĩ Đỗ Nhuận viết về chiến thắng Điện Biên. GV gợi dẫn giúp HS thể hiện những hiểu biết về chiến dịch Điện Biên Phủ, </w:t>
            </w:r>
            <w:r w:rsidRPr="002426E1">
              <w:rPr>
                <w:rFonts w:eastAsia="Calibri"/>
                <w:szCs w:val="28"/>
                <w:lang w:val="pl-PL"/>
              </w:rPr>
              <w:t xml:space="preserve">khơi gợi trong các em cảm nhận về khí thế hào hùng của chiến dịch.  </w:t>
            </w:r>
          </w:p>
          <w:p w14:paraId="7A6DF5B4" w14:textId="77777777" w:rsidR="00F07673" w:rsidRPr="002426E1" w:rsidRDefault="00F07673" w:rsidP="00270D31">
            <w:pPr>
              <w:jc w:val="both"/>
              <w:rPr>
                <w:rFonts w:eastAsia="Calibri"/>
                <w:iCs/>
                <w:color w:val="000000"/>
                <w:szCs w:val="28"/>
              </w:rPr>
            </w:pPr>
            <w:r w:rsidRPr="002426E1">
              <w:rPr>
                <w:rFonts w:eastAsia="Calibri"/>
                <w:b/>
                <w:i/>
                <w:color w:val="FF0000"/>
                <w:szCs w:val="28"/>
                <w:lang w:val="vi-VN"/>
              </w:rPr>
              <w:t>c) Sản phẩm:</w:t>
            </w:r>
            <w:r w:rsidRPr="002426E1">
              <w:rPr>
                <w:rFonts w:eastAsia="Calibri"/>
                <w:color w:val="000000"/>
                <w:szCs w:val="28"/>
                <w:lang w:val="vi-VN"/>
              </w:rPr>
              <w:t xml:space="preserve"> </w:t>
            </w:r>
            <w:r w:rsidRPr="002426E1">
              <w:rPr>
                <w:rFonts w:eastAsia="Calibri"/>
                <w:iCs/>
                <w:color w:val="000000"/>
                <w:szCs w:val="28"/>
              </w:rPr>
              <w:t>Câu trả lời của học sinh</w:t>
            </w:r>
          </w:p>
          <w:p w14:paraId="6777F7E5" w14:textId="77777777" w:rsidR="00F07673" w:rsidRPr="002426E1" w:rsidRDefault="00F07673" w:rsidP="00270D31">
            <w:pPr>
              <w:jc w:val="both"/>
              <w:rPr>
                <w:rFonts w:eastAsia="Calibri"/>
                <w:b/>
                <w:i/>
                <w:iCs/>
                <w:color w:val="FF0000"/>
                <w:szCs w:val="28"/>
              </w:rPr>
            </w:pPr>
            <w:r w:rsidRPr="002426E1">
              <w:rPr>
                <w:rFonts w:eastAsia="Calibri"/>
                <w:b/>
                <w:i/>
                <w:color w:val="FF0000"/>
                <w:szCs w:val="28"/>
                <w:lang w:val="vi-VN"/>
              </w:rPr>
              <w:t xml:space="preserve">d) Tổ chức thực hiện: </w:t>
            </w:r>
          </w:p>
        </w:tc>
      </w:tr>
      <w:tr w:rsidR="00F07673" w:rsidRPr="002426E1" w14:paraId="52C91F36" w14:textId="77777777" w:rsidTr="00E236D9">
        <w:tc>
          <w:tcPr>
            <w:tcW w:w="6232" w:type="dxa"/>
          </w:tcPr>
          <w:p w14:paraId="148E8207" w14:textId="77777777" w:rsidR="00F07673" w:rsidRPr="002426E1" w:rsidRDefault="00F07673" w:rsidP="00270D31">
            <w:pPr>
              <w:jc w:val="center"/>
              <w:rPr>
                <w:rFonts w:eastAsia="Calibri"/>
                <w:b/>
                <w:i/>
                <w:color w:val="FF0000"/>
                <w:szCs w:val="28"/>
              </w:rPr>
            </w:pPr>
            <w:r w:rsidRPr="002426E1">
              <w:rPr>
                <w:b/>
                <w:bCs/>
                <w:szCs w:val="28"/>
                <w:lang w:val="vi-VN"/>
              </w:rPr>
              <w:t>H</w:t>
            </w:r>
            <w:r w:rsidRPr="002426E1">
              <w:rPr>
                <w:b/>
                <w:bCs/>
                <w:szCs w:val="28"/>
              </w:rPr>
              <w:t>oạt động</w:t>
            </w:r>
            <w:r w:rsidRPr="002426E1">
              <w:rPr>
                <w:b/>
                <w:bCs/>
                <w:szCs w:val="28"/>
                <w:lang w:val="vi-VN"/>
              </w:rPr>
              <w:t xml:space="preserve"> của </w:t>
            </w:r>
            <w:r w:rsidRPr="002426E1">
              <w:rPr>
                <w:b/>
                <w:bCs/>
                <w:szCs w:val="28"/>
              </w:rPr>
              <w:t>Thầy và Trò</w:t>
            </w:r>
          </w:p>
        </w:tc>
        <w:tc>
          <w:tcPr>
            <w:tcW w:w="3483" w:type="dxa"/>
            <w:gridSpan w:val="2"/>
          </w:tcPr>
          <w:p w14:paraId="3A1F0329" w14:textId="77777777" w:rsidR="00F07673" w:rsidRPr="002426E1" w:rsidRDefault="00F07673" w:rsidP="00270D31">
            <w:pPr>
              <w:jc w:val="center"/>
              <w:rPr>
                <w:rFonts w:eastAsia="Calibri"/>
                <w:b/>
                <w:i/>
                <w:color w:val="FF0000"/>
                <w:szCs w:val="28"/>
              </w:rPr>
            </w:pPr>
            <w:r w:rsidRPr="002426E1">
              <w:rPr>
                <w:b/>
                <w:bCs/>
                <w:szCs w:val="28"/>
                <w:lang w:val="vi-VN"/>
              </w:rPr>
              <w:t>Nội dung cần đạt</w:t>
            </w:r>
          </w:p>
        </w:tc>
      </w:tr>
      <w:tr w:rsidR="00F07673" w:rsidRPr="002426E1" w14:paraId="2F753017" w14:textId="77777777" w:rsidTr="00E236D9">
        <w:tc>
          <w:tcPr>
            <w:tcW w:w="6232" w:type="dxa"/>
          </w:tcPr>
          <w:p w14:paraId="08BF3E93" w14:textId="77777777" w:rsidR="00F07673" w:rsidRPr="002426E1" w:rsidRDefault="00F07673" w:rsidP="00270D31">
            <w:pPr>
              <w:jc w:val="both"/>
              <w:rPr>
                <w:b/>
                <w:color w:val="0000FF"/>
                <w:szCs w:val="28"/>
              </w:rPr>
            </w:pPr>
            <w:r w:rsidRPr="002426E1">
              <w:rPr>
                <w:b/>
                <w:color w:val="0000FF"/>
                <w:szCs w:val="28"/>
              </w:rPr>
              <w:t>B</w:t>
            </w:r>
            <w:r w:rsidRPr="002426E1">
              <w:rPr>
                <w:rFonts w:cs="Calibri"/>
                <w:b/>
                <w:color w:val="0000FF"/>
                <w:szCs w:val="28"/>
              </w:rPr>
              <w:t>ướ</w:t>
            </w:r>
            <w:r w:rsidRPr="002426E1">
              <w:rPr>
                <w:b/>
                <w:color w:val="0000FF"/>
                <w:szCs w:val="28"/>
              </w:rPr>
              <w:t>c 1: Chuy</w:t>
            </w:r>
            <w:r w:rsidRPr="002426E1">
              <w:rPr>
                <w:rFonts w:cs="Calibri"/>
                <w:b/>
                <w:color w:val="0000FF"/>
                <w:szCs w:val="28"/>
              </w:rPr>
              <w:t>ể</w:t>
            </w:r>
            <w:r w:rsidRPr="002426E1">
              <w:rPr>
                <w:b/>
                <w:color w:val="0000FF"/>
                <w:szCs w:val="28"/>
              </w:rPr>
              <w:t>n giao nhi</w:t>
            </w:r>
            <w:r w:rsidRPr="002426E1">
              <w:rPr>
                <w:rFonts w:cs="Calibri"/>
                <w:b/>
                <w:color w:val="0000FF"/>
                <w:szCs w:val="28"/>
              </w:rPr>
              <w:t>ệ</w:t>
            </w:r>
            <w:r w:rsidRPr="002426E1">
              <w:rPr>
                <w:b/>
                <w:color w:val="0000FF"/>
                <w:szCs w:val="28"/>
              </w:rPr>
              <w:t>m v</w:t>
            </w:r>
            <w:r w:rsidRPr="002426E1">
              <w:rPr>
                <w:rFonts w:cs="Calibri"/>
                <w:b/>
                <w:color w:val="0000FF"/>
                <w:szCs w:val="28"/>
              </w:rPr>
              <w:t>ụ</w:t>
            </w:r>
            <w:r w:rsidRPr="002426E1">
              <w:rPr>
                <w:b/>
                <w:color w:val="0000FF"/>
                <w:szCs w:val="28"/>
              </w:rPr>
              <w:t xml:space="preserve"> h</w:t>
            </w:r>
            <w:r w:rsidRPr="002426E1">
              <w:rPr>
                <w:rFonts w:cs="Calibri"/>
                <w:b/>
                <w:color w:val="0000FF"/>
                <w:szCs w:val="28"/>
              </w:rPr>
              <w:t>ọ</w:t>
            </w:r>
            <w:r w:rsidRPr="002426E1">
              <w:rPr>
                <w:b/>
                <w:color w:val="0000FF"/>
                <w:szCs w:val="28"/>
              </w:rPr>
              <w:t>c t</w:t>
            </w:r>
            <w:r w:rsidRPr="002426E1">
              <w:rPr>
                <w:rFonts w:cs="Calibri"/>
                <w:b/>
                <w:color w:val="0000FF"/>
                <w:szCs w:val="28"/>
              </w:rPr>
              <w:t>ậ</w:t>
            </w:r>
            <w:r w:rsidRPr="002426E1">
              <w:rPr>
                <w:b/>
                <w:color w:val="0000FF"/>
                <w:szCs w:val="28"/>
              </w:rPr>
              <w:t>p:</w:t>
            </w:r>
          </w:p>
          <w:p w14:paraId="2BD04CB8" w14:textId="77777777" w:rsidR="00F07673" w:rsidRPr="002426E1" w:rsidRDefault="00F07673" w:rsidP="00270D31">
            <w:pPr>
              <w:jc w:val="both"/>
              <w:rPr>
                <w:b/>
                <w:szCs w:val="28"/>
              </w:rPr>
            </w:pPr>
            <w:r w:rsidRPr="002426E1">
              <w:rPr>
                <w:b/>
                <w:szCs w:val="28"/>
              </w:rPr>
              <w:t xml:space="preserve">GV giao nhiệm vụ cho HS </w:t>
            </w:r>
          </w:p>
          <w:p w14:paraId="711BF4F9" w14:textId="77777777" w:rsidR="00F07673" w:rsidRPr="002426E1" w:rsidRDefault="00F07673" w:rsidP="00270D31">
            <w:pPr>
              <w:jc w:val="both"/>
              <w:rPr>
                <w:b/>
                <w:szCs w:val="28"/>
              </w:rPr>
            </w:pPr>
            <w:r w:rsidRPr="002426E1">
              <w:rPr>
                <w:b/>
                <w:szCs w:val="28"/>
              </w:rPr>
              <w:t>Lắng nghe một bài hát.</w:t>
            </w:r>
          </w:p>
          <w:p w14:paraId="5891F542" w14:textId="77777777" w:rsidR="00F07673" w:rsidRPr="002426E1" w:rsidRDefault="00F07673" w:rsidP="00270D31">
            <w:pPr>
              <w:jc w:val="both"/>
              <w:rPr>
                <w:b/>
                <w:szCs w:val="28"/>
              </w:rPr>
            </w:pPr>
            <w:r w:rsidRPr="002426E1">
              <w:rPr>
                <w:b/>
                <w:szCs w:val="28"/>
              </w:rPr>
              <w:t>? Em biết gì về bài hát? (tên bài hát, tác giả)</w:t>
            </w:r>
          </w:p>
          <w:p w14:paraId="727AC81B" w14:textId="77777777" w:rsidR="00F07673" w:rsidRPr="002426E1" w:rsidRDefault="00F07673" w:rsidP="00270D31">
            <w:pPr>
              <w:jc w:val="both"/>
              <w:rPr>
                <w:b/>
                <w:szCs w:val="28"/>
              </w:rPr>
            </w:pPr>
            <w:r w:rsidRPr="002426E1">
              <w:rPr>
                <w:b/>
                <w:szCs w:val="28"/>
              </w:rPr>
              <w:t>? Em thấy giai điệu bài hát như thế nào? Bài hát nhắc chúng ta nghĩ đến chiến dịch nào?</w:t>
            </w:r>
          </w:p>
          <w:p w14:paraId="6B5B998F" w14:textId="77777777" w:rsidR="00F07673" w:rsidRPr="002426E1" w:rsidRDefault="00F07673" w:rsidP="00270D31">
            <w:pPr>
              <w:rPr>
                <w:b/>
                <w:color w:val="0000FF"/>
                <w:szCs w:val="28"/>
                <w:lang w:val="de-DE"/>
              </w:rPr>
            </w:pPr>
            <w:r w:rsidRPr="002426E1">
              <w:rPr>
                <w:b/>
                <w:color w:val="0000FF"/>
                <w:szCs w:val="28"/>
                <w:lang w:val="de-DE"/>
              </w:rPr>
              <w:t>Bước 2: Thực hiện nhiệm vụ học tập</w:t>
            </w:r>
          </w:p>
          <w:p w14:paraId="341EF691" w14:textId="77777777" w:rsidR="00F07673" w:rsidRPr="002426E1" w:rsidRDefault="00F07673" w:rsidP="00270D31">
            <w:pPr>
              <w:rPr>
                <w:b/>
                <w:color w:val="0000FF"/>
                <w:szCs w:val="28"/>
              </w:rPr>
            </w:pPr>
            <w:r w:rsidRPr="002426E1">
              <w:rPr>
                <w:szCs w:val="28"/>
                <w:lang w:val="pt-BR"/>
              </w:rPr>
              <w:t xml:space="preserve">- Giáo viên: </w:t>
            </w:r>
            <w:r w:rsidRPr="002426E1">
              <w:rPr>
                <w:szCs w:val="28"/>
              </w:rPr>
              <w:t>hướng dẫn học sinh quan sát clip và trả lời câu hỏi</w:t>
            </w:r>
          </w:p>
          <w:p w14:paraId="22E5D6A5" w14:textId="77777777" w:rsidR="00F07673" w:rsidRPr="002426E1" w:rsidRDefault="00F07673" w:rsidP="00270D31">
            <w:pPr>
              <w:rPr>
                <w:szCs w:val="28"/>
              </w:rPr>
            </w:pPr>
            <w:r w:rsidRPr="002426E1">
              <w:rPr>
                <w:szCs w:val="28"/>
                <w:lang w:val="pt-BR"/>
              </w:rPr>
              <w:t>- Học sinh làm việc cá nhân, suy nghĩ, trả lời.</w:t>
            </w:r>
          </w:p>
          <w:p w14:paraId="666833BB" w14:textId="77777777" w:rsidR="00F07673" w:rsidRPr="002426E1" w:rsidRDefault="00F07673" w:rsidP="00270D31">
            <w:pPr>
              <w:rPr>
                <w:szCs w:val="28"/>
              </w:rPr>
            </w:pPr>
            <w:r w:rsidRPr="002426E1">
              <w:rPr>
                <w:b/>
                <w:color w:val="0000FF"/>
                <w:szCs w:val="28"/>
                <w:lang w:val="de-DE"/>
              </w:rPr>
              <w:t xml:space="preserve">Bước 3: Báo cáo kết quả </w:t>
            </w:r>
          </w:p>
          <w:p w14:paraId="46958B30" w14:textId="77777777" w:rsidR="00F07673" w:rsidRPr="002426E1" w:rsidRDefault="00F07673" w:rsidP="00270D31">
            <w:pPr>
              <w:jc w:val="both"/>
              <w:rPr>
                <w:szCs w:val="28"/>
                <w:lang w:val="pt-BR"/>
              </w:rPr>
            </w:pPr>
            <w:r w:rsidRPr="002426E1">
              <w:rPr>
                <w:szCs w:val="28"/>
                <w:lang w:val="pt-BR"/>
              </w:rPr>
              <w:t>- Học sinh trình bày sản phẩm</w:t>
            </w:r>
          </w:p>
          <w:p w14:paraId="72098CBF" w14:textId="77777777" w:rsidR="00F07673" w:rsidRPr="002426E1" w:rsidRDefault="00F07673" w:rsidP="00270D31">
            <w:pPr>
              <w:jc w:val="both"/>
              <w:rPr>
                <w:szCs w:val="28"/>
                <w:lang w:val="pt-BR"/>
              </w:rPr>
            </w:pPr>
            <w:r w:rsidRPr="002426E1">
              <w:rPr>
                <w:szCs w:val="28"/>
                <w:lang w:val="pt-BR"/>
              </w:rPr>
              <w:t>- Giáo viên: Quan sát, theo dõi quá trình học sinh thực hiện, gợi ý nếu cần</w:t>
            </w:r>
          </w:p>
        </w:tc>
        <w:tc>
          <w:tcPr>
            <w:tcW w:w="3483" w:type="dxa"/>
            <w:gridSpan w:val="2"/>
          </w:tcPr>
          <w:p w14:paraId="73697332" w14:textId="77777777" w:rsidR="00F07673" w:rsidRPr="002426E1" w:rsidRDefault="00F07673" w:rsidP="00270D31">
            <w:pPr>
              <w:jc w:val="both"/>
              <w:rPr>
                <w:rFonts w:eastAsia="Calibri"/>
                <w:b/>
                <w:i/>
                <w:color w:val="FF0000"/>
                <w:szCs w:val="28"/>
              </w:rPr>
            </w:pPr>
          </w:p>
        </w:tc>
      </w:tr>
      <w:tr w:rsidR="00F07673" w:rsidRPr="002426E1" w14:paraId="24F3B2D7" w14:textId="77777777" w:rsidTr="00E236D9">
        <w:trPr>
          <w:gridAfter w:val="1"/>
          <w:wAfter w:w="180" w:type="dxa"/>
        </w:trPr>
        <w:tc>
          <w:tcPr>
            <w:tcW w:w="9535" w:type="dxa"/>
            <w:gridSpan w:val="2"/>
          </w:tcPr>
          <w:p w14:paraId="3DC29DA0" w14:textId="77777777" w:rsidR="00F07673" w:rsidRPr="002426E1" w:rsidRDefault="00F07673" w:rsidP="00270D31">
            <w:pPr>
              <w:jc w:val="both"/>
              <w:rPr>
                <w:b/>
                <w:color w:val="FF0000"/>
                <w:szCs w:val="28"/>
                <w:lang w:val="de-DE"/>
              </w:rPr>
            </w:pPr>
            <w:r w:rsidRPr="002426E1">
              <w:rPr>
                <w:b/>
                <w:color w:val="FF0000"/>
                <w:szCs w:val="28"/>
                <w:lang w:val="de-DE"/>
              </w:rPr>
              <w:t>* Dự kiến sản phẩm:</w:t>
            </w:r>
          </w:p>
          <w:p w14:paraId="6E25D099" w14:textId="77777777" w:rsidR="00F07673" w:rsidRPr="002426E1" w:rsidRDefault="00F07673" w:rsidP="00270D31">
            <w:pPr>
              <w:jc w:val="both"/>
              <w:rPr>
                <w:szCs w:val="28"/>
              </w:rPr>
            </w:pPr>
            <w:r w:rsidRPr="002426E1">
              <w:rPr>
                <w:szCs w:val="28"/>
              </w:rPr>
              <w:t>- Tên bài hát: Giải phóng Điện Biên- nhạc sĩ Đỗ Nhuận.</w:t>
            </w:r>
          </w:p>
          <w:p w14:paraId="3BC076BE" w14:textId="77777777" w:rsidR="00F07673" w:rsidRPr="002426E1" w:rsidRDefault="00F07673" w:rsidP="00270D31">
            <w:pPr>
              <w:jc w:val="both"/>
              <w:rPr>
                <w:bCs/>
                <w:color w:val="000000"/>
                <w:szCs w:val="28"/>
                <w:shd w:val="clear" w:color="auto" w:fill="FFFFFF"/>
              </w:rPr>
            </w:pPr>
            <w:r w:rsidRPr="002426E1">
              <w:rPr>
                <w:szCs w:val="28"/>
              </w:rPr>
              <w:lastRenderedPageBreak/>
              <w:t xml:space="preserve">-  Giai điệu bài hát: hào hùng, ghi lại </w:t>
            </w:r>
            <w:r w:rsidRPr="002426E1">
              <w:rPr>
                <w:bCs/>
                <w:color w:val="000000"/>
                <w:szCs w:val="28"/>
                <w:shd w:val="clear" w:color="auto" w:fill="FFFFFF"/>
              </w:rPr>
              <w:t xml:space="preserve">tinh thần chiến đấu bất khuất ngoan cường trong cuộc chiến tranh vệ quốc của quân và dân ta cũng như niềm cảm xúc sung sướng vỡ òa khi chúng ta giành chiến thắng trong trận đánh lịch sử ở Điện Biên.  </w:t>
            </w:r>
          </w:p>
          <w:p w14:paraId="619825EC" w14:textId="77777777" w:rsidR="00F07673" w:rsidRPr="002426E1" w:rsidRDefault="00F07673" w:rsidP="00270D31">
            <w:pPr>
              <w:jc w:val="both"/>
              <w:rPr>
                <w:szCs w:val="28"/>
              </w:rPr>
            </w:pPr>
            <w:r w:rsidRPr="002426E1">
              <w:rPr>
                <w:bCs/>
                <w:color w:val="000000"/>
                <w:szCs w:val="28"/>
                <w:shd w:val="clear" w:color="auto" w:fill="FFFFFF"/>
              </w:rPr>
              <w:t xml:space="preserve">- Bài hát nhắc em nghĩ tới chiến dịch Điện Biên Phủ. </w:t>
            </w:r>
          </w:p>
        </w:tc>
      </w:tr>
      <w:tr w:rsidR="00F07673" w:rsidRPr="002426E1" w14:paraId="7D605995" w14:textId="77777777" w:rsidTr="00E236D9">
        <w:trPr>
          <w:gridAfter w:val="1"/>
          <w:wAfter w:w="180" w:type="dxa"/>
          <w:cantSplit/>
          <w:trHeight w:val="4112"/>
        </w:trPr>
        <w:tc>
          <w:tcPr>
            <w:tcW w:w="9535" w:type="dxa"/>
            <w:gridSpan w:val="2"/>
          </w:tcPr>
          <w:p w14:paraId="3420AF5C" w14:textId="77777777" w:rsidR="00F07673" w:rsidRPr="002426E1" w:rsidRDefault="00F07673" w:rsidP="00270D31">
            <w:pPr>
              <w:jc w:val="both"/>
              <w:rPr>
                <w:bCs/>
                <w:color w:val="0000FF"/>
                <w:szCs w:val="28"/>
                <w:lang w:val="nl-NL"/>
              </w:rPr>
            </w:pPr>
            <w:r w:rsidRPr="002426E1">
              <w:rPr>
                <w:b/>
                <w:color w:val="0000FF"/>
                <w:szCs w:val="28"/>
                <w:lang w:val="de-DE"/>
              </w:rPr>
              <w:lastRenderedPageBreak/>
              <w:t>Bước 4: Đánh giá kết quả thực hiện nhiệm vụ</w:t>
            </w:r>
          </w:p>
          <w:p w14:paraId="64F41A50" w14:textId="77777777" w:rsidR="00F07673" w:rsidRPr="002426E1" w:rsidRDefault="00F07673" w:rsidP="00270D31">
            <w:pPr>
              <w:jc w:val="both"/>
              <w:rPr>
                <w:szCs w:val="28"/>
                <w:lang w:val="pt-BR"/>
              </w:rPr>
            </w:pPr>
            <w:r w:rsidRPr="002426E1">
              <w:rPr>
                <w:szCs w:val="28"/>
                <w:lang w:val="pt-BR"/>
              </w:rPr>
              <w:t>- Học sinh nhận xét, bổ sung, đánh giá</w:t>
            </w:r>
          </w:p>
          <w:p w14:paraId="03A24A41" w14:textId="77777777" w:rsidR="00F07673" w:rsidRPr="002426E1" w:rsidRDefault="00F07673" w:rsidP="00270D31">
            <w:pPr>
              <w:jc w:val="both"/>
              <w:rPr>
                <w:szCs w:val="28"/>
              </w:rPr>
            </w:pPr>
            <w:r w:rsidRPr="002426E1">
              <w:rPr>
                <w:b/>
                <w:bCs/>
                <w:szCs w:val="28"/>
              </w:rPr>
              <w:t>GV</w:t>
            </w:r>
            <w:r w:rsidRPr="002426E1">
              <w:rPr>
                <w:szCs w:val="28"/>
              </w:rPr>
              <w:t xml:space="preserve"> nhận xét và giới thiệu bài học:</w:t>
            </w:r>
          </w:p>
          <w:p w14:paraId="04075544" w14:textId="77777777" w:rsidR="00F07673" w:rsidRPr="002426E1" w:rsidRDefault="00F07673" w:rsidP="00270D31">
            <w:pPr>
              <w:spacing w:before="120"/>
              <w:jc w:val="both"/>
              <w:rPr>
                <w:color w:val="000000"/>
                <w:szCs w:val="28"/>
              </w:rPr>
            </w:pPr>
            <w:r w:rsidRPr="002426E1">
              <w:rPr>
                <w:i/>
                <w:iCs/>
                <w:color w:val="000000"/>
                <w:szCs w:val="28"/>
              </w:rPr>
              <w:t>Giải phóng Điện Biên</w:t>
            </w:r>
          </w:p>
          <w:p w14:paraId="285EC747" w14:textId="77777777" w:rsidR="00F07673" w:rsidRPr="002426E1" w:rsidRDefault="00F07673" w:rsidP="00270D31">
            <w:pPr>
              <w:jc w:val="both"/>
              <w:rPr>
                <w:color w:val="000000"/>
                <w:szCs w:val="28"/>
              </w:rPr>
            </w:pPr>
            <w:r w:rsidRPr="002426E1">
              <w:rPr>
                <w:i/>
                <w:iCs/>
                <w:color w:val="000000"/>
                <w:szCs w:val="28"/>
              </w:rPr>
              <w:t>Bộ đội ta tiến quân trở về</w:t>
            </w:r>
          </w:p>
          <w:p w14:paraId="570FC3C3" w14:textId="77777777" w:rsidR="00F07673" w:rsidRPr="002426E1" w:rsidRDefault="00F07673" w:rsidP="00270D31">
            <w:pPr>
              <w:jc w:val="both"/>
              <w:rPr>
                <w:color w:val="000000"/>
                <w:szCs w:val="28"/>
              </w:rPr>
            </w:pPr>
            <w:r w:rsidRPr="002426E1">
              <w:rPr>
                <w:i/>
                <w:iCs/>
                <w:color w:val="000000"/>
                <w:szCs w:val="28"/>
              </w:rPr>
              <w:t>Giữa mùa này hoa nở, miền Tây Bắc tưng bừng vui</w:t>
            </w:r>
            <w:r w:rsidRPr="002426E1">
              <w:rPr>
                <w:color w:val="000000"/>
                <w:szCs w:val="28"/>
              </w:rPr>
              <w:t>…</w:t>
            </w:r>
          </w:p>
          <w:p w14:paraId="12D5E8EF" w14:textId="77777777" w:rsidR="00F07673" w:rsidRPr="002426E1" w:rsidRDefault="00F07673" w:rsidP="00270D31">
            <w:pPr>
              <w:jc w:val="both"/>
              <w:rPr>
                <w:szCs w:val="28"/>
              </w:rPr>
            </w:pPr>
            <w:r w:rsidRPr="002426E1">
              <w:rPr>
                <w:color w:val="000000"/>
                <w:szCs w:val="28"/>
              </w:rPr>
              <w:t xml:space="preserve">Đó là những lời ca mở đầu của bài hát Giải phóng Điện Biên một trong những sáng tác bất hủ của cố nhạc sĩ Đỗ Nhuận.  Ca khúc </w:t>
            </w:r>
            <w:r w:rsidRPr="002426E1">
              <w:rPr>
                <w:szCs w:val="28"/>
              </w:rPr>
              <w:t xml:space="preserve"> chất chứa những dấu mốc lịch sử, là khúc khải hoàn, là tiếng reo vui của triệu triệu trái tim con người Việt Nam trước chiến thắng lừng lẫy năm châu, chấn động địa cầu- chiến thắng Điện Biên Phủ. </w:t>
            </w:r>
          </w:p>
          <w:p w14:paraId="3355CB2D" w14:textId="77777777" w:rsidR="00F07673" w:rsidRPr="002426E1" w:rsidRDefault="00F07673" w:rsidP="00270D31">
            <w:pPr>
              <w:jc w:val="both"/>
              <w:rPr>
                <w:color w:val="000000"/>
                <w:szCs w:val="28"/>
              </w:rPr>
            </w:pPr>
            <w:r w:rsidRPr="002426E1">
              <w:rPr>
                <w:szCs w:val="28"/>
              </w:rPr>
              <w:t>Để giúp các em phần nào hình dung ra được chiến dịch lịch sử Điện Biên Phủ, chúng ta tìm hiểu bài “ Diễn biến Chiến dịch Điện Biên Phủ” .</w:t>
            </w:r>
          </w:p>
        </w:tc>
      </w:tr>
      <w:tr w:rsidR="00F07673" w:rsidRPr="002426E1" w14:paraId="2C74AE37" w14:textId="77777777" w:rsidTr="00E236D9">
        <w:trPr>
          <w:gridAfter w:val="1"/>
          <w:wAfter w:w="180" w:type="dxa"/>
          <w:cantSplit/>
        </w:trPr>
        <w:tc>
          <w:tcPr>
            <w:tcW w:w="9535" w:type="dxa"/>
            <w:gridSpan w:val="2"/>
          </w:tcPr>
          <w:p w14:paraId="745999F8" w14:textId="77777777" w:rsidR="00F07673" w:rsidRPr="002426E1" w:rsidRDefault="00F07673" w:rsidP="00270D31">
            <w:pPr>
              <w:jc w:val="center"/>
              <w:rPr>
                <w:b/>
                <w:color w:val="0000FF"/>
                <w:szCs w:val="28"/>
                <w:lang w:val="vi-VN"/>
              </w:rPr>
            </w:pPr>
            <w:r w:rsidRPr="002426E1">
              <w:rPr>
                <w:b/>
                <w:color w:val="0000FF"/>
                <w:szCs w:val="28"/>
              </w:rPr>
              <w:t>Hoạt động 2. Hình thành kiến thức mới</w:t>
            </w:r>
            <w:r w:rsidRPr="002426E1">
              <w:rPr>
                <w:b/>
                <w:color w:val="0000FF"/>
                <w:szCs w:val="28"/>
                <w:lang w:val="vi-VN"/>
              </w:rPr>
              <w:t xml:space="preserve"> </w:t>
            </w:r>
          </w:p>
        </w:tc>
      </w:tr>
      <w:tr w:rsidR="00F07673" w:rsidRPr="002426E1" w14:paraId="30288FE5" w14:textId="77777777" w:rsidTr="00E236D9">
        <w:trPr>
          <w:gridAfter w:val="1"/>
          <w:wAfter w:w="180" w:type="dxa"/>
          <w:cantSplit/>
        </w:trPr>
        <w:tc>
          <w:tcPr>
            <w:tcW w:w="9535" w:type="dxa"/>
            <w:gridSpan w:val="2"/>
          </w:tcPr>
          <w:p w14:paraId="134C35D8" w14:textId="77777777" w:rsidR="00F07673" w:rsidRPr="002426E1" w:rsidRDefault="00F07673" w:rsidP="00270D31">
            <w:pPr>
              <w:jc w:val="center"/>
              <w:rPr>
                <w:b/>
                <w:bCs/>
                <w:szCs w:val="28"/>
              </w:rPr>
            </w:pPr>
            <w:r w:rsidRPr="002426E1">
              <w:rPr>
                <w:b/>
                <w:bCs/>
                <w:szCs w:val="28"/>
                <w:lang w:val="vi-VN"/>
              </w:rPr>
              <w:t>I. TÌM HIỂU CHUNG</w:t>
            </w:r>
          </w:p>
          <w:p w14:paraId="6DBA6C58" w14:textId="77777777" w:rsidR="00F07673" w:rsidRPr="002426E1" w:rsidRDefault="00F07673" w:rsidP="00270D31">
            <w:pPr>
              <w:jc w:val="both"/>
              <w:rPr>
                <w:szCs w:val="28"/>
              </w:rPr>
            </w:pPr>
            <w:r w:rsidRPr="002426E1">
              <w:rPr>
                <w:rFonts w:eastAsia="Calibri"/>
                <w:i/>
                <w:color w:val="FF0000"/>
                <w:szCs w:val="28"/>
              </w:rPr>
              <w:t>a)Mục tiêu:</w:t>
            </w:r>
            <w:r w:rsidRPr="002426E1">
              <w:rPr>
                <w:rFonts w:eastAsia="Calibri"/>
                <w:color w:val="FF0000"/>
                <w:szCs w:val="28"/>
              </w:rPr>
              <w:t xml:space="preserve"> </w:t>
            </w:r>
            <w:r w:rsidRPr="002426E1">
              <w:rPr>
                <w:rFonts w:eastAsia="Calibri"/>
                <w:szCs w:val="28"/>
              </w:rPr>
              <w:t xml:space="preserve"> Học sinh nắm được những</w:t>
            </w:r>
            <w:r w:rsidRPr="002426E1">
              <w:rPr>
                <w:szCs w:val="28"/>
              </w:rPr>
              <w:t xml:space="preserve"> thông tin cơ bản về đồ họa thông tin, </w:t>
            </w:r>
            <w:r w:rsidRPr="002426E1">
              <w:rPr>
                <w:szCs w:val="28"/>
                <w:lang w:val="vi-VN"/>
              </w:rPr>
              <w:t xml:space="preserve">xuất xứ </w:t>
            </w:r>
            <w:r w:rsidRPr="002426E1">
              <w:rPr>
                <w:szCs w:val="28"/>
              </w:rPr>
              <w:t xml:space="preserve">, </w:t>
            </w:r>
            <w:r w:rsidRPr="002426E1">
              <w:rPr>
                <w:rFonts w:eastAsia="Calibri"/>
                <w:szCs w:val="28"/>
              </w:rPr>
              <w:t>thể loại, phương thức biểu đạt của văn bản.</w:t>
            </w:r>
          </w:p>
          <w:p w14:paraId="23DB53BF" w14:textId="77777777" w:rsidR="00F07673" w:rsidRPr="002426E1" w:rsidRDefault="00F07673" w:rsidP="00270D31">
            <w:pPr>
              <w:rPr>
                <w:b/>
                <w:color w:val="0000FF"/>
                <w:szCs w:val="28"/>
              </w:rPr>
            </w:pPr>
          </w:p>
        </w:tc>
      </w:tr>
      <w:tr w:rsidR="00F07673" w:rsidRPr="002426E1" w14:paraId="08730C1D" w14:textId="77777777" w:rsidTr="00E236D9">
        <w:trPr>
          <w:gridAfter w:val="1"/>
          <w:wAfter w:w="180" w:type="dxa"/>
          <w:cantSplit/>
        </w:trPr>
        <w:tc>
          <w:tcPr>
            <w:tcW w:w="9535" w:type="dxa"/>
            <w:gridSpan w:val="2"/>
          </w:tcPr>
          <w:p w14:paraId="1F24FEF0" w14:textId="77777777" w:rsidR="00F07673" w:rsidRPr="002426E1" w:rsidRDefault="00F07673" w:rsidP="00270D31">
            <w:pPr>
              <w:tabs>
                <w:tab w:val="left" w:pos="199"/>
              </w:tabs>
              <w:jc w:val="both"/>
              <w:rPr>
                <w:rFonts w:eastAsia="Calibri"/>
                <w:szCs w:val="28"/>
              </w:rPr>
            </w:pPr>
            <w:r w:rsidRPr="002426E1">
              <w:rPr>
                <w:rFonts w:eastAsia="Calibri"/>
                <w:i/>
                <w:color w:val="FF0000"/>
                <w:szCs w:val="28"/>
              </w:rPr>
              <w:t>b) Nội dung:</w:t>
            </w:r>
            <w:r w:rsidRPr="002426E1">
              <w:rPr>
                <w:rFonts w:eastAsia="Calibri"/>
                <w:i/>
                <w:color w:val="000000"/>
                <w:szCs w:val="28"/>
              </w:rPr>
              <w:t xml:space="preserve"> </w:t>
            </w:r>
            <w:r w:rsidRPr="002426E1">
              <w:rPr>
                <w:rFonts w:eastAsia="Calibri"/>
                <w:szCs w:val="28"/>
              </w:rPr>
              <w:t>Giáo viên hướng dẫn học sinh tìm hiểu</w:t>
            </w:r>
          </w:p>
          <w:p w14:paraId="6955003F" w14:textId="77777777" w:rsidR="00F07673" w:rsidRPr="002426E1" w:rsidRDefault="00F07673" w:rsidP="00270D31">
            <w:pPr>
              <w:tabs>
                <w:tab w:val="left" w:pos="2700"/>
              </w:tabs>
              <w:jc w:val="both"/>
              <w:rPr>
                <w:szCs w:val="28"/>
              </w:rPr>
            </w:pPr>
            <w:r w:rsidRPr="002426E1">
              <w:rPr>
                <w:szCs w:val="28"/>
              </w:rPr>
              <w:t>Hiểu biết chung về kiểu văn bản thông tin trình bày dưới dạng đồ họa thông tin.</w:t>
            </w:r>
          </w:p>
          <w:p w14:paraId="7CF76087" w14:textId="77777777" w:rsidR="00F07673" w:rsidRPr="002426E1" w:rsidRDefault="00F07673" w:rsidP="00270D31">
            <w:pPr>
              <w:tabs>
                <w:tab w:val="left" w:pos="2700"/>
              </w:tabs>
              <w:jc w:val="both"/>
              <w:rPr>
                <w:szCs w:val="28"/>
              </w:rPr>
            </w:pPr>
            <w:r w:rsidRPr="002426E1">
              <w:rPr>
                <w:szCs w:val="28"/>
              </w:rPr>
              <w:t>Hiểu biết chung về tác phẩm ở những nội dung: xuất xứ, thể loại, phương thức biểu đạt.</w:t>
            </w:r>
          </w:p>
          <w:p w14:paraId="393F0D9C" w14:textId="77777777" w:rsidR="00F07673" w:rsidRPr="002426E1" w:rsidRDefault="00F07673" w:rsidP="00270D31">
            <w:pPr>
              <w:jc w:val="both"/>
              <w:rPr>
                <w:szCs w:val="28"/>
              </w:rPr>
            </w:pPr>
            <w:r w:rsidRPr="002426E1">
              <w:rPr>
                <w:bCs/>
                <w:i/>
                <w:color w:val="FF0000"/>
                <w:szCs w:val="28"/>
                <w:lang w:val="vi-VN"/>
              </w:rPr>
              <w:t>c) Sản phẩm</w:t>
            </w:r>
            <w:r w:rsidRPr="002426E1">
              <w:rPr>
                <w:color w:val="FF0000"/>
                <w:szCs w:val="28"/>
                <w:lang w:val="vi-VN"/>
              </w:rPr>
              <w:t xml:space="preserve">: </w:t>
            </w:r>
            <w:r w:rsidRPr="002426E1">
              <w:rPr>
                <w:szCs w:val="28"/>
                <w:lang w:val="vi-VN"/>
              </w:rPr>
              <w:t>Câu trả lời của HS</w:t>
            </w:r>
          </w:p>
          <w:p w14:paraId="42F9E92C" w14:textId="77777777" w:rsidR="00F07673" w:rsidRPr="002426E1" w:rsidRDefault="00F07673" w:rsidP="00270D31">
            <w:pPr>
              <w:jc w:val="both"/>
              <w:rPr>
                <w:bCs/>
                <w:i/>
                <w:color w:val="FF0000"/>
                <w:szCs w:val="28"/>
              </w:rPr>
            </w:pPr>
            <w:r w:rsidRPr="002426E1">
              <w:rPr>
                <w:bCs/>
                <w:i/>
                <w:color w:val="FF0000"/>
                <w:szCs w:val="28"/>
                <w:lang w:val="vi-VN"/>
              </w:rPr>
              <w:t>d) Tổ chức thực hiện</w:t>
            </w:r>
          </w:p>
        </w:tc>
      </w:tr>
      <w:tr w:rsidR="00F07673" w:rsidRPr="002426E1" w14:paraId="4689B8BA" w14:textId="77777777" w:rsidTr="00E236D9">
        <w:trPr>
          <w:gridAfter w:val="1"/>
          <w:wAfter w:w="180" w:type="dxa"/>
        </w:trPr>
        <w:tc>
          <w:tcPr>
            <w:tcW w:w="6232" w:type="dxa"/>
          </w:tcPr>
          <w:p w14:paraId="40A460D1" w14:textId="77777777" w:rsidR="00F07673" w:rsidRPr="002426E1" w:rsidRDefault="00F07673" w:rsidP="00270D31">
            <w:pPr>
              <w:autoSpaceDE w:val="0"/>
              <w:autoSpaceDN w:val="0"/>
              <w:adjustRightInd w:val="0"/>
              <w:jc w:val="center"/>
              <w:rPr>
                <w:b/>
                <w:color w:val="0000FF"/>
                <w:szCs w:val="28"/>
              </w:rPr>
            </w:pPr>
            <w:r w:rsidRPr="002426E1">
              <w:rPr>
                <w:b/>
                <w:color w:val="0000FF"/>
                <w:szCs w:val="28"/>
              </w:rPr>
              <w:t>Hoạt động của GV và HS</w:t>
            </w:r>
          </w:p>
        </w:tc>
        <w:tc>
          <w:tcPr>
            <w:tcW w:w="3303" w:type="dxa"/>
          </w:tcPr>
          <w:p w14:paraId="7D23192C" w14:textId="77777777" w:rsidR="00F07673" w:rsidRPr="002426E1" w:rsidRDefault="00F07673" w:rsidP="00270D31">
            <w:pPr>
              <w:autoSpaceDE w:val="0"/>
              <w:autoSpaceDN w:val="0"/>
              <w:adjustRightInd w:val="0"/>
              <w:jc w:val="center"/>
              <w:rPr>
                <w:b/>
                <w:color w:val="0000FF"/>
                <w:szCs w:val="28"/>
              </w:rPr>
            </w:pPr>
            <w:r w:rsidRPr="002426E1">
              <w:rPr>
                <w:b/>
                <w:color w:val="0000FF"/>
                <w:szCs w:val="28"/>
              </w:rPr>
              <w:t>Nội dung cần đạt</w:t>
            </w:r>
          </w:p>
        </w:tc>
      </w:tr>
      <w:tr w:rsidR="00F07673" w:rsidRPr="002426E1" w14:paraId="28373150" w14:textId="77777777" w:rsidTr="00E236D9">
        <w:trPr>
          <w:gridAfter w:val="1"/>
          <w:wAfter w:w="180" w:type="dxa"/>
        </w:trPr>
        <w:tc>
          <w:tcPr>
            <w:tcW w:w="6232" w:type="dxa"/>
          </w:tcPr>
          <w:p w14:paraId="2C808845" w14:textId="77777777" w:rsidR="00F07673" w:rsidRPr="002426E1" w:rsidRDefault="00F07673" w:rsidP="00270D31">
            <w:pPr>
              <w:rPr>
                <w:b/>
                <w:bCs/>
                <w:color w:val="0000FF"/>
                <w:szCs w:val="28"/>
              </w:rPr>
            </w:pPr>
            <w:r w:rsidRPr="002426E1">
              <w:rPr>
                <w:b/>
                <w:bCs/>
                <w:color w:val="0000FF"/>
                <w:szCs w:val="28"/>
              </w:rPr>
              <w:t>Bước 1: Chuyển giao nhiệm vụ</w:t>
            </w:r>
          </w:p>
          <w:p w14:paraId="59F88A98" w14:textId="77777777" w:rsidR="00F07673" w:rsidRPr="002426E1" w:rsidRDefault="00F07673" w:rsidP="00270D31">
            <w:pPr>
              <w:jc w:val="both"/>
              <w:rPr>
                <w:bCs/>
                <w:szCs w:val="28"/>
              </w:rPr>
            </w:pPr>
            <w:r w:rsidRPr="002426E1">
              <w:rPr>
                <w:bCs/>
                <w:szCs w:val="28"/>
              </w:rPr>
              <w:t>GV: Giao nhiệm vụ cho HS chuẩn bị bài ở nhà theo các yêu cầu ở phiếu học tập số 1</w:t>
            </w:r>
          </w:p>
          <w:p w14:paraId="2EE9C6A8" w14:textId="77777777" w:rsidR="00F07673" w:rsidRPr="002426E1" w:rsidRDefault="00F07673" w:rsidP="00270D31">
            <w:pPr>
              <w:jc w:val="both"/>
              <w:rPr>
                <w:bCs/>
                <w:szCs w:val="28"/>
              </w:rPr>
            </w:pPr>
            <w:r w:rsidRPr="002426E1">
              <w:rPr>
                <w:bCs/>
                <w:szCs w:val="28"/>
              </w:rPr>
              <w:t>Trên lớp:  GV cho HS trao đổi kết quả chuẩn bị ở nhà với bạn cùng bàn.</w:t>
            </w:r>
          </w:p>
          <w:p w14:paraId="5976E1EA" w14:textId="77777777" w:rsidR="00F07673" w:rsidRPr="002426E1" w:rsidRDefault="00F07673" w:rsidP="00270D31">
            <w:pPr>
              <w:jc w:val="both"/>
              <w:rPr>
                <w:b/>
                <w:bCs/>
                <w:i/>
                <w:szCs w:val="28"/>
              </w:rPr>
            </w:pPr>
            <w:r w:rsidRPr="002426E1">
              <w:rPr>
                <w:b/>
                <w:bCs/>
                <w:i/>
                <w:szCs w:val="28"/>
              </w:rPr>
              <w:t>1. Quan sát vào văn bản, các em hình thức trình bày của văn bản có gì đặc biệt?</w:t>
            </w:r>
          </w:p>
          <w:p w14:paraId="40C5A167" w14:textId="77777777" w:rsidR="00F07673" w:rsidRPr="002426E1" w:rsidRDefault="00F07673" w:rsidP="00270D31">
            <w:pPr>
              <w:jc w:val="both"/>
              <w:rPr>
                <w:b/>
                <w:bCs/>
                <w:i/>
                <w:szCs w:val="28"/>
              </w:rPr>
            </w:pPr>
            <w:r w:rsidRPr="002426E1">
              <w:rPr>
                <w:b/>
                <w:bCs/>
                <w:i/>
                <w:szCs w:val="28"/>
              </w:rPr>
              <w:t>2. Em hiểu Đồ họa thông tin là gì?</w:t>
            </w:r>
          </w:p>
          <w:p w14:paraId="78CDCC9F" w14:textId="77777777" w:rsidR="00F07673" w:rsidRPr="002426E1" w:rsidRDefault="00F07673" w:rsidP="00270D31">
            <w:pPr>
              <w:jc w:val="both"/>
              <w:rPr>
                <w:b/>
                <w:bCs/>
                <w:i/>
                <w:szCs w:val="28"/>
              </w:rPr>
            </w:pPr>
            <w:r w:rsidRPr="002426E1">
              <w:rPr>
                <w:b/>
                <w:bCs/>
                <w:i/>
                <w:szCs w:val="28"/>
              </w:rPr>
              <w:t>3. Nêu những hiểu biết của em về tác phẩm?</w:t>
            </w:r>
          </w:p>
          <w:p w14:paraId="0A2FF8A9" w14:textId="77777777" w:rsidR="00F07673" w:rsidRPr="002426E1" w:rsidRDefault="00F07673" w:rsidP="00270D31">
            <w:pPr>
              <w:jc w:val="both"/>
              <w:rPr>
                <w:b/>
                <w:bCs/>
                <w:szCs w:val="28"/>
              </w:rPr>
            </w:pPr>
            <w:r w:rsidRPr="002426E1">
              <w:rPr>
                <w:b/>
                <w:bCs/>
                <w:szCs w:val="28"/>
              </w:rPr>
              <w:t>(xuất xứ, thể loại, phương thức biểu đạt chính)</w:t>
            </w:r>
          </w:p>
          <w:p w14:paraId="6D631979" w14:textId="77777777" w:rsidR="00F07673" w:rsidRPr="002426E1" w:rsidRDefault="00F07673" w:rsidP="00270D31">
            <w:pPr>
              <w:tabs>
                <w:tab w:val="left" w:pos="2700"/>
              </w:tabs>
              <w:rPr>
                <w:rFonts w:eastAsia="Calibri"/>
                <w:b/>
                <w:szCs w:val="28"/>
              </w:rPr>
            </w:pPr>
            <w:r w:rsidRPr="002426E1">
              <w:rPr>
                <w:b/>
                <w:bCs/>
                <w:color w:val="0000FF"/>
                <w:szCs w:val="28"/>
              </w:rPr>
              <w:t>Bước 2: Thực hiện nhiệm vụ</w:t>
            </w:r>
          </w:p>
          <w:p w14:paraId="0DD52C00" w14:textId="77777777" w:rsidR="00F07673" w:rsidRPr="002426E1" w:rsidRDefault="00F07673" w:rsidP="00270D31">
            <w:pPr>
              <w:jc w:val="both"/>
              <w:rPr>
                <w:szCs w:val="28"/>
              </w:rPr>
            </w:pPr>
            <w:r w:rsidRPr="002426E1">
              <w:rPr>
                <w:szCs w:val="28"/>
                <w:lang w:val="vi-VN"/>
              </w:rPr>
              <w:t xml:space="preserve">- </w:t>
            </w:r>
            <w:r w:rsidRPr="002426E1">
              <w:rPr>
                <w:szCs w:val="28"/>
              </w:rPr>
              <w:t>H: chuẩn bị bài ở nhà theo yêu cầu câu hỏi trong phiếu học tập.</w:t>
            </w:r>
          </w:p>
          <w:p w14:paraId="4605A4FC" w14:textId="77777777" w:rsidR="00F07673" w:rsidRPr="002426E1" w:rsidRDefault="00F07673" w:rsidP="00270D31">
            <w:pPr>
              <w:jc w:val="both"/>
              <w:rPr>
                <w:rFonts w:eastAsia="Calibri"/>
                <w:szCs w:val="28"/>
              </w:rPr>
            </w:pPr>
            <w:r w:rsidRPr="002426E1">
              <w:rPr>
                <w:rFonts w:eastAsia="Calibri"/>
                <w:szCs w:val="28"/>
              </w:rPr>
              <w:t>- HS trao đổi với các bạn trong nhóm bàn thống nhất ý kiến.</w:t>
            </w:r>
          </w:p>
          <w:p w14:paraId="61973F19" w14:textId="77777777" w:rsidR="00F07673" w:rsidRPr="002426E1" w:rsidRDefault="00F07673" w:rsidP="00270D31">
            <w:pPr>
              <w:jc w:val="both"/>
              <w:rPr>
                <w:rFonts w:eastAsia="Calibri"/>
                <w:szCs w:val="28"/>
              </w:rPr>
            </w:pPr>
            <w:r w:rsidRPr="002426E1">
              <w:rPr>
                <w:rFonts w:eastAsia="Calibri"/>
                <w:szCs w:val="28"/>
              </w:rPr>
              <w:t>- Trả lời câu hỏi của GV</w:t>
            </w:r>
          </w:p>
          <w:p w14:paraId="025C7CF9" w14:textId="77777777" w:rsidR="00F07673" w:rsidRPr="002426E1" w:rsidRDefault="00F07673" w:rsidP="00270D31">
            <w:pPr>
              <w:widowControl w:val="0"/>
              <w:autoSpaceDE w:val="0"/>
              <w:autoSpaceDN w:val="0"/>
              <w:spacing w:before="3"/>
              <w:jc w:val="both"/>
              <w:rPr>
                <w:szCs w:val="28"/>
              </w:rPr>
            </w:pPr>
            <w:r w:rsidRPr="002426E1">
              <w:rPr>
                <w:b/>
                <w:bCs/>
                <w:szCs w:val="28"/>
                <w:lang w:val="vi-VN"/>
              </w:rPr>
              <w:lastRenderedPageBreak/>
              <w:t>GV:</w:t>
            </w:r>
            <w:r w:rsidRPr="002426E1">
              <w:rPr>
                <w:szCs w:val="28"/>
                <w:lang w:val="vi-VN"/>
              </w:rPr>
              <w:t xml:space="preserve"> </w:t>
            </w:r>
            <w:r w:rsidRPr="002426E1">
              <w:rPr>
                <w:szCs w:val="28"/>
              </w:rPr>
              <w:t>Kiểm tra sự chuẩn bị bài của HS.</w:t>
            </w:r>
          </w:p>
          <w:p w14:paraId="31331C99" w14:textId="77777777" w:rsidR="00F07673" w:rsidRPr="002426E1" w:rsidRDefault="00F07673" w:rsidP="00270D31">
            <w:pPr>
              <w:widowControl w:val="0"/>
              <w:autoSpaceDE w:val="0"/>
              <w:autoSpaceDN w:val="0"/>
              <w:spacing w:before="3"/>
              <w:ind w:right="35"/>
              <w:jc w:val="both"/>
            </w:pPr>
            <w:r w:rsidRPr="002426E1">
              <w:rPr>
                <w:lang w:val="vi"/>
              </w:rPr>
              <w:t xml:space="preserve">Hướng theo dõi, quan sát, hỗ trợ </w:t>
            </w:r>
            <w:r w:rsidRPr="002426E1">
              <w:t>học sinh thực hiện nhiệm vụ.</w:t>
            </w:r>
          </w:p>
          <w:p w14:paraId="10DCDFA5" w14:textId="77777777" w:rsidR="00F07673" w:rsidRPr="002426E1" w:rsidRDefault="00F07673" w:rsidP="00270D31">
            <w:pPr>
              <w:rPr>
                <w:b/>
                <w:bCs/>
                <w:color w:val="0000FF"/>
                <w:szCs w:val="28"/>
              </w:rPr>
            </w:pPr>
            <w:r w:rsidRPr="002426E1">
              <w:rPr>
                <w:b/>
                <w:bCs/>
                <w:color w:val="0000FF"/>
                <w:szCs w:val="28"/>
              </w:rPr>
              <w:t>Bước 3: Báo cáo kết quả và thảo luận</w:t>
            </w:r>
          </w:p>
          <w:p w14:paraId="047C810E" w14:textId="77777777" w:rsidR="00F07673" w:rsidRPr="002426E1" w:rsidRDefault="00F07673" w:rsidP="00270D31">
            <w:pPr>
              <w:jc w:val="both"/>
              <w:rPr>
                <w:szCs w:val="28"/>
                <w:lang w:val="pt-BR"/>
              </w:rPr>
            </w:pPr>
            <w:r w:rsidRPr="002426E1">
              <w:rPr>
                <w:szCs w:val="28"/>
                <w:lang w:val="pt-BR"/>
              </w:rPr>
              <w:t>- Học sinh trình bày các câu trả lời.</w:t>
            </w:r>
          </w:p>
          <w:p w14:paraId="376FADD5" w14:textId="77777777" w:rsidR="00F07673" w:rsidRPr="002426E1" w:rsidRDefault="00F07673" w:rsidP="00270D31">
            <w:pPr>
              <w:jc w:val="both"/>
              <w:rPr>
                <w:szCs w:val="28"/>
                <w:lang w:val="pt-BR"/>
              </w:rPr>
            </w:pPr>
            <w:r w:rsidRPr="002426E1">
              <w:rPr>
                <w:szCs w:val="28"/>
                <w:lang w:val="pt-BR"/>
              </w:rPr>
              <w:t>- Giáo viên: Quan sát, theo dõi quá trình học sinh thực hiện, gợi ý nếu cần.</w:t>
            </w:r>
          </w:p>
          <w:p w14:paraId="526CA39D" w14:textId="77777777" w:rsidR="00F07673" w:rsidRPr="002426E1" w:rsidRDefault="00F07673" w:rsidP="00270D31">
            <w:pPr>
              <w:jc w:val="both"/>
              <w:rPr>
                <w:b/>
                <w:i/>
                <w:szCs w:val="28"/>
                <w:lang w:val="pt-BR"/>
              </w:rPr>
            </w:pPr>
            <w:r w:rsidRPr="002426E1">
              <w:rPr>
                <w:b/>
                <w:i/>
                <w:szCs w:val="28"/>
                <w:lang w:val="pt-BR"/>
              </w:rPr>
              <w:t>* Dự kiến Sản phẩm:</w:t>
            </w:r>
          </w:p>
          <w:p w14:paraId="2CCD92B5" w14:textId="77777777" w:rsidR="00F07673" w:rsidRPr="002426E1" w:rsidRDefault="00F07673" w:rsidP="00270D31">
            <w:pPr>
              <w:jc w:val="both"/>
              <w:rPr>
                <w:szCs w:val="28"/>
                <w:shd w:val="clear" w:color="auto" w:fill="FFFFFF"/>
              </w:rPr>
            </w:pPr>
            <w:r w:rsidRPr="002426E1">
              <w:rPr>
                <w:szCs w:val="28"/>
                <w:lang w:val="pt-BR"/>
              </w:rPr>
              <w:t xml:space="preserve">1. Văn bản </w:t>
            </w:r>
            <w:r w:rsidRPr="002426E1">
              <w:rPr>
                <w:szCs w:val="28"/>
                <w:shd w:val="clear" w:color="auto" w:fill="FFFFFF"/>
              </w:rPr>
              <w:t xml:space="preserve">có nhiều hình ảnh minh họa và màu sắc sinh động, bắt mắt, các câu văn cũng rất ngắn gọn. </w:t>
            </w:r>
          </w:p>
          <w:p w14:paraId="6581E6F8" w14:textId="77777777" w:rsidR="00F07673" w:rsidRPr="002426E1" w:rsidRDefault="00F07673" w:rsidP="00270D31">
            <w:pPr>
              <w:jc w:val="both"/>
              <w:rPr>
                <w:color w:val="0D0D0D"/>
                <w:szCs w:val="28"/>
                <w:shd w:val="clear" w:color="auto" w:fill="FFFFFF"/>
              </w:rPr>
            </w:pPr>
            <w:r w:rsidRPr="002426E1">
              <w:rPr>
                <w:szCs w:val="28"/>
                <w:shd w:val="clear" w:color="auto" w:fill="FFFFFF"/>
              </w:rPr>
              <w:t xml:space="preserve">2. Đồ họa thông tin: </w:t>
            </w:r>
            <w:r w:rsidRPr="002426E1">
              <w:rPr>
                <w:b/>
                <w:bCs/>
                <w:color w:val="0D0D0D"/>
                <w:szCs w:val="28"/>
                <w:shd w:val="clear" w:color="auto" w:fill="FFFFFF"/>
              </w:rPr>
              <w:t>Đồ họa thông tin</w:t>
            </w:r>
            <w:r w:rsidRPr="002426E1">
              <w:rPr>
                <w:color w:val="0D0D0D"/>
                <w:szCs w:val="28"/>
                <w:shd w:val="clear" w:color="auto" w:fill="FFFFFF"/>
              </w:rPr>
              <w:t> (</w:t>
            </w:r>
            <w:hyperlink r:id="rId215" w:tooltip="Tiếng Anh" w:history="1">
              <w:r w:rsidRPr="002426E1">
                <w:rPr>
                  <w:color w:val="0D0D0D"/>
                  <w:szCs w:val="28"/>
                  <w:u w:val="single"/>
                  <w:shd w:val="clear" w:color="auto" w:fill="FFFFFF"/>
                </w:rPr>
                <w:t>tiếng Anh</w:t>
              </w:r>
            </w:hyperlink>
            <w:r w:rsidRPr="002426E1">
              <w:rPr>
                <w:color w:val="0D0D0D"/>
                <w:szCs w:val="28"/>
                <w:shd w:val="clear" w:color="auto" w:fill="FFFFFF"/>
              </w:rPr>
              <w:t>: </w:t>
            </w:r>
            <w:r w:rsidRPr="002426E1">
              <w:rPr>
                <w:i/>
                <w:iCs/>
                <w:color w:val="0D0D0D"/>
                <w:szCs w:val="28"/>
                <w:shd w:val="clear" w:color="auto" w:fill="FFFFFF"/>
              </w:rPr>
              <w:t>infographic</w:t>
            </w:r>
            <w:r w:rsidRPr="002426E1">
              <w:rPr>
                <w:color w:val="0D0D0D"/>
                <w:szCs w:val="28"/>
                <w:shd w:val="clear" w:color="auto" w:fill="FFFFFF"/>
              </w:rPr>
              <w:t>, là từ ghép của Information graphic), là sự kết hợp thông tin ngắn gọn với hình ảnh minh họa và màu sắc sinh động, bắt mắt để có thể truyền đạt thông tin nhanh và rõ ràng hơn.</w:t>
            </w:r>
          </w:p>
          <w:p w14:paraId="4386A14B" w14:textId="77777777" w:rsidR="00F07673" w:rsidRPr="002426E1" w:rsidRDefault="00F07673" w:rsidP="00270D31">
            <w:pPr>
              <w:jc w:val="both"/>
              <w:rPr>
                <w:color w:val="0D0D0D"/>
                <w:szCs w:val="28"/>
                <w:shd w:val="clear" w:color="auto" w:fill="FFFFFF"/>
              </w:rPr>
            </w:pPr>
            <w:r w:rsidRPr="002426E1">
              <w:rPr>
                <w:color w:val="0D0D0D"/>
                <w:szCs w:val="28"/>
                <w:shd w:val="clear" w:color="auto" w:fill="FFFFFF"/>
              </w:rPr>
              <w:t>3. Tác phẩm:</w:t>
            </w:r>
          </w:p>
          <w:p w14:paraId="1EE694FD" w14:textId="77777777" w:rsidR="00F07673" w:rsidRPr="002426E1" w:rsidRDefault="00F07673" w:rsidP="00270D31">
            <w:pPr>
              <w:jc w:val="both"/>
              <w:rPr>
                <w:color w:val="0D0D0D"/>
                <w:szCs w:val="28"/>
                <w:shd w:val="clear" w:color="auto" w:fill="FFFFFF"/>
              </w:rPr>
            </w:pPr>
            <w:r w:rsidRPr="002426E1">
              <w:rPr>
                <w:color w:val="0D0D0D"/>
                <w:szCs w:val="28"/>
                <w:shd w:val="clear" w:color="auto" w:fill="FFFFFF"/>
              </w:rPr>
              <w:t xml:space="preserve">- Xuất xứ: </w:t>
            </w:r>
            <w:r w:rsidRPr="002426E1">
              <w:rPr>
                <w:color w:val="202122"/>
                <w:szCs w:val="28"/>
                <w:shd w:val="clear" w:color="auto" w:fill="FFFFFF"/>
              </w:rPr>
              <w:t>Theo infographics.vn</w:t>
            </w:r>
            <w:r w:rsidRPr="002426E1">
              <w:rPr>
                <w:color w:val="0D0D0D"/>
                <w:szCs w:val="28"/>
                <w:shd w:val="clear" w:color="auto" w:fill="FFFFFF"/>
              </w:rPr>
              <w:t xml:space="preserve"> - trang đồ họa, thông tấn xã Việt Nam ngày 06/5/2019.</w:t>
            </w:r>
          </w:p>
          <w:p w14:paraId="0EEE601E" w14:textId="77777777" w:rsidR="00F07673" w:rsidRPr="002426E1" w:rsidRDefault="00F07673" w:rsidP="00270D31">
            <w:pPr>
              <w:jc w:val="both"/>
              <w:rPr>
                <w:color w:val="0D0D0D"/>
                <w:szCs w:val="28"/>
                <w:shd w:val="clear" w:color="auto" w:fill="FFFFFF"/>
              </w:rPr>
            </w:pPr>
            <w:r w:rsidRPr="002426E1">
              <w:rPr>
                <w:color w:val="0D0D0D"/>
                <w:szCs w:val="28"/>
                <w:shd w:val="clear" w:color="auto" w:fill="FFFFFF"/>
              </w:rPr>
              <w:t>- Thể loại: văn bản thông tin thuật lại một sự kiện lịch sử.</w:t>
            </w:r>
          </w:p>
          <w:p w14:paraId="69EA06D5" w14:textId="77777777" w:rsidR="00F07673" w:rsidRPr="002426E1" w:rsidRDefault="00F07673" w:rsidP="00270D31">
            <w:pPr>
              <w:jc w:val="both"/>
              <w:rPr>
                <w:color w:val="0D0D0D"/>
                <w:szCs w:val="28"/>
                <w:shd w:val="clear" w:color="auto" w:fill="FFFFFF"/>
              </w:rPr>
            </w:pPr>
            <w:r w:rsidRPr="002426E1">
              <w:rPr>
                <w:color w:val="0D0D0D"/>
                <w:szCs w:val="28"/>
                <w:shd w:val="clear" w:color="auto" w:fill="FFFFFF"/>
              </w:rPr>
              <w:t>- Phương thức biểu đạt chính: thuyết minh.</w:t>
            </w:r>
          </w:p>
          <w:p w14:paraId="52151276" w14:textId="77777777" w:rsidR="00F07673" w:rsidRPr="002426E1" w:rsidRDefault="00F07673" w:rsidP="00270D31">
            <w:pPr>
              <w:jc w:val="both"/>
              <w:rPr>
                <w:b/>
                <w:bCs/>
                <w:color w:val="0000FF"/>
                <w:szCs w:val="28"/>
                <w:lang w:val="vi-VN"/>
              </w:rPr>
            </w:pPr>
            <w:r w:rsidRPr="002426E1">
              <w:rPr>
                <w:b/>
                <w:bCs/>
                <w:color w:val="0000FF"/>
                <w:szCs w:val="28"/>
                <w:lang w:val="vi-VN"/>
              </w:rPr>
              <w:t>B4: Kết luận, nhận định (GV)</w:t>
            </w:r>
          </w:p>
          <w:p w14:paraId="0D722717" w14:textId="77777777" w:rsidR="00F07673" w:rsidRPr="002426E1" w:rsidRDefault="00F07673" w:rsidP="00270D31">
            <w:pPr>
              <w:jc w:val="both"/>
              <w:rPr>
                <w:szCs w:val="28"/>
              </w:rPr>
            </w:pPr>
            <w:r w:rsidRPr="002426E1">
              <w:rPr>
                <w:szCs w:val="28"/>
                <w:lang w:val="vi-VN"/>
              </w:rPr>
              <w:t xml:space="preserve">- Nhận xét </w:t>
            </w:r>
            <w:r w:rsidRPr="002426E1">
              <w:rPr>
                <w:szCs w:val="28"/>
              </w:rPr>
              <w:t xml:space="preserve">ý thức chuẩn bị bài ở nhà, </w:t>
            </w:r>
            <w:r w:rsidRPr="002426E1">
              <w:rPr>
                <w:szCs w:val="28"/>
                <w:lang w:val="vi-VN"/>
              </w:rPr>
              <w:t>thái độ làm việc nhóm của HS</w:t>
            </w:r>
            <w:r w:rsidRPr="002426E1">
              <w:rPr>
                <w:szCs w:val="28"/>
              </w:rPr>
              <w:t>.</w:t>
            </w:r>
          </w:p>
          <w:p w14:paraId="6F52583F" w14:textId="77777777" w:rsidR="00F07673" w:rsidRPr="002426E1" w:rsidRDefault="00F07673" w:rsidP="00270D31">
            <w:pPr>
              <w:shd w:val="clear" w:color="auto" w:fill="FFFFFF"/>
              <w:rPr>
                <w:szCs w:val="28"/>
              </w:rPr>
            </w:pPr>
            <w:r w:rsidRPr="002426E1">
              <w:rPr>
                <w:szCs w:val="28"/>
              </w:rPr>
              <w:t xml:space="preserve">- Bổ sung thông tin: </w:t>
            </w:r>
          </w:p>
          <w:p w14:paraId="4510603F" w14:textId="77777777" w:rsidR="00F07673" w:rsidRPr="002426E1" w:rsidRDefault="00F07673" w:rsidP="00270D31">
            <w:pPr>
              <w:shd w:val="clear" w:color="auto" w:fill="FFFFFF"/>
              <w:jc w:val="both"/>
              <w:rPr>
                <w:szCs w:val="28"/>
                <w:shd w:val="clear" w:color="auto" w:fill="FFFFFF"/>
              </w:rPr>
            </w:pPr>
            <w:r w:rsidRPr="002426E1">
              <w:rPr>
                <w:szCs w:val="28"/>
              </w:rPr>
              <w:t xml:space="preserve">+ Đồ họa thông tin: tên tiếng Anh là </w:t>
            </w:r>
            <w:r w:rsidRPr="002426E1">
              <w:rPr>
                <w:b/>
                <w:bCs/>
                <w:i/>
                <w:szCs w:val="28"/>
              </w:rPr>
              <w:t xml:space="preserve">Infograpphics. </w:t>
            </w:r>
            <w:r w:rsidRPr="002426E1">
              <w:rPr>
                <w:szCs w:val="28"/>
                <w:shd w:val="clear" w:color="auto" w:fill="FFFFFF"/>
              </w:rPr>
              <w:t>là dạng thức thể hiện những thông tin, số liệu, kiến thức bằng mô hình đồ họa. ( kết hợp thông tin ngắn gọn, hình ảnh minh họa và màu sắc sinh động, bắt mắt</w:t>
            </w:r>
            <w:r w:rsidRPr="002426E1">
              <w:rPr>
                <w:rFonts w:ascii="Arial" w:hAnsi="Arial" w:cs="Arial"/>
                <w:color w:val="4F4F4F"/>
                <w:sz w:val="27"/>
                <w:szCs w:val="27"/>
                <w:shd w:val="clear" w:color="auto" w:fill="FFFFFF"/>
              </w:rPr>
              <w:t>)</w:t>
            </w:r>
          </w:p>
          <w:p w14:paraId="2049385D" w14:textId="77777777" w:rsidR="00F07673" w:rsidRPr="002426E1" w:rsidRDefault="00F07673" w:rsidP="00270D31">
            <w:pPr>
              <w:shd w:val="clear" w:color="auto" w:fill="FFFFFF"/>
              <w:jc w:val="both"/>
              <w:rPr>
                <w:szCs w:val="28"/>
                <w:shd w:val="clear" w:color="auto" w:fill="FFFFFF"/>
              </w:rPr>
            </w:pPr>
            <w:r w:rsidRPr="002426E1">
              <w:rPr>
                <w:szCs w:val="28"/>
                <w:shd w:val="clear" w:color="auto" w:fill="FFFFFF"/>
              </w:rPr>
              <w:t xml:space="preserve">Mục đích chính của thiết kế Infographic là nhằm trình bày thông tin sao cho trở nên gọn gàng, súc tích, dễ nắm bắt và thu hút được sự quan tâm, chú ý của người đọc, người xem hơn. Chúng ta có thể sử dụng hình thức thiết kế này để chuẩn bị những bản báo cáo, tường trình thông tin hoặc làm những tấm poster, quảng cáo. </w:t>
            </w:r>
          </w:p>
          <w:p w14:paraId="34041BB5" w14:textId="77777777" w:rsidR="00F07673" w:rsidRPr="002426E1" w:rsidRDefault="00F07673" w:rsidP="00270D31">
            <w:pPr>
              <w:shd w:val="clear" w:color="auto" w:fill="FFFFFF"/>
              <w:jc w:val="both"/>
              <w:rPr>
                <w:szCs w:val="28"/>
                <w:shd w:val="clear" w:color="auto" w:fill="FFFFFF"/>
              </w:rPr>
            </w:pPr>
            <w:r w:rsidRPr="002426E1">
              <w:rPr>
                <w:szCs w:val="28"/>
                <w:shd w:val="clear" w:color="auto" w:fill="FFFFFF"/>
              </w:rPr>
              <w:t xml:space="preserve">+ Giới thiệu một số đồ họa thông tin </w:t>
            </w:r>
          </w:p>
        </w:tc>
        <w:tc>
          <w:tcPr>
            <w:tcW w:w="3303" w:type="dxa"/>
          </w:tcPr>
          <w:p w14:paraId="1CA7B304" w14:textId="77777777" w:rsidR="00F07673" w:rsidRPr="002426E1" w:rsidRDefault="00F07673" w:rsidP="00270D31">
            <w:pPr>
              <w:autoSpaceDE w:val="0"/>
              <w:autoSpaceDN w:val="0"/>
              <w:adjustRightInd w:val="0"/>
              <w:jc w:val="both"/>
              <w:rPr>
                <w:b/>
                <w:color w:val="0000FF"/>
                <w:szCs w:val="28"/>
              </w:rPr>
            </w:pPr>
            <w:r w:rsidRPr="002426E1">
              <w:rPr>
                <w:b/>
                <w:color w:val="FF0000"/>
                <w:szCs w:val="28"/>
              </w:rPr>
              <w:lastRenderedPageBreak/>
              <w:t>I. Tìm hiểu chung</w:t>
            </w:r>
          </w:p>
          <w:p w14:paraId="688B6622" w14:textId="77777777" w:rsidR="00F07673" w:rsidRPr="002426E1" w:rsidRDefault="00F07673" w:rsidP="00270D31">
            <w:pPr>
              <w:jc w:val="both"/>
              <w:rPr>
                <w:color w:val="202122"/>
                <w:szCs w:val="28"/>
                <w:shd w:val="clear" w:color="auto" w:fill="FFFFFF"/>
              </w:rPr>
            </w:pPr>
            <w:r w:rsidRPr="002426E1">
              <w:rPr>
                <w:b/>
                <w:color w:val="FF0000"/>
                <w:szCs w:val="28"/>
              </w:rPr>
              <w:t xml:space="preserve">1. Đồ họa thông tin: </w:t>
            </w:r>
            <w:r w:rsidRPr="002426E1">
              <w:rPr>
                <w:color w:val="202122"/>
                <w:szCs w:val="28"/>
                <w:shd w:val="clear" w:color="auto" w:fill="FFFFFF"/>
              </w:rPr>
              <w:t>là sự kết hợp thông tin ngắn gọn với hình ảnh minh họa và màu sắc sinh động, bắt mắt để có thể truyền đạt thông tin nhanh và rõ ràng hơn.</w:t>
            </w:r>
          </w:p>
          <w:p w14:paraId="46DA23B5" w14:textId="77777777" w:rsidR="00F07673" w:rsidRPr="002426E1" w:rsidRDefault="00F07673" w:rsidP="00270D31">
            <w:pPr>
              <w:autoSpaceDE w:val="0"/>
              <w:autoSpaceDN w:val="0"/>
              <w:adjustRightInd w:val="0"/>
              <w:jc w:val="both"/>
              <w:rPr>
                <w:b/>
                <w:szCs w:val="28"/>
              </w:rPr>
            </w:pPr>
          </w:p>
          <w:p w14:paraId="3998AC2C" w14:textId="77777777" w:rsidR="00F07673" w:rsidRPr="002426E1" w:rsidRDefault="00F07673" w:rsidP="00270D31">
            <w:pPr>
              <w:autoSpaceDE w:val="0"/>
              <w:autoSpaceDN w:val="0"/>
              <w:adjustRightInd w:val="0"/>
              <w:jc w:val="both"/>
              <w:rPr>
                <w:b/>
                <w:szCs w:val="28"/>
              </w:rPr>
            </w:pPr>
          </w:p>
          <w:p w14:paraId="3111F086" w14:textId="77777777" w:rsidR="00F07673" w:rsidRPr="002426E1" w:rsidRDefault="00F07673" w:rsidP="00270D31">
            <w:pPr>
              <w:autoSpaceDE w:val="0"/>
              <w:autoSpaceDN w:val="0"/>
              <w:adjustRightInd w:val="0"/>
              <w:jc w:val="both"/>
              <w:rPr>
                <w:b/>
                <w:szCs w:val="28"/>
              </w:rPr>
            </w:pPr>
          </w:p>
          <w:p w14:paraId="184504AC" w14:textId="77777777" w:rsidR="00F07673" w:rsidRPr="002426E1" w:rsidRDefault="00F07673" w:rsidP="00270D31">
            <w:pPr>
              <w:autoSpaceDE w:val="0"/>
              <w:autoSpaceDN w:val="0"/>
              <w:adjustRightInd w:val="0"/>
              <w:jc w:val="both"/>
              <w:rPr>
                <w:b/>
                <w:szCs w:val="28"/>
              </w:rPr>
            </w:pPr>
          </w:p>
          <w:p w14:paraId="2AD0F29B" w14:textId="77777777" w:rsidR="00F07673" w:rsidRPr="002426E1" w:rsidRDefault="00F07673" w:rsidP="00270D31">
            <w:pPr>
              <w:autoSpaceDE w:val="0"/>
              <w:autoSpaceDN w:val="0"/>
              <w:adjustRightInd w:val="0"/>
              <w:jc w:val="both"/>
              <w:rPr>
                <w:b/>
                <w:szCs w:val="28"/>
              </w:rPr>
            </w:pPr>
          </w:p>
          <w:p w14:paraId="2CF80006" w14:textId="77777777" w:rsidR="00F07673" w:rsidRPr="002426E1" w:rsidRDefault="00F07673" w:rsidP="00270D31">
            <w:pPr>
              <w:autoSpaceDE w:val="0"/>
              <w:autoSpaceDN w:val="0"/>
              <w:adjustRightInd w:val="0"/>
              <w:jc w:val="both"/>
              <w:rPr>
                <w:b/>
                <w:szCs w:val="28"/>
              </w:rPr>
            </w:pPr>
          </w:p>
          <w:p w14:paraId="4125A63E" w14:textId="77777777" w:rsidR="00F07673" w:rsidRPr="002426E1" w:rsidRDefault="00F07673" w:rsidP="00270D31">
            <w:pPr>
              <w:autoSpaceDE w:val="0"/>
              <w:autoSpaceDN w:val="0"/>
              <w:adjustRightInd w:val="0"/>
              <w:jc w:val="both"/>
              <w:rPr>
                <w:b/>
                <w:szCs w:val="28"/>
              </w:rPr>
            </w:pPr>
          </w:p>
          <w:p w14:paraId="5C677DFA" w14:textId="77777777" w:rsidR="00F07673" w:rsidRPr="002426E1" w:rsidRDefault="00F07673" w:rsidP="00270D31">
            <w:pPr>
              <w:autoSpaceDE w:val="0"/>
              <w:autoSpaceDN w:val="0"/>
              <w:adjustRightInd w:val="0"/>
              <w:jc w:val="both"/>
              <w:rPr>
                <w:b/>
                <w:szCs w:val="28"/>
              </w:rPr>
            </w:pPr>
          </w:p>
          <w:p w14:paraId="0958B76A" w14:textId="77777777" w:rsidR="00F07673" w:rsidRPr="002426E1" w:rsidRDefault="00F07673" w:rsidP="00270D31">
            <w:pPr>
              <w:autoSpaceDE w:val="0"/>
              <w:autoSpaceDN w:val="0"/>
              <w:adjustRightInd w:val="0"/>
              <w:jc w:val="both"/>
              <w:rPr>
                <w:b/>
                <w:szCs w:val="28"/>
              </w:rPr>
            </w:pPr>
          </w:p>
          <w:p w14:paraId="2B811DF3" w14:textId="77777777" w:rsidR="00F07673" w:rsidRPr="002426E1" w:rsidRDefault="00F07673" w:rsidP="00270D31">
            <w:pPr>
              <w:autoSpaceDE w:val="0"/>
              <w:autoSpaceDN w:val="0"/>
              <w:adjustRightInd w:val="0"/>
              <w:jc w:val="both"/>
              <w:rPr>
                <w:b/>
                <w:szCs w:val="28"/>
              </w:rPr>
            </w:pPr>
          </w:p>
          <w:p w14:paraId="1366AED9" w14:textId="77777777" w:rsidR="00F07673" w:rsidRPr="002426E1" w:rsidRDefault="00F07673" w:rsidP="00270D31">
            <w:pPr>
              <w:autoSpaceDE w:val="0"/>
              <w:autoSpaceDN w:val="0"/>
              <w:adjustRightInd w:val="0"/>
              <w:jc w:val="both"/>
              <w:rPr>
                <w:b/>
                <w:szCs w:val="28"/>
              </w:rPr>
            </w:pPr>
          </w:p>
          <w:p w14:paraId="654E7DD1" w14:textId="77777777" w:rsidR="00F07673" w:rsidRPr="002426E1" w:rsidRDefault="00F07673" w:rsidP="00270D31">
            <w:pPr>
              <w:autoSpaceDE w:val="0"/>
              <w:autoSpaceDN w:val="0"/>
              <w:adjustRightInd w:val="0"/>
              <w:jc w:val="both"/>
              <w:rPr>
                <w:b/>
                <w:szCs w:val="28"/>
              </w:rPr>
            </w:pPr>
          </w:p>
          <w:p w14:paraId="0F3DA39B" w14:textId="77777777" w:rsidR="00F07673" w:rsidRPr="002426E1" w:rsidRDefault="00F07673" w:rsidP="00270D31">
            <w:pPr>
              <w:autoSpaceDE w:val="0"/>
              <w:autoSpaceDN w:val="0"/>
              <w:adjustRightInd w:val="0"/>
              <w:jc w:val="both"/>
              <w:rPr>
                <w:b/>
                <w:szCs w:val="28"/>
              </w:rPr>
            </w:pPr>
          </w:p>
          <w:p w14:paraId="4ABA1B45" w14:textId="77777777" w:rsidR="00F07673" w:rsidRPr="002426E1" w:rsidRDefault="00F07673" w:rsidP="00270D31">
            <w:pPr>
              <w:autoSpaceDE w:val="0"/>
              <w:autoSpaceDN w:val="0"/>
              <w:adjustRightInd w:val="0"/>
              <w:jc w:val="both"/>
              <w:rPr>
                <w:b/>
                <w:szCs w:val="28"/>
              </w:rPr>
            </w:pPr>
          </w:p>
          <w:p w14:paraId="60B4F51D" w14:textId="77777777" w:rsidR="00F07673" w:rsidRPr="002426E1" w:rsidRDefault="00F07673" w:rsidP="00270D31">
            <w:pPr>
              <w:autoSpaceDE w:val="0"/>
              <w:autoSpaceDN w:val="0"/>
              <w:adjustRightInd w:val="0"/>
              <w:jc w:val="both"/>
              <w:rPr>
                <w:b/>
                <w:szCs w:val="28"/>
              </w:rPr>
            </w:pPr>
          </w:p>
          <w:p w14:paraId="192C4B94" w14:textId="77777777" w:rsidR="00F07673" w:rsidRPr="002426E1" w:rsidRDefault="00F07673" w:rsidP="00270D31">
            <w:pPr>
              <w:autoSpaceDE w:val="0"/>
              <w:autoSpaceDN w:val="0"/>
              <w:adjustRightInd w:val="0"/>
              <w:jc w:val="both"/>
              <w:rPr>
                <w:b/>
                <w:szCs w:val="28"/>
              </w:rPr>
            </w:pPr>
          </w:p>
          <w:p w14:paraId="535C31C6" w14:textId="77777777" w:rsidR="00F07673" w:rsidRPr="002426E1" w:rsidRDefault="00F07673" w:rsidP="00270D31">
            <w:pPr>
              <w:autoSpaceDE w:val="0"/>
              <w:autoSpaceDN w:val="0"/>
              <w:adjustRightInd w:val="0"/>
              <w:jc w:val="both"/>
              <w:rPr>
                <w:b/>
                <w:szCs w:val="28"/>
              </w:rPr>
            </w:pPr>
          </w:p>
          <w:p w14:paraId="12EE5DF0" w14:textId="77777777" w:rsidR="00F07673" w:rsidRPr="002426E1" w:rsidRDefault="00F07673" w:rsidP="00270D31">
            <w:pPr>
              <w:autoSpaceDE w:val="0"/>
              <w:autoSpaceDN w:val="0"/>
              <w:adjustRightInd w:val="0"/>
              <w:jc w:val="both"/>
              <w:rPr>
                <w:b/>
                <w:szCs w:val="28"/>
              </w:rPr>
            </w:pPr>
          </w:p>
          <w:p w14:paraId="5D966DF8" w14:textId="77777777" w:rsidR="00F07673" w:rsidRPr="002426E1" w:rsidRDefault="00F07673" w:rsidP="00270D31">
            <w:pPr>
              <w:autoSpaceDE w:val="0"/>
              <w:autoSpaceDN w:val="0"/>
              <w:adjustRightInd w:val="0"/>
              <w:jc w:val="both"/>
              <w:rPr>
                <w:b/>
                <w:szCs w:val="28"/>
              </w:rPr>
            </w:pPr>
          </w:p>
          <w:p w14:paraId="6F059C42" w14:textId="77777777" w:rsidR="00F07673" w:rsidRPr="002426E1" w:rsidRDefault="00F07673" w:rsidP="00270D31">
            <w:pPr>
              <w:autoSpaceDE w:val="0"/>
              <w:autoSpaceDN w:val="0"/>
              <w:adjustRightInd w:val="0"/>
              <w:jc w:val="both"/>
              <w:rPr>
                <w:b/>
                <w:szCs w:val="28"/>
              </w:rPr>
            </w:pPr>
          </w:p>
          <w:p w14:paraId="45486FA9" w14:textId="77777777" w:rsidR="00F07673" w:rsidRPr="002426E1" w:rsidRDefault="00F07673" w:rsidP="00270D31">
            <w:pPr>
              <w:autoSpaceDE w:val="0"/>
              <w:autoSpaceDN w:val="0"/>
              <w:adjustRightInd w:val="0"/>
              <w:jc w:val="both"/>
              <w:rPr>
                <w:b/>
                <w:szCs w:val="28"/>
              </w:rPr>
            </w:pPr>
          </w:p>
          <w:p w14:paraId="06F07E97" w14:textId="77777777" w:rsidR="00F07673" w:rsidRPr="002426E1" w:rsidRDefault="00F07673" w:rsidP="00270D31">
            <w:pPr>
              <w:autoSpaceDE w:val="0"/>
              <w:autoSpaceDN w:val="0"/>
              <w:adjustRightInd w:val="0"/>
              <w:jc w:val="both"/>
              <w:rPr>
                <w:b/>
                <w:szCs w:val="28"/>
              </w:rPr>
            </w:pPr>
          </w:p>
          <w:p w14:paraId="53351250" w14:textId="77777777" w:rsidR="00F07673" w:rsidRPr="002426E1" w:rsidRDefault="00F07673" w:rsidP="00270D31">
            <w:pPr>
              <w:autoSpaceDE w:val="0"/>
              <w:autoSpaceDN w:val="0"/>
              <w:adjustRightInd w:val="0"/>
              <w:jc w:val="both"/>
              <w:rPr>
                <w:b/>
                <w:szCs w:val="28"/>
              </w:rPr>
            </w:pPr>
          </w:p>
          <w:p w14:paraId="360C6E64" w14:textId="77777777" w:rsidR="00F07673" w:rsidRPr="002426E1" w:rsidRDefault="00F07673" w:rsidP="00270D31">
            <w:pPr>
              <w:autoSpaceDE w:val="0"/>
              <w:autoSpaceDN w:val="0"/>
              <w:adjustRightInd w:val="0"/>
              <w:jc w:val="both"/>
              <w:rPr>
                <w:b/>
                <w:szCs w:val="28"/>
              </w:rPr>
            </w:pPr>
          </w:p>
          <w:p w14:paraId="15F3B850" w14:textId="77777777" w:rsidR="00F07673" w:rsidRPr="002426E1" w:rsidRDefault="00F07673" w:rsidP="00270D31">
            <w:pPr>
              <w:autoSpaceDE w:val="0"/>
              <w:autoSpaceDN w:val="0"/>
              <w:adjustRightInd w:val="0"/>
              <w:jc w:val="both"/>
              <w:rPr>
                <w:b/>
                <w:szCs w:val="28"/>
              </w:rPr>
            </w:pPr>
          </w:p>
          <w:p w14:paraId="41F2A191" w14:textId="77777777" w:rsidR="00F07673" w:rsidRPr="002426E1" w:rsidRDefault="00F07673" w:rsidP="00270D31">
            <w:pPr>
              <w:autoSpaceDE w:val="0"/>
              <w:autoSpaceDN w:val="0"/>
              <w:adjustRightInd w:val="0"/>
              <w:jc w:val="both"/>
              <w:rPr>
                <w:b/>
                <w:color w:val="FF0000"/>
                <w:szCs w:val="28"/>
                <w:u w:val="single"/>
              </w:rPr>
            </w:pPr>
            <w:r w:rsidRPr="002426E1">
              <w:rPr>
                <w:b/>
                <w:color w:val="FF0000"/>
                <w:szCs w:val="28"/>
                <w:u w:val="single"/>
              </w:rPr>
              <w:t>2. Văn bản</w:t>
            </w:r>
          </w:p>
          <w:p w14:paraId="142CFC9D" w14:textId="77777777" w:rsidR="00F07673" w:rsidRPr="002426E1" w:rsidRDefault="00F07673" w:rsidP="00270D31">
            <w:pPr>
              <w:autoSpaceDE w:val="0"/>
              <w:autoSpaceDN w:val="0"/>
              <w:adjustRightInd w:val="0"/>
              <w:jc w:val="both"/>
              <w:rPr>
                <w:b/>
                <w:color w:val="FF0000"/>
                <w:szCs w:val="28"/>
                <w:u w:val="single"/>
              </w:rPr>
            </w:pPr>
            <w:r w:rsidRPr="002426E1">
              <w:rPr>
                <w:b/>
                <w:color w:val="FF0000"/>
                <w:szCs w:val="28"/>
                <w:u w:val="single"/>
              </w:rPr>
              <w:t>2.1 Xuất xứ:</w:t>
            </w:r>
          </w:p>
          <w:p w14:paraId="1CE3CAB6" w14:textId="77777777" w:rsidR="00F07673" w:rsidRPr="002426E1" w:rsidRDefault="00F07673" w:rsidP="00270D31">
            <w:pPr>
              <w:autoSpaceDE w:val="0"/>
              <w:autoSpaceDN w:val="0"/>
              <w:adjustRightInd w:val="0"/>
              <w:jc w:val="both"/>
              <w:rPr>
                <w:color w:val="202122"/>
                <w:szCs w:val="28"/>
                <w:shd w:val="clear" w:color="auto" w:fill="FFFFFF"/>
              </w:rPr>
            </w:pPr>
            <w:r w:rsidRPr="002426E1">
              <w:rPr>
                <w:b/>
                <w:szCs w:val="28"/>
              </w:rPr>
              <w:t xml:space="preserve">- </w:t>
            </w:r>
            <w:r w:rsidRPr="002426E1">
              <w:rPr>
                <w:color w:val="202122"/>
                <w:szCs w:val="28"/>
                <w:shd w:val="clear" w:color="auto" w:fill="FFFFFF"/>
              </w:rPr>
              <w:t xml:space="preserve">Theo infographics.vn </w:t>
            </w:r>
          </w:p>
          <w:p w14:paraId="69E45A04" w14:textId="77777777" w:rsidR="00F07673" w:rsidRPr="002426E1" w:rsidRDefault="00F07673" w:rsidP="00270D31">
            <w:pPr>
              <w:autoSpaceDE w:val="0"/>
              <w:autoSpaceDN w:val="0"/>
              <w:adjustRightInd w:val="0"/>
              <w:jc w:val="both"/>
              <w:rPr>
                <w:szCs w:val="28"/>
                <w:shd w:val="clear" w:color="auto" w:fill="FFFFFF"/>
              </w:rPr>
            </w:pPr>
            <w:r w:rsidRPr="002426E1">
              <w:rPr>
                <w:color w:val="202122"/>
                <w:szCs w:val="28"/>
                <w:shd w:val="clear" w:color="auto" w:fill="FFFFFF"/>
              </w:rPr>
              <w:t xml:space="preserve"> </w:t>
            </w:r>
            <w:r w:rsidRPr="002426E1">
              <w:rPr>
                <w:b/>
                <w:color w:val="FF0000"/>
                <w:szCs w:val="28"/>
                <w:shd w:val="clear" w:color="auto" w:fill="FFFFFF"/>
              </w:rPr>
              <w:t>2.2. Thể loại:</w:t>
            </w:r>
            <w:r w:rsidRPr="002426E1">
              <w:rPr>
                <w:szCs w:val="28"/>
                <w:shd w:val="clear" w:color="auto" w:fill="FFFFFF"/>
              </w:rPr>
              <w:t xml:space="preserve"> Văn bản thông tin thuật lại một sự kiện lịch sử (theo trật tự thời gian) </w:t>
            </w:r>
          </w:p>
          <w:p w14:paraId="785E4A9A" w14:textId="77777777" w:rsidR="00F07673" w:rsidRPr="002426E1" w:rsidRDefault="00F07673" w:rsidP="00270D31">
            <w:pPr>
              <w:autoSpaceDE w:val="0"/>
              <w:autoSpaceDN w:val="0"/>
              <w:adjustRightInd w:val="0"/>
              <w:jc w:val="both"/>
              <w:rPr>
                <w:szCs w:val="28"/>
                <w:shd w:val="clear" w:color="auto" w:fill="FFFFFF"/>
              </w:rPr>
            </w:pPr>
            <w:r w:rsidRPr="002426E1">
              <w:rPr>
                <w:b/>
                <w:color w:val="FF0000"/>
                <w:szCs w:val="28"/>
                <w:shd w:val="clear" w:color="auto" w:fill="FFFFFF"/>
              </w:rPr>
              <w:t>2.3. Phương thức biểu đạt chính:</w:t>
            </w:r>
            <w:r w:rsidRPr="002426E1">
              <w:rPr>
                <w:szCs w:val="28"/>
                <w:shd w:val="clear" w:color="auto" w:fill="FFFFFF"/>
              </w:rPr>
              <w:t xml:space="preserve"> thuyết minh</w:t>
            </w:r>
          </w:p>
          <w:p w14:paraId="5460FF83" w14:textId="77777777" w:rsidR="00F07673" w:rsidRPr="002426E1" w:rsidRDefault="00F07673" w:rsidP="00270D31">
            <w:pPr>
              <w:autoSpaceDE w:val="0"/>
              <w:autoSpaceDN w:val="0"/>
              <w:adjustRightInd w:val="0"/>
              <w:jc w:val="both"/>
              <w:rPr>
                <w:b/>
                <w:szCs w:val="28"/>
              </w:rPr>
            </w:pPr>
          </w:p>
        </w:tc>
      </w:tr>
      <w:tr w:rsidR="00F07673" w:rsidRPr="002426E1" w14:paraId="5B25C890" w14:textId="77777777" w:rsidTr="00E236D9">
        <w:trPr>
          <w:gridAfter w:val="1"/>
          <w:wAfter w:w="180" w:type="dxa"/>
        </w:trPr>
        <w:tc>
          <w:tcPr>
            <w:tcW w:w="9535" w:type="dxa"/>
            <w:gridSpan w:val="2"/>
          </w:tcPr>
          <w:p w14:paraId="686B930A" w14:textId="77777777" w:rsidR="00F07673" w:rsidRPr="002426E1" w:rsidRDefault="00F07673" w:rsidP="00270D31">
            <w:pPr>
              <w:tabs>
                <w:tab w:val="left" w:pos="2700"/>
              </w:tabs>
              <w:rPr>
                <w:szCs w:val="28"/>
              </w:rPr>
            </w:pPr>
            <w:r w:rsidRPr="002426E1">
              <w:rPr>
                <w:rFonts w:eastAsia="Calibri"/>
                <w:b/>
                <w:bCs/>
                <w:szCs w:val="28"/>
              </w:rPr>
              <w:lastRenderedPageBreak/>
              <w:t>Hoạt động 2: Hình thành kiến thức mới</w:t>
            </w:r>
          </w:p>
          <w:p w14:paraId="01F4E3B1" w14:textId="77777777" w:rsidR="00F07673" w:rsidRPr="002426E1" w:rsidRDefault="00F07673" w:rsidP="00270D31">
            <w:pPr>
              <w:tabs>
                <w:tab w:val="left" w:pos="2700"/>
              </w:tabs>
              <w:jc w:val="center"/>
              <w:rPr>
                <w:b/>
                <w:color w:val="1A0AB6"/>
                <w:szCs w:val="28"/>
              </w:rPr>
            </w:pPr>
            <w:r w:rsidRPr="002426E1">
              <w:rPr>
                <w:rFonts w:eastAsia="Calibri"/>
                <w:b/>
                <w:color w:val="FF0000"/>
                <w:szCs w:val="28"/>
              </w:rPr>
              <w:t>Đọc - hiểu văn bản</w:t>
            </w:r>
          </w:p>
          <w:p w14:paraId="2ACFB6D9" w14:textId="77777777" w:rsidR="00F07673" w:rsidRPr="002426E1" w:rsidRDefault="00F07673" w:rsidP="00270D31">
            <w:pPr>
              <w:rPr>
                <w:rFonts w:eastAsia="Calibri"/>
                <w:i/>
                <w:color w:val="FF0000"/>
                <w:szCs w:val="28"/>
              </w:rPr>
            </w:pPr>
            <w:r w:rsidRPr="002426E1">
              <w:rPr>
                <w:rFonts w:eastAsia="Calibri"/>
                <w:i/>
                <w:color w:val="FF0000"/>
                <w:szCs w:val="28"/>
              </w:rPr>
              <w:t>a) Mục tiêu:</w:t>
            </w:r>
            <w:r w:rsidRPr="002426E1">
              <w:rPr>
                <w:rFonts w:eastAsia="Calibri"/>
                <w:color w:val="FF0000"/>
                <w:szCs w:val="28"/>
              </w:rPr>
              <w:t xml:space="preserve"> </w:t>
            </w:r>
          </w:p>
          <w:p w14:paraId="7DA6697D" w14:textId="77777777" w:rsidR="00F07673" w:rsidRPr="002426E1" w:rsidRDefault="00F07673" w:rsidP="00270D31">
            <w:pPr>
              <w:tabs>
                <w:tab w:val="left" w:pos="2700"/>
              </w:tabs>
              <w:autoSpaceDE w:val="0"/>
              <w:autoSpaceDN w:val="0"/>
              <w:adjustRightInd w:val="0"/>
              <w:jc w:val="both"/>
              <w:rPr>
                <w:szCs w:val="28"/>
              </w:rPr>
            </w:pPr>
            <w:r w:rsidRPr="002426E1">
              <w:rPr>
                <w:rFonts w:eastAsia="Calibri"/>
                <w:szCs w:val="28"/>
              </w:rPr>
              <w:t>+ Gv hướng dẫn Hs đọc và tìm hiểu cụ thể nội dung, nghệ thuật của văn bản.</w:t>
            </w:r>
          </w:p>
          <w:p w14:paraId="7429DC44" w14:textId="77777777" w:rsidR="00F07673" w:rsidRPr="002426E1" w:rsidRDefault="00F07673" w:rsidP="00270D31">
            <w:pPr>
              <w:tabs>
                <w:tab w:val="left" w:pos="2700"/>
              </w:tabs>
              <w:autoSpaceDE w:val="0"/>
              <w:autoSpaceDN w:val="0"/>
              <w:adjustRightInd w:val="0"/>
              <w:jc w:val="both"/>
              <w:rPr>
                <w:rFonts w:eastAsia="Calibri"/>
                <w:szCs w:val="28"/>
              </w:rPr>
            </w:pPr>
            <w:r w:rsidRPr="002426E1">
              <w:rPr>
                <w:rFonts w:eastAsia="Calibri"/>
                <w:szCs w:val="28"/>
              </w:rPr>
              <w:t>+ Hs nắm được nội dung và nghệ thuật của từng phần trong văn bản.</w:t>
            </w:r>
          </w:p>
          <w:p w14:paraId="04F40049" w14:textId="77777777" w:rsidR="00F07673" w:rsidRPr="002426E1" w:rsidRDefault="00F07673" w:rsidP="00270D31">
            <w:pPr>
              <w:tabs>
                <w:tab w:val="left" w:pos="2700"/>
              </w:tabs>
              <w:jc w:val="both"/>
              <w:rPr>
                <w:rFonts w:eastAsia="Calibri"/>
                <w:color w:val="000000"/>
                <w:szCs w:val="28"/>
              </w:rPr>
            </w:pPr>
            <w:r w:rsidRPr="002426E1">
              <w:rPr>
                <w:rFonts w:eastAsia="Calibri"/>
                <w:i/>
                <w:color w:val="FF0000"/>
                <w:szCs w:val="28"/>
              </w:rPr>
              <w:t xml:space="preserve">b) Nội dung: </w:t>
            </w:r>
            <w:r w:rsidRPr="002426E1">
              <w:rPr>
                <w:rFonts w:eastAsia="Calibri"/>
                <w:i/>
                <w:color w:val="000000"/>
                <w:szCs w:val="28"/>
              </w:rPr>
              <w:t xml:space="preserve">Hướng dẫn học sinh khám phá </w:t>
            </w:r>
            <w:r w:rsidRPr="002426E1">
              <w:rPr>
                <w:rFonts w:eastAsia="Calibri"/>
                <w:szCs w:val="28"/>
              </w:rPr>
              <w:t>nội dung, nghệ thuật của văn bản bằng hệ thống câu hỏi, phiếu bài tập.</w:t>
            </w:r>
            <w:r w:rsidRPr="002426E1">
              <w:rPr>
                <w:rFonts w:eastAsia="Calibri"/>
                <w:color w:val="000000"/>
                <w:szCs w:val="28"/>
              </w:rPr>
              <w:t xml:space="preserve"> </w:t>
            </w:r>
          </w:p>
          <w:p w14:paraId="1FBBB36F" w14:textId="77777777" w:rsidR="00F07673" w:rsidRPr="002426E1" w:rsidRDefault="00F07673" w:rsidP="00270D31">
            <w:pPr>
              <w:rPr>
                <w:rFonts w:eastAsia="Calibri"/>
                <w:szCs w:val="28"/>
              </w:rPr>
            </w:pPr>
            <w:r w:rsidRPr="002426E1">
              <w:rPr>
                <w:rFonts w:eastAsia="Calibri"/>
                <w:i/>
                <w:color w:val="FF0000"/>
                <w:szCs w:val="28"/>
              </w:rPr>
              <w:t xml:space="preserve">c, Sản phẩm: </w:t>
            </w:r>
            <w:r w:rsidRPr="002426E1">
              <w:rPr>
                <w:rFonts w:eastAsia="Calibri"/>
                <w:szCs w:val="28"/>
              </w:rPr>
              <w:t>Câu trả lời của học sinh, sản phẩm hoạt động nhóm</w:t>
            </w:r>
          </w:p>
          <w:p w14:paraId="7EDF64AA" w14:textId="77777777" w:rsidR="00F07673" w:rsidRPr="002426E1" w:rsidRDefault="00F07673" w:rsidP="00270D31">
            <w:pPr>
              <w:autoSpaceDE w:val="0"/>
              <w:autoSpaceDN w:val="0"/>
              <w:adjustRightInd w:val="0"/>
              <w:jc w:val="both"/>
              <w:rPr>
                <w:b/>
                <w:color w:val="0000FF"/>
                <w:szCs w:val="28"/>
              </w:rPr>
            </w:pPr>
            <w:r w:rsidRPr="002426E1">
              <w:rPr>
                <w:rFonts w:eastAsia="Calibri"/>
                <w:i/>
                <w:color w:val="FF0000"/>
                <w:szCs w:val="28"/>
              </w:rPr>
              <w:t>d) Tổ chức thực hiện:</w:t>
            </w:r>
          </w:p>
        </w:tc>
      </w:tr>
      <w:tr w:rsidR="00F07673" w:rsidRPr="002426E1" w14:paraId="23BAA5C7" w14:textId="77777777" w:rsidTr="00E236D9">
        <w:trPr>
          <w:gridAfter w:val="1"/>
          <w:wAfter w:w="180" w:type="dxa"/>
        </w:trPr>
        <w:tc>
          <w:tcPr>
            <w:tcW w:w="6232" w:type="dxa"/>
          </w:tcPr>
          <w:p w14:paraId="538C316D" w14:textId="77777777" w:rsidR="00F07673" w:rsidRPr="002426E1" w:rsidRDefault="00F07673" w:rsidP="00270D31">
            <w:pPr>
              <w:jc w:val="both"/>
              <w:rPr>
                <w:b/>
                <w:bCs/>
                <w:color w:val="FF0000"/>
                <w:szCs w:val="28"/>
                <w:u w:val="single"/>
              </w:rPr>
            </w:pPr>
            <w:r w:rsidRPr="002426E1">
              <w:rPr>
                <w:b/>
                <w:bCs/>
                <w:color w:val="FF0000"/>
                <w:szCs w:val="28"/>
                <w:u w:val="single"/>
              </w:rPr>
              <w:t>Nhiệm vụ 1:</w:t>
            </w:r>
          </w:p>
          <w:p w14:paraId="4450F8C4" w14:textId="77777777" w:rsidR="00F07673" w:rsidRPr="002426E1" w:rsidRDefault="00F07673" w:rsidP="00270D31">
            <w:pPr>
              <w:jc w:val="both"/>
              <w:rPr>
                <w:b/>
                <w:bCs/>
                <w:color w:val="0000FF"/>
                <w:szCs w:val="28"/>
                <w:lang w:val="vi-VN"/>
              </w:rPr>
            </w:pPr>
            <w:r w:rsidRPr="002426E1">
              <w:rPr>
                <w:b/>
                <w:bCs/>
                <w:color w:val="0000FF"/>
                <w:szCs w:val="28"/>
                <w:lang w:val="vi-VN"/>
              </w:rPr>
              <w:t>B</w:t>
            </w:r>
            <w:r w:rsidRPr="002426E1">
              <w:rPr>
                <w:b/>
                <w:bCs/>
                <w:color w:val="0000FF"/>
                <w:szCs w:val="28"/>
              </w:rPr>
              <w:t>ước 1</w:t>
            </w:r>
            <w:r w:rsidRPr="002426E1">
              <w:rPr>
                <w:b/>
                <w:bCs/>
                <w:color w:val="0000FF"/>
                <w:szCs w:val="28"/>
                <w:lang w:val="vi-VN"/>
              </w:rPr>
              <w:t>: Chuyển giao nhiệm vụ (GV)</w:t>
            </w:r>
          </w:p>
          <w:p w14:paraId="71644CB2" w14:textId="77777777" w:rsidR="00F07673" w:rsidRPr="002426E1" w:rsidRDefault="00F07673" w:rsidP="00270D31">
            <w:pPr>
              <w:jc w:val="both"/>
              <w:rPr>
                <w:color w:val="0D0D0D"/>
                <w:szCs w:val="28"/>
              </w:rPr>
            </w:pPr>
            <w:r w:rsidRPr="002426E1">
              <w:rPr>
                <w:color w:val="0D0D0D"/>
                <w:szCs w:val="28"/>
                <w:lang w:val="vi-VN"/>
              </w:rPr>
              <w:t>- GV yêu cầu HS đọc SGK và đặt câu hỏi</w:t>
            </w:r>
            <w:r w:rsidRPr="002426E1">
              <w:rPr>
                <w:color w:val="0D0D0D"/>
                <w:szCs w:val="28"/>
              </w:rPr>
              <w:t>:</w:t>
            </w:r>
          </w:p>
          <w:p w14:paraId="2FDF2C2C" w14:textId="77777777" w:rsidR="00F07673" w:rsidRPr="002426E1" w:rsidRDefault="00F07673" w:rsidP="00270D31">
            <w:pPr>
              <w:tabs>
                <w:tab w:val="left" w:pos="2037"/>
              </w:tabs>
              <w:jc w:val="both"/>
              <w:rPr>
                <w:rFonts w:eastAsia="Calibri"/>
                <w:b/>
                <w:color w:val="0D0D0D"/>
                <w:szCs w:val="28"/>
                <w:lang w:val="nl-NL"/>
              </w:rPr>
            </w:pPr>
            <w:r w:rsidRPr="002426E1">
              <w:rPr>
                <w:rFonts w:eastAsia="Calibri"/>
                <w:b/>
                <w:color w:val="0D0D0D"/>
                <w:szCs w:val="28"/>
                <w:lang w:val="nl-NL"/>
              </w:rPr>
              <w:lastRenderedPageBreak/>
              <w:t xml:space="preserve">? Qua phần soạn bài ở nhà, các </w:t>
            </w:r>
            <w:r w:rsidRPr="002426E1">
              <w:rPr>
                <w:rFonts w:eastAsia="Calibri"/>
                <w:b/>
                <w:color w:val="0D0D0D"/>
                <w:szCs w:val="28"/>
                <w:lang w:val="vi-VN"/>
              </w:rPr>
              <w:t xml:space="preserve">em </w:t>
            </w:r>
            <w:r w:rsidRPr="002426E1">
              <w:rPr>
                <w:rFonts w:eastAsia="Calibri"/>
                <w:b/>
                <w:color w:val="0D0D0D"/>
                <w:szCs w:val="28"/>
                <w:lang w:val="nl-NL"/>
              </w:rPr>
              <w:t>hãy cho biết cách đọc VB này?</w:t>
            </w:r>
          </w:p>
          <w:p w14:paraId="1FAE4FDB" w14:textId="77777777" w:rsidR="00F07673" w:rsidRPr="002426E1" w:rsidRDefault="00F07673" w:rsidP="00270D31">
            <w:pPr>
              <w:jc w:val="both"/>
              <w:rPr>
                <w:rFonts w:eastAsia="Calibri"/>
                <w:color w:val="0D0D0D"/>
                <w:szCs w:val="28"/>
              </w:rPr>
            </w:pPr>
            <w:r w:rsidRPr="002426E1">
              <w:rPr>
                <w:rFonts w:eastAsia="Calibri"/>
                <w:color w:val="0D0D0D"/>
                <w:szCs w:val="28"/>
              </w:rPr>
              <w:t>GV yêu cầu HS đọc các chú thích dấu (*) trong SGK</w:t>
            </w:r>
          </w:p>
          <w:p w14:paraId="7D3A3D0D" w14:textId="77777777" w:rsidR="00F07673" w:rsidRPr="002426E1" w:rsidRDefault="00F07673" w:rsidP="00270D31">
            <w:pPr>
              <w:jc w:val="both"/>
              <w:rPr>
                <w:rFonts w:eastAsia="Calibri"/>
                <w:color w:val="0D0D0D"/>
                <w:szCs w:val="28"/>
              </w:rPr>
            </w:pPr>
            <w:r w:rsidRPr="002426E1">
              <w:rPr>
                <w:rFonts w:eastAsia="Calibri"/>
                <w:color w:val="0D0D0D"/>
                <w:szCs w:val="28"/>
              </w:rPr>
              <w:t>HS lắng nghe, tiếp nhận nhiệm vụ.</w:t>
            </w:r>
          </w:p>
          <w:p w14:paraId="3E451A47" w14:textId="77777777" w:rsidR="00F07673" w:rsidRPr="002426E1" w:rsidRDefault="00F07673" w:rsidP="00270D31">
            <w:pPr>
              <w:tabs>
                <w:tab w:val="left" w:pos="2037"/>
              </w:tabs>
              <w:jc w:val="both"/>
              <w:rPr>
                <w:rFonts w:eastAsia="Calibri"/>
                <w:b/>
                <w:bCs/>
                <w:color w:val="0000FF"/>
                <w:szCs w:val="28"/>
              </w:rPr>
            </w:pPr>
            <w:r w:rsidRPr="002426E1">
              <w:rPr>
                <w:rFonts w:eastAsia="Calibri"/>
                <w:b/>
                <w:bCs/>
                <w:color w:val="0000FF"/>
                <w:szCs w:val="28"/>
              </w:rPr>
              <w:t>Bước 2: HS thực hiện nhiệm vụ (HS)</w:t>
            </w:r>
          </w:p>
          <w:p w14:paraId="7C0DE7B0" w14:textId="77777777" w:rsidR="00F07673" w:rsidRPr="002426E1" w:rsidRDefault="00F07673" w:rsidP="00270D31">
            <w:pPr>
              <w:tabs>
                <w:tab w:val="left" w:pos="2037"/>
              </w:tabs>
              <w:jc w:val="both"/>
              <w:rPr>
                <w:rFonts w:eastAsia="Calibri"/>
                <w:bCs/>
                <w:color w:val="0D0D0D"/>
                <w:szCs w:val="28"/>
              </w:rPr>
            </w:pPr>
            <w:r w:rsidRPr="002426E1">
              <w:rPr>
                <w:rFonts w:eastAsia="Calibri"/>
                <w:color w:val="0D0D0D"/>
                <w:szCs w:val="28"/>
                <w:lang w:val="pt-BR"/>
              </w:rPr>
              <w:t xml:space="preserve">- HS làm việc cá nhân, </w:t>
            </w:r>
            <w:r w:rsidRPr="002426E1">
              <w:rPr>
                <w:rFonts w:eastAsia="Calibri"/>
                <w:bCs/>
                <w:color w:val="0D0D0D"/>
                <w:szCs w:val="28"/>
              </w:rPr>
              <w:t>trả lời câu hỏi, đọc bài, giải thích từ khó.</w:t>
            </w:r>
          </w:p>
          <w:p w14:paraId="3C7E393C"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3: Báo cáo kết quả</w:t>
            </w:r>
          </w:p>
          <w:p w14:paraId="516674A8" w14:textId="77777777" w:rsidR="00F07673" w:rsidRPr="002426E1" w:rsidRDefault="00F07673" w:rsidP="00270D31">
            <w:pPr>
              <w:rPr>
                <w:rFonts w:eastAsia="Calibri"/>
                <w:color w:val="0D0D0D"/>
                <w:szCs w:val="28"/>
              </w:rPr>
            </w:pPr>
            <w:r w:rsidRPr="002426E1">
              <w:rPr>
                <w:rFonts w:eastAsia="Calibri"/>
                <w:color w:val="0D0D0D"/>
                <w:szCs w:val="28"/>
              </w:rPr>
              <w:t>- HS trả lời.</w:t>
            </w:r>
          </w:p>
          <w:p w14:paraId="62964445" w14:textId="77777777" w:rsidR="00F07673" w:rsidRPr="002426E1" w:rsidRDefault="00F07673" w:rsidP="00270D31">
            <w:pPr>
              <w:tabs>
                <w:tab w:val="left" w:pos="2037"/>
              </w:tabs>
              <w:jc w:val="both"/>
              <w:rPr>
                <w:rFonts w:eastAsia="Calibri"/>
                <w:b/>
                <w:bCs/>
                <w:color w:val="0D0D0D"/>
                <w:szCs w:val="28"/>
                <w:u w:val="single"/>
              </w:rPr>
            </w:pPr>
            <w:r w:rsidRPr="002426E1">
              <w:rPr>
                <w:rFonts w:eastAsia="Calibri"/>
                <w:b/>
                <w:bCs/>
                <w:color w:val="0D0D0D"/>
                <w:szCs w:val="28"/>
                <w:u w:val="single"/>
              </w:rPr>
              <w:t>* Dự kiến sản phẩm:</w:t>
            </w:r>
          </w:p>
          <w:p w14:paraId="39C5F2D8" w14:textId="77777777" w:rsidR="00F07673" w:rsidRPr="002426E1" w:rsidRDefault="00F07673" w:rsidP="00270D31">
            <w:pPr>
              <w:jc w:val="both"/>
              <w:rPr>
                <w:rFonts w:eastAsia="Calibri"/>
                <w:color w:val="0D0D0D"/>
                <w:szCs w:val="28"/>
              </w:rPr>
            </w:pPr>
            <w:r w:rsidRPr="002426E1">
              <w:rPr>
                <w:rFonts w:eastAsia="Calibri"/>
                <w:b/>
                <w:i/>
                <w:color w:val="0D0D0D"/>
                <w:szCs w:val="28"/>
                <w:lang w:val="nl-NL"/>
              </w:rPr>
              <w:t xml:space="preserve">- </w:t>
            </w:r>
            <w:r w:rsidRPr="002426E1">
              <w:rPr>
                <w:rFonts w:eastAsia="Calibri"/>
                <w:color w:val="0D0D0D"/>
                <w:szCs w:val="28"/>
                <w:lang w:val="nl-NL"/>
              </w:rPr>
              <w:t>HS c</w:t>
            </w:r>
            <w:r w:rsidRPr="002426E1">
              <w:rPr>
                <w:rFonts w:eastAsia="Calibri"/>
                <w:color w:val="0D0D0D"/>
                <w:szCs w:val="28"/>
                <w:lang w:val="vi-VN"/>
              </w:rPr>
              <w:t>ần đọc</w:t>
            </w:r>
            <w:r w:rsidRPr="002426E1">
              <w:rPr>
                <w:rFonts w:eastAsia="Calibri"/>
                <w:color w:val="0D0D0D"/>
                <w:szCs w:val="28"/>
              </w:rPr>
              <w:t xml:space="preserve"> lưu loát,</w:t>
            </w:r>
            <w:r w:rsidRPr="002426E1">
              <w:rPr>
                <w:rFonts w:eastAsia="Calibri"/>
                <w:color w:val="0D0D0D"/>
                <w:szCs w:val="28"/>
                <w:lang w:val="vi-VN"/>
              </w:rPr>
              <w:t xml:space="preserve"> diễn cảm và sáng tạo, chú ý  chuyển đổi ngữ điệu giọng đọc phù hợp; c</w:t>
            </w:r>
            <w:r w:rsidRPr="002426E1">
              <w:rPr>
                <w:rFonts w:eastAsia="Calibri"/>
                <w:bCs/>
                <w:color w:val="0D0D0D"/>
                <w:szCs w:val="28"/>
                <w:lang w:val="vi-VN"/>
              </w:rPr>
              <w:t>ần</w:t>
            </w:r>
            <w:r w:rsidRPr="002426E1">
              <w:rPr>
                <w:rFonts w:eastAsia="Calibri"/>
                <w:color w:val="0D0D0D"/>
                <w:szCs w:val="28"/>
                <w:lang w:val="vi-VN"/>
              </w:rPr>
              <w:t xml:space="preserve"> nhấn giọng </w:t>
            </w:r>
            <w:r w:rsidRPr="002426E1">
              <w:rPr>
                <w:rFonts w:eastAsia="Calibri"/>
                <w:color w:val="0D0D0D"/>
                <w:szCs w:val="28"/>
              </w:rPr>
              <w:t xml:space="preserve">các thông tin về ngày tháng, địa điểm </w:t>
            </w:r>
            <w:r w:rsidRPr="002426E1">
              <w:rPr>
                <w:rFonts w:eastAsia="Calibri"/>
                <w:color w:val="0D0D0D"/>
                <w:szCs w:val="28"/>
                <w:lang w:val="vi-VN"/>
              </w:rPr>
              <w:t xml:space="preserve">để làm nổi bật </w:t>
            </w:r>
            <w:r w:rsidRPr="002426E1">
              <w:rPr>
                <w:rFonts w:eastAsia="Calibri"/>
                <w:color w:val="0D0D0D"/>
                <w:szCs w:val="28"/>
              </w:rPr>
              <w:t>sự kiện được nói đến trong bài. HS thay nhau đọc từng đoạn cho đến hết VB.</w:t>
            </w:r>
          </w:p>
          <w:p w14:paraId="7A0211E5" w14:textId="77777777" w:rsidR="00F07673" w:rsidRPr="002426E1" w:rsidRDefault="00F07673" w:rsidP="00270D31">
            <w:pPr>
              <w:jc w:val="both"/>
              <w:rPr>
                <w:rFonts w:eastAsia="Calibri"/>
                <w:color w:val="0D0D0D"/>
                <w:szCs w:val="28"/>
              </w:rPr>
            </w:pPr>
            <w:r w:rsidRPr="002426E1">
              <w:rPr>
                <w:rFonts w:eastAsia="Calibri"/>
                <w:color w:val="0D0D0D"/>
                <w:szCs w:val="28"/>
              </w:rPr>
              <w:t>- HS đọc chú thích và giải thích từ khó (chiến dịch, diễn biến…)</w:t>
            </w:r>
          </w:p>
          <w:p w14:paraId="3C757EB2"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sau đó gọi HS nhận xét cho bạn.</w:t>
            </w:r>
          </w:p>
          <w:p w14:paraId="028A39ED" w14:textId="77777777" w:rsidR="00F07673" w:rsidRPr="002426E1" w:rsidRDefault="00F07673" w:rsidP="00270D31">
            <w:pPr>
              <w:rPr>
                <w:b/>
                <w:color w:val="0000FF"/>
                <w:szCs w:val="28"/>
                <w:lang w:val="pt-BR"/>
              </w:rPr>
            </w:pPr>
            <w:r w:rsidRPr="002426E1">
              <w:rPr>
                <w:rFonts w:eastAsia="Calibri"/>
                <w:b/>
                <w:color w:val="0000FF"/>
                <w:szCs w:val="28"/>
                <w:lang w:val="pt-BR"/>
              </w:rPr>
              <w:t>Bước 4: Đánh giá kết quả thực hiện nhiệm vụ</w:t>
            </w:r>
          </w:p>
          <w:p w14:paraId="0BDCE29D" w14:textId="77777777" w:rsidR="00F07673" w:rsidRPr="002426E1" w:rsidRDefault="00F07673" w:rsidP="00270D31">
            <w:pPr>
              <w:jc w:val="both"/>
              <w:rPr>
                <w:rFonts w:eastAsia="Calibri"/>
                <w:color w:val="0D0D0D"/>
                <w:szCs w:val="28"/>
                <w:lang w:val="pt-BR"/>
              </w:rPr>
            </w:pPr>
            <w:r w:rsidRPr="002426E1">
              <w:rPr>
                <w:rFonts w:eastAsia="Calibri"/>
                <w:color w:val="0D0D0D"/>
                <w:szCs w:val="28"/>
                <w:lang w:val="pt-BR"/>
              </w:rPr>
              <w:t>Gv nhận xét, rút kinh nghiệm</w:t>
            </w:r>
          </w:p>
        </w:tc>
        <w:tc>
          <w:tcPr>
            <w:tcW w:w="3303" w:type="dxa"/>
          </w:tcPr>
          <w:p w14:paraId="33EE4647" w14:textId="77777777" w:rsidR="00F07673" w:rsidRPr="002426E1" w:rsidRDefault="00F07673" w:rsidP="00270D31">
            <w:pPr>
              <w:jc w:val="both"/>
              <w:rPr>
                <w:rFonts w:eastAsia="Calibri"/>
                <w:b/>
                <w:color w:val="FF0000"/>
                <w:szCs w:val="28"/>
                <w:u w:val="single"/>
              </w:rPr>
            </w:pPr>
            <w:r w:rsidRPr="002426E1">
              <w:rPr>
                <w:rFonts w:eastAsia="Calibri"/>
                <w:b/>
                <w:color w:val="FF0000"/>
                <w:szCs w:val="28"/>
                <w:u w:val="single"/>
              </w:rPr>
              <w:lastRenderedPageBreak/>
              <w:t>II. Đọc hiểu VB</w:t>
            </w:r>
          </w:p>
          <w:p w14:paraId="570AE6D3" w14:textId="77777777" w:rsidR="00F07673" w:rsidRPr="002426E1" w:rsidRDefault="00F07673" w:rsidP="00270D31">
            <w:pPr>
              <w:jc w:val="both"/>
              <w:rPr>
                <w:rFonts w:eastAsia="Calibri"/>
                <w:color w:val="FF0000"/>
                <w:szCs w:val="28"/>
                <w:u w:val="single"/>
              </w:rPr>
            </w:pPr>
            <w:r w:rsidRPr="002426E1">
              <w:rPr>
                <w:rFonts w:eastAsia="Calibri"/>
                <w:b/>
                <w:color w:val="FF0000"/>
                <w:szCs w:val="28"/>
                <w:u w:val="single"/>
              </w:rPr>
              <w:t>1.Đọc – chú thích</w:t>
            </w:r>
          </w:p>
          <w:p w14:paraId="584623D3" w14:textId="77777777" w:rsidR="00F07673" w:rsidRPr="002426E1" w:rsidRDefault="00F07673" w:rsidP="00270D31">
            <w:pPr>
              <w:jc w:val="both"/>
              <w:rPr>
                <w:rFonts w:eastAsia="Calibri"/>
                <w:color w:val="FF0000"/>
                <w:szCs w:val="28"/>
              </w:rPr>
            </w:pPr>
          </w:p>
          <w:p w14:paraId="15D93EDB" w14:textId="77777777" w:rsidR="00F07673" w:rsidRPr="002426E1" w:rsidRDefault="00F07673" w:rsidP="00270D31">
            <w:pPr>
              <w:jc w:val="both"/>
              <w:rPr>
                <w:rFonts w:eastAsia="Calibri"/>
                <w:color w:val="0D0D0D"/>
                <w:szCs w:val="28"/>
              </w:rPr>
            </w:pPr>
          </w:p>
          <w:p w14:paraId="4A4D0BEF" w14:textId="77777777" w:rsidR="00F07673" w:rsidRPr="002426E1" w:rsidRDefault="00F07673" w:rsidP="00270D31">
            <w:pPr>
              <w:jc w:val="both"/>
              <w:rPr>
                <w:rFonts w:eastAsia="Calibri"/>
                <w:color w:val="0D0D0D"/>
                <w:szCs w:val="28"/>
              </w:rPr>
            </w:pPr>
          </w:p>
          <w:p w14:paraId="08CFA865" w14:textId="77777777" w:rsidR="00F07673" w:rsidRPr="002426E1" w:rsidRDefault="00F07673" w:rsidP="00270D31">
            <w:pPr>
              <w:jc w:val="both"/>
              <w:rPr>
                <w:rFonts w:eastAsia="Calibri"/>
                <w:color w:val="0D0D0D"/>
                <w:szCs w:val="28"/>
              </w:rPr>
            </w:pPr>
          </w:p>
          <w:p w14:paraId="217BD2A1" w14:textId="77777777" w:rsidR="00F07673" w:rsidRPr="002426E1" w:rsidRDefault="00F07673" w:rsidP="00270D31">
            <w:pPr>
              <w:jc w:val="both"/>
              <w:rPr>
                <w:rFonts w:eastAsia="Calibri"/>
                <w:color w:val="0D0D0D"/>
                <w:szCs w:val="28"/>
              </w:rPr>
            </w:pPr>
          </w:p>
          <w:p w14:paraId="264C3D36" w14:textId="77777777" w:rsidR="00F07673" w:rsidRPr="002426E1" w:rsidRDefault="00F07673" w:rsidP="00270D31">
            <w:pPr>
              <w:jc w:val="both"/>
              <w:rPr>
                <w:rFonts w:eastAsia="Calibri"/>
                <w:color w:val="0D0D0D"/>
                <w:szCs w:val="28"/>
              </w:rPr>
            </w:pPr>
          </w:p>
          <w:p w14:paraId="55D50879" w14:textId="77777777" w:rsidR="00F07673" w:rsidRPr="002426E1" w:rsidRDefault="00F07673" w:rsidP="00270D31">
            <w:pPr>
              <w:jc w:val="both"/>
              <w:rPr>
                <w:rFonts w:eastAsia="Calibri"/>
                <w:color w:val="0D0D0D"/>
                <w:szCs w:val="28"/>
              </w:rPr>
            </w:pPr>
          </w:p>
          <w:p w14:paraId="68B2EB36" w14:textId="77777777" w:rsidR="00F07673" w:rsidRPr="002426E1" w:rsidRDefault="00F07673" w:rsidP="00270D31">
            <w:pPr>
              <w:jc w:val="both"/>
              <w:rPr>
                <w:rFonts w:eastAsia="Calibri"/>
                <w:color w:val="0D0D0D"/>
                <w:szCs w:val="28"/>
              </w:rPr>
            </w:pPr>
          </w:p>
          <w:p w14:paraId="32F66DFB" w14:textId="77777777" w:rsidR="00F07673" w:rsidRPr="002426E1" w:rsidRDefault="00F07673" w:rsidP="00270D31">
            <w:pPr>
              <w:jc w:val="both"/>
              <w:rPr>
                <w:rFonts w:eastAsia="Calibri"/>
                <w:color w:val="0D0D0D"/>
                <w:szCs w:val="28"/>
              </w:rPr>
            </w:pPr>
          </w:p>
          <w:p w14:paraId="32E5F739" w14:textId="77777777" w:rsidR="00F07673" w:rsidRPr="002426E1" w:rsidRDefault="00F07673" w:rsidP="00270D31">
            <w:pPr>
              <w:jc w:val="both"/>
              <w:rPr>
                <w:rFonts w:eastAsia="Calibri"/>
                <w:color w:val="0D0D0D"/>
                <w:szCs w:val="28"/>
              </w:rPr>
            </w:pPr>
          </w:p>
          <w:p w14:paraId="3B4A12A9" w14:textId="77777777" w:rsidR="00F07673" w:rsidRPr="002426E1" w:rsidRDefault="00F07673" w:rsidP="00270D31">
            <w:pPr>
              <w:autoSpaceDE w:val="0"/>
              <w:autoSpaceDN w:val="0"/>
              <w:adjustRightInd w:val="0"/>
              <w:jc w:val="both"/>
              <w:rPr>
                <w:b/>
                <w:color w:val="0000FF"/>
                <w:szCs w:val="28"/>
              </w:rPr>
            </w:pPr>
          </w:p>
        </w:tc>
      </w:tr>
      <w:tr w:rsidR="00F07673" w:rsidRPr="002426E1" w14:paraId="3CAD36CA" w14:textId="77777777" w:rsidTr="00E236D9">
        <w:trPr>
          <w:gridAfter w:val="1"/>
          <w:wAfter w:w="180" w:type="dxa"/>
        </w:trPr>
        <w:tc>
          <w:tcPr>
            <w:tcW w:w="6232" w:type="dxa"/>
          </w:tcPr>
          <w:p w14:paraId="4A76889A" w14:textId="77777777" w:rsidR="00F07673" w:rsidRPr="002426E1" w:rsidRDefault="00F07673" w:rsidP="00270D31">
            <w:pPr>
              <w:jc w:val="both"/>
              <w:rPr>
                <w:b/>
                <w:bCs/>
                <w:color w:val="0000FF"/>
                <w:szCs w:val="28"/>
              </w:rPr>
            </w:pPr>
            <w:r w:rsidRPr="002426E1">
              <w:rPr>
                <w:b/>
                <w:bCs/>
                <w:color w:val="FF0000"/>
                <w:szCs w:val="28"/>
              </w:rPr>
              <w:lastRenderedPageBreak/>
              <w:t>Nhiệm vụ 2</w:t>
            </w:r>
          </w:p>
          <w:p w14:paraId="40635676" w14:textId="77777777" w:rsidR="00F07673" w:rsidRPr="002426E1" w:rsidRDefault="00F07673" w:rsidP="00270D31">
            <w:pPr>
              <w:jc w:val="both"/>
              <w:rPr>
                <w:b/>
                <w:bCs/>
                <w:color w:val="0D0D0D"/>
                <w:szCs w:val="28"/>
                <w:lang w:val="vi-VN"/>
              </w:rPr>
            </w:pPr>
            <w:r w:rsidRPr="002426E1">
              <w:rPr>
                <w:b/>
                <w:bCs/>
                <w:color w:val="0000FF"/>
                <w:szCs w:val="28"/>
                <w:lang w:val="vi-VN"/>
              </w:rPr>
              <w:t>B</w:t>
            </w:r>
            <w:r w:rsidRPr="002426E1">
              <w:rPr>
                <w:b/>
                <w:bCs/>
                <w:color w:val="0000FF"/>
                <w:szCs w:val="28"/>
              </w:rPr>
              <w:t>ước 1</w:t>
            </w:r>
            <w:r w:rsidRPr="002426E1">
              <w:rPr>
                <w:b/>
                <w:bCs/>
                <w:color w:val="0000FF"/>
                <w:szCs w:val="28"/>
                <w:lang w:val="vi-VN"/>
              </w:rPr>
              <w:t xml:space="preserve">: Chuyển giao nhiệm vụ </w:t>
            </w:r>
            <w:r w:rsidRPr="002426E1">
              <w:rPr>
                <w:b/>
                <w:bCs/>
                <w:color w:val="0D0D0D"/>
                <w:szCs w:val="28"/>
                <w:lang w:val="vi-VN"/>
              </w:rPr>
              <w:t>(GV)</w:t>
            </w:r>
          </w:p>
          <w:p w14:paraId="3DF8B087" w14:textId="77777777" w:rsidR="00F07673" w:rsidRPr="002426E1" w:rsidRDefault="00F07673" w:rsidP="00270D31">
            <w:pPr>
              <w:jc w:val="both"/>
              <w:rPr>
                <w:color w:val="0D0D0D"/>
                <w:szCs w:val="28"/>
              </w:rPr>
            </w:pPr>
            <w:r w:rsidRPr="002426E1">
              <w:rPr>
                <w:color w:val="0D0D0D"/>
                <w:szCs w:val="28"/>
                <w:lang w:val="vi-VN"/>
              </w:rPr>
              <w:t xml:space="preserve">- GV </w:t>
            </w:r>
            <w:r w:rsidRPr="002426E1">
              <w:rPr>
                <w:color w:val="0D0D0D"/>
                <w:szCs w:val="28"/>
              </w:rPr>
              <w:t xml:space="preserve">cho HS thảo luận theo nhóm cặp đôi </w:t>
            </w:r>
            <w:r w:rsidRPr="002426E1">
              <w:rPr>
                <w:color w:val="0D0D0D"/>
                <w:szCs w:val="28"/>
                <w:lang w:val="vi-VN"/>
              </w:rPr>
              <w:t>và đặt câu hỏi</w:t>
            </w:r>
            <w:r w:rsidRPr="002426E1">
              <w:rPr>
                <w:color w:val="0D0D0D"/>
                <w:szCs w:val="28"/>
              </w:rPr>
              <w:t>:</w:t>
            </w:r>
          </w:p>
          <w:p w14:paraId="089905B6" w14:textId="77777777" w:rsidR="00F07673" w:rsidRPr="002426E1" w:rsidRDefault="00F07673" w:rsidP="00270D31">
            <w:pPr>
              <w:jc w:val="both"/>
              <w:rPr>
                <w:rFonts w:eastAsia="Calibri"/>
                <w:b/>
                <w:color w:val="0D0D0D"/>
                <w:szCs w:val="28"/>
                <w:lang w:val="nl-NL"/>
              </w:rPr>
            </w:pPr>
            <w:r w:rsidRPr="002426E1">
              <w:rPr>
                <w:rFonts w:eastAsia="Calibri"/>
                <w:b/>
                <w:color w:val="0D0D0D"/>
                <w:szCs w:val="28"/>
                <w:lang w:val="nl-NL"/>
              </w:rPr>
              <w:t>? Em hãy xác định bố cục của văn bản này?</w:t>
            </w:r>
          </w:p>
          <w:p w14:paraId="717CC259" w14:textId="77777777" w:rsidR="00F07673" w:rsidRPr="002426E1" w:rsidRDefault="00F07673" w:rsidP="00270D31">
            <w:pPr>
              <w:jc w:val="both"/>
              <w:rPr>
                <w:rFonts w:eastAsia="Calibri"/>
                <w:b/>
                <w:bCs/>
                <w:color w:val="0000FF"/>
                <w:szCs w:val="28"/>
              </w:rPr>
            </w:pPr>
            <w:r w:rsidRPr="002426E1">
              <w:rPr>
                <w:rFonts w:eastAsia="Calibri"/>
                <w:b/>
                <w:bCs/>
                <w:color w:val="0000FF"/>
                <w:szCs w:val="28"/>
              </w:rPr>
              <w:t xml:space="preserve">Bước 2: HS thực hiện nhiệm vụ: </w:t>
            </w:r>
          </w:p>
          <w:p w14:paraId="5A38C91D" w14:textId="77777777" w:rsidR="00F07673" w:rsidRPr="002426E1" w:rsidRDefault="00F07673" w:rsidP="00270D31">
            <w:pPr>
              <w:jc w:val="both"/>
              <w:rPr>
                <w:rFonts w:eastAsia="Calibri"/>
                <w:color w:val="0D0D0D"/>
                <w:szCs w:val="28"/>
                <w:lang w:val="fr-FR"/>
              </w:rPr>
            </w:pPr>
            <w:r w:rsidRPr="002426E1">
              <w:rPr>
                <w:rFonts w:eastAsia="Calibri"/>
                <w:color w:val="0D0D0D"/>
                <w:szCs w:val="28"/>
                <w:lang w:val="fr-FR"/>
              </w:rPr>
              <w:t>- 2 phút hoạt động cặp đôi chia sẻ</w:t>
            </w:r>
          </w:p>
          <w:p w14:paraId="4F88563E" w14:textId="77777777" w:rsidR="00F07673" w:rsidRPr="002426E1" w:rsidRDefault="00F07673" w:rsidP="00270D31">
            <w:pPr>
              <w:jc w:val="both"/>
              <w:rPr>
                <w:color w:val="0D0D0D"/>
                <w:szCs w:val="28"/>
                <w:lang w:val="vi-VN"/>
              </w:rPr>
            </w:pPr>
            <w:r w:rsidRPr="002426E1">
              <w:rPr>
                <w:b/>
                <w:bCs/>
                <w:color w:val="0D0D0D"/>
                <w:szCs w:val="28"/>
                <w:lang w:val="vi-VN"/>
              </w:rPr>
              <w:t>GV</w:t>
            </w:r>
            <w:r w:rsidRPr="002426E1">
              <w:rPr>
                <w:color w:val="0D0D0D"/>
                <w:szCs w:val="28"/>
                <w:lang w:val="vi-VN"/>
              </w:rPr>
              <w:t xml:space="preserve">: </w:t>
            </w:r>
          </w:p>
          <w:p w14:paraId="3C617A44" w14:textId="77777777" w:rsidR="00F07673" w:rsidRPr="002426E1" w:rsidRDefault="00F07673" w:rsidP="00270D31">
            <w:pPr>
              <w:jc w:val="both"/>
              <w:rPr>
                <w:color w:val="0D0D0D"/>
                <w:szCs w:val="28"/>
              </w:rPr>
            </w:pPr>
            <w:r w:rsidRPr="002426E1">
              <w:rPr>
                <w:color w:val="0D0D0D"/>
                <w:szCs w:val="28"/>
                <w:lang w:val="vi-VN"/>
              </w:rPr>
              <w:t xml:space="preserve">- Theo dõi, quan sát HS hoạt động của </w:t>
            </w:r>
            <w:r w:rsidRPr="002426E1">
              <w:rPr>
                <w:color w:val="0D0D0D"/>
                <w:szCs w:val="28"/>
              </w:rPr>
              <w:t>HS</w:t>
            </w:r>
          </w:p>
          <w:p w14:paraId="029C5235" w14:textId="77777777" w:rsidR="00F07673" w:rsidRPr="002426E1" w:rsidRDefault="00F07673" w:rsidP="00270D31">
            <w:pPr>
              <w:jc w:val="both"/>
              <w:rPr>
                <w:color w:val="0D0D0D"/>
                <w:szCs w:val="28"/>
              </w:rPr>
            </w:pPr>
            <w:r w:rsidRPr="002426E1">
              <w:rPr>
                <w:color w:val="0D0D0D"/>
                <w:szCs w:val="28"/>
                <w:lang w:val="vi-VN"/>
              </w:rPr>
              <w:t xml:space="preserve">- Hỗ trợ, tháo gỡ khó khăn cho </w:t>
            </w:r>
            <w:r w:rsidRPr="002426E1">
              <w:rPr>
                <w:color w:val="0D0D0D"/>
                <w:szCs w:val="28"/>
              </w:rPr>
              <w:t>HS nếu cần</w:t>
            </w:r>
          </w:p>
          <w:p w14:paraId="420A6404" w14:textId="77777777" w:rsidR="00F07673" w:rsidRPr="002426E1" w:rsidRDefault="00F07673" w:rsidP="00270D31">
            <w:pPr>
              <w:jc w:val="both"/>
              <w:rPr>
                <w:b/>
                <w:bCs/>
                <w:color w:val="0D0D0D"/>
                <w:szCs w:val="28"/>
                <w:lang w:val="vi-VN"/>
              </w:rPr>
            </w:pPr>
            <w:r w:rsidRPr="002426E1">
              <w:rPr>
                <w:b/>
                <w:bCs/>
                <w:color w:val="0000FF"/>
                <w:szCs w:val="28"/>
                <w:lang w:val="vi-VN"/>
              </w:rPr>
              <w:t>B</w:t>
            </w:r>
            <w:r w:rsidRPr="002426E1">
              <w:rPr>
                <w:b/>
                <w:bCs/>
                <w:color w:val="0000FF"/>
                <w:szCs w:val="28"/>
              </w:rPr>
              <w:t>ước 3</w:t>
            </w:r>
            <w:r w:rsidRPr="002426E1">
              <w:rPr>
                <w:b/>
                <w:bCs/>
                <w:color w:val="0000FF"/>
                <w:szCs w:val="28"/>
                <w:lang w:val="vi-VN"/>
              </w:rPr>
              <w:t xml:space="preserve">: Báo cáo, thảo luận </w:t>
            </w:r>
            <w:r w:rsidRPr="002426E1">
              <w:rPr>
                <w:b/>
                <w:bCs/>
                <w:color w:val="0D0D0D"/>
                <w:szCs w:val="28"/>
                <w:lang w:val="vi-VN"/>
              </w:rPr>
              <w:t>(GV &amp; HS)</w:t>
            </w:r>
          </w:p>
          <w:p w14:paraId="23ABC01A" w14:textId="77777777" w:rsidR="00F07673" w:rsidRPr="002426E1" w:rsidRDefault="00F07673" w:rsidP="00270D31">
            <w:pPr>
              <w:jc w:val="both"/>
              <w:rPr>
                <w:color w:val="0D0D0D"/>
                <w:szCs w:val="28"/>
                <w:lang w:val="vi-VN"/>
              </w:rPr>
            </w:pPr>
            <w:r w:rsidRPr="002426E1">
              <w:rPr>
                <w:b/>
                <w:bCs/>
                <w:color w:val="0D0D0D"/>
                <w:szCs w:val="28"/>
                <w:lang w:val="vi-VN"/>
              </w:rPr>
              <w:t>GV</w:t>
            </w:r>
            <w:r w:rsidRPr="002426E1">
              <w:rPr>
                <w:color w:val="0D0D0D"/>
                <w:szCs w:val="28"/>
                <w:lang w:val="vi-VN"/>
              </w:rPr>
              <w:t xml:space="preserve">: </w:t>
            </w:r>
          </w:p>
          <w:p w14:paraId="0EF57D57" w14:textId="77777777" w:rsidR="00F07673" w:rsidRPr="002426E1" w:rsidRDefault="00F07673" w:rsidP="00270D31">
            <w:pPr>
              <w:jc w:val="both"/>
              <w:rPr>
                <w:color w:val="0D0D0D"/>
                <w:szCs w:val="28"/>
                <w:lang w:val="vi-VN"/>
              </w:rPr>
            </w:pPr>
            <w:r w:rsidRPr="002426E1">
              <w:rPr>
                <w:color w:val="0D0D0D"/>
                <w:szCs w:val="28"/>
                <w:lang w:val="vi-VN"/>
              </w:rPr>
              <w:t>- Yêu cầu HS trả lời, báo cáo sản phẩm của nhóm cặp đôi</w:t>
            </w:r>
          </w:p>
          <w:p w14:paraId="7AD6288D" w14:textId="77777777" w:rsidR="00F07673" w:rsidRPr="002426E1" w:rsidRDefault="00F07673" w:rsidP="00270D31">
            <w:pPr>
              <w:jc w:val="both"/>
              <w:rPr>
                <w:color w:val="0D0D0D"/>
                <w:szCs w:val="28"/>
                <w:lang w:val="vi-VN"/>
              </w:rPr>
            </w:pPr>
            <w:r w:rsidRPr="002426E1">
              <w:rPr>
                <w:color w:val="0D0D0D"/>
                <w:szCs w:val="28"/>
                <w:lang w:val="vi-VN"/>
              </w:rPr>
              <w:t>- Yêu cầu HS nhận xét, đánh giá cặp đôi bạn</w:t>
            </w:r>
          </w:p>
          <w:p w14:paraId="04DEA109" w14:textId="77777777" w:rsidR="00F07673" w:rsidRPr="002426E1" w:rsidRDefault="00F07673" w:rsidP="00270D31">
            <w:pPr>
              <w:jc w:val="both"/>
              <w:rPr>
                <w:color w:val="0D0D0D"/>
                <w:szCs w:val="28"/>
                <w:lang w:val="vi-VN"/>
              </w:rPr>
            </w:pPr>
            <w:r w:rsidRPr="002426E1">
              <w:rPr>
                <w:b/>
                <w:bCs/>
                <w:color w:val="0D0D0D"/>
                <w:szCs w:val="28"/>
                <w:lang w:val="vi-VN"/>
              </w:rPr>
              <w:t>HS</w:t>
            </w:r>
            <w:r w:rsidRPr="002426E1">
              <w:rPr>
                <w:color w:val="0D0D0D"/>
                <w:szCs w:val="28"/>
                <w:lang w:val="vi-VN"/>
              </w:rPr>
              <w:t>:</w:t>
            </w:r>
          </w:p>
          <w:p w14:paraId="6BD49AD4" w14:textId="77777777" w:rsidR="00F07673" w:rsidRPr="002426E1" w:rsidRDefault="00F07673" w:rsidP="00270D31">
            <w:pPr>
              <w:jc w:val="both"/>
              <w:rPr>
                <w:color w:val="0D0D0D"/>
                <w:szCs w:val="28"/>
              </w:rPr>
            </w:pPr>
            <w:r w:rsidRPr="002426E1">
              <w:rPr>
                <w:color w:val="0D0D0D"/>
                <w:szCs w:val="28"/>
                <w:lang w:val="vi-VN"/>
              </w:rPr>
              <w:t>- Báo cáo sản phẩm nhóm</w:t>
            </w:r>
            <w:r w:rsidRPr="002426E1">
              <w:rPr>
                <w:color w:val="0D0D0D"/>
                <w:szCs w:val="28"/>
              </w:rPr>
              <w:t>;</w:t>
            </w:r>
          </w:p>
          <w:p w14:paraId="56449892" w14:textId="77777777" w:rsidR="00F07673" w:rsidRPr="002426E1" w:rsidRDefault="00F07673" w:rsidP="00270D31">
            <w:pPr>
              <w:jc w:val="both"/>
              <w:rPr>
                <w:b/>
                <w:color w:val="0D0D0D"/>
                <w:szCs w:val="28"/>
                <w:u w:val="single"/>
              </w:rPr>
            </w:pPr>
            <w:r w:rsidRPr="002426E1">
              <w:rPr>
                <w:b/>
                <w:color w:val="0D0D0D"/>
                <w:szCs w:val="28"/>
                <w:u w:val="single"/>
              </w:rPr>
              <w:t>* Dự kiến sản phẩm:</w:t>
            </w:r>
          </w:p>
          <w:p w14:paraId="209E0610" w14:textId="77777777" w:rsidR="00F07673" w:rsidRPr="002426E1" w:rsidRDefault="00F07673" w:rsidP="00270D31">
            <w:pPr>
              <w:jc w:val="both"/>
              <w:rPr>
                <w:color w:val="0D0D0D"/>
                <w:szCs w:val="28"/>
              </w:rPr>
            </w:pPr>
            <w:r w:rsidRPr="002426E1">
              <w:rPr>
                <w:color w:val="0D0D0D"/>
                <w:szCs w:val="28"/>
                <w:shd w:val="clear" w:color="auto" w:fill="FFFFFF"/>
              </w:rPr>
              <w:t>Bố cục: 3 phần</w:t>
            </w:r>
          </w:p>
          <w:p w14:paraId="695B524D" w14:textId="77777777" w:rsidR="00F07673" w:rsidRPr="002426E1" w:rsidRDefault="00F07673" w:rsidP="00270D31">
            <w:pPr>
              <w:shd w:val="clear" w:color="auto" w:fill="FFFFFF"/>
              <w:rPr>
                <w:color w:val="0D0D0D"/>
                <w:szCs w:val="28"/>
              </w:rPr>
            </w:pPr>
            <w:r w:rsidRPr="002426E1">
              <w:rPr>
                <w:color w:val="0D0D0D"/>
                <w:szCs w:val="28"/>
                <w:shd w:val="clear" w:color="auto" w:fill="FFFFFF"/>
              </w:rPr>
              <w:t xml:space="preserve">+ Phần 1: </w:t>
            </w:r>
            <w:r w:rsidRPr="002426E1">
              <w:rPr>
                <w:color w:val="0D0D0D"/>
                <w:szCs w:val="28"/>
              </w:rPr>
              <w:t>Đợt 1 (13 đến 17/3)</w:t>
            </w:r>
          </w:p>
          <w:p w14:paraId="6F71408B" w14:textId="77777777" w:rsidR="00F07673" w:rsidRPr="002426E1" w:rsidRDefault="00F07673" w:rsidP="00270D31">
            <w:pPr>
              <w:shd w:val="clear" w:color="auto" w:fill="FFFFFF"/>
              <w:rPr>
                <w:color w:val="0D0D0D"/>
                <w:szCs w:val="28"/>
              </w:rPr>
            </w:pPr>
            <w:r w:rsidRPr="002426E1">
              <w:rPr>
                <w:color w:val="0D0D0D"/>
                <w:szCs w:val="28"/>
              </w:rPr>
              <w:t>+ Phần 2: Đợt 2 (30/3 đến 30/4)</w:t>
            </w:r>
          </w:p>
          <w:p w14:paraId="66C5F5E7" w14:textId="77777777" w:rsidR="00F07673" w:rsidRPr="002426E1" w:rsidRDefault="00F07673" w:rsidP="00270D31">
            <w:pPr>
              <w:shd w:val="clear" w:color="auto" w:fill="FFFFFF"/>
              <w:rPr>
                <w:color w:val="0D0D0D"/>
                <w:szCs w:val="28"/>
              </w:rPr>
            </w:pPr>
            <w:r w:rsidRPr="002426E1">
              <w:rPr>
                <w:color w:val="0D0D0D"/>
                <w:szCs w:val="28"/>
              </w:rPr>
              <w:t>+ Phần 3: Đợt 3 (1 đến 7/5)</w:t>
            </w:r>
          </w:p>
          <w:p w14:paraId="53777DDA" w14:textId="77777777" w:rsidR="00F07673" w:rsidRPr="002426E1" w:rsidRDefault="00F07673" w:rsidP="00270D31">
            <w:pPr>
              <w:rPr>
                <w:b/>
                <w:color w:val="0D0D0D"/>
                <w:szCs w:val="28"/>
                <w:lang w:val="pt-BR"/>
              </w:rPr>
            </w:pPr>
            <w:r w:rsidRPr="002426E1">
              <w:rPr>
                <w:rFonts w:eastAsia="Calibri"/>
                <w:b/>
                <w:color w:val="0000FF"/>
                <w:szCs w:val="28"/>
                <w:lang w:val="pt-BR"/>
              </w:rPr>
              <w:t>Bước 4: Đánh giá kết quả thực hiện nhiệm vụ</w:t>
            </w:r>
          </w:p>
          <w:p w14:paraId="2A23F35B" w14:textId="77777777" w:rsidR="00F07673" w:rsidRPr="002426E1" w:rsidRDefault="00F07673" w:rsidP="00270D31">
            <w:pPr>
              <w:jc w:val="both"/>
              <w:rPr>
                <w:color w:val="0D0D0D"/>
                <w:szCs w:val="28"/>
                <w:lang w:val="vi-VN"/>
              </w:rPr>
            </w:pPr>
            <w:r w:rsidRPr="002426E1">
              <w:rPr>
                <w:color w:val="0D0D0D"/>
                <w:szCs w:val="28"/>
                <w:lang w:val="vi-VN"/>
              </w:rPr>
              <w:t>-</w:t>
            </w:r>
            <w:r w:rsidRPr="002426E1">
              <w:rPr>
                <w:color w:val="0D0D0D"/>
                <w:szCs w:val="28"/>
              </w:rPr>
              <w:t xml:space="preserve"> GV </w:t>
            </w:r>
            <w:r w:rsidRPr="002426E1">
              <w:rPr>
                <w:color w:val="0D0D0D"/>
                <w:szCs w:val="28"/>
                <w:lang w:val="vi-VN"/>
              </w:rPr>
              <w:t xml:space="preserve"> nhận xét thái độ làm việc nhóm của HS</w:t>
            </w:r>
          </w:p>
          <w:p w14:paraId="403BB7C2" w14:textId="77777777" w:rsidR="00F07673" w:rsidRPr="002426E1" w:rsidRDefault="00F07673" w:rsidP="00270D31">
            <w:pPr>
              <w:jc w:val="both"/>
              <w:rPr>
                <w:color w:val="0D0D0D"/>
                <w:szCs w:val="28"/>
                <w:lang w:val="vi-VN"/>
              </w:rPr>
            </w:pPr>
            <w:r w:rsidRPr="002426E1">
              <w:rPr>
                <w:color w:val="0D0D0D"/>
                <w:szCs w:val="28"/>
                <w:lang w:val="vi-VN"/>
              </w:rPr>
              <w:t>- Đánh giá sản phẩm nhóm của HS</w:t>
            </w:r>
          </w:p>
        </w:tc>
        <w:tc>
          <w:tcPr>
            <w:tcW w:w="3303" w:type="dxa"/>
          </w:tcPr>
          <w:p w14:paraId="4E05752D" w14:textId="77777777" w:rsidR="00F07673" w:rsidRPr="002426E1" w:rsidRDefault="00F07673" w:rsidP="00C77F5D">
            <w:pPr>
              <w:numPr>
                <w:ilvl w:val="0"/>
                <w:numId w:val="37"/>
              </w:numPr>
              <w:ind w:left="0"/>
              <w:jc w:val="both"/>
              <w:rPr>
                <w:rFonts w:eastAsia="Calibri"/>
                <w:b/>
                <w:color w:val="0D0D0D"/>
                <w:szCs w:val="28"/>
              </w:rPr>
            </w:pPr>
            <w:r w:rsidRPr="002426E1">
              <w:rPr>
                <w:rFonts w:eastAsia="Calibri"/>
                <w:b/>
                <w:color w:val="FF0000"/>
                <w:szCs w:val="28"/>
              </w:rPr>
              <w:t>Bố cục</w:t>
            </w:r>
          </w:p>
          <w:p w14:paraId="426D282C" w14:textId="77777777" w:rsidR="00F07673" w:rsidRPr="002426E1" w:rsidRDefault="00F07673" w:rsidP="00270D31">
            <w:pPr>
              <w:jc w:val="both"/>
              <w:rPr>
                <w:rFonts w:eastAsia="Calibri"/>
                <w:color w:val="0D0D0D"/>
                <w:szCs w:val="28"/>
              </w:rPr>
            </w:pPr>
          </w:p>
          <w:p w14:paraId="70AAFE3E" w14:textId="77777777" w:rsidR="00F07673" w:rsidRPr="002426E1" w:rsidRDefault="00F07673" w:rsidP="00270D31">
            <w:pPr>
              <w:jc w:val="both"/>
              <w:rPr>
                <w:rFonts w:eastAsia="Calibri"/>
                <w:color w:val="0D0D0D"/>
                <w:szCs w:val="28"/>
              </w:rPr>
            </w:pPr>
          </w:p>
          <w:p w14:paraId="6AE87DB1" w14:textId="77777777" w:rsidR="00F07673" w:rsidRPr="002426E1" w:rsidRDefault="00F07673" w:rsidP="00270D31">
            <w:pPr>
              <w:shd w:val="clear" w:color="auto" w:fill="FFFFFF"/>
              <w:rPr>
                <w:color w:val="0D0D0D"/>
                <w:szCs w:val="28"/>
              </w:rPr>
            </w:pPr>
            <w:r w:rsidRPr="002426E1">
              <w:rPr>
                <w:color w:val="0D0D0D"/>
                <w:szCs w:val="28"/>
                <w:shd w:val="clear" w:color="auto" w:fill="FFFFFF"/>
              </w:rPr>
              <w:t xml:space="preserve">+ Phần 1: </w:t>
            </w:r>
            <w:r w:rsidRPr="002426E1">
              <w:rPr>
                <w:color w:val="0D0D0D"/>
                <w:szCs w:val="28"/>
              </w:rPr>
              <w:t>Đợt 1 (13 đến 17/3)</w:t>
            </w:r>
          </w:p>
          <w:p w14:paraId="742AE22A" w14:textId="77777777" w:rsidR="00F07673" w:rsidRPr="002426E1" w:rsidRDefault="00F07673" w:rsidP="00270D31">
            <w:pPr>
              <w:shd w:val="clear" w:color="auto" w:fill="FFFFFF"/>
              <w:rPr>
                <w:color w:val="0D0D0D"/>
                <w:szCs w:val="28"/>
              </w:rPr>
            </w:pPr>
            <w:r w:rsidRPr="002426E1">
              <w:rPr>
                <w:color w:val="0D0D0D"/>
                <w:szCs w:val="28"/>
              </w:rPr>
              <w:t>+ Phần 2: Đợt 2 (30/3 đến 30/4)</w:t>
            </w:r>
          </w:p>
          <w:p w14:paraId="2C3350A2" w14:textId="77777777" w:rsidR="00F07673" w:rsidRPr="002426E1" w:rsidRDefault="00F07673" w:rsidP="00270D31">
            <w:pPr>
              <w:shd w:val="clear" w:color="auto" w:fill="FFFFFF"/>
              <w:rPr>
                <w:color w:val="0D0D0D"/>
                <w:szCs w:val="28"/>
              </w:rPr>
            </w:pPr>
            <w:r w:rsidRPr="002426E1">
              <w:rPr>
                <w:color w:val="0D0D0D"/>
                <w:szCs w:val="28"/>
              </w:rPr>
              <w:t>+ Phần 3: Đợt 3 (1 đến 7/5)</w:t>
            </w:r>
          </w:p>
          <w:p w14:paraId="47A91591" w14:textId="77777777" w:rsidR="00F07673" w:rsidRPr="002426E1" w:rsidRDefault="00F07673" w:rsidP="00270D31">
            <w:pPr>
              <w:jc w:val="both"/>
              <w:rPr>
                <w:rFonts w:eastAsia="Calibri"/>
                <w:b/>
                <w:color w:val="0D0D0D"/>
                <w:szCs w:val="28"/>
              </w:rPr>
            </w:pPr>
          </w:p>
        </w:tc>
      </w:tr>
      <w:tr w:rsidR="00F07673" w:rsidRPr="002426E1" w14:paraId="71962FBD" w14:textId="77777777" w:rsidTr="00E236D9">
        <w:trPr>
          <w:gridAfter w:val="1"/>
          <w:wAfter w:w="180" w:type="dxa"/>
        </w:trPr>
        <w:tc>
          <w:tcPr>
            <w:tcW w:w="6232" w:type="dxa"/>
          </w:tcPr>
          <w:p w14:paraId="5C1BB86D" w14:textId="77777777" w:rsidR="00F07673" w:rsidRPr="002426E1" w:rsidRDefault="00F07673" w:rsidP="00270D31">
            <w:pPr>
              <w:jc w:val="both"/>
              <w:rPr>
                <w:rFonts w:eastAsia="Calibri"/>
                <w:b/>
                <w:color w:val="0000FF"/>
                <w:szCs w:val="28"/>
              </w:rPr>
            </w:pPr>
            <w:r w:rsidRPr="002426E1">
              <w:rPr>
                <w:rFonts w:eastAsia="Calibri"/>
                <w:b/>
                <w:color w:val="FF0000"/>
                <w:szCs w:val="28"/>
              </w:rPr>
              <w:t>Nhiệm vụ 3</w:t>
            </w:r>
          </w:p>
          <w:p w14:paraId="2E7F0DA8" w14:textId="77777777" w:rsidR="00F07673" w:rsidRPr="002426E1" w:rsidRDefault="00F07673" w:rsidP="00270D31">
            <w:pPr>
              <w:jc w:val="both"/>
              <w:rPr>
                <w:rFonts w:eastAsia="Calibri"/>
                <w:b/>
                <w:color w:val="0000FF"/>
                <w:szCs w:val="28"/>
              </w:rPr>
            </w:pPr>
            <w:r w:rsidRPr="002426E1">
              <w:rPr>
                <w:rFonts w:eastAsia="Calibri"/>
                <w:b/>
                <w:color w:val="0000FF"/>
                <w:szCs w:val="28"/>
              </w:rPr>
              <w:t>Bước 1: Chuyển giao nhiệm vụ học tập:</w:t>
            </w:r>
          </w:p>
          <w:p w14:paraId="5B3BBAA0" w14:textId="77777777" w:rsidR="00F07673" w:rsidRPr="002426E1" w:rsidRDefault="00F07673" w:rsidP="00270D31">
            <w:pPr>
              <w:jc w:val="both"/>
              <w:rPr>
                <w:rFonts w:eastAsia="Calibri"/>
                <w:b/>
                <w:color w:val="0D0D0D"/>
                <w:szCs w:val="28"/>
              </w:rPr>
            </w:pPr>
            <w:r w:rsidRPr="002426E1">
              <w:rPr>
                <w:rFonts w:eastAsia="Calibri"/>
                <w:b/>
                <w:color w:val="0D0D0D"/>
                <w:szCs w:val="28"/>
              </w:rPr>
              <w:t>- GV giao nhiệm vụ cho HS thông qua câu hỏi:</w:t>
            </w:r>
          </w:p>
          <w:p w14:paraId="1D7368BD" w14:textId="77777777" w:rsidR="00F07673" w:rsidRPr="002426E1" w:rsidRDefault="00F07673" w:rsidP="00270D31">
            <w:pPr>
              <w:jc w:val="both"/>
              <w:rPr>
                <w:b/>
                <w:bCs/>
                <w:i/>
                <w:color w:val="0D0D0D"/>
                <w:szCs w:val="28"/>
              </w:rPr>
            </w:pPr>
            <w:r w:rsidRPr="002426E1">
              <w:rPr>
                <w:b/>
                <w:bCs/>
                <w:i/>
                <w:color w:val="0D0D0D"/>
                <w:szCs w:val="28"/>
              </w:rPr>
              <w:lastRenderedPageBreak/>
              <w:t>1.Nhan đề cung cấp thông tin chính là gì? Nhan đề văn bản được trình bày như thế nào?</w:t>
            </w:r>
          </w:p>
          <w:p w14:paraId="6F85E19D" w14:textId="77777777" w:rsidR="00F07673" w:rsidRPr="002426E1" w:rsidRDefault="00F07673" w:rsidP="00270D31">
            <w:pPr>
              <w:jc w:val="both"/>
              <w:rPr>
                <w:b/>
                <w:bCs/>
                <w:i/>
                <w:color w:val="0D0D0D"/>
                <w:szCs w:val="28"/>
              </w:rPr>
            </w:pPr>
            <w:r w:rsidRPr="002426E1">
              <w:rPr>
                <w:b/>
                <w:bCs/>
                <w:i/>
                <w:color w:val="0D0D0D"/>
                <w:szCs w:val="28"/>
              </w:rPr>
              <w:t>2.Từ “diễn biến” trong nhan đề cho thấy thông tin trong bài viết sẽ được triển khai theo trình tự nào?</w:t>
            </w:r>
          </w:p>
          <w:p w14:paraId="7E2D44C2" w14:textId="77777777" w:rsidR="00F07673" w:rsidRPr="002426E1" w:rsidRDefault="00F07673" w:rsidP="00270D31">
            <w:pPr>
              <w:jc w:val="both"/>
              <w:rPr>
                <w:rFonts w:eastAsia="Calibri"/>
                <w:b/>
                <w:i/>
                <w:color w:val="0D0D0D"/>
                <w:szCs w:val="28"/>
              </w:rPr>
            </w:pPr>
            <w:r w:rsidRPr="002426E1">
              <w:rPr>
                <w:rFonts w:eastAsia="Calibri"/>
                <w:b/>
                <w:i/>
                <w:color w:val="0D0D0D"/>
                <w:szCs w:val="28"/>
              </w:rPr>
              <w:t xml:space="preserve">3.Hãy xác định vị trí sapo của bài viết? </w:t>
            </w:r>
          </w:p>
          <w:p w14:paraId="29B3C914" w14:textId="77777777" w:rsidR="00F07673" w:rsidRPr="002426E1" w:rsidRDefault="00F07673" w:rsidP="00270D31">
            <w:pPr>
              <w:jc w:val="both"/>
              <w:rPr>
                <w:rFonts w:eastAsia="Calibri"/>
                <w:b/>
                <w:i/>
                <w:color w:val="0D0D0D"/>
                <w:szCs w:val="28"/>
              </w:rPr>
            </w:pPr>
            <w:r w:rsidRPr="002426E1">
              <w:rPr>
                <w:rFonts w:eastAsia="Calibri"/>
                <w:b/>
                <w:i/>
                <w:color w:val="0D0D0D"/>
                <w:szCs w:val="28"/>
              </w:rPr>
              <w:t>4.Nêu nội dung sapo của bài viết? Nội dung sapo có liên quan gì đến nhan đề của văn bản?</w:t>
            </w:r>
          </w:p>
          <w:p w14:paraId="7135CED1"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2: Thực hiện nhiệm vụ học tập</w:t>
            </w:r>
          </w:p>
          <w:p w14:paraId="384C1DDD" w14:textId="77777777" w:rsidR="00F07673" w:rsidRPr="002426E1" w:rsidRDefault="00F07673" w:rsidP="00270D31">
            <w:pPr>
              <w:rPr>
                <w:rFonts w:eastAsia="Calibri"/>
                <w:color w:val="0D0D0D"/>
                <w:szCs w:val="28"/>
                <w:lang w:val="pt-BR"/>
              </w:rPr>
            </w:pPr>
            <w:r w:rsidRPr="002426E1">
              <w:rPr>
                <w:rFonts w:eastAsia="Calibri"/>
                <w:color w:val="0D0D0D"/>
                <w:szCs w:val="28"/>
                <w:lang w:val="pt-BR"/>
              </w:rPr>
              <w:t>- HS làm việc cá nhân, suy nghĩ, trả lời.</w:t>
            </w:r>
          </w:p>
          <w:p w14:paraId="5B227D87" w14:textId="77777777" w:rsidR="00F07673" w:rsidRPr="002426E1" w:rsidRDefault="00F07673" w:rsidP="00270D31">
            <w:pPr>
              <w:jc w:val="both"/>
              <w:rPr>
                <w:rFonts w:eastAsia="Calibri"/>
                <w:color w:val="0D0D0D"/>
                <w:spacing w:val="-6"/>
                <w:szCs w:val="28"/>
                <w:lang w:val="pt-BR"/>
              </w:rPr>
            </w:pPr>
            <w:r w:rsidRPr="002426E1">
              <w:rPr>
                <w:rFonts w:eastAsia="Calibri"/>
                <w:color w:val="0D0D0D"/>
                <w:spacing w:val="-6"/>
                <w:szCs w:val="28"/>
                <w:lang w:val="pt-BR"/>
              </w:rPr>
              <w:t>- HS hình thành kĩ năng khai thác văn bản</w:t>
            </w:r>
          </w:p>
          <w:p w14:paraId="55368081"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26ECB440"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3: Báo cáo kết quả và thảo luận</w:t>
            </w:r>
          </w:p>
          <w:p w14:paraId="61CBB77E" w14:textId="77777777" w:rsidR="00F07673" w:rsidRPr="002426E1" w:rsidRDefault="00F07673" w:rsidP="00270D31">
            <w:pPr>
              <w:rPr>
                <w:rFonts w:eastAsia="Calibri"/>
                <w:b/>
                <w:color w:val="0D0D0D"/>
                <w:szCs w:val="28"/>
              </w:rPr>
            </w:pPr>
            <w:r w:rsidRPr="002426E1">
              <w:rPr>
                <w:rFonts w:eastAsia="Calibri"/>
                <w:b/>
                <w:color w:val="0D0D0D"/>
                <w:szCs w:val="28"/>
              </w:rPr>
              <w:t xml:space="preserve">- </w:t>
            </w:r>
            <w:r w:rsidRPr="002426E1">
              <w:rPr>
                <w:rFonts w:eastAsia="Calibri"/>
                <w:color w:val="0D0D0D"/>
                <w:szCs w:val="28"/>
              </w:rPr>
              <w:t xml:space="preserve">Học sinh lần lượt trả lời các câu hỏi  </w:t>
            </w:r>
          </w:p>
          <w:p w14:paraId="5F4B381C" w14:textId="77777777" w:rsidR="00F07673" w:rsidRPr="002426E1" w:rsidRDefault="00F07673" w:rsidP="00270D31">
            <w:pPr>
              <w:jc w:val="both"/>
              <w:rPr>
                <w:rFonts w:eastAsia="Calibri"/>
                <w:i/>
                <w:color w:val="0D0D0D"/>
                <w:szCs w:val="28"/>
              </w:rPr>
            </w:pPr>
            <w:r w:rsidRPr="002426E1">
              <w:rPr>
                <w:rFonts w:eastAsia="Calibri"/>
                <w:i/>
                <w:color w:val="0D0D0D"/>
                <w:szCs w:val="28"/>
              </w:rPr>
              <w:t>1.Nhan đề nêu lên sự kiện thông tin: diễn biến của chiến dịch Điện Biên Phủ.</w:t>
            </w:r>
          </w:p>
          <w:p w14:paraId="63B4741E" w14:textId="77777777" w:rsidR="00F07673" w:rsidRPr="002426E1" w:rsidRDefault="00F07673" w:rsidP="00270D31">
            <w:pPr>
              <w:jc w:val="both"/>
              <w:rPr>
                <w:rFonts w:eastAsia="Calibri"/>
                <w:i/>
                <w:color w:val="0D0D0D"/>
                <w:szCs w:val="28"/>
              </w:rPr>
            </w:pPr>
            <w:r w:rsidRPr="002426E1">
              <w:rPr>
                <w:rFonts w:eastAsia="Calibri"/>
                <w:i/>
                <w:color w:val="0D0D0D"/>
                <w:szCs w:val="28"/>
              </w:rPr>
              <w:t>Cách trình bày: được in lớn, có màu ở ngay đầu của văn bản.</w:t>
            </w:r>
          </w:p>
          <w:p w14:paraId="1CD79CF6" w14:textId="77777777" w:rsidR="00F07673" w:rsidRPr="002426E1" w:rsidRDefault="00F07673" w:rsidP="00270D31">
            <w:pPr>
              <w:jc w:val="both"/>
              <w:rPr>
                <w:rFonts w:eastAsia="Calibri"/>
                <w:i/>
                <w:color w:val="0D0D0D"/>
                <w:szCs w:val="28"/>
              </w:rPr>
            </w:pPr>
            <w:r w:rsidRPr="002426E1">
              <w:rPr>
                <w:bCs/>
                <w:i/>
                <w:color w:val="0D0D0D"/>
                <w:szCs w:val="28"/>
              </w:rPr>
              <w:t>2.Từ “diễn biến” trong nhan đề cho thấy thông tin trong bài viết sẽ được triển khai theo trình tự thời gian.</w:t>
            </w:r>
          </w:p>
          <w:p w14:paraId="16AD38BA" w14:textId="77777777" w:rsidR="00F07673" w:rsidRPr="002426E1" w:rsidRDefault="00F07673" w:rsidP="00270D31">
            <w:pPr>
              <w:jc w:val="both"/>
              <w:rPr>
                <w:rFonts w:eastAsia="Calibri"/>
                <w:i/>
                <w:color w:val="0D0D0D"/>
                <w:szCs w:val="28"/>
              </w:rPr>
            </w:pPr>
            <w:r w:rsidRPr="002426E1">
              <w:rPr>
                <w:bCs/>
                <w:i/>
                <w:color w:val="0D0D0D"/>
                <w:szCs w:val="28"/>
              </w:rPr>
              <w:t>3.Vị trí: Nằm ngay dưới nhan đề, được in đậm để thu hút người đọc.</w:t>
            </w:r>
          </w:p>
          <w:p w14:paraId="0E65E342" w14:textId="77777777" w:rsidR="00F07673" w:rsidRPr="002426E1" w:rsidRDefault="00F07673" w:rsidP="00270D31">
            <w:pPr>
              <w:shd w:val="clear" w:color="auto" w:fill="FFFFFF"/>
              <w:rPr>
                <w:i/>
                <w:color w:val="0D0D0D"/>
                <w:szCs w:val="28"/>
              </w:rPr>
            </w:pPr>
            <w:r w:rsidRPr="002426E1">
              <w:rPr>
                <w:rFonts w:eastAsia="Calibri"/>
                <w:i/>
                <w:color w:val="0D0D0D"/>
                <w:szCs w:val="28"/>
              </w:rPr>
              <w:t xml:space="preserve">4.Nội dung: Khái quát về chiến dịch Điện Biên Phủ, </w:t>
            </w:r>
            <w:r w:rsidRPr="002426E1">
              <w:rPr>
                <w:i/>
                <w:color w:val="0D0D0D"/>
                <w:szCs w:val="28"/>
              </w:rPr>
              <w:t>nội dung sa pô chính là nhan đề văn bản, tóm tắt vấn đề nêu ra trong bài.</w:t>
            </w:r>
          </w:p>
          <w:p w14:paraId="75CC0A7A"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2FBAF0AB" w14:textId="77777777" w:rsidR="00F07673" w:rsidRPr="002426E1" w:rsidRDefault="00F07673" w:rsidP="00270D31">
            <w:pPr>
              <w:jc w:val="both"/>
              <w:rPr>
                <w:rFonts w:eastAsia="Calibri"/>
                <w:b/>
                <w:color w:val="0D0D0D"/>
                <w:szCs w:val="28"/>
                <w:lang w:val="pt-BR"/>
              </w:rPr>
            </w:pPr>
            <w:r w:rsidRPr="002426E1">
              <w:rPr>
                <w:rFonts w:eastAsia="Calibri"/>
                <w:b/>
                <w:color w:val="0000FF"/>
                <w:szCs w:val="28"/>
                <w:lang w:val="pt-BR"/>
              </w:rPr>
              <w:t>Bước 4: Đánh giá kết quả thực hiện nhiệm vụ</w:t>
            </w:r>
          </w:p>
          <w:p w14:paraId="31AF9DD3" w14:textId="77777777" w:rsidR="00F07673" w:rsidRPr="002426E1" w:rsidRDefault="00F07673" w:rsidP="00270D31">
            <w:pPr>
              <w:jc w:val="both"/>
              <w:rPr>
                <w:rFonts w:eastAsia="Calibri"/>
                <w:color w:val="0D0D0D"/>
                <w:szCs w:val="28"/>
                <w:lang w:val="pt-BR"/>
              </w:rPr>
            </w:pPr>
            <w:r w:rsidRPr="002426E1">
              <w:rPr>
                <w:rFonts w:eastAsia="Calibri"/>
                <w:color w:val="0D0D0D"/>
                <w:szCs w:val="28"/>
                <w:lang w:val="pt-BR"/>
              </w:rPr>
              <w:t>- Gv sửa chữa, đánh giá, rút kinh nghiệm, chốt kiến thức.</w:t>
            </w:r>
          </w:p>
        </w:tc>
        <w:tc>
          <w:tcPr>
            <w:tcW w:w="3303" w:type="dxa"/>
          </w:tcPr>
          <w:p w14:paraId="394668FE" w14:textId="77777777" w:rsidR="00F07673" w:rsidRPr="002426E1" w:rsidRDefault="00F07673" w:rsidP="00C77F5D">
            <w:pPr>
              <w:numPr>
                <w:ilvl w:val="0"/>
                <w:numId w:val="37"/>
              </w:numPr>
              <w:jc w:val="both"/>
              <w:rPr>
                <w:rFonts w:eastAsia="Calibri"/>
                <w:b/>
                <w:color w:val="FF0000"/>
                <w:szCs w:val="28"/>
              </w:rPr>
            </w:pPr>
            <w:r w:rsidRPr="002426E1">
              <w:rPr>
                <w:rFonts w:eastAsia="Calibri"/>
                <w:b/>
                <w:color w:val="FF0000"/>
                <w:szCs w:val="28"/>
              </w:rPr>
              <w:lastRenderedPageBreak/>
              <w:t>Phân tích</w:t>
            </w:r>
          </w:p>
          <w:p w14:paraId="5D369ABC" w14:textId="77777777" w:rsidR="00F07673" w:rsidRPr="002426E1" w:rsidRDefault="00F07673" w:rsidP="00C77F5D">
            <w:pPr>
              <w:numPr>
                <w:ilvl w:val="1"/>
                <w:numId w:val="38"/>
              </w:numPr>
              <w:jc w:val="both"/>
              <w:rPr>
                <w:rFonts w:eastAsia="Calibri"/>
                <w:b/>
                <w:color w:val="FF0000"/>
                <w:szCs w:val="28"/>
              </w:rPr>
            </w:pPr>
            <w:r w:rsidRPr="002426E1">
              <w:rPr>
                <w:rFonts w:eastAsia="Calibri"/>
                <w:b/>
                <w:color w:val="FF0000"/>
                <w:szCs w:val="28"/>
              </w:rPr>
              <w:t>Nhan đề và sapo</w:t>
            </w:r>
          </w:p>
          <w:p w14:paraId="12DAFC8F" w14:textId="77777777" w:rsidR="00F07673" w:rsidRPr="002426E1" w:rsidRDefault="00F07673" w:rsidP="00C77F5D">
            <w:pPr>
              <w:numPr>
                <w:ilvl w:val="0"/>
                <w:numId w:val="39"/>
              </w:numPr>
              <w:jc w:val="both"/>
              <w:rPr>
                <w:rFonts w:eastAsia="Calibri"/>
                <w:b/>
                <w:color w:val="0D0D0D"/>
                <w:szCs w:val="28"/>
              </w:rPr>
            </w:pPr>
            <w:r w:rsidRPr="002426E1">
              <w:rPr>
                <w:rFonts w:eastAsia="Calibri"/>
                <w:b/>
                <w:color w:val="0D0D0D"/>
                <w:szCs w:val="28"/>
              </w:rPr>
              <w:t>Nhan đề:</w:t>
            </w:r>
          </w:p>
          <w:p w14:paraId="7617C0C1" w14:textId="77777777" w:rsidR="00F07673" w:rsidRPr="002426E1" w:rsidRDefault="00F07673" w:rsidP="00270D31">
            <w:pPr>
              <w:jc w:val="both"/>
              <w:rPr>
                <w:rFonts w:eastAsia="Calibri"/>
                <w:color w:val="0D0D0D"/>
                <w:szCs w:val="28"/>
              </w:rPr>
            </w:pPr>
            <w:r w:rsidRPr="002426E1">
              <w:rPr>
                <w:rFonts w:eastAsia="Calibri"/>
                <w:color w:val="0D0D0D"/>
                <w:szCs w:val="28"/>
              </w:rPr>
              <w:lastRenderedPageBreak/>
              <w:t>Nêu lên sự kiện thông tin: diễn biến của chiến dịch Điện Biên Phủ.</w:t>
            </w:r>
          </w:p>
          <w:p w14:paraId="084A9EE8" w14:textId="77777777" w:rsidR="00F07673" w:rsidRPr="002426E1" w:rsidRDefault="00F07673" w:rsidP="00C77F5D">
            <w:pPr>
              <w:numPr>
                <w:ilvl w:val="0"/>
                <w:numId w:val="39"/>
              </w:numPr>
              <w:jc w:val="both"/>
              <w:rPr>
                <w:rFonts w:eastAsia="Calibri"/>
                <w:b/>
                <w:color w:val="0D0D0D"/>
                <w:szCs w:val="28"/>
              </w:rPr>
            </w:pPr>
            <w:r w:rsidRPr="002426E1">
              <w:rPr>
                <w:rFonts w:eastAsia="Calibri"/>
                <w:b/>
                <w:color w:val="0D0D0D"/>
                <w:szCs w:val="28"/>
              </w:rPr>
              <w:t>Sapo:</w:t>
            </w:r>
          </w:p>
          <w:p w14:paraId="31BEE840" w14:textId="77777777" w:rsidR="00F07673" w:rsidRPr="002426E1" w:rsidRDefault="00F07673" w:rsidP="00270D31">
            <w:pPr>
              <w:shd w:val="clear" w:color="auto" w:fill="FFFFFF"/>
              <w:rPr>
                <w:color w:val="0D0D0D"/>
                <w:szCs w:val="28"/>
              </w:rPr>
            </w:pPr>
            <w:r w:rsidRPr="002426E1">
              <w:rPr>
                <w:rFonts w:eastAsia="Calibri"/>
                <w:color w:val="0D0D0D"/>
                <w:szCs w:val="28"/>
              </w:rPr>
              <w:t xml:space="preserve">Khái quát về chiến dịch Điện Biên Phủ, </w:t>
            </w:r>
            <w:r w:rsidRPr="002426E1">
              <w:rPr>
                <w:color w:val="0D0D0D"/>
                <w:szCs w:val="28"/>
              </w:rPr>
              <w:t>nội dung sapô chính là nhan đề văn bản, tóm tắt vấn đề nêu ra trong bài.</w:t>
            </w:r>
          </w:p>
          <w:p w14:paraId="03E09B0C" w14:textId="77777777" w:rsidR="00F07673" w:rsidRPr="002426E1" w:rsidRDefault="00F07673" w:rsidP="00270D31">
            <w:pPr>
              <w:jc w:val="both"/>
              <w:rPr>
                <w:rFonts w:eastAsia="Calibri"/>
                <w:color w:val="0D0D0D"/>
                <w:szCs w:val="28"/>
              </w:rPr>
            </w:pPr>
          </w:p>
          <w:p w14:paraId="5AA8CCE3" w14:textId="77777777" w:rsidR="00F07673" w:rsidRPr="002426E1" w:rsidRDefault="00F07673" w:rsidP="00270D31">
            <w:pPr>
              <w:jc w:val="both"/>
              <w:rPr>
                <w:rFonts w:eastAsia="Calibri"/>
                <w:color w:val="0D0D0D"/>
                <w:szCs w:val="28"/>
              </w:rPr>
            </w:pPr>
          </w:p>
          <w:p w14:paraId="18C8FCC7" w14:textId="77777777" w:rsidR="00F07673" w:rsidRPr="002426E1" w:rsidRDefault="00F07673" w:rsidP="00270D31">
            <w:pPr>
              <w:jc w:val="both"/>
              <w:rPr>
                <w:rFonts w:eastAsia="Calibri"/>
                <w:b/>
                <w:color w:val="0D0D0D"/>
                <w:szCs w:val="28"/>
              </w:rPr>
            </w:pPr>
          </w:p>
        </w:tc>
      </w:tr>
      <w:tr w:rsidR="00F07673" w:rsidRPr="002426E1" w14:paraId="17FA194C" w14:textId="77777777" w:rsidTr="00E236D9">
        <w:trPr>
          <w:gridAfter w:val="1"/>
          <w:wAfter w:w="180" w:type="dxa"/>
        </w:trPr>
        <w:tc>
          <w:tcPr>
            <w:tcW w:w="6232" w:type="dxa"/>
          </w:tcPr>
          <w:p w14:paraId="29B25082" w14:textId="77777777" w:rsidR="00F07673" w:rsidRPr="002426E1" w:rsidRDefault="00F07673" w:rsidP="00270D31">
            <w:pPr>
              <w:jc w:val="both"/>
              <w:rPr>
                <w:rFonts w:eastAsia="Calibri"/>
                <w:b/>
                <w:color w:val="0000FF"/>
                <w:szCs w:val="28"/>
              </w:rPr>
            </w:pPr>
            <w:r w:rsidRPr="002426E1">
              <w:rPr>
                <w:rFonts w:eastAsia="Calibri"/>
                <w:b/>
                <w:color w:val="FF0000"/>
                <w:szCs w:val="28"/>
              </w:rPr>
              <w:lastRenderedPageBreak/>
              <w:t>Nhiệm vụ 4</w:t>
            </w:r>
          </w:p>
          <w:p w14:paraId="38C765F7" w14:textId="77777777" w:rsidR="00F07673" w:rsidRPr="002426E1" w:rsidRDefault="00F07673" w:rsidP="00270D31">
            <w:pPr>
              <w:jc w:val="both"/>
              <w:rPr>
                <w:rFonts w:eastAsia="Calibri"/>
                <w:b/>
                <w:color w:val="0000FF"/>
                <w:szCs w:val="28"/>
              </w:rPr>
            </w:pPr>
            <w:r w:rsidRPr="002426E1">
              <w:rPr>
                <w:rFonts w:eastAsia="Calibri"/>
                <w:b/>
                <w:color w:val="0000FF"/>
                <w:szCs w:val="28"/>
              </w:rPr>
              <w:t>Bước 1: Chuyển giao nhiệm vụ học tập:</w:t>
            </w:r>
          </w:p>
          <w:p w14:paraId="549F8D4B" w14:textId="77777777" w:rsidR="00F07673" w:rsidRPr="002426E1" w:rsidRDefault="00F07673" w:rsidP="00270D31">
            <w:pPr>
              <w:jc w:val="both"/>
              <w:rPr>
                <w:rFonts w:eastAsia="Calibri"/>
                <w:color w:val="0D0D0D"/>
                <w:szCs w:val="28"/>
              </w:rPr>
            </w:pPr>
            <w:r w:rsidRPr="002426E1">
              <w:rPr>
                <w:rFonts w:eastAsia="Calibri"/>
                <w:b/>
                <w:color w:val="0D0D0D"/>
                <w:szCs w:val="28"/>
              </w:rPr>
              <w:t xml:space="preserve">- </w:t>
            </w:r>
            <w:r w:rsidRPr="002426E1">
              <w:rPr>
                <w:rFonts w:eastAsia="Calibri"/>
                <w:color w:val="0D0D0D"/>
                <w:szCs w:val="28"/>
              </w:rPr>
              <w:t>GV giao nhiệm vụ cho HS thông qua câu hỏi, phiếu bài tập.</w:t>
            </w:r>
          </w:p>
          <w:p w14:paraId="07FC6AEA" w14:textId="77777777" w:rsidR="00F07673" w:rsidRPr="002426E1" w:rsidRDefault="00F07673" w:rsidP="00270D31">
            <w:pPr>
              <w:jc w:val="both"/>
              <w:rPr>
                <w:rFonts w:eastAsia="Calibri"/>
                <w:color w:val="0D0D0D"/>
                <w:szCs w:val="28"/>
              </w:rPr>
            </w:pPr>
            <w:r w:rsidRPr="002426E1">
              <w:rPr>
                <w:rFonts w:eastAsia="Calibri"/>
                <w:color w:val="0D0D0D"/>
                <w:szCs w:val="28"/>
              </w:rPr>
              <w:t xml:space="preserve">- </w:t>
            </w:r>
            <w:r w:rsidRPr="002426E1">
              <w:rPr>
                <w:rFonts w:eastAsia="Calibri"/>
                <w:color w:val="0D0D0D"/>
                <w:szCs w:val="28"/>
                <w:lang w:val="vi-VN"/>
              </w:rPr>
              <w:t xml:space="preserve">GV yêu cầu HS thảo luận nhóm </w:t>
            </w:r>
            <w:r w:rsidRPr="002426E1">
              <w:rPr>
                <w:rFonts w:eastAsia="Calibri"/>
                <w:color w:val="0D0D0D"/>
                <w:szCs w:val="28"/>
              </w:rPr>
              <w:t>điền nội dung vào phiếu học tập:</w:t>
            </w:r>
          </w:p>
          <w:p w14:paraId="799E3F5D" w14:textId="77777777" w:rsidR="00F07673" w:rsidRPr="002426E1" w:rsidRDefault="00F07673" w:rsidP="00270D31">
            <w:pPr>
              <w:shd w:val="clear" w:color="auto" w:fill="FFFFFF"/>
              <w:rPr>
                <w:b/>
                <w:color w:val="0D0D0D"/>
                <w:szCs w:val="28"/>
              </w:rPr>
            </w:pPr>
            <w:r w:rsidRPr="002426E1">
              <w:rPr>
                <w:b/>
                <w:bCs/>
                <w:iCs/>
                <w:color w:val="0D0D0D"/>
                <w:szCs w:val="28"/>
              </w:rPr>
              <w:t xml:space="preserve">? Nêu các mốc thời gian và thông tin chính được nhắc đến trong </w:t>
            </w:r>
            <w:r w:rsidRPr="002426E1">
              <w:rPr>
                <w:b/>
                <w:color w:val="0D0D0D"/>
                <w:szCs w:val="28"/>
              </w:rPr>
              <w:t>3 đợt tiến công tập đoàn cứ điểm Điện Biên Phủ?</w:t>
            </w:r>
          </w:p>
          <w:p w14:paraId="46F1C101"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2: Thực hiện nhiệm vụ học tập</w:t>
            </w:r>
          </w:p>
          <w:p w14:paraId="438624B2" w14:textId="77777777" w:rsidR="00F07673" w:rsidRPr="002426E1" w:rsidRDefault="00F07673" w:rsidP="00270D31">
            <w:pPr>
              <w:rPr>
                <w:rFonts w:eastAsia="Calibri"/>
                <w:color w:val="0D0D0D"/>
                <w:szCs w:val="28"/>
                <w:lang w:val="pt-BR"/>
              </w:rPr>
            </w:pPr>
            <w:r w:rsidRPr="002426E1">
              <w:rPr>
                <w:rFonts w:eastAsia="Calibri"/>
                <w:color w:val="0D0D0D"/>
                <w:szCs w:val="28"/>
                <w:lang w:val="pt-BR"/>
              </w:rPr>
              <w:t>- HS làm việc nhóm suy nghĩ, trả lời.</w:t>
            </w:r>
          </w:p>
          <w:p w14:paraId="0C3A98A2" w14:textId="77777777" w:rsidR="00F07673" w:rsidRPr="002426E1" w:rsidRDefault="00F07673" w:rsidP="00270D31">
            <w:pPr>
              <w:jc w:val="both"/>
              <w:rPr>
                <w:rFonts w:eastAsia="Calibri"/>
                <w:color w:val="0D0D0D"/>
                <w:spacing w:val="-6"/>
                <w:szCs w:val="28"/>
                <w:lang w:val="pt-BR"/>
              </w:rPr>
            </w:pPr>
            <w:r w:rsidRPr="002426E1">
              <w:rPr>
                <w:rFonts w:eastAsia="Calibri"/>
                <w:color w:val="0D0D0D"/>
                <w:spacing w:val="-6"/>
                <w:szCs w:val="28"/>
                <w:lang w:val="pt-BR"/>
              </w:rPr>
              <w:t>- HS hình thành kĩ năng khai thác văn bản</w:t>
            </w:r>
          </w:p>
          <w:p w14:paraId="3EFE3BC5"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3A47C1E5"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3: Báo cáo kết quả và thảo luận</w:t>
            </w:r>
          </w:p>
          <w:p w14:paraId="6DE6330C" w14:textId="77777777" w:rsidR="00F07673" w:rsidRPr="002426E1" w:rsidRDefault="00F07673" w:rsidP="00270D31">
            <w:pPr>
              <w:jc w:val="both"/>
              <w:rPr>
                <w:rFonts w:eastAsia="Calibri"/>
                <w:color w:val="0D0D0D"/>
                <w:szCs w:val="28"/>
              </w:rPr>
            </w:pPr>
            <w:r w:rsidRPr="002426E1">
              <w:rPr>
                <w:rFonts w:eastAsia="Calibri"/>
                <w:color w:val="0D0D0D"/>
                <w:szCs w:val="28"/>
              </w:rPr>
              <w:t>- Học sinh lần lượt trả lời các câu hỏi thảo luận nhóm</w:t>
            </w:r>
          </w:p>
          <w:p w14:paraId="334150CA" w14:textId="77777777" w:rsidR="00F07673" w:rsidRPr="002426E1" w:rsidRDefault="00F07673" w:rsidP="00270D31">
            <w:pPr>
              <w:jc w:val="both"/>
              <w:rPr>
                <w:rFonts w:eastAsia="Calibri"/>
                <w:color w:val="0D0D0D"/>
                <w:szCs w:val="28"/>
              </w:rPr>
            </w:pPr>
            <w:r w:rsidRPr="002426E1">
              <w:rPr>
                <w:rFonts w:eastAsia="Calibri"/>
                <w:b/>
                <w:color w:val="0D0D0D"/>
                <w:szCs w:val="28"/>
              </w:rPr>
              <w:t>-</w:t>
            </w:r>
            <w:r w:rsidRPr="002426E1">
              <w:rPr>
                <w:rFonts w:eastAsia="Calibri"/>
                <w:color w:val="0D0D0D"/>
                <w:szCs w:val="28"/>
              </w:rPr>
              <w:t xml:space="preserve"> Học sinh hoàn thành phiếu bài tập:</w:t>
            </w:r>
          </w:p>
          <w:p w14:paraId="6BC531EB" w14:textId="77777777" w:rsidR="00F07673" w:rsidRPr="002426E1" w:rsidRDefault="00F07673" w:rsidP="00270D31">
            <w:pPr>
              <w:jc w:val="both"/>
              <w:rPr>
                <w:rFonts w:eastAsia="Calibri"/>
                <w:b/>
                <w:i/>
                <w:color w:val="0D0D0D"/>
                <w:szCs w:val="28"/>
              </w:rPr>
            </w:pPr>
            <w:r w:rsidRPr="002426E1">
              <w:rPr>
                <w:b/>
                <w:i/>
                <w:color w:val="0D0D0D"/>
                <w:szCs w:val="28"/>
              </w:rPr>
              <w:t>Ba đợt tiến công tập đoàn cứ điểm Điện Biên Phủ.</w:t>
            </w:r>
          </w:p>
          <w:p w14:paraId="0718EABA" w14:textId="77777777" w:rsidR="00F07673" w:rsidRPr="002426E1" w:rsidRDefault="00F07673" w:rsidP="00270D31">
            <w:pPr>
              <w:shd w:val="clear" w:color="auto" w:fill="FFFFFF"/>
              <w:rPr>
                <w:b/>
                <w:color w:val="0D0D0D"/>
                <w:szCs w:val="28"/>
              </w:rPr>
            </w:pPr>
            <w:r w:rsidRPr="002426E1">
              <w:rPr>
                <w:color w:val="0D0D0D"/>
                <w:szCs w:val="28"/>
              </w:rPr>
              <w:t xml:space="preserve">+ </w:t>
            </w:r>
            <w:r w:rsidRPr="002426E1">
              <w:rPr>
                <w:b/>
                <w:i/>
                <w:color w:val="0D0D0D"/>
                <w:szCs w:val="28"/>
              </w:rPr>
              <w:t>Đợt 1 (13 đến 17/3)</w:t>
            </w:r>
            <w:r w:rsidRPr="002426E1">
              <w:rPr>
                <w:b/>
                <w:color w:val="0D0D0D"/>
                <w:szCs w:val="28"/>
              </w:rPr>
              <w:t>:</w:t>
            </w:r>
          </w:p>
          <w:p w14:paraId="61F199D7" w14:textId="77777777" w:rsidR="00F07673" w:rsidRPr="002426E1" w:rsidRDefault="00F07673" w:rsidP="00270D31">
            <w:pPr>
              <w:shd w:val="clear" w:color="auto" w:fill="FFFFFF"/>
              <w:jc w:val="both"/>
              <w:rPr>
                <w:color w:val="0D0D0D"/>
                <w:szCs w:val="28"/>
              </w:rPr>
            </w:pPr>
            <w:r w:rsidRPr="002426E1">
              <w:rPr>
                <w:color w:val="0D0D0D"/>
                <w:szCs w:val="28"/>
              </w:rPr>
              <w:lastRenderedPageBreak/>
              <w:t>Tiêu diệt 2 cứ điểm Him Lam, Độc lập, mở toang cử phía Bắc và Đông Bắc</w:t>
            </w:r>
          </w:p>
          <w:p w14:paraId="0CA7B6C2" w14:textId="77777777" w:rsidR="00F07673" w:rsidRPr="002426E1" w:rsidRDefault="00F07673" w:rsidP="00270D31">
            <w:pPr>
              <w:shd w:val="clear" w:color="auto" w:fill="FFFFFF"/>
              <w:rPr>
                <w:b/>
                <w:color w:val="0D0D0D"/>
                <w:szCs w:val="28"/>
              </w:rPr>
            </w:pPr>
            <w:r w:rsidRPr="002426E1">
              <w:rPr>
                <w:color w:val="0D0D0D"/>
                <w:szCs w:val="28"/>
              </w:rPr>
              <w:t xml:space="preserve">+ </w:t>
            </w:r>
            <w:r w:rsidRPr="002426E1">
              <w:rPr>
                <w:b/>
                <w:color w:val="0D0D0D"/>
                <w:szCs w:val="28"/>
              </w:rPr>
              <w:t>Đợt 2 (30/3 đến 30/4):</w:t>
            </w:r>
          </w:p>
          <w:p w14:paraId="191AE84D" w14:textId="77777777" w:rsidR="00F07673" w:rsidRPr="002426E1" w:rsidRDefault="00F07673" w:rsidP="00270D31">
            <w:pPr>
              <w:shd w:val="clear" w:color="auto" w:fill="FFFFFF"/>
              <w:jc w:val="both"/>
              <w:rPr>
                <w:color w:val="0D0D0D"/>
                <w:szCs w:val="28"/>
              </w:rPr>
            </w:pPr>
            <w:r w:rsidRPr="002426E1">
              <w:rPr>
                <w:color w:val="0D0D0D"/>
                <w:szCs w:val="28"/>
              </w:rPr>
              <w:t>Kiểm soát các điểm cao, các khu trung tâm khiến địch rơi vào thế bị động, mất tinh thần</w:t>
            </w:r>
          </w:p>
          <w:p w14:paraId="384E91D0" w14:textId="77777777" w:rsidR="00F07673" w:rsidRPr="002426E1" w:rsidRDefault="00F07673" w:rsidP="00270D31">
            <w:pPr>
              <w:shd w:val="clear" w:color="auto" w:fill="FFFFFF"/>
              <w:rPr>
                <w:b/>
                <w:color w:val="0D0D0D"/>
                <w:szCs w:val="28"/>
              </w:rPr>
            </w:pPr>
            <w:r w:rsidRPr="002426E1">
              <w:rPr>
                <w:color w:val="0D0D0D"/>
                <w:szCs w:val="28"/>
              </w:rPr>
              <w:t xml:space="preserve">+ </w:t>
            </w:r>
            <w:r w:rsidRPr="002426E1">
              <w:rPr>
                <w:b/>
                <w:color w:val="0D0D0D"/>
                <w:szCs w:val="28"/>
              </w:rPr>
              <w:t>Đợt 3 (1 đến 7/5):</w:t>
            </w:r>
          </w:p>
          <w:p w14:paraId="393CA91C" w14:textId="77777777" w:rsidR="00F07673" w:rsidRPr="002426E1" w:rsidRDefault="00F07673" w:rsidP="00270D31">
            <w:pPr>
              <w:shd w:val="clear" w:color="auto" w:fill="FFFFFF"/>
              <w:jc w:val="both"/>
              <w:rPr>
                <w:color w:val="0D0D0D"/>
                <w:szCs w:val="28"/>
              </w:rPr>
            </w:pPr>
            <w:r w:rsidRPr="002426E1">
              <w:rPr>
                <w:color w:val="0D0D0D"/>
                <w:szCs w:val="28"/>
              </w:rPr>
              <w:t>Tổng công kích, 7/5 toàn thắng.</w:t>
            </w:r>
          </w:p>
          <w:p w14:paraId="67307B20"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49F0604D" w14:textId="77777777" w:rsidR="00F07673" w:rsidRPr="002426E1" w:rsidRDefault="00F07673" w:rsidP="00270D31">
            <w:pPr>
              <w:jc w:val="both"/>
              <w:rPr>
                <w:rFonts w:eastAsia="Calibri"/>
                <w:b/>
                <w:color w:val="0D0D0D"/>
                <w:szCs w:val="28"/>
                <w:lang w:val="pt-BR"/>
              </w:rPr>
            </w:pPr>
            <w:r w:rsidRPr="002426E1">
              <w:rPr>
                <w:rFonts w:eastAsia="Calibri"/>
                <w:b/>
                <w:color w:val="0000FF"/>
                <w:szCs w:val="28"/>
                <w:lang w:val="pt-BR"/>
              </w:rPr>
              <w:t>Bước 4: Đánh giá kết quả thực hiện nhiệm vụ</w:t>
            </w:r>
          </w:p>
          <w:p w14:paraId="25AB5679" w14:textId="77777777" w:rsidR="00F07673" w:rsidRPr="002426E1" w:rsidRDefault="00F07673" w:rsidP="00270D31">
            <w:pPr>
              <w:jc w:val="both"/>
              <w:rPr>
                <w:rFonts w:eastAsia="Calibri"/>
                <w:bCs/>
                <w:color w:val="0D0D0D"/>
                <w:szCs w:val="28"/>
                <w:lang w:val="nl-NL"/>
              </w:rPr>
            </w:pPr>
            <w:r w:rsidRPr="002426E1">
              <w:rPr>
                <w:rFonts w:eastAsia="Calibri"/>
                <w:bCs/>
                <w:color w:val="0D0D0D"/>
                <w:szCs w:val="28"/>
                <w:lang w:val="nl-NL"/>
              </w:rPr>
              <w:t>- Yêu cầu học sinh nhận xét câu trả lời.</w:t>
            </w:r>
          </w:p>
          <w:p w14:paraId="39211408" w14:textId="77777777" w:rsidR="00F07673" w:rsidRPr="002426E1" w:rsidRDefault="00F07673" w:rsidP="00270D31">
            <w:pPr>
              <w:rPr>
                <w:rFonts w:eastAsia="Calibri"/>
                <w:bCs/>
                <w:color w:val="0D0D0D"/>
                <w:szCs w:val="28"/>
                <w:lang w:val="nl-NL"/>
              </w:rPr>
            </w:pPr>
            <w:r w:rsidRPr="002426E1">
              <w:rPr>
                <w:rFonts w:eastAsia="Calibri"/>
                <w:bCs/>
                <w:color w:val="0D0D0D"/>
                <w:szCs w:val="28"/>
                <w:lang w:val="nl-NL"/>
              </w:rPr>
              <w:t>- Gv sửa chữa, đánh giá, chốt kiến thức.</w:t>
            </w:r>
          </w:p>
          <w:p w14:paraId="450A59F6" w14:textId="77777777" w:rsidR="00F07673" w:rsidRPr="002426E1" w:rsidRDefault="00F07673" w:rsidP="00270D31">
            <w:pPr>
              <w:jc w:val="both"/>
              <w:rPr>
                <w:rFonts w:eastAsia="Calibri"/>
                <w:b/>
                <w:color w:val="FF0000"/>
                <w:szCs w:val="28"/>
              </w:rPr>
            </w:pPr>
            <w:r w:rsidRPr="002426E1">
              <w:rPr>
                <w:rFonts w:eastAsia="Calibri"/>
                <w:b/>
                <w:color w:val="FF0000"/>
                <w:szCs w:val="28"/>
              </w:rPr>
              <w:t>Nhiệm vụ 5</w:t>
            </w:r>
          </w:p>
          <w:p w14:paraId="392A1127" w14:textId="77777777" w:rsidR="00F07673" w:rsidRPr="002426E1" w:rsidRDefault="00F07673" w:rsidP="00270D31">
            <w:pPr>
              <w:jc w:val="both"/>
              <w:rPr>
                <w:rFonts w:eastAsia="Calibri"/>
                <w:b/>
                <w:color w:val="0000FF"/>
                <w:szCs w:val="28"/>
              </w:rPr>
            </w:pPr>
            <w:r w:rsidRPr="002426E1">
              <w:rPr>
                <w:rFonts w:eastAsia="Calibri"/>
                <w:b/>
                <w:color w:val="0000FF"/>
                <w:szCs w:val="28"/>
              </w:rPr>
              <w:t>Bước 1: Chuyển giao nhiệm vụ học tập:</w:t>
            </w:r>
          </w:p>
          <w:p w14:paraId="1DE0D665" w14:textId="77777777" w:rsidR="00F07673" w:rsidRPr="002426E1" w:rsidRDefault="00F07673" w:rsidP="00270D31">
            <w:pPr>
              <w:jc w:val="both"/>
              <w:rPr>
                <w:rFonts w:eastAsia="Calibri"/>
                <w:color w:val="0D0D0D"/>
                <w:szCs w:val="28"/>
              </w:rPr>
            </w:pPr>
            <w:r w:rsidRPr="002426E1">
              <w:rPr>
                <w:rFonts w:eastAsia="Calibri"/>
                <w:color w:val="0D0D0D"/>
                <w:szCs w:val="28"/>
              </w:rPr>
              <w:t>- GV chia lớp thành 4 nhóm HS:</w:t>
            </w:r>
          </w:p>
          <w:p w14:paraId="558D9045" w14:textId="77777777" w:rsidR="00F07673" w:rsidRPr="002426E1" w:rsidRDefault="00F07673" w:rsidP="00270D31">
            <w:pPr>
              <w:jc w:val="both"/>
              <w:rPr>
                <w:rFonts w:eastAsia="Calibri"/>
                <w:color w:val="0D0D0D"/>
                <w:szCs w:val="28"/>
              </w:rPr>
            </w:pPr>
            <w:r w:rsidRPr="002426E1">
              <w:rPr>
                <w:rFonts w:eastAsia="Calibri"/>
                <w:color w:val="0D0D0D"/>
                <w:szCs w:val="28"/>
              </w:rPr>
              <w:t>+ Thảo luận nhóm bằng kĩ thuật khăn trải bàn: Mỗi cá nhân sẽ làm việc độc lập và trả lời của vào phần giấy riêng của mình, sau đó cả nhóm thảo luận, thống nhất câu trả lời, treo sản phẩm lên bảng.</w:t>
            </w:r>
          </w:p>
          <w:p w14:paraId="32E48E05" w14:textId="77777777" w:rsidR="00F07673" w:rsidRPr="002426E1" w:rsidRDefault="00F07673" w:rsidP="00270D31">
            <w:pPr>
              <w:jc w:val="both"/>
              <w:rPr>
                <w:rFonts w:eastAsia="Calibri"/>
                <w:color w:val="0D0D0D"/>
                <w:szCs w:val="28"/>
              </w:rPr>
            </w:pPr>
          </w:p>
          <w:p w14:paraId="05291F53" w14:textId="77777777" w:rsidR="00F07673" w:rsidRPr="002426E1" w:rsidRDefault="00F07673" w:rsidP="00270D31">
            <w:pPr>
              <w:jc w:val="both"/>
              <w:rPr>
                <w:rFonts w:eastAsia="Calibri"/>
                <w:color w:val="0D0D0D"/>
                <w:szCs w:val="28"/>
              </w:rPr>
            </w:pPr>
            <w:r w:rsidRPr="002426E1">
              <w:rPr>
                <w:rFonts w:eastAsia="Calibri"/>
                <w:color w:val="0D0D0D"/>
                <w:szCs w:val="28"/>
              </w:rPr>
              <w:t xml:space="preserve"> </w:t>
            </w:r>
            <w:r w:rsidRPr="002426E1">
              <w:rPr>
                <w:noProof/>
                <w:color w:val="0D0D0D"/>
              </w:rPr>
              <w:drawing>
                <wp:inline distT="0" distB="0" distL="0" distR="0" wp14:anchorId="61EF7F06" wp14:editId="3BE8E857">
                  <wp:extent cx="2200275" cy="1609065"/>
                  <wp:effectExtent l="0" t="0" r="0" b="0"/>
                  <wp:docPr id="81" name="Picture 81" descr="http://c2thanglong.edu.vn/upload/s/20171209/8600c707199b204aab05e19f2e56ae73kkkkjjjjkkllllk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2thanglong.edu.vn/upload/s/20171209/8600c707199b204aab05e19f2e56ae73kkkkjjjjkkllllkjh.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10707" cy="1616694"/>
                          </a:xfrm>
                          <a:prstGeom prst="rect">
                            <a:avLst/>
                          </a:prstGeom>
                          <a:noFill/>
                          <a:ln>
                            <a:noFill/>
                          </a:ln>
                        </pic:spPr>
                      </pic:pic>
                    </a:graphicData>
                  </a:graphic>
                </wp:inline>
              </w:drawing>
            </w:r>
          </w:p>
          <w:p w14:paraId="15A36DE6" w14:textId="77777777" w:rsidR="00F07673" w:rsidRPr="002426E1" w:rsidRDefault="00F07673" w:rsidP="00270D31">
            <w:pPr>
              <w:jc w:val="both"/>
              <w:rPr>
                <w:rFonts w:eastAsia="Calibri"/>
                <w:b/>
                <w:color w:val="0D0D0D"/>
                <w:szCs w:val="28"/>
              </w:rPr>
            </w:pPr>
          </w:p>
          <w:p w14:paraId="39BBD39E" w14:textId="77777777" w:rsidR="00F07673" w:rsidRPr="002426E1" w:rsidRDefault="00F07673" w:rsidP="00270D31">
            <w:pPr>
              <w:jc w:val="both"/>
              <w:rPr>
                <w:rFonts w:eastAsia="Calibri"/>
                <w:color w:val="0D0D0D"/>
                <w:szCs w:val="28"/>
              </w:rPr>
            </w:pPr>
            <w:r w:rsidRPr="002426E1">
              <w:rPr>
                <w:rFonts w:eastAsia="Calibri"/>
                <w:color w:val="0D0D0D"/>
                <w:szCs w:val="28"/>
              </w:rPr>
              <w:t>- GV giao nhiệm vụ cho HS thông qua câu hỏi và phiếu bài tập:</w:t>
            </w:r>
          </w:p>
          <w:p w14:paraId="75B21DAD" w14:textId="77777777" w:rsidR="00F07673" w:rsidRPr="002426E1" w:rsidRDefault="00F07673" w:rsidP="00270D31">
            <w:pPr>
              <w:shd w:val="clear" w:color="auto" w:fill="FFFFFF"/>
              <w:rPr>
                <w:b/>
                <w:color w:val="0D0D0D"/>
                <w:szCs w:val="28"/>
              </w:rPr>
            </w:pPr>
            <w:r w:rsidRPr="002426E1">
              <w:rPr>
                <w:b/>
                <w:color w:val="0D0D0D"/>
                <w:szCs w:val="28"/>
              </w:rPr>
              <w:t>1</w:t>
            </w:r>
            <w:r w:rsidRPr="002426E1">
              <w:rPr>
                <w:b/>
                <w:i/>
                <w:color w:val="0D0D0D"/>
                <w:szCs w:val="28"/>
              </w:rPr>
              <w:t>. Cách trình bày các thông tin chính về từng đợt tiến công tập đoàn cứ điểm Điện Biên Phủ giống nhau ở chỗ nào? Em có nhận xét gì về cách trình bày ấy (màu sắc, hình ảnh, cỡ chữ, các kí hiệu...)?</w:t>
            </w:r>
          </w:p>
          <w:p w14:paraId="4D29686A" w14:textId="77777777" w:rsidR="00F07673" w:rsidRPr="002426E1" w:rsidRDefault="00F07673" w:rsidP="00270D31">
            <w:pPr>
              <w:shd w:val="clear" w:color="auto" w:fill="FFFFFF"/>
              <w:rPr>
                <w:b/>
                <w:color w:val="0D0D0D"/>
                <w:szCs w:val="28"/>
              </w:rPr>
            </w:pPr>
            <w:r w:rsidRPr="002426E1">
              <w:rPr>
                <w:noProof/>
                <w:color w:val="0D0D0D"/>
              </w:rPr>
              <w:lastRenderedPageBreak/>
              <w:drawing>
                <wp:inline distT="0" distB="0" distL="0" distR="0" wp14:anchorId="71261F4E" wp14:editId="5E8BDB09">
                  <wp:extent cx="2752725" cy="3113405"/>
                  <wp:effectExtent l="0" t="0" r="9525" b="0"/>
                  <wp:docPr id="82" name="Picture 82" descr="C:\Users\Mr ngoc\Desktop\16-dienbienphu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 ngoc\Desktop\16-dienbienphu01.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759531" cy="3121103"/>
                          </a:xfrm>
                          <a:prstGeom prst="rect">
                            <a:avLst/>
                          </a:prstGeom>
                          <a:noFill/>
                          <a:ln>
                            <a:noFill/>
                          </a:ln>
                        </pic:spPr>
                      </pic:pic>
                    </a:graphicData>
                  </a:graphic>
                </wp:inline>
              </w:drawing>
            </w:r>
          </w:p>
          <w:p w14:paraId="48977A02" w14:textId="77777777" w:rsidR="00F07673" w:rsidRPr="002426E1" w:rsidRDefault="00F07673" w:rsidP="00270D31">
            <w:pPr>
              <w:shd w:val="clear" w:color="auto" w:fill="FFFFFF"/>
              <w:rPr>
                <w:b/>
                <w:i/>
                <w:color w:val="0D0D0D"/>
                <w:szCs w:val="28"/>
              </w:rPr>
            </w:pPr>
            <w:r w:rsidRPr="002426E1">
              <w:rPr>
                <w:b/>
                <w:i/>
                <w:color w:val="0D0D0D"/>
                <w:szCs w:val="28"/>
              </w:rPr>
              <w:t>2. Vì sao thông tin cụ thể về Đợt 3 lại được in đậm?</w:t>
            </w:r>
          </w:p>
          <w:p w14:paraId="76306DD9" w14:textId="77777777" w:rsidR="00F07673" w:rsidRPr="002426E1" w:rsidRDefault="00F07673" w:rsidP="00270D31">
            <w:pPr>
              <w:shd w:val="clear" w:color="auto" w:fill="FFFFFF"/>
              <w:rPr>
                <w:b/>
                <w:i/>
                <w:color w:val="0D0D0D"/>
                <w:szCs w:val="28"/>
              </w:rPr>
            </w:pPr>
            <w:r w:rsidRPr="002426E1">
              <w:rPr>
                <w:b/>
                <w:i/>
                <w:color w:val="0D0D0D"/>
                <w:szCs w:val="28"/>
              </w:rPr>
              <w:t>3. Cách trình bày thông tin của văn bản Diễn biến Chiến dịch Điện Biên Phủ có gì khác so với văn bản Hồ Chí Minh và “Tuyên ngôn Độc lập”?</w:t>
            </w:r>
          </w:p>
          <w:p w14:paraId="3AF316D8" w14:textId="77777777" w:rsidR="00F07673" w:rsidRPr="002426E1" w:rsidRDefault="00F07673" w:rsidP="00270D31">
            <w:pPr>
              <w:jc w:val="both"/>
              <w:rPr>
                <w:rFonts w:eastAsia="Calibri"/>
                <w:b/>
                <w:i/>
                <w:color w:val="0D0D0D"/>
                <w:szCs w:val="28"/>
              </w:rPr>
            </w:pPr>
            <w:r w:rsidRPr="002426E1">
              <w:rPr>
                <w:b/>
                <w:i/>
                <w:color w:val="0D0D0D"/>
                <w:szCs w:val="28"/>
              </w:rPr>
              <w:t xml:space="preserve">4. </w:t>
            </w:r>
            <w:r w:rsidRPr="002426E1">
              <w:rPr>
                <w:rFonts w:eastAsia="Calibri"/>
                <w:b/>
                <w:i/>
                <w:color w:val="0D0D0D"/>
                <w:szCs w:val="28"/>
              </w:rPr>
              <w:t xml:space="preserve"> Sự kiện này có ý nghĩa như thế nào đối với cuộc kháng chiến của nhân dân ta?</w:t>
            </w:r>
          </w:p>
          <w:p w14:paraId="1AC01D6F"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2: Thực hiện nhiệm vụ học tập</w:t>
            </w:r>
          </w:p>
          <w:p w14:paraId="5735F14E" w14:textId="77777777" w:rsidR="00F07673" w:rsidRPr="002426E1" w:rsidRDefault="00F07673" w:rsidP="00270D31">
            <w:pPr>
              <w:rPr>
                <w:rFonts w:eastAsia="Calibri"/>
                <w:color w:val="0D0D0D"/>
                <w:szCs w:val="28"/>
                <w:lang w:val="pt-BR"/>
              </w:rPr>
            </w:pPr>
            <w:r w:rsidRPr="002426E1">
              <w:rPr>
                <w:rFonts w:eastAsia="Calibri"/>
                <w:color w:val="0D0D0D"/>
                <w:szCs w:val="28"/>
                <w:lang w:val="pt-BR"/>
              </w:rPr>
              <w:t>- HS làm việc cá nhân, hoạt động nhóm, suy nghĩ, trả lời.</w:t>
            </w:r>
          </w:p>
          <w:p w14:paraId="4B773033" w14:textId="77777777" w:rsidR="00F07673" w:rsidRPr="002426E1" w:rsidRDefault="00F07673" w:rsidP="00270D31">
            <w:pPr>
              <w:jc w:val="both"/>
              <w:rPr>
                <w:rFonts w:eastAsia="Calibri"/>
                <w:color w:val="0D0D0D"/>
                <w:spacing w:val="-6"/>
                <w:szCs w:val="28"/>
                <w:lang w:val="pt-BR"/>
              </w:rPr>
            </w:pPr>
            <w:r w:rsidRPr="002426E1">
              <w:rPr>
                <w:rFonts w:eastAsia="Calibri"/>
                <w:color w:val="0D0D0D"/>
                <w:spacing w:val="-6"/>
                <w:szCs w:val="28"/>
                <w:lang w:val="pt-BR"/>
              </w:rPr>
              <w:t>- HS hình thành kĩ năng khai thác văn bản</w:t>
            </w:r>
          </w:p>
          <w:p w14:paraId="3680FFD3"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0DE31FB1"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3: Báo cáo kết quả và thảo luận</w:t>
            </w:r>
          </w:p>
          <w:p w14:paraId="5D437B34" w14:textId="77777777" w:rsidR="00F07673" w:rsidRPr="002426E1" w:rsidRDefault="00F07673" w:rsidP="00270D31">
            <w:pPr>
              <w:rPr>
                <w:rFonts w:eastAsia="Calibri"/>
                <w:b/>
                <w:color w:val="0D0D0D"/>
                <w:szCs w:val="28"/>
              </w:rPr>
            </w:pPr>
            <w:r w:rsidRPr="002426E1">
              <w:rPr>
                <w:rFonts w:eastAsia="Calibri"/>
                <w:b/>
                <w:color w:val="0D0D0D"/>
                <w:szCs w:val="28"/>
              </w:rPr>
              <w:t xml:space="preserve">- </w:t>
            </w:r>
            <w:r w:rsidRPr="002426E1">
              <w:rPr>
                <w:rFonts w:eastAsia="Calibri"/>
                <w:color w:val="0D0D0D"/>
                <w:szCs w:val="28"/>
              </w:rPr>
              <w:t>Học sinh lần lượt trả lời các câu hỏi:</w:t>
            </w:r>
          </w:p>
          <w:p w14:paraId="00DA52AF" w14:textId="77777777" w:rsidR="00F07673" w:rsidRPr="002426E1" w:rsidRDefault="00F07673" w:rsidP="00270D31">
            <w:pPr>
              <w:shd w:val="clear" w:color="auto" w:fill="FFFFFF"/>
              <w:jc w:val="both"/>
              <w:rPr>
                <w:i/>
                <w:color w:val="0D0D0D"/>
                <w:szCs w:val="28"/>
              </w:rPr>
            </w:pPr>
            <w:r w:rsidRPr="002426E1">
              <w:rPr>
                <w:b/>
                <w:i/>
                <w:color w:val="0D0D0D"/>
                <w:szCs w:val="28"/>
              </w:rPr>
              <w:t>1.</w:t>
            </w:r>
            <w:r w:rsidRPr="002426E1">
              <w:rPr>
                <w:i/>
                <w:color w:val="0D0D0D"/>
                <w:szCs w:val="28"/>
              </w:rPr>
              <w:t xml:space="preserve"> - Cung cấp diễn biến chiến dịch Điện Biên Phủ theo trình tự thời gian. Cách trình bày thời gian được chia làm từng đợt và ghi rõ thời gian mỗi đợt trước đoạn. </w:t>
            </w:r>
          </w:p>
          <w:p w14:paraId="52A2C06A" w14:textId="77777777" w:rsidR="00F07673" w:rsidRPr="002426E1" w:rsidRDefault="00F07673" w:rsidP="00270D31">
            <w:pPr>
              <w:shd w:val="clear" w:color="auto" w:fill="FFFFFF"/>
              <w:jc w:val="both"/>
              <w:rPr>
                <w:i/>
                <w:color w:val="0D0D0D"/>
                <w:szCs w:val="28"/>
              </w:rPr>
            </w:pPr>
            <w:r w:rsidRPr="002426E1">
              <w:rPr>
                <w:i/>
                <w:color w:val="0D0D0D"/>
                <w:szCs w:val="28"/>
              </w:rPr>
              <w:t xml:space="preserve">   -  Hình thức của văn bản được trình bày giống như một bài báo:  một sự kiện kèm theo một hình ảnh minh họa</w:t>
            </w:r>
          </w:p>
          <w:p w14:paraId="48BC8F3B" w14:textId="77777777" w:rsidR="00F07673" w:rsidRPr="002426E1" w:rsidRDefault="00F07673" w:rsidP="00270D31">
            <w:pPr>
              <w:shd w:val="clear" w:color="auto" w:fill="FFFFFF"/>
              <w:jc w:val="both"/>
              <w:rPr>
                <w:i/>
                <w:color w:val="0D0D0D"/>
                <w:szCs w:val="28"/>
              </w:rPr>
            </w:pPr>
            <w:r w:rsidRPr="002426E1">
              <w:rPr>
                <w:i/>
                <w:color w:val="0D0D0D"/>
                <w:szCs w:val="28"/>
              </w:rPr>
              <w:t xml:space="preserve">     Hình chụp trắng đen nhằm mô tả chân thực nhất có thể tình hình trận chiến cho người đọc dễ dàng hình dung.</w:t>
            </w:r>
          </w:p>
          <w:p w14:paraId="04CF9EE2" w14:textId="77777777" w:rsidR="00F07673" w:rsidRPr="002426E1" w:rsidRDefault="00F07673" w:rsidP="00270D31">
            <w:pPr>
              <w:shd w:val="clear" w:color="auto" w:fill="FFFFFF"/>
              <w:jc w:val="both"/>
              <w:rPr>
                <w:i/>
                <w:color w:val="0D0D0D"/>
                <w:szCs w:val="28"/>
              </w:rPr>
            </w:pPr>
            <w:r w:rsidRPr="002426E1">
              <w:rPr>
                <w:i/>
                <w:color w:val="0D0D0D"/>
                <w:szCs w:val="28"/>
              </w:rPr>
              <w:t xml:space="preserve">    - Cách trình bày ngắn gọn, dễ theo dõi, với màu sắc dễ dàng phân biệt, kí hiệu đồng nhất, hình ảnh phù hợp với nội dung của từng đợt tiến công, cỡ chữ in đậm vào những câu có nội dung quan trọng thu hút người đọc, khiến người đọc dễ nắm bắt được thông tin và các sự kiện chính, không thấy khô khan, nhàm chán.</w:t>
            </w:r>
          </w:p>
          <w:p w14:paraId="2C0EEC6A" w14:textId="77777777" w:rsidR="00F07673" w:rsidRPr="002426E1" w:rsidRDefault="00F07673" w:rsidP="00270D31">
            <w:pPr>
              <w:shd w:val="clear" w:color="auto" w:fill="FFFFFF"/>
              <w:jc w:val="both"/>
              <w:rPr>
                <w:i/>
                <w:color w:val="0D0D0D"/>
                <w:szCs w:val="28"/>
              </w:rPr>
            </w:pPr>
            <w:r w:rsidRPr="002426E1">
              <w:rPr>
                <w:b/>
                <w:i/>
                <w:color w:val="0D0D0D"/>
                <w:szCs w:val="28"/>
              </w:rPr>
              <w:lastRenderedPageBreak/>
              <w:t>2.</w:t>
            </w:r>
            <w:r w:rsidRPr="002426E1">
              <w:rPr>
                <w:i/>
                <w:color w:val="0D0D0D"/>
                <w:szCs w:val="28"/>
              </w:rPr>
              <w:t xml:space="preserve"> </w:t>
            </w:r>
            <w:r w:rsidRPr="002426E1">
              <w:rPr>
                <w:bCs/>
                <w:i/>
                <w:color w:val="0D0D0D"/>
                <w:szCs w:val="28"/>
              </w:rPr>
              <w:t>Thông tin cụ thể về Đợt 3 lại được in đậm vì</w:t>
            </w:r>
            <w:r w:rsidRPr="002426E1">
              <w:rPr>
                <w:i/>
                <w:color w:val="0D0D0D"/>
                <w:szCs w:val="28"/>
              </w:rPr>
              <w:t xml:space="preserve"> đây là đợt tiến quân cuối cùng, là kết quả của chiến dịch Điện Biên Phủ.</w:t>
            </w:r>
          </w:p>
          <w:p w14:paraId="53906DB5" w14:textId="77777777" w:rsidR="00F07673" w:rsidRPr="002426E1" w:rsidRDefault="00F07673" w:rsidP="00270D31">
            <w:pPr>
              <w:shd w:val="clear" w:color="auto" w:fill="FFFFFF"/>
              <w:jc w:val="both"/>
              <w:rPr>
                <w:i/>
                <w:color w:val="0D0D0D"/>
                <w:szCs w:val="28"/>
              </w:rPr>
            </w:pPr>
            <w:r w:rsidRPr="002426E1">
              <w:rPr>
                <w:i/>
                <w:color w:val="0D0D0D"/>
                <w:szCs w:val="28"/>
              </w:rPr>
              <w:t>-</w:t>
            </w:r>
            <w:r w:rsidRPr="002426E1">
              <w:rPr>
                <w:i/>
                <w:iCs/>
                <w:color w:val="0D0D0D"/>
                <w:szCs w:val="28"/>
              </w:rPr>
              <w:t>&gt;</w:t>
            </w:r>
            <w:r w:rsidRPr="002426E1">
              <w:rPr>
                <w:i/>
                <w:color w:val="0D0D0D"/>
                <w:szCs w:val="28"/>
              </w:rPr>
              <w:t xml:space="preserve"> nhằm mục đích giúp nội dung được in đậm sẽ ghi sâu vào tâm trí của bạn đọc hơn. </w:t>
            </w:r>
          </w:p>
          <w:p w14:paraId="66CD925E" w14:textId="77777777" w:rsidR="00F07673" w:rsidRPr="002426E1" w:rsidRDefault="00F07673" w:rsidP="00270D31">
            <w:pPr>
              <w:shd w:val="clear" w:color="auto" w:fill="FFFFFF"/>
              <w:jc w:val="both"/>
              <w:rPr>
                <w:i/>
                <w:color w:val="0D0D0D"/>
                <w:szCs w:val="28"/>
              </w:rPr>
            </w:pPr>
            <w:r w:rsidRPr="002426E1">
              <w:rPr>
                <w:b/>
                <w:i/>
                <w:color w:val="0D0D0D"/>
                <w:szCs w:val="28"/>
              </w:rPr>
              <w:t xml:space="preserve">3. </w:t>
            </w:r>
            <w:r w:rsidRPr="002426E1">
              <w:rPr>
                <w:i/>
                <w:color w:val="0D0D0D"/>
                <w:szCs w:val="28"/>
              </w:rPr>
              <w:t>Cả hai văn bản đều là văn bản thông tin thuật lại một sự kiện lịch sử. Tuy nhiên hai văn bản trên có hình thức và mục đích truyền tải khác nhau.</w:t>
            </w:r>
          </w:p>
          <w:p w14:paraId="77750347" w14:textId="77777777" w:rsidR="00F07673" w:rsidRPr="002426E1" w:rsidRDefault="00F07673" w:rsidP="00270D31">
            <w:pPr>
              <w:shd w:val="clear" w:color="auto" w:fill="FFFFFF"/>
              <w:jc w:val="both"/>
              <w:rPr>
                <w:i/>
                <w:color w:val="0D0D0D"/>
                <w:szCs w:val="28"/>
              </w:rPr>
            </w:pPr>
            <w:r w:rsidRPr="002426E1">
              <w:rPr>
                <w:i/>
                <w:iCs/>
                <w:color w:val="0D0D0D"/>
                <w:szCs w:val="28"/>
              </w:rPr>
              <w:t>    </w:t>
            </w:r>
            <w:r w:rsidRPr="002426E1">
              <w:rPr>
                <w:i/>
                <w:color w:val="0D0D0D"/>
                <w:szCs w:val="28"/>
              </w:rPr>
              <w:t>+ Hồ Chí Minh và Tuyên ngôn độc lập: nội dung chính được nhấn mạnh là quá trình ra đời của bản tuyên ngôn độc lập. Mốc thời gian chi tiết đến từng ngày được thể hiện qua phần 2 (phần chính) của văn bản.</w:t>
            </w:r>
          </w:p>
          <w:p w14:paraId="5F0BA08B" w14:textId="77777777" w:rsidR="00F07673" w:rsidRPr="002426E1" w:rsidRDefault="00F07673" w:rsidP="00270D31">
            <w:pPr>
              <w:shd w:val="clear" w:color="auto" w:fill="FFFFFF"/>
              <w:jc w:val="both"/>
              <w:rPr>
                <w:i/>
                <w:color w:val="0D0D0D"/>
                <w:szCs w:val="28"/>
              </w:rPr>
            </w:pPr>
            <w:r w:rsidRPr="002426E1">
              <w:rPr>
                <w:i/>
                <w:iCs/>
                <w:color w:val="0D0D0D"/>
                <w:szCs w:val="28"/>
              </w:rPr>
              <w:t>    </w:t>
            </w:r>
            <w:r w:rsidRPr="002426E1">
              <w:rPr>
                <w:i/>
                <w:color w:val="0D0D0D"/>
                <w:szCs w:val="28"/>
              </w:rPr>
              <w:t>+ Diễn biến chiến dịch Điện Biên Phủ: nội dung chính là chiến thắng vang dội của quân và dân ta trong chiến dịch Điện Biên Phủ. Phần quá trình chiến đấu không được nêu quá chi tiết mà thay vào đó là nhấn mạnh kết quả.</w:t>
            </w:r>
          </w:p>
          <w:p w14:paraId="5C1AE81C" w14:textId="77777777" w:rsidR="00F07673" w:rsidRPr="002426E1" w:rsidRDefault="00F07673" w:rsidP="00270D31">
            <w:pPr>
              <w:shd w:val="clear" w:color="auto" w:fill="FFFFFF"/>
              <w:jc w:val="both"/>
              <w:rPr>
                <w:i/>
                <w:color w:val="0D0D0D"/>
                <w:szCs w:val="28"/>
              </w:rPr>
            </w:pPr>
            <w:r w:rsidRPr="002426E1">
              <w:rPr>
                <w:i/>
                <w:color w:val="0D0D0D"/>
                <w:szCs w:val="28"/>
              </w:rPr>
              <w:t> </w:t>
            </w:r>
            <w:r w:rsidRPr="002426E1">
              <w:rPr>
                <w:b/>
                <w:i/>
                <w:color w:val="0D0D0D"/>
                <w:szCs w:val="28"/>
              </w:rPr>
              <w:t>4</w:t>
            </w:r>
            <w:r w:rsidRPr="002426E1">
              <w:rPr>
                <w:i/>
                <w:color w:val="0D0D0D"/>
                <w:szCs w:val="28"/>
              </w:rPr>
              <w:t>. Ý nghĩa: Chiến thắng Điện Biên Phủ là dấu mốc vàng son, là niềm tự hào của toàn dân tộc Việt Nam. Sự kiện khẳng định tinh thần anh dũng, quả cảm, đoàn kết, yêu nước, quyết chiến quyết thắng của quân và dân ta, là nguồn động lực, cổ vũ to lớn trong công cuộc đấu tranh giải phóng dân tộc của Việt Nam và của các nước trên thế giới.</w:t>
            </w:r>
          </w:p>
          <w:p w14:paraId="0F475E6E"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3FFE56C9" w14:textId="77777777" w:rsidR="00F07673" w:rsidRPr="002426E1" w:rsidRDefault="00F07673" w:rsidP="00270D31">
            <w:pPr>
              <w:jc w:val="both"/>
              <w:rPr>
                <w:rFonts w:eastAsia="Calibri"/>
                <w:b/>
                <w:color w:val="0D0D0D"/>
                <w:szCs w:val="28"/>
                <w:lang w:val="pt-BR"/>
              </w:rPr>
            </w:pPr>
            <w:r w:rsidRPr="002426E1">
              <w:rPr>
                <w:rFonts w:eastAsia="Calibri"/>
                <w:b/>
                <w:color w:val="0000FF"/>
                <w:szCs w:val="28"/>
                <w:lang w:val="pt-BR"/>
              </w:rPr>
              <w:t>Bước 4: Đánh giá kết quả thực hiện nhiệm vụ</w:t>
            </w:r>
          </w:p>
          <w:p w14:paraId="1B543909" w14:textId="77777777" w:rsidR="00F07673" w:rsidRPr="002426E1" w:rsidRDefault="00F07673" w:rsidP="00270D31">
            <w:pPr>
              <w:jc w:val="both"/>
              <w:rPr>
                <w:rFonts w:eastAsia="Calibri"/>
                <w:bCs/>
                <w:color w:val="0D0D0D"/>
                <w:szCs w:val="28"/>
                <w:lang w:val="nl-NL"/>
              </w:rPr>
            </w:pPr>
            <w:r w:rsidRPr="002426E1">
              <w:rPr>
                <w:rFonts w:eastAsia="Calibri"/>
                <w:bCs/>
                <w:color w:val="0D0D0D"/>
                <w:szCs w:val="28"/>
                <w:lang w:val="nl-NL"/>
              </w:rPr>
              <w:t>- Yêu cầu học sinh nhận xét câu trả lời.</w:t>
            </w:r>
          </w:p>
          <w:p w14:paraId="091CC3D9" w14:textId="77777777" w:rsidR="00F07673" w:rsidRPr="002426E1" w:rsidRDefault="00F07673" w:rsidP="00270D31">
            <w:pPr>
              <w:shd w:val="clear" w:color="auto" w:fill="FFFFFF"/>
              <w:jc w:val="both"/>
              <w:rPr>
                <w:rFonts w:eastAsia="Calibri"/>
                <w:bCs/>
                <w:color w:val="0D0D0D"/>
                <w:szCs w:val="28"/>
                <w:lang w:val="nl-NL"/>
              </w:rPr>
            </w:pPr>
            <w:r w:rsidRPr="002426E1">
              <w:rPr>
                <w:rFonts w:eastAsia="Calibri"/>
                <w:bCs/>
                <w:color w:val="0D0D0D"/>
                <w:szCs w:val="28"/>
                <w:lang w:val="nl-NL"/>
              </w:rPr>
              <w:t>- Gv sửa chữa, đánh giá, chốt kiến thức.</w:t>
            </w:r>
          </w:p>
          <w:p w14:paraId="2F920A70" w14:textId="77777777" w:rsidR="00F07673" w:rsidRPr="002426E1" w:rsidRDefault="00F07673" w:rsidP="00270D31">
            <w:pPr>
              <w:shd w:val="clear" w:color="auto" w:fill="FFFFFF"/>
              <w:jc w:val="both"/>
              <w:rPr>
                <w:rFonts w:eastAsia="Calibri"/>
                <w:bCs/>
                <w:color w:val="0D0D0D"/>
                <w:szCs w:val="28"/>
                <w:lang w:val="nl-NL"/>
              </w:rPr>
            </w:pPr>
            <w:r w:rsidRPr="002426E1">
              <w:rPr>
                <w:rFonts w:eastAsia="Calibri"/>
                <w:bCs/>
                <w:color w:val="0D0D0D"/>
                <w:szCs w:val="28"/>
                <w:lang w:val="nl-NL"/>
              </w:rPr>
              <w:t>- GV trình chiếu và giới thiệu thêm cho HS về một số tư liệu liên quan đến chiến dịch Điện Biên Phủ để HS nâng cao nhận thức, niềm tự hào về lịch sử nước nhà.</w:t>
            </w:r>
          </w:p>
          <w:p w14:paraId="10A743C8" w14:textId="77777777" w:rsidR="00F07673" w:rsidRPr="002426E1" w:rsidRDefault="00F07673" w:rsidP="00270D31">
            <w:pPr>
              <w:shd w:val="clear" w:color="auto" w:fill="FFFFFF"/>
              <w:jc w:val="both"/>
              <w:rPr>
                <w:rFonts w:eastAsia="Calibri"/>
                <w:bCs/>
                <w:color w:val="0D0D0D"/>
                <w:szCs w:val="28"/>
                <w:lang w:val="nl-NL"/>
              </w:rPr>
            </w:pPr>
            <w:r w:rsidRPr="002426E1">
              <w:rPr>
                <w:rFonts w:eastAsia="Calibri"/>
                <w:bCs/>
                <w:color w:val="0D0D0D"/>
                <w:szCs w:val="28"/>
                <w:lang w:val="nl-NL"/>
              </w:rPr>
              <w:t xml:space="preserve"> </w:t>
            </w:r>
            <w:r w:rsidRPr="002426E1">
              <w:rPr>
                <w:b/>
                <w:noProof/>
                <w:szCs w:val="28"/>
              </w:rPr>
              <w:drawing>
                <wp:inline distT="0" distB="0" distL="0" distR="0" wp14:anchorId="365ED118" wp14:editId="6E8863FA">
                  <wp:extent cx="3408681" cy="1638300"/>
                  <wp:effectExtent l="0" t="0" r="127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3457447" cy="1661738"/>
                          </a:xfrm>
                          <a:prstGeom prst="rect">
                            <a:avLst/>
                          </a:prstGeom>
                        </pic:spPr>
                      </pic:pic>
                    </a:graphicData>
                  </a:graphic>
                </wp:inline>
              </w:drawing>
            </w:r>
          </w:p>
          <w:p w14:paraId="7BE00201" w14:textId="77777777" w:rsidR="00F07673" w:rsidRPr="002426E1" w:rsidRDefault="00F07673" w:rsidP="00270D31">
            <w:pPr>
              <w:shd w:val="clear" w:color="auto" w:fill="FFFFFF"/>
              <w:jc w:val="both"/>
              <w:rPr>
                <w:rFonts w:eastAsia="Calibri"/>
                <w:bCs/>
                <w:color w:val="0D0D0D"/>
                <w:szCs w:val="28"/>
                <w:lang w:val="nl-NL"/>
              </w:rPr>
            </w:pPr>
          </w:p>
          <w:p w14:paraId="5BB9E2F6" w14:textId="77777777" w:rsidR="00F07673" w:rsidRPr="002426E1" w:rsidRDefault="00F07673" w:rsidP="00270D31">
            <w:pPr>
              <w:shd w:val="clear" w:color="auto" w:fill="FFFFFF"/>
              <w:jc w:val="both"/>
              <w:rPr>
                <w:rFonts w:eastAsia="Calibri"/>
                <w:bCs/>
                <w:color w:val="0D0D0D"/>
                <w:szCs w:val="28"/>
                <w:lang w:val="nl-NL"/>
              </w:rPr>
            </w:pPr>
          </w:p>
          <w:p w14:paraId="0544E84A" w14:textId="77777777" w:rsidR="00F07673" w:rsidRPr="002426E1" w:rsidRDefault="00F07673" w:rsidP="00270D31">
            <w:pPr>
              <w:shd w:val="clear" w:color="auto" w:fill="FFFFFF"/>
              <w:jc w:val="both"/>
              <w:rPr>
                <w:rFonts w:eastAsia="Calibri"/>
                <w:bCs/>
                <w:color w:val="0D0D0D"/>
                <w:szCs w:val="28"/>
                <w:lang w:val="nl-NL"/>
              </w:rPr>
            </w:pPr>
            <w:r w:rsidRPr="002426E1">
              <w:rPr>
                <w:b/>
                <w:noProof/>
                <w:szCs w:val="28"/>
              </w:rPr>
              <w:lastRenderedPageBreak/>
              <w:drawing>
                <wp:inline distT="0" distB="0" distL="0" distR="0" wp14:anchorId="01705AFF" wp14:editId="4E5F8EC6">
                  <wp:extent cx="3457575" cy="16002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3475015" cy="1608271"/>
                          </a:xfrm>
                          <a:prstGeom prst="rect">
                            <a:avLst/>
                          </a:prstGeom>
                        </pic:spPr>
                      </pic:pic>
                    </a:graphicData>
                  </a:graphic>
                </wp:inline>
              </w:drawing>
            </w:r>
          </w:p>
          <w:p w14:paraId="3F900818" w14:textId="77777777" w:rsidR="00F07673" w:rsidRPr="002426E1" w:rsidRDefault="00F07673" w:rsidP="00270D31">
            <w:pPr>
              <w:shd w:val="clear" w:color="auto" w:fill="FFFFFF"/>
              <w:jc w:val="both"/>
              <w:rPr>
                <w:rFonts w:eastAsia="Calibri"/>
                <w:bCs/>
                <w:color w:val="0D0D0D"/>
                <w:szCs w:val="28"/>
                <w:lang w:val="nl-NL"/>
              </w:rPr>
            </w:pPr>
            <w:r w:rsidRPr="002426E1">
              <w:rPr>
                <w:b/>
                <w:noProof/>
                <w:szCs w:val="28"/>
              </w:rPr>
              <w:drawing>
                <wp:inline distT="0" distB="0" distL="0" distR="0" wp14:anchorId="42F52D3A" wp14:editId="52D4F392">
                  <wp:extent cx="3457575" cy="155233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3477377" cy="1561227"/>
                          </a:xfrm>
                          <a:prstGeom prst="rect">
                            <a:avLst/>
                          </a:prstGeom>
                        </pic:spPr>
                      </pic:pic>
                    </a:graphicData>
                  </a:graphic>
                </wp:inline>
              </w:drawing>
            </w:r>
          </w:p>
          <w:p w14:paraId="139356D0" w14:textId="77777777" w:rsidR="00F07673" w:rsidRPr="002426E1" w:rsidRDefault="00F07673" w:rsidP="00270D31">
            <w:pPr>
              <w:shd w:val="clear" w:color="auto" w:fill="FFFFFF"/>
              <w:jc w:val="both"/>
              <w:rPr>
                <w:rFonts w:eastAsia="Calibri"/>
                <w:bCs/>
                <w:color w:val="0D0D0D"/>
                <w:szCs w:val="28"/>
                <w:lang w:val="nl-NL"/>
              </w:rPr>
            </w:pPr>
          </w:p>
          <w:p w14:paraId="16763817" w14:textId="77777777" w:rsidR="00F07673" w:rsidRPr="002426E1" w:rsidRDefault="00F07673" w:rsidP="00270D31">
            <w:pPr>
              <w:shd w:val="clear" w:color="auto" w:fill="FFFFFF"/>
              <w:jc w:val="both"/>
              <w:rPr>
                <w:rFonts w:eastAsia="Calibri"/>
                <w:bCs/>
                <w:color w:val="0D0D0D"/>
                <w:szCs w:val="28"/>
                <w:lang w:val="nl-NL"/>
              </w:rPr>
            </w:pPr>
            <w:r w:rsidRPr="002426E1">
              <w:rPr>
                <w:b/>
                <w:noProof/>
                <w:szCs w:val="28"/>
              </w:rPr>
              <w:drawing>
                <wp:inline distT="0" distB="0" distL="0" distR="0" wp14:anchorId="4E90F849" wp14:editId="2A91F6F7">
                  <wp:extent cx="3420533" cy="1924050"/>
                  <wp:effectExtent l="0" t="0" r="889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3426115" cy="1927190"/>
                          </a:xfrm>
                          <a:prstGeom prst="rect">
                            <a:avLst/>
                          </a:prstGeom>
                        </pic:spPr>
                      </pic:pic>
                    </a:graphicData>
                  </a:graphic>
                </wp:inline>
              </w:drawing>
            </w:r>
          </w:p>
          <w:p w14:paraId="50528B9E" w14:textId="77777777" w:rsidR="00F07673" w:rsidRPr="002426E1" w:rsidRDefault="00F07673" w:rsidP="00270D31">
            <w:pPr>
              <w:shd w:val="clear" w:color="auto" w:fill="FFFFFF"/>
              <w:jc w:val="both"/>
              <w:rPr>
                <w:bCs/>
                <w:color w:val="0D0D0D"/>
                <w:szCs w:val="28"/>
                <w:shd w:val="clear" w:color="auto" w:fill="FFFFFF"/>
              </w:rPr>
            </w:pPr>
            <w:r w:rsidRPr="002426E1">
              <w:rPr>
                <w:rFonts w:eastAsia="Calibri"/>
                <w:bCs/>
                <w:color w:val="0D0D0D"/>
                <w:szCs w:val="28"/>
                <w:lang w:val="nl-NL"/>
              </w:rPr>
              <w:t>GV (mở rộng):</w:t>
            </w:r>
            <w:r w:rsidRPr="002426E1">
              <w:rPr>
                <w:rFonts w:ascii="Helvetica" w:hAnsi="Helvetica"/>
                <w:b/>
                <w:bCs/>
                <w:color w:val="0D0D0D"/>
                <w:sz w:val="21"/>
                <w:szCs w:val="21"/>
                <w:shd w:val="clear" w:color="auto" w:fill="FFFFFF"/>
              </w:rPr>
              <w:t xml:space="preserve"> </w:t>
            </w:r>
            <w:r w:rsidRPr="002426E1">
              <w:rPr>
                <w:bCs/>
                <w:color w:val="0D0D0D"/>
                <w:szCs w:val="28"/>
                <w:shd w:val="clear" w:color="auto" w:fill="FFFFFF"/>
              </w:rPr>
              <w:t xml:space="preserve">Văn bản này đã cho chúng ta hiểu rõ về chiến thắng lịch sử Điện Biên Phủ ngày 07/5/1954 của quân và dân ta đã đập tan âm mưu xâm lược của thực dân Pháp và có sự can thiệp của Mỹ. </w:t>
            </w:r>
          </w:p>
          <w:p w14:paraId="09C30E42" w14:textId="77777777" w:rsidR="00F07673" w:rsidRPr="002426E1" w:rsidRDefault="00F07673" w:rsidP="00270D31">
            <w:pPr>
              <w:shd w:val="clear" w:color="auto" w:fill="FFFFFF"/>
              <w:jc w:val="both"/>
              <w:rPr>
                <w:bCs/>
                <w:color w:val="0D0D0D"/>
                <w:szCs w:val="28"/>
                <w:shd w:val="clear" w:color="auto" w:fill="FFFFFF"/>
              </w:rPr>
            </w:pPr>
            <w:r w:rsidRPr="002426E1">
              <w:rPr>
                <w:bCs/>
                <w:color w:val="0D0D0D"/>
                <w:szCs w:val="28"/>
                <w:shd w:val="clear" w:color="auto" w:fill="FFFFFF"/>
              </w:rPr>
              <w:t xml:space="preserve">        Chiến thắng này đã bắt buộc chính phủ Pháp phải ký Hiệp định Giơ-ne-vơ (tháng 7- 1954) công nhận độc lập, chủ quyền, thống nhất và toàn vẹn lãnh thổ của ba nước Đông Dương (trong đó có Việt Nam). Đồng thời kết thúc cuộc kháng chiến trường kỳ gian khổ kéo dài của Quân đội và Nhân dân Việt Nam, chấm dứt ách thống trị của thực dân Pháp kéo dài hàng thế kỷ. </w:t>
            </w:r>
          </w:p>
          <w:p w14:paraId="1B06B5FF" w14:textId="77777777" w:rsidR="00F07673" w:rsidRPr="002426E1" w:rsidRDefault="00F07673" w:rsidP="00270D31">
            <w:pPr>
              <w:shd w:val="clear" w:color="auto" w:fill="FFFFFF"/>
              <w:jc w:val="both"/>
              <w:rPr>
                <w:bCs/>
                <w:color w:val="0D0D0D"/>
                <w:szCs w:val="28"/>
                <w:shd w:val="clear" w:color="auto" w:fill="FFFFFF"/>
              </w:rPr>
            </w:pPr>
            <w:r w:rsidRPr="002426E1">
              <w:rPr>
                <w:bCs/>
                <w:color w:val="0D0D0D"/>
                <w:szCs w:val="28"/>
                <w:shd w:val="clear" w:color="auto" w:fill="FFFFFF"/>
              </w:rPr>
              <w:t xml:space="preserve">       Chiến thắng lịch sử này đã mở ra một bước ngoặt phát triển mới </w:t>
            </w:r>
            <w:r w:rsidRPr="002426E1">
              <w:rPr>
                <w:color w:val="0D0D0D"/>
                <w:szCs w:val="28"/>
              </w:rPr>
              <w:t>trong công cuộc đấu tranh giải phóng dân tộc Việt Nam và nhân dân tiến bộ trên toàn thế giới.</w:t>
            </w:r>
          </w:p>
        </w:tc>
        <w:tc>
          <w:tcPr>
            <w:tcW w:w="3303" w:type="dxa"/>
          </w:tcPr>
          <w:p w14:paraId="6B80BE11" w14:textId="77777777" w:rsidR="00F07673" w:rsidRPr="002426E1" w:rsidRDefault="00F07673" w:rsidP="00C77F5D">
            <w:pPr>
              <w:numPr>
                <w:ilvl w:val="1"/>
                <w:numId w:val="38"/>
              </w:numPr>
              <w:jc w:val="both"/>
              <w:rPr>
                <w:rFonts w:eastAsia="Calibri"/>
                <w:b/>
                <w:color w:val="0D0D0D"/>
                <w:szCs w:val="28"/>
              </w:rPr>
            </w:pPr>
            <w:r w:rsidRPr="002426E1">
              <w:rPr>
                <w:rFonts w:eastAsia="Calibri"/>
                <w:b/>
                <w:color w:val="FF0000"/>
                <w:szCs w:val="28"/>
              </w:rPr>
              <w:lastRenderedPageBreak/>
              <w:t>Diễn biến của chiến dịch Điện Biên Phủ</w:t>
            </w:r>
          </w:p>
          <w:p w14:paraId="4508887D" w14:textId="77777777" w:rsidR="00F07673" w:rsidRPr="002426E1" w:rsidRDefault="00F07673" w:rsidP="00270D31">
            <w:pPr>
              <w:jc w:val="both"/>
              <w:rPr>
                <w:color w:val="0D0D0D"/>
                <w:szCs w:val="28"/>
              </w:rPr>
            </w:pPr>
          </w:p>
          <w:p w14:paraId="7368F60E" w14:textId="77777777" w:rsidR="00F07673" w:rsidRPr="002426E1" w:rsidRDefault="00F07673" w:rsidP="00270D31">
            <w:pPr>
              <w:jc w:val="both"/>
              <w:rPr>
                <w:color w:val="0D0D0D"/>
                <w:szCs w:val="28"/>
              </w:rPr>
            </w:pPr>
          </w:p>
          <w:p w14:paraId="1CB45E57" w14:textId="77777777" w:rsidR="00F07673" w:rsidRPr="002426E1" w:rsidRDefault="00F07673" w:rsidP="00270D31">
            <w:pPr>
              <w:jc w:val="both"/>
              <w:rPr>
                <w:color w:val="0D0D0D"/>
                <w:szCs w:val="28"/>
              </w:rPr>
            </w:pPr>
          </w:p>
          <w:p w14:paraId="4E93EEC5" w14:textId="77777777" w:rsidR="00F07673" w:rsidRPr="002426E1" w:rsidRDefault="00F07673" w:rsidP="00270D31">
            <w:pPr>
              <w:jc w:val="both"/>
              <w:rPr>
                <w:color w:val="0D0D0D"/>
                <w:szCs w:val="28"/>
              </w:rPr>
            </w:pPr>
          </w:p>
          <w:p w14:paraId="1C3BDA21" w14:textId="77777777" w:rsidR="00F07673" w:rsidRPr="002426E1" w:rsidRDefault="00F07673" w:rsidP="00270D31">
            <w:pPr>
              <w:jc w:val="both"/>
              <w:rPr>
                <w:color w:val="0D0D0D"/>
                <w:szCs w:val="28"/>
              </w:rPr>
            </w:pPr>
          </w:p>
          <w:p w14:paraId="3F2BE04E" w14:textId="77777777" w:rsidR="00F07673" w:rsidRPr="002426E1" w:rsidRDefault="00F07673" w:rsidP="00270D31">
            <w:pPr>
              <w:jc w:val="both"/>
              <w:rPr>
                <w:color w:val="0D0D0D"/>
                <w:szCs w:val="28"/>
              </w:rPr>
            </w:pPr>
          </w:p>
          <w:p w14:paraId="1148F2A5" w14:textId="77777777" w:rsidR="00F07673" w:rsidRPr="002426E1" w:rsidRDefault="00F07673" w:rsidP="00270D31">
            <w:pPr>
              <w:jc w:val="both"/>
              <w:rPr>
                <w:color w:val="0D0D0D"/>
                <w:szCs w:val="28"/>
              </w:rPr>
            </w:pPr>
          </w:p>
          <w:p w14:paraId="36916368" w14:textId="77777777" w:rsidR="00F07673" w:rsidRPr="002426E1" w:rsidRDefault="00F07673" w:rsidP="00270D31">
            <w:pPr>
              <w:jc w:val="both"/>
              <w:rPr>
                <w:color w:val="0D0D0D"/>
                <w:szCs w:val="28"/>
              </w:rPr>
            </w:pPr>
          </w:p>
          <w:p w14:paraId="029F60DB" w14:textId="77777777" w:rsidR="00F07673" w:rsidRPr="002426E1" w:rsidRDefault="00F07673" w:rsidP="00270D31">
            <w:pPr>
              <w:jc w:val="both"/>
              <w:rPr>
                <w:color w:val="0D0D0D"/>
                <w:szCs w:val="28"/>
              </w:rPr>
            </w:pPr>
          </w:p>
          <w:p w14:paraId="37535D64" w14:textId="77777777" w:rsidR="00F07673" w:rsidRPr="002426E1" w:rsidRDefault="00F07673" w:rsidP="00270D31">
            <w:pPr>
              <w:jc w:val="both"/>
              <w:rPr>
                <w:color w:val="0D0D0D"/>
                <w:szCs w:val="28"/>
              </w:rPr>
            </w:pPr>
          </w:p>
          <w:p w14:paraId="1432A923" w14:textId="77777777" w:rsidR="00F07673" w:rsidRPr="002426E1" w:rsidRDefault="00F07673" w:rsidP="00270D31">
            <w:pPr>
              <w:jc w:val="both"/>
              <w:rPr>
                <w:color w:val="0D0D0D"/>
                <w:szCs w:val="28"/>
              </w:rPr>
            </w:pPr>
          </w:p>
          <w:p w14:paraId="768F6C18" w14:textId="77777777" w:rsidR="00F07673" w:rsidRPr="002426E1" w:rsidRDefault="00F07673" w:rsidP="00270D31">
            <w:pPr>
              <w:jc w:val="both"/>
              <w:rPr>
                <w:color w:val="0D0D0D"/>
                <w:szCs w:val="28"/>
              </w:rPr>
            </w:pPr>
          </w:p>
          <w:p w14:paraId="7732C063" w14:textId="77777777" w:rsidR="00F07673" w:rsidRPr="002426E1" w:rsidRDefault="00F07673" w:rsidP="00270D31">
            <w:pPr>
              <w:jc w:val="both"/>
              <w:rPr>
                <w:color w:val="0D0D0D"/>
                <w:szCs w:val="28"/>
              </w:rPr>
            </w:pPr>
          </w:p>
          <w:p w14:paraId="710B96EA" w14:textId="77777777" w:rsidR="00F07673" w:rsidRPr="002426E1" w:rsidRDefault="00F07673" w:rsidP="00270D31">
            <w:pPr>
              <w:jc w:val="both"/>
              <w:rPr>
                <w:b/>
                <w:i/>
                <w:color w:val="0D0D0D"/>
                <w:szCs w:val="28"/>
              </w:rPr>
            </w:pPr>
          </w:p>
          <w:p w14:paraId="64A98013" w14:textId="77777777" w:rsidR="00F07673" w:rsidRPr="002426E1" w:rsidRDefault="00F07673" w:rsidP="00270D31">
            <w:pPr>
              <w:jc w:val="both"/>
              <w:rPr>
                <w:rFonts w:eastAsia="Calibri"/>
                <w:b/>
                <w:i/>
                <w:color w:val="0D0D0D"/>
                <w:szCs w:val="28"/>
              </w:rPr>
            </w:pPr>
            <w:r w:rsidRPr="002426E1">
              <w:rPr>
                <w:b/>
                <w:i/>
                <w:color w:val="0D0D0D"/>
                <w:szCs w:val="28"/>
              </w:rPr>
              <w:lastRenderedPageBreak/>
              <w:t>-Ba đợt tiến công tập đoàn cứ điểm Điện Biên Phủ.</w:t>
            </w:r>
          </w:p>
          <w:p w14:paraId="55A3367D" w14:textId="77777777" w:rsidR="00F07673" w:rsidRPr="002426E1" w:rsidRDefault="00F07673" w:rsidP="00270D31">
            <w:pPr>
              <w:shd w:val="clear" w:color="auto" w:fill="FFFFFF"/>
              <w:rPr>
                <w:b/>
                <w:color w:val="0D0D0D"/>
                <w:szCs w:val="28"/>
              </w:rPr>
            </w:pPr>
            <w:r w:rsidRPr="002426E1">
              <w:rPr>
                <w:color w:val="0D0D0D"/>
                <w:szCs w:val="28"/>
              </w:rPr>
              <w:t xml:space="preserve">+ </w:t>
            </w:r>
            <w:r w:rsidRPr="002426E1">
              <w:rPr>
                <w:b/>
                <w:i/>
                <w:color w:val="0D0D0D"/>
                <w:szCs w:val="28"/>
              </w:rPr>
              <w:t>Đợt 1 (13 đến 17/3)</w:t>
            </w:r>
            <w:r w:rsidRPr="002426E1">
              <w:rPr>
                <w:b/>
                <w:color w:val="0D0D0D"/>
                <w:szCs w:val="28"/>
              </w:rPr>
              <w:t>:</w:t>
            </w:r>
          </w:p>
          <w:p w14:paraId="716E2E3A" w14:textId="77777777" w:rsidR="00F07673" w:rsidRPr="002426E1" w:rsidRDefault="00F07673" w:rsidP="00270D31">
            <w:pPr>
              <w:shd w:val="clear" w:color="auto" w:fill="FFFFFF"/>
              <w:jc w:val="both"/>
              <w:rPr>
                <w:color w:val="0D0D0D"/>
                <w:szCs w:val="28"/>
              </w:rPr>
            </w:pPr>
            <w:r w:rsidRPr="002426E1">
              <w:rPr>
                <w:color w:val="0D0D0D"/>
                <w:szCs w:val="28"/>
              </w:rPr>
              <w:t>Tiêu diệt 2 cứ điểm Him Lam, Độc lập, mở toang cử phía Bắc và Đông Bắc</w:t>
            </w:r>
          </w:p>
          <w:p w14:paraId="2AF05897" w14:textId="77777777" w:rsidR="00F07673" w:rsidRPr="002426E1" w:rsidRDefault="00F07673" w:rsidP="00270D31">
            <w:pPr>
              <w:shd w:val="clear" w:color="auto" w:fill="FFFFFF"/>
              <w:rPr>
                <w:b/>
                <w:color w:val="0D0D0D"/>
                <w:szCs w:val="28"/>
              </w:rPr>
            </w:pPr>
            <w:r w:rsidRPr="002426E1">
              <w:rPr>
                <w:color w:val="0D0D0D"/>
                <w:szCs w:val="28"/>
              </w:rPr>
              <w:t xml:space="preserve">+ </w:t>
            </w:r>
            <w:r w:rsidRPr="002426E1">
              <w:rPr>
                <w:b/>
                <w:color w:val="0D0D0D"/>
                <w:szCs w:val="28"/>
              </w:rPr>
              <w:t>Đợt 2 (30/3 đến 30/4):</w:t>
            </w:r>
          </w:p>
          <w:p w14:paraId="61835386" w14:textId="77777777" w:rsidR="00F07673" w:rsidRPr="002426E1" w:rsidRDefault="00F07673" w:rsidP="00270D31">
            <w:pPr>
              <w:shd w:val="clear" w:color="auto" w:fill="FFFFFF"/>
              <w:jc w:val="both"/>
              <w:rPr>
                <w:color w:val="0D0D0D"/>
                <w:szCs w:val="28"/>
              </w:rPr>
            </w:pPr>
            <w:r w:rsidRPr="002426E1">
              <w:rPr>
                <w:color w:val="0D0D0D"/>
                <w:szCs w:val="28"/>
              </w:rPr>
              <w:t>Kiểm soát các điểm cao, các khu trung tâm khiến địch rơi vào thế bị động, mất tinh thần</w:t>
            </w:r>
          </w:p>
          <w:p w14:paraId="06281E24" w14:textId="77777777" w:rsidR="00F07673" w:rsidRPr="002426E1" w:rsidRDefault="00F07673" w:rsidP="00270D31">
            <w:pPr>
              <w:shd w:val="clear" w:color="auto" w:fill="FFFFFF"/>
              <w:rPr>
                <w:b/>
                <w:color w:val="0D0D0D"/>
                <w:szCs w:val="28"/>
              </w:rPr>
            </w:pPr>
            <w:r w:rsidRPr="002426E1">
              <w:rPr>
                <w:color w:val="0D0D0D"/>
                <w:szCs w:val="28"/>
              </w:rPr>
              <w:t xml:space="preserve">+ </w:t>
            </w:r>
            <w:r w:rsidRPr="002426E1">
              <w:rPr>
                <w:b/>
                <w:color w:val="0D0D0D"/>
                <w:szCs w:val="28"/>
              </w:rPr>
              <w:t>Đợt 3 (1 đến 7/5):</w:t>
            </w:r>
          </w:p>
          <w:p w14:paraId="4C18F21E" w14:textId="77777777" w:rsidR="00F07673" w:rsidRPr="002426E1" w:rsidRDefault="00F07673" w:rsidP="00270D31">
            <w:pPr>
              <w:shd w:val="clear" w:color="auto" w:fill="FFFFFF"/>
              <w:jc w:val="both"/>
              <w:rPr>
                <w:color w:val="0D0D0D"/>
                <w:szCs w:val="28"/>
              </w:rPr>
            </w:pPr>
            <w:r w:rsidRPr="002426E1">
              <w:rPr>
                <w:color w:val="0D0D0D"/>
                <w:szCs w:val="28"/>
              </w:rPr>
              <w:t>Tổng công kích, 7/5 toàn thắng.</w:t>
            </w:r>
          </w:p>
          <w:p w14:paraId="740D34B9" w14:textId="77777777" w:rsidR="00F07673" w:rsidRPr="002426E1" w:rsidRDefault="00F07673" w:rsidP="00270D31">
            <w:pPr>
              <w:shd w:val="clear" w:color="auto" w:fill="FFFFFF"/>
              <w:jc w:val="both"/>
              <w:rPr>
                <w:color w:val="0D0D0D"/>
                <w:szCs w:val="28"/>
              </w:rPr>
            </w:pPr>
          </w:p>
          <w:p w14:paraId="39AC9684" w14:textId="77777777" w:rsidR="00F07673" w:rsidRPr="002426E1" w:rsidRDefault="00F07673" w:rsidP="00270D31">
            <w:pPr>
              <w:shd w:val="clear" w:color="auto" w:fill="FFFFFF"/>
              <w:jc w:val="both"/>
              <w:rPr>
                <w:color w:val="0D0D0D"/>
                <w:szCs w:val="28"/>
              </w:rPr>
            </w:pPr>
          </w:p>
          <w:p w14:paraId="2D1722CA" w14:textId="77777777" w:rsidR="00F07673" w:rsidRPr="002426E1" w:rsidRDefault="00F07673" w:rsidP="00270D31">
            <w:pPr>
              <w:shd w:val="clear" w:color="auto" w:fill="FFFFFF"/>
              <w:jc w:val="both"/>
              <w:rPr>
                <w:color w:val="0D0D0D"/>
                <w:szCs w:val="28"/>
              </w:rPr>
            </w:pPr>
          </w:p>
          <w:p w14:paraId="6B9E7B3E" w14:textId="77777777" w:rsidR="00F07673" w:rsidRPr="002426E1" w:rsidRDefault="00F07673" w:rsidP="00270D31">
            <w:pPr>
              <w:shd w:val="clear" w:color="auto" w:fill="FFFFFF"/>
              <w:jc w:val="both"/>
              <w:rPr>
                <w:color w:val="0D0D0D"/>
                <w:szCs w:val="28"/>
              </w:rPr>
            </w:pPr>
          </w:p>
          <w:p w14:paraId="39EAEDE3" w14:textId="77777777" w:rsidR="00F07673" w:rsidRPr="002426E1" w:rsidRDefault="00F07673" w:rsidP="00270D31">
            <w:pPr>
              <w:shd w:val="clear" w:color="auto" w:fill="FFFFFF"/>
              <w:jc w:val="both"/>
              <w:rPr>
                <w:color w:val="0D0D0D"/>
                <w:szCs w:val="28"/>
              </w:rPr>
            </w:pPr>
          </w:p>
          <w:p w14:paraId="04B4FAC1" w14:textId="77777777" w:rsidR="00F07673" w:rsidRPr="002426E1" w:rsidRDefault="00F07673" w:rsidP="00270D31">
            <w:pPr>
              <w:shd w:val="clear" w:color="auto" w:fill="FFFFFF"/>
              <w:jc w:val="both"/>
              <w:rPr>
                <w:color w:val="0D0D0D"/>
                <w:szCs w:val="28"/>
              </w:rPr>
            </w:pPr>
          </w:p>
          <w:p w14:paraId="2E04770F" w14:textId="77777777" w:rsidR="00F07673" w:rsidRPr="002426E1" w:rsidRDefault="00F07673" w:rsidP="00270D31">
            <w:pPr>
              <w:shd w:val="clear" w:color="auto" w:fill="FFFFFF"/>
              <w:jc w:val="both"/>
              <w:rPr>
                <w:color w:val="0D0D0D"/>
                <w:szCs w:val="28"/>
              </w:rPr>
            </w:pPr>
          </w:p>
          <w:p w14:paraId="7C585615" w14:textId="77777777" w:rsidR="00F07673" w:rsidRPr="002426E1" w:rsidRDefault="00F07673" w:rsidP="00270D31">
            <w:pPr>
              <w:shd w:val="clear" w:color="auto" w:fill="FFFFFF"/>
              <w:jc w:val="both"/>
              <w:rPr>
                <w:color w:val="0D0D0D"/>
                <w:szCs w:val="28"/>
              </w:rPr>
            </w:pPr>
          </w:p>
          <w:p w14:paraId="63EB6973" w14:textId="77777777" w:rsidR="00F07673" w:rsidRPr="002426E1" w:rsidRDefault="00F07673" w:rsidP="00270D31">
            <w:pPr>
              <w:shd w:val="clear" w:color="auto" w:fill="FFFFFF"/>
              <w:jc w:val="both"/>
              <w:rPr>
                <w:color w:val="0D0D0D"/>
                <w:szCs w:val="28"/>
              </w:rPr>
            </w:pPr>
          </w:p>
          <w:p w14:paraId="59394A80" w14:textId="77777777" w:rsidR="00F07673" w:rsidRPr="002426E1" w:rsidRDefault="00F07673" w:rsidP="00270D31">
            <w:pPr>
              <w:shd w:val="clear" w:color="auto" w:fill="FFFFFF"/>
              <w:jc w:val="both"/>
              <w:rPr>
                <w:color w:val="0D0D0D"/>
                <w:szCs w:val="28"/>
              </w:rPr>
            </w:pPr>
          </w:p>
          <w:p w14:paraId="05EBF5A8" w14:textId="77777777" w:rsidR="00F07673" w:rsidRPr="002426E1" w:rsidRDefault="00F07673" w:rsidP="00270D31">
            <w:pPr>
              <w:shd w:val="clear" w:color="auto" w:fill="FFFFFF"/>
              <w:jc w:val="both"/>
              <w:rPr>
                <w:color w:val="0D0D0D"/>
                <w:szCs w:val="28"/>
              </w:rPr>
            </w:pPr>
          </w:p>
          <w:p w14:paraId="483BE9C0" w14:textId="77777777" w:rsidR="00F07673" w:rsidRPr="002426E1" w:rsidRDefault="00F07673" w:rsidP="00270D31">
            <w:pPr>
              <w:shd w:val="clear" w:color="auto" w:fill="FFFFFF"/>
              <w:jc w:val="both"/>
              <w:rPr>
                <w:color w:val="0D0D0D"/>
                <w:szCs w:val="28"/>
              </w:rPr>
            </w:pPr>
          </w:p>
          <w:p w14:paraId="3D833BAC" w14:textId="77777777" w:rsidR="00F07673" w:rsidRPr="002426E1" w:rsidRDefault="00F07673" w:rsidP="00270D31">
            <w:pPr>
              <w:shd w:val="clear" w:color="auto" w:fill="FFFFFF"/>
              <w:jc w:val="both"/>
              <w:rPr>
                <w:color w:val="0D0D0D"/>
                <w:szCs w:val="28"/>
              </w:rPr>
            </w:pPr>
          </w:p>
          <w:p w14:paraId="6E9515EA" w14:textId="77777777" w:rsidR="00F07673" w:rsidRPr="002426E1" w:rsidRDefault="00F07673" w:rsidP="00270D31">
            <w:pPr>
              <w:shd w:val="clear" w:color="auto" w:fill="FFFFFF"/>
              <w:jc w:val="both"/>
              <w:rPr>
                <w:color w:val="0D0D0D"/>
                <w:szCs w:val="28"/>
              </w:rPr>
            </w:pPr>
          </w:p>
          <w:p w14:paraId="6876A971" w14:textId="77777777" w:rsidR="00F07673" w:rsidRPr="002426E1" w:rsidRDefault="00F07673" w:rsidP="00270D31">
            <w:pPr>
              <w:shd w:val="clear" w:color="auto" w:fill="FFFFFF"/>
              <w:jc w:val="both"/>
              <w:rPr>
                <w:color w:val="0D0D0D"/>
                <w:szCs w:val="28"/>
              </w:rPr>
            </w:pPr>
          </w:p>
          <w:p w14:paraId="2B4F4292" w14:textId="77777777" w:rsidR="00F07673" w:rsidRPr="002426E1" w:rsidRDefault="00F07673" w:rsidP="00270D31">
            <w:pPr>
              <w:shd w:val="clear" w:color="auto" w:fill="FFFFFF"/>
              <w:jc w:val="both"/>
              <w:rPr>
                <w:color w:val="0D0D0D"/>
                <w:szCs w:val="28"/>
              </w:rPr>
            </w:pPr>
          </w:p>
          <w:p w14:paraId="1AB9B1CF" w14:textId="77777777" w:rsidR="00F07673" w:rsidRPr="002426E1" w:rsidRDefault="00F07673" w:rsidP="00270D31">
            <w:pPr>
              <w:shd w:val="clear" w:color="auto" w:fill="FFFFFF"/>
              <w:jc w:val="both"/>
              <w:rPr>
                <w:color w:val="0D0D0D"/>
                <w:szCs w:val="28"/>
              </w:rPr>
            </w:pPr>
          </w:p>
          <w:p w14:paraId="60E712B6" w14:textId="77777777" w:rsidR="00F07673" w:rsidRPr="002426E1" w:rsidRDefault="00F07673" w:rsidP="00270D31">
            <w:pPr>
              <w:shd w:val="clear" w:color="auto" w:fill="FFFFFF"/>
              <w:jc w:val="both"/>
              <w:rPr>
                <w:color w:val="0D0D0D"/>
                <w:szCs w:val="28"/>
              </w:rPr>
            </w:pPr>
          </w:p>
          <w:p w14:paraId="1BC5B905" w14:textId="77777777" w:rsidR="00F07673" w:rsidRPr="002426E1" w:rsidRDefault="00F07673" w:rsidP="00270D31">
            <w:pPr>
              <w:shd w:val="clear" w:color="auto" w:fill="FFFFFF"/>
              <w:jc w:val="both"/>
              <w:rPr>
                <w:color w:val="0D0D0D"/>
                <w:szCs w:val="28"/>
              </w:rPr>
            </w:pPr>
          </w:p>
          <w:p w14:paraId="0B57B3AF" w14:textId="77777777" w:rsidR="00F07673" w:rsidRPr="002426E1" w:rsidRDefault="00F07673" w:rsidP="00270D31">
            <w:pPr>
              <w:shd w:val="clear" w:color="auto" w:fill="FFFFFF"/>
              <w:jc w:val="both"/>
              <w:rPr>
                <w:color w:val="0D0D0D"/>
                <w:szCs w:val="28"/>
              </w:rPr>
            </w:pPr>
          </w:p>
          <w:p w14:paraId="3E950343" w14:textId="77777777" w:rsidR="00F07673" w:rsidRPr="002426E1" w:rsidRDefault="00F07673" w:rsidP="00270D31">
            <w:pPr>
              <w:shd w:val="clear" w:color="auto" w:fill="FFFFFF"/>
              <w:jc w:val="both"/>
              <w:rPr>
                <w:color w:val="0D0D0D"/>
                <w:szCs w:val="28"/>
              </w:rPr>
            </w:pPr>
          </w:p>
          <w:p w14:paraId="75AAEE23" w14:textId="77777777" w:rsidR="00F07673" w:rsidRPr="002426E1" w:rsidRDefault="00F07673" w:rsidP="00270D31">
            <w:pPr>
              <w:shd w:val="clear" w:color="auto" w:fill="FFFFFF"/>
              <w:jc w:val="both"/>
              <w:rPr>
                <w:color w:val="0D0D0D"/>
                <w:szCs w:val="28"/>
              </w:rPr>
            </w:pPr>
          </w:p>
          <w:p w14:paraId="397EBBE3" w14:textId="77777777" w:rsidR="00F07673" w:rsidRPr="002426E1" w:rsidRDefault="00F07673" w:rsidP="00270D31">
            <w:pPr>
              <w:shd w:val="clear" w:color="auto" w:fill="FFFFFF"/>
              <w:jc w:val="both"/>
              <w:rPr>
                <w:color w:val="0D0D0D"/>
                <w:szCs w:val="28"/>
              </w:rPr>
            </w:pPr>
            <w:r w:rsidRPr="002426E1">
              <w:rPr>
                <w:color w:val="0D0D0D"/>
                <w:szCs w:val="28"/>
              </w:rPr>
              <w:t>- Cách trình bày các thông tin chính về từng đợt tiến công tập đoàn cứ điểm Điện Biên Phủ:</w:t>
            </w:r>
          </w:p>
          <w:p w14:paraId="4DFAC104" w14:textId="77777777" w:rsidR="00F07673" w:rsidRPr="002426E1" w:rsidRDefault="00F07673" w:rsidP="00270D31">
            <w:pPr>
              <w:shd w:val="clear" w:color="auto" w:fill="FFFFFF"/>
              <w:jc w:val="both"/>
              <w:rPr>
                <w:color w:val="0D0D0D"/>
                <w:szCs w:val="28"/>
              </w:rPr>
            </w:pPr>
          </w:p>
          <w:p w14:paraId="27CB9038" w14:textId="77777777" w:rsidR="00F07673" w:rsidRPr="002426E1" w:rsidRDefault="00F07673" w:rsidP="00270D31">
            <w:pPr>
              <w:shd w:val="clear" w:color="auto" w:fill="FFFFFF"/>
              <w:jc w:val="both"/>
              <w:rPr>
                <w:color w:val="0D0D0D"/>
                <w:szCs w:val="28"/>
              </w:rPr>
            </w:pPr>
          </w:p>
          <w:p w14:paraId="47687F0C" w14:textId="77777777" w:rsidR="00F07673" w:rsidRPr="002426E1" w:rsidRDefault="00F07673" w:rsidP="00270D31">
            <w:pPr>
              <w:shd w:val="clear" w:color="auto" w:fill="FFFFFF"/>
              <w:jc w:val="both"/>
              <w:rPr>
                <w:color w:val="0D0D0D"/>
                <w:szCs w:val="28"/>
              </w:rPr>
            </w:pPr>
          </w:p>
          <w:p w14:paraId="0EDECCE0" w14:textId="77777777" w:rsidR="00F07673" w:rsidRPr="002426E1" w:rsidRDefault="00F07673" w:rsidP="00270D31">
            <w:pPr>
              <w:shd w:val="clear" w:color="auto" w:fill="FFFFFF"/>
              <w:jc w:val="both"/>
              <w:rPr>
                <w:color w:val="0D0D0D"/>
                <w:szCs w:val="28"/>
              </w:rPr>
            </w:pPr>
          </w:p>
          <w:p w14:paraId="146654DD" w14:textId="77777777" w:rsidR="00F07673" w:rsidRPr="002426E1" w:rsidRDefault="00F07673" w:rsidP="00270D31">
            <w:pPr>
              <w:shd w:val="clear" w:color="auto" w:fill="FFFFFF"/>
              <w:jc w:val="both"/>
              <w:rPr>
                <w:color w:val="0D0D0D"/>
                <w:szCs w:val="28"/>
              </w:rPr>
            </w:pPr>
          </w:p>
          <w:p w14:paraId="34D2718F" w14:textId="77777777" w:rsidR="00F07673" w:rsidRPr="002426E1" w:rsidRDefault="00F07673" w:rsidP="00270D31">
            <w:pPr>
              <w:shd w:val="clear" w:color="auto" w:fill="FFFFFF"/>
              <w:jc w:val="both"/>
              <w:rPr>
                <w:color w:val="0D0D0D"/>
                <w:szCs w:val="28"/>
              </w:rPr>
            </w:pPr>
          </w:p>
          <w:p w14:paraId="085B5B89" w14:textId="77777777" w:rsidR="00F07673" w:rsidRPr="002426E1" w:rsidRDefault="00F07673" w:rsidP="00270D31">
            <w:pPr>
              <w:shd w:val="clear" w:color="auto" w:fill="FFFFFF"/>
              <w:jc w:val="both"/>
              <w:rPr>
                <w:color w:val="0D0D0D"/>
                <w:szCs w:val="28"/>
              </w:rPr>
            </w:pPr>
          </w:p>
          <w:p w14:paraId="33D34F6B" w14:textId="77777777" w:rsidR="00F07673" w:rsidRPr="002426E1" w:rsidRDefault="00F07673" w:rsidP="00270D31">
            <w:pPr>
              <w:shd w:val="clear" w:color="auto" w:fill="FFFFFF"/>
              <w:jc w:val="both"/>
              <w:rPr>
                <w:color w:val="0D0D0D"/>
                <w:szCs w:val="28"/>
              </w:rPr>
            </w:pPr>
          </w:p>
          <w:p w14:paraId="4C9A7BA2" w14:textId="77777777" w:rsidR="00F07673" w:rsidRPr="002426E1" w:rsidRDefault="00F07673" w:rsidP="00270D31">
            <w:pPr>
              <w:shd w:val="clear" w:color="auto" w:fill="FFFFFF"/>
              <w:jc w:val="both"/>
              <w:rPr>
                <w:color w:val="0D0D0D"/>
                <w:szCs w:val="28"/>
              </w:rPr>
            </w:pPr>
          </w:p>
          <w:p w14:paraId="5D85E5CB" w14:textId="77777777" w:rsidR="00F07673" w:rsidRPr="002426E1" w:rsidRDefault="00F07673" w:rsidP="00270D31">
            <w:pPr>
              <w:shd w:val="clear" w:color="auto" w:fill="FFFFFF"/>
              <w:jc w:val="both"/>
              <w:rPr>
                <w:color w:val="0D0D0D"/>
                <w:szCs w:val="28"/>
              </w:rPr>
            </w:pPr>
          </w:p>
          <w:p w14:paraId="74CD84D2" w14:textId="77777777" w:rsidR="00F07673" w:rsidRPr="002426E1" w:rsidRDefault="00F07673" w:rsidP="00270D31">
            <w:pPr>
              <w:shd w:val="clear" w:color="auto" w:fill="FFFFFF"/>
              <w:jc w:val="both"/>
              <w:rPr>
                <w:color w:val="0D0D0D"/>
                <w:szCs w:val="28"/>
              </w:rPr>
            </w:pPr>
          </w:p>
          <w:p w14:paraId="0B6D5198" w14:textId="77777777" w:rsidR="00F07673" w:rsidRPr="002426E1" w:rsidRDefault="00F07673" w:rsidP="00270D31">
            <w:pPr>
              <w:shd w:val="clear" w:color="auto" w:fill="FFFFFF"/>
              <w:jc w:val="both"/>
              <w:rPr>
                <w:color w:val="0D0D0D"/>
                <w:szCs w:val="28"/>
              </w:rPr>
            </w:pPr>
          </w:p>
          <w:p w14:paraId="7BDFFDDF" w14:textId="77777777" w:rsidR="00F07673" w:rsidRPr="002426E1" w:rsidRDefault="00F07673" w:rsidP="00270D31">
            <w:pPr>
              <w:shd w:val="clear" w:color="auto" w:fill="FFFFFF"/>
              <w:jc w:val="both"/>
              <w:rPr>
                <w:color w:val="0D0D0D"/>
                <w:szCs w:val="28"/>
              </w:rPr>
            </w:pPr>
          </w:p>
          <w:p w14:paraId="5B1B430E" w14:textId="77777777" w:rsidR="00F07673" w:rsidRPr="002426E1" w:rsidRDefault="00F07673" w:rsidP="00270D31">
            <w:pPr>
              <w:shd w:val="clear" w:color="auto" w:fill="FFFFFF"/>
              <w:jc w:val="both"/>
              <w:rPr>
                <w:color w:val="0D0D0D"/>
                <w:szCs w:val="28"/>
              </w:rPr>
            </w:pPr>
          </w:p>
          <w:p w14:paraId="3FE8516B" w14:textId="77777777" w:rsidR="00F07673" w:rsidRPr="002426E1" w:rsidRDefault="00F07673" w:rsidP="00270D31">
            <w:pPr>
              <w:shd w:val="clear" w:color="auto" w:fill="FFFFFF"/>
              <w:jc w:val="both"/>
              <w:rPr>
                <w:color w:val="0D0D0D"/>
                <w:szCs w:val="28"/>
              </w:rPr>
            </w:pPr>
          </w:p>
          <w:p w14:paraId="4E884DD6" w14:textId="77777777" w:rsidR="00F07673" w:rsidRPr="002426E1" w:rsidRDefault="00F07673" w:rsidP="00270D31">
            <w:pPr>
              <w:shd w:val="clear" w:color="auto" w:fill="FFFFFF"/>
              <w:jc w:val="both"/>
              <w:rPr>
                <w:color w:val="0D0D0D"/>
                <w:szCs w:val="28"/>
              </w:rPr>
            </w:pPr>
          </w:p>
          <w:p w14:paraId="5E1EEE05" w14:textId="77777777" w:rsidR="00F07673" w:rsidRPr="002426E1" w:rsidRDefault="00F07673" w:rsidP="00270D31">
            <w:pPr>
              <w:shd w:val="clear" w:color="auto" w:fill="FFFFFF"/>
              <w:jc w:val="both"/>
              <w:rPr>
                <w:color w:val="0D0D0D"/>
                <w:szCs w:val="28"/>
              </w:rPr>
            </w:pPr>
          </w:p>
          <w:p w14:paraId="639E2981" w14:textId="77777777" w:rsidR="00F07673" w:rsidRPr="002426E1" w:rsidRDefault="00F07673" w:rsidP="00270D31">
            <w:pPr>
              <w:shd w:val="clear" w:color="auto" w:fill="FFFFFF"/>
              <w:jc w:val="both"/>
              <w:rPr>
                <w:color w:val="0D0D0D"/>
                <w:szCs w:val="28"/>
              </w:rPr>
            </w:pPr>
          </w:p>
          <w:p w14:paraId="45AB2516" w14:textId="77777777" w:rsidR="00F07673" w:rsidRPr="002426E1" w:rsidRDefault="00F07673" w:rsidP="00270D31">
            <w:pPr>
              <w:shd w:val="clear" w:color="auto" w:fill="FFFFFF"/>
              <w:jc w:val="both"/>
              <w:rPr>
                <w:color w:val="0D0D0D"/>
                <w:szCs w:val="28"/>
              </w:rPr>
            </w:pPr>
          </w:p>
          <w:p w14:paraId="51BA940F" w14:textId="77777777" w:rsidR="00F07673" w:rsidRPr="002426E1" w:rsidRDefault="00F07673" w:rsidP="00270D31">
            <w:pPr>
              <w:shd w:val="clear" w:color="auto" w:fill="FFFFFF"/>
              <w:jc w:val="both"/>
              <w:rPr>
                <w:color w:val="0D0D0D"/>
                <w:szCs w:val="28"/>
              </w:rPr>
            </w:pPr>
          </w:p>
          <w:p w14:paraId="7DCEDFD5" w14:textId="77777777" w:rsidR="00F07673" w:rsidRPr="002426E1" w:rsidRDefault="00F07673" w:rsidP="00270D31">
            <w:pPr>
              <w:shd w:val="clear" w:color="auto" w:fill="FFFFFF"/>
              <w:jc w:val="both"/>
              <w:rPr>
                <w:color w:val="0D0D0D"/>
                <w:szCs w:val="28"/>
              </w:rPr>
            </w:pPr>
          </w:p>
          <w:p w14:paraId="046DED29" w14:textId="77777777" w:rsidR="00F07673" w:rsidRPr="002426E1" w:rsidRDefault="00F07673" w:rsidP="00270D31">
            <w:pPr>
              <w:shd w:val="clear" w:color="auto" w:fill="FFFFFF"/>
              <w:jc w:val="both"/>
              <w:rPr>
                <w:color w:val="0D0D0D"/>
                <w:szCs w:val="28"/>
              </w:rPr>
            </w:pPr>
          </w:p>
          <w:p w14:paraId="082FFE43" w14:textId="77777777" w:rsidR="00F07673" w:rsidRPr="002426E1" w:rsidRDefault="00F07673" w:rsidP="00270D31">
            <w:pPr>
              <w:shd w:val="clear" w:color="auto" w:fill="FFFFFF"/>
              <w:jc w:val="both"/>
              <w:rPr>
                <w:color w:val="0D0D0D"/>
                <w:szCs w:val="28"/>
              </w:rPr>
            </w:pPr>
          </w:p>
          <w:p w14:paraId="343A04F1" w14:textId="77777777" w:rsidR="00F07673" w:rsidRPr="002426E1" w:rsidRDefault="00F07673" w:rsidP="00270D31">
            <w:pPr>
              <w:shd w:val="clear" w:color="auto" w:fill="FFFFFF"/>
              <w:jc w:val="both"/>
              <w:rPr>
                <w:color w:val="0D0D0D"/>
                <w:szCs w:val="28"/>
              </w:rPr>
            </w:pPr>
          </w:p>
          <w:p w14:paraId="30DC58A9" w14:textId="77777777" w:rsidR="00F07673" w:rsidRPr="002426E1" w:rsidRDefault="00F07673" w:rsidP="00270D31">
            <w:pPr>
              <w:shd w:val="clear" w:color="auto" w:fill="FFFFFF"/>
              <w:jc w:val="both"/>
              <w:rPr>
                <w:color w:val="0D0D0D"/>
                <w:szCs w:val="28"/>
              </w:rPr>
            </w:pPr>
          </w:p>
          <w:p w14:paraId="10420D56" w14:textId="77777777" w:rsidR="00F07673" w:rsidRPr="002426E1" w:rsidRDefault="00F07673" w:rsidP="00270D31">
            <w:pPr>
              <w:shd w:val="clear" w:color="auto" w:fill="FFFFFF"/>
              <w:jc w:val="both"/>
              <w:rPr>
                <w:color w:val="0D0D0D"/>
                <w:szCs w:val="28"/>
              </w:rPr>
            </w:pPr>
          </w:p>
          <w:p w14:paraId="510649B9" w14:textId="77777777" w:rsidR="00F07673" w:rsidRPr="002426E1" w:rsidRDefault="00F07673" w:rsidP="00270D31">
            <w:pPr>
              <w:shd w:val="clear" w:color="auto" w:fill="FFFFFF"/>
              <w:jc w:val="both"/>
              <w:rPr>
                <w:color w:val="0D0D0D"/>
                <w:szCs w:val="28"/>
              </w:rPr>
            </w:pPr>
          </w:p>
          <w:p w14:paraId="794721DC" w14:textId="77777777" w:rsidR="00F07673" w:rsidRPr="002426E1" w:rsidRDefault="00F07673" w:rsidP="00270D31">
            <w:pPr>
              <w:shd w:val="clear" w:color="auto" w:fill="FFFFFF"/>
              <w:jc w:val="both"/>
              <w:rPr>
                <w:color w:val="0D0D0D"/>
                <w:szCs w:val="28"/>
              </w:rPr>
            </w:pPr>
          </w:p>
          <w:p w14:paraId="38EAE517" w14:textId="77777777" w:rsidR="00F07673" w:rsidRPr="002426E1" w:rsidRDefault="00F07673" w:rsidP="00270D31">
            <w:pPr>
              <w:shd w:val="clear" w:color="auto" w:fill="FFFFFF"/>
              <w:jc w:val="both"/>
              <w:rPr>
                <w:color w:val="0D0D0D"/>
                <w:szCs w:val="28"/>
              </w:rPr>
            </w:pPr>
          </w:p>
          <w:p w14:paraId="26637A0D" w14:textId="77777777" w:rsidR="00F07673" w:rsidRPr="002426E1" w:rsidRDefault="00F07673" w:rsidP="00270D31">
            <w:pPr>
              <w:shd w:val="clear" w:color="auto" w:fill="FFFFFF"/>
              <w:jc w:val="both"/>
              <w:rPr>
                <w:color w:val="0D0D0D"/>
                <w:szCs w:val="28"/>
              </w:rPr>
            </w:pPr>
          </w:p>
          <w:p w14:paraId="514DFE44" w14:textId="77777777" w:rsidR="00F07673" w:rsidRPr="002426E1" w:rsidRDefault="00F07673" w:rsidP="00270D31">
            <w:pPr>
              <w:shd w:val="clear" w:color="auto" w:fill="FFFFFF"/>
              <w:jc w:val="both"/>
              <w:rPr>
                <w:color w:val="0D0D0D"/>
                <w:szCs w:val="28"/>
              </w:rPr>
            </w:pPr>
          </w:p>
          <w:p w14:paraId="382063B9" w14:textId="77777777" w:rsidR="00F07673" w:rsidRPr="002426E1" w:rsidRDefault="00F07673" w:rsidP="00270D31">
            <w:pPr>
              <w:shd w:val="clear" w:color="auto" w:fill="FFFFFF"/>
              <w:jc w:val="both"/>
              <w:rPr>
                <w:color w:val="0D0D0D"/>
                <w:szCs w:val="28"/>
              </w:rPr>
            </w:pPr>
          </w:p>
          <w:p w14:paraId="4D9E950F" w14:textId="77777777" w:rsidR="00F07673" w:rsidRPr="002426E1" w:rsidRDefault="00F07673" w:rsidP="00270D31">
            <w:pPr>
              <w:shd w:val="clear" w:color="auto" w:fill="FFFFFF"/>
              <w:jc w:val="both"/>
              <w:rPr>
                <w:color w:val="0D0D0D"/>
                <w:szCs w:val="28"/>
              </w:rPr>
            </w:pPr>
          </w:p>
          <w:p w14:paraId="57C94D05" w14:textId="77777777" w:rsidR="00F07673" w:rsidRPr="002426E1" w:rsidRDefault="00F07673" w:rsidP="00270D31">
            <w:pPr>
              <w:shd w:val="clear" w:color="auto" w:fill="FFFFFF"/>
              <w:jc w:val="both"/>
              <w:rPr>
                <w:color w:val="0D0D0D"/>
                <w:szCs w:val="28"/>
              </w:rPr>
            </w:pPr>
          </w:p>
          <w:p w14:paraId="609C9A39" w14:textId="77777777" w:rsidR="00F07673" w:rsidRPr="002426E1" w:rsidRDefault="00F07673" w:rsidP="00270D31">
            <w:pPr>
              <w:shd w:val="clear" w:color="auto" w:fill="FFFFFF"/>
              <w:jc w:val="both"/>
              <w:rPr>
                <w:color w:val="0D0D0D"/>
                <w:szCs w:val="28"/>
              </w:rPr>
            </w:pPr>
            <w:r w:rsidRPr="002426E1">
              <w:rPr>
                <w:color w:val="0D0D0D"/>
                <w:szCs w:val="28"/>
              </w:rPr>
              <w:t>+ Cách trình bày các thông tin theo trình tự thời gian.</w:t>
            </w:r>
          </w:p>
          <w:p w14:paraId="72D55BA3" w14:textId="77777777" w:rsidR="00F07673" w:rsidRPr="002426E1" w:rsidRDefault="00F07673" w:rsidP="00270D31">
            <w:pPr>
              <w:shd w:val="clear" w:color="auto" w:fill="FFFFFF"/>
              <w:jc w:val="both"/>
              <w:rPr>
                <w:color w:val="0D0D0D"/>
                <w:szCs w:val="28"/>
              </w:rPr>
            </w:pPr>
            <w:r w:rsidRPr="002426E1">
              <w:rPr>
                <w:color w:val="0D0D0D"/>
                <w:szCs w:val="28"/>
              </w:rPr>
              <w:t>+ Cách trình bày này ngắn gọn, dễ theo dõi, dễ dàng nắm bắt được thông tin và  các sự kiện chính. Hình ảnh minh họa kèm theo sinh động, chân thực.</w:t>
            </w:r>
          </w:p>
          <w:p w14:paraId="7E2981BC" w14:textId="77777777" w:rsidR="00F07673" w:rsidRPr="002426E1" w:rsidRDefault="00F07673" w:rsidP="00270D31">
            <w:pPr>
              <w:shd w:val="clear" w:color="auto" w:fill="FFFFFF"/>
              <w:jc w:val="both"/>
              <w:rPr>
                <w:color w:val="0D0D0D"/>
                <w:szCs w:val="28"/>
              </w:rPr>
            </w:pPr>
          </w:p>
          <w:p w14:paraId="1962FD83" w14:textId="77777777" w:rsidR="00F07673" w:rsidRPr="002426E1" w:rsidRDefault="00F07673" w:rsidP="00270D31">
            <w:pPr>
              <w:shd w:val="clear" w:color="auto" w:fill="FFFFFF"/>
              <w:jc w:val="both"/>
              <w:rPr>
                <w:color w:val="0D0D0D"/>
                <w:szCs w:val="28"/>
              </w:rPr>
            </w:pPr>
          </w:p>
          <w:p w14:paraId="05A459F1" w14:textId="77777777" w:rsidR="00F07673" w:rsidRPr="002426E1" w:rsidRDefault="00F07673" w:rsidP="00270D31">
            <w:pPr>
              <w:shd w:val="clear" w:color="auto" w:fill="FFFFFF"/>
              <w:jc w:val="both"/>
              <w:rPr>
                <w:color w:val="0D0D0D"/>
                <w:szCs w:val="28"/>
              </w:rPr>
            </w:pPr>
          </w:p>
          <w:p w14:paraId="0D1B33BE" w14:textId="77777777" w:rsidR="00F07673" w:rsidRPr="002426E1" w:rsidRDefault="00F07673" w:rsidP="00270D31">
            <w:pPr>
              <w:shd w:val="clear" w:color="auto" w:fill="FFFFFF"/>
              <w:jc w:val="both"/>
              <w:rPr>
                <w:color w:val="0D0D0D"/>
                <w:szCs w:val="28"/>
              </w:rPr>
            </w:pPr>
          </w:p>
          <w:p w14:paraId="679CB48C" w14:textId="77777777" w:rsidR="00F07673" w:rsidRPr="002426E1" w:rsidRDefault="00F07673" w:rsidP="00270D31">
            <w:pPr>
              <w:shd w:val="clear" w:color="auto" w:fill="FFFFFF"/>
              <w:jc w:val="both"/>
              <w:rPr>
                <w:color w:val="0D0D0D"/>
                <w:szCs w:val="28"/>
              </w:rPr>
            </w:pPr>
          </w:p>
          <w:p w14:paraId="01C7455E" w14:textId="77777777" w:rsidR="00F07673" w:rsidRPr="002426E1" w:rsidRDefault="00F07673" w:rsidP="00270D31">
            <w:pPr>
              <w:shd w:val="clear" w:color="auto" w:fill="FFFFFF"/>
              <w:jc w:val="both"/>
              <w:rPr>
                <w:color w:val="0D0D0D"/>
                <w:szCs w:val="28"/>
              </w:rPr>
            </w:pPr>
          </w:p>
          <w:p w14:paraId="54BCC6D8" w14:textId="77777777" w:rsidR="00F07673" w:rsidRPr="002426E1" w:rsidRDefault="00F07673" w:rsidP="00270D31">
            <w:pPr>
              <w:shd w:val="clear" w:color="auto" w:fill="FFFFFF"/>
              <w:jc w:val="both"/>
              <w:rPr>
                <w:color w:val="0D0D0D"/>
                <w:szCs w:val="28"/>
              </w:rPr>
            </w:pPr>
          </w:p>
          <w:p w14:paraId="69251FF0" w14:textId="77777777" w:rsidR="00F07673" w:rsidRPr="002426E1" w:rsidRDefault="00F07673" w:rsidP="00270D31">
            <w:pPr>
              <w:shd w:val="clear" w:color="auto" w:fill="FFFFFF"/>
              <w:jc w:val="both"/>
              <w:rPr>
                <w:color w:val="0D0D0D"/>
                <w:szCs w:val="28"/>
              </w:rPr>
            </w:pPr>
          </w:p>
          <w:p w14:paraId="5047385E" w14:textId="77777777" w:rsidR="00F07673" w:rsidRPr="002426E1" w:rsidRDefault="00F07673" w:rsidP="00270D31">
            <w:pPr>
              <w:shd w:val="clear" w:color="auto" w:fill="FFFFFF"/>
              <w:jc w:val="both"/>
              <w:rPr>
                <w:color w:val="0D0D0D"/>
                <w:szCs w:val="28"/>
              </w:rPr>
            </w:pPr>
          </w:p>
          <w:p w14:paraId="574A437E" w14:textId="77777777" w:rsidR="00F07673" w:rsidRPr="002426E1" w:rsidRDefault="00F07673" w:rsidP="00270D31">
            <w:pPr>
              <w:shd w:val="clear" w:color="auto" w:fill="FFFFFF"/>
              <w:jc w:val="both"/>
              <w:rPr>
                <w:color w:val="0D0D0D"/>
                <w:szCs w:val="28"/>
              </w:rPr>
            </w:pPr>
          </w:p>
          <w:p w14:paraId="570C0E57" w14:textId="77777777" w:rsidR="00F07673" w:rsidRPr="002426E1" w:rsidRDefault="00F07673" w:rsidP="00270D31">
            <w:pPr>
              <w:shd w:val="clear" w:color="auto" w:fill="FFFFFF"/>
              <w:jc w:val="both"/>
              <w:rPr>
                <w:color w:val="0D0D0D"/>
                <w:szCs w:val="28"/>
              </w:rPr>
            </w:pPr>
          </w:p>
          <w:p w14:paraId="048F0A15" w14:textId="77777777" w:rsidR="00F07673" w:rsidRPr="002426E1" w:rsidRDefault="00F07673" w:rsidP="00270D31">
            <w:pPr>
              <w:shd w:val="clear" w:color="auto" w:fill="FFFFFF"/>
              <w:jc w:val="both"/>
              <w:rPr>
                <w:color w:val="0D0D0D"/>
                <w:szCs w:val="28"/>
              </w:rPr>
            </w:pPr>
          </w:p>
          <w:p w14:paraId="7E827F5F" w14:textId="77777777" w:rsidR="00F07673" w:rsidRPr="002426E1" w:rsidRDefault="00F07673" w:rsidP="00270D31">
            <w:pPr>
              <w:shd w:val="clear" w:color="auto" w:fill="FFFFFF"/>
              <w:jc w:val="both"/>
              <w:rPr>
                <w:color w:val="0D0D0D"/>
                <w:szCs w:val="28"/>
              </w:rPr>
            </w:pPr>
          </w:p>
          <w:p w14:paraId="6F5D651B" w14:textId="77777777" w:rsidR="00F07673" w:rsidRPr="002426E1" w:rsidRDefault="00F07673" w:rsidP="00270D31">
            <w:pPr>
              <w:shd w:val="clear" w:color="auto" w:fill="FFFFFF"/>
              <w:jc w:val="both"/>
              <w:rPr>
                <w:color w:val="0D0D0D"/>
                <w:szCs w:val="28"/>
              </w:rPr>
            </w:pPr>
          </w:p>
          <w:p w14:paraId="6CFCB7EA" w14:textId="77777777" w:rsidR="00F07673" w:rsidRPr="002426E1" w:rsidRDefault="00F07673" w:rsidP="00270D31">
            <w:pPr>
              <w:shd w:val="clear" w:color="auto" w:fill="FFFFFF"/>
              <w:jc w:val="both"/>
              <w:rPr>
                <w:color w:val="0D0D0D"/>
                <w:szCs w:val="28"/>
              </w:rPr>
            </w:pPr>
          </w:p>
          <w:p w14:paraId="362876A2" w14:textId="77777777" w:rsidR="00F07673" w:rsidRPr="002426E1" w:rsidRDefault="00F07673" w:rsidP="00270D31">
            <w:pPr>
              <w:shd w:val="clear" w:color="auto" w:fill="FFFFFF"/>
              <w:jc w:val="both"/>
              <w:rPr>
                <w:color w:val="0D0D0D"/>
                <w:szCs w:val="28"/>
              </w:rPr>
            </w:pPr>
          </w:p>
          <w:p w14:paraId="495BEA9C" w14:textId="77777777" w:rsidR="00F07673" w:rsidRPr="002426E1" w:rsidRDefault="00F07673" w:rsidP="00270D31">
            <w:pPr>
              <w:shd w:val="clear" w:color="auto" w:fill="FFFFFF"/>
              <w:jc w:val="both"/>
              <w:rPr>
                <w:color w:val="0D0D0D"/>
                <w:szCs w:val="28"/>
              </w:rPr>
            </w:pPr>
          </w:p>
          <w:p w14:paraId="664440A1" w14:textId="77777777" w:rsidR="00F07673" w:rsidRPr="002426E1" w:rsidRDefault="00F07673" w:rsidP="00270D31">
            <w:pPr>
              <w:shd w:val="clear" w:color="auto" w:fill="FFFFFF"/>
              <w:jc w:val="both"/>
              <w:rPr>
                <w:color w:val="0D0D0D"/>
                <w:szCs w:val="28"/>
              </w:rPr>
            </w:pPr>
          </w:p>
          <w:p w14:paraId="63705826" w14:textId="77777777" w:rsidR="00F07673" w:rsidRPr="002426E1" w:rsidRDefault="00F07673" w:rsidP="00270D31">
            <w:pPr>
              <w:shd w:val="clear" w:color="auto" w:fill="FFFFFF"/>
              <w:jc w:val="both"/>
              <w:rPr>
                <w:color w:val="0D0D0D"/>
                <w:szCs w:val="28"/>
              </w:rPr>
            </w:pPr>
          </w:p>
          <w:p w14:paraId="67F286B7" w14:textId="77777777" w:rsidR="00F07673" w:rsidRPr="002426E1" w:rsidRDefault="00F07673" w:rsidP="00270D31">
            <w:pPr>
              <w:shd w:val="clear" w:color="auto" w:fill="FFFFFF"/>
              <w:jc w:val="both"/>
              <w:rPr>
                <w:color w:val="0D0D0D"/>
                <w:szCs w:val="28"/>
              </w:rPr>
            </w:pPr>
          </w:p>
          <w:p w14:paraId="5E26FD4F" w14:textId="77777777" w:rsidR="00F07673" w:rsidRPr="002426E1" w:rsidRDefault="00F07673" w:rsidP="00270D31">
            <w:pPr>
              <w:shd w:val="clear" w:color="auto" w:fill="FFFFFF"/>
              <w:jc w:val="both"/>
              <w:rPr>
                <w:color w:val="0D0D0D"/>
                <w:szCs w:val="28"/>
              </w:rPr>
            </w:pPr>
          </w:p>
          <w:p w14:paraId="18D0AFF2" w14:textId="77777777" w:rsidR="00F07673" w:rsidRPr="002426E1" w:rsidRDefault="00F07673" w:rsidP="00270D31">
            <w:pPr>
              <w:shd w:val="clear" w:color="auto" w:fill="FFFFFF"/>
              <w:jc w:val="both"/>
              <w:rPr>
                <w:color w:val="0D0D0D"/>
                <w:szCs w:val="28"/>
              </w:rPr>
            </w:pPr>
          </w:p>
          <w:p w14:paraId="18FA8E24" w14:textId="77777777" w:rsidR="00F07673" w:rsidRPr="002426E1" w:rsidRDefault="00F07673" w:rsidP="00270D31">
            <w:pPr>
              <w:shd w:val="clear" w:color="auto" w:fill="FFFFFF"/>
              <w:jc w:val="both"/>
              <w:rPr>
                <w:color w:val="0D0D0D"/>
                <w:szCs w:val="28"/>
              </w:rPr>
            </w:pPr>
          </w:p>
          <w:p w14:paraId="5F2BA988" w14:textId="77777777" w:rsidR="00F07673" w:rsidRPr="002426E1" w:rsidRDefault="00F07673" w:rsidP="00270D31">
            <w:pPr>
              <w:shd w:val="clear" w:color="auto" w:fill="FFFFFF"/>
              <w:jc w:val="both"/>
              <w:rPr>
                <w:color w:val="0D0D0D"/>
                <w:szCs w:val="28"/>
              </w:rPr>
            </w:pPr>
          </w:p>
          <w:p w14:paraId="2913B7ED" w14:textId="77777777" w:rsidR="00F07673" w:rsidRPr="002426E1" w:rsidRDefault="00F07673" w:rsidP="00270D31">
            <w:pPr>
              <w:shd w:val="clear" w:color="auto" w:fill="FFFFFF"/>
              <w:jc w:val="both"/>
              <w:rPr>
                <w:color w:val="0D0D0D"/>
                <w:szCs w:val="28"/>
              </w:rPr>
            </w:pPr>
          </w:p>
          <w:p w14:paraId="7483B9B0" w14:textId="77777777" w:rsidR="00F07673" w:rsidRPr="002426E1" w:rsidRDefault="00F07673" w:rsidP="00270D31">
            <w:pPr>
              <w:shd w:val="clear" w:color="auto" w:fill="FFFFFF"/>
              <w:jc w:val="both"/>
              <w:rPr>
                <w:color w:val="0D0D0D"/>
                <w:szCs w:val="28"/>
              </w:rPr>
            </w:pPr>
          </w:p>
          <w:p w14:paraId="7C7796C9" w14:textId="77777777" w:rsidR="00F07673" w:rsidRPr="002426E1" w:rsidRDefault="00F07673" w:rsidP="00270D31">
            <w:pPr>
              <w:shd w:val="clear" w:color="auto" w:fill="FFFFFF"/>
              <w:jc w:val="both"/>
              <w:rPr>
                <w:color w:val="0D0D0D"/>
                <w:szCs w:val="28"/>
              </w:rPr>
            </w:pPr>
          </w:p>
          <w:p w14:paraId="12E094FC" w14:textId="77777777" w:rsidR="00F07673" w:rsidRPr="002426E1" w:rsidRDefault="00F07673" w:rsidP="00270D31">
            <w:pPr>
              <w:shd w:val="clear" w:color="auto" w:fill="FFFFFF"/>
              <w:jc w:val="both"/>
              <w:rPr>
                <w:color w:val="0D0D0D"/>
                <w:szCs w:val="28"/>
              </w:rPr>
            </w:pPr>
          </w:p>
          <w:p w14:paraId="4CC033AE" w14:textId="77777777" w:rsidR="00F07673" w:rsidRPr="002426E1" w:rsidRDefault="00F07673" w:rsidP="00270D31">
            <w:pPr>
              <w:shd w:val="clear" w:color="auto" w:fill="FFFFFF"/>
              <w:jc w:val="both"/>
              <w:rPr>
                <w:color w:val="0D0D0D"/>
                <w:szCs w:val="28"/>
              </w:rPr>
            </w:pPr>
          </w:p>
          <w:p w14:paraId="048B7388" w14:textId="77777777" w:rsidR="00F07673" w:rsidRPr="002426E1" w:rsidRDefault="00F07673" w:rsidP="00270D31">
            <w:pPr>
              <w:shd w:val="clear" w:color="auto" w:fill="FFFFFF"/>
              <w:jc w:val="both"/>
              <w:rPr>
                <w:color w:val="0D0D0D"/>
                <w:szCs w:val="28"/>
              </w:rPr>
            </w:pPr>
          </w:p>
          <w:p w14:paraId="74DBC94C" w14:textId="77777777" w:rsidR="00F07673" w:rsidRPr="002426E1" w:rsidRDefault="00F07673" w:rsidP="00270D31">
            <w:pPr>
              <w:shd w:val="clear" w:color="auto" w:fill="FFFFFF"/>
              <w:jc w:val="both"/>
              <w:rPr>
                <w:color w:val="0D0D0D"/>
                <w:szCs w:val="28"/>
              </w:rPr>
            </w:pPr>
          </w:p>
          <w:p w14:paraId="2EC65ED9" w14:textId="77777777" w:rsidR="00F07673" w:rsidRPr="002426E1" w:rsidRDefault="00F07673" w:rsidP="00270D31">
            <w:pPr>
              <w:shd w:val="clear" w:color="auto" w:fill="FFFFFF"/>
              <w:jc w:val="both"/>
              <w:rPr>
                <w:color w:val="0D0D0D"/>
                <w:szCs w:val="28"/>
              </w:rPr>
            </w:pPr>
          </w:p>
          <w:p w14:paraId="0B317697" w14:textId="77777777" w:rsidR="00F07673" w:rsidRPr="002426E1" w:rsidRDefault="00F07673" w:rsidP="00270D31">
            <w:pPr>
              <w:shd w:val="clear" w:color="auto" w:fill="FFFFFF"/>
              <w:jc w:val="both"/>
              <w:rPr>
                <w:color w:val="0D0D0D"/>
                <w:szCs w:val="28"/>
              </w:rPr>
            </w:pPr>
          </w:p>
          <w:p w14:paraId="039F2479" w14:textId="77777777" w:rsidR="00F07673" w:rsidRPr="002426E1" w:rsidRDefault="00F07673" w:rsidP="00270D31">
            <w:pPr>
              <w:shd w:val="clear" w:color="auto" w:fill="FFFFFF"/>
              <w:jc w:val="both"/>
              <w:rPr>
                <w:color w:val="0D0D0D"/>
                <w:szCs w:val="28"/>
              </w:rPr>
            </w:pPr>
          </w:p>
          <w:p w14:paraId="0B46F07B" w14:textId="77777777" w:rsidR="00F07673" w:rsidRPr="002426E1" w:rsidRDefault="00F07673" w:rsidP="00270D31">
            <w:pPr>
              <w:shd w:val="clear" w:color="auto" w:fill="FFFFFF"/>
              <w:jc w:val="both"/>
              <w:rPr>
                <w:color w:val="0D0D0D"/>
                <w:szCs w:val="28"/>
              </w:rPr>
            </w:pPr>
          </w:p>
          <w:p w14:paraId="3B844CD7" w14:textId="77777777" w:rsidR="00F07673" w:rsidRPr="002426E1" w:rsidRDefault="00F07673" w:rsidP="00270D31">
            <w:pPr>
              <w:shd w:val="clear" w:color="auto" w:fill="FFFFFF"/>
              <w:jc w:val="both"/>
              <w:rPr>
                <w:color w:val="0D0D0D"/>
                <w:szCs w:val="28"/>
              </w:rPr>
            </w:pPr>
          </w:p>
          <w:p w14:paraId="5D84A9BF" w14:textId="77777777" w:rsidR="00F07673" w:rsidRPr="002426E1" w:rsidRDefault="00F07673" w:rsidP="00270D31">
            <w:pPr>
              <w:shd w:val="clear" w:color="auto" w:fill="FFFFFF"/>
              <w:jc w:val="both"/>
              <w:rPr>
                <w:color w:val="0D0D0D"/>
                <w:szCs w:val="28"/>
              </w:rPr>
            </w:pPr>
          </w:p>
          <w:p w14:paraId="4570F5D4" w14:textId="77777777" w:rsidR="00F07673" w:rsidRPr="002426E1" w:rsidRDefault="00F07673" w:rsidP="00270D31">
            <w:pPr>
              <w:shd w:val="clear" w:color="auto" w:fill="FFFFFF"/>
              <w:jc w:val="both"/>
              <w:rPr>
                <w:color w:val="0D0D0D"/>
                <w:szCs w:val="28"/>
              </w:rPr>
            </w:pPr>
          </w:p>
          <w:p w14:paraId="1993A002" w14:textId="77777777" w:rsidR="00F07673" w:rsidRPr="002426E1" w:rsidRDefault="00F07673" w:rsidP="00270D31">
            <w:pPr>
              <w:shd w:val="clear" w:color="auto" w:fill="FFFFFF"/>
              <w:jc w:val="both"/>
              <w:rPr>
                <w:color w:val="0D0D0D"/>
                <w:szCs w:val="28"/>
              </w:rPr>
            </w:pPr>
          </w:p>
          <w:p w14:paraId="4F6E25F9" w14:textId="77777777" w:rsidR="00F07673" w:rsidRPr="002426E1" w:rsidRDefault="00F07673" w:rsidP="00270D31">
            <w:pPr>
              <w:shd w:val="clear" w:color="auto" w:fill="FFFFFF"/>
              <w:jc w:val="both"/>
              <w:rPr>
                <w:color w:val="0D0D0D"/>
                <w:szCs w:val="28"/>
              </w:rPr>
            </w:pPr>
          </w:p>
          <w:p w14:paraId="4FB3929B" w14:textId="77777777" w:rsidR="00F07673" w:rsidRPr="002426E1" w:rsidRDefault="00F07673" w:rsidP="00270D31">
            <w:pPr>
              <w:shd w:val="clear" w:color="auto" w:fill="FFFFFF"/>
              <w:jc w:val="both"/>
              <w:rPr>
                <w:color w:val="0D0D0D"/>
                <w:szCs w:val="28"/>
              </w:rPr>
            </w:pPr>
          </w:p>
          <w:p w14:paraId="370C1349" w14:textId="77777777" w:rsidR="00F07673" w:rsidRPr="002426E1" w:rsidRDefault="00F07673" w:rsidP="00270D31">
            <w:pPr>
              <w:shd w:val="clear" w:color="auto" w:fill="FFFFFF"/>
              <w:jc w:val="both"/>
              <w:rPr>
                <w:color w:val="0D0D0D"/>
                <w:szCs w:val="28"/>
              </w:rPr>
            </w:pPr>
          </w:p>
          <w:p w14:paraId="654C9C3A" w14:textId="77777777" w:rsidR="00F07673" w:rsidRPr="002426E1" w:rsidRDefault="00F07673" w:rsidP="00270D31">
            <w:pPr>
              <w:shd w:val="clear" w:color="auto" w:fill="FFFFFF"/>
              <w:jc w:val="both"/>
              <w:rPr>
                <w:color w:val="0D0D0D"/>
                <w:szCs w:val="28"/>
              </w:rPr>
            </w:pPr>
          </w:p>
          <w:p w14:paraId="47124C90" w14:textId="77777777" w:rsidR="00F07673" w:rsidRPr="002426E1" w:rsidRDefault="00F07673" w:rsidP="00270D31">
            <w:pPr>
              <w:shd w:val="clear" w:color="auto" w:fill="FFFFFF"/>
              <w:jc w:val="both"/>
              <w:rPr>
                <w:color w:val="0D0D0D"/>
                <w:szCs w:val="28"/>
              </w:rPr>
            </w:pPr>
          </w:p>
          <w:p w14:paraId="241014F1" w14:textId="77777777" w:rsidR="00F07673" w:rsidRPr="002426E1" w:rsidRDefault="00F07673" w:rsidP="00270D31">
            <w:pPr>
              <w:shd w:val="clear" w:color="auto" w:fill="FFFFFF"/>
              <w:jc w:val="both"/>
              <w:rPr>
                <w:color w:val="0D0D0D"/>
                <w:szCs w:val="28"/>
              </w:rPr>
            </w:pPr>
          </w:p>
          <w:p w14:paraId="18003938" w14:textId="77777777" w:rsidR="00F07673" w:rsidRPr="002426E1" w:rsidRDefault="00F07673" w:rsidP="00270D31">
            <w:pPr>
              <w:shd w:val="clear" w:color="auto" w:fill="FFFFFF"/>
              <w:jc w:val="both"/>
              <w:rPr>
                <w:color w:val="0D0D0D"/>
                <w:szCs w:val="28"/>
              </w:rPr>
            </w:pPr>
          </w:p>
          <w:p w14:paraId="5B9FE0C0" w14:textId="77777777" w:rsidR="00F07673" w:rsidRPr="002426E1" w:rsidRDefault="00F07673" w:rsidP="00270D31">
            <w:pPr>
              <w:shd w:val="clear" w:color="auto" w:fill="FFFFFF"/>
              <w:jc w:val="both"/>
              <w:rPr>
                <w:color w:val="0D0D0D"/>
                <w:szCs w:val="28"/>
              </w:rPr>
            </w:pPr>
          </w:p>
          <w:p w14:paraId="1F7E0390" w14:textId="77777777" w:rsidR="00F07673" w:rsidRPr="002426E1" w:rsidRDefault="00F07673" w:rsidP="00270D31">
            <w:pPr>
              <w:shd w:val="clear" w:color="auto" w:fill="FFFFFF"/>
              <w:jc w:val="both"/>
              <w:rPr>
                <w:color w:val="0D0D0D"/>
                <w:szCs w:val="28"/>
              </w:rPr>
            </w:pPr>
          </w:p>
          <w:p w14:paraId="405B6EAC" w14:textId="77777777" w:rsidR="00F07673" w:rsidRPr="002426E1" w:rsidRDefault="00F07673" w:rsidP="00270D31">
            <w:pPr>
              <w:shd w:val="clear" w:color="auto" w:fill="FFFFFF"/>
              <w:jc w:val="both"/>
              <w:rPr>
                <w:color w:val="0D0D0D"/>
                <w:szCs w:val="28"/>
              </w:rPr>
            </w:pPr>
          </w:p>
          <w:p w14:paraId="0EB1A1A4" w14:textId="77777777" w:rsidR="00F07673" w:rsidRPr="002426E1" w:rsidRDefault="00F07673" w:rsidP="00270D31">
            <w:pPr>
              <w:shd w:val="clear" w:color="auto" w:fill="FFFFFF"/>
              <w:jc w:val="both"/>
              <w:rPr>
                <w:color w:val="0D0D0D"/>
                <w:szCs w:val="28"/>
              </w:rPr>
            </w:pPr>
          </w:p>
          <w:p w14:paraId="4F92CC4C" w14:textId="77777777" w:rsidR="00F07673" w:rsidRPr="002426E1" w:rsidRDefault="00F07673" w:rsidP="00270D31">
            <w:pPr>
              <w:shd w:val="clear" w:color="auto" w:fill="FFFFFF"/>
              <w:jc w:val="both"/>
              <w:rPr>
                <w:color w:val="0D0D0D"/>
                <w:szCs w:val="28"/>
              </w:rPr>
            </w:pPr>
          </w:p>
          <w:p w14:paraId="4DB45088" w14:textId="77777777" w:rsidR="00F07673" w:rsidRPr="002426E1" w:rsidRDefault="00F07673" w:rsidP="00270D31">
            <w:pPr>
              <w:shd w:val="clear" w:color="auto" w:fill="FFFFFF"/>
              <w:jc w:val="both"/>
              <w:rPr>
                <w:color w:val="0D0D0D"/>
                <w:szCs w:val="28"/>
              </w:rPr>
            </w:pPr>
          </w:p>
          <w:p w14:paraId="198251D7" w14:textId="77777777" w:rsidR="00F07673" w:rsidRPr="002426E1" w:rsidRDefault="00F07673" w:rsidP="00270D31">
            <w:pPr>
              <w:shd w:val="clear" w:color="auto" w:fill="FFFFFF"/>
              <w:jc w:val="both"/>
              <w:rPr>
                <w:color w:val="0D0D0D"/>
                <w:szCs w:val="28"/>
              </w:rPr>
            </w:pPr>
          </w:p>
          <w:p w14:paraId="378A762E" w14:textId="77777777" w:rsidR="00F07673" w:rsidRPr="002426E1" w:rsidRDefault="00F07673" w:rsidP="00270D31">
            <w:pPr>
              <w:shd w:val="clear" w:color="auto" w:fill="FFFFFF"/>
              <w:jc w:val="both"/>
              <w:rPr>
                <w:color w:val="0D0D0D"/>
                <w:szCs w:val="28"/>
              </w:rPr>
            </w:pPr>
          </w:p>
          <w:p w14:paraId="55E48AB7" w14:textId="77777777" w:rsidR="00F07673" w:rsidRPr="002426E1" w:rsidRDefault="00F07673" w:rsidP="00270D31">
            <w:pPr>
              <w:shd w:val="clear" w:color="auto" w:fill="FFFFFF"/>
              <w:jc w:val="both"/>
              <w:rPr>
                <w:color w:val="0D0D0D"/>
                <w:szCs w:val="28"/>
              </w:rPr>
            </w:pPr>
          </w:p>
          <w:p w14:paraId="3BAA7DAD" w14:textId="77777777" w:rsidR="00F07673" w:rsidRPr="002426E1" w:rsidRDefault="00F07673" w:rsidP="00270D31">
            <w:pPr>
              <w:shd w:val="clear" w:color="auto" w:fill="FFFFFF"/>
              <w:jc w:val="both"/>
              <w:rPr>
                <w:color w:val="0D0D0D"/>
                <w:szCs w:val="28"/>
              </w:rPr>
            </w:pPr>
          </w:p>
          <w:p w14:paraId="16A41E9B" w14:textId="77777777" w:rsidR="00F07673" w:rsidRPr="002426E1" w:rsidRDefault="00F07673" w:rsidP="00270D31">
            <w:pPr>
              <w:shd w:val="clear" w:color="auto" w:fill="FFFFFF"/>
              <w:jc w:val="both"/>
              <w:rPr>
                <w:color w:val="0D0D0D"/>
                <w:szCs w:val="28"/>
              </w:rPr>
            </w:pPr>
          </w:p>
          <w:p w14:paraId="3136E219" w14:textId="77777777" w:rsidR="00F07673" w:rsidRPr="002426E1" w:rsidRDefault="00F07673" w:rsidP="00270D31">
            <w:pPr>
              <w:shd w:val="clear" w:color="auto" w:fill="FFFFFF"/>
              <w:jc w:val="both"/>
              <w:rPr>
                <w:color w:val="0D0D0D"/>
                <w:szCs w:val="28"/>
              </w:rPr>
            </w:pPr>
          </w:p>
          <w:p w14:paraId="218C9EFE" w14:textId="77777777" w:rsidR="00F07673" w:rsidRPr="002426E1" w:rsidRDefault="00F07673" w:rsidP="00270D31">
            <w:pPr>
              <w:shd w:val="clear" w:color="auto" w:fill="FFFFFF"/>
              <w:jc w:val="both"/>
              <w:rPr>
                <w:color w:val="0D0D0D"/>
                <w:szCs w:val="28"/>
              </w:rPr>
            </w:pPr>
          </w:p>
          <w:p w14:paraId="2ABC3BCF" w14:textId="77777777" w:rsidR="00F07673" w:rsidRPr="002426E1" w:rsidRDefault="00F07673" w:rsidP="00270D31">
            <w:pPr>
              <w:shd w:val="clear" w:color="auto" w:fill="FFFFFF"/>
              <w:jc w:val="both"/>
              <w:rPr>
                <w:color w:val="0D0D0D"/>
                <w:szCs w:val="28"/>
              </w:rPr>
            </w:pPr>
          </w:p>
          <w:p w14:paraId="124F3D42" w14:textId="77777777" w:rsidR="00F07673" w:rsidRPr="002426E1" w:rsidRDefault="00F07673" w:rsidP="00270D31">
            <w:pPr>
              <w:shd w:val="clear" w:color="auto" w:fill="FFFFFF"/>
              <w:jc w:val="both"/>
              <w:rPr>
                <w:color w:val="0D0D0D"/>
                <w:szCs w:val="28"/>
              </w:rPr>
            </w:pPr>
          </w:p>
          <w:p w14:paraId="04EDC447" w14:textId="77777777" w:rsidR="00F07673" w:rsidRPr="002426E1" w:rsidRDefault="00F07673" w:rsidP="00270D31">
            <w:pPr>
              <w:shd w:val="clear" w:color="auto" w:fill="FFFFFF"/>
              <w:jc w:val="both"/>
              <w:rPr>
                <w:color w:val="0D0D0D"/>
                <w:szCs w:val="28"/>
              </w:rPr>
            </w:pPr>
          </w:p>
          <w:p w14:paraId="308F8D38" w14:textId="77777777" w:rsidR="00F07673" w:rsidRPr="002426E1" w:rsidRDefault="00F07673" w:rsidP="00270D31">
            <w:pPr>
              <w:shd w:val="clear" w:color="auto" w:fill="FFFFFF"/>
              <w:jc w:val="both"/>
              <w:rPr>
                <w:color w:val="0D0D0D"/>
                <w:szCs w:val="28"/>
              </w:rPr>
            </w:pPr>
          </w:p>
          <w:p w14:paraId="0E296461" w14:textId="77777777" w:rsidR="00F07673" w:rsidRPr="002426E1" w:rsidRDefault="00F07673" w:rsidP="00270D31">
            <w:pPr>
              <w:shd w:val="clear" w:color="auto" w:fill="FFFFFF"/>
              <w:jc w:val="both"/>
              <w:rPr>
                <w:color w:val="0D0D0D"/>
                <w:szCs w:val="28"/>
              </w:rPr>
            </w:pPr>
          </w:p>
          <w:p w14:paraId="64FC9834" w14:textId="77777777" w:rsidR="00F07673" w:rsidRPr="002426E1" w:rsidRDefault="00F07673" w:rsidP="00270D31">
            <w:pPr>
              <w:shd w:val="clear" w:color="auto" w:fill="FFFFFF"/>
              <w:jc w:val="both"/>
              <w:rPr>
                <w:color w:val="0D0D0D"/>
                <w:szCs w:val="28"/>
              </w:rPr>
            </w:pPr>
          </w:p>
          <w:p w14:paraId="49680138" w14:textId="77777777" w:rsidR="00F07673" w:rsidRPr="002426E1" w:rsidRDefault="00F07673" w:rsidP="00270D31">
            <w:pPr>
              <w:shd w:val="clear" w:color="auto" w:fill="FFFFFF"/>
              <w:jc w:val="both"/>
              <w:rPr>
                <w:color w:val="0D0D0D"/>
                <w:szCs w:val="28"/>
              </w:rPr>
            </w:pPr>
          </w:p>
          <w:p w14:paraId="3603A4A0" w14:textId="77777777" w:rsidR="00F07673" w:rsidRPr="002426E1" w:rsidRDefault="00F07673" w:rsidP="00270D31">
            <w:pPr>
              <w:shd w:val="clear" w:color="auto" w:fill="FFFFFF"/>
              <w:jc w:val="both"/>
              <w:rPr>
                <w:color w:val="0D0D0D"/>
                <w:szCs w:val="28"/>
              </w:rPr>
            </w:pPr>
          </w:p>
          <w:p w14:paraId="44CF5B73" w14:textId="77777777" w:rsidR="00F07673" w:rsidRPr="002426E1" w:rsidRDefault="00F07673" w:rsidP="00270D31">
            <w:pPr>
              <w:shd w:val="clear" w:color="auto" w:fill="FFFFFF"/>
              <w:jc w:val="both"/>
              <w:rPr>
                <w:color w:val="0D0D0D"/>
                <w:szCs w:val="28"/>
              </w:rPr>
            </w:pPr>
          </w:p>
          <w:p w14:paraId="61F435FF" w14:textId="77777777" w:rsidR="00F07673" w:rsidRPr="002426E1" w:rsidRDefault="00F07673" w:rsidP="00270D31">
            <w:pPr>
              <w:shd w:val="clear" w:color="auto" w:fill="FFFFFF"/>
              <w:jc w:val="both"/>
              <w:rPr>
                <w:color w:val="0D0D0D"/>
                <w:szCs w:val="28"/>
              </w:rPr>
            </w:pPr>
          </w:p>
          <w:p w14:paraId="70C87510" w14:textId="77777777" w:rsidR="00F07673" w:rsidRPr="002426E1" w:rsidRDefault="00F07673" w:rsidP="00270D31">
            <w:pPr>
              <w:shd w:val="clear" w:color="auto" w:fill="FFFFFF"/>
              <w:jc w:val="both"/>
              <w:rPr>
                <w:color w:val="0D0D0D"/>
                <w:szCs w:val="28"/>
              </w:rPr>
            </w:pPr>
          </w:p>
          <w:p w14:paraId="553FE990" w14:textId="77777777" w:rsidR="00F07673" w:rsidRPr="002426E1" w:rsidRDefault="00F07673" w:rsidP="00270D31">
            <w:pPr>
              <w:shd w:val="clear" w:color="auto" w:fill="FFFFFF"/>
              <w:jc w:val="both"/>
              <w:rPr>
                <w:color w:val="0D0D0D"/>
                <w:szCs w:val="28"/>
              </w:rPr>
            </w:pPr>
          </w:p>
          <w:p w14:paraId="0FF011CE" w14:textId="77777777" w:rsidR="00F07673" w:rsidRPr="002426E1" w:rsidRDefault="00F07673" w:rsidP="00270D31">
            <w:pPr>
              <w:shd w:val="clear" w:color="auto" w:fill="FFFFFF"/>
              <w:jc w:val="both"/>
              <w:rPr>
                <w:color w:val="0D0D0D"/>
                <w:szCs w:val="28"/>
              </w:rPr>
            </w:pPr>
          </w:p>
          <w:p w14:paraId="07E7D32C" w14:textId="77777777" w:rsidR="00F07673" w:rsidRPr="002426E1" w:rsidRDefault="00F07673" w:rsidP="00270D31">
            <w:pPr>
              <w:shd w:val="clear" w:color="auto" w:fill="FFFFFF"/>
              <w:jc w:val="both"/>
              <w:rPr>
                <w:color w:val="0D0D0D"/>
                <w:szCs w:val="28"/>
              </w:rPr>
            </w:pPr>
          </w:p>
          <w:p w14:paraId="639CEF76" w14:textId="77777777" w:rsidR="00F07673" w:rsidRPr="002426E1" w:rsidRDefault="00F07673" w:rsidP="00270D31">
            <w:pPr>
              <w:shd w:val="clear" w:color="auto" w:fill="FFFFFF"/>
              <w:jc w:val="both"/>
              <w:rPr>
                <w:color w:val="0D0D0D"/>
                <w:szCs w:val="28"/>
              </w:rPr>
            </w:pPr>
          </w:p>
          <w:p w14:paraId="169B6FB7" w14:textId="77777777" w:rsidR="00F07673" w:rsidRPr="002426E1" w:rsidRDefault="00F07673" w:rsidP="00270D31">
            <w:pPr>
              <w:shd w:val="clear" w:color="auto" w:fill="FFFFFF"/>
              <w:jc w:val="both"/>
              <w:rPr>
                <w:color w:val="0D0D0D"/>
                <w:szCs w:val="28"/>
              </w:rPr>
            </w:pPr>
          </w:p>
          <w:p w14:paraId="64197DE5" w14:textId="77777777" w:rsidR="00F07673" w:rsidRPr="002426E1" w:rsidRDefault="00F07673" w:rsidP="00270D31">
            <w:pPr>
              <w:shd w:val="clear" w:color="auto" w:fill="FFFFFF"/>
              <w:jc w:val="both"/>
              <w:rPr>
                <w:color w:val="0D0D0D"/>
                <w:szCs w:val="28"/>
              </w:rPr>
            </w:pPr>
          </w:p>
          <w:p w14:paraId="40FF9FCB" w14:textId="77777777" w:rsidR="00F07673" w:rsidRPr="002426E1" w:rsidRDefault="00F07673" w:rsidP="00270D31">
            <w:pPr>
              <w:shd w:val="clear" w:color="auto" w:fill="FFFFFF"/>
              <w:jc w:val="both"/>
              <w:rPr>
                <w:color w:val="0D0D0D"/>
                <w:szCs w:val="28"/>
              </w:rPr>
            </w:pPr>
          </w:p>
          <w:p w14:paraId="29A21447" w14:textId="77777777" w:rsidR="00F07673" w:rsidRPr="002426E1" w:rsidRDefault="00F07673" w:rsidP="00270D31">
            <w:pPr>
              <w:shd w:val="clear" w:color="auto" w:fill="FFFFFF"/>
              <w:jc w:val="both"/>
              <w:rPr>
                <w:color w:val="0D0D0D"/>
                <w:szCs w:val="28"/>
              </w:rPr>
            </w:pPr>
          </w:p>
          <w:p w14:paraId="49F09FFD" w14:textId="77777777" w:rsidR="00F07673" w:rsidRPr="002426E1" w:rsidRDefault="00F07673" w:rsidP="00270D31">
            <w:pPr>
              <w:shd w:val="clear" w:color="auto" w:fill="FFFFFF"/>
              <w:jc w:val="both"/>
              <w:rPr>
                <w:color w:val="0D0D0D"/>
                <w:szCs w:val="28"/>
              </w:rPr>
            </w:pPr>
          </w:p>
          <w:p w14:paraId="2F368F98" w14:textId="77777777" w:rsidR="00F07673" w:rsidRPr="002426E1" w:rsidRDefault="00F07673" w:rsidP="00270D31">
            <w:pPr>
              <w:shd w:val="clear" w:color="auto" w:fill="FFFFFF"/>
              <w:jc w:val="both"/>
              <w:rPr>
                <w:color w:val="0D0D0D"/>
                <w:szCs w:val="28"/>
              </w:rPr>
            </w:pPr>
          </w:p>
          <w:p w14:paraId="5B2F7629" w14:textId="77777777" w:rsidR="00F07673" w:rsidRPr="002426E1" w:rsidRDefault="00F07673" w:rsidP="00270D31">
            <w:pPr>
              <w:shd w:val="clear" w:color="auto" w:fill="FFFFFF"/>
              <w:jc w:val="both"/>
              <w:rPr>
                <w:color w:val="0D0D0D"/>
                <w:szCs w:val="28"/>
              </w:rPr>
            </w:pPr>
          </w:p>
          <w:p w14:paraId="46D4E8B9" w14:textId="77777777" w:rsidR="00F07673" w:rsidRPr="002426E1" w:rsidRDefault="00F07673" w:rsidP="00270D31">
            <w:pPr>
              <w:shd w:val="clear" w:color="auto" w:fill="FFFFFF"/>
              <w:jc w:val="both"/>
              <w:rPr>
                <w:color w:val="0D0D0D"/>
                <w:szCs w:val="28"/>
              </w:rPr>
            </w:pPr>
          </w:p>
          <w:p w14:paraId="70F0D546" w14:textId="77777777" w:rsidR="00F07673" w:rsidRPr="002426E1" w:rsidRDefault="00F07673" w:rsidP="00270D31">
            <w:pPr>
              <w:shd w:val="clear" w:color="auto" w:fill="FFFFFF"/>
              <w:jc w:val="both"/>
              <w:rPr>
                <w:color w:val="0D0D0D"/>
                <w:szCs w:val="28"/>
              </w:rPr>
            </w:pPr>
          </w:p>
          <w:p w14:paraId="6232D6FD" w14:textId="77777777" w:rsidR="00F07673" w:rsidRPr="002426E1" w:rsidRDefault="00F07673" w:rsidP="00270D31">
            <w:pPr>
              <w:shd w:val="clear" w:color="auto" w:fill="FFFFFF"/>
              <w:jc w:val="both"/>
              <w:rPr>
                <w:color w:val="0D0D0D"/>
                <w:szCs w:val="28"/>
              </w:rPr>
            </w:pPr>
          </w:p>
          <w:p w14:paraId="536E8BCA" w14:textId="77777777" w:rsidR="00F07673" w:rsidRPr="002426E1" w:rsidRDefault="00F07673" w:rsidP="00270D31">
            <w:pPr>
              <w:shd w:val="clear" w:color="auto" w:fill="FFFFFF"/>
              <w:jc w:val="both"/>
              <w:rPr>
                <w:color w:val="0D0D0D"/>
                <w:szCs w:val="28"/>
              </w:rPr>
            </w:pPr>
          </w:p>
          <w:p w14:paraId="52F5A317" w14:textId="77777777" w:rsidR="00F07673" w:rsidRPr="002426E1" w:rsidRDefault="00F07673" w:rsidP="00270D31">
            <w:pPr>
              <w:shd w:val="clear" w:color="auto" w:fill="FFFFFF"/>
              <w:jc w:val="both"/>
              <w:rPr>
                <w:color w:val="0D0D0D"/>
                <w:szCs w:val="28"/>
              </w:rPr>
            </w:pPr>
          </w:p>
          <w:p w14:paraId="347E99F9" w14:textId="77777777" w:rsidR="00F07673" w:rsidRPr="002426E1" w:rsidRDefault="00F07673" w:rsidP="00270D31">
            <w:pPr>
              <w:shd w:val="clear" w:color="auto" w:fill="FFFFFF"/>
              <w:jc w:val="both"/>
              <w:rPr>
                <w:color w:val="0D0D0D"/>
                <w:szCs w:val="28"/>
              </w:rPr>
            </w:pPr>
          </w:p>
          <w:p w14:paraId="77E5BF85" w14:textId="77777777" w:rsidR="00F07673" w:rsidRPr="002426E1" w:rsidRDefault="00F07673" w:rsidP="00270D31">
            <w:pPr>
              <w:shd w:val="clear" w:color="auto" w:fill="FFFFFF"/>
              <w:jc w:val="both"/>
              <w:rPr>
                <w:color w:val="0D0D0D"/>
                <w:szCs w:val="28"/>
              </w:rPr>
            </w:pPr>
          </w:p>
          <w:p w14:paraId="43F137E5" w14:textId="77777777" w:rsidR="00F07673" w:rsidRPr="002426E1" w:rsidRDefault="00F07673" w:rsidP="00270D31">
            <w:pPr>
              <w:shd w:val="clear" w:color="auto" w:fill="FFFFFF"/>
              <w:jc w:val="both"/>
              <w:rPr>
                <w:rFonts w:eastAsia="Calibri"/>
                <w:b/>
                <w:color w:val="0D0D0D"/>
                <w:szCs w:val="28"/>
              </w:rPr>
            </w:pPr>
            <w:r w:rsidRPr="002426E1">
              <w:rPr>
                <w:color w:val="0D0D0D"/>
                <w:szCs w:val="28"/>
              </w:rPr>
              <w:t>=&gt;Sự kiện này khẳng định tinh thần quả cảm, đoàn kết, yêu nước, quyết chiến quyết thắng của quân và dân ta; là nguồn động lực, cổ vũ to lớn trong công cuộc đấu tranh giải phóng dân tộc.</w:t>
            </w:r>
          </w:p>
        </w:tc>
      </w:tr>
      <w:tr w:rsidR="00F07673" w:rsidRPr="002426E1" w14:paraId="2BD3F50C" w14:textId="77777777" w:rsidTr="00E236D9">
        <w:trPr>
          <w:gridAfter w:val="1"/>
          <w:wAfter w:w="180" w:type="dxa"/>
        </w:trPr>
        <w:tc>
          <w:tcPr>
            <w:tcW w:w="9535" w:type="dxa"/>
            <w:gridSpan w:val="2"/>
          </w:tcPr>
          <w:p w14:paraId="70A92890" w14:textId="77777777" w:rsidR="00F07673" w:rsidRPr="002426E1" w:rsidRDefault="00F07673" w:rsidP="00270D31">
            <w:pPr>
              <w:tabs>
                <w:tab w:val="left" w:pos="2700"/>
              </w:tabs>
              <w:jc w:val="center"/>
              <w:rPr>
                <w:b/>
                <w:color w:val="1A0AB6"/>
                <w:szCs w:val="28"/>
              </w:rPr>
            </w:pPr>
            <w:r w:rsidRPr="002426E1">
              <w:rPr>
                <w:rFonts w:eastAsia="Calibri"/>
                <w:b/>
                <w:color w:val="FF0000"/>
                <w:szCs w:val="28"/>
              </w:rPr>
              <w:lastRenderedPageBreak/>
              <w:t>Tổng kết</w:t>
            </w:r>
          </w:p>
          <w:p w14:paraId="2485FFBF" w14:textId="77777777" w:rsidR="00F07673" w:rsidRPr="002426E1" w:rsidRDefault="00F07673" w:rsidP="00270D31">
            <w:pPr>
              <w:rPr>
                <w:rFonts w:eastAsia="Calibri"/>
                <w:i/>
                <w:color w:val="FF0000"/>
                <w:szCs w:val="28"/>
              </w:rPr>
            </w:pPr>
            <w:r w:rsidRPr="002426E1">
              <w:rPr>
                <w:rFonts w:eastAsia="Calibri"/>
                <w:i/>
                <w:color w:val="FF0000"/>
                <w:szCs w:val="28"/>
              </w:rPr>
              <w:lastRenderedPageBreak/>
              <w:t>a) Mục tiêu:</w:t>
            </w:r>
            <w:r w:rsidRPr="002426E1">
              <w:rPr>
                <w:rFonts w:eastAsia="Calibri"/>
                <w:szCs w:val="28"/>
              </w:rPr>
              <w:t xml:space="preserve"> Hs nắm được nội dung và nghệ thuật của văn bản</w:t>
            </w:r>
          </w:p>
          <w:p w14:paraId="43B0F75C" w14:textId="77777777" w:rsidR="00F07673" w:rsidRPr="002426E1" w:rsidRDefault="00F07673" w:rsidP="00270D31">
            <w:pPr>
              <w:rPr>
                <w:rFonts w:eastAsia="Calibri"/>
                <w:color w:val="000000"/>
                <w:szCs w:val="28"/>
              </w:rPr>
            </w:pPr>
            <w:r w:rsidRPr="002426E1">
              <w:rPr>
                <w:rFonts w:eastAsia="Calibri"/>
                <w:i/>
                <w:color w:val="FF0000"/>
                <w:szCs w:val="28"/>
              </w:rPr>
              <w:t xml:space="preserve">b) Nội dung: </w:t>
            </w:r>
            <w:r w:rsidRPr="002426E1">
              <w:rPr>
                <w:rFonts w:eastAsia="Calibri"/>
                <w:i/>
                <w:color w:val="000000"/>
                <w:szCs w:val="28"/>
              </w:rPr>
              <w:t xml:space="preserve">Hướng dẫn học sinh </w:t>
            </w:r>
            <w:r w:rsidRPr="002426E1">
              <w:rPr>
                <w:rFonts w:eastAsia="Calibri"/>
                <w:color w:val="000000"/>
                <w:szCs w:val="28"/>
              </w:rPr>
              <w:t xml:space="preserve"> trả lời câu hỏi tổng kết văn bản  để chỉ ra những thành công về nghệ thuật, nêu nội dung, ý nghĩa bài học của văn bản.</w:t>
            </w:r>
          </w:p>
          <w:p w14:paraId="770E6E5E" w14:textId="77777777" w:rsidR="00F07673" w:rsidRPr="002426E1" w:rsidRDefault="00F07673" w:rsidP="00270D31">
            <w:pPr>
              <w:jc w:val="both"/>
              <w:rPr>
                <w:rFonts w:eastAsia="Calibri"/>
                <w:szCs w:val="28"/>
              </w:rPr>
            </w:pPr>
            <w:r w:rsidRPr="002426E1">
              <w:rPr>
                <w:rFonts w:eastAsia="Calibri"/>
                <w:i/>
                <w:color w:val="FF0000"/>
                <w:szCs w:val="28"/>
              </w:rPr>
              <w:t>c) Sản phẩm:</w:t>
            </w:r>
            <w:r w:rsidRPr="002426E1">
              <w:rPr>
                <w:rFonts w:eastAsia="Calibri"/>
                <w:color w:val="000000"/>
                <w:szCs w:val="28"/>
              </w:rPr>
              <w:t xml:space="preserve"> </w:t>
            </w:r>
            <w:r w:rsidRPr="002426E1">
              <w:rPr>
                <w:rFonts w:eastAsia="Calibri"/>
                <w:szCs w:val="28"/>
              </w:rPr>
              <w:t>Các câu trả lời của học sinh</w:t>
            </w:r>
          </w:p>
          <w:p w14:paraId="7FAD0634" w14:textId="77777777" w:rsidR="00F07673" w:rsidRPr="002426E1" w:rsidRDefault="00F07673" w:rsidP="00270D31">
            <w:pPr>
              <w:jc w:val="both"/>
              <w:rPr>
                <w:rFonts w:eastAsia="Calibri"/>
                <w:b/>
                <w:color w:val="0D0D0D"/>
                <w:szCs w:val="28"/>
              </w:rPr>
            </w:pPr>
            <w:r w:rsidRPr="002426E1">
              <w:rPr>
                <w:rFonts w:eastAsia="Calibri"/>
                <w:i/>
                <w:color w:val="FF0000"/>
                <w:szCs w:val="28"/>
              </w:rPr>
              <w:t>d) Tổ chức thực hiện</w:t>
            </w:r>
          </w:p>
        </w:tc>
      </w:tr>
      <w:tr w:rsidR="00F07673" w:rsidRPr="002426E1" w14:paraId="4D54C76C" w14:textId="77777777" w:rsidTr="00E236D9">
        <w:trPr>
          <w:gridAfter w:val="1"/>
          <w:wAfter w:w="180" w:type="dxa"/>
        </w:trPr>
        <w:tc>
          <w:tcPr>
            <w:tcW w:w="6232" w:type="dxa"/>
          </w:tcPr>
          <w:p w14:paraId="7D6CA672" w14:textId="77777777" w:rsidR="00F07673" w:rsidRPr="002426E1" w:rsidRDefault="00F07673" w:rsidP="00270D31">
            <w:pPr>
              <w:jc w:val="both"/>
              <w:rPr>
                <w:rFonts w:eastAsia="Calibri"/>
                <w:b/>
                <w:i/>
                <w:iCs/>
                <w:color w:val="0000FF"/>
                <w:szCs w:val="28"/>
                <w:lang w:val="vi-VN"/>
              </w:rPr>
            </w:pPr>
            <w:r w:rsidRPr="002426E1">
              <w:rPr>
                <w:rFonts w:eastAsia="Calibri"/>
                <w:b/>
                <w:i/>
                <w:iCs/>
                <w:color w:val="0000FF"/>
                <w:szCs w:val="28"/>
                <w:lang w:val="de-DE"/>
              </w:rPr>
              <w:lastRenderedPageBreak/>
              <w:t xml:space="preserve">B1: Giao nhiệm vụ </w:t>
            </w:r>
            <w:r w:rsidRPr="002426E1">
              <w:rPr>
                <w:rFonts w:eastAsia="Calibri"/>
                <w:b/>
                <w:i/>
                <w:iCs/>
                <w:color w:val="0000FF"/>
                <w:szCs w:val="28"/>
                <w:lang w:val="vi-VN"/>
              </w:rPr>
              <w:t xml:space="preserve"> tổng kết  nội dung</w:t>
            </w:r>
            <w:r w:rsidRPr="002426E1">
              <w:rPr>
                <w:rFonts w:eastAsia="Calibri"/>
                <w:b/>
                <w:i/>
                <w:iCs/>
                <w:color w:val="0000FF"/>
                <w:szCs w:val="28"/>
              </w:rPr>
              <w:t>, nghệ thuật</w:t>
            </w:r>
            <w:r w:rsidRPr="002426E1">
              <w:rPr>
                <w:rFonts w:eastAsia="Calibri"/>
                <w:b/>
                <w:i/>
                <w:iCs/>
                <w:color w:val="0000FF"/>
                <w:szCs w:val="28"/>
                <w:lang w:val="vi-VN"/>
              </w:rPr>
              <w:t xml:space="preserve"> văn bản.</w:t>
            </w:r>
          </w:p>
          <w:p w14:paraId="4C3A627E" w14:textId="77777777" w:rsidR="00F07673" w:rsidRPr="002426E1" w:rsidRDefault="00F07673" w:rsidP="00270D31">
            <w:pPr>
              <w:jc w:val="both"/>
              <w:rPr>
                <w:rFonts w:eastAsia="Calibri"/>
                <w:iCs/>
                <w:color w:val="000000"/>
                <w:szCs w:val="28"/>
              </w:rPr>
            </w:pPr>
            <w:r w:rsidRPr="002426E1">
              <w:rPr>
                <w:rFonts w:eastAsia="Calibri"/>
                <w:iCs/>
                <w:color w:val="000000"/>
                <w:szCs w:val="28"/>
              </w:rPr>
              <w:t>GV dùng kĩ thuật trình bày 1 phút, trả lời câu hỏi:</w:t>
            </w:r>
          </w:p>
          <w:p w14:paraId="76E15802" w14:textId="77777777" w:rsidR="00F07673" w:rsidRPr="002426E1" w:rsidRDefault="00F07673" w:rsidP="00270D31">
            <w:pPr>
              <w:jc w:val="both"/>
              <w:rPr>
                <w:rFonts w:eastAsia="Calibri"/>
                <w:b/>
                <w:i/>
                <w:iCs/>
                <w:color w:val="000000"/>
                <w:szCs w:val="28"/>
              </w:rPr>
            </w:pPr>
            <w:r w:rsidRPr="002426E1">
              <w:rPr>
                <w:rFonts w:eastAsia="Calibri"/>
                <w:b/>
                <w:i/>
                <w:iCs/>
                <w:color w:val="000000"/>
                <w:szCs w:val="28"/>
              </w:rPr>
              <w:t>? Qua việc tìm hiểu bài ở phần trên, em khái quát lại những đặc điểm tiêu biểu về hình thức nghệ thuật cũng như nội dung của văn bản.</w:t>
            </w:r>
          </w:p>
          <w:p w14:paraId="3DFA3592"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2: Thực hiện nhiệm vụ học tập</w:t>
            </w:r>
          </w:p>
          <w:p w14:paraId="42E5EACB" w14:textId="77777777" w:rsidR="00F07673" w:rsidRPr="002426E1" w:rsidRDefault="00F07673" w:rsidP="00270D31">
            <w:pPr>
              <w:rPr>
                <w:rFonts w:eastAsia="Calibri"/>
                <w:color w:val="0D0D0D"/>
                <w:szCs w:val="28"/>
                <w:lang w:val="pt-BR"/>
              </w:rPr>
            </w:pPr>
            <w:r w:rsidRPr="002426E1">
              <w:rPr>
                <w:rFonts w:eastAsia="Calibri"/>
                <w:color w:val="0D0D0D"/>
                <w:szCs w:val="28"/>
                <w:lang w:val="pt-BR"/>
              </w:rPr>
              <w:t>- HS làm việc cá nhân suy nghĩ, trả lời.</w:t>
            </w:r>
          </w:p>
          <w:p w14:paraId="096D55E6" w14:textId="77777777" w:rsidR="00F07673" w:rsidRPr="002426E1" w:rsidRDefault="00F07673" w:rsidP="00270D31">
            <w:pPr>
              <w:jc w:val="both"/>
              <w:rPr>
                <w:color w:val="0D0D0D"/>
                <w:szCs w:val="28"/>
                <w:lang w:val="pt-BR"/>
              </w:rPr>
            </w:pPr>
            <w:r w:rsidRPr="002426E1">
              <w:rPr>
                <w:color w:val="0D0D0D"/>
                <w:szCs w:val="28"/>
                <w:lang w:val="pt-BR"/>
              </w:rPr>
              <w:t>- Giáo viên: Quan sát, theo dõi quá trình học sinh thực hiện, gợi ý nếu cần.</w:t>
            </w:r>
          </w:p>
          <w:p w14:paraId="42851E77" w14:textId="77777777" w:rsidR="00F07673" w:rsidRPr="002426E1" w:rsidRDefault="00F07673" w:rsidP="00270D31">
            <w:pPr>
              <w:jc w:val="both"/>
              <w:rPr>
                <w:color w:val="0D0D0D"/>
                <w:szCs w:val="28"/>
                <w:lang w:val="pt-BR"/>
              </w:rPr>
            </w:pPr>
            <w:r w:rsidRPr="002426E1">
              <w:rPr>
                <w:color w:val="0D0D0D"/>
                <w:szCs w:val="28"/>
                <w:lang w:val="pt-BR"/>
              </w:rPr>
              <w:t>+ Ví dụ: hình thức trình bày của văn bản, các câu chữ trong văn bản....</w:t>
            </w:r>
          </w:p>
          <w:p w14:paraId="07EE80C5" w14:textId="77777777" w:rsidR="00F07673" w:rsidRPr="002426E1" w:rsidRDefault="00F07673" w:rsidP="00270D31">
            <w:pPr>
              <w:jc w:val="both"/>
              <w:rPr>
                <w:color w:val="0D0D0D"/>
                <w:szCs w:val="28"/>
                <w:lang w:val="pt-BR"/>
              </w:rPr>
            </w:pPr>
            <w:r w:rsidRPr="002426E1">
              <w:rPr>
                <w:color w:val="0D0D0D"/>
                <w:szCs w:val="28"/>
                <w:lang w:val="pt-BR"/>
              </w:rPr>
              <w:t>+ Văn bản cung cấp thông tin gì?</w:t>
            </w:r>
          </w:p>
          <w:p w14:paraId="63CEA842"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3: Báo cáo kết quả và thảo luận</w:t>
            </w:r>
          </w:p>
          <w:p w14:paraId="0A19C9A4" w14:textId="77777777" w:rsidR="00F07673" w:rsidRPr="002426E1" w:rsidRDefault="00F07673" w:rsidP="00C77F5D">
            <w:pPr>
              <w:numPr>
                <w:ilvl w:val="0"/>
                <w:numId w:val="40"/>
              </w:numPr>
              <w:jc w:val="both"/>
              <w:rPr>
                <w:rFonts w:eastAsia="Calibri"/>
                <w:b/>
                <w:i/>
                <w:iCs/>
                <w:color w:val="000000"/>
                <w:szCs w:val="28"/>
              </w:rPr>
            </w:pPr>
            <w:r w:rsidRPr="002426E1">
              <w:rPr>
                <w:rFonts w:eastAsia="Calibri"/>
                <w:b/>
                <w:i/>
                <w:iCs/>
                <w:color w:val="000000"/>
                <w:szCs w:val="28"/>
              </w:rPr>
              <w:t>HS: trả lời câu hỏi</w:t>
            </w:r>
          </w:p>
          <w:p w14:paraId="1A594E01" w14:textId="77777777" w:rsidR="00F07673" w:rsidRPr="002426E1" w:rsidRDefault="00F07673" w:rsidP="00270D31">
            <w:pPr>
              <w:jc w:val="both"/>
              <w:rPr>
                <w:rFonts w:eastAsia="Calibri"/>
                <w:b/>
                <w:i/>
                <w:iCs/>
                <w:color w:val="000000"/>
                <w:szCs w:val="28"/>
              </w:rPr>
            </w:pPr>
            <w:r w:rsidRPr="002426E1">
              <w:rPr>
                <w:rFonts w:eastAsia="Calibri"/>
                <w:b/>
                <w:i/>
                <w:iCs/>
                <w:color w:val="000000"/>
                <w:szCs w:val="28"/>
              </w:rPr>
              <w:t>+ Nhận xét, bổ sung</w:t>
            </w:r>
          </w:p>
          <w:p w14:paraId="6F124365" w14:textId="77777777" w:rsidR="00F07673" w:rsidRPr="002426E1" w:rsidRDefault="00F07673" w:rsidP="00270D31">
            <w:pPr>
              <w:jc w:val="both"/>
              <w:rPr>
                <w:rFonts w:eastAsia="Calibri"/>
                <w:b/>
                <w:color w:val="0D0D0D"/>
                <w:szCs w:val="28"/>
                <w:lang w:val="pt-BR"/>
              </w:rPr>
            </w:pPr>
            <w:r w:rsidRPr="002426E1">
              <w:rPr>
                <w:rFonts w:eastAsia="Calibri"/>
                <w:b/>
                <w:color w:val="0000FF"/>
                <w:szCs w:val="28"/>
                <w:lang w:val="pt-BR"/>
              </w:rPr>
              <w:t>Bước 4: Đánh giá kết quả thực hiện nhiệm vụ</w:t>
            </w:r>
          </w:p>
          <w:p w14:paraId="2AB05B06" w14:textId="77777777" w:rsidR="00F07673" w:rsidRPr="002426E1" w:rsidRDefault="00F07673" w:rsidP="00270D31">
            <w:pPr>
              <w:jc w:val="both"/>
              <w:rPr>
                <w:szCs w:val="28"/>
              </w:rPr>
            </w:pPr>
            <w:r w:rsidRPr="002426E1">
              <w:rPr>
                <w:szCs w:val="28"/>
                <w:lang w:val="vi-VN"/>
              </w:rPr>
              <w:t>-</w:t>
            </w:r>
            <w:r w:rsidRPr="002426E1">
              <w:rPr>
                <w:szCs w:val="28"/>
              </w:rPr>
              <w:t xml:space="preserve"> GV </w:t>
            </w:r>
            <w:r w:rsidRPr="002426E1">
              <w:rPr>
                <w:szCs w:val="28"/>
                <w:lang w:val="vi-VN"/>
              </w:rPr>
              <w:t xml:space="preserve"> </w:t>
            </w:r>
            <w:r w:rsidRPr="002426E1">
              <w:rPr>
                <w:szCs w:val="28"/>
              </w:rPr>
              <w:t>lắng nghe câu trả lời của HS; nhận xét và rút ra nội dung cần nhớ.</w:t>
            </w:r>
          </w:p>
          <w:p w14:paraId="4AA0CD38" w14:textId="77777777" w:rsidR="00F07673" w:rsidRPr="002426E1" w:rsidRDefault="00F07673" w:rsidP="00270D31">
            <w:pPr>
              <w:jc w:val="both"/>
              <w:rPr>
                <w:rFonts w:eastAsia="Calibri"/>
                <w:b/>
                <w:color w:val="0000FF"/>
                <w:szCs w:val="28"/>
              </w:rPr>
            </w:pPr>
            <w:r w:rsidRPr="002426E1">
              <w:rPr>
                <w:szCs w:val="28"/>
              </w:rPr>
              <w:t>- Kết nối với phần Luyện tập- Vận dụng.</w:t>
            </w:r>
          </w:p>
        </w:tc>
        <w:tc>
          <w:tcPr>
            <w:tcW w:w="3303" w:type="dxa"/>
          </w:tcPr>
          <w:p w14:paraId="15EDC798" w14:textId="77777777" w:rsidR="00F07673" w:rsidRPr="002426E1" w:rsidRDefault="00F07673" w:rsidP="00270D31">
            <w:pPr>
              <w:jc w:val="both"/>
              <w:rPr>
                <w:b/>
                <w:color w:val="FF0000"/>
                <w:szCs w:val="28"/>
              </w:rPr>
            </w:pPr>
            <w:r w:rsidRPr="002426E1">
              <w:rPr>
                <w:b/>
                <w:color w:val="FF0000"/>
                <w:szCs w:val="28"/>
              </w:rPr>
              <w:t>III. Tổng kết</w:t>
            </w:r>
          </w:p>
          <w:p w14:paraId="5E0EDB6C" w14:textId="77777777" w:rsidR="00F07673" w:rsidRPr="002426E1" w:rsidRDefault="00F07673" w:rsidP="00270D31">
            <w:pPr>
              <w:jc w:val="both"/>
              <w:rPr>
                <w:b/>
                <w:color w:val="0D0D0D"/>
                <w:szCs w:val="28"/>
              </w:rPr>
            </w:pPr>
            <w:r w:rsidRPr="002426E1">
              <w:rPr>
                <w:b/>
                <w:color w:val="FF0000"/>
                <w:szCs w:val="28"/>
              </w:rPr>
              <w:t>1. Nghệ thuật</w:t>
            </w:r>
          </w:p>
          <w:p w14:paraId="7B04A9D4" w14:textId="77777777" w:rsidR="00F07673" w:rsidRPr="002426E1" w:rsidRDefault="00F07673" w:rsidP="00270D31">
            <w:pPr>
              <w:jc w:val="both"/>
              <w:rPr>
                <w:color w:val="4F4F4F"/>
                <w:szCs w:val="28"/>
                <w:shd w:val="clear" w:color="auto" w:fill="FFFFFF"/>
              </w:rPr>
            </w:pPr>
            <w:r w:rsidRPr="002426E1">
              <w:rPr>
                <w:szCs w:val="28"/>
                <w:shd w:val="clear" w:color="auto" w:fill="FFFFFF"/>
              </w:rPr>
              <w:t>- Kết hợp thông tin ngắn gọn, hình ảnh minh họa và màu sắc sinh động, bắt mắt</w:t>
            </w:r>
            <w:r w:rsidRPr="002426E1">
              <w:rPr>
                <w:color w:val="4F4F4F"/>
                <w:szCs w:val="28"/>
                <w:shd w:val="clear" w:color="auto" w:fill="FFFFFF"/>
              </w:rPr>
              <w:t>.</w:t>
            </w:r>
          </w:p>
          <w:p w14:paraId="7CF423EC" w14:textId="77777777" w:rsidR="00F07673" w:rsidRPr="002426E1" w:rsidRDefault="00F07673" w:rsidP="00270D31">
            <w:pPr>
              <w:jc w:val="both"/>
              <w:rPr>
                <w:b/>
                <w:color w:val="0D0D0D"/>
                <w:szCs w:val="28"/>
              </w:rPr>
            </w:pPr>
            <w:r w:rsidRPr="002426E1">
              <w:rPr>
                <w:b/>
                <w:color w:val="FF0000"/>
                <w:szCs w:val="28"/>
                <w:shd w:val="clear" w:color="auto" w:fill="FFFFFF"/>
              </w:rPr>
              <w:t>2.</w:t>
            </w:r>
            <w:r w:rsidRPr="002426E1">
              <w:rPr>
                <w:color w:val="FF0000"/>
                <w:szCs w:val="28"/>
                <w:shd w:val="clear" w:color="auto" w:fill="FFFFFF"/>
              </w:rPr>
              <w:t xml:space="preserve"> </w:t>
            </w:r>
            <w:r w:rsidRPr="002426E1">
              <w:rPr>
                <w:b/>
                <w:color w:val="FF0000"/>
                <w:szCs w:val="28"/>
              </w:rPr>
              <w:t>Nội dung</w:t>
            </w:r>
          </w:p>
          <w:p w14:paraId="3D1302F4" w14:textId="77777777" w:rsidR="00F07673" w:rsidRPr="002426E1" w:rsidRDefault="00F07673" w:rsidP="00270D31">
            <w:pPr>
              <w:shd w:val="clear" w:color="auto" w:fill="FFFFFF"/>
              <w:jc w:val="both"/>
              <w:rPr>
                <w:color w:val="0D0D0D"/>
                <w:szCs w:val="28"/>
              </w:rPr>
            </w:pPr>
            <w:r w:rsidRPr="002426E1">
              <w:rPr>
                <w:i/>
                <w:iCs/>
                <w:color w:val="0D0D0D"/>
                <w:szCs w:val="28"/>
              </w:rPr>
              <w:t>Diễn biến Chiến dịch Điện Biên Phủ</w:t>
            </w:r>
            <w:r w:rsidRPr="002426E1">
              <w:rPr>
                <w:color w:val="0D0D0D"/>
                <w:szCs w:val="28"/>
              </w:rPr>
              <w:t>  cung cấp thông tin về trận chiến lịch sử của dân tộc ta.</w:t>
            </w:r>
          </w:p>
          <w:p w14:paraId="1D652BFA" w14:textId="77777777" w:rsidR="00F07673" w:rsidRPr="002426E1" w:rsidRDefault="00F07673" w:rsidP="00270D31">
            <w:pPr>
              <w:jc w:val="both"/>
              <w:rPr>
                <w:rFonts w:eastAsia="Calibri"/>
                <w:b/>
                <w:color w:val="0D0D0D"/>
                <w:szCs w:val="28"/>
              </w:rPr>
            </w:pPr>
          </w:p>
        </w:tc>
      </w:tr>
      <w:tr w:rsidR="00F07673" w:rsidRPr="002426E1" w14:paraId="52D6C6E6" w14:textId="77777777" w:rsidTr="00E236D9">
        <w:trPr>
          <w:gridAfter w:val="1"/>
          <w:wAfter w:w="180" w:type="dxa"/>
        </w:trPr>
        <w:tc>
          <w:tcPr>
            <w:tcW w:w="9535" w:type="dxa"/>
            <w:gridSpan w:val="2"/>
          </w:tcPr>
          <w:p w14:paraId="48735D84" w14:textId="77777777" w:rsidR="00F07673" w:rsidRPr="002426E1" w:rsidRDefault="00F07673" w:rsidP="00270D31">
            <w:pPr>
              <w:jc w:val="both"/>
              <w:rPr>
                <w:b/>
                <w:bCs/>
                <w:color w:val="0000FF"/>
                <w:szCs w:val="28"/>
              </w:rPr>
            </w:pPr>
            <w:r w:rsidRPr="002426E1">
              <w:rPr>
                <w:b/>
                <w:bCs/>
                <w:color w:val="0000FF"/>
                <w:szCs w:val="28"/>
              </w:rPr>
              <w:t>Hoạt động 3: Luyện tập</w:t>
            </w:r>
          </w:p>
          <w:p w14:paraId="0CD75E48" w14:textId="77777777" w:rsidR="00F07673" w:rsidRPr="002426E1" w:rsidRDefault="00F07673" w:rsidP="00270D31">
            <w:pPr>
              <w:tabs>
                <w:tab w:val="left" w:pos="1450"/>
              </w:tabs>
              <w:jc w:val="both"/>
              <w:rPr>
                <w:rFonts w:eastAsia="Arial"/>
                <w:i/>
                <w:color w:val="FF0000"/>
                <w:szCs w:val="28"/>
              </w:rPr>
            </w:pPr>
            <w:r w:rsidRPr="002426E1">
              <w:rPr>
                <w:rFonts w:eastAsia="SimSun"/>
                <w:i/>
                <w:color w:val="FF0000"/>
                <w:szCs w:val="28"/>
                <w:lang w:val="sv-SE" w:eastAsia="zh-CN"/>
              </w:rPr>
              <w:t xml:space="preserve">a. </w:t>
            </w:r>
            <w:r w:rsidRPr="002426E1">
              <w:rPr>
                <w:rFonts w:eastAsia="Arial"/>
                <w:i/>
                <w:color w:val="FF0000"/>
                <w:szCs w:val="28"/>
              </w:rPr>
              <w:t xml:space="preserve">Mục tiêu: </w:t>
            </w:r>
          </w:p>
          <w:p w14:paraId="3D48B504" w14:textId="77777777" w:rsidR="00F07673" w:rsidRPr="002426E1" w:rsidRDefault="00F07673" w:rsidP="00270D31">
            <w:pPr>
              <w:tabs>
                <w:tab w:val="left" w:pos="1450"/>
              </w:tabs>
              <w:jc w:val="both"/>
              <w:rPr>
                <w:rFonts w:eastAsia="Arial"/>
                <w:szCs w:val="28"/>
              </w:rPr>
            </w:pPr>
            <w:r w:rsidRPr="002426E1">
              <w:rPr>
                <w:rFonts w:eastAsia="Arial"/>
                <w:szCs w:val="28"/>
              </w:rPr>
              <w:t>- Củng cố kiến thức, vận dụng kiến thức được tìm hiểu để giải quyết các câu hỏi thực hành.</w:t>
            </w:r>
          </w:p>
          <w:p w14:paraId="29553186" w14:textId="77777777" w:rsidR="00F07673" w:rsidRPr="002426E1" w:rsidRDefault="00F07673" w:rsidP="00270D31">
            <w:pPr>
              <w:tabs>
                <w:tab w:val="left" w:pos="1469"/>
              </w:tabs>
              <w:jc w:val="both"/>
              <w:rPr>
                <w:rFonts w:eastAsia="Arial"/>
                <w:i/>
                <w:color w:val="FF0000"/>
                <w:szCs w:val="28"/>
              </w:rPr>
            </w:pPr>
            <w:r w:rsidRPr="002426E1">
              <w:rPr>
                <w:rFonts w:eastAsia="Arial"/>
                <w:i/>
                <w:color w:val="FF0000"/>
                <w:szCs w:val="28"/>
              </w:rPr>
              <w:t xml:space="preserve">b. Nội dung: </w:t>
            </w:r>
          </w:p>
          <w:p w14:paraId="445997B4" w14:textId="77777777" w:rsidR="00F07673" w:rsidRPr="002426E1" w:rsidRDefault="00F07673" w:rsidP="00270D31">
            <w:pPr>
              <w:tabs>
                <w:tab w:val="left" w:pos="1469"/>
              </w:tabs>
              <w:jc w:val="both"/>
              <w:rPr>
                <w:rFonts w:eastAsia="Arial"/>
                <w:szCs w:val="28"/>
              </w:rPr>
            </w:pPr>
            <w:r w:rsidRPr="002426E1">
              <w:rPr>
                <w:rFonts w:eastAsia="Arial"/>
                <w:szCs w:val="28"/>
              </w:rPr>
              <w:t>- HS trả lời các câu hỏi trắc nghiệm, tự luận liên quan đến nội dung bài học.</w:t>
            </w:r>
          </w:p>
          <w:p w14:paraId="3C1DACCE" w14:textId="77777777" w:rsidR="00F07673" w:rsidRPr="002426E1" w:rsidRDefault="00F07673" w:rsidP="00270D31">
            <w:pPr>
              <w:tabs>
                <w:tab w:val="left" w:pos="1469"/>
              </w:tabs>
              <w:jc w:val="both"/>
              <w:rPr>
                <w:rFonts w:eastAsia="Arial"/>
                <w:i/>
                <w:color w:val="FF0000"/>
                <w:szCs w:val="28"/>
              </w:rPr>
            </w:pPr>
            <w:r w:rsidRPr="002426E1">
              <w:rPr>
                <w:rFonts w:eastAsia="Arial"/>
                <w:i/>
                <w:color w:val="FF0000"/>
                <w:szCs w:val="28"/>
              </w:rPr>
              <w:t xml:space="preserve">c. Sản phẩm: </w:t>
            </w:r>
          </w:p>
          <w:p w14:paraId="597B4190" w14:textId="77777777" w:rsidR="00F07673" w:rsidRPr="002426E1" w:rsidRDefault="00F07673" w:rsidP="00270D31">
            <w:pPr>
              <w:tabs>
                <w:tab w:val="left" w:pos="1469"/>
              </w:tabs>
              <w:jc w:val="both"/>
              <w:rPr>
                <w:rFonts w:eastAsia="Arial"/>
                <w:szCs w:val="28"/>
                <w:lang w:val="vi-VN"/>
              </w:rPr>
            </w:pPr>
            <w:r w:rsidRPr="002426E1">
              <w:rPr>
                <w:rFonts w:eastAsia="Arial"/>
                <w:szCs w:val="28"/>
              </w:rPr>
              <w:t>- Câu trả lời của HS.</w:t>
            </w:r>
          </w:p>
          <w:p w14:paraId="688F0C46" w14:textId="77777777" w:rsidR="00F07673" w:rsidRPr="002426E1" w:rsidRDefault="00F07673" w:rsidP="00270D31">
            <w:pPr>
              <w:tabs>
                <w:tab w:val="left" w:pos="1479"/>
              </w:tabs>
              <w:jc w:val="both"/>
              <w:rPr>
                <w:rFonts w:eastAsia="Arial"/>
                <w:color w:val="FF0000"/>
                <w:szCs w:val="28"/>
              </w:rPr>
            </w:pPr>
            <w:r w:rsidRPr="002426E1">
              <w:rPr>
                <w:rFonts w:eastAsia="Arial"/>
                <w:i/>
                <w:color w:val="FF0000"/>
                <w:szCs w:val="28"/>
              </w:rPr>
              <w:t>d. Tổ chức thực hiện</w:t>
            </w:r>
            <w:r w:rsidRPr="002426E1">
              <w:rPr>
                <w:rFonts w:eastAsia="Arial"/>
                <w:color w:val="FF0000"/>
                <w:szCs w:val="28"/>
              </w:rPr>
              <w:t xml:space="preserve">: </w:t>
            </w:r>
          </w:p>
        </w:tc>
      </w:tr>
      <w:tr w:rsidR="00F07673" w:rsidRPr="002426E1" w14:paraId="4D897C66" w14:textId="77777777" w:rsidTr="00E236D9">
        <w:trPr>
          <w:gridAfter w:val="1"/>
          <w:wAfter w:w="180" w:type="dxa"/>
        </w:trPr>
        <w:tc>
          <w:tcPr>
            <w:tcW w:w="6232" w:type="dxa"/>
          </w:tcPr>
          <w:p w14:paraId="14994DDC" w14:textId="77777777" w:rsidR="00F07673" w:rsidRPr="002426E1" w:rsidRDefault="00F07673" w:rsidP="00270D31">
            <w:pPr>
              <w:jc w:val="both"/>
              <w:rPr>
                <w:b/>
                <w:color w:val="0000FF"/>
                <w:szCs w:val="28"/>
              </w:rPr>
            </w:pPr>
            <w:r w:rsidRPr="002426E1">
              <w:rPr>
                <w:rFonts w:eastAsia="Calibri"/>
                <w:b/>
                <w:color w:val="0000FF"/>
                <w:szCs w:val="28"/>
              </w:rPr>
              <w:t>Bước 1: Chuyển giao nhiệm vụ học tập</w:t>
            </w:r>
          </w:p>
          <w:p w14:paraId="584C9E67" w14:textId="77777777" w:rsidR="00F07673" w:rsidRPr="002426E1" w:rsidRDefault="00F07673" w:rsidP="00270D31">
            <w:pPr>
              <w:jc w:val="both"/>
              <w:rPr>
                <w:bCs/>
                <w:szCs w:val="28"/>
                <w:lang w:val="nl-NL"/>
              </w:rPr>
            </w:pPr>
            <w:r w:rsidRPr="002426E1">
              <w:rPr>
                <w:bCs/>
                <w:szCs w:val="28"/>
                <w:lang w:val="nl-NL"/>
              </w:rPr>
              <w:t>*GV phát phiếu học tập cho học sinh:</w:t>
            </w:r>
          </w:p>
          <w:p w14:paraId="0E65B913" w14:textId="77777777" w:rsidR="00F07673" w:rsidRPr="002426E1" w:rsidRDefault="00F07673" w:rsidP="00270D31">
            <w:pPr>
              <w:jc w:val="both"/>
              <w:rPr>
                <w:b/>
                <w:i/>
                <w:szCs w:val="28"/>
              </w:rPr>
            </w:pPr>
            <w:r w:rsidRPr="002426E1">
              <w:rPr>
                <w:b/>
                <w:i/>
                <w:szCs w:val="28"/>
              </w:rPr>
              <w:t>1. Chiến dịch Điện Biên Phủ được chia làm mấy đợt tiến công?</w:t>
            </w:r>
          </w:p>
          <w:p w14:paraId="6F79D7B4" w14:textId="77777777" w:rsidR="00F07673" w:rsidRPr="002426E1" w:rsidRDefault="00F07673" w:rsidP="00270D31">
            <w:pPr>
              <w:ind w:firstLine="720"/>
              <w:rPr>
                <w:szCs w:val="28"/>
              </w:rPr>
            </w:pPr>
            <w:r w:rsidRPr="002426E1">
              <w:rPr>
                <w:szCs w:val="28"/>
              </w:rPr>
              <w:t>A. 1 đợt tiến công</w:t>
            </w:r>
          </w:p>
          <w:p w14:paraId="3055115F" w14:textId="77777777" w:rsidR="00F07673" w:rsidRPr="002426E1" w:rsidRDefault="00F07673" w:rsidP="00270D31">
            <w:pPr>
              <w:ind w:firstLine="720"/>
              <w:rPr>
                <w:szCs w:val="28"/>
              </w:rPr>
            </w:pPr>
            <w:r w:rsidRPr="002426E1">
              <w:rPr>
                <w:szCs w:val="28"/>
              </w:rPr>
              <w:t>B. 2 đợt tiến công</w:t>
            </w:r>
          </w:p>
          <w:p w14:paraId="4A884274" w14:textId="77777777" w:rsidR="00F07673" w:rsidRPr="002426E1" w:rsidRDefault="00F07673" w:rsidP="00270D31">
            <w:pPr>
              <w:tabs>
                <w:tab w:val="center" w:pos="3368"/>
              </w:tabs>
              <w:ind w:firstLine="720"/>
              <w:rPr>
                <w:b/>
                <w:szCs w:val="28"/>
              </w:rPr>
            </w:pPr>
            <w:r w:rsidRPr="002426E1">
              <w:rPr>
                <w:b/>
                <w:color w:val="FF0000"/>
                <w:szCs w:val="28"/>
              </w:rPr>
              <w:t>C. 3 đợt tiến công</w:t>
            </w:r>
            <w:r w:rsidRPr="002426E1">
              <w:rPr>
                <w:b/>
                <w:color w:val="FF0000"/>
                <w:szCs w:val="28"/>
              </w:rPr>
              <w:tab/>
            </w:r>
          </w:p>
          <w:p w14:paraId="686A26EB" w14:textId="77777777" w:rsidR="00F07673" w:rsidRPr="002426E1" w:rsidRDefault="00F07673" w:rsidP="00270D31">
            <w:pPr>
              <w:ind w:firstLine="720"/>
              <w:rPr>
                <w:szCs w:val="28"/>
              </w:rPr>
            </w:pPr>
            <w:r w:rsidRPr="002426E1">
              <w:rPr>
                <w:color w:val="0D0D0D"/>
                <w:szCs w:val="28"/>
              </w:rPr>
              <w:t>D.</w:t>
            </w:r>
            <w:r w:rsidRPr="002426E1">
              <w:rPr>
                <w:b/>
                <w:color w:val="0D0D0D"/>
                <w:szCs w:val="28"/>
              </w:rPr>
              <w:t xml:space="preserve"> </w:t>
            </w:r>
            <w:r w:rsidRPr="002426E1">
              <w:rPr>
                <w:color w:val="0D0D0D"/>
                <w:szCs w:val="28"/>
              </w:rPr>
              <w:t xml:space="preserve">4 </w:t>
            </w:r>
            <w:r w:rsidRPr="002426E1">
              <w:rPr>
                <w:szCs w:val="28"/>
              </w:rPr>
              <w:t>đợt tiến công</w:t>
            </w:r>
          </w:p>
          <w:p w14:paraId="4B63E9D9" w14:textId="77777777" w:rsidR="00F07673" w:rsidRPr="002426E1" w:rsidRDefault="00F07673" w:rsidP="00270D31">
            <w:pPr>
              <w:rPr>
                <w:b/>
                <w:i/>
                <w:szCs w:val="28"/>
              </w:rPr>
            </w:pPr>
            <w:r w:rsidRPr="002426E1">
              <w:rPr>
                <w:b/>
                <w:i/>
                <w:szCs w:val="28"/>
              </w:rPr>
              <w:t>2. Hai cứ điểm của địch bị quân ta tiêu diệt trong đợt 1 là gì?</w:t>
            </w:r>
          </w:p>
          <w:p w14:paraId="530F19ED" w14:textId="77777777" w:rsidR="00F07673" w:rsidRPr="002426E1" w:rsidRDefault="00F07673" w:rsidP="00270D31">
            <w:pPr>
              <w:ind w:firstLine="720"/>
              <w:rPr>
                <w:szCs w:val="28"/>
              </w:rPr>
            </w:pPr>
            <w:r w:rsidRPr="002426E1">
              <w:rPr>
                <w:szCs w:val="28"/>
              </w:rPr>
              <w:t>A. Him Lam và Điện Biên Phủ.</w:t>
            </w:r>
          </w:p>
          <w:p w14:paraId="056268C0" w14:textId="77777777" w:rsidR="00F07673" w:rsidRPr="002426E1" w:rsidRDefault="00F07673" w:rsidP="00270D31">
            <w:pPr>
              <w:ind w:firstLine="720"/>
              <w:rPr>
                <w:b/>
                <w:color w:val="C00000"/>
                <w:szCs w:val="28"/>
              </w:rPr>
            </w:pPr>
            <w:r w:rsidRPr="002426E1">
              <w:rPr>
                <w:b/>
                <w:color w:val="C00000"/>
                <w:szCs w:val="28"/>
              </w:rPr>
              <w:t>B. Him Lam và Độc Lập.</w:t>
            </w:r>
          </w:p>
          <w:p w14:paraId="2B594473" w14:textId="77777777" w:rsidR="00F07673" w:rsidRPr="002426E1" w:rsidRDefault="00F07673" w:rsidP="00270D31">
            <w:pPr>
              <w:ind w:firstLine="720"/>
              <w:rPr>
                <w:szCs w:val="28"/>
              </w:rPr>
            </w:pPr>
            <w:r w:rsidRPr="002426E1">
              <w:rPr>
                <w:szCs w:val="28"/>
              </w:rPr>
              <w:t>C. Mường Thanh và Độc Lập.</w:t>
            </w:r>
          </w:p>
          <w:p w14:paraId="1AA3BA2F" w14:textId="77777777" w:rsidR="00F07673" w:rsidRPr="002426E1" w:rsidRDefault="00F07673" w:rsidP="00270D31">
            <w:pPr>
              <w:ind w:firstLine="720"/>
              <w:rPr>
                <w:szCs w:val="28"/>
              </w:rPr>
            </w:pPr>
            <w:r w:rsidRPr="002426E1">
              <w:rPr>
                <w:szCs w:val="28"/>
              </w:rPr>
              <w:lastRenderedPageBreak/>
              <w:t>D. Điện Biên Phủ và Mường Thanh.</w:t>
            </w:r>
          </w:p>
          <w:p w14:paraId="162A5EB7" w14:textId="77777777" w:rsidR="00F07673" w:rsidRPr="002426E1" w:rsidRDefault="00F07673" w:rsidP="00270D31">
            <w:pPr>
              <w:rPr>
                <w:b/>
                <w:i/>
                <w:szCs w:val="28"/>
              </w:rPr>
            </w:pPr>
            <w:r w:rsidRPr="002426E1">
              <w:rPr>
                <w:b/>
                <w:i/>
                <w:szCs w:val="28"/>
              </w:rPr>
              <w:t>3. Đâu là đợt tiến công dai dẳng và quyết liệt nhất Chiến dịch Điện Biên Phủ? </w:t>
            </w:r>
          </w:p>
          <w:p w14:paraId="72804A73" w14:textId="77777777" w:rsidR="00F07673" w:rsidRPr="002426E1" w:rsidRDefault="00F07673" w:rsidP="00270D31">
            <w:pPr>
              <w:ind w:firstLine="720"/>
              <w:rPr>
                <w:szCs w:val="28"/>
              </w:rPr>
            </w:pPr>
            <w:r w:rsidRPr="002426E1">
              <w:rPr>
                <w:szCs w:val="28"/>
              </w:rPr>
              <w:t>A. Đợt 2 và 3.</w:t>
            </w:r>
          </w:p>
          <w:p w14:paraId="3EB511EB" w14:textId="77777777" w:rsidR="00F07673" w:rsidRPr="002426E1" w:rsidRDefault="00F07673" w:rsidP="00270D31">
            <w:pPr>
              <w:ind w:firstLine="720"/>
              <w:rPr>
                <w:szCs w:val="28"/>
              </w:rPr>
            </w:pPr>
            <w:r w:rsidRPr="002426E1">
              <w:rPr>
                <w:szCs w:val="28"/>
              </w:rPr>
              <w:t>B. Đợt 3.</w:t>
            </w:r>
          </w:p>
          <w:p w14:paraId="437D2CD4" w14:textId="77777777" w:rsidR="00F07673" w:rsidRPr="002426E1" w:rsidRDefault="00F07673" w:rsidP="00270D31">
            <w:pPr>
              <w:ind w:firstLine="720"/>
              <w:rPr>
                <w:szCs w:val="28"/>
              </w:rPr>
            </w:pPr>
            <w:r w:rsidRPr="002426E1">
              <w:rPr>
                <w:szCs w:val="28"/>
              </w:rPr>
              <w:t>C. Đợt 1.</w:t>
            </w:r>
          </w:p>
          <w:p w14:paraId="342D8D4B" w14:textId="77777777" w:rsidR="00F07673" w:rsidRPr="002426E1" w:rsidRDefault="00F07673" w:rsidP="00270D31">
            <w:pPr>
              <w:ind w:firstLine="720"/>
              <w:rPr>
                <w:b/>
                <w:color w:val="C00000"/>
                <w:szCs w:val="28"/>
              </w:rPr>
            </w:pPr>
            <w:r w:rsidRPr="002426E1">
              <w:rPr>
                <w:b/>
                <w:color w:val="C00000"/>
                <w:szCs w:val="28"/>
              </w:rPr>
              <w:t>D. Đợt 2.</w:t>
            </w:r>
          </w:p>
          <w:p w14:paraId="52924CA3" w14:textId="77777777" w:rsidR="00F07673" w:rsidRPr="002426E1" w:rsidRDefault="00F07673" w:rsidP="00270D31">
            <w:pPr>
              <w:rPr>
                <w:b/>
                <w:i/>
                <w:szCs w:val="28"/>
              </w:rPr>
            </w:pPr>
            <w:r w:rsidRPr="002426E1">
              <w:rPr>
                <w:b/>
                <w:i/>
                <w:szCs w:val="28"/>
              </w:rPr>
              <w:t>4. Chiến thắng Điện Biên Phủ, gắn liền với tên tuổi của vị tướng nào sau đây?</w:t>
            </w:r>
          </w:p>
          <w:p w14:paraId="5192F39D" w14:textId="77777777" w:rsidR="00F07673" w:rsidRPr="002426E1" w:rsidRDefault="00F07673" w:rsidP="00270D31">
            <w:pPr>
              <w:ind w:firstLine="720"/>
              <w:rPr>
                <w:szCs w:val="28"/>
              </w:rPr>
            </w:pPr>
            <w:r w:rsidRPr="002426E1">
              <w:rPr>
                <w:szCs w:val="28"/>
              </w:rPr>
              <w:t>A. Nguyễn Chí Thanh</w:t>
            </w:r>
          </w:p>
          <w:p w14:paraId="0D98A52E" w14:textId="77777777" w:rsidR="00F07673" w:rsidRPr="002426E1" w:rsidRDefault="00F07673" w:rsidP="00270D31">
            <w:pPr>
              <w:ind w:firstLine="720"/>
              <w:rPr>
                <w:b/>
                <w:color w:val="C00000"/>
                <w:szCs w:val="28"/>
              </w:rPr>
            </w:pPr>
            <w:r w:rsidRPr="002426E1">
              <w:rPr>
                <w:b/>
                <w:color w:val="C00000"/>
                <w:szCs w:val="28"/>
              </w:rPr>
              <w:t>B. Võ Nguyên Giáp</w:t>
            </w:r>
          </w:p>
          <w:p w14:paraId="340592B4" w14:textId="77777777" w:rsidR="00F07673" w:rsidRPr="002426E1" w:rsidRDefault="00F07673" w:rsidP="00270D31">
            <w:pPr>
              <w:ind w:firstLine="720"/>
              <w:rPr>
                <w:szCs w:val="28"/>
              </w:rPr>
            </w:pPr>
            <w:r w:rsidRPr="002426E1">
              <w:rPr>
                <w:szCs w:val="28"/>
              </w:rPr>
              <w:t>C. Hoàng Văn Thái</w:t>
            </w:r>
          </w:p>
          <w:p w14:paraId="54D9D7AF" w14:textId="77777777" w:rsidR="00F07673" w:rsidRPr="002426E1" w:rsidRDefault="00F07673" w:rsidP="00270D31">
            <w:pPr>
              <w:ind w:firstLine="720"/>
              <w:rPr>
                <w:szCs w:val="28"/>
              </w:rPr>
            </w:pPr>
            <w:r w:rsidRPr="002426E1">
              <w:rPr>
                <w:szCs w:val="28"/>
              </w:rPr>
              <w:t>D. Trần Hưng Đạo</w:t>
            </w:r>
          </w:p>
          <w:p w14:paraId="44343BAD" w14:textId="77777777" w:rsidR="00F07673" w:rsidRPr="002426E1" w:rsidRDefault="00F07673" w:rsidP="00270D31">
            <w:pPr>
              <w:jc w:val="both"/>
              <w:rPr>
                <w:b/>
                <w:i/>
                <w:szCs w:val="28"/>
              </w:rPr>
            </w:pPr>
            <w:r w:rsidRPr="002426E1">
              <w:rPr>
                <w:b/>
                <w:i/>
                <w:szCs w:val="28"/>
              </w:rPr>
              <w:t>5. Sau khi học xong văn bản, em có suy nghĩ gì về thế hệ cha anh trong thời kỳ kháng chiến? Trách nhiệm của bản thân với đất nước trong giai đoạn hiện nay?</w:t>
            </w:r>
          </w:p>
          <w:p w14:paraId="22E2334B"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2: Thực hiện nhiệm vụ học tập</w:t>
            </w:r>
          </w:p>
          <w:p w14:paraId="5AD676BF" w14:textId="77777777" w:rsidR="00F07673" w:rsidRPr="002426E1" w:rsidRDefault="00F07673" w:rsidP="00270D31">
            <w:pPr>
              <w:jc w:val="both"/>
              <w:rPr>
                <w:rFonts w:eastAsia="Calibri"/>
                <w:szCs w:val="28"/>
              </w:rPr>
            </w:pPr>
            <w:r w:rsidRPr="002426E1">
              <w:rPr>
                <w:rFonts w:eastAsia="Calibri"/>
                <w:szCs w:val="28"/>
                <w:lang w:val="sv-SE"/>
              </w:rPr>
              <w:t>- Học sinh tiếp nhận</w:t>
            </w:r>
            <w:r w:rsidRPr="002426E1">
              <w:rPr>
                <w:rFonts w:eastAsia="Calibri"/>
                <w:szCs w:val="28"/>
              </w:rPr>
              <w:t>: Nắm được yêu cầu,</w:t>
            </w:r>
            <w:r w:rsidRPr="002426E1">
              <w:rPr>
                <w:rFonts w:eastAsia="Calibri"/>
                <w:szCs w:val="28"/>
                <w:lang w:val="sv-SE"/>
              </w:rPr>
              <w:t xml:space="preserve"> thực hiện nhiệm vụ</w:t>
            </w:r>
            <w:r w:rsidRPr="002426E1">
              <w:rPr>
                <w:rFonts w:eastAsia="Calibri"/>
                <w:szCs w:val="28"/>
              </w:rPr>
              <w:t>.</w:t>
            </w:r>
          </w:p>
          <w:p w14:paraId="7096678F" w14:textId="77777777" w:rsidR="00F07673" w:rsidRPr="002426E1" w:rsidRDefault="00F07673" w:rsidP="00270D31">
            <w:pPr>
              <w:jc w:val="both"/>
              <w:rPr>
                <w:szCs w:val="28"/>
                <w:lang w:val="pt-BR"/>
              </w:rPr>
            </w:pPr>
            <w:r w:rsidRPr="002426E1">
              <w:rPr>
                <w:rFonts w:eastAsia="Calibri"/>
                <w:szCs w:val="28"/>
              </w:rPr>
              <w:t xml:space="preserve"> </w:t>
            </w:r>
            <w:r w:rsidRPr="002426E1">
              <w:rPr>
                <w:szCs w:val="28"/>
                <w:lang w:val="pt-BR"/>
              </w:rPr>
              <w:t>- Giáo viên: Quan sát, theo dõi quá trình học sinh thực hiện, gợi ý nếu cần</w:t>
            </w:r>
          </w:p>
          <w:p w14:paraId="550FC18C" w14:textId="77777777" w:rsidR="00F07673" w:rsidRPr="002426E1" w:rsidRDefault="00F07673" w:rsidP="00270D31">
            <w:pPr>
              <w:rPr>
                <w:rFonts w:eastAsia="Calibri"/>
                <w:b/>
                <w:color w:val="0000FF"/>
                <w:szCs w:val="28"/>
                <w:lang w:val="de-DE"/>
              </w:rPr>
            </w:pPr>
            <w:r w:rsidRPr="002426E1">
              <w:rPr>
                <w:rFonts w:eastAsia="Calibri"/>
                <w:b/>
                <w:color w:val="0000FF"/>
                <w:szCs w:val="28"/>
                <w:lang w:val="de-DE"/>
              </w:rPr>
              <w:t>Bước 3: Báo cáo kết quả và thảo luận</w:t>
            </w:r>
          </w:p>
          <w:p w14:paraId="58810794" w14:textId="77777777" w:rsidR="00F07673" w:rsidRPr="002426E1" w:rsidRDefault="00F07673" w:rsidP="00270D31">
            <w:pPr>
              <w:jc w:val="both"/>
              <w:rPr>
                <w:szCs w:val="28"/>
                <w:lang w:val="pt-BR"/>
              </w:rPr>
            </w:pPr>
            <w:r w:rsidRPr="002426E1">
              <w:rPr>
                <w:szCs w:val="28"/>
                <w:lang w:val="pt-BR"/>
              </w:rPr>
              <w:t>- Giáo viên: Quan sát, theo dõi quá trình học sinh thực hiện, gợi ý nếu cần</w:t>
            </w:r>
          </w:p>
          <w:p w14:paraId="690C8BEF" w14:textId="77777777" w:rsidR="00F07673" w:rsidRPr="002426E1" w:rsidRDefault="00F07673" w:rsidP="00270D31">
            <w:pPr>
              <w:jc w:val="both"/>
              <w:rPr>
                <w:bCs/>
                <w:szCs w:val="28"/>
                <w:lang w:val="nl-NL"/>
              </w:rPr>
            </w:pPr>
            <w:r w:rsidRPr="002426E1">
              <w:rPr>
                <w:rFonts w:eastAsia="Calibri"/>
                <w:b/>
                <w:color w:val="0000FF"/>
                <w:szCs w:val="28"/>
                <w:lang w:val="de-DE"/>
              </w:rPr>
              <w:t>Bước 4: Đánh giá kết quả thực hiện nhiệm vụ</w:t>
            </w:r>
          </w:p>
          <w:p w14:paraId="2161417E" w14:textId="77777777" w:rsidR="00F07673" w:rsidRPr="002426E1" w:rsidRDefault="00F07673" w:rsidP="00270D31">
            <w:pPr>
              <w:jc w:val="both"/>
              <w:rPr>
                <w:rFonts w:eastAsia="Calibri"/>
                <w:bCs/>
                <w:szCs w:val="28"/>
                <w:lang w:val="nl-NL"/>
              </w:rPr>
            </w:pPr>
            <w:r w:rsidRPr="002426E1">
              <w:rPr>
                <w:rFonts w:eastAsia="Calibri"/>
                <w:bCs/>
                <w:szCs w:val="28"/>
                <w:lang w:val="nl-NL"/>
              </w:rPr>
              <w:t>-Học sinh nhận xét câu trả lời.</w:t>
            </w:r>
          </w:p>
          <w:p w14:paraId="2B1A474E" w14:textId="77777777" w:rsidR="00F07673" w:rsidRPr="002426E1" w:rsidRDefault="00F07673" w:rsidP="00270D31">
            <w:pPr>
              <w:jc w:val="both"/>
              <w:rPr>
                <w:rFonts w:eastAsia="Calibri"/>
                <w:bCs/>
                <w:szCs w:val="28"/>
                <w:lang w:val="nl-NL"/>
              </w:rPr>
            </w:pPr>
            <w:r w:rsidRPr="002426E1">
              <w:rPr>
                <w:rFonts w:eastAsia="Calibri"/>
                <w:szCs w:val="28"/>
                <w:lang w:val="vi-VN"/>
              </w:rPr>
              <w:t>-</w:t>
            </w:r>
            <w:r w:rsidRPr="002426E1">
              <w:rPr>
                <w:rFonts w:eastAsia="Calibri"/>
                <w:szCs w:val="28"/>
              </w:rPr>
              <w:t xml:space="preserve"> GV</w:t>
            </w:r>
            <w:r w:rsidRPr="002426E1">
              <w:rPr>
                <w:rFonts w:eastAsia="Calibri"/>
                <w:szCs w:val="28"/>
                <w:lang w:val="vi-VN"/>
              </w:rPr>
              <w:t xml:space="preserve"> Nhận xét ý thức làm bài của HS, nhắc nhở</w:t>
            </w:r>
            <w:r w:rsidRPr="002426E1">
              <w:rPr>
                <w:rFonts w:eastAsia="Calibri"/>
                <w:szCs w:val="28"/>
              </w:rPr>
              <w:t>, tuyên dương</w:t>
            </w:r>
            <w:r w:rsidRPr="002426E1">
              <w:rPr>
                <w:rFonts w:eastAsia="Calibri"/>
                <w:szCs w:val="28"/>
                <w:lang w:val="vi-VN"/>
              </w:rPr>
              <w:t xml:space="preserve"> những </w:t>
            </w:r>
            <w:r w:rsidRPr="002426E1">
              <w:rPr>
                <w:rFonts w:eastAsia="Calibri"/>
                <w:szCs w:val="28"/>
              </w:rPr>
              <w:t xml:space="preserve">nhóm, </w:t>
            </w:r>
            <w:r w:rsidRPr="002426E1">
              <w:rPr>
                <w:rFonts w:eastAsia="Calibri"/>
                <w:szCs w:val="28"/>
                <w:lang w:val="vi-VN"/>
              </w:rPr>
              <w:t xml:space="preserve">HS </w:t>
            </w:r>
            <w:r w:rsidRPr="002426E1">
              <w:rPr>
                <w:rFonts w:eastAsia="Calibri"/>
                <w:szCs w:val="28"/>
              </w:rPr>
              <w:t xml:space="preserve">có ý thức  học tập tốt. </w:t>
            </w:r>
          </w:p>
        </w:tc>
        <w:tc>
          <w:tcPr>
            <w:tcW w:w="3303" w:type="dxa"/>
          </w:tcPr>
          <w:p w14:paraId="2A2E4E95" w14:textId="77777777" w:rsidR="00F07673" w:rsidRPr="002426E1" w:rsidRDefault="00F07673" w:rsidP="00270D31">
            <w:pPr>
              <w:jc w:val="both"/>
              <w:rPr>
                <w:b/>
                <w:color w:val="0D0D0D"/>
                <w:szCs w:val="28"/>
              </w:rPr>
            </w:pPr>
          </w:p>
        </w:tc>
      </w:tr>
      <w:tr w:rsidR="00F07673" w:rsidRPr="002426E1" w14:paraId="688F58C0" w14:textId="77777777" w:rsidTr="00E236D9">
        <w:trPr>
          <w:gridAfter w:val="1"/>
          <w:wAfter w:w="180" w:type="dxa"/>
        </w:trPr>
        <w:tc>
          <w:tcPr>
            <w:tcW w:w="9535" w:type="dxa"/>
            <w:gridSpan w:val="2"/>
          </w:tcPr>
          <w:p w14:paraId="2E763FD4" w14:textId="77777777" w:rsidR="00F07673" w:rsidRPr="002426E1" w:rsidRDefault="00F07673" w:rsidP="00270D31">
            <w:pPr>
              <w:jc w:val="both"/>
              <w:rPr>
                <w:b/>
                <w:color w:val="0000FF"/>
                <w:szCs w:val="28"/>
              </w:rPr>
            </w:pPr>
            <w:r w:rsidRPr="002426E1">
              <w:rPr>
                <w:b/>
                <w:color w:val="0000FF"/>
                <w:szCs w:val="28"/>
              </w:rPr>
              <w:t>Hoạt động 4: Vận dụng</w:t>
            </w:r>
          </w:p>
          <w:p w14:paraId="097B7BA4" w14:textId="77777777" w:rsidR="00F07673" w:rsidRPr="002426E1" w:rsidRDefault="00F07673" w:rsidP="00270D31">
            <w:pPr>
              <w:shd w:val="clear" w:color="auto" w:fill="FFFFFF"/>
              <w:rPr>
                <w:color w:val="FF0000"/>
                <w:szCs w:val="28"/>
              </w:rPr>
            </w:pPr>
            <w:r w:rsidRPr="002426E1">
              <w:rPr>
                <w:rFonts w:eastAsia="SimSun"/>
                <w:i/>
                <w:color w:val="FF0000"/>
                <w:szCs w:val="28"/>
                <w:lang w:val="sv-SE" w:eastAsia="zh-CN"/>
              </w:rPr>
              <w:t xml:space="preserve">a. </w:t>
            </w:r>
            <w:r w:rsidRPr="002426E1">
              <w:rPr>
                <w:rFonts w:eastAsia="Arial"/>
                <w:i/>
                <w:color w:val="FF0000"/>
                <w:szCs w:val="28"/>
              </w:rPr>
              <w:t xml:space="preserve">Mục tiêu: </w:t>
            </w:r>
          </w:p>
          <w:p w14:paraId="6142EAF6" w14:textId="77777777" w:rsidR="00F07673" w:rsidRPr="002426E1" w:rsidRDefault="00F07673" w:rsidP="00270D31">
            <w:pPr>
              <w:jc w:val="both"/>
              <w:rPr>
                <w:rFonts w:eastAsia="Arial"/>
                <w:szCs w:val="28"/>
              </w:rPr>
            </w:pPr>
            <w:r w:rsidRPr="002426E1">
              <w:rPr>
                <w:rFonts w:eastAsia="Arial"/>
                <w:szCs w:val="28"/>
              </w:rPr>
              <w:t>- Học sinh vận dụng kiến thức đã học trong văn bản để giải quyết được bài tập thực hành.</w:t>
            </w:r>
          </w:p>
          <w:p w14:paraId="5F3CDBE5" w14:textId="77777777" w:rsidR="00F07673" w:rsidRPr="002426E1" w:rsidRDefault="00F07673" w:rsidP="00270D31">
            <w:pPr>
              <w:tabs>
                <w:tab w:val="left" w:pos="1469"/>
              </w:tabs>
              <w:jc w:val="both"/>
              <w:rPr>
                <w:rFonts w:eastAsia="Arial"/>
                <w:i/>
                <w:color w:val="FF0000"/>
                <w:szCs w:val="28"/>
              </w:rPr>
            </w:pPr>
            <w:r w:rsidRPr="002426E1">
              <w:rPr>
                <w:rFonts w:eastAsia="Arial"/>
                <w:i/>
                <w:color w:val="FF0000"/>
                <w:szCs w:val="28"/>
              </w:rPr>
              <w:t xml:space="preserve">b. Nội dung: </w:t>
            </w:r>
          </w:p>
          <w:p w14:paraId="3CCCDC0C" w14:textId="77777777" w:rsidR="00F07673" w:rsidRPr="002426E1" w:rsidRDefault="00F07673" w:rsidP="00270D31">
            <w:pPr>
              <w:jc w:val="both"/>
              <w:rPr>
                <w:rFonts w:eastAsia="Arial"/>
                <w:szCs w:val="28"/>
              </w:rPr>
            </w:pPr>
            <w:r w:rsidRPr="002426E1">
              <w:rPr>
                <w:rFonts w:eastAsia="Arial"/>
                <w:szCs w:val="28"/>
              </w:rPr>
              <w:t>- Tạo lập văn bản thông tin thuật lại một sự kiện lịch sử bằng đồ họa thông tin</w:t>
            </w:r>
          </w:p>
          <w:p w14:paraId="1A229BDE" w14:textId="77777777" w:rsidR="00F07673" w:rsidRPr="002426E1" w:rsidRDefault="00F07673" w:rsidP="00270D31">
            <w:pPr>
              <w:tabs>
                <w:tab w:val="left" w:pos="1469"/>
              </w:tabs>
              <w:jc w:val="both"/>
              <w:rPr>
                <w:rFonts w:eastAsia="Arial"/>
                <w:i/>
                <w:color w:val="FF0000"/>
                <w:szCs w:val="28"/>
              </w:rPr>
            </w:pPr>
            <w:r w:rsidRPr="002426E1">
              <w:rPr>
                <w:rFonts w:eastAsia="Arial"/>
                <w:i/>
                <w:color w:val="FF0000"/>
                <w:szCs w:val="28"/>
              </w:rPr>
              <w:t xml:space="preserve">c. Sản phẩm: </w:t>
            </w:r>
          </w:p>
          <w:p w14:paraId="3CC24F84" w14:textId="77777777" w:rsidR="00F07673" w:rsidRPr="002426E1" w:rsidRDefault="00F07673" w:rsidP="00270D31">
            <w:pPr>
              <w:jc w:val="both"/>
              <w:rPr>
                <w:rFonts w:eastAsia="Arial"/>
                <w:szCs w:val="28"/>
                <w:lang w:val="vi-VN"/>
              </w:rPr>
            </w:pPr>
            <w:r w:rsidRPr="002426E1">
              <w:rPr>
                <w:rFonts w:eastAsia="Arial"/>
                <w:szCs w:val="28"/>
              </w:rPr>
              <w:t>- Văn bản thông tin thuật lại một sự kiện lịch sử bằng đồ họa thông tin.</w:t>
            </w:r>
          </w:p>
          <w:p w14:paraId="057159D1" w14:textId="77777777" w:rsidR="00F07673" w:rsidRPr="002426E1" w:rsidRDefault="00F07673" w:rsidP="00270D31">
            <w:pPr>
              <w:tabs>
                <w:tab w:val="left" w:pos="1479"/>
              </w:tabs>
              <w:jc w:val="both"/>
              <w:rPr>
                <w:rFonts w:eastAsia="Arial"/>
                <w:color w:val="FF0000"/>
                <w:szCs w:val="28"/>
              </w:rPr>
            </w:pPr>
            <w:r w:rsidRPr="002426E1">
              <w:rPr>
                <w:rFonts w:eastAsia="Arial"/>
                <w:i/>
                <w:color w:val="FF0000"/>
                <w:szCs w:val="28"/>
              </w:rPr>
              <w:t>d. Tổ chức thực hiện</w:t>
            </w:r>
            <w:r w:rsidRPr="002426E1">
              <w:rPr>
                <w:rFonts w:eastAsia="Arial"/>
                <w:color w:val="FF0000"/>
                <w:szCs w:val="28"/>
              </w:rPr>
              <w:t xml:space="preserve">: </w:t>
            </w:r>
          </w:p>
        </w:tc>
      </w:tr>
      <w:tr w:rsidR="00F07673" w:rsidRPr="002426E1" w14:paraId="29BD3369" w14:textId="77777777" w:rsidTr="00E236D9">
        <w:trPr>
          <w:gridAfter w:val="1"/>
          <w:wAfter w:w="180" w:type="dxa"/>
        </w:trPr>
        <w:tc>
          <w:tcPr>
            <w:tcW w:w="6232" w:type="dxa"/>
          </w:tcPr>
          <w:p w14:paraId="5E4CB5EF" w14:textId="77777777" w:rsidR="00F07673" w:rsidRPr="002426E1" w:rsidRDefault="00F07673" w:rsidP="00270D31">
            <w:pPr>
              <w:tabs>
                <w:tab w:val="left" w:pos="1471"/>
              </w:tabs>
              <w:jc w:val="both"/>
              <w:rPr>
                <w:rFonts w:eastAsia="Arial"/>
                <w:b/>
                <w:color w:val="000000"/>
                <w:szCs w:val="28"/>
                <w:lang w:val="vi-VN"/>
              </w:rPr>
            </w:pPr>
            <w:r w:rsidRPr="002426E1">
              <w:rPr>
                <w:rFonts w:eastAsia="Arial"/>
                <w:b/>
                <w:color w:val="0000FF"/>
                <w:szCs w:val="28"/>
              </w:rPr>
              <w:t xml:space="preserve">B1. </w:t>
            </w:r>
            <w:r w:rsidRPr="002426E1">
              <w:rPr>
                <w:rFonts w:eastAsia="Arial"/>
                <w:b/>
                <w:color w:val="0000FF"/>
                <w:szCs w:val="28"/>
                <w:lang w:val="vi-VN"/>
              </w:rPr>
              <w:t>Chuyển giao nhiệm vụ</w:t>
            </w:r>
          </w:p>
          <w:p w14:paraId="3FEC7927" w14:textId="77777777" w:rsidR="00F07673" w:rsidRPr="002426E1" w:rsidRDefault="00F07673" w:rsidP="00270D31">
            <w:pPr>
              <w:jc w:val="both"/>
              <w:rPr>
                <w:szCs w:val="28"/>
              </w:rPr>
            </w:pPr>
            <w:r w:rsidRPr="002426E1">
              <w:rPr>
                <w:szCs w:val="28"/>
              </w:rPr>
              <w:t>G: Giao nhiệm vụ cho HS lựa chọn một sự kiện lịch sử, trình bày sự kiện ấy theo đồ họa thông tin.</w:t>
            </w:r>
          </w:p>
          <w:p w14:paraId="6DF09326" w14:textId="77777777" w:rsidR="00F07673" w:rsidRPr="002426E1" w:rsidRDefault="00F07673" w:rsidP="00270D31">
            <w:pPr>
              <w:jc w:val="both"/>
              <w:rPr>
                <w:szCs w:val="28"/>
              </w:rPr>
            </w:pPr>
            <w:r w:rsidRPr="002426E1">
              <w:rPr>
                <w:szCs w:val="28"/>
              </w:rPr>
              <w:t>Chia lớp ra làm 4 nhóm lớn: yêu cầu cùng thảo luận và phân công nhiệm vụ cụ thể cho các thành viên trong nhóm.</w:t>
            </w:r>
          </w:p>
          <w:p w14:paraId="414A0BAC" w14:textId="77777777" w:rsidR="00F07673" w:rsidRPr="002426E1" w:rsidRDefault="00F07673" w:rsidP="00270D31">
            <w:pPr>
              <w:jc w:val="both"/>
              <w:rPr>
                <w:rFonts w:eastAsia="Calibri"/>
                <w:b/>
                <w:bCs/>
                <w:color w:val="0000FF"/>
                <w:szCs w:val="28"/>
              </w:rPr>
            </w:pPr>
            <w:r w:rsidRPr="002426E1">
              <w:rPr>
                <w:rFonts w:eastAsia="Calibri"/>
                <w:b/>
                <w:bCs/>
                <w:color w:val="0000FF"/>
                <w:szCs w:val="28"/>
              </w:rPr>
              <w:t>B2: HS thực hiện nhiệm vụ</w:t>
            </w:r>
          </w:p>
          <w:p w14:paraId="50AE8A7E" w14:textId="77777777" w:rsidR="00F07673" w:rsidRPr="002426E1" w:rsidRDefault="00F07673" w:rsidP="00270D31">
            <w:pPr>
              <w:jc w:val="both"/>
              <w:rPr>
                <w:rFonts w:eastAsia="Calibri"/>
                <w:bCs/>
                <w:color w:val="000000"/>
                <w:szCs w:val="28"/>
              </w:rPr>
            </w:pPr>
            <w:r w:rsidRPr="002426E1">
              <w:rPr>
                <w:rFonts w:eastAsia="Calibri"/>
                <w:bCs/>
                <w:color w:val="000000"/>
                <w:szCs w:val="28"/>
              </w:rPr>
              <w:t>- Lựa chọn sự kiện lịch sử phù hợp</w:t>
            </w:r>
          </w:p>
          <w:p w14:paraId="5303E8C7" w14:textId="77777777" w:rsidR="00F07673" w:rsidRPr="002426E1" w:rsidRDefault="00F07673" w:rsidP="00270D31">
            <w:pPr>
              <w:jc w:val="both"/>
              <w:rPr>
                <w:rFonts w:eastAsia="Calibri"/>
                <w:bCs/>
                <w:color w:val="000000"/>
                <w:szCs w:val="28"/>
              </w:rPr>
            </w:pPr>
            <w:r w:rsidRPr="002426E1">
              <w:rPr>
                <w:rFonts w:eastAsia="Calibri"/>
                <w:bCs/>
                <w:color w:val="000000"/>
                <w:szCs w:val="28"/>
              </w:rPr>
              <w:t>- Xây dựng Sa pô, lựa chọn các sự việc liên quan đến sự kiện, sưu tầm hình ảnh, sắp xếp hình ảnh và sự kiện phù hợp…..</w:t>
            </w:r>
          </w:p>
          <w:p w14:paraId="5805EE70" w14:textId="77777777" w:rsidR="00F07673" w:rsidRPr="002426E1" w:rsidRDefault="00F07673" w:rsidP="00270D31">
            <w:pPr>
              <w:jc w:val="both"/>
              <w:rPr>
                <w:rFonts w:eastAsia="Calibri"/>
                <w:b/>
                <w:bCs/>
                <w:color w:val="0000FF"/>
                <w:szCs w:val="28"/>
              </w:rPr>
            </w:pPr>
            <w:r w:rsidRPr="002426E1">
              <w:rPr>
                <w:rFonts w:eastAsia="Calibri"/>
                <w:b/>
                <w:color w:val="0000FF"/>
                <w:szCs w:val="28"/>
                <w:lang w:val="fr-FR"/>
              </w:rPr>
              <w:t>B3 :</w:t>
            </w:r>
            <w:r w:rsidRPr="002426E1">
              <w:rPr>
                <w:rFonts w:eastAsia="Calibri"/>
                <w:b/>
                <w:bCs/>
                <w:color w:val="0000FF"/>
                <w:szCs w:val="28"/>
              </w:rPr>
              <w:t xml:space="preserve"> HS báo cáo kết quả</w:t>
            </w:r>
          </w:p>
          <w:p w14:paraId="769917D9" w14:textId="77777777" w:rsidR="00F07673" w:rsidRPr="002426E1" w:rsidRDefault="00F07673" w:rsidP="00270D31">
            <w:pPr>
              <w:jc w:val="both"/>
              <w:rPr>
                <w:rFonts w:eastAsia="Calibri"/>
                <w:bCs/>
                <w:szCs w:val="28"/>
              </w:rPr>
            </w:pPr>
            <w:r w:rsidRPr="002426E1">
              <w:rPr>
                <w:rFonts w:eastAsia="Calibri"/>
                <w:bCs/>
                <w:szCs w:val="28"/>
              </w:rPr>
              <w:lastRenderedPageBreak/>
              <w:t>- HS trình bày theo chỉ định của giáo viên.</w:t>
            </w:r>
          </w:p>
          <w:p w14:paraId="6A34E5E0" w14:textId="77777777" w:rsidR="00F07673" w:rsidRPr="002426E1" w:rsidRDefault="00F07673" w:rsidP="00270D31">
            <w:pPr>
              <w:jc w:val="both"/>
              <w:rPr>
                <w:rFonts w:eastAsia="Calibri"/>
                <w:b/>
                <w:bCs/>
                <w:szCs w:val="28"/>
              </w:rPr>
            </w:pPr>
            <w:r w:rsidRPr="002426E1">
              <w:rPr>
                <w:rFonts w:eastAsia="Calibri"/>
                <w:b/>
                <w:bCs/>
                <w:szCs w:val="28"/>
              </w:rPr>
              <w:t>* Dự kiến sản phẩm:</w:t>
            </w:r>
          </w:p>
          <w:p w14:paraId="0A63C0EF" w14:textId="77777777" w:rsidR="00F07673" w:rsidRPr="002426E1" w:rsidRDefault="00F07673" w:rsidP="00270D31">
            <w:pPr>
              <w:jc w:val="both"/>
              <w:rPr>
                <w:rFonts w:eastAsia="Calibri"/>
                <w:b/>
                <w:bCs/>
                <w:szCs w:val="28"/>
              </w:rPr>
            </w:pPr>
            <w:r w:rsidRPr="002426E1">
              <w:rPr>
                <w:rFonts w:eastAsia="Calibri"/>
                <w:b/>
                <w:bCs/>
                <w:szCs w:val="28"/>
              </w:rPr>
              <w:tab/>
              <w:t xml:space="preserve">- </w:t>
            </w:r>
            <w:r w:rsidRPr="002426E1">
              <w:rPr>
                <w:rFonts w:eastAsia="Calibri"/>
                <w:bCs/>
                <w:szCs w:val="28"/>
              </w:rPr>
              <w:t>HS có thể lựa chọn sự kiện lịch sử: diễn biến cách mạng Tháng Tám/ 1945; diễn biến chiến dịch Hồ Chí Minh; diễn biến chiến dịch Điện Biên Phủ trên không….để xây dựng văn bản và trình bày.</w:t>
            </w:r>
          </w:p>
          <w:p w14:paraId="2FED3C49" w14:textId="77777777" w:rsidR="00F07673" w:rsidRPr="002426E1" w:rsidRDefault="00F07673" w:rsidP="00270D31">
            <w:pPr>
              <w:jc w:val="both"/>
              <w:rPr>
                <w:rFonts w:eastAsia="Calibri"/>
                <w:b/>
                <w:bCs/>
                <w:color w:val="4824FC"/>
                <w:szCs w:val="28"/>
                <w:lang w:val="vi-VN"/>
              </w:rPr>
            </w:pPr>
            <w:r w:rsidRPr="002426E1">
              <w:rPr>
                <w:rFonts w:eastAsia="Calibri"/>
                <w:b/>
                <w:bCs/>
                <w:color w:val="4824FC"/>
                <w:szCs w:val="28"/>
                <w:lang w:val="vi-VN"/>
              </w:rPr>
              <w:t>B</w:t>
            </w:r>
            <w:r w:rsidRPr="002426E1">
              <w:rPr>
                <w:rFonts w:eastAsia="Calibri"/>
                <w:b/>
                <w:bCs/>
                <w:color w:val="4824FC"/>
                <w:szCs w:val="28"/>
              </w:rPr>
              <w:t xml:space="preserve">ước </w:t>
            </w:r>
            <w:r w:rsidRPr="002426E1">
              <w:rPr>
                <w:rFonts w:eastAsia="Calibri"/>
                <w:b/>
                <w:bCs/>
                <w:color w:val="4824FC"/>
                <w:szCs w:val="28"/>
                <w:lang w:val="vi-VN"/>
              </w:rPr>
              <w:t>4: Kết luận, nhận định (GV)</w:t>
            </w:r>
          </w:p>
          <w:p w14:paraId="3B2E7D7C" w14:textId="77777777" w:rsidR="00F07673" w:rsidRPr="002426E1" w:rsidRDefault="00F07673" w:rsidP="00270D31">
            <w:pPr>
              <w:ind w:firstLine="720"/>
              <w:jc w:val="both"/>
              <w:rPr>
                <w:rFonts w:eastAsia="Calibri"/>
                <w:szCs w:val="28"/>
              </w:rPr>
            </w:pPr>
            <w:r w:rsidRPr="002426E1">
              <w:rPr>
                <w:rFonts w:eastAsia="Calibri"/>
                <w:szCs w:val="28"/>
                <w:lang w:val="vi-VN"/>
              </w:rPr>
              <w:t>- Nhận xét ý thức làm bài của HS, nhắc nhở</w:t>
            </w:r>
            <w:r w:rsidRPr="002426E1">
              <w:rPr>
                <w:rFonts w:eastAsia="Calibri"/>
                <w:szCs w:val="28"/>
              </w:rPr>
              <w:t>, tuyên dương</w:t>
            </w:r>
            <w:r w:rsidRPr="002426E1">
              <w:rPr>
                <w:rFonts w:eastAsia="Calibri"/>
                <w:szCs w:val="28"/>
                <w:lang w:val="vi-VN"/>
              </w:rPr>
              <w:t xml:space="preserve"> những </w:t>
            </w:r>
            <w:r w:rsidRPr="002426E1">
              <w:rPr>
                <w:rFonts w:eastAsia="Calibri"/>
                <w:szCs w:val="28"/>
              </w:rPr>
              <w:t xml:space="preserve">nhóm, </w:t>
            </w:r>
            <w:r w:rsidRPr="002426E1">
              <w:rPr>
                <w:rFonts w:eastAsia="Calibri"/>
                <w:szCs w:val="28"/>
                <w:lang w:val="vi-VN"/>
              </w:rPr>
              <w:t xml:space="preserve">HS </w:t>
            </w:r>
            <w:r w:rsidRPr="002426E1">
              <w:rPr>
                <w:rFonts w:eastAsia="Calibri"/>
                <w:szCs w:val="28"/>
              </w:rPr>
              <w:t xml:space="preserve">có ý thức  học tập tốt. </w:t>
            </w:r>
          </w:p>
        </w:tc>
        <w:tc>
          <w:tcPr>
            <w:tcW w:w="3303" w:type="dxa"/>
          </w:tcPr>
          <w:p w14:paraId="0190C409" w14:textId="77777777" w:rsidR="00F07673" w:rsidRPr="002426E1" w:rsidRDefault="00F07673" w:rsidP="00270D31">
            <w:pPr>
              <w:jc w:val="both"/>
              <w:rPr>
                <w:b/>
                <w:color w:val="0D0D0D"/>
                <w:szCs w:val="28"/>
              </w:rPr>
            </w:pPr>
          </w:p>
        </w:tc>
      </w:tr>
    </w:tbl>
    <w:p w14:paraId="5A6A0814" w14:textId="77777777" w:rsidR="00F07673" w:rsidRPr="002426E1" w:rsidRDefault="00F07673" w:rsidP="00F07673">
      <w:pPr>
        <w:rPr>
          <w:color w:val="0D0D0D"/>
          <w:sz w:val="2"/>
          <w:szCs w:val="28"/>
        </w:rPr>
      </w:pPr>
    </w:p>
    <w:p w14:paraId="30C4D0CE" w14:textId="77777777" w:rsidR="00F07673" w:rsidRPr="002426E1" w:rsidRDefault="00F07673" w:rsidP="00F07673">
      <w:pPr>
        <w:jc w:val="both"/>
        <w:rPr>
          <w:rFonts w:eastAsia="Calibri"/>
          <w:b/>
          <w:i/>
          <w:sz w:val="28"/>
          <w:szCs w:val="28"/>
          <w:u w:val="single"/>
          <w:lang w:val="vi-VN"/>
        </w:rPr>
      </w:pPr>
      <w:r w:rsidRPr="002426E1">
        <w:rPr>
          <w:rFonts w:eastAsia="Calibri"/>
          <w:b/>
          <w:i/>
          <w:sz w:val="28"/>
          <w:szCs w:val="28"/>
          <w:lang w:val="vi-VN"/>
        </w:rPr>
        <w:t xml:space="preserve">* </w:t>
      </w:r>
      <w:r w:rsidRPr="002426E1">
        <w:rPr>
          <w:rFonts w:eastAsia="Calibri"/>
          <w:b/>
          <w:i/>
          <w:sz w:val="28"/>
          <w:szCs w:val="28"/>
          <w:u w:val="single"/>
          <w:lang w:val="vi-VN"/>
        </w:rPr>
        <w:t>Hướng dẫn về nhà và chuẩn bị bài sau (3 phút)</w:t>
      </w:r>
    </w:p>
    <w:p w14:paraId="098B2F6E" w14:textId="77777777" w:rsidR="00F07673" w:rsidRPr="002426E1" w:rsidRDefault="00F07673" w:rsidP="00F07673">
      <w:pPr>
        <w:jc w:val="both"/>
        <w:rPr>
          <w:rFonts w:eastAsia="Calibri"/>
          <w:sz w:val="28"/>
          <w:szCs w:val="28"/>
        </w:rPr>
      </w:pPr>
      <w:r w:rsidRPr="002426E1">
        <w:rPr>
          <w:rFonts w:eastAsia="Calibri"/>
          <w:sz w:val="28"/>
          <w:szCs w:val="28"/>
        </w:rPr>
        <w:t>- Nắm được nội dung bài học cũng như cách trình bày đồ họa thông tin.</w:t>
      </w:r>
    </w:p>
    <w:p w14:paraId="3BA7321A" w14:textId="77777777" w:rsidR="00F07673" w:rsidRPr="002426E1" w:rsidRDefault="00F07673" w:rsidP="00F07673">
      <w:pPr>
        <w:autoSpaceDE w:val="0"/>
        <w:autoSpaceDN w:val="0"/>
        <w:adjustRightInd w:val="0"/>
        <w:jc w:val="both"/>
        <w:rPr>
          <w:bCs/>
          <w:sz w:val="28"/>
          <w:szCs w:val="28"/>
          <w:shd w:val="clear" w:color="auto" w:fill="FFFFFF"/>
        </w:rPr>
      </w:pPr>
      <w:r w:rsidRPr="002426E1">
        <w:rPr>
          <w:rFonts w:eastAsia="Calibri"/>
          <w:b/>
          <w:i/>
          <w:sz w:val="28"/>
          <w:szCs w:val="28"/>
        </w:rPr>
        <w:t xml:space="preserve">- </w:t>
      </w:r>
      <w:r w:rsidRPr="002426E1">
        <w:rPr>
          <w:rFonts w:eastAsia="Arial"/>
          <w:sz w:val="28"/>
          <w:szCs w:val="28"/>
        </w:rPr>
        <w:t>Tạo lập văn bản thông tin thuật lại một sự kiện lịch sử bằng đồ họa thông tin để chuẩn bị cho tiết Viết; Nói và nghe về một văn bản</w:t>
      </w:r>
      <w:r w:rsidRPr="002426E1">
        <w:rPr>
          <w:bCs/>
          <w:sz w:val="28"/>
          <w:szCs w:val="28"/>
          <w:shd w:val="clear" w:color="auto" w:fill="FFFFFF"/>
        </w:rPr>
        <w:t xml:space="preserve"> thuyết minh một sự kiện.</w:t>
      </w:r>
    </w:p>
    <w:p w14:paraId="1839F08E" w14:textId="77777777" w:rsidR="00F07673" w:rsidRPr="002426E1" w:rsidRDefault="00F07673" w:rsidP="00F07673">
      <w:pPr>
        <w:rPr>
          <w:b/>
          <w:sz w:val="28"/>
          <w:szCs w:val="28"/>
        </w:rPr>
      </w:pPr>
      <w:r w:rsidRPr="002426E1">
        <w:rPr>
          <w:b/>
          <w:sz w:val="28"/>
          <w:szCs w:val="28"/>
          <w:u w:val="single"/>
        </w:rPr>
        <w:t>* Rút kinh nghiệm</w:t>
      </w:r>
      <w:r w:rsidRPr="002426E1">
        <w:rPr>
          <w:b/>
          <w:sz w:val="28"/>
          <w:szCs w:val="28"/>
        </w:rPr>
        <w:t>.</w:t>
      </w:r>
    </w:p>
    <w:tbl>
      <w:tblPr>
        <w:tblW w:w="0" w:type="auto"/>
        <w:tblBorders>
          <w:bottom w:val="dotted" w:sz="4" w:space="0" w:color="auto"/>
          <w:insideH w:val="dotted" w:sz="4" w:space="0" w:color="auto"/>
          <w:insideV w:val="dotted" w:sz="4" w:space="0" w:color="auto"/>
        </w:tblBorders>
        <w:tblLook w:val="04A0" w:firstRow="1" w:lastRow="0" w:firstColumn="1" w:lastColumn="0" w:noHBand="0" w:noVBand="1"/>
      </w:tblPr>
      <w:tblGrid>
        <w:gridCol w:w="9349"/>
      </w:tblGrid>
      <w:tr w:rsidR="00F07673" w:rsidRPr="002426E1" w14:paraId="5FACBB95" w14:textId="77777777" w:rsidTr="00270D31">
        <w:trPr>
          <w:trHeight w:val="432"/>
        </w:trPr>
        <w:tc>
          <w:tcPr>
            <w:tcW w:w="10728" w:type="dxa"/>
            <w:vAlign w:val="bottom"/>
          </w:tcPr>
          <w:p w14:paraId="01CE3AA7" w14:textId="77777777" w:rsidR="00F07673" w:rsidRPr="002426E1" w:rsidRDefault="00F07673" w:rsidP="00270D31">
            <w:pPr>
              <w:tabs>
                <w:tab w:val="left" w:pos="2610"/>
              </w:tabs>
              <w:jc w:val="both"/>
              <w:rPr>
                <w:sz w:val="28"/>
                <w:szCs w:val="28"/>
                <w:lang w:val="nl-NL"/>
              </w:rPr>
            </w:pPr>
            <w:r w:rsidRPr="002426E1">
              <w:rPr>
                <w:sz w:val="28"/>
                <w:szCs w:val="28"/>
                <w:lang w:val="nl-NL"/>
              </w:rPr>
              <w:t xml:space="preserve">- Tài liệu và kế hoạch dạy học: </w:t>
            </w:r>
          </w:p>
        </w:tc>
      </w:tr>
      <w:tr w:rsidR="00F07673" w:rsidRPr="002426E1" w14:paraId="5D09D417" w14:textId="77777777" w:rsidTr="00270D31">
        <w:trPr>
          <w:trHeight w:val="432"/>
        </w:trPr>
        <w:tc>
          <w:tcPr>
            <w:tcW w:w="10728" w:type="dxa"/>
            <w:vAlign w:val="bottom"/>
          </w:tcPr>
          <w:p w14:paraId="00A535B3" w14:textId="77777777" w:rsidR="00F07673" w:rsidRPr="002426E1" w:rsidRDefault="00F07673" w:rsidP="00270D31">
            <w:pPr>
              <w:tabs>
                <w:tab w:val="left" w:pos="2610"/>
              </w:tabs>
              <w:jc w:val="both"/>
              <w:rPr>
                <w:b/>
                <w:sz w:val="28"/>
                <w:szCs w:val="28"/>
                <w:u w:val="single"/>
                <w:lang w:val="nl-NL"/>
              </w:rPr>
            </w:pPr>
          </w:p>
        </w:tc>
      </w:tr>
      <w:tr w:rsidR="00F07673" w:rsidRPr="002426E1" w14:paraId="5740F741" w14:textId="77777777" w:rsidTr="00270D31">
        <w:trPr>
          <w:trHeight w:val="432"/>
        </w:trPr>
        <w:tc>
          <w:tcPr>
            <w:tcW w:w="10728" w:type="dxa"/>
            <w:vAlign w:val="bottom"/>
          </w:tcPr>
          <w:p w14:paraId="5D1A5BCF" w14:textId="77777777" w:rsidR="00F07673" w:rsidRPr="002426E1" w:rsidRDefault="00F07673" w:rsidP="00270D31">
            <w:pPr>
              <w:tabs>
                <w:tab w:val="left" w:pos="2610"/>
              </w:tabs>
              <w:jc w:val="both"/>
              <w:rPr>
                <w:sz w:val="28"/>
                <w:szCs w:val="28"/>
                <w:lang w:val="nl-NL"/>
              </w:rPr>
            </w:pPr>
            <w:r w:rsidRPr="002426E1">
              <w:rPr>
                <w:sz w:val="28"/>
                <w:szCs w:val="28"/>
                <w:lang w:val="nl-NL"/>
              </w:rPr>
              <w:t>- Tổ chức các hoạt động cho HS:</w:t>
            </w:r>
          </w:p>
        </w:tc>
      </w:tr>
      <w:tr w:rsidR="00F07673" w:rsidRPr="002426E1" w14:paraId="0ED7B548" w14:textId="77777777" w:rsidTr="00270D31">
        <w:trPr>
          <w:trHeight w:val="432"/>
        </w:trPr>
        <w:tc>
          <w:tcPr>
            <w:tcW w:w="10728" w:type="dxa"/>
            <w:vAlign w:val="bottom"/>
          </w:tcPr>
          <w:p w14:paraId="725A5765" w14:textId="77777777" w:rsidR="00F07673" w:rsidRPr="002426E1" w:rsidRDefault="00F07673" w:rsidP="00270D31">
            <w:pPr>
              <w:tabs>
                <w:tab w:val="left" w:pos="2610"/>
              </w:tabs>
              <w:jc w:val="both"/>
              <w:rPr>
                <w:b/>
                <w:sz w:val="28"/>
                <w:szCs w:val="28"/>
                <w:u w:val="single"/>
                <w:lang w:val="nl-NL"/>
              </w:rPr>
            </w:pPr>
          </w:p>
        </w:tc>
      </w:tr>
      <w:tr w:rsidR="00F07673" w:rsidRPr="002426E1" w14:paraId="61A4253F" w14:textId="77777777" w:rsidTr="00270D31">
        <w:trPr>
          <w:trHeight w:val="432"/>
        </w:trPr>
        <w:tc>
          <w:tcPr>
            <w:tcW w:w="10728" w:type="dxa"/>
            <w:vAlign w:val="bottom"/>
          </w:tcPr>
          <w:p w14:paraId="04523ABD" w14:textId="77777777" w:rsidR="00F07673" w:rsidRPr="002426E1" w:rsidRDefault="00F07673" w:rsidP="00270D31">
            <w:pPr>
              <w:tabs>
                <w:tab w:val="left" w:pos="2610"/>
              </w:tabs>
              <w:jc w:val="both"/>
              <w:rPr>
                <w:sz w:val="28"/>
                <w:szCs w:val="28"/>
                <w:lang w:val="nl-NL"/>
              </w:rPr>
            </w:pPr>
            <w:r w:rsidRPr="002426E1">
              <w:rPr>
                <w:sz w:val="28"/>
                <w:szCs w:val="28"/>
                <w:lang w:val="nl-NL"/>
              </w:rPr>
              <w:t>- Hoạt động của HS:</w:t>
            </w:r>
          </w:p>
        </w:tc>
      </w:tr>
      <w:tr w:rsidR="00F07673" w:rsidRPr="002426E1" w14:paraId="38BCBA39" w14:textId="77777777" w:rsidTr="00270D31">
        <w:trPr>
          <w:trHeight w:val="432"/>
        </w:trPr>
        <w:tc>
          <w:tcPr>
            <w:tcW w:w="10728" w:type="dxa"/>
            <w:vAlign w:val="bottom"/>
          </w:tcPr>
          <w:p w14:paraId="7135D1C1" w14:textId="77777777" w:rsidR="00F07673" w:rsidRPr="002426E1" w:rsidRDefault="00F07673" w:rsidP="00270D31">
            <w:pPr>
              <w:tabs>
                <w:tab w:val="left" w:pos="2610"/>
              </w:tabs>
              <w:jc w:val="both"/>
              <w:rPr>
                <w:b/>
                <w:sz w:val="28"/>
                <w:szCs w:val="28"/>
                <w:u w:val="single"/>
                <w:lang w:val="nl-NL"/>
              </w:rPr>
            </w:pPr>
          </w:p>
        </w:tc>
      </w:tr>
    </w:tbl>
    <w:p w14:paraId="3B40DFC5" w14:textId="77777777" w:rsidR="00F07673" w:rsidRPr="002426E1" w:rsidRDefault="00F07673" w:rsidP="00F07673">
      <w:pPr>
        <w:jc w:val="both"/>
        <w:rPr>
          <w:rFonts w:eastAsia="Calibri"/>
          <w:sz w:val="28"/>
          <w:szCs w:val="28"/>
        </w:rPr>
      </w:pPr>
    </w:p>
    <w:p w14:paraId="42D551D9" w14:textId="77777777" w:rsidR="00F07673" w:rsidRPr="002426E1" w:rsidRDefault="00F07673" w:rsidP="00F07673">
      <w:pPr>
        <w:jc w:val="both"/>
        <w:rPr>
          <w:bCs/>
          <w:sz w:val="28"/>
          <w:szCs w:val="28"/>
        </w:rPr>
      </w:pPr>
    </w:p>
    <w:p w14:paraId="0CB1BE0A" w14:textId="77777777" w:rsidR="00F07673" w:rsidRPr="002426E1" w:rsidRDefault="00F07673" w:rsidP="00F07673">
      <w:pPr>
        <w:jc w:val="both"/>
        <w:rPr>
          <w:b/>
          <w:bCs/>
          <w:color w:val="0070C0"/>
          <w:sz w:val="28"/>
          <w:szCs w:val="28"/>
        </w:rPr>
      </w:pPr>
    </w:p>
    <w:p w14:paraId="19D42EB2" w14:textId="77777777" w:rsidR="00F07673" w:rsidRPr="002426E1" w:rsidRDefault="00F07673" w:rsidP="00F07673">
      <w:pPr>
        <w:jc w:val="both"/>
        <w:rPr>
          <w:b/>
          <w:bCs/>
          <w:color w:val="0070C0"/>
          <w:sz w:val="28"/>
          <w:szCs w:val="28"/>
        </w:rPr>
      </w:pPr>
    </w:p>
    <w:p w14:paraId="7C102AD1" w14:textId="77777777" w:rsidR="00F07673" w:rsidRPr="002426E1" w:rsidRDefault="00F07673" w:rsidP="00F07673">
      <w:pPr>
        <w:jc w:val="both"/>
        <w:rPr>
          <w:b/>
          <w:bCs/>
          <w:color w:val="0070C0"/>
          <w:sz w:val="28"/>
          <w:szCs w:val="28"/>
        </w:rPr>
      </w:pPr>
    </w:p>
    <w:p w14:paraId="1347910F" w14:textId="77777777" w:rsidR="00F07673" w:rsidRPr="002426E1" w:rsidRDefault="00F07673" w:rsidP="00F07673">
      <w:pPr>
        <w:jc w:val="both"/>
        <w:rPr>
          <w:b/>
          <w:bCs/>
          <w:color w:val="0070C0"/>
          <w:sz w:val="28"/>
          <w:szCs w:val="28"/>
        </w:rPr>
      </w:pPr>
    </w:p>
    <w:p w14:paraId="3B94AD1D" w14:textId="77777777" w:rsidR="00F07673" w:rsidRPr="002426E1" w:rsidRDefault="00F07673" w:rsidP="00F07673">
      <w:pPr>
        <w:ind w:left="720"/>
        <w:contextualSpacing/>
        <w:jc w:val="both"/>
        <w:rPr>
          <w:b/>
          <w:sz w:val="28"/>
          <w:szCs w:val="28"/>
        </w:rPr>
      </w:pPr>
    </w:p>
    <w:p w14:paraId="51C20202" w14:textId="77777777" w:rsidR="00F07673" w:rsidRPr="002426E1" w:rsidRDefault="00F07673" w:rsidP="00F07673">
      <w:pPr>
        <w:ind w:left="720"/>
        <w:contextualSpacing/>
        <w:jc w:val="both"/>
        <w:rPr>
          <w:b/>
          <w:sz w:val="28"/>
          <w:szCs w:val="28"/>
        </w:rPr>
      </w:pPr>
    </w:p>
    <w:p w14:paraId="1AD3E3B7" w14:textId="77777777" w:rsidR="00F07673" w:rsidRPr="002426E1" w:rsidRDefault="00F07673" w:rsidP="00F07673">
      <w:pPr>
        <w:jc w:val="both"/>
        <w:rPr>
          <w:rFonts w:eastAsia="Calibri"/>
          <w:bCs/>
          <w:sz w:val="28"/>
          <w:szCs w:val="28"/>
        </w:rPr>
      </w:pPr>
    </w:p>
    <w:p w14:paraId="4DD3A6EA" w14:textId="77777777" w:rsidR="00F07673" w:rsidRPr="002426E1" w:rsidRDefault="00F07673" w:rsidP="00F07673">
      <w:pPr>
        <w:jc w:val="both"/>
        <w:rPr>
          <w:rFonts w:eastAsia="Calibri"/>
          <w:bCs/>
          <w:sz w:val="28"/>
          <w:szCs w:val="28"/>
        </w:rPr>
      </w:pPr>
    </w:p>
    <w:p w14:paraId="4BB74B21" w14:textId="77777777" w:rsidR="00F07673" w:rsidRPr="002426E1" w:rsidRDefault="00F07673" w:rsidP="00F07673">
      <w:pPr>
        <w:jc w:val="both"/>
        <w:rPr>
          <w:rFonts w:eastAsia="Calibri"/>
          <w:bCs/>
          <w:sz w:val="28"/>
          <w:szCs w:val="28"/>
        </w:rPr>
      </w:pPr>
    </w:p>
    <w:p w14:paraId="51CA0EF3" w14:textId="77777777" w:rsidR="00F07673" w:rsidRPr="002426E1" w:rsidRDefault="00F07673" w:rsidP="00F07673">
      <w:pPr>
        <w:jc w:val="both"/>
        <w:rPr>
          <w:rFonts w:eastAsia="Calibri"/>
          <w:bCs/>
          <w:sz w:val="28"/>
          <w:szCs w:val="28"/>
        </w:rPr>
      </w:pPr>
    </w:p>
    <w:p w14:paraId="4FAC5193" w14:textId="77777777" w:rsidR="00F07673" w:rsidRPr="002426E1" w:rsidRDefault="00F07673" w:rsidP="00F07673">
      <w:pPr>
        <w:jc w:val="both"/>
        <w:rPr>
          <w:rFonts w:eastAsia="Calibri"/>
          <w:bCs/>
          <w:sz w:val="28"/>
          <w:szCs w:val="28"/>
        </w:rPr>
      </w:pPr>
    </w:p>
    <w:p w14:paraId="20C25151" w14:textId="77777777" w:rsidR="00F07673" w:rsidRDefault="00F07673" w:rsidP="00F07673">
      <w:pPr>
        <w:jc w:val="both"/>
        <w:rPr>
          <w:bCs/>
          <w:sz w:val="28"/>
          <w:szCs w:val="28"/>
        </w:rPr>
      </w:pPr>
    </w:p>
    <w:p w14:paraId="59B64CE4" w14:textId="77777777" w:rsidR="00F07673" w:rsidRDefault="00F07673" w:rsidP="00F07673">
      <w:pPr>
        <w:jc w:val="both"/>
        <w:rPr>
          <w:bCs/>
          <w:sz w:val="28"/>
          <w:szCs w:val="28"/>
        </w:rPr>
      </w:pPr>
    </w:p>
    <w:p w14:paraId="0A56BCFC" w14:textId="77777777" w:rsidR="00E236D9" w:rsidRDefault="00E236D9" w:rsidP="00F07673">
      <w:pPr>
        <w:jc w:val="both"/>
        <w:rPr>
          <w:bCs/>
          <w:sz w:val="28"/>
          <w:szCs w:val="28"/>
        </w:rPr>
      </w:pPr>
    </w:p>
    <w:p w14:paraId="3C9CB397" w14:textId="77777777" w:rsidR="00E236D9" w:rsidRDefault="00E236D9" w:rsidP="00F07673">
      <w:pPr>
        <w:jc w:val="both"/>
        <w:rPr>
          <w:bCs/>
          <w:sz w:val="28"/>
          <w:szCs w:val="28"/>
        </w:rPr>
      </w:pPr>
    </w:p>
    <w:p w14:paraId="62A2697E" w14:textId="77777777" w:rsidR="00E236D9" w:rsidRDefault="00E236D9" w:rsidP="00F07673">
      <w:pPr>
        <w:jc w:val="both"/>
        <w:rPr>
          <w:bCs/>
          <w:sz w:val="28"/>
          <w:szCs w:val="28"/>
        </w:rPr>
      </w:pPr>
    </w:p>
    <w:p w14:paraId="0BB5E51D" w14:textId="77777777" w:rsidR="00E236D9" w:rsidRDefault="00E236D9" w:rsidP="00F07673">
      <w:pPr>
        <w:jc w:val="both"/>
        <w:rPr>
          <w:bCs/>
          <w:sz w:val="28"/>
          <w:szCs w:val="28"/>
        </w:rPr>
      </w:pPr>
    </w:p>
    <w:p w14:paraId="5C2330F2" w14:textId="77777777" w:rsidR="00E236D9" w:rsidRDefault="00E236D9" w:rsidP="00F07673">
      <w:pPr>
        <w:jc w:val="both"/>
        <w:rPr>
          <w:bCs/>
          <w:sz w:val="28"/>
          <w:szCs w:val="28"/>
        </w:rPr>
      </w:pPr>
    </w:p>
    <w:p w14:paraId="4D19A295" w14:textId="77777777" w:rsidR="00E236D9" w:rsidRDefault="00E236D9" w:rsidP="00F07673">
      <w:pPr>
        <w:jc w:val="both"/>
        <w:rPr>
          <w:bCs/>
          <w:sz w:val="28"/>
          <w:szCs w:val="28"/>
        </w:rPr>
      </w:pPr>
    </w:p>
    <w:p w14:paraId="6B7F12D5" w14:textId="77777777" w:rsidR="00E236D9" w:rsidRDefault="00E236D9" w:rsidP="00F07673">
      <w:pPr>
        <w:jc w:val="both"/>
        <w:rPr>
          <w:bCs/>
          <w:sz w:val="28"/>
          <w:szCs w:val="28"/>
        </w:rPr>
      </w:pPr>
    </w:p>
    <w:p w14:paraId="05025404" w14:textId="77777777" w:rsidR="00E236D9" w:rsidRDefault="00E236D9" w:rsidP="00F07673">
      <w:pPr>
        <w:jc w:val="both"/>
        <w:rPr>
          <w:bCs/>
          <w:sz w:val="28"/>
          <w:szCs w:val="28"/>
        </w:rPr>
      </w:pPr>
    </w:p>
    <w:p w14:paraId="455DE0D0" w14:textId="77777777" w:rsidR="00E236D9" w:rsidRDefault="00E236D9" w:rsidP="00F07673">
      <w:pPr>
        <w:jc w:val="both"/>
        <w:rPr>
          <w:bCs/>
          <w:sz w:val="28"/>
          <w:szCs w:val="28"/>
        </w:rPr>
      </w:pPr>
    </w:p>
    <w:p w14:paraId="3D8670B7" w14:textId="77777777" w:rsidR="00E236D9" w:rsidRDefault="00E236D9" w:rsidP="00F07673">
      <w:pPr>
        <w:jc w:val="both"/>
        <w:rPr>
          <w:bCs/>
          <w:sz w:val="28"/>
          <w:szCs w:val="28"/>
        </w:rPr>
      </w:pPr>
    </w:p>
    <w:p w14:paraId="699EFE8F" w14:textId="77777777" w:rsidR="00E236D9" w:rsidRDefault="00E236D9" w:rsidP="00F07673">
      <w:pPr>
        <w:jc w:val="both"/>
        <w:rPr>
          <w:bCs/>
          <w:sz w:val="28"/>
          <w:szCs w:val="28"/>
        </w:rPr>
      </w:pPr>
    </w:p>
    <w:p w14:paraId="1398AB3D" w14:textId="77777777" w:rsidR="00E236D9" w:rsidRDefault="00E236D9" w:rsidP="00F07673">
      <w:pPr>
        <w:jc w:val="both"/>
        <w:rPr>
          <w:bCs/>
          <w:sz w:val="28"/>
          <w:szCs w:val="28"/>
        </w:rPr>
      </w:pPr>
    </w:p>
    <w:p w14:paraId="62EDFD3A" w14:textId="77777777" w:rsidR="00E236D9" w:rsidRDefault="00E236D9" w:rsidP="00F07673">
      <w:pPr>
        <w:jc w:val="both"/>
        <w:rPr>
          <w:bCs/>
          <w:sz w:val="28"/>
          <w:szCs w:val="28"/>
        </w:rPr>
      </w:pPr>
    </w:p>
    <w:p w14:paraId="5F189181" w14:textId="77777777" w:rsidR="00E236D9" w:rsidRDefault="00E236D9" w:rsidP="00F07673">
      <w:pPr>
        <w:jc w:val="both"/>
        <w:rPr>
          <w:bCs/>
          <w:sz w:val="28"/>
          <w:szCs w:val="28"/>
        </w:rPr>
      </w:pPr>
    </w:p>
    <w:p w14:paraId="4C92F03B" w14:textId="77777777" w:rsidR="00E236D9" w:rsidRDefault="00E236D9" w:rsidP="00F07673">
      <w:pPr>
        <w:jc w:val="both"/>
        <w:rPr>
          <w:bCs/>
          <w:sz w:val="28"/>
          <w:szCs w:val="28"/>
        </w:rPr>
      </w:pPr>
    </w:p>
    <w:p w14:paraId="3C16F6A1" w14:textId="77777777" w:rsidR="00E236D9" w:rsidRDefault="00E236D9" w:rsidP="00F07673">
      <w:pPr>
        <w:jc w:val="both"/>
        <w:rPr>
          <w:bCs/>
          <w:sz w:val="28"/>
          <w:szCs w:val="28"/>
        </w:rPr>
      </w:pPr>
    </w:p>
    <w:p w14:paraId="5800473E" w14:textId="77777777" w:rsidR="00E236D9" w:rsidRDefault="00E236D9" w:rsidP="00F07673">
      <w:pPr>
        <w:jc w:val="both"/>
        <w:rPr>
          <w:bCs/>
          <w:sz w:val="28"/>
          <w:szCs w:val="28"/>
        </w:rPr>
      </w:pPr>
    </w:p>
    <w:p w14:paraId="1DB9FDAD" w14:textId="77777777" w:rsidR="00E236D9" w:rsidRDefault="00E236D9" w:rsidP="00F07673">
      <w:pPr>
        <w:jc w:val="both"/>
        <w:rPr>
          <w:bCs/>
          <w:sz w:val="28"/>
          <w:szCs w:val="28"/>
        </w:rPr>
      </w:pPr>
    </w:p>
    <w:p w14:paraId="41B0B712" w14:textId="77777777" w:rsidR="00F07673" w:rsidRPr="00ED6DAF" w:rsidRDefault="00F07673" w:rsidP="00F07673">
      <w:pPr>
        <w:shd w:val="clear" w:color="auto" w:fill="FFFFFF"/>
        <w:jc w:val="both"/>
        <w:rPr>
          <w:color w:val="000000"/>
          <w:sz w:val="28"/>
          <w:szCs w:val="28"/>
        </w:rPr>
      </w:pPr>
      <w:r w:rsidRPr="00ED6DAF">
        <w:rPr>
          <w:iCs/>
          <w:sz w:val="28"/>
          <w:szCs w:val="28"/>
          <w:lang w:val="vi-VN"/>
        </w:rPr>
        <w:t xml:space="preserve">Ngày soạn: ………………                                                    </w:t>
      </w:r>
    </w:p>
    <w:p w14:paraId="336C0B20" w14:textId="77777777" w:rsidR="00F07673" w:rsidRPr="00ED6DAF" w:rsidRDefault="00F07673" w:rsidP="00F07673">
      <w:pPr>
        <w:jc w:val="both"/>
        <w:rPr>
          <w:iCs/>
          <w:sz w:val="28"/>
          <w:szCs w:val="28"/>
          <w:lang w:val="vi-VN"/>
        </w:rPr>
      </w:pPr>
      <w:r w:rsidRPr="00ED6DAF">
        <w:rPr>
          <w:iCs/>
          <w:sz w:val="28"/>
          <w:szCs w:val="28"/>
          <w:lang w:val="vi-VN"/>
        </w:rPr>
        <w:t>Ngày dạy:……………</w:t>
      </w:r>
      <w:r>
        <w:rPr>
          <w:iCs/>
          <w:sz w:val="28"/>
          <w:szCs w:val="28"/>
        </w:rPr>
        <w:t>….</w:t>
      </w:r>
      <w:r w:rsidRPr="00ED6DAF">
        <w:rPr>
          <w:iCs/>
          <w:sz w:val="28"/>
          <w:szCs w:val="28"/>
          <w:lang w:val="vi-VN"/>
        </w:rPr>
        <w:t>.</w:t>
      </w:r>
    </w:p>
    <w:p w14:paraId="52F39F71" w14:textId="77777777" w:rsidR="00F07673" w:rsidRPr="006568BD" w:rsidRDefault="00F07673" w:rsidP="00F07673">
      <w:pPr>
        <w:jc w:val="center"/>
        <w:rPr>
          <w:b/>
          <w:bCs/>
          <w:color w:val="C00000"/>
          <w:sz w:val="28"/>
          <w:szCs w:val="28"/>
        </w:rPr>
      </w:pPr>
      <w:r w:rsidRPr="00ED6DAF">
        <w:rPr>
          <w:b/>
          <w:bCs/>
          <w:color w:val="C00000"/>
          <w:sz w:val="28"/>
          <w:szCs w:val="28"/>
          <w:lang w:val="vi-VN"/>
        </w:rPr>
        <w:t>T</w:t>
      </w:r>
      <w:r w:rsidRPr="00ED6DAF">
        <w:rPr>
          <w:b/>
          <w:bCs/>
          <w:color w:val="C00000"/>
          <w:sz w:val="28"/>
          <w:szCs w:val="28"/>
        </w:rPr>
        <w:t>uần 15</w:t>
      </w:r>
      <w:r>
        <w:rPr>
          <w:b/>
          <w:bCs/>
          <w:color w:val="C00000"/>
          <w:sz w:val="28"/>
          <w:szCs w:val="28"/>
        </w:rPr>
        <w:t>, 16,17</w:t>
      </w:r>
    </w:p>
    <w:p w14:paraId="6738A391" w14:textId="77777777" w:rsidR="00F07673" w:rsidRPr="006568BD" w:rsidRDefault="00F07673" w:rsidP="00F07673">
      <w:pPr>
        <w:jc w:val="center"/>
        <w:rPr>
          <w:b/>
          <w:color w:val="FF0000"/>
          <w:sz w:val="28"/>
          <w:szCs w:val="28"/>
          <w:lang w:val="pl-PL"/>
        </w:rPr>
      </w:pPr>
      <w:r w:rsidRPr="006568BD">
        <w:rPr>
          <w:b/>
          <w:color w:val="FF0000"/>
          <w:sz w:val="28"/>
          <w:szCs w:val="28"/>
          <w:lang w:val="pl-PL"/>
        </w:rPr>
        <w:t>THỰC HÀNH ĐỌC HIỂU VĂN BẢN</w:t>
      </w:r>
    </w:p>
    <w:p w14:paraId="02E7D2A3" w14:textId="77777777" w:rsidR="00F07673" w:rsidRPr="006568BD" w:rsidRDefault="00F07673" w:rsidP="00F07673">
      <w:pPr>
        <w:jc w:val="center"/>
        <w:rPr>
          <w:b/>
          <w:color w:val="FF0000"/>
          <w:sz w:val="32"/>
          <w:szCs w:val="32"/>
          <w:lang w:val="pl-PL"/>
        </w:rPr>
      </w:pPr>
      <w:r w:rsidRPr="006568BD">
        <w:rPr>
          <w:b/>
          <w:color w:val="FF0000"/>
          <w:sz w:val="28"/>
          <w:szCs w:val="28"/>
          <w:lang w:val="pl-PL"/>
        </w:rPr>
        <w:t xml:space="preserve"> GIỜ TRÁI ĐẤT</w:t>
      </w:r>
    </w:p>
    <w:p w14:paraId="12886C58" w14:textId="77777777" w:rsidR="00F07673" w:rsidRPr="006E6023" w:rsidRDefault="00F07673" w:rsidP="00F07673">
      <w:pPr>
        <w:jc w:val="center"/>
        <w:rPr>
          <w:color w:val="FF0000"/>
          <w:sz w:val="28"/>
          <w:szCs w:val="28"/>
        </w:rPr>
      </w:pPr>
      <w:r>
        <w:t xml:space="preserve">                                                                   </w:t>
      </w:r>
      <w:r w:rsidRPr="006E6023">
        <w:rPr>
          <w:color w:val="FF0000"/>
          <w:sz w:val="28"/>
          <w:szCs w:val="28"/>
        </w:rPr>
        <w:t>-Theo baodautu.vn-</w:t>
      </w:r>
    </w:p>
    <w:p w14:paraId="16B11722" w14:textId="77777777" w:rsidR="00F07673" w:rsidRPr="006E6023" w:rsidRDefault="00F07673" w:rsidP="00F07673">
      <w:pPr>
        <w:ind w:left="2160"/>
        <w:rPr>
          <w:rFonts w:eastAsia="Calibri"/>
          <w:color w:val="0000FF"/>
          <w:sz w:val="28"/>
          <w:szCs w:val="18"/>
        </w:rPr>
      </w:pPr>
      <w:r w:rsidRPr="006E6023">
        <w:rPr>
          <w:rFonts w:eastAsia="Calibri"/>
          <w:color w:val="0000FF"/>
          <w:sz w:val="28"/>
          <w:szCs w:val="18"/>
        </w:rPr>
        <w:t>Thời gian thực hiện: 2 tiết</w:t>
      </w:r>
    </w:p>
    <w:p w14:paraId="22D12F72" w14:textId="77777777" w:rsidR="00F07673" w:rsidRPr="006E6023" w:rsidRDefault="00F07673" w:rsidP="00F07673">
      <w:pPr>
        <w:ind w:left="2160"/>
        <w:rPr>
          <w:rFonts w:eastAsia="Calibri"/>
          <w:color w:val="0000FF"/>
          <w:sz w:val="28"/>
          <w:szCs w:val="18"/>
        </w:rPr>
      </w:pPr>
      <w:r w:rsidRPr="006E6023">
        <w:rPr>
          <w:rFonts w:eastAsia="Calibri"/>
          <w:color w:val="0000FF"/>
          <w:sz w:val="28"/>
          <w:szCs w:val="18"/>
        </w:rPr>
        <w:t>Người thực hiện: Đặng Thị Bích Ngọc (Hải Hà – Quảng Ninh)</w:t>
      </w:r>
    </w:p>
    <w:p w14:paraId="4E15F5D1" w14:textId="77777777" w:rsidR="00F07673" w:rsidRDefault="00F07673" w:rsidP="00F07673">
      <w:pPr>
        <w:rPr>
          <w:b/>
          <w:bCs/>
          <w:color w:val="FF0000"/>
          <w:sz w:val="28"/>
          <w:szCs w:val="28"/>
        </w:rPr>
      </w:pPr>
    </w:p>
    <w:p w14:paraId="3B841EC1" w14:textId="77777777" w:rsidR="00F07673" w:rsidRPr="006E6023" w:rsidRDefault="00F07673" w:rsidP="00F07673">
      <w:pPr>
        <w:rPr>
          <w:sz w:val="28"/>
          <w:szCs w:val="28"/>
          <w:lang w:val="vi-VN"/>
        </w:rPr>
      </w:pPr>
      <w:r w:rsidRPr="006E6023">
        <w:rPr>
          <w:b/>
          <w:bCs/>
          <w:color w:val="FF0000"/>
          <w:sz w:val="28"/>
          <w:szCs w:val="28"/>
          <w:lang w:val="vi-VN"/>
        </w:rPr>
        <w:t xml:space="preserve">I. MỤC TIÊU </w:t>
      </w:r>
    </w:p>
    <w:p w14:paraId="569CA50F" w14:textId="77777777" w:rsidR="00F07673" w:rsidRPr="006E6023" w:rsidRDefault="00F07673" w:rsidP="00F07673">
      <w:pPr>
        <w:jc w:val="both"/>
        <w:rPr>
          <w:b/>
          <w:bCs/>
          <w:i/>
          <w:iCs/>
          <w:color w:val="0000FF"/>
          <w:sz w:val="28"/>
          <w:szCs w:val="28"/>
          <w:lang w:val="vi-VN"/>
        </w:rPr>
      </w:pPr>
      <w:r w:rsidRPr="006E6023">
        <w:rPr>
          <w:b/>
          <w:bCs/>
          <w:i/>
          <w:iCs/>
          <w:color w:val="0000FF"/>
          <w:sz w:val="28"/>
          <w:szCs w:val="28"/>
        </w:rPr>
        <w:t>1. Về kiến thức</w:t>
      </w:r>
      <w:r w:rsidRPr="006E6023">
        <w:rPr>
          <w:b/>
          <w:bCs/>
          <w:i/>
          <w:iCs/>
          <w:color w:val="0000FF"/>
          <w:sz w:val="28"/>
          <w:szCs w:val="28"/>
          <w:lang w:val="vi-VN"/>
        </w:rPr>
        <w:t xml:space="preserve">: </w:t>
      </w:r>
    </w:p>
    <w:p w14:paraId="52750D36" w14:textId="77777777" w:rsidR="00F07673" w:rsidRPr="006E6023" w:rsidRDefault="00F07673" w:rsidP="00F07673">
      <w:pPr>
        <w:shd w:val="clear" w:color="auto" w:fill="FFFFFF"/>
        <w:jc w:val="both"/>
        <w:rPr>
          <w:color w:val="000000"/>
          <w:sz w:val="28"/>
          <w:szCs w:val="28"/>
        </w:rPr>
      </w:pPr>
      <w:r w:rsidRPr="006E6023">
        <w:rPr>
          <w:iCs/>
          <w:color w:val="0000FF"/>
          <w:sz w:val="28"/>
          <w:szCs w:val="28"/>
        </w:rPr>
        <w:t xml:space="preserve">- </w:t>
      </w:r>
      <w:r w:rsidRPr="006E6023">
        <w:rPr>
          <w:color w:val="000000"/>
          <w:sz w:val="28"/>
          <w:szCs w:val="28"/>
        </w:rPr>
        <w:t xml:space="preserve">Văn bản giúp HS hiểu rõ hơn </w:t>
      </w:r>
      <w:r w:rsidRPr="006E6023">
        <w:rPr>
          <w:color w:val="000000"/>
          <w:sz w:val="28"/>
          <w:szCs w:val="28"/>
          <w:shd w:val="clear" w:color="auto" w:fill="FFFFFF"/>
        </w:rPr>
        <w:t xml:space="preserve">quá trình ra đời, hình thành và phát triển hưởng ứng của chiến dịch giờ Trái đất trên thế giới - </w:t>
      </w:r>
      <w:r w:rsidRPr="006E6023">
        <w:rPr>
          <w:color w:val="000000"/>
          <w:sz w:val="28"/>
          <w:szCs w:val="28"/>
        </w:rPr>
        <w:t>một sự kiện mang tính toàn cầu và có ý nghĩa to lớn đối với việc bảo vệ hành tinh xanh của chúng ta. Từ đó có những suy nghĩ và hành động thiết thực trong vấn đề biến đổi khí hậu, bảo vệ trái đất.</w:t>
      </w:r>
    </w:p>
    <w:p w14:paraId="6F88A582" w14:textId="77777777" w:rsidR="00F07673" w:rsidRPr="006E6023" w:rsidRDefault="00F07673" w:rsidP="00F07673">
      <w:pPr>
        <w:shd w:val="clear" w:color="auto" w:fill="FFFFFF"/>
        <w:jc w:val="both"/>
        <w:rPr>
          <w:color w:val="000000"/>
          <w:sz w:val="28"/>
          <w:szCs w:val="28"/>
        </w:rPr>
      </w:pPr>
      <w:r w:rsidRPr="006E6023">
        <w:rPr>
          <w:color w:val="000000"/>
          <w:sz w:val="28"/>
          <w:szCs w:val="28"/>
        </w:rPr>
        <w:t>- Đặc điểm và tác dụng của hình thức trình bày văn bản thông tin (nhan đề, sa pô, đề mục, số thứ tự…; phần chữ và phần hình ảnh…)</w:t>
      </w:r>
    </w:p>
    <w:p w14:paraId="684264B6" w14:textId="77777777" w:rsidR="00F07673" w:rsidRPr="006E6023" w:rsidRDefault="00F07673" w:rsidP="00F07673">
      <w:pPr>
        <w:shd w:val="clear" w:color="auto" w:fill="FFFFFF"/>
        <w:jc w:val="both"/>
        <w:rPr>
          <w:color w:val="000000"/>
          <w:sz w:val="28"/>
          <w:szCs w:val="28"/>
        </w:rPr>
      </w:pPr>
      <w:r w:rsidRPr="006E6023">
        <w:rPr>
          <w:color w:val="000000"/>
          <w:sz w:val="28"/>
          <w:szCs w:val="28"/>
        </w:rPr>
        <w:t>- Văn bản có sử dụng nhiều câu trần thuật với trạng ngữ chỉ thời gian, nơi chốn; Thông tin trình bày theo trình tự thời gian, được đưa ra khách quan, chính xác ; Trình bày vấn đề rõ ràng, chặt chẽ…</w:t>
      </w:r>
    </w:p>
    <w:p w14:paraId="561E76F4" w14:textId="77777777" w:rsidR="00F07673" w:rsidRPr="006E6023" w:rsidRDefault="00F07673" w:rsidP="00F07673">
      <w:pPr>
        <w:shd w:val="clear" w:color="auto" w:fill="FFFFFF"/>
        <w:jc w:val="both"/>
        <w:rPr>
          <w:color w:val="000000"/>
          <w:sz w:val="28"/>
          <w:szCs w:val="28"/>
        </w:rPr>
      </w:pPr>
      <w:r w:rsidRPr="006E6023">
        <w:rPr>
          <w:color w:val="000000"/>
          <w:sz w:val="28"/>
          <w:szCs w:val="28"/>
        </w:rPr>
        <w:t>- Mở rộng được vị ngữ trong viết và nói.</w:t>
      </w:r>
    </w:p>
    <w:p w14:paraId="69C64A80" w14:textId="77777777" w:rsidR="00F07673" w:rsidRPr="006E6023" w:rsidRDefault="00F07673" w:rsidP="00F07673">
      <w:pPr>
        <w:jc w:val="both"/>
        <w:rPr>
          <w:i/>
          <w:iCs/>
          <w:color w:val="0000FF"/>
          <w:sz w:val="28"/>
          <w:szCs w:val="28"/>
          <w:lang w:val="vi-VN"/>
        </w:rPr>
      </w:pPr>
      <w:r w:rsidRPr="006E6023">
        <w:rPr>
          <w:b/>
          <w:bCs/>
          <w:i/>
          <w:iCs/>
          <w:color w:val="0000FF"/>
          <w:sz w:val="28"/>
          <w:szCs w:val="28"/>
        </w:rPr>
        <w:t>2</w:t>
      </w:r>
      <w:r w:rsidRPr="006E6023">
        <w:rPr>
          <w:b/>
          <w:bCs/>
          <w:i/>
          <w:iCs/>
          <w:color w:val="0000FF"/>
          <w:sz w:val="28"/>
          <w:szCs w:val="28"/>
          <w:lang w:val="vi-VN"/>
        </w:rPr>
        <w:t xml:space="preserve">. </w:t>
      </w:r>
      <w:r w:rsidRPr="006E6023">
        <w:rPr>
          <w:b/>
          <w:bCs/>
          <w:i/>
          <w:iCs/>
          <w:color w:val="0000FF"/>
          <w:sz w:val="28"/>
          <w:szCs w:val="28"/>
        </w:rPr>
        <w:t>Về n</w:t>
      </w:r>
      <w:r w:rsidRPr="006E6023">
        <w:rPr>
          <w:b/>
          <w:bCs/>
          <w:i/>
          <w:iCs/>
          <w:color w:val="0000FF"/>
          <w:sz w:val="28"/>
          <w:szCs w:val="28"/>
          <w:lang w:val="vi-VN"/>
        </w:rPr>
        <w:t>ăng lực:</w:t>
      </w:r>
      <w:r w:rsidRPr="006E6023">
        <w:rPr>
          <w:i/>
          <w:iCs/>
          <w:color w:val="0000FF"/>
          <w:sz w:val="28"/>
          <w:szCs w:val="28"/>
          <w:lang w:val="vi-VN"/>
        </w:rPr>
        <w:t xml:space="preserve"> </w:t>
      </w:r>
    </w:p>
    <w:p w14:paraId="772504DC" w14:textId="77777777" w:rsidR="00F07673" w:rsidRPr="006E6023" w:rsidRDefault="00F07673" w:rsidP="00F07673">
      <w:pPr>
        <w:jc w:val="both"/>
        <w:rPr>
          <w:iCs/>
          <w:color w:val="000000"/>
          <w:sz w:val="28"/>
          <w:szCs w:val="28"/>
        </w:rPr>
      </w:pPr>
      <w:r w:rsidRPr="006E6023">
        <w:rPr>
          <w:iCs/>
          <w:color w:val="000000"/>
          <w:sz w:val="28"/>
          <w:szCs w:val="28"/>
        </w:rPr>
        <w:t xml:space="preserve">- Về năng lực chung: </w:t>
      </w:r>
    </w:p>
    <w:p w14:paraId="62386F7F" w14:textId="77777777" w:rsidR="00F07673" w:rsidRPr="006E6023" w:rsidRDefault="00F07673" w:rsidP="00F07673">
      <w:pPr>
        <w:jc w:val="both"/>
        <w:rPr>
          <w:iCs/>
          <w:color w:val="000000"/>
          <w:sz w:val="28"/>
          <w:szCs w:val="28"/>
        </w:rPr>
      </w:pPr>
      <w:r w:rsidRPr="006E6023">
        <w:rPr>
          <w:iCs/>
          <w:color w:val="000000"/>
          <w:sz w:val="28"/>
          <w:szCs w:val="28"/>
        </w:rPr>
        <w:t>+ Năng lực giao tiếp, hợp tác: Trao đổi, thảo luận để thực hiện các nhiệm vụ học tập</w:t>
      </w:r>
    </w:p>
    <w:p w14:paraId="2A1A337B" w14:textId="77777777" w:rsidR="00F07673" w:rsidRPr="006E6023" w:rsidRDefault="00F07673" w:rsidP="00F07673">
      <w:pPr>
        <w:jc w:val="both"/>
        <w:rPr>
          <w:iCs/>
          <w:color w:val="000000"/>
          <w:sz w:val="28"/>
          <w:szCs w:val="28"/>
        </w:rPr>
      </w:pPr>
      <w:r w:rsidRPr="006E6023">
        <w:rPr>
          <w:iCs/>
          <w:color w:val="000000"/>
          <w:sz w:val="28"/>
          <w:szCs w:val="28"/>
        </w:rPr>
        <w:lastRenderedPageBreak/>
        <w:t>+ Năng lực giải quyết vấn đề và sáng tạo: Sử dụng các kiến thức đã học vào thực tế, tìm tòi, giải quyết các nhiệm vụ trong cuộc sống.</w:t>
      </w:r>
    </w:p>
    <w:p w14:paraId="4A35AF14" w14:textId="77777777" w:rsidR="00F07673" w:rsidRPr="006E6023" w:rsidRDefault="00F07673" w:rsidP="00F07673">
      <w:pPr>
        <w:jc w:val="both"/>
        <w:rPr>
          <w:iCs/>
          <w:color w:val="000000"/>
          <w:sz w:val="28"/>
          <w:szCs w:val="28"/>
        </w:rPr>
      </w:pPr>
      <w:r w:rsidRPr="006E6023">
        <w:rPr>
          <w:iCs/>
          <w:color w:val="000000"/>
          <w:sz w:val="28"/>
          <w:szCs w:val="28"/>
        </w:rPr>
        <w:t xml:space="preserve">- Năng lực chuyên biệt: </w:t>
      </w:r>
    </w:p>
    <w:p w14:paraId="088A715A" w14:textId="77777777" w:rsidR="00F07673" w:rsidRPr="006E6023" w:rsidRDefault="00F07673" w:rsidP="00F07673">
      <w:pPr>
        <w:jc w:val="both"/>
        <w:rPr>
          <w:iCs/>
          <w:color w:val="000000"/>
          <w:sz w:val="28"/>
          <w:szCs w:val="28"/>
        </w:rPr>
      </w:pPr>
      <w:r w:rsidRPr="006E6023">
        <w:rPr>
          <w:iCs/>
          <w:color w:val="000000"/>
          <w:sz w:val="28"/>
          <w:szCs w:val="28"/>
        </w:rPr>
        <w:t>+ Năng lực thu thập thông tin liên quan đến chiến dịch giờ Trái đất, năng lực trình bày, suy nghĩ, trao đổi với mọi người về ý nghĩa của ngày giờ Trái đất.</w:t>
      </w:r>
    </w:p>
    <w:p w14:paraId="422B506E" w14:textId="77777777" w:rsidR="00F07673" w:rsidRPr="006E6023" w:rsidRDefault="00F07673" w:rsidP="00F07673">
      <w:pPr>
        <w:jc w:val="both"/>
        <w:rPr>
          <w:color w:val="000000"/>
          <w:sz w:val="28"/>
          <w:szCs w:val="28"/>
        </w:rPr>
      </w:pPr>
      <w:r w:rsidRPr="006E6023">
        <w:rPr>
          <w:iCs/>
          <w:color w:val="000000"/>
          <w:sz w:val="28"/>
          <w:szCs w:val="28"/>
        </w:rPr>
        <w:t xml:space="preserve">+ Năng lực nhận biết được </w:t>
      </w:r>
      <w:r w:rsidRPr="006E6023">
        <w:rPr>
          <w:color w:val="000000"/>
          <w:sz w:val="28"/>
          <w:szCs w:val="28"/>
        </w:rPr>
        <w:t>một số yếu tố hình thức (nhan đề, Sa pô, hình ảnh, cách triển khai...), nội dung (đề tài, chủ đề, ý nghĩa,...) của văn bản thông tin thuật lại một sự kiện, triển khai thông tin theo trật tự thời gian.</w:t>
      </w:r>
    </w:p>
    <w:p w14:paraId="12B9516C" w14:textId="77777777" w:rsidR="00F07673" w:rsidRPr="006E6023" w:rsidRDefault="00F07673" w:rsidP="00F07673">
      <w:pPr>
        <w:jc w:val="both"/>
        <w:rPr>
          <w:color w:val="000000"/>
          <w:sz w:val="28"/>
          <w:szCs w:val="28"/>
        </w:rPr>
      </w:pPr>
      <w:r w:rsidRPr="006E6023">
        <w:rPr>
          <w:color w:val="000000"/>
          <w:sz w:val="28"/>
          <w:szCs w:val="28"/>
        </w:rPr>
        <w:t>+ Năng lực cảm thụ thẩm mĩ, năng lực giải quyết vấn đề, vận dụng sáng tạo: Hiểu được sự liên quan của vấn đề nêu lên trong văn bản đối với cuộc sống cộng đồng và cá nhân người đọc, hướng tới xây dựng một môi trường xanh – sạch – đẹp.</w:t>
      </w:r>
    </w:p>
    <w:p w14:paraId="6A755E52" w14:textId="77777777" w:rsidR="00F07673" w:rsidRPr="006E6023" w:rsidRDefault="00F07673" w:rsidP="00F07673">
      <w:pPr>
        <w:jc w:val="both"/>
        <w:rPr>
          <w:i/>
          <w:iCs/>
          <w:color w:val="0000FF"/>
          <w:sz w:val="28"/>
          <w:szCs w:val="28"/>
          <w:lang w:val="vi-VN"/>
        </w:rPr>
      </w:pPr>
      <w:r w:rsidRPr="006E6023">
        <w:rPr>
          <w:b/>
          <w:bCs/>
          <w:i/>
          <w:iCs/>
          <w:color w:val="0000FF"/>
          <w:sz w:val="28"/>
          <w:szCs w:val="28"/>
        </w:rPr>
        <w:t>3</w:t>
      </w:r>
      <w:r w:rsidRPr="006E6023">
        <w:rPr>
          <w:b/>
          <w:bCs/>
          <w:i/>
          <w:iCs/>
          <w:color w:val="0000FF"/>
          <w:sz w:val="28"/>
          <w:szCs w:val="28"/>
          <w:lang w:val="vi-VN"/>
        </w:rPr>
        <w:t xml:space="preserve">. </w:t>
      </w:r>
      <w:r w:rsidRPr="006E6023">
        <w:rPr>
          <w:b/>
          <w:bCs/>
          <w:i/>
          <w:iCs/>
          <w:color w:val="0000FF"/>
          <w:sz w:val="28"/>
          <w:szCs w:val="28"/>
        </w:rPr>
        <w:t>Về p</w:t>
      </w:r>
      <w:r w:rsidRPr="006E6023">
        <w:rPr>
          <w:b/>
          <w:bCs/>
          <w:i/>
          <w:iCs/>
          <w:color w:val="0000FF"/>
          <w:sz w:val="28"/>
          <w:szCs w:val="28"/>
          <w:lang w:val="vi-VN"/>
        </w:rPr>
        <w:t>hẩm chất:</w:t>
      </w:r>
      <w:r w:rsidRPr="006E6023">
        <w:rPr>
          <w:i/>
          <w:iCs/>
          <w:color w:val="0000FF"/>
          <w:sz w:val="28"/>
          <w:szCs w:val="28"/>
          <w:lang w:val="vi-VN"/>
        </w:rPr>
        <w:t xml:space="preserve"> </w:t>
      </w:r>
    </w:p>
    <w:p w14:paraId="33B05192" w14:textId="77777777" w:rsidR="00F07673" w:rsidRPr="006E6023" w:rsidRDefault="00F07673" w:rsidP="00F07673">
      <w:pPr>
        <w:jc w:val="both"/>
        <w:rPr>
          <w:iCs/>
          <w:color w:val="000000"/>
          <w:sz w:val="28"/>
          <w:szCs w:val="28"/>
        </w:rPr>
      </w:pPr>
      <w:r w:rsidRPr="006E6023">
        <w:rPr>
          <w:iCs/>
          <w:color w:val="000000"/>
          <w:sz w:val="28"/>
          <w:szCs w:val="28"/>
        </w:rPr>
        <w:t>- Giúp HS có ý thức giữ gìn và bảo vệ môi trường, sử dụng các nguồn năng lượng có hiệu quả.</w:t>
      </w:r>
    </w:p>
    <w:p w14:paraId="0E362974" w14:textId="77777777" w:rsidR="00F07673" w:rsidRPr="006E6023" w:rsidRDefault="00F07673" w:rsidP="00F07673">
      <w:pPr>
        <w:jc w:val="both"/>
        <w:rPr>
          <w:b/>
          <w:bCs/>
          <w:color w:val="FF0000"/>
          <w:sz w:val="28"/>
          <w:szCs w:val="28"/>
          <w:lang w:val="vi-VN"/>
        </w:rPr>
      </w:pPr>
      <w:r w:rsidRPr="006E6023">
        <w:rPr>
          <w:b/>
          <w:bCs/>
          <w:color w:val="FF0000"/>
          <w:sz w:val="28"/>
          <w:szCs w:val="28"/>
          <w:lang w:val="vi-VN"/>
        </w:rPr>
        <w:t>II. THIẾT BỊ DẠY HỌC VÀ HỌC LIỆU</w:t>
      </w:r>
    </w:p>
    <w:p w14:paraId="4EE111B2" w14:textId="77777777" w:rsidR="00F07673" w:rsidRPr="006E6023" w:rsidRDefault="00F07673" w:rsidP="00F07673">
      <w:pPr>
        <w:jc w:val="both"/>
        <w:rPr>
          <w:sz w:val="28"/>
          <w:szCs w:val="28"/>
          <w:lang w:val="vi-VN"/>
        </w:rPr>
      </w:pPr>
      <w:r w:rsidRPr="006E6023">
        <w:rPr>
          <w:b/>
          <w:sz w:val="28"/>
          <w:szCs w:val="28"/>
          <w:lang w:val="vi-VN"/>
        </w:rPr>
        <w:t xml:space="preserve">1. </w:t>
      </w:r>
      <w:r w:rsidRPr="006E6023">
        <w:rPr>
          <w:b/>
          <w:sz w:val="28"/>
          <w:szCs w:val="28"/>
        </w:rPr>
        <w:t xml:space="preserve">Thiết bị: </w:t>
      </w:r>
      <w:r w:rsidRPr="006E6023">
        <w:rPr>
          <w:sz w:val="28"/>
          <w:szCs w:val="28"/>
          <w:lang w:val="de-DE"/>
        </w:rPr>
        <w:t xml:space="preserve">Máy chiếu, máy tính, Giấy A1 </w:t>
      </w:r>
      <w:r w:rsidRPr="006E6023">
        <w:rPr>
          <w:sz w:val="28"/>
          <w:szCs w:val="28"/>
          <w:lang w:val="vi-VN"/>
        </w:rPr>
        <w:t xml:space="preserve">hoặc bảng phụ để HS làm việc nhóm, </w:t>
      </w:r>
      <w:r w:rsidRPr="006E6023">
        <w:rPr>
          <w:sz w:val="28"/>
          <w:szCs w:val="28"/>
        </w:rPr>
        <w:t>P</w:t>
      </w:r>
      <w:r w:rsidRPr="006E6023">
        <w:rPr>
          <w:sz w:val="28"/>
          <w:szCs w:val="28"/>
          <w:lang w:val="vi-VN"/>
        </w:rPr>
        <w:t>hiếu học tập, Bảng kiểm tra, đánh giá thái độ làm việc nhóm, bài trình bày của HS.</w:t>
      </w:r>
    </w:p>
    <w:p w14:paraId="2B70A93D" w14:textId="77777777" w:rsidR="00F07673" w:rsidRPr="006E6023" w:rsidRDefault="00F07673" w:rsidP="00F07673">
      <w:pPr>
        <w:rPr>
          <w:rFonts w:eastAsia="Calibri"/>
          <w:sz w:val="28"/>
          <w:szCs w:val="18"/>
        </w:rPr>
      </w:pPr>
      <w:r w:rsidRPr="006E6023">
        <w:rPr>
          <w:b/>
          <w:sz w:val="28"/>
          <w:szCs w:val="28"/>
        </w:rPr>
        <w:t xml:space="preserve">2. Học liệu: </w:t>
      </w:r>
      <w:r w:rsidRPr="006E6023">
        <w:rPr>
          <w:sz w:val="28"/>
          <w:szCs w:val="28"/>
        </w:rPr>
        <w:t>Sgk, kế hoạch bài dạy, sách tham khảo, phiếu học tập</w:t>
      </w:r>
      <w:r w:rsidRPr="006E6023">
        <w:rPr>
          <w:rFonts w:eastAsia="Calibri"/>
          <w:sz w:val="28"/>
          <w:szCs w:val="18"/>
        </w:rPr>
        <w:t xml:space="preserve">, </w:t>
      </w:r>
      <w:r w:rsidRPr="006E6023">
        <w:rPr>
          <w:sz w:val="28"/>
          <w:szCs w:val="28"/>
        </w:rPr>
        <w:t>...</w:t>
      </w:r>
      <w:r w:rsidRPr="006E6023">
        <w:rPr>
          <w:sz w:val="28"/>
          <w:szCs w:val="28"/>
          <w:lang w:val="vi-VN"/>
        </w:rPr>
        <w:t>.</w:t>
      </w:r>
    </w:p>
    <w:p w14:paraId="1C195F41" w14:textId="77777777" w:rsidR="00F07673" w:rsidRPr="006E6023" w:rsidRDefault="00F07673" w:rsidP="00F07673">
      <w:pPr>
        <w:snapToGrid w:val="0"/>
        <w:jc w:val="both"/>
        <w:rPr>
          <w:rFonts w:eastAsia="Calibri"/>
          <w:b/>
          <w:bCs/>
          <w:color w:val="FF0000"/>
          <w:sz w:val="28"/>
          <w:szCs w:val="28"/>
        </w:rPr>
      </w:pPr>
      <w:r w:rsidRPr="006E6023">
        <w:rPr>
          <w:b/>
          <w:bCs/>
          <w:color w:val="FF0000"/>
          <w:sz w:val="28"/>
          <w:szCs w:val="28"/>
          <w:lang w:val="vi-VN"/>
        </w:rPr>
        <w:t>III. TIẾN TRÌNH DẠY HỌC</w:t>
      </w:r>
      <w:r w:rsidRPr="006E6023">
        <w:rPr>
          <w:b/>
          <w:bCs/>
          <w:color w:val="0070C0"/>
          <w:sz w:val="28"/>
          <w:szCs w:val="28"/>
          <w:lang w:val="vi-VN"/>
        </w:rPr>
        <w:tab/>
      </w:r>
    </w:p>
    <w:tbl>
      <w:tblPr>
        <w:tblStyle w:val="TableGrid6"/>
        <w:tblW w:w="9607" w:type="dxa"/>
        <w:tblInd w:w="108" w:type="dxa"/>
        <w:tblLayout w:type="fixed"/>
        <w:tblLook w:val="04A0" w:firstRow="1" w:lastRow="0" w:firstColumn="1" w:lastColumn="0" w:noHBand="0" w:noVBand="1"/>
      </w:tblPr>
      <w:tblGrid>
        <w:gridCol w:w="5906"/>
        <w:gridCol w:w="331"/>
        <w:gridCol w:w="3370"/>
      </w:tblGrid>
      <w:tr w:rsidR="00F07673" w:rsidRPr="006E6023" w14:paraId="4C3CFF4E" w14:textId="77777777" w:rsidTr="00E236D9">
        <w:trPr>
          <w:trHeight w:val="58"/>
        </w:trPr>
        <w:tc>
          <w:tcPr>
            <w:tcW w:w="9607" w:type="dxa"/>
            <w:gridSpan w:val="3"/>
          </w:tcPr>
          <w:p w14:paraId="14680F24" w14:textId="77777777" w:rsidR="00F07673" w:rsidRPr="00E236D9" w:rsidRDefault="00F07673" w:rsidP="00270D31">
            <w:pPr>
              <w:tabs>
                <w:tab w:val="left" w:pos="2700"/>
              </w:tabs>
              <w:jc w:val="both"/>
              <w:rPr>
                <w:b/>
                <w:bCs/>
                <w:sz w:val="28"/>
                <w:szCs w:val="28"/>
              </w:rPr>
            </w:pPr>
            <w:r w:rsidRPr="00E236D9">
              <w:rPr>
                <w:b/>
                <w:bCs/>
                <w:sz w:val="28"/>
                <w:szCs w:val="28"/>
              </w:rPr>
              <w:t xml:space="preserve">1. Hoạt động 1: Xác định vấn đề </w:t>
            </w:r>
          </w:p>
          <w:p w14:paraId="77199956" w14:textId="77777777" w:rsidR="00F07673" w:rsidRPr="00E236D9" w:rsidRDefault="00F07673" w:rsidP="00270D31">
            <w:pPr>
              <w:jc w:val="both"/>
              <w:rPr>
                <w:sz w:val="28"/>
                <w:szCs w:val="28"/>
              </w:rPr>
            </w:pPr>
            <w:r w:rsidRPr="00E236D9">
              <w:rPr>
                <w:rFonts w:eastAsia="Calibri"/>
                <w:i/>
                <w:color w:val="FF0000"/>
                <w:sz w:val="28"/>
                <w:szCs w:val="28"/>
              </w:rPr>
              <w:t>a) Mục tiêu:</w:t>
            </w:r>
            <w:r w:rsidRPr="00E236D9">
              <w:rPr>
                <w:rFonts w:eastAsia="Calibri"/>
                <w:color w:val="000000"/>
                <w:sz w:val="28"/>
                <w:szCs w:val="28"/>
              </w:rPr>
              <w:t xml:space="preserve"> </w:t>
            </w:r>
            <w:r w:rsidRPr="00E236D9">
              <w:rPr>
                <w:sz w:val="28"/>
                <w:szCs w:val="28"/>
              </w:rPr>
              <w:t>Giúp học sinh kết nối vào bài học, tạo tâm thế hứng thú cho học sinh có nhu cầu tìm hiểu văn bản để cảm nhận được tầm quan trọng của ngày giờ Trái Đất.</w:t>
            </w:r>
          </w:p>
          <w:p w14:paraId="2C1C8077" w14:textId="77777777" w:rsidR="00F07673" w:rsidRPr="00E236D9" w:rsidRDefault="00F07673" w:rsidP="00270D31">
            <w:pPr>
              <w:jc w:val="both"/>
              <w:rPr>
                <w:rFonts w:eastAsia="Calibri"/>
                <w:sz w:val="28"/>
                <w:szCs w:val="28"/>
              </w:rPr>
            </w:pPr>
            <w:r w:rsidRPr="00E236D9">
              <w:rPr>
                <w:i/>
                <w:color w:val="FF0000"/>
                <w:sz w:val="28"/>
                <w:szCs w:val="28"/>
              </w:rPr>
              <w:t>b) Nội dung:</w:t>
            </w:r>
            <w:r w:rsidRPr="00E236D9">
              <w:rPr>
                <w:rFonts w:eastAsia="Calibri"/>
                <w:i/>
                <w:color w:val="FF0000"/>
                <w:sz w:val="28"/>
                <w:szCs w:val="28"/>
              </w:rPr>
              <w:t xml:space="preserve"> </w:t>
            </w:r>
            <w:r w:rsidRPr="00E236D9">
              <w:rPr>
                <w:sz w:val="28"/>
                <w:szCs w:val="28"/>
              </w:rPr>
              <w:t xml:space="preserve">Giáo viên cho học sinh chơi trò chơi “Nhanh như chớp” và yêu cầu HS trả lời câu hỏi của GV. </w:t>
            </w:r>
            <w:r w:rsidRPr="00E236D9">
              <w:rPr>
                <w:rFonts w:eastAsia="Calibri"/>
                <w:sz w:val="28"/>
                <w:szCs w:val="28"/>
                <w:lang w:val="ru-RU"/>
              </w:rPr>
              <w:t>Những câu hỏi này nhằm khơi gợi cảm xúc, suy nghĩ của HS về</w:t>
            </w:r>
            <w:r w:rsidRPr="00E236D9">
              <w:rPr>
                <w:rFonts w:eastAsia="Calibri"/>
                <w:sz w:val="28"/>
                <w:szCs w:val="28"/>
              </w:rPr>
              <w:t xml:space="preserve"> sự kiện giờ Trái Đất</w:t>
            </w:r>
            <w:r w:rsidRPr="00E236D9">
              <w:rPr>
                <w:rFonts w:eastAsia="Calibri"/>
                <w:sz w:val="28"/>
                <w:szCs w:val="28"/>
                <w:lang w:val="ru-RU"/>
              </w:rPr>
              <w:t xml:space="preserve">, tạo không khí và chuẩn bị tâm thế phù hợp với </w:t>
            </w:r>
            <w:r w:rsidRPr="00E236D9">
              <w:rPr>
                <w:rFonts w:eastAsia="Calibri"/>
                <w:sz w:val="28"/>
                <w:szCs w:val="28"/>
              </w:rPr>
              <w:t>văn bản.</w:t>
            </w:r>
          </w:p>
          <w:p w14:paraId="5C791165" w14:textId="77777777" w:rsidR="00F07673" w:rsidRPr="00E236D9" w:rsidRDefault="00F07673" w:rsidP="00270D31">
            <w:pPr>
              <w:jc w:val="both"/>
              <w:rPr>
                <w:rFonts w:eastAsia="Calibri"/>
                <w:i/>
                <w:color w:val="FF0000"/>
                <w:sz w:val="28"/>
                <w:szCs w:val="28"/>
              </w:rPr>
            </w:pPr>
            <w:r w:rsidRPr="00E236D9">
              <w:rPr>
                <w:rFonts w:eastAsia="Calibri"/>
                <w:i/>
                <w:color w:val="FF0000"/>
                <w:sz w:val="28"/>
                <w:szCs w:val="28"/>
              </w:rPr>
              <w:t>c) Sản phẩm: Câu trả lời đúng của học sinh, cảm nhận ban đầu của HS về vấn đề đặt ra trong bài học</w:t>
            </w:r>
          </w:p>
          <w:p w14:paraId="2B9D4A6D" w14:textId="77777777" w:rsidR="00F07673" w:rsidRPr="00E236D9" w:rsidRDefault="00F07673" w:rsidP="00270D31">
            <w:pPr>
              <w:jc w:val="both"/>
              <w:rPr>
                <w:rFonts w:eastAsia="Calibri"/>
                <w:sz w:val="28"/>
                <w:szCs w:val="28"/>
              </w:rPr>
            </w:pPr>
            <w:r w:rsidRPr="00E236D9">
              <w:rPr>
                <w:rFonts w:eastAsia="Calibri"/>
                <w:i/>
                <w:color w:val="FF0000"/>
                <w:sz w:val="28"/>
                <w:szCs w:val="28"/>
              </w:rPr>
              <w:t>d) Tổ chức thực hiện:</w:t>
            </w:r>
          </w:p>
        </w:tc>
      </w:tr>
      <w:tr w:rsidR="00F07673" w:rsidRPr="006E6023" w14:paraId="0A2A41B9" w14:textId="77777777" w:rsidTr="00E236D9">
        <w:trPr>
          <w:trHeight w:val="58"/>
        </w:trPr>
        <w:tc>
          <w:tcPr>
            <w:tcW w:w="5906" w:type="dxa"/>
          </w:tcPr>
          <w:p w14:paraId="5B1B26A8" w14:textId="77777777" w:rsidR="00F07673" w:rsidRPr="00E236D9" w:rsidRDefault="00F07673" w:rsidP="00270D31">
            <w:pPr>
              <w:jc w:val="center"/>
              <w:rPr>
                <w:sz w:val="28"/>
                <w:szCs w:val="28"/>
              </w:rPr>
            </w:pPr>
            <w:r w:rsidRPr="00E236D9">
              <w:rPr>
                <w:b/>
                <w:bCs/>
                <w:sz w:val="28"/>
                <w:szCs w:val="28"/>
              </w:rPr>
              <w:t>HĐ của thầy và trò</w:t>
            </w:r>
          </w:p>
        </w:tc>
        <w:tc>
          <w:tcPr>
            <w:tcW w:w="3701" w:type="dxa"/>
            <w:gridSpan w:val="2"/>
          </w:tcPr>
          <w:p w14:paraId="3BA6D445" w14:textId="77777777" w:rsidR="00F07673" w:rsidRPr="006E6023" w:rsidRDefault="00F07673" w:rsidP="00270D31">
            <w:pPr>
              <w:jc w:val="center"/>
            </w:pPr>
            <w:r w:rsidRPr="006E6023">
              <w:rPr>
                <w:b/>
                <w:bCs/>
                <w:szCs w:val="28"/>
              </w:rPr>
              <w:t>Sản phẩm dự kiến</w:t>
            </w:r>
          </w:p>
        </w:tc>
      </w:tr>
      <w:tr w:rsidR="00F07673" w:rsidRPr="006E6023" w14:paraId="68141BF8" w14:textId="77777777" w:rsidTr="00E236D9">
        <w:trPr>
          <w:trHeight w:val="58"/>
        </w:trPr>
        <w:tc>
          <w:tcPr>
            <w:tcW w:w="5906" w:type="dxa"/>
          </w:tcPr>
          <w:p w14:paraId="122803D7" w14:textId="77777777" w:rsidR="00F07673" w:rsidRPr="00E236D9" w:rsidRDefault="00F07673" w:rsidP="00270D31">
            <w:pPr>
              <w:jc w:val="both"/>
              <w:rPr>
                <w:b/>
                <w:color w:val="0000FF"/>
                <w:sz w:val="28"/>
                <w:szCs w:val="28"/>
              </w:rPr>
            </w:pPr>
            <w:r w:rsidRPr="00E236D9">
              <w:rPr>
                <w:b/>
                <w:color w:val="0000FF"/>
                <w:sz w:val="28"/>
                <w:szCs w:val="28"/>
              </w:rPr>
              <w:t>Bước 1: Chuyển giao nhiệm vụ học tập:</w:t>
            </w:r>
          </w:p>
          <w:p w14:paraId="24281A56" w14:textId="77777777" w:rsidR="00F07673" w:rsidRPr="00E236D9" w:rsidRDefault="00F07673" w:rsidP="00270D31">
            <w:pPr>
              <w:jc w:val="both"/>
              <w:rPr>
                <w:b/>
                <w:sz w:val="28"/>
                <w:szCs w:val="28"/>
              </w:rPr>
            </w:pPr>
            <w:r w:rsidRPr="00E236D9">
              <w:rPr>
                <w:b/>
                <w:sz w:val="28"/>
                <w:szCs w:val="28"/>
              </w:rPr>
              <w:t xml:space="preserve">- GV giao nhiệm vụ cho HS thông qua trò chơi: “Nhanh như chớp” </w:t>
            </w:r>
          </w:p>
          <w:p w14:paraId="318716CE" w14:textId="77777777" w:rsidR="00F07673" w:rsidRPr="00E236D9" w:rsidRDefault="00F07673" w:rsidP="00270D31">
            <w:pPr>
              <w:jc w:val="both"/>
              <w:rPr>
                <w:sz w:val="28"/>
                <w:szCs w:val="28"/>
              </w:rPr>
            </w:pPr>
            <w:r w:rsidRPr="00E236D9">
              <w:rPr>
                <w:sz w:val="28"/>
                <w:szCs w:val="28"/>
              </w:rPr>
              <w:t>GV chia lớp thành hai đội chơi, sau đó trình chiếu những hình ảnh, dữ kiện được đưa ra theo thứ tự (mỗi bức ảnh cách nhau 15 giây), và nêu ra câu hỏi: “Đây là sự kiện gì?”</w:t>
            </w:r>
          </w:p>
          <w:p w14:paraId="2682B434" w14:textId="77777777" w:rsidR="00F07673" w:rsidRPr="00E236D9" w:rsidRDefault="00F07673" w:rsidP="00270D31">
            <w:pPr>
              <w:jc w:val="both"/>
              <w:rPr>
                <w:sz w:val="28"/>
                <w:szCs w:val="28"/>
              </w:rPr>
            </w:pPr>
            <w:r w:rsidRPr="00E236D9">
              <w:rPr>
                <w:sz w:val="28"/>
                <w:szCs w:val="28"/>
              </w:rPr>
              <w:t>Hình ảnh 1:</w:t>
            </w:r>
          </w:p>
          <w:p w14:paraId="7F4800C9" w14:textId="77777777" w:rsidR="00F07673" w:rsidRPr="00E236D9" w:rsidRDefault="00F07673" w:rsidP="00270D31">
            <w:pPr>
              <w:jc w:val="both"/>
              <w:rPr>
                <w:sz w:val="28"/>
                <w:szCs w:val="28"/>
              </w:rPr>
            </w:pPr>
            <w:r w:rsidRPr="00E236D9">
              <w:rPr>
                <w:noProof/>
                <w:sz w:val="28"/>
                <w:szCs w:val="28"/>
              </w:rPr>
              <w:lastRenderedPageBreak/>
              <w:drawing>
                <wp:inline distT="0" distB="0" distL="0" distR="0" wp14:anchorId="3CBC3188" wp14:editId="1AC4F30B">
                  <wp:extent cx="2705100" cy="1314201"/>
                  <wp:effectExtent l="0" t="0" r="0" b="635"/>
                  <wp:docPr id="29749" name="Picture 2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2738173" cy="1330269"/>
                          </a:xfrm>
                          <a:prstGeom prst="rect">
                            <a:avLst/>
                          </a:prstGeom>
                        </pic:spPr>
                      </pic:pic>
                    </a:graphicData>
                  </a:graphic>
                </wp:inline>
              </w:drawing>
            </w:r>
          </w:p>
          <w:p w14:paraId="08530D51" w14:textId="77777777" w:rsidR="00F07673" w:rsidRPr="00E236D9" w:rsidRDefault="00F07673" w:rsidP="00270D31">
            <w:pPr>
              <w:jc w:val="both"/>
              <w:rPr>
                <w:sz w:val="28"/>
                <w:szCs w:val="28"/>
              </w:rPr>
            </w:pPr>
            <w:r w:rsidRPr="00E236D9">
              <w:rPr>
                <w:sz w:val="28"/>
                <w:szCs w:val="28"/>
              </w:rPr>
              <w:t>Hình ảnh 2:</w:t>
            </w:r>
          </w:p>
          <w:p w14:paraId="75329E49" w14:textId="77777777" w:rsidR="00F07673" w:rsidRPr="00E236D9" w:rsidRDefault="00F07673" w:rsidP="00270D31">
            <w:pPr>
              <w:jc w:val="both"/>
              <w:rPr>
                <w:sz w:val="28"/>
                <w:szCs w:val="28"/>
              </w:rPr>
            </w:pPr>
            <w:r w:rsidRPr="00E236D9">
              <w:rPr>
                <w:noProof/>
                <w:sz w:val="28"/>
                <w:szCs w:val="28"/>
              </w:rPr>
              <w:drawing>
                <wp:inline distT="0" distB="0" distL="0" distR="0" wp14:anchorId="10ACAF29" wp14:editId="4BC87A48">
                  <wp:extent cx="2675975" cy="1143000"/>
                  <wp:effectExtent l="0" t="0" r="0" b="0"/>
                  <wp:docPr id="29750" name="Picture 2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692046" cy="1149864"/>
                          </a:xfrm>
                          <a:prstGeom prst="rect">
                            <a:avLst/>
                          </a:prstGeom>
                        </pic:spPr>
                      </pic:pic>
                    </a:graphicData>
                  </a:graphic>
                </wp:inline>
              </w:drawing>
            </w:r>
          </w:p>
          <w:p w14:paraId="31EF49C3" w14:textId="77777777" w:rsidR="00F07673" w:rsidRPr="00E236D9" w:rsidRDefault="00F07673" w:rsidP="00270D31">
            <w:pPr>
              <w:jc w:val="both"/>
              <w:rPr>
                <w:sz w:val="28"/>
                <w:szCs w:val="28"/>
              </w:rPr>
            </w:pPr>
            <w:r w:rsidRPr="00E236D9">
              <w:rPr>
                <w:sz w:val="28"/>
                <w:szCs w:val="28"/>
              </w:rPr>
              <w:t>Hình ảnh 3:</w:t>
            </w:r>
          </w:p>
          <w:p w14:paraId="43ED7F67" w14:textId="77777777" w:rsidR="00F07673" w:rsidRPr="00E236D9" w:rsidRDefault="00F07673" w:rsidP="00270D31">
            <w:pPr>
              <w:jc w:val="both"/>
              <w:rPr>
                <w:sz w:val="28"/>
                <w:szCs w:val="28"/>
              </w:rPr>
            </w:pPr>
            <w:r w:rsidRPr="00E236D9">
              <w:rPr>
                <w:noProof/>
                <w:sz w:val="28"/>
                <w:szCs w:val="28"/>
              </w:rPr>
              <w:drawing>
                <wp:inline distT="0" distB="0" distL="0" distR="0" wp14:anchorId="6507F372" wp14:editId="7D134DB4">
                  <wp:extent cx="2657475" cy="1371600"/>
                  <wp:effectExtent l="0" t="0" r="9525" b="0"/>
                  <wp:docPr id="29751" name="Picture 29751" descr="C:\Users\Mr ngoc\Desktop\Earth-Ho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 ngoc\Desktop\Earth-Hour-Logo.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657475" cy="1371600"/>
                          </a:xfrm>
                          <a:prstGeom prst="rect">
                            <a:avLst/>
                          </a:prstGeom>
                          <a:noFill/>
                          <a:ln>
                            <a:noFill/>
                          </a:ln>
                        </pic:spPr>
                      </pic:pic>
                    </a:graphicData>
                  </a:graphic>
                </wp:inline>
              </w:drawing>
            </w:r>
          </w:p>
          <w:p w14:paraId="093D69CA" w14:textId="77777777" w:rsidR="00F07673" w:rsidRPr="00E236D9" w:rsidRDefault="00F07673" w:rsidP="00270D31">
            <w:pPr>
              <w:rPr>
                <w:color w:val="000000"/>
                <w:sz w:val="28"/>
                <w:szCs w:val="28"/>
                <w:lang w:val="de-DE"/>
              </w:rPr>
            </w:pPr>
            <w:r w:rsidRPr="00E236D9">
              <w:rPr>
                <w:color w:val="000000"/>
                <w:sz w:val="28"/>
                <w:szCs w:val="28"/>
                <w:lang w:val="de-DE"/>
              </w:rPr>
              <w:t>Các đội chơi quan sát bức ảnh để đoán sự kiện.</w:t>
            </w:r>
          </w:p>
          <w:p w14:paraId="141015EB" w14:textId="77777777" w:rsidR="00F07673" w:rsidRPr="00E236D9" w:rsidRDefault="00F07673" w:rsidP="00270D31">
            <w:pPr>
              <w:rPr>
                <w:color w:val="000000"/>
                <w:sz w:val="28"/>
                <w:szCs w:val="28"/>
                <w:lang w:val="de-DE"/>
              </w:rPr>
            </w:pPr>
            <w:r w:rsidRPr="00E236D9">
              <w:rPr>
                <w:color w:val="000000"/>
                <w:sz w:val="28"/>
                <w:szCs w:val="28"/>
                <w:lang w:val="de-DE"/>
              </w:rPr>
              <w:t>Đội chơi trả lời đúng sẽ nhận được quà.</w:t>
            </w:r>
          </w:p>
          <w:p w14:paraId="4825A04D" w14:textId="77777777" w:rsidR="00F07673" w:rsidRPr="00E236D9" w:rsidRDefault="00F07673" w:rsidP="00270D31">
            <w:pPr>
              <w:rPr>
                <w:b/>
                <w:color w:val="0000FF"/>
                <w:sz w:val="28"/>
                <w:szCs w:val="28"/>
                <w:lang w:val="de-DE"/>
              </w:rPr>
            </w:pPr>
            <w:r w:rsidRPr="00E236D9">
              <w:rPr>
                <w:b/>
                <w:color w:val="0000FF"/>
                <w:sz w:val="28"/>
                <w:szCs w:val="28"/>
                <w:lang w:val="de-DE"/>
              </w:rPr>
              <w:t>Bước 2: Thực hiện nhiệm vụ học tập</w:t>
            </w:r>
          </w:p>
          <w:p w14:paraId="66839232" w14:textId="77777777" w:rsidR="00F07673" w:rsidRPr="00E236D9" w:rsidRDefault="00F07673" w:rsidP="00270D31">
            <w:pPr>
              <w:rPr>
                <w:b/>
                <w:color w:val="0000FF"/>
                <w:sz w:val="28"/>
                <w:szCs w:val="28"/>
              </w:rPr>
            </w:pPr>
            <w:r w:rsidRPr="00E236D9">
              <w:rPr>
                <w:sz w:val="28"/>
                <w:szCs w:val="28"/>
                <w:lang w:val="pt-BR"/>
              </w:rPr>
              <w:t xml:space="preserve">- Giáo viên: </w:t>
            </w:r>
            <w:r w:rsidRPr="00E236D9">
              <w:rPr>
                <w:sz w:val="28"/>
                <w:szCs w:val="28"/>
              </w:rPr>
              <w:t>hướng dẫn học sinh trả lới câu hỏi, gọi ý nếu cần</w:t>
            </w:r>
          </w:p>
          <w:p w14:paraId="608C7B67" w14:textId="77777777" w:rsidR="00F07673" w:rsidRPr="00E236D9" w:rsidRDefault="00F07673" w:rsidP="00270D31">
            <w:pPr>
              <w:rPr>
                <w:sz w:val="28"/>
                <w:szCs w:val="28"/>
              </w:rPr>
            </w:pPr>
            <w:r w:rsidRPr="00E236D9">
              <w:rPr>
                <w:sz w:val="28"/>
                <w:szCs w:val="28"/>
                <w:lang w:val="pt-BR"/>
              </w:rPr>
              <w:t>- Học sinh làm việc nhóm, suy nghĩ, trả lời.</w:t>
            </w:r>
          </w:p>
          <w:p w14:paraId="08670633" w14:textId="77777777" w:rsidR="00F07673" w:rsidRPr="00E236D9" w:rsidRDefault="00F07673" w:rsidP="00270D31">
            <w:pPr>
              <w:rPr>
                <w:sz w:val="28"/>
                <w:szCs w:val="28"/>
              </w:rPr>
            </w:pPr>
            <w:r w:rsidRPr="00E236D9">
              <w:rPr>
                <w:b/>
                <w:color w:val="0000FF"/>
                <w:sz w:val="28"/>
                <w:szCs w:val="28"/>
                <w:lang w:val="de-DE"/>
              </w:rPr>
              <w:t>Bước 3: Báo cáo kết quả và thảo luận</w:t>
            </w:r>
          </w:p>
          <w:p w14:paraId="73657597" w14:textId="77777777" w:rsidR="00F07673" w:rsidRPr="00E236D9" w:rsidRDefault="00F07673" w:rsidP="00270D31">
            <w:pPr>
              <w:jc w:val="both"/>
              <w:rPr>
                <w:sz w:val="28"/>
                <w:szCs w:val="28"/>
                <w:lang w:val="pt-BR"/>
              </w:rPr>
            </w:pPr>
            <w:r w:rsidRPr="00E236D9">
              <w:rPr>
                <w:sz w:val="28"/>
                <w:szCs w:val="28"/>
                <w:lang w:val="pt-BR"/>
              </w:rPr>
              <w:t xml:space="preserve">- Học sinh trả lời: </w:t>
            </w:r>
          </w:p>
          <w:p w14:paraId="165D225C" w14:textId="77777777" w:rsidR="00F07673" w:rsidRPr="00E236D9" w:rsidRDefault="00F07673" w:rsidP="00270D31">
            <w:pPr>
              <w:jc w:val="both"/>
              <w:rPr>
                <w:sz w:val="28"/>
                <w:szCs w:val="28"/>
                <w:lang w:val="pt-BR"/>
              </w:rPr>
            </w:pPr>
            <w:r w:rsidRPr="00E236D9">
              <w:rPr>
                <w:sz w:val="28"/>
                <w:szCs w:val="28"/>
                <w:lang w:val="pt-BR"/>
              </w:rPr>
              <w:t>Đây là sự kiện có ý nghĩa to lớn: Giờ Trái Đất</w:t>
            </w:r>
          </w:p>
          <w:p w14:paraId="0DFBEAAF"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1466E516" w14:textId="77777777" w:rsidR="00F07673" w:rsidRPr="00E236D9" w:rsidRDefault="00F07673" w:rsidP="00270D31">
            <w:pPr>
              <w:jc w:val="both"/>
              <w:rPr>
                <w:bCs/>
                <w:color w:val="0000FF"/>
                <w:sz w:val="28"/>
                <w:szCs w:val="28"/>
                <w:lang w:val="nl-NL"/>
              </w:rPr>
            </w:pPr>
            <w:r w:rsidRPr="00E236D9">
              <w:rPr>
                <w:b/>
                <w:color w:val="0000FF"/>
                <w:sz w:val="28"/>
                <w:szCs w:val="28"/>
                <w:lang w:val="de-DE"/>
              </w:rPr>
              <w:t>Bước 4: Đánh giá kết quả thực hiện nhiệm vụ</w:t>
            </w:r>
          </w:p>
          <w:p w14:paraId="4A6F4898" w14:textId="77777777" w:rsidR="00F07673" w:rsidRPr="00E236D9" w:rsidRDefault="00F07673" w:rsidP="00270D31">
            <w:pPr>
              <w:jc w:val="both"/>
              <w:rPr>
                <w:sz w:val="28"/>
                <w:szCs w:val="28"/>
                <w:lang w:val="pt-BR"/>
              </w:rPr>
            </w:pPr>
            <w:r w:rsidRPr="00E236D9">
              <w:rPr>
                <w:sz w:val="28"/>
                <w:szCs w:val="28"/>
                <w:lang w:val="pt-BR"/>
              </w:rPr>
              <w:t>- Học sinh nhận xét, bổ sung, đánh giá</w:t>
            </w:r>
          </w:p>
          <w:p w14:paraId="2A40D3A0" w14:textId="77777777" w:rsidR="00F07673" w:rsidRPr="00E236D9" w:rsidRDefault="00F07673" w:rsidP="00270D31">
            <w:pPr>
              <w:jc w:val="both"/>
              <w:rPr>
                <w:sz w:val="28"/>
                <w:szCs w:val="28"/>
                <w:lang w:val="pt-BR"/>
              </w:rPr>
            </w:pPr>
            <w:r w:rsidRPr="00E236D9">
              <w:rPr>
                <w:sz w:val="28"/>
                <w:szCs w:val="28"/>
                <w:lang w:val="pt-BR"/>
              </w:rPr>
              <w:t>- Giáo viên nhận xét, đánh giá</w:t>
            </w:r>
          </w:p>
          <w:p w14:paraId="140363E4" w14:textId="77777777" w:rsidR="00F07673" w:rsidRPr="00E236D9" w:rsidRDefault="00F07673" w:rsidP="00270D31">
            <w:pPr>
              <w:rPr>
                <w:sz w:val="28"/>
                <w:szCs w:val="28"/>
              </w:rPr>
            </w:pPr>
            <w:r w:rsidRPr="00E236D9">
              <w:rPr>
                <w:b/>
                <w:bCs/>
                <w:sz w:val="28"/>
                <w:szCs w:val="28"/>
              </w:rPr>
              <w:t>GV</w:t>
            </w:r>
            <w:r w:rsidRPr="00E236D9">
              <w:rPr>
                <w:sz w:val="28"/>
                <w:szCs w:val="28"/>
              </w:rPr>
              <w:t xml:space="preserve"> nhận xét và giới thiệu bài học:</w:t>
            </w:r>
          </w:p>
          <w:p w14:paraId="611BCF3C" w14:textId="77777777" w:rsidR="00F07673" w:rsidRPr="00E236D9" w:rsidRDefault="00F07673" w:rsidP="00270D31">
            <w:pPr>
              <w:jc w:val="both"/>
              <w:rPr>
                <w:sz w:val="28"/>
                <w:szCs w:val="28"/>
                <w:shd w:val="clear" w:color="auto" w:fill="FFFFFF"/>
              </w:rPr>
            </w:pPr>
            <w:r w:rsidRPr="00E236D9">
              <w:rPr>
                <w:sz w:val="28"/>
                <w:szCs w:val="28"/>
                <w:shd w:val="clear" w:color="auto" w:fill="FFFFFF"/>
              </w:rPr>
              <w:t xml:space="preserve">Trái Đất đang ngày càng nóng lên, các hiện tượng như thiên tai, hiệu ứng nhà kính, ô nhiễm môi trường…  đang đe dọa đến môi trường sống của con </w:t>
            </w:r>
            <w:r w:rsidRPr="00E236D9">
              <w:rPr>
                <w:sz w:val="28"/>
                <w:szCs w:val="28"/>
                <w:shd w:val="clear" w:color="auto" w:fill="FFFFFF"/>
              </w:rPr>
              <w:lastRenderedPageBreak/>
              <w:t>người trên trái đất. Để góp phần chung tay cùng bảo vệ trái đất, xây dựng một trái đất lành mạnh,</w:t>
            </w:r>
            <w:r w:rsidRPr="00E236D9">
              <w:rPr>
                <w:rFonts w:ascii="Arial" w:hAnsi="Arial" w:cs="Arial"/>
                <w:sz w:val="28"/>
                <w:szCs w:val="28"/>
                <w:shd w:val="clear" w:color="auto" w:fill="FFFFFF"/>
              </w:rPr>
              <w:t xml:space="preserve"> </w:t>
            </w:r>
            <w:r w:rsidRPr="00E236D9">
              <w:rPr>
                <w:sz w:val="28"/>
                <w:szCs w:val="28"/>
                <w:shd w:val="clear" w:color="auto" w:fill="FFFFFF"/>
              </w:rPr>
              <w:t>mọi nơi trên thế giới</w:t>
            </w:r>
            <w:r w:rsidRPr="00E236D9">
              <w:rPr>
                <w:rFonts w:ascii="Arial" w:hAnsi="Arial" w:cs="Arial"/>
                <w:sz w:val="28"/>
                <w:szCs w:val="28"/>
                <w:shd w:val="clear" w:color="auto" w:fill="FFFFFF"/>
              </w:rPr>
              <w:t xml:space="preserve"> </w:t>
            </w:r>
            <w:r w:rsidRPr="00E236D9">
              <w:rPr>
                <w:sz w:val="28"/>
                <w:szCs w:val="28"/>
                <w:shd w:val="clear" w:color="auto" w:fill="FFFFFF"/>
              </w:rPr>
              <w:t xml:space="preserve">có một khoảng thời gian ngắn ngủi không một ánh đèn, đó chính là thời gian mà mọi người cùng nhau làm một việc ý nghĩa: Hưởng ứng </w:t>
            </w:r>
            <w:r w:rsidRPr="00E236D9">
              <w:rPr>
                <w:color w:val="000000"/>
                <w:sz w:val="28"/>
                <w:szCs w:val="28"/>
                <w:shd w:val="clear" w:color="auto" w:fill="FFFFFF"/>
              </w:rPr>
              <w:t>chiến dịch Giờ Trái Đất. Cô và các em cùng nhau tìm hiểu bài học ngày hôm nay: “Giờ Trái Đất” để hiểu rõ hơn về chiến dịch này.</w:t>
            </w:r>
          </w:p>
        </w:tc>
        <w:tc>
          <w:tcPr>
            <w:tcW w:w="3701" w:type="dxa"/>
            <w:gridSpan w:val="2"/>
          </w:tcPr>
          <w:p w14:paraId="02EA0D7D" w14:textId="77777777" w:rsidR="00F07673" w:rsidRPr="006E6023" w:rsidRDefault="00F07673" w:rsidP="00270D31"/>
        </w:tc>
      </w:tr>
      <w:tr w:rsidR="00F07673" w:rsidRPr="006E6023" w14:paraId="1C4C5589" w14:textId="77777777" w:rsidTr="00E236D9">
        <w:trPr>
          <w:trHeight w:val="58"/>
        </w:trPr>
        <w:tc>
          <w:tcPr>
            <w:tcW w:w="9607" w:type="dxa"/>
            <w:gridSpan w:val="3"/>
          </w:tcPr>
          <w:p w14:paraId="6681F5B3" w14:textId="77777777" w:rsidR="00F07673" w:rsidRPr="00E236D9" w:rsidRDefault="00F07673" w:rsidP="00270D31">
            <w:pPr>
              <w:tabs>
                <w:tab w:val="left" w:pos="2700"/>
              </w:tabs>
              <w:jc w:val="center"/>
              <w:rPr>
                <w:sz w:val="28"/>
                <w:szCs w:val="28"/>
              </w:rPr>
            </w:pPr>
            <w:r w:rsidRPr="00E236D9">
              <w:rPr>
                <w:rFonts w:eastAsia="Calibri"/>
                <w:b/>
                <w:bCs/>
                <w:sz w:val="28"/>
                <w:szCs w:val="28"/>
              </w:rPr>
              <w:lastRenderedPageBreak/>
              <w:t>Hoạt động 2: Hình thành kiến thức mới</w:t>
            </w:r>
          </w:p>
          <w:p w14:paraId="22BBC77E" w14:textId="77777777" w:rsidR="00F07673" w:rsidRPr="00E236D9" w:rsidRDefault="00F07673" w:rsidP="00270D31">
            <w:pPr>
              <w:jc w:val="center"/>
              <w:rPr>
                <w:rFonts w:eastAsia="Calibri"/>
                <w:b/>
                <w:color w:val="FF0000"/>
                <w:sz w:val="28"/>
                <w:szCs w:val="28"/>
              </w:rPr>
            </w:pPr>
            <w:r w:rsidRPr="00E236D9">
              <w:rPr>
                <w:rFonts w:eastAsia="Calibri"/>
                <w:b/>
                <w:color w:val="FF0000"/>
                <w:sz w:val="28"/>
                <w:szCs w:val="28"/>
              </w:rPr>
              <w:t>Nhiệm vụ 1: Tìm hiểu chung</w:t>
            </w:r>
          </w:p>
          <w:p w14:paraId="18E10318" w14:textId="77777777" w:rsidR="00F07673" w:rsidRPr="00E236D9" w:rsidRDefault="00F07673" w:rsidP="00270D31">
            <w:pPr>
              <w:jc w:val="both"/>
              <w:rPr>
                <w:sz w:val="28"/>
                <w:szCs w:val="28"/>
              </w:rPr>
            </w:pPr>
            <w:r w:rsidRPr="00E236D9">
              <w:rPr>
                <w:rFonts w:eastAsia="Calibri"/>
                <w:i/>
                <w:color w:val="FF0000"/>
                <w:sz w:val="28"/>
                <w:szCs w:val="28"/>
              </w:rPr>
              <w:t>a)Mục tiêu:</w:t>
            </w:r>
            <w:r w:rsidRPr="00E236D9">
              <w:rPr>
                <w:rFonts w:eastAsia="Calibri"/>
                <w:color w:val="FF0000"/>
                <w:sz w:val="28"/>
                <w:szCs w:val="28"/>
              </w:rPr>
              <w:t xml:space="preserve"> </w:t>
            </w:r>
            <w:r w:rsidRPr="00E236D9">
              <w:rPr>
                <w:rFonts w:eastAsia="Calibri"/>
                <w:sz w:val="28"/>
                <w:szCs w:val="28"/>
              </w:rPr>
              <w:t xml:space="preserve"> </w:t>
            </w:r>
            <w:r w:rsidRPr="00E236D9">
              <w:rPr>
                <w:sz w:val="28"/>
                <w:szCs w:val="28"/>
              </w:rPr>
              <w:t>Giúp học sinh huy động những hiểu biết về ngày “giờ Trái Đất” để kết nối vào bài học, tạo tâm thế hào hứng cho học sinh và nhu cầu tìm hiểu văn bản.</w:t>
            </w:r>
          </w:p>
          <w:p w14:paraId="0B406CCA" w14:textId="77777777" w:rsidR="00F07673" w:rsidRPr="00E236D9" w:rsidRDefault="00F07673" w:rsidP="00270D31">
            <w:pPr>
              <w:tabs>
                <w:tab w:val="left" w:pos="199"/>
              </w:tabs>
              <w:jc w:val="both"/>
              <w:rPr>
                <w:rFonts w:eastAsia="Calibri"/>
                <w:sz w:val="28"/>
                <w:szCs w:val="28"/>
              </w:rPr>
            </w:pPr>
            <w:r w:rsidRPr="00E236D9">
              <w:rPr>
                <w:rFonts w:eastAsia="Calibri"/>
                <w:i/>
                <w:color w:val="FF0000"/>
                <w:sz w:val="28"/>
                <w:szCs w:val="28"/>
              </w:rPr>
              <w:t>b) Nội dung:</w:t>
            </w:r>
            <w:r w:rsidRPr="00E236D9">
              <w:rPr>
                <w:rFonts w:eastAsia="Calibri"/>
                <w:i/>
                <w:color w:val="000000"/>
                <w:sz w:val="28"/>
                <w:szCs w:val="28"/>
              </w:rPr>
              <w:t xml:space="preserve"> </w:t>
            </w:r>
            <w:r w:rsidRPr="00E236D9">
              <w:rPr>
                <w:rFonts w:eastAsia="Calibri"/>
                <w:sz w:val="28"/>
                <w:szCs w:val="28"/>
              </w:rPr>
              <w:t>Giáo viên hướng dẫn học sinh cách đọc và tìm hiểu chung về văn bản qua các nguồn tài liệu và qua phần chú thích trong SGK .</w:t>
            </w:r>
          </w:p>
          <w:p w14:paraId="419A3648" w14:textId="77777777" w:rsidR="00F07673" w:rsidRPr="00E236D9" w:rsidRDefault="00F07673" w:rsidP="00270D31">
            <w:pPr>
              <w:jc w:val="both"/>
              <w:rPr>
                <w:rFonts w:eastAsia="Calibri"/>
                <w:color w:val="000000"/>
                <w:sz w:val="28"/>
                <w:szCs w:val="28"/>
              </w:rPr>
            </w:pPr>
            <w:r w:rsidRPr="00E236D9">
              <w:rPr>
                <w:rFonts w:eastAsia="Calibri"/>
                <w:i/>
                <w:color w:val="FF0000"/>
                <w:sz w:val="28"/>
                <w:szCs w:val="28"/>
              </w:rPr>
              <w:t xml:space="preserve">c) Sản phẩm: </w:t>
            </w:r>
            <w:r w:rsidRPr="00E236D9">
              <w:rPr>
                <w:rFonts w:eastAsia="Calibri"/>
                <w:color w:val="000000"/>
                <w:sz w:val="28"/>
                <w:szCs w:val="28"/>
              </w:rPr>
              <w:t>Câu trả lời của học sinh</w:t>
            </w:r>
          </w:p>
          <w:p w14:paraId="54214B23" w14:textId="77777777" w:rsidR="00F07673" w:rsidRPr="00E236D9" w:rsidRDefault="00F07673" w:rsidP="00270D31">
            <w:pPr>
              <w:rPr>
                <w:sz w:val="28"/>
                <w:szCs w:val="28"/>
              </w:rPr>
            </w:pPr>
            <w:r w:rsidRPr="00E236D9">
              <w:rPr>
                <w:rFonts w:eastAsia="Calibri"/>
                <w:i/>
                <w:color w:val="FF0000"/>
                <w:sz w:val="28"/>
                <w:szCs w:val="28"/>
              </w:rPr>
              <w:t>d) Tổ chức thực hiện:</w:t>
            </w:r>
          </w:p>
        </w:tc>
      </w:tr>
      <w:tr w:rsidR="00F07673" w:rsidRPr="006E6023" w14:paraId="12B6A726" w14:textId="77777777" w:rsidTr="00E236D9">
        <w:trPr>
          <w:trHeight w:val="58"/>
        </w:trPr>
        <w:tc>
          <w:tcPr>
            <w:tcW w:w="5906" w:type="dxa"/>
          </w:tcPr>
          <w:p w14:paraId="377A17C0" w14:textId="77777777" w:rsidR="00F07673" w:rsidRPr="00E236D9" w:rsidRDefault="00F07673" w:rsidP="00270D31">
            <w:pPr>
              <w:jc w:val="both"/>
              <w:rPr>
                <w:rFonts w:eastAsia="Calibri"/>
                <w:b/>
                <w:color w:val="3333FF"/>
                <w:sz w:val="28"/>
                <w:szCs w:val="28"/>
              </w:rPr>
            </w:pPr>
            <w:r w:rsidRPr="00E236D9">
              <w:rPr>
                <w:rFonts w:eastAsia="Calibri"/>
                <w:b/>
                <w:color w:val="3333FF"/>
                <w:sz w:val="28"/>
                <w:szCs w:val="28"/>
              </w:rPr>
              <w:t>Bước 1: Chuyển giao nhiệm vụ học tập</w:t>
            </w:r>
          </w:p>
          <w:p w14:paraId="61EDF651" w14:textId="77777777" w:rsidR="00F07673" w:rsidRPr="00E236D9" w:rsidRDefault="00F07673" w:rsidP="00270D31">
            <w:pPr>
              <w:jc w:val="both"/>
              <w:rPr>
                <w:rFonts w:eastAsia="Calibri"/>
                <w:color w:val="0D0D0D"/>
                <w:sz w:val="28"/>
                <w:szCs w:val="28"/>
              </w:rPr>
            </w:pPr>
            <w:r w:rsidRPr="00E236D9">
              <w:rPr>
                <w:rFonts w:eastAsia="Calibri"/>
                <w:color w:val="0D0D0D"/>
                <w:sz w:val="28"/>
                <w:szCs w:val="28"/>
              </w:rPr>
              <w:t>- GV giao nhiệm vụ cho HS thông qua câu hỏi:</w:t>
            </w:r>
          </w:p>
          <w:p w14:paraId="010F6BE7" w14:textId="77777777" w:rsidR="00F07673" w:rsidRPr="00E236D9" w:rsidRDefault="00F07673" w:rsidP="00270D31">
            <w:pPr>
              <w:jc w:val="both"/>
              <w:rPr>
                <w:rFonts w:eastAsia="Calibri"/>
                <w:b/>
                <w:sz w:val="28"/>
                <w:szCs w:val="28"/>
              </w:rPr>
            </w:pPr>
            <w:r w:rsidRPr="00E236D9">
              <w:rPr>
                <w:rFonts w:eastAsia="Calibri"/>
                <w:b/>
                <w:sz w:val="28"/>
                <w:szCs w:val="28"/>
              </w:rPr>
              <w:t>1. Em hãy cho biết nguồn gốc xuất xứ của văn bản?</w:t>
            </w:r>
          </w:p>
          <w:p w14:paraId="47AB34AA" w14:textId="77777777" w:rsidR="00F07673" w:rsidRPr="00E236D9" w:rsidRDefault="00F07673" w:rsidP="00270D31">
            <w:pPr>
              <w:jc w:val="both"/>
              <w:rPr>
                <w:rFonts w:eastAsia="Calibri"/>
                <w:b/>
                <w:sz w:val="28"/>
                <w:szCs w:val="28"/>
              </w:rPr>
            </w:pPr>
            <w:r w:rsidRPr="00E236D9">
              <w:rPr>
                <w:rFonts w:eastAsia="Calibri"/>
                <w:b/>
                <w:sz w:val="28"/>
                <w:szCs w:val="28"/>
              </w:rPr>
              <w:t>2. Xác định thế loại của văn bản?</w:t>
            </w:r>
          </w:p>
          <w:p w14:paraId="0E103CFF" w14:textId="77777777" w:rsidR="00F07673" w:rsidRPr="00E236D9" w:rsidRDefault="00F07673" w:rsidP="00270D31">
            <w:pPr>
              <w:jc w:val="both"/>
              <w:rPr>
                <w:rFonts w:eastAsia="Calibri"/>
                <w:b/>
                <w:sz w:val="28"/>
                <w:szCs w:val="28"/>
              </w:rPr>
            </w:pPr>
            <w:r w:rsidRPr="00E236D9">
              <w:rPr>
                <w:rFonts w:eastAsia="Calibri"/>
                <w:b/>
                <w:sz w:val="28"/>
                <w:szCs w:val="28"/>
              </w:rPr>
              <w:t>3. Xác định phương thức biểu đạt chính của văn bản?</w:t>
            </w:r>
          </w:p>
          <w:p w14:paraId="2000BC69"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5748BD58" w14:textId="77777777" w:rsidR="00F07673" w:rsidRPr="00E236D9" w:rsidRDefault="00F07673" w:rsidP="00270D31">
            <w:pPr>
              <w:rPr>
                <w:rFonts w:eastAsia="Calibri"/>
                <w:sz w:val="28"/>
                <w:szCs w:val="28"/>
                <w:lang w:val="pt-BR"/>
              </w:rPr>
            </w:pPr>
            <w:r w:rsidRPr="00E236D9">
              <w:rPr>
                <w:rFonts w:eastAsia="Calibri"/>
                <w:sz w:val="28"/>
                <w:szCs w:val="28"/>
                <w:lang w:val="pt-BR"/>
              </w:rPr>
              <w:t>- HS làm việc cá nhân</w:t>
            </w:r>
          </w:p>
          <w:p w14:paraId="1C94B176" w14:textId="77777777" w:rsidR="00F07673" w:rsidRPr="00E236D9" w:rsidRDefault="00F07673" w:rsidP="00270D31">
            <w:pPr>
              <w:contextualSpacing/>
              <w:jc w:val="both"/>
              <w:rPr>
                <w:rFonts w:eastAsia="Calibri"/>
                <w:sz w:val="28"/>
                <w:szCs w:val="28"/>
              </w:rPr>
            </w:pPr>
            <w:r w:rsidRPr="00E236D9">
              <w:rPr>
                <w:rFonts w:eastAsia="Calibri"/>
                <w:sz w:val="28"/>
                <w:szCs w:val="28"/>
              </w:rPr>
              <w:t>+ Xây dựng nội dung: Xuất xứ, thể loại, phương thức biểu đạt chính</w:t>
            </w:r>
          </w:p>
          <w:p w14:paraId="0F68C334" w14:textId="77777777" w:rsidR="00F07673" w:rsidRPr="00E236D9" w:rsidRDefault="00F07673" w:rsidP="00270D31">
            <w:pPr>
              <w:contextualSpacing/>
              <w:jc w:val="both"/>
              <w:rPr>
                <w:rFonts w:eastAsia="Calibri"/>
                <w:sz w:val="28"/>
                <w:szCs w:val="28"/>
              </w:rPr>
            </w:pPr>
            <w:r w:rsidRPr="00E236D9">
              <w:rPr>
                <w:rFonts w:eastAsia="Calibri"/>
                <w:sz w:val="28"/>
                <w:szCs w:val="28"/>
              </w:rPr>
              <w:t>+ Bàn bạc thống nhất hình thức, phương tiện báo cáo.</w:t>
            </w:r>
          </w:p>
          <w:p w14:paraId="4115525F"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6A05CDFE" w14:textId="77777777" w:rsidR="00F07673" w:rsidRPr="00E236D9" w:rsidRDefault="00F07673" w:rsidP="00270D31">
            <w:pPr>
              <w:rPr>
                <w:rFonts w:eastAsia="Calibri"/>
                <w:sz w:val="28"/>
                <w:szCs w:val="28"/>
              </w:rPr>
            </w:pPr>
            <w:r w:rsidRPr="00E236D9">
              <w:rPr>
                <w:rFonts w:eastAsia="Calibri"/>
                <w:sz w:val="28"/>
                <w:szCs w:val="28"/>
              </w:rPr>
              <w:t>Đại diện nhóm trình bày.</w:t>
            </w:r>
          </w:p>
          <w:p w14:paraId="7BBC6E0C"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Gv sửa chữa, đánh giá, rút kinh nghiệm, chốt kiến thức.</w:t>
            </w:r>
          </w:p>
          <w:p w14:paraId="06D6CE54" w14:textId="77777777" w:rsidR="00F07673" w:rsidRPr="00E236D9" w:rsidRDefault="00F07673" w:rsidP="00270D31">
            <w:pPr>
              <w:rPr>
                <w:b/>
                <w:color w:val="3333FF"/>
                <w:sz w:val="28"/>
                <w:szCs w:val="28"/>
                <w:lang w:val="pt-BR"/>
              </w:rPr>
            </w:pPr>
            <w:r w:rsidRPr="00E236D9">
              <w:rPr>
                <w:rFonts w:eastAsia="Calibri"/>
                <w:b/>
                <w:color w:val="3333FF"/>
                <w:sz w:val="28"/>
                <w:szCs w:val="28"/>
                <w:lang w:val="pt-BR"/>
              </w:rPr>
              <w:t>Bước 4: Đánh giá kết quả thực hiện nhiệm vụ</w:t>
            </w:r>
          </w:p>
          <w:p w14:paraId="79B62BAD"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Gv nhận xét, rút kinh nghiệm</w:t>
            </w:r>
          </w:p>
          <w:p w14:paraId="5CB690C5" w14:textId="77777777" w:rsidR="00F07673" w:rsidRPr="00E236D9" w:rsidRDefault="00F07673" w:rsidP="00270D31">
            <w:pPr>
              <w:jc w:val="both"/>
              <w:rPr>
                <w:bCs/>
                <w:color w:val="000000"/>
                <w:sz w:val="28"/>
                <w:szCs w:val="28"/>
              </w:rPr>
            </w:pPr>
            <w:r w:rsidRPr="00E236D9">
              <w:rPr>
                <w:bCs/>
                <w:noProof/>
                <w:color w:val="000000"/>
                <w:sz w:val="28"/>
                <w:szCs w:val="28"/>
              </w:rPr>
              <w:lastRenderedPageBreak/>
              <w:drawing>
                <wp:inline distT="0" distB="0" distL="0" distR="0" wp14:anchorId="6898E4CE" wp14:editId="4C8E9AC3">
                  <wp:extent cx="3730625" cy="2098040"/>
                  <wp:effectExtent l="0" t="0" r="3175" b="0"/>
                  <wp:docPr id="29752" name="Picture 2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3730625" cy="2098040"/>
                          </a:xfrm>
                          <a:prstGeom prst="rect">
                            <a:avLst/>
                          </a:prstGeom>
                        </pic:spPr>
                      </pic:pic>
                    </a:graphicData>
                  </a:graphic>
                </wp:inline>
              </w:drawing>
            </w:r>
          </w:p>
        </w:tc>
        <w:tc>
          <w:tcPr>
            <w:tcW w:w="3701" w:type="dxa"/>
            <w:gridSpan w:val="2"/>
          </w:tcPr>
          <w:p w14:paraId="62DCB865" w14:textId="77777777" w:rsidR="00F07673" w:rsidRPr="006E6023" w:rsidRDefault="00F07673" w:rsidP="00270D31">
            <w:pPr>
              <w:rPr>
                <w:rFonts w:eastAsia="Calibri"/>
                <w:b/>
                <w:szCs w:val="28"/>
              </w:rPr>
            </w:pPr>
            <w:r w:rsidRPr="006E6023">
              <w:rPr>
                <w:rFonts w:eastAsia="Calibri"/>
                <w:b/>
                <w:szCs w:val="28"/>
              </w:rPr>
              <w:lastRenderedPageBreak/>
              <w:t>I. Tìm hiểu chung</w:t>
            </w:r>
          </w:p>
          <w:p w14:paraId="489AEAEF" w14:textId="77777777" w:rsidR="00F07673" w:rsidRPr="006E6023" w:rsidRDefault="00F07673" w:rsidP="00270D31">
            <w:pPr>
              <w:rPr>
                <w:szCs w:val="28"/>
              </w:rPr>
            </w:pPr>
            <w:r w:rsidRPr="006E6023">
              <w:rPr>
                <w:b/>
                <w:szCs w:val="28"/>
              </w:rPr>
              <w:t>1. Xuất xứ:</w:t>
            </w:r>
            <w:r w:rsidRPr="006E6023">
              <w:rPr>
                <w:szCs w:val="28"/>
              </w:rPr>
              <w:t xml:space="preserve"> theo baodautu.vn</w:t>
            </w:r>
          </w:p>
          <w:p w14:paraId="7A33B068" w14:textId="77777777" w:rsidR="00F07673" w:rsidRPr="006E6023" w:rsidRDefault="00F07673" w:rsidP="00270D31">
            <w:pPr>
              <w:rPr>
                <w:b/>
                <w:szCs w:val="28"/>
              </w:rPr>
            </w:pPr>
          </w:p>
          <w:p w14:paraId="2C0380F7" w14:textId="77777777" w:rsidR="00F07673" w:rsidRPr="006E6023" w:rsidRDefault="00F07673" w:rsidP="00270D31">
            <w:pPr>
              <w:rPr>
                <w:szCs w:val="28"/>
              </w:rPr>
            </w:pPr>
            <w:r w:rsidRPr="006E6023">
              <w:rPr>
                <w:b/>
                <w:szCs w:val="28"/>
              </w:rPr>
              <w:t xml:space="preserve">2. Thể loại: </w:t>
            </w:r>
            <w:r w:rsidRPr="006E6023">
              <w:rPr>
                <w:szCs w:val="28"/>
              </w:rPr>
              <w:t>Văn bản thông tin</w:t>
            </w:r>
          </w:p>
          <w:p w14:paraId="1D774EE3" w14:textId="77777777" w:rsidR="00F07673" w:rsidRPr="006E6023" w:rsidRDefault="00F07673" w:rsidP="00270D31">
            <w:pPr>
              <w:rPr>
                <w:b/>
                <w:color w:val="000000"/>
                <w:szCs w:val="28"/>
              </w:rPr>
            </w:pPr>
          </w:p>
          <w:p w14:paraId="051A1510" w14:textId="77777777" w:rsidR="00F07673" w:rsidRPr="006E6023" w:rsidRDefault="00F07673" w:rsidP="00270D31">
            <w:pPr>
              <w:rPr>
                <w:szCs w:val="28"/>
              </w:rPr>
            </w:pPr>
            <w:r w:rsidRPr="006E6023">
              <w:rPr>
                <w:b/>
                <w:color w:val="000000"/>
                <w:szCs w:val="28"/>
              </w:rPr>
              <w:t>3. Phương thức biểu đạt chính:</w:t>
            </w:r>
            <w:r w:rsidRPr="006E6023">
              <w:rPr>
                <w:color w:val="000000"/>
                <w:szCs w:val="28"/>
              </w:rPr>
              <w:t xml:space="preserve"> Thuyết minh</w:t>
            </w:r>
          </w:p>
          <w:p w14:paraId="54A6BBF0" w14:textId="77777777" w:rsidR="00F07673" w:rsidRPr="006E6023" w:rsidRDefault="00F07673" w:rsidP="00270D31">
            <w:pPr>
              <w:jc w:val="both"/>
              <w:rPr>
                <w:rFonts w:eastAsia="Calibri"/>
                <w:b/>
                <w:bCs/>
                <w:iCs/>
                <w:szCs w:val="28"/>
              </w:rPr>
            </w:pPr>
          </w:p>
          <w:p w14:paraId="1B84B7B6" w14:textId="77777777" w:rsidR="00F07673" w:rsidRPr="006E6023" w:rsidRDefault="00F07673" w:rsidP="00270D31">
            <w:pPr>
              <w:shd w:val="clear" w:color="auto" w:fill="FFFFFF"/>
              <w:spacing w:beforeAutospacing="1" w:afterAutospacing="1"/>
              <w:jc w:val="both"/>
            </w:pPr>
          </w:p>
          <w:p w14:paraId="4D888C92" w14:textId="77777777" w:rsidR="00F07673" w:rsidRPr="006E6023" w:rsidRDefault="00F07673" w:rsidP="00270D31">
            <w:pPr>
              <w:shd w:val="clear" w:color="auto" w:fill="FFFFFF"/>
              <w:spacing w:beforeAutospacing="1" w:afterAutospacing="1"/>
              <w:jc w:val="both"/>
            </w:pPr>
          </w:p>
          <w:p w14:paraId="0A859383" w14:textId="77777777" w:rsidR="00F07673" w:rsidRPr="006E6023" w:rsidRDefault="00F07673" w:rsidP="00270D31">
            <w:pPr>
              <w:shd w:val="clear" w:color="auto" w:fill="FFFFFF"/>
              <w:spacing w:beforeAutospacing="1" w:afterAutospacing="1"/>
              <w:jc w:val="both"/>
            </w:pPr>
          </w:p>
          <w:p w14:paraId="4178AD3B" w14:textId="77777777" w:rsidR="00F07673" w:rsidRPr="006E6023" w:rsidRDefault="00F07673" w:rsidP="00270D31">
            <w:pPr>
              <w:shd w:val="clear" w:color="auto" w:fill="FFFFFF"/>
              <w:spacing w:beforeAutospacing="1" w:afterAutospacing="1"/>
              <w:jc w:val="both"/>
            </w:pPr>
          </w:p>
          <w:p w14:paraId="4D9A8374" w14:textId="77777777" w:rsidR="00F07673" w:rsidRPr="006E6023" w:rsidRDefault="00F07673" w:rsidP="00270D31">
            <w:pPr>
              <w:shd w:val="clear" w:color="auto" w:fill="FFFFFF"/>
              <w:spacing w:beforeAutospacing="1" w:afterAutospacing="1"/>
              <w:jc w:val="both"/>
            </w:pPr>
          </w:p>
          <w:p w14:paraId="3BB1DCDF" w14:textId="77777777" w:rsidR="00F07673" w:rsidRPr="006E6023" w:rsidRDefault="00F07673" w:rsidP="00270D31">
            <w:pPr>
              <w:shd w:val="clear" w:color="auto" w:fill="FFFFFF"/>
              <w:spacing w:beforeAutospacing="1" w:afterAutospacing="1"/>
              <w:jc w:val="both"/>
            </w:pPr>
          </w:p>
          <w:p w14:paraId="317327C9" w14:textId="77777777" w:rsidR="00F07673" w:rsidRPr="006E6023" w:rsidRDefault="00F07673" w:rsidP="00270D31">
            <w:pPr>
              <w:shd w:val="clear" w:color="auto" w:fill="FFFFFF"/>
              <w:spacing w:beforeAutospacing="1" w:afterAutospacing="1"/>
              <w:jc w:val="both"/>
            </w:pPr>
          </w:p>
          <w:p w14:paraId="29CA1C84" w14:textId="77777777" w:rsidR="00F07673" w:rsidRPr="006E6023" w:rsidRDefault="00F07673" w:rsidP="00270D31">
            <w:pPr>
              <w:shd w:val="clear" w:color="auto" w:fill="FFFFFF"/>
              <w:spacing w:beforeAutospacing="1" w:afterAutospacing="1"/>
              <w:jc w:val="both"/>
            </w:pPr>
          </w:p>
          <w:p w14:paraId="49B4CD44" w14:textId="77777777" w:rsidR="00F07673" w:rsidRPr="006E6023" w:rsidRDefault="00F07673" w:rsidP="00270D31">
            <w:pPr>
              <w:shd w:val="clear" w:color="auto" w:fill="FFFFFF"/>
              <w:spacing w:beforeAutospacing="1" w:afterAutospacing="1"/>
              <w:jc w:val="both"/>
            </w:pPr>
          </w:p>
          <w:p w14:paraId="38339753" w14:textId="77777777" w:rsidR="00F07673" w:rsidRPr="006E6023" w:rsidRDefault="00F07673" w:rsidP="00270D31">
            <w:pPr>
              <w:shd w:val="clear" w:color="auto" w:fill="FFFFFF"/>
              <w:spacing w:beforeAutospacing="1" w:afterAutospacing="1"/>
              <w:jc w:val="both"/>
            </w:pPr>
          </w:p>
          <w:p w14:paraId="2E411B07" w14:textId="77777777" w:rsidR="00F07673" w:rsidRPr="006E6023" w:rsidRDefault="00F07673" w:rsidP="00270D31">
            <w:pPr>
              <w:shd w:val="clear" w:color="auto" w:fill="FFFFFF"/>
              <w:spacing w:beforeAutospacing="1" w:afterAutospacing="1"/>
              <w:jc w:val="both"/>
            </w:pPr>
          </w:p>
        </w:tc>
      </w:tr>
      <w:tr w:rsidR="00F07673" w:rsidRPr="006E6023" w14:paraId="56A11304" w14:textId="77777777" w:rsidTr="00E236D9">
        <w:trPr>
          <w:trHeight w:val="58"/>
        </w:trPr>
        <w:tc>
          <w:tcPr>
            <w:tcW w:w="9607" w:type="dxa"/>
            <w:gridSpan w:val="3"/>
          </w:tcPr>
          <w:p w14:paraId="04371AD9" w14:textId="77777777" w:rsidR="00F07673" w:rsidRPr="00E236D9" w:rsidRDefault="00F07673" w:rsidP="00270D31">
            <w:pPr>
              <w:tabs>
                <w:tab w:val="left" w:pos="2700"/>
              </w:tabs>
              <w:rPr>
                <w:sz w:val="28"/>
                <w:szCs w:val="28"/>
              </w:rPr>
            </w:pPr>
            <w:r w:rsidRPr="00E236D9">
              <w:rPr>
                <w:rFonts w:eastAsia="Calibri"/>
                <w:b/>
                <w:bCs/>
                <w:sz w:val="28"/>
                <w:szCs w:val="28"/>
              </w:rPr>
              <w:lastRenderedPageBreak/>
              <w:t>Hoạt động 2: Hình thành kiến thức mới</w:t>
            </w:r>
          </w:p>
          <w:p w14:paraId="510DB998" w14:textId="77777777" w:rsidR="00F07673" w:rsidRPr="00E236D9" w:rsidRDefault="00F07673" w:rsidP="00270D31">
            <w:pPr>
              <w:tabs>
                <w:tab w:val="left" w:pos="2700"/>
              </w:tabs>
              <w:jc w:val="both"/>
              <w:rPr>
                <w:b/>
                <w:color w:val="1A0AB6"/>
                <w:sz w:val="28"/>
                <w:szCs w:val="28"/>
              </w:rPr>
            </w:pPr>
            <w:r w:rsidRPr="00E236D9">
              <w:rPr>
                <w:rFonts w:eastAsia="Calibri"/>
                <w:b/>
                <w:i/>
                <w:color w:val="1A0AB6"/>
                <w:sz w:val="28"/>
                <w:szCs w:val="28"/>
              </w:rPr>
              <w:t xml:space="preserve">                                        </w:t>
            </w:r>
            <w:r w:rsidRPr="00E236D9">
              <w:rPr>
                <w:rFonts w:eastAsia="Calibri"/>
                <w:b/>
                <w:color w:val="FF0000"/>
                <w:sz w:val="28"/>
                <w:szCs w:val="28"/>
              </w:rPr>
              <w:t>Nhiệm vụ 2: Đọc - hiểu văn bản</w:t>
            </w:r>
          </w:p>
          <w:p w14:paraId="1695CFFE" w14:textId="77777777" w:rsidR="00F07673" w:rsidRPr="00E236D9" w:rsidRDefault="00F07673" w:rsidP="00270D31">
            <w:pPr>
              <w:rPr>
                <w:rFonts w:eastAsia="Calibri"/>
                <w:i/>
                <w:color w:val="FF0000"/>
                <w:sz w:val="28"/>
                <w:szCs w:val="28"/>
              </w:rPr>
            </w:pPr>
            <w:r w:rsidRPr="00E236D9">
              <w:rPr>
                <w:rFonts w:eastAsia="Calibri"/>
                <w:i/>
                <w:color w:val="FF0000"/>
                <w:sz w:val="28"/>
                <w:szCs w:val="28"/>
              </w:rPr>
              <w:t>a) Mục tiêu:</w:t>
            </w:r>
            <w:r w:rsidRPr="00E236D9">
              <w:rPr>
                <w:rFonts w:eastAsia="Calibri"/>
                <w:color w:val="FF0000"/>
                <w:sz w:val="28"/>
                <w:szCs w:val="28"/>
              </w:rPr>
              <w:t xml:space="preserve"> </w:t>
            </w:r>
          </w:p>
          <w:p w14:paraId="0C58F99A" w14:textId="77777777" w:rsidR="00F07673" w:rsidRPr="00E236D9" w:rsidRDefault="00F07673" w:rsidP="00270D31">
            <w:pPr>
              <w:tabs>
                <w:tab w:val="left" w:pos="2700"/>
              </w:tabs>
              <w:autoSpaceDE w:val="0"/>
              <w:autoSpaceDN w:val="0"/>
              <w:adjustRightInd w:val="0"/>
              <w:jc w:val="both"/>
              <w:rPr>
                <w:sz w:val="28"/>
                <w:szCs w:val="28"/>
              </w:rPr>
            </w:pPr>
            <w:r w:rsidRPr="00E236D9">
              <w:rPr>
                <w:rFonts w:eastAsia="Calibri"/>
                <w:sz w:val="28"/>
                <w:szCs w:val="28"/>
              </w:rPr>
              <w:t>+ Gv hướng dẫn Hs đọc và tìm hiểu cụ thể nội dung, nghệ thuật của văn bản.</w:t>
            </w:r>
          </w:p>
          <w:p w14:paraId="4C6C3082" w14:textId="77777777" w:rsidR="00F07673" w:rsidRPr="00E236D9" w:rsidRDefault="00F07673" w:rsidP="00270D31">
            <w:pPr>
              <w:tabs>
                <w:tab w:val="left" w:pos="2700"/>
              </w:tabs>
              <w:autoSpaceDE w:val="0"/>
              <w:autoSpaceDN w:val="0"/>
              <w:adjustRightInd w:val="0"/>
              <w:jc w:val="both"/>
              <w:rPr>
                <w:rFonts w:eastAsia="Calibri"/>
                <w:sz w:val="28"/>
                <w:szCs w:val="28"/>
              </w:rPr>
            </w:pPr>
            <w:r w:rsidRPr="00E236D9">
              <w:rPr>
                <w:rFonts w:eastAsia="Calibri"/>
                <w:sz w:val="28"/>
                <w:szCs w:val="28"/>
              </w:rPr>
              <w:t>+ Hs nắm được nội dung và nghệ thuật của từng phần trong văn bản.</w:t>
            </w:r>
          </w:p>
          <w:p w14:paraId="6D8DC177" w14:textId="77777777" w:rsidR="00F07673" w:rsidRPr="00E236D9" w:rsidRDefault="00F07673" w:rsidP="00270D31">
            <w:pPr>
              <w:tabs>
                <w:tab w:val="left" w:pos="2700"/>
              </w:tabs>
              <w:jc w:val="both"/>
              <w:rPr>
                <w:rFonts w:eastAsia="Calibri"/>
                <w:color w:val="000000"/>
                <w:sz w:val="28"/>
                <w:szCs w:val="28"/>
              </w:rPr>
            </w:pPr>
            <w:r w:rsidRPr="00E236D9">
              <w:rPr>
                <w:rFonts w:eastAsia="Calibri"/>
                <w:i/>
                <w:color w:val="FF0000"/>
                <w:sz w:val="28"/>
                <w:szCs w:val="28"/>
              </w:rPr>
              <w:t xml:space="preserve">b) Nội dung: </w:t>
            </w:r>
            <w:r w:rsidRPr="00E236D9">
              <w:rPr>
                <w:rFonts w:eastAsia="Calibri"/>
                <w:i/>
                <w:color w:val="000000"/>
                <w:sz w:val="28"/>
                <w:szCs w:val="28"/>
              </w:rPr>
              <w:t xml:space="preserve">Hướng dẫn học sinh khám phá </w:t>
            </w:r>
            <w:r w:rsidRPr="00E236D9">
              <w:rPr>
                <w:rFonts w:eastAsia="Calibri"/>
                <w:sz w:val="28"/>
                <w:szCs w:val="28"/>
              </w:rPr>
              <w:t>nội dung, nghệ thuật của văn bản bằng hệ thống câu hỏi, phiếu bài tập.</w:t>
            </w:r>
            <w:r w:rsidRPr="00E236D9">
              <w:rPr>
                <w:rFonts w:eastAsia="Calibri"/>
                <w:color w:val="000000"/>
                <w:sz w:val="28"/>
                <w:szCs w:val="28"/>
              </w:rPr>
              <w:t xml:space="preserve"> </w:t>
            </w:r>
          </w:p>
          <w:p w14:paraId="7243F50D" w14:textId="77777777" w:rsidR="00F07673" w:rsidRPr="00E236D9" w:rsidRDefault="00F07673" w:rsidP="00270D31">
            <w:pPr>
              <w:rPr>
                <w:rFonts w:eastAsia="Calibri"/>
                <w:sz w:val="28"/>
                <w:szCs w:val="28"/>
              </w:rPr>
            </w:pPr>
            <w:r w:rsidRPr="00E236D9">
              <w:rPr>
                <w:rFonts w:eastAsia="Calibri"/>
                <w:i/>
                <w:color w:val="FF0000"/>
                <w:sz w:val="28"/>
                <w:szCs w:val="28"/>
              </w:rPr>
              <w:t xml:space="preserve">c, Sản phẩm: </w:t>
            </w:r>
            <w:r w:rsidRPr="00E236D9">
              <w:rPr>
                <w:rFonts w:eastAsia="Calibri"/>
                <w:sz w:val="28"/>
                <w:szCs w:val="28"/>
              </w:rPr>
              <w:t>Câu trả lời của học sinh, sản phẩm hoạt động nhóm</w:t>
            </w:r>
          </w:p>
          <w:p w14:paraId="341CF99F" w14:textId="77777777" w:rsidR="00F07673" w:rsidRPr="00E236D9" w:rsidRDefault="00F07673" w:rsidP="00270D31">
            <w:pPr>
              <w:rPr>
                <w:rFonts w:eastAsia="Calibri"/>
                <w:b/>
                <w:sz w:val="28"/>
                <w:szCs w:val="28"/>
              </w:rPr>
            </w:pPr>
            <w:r w:rsidRPr="00E236D9">
              <w:rPr>
                <w:rFonts w:eastAsia="Calibri"/>
                <w:i/>
                <w:color w:val="FF0000"/>
                <w:sz w:val="28"/>
                <w:szCs w:val="28"/>
              </w:rPr>
              <w:t>d) Tổ chức thực hiện:</w:t>
            </w:r>
          </w:p>
        </w:tc>
      </w:tr>
      <w:tr w:rsidR="00F07673" w:rsidRPr="006E6023" w14:paraId="288821CE" w14:textId="77777777" w:rsidTr="00E236D9">
        <w:trPr>
          <w:trHeight w:val="58"/>
        </w:trPr>
        <w:tc>
          <w:tcPr>
            <w:tcW w:w="6237" w:type="dxa"/>
            <w:gridSpan w:val="2"/>
          </w:tcPr>
          <w:p w14:paraId="7C635A83"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t>Bước 1: Chuyển giao nhiệm vụ học tập</w:t>
            </w:r>
          </w:p>
          <w:p w14:paraId="0A946089" w14:textId="77777777" w:rsidR="00F07673" w:rsidRPr="00E236D9" w:rsidRDefault="00F07673" w:rsidP="00270D31">
            <w:pPr>
              <w:jc w:val="both"/>
              <w:rPr>
                <w:rFonts w:eastAsia="Calibri"/>
                <w:color w:val="000000"/>
                <w:sz w:val="28"/>
                <w:szCs w:val="28"/>
              </w:rPr>
            </w:pPr>
            <w:r w:rsidRPr="00E236D9">
              <w:rPr>
                <w:rFonts w:eastAsia="Calibri"/>
                <w:color w:val="000000"/>
                <w:sz w:val="28"/>
                <w:szCs w:val="28"/>
              </w:rPr>
              <w:t>GV hướng dẫn HS đọc: Đọc lưu loát, rõ ràng, mạch lạc, chú ý các thuật ngữ…. GV đọc mẫu một đoạn đầu, sau đó yêu cầu HS thay nhau đọc từng đoạn cho đến hết VB</w:t>
            </w:r>
          </w:p>
          <w:p w14:paraId="79480E81" w14:textId="77777777" w:rsidR="00F07673" w:rsidRPr="00E236D9" w:rsidRDefault="00F07673" w:rsidP="00270D31">
            <w:pPr>
              <w:jc w:val="both"/>
              <w:rPr>
                <w:rFonts w:eastAsia="Calibri"/>
                <w:color w:val="000000"/>
                <w:sz w:val="28"/>
                <w:szCs w:val="28"/>
              </w:rPr>
            </w:pPr>
            <w:r w:rsidRPr="00E236D9">
              <w:rPr>
                <w:rFonts w:eastAsia="Calibri"/>
                <w:color w:val="000000"/>
                <w:sz w:val="28"/>
                <w:szCs w:val="28"/>
              </w:rPr>
              <w:t>GV yêu cầu HS đọc các chú thích dấu (*) trong SGK</w:t>
            </w:r>
          </w:p>
          <w:p w14:paraId="5C61678B" w14:textId="77777777" w:rsidR="00F07673" w:rsidRPr="00E236D9" w:rsidRDefault="00F07673" w:rsidP="00270D31">
            <w:pPr>
              <w:jc w:val="both"/>
              <w:rPr>
                <w:rFonts w:eastAsia="Calibri"/>
                <w:color w:val="000000"/>
                <w:sz w:val="28"/>
                <w:szCs w:val="28"/>
              </w:rPr>
            </w:pPr>
            <w:r w:rsidRPr="00E236D9">
              <w:rPr>
                <w:rFonts w:eastAsia="Calibri"/>
                <w:color w:val="000000"/>
                <w:sz w:val="28"/>
                <w:szCs w:val="28"/>
              </w:rPr>
              <w:t>HS lắng nghe, tiếp nhận nhiệm vụ.</w:t>
            </w:r>
          </w:p>
          <w:p w14:paraId="1FCE22EE"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421EB95C" w14:textId="77777777" w:rsidR="00F07673" w:rsidRPr="00E236D9" w:rsidRDefault="00F07673" w:rsidP="00270D31">
            <w:pPr>
              <w:rPr>
                <w:sz w:val="28"/>
                <w:szCs w:val="28"/>
              </w:rPr>
            </w:pPr>
            <w:r w:rsidRPr="00E236D9">
              <w:rPr>
                <w:sz w:val="28"/>
                <w:szCs w:val="28"/>
                <w:lang w:val="pt-BR"/>
              </w:rPr>
              <w:t xml:space="preserve">- Giáo viên: </w:t>
            </w:r>
            <w:r w:rsidRPr="00E236D9">
              <w:rPr>
                <w:sz w:val="28"/>
                <w:szCs w:val="28"/>
              </w:rPr>
              <w:t>hướng dẫn học sinh</w:t>
            </w:r>
          </w:p>
          <w:p w14:paraId="2FB9E167" w14:textId="77777777" w:rsidR="00F07673" w:rsidRPr="00E236D9" w:rsidRDefault="00F07673" w:rsidP="00270D31">
            <w:pPr>
              <w:rPr>
                <w:rFonts w:eastAsia="Calibri"/>
                <w:sz w:val="28"/>
                <w:szCs w:val="28"/>
                <w:lang w:val="pt-BR"/>
              </w:rPr>
            </w:pPr>
            <w:r w:rsidRPr="00E236D9">
              <w:rPr>
                <w:rFonts w:eastAsia="Calibri"/>
                <w:sz w:val="28"/>
                <w:szCs w:val="28"/>
                <w:lang w:val="pt-BR"/>
              </w:rPr>
              <w:t>- HS làm việc cá nhân</w:t>
            </w:r>
          </w:p>
          <w:p w14:paraId="0909043D"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w:t>
            </w:r>
          </w:p>
          <w:p w14:paraId="39F44724" w14:textId="77777777" w:rsidR="00F07673" w:rsidRPr="00E236D9" w:rsidRDefault="00F07673" w:rsidP="00270D31">
            <w:pPr>
              <w:rPr>
                <w:rFonts w:eastAsia="Calibri"/>
                <w:sz w:val="28"/>
                <w:szCs w:val="28"/>
              </w:rPr>
            </w:pPr>
            <w:r w:rsidRPr="00E236D9">
              <w:rPr>
                <w:rFonts w:eastAsia="Calibri"/>
                <w:sz w:val="28"/>
                <w:szCs w:val="28"/>
              </w:rPr>
              <w:t xml:space="preserve">- HS xung phong đọc </w:t>
            </w:r>
          </w:p>
          <w:p w14:paraId="6B5A05A5"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sau đó gọi HS nhận xét cho bạn.</w:t>
            </w:r>
          </w:p>
          <w:p w14:paraId="77977569" w14:textId="77777777" w:rsidR="00F07673" w:rsidRPr="00E236D9" w:rsidRDefault="00F07673" w:rsidP="00270D31">
            <w:pPr>
              <w:rPr>
                <w:b/>
                <w:color w:val="3333FF"/>
                <w:sz w:val="28"/>
                <w:szCs w:val="28"/>
                <w:lang w:val="pt-BR"/>
              </w:rPr>
            </w:pPr>
            <w:r w:rsidRPr="00E236D9">
              <w:rPr>
                <w:rFonts w:eastAsia="Calibri"/>
                <w:b/>
                <w:color w:val="3333FF"/>
                <w:sz w:val="28"/>
                <w:szCs w:val="28"/>
                <w:lang w:val="pt-BR"/>
              </w:rPr>
              <w:t>Bước 4: Đánh giá kết quả thực hiện nhiệm vụ</w:t>
            </w:r>
          </w:p>
          <w:p w14:paraId="088041B2"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Gv nhận xét, rút kinh nghiệm</w:t>
            </w:r>
          </w:p>
          <w:p w14:paraId="3B650994" w14:textId="77777777" w:rsidR="00F07673" w:rsidRPr="00E236D9" w:rsidRDefault="00F07673" w:rsidP="00270D31">
            <w:pPr>
              <w:jc w:val="both"/>
              <w:rPr>
                <w:rFonts w:eastAsia="Calibri"/>
                <w:b/>
                <w:color w:val="FF0000"/>
                <w:sz w:val="28"/>
                <w:szCs w:val="28"/>
              </w:rPr>
            </w:pPr>
          </w:p>
        </w:tc>
        <w:tc>
          <w:tcPr>
            <w:tcW w:w="3370" w:type="dxa"/>
          </w:tcPr>
          <w:p w14:paraId="2E2D4A49" w14:textId="77777777" w:rsidR="00F07673" w:rsidRPr="006E6023" w:rsidRDefault="00F07673" w:rsidP="00270D31">
            <w:pPr>
              <w:rPr>
                <w:rFonts w:eastAsia="Calibri"/>
                <w:b/>
                <w:color w:val="FF0000"/>
                <w:szCs w:val="28"/>
              </w:rPr>
            </w:pPr>
            <w:r w:rsidRPr="006E6023">
              <w:rPr>
                <w:rFonts w:eastAsia="Calibri"/>
                <w:b/>
                <w:color w:val="FF0000"/>
                <w:szCs w:val="28"/>
              </w:rPr>
              <w:t>II. Đọc - hiểu văn bản</w:t>
            </w:r>
          </w:p>
          <w:p w14:paraId="1A878BFE" w14:textId="77777777" w:rsidR="00F07673" w:rsidRPr="006E6023" w:rsidRDefault="00F07673" w:rsidP="00C77F5D">
            <w:pPr>
              <w:numPr>
                <w:ilvl w:val="0"/>
                <w:numId w:val="25"/>
              </w:numPr>
              <w:contextualSpacing/>
              <w:jc w:val="both"/>
              <w:rPr>
                <w:rFonts w:eastAsia="Calibri"/>
                <w:b/>
                <w:bCs/>
                <w:iCs/>
                <w:szCs w:val="28"/>
                <w:lang w:val="sv-SE"/>
              </w:rPr>
            </w:pPr>
            <w:r w:rsidRPr="006E6023">
              <w:rPr>
                <w:rFonts w:eastAsia="Calibri"/>
                <w:b/>
                <w:bCs/>
                <w:iCs/>
                <w:color w:val="FF0000"/>
                <w:szCs w:val="28"/>
                <w:lang w:val="sv-SE"/>
              </w:rPr>
              <w:t>Đọc – chú thích</w:t>
            </w:r>
          </w:p>
          <w:p w14:paraId="5D124EF6" w14:textId="77777777" w:rsidR="00F07673" w:rsidRPr="006E6023" w:rsidRDefault="00F07673" w:rsidP="00270D31">
            <w:pPr>
              <w:rPr>
                <w:rFonts w:eastAsia="Calibri"/>
                <w:b/>
                <w:color w:val="FF0000"/>
                <w:szCs w:val="28"/>
              </w:rPr>
            </w:pPr>
          </w:p>
          <w:p w14:paraId="226C1C58" w14:textId="77777777" w:rsidR="00F07673" w:rsidRPr="006E6023" w:rsidRDefault="00F07673" w:rsidP="00270D31">
            <w:pPr>
              <w:rPr>
                <w:rFonts w:eastAsia="Calibri"/>
                <w:b/>
                <w:szCs w:val="28"/>
              </w:rPr>
            </w:pPr>
          </w:p>
        </w:tc>
      </w:tr>
      <w:tr w:rsidR="00F07673" w:rsidRPr="006E6023" w14:paraId="0FD607C1" w14:textId="77777777" w:rsidTr="00E236D9">
        <w:trPr>
          <w:trHeight w:val="58"/>
        </w:trPr>
        <w:tc>
          <w:tcPr>
            <w:tcW w:w="6237" w:type="dxa"/>
            <w:gridSpan w:val="2"/>
          </w:tcPr>
          <w:p w14:paraId="09859A68"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t>Bước 1: Chuyển giao nhiệm vụ học tập</w:t>
            </w:r>
            <w:r w:rsidRPr="00E236D9">
              <w:rPr>
                <w:rFonts w:eastAsia="Calibri"/>
                <w:b/>
                <w:color w:val="0000FF"/>
                <w:sz w:val="28"/>
                <w:szCs w:val="28"/>
              </w:rPr>
              <w:t>:</w:t>
            </w:r>
          </w:p>
          <w:p w14:paraId="65812E98" w14:textId="77777777" w:rsidR="00F07673" w:rsidRPr="00E236D9" w:rsidRDefault="00F07673" w:rsidP="00270D31">
            <w:pPr>
              <w:jc w:val="both"/>
              <w:rPr>
                <w:rFonts w:eastAsia="Calibri"/>
                <w:color w:val="0D0D0D"/>
                <w:sz w:val="28"/>
                <w:szCs w:val="28"/>
              </w:rPr>
            </w:pPr>
            <w:r w:rsidRPr="00E236D9">
              <w:rPr>
                <w:rFonts w:eastAsia="Calibri"/>
                <w:color w:val="0D0D0D"/>
                <w:sz w:val="28"/>
                <w:szCs w:val="28"/>
              </w:rPr>
              <w:t>- GV giao nhiệm vụ cho HS thông qua câu hỏi:</w:t>
            </w:r>
          </w:p>
          <w:p w14:paraId="27E55A82" w14:textId="77777777" w:rsidR="00F07673" w:rsidRPr="00E236D9" w:rsidRDefault="00F07673" w:rsidP="00270D31">
            <w:pPr>
              <w:tabs>
                <w:tab w:val="center" w:pos="4153"/>
                <w:tab w:val="right" w:pos="8306"/>
              </w:tabs>
              <w:autoSpaceDE w:val="0"/>
              <w:autoSpaceDN w:val="0"/>
              <w:adjustRightInd w:val="0"/>
              <w:jc w:val="both"/>
              <w:rPr>
                <w:rFonts w:eastAsia="Calibri"/>
                <w:b/>
                <w:sz w:val="28"/>
                <w:szCs w:val="28"/>
                <w:lang w:val="nl-NL"/>
              </w:rPr>
            </w:pPr>
            <w:r w:rsidRPr="00E236D9">
              <w:rPr>
                <w:rFonts w:eastAsia="Calibri"/>
                <w:b/>
                <w:sz w:val="28"/>
                <w:szCs w:val="28"/>
                <w:lang w:val="nl-NL"/>
              </w:rPr>
              <w:lastRenderedPageBreak/>
              <w:t>? Văn bản này có thể chia làm mấy phần? Em hãy nêu giới hạn và nội dung chính của từng phần?</w:t>
            </w:r>
          </w:p>
          <w:p w14:paraId="24CDE62D"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0A0401A0" w14:textId="77777777" w:rsidR="00F07673" w:rsidRPr="00E236D9" w:rsidRDefault="00F07673" w:rsidP="00270D31">
            <w:pPr>
              <w:rPr>
                <w:rFonts w:eastAsia="Calibri"/>
                <w:color w:val="0D0D0D"/>
                <w:sz w:val="28"/>
                <w:szCs w:val="28"/>
                <w:lang w:val="pt-BR"/>
              </w:rPr>
            </w:pPr>
            <w:r w:rsidRPr="00E236D9">
              <w:rPr>
                <w:rFonts w:eastAsia="Calibri"/>
                <w:color w:val="0D0D0D"/>
                <w:sz w:val="28"/>
                <w:szCs w:val="28"/>
                <w:lang w:val="pt-BR"/>
              </w:rPr>
              <w:t>- HS làm việc cá nhân, suy nghĩ, trả lời.</w:t>
            </w:r>
          </w:p>
          <w:p w14:paraId="56BF1038" w14:textId="77777777" w:rsidR="00F07673" w:rsidRPr="00E236D9" w:rsidRDefault="00F07673" w:rsidP="00270D31">
            <w:pPr>
              <w:jc w:val="both"/>
              <w:rPr>
                <w:rFonts w:eastAsia="Calibri"/>
                <w:color w:val="0D0D0D"/>
                <w:spacing w:val="-6"/>
                <w:sz w:val="28"/>
                <w:szCs w:val="28"/>
                <w:lang w:val="pt-BR"/>
              </w:rPr>
            </w:pPr>
            <w:r w:rsidRPr="00E236D9">
              <w:rPr>
                <w:rFonts w:eastAsia="Calibri"/>
                <w:color w:val="0D0D0D"/>
                <w:spacing w:val="-6"/>
                <w:sz w:val="28"/>
                <w:szCs w:val="28"/>
                <w:lang w:val="pt-BR"/>
              </w:rPr>
              <w:t>- HS hình thành kĩ năng khai thác văn bản</w:t>
            </w:r>
          </w:p>
          <w:p w14:paraId="7ADE1DEA" w14:textId="77777777" w:rsidR="00F07673" w:rsidRPr="00E236D9" w:rsidRDefault="00F07673" w:rsidP="00270D31">
            <w:pPr>
              <w:jc w:val="both"/>
              <w:rPr>
                <w:color w:val="0D0D0D"/>
                <w:sz w:val="28"/>
                <w:szCs w:val="28"/>
                <w:lang w:val="pt-BR"/>
              </w:rPr>
            </w:pPr>
            <w:r w:rsidRPr="00E236D9">
              <w:rPr>
                <w:color w:val="0D0D0D"/>
                <w:sz w:val="28"/>
                <w:szCs w:val="28"/>
                <w:lang w:val="pt-BR"/>
              </w:rPr>
              <w:t>- Giáo viên: Quan sát, theo dõi quá trình học sinh thực hiện, gợi ý nếu cần</w:t>
            </w:r>
          </w:p>
          <w:p w14:paraId="362E9797"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347A3FD1" w14:textId="77777777" w:rsidR="00F07673" w:rsidRPr="00E236D9" w:rsidRDefault="00F07673" w:rsidP="00270D31">
            <w:pPr>
              <w:rPr>
                <w:rFonts w:eastAsia="Calibri"/>
                <w:color w:val="0D0D0D"/>
                <w:sz w:val="28"/>
                <w:szCs w:val="28"/>
              </w:rPr>
            </w:pPr>
            <w:r w:rsidRPr="00E236D9">
              <w:rPr>
                <w:rFonts w:eastAsia="Calibri"/>
                <w:b/>
                <w:color w:val="0D0D0D"/>
                <w:sz w:val="28"/>
                <w:szCs w:val="28"/>
              </w:rPr>
              <w:t xml:space="preserve">- </w:t>
            </w:r>
            <w:r w:rsidRPr="00E236D9">
              <w:rPr>
                <w:rFonts w:eastAsia="Calibri"/>
                <w:color w:val="0D0D0D"/>
                <w:sz w:val="28"/>
                <w:szCs w:val="28"/>
              </w:rPr>
              <w:t>Học sinh lần lượt trả lời các câu hỏi:</w:t>
            </w:r>
          </w:p>
          <w:p w14:paraId="50EF0519" w14:textId="77777777" w:rsidR="00F07673" w:rsidRPr="00E236D9" w:rsidRDefault="00F07673" w:rsidP="00270D31">
            <w:pPr>
              <w:jc w:val="both"/>
              <w:rPr>
                <w:rFonts w:eastAsia="Calibri"/>
                <w:bCs/>
                <w:i/>
                <w:iCs/>
                <w:sz w:val="28"/>
                <w:szCs w:val="28"/>
              </w:rPr>
            </w:pPr>
            <w:r w:rsidRPr="00E236D9">
              <w:rPr>
                <w:i/>
                <w:color w:val="000000"/>
                <w:sz w:val="28"/>
                <w:szCs w:val="28"/>
              </w:rPr>
              <w:t>Phần 1 ( Từ đầu đến nơi chúng ta đang sinh sống): Ý tưởng cho chiến dịch giờ trái đất xuất hiện </w:t>
            </w:r>
          </w:p>
          <w:p w14:paraId="7CA3778E" w14:textId="77777777" w:rsidR="00F07673" w:rsidRPr="00E236D9" w:rsidRDefault="00F07673" w:rsidP="00270D31">
            <w:pPr>
              <w:shd w:val="clear" w:color="auto" w:fill="FFFFFF"/>
              <w:jc w:val="both"/>
              <w:rPr>
                <w:i/>
                <w:color w:val="000000"/>
                <w:sz w:val="28"/>
                <w:szCs w:val="28"/>
              </w:rPr>
            </w:pPr>
            <w:r w:rsidRPr="00E236D9">
              <w:rPr>
                <w:i/>
                <w:color w:val="000000"/>
                <w:sz w:val="28"/>
                <w:szCs w:val="28"/>
              </w:rPr>
              <w:t>Phần 2 (Tiếp tục....đến bảo vệ hành tinh): Sự ra đời và phát triển của giờ Trái Đất.</w:t>
            </w:r>
          </w:p>
          <w:p w14:paraId="262E7CDF" w14:textId="77777777" w:rsidR="00F07673" w:rsidRPr="00E236D9" w:rsidRDefault="00F07673" w:rsidP="00270D31">
            <w:pPr>
              <w:rPr>
                <w:rFonts w:eastAsia="Calibri"/>
                <w:b/>
                <w:i/>
                <w:color w:val="FF0000"/>
                <w:sz w:val="28"/>
                <w:szCs w:val="28"/>
              </w:rPr>
            </w:pPr>
            <w:r w:rsidRPr="00E236D9">
              <w:rPr>
                <w:i/>
                <w:color w:val="000000"/>
                <w:sz w:val="28"/>
                <w:szCs w:val="28"/>
              </w:rPr>
              <w:t>Phần 3 ( Còn lại): Giờ Trái Đất chính thức trở thành chiến dịch toàn cầu.</w:t>
            </w:r>
          </w:p>
          <w:p w14:paraId="60793B45" w14:textId="77777777" w:rsidR="00F07673" w:rsidRPr="00E236D9" w:rsidRDefault="00F07673" w:rsidP="00270D31">
            <w:pPr>
              <w:jc w:val="both"/>
              <w:rPr>
                <w:color w:val="0D0D0D"/>
                <w:sz w:val="28"/>
                <w:szCs w:val="28"/>
                <w:lang w:val="pt-BR"/>
              </w:rPr>
            </w:pPr>
            <w:r w:rsidRPr="00E236D9">
              <w:rPr>
                <w:color w:val="0D0D0D"/>
                <w:sz w:val="28"/>
                <w:szCs w:val="28"/>
                <w:lang w:val="pt-BR"/>
              </w:rPr>
              <w:t>- Giáo viên: Quan sát, theo dõi quá trình học sinh thực hiện, gợi ý nếu cần</w:t>
            </w:r>
          </w:p>
          <w:p w14:paraId="25E3B21D" w14:textId="77777777" w:rsidR="00F07673" w:rsidRPr="00E236D9" w:rsidRDefault="00F07673" w:rsidP="00270D31">
            <w:pPr>
              <w:jc w:val="both"/>
              <w:rPr>
                <w:rFonts w:eastAsia="Calibri"/>
                <w:b/>
                <w:color w:val="0D0D0D"/>
                <w:sz w:val="28"/>
                <w:szCs w:val="28"/>
                <w:lang w:val="pt-BR"/>
              </w:rPr>
            </w:pPr>
            <w:r w:rsidRPr="00E236D9">
              <w:rPr>
                <w:rFonts w:eastAsia="Calibri"/>
                <w:b/>
                <w:color w:val="0000FF"/>
                <w:sz w:val="28"/>
                <w:szCs w:val="28"/>
                <w:lang w:val="pt-BR"/>
              </w:rPr>
              <w:t>Bước 4: Đánh giá kết quả thực hiện nhiệm vụ</w:t>
            </w:r>
          </w:p>
          <w:p w14:paraId="2B34D987" w14:textId="77777777" w:rsidR="00F07673" w:rsidRPr="00E236D9" w:rsidRDefault="00F07673" w:rsidP="00270D31">
            <w:pPr>
              <w:jc w:val="both"/>
              <w:rPr>
                <w:rFonts w:eastAsia="Calibri"/>
                <w:color w:val="0D0D0D"/>
                <w:sz w:val="28"/>
                <w:szCs w:val="28"/>
                <w:lang w:val="pt-BR"/>
              </w:rPr>
            </w:pPr>
            <w:r w:rsidRPr="00E236D9">
              <w:rPr>
                <w:rFonts w:eastAsia="Calibri"/>
                <w:color w:val="0D0D0D"/>
                <w:sz w:val="28"/>
                <w:szCs w:val="28"/>
                <w:lang w:val="pt-BR"/>
              </w:rPr>
              <w:t>- Gv sửa chữa, đánh giá, rút kinh nghiệm, chốt kiến thức.</w:t>
            </w:r>
          </w:p>
        </w:tc>
        <w:tc>
          <w:tcPr>
            <w:tcW w:w="3370" w:type="dxa"/>
          </w:tcPr>
          <w:p w14:paraId="2589E577" w14:textId="77777777" w:rsidR="00F07673" w:rsidRPr="006E6023" w:rsidRDefault="00F07673" w:rsidP="00C77F5D">
            <w:pPr>
              <w:numPr>
                <w:ilvl w:val="0"/>
                <w:numId w:val="25"/>
              </w:numPr>
              <w:contextualSpacing/>
              <w:rPr>
                <w:rFonts w:eastAsia="Calibri"/>
                <w:b/>
                <w:color w:val="FF0000"/>
                <w:szCs w:val="28"/>
              </w:rPr>
            </w:pPr>
            <w:r w:rsidRPr="006E6023">
              <w:rPr>
                <w:rFonts w:eastAsia="Calibri"/>
                <w:b/>
                <w:color w:val="FF0000"/>
                <w:szCs w:val="28"/>
              </w:rPr>
              <w:lastRenderedPageBreak/>
              <w:t>Bố cục</w:t>
            </w:r>
          </w:p>
          <w:p w14:paraId="3634BC68" w14:textId="77777777" w:rsidR="00F07673" w:rsidRPr="006E6023" w:rsidRDefault="00F07673" w:rsidP="00270D31">
            <w:pPr>
              <w:jc w:val="both"/>
              <w:rPr>
                <w:rFonts w:eastAsia="Calibri"/>
                <w:bCs/>
                <w:iCs/>
                <w:szCs w:val="28"/>
              </w:rPr>
            </w:pPr>
            <w:r w:rsidRPr="006E6023">
              <w:rPr>
                <w:color w:val="000000"/>
                <w:szCs w:val="28"/>
              </w:rPr>
              <w:t>Phần 1: Ý tưởng cho chiến dịch giờ trái đất xuất hiện </w:t>
            </w:r>
          </w:p>
          <w:p w14:paraId="202CA1C6" w14:textId="77777777" w:rsidR="00F07673" w:rsidRPr="006E6023" w:rsidRDefault="00F07673" w:rsidP="00270D31">
            <w:pPr>
              <w:shd w:val="clear" w:color="auto" w:fill="FFFFFF"/>
              <w:jc w:val="both"/>
              <w:rPr>
                <w:color w:val="000000"/>
                <w:szCs w:val="28"/>
              </w:rPr>
            </w:pPr>
            <w:r w:rsidRPr="006E6023">
              <w:rPr>
                <w:color w:val="000000"/>
                <w:szCs w:val="28"/>
              </w:rPr>
              <w:lastRenderedPageBreak/>
              <w:t>Phần 2: Sự ra đời và phát triển của giờ Trái Đất.</w:t>
            </w:r>
          </w:p>
          <w:p w14:paraId="6B46E10C" w14:textId="77777777" w:rsidR="00F07673" w:rsidRPr="006E6023" w:rsidRDefault="00F07673" w:rsidP="00270D31">
            <w:pPr>
              <w:rPr>
                <w:rFonts w:eastAsia="Calibri"/>
                <w:b/>
                <w:color w:val="FF0000"/>
                <w:szCs w:val="28"/>
              </w:rPr>
            </w:pPr>
            <w:r w:rsidRPr="006E6023">
              <w:rPr>
                <w:color w:val="000000"/>
                <w:szCs w:val="28"/>
              </w:rPr>
              <w:t>Phần 3: Giờ Trái Đất chính thức trở thành chiến dịch toàn cầu.</w:t>
            </w:r>
          </w:p>
          <w:p w14:paraId="19348B70" w14:textId="77777777" w:rsidR="00F07673" w:rsidRPr="006E6023" w:rsidRDefault="00F07673" w:rsidP="00270D31">
            <w:pPr>
              <w:rPr>
                <w:rFonts w:eastAsia="Calibri"/>
                <w:b/>
                <w:color w:val="FF0000"/>
                <w:szCs w:val="28"/>
              </w:rPr>
            </w:pPr>
          </w:p>
        </w:tc>
      </w:tr>
      <w:tr w:rsidR="00F07673" w:rsidRPr="006E6023" w14:paraId="5DA8196C" w14:textId="77777777" w:rsidTr="00E236D9">
        <w:trPr>
          <w:trHeight w:val="1293"/>
        </w:trPr>
        <w:tc>
          <w:tcPr>
            <w:tcW w:w="6237" w:type="dxa"/>
            <w:gridSpan w:val="2"/>
          </w:tcPr>
          <w:p w14:paraId="20F43635"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lastRenderedPageBreak/>
              <w:t>Bước 1: Chuyển giao nhiệm vụ học tập</w:t>
            </w:r>
            <w:r w:rsidRPr="00E236D9">
              <w:rPr>
                <w:rFonts w:eastAsia="Calibri"/>
                <w:b/>
                <w:color w:val="0000FF"/>
                <w:sz w:val="28"/>
                <w:szCs w:val="28"/>
              </w:rPr>
              <w:t>:</w:t>
            </w:r>
          </w:p>
          <w:p w14:paraId="53D0407B" w14:textId="77777777" w:rsidR="00F07673" w:rsidRPr="00E236D9" w:rsidRDefault="00F07673" w:rsidP="00270D31">
            <w:pPr>
              <w:jc w:val="both"/>
              <w:rPr>
                <w:rFonts w:eastAsia="Calibri"/>
                <w:b/>
                <w:sz w:val="28"/>
                <w:szCs w:val="28"/>
              </w:rPr>
            </w:pPr>
            <w:r w:rsidRPr="00E236D9">
              <w:rPr>
                <w:rFonts w:eastAsia="Calibri"/>
                <w:b/>
                <w:sz w:val="28"/>
                <w:szCs w:val="28"/>
              </w:rPr>
              <w:t>- GV giao nhiệm vụ cho HS thông qua câu hỏi:</w:t>
            </w:r>
          </w:p>
          <w:p w14:paraId="7746957B" w14:textId="77777777" w:rsidR="00F07673" w:rsidRPr="00E236D9" w:rsidRDefault="00F07673" w:rsidP="00270D31">
            <w:pPr>
              <w:jc w:val="both"/>
              <w:rPr>
                <w:rFonts w:eastAsia="Calibri"/>
                <w:b/>
                <w:sz w:val="28"/>
                <w:szCs w:val="28"/>
              </w:rPr>
            </w:pPr>
            <w:r w:rsidRPr="00E236D9">
              <w:rPr>
                <w:rFonts w:eastAsia="Calibri"/>
                <w:b/>
                <w:sz w:val="28"/>
                <w:szCs w:val="28"/>
              </w:rPr>
              <w:t xml:space="preserve">1. Hãy xác định vị trí sapo của bài viết? </w:t>
            </w:r>
          </w:p>
          <w:p w14:paraId="69E197FA" w14:textId="77777777" w:rsidR="00F07673" w:rsidRPr="00E236D9" w:rsidRDefault="00F07673" w:rsidP="00270D31">
            <w:pPr>
              <w:shd w:val="clear" w:color="auto" w:fill="FFFFFF"/>
              <w:rPr>
                <w:b/>
                <w:sz w:val="28"/>
                <w:szCs w:val="28"/>
              </w:rPr>
            </w:pPr>
            <w:r w:rsidRPr="00E236D9">
              <w:rPr>
                <w:b/>
                <w:sz w:val="28"/>
                <w:szCs w:val="28"/>
              </w:rPr>
              <w:t>2. Thời gian đăng tải và sự kiện nêu ở Sapo của bài viết? Ý nghĩa của nó?</w:t>
            </w:r>
          </w:p>
          <w:p w14:paraId="0E903B3F"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4E3DA92B" w14:textId="77777777" w:rsidR="00F07673" w:rsidRPr="00E236D9" w:rsidRDefault="00F07673" w:rsidP="00270D31">
            <w:pPr>
              <w:rPr>
                <w:rFonts w:eastAsia="Calibri"/>
                <w:sz w:val="28"/>
                <w:szCs w:val="28"/>
                <w:lang w:val="pt-BR"/>
              </w:rPr>
            </w:pPr>
            <w:r w:rsidRPr="00E236D9">
              <w:rPr>
                <w:rFonts w:eastAsia="Calibri"/>
                <w:sz w:val="28"/>
                <w:szCs w:val="28"/>
                <w:lang w:val="pt-BR"/>
              </w:rPr>
              <w:t>- HS làm việc cá nhân, suy nghĩ, trả lời.</w:t>
            </w:r>
          </w:p>
          <w:p w14:paraId="2E8FA2D3" w14:textId="77777777" w:rsidR="00F07673" w:rsidRPr="00E236D9" w:rsidRDefault="00F07673" w:rsidP="00270D31">
            <w:pPr>
              <w:jc w:val="both"/>
              <w:rPr>
                <w:rFonts w:eastAsia="Calibri"/>
                <w:spacing w:val="-6"/>
                <w:sz w:val="28"/>
                <w:szCs w:val="28"/>
                <w:lang w:val="pt-BR"/>
              </w:rPr>
            </w:pPr>
            <w:r w:rsidRPr="00E236D9">
              <w:rPr>
                <w:rFonts w:eastAsia="Calibri"/>
                <w:spacing w:val="-6"/>
                <w:sz w:val="28"/>
                <w:szCs w:val="28"/>
                <w:lang w:val="pt-BR"/>
              </w:rPr>
              <w:t>- HS hình thành kĩ năng khai thác văn bản</w:t>
            </w:r>
          </w:p>
          <w:p w14:paraId="57664813"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09E7EF6D" w14:textId="77777777" w:rsidR="00F07673" w:rsidRPr="00E236D9" w:rsidRDefault="00F07673" w:rsidP="00270D31">
            <w:pPr>
              <w:rPr>
                <w:rFonts w:eastAsia="Calibri"/>
                <w:b/>
                <w:sz w:val="28"/>
                <w:szCs w:val="28"/>
              </w:rPr>
            </w:pPr>
            <w:r w:rsidRPr="00E236D9">
              <w:rPr>
                <w:rFonts w:eastAsia="Calibri"/>
                <w:b/>
                <w:sz w:val="28"/>
                <w:szCs w:val="28"/>
              </w:rPr>
              <w:t xml:space="preserve">- Học sinh lần lượt trả lời các câu hỏi </w:t>
            </w:r>
          </w:p>
          <w:p w14:paraId="21D8D901" w14:textId="77777777" w:rsidR="00F07673" w:rsidRPr="00E236D9" w:rsidRDefault="00F07673" w:rsidP="00270D31">
            <w:pPr>
              <w:rPr>
                <w:i/>
                <w:sz w:val="28"/>
                <w:szCs w:val="28"/>
              </w:rPr>
            </w:pPr>
            <w:r w:rsidRPr="00E236D9">
              <w:rPr>
                <w:i/>
                <w:sz w:val="28"/>
                <w:szCs w:val="28"/>
              </w:rPr>
              <w:t>Vị trí: Nằm ngay dưới nhan đề, được in đậm để thu hút người đọc</w:t>
            </w:r>
          </w:p>
          <w:p w14:paraId="1709BBE1" w14:textId="77777777" w:rsidR="00F07673" w:rsidRPr="00E236D9" w:rsidRDefault="00F07673" w:rsidP="00270D31">
            <w:pPr>
              <w:shd w:val="clear" w:color="auto" w:fill="FFFFFF"/>
              <w:rPr>
                <w:i/>
                <w:sz w:val="28"/>
                <w:szCs w:val="28"/>
              </w:rPr>
            </w:pPr>
            <w:r w:rsidRPr="00E236D9">
              <w:rPr>
                <w:i/>
                <w:sz w:val="28"/>
                <w:szCs w:val="28"/>
              </w:rPr>
              <w:t>Thời gian đăng: 29/3/2014</w:t>
            </w:r>
          </w:p>
          <w:p w14:paraId="6B796946" w14:textId="77777777" w:rsidR="00F07673" w:rsidRPr="00E236D9" w:rsidRDefault="00F07673" w:rsidP="00270D31">
            <w:pPr>
              <w:shd w:val="clear" w:color="auto" w:fill="FFFFFF"/>
              <w:rPr>
                <w:i/>
                <w:sz w:val="28"/>
                <w:szCs w:val="28"/>
              </w:rPr>
            </w:pPr>
            <w:r w:rsidRPr="00E236D9">
              <w:rPr>
                <w:i/>
                <w:sz w:val="28"/>
                <w:szCs w:val="28"/>
              </w:rPr>
              <w:t>Sự kiện nêu ở Sapo: 29/3, 63 tỉnh thành tại Việt Nam sẽ cùng thế giới tham gia chiến dịch Giớ Trái Đất để sử dụng hiệu quả nguồn năng lượng và bảo vệ môi trường trước biến đổi khí hậu</w:t>
            </w:r>
          </w:p>
          <w:p w14:paraId="2BC887A9" w14:textId="77777777" w:rsidR="00F07673" w:rsidRPr="00E236D9" w:rsidRDefault="00F07673" w:rsidP="00270D31">
            <w:pPr>
              <w:shd w:val="clear" w:color="auto" w:fill="FFFFFF"/>
              <w:rPr>
                <w:i/>
                <w:color w:val="000000"/>
                <w:sz w:val="28"/>
                <w:szCs w:val="28"/>
              </w:rPr>
            </w:pPr>
            <w:r w:rsidRPr="00E236D9">
              <w:rPr>
                <w:i/>
                <w:color w:val="000000"/>
                <w:sz w:val="28"/>
                <w:szCs w:val="28"/>
              </w:rPr>
              <w:lastRenderedPageBreak/>
              <w:t>-&gt;Ý nghĩa: giúp mọi người hiểu rõ về ngày trái đất và hưởng ứng ngày này hơn</w:t>
            </w:r>
          </w:p>
          <w:p w14:paraId="47092128" w14:textId="77777777" w:rsidR="00F07673" w:rsidRPr="00E236D9" w:rsidRDefault="00F07673" w:rsidP="00270D31">
            <w:pPr>
              <w:jc w:val="both"/>
              <w:rPr>
                <w:rFonts w:eastAsia="Calibri"/>
                <w:b/>
                <w:color w:val="3333FF"/>
                <w:sz w:val="28"/>
                <w:szCs w:val="28"/>
                <w:lang w:val="pt-BR"/>
              </w:rPr>
            </w:pPr>
            <w:r w:rsidRPr="00E236D9">
              <w:rPr>
                <w:rFonts w:eastAsia="Calibri"/>
                <w:b/>
                <w:color w:val="3333FF"/>
                <w:sz w:val="28"/>
                <w:szCs w:val="28"/>
                <w:lang w:val="pt-BR"/>
              </w:rPr>
              <w:t>Bước 4: Đánh giá kết quả thực hiện nhiệm vụ</w:t>
            </w:r>
          </w:p>
          <w:p w14:paraId="4449CF4D"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Gv sửa chữa, đánh giá, rút kinh nghiệm, chốt kiến thức.</w:t>
            </w:r>
          </w:p>
          <w:p w14:paraId="5EA299A8" w14:textId="77777777" w:rsidR="00F07673" w:rsidRPr="00E236D9" w:rsidRDefault="00F07673" w:rsidP="00270D31">
            <w:pPr>
              <w:jc w:val="both"/>
              <w:rPr>
                <w:rFonts w:eastAsia="Calibri"/>
                <w:b/>
                <w:color w:val="3333FF"/>
                <w:sz w:val="28"/>
                <w:szCs w:val="28"/>
              </w:rPr>
            </w:pPr>
            <w:r w:rsidRPr="00E236D9">
              <w:rPr>
                <w:rFonts w:eastAsia="Calibri"/>
                <w:b/>
                <w:noProof/>
                <w:color w:val="3333FF"/>
                <w:sz w:val="28"/>
                <w:szCs w:val="28"/>
              </w:rPr>
              <w:drawing>
                <wp:inline distT="0" distB="0" distL="0" distR="0" wp14:anchorId="15D40236" wp14:editId="01657D28">
                  <wp:extent cx="3685412" cy="1828800"/>
                  <wp:effectExtent l="0" t="0" r="0" b="0"/>
                  <wp:docPr id="29753" name="Picture 2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3732746" cy="1852288"/>
                          </a:xfrm>
                          <a:prstGeom prst="rect">
                            <a:avLst/>
                          </a:prstGeom>
                        </pic:spPr>
                      </pic:pic>
                    </a:graphicData>
                  </a:graphic>
                </wp:inline>
              </w:drawing>
            </w:r>
          </w:p>
        </w:tc>
        <w:tc>
          <w:tcPr>
            <w:tcW w:w="3370" w:type="dxa"/>
          </w:tcPr>
          <w:p w14:paraId="1EEDB653" w14:textId="77777777" w:rsidR="00F07673" w:rsidRPr="006E6023" w:rsidRDefault="00F07673" w:rsidP="00270D31">
            <w:pPr>
              <w:rPr>
                <w:rFonts w:eastAsia="Calibri"/>
                <w:b/>
                <w:color w:val="FF0000"/>
                <w:szCs w:val="28"/>
              </w:rPr>
            </w:pPr>
          </w:p>
          <w:p w14:paraId="20783E09" w14:textId="77777777" w:rsidR="00F07673" w:rsidRPr="006E6023" w:rsidRDefault="00F07673" w:rsidP="00C77F5D">
            <w:pPr>
              <w:numPr>
                <w:ilvl w:val="0"/>
                <w:numId w:val="25"/>
              </w:numPr>
              <w:contextualSpacing/>
              <w:rPr>
                <w:rFonts w:eastAsia="Calibri"/>
                <w:b/>
                <w:color w:val="FF0000"/>
                <w:szCs w:val="28"/>
              </w:rPr>
            </w:pPr>
            <w:r w:rsidRPr="006E6023">
              <w:rPr>
                <w:rFonts w:eastAsia="Calibri"/>
                <w:b/>
                <w:color w:val="FF0000"/>
                <w:szCs w:val="28"/>
              </w:rPr>
              <w:t>Phân tích</w:t>
            </w:r>
          </w:p>
          <w:p w14:paraId="3FF0955E" w14:textId="77777777" w:rsidR="00F07673" w:rsidRPr="006E6023" w:rsidRDefault="00F07673" w:rsidP="00C77F5D">
            <w:pPr>
              <w:numPr>
                <w:ilvl w:val="1"/>
                <w:numId w:val="30"/>
              </w:numPr>
              <w:contextualSpacing/>
              <w:rPr>
                <w:b/>
                <w:szCs w:val="28"/>
              </w:rPr>
            </w:pPr>
            <w:r w:rsidRPr="006E6023">
              <w:rPr>
                <w:b/>
                <w:color w:val="FF0000"/>
                <w:szCs w:val="28"/>
              </w:rPr>
              <w:t>Sapo</w:t>
            </w:r>
          </w:p>
          <w:p w14:paraId="0B9F1689" w14:textId="77777777" w:rsidR="00F07673" w:rsidRPr="006E6023" w:rsidRDefault="00F07673" w:rsidP="00270D31">
            <w:pPr>
              <w:rPr>
                <w:szCs w:val="28"/>
              </w:rPr>
            </w:pPr>
            <w:r w:rsidRPr="006E6023">
              <w:rPr>
                <w:szCs w:val="28"/>
              </w:rPr>
              <w:t>- Vị trí: Nằm ngay dưới nhan đề, được in đậm để thu hút người đọc</w:t>
            </w:r>
          </w:p>
          <w:p w14:paraId="71304202" w14:textId="77777777" w:rsidR="00F07673" w:rsidRPr="006E6023" w:rsidRDefault="00F07673" w:rsidP="00270D31">
            <w:pPr>
              <w:rPr>
                <w:szCs w:val="28"/>
              </w:rPr>
            </w:pPr>
            <w:r w:rsidRPr="006E6023">
              <w:rPr>
                <w:szCs w:val="28"/>
              </w:rPr>
              <w:t>- Thời gian đăng tải: 29/03/2014</w:t>
            </w:r>
          </w:p>
          <w:p w14:paraId="6361486D" w14:textId="77777777" w:rsidR="00F07673" w:rsidRPr="006E6023" w:rsidRDefault="00F07673" w:rsidP="00270D31">
            <w:pPr>
              <w:shd w:val="clear" w:color="auto" w:fill="FFFFFF"/>
              <w:rPr>
                <w:szCs w:val="28"/>
              </w:rPr>
            </w:pPr>
            <w:r w:rsidRPr="006E6023">
              <w:rPr>
                <w:szCs w:val="28"/>
              </w:rPr>
              <w:t>- Sự kiện nêu ở Sapo: 29/3, Việt Nam sẽ cùng thế giới tham gia chiến dịch Giớ Trái Đất để sử dụng hiệu quả nguồn năng lượng và bảo vệ môi trường trước biến đổi khí hậu.</w:t>
            </w:r>
          </w:p>
          <w:p w14:paraId="262467A0" w14:textId="77777777" w:rsidR="00F07673" w:rsidRPr="006E6023" w:rsidRDefault="00F07673" w:rsidP="00270D31">
            <w:pPr>
              <w:shd w:val="clear" w:color="auto" w:fill="FFFFFF"/>
              <w:rPr>
                <w:color w:val="000000"/>
                <w:szCs w:val="28"/>
              </w:rPr>
            </w:pPr>
          </w:p>
        </w:tc>
      </w:tr>
      <w:tr w:rsidR="00F07673" w:rsidRPr="006E6023" w14:paraId="61B03739" w14:textId="77777777" w:rsidTr="00E236D9">
        <w:trPr>
          <w:trHeight w:val="939"/>
        </w:trPr>
        <w:tc>
          <w:tcPr>
            <w:tcW w:w="6237" w:type="dxa"/>
            <w:gridSpan w:val="2"/>
          </w:tcPr>
          <w:p w14:paraId="14E43C33"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t>Bước 1: Chuyển giao nhiệm vụ học tập</w:t>
            </w:r>
            <w:r w:rsidRPr="00E236D9">
              <w:rPr>
                <w:rFonts w:eastAsia="Calibri"/>
                <w:b/>
                <w:color w:val="0000FF"/>
                <w:sz w:val="28"/>
                <w:szCs w:val="28"/>
              </w:rPr>
              <w:t>:</w:t>
            </w:r>
          </w:p>
          <w:p w14:paraId="12E61C97" w14:textId="77777777" w:rsidR="00F07673" w:rsidRPr="00E236D9" w:rsidRDefault="00F07673" w:rsidP="00270D31">
            <w:pPr>
              <w:jc w:val="both"/>
              <w:rPr>
                <w:rFonts w:eastAsia="Calibri"/>
                <w:b/>
                <w:sz w:val="28"/>
                <w:szCs w:val="28"/>
              </w:rPr>
            </w:pPr>
            <w:r w:rsidRPr="00E236D9">
              <w:rPr>
                <w:rFonts w:eastAsia="Calibri"/>
                <w:b/>
                <w:sz w:val="28"/>
                <w:szCs w:val="28"/>
              </w:rPr>
              <w:t>- GV giao nhiệm vụ cho HS thông qua câu hỏi:</w:t>
            </w:r>
          </w:p>
          <w:p w14:paraId="20E378D7" w14:textId="77777777" w:rsidR="00F07673" w:rsidRPr="00E236D9" w:rsidRDefault="00F07673" w:rsidP="00270D31">
            <w:pPr>
              <w:rPr>
                <w:rFonts w:eastAsia="Calibri"/>
                <w:b/>
                <w:sz w:val="28"/>
                <w:szCs w:val="28"/>
              </w:rPr>
            </w:pPr>
            <w:r w:rsidRPr="00E236D9">
              <w:rPr>
                <w:rFonts w:eastAsia="Calibri"/>
                <w:b/>
                <w:sz w:val="28"/>
                <w:szCs w:val="28"/>
              </w:rPr>
              <w:t>1. Nêu hoàn cảnh ra đời của sự kiện Giờ Trái Đất?</w:t>
            </w:r>
          </w:p>
          <w:p w14:paraId="519F9B7C" w14:textId="77777777" w:rsidR="00F07673" w:rsidRPr="00E236D9" w:rsidRDefault="00F07673" w:rsidP="00270D31">
            <w:pPr>
              <w:rPr>
                <w:rFonts w:eastAsia="Calibri"/>
                <w:sz w:val="28"/>
                <w:szCs w:val="28"/>
              </w:rPr>
            </w:pPr>
            <w:r w:rsidRPr="00E236D9">
              <w:rPr>
                <w:rFonts w:eastAsia="Calibri"/>
                <w:b/>
                <w:sz w:val="28"/>
                <w:szCs w:val="28"/>
              </w:rPr>
              <w:t xml:space="preserve">2. Họ dựa trên cơ sở nào để thực hiện chiến dịch lớn này? </w:t>
            </w:r>
          </w:p>
          <w:p w14:paraId="731CB38B" w14:textId="77777777" w:rsidR="00F07673" w:rsidRPr="00E236D9" w:rsidRDefault="00F07673" w:rsidP="00270D31">
            <w:pPr>
              <w:rPr>
                <w:rFonts w:eastAsia="Calibri"/>
                <w:b/>
                <w:sz w:val="28"/>
                <w:szCs w:val="28"/>
              </w:rPr>
            </w:pPr>
            <w:r w:rsidRPr="00E236D9">
              <w:rPr>
                <w:rFonts w:eastAsia="Calibri"/>
                <w:b/>
                <w:sz w:val="28"/>
                <w:szCs w:val="28"/>
              </w:rPr>
              <w:t>3. Nhận xét cách vào phần mở đầu của văn bản?</w:t>
            </w:r>
          </w:p>
          <w:p w14:paraId="2F20D0FC"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18FE2632" w14:textId="77777777" w:rsidR="00F07673" w:rsidRPr="00E236D9" w:rsidRDefault="00F07673" w:rsidP="00270D31">
            <w:pPr>
              <w:rPr>
                <w:rFonts w:eastAsia="Calibri"/>
                <w:sz w:val="28"/>
                <w:szCs w:val="28"/>
                <w:lang w:val="pt-BR"/>
              </w:rPr>
            </w:pPr>
            <w:r w:rsidRPr="00E236D9">
              <w:rPr>
                <w:rFonts w:eastAsia="Calibri"/>
                <w:sz w:val="28"/>
                <w:szCs w:val="28"/>
                <w:lang w:val="pt-BR"/>
              </w:rPr>
              <w:t>- HS làm việc cá nhân, suy nghĩ, trả lời.</w:t>
            </w:r>
          </w:p>
          <w:p w14:paraId="690C0D0D" w14:textId="77777777" w:rsidR="00F07673" w:rsidRPr="00E236D9" w:rsidRDefault="00F07673" w:rsidP="00270D31">
            <w:pPr>
              <w:jc w:val="both"/>
              <w:rPr>
                <w:rFonts w:eastAsia="Calibri"/>
                <w:spacing w:val="-6"/>
                <w:sz w:val="28"/>
                <w:szCs w:val="28"/>
                <w:lang w:val="pt-BR"/>
              </w:rPr>
            </w:pPr>
            <w:r w:rsidRPr="00E236D9">
              <w:rPr>
                <w:rFonts w:eastAsia="Calibri"/>
                <w:spacing w:val="-6"/>
                <w:sz w:val="28"/>
                <w:szCs w:val="28"/>
                <w:lang w:val="pt-BR"/>
              </w:rPr>
              <w:t>- HS hình thành kĩ năng khai thác văn bản</w:t>
            </w:r>
          </w:p>
          <w:p w14:paraId="0E5D911B"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36946312" w14:textId="77777777" w:rsidR="00F07673" w:rsidRPr="00E236D9" w:rsidRDefault="00F07673" w:rsidP="00270D31">
            <w:pPr>
              <w:rPr>
                <w:rFonts w:eastAsia="Calibri"/>
                <w:sz w:val="28"/>
                <w:szCs w:val="28"/>
              </w:rPr>
            </w:pPr>
            <w:r w:rsidRPr="00E236D9">
              <w:rPr>
                <w:rFonts w:eastAsia="Calibri"/>
                <w:sz w:val="28"/>
                <w:szCs w:val="28"/>
              </w:rPr>
              <w:t>Học sinh lần lượt trả lời các câu hỏi:</w:t>
            </w:r>
          </w:p>
          <w:p w14:paraId="75A96E18" w14:textId="77777777" w:rsidR="00F07673" w:rsidRPr="00E236D9" w:rsidRDefault="00F07673" w:rsidP="00270D31">
            <w:pPr>
              <w:shd w:val="clear" w:color="auto" w:fill="FFFFFF"/>
              <w:contextualSpacing/>
              <w:jc w:val="both"/>
              <w:rPr>
                <w:i/>
                <w:color w:val="000000"/>
                <w:sz w:val="28"/>
                <w:szCs w:val="28"/>
              </w:rPr>
            </w:pPr>
            <w:r w:rsidRPr="00E236D9">
              <w:rPr>
                <w:b/>
                <w:i/>
                <w:color w:val="000000"/>
                <w:sz w:val="28"/>
                <w:szCs w:val="28"/>
              </w:rPr>
              <w:t xml:space="preserve">1. </w:t>
            </w:r>
            <w:r w:rsidRPr="00E236D9">
              <w:rPr>
                <w:i/>
                <w:color w:val="000000"/>
                <w:sz w:val="28"/>
                <w:szCs w:val="28"/>
              </w:rPr>
              <w:t>Hoàn cảnh ra đời: Năm 2004, Tổ chức Bảo tồn Thiên nhiên Quốc tế của Australia tìm kiếm phương pháp truyền thông mới để đưa ra vấn đề biến đổi khí hậu vào hoạt động tuyên truyền nên đã thảo luận với công ty quảng cáo Leo Burnett Sydney.</w:t>
            </w:r>
          </w:p>
          <w:p w14:paraId="7FF196A3" w14:textId="77777777" w:rsidR="00F07673" w:rsidRPr="00E236D9" w:rsidRDefault="00F07673" w:rsidP="00270D31">
            <w:pPr>
              <w:shd w:val="clear" w:color="auto" w:fill="FFFFFF"/>
              <w:contextualSpacing/>
              <w:jc w:val="both"/>
              <w:rPr>
                <w:i/>
                <w:color w:val="000000"/>
                <w:sz w:val="28"/>
                <w:szCs w:val="28"/>
              </w:rPr>
            </w:pPr>
            <w:r w:rsidRPr="00E236D9">
              <w:rPr>
                <w:b/>
                <w:i/>
                <w:color w:val="000000"/>
                <w:sz w:val="28"/>
                <w:szCs w:val="28"/>
              </w:rPr>
              <w:t>2.</w:t>
            </w:r>
            <w:r w:rsidRPr="00E236D9">
              <w:rPr>
                <w:i/>
                <w:color w:val="000000"/>
                <w:sz w:val="28"/>
                <w:szCs w:val="28"/>
              </w:rPr>
              <w:t xml:space="preserve"> Cơ sở: Chiến dịch dựa trên hi vọng mỗi cá nhân có trách nhiệm với tương lai của Trái Đất.</w:t>
            </w:r>
          </w:p>
          <w:p w14:paraId="722CD83C" w14:textId="77777777" w:rsidR="00F07673" w:rsidRPr="00E236D9" w:rsidRDefault="00F07673" w:rsidP="00270D31">
            <w:pPr>
              <w:rPr>
                <w:rFonts w:eastAsia="Calibri"/>
                <w:i/>
                <w:color w:val="000000"/>
                <w:sz w:val="28"/>
                <w:szCs w:val="28"/>
              </w:rPr>
            </w:pPr>
            <w:r w:rsidRPr="00E236D9">
              <w:rPr>
                <w:rFonts w:eastAsia="Calibri"/>
                <w:b/>
                <w:i/>
                <w:sz w:val="28"/>
                <w:szCs w:val="28"/>
              </w:rPr>
              <w:t xml:space="preserve">3. </w:t>
            </w:r>
            <w:r w:rsidRPr="00E236D9">
              <w:rPr>
                <w:rFonts w:eastAsia="Calibri"/>
                <w:i/>
                <w:sz w:val="28"/>
                <w:szCs w:val="28"/>
              </w:rPr>
              <w:t>Thời gian, địa điểm, thông tin cụ thể, rõ ràng, xác thực giúp người đọc hiểu rõ hơn về</w:t>
            </w:r>
            <w:r w:rsidRPr="00E236D9">
              <w:rPr>
                <w:rFonts w:eastAsia="Calibri"/>
                <w:i/>
                <w:color w:val="000000"/>
                <w:sz w:val="28"/>
                <w:szCs w:val="28"/>
              </w:rPr>
              <w:t xml:space="preserve"> </w:t>
            </w:r>
            <w:r w:rsidRPr="00E236D9">
              <w:rPr>
                <w:i/>
                <w:color w:val="000000"/>
                <w:sz w:val="28"/>
                <w:szCs w:val="28"/>
              </w:rPr>
              <w:t>hoàn cảnh ra đời của sự kiện Giờ Trái Đất.</w:t>
            </w:r>
          </w:p>
          <w:p w14:paraId="3D705ABA" w14:textId="77777777" w:rsidR="00F07673" w:rsidRPr="00E236D9" w:rsidRDefault="00F07673" w:rsidP="00270D31">
            <w:pPr>
              <w:jc w:val="both"/>
              <w:rPr>
                <w:rFonts w:eastAsia="Calibri"/>
                <w:b/>
                <w:color w:val="3333FF"/>
                <w:sz w:val="28"/>
                <w:szCs w:val="28"/>
                <w:lang w:val="pt-BR"/>
              </w:rPr>
            </w:pPr>
            <w:r w:rsidRPr="00E236D9">
              <w:rPr>
                <w:rFonts w:eastAsia="Calibri"/>
                <w:b/>
                <w:color w:val="3333FF"/>
                <w:sz w:val="28"/>
                <w:szCs w:val="28"/>
                <w:lang w:val="pt-BR"/>
              </w:rPr>
              <w:t>Bước 4: Đánh giá kết quả thực hiện nhiệm vụ</w:t>
            </w:r>
          </w:p>
          <w:p w14:paraId="1A555ED3" w14:textId="77777777" w:rsidR="00F07673" w:rsidRPr="00E236D9" w:rsidRDefault="00F07673" w:rsidP="00270D31">
            <w:pPr>
              <w:jc w:val="both"/>
              <w:rPr>
                <w:rFonts w:eastAsia="Calibri"/>
                <w:bCs/>
                <w:sz w:val="28"/>
                <w:szCs w:val="28"/>
                <w:lang w:val="nl-NL"/>
              </w:rPr>
            </w:pPr>
            <w:r w:rsidRPr="00E236D9">
              <w:rPr>
                <w:rFonts w:eastAsia="Calibri"/>
                <w:bCs/>
                <w:sz w:val="28"/>
                <w:szCs w:val="28"/>
                <w:lang w:val="nl-NL"/>
              </w:rPr>
              <w:t>- Yêu cầu học sinh nhận xét câu trả lời.</w:t>
            </w:r>
          </w:p>
          <w:p w14:paraId="5823828B" w14:textId="77777777" w:rsidR="00F07673" w:rsidRPr="00E236D9" w:rsidRDefault="00F07673" w:rsidP="00270D31">
            <w:pPr>
              <w:jc w:val="both"/>
              <w:rPr>
                <w:rFonts w:eastAsia="Calibri"/>
                <w:bCs/>
                <w:sz w:val="28"/>
                <w:szCs w:val="28"/>
                <w:lang w:val="nl-NL"/>
              </w:rPr>
            </w:pPr>
            <w:r w:rsidRPr="00E236D9">
              <w:rPr>
                <w:rFonts w:eastAsia="Calibri"/>
                <w:bCs/>
                <w:sz w:val="28"/>
                <w:szCs w:val="28"/>
                <w:lang w:val="nl-NL"/>
              </w:rPr>
              <w:t>- Gv sửa chữa, đánh giá, chốt kiến thức.</w:t>
            </w:r>
          </w:p>
        </w:tc>
        <w:tc>
          <w:tcPr>
            <w:tcW w:w="3370" w:type="dxa"/>
          </w:tcPr>
          <w:p w14:paraId="6553E9AF" w14:textId="77777777" w:rsidR="00F07673" w:rsidRPr="006E6023" w:rsidRDefault="00F07673" w:rsidP="00270D31">
            <w:pPr>
              <w:spacing w:after="160" w:line="259" w:lineRule="auto"/>
              <w:rPr>
                <w:rFonts w:eastAsia="Calibri"/>
                <w:b/>
              </w:rPr>
            </w:pPr>
            <w:r w:rsidRPr="006E6023">
              <w:rPr>
                <w:rFonts w:eastAsia="Calibri"/>
                <w:b/>
                <w:color w:val="FF0000"/>
              </w:rPr>
              <w:t>3.2. Khởi phát của giờ Trái Đất</w:t>
            </w:r>
          </w:p>
          <w:p w14:paraId="5F38BA96" w14:textId="77777777" w:rsidR="00F07673" w:rsidRPr="006E6023" w:rsidRDefault="00F07673" w:rsidP="00C77F5D">
            <w:pPr>
              <w:numPr>
                <w:ilvl w:val="0"/>
                <w:numId w:val="26"/>
              </w:numPr>
              <w:spacing w:after="160" w:line="259" w:lineRule="auto"/>
              <w:contextualSpacing/>
              <w:rPr>
                <w:rFonts w:eastAsia="Calibri"/>
              </w:rPr>
            </w:pPr>
            <w:r w:rsidRPr="006E6023">
              <w:rPr>
                <w:rFonts w:eastAsia="Calibri"/>
              </w:rPr>
              <w:t>Hoàn cảnh ra đời:</w:t>
            </w:r>
          </w:p>
          <w:p w14:paraId="1E5AE86E" w14:textId="77777777" w:rsidR="00F07673" w:rsidRPr="006E6023" w:rsidRDefault="00F07673" w:rsidP="00270D31">
            <w:pPr>
              <w:shd w:val="clear" w:color="auto" w:fill="FFFFFF"/>
              <w:contextualSpacing/>
              <w:jc w:val="both"/>
              <w:rPr>
                <w:color w:val="000000"/>
                <w:szCs w:val="28"/>
              </w:rPr>
            </w:pPr>
            <w:r w:rsidRPr="006E6023">
              <w:rPr>
                <w:color w:val="000000"/>
                <w:szCs w:val="28"/>
              </w:rPr>
              <w:t>Năm 2004, Tổ chức Bảo tồn Thiên nhiên Quốc tế của Australia đưa ra vấn đề biến đổi khí hậu vào hoạt động tuyên truyền nên đã thảo luận với công ty quảng cáo Leo Burnett Sydney.</w:t>
            </w:r>
          </w:p>
          <w:p w14:paraId="209398EF" w14:textId="77777777" w:rsidR="00F07673" w:rsidRPr="006E6023" w:rsidRDefault="00F07673" w:rsidP="00270D31">
            <w:pPr>
              <w:shd w:val="clear" w:color="auto" w:fill="FFFFFF"/>
              <w:contextualSpacing/>
              <w:jc w:val="both"/>
              <w:rPr>
                <w:color w:val="000000"/>
                <w:szCs w:val="28"/>
              </w:rPr>
            </w:pPr>
          </w:p>
          <w:p w14:paraId="595EBB8D" w14:textId="77777777" w:rsidR="00F07673" w:rsidRPr="006E6023" w:rsidRDefault="00F07673" w:rsidP="00270D31">
            <w:pPr>
              <w:shd w:val="clear" w:color="auto" w:fill="FFFFFF"/>
              <w:contextualSpacing/>
              <w:jc w:val="both"/>
              <w:rPr>
                <w:color w:val="000000"/>
                <w:szCs w:val="28"/>
              </w:rPr>
            </w:pPr>
          </w:p>
          <w:p w14:paraId="224DE8F1" w14:textId="77777777" w:rsidR="00F07673" w:rsidRPr="006E6023" w:rsidRDefault="00F07673" w:rsidP="00270D31">
            <w:pPr>
              <w:shd w:val="clear" w:color="auto" w:fill="FFFFFF"/>
              <w:contextualSpacing/>
              <w:jc w:val="both"/>
              <w:rPr>
                <w:color w:val="000000"/>
                <w:szCs w:val="28"/>
              </w:rPr>
            </w:pPr>
            <w:r w:rsidRPr="006E6023">
              <w:rPr>
                <w:color w:val="000000"/>
                <w:szCs w:val="28"/>
              </w:rPr>
              <w:t>- Cơ sở: Chiến dịch dựa trên hi vọng mỗi cá nhân có trách nhiệm với tương lai của Trái Đất.</w:t>
            </w:r>
          </w:p>
          <w:p w14:paraId="21EE1B6D" w14:textId="77777777" w:rsidR="00F07673" w:rsidRPr="006E6023" w:rsidRDefault="00F07673" w:rsidP="00270D31">
            <w:pPr>
              <w:shd w:val="clear" w:color="auto" w:fill="FFFFFF"/>
              <w:contextualSpacing/>
              <w:jc w:val="both"/>
              <w:rPr>
                <w:color w:val="000000"/>
                <w:szCs w:val="28"/>
              </w:rPr>
            </w:pPr>
          </w:p>
          <w:p w14:paraId="469EEF14" w14:textId="77777777" w:rsidR="00F07673" w:rsidRPr="006E6023" w:rsidRDefault="00F07673" w:rsidP="00270D31">
            <w:pPr>
              <w:rPr>
                <w:rFonts w:eastAsia="Calibri"/>
                <w:color w:val="000000"/>
                <w:szCs w:val="28"/>
              </w:rPr>
            </w:pPr>
            <w:r w:rsidRPr="006E6023">
              <w:rPr>
                <w:rFonts w:eastAsia="Calibri"/>
              </w:rPr>
              <w:t>-&gt; Thời gian, địa điểm, thông tin cụ thể, rõ ràng, xác thực giúp người đọc hiểu rõ hơn về</w:t>
            </w:r>
            <w:r w:rsidRPr="006E6023">
              <w:rPr>
                <w:rFonts w:eastAsia="Calibri"/>
                <w:color w:val="000000"/>
                <w:szCs w:val="28"/>
              </w:rPr>
              <w:t xml:space="preserve"> </w:t>
            </w:r>
            <w:r w:rsidRPr="006E6023">
              <w:rPr>
                <w:color w:val="000000"/>
                <w:szCs w:val="28"/>
              </w:rPr>
              <w:t>hoàn cảnh ra đời của sự kiện Giờ Trái Đất.</w:t>
            </w:r>
          </w:p>
          <w:p w14:paraId="5A469ADF" w14:textId="77777777" w:rsidR="00F07673" w:rsidRPr="006E6023" w:rsidRDefault="00F07673" w:rsidP="00270D31">
            <w:pPr>
              <w:rPr>
                <w:rFonts w:eastAsia="Calibri"/>
                <w:b/>
                <w:color w:val="0D0D0D"/>
                <w:szCs w:val="28"/>
              </w:rPr>
            </w:pPr>
          </w:p>
        </w:tc>
      </w:tr>
      <w:tr w:rsidR="00F07673" w:rsidRPr="006E6023" w14:paraId="4ACE8299" w14:textId="77777777" w:rsidTr="00E236D9">
        <w:trPr>
          <w:trHeight w:val="58"/>
        </w:trPr>
        <w:tc>
          <w:tcPr>
            <w:tcW w:w="6237" w:type="dxa"/>
            <w:gridSpan w:val="2"/>
          </w:tcPr>
          <w:p w14:paraId="40437A39"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lastRenderedPageBreak/>
              <w:t>Bước 1: Chuyển giao nhiệm vụ học tập</w:t>
            </w:r>
            <w:r w:rsidRPr="00E236D9">
              <w:rPr>
                <w:rFonts w:eastAsia="Calibri"/>
                <w:b/>
                <w:color w:val="0000FF"/>
                <w:sz w:val="28"/>
                <w:szCs w:val="28"/>
              </w:rPr>
              <w:t>:</w:t>
            </w:r>
          </w:p>
          <w:p w14:paraId="77B4A17D" w14:textId="77777777" w:rsidR="00F07673" w:rsidRPr="00E236D9" w:rsidRDefault="00F07673" w:rsidP="00270D31">
            <w:pPr>
              <w:jc w:val="both"/>
              <w:rPr>
                <w:rFonts w:eastAsia="Calibri"/>
                <w:color w:val="000000"/>
                <w:sz w:val="28"/>
                <w:szCs w:val="28"/>
              </w:rPr>
            </w:pPr>
            <w:r w:rsidRPr="00E236D9">
              <w:rPr>
                <w:rFonts w:eastAsia="Calibri"/>
                <w:color w:val="000000"/>
                <w:sz w:val="28"/>
                <w:szCs w:val="28"/>
              </w:rPr>
              <w:t>- GV chia lớp thành 4 nhóm HS:</w:t>
            </w:r>
          </w:p>
          <w:p w14:paraId="67A42EDF" w14:textId="77777777" w:rsidR="00F07673" w:rsidRPr="00E236D9" w:rsidRDefault="00F07673" w:rsidP="00270D31">
            <w:pPr>
              <w:jc w:val="both"/>
              <w:rPr>
                <w:rFonts w:eastAsia="Calibri"/>
                <w:color w:val="000000"/>
                <w:sz w:val="28"/>
                <w:szCs w:val="28"/>
              </w:rPr>
            </w:pPr>
            <w:r w:rsidRPr="00E236D9">
              <w:rPr>
                <w:rFonts w:eastAsia="Calibri"/>
                <w:color w:val="000000"/>
                <w:sz w:val="28"/>
                <w:szCs w:val="28"/>
              </w:rPr>
              <w:t>+ Thảo luận nhóm bằng kĩ thuật khăn trải bàn: Mỗi cá nhân sẽ làm việc độc lập và trả lời của vào phần giấy riêng của mình, sau đó cả nhóm thảo luận, thống nhất câu trả lời, treo sản phẩm lên bảng.</w:t>
            </w:r>
          </w:p>
          <w:p w14:paraId="20A70199" w14:textId="77777777" w:rsidR="00F07673" w:rsidRPr="00E236D9" w:rsidRDefault="00F07673" w:rsidP="00270D31">
            <w:pPr>
              <w:jc w:val="both"/>
              <w:rPr>
                <w:rFonts w:eastAsia="Calibri"/>
                <w:color w:val="0000FF"/>
                <w:sz w:val="28"/>
                <w:szCs w:val="28"/>
              </w:rPr>
            </w:pPr>
            <w:r w:rsidRPr="00E236D9">
              <w:rPr>
                <w:rFonts w:eastAsia="Calibri"/>
                <w:color w:val="000000"/>
                <w:sz w:val="28"/>
                <w:szCs w:val="28"/>
              </w:rPr>
              <w:t xml:space="preserve"> </w:t>
            </w:r>
            <w:r w:rsidRPr="00E236D9">
              <w:rPr>
                <w:noProof/>
                <w:sz w:val="28"/>
                <w:szCs w:val="28"/>
              </w:rPr>
              <w:drawing>
                <wp:inline distT="0" distB="0" distL="0" distR="0" wp14:anchorId="2D7F091A" wp14:editId="7D8CEC4E">
                  <wp:extent cx="2200275" cy="1609065"/>
                  <wp:effectExtent l="0" t="0" r="0" b="0"/>
                  <wp:docPr id="29754" name="Picture 29754" descr="http://c2thanglong.edu.vn/upload/s/20171209/8600c707199b204aab05e19f2e56ae73kkkkjjjjkkllllk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2thanglong.edu.vn/upload/s/20171209/8600c707199b204aab05e19f2e56ae73kkkkjjjjkkllllkjh.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10707" cy="1616694"/>
                          </a:xfrm>
                          <a:prstGeom prst="rect">
                            <a:avLst/>
                          </a:prstGeom>
                          <a:noFill/>
                          <a:ln>
                            <a:noFill/>
                          </a:ln>
                        </pic:spPr>
                      </pic:pic>
                    </a:graphicData>
                  </a:graphic>
                </wp:inline>
              </w:drawing>
            </w:r>
          </w:p>
          <w:p w14:paraId="41F5033A" w14:textId="77777777" w:rsidR="00F07673" w:rsidRPr="00E236D9" w:rsidRDefault="00F07673" w:rsidP="00270D31">
            <w:pPr>
              <w:jc w:val="both"/>
              <w:rPr>
                <w:rFonts w:eastAsia="Calibri"/>
                <w:b/>
                <w:sz w:val="28"/>
                <w:szCs w:val="28"/>
              </w:rPr>
            </w:pPr>
          </w:p>
          <w:p w14:paraId="6F89AE32" w14:textId="77777777" w:rsidR="00F07673" w:rsidRPr="00E236D9" w:rsidRDefault="00F07673" w:rsidP="00270D31">
            <w:pPr>
              <w:jc w:val="both"/>
              <w:rPr>
                <w:rFonts w:eastAsia="Calibri"/>
                <w:sz w:val="28"/>
                <w:szCs w:val="28"/>
              </w:rPr>
            </w:pPr>
            <w:r w:rsidRPr="00E236D9">
              <w:rPr>
                <w:rFonts w:eastAsia="Calibri"/>
                <w:sz w:val="28"/>
                <w:szCs w:val="28"/>
              </w:rPr>
              <w:t>- GV giao nhiệm vụ cho HS thông qua câu hỏi và phiếu bài tập:</w:t>
            </w:r>
          </w:p>
          <w:p w14:paraId="0FECA41C" w14:textId="77777777" w:rsidR="00F07673" w:rsidRPr="00E236D9" w:rsidRDefault="00F07673" w:rsidP="00270D31">
            <w:pPr>
              <w:shd w:val="clear" w:color="auto" w:fill="FFFFFF"/>
              <w:jc w:val="both"/>
              <w:outlineLvl w:val="2"/>
              <w:rPr>
                <w:b/>
                <w:bCs/>
                <w:iCs/>
                <w:color w:val="0D0D0D"/>
                <w:sz w:val="28"/>
                <w:szCs w:val="28"/>
              </w:rPr>
            </w:pPr>
            <w:r w:rsidRPr="00E236D9">
              <w:rPr>
                <w:b/>
                <w:bCs/>
                <w:iCs/>
                <w:color w:val="0D0D0D"/>
                <w:sz w:val="28"/>
                <w:szCs w:val="28"/>
              </w:rPr>
              <w:t>1. Nêu các mốc thời gian và thông tin cụ thể được nhắc đến ở phần 2? (Nhóm 1)</w:t>
            </w:r>
          </w:p>
          <w:tbl>
            <w:tblPr>
              <w:tblW w:w="545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434"/>
              <w:gridCol w:w="3021"/>
            </w:tblGrid>
            <w:tr w:rsidR="00F07673" w:rsidRPr="00E236D9" w14:paraId="350D0938" w14:textId="77777777" w:rsidTr="00270D31">
              <w:trPr>
                <w:trHeight w:val="121"/>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60880A" w14:textId="77777777" w:rsidR="00F07673" w:rsidRPr="00E236D9" w:rsidRDefault="00F07673" w:rsidP="00270D31">
                  <w:pPr>
                    <w:jc w:val="center"/>
                    <w:rPr>
                      <w:color w:val="000000"/>
                      <w:sz w:val="28"/>
                      <w:szCs w:val="28"/>
                    </w:rPr>
                  </w:pPr>
                  <w:r w:rsidRPr="00E236D9">
                    <w:rPr>
                      <w:b/>
                      <w:bCs/>
                      <w:color w:val="000000"/>
                      <w:sz w:val="28"/>
                      <w:szCs w:val="28"/>
                    </w:rPr>
                    <w:t>Thời gian</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4F8E26" w14:textId="77777777" w:rsidR="00F07673" w:rsidRPr="00E236D9" w:rsidRDefault="00F07673" w:rsidP="00270D31">
                  <w:pPr>
                    <w:jc w:val="center"/>
                    <w:rPr>
                      <w:color w:val="000000"/>
                      <w:sz w:val="28"/>
                      <w:szCs w:val="28"/>
                    </w:rPr>
                  </w:pPr>
                  <w:r w:rsidRPr="00E236D9">
                    <w:rPr>
                      <w:b/>
                      <w:bCs/>
                      <w:color w:val="000000"/>
                      <w:sz w:val="28"/>
                      <w:szCs w:val="28"/>
                    </w:rPr>
                    <w:t>Thông tin chính</w:t>
                  </w:r>
                </w:p>
              </w:tc>
            </w:tr>
            <w:tr w:rsidR="00F07673" w:rsidRPr="00E236D9" w14:paraId="6588A9B8" w14:textId="77777777" w:rsidTr="00270D31">
              <w:trPr>
                <w:trHeight w:val="132"/>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02772C6" w14:textId="77777777" w:rsidR="00F07673" w:rsidRPr="00E236D9" w:rsidRDefault="00F07673" w:rsidP="00270D31">
                  <w:pPr>
                    <w:jc w:val="both"/>
                    <w:rPr>
                      <w:color w:val="000000"/>
                      <w:sz w:val="28"/>
                      <w:szCs w:val="28"/>
                    </w:rPr>
                  </w:pP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46AF012" w14:textId="77777777" w:rsidR="00F07673" w:rsidRPr="00E236D9" w:rsidRDefault="00F07673" w:rsidP="00270D31">
                  <w:pPr>
                    <w:jc w:val="both"/>
                    <w:rPr>
                      <w:color w:val="000000"/>
                      <w:sz w:val="28"/>
                      <w:szCs w:val="28"/>
                    </w:rPr>
                  </w:pPr>
                </w:p>
              </w:tc>
            </w:tr>
            <w:tr w:rsidR="00F07673" w:rsidRPr="00E236D9" w14:paraId="3FBDAF02" w14:textId="77777777" w:rsidTr="00270D31">
              <w:trPr>
                <w:trHeight w:val="121"/>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6E3E71D" w14:textId="77777777" w:rsidR="00F07673" w:rsidRPr="00E236D9" w:rsidRDefault="00F07673" w:rsidP="00270D31">
                  <w:pPr>
                    <w:jc w:val="both"/>
                    <w:rPr>
                      <w:rFonts w:ascii="Arial" w:hAnsi="Arial" w:cs="Arial"/>
                      <w:color w:val="000000"/>
                      <w:sz w:val="28"/>
                      <w:szCs w:val="28"/>
                    </w:rPr>
                  </w:pPr>
                  <w:r w:rsidRPr="00E236D9">
                    <w:rPr>
                      <w:rFonts w:ascii="Arial" w:hAnsi="Arial" w:cs="Arial"/>
                      <w:color w:val="000000"/>
                      <w:sz w:val="28"/>
                      <w:szCs w:val="28"/>
                    </w:rPr>
                    <w:t> </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261343" w14:textId="77777777" w:rsidR="00F07673" w:rsidRPr="00E236D9" w:rsidRDefault="00F07673" w:rsidP="00270D31">
                  <w:pPr>
                    <w:jc w:val="both"/>
                    <w:rPr>
                      <w:rFonts w:ascii="Arial" w:hAnsi="Arial" w:cs="Arial"/>
                      <w:color w:val="000000"/>
                      <w:sz w:val="28"/>
                      <w:szCs w:val="28"/>
                    </w:rPr>
                  </w:pPr>
                  <w:r w:rsidRPr="00E236D9">
                    <w:rPr>
                      <w:rFonts w:ascii="Arial" w:hAnsi="Arial" w:cs="Arial"/>
                      <w:color w:val="000000"/>
                      <w:sz w:val="28"/>
                      <w:szCs w:val="28"/>
                    </w:rPr>
                    <w:t> </w:t>
                  </w:r>
                </w:p>
              </w:tc>
            </w:tr>
            <w:tr w:rsidR="00F07673" w:rsidRPr="00E236D9" w14:paraId="22725756" w14:textId="77777777" w:rsidTr="00270D31">
              <w:trPr>
                <w:trHeight w:val="127"/>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AEFA602" w14:textId="77777777" w:rsidR="00F07673" w:rsidRPr="00E236D9" w:rsidRDefault="00F07673" w:rsidP="00270D31">
                  <w:pPr>
                    <w:jc w:val="both"/>
                    <w:rPr>
                      <w:rFonts w:ascii="Arial" w:hAnsi="Arial" w:cs="Arial"/>
                      <w:color w:val="000000"/>
                      <w:sz w:val="28"/>
                      <w:szCs w:val="28"/>
                    </w:rPr>
                  </w:pP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6C0831B" w14:textId="77777777" w:rsidR="00F07673" w:rsidRPr="00E236D9" w:rsidRDefault="00F07673" w:rsidP="00270D31">
                  <w:pPr>
                    <w:jc w:val="both"/>
                    <w:rPr>
                      <w:rFonts w:ascii="Arial" w:hAnsi="Arial" w:cs="Arial"/>
                      <w:color w:val="000000"/>
                      <w:sz w:val="28"/>
                      <w:szCs w:val="28"/>
                    </w:rPr>
                  </w:pPr>
                </w:p>
              </w:tc>
            </w:tr>
            <w:tr w:rsidR="00F07673" w:rsidRPr="00E236D9" w14:paraId="0E2955DE" w14:textId="77777777" w:rsidTr="00270D31">
              <w:trPr>
                <w:trHeight w:val="121"/>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8D3E62" w14:textId="77777777" w:rsidR="00F07673" w:rsidRPr="00E236D9" w:rsidRDefault="00F07673" w:rsidP="00270D31">
                  <w:pPr>
                    <w:jc w:val="both"/>
                    <w:rPr>
                      <w:rFonts w:ascii="Arial" w:hAnsi="Arial" w:cs="Arial"/>
                      <w:color w:val="000000"/>
                      <w:sz w:val="28"/>
                      <w:szCs w:val="28"/>
                    </w:rPr>
                  </w:pPr>
                  <w:r w:rsidRPr="00E236D9">
                    <w:rPr>
                      <w:rFonts w:ascii="Arial" w:hAnsi="Arial" w:cs="Arial"/>
                      <w:color w:val="000000"/>
                      <w:sz w:val="28"/>
                      <w:szCs w:val="28"/>
                    </w:rPr>
                    <w:t> </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9EFBA9" w14:textId="77777777" w:rsidR="00F07673" w:rsidRPr="00E236D9" w:rsidRDefault="00F07673" w:rsidP="00270D31">
                  <w:pPr>
                    <w:jc w:val="both"/>
                    <w:rPr>
                      <w:rFonts w:ascii="Arial" w:hAnsi="Arial" w:cs="Arial"/>
                      <w:color w:val="000000"/>
                      <w:sz w:val="28"/>
                      <w:szCs w:val="28"/>
                    </w:rPr>
                  </w:pPr>
                  <w:r w:rsidRPr="00E236D9">
                    <w:rPr>
                      <w:rFonts w:ascii="Arial" w:hAnsi="Arial" w:cs="Arial"/>
                      <w:color w:val="000000"/>
                      <w:sz w:val="28"/>
                      <w:szCs w:val="28"/>
                    </w:rPr>
                    <w:t> </w:t>
                  </w:r>
                </w:p>
              </w:tc>
            </w:tr>
            <w:tr w:rsidR="00F07673" w:rsidRPr="00E236D9" w14:paraId="2A28478A" w14:textId="77777777" w:rsidTr="00270D31">
              <w:trPr>
                <w:trHeight w:val="127"/>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2CFE676" w14:textId="77777777" w:rsidR="00F07673" w:rsidRPr="00E236D9" w:rsidRDefault="00F07673" w:rsidP="00270D31">
                  <w:pPr>
                    <w:jc w:val="both"/>
                    <w:rPr>
                      <w:rFonts w:ascii="Arial" w:hAnsi="Arial" w:cs="Arial"/>
                      <w:color w:val="000000"/>
                      <w:sz w:val="28"/>
                      <w:szCs w:val="28"/>
                    </w:rPr>
                  </w:pPr>
                  <w:r w:rsidRPr="00E236D9">
                    <w:rPr>
                      <w:rFonts w:ascii="Arial" w:hAnsi="Arial" w:cs="Arial"/>
                      <w:color w:val="000000"/>
                      <w:sz w:val="28"/>
                      <w:szCs w:val="28"/>
                    </w:rPr>
                    <w:t> </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C91B47" w14:textId="77777777" w:rsidR="00F07673" w:rsidRPr="00E236D9" w:rsidRDefault="00F07673" w:rsidP="00270D31">
                  <w:pPr>
                    <w:jc w:val="both"/>
                    <w:rPr>
                      <w:rFonts w:ascii="Arial" w:hAnsi="Arial" w:cs="Arial"/>
                      <w:color w:val="000000"/>
                      <w:sz w:val="28"/>
                      <w:szCs w:val="28"/>
                    </w:rPr>
                  </w:pPr>
                  <w:r w:rsidRPr="00E236D9">
                    <w:rPr>
                      <w:rFonts w:ascii="Arial" w:hAnsi="Arial" w:cs="Arial"/>
                      <w:color w:val="000000"/>
                      <w:sz w:val="28"/>
                      <w:szCs w:val="28"/>
                    </w:rPr>
                    <w:t> </w:t>
                  </w:r>
                </w:p>
              </w:tc>
            </w:tr>
          </w:tbl>
          <w:p w14:paraId="664D3D51" w14:textId="77777777" w:rsidR="00F07673" w:rsidRPr="00E236D9" w:rsidRDefault="00F07673" w:rsidP="00270D31">
            <w:pPr>
              <w:contextualSpacing/>
              <w:rPr>
                <w:b/>
                <w:color w:val="000000"/>
                <w:sz w:val="28"/>
                <w:szCs w:val="28"/>
              </w:rPr>
            </w:pPr>
            <w:r w:rsidRPr="00E236D9">
              <w:rPr>
                <w:b/>
                <w:color w:val="000000"/>
                <w:sz w:val="28"/>
                <w:szCs w:val="28"/>
              </w:rPr>
              <w:t>2. Tên gọi “Giờ Trái Đất” được ra đời như thế nào? (Nhóm 2)</w:t>
            </w:r>
          </w:p>
          <w:p w14:paraId="3C363181" w14:textId="77777777" w:rsidR="00F07673" w:rsidRPr="00E236D9" w:rsidRDefault="00F07673" w:rsidP="00270D31">
            <w:pPr>
              <w:contextualSpacing/>
              <w:rPr>
                <w:b/>
                <w:color w:val="000000"/>
                <w:sz w:val="28"/>
                <w:szCs w:val="28"/>
              </w:rPr>
            </w:pPr>
            <w:r w:rsidRPr="00E236D9">
              <w:rPr>
                <w:b/>
                <w:color w:val="000000"/>
                <w:sz w:val="28"/>
                <w:szCs w:val="28"/>
              </w:rPr>
              <w:t>3. Nội dung của chiến dịch này là gì? (Nhóm 3)</w:t>
            </w:r>
          </w:p>
          <w:p w14:paraId="0615FCFB" w14:textId="77777777" w:rsidR="00F07673" w:rsidRPr="00E236D9" w:rsidRDefault="00F07673" w:rsidP="00270D31">
            <w:pPr>
              <w:jc w:val="both"/>
              <w:rPr>
                <w:b/>
                <w:color w:val="000000"/>
                <w:sz w:val="28"/>
                <w:szCs w:val="28"/>
              </w:rPr>
            </w:pPr>
            <w:r w:rsidRPr="00E236D9">
              <w:rPr>
                <w:b/>
                <w:color w:val="000000"/>
                <w:sz w:val="28"/>
                <w:szCs w:val="28"/>
              </w:rPr>
              <w:t>4. Lễ khai mạc sự kiện Giờ Trái Đất được tổ chức vào thời gian nào? Diễn ra ở đâu? (Nhóm 4)</w:t>
            </w:r>
          </w:p>
          <w:p w14:paraId="1496D7DE"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79E41957" w14:textId="77777777" w:rsidR="00F07673" w:rsidRPr="00E236D9" w:rsidRDefault="00F07673" w:rsidP="00270D31">
            <w:pPr>
              <w:rPr>
                <w:rFonts w:eastAsia="Calibri"/>
                <w:sz w:val="28"/>
                <w:szCs w:val="28"/>
                <w:lang w:val="pt-BR"/>
              </w:rPr>
            </w:pPr>
            <w:r w:rsidRPr="00E236D9">
              <w:rPr>
                <w:rFonts w:eastAsia="Calibri"/>
                <w:sz w:val="28"/>
                <w:szCs w:val="28"/>
                <w:lang w:val="pt-BR"/>
              </w:rPr>
              <w:t xml:space="preserve">- HS làm việc theo nhóm, suy nghĩ, trả lời câu hỏi </w:t>
            </w:r>
            <w:r w:rsidRPr="00E236D9">
              <w:rPr>
                <w:rFonts w:eastAsia="Calibri"/>
                <w:spacing w:val="-6"/>
                <w:sz w:val="28"/>
                <w:szCs w:val="28"/>
                <w:lang w:val="pt-BR"/>
              </w:rPr>
              <w:t>hình thành kĩ năng khai thác văn bản</w:t>
            </w:r>
          </w:p>
          <w:p w14:paraId="3EAD1990"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11BA8600"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3BB37BED" w14:textId="77777777" w:rsidR="00F07673" w:rsidRPr="00E236D9" w:rsidRDefault="00F07673" w:rsidP="00270D31">
            <w:pPr>
              <w:spacing w:line="304" w:lineRule="auto"/>
              <w:rPr>
                <w:rFonts w:eastAsia="Calibri"/>
                <w:sz w:val="28"/>
                <w:szCs w:val="28"/>
              </w:rPr>
            </w:pPr>
            <w:r w:rsidRPr="00E236D9">
              <w:rPr>
                <w:rFonts w:eastAsia="Calibri"/>
                <w:sz w:val="28"/>
                <w:szCs w:val="28"/>
              </w:rPr>
              <w:lastRenderedPageBreak/>
              <w:t>- Học sinh lần lượt trả lời các câu hỏi để hoàn thành phiếu bài tập:</w:t>
            </w:r>
          </w:p>
          <w:p w14:paraId="6FA60956" w14:textId="77777777" w:rsidR="00F07673" w:rsidRPr="00E236D9" w:rsidRDefault="00F07673" w:rsidP="00270D31">
            <w:pPr>
              <w:spacing w:line="304" w:lineRule="auto"/>
              <w:rPr>
                <w:rFonts w:eastAsia="Calibri"/>
                <w:i/>
                <w:sz w:val="28"/>
                <w:szCs w:val="28"/>
              </w:rPr>
            </w:pPr>
            <w:r w:rsidRPr="00E236D9">
              <w:rPr>
                <w:b/>
                <w:bCs/>
                <w:i/>
                <w:iCs/>
                <w:color w:val="0D0D0D"/>
                <w:sz w:val="28"/>
                <w:szCs w:val="28"/>
              </w:rPr>
              <w:t xml:space="preserve">1. </w:t>
            </w:r>
            <w:r w:rsidRPr="00E236D9">
              <w:rPr>
                <w:bCs/>
                <w:i/>
                <w:iCs/>
                <w:color w:val="0D0D0D"/>
                <w:sz w:val="28"/>
                <w:szCs w:val="28"/>
              </w:rPr>
              <w:t>Các mốc thời gian và thông tin cụ thể được nhắc đến ở phần 2:</w:t>
            </w:r>
          </w:p>
          <w:tbl>
            <w:tblPr>
              <w:tblStyle w:val="TableGrid6"/>
              <w:tblW w:w="6415" w:type="dxa"/>
              <w:tblLayout w:type="fixed"/>
              <w:tblLook w:val="04A0" w:firstRow="1" w:lastRow="0" w:firstColumn="1" w:lastColumn="0" w:noHBand="0" w:noVBand="1"/>
            </w:tblPr>
            <w:tblGrid>
              <w:gridCol w:w="2039"/>
              <w:gridCol w:w="4376"/>
            </w:tblGrid>
            <w:tr w:rsidR="00F07673" w:rsidRPr="00E236D9" w14:paraId="0A0DB24D" w14:textId="77777777" w:rsidTr="00270D31">
              <w:trPr>
                <w:trHeight w:val="58"/>
              </w:trPr>
              <w:tc>
                <w:tcPr>
                  <w:tcW w:w="2039" w:type="dxa"/>
                </w:tcPr>
                <w:p w14:paraId="4FC12B11" w14:textId="77777777" w:rsidR="00F07673" w:rsidRPr="00E236D9" w:rsidRDefault="00F07673" w:rsidP="00270D31">
                  <w:pPr>
                    <w:jc w:val="center"/>
                    <w:outlineLvl w:val="2"/>
                    <w:rPr>
                      <w:i/>
                      <w:color w:val="000000"/>
                      <w:sz w:val="28"/>
                      <w:szCs w:val="28"/>
                    </w:rPr>
                  </w:pPr>
                  <w:r w:rsidRPr="00E236D9">
                    <w:rPr>
                      <w:i/>
                      <w:color w:val="000000"/>
                      <w:sz w:val="28"/>
                      <w:szCs w:val="28"/>
                    </w:rPr>
                    <w:t>Thời gian</w:t>
                  </w:r>
                </w:p>
              </w:tc>
              <w:tc>
                <w:tcPr>
                  <w:tcW w:w="4376" w:type="dxa"/>
                </w:tcPr>
                <w:p w14:paraId="409E0AB6" w14:textId="77777777" w:rsidR="00F07673" w:rsidRPr="00E236D9" w:rsidRDefault="00F07673" w:rsidP="00270D31">
                  <w:pPr>
                    <w:jc w:val="center"/>
                    <w:outlineLvl w:val="2"/>
                    <w:rPr>
                      <w:i/>
                      <w:color w:val="000000"/>
                      <w:sz w:val="28"/>
                      <w:szCs w:val="28"/>
                    </w:rPr>
                  </w:pPr>
                  <w:r w:rsidRPr="00E236D9">
                    <w:rPr>
                      <w:i/>
                      <w:color w:val="000000"/>
                      <w:sz w:val="28"/>
                      <w:szCs w:val="28"/>
                    </w:rPr>
                    <w:t xml:space="preserve">Thông tin chính </w:t>
                  </w:r>
                </w:p>
              </w:tc>
            </w:tr>
            <w:tr w:rsidR="00F07673" w:rsidRPr="00E236D9" w14:paraId="6F9AF301" w14:textId="77777777" w:rsidTr="00270D31">
              <w:trPr>
                <w:trHeight w:val="58"/>
              </w:trPr>
              <w:tc>
                <w:tcPr>
                  <w:tcW w:w="2039" w:type="dxa"/>
                </w:tcPr>
                <w:p w14:paraId="4A7DE0B4" w14:textId="77777777" w:rsidR="00F07673" w:rsidRPr="00E236D9" w:rsidRDefault="00F07673" w:rsidP="00270D31">
                  <w:pPr>
                    <w:jc w:val="both"/>
                    <w:outlineLvl w:val="2"/>
                    <w:rPr>
                      <w:rFonts w:ascii="Arial" w:hAnsi="Arial" w:cs="Arial"/>
                      <w:i/>
                      <w:color w:val="000000"/>
                      <w:sz w:val="28"/>
                      <w:szCs w:val="28"/>
                    </w:rPr>
                  </w:pPr>
                  <w:r w:rsidRPr="00E236D9">
                    <w:rPr>
                      <w:i/>
                      <w:color w:val="000000"/>
                      <w:sz w:val="28"/>
                      <w:szCs w:val="28"/>
                    </w:rPr>
                    <w:t>2005</w:t>
                  </w:r>
                </w:p>
              </w:tc>
              <w:tc>
                <w:tcPr>
                  <w:tcW w:w="4376" w:type="dxa"/>
                </w:tcPr>
                <w:p w14:paraId="5A224416" w14:textId="77777777" w:rsidR="00F07673" w:rsidRPr="00E236D9" w:rsidRDefault="00F07673" w:rsidP="00270D31">
                  <w:pPr>
                    <w:shd w:val="clear" w:color="auto" w:fill="FFFFFF"/>
                    <w:jc w:val="both"/>
                    <w:rPr>
                      <w:i/>
                      <w:color w:val="000000"/>
                      <w:sz w:val="28"/>
                      <w:szCs w:val="28"/>
                    </w:rPr>
                  </w:pPr>
                  <w:r w:rsidRPr="00E236D9">
                    <w:rPr>
                      <w:i/>
                      <w:color w:val="000000"/>
                      <w:sz w:val="28"/>
                      <w:szCs w:val="28"/>
                    </w:rPr>
                    <w:t>Sự kiện “Tiếng tắt lớn” ra đời</w:t>
                  </w:r>
                </w:p>
              </w:tc>
            </w:tr>
            <w:tr w:rsidR="00F07673" w:rsidRPr="00E236D9" w14:paraId="382C585B" w14:textId="77777777" w:rsidTr="00270D31">
              <w:trPr>
                <w:trHeight w:val="58"/>
              </w:trPr>
              <w:tc>
                <w:tcPr>
                  <w:tcW w:w="2039" w:type="dxa"/>
                </w:tcPr>
                <w:p w14:paraId="26696699" w14:textId="77777777" w:rsidR="00F07673" w:rsidRPr="00E236D9" w:rsidRDefault="00F07673" w:rsidP="00270D31">
                  <w:pPr>
                    <w:jc w:val="both"/>
                    <w:outlineLvl w:val="2"/>
                    <w:rPr>
                      <w:rFonts w:ascii="Arial" w:hAnsi="Arial" w:cs="Arial"/>
                      <w:i/>
                      <w:color w:val="000000"/>
                      <w:sz w:val="28"/>
                      <w:szCs w:val="28"/>
                    </w:rPr>
                  </w:pPr>
                  <w:r w:rsidRPr="00E236D9">
                    <w:rPr>
                      <w:i/>
                      <w:color w:val="000000"/>
                      <w:sz w:val="28"/>
                      <w:szCs w:val="28"/>
                    </w:rPr>
                    <w:t>2006</w:t>
                  </w:r>
                </w:p>
              </w:tc>
              <w:tc>
                <w:tcPr>
                  <w:tcW w:w="4376" w:type="dxa"/>
                </w:tcPr>
                <w:p w14:paraId="3491D187" w14:textId="77777777" w:rsidR="00F07673" w:rsidRPr="00E236D9" w:rsidRDefault="00F07673" w:rsidP="00270D31">
                  <w:pPr>
                    <w:shd w:val="clear" w:color="auto" w:fill="FFFFFF"/>
                    <w:jc w:val="both"/>
                    <w:rPr>
                      <w:i/>
                      <w:color w:val="000000"/>
                      <w:sz w:val="28"/>
                      <w:szCs w:val="28"/>
                    </w:rPr>
                  </w:pPr>
                  <w:r w:rsidRPr="00E236D9">
                    <w:rPr>
                      <w:i/>
                      <w:color w:val="000000"/>
                      <w:sz w:val="28"/>
                      <w:szCs w:val="28"/>
                    </w:rPr>
                    <w:t>Sự kiện “Tiếng tắt lớn” được đổi tên thành Giờ Trái Đất</w:t>
                  </w:r>
                </w:p>
                <w:p w14:paraId="591FE8A1" w14:textId="77777777" w:rsidR="00F07673" w:rsidRPr="00E236D9" w:rsidRDefault="00F07673" w:rsidP="00270D31">
                  <w:pPr>
                    <w:jc w:val="both"/>
                    <w:outlineLvl w:val="2"/>
                    <w:rPr>
                      <w:rFonts w:ascii="Arial" w:hAnsi="Arial" w:cs="Arial"/>
                      <w:i/>
                      <w:color w:val="000000"/>
                      <w:sz w:val="28"/>
                      <w:szCs w:val="28"/>
                    </w:rPr>
                  </w:pPr>
                </w:p>
              </w:tc>
            </w:tr>
            <w:tr w:rsidR="00F07673" w:rsidRPr="00E236D9" w14:paraId="67BC42DA" w14:textId="77777777" w:rsidTr="00270D31">
              <w:trPr>
                <w:trHeight w:val="58"/>
              </w:trPr>
              <w:tc>
                <w:tcPr>
                  <w:tcW w:w="2039" w:type="dxa"/>
                </w:tcPr>
                <w:p w14:paraId="18467C2B" w14:textId="77777777" w:rsidR="00F07673" w:rsidRPr="00E236D9" w:rsidRDefault="00F07673" w:rsidP="00270D31">
                  <w:pPr>
                    <w:jc w:val="both"/>
                    <w:outlineLvl w:val="2"/>
                    <w:rPr>
                      <w:rFonts w:ascii="Arial" w:hAnsi="Arial" w:cs="Arial"/>
                      <w:i/>
                      <w:color w:val="000000"/>
                      <w:sz w:val="28"/>
                      <w:szCs w:val="28"/>
                    </w:rPr>
                  </w:pPr>
                  <w:r w:rsidRPr="00E236D9">
                    <w:rPr>
                      <w:i/>
                      <w:color w:val="000000"/>
                      <w:sz w:val="28"/>
                      <w:szCs w:val="28"/>
                    </w:rPr>
                    <w:t>31/03/2007</w:t>
                  </w:r>
                </w:p>
              </w:tc>
              <w:tc>
                <w:tcPr>
                  <w:tcW w:w="4376" w:type="dxa"/>
                </w:tcPr>
                <w:p w14:paraId="631640AE" w14:textId="77777777" w:rsidR="00F07673" w:rsidRPr="00E236D9" w:rsidRDefault="00F07673" w:rsidP="00270D31">
                  <w:pPr>
                    <w:jc w:val="both"/>
                    <w:outlineLvl w:val="2"/>
                    <w:rPr>
                      <w:rFonts w:ascii="Arial" w:hAnsi="Arial" w:cs="Arial"/>
                      <w:i/>
                      <w:color w:val="000000"/>
                      <w:sz w:val="28"/>
                      <w:szCs w:val="28"/>
                    </w:rPr>
                  </w:pPr>
                  <w:r w:rsidRPr="00E236D9">
                    <w:rPr>
                      <w:i/>
                      <w:color w:val="000000"/>
                      <w:sz w:val="28"/>
                      <w:szCs w:val="28"/>
                    </w:rPr>
                    <w:t>Khai mạc sự kiện Giờ Trái Đất tại Sydney</w:t>
                  </w:r>
                </w:p>
              </w:tc>
            </w:tr>
            <w:tr w:rsidR="00F07673" w:rsidRPr="00E236D9" w14:paraId="5D826FDC" w14:textId="77777777" w:rsidTr="00270D31">
              <w:trPr>
                <w:trHeight w:val="58"/>
              </w:trPr>
              <w:tc>
                <w:tcPr>
                  <w:tcW w:w="2039" w:type="dxa"/>
                </w:tcPr>
                <w:p w14:paraId="3C5D97C3" w14:textId="77777777" w:rsidR="00F07673" w:rsidRPr="00E236D9" w:rsidRDefault="00F07673" w:rsidP="00270D31">
                  <w:pPr>
                    <w:jc w:val="both"/>
                    <w:outlineLvl w:val="2"/>
                    <w:rPr>
                      <w:rFonts w:ascii="Arial" w:hAnsi="Arial" w:cs="Arial"/>
                      <w:i/>
                      <w:color w:val="000000"/>
                      <w:sz w:val="28"/>
                      <w:szCs w:val="28"/>
                    </w:rPr>
                  </w:pPr>
                  <w:r w:rsidRPr="00E236D9">
                    <w:rPr>
                      <w:i/>
                      <w:color w:val="000000"/>
                      <w:sz w:val="28"/>
                      <w:szCs w:val="28"/>
                    </w:rPr>
                    <w:t>29/3/2008</w:t>
                  </w:r>
                </w:p>
              </w:tc>
              <w:tc>
                <w:tcPr>
                  <w:tcW w:w="4376" w:type="dxa"/>
                </w:tcPr>
                <w:p w14:paraId="6D93E343" w14:textId="77777777" w:rsidR="00F07673" w:rsidRPr="00E236D9" w:rsidRDefault="00F07673" w:rsidP="00270D31">
                  <w:pPr>
                    <w:shd w:val="clear" w:color="auto" w:fill="FFFFFF"/>
                    <w:jc w:val="both"/>
                    <w:rPr>
                      <w:i/>
                      <w:color w:val="000000"/>
                      <w:sz w:val="28"/>
                      <w:szCs w:val="28"/>
                    </w:rPr>
                  </w:pPr>
                  <w:r w:rsidRPr="00E236D9">
                    <w:rPr>
                      <w:i/>
                      <w:color w:val="000000"/>
                      <w:sz w:val="28"/>
                      <w:szCs w:val="28"/>
                    </w:rPr>
                    <w:t>Giờ Trái Đất được mở rộng ra 35 quốc gia trên thế giới</w:t>
                  </w:r>
                </w:p>
              </w:tc>
            </w:tr>
            <w:tr w:rsidR="00F07673" w:rsidRPr="00E236D9" w14:paraId="4C6BD581" w14:textId="77777777" w:rsidTr="00270D31">
              <w:trPr>
                <w:trHeight w:val="58"/>
              </w:trPr>
              <w:tc>
                <w:tcPr>
                  <w:tcW w:w="2039" w:type="dxa"/>
                </w:tcPr>
                <w:p w14:paraId="700A21C3" w14:textId="77777777" w:rsidR="00F07673" w:rsidRPr="00E236D9" w:rsidRDefault="00F07673" w:rsidP="00270D31">
                  <w:pPr>
                    <w:jc w:val="both"/>
                    <w:outlineLvl w:val="2"/>
                    <w:rPr>
                      <w:rFonts w:ascii="Arial" w:hAnsi="Arial" w:cs="Arial"/>
                      <w:i/>
                      <w:color w:val="000000"/>
                      <w:sz w:val="28"/>
                      <w:szCs w:val="28"/>
                    </w:rPr>
                  </w:pPr>
                  <w:r w:rsidRPr="00E236D9">
                    <w:rPr>
                      <w:i/>
                      <w:color w:val="000000"/>
                      <w:sz w:val="28"/>
                      <w:szCs w:val="28"/>
                    </w:rPr>
                    <w:t>2009</w:t>
                  </w:r>
                </w:p>
              </w:tc>
              <w:tc>
                <w:tcPr>
                  <w:tcW w:w="4376" w:type="dxa"/>
                </w:tcPr>
                <w:p w14:paraId="4FBE23AF" w14:textId="77777777" w:rsidR="00F07673" w:rsidRPr="00E236D9" w:rsidRDefault="00F07673" w:rsidP="00270D31">
                  <w:pPr>
                    <w:shd w:val="clear" w:color="auto" w:fill="FFFFFF"/>
                    <w:jc w:val="both"/>
                    <w:rPr>
                      <w:i/>
                      <w:color w:val="000000"/>
                      <w:sz w:val="28"/>
                      <w:szCs w:val="28"/>
                    </w:rPr>
                  </w:pPr>
                  <w:r w:rsidRPr="00E236D9">
                    <w:rPr>
                      <w:i/>
                      <w:color w:val="000000"/>
                      <w:sz w:val="28"/>
                      <w:szCs w:val="28"/>
                    </w:rPr>
                    <w:t>Con số các quốc gia hưởng ứng giờ Trái Đất lên đến 88</w:t>
                  </w:r>
                </w:p>
              </w:tc>
            </w:tr>
          </w:tbl>
          <w:p w14:paraId="5FEA830A" w14:textId="77777777" w:rsidR="00F07673" w:rsidRPr="00E236D9" w:rsidRDefault="00F07673" w:rsidP="00270D31">
            <w:pPr>
              <w:contextualSpacing/>
              <w:rPr>
                <w:i/>
                <w:color w:val="000000"/>
                <w:sz w:val="28"/>
                <w:szCs w:val="28"/>
              </w:rPr>
            </w:pPr>
            <w:r w:rsidRPr="00E236D9">
              <w:rPr>
                <w:b/>
                <w:i/>
                <w:color w:val="000000"/>
                <w:sz w:val="28"/>
                <w:szCs w:val="28"/>
              </w:rPr>
              <w:t>2.</w:t>
            </w:r>
            <w:r w:rsidRPr="00E236D9">
              <w:rPr>
                <w:i/>
                <w:color w:val="000000"/>
                <w:sz w:val="28"/>
                <w:szCs w:val="28"/>
              </w:rPr>
              <w:t xml:space="preserve"> Tên gọi “Giờ Trái Đất” được ra đời:</w:t>
            </w:r>
          </w:p>
          <w:p w14:paraId="42B1F3EB" w14:textId="77777777" w:rsidR="00F07673" w:rsidRPr="00E236D9" w:rsidRDefault="00F07673" w:rsidP="00270D31">
            <w:pPr>
              <w:shd w:val="clear" w:color="auto" w:fill="FFFFFF"/>
              <w:ind w:left="720"/>
              <w:contextualSpacing/>
              <w:rPr>
                <w:i/>
                <w:color w:val="0D0D0D"/>
                <w:sz w:val="28"/>
                <w:szCs w:val="28"/>
              </w:rPr>
            </w:pPr>
            <w:r w:rsidRPr="00E236D9">
              <w:rPr>
                <w:i/>
                <w:color w:val="0D0D0D"/>
                <w:sz w:val="28"/>
                <w:szCs w:val="28"/>
              </w:rPr>
              <w:t>- 2005, dự án có tên "Tiếng tắt lớn" ra đời.</w:t>
            </w:r>
          </w:p>
          <w:p w14:paraId="3FE75DAE" w14:textId="77777777" w:rsidR="00F07673" w:rsidRPr="00E236D9" w:rsidRDefault="00F07673" w:rsidP="00270D31">
            <w:pPr>
              <w:shd w:val="clear" w:color="auto" w:fill="FFFFFF"/>
              <w:ind w:left="720"/>
              <w:contextualSpacing/>
              <w:rPr>
                <w:i/>
                <w:color w:val="0D0D0D"/>
                <w:sz w:val="28"/>
                <w:szCs w:val="28"/>
              </w:rPr>
            </w:pPr>
            <w:r w:rsidRPr="00E236D9">
              <w:rPr>
                <w:i/>
                <w:color w:val="0D0D0D"/>
                <w:sz w:val="28"/>
                <w:szCs w:val="28"/>
              </w:rPr>
              <w:t>- 2006, đặt tên lại là "Giờ Trái Đất". </w:t>
            </w:r>
          </w:p>
          <w:p w14:paraId="2A01B7DA" w14:textId="77777777" w:rsidR="00F07673" w:rsidRPr="00E236D9" w:rsidRDefault="00F07673" w:rsidP="00270D31">
            <w:pPr>
              <w:shd w:val="clear" w:color="auto" w:fill="FFFFFF"/>
              <w:contextualSpacing/>
              <w:rPr>
                <w:i/>
                <w:color w:val="000000"/>
                <w:sz w:val="28"/>
                <w:szCs w:val="28"/>
              </w:rPr>
            </w:pPr>
            <w:r w:rsidRPr="00E236D9">
              <w:rPr>
                <w:b/>
                <w:i/>
                <w:color w:val="000000"/>
                <w:sz w:val="28"/>
                <w:szCs w:val="28"/>
              </w:rPr>
              <w:t>3.</w:t>
            </w:r>
            <w:r w:rsidRPr="00E236D9">
              <w:rPr>
                <w:i/>
                <w:color w:val="000000"/>
                <w:sz w:val="28"/>
                <w:szCs w:val="28"/>
              </w:rPr>
              <w:t xml:space="preserve"> Nội dung chiến dịch: Kêu gọi mọi người tắt điện một tiếng đồng hồ tối thứ 7 cuối cùng của tháng 3 hàng năm.</w:t>
            </w:r>
          </w:p>
          <w:p w14:paraId="1EF6DF4B"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-&gt; Chiến dịch mở rộng mục tiêu sang mục tiêu có tinh thần bền vững, lâu dài hơn.</w:t>
            </w:r>
          </w:p>
          <w:p w14:paraId="7FE10374"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-&gt; Được sự ủng hộ nhiệt tình của Thị trưởng Sydney.</w:t>
            </w:r>
          </w:p>
          <w:p w14:paraId="764E76B8" w14:textId="77777777" w:rsidR="00F07673" w:rsidRPr="00E236D9" w:rsidRDefault="00F07673" w:rsidP="00270D31">
            <w:pPr>
              <w:shd w:val="clear" w:color="auto" w:fill="FFFFFF"/>
              <w:contextualSpacing/>
              <w:rPr>
                <w:i/>
                <w:color w:val="000000"/>
                <w:sz w:val="28"/>
                <w:szCs w:val="28"/>
              </w:rPr>
            </w:pPr>
            <w:r w:rsidRPr="00E236D9">
              <w:rPr>
                <w:b/>
                <w:i/>
                <w:color w:val="000000"/>
                <w:sz w:val="28"/>
                <w:szCs w:val="28"/>
              </w:rPr>
              <w:t>4.</w:t>
            </w:r>
            <w:r w:rsidRPr="00E236D9">
              <w:rPr>
                <w:i/>
                <w:color w:val="000000"/>
                <w:sz w:val="28"/>
                <w:szCs w:val="28"/>
              </w:rPr>
              <w:t xml:space="preserve"> Lễ khai mạc sự kiện Giờ Trái Đất được tổ chức ngày</w:t>
            </w:r>
            <w:r w:rsidRPr="00E236D9">
              <w:rPr>
                <w:b/>
                <w:i/>
                <w:color w:val="000000"/>
                <w:sz w:val="28"/>
                <w:szCs w:val="28"/>
              </w:rPr>
              <w:t xml:space="preserve"> </w:t>
            </w:r>
            <w:r w:rsidRPr="00E236D9">
              <w:rPr>
                <w:i/>
                <w:color w:val="000000"/>
                <w:sz w:val="28"/>
                <w:szCs w:val="28"/>
              </w:rPr>
              <w:t>30-3-2007, lễ khai mạc sự kiện Giờ Trái Đất được tổ chức tại Sydney.</w:t>
            </w:r>
          </w:p>
          <w:p w14:paraId="3B2D5B2B"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560F50DE" w14:textId="77777777" w:rsidR="00F07673" w:rsidRPr="00E236D9" w:rsidRDefault="00F07673" w:rsidP="00270D31">
            <w:pPr>
              <w:jc w:val="both"/>
              <w:rPr>
                <w:rFonts w:eastAsia="Calibri"/>
                <w:b/>
                <w:color w:val="3333FF"/>
                <w:sz w:val="28"/>
                <w:szCs w:val="28"/>
                <w:lang w:val="pt-BR"/>
              </w:rPr>
            </w:pPr>
            <w:r w:rsidRPr="00E236D9">
              <w:rPr>
                <w:rFonts w:eastAsia="Calibri"/>
                <w:b/>
                <w:color w:val="3333FF"/>
                <w:sz w:val="28"/>
                <w:szCs w:val="28"/>
                <w:lang w:val="pt-BR"/>
              </w:rPr>
              <w:t>Bước 4: Đánh giá kết quả thực hiện nhiệm vụ</w:t>
            </w:r>
          </w:p>
          <w:p w14:paraId="249E4318"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Học sinh nhận xét.</w:t>
            </w:r>
          </w:p>
          <w:p w14:paraId="6680BF84"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Giáo viên sửa chữa, đánh giá, rút kinh nghiệm, chốt kiến thức.</w:t>
            </w:r>
          </w:p>
        </w:tc>
        <w:tc>
          <w:tcPr>
            <w:tcW w:w="3370" w:type="dxa"/>
          </w:tcPr>
          <w:p w14:paraId="744015F3" w14:textId="77777777" w:rsidR="00F07673" w:rsidRPr="006E6023" w:rsidRDefault="00F07673" w:rsidP="00C77F5D">
            <w:pPr>
              <w:numPr>
                <w:ilvl w:val="1"/>
                <w:numId w:val="31"/>
              </w:numPr>
              <w:contextualSpacing/>
              <w:jc w:val="both"/>
              <w:rPr>
                <w:b/>
                <w:i/>
                <w:color w:val="FF0000"/>
                <w:szCs w:val="28"/>
              </w:rPr>
            </w:pPr>
            <w:r w:rsidRPr="006E6023">
              <w:rPr>
                <w:b/>
                <w:i/>
                <w:color w:val="FF0000"/>
                <w:szCs w:val="28"/>
              </w:rPr>
              <w:lastRenderedPageBreak/>
              <w:t>Sự ra đời và phát triển của Giờ Trái đất</w:t>
            </w:r>
          </w:p>
          <w:p w14:paraId="5996F3CD" w14:textId="77777777" w:rsidR="00F07673" w:rsidRPr="006E6023" w:rsidRDefault="00F07673" w:rsidP="00270D31">
            <w:pPr>
              <w:jc w:val="both"/>
              <w:rPr>
                <w:b/>
                <w:i/>
                <w:szCs w:val="28"/>
              </w:rPr>
            </w:pPr>
          </w:p>
          <w:p w14:paraId="0F13E84D" w14:textId="77777777" w:rsidR="00F07673" w:rsidRPr="006E6023" w:rsidRDefault="00F07673" w:rsidP="00270D31">
            <w:pPr>
              <w:jc w:val="both"/>
              <w:rPr>
                <w:b/>
                <w:i/>
                <w:szCs w:val="28"/>
              </w:rPr>
            </w:pPr>
          </w:p>
          <w:p w14:paraId="09C389DF" w14:textId="77777777" w:rsidR="00F07673" w:rsidRPr="006E6023" w:rsidRDefault="00F07673" w:rsidP="00270D31">
            <w:pPr>
              <w:jc w:val="both"/>
              <w:rPr>
                <w:b/>
                <w:i/>
                <w:szCs w:val="28"/>
              </w:rPr>
            </w:pPr>
          </w:p>
          <w:p w14:paraId="2D8CF6D2" w14:textId="77777777" w:rsidR="00F07673" w:rsidRPr="006E6023" w:rsidRDefault="00F07673" w:rsidP="00270D31">
            <w:pPr>
              <w:jc w:val="both"/>
              <w:rPr>
                <w:b/>
                <w:i/>
                <w:szCs w:val="28"/>
              </w:rPr>
            </w:pPr>
          </w:p>
          <w:p w14:paraId="13E5A2B8" w14:textId="77777777" w:rsidR="00F07673" w:rsidRPr="006E6023" w:rsidRDefault="00F07673" w:rsidP="00270D31">
            <w:pPr>
              <w:jc w:val="both"/>
              <w:rPr>
                <w:b/>
                <w:i/>
                <w:szCs w:val="28"/>
              </w:rPr>
            </w:pPr>
          </w:p>
          <w:p w14:paraId="6BA02ACF" w14:textId="77777777" w:rsidR="00F07673" w:rsidRPr="006E6023" w:rsidRDefault="00F07673" w:rsidP="00270D31">
            <w:pPr>
              <w:jc w:val="both"/>
              <w:rPr>
                <w:b/>
                <w:i/>
                <w:szCs w:val="28"/>
              </w:rPr>
            </w:pPr>
          </w:p>
          <w:p w14:paraId="7A97295A" w14:textId="77777777" w:rsidR="00F07673" w:rsidRPr="006E6023" w:rsidRDefault="00F07673" w:rsidP="00270D31">
            <w:pPr>
              <w:jc w:val="both"/>
              <w:rPr>
                <w:b/>
                <w:i/>
                <w:szCs w:val="28"/>
              </w:rPr>
            </w:pPr>
          </w:p>
          <w:p w14:paraId="141A601A" w14:textId="77777777" w:rsidR="00F07673" w:rsidRPr="006E6023" w:rsidRDefault="00F07673" w:rsidP="00270D31">
            <w:pPr>
              <w:jc w:val="both"/>
              <w:rPr>
                <w:b/>
                <w:i/>
                <w:szCs w:val="28"/>
              </w:rPr>
            </w:pPr>
          </w:p>
          <w:p w14:paraId="52E58968" w14:textId="77777777" w:rsidR="00F07673" w:rsidRPr="006E6023" w:rsidRDefault="00F07673" w:rsidP="00270D31">
            <w:pPr>
              <w:jc w:val="both"/>
              <w:rPr>
                <w:b/>
                <w:i/>
                <w:szCs w:val="28"/>
              </w:rPr>
            </w:pPr>
          </w:p>
          <w:p w14:paraId="4AD52AF4" w14:textId="77777777" w:rsidR="00F07673" w:rsidRPr="006E6023" w:rsidRDefault="00F07673" w:rsidP="00270D31">
            <w:pPr>
              <w:jc w:val="both"/>
              <w:rPr>
                <w:b/>
                <w:i/>
                <w:szCs w:val="28"/>
              </w:rPr>
            </w:pPr>
          </w:p>
          <w:p w14:paraId="6EDDBA1D" w14:textId="77777777" w:rsidR="00F07673" w:rsidRPr="006E6023" w:rsidRDefault="00F07673" w:rsidP="00270D31">
            <w:pPr>
              <w:jc w:val="both"/>
              <w:rPr>
                <w:b/>
                <w:i/>
                <w:szCs w:val="28"/>
              </w:rPr>
            </w:pPr>
          </w:p>
          <w:p w14:paraId="4B39E4D1" w14:textId="77777777" w:rsidR="00F07673" w:rsidRPr="006E6023" w:rsidRDefault="00F07673" w:rsidP="00270D31">
            <w:pPr>
              <w:jc w:val="both"/>
              <w:rPr>
                <w:b/>
                <w:i/>
                <w:szCs w:val="28"/>
              </w:rPr>
            </w:pPr>
          </w:p>
          <w:p w14:paraId="070C108D" w14:textId="77777777" w:rsidR="00F07673" w:rsidRPr="006E6023" w:rsidRDefault="00F07673" w:rsidP="00270D31">
            <w:pPr>
              <w:jc w:val="both"/>
              <w:rPr>
                <w:b/>
                <w:i/>
                <w:szCs w:val="28"/>
              </w:rPr>
            </w:pPr>
          </w:p>
          <w:p w14:paraId="74E3B6E7" w14:textId="77777777" w:rsidR="00F07673" w:rsidRPr="006E6023" w:rsidRDefault="00F07673" w:rsidP="00270D31">
            <w:pPr>
              <w:jc w:val="both"/>
              <w:rPr>
                <w:b/>
                <w:i/>
                <w:szCs w:val="28"/>
              </w:rPr>
            </w:pPr>
          </w:p>
          <w:p w14:paraId="5EECB945" w14:textId="77777777" w:rsidR="00F07673" w:rsidRPr="006E6023" w:rsidRDefault="00F07673" w:rsidP="00270D31">
            <w:pPr>
              <w:jc w:val="both"/>
              <w:rPr>
                <w:b/>
                <w:i/>
                <w:szCs w:val="28"/>
              </w:rPr>
            </w:pPr>
          </w:p>
          <w:p w14:paraId="3A8C87EC" w14:textId="77777777" w:rsidR="00F07673" w:rsidRPr="006E6023" w:rsidRDefault="00F07673" w:rsidP="00270D31">
            <w:pPr>
              <w:jc w:val="both"/>
              <w:rPr>
                <w:b/>
                <w:i/>
                <w:szCs w:val="28"/>
              </w:rPr>
            </w:pPr>
          </w:p>
          <w:p w14:paraId="3C474C3D" w14:textId="77777777" w:rsidR="00F07673" w:rsidRPr="006E6023" w:rsidRDefault="00F07673" w:rsidP="00270D31">
            <w:pPr>
              <w:jc w:val="both"/>
              <w:rPr>
                <w:b/>
                <w:i/>
                <w:szCs w:val="28"/>
              </w:rPr>
            </w:pPr>
          </w:p>
          <w:p w14:paraId="1644A265" w14:textId="77777777" w:rsidR="00F07673" w:rsidRPr="006E6023" w:rsidRDefault="00F07673" w:rsidP="00270D31">
            <w:pPr>
              <w:jc w:val="both"/>
              <w:rPr>
                <w:b/>
                <w:i/>
                <w:szCs w:val="28"/>
              </w:rPr>
            </w:pPr>
          </w:p>
          <w:p w14:paraId="6216B530" w14:textId="77777777" w:rsidR="00F07673" w:rsidRPr="006E6023" w:rsidRDefault="00F07673" w:rsidP="00270D31">
            <w:pPr>
              <w:jc w:val="both"/>
              <w:rPr>
                <w:b/>
                <w:i/>
                <w:szCs w:val="28"/>
              </w:rPr>
            </w:pPr>
          </w:p>
          <w:p w14:paraId="1C31CAA1" w14:textId="77777777" w:rsidR="00F07673" w:rsidRPr="006E6023" w:rsidRDefault="00F07673" w:rsidP="00270D31">
            <w:pPr>
              <w:jc w:val="both"/>
              <w:rPr>
                <w:b/>
                <w:i/>
                <w:szCs w:val="28"/>
              </w:rPr>
            </w:pPr>
          </w:p>
          <w:p w14:paraId="3D37544F" w14:textId="77777777" w:rsidR="00F07673" w:rsidRPr="006E6023" w:rsidRDefault="00F07673" w:rsidP="00270D31">
            <w:pPr>
              <w:jc w:val="both"/>
              <w:rPr>
                <w:b/>
                <w:i/>
                <w:szCs w:val="28"/>
              </w:rPr>
            </w:pPr>
          </w:p>
          <w:p w14:paraId="0EAA4207" w14:textId="77777777" w:rsidR="00F07673" w:rsidRPr="006E6023" w:rsidRDefault="00F07673" w:rsidP="00270D31">
            <w:pPr>
              <w:jc w:val="both"/>
              <w:rPr>
                <w:b/>
                <w:i/>
                <w:szCs w:val="28"/>
              </w:rPr>
            </w:pPr>
          </w:p>
          <w:p w14:paraId="34B3CC87" w14:textId="77777777" w:rsidR="00F07673" w:rsidRPr="006E6023" w:rsidRDefault="00F07673" w:rsidP="00270D31">
            <w:pPr>
              <w:jc w:val="both"/>
              <w:rPr>
                <w:b/>
                <w:i/>
                <w:szCs w:val="28"/>
              </w:rPr>
            </w:pPr>
          </w:p>
          <w:p w14:paraId="70BA238B" w14:textId="77777777" w:rsidR="00F07673" w:rsidRPr="006E6023" w:rsidRDefault="00F07673" w:rsidP="00270D31">
            <w:pPr>
              <w:jc w:val="both"/>
              <w:rPr>
                <w:b/>
                <w:i/>
                <w:szCs w:val="28"/>
              </w:rPr>
            </w:pPr>
          </w:p>
          <w:p w14:paraId="2FF276CB" w14:textId="77777777" w:rsidR="00F07673" w:rsidRPr="006E6023" w:rsidRDefault="00F07673" w:rsidP="00270D31">
            <w:pPr>
              <w:jc w:val="both"/>
              <w:rPr>
                <w:b/>
                <w:i/>
                <w:szCs w:val="28"/>
              </w:rPr>
            </w:pPr>
          </w:p>
          <w:p w14:paraId="03C427C9" w14:textId="77777777" w:rsidR="00F07673" w:rsidRPr="006E6023" w:rsidRDefault="00F07673" w:rsidP="00270D31">
            <w:pPr>
              <w:jc w:val="both"/>
              <w:rPr>
                <w:b/>
                <w:i/>
                <w:szCs w:val="28"/>
              </w:rPr>
            </w:pPr>
          </w:p>
          <w:p w14:paraId="1736FBED" w14:textId="77777777" w:rsidR="00F07673" w:rsidRPr="006E6023" w:rsidRDefault="00F07673" w:rsidP="00270D31">
            <w:pPr>
              <w:jc w:val="both"/>
              <w:rPr>
                <w:b/>
                <w:i/>
                <w:szCs w:val="28"/>
              </w:rPr>
            </w:pPr>
          </w:p>
          <w:p w14:paraId="336B6587" w14:textId="77777777" w:rsidR="00F07673" w:rsidRPr="006E6023" w:rsidRDefault="00F07673" w:rsidP="00270D31">
            <w:pPr>
              <w:jc w:val="both"/>
              <w:rPr>
                <w:b/>
                <w:i/>
                <w:szCs w:val="28"/>
              </w:rPr>
            </w:pPr>
          </w:p>
          <w:p w14:paraId="3A22A8E3" w14:textId="77777777" w:rsidR="00F07673" w:rsidRPr="006E6023" w:rsidRDefault="00F07673" w:rsidP="00270D31">
            <w:pPr>
              <w:jc w:val="both"/>
              <w:rPr>
                <w:b/>
                <w:i/>
                <w:szCs w:val="28"/>
              </w:rPr>
            </w:pPr>
          </w:p>
          <w:p w14:paraId="5EB5D2D2" w14:textId="77777777" w:rsidR="00F07673" w:rsidRPr="006E6023" w:rsidRDefault="00F07673" w:rsidP="00270D31">
            <w:pPr>
              <w:jc w:val="both"/>
              <w:rPr>
                <w:b/>
                <w:i/>
                <w:szCs w:val="28"/>
              </w:rPr>
            </w:pPr>
          </w:p>
          <w:p w14:paraId="0065B1A3" w14:textId="77777777" w:rsidR="00F07673" w:rsidRPr="006E6023" w:rsidRDefault="00F07673" w:rsidP="00270D31">
            <w:pPr>
              <w:jc w:val="both"/>
              <w:rPr>
                <w:b/>
                <w:i/>
                <w:szCs w:val="28"/>
              </w:rPr>
            </w:pPr>
          </w:p>
          <w:p w14:paraId="585C6A8B" w14:textId="77777777" w:rsidR="00F07673" w:rsidRPr="006E6023" w:rsidRDefault="00F07673" w:rsidP="00270D31">
            <w:pPr>
              <w:jc w:val="both"/>
              <w:rPr>
                <w:b/>
                <w:i/>
                <w:szCs w:val="28"/>
              </w:rPr>
            </w:pPr>
          </w:p>
          <w:p w14:paraId="6C703667" w14:textId="77777777" w:rsidR="00F07673" w:rsidRPr="006E6023" w:rsidRDefault="00F07673" w:rsidP="00270D31">
            <w:pPr>
              <w:jc w:val="both"/>
              <w:rPr>
                <w:b/>
                <w:i/>
                <w:szCs w:val="28"/>
              </w:rPr>
            </w:pPr>
          </w:p>
          <w:p w14:paraId="27E408D4" w14:textId="77777777" w:rsidR="00F07673" w:rsidRPr="006E6023" w:rsidRDefault="00F07673" w:rsidP="00270D31">
            <w:pPr>
              <w:jc w:val="both"/>
              <w:rPr>
                <w:b/>
                <w:i/>
                <w:szCs w:val="28"/>
              </w:rPr>
            </w:pPr>
          </w:p>
          <w:p w14:paraId="723366C8" w14:textId="77777777" w:rsidR="00F07673" w:rsidRPr="006E6023" w:rsidRDefault="00F07673" w:rsidP="00270D31">
            <w:pPr>
              <w:jc w:val="both"/>
              <w:rPr>
                <w:b/>
                <w:i/>
                <w:szCs w:val="28"/>
              </w:rPr>
            </w:pPr>
          </w:p>
          <w:p w14:paraId="38FB0895" w14:textId="77777777" w:rsidR="00F07673" w:rsidRPr="006E6023" w:rsidRDefault="00F07673" w:rsidP="00270D31">
            <w:pPr>
              <w:jc w:val="both"/>
              <w:rPr>
                <w:b/>
                <w:i/>
                <w:szCs w:val="28"/>
              </w:rPr>
            </w:pPr>
          </w:p>
          <w:p w14:paraId="118514C6" w14:textId="77777777" w:rsidR="00F07673" w:rsidRPr="006E6023" w:rsidRDefault="00F07673" w:rsidP="00270D31">
            <w:pPr>
              <w:jc w:val="both"/>
              <w:rPr>
                <w:b/>
                <w:i/>
                <w:szCs w:val="28"/>
              </w:rPr>
            </w:pPr>
          </w:p>
          <w:p w14:paraId="397A9ED6" w14:textId="77777777" w:rsidR="00F07673" w:rsidRPr="006E6023" w:rsidRDefault="00F07673" w:rsidP="00270D31">
            <w:pPr>
              <w:jc w:val="both"/>
              <w:rPr>
                <w:b/>
                <w:i/>
                <w:szCs w:val="28"/>
              </w:rPr>
            </w:pPr>
          </w:p>
          <w:p w14:paraId="302C4658" w14:textId="77777777" w:rsidR="00F07673" w:rsidRPr="006E6023" w:rsidRDefault="00F07673" w:rsidP="00270D31">
            <w:pPr>
              <w:jc w:val="both"/>
              <w:rPr>
                <w:b/>
                <w:i/>
                <w:szCs w:val="28"/>
              </w:rPr>
            </w:pPr>
          </w:p>
          <w:p w14:paraId="2D936633" w14:textId="77777777" w:rsidR="00F07673" w:rsidRPr="006E6023" w:rsidRDefault="00F07673" w:rsidP="00270D31">
            <w:pPr>
              <w:jc w:val="both"/>
              <w:rPr>
                <w:b/>
                <w:i/>
                <w:szCs w:val="28"/>
              </w:rPr>
            </w:pPr>
          </w:p>
          <w:p w14:paraId="0AC49044" w14:textId="77777777" w:rsidR="00F07673" w:rsidRPr="006E6023" w:rsidRDefault="00F07673" w:rsidP="00270D31">
            <w:pPr>
              <w:jc w:val="both"/>
              <w:rPr>
                <w:b/>
                <w:i/>
                <w:szCs w:val="28"/>
              </w:rPr>
            </w:pPr>
          </w:p>
          <w:p w14:paraId="31DF3D19" w14:textId="77777777" w:rsidR="00F07673" w:rsidRPr="006E6023" w:rsidRDefault="00F07673" w:rsidP="00270D31">
            <w:pPr>
              <w:jc w:val="both"/>
              <w:rPr>
                <w:b/>
                <w:i/>
                <w:szCs w:val="28"/>
              </w:rPr>
            </w:pPr>
          </w:p>
          <w:p w14:paraId="5C37AAFE" w14:textId="77777777" w:rsidR="00F07673" w:rsidRPr="006E6023" w:rsidRDefault="00F07673" w:rsidP="00270D31">
            <w:pPr>
              <w:jc w:val="both"/>
              <w:rPr>
                <w:b/>
                <w:i/>
                <w:szCs w:val="28"/>
              </w:rPr>
            </w:pPr>
          </w:p>
          <w:p w14:paraId="5EA7B3FA" w14:textId="77777777" w:rsidR="00F07673" w:rsidRPr="006E6023" w:rsidRDefault="00F07673" w:rsidP="00270D31">
            <w:pPr>
              <w:jc w:val="both"/>
              <w:rPr>
                <w:b/>
                <w:i/>
                <w:szCs w:val="28"/>
              </w:rPr>
            </w:pPr>
          </w:p>
          <w:p w14:paraId="62B078A0" w14:textId="77777777" w:rsidR="00F07673" w:rsidRPr="006E6023" w:rsidRDefault="00F07673" w:rsidP="00270D31">
            <w:pPr>
              <w:jc w:val="both"/>
              <w:rPr>
                <w:b/>
                <w:i/>
                <w:szCs w:val="28"/>
              </w:rPr>
            </w:pPr>
          </w:p>
          <w:p w14:paraId="2710872A" w14:textId="77777777" w:rsidR="00F07673" w:rsidRPr="006E6023" w:rsidRDefault="00F07673" w:rsidP="00270D31">
            <w:pPr>
              <w:jc w:val="both"/>
              <w:rPr>
                <w:b/>
                <w:i/>
                <w:szCs w:val="28"/>
              </w:rPr>
            </w:pPr>
          </w:p>
          <w:p w14:paraId="401E2575" w14:textId="77777777" w:rsidR="00F07673" w:rsidRPr="006E6023" w:rsidRDefault="00F07673" w:rsidP="00270D31">
            <w:pPr>
              <w:jc w:val="both"/>
              <w:rPr>
                <w:b/>
                <w:i/>
                <w:szCs w:val="28"/>
              </w:rPr>
            </w:pPr>
          </w:p>
          <w:p w14:paraId="5F8FD31E" w14:textId="77777777" w:rsidR="00F07673" w:rsidRPr="006E6023" w:rsidRDefault="00F07673" w:rsidP="00270D31">
            <w:pPr>
              <w:jc w:val="both"/>
              <w:rPr>
                <w:b/>
                <w:i/>
                <w:szCs w:val="28"/>
              </w:rPr>
            </w:pPr>
          </w:p>
          <w:p w14:paraId="2BA30908" w14:textId="77777777" w:rsidR="00F07673" w:rsidRPr="006E6023" w:rsidRDefault="00F07673" w:rsidP="00270D31">
            <w:pPr>
              <w:jc w:val="both"/>
              <w:rPr>
                <w:b/>
                <w:i/>
                <w:szCs w:val="28"/>
              </w:rPr>
            </w:pPr>
          </w:p>
          <w:p w14:paraId="289E374C" w14:textId="77777777" w:rsidR="00F07673" w:rsidRPr="006E6023" w:rsidRDefault="00F07673" w:rsidP="00270D31">
            <w:pPr>
              <w:jc w:val="both"/>
              <w:rPr>
                <w:b/>
                <w:i/>
                <w:szCs w:val="28"/>
              </w:rPr>
            </w:pPr>
          </w:p>
          <w:p w14:paraId="58BC2BB6" w14:textId="77777777" w:rsidR="00F07673" w:rsidRPr="006E6023" w:rsidRDefault="00F07673" w:rsidP="00270D31">
            <w:pPr>
              <w:jc w:val="both"/>
              <w:rPr>
                <w:b/>
                <w:i/>
                <w:szCs w:val="28"/>
              </w:rPr>
            </w:pPr>
          </w:p>
          <w:p w14:paraId="45E5BB6F" w14:textId="77777777" w:rsidR="00F07673" w:rsidRPr="006E6023" w:rsidRDefault="00F07673" w:rsidP="00270D31">
            <w:pPr>
              <w:jc w:val="both"/>
              <w:rPr>
                <w:b/>
                <w:i/>
                <w:szCs w:val="28"/>
              </w:rPr>
            </w:pPr>
          </w:p>
          <w:p w14:paraId="195474C2" w14:textId="77777777" w:rsidR="00F07673" w:rsidRPr="006E6023" w:rsidRDefault="00F07673" w:rsidP="00270D31">
            <w:pPr>
              <w:jc w:val="both"/>
              <w:rPr>
                <w:b/>
                <w:i/>
                <w:szCs w:val="28"/>
              </w:rPr>
            </w:pPr>
          </w:p>
          <w:p w14:paraId="580FEB60" w14:textId="77777777" w:rsidR="00F07673" w:rsidRPr="006E6023" w:rsidRDefault="00F07673" w:rsidP="00270D31">
            <w:pPr>
              <w:jc w:val="both"/>
              <w:rPr>
                <w:b/>
                <w:szCs w:val="28"/>
              </w:rPr>
            </w:pPr>
          </w:p>
          <w:p w14:paraId="75C5A4DA" w14:textId="77777777" w:rsidR="00F07673" w:rsidRPr="006E6023" w:rsidRDefault="00F07673" w:rsidP="00270D31">
            <w:pPr>
              <w:jc w:val="both"/>
              <w:rPr>
                <w:b/>
                <w:szCs w:val="28"/>
              </w:rPr>
            </w:pPr>
          </w:p>
          <w:p w14:paraId="3A523D60" w14:textId="77777777" w:rsidR="00F07673" w:rsidRPr="006E6023" w:rsidRDefault="00F07673" w:rsidP="00270D31">
            <w:pPr>
              <w:jc w:val="both"/>
              <w:rPr>
                <w:b/>
                <w:szCs w:val="28"/>
              </w:rPr>
            </w:pPr>
          </w:p>
          <w:p w14:paraId="00096139" w14:textId="77777777" w:rsidR="00F07673" w:rsidRPr="006E6023" w:rsidRDefault="00F07673" w:rsidP="00C77F5D">
            <w:pPr>
              <w:numPr>
                <w:ilvl w:val="0"/>
                <w:numId w:val="27"/>
              </w:numPr>
              <w:contextualSpacing/>
              <w:jc w:val="both"/>
              <w:rPr>
                <w:b/>
                <w:i/>
                <w:szCs w:val="28"/>
              </w:rPr>
            </w:pPr>
            <w:r w:rsidRPr="006E6023">
              <w:rPr>
                <w:b/>
                <w:i/>
                <w:szCs w:val="28"/>
              </w:rPr>
              <w:t>Sự ra đời</w:t>
            </w:r>
          </w:p>
          <w:p w14:paraId="02E376EA" w14:textId="77777777" w:rsidR="00F07673" w:rsidRPr="006E6023" w:rsidRDefault="00F07673" w:rsidP="00270D31">
            <w:pPr>
              <w:ind w:left="360"/>
              <w:contextualSpacing/>
              <w:jc w:val="both"/>
              <w:rPr>
                <w:szCs w:val="28"/>
              </w:rPr>
            </w:pPr>
            <w:r w:rsidRPr="006E6023">
              <w:rPr>
                <w:szCs w:val="28"/>
              </w:rPr>
              <w:t>Sự ra đời của tên gọi Giờ Trái Đất:</w:t>
            </w:r>
          </w:p>
          <w:p w14:paraId="6B55B31E" w14:textId="77777777" w:rsidR="00F07673" w:rsidRPr="006E6023" w:rsidRDefault="00F07673" w:rsidP="00270D31">
            <w:pPr>
              <w:jc w:val="both"/>
              <w:rPr>
                <w:szCs w:val="28"/>
              </w:rPr>
            </w:pPr>
            <w:r w:rsidRPr="006E6023">
              <w:rPr>
                <w:szCs w:val="28"/>
              </w:rPr>
              <w:t>+ 2005, tên gọi ban đầu là “Tiếng tắt lớn”</w:t>
            </w:r>
          </w:p>
          <w:p w14:paraId="51C571AA" w14:textId="77777777" w:rsidR="00F07673" w:rsidRPr="006E6023" w:rsidRDefault="00F07673" w:rsidP="00270D31">
            <w:pPr>
              <w:jc w:val="both"/>
              <w:rPr>
                <w:szCs w:val="28"/>
              </w:rPr>
            </w:pPr>
            <w:r w:rsidRPr="006E6023">
              <w:rPr>
                <w:szCs w:val="28"/>
              </w:rPr>
              <w:t>+ 2006, đặt tên lại là “Giờ Trái Đất”</w:t>
            </w:r>
          </w:p>
          <w:p w14:paraId="1EA66073" w14:textId="77777777" w:rsidR="00F07673" w:rsidRPr="006E6023" w:rsidRDefault="00F07673" w:rsidP="00270D31">
            <w:pPr>
              <w:jc w:val="both"/>
              <w:rPr>
                <w:b/>
                <w:i/>
                <w:szCs w:val="28"/>
              </w:rPr>
            </w:pPr>
          </w:p>
          <w:p w14:paraId="6FCEDF83" w14:textId="77777777" w:rsidR="00F07673" w:rsidRPr="006E6023" w:rsidRDefault="00F07673" w:rsidP="00270D31">
            <w:pPr>
              <w:jc w:val="both"/>
              <w:rPr>
                <w:b/>
                <w:i/>
                <w:szCs w:val="28"/>
              </w:rPr>
            </w:pPr>
          </w:p>
          <w:p w14:paraId="6E618638" w14:textId="77777777" w:rsidR="00F07673" w:rsidRPr="006E6023" w:rsidRDefault="00F07673" w:rsidP="00270D31">
            <w:pPr>
              <w:jc w:val="both"/>
              <w:rPr>
                <w:b/>
                <w:szCs w:val="28"/>
              </w:rPr>
            </w:pPr>
          </w:p>
          <w:p w14:paraId="2E670642" w14:textId="77777777" w:rsidR="00F07673" w:rsidRPr="006E6023" w:rsidRDefault="00F07673" w:rsidP="00270D31">
            <w:pPr>
              <w:shd w:val="clear" w:color="auto" w:fill="FFFFFF"/>
              <w:contextualSpacing/>
              <w:rPr>
                <w:color w:val="000000"/>
                <w:szCs w:val="28"/>
              </w:rPr>
            </w:pPr>
          </w:p>
          <w:p w14:paraId="4167EBD1" w14:textId="77777777" w:rsidR="00F07673" w:rsidRPr="006E6023" w:rsidRDefault="00F07673" w:rsidP="00270D31">
            <w:pPr>
              <w:shd w:val="clear" w:color="auto" w:fill="FFFFFF"/>
              <w:rPr>
                <w:rFonts w:eastAsia="Calibri"/>
                <w:b/>
                <w:color w:val="0D0D0D"/>
                <w:szCs w:val="28"/>
              </w:rPr>
            </w:pPr>
          </w:p>
        </w:tc>
      </w:tr>
      <w:tr w:rsidR="00F07673" w:rsidRPr="006E6023" w14:paraId="630C9DE0" w14:textId="77777777" w:rsidTr="00E236D9">
        <w:trPr>
          <w:trHeight w:val="58"/>
        </w:trPr>
        <w:tc>
          <w:tcPr>
            <w:tcW w:w="6237" w:type="dxa"/>
            <w:gridSpan w:val="2"/>
          </w:tcPr>
          <w:p w14:paraId="6F7500F8"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lastRenderedPageBreak/>
              <w:t>Bước 1: Chuyển giao nhiệm vụ học tập</w:t>
            </w:r>
            <w:r w:rsidRPr="00E236D9">
              <w:rPr>
                <w:rFonts w:eastAsia="Calibri"/>
                <w:b/>
                <w:color w:val="0000FF"/>
                <w:sz w:val="28"/>
                <w:szCs w:val="28"/>
              </w:rPr>
              <w:t>:</w:t>
            </w:r>
          </w:p>
          <w:p w14:paraId="76B31EAE" w14:textId="77777777" w:rsidR="00F07673" w:rsidRPr="00E236D9" w:rsidRDefault="00F07673" w:rsidP="00270D31">
            <w:pPr>
              <w:jc w:val="both"/>
              <w:rPr>
                <w:rFonts w:eastAsia="Calibri"/>
                <w:sz w:val="28"/>
                <w:szCs w:val="28"/>
              </w:rPr>
            </w:pPr>
            <w:r w:rsidRPr="00E236D9">
              <w:rPr>
                <w:rFonts w:eastAsia="Calibri"/>
                <w:sz w:val="28"/>
                <w:szCs w:val="28"/>
              </w:rPr>
              <w:t>- Gv cho HS làm việc cá nhân.</w:t>
            </w:r>
          </w:p>
          <w:p w14:paraId="50ACEB53" w14:textId="77777777" w:rsidR="00F07673" w:rsidRPr="00E236D9" w:rsidRDefault="00F07673" w:rsidP="00270D31">
            <w:pPr>
              <w:jc w:val="both"/>
              <w:rPr>
                <w:b/>
                <w:color w:val="000000"/>
                <w:sz w:val="28"/>
                <w:szCs w:val="28"/>
              </w:rPr>
            </w:pPr>
            <w:r w:rsidRPr="00E236D9">
              <w:rPr>
                <w:rFonts w:eastAsia="Calibri"/>
                <w:sz w:val="28"/>
                <w:szCs w:val="28"/>
              </w:rPr>
              <w:t>- GV giao nhiệm vụ cho HS thông qua hệ thống câu hỏi:</w:t>
            </w:r>
          </w:p>
          <w:p w14:paraId="14CCC192" w14:textId="77777777" w:rsidR="00F07673" w:rsidRPr="00E236D9" w:rsidRDefault="00F07673" w:rsidP="00270D31">
            <w:pPr>
              <w:shd w:val="clear" w:color="auto" w:fill="FFFFFF"/>
              <w:contextualSpacing/>
              <w:rPr>
                <w:b/>
                <w:color w:val="000000"/>
                <w:sz w:val="28"/>
                <w:szCs w:val="28"/>
              </w:rPr>
            </w:pPr>
            <w:r w:rsidRPr="00E236D9">
              <w:rPr>
                <w:b/>
                <w:color w:val="000000"/>
                <w:sz w:val="28"/>
                <w:szCs w:val="28"/>
              </w:rPr>
              <w:lastRenderedPageBreak/>
              <w:t>1.</w:t>
            </w:r>
            <w:r w:rsidRPr="00E236D9">
              <w:rPr>
                <w:b/>
                <w:i/>
                <w:color w:val="000000"/>
                <w:sz w:val="28"/>
                <w:szCs w:val="28"/>
              </w:rPr>
              <w:t xml:space="preserve"> </w:t>
            </w:r>
            <w:r w:rsidRPr="00E236D9">
              <w:rPr>
                <w:b/>
                <w:color w:val="000000"/>
                <w:sz w:val="28"/>
                <w:szCs w:val="28"/>
              </w:rPr>
              <w:t>Trình bày quá trình phát triển của “Giờ Trái Đất?</w:t>
            </w:r>
          </w:p>
          <w:p w14:paraId="0E2ABF88" w14:textId="77777777" w:rsidR="00F07673" w:rsidRPr="00E236D9" w:rsidRDefault="00F07673" w:rsidP="00270D31">
            <w:pPr>
              <w:shd w:val="clear" w:color="auto" w:fill="FFFFFF"/>
              <w:jc w:val="both"/>
              <w:outlineLvl w:val="2"/>
              <w:rPr>
                <w:b/>
                <w:bCs/>
                <w:iCs/>
                <w:color w:val="000000"/>
                <w:sz w:val="28"/>
                <w:szCs w:val="28"/>
              </w:rPr>
            </w:pPr>
            <w:r w:rsidRPr="00E236D9">
              <w:rPr>
                <w:b/>
                <w:bCs/>
                <w:iCs/>
                <w:color w:val="000000"/>
                <w:sz w:val="28"/>
                <w:szCs w:val="28"/>
              </w:rPr>
              <w:t>2. Một số câu có vị ngữ được mở rộng trong văn bản này?</w:t>
            </w:r>
          </w:p>
          <w:p w14:paraId="19026E72" w14:textId="77777777" w:rsidR="00F07673" w:rsidRPr="00E236D9" w:rsidRDefault="00F07673" w:rsidP="00270D31">
            <w:pPr>
              <w:shd w:val="clear" w:color="auto" w:fill="FFFFFF"/>
              <w:jc w:val="both"/>
              <w:outlineLvl w:val="2"/>
              <w:rPr>
                <w:b/>
                <w:bCs/>
                <w:iCs/>
                <w:color w:val="000000"/>
                <w:sz w:val="28"/>
                <w:szCs w:val="28"/>
              </w:rPr>
            </w:pPr>
            <w:r w:rsidRPr="00E236D9">
              <w:rPr>
                <w:b/>
                <w:bCs/>
                <w:iCs/>
                <w:color w:val="000000"/>
                <w:sz w:val="28"/>
                <w:szCs w:val="28"/>
              </w:rPr>
              <w:t>3. Chỉ ra thông tin mà bức ảnh cung cấp thêm cho bài viết</w:t>
            </w:r>
          </w:p>
          <w:p w14:paraId="0D53BB12" w14:textId="77777777" w:rsidR="00F07673" w:rsidRPr="00E236D9" w:rsidRDefault="00F07673" w:rsidP="00270D31">
            <w:pPr>
              <w:shd w:val="clear" w:color="auto" w:fill="FFFFFF"/>
              <w:jc w:val="both"/>
              <w:outlineLvl w:val="2"/>
              <w:rPr>
                <w:b/>
                <w:bCs/>
                <w:iCs/>
                <w:color w:val="000000"/>
                <w:sz w:val="28"/>
                <w:szCs w:val="28"/>
              </w:rPr>
            </w:pPr>
            <w:r w:rsidRPr="00E236D9">
              <w:rPr>
                <w:b/>
                <w:bCs/>
                <w:iCs/>
                <w:noProof/>
                <w:color w:val="000000"/>
                <w:sz w:val="28"/>
                <w:szCs w:val="28"/>
              </w:rPr>
              <w:drawing>
                <wp:inline distT="0" distB="0" distL="0" distR="0" wp14:anchorId="22526B14" wp14:editId="4EE2AE5D">
                  <wp:extent cx="3657600" cy="1714500"/>
                  <wp:effectExtent l="0" t="0" r="0" b="0"/>
                  <wp:docPr id="29755" name="Picture 29755" descr="C:\Users\Mr ngoc\Desktop\giao an\Earth-Ho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 ngoc\Desktop\giao an\Earth-Hour-Logo.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657600" cy="1714500"/>
                          </a:xfrm>
                          <a:prstGeom prst="rect">
                            <a:avLst/>
                          </a:prstGeom>
                          <a:noFill/>
                          <a:ln>
                            <a:noFill/>
                          </a:ln>
                        </pic:spPr>
                      </pic:pic>
                    </a:graphicData>
                  </a:graphic>
                </wp:inline>
              </w:drawing>
            </w:r>
          </w:p>
          <w:p w14:paraId="603C6918" w14:textId="77777777" w:rsidR="00F07673" w:rsidRPr="00E236D9" w:rsidRDefault="00F07673" w:rsidP="00270D31">
            <w:pPr>
              <w:shd w:val="clear" w:color="auto" w:fill="FFFFFF"/>
              <w:jc w:val="both"/>
              <w:outlineLvl w:val="2"/>
              <w:rPr>
                <w:b/>
                <w:bCs/>
                <w:iCs/>
                <w:color w:val="000000"/>
                <w:sz w:val="28"/>
                <w:szCs w:val="28"/>
              </w:rPr>
            </w:pPr>
            <w:r w:rsidRPr="00E236D9">
              <w:rPr>
                <w:b/>
                <w:bCs/>
                <w:iCs/>
                <w:color w:val="000000"/>
                <w:sz w:val="28"/>
                <w:szCs w:val="28"/>
              </w:rPr>
              <w:t>4. Ý kiến của ông En-đi Rít-li được đưa vào văn bản có tác dụng gì?</w:t>
            </w:r>
          </w:p>
          <w:p w14:paraId="0898A978" w14:textId="77777777" w:rsidR="00F07673" w:rsidRPr="00E236D9" w:rsidRDefault="00F07673" w:rsidP="00270D31">
            <w:pPr>
              <w:shd w:val="clear" w:color="auto" w:fill="FFFFFF"/>
              <w:contextualSpacing/>
              <w:rPr>
                <w:b/>
                <w:color w:val="000000"/>
                <w:sz w:val="28"/>
                <w:szCs w:val="28"/>
              </w:rPr>
            </w:pPr>
            <w:r w:rsidRPr="00E236D9">
              <w:rPr>
                <w:b/>
                <w:color w:val="000000"/>
                <w:sz w:val="28"/>
                <w:szCs w:val="28"/>
              </w:rPr>
              <w:t xml:space="preserve">5. Ý nghĩa của sự ra đời và quá trình phát triển của chiến dịch này? </w:t>
            </w:r>
          </w:p>
          <w:p w14:paraId="63AA1BB6"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0FF5FB06" w14:textId="77777777" w:rsidR="00F07673" w:rsidRPr="00E236D9" w:rsidRDefault="00F07673" w:rsidP="00270D31">
            <w:pPr>
              <w:rPr>
                <w:rFonts w:eastAsia="Calibri"/>
                <w:sz w:val="28"/>
                <w:szCs w:val="28"/>
                <w:lang w:val="pt-BR"/>
              </w:rPr>
            </w:pPr>
            <w:r w:rsidRPr="00E236D9">
              <w:rPr>
                <w:rFonts w:eastAsia="Calibri"/>
                <w:sz w:val="28"/>
                <w:szCs w:val="28"/>
                <w:lang w:val="pt-BR"/>
              </w:rPr>
              <w:t xml:space="preserve">- HS làm việc cá nhân, suy nghĩ, trả lời câu hỏi </w:t>
            </w:r>
            <w:r w:rsidRPr="00E236D9">
              <w:rPr>
                <w:rFonts w:eastAsia="Calibri"/>
                <w:spacing w:val="-6"/>
                <w:sz w:val="28"/>
                <w:szCs w:val="28"/>
                <w:lang w:val="pt-BR"/>
              </w:rPr>
              <w:t>hình thành kĩ năng khai thác văn bản</w:t>
            </w:r>
          </w:p>
          <w:p w14:paraId="6AABC9DA"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5B6BA4A2"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4B97BF08" w14:textId="77777777" w:rsidR="00F07673" w:rsidRPr="00E236D9" w:rsidRDefault="00F07673" w:rsidP="00270D31">
            <w:pPr>
              <w:rPr>
                <w:rFonts w:eastAsia="Calibri"/>
                <w:sz w:val="28"/>
                <w:szCs w:val="28"/>
              </w:rPr>
            </w:pPr>
            <w:r w:rsidRPr="00E236D9">
              <w:rPr>
                <w:rFonts w:eastAsia="Calibri"/>
                <w:sz w:val="28"/>
                <w:szCs w:val="28"/>
              </w:rPr>
              <w:t>- Học sinh lần lượt trả lời các câu hỏi:</w:t>
            </w:r>
          </w:p>
          <w:p w14:paraId="17886A21" w14:textId="77777777" w:rsidR="00F07673" w:rsidRPr="00E236D9" w:rsidRDefault="00F07673" w:rsidP="00270D31">
            <w:pPr>
              <w:shd w:val="clear" w:color="auto" w:fill="FFFFFF"/>
              <w:contextualSpacing/>
              <w:rPr>
                <w:b/>
                <w:i/>
                <w:color w:val="000000"/>
                <w:sz w:val="28"/>
                <w:szCs w:val="28"/>
              </w:rPr>
            </w:pPr>
            <w:r w:rsidRPr="00E236D9">
              <w:rPr>
                <w:b/>
                <w:i/>
                <w:color w:val="000000"/>
                <w:sz w:val="28"/>
                <w:szCs w:val="28"/>
              </w:rPr>
              <w:t xml:space="preserve">1. </w:t>
            </w:r>
            <w:r w:rsidRPr="00E236D9">
              <w:rPr>
                <w:i/>
                <w:color w:val="000000"/>
                <w:sz w:val="28"/>
                <w:szCs w:val="28"/>
              </w:rPr>
              <w:t>Quá trình phát triển của “Giờ Trái Đất:</w:t>
            </w:r>
          </w:p>
          <w:p w14:paraId="675C2DC2"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 Thu hút sự chú ý của thế giới, các nước bắt đầu tham gia nhiều hơn vào những năm sau đó.</w:t>
            </w:r>
          </w:p>
          <w:p w14:paraId="5654470A"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- 29-3-2008, tổ chức ở 371 thành phố, thuộc hơn 35 quốc gia, hơn 50 triệu người.</w:t>
            </w:r>
          </w:p>
          <w:p w14:paraId="7A36231F"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- 2009, sự tham gia của hơn 4000 thành phố, thuộc 88 quốc gia.</w:t>
            </w:r>
          </w:p>
          <w:p w14:paraId="09EE49F6" w14:textId="77777777" w:rsidR="00F07673" w:rsidRPr="00E236D9" w:rsidRDefault="00F07673" w:rsidP="00270D31">
            <w:pPr>
              <w:shd w:val="clear" w:color="auto" w:fill="FFFFFF"/>
              <w:jc w:val="both"/>
              <w:outlineLvl w:val="2"/>
              <w:rPr>
                <w:i/>
                <w:color w:val="000000"/>
                <w:sz w:val="28"/>
                <w:szCs w:val="28"/>
              </w:rPr>
            </w:pPr>
            <w:r w:rsidRPr="00E236D9">
              <w:rPr>
                <w:b/>
                <w:bCs/>
                <w:i/>
                <w:iCs/>
                <w:color w:val="000000"/>
                <w:sz w:val="28"/>
                <w:szCs w:val="28"/>
              </w:rPr>
              <w:t>2.</w:t>
            </w:r>
            <w:r w:rsidRPr="00E236D9">
              <w:rPr>
                <w:bCs/>
                <w:i/>
                <w:iCs/>
                <w:color w:val="000000"/>
                <w:sz w:val="28"/>
                <w:szCs w:val="28"/>
              </w:rPr>
              <w:t xml:space="preserve"> Một số câu có vị ngữ được mở rộng trong văn bản này:</w:t>
            </w:r>
          </w:p>
          <w:p w14:paraId="159812D9" w14:textId="77777777" w:rsidR="00F07673" w:rsidRPr="00E236D9" w:rsidRDefault="00F07673" w:rsidP="00270D31">
            <w:pPr>
              <w:shd w:val="clear" w:color="auto" w:fill="FFFFFF"/>
              <w:ind w:left="720"/>
              <w:jc w:val="both"/>
              <w:rPr>
                <w:i/>
                <w:color w:val="000000"/>
                <w:sz w:val="28"/>
                <w:szCs w:val="28"/>
              </w:rPr>
            </w:pPr>
            <w:r w:rsidRPr="00E236D9">
              <w:rPr>
                <w:i/>
                <w:color w:val="000000"/>
                <w:sz w:val="28"/>
                <w:szCs w:val="28"/>
              </w:rPr>
              <w:t>-      “Sang năm 2005,... “Tiếng tắt lớn””</w:t>
            </w:r>
          </w:p>
          <w:p w14:paraId="0617D651" w14:textId="77777777" w:rsidR="00F07673" w:rsidRPr="00E236D9" w:rsidRDefault="00F07673" w:rsidP="00270D31">
            <w:pPr>
              <w:shd w:val="clear" w:color="auto" w:fill="FFFFFF"/>
              <w:ind w:left="720"/>
              <w:jc w:val="both"/>
              <w:rPr>
                <w:i/>
                <w:color w:val="000000"/>
                <w:sz w:val="28"/>
                <w:szCs w:val="28"/>
              </w:rPr>
            </w:pPr>
            <w:r w:rsidRPr="00E236D9">
              <w:rPr>
                <w:i/>
                <w:color w:val="000000"/>
                <w:sz w:val="28"/>
                <w:szCs w:val="28"/>
              </w:rPr>
              <w:t>-      “Từ đó, tên Giờ Trái Đất ra đời...tháng 3 hằng năm”</w:t>
            </w:r>
          </w:p>
          <w:p w14:paraId="5B859FD7" w14:textId="77777777" w:rsidR="00F07673" w:rsidRPr="00E236D9" w:rsidRDefault="00F07673" w:rsidP="00270D31">
            <w:pPr>
              <w:shd w:val="clear" w:color="auto" w:fill="FFFFFF"/>
              <w:ind w:left="720"/>
              <w:jc w:val="both"/>
              <w:rPr>
                <w:i/>
                <w:color w:val="000000"/>
                <w:sz w:val="28"/>
                <w:szCs w:val="28"/>
              </w:rPr>
            </w:pPr>
            <w:r w:rsidRPr="00E236D9">
              <w:rPr>
                <w:i/>
                <w:color w:val="000000"/>
                <w:sz w:val="28"/>
                <w:szCs w:val="28"/>
              </w:rPr>
              <w:t>-      “Vào ngày 31-03-2007 … 20h30”   </w:t>
            </w:r>
          </w:p>
          <w:p w14:paraId="3051E0B6" w14:textId="77777777" w:rsidR="00F07673" w:rsidRPr="00E236D9" w:rsidRDefault="00F07673" w:rsidP="00270D31">
            <w:pPr>
              <w:shd w:val="clear" w:color="auto" w:fill="FFFFFF"/>
              <w:jc w:val="both"/>
              <w:outlineLvl w:val="2"/>
              <w:rPr>
                <w:color w:val="000000"/>
                <w:sz w:val="28"/>
                <w:szCs w:val="28"/>
              </w:rPr>
            </w:pPr>
            <w:r w:rsidRPr="00E236D9">
              <w:rPr>
                <w:b/>
                <w:bCs/>
                <w:i/>
                <w:iCs/>
                <w:color w:val="000000"/>
                <w:sz w:val="28"/>
                <w:szCs w:val="28"/>
              </w:rPr>
              <w:lastRenderedPageBreak/>
              <w:t xml:space="preserve">3. </w:t>
            </w:r>
            <w:r w:rsidRPr="00E236D9">
              <w:rPr>
                <w:bCs/>
                <w:i/>
                <w:iCs/>
                <w:color w:val="000000"/>
                <w:sz w:val="28"/>
                <w:szCs w:val="28"/>
              </w:rPr>
              <w:t>Thông tin mà bức ảnh cung cấp thêm cho bài viết</w:t>
            </w:r>
          </w:p>
          <w:p w14:paraId="50266548" w14:textId="77777777" w:rsidR="00F07673" w:rsidRPr="00E236D9" w:rsidRDefault="00F07673" w:rsidP="00270D31">
            <w:pPr>
              <w:shd w:val="clear" w:color="auto" w:fill="FFFFFF"/>
              <w:rPr>
                <w:i/>
                <w:color w:val="000000"/>
                <w:sz w:val="28"/>
                <w:szCs w:val="28"/>
              </w:rPr>
            </w:pPr>
            <w:r w:rsidRPr="00E236D9">
              <w:rPr>
                <w:i/>
                <w:color w:val="000000"/>
                <w:sz w:val="28"/>
                <w:szCs w:val="28"/>
              </w:rPr>
              <w:t xml:space="preserve">     Bức ảnh có nội dung 60+: 60 la số phút mà chúng ta tắt điện. Bức ảnh có ý nghĩa, Giờ Trái Đất không chỉ có 60 phút mà còn có thể kéo dài hơn nữa. Lan tỏa thông điệp hãy chung tay bảo vệ môi trường đến mọi người.</w:t>
            </w:r>
          </w:p>
          <w:p w14:paraId="6C0859B7" w14:textId="77777777" w:rsidR="00F07673" w:rsidRPr="00E236D9" w:rsidRDefault="00F07673" w:rsidP="00270D31">
            <w:pPr>
              <w:shd w:val="clear" w:color="auto" w:fill="FFFFFF"/>
              <w:jc w:val="both"/>
              <w:outlineLvl w:val="2"/>
              <w:rPr>
                <w:color w:val="000000"/>
                <w:sz w:val="28"/>
                <w:szCs w:val="28"/>
              </w:rPr>
            </w:pPr>
            <w:r w:rsidRPr="00E236D9">
              <w:rPr>
                <w:b/>
                <w:bCs/>
                <w:i/>
                <w:iCs/>
                <w:color w:val="000000"/>
                <w:sz w:val="28"/>
                <w:szCs w:val="28"/>
              </w:rPr>
              <w:t xml:space="preserve">4. </w:t>
            </w:r>
            <w:r w:rsidRPr="00E236D9">
              <w:rPr>
                <w:bCs/>
                <w:i/>
                <w:iCs/>
                <w:color w:val="000000"/>
                <w:sz w:val="28"/>
                <w:szCs w:val="28"/>
              </w:rPr>
              <w:t>Ý kiến của ông En-đi Rít-li được đưa vào văn bản có tác dụng:</w:t>
            </w:r>
          </w:p>
          <w:p w14:paraId="1766A42A" w14:textId="77777777" w:rsidR="00F07673" w:rsidRPr="00E236D9" w:rsidRDefault="00F07673" w:rsidP="00270D31">
            <w:pPr>
              <w:shd w:val="clear" w:color="auto" w:fill="FFFFFF"/>
              <w:jc w:val="both"/>
              <w:rPr>
                <w:i/>
                <w:color w:val="000000"/>
                <w:sz w:val="28"/>
                <w:szCs w:val="28"/>
              </w:rPr>
            </w:pPr>
            <w:r w:rsidRPr="00E236D9">
              <w:rPr>
                <w:i/>
                <w:color w:val="000000"/>
                <w:sz w:val="28"/>
                <w:szCs w:val="28"/>
              </w:rPr>
              <w:t>- En-đi Rít-li là giám đốc và là người sáng lập chiến dịch Giờ Trái Đất. Câu nói của ông được đưa vào văn bản nhằm mở rộng suy nghĩ cho mọi người: Giờ Trái Đất không phải là hành động tắt điện, mà mục đích của Giờ Trái Đất là bảo vệ hành tinh yêu quý của chúng ta. Vì vậy, bất kỳ hành động nào bảo vệ môi trường đều nên được thực hiện. </w:t>
            </w:r>
          </w:p>
          <w:p w14:paraId="57B49B46" w14:textId="77777777" w:rsidR="00F07673" w:rsidRPr="00E236D9" w:rsidRDefault="00F07673" w:rsidP="00270D31">
            <w:pPr>
              <w:shd w:val="clear" w:color="auto" w:fill="FFFFFF"/>
              <w:contextualSpacing/>
              <w:rPr>
                <w:i/>
                <w:color w:val="000000"/>
                <w:sz w:val="28"/>
                <w:szCs w:val="28"/>
              </w:rPr>
            </w:pPr>
            <w:r w:rsidRPr="00E236D9">
              <w:rPr>
                <w:b/>
                <w:i/>
                <w:color w:val="000000"/>
                <w:sz w:val="28"/>
                <w:szCs w:val="28"/>
              </w:rPr>
              <w:t xml:space="preserve">5. </w:t>
            </w:r>
            <w:r w:rsidRPr="00E236D9">
              <w:rPr>
                <w:i/>
                <w:color w:val="000000"/>
                <w:sz w:val="28"/>
                <w:szCs w:val="28"/>
              </w:rPr>
              <w:t>Ý nghĩa của sự ra đời và quá trình phát triển của chiến dịch này:</w:t>
            </w:r>
          </w:p>
          <w:p w14:paraId="46B5B93A"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Sự ra đời và quá trình phát triển của chiến dịch Giờ Trái Đất mang tính bền vững, lâu dài, kết nối mọi người trên khâp thế giới đoàn kết, thể hiện hành động trong suốt cả năm để bảo vệ hành tinh.</w:t>
            </w:r>
          </w:p>
          <w:p w14:paraId="448FB605"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5846B063" w14:textId="77777777" w:rsidR="00F07673" w:rsidRPr="00E236D9" w:rsidRDefault="00F07673" w:rsidP="00270D31">
            <w:pPr>
              <w:jc w:val="both"/>
              <w:rPr>
                <w:rFonts w:eastAsia="Calibri"/>
                <w:b/>
                <w:color w:val="3333FF"/>
                <w:sz w:val="28"/>
                <w:szCs w:val="28"/>
                <w:lang w:val="pt-BR"/>
              </w:rPr>
            </w:pPr>
            <w:r w:rsidRPr="00E236D9">
              <w:rPr>
                <w:rFonts w:eastAsia="Calibri"/>
                <w:b/>
                <w:color w:val="3333FF"/>
                <w:sz w:val="28"/>
                <w:szCs w:val="28"/>
                <w:lang w:val="pt-BR"/>
              </w:rPr>
              <w:t>Bước 4: Đánh giá kết quả thực hiện nhiệm vụ</w:t>
            </w:r>
          </w:p>
          <w:p w14:paraId="2AE9A640"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Học sinh nhận xét.</w:t>
            </w:r>
          </w:p>
          <w:p w14:paraId="609BA862"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Giáo viên sửa chữa, đánh giá, rút kinh nghiệm, chốt kiến thức.</w:t>
            </w:r>
          </w:p>
        </w:tc>
        <w:tc>
          <w:tcPr>
            <w:tcW w:w="3370" w:type="dxa"/>
          </w:tcPr>
          <w:p w14:paraId="4E97AE36" w14:textId="77777777" w:rsidR="00F07673" w:rsidRPr="006E6023" w:rsidRDefault="00F07673" w:rsidP="00C77F5D">
            <w:pPr>
              <w:numPr>
                <w:ilvl w:val="0"/>
                <w:numId w:val="27"/>
              </w:numPr>
              <w:contextualSpacing/>
              <w:jc w:val="both"/>
              <w:rPr>
                <w:b/>
                <w:i/>
                <w:szCs w:val="28"/>
              </w:rPr>
            </w:pPr>
            <w:r w:rsidRPr="006E6023">
              <w:rPr>
                <w:b/>
                <w:i/>
                <w:szCs w:val="28"/>
              </w:rPr>
              <w:lastRenderedPageBreak/>
              <w:t>Sự phát triển</w:t>
            </w:r>
          </w:p>
          <w:p w14:paraId="2C033C10" w14:textId="77777777" w:rsidR="00F07673" w:rsidRPr="006E6023" w:rsidRDefault="00F07673" w:rsidP="00270D31">
            <w:pPr>
              <w:jc w:val="both"/>
              <w:rPr>
                <w:b/>
                <w:i/>
                <w:szCs w:val="28"/>
              </w:rPr>
            </w:pPr>
          </w:p>
          <w:p w14:paraId="1324019D" w14:textId="77777777" w:rsidR="00F07673" w:rsidRPr="006E6023" w:rsidRDefault="00F07673" w:rsidP="00270D31">
            <w:pPr>
              <w:shd w:val="clear" w:color="auto" w:fill="FFFFFF"/>
              <w:contextualSpacing/>
              <w:rPr>
                <w:color w:val="000000"/>
                <w:szCs w:val="28"/>
              </w:rPr>
            </w:pPr>
          </w:p>
          <w:p w14:paraId="675EA8AB" w14:textId="77777777" w:rsidR="00F07673" w:rsidRPr="006E6023" w:rsidRDefault="00F07673" w:rsidP="00270D31">
            <w:pPr>
              <w:shd w:val="clear" w:color="auto" w:fill="FFFFFF"/>
              <w:contextualSpacing/>
              <w:rPr>
                <w:color w:val="000000"/>
                <w:szCs w:val="28"/>
              </w:rPr>
            </w:pPr>
          </w:p>
          <w:p w14:paraId="357990A6" w14:textId="77777777" w:rsidR="00F07673" w:rsidRPr="006E6023" w:rsidRDefault="00F07673" w:rsidP="00270D31">
            <w:pPr>
              <w:shd w:val="clear" w:color="auto" w:fill="FFFFFF"/>
              <w:contextualSpacing/>
              <w:rPr>
                <w:color w:val="000000"/>
                <w:szCs w:val="28"/>
              </w:rPr>
            </w:pPr>
          </w:p>
          <w:p w14:paraId="13AEF2B2" w14:textId="77777777" w:rsidR="00F07673" w:rsidRPr="006E6023" w:rsidRDefault="00F07673" w:rsidP="00270D31">
            <w:pPr>
              <w:shd w:val="clear" w:color="auto" w:fill="FFFFFF"/>
              <w:contextualSpacing/>
              <w:rPr>
                <w:color w:val="000000"/>
                <w:szCs w:val="28"/>
              </w:rPr>
            </w:pPr>
          </w:p>
          <w:p w14:paraId="39A14798" w14:textId="77777777" w:rsidR="00F07673" w:rsidRPr="006E6023" w:rsidRDefault="00F07673" w:rsidP="00270D31">
            <w:pPr>
              <w:shd w:val="clear" w:color="auto" w:fill="FFFFFF"/>
              <w:contextualSpacing/>
              <w:rPr>
                <w:color w:val="000000"/>
                <w:szCs w:val="28"/>
              </w:rPr>
            </w:pPr>
          </w:p>
          <w:p w14:paraId="7B445D25" w14:textId="77777777" w:rsidR="00F07673" w:rsidRPr="006E6023" w:rsidRDefault="00F07673" w:rsidP="00270D31">
            <w:pPr>
              <w:shd w:val="clear" w:color="auto" w:fill="FFFFFF"/>
              <w:contextualSpacing/>
              <w:rPr>
                <w:color w:val="000000"/>
                <w:szCs w:val="28"/>
              </w:rPr>
            </w:pPr>
          </w:p>
          <w:p w14:paraId="08B646DC" w14:textId="77777777" w:rsidR="00F07673" w:rsidRPr="006E6023" w:rsidRDefault="00F07673" w:rsidP="00270D31">
            <w:pPr>
              <w:shd w:val="clear" w:color="auto" w:fill="FFFFFF"/>
              <w:contextualSpacing/>
              <w:rPr>
                <w:color w:val="000000"/>
                <w:szCs w:val="28"/>
              </w:rPr>
            </w:pPr>
          </w:p>
          <w:p w14:paraId="53C9277C" w14:textId="77777777" w:rsidR="00F07673" w:rsidRPr="006E6023" w:rsidRDefault="00F07673" w:rsidP="00270D31">
            <w:pPr>
              <w:shd w:val="clear" w:color="auto" w:fill="FFFFFF"/>
              <w:contextualSpacing/>
              <w:rPr>
                <w:color w:val="000000"/>
                <w:szCs w:val="28"/>
              </w:rPr>
            </w:pPr>
          </w:p>
          <w:p w14:paraId="66FC9769" w14:textId="77777777" w:rsidR="00F07673" w:rsidRPr="006E6023" w:rsidRDefault="00F07673" w:rsidP="00270D31">
            <w:pPr>
              <w:shd w:val="clear" w:color="auto" w:fill="FFFFFF"/>
              <w:contextualSpacing/>
              <w:rPr>
                <w:color w:val="000000"/>
                <w:szCs w:val="28"/>
              </w:rPr>
            </w:pPr>
          </w:p>
          <w:p w14:paraId="03498F69" w14:textId="77777777" w:rsidR="00F07673" w:rsidRPr="006E6023" w:rsidRDefault="00F07673" w:rsidP="00270D31">
            <w:pPr>
              <w:shd w:val="clear" w:color="auto" w:fill="FFFFFF"/>
              <w:contextualSpacing/>
              <w:rPr>
                <w:color w:val="000000"/>
                <w:szCs w:val="28"/>
              </w:rPr>
            </w:pPr>
          </w:p>
          <w:p w14:paraId="380F50B7" w14:textId="77777777" w:rsidR="00F07673" w:rsidRPr="006E6023" w:rsidRDefault="00F07673" w:rsidP="00270D31">
            <w:pPr>
              <w:shd w:val="clear" w:color="auto" w:fill="FFFFFF"/>
              <w:contextualSpacing/>
              <w:rPr>
                <w:color w:val="000000"/>
                <w:szCs w:val="28"/>
              </w:rPr>
            </w:pPr>
          </w:p>
          <w:p w14:paraId="3E983E58" w14:textId="77777777" w:rsidR="00F07673" w:rsidRPr="006E6023" w:rsidRDefault="00F07673" w:rsidP="00270D31">
            <w:pPr>
              <w:shd w:val="clear" w:color="auto" w:fill="FFFFFF"/>
              <w:contextualSpacing/>
              <w:rPr>
                <w:color w:val="000000"/>
                <w:szCs w:val="28"/>
              </w:rPr>
            </w:pPr>
          </w:p>
          <w:p w14:paraId="719C99D8" w14:textId="77777777" w:rsidR="00F07673" w:rsidRPr="006E6023" w:rsidRDefault="00F07673" w:rsidP="00270D31">
            <w:pPr>
              <w:shd w:val="clear" w:color="auto" w:fill="FFFFFF"/>
              <w:contextualSpacing/>
              <w:rPr>
                <w:color w:val="000000"/>
                <w:szCs w:val="28"/>
              </w:rPr>
            </w:pPr>
          </w:p>
          <w:p w14:paraId="1FC6F88B" w14:textId="77777777" w:rsidR="00F07673" w:rsidRPr="006E6023" w:rsidRDefault="00F07673" w:rsidP="00270D31">
            <w:pPr>
              <w:shd w:val="clear" w:color="auto" w:fill="FFFFFF"/>
              <w:contextualSpacing/>
              <w:rPr>
                <w:color w:val="000000"/>
                <w:szCs w:val="28"/>
              </w:rPr>
            </w:pPr>
          </w:p>
          <w:p w14:paraId="2F39B6C0" w14:textId="77777777" w:rsidR="00F07673" w:rsidRPr="006E6023" w:rsidRDefault="00F07673" w:rsidP="00270D31">
            <w:pPr>
              <w:shd w:val="clear" w:color="auto" w:fill="FFFFFF"/>
              <w:contextualSpacing/>
              <w:rPr>
                <w:color w:val="000000"/>
                <w:szCs w:val="28"/>
              </w:rPr>
            </w:pPr>
          </w:p>
          <w:p w14:paraId="5424BDD0" w14:textId="77777777" w:rsidR="00F07673" w:rsidRPr="006E6023" w:rsidRDefault="00F07673" w:rsidP="00270D31">
            <w:pPr>
              <w:shd w:val="clear" w:color="auto" w:fill="FFFFFF"/>
              <w:contextualSpacing/>
              <w:rPr>
                <w:color w:val="000000"/>
                <w:szCs w:val="28"/>
              </w:rPr>
            </w:pPr>
          </w:p>
          <w:p w14:paraId="2092BB24" w14:textId="77777777" w:rsidR="00F07673" w:rsidRPr="006E6023" w:rsidRDefault="00F07673" w:rsidP="00270D31">
            <w:pPr>
              <w:shd w:val="clear" w:color="auto" w:fill="FFFFFF"/>
              <w:contextualSpacing/>
              <w:rPr>
                <w:color w:val="000000"/>
                <w:szCs w:val="28"/>
              </w:rPr>
            </w:pPr>
          </w:p>
          <w:p w14:paraId="3822211B" w14:textId="77777777" w:rsidR="00F07673" w:rsidRPr="006E6023" w:rsidRDefault="00F07673" w:rsidP="00270D31">
            <w:pPr>
              <w:shd w:val="clear" w:color="auto" w:fill="FFFFFF"/>
              <w:contextualSpacing/>
              <w:rPr>
                <w:color w:val="000000"/>
                <w:szCs w:val="28"/>
              </w:rPr>
            </w:pPr>
          </w:p>
          <w:p w14:paraId="105CD829" w14:textId="77777777" w:rsidR="00F07673" w:rsidRPr="006E6023" w:rsidRDefault="00F07673" w:rsidP="00270D31">
            <w:pPr>
              <w:shd w:val="clear" w:color="auto" w:fill="FFFFFF"/>
              <w:contextualSpacing/>
              <w:rPr>
                <w:color w:val="000000"/>
                <w:szCs w:val="28"/>
              </w:rPr>
            </w:pPr>
          </w:p>
          <w:p w14:paraId="54DD5E15" w14:textId="77777777" w:rsidR="00F07673" w:rsidRPr="006E6023" w:rsidRDefault="00F07673" w:rsidP="00270D31">
            <w:pPr>
              <w:shd w:val="clear" w:color="auto" w:fill="FFFFFF"/>
              <w:contextualSpacing/>
              <w:rPr>
                <w:color w:val="000000"/>
                <w:szCs w:val="28"/>
              </w:rPr>
            </w:pPr>
          </w:p>
          <w:p w14:paraId="4B6F2684" w14:textId="77777777" w:rsidR="00F07673" w:rsidRPr="006E6023" w:rsidRDefault="00F07673" w:rsidP="00270D31">
            <w:pPr>
              <w:shd w:val="clear" w:color="auto" w:fill="FFFFFF"/>
              <w:contextualSpacing/>
              <w:rPr>
                <w:color w:val="000000"/>
                <w:szCs w:val="28"/>
              </w:rPr>
            </w:pPr>
          </w:p>
          <w:p w14:paraId="02257C76" w14:textId="77777777" w:rsidR="00F07673" w:rsidRPr="006E6023" w:rsidRDefault="00F07673" w:rsidP="00270D31">
            <w:pPr>
              <w:shd w:val="clear" w:color="auto" w:fill="FFFFFF"/>
              <w:contextualSpacing/>
              <w:rPr>
                <w:color w:val="000000"/>
                <w:szCs w:val="28"/>
              </w:rPr>
            </w:pPr>
          </w:p>
          <w:p w14:paraId="73245A8F" w14:textId="77777777" w:rsidR="00F07673" w:rsidRPr="006E6023" w:rsidRDefault="00F07673" w:rsidP="00270D31">
            <w:pPr>
              <w:shd w:val="clear" w:color="auto" w:fill="FFFFFF"/>
              <w:contextualSpacing/>
              <w:rPr>
                <w:color w:val="000000"/>
                <w:szCs w:val="28"/>
              </w:rPr>
            </w:pPr>
          </w:p>
          <w:p w14:paraId="54B319C9" w14:textId="77777777" w:rsidR="00F07673" w:rsidRPr="006E6023" w:rsidRDefault="00F07673" w:rsidP="00270D31">
            <w:pPr>
              <w:shd w:val="clear" w:color="auto" w:fill="FFFFFF"/>
              <w:contextualSpacing/>
              <w:rPr>
                <w:color w:val="000000"/>
                <w:szCs w:val="28"/>
              </w:rPr>
            </w:pPr>
          </w:p>
          <w:p w14:paraId="75F10BE8" w14:textId="77777777" w:rsidR="00F07673" w:rsidRPr="006E6023" w:rsidRDefault="00F07673" w:rsidP="00270D31">
            <w:pPr>
              <w:shd w:val="clear" w:color="auto" w:fill="FFFFFF"/>
              <w:contextualSpacing/>
              <w:rPr>
                <w:color w:val="000000"/>
                <w:szCs w:val="28"/>
              </w:rPr>
            </w:pPr>
          </w:p>
          <w:p w14:paraId="3B62C5F5" w14:textId="77777777" w:rsidR="00F07673" w:rsidRPr="006E6023" w:rsidRDefault="00F07673" w:rsidP="00270D31">
            <w:pPr>
              <w:shd w:val="clear" w:color="auto" w:fill="FFFFFF"/>
              <w:contextualSpacing/>
              <w:rPr>
                <w:color w:val="000000"/>
                <w:szCs w:val="28"/>
              </w:rPr>
            </w:pPr>
          </w:p>
          <w:p w14:paraId="57511973" w14:textId="77777777" w:rsidR="00F07673" w:rsidRPr="006E6023" w:rsidRDefault="00F07673" w:rsidP="00270D31">
            <w:pPr>
              <w:shd w:val="clear" w:color="auto" w:fill="FFFFFF"/>
              <w:contextualSpacing/>
              <w:rPr>
                <w:color w:val="000000"/>
                <w:szCs w:val="28"/>
              </w:rPr>
            </w:pPr>
          </w:p>
          <w:p w14:paraId="5D4A3BA0" w14:textId="77777777" w:rsidR="00F07673" w:rsidRPr="006E6023" w:rsidRDefault="00F07673" w:rsidP="00270D31">
            <w:pPr>
              <w:shd w:val="clear" w:color="auto" w:fill="FFFFFF"/>
              <w:contextualSpacing/>
              <w:rPr>
                <w:color w:val="000000"/>
                <w:szCs w:val="28"/>
              </w:rPr>
            </w:pPr>
            <w:r w:rsidRPr="006E6023">
              <w:rPr>
                <w:color w:val="000000"/>
                <w:szCs w:val="28"/>
              </w:rPr>
              <w:t>- 29-3-2008, tổ chức ở 371 thành phố, thuộc hơn 35 quốc gia, hơn 50 triệu người.</w:t>
            </w:r>
          </w:p>
          <w:p w14:paraId="03DE43B8" w14:textId="77777777" w:rsidR="00F07673" w:rsidRPr="006E6023" w:rsidRDefault="00F07673" w:rsidP="00270D31">
            <w:pPr>
              <w:shd w:val="clear" w:color="auto" w:fill="FFFFFF"/>
              <w:contextualSpacing/>
              <w:rPr>
                <w:color w:val="000000"/>
                <w:szCs w:val="28"/>
              </w:rPr>
            </w:pPr>
            <w:r w:rsidRPr="006E6023">
              <w:rPr>
                <w:color w:val="000000"/>
                <w:szCs w:val="28"/>
              </w:rPr>
              <w:t>- 2009, sự tham gia của hơn 4000 thành phố, thuộc 88 quốc gia.</w:t>
            </w:r>
          </w:p>
          <w:p w14:paraId="00D88E1D" w14:textId="77777777" w:rsidR="00F07673" w:rsidRPr="006E6023" w:rsidRDefault="00F07673" w:rsidP="00270D31">
            <w:pPr>
              <w:shd w:val="clear" w:color="auto" w:fill="FFFFFF"/>
              <w:contextualSpacing/>
              <w:rPr>
                <w:color w:val="000000"/>
                <w:szCs w:val="28"/>
              </w:rPr>
            </w:pPr>
          </w:p>
          <w:p w14:paraId="0ED09EB8" w14:textId="77777777" w:rsidR="00F07673" w:rsidRPr="006E6023" w:rsidRDefault="00F07673" w:rsidP="00270D31">
            <w:pPr>
              <w:shd w:val="clear" w:color="auto" w:fill="FFFFFF"/>
              <w:contextualSpacing/>
              <w:rPr>
                <w:color w:val="000000"/>
                <w:szCs w:val="28"/>
              </w:rPr>
            </w:pPr>
          </w:p>
          <w:p w14:paraId="7465A473" w14:textId="77777777" w:rsidR="00F07673" w:rsidRPr="006E6023" w:rsidRDefault="00F07673" w:rsidP="00270D31">
            <w:pPr>
              <w:shd w:val="clear" w:color="auto" w:fill="FFFFFF"/>
              <w:contextualSpacing/>
              <w:rPr>
                <w:color w:val="000000"/>
                <w:szCs w:val="28"/>
              </w:rPr>
            </w:pPr>
          </w:p>
          <w:p w14:paraId="7A62D08A" w14:textId="77777777" w:rsidR="00F07673" w:rsidRPr="006E6023" w:rsidRDefault="00F07673" w:rsidP="00270D31">
            <w:pPr>
              <w:shd w:val="clear" w:color="auto" w:fill="FFFFFF"/>
              <w:contextualSpacing/>
              <w:rPr>
                <w:color w:val="000000"/>
                <w:szCs w:val="28"/>
              </w:rPr>
            </w:pPr>
          </w:p>
          <w:p w14:paraId="3BE73100" w14:textId="77777777" w:rsidR="00F07673" w:rsidRPr="006E6023" w:rsidRDefault="00F07673" w:rsidP="00270D31">
            <w:pPr>
              <w:shd w:val="clear" w:color="auto" w:fill="FFFFFF"/>
              <w:contextualSpacing/>
              <w:rPr>
                <w:color w:val="000000"/>
                <w:szCs w:val="28"/>
              </w:rPr>
            </w:pPr>
          </w:p>
          <w:p w14:paraId="2F4F9203" w14:textId="77777777" w:rsidR="00F07673" w:rsidRPr="006E6023" w:rsidRDefault="00F07673" w:rsidP="00270D31">
            <w:pPr>
              <w:shd w:val="clear" w:color="auto" w:fill="FFFFFF"/>
              <w:contextualSpacing/>
              <w:rPr>
                <w:color w:val="000000"/>
                <w:szCs w:val="28"/>
              </w:rPr>
            </w:pPr>
          </w:p>
          <w:p w14:paraId="1AA13BBC" w14:textId="77777777" w:rsidR="00F07673" w:rsidRPr="006E6023" w:rsidRDefault="00F07673" w:rsidP="00270D31">
            <w:pPr>
              <w:shd w:val="clear" w:color="auto" w:fill="FFFFFF"/>
              <w:contextualSpacing/>
              <w:rPr>
                <w:color w:val="000000"/>
                <w:szCs w:val="28"/>
              </w:rPr>
            </w:pPr>
          </w:p>
          <w:p w14:paraId="367D4914" w14:textId="77777777" w:rsidR="00F07673" w:rsidRPr="006E6023" w:rsidRDefault="00F07673" w:rsidP="00270D31">
            <w:pPr>
              <w:shd w:val="clear" w:color="auto" w:fill="FFFFFF"/>
              <w:contextualSpacing/>
              <w:rPr>
                <w:color w:val="000000"/>
                <w:szCs w:val="28"/>
              </w:rPr>
            </w:pPr>
          </w:p>
          <w:p w14:paraId="7F695D6D" w14:textId="77777777" w:rsidR="00F07673" w:rsidRPr="006E6023" w:rsidRDefault="00F07673" w:rsidP="00270D31">
            <w:pPr>
              <w:shd w:val="clear" w:color="auto" w:fill="FFFFFF"/>
              <w:contextualSpacing/>
              <w:rPr>
                <w:color w:val="000000"/>
                <w:szCs w:val="28"/>
              </w:rPr>
            </w:pPr>
          </w:p>
          <w:p w14:paraId="083224A6" w14:textId="77777777" w:rsidR="00F07673" w:rsidRPr="006E6023" w:rsidRDefault="00F07673" w:rsidP="00270D31">
            <w:pPr>
              <w:shd w:val="clear" w:color="auto" w:fill="FFFFFF"/>
              <w:contextualSpacing/>
              <w:rPr>
                <w:color w:val="000000"/>
                <w:szCs w:val="28"/>
              </w:rPr>
            </w:pPr>
          </w:p>
          <w:p w14:paraId="06B4A623" w14:textId="77777777" w:rsidR="00F07673" w:rsidRPr="006E6023" w:rsidRDefault="00F07673" w:rsidP="00270D31">
            <w:pPr>
              <w:shd w:val="clear" w:color="auto" w:fill="FFFFFF"/>
              <w:contextualSpacing/>
              <w:rPr>
                <w:color w:val="000000"/>
                <w:szCs w:val="28"/>
              </w:rPr>
            </w:pPr>
          </w:p>
          <w:p w14:paraId="5B56382C" w14:textId="77777777" w:rsidR="00F07673" w:rsidRPr="006E6023" w:rsidRDefault="00F07673" w:rsidP="00270D31">
            <w:pPr>
              <w:shd w:val="clear" w:color="auto" w:fill="FFFFFF"/>
              <w:contextualSpacing/>
              <w:rPr>
                <w:color w:val="000000"/>
                <w:szCs w:val="28"/>
              </w:rPr>
            </w:pPr>
          </w:p>
          <w:p w14:paraId="15B5D750" w14:textId="77777777" w:rsidR="00F07673" w:rsidRPr="006E6023" w:rsidRDefault="00F07673" w:rsidP="00270D31">
            <w:pPr>
              <w:shd w:val="clear" w:color="auto" w:fill="FFFFFF"/>
              <w:contextualSpacing/>
              <w:rPr>
                <w:color w:val="000000"/>
                <w:szCs w:val="28"/>
              </w:rPr>
            </w:pPr>
          </w:p>
          <w:p w14:paraId="7C11DE0B" w14:textId="77777777" w:rsidR="00F07673" w:rsidRPr="006E6023" w:rsidRDefault="00F07673" w:rsidP="00270D31">
            <w:pPr>
              <w:shd w:val="clear" w:color="auto" w:fill="FFFFFF"/>
              <w:contextualSpacing/>
              <w:rPr>
                <w:color w:val="000000"/>
                <w:szCs w:val="28"/>
              </w:rPr>
            </w:pPr>
          </w:p>
          <w:p w14:paraId="54803EDC" w14:textId="77777777" w:rsidR="00F07673" w:rsidRPr="006E6023" w:rsidRDefault="00F07673" w:rsidP="00270D31">
            <w:pPr>
              <w:shd w:val="clear" w:color="auto" w:fill="FFFFFF"/>
              <w:contextualSpacing/>
              <w:rPr>
                <w:color w:val="000000"/>
                <w:szCs w:val="28"/>
              </w:rPr>
            </w:pPr>
          </w:p>
          <w:p w14:paraId="56F8694B" w14:textId="77777777" w:rsidR="00F07673" w:rsidRPr="006E6023" w:rsidRDefault="00F07673" w:rsidP="00270D31">
            <w:pPr>
              <w:shd w:val="clear" w:color="auto" w:fill="FFFFFF"/>
              <w:contextualSpacing/>
              <w:rPr>
                <w:color w:val="000000"/>
                <w:szCs w:val="28"/>
              </w:rPr>
            </w:pPr>
          </w:p>
          <w:p w14:paraId="12EC4741" w14:textId="77777777" w:rsidR="00F07673" w:rsidRPr="006E6023" w:rsidRDefault="00F07673" w:rsidP="00270D31">
            <w:pPr>
              <w:shd w:val="clear" w:color="auto" w:fill="FFFFFF"/>
              <w:contextualSpacing/>
              <w:rPr>
                <w:color w:val="000000"/>
                <w:szCs w:val="28"/>
              </w:rPr>
            </w:pPr>
          </w:p>
          <w:p w14:paraId="0D763666" w14:textId="77777777" w:rsidR="00F07673" w:rsidRPr="006E6023" w:rsidRDefault="00F07673" w:rsidP="00270D31">
            <w:pPr>
              <w:shd w:val="clear" w:color="auto" w:fill="FFFFFF"/>
              <w:contextualSpacing/>
              <w:rPr>
                <w:color w:val="000000"/>
                <w:szCs w:val="28"/>
              </w:rPr>
            </w:pPr>
          </w:p>
          <w:p w14:paraId="0B1199DC" w14:textId="77777777" w:rsidR="00F07673" w:rsidRPr="006E6023" w:rsidRDefault="00F07673" w:rsidP="00270D31">
            <w:pPr>
              <w:shd w:val="clear" w:color="auto" w:fill="FFFFFF"/>
              <w:contextualSpacing/>
              <w:rPr>
                <w:color w:val="000000"/>
                <w:szCs w:val="28"/>
              </w:rPr>
            </w:pPr>
          </w:p>
          <w:p w14:paraId="3D48463E" w14:textId="77777777" w:rsidR="00F07673" w:rsidRPr="006E6023" w:rsidRDefault="00F07673" w:rsidP="00270D31">
            <w:pPr>
              <w:shd w:val="clear" w:color="auto" w:fill="FFFFFF"/>
              <w:contextualSpacing/>
              <w:rPr>
                <w:color w:val="000000"/>
                <w:szCs w:val="28"/>
              </w:rPr>
            </w:pPr>
          </w:p>
          <w:p w14:paraId="18BB90A4" w14:textId="77777777" w:rsidR="00F07673" w:rsidRPr="006E6023" w:rsidRDefault="00F07673" w:rsidP="00270D31">
            <w:pPr>
              <w:shd w:val="clear" w:color="auto" w:fill="FFFFFF"/>
              <w:contextualSpacing/>
              <w:rPr>
                <w:color w:val="000000"/>
                <w:szCs w:val="28"/>
              </w:rPr>
            </w:pPr>
          </w:p>
          <w:p w14:paraId="6EA8AE6E" w14:textId="77777777" w:rsidR="00F07673" w:rsidRPr="006E6023" w:rsidRDefault="00F07673" w:rsidP="00C77F5D">
            <w:pPr>
              <w:numPr>
                <w:ilvl w:val="0"/>
                <w:numId w:val="28"/>
              </w:numPr>
              <w:shd w:val="clear" w:color="auto" w:fill="FFFFFF"/>
              <w:contextualSpacing/>
              <w:rPr>
                <w:color w:val="000000"/>
                <w:szCs w:val="28"/>
              </w:rPr>
            </w:pPr>
            <w:r w:rsidRPr="006E6023">
              <w:rPr>
                <w:color w:val="000000"/>
                <w:szCs w:val="28"/>
              </w:rPr>
              <w:t>Giờ Trái Đất giúp mọi người trên thế giới đoàn kết, thể hiện hành động trong suốt cả năm để bảo vệ hành tinh.</w:t>
            </w:r>
          </w:p>
          <w:p w14:paraId="58389D68" w14:textId="77777777" w:rsidR="00F07673" w:rsidRPr="006E6023" w:rsidRDefault="00F07673" w:rsidP="00270D31">
            <w:pPr>
              <w:shd w:val="clear" w:color="auto" w:fill="FFFFFF"/>
              <w:contextualSpacing/>
              <w:rPr>
                <w:color w:val="000000"/>
                <w:szCs w:val="28"/>
              </w:rPr>
            </w:pPr>
          </w:p>
          <w:p w14:paraId="0EFB8AE8" w14:textId="77777777" w:rsidR="00F07673" w:rsidRPr="006E6023" w:rsidRDefault="00F07673" w:rsidP="00270D31">
            <w:pPr>
              <w:jc w:val="both"/>
              <w:rPr>
                <w:rFonts w:eastAsia="Calibri"/>
                <w:b/>
                <w:color w:val="0D0D0D"/>
                <w:szCs w:val="28"/>
              </w:rPr>
            </w:pPr>
          </w:p>
        </w:tc>
      </w:tr>
      <w:tr w:rsidR="00F07673" w:rsidRPr="006E6023" w14:paraId="4DD76C9C" w14:textId="77777777" w:rsidTr="00E236D9">
        <w:trPr>
          <w:trHeight w:val="58"/>
        </w:trPr>
        <w:tc>
          <w:tcPr>
            <w:tcW w:w="6237" w:type="dxa"/>
            <w:gridSpan w:val="2"/>
          </w:tcPr>
          <w:p w14:paraId="76119208" w14:textId="77777777" w:rsidR="00F07673" w:rsidRPr="00E236D9" w:rsidRDefault="00F07673" w:rsidP="00270D31">
            <w:pPr>
              <w:jc w:val="both"/>
              <w:rPr>
                <w:rFonts w:eastAsia="Calibri"/>
                <w:b/>
                <w:color w:val="0000FF"/>
                <w:sz w:val="28"/>
                <w:szCs w:val="28"/>
              </w:rPr>
            </w:pPr>
            <w:r w:rsidRPr="00E236D9">
              <w:rPr>
                <w:rFonts w:eastAsia="Calibri"/>
                <w:b/>
                <w:color w:val="3333FF"/>
                <w:sz w:val="28"/>
                <w:szCs w:val="28"/>
              </w:rPr>
              <w:lastRenderedPageBreak/>
              <w:t>Bước 1: Chuyển giao nhiệm vụ học tập</w:t>
            </w:r>
            <w:r w:rsidRPr="00E236D9">
              <w:rPr>
                <w:rFonts w:eastAsia="Calibri"/>
                <w:b/>
                <w:color w:val="0000FF"/>
                <w:sz w:val="28"/>
                <w:szCs w:val="28"/>
              </w:rPr>
              <w:t>:</w:t>
            </w:r>
          </w:p>
          <w:p w14:paraId="1B1C402F" w14:textId="77777777" w:rsidR="00F07673" w:rsidRPr="00E236D9" w:rsidRDefault="00F07673" w:rsidP="00270D31">
            <w:pPr>
              <w:jc w:val="both"/>
              <w:rPr>
                <w:rFonts w:eastAsia="Calibri"/>
                <w:sz w:val="28"/>
                <w:szCs w:val="28"/>
              </w:rPr>
            </w:pPr>
            <w:r w:rsidRPr="00E236D9">
              <w:rPr>
                <w:rFonts w:eastAsia="Calibri"/>
                <w:sz w:val="28"/>
                <w:szCs w:val="28"/>
              </w:rPr>
              <w:t>- Gv cho HS làm việc theo nhóm cặp đôi</w:t>
            </w:r>
          </w:p>
          <w:p w14:paraId="25D7078B" w14:textId="77777777" w:rsidR="00F07673" w:rsidRPr="00E236D9" w:rsidRDefault="00F07673" w:rsidP="00270D31">
            <w:pPr>
              <w:jc w:val="both"/>
              <w:rPr>
                <w:b/>
                <w:color w:val="000000"/>
                <w:sz w:val="28"/>
                <w:szCs w:val="28"/>
              </w:rPr>
            </w:pPr>
            <w:r w:rsidRPr="00E236D9">
              <w:rPr>
                <w:rFonts w:eastAsia="Calibri"/>
                <w:sz w:val="28"/>
                <w:szCs w:val="28"/>
              </w:rPr>
              <w:t>- GV giao nhiệm vụ cho HS thông qua hệ thống câu hỏi:</w:t>
            </w:r>
          </w:p>
          <w:p w14:paraId="45492960" w14:textId="77777777" w:rsidR="00F07673" w:rsidRPr="00E236D9" w:rsidRDefault="00F07673" w:rsidP="00270D31">
            <w:pPr>
              <w:shd w:val="clear" w:color="auto" w:fill="FFFFFF"/>
              <w:rPr>
                <w:b/>
                <w:i/>
                <w:color w:val="000000"/>
                <w:sz w:val="28"/>
                <w:szCs w:val="28"/>
              </w:rPr>
            </w:pPr>
            <w:r w:rsidRPr="00E236D9">
              <w:rPr>
                <w:b/>
                <w:color w:val="000000"/>
                <w:sz w:val="28"/>
                <w:szCs w:val="28"/>
              </w:rPr>
              <w:t>1. Tại sao nói “</w:t>
            </w:r>
            <w:r w:rsidRPr="00E236D9">
              <w:rPr>
                <w:b/>
                <w:bCs/>
                <w:i/>
                <w:color w:val="000000"/>
                <w:sz w:val="28"/>
                <w:szCs w:val="28"/>
              </w:rPr>
              <w:t>Giờ Trái Đất chính thức trở thành chiến dịch toàn cầu” ?</w:t>
            </w:r>
          </w:p>
          <w:p w14:paraId="22C52576" w14:textId="77777777" w:rsidR="00F07673" w:rsidRPr="00E236D9" w:rsidRDefault="00F07673" w:rsidP="00270D31">
            <w:pPr>
              <w:shd w:val="clear" w:color="auto" w:fill="FFFFFF"/>
              <w:contextualSpacing/>
              <w:rPr>
                <w:b/>
                <w:color w:val="000000"/>
                <w:sz w:val="28"/>
                <w:szCs w:val="28"/>
              </w:rPr>
            </w:pPr>
            <w:r w:rsidRPr="00E236D9">
              <w:rPr>
                <w:b/>
                <w:color w:val="000000"/>
                <w:sz w:val="28"/>
                <w:szCs w:val="28"/>
              </w:rPr>
              <w:t xml:space="preserve">2.  Việt Nam chính thức gia nhập chiến dịch Giờ Trái Đất vào thời gian nào?  </w:t>
            </w:r>
          </w:p>
          <w:p w14:paraId="003AF4B1" w14:textId="77777777" w:rsidR="00F07673" w:rsidRPr="00E236D9" w:rsidRDefault="00F07673" w:rsidP="00270D31">
            <w:pPr>
              <w:shd w:val="clear" w:color="auto" w:fill="FFFFFF"/>
              <w:contextualSpacing/>
              <w:rPr>
                <w:color w:val="000000"/>
                <w:sz w:val="28"/>
                <w:szCs w:val="28"/>
              </w:rPr>
            </w:pPr>
            <w:r w:rsidRPr="00E236D9">
              <w:rPr>
                <w:b/>
                <w:bCs/>
                <w:color w:val="000000"/>
                <w:sz w:val="28"/>
                <w:szCs w:val="28"/>
              </w:rPr>
              <w:t>3. Văn bản trên đã sử dụng những phương tiện nào để cung cấp thông tin cho người đọc? Việc kết hợp các phương tiện đó có hiệu quả như thế nào?</w:t>
            </w:r>
          </w:p>
          <w:p w14:paraId="70C9CF17"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lastRenderedPageBreak/>
              <w:t>Bước 2: Thực hiện nhiệm vụ học tập</w:t>
            </w:r>
          </w:p>
          <w:p w14:paraId="091A8651" w14:textId="77777777" w:rsidR="00F07673" w:rsidRPr="00E236D9" w:rsidRDefault="00F07673" w:rsidP="00270D31">
            <w:pPr>
              <w:rPr>
                <w:rFonts w:eastAsia="Calibri"/>
                <w:sz w:val="28"/>
                <w:szCs w:val="28"/>
                <w:lang w:val="pt-BR"/>
              </w:rPr>
            </w:pPr>
            <w:r w:rsidRPr="00E236D9">
              <w:rPr>
                <w:rFonts w:eastAsia="Calibri"/>
                <w:sz w:val="28"/>
                <w:szCs w:val="28"/>
                <w:lang w:val="pt-BR"/>
              </w:rPr>
              <w:t xml:space="preserve">- HS làm việc theo nhóm cặp đôi, suy nghĩ, trả lời câu hỏi </w:t>
            </w:r>
            <w:r w:rsidRPr="00E236D9">
              <w:rPr>
                <w:rFonts w:eastAsia="Calibri"/>
                <w:spacing w:val="-6"/>
                <w:sz w:val="28"/>
                <w:szCs w:val="28"/>
                <w:lang w:val="pt-BR"/>
              </w:rPr>
              <w:t>hình thành kĩ năng khai thác văn bản</w:t>
            </w:r>
          </w:p>
          <w:p w14:paraId="599F94EF"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5A2187EA"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5367F5D9" w14:textId="77777777" w:rsidR="00F07673" w:rsidRPr="00E236D9" w:rsidRDefault="00F07673" w:rsidP="00270D31">
            <w:pPr>
              <w:rPr>
                <w:rFonts w:eastAsia="Calibri"/>
                <w:sz w:val="28"/>
                <w:szCs w:val="28"/>
              </w:rPr>
            </w:pPr>
            <w:r w:rsidRPr="00E236D9">
              <w:rPr>
                <w:rFonts w:eastAsia="Calibri"/>
                <w:sz w:val="28"/>
                <w:szCs w:val="28"/>
              </w:rPr>
              <w:t>- Học sinh lần lượt trả lời các câu hỏi:</w:t>
            </w:r>
          </w:p>
          <w:p w14:paraId="564F5781" w14:textId="77777777" w:rsidR="00F07673" w:rsidRPr="00E236D9" w:rsidRDefault="00F07673" w:rsidP="00270D31">
            <w:pPr>
              <w:shd w:val="clear" w:color="auto" w:fill="FFFFFF"/>
              <w:rPr>
                <w:i/>
                <w:color w:val="000000"/>
                <w:sz w:val="28"/>
                <w:szCs w:val="28"/>
              </w:rPr>
            </w:pPr>
            <w:r w:rsidRPr="00E236D9">
              <w:rPr>
                <w:b/>
                <w:i/>
                <w:color w:val="000000"/>
                <w:sz w:val="28"/>
                <w:szCs w:val="28"/>
              </w:rPr>
              <w:t xml:space="preserve">1. </w:t>
            </w:r>
            <w:r w:rsidRPr="00E236D9">
              <w:rPr>
                <w:bCs/>
                <w:i/>
                <w:color w:val="000000"/>
                <w:sz w:val="28"/>
                <w:szCs w:val="28"/>
              </w:rPr>
              <w:t>Giờ Trái Đất chính thức trở thành chiến dịch toàn cầu:</w:t>
            </w:r>
          </w:p>
          <w:p w14:paraId="3CDCC941"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 Cuối 2009, trong Hội nghị biến đổi khí hậu Liên hiệp quốc (sự tham gia 192 quốc gia) tại Đan Mạch, nhận thức của thế giới về biến đổi khí hậu được nâng cao.</w:t>
            </w:r>
          </w:p>
          <w:p w14:paraId="7D2190D6" w14:textId="77777777" w:rsidR="00F07673" w:rsidRPr="00E236D9" w:rsidRDefault="00F07673" w:rsidP="00270D31">
            <w:pPr>
              <w:shd w:val="clear" w:color="auto" w:fill="FFFFFF"/>
              <w:contextualSpacing/>
              <w:rPr>
                <w:i/>
                <w:color w:val="000000"/>
                <w:sz w:val="28"/>
                <w:szCs w:val="28"/>
              </w:rPr>
            </w:pPr>
            <w:r w:rsidRPr="00E236D9">
              <w:rPr>
                <w:b/>
                <w:i/>
                <w:color w:val="000000"/>
                <w:sz w:val="28"/>
                <w:szCs w:val="28"/>
              </w:rPr>
              <w:t xml:space="preserve">2. </w:t>
            </w:r>
            <w:r w:rsidRPr="00E236D9">
              <w:rPr>
                <w:i/>
                <w:color w:val="000000"/>
                <w:sz w:val="28"/>
                <w:szCs w:val="28"/>
              </w:rPr>
              <w:t xml:space="preserve">Việt Nam chính thức gia nhập chiến dịch Giờ Trái Đất vào thời gian: </w:t>
            </w:r>
          </w:p>
          <w:p w14:paraId="0BBE53DD" w14:textId="77777777" w:rsidR="00F07673" w:rsidRPr="00E236D9" w:rsidRDefault="00F07673" w:rsidP="00270D31">
            <w:pPr>
              <w:shd w:val="clear" w:color="auto" w:fill="FFFFFF"/>
              <w:contextualSpacing/>
              <w:rPr>
                <w:i/>
                <w:color w:val="000000"/>
                <w:sz w:val="28"/>
                <w:szCs w:val="28"/>
              </w:rPr>
            </w:pPr>
            <w:r w:rsidRPr="00E236D9">
              <w:rPr>
                <w:i/>
                <w:color w:val="000000"/>
                <w:sz w:val="28"/>
                <w:szCs w:val="28"/>
              </w:rPr>
              <w:t>- Từ 2009, Việt Nam chính thức gia nhập chiến dịch Giờ Trái Đất.</w:t>
            </w:r>
          </w:p>
          <w:p w14:paraId="1FA3EAFA" w14:textId="77777777" w:rsidR="00F07673" w:rsidRPr="00E236D9" w:rsidRDefault="00F07673" w:rsidP="00270D31">
            <w:pPr>
              <w:shd w:val="clear" w:color="auto" w:fill="FFFFFF"/>
              <w:contextualSpacing/>
              <w:rPr>
                <w:b/>
                <w:bCs/>
                <w:i/>
                <w:color w:val="000000"/>
                <w:sz w:val="28"/>
                <w:szCs w:val="28"/>
              </w:rPr>
            </w:pPr>
            <w:r w:rsidRPr="00E236D9">
              <w:rPr>
                <w:b/>
                <w:bCs/>
                <w:i/>
                <w:color w:val="000000"/>
                <w:sz w:val="28"/>
                <w:szCs w:val="28"/>
              </w:rPr>
              <w:t xml:space="preserve">3. </w:t>
            </w:r>
            <w:r w:rsidRPr="00E236D9">
              <w:rPr>
                <w:i/>
                <w:color w:val="000000"/>
                <w:sz w:val="28"/>
                <w:szCs w:val="28"/>
              </w:rPr>
              <w:t>Văn bản trên sử dụng: thông tin bằng từ ngữ, trích dẫn, hình ảnh... để cung cấp thông tin.</w:t>
            </w:r>
          </w:p>
          <w:p w14:paraId="6E7A3A4E" w14:textId="77777777" w:rsidR="00F07673" w:rsidRPr="00E236D9" w:rsidRDefault="00F07673" w:rsidP="00270D31">
            <w:pPr>
              <w:shd w:val="clear" w:color="auto" w:fill="FFFFFF"/>
              <w:jc w:val="both"/>
              <w:outlineLvl w:val="2"/>
              <w:rPr>
                <w:i/>
                <w:color w:val="000000"/>
                <w:sz w:val="28"/>
                <w:szCs w:val="28"/>
              </w:rPr>
            </w:pPr>
            <w:r w:rsidRPr="00E236D9">
              <w:rPr>
                <w:i/>
                <w:color w:val="000000"/>
                <w:sz w:val="28"/>
                <w:szCs w:val="28"/>
              </w:rPr>
              <w:t>-&gt; Việc kết hợp đó khiến cho người đọc có thể tiếp nhận thông tin đầy đủ và không nhàm chán.</w:t>
            </w:r>
          </w:p>
          <w:p w14:paraId="621BB918" w14:textId="77777777" w:rsidR="00F07673" w:rsidRPr="00E236D9" w:rsidRDefault="00F07673" w:rsidP="00270D31">
            <w:pPr>
              <w:jc w:val="both"/>
              <w:rPr>
                <w:rFonts w:eastAsia="Calibri"/>
                <w:b/>
                <w:color w:val="3333FF"/>
                <w:sz w:val="28"/>
                <w:szCs w:val="28"/>
                <w:lang w:val="pt-BR"/>
              </w:rPr>
            </w:pPr>
            <w:r w:rsidRPr="00E236D9">
              <w:rPr>
                <w:rFonts w:eastAsia="Calibri"/>
                <w:b/>
                <w:color w:val="3333FF"/>
                <w:sz w:val="28"/>
                <w:szCs w:val="28"/>
                <w:lang w:val="pt-BR"/>
              </w:rPr>
              <w:t>Bước 4: Đánh giá kết quả thực hiện nhiệm vụ</w:t>
            </w:r>
          </w:p>
          <w:p w14:paraId="5C98CA2C"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Học sinh nhận xét.</w:t>
            </w:r>
          </w:p>
          <w:p w14:paraId="6C90EEDF" w14:textId="77777777" w:rsidR="00F07673" w:rsidRPr="00E236D9" w:rsidRDefault="00F07673" w:rsidP="00270D31">
            <w:pPr>
              <w:jc w:val="both"/>
              <w:rPr>
                <w:rFonts w:eastAsia="Calibri"/>
                <w:sz w:val="28"/>
                <w:szCs w:val="28"/>
                <w:lang w:val="pt-BR"/>
              </w:rPr>
            </w:pPr>
            <w:r w:rsidRPr="00E236D9">
              <w:rPr>
                <w:rFonts w:eastAsia="Calibri"/>
                <w:sz w:val="28"/>
                <w:szCs w:val="28"/>
                <w:lang w:val="pt-BR"/>
              </w:rPr>
              <w:t>- Giáo viên sửa chữa, đánh giá, rút kinh nghiệm, chốt kiến thức.</w:t>
            </w:r>
          </w:p>
          <w:p w14:paraId="0F28C8A4" w14:textId="77777777" w:rsidR="00F07673" w:rsidRPr="00E236D9" w:rsidRDefault="00F07673" w:rsidP="00270D31">
            <w:pPr>
              <w:shd w:val="clear" w:color="auto" w:fill="FFFFFF"/>
              <w:jc w:val="both"/>
              <w:rPr>
                <w:color w:val="0D0D0D"/>
                <w:sz w:val="28"/>
                <w:szCs w:val="28"/>
              </w:rPr>
            </w:pPr>
            <w:r w:rsidRPr="00E236D9">
              <w:rPr>
                <w:rFonts w:eastAsia="Calibri"/>
                <w:sz w:val="28"/>
                <w:szCs w:val="28"/>
                <w:lang w:val="pt-BR"/>
              </w:rPr>
              <w:t xml:space="preserve">GV (mở rộng): </w:t>
            </w:r>
            <w:r w:rsidRPr="00E236D9">
              <w:rPr>
                <w:color w:val="0D0D0D"/>
                <w:sz w:val="28"/>
                <w:szCs w:val="28"/>
              </w:rPr>
              <w:t xml:space="preserve">Từ năm 2009, Việt Nam chính thức tham gia hưởng ứng sự kiện Giờ Trái Đất. Sau 1 giờ tắt đèn của sự kiện, trên phạm vi cả nước đã tiết kiệm được sản lượng điện là 492.000kWh, tương đương số tiền khoảng 917 triệu đồng. Chỉ riêng tại Việt Nam, con số tiết kiệm điện năng nhờ sự kiện Giờ Trái Đất đã là rất ấn tượng. Chính vì vậy, chúng ta càng thấy được tầm quan trọng và ý nghĩa to lớn của sự kiện này. </w:t>
            </w:r>
          </w:p>
        </w:tc>
        <w:tc>
          <w:tcPr>
            <w:tcW w:w="3370" w:type="dxa"/>
          </w:tcPr>
          <w:p w14:paraId="2AA5F726" w14:textId="77777777" w:rsidR="00F07673" w:rsidRPr="006E6023" w:rsidRDefault="00F07673" w:rsidP="00270D31">
            <w:pPr>
              <w:shd w:val="clear" w:color="auto" w:fill="FFFFFF"/>
              <w:contextualSpacing/>
              <w:rPr>
                <w:b/>
                <w:bCs/>
                <w:i/>
                <w:color w:val="0D0D0D"/>
                <w:szCs w:val="28"/>
              </w:rPr>
            </w:pPr>
            <w:r>
              <w:rPr>
                <w:b/>
                <w:bCs/>
                <w:i/>
                <w:color w:val="FF0000"/>
                <w:szCs w:val="28"/>
              </w:rPr>
              <w:lastRenderedPageBreak/>
              <w:t>3.4</w:t>
            </w:r>
            <w:r w:rsidRPr="006E6023">
              <w:rPr>
                <w:b/>
                <w:bCs/>
                <w:i/>
                <w:color w:val="FF0000"/>
                <w:szCs w:val="28"/>
              </w:rPr>
              <w:t>Giờ Trái Đất chính thức trở thành chiến dịch toàn cầu</w:t>
            </w:r>
          </w:p>
          <w:p w14:paraId="3C072FCB" w14:textId="77777777" w:rsidR="00F07673" w:rsidRPr="006E6023" w:rsidRDefault="00F07673" w:rsidP="00270D31">
            <w:pPr>
              <w:shd w:val="clear" w:color="auto" w:fill="FFFFFF"/>
              <w:rPr>
                <w:b/>
                <w:i/>
                <w:color w:val="0D0D0D"/>
                <w:szCs w:val="28"/>
              </w:rPr>
            </w:pPr>
          </w:p>
          <w:p w14:paraId="7AC1410E" w14:textId="77777777" w:rsidR="00F07673" w:rsidRPr="006E6023" w:rsidRDefault="00F07673" w:rsidP="00270D31">
            <w:pPr>
              <w:shd w:val="clear" w:color="auto" w:fill="FFFFFF"/>
              <w:rPr>
                <w:b/>
                <w:i/>
                <w:color w:val="0D0D0D"/>
                <w:szCs w:val="28"/>
              </w:rPr>
            </w:pPr>
          </w:p>
          <w:p w14:paraId="62E9ACC5" w14:textId="77777777" w:rsidR="00F07673" w:rsidRPr="006E6023" w:rsidRDefault="00F07673" w:rsidP="00270D31">
            <w:pPr>
              <w:shd w:val="clear" w:color="auto" w:fill="FFFFFF"/>
              <w:rPr>
                <w:b/>
                <w:i/>
                <w:color w:val="0D0D0D"/>
                <w:szCs w:val="28"/>
              </w:rPr>
            </w:pPr>
          </w:p>
          <w:p w14:paraId="3995F6FB" w14:textId="77777777" w:rsidR="00F07673" w:rsidRPr="006E6023" w:rsidRDefault="00F07673" w:rsidP="00270D31">
            <w:pPr>
              <w:shd w:val="clear" w:color="auto" w:fill="FFFFFF"/>
              <w:rPr>
                <w:b/>
                <w:i/>
                <w:color w:val="0D0D0D"/>
                <w:szCs w:val="28"/>
              </w:rPr>
            </w:pPr>
          </w:p>
          <w:p w14:paraId="4930C6DC" w14:textId="77777777" w:rsidR="00F07673" w:rsidRPr="006E6023" w:rsidRDefault="00F07673" w:rsidP="00270D31">
            <w:pPr>
              <w:shd w:val="clear" w:color="auto" w:fill="FFFFFF"/>
              <w:rPr>
                <w:b/>
                <w:i/>
                <w:color w:val="0D0D0D"/>
                <w:szCs w:val="28"/>
              </w:rPr>
            </w:pPr>
          </w:p>
          <w:p w14:paraId="6F49D14B" w14:textId="77777777" w:rsidR="00F07673" w:rsidRPr="006E6023" w:rsidRDefault="00F07673" w:rsidP="00270D31">
            <w:pPr>
              <w:shd w:val="clear" w:color="auto" w:fill="FFFFFF"/>
              <w:rPr>
                <w:b/>
                <w:i/>
                <w:color w:val="0D0D0D"/>
                <w:szCs w:val="28"/>
              </w:rPr>
            </w:pPr>
          </w:p>
          <w:p w14:paraId="7DEF0F3F" w14:textId="77777777" w:rsidR="00F07673" w:rsidRPr="006E6023" w:rsidRDefault="00F07673" w:rsidP="00270D31">
            <w:pPr>
              <w:shd w:val="clear" w:color="auto" w:fill="FFFFFF"/>
              <w:rPr>
                <w:b/>
                <w:i/>
                <w:color w:val="0D0D0D"/>
                <w:szCs w:val="28"/>
              </w:rPr>
            </w:pPr>
          </w:p>
          <w:p w14:paraId="5728DE65" w14:textId="77777777" w:rsidR="00F07673" w:rsidRPr="006E6023" w:rsidRDefault="00F07673" w:rsidP="00270D31">
            <w:pPr>
              <w:shd w:val="clear" w:color="auto" w:fill="FFFFFF"/>
              <w:rPr>
                <w:b/>
                <w:i/>
                <w:color w:val="0D0D0D"/>
                <w:szCs w:val="28"/>
              </w:rPr>
            </w:pPr>
          </w:p>
          <w:p w14:paraId="55E8A1EE" w14:textId="77777777" w:rsidR="00F07673" w:rsidRPr="006E6023" w:rsidRDefault="00F07673" w:rsidP="00270D31">
            <w:pPr>
              <w:shd w:val="clear" w:color="auto" w:fill="FFFFFF"/>
              <w:rPr>
                <w:b/>
                <w:i/>
                <w:color w:val="0D0D0D"/>
                <w:szCs w:val="28"/>
              </w:rPr>
            </w:pPr>
          </w:p>
          <w:p w14:paraId="58990E1D" w14:textId="77777777" w:rsidR="00F07673" w:rsidRPr="006E6023" w:rsidRDefault="00F07673" w:rsidP="00270D31">
            <w:pPr>
              <w:shd w:val="clear" w:color="auto" w:fill="FFFFFF"/>
              <w:rPr>
                <w:b/>
                <w:i/>
                <w:color w:val="0D0D0D"/>
                <w:szCs w:val="28"/>
              </w:rPr>
            </w:pPr>
          </w:p>
          <w:p w14:paraId="02BF4289" w14:textId="77777777" w:rsidR="00F07673" w:rsidRPr="006E6023" w:rsidRDefault="00F07673" w:rsidP="00270D31">
            <w:pPr>
              <w:shd w:val="clear" w:color="auto" w:fill="FFFFFF"/>
              <w:rPr>
                <w:b/>
                <w:i/>
                <w:color w:val="0D0D0D"/>
                <w:szCs w:val="28"/>
              </w:rPr>
            </w:pPr>
          </w:p>
          <w:p w14:paraId="7E6826A1" w14:textId="77777777" w:rsidR="00F07673" w:rsidRPr="006E6023" w:rsidRDefault="00F07673" w:rsidP="00270D31">
            <w:pPr>
              <w:shd w:val="clear" w:color="auto" w:fill="FFFFFF"/>
              <w:rPr>
                <w:b/>
                <w:i/>
                <w:color w:val="0D0D0D"/>
                <w:szCs w:val="28"/>
              </w:rPr>
            </w:pPr>
          </w:p>
          <w:p w14:paraId="7C9EFCC7" w14:textId="77777777" w:rsidR="00F07673" w:rsidRPr="006E6023" w:rsidRDefault="00F07673" w:rsidP="00270D31">
            <w:pPr>
              <w:shd w:val="clear" w:color="auto" w:fill="FFFFFF"/>
              <w:rPr>
                <w:b/>
                <w:i/>
                <w:color w:val="0D0D0D"/>
                <w:szCs w:val="28"/>
              </w:rPr>
            </w:pPr>
          </w:p>
          <w:p w14:paraId="7A544CA9" w14:textId="77777777" w:rsidR="00F07673" w:rsidRPr="006E6023" w:rsidRDefault="00F07673" w:rsidP="00270D31">
            <w:pPr>
              <w:shd w:val="clear" w:color="auto" w:fill="FFFFFF"/>
              <w:rPr>
                <w:b/>
                <w:i/>
                <w:color w:val="0D0D0D"/>
                <w:szCs w:val="28"/>
              </w:rPr>
            </w:pPr>
          </w:p>
          <w:p w14:paraId="0F0DDEAB" w14:textId="77777777" w:rsidR="00F07673" w:rsidRPr="006E6023" w:rsidRDefault="00F07673" w:rsidP="00270D31">
            <w:pPr>
              <w:shd w:val="clear" w:color="auto" w:fill="FFFFFF"/>
              <w:rPr>
                <w:b/>
                <w:i/>
                <w:color w:val="0D0D0D"/>
                <w:szCs w:val="28"/>
              </w:rPr>
            </w:pPr>
          </w:p>
          <w:p w14:paraId="2223EF8F" w14:textId="77777777" w:rsidR="00F07673" w:rsidRPr="006E6023" w:rsidRDefault="00F07673" w:rsidP="00270D31">
            <w:pPr>
              <w:shd w:val="clear" w:color="auto" w:fill="FFFFFF"/>
              <w:rPr>
                <w:b/>
                <w:i/>
                <w:color w:val="0D0D0D"/>
                <w:szCs w:val="28"/>
              </w:rPr>
            </w:pPr>
          </w:p>
          <w:p w14:paraId="57AA0595" w14:textId="77777777" w:rsidR="00F07673" w:rsidRPr="006E6023" w:rsidRDefault="00F07673" w:rsidP="00270D31">
            <w:pPr>
              <w:shd w:val="clear" w:color="auto" w:fill="FFFFFF"/>
              <w:rPr>
                <w:b/>
                <w:i/>
                <w:color w:val="0D0D0D"/>
                <w:szCs w:val="28"/>
              </w:rPr>
            </w:pPr>
          </w:p>
          <w:p w14:paraId="30A50DA8" w14:textId="77777777" w:rsidR="00F07673" w:rsidRPr="006E6023" w:rsidRDefault="00F07673" w:rsidP="00270D31">
            <w:pPr>
              <w:shd w:val="clear" w:color="auto" w:fill="FFFFFF"/>
              <w:rPr>
                <w:b/>
                <w:i/>
                <w:color w:val="0D0D0D"/>
                <w:szCs w:val="28"/>
              </w:rPr>
            </w:pPr>
          </w:p>
          <w:p w14:paraId="4709A86B" w14:textId="77777777" w:rsidR="00F07673" w:rsidRPr="006E6023" w:rsidRDefault="00F07673" w:rsidP="00270D31">
            <w:pPr>
              <w:shd w:val="clear" w:color="auto" w:fill="FFFFFF"/>
              <w:rPr>
                <w:b/>
                <w:i/>
                <w:color w:val="0D0D0D"/>
                <w:szCs w:val="28"/>
              </w:rPr>
            </w:pPr>
          </w:p>
          <w:p w14:paraId="588EE829" w14:textId="77777777" w:rsidR="00F07673" w:rsidRPr="006E6023" w:rsidRDefault="00F07673" w:rsidP="00270D31">
            <w:pPr>
              <w:shd w:val="clear" w:color="auto" w:fill="FFFFFF"/>
              <w:rPr>
                <w:color w:val="000000"/>
                <w:szCs w:val="28"/>
              </w:rPr>
            </w:pPr>
            <w:r w:rsidRPr="006E6023">
              <w:rPr>
                <w:color w:val="000000"/>
                <w:szCs w:val="28"/>
              </w:rPr>
              <w:t>-Cuối 2009, trong Hội nghị biến đổi khí hậu Liên hiệp quốc (sự tham gia 192 quốc gia) tại Đan Mạch, nhận thức của thế giới về biến đổi khí hậu được nâng cao.</w:t>
            </w:r>
          </w:p>
          <w:p w14:paraId="7D6D5E2F" w14:textId="77777777" w:rsidR="00F07673" w:rsidRPr="006E6023" w:rsidRDefault="00F07673" w:rsidP="00270D31">
            <w:pPr>
              <w:shd w:val="clear" w:color="auto" w:fill="FFFFFF"/>
              <w:rPr>
                <w:color w:val="000000"/>
                <w:szCs w:val="28"/>
              </w:rPr>
            </w:pPr>
          </w:p>
          <w:p w14:paraId="67C3237D" w14:textId="77777777" w:rsidR="00F07673" w:rsidRPr="006E6023" w:rsidRDefault="00F07673" w:rsidP="00270D31">
            <w:pPr>
              <w:shd w:val="clear" w:color="auto" w:fill="FFFFFF"/>
              <w:contextualSpacing/>
              <w:rPr>
                <w:color w:val="000000"/>
                <w:szCs w:val="28"/>
              </w:rPr>
            </w:pPr>
            <w:r w:rsidRPr="006E6023">
              <w:rPr>
                <w:color w:val="000000"/>
                <w:szCs w:val="28"/>
              </w:rPr>
              <w:t>- Năm 2009, Việt Nam chính thức gia nhập chiến dịch Giờ Trái Đất.</w:t>
            </w:r>
          </w:p>
          <w:p w14:paraId="44355A56" w14:textId="77777777" w:rsidR="00F07673" w:rsidRPr="006E6023" w:rsidRDefault="00F07673" w:rsidP="00270D31">
            <w:pPr>
              <w:jc w:val="both"/>
              <w:rPr>
                <w:rFonts w:eastAsia="Calibri"/>
                <w:b/>
                <w:color w:val="0D0D0D"/>
                <w:szCs w:val="28"/>
              </w:rPr>
            </w:pPr>
          </w:p>
        </w:tc>
      </w:tr>
      <w:tr w:rsidR="00F07673" w:rsidRPr="006E6023" w14:paraId="645A2C33" w14:textId="77777777" w:rsidTr="00E236D9">
        <w:trPr>
          <w:trHeight w:val="58"/>
        </w:trPr>
        <w:tc>
          <w:tcPr>
            <w:tcW w:w="9607" w:type="dxa"/>
            <w:gridSpan w:val="3"/>
          </w:tcPr>
          <w:p w14:paraId="5C6E6E91" w14:textId="77777777" w:rsidR="00F07673" w:rsidRPr="00E236D9" w:rsidRDefault="00F07673" w:rsidP="00270D31">
            <w:pPr>
              <w:tabs>
                <w:tab w:val="left" w:pos="2700"/>
              </w:tabs>
              <w:jc w:val="both"/>
              <w:rPr>
                <w:b/>
                <w:color w:val="1A0AB6"/>
                <w:sz w:val="28"/>
                <w:szCs w:val="28"/>
              </w:rPr>
            </w:pPr>
            <w:r w:rsidRPr="00E236D9">
              <w:rPr>
                <w:rFonts w:eastAsia="Calibri"/>
                <w:b/>
                <w:color w:val="FF0000"/>
                <w:sz w:val="28"/>
                <w:szCs w:val="28"/>
              </w:rPr>
              <w:lastRenderedPageBreak/>
              <w:t xml:space="preserve">Nhiệm vụ 3: Tổng kết </w:t>
            </w:r>
          </w:p>
          <w:p w14:paraId="13949EF9" w14:textId="77777777" w:rsidR="00F07673" w:rsidRPr="00E236D9" w:rsidRDefault="00F07673" w:rsidP="00270D31">
            <w:pPr>
              <w:rPr>
                <w:rFonts w:eastAsia="Calibri"/>
                <w:i/>
                <w:color w:val="FF0000"/>
                <w:sz w:val="28"/>
                <w:szCs w:val="28"/>
              </w:rPr>
            </w:pPr>
            <w:r w:rsidRPr="00E236D9">
              <w:rPr>
                <w:rFonts w:eastAsia="Calibri"/>
                <w:i/>
                <w:color w:val="FF0000"/>
                <w:sz w:val="28"/>
                <w:szCs w:val="28"/>
              </w:rPr>
              <w:t>a) Mục tiêu:</w:t>
            </w:r>
            <w:r w:rsidRPr="00E236D9">
              <w:rPr>
                <w:rFonts w:eastAsia="Calibri"/>
                <w:sz w:val="28"/>
                <w:szCs w:val="28"/>
              </w:rPr>
              <w:t xml:space="preserve"> Hs nắm được nội dung và nghệ thuật của văn bản</w:t>
            </w:r>
          </w:p>
          <w:p w14:paraId="47A37852" w14:textId="77777777" w:rsidR="00F07673" w:rsidRPr="00E236D9" w:rsidRDefault="00F07673" w:rsidP="00270D31">
            <w:pPr>
              <w:rPr>
                <w:rFonts w:eastAsia="Calibri"/>
                <w:color w:val="000000"/>
                <w:sz w:val="28"/>
                <w:szCs w:val="28"/>
              </w:rPr>
            </w:pPr>
            <w:r w:rsidRPr="00E236D9">
              <w:rPr>
                <w:rFonts w:eastAsia="Calibri"/>
                <w:i/>
                <w:color w:val="FF0000"/>
                <w:sz w:val="28"/>
                <w:szCs w:val="28"/>
              </w:rPr>
              <w:t xml:space="preserve">b) Nội dung: </w:t>
            </w:r>
            <w:r w:rsidRPr="00E236D9">
              <w:rPr>
                <w:rFonts w:eastAsia="Calibri"/>
                <w:i/>
                <w:color w:val="000000"/>
                <w:sz w:val="28"/>
                <w:szCs w:val="28"/>
              </w:rPr>
              <w:t xml:space="preserve">Hướng dẫn học sinh </w:t>
            </w:r>
            <w:r w:rsidRPr="00E236D9">
              <w:rPr>
                <w:rFonts w:eastAsia="Calibri"/>
                <w:color w:val="000000"/>
                <w:sz w:val="28"/>
                <w:szCs w:val="28"/>
              </w:rPr>
              <w:t xml:space="preserve"> trả lời câu hỏi tổng kết văn bản  để chỉ ra những thành công về nghệ thuật, nêu nội dung, ý nghĩa bài học của văn bản.</w:t>
            </w:r>
          </w:p>
          <w:p w14:paraId="654BAEAA" w14:textId="77777777" w:rsidR="00F07673" w:rsidRPr="00E236D9" w:rsidRDefault="00F07673" w:rsidP="00270D31">
            <w:pPr>
              <w:jc w:val="both"/>
              <w:rPr>
                <w:rFonts w:eastAsia="Calibri"/>
                <w:sz w:val="28"/>
                <w:szCs w:val="28"/>
              </w:rPr>
            </w:pPr>
            <w:r w:rsidRPr="00E236D9">
              <w:rPr>
                <w:rFonts w:eastAsia="Calibri"/>
                <w:i/>
                <w:color w:val="FF0000"/>
                <w:sz w:val="28"/>
                <w:szCs w:val="28"/>
              </w:rPr>
              <w:t>c) Sản phẩm:</w:t>
            </w:r>
            <w:r w:rsidRPr="00E236D9">
              <w:rPr>
                <w:rFonts w:eastAsia="Calibri"/>
                <w:color w:val="000000"/>
                <w:sz w:val="28"/>
                <w:szCs w:val="28"/>
              </w:rPr>
              <w:t xml:space="preserve"> </w:t>
            </w:r>
            <w:r w:rsidRPr="00E236D9">
              <w:rPr>
                <w:rFonts w:eastAsia="Calibri"/>
                <w:sz w:val="28"/>
                <w:szCs w:val="28"/>
              </w:rPr>
              <w:t>Các câu trả lời của học sinh</w:t>
            </w:r>
          </w:p>
          <w:p w14:paraId="23789789" w14:textId="77777777" w:rsidR="00F07673" w:rsidRPr="00E236D9" w:rsidRDefault="00F07673" w:rsidP="00270D31">
            <w:pPr>
              <w:shd w:val="clear" w:color="auto" w:fill="FFFFFF"/>
              <w:rPr>
                <w:b/>
                <w:bCs/>
                <w:i/>
                <w:color w:val="363636"/>
                <w:sz w:val="28"/>
                <w:szCs w:val="28"/>
              </w:rPr>
            </w:pPr>
            <w:r w:rsidRPr="00E236D9">
              <w:rPr>
                <w:rFonts w:eastAsia="Calibri"/>
                <w:i/>
                <w:color w:val="FF0000"/>
                <w:sz w:val="28"/>
                <w:szCs w:val="28"/>
              </w:rPr>
              <w:lastRenderedPageBreak/>
              <w:t>d) Tổ chức thực hiện</w:t>
            </w:r>
          </w:p>
        </w:tc>
      </w:tr>
      <w:tr w:rsidR="00F07673" w:rsidRPr="006E6023" w14:paraId="2A49B8BD" w14:textId="77777777" w:rsidTr="00E236D9">
        <w:trPr>
          <w:trHeight w:val="58"/>
        </w:trPr>
        <w:tc>
          <w:tcPr>
            <w:tcW w:w="6237" w:type="dxa"/>
            <w:gridSpan w:val="2"/>
          </w:tcPr>
          <w:p w14:paraId="725E7AAA" w14:textId="77777777" w:rsidR="00F07673" w:rsidRPr="00E236D9" w:rsidRDefault="00F07673" w:rsidP="00270D31">
            <w:pPr>
              <w:jc w:val="both"/>
              <w:rPr>
                <w:b/>
                <w:color w:val="0000FF"/>
                <w:sz w:val="28"/>
                <w:szCs w:val="28"/>
              </w:rPr>
            </w:pPr>
            <w:r w:rsidRPr="00E236D9">
              <w:rPr>
                <w:rFonts w:eastAsia="Calibri"/>
                <w:b/>
                <w:color w:val="0000FF"/>
                <w:sz w:val="28"/>
                <w:szCs w:val="28"/>
              </w:rPr>
              <w:lastRenderedPageBreak/>
              <w:t>Bước 1: Chuyển giao nhiệm vụ học tập:</w:t>
            </w:r>
          </w:p>
          <w:p w14:paraId="2D94B94E" w14:textId="77777777" w:rsidR="00F07673" w:rsidRPr="00E236D9" w:rsidRDefault="00F07673" w:rsidP="00270D31">
            <w:pPr>
              <w:jc w:val="both"/>
              <w:rPr>
                <w:rFonts w:eastAsia="Calibri"/>
                <w:sz w:val="28"/>
                <w:szCs w:val="28"/>
              </w:rPr>
            </w:pPr>
            <w:r w:rsidRPr="00E236D9">
              <w:rPr>
                <w:rFonts w:eastAsia="Calibri"/>
                <w:sz w:val="28"/>
                <w:szCs w:val="28"/>
              </w:rPr>
              <w:t xml:space="preserve">GV giao nhiệm vụ cho HS thông qua hệ thống câu hỏi </w:t>
            </w:r>
          </w:p>
          <w:p w14:paraId="3D95AE64" w14:textId="77777777" w:rsidR="00F07673" w:rsidRPr="00E236D9" w:rsidRDefault="00F07673" w:rsidP="00270D31">
            <w:pPr>
              <w:ind w:right="57"/>
              <w:contextualSpacing/>
              <w:jc w:val="both"/>
              <w:rPr>
                <w:b/>
                <w:bCs/>
                <w:i/>
                <w:sz w:val="28"/>
                <w:szCs w:val="28"/>
                <w:lang w:val="nl-NL"/>
              </w:rPr>
            </w:pPr>
            <w:r w:rsidRPr="00E236D9">
              <w:rPr>
                <w:b/>
                <w:bCs/>
                <w:i/>
                <w:sz w:val="28"/>
                <w:szCs w:val="28"/>
                <w:lang w:val="nl-NL"/>
              </w:rPr>
              <w:t xml:space="preserve">1.Nét đặc sắc về nghệ thuật của văn bản? </w:t>
            </w:r>
          </w:p>
          <w:p w14:paraId="32500FFD" w14:textId="77777777" w:rsidR="00F07673" w:rsidRPr="00E236D9" w:rsidRDefault="00F07673" w:rsidP="00270D31">
            <w:pPr>
              <w:ind w:right="57"/>
              <w:contextualSpacing/>
              <w:jc w:val="both"/>
              <w:rPr>
                <w:b/>
                <w:bCs/>
                <w:i/>
                <w:sz w:val="28"/>
                <w:szCs w:val="28"/>
                <w:lang w:val="nl-NL"/>
              </w:rPr>
            </w:pPr>
            <w:r w:rsidRPr="00E236D9">
              <w:rPr>
                <w:b/>
                <w:bCs/>
                <w:i/>
                <w:sz w:val="28"/>
                <w:szCs w:val="28"/>
                <w:lang w:val="nl-NL"/>
              </w:rPr>
              <w:t xml:space="preserve">2.Nét đặc sắc về nội dung của văn bản? </w:t>
            </w:r>
          </w:p>
          <w:p w14:paraId="448238B3" w14:textId="77777777" w:rsidR="00F07673" w:rsidRPr="00E236D9" w:rsidRDefault="00F07673" w:rsidP="00270D31">
            <w:pPr>
              <w:shd w:val="clear" w:color="auto" w:fill="FFFFFF"/>
              <w:contextualSpacing/>
              <w:jc w:val="both"/>
              <w:rPr>
                <w:i/>
                <w:color w:val="000000"/>
                <w:sz w:val="28"/>
                <w:szCs w:val="28"/>
              </w:rPr>
            </w:pPr>
            <w:r w:rsidRPr="00E236D9">
              <w:rPr>
                <w:b/>
                <w:bCs/>
                <w:i/>
                <w:color w:val="000000"/>
                <w:sz w:val="28"/>
                <w:szCs w:val="28"/>
              </w:rPr>
              <w:t>3.Thông tin từ văn bản trên có ý nghĩa gì đối với bản thân em? Chỉ ra ít nhất một việc em sẽ làm để thể hiện ý nghĩa đó.</w:t>
            </w:r>
          </w:p>
          <w:p w14:paraId="52C5F20F"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0EE40AC9" w14:textId="77777777" w:rsidR="00F07673" w:rsidRPr="00E236D9" w:rsidRDefault="00F07673" w:rsidP="00270D31">
            <w:pPr>
              <w:rPr>
                <w:rFonts w:eastAsia="Calibri"/>
                <w:sz w:val="28"/>
                <w:szCs w:val="28"/>
                <w:lang w:val="pt-BR"/>
              </w:rPr>
            </w:pPr>
            <w:r w:rsidRPr="00E236D9">
              <w:rPr>
                <w:rFonts w:eastAsia="Calibri"/>
                <w:sz w:val="28"/>
                <w:szCs w:val="28"/>
                <w:lang w:val="pt-BR"/>
              </w:rPr>
              <w:t>- Học sinh làm việc cá nhân, suy nghĩ, trả lời.</w:t>
            </w:r>
          </w:p>
          <w:p w14:paraId="5D7E729F"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5700210A"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3B007053" w14:textId="77777777" w:rsidR="00F07673" w:rsidRPr="00E236D9" w:rsidRDefault="00F07673" w:rsidP="00270D31">
            <w:pPr>
              <w:rPr>
                <w:rFonts w:eastAsia="Calibri"/>
                <w:sz w:val="28"/>
                <w:szCs w:val="28"/>
              </w:rPr>
            </w:pPr>
            <w:r w:rsidRPr="00E236D9">
              <w:rPr>
                <w:rFonts w:eastAsia="Calibri"/>
                <w:sz w:val="28"/>
                <w:szCs w:val="28"/>
              </w:rPr>
              <w:t>-Học sinh trình bày cá nhân:</w:t>
            </w:r>
          </w:p>
          <w:p w14:paraId="1AE1E504" w14:textId="77777777" w:rsidR="00F07673" w:rsidRPr="00E236D9" w:rsidRDefault="00F07673" w:rsidP="00270D31">
            <w:pPr>
              <w:shd w:val="clear" w:color="auto" w:fill="FFFFFF"/>
              <w:jc w:val="both"/>
              <w:rPr>
                <w:i/>
                <w:color w:val="000000"/>
                <w:sz w:val="28"/>
                <w:szCs w:val="28"/>
              </w:rPr>
            </w:pPr>
            <w:r w:rsidRPr="00E236D9">
              <w:rPr>
                <w:b/>
                <w:i/>
                <w:color w:val="000000"/>
                <w:sz w:val="28"/>
                <w:szCs w:val="28"/>
              </w:rPr>
              <w:t xml:space="preserve">1. </w:t>
            </w:r>
            <w:r w:rsidRPr="00E236D9">
              <w:rPr>
                <w:i/>
                <w:color w:val="000000"/>
                <w:sz w:val="28"/>
                <w:szCs w:val="28"/>
              </w:rPr>
              <w:t xml:space="preserve">Nghệ thuật: </w:t>
            </w:r>
          </w:p>
          <w:p w14:paraId="671B7B28" w14:textId="77777777" w:rsidR="00F07673" w:rsidRPr="00E236D9" w:rsidRDefault="00F07673" w:rsidP="00270D31">
            <w:pPr>
              <w:shd w:val="clear" w:color="auto" w:fill="FFFFFF"/>
              <w:jc w:val="both"/>
              <w:rPr>
                <w:b/>
                <w:bCs/>
                <w:i/>
                <w:color w:val="000000"/>
                <w:sz w:val="28"/>
                <w:szCs w:val="28"/>
              </w:rPr>
            </w:pPr>
            <w:r w:rsidRPr="00E236D9">
              <w:rPr>
                <w:i/>
                <w:color w:val="000000"/>
                <w:sz w:val="28"/>
                <w:szCs w:val="28"/>
              </w:rPr>
              <w:t xml:space="preserve">Văn bản trên sử dụng: thông tin bằng từ ngữ, trích dẫn, hình ảnh... để cung cấp thông tin; </w:t>
            </w:r>
            <w:r w:rsidRPr="00E236D9">
              <w:rPr>
                <w:bCs/>
                <w:i/>
                <w:color w:val="000000"/>
                <w:sz w:val="28"/>
                <w:szCs w:val="28"/>
              </w:rPr>
              <w:t>Ngôn ngữ diễn đạt sáng rõ, chính xác, thuyết phục.</w:t>
            </w:r>
          </w:p>
          <w:p w14:paraId="245089EB" w14:textId="77777777" w:rsidR="00F07673" w:rsidRPr="00E236D9" w:rsidRDefault="00F07673" w:rsidP="00270D31">
            <w:pPr>
              <w:jc w:val="both"/>
              <w:rPr>
                <w:i/>
                <w:color w:val="0D0D0D"/>
                <w:sz w:val="28"/>
                <w:szCs w:val="28"/>
                <w:lang w:val="pt-BR"/>
              </w:rPr>
            </w:pPr>
            <w:r w:rsidRPr="00E236D9">
              <w:rPr>
                <w:b/>
                <w:i/>
                <w:color w:val="0D0D0D"/>
                <w:sz w:val="28"/>
                <w:szCs w:val="28"/>
                <w:lang w:val="pt-BR"/>
              </w:rPr>
              <w:t>2.</w:t>
            </w:r>
            <w:r w:rsidRPr="00E236D9">
              <w:rPr>
                <w:i/>
                <w:color w:val="0D0D0D"/>
                <w:sz w:val="28"/>
                <w:szCs w:val="28"/>
                <w:lang w:val="pt-BR"/>
              </w:rPr>
              <w:t xml:space="preserve"> Nội dung:</w:t>
            </w:r>
          </w:p>
          <w:p w14:paraId="40C7D4C9" w14:textId="77777777" w:rsidR="00F07673" w:rsidRPr="00E236D9" w:rsidRDefault="00F07673" w:rsidP="00270D31">
            <w:pPr>
              <w:shd w:val="clear" w:color="auto" w:fill="FFFFFF"/>
              <w:jc w:val="both"/>
              <w:rPr>
                <w:i/>
                <w:color w:val="0D0D0D"/>
                <w:sz w:val="28"/>
                <w:szCs w:val="28"/>
              </w:rPr>
            </w:pPr>
            <w:r w:rsidRPr="00E236D9">
              <w:rPr>
                <w:bCs/>
                <w:i/>
                <w:iCs/>
                <w:color w:val="0D0D0D"/>
                <w:sz w:val="28"/>
                <w:szCs w:val="28"/>
              </w:rPr>
              <w:t>Giờ Trái Đất</w:t>
            </w:r>
            <w:r w:rsidRPr="00E236D9">
              <w:rPr>
                <w:bCs/>
                <w:i/>
                <w:color w:val="0D0D0D"/>
                <w:sz w:val="28"/>
                <w:szCs w:val="28"/>
              </w:rPr>
              <w:t> </w:t>
            </w:r>
            <w:r w:rsidRPr="00E236D9">
              <w:rPr>
                <w:i/>
                <w:color w:val="0D0D0D"/>
                <w:sz w:val="28"/>
                <w:szCs w:val="28"/>
              </w:rPr>
              <w:t>đã cung cấp đầy đủ thông tin về nguyên nhân, sự hình thành và phát triển của chiến dịch này.</w:t>
            </w:r>
          </w:p>
          <w:p w14:paraId="4D3B09BF" w14:textId="77777777" w:rsidR="00F07673" w:rsidRPr="00E236D9" w:rsidRDefault="00F07673" w:rsidP="00270D31">
            <w:pPr>
              <w:shd w:val="clear" w:color="auto" w:fill="FFFFFF"/>
              <w:jc w:val="both"/>
              <w:rPr>
                <w:i/>
                <w:color w:val="0D0D0D"/>
                <w:sz w:val="28"/>
                <w:szCs w:val="28"/>
              </w:rPr>
            </w:pPr>
            <w:r w:rsidRPr="00E236D9">
              <w:rPr>
                <w:b/>
                <w:i/>
                <w:color w:val="0D0D0D"/>
                <w:sz w:val="28"/>
                <w:szCs w:val="28"/>
              </w:rPr>
              <w:t>3</w:t>
            </w:r>
            <w:r w:rsidRPr="00E236D9">
              <w:rPr>
                <w:i/>
                <w:color w:val="0D0D0D"/>
                <w:sz w:val="28"/>
                <w:szCs w:val="28"/>
              </w:rPr>
              <w:t>.Văn bản giúp em biết được một sự kiện mang tính toàn cầu và có ý nghĩa đối với việc bảo vệ hành tinh của chúng ta.</w:t>
            </w:r>
          </w:p>
          <w:p w14:paraId="6CF1BF59" w14:textId="77777777" w:rsidR="00F07673" w:rsidRPr="00E236D9" w:rsidRDefault="00F07673" w:rsidP="00270D31">
            <w:pPr>
              <w:shd w:val="clear" w:color="auto" w:fill="FFFFFF"/>
              <w:rPr>
                <w:i/>
                <w:color w:val="0D0D0D"/>
                <w:sz w:val="28"/>
                <w:szCs w:val="28"/>
              </w:rPr>
            </w:pPr>
            <w:r w:rsidRPr="00E236D9">
              <w:rPr>
                <w:i/>
                <w:color w:val="0D0D0D"/>
                <w:sz w:val="28"/>
                <w:szCs w:val="28"/>
              </w:rPr>
              <w:t>Em sẽ hưởng ứng chiến dịch Giờ Trái Đất và làm những việc có ích cho việc bảo vệ môi trường như không sử dụng vật liệu </w:t>
            </w:r>
            <w:r w:rsidRPr="00E236D9">
              <w:rPr>
                <w:i/>
                <w:color w:val="0D0D0D"/>
                <w:sz w:val="28"/>
                <w:szCs w:val="28"/>
                <w:shd w:val="clear" w:color="auto" w:fill="FFFFFF"/>
              </w:rPr>
              <w:t> nhựa sử dụng 1 lần, phân loại rác, tiết kiệm nước, tiết kiệm điện...</w:t>
            </w:r>
          </w:p>
          <w:p w14:paraId="1146A6CE"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5E79EED9" w14:textId="77777777" w:rsidR="00F07673" w:rsidRPr="00E236D9" w:rsidRDefault="00F07673" w:rsidP="00270D31">
            <w:pPr>
              <w:jc w:val="both"/>
              <w:rPr>
                <w:bCs/>
                <w:sz w:val="28"/>
                <w:szCs w:val="28"/>
                <w:lang w:val="nl-NL"/>
              </w:rPr>
            </w:pPr>
            <w:r w:rsidRPr="00E236D9">
              <w:rPr>
                <w:rFonts w:eastAsia="Calibri"/>
                <w:b/>
                <w:color w:val="0000FF"/>
                <w:sz w:val="28"/>
                <w:szCs w:val="28"/>
                <w:lang w:val="de-DE"/>
              </w:rPr>
              <w:t>Bước 4: Đánh giá kết quả thực hiện nhiệm vụ</w:t>
            </w:r>
          </w:p>
          <w:p w14:paraId="06CCD5A6" w14:textId="77777777" w:rsidR="00F07673" w:rsidRPr="00E236D9" w:rsidRDefault="00F07673" w:rsidP="00270D31">
            <w:pPr>
              <w:jc w:val="both"/>
              <w:rPr>
                <w:rFonts w:eastAsia="Calibri"/>
                <w:bCs/>
                <w:sz w:val="28"/>
                <w:szCs w:val="28"/>
                <w:lang w:val="nl-NL"/>
              </w:rPr>
            </w:pPr>
            <w:r w:rsidRPr="00E236D9">
              <w:rPr>
                <w:rFonts w:eastAsia="Calibri"/>
                <w:bCs/>
                <w:sz w:val="28"/>
                <w:szCs w:val="28"/>
                <w:lang w:val="nl-NL"/>
              </w:rPr>
              <w:t>- Yêu cầu học sinh nhận xét câu trả lời.</w:t>
            </w:r>
          </w:p>
          <w:p w14:paraId="7B2CFA79" w14:textId="77777777" w:rsidR="00F07673" w:rsidRPr="00E236D9" w:rsidRDefault="00F07673" w:rsidP="00270D31">
            <w:pPr>
              <w:rPr>
                <w:rFonts w:eastAsia="Calibri"/>
                <w:bCs/>
                <w:sz w:val="28"/>
                <w:szCs w:val="28"/>
                <w:lang w:val="nl-NL"/>
              </w:rPr>
            </w:pPr>
            <w:r w:rsidRPr="00E236D9">
              <w:rPr>
                <w:rFonts w:eastAsia="Calibri"/>
                <w:bCs/>
                <w:sz w:val="28"/>
                <w:szCs w:val="28"/>
                <w:lang w:val="nl-NL"/>
              </w:rPr>
              <w:t>- Giáo viên sửa chữa, đánh giá, chốt kiến thức.</w:t>
            </w:r>
          </w:p>
          <w:p w14:paraId="0791E481" w14:textId="77777777" w:rsidR="00F07673" w:rsidRPr="00E236D9" w:rsidRDefault="00F07673" w:rsidP="00270D31">
            <w:pPr>
              <w:rPr>
                <w:rFonts w:eastAsia="Calibri"/>
                <w:bCs/>
                <w:sz w:val="28"/>
                <w:szCs w:val="28"/>
                <w:lang w:val="nl-NL"/>
              </w:rPr>
            </w:pPr>
            <w:r w:rsidRPr="00E236D9">
              <w:rPr>
                <w:rFonts w:eastAsia="Calibri"/>
                <w:bCs/>
                <w:noProof/>
                <w:sz w:val="28"/>
                <w:szCs w:val="28"/>
              </w:rPr>
              <w:lastRenderedPageBreak/>
              <w:drawing>
                <wp:inline distT="0" distB="0" distL="0" distR="0" wp14:anchorId="6948064A" wp14:editId="0B26434A">
                  <wp:extent cx="3703955" cy="2085975"/>
                  <wp:effectExtent l="0" t="0" r="0" b="9525"/>
                  <wp:docPr id="29756" name="Picture 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3731270" cy="2101358"/>
                          </a:xfrm>
                          <a:prstGeom prst="rect">
                            <a:avLst/>
                          </a:prstGeom>
                        </pic:spPr>
                      </pic:pic>
                    </a:graphicData>
                  </a:graphic>
                </wp:inline>
              </w:drawing>
            </w:r>
          </w:p>
          <w:p w14:paraId="02F7D5C0" w14:textId="77777777" w:rsidR="00F07673" w:rsidRPr="00E236D9" w:rsidRDefault="00F07673" w:rsidP="00270D31">
            <w:pPr>
              <w:rPr>
                <w:rFonts w:eastAsia="Calibri"/>
                <w:bCs/>
                <w:sz w:val="28"/>
                <w:szCs w:val="28"/>
                <w:lang w:val="nl-NL"/>
              </w:rPr>
            </w:pPr>
            <w:r w:rsidRPr="00E236D9">
              <w:rPr>
                <w:rFonts w:eastAsia="Calibri"/>
                <w:sz w:val="28"/>
                <w:szCs w:val="28"/>
                <w:lang w:val="pt-BR"/>
              </w:rPr>
              <w:t xml:space="preserve">GV (diễn giảng): </w:t>
            </w:r>
            <w:r w:rsidRPr="00E236D9">
              <w:rPr>
                <w:color w:val="000000"/>
                <w:sz w:val="28"/>
                <w:szCs w:val="28"/>
                <w:shd w:val="clear" w:color="auto" w:fill="FFFFFF"/>
              </w:rPr>
              <w:t>Giờ Trái đất là chiến dịch kêu gọi sự tham gia tự nguyện của cá nhân, của cộng đồng trên khắp thế giới.  Chúng ta có thể tắt bớt đèn và các thiết bị điện không cần thiết vào Giờ Trái đất. Đây là một hành động đơn giản, mang tính biểu trưng để nhắc nhở cộng đồng, cá nhân hãy quan tâm, hành động để thích ứng và giảm thiểu biến đổi khí hậu.</w:t>
            </w:r>
          </w:p>
        </w:tc>
        <w:tc>
          <w:tcPr>
            <w:tcW w:w="3370" w:type="dxa"/>
          </w:tcPr>
          <w:p w14:paraId="78CFD2A8" w14:textId="77777777" w:rsidR="00F07673" w:rsidRPr="006E6023" w:rsidRDefault="00F07673" w:rsidP="00270D31">
            <w:pPr>
              <w:rPr>
                <w:rFonts w:eastAsia="Calibri"/>
                <w:b/>
                <w:color w:val="FF0000"/>
                <w:szCs w:val="28"/>
              </w:rPr>
            </w:pPr>
            <w:r w:rsidRPr="006E6023">
              <w:rPr>
                <w:rFonts w:eastAsia="Calibri"/>
                <w:b/>
                <w:color w:val="FF0000"/>
                <w:szCs w:val="28"/>
              </w:rPr>
              <w:lastRenderedPageBreak/>
              <w:t>III. Tổng kết</w:t>
            </w:r>
          </w:p>
          <w:p w14:paraId="57D161CE" w14:textId="77777777" w:rsidR="00F07673" w:rsidRPr="006E6023" w:rsidRDefault="00F07673" w:rsidP="00C77F5D">
            <w:pPr>
              <w:numPr>
                <w:ilvl w:val="0"/>
                <w:numId w:val="29"/>
              </w:numPr>
              <w:contextualSpacing/>
              <w:jc w:val="both"/>
              <w:rPr>
                <w:b/>
                <w:szCs w:val="28"/>
                <w:lang w:val="sv-SE"/>
              </w:rPr>
            </w:pPr>
            <w:r w:rsidRPr="006E6023">
              <w:rPr>
                <w:b/>
                <w:color w:val="FF0000"/>
                <w:szCs w:val="28"/>
                <w:lang w:val="sv-SE"/>
              </w:rPr>
              <w:t>Nghệ thuật</w:t>
            </w:r>
          </w:p>
          <w:p w14:paraId="16A20676" w14:textId="77777777" w:rsidR="00F07673" w:rsidRPr="006E6023" w:rsidRDefault="00F07673" w:rsidP="00270D31">
            <w:pPr>
              <w:shd w:val="clear" w:color="auto" w:fill="FFFFFF"/>
              <w:rPr>
                <w:b/>
                <w:bCs/>
                <w:color w:val="000000"/>
                <w:szCs w:val="28"/>
              </w:rPr>
            </w:pPr>
            <w:r w:rsidRPr="006E6023">
              <w:rPr>
                <w:color w:val="000000"/>
                <w:szCs w:val="28"/>
              </w:rPr>
              <w:t>-Văn bản trên sử dụng: thông tin bằng từ ngữ, trích dẫn, hình ảnh... để cung cấp thông tin.</w:t>
            </w:r>
          </w:p>
          <w:p w14:paraId="60DEA28C" w14:textId="77777777" w:rsidR="00F07673" w:rsidRPr="006E6023" w:rsidRDefault="00F07673" w:rsidP="00270D31">
            <w:pPr>
              <w:shd w:val="clear" w:color="auto" w:fill="FFFFFF"/>
              <w:rPr>
                <w:bCs/>
                <w:color w:val="000000"/>
                <w:szCs w:val="28"/>
              </w:rPr>
            </w:pPr>
            <w:r w:rsidRPr="006E6023">
              <w:rPr>
                <w:bCs/>
                <w:color w:val="000000"/>
                <w:szCs w:val="28"/>
              </w:rPr>
              <w:t>-Ngôn ngữ diễn đạt sáng rõ, chính xác, thuyết phục.</w:t>
            </w:r>
          </w:p>
          <w:p w14:paraId="580ED237" w14:textId="77777777" w:rsidR="00F07673" w:rsidRPr="006E6023" w:rsidRDefault="00F07673" w:rsidP="00C77F5D">
            <w:pPr>
              <w:numPr>
                <w:ilvl w:val="0"/>
                <w:numId w:val="29"/>
              </w:numPr>
              <w:contextualSpacing/>
              <w:jc w:val="both"/>
              <w:rPr>
                <w:b/>
                <w:szCs w:val="28"/>
                <w:lang w:val="pt-BR"/>
              </w:rPr>
            </w:pPr>
            <w:r w:rsidRPr="006E6023">
              <w:rPr>
                <w:b/>
                <w:color w:val="FF0000"/>
                <w:szCs w:val="28"/>
                <w:lang w:val="pt-BR"/>
              </w:rPr>
              <w:t>Nội dung</w:t>
            </w:r>
          </w:p>
          <w:p w14:paraId="4BA35D66" w14:textId="77777777" w:rsidR="00F07673" w:rsidRPr="006E6023" w:rsidRDefault="00F07673" w:rsidP="00270D31">
            <w:pPr>
              <w:shd w:val="clear" w:color="auto" w:fill="FFFFFF"/>
              <w:spacing w:after="240" w:line="259" w:lineRule="auto"/>
              <w:rPr>
                <w:color w:val="262626"/>
                <w:szCs w:val="28"/>
              </w:rPr>
            </w:pPr>
            <w:r w:rsidRPr="006E6023">
              <w:rPr>
                <w:bCs/>
                <w:iCs/>
                <w:color w:val="0D0D0D"/>
                <w:szCs w:val="28"/>
              </w:rPr>
              <w:t>Giờ Trái Đất</w:t>
            </w:r>
            <w:r w:rsidRPr="006E6023">
              <w:rPr>
                <w:bCs/>
                <w:color w:val="0D0D0D"/>
                <w:szCs w:val="28"/>
              </w:rPr>
              <w:t> </w:t>
            </w:r>
            <w:r w:rsidRPr="006E6023">
              <w:rPr>
                <w:color w:val="0D0D0D"/>
                <w:szCs w:val="28"/>
              </w:rPr>
              <w:t>đã cung cấp đầy đủ thông tin về nguyên nhân, sự hình thành và phát triển của chiến dịch này.</w:t>
            </w:r>
          </w:p>
          <w:p w14:paraId="5542EE97" w14:textId="77777777" w:rsidR="00F07673" w:rsidRPr="006E6023" w:rsidRDefault="00F07673" w:rsidP="00270D31">
            <w:pPr>
              <w:jc w:val="both"/>
              <w:rPr>
                <w:b/>
                <w:szCs w:val="28"/>
                <w:lang w:val="pt-BR"/>
              </w:rPr>
            </w:pPr>
          </w:p>
          <w:p w14:paraId="03C7FD36" w14:textId="77777777" w:rsidR="00F07673" w:rsidRPr="006E6023" w:rsidRDefault="00F07673" w:rsidP="00270D31">
            <w:pPr>
              <w:jc w:val="both"/>
              <w:rPr>
                <w:bCs/>
                <w:szCs w:val="28"/>
                <w:lang w:val="nl-NL"/>
              </w:rPr>
            </w:pPr>
          </w:p>
        </w:tc>
      </w:tr>
      <w:tr w:rsidR="00F07673" w:rsidRPr="006E6023" w14:paraId="0B647BF3" w14:textId="77777777" w:rsidTr="00E236D9">
        <w:trPr>
          <w:trHeight w:val="58"/>
        </w:trPr>
        <w:tc>
          <w:tcPr>
            <w:tcW w:w="9607" w:type="dxa"/>
            <w:gridSpan w:val="3"/>
          </w:tcPr>
          <w:p w14:paraId="6941065F" w14:textId="77777777" w:rsidR="00F07673" w:rsidRPr="00E236D9" w:rsidRDefault="00F07673" w:rsidP="00270D31">
            <w:pPr>
              <w:spacing w:before="120" w:after="120"/>
              <w:ind w:firstLine="539"/>
              <w:jc w:val="center"/>
              <w:rPr>
                <w:rFonts w:eastAsia="Calibri"/>
                <w:i/>
                <w:iCs/>
                <w:color w:val="000000"/>
                <w:sz w:val="28"/>
                <w:szCs w:val="28"/>
              </w:rPr>
            </w:pPr>
            <w:r w:rsidRPr="00E236D9">
              <w:rPr>
                <w:rFonts w:eastAsia="Calibri"/>
                <w:b/>
                <w:bCs/>
                <w:color w:val="000000"/>
                <w:sz w:val="28"/>
                <w:szCs w:val="28"/>
              </w:rPr>
              <w:t>3. Hoạt động 3: Luyện tập</w:t>
            </w:r>
          </w:p>
          <w:p w14:paraId="7E9E50EF" w14:textId="77777777" w:rsidR="00F07673" w:rsidRPr="00E236D9" w:rsidRDefault="00F07673" w:rsidP="00270D31">
            <w:pPr>
              <w:jc w:val="both"/>
              <w:rPr>
                <w:rFonts w:eastAsia="Calibri"/>
                <w:sz w:val="28"/>
                <w:szCs w:val="28"/>
              </w:rPr>
            </w:pPr>
            <w:r w:rsidRPr="00E236D9">
              <w:rPr>
                <w:rFonts w:eastAsia="Calibri"/>
                <w:i/>
                <w:color w:val="FF0000"/>
                <w:sz w:val="28"/>
                <w:szCs w:val="28"/>
              </w:rPr>
              <w:t xml:space="preserve"> a) Mục tiêu:</w:t>
            </w:r>
            <w:r w:rsidRPr="00E236D9">
              <w:rPr>
                <w:rFonts w:eastAsia="Calibri"/>
                <w:color w:val="000000"/>
                <w:sz w:val="28"/>
                <w:szCs w:val="28"/>
              </w:rPr>
              <w:t xml:space="preserve"> </w:t>
            </w:r>
            <w:r w:rsidRPr="00E236D9">
              <w:rPr>
                <w:rFonts w:eastAsia="Calibri"/>
                <w:sz w:val="28"/>
                <w:szCs w:val="28"/>
              </w:rPr>
              <w:t>Học sinh biết vận dụng kiến thức vừa học giải quyết bài tập cụ thể.</w:t>
            </w:r>
          </w:p>
          <w:p w14:paraId="1A93ECA5" w14:textId="77777777" w:rsidR="00F07673" w:rsidRPr="00E236D9" w:rsidRDefault="00F07673" w:rsidP="00270D31">
            <w:pPr>
              <w:jc w:val="both"/>
              <w:rPr>
                <w:bCs/>
                <w:sz w:val="28"/>
                <w:szCs w:val="28"/>
              </w:rPr>
            </w:pPr>
            <w:r w:rsidRPr="00E236D9">
              <w:rPr>
                <w:rFonts w:eastAsia="Calibri"/>
                <w:color w:val="000000"/>
                <w:sz w:val="28"/>
                <w:szCs w:val="28"/>
              </w:rPr>
              <w:t xml:space="preserve"> </w:t>
            </w:r>
            <w:r w:rsidRPr="00E236D9">
              <w:rPr>
                <w:rFonts w:eastAsia="Calibri"/>
                <w:i/>
                <w:color w:val="FF0000"/>
                <w:sz w:val="28"/>
                <w:szCs w:val="28"/>
              </w:rPr>
              <w:t>b) Nội dung:</w:t>
            </w:r>
            <w:r w:rsidRPr="00E236D9">
              <w:rPr>
                <w:rFonts w:eastAsia="Calibri"/>
                <w:color w:val="000000"/>
                <w:sz w:val="28"/>
                <w:szCs w:val="28"/>
              </w:rPr>
              <w:t xml:space="preserve">  </w:t>
            </w:r>
            <w:r w:rsidRPr="00E236D9">
              <w:rPr>
                <w:rFonts w:eastAsia="Calibri"/>
                <w:bCs/>
                <w:sz w:val="28"/>
                <w:szCs w:val="28"/>
              </w:rPr>
              <w:t xml:space="preserve">GV hướng dẫn cho HS làm bài tập. </w:t>
            </w:r>
          </w:p>
          <w:p w14:paraId="37EA2752" w14:textId="77777777" w:rsidR="00F07673" w:rsidRPr="00E236D9" w:rsidRDefault="00F07673" w:rsidP="00270D31">
            <w:pPr>
              <w:jc w:val="both"/>
              <w:rPr>
                <w:rFonts w:eastAsia="Calibri"/>
                <w:color w:val="404040"/>
                <w:sz w:val="28"/>
                <w:szCs w:val="28"/>
              </w:rPr>
            </w:pPr>
            <w:r w:rsidRPr="00E236D9">
              <w:rPr>
                <w:rFonts w:eastAsia="Calibri"/>
                <w:i/>
                <w:color w:val="FF0000"/>
                <w:sz w:val="28"/>
                <w:szCs w:val="28"/>
              </w:rPr>
              <w:t xml:space="preserve">c) Sản phẩm: </w:t>
            </w:r>
            <w:r w:rsidRPr="00E236D9">
              <w:rPr>
                <w:rFonts w:eastAsia="Calibri"/>
                <w:color w:val="0D0D0D"/>
                <w:sz w:val="28"/>
                <w:szCs w:val="28"/>
              </w:rPr>
              <w:t>Câu trả lời học sinh</w:t>
            </w:r>
          </w:p>
          <w:p w14:paraId="2CF3432A" w14:textId="77777777" w:rsidR="00F07673" w:rsidRPr="00E236D9" w:rsidRDefault="00F07673" w:rsidP="00270D31">
            <w:pPr>
              <w:rPr>
                <w:rFonts w:eastAsia="Calibri"/>
                <w:color w:val="000000"/>
                <w:spacing w:val="-4"/>
                <w:sz w:val="28"/>
                <w:szCs w:val="28"/>
              </w:rPr>
            </w:pPr>
            <w:r w:rsidRPr="00E236D9">
              <w:rPr>
                <w:rFonts w:eastAsia="Calibri"/>
                <w:i/>
                <w:color w:val="FF0000"/>
                <w:sz w:val="28"/>
                <w:szCs w:val="28"/>
              </w:rPr>
              <w:t>d) Tổ chức thực hiện:</w:t>
            </w:r>
          </w:p>
        </w:tc>
      </w:tr>
      <w:tr w:rsidR="00F07673" w:rsidRPr="006E6023" w14:paraId="6EC9EBA5" w14:textId="77777777" w:rsidTr="00E236D9">
        <w:trPr>
          <w:trHeight w:val="58"/>
        </w:trPr>
        <w:tc>
          <w:tcPr>
            <w:tcW w:w="5906" w:type="dxa"/>
          </w:tcPr>
          <w:p w14:paraId="28F3DD04" w14:textId="77777777" w:rsidR="00F07673" w:rsidRPr="00E236D9" w:rsidRDefault="00F07673" w:rsidP="00270D31">
            <w:pPr>
              <w:jc w:val="both"/>
              <w:rPr>
                <w:b/>
                <w:color w:val="0000FF"/>
                <w:sz w:val="28"/>
                <w:szCs w:val="28"/>
              </w:rPr>
            </w:pPr>
            <w:r w:rsidRPr="00E236D9">
              <w:rPr>
                <w:rFonts w:eastAsia="Calibri"/>
                <w:b/>
                <w:color w:val="0000FF"/>
                <w:sz w:val="28"/>
                <w:szCs w:val="28"/>
              </w:rPr>
              <w:t>Bước 1: Chuyển giao nhiệm vụ học tập</w:t>
            </w:r>
          </w:p>
          <w:p w14:paraId="2E729DB9" w14:textId="77777777" w:rsidR="00F07673" w:rsidRPr="00E236D9" w:rsidRDefault="00F07673" w:rsidP="00270D31">
            <w:pPr>
              <w:jc w:val="both"/>
              <w:rPr>
                <w:bCs/>
                <w:sz w:val="28"/>
                <w:szCs w:val="28"/>
                <w:lang w:val="nl-NL"/>
              </w:rPr>
            </w:pPr>
            <w:r w:rsidRPr="00E236D9">
              <w:rPr>
                <w:bCs/>
                <w:sz w:val="28"/>
                <w:szCs w:val="28"/>
                <w:lang w:val="nl-NL"/>
              </w:rPr>
              <w:t>*GV phát phiếu học tập cho học sinh:</w:t>
            </w:r>
          </w:p>
          <w:p w14:paraId="7E198FAE" w14:textId="77777777" w:rsidR="00F07673" w:rsidRPr="00E236D9" w:rsidRDefault="00F07673" w:rsidP="00270D31">
            <w:pPr>
              <w:jc w:val="both"/>
              <w:rPr>
                <w:b/>
                <w:bCs/>
                <w:sz w:val="28"/>
                <w:szCs w:val="28"/>
                <w:lang w:val="nl-NL"/>
              </w:rPr>
            </w:pPr>
            <w:r w:rsidRPr="00E236D9">
              <w:rPr>
                <w:b/>
                <w:bCs/>
                <w:sz w:val="28"/>
                <w:szCs w:val="28"/>
                <w:lang w:val="nl-NL"/>
              </w:rPr>
              <w:t>Câu 1 (Trắc nghiệm): Tìm câu trả lời đúng</w:t>
            </w:r>
          </w:p>
          <w:p w14:paraId="35A9FF5F" w14:textId="77777777" w:rsidR="00F07673" w:rsidRPr="00E236D9" w:rsidRDefault="00F07673" w:rsidP="00270D31">
            <w:pPr>
              <w:rPr>
                <w:rFonts w:eastAsia="Calibri"/>
                <w:b/>
                <w:sz w:val="28"/>
                <w:szCs w:val="28"/>
              </w:rPr>
            </w:pPr>
            <w:r w:rsidRPr="00E236D9">
              <w:rPr>
                <w:rFonts w:eastAsia="Calibri"/>
                <w:b/>
                <w:sz w:val="28"/>
                <w:szCs w:val="28"/>
              </w:rPr>
              <w:t>1. Giờ Trái Đất có ý tưởng xuất phát từ quốc gia nào?</w:t>
            </w:r>
          </w:p>
          <w:p w14:paraId="55B6AE69" w14:textId="77777777" w:rsidR="00F07673" w:rsidRPr="00E236D9" w:rsidRDefault="00F07673" w:rsidP="00270D31">
            <w:pPr>
              <w:jc w:val="both"/>
              <w:rPr>
                <w:b/>
                <w:sz w:val="28"/>
                <w:szCs w:val="28"/>
                <w:lang w:val="pt-BR"/>
              </w:rPr>
            </w:pPr>
            <w:r w:rsidRPr="00E236D9">
              <w:rPr>
                <w:b/>
                <w:sz w:val="28"/>
                <w:szCs w:val="28"/>
                <w:lang w:val="pt-BR"/>
              </w:rPr>
              <w:t>A. Mỹ</w:t>
            </w:r>
          </w:p>
          <w:p w14:paraId="5C4DD63F" w14:textId="77777777" w:rsidR="00F07673" w:rsidRPr="00E236D9" w:rsidRDefault="00F07673" w:rsidP="00270D31">
            <w:pPr>
              <w:jc w:val="both"/>
              <w:rPr>
                <w:b/>
                <w:sz w:val="28"/>
                <w:szCs w:val="28"/>
                <w:lang w:val="pt-BR"/>
              </w:rPr>
            </w:pPr>
            <w:r w:rsidRPr="00E236D9">
              <w:rPr>
                <w:b/>
                <w:sz w:val="28"/>
                <w:szCs w:val="28"/>
                <w:lang w:val="pt-BR"/>
              </w:rPr>
              <w:t>B. Pháp</w:t>
            </w:r>
          </w:p>
          <w:p w14:paraId="31212281" w14:textId="77777777" w:rsidR="00F07673" w:rsidRPr="00E236D9" w:rsidRDefault="00F07673" w:rsidP="00270D31">
            <w:pPr>
              <w:jc w:val="both"/>
              <w:rPr>
                <w:b/>
                <w:sz w:val="28"/>
                <w:szCs w:val="28"/>
                <w:lang w:val="pt-BR"/>
              </w:rPr>
            </w:pPr>
            <w:r w:rsidRPr="00E236D9">
              <w:rPr>
                <w:b/>
                <w:color w:val="FF0000"/>
                <w:sz w:val="28"/>
                <w:szCs w:val="28"/>
                <w:lang w:val="pt-BR"/>
              </w:rPr>
              <w:t>C. Australia (Úc)</w:t>
            </w:r>
          </w:p>
          <w:p w14:paraId="5F356CC1" w14:textId="77777777" w:rsidR="00F07673" w:rsidRPr="00E236D9" w:rsidRDefault="00F07673" w:rsidP="00270D31">
            <w:pPr>
              <w:jc w:val="both"/>
              <w:rPr>
                <w:b/>
                <w:sz w:val="28"/>
                <w:szCs w:val="28"/>
                <w:lang w:val="pt-BR"/>
              </w:rPr>
            </w:pPr>
            <w:r w:rsidRPr="00E236D9">
              <w:rPr>
                <w:b/>
                <w:sz w:val="28"/>
                <w:szCs w:val="28"/>
                <w:lang w:val="pt-BR"/>
              </w:rPr>
              <w:t>D. Đan Mạch</w:t>
            </w:r>
          </w:p>
          <w:p w14:paraId="1F9A034E" w14:textId="77777777" w:rsidR="00F07673" w:rsidRPr="00E236D9" w:rsidRDefault="00F07673" w:rsidP="00270D31">
            <w:pPr>
              <w:jc w:val="both"/>
              <w:rPr>
                <w:b/>
                <w:sz w:val="28"/>
                <w:szCs w:val="28"/>
                <w:lang w:val="pt-BR"/>
              </w:rPr>
            </w:pPr>
            <w:r w:rsidRPr="00E236D9">
              <w:rPr>
                <w:b/>
                <w:sz w:val="28"/>
                <w:szCs w:val="28"/>
                <w:lang w:val="pt-BR"/>
              </w:rPr>
              <w:t>2. Tên ban đầu của chiến dịch Giờ Trái Đất là gì?</w:t>
            </w:r>
          </w:p>
          <w:p w14:paraId="727D7CFB" w14:textId="77777777" w:rsidR="00F07673" w:rsidRPr="00E236D9" w:rsidRDefault="00F07673" w:rsidP="00270D31">
            <w:pPr>
              <w:jc w:val="both"/>
              <w:rPr>
                <w:b/>
                <w:sz w:val="28"/>
                <w:szCs w:val="28"/>
                <w:lang w:val="pt-BR"/>
              </w:rPr>
            </w:pPr>
            <w:r w:rsidRPr="00E236D9">
              <w:rPr>
                <w:b/>
                <w:sz w:val="28"/>
                <w:szCs w:val="28"/>
                <w:lang w:val="pt-BR"/>
              </w:rPr>
              <w:t>A. Giờ tắt lớn</w:t>
            </w:r>
          </w:p>
          <w:p w14:paraId="5330AB7C" w14:textId="77777777" w:rsidR="00F07673" w:rsidRPr="00E236D9" w:rsidRDefault="00F07673" w:rsidP="00270D31">
            <w:pPr>
              <w:jc w:val="both"/>
              <w:rPr>
                <w:b/>
                <w:sz w:val="28"/>
                <w:szCs w:val="28"/>
                <w:lang w:val="pt-BR"/>
              </w:rPr>
            </w:pPr>
            <w:r w:rsidRPr="00E236D9">
              <w:rPr>
                <w:b/>
                <w:sz w:val="28"/>
                <w:szCs w:val="28"/>
                <w:lang w:val="pt-BR"/>
              </w:rPr>
              <w:t>B. Tắt</w:t>
            </w:r>
          </w:p>
          <w:p w14:paraId="0D2F8918" w14:textId="77777777" w:rsidR="00F07673" w:rsidRPr="00E236D9" w:rsidRDefault="00F07673" w:rsidP="00270D31">
            <w:pPr>
              <w:jc w:val="both"/>
              <w:rPr>
                <w:b/>
                <w:sz w:val="28"/>
                <w:szCs w:val="28"/>
                <w:lang w:val="pt-BR"/>
              </w:rPr>
            </w:pPr>
            <w:r w:rsidRPr="00E236D9">
              <w:rPr>
                <w:b/>
                <w:color w:val="FF0000"/>
                <w:sz w:val="28"/>
                <w:szCs w:val="28"/>
                <w:lang w:val="pt-BR"/>
              </w:rPr>
              <w:t>C. Tiếng tắt lớn</w:t>
            </w:r>
          </w:p>
          <w:p w14:paraId="73AB1769" w14:textId="77777777" w:rsidR="00F07673" w:rsidRPr="00E236D9" w:rsidRDefault="00F07673" w:rsidP="00270D31">
            <w:pPr>
              <w:jc w:val="both"/>
              <w:rPr>
                <w:b/>
                <w:sz w:val="28"/>
                <w:szCs w:val="28"/>
                <w:lang w:val="pt-BR"/>
              </w:rPr>
            </w:pPr>
            <w:r w:rsidRPr="00E236D9">
              <w:rPr>
                <w:b/>
                <w:sz w:val="28"/>
                <w:szCs w:val="28"/>
                <w:lang w:val="pt-BR"/>
              </w:rPr>
              <w:t>D. Tiếng nổ lớn</w:t>
            </w:r>
          </w:p>
          <w:p w14:paraId="05AE121B" w14:textId="77777777" w:rsidR="00F07673" w:rsidRPr="00E236D9" w:rsidRDefault="00F07673" w:rsidP="00270D31">
            <w:pPr>
              <w:jc w:val="both"/>
              <w:rPr>
                <w:b/>
                <w:sz w:val="28"/>
                <w:szCs w:val="28"/>
                <w:lang w:val="pt-BR"/>
              </w:rPr>
            </w:pPr>
            <w:r w:rsidRPr="00E236D9">
              <w:rPr>
                <w:b/>
                <w:sz w:val="28"/>
                <w:szCs w:val="28"/>
                <w:lang w:val="pt-BR"/>
              </w:rPr>
              <w:lastRenderedPageBreak/>
              <w:t>3. Việt Nam gia nhập chiến dịch Giờ Trái Đất vào năm nào?</w:t>
            </w:r>
          </w:p>
          <w:p w14:paraId="01F94C23" w14:textId="77777777" w:rsidR="00F07673" w:rsidRPr="00E236D9" w:rsidRDefault="00F07673" w:rsidP="00270D31">
            <w:pPr>
              <w:jc w:val="both"/>
              <w:rPr>
                <w:b/>
                <w:sz w:val="28"/>
                <w:szCs w:val="28"/>
                <w:lang w:val="pt-BR"/>
              </w:rPr>
            </w:pPr>
            <w:r w:rsidRPr="00E236D9">
              <w:rPr>
                <w:b/>
                <w:sz w:val="28"/>
                <w:szCs w:val="28"/>
                <w:lang w:val="pt-BR"/>
              </w:rPr>
              <w:t>A. 2008</w:t>
            </w:r>
          </w:p>
          <w:p w14:paraId="53EA8247" w14:textId="77777777" w:rsidR="00F07673" w:rsidRPr="00E236D9" w:rsidRDefault="00F07673" w:rsidP="00270D31">
            <w:pPr>
              <w:jc w:val="both"/>
              <w:rPr>
                <w:b/>
                <w:sz w:val="28"/>
                <w:szCs w:val="28"/>
                <w:lang w:val="pt-BR"/>
              </w:rPr>
            </w:pPr>
            <w:r w:rsidRPr="00E236D9">
              <w:rPr>
                <w:b/>
                <w:color w:val="FF0000"/>
                <w:sz w:val="28"/>
                <w:szCs w:val="28"/>
                <w:lang w:val="pt-BR"/>
              </w:rPr>
              <w:t>B. 2009</w:t>
            </w:r>
          </w:p>
          <w:p w14:paraId="6694B409" w14:textId="77777777" w:rsidR="00F07673" w:rsidRPr="00E236D9" w:rsidRDefault="00F07673" w:rsidP="00270D31">
            <w:pPr>
              <w:jc w:val="both"/>
              <w:rPr>
                <w:b/>
                <w:sz w:val="28"/>
                <w:szCs w:val="28"/>
                <w:lang w:val="pt-BR"/>
              </w:rPr>
            </w:pPr>
            <w:r w:rsidRPr="00E236D9">
              <w:rPr>
                <w:b/>
                <w:sz w:val="28"/>
                <w:szCs w:val="28"/>
                <w:lang w:val="pt-BR"/>
              </w:rPr>
              <w:t>C. 2010</w:t>
            </w:r>
          </w:p>
          <w:p w14:paraId="71CBB0BB" w14:textId="77777777" w:rsidR="00F07673" w:rsidRPr="00E236D9" w:rsidRDefault="00F07673" w:rsidP="00270D31">
            <w:pPr>
              <w:jc w:val="both"/>
              <w:rPr>
                <w:b/>
                <w:sz w:val="28"/>
                <w:szCs w:val="28"/>
                <w:lang w:val="pt-BR"/>
              </w:rPr>
            </w:pPr>
            <w:r w:rsidRPr="00E236D9">
              <w:rPr>
                <w:b/>
                <w:sz w:val="28"/>
                <w:szCs w:val="28"/>
                <w:lang w:val="pt-BR"/>
              </w:rPr>
              <w:t>D. 2011</w:t>
            </w:r>
          </w:p>
          <w:p w14:paraId="2E47F29E" w14:textId="77777777" w:rsidR="00F07673" w:rsidRPr="00E236D9" w:rsidRDefault="00F07673" w:rsidP="00270D31">
            <w:pPr>
              <w:jc w:val="both"/>
              <w:rPr>
                <w:b/>
                <w:sz w:val="28"/>
                <w:szCs w:val="28"/>
                <w:lang w:val="pt-BR"/>
              </w:rPr>
            </w:pPr>
            <w:r w:rsidRPr="00E236D9">
              <w:rPr>
                <w:b/>
                <w:sz w:val="28"/>
                <w:szCs w:val="28"/>
                <w:lang w:val="pt-BR"/>
              </w:rPr>
              <w:t>Câu 2. Viết một đoạn văn ngắn (4-6 câu) về việc hưởng ứng chiến dịch Giờ Trái Đất ở địa phương em.</w:t>
            </w:r>
          </w:p>
          <w:p w14:paraId="19335478"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613C347E" w14:textId="77777777" w:rsidR="00F07673" w:rsidRPr="00E236D9" w:rsidRDefault="00F07673" w:rsidP="00270D31">
            <w:pPr>
              <w:jc w:val="both"/>
              <w:rPr>
                <w:rFonts w:eastAsia="Calibri"/>
                <w:sz w:val="28"/>
                <w:szCs w:val="28"/>
              </w:rPr>
            </w:pPr>
            <w:r w:rsidRPr="00E236D9">
              <w:rPr>
                <w:rFonts w:eastAsia="Calibri"/>
                <w:sz w:val="28"/>
                <w:szCs w:val="28"/>
                <w:lang w:val="sv-SE"/>
              </w:rPr>
              <w:t>- Học sinh tiếp nhận</w:t>
            </w:r>
            <w:r w:rsidRPr="00E236D9">
              <w:rPr>
                <w:rFonts w:eastAsia="Calibri"/>
                <w:sz w:val="28"/>
                <w:szCs w:val="28"/>
              </w:rPr>
              <w:t>: Nắm được yêu cầu,</w:t>
            </w:r>
            <w:r w:rsidRPr="00E236D9">
              <w:rPr>
                <w:rFonts w:eastAsia="Calibri"/>
                <w:sz w:val="28"/>
                <w:szCs w:val="28"/>
                <w:lang w:val="sv-SE"/>
              </w:rPr>
              <w:t xml:space="preserve"> thực hiện nhiệm vụ</w:t>
            </w:r>
            <w:r w:rsidRPr="00E236D9">
              <w:rPr>
                <w:rFonts w:eastAsia="Calibri"/>
                <w:sz w:val="28"/>
                <w:szCs w:val="28"/>
              </w:rPr>
              <w:t>.</w:t>
            </w:r>
          </w:p>
          <w:p w14:paraId="5DB6A8C1" w14:textId="77777777" w:rsidR="00F07673" w:rsidRPr="00E236D9" w:rsidRDefault="00F07673" w:rsidP="00270D31">
            <w:pPr>
              <w:jc w:val="both"/>
              <w:rPr>
                <w:sz w:val="28"/>
                <w:szCs w:val="28"/>
                <w:lang w:val="pt-BR"/>
              </w:rPr>
            </w:pPr>
            <w:r w:rsidRPr="00E236D9">
              <w:rPr>
                <w:rFonts w:eastAsia="Calibri"/>
                <w:sz w:val="28"/>
                <w:szCs w:val="28"/>
              </w:rPr>
              <w:t xml:space="preserve"> </w:t>
            </w:r>
            <w:r w:rsidRPr="00E236D9">
              <w:rPr>
                <w:sz w:val="28"/>
                <w:szCs w:val="28"/>
                <w:lang w:val="pt-BR"/>
              </w:rPr>
              <w:t>- Giáo viên: Quan sát, theo dõi quá trình học sinh thực hiện, gợi ý nếu cần</w:t>
            </w:r>
          </w:p>
          <w:p w14:paraId="4374CBEE"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72C03ECD" w14:textId="77777777" w:rsidR="00F07673" w:rsidRPr="00E236D9" w:rsidRDefault="00F07673" w:rsidP="00270D31">
            <w:pPr>
              <w:jc w:val="both"/>
              <w:rPr>
                <w:i/>
                <w:sz w:val="28"/>
                <w:szCs w:val="28"/>
                <w:lang w:val="pt-BR"/>
              </w:rPr>
            </w:pPr>
            <w:r w:rsidRPr="00E236D9">
              <w:rPr>
                <w:sz w:val="28"/>
                <w:szCs w:val="28"/>
                <w:lang w:val="pt-BR"/>
              </w:rPr>
              <w:t xml:space="preserve">- Học sinh trả lời: </w:t>
            </w:r>
            <w:r w:rsidRPr="00E236D9">
              <w:rPr>
                <w:i/>
                <w:sz w:val="28"/>
                <w:szCs w:val="28"/>
                <w:lang w:val="pt-BR"/>
              </w:rPr>
              <w:t>Câu 1: 1. C, 2. C, 3. B</w:t>
            </w:r>
          </w:p>
          <w:p w14:paraId="54363A67" w14:textId="77777777" w:rsidR="00F07673" w:rsidRPr="00E236D9" w:rsidRDefault="00F07673" w:rsidP="00270D31">
            <w:pPr>
              <w:shd w:val="clear" w:color="auto" w:fill="FFFFFF"/>
              <w:jc w:val="both"/>
              <w:rPr>
                <w:bCs/>
                <w:i/>
                <w:color w:val="0D0D0D"/>
                <w:sz w:val="28"/>
                <w:szCs w:val="28"/>
              </w:rPr>
            </w:pPr>
            <w:r w:rsidRPr="00E236D9">
              <w:rPr>
                <w:sz w:val="28"/>
                <w:szCs w:val="28"/>
                <w:lang w:val="pt-BR"/>
              </w:rPr>
              <w:t xml:space="preserve">Câu 2 (gợi ý): </w:t>
            </w:r>
            <w:r w:rsidRPr="00E236D9">
              <w:rPr>
                <w:i/>
                <w:color w:val="0D0D0D"/>
                <w:sz w:val="28"/>
                <w:szCs w:val="28"/>
              </w:rPr>
              <w:t>Hưởng ứng chiến dịch Giờ Trái Đất ở địa phương:</w:t>
            </w:r>
            <w:r w:rsidRPr="00E236D9">
              <w:rPr>
                <w:rFonts w:ascii="Arial" w:hAnsi="Arial" w:cs="Arial"/>
                <w:color w:val="676767"/>
                <w:sz w:val="28"/>
                <w:szCs w:val="28"/>
                <w:shd w:val="clear" w:color="auto" w:fill="F9FDFF"/>
              </w:rPr>
              <w:t xml:space="preserve"> </w:t>
            </w:r>
            <w:r w:rsidRPr="00E236D9">
              <w:rPr>
                <w:bCs/>
                <w:i/>
                <w:color w:val="0D0D0D"/>
                <w:sz w:val="28"/>
                <w:szCs w:val="28"/>
              </w:rPr>
              <w:t>Tắt đèn và các thiết bị điện không cần thiết trong vòng mộ tiếng đồng hồ; Tăng cường sử dụng các phương tiện di chuyển xanh (như tăng thời gian đi bộ, sử dụng xe đạp, xe buýt công cộng...); Thông tin cho mọi người biết về Giờ Trái đất thông qua mạng xã hội Facebook, Zalo, Twitter... ;Vận động gia đình, bạn bè, đồng nghiệp… cùng tham gia hưởng ứng Giờ Trái đất; Thay thế và chuyển sang sử dụng các thiết bị điện có hiệu suất cao, tiết kiệm điện, sử dụng nguồn năng lượng sạch từ điện mặt trời.</w:t>
            </w:r>
          </w:p>
          <w:p w14:paraId="3F6B6C0B"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171CA7AF" w14:textId="77777777" w:rsidR="00F07673" w:rsidRPr="00E236D9" w:rsidRDefault="00F07673" w:rsidP="00270D31">
            <w:pPr>
              <w:jc w:val="both"/>
              <w:rPr>
                <w:bCs/>
                <w:sz w:val="28"/>
                <w:szCs w:val="28"/>
                <w:lang w:val="nl-NL"/>
              </w:rPr>
            </w:pPr>
            <w:r w:rsidRPr="00E236D9">
              <w:rPr>
                <w:rFonts w:eastAsia="Calibri"/>
                <w:b/>
                <w:color w:val="0000FF"/>
                <w:sz w:val="28"/>
                <w:szCs w:val="28"/>
                <w:lang w:val="de-DE"/>
              </w:rPr>
              <w:t>Bước 4: Đánh giá kết quả thực hiện nhiệm vụ</w:t>
            </w:r>
          </w:p>
          <w:p w14:paraId="41599534" w14:textId="77777777" w:rsidR="00F07673" w:rsidRPr="00E236D9" w:rsidRDefault="00F07673" w:rsidP="00270D31">
            <w:pPr>
              <w:jc w:val="both"/>
              <w:rPr>
                <w:rFonts w:eastAsia="Calibri"/>
                <w:bCs/>
                <w:sz w:val="28"/>
                <w:szCs w:val="28"/>
                <w:lang w:val="nl-NL"/>
              </w:rPr>
            </w:pPr>
            <w:r w:rsidRPr="00E236D9">
              <w:rPr>
                <w:rFonts w:eastAsia="Calibri"/>
                <w:bCs/>
                <w:sz w:val="28"/>
                <w:szCs w:val="28"/>
                <w:lang w:val="nl-NL"/>
              </w:rPr>
              <w:t>-Học sinh nhận xét câu trả lời.</w:t>
            </w:r>
          </w:p>
          <w:p w14:paraId="24BDC150" w14:textId="77777777" w:rsidR="00F07673" w:rsidRPr="00E236D9" w:rsidRDefault="00F07673" w:rsidP="00270D31">
            <w:pPr>
              <w:rPr>
                <w:rFonts w:eastAsia="Calibri"/>
                <w:bCs/>
                <w:sz w:val="28"/>
                <w:szCs w:val="28"/>
                <w:lang w:val="nl-NL"/>
              </w:rPr>
            </w:pPr>
            <w:r w:rsidRPr="00E236D9">
              <w:rPr>
                <w:rFonts w:eastAsia="Calibri"/>
                <w:bCs/>
                <w:sz w:val="28"/>
                <w:szCs w:val="28"/>
                <w:lang w:val="nl-NL"/>
              </w:rPr>
              <w:t>-Giáo viên sửa chữa, đánh giá, chốt kiến thức.</w:t>
            </w:r>
          </w:p>
        </w:tc>
        <w:tc>
          <w:tcPr>
            <w:tcW w:w="3701" w:type="dxa"/>
            <w:gridSpan w:val="2"/>
          </w:tcPr>
          <w:p w14:paraId="1EADD03D" w14:textId="77777777" w:rsidR="00F07673" w:rsidRPr="006E6023" w:rsidRDefault="00F07673" w:rsidP="00270D31">
            <w:pPr>
              <w:rPr>
                <w:rFonts w:eastAsia="Calibri"/>
                <w:b/>
                <w:color w:val="FF0000"/>
                <w:szCs w:val="28"/>
              </w:rPr>
            </w:pPr>
            <w:r w:rsidRPr="006E6023">
              <w:rPr>
                <w:rFonts w:eastAsia="Calibri"/>
                <w:b/>
                <w:color w:val="FF0000"/>
                <w:szCs w:val="28"/>
              </w:rPr>
              <w:lastRenderedPageBreak/>
              <w:t>IV. Luyện tập</w:t>
            </w:r>
          </w:p>
          <w:p w14:paraId="0D1A7427" w14:textId="77777777" w:rsidR="00F07673" w:rsidRPr="006E6023" w:rsidRDefault="00F07673" w:rsidP="00270D31">
            <w:pPr>
              <w:rPr>
                <w:rFonts w:eastAsia="Calibri"/>
                <w:b/>
                <w:color w:val="FF0000"/>
                <w:szCs w:val="28"/>
              </w:rPr>
            </w:pPr>
            <w:r w:rsidRPr="006E6023">
              <w:rPr>
                <w:rFonts w:eastAsia="Calibri"/>
                <w:b/>
                <w:color w:val="FF0000"/>
                <w:szCs w:val="28"/>
              </w:rPr>
              <w:t>Câu 1</w:t>
            </w:r>
          </w:p>
          <w:p w14:paraId="4AE6B44A" w14:textId="77777777" w:rsidR="00F07673" w:rsidRPr="006E6023" w:rsidRDefault="00F07673" w:rsidP="00270D31">
            <w:pPr>
              <w:jc w:val="both"/>
              <w:rPr>
                <w:szCs w:val="28"/>
                <w:lang w:val="pt-BR"/>
              </w:rPr>
            </w:pPr>
            <w:r w:rsidRPr="006E6023">
              <w:rPr>
                <w:szCs w:val="28"/>
                <w:lang w:val="pt-BR"/>
              </w:rPr>
              <w:t>Câu 1: 1. C, 2. C, 3. B</w:t>
            </w:r>
          </w:p>
          <w:p w14:paraId="0F9F5699" w14:textId="77777777" w:rsidR="00F07673" w:rsidRPr="006E6023" w:rsidRDefault="00F07673" w:rsidP="00270D31">
            <w:pPr>
              <w:rPr>
                <w:rFonts w:eastAsia="Calibri"/>
                <w:b/>
                <w:szCs w:val="28"/>
              </w:rPr>
            </w:pPr>
            <w:r w:rsidRPr="006E6023">
              <w:rPr>
                <w:rFonts w:eastAsia="Calibri"/>
                <w:b/>
                <w:color w:val="FF0000"/>
                <w:szCs w:val="28"/>
              </w:rPr>
              <w:t>Câu 2</w:t>
            </w:r>
          </w:p>
        </w:tc>
      </w:tr>
      <w:tr w:rsidR="00F07673" w:rsidRPr="006E6023" w14:paraId="72CA25D3" w14:textId="77777777" w:rsidTr="00E236D9">
        <w:trPr>
          <w:trHeight w:val="58"/>
        </w:trPr>
        <w:tc>
          <w:tcPr>
            <w:tcW w:w="9607" w:type="dxa"/>
            <w:gridSpan w:val="3"/>
          </w:tcPr>
          <w:p w14:paraId="5361FE65" w14:textId="77777777" w:rsidR="00F07673" w:rsidRPr="00E236D9" w:rsidRDefault="00F07673" w:rsidP="00270D31">
            <w:pPr>
              <w:spacing w:line="252" w:lineRule="auto"/>
              <w:ind w:firstLine="539"/>
              <w:jc w:val="center"/>
              <w:rPr>
                <w:rFonts w:eastAsia="Calibri"/>
                <w:i/>
                <w:iCs/>
                <w:color w:val="000000"/>
                <w:sz w:val="28"/>
                <w:szCs w:val="28"/>
              </w:rPr>
            </w:pPr>
            <w:r w:rsidRPr="00E236D9">
              <w:rPr>
                <w:rFonts w:eastAsia="Calibri"/>
                <w:b/>
                <w:bCs/>
                <w:color w:val="000000"/>
                <w:sz w:val="28"/>
                <w:szCs w:val="28"/>
              </w:rPr>
              <w:t>4. Hoạt động 4: Vận dụng</w:t>
            </w:r>
          </w:p>
          <w:p w14:paraId="7169406E" w14:textId="77777777" w:rsidR="00F07673" w:rsidRPr="00E236D9" w:rsidRDefault="00F07673" w:rsidP="00270D31">
            <w:pPr>
              <w:jc w:val="both"/>
              <w:rPr>
                <w:rFonts w:eastAsia="Calibri"/>
                <w:i/>
                <w:color w:val="FF0000"/>
                <w:sz w:val="28"/>
                <w:szCs w:val="28"/>
              </w:rPr>
            </w:pPr>
            <w:r w:rsidRPr="00E236D9">
              <w:rPr>
                <w:rFonts w:eastAsia="Calibri"/>
                <w:i/>
                <w:color w:val="FF0000"/>
                <w:sz w:val="28"/>
                <w:szCs w:val="28"/>
              </w:rPr>
              <w:t xml:space="preserve">a) Mục tiêu: </w:t>
            </w:r>
          </w:p>
          <w:p w14:paraId="6DD9B0B2" w14:textId="77777777" w:rsidR="00F07673" w:rsidRPr="00E236D9" w:rsidRDefault="00F07673" w:rsidP="00270D31">
            <w:pPr>
              <w:jc w:val="both"/>
              <w:rPr>
                <w:rFonts w:eastAsia="Calibri"/>
                <w:i/>
                <w:color w:val="FF0000"/>
                <w:sz w:val="28"/>
                <w:szCs w:val="28"/>
              </w:rPr>
            </w:pPr>
            <w:r w:rsidRPr="00E236D9">
              <w:rPr>
                <w:rFonts w:eastAsia="Calibri"/>
                <w:sz w:val="28"/>
                <w:szCs w:val="28"/>
              </w:rPr>
              <w:t>HS vận dụng những kiến thức đã học để giải quyết một vấn đề trong cuộc sống</w:t>
            </w:r>
          </w:p>
          <w:p w14:paraId="535C9CDE" w14:textId="77777777" w:rsidR="00F07673" w:rsidRPr="00E236D9" w:rsidRDefault="00F07673" w:rsidP="00270D31">
            <w:pPr>
              <w:rPr>
                <w:rFonts w:eastAsia="Calibri"/>
                <w:color w:val="000000"/>
                <w:spacing w:val="-4"/>
                <w:sz w:val="28"/>
                <w:szCs w:val="28"/>
              </w:rPr>
            </w:pPr>
            <w:r w:rsidRPr="00E236D9">
              <w:rPr>
                <w:rFonts w:eastAsia="Calibri"/>
                <w:i/>
                <w:color w:val="FF0000"/>
                <w:spacing w:val="-4"/>
                <w:sz w:val="28"/>
                <w:szCs w:val="28"/>
              </w:rPr>
              <w:lastRenderedPageBreak/>
              <w:t xml:space="preserve">b) Nội dung: </w:t>
            </w:r>
            <w:r w:rsidRPr="00E236D9">
              <w:rPr>
                <w:rFonts w:eastAsia="Calibri"/>
                <w:color w:val="000000"/>
                <w:spacing w:val="-4"/>
                <w:sz w:val="28"/>
                <w:szCs w:val="28"/>
              </w:rPr>
              <w:t>Giáo viên yêu cầu học sinh thảo luận theo tổ để thực hiện dự án, hoàn thành nhiệm vụ: Sưu tầm tranh ảnh, tài liệu, vẽ tranh, làm thơ để hưởng ứng về chiến dịch Giờ Trái Đất.</w:t>
            </w:r>
          </w:p>
          <w:p w14:paraId="22FAC266" w14:textId="77777777" w:rsidR="00F07673" w:rsidRPr="00E236D9" w:rsidRDefault="00F07673" w:rsidP="00270D31">
            <w:pPr>
              <w:rPr>
                <w:rFonts w:eastAsia="Calibri"/>
                <w:color w:val="000000"/>
                <w:spacing w:val="-4"/>
                <w:sz w:val="28"/>
                <w:szCs w:val="28"/>
              </w:rPr>
            </w:pPr>
            <w:r w:rsidRPr="00E236D9">
              <w:rPr>
                <w:rFonts w:eastAsia="Calibri"/>
                <w:i/>
                <w:color w:val="FF0000"/>
                <w:sz w:val="28"/>
                <w:szCs w:val="28"/>
              </w:rPr>
              <w:t>c) Sản phẩm:</w:t>
            </w:r>
            <w:r w:rsidRPr="00E236D9">
              <w:rPr>
                <w:rFonts w:eastAsia="Calibri"/>
                <w:color w:val="000000"/>
                <w:sz w:val="28"/>
                <w:szCs w:val="28"/>
              </w:rPr>
              <w:t xml:space="preserve"> </w:t>
            </w:r>
            <w:r w:rsidRPr="00E236D9">
              <w:rPr>
                <w:rFonts w:eastAsia="Calibri"/>
                <w:sz w:val="28"/>
                <w:szCs w:val="28"/>
              </w:rPr>
              <w:t>Bài làm của học sinh</w:t>
            </w:r>
          </w:p>
          <w:p w14:paraId="09007D0E" w14:textId="77777777" w:rsidR="00F07673" w:rsidRPr="00E236D9" w:rsidRDefault="00F07673" w:rsidP="00270D31">
            <w:pPr>
              <w:rPr>
                <w:rFonts w:eastAsia="Calibri"/>
                <w:b/>
                <w:sz w:val="28"/>
                <w:szCs w:val="28"/>
              </w:rPr>
            </w:pPr>
            <w:r w:rsidRPr="00E236D9">
              <w:rPr>
                <w:rFonts w:eastAsia="Calibri"/>
                <w:i/>
                <w:color w:val="FF0000"/>
                <w:sz w:val="28"/>
                <w:szCs w:val="28"/>
              </w:rPr>
              <w:t>d) Tổ chức thực hiện:</w:t>
            </w:r>
          </w:p>
        </w:tc>
      </w:tr>
      <w:tr w:rsidR="00F07673" w:rsidRPr="006E6023" w14:paraId="2EFA3664" w14:textId="77777777" w:rsidTr="00E236D9">
        <w:trPr>
          <w:trHeight w:val="58"/>
        </w:trPr>
        <w:tc>
          <w:tcPr>
            <w:tcW w:w="5906" w:type="dxa"/>
          </w:tcPr>
          <w:p w14:paraId="501A0224" w14:textId="77777777" w:rsidR="00F07673" w:rsidRPr="00E236D9" w:rsidRDefault="00F07673" w:rsidP="00270D31">
            <w:pPr>
              <w:jc w:val="both"/>
              <w:rPr>
                <w:b/>
                <w:color w:val="0000FF"/>
                <w:sz w:val="28"/>
                <w:szCs w:val="28"/>
              </w:rPr>
            </w:pPr>
            <w:r w:rsidRPr="00E236D9">
              <w:rPr>
                <w:rFonts w:eastAsia="Calibri"/>
                <w:b/>
                <w:color w:val="0000FF"/>
                <w:sz w:val="28"/>
                <w:szCs w:val="28"/>
              </w:rPr>
              <w:lastRenderedPageBreak/>
              <w:t>Bước 1: Chuyển giao nhiệm vụ học tập</w:t>
            </w:r>
          </w:p>
          <w:p w14:paraId="10D10DE6" w14:textId="77777777" w:rsidR="00F07673" w:rsidRPr="00E236D9" w:rsidRDefault="00F07673" w:rsidP="00270D31">
            <w:pPr>
              <w:rPr>
                <w:rFonts w:eastAsia="Calibri"/>
                <w:color w:val="000000"/>
                <w:spacing w:val="-4"/>
                <w:sz w:val="28"/>
                <w:szCs w:val="28"/>
              </w:rPr>
            </w:pPr>
            <w:r w:rsidRPr="00E236D9">
              <w:rPr>
                <w:bCs/>
                <w:sz w:val="28"/>
                <w:szCs w:val="28"/>
                <w:lang w:val="nl-NL"/>
              </w:rPr>
              <w:t xml:space="preserve">*GV giao bài tập thảo luận nhóm theo tổ </w:t>
            </w:r>
            <w:r w:rsidRPr="00E236D9">
              <w:rPr>
                <w:rFonts w:eastAsia="Calibri"/>
                <w:color w:val="000000"/>
                <w:spacing w:val="-4"/>
                <w:sz w:val="28"/>
                <w:szCs w:val="28"/>
              </w:rPr>
              <w:t>để sưu tầm tranh ảnh, tài liệu, vẽ tranh, làm thơ… để hưởng ứng về chiến dịch Giờ Trái Đất.</w:t>
            </w:r>
          </w:p>
          <w:p w14:paraId="3F0EFCD5"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2: Thực hiện nhiệm vụ học tập</w:t>
            </w:r>
          </w:p>
          <w:p w14:paraId="3D064DC6" w14:textId="77777777" w:rsidR="00F07673" w:rsidRPr="00E236D9" w:rsidRDefault="00F07673" w:rsidP="00270D31">
            <w:pPr>
              <w:jc w:val="both"/>
              <w:rPr>
                <w:rFonts w:eastAsia="Calibri"/>
                <w:sz w:val="28"/>
                <w:szCs w:val="28"/>
                <w:lang w:val="sv-SE"/>
              </w:rPr>
            </w:pPr>
            <w:r w:rsidRPr="00E236D9">
              <w:rPr>
                <w:rFonts w:eastAsia="Calibri"/>
                <w:sz w:val="28"/>
                <w:szCs w:val="28"/>
                <w:lang w:val="sv-SE"/>
              </w:rPr>
              <w:t>- Học sinh tiến hành thảo luận, sưu tầm...</w:t>
            </w:r>
          </w:p>
          <w:p w14:paraId="35E268F7"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49E1A2DF" w14:textId="77777777" w:rsidR="00F07673" w:rsidRPr="00E236D9" w:rsidRDefault="00F07673" w:rsidP="00270D31">
            <w:pPr>
              <w:rPr>
                <w:rFonts w:eastAsia="Calibri"/>
                <w:b/>
                <w:color w:val="0000FF"/>
                <w:sz w:val="28"/>
                <w:szCs w:val="28"/>
                <w:lang w:val="de-DE"/>
              </w:rPr>
            </w:pPr>
            <w:r w:rsidRPr="00E236D9">
              <w:rPr>
                <w:rFonts w:eastAsia="Calibri"/>
                <w:b/>
                <w:color w:val="0000FF"/>
                <w:sz w:val="28"/>
                <w:szCs w:val="28"/>
                <w:lang w:val="de-DE"/>
              </w:rPr>
              <w:t>Bước 3: Báo cáo kết quả và thảo luận</w:t>
            </w:r>
          </w:p>
          <w:p w14:paraId="7032285D" w14:textId="77777777" w:rsidR="00F07673" w:rsidRPr="00E236D9" w:rsidRDefault="00F07673" w:rsidP="00270D31">
            <w:pPr>
              <w:rPr>
                <w:rFonts w:eastAsia="Calibri"/>
                <w:sz w:val="28"/>
                <w:szCs w:val="28"/>
              </w:rPr>
            </w:pPr>
            <w:r w:rsidRPr="00E236D9">
              <w:rPr>
                <w:rFonts w:eastAsia="Calibri"/>
                <w:sz w:val="28"/>
                <w:szCs w:val="28"/>
              </w:rPr>
              <w:t>Học sinh làm việc nhóm, cử đại diện trình bày.</w:t>
            </w:r>
          </w:p>
          <w:p w14:paraId="4F437271" w14:textId="77777777" w:rsidR="00F07673" w:rsidRPr="00E236D9" w:rsidRDefault="00F07673" w:rsidP="00270D31">
            <w:pPr>
              <w:jc w:val="both"/>
              <w:rPr>
                <w:sz w:val="28"/>
                <w:szCs w:val="28"/>
                <w:lang w:val="pt-BR"/>
              </w:rPr>
            </w:pPr>
            <w:r w:rsidRPr="00E236D9">
              <w:rPr>
                <w:sz w:val="28"/>
                <w:szCs w:val="28"/>
                <w:lang w:val="pt-BR"/>
              </w:rPr>
              <w:t>- Giáo viên: Quan sát, theo dõi quá trình học sinh thực hiện, gợi ý nếu cần</w:t>
            </w:r>
          </w:p>
          <w:p w14:paraId="698A403A" w14:textId="77777777" w:rsidR="00F07673" w:rsidRPr="00E236D9" w:rsidRDefault="00F07673" w:rsidP="00270D31">
            <w:pPr>
              <w:jc w:val="both"/>
              <w:rPr>
                <w:rFonts w:eastAsia="Calibri"/>
                <w:b/>
                <w:color w:val="0000FF"/>
                <w:sz w:val="28"/>
                <w:szCs w:val="28"/>
                <w:lang w:val="de-DE"/>
              </w:rPr>
            </w:pPr>
            <w:r w:rsidRPr="00E236D9">
              <w:rPr>
                <w:rFonts w:eastAsia="Calibri"/>
                <w:b/>
                <w:color w:val="0000FF"/>
                <w:sz w:val="28"/>
                <w:szCs w:val="28"/>
                <w:lang w:val="de-DE"/>
              </w:rPr>
              <w:t>Bước 4: Đánh giá kết quả thực hiện nhiệm vụ</w:t>
            </w:r>
          </w:p>
          <w:p w14:paraId="77CECF7A" w14:textId="77777777" w:rsidR="00F07673" w:rsidRPr="00E236D9" w:rsidRDefault="00F07673" w:rsidP="00270D31">
            <w:pPr>
              <w:rPr>
                <w:rFonts w:eastAsia="Calibri"/>
                <w:bCs/>
                <w:sz w:val="28"/>
                <w:szCs w:val="28"/>
                <w:lang w:val="nl-NL"/>
              </w:rPr>
            </w:pPr>
            <w:r w:rsidRPr="00E236D9">
              <w:rPr>
                <w:rFonts w:eastAsia="Calibri"/>
                <w:bCs/>
                <w:sz w:val="28"/>
                <w:szCs w:val="28"/>
                <w:lang w:val="nl-NL"/>
              </w:rPr>
              <w:t>-Học sinh nhận xét câu trả lời</w:t>
            </w:r>
          </w:p>
          <w:p w14:paraId="53FA766D" w14:textId="77777777" w:rsidR="00F07673" w:rsidRPr="00E236D9" w:rsidRDefault="00F07673" w:rsidP="00270D31">
            <w:pPr>
              <w:rPr>
                <w:rFonts w:eastAsia="Calibri"/>
                <w:bCs/>
                <w:sz w:val="28"/>
                <w:szCs w:val="28"/>
                <w:lang w:val="nl-NL"/>
              </w:rPr>
            </w:pPr>
            <w:r w:rsidRPr="00E236D9">
              <w:rPr>
                <w:rFonts w:eastAsia="Calibri"/>
                <w:bCs/>
                <w:sz w:val="28"/>
                <w:szCs w:val="28"/>
                <w:lang w:val="nl-NL"/>
              </w:rPr>
              <w:t>-Giáo viên sửa chữa, đánh giá, chốt kiến thức.</w:t>
            </w:r>
          </w:p>
        </w:tc>
        <w:tc>
          <w:tcPr>
            <w:tcW w:w="3701" w:type="dxa"/>
            <w:gridSpan w:val="2"/>
          </w:tcPr>
          <w:p w14:paraId="4A9E1E38" w14:textId="77777777" w:rsidR="00F07673" w:rsidRPr="006E6023" w:rsidRDefault="00F07673" w:rsidP="00270D31">
            <w:pPr>
              <w:rPr>
                <w:rFonts w:eastAsia="Calibri"/>
                <w:b/>
                <w:szCs w:val="28"/>
              </w:rPr>
            </w:pPr>
          </w:p>
        </w:tc>
      </w:tr>
    </w:tbl>
    <w:p w14:paraId="50057152" w14:textId="77777777" w:rsidR="00F07673" w:rsidRPr="006E6023" w:rsidRDefault="00F07673" w:rsidP="00F07673">
      <w:pPr>
        <w:rPr>
          <w:rFonts w:eastAsia="Calibri"/>
          <w:b/>
          <w:i/>
          <w:sz w:val="28"/>
          <w:szCs w:val="28"/>
          <w:u w:val="single"/>
        </w:rPr>
      </w:pPr>
      <w:r w:rsidRPr="006E6023">
        <w:rPr>
          <w:rFonts w:eastAsia="Calibri"/>
          <w:b/>
          <w:i/>
          <w:sz w:val="28"/>
          <w:szCs w:val="28"/>
          <w:lang w:val="vi-VN"/>
        </w:rPr>
        <w:t xml:space="preserve">* </w:t>
      </w:r>
      <w:r w:rsidRPr="006E6023">
        <w:rPr>
          <w:rFonts w:eastAsia="Calibri"/>
          <w:b/>
          <w:i/>
          <w:sz w:val="28"/>
          <w:szCs w:val="28"/>
          <w:u w:val="single"/>
          <w:lang w:val="vi-VN"/>
        </w:rPr>
        <w:t>Hướng dẫn về nhà và chuẩn bị bài sau</w:t>
      </w:r>
      <w:r w:rsidRPr="006E6023">
        <w:rPr>
          <w:rFonts w:eastAsia="Calibri"/>
          <w:b/>
          <w:i/>
          <w:sz w:val="28"/>
          <w:szCs w:val="28"/>
          <w:u w:val="single"/>
        </w:rPr>
        <w:t>:</w:t>
      </w:r>
    </w:p>
    <w:p w14:paraId="7BD92C34" w14:textId="77777777" w:rsidR="00F07673" w:rsidRPr="006E6023" w:rsidRDefault="00F07673" w:rsidP="00F07673">
      <w:pPr>
        <w:rPr>
          <w:sz w:val="28"/>
          <w:szCs w:val="28"/>
        </w:rPr>
      </w:pPr>
      <w:r w:rsidRPr="006E6023">
        <w:rPr>
          <w:sz w:val="28"/>
          <w:szCs w:val="28"/>
        </w:rPr>
        <w:t>- Ghi nhớ nội dung bài học</w:t>
      </w:r>
    </w:p>
    <w:p w14:paraId="5581C9CA" w14:textId="77777777" w:rsidR="00F07673" w:rsidRPr="006E6023" w:rsidRDefault="00F07673" w:rsidP="00F07673">
      <w:pPr>
        <w:rPr>
          <w:color w:val="000000"/>
          <w:sz w:val="28"/>
          <w:szCs w:val="28"/>
          <w:lang w:val="nl-NL"/>
        </w:rPr>
      </w:pPr>
      <w:r w:rsidRPr="006E6023">
        <w:rPr>
          <w:color w:val="000000"/>
          <w:sz w:val="28"/>
          <w:szCs w:val="28"/>
          <w:lang w:val="nl-NL"/>
        </w:rPr>
        <w:t>- Soạn tiếp: Thực hành Tiếng Việt mở rộng vị ngữ.</w:t>
      </w:r>
    </w:p>
    <w:p w14:paraId="6F2730CF" w14:textId="77777777" w:rsidR="00F07673" w:rsidRPr="006E6023" w:rsidRDefault="00F07673" w:rsidP="00F07673">
      <w:pPr>
        <w:rPr>
          <w:b/>
          <w:sz w:val="28"/>
          <w:szCs w:val="28"/>
        </w:rPr>
      </w:pPr>
      <w:r w:rsidRPr="006E6023">
        <w:rPr>
          <w:b/>
          <w:sz w:val="28"/>
          <w:szCs w:val="28"/>
          <w:u w:val="single"/>
        </w:rPr>
        <w:t>*Rút kinh nghiệm</w:t>
      </w:r>
      <w:r w:rsidRPr="006E6023">
        <w:rPr>
          <w:b/>
          <w:sz w:val="28"/>
          <w:szCs w:val="28"/>
        </w:rPr>
        <w:t>.</w:t>
      </w:r>
    </w:p>
    <w:tbl>
      <w:tblPr>
        <w:tblW w:w="0" w:type="auto"/>
        <w:tblBorders>
          <w:bottom w:val="dotted" w:sz="4" w:space="0" w:color="auto"/>
          <w:insideH w:val="dotted" w:sz="4" w:space="0" w:color="auto"/>
          <w:insideV w:val="dotted" w:sz="4" w:space="0" w:color="auto"/>
        </w:tblBorders>
        <w:tblLook w:val="04A0" w:firstRow="1" w:lastRow="0" w:firstColumn="1" w:lastColumn="0" w:noHBand="0" w:noVBand="1"/>
      </w:tblPr>
      <w:tblGrid>
        <w:gridCol w:w="9349"/>
      </w:tblGrid>
      <w:tr w:rsidR="00F07673" w:rsidRPr="006E6023" w14:paraId="030A906A" w14:textId="77777777" w:rsidTr="00270D31">
        <w:trPr>
          <w:trHeight w:val="432"/>
        </w:trPr>
        <w:tc>
          <w:tcPr>
            <w:tcW w:w="10728" w:type="dxa"/>
            <w:vAlign w:val="bottom"/>
          </w:tcPr>
          <w:p w14:paraId="4D885AA7" w14:textId="77777777" w:rsidR="00F07673" w:rsidRPr="006E6023" w:rsidRDefault="00F07673" w:rsidP="00270D31">
            <w:pPr>
              <w:tabs>
                <w:tab w:val="left" w:pos="2610"/>
              </w:tabs>
              <w:jc w:val="both"/>
              <w:rPr>
                <w:sz w:val="28"/>
                <w:szCs w:val="28"/>
                <w:lang w:val="nl-NL"/>
              </w:rPr>
            </w:pPr>
            <w:r w:rsidRPr="006E6023">
              <w:rPr>
                <w:sz w:val="28"/>
                <w:szCs w:val="28"/>
                <w:lang w:val="nl-NL"/>
              </w:rPr>
              <w:t xml:space="preserve">- Tài liệu và kế hoạch dạy học: </w:t>
            </w:r>
          </w:p>
        </w:tc>
      </w:tr>
      <w:tr w:rsidR="00F07673" w:rsidRPr="006E6023" w14:paraId="5095FA02" w14:textId="77777777" w:rsidTr="00270D31">
        <w:trPr>
          <w:trHeight w:val="432"/>
        </w:trPr>
        <w:tc>
          <w:tcPr>
            <w:tcW w:w="10728" w:type="dxa"/>
            <w:vAlign w:val="bottom"/>
          </w:tcPr>
          <w:p w14:paraId="4752DA85" w14:textId="77777777" w:rsidR="00F07673" w:rsidRPr="006E6023" w:rsidRDefault="00F07673" w:rsidP="00270D31">
            <w:pPr>
              <w:tabs>
                <w:tab w:val="left" w:pos="2610"/>
              </w:tabs>
              <w:jc w:val="both"/>
              <w:rPr>
                <w:b/>
                <w:sz w:val="28"/>
                <w:szCs w:val="28"/>
                <w:u w:val="single"/>
                <w:lang w:val="nl-NL"/>
              </w:rPr>
            </w:pPr>
          </w:p>
        </w:tc>
      </w:tr>
      <w:tr w:rsidR="00F07673" w:rsidRPr="006E6023" w14:paraId="680322CB" w14:textId="77777777" w:rsidTr="00270D31">
        <w:trPr>
          <w:trHeight w:val="432"/>
        </w:trPr>
        <w:tc>
          <w:tcPr>
            <w:tcW w:w="10728" w:type="dxa"/>
            <w:vAlign w:val="bottom"/>
          </w:tcPr>
          <w:p w14:paraId="24A4F977" w14:textId="77777777" w:rsidR="00F07673" w:rsidRPr="006E6023" w:rsidRDefault="00F07673" w:rsidP="00270D31">
            <w:pPr>
              <w:tabs>
                <w:tab w:val="left" w:pos="2610"/>
              </w:tabs>
              <w:jc w:val="both"/>
              <w:rPr>
                <w:sz w:val="28"/>
                <w:szCs w:val="28"/>
                <w:lang w:val="nl-NL"/>
              </w:rPr>
            </w:pPr>
            <w:r w:rsidRPr="006E6023">
              <w:rPr>
                <w:sz w:val="28"/>
                <w:szCs w:val="28"/>
                <w:lang w:val="nl-NL"/>
              </w:rPr>
              <w:t>- Tổ chức các hoạt động cho HS:</w:t>
            </w:r>
          </w:p>
        </w:tc>
      </w:tr>
      <w:tr w:rsidR="00F07673" w:rsidRPr="006E6023" w14:paraId="42AE20DE" w14:textId="77777777" w:rsidTr="00270D31">
        <w:trPr>
          <w:trHeight w:val="432"/>
        </w:trPr>
        <w:tc>
          <w:tcPr>
            <w:tcW w:w="10728" w:type="dxa"/>
            <w:vAlign w:val="bottom"/>
          </w:tcPr>
          <w:p w14:paraId="5B5ABA68" w14:textId="77777777" w:rsidR="00F07673" w:rsidRPr="006E6023" w:rsidRDefault="00F07673" w:rsidP="00270D31">
            <w:pPr>
              <w:tabs>
                <w:tab w:val="left" w:pos="2610"/>
              </w:tabs>
              <w:jc w:val="both"/>
              <w:rPr>
                <w:b/>
                <w:sz w:val="28"/>
                <w:szCs w:val="28"/>
                <w:u w:val="single"/>
                <w:lang w:val="nl-NL"/>
              </w:rPr>
            </w:pPr>
          </w:p>
        </w:tc>
      </w:tr>
      <w:tr w:rsidR="00F07673" w:rsidRPr="006E6023" w14:paraId="18F9B21F" w14:textId="77777777" w:rsidTr="00270D31">
        <w:trPr>
          <w:trHeight w:val="432"/>
        </w:trPr>
        <w:tc>
          <w:tcPr>
            <w:tcW w:w="10728" w:type="dxa"/>
            <w:vAlign w:val="bottom"/>
          </w:tcPr>
          <w:p w14:paraId="2D2FAC82" w14:textId="77777777" w:rsidR="00F07673" w:rsidRPr="006E6023" w:rsidRDefault="00F07673" w:rsidP="00270D31">
            <w:pPr>
              <w:tabs>
                <w:tab w:val="left" w:pos="2610"/>
              </w:tabs>
              <w:jc w:val="both"/>
              <w:rPr>
                <w:sz w:val="28"/>
                <w:szCs w:val="28"/>
                <w:lang w:val="nl-NL"/>
              </w:rPr>
            </w:pPr>
            <w:r w:rsidRPr="006E6023">
              <w:rPr>
                <w:sz w:val="28"/>
                <w:szCs w:val="28"/>
                <w:lang w:val="nl-NL"/>
              </w:rPr>
              <w:t>- Hoạt động của HS:</w:t>
            </w:r>
          </w:p>
        </w:tc>
      </w:tr>
      <w:tr w:rsidR="00F07673" w:rsidRPr="006E6023" w14:paraId="4A696B61" w14:textId="77777777" w:rsidTr="00270D31">
        <w:trPr>
          <w:trHeight w:val="432"/>
        </w:trPr>
        <w:tc>
          <w:tcPr>
            <w:tcW w:w="10728" w:type="dxa"/>
            <w:vAlign w:val="bottom"/>
          </w:tcPr>
          <w:p w14:paraId="3E332042" w14:textId="77777777" w:rsidR="00F07673" w:rsidRPr="006E6023" w:rsidRDefault="00F07673" w:rsidP="00270D31">
            <w:pPr>
              <w:tabs>
                <w:tab w:val="left" w:pos="2610"/>
              </w:tabs>
              <w:jc w:val="both"/>
              <w:rPr>
                <w:b/>
                <w:sz w:val="28"/>
                <w:szCs w:val="28"/>
                <w:u w:val="single"/>
                <w:lang w:val="nl-NL"/>
              </w:rPr>
            </w:pPr>
          </w:p>
        </w:tc>
      </w:tr>
    </w:tbl>
    <w:p w14:paraId="49493530" w14:textId="77777777" w:rsidR="00F07673" w:rsidRPr="006E6023" w:rsidRDefault="00F07673" w:rsidP="00F07673">
      <w:pPr>
        <w:shd w:val="clear" w:color="auto" w:fill="FFFFFF"/>
        <w:jc w:val="both"/>
      </w:pPr>
    </w:p>
    <w:p w14:paraId="188A612F" w14:textId="77777777" w:rsidR="00F07673" w:rsidRDefault="00F07673" w:rsidP="00F07673">
      <w:pPr>
        <w:rPr>
          <w:i/>
          <w:iCs/>
          <w:sz w:val="28"/>
          <w:szCs w:val="28"/>
        </w:rPr>
      </w:pPr>
    </w:p>
    <w:p w14:paraId="0FBF0D63" w14:textId="77777777" w:rsidR="00F07673" w:rsidRDefault="00F07673" w:rsidP="00F07673">
      <w:pPr>
        <w:rPr>
          <w:i/>
          <w:iCs/>
          <w:sz w:val="28"/>
          <w:szCs w:val="28"/>
        </w:rPr>
      </w:pPr>
    </w:p>
    <w:p w14:paraId="2F71431E" w14:textId="77777777" w:rsidR="00F07673" w:rsidRDefault="00F07673" w:rsidP="00F07673">
      <w:pPr>
        <w:rPr>
          <w:i/>
          <w:iCs/>
          <w:sz w:val="28"/>
          <w:szCs w:val="28"/>
        </w:rPr>
      </w:pPr>
    </w:p>
    <w:p w14:paraId="2728998F" w14:textId="77777777" w:rsidR="00F07673" w:rsidRDefault="00F07673" w:rsidP="00F07673">
      <w:pPr>
        <w:rPr>
          <w:i/>
          <w:iCs/>
          <w:sz w:val="28"/>
          <w:szCs w:val="28"/>
        </w:rPr>
      </w:pPr>
    </w:p>
    <w:p w14:paraId="5B97DD9C" w14:textId="77777777" w:rsidR="00F07673" w:rsidRDefault="00F07673" w:rsidP="00F07673">
      <w:pPr>
        <w:rPr>
          <w:i/>
          <w:iCs/>
          <w:sz w:val="28"/>
          <w:szCs w:val="28"/>
        </w:rPr>
      </w:pPr>
    </w:p>
    <w:p w14:paraId="6C1DA1A1" w14:textId="77777777" w:rsidR="00F07673" w:rsidRDefault="00F07673" w:rsidP="00F07673">
      <w:pPr>
        <w:rPr>
          <w:i/>
          <w:iCs/>
          <w:sz w:val="28"/>
          <w:szCs w:val="28"/>
        </w:rPr>
      </w:pPr>
    </w:p>
    <w:p w14:paraId="47CE9646" w14:textId="77777777" w:rsidR="00F07673" w:rsidRDefault="00F07673" w:rsidP="00F07673">
      <w:pPr>
        <w:rPr>
          <w:i/>
          <w:iCs/>
          <w:sz w:val="28"/>
          <w:szCs w:val="28"/>
        </w:rPr>
      </w:pPr>
    </w:p>
    <w:p w14:paraId="5B67CDC6" w14:textId="77777777" w:rsidR="00F07673" w:rsidRDefault="00F07673" w:rsidP="00F07673">
      <w:pPr>
        <w:rPr>
          <w:i/>
          <w:iCs/>
          <w:sz w:val="28"/>
          <w:szCs w:val="28"/>
        </w:rPr>
      </w:pPr>
    </w:p>
    <w:p w14:paraId="384E16AC" w14:textId="77777777" w:rsidR="00F07673" w:rsidRDefault="00F07673" w:rsidP="00F07673">
      <w:pPr>
        <w:rPr>
          <w:i/>
          <w:iCs/>
          <w:sz w:val="28"/>
          <w:szCs w:val="28"/>
        </w:rPr>
      </w:pPr>
    </w:p>
    <w:p w14:paraId="26C893FC" w14:textId="77777777" w:rsidR="00F07673" w:rsidRDefault="00F07673" w:rsidP="00F07673">
      <w:pPr>
        <w:rPr>
          <w:i/>
          <w:iCs/>
          <w:sz w:val="28"/>
          <w:szCs w:val="28"/>
        </w:rPr>
      </w:pPr>
    </w:p>
    <w:p w14:paraId="77E1F9AB" w14:textId="77777777" w:rsidR="00F07673" w:rsidRDefault="00F07673" w:rsidP="00F07673">
      <w:pPr>
        <w:rPr>
          <w:i/>
          <w:iCs/>
          <w:sz w:val="28"/>
          <w:szCs w:val="28"/>
        </w:rPr>
      </w:pPr>
    </w:p>
    <w:p w14:paraId="33340E22" w14:textId="77777777" w:rsidR="00F07673" w:rsidRDefault="00F07673" w:rsidP="00F07673">
      <w:pPr>
        <w:rPr>
          <w:i/>
          <w:iCs/>
          <w:sz w:val="28"/>
          <w:szCs w:val="28"/>
        </w:rPr>
      </w:pPr>
    </w:p>
    <w:p w14:paraId="6F0EEF50" w14:textId="77777777" w:rsidR="00F07673" w:rsidRDefault="00F07673" w:rsidP="00F07673">
      <w:pPr>
        <w:rPr>
          <w:i/>
          <w:iCs/>
          <w:sz w:val="28"/>
          <w:szCs w:val="28"/>
        </w:rPr>
      </w:pPr>
    </w:p>
    <w:p w14:paraId="2AFFBC69" w14:textId="77777777" w:rsidR="00F07673" w:rsidRDefault="00F07673" w:rsidP="00F07673">
      <w:pPr>
        <w:rPr>
          <w:i/>
          <w:iCs/>
          <w:sz w:val="28"/>
          <w:szCs w:val="28"/>
        </w:rPr>
      </w:pPr>
    </w:p>
    <w:p w14:paraId="2FEBD4CC" w14:textId="77777777" w:rsidR="00F07673" w:rsidRDefault="00F07673" w:rsidP="00F07673">
      <w:pPr>
        <w:rPr>
          <w:i/>
          <w:iCs/>
          <w:sz w:val="28"/>
          <w:szCs w:val="28"/>
        </w:rPr>
      </w:pPr>
    </w:p>
    <w:p w14:paraId="054F68FC" w14:textId="77777777" w:rsidR="00F07673" w:rsidRDefault="00F07673" w:rsidP="00F07673">
      <w:pPr>
        <w:rPr>
          <w:i/>
          <w:iCs/>
          <w:sz w:val="28"/>
          <w:szCs w:val="28"/>
        </w:rPr>
      </w:pPr>
    </w:p>
    <w:p w14:paraId="527B3AFA" w14:textId="77777777" w:rsidR="00F07673" w:rsidRDefault="00F07673" w:rsidP="00F07673">
      <w:pPr>
        <w:rPr>
          <w:i/>
          <w:iCs/>
          <w:sz w:val="28"/>
          <w:szCs w:val="28"/>
        </w:rPr>
      </w:pPr>
    </w:p>
    <w:p w14:paraId="5C9261D5" w14:textId="77777777" w:rsidR="00F07673" w:rsidRDefault="00F07673" w:rsidP="00F07673">
      <w:pPr>
        <w:rPr>
          <w:i/>
          <w:iCs/>
          <w:sz w:val="28"/>
          <w:szCs w:val="28"/>
        </w:rPr>
      </w:pPr>
    </w:p>
    <w:p w14:paraId="76C0207C" w14:textId="77777777" w:rsidR="00F07673" w:rsidRDefault="00F07673" w:rsidP="00F07673">
      <w:pPr>
        <w:rPr>
          <w:i/>
          <w:iCs/>
          <w:sz w:val="28"/>
          <w:szCs w:val="28"/>
        </w:rPr>
      </w:pPr>
    </w:p>
    <w:p w14:paraId="43AB3BC5" w14:textId="77777777" w:rsidR="00F07673" w:rsidRDefault="00F07673" w:rsidP="00F07673">
      <w:pPr>
        <w:rPr>
          <w:i/>
          <w:iCs/>
          <w:sz w:val="28"/>
          <w:szCs w:val="28"/>
        </w:rPr>
      </w:pPr>
    </w:p>
    <w:p w14:paraId="1B20BED3" w14:textId="77777777" w:rsidR="00F07673" w:rsidRDefault="00F07673" w:rsidP="00F07673">
      <w:pPr>
        <w:rPr>
          <w:i/>
          <w:iCs/>
          <w:sz w:val="28"/>
          <w:szCs w:val="28"/>
        </w:rPr>
      </w:pPr>
    </w:p>
    <w:p w14:paraId="5245585A" w14:textId="77777777" w:rsidR="00F07673" w:rsidRDefault="00F07673" w:rsidP="00F07673">
      <w:pPr>
        <w:rPr>
          <w:i/>
          <w:iCs/>
          <w:sz w:val="28"/>
          <w:szCs w:val="28"/>
        </w:rPr>
      </w:pPr>
    </w:p>
    <w:p w14:paraId="495B5B46" w14:textId="77777777" w:rsidR="00F07673" w:rsidRDefault="00F07673" w:rsidP="00F07673">
      <w:pPr>
        <w:rPr>
          <w:i/>
          <w:iCs/>
          <w:sz w:val="28"/>
          <w:szCs w:val="28"/>
        </w:rPr>
      </w:pPr>
    </w:p>
    <w:p w14:paraId="50C95975" w14:textId="77777777" w:rsidR="00F07673" w:rsidRDefault="00F07673" w:rsidP="00F07673">
      <w:pPr>
        <w:rPr>
          <w:i/>
          <w:iCs/>
          <w:sz w:val="28"/>
          <w:szCs w:val="28"/>
        </w:rPr>
      </w:pPr>
    </w:p>
    <w:p w14:paraId="5779ACDA" w14:textId="77777777" w:rsidR="00F07673" w:rsidRDefault="00F07673" w:rsidP="00F07673">
      <w:pPr>
        <w:rPr>
          <w:i/>
          <w:iCs/>
          <w:sz w:val="28"/>
          <w:szCs w:val="28"/>
        </w:rPr>
      </w:pPr>
    </w:p>
    <w:p w14:paraId="71E90EBE" w14:textId="77777777" w:rsidR="00F07673" w:rsidRDefault="00F07673" w:rsidP="00F07673">
      <w:pPr>
        <w:rPr>
          <w:i/>
          <w:iCs/>
          <w:sz w:val="28"/>
          <w:szCs w:val="28"/>
        </w:rPr>
      </w:pPr>
    </w:p>
    <w:p w14:paraId="14E79047" w14:textId="77777777" w:rsidR="00F07673" w:rsidRDefault="00F07673" w:rsidP="00F07673">
      <w:pPr>
        <w:rPr>
          <w:i/>
          <w:iCs/>
          <w:sz w:val="28"/>
          <w:szCs w:val="28"/>
        </w:rPr>
      </w:pPr>
    </w:p>
    <w:p w14:paraId="1296B402" w14:textId="77777777" w:rsidR="00F07673" w:rsidRDefault="00F07673" w:rsidP="00F07673">
      <w:pPr>
        <w:rPr>
          <w:i/>
          <w:iCs/>
          <w:sz w:val="28"/>
          <w:szCs w:val="28"/>
        </w:rPr>
      </w:pPr>
    </w:p>
    <w:p w14:paraId="3A847DC1" w14:textId="77777777" w:rsidR="00F07673" w:rsidRDefault="00F07673" w:rsidP="00F07673">
      <w:pPr>
        <w:rPr>
          <w:i/>
          <w:iCs/>
          <w:sz w:val="28"/>
          <w:szCs w:val="28"/>
        </w:rPr>
      </w:pPr>
    </w:p>
    <w:p w14:paraId="07D92477" w14:textId="77777777" w:rsidR="00F07673" w:rsidRDefault="00F07673" w:rsidP="00F07673">
      <w:pPr>
        <w:rPr>
          <w:i/>
          <w:iCs/>
          <w:sz w:val="28"/>
          <w:szCs w:val="28"/>
        </w:rPr>
      </w:pPr>
    </w:p>
    <w:p w14:paraId="3058AA6B" w14:textId="77777777" w:rsidR="00F07673" w:rsidRDefault="00F07673" w:rsidP="00F07673">
      <w:pPr>
        <w:rPr>
          <w:i/>
          <w:iCs/>
          <w:sz w:val="28"/>
          <w:szCs w:val="28"/>
        </w:rPr>
      </w:pPr>
    </w:p>
    <w:p w14:paraId="548EA5C2" w14:textId="77777777" w:rsidR="00F07673" w:rsidRDefault="00F07673" w:rsidP="00F07673">
      <w:pPr>
        <w:rPr>
          <w:i/>
          <w:iCs/>
          <w:sz w:val="28"/>
          <w:szCs w:val="28"/>
        </w:rPr>
      </w:pPr>
    </w:p>
    <w:p w14:paraId="65D30611" w14:textId="77777777" w:rsidR="00F07673" w:rsidRDefault="00F07673" w:rsidP="00F07673">
      <w:pPr>
        <w:rPr>
          <w:i/>
          <w:iCs/>
          <w:sz w:val="28"/>
          <w:szCs w:val="28"/>
        </w:rPr>
      </w:pPr>
    </w:p>
    <w:p w14:paraId="6B9CA852" w14:textId="77777777" w:rsidR="00F07673" w:rsidRDefault="00F07673" w:rsidP="00F07673">
      <w:pPr>
        <w:rPr>
          <w:i/>
          <w:iCs/>
          <w:sz w:val="28"/>
          <w:szCs w:val="28"/>
        </w:rPr>
      </w:pPr>
      <w:r w:rsidRPr="008425EF">
        <w:rPr>
          <w:i/>
          <w:iCs/>
          <w:sz w:val="28"/>
          <w:szCs w:val="28"/>
          <w:lang w:val="vi-VN"/>
        </w:rPr>
        <w:t xml:space="preserve">Ngày soạn: ………………                                                    </w:t>
      </w:r>
    </w:p>
    <w:p w14:paraId="73F24314" w14:textId="77777777" w:rsidR="00F07673" w:rsidRPr="008425EF" w:rsidRDefault="00F07673" w:rsidP="00F07673">
      <w:pPr>
        <w:rPr>
          <w:i/>
          <w:iCs/>
          <w:sz w:val="28"/>
          <w:szCs w:val="28"/>
          <w:lang w:val="vi-VN"/>
        </w:rPr>
      </w:pPr>
      <w:r w:rsidRPr="008425EF">
        <w:rPr>
          <w:i/>
          <w:iCs/>
          <w:sz w:val="28"/>
          <w:szCs w:val="28"/>
          <w:lang w:val="vi-VN"/>
        </w:rPr>
        <w:t>Ngày dạy:…………….</w:t>
      </w:r>
      <w:r>
        <w:rPr>
          <w:i/>
          <w:iCs/>
          <w:sz w:val="28"/>
          <w:szCs w:val="28"/>
        </w:rPr>
        <w:t xml:space="preserve">                                   </w:t>
      </w:r>
      <w:r w:rsidRPr="008425EF">
        <w:rPr>
          <w:b/>
          <w:bCs/>
          <w:color w:val="FF0000"/>
          <w:sz w:val="32"/>
          <w:szCs w:val="32"/>
        </w:rPr>
        <w:t>Bài</w:t>
      </w:r>
      <w:r w:rsidRPr="008425EF">
        <w:rPr>
          <w:b/>
          <w:bCs/>
          <w:color w:val="FF0000"/>
          <w:sz w:val="32"/>
          <w:szCs w:val="32"/>
          <w:lang w:val="vi-VN"/>
        </w:rPr>
        <w:t xml:space="preserve"> </w:t>
      </w:r>
      <w:r w:rsidRPr="008425EF">
        <w:rPr>
          <w:b/>
          <w:bCs/>
          <w:color w:val="FF0000"/>
          <w:sz w:val="32"/>
          <w:szCs w:val="32"/>
        </w:rPr>
        <w:t>5</w:t>
      </w:r>
    </w:p>
    <w:p w14:paraId="300448AF" w14:textId="77777777" w:rsidR="00F07673" w:rsidRPr="00663949" w:rsidRDefault="00F07673" w:rsidP="00F07673">
      <w:pPr>
        <w:jc w:val="center"/>
        <w:rPr>
          <w:b/>
          <w:color w:val="FF0000"/>
          <w:sz w:val="28"/>
          <w:szCs w:val="28"/>
          <w:lang w:val="pl-PL"/>
        </w:rPr>
      </w:pPr>
      <w:r w:rsidRPr="00663949">
        <w:rPr>
          <w:b/>
          <w:bCs/>
          <w:color w:val="FF0000"/>
          <w:sz w:val="28"/>
          <w:szCs w:val="28"/>
        </w:rPr>
        <w:t xml:space="preserve"> </w:t>
      </w:r>
      <w:r w:rsidRPr="00663949">
        <w:rPr>
          <w:b/>
          <w:color w:val="FF0000"/>
          <w:sz w:val="28"/>
          <w:szCs w:val="28"/>
          <w:lang w:val="pl-PL"/>
        </w:rPr>
        <w:t>THỰC HÀNH TIẾNG VIỆT</w:t>
      </w:r>
    </w:p>
    <w:p w14:paraId="2F652323" w14:textId="77777777" w:rsidR="00F07673" w:rsidRPr="00663949" w:rsidRDefault="00F07673" w:rsidP="00F07673">
      <w:pPr>
        <w:jc w:val="center"/>
        <w:rPr>
          <w:b/>
          <w:i/>
          <w:color w:val="FF0000"/>
          <w:sz w:val="28"/>
          <w:szCs w:val="28"/>
          <w:lang w:val="pl-PL"/>
        </w:rPr>
      </w:pPr>
      <w:r w:rsidRPr="00663949">
        <w:rPr>
          <w:b/>
          <w:color w:val="FF0000"/>
          <w:sz w:val="28"/>
          <w:szCs w:val="28"/>
          <w:lang w:val="pl-PL"/>
        </w:rPr>
        <w:t xml:space="preserve"> MỞ RỘNG VỊ NGỮ</w:t>
      </w:r>
    </w:p>
    <w:p w14:paraId="5601CD15" w14:textId="77777777" w:rsidR="00F07673" w:rsidRPr="008425EF" w:rsidRDefault="00F07673" w:rsidP="00F07673">
      <w:pPr>
        <w:jc w:val="center"/>
        <w:rPr>
          <w:rFonts w:eastAsia="Calibri"/>
          <w:color w:val="0000FF"/>
          <w:sz w:val="28"/>
          <w:szCs w:val="18"/>
        </w:rPr>
      </w:pPr>
      <w:r w:rsidRPr="008425EF">
        <w:rPr>
          <w:rFonts w:eastAsia="Calibri"/>
          <w:color w:val="0000FF"/>
          <w:sz w:val="28"/>
          <w:szCs w:val="18"/>
        </w:rPr>
        <w:t>Thời gian thực hiện: 1 tiết</w:t>
      </w:r>
    </w:p>
    <w:p w14:paraId="1E257087" w14:textId="77777777" w:rsidR="00F07673" w:rsidRDefault="00F07673" w:rsidP="00F07673">
      <w:pPr>
        <w:rPr>
          <w:b/>
          <w:bCs/>
          <w:color w:val="FF0000"/>
          <w:sz w:val="28"/>
          <w:szCs w:val="28"/>
        </w:rPr>
      </w:pPr>
    </w:p>
    <w:p w14:paraId="1D5AB2FA" w14:textId="77777777" w:rsidR="00F07673" w:rsidRPr="008425EF" w:rsidRDefault="00F07673" w:rsidP="00F07673">
      <w:pPr>
        <w:rPr>
          <w:rFonts w:eastAsia="Brush Script MT"/>
          <w:sz w:val="28"/>
          <w:szCs w:val="28"/>
        </w:rPr>
      </w:pPr>
      <w:r w:rsidRPr="008425EF">
        <w:rPr>
          <w:b/>
          <w:bCs/>
          <w:color w:val="FF0000"/>
          <w:sz w:val="28"/>
          <w:szCs w:val="28"/>
          <w:lang w:val="vi-VN"/>
        </w:rPr>
        <w:t xml:space="preserve">I. MỤC TIÊU </w:t>
      </w:r>
    </w:p>
    <w:p w14:paraId="3B90E2AF" w14:textId="77777777" w:rsidR="00F07673" w:rsidRPr="008425EF" w:rsidRDefault="00F07673" w:rsidP="00F07673">
      <w:pPr>
        <w:jc w:val="both"/>
        <w:rPr>
          <w:i/>
          <w:iCs/>
          <w:color w:val="0000FF"/>
          <w:sz w:val="28"/>
          <w:szCs w:val="28"/>
          <w:lang w:val="vi-VN"/>
        </w:rPr>
      </w:pPr>
      <w:r w:rsidRPr="008425EF">
        <w:rPr>
          <w:b/>
          <w:bCs/>
          <w:i/>
          <w:iCs/>
          <w:color w:val="0000FF"/>
          <w:sz w:val="28"/>
          <w:szCs w:val="28"/>
        </w:rPr>
        <w:t>1. Về kiến thức</w:t>
      </w:r>
      <w:r w:rsidRPr="008425EF">
        <w:rPr>
          <w:b/>
          <w:bCs/>
          <w:i/>
          <w:iCs/>
          <w:color w:val="0000FF"/>
          <w:sz w:val="28"/>
          <w:szCs w:val="28"/>
          <w:lang w:val="vi-VN"/>
        </w:rPr>
        <w:t xml:space="preserve">: </w:t>
      </w:r>
    </w:p>
    <w:p w14:paraId="40552073" w14:textId="77777777" w:rsidR="00F07673" w:rsidRPr="008425EF" w:rsidRDefault="00F07673" w:rsidP="00F07673">
      <w:pPr>
        <w:jc w:val="both"/>
        <w:rPr>
          <w:color w:val="000000"/>
          <w:sz w:val="28"/>
          <w:szCs w:val="28"/>
          <w:lang w:eastAsia="vi-VN"/>
        </w:rPr>
      </w:pPr>
      <w:r w:rsidRPr="008425EF">
        <w:rPr>
          <w:sz w:val="28"/>
          <w:szCs w:val="28"/>
        </w:rPr>
        <w:t xml:space="preserve">+ Tri thức </w:t>
      </w:r>
      <w:r w:rsidRPr="008425EF">
        <w:rPr>
          <w:color w:val="000000"/>
          <w:sz w:val="28"/>
          <w:szCs w:val="28"/>
          <w:lang w:eastAsia="vi-VN"/>
        </w:rPr>
        <w:t>được kiến thức về vị ngữ: Khái niêm, đặc điểm, cấu tạo</w:t>
      </w:r>
    </w:p>
    <w:p w14:paraId="1CCAC38E" w14:textId="77777777" w:rsidR="00F07673" w:rsidRPr="008425EF" w:rsidRDefault="00F07673" w:rsidP="00F07673">
      <w:pPr>
        <w:jc w:val="both"/>
        <w:rPr>
          <w:color w:val="000000"/>
          <w:sz w:val="28"/>
          <w:szCs w:val="28"/>
          <w:lang w:eastAsia="vi-VN"/>
        </w:rPr>
      </w:pPr>
      <w:r w:rsidRPr="008425EF">
        <w:rPr>
          <w:color w:val="000000"/>
          <w:sz w:val="28"/>
          <w:szCs w:val="28"/>
          <w:lang w:eastAsia="vi-VN"/>
        </w:rPr>
        <w:t xml:space="preserve">+ </w:t>
      </w:r>
      <w:r w:rsidRPr="008425EF">
        <w:rPr>
          <w:sz w:val="28"/>
          <w:szCs w:val="28"/>
        </w:rPr>
        <w:t>Mục đích của việc mở rộng vị ngữ.</w:t>
      </w:r>
    </w:p>
    <w:p w14:paraId="29BCE804" w14:textId="77777777" w:rsidR="00F07673" w:rsidRPr="008425EF" w:rsidRDefault="00F07673" w:rsidP="00F07673">
      <w:pPr>
        <w:jc w:val="both"/>
        <w:rPr>
          <w:i/>
          <w:iCs/>
          <w:color w:val="0000FF"/>
          <w:sz w:val="28"/>
          <w:szCs w:val="28"/>
          <w:lang w:val="vi-VN"/>
        </w:rPr>
      </w:pPr>
      <w:r w:rsidRPr="008425EF">
        <w:rPr>
          <w:b/>
          <w:bCs/>
          <w:i/>
          <w:iCs/>
          <w:color w:val="0000FF"/>
          <w:sz w:val="28"/>
          <w:szCs w:val="28"/>
        </w:rPr>
        <w:lastRenderedPageBreak/>
        <w:t>2</w:t>
      </w:r>
      <w:r w:rsidRPr="008425EF">
        <w:rPr>
          <w:b/>
          <w:bCs/>
          <w:i/>
          <w:iCs/>
          <w:color w:val="0000FF"/>
          <w:sz w:val="28"/>
          <w:szCs w:val="28"/>
          <w:lang w:val="vi-VN"/>
        </w:rPr>
        <w:t xml:space="preserve">. </w:t>
      </w:r>
      <w:r w:rsidRPr="008425EF">
        <w:rPr>
          <w:b/>
          <w:bCs/>
          <w:i/>
          <w:iCs/>
          <w:color w:val="0000FF"/>
          <w:sz w:val="28"/>
          <w:szCs w:val="28"/>
        </w:rPr>
        <w:t>Về n</w:t>
      </w:r>
      <w:r w:rsidRPr="008425EF">
        <w:rPr>
          <w:b/>
          <w:bCs/>
          <w:i/>
          <w:iCs/>
          <w:color w:val="0000FF"/>
          <w:sz w:val="28"/>
          <w:szCs w:val="28"/>
          <w:lang w:val="vi-VN"/>
        </w:rPr>
        <w:t>ăng lực:</w:t>
      </w:r>
      <w:r w:rsidRPr="008425EF">
        <w:rPr>
          <w:i/>
          <w:iCs/>
          <w:color w:val="0000FF"/>
          <w:sz w:val="28"/>
          <w:szCs w:val="28"/>
          <w:lang w:val="vi-VN"/>
        </w:rPr>
        <w:t xml:space="preserve"> </w:t>
      </w:r>
    </w:p>
    <w:p w14:paraId="4F1DBB97" w14:textId="77777777" w:rsidR="00F07673" w:rsidRPr="008425EF" w:rsidRDefault="00F07673" w:rsidP="00F07673">
      <w:pPr>
        <w:jc w:val="both"/>
        <w:rPr>
          <w:color w:val="000000"/>
          <w:sz w:val="28"/>
          <w:szCs w:val="28"/>
          <w:lang w:val="vi-VN"/>
        </w:rPr>
      </w:pPr>
      <w:r w:rsidRPr="008425EF">
        <w:rPr>
          <w:color w:val="000000"/>
          <w:sz w:val="28"/>
          <w:szCs w:val="28"/>
          <w:lang w:val="vi-VN"/>
        </w:rPr>
        <w:t>- Xác định được</w:t>
      </w:r>
      <w:r w:rsidRPr="008425EF">
        <w:rPr>
          <w:color w:val="000000"/>
          <w:sz w:val="28"/>
          <w:szCs w:val="28"/>
        </w:rPr>
        <w:t xml:space="preserve"> vị ngữ</w:t>
      </w:r>
    </w:p>
    <w:p w14:paraId="42B27D67" w14:textId="77777777" w:rsidR="00F07673" w:rsidRPr="008425EF" w:rsidRDefault="00F07673" w:rsidP="00F07673">
      <w:pPr>
        <w:rPr>
          <w:sz w:val="28"/>
          <w:szCs w:val="28"/>
        </w:rPr>
      </w:pPr>
      <w:r w:rsidRPr="008425EF">
        <w:rPr>
          <w:sz w:val="28"/>
          <w:szCs w:val="28"/>
        </w:rPr>
        <w:t>- Nhận biết các cụm từ mở rộng vị ngữ.</w:t>
      </w:r>
    </w:p>
    <w:p w14:paraId="5481A153" w14:textId="77777777" w:rsidR="00F07673" w:rsidRPr="008425EF" w:rsidRDefault="00F07673" w:rsidP="00F07673">
      <w:pPr>
        <w:jc w:val="both"/>
        <w:rPr>
          <w:sz w:val="28"/>
          <w:szCs w:val="28"/>
          <w:lang w:val="pt-BR"/>
        </w:rPr>
      </w:pPr>
      <w:r w:rsidRPr="008425EF">
        <w:rPr>
          <w:sz w:val="28"/>
          <w:szCs w:val="28"/>
          <w:lang w:val="pt-BR"/>
        </w:rPr>
        <w:t>- Rèn luyện được kĩ năng nói, viết, đặt câu có mở rộng thành phần vị ngữ.</w:t>
      </w:r>
    </w:p>
    <w:p w14:paraId="0C16BCE1" w14:textId="77777777" w:rsidR="00F07673" w:rsidRPr="008425EF" w:rsidRDefault="00F07673" w:rsidP="00F07673">
      <w:pPr>
        <w:jc w:val="both"/>
        <w:rPr>
          <w:i/>
          <w:iCs/>
          <w:color w:val="0000FF"/>
          <w:sz w:val="28"/>
          <w:szCs w:val="28"/>
          <w:lang w:val="vi-VN"/>
        </w:rPr>
      </w:pPr>
      <w:r w:rsidRPr="008425EF">
        <w:rPr>
          <w:b/>
          <w:bCs/>
          <w:i/>
          <w:iCs/>
          <w:color w:val="0000FF"/>
          <w:sz w:val="28"/>
          <w:szCs w:val="28"/>
        </w:rPr>
        <w:t>3</w:t>
      </w:r>
      <w:r w:rsidRPr="008425EF">
        <w:rPr>
          <w:b/>
          <w:bCs/>
          <w:i/>
          <w:iCs/>
          <w:color w:val="0000FF"/>
          <w:sz w:val="28"/>
          <w:szCs w:val="28"/>
          <w:lang w:val="vi-VN"/>
        </w:rPr>
        <w:t xml:space="preserve">. </w:t>
      </w:r>
      <w:r w:rsidRPr="008425EF">
        <w:rPr>
          <w:b/>
          <w:bCs/>
          <w:i/>
          <w:iCs/>
          <w:color w:val="0000FF"/>
          <w:sz w:val="28"/>
          <w:szCs w:val="28"/>
        </w:rPr>
        <w:t>Về p</w:t>
      </w:r>
      <w:r w:rsidRPr="008425EF">
        <w:rPr>
          <w:b/>
          <w:bCs/>
          <w:i/>
          <w:iCs/>
          <w:color w:val="0000FF"/>
          <w:sz w:val="28"/>
          <w:szCs w:val="28"/>
          <w:lang w:val="vi-VN"/>
        </w:rPr>
        <w:t>hẩm chất:</w:t>
      </w:r>
      <w:r w:rsidRPr="008425EF">
        <w:rPr>
          <w:i/>
          <w:iCs/>
          <w:color w:val="0000FF"/>
          <w:sz w:val="28"/>
          <w:szCs w:val="28"/>
          <w:lang w:val="vi-VN"/>
        </w:rPr>
        <w:t xml:space="preserve"> </w:t>
      </w:r>
    </w:p>
    <w:p w14:paraId="5F58C167" w14:textId="77777777" w:rsidR="00F07673" w:rsidRPr="008425EF" w:rsidRDefault="00F07673" w:rsidP="00F07673">
      <w:pPr>
        <w:jc w:val="both"/>
        <w:rPr>
          <w:sz w:val="28"/>
          <w:szCs w:val="28"/>
          <w:lang w:val="da-DK"/>
        </w:rPr>
      </w:pPr>
      <w:r w:rsidRPr="008425EF">
        <w:rPr>
          <w:color w:val="0000CC"/>
          <w:sz w:val="28"/>
          <w:szCs w:val="28"/>
          <w:lang w:val="da-DK"/>
        </w:rPr>
        <w:t xml:space="preserve">- </w:t>
      </w:r>
      <w:r w:rsidRPr="008425EF">
        <w:rPr>
          <w:i/>
          <w:color w:val="0000CC"/>
          <w:sz w:val="28"/>
          <w:szCs w:val="28"/>
          <w:lang w:val="da-DK"/>
        </w:rPr>
        <w:t>Chăm chỉ</w:t>
      </w:r>
      <w:r w:rsidRPr="008425EF">
        <w:rPr>
          <w:i/>
          <w:sz w:val="28"/>
          <w:szCs w:val="28"/>
          <w:lang w:val="da-DK"/>
        </w:rPr>
        <w:t>:</w:t>
      </w:r>
      <w:r w:rsidRPr="008425EF">
        <w:rPr>
          <w:sz w:val="28"/>
          <w:szCs w:val="28"/>
          <w:lang w:val="da-DK"/>
        </w:rPr>
        <w:t xml:space="preserve"> HS có ý thức vận dụng bài học vào các tình huống, hoàn cảnh thực tế đời sống của bản thân. </w:t>
      </w:r>
    </w:p>
    <w:p w14:paraId="6B007910" w14:textId="77777777" w:rsidR="00F07673" w:rsidRPr="008425EF" w:rsidRDefault="00F07673" w:rsidP="00F07673">
      <w:pPr>
        <w:jc w:val="both"/>
        <w:rPr>
          <w:color w:val="000000"/>
          <w:sz w:val="28"/>
          <w:szCs w:val="28"/>
        </w:rPr>
      </w:pPr>
      <w:r w:rsidRPr="008425EF">
        <w:rPr>
          <w:color w:val="0000CC"/>
          <w:sz w:val="28"/>
          <w:szCs w:val="28"/>
          <w:lang w:val="da-DK"/>
        </w:rPr>
        <w:t xml:space="preserve">- </w:t>
      </w:r>
      <w:r w:rsidRPr="008425EF">
        <w:rPr>
          <w:i/>
          <w:color w:val="0000CC"/>
          <w:sz w:val="28"/>
          <w:szCs w:val="28"/>
          <w:lang w:val="da-DK"/>
        </w:rPr>
        <w:t>Trách nhiệm:</w:t>
      </w:r>
      <w:r w:rsidRPr="008425EF">
        <w:rPr>
          <w:sz w:val="28"/>
          <w:szCs w:val="28"/>
          <w:lang w:val="da-DK"/>
        </w:rPr>
        <w:t xml:space="preserve"> </w:t>
      </w:r>
      <w:r w:rsidRPr="008425EF">
        <w:rPr>
          <w:sz w:val="28"/>
          <w:szCs w:val="28"/>
          <w:lang w:val="pt-BR"/>
        </w:rPr>
        <w:t xml:space="preserve">Làm chủ được bản thân trong quá trình học tập, </w:t>
      </w:r>
      <w:r w:rsidRPr="008425EF">
        <w:rPr>
          <w:color w:val="000000"/>
          <w:sz w:val="28"/>
          <w:szCs w:val="28"/>
        </w:rPr>
        <w:t>có ý thức vận dụng kiến thức vào giao tiếp và tạo lập văn bản.</w:t>
      </w:r>
    </w:p>
    <w:p w14:paraId="0C314331" w14:textId="77777777" w:rsidR="00F07673" w:rsidRPr="008425EF" w:rsidRDefault="00F07673" w:rsidP="00F07673">
      <w:pPr>
        <w:jc w:val="both"/>
        <w:rPr>
          <w:b/>
          <w:bCs/>
          <w:color w:val="FF0000"/>
          <w:sz w:val="28"/>
          <w:szCs w:val="28"/>
          <w:lang w:val="vi-VN"/>
        </w:rPr>
      </w:pPr>
      <w:r w:rsidRPr="008425EF">
        <w:rPr>
          <w:b/>
          <w:bCs/>
          <w:color w:val="FF0000"/>
          <w:sz w:val="28"/>
          <w:szCs w:val="28"/>
          <w:lang w:val="vi-VN"/>
        </w:rPr>
        <w:t>II. THIẾT BỊ DẠY HỌC VÀ HỌC LIỆU</w:t>
      </w:r>
    </w:p>
    <w:p w14:paraId="58EB6353" w14:textId="77777777" w:rsidR="00F07673" w:rsidRPr="008425EF" w:rsidRDefault="00F07673" w:rsidP="00F07673">
      <w:pPr>
        <w:jc w:val="both"/>
        <w:rPr>
          <w:b/>
          <w:bCs/>
          <w:color w:val="FF0000"/>
          <w:sz w:val="28"/>
          <w:szCs w:val="28"/>
          <w:lang w:val="vi-VN"/>
        </w:rPr>
      </w:pPr>
      <w:r w:rsidRPr="008425EF">
        <w:rPr>
          <w:b/>
          <w:sz w:val="28"/>
          <w:szCs w:val="28"/>
          <w:lang w:val="vi-VN"/>
        </w:rPr>
        <w:t xml:space="preserve">1. </w:t>
      </w:r>
      <w:r w:rsidRPr="008425EF">
        <w:rPr>
          <w:b/>
          <w:sz w:val="28"/>
          <w:szCs w:val="28"/>
        </w:rPr>
        <w:t xml:space="preserve">Thiết bị: </w:t>
      </w:r>
      <w:r w:rsidRPr="008425EF">
        <w:rPr>
          <w:sz w:val="28"/>
          <w:szCs w:val="28"/>
          <w:lang w:val="de-DE"/>
        </w:rPr>
        <w:t xml:space="preserve">Máy chiếu, máy tính, Giấy A1 </w:t>
      </w:r>
      <w:r w:rsidRPr="008425EF">
        <w:rPr>
          <w:sz w:val="28"/>
          <w:szCs w:val="28"/>
          <w:lang w:val="vi-VN"/>
        </w:rPr>
        <w:t xml:space="preserve">hoặc bảng phụ để HS làm việc nhóm, </w:t>
      </w:r>
      <w:r w:rsidRPr="008425EF">
        <w:rPr>
          <w:sz w:val="28"/>
          <w:szCs w:val="28"/>
        </w:rPr>
        <w:t>P</w:t>
      </w:r>
      <w:r w:rsidRPr="008425EF">
        <w:rPr>
          <w:sz w:val="28"/>
          <w:szCs w:val="28"/>
          <w:lang w:val="vi-VN"/>
        </w:rPr>
        <w:t>hiếu học tập, Bảng kiểm tra, đánh giá thái độ làm việc nhóm, rubic chấm đoạn văn, bài trình bày của HS.</w:t>
      </w:r>
    </w:p>
    <w:p w14:paraId="594E4DA7" w14:textId="77777777" w:rsidR="00F07673" w:rsidRPr="008425EF" w:rsidRDefault="00F07673" w:rsidP="00F07673">
      <w:pPr>
        <w:rPr>
          <w:rFonts w:eastAsia="Calibri"/>
          <w:sz w:val="28"/>
          <w:szCs w:val="18"/>
        </w:rPr>
      </w:pPr>
      <w:r w:rsidRPr="008425EF">
        <w:rPr>
          <w:b/>
          <w:sz w:val="28"/>
          <w:szCs w:val="28"/>
        </w:rPr>
        <w:t xml:space="preserve">2. Học liệu: </w:t>
      </w:r>
      <w:r w:rsidRPr="008425EF">
        <w:rPr>
          <w:sz w:val="28"/>
          <w:szCs w:val="28"/>
        </w:rPr>
        <w:t>Sgk, kế hoạch bài dạy, sách tham khảo, phiếu học tập</w:t>
      </w:r>
      <w:r w:rsidRPr="008425EF">
        <w:rPr>
          <w:rFonts w:eastAsia="Calibri"/>
          <w:sz w:val="28"/>
          <w:szCs w:val="18"/>
        </w:rPr>
        <w:t xml:space="preserve">, </w:t>
      </w:r>
      <w:r w:rsidRPr="008425EF">
        <w:rPr>
          <w:sz w:val="28"/>
          <w:szCs w:val="28"/>
        </w:rPr>
        <w:t>...</w:t>
      </w:r>
      <w:r w:rsidRPr="008425EF">
        <w:rPr>
          <w:sz w:val="28"/>
          <w:szCs w:val="28"/>
          <w:lang w:val="vi-VN"/>
        </w:rPr>
        <w:t>.</w:t>
      </w:r>
    </w:p>
    <w:p w14:paraId="2C05EC17" w14:textId="77777777" w:rsidR="00F07673" w:rsidRPr="008425EF" w:rsidRDefault="00F07673" w:rsidP="00F07673">
      <w:pPr>
        <w:snapToGrid w:val="0"/>
        <w:jc w:val="both"/>
        <w:rPr>
          <w:rFonts w:eastAsia="Calibri"/>
          <w:b/>
          <w:bCs/>
          <w:color w:val="FF0000"/>
          <w:sz w:val="28"/>
          <w:szCs w:val="28"/>
        </w:rPr>
      </w:pPr>
      <w:r w:rsidRPr="008425EF">
        <w:rPr>
          <w:b/>
          <w:bCs/>
          <w:color w:val="FF0000"/>
          <w:sz w:val="28"/>
          <w:szCs w:val="28"/>
          <w:lang w:val="vi-VN"/>
        </w:rPr>
        <w:t>III. TIẾN TRÌNH DẠY HỌC</w:t>
      </w:r>
      <w:r w:rsidRPr="008425EF">
        <w:rPr>
          <w:b/>
          <w:bCs/>
          <w:color w:val="0070C0"/>
          <w:sz w:val="28"/>
          <w:szCs w:val="28"/>
          <w:lang w:val="vi-VN"/>
        </w:rPr>
        <w:tab/>
      </w:r>
    </w:p>
    <w:tbl>
      <w:tblPr>
        <w:tblStyle w:val="TableGrid11"/>
        <w:tblW w:w="9517" w:type="dxa"/>
        <w:tblInd w:w="108" w:type="dxa"/>
        <w:tblLayout w:type="fixed"/>
        <w:tblLook w:val="04A0" w:firstRow="1" w:lastRow="0" w:firstColumn="1" w:lastColumn="0" w:noHBand="0" w:noVBand="1"/>
      </w:tblPr>
      <w:tblGrid>
        <w:gridCol w:w="5812"/>
        <w:gridCol w:w="3705"/>
      </w:tblGrid>
      <w:tr w:rsidR="00F07673" w:rsidRPr="006C7043" w14:paraId="155D5F3E" w14:textId="77777777" w:rsidTr="006C7043">
        <w:tc>
          <w:tcPr>
            <w:tcW w:w="9517" w:type="dxa"/>
            <w:gridSpan w:val="2"/>
          </w:tcPr>
          <w:p w14:paraId="7A3F01D3" w14:textId="77777777" w:rsidR="00F07673" w:rsidRPr="006C7043" w:rsidRDefault="00F07673" w:rsidP="00270D31">
            <w:pPr>
              <w:tabs>
                <w:tab w:val="left" w:pos="2700"/>
              </w:tabs>
              <w:jc w:val="both"/>
              <w:rPr>
                <w:rFonts w:ascii="Times New Roman" w:hAnsi="Times New Roman" w:cs="Times New Roman"/>
                <w:b/>
                <w:bCs/>
                <w:sz w:val="28"/>
                <w:szCs w:val="28"/>
              </w:rPr>
            </w:pPr>
            <w:r w:rsidRPr="006C7043">
              <w:rPr>
                <w:rFonts w:ascii="Times New Roman" w:hAnsi="Times New Roman" w:cs="Times New Roman"/>
                <w:b/>
                <w:bCs/>
                <w:sz w:val="28"/>
                <w:szCs w:val="28"/>
              </w:rPr>
              <w:t xml:space="preserve">                     1. Hoạt động 1: Xác định vấn đề </w:t>
            </w:r>
          </w:p>
          <w:p w14:paraId="5E35E2D4" w14:textId="77777777" w:rsidR="00F07673" w:rsidRPr="006C7043" w:rsidRDefault="00F07673" w:rsidP="00270D31">
            <w:pPr>
              <w:jc w:val="both"/>
              <w:rPr>
                <w:rFonts w:ascii="Times New Roman" w:hAnsi="Times New Roman" w:cs="Times New Roman"/>
                <w:sz w:val="28"/>
                <w:szCs w:val="28"/>
              </w:rPr>
            </w:pPr>
            <w:r w:rsidRPr="006C7043">
              <w:rPr>
                <w:rFonts w:ascii="Times New Roman" w:eastAsia="Calibri" w:hAnsi="Times New Roman" w:cs="Times New Roman"/>
                <w:i/>
                <w:color w:val="FF0000"/>
                <w:sz w:val="28"/>
                <w:szCs w:val="18"/>
              </w:rPr>
              <w:t>a. Mục tiêu:</w:t>
            </w:r>
            <w:r w:rsidRPr="006C7043">
              <w:rPr>
                <w:rFonts w:ascii="Times New Roman" w:eastAsia="Calibri" w:hAnsi="Times New Roman" w:cs="Times New Roman"/>
                <w:color w:val="000000"/>
                <w:sz w:val="28"/>
                <w:szCs w:val="18"/>
              </w:rPr>
              <w:t xml:space="preserve"> </w:t>
            </w:r>
            <w:r w:rsidRPr="006C7043">
              <w:rPr>
                <w:rFonts w:ascii="Times New Roman" w:hAnsi="Times New Roman" w:cs="Times New Roman"/>
                <w:sz w:val="28"/>
                <w:szCs w:val="28"/>
              </w:rPr>
              <w:t>Giúp học sinh huy động những hiểu biết về mở rộng vị ngữ kết nối vào bài học, tạo tâm thế hào hứng cho học sinh và nhu cầu tìm hiểu.</w:t>
            </w:r>
          </w:p>
          <w:p w14:paraId="544BBD80"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hAnsi="Times New Roman" w:cs="Times New Roman"/>
                <w:i/>
                <w:color w:val="FF0000"/>
                <w:sz w:val="28"/>
                <w:szCs w:val="28"/>
              </w:rPr>
              <w:t>b. Nội dung:</w:t>
            </w:r>
            <w:r w:rsidRPr="006C7043">
              <w:rPr>
                <w:rFonts w:ascii="Times New Roman" w:eastAsia="Calibri" w:hAnsi="Times New Roman" w:cs="Times New Roman"/>
                <w:i/>
                <w:color w:val="FF0000"/>
                <w:sz w:val="28"/>
                <w:szCs w:val="28"/>
              </w:rPr>
              <w:t xml:space="preserve"> </w:t>
            </w:r>
            <w:r w:rsidRPr="006C7043">
              <w:rPr>
                <w:rFonts w:ascii="Times New Roman" w:hAnsi="Times New Roman" w:cs="Times New Roman"/>
                <w:sz w:val="28"/>
                <w:szCs w:val="28"/>
              </w:rPr>
              <w:t>Giáo viên cho học sinh chơi trò chơi “Thử tài ghi nhớ” và  yêu cầu HS trả lời câu hỏi của GV. C</w:t>
            </w:r>
            <w:r w:rsidRPr="006C7043">
              <w:rPr>
                <w:rFonts w:ascii="Times New Roman" w:eastAsia="Calibri" w:hAnsi="Times New Roman" w:cs="Times New Roman"/>
                <w:sz w:val="28"/>
                <w:szCs w:val="28"/>
                <w:lang w:val="ru-RU"/>
              </w:rPr>
              <w:t xml:space="preserve">âu hỏi này nhằm tạo không khí và </w:t>
            </w:r>
            <w:r w:rsidRPr="006C7043">
              <w:rPr>
                <w:rFonts w:ascii="Times New Roman" w:eastAsia="Calibri" w:hAnsi="Times New Roman" w:cs="Times New Roman"/>
                <w:sz w:val="28"/>
                <w:szCs w:val="28"/>
              </w:rPr>
              <w:t>dẫn dắt hs vào bài học.</w:t>
            </w:r>
          </w:p>
          <w:p w14:paraId="78B1B336" w14:textId="77777777" w:rsidR="00F07673" w:rsidRPr="006C7043" w:rsidRDefault="00F07673" w:rsidP="00270D31">
            <w:pPr>
              <w:jc w:val="both"/>
              <w:rPr>
                <w:rFonts w:ascii="Times New Roman" w:eastAsia="Calibri" w:hAnsi="Times New Roman" w:cs="Times New Roman"/>
                <w:sz w:val="28"/>
                <w:szCs w:val="28"/>
              </w:rPr>
            </w:pPr>
            <w:r w:rsidRPr="006C7043">
              <w:rPr>
                <w:rFonts w:eastAsia="Calibri"/>
                <w:noProof/>
                <w:sz w:val="28"/>
                <w:szCs w:val="28"/>
              </w:rPr>
              <w:drawing>
                <wp:inline distT="0" distB="0" distL="0" distR="0" wp14:anchorId="55F031C4" wp14:editId="502C5AE2">
                  <wp:extent cx="5836920" cy="2127835"/>
                  <wp:effectExtent l="0" t="0" r="0" b="6350"/>
                  <wp:docPr id="29757" name="Picture 2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898701" cy="2150357"/>
                          </a:xfrm>
                          <a:prstGeom prst="rect">
                            <a:avLst/>
                          </a:prstGeom>
                        </pic:spPr>
                      </pic:pic>
                    </a:graphicData>
                  </a:graphic>
                </wp:inline>
              </w:drawing>
            </w:r>
          </w:p>
          <w:p w14:paraId="5435050B" w14:textId="77777777" w:rsidR="00F07673" w:rsidRPr="006C7043" w:rsidRDefault="00F07673" w:rsidP="00270D31">
            <w:pPr>
              <w:jc w:val="both"/>
              <w:rPr>
                <w:rFonts w:ascii="Times New Roman" w:eastAsia="Calibri" w:hAnsi="Times New Roman" w:cs="Times New Roman"/>
                <w:i/>
                <w:color w:val="FF0000"/>
                <w:sz w:val="28"/>
                <w:szCs w:val="28"/>
              </w:rPr>
            </w:pPr>
            <w:r w:rsidRPr="006C7043">
              <w:rPr>
                <w:rFonts w:ascii="Times New Roman" w:eastAsia="Calibri" w:hAnsi="Times New Roman" w:cs="Times New Roman"/>
                <w:i/>
                <w:color w:val="FF0000"/>
                <w:sz w:val="28"/>
                <w:szCs w:val="28"/>
              </w:rPr>
              <w:t>c. Sản phẩm: Câu trả lời của học sinh</w:t>
            </w:r>
          </w:p>
          <w:p w14:paraId="110F5C87" w14:textId="77777777" w:rsidR="00F07673" w:rsidRPr="006C7043" w:rsidRDefault="00F07673" w:rsidP="00270D31">
            <w:pPr>
              <w:jc w:val="both"/>
              <w:rPr>
                <w:rFonts w:ascii="Times New Roman" w:hAnsi="Times New Roman" w:cs="Times New Roman"/>
                <w:i/>
                <w:color w:val="FF0000"/>
                <w:sz w:val="28"/>
                <w:szCs w:val="28"/>
              </w:rPr>
            </w:pPr>
            <w:r w:rsidRPr="006C7043">
              <w:rPr>
                <w:rFonts w:ascii="Times New Roman" w:eastAsia="Calibri" w:hAnsi="Times New Roman" w:cs="Times New Roman"/>
                <w:i/>
                <w:color w:val="FF0000"/>
                <w:sz w:val="28"/>
                <w:szCs w:val="28"/>
              </w:rPr>
              <w:t>d. Tổ chức thực hiện:</w:t>
            </w:r>
          </w:p>
        </w:tc>
      </w:tr>
      <w:tr w:rsidR="00F07673" w:rsidRPr="006C7043" w14:paraId="571EA4F9" w14:textId="77777777" w:rsidTr="006C7043">
        <w:tc>
          <w:tcPr>
            <w:tcW w:w="5812" w:type="dxa"/>
          </w:tcPr>
          <w:p w14:paraId="3A1B89D7" w14:textId="77777777" w:rsidR="00F07673" w:rsidRPr="006C7043" w:rsidRDefault="00F07673" w:rsidP="00270D31">
            <w:pPr>
              <w:jc w:val="center"/>
              <w:rPr>
                <w:rFonts w:ascii="Times New Roman" w:hAnsi="Times New Roman" w:cs="Times New Roman"/>
                <w:b/>
                <w:sz w:val="28"/>
                <w:szCs w:val="28"/>
              </w:rPr>
            </w:pPr>
            <w:r w:rsidRPr="006C7043">
              <w:rPr>
                <w:rFonts w:ascii="Times New Roman" w:hAnsi="Times New Roman" w:cs="Times New Roman"/>
                <w:b/>
                <w:bCs/>
                <w:sz w:val="28"/>
                <w:szCs w:val="28"/>
              </w:rPr>
              <w:t>Hoạt động của thầy và trò</w:t>
            </w:r>
          </w:p>
        </w:tc>
        <w:tc>
          <w:tcPr>
            <w:tcW w:w="3705" w:type="dxa"/>
          </w:tcPr>
          <w:p w14:paraId="4D83DF69" w14:textId="77777777" w:rsidR="00F07673" w:rsidRPr="006C7043" w:rsidRDefault="00F07673" w:rsidP="00270D31">
            <w:pPr>
              <w:jc w:val="center"/>
              <w:rPr>
                <w:rFonts w:ascii="Times New Roman" w:hAnsi="Times New Roman" w:cs="Times New Roman"/>
                <w:b/>
                <w:sz w:val="28"/>
                <w:szCs w:val="28"/>
              </w:rPr>
            </w:pPr>
            <w:r w:rsidRPr="006C7043">
              <w:rPr>
                <w:rFonts w:ascii="Times New Roman" w:hAnsi="Times New Roman" w:cs="Times New Roman"/>
                <w:b/>
                <w:bCs/>
                <w:sz w:val="28"/>
                <w:szCs w:val="28"/>
              </w:rPr>
              <w:t>Sản phẩm dự kiến</w:t>
            </w:r>
          </w:p>
        </w:tc>
      </w:tr>
      <w:tr w:rsidR="00F07673" w:rsidRPr="006C7043" w14:paraId="003ADD19" w14:textId="77777777" w:rsidTr="006C7043">
        <w:tc>
          <w:tcPr>
            <w:tcW w:w="5812" w:type="dxa"/>
          </w:tcPr>
          <w:p w14:paraId="4DABB887" w14:textId="77777777" w:rsidR="00F07673" w:rsidRPr="006C7043" w:rsidRDefault="00F07673" w:rsidP="00270D31">
            <w:pPr>
              <w:jc w:val="both"/>
              <w:rPr>
                <w:rFonts w:ascii="Times New Roman" w:hAnsi="Times New Roman" w:cs="Times New Roman"/>
                <w:b/>
                <w:color w:val="0000FF"/>
                <w:sz w:val="28"/>
                <w:szCs w:val="28"/>
              </w:rPr>
            </w:pPr>
            <w:r w:rsidRPr="006C7043">
              <w:rPr>
                <w:rFonts w:ascii="Times New Roman" w:hAnsi="Times New Roman" w:cs="Times New Roman"/>
                <w:b/>
                <w:color w:val="0000FF"/>
                <w:sz w:val="28"/>
                <w:szCs w:val="28"/>
              </w:rPr>
              <w:t>Bước 1: Chuyển giao nhiệm vụ học tập</w:t>
            </w:r>
          </w:p>
          <w:p w14:paraId="4FD2E53D" w14:textId="77777777" w:rsidR="00F07673" w:rsidRPr="006C7043" w:rsidRDefault="00F07673" w:rsidP="00270D31">
            <w:pPr>
              <w:jc w:val="both"/>
              <w:rPr>
                <w:rFonts w:ascii="Times New Roman" w:hAnsi="Times New Roman" w:cs="Times New Roman"/>
                <w:b/>
                <w:sz w:val="28"/>
                <w:szCs w:val="28"/>
              </w:rPr>
            </w:pPr>
            <w:r w:rsidRPr="006C7043">
              <w:rPr>
                <w:rFonts w:ascii="Times New Roman" w:hAnsi="Times New Roman" w:cs="Times New Roman"/>
                <w:b/>
                <w:sz w:val="28"/>
                <w:szCs w:val="28"/>
              </w:rPr>
              <w:t xml:space="preserve">- GV giao nhiệm vụ cho HS thông qua trò chơi: “Thử tài ghi nhớ” </w:t>
            </w:r>
          </w:p>
          <w:p w14:paraId="68B138F6" w14:textId="77777777" w:rsidR="00F07673" w:rsidRPr="006C7043" w:rsidRDefault="00F07673" w:rsidP="00270D31">
            <w:pPr>
              <w:jc w:val="both"/>
              <w:rPr>
                <w:rFonts w:ascii="Times New Roman" w:hAnsi="Times New Roman" w:cs="Times New Roman"/>
                <w:b/>
                <w:i/>
                <w:sz w:val="28"/>
                <w:szCs w:val="28"/>
              </w:rPr>
            </w:pPr>
            <w:r w:rsidRPr="006C7043">
              <w:rPr>
                <w:rFonts w:ascii="Times New Roman" w:eastAsia="Arial" w:hAnsi="Times New Roman" w:cs="Times New Roman"/>
                <w:sz w:val="28"/>
                <w:szCs w:val="28"/>
                <w:lang w:val="pt-BR"/>
              </w:rPr>
              <w:t xml:space="preserve"> </w:t>
            </w:r>
            <w:r w:rsidRPr="006C7043">
              <w:rPr>
                <w:rFonts w:ascii="Times New Roman" w:hAnsi="Times New Roman" w:cs="Times New Roman"/>
                <w:b/>
                <w:i/>
                <w:sz w:val="28"/>
                <w:szCs w:val="28"/>
              </w:rPr>
              <w:t xml:space="preserve">Luật chơi: </w:t>
            </w:r>
          </w:p>
          <w:p w14:paraId="71E33378" w14:textId="77777777" w:rsidR="00F07673" w:rsidRPr="006C7043" w:rsidRDefault="00F07673" w:rsidP="00270D31">
            <w:pPr>
              <w:jc w:val="both"/>
              <w:rPr>
                <w:rFonts w:ascii="Times New Roman" w:eastAsia="+mn-ea" w:hAnsi="Times New Roman" w:cs="Times New Roman"/>
                <w:color w:val="000000"/>
                <w:kern w:val="24"/>
                <w:sz w:val="28"/>
                <w:szCs w:val="28"/>
              </w:rPr>
            </w:pPr>
            <w:r w:rsidRPr="006C7043">
              <w:rPr>
                <w:rFonts w:ascii="Times New Roman" w:eastAsia="+mn-ea" w:hAnsi="Times New Roman" w:cs="Times New Roman"/>
                <w:color w:val="000000"/>
                <w:kern w:val="24"/>
                <w:sz w:val="28"/>
                <w:szCs w:val="28"/>
              </w:rPr>
              <w:t>Gv chia lớp thành 2 đội chơi.</w:t>
            </w:r>
          </w:p>
          <w:p w14:paraId="343A7755" w14:textId="77777777" w:rsidR="00F07673" w:rsidRPr="006C7043" w:rsidRDefault="00F07673" w:rsidP="00270D31">
            <w:pPr>
              <w:jc w:val="both"/>
              <w:rPr>
                <w:rFonts w:ascii="Times New Roman" w:eastAsia="+mn-ea" w:hAnsi="Times New Roman" w:cs="Times New Roman"/>
                <w:color w:val="000000"/>
                <w:kern w:val="24"/>
                <w:sz w:val="28"/>
                <w:szCs w:val="28"/>
              </w:rPr>
            </w:pPr>
            <w:r w:rsidRPr="006C7043">
              <w:rPr>
                <w:rFonts w:ascii="Times New Roman" w:eastAsia="+mn-ea" w:hAnsi="Times New Roman" w:cs="Times New Roman"/>
                <w:color w:val="000000"/>
                <w:kern w:val="24"/>
                <w:sz w:val="28"/>
                <w:szCs w:val="28"/>
              </w:rPr>
              <w:lastRenderedPageBreak/>
              <w:t>- Nhiệm vụ của các em là quan sát video: “</w:t>
            </w:r>
            <w:r w:rsidRPr="006C7043">
              <w:rPr>
                <w:rFonts w:ascii="Times New Roman" w:eastAsia="+mn-ea" w:hAnsi="Times New Roman" w:cs="Times New Roman"/>
                <w:i/>
                <w:color w:val="000000"/>
                <w:kern w:val="24"/>
                <w:sz w:val="28"/>
                <w:szCs w:val="28"/>
              </w:rPr>
              <w:t>Hướng dẫn cách làm đồ dùng học tập”</w:t>
            </w:r>
            <w:r w:rsidRPr="006C7043">
              <w:rPr>
                <w:rFonts w:ascii="Times New Roman" w:eastAsia="+mn-ea" w:hAnsi="Times New Roman" w:cs="Times New Roman"/>
                <w:color w:val="000000"/>
                <w:kern w:val="24"/>
                <w:sz w:val="28"/>
                <w:szCs w:val="28"/>
              </w:rPr>
              <w:t>, ghi nhớ việc làm xuất hiện trong video và cử đại diện liệt kê động từ xuất hiện trong video.</w:t>
            </w:r>
          </w:p>
          <w:p w14:paraId="4200D1B8" w14:textId="77777777" w:rsidR="00F07673" w:rsidRPr="006C7043" w:rsidRDefault="00F07673" w:rsidP="00270D31">
            <w:pPr>
              <w:jc w:val="both"/>
              <w:rPr>
                <w:rFonts w:ascii="Times New Roman" w:eastAsia="+mn-ea" w:hAnsi="Times New Roman" w:cs="Times New Roman"/>
                <w:color w:val="000000"/>
                <w:kern w:val="24"/>
                <w:sz w:val="28"/>
                <w:szCs w:val="28"/>
              </w:rPr>
            </w:pPr>
            <w:r w:rsidRPr="006C7043">
              <w:rPr>
                <w:rFonts w:ascii="Times New Roman" w:eastAsia="+mn-ea" w:hAnsi="Times New Roman" w:cs="Times New Roman"/>
                <w:color w:val="000000"/>
                <w:kern w:val="24"/>
                <w:sz w:val="28"/>
                <w:szCs w:val="28"/>
              </w:rPr>
              <w:t xml:space="preserve">+ Đội nào tìm được nhiều việc làm (động từ) sẽ giành chiến thắng. </w:t>
            </w:r>
          </w:p>
          <w:p w14:paraId="347A5184" w14:textId="77777777" w:rsidR="00F07673" w:rsidRPr="006C7043" w:rsidRDefault="00F07673" w:rsidP="00270D31">
            <w:pPr>
              <w:rPr>
                <w:rFonts w:ascii="Times New Roman" w:hAnsi="Times New Roman" w:cs="Times New Roman"/>
                <w:b/>
                <w:color w:val="0000FF"/>
                <w:sz w:val="28"/>
                <w:szCs w:val="28"/>
                <w:lang w:val="de-DE"/>
              </w:rPr>
            </w:pPr>
            <w:r w:rsidRPr="006C7043">
              <w:rPr>
                <w:rFonts w:ascii="Times New Roman" w:hAnsi="Times New Roman" w:cs="Times New Roman"/>
                <w:b/>
                <w:color w:val="0000FF"/>
                <w:sz w:val="28"/>
                <w:szCs w:val="28"/>
                <w:lang w:val="de-DE"/>
              </w:rPr>
              <w:t>Bước 2: Thực hiện nhiệm vụ học tập</w:t>
            </w:r>
          </w:p>
          <w:p w14:paraId="53960E57" w14:textId="77777777" w:rsidR="00F07673" w:rsidRPr="006C7043" w:rsidRDefault="00F07673" w:rsidP="00270D31">
            <w:pPr>
              <w:rPr>
                <w:rFonts w:ascii="Times New Roman" w:hAnsi="Times New Roman" w:cs="Times New Roman"/>
                <w:sz w:val="28"/>
                <w:szCs w:val="28"/>
                <w:lang w:val="pt-BR"/>
              </w:rPr>
            </w:pPr>
            <w:r w:rsidRPr="006C7043">
              <w:rPr>
                <w:rFonts w:ascii="Times New Roman" w:hAnsi="Times New Roman" w:cs="Times New Roman"/>
                <w:sz w:val="28"/>
                <w:szCs w:val="28"/>
                <w:lang w:val="pt-BR"/>
              </w:rPr>
              <w:t>- Học sinh làm việc nhóm, suy nghĩ, trả lời.</w:t>
            </w:r>
          </w:p>
          <w:p w14:paraId="3EB11432" w14:textId="77777777" w:rsidR="00F07673" w:rsidRPr="006C7043" w:rsidRDefault="00F07673" w:rsidP="00270D31">
            <w:pPr>
              <w:jc w:val="both"/>
              <w:rPr>
                <w:rFonts w:ascii="Times New Roman" w:hAnsi="Times New Roman" w:cs="Times New Roman"/>
                <w:sz w:val="28"/>
                <w:szCs w:val="28"/>
                <w:lang w:val="pt-BR"/>
              </w:rPr>
            </w:pPr>
            <w:r w:rsidRPr="006C7043">
              <w:rPr>
                <w:rFonts w:ascii="Times New Roman" w:hAnsi="Times New Roman" w:cs="Times New Roman"/>
                <w:sz w:val="28"/>
                <w:szCs w:val="28"/>
                <w:lang w:val="pt-BR"/>
              </w:rPr>
              <w:t>- Giáo viên: Quan sát, theo dõi quá trình học sinh thực hiện, gợi ý nếu cần</w:t>
            </w:r>
          </w:p>
          <w:p w14:paraId="2A608DEB" w14:textId="77777777" w:rsidR="00F07673" w:rsidRPr="006C7043" w:rsidRDefault="00F07673" w:rsidP="00270D31">
            <w:pPr>
              <w:rPr>
                <w:rFonts w:ascii="Times New Roman" w:hAnsi="Times New Roman" w:cs="Times New Roman"/>
                <w:b/>
                <w:color w:val="0000FF"/>
                <w:sz w:val="28"/>
                <w:szCs w:val="28"/>
                <w:lang w:val="de-DE"/>
              </w:rPr>
            </w:pPr>
            <w:r w:rsidRPr="006C7043">
              <w:rPr>
                <w:rFonts w:ascii="Times New Roman" w:hAnsi="Times New Roman" w:cs="Times New Roman"/>
                <w:b/>
                <w:color w:val="0000FF"/>
                <w:sz w:val="28"/>
                <w:szCs w:val="28"/>
                <w:lang w:val="de-DE"/>
              </w:rPr>
              <w:t>Bước 3: Báo cáo kết quả và thảo luận</w:t>
            </w:r>
          </w:p>
          <w:p w14:paraId="55313C59" w14:textId="77777777" w:rsidR="00F07673" w:rsidRPr="006C7043" w:rsidRDefault="00F07673" w:rsidP="00270D31">
            <w:pPr>
              <w:jc w:val="both"/>
              <w:rPr>
                <w:rFonts w:ascii="Times New Roman" w:hAnsi="Times New Roman" w:cs="Times New Roman"/>
                <w:sz w:val="28"/>
                <w:szCs w:val="28"/>
                <w:lang w:val="pt-BR"/>
              </w:rPr>
            </w:pPr>
            <w:r w:rsidRPr="006C7043">
              <w:rPr>
                <w:rFonts w:ascii="Times New Roman" w:hAnsi="Times New Roman" w:cs="Times New Roman"/>
                <w:sz w:val="28"/>
                <w:szCs w:val="28"/>
                <w:lang w:val="pt-BR"/>
              </w:rPr>
              <w:t>- Học sinh chơi trò chơi “Thử tài ghi nhớ”.</w:t>
            </w:r>
          </w:p>
          <w:p w14:paraId="5CE50336" w14:textId="77777777" w:rsidR="00F07673" w:rsidRPr="006C7043" w:rsidRDefault="00F07673" w:rsidP="00270D31">
            <w:pPr>
              <w:jc w:val="both"/>
              <w:rPr>
                <w:rFonts w:ascii="Times New Roman" w:hAnsi="Times New Roman" w:cs="Times New Roman"/>
                <w:bCs/>
                <w:color w:val="4824FC"/>
                <w:sz w:val="28"/>
                <w:szCs w:val="28"/>
                <w:lang w:val="nl-NL"/>
              </w:rPr>
            </w:pPr>
            <w:r w:rsidRPr="006C7043">
              <w:rPr>
                <w:rFonts w:ascii="Times New Roman" w:hAnsi="Times New Roman" w:cs="Times New Roman"/>
                <w:b/>
                <w:color w:val="4824FC"/>
                <w:sz w:val="28"/>
                <w:szCs w:val="28"/>
                <w:lang w:val="de-DE"/>
              </w:rPr>
              <w:t>Bước 4: Đánh giá kết quả thực hiện nhiệm vụ</w:t>
            </w:r>
          </w:p>
          <w:p w14:paraId="58B92980" w14:textId="77777777" w:rsidR="00F07673" w:rsidRPr="006C7043" w:rsidRDefault="00F07673" w:rsidP="00270D31">
            <w:pPr>
              <w:jc w:val="both"/>
              <w:rPr>
                <w:rFonts w:ascii="Times New Roman" w:hAnsi="Times New Roman" w:cs="Times New Roman"/>
                <w:sz w:val="28"/>
                <w:szCs w:val="28"/>
                <w:lang w:val="pt-BR"/>
              </w:rPr>
            </w:pPr>
            <w:r w:rsidRPr="006C7043">
              <w:rPr>
                <w:rFonts w:ascii="Times New Roman" w:hAnsi="Times New Roman" w:cs="Times New Roman"/>
                <w:sz w:val="28"/>
                <w:szCs w:val="28"/>
                <w:lang w:val="pt-BR"/>
              </w:rPr>
              <w:t>- Học sinh nhận xét, bổ sung, đánh giá</w:t>
            </w:r>
          </w:p>
          <w:p w14:paraId="5279E924" w14:textId="77777777" w:rsidR="00F07673" w:rsidRPr="006C7043" w:rsidRDefault="00F07673" w:rsidP="00270D31">
            <w:pPr>
              <w:jc w:val="both"/>
              <w:rPr>
                <w:rFonts w:ascii="Times New Roman" w:hAnsi="Times New Roman" w:cs="Times New Roman"/>
                <w:sz w:val="28"/>
                <w:szCs w:val="28"/>
                <w:lang w:val="pt-BR"/>
              </w:rPr>
            </w:pPr>
            <w:r w:rsidRPr="006C7043">
              <w:rPr>
                <w:rFonts w:ascii="Times New Roman" w:hAnsi="Times New Roman" w:cs="Times New Roman"/>
                <w:sz w:val="28"/>
                <w:szCs w:val="28"/>
                <w:lang w:val="pt-BR"/>
              </w:rPr>
              <w:t>- Giáo viên nhận xét, đánh giá</w:t>
            </w:r>
          </w:p>
          <w:p w14:paraId="29F1FB85" w14:textId="77777777" w:rsidR="00F07673" w:rsidRPr="006C7043" w:rsidRDefault="00F07673" w:rsidP="00270D31">
            <w:pPr>
              <w:jc w:val="both"/>
              <w:rPr>
                <w:rFonts w:ascii="Times New Roman" w:hAnsi="Times New Roman" w:cs="Times New Roman"/>
                <w:sz w:val="28"/>
                <w:szCs w:val="28"/>
              </w:rPr>
            </w:pPr>
            <w:r w:rsidRPr="006C7043">
              <w:rPr>
                <w:rFonts w:ascii="Times New Roman" w:hAnsi="Times New Roman" w:cs="Times New Roman"/>
                <w:b/>
                <w:bCs/>
                <w:sz w:val="28"/>
                <w:szCs w:val="28"/>
              </w:rPr>
              <w:t>GV</w:t>
            </w:r>
            <w:r w:rsidRPr="006C7043">
              <w:rPr>
                <w:rFonts w:ascii="Times New Roman" w:hAnsi="Times New Roman" w:cs="Times New Roman"/>
                <w:sz w:val="28"/>
                <w:szCs w:val="28"/>
              </w:rPr>
              <w:t xml:space="preserve"> nhận xét và giới thiệu bài học:</w:t>
            </w:r>
          </w:p>
          <w:p w14:paraId="434AF74E" w14:textId="77777777" w:rsidR="00F07673" w:rsidRPr="006C7043" w:rsidRDefault="00F07673" w:rsidP="00270D31">
            <w:pPr>
              <w:jc w:val="both"/>
              <w:rPr>
                <w:rFonts w:ascii="Times New Roman" w:hAnsi="Times New Roman" w:cs="Times New Roman"/>
                <w:i/>
                <w:sz w:val="28"/>
                <w:szCs w:val="28"/>
              </w:rPr>
            </w:pPr>
            <w:r w:rsidRPr="006C7043">
              <w:rPr>
                <w:rFonts w:ascii="Times New Roman" w:hAnsi="Times New Roman" w:cs="Times New Roman"/>
                <w:i/>
                <w:sz w:val="28"/>
                <w:szCs w:val="28"/>
              </w:rPr>
              <w:t>Những hành động làm đồ dùng học tập các em liệt kê trong video trên giúp chúng ta tạo ra rất nhiều câu mở rộng thành phần vị ngữ. (đính cúc lên kẹp, dán giấy nhớ, kẹp vở....). Vậy mở rộng vị ngữ là gì, có cấu tạo ra sao, chúng ta sẽ cùng tìm hiểu trong bài học hôm nay.</w:t>
            </w:r>
          </w:p>
        </w:tc>
        <w:tc>
          <w:tcPr>
            <w:tcW w:w="3705" w:type="dxa"/>
          </w:tcPr>
          <w:p w14:paraId="2DFE4AF2" w14:textId="77777777" w:rsidR="00F07673" w:rsidRPr="006C7043" w:rsidRDefault="00F07673" w:rsidP="00270D31">
            <w:pPr>
              <w:contextualSpacing/>
              <w:rPr>
                <w:rFonts w:ascii="Times New Roman" w:eastAsia="+mn-ea" w:hAnsi="Times New Roman" w:cs="Times New Roman"/>
                <w:iCs/>
                <w:color w:val="000000"/>
                <w:kern w:val="24"/>
                <w:sz w:val="28"/>
                <w:szCs w:val="28"/>
                <w:lang w:val="pt-BR"/>
              </w:rPr>
            </w:pPr>
          </w:p>
          <w:p w14:paraId="0F8DF711" w14:textId="77777777" w:rsidR="00F07673" w:rsidRPr="006C7043" w:rsidRDefault="00F07673" w:rsidP="00270D31">
            <w:pPr>
              <w:contextualSpacing/>
              <w:rPr>
                <w:rFonts w:ascii="Times New Roman" w:eastAsia="+mn-ea" w:hAnsi="Times New Roman" w:cs="Times New Roman"/>
                <w:iCs/>
                <w:color w:val="000000"/>
                <w:kern w:val="24"/>
                <w:sz w:val="28"/>
                <w:szCs w:val="28"/>
                <w:lang w:val="pt-BR"/>
              </w:rPr>
            </w:pPr>
          </w:p>
          <w:p w14:paraId="544BEFC9" w14:textId="77777777" w:rsidR="00F07673" w:rsidRPr="006C7043" w:rsidRDefault="00F07673" w:rsidP="00270D31">
            <w:pPr>
              <w:jc w:val="both"/>
              <w:rPr>
                <w:rFonts w:ascii="Times New Roman" w:hAnsi="Times New Roman" w:cs="Times New Roman"/>
                <w:b/>
                <w:color w:val="FF0000"/>
                <w:sz w:val="28"/>
                <w:szCs w:val="28"/>
              </w:rPr>
            </w:pPr>
          </w:p>
        </w:tc>
      </w:tr>
    </w:tbl>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7"/>
        <w:gridCol w:w="3780"/>
      </w:tblGrid>
      <w:tr w:rsidR="00F07673" w:rsidRPr="006C7043" w14:paraId="34D5EF02" w14:textId="77777777" w:rsidTr="006C7043">
        <w:trPr>
          <w:trHeight w:val="143"/>
        </w:trPr>
        <w:tc>
          <w:tcPr>
            <w:tcW w:w="9517" w:type="dxa"/>
            <w:gridSpan w:val="2"/>
          </w:tcPr>
          <w:p w14:paraId="6D40AAD9" w14:textId="77777777" w:rsidR="00F07673" w:rsidRPr="006C7043" w:rsidRDefault="00F07673" w:rsidP="006C7043">
            <w:pPr>
              <w:tabs>
                <w:tab w:val="left" w:pos="2700"/>
              </w:tabs>
              <w:ind w:right="709"/>
              <w:jc w:val="both"/>
              <w:rPr>
                <w:sz w:val="28"/>
                <w:szCs w:val="20"/>
              </w:rPr>
            </w:pPr>
            <w:r w:rsidRPr="006C7043">
              <w:rPr>
                <w:b/>
                <w:bCs/>
                <w:sz w:val="28"/>
                <w:szCs w:val="28"/>
              </w:rPr>
              <w:t xml:space="preserve">                                  </w:t>
            </w:r>
            <w:r w:rsidRPr="006C7043">
              <w:rPr>
                <w:b/>
                <w:bCs/>
                <w:sz w:val="28"/>
                <w:szCs w:val="28"/>
                <w:lang w:val="vi-VN"/>
              </w:rPr>
              <w:t>2. Hoạt động 2: Hình thành kiến thức mới</w:t>
            </w:r>
            <w:r w:rsidRPr="006C7043">
              <w:rPr>
                <w:sz w:val="28"/>
                <w:szCs w:val="20"/>
              </w:rPr>
              <w:t xml:space="preserve"> </w:t>
            </w:r>
          </w:p>
          <w:p w14:paraId="64E72B76" w14:textId="77777777" w:rsidR="00F07673" w:rsidRPr="006C7043" w:rsidRDefault="00F07673" w:rsidP="006C7043">
            <w:pPr>
              <w:ind w:right="709"/>
              <w:jc w:val="both"/>
              <w:rPr>
                <w:rFonts w:eastAsia="Calibri"/>
                <w:color w:val="FF0000"/>
                <w:sz w:val="28"/>
                <w:szCs w:val="18"/>
                <w:lang w:val="vi-VN"/>
              </w:rPr>
            </w:pPr>
            <w:r w:rsidRPr="006C7043">
              <w:rPr>
                <w:rFonts w:eastAsia="Calibri"/>
                <w:i/>
                <w:color w:val="FF0000"/>
                <w:sz w:val="28"/>
                <w:szCs w:val="18"/>
                <w:lang w:val="vi-VN"/>
              </w:rPr>
              <w:t>a</w:t>
            </w:r>
            <w:r w:rsidRPr="006C7043">
              <w:rPr>
                <w:rFonts w:eastAsia="Calibri"/>
                <w:i/>
                <w:color w:val="FF0000"/>
                <w:sz w:val="28"/>
                <w:szCs w:val="18"/>
              </w:rPr>
              <w:t>.</w:t>
            </w:r>
            <w:r w:rsidRPr="006C7043">
              <w:rPr>
                <w:rFonts w:eastAsia="Calibri"/>
                <w:i/>
                <w:color w:val="FF0000"/>
                <w:sz w:val="28"/>
                <w:szCs w:val="18"/>
                <w:lang w:val="vi-VN"/>
              </w:rPr>
              <w:t xml:space="preserve"> Mục tiêu:</w:t>
            </w:r>
            <w:r w:rsidRPr="006C7043">
              <w:rPr>
                <w:rFonts w:eastAsia="Calibri"/>
                <w:color w:val="FF0000"/>
                <w:sz w:val="28"/>
                <w:szCs w:val="18"/>
                <w:lang w:val="vi-VN"/>
              </w:rPr>
              <w:t xml:space="preserve"> </w:t>
            </w:r>
          </w:p>
          <w:p w14:paraId="137B33FF" w14:textId="77777777" w:rsidR="00F07673" w:rsidRPr="006C7043" w:rsidRDefault="00F07673" w:rsidP="006C7043">
            <w:pPr>
              <w:ind w:right="709"/>
              <w:jc w:val="both"/>
              <w:rPr>
                <w:sz w:val="28"/>
                <w:szCs w:val="28"/>
                <w:lang w:val="vi-VN"/>
              </w:rPr>
            </w:pPr>
            <w:r w:rsidRPr="006C7043">
              <w:rPr>
                <w:sz w:val="28"/>
                <w:szCs w:val="28"/>
                <w:lang w:val="vi-VN"/>
              </w:rPr>
              <w:t xml:space="preserve">- Trình bày được thế nào là </w:t>
            </w:r>
            <w:r w:rsidRPr="006C7043">
              <w:rPr>
                <w:sz w:val="28"/>
                <w:szCs w:val="28"/>
              </w:rPr>
              <w:t>mở rộng vị ngữ</w:t>
            </w:r>
            <w:r w:rsidRPr="006C7043">
              <w:rPr>
                <w:sz w:val="28"/>
                <w:szCs w:val="28"/>
                <w:lang w:val="vi-VN"/>
              </w:rPr>
              <w:t>.</w:t>
            </w:r>
          </w:p>
          <w:p w14:paraId="78868737" w14:textId="77777777" w:rsidR="00F07673" w:rsidRPr="006C7043" w:rsidRDefault="00F07673" w:rsidP="006C7043">
            <w:pPr>
              <w:ind w:right="709"/>
              <w:jc w:val="both"/>
              <w:rPr>
                <w:sz w:val="28"/>
                <w:szCs w:val="28"/>
              </w:rPr>
            </w:pPr>
            <w:r w:rsidRPr="006C7043">
              <w:rPr>
                <w:i/>
                <w:sz w:val="28"/>
                <w:szCs w:val="28"/>
              </w:rPr>
              <w:t xml:space="preserve">- </w:t>
            </w:r>
            <w:r w:rsidRPr="006C7043">
              <w:rPr>
                <w:sz w:val="28"/>
                <w:szCs w:val="28"/>
              </w:rPr>
              <w:t>Sử dụng mở rộng vị ngữ trong khi nói và viết</w:t>
            </w:r>
          </w:p>
          <w:p w14:paraId="5BFE310E" w14:textId="77777777" w:rsidR="00F07673" w:rsidRPr="006C7043" w:rsidRDefault="00F07673" w:rsidP="006C7043">
            <w:pPr>
              <w:ind w:right="709"/>
              <w:jc w:val="both"/>
              <w:rPr>
                <w:color w:val="000000"/>
                <w:sz w:val="28"/>
                <w:szCs w:val="28"/>
              </w:rPr>
            </w:pPr>
            <w:r w:rsidRPr="006C7043">
              <w:rPr>
                <w:color w:val="000000"/>
                <w:sz w:val="28"/>
                <w:szCs w:val="28"/>
              </w:rPr>
              <w:t xml:space="preserve">- Định hướng phát triển năng lực sử dụng </w:t>
            </w:r>
            <w:r w:rsidRPr="006C7043">
              <w:rPr>
                <w:sz w:val="28"/>
                <w:szCs w:val="28"/>
              </w:rPr>
              <w:t>mở rộng vị ngữ</w:t>
            </w:r>
            <w:r w:rsidRPr="006C7043">
              <w:rPr>
                <w:color w:val="000000"/>
                <w:sz w:val="28"/>
                <w:szCs w:val="28"/>
              </w:rPr>
              <w:t xml:space="preserve"> trong viết văn kể chuyện, trong giao tiếp tiếng Việt.</w:t>
            </w:r>
          </w:p>
          <w:p w14:paraId="41ACCB77" w14:textId="77777777" w:rsidR="00F07673" w:rsidRPr="006C7043" w:rsidRDefault="00F07673" w:rsidP="006C7043">
            <w:pPr>
              <w:autoSpaceDE w:val="0"/>
              <w:autoSpaceDN w:val="0"/>
              <w:adjustRightInd w:val="0"/>
              <w:ind w:right="709"/>
              <w:jc w:val="both"/>
              <w:rPr>
                <w:rFonts w:eastAsia="Calibri"/>
                <w:color w:val="000000"/>
                <w:sz w:val="28"/>
                <w:szCs w:val="28"/>
              </w:rPr>
            </w:pPr>
            <w:r w:rsidRPr="006C7043">
              <w:rPr>
                <w:rFonts w:eastAsia="Calibri"/>
                <w:color w:val="000000"/>
                <w:sz w:val="28"/>
                <w:szCs w:val="28"/>
              </w:rPr>
              <w:t xml:space="preserve"> </w:t>
            </w:r>
            <w:r w:rsidRPr="006C7043">
              <w:rPr>
                <w:rFonts w:eastAsia="Calibri"/>
                <w:i/>
                <w:color w:val="FF0000"/>
                <w:sz w:val="28"/>
                <w:szCs w:val="28"/>
                <w:lang w:val="vi-VN"/>
              </w:rPr>
              <w:t>b</w:t>
            </w:r>
            <w:r w:rsidRPr="006C7043">
              <w:rPr>
                <w:rFonts w:eastAsia="Calibri"/>
                <w:i/>
                <w:color w:val="FF0000"/>
                <w:sz w:val="28"/>
                <w:szCs w:val="28"/>
              </w:rPr>
              <w:t>.</w:t>
            </w:r>
            <w:r w:rsidRPr="006C7043">
              <w:rPr>
                <w:rFonts w:eastAsia="Calibri"/>
                <w:i/>
                <w:color w:val="FF0000"/>
                <w:sz w:val="28"/>
                <w:szCs w:val="28"/>
                <w:lang w:val="vi-VN"/>
              </w:rPr>
              <w:t xml:space="preserve"> Nội dung:</w:t>
            </w:r>
            <w:r w:rsidRPr="006C7043">
              <w:rPr>
                <w:rFonts w:eastAsia="Calibri"/>
                <w:color w:val="000000"/>
                <w:sz w:val="28"/>
                <w:szCs w:val="28"/>
                <w:lang w:val="vi-VN"/>
              </w:rPr>
              <w:t xml:space="preserve"> </w:t>
            </w:r>
            <w:r w:rsidRPr="006C7043">
              <w:rPr>
                <w:rFonts w:eastAsia="Calibri"/>
                <w:color w:val="000000"/>
                <w:sz w:val="28"/>
                <w:szCs w:val="28"/>
              </w:rPr>
              <w:t>Giáo viên hướng dẫn học sinh vận dụng kiến thức để thực hiện nhiệm vụ học tập bằng sơ đồ tư duy.</w:t>
            </w:r>
          </w:p>
          <w:p w14:paraId="1D0664DB" w14:textId="77777777" w:rsidR="00F07673" w:rsidRPr="006C7043" w:rsidRDefault="00F07673" w:rsidP="006C7043">
            <w:pPr>
              <w:ind w:right="709"/>
              <w:jc w:val="both"/>
              <w:rPr>
                <w:rFonts w:eastAsia="Calibri"/>
                <w:sz w:val="28"/>
                <w:szCs w:val="28"/>
              </w:rPr>
            </w:pPr>
            <w:r w:rsidRPr="006C7043">
              <w:rPr>
                <w:rFonts w:eastAsia="Calibri"/>
                <w:i/>
                <w:color w:val="FF0000"/>
                <w:sz w:val="28"/>
                <w:szCs w:val="28"/>
                <w:lang w:val="vi-VN"/>
              </w:rPr>
              <w:t>c</w:t>
            </w:r>
            <w:r w:rsidRPr="006C7043">
              <w:rPr>
                <w:rFonts w:eastAsia="Calibri"/>
                <w:i/>
                <w:color w:val="FF0000"/>
                <w:sz w:val="28"/>
                <w:szCs w:val="28"/>
              </w:rPr>
              <w:t>.</w:t>
            </w:r>
            <w:r w:rsidRPr="006C7043">
              <w:rPr>
                <w:rFonts w:eastAsia="Calibri"/>
                <w:i/>
                <w:color w:val="FF0000"/>
                <w:sz w:val="28"/>
                <w:szCs w:val="28"/>
                <w:lang w:val="vi-VN"/>
              </w:rPr>
              <w:t xml:space="preserve"> Sản phẩm:</w:t>
            </w:r>
            <w:r w:rsidRPr="006C7043">
              <w:rPr>
                <w:rFonts w:eastAsia="Calibri"/>
                <w:color w:val="000000"/>
                <w:sz w:val="28"/>
                <w:szCs w:val="28"/>
                <w:lang w:val="vi-VN"/>
              </w:rPr>
              <w:t xml:space="preserve"> </w:t>
            </w:r>
            <w:r w:rsidRPr="006C7043">
              <w:rPr>
                <w:rFonts w:eastAsia="Calibri"/>
                <w:sz w:val="28"/>
                <w:szCs w:val="28"/>
              </w:rPr>
              <w:t>Sơ đồ tư duy của học sinh.</w:t>
            </w:r>
          </w:p>
          <w:p w14:paraId="1957EA1F" w14:textId="77777777" w:rsidR="00F07673" w:rsidRPr="006C7043" w:rsidRDefault="00F07673" w:rsidP="00270D31">
            <w:pPr>
              <w:jc w:val="both"/>
              <w:rPr>
                <w:rFonts w:eastAsia="Calibri"/>
                <w:sz w:val="28"/>
                <w:szCs w:val="28"/>
              </w:rPr>
            </w:pPr>
            <w:r w:rsidRPr="006C7043">
              <w:rPr>
                <w:rFonts w:eastAsia="Calibri"/>
                <w:noProof/>
                <w:sz w:val="28"/>
                <w:szCs w:val="28"/>
              </w:rPr>
              <w:lastRenderedPageBreak/>
              <w:drawing>
                <wp:inline distT="0" distB="0" distL="0" distR="0" wp14:anchorId="1DE0402A" wp14:editId="3B8EF301">
                  <wp:extent cx="5257800" cy="2298065"/>
                  <wp:effectExtent l="0" t="0" r="0" b="6985"/>
                  <wp:docPr id="29758" name="Picture 29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269491" cy="2303175"/>
                          </a:xfrm>
                          <a:prstGeom prst="rect">
                            <a:avLst/>
                          </a:prstGeom>
                        </pic:spPr>
                      </pic:pic>
                    </a:graphicData>
                  </a:graphic>
                </wp:inline>
              </w:drawing>
            </w:r>
          </w:p>
          <w:p w14:paraId="5CBD6274" w14:textId="77777777" w:rsidR="00F07673" w:rsidRPr="006C7043" w:rsidRDefault="00F07673" w:rsidP="006C7043">
            <w:pPr>
              <w:ind w:right="889"/>
              <w:jc w:val="both"/>
              <w:rPr>
                <w:rFonts w:eastAsia="Calibri"/>
                <w:sz w:val="28"/>
                <w:szCs w:val="28"/>
              </w:rPr>
            </w:pPr>
            <w:r w:rsidRPr="006C7043">
              <w:rPr>
                <w:rFonts w:eastAsia="Calibri"/>
                <w:noProof/>
                <w:sz w:val="28"/>
                <w:szCs w:val="28"/>
              </w:rPr>
              <w:drawing>
                <wp:inline distT="0" distB="0" distL="0" distR="0" wp14:anchorId="0BE3CC9F" wp14:editId="4BCF50AE">
                  <wp:extent cx="5234940" cy="2491105"/>
                  <wp:effectExtent l="0" t="0" r="3810" b="4445"/>
                  <wp:docPr id="29759" name="Picture 2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248950" cy="2497772"/>
                          </a:xfrm>
                          <a:prstGeom prst="rect">
                            <a:avLst/>
                          </a:prstGeom>
                          <a:noFill/>
                        </pic:spPr>
                      </pic:pic>
                    </a:graphicData>
                  </a:graphic>
                </wp:inline>
              </w:drawing>
            </w:r>
          </w:p>
          <w:p w14:paraId="6876E902" w14:textId="77777777" w:rsidR="00F07673" w:rsidRPr="006C7043" w:rsidRDefault="00F07673" w:rsidP="00270D31">
            <w:pPr>
              <w:jc w:val="both"/>
              <w:rPr>
                <w:b/>
                <w:color w:val="0000FF"/>
                <w:sz w:val="28"/>
                <w:szCs w:val="28"/>
                <w:lang w:val="de-DE"/>
              </w:rPr>
            </w:pPr>
            <w:r w:rsidRPr="006C7043">
              <w:rPr>
                <w:rFonts w:eastAsia="Calibri"/>
                <w:i/>
                <w:color w:val="FF0000"/>
                <w:sz w:val="28"/>
                <w:szCs w:val="28"/>
                <w:lang w:val="vi-VN"/>
              </w:rPr>
              <w:t>d</w:t>
            </w:r>
            <w:r w:rsidRPr="006C7043">
              <w:rPr>
                <w:rFonts w:eastAsia="Calibri"/>
                <w:i/>
                <w:color w:val="FF0000"/>
                <w:sz w:val="28"/>
                <w:szCs w:val="28"/>
              </w:rPr>
              <w:t>.</w:t>
            </w:r>
            <w:r w:rsidRPr="006C7043">
              <w:rPr>
                <w:rFonts w:eastAsia="Calibri"/>
                <w:i/>
                <w:color w:val="FF0000"/>
                <w:sz w:val="28"/>
                <w:szCs w:val="28"/>
                <w:lang w:val="vi-VN"/>
              </w:rPr>
              <w:t xml:space="preserve"> Tổ chức thực hiện: </w:t>
            </w:r>
          </w:p>
        </w:tc>
      </w:tr>
      <w:tr w:rsidR="00F07673" w:rsidRPr="006C7043" w14:paraId="152BABEB" w14:textId="77777777" w:rsidTr="006C7043">
        <w:trPr>
          <w:trHeight w:val="143"/>
        </w:trPr>
        <w:tc>
          <w:tcPr>
            <w:tcW w:w="5737" w:type="dxa"/>
          </w:tcPr>
          <w:p w14:paraId="0E3EEE2E" w14:textId="77777777" w:rsidR="00F07673" w:rsidRPr="006C7043" w:rsidRDefault="00F07673" w:rsidP="00270D31">
            <w:pPr>
              <w:jc w:val="both"/>
              <w:rPr>
                <w:b/>
                <w:sz w:val="28"/>
                <w:szCs w:val="28"/>
              </w:rPr>
            </w:pPr>
            <w:r w:rsidRPr="006C7043">
              <w:rPr>
                <w:b/>
                <w:sz w:val="28"/>
                <w:szCs w:val="28"/>
              </w:rPr>
              <w:lastRenderedPageBreak/>
              <w:t>Bước 1: Chuyển giao nhiệm vụ học tập</w:t>
            </w:r>
          </w:p>
          <w:p w14:paraId="1F441502" w14:textId="77777777" w:rsidR="00F07673" w:rsidRPr="006C7043" w:rsidRDefault="00F07673" w:rsidP="00270D31">
            <w:pPr>
              <w:jc w:val="both"/>
              <w:rPr>
                <w:b/>
                <w:sz w:val="28"/>
                <w:szCs w:val="28"/>
              </w:rPr>
            </w:pPr>
            <w:r w:rsidRPr="006C7043">
              <w:rPr>
                <w:b/>
                <w:sz w:val="28"/>
                <w:szCs w:val="28"/>
              </w:rPr>
              <w:t>- GV giao nhiệm vụ: Trình bày sản phẩm tự học ở nhà.</w:t>
            </w:r>
          </w:p>
          <w:p w14:paraId="11E6AD58" w14:textId="77777777" w:rsidR="00F07673" w:rsidRPr="006C7043" w:rsidRDefault="00F07673" w:rsidP="00270D31">
            <w:pPr>
              <w:jc w:val="both"/>
              <w:rPr>
                <w:b/>
                <w:bCs/>
                <w:sz w:val="28"/>
                <w:szCs w:val="28"/>
                <w:lang w:val="vi-VN"/>
              </w:rPr>
            </w:pPr>
            <w:r w:rsidRPr="006C7043">
              <w:rPr>
                <w:b/>
                <w:sz w:val="28"/>
                <w:szCs w:val="28"/>
              </w:rPr>
              <w:t xml:space="preserve">Bước 2: </w:t>
            </w:r>
            <w:r w:rsidRPr="006C7043">
              <w:rPr>
                <w:b/>
                <w:bCs/>
                <w:sz w:val="28"/>
                <w:szCs w:val="28"/>
                <w:lang w:val="vi-VN"/>
              </w:rPr>
              <w:t>Thực hiện nhiệm vụ</w:t>
            </w:r>
          </w:p>
          <w:p w14:paraId="5994C49C"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3B4784FD" w14:textId="77777777" w:rsidR="00F07673" w:rsidRPr="006C7043" w:rsidRDefault="00F07673" w:rsidP="00270D31">
            <w:pPr>
              <w:jc w:val="both"/>
              <w:rPr>
                <w:sz w:val="28"/>
                <w:szCs w:val="28"/>
                <w:lang w:val="vi-VN"/>
              </w:rPr>
            </w:pPr>
            <w:r w:rsidRPr="006C7043">
              <w:rPr>
                <w:sz w:val="28"/>
                <w:szCs w:val="28"/>
                <w:lang w:val="vi-VN"/>
              </w:rPr>
              <w:t xml:space="preserve">- Đọc phần </w:t>
            </w:r>
            <w:r w:rsidRPr="006C7043">
              <w:rPr>
                <w:sz w:val="28"/>
                <w:szCs w:val="28"/>
              </w:rPr>
              <w:t xml:space="preserve">kiến thức ngữ văn </w:t>
            </w:r>
            <w:r w:rsidRPr="006C7043">
              <w:rPr>
                <w:sz w:val="28"/>
                <w:szCs w:val="28"/>
                <w:lang w:val="vi-VN"/>
              </w:rPr>
              <w:t xml:space="preserve">nhận biết </w:t>
            </w:r>
            <w:r w:rsidRPr="006C7043">
              <w:rPr>
                <w:sz w:val="28"/>
                <w:szCs w:val="28"/>
              </w:rPr>
              <w:t>mở rộng vị ngữ</w:t>
            </w:r>
            <w:r w:rsidRPr="006C7043">
              <w:rPr>
                <w:sz w:val="28"/>
                <w:szCs w:val="28"/>
                <w:lang w:val="vi-VN"/>
              </w:rPr>
              <w:t xml:space="preserve"> </w:t>
            </w:r>
          </w:p>
          <w:p w14:paraId="41C5C277" w14:textId="77777777" w:rsidR="00F07673" w:rsidRPr="006C7043" w:rsidRDefault="00F07673" w:rsidP="00270D31">
            <w:pPr>
              <w:jc w:val="both"/>
              <w:rPr>
                <w:sz w:val="28"/>
                <w:szCs w:val="28"/>
              </w:rPr>
            </w:pPr>
            <w:r w:rsidRPr="006C7043">
              <w:rPr>
                <w:sz w:val="28"/>
                <w:szCs w:val="28"/>
                <w:lang w:val="vi-VN"/>
              </w:rPr>
              <w:t xml:space="preserve">- </w:t>
            </w:r>
            <w:r w:rsidRPr="006C7043">
              <w:rPr>
                <w:sz w:val="28"/>
                <w:szCs w:val="28"/>
              </w:rPr>
              <w:t>Trình bày sơ đồ tư duy</w:t>
            </w:r>
            <w:r w:rsidRPr="006C7043">
              <w:rPr>
                <w:sz w:val="28"/>
                <w:szCs w:val="28"/>
                <w:lang w:val="vi-VN"/>
              </w:rPr>
              <w:t xml:space="preserve"> (</w:t>
            </w:r>
            <w:r w:rsidRPr="006C7043">
              <w:rPr>
                <w:sz w:val="28"/>
                <w:szCs w:val="28"/>
              </w:rPr>
              <w:t>đã chuẩn bị ở nhà</w:t>
            </w:r>
            <w:r w:rsidRPr="006C7043">
              <w:rPr>
                <w:sz w:val="28"/>
                <w:szCs w:val="28"/>
                <w:lang w:val="vi-VN"/>
              </w:rPr>
              <w:t>)</w:t>
            </w:r>
          </w:p>
          <w:p w14:paraId="5AC21FED" w14:textId="77777777" w:rsidR="00F07673" w:rsidRPr="006C7043" w:rsidRDefault="00F07673" w:rsidP="00270D31">
            <w:pPr>
              <w:jc w:val="both"/>
              <w:rPr>
                <w:b/>
                <w:bCs/>
                <w:sz w:val="28"/>
                <w:szCs w:val="28"/>
                <w:lang w:val="vi-VN"/>
              </w:rPr>
            </w:pPr>
            <w:r w:rsidRPr="006C7043">
              <w:rPr>
                <w:b/>
                <w:sz w:val="28"/>
                <w:szCs w:val="28"/>
              </w:rPr>
              <w:t>Bước 3:</w:t>
            </w:r>
            <w:r w:rsidRPr="006C7043">
              <w:rPr>
                <w:b/>
                <w:bCs/>
                <w:sz w:val="28"/>
                <w:szCs w:val="28"/>
                <w:lang w:val="vi-VN"/>
              </w:rPr>
              <w:t xml:space="preserve"> Báo cáo, thảo luận</w:t>
            </w:r>
          </w:p>
          <w:p w14:paraId="644FB8FD" w14:textId="77777777" w:rsidR="00F07673" w:rsidRPr="006C7043" w:rsidRDefault="00F07673" w:rsidP="00270D31">
            <w:pPr>
              <w:jc w:val="both"/>
              <w:rPr>
                <w:sz w:val="28"/>
                <w:szCs w:val="28"/>
                <w:lang w:val="vi-VN"/>
              </w:rPr>
            </w:pPr>
            <w:r w:rsidRPr="006C7043">
              <w:rPr>
                <w:b/>
                <w:bCs/>
                <w:sz w:val="28"/>
                <w:szCs w:val="28"/>
                <w:lang w:val="vi-VN"/>
              </w:rPr>
              <w:t>GV</w:t>
            </w:r>
            <w:r w:rsidRPr="006C7043">
              <w:rPr>
                <w:sz w:val="28"/>
                <w:szCs w:val="28"/>
                <w:lang w:val="vi-VN"/>
              </w:rPr>
              <w:t>:</w:t>
            </w:r>
          </w:p>
          <w:p w14:paraId="61789F58" w14:textId="77777777" w:rsidR="00F07673" w:rsidRPr="006C7043" w:rsidRDefault="00F07673" w:rsidP="00270D31">
            <w:pPr>
              <w:jc w:val="both"/>
              <w:rPr>
                <w:sz w:val="28"/>
                <w:szCs w:val="28"/>
                <w:lang w:val="vi-VN"/>
              </w:rPr>
            </w:pPr>
            <w:r w:rsidRPr="006C7043">
              <w:rPr>
                <w:sz w:val="28"/>
                <w:szCs w:val="28"/>
                <w:lang w:val="vi-VN"/>
              </w:rPr>
              <w:t>- Yêu cầu HS lên trình bày.</w:t>
            </w:r>
          </w:p>
          <w:p w14:paraId="6B85E036" w14:textId="77777777" w:rsidR="00F07673" w:rsidRPr="006C7043" w:rsidRDefault="00F07673" w:rsidP="00270D31">
            <w:pPr>
              <w:jc w:val="both"/>
              <w:rPr>
                <w:sz w:val="28"/>
                <w:szCs w:val="28"/>
                <w:lang w:val="vi-VN"/>
              </w:rPr>
            </w:pPr>
            <w:r w:rsidRPr="006C7043">
              <w:rPr>
                <w:sz w:val="28"/>
                <w:szCs w:val="28"/>
                <w:lang w:val="vi-VN"/>
              </w:rPr>
              <w:t>- Hướng dẫn HS cách trình bày (nếu cần).</w:t>
            </w:r>
          </w:p>
          <w:p w14:paraId="09F77161"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74C55028" w14:textId="77777777" w:rsidR="00F07673" w:rsidRPr="006C7043" w:rsidRDefault="00F07673" w:rsidP="00270D31">
            <w:pPr>
              <w:jc w:val="both"/>
              <w:rPr>
                <w:sz w:val="28"/>
                <w:szCs w:val="28"/>
                <w:lang w:val="vi-VN"/>
              </w:rPr>
            </w:pPr>
            <w:r w:rsidRPr="006C7043">
              <w:rPr>
                <w:sz w:val="28"/>
                <w:szCs w:val="28"/>
                <w:lang w:val="vi-VN"/>
              </w:rPr>
              <w:t>- Trình bày kết quả làm việc nhóm</w:t>
            </w:r>
          </w:p>
          <w:p w14:paraId="50A0F808" w14:textId="77777777" w:rsidR="00F07673" w:rsidRPr="006C7043" w:rsidRDefault="00F07673" w:rsidP="00270D31">
            <w:pPr>
              <w:jc w:val="both"/>
              <w:rPr>
                <w:b/>
                <w:bCs/>
                <w:sz w:val="28"/>
                <w:szCs w:val="28"/>
                <w:lang w:val="vi-VN"/>
              </w:rPr>
            </w:pPr>
            <w:r w:rsidRPr="006C7043">
              <w:rPr>
                <w:sz w:val="28"/>
                <w:szCs w:val="28"/>
                <w:lang w:val="vi-VN"/>
              </w:rPr>
              <w:lastRenderedPageBreak/>
              <w:t>- Nhận xét và bổ sung cho nhóm bạn (nếu cần).</w:t>
            </w:r>
          </w:p>
          <w:p w14:paraId="4A581B27" w14:textId="77777777" w:rsidR="00F07673" w:rsidRPr="006C7043" w:rsidRDefault="00F07673" w:rsidP="00270D31">
            <w:pPr>
              <w:jc w:val="both"/>
              <w:rPr>
                <w:b/>
                <w:bCs/>
                <w:sz w:val="28"/>
                <w:szCs w:val="28"/>
                <w:lang w:val="vi-VN"/>
              </w:rPr>
            </w:pPr>
            <w:r w:rsidRPr="006C7043">
              <w:rPr>
                <w:b/>
                <w:sz w:val="28"/>
                <w:szCs w:val="28"/>
              </w:rPr>
              <w:t>Bước 4:</w:t>
            </w:r>
            <w:r w:rsidRPr="006C7043">
              <w:rPr>
                <w:b/>
                <w:bCs/>
                <w:sz w:val="28"/>
                <w:szCs w:val="28"/>
                <w:lang w:val="vi-VN"/>
              </w:rPr>
              <w:t xml:space="preserve"> Kết luận, nhận định (GV)</w:t>
            </w:r>
          </w:p>
          <w:p w14:paraId="3116959D" w14:textId="77777777" w:rsidR="00F07673" w:rsidRPr="006C7043" w:rsidRDefault="00F07673" w:rsidP="00270D31">
            <w:pPr>
              <w:jc w:val="both"/>
              <w:rPr>
                <w:sz w:val="28"/>
                <w:szCs w:val="28"/>
                <w:lang w:val="vi-VN"/>
              </w:rPr>
            </w:pPr>
            <w:r w:rsidRPr="006C7043">
              <w:rPr>
                <w:sz w:val="28"/>
                <w:szCs w:val="28"/>
                <w:lang w:val="vi-VN"/>
              </w:rPr>
              <w:t>- Nhận xét thái độ học tập và kết quả làm việc nhóm của HS.</w:t>
            </w:r>
          </w:p>
          <w:p w14:paraId="4A7677D5" w14:textId="77777777" w:rsidR="00F07673" w:rsidRPr="006C7043" w:rsidRDefault="00F07673" w:rsidP="00270D31">
            <w:pPr>
              <w:rPr>
                <w:bCs/>
                <w:sz w:val="28"/>
                <w:szCs w:val="28"/>
                <w:lang w:val="nl-NL"/>
              </w:rPr>
            </w:pPr>
            <w:r w:rsidRPr="006C7043">
              <w:rPr>
                <w:bCs/>
                <w:sz w:val="28"/>
                <w:szCs w:val="28"/>
                <w:lang w:val="nl-NL"/>
              </w:rPr>
              <w:t>- Gv sửa chữa, đánh giá, chốt kiến thức.</w:t>
            </w:r>
          </w:p>
        </w:tc>
        <w:tc>
          <w:tcPr>
            <w:tcW w:w="3780" w:type="dxa"/>
          </w:tcPr>
          <w:p w14:paraId="3DE01161" w14:textId="77777777" w:rsidR="00F07673" w:rsidRPr="006C7043" w:rsidRDefault="00F07673" w:rsidP="00270D31">
            <w:pPr>
              <w:rPr>
                <w:b/>
                <w:sz w:val="28"/>
                <w:szCs w:val="28"/>
                <w:lang w:val="pt-BR"/>
              </w:rPr>
            </w:pPr>
            <w:r w:rsidRPr="006C7043">
              <w:rPr>
                <w:b/>
                <w:sz w:val="28"/>
                <w:szCs w:val="28"/>
                <w:lang w:val="pt-BR"/>
              </w:rPr>
              <w:lastRenderedPageBreak/>
              <w:t>I. Kiến thức cơ bản</w:t>
            </w:r>
          </w:p>
          <w:p w14:paraId="58077866" w14:textId="77777777" w:rsidR="00F07673" w:rsidRPr="006C7043" w:rsidRDefault="00F07673" w:rsidP="00270D31">
            <w:pPr>
              <w:widowControl w:val="0"/>
              <w:ind w:firstLine="200"/>
              <w:jc w:val="both"/>
              <w:rPr>
                <w:sz w:val="28"/>
                <w:szCs w:val="28"/>
                <w:lang w:eastAsia="vi-VN" w:bidi="vi-VN"/>
              </w:rPr>
            </w:pPr>
            <w:r w:rsidRPr="006C7043">
              <w:rPr>
                <w:sz w:val="28"/>
                <w:szCs w:val="28"/>
                <w:lang w:eastAsia="vi-VN" w:bidi="vi-VN"/>
              </w:rPr>
              <w:t xml:space="preserve">- </w:t>
            </w:r>
            <w:r w:rsidRPr="006C7043">
              <w:rPr>
                <w:sz w:val="28"/>
                <w:szCs w:val="28"/>
                <w:lang w:val="vi-VN" w:eastAsia="vi-VN" w:bidi="vi-VN"/>
              </w:rPr>
              <w:t xml:space="preserve">Vị ngữ là một trong hai thành phân chính của câu, chỉ hoạt động, trạng thái, đặc điểm của sự vật, hiện tượng nêu ở chủ ngữ. </w:t>
            </w:r>
          </w:p>
          <w:p w14:paraId="31A2C9CE" w14:textId="77777777" w:rsidR="00F07673" w:rsidRPr="006C7043" w:rsidRDefault="00F07673" w:rsidP="00270D31">
            <w:pPr>
              <w:widowControl w:val="0"/>
              <w:ind w:firstLine="200"/>
              <w:jc w:val="both"/>
              <w:rPr>
                <w:sz w:val="28"/>
                <w:szCs w:val="28"/>
                <w:lang w:val="vi-VN" w:eastAsia="vi-VN" w:bidi="vi-VN"/>
              </w:rPr>
            </w:pPr>
            <w:r w:rsidRPr="006C7043">
              <w:rPr>
                <w:sz w:val="28"/>
                <w:szCs w:val="28"/>
                <w:lang w:eastAsia="vi-VN" w:bidi="vi-VN"/>
              </w:rPr>
              <w:t>-</w:t>
            </w:r>
            <w:r w:rsidRPr="006C7043">
              <w:rPr>
                <w:sz w:val="28"/>
                <w:szCs w:val="28"/>
                <w:lang w:val="vi-VN" w:eastAsia="vi-VN" w:bidi="vi-VN"/>
              </w:rPr>
              <w:t xml:space="preserve">Vị ngữ thường được biểu hiện bằng động từ, tính từ và trả lời cho các câu hỏi </w:t>
            </w:r>
            <w:r w:rsidRPr="006C7043">
              <w:rPr>
                <w:i/>
                <w:iCs/>
                <w:sz w:val="28"/>
                <w:szCs w:val="28"/>
                <w:lang w:val="vi-VN" w:eastAsia="vi-VN" w:bidi="vi-VN"/>
              </w:rPr>
              <w:t>Làm gì?, Làm sao?, Như thế nào?</w:t>
            </w:r>
            <w:r w:rsidRPr="006C7043">
              <w:rPr>
                <w:sz w:val="28"/>
                <w:szCs w:val="28"/>
                <w:lang w:val="vi-VN" w:eastAsia="vi-VN" w:bidi="vi-VN"/>
              </w:rPr>
              <w:t xml:space="preserve"> hoặc </w:t>
            </w:r>
            <w:r w:rsidRPr="006C7043">
              <w:rPr>
                <w:i/>
                <w:iCs/>
                <w:sz w:val="28"/>
                <w:szCs w:val="28"/>
                <w:lang w:val="vi-VN" w:eastAsia="vi-VN" w:bidi="vi-VN"/>
              </w:rPr>
              <w:t xml:space="preserve">Là gì?. </w:t>
            </w:r>
            <w:r w:rsidRPr="006C7043">
              <w:rPr>
                <w:sz w:val="28"/>
                <w:szCs w:val="28"/>
                <w:lang w:val="vi-VN" w:eastAsia="vi-VN" w:bidi="vi-VN"/>
              </w:rPr>
              <w:t>Câu có thể có một hoặc nhiều vị ngữ.</w:t>
            </w:r>
          </w:p>
          <w:p w14:paraId="4D24BB20" w14:textId="77777777" w:rsidR="00F07673" w:rsidRPr="006C7043" w:rsidRDefault="00F07673" w:rsidP="00270D31">
            <w:pPr>
              <w:widowControl w:val="0"/>
              <w:ind w:firstLine="200"/>
              <w:jc w:val="both"/>
              <w:rPr>
                <w:sz w:val="28"/>
                <w:szCs w:val="28"/>
                <w:lang w:val="vi-VN" w:eastAsia="vi-VN" w:bidi="vi-VN"/>
              </w:rPr>
            </w:pPr>
            <w:r w:rsidRPr="006C7043">
              <w:rPr>
                <w:sz w:val="28"/>
                <w:szCs w:val="28"/>
                <w:lang w:eastAsia="vi-VN" w:bidi="vi-VN"/>
              </w:rPr>
              <w:t xml:space="preserve">- </w:t>
            </w:r>
            <w:r w:rsidRPr="006C7043">
              <w:rPr>
                <w:sz w:val="28"/>
                <w:szCs w:val="28"/>
                <w:lang w:val="vi-VN" w:eastAsia="vi-VN" w:bidi="vi-VN"/>
              </w:rPr>
              <w:t>Để phản ánh đ</w:t>
            </w:r>
            <w:r w:rsidRPr="006C7043">
              <w:rPr>
                <w:sz w:val="28"/>
                <w:szCs w:val="28"/>
                <w:lang w:eastAsia="vi-VN" w:bidi="vi-VN"/>
              </w:rPr>
              <w:t>ầy</w:t>
            </w:r>
            <w:r w:rsidRPr="006C7043">
              <w:rPr>
                <w:sz w:val="28"/>
                <w:szCs w:val="28"/>
                <w:lang w:val="vi-VN" w:eastAsia="vi-VN" w:bidi="vi-VN"/>
              </w:rPr>
              <w:t xml:space="preserve"> đủ hiện thực khách quan và biểu thị t</w:t>
            </w:r>
            <w:r w:rsidRPr="006C7043">
              <w:rPr>
                <w:sz w:val="28"/>
                <w:szCs w:val="28"/>
                <w:lang w:eastAsia="vi-VN" w:bidi="vi-VN"/>
              </w:rPr>
              <w:t>ì</w:t>
            </w:r>
            <w:r w:rsidRPr="006C7043">
              <w:rPr>
                <w:sz w:val="28"/>
                <w:szCs w:val="28"/>
                <w:lang w:val="vi-VN" w:eastAsia="vi-VN" w:bidi="vi-VN"/>
              </w:rPr>
              <w:t xml:space="preserve">nh </w:t>
            </w:r>
            <w:r w:rsidRPr="006C7043">
              <w:rPr>
                <w:sz w:val="28"/>
                <w:szCs w:val="28"/>
                <w:lang w:val="vi-VN" w:eastAsia="vi-VN" w:bidi="vi-VN"/>
              </w:rPr>
              <w:lastRenderedPageBreak/>
              <w:t xml:space="preserve">cảm, thái độ của người viết (người nói), vị ngữ thường được mở rộng thành cụm từ. Động từ, tính từ khi làm vị ngữ có khả năng mở rộng thành cụm động từ, cụm tính từ, bao gồm động từ, tính từ làm thành tố chính (trung tâm) và một hay một số thành tố phụ </w:t>
            </w:r>
            <w:r w:rsidRPr="006C7043">
              <w:rPr>
                <w:sz w:val="28"/>
                <w:szCs w:val="28"/>
                <w:lang w:eastAsia="vi-VN" w:bidi="vi-VN"/>
              </w:rPr>
              <w:t>ở</w:t>
            </w:r>
            <w:r w:rsidRPr="006C7043">
              <w:rPr>
                <w:sz w:val="28"/>
                <w:szCs w:val="28"/>
                <w:lang w:val="vi-VN" w:eastAsia="vi-VN" w:bidi="vi-VN"/>
              </w:rPr>
              <w:t xml:space="preserve"> trước hoặc sau trung tâm. Ví dụ, trong câu: “Bác </w:t>
            </w:r>
            <w:r w:rsidRPr="006C7043">
              <w:rPr>
                <w:b/>
                <w:sz w:val="28"/>
                <w:szCs w:val="28"/>
                <w:lang w:val="vi-VN" w:eastAsia="vi-VN" w:bidi="vi-VN"/>
              </w:rPr>
              <w:t xml:space="preserve">tự đánh máy </w:t>
            </w:r>
            <w:r w:rsidRPr="006C7043">
              <w:rPr>
                <w:b/>
                <w:i/>
                <w:iCs/>
                <w:sz w:val="28"/>
                <w:szCs w:val="28"/>
                <w:lang w:val="vi-VN" w:eastAsia="vi-VN" w:bidi="vi-VN"/>
              </w:rPr>
              <w:t>Tuy</w:t>
            </w:r>
            <w:r w:rsidRPr="006C7043">
              <w:rPr>
                <w:b/>
                <w:i/>
                <w:iCs/>
                <w:sz w:val="28"/>
                <w:szCs w:val="28"/>
                <w:lang w:eastAsia="vi-VN" w:bidi="vi-VN"/>
              </w:rPr>
              <w:t>ê</w:t>
            </w:r>
            <w:r w:rsidRPr="006C7043">
              <w:rPr>
                <w:b/>
                <w:i/>
                <w:iCs/>
                <w:sz w:val="28"/>
                <w:szCs w:val="28"/>
                <w:lang w:val="vi-VN" w:eastAsia="vi-VN" w:bidi="vi-VN"/>
              </w:rPr>
              <w:t>n ngôn Độc</w:t>
            </w:r>
            <w:r w:rsidRPr="006C7043">
              <w:rPr>
                <w:b/>
                <w:sz w:val="28"/>
                <w:szCs w:val="28"/>
                <w:lang w:val="vi-VN" w:eastAsia="vi-VN" w:bidi="vi-VN"/>
              </w:rPr>
              <w:t xml:space="preserve"> lập</w:t>
            </w:r>
            <w:r w:rsidRPr="006C7043">
              <w:rPr>
                <w:b/>
                <w:sz w:val="28"/>
                <w:szCs w:val="28"/>
                <w:vertAlign w:val="superscript"/>
                <w:lang w:val="vi-VN" w:eastAsia="vi-VN" w:bidi="vi-VN"/>
              </w:rPr>
              <w:footnoteReference w:id="1"/>
            </w:r>
            <w:r w:rsidRPr="006C7043">
              <w:rPr>
                <w:b/>
                <w:sz w:val="28"/>
                <w:szCs w:val="28"/>
                <w:lang w:val="vi-VN" w:eastAsia="vi-VN" w:bidi="vi-VN"/>
              </w:rPr>
              <w:t>" ở một cái bàn tròn.</w:t>
            </w:r>
            <w:r w:rsidRPr="006C7043">
              <w:rPr>
                <w:sz w:val="28"/>
                <w:szCs w:val="28"/>
                <w:lang w:val="vi-VN" w:eastAsia="vi-VN" w:bidi="vi-VN"/>
              </w:rPr>
              <w:t xml:space="preserve">”, vị ngữ (in đậm) là một cụm động từ trong đó trung tâm là </w:t>
            </w:r>
            <w:r w:rsidRPr="006C7043">
              <w:rPr>
                <w:i/>
                <w:iCs/>
                <w:sz w:val="28"/>
                <w:szCs w:val="28"/>
                <w:lang w:val="vi-VN" w:eastAsia="vi-VN" w:bidi="vi-VN"/>
              </w:rPr>
              <w:t>đánh máy,</w:t>
            </w:r>
            <w:r w:rsidRPr="006C7043">
              <w:rPr>
                <w:sz w:val="28"/>
                <w:szCs w:val="28"/>
                <w:lang w:val="vi-VN" w:eastAsia="vi-VN" w:bidi="vi-VN"/>
              </w:rPr>
              <w:t xml:space="preserve"> các thành tố phụ là </w:t>
            </w:r>
            <w:r w:rsidRPr="006C7043">
              <w:rPr>
                <w:i/>
                <w:iCs/>
                <w:sz w:val="28"/>
                <w:szCs w:val="28"/>
                <w:lang w:val="vi-VN" w:eastAsia="vi-VN" w:bidi="vi-VN"/>
              </w:rPr>
              <w:t>tự, Tuyên ngôn Độc lập</w:t>
            </w:r>
            <w:r w:rsidRPr="006C7043">
              <w:rPr>
                <w:sz w:val="28"/>
                <w:szCs w:val="28"/>
                <w:lang w:val="vi-VN" w:eastAsia="vi-VN" w:bidi="vi-VN"/>
              </w:rPr>
              <w:t xml:space="preserve"> và </w:t>
            </w:r>
            <w:r w:rsidRPr="006C7043">
              <w:rPr>
                <w:i/>
                <w:iCs/>
                <w:sz w:val="28"/>
                <w:szCs w:val="28"/>
                <w:lang w:val="vi-VN" w:eastAsia="vi-VN" w:bidi="vi-VN"/>
              </w:rPr>
              <w:t>ở một cái bàn tròn.</w:t>
            </w:r>
          </w:p>
        </w:tc>
      </w:tr>
      <w:tr w:rsidR="00F07673" w:rsidRPr="006C7043" w14:paraId="1A0160F9" w14:textId="77777777" w:rsidTr="006C7043">
        <w:trPr>
          <w:trHeight w:val="143"/>
        </w:trPr>
        <w:tc>
          <w:tcPr>
            <w:tcW w:w="9517" w:type="dxa"/>
            <w:gridSpan w:val="2"/>
          </w:tcPr>
          <w:p w14:paraId="476F226C" w14:textId="77777777" w:rsidR="00F07673" w:rsidRPr="006C7043" w:rsidRDefault="00F07673" w:rsidP="00270D31">
            <w:pPr>
              <w:ind w:firstLine="539"/>
              <w:jc w:val="both"/>
              <w:rPr>
                <w:rFonts w:eastAsia="Calibri"/>
                <w:i/>
                <w:iCs/>
                <w:color w:val="000000"/>
                <w:sz w:val="28"/>
                <w:szCs w:val="28"/>
                <w:lang w:val="vi-VN"/>
              </w:rPr>
            </w:pPr>
            <w:r w:rsidRPr="006C7043">
              <w:rPr>
                <w:rFonts w:eastAsia="Calibri"/>
                <w:b/>
                <w:bCs/>
                <w:color w:val="000000"/>
                <w:sz w:val="28"/>
                <w:szCs w:val="28"/>
              </w:rPr>
              <w:lastRenderedPageBreak/>
              <w:t xml:space="preserve">                                            </w:t>
            </w:r>
            <w:r w:rsidRPr="006C7043">
              <w:rPr>
                <w:rFonts w:eastAsia="Calibri"/>
                <w:b/>
                <w:bCs/>
                <w:color w:val="000000"/>
                <w:sz w:val="28"/>
                <w:szCs w:val="28"/>
                <w:lang w:val="vi-VN"/>
              </w:rPr>
              <w:t>3. Hoạt động 3: Luyện tập</w:t>
            </w:r>
          </w:p>
          <w:p w14:paraId="0D887117" w14:textId="77777777" w:rsidR="00F07673" w:rsidRPr="006C7043" w:rsidRDefault="00F07673" w:rsidP="00270D31">
            <w:pPr>
              <w:jc w:val="both"/>
              <w:rPr>
                <w:rFonts w:eastAsia="Calibri"/>
                <w:sz w:val="28"/>
                <w:szCs w:val="28"/>
              </w:rPr>
            </w:pPr>
            <w:r w:rsidRPr="006C7043">
              <w:rPr>
                <w:rFonts w:eastAsia="Calibri"/>
                <w:i/>
                <w:color w:val="FF0000"/>
                <w:sz w:val="28"/>
                <w:szCs w:val="18"/>
              </w:rPr>
              <w:t xml:space="preserve"> </w:t>
            </w:r>
            <w:r w:rsidRPr="006C7043">
              <w:rPr>
                <w:rFonts w:eastAsia="Calibri"/>
                <w:i/>
                <w:color w:val="FF0000"/>
                <w:sz w:val="28"/>
                <w:szCs w:val="18"/>
                <w:lang w:val="vi-VN"/>
              </w:rPr>
              <w:t>a</w:t>
            </w:r>
            <w:r w:rsidRPr="006C7043">
              <w:rPr>
                <w:rFonts w:eastAsia="Calibri"/>
                <w:i/>
                <w:color w:val="FF0000"/>
                <w:sz w:val="28"/>
                <w:szCs w:val="18"/>
              </w:rPr>
              <w:t>.</w:t>
            </w:r>
            <w:r w:rsidRPr="006C7043">
              <w:rPr>
                <w:rFonts w:eastAsia="Calibri"/>
                <w:i/>
                <w:color w:val="FF0000"/>
                <w:sz w:val="28"/>
                <w:szCs w:val="18"/>
                <w:lang w:val="vi-VN"/>
              </w:rPr>
              <w:t xml:space="preserve"> Mục tiêu:</w:t>
            </w:r>
            <w:r w:rsidRPr="006C7043">
              <w:rPr>
                <w:rFonts w:eastAsia="Calibri"/>
                <w:color w:val="000000"/>
                <w:sz w:val="28"/>
                <w:szCs w:val="18"/>
                <w:lang w:val="vi-VN"/>
              </w:rPr>
              <w:t xml:space="preserve"> </w:t>
            </w:r>
          </w:p>
          <w:p w14:paraId="46672964" w14:textId="77777777" w:rsidR="00F07673" w:rsidRPr="006C7043" w:rsidRDefault="00F07673" w:rsidP="00270D31">
            <w:pPr>
              <w:jc w:val="both"/>
              <w:rPr>
                <w:rFonts w:eastAsia="Calibri"/>
                <w:sz w:val="28"/>
                <w:szCs w:val="28"/>
              </w:rPr>
            </w:pPr>
            <w:r w:rsidRPr="006C7043">
              <w:rPr>
                <w:rFonts w:eastAsia="Calibri"/>
                <w:sz w:val="28"/>
                <w:szCs w:val="28"/>
              </w:rPr>
              <w:t>- HS thực hành làm bài tập để hiểu kiến thức về mở rộng vị ngữ.</w:t>
            </w:r>
          </w:p>
          <w:p w14:paraId="7EABB758" w14:textId="77777777" w:rsidR="00F07673" w:rsidRPr="006C7043" w:rsidRDefault="00F07673" w:rsidP="00270D31">
            <w:pPr>
              <w:jc w:val="both"/>
              <w:rPr>
                <w:rFonts w:eastAsia="Calibri"/>
                <w:color w:val="000000"/>
                <w:sz w:val="28"/>
                <w:szCs w:val="28"/>
                <w:lang w:val="vi-VN"/>
              </w:rPr>
            </w:pPr>
            <w:r w:rsidRPr="006C7043">
              <w:rPr>
                <w:rFonts w:eastAsia="Calibri"/>
                <w:color w:val="000000"/>
                <w:sz w:val="28"/>
                <w:szCs w:val="28"/>
              </w:rPr>
              <w:t xml:space="preserve"> </w:t>
            </w:r>
            <w:r w:rsidRPr="006C7043">
              <w:rPr>
                <w:rFonts w:eastAsia="Calibri"/>
                <w:i/>
                <w:color w:val="FF0000"/>
                <w:sz w:val="28"/>
                <w:szCs w:val="28"/>
                <w:lang w:val="vi-VN"/>
              </w:rPr>
              <w:t>b</w:t>
            </w:r>
            <w:r w:rsidRPr="006C7043">
              <w:rPr>
                <w:rFonts w:eastAsia="Calibri"/>
                <w:i/>
                <w:color w:val="FF0000"/>
                <w:sz w:val="28"/>
                <w:szCs w:val="28"/>
              </w:rPr>
              <w:t>.</w:t>
            </w:r>
            <w:r w:rsidRPr="006C7043">
              <w:rPr>
                <w:rFonts w:eastAsia="Calibri"/>
                <w:i/>
                <w:color w:val="FF0000"/>
                <w:sz w:val="28"/>
                <w:szCs w:val="28"/>
                <w:lang w:val="vi-VN"/>
              </w:rPr>
              <w:t xml:space="preserve"> Nội dung:</w:t>
            </w:r>
            <w:r w:rsidRPr="006C7043">
              <w:rPr>
                <w:rFonts w:eastAsia="Calibri"/>
                <w:color w:val="000000"/>
                <w:sz w:val="28"/>
                <w:szCs w:val="28"/>
                <w:lang w:val="vi-VN"/>
              </w:rPr>
              <w:t xml:space="preserve"> </w:t>
            </w:r>
            <w:r w:rsidRPr="006C7043">
              <w:rPr>
                <w:rFonts w:eastAsia="Calibri"/>
                <w:color w:val="000000"/>
                <w:sz w:val="28"/>
                <w:szCs w:val="28"/>
              </w:rPr>
              <w:t>H</w:t>
            </w:r>
            <w:r w:rsidRPr="006C7043">
              <w:rPr>
                <w:rFonts w:eastAsia="Calibri"/>
                <w:spacing w:val="-4"/>
                <w:sz w:val="28"/>
                <w:szCs w:val="28"/>
              </w:rPr>
              <w:t>ọc sinh làm</w:t>
            </w:r>
            <w:r w:rsidRPr="006C7043">
              <w:rPr>
                <w:sz w:val="28"/>
                <w:szCs w:val="20"/>
              </w:rPr>
              <w:t xml:space="preserve"> tập SGK/96-97.</w:t>
            </w:r>
          </w:p>
          <w:p w14:paraId="1CA598E4" w14:textId="77777777" w:rsidR="00F07673" w:rsidRPr="006C7043" w:rsidRDefault="00F07673" w:rsidP="00270D31">
            <w:pPr>
              <w:jc w:val="both"/>
              <w:rPr>
                <w:rFonts w:eastAsia="Calibri"/>
                <w:i/>
                <w:sz w:val="28"/>
                <w:szCs w:val="28"/>
              </w:rPr>
            </w:pPr>
            <w:r w:rsidRPr="006C7043">
              <w:rPr>
                <w:rFonts w:eastAsia="Calibri"/>
                <w:i/>
                <w:color w:val="FF0000"/>
                <w:sz w:val="28"/>
                <w:szCs w:val="28"/>
                <w:lang w:val="vi-VN"/>
              </w:rPr>
              <w:t>c</w:t>
            </w:r>
            <w:r w:rsidRPr="006C7043">
              <w:rPr>
                <w:rFonts w:eastAsia="Calibri"/>
                <w:i/>
                <w:color w:val="FF0000"/>
                <w:sz w:val="28"/>
                <w:szCs w:val="28"/>
              </w:rPr>
              <w:t>.</w:t>
            </w:r>
            <w:r w:rsidRPr="006C7043">
              <w:rPr>
                <w:rFonts w:eastAsia="Calibri"/>
                <w:i/>
                <w:color w:val="FF0000"/>
                <w:sz w:val="28"/>
                <w:szCs w:val="28"/>
                <w:lang w:val="vi-VN"/>
              </w:rPr>
              <w:t xml:space="preserve"> Sản phẩm: </w:t>
            </w:r>
            <w:r w:rsidRPr="006C7043">
              <w:rPr>
                <w:rFonts w:eastAsia="Calibri"/>
                <w:sz w:val="28"/>
                <w:szCs w:val="28"/>
              </w:rPr>
              <w:t>Phần bài tập hs đã làm</w:t>
            </w:r>
            <w:r w:rsidRPr="006C7043">
              <w:rPr>
                <w:rFonts w:eastAsia="Calibri"/>
                <w:i/>
                <w:sz w:val="28"/>
                <w:szCs w:val="28"/>
              </w:rPr>
              <w:t>.</w:t>
            </w:r>
          </w:p>
          <w:p w14:paraId="17E7284A" w14:textId="77777777" w:rsidR="00F07673" w:rsidRPr="006C7043" w:rsidRDefault="00F07673" w:rsidP="00270D31">
            <w:pPr>
              <w:rPr>
                <w:b/>
                <w:bCs/>
                <w:sz w:val="28"/>
                <w:szCs w:val="28"/>
                <w:lang w:val="it-IT"/>
              </w:rPr>
            </w:pPr>
            <w:r w:rsidRPr="006C7043">
              <w:rPr>
                <w:rFonts w:eastAsia="Calibri"/>
                <w:i/>
                <w:color w:val="FF0000"/>
                <w:sz w:val="28"/>
                <w:szCs w:val="28"/>
                <w:lang w:val="vi-VN"/>
              </w:rPr>
              <w:t>d</w:t>
            </w:r>
            <w:r w:rsidRPr="006C7043">
              <w:rPr>
                <w:rFonts w:eastAsia="Calibri"/>
                <w:i/>
                <w:color w:val="FF0000"/>
                <w:sz w:val="28"/>
                <w:szCs w:val="28"/>
              </w:rPr>
              <w:t>.</w:t>
            </w:r>
            <w:r w:rsidRPr="006C7043">
              <w:rPr>
                <w:rFonts w:eastAsia="Calibri"/>
                <w:i/>
                <w:color w:val="FF0000"/>
                <w:sz w:val="28"/>
                <w:szCs w:val="28"/>
                <w:lang w:val="vi-VN"/>
              </w:rPr>
              <w:t xml:space="preserve"> Tổ chức thực hiện:</w:t>
            </w:r>
          </w:p>
        </w:tc>
      </w:tr>
      <w:tr w:rsidR="00F07673" w:rsidRPr="006C7043" w14:paraId="5D0A8459" w14:textId="77777777" w:rsidTr="006C7043">
        <w:trPr>
          <w:trHeight w:val="143"/>
        </w:trPr>
        <w:tc>
          <w:tcPr>
            <w:tcW w:w="5737" w:type="dxa"/>
          </w:tcPr>
          <w:p w14:paraId="41F1EBE0" w14:textId="77777777" w:rsidR="00F07673" w:rsidRPr="006C7043" w:rsidRDefault="00F07673" w:rsidP="00270D31">
            <w:pPr>
              <w:jc w:val="both"/>
              <w:rPr>
                <w:b/>
                <w:color w:val="0000FF"/>
                <w:sz w:val="28"/>
                <w:szCs w:val="28"/>
              </w:rPr>
            </w:pPr>
            <w:r w:rsidRPr="006C7043">
              <w:rPr>
                <w:b/>
                <w:color w:val="0000FF"/>
                <w:sz w:val="28"/>
                <w:szCs w:val="28"/>
              </w:rPr>
              <w:t xml:space="preserve">Nhiệm vụ 1: HS làm bài tập 1.  </w:t>
            </w:r>
          </w:p>
          <w:p w14:paraId="78F2CBC9" w14:textId="77777777" w:rsidR="00F07673" w:rsidRPr="006C7043" w:rsidRDefault="00F07673" w:rsidP="00270D31">
            <w:pPr>
              <w:jc w:val="both"/>
              <w:rPr>
                <w:b/>
                <w:color w:val="0000FF"/>
                <w:sz w:val="28"/>
                <w:szCs w:val="28"/>
              </w:rPr>
            </w:pPr>
            <w:r w:rsidRPr="006C7043">
              <w:rPr>
                <w:b/>
                <w:color w:val="0000FF"/>
                <w:sz w:val="28"/>
                <w:szCs w:val="28"/>
              </w:rPr>
              <w:t>Bước 1: Chuyển giao nhiệm vụ học tập:</w:t>
            </w:r>
          </w:p>
          <w:p w14:paraId="1580CEF0" w14:textId="77777777" w:rsidR="00F07673" w:rsidRPr="006C7043" w:rsidRDefault="00F07673" w:rsidP="00270D31">
            <w:pPr>
              <w:jc w:val="both"/>
              <w:rPr>
                <w:b/>
                <w:sz w:val="28"/>
                <w:szCs w:val="28"/>
              </w:rPr>
            </w:pPr>
            <w:r w:rsidRPr="006C7043">
              <w:rPr>
                <w:b/>
                <w:sz w:val="28"/>
                <w:szCs w:val="28"/>
              </w:rPr>
              <w:t>- GV phát phiếu bài tập, yc hs hoạt động cá nhân làm bài tập vào phiếu bài tập trong 2 phút, sau đó đổi bài và chấm chéo.</w:t>
            </w:r>
          </w:p>
          <w:p w14:paraId="098F9CD7" w14:textId="77777777" w:rsidR="00F07673" w:rsidRPr="006C7043" w:rsidRDefault="00F07673" w:rsidP="00270D31">
            <w:pPr>
              <w:kinsoku w:val="0"/>
              <w:overflowPunct w:val="0"/>
              <w:textAlignment w:val="baseline"/>
              <w:rPr>
                <w:b/>
                <w:i/>
                <w:color w:val="000000"/>
                <w:sz w:val="28"/>
                <w:szCs w:val="28"/>
              </w:rPr>
            </w:pPr>
            <w:r w:rsidRPr="006C7043">
              <w:rPr>
                <w:b/>
                <w:i/>
                <w:color w:val="000000"/>
                <w:kern w:val="24"/>
                <w:sz w:val="28"/>
                <w:szCs w:val="28"/>
              </w:rPr>
              <w:t>?</w:t>
            </w:r>
            <w:r w:rsidRPr="006C7043">
              <w:rPr>
                <w:b/>
                <w:i/>
                <w:color w:val="000000"/>
                <w:kern w:val="24"/>
                <w:sz w:val="28"/>
                <w:szCs w:val="28"/>
                <w:lang w:val="vi-VN"/>
              </w:rPr>
              <w:t>T</w:t>
            </w:r>
            <w:r w:rsidRPr="006C7043">
              <w:rPr>
                <w:b/>
                <w:i/>
                <w:color w:val="000000"/>
                <w:kern w:val="24"/>
                <w:sz w:val="28"/>
                <w:szCs w:val="28"/>
              </w:rPr>
              <w:t>ì</w:t>
            </w:r>
            <w:r w:rsidRPr="006C7043">
              <w:rPr>
                <w:b/>
                <w:i/>
                <w:color w:val="000000"/>
                <w:kern w:val="24"/>
                <w:sz w:val="28"/>
                <w:szCs w:val="28"/>
                <w:lang w:val="vi-VN"/>
              </w:rPr>
              <w:t>m những câu được m</w:t>
            </w:r>
            <w:r w:rsidRPr="006C7043">
              <w:rPr>
                <w:b/>
                <w:i/>
                <w:color w:val="000000"/>
                <w:kern w:val="24"/>
                <w:sz w:val="28"/>
                <w:szCs w:val="28"/>
              </w:rPr>
              <w:t>ở</w:t>
            </w:r>
            <w:r w:rsidRPr="006C7043">
              <w:rPr>
                <w:b/>
                <w:i/>
                <w:color w:val="000000"/>
                <w:kern w:val="24"/>
                <w:sz w:val="28"/>
                <w:szCs w:val="28"/>
                <w:lang w:val="vi-VN"/>
              </w:rPr>
              <w:t xml:space="preserve"> đầu bằng trạng ng</w:t>
            </w:r>
            <w:r w:rsidRPr="006C7043">
              <w:rPr>
                <w:b/>
                <w:i/>
                <w:color w:val="000000"/>
                <w:kern w:val="24"/>
                <w:sz w:val="28"/>
                <w:szCs w:val="28"/>
              </w:rPr>
              <w:t>ữ</w:t>
            </w:r>
            <w:r w:rsidRPr="006C7043">
              <w:rPr>
                <w:b/>
                <w:i/>
                <w:color w:val="000000"/>
                <w:kern w:val="24"/>
                <w:sz w:val="28"/>
                <w:szCs w:val="28"/>
                <w:lang w:val="vi-VN"/>
              </w:rPr>
              <w:t xml:space="preserve"> ch</w:t>
            </w:r>
            <w:r w:rsidRPr="006C7043">
              <w:rPr>
                <w:b/>
                <w:i/>
                <w:color w:val="000000"/>
                <w:kern w:val="24"/>
                <w:sz w:val="28"/>
                <w:szCs w:val="28"/>
              </w:rPr>
              <w:t>ỉ</w:t>
            </w:r>
            <w:r w:rsidRPr="006C7043">
              <w:rPr>
                <w:b/>
                <w:i/>
                <w:color w:val="000000"/>
                <w:kern w:val="24"/>
                <w:sz w:val="28"/>
                <w:szCs w:val="28"/>
                <w:lang w:val="vi-VN"/>
              </w:rPr>
              <w:t xml:space="preserve"> th</w:t>
            </w:r>
            <w:r w:rsidRPr="006C7043">
              <w:rPr>
                <w:b/>
                <w:i/>
                <w:color w:val="000000"/>
                <w:kern w:val="24"/>
                <w:sz w:val="28"/>
                <w:szCs w:val="28"/>
              </w:rPr>
              <w:t>ờ</w:t>
            </w:r>
            <w:r w:rsidRPr="006C7043">
              <w:rPr>
                <w:b/>
                <w:i/>
                <w:color w:val="000000"/>
                <w:kern w:val="24"/>
                <w:sz w:val="28"/>
                <w:szCs w:val="28"/>
                <w:lang w:val="vi-VN"/>
              </w:rPr>
              <w:t xml:space="preserve">i gian trong các văn bàn </w:t>
            </w:r>
            <w:r w:rsidRPr="006C7043">
              <w:rPr>
                <w:b/>
                <w:i/>
                <w:iCs/>
                <w:color w:val="000000"/>
                <w:kern w:val="24"/>
                <w:sz w:val="28"/>
                <w:szCs w:val="28"/>
                <w:lang w:val="vi-VN"/>
              </w:rPr>
              <w:t>Hồ Ch</w:t>
            </w:r>
            <w:r w:rsidRPr="006C7043">
              <w:rPr>
                <w:b/>
                <w:i/>
                <w:iCs/>
                <w:color w:val="000000"/>
                <w:kern w:val="24"/>
                <w:sz w:val="28"/>
                <w:szCs w:val="28"/>
              </w:rPr>
              <w:t>í</w:t>
            </w:r>
            <w:r w:rsidRPr="006C7043">
              <w:rPr>
                <w:b/>
                <w:i/>
                <w:iCs/>
                <w:color w:val="000000"/>
                <w:kern w:val="24"/>
                <w:sz w:val="28"/>
                <w:szCs w:val="28"/>
                <w:lang w:val="vi-VN"/>
              </w:rPr>
              <w:t xml:space="preserve"> Minh và “Tuyên ngôn Độc lập”</w:t>
            </w:r>
            <w:r w:rsidRPr="006C7043">
              <w:rPr>
                <w:b/>
                <w:i/>
                <w:color w:val="000000"/>
                <w:kern w:val="24"/>
                <w:sz w:val="28"/>
                <w:szCs w:val="28"/>
                <w:lang w:val="vi-VN"/>
              </w:rPr>
              <w:t xml:space="preserve"> hoặc </w:t>
            </w:r>
            <w:r w:rsidRPr="006C7043">
              <w:rPr>
                <w:b/>
                <w:i/>
                <w:iCs/>
                <w:color w:val="000000"/>
                <w:kern w:val="24"/>
                <w:sz w:val="28"/>
                <w:szCs w:val="28"/>
                <w:lang w:val="vi-VN"/>
              </w:rPr>
              <w:t>Diễn biến Chiến dịch Điện Biên Phủ.</w:t>
            </w:r>
            <w:r w:rsidRPr="006C7043">
              <w:rPr>
                <w:b/>
                <w:i/>
                <w:color w:val="000000"/>
                <w:kern w:val="24"/>
                <w:sz w:val="28"/>
                <w:szCs w:val="28"/>
                <w:lang w:val="vi-VN"/>
              </w:rPr>
              <w:t xml:space="preserve"> Ch</w:t>
            </w:r>
            <w:r w:rsidRPr="006C7043">
              <w:rPr>
                <w:b/>
                <w:i/>
                <w:color w:val="000000"/>
                <w:kern w:val="24"/>
                <w:sz w:val="28"/>
                <w:szCs w:val="28"/>
              </w:rPr>
              <w:t>ỉ</w:t>
            </w:r>
            <w:r w:rsidRPr="006C7043">
              <w:rPr>
                <w:b/>
                <w:i/>
                <w:color w:val="000000"/>
                <w:kern w:val="24"/>
                <w:sz w:val="28"/>
                <w:szCs w:val="28"/>
                <w:lang w:val="vi-VN"/>
              </w:rPr>
              <w:t xml:space="preserve"> ra tác dụng của kiểu câu đó đối với việc trình bày các sự kiện lịch sử được đề cập trong văn b</w:t>
            </w:r>
            <w:r w:rsidRPr="006C7043">
              <w:rPr>
                <w:b/>
                <w:i/>
                <w:color w:val="000000"/>
                <w:kern w:val="24"/>
                <w:sz w:val="28"/>
                <w:szCs w:val="28"/>
              </w:rPr>
              <w:t>ả</w:t>
            </w:r>
            <w:r w:rsidRPr="006C7043">
              <w:rPr>
                <w:b/>
                <w:i/>
                <w:color w:val="000000"/>
                <w:kern w:val="24"/>
                <w:sz w:val="28"/>
                <w:szCs w:val="28"/>
                <w:lang w:val="vi-VN"/>
              </w:rPr>
              <w:t>n</w:t>
            </w:r>
          </w:p>
          <w:p w14:paraId="65809ACD" w14:textId="77777777" w:rsidR="00F07673" w:rsidRPr="006C7043" w:rsidRDefault="00F07673" w:rsidP="00270D31">
            <w:pPr>
              <w:jc w:val="both"/>
              <w:rPr>
                <w:b/>
                <w:bCs/>
                <w:color w:val="0815B8"/>
                <w:sz w:val="28"/>
                <w:szCs w:val="28"/>
                <w:lang w:val="vi-VN"/>
              </w:rPr>
            </w:pPr>
            <w:r w:rsidRPr="006C7043">
              <w:rPr>
                <w:b/>
                <w:color w:val="0000FF"/>
                <w:sz w:val="28"/>
                <w:szCs w:val="28"/>
              </w:rPr>
              <w:t xml:space="preserve">Bước 2: </w:t>
            </w:r>
            <w:r w:rsidRPr="006C7043">
              <w:rPr>
                <w:b/>
                <w:bCs/>
                <w:color w:val="0815B8"/>
                <w:sz w:val="28"/>
                <w:szCs w:val="28"/>
                <w:lang w:val="vi-VN"/>
              </w:rPr>
              <w:t>Thực hiện nhiệm vụ</w:t>
            </w:r>
          </w:p>
          <w:p w14:paraId="11BF9B3E" w14:textId="77777777" w:rsidR="00F07673" w:rsidRPr="006C7043" w:rsidRDefault="00F07673" w:rsidP="00270D31">
            <w:pPr>
              <w:jc w:val="both"/>
              <w:rPr>
                <w:color w:val="0000FF"/>
                <w:sz w:val="28"/>
                <w:szCs w:val="28"/>
              </w:rPr>
            </w:pPr>
            <w:r w:rsidRPr="006C7043">
              <w:rPr>
                <w:sz w:val="32"/>
                <w:szCs w:val="28"/>
              </w:rPr>
              <w:lastRenderedPageBreak/>
              <w:t>-</w:t>
            </w:r>
            <w:r w:rsidRPr="006C7043">
              <w:rPr>
                <w:sz w:val="28"/>
                <w:szCs w:val="28"/>
              </w:rPr>
              <w:t xml:space="preserve"> Hs hoạt động cá nhân làm bài tập vào phiếu bài tập trong 2 phút, sau đó đổi bài và chấm chéo</w:t>
            </w:r>
            <w:r w:rsidRPr="006C7043">
              <w:rPr>
                <w:color w:val="0000FF"/>
                <w:sz w:val="28"/>
                <w:szCs w:val="28"/>
              </w:rPr>
              <w:t xml:space="preserve"> </w:t>
            </w:r>
          </w:p>
          <w:p w14:paraId="7EB35B28" w14:textId="77777777" w:rsidR="00F07673" w:rsidRPr="006C7043" w:rsidRDefault="00F07673" w:rsidP="00270D31">
            <w:pPr>
              <w:jc w:val="both"/>
              <w:rPr>
                <w:b/>
                <w:bCs/>
                <w:color w:val="0070C0"/>
                <w:sz w:val="28"/>
                <w:szCs w:val="28"/>
                <w:lang w:val="vi-VN"/>
              </w:rPr>
            </w:pPr>
            <w:r w:rsidRPr="006C7043">
              <w:rPr>
                <w:b/>
                <w:color w:val="0000FF"/>
                <w:sz w:val="28"/>
                <w:szCs w:val="28"/>
              </w:rPr>
              <w:t>Bước 3:</w:t>
            </w:r>
            <w:r w:rsidRPr="006C7043">
              <w:rPr>
                <w:b/>
                <w:bCs/>
                <w:color w:val="0070C0"/>
                <w:sz w:val="28"/>
                <w:szCs w:val="28"/>
                <w:lang w:val="vi-VN"/>
              </w:rPr>
              <w:t xml:space="preserve"> </w:t>
            </w:r>
            <w:r w:rsidRPr="006C7043">
              <w:rPr>
                <w:b/>
                <w:bCs/>
                <w:color w:val="0815B8"/>
                <w:sz w:val="28"/>
                <w:szCs w:val="28"/>
                <w:lang w:val="vi-VN"/>
              </w:rPr>
              <w:t>Báo cáo, thảo luận</w:t>
            </w:r>
          </w:p>
          <w:p w14:paraId="41BD123B" w14:textId="77777777" w:rsidR="00F07673" w:rsidRPr="006C7043" w:rsidRDefault="00F07673" w:rsidP="00270D31">
            <w:pPr>
              <w:jc w:val="both"/>
              <w:rPr>
                <w:sz w:val="28"/>
                <w:szCs w:val="28"/>
                <w:lang w:val="vi-VN"/>
              </w:rPr>
            </w:pPr>
            <w:r w:rsidRPr="006C7043">
              <w:rPr>
                <w:b/>
                <w:bCs/>
                <w:sz w:val="28"/>
                <w:szCs w:val="28"/>
                <w:lang w:val="vi-VN"/>
              </w:rPr>
              <w:t>GV</w:t>
            </w:r>
            <w:r w:rsidRPr="006C7043">
              <w:rPr>
                <w:sz w:val="28"/>
                <w:szCs w:val="28"/>
                <w:lang w:val="vi-VN"/>
              </w:rPr>
              <w:t>:</w:t>
            </w:r>
          </w:p>
          <w:p w14:paraId="0D712F4A" w14:textId="77777777" w:rsidR="00F07673" w:rsidRPr="006C7043" w:rsidRDefault="00F07673" w:rsidP="00270D31">
            <w:pPr>
              <w:jc w:val="both"/>
              <w:rPr>
                <w:sz w:val="28"/>
                <w:szCs w:val="28"/>
              </w:rPr>
            </w:pPr>
            <w:r w:rsidRPr="006C7043">
              <w:rPr>
                <w:sz w:val="28"/>
                <w:szCs w:val="28"/>
                <w:lang w:val="vi-VN"/>
              </w:rPr>
              <w:t>- Yêu cầu HS lên trình bày.</w:t>
            </w:r>
          </w:p>
          <w:p w14:paraId="4A2FD2CB" w14:textId="77777777" w:rsidR="00F07673" w:rsidRPr="006C7043" w:rsidRDefault="00F07673" w:rsidP="00270D31">
            <w:pPr>
              <w:jc w:val="both"/>
              <w:rPr>
                <w:sz w:val="28"/>
                <w:szCs w:val="28"/>
                <w:lang w:val="vi-VN"/>
              </w:rPr>
            </w:pPr>
            <w:r w:rsidRPr="006C7043">
              <w:rPr>
                <w:sz w:val="28"/>
                <w:szCs w:val="28"/>
                <w:lang w:val="vi-VN"/>
              </w:rPr>
              <w:t>- Hướng dẫn HS cách trình bày (nếu cần).</w:t>
            </w:r>
          </w:p>
          <w:p w14:paraId="27B69655"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22B1F387" w14:textId="77777777" w:rsidR="00F07673" w:rsidRPr="006C7043" w:rsidRDefault="00F07673" w:rsidP="00270D31">
            <w:pPr>
              <w:jc w:val="both"/>
              <w:rPr>
                <w:sz w:val="28"/>
                <w:szCs w:val="28"/>
                <w:lang w:val="vi-VN"/>
              </w:rPr>
            </w:pPr>
            <w:r w:rsidRPr="006C7043">
              <w:rPr>
                <w:sz w:val="28"/>
                <w:szCs w:val="28"/>
                <w:lang w:val="vi-VN"/>
              </w:rPr>
              <w:t>- Trình bày kết quả làm việc nhóm</w:t>
            </w:r>
          </w:p>
          <w:p w14:paraId="1FD841CF" w14:textId="77777777" w:rsidR="00F07673" w:rsidRPr="006C7043" w:rsidRDefault="00F07673" w:rsidP="00270D31">
            <w:pPr>
              <w:jc w:val="both"/>
              <w:rPr>
                <w:b/>
                <w:bCs/>
                <w:sz w:val="28"/>
                <w:szCs w:val="28"/>
                <w:lang w:val="vi-VN"/>
              </w:rPr>
            </w:pPr>
            <w:r w:rsidRPr="006C7043">
              <w:rPr>
                <w:sz w:val="28"/>
                <w:szCs w:val="28"/>
                <w:lang w:val="vi-VN"/>
              </w:rPr>
              <w:t>- Nhận xét và bổ sung cho nhóm bạn (nếu cần).</w:t>
            </w:r>
          </w:p>
          <w:p w14:paraId="46616BC7" w14:textId="77777777" w:rsidR="00F07673" w:rsidRPr="006C7043" w:rsidRDefault="00F07673" w:rsidP="00270D31">
            <w:pPr>
              <w:jc w:val="both"/>
              <w:rPr>
                <w:b/>
                <w:bCs/>
                <w:color w:val="2203BD"/>
                <w:sz w:val="28"/>
                <w:szCs w:val="28"/>
              </w:rPr>
            </w:pPr>
            <w:r w:rsidRPr="006C7043">
              <w:rPr>
                <w:b/>
                <w:color w:val="0000FF"/>
                <w:sz w:val="28"/>
                <w:szCs w:val="28"/>
              </w:rPr>
              <w:t>Bước 4:</w:t>
            </w:r>
            <w:r w:rsidRPr="006C7043">
              <w:rPr>
                <w:b/>
                <w:bCs/>
                <w:color w:val="0070C0"/>
                <w:sz w:val="28"/>
                <w:szCs w:val="28"/>
                <w:lang w:val="vi-VN"/>
              </w:rPr>
              <w:t xml:space="preserve"> </w:t>
            </w:r>
            <w:r w:rsidRPr="006C7043">
              <w:rPr>
                <w:b/>
                <w:bCs/>
                <w:color w:val="2203BD"/>
                <w:sz w:val="28"/>
                <w:szCs w:val="28"/>
                <w:lang w:val="vi-VN"/>
              </w:rPr>
              <w:t>Kết luận, nhận định (GV)</w:t>
            </w:r>
          </w:p>
          <w:p w14:paraId="2270995F" w14:textId="77777777" w:rsidR="00F07673" w:rsidRPr="006C7043" w:rsidRDefault="00F07673" w:rsidP="00270D31">
            <w:pPr>
              <w:jc w:val="both"/>
              <w:rPr>
                <w:sz w:val="28"/>
                <w:szCs w:val="28"/>
                <w:lang w:val="vi-VN"/>
              </w:rPr>
            </w:pPr>
            <w:r w:rsidRPr="006C7043">
              <w:rPr>
                <w:sz w:val="28"/>
                <w:szCs w:val="28"/>
                <w:lang w:val="vi-VN"/>
              </w:rPr>
              <w:t>- Nhận xét thái độ học tập và kết quả làm việc nhóm của HS.</w:t>
            </w:r>
          </w:p>
          <w:p w14:paraId="54B89073" w14:textId="77777777" w:rsidR="00F07673" w:rsidRPr="006C7043" w:rsidRDefault="00F07673" w:rsidP="00270D31">
            <w:pPr>
              <w:widowControl w:val="0"/>
              <w:jc w:val="both"/>
              <w:rPr>
                <w:bCs/>
                <w:sz w:val="28"/>
                <w:szCs w:val="28"/>
                <w:lang w:val="nl-NL"/>
              </w:rPr>
            </w:pPr>
            <w:r w:rsidRPr="006C7043">
              <w:rPr>
                <w:bCs/>
                <w:sz w:val="28"/>
                <w:szCs w:val="28"/>
                <w:lang w:val="nl-NL"/>
              </w:rPr>
              <w:t>- Gv sửa chữa, đánh giá, chốt kiến thức.</w:t>
            </w:r>
          </w:p>
          <w:p w14:paraId="478A7BCC" w14:textId="77777777" w:rsidR="00F07673" w:rsidRPr="006C7043" w:rsidRDefault="00F07673" w:rsidP="00270D31">
            <w:pPr>
              <w:jc w:val="both"/>
              <w:rPr>
                <w:b/>
                <w:color w:val="0000FF"/>
                <w:sz w:val="28"/>
                <w:szCs w:val="28"/>
              </w:rPr>
            </w:pPr>
            <w:r w:rsidRPr="006C7043">
              <w:rPr>
                <w:b/>
                <w:color w:val="0000FF"/>
                <w:sz w:val="28"/>
                <w:szCs w:val="28"/>
              </w:rPr>
              <w:t xml:space="preserve">Nhiệm vụ 2: HS làm bài tập 2.  </w:t>
            </w:r>
          </w:p>
          <w:p w14:paraId="26BC09CB" w14:textId="77777777" w:rsidR="00F07673" w:rsidRPr="006C7043" w:rsidRDefault="00F07673" w:rsidP="00270D31">
            <w:pPr>
              <w:jc w:val="both"/>
              <w:rPr>
                <w:b/>
                <w:color w:val="0000FF"/>
                <w:sz w:val="28"/>
                <w:szCs w:val="28"/>
              </w:rPr>
            </w:pPr>
            <w:r w:rsidRPr="006C7043">
              <w:rPr>
                <w:b/>
                <w:color w:val="0000FF"/>
                <w:sz w:val="28"/>
                <w:szCs w:val="28"/>
              </w:rPr>
              <w:t>Bước 1: Chuyển giao nhiệm vụ học tập:</w:t>
            </w:r>
          </w:p>
          <w:p w14:paraId="16D06B91" w14:textId="77777777" w:rsidR="00F07673" w:rsidRPr="006C7043" w:rsidRDefault="00F07673" w:rsidP="00270D31">
            <w:pPr>
              <w:jc w:val="both"/>
              <w:rPr>
                <w:b/>
                <w:sz w:val="28"/>
                <w:szCs w:val="28"/>
              </w:rPr>
            </w:pPr>
            <w:r w:rsidRPr="006C7043">
              <w:rPr>
                <w:b/>
                <w:sz w:val="28"/>
                <w:szCs w:val="28"/>
              </w:rPr>
              <w:t>- GV phát phiếu bài tập, yc hs hoạt động nhóm đôi, làm bài tập vào phiếu bài tập trong 2 phút, sau đó trình bày.</w:t>
            </w:r>
          </w:p>
          <w:p w14:paraId="54BB63B4" w14:textId="77777777" w:rsidR="00F07673" w:rsidRPr="006C7043" w:rsidRDefault="00F07673" w:rsidP="00270D31">
            <w:pPr>
              <w:shd w:val="clear" w:color="auto" w:fill="FFFFFF"/>
              <w:rPr>
                <w:color w:val="000000"/>
                <w:sz w:val="28"/>
                <w:szCs w:val="28"/>
              </w:rPr>
            </w:pPr>
            <w:r w:rsidRPr="006C7043">
              <w:rPr>
                <w:b/>
                <w:bCs/>
                <w:color w:val="000000"/>
                <w:sz w:val="28"/>
                <w:szCs w:val="28"/>
              </w:rPr>
              <w:t>2. Xác định vị ngữ trong các câu dưới đây. Trong số các vị ngữ vừa tìm được, vị ngữ nào là cụm từ?</w:t>
            </w:r>
          </w:p>
          <w:p w14:paraId="33ECDBEA" w14:textId="77777777" w:rsidR="00F07673" w:rsidRPr="006C7043" w:rsidRDefault="00F07673" w:rsidP="00270D31">
            <w:pPr>
              <w:shd w:val="clear" w:color="auto" w:fill="FFFFFF"/>
              <w:rPr>
                <w:color w:val="000000"/>
                <w:sz w:val="28"/>
                <w:szCs w:val="28"/>
              </w:rPr>
            </w:pPr>
            <w:r w:rsidRPr="006C7043">
              <w:rPr>
                <w:color w:val="000000"/>
                <w:sz w:val="28"/>
                <w:szCs w:val="28"/>
              </w:rPr>
              <w:t>a) Tráng sĩ mặc áo giáp, cầm roi, nhảy lên mình ngựa. (Thánh Gióng)</w:t>
            </w:r>
          </w:p>
          <w:p w14:paraId="20BD6C96" w14:textId="77777777" w:rsidR="00F07673" w:rsidRPr="006C7043" w:rsidRDefault="00F07673" w:rsidP="00270D31">
            <w:pPr>
              <w:shd w:val="clear" w:color="auto" w:fill="FFFFFF"/>
              <w:rPr>
                <w:color w:val="000000"/>
                <w:sz w:val="28"/>
                <w:szCs w:val="28"/>
              </w:rPr>
            </w:pPr>
            <w:r w:rsidRPr="006C7043">
              <w:rPr>
                <w:color w:val="000000"/>
                <w:sz w:val="28"/>
                <w:szCs w:val="28"/>
              </w:rPr>
              <w:t>b) Giặc tan vỡ. (Thánh Gióng)</w:t>
            </w:r>
          </w:p>
          <w:p w14:paraId="1DFB8266" w14:textId="77777777" w:rsidR="00F07673" w:rsidRPr="006C7043" w:rsidRDefault="00F07673" w:rsidP="00270D31">
            <w:pPr>
              <w:shd w:val="clear" w:color="auto" w:fill="FFFFFF"/>
              <w:rPr>
                <w:color w:val="000000"/>
                <w:sz w:val="28"/>
                <w:szCs w:val="28"/>
              </w:rPr>
            </w:pPr>
            <w:r w:rsidRPr="006C7043">
              <w:rPr>
                <w:color w:val="000000"/>
                <w:sz w:val="28"/>
                <w:szCs w:val="28"/>
              </w:rPr>
              <w:t>c) Người dành phần lớn thì giờ soạn thảo bản “Tuyên ngôn Độc lập ”. (Bùi Đình Phong)</w:t>
            </w:r>
          </w:p>
          <w:p w14:paraId="54C6369B" w14:textId="77777777" w:rsidR="00F07673" w:rsidRPr="006C7043" w:rsidRDefault="00F07673" w:rsidP="00270D31">
            <w:pPr>
              <w:shd w:val="clear" w:color="auto" w:fill="FFFFFF"/>
              <w:rPr>
                <w:color w:val="000000"/>
                <w:sz w:val="28"/>
                <w:szCs w:val="28"/>
              </w:rPr>
            </w:pPr>
            <w:r w:rsidRPr="006C7043">
              <w:rPr>
                <w:color w:val="000000"/>
                <w:sz w:val="28"/>
                <w:szCs w:val="28"/>
              </w:rPr>
              <w:t>d) Người đưa bản thảo để các thành viên Chính phủ xét đuyệt. (Theo Bùi Đình Phong)</w:t>
            </w:r>
          </w:p>
          <w:p w14:paraId="5329B0F3" w14:textId="77777777" w:rsidR="00F07673" w:rsidRPr="006C7043" w:rsidRDefault="00F07673" w:rsidP="00270D31">
            <w:pPr>
              <w:jc w:val="both"/>
              <w:rPr>
                <w:b/>
                <w:bCs/>
                <w:color w:val="0815B8"/>
                <w:sz w:val="28"/>
                <w:szCs w:val="28"/>
                <w:lang w:val="vi-VN"/>
              </w:rPr>
            </w:pPr>
            <w:r w:rsidRPr="006C7043">
              <w:rPr>
                <w:b/>
                <w:color w:val="0000FF"/>
                <w:sz w:val="28"/>
                <w:szCs w:val="28"/>
              </w:rPr>
              <w:t xml:space="preserve">Bước 2: </w:t>
            </w:r>
            <w:r w:rsidRPr="006C7043">
              <w:rPr>
                <w:b/>
                <w:bCs/>
                <w:color w:val="0815B8"/>
                <w:sz w:val="28"/>
                <w:szCs w:val="28"/>
                <w:lang w:val="vi-VN"/>
              </w:rPr>
              <w:t>Thực hiện nhiệm vụ</w:t>
            </w:r>
          </w:p>
          <w:p w14:paraId="01762F8D" w14:textId="77777777" w:rsidR="00F07673" w:rsidRPr="006C7043" w:rsidRDefault="00F07673" w:rsidP="00270D31">
            <w:pPr>
              <w:jc w:val="both"/>
              <w:rPr>
                <w:color w:val="0000FF"/>
                <w:sz w:val="28"/>
                <w:szCs w:val="28"/>
              </w:rPr>
            </w:pPr>
            <w:r w:rsidRPr="006C7043">
              <w:rPr>
                <w:sz w:val="32"/>
                <w:szCs w:val="28"/>
              </w:rPr>
              <w:t>-</w:t>
            </w:r>
            <w:r w:rsidRPr="006C7043">
              <w:rPr>
                <w:sz w:val="28"/>
                <w:szCs w:val="28"/>
              </w:rPr>
              <w:t xml:space="preserve"> Hs hoạt động nhóm đôi làm bài tập vào phiếu bài tập trong 2 phút, sau đó trình bày.</w:t>
            </w:r>
            <w:r w:rsidRPr="006C7043">
              <w:rPr>
                <w:color w:val="0000FF"/>
                <w:sz w:val="28"/>
                <w:szCs w:val="28"/>
              </w:rPr>
              <w:t xml:space="preserve"> </w:t>
            </w:r>
          </w:p>
          <w:p w14:paraId="2E0ADC76" w14:textId="77777777" w:rsidR="00F07673" w:rsidRPr="006C7043" w:rsidRDefault="00F07673" w:rsidP="00270D31">
            <w:pPr>
              <w:jc w:val="both"/>
              <w:rPr>
                <w:b/>
                <w:bCs/>
                <w:color w:val="0070C0"/>
                <w:sz w:val="28"/>
                <w:szCs w:val="28"/>
                <w:lang w:val="vi-VN"/>
              </w:rPr>
            </w:pPr>
            <w:r w:rsidRPr="006C7043">
              <w:rPr>
                <w:b/>
                <w:color w:val="0000FF"/>
                <w:sz w:val="28"/>
                <w:szCs w:val="28"/>
              </w:rPr>
              <w:t>Bước 3:</w:t>
            </w:r>
            <w:r w:rsidRPr="006C7043">
              <w:rPr>
                <w:b/>
                <w:bCs/>
                <w:color w:val="0070C0"/>
                <w:sz w:val="28"/>
                <w:szCs w:val="28"/>
                <w:lang w:val="vi-VN"/>
              </w:rPr>
              <w:t xml:space="preserve"> </w:t>
            </w:r>
            <w:r w:rsidRPr="006C7043">
              <w:rPr>
                <w:b/>
                <w:bCs/>
                <w:color w:val="0815B8"/>
                <w:sz w:val="28"/>
                <w:szCs w:val="28"/>
                <w:lang w:val="vi-VN"/>
              </w:rPr>
              <w:t>Báo cáo, thảo luận</w:t>
            </w:r>
          </w:p>
          <w:p w14:paraId="71B86319" w14:textId="77777777" w:rsidR="00F07673" w:rsidRPr="006C7043" w:rsidRDefault="00F07673" w:rsidP="00270D31">
            <w:pPr>
              <w:jc w:val="both"/>
              <w:rPr>
                <w:sz w:val="28"/>
                <w:szCs w:val="28"/>
                <w:lang w:val="vi-VN"/>
              </w:rPr>
            </w:pPr>
            <w:r w:rsidRPr="006C7043">
              <w:rPr>
                <w:b/>
                <w:bCs/>
                <w:sz w:val="28"/>
                <w:szCs w:val="28"/>
                <w:lang w:val="vi-VN"/>
              </w:rPr>
              <w:t>GV</w:t>
            </w:r>
            <w:r w:rsidRPr="006C7043">
              <w:rPr>
                <w:sz w:val="28"/>
                <w:szCs w:val="28"/>
                <w:lang w:val="vi-VN"/>
              </w:rPr>
              <w:t>:</w:t>
            </w:r>
          </w:p>
          <w:p w14:paraId="49BE9F52" w14:textId="77777777" w:rsidR="00F07673" w:rsidRPr="006C7043" w:rsidRDefault="00F07673" w:rsidP="00270D31">
            <w:pPr>
              <w:jc w:val="both"/>
              <w:rPr>
                <w:sz w:val="28"/>
                <w:szCs w:val="28"/>
              </w:rPr>
            </w:pPr>
            <w:r w:rsidRPr="006C7043">
              <w:rPr>
                <w:sz w:val="28"/>
                <w:szCs w:val="28"/>
                <w:lang w:val="vi-VN"/>
              </w:rPr>
              <w:t>- Yêu cầu HS lên trình bày.</w:t>
            </w:r>
          </w:p>
          <w:p w14:paraId="30F2D7F2" w14:textId="77777777" w:rsidR="00F07673" w:rsidRPr="006C7043" w:rsidRDefault="00F07673" w:rsidP="00270D31">
            <w:pPr>
              <w:jc w:val="both"/>
              <w:rPr>
                <w:sz w:val="28"/>
                <w:szCs w:val="28"/>
                <w:lang w:val="vi-VN"/>
              </w:rPr>
            </w:pPr>
            <w:r w:rsidRPr="006C7043">
              <w:rPr>
                <w:sz w:val="28"/>
                <w:szCs w:val="28"/>
                <w:lang w:val="vi-VN"/>
              </w:rPr>
              <w:t>- Hướng dẫn HS cách trình bày (nếu cần).</w:t>
            </w:r>
          </w:p>
          <w:p w14:paraId="6F531981"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62066BB6" w14:textId="77777777" w:rsidR="00F07673" w:rsidRPr="006C7043" w:rsidRDefault="00F07673" w:rsidP="00270D31">
            <w:pPr>
              <w:jc w:val="both"/>
              <w:rPr>
                <w:sz w:val="28"/>
                <w:szCs w:val="28"/>
                <w:lang w:val="vi-VN"/>
              </w:rPr>
            </w:pPr>
            <w:r w:rsidRPr="006C7043">
              <w:rPr>
                <w:sz w:val="28"/>
                <w:szCs w:val="28"/>
                <w:lang w:val="vi-VN"/>
              </w:rPr>
              <w:t>- Trình bày kết quả làm việc nhóm</w:t>
            </w:r>
          </w:p>
          <w:p w14:paraId="2B5F1D14" w14:textId="77777777" w:rsidR="00F07673" w:rsidRPr="006C7043" w:rsidRDefault="00F07673" w:rsidP="00270D31">
            <w:pPr>
              <w:jc w:val="both"/>
              <w:rPr>
                <w:b/>
                <w:bCs/>
                <w:sz w:val="28"/>
                <w:szCs w:val="28"/>
                <w:lang w:val="vi-VN"/>
              </w:rPr>
            </w:pPr>
            <w:r w:rsidRPr="006C7043">
              <w:rPr>
                <w:sz w:val="28"/>
                <w:szCs w:val="28"/>
                <w:lang w:val="vi-VN"/>
              </w:rPr>
              <w:t>- Nhận xét và bổ sung cho nhóm bạn (nếu cần).</w:t>
            </w:r>
          </w:p>
          <w:p w14:paraId="7AEB5AAF" w14:textId="77777777" w:rsidR="00F07673" w:rsidRPr="006C7043" w:rsidRDefault="00F07673" w:rsidP="00270D31">
            <w:pPr>
              <w:jc w:val="both"/>
              <w:rPr>
                <w:b/>
                <w:bCs/>
                <w:color w:val="2203BD"/>
                <w:sz w:val="28"/>
                <w:szCs w:val="28"/>
                <w:lang w:val="vi-VN"/>
              </w:rPr>
            </w:pPr>
            <w:r w:rsidRPr="006C7043">
              <w:rPr>
                <w:b/>
                <w:color w:val="0000FF"/>
                <w:sz w:val="28"/>
                <w:szCs w:val="28"/>
              </w:rPr>
              <w:lastRenderedPageBreak/>
              <w:t>Bước 4:</w:t>
            </w:r>
            <w:r w:rsidRPr="006C7043">
              <w:rPr>
                <w:b/>
                <w:bCs/>
                <w:color w:val="0070C0"/>
                <w:sz w:val="28"/>
                <w:szCs w:val="28"/>
                <w:lang w:val="vi-VN"/>
              </w:rPr>
              <w:t xml:space="preserve"> </w:t>
            </w:r>
            <w:r w:rsidRPr="006C7043">
              <w:rPr>
                <w:b/>
                <w:bCs/>
                <w:color w:val="2203BD"/>
                <w:sz w:val="28"/>
                <w:szCs w:val="28"/>
                <w:lang w:val="vi-VN"/>
              </w:rPr>
              <w:t>Kết luận, nhận định (GV)</w:t>
            </w:r>
          </w:p>
          <w:p w14:paraId="3202E449" w14:textId="77777777" w:rsidR="00F07673" w:rsidRPr="006C7043" w:rsidRDefault="00F07673" w:rsidP="00270D31">
            <w:pPr>
              <w:jc w:val="both"/>
              <w:rPr>
                <w:sz w:val="28"/>
                <w:szCs w:val="28"/>
                <w:lang w:val="vi-VN"/>
              </w:rPr>
            </w:pPr>
            <w:r w:rsidRPr="006C7043">
              <w:rPr>
                <w:sz w:val="28"/>
                <w:szCs w:val="28"/>
                <w:lang w:val="vi-VN"/>
              </w:rPr>
              <w:t>- Nhận xét thái độ học tập và kết quả làm việc nhóm của HS.</w:t>
            </w:r>
          </w:p>
          <w:p w14:paraId="33FC8FF9" w14:textId="77777777" w:rsidR="00F07673" w:rsidRPr="006C7043" w:rsidRDefault="00F07673" w:rsidP="00270D31">
            <w:pPr>
              <w:widowControl w:val="0"/>
              <w:jc w:val="both"/>
              <w:rPr>
                <w:i/>
                <w:iCs/>
                <w:color w:val="000000"/>
                <w:sz w:val="28"/>
                <w:szCs w:val="28"/>
                <w:lang w:val="vi-VN" w:eastAsia="vi-VN" w:bidi="vi-VN"/>
              </w:rPr>
            </w:pPr>
            <w:r w:rsidRPr="006C7043">
              <w:rPr>
                <w:bCs/>
                <w:sz w:val="28"/>
                <w:szCs w:val="28"/>
                <w:lang w:val="nl-NL"/>
              </w:rPr>
              <w:t>- Gv sửa chữa, đánh giá, chốt kiến thức.</w:t>
            </w:r>
          </w:p>
          <w:p w14:paraId="7B2C19EC" w14:textId="77777777" w:rsidR="00F07673" w:rsidRPr="006C7043" w:rsidRDefault="00F07673" w:rsidP="00270D31">
            <w:pPr>
              <w:jc w:val="both"/>
              <w:rPr>
                <w:b/>
                <w:color w:val="0000FF"/>
                <w:sz w:val="28"/>
                <w:szCs w:val="28"/>
              </w:rPr>
            </w:pPr>
            <w:r w:rsidRPr="006C7043">
              <w:rPr>
                <w:b/>
                <w:color w:val="0000FF"/>
                <w:sz w:val="28"/>
                <w:szCs w:val="28"/>
              </w:rPr>
              <w:t xml:space="preserve">Nhiệm vụ 3: HS làm bài tập 3.  </w:t>
            </w:r>
          </w:p>
          <w:p w14:paraId="65EB6419" w14:textId="77777777" w:rsidR="00F07673" w:rsidRPr="006C7043" w:rsidRDefault="00F07673" w:rsidP="00270D31">
            <w:pPr>
              <w:jc w:val="both"/>
              <w:rPr>
                <w:b/>
                <w:color w:val="0000FF"/>
                <w:sz w:val="28"/>
                <w:szCs w:val="28"/>
              </w:rPr>
            </w:pPr>
            <w:r w:rsidRPr="006C7043">
              <w:rPr>
                <w:b/>
                <w:color w:val="0000FF"/>
                <w:sz w:val="28"/>
                <w:szCs w:val="28"/>
              </w:rPr>
              <w:t>Bước 1: Chuyển giao nhiệm vụ học tập:</w:t>
            </w:r>
          </w:p>
          <w:p w14:paraId="126C0C8B" w14:textId="77777777" w:rsidR="00F07673" w:rsidRPr="006C7043" w:rsidRDefault="00F07673" w:rsidP="00270D31">
            <w:pPr>
              <w:jc w:val="both"/>
              <w:rPr>
                <w:sz w:val="28"/>
                <w:szCs w:val="28"/>
              </w:rPr>
            </w:pPr>
            <w:r w:rsidRPr="006C7043">
              <w:rPr>
                <w:b/>
                <w:sz w:val="28"/>
                <w:szCs w:val="28"/>
              </w:rPr>
              <w:t xml:space="preserve">- </w:t>
            </w:r>
            <w:r w:rsidRPr="006C7043">
              <w:rPr>
                <w:sz w:val="28"/>
                <w:szCs w:val="28"/>
              </w:rPr>
              <w:t>GV treo bảng trống lên bảng, yêu cầu HS chia 2 đội, chơi trò chơi</w:t>
            </w:r>
            <w:r w:rsidRPr="006C7043">
              <w:rPr>
                <w:b/>
                <w:sz w:val="28"/>
                <w:szCs w:val="28"/>
              </w:rPr>
              <w:t xml:space="preserve"> </w:t>
            </w:r>
            <w:r w:rsidRPr="006C7043">
              <w:rPr>
                <w:b/>
                <w:i/>
                <w:sz w:val="28"/>
                <w:szCs w:val="28"/>
              </w:rPr>
              <w:t>“Ai hiểu biết hơn”,</w:t>
            </w:r>
            <w:r w:rsidRPr="006C7043">
              <w:rPr>
                <w:b/>
                <w:sz w:val="28"/>
                <w:szCs w:val="28"/>
              </w:rPr>
              <w:t xml:space="preserve"> </w:t>
            </w:r>
            <w:r w:rsidRPr="006C7043">
              <w:rPr>
                <w:sz w:val="28"/>
                <w:szCs w:val="28"/>
              </w:rPr>
              <w:t>làm bài tập trong 2 phút, sau đó trình bày.</w:t>
            </w:r>
          </w:p>
          <w:p w14:paraId="5629F4D4" w14:textId="77777777" w:rsidR="00F07673" w:rsidRPr="006C7043" w:rsidRDefault="00F07673" w:rsidP="00270D31">
            <w:pPr>
              <w:shd w:val="clear" w:color="auto" w:fill="FFFFFF"/>
              <w:rPr>
                <w:i/>
                <w:color w:val="000000"/>
                <w:sz w:val="28"/>
                <w:szCs w:val="28"/>
              </w:rPr>
            </w:pPr>
            <w:r w:rsidRPr="006C7043">
              <w:rPr>
                <w:b/>
                <w:bCs/>
                <w:color w:val="000000"/>
                <w:sz w:val="28"/>
                <w:szCs w:val="28"/>
              </w:rPr>
              <w:t>3</w:t>
            </w:r>
            <w:r w:rsidRPr="006C7043">
              <w:rPr>
                <w:b/>
                <w:bCs/>
                <w:i/>
                <w:color w:val="000000"/>
                <w:sz w:val="28"/>
                <w:szCs w:val="28"/>
              </w:rPr>
              <w:t>. Tìm vị ngữ là cụm động từ, cụm tính từ trong những câu dưới đây. Xác định từ trung tâm và các thành tố phụ trong mỗi cụm từ đó.</w:t>
            </w:r>
          </w:p>
          <w:p w14:paraId="22A25C08" w14:textId="77777777" w:rsidR="00F07673" w:rsidRPr="006C7043" w:rsidRDefault="00F07673" w:rsidP="00270D31">
            <w:pPr>
              <w:shd w:val="clear" w:color="auto" w:fill="FFFFFF"/>
              <w:jc w:val="both"/>
              <w:rPr>
                <w:color w:val="000000"/>
                <w:sz w:val="28"/>
                <w:szCs w:val="28"/>
              </w:rPr>
            </w:pPr>
            <w:r w:rsidRPr="006C7043">
              <w:rPr>
                <w:color w:val="000000"/>
                <w:sz w:val="28"/>
                <w:szCs w:val="28"/>
              </w:rPr>
              <w:t>a) Đôi cánh tôi, trước kia ngắn hủn hoắn, bây giờ thành cái áo dài kín xuống tận chấm đuôi. (Tô Hoài)</w:t>
            </w:r>
          </w:p>
          <w:p w14:paraId="49B171C7" w14:textId="77777777" w:rsidR="00F07673" w:rsidRPr="006C7043" w:rsidRDefault="00F07673" w:rsidP="00270D31">
            <w:pPr>
              <w:shd w:val="clear" w:color="auto" w:fill="FFFFFF"/>
              <w:jc w:val="both"/>
              <w:rPr>
                <w:color w:val="000000"/>
                <w:sz w:val="28"/>
                <w:szCs w:val="28"/>
              </w:rPr>
            </w:pPr>
            <w:r w:rsidRPr="006C7043">
              <w:rPr>
                <w:color w:val="000000"/>
                <w:sz w:val="28"/>
                <w:szCs w:val="28"/>
              </w:rPr>
              <w:t>b) Dế Choắt trả lời tôi bằng một giọng rất buồn rầu. (Tô Hoài)</w:t>
            </w:r>
          </w:p>
          <w:p w14:paraId="3766B516" w14:textId="77777777" w:rsidR="00F07673" w:rsidRPr="006C7043" w:rsidRDefault="00F07673" w:rsidP="00270D31">
            <w:pPr>
              <w:shd w:val="clear" w:color="auto" w:fill="FFFFFF"/>
              <w:jc w:val="both"/>
              <w:rPr>
                <w:color w:val="000000"/>
                <w:sz w:val="28"/>
                <w:szCs w:val="28"/>
              </w:rPr>
            </w:pPr>
            <w:r w:rsidRPr="006C7043">
              <w:rPr>
                <w:color w:val="000000"/>
                <w:sz w:val="28"/>
                <w:szCs w:val="28"/>
              </w:rPr>
              <w:t>c) Bác bổ sung một số điểm vào bản thảo " Tuyên ngôn Độc lập" ( Theo Bài Đình Phong)</w:t>
            </w:r>
          </w:p>
          <w:p w14:paraId="7A3DE601" w14:textId="77777777" w:rsidR="00F07673" w:rsidRPr="006C7043" w:rsidRDefault="00F07673" w:rsidP="00270D31">
            <w:pPr>
              <w:shd w:val="clear" w:color="auto" w:fill="FFFFFF"/>
              <w:jc w:val="both"/>
              <w:rPr>
                <w:color w:val="000000"/>
                <w:sz w:val="28"/>
                <w:szCs w:val="28"/>
              </w:rPr>
            </w:pPr>
            <w:r w:rsidRPr="006C7043">
              <w:rPr>
                <w:color w:val="000000"/>
                <w:sz w:val="28"/>
                <w:szCs w:val="28"/>
              </w:rPr>
              <w:t>d) Chủ tịch Hồ Chí Minh đọc " Tuyên ngôn Độc lập tại Quảng trường Ba Đình ngày 2/9/1945 ( Theo Bùi Đình Phong)</w:t>
            </w:r>
          </w:p>
          <w:p w14:paraId="33ADAC79" w14:textId="77777777" w:rsidR="00F07673" w:rsidRPr="006C7043" w:rsidRDefault="00F07673" w:rsidP="00270D31">
            <w:pPr>
              <w:jc w:val="both"/>
              <w:rPr>
                <w:b/>
                <w:bCs/>
                <w:color w:val="0815B8"/>
                <w:sz w:val="28"/>
                <w:szCs w:val="28"/>
                <w:lang w:val="vi-VN"/>
              </w:rPr>
            </w:pPr>
            <w:r w:rsidRPr="006C7043">
              <w:rPr>
                <w:b/>
                <w:color w:val="0000FF"/>
                <w:sz w:val="28"/>
                <w:szCs w:val="28"/>
              </w:rPr>
              <w:t xml:space="preserve">Bước 2: </w:t>
            </w:r>
            <w:r w:rsidRPr="006C7043">
              <w:rPr>
                <w:b/>
                <w:bCs/>
                <w:color w:val="0815B8"/>
                <w:sz w:val="28"/>
                <w:szCs w:val="28"/>
                <w:lang w:val="vi-VN"/>
              </w:rPr>
              <w:t>Thực hiện nhiệm vụ</w:t>
            </w:r>
          </w:p>
          <w:p w14:paraId="28BE7E64" w14:textId="77777777" w:rsidR="00F07673" w:rsidRPr="006C7043" w:rsidRDefault="00F07673" w:rsidP="00270D31">
            <w:pPr>
              <w:kinsoku w:val="0"/>
              <w:overflowPunct w:val="0"/>
              <w:jc w:val="both"/>
              <w:textAlignment w:val="baseline"/>
              <w:rPr>
                <w:color w:val="000000"/>
                <w:sz w:val="28"/>
                <w:szCs w:val="28"/>
              </w:rPr>
            </w:pPr>
            <w:r w:rsidRPr="006C7043">
              <w:rPr>
                <w:rFonts w:eastAsia="Microsoft YaHei"/>
                <w:b/>
                <w:bCs/>
                <w:color w:val="000000"/>
                <w:kern w:val="24"/>
                <w:sz w:val="28"/>
                <w:szCs w:val="28"/>
              </w:rPr>
              <w:t xml:space="preserve">- Hs chia 4 đội, chơi trò chơi </w:t>
            </w:r>
            <w:r w:rsidRPr="006C7043">
              <w:rPr>
                <w:rFonts w:eastAsia="Microsoft YaHei"/>
                <w:b/>
                <w:bCs/>
                <w:i/>
                <w:iCs/>
                <w:color w:val="000000"/>
                <w:kern w:val="24"/>
                <w:sz w:val="28"/>
                <w:szCs w:val="28"/>
              </w:rPr>
              <w:t>“Ai hiểu biết hơn”</w:t>
            </w:r>
            <w:r w:rsidRPr="006C7043">
              <w:rPr>
                <w:rFonts w:eastAsia="Microsoft YaHei"/>
                <w:b/>
                <w:bCs/>
                <w:color w:val="000000"/>
                <w:kern w:val="24"/>
                <w:sz w:val="28"/>
                <w:szCs w:val="28"/>
              </w:rPr>
              <w:t>, làm bài tập trong 2 phút</w:t>
            </w:r>
          </w:p>
          <w:p w14:paraId="2F039367" w14:textId="77777777" w:rsidR="00F07673" w:rsidRPr="006C7043" w:rsidRDefault="00F07673" w:rsidP="00270D31">
            <w:pPr>
              <w:kinsoku w:val="0"/>
              <w:overflowPunct w:val="0"/>
              <w:jc w:val="both"/>
              <w:textAlignment w:val="baseline"/>
              <w:rPr>
                <w:rFonts w:eastAsia="Microsoft YaHei"/>
                <w:bCs/>
                <w:color w:val="000000"/>
                <w:kern w:val="24"/>
                <w:sz w:val="28"/>
                <w:szCs w:val="28"/>
              </w:rPr>
            </w:pPr>
            <w:r w:rsidRPr="006C7043">
              <w:rPr>
                <w:rFonts w:eastAsia="Microsoft YaHei"/>
                <w:bCs/>
                <w:color w:val="000000"/>
                <w:kern w:val="24"/>
                <w:sz w:val="28"/>
                <w:szCs w:val="28"/>
              </w:rPr>
              <w:t>Thể lệ: Chia lớp thành 4 đội chơi: các đội lên bảng tìm phiếu in  sẵn ghép vào chỗ trống của  đội mình ( đội 1-ý a; đội 2-ý b; đội 3-ý c; đội 4-ý đ).</w:t>
            </w:r>
          </w:p>
          <w:p w14:paraId="373A9E6D" w14:textId="77777777" w:rsidR="00F07673" w:rsidRPr="006C7043" w:rsidRDefault="00F07673" w:rsidP="00270D31">
            <w:pPr>
              <w:kinsoku w:val="0"/>
              <w:overflowPunct w:val="0"/>
              <w:jc w:val="both"/>
              <w:textAlignment w:val="baseline"/>
              <w:rPr>
                <w:rFonts w:eastAsia="Microsoft YaHei"/>
                <w:b/>
                <w:bCs/>
                <w:color w:val="000000"/>
                <w:kern w:val="24"/>
                <w:sz w:val="28"/>
                <w:szCs w:val="28"/>
              </w:rPr>
            </w:pPr>
            <w:r w:rsidRPr="006C7043">
              <w:rPr>
                <w:rFonts w:eastAsia="Microsoft YaHei"/>
                <w:b/>
                <w:bCs/>
                <w:noProof/>
                <w:color w:val="000000"/>
                <w:kern w:val="24"/>
                <w:sz w:val="28"/>
                <w:szCs w:val="28"/>
              </w:rPr>
              <w:drawing>
                <wp:inline distT="0" distB="0" distL="0" distR="0" wp14:anchorId="1AED6C0F" wp14:editId="21573C1D">
                  <wp:extent cx="3671570" cy="2028207"/>
                  <wp:effectExtent l="0" t="0" r="508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678223" cy="2031882"/>
                          </a:xfrm>
                          <a:prstGeom prst="rect">
                            <a:avLst/>
                          </a:prstGeom>
                          <a:noFill/>
                        </pic:spPr>
                      </pic:pic>
                    </a:graphicData>
                  </a:graphic>
                </wp:inline>
              </w:drawing>
            </w:r>
          </w:p>
          <w:p w14:paraId="5EDC846D" w14:textId="77777777" w:rsidR="00F07673" w:rsidRPr="006C7043" w:rsidRDefault="00F07673" w:rsidP="00270D31">
            <w:pPr>
              <w:jc w:val="both"/>
              <w:rPr>
                <w:b/>
                <w:bCs/>
                <w:color w:val="0070C0"/>
                <w:sz w:val="28"/>
                <w:szCs w:val="28"/>
                <w:lang w:val="vi-VN"/>
              </w:rPr>
            </w:pPr>
            <w:r w:rsidRPr="006C7043">
              <w:rPr>
                <w:b/>
                <w:color w:val="0000FF"/>
                <w:sz w:val="28"/>
                <w:szCs w:val="28"/>
              </w:rPr>
              <w:t>Bước 3:</w:t>
            </w:r>
            <w:r w:rsidRPr="006C7043">
              <w:rPr>
                <w:b/>
                <w:bCs/>
                <w:color w:val="0070C0"/>
                <w:sz w:val="28"/>
                <w:szCs w:val="28"/>
                <w:lang w:val="vi-VN"/>
              </w:rPr>
              <w:t xml:space="preserve"> </w:t>
            </w:r>
            <w:r w:rsidRPr="006C7043">
              <w:rPr>
                <w:b/>
                <w:bCs/>
                <w:color w:val="0815B8"/>
                <w:sz w:val="28"/>
                <w:szCs w:val="28"/>
                <w:lang w:val="vi-VN"/>
              </w:rPr>
              <w:t>Báo cáo, thảo luận</w:t>
            </w:r>
          </w:p>
          <w:p w14:paraId="4CD138B7" w14:textId="77777777" w:rsidR="00F07673" w:rsidRPr="006C7043" w:rsidRDefault="00F07673" w:rsidP="00270D31">
            <w:pPr>
              <w:jc w:val="both"/>
              <w:rPr>
                <w:sz w:val="28"/>
                <w:szCs w:val="28"/>
                <w:lang w:val="vi-VN"/>
              </w:rPr>
            </w:pPr>
            <w:r w:rsidRPr="006C7043">
              <w:rPr>
                <w:b/>
                <w:bCs/>
                <w:sz w:val="28"/>
                <w:szCs w:val="28"/>
                <w:lang w:val="vi-VN"/>
              </w:rPr>
              <w:lastRenderedPageBreak/>
              <w:t>GV</w:t>
            </w:r>
            <w:r w:rsidRPr="006C7043">
              <w:rPr>
                <w:sz w:val="28"/>
                <w:szCs w:val="28"/>
                <w:lang w:val="vi-VN"/>
              </w:rPr>
              <w:t>:</w:t>
            </w:r>
          </w:p>
          <w:p w14:paraId="1179ACA2" w14:textId="77777777" w:rsidR="00F07673" w:rsidRPr="006C7043" w:rsidRDefault="00F07673" w:rsidP="00270D31">
            <w:pPr>
              <w:jc w:val="both"/>
              <w:rPr>
                <w:sz w:val="28"/>
                <w:szCs w:val="28"/>
              </w:rPr>
            </w:pPr>
            <w:r w:rsidRPr="006C7043">
              <w:rPr>
                <w:sz w:val="28"/>
                <w:szCs w:val="28"/>
                <w:lang w:val="vi-VN"/>
              </w:rPr>
              <w:t>- Yêu cầu HS lên trình bày.</w:t>
            </w:r>
          </w:p>
          <w:p w14:paraId="03E088C3" w14:textId="77777777" w:rsidR="00F07673" w:rsidRPr="006C7043" w:rsidRDefault="00F07673" w:rsidP="00270D31">
            <w:pPr>
              <w:jc w:val="both"/>
              <w:rPr>
                <w:sz w:val="28"/>
                <w:szCs w:val="28"/>
                <w:lang w:val="vi-VN"/>
              </w:rPr>
            </w:pPr>
            <w:r w:rsidRPr="006C7043">
              <w:rPr>
                <w:sz w:val="28"/>
                <w:szCs w:val="28"/>
                <w:lang w:val="vi-VN"/>
              </w:rPr>
              <w:t>- Hướng dẫn HS cách trình bày (nếu cần).</w:t>
            </w:r>
          </w:p>
          <w:p w14:paraId="57EB665F"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7CC339ED" w14:textId="77777777" w:rsidR="00F07673" w:rsidRPr="006C7043" w:rsidRDefault="00F07673" w:rsidP="00270D31">
            <w:pPr>
              <w:jc w:val="both"/>
              <w:rPr>
                <w:sz w:val="28"/>
                <w:szCs w:val="28"/>
                <w:lang w:val="vi-VN"/>
              </w:rPr>
            </w:pPr>
            <w:r w:rsidRPr="006C7043">
              <w:rPr>
                <w:sz w:val="28"/>
                <w:szCs w:val="28"/>
                <w:lang w:val="vi-VN"/>
              </w:rPr>
              <w:t>- Trình bày kết quả làm việc nhóm</w:t>
            </w:r>
          </w:p>
          <w:p w14:paraId="68923D1F" w14:textId="77777777" w:rsidR="00F07673" w:rsidRPr="006C7043" w:rsidRDefault="00F07673" w:rsidP="00270D31">
            <w:pPr>
              <w:jc w:val="both"/>
              <w:rPr>
                <w:b/>
                <w:bCs/>
                <w:sz w:val="28"/>
                <w:szCs w:val="28"/>
                <w:lang w:val="vi-VN"/>
              </w:rPr>
            </w:pPr>
            <w:r w:rsidRPr="006C7043">
              <w:rPr>
                <w:sz w:val="28"/>
                <w:szCs w:val="28"/>
                <w:lang w:val="vi-VN"/>
              </w:rPr>
              <w:t>- Nhận xét và bổ sung cho nhóm bạn (nếu cần).</w:t>
            </w:r>
          </w:p>
          <w:p w14:paraId="4D3FAA33" w14:textId="77777777" w:rsidR="00F07673" w:rsidRPr="006C7043" w:rsidRDefault="00F07673" w:rsidP="00270D31">
            <w:pPr>
              <w:jc w:val="both"/>
              <w:rPr>
                <w:b/>
                <w:bCs/>
                <w:color w:val="2203BD"/>
                <w:sz w:val="28"/>
                <w:szCs w:val="28"/>
                <w:lang w:val="vi-VN"/>
              </w:rPr>
            </w:pPr>
            <w:r w:rsidRPr="006C7043">
              <w:rPr>
                <w:b/>
                <w:color w:val="0000FF"/>
                <w:sz w:val="28"/>
                <w:szCs w:val="28"/>
              </w:rPr>
              <w:t>Bước 4:</w:t>
            </w:r>
            <w:r w:rsidRPr="006C7043">
              <w:rPr>
                <w:b/>
                <w:bCs/>
                <w:color w:val="0070C0"/>
                <w:sz w:val="28"/>
                <w:szCs w:val="28"/>
                <w:lang w:val="vi-VN"/>
              </w:rPr>
              <w:t xml:space="preserve"> </w:t>
            </w:r>
            <w:r w:rsidRPr="006C7043">
              <w:rPr>
                <w:b/>
                <w:bCs/>
                <w:color w:val="2203BD"/>
                <w:sz w:val="28"/>
                <w:szCs w:val="28"/>
                <w:lang w:val="vi-VN"/>
              </w:rPr>
              <w:t>Kết luận, nhận định (GV)</w:t>
            </w:r>
          </w:p>
          <w:p w14:paraId="1E713B80" w14:textId="77777777" w:rsidR="00F07673" w:rsidRPr="006C7043" w:rsidRDefault="00F07673" w:rsidP="00270D31">
            <w:pPr>
              <w:jc w:val="both"/>
              <w:rPr>
                <w:sz w:val="28"/>
                <w:szCs w:val="28"/>
                <w:lang w:val="vi-VN"/>
              </w:rPr>
            </w:pPr>
            <w:r w:rsidRPr="006C7043">
              <w:rPr>
                <w:sz w:val="28"/>
                <w:szCs w:val="28"/>
                <w:lang w:val="vi-VN"/>
              </w:rPr>
              <w:t>- Nhận xét thái độ học tập và kết quả làm việc nhóm của HS.</w:t>
            </w:r>
          </w:p>
          <w:p w14:paraId="79045039" w14:textId="77777777" w:rsidR="00F07673" w:rsidRPr="006C7043" w:rsidRDefault="00F07673" w:rsidP="00270D31">
            <w:pPr>
              <w:widowControl w:val="0"/>
              <w:jc w:val="both"/>
              <w:rPr>
                <w:i/>
                <w:iCs/>
                <w:color w:val="000000"/>
                <w:sz w:val="28"/>
                <w:szCs w:val="28"/>
                <w:lang w:val="vi-VN" w:eastAsia="vi-VN" w:bidi="vi-VN"/>
              </w:rPr>
            </w:pPr>
            <w:r w:rsidRPr="006C7043">
              <w:rPr>
                <w:bCs/>
                <w:sz w:val="28"/>
                <w:szCs w:val="28"/>
                <w:lang w:val="nl-NL"/>
              </w:rPr>
              <w:t>- Gv sửa chữa, đánh giá, chốt kiến thức.</w:t>
            </w:r>
          </w:p>
        </w:tc>
        <w:tc>
          <w:tcPr>
            <w:tcW w:w="3780" w:type="dxa"/>
          </w:tcPr>
          <w:p w14:paraId="358699C9" w14:textId="77777777" w:rsidR="00F07673" w:rsidRPr="006C7043" w:rsidRDefault="00F07673" w:rsidP="00270D31">
            <w:pPr>
              <w:rPr>
                <w:b/>
                <w:bCs/>
                <w:iCs/>
                <w:sz w:val="28"/>
                <w:szCs w:val="28"/>
              </w:rPr>
            </w:pPr>
            <w:r w:rsidRPr="006C7043">
              <w:rPr>
                <w:b/>
                <w:bCs/>
                <w:iCs/>
                <w:sz w:val="28"/>
                <w:szCs w:val="28"/>
              </w:rPr>
              <w:lastRenderedPageBreak/>
              <w:t>II. Luyện tập</w:t>
            </w:r>
          </w:p>
          <w:p w14:paraId="07C69043" w14:textId="77777777" w:rsidR="00F07673" w:rsidRPr="006C7043" w:rsidRDefault="00F07673" w:rsidP="00270D31">
            <w:pPr>
              <w:rPr>
                <w:b/>
                <w:bCs/>
                <w:i/>
                <w:iCs/>
                <w:szCs w:val="28"/>
              </w:rPr>
            </w:pPr>
            <w:r w:rsidRPr="006C7043">
              <w:rPr>
                <w:b/>
                <w:bCs/>
                <w:i/>
                <w:iCs/>
                <w:sz w:val="28"/>
                <w:szCs w:val="28"/>
                <w:lang w:val="vi-VN"/>
              </w:rPr>
              <w:t>1.</w:t>
            </w:r>
            <w:r w:rsidRPr="006C7043">
              <w:rPr>
                <w:b/>
                <w:bCs/>
                <w:i/>
                <w:iCs/>
                <w:szCs w:val="28"/>
                <w:lang w:val="vi-VN"/>
              </w:rPr>
              <w:t xml:space="preserve"> </w:t>
            </w:r>
            <w:r w:rsidRPr="006C7043">
              <w:rPr>
                <w:b/>
                <w:bCs/>
                <w:i/>
                <w:iCs/>
                <w:sz w:val="28"/>
                <w:szCs w:val="28"/>
                <w:lang w:val="vi-VN"/>
              </w:rPr>
              <w:t>Bài tập 1</w:t>
            </w:r>
          </w:p>
          <w:p w14:paraId="6798FE74" w14:textId="77777777" w:rsidR="00F07673" w:rsidRPr="006C7043" w:rsidRDefault="00F07673" w:rsidP="00270D31">
            <w:pPr>
              <w:jc w:val="both"/>
              <w:rPr>
                <w:b/>
                <w:bCs/>
                <w:i/>
                <w:iCs/>
                <w:sz w:val="28"/>
                <w:szCs w:val="28"/>
              </w:rPr>
            </w:pPr>
            <w:r w:rsidRPr="006C7043">
              <w:rPr>
                <w:b/>
                <w:bCs/>
                <w:i/>
                <w:iCs/>
                <w:noProof/>
                <w:sz w:val="28"/>
                <w:szCs w:val="28"/>
              </w:rPr>
              <w:drawing>
                <wp:inline distT="0" distB="0" distL="0" distR="0" wp14:anchorId="2AA9F503" wp14:editId="07584D7A">
                  <wp:extent cx="2171700" cy="18872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2187814" cy="1901223"/>
                          </a:xfrm>
                          <a:prstGeom prst="rect">
                            <a:avLst/>
                          </a:prstGeom>
                        </pic:spPr>
                      </pic:pic>
                    </a:graphicData>
                  </a:graphic>
                </wp:inline>
              </w:drawing>
            </w:r>
          </w:p>
          <w:p w14:paraId="7366971B" w14:textId="77777777" w:rsidR="00F07673" w:rsidRPr="006C7043" w:rsidRDefault="00F07673" w:rsidP="00270D31">
            <w:pPr>
              <w:jc w:val="both"/>
              <w:rPr>
                <w:b/>
                <w:bCs/>
                <w:i/>
                <w:iCs/>
                <w:sz w:val="28"/>
                <w:szCs w:val="28"/>
              </w:rPr>
            </w:pPr>
          </w:p>
          <w:p w14:paraId="41BFE763" w14:textId="77777777" w:rsidR="00F07673" w:rsidRPr="006C7043" w:rsidRDefault="00F07673" w:rsidP="00270D31">
            <w:pPr>
              <w:jc w:val="both"/>
              <w:rPr>
                <w:b/>
                <w:bCs/>
                <w:i/>
                <w:iCs/>
                <w:sz w:val="28"/>
                <w:szCs w:val="28"/>
              </w:rPr>
            </w:pPr>
          </w:p>
          <w:p w14:paraId="7A1C8F1D" w14:textId="77777777" w:rsidR="00F07673" w:rsidRPr="006C7043" w:rsidRDefault="00F07673" w:rsidP="00270D31">
            <w:pPr>
              <w:jc w:val="both"/>
              <w:rPr>
                <w:b/>
                <w:bCs/>
                <w:i/>
                <w:iCs/>
                <w:sz w:val="28"/>
                <w:szCs w:val="28"/>
              </w:rPr>
            </w:pPr>
          </w:p>
          <w:p w14:paraId="34AB36AF" w14:textId="77777777" w:rsidR="00F07673" w:rsidRPr="006C7043" w:rsidRDefault="00F07673" w:rsidP="00270D31">
            <w:pPr>
              <w:jc w:val="both"/>
              <w:rPr>
                <w:b/>
                <w:bCs/>
                <w:i/>
                <w:iCs/>
                <w:sz w:val="28"/>
                <w:szCs w:val="28"/>
              </w:rPr>
            </w:pPr>
          </w:p>
          <w:p w14:paraId="275DA7D3" w14:textId="77777777" w:rsidR="00F07673" w:rsidRPr="006C7043" w:rsidRDefault="00F07673" w:rsidP="00270D31">
            <w:pPr>
              <w:jc w:val="both"/>
              <w:rPr>
                <w:b/>
                <w:bCs/>
                <w:i/>
                <w:iCs/>
                <w:sz w:val="28"/>
                <w:szCs w:val="28"/>
              </w:rPr>
            </w:pPr>
          </w:p>
          <w:p w14:paraId="4EFC11BC" w14:textId="77777777" w:rsidR="00F07673" w:rsidRPr="006C7043" w:rsidRDefault="00F07673" w:rsidP="00270D31">
            <w:pPr>
              <w:jc w:val="both"/>
              <w:rPr>
                <w:b/>
                <w:bCs/>
                <w:i/>
                <w:iCs/>
                <w:sz w:val="28"/>
                <w:szCs w:val="28"/>
              </w:rPr>
            </w:pPr>
          </w:p>
          <w:p w14:paraId="37412919" w14:textId="77777777" w:rsidR="00F07673" w:rsidRPr="006C7043" w:rsidRDefault="00F07673" w:rsidP="00270D31">
            <w:pPr>
              <w:jc w:val="both"/>
              <w:rPr>
                <w:b/>
                <w:bCs/>
                <w:i/>
                <w:iCs/>
                <w:sz w:val="28"/>
                <w:szCs w:val="28"/>
              </w:rPr>
            </w:pPr>
          </w:p>
          <w:p w14:paraId="59D268B7" w14:textId="77777777" w:rsidR="00F07673" w:rsidRPr="006C7043" w:rsidRDefault="00F07673" w:rsidP="00270D31">
            <w:pPr>
              <w:jc w:val="both"/>
              <w:rPr>
                <w:b/>
                <w:bCs/>
                <w:i/>
                <w:iCs/>
                <w:sz w:val="28"/>
                <w:szCs w:val="28"/>
              </w:rPr>
            </w:pPr>
          </w:p>
          <w:p w14:paraId="78081D01" w14:textId="77777777" w:rsidR="00F07673" w:rsidRPr="006C7043" w:rsidRDefault="00F07673" w:rsidP="00270D31">
            <w:pPr>
              <w:jc w:val="both"/>
              <w:rPr>
                <w:b/>
                <w:bCs/>
                <w:i/>
                <w:iCs/>
                <w:sz w:val="28"/>
                <w:szCs w:val="28"/>
              </w:rPr>
            </w:pPr>
          </w:p>
          <w:p w14:paraId="6A4D981C" w14:textId="77777777" w:rsidR="00F07673" w:rsidRPr="006C7043" w:rsidRDefault="00F07673" w:rsidP="00270D31">
            <w:pPr>
              <w:jc w:val="both"/>
              <w:rPr>
                <w:b/>
                <w:bCs/>
                <w:i/>
                <w:iCs/>
                <w:sz w:val="28"/>
                <w:szCs w:val="28"/>
              </w:rPr>
            </w:pPr>
          </w:p>
          <w:p w14:paraId="3DD167FA" w14:textId="77777777" w:rsidR="00F07673" w:rsidRPr="006C7043" w:rsidRDefault="00F07673" w:rsidP="00270D31">
            <w:pPr>
              <w:jc w:val="both"/>
              <w:rPr>
                <w:b/>
                <w:bCs/>
                <w:i/>
                <w:iCs/>
                <w:sz w:val="28"/>
                <w:szCs w:val="28"/>
              </w:rPr>
            </w:pPr>
          </w:p>
          <w:p w14:paraId="258EBAB0" w14:textId="77777777" w:rsidR="00F07673" w:rsidRPr="006C7043" w:rsidRDefault="00F07673" w:rsidP="00270D31">
            <w:pPr>
              <w:jc w:val="both"/>
              <w:rPr>
                <w:b/>
                <w:bCs/>
                <w:i/>
                <w:iCs/>
                <w:sz w:val="28"/>
                <w:szCs w:val="28"/>
              </w:rPr>
            </w:pPr>
          </w:p>
          <w:p w14:paraId="6F9CB5BF" w14:textId="77777777" w:rsidR="00F07673" w:rsidRPr="006C7043" w:rsidRDefault="00F07673" w:rsidP="00270D31">
            <w:pPr>
              <w:jc w:val="both"/>
              <w:rPr>
                <w:b/>
                <w:bCs/>
                <w:i/>
                <w:iCs/>
                <w:sz w:val="28"/>
                <w:szCs w:val="28"/>
              </w:rPr>
            </w:pPr>
          </w:p>
          <w:p w14:paraId="69F548FC" w14:textId="77777777" w:rsidR="00F07673" w:rsidRPr="006C7043" w:rsidRDefault="00F07673" w:rsidP="00270D31">
            <w:pPr>
              <w:jc w:val="both"/>
              <w:rPr>
                <w:b/>
                <w:bCs/>
                <w:i/>
                <w:iCs/>
                <w:sz w:val="28"/>
                <w:szCs w:val="28"/>
              </w:rPr>
            </w:pPr>
          </w:p>
          <w:p w14:paraId="01FDDB45" w14:textId="77777777" w:rsidR="00F07673" w:rsidRPr="006C7043" w:rsidRDefault="00F07673" w:rsidP="00270D31">
            <w:pPr>
              <w:jc w:val="both"/>
              <w:rPr>
                <w:b/>
                <w:bCs/>
                <w:i/>
                <w:iCs/>
                <w:sz w:val="28"/>
                <w:szCs w:val="28"/>
                <w:lang w:val="vi-VN"/>
              </w:rPr>
            </w:pPr>
            <w:r w:rsidRPr="006C7043">
              <w:rPr>
                <w:b/>
                <w:bCs/>
                <w:i/>
                <w:iCs/>
                <w:sz w:val="28"/>
                <w:szCs w:val="28"/>
              </w:rPr>
              <w:t xml:space="preserve">2. </w:t>
            </w:r>
            <w:r w:rsidRPr="006C7043">
              <w:rPr>
                <w:b/>
                <w:bCs/>
                <w:i/>
                <w:iCs/>
                <w:sz w:val="28"/>
                <w:szCs w:val="28"/>
                <w:lang w:val="vi-VN"/>
              </w:rPr>
              <w:t>Bài tập 2</w:t>
            </w:r>
          </w:p>
          <w:p w14:paraId="02D192E1" w14:textId="77777777" w:rsidR="00F07673" w:rsidRPr="006C7043" w:rsidRDefault="00F07673" w:rsidP="00270D31">
            <w:pPr>
              <w:shd w:val="clear" w:color="auto" w:fill="FFFFFF"/>
              <w:rPr>
                <w:color w:val="000000"/>
                <w:sz w:val="28"/>
                <w:szCs w:val="28"/>
              </w:rPr>
            </w:pPr>
            <w:r w:rsidRPr="006C7043">
              <w:rPr>
                <w:b/>
                <w:color w:val="000000"/>
                <w:sz w:val="28"/>
                <w:szCs w:val="28"/>
                <w:lang w:eastAsia="vi-VN" w:bidi="vi-VN"/>
              </w:rPr>
              <w:t>a</w:t>
            </w:r>
            <w:r w:rsidRPr="006C7043">
              <w:rPr>
                <w:color w:val="000000"/>
                <w:sz w:val="28"/>
                <w:szCs w:val="28"/>
              </w:rPr>
              <w:t xml:space="preserve"> Các vị ngữ trong câu:</w:t>
            </w:r>
          </w:p>
          <w:p w14:paraId="3CFC66AE" w14:textId="77777777" w:rsidR="00F07673" w:rsidRPr="006C7043" w:rsidRDefault="00F07673" w:rsidP="00270D31">
            <w:pPr>
              <w:shd w:val="clear" w:color="auto" w:fill="FFFFFF"/>
              <w:rPr>
                <w:color w:val="000000"/>
                <w:sz w:val="28"/>
                <w:szCs w:val="28"/>
              </w:rPr>
            </w:pPr>
            <w:r w:rsidRPr="006C7043">
              <w:rPr>
                <w:color w:val="000000"/>
                <w:sz w:val="28"/>
                <w:szCs w:val="28"/>
              </w:rPr>
              <w:t>a. mặc áo giáp, cầm roi, nhảy lên mình ngựa</w:t>
            </w:r>
          </w:p>
          <w:p w14:paraId="39FC00BE" w14:textId="77777777" w:rsidR="00F07673" w:rsidRPr="006C7043" w:rsidRDefault="00F07673" w:rsidP="00270D31">
            <w:pPr>
              <w:shd w:val="clear" w:color="auto" w:fill="FFFFFF"/>
              <w:rPr>
                <w:color w:val="000000"/>
                <w:sz w:val="28"/>
                <w:szCs w:val="28"/>
              </w:rPr>
            </w:pPr>
            <w:r w:rsidRPr="006C7043">
              <w:rPr>
                <w:color w:val="000000"/>
                <w:sz w:val="28"/>
                <w:szCs w:val="28"/>
              </w:rPr>
              <w:t>b. tan vỡ.</w:t>
            </w:r>
          </w:p>
          <w:p w14:paraId="13B53B90" w14:textId="77777777" w:rsidR="00F07673" w:rsidRPr="006C7043" w:rsidRDefault="00F07673" w:rsidP="00270D31">
            <w:pPr>
              <w:shd w:val="clear" w:color="auto" w:fill="FFFFFF"/>
              <w:rPr>
                <w:color w:val="000000"/>
                <w:sz w:val="28"/>
                <w:szCs w:val="28"/>
              </w:rPr>
            </w:pPr>
            <w:r w:rsidRPr="006C7043">
              <w:rPr>
                <w:color w:val="000000"/>
                <w:sz w:val="28"/>
                <w:szCs w:val="28"/>
              </w:rPr>
              <w:t>c. soạn thảo bản “Tuyên ngôn Độc lập</w:t>
            </w:r>
          </w:p>
          <w:p w14:paraId="2ABAC22E" w14:textId="77777777" w:rsidR="00F07673" w:rsidRPr="006C7043" w:rsidRDefault="00F07673" w:rsidP="00270D31">
            <w:pPr>
              <w:shd w:val="clear" w:color="auto" w:fill="FFFFFF"/>
              <w:rPr>
                <w:color w:val="000000"/>
                <w:sz w:val="28"/>
                <w:szCs w:val="28"/>
              </w:rPr>
            </w:pPr>
            <w:r w:rsidRPr="006C7043">
              <w:rPr>
                <w:color w:val="000000"/>
                <w:sz w:val="28"/>
                <w:szCs w:val="28"/>
              </w:rPr>
              <w:t>d. để các thành viên Chính phủ xét duyệt</w:t>
            </w:r>
          </w:p>
          <w:p w14:paraId="59B82165" w14:textId="77777777" w:rsidR="00F07673" w:rsidRPr="006C7043" w:rsidRDefault="00F07673" w:rsidP="00270D31">
            <w:pPr>
              <w:shd w:val="clear" w:color="auto" w:fill="FFFFFF"/>
              <w:rPr>
                <w:color w:val="000000"/>
                <w:sz w:val="28"/>
                <w:szCs w:val="28"/>
              </w:rPr>
            </w:pPr>
            <w:r w:rsidRPr="006C7043">
              <w:rPr>
                <w:color w:val="000000"/>
                <w:sz w:val="28"/>
                <w:szCs w:val="28"/>
              </w:rPr>
              <w:t>Trong số các vị ngữ vừa tìm được, vị ngữ a, c là cụm từ</w:t>
            </w:r>
          </w:p>
          <w:p w14:paraId="07E612DC" w14:textId="77777777" w:rsidR="00F07673" w:rsidRPr="006C7043" w:rsidRDefault="00F07673" w:rsidP="00270D31">
            <w:pPr>
              <w:widowControl w:val="0"/>
              <w:tabs>
                <w:tab w:val="left" w:pos="517"/>
              </w:tabs>
              <w:jc w:val="both"/>
              <w:rPr>
                <w:i/>
                <w:iCs/>
                <w:color w:val="000000"/>
                <w:sz w:val="28"/>
                <w:szCs w:val="28"/>
                <w:lang w:eastAsia="vi-VN" w:bidi="vi-VN"/>
              </w:rPr>
            </w:pPr>
          </w:p>
          <w:p w14:paraId="206E3C5E" w14:textId="77777777" w:rsidR="00F07673" w:rsidRPr="006C7043" w:rsidRDefault="00F07673" w:rsidP="00270D31">
            <w:pPr>
              <w:widowControl w:val="0"/>
              <w:tabs>
                <w:tab w:val="left" w:pos="517"/>
              </w:tabs>
              <w:jc w:val="both"/>
              <w:rPr>
                <w:i/>
                <w:iCs/>
                <w:color w:val="000000"/>
                <w:sz w:val="28"/>
                <w:szCs w:val="28"/>
                <w:lang w:eastAsia="vi-VN" w:bidi="vi-VN"/>
              </w:rPr>
            </w:pPr>
          </w:p>
          <w:p w14:paraId="400EAFB3" w14:textId="77777777" w:rsidR="00F07673" w:rsidRPr="006C7043" w:rsidRDefault="00F07673" w:rsidP="00270D31">
            <w:pPr>
              <w:widowControl w:val="0"/>
              <w:tabs>
                <w:tab w:val="left" w:pos="517"/>
              </w:tabs>
              <w:jc w:val="both"/>
              <w:rPr>
                <w:i/>
                <w:iCs/>
                <w:color w:val="000000"/>
                <w:sz w:val="28"/>
                <w:szCs w:val="28"/>
                <w:lang w:eastAsia="vi-VN" w:bidi="vi-VN"/>
              </w:rPr>
            </w:pPr>
          </w:p>
          <w:p w14:paraId="0E773FCB" w14:textId="77777777" w:rsidR="00F07673" w:rsidRPr="006C7043" w:rsidRDefault="00F07673" w:rsidP="00270D31">
            <w:pPr>
              <w:widowControl w:val="0"/>
              <w:tabs>
                <w:tab w:val="left" w:pos="517"/>
              </w:tabs>
              <w:jc w:val="both"/>
              <w:rPr>
                <w:i/>
                <w:iCs/>
                <w:color w:val="000000"/>
                <w:sz w:val="28"/>
                <w:szCs w:val="28"/>
                <w:lang w:eastAsia="vi-VN" w:bidi="vi-VN"/>
              </w:rPr>
            </w:pPr>
          </w:p>
          <w:p w14:paraId="0FD71974" w14:textId="77777777" w:rsidR="00F07673" w:rsidRPr="006C7043" w:rsidRDefault="00F07673" w:rsidP="00270D31">
            <w:pPr>
              <w:widowControl w:val="0"/>
              <w:tabs>
                <w:tab w:val="left" w:pos="517"/>
              </w:tabs>
              <w:jc w:val="both"/>
              <w:rPr>
                <w:i/>
                <w:iCs/>
                <w:color w:val="000000"/>
                <w:sz w:val="28"/>
                <w:szCs w:val="28"/>
                <w:lang w:eastAsia="vi-VN" w:bidi="vi-VN"/>
              </w:rPr>
            </w:pPr>
          </w:p>
          <w:p w14:paraId="49F82E4A" w14:textId="77777777" w:rsidR="00F07673" w:rsidRPr="006C7043" w:rsidRDefault="00F07673" w:rsidP="00270D31">
            <w:pPr>
              <w:widowControl w:val="0"/>
              <w:tabs>
                <w:tab w:val="left" w:pos="517"/>
              </w:tabs>
              <w:jc w:val="both"/>
              <w:rPr>
                <w:i/>
                <w:iCs/>
                <w:color w:val="000000"/>
                <w:sz w:val="28"/>
                <w:szCs w:val="28"/>
                <w:lang w:eastAsia="vi-VN" w:bidi="vi-VN"/>
              </w:rPr>
            </w:pPr>
          </w:p>
          <w:p w14:paraId="51149ABC" w14:textId="77777777" w:rsidR="00F07673" w:rsidRPr="006C7043" w:rsidRDefault="00F07673" w:rsidP="00270D31">
            <w:pPr>
              <w:widowControl w:val="0"/>
              <w:tabs>
                <w:tab w:val="left" w:pos="517"/>
              </w:tabs>
              <w:jc w:val="both"/>
              <w:rPr>
                <w:i/>
                <w:iCs/>
                <w:color w:val="000000"/>
                <w:sz w:val="28"/>
                <w:szCs w:val="28"/>
                <w:lang w:eastAsia="vi-VN" w:bidi="vi-VN"/>
              </w:rPr>
            </w:pPr>
          </w:p>
          <w:p w14:paraId="1E80ED93" w14:textId="77777777" w:rsidR="00F07673" w:rsidRPr="006C7043" w:rsidRDefault="00F07673" w:rsidP="00270D31">
            <w:pPr>
              <w:widowControl w:val="0"/>
              <w:tabs>
                <w:tab w:val="left" w:pos="517"/>
              </w:tabs>
              <w:jc w:val="both"/>
              <w:rPr>
                <w:i/>
                <w:iCs/>
                <w:color w:val="000000"/>
                <w:sz w:val="28"/>
                <w:szCs w:val="28"/>
                <w:lang w:eastAsia="vi-VN" w:bidi="vi-VN"/>
              </w:rPr>
            </w:pPr>
          </w:p>
          <w:p w14:paraId="5326DA9F" w14:textId="77777777" w:rsidR="00F07673" w:rsidRPr="006C7043" w:rsidRDefault="00F07673" w:rsidP="00270D31">
            <w:pPr>
              <w:widowControl w:val="0"/>
              <w:tabs>
                <w:tab w:val="left" w:pos="517"/>
              </w:tabs>
              <w:jc w:val="both"/>
              <w:rPr>
                <w:i/>
                <w:iCs/>
                <w:color w:val="000000"/>
                <w:sz w:val="28"/>
                <w:szCs w:val="28"/>
                <w:lang w:eastAsia="vi-VN" w:bidi="vi-VN"/>
              </w:rPr>
            </w:pPr>
          </w:p>
          <w:p w14:paraId="149DE4C6" w14:textId="77777777" w:rsidR="00F07673" w:rsidRPr="006C7043" w:rsidRDefault="00F07673" w:rsidP="00270D31">
            <w:pPr>
              <w:widowControl w:val="0"/>
              <w:tabs>
                <w:tab w:val="left" w:pos="517"/>
              </w:tabs>
              <w:jc w:val="both"/>
              <w:rPr>
                <w:i/>
                <w:iCs/>
                <w:color w:val="000000"/>
                <w:sz w:val="28"/>
                <w:szCs w:val="28"/>
                <w:lang w:eastAsia="vi-VN" w:bidi="vi-VN"/>
              </w:rPr>
            </w:pPr>
          </w:p>
          <w:p w14:paraId="085E3FB3" w14:textId="77777777" w:rsidR="00F07673" w:rsidRPr="006C7043" w:rsidRDefault="00F07673" w:rsidP="00270D31">
            <w:pPr>
              <w:widowControl w:val="0"/>
              <w:tabs>
                <w:tab w:val="left" w:pos="517"/>
              </w:tabs>
              <w:jc w:val="both"/>
              <w:rPr>
                <w:i/>
                <w:iCs/>
                <w:color w:val="000000"/>
                <w:sz w:val="28"/>
                <w:szCs w:val="28"/>
                <w:lang w:eastAsia="vi-VN" w:bidi="vi-VN"/>
              </w:rPr>
            </w:pPr>
          </w:p>
          <w:p w14:paraId="22BE593F" w14:textId="77777777" w:rsidR="00F07673" w:rsidRPr="006C7043" w:rsidRDefault="00F07673" w:rsidP="00270D31">
            <w:pPr>
              <w:widowControl w:val="0"/>
              <w:tabs>
                <w:tab w:val="left" w:pos="517"/>
              </w:tabs>
              <w:jc w:val="both"/>
              <w:rPr>
                <w:i/>
                <w:iCs/>
                <w:color w:val="000000"/>
                <w:sz w:val="28"/>
                <w:szCs w:val="28"/>
                <w:lang w:eastAsia="vi-VN" w:bidi="vi-VN"/>
              </w:rPr>
            </w:pPr>
          </w:p>
          <w:p w14:paraId="7B728798" w14:textId="77777777" w:rsidR="00F07673" w:rsidRPr="006C7043" w:rsidRDefault="00F07673" w:rsidP="00270D31">
            <w:pPr>
              <w:widowControl w:val="0"/>
              <w:tabs>
                <w:tab w:val="left" w:pos="517"/>
              </w:tabs>
              <w:jc w:val="both"/>
              <w:rPr>
                <w:i/>
                <w:iCs/>
                <w:color w:val="000000"/>
                <w:sz w:val="28"/>
                <w:szCs w:val="28"/>
                <w:lang w:eastAsia="vi-VN" w:bidi="vi-VN"/>
              </w:rPr>
            </w:pPr>
          </w:p>
          <w:p w14:paraId="73C8DDE2" w14:textId="77777777" w:rsidR="00F07673" w:rsidRPr="006C7043" w:rsidRDefault="00F07673" w:rsidP="00270D31">
            <w:pPr>
              <w:widowControl w:val="0"/>
              <w:tabs>
                <w:tab w:val="left" w:pos="517"/>
              </w:tabs>
              <w:jc w:val="both"/>
              <w:rPr>
                <w:i/>
                <w:iCs/>
                <w:color w:val="000000"/>
                <w:sz w:val="28"/>
                <w:szCs w:val="28"/>
                <w:lang w:eastAsia="vi-VN" w:bidi="vi-VN"/>
              </w:rPr>
            </w:pPr>
          </w:p>
          <w:p w14:paraId="7BF5171E" w14:textId="77777777" w:rsidR="00F07673" w:rsidRPr="006C7043" w:rsidRDefault="00F07673" w:rsidP="00270D31">
            <w:pPr>
              <w:widowControl w:val="0"/>
              <w:tabs>
                <w:tab w:val="left" w:pos="517"/>
              </w:tabs>
              <w:jc w:val="both"/>
              <w:rPr>
                <w:i/>
                <w:iCs/>
                <w:color w:val="000000"/>
                <w:sz w:val="28"/>
                <w:szCs w:val="28"/>
                <w:lang w:eastAsia="vi-VN" w:bidi="vi-VN"/>
              </w:rPr>
            </w:pPr>
          </w:p>
          <w:p w14:paraId="0484C905" w14:textId="77777777" w:rsidR="00F07673" w:rsidRPr="006C7043" w:rsidRDefault="00F07673" w:rsidP="00270D31">
            <w:pPr>
              <w:widowControl w:val="0"/>
              <w:tabs>
                <w:tab w:val="left" w:pos="517"/>
              </w:tabs>
              <w:jc w:val="both"/>
              <w:rPr>
                <w:i/>
                <w:iCs/>
                <w:color w:val="000000"/>
                <w:sz w:val="28"/>
                <w:szCs w:val="28"/>
                <w:lang w:eastAsia="vi-VN" w:bidi="vi-VN"/>
              </w:rPr>
            </w:pPr>
          </w:p>
          <w:p w14:paraId="752086AD" w14:textId="77777777" w:rsidR="00F07673" w:rsidRPr="006C7043" w:rsidRDefault="00F07673" w:rsidP="00270D31">
            <w:pPr>
              <w:widowControl w:val="0"/>
              <w:tabs>
                <w:tab w:val="left" w:pos="517"/>
              </w:tabs>
              <w:jc w:val="both"/>
              <w:rPr>
                <w:i/>
                <w:iCs/>
                <w:color w:val="000000"/>
                <w:sz w:val="28"/>
                <w:szCs w:val="28"/>
                <w:lang w:eastAsia="vi-VN" w:bidi="vi-VN"/>
              </w:rPr>
            </w:pPr>
          </w:p>
          <w:p w14:paraId="7BDB8E16" w14:textId="77777777" w:rsidR="00F07673" w:rsidRPr="006C7043" w:rsidRDefault="00F07673" w:rsidP="00270D31">
            <w:pPr>
              <w:widowControl w:val="0"/>
              <w:tabs>
                <w:tab w:val="left" w:pos="517"/>
              </w:tabs>
              <w:jc w:val="both"/>
              <w:rPr>
                <w:color w:val="000000"/>
                <w:sz w:val="28"/>
                <w:szCs w:val="28"/>
                <w:lang w:eastAsia="vi-VN" w:bidi="vi-VN"/>
              </w:rPr>
            </w:pPr>
          </w:p>
          <w:p w14:paraId="30E6C9EB" w14:textId="77777777" w:rsidR="00F07673" w:rsidRPr="006C7043" w:rsidRDefault="00F07673" w:rsidP="00270D31">
            <w:pPr>
              <w:widowControl w:val="0"/>
              <w:tabs>
                <w:tab w:val="left" w:pos="517"/>
              </w:tabs>
              <w:jc w:val="both"/>
              <w:rPr>
                <w:color w:val="000000"/>
                <w:sz w:val="28"/>
                <w:szCs w:val="28"/>
                <w:lang w:eastAsia="vi-VN" w:bidi="vi-VN"/>
              </w:rPr>
            </w:pPr>
          </w:p>
          <w:p w14:paraId="20DD13D1" w14:textId="77777777" w:rsidR="00F07673" w:rsidRPr="006C7043" w:rsidRDefault="00F07673" w:rsidP="00270D31">
            <w:pPr>
              <w:widowControl w:val="0"/>
              <w:tabs>
                <w:tab w:val="left" w:pos="517"/>
              </w:tabs>
              <w:jc w:val="both"/>
              <w:rPr>
                <w:color w:val="000000"/>
                <w:sz w:val="28"/>
                <w:szCs w:val="28"/>
                <w:lang w:eastAsia="vi-VN" w:bidi="vi-VN"/>
              </w:rPr>
            </w:pPr>
          </w:p>
          <w:p w14:paraId="5C4DEB6D" w14:textId="77777777" w:rsidR="00F07673" w:rsidRPr="006C7043" w:rsidRDefault="00F07673" w:rsidP="00270D31">
            <w:pPr>
              <w:widowControl w:val="0"/>
              <w:tabs>
                <w:tab w:val="left" w:pos="517"/>
              </w:tabs>
              <w:jc w:val="both"/>
              <w:rPr>
                <w:color w:val="000000"/>
                <w:sz w:val="28"/>
                <w:szCs w:val="28"/>
                <w:lang w:eastAsia="vi-VN" w:bidi="vi-VN"/>
              </w:rPr>
            </w:pPr>
          </w:p>
          <w:p w14:paraId="344D9EC6" w14:textId="77777777" w:rsidR="00F07673" w:rsidRPr="006C7043" w:rsidRDefault="00F07673" w:rsidP="00270D31">
            <w:pPr>
              <w:widowControl w:val="0"/>
              <w:tabs>
                <w:tab w:val="left" w:pos="517"/>
              </w:tabs>
              <w:jc w:val="both"/>
              <w:rPr>
                <w:color w:val="000000"/>
                <w:sz w:val="28"/>
                <w:szCs w:val="28"/>
                <w:lang w:eastAsia="vi-VN" w:bidi="vi-VN"/>
              </w:rPr>
            </w:pPr>
          </w:p>
          <w:p w14:paraId="20D0D42B" w14:textId="77777777" w:rsidR="00F07673" w:rsidRPr="006C7043" w:rsidRDefault="00F07673" w:rsidP="00270D31">
            <w:pPr>
              <w:widowControl w:val="0"/>
              <w:tabs>
                <w:tab w:val="left" w:pos="517"/>
              </w:tabs>
              <w:jc w:val="both"/>
              <w:rPr>
                <w:color w:val="000000"/>
                <w:sz w:val="28"/>
                <w:szCs w:val="28"/>
                <w:lang w:eastAsia="vi-VN" w:bidi="vi-VN"/>
              </w:rPr>
            </w:pPr>
          </w:p>
          <w:p w14:paraId="06683EFB" w14:textId="77777777" w:rsidR="00F07673" w:rsidRPr="006C7043" w:rsidRDefault="00F07673" w:rsidP="00270D31">
            <w:pPr>
              <w:jc w:val="both"/>
              <w:rPr>
                <w:b/>
                <w:bCs/>
                <w:i/>
                <w:iCs/>
                <w:sz w:val="28"/>
                <w:szCs w:val="28"/>
                <w:u w:val="single"/>
              </w:rPr>
            </w:pPr>
            <w:r w:rsidRPr="006C7043">
              <w:rPr>
                <w:b/>
                <w:bCs/>
                <w:i/>
                <w:iCs/>
                <w:sz w:val="28"/>
                <w:szCs w:val="28"/>
                <w:u w:val="single"/>
              </w:rPr>
              <w:t xml:space="preserve">3. </w:t>
            </w:r>
            <w:r w:rsidRPr="006C7043">
              <w:rPr>
                <w:b/>
                <w:bCs/>
                <w:i/>
                <w:iCs/>
                <w:sz w:val="28"/>
                <w:szCs w:val="28"/>
                <w:u w:val="single"/>
                <w:lang w:val="vi-VN"/>
              </w:rPr>
              <w:t xml:space="preserve">Bài tập 3: </w:t>
            </w:r>
          </w:p>
          <w:p w14:paraId="6844CFFD" w14:textId="77777777" w:rsidR="00F07673" w:rsidRPr="006C7043" w:rsidRDefault="00F07673" w:rsidP="00270D31">
            <w:pPr>
              <w:widowControl w:val="0"/>
              <w:tabs>
                <w:tab w:val="left" w:pos="512"/>
              </w:tabs>
              <w:jc w:val="both"/>
              <w:rPr>
                <w:i/>
                <w:iCs/>
                <w:color w:val="000000"/>
                <w:sz w:val="28"/>
                <w:szCs w:val="28"/>
                <w:lang w:eastAsia="vi-VN" w:bidi="vi-VN"/>
              </w:rPr>
            </w:pPr>
            <w:r w:rsidRPr="006C7043">
              <w:rPr>
                <w:i/>
                <w:iCs/>
                <w:noProof/>
                <w:color w:val="000000"/>
                <w:sz w:val="28"/>
                <w:szCs w:val="28"/>
              </w:rPr>
              <w:drawing>
                <wp:inline distT="0" distB="0" distL="0" distR="0" wp14:anchorId="275871EB" wp14:editId="159379C2">
                  <wp:extent cx="2232660" cy="213614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251003" cy="2153690"/>
                          </a:xfrm>
                          <a:prstGeom prst="rect">
                            <a:avLst/>
                          </a:prstGeom>
                          <a:noFill/>
                        </pic:spPr>
                      </pic:pic>
                    </a:graphicData>
                  </a:graphic>
                </wp:inline>
              </w:drawing>
            </w:r>
          </w:p>
          <w:p w14:paraId="32EC0E94" w14:textId="77777777" w:rsidR="00F07673" w:rsidRPr="006C7043" w:rsidRDefault="00F07673" w:rsidP="00270D31">
            <w:pPr>
              <w:widowControl w:val="0"/>
              <w:tabs>
                <w:tab w:val="left" w:pos="512"/>
              </w:tabs>
              <w:jc w:val="both"/>
              <w:rPr>
                <w:i/>
                <w:iCs/>
                <w:color w:val="000000"/>
                <w:sz w:val="28"/>
                <w:szCs w:val="28"/>
                <w:lang w:eastAsia="vi-VN" w:bidi="vi-VN"/>
              </w:rPr>
            </w:pPr>
          </w:p>
          <w:p w14:paraId="24F80C4C" w14:textId="77777777" w:rsidR="00F07673" w:rsidRPr="006C7043" w:rsidRDefault="00F07673" w:rsidP="00270D31">
            <w:pPr>
              <w:widowControl w:val="0"/>
              <w:tabs>
                <w:tab w:val="left" w:pos="512"/>
              </w:tabs>
              <w:jc w:val="both"/>
              <w:rPr>
                <w:i/>
                <w:iCs/>
                <w:color w:val="000000"/>
                <w:sz w:val="28"/>
                <w:szCs w:val="28"/>
                <w:lang w:eastAsia="vi-VN" w:bidi="vi-VN"/>
              </w:rPr>
            </w:pPr>
          </w:p>
          <w:p w14:paraId="5AFC92DA" w14:textId="77777777" w:rsidR="00F07673" w:rsidRPr="006C7043" w:rsidRDefault="00F07673" w:rsidP="00270D31">
            <w:pPr>
              <w:widowControl w:val="0"/>
              <w:tabs>
                <w:tab w:val="left" w:pos="512"/>
              </w:tabs>
              <w:jc w:val="both"/>
              <w:rPr>
                <w:i/>
                <w:iCs/>
                <w:color w:val="000000"/>
                <w:sz w:val="28"/>
                <w:szCs w:val="28"/>
                <w:lang w:eastAsia="vi-VN" w:bidi="vi-VN"/>
              </w:rPr>
            </w:pPr>
          </w:p>
          <w:p w14:paraId="269AADD5" w14:textId="77777777" w:rsidR="00F07673" w:rsidRPr="006C7043" w:rsidRDefault="00F07673" w:rsidP="00270D31">
            <w:pPr>
              <w:widowControl w:val="0"/>
              <w:tabs>
                <w:tab w:val="left" w:pos="512"/>
              </w:tabs>
              <w:jc w:val="both"/>
              <w:rPr>
                <w:i/>
                <w:iCs/>
                <w:color w:val="000000"/>
                <w:sz w:val="28"/>
                <w:szCs w:val="28"/>
                <w:lang w:eastAsia="vi-VN" w:bidi="vi-VN"/>
              </w:rPr>
            </w:pPr>
          </w:p>
          <w:p w14:paraId="170B88CB" w14:textId="77777777" w:rsidR="00F07673" w:rsidRPr="006C7043" w:rsidRDefault="00F07673" w:rsidP="00270D31">
            <w:pPr>
              <w:widowControl w:val="0"/>
              <w:tabs>
                <w:tab w:val="left" w:pos="512"/>
              </w:tabs>
              <w:jc w:val="both"/>
              <w:rPr>
                <w:i/>
                <w:iCs/>
                <w:color w:val="000000"/>
                <w:sz w:val="28"/>
                <w:szCs w:val="28"/>
                <w:lang w:eastAsia="vi-VN" w:bidi="vi-VN"/>
              </w:rPr>
            </w:pPr>
          </w:p>
          <w:p w14:paraId="308B8101" w14:textId="77777777" w:rsidR="00F07673" w:rsidRPr="006C7043" w:rsidRDefault="00F07673" w:rsidP="00270D31">
            <w:pPr>
              <w:widowControl w:val="0"/>
              <w:tabs>
                <w:tab w:val="left" w:pos="512"/>
              </w:tabs>
              <w:jc w:val="both"/>
              <w:rPr>
                <w:i/>
                <w:iCs/>
                <w:color w:val="000000"/>
                <w:sz w:val="28"/>
                <w:szCs w:val="28"/>
                <w:lang w:eastAsia="vi-VN" w:bidi="vi-VN"/>
              </w:rPr>
            </w:pPr>
          </w:p>
          <w:p w14:paraId="72E0D21C" w14:textId="77777777" w:rsidR="00F07673" w:rsidRPr="006C7043" w:rsidRDefault="00F07673" w:rsidP="00270D31">
            <w:pPr>
              <w:widowControl w:val="0"/>
              <w:tabs>
                <w:tab w:val="left" w:pos="512"/>
              </w:tabs>
              <w:jc w:val="both"/>
              <w:rPr>
                <w:i/>
                <w:iCs/>
                <w:color w:val="000000"/>
                <w:sz w:val="28"/>
                <w:szCs w:val="28"/>
                <w:lang w:eastAsia="vi-VN" w:bidi="vi-VN"/>
              </w:rPr>
            </w:pPr>
          </w:p>
          <w:p w14:paraId="35E978B4" w14:textId="77777777" w:rsidR="00F07673" w:rsidRPr="006C7043" w:rsidRDefault="00F07673" w:rsidP="00270D31">
            <w:pPr>
              <w:widowControl w:val="0"/>
              <w:tabs>
                <w:tab w:val="left" w:pos="512"/>
              </w:tabs>
              <w:jc w:val="both"/>
              <w:rPr>
                <w:i/>
                <w:iCs/>
                <w:color w:val="000000"/>
                <w:sz w:val="28"/>
                <w:szCs w:val="28"/>
                <w:lang w:eastAsia="vi-VN" w:bidi="vi-VN"/>
              </w:rPr>
            </w:pPr>
          </w:p>
          <w:p w14:paraId="58C86708" w14:textId="77777777" w:rsidR="00F07673" w:rsidRPr="006C7043" w:rsidRDefault="00F07673" w:rsidP="00270D31">
            <w:pPr>
              <w:widowControl w:val="0"/>
              <w:tabs>
                <w:tab w:val="left" w:pos="512"/>
              </w:tabs>
              <w:jc w:val="both"/>
              <w:rPr>
                <w:i/>
                <w:iCs/>
                <w:color w:val="000000"/>
                <w:sz w:val="28"/>
                <w:szCs w:val="28"/>
                <w:lang w:eastAsia="vi-VN" w:bidi="vi-VN"/>
              </w:rPr>
            </w:pPr>
          </w:p>
          <w:p w14:paraId="1B258F5A" w14:textId="77777777" w:rsidR="00F07673" w:rsidRPr="006C7043" w:rsidRDefault="00F07673" w:rsidP="00270D31">
            <w:pPr>
              <w:widowControl w:val="0"/>
              <w:tabs>
                <w:tab w:val="left" w:pos="512"/>
              </w:tabs>
              <w:jc w:val="both"/>
              <w:rPr>
                <w:i/>
                <w:iCs/>
                <w:color w:val="000000"/>
                <w:sz w:val="28"/>
                <w:szCs w:val="28"/>
                <w:lang w:eastAsia="vi-VN" w:bidi="vi-VN"/>
              </w:rPr>
            </w:pPr>
          </w:p>
          <w:p w14:paraId="0AF92353" w14:textId="77777777" w:rsidR="00F07673" w:rsidRPr="006C7043" w:rsidRDefault="00F07673" w:rsidP="00270D31">
            <w:pPr>
              <w:widowControl w:val="0"/>
              <w:tabs>
                <w:tab w:val="left" w:pos="512"/>
              </w:tabs>
              <w:jc w:val="both"/>
              <w:rPr>
                <w:i/>
                <w:iCs/>
                <w:color w:val="000000"/>
                <w:sz w:val="28"/>
                <w:szCs w:val="28"/>
                <w:lang w:eastAsia="vi-VN" w:bidi="vi-VN"/>
              </w:rPr>
            </w:pPr>
          </w:p>
          <w:p w14:paraId="12CCE067" w14:textId="77777777" w:rsidR="00F07673" w:rsidRPr="006C7043" w:rsidRDefault="00F07673" w:rsidP="00270D31">
            <w:pPr>
              <w:widowControl w:val="0"/>
              <w:tabs>
                <w:tab w:val="left" w:pos="512"/>
              </w:tabs>
              <w:jc w:val="both"/>
              <w:rPr>
                <w:i/>
                <w:iCs/>
                <w:color w:val="000000"/>
                <w:sz w:val="28"/>
                <w:szCs w:val="28"/>
                <w:lang w:eastAsia="vi-VN" w:bidi="vi-VN"/>
              </w:rPr>
            </w:pPr>
          </w:p>
          <w:p w14:paraId="58C97A33" w14:textId="77777777" w:rsidR="00F07673" w:rsidRPr="006C7043" w:rsidRDefault="00F07673" w:rsidP="00270D31">
            <w:pPr>
              <w:widowControl w:val="0"/>
              <w:tabs>
                <w:tab w:val="left" w:pos="512"/>
              </w:tabs>
              <w:jc w:val="both"/>
              <w:rPr>
                <w:i/>
                <w:iCs/>
                <w:color w:val="000000"/>
                <w:sz w:val="28"/>
                <w:szCs w:val="28"/>
                <w:lang w:eastAsia="vi-VN" w:bidi="vi-VN"/>
              </w:rPr>
            </w:pPr>
          </w:p>
          <w:p w14:paraId="4461EBDD" w14:textId="77777777" w:rsidR="00F07673" w:rsidRPr="006C7043" w:rsidRDefault="00F07673" w:rsidP="00270D31">
            <w:pPr>
              <w:widowControl w:val="0"/>
              <w:tabs>
                <w:tab w:val="left" w:pos="512"/>
              </w:tabs>
              <w:jc w:val="both"/>
              <w:rPr>
                <w:i/>
                <w:iCs/>
                <w:color w:val="000000"/>
                <w:sz w:val="28"/>
                <w:szCs w:val="28"/>
                <w:lang w:eastAsia="vi-VN" w:bidi="vi-VN"/>
              </w:rPr>
            </w:pPr>
          </w:p>
          <w:p w14:paraId="7BA2685B" w14:textId="77777777" w:rsidR="00F07673" w:rsidRPr="006C7043" w:rsidRDefault="00F07673" w:rsidP="00270D31">
            <w:pPr>
              <w:widowControl w:val="0"/>
              <w:tabs>
                <w:tab w:val="left" w:pos="512"/>
              </w:tabs>
              <w:jc w:val="both"/>
              <w:rPr>
                <w:i/>
                <w:iCs/>
                <w:color w:val="000000"/>
                <w:sz w:val="28"/>
                <w:szCs w:val="28"/>
                <w:lang w:eastAsia="vi-VN" w:bidi="vi-VN"/>
              </w:rPr>
            </w:pPr>
          </w:p>
          <w:p w14:paraId="208A5A8E" w14:textId="77777777" w:rsidR="00F07673" w:rsidRPr="006C7043" w:rsidRDefault="00F07673" w:rsidP="00270D31">
            <w:pPr>
              <w:widowControl w:val="0"/>
              <w:tabs>
                <w:tab w:val="left" w:pos="512"/>
              </w:tabs>
              <w:jc w:val="both"/>
              <w:rPr>
                <w:i/>
                <w:iCs/>
                <w:color w:val="000000"/>
                <w:sz w:val="28"/>
                <w:szCs w:val="28"/>
                <w:lang w:eastAsia="vi-VN" w:bidi="vi-VN"/>
              </w:rPr>
            </w:pPr>
          </w:p>
          <w:p w14:paraId="76C0B7D9" w14:textId="77777777" w:rsidR="00F07673" w:rsidRPr="006C7043" w:rsidRDefault="00F07673" w:rsidP="00270D31">
            <w:pPr>
              <w:widowControl w:val="0"/>
              <w:tabs>
                <w:tab w:val="left" w:pos="512"/>
              </w:tabs>
              <w:jc w:val="both"/>
              <w:rPr>
                <w:i/>
                <w:iCs/>
                <w:color w:val="000000"/>
                <w:sz w:val="28"/>
                <w:szCs w:val="28"/>
                <w:lang w:eastAsia="vi-VN" w:bidi="vi-VN"/>
              </w:rPr>
            </w:pPr>
          </w:p>
          <w:p w14:paraId="5A59FDDC" w14:textId="77777777" w:rsidR="00F07673" w:rsidRPr="006C7043" w:rsidRDefault="00F07673" w:rsidP="00270D31">
            <w:pPr>
              <w:widowControl w:val="0"/>
              <w:tabs>
                <w:tab w:val="left" w:pos="512"/>
              </w:tabs>
              <w:jc w:val="both"/>
              <w:rPr>
                <w:i/>
                <w:iCs/>
                <w:color w:val="000000"/>
                <w:sz w:val="28"/>
                <w:szCs w:val="28"/>
                <w:lang w:eastAsia="vi-VN" w:bidi="vi-VN"/>
              </w:rPr>
            </w:pPr>
          </w:p>
          <w:p w14:paraId="496CCED7" w14:textId="77777777" w:rsidR="00F07673" w:rsidRPr="006C7043" w:rsidRDefault="00F07673" w:rsidP="00270D31">
            <w:pPr>
              <w:widowControl w:val="0"/>
              <w:tabs>
                <w:tab w:val="left" w:pos="512"/>
              </w:tabs>
              <w:jc w:val="both"/>
              <w:rPr>
                <w:i/>
                <w:iCs/>
                <w:color w:val="000000"/>
                <w:sz w:val="28"/>
                <w:szCs w:val="28"/>
                <w:lang w:eastAsia="vi-VN" w:bidi="vi-VN"/>
              </w:rPr>
            </w:pPr>
          </w:p>
          <w:p w14:paraId="6E47F9DA" w14:textId="77777777" w:rsidR="00F07673" w:rsidRPr="006C7043" w:rsidRDefault="00F07673" w:rsidP="00270D31">
            <w:pPr>
              <w:widowControl w:val="0"/>
              <w:tabs>
                <w:tab w:val="left" w:pos="512"/>
              </w:tabs>
              <w:jc w:val="both"/>
              <w:rPr>
                <w:i/>
                <w:iCs/>
                <w:color w:val="000000"/>
                <w:sz w:val="28"/>
                <w:szCs w:val="28"/>
                <w:lang w:eastAsia="vi-VN" w:bidi="vi-VN"/>
              </w:rPr>
            </w:pPr>
          </w:p>
          <w:p w14:paraId="5A4901AD" w14:textId="77777777" w:rsidR="00F07673" w:rsidRPr="006C7043" w:rsidRDefault="00F07673" w:rsidP="00270D31">
            <w:pPr>
              <w:widowControl w:val="0"/>
              <w:tabs>
                <w:tab w:val="left" w:pos="512"/>
              </w:tabs>
              <w:jc w:val="both"/>
              <w:rPr>
                <w:i/>
                <w:iCs/>
                <w:color w:val="000000"/>
                <w:sz w:val="28"/>
                <w:szCs w:val="28"/>
                <w:lang w:eastAsia="vi-VN" w:bidi="vi-VN"/>
              </w:rPr>
            </w:pPr>
          </w:p>
          <w:p w14:paraId="3DD22FD3" w14:textId="77777777" w:rsidR="00F07673" w:rsidRPr="006C7043" w:rsidRDefault="00F07673" w:rsidP="00270D31">
            <w:pPr>
              <w:widowControl w:val="0"/>
              <w:tabs>
                <w:tab w:val="left" w:pos="512"/>
              </w:tabs>
              <w:jc w:val="both"/>
              <w:rPr>
                <w:i/>
                <w:iCs/>
                <w:color w:val="000000"/>
                <w:sz w:val="28"/>
                <w:szCs w:val="28"/>
                <w:lang w:eastAsia="vi-VN" w:bidi="vi-VN"/>
              </w:rPr>
            </w:pPr>
          </w:p>
          <w:p w14:paraId="438193A9" w14:textId="77777777" w:rsidR="00F07673" w:rsidRPr="006C7043" w:rsidRDefault="00F07673" w:rsidP="00270D31">
            <w:pPr>
              <w:rPr>
                <w:b/>
                <w:bCs/>
                <w:sz w:val="28"/>
                <w:szCs w:val="28"/>
                <w:lang w:val="it-IT"/>
              </w:rPr>
            </w:pPr>
          </w:p>
        </w:tc>
      </w:tr>
      <w:tr w:rsidR="00F07673" w:rsidRPr="006C7043" w14:paraId="471893ED" w14:textId="77777777" w:rsidTr="006C7043">
        <w:trPr>
          <w:trHeight w:val="143"/>
        </w:trPr>
        <w:tc>
          <w:tcPr>
            <w:tcW w:w="9517" w:type="dxa"/>
            <w:gridSpan w:val="2"/>
          </w:tcPr>
          <w:p w14:paraId="77842EE2" w14:textId="77777777" w:rsidR="00F07673" w:rsidRPr="006C7043" w:rsidRDefault="00F07673" w:rsidP="00270D31">
            <w:pPr>
              <w:ind w:firstLine="539"/>
              <w:jc w:val="both"/>
              <w:rPr>
                <w:rFonts w:eastAsia="Calibri"/>
                <w:i/>
                <w:iCs/>
                <w:color w:val="000000"/>
                <w:sz w:val="28"/>
                <w:szCs w:val="28"/>
                <w:lang w:val="vi-VN"/>
              </w:rPr>
            </w:pPr>
            <w:r w:rsidRPr="006C7043">
              <w:rPr>
                <w:rFonts w:eastAsia="Calibri"/>
                <w:b/>
                <w:bCs/>
                <w:color w:val="000000"/>
                <w:sz w:val="28"/>
                <w:szCs w:val="28"/>
              </w:rPr>
              <w:lastRenderedPageBreak/>
              <w:t xml:space="preserve">                                         </w:t>
            </w:r>
            <w:r w:rsidRPr="006C7043">
              <w:rPr>
                <w:rFonts w:eastAsia="Calibri"/>
                <w:b/>
                <w:bCs/>
                <w:color w:val="000000"/>
                <w:sz w:val="28"/>
                <w:szCs w:val="28"/>
                <w:lang w:val="vi-VN"/>
              </w:rPr>
              <w:t>4. Hoạt động 4: Vận dụng</w:t>
            </w:r>
          </w:p>
          <w:p w14:paraId="25078B2A" w14:textId="77777777" w:rsidR="00F07673" w:rsidRPr="006C7043" w:rsidRDefault="00F07673" w:rsidP="00270D31">
            <w:pPr>
              <w:jc w:val="both"/>
              <w:rPr>
                <w:rFonts w:eastAsia="Calibri"/>
                <w:i/>
                <w:color w:val="FF0000"/>
                <w:sz w:val="28"/>
                <w:szCs w:val="18"/>
                <w:lang w:val="vi-VN"/>
              </w:rPr>
            </w:pPr>
            <w:r w:rsidRPr="006C7043">
              <w:rPr>
                <w:rFonts w:eastAsia="Calibri"/>
                <w:i/>
                <w:color w:val="FF0000"/>
                <w:sz w:val="28"/>
                <w:szCs w:val="18"/>
                <w:lang w:val="vi-VN"/>
              </w:rPr>
              <w:t>a</w:t>
            </w:r>
            <w:r w:rsidRPr="006C7043">
              <w:rPr>
                <w:rFonts w:eastAsia="Calibri"/>
                <w:i/>
                <w:color w:val="FF0000"/>
                <w:sz w:val="28"/>
                <w:szCs w:val="18"/>
              </w:rPr>
              <w:t>.</w:t>
            </w:r>
            <w:r w:rsidRPr="006C7043">
              <w:rPr>
                <w:rFonts w:eastAsia="Calibri"/>
                <w:i/>
                <w:color w:val="FF0000"/>
                <w:sz w:val="28"/>
                <w:szCs w:val="18"/>
                <w:lang w:val="vi-VN"/>
              </w:rPr>
              <w:t xml:space="preserve"> Mục tiêu: </w:t>
            </w:r>
          </w:p>
          <w:p w14:paraId="2D7295DD" w14:textId="77777777" w:rsidR="00F07673" w:rsidRPr="006C7043" w:rsidRDefault="00F07673" w:rsidP="00270D31">
            <w:pPr>
              <w:jc w:val="both"/>
              <w:rPr>
                <w:sz w:val="28"/>
                <w:szCs w:val="20"/>
              </w:rPr>
            </w:pPr>
            <w:r w:rsidRPr="006C7043">
              <w:rPr>
                <w:rFonts w:eastAsia="Calibri"/>
                <w:color w:val="000000"/>
                <w:sz w:val="28"/>
                <w:szCs w:val="18"/>
              </w:rPr>
              <w:t xml:space="preserve">- </w:t>
            </w:r>
            <w:r w:rsidRPr="006C7043">
              <w:rPr>
                <w:sz w:val="28"/>
                <w:szCs w:val="20"/>
              </w:rPr>
              <w:t>HS vận dụng những kiến thức đã học để giải quyết một vấn đề trong cuộc sống.</w:t>
            </w:r>
          </w:p>
          <w:p w14:paraId="1FEBFD54" w14:textId="77777777" w:rsidR="00F07673" w:rsidRPr="006C7043" w:rsidRDefault="00F07673" w:rsidP="00270D31">
            <w:pPr>
              <w:rPr>
                <w:sz w:val="28"/>
                <w:szCs w:val="20"/>
                <w:lang w:val="pt-BR"/>
              </w:rPr>
            </w:pPr>
            <w:r w:rsidRPr="006C7043">
              <w:rPr>
                <w:sz w:val="28"/>
                <w:szCs w:val="20"/>
                <w:lang w:val="pt-BR"/>
              </w:rPr>
              <w:t>- Hướng dẫn học sinh tìm tòi mở rộng sưu tầm thêm kiến thức liên quan đến nội dung bài học.</w:t>
            </w:r>
          </w:p>
          <w:p w14:paraId="3B624247" w14:textId="77777777" w:rsidR="00F07673" w:rsidRPr="006C7043" w:rsidRDefault="00F07673" w:rsidP="00270D31">
            <w:pPr>
              <w:jc w:val="both"/>
              <w:rPr>
                <w:rFonts w:eastAsia="Calibri"/>
                <w:i/>
                <w:color w:val="FF0000"/>
                <w:spacing w:val="-4"/>
                <w:sz w:val="28"/>
                <w:szCs w:val="28"/>
                <w:lang w:val="vi-VN"/>
              </w:rPr>
            </w:pPr>
            <w:r w:rsidRPr="006C7043">
              <w:rPr>
                <w:rFonts w:eastAsia="Calibri"/>
                <w:i/>
                <w:color w:val="FF0000"/>
                <w:spacing w:val="-4"/>
                <w:sz w:val="28"/>
                <w:szCs w:val="28"/>
                <w:lang w:val="vi-VN"/>
              </w:rPr>
              <w:t>b</w:t>
            </w:r>
            <w:r w:rsidRPr="006C7043">
              <w:rPr>
                <w:rFonts w:eastAsia="Calibri"/>
                <w:i/>
                <w:color w:val="FF0000"/>
                <w:spacing w:val="-4"/>
                <w:sz w:val="28"/>
                <w:szCs w:val="28"/>
              </w:rPr>
              <w:t>.</w:t>
            </w:r>
            <w:r w:rsidRPr="006C7043">
              <w:rPr>
                <w:rFonts w:eastAsia="Calibri"/>
                <w:i/>
                <w:color w:val="FF0000"/>
                <w:spacing w:val="-4"/>
                <w:sz w:val="28"/>
                <w:szCs w:val="28"/>
                <w:lang w:val="vi-VN"/>
              </w:rPr>
              <w:t xml:space="preserve"> Nội dung: </w:t>
            </w:r>
            <w:r w:rsidRPr="006C7043">
              <w:rPr>
                <w:rFonts w:eastAsia="Calibri"/>
                <w:spacing w:val="-4"/>
                <w:sz w:val="28"/>
                <w:szCs w:val="28"/>
              </w:rPr>
              <w:t>Giáo viên hướng dẫn học sinh làm bài</w:t>
            </w:r>
            <w:r w:rsidRPr="006C7043">
              <w:rPr>
                <w:sz w:val="28"/>
                <w:szCs w:val="20"/>
              </w:rPr>
              <w:t xml:space="preserve"> SGK/97 và bài tập mở rộng.</w:t>
            </w:r>
          </w:p>
          <w:p w14:paraId="43957190" w14:textId="77777777" w:rsidR="00F07673" w:rsidRPr="006C7043" w:rsidRDefault="00F07673" w:rsidP="00270D31">
            <w:pPr>
              <w:jc w:val="both"/>
              <w:rPr>
                <w:rFonts w:eastAsia="Calibri"/>
                <w:i/>
                <w:iCs/>
                <w:color w:val="000000"/>
                <w:sz w:val="28"/>
                <w:szCs w:val="28"/>
                <w:lang w:val="vi-VN"/>
              </w:rPr>
            </w:pPr>
            <w:r w:rsidRPr="006C7043">
              <w:rPr>
                <w:rFonts w:eastAsia="Calibri"/>
                <w:i/>
                <w:color w:val="FF0000"/>
                <w:sz w:val="28"/>
                <w:szCs w:val="28"/>
                <w:lang w:val="vi-VN"/>
              </w:rPr>
              <w:t>c</w:t>
            </w:r>
            <w:r w:rsidRPr="006C7043">
              <w:rPr>
                <w:rFonts w:eastAsia="Calibri"/>
                <w:i/>
                <w:color w:val="FF0000"/>
                <w:sz w:val="28"/>
                <w:szCs w:val="28"/>
              </w:rPr>
              <w:t>.</w:t>
            </w:r>
            <w:r w:rsidRPr="006C7043">
              <w:rPr>
                <w:rFonts w:eastAsia="Calibri"/>
                <w:i/>
                <w:color w:val="FF0000"/>
                <w:sz w:val="28"/>
                <w:szCs w:val="28"/>
                <w:lang w:val="vi-VN"/>
              </w:rPr>
              <w:t xml:space="preserve"> Sản phẩm:</w:t>
            </w:r>
            <w:r w:rsidRPr="006C7043">
              <w:rPr>
                <w:rFonts w:eastAsia="Calibri"/>
                <w:color w:val="000000"/>
                <w:sz w:val="28"/>
                <w:szCs w:val="28"/>
                <w:lang w:val="vi-VN"/>
              </w:rPr>
              <w:t xml:space="preserve"> </w:t>
            </w:r>
            <w:r w:rsidRPr="006C7043">
              <w:rPr>
                <w:rFonts w:eastAsia="Calibri"/>
                <w:sz w:val="28"/>
                <w:szCs w:val="28"/>
              </w:rPr>
              <w:t>Phần trình bày của học sinh.</w:t>
            </w:r>
          </w:p>
          <w:p w14:paraId="57327DFF" w14:textId="77777777" w:rsidR="00F07673" w:rsidRPr="006C7043" w:rsidRDefault="00F07673" w:rsidP="00270D31">
            <w:pPr>
              <w:rPr>
                <w:b/>
                <w:bCs/>
                <w:sz w:val="28"/>
                <w:szCs w:val="28"/>
                <w:lang w:val="it-IT"/>
              </w:rPr>
            </w:pPr>
            <w:r w:rsidRPr="006C7043">
              <w:rPr>
                <w:rFonts w:eastAsia="Calibri"/>
                <w:i/>
                <w:color w:val="FF0000"/>
                <w:sz w:val="28"/>
                <w:szCs w:val="28"/>
                <w:lang w:val="vi-VN"/>
              </w:rPr>
              <w:t>d</w:t>
            </w:r>
            <w:r w:rsidRPr="006C7043">
              <w:rPr>
                <w:rFonts w:eastAsia="Calibri"/>
                <w:i/>
                <w:color w:val="FF0000"/>
                <w:sz w:val="28"/>
                <w:szCs w:val="28"/>
              </w:rPr>
              <w:t>.</w:t>
            </w:r>
            <w:r w:rsidRPr="006C7043">
              <w:rPr>
                <w:rFonts w:eastAsia="Calibri"/>
                <w:i/>
                <w:color w:val="FF0000"/>
                <w:sz w:val="28"/>
                <w:szCs w:val="28"/>
                <w:lang w:val="vi-VN"/>
              </w:rPr>
              <w:t xml:space="preserve"> Tổ chức thực hiện:</w:t>
            </w:r>
          </w:p>
        </w:tc>
      </w:tr>
      <w:tr w:rsidR="00F07673" w:rsidRPr="006C7043" w14:paraId="6A25ACAE" w14:textId="77777777" w:rsidTr="006C7043">
        <w:trPr>
          <w:trHeight w:val="143"/>
        </w:trPr>
        <w:tc>
          <w:tcPr>
            <w:tcW w:w="5737" w:type="dxa"/>
          </w:tcPr>
          <w:p w14:paraId="14EFC158" w14:textId="77777777" w:rsidR="00F07673" w:rsidRPr="006C7043" w:rsidRDefault="00F07673" w:rsidP="00270D31">
            <w:pPr>
              <w:jc w:val="both"/>
              <w:rPr>
                <w:b/>
                <w:color w:val="0000FF"/>
                <w:sz w:val="28"/>
                <w:szCs w:val="28"/>
              </w:rPr>
            </w:pPr>
            <w:r w:rsidRPr="006C7043">
              <w:rPr>
                <w:b/>
                <w:color w:val="0000FF"/>
                <w:sz w:val="28"/>
                <w:szCs w:val="28"/>
              </w:rPr>
              <w:t xml:space="preserve">Nhiệm vụ 4: HS làm bài tập mở rộng.  </w:t>
            </w:r>
          </w:p>
          <w:p w14:paraId="4CD90311" w14:textId="77777777" w:rsidR="00F07673" w:rsidRPr="006C7043" w:rsidRDefault="00F07673" w:rsidP="00270D31">
            <w:pPr>
              <w:jc w:val="both"/>
              <w:rPr>
                <w:b/>
                <w:color w:val="0000FF"/>
                <w:sz w:val="28"/>
                <w:szCs w:val="28"/>
              </w:rPr>
            </w:pPr>
            <w:r w:rsidRPr="006C7043">
              <w:rPr>
                <w:b/>
                <w:color w:val="0000FF"/>
                <w:sz w:val="28"/>
                <w:szCs w:val="28"/>
              </w:rPr>
              <w:t>Bước 1: Chuyển giao nhiệm vụ học tập:</w:t>
            </w:r>
          </w:p>
          <w:p w14:paraId="3C57828F" w14:textId="77777777" w:rsidR="00F07673" w:rsidRPr="006C7043" w:rsidRDefault="00F07673" w:rsidP="00270D31">
            <w:pPr>
              <w:jc w:val="both"/>
              <w:rPr>
                <w:sz w:val="28"/>
                <w:szCs w:val="28"/>
              </w:rPr>
            </w:pPr>
            <w:r w:rsidRPr="006C7043">
              <w:rPr>
                <w:sz w:val="28"/>
                <w:szCs w:val="28"/>
              </w:rPr>
              <w:t>Gv yc hs hoạt động nhóm tham gia trò chơi: “Nhìn hình đoán đặt câu”</w:t>
            </w:r>
          </w:p>
          <w:p w14:paraId="04388A8F" w14:textId="77777777" w:rsidR="00F07673" w:rsidRPr="006C7043" w:rsidRDefault="00F07673" w:rsidP="00270D31">
            <w:pPr>
              <w:jc w:val="both"/>
              <w:rPr>
                <w:sz w:val="28"/>
                <w:szCs w:val="28"/>
              </w:rPr>
            </w:pPr>
            <w:r w:rsidRPr="006C7043">
              <w:rPr>
                <w:sz w:val="28"/>
                <w:szCs w:val="28"/>
              </w:rPr>
              <w:t>Thể lệ: Gv chia lớp thành 3 nhóm, hs thảo luận nhóm theo 3 bước:</w:t>
            </w:r>
          </w:p>
          <w:p w14:paraId="082844ED" w14:textId="77777777" w:rsidR="00F07673" w:rsidRPr="006C7043" w:rsidRDefault="00F07673" w:rsidP="00270D31">
            <w:pPr>
              <w:jc w:val="both"/>
              <w:rPr>
                <w:sz w:val="28"/>
                <w:szCs w:val="28"/>
              </w:rPr>
            </w:pPr>
            <w:r w:rsidRPr="006C7043">
              <w:rPr>
                <w:sz w:val="28"/>
                <w:szCs w:val="28"/>
              </w:rPr>
              <w:t>+ Bước 1: Suy nghĩ độc lập: (1’).</w:t>
            </w:r>
          </w:p>
          <w:p w14:paraId="0BE8FBB0" w14:textId="77777777" w:rsidR="00F07673" w:rsidRPr="006C7043" w:rsidRDefault="00F07673" w:rsidP="00270D31">
            <w:pPr>
              <w:jc w:val="both"/>
              <w:rPr>
                <w:sz w:val="28"/>
                <w:szCs w:val="28"/>
              </w:rPr>
            </w:pPr>
            <w:r w:rsidRPr="006C7043">
              <w:rPr>
                <w:sz w:val="28"/>
                <w:szCs w:val="28"/>
              </w:rPr>
              <w:t>+ Bước 2: Chia sẻ với bạn bên cạnh: (1’).</w:t>
            </w:r>
          </w:p>
          <w:p w14:paraId="040C3C46" w14:textId="77777777" w:rsidR="00F07673" w:rsidRPr="006C7043" w:rsidRDefault="00F07673" w:rsidP="00270D31">
            <w:pPr>
              <w:jc w:val="both"/>
              <w:rPr>
                <w:sz w:val="28"/>
                <w:szCs w:val="28"/>
              </w:rPr>
            </w:pPr>
            <w:r w:rsidRPr="006C7043">
              <w:rPr>
                <w:sz w:val="28"/>
                <w:szCs w:val="28"/>
              </w:rPr>
              <w:t>+ Bước 3: Thống nhất trong nhóm và cử đại diện trình bày trước lớp.</w:t>
            </w:r>
          </w:p>
          <w:p w14:paraId="6470F8C8" w14:textId="77777777" w:rsidR="00F07673" w:rsidRPr="006C7043" w:rsidRDefault="00F07673" w:rsidP="00270D31">
            <w:pPr>
              <w:jc w:val="both"/>
              <w:rPr>
                <w:sz w:val="28"/>
                <w:szCs w:val="28"/>
                <w:lang w:eastAsia="vi-VN" w:bidi="vi-VN"/>
              </w:rPr>
            </w:pPr>
            <w:r w:rsidRPr="006C7043">
              <w:rPr>
                <w:sz w:val="28"/>
                <w:szCs w:val="28"/>
              </w:rPr>
              <w:t xml:space="preserve">Gv đưa 3 hình ảnh, hs đặt câu và </w:t>
            </w:r>
            <w:r w:rsidRPr="006C7043">
              <w:rPr>
                <w:sz w:val="28"/>
                <w:szCs w:val="28"/>
                <w:lang w:eastAsia="vi-VN" w:bidi="vi-VN"/>
              </w:rPr>
              <w:t>d</w:t>
            </w:r>
            <w:r w:rsidRPr="006C7043">
              <w:rPr>
                <w:sz w:val="28"/>
                <w:szCs w:val="28"/>
                <w:lang w:val="vi-VN" w:eastAsia="vi-VN" w:bidi="vi-VN"/>
              </w:rPr>
              <w:t xml:space="preserve">ựa theo câu </w:t>
            </w:r>
            <w:r w:rsidRPr="006C7043">
              <w:rPr>
                <w:sz w:val="28"/>
                <w:szCs w:val="28"/>
                <w:lang w:eastAsia="vi-VN" w:bidi="vi-VN"/>
              </w:rPr>
              <w:t>: tôi thấy.....</w:t>
            </w:r>
          </w:p>
          <w:p w14:paraId="5D050911" w14:textId="77777777" w:rsidR="00F07673" w:rsidRPr="006C7043" w:rsidRDefault="00F07673" w:rsidP="00270D31">
            <w:pPr>
              <w:jc w:val="both"/>
              <w:rPr>
                <w:b/>
                <w:bCs/>
                <w:color w:val="0815B8"/>
                <w:sz w:val="28"/>
                <w:szCs w:val="28"/>
                <w:lang w:val="vi-VN"/>
              </w:rPr>
            </w:pPr>
            <w:r w:rsidRPr="006C7043">
              <w:rPr>
                <w:b/>
                <w:color w:val="0000FF"/>
                <w:sz w:val="28"/>
                <w:szCs w:val="28"/>
              </w:rPr>
              <w:t xml:space="preserve">Bước 2: </w:t>
            </w:r>
            <w:r w:rsidRPr="006C7043">
              <w:rPr>
                <w:b/>
                <w:bCs/>
                <w:color w:val="0815B8"/>
                <w:sz w:val="28"/>
                <w:szCs w:val="28"/>
                <w:lang w:val="vi-VN"/>
              </w:rPr>
              <w:t>Thực hiện nhiệm vụ</w:t>
            </w:r>
          </w:p>
          <w:p w14:paraId="2539A70C" w14:textId="77777777" w:rsidR="00F07673" w:rsidRPr="006C7043" w:rsidRDefault="00F07673" w:rsidP="00270D31">
            <w:pPr>
              <w:jc w:val="both"/>
              <w:rPr>
                <w:sz w:val="28"/>
                <w:szCs w:val="28"/>
                <w:lang w:val="vi-VN"/>
              </w:rPr>
            </w:pPr>
            <w:r w:rsidRPr="006C7043">
              <w:rPr>
                <w:b/>
                <w:bCs/>
                <w:szCs w:val="28"/>
              </w:rPr>
              <w:t xml:space="preserve">- </w:t>
            </w:r>
            <w:r w:rsidRPr="006C7043">
              <w:rPr>
                <w:sz w:val="28"/>
                <w:szCs w:val="28"/>
                <w:lang w:val="vi-VN"/>
              </w:rPr>
              <w:t>HS làm việc cá nhân và hoàn thiện nhiệm vụ nhóm.</w:t>
            </w:r>
          </w:p>
          <w:p w14:paraId="2FCA30FB" w14:textId="77777777" w:rsidR="00F07673" w:rsidRPr="006C7043" w:rsidRDefault="00F07673" w:rsidP="00270D31">
            <w:pPr>
              <w:jc w:val="both"/>
              <w:rPr>
                <w:sz w:val="28"/>
                <w:szCs w:val="28"/>
              </w:rPr>
            </w:pPr>
            <w:r w:rsidRPr="006C7043">
              <w:rPr>
                <w:sz w:val="28"/>
                <w:szCs w:val="28"/>
              </w:rPr>
              <w:t xml:space="preserve">+ </w:t>
            </w:r>
            <w:r w:rsidRPr="006C7043">
              <w:rPr>
                <w:sz w:val="28"/>
                <w:szCs w:val="28"/>
                <w:lang w:val="vi-VN"/>
              </w:rPr>
              <w:t>Suy nghĩ cá nhân và viết ra giấy kết quả</w:t>
            </w:r>
            <w:r w:rsidRPr="006C7043">
              <w:rPr>
                <w:sz w:val="28"/>
                <w:szCs w:val="28"/>
              </w:rPr>
              <w:t>.</w:t>
            </w:r>
          </w:p>
          <w:p w14:paraId="7AC5DACE" w14:textId="77777777" w:rsidR="00F07673" w:rsidRPr="006C7043" w:rsidRDefault="00F07673" w:rsidP="00270D31">
            <w:pPr>
              <w:jc w:val="both"/>
              <w:rPr>
                <w:sz w:val="28"/>
                <w:szCs w:val="28"/>
                <w:lang w:val="vi-VN"/>
              </w:rPr>
            </w:pPr>
            <w:r w:rsidRPr="006C7043">
              <w:rPr>
                <w:b/>
                <w:sz w:val="28"/>
                <w:szCs w:val="28"/>
                <w:lang w:val="vi-VN"/>
              </w:rPr>
              <w:t>- GV</w:t>
            </w:r>
            <w:r w:rsidRPr="006C7043">
              <w:rPr>
                <w:sz w:val="28"/>
                <w:szCs w:val="28"/>
                <w:lang w:val="vi-VN"/>
              </w:rPr>
              <w:t xml:space="preserve"> hướng dẫn HS bám sát yêu cầu của đề bài, hướng dẫn HS hoàn thành nhiệm vụ.</w:t>
            </w:r>
          </w:p>
          <w:p w14:paraId="136817EF" w14:textId="77777777" w:rsidR="00F07673" w:rsidRPr="006C7043" w:rsidRDefault="00F07673" w:rsidP="00270D31">
            <w:pPr>
              <w:jc w:val="both"/>
              <w:rPr>
                <w:b/>
                <w:bCs/>
                <w:color w:val="0070C0"/>
                <w:sz w:val="28"/>
                <w:szCs w:val="28"/>
                <w:lang w:val="vi-VN"/>
              </w:rPr>
            </w:pPr>
            <w:r w:rsidRPr="006C7043">
              <w:rPr>
                <w:b/>
                <w:color w:val="0000FF"/>
                <w:sz w:val="28"/>
                <w:szCs w:val="28"/>
              </w:rPr>
              <w:t>Bước 3:</w:t>
            </w:r>
            <w:r w:rsidRPr="006C7043">
              <w:rPr>
                <w:b/>
                <w:bCs/>
                <w:color w:val="0070C0"/>
                <w:sz w:val="28"/>
                <w:szCs w:val="28"/>
                <w:lang w:val="vi-VN"/>
              </w:rPr>
              <w:t xml:space="preserve"> </w:t>
            </w:r>
            <w:r w:rsidRPr="006C7043">
              <w:rPr>
                <w:b/>
                <w:bCs/>
                <w:color w:val="0815B8"/>
                <w:sz w:val="28"/>
                <w:szCs w:val="28"/>
                <w:lang w:val="vi-VN"/>
              </w:rPr>
              <w:t>Báo cáo, thảo luận</w:t>
            </w:r>
          </w:p>
          <w:p w14:paraId="1B6AF27C" w14:textId="77777777" w:rsidR="00F07673" w:rsidRPr="006C7043" w:rsidRDefault="00F07673" w:rsidP="00270D31">
            <w:pPr>
              <w:jc w:val="both"/>
              <w:rPr>
                <w:sz w:val="28"/>
                <w:szCs w:val="28"/>
                <w:lang w:val="vi-VN"/>
              </w:rPr>
            </w:pPr>
            <w:r w:rsidRPr="006C7043">
              <w:rPr>
                <w:b/>
                <w:bCs/>
                <w:sz w:val="28"/>
                <w:szCs w:val="28"/>
                <w:lang w:val="vi-VN"/>
              </w:rPr>
              <w:t>GV</w:t>
            </w:r>
            <w:r w:rsidRPr="006C7043">
              <w:rPr>
                <w:sz w:val="28"/>
                <w:szCs w:val="28"/>
                <w:lang w:val="vi-VN"/>
              </w:rPr>
              <w:t>:</w:t>
            </w:r>
          </w:p>
          <w:p w14:paraId="70E53D89" w14:textId="77777777" w:rsidR="00F07673" w:rsidRPr="006C7043" w:rsidRDefault="00F07673" w:rsidP="00270D31">
            <w:pPr>
              <w:jc w:val="both"/>
              <w:rPr>
                <w:sz w:val="28"/>
                <w:szCs w:val="28"/>
                <w:lang w:val="vi-VN"/>
              </w:rPr>
            </w:pPr>
            <w:r w:rsidRPr="006C7043">
              <w:rPr>
                <w:sz w:val="28"/>
                <w:szCs w:val="28"/>
                <w:lang w:val="vi-VN"/>
              </w:rPr>
              <w:lastRenderedPageBreak/>
              <w:t>- Yêu cầu HS lên trình bày.</w:t>
            </w:r>
          </w:p>
          <w:p w14:paraId="25769D58" w14:textId="77777777" w:rsidR="00F07673" w:rsidRPr="006C7043" w:rsidRDefault="00F07673" w:rsidP="00270D31">
            <w:pPr>
              <w:jc w:val="both"/>
              <w:rPr>
                <w:sz w:val="28"/>
                <w:szCs w:val="28"/>
                <w:lang w:val="vi-VN"/>
              </w:rPr>
            </w:pPr>
            <w:r w:rsidRPr="006C7043">
              <w:rPr>
                <w:sz w:val="28"/>
                <w:szCs w:val="28"/>
                <w:lang w:val="vi-VN"/>
              </w:rPr>
              <w:t>- Hướng dẫn HS cách trình bày (nếu cần).</w:t>
            </w:r>
          </w:p>
          <w:p w14:paraId="527EF416"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6B66D5E4" w14:textId="77777777" w:rsidR="00F07673" w:rsidRPr="006C7043" w:rsidRDefault="00F07673" w:rsidP="00270D31">
            <w:pPr>
              <w:jc w:val="both"/>
              <w:rPr>
                <w:sz w:val="28"/>
                <w:szCs w:val="28"/>
                <w:lang w:val="vi-VN"/>
              </w:rPr>
            </w:pPr>
            <w:r w:rsidRPr="006C7043">
              <w:rPr>
                <w:sz w:val="28"/>
                <w:szCs w:val="28"/>
                <w:lang w:val="vi-VN"/>
              </w:rPr>
              <w:t>- Trình bày kết quả làm việc nhóm</w:t>
            </w:r>
          </w:p>
          <w:p w14:paraId="63288D3A" w14:textId="77777777" w:rsidR="00F07673" w:rsidRPr="006C7043" w:rsidRDefault="00F07673" w:rsidP="00270D31">
            <w:pPr>
              <w:jc w:val="both"/>
              <w:rPr>
                <w:b/>
                <w:bCs/>
                <w:sz w:val="28"/>
                <w:szCs w:val="28"/>
                <w:lang w:val="vi-VN"/>
              </w:rPr>
            </w:pPr>
            <w:r w:rsidRPr="006C7043">
              <w:rPr>
                <w:sz w:val="28"/>
                <w:szCs w:val="28"/>
                <w:lang w:val="vi-VN"/>
              </w:rPr>
              <w:t>- Nhận xét và bổ sung cho nhóm bạn (nếu cần).</w:t>
            </w:r>
          </w:p>
          <w:p w14:paraId="25BEDE96" w14:textId="77777777" w:rsidR="00F07673" w:rsidRPr="006C7043" w:rsidRDefault="00F07673" w:rsidP="00270D31">
            <w:pPr>
              <w:jc w:val="both"/>
              <w:rPr>
                <w:b/>
                <w:bCs/>
                <w:color w:val="2203BD"/>
                <w:sz w:val="28"/>
                <w:szCs w:val="28"/>
                <w:lang w:val="vi-VN"/>
              </w:rPr>
            </w:pPr>
            <w:r w:rsidRPr="006C7043">
              <w:rPr>
                <w:b/>
                <w:color w:val="0000FF"/>
                <w:sz w:val="28"/>
                <w:szCs w:val="28"/>
              </w:rPr>
              <w:t>Bước 4:</w:t>
            </w:r>
            <w:r w:rsidRPr="006C7043">
              <w:rPr>
                <w:b/>
                <w:bCs/>
                <w:color w:val="0070C0"/>
                <w:sz w:val="28"/>
                <w:szCs w:val="28"/>
                <w:lang w:val="vi-VN"/>
              </w:rPr>
              <w:t xml:space="preserve"> </w:t>
            </w:r>
            <w:r w:rsidRPr="006C7043">
              <w:rPr>
                <w:b/>
                <w:bCs/>
                <w:color w:val="2203BD"/>
                <w:sz w:val="28"/>
                <w:szCs w:val="28"/>
                <w:lang w:val="vi-VN"/>
              </w:rPr>
              <w:t>Kết luận, nhận định (GV)</w:t>
            </w:r>
          </w:p>
          <w:p w14:paraId="266DE547" w14:textId="77777777" w:rsidR="00F07673" w:rsidRPr="006C7043" w:rsidRDefault="00F07673" w:rsidP="00270D31">
            <w:pPr>
              <w:jc w:val="both"/>
              <w:rPr>
                <w:sz w:val="28"/>
                <w:szCs w:val="28"/>
                <w:lang w:val="vi-VN"/>
              </w:rPr>
            </w:pPr>
            <w:r w:rsidRPr="006C7043">
              <w:rPr>
                <w:sz w:val="28"/>
                <w:szCs w:val="28"/>
                <w:lang w:val="vi-VN"/>
              </w:rPr>
              <w:t>- Nhận xét thái độ học tập và kết quả làm việc nhóm của HS.</w:t>
            </w:r>
          </w:p>
          <w:p w14:paraId="6101A4E4" w14:textId="77777777" w:rsidR="00F07673" w:rsidRPr="006C7043" w:rsidRDefault="00F07673" w:rsidP="00270D31">
            <w:pPr>
              <w:rPr>
                <w:sz w:val="28"/>
                <w:szCs w:val="28"/>
                <w:lang w:val="pt-BR"/>
              </w:rPr>
            </w:pPr>
            <w:r w:rsidRPr="006C7043">
              <w:rPr>
                <w:sz w:val="28"/>
                <w:szCs w:val="28"/>
                <w:lang w:val="pt-BR"/>
              </w:rPr>
              <w:t>- GV đưa ra các tiêu chí để đánh giá HS:</w:t>
            </w:r>
          </w:p>
          <w:p w14:paraId="171F9F57" w14:textId="77777777" w:rsidR="00F07673" w:rsidRPr="006C7043" w:rsidRDefault="00F07673" w:rsidP="00270D31">
            <w:pPr>
              <w:rPr>
                <w:sz w:val="28"/>
                <w:szCs w:val="28"/>
                <w:lang w:val="pt-BR"/>
              </w:rPr>
            </w:pPr>
            <w:r w:rsidRPr="006C7043">
              <w:rPr>
                <w:sz w:val="28"/>
                <w:szCs w:val="28"/>
                <w:lang w:val="pt-BR"/>
              </w:rPr>
              <w:t>+ Kết quả làm việc của học sinh.</w:t>
            </w:r>
          </w:p>
          <w:p w14:paraId="33307E49" w14:textId="77777777" w:rsidR="00F07673" w:rsidRPr="006C7043" w:rsidRDefault="00F07673" w:rsidP="00270D31">
            <w:pPr>
              <w:jc w:val="both"/>
              <w:rPr>
                <w:sz w:val="28"/>
                <w:szCs w:val="28"/>
                <w:lang w:val="pt-BR"/>
              </w:rPr>
            </w:pPr>
            <w:r w:rsidRPr="006C7043">
              <w:rPr>
                <w:sz w:val="28"/>
                <w:szCs w:val="28"/>
                <w:lang w:val="pt-BR"/>
              </w:rPr>
              <w:t>+ Thái độ, ý thức hợp tác nghiêm túc trong khi làm việc.</w:t>
            </w:r>
          </w:p>
          <w:p w14:paraId="66697A67" w14:textId="77777777" w:rsidR="00F07673" w:rsidRPr="006C7043" w:rsidRDefault="00F07673" w:rsidP="00C77F5D">
            <w:pPr>
              <w:numPr>
                <w:ilvl w:val="0"/>
                <w:numId w:val="3"/>
              </w:numPr>
              <w:ind w:left="0"/>
              <w:contextualSpacing/>
              <w:rPr>
                <w:rFonts w:eastAsia="Calibri"/>
                <w:bCs/>
                <w:color w:val="000000"/>
                <w:sz w:val="28"/>
                <w:szCs w:val="28"/>
                <w:lang w:val="nl-NL"/>
              </w:rPr>
            </w:pPr>
            <w:r w:rsidRPr="006C7043">
              <w:rPr>
                <w:rFonts w:eastAsia="Calibri"/>
                <w:bCs/>
                <w:color w:val="000000"/>
                <w:sz w:val="28"/>
                <w:szCs w:val="28"/>
                <w:lang w:val="nl-NL"/>
              </w:rPr>
              <w:t>Gv sửa chữa, đánh giá, chốt kiến thức.</w:t>
            </w:r>
          </w:p>
          <w:p w14:paraId="7789B0FC" w14:textId="77777777" w:rsidR="00F07673" w:rsidRPr="006C7043" w:rsidRDefault="00F07673" w:rsidP="00270D31">
            <w:pPr>
              <w:jc w:val="both"/>
              <w:rPr>
                <w:b/>
                <w:color w:val="0000FF"/>
                <w:sz w:val="28"/>
                <w:szCs w:val="28"/>
              </w:rPr>
            </w:pPr>
            <w:r w:rsidRPr="006C7043">
              <w:rPr>
                <w:b/>
                <w:color w:val="0000FF"/>
                <w:sz w:val="28"/>
                <w:szCs w:val="28"/>
              </w:rPr>
              <w:t xml:space="preserve">Nhiệm vụ 5: HS làm bài tập 4.  </w:t>
            </w:r>
          </w:p>
          <w:p w14:paraId="78579F24" w14:textId="77777777" w:rsidR="00F07673" w:rsidRPr="006C7043" w:rsidRDefault="00F07673" w:rsidP="00270D31">
            <w:pPr>
              <w:jc w:val="both"/>
              <w:rPr>
                <w:b/>
                <w:color w:val="0000FF"/>
                <w:sz w:val="28"/>
                <w:szCs w:val="28"/>
              </w:rPr>
            </w:pPr>
            <w:r w:rsidRPr="006C7043">
              <w:rPr>
                <w:b/>
                <w:color w:val="0000FF"/>
                <w:sz w:val="28"/>
                <w:szCs w:val="28"/>
              </w:rPr>
              <w:t>Bước 1: Chuyển giao nhiệm vụ học tập:</w:t>
            </w:r>
          </w:p>
          <w:p w14:paraId="548121FC" w14:textId="77777777" w:rsidR="00F07673" w:rsidRPr="006C7043" w:rsidRDefault="00F07673" w:rsidP="00270D31">
            <w:pPr>
              <w:widowControl w:val="0"/>
              <w:tabs>
                <w:tab w:val="left" w:pos="512"/>
              </w:tabs>
              <w:jc w:val="both"/>
              <w:rPr>
                <w:b/>
                <w:color w:val="000000"/>
                <w:sz w:val="28"/>
                <w:szCs w:val="28"/>
                <w:lang w:eastAsia="vi-VN" w:bidi="vi-VN"/>
              </w:rPr>
            </w:pPr>
            <w:r w:rsidRPr="006C7043">
              <w:rPr>
                <w:b/>
                <w:color w:val="000000"/>
                <w:sz w:val="28"/>
                <w:szCs w:val="28"/>
                <w:lang w:eastAsia="vi-VN" w:bidi="vi-VN"/>
              </w:rPr>
              <w:t>Gv yc hs hoạt động cá nhân trong 5 phút và trả lời câu hỏi sau:</w:t>
            </w:r>
          </w:p>
          <w:p w14:paraId="7901AEC3" w14:textId="77777777" w:rsidR="00F07673" w:rsidRPr="006C7043" w:rsidRDefault="00F07673" w:rsidP="00270D31">
            <w:pPr>
              <w:widowControl w:val="0"/>
              <w:tabs>
                <w:tab w:val="left" w:pos="512"/>
              </w:tabs>
              <w:jc w:val="both"/>
              <w:rPr>
                <w:b/>
                <w:i/>
                <w:sz w:val="28"/>
                <w:szCs w:val="28"/>
                <w:lang w:eastAsia="vi-VN" w:bidi="vi-VN"/>
              </w:rPr>
            </w:pPr>
            <w:r w:rsidRPr="006C7043">
              <w:rPr>
                <w:b/>
                <w:bCs/>
                <w:i/>
                <w:sz w:val="28"/>
                <w:szCs w:val="28"/>
              </w:rPr>
              <w:t>Viết đoạn văn ( Khoảng 4-5 dòng) nêu cảm nghĩ của em về một văn bản thông tin đã học ( trong đoạn văn đó có sử dụng vị ngữ làm cụm từ). Xác định vị ngữ là cụm từ trong đoạn văn đó.</w:t>
            </w:r>
          </w:p>
          <w:p w14:paraId="509A7676" w14:textId="77777777" w:rsidR="00F07673" w:rsidRPr="006C7043" w:rsidRDefault="00F07673" w:rsidP="00270D31">
            <w:pPr>
              <w:jc w:val="both"/>
              <w:rPr>
                <w:b/>
                <w:bCs/>
                <w:color w:val="0815B8"/>
                <w:sz w:val="28"/>
                <w:szCs w:val="28"/>
                <w:lang w:val="vi-VN"/>
              </w:rPr>
            </w:pPr>
            <w:r w:rsidRPr="006C7043">
              <w:rPr>
                <w:b/>
                <w:color w:val="0000FF"/>
                <w:sz w:val="28"/>
                <w:szCs w:val="28"/>
              </w:rPr>
              <w:t xml:space="preserve">Bước 2: </w:t>
            </w:r>
            <w:r w:rsidRPr="006C7043">
              <w:rPr>
                <w:b/>
                <w:bCs/>
                <w:color w:val="0815B8"/>
                <w:sz w:val="28"/>
                <w:szCs w:val="28"/>
                <w:lang w:val="vi-VN"/>
              </w:rPr>
              <w:t>Thực hiện nhiệm vụ</w:t>
            </w:r>
          </w:p>
          <w:p w14:paraId="50BF5E04" w14:textId="77777777" w:rsidR="00F07673" w:rsidRPr="006C7043" w:rsidRDefault="00F07673" w:rsidP="00C77F5D">
            <w:pPr>
              <w:numPr>
                <w:ilvl w:val="0"/>
                <w:numId w:val="3"/>
              </w:numPr>
              <w:ind w:left="0"/>
              <w:contextualSpacing/>
              <w:jc w:val="both"/>
              <w:rPr>
                <w:rFonts w:eastAsia="Calibri"/>
                <w:color w:val="000000"/>
                <w:sz w:val="28"/>
                <w:szCs w:val="28"/>
                <w:lang w:val="vi-VN"/>
              </w:rPr>
            </w:pPr>
            <w:r w:rsidRPr="006C7043">
              <w:rPr>
                <w:rFonts w:eastAsia="Calibri"/>
                <w:b/>
                <w:bCs/>
                <w:color w:val="000000"/>
                <w:sz w:val="28"/>
                <w:szCs w:val="28"/>
                <w:lang w:val="vi-VN"/>
              </w:rPr>
              <w:t>HS</w:t>
            </w:r>
            <w:r w:rsidRPr="006C7043">
              <w:rPr>
                <w:rFonts w:eastAsia="Calibri"/>
                <w:color w:val="000000"/>
                <w:sz w:val="28"/>
                <w:szCs w:val="28"/>
                <w:lang w:val="vi-VN"/>
              </w:rPr>
              <w:t xml:space="preserve"> đọc bài tập trong SGK và xác định yêu cầu của đề bài.</w:t>
            </w:r>
          </w:p>
          <w:p w14:paraId="58868E6D" w14:textId="77777777" w:rsidR="00F07673" w:rsidRPr="006C7043" w:rsidRDefault="00F07673" w:rsidP="00270D31">
            <w:pPr>
              <w:jc w:val="both"/>
              <w:rPr>
                <w:sz w:val="28"/>
                <w:szCs w:val="28"/>
              </w:rPr>
            </w:pPr>
            <w:r w:rsidRPr="006C7043">
              <w:rPr>
                <w:sz w:val="28"/>
                <w:szCs w:val="28"/>
              </w:rPr>
              <w:t xml:space="preserve">+ </w:t>
            </w:r>
            <w:r w:rsidRPr="006C7043">
              <w:rPr>
                <w:sz w:val="28"/>
                <w:szCs w:val="28"/>
                <w:lang w:val="vi-VN"/>
              </w:rPr>
              <w:t>Suy nghĩ cá nhân và viết ra giấy kết quả</w:t>
            </w:r>
            <w:r w:rsidRPr="006C7043">
              <w:rPr>
                <w:sz w:val="28"/>
                <w:szCs w:val="28"/>
              </w:rPr>
              <w:t>.</w:t>
            </w:r>
          </w:p>
          <w:p w14:paraId="3D12D6AC" w14:textId="77777777" w:rsidR="00F07673" w:rsidRPr="006C7043" w:rsidRDefault="00F07673" w:rsidP="00270D31">
            <w:pPr>
              <w:jc w:val="both"/>
              <w:rPr>
                <w:sz w:val="28"/>
                <w:szCs w:val="28"/>
                <w:lang w:val="vi-VN"/>
              </w:rPr>
            </w:pPr>
            <w:r w:rsidRPr="006C7043">
              <w:rPr>
                <w:b/>
                <w:sz w:val="28"/>
                <w:szCs w:val="28"/>
                <w:lang w:val="vi-VN"/>
              </w:rPr>
              <w:t>- GV</w:t>
            </w:r>
            <w:r w:rsidRPr="006C7043">
              <w:rPr>
                <w:sz w:val="28"/>
                <w:szCs w:val="28"/>
                <w:lang w:val="vi-VN"/>
              </w:rPr>
              <w:t xml:space="preserve"> hướng dẫn HS bám sát yêu cầu của đề bài, hướng dẫn HS hoàn thành nhiệm vụ.</w:t>
            </w:r>
          </w:p>
          <w:p w14:paraId="16C24D9E" w14:textId="77777777" w:rsidR="00F07673" w:rsidRPr="006C7043" w:rsidRDefault="00F07673" w:rsidP="00270D31">
            <w:pPr>
              <w:jc w:val="both"/>
              <w:rPr>
                <w:b/>
                <w:bCs/>
                <w:color w:val="0070C0"/>
                <w:sz w:val="28"/>
                <w:szCs w:val="28"/>
                <w:lang w:val="vi-VN"/>
              </w:rPr>
            </w:pPr>
            <w:r w:rsidRPr="006C7043">
              <w:rPr>
                <w:b/>
                <w:color w:val="0000FF"/>
                <w:sz w:val="28"/>
                <w:szCs w:val="28"/>
              </w:rPr>
              <w:t>Bước 3:</w:t>
            </w:r>
            <w:r w:rsidRPr="006C7043">
              <w:rPr>
                <w:b/>
                <w:bCs/>
                <w:color w:val="0070C0"/>
                <w:sz w:val="28"/>
                <w:szCs w:val="28"/>
                <w:lang w:val="vi-VN"/>
              </w:rPr>
              <w:t xml:space="preserve"> </w:t>
            </w:r>
            <w:r w:rsidRPr="006C7043">
              <w:rPr>
                <w:b/>
                <w:bCs/>
                <w:color w:val="0815B8"/>
                <w:sz w:val="28"/>
                <w:szCs w:val="28"/>
                <w:lang w:val="vi-VN"/>
              </w:rPr>
              <w:t>Báo cáo, thảo luận</w:t>
            </w:r>
          </w:p>
          <w:p w14:paraId="372864AA" w14:textId="77777777" w:rsidR="00F07673" w:rsidRPr="006C7043" w:rsidRDefault="00F07673" w:rsidP="00270D31">
            <w:pPr>
              <w:jc w:val="both"/>
              <w:rPr>
                <w:sz w:val="28"/>
                <w:szCs w:val="28"/>
                <w:lang w:val="vi-VN"/>
              </w:rPr>
            </w:pPr>
            <w:r w:rsidRPr="006C7043">
              <w:rPr>
                <w:b/>
                <w:bCs/>
                <w:sz w:val="28"/>
                <w:szCs w:val="28"/>
                <w:lang w:val="vi-VN"/>
              </w:rPr>
              <w:t>GV</w:t>
            </w:r>
            <w:r w:rsidRPr="006C7043">
              <w:rPr>
                <w:sz w:val="28"/>
                <w:szCs w:val="28"/>
                <w:lang w:val="vi-VN"/>
              </w:rPr>
              <w:t>:</w:t>
            </w:r>
          </w:p>
          <w:p w14:paraId="23AAA56D" w14:textId="77777777" w:rsidR="00F07673" w:rsidRPr="006C7043" w:rsidRDefault="00F07673" w:rsidP="00270D31">
            <w:pPr>
              <w:jc w:val="both"/>
              <w:rPr>
                <w:sz w:val="28"/>
                <w:szCs w:val="28"/>
                <w:lang w:val="vi-VN"/>
              </w:rPr>
            </w:pPr>
            <w:r w:rsidRPr="006C7043">
              <w:rPr>
                <w:sz w:val="28"/>
                <w:szCs w:val="28"/>
                <w:lang w:val="vi-VN"/>
              </w:rPr>
              <w:t>- Yêu cầu HS lên trình bày.</w:t>
            </w:r>
          </w:p>
          <w:p w14:paraId="64990E01" w14:textId="77777777" w:rsidR="00F07673" w:rsidRPr="006C7043" w:rsidRDefault="00F07673" w:rsidP="00270D31">
            <w:pPr>
              <w:jc w:val="both"/>
              <w:rPr>
                <w:sz w:val="28"/>
                <w:szCs w:val="28"/>
                <w:lang w:val="vi-VN"/>
              </w:rPr>
            </w:pPr>
            <w:r w:rsidRPr="006C7043">
              <w:rPr>
                <w:sz w:val="28"/>
                <w:szCs w:val="28"/>
                <w:lang w:val="vi-VN"/>
              </w:rPr>
              <w:t>- Hướng dẫn HS cách trình bày (nếu cần).</w:t>
            </w:r>
          </w:p>
          <w:p w14:paraId="5EBB1A2C" w14:textId="77777777" w:rsidR="00F07673" w:rsidRPr="006C7043" w:rsidRDefault="00F07673" w:rsidP="00270D31">
            <w:pPr>
              <w:jc w:val="both"/>
              <w:rPr>
                <w:sz w:val="28"/>
                <w:szCs w:val="28"/>
                <w:lang w:val="vi-VN"/>
              </w:rPr>
            </w:pPr>
            <w:r w:rsidRPr="006C7043">
              <w:rPr>
                <w:b/>
                <w:bCs/>
                <w:sz w:val="28"/>
                <w:szCs w:val="28"/>
                <w:lang w:val="vi-VN"/>
              </w:rPr>
              <w:t>HS</w:t>
            </w:r>
            <w:r w:rsidRPr="006C7043">
              <w:rPr>
                <w:sz w:val="28"/>
                <w:szCs w:val="28"/>
                <w:lang w:val="vi-VN"/>
              </w:rPr>
              <w:t>:</w:t>
            </w:r>
          </w:p>
          <w:p w14:paraId="4AE7F3B5" w14:textId="77777777" w:rsidR="00F07673" w:rsidRPr="006C7043" w:rsidRDefault="00F07673" w:rsidP="00270D31">
            <w:pPr>
              <w:jc w:val="both"/>
              <w:rPr>
                <w:sz w:val="28"/>
                <w:szCs w:val="28"/>
                <w:lang w:val="vi-VN"/>
              </w:rPr>
            </w:pPr>
            <w:r w:rsidRPr="006C7043">
              <w:rPr>
                <w:sz w:val="28"/>
                <w:szCs w:val="28"/>
                <w:lang w:val="vi-VN"/>
              </w:rPr>
              <w:t>- Trình bày kết quả.</w:t>
            </w:r>
          </w:p>
          <w:p w14:paraId="3F7D4BE8" w14:textId="77777777" w:rsidR="00F07673" w:rsidRPr="006C7043" w:rsidRDefault="00F07673" w:rsidP="00270D31">
            <w:pPr>
              <w:jc w:val="both"/>
              <w:rPr>
                <w:b/>
                <w:bCs/>
                <w:sz w:val="28"/>
                <w:szCs w:val="28"/>
                <w:lang w:val="vi-VN"/>
              </w:rPr>
            </w:pPr>
            <w:r w:rsidRPr="006C7043">
              <w:rPr>
                <w:sz w:val="28"/>
                <w:szCs w:val="28"/>
                <w:lang w:val="vi-VN"/>
              </w:rPr>
              <w:t>- Nhận xét và bổ sung cho nhóm bạn (nếu cần).</w:t>
            </w:r>
          </w:p>
          <w:p w14:paraId="44D5E55D" w14:textId="77777777" w:rsidR="00F07673" w:rsidRPr="006C7043" w:rsidRDefault="00F07673" w:rsidP="00270D31">
            <w:pPr>
              <w:jc w:val="both"/>
              <w:rPr>
                <w:b/>
                <w:bCs/>
                <w:color w:val="2203BD"/>
                <w:sz w:val="28"/>
                <w:szCs w:val="28"/>
                <w:lang w:val="vi-VN"/>
              </w:rPr>
            </w:pPr>
            <w:r w:rsidRPr="006C7043">
              <w:rPr>
                <w:b/>
                <w:color w:val="0000FF"/>
                <w:sz w:val="28"/>
                <w:szCs w:val="28"/>
              </w:rPr>
              <w:t>Bước 4:</w:t>
            </w:r>
            <w:r w:rsidRPr="006C7043">
              <w:rPr>
                <w:b/>
                <w:bCs/>
                <w:color w:val="0070C0"/>
                <w:sz w:val="28"/>
                <w:szCs w:val="28"/>
                <w:lang w:val="vi-VN"/>
              </w:rPr>
              <w:t xml:space="preserve"> </w:t>
            </w:r>
            <w:r w:rsidRPr="006C7043">
              <w:rPr>
                <w:b/>
                <w:bCs/>
                <w:color w:val="2203BD"/>
                <w:sz w:val="28"/>
                <w:szCs w:val="28"/>
                <w:lang w:val="vi-VN"/>
              </w:rPr>
              <w:t>Kết luận, nhận định (GV)</w:t>
            </w:r>
          </w:p>
          <w:p w14:paraId="5CCCF1B5" w14:textId="77777777" w:rsidR="00F07673" w:rsidRPr="006C7043" w:rsidRDefault="00F07673" w:rsidP="00270D31">
            <w:pPr>
              <w:jc w:val="both"/>
              <w:rPr>
                <w:sz w:val="28"/>
                <w:szCs w:val="28"/>
                <w:lang w:val="vi-VN"/>
              </w:rPr>
            </w:pPr>
            <w:r w:rsidRPr="006C7043">
              <w:rPr>
                <w:sz w:val="28"/>
                <w:szCs w:val="28"/>
                <w:lang w:val="vi-VN"/>
              </w:rPr>
              <w:t>- Nhận xét thái độ học tập và kết quả làm việc nhóm của HS.</w:t>
            </w:r>
          </w:p>
          <w:p w14:paraId="3D618D30" w14:textId="77777777" w:rsidR="00F07673" w:rsidRPr="006C7043" w:rsidRDefault="00F07673" w:rsidP="00270D31">
            <w:pPr>
              <w:jc w:val="both"/>
              <w:rPr>
                <w:b/>
                <w:color w:val="0000FF"/>
                <w:sz w:val="28"/>
                <w:szCs w:val="28"/>
              </w:rPr>
            </w:pPr>
            <w:r w:rsidRPr="006C7043">
              <w:rPr>
                <w:bCs/>
                <w:sz w:val="28"/>
                <w:szCs w:val="28"/>
                <w:lang w:val="nl-NL"/>
              </w:rPr>
              <w:t>- Gv sửa chữa, đánh giá, chốt kiến thức.</w:t>
            </w:r>
          </w:p>
        </w:tc>
        <w:tc>
          <w:tcPr>
            <w:tcW w:w="3780" w:type="dxa"/>
          </w:tcPr>
          <w:p w14:paraId="62723B82" w14:textId="77777777" w:rsidR="00F07673" w:rsidRPr="006C7043" w:rsidRDefault="00F07673" w:rsidP="00270D31">
            <w:pPr>
              <w:jc w:val="both"/>
              <w:rPr>
                <w:b/>
                <w:bCs/>
                <w:i/>
                <w:iCs/>
                <w:sz w:val="28"/>
                <w:szCs w:val="28"/>
              </w:rPr>
            </w:pPr>
          </w:p>
          <w:p w14:paraId="5361D898" w14:textId="77777777" w:rsidR="00F07673" w:rsidRPr="006C7043" w:rsidRDefault="00F07673" w:rsidP="00270D31">
            <w:pPr>
              <w:jc w:val="both"/>
              <w:rPr>
                <w:b/>
                <w:bCs/>
                <w:i/>
                <w:iCs/>
                <w:sz w:val="28"/>
                <w:szCs w:val="28"/>
              </w:rPr>
            </w:pPr>
          </w:p>
          <w:p w14:paraId="6BBF2E69" w14:textId="77777777" w:rsidR="00F07673" w:rsidRPr="006C7043" w:rsidRDefault="00F07673" w:rsidP="00270D31">
            <w:pPr>
              <w:jc w:val="both"/>
              <w:rPr>
                <w:b/>
                <w:bCs/>
                <w:i/>
                <w:iCs/>
                <w:sz w:val="28"/>
                <w:szCs w:val="28"/>
              </w:rPr>
            </w:pPr>
          </w:p>
          <w:p w14:paraId="20646144" w14:textId="77777777" w:rsidR="00F07673" w:rsidRPr="006C7043" w:rsidRDefault="00F07673" w:rsidP="00270D31">
            <w:pPr>
              <w:jc w:val="both"/>
              <w:rPr>
                <w:b/>
                <w:bCs/>
                <w:i/>
                <w:iCs/>
                <w:sz w:val="28"/>
                <w:szCs w:val="28"/>
              </w:rPr>
            </w:pPr>
          </w:p>
          <w:p w14:paraId="45F42F91" w14:textId="77777777" w:rsidR="00F07673" w:rsidRPr="006C7043" w:rsidRDefault="00F07673" w:rsidP="00270D31">
            <w:pPr>
              <w:jc w:val="both"/>
              <w:rPr>
                <w:b/>
                <w:bCs/>
                <w:i/>
                <w:iCs/>
                <w:sz w:val="28"/>
                <w:szCs w:val="28"/>
              </w:rPr>
            </w:pPr>
          </w:p>
          <w:p w14:paraId="43D19A8D" w14:textId="77777777" w:rsidR="00F07673" w:rsidRPr="006C7043" w:rsidRDefault="00F07673" w:rsidP="00270D31">
            <w:pPr>
              <w:jc w:val="both"/>
              <w:rPr>
                <w:b/>
                <w:bCs/>
                <w:i/>
                <w:iCs/>
                <w:sz w:val="28"/>
                <w:szCs w:val="28"/>
              </w:rPr>
            </w:pPr>
          </w:p>
          <w:p w14:paraId="5B22FAFF" w14:textId="77777777" w:rsidR="00F07673" w:rsidRPr="006C7043" w:rsidRDefault="00F07673" w:rsidP="00270D31">
            <w:pPr>
              <w:jc w:val="both"/>
              <w:rPr>
                <w:b/>
                <w:bCs/>
                <w:i/>
                <w:iCs/>
                <w:sz w:val="28"/>
                <w:szCs w:val="28"/>
              </w:rPr>
            </w:pPr>
          </w:p>
          <w:p w14:paraId="6803F86D" w14:textId="77777777" w:rsidR="00F07673" w:rsidRPr="006C7043" w:rsidRDefault="00F07673" w:rsidP="00270D31">
            <w:pPr>
              <w:jc w:val="both"/>
              <w:rPr>
                <w:b/>
                <w:bCs/>
                <w:i/>
                <w:iCs/>
                <w:sz w:val="28"/>
                <w:szCs w:val="28"/>
              </w:rPr>
            </w:pPr>
          </w:p>
          <w:p w14:paraId="7B5E6E19" w14:textId="77777777" w:rsidR="00F07673" w:rsidRPr="006C7043" w:rsidRDefault="00F07673" w:rsidP="00270D31">
            <w:pPr>
              <w:jc w:val="both"/>
              <w:rPr>
                <w:b/>
                <w:bCs/>
                <w:i/>
                <w:iCs/>
                <w:sz w:val="28"/>
                <w:szCs w:val="28"/>
              </w:rPr>
            </w:pPr>
          </w:p>
          <w:p w14:paraId="70B2A2A0" w14:textId="77777777" w:rsidR="00F07673" w:rsidRPr="006C7043" w:rsidRDefault="00F07673" w:rsidP="00270D31">
            <w:pPr>
              <w:jc w:val="both"/>
              <w:rPr>
                <w:b/>
                <w:bCs/>
                <w:i/>
                <w:iCs/>
                <w:sz w:val="28"/>
                <w:szCs w:val="28"/>
              </w:rPr>
            </w:pPr>
          </w:p>
          <w:p w14:paraId="1015C38C" w14:textId="77777777" w:rsidR="00F07673" w:rsidRPr="006C7043" w:rsidRDefault="00F07673" w:rsidP="00270D31">
            <w:pPr>
              <w:jc w:val="both"/>
              <w:rPr>
                <w:b/>
                <w:bCs/>
                <w:i/>
                <w:iCs/>
                <w:sz w:val="28"/>
                <w:szCs w:val="28"/>
              </w:rPr>
            </w:pPr>
          </w:p>
          <w:p w14:paraId="2DFB893C" w14:textId="77777777" w:rsidR="00F07673" w:rsidRPr="006C7043" w:rsidRDefault="00F07673" w:rsidP="00270D31">
            <w:pPr>
              <w:jc w:val="both"/>
              <w:rPr>
                <w:b/>
                <w:bCs/>
                <w:i/>
                <w:iCs/>
                <w:sz w:val="28"/>
                <w:szCs w:val="28"/>
              </w:rPr>
            </w:pPr>
          </w:p>
          <w:p w14:paraId="25CC7F31" w14:textId="77777777" w:rsidR="00F07673" w:rsidRPr="006C7043" w:rsidRDefault="00F07673" w:rsidP="00270D31">
            <w:pPr>
              <w:jc w:val="both"/>
              <w:rPr>
                <w:b/>
                <w:bCs/>
                <w:i/>
                <w:iCs/>
                <w:sz w:val="28"/>
                <w:szCs w:val="28"/>
              </w:rPr>
            </w:pPr>
          </w:p>
          <w:p w14:paraId="31383DB7" w14:textId="77777777" w:rsidR="00F07673" w:rsidRPr="006C7043" w:rsidRDefault="00F07673" w:rsidP="00270D31">
            <w:pPr>
              <w:jc w:val="both"/>
              <w:rPr>
                <w:b/>
                <w:bCs/>
                <w:i/>
                <w:iCs/>
                <w:sz w:val="28"/>
                <w:szCs w:val="28"/>
              </w:rPr>
            </w:pPr>
          </w:p>
          <w:p w14:paraId="55A450D3" w14:textId="77777777" w:rsidR="00F07673" w:rsidRPr="006C7043" w:rsidRDefault="00F07673" w:rsidP="00270D31">
            <w:pPr>
              <w:jc w:val="both"/>
              <w:rPr>
                <w:b/>
                <w:bCs/>
                <w:i/>
                <w:iCs/>
                <w:sz w:val="28"/>
                <w:szCs w:val="28"/>
              </w:rPr>
            </w:pPr>
          </w:p>
          <w:p w14:paraId="1BBD8319" w14:textId="77777777" w:rsidR="00F07673" w:rsidRPr="006C7043" w:rsidRDefault="00F07673" w:rsidP="00270D31">
            <w:pPr>
              <w:jc w:val="both"/>
              <w:rPr>
                <w:b/>
                <w:bCs/>
                <w:i/>
                <w:iCs/>
                <w:sz w:val="28"/>
                <w:szCs w:val="28"/>
              </w:rPr>
            </w:pPr>
          </w:p>
          <w:p w14:paraId="505B24C2" w14:textId="77777777" w:rsidR="00F07673" w:rsidRPr="006C7043" w:rsidRDefault="00F07673" w:rsidP="00270D31">
            <w:pPr>
              <w:jc w:val="both"/>
              <w:rPr>
                <w:b/>
                <w:bCs/>
                <w:i/>
                <w:iCs/>
                <w:sz w:val="28"/>
                <w:szCs w:val="28"/>
              </w:rPr>
            </w:pPr>
          </w:p>
          <w:p w14:paraId="539DF5AD" w14:textId="77777777" w:rsidR="00F07673" w:rsidRPr="006C7043" w:rsidRDefault="00F07673" w:rsidP="00270D31">
            <w:pPr>
              <w:jc w:val="both"/>
              <w:rPr>
                <w:b/>
                <w:bCs/>
                <w:i/>
                <w:iCs/>
                <w:sz w:val="28"/>
                <w:szCs w:val="28"/>
              </w:rPr>
            </w:pPr>
          </w:p>
          <w:p w14:paraId="6DE6C776" w14:textId="77777777" w:rsidR="00F07673" w:rsidRPr="006C7043" w:rsidRDefault="00F07673" w:rsidP="00270D31">
            <w:pPr>
              <w:jc w:val="both"/>
              <w:rPr>
                <w:b/>
                <w:bCs/>
                <w:i/>
                <w:iCs/>
                <w:sz w:val="28"/>
                <w:szCs w:val="28"/>
              </w:rPr>
            </w:pPr>
          </w:p>
          <w:p w14:paraId="497EDCFF" w14:textId="77777777" w:rsidR="00F07673" w:rsidRPr="006C7043" w:rsidRDefault="00F07673" w:rsidP="00270D31">
            <w:pPr>
              <w:jc w:val="both"/>
              <w:rPr>
                <w:b/>
                <w:bCs/>
                <w:i/>
                <w:iCs/>
                <w:sz w:val="28"/>
                <w:szCs w:val="28"/>
              </w:rPr>
            </w:pPr>
          </w:p>
          <w:p w14:paraId="22F10877" w14:textId="77777777" w:rsidR="00F07673" w:rsidRPr="006C7043" w:rsidRDefault="00F07673" w:rsidP="00270D31">
            <w:pPr>
              <w:jc w:val="both"/>
              <w:rPr>
                <w:b/>
                <w:bCs/>
                <w:i/>
                <w:iCs/>
                <w:sz w:val="28"/>
                <w:szCs w:val="28"/>
              </w:rPr>
            </w:pPr>
          </w:p>
          <w:p w14:paraId="13DE914E" w14:textId="77777777" w:rsidR="00F07673" w:rsidRPr="006C7043" w:rsidRDefault="00F07673" w:rsidP="00270D31">
            <w:pPr>
              <w:jc w:val="both"/>
              <w:rPr>
                <w:b/>
                <w:bCs/>
                <w:i/>
                <w:iCs/>
                <w:sz w:val="28"/>
                <w:szCs w:val="28"/>
              </w:rPr>
            </w:pPr>
          </w:p>
          <w:p w14:paraId="5C79092B" w14:textId="77777777" w:rsidR="00F07673" w:rsidRPr="006C7043" w:rsidRDefault="00F07673" w:rsidP="00270D31">
            <w:pPr>
              <w:jc w:val="both"/>
              <w:rPr>
                <w:b/>
                <w:bCs/>
                <w:i/>
                <w:iCs/>
                <w:sz w:val="28"/>
                <w:szCs w:val="28"/>
              </w:rPr>
            </w:pPr>
          </w:p>
          <w:p w14:paraId="2A619A6D" w14:textId="77777777" w:rsidR="00F07673" w:rsidRPr="006C7043" w:rsidRDefault="00F07673" w:rsidP="00270D31">
            <w:pPr>
              <w:jc w:val="both"/>
              <w:rPr>
                <w:b/>
                <w:bCs/>
                <w:i/>
                <w:iCs/>
                <w:sz w:val="28"/>
                <w:szCs w:val="28"/>
              </w:rPr>
            </w:pPr>
          </w:p>
          <w:p w14:paraId="7D6E1F56" w14:textId="77777777" w:rsidR="00F07673" w:rsidRPr="006C7043" w:rsidRDefault="00F07673" w:rsidP="00270D31">
            <w:pPr>
              <w:jc w:val="both"/>
              <w:rPr>
                <w:b/>
                <w:bCs/>
                <w:i/>
                <w:iCs/>
                <w:sz w:val="28"/>
                <w:szCs w:val="28"/>
              </w:rPr>
            </w:pPr>
          </w:p>
          <w:p w14:paraId="04B51AFC" w14:textId="77777777" w:rsidR="00F07673" w:rsidRPr="006C7043" w:rsidRDefault="00F07673" w:rsidP="00270D31">
            <w:pPr>
              <w:jc w:val="both"/>
              <w:rPr>
                <w:b/>
                <w:bCs/>
                <w:i/>
                <w:iCs/>
                <w:sz w:val="28"/>
                <w:szCs w:val="28"/>
              </w:rPr>
            </w:pPr>
          </w:p>
          <w:p w14:paraId="32D8E906" w14:textId="77777777" w:rsidR="00F07673" w:rsidRPr="006C7043" w:rsidRDefault="00F07673" w:rsidP="00270D31">
            <w:pPr>
              <w:jc w:val="both"/>
              <w:rPr>
                <w:b/>
                <w:bCs/>
                <w:i/>
                <w:iCs/>
                <w:sz w:val="28"/>
                <w:szCs w:val="28"/>
              </w:rPr>
            </w:pPr>
          </w:p>
          <w:p w14:paraId="46705CDA" w14:textId="77777777" w:rsidR="00F07673" w:rsidRPr="006C7043" w:rsidRDefault="00F07673" w:rsidP="00270D31">
            <w:pPr>
              <w:jc w:val="both"/>
              <w:rPr>
                <w:b/>
                <w:bCs/>
                <w:i/>
                <w:iCs/>
                <w:sz w:val="28"/>
                <w:szCs w:val="28"/>
              </w:rPr>
            </w:pPr>
          </w:p>
          <w:p w14:paraId="5FA6F095" w14:textId="77777777" w:rsidR="00F07673" w:rsidRPr="006C7043" w:rsidRDefault="00F07673" w:rsidP="00270D31">
            <w:pPr>
              <w:jc w:val="both"/>
              <w:rPr>
                <w:b/>
                <w:bCs/>
                <w:i/>
                <w:iCs/>
                <w:sz w:val="28"/>
                <w:szCs w:val="28"/>
              </w:rPr>
            </w:pPr>
          </w:p>
          <w:p w14:paraId="226878B8" w14:textId="77777777" w:rsidR="00F07673" w:rsidRPr="006C7043" w:rsidRDefault="00F07673" w:rsidP="00270D31">
            <w:pPr>
              <w:jc w:val="both"/>
              <w:rPr>
                <w:b/>
                <w:bCs/>
                <w:i/>
                <w:iCs/>
                <w:sz w:val="28"/>
                <w:szCs w:val="28"/>
              </w:rPr>
            </w:pPr>
          </w:p>
          <w:p w14:paraId="1CEBF699" w14:textId="77777777" w:rsidR="00F07673" w:rsidRPr="006C7043" w:rsidRDefault="00F07673" w:rsidP="00270D31">
            <w:pPr>
              <w:jc w:val="both"/>
              <w:rPr>
                <w:b/>
                <w:bCs/>
                <w:i/>
                <w:iCs/>
                <w:sz w:val="28"/>
                <w:szCs w:val="28"/>
              </w:rPr>
            </w:pPr>
          </w:p>
          <w:p w14:paraId="23601790" w14:textId="77777777" w:rsidR="00F07673" w:rsidRPr="006C7043" w:rsidRDefault="00F07673" w:rsidP="00270D31">
            <w:pPr>
              <w:jc w:val="both"/>
              <w:rPr>
                <w:b/>
                <w:bCs/>
                <w:i/>
                <w:iCs/>
                <w:sz w:val="28"/>
                <w:szCs w:val="28"/>
              </w:rPr>
            </w:pPr>
          </w:p>
          <w:p w14:paraId="3874A9D5" w14:textId="77777777" w:rsidR="00F07673" w:rsidRPr="006C7043" w:rsidRDefault="00F07673" w:rsidP="00270D31">
            <w:pPr>
              <w:jc w:val="both"/>
              <w:rPr>
                <w:b/>
                <w:bCs/>
                <w:i/>
                <w:iCs/>
                <w:sz w:val="28"/>
                <w:szCs w:val="28"/>
              </w:rPr>
            </w:pPr>
          </w:p>
          <w:p w14:paraId="6EA424E5" w14:textId="77777777" w:rsidR="00F07673" w:rsidRPr="006C7043" w:rsidRDefault="00F07673" w:rsidP="00270D31">
            <w:pPr>
              <w:jc w:val="both"/>
              <w:rPr>
                <w:b/>
                <w:bCs/>
                <w:i/>
                <w:iCs/>
                <w:sz w:val="28"/>
                <w:szCs w:val="28"/>
                <w:u w:val="single"/>
                <w:lang w:val="vi-VN"/>
              </w:rPr>
            </w:pPr>
            <w:r w:rsidRPr="006C7043">
              <w:rPr>
                <w:b/>
                <w:bCs/>
                <w:i/>
                <w:iCs/>
                <w:sz w:val="28"/>
                <w:szCs w:val="28"/>
                <w:u w:val="single"/>
              </w:rPr>
              <w:t xml:space="preserve">4. </w:t>
            </w:r>
            <w:r w:rsidRPr="006C7043">
              <w:rPr>
                <w:b/>
                <w:bCs/>
                <w:i/>
                <w:iCs/>
                <w:sz w:val="28"/>
                <w:szCs w:val="28"/>
                <w:u w:val="single"/>
                <w:lang w:val="vi-VN"/>
              </w:rPr>
              <w:t xml:space="preserve">Bài tập </w:t>
            </w:r>
            <w:r w:rsidRPr="006C7043">
              <w:rPr>
                <w:b/>
                <w:bCs/>
                <w:i/>
                <w:iCs/>
                <w:sz w:val="28"/>
                <w:szCs w:val="28"/>
                <w:u w:val="single"/>
              </w:rPr>
              <w:t>4</w:t>
            </w:r>
            <w:r w:rsidRPr="006C7043">
              <w:rPr>
                <w:b/>
                <w:bCs/>
                <w:i/>
                <w:iCs/>
                <w:sz w:val="28"/>
                <w:szCs w:val="28"/>
                <w:u w:val="single"/>
                <w:lang w:val="vi-VN"/>
              </w:rPr>
              <w:t xml:space="preserve">: </w:t>
            </w:r>
          </w:p>
          <w:p w14:paraId="2A286133" w14:textId="77777777" w:rsidR="00F07673" w:rsidRPr="006C7043" w:rsidRDefault="00F07673" w:rsidP="00270D31">
            <w:pPr>
              <w:widowControl w:val="0"/>
              <w:jc w:val="both"/>
              <w:rPr>
                <w:b/>
                <w:bCs/>
                <w:sz w:val="28"/>
                <w:szCs w:val="28"/>
                <w:lang w:val="it-IT"/>
              </w:rPr>
            </w:pPr>
          </w:p>
        </w:tc>
      </w:tr>
    </w:tbl>
    <w:p w14:paraId="425E702B" w14:textId="77777777" w:rsidR="00F07673" w:rsidRPr="006C7043" w:rsidRDefault="00F07673" w:rsidP="00F07673">
      <w:pPr>
        <w:rPr>
          <w:b/>
          <w:color w:val="0000FF"/>
          <w:sz w:val="32"/>
          <w:szCs w:val="32"/>
          <w:lang w:val="pl-PL"/>
        </w:rPr>
      </w:pPr>
    </w:p>
    <w:p w14:paraId="3C01FD1C" w14:textId="77777777" w:rsidR="00F07673" w:rsidRPr="006C7043" w:rsidRDefault="00F07673" w:rsidP="00F07673">
      <w:pPr>
        <w:rPr>
          <w:b/>
          <w:color w:val="0000FF"/>
          <w:sz w:val="32"/>
          <w:szCs w:val="32"/>
          <w:lang w:val="pl-PL"/>
        </w:rPr>
      </w:pPr>
    </w:p>
    <w:p w14:paraId="3357ECB2" w14:textId="77777777" w:rsidR="00F07673" w:rsidRPr="006C7043" w:rsidRDefault="00F07673" w:rsidP="00F07673">
      <w:pPr>
        <w:rPr>
          <w:b/>
          <w:color w:val="0000FF"/>
          <w:sz w:val="32"/>
          <w:szCs w:val="32"/>
          <w:lang w:val="pl-PL"/>
        </w:rPr>
      </w:pPr>
    </w:p>
    <w:p w14:paraId="4F20341E" w14:textId="77777777" w:rsidR="00F07673" w:rsidRPr="006C7043" w:rsidRDefault="00F07673" w:rsidP="00F07673">
      <w:pPr>
        <w:rPr>
          <w:b/>
          <w:color w:val="0000FF"/>
          <w:sz w:val="32"/>
          <w:szCs w:val="32"/>
          <w:lang w:val="pl-PL"/>
        </w:rPr>
      </w:pPr>
    </w:p>
    <w:p w14:paraId="217C395E" w14:textId="77777777" w:rsidR="00F07673" w:rsidRPr="006C7043" w:rsidRDefault="00F07673" w:rsidP="00F07673">
      <w:pPr>
        <w:rPr>
          <w:b/>
          <w:color w:val="0000FF"/>
          <w:sz w:val="32"/>
          <w:szCs w:val="32"/>
          <w:lang w:val="pl-PL"/>
        </w:rPr>
      </w:pPr>
    </w:p>
    <w:p w14:paraId="35B19627" w14:textId="77777777" w:rsidR="00F07673" w:rsidRPr="006C7043" w:rsidRDefault="00F07673" w:rsidP="00F07673">
      <w:pPr>
        <w:rPr>
          <w:b/>
          <w:color w:val="0000FF"/>
          <w:sz w:val="32"/>
          <w:szCs w:val="32"/>
          <w:lang w:val="pl-PL"/>
        </w:rPr>
      </w:pPr>
    </w:p>
    <w:p w14:paraId="78DA292F" w14:textId="77777777" w:rsidR="00F07673" w:rsidRDefault="00F07673" w:rsidP="00F07673">
      <w:pPr>
        <w:rPr>
          <w:b/>
          <w:color w:val="0000FF"/>
          <w:sz w:val="32"/>
          <w:szCs w:val="32"/>
          <w:lang w:val="pl-PL"/>
        </w:rPr>
      </w:pPr>
    </w:p>
    <w:p w14:paraId="646AFA2A" w14:textId="77777777" w:rsidR="00F07673" w:rsidRDefault="00F07673" w:rsidP="00F07673">
      <w:pPr>
        <w:rPr>
          <w:b/>
          <w:color w:val="0000FF"/>
          <w:sz w:val="32"/>
          <w:szCs w:val="32"/>
          <w:lang w:val="pl-PL"/>
        </w:rPr>
      </w:pPr>
    </w:p>
    <w:p w14:paraId="770C1477" w14:textId="77777777" w:rsidR="00F07673" w:rsidRDefault="00F07673" w:rsidP="00F07673">
      <w:pPr>
        <w:rPr>
          <w:b/>
          <w:color w:val="0000FF"/>
          <w:sz w:val="32"/>
          <w:szCs w:val="32"/>
          <w:lang w:val="pl-PL"/>
        </w:rPr>
      </w:pPr>
    </w:p>
    <w:p w14:paraId="257A190F" w14:textId="77777777" w:rsidR="00F07673" w:rsidRDefault="00F07673" w:rsidP="00F07673">
      <w:pPr>
        <w:rPr>
          <w:b/>
          <w:color w:val="0000FF"/>
          <w:sz w:val="32"/>
          <w:szCs w:val="32"/>
          <w:lang w:val="pl-PL"/>
        </w:rPr>
      </w:pPr>
    </w:p>
    <w:p w14:paraId="582029CB" w14:textId="77777777" w:rsidR="00F07673" w:rsidRPr="008425EF" w:rsidRDefault="00F07673" w:rsidP="00F07673">
      <w:pPr>
        <w:rPr>
          <w:b/>
          <w:color w:val="0000FF"/>
          <w:sz w:val="32"/>
          <w:szCs w:val="32"/>
          <w:lang w:val="pl-PL"/>
        </w:rPr>
      </w:pPr>
    </w:p>
    <w:p w14:paraId="64F02650" w14:textId="77777777" w:rsidR="00F07673" w:rsidRDefault="00F07673" w:rsidP="00F07673">
      <w:pPr>
        <w:rPr>
          <w:b/>
          <w:color w:val="0000FF"/>
          <w:sz w:val="32"/>
          <w:szCs w:val="32"/>
          <w:lang w:val="pl-PL"/>
        </w:rPr>
      </w:pPr>
    </w:p>
    <w:p w14:paraId="6BFAB589" w14:textId="77777777" w:rsidR="00F07673" w:rsidRDefault="00F07673" w:rsidP="00F07673">
      <w:pPr>
        <w:rPr>
          <w:b/>
          <w:color w:val="0000FF"/>
          <w:sz w:val="32"/>
          <w:szCs w:val="32"/>
          <w:lang w:val="pl-PL"/>
        </w:rPr>
      </w:pPr>
    </w:p>
    <w:p w14:paraId="0C1326E2" w14:textId="77777777" w:rsidR="00F07673" w:rsidRDefault="00F07673" w:rsidP="00F07673">
      <w:pPr>
        <w:rPr>
          <w:b/>
          <w:color w:val="0000FF"/>
          <w:sz w:val="32"/>
          <w:szCs w:val="32"/>
          <w:lang w:val="pl-PL"/>
        </w:rPr>
      </w:pPr>
    </w:p>
    <w:p w14:paraId="187AF249" w14:textId="77777777" w:rsidR="00F07673" w:rsidRDefault="00F07673" w:rsidP="006C7043">
      <w:pPr>
        <w:rPr>
          <w:b/>
          <w:color w:val="0000FF"/>
          <w:sz w:val="28"/>
          <w:szCs w:val="28"/>
          <w:lang w:val="pl-PL"/>
        </w:rPr>
      </w:pPr>
    </w:p>
    <w:p w14:paraId="3FADA8D2" w14:textId="77777777" w:rsidR="00F07673" w:rsidRDefault="00F07673" w:rsidP="00F07673">
      <w:pPr>
        <w:jc w:val="center"/>
        <w:rPr>
          <w:b/>
          <w:color w:val="0000FF"/>
          <w:sz w:val="28"/>
          <w:szCs w:val="28"/>
          <w:lang w:val="pl-PL"/>
        </w:rPr>
      </w:pPr>
    </w:p>
    <w:p w14:paraId="04325304" w14:textId="77777777" w:rsidR="00F07673" w:rsidRPr="00267A01" w:rsidRDefault="00F07673" w:rsidP="00F07673">
      <w:pPr>
        <w:jc w:val="center"/>
        <w:rPr>
          <w:b/>
          <w:color w:val="FF0000"/>
          <w:sz w:val="28"/>
          <w:szCs w:val="28"/>
          <w:lang w:val="pl-PL"/>
        </w:rPr>
      </w:pPr>
      <w:r w:rsidRPr="00267A01">
        <w:rPr>
          <w:b/>
          <w:color w:val="0000FF"/>
          <w:sz w:val="28"/>
          <w:szCs w:val="28"/>
          <w:lang w:val="pl-PL"/>
        </w:rPr>
        <w:t>HOẠT ĐỘNG VIẾT</w:t>
      </w:r>
    </w:p>
    <w:p w14:paraId="19A761F3" w14:textId="77777777" w:rsidR="00F07673" w:rsidRPr="00267A01" w:rsidRDefault="00F07673" w:rsidP="00F07673">
      <w:pPr>
        <w:autoSpaceDE w:val="0"/>
        <w:autoSpaceDN w:val="0"/>
        <w:adjustRightInd w:val="0"/>
        <w:jc w:val="center"/>
        <w:rPr>
          <w:rFonts w:eastAsia="Calibri"/>
          <w:b/>
          <w:bCs/>
          <w:color w:val="FF0000"/>
          <w:sz w:val="28"/>
          <w:szCs w:val="28"/>
        </w:rPr>
      </w:pPr>
      <w:r w:rsidRPr="00267A01">
        <w:rPr>
          <w:rFonts w:eastAsia="Calibri"/>
          <w:b/>
          <w:bCs/>
          <w:color w:val="FF0000"/>
          <w:sz w:val="28"/>
          <w:szCs w:val="28"/>
        </w:rPr>
        <w:t>VIẾT BÀI VĂN THUYẾT MINH THUẬT LẠI MỘT SỰ KIỆN</w:t>
      </w:r>
    </w:p>
    <w:p w14:paraId="4565622C" w14:textId="77777777" w:rsidR="00F07673" w:rsidRPr="00267A01" w:rsidRDefault="00F07673" w:rsidP="00F07673">
      <w:pPr>
        <w:jc w:val="center"/>
        <w:rPr>
          <w:rFonts w:eastAsia="Calibri"/>
          <w:color w:val="0000FF"/>
          <w:sz w:val="32"/>
          <w:szCs w:val="32"/>
        </w:rPr>
      </w:pPr>
      <w:r w:rsidRPr="00267A01">
        <w:rPr>
          <w:rFonts w:eastAsia="Calibri"/>
          <w:color w:val="0000FF"/>
          <w:sz w:val="32"/>
          <w:szCs w:val="32"/>
        </w:rPr>
        <w:t xml:space="preserve">Thời gian thực hiện: 3 tiết </w:t>
      </w:r>
    </w:p>
    <w:p w14:paraId="5D7402FB" w14:textId="77777777" w:rsidR="00F07673" w:rsidRPr="00267A01" w:rsidRDefault="00F07673" w:rsidP="00F07673">
      <w:pPr>
        <w:jc w:val="center"/>
        <w:rPr>
          <w:rFonts w:eastAsia="Calibri"/>
          <w:color w:val="0000FF"/>
          <w:sz w:val="32"/>
          <w:szCs w:val="32"/>
        </w:rPr>
      </w:pPr>
      <w:r w:rsidRPr="00267A01">
        <w:rPr>
          <w:rFonts w:eastAsia="Calibri"/>
          <w:color w:val="0000FF"/>
          <w:sz w:val="32"/>
          <w:szCs w:val="32"/>
        </w:rPr>
        <w:t>(1 tiết hướng dẫn; viết:1 tiết; chỉnh sửa bài viết:1 tiết)</w:t>
      </w:r>
    </w:p>
    <w:p w14:paraId="46A33E96" w14:textId="77777777" w:rsidR="00F07673" w:rsidRPr="00267A01" w:rsidRDefault="00F07673" w:rsidP="00F07673">
      <w:pPr>
        <w:jc w:val="center"/>
        <w:rPr>
          <w:rFonts w:eastAsia="Calibri"/>
          <w:color w:val="0000FF"/>
          <w:sz w:val="28"/>
          <w:szCs w:val="18"/>
        </w:rPr>
      </w:pPr>
    </w:p>
    <w:p w14:paraId="7FA4CD71" w14:textId="77777777" w:rsidR="00F07673" w:rsidRPr="00267A01" w:rsidRDefault="00F07673" w:rsidP="00F07673">
      <w:pPr>
        <w:autoSpaceDE w:val="0"/>
        <w:autoSpaceDN w:val="0"/>
        <w:adjustRightInd w:val="0"/>
        <w:jc w:val="both"/>
        <w:rPr>
          <w:rFonts w:eastAsia="Calibri"/>
          <w:b/>
          <w:bCs/>
          <w:color w:val="FF0000"/>
          <w:sz w:val="28"/>
          <w:szCs w:val="28"/>
        </w:rPr>
      </w:pPr>
      <w:r w:rsidRPr="00267A01">
        <w:rPr>
          <w:rFonts w:eastAsia="Calibri"/>
          <w:b/>
          <w:bCs/>
          <w:color w:val="FF0000"/>
          <w:sz w:val="28"/>
          <w:szCs w:val="28"/>
        </w:rPr>
        <w:t>I</w:t>
      </w:r>
      <w:r w:rsidRPr="00267A01">
        <w:rPr>
          <w:rFonts w:eastAsia="Calibri"/>
          <w:b/>
          <w:bCs/>
          <w:color w:val="FF0000"/>
          <w:sz w:val="28"/>
          <w:szCs w:val="28"/>
          <w:lang w:val="vi-VN"/>
        </w:rPr>
        <w:t xml:space="preserve">. </w:t>
      </w:r>
      <w:r w:rsidRPr="00267A01">
        <w:rPr>
          <w:rFonts w:eastAsia="Calibri"/>
          <w:b/>
          <w:bCs/>
          <w:color w:val="FF0000"/>
          <w:sz w:val="28"/>
          <w:szCs w:val="28"/>
        </w:rPr>
        <w:t>MỤC TIÊU:</w:t>
      </w:r>
    </w:p>
    <w:p w14:paraId="706A56CB" w14:textId="77777777" w:rsidR="00F07673" w:rsidRPr="00267A01" w:rsidRDefault="00F07673" w:rsidP="00F07673">
      <w:pPr>
        <w:autoSpaceDE w:val="0"/>
        <w:autoSpaceDN w:val="0"/>
        <w:adjustRightInd w:val="0"/>
        <w:jc w:val="both"/>
        <w:rPr>
          <w:rFonts w:eastAsia="Calibri"/>
          <w:b/>
          <w:bCs/>
          <w:i/>
          <w:color w:val="4824FC"/>
          <w:sz w:val="28"/>
          <w:szCs w:val="28"/>
        </w:rPr>
      </w:pPr>
      <w:r w:rsidRPr="00267A01">
        <w:rPr>
          <w:rFonts w:eastAsia="Calibri"/>
          <w:b/>
          <w:bCs/>
          <w:i/>
          <w:color w:val="4824FC"/>
          <w:sz w:val="28"/>
          <w:szCs w:val="28"/>
        </w:rPr>
        <w:t>1. Về kiến thức</w:t>
      </w:r>
      <w:r w:rsidRPr="00267A01">
        <w:rPr>
          <w:rFonts w:eastAsia="Calibri"/>
          <w:i/>
          <w:color w:val="4824FC"/>
          <w:sz w:val="28"/>
          <w:szCs w:val="28"/>
        </w:rPr>
        <w:t>:</w:t>
      </w:r>
    </w:p>
    <w:p w14:paraId="3A909592" w14:textId="77777777" w:rsidR="00F07673" w:rsidRPr="00267A01" w:rsidRDefault="00F07673" w:rsidP="00F07673">
      <w:pPr>
        <w:autoSpaceDE w:val="0"/>
        <w:autoSpaceDN w:val="0"/>
        <w:adjustRightInd w:val="0"/>
        <w:ind w:firstLine="720"/>
        <w:jc w:val="both"/>
        <w:rPr>
          <w:rFonts w:eastAsia="Calibri"/>
          <w:spacing w:val="-8"/>
          <w:sz w:val="28"/>
          <w:szCs w:val="28"/>
        </w:rPr>
      </w:pPr>
      <w:r w:rsidRPr="00267A01">
        <w:rPr>
          <w:rFonts w:eastAsia="Calibri"/>
          <w:spacing w:val="-8"/>
          <w:sz w:val="28"/>
          <w:szCs w:val="28"/>
        </w:rPr>
        <w:t>- Thể loại văn thuyết minh</w:t>
      </w:r>
    </w:p>
    <w:p w14:paraId="57C6C433" w14:textId="77777777" w:rsidR="00F07673" w:rsidRPr="00267A01" w:rsidRDefault="00F07673" w:rsidP="00F07673">
      <w:pPr>
        <w:tabs>
          <w:tab w:val="left" w:pos="142"/>
          <w:tab w:val="left" w:pos="284"/>
        </w:tabs>
        <w:jc w:val="both"/>
        <w:rPr>
          <w:rFonts w:eastAsia="Calibri"/>
          <w:spacing w:val="-8"/>
          <w:sz w:val="28"/>
          <w:szCs w:val="28"/>
        </w:rPr>
      </w:pPr>
      <w:r w:rsidRPr="00267A01">
        <w:rPr>
          <w:rFonts w:eastAsia="Calibri"/>
          <w:spacing w:val="-8"/>
          <w:sz w:val="28"/>
          <w:szCs w:val="28"/>
        </w:rPr>
        <w:tab/>
      </w:r>
      <w:r w:rsidRPr="00267A01">
        <w:rPr>
          <w:rFonts w:eastAsia="Calibri"/>
          <w:spacing w:val="-8"/>
          <w:sz w:val="28"/>
          <w:szCs w:val="28"/>
        </w:rPr>
        <w:tab/>
      </w:r>
      <w:r w:rsidRPr="00267A01">
        <w:rPr>
          <w:rFonts w:eastAsia="Calibri"/>
          <w:spacing w:val="-8"/>
          <w:sz w:val="28"/>
          <w:szCs w:val="28"/>
        </w:rPr>
        <w:tab/>
        <w:t>- Yêu cầu của một bài văn thuyết minh thuật lại một sự kiện: xác định được sự kiện; thu thập các thông tin về sự kiện và sắp xếp các thông tin một cách phù hợp theo trình tự thời gian; sử dụng chữ viết kèm theo hình ảnh để thuật lại sự kiện; lựa chọn được cách trình bày (truyền thống hay đồ họa thông tin).</w:t>
      </w:r>
    </w:p>
    <w:p w14:paraId="7F61C146" w14:textId="77777777" w:rsidR="00F07673" w:rsidRPr="00267A01" w:rsidRDefault="00F07673" w:rsidP="00F07673">
      <w:pPr>
        <w:tabs>
          <w:tab w:val="left" w:pos="142"/>
          <w:tab w:val="left" w:pos="284"/>
        </w:tabs>
        <w:jc w:val="both"/>
        <w:rPr>
          <w:rFonts w:eastAsia="Calibri"/>
          <w:spacing w:val="-8"/>
          <w:sz w:val="28"/>
          <w:szCs w:val="28"/>
        </w:rPr>
      </w:pPr>
      <w:r w:rsidRPr="00267A01">
        <w:rPr>
          <w:rFonts w:eastAsia="Calibri"/>
          <w:spacing w:val="-8"/>
          <w:sz w:val="28"/>
          <w:szCs w:val="28"/>
        </w:rPr>
        <w:t xml:space="preserve"> </w:t>
      </w:r>
      <w:r w:rsidRPr="00267A01">
        <w:rPr>
          <w:rFonts w:eastAsia="Calibri"/>
          <w:spacing w:val="-8"/>
          <w:sz w:val="28"/>
          <w:szCs w:val="28"/>
        </w:rPr>
        <w:tab/>
      </w:r>
      <w:r w:rsidRPr="00267A01">
        <w:rPr>
          <w:rFonts w:eastAsia="Calibri"/>
          <w:spacing w:val="-8"/>
          <w:sz w:val="28"/>
          <w:szCs w:val="28"/>
        </w:rPr>
        <w:tab/>
      </w:r>
      <w:r w:rsidRPr="00267A01">
        <w:rPr>
          <w:rFonts w:eastAsia="Calibri"/>
          <w:spacing w:val="-8"/>
          <w:sz w:val="28"/>
          <w:szCs w:val="28"/>
        </w:rPr>
        <w:tab/>
        <w:t>- Bố cục một bài văn thuyết minh thuật lại một sự kiện.</w:t>
      </w:r>
    </w:p>
    <w:p w14:paraId="64409815" w14:textId="77777777" w:rsidR="00F07673" w:rsidRPr="00267A01" w:rsidRDefault="00F07673" w:rsidP="00F07673">
      <w:pPr>
        <w:autoSpaceDE w:val="0"/>
        <w:autoSpaceDN w:val="0"/>
        <w:adjustRightInd w:val="0"/>
        <w:jc w:val="both"/>
        <w:rPr>
          <w:rFonts w:eastAsia="Calibri"/>
          <w:i/>
          <w:color w:val="4824FC"/>
          <w:sz w:val="28"/>
          <w:szCs w:val="28"/>
        </w:rPr>
      </w:pPr>
      <w:r w:rsidRPr="00267A01">
        <w:rPr>
          <w:rFonts w:eastAsia="Calibri"/>
          <w:b/>
          <w:bCs/>
          <w:i/>
          <w:color w:val="4824FC"/>
          <w:sz w:val="28"/>
          <w:szCs w:val="28"/>
        </w:rPr>
        <w:t>2. Về năng lực</w:t>
      </w:r>
      <w:r w:rsidRPr="00267A01">
        <w:rPr>
          <w:rFonts w:eastAsia="Calibri"/>
          <w:i/>
          <w:color w:val="4824FC"/>
          <w:sz w:val="28"/>
          <w:szCs w:val="28"/>
        </w:rPr>
        <w:t>:</w:t>
      </w:r>
    </w:p>
    <w:p w14:paraId="1D174EFF" w14:textId="77777777" w:rsidR="00F07673" w:rsidRPr="00267A01" w:rsidRDefault="00F07673" w:rsidP="00F07673">
      <w:pPr>
        <w:ind w:firstLine="540"/>
        <w:jc w:val="both"/>
        <w:rPr>
          <w:color w:val="000000"/>
          <w:sz w:val="28"/>
          <w:szCs w:val="28"/>
          <w:lang w:val="vi-VN"/>
        </w:rPr>
      </w:pPr>
      <w:r w:rsidRPr="00267A01">
        <w:rPr>
          <w:rFonts w:eastAsia="Calibri"/>
          <w:i/>
          <w:color w:val="4824FC"/>
          <w:sz w:val="28"/>
          <w:szCs w:val="28"/>
        </w:rPr>
        <w:tab/>
      </w:r>
      <w:r w:rsidRPr="00267A01">
        <w:rPr>
          <w:rFonts w:eastAsia="Calibri"/>
          <w:b/>
          <w:sz w:val="28"/>
          <w:szCs w:val="28"/>
        </w:rPr>
        <w:t xml:space="preserve">- </w:t>
      </w:r>
      <w:r w:rsidRPr="00267A01">
        <w:rPr>
          <w:color w:val="000000"/>
          <w:sz w:val="28"/>
          <w:szCs w:val="28"/>
          <w:lang w:val="vi-VN"/>
        </w:rPr>
        <w:t xml:space="preserve">Viết được bài văn thuyết </w:t>
      </w:r>
      <w:r w:rsidRPr="00267A01">
        <w:rPr>
          <w:color w:val="000000"/>
          <w:sz w:val="28"/>
          <w:szCs w:val="28"/>
        </w:rPr>
        <w:t xml:space="preserve">minh thuật lại một sự kiện </w:t>
      </w:r>
      <w:r w:rsidRPr="00267A01">
        <w:rPr>
          <w:color w:val="000000"/>
          <w:sz w:val="28"/>
          <w:szCs w:val="28"/>
          <w:lang w:val="vi-VN"/>
        </w:rPr>
        <w:t>đảm bảo các bước</w:t>
      </w:r>
      <w:r w:rsidRPr="00267A01">
        <w:rPr>
          <w:color w:val="000000"/>
          <w:sz w:val="28"/>
          <w:szCs w:val="28"/>
        </w:rPr>
        <w:t xml:space="preserve">: </w:t>
      </w:r>
      <w:r w:rsidRPr="00267A01">
        <w:rPr>
          <w:color w:val="000000"/>
          <w:sz w:val="28"/>
          <w:szCs w:val="28"/>
          <w:lang w:val="nl-NL" w:eastAsia="vi-VN"/>
        </w:rPr>
        <w:t>chuẩn bị trước khi viết; tìm ý và lập dàn ý; viết bài; chỉnh sửa bài viết, rút kinh nghiệm.</w:t>
      </w:r>
    </w:p>
    <w:p w14:paraId="223E5FA9" w14:textId="77777777" w:rsidR="00F07673" w:rsidRPr="00267A01" w:rsidRDefault="00F07673" w:rsidP="00F07673">
      <w:pPr>
        <w:tabs>
          <w:tab w:val="left" w:pos="426"/>
        </w:tabs>
        <w:jc w:val="both"/>
        <w:rPr>
          <w:iCs/>
          <w:color w:val="000000"/>
          <w:spacing w:val="4"/>
          <w:sz w:val="28"/>
          <w:szCs w:val="28"/>
          <w:lang w:val="nl-NL"/>
        </w:rPr>
      </w:pPr>
      <w:r w:rsidRPr="00267A01">
        <w:rPr>
          <w:color w:val="000000"/>
          <w:spacing w:val="4"/>
          <w:sz w:val="28"/>
          <w:szCs w:val="28"/>
          <w:lang w:val="vi-VN"/>
        </w:rPr>
        <w:tab/>
      </w:r>
      <w:r w:rsidRPr="00267A01">
        <w:rPr>
          <w:color w:val="000000"/>
          <w:spacing w:val="4"/>
          <w:sz w:val="28"/>
          <w:szCs w:val="28"/>
          <w:lang w:val="vi-VN"/>
        </w:rPr>
        <w:tab/>
        <w:t xml:space="preserve">- </w:t>
      </w:r>
      <w:r w:rsidRPr="00267A01">
        <w:rPr>
          <w:color w:val="000000"/>
          <w:spacing w:val="4"/>
          <w:sz w:val="28"/>
          <w:szCs w:val="28"/>
        </w:rPr>
        <w:t>Biết</w:t>
      </w:r>
      <w:r w:rsidRPr="00267A01">
        <w:rPr>
          <w:color w:val="000000"/>
          <w:spacing w:val="4"/>
          <w:sz w:val="28"/>
          <w:szCs w:val="28"/>
          <w:lang w:val="vi-VN"/>
        </w:rPr>
        <w:t xml:space="preserve"> thu thập </w:t>
      </w:r>
      <w:r w:rsidRPr="00267A01">
        <w:rPr>
          <w:color w:val="000000"/>
          <w:spacing w:val="4"/>
          <w:sz w:val="28"/>
          <w:szCs w:val="28"/>
        </w:rPr>
        <w:t xml:space="preserve">và xư lý </w:t>
      </w:r>
      <w:r w:rsidRPr="00267A01">
        <w:rPr>
          <w:color w:val="000000"/>
          <w:spacing w:val="4"/>
          <w:sz w:val="28"/>
          <w:szCs w:val="28"/>
          <w:lang w:val="vi-VN"/>
        </w:rPr>
        <w:t xml:space="preserve">thông tin liên quan đến </w:t>
      </w:r>
      <w:r w:rsidRPr="00267A01">
        <w:rPr>
          <w:color w:val="000000"/>
          <w:spacing w:val="4"/>
          <w:sz w:val="28"/>
          <w:szCs w:val="28"/>
          <w:lang w:val="nl-NL"/>
        </w:rPr>
        <w:t>sự kiện</w:t>
      </w:r>
      <w:r w:rsidRPr="00267A01">
        <w:rPr>
          <w:iCs/>
          <w:color w:val="000000"/>
          <w:spacing w:val="4"/>
          <w:sz w:val="28"/>
          <w:szCs w:val="28"/>
          <w:lang w:val="nl-NL"/>
        </w:rPr>
        <w:t>: trên các nguồn khác nhau: sách báo, internet, thực tế đời sống....</w:t>
      </w:r>
    </w:p>
    <w:p w14:paraId="4DE893C3" w14:textId="77777777" w:rsidR="00F07673" w:rsidRPr="00267A01" w:rsidRDefault="00F07673" w:rsidP="00F07673">
      <w:pPr>
        <w:ind w:firstLine="720"/>
        <w:jc w:val="both"/>
        <w:rPr>
          <w:color w:val="000000"/>
          <w:spacing w:val="4"/>
          <w:sz w:val="28"/>
          <w:szCs w:val="28"/>
          <w:lang w:val="nl-NL"/>
        </w:rPr>
      </w:pPr>
      <w:r w:rsidRPr="00267A01">
        <w:rPr>
          <w:color w:val="000000"/>
          <w:spacing w:val="4"/>
          <w:sz w:val="28"/>
          <w:szCs w:val="28"/>
          <w:lang w:val="vi-VN"/>
        </w:rPr>
        <w:t>- Năng lực hợp tác</w:t>
      </w:r>
      <w:r w:rsidRPr="00267A01">
        <w:rPr>
          <w:color w:val="000000"/>
          <w:spacing w:val="4"/>
          <w:sz w:val="28"/>
          <w:szCs w:val="28"/>
        </w:rPr>
        <w:t xml:space="preserve">: </w:t>
      </w:r>
      <w:r w:rsidRPr="00267A01">
        <w:rPr>
          <w:color w:val="000000"/>
          <w:spacing w:val="4"/>
          <w:sz w:val="28"/>
          <w:szCs w:val="28"/>
          <w:lang w:val="vi-VN"/>
        </w:rPr>
        <w:t xml:space="preserve"> khi trao đổi, thảo luận</w:t>
      </w:r>
      <w:r w:rsidRPr="00267A01">
        <w:rPr>
          <w:color w:val="000000"/>
          <w:spacing w:val="4"/>
          <w:sz w:val="28"/>
          <w:szCs w:val="28"/>
          <w:lang w:val="nl-NL"/>
        </w:rPr>
        <w:t xml:space="preserve"> với bạn trong bàn (nhóm) khi thực hiện nhiệm vụ học tập GV giao. </w:t>
      </w:r>
    </w:p>
    <w:p w14:paraId="6E79709C" w14:textId="77777777" w:rsidR="00F07673" w:rsidRPr="00267A01" w:rsidRDefault="00F07673" w:rsidP="00F07673">
      <w:pPr>
        <w:autoSpaceDE w:val="0"/>
        <w:autoSpaceDN w:val="0"/>
        <w:adjustRightInd w:val="0"/>
        <w:jc w:val="both"/>
        <w:rPr>
          <w:rFonts w:eastAsia="Calibri"/>
          <w:i/>
          <w:color w:val="4824FC"/>
          <w:sz w:val="28"/>
          <w:szCs w:val="28"/>
        </w:rPr>
      </w:pPr>
      <w:r w:rsidRPr="00267A01">
        <w:rPr>
          <w:rFonts w:eastAsia="Calibri"/>
          <w:b/>
          <w:bCs/>
          <w:i/>
          <w:color w:val="4824FC"/>
          <w:sz w:val="28"/>
          <w:szCs w:val="28"/>
        </w:rPr>
        <w:lastRenderedPageBreak/>
        <w:t>3. Về phẩm chất</w:t>
      </w:r>
      <w:r w:rsidRPr="00267A01">
        <w:rPr>
          <w:rFonts w:eastAsia="Calibri"/>
          <w:i/>
          <w:color w:val="4824FC"/>
          <w:sz w:val="28"/>
          <w:szCs w:val="28"/>
        </w:rPr>
        <w:t>:</w:t>
      </w:r>
    </w:p>
    <w:p w14:paraId="43E20988" w14:textId="77777777" w:rsidR="00F07673" w:rsidRPr="00267A01" w:rsidRDefault="00F07673" w:rsidP="00F07673">
      <w:pPr>
        <w:autoSpaceDE w:val="0"/>
        <w:autoSpaceDN w:val="0"/>
        <w:adjustRightInd w:val="0"/>
        <w:ind w:firstLine="720"/>
        <w:jc w:val="both"/>
        <w:rPr>
          <w:rFonts w:eastAsia="Calibri"/>
          <w:sz w:val="28"/>
          <w:szCs w:val="28"/>
        </w:rPr>
      </w:pPr>
      <w:r w:rsidRPr="00267A01">
        <w:rPr>
          <w:rFonts w:eastAsia="Calibri"/>
          <w:sz w:val="28"/>
          <w:szCs w:val="28"/>
        </w:rPr>
        <w:t>- Chuyên cần:Tích cực tham gia các hoạt động học.</w:t>
      </w:r>
    </w:p>
    <w:p w14:paraId="51947FCC" w14:textId="77777777" w:rsidR="00F07673" w:rsidRPr="00267A01" w:rsidRDefault="00F07673" w:rsidP="00F07673">
      <w:pPr>
        <w:autoSpaceDE w:val="0"/>
        <w:autoSpaceDN w:val="0"/>
        <w:adjustRightInd w:val="0"/>
        <w:ind w:firstLine="720"/>
        <w:jc w:val="both"/>
        <w:rPr>
          <w:rFonts w:eastAsia="Calibri"/>
          <w:sz w:val="28"/>
          <w:szCs w:val="28"/>
        </w:rPr>
      </w:pPr>
      <w:r w:rsidRPr="00267A01">
        <w:rPr>
          <w:rFonts w:eastAsia="Calibri"/>
          <w:bCs/>
          <w:sz w:val="28"/>
          <w:szCs w:val="28"/>
        </w:rPr>
        <w:t>- Trách nhiệm:</w:t>
      </w:r>
      <w:r w:rsidRPr="00267A01">
        <w:rPr>
          <w:rFonts w:eastAsia="Calibri"/>
          <w:b/>
          <w:bCs/>
          <w:sz w:val="28"/>
          <w:szCs w:val="28"/>
        </w:rPr>
        <w:t xml:space="preserve"> </w:t>
      </w:r>
      <w:r w:rsidRPr="00267A01">
        <w:rPr>
          <w:rFonts w:eastAsia="Calibri"/>
          <w:sz w:val="28"/>
          <w:szCs w:val="28"/>
        </w:rPr>
        <w:t>HS nghiêm túc học tập.</w:t>
      </w:r>
    </w:p>
    <w:p w14:paraId="48F78356" w14:textId="77777777" w:rsidR="00F07673" w:rsidRPr="00267A01" w:rsidRDefault="00F07673" w:rsidP="00F07673">
      <w:pPr>
        <w:jc w:val="both"/>
        <w:rPr>
          <w:b/>
          <w:bCs/>
          <w:color w:val="FF0000"/>
          <w:sz w:val="28"/>
          <w:szCs w:val="28"/>
          <w:lang w:val="vi-VN"/>
        </w:rPr>
      </w:pPr>
      <w:r w:rsidRPr="00267A01">
        <w:rPr>
          <w:b/>
          <w:bCs/>
          <w:color w:val="FF0000"/>
          <w:sz w:val="28"/>
          <w:szCs w:val="28"/>
          <w:lang w:val="vi-VN"/>
        </w:rPr>
        <w:t>II. THIẾT BỊ DẠY HỌC VÀ HỌC LIỆU</w:t>
      </w:r>
    </w:p>
    <w:p w14:paraId="5A7645FE" w14:textId="77777777" w:rsidR="00F07673" w:rsidRPr="00267A01" w:rsidRDefault="00F07673" w:rsidP="00F07673">
      <w:pPr>
        <w:ind w:firstLine="720"/>
        <w:jc w:val="both"/>
        <w:rPr>
          <w:sz w:val="28"/>
          <w:szCs w:val="28"/>
          <w:lang w:val="vi-VN"/>
        </w:rPr>
      </w:pPr>
      <w:r w:rsidRPr="00267A01">
        <w:rPr>
          <w:b/>
          <w:sz w:val="28"/>
          <w:szCs w:val="28"/>
          <w:lang w:val="vi-VN"/>
        </w:rPr>
        <w:t xml:space="preserve">1. </w:t>
      </w:r>
      <w:r w:rsidRPr="00267A01">
        <w:rPr>
          <w:b/>
          <w:sz w:val="28"/>
          <w:szCs w:val="28"/>
        </w:rPr>
        <w:t xml:space="preserve">Thiết bị: </w:t>
      </w:r>
      <w:r w:rsidRPr="00267A01">
        <w:rPr>
          <w:sz w:val="28"/>
          <w:szCs w:val="28"/>
          <w:lang w:val="de-DE"/>
        </w:rPr>
        <w:t xml:space="preserve">Máy chiếu, máy tính, </w:t>
      </w:r>
      <w:r w:rsidRPr="00267A01">
        <w:rPr>
          <w:sz w:val="28"/>
          <w:szCs w:val="28"/>
          <w:lang w:val="vi-VN"/>
        </w:rPr>
        <w:t>Bảng kiểm tra, đánh giá thái độ làm việc nhóm, bài trình bày của HS.</w:t>
      </w:r>
    </w:p>
    <w:p w14:paraId="0668139E" w14:textId="77777777" w:rsidR="00F07673" w:rsidRPr="00267A01" w:rsidRDefault="00F07673" w:rsidP="00F07673">
      <w:pPr>
        <w:ind w:firstLine="720"/>
        <w:rPr>
          <w:sz w:val="28"/>
          <w:szCs w:val="28"/>
          <w:lang w:val="vi-VN"/>
        </w:rPr>
      </w:pPr>
      <w:r w:rsidRPr="00267A01">
        <w:rPr>
          <w:b/>
          <w:sz w:val="28"/>
          <w:szCs w:val="28"/>
        </w:rPr>
        <w:t xml:space="preserve">2. Học liệu: </w:t>
      </w:r>
      <w:r w:rsidRPr="00267A01">
        <w:rPr>
          <w:sz w:val="28"/>
          <w:szCs w:val="28"/>
        </w:rPr>
        <w:t>Sgk, kế hoạch bài dạy, sách tham khảo, phiếu học tập</w:t>
      </w:r>
      <w:r w:rsidRPr="00267A01">
        <w:rPr>
          <w:rFonts w:eastAsia="Calibri"/>
          <w:sz w:val="28"/>
          <w:szCs w:val="28"/>
        </w:rPr>
        <w:t xml:space="preserve"> (phụ lục)</w:t>
      </w:r>
    </w:p>
    <w:p w14:paraId="61C54EEA" w14:textId="77777777" w:rsidR="00F07673" w:rsidRPr="00267A01" w:rsidRDefault="00F07673" w:rsidP="00F07673">
      <w:pPr>
        <w:autoSpaceDE w:val="0"/>
        <w:autoSpaceDN w:val="0"/>
        <w:adjustRightInd w:val="0"/>
        <w:rPr>
          <w:rFonts w:eastAsia="Calibri"/>
          <w:b/>
          <w:bCs/>
          <w:color w:val="FF0000"/>
          <w:sz w:val="28"/>
          <w:szCs w:val="28"/>
        </w:rPr>
      </w:pPr>
      <w:r w:rsidRPr="00267A01">
        <w:rPr>
          <w:rFonts w:eastAsia="Calibri"/>
          <w:b/>
          <w:bCs/>
          <w:color w:val="FF0000"/>
          <w:sz w:val="28"/>
          <w:szCs w:val="28"/>
        </w:rPr>
        <w:t>III</w:t>
      </w:r>
      <w:r w:rsidRPr="00267A01">
        <w:rPr>
          <w:rFonts w:eastAsia="Calibri"/>
          <w:b/>
          <w:bCs/>
          <w:color w:val="FF0000"/>
          <w:sz w:val="28"/>
          <w:szCs w:val="28"/>
          <w:lang w:val="vi-VN"/>
        </w:rPr>
        <w:t xml:space="preserve">. </w:t>
      </w:r>
      <w:r w:rsidRPr="00267A01">
        <w:rPr>
          <w:rFonts w:eastAsia="Calibri"/>
          <w:b/>
          <w:bCs/>
          <w:color w:val="FF0000"/>
          <w:sz w:val="28"/>
          <w:szCs w:val="28"/>
        </w:rPr>
        <w:t>TIẾN TRÌNH DẠY HỌC:</w:t>
      </w:r>
    </w:p>
    <w:tbl>
      <w:tblPr>
        <w:tblStyle w:val="TableGrid12"/>
        <w:tblW w:w="9697" w:type="dxa"/>
        <w:tblInd w:w="108" w:type="dxa"/>
        <w:tblLayout w:type="fixed"/>
        <w:tblLook w:val="04A0" w:firstRow="1" w:lastRow="0" w:firstColumn="1" w:lastColumn="0" w:noHBand="0" w:noVBand="1"/>
      </w:tblPr>
      <w:tblGrid>
        <w:gridCol w:w="9697"/>
      </w:tblGrid>
      <w:tr w:rsidR="00F07673" w:rsidRPr="00267A01" w14:paraId="38C73FA5" w14:textId="77777777" w:rsidTr="006C7043">
        <w:tc>
          <w:tcPr>
            <w:tcW w:w="9697" w:type="dxa"/>
          </w:tcPr>
          <w:p w14:paraId="697161E3" w14:textId="77777777" w:rsidR="00F07673" w:rsidRPr="00267A01" w:rsidRDefault="00F07673" w:rsidP="00270D31">
            <w:pPr>
              <w:tabs>
                <w:tab w:val="left" w:pos="2700"/>
              </w:tabs>
              <w:jc w:val="both"/>
              <w:rPr>
                <w:b/>
                <w:bCs/>
                <w:sz w:val="28"/>
                <w:szCs w:val="28"/>
              </w:rPr>
            </w:pPr>
            <w:r w:rsidRPr="00267A01">
              <w:rPr>
                <w:b/>
                <w:bCs/>
                <w:sz w:val="28"/>
                <w:szCs w:val="28"/>
              </w:rPr>
              <w:t xml:space="preserve">                            1. Hoạt động 1: A. Xác định vấn đề </w:t>
            </w:r>
          </w:p>
          <w:p w14:paraId="3DC53D79" w14:textId="77777777" w:rsidR="00F07673" w:rsidRPr="00267A01" w:rsidRDefault="00F07673" w:rsidP="00270D31">
            <w:pPr>
              <w:tabs>
                <w:tab w:val="left" w:pos="142"/>
                <w:tab w:val="left" w:pos="284"/>
              </w:tabs>
              <w:jc w:val="both"/>
              <w:rPr>
                <w:iCs/>
                <w:color w:val="000000"/>
                <w:sz w:val="28"/>
                <w:szCs w:val="28"/>
                <w:lang w:val="de-DE"/>
              </w:rPr>
            </w:pPr>
            <w:r w:rsidRPr="00267A01">
              <w:rPr>
                <w:rFonts w:eastAsia="Calibri"/>
                <w:i/>
                <w:color w:val="FF0000"/>
                <w:sz w:val="28"/>
                <w:szCs w:val="18"/>
              </w:rPr>
              <w:t>a) Mục tiêu:</w:t>
            </w:r>
            <w:r w:rsidRPr="00267A01">
              <w:rPr>
                <w:rFonts w:eastAsia="Calibri"/>
                <w:color w:val="000000"/>
                <w:sz w:val="28"/>
                <w:szCs w:val="18"/>
              </w:rPr>
              <w:t xml:space="preserve"> </w:t>
            </w:r>
            <w:r w:rsidRPr="00267A01">
              <w:rPr>
                <w:color w:val="000000"/>
                <w:sz w:val="28"/>
                <w:szCs w:val="28"/>
                <w:lang w:val="sv-SE"/>
              </w:rPr>
              <w:t xml:space="preserve">Tạo hứng thú cho HS, thu hút HS sẵn sàng thực hiện nhiệm vụ học tập của mình. </w:t>
            </w:r>
          </w:p>
          <w:p w14:paraId="52D41609" w14:textId="77777777" w:rsidR="00F07673" w:rsidRPr="00267A01" w:rsidRDefault="00F07673" w:rsidP="00270D31">
            <w:pPr>
              <w:tabs>
                <w:tab w:val="left" w:pos="142"/>
                <w:tab w:val="left" w:pos="284"/>
              </w:tabs>
              <w:jc w:val="both"/>
              <w:rPr>
                <w:iCs/>
                <w:color w:val="000000"/>
                <w:sz w:val="28"/>
                <w:szCs w:val="28"/>
                <w:lang w:val="de-DE"/>
              </w:rPr>
            </w:pPr>
            <w:r w:rsidRPr="00267A01">
              <w:rPr>
                <w:i/>
                <w:color w:val="FF0000"/>
                <w:sz w:val="28"/>
                <w:szCs w:val="28"/>
              </w:rPr>
              <w:t>b) Nội dung:</w:t>
            </w:r>
            <w:r w:rsidRPr="00267A01">
              <w:rPr>
                <w:rFonts w:eastAsia="Calibri"/>
                <w:i/>
                <w:color w:val="FF0000"/>
                <w:sz w:val="28"/>
                <w:szCs w:val="28"/>
              </w:rPr>
              <w:t xml:space="preserve"> </w:t>
            </w:r>
            <w:r w:rsidRPr="00267A01">
              <w:rPr>
                <w:b/>
                <w:iCs/>
                <w:color w:val="000000"/>
                <w:sz w:val="28"/>
                <w:szCs w:val="28"/>
                <w:lang w:val="de-DE"/>
              </w:rPr>
              <w:t xml:space="preserve">- </w:t>
            </w:r>
            <w:r w:rsidRPr="00267A01">
              <w:rPr>
                <w:iCs/>
                <w:color w:val="000000"/>
                <w:sz w:val="28"/>
                <w:szCs w:val="28"/>
                <w:lang w:val="de-DE"/>
              </w:rPr>
              <w:t xml:space="preserve"> GV thực hiện một cuộc phỏng vấn đối với một số học sinh mà nội dung về những sự kiện diễn ra tại địa phương, trong nhà trường mà học sinh biết hoặc trực tiếp được tham gia: </w:t>
            </w:r>
          </w:p>
          <w:p w14:paraId="2D5E3143" w14:textId="77777777" w:rsidR="00F07673" w:rsidRPr="00267A01" w:rsidRDefault="00F07673" w:rsidP="00270D31">
            <w:pPr>
              <w:tabs>
                <w:tab w:val="left" w:pos="142"/>
                <w:tab w:val="left" w:pos="284"/>
              </w:tabs>
              <w:jc w:val="both"/>
              <w:rPr>
                <w:iCs/>
                <w:color w:val="000000"/>
                <w:sz w:val="28"/>
                <w:szCs w:val="28"/>
                <w:lang w:val="de-DE"/>
              </w:rPr>
            </w:pPr>
            <w:r w:rsidRPr="00267A01">
              <w:rPr>
                <w:iCs/>
                <w:color w:val="000000"/>
                <w:sz w:val="28"/>
                <w:szCs w:val="28"/>
                <w:lang w:val="de-DE"/>
              </w:rPr>
              <w:t>- HS huy động tri thức đã có để trả lời câu hỏi.</w:t>
            </w:r>
          </w:p>
          <w:p w14:paraId="11949097" w14:textId="77777777" w:rsidR="00F07673" w:rsidRPr="00267A01" w:rsidRDefault="00F07673" w:rsidP="00270D31">
            <w:pPr>
              <w:jc w:val="both"/>
              <w:rPr>
                <w:rFonts w:eastAsia="Calibri"/>
                <w:i/>
                <w:color w:val="FF0000"/>
                <w:sz w:val="28"/>
                <w:szCs w:val="28"/>
              </w:rPr>
            </w:pPr>
            <w:r w:rsidRPr="00267A01">
              <w:rPr>
                <w:rFonts w:eastAsia="Calibri"/>
                <w:i/>
                <w:color w:val="FF0000"/>
                <w:sz w:val="28"/>
                <w:szCs w:val="28"/>
              </w:rPr>
              <w:t xml:space="preserve">c) Sản phẩm: </w:t>
            </w:r>
            <w:r w:rsidRPr="00267A01">
              <w:rPr>
                <w:rFonts w:eastAsia="Calibri"/>
                <w:sz w:val="28"/>
                <w:szCs w:val="28"/>
              </w:rPr>
              <w:t>Câu  trả lời của HS</w:t>
            </w:r>
          </w:p>
          <w:p w14:paraId="0B7B9BA5" w14:textId="77777777" w:rsidR="00F07673" w:rsidRPr="00267A01" w:rsidRDefault="00F07673" w:rsidP="00270D31">
            <w:pPr>
              <w:jc w:val="both"/>
              <w:rPr>
                <w:rFonts w:eastAsia="Calibri"/>
                <w:i/>
                <w:color w:val="FF0000"/>
                <w:sz w:val="28"/>
                <w:szCs w:val="28"/>
              </w:rPr>
            </w:pPr>
            <w:r w:rsidRPr="00267A01">
              <w:rPr>
                <w:rFonts w:eastAsia="Calibri"/>
                <w:i/>
                <w:color w:val="FF0000"/>
                <w:sz w:val="28"/>
                <w:szCs w:val="28"/>
              </w:rPr>
              <w:t>d) Tổ chức thực hiện:</w:t>
            </w:r>
          </w:p>
          <w:p w14:paraId="200EB18E" w14:textId="77777777" w:rsidR="00F07673" w:rsidRPr="00267A01" w:rsidRDefault="00F07673" w:rsidP="00270D31">
            <w:pPr>
              <w:tabs>
                <w:tab w:val="left" w:pos="142"/>
                <w:tab w:val="left" w:pos="284"/>
              </w:tabs>
              <w:jc w:val="both"/>
              <w:rPr>
                <w:b/>
                <w:iCs/>
                <w:color w:val="0066FF"/>
                <w:sz w:val="28"/>
                <w:szCs w:val="28"/>
                <w:lang w:val="de-DE"/>
              </w:rPr>
            </w:pPr>
            <w:r w:rsidRPr="00267A01">
              <w:rPr>
                <w:b/>
                <w:iCs/>
                <w:color w:val="0066FF"/>
                <w:sz w:val="28"/>
                <w:szCs w:val="28"/>
                <w:lang w:val="de-DE"/>
              </w:rPr>
              <w:t>B1: Chuyển giao nhiệm vụ:</w:t>
            </w:r>
          </w:p>
          <w:p w14:paraId="6EBE594B" w14:textId="77777777" w:rsidR="00F07673" w:rsidRPr="00267A01" w:rsidRDefault="00F07673" w:rsidP="00270D31">
            <w:pPr>
              <w:tabs>
                <w:tab w:val="left" w:pos="142"/>
                <w:tab w:val="left" w:pos="284"/>
              </w:tabs>
              <w:jc w:val="both"/>
              <w:rPr>
                <w:iCs/>
                <w:color w:val="000000"/>
                <w:sz w:val="28"/>
                <w:szCs w:val="28"/>
                <w:lang w:val="de-DE"/>
              </w:rPr>
            </w:pPr>
            <w:r w:rsidRPr="00267A01">
              <w:rPr>
                <w:iCs/>
                <w:color w:val="000000"/>
                <w:sz w:val="28"/>
                <w:szCs w:val="28"/>
                <w:lang w:val="de-DE"/>
              </w:rPr>
              <w:t xml:space="preserve">GV thực hiện một cuộc phỏng vấn đối với một số học sinh mà nội dung về những sự kiện diễn ra tại địa phương, trong nhà trường mà học sinh biết hoặc trực tiếp được tham gia: </w:t>
            </w:r>
          </w:p>
          <w:p w14:paraId="177481BE" w14:textId="77777777" w:rsidR="00F07673" w:rsidRPr="00267A01" w:rsidRDefault="00F07673" w:rsidP="00270D31">
            <w:pPr>
              <w:tabs>
                <w:tab w:val="left" w:pos="142"/>
                <w:tab w:val="left" w:pos="284"/>
              </w:tabs>
              <w:jc w:val="both"/>
              <w:rPr>
                <w:b/>
                <w:i/>
                <w:iCs/>
                <w:color w:val="000000"/>
                <w:sz w:val="28"/>
                <w:szCs w:val="28"/>
                <w:lang w:val="de-DE"/>
              </w:rPr>
            </w:pPr>
            <w:r w:rsidRPr="00267A01">
              <w:rPr>
                <w:b/>
                <w:i/>
                <w:iCs/>
                <w:color w:val="000000"/>
                <w:sz w:val="28"/>
                <w:szCs w:val="28"/>
                <w:lang w:val="de-DE"/>
              </w:rPr>
              <w:t>? Trong năm, ở địa phương hoặc ở trường em, đã có những sự kiện lớn nào được diễn ra?</w:t>
            </w:r>
          </w:p>
          <w:p w14:paraId="6BA21449" w14:textId="77777777" w:rsidR="00F07673" w:rsidRPr="00267A01" w:rsidRDefault="00F07673" w:rsidP="00270D31">
            <w:pPr>
              <w:tabs>
                <w:tab w:val="left" w:pos="142"/>
                <w:tab w:val="left" w:pos="284"/>
              </w:tabs>
              <w:jc w:val="both"/>
              <w:rPr>
                <w:b/>
                <w:i/>
                <w:iCs/>
                <w:color w:val="000000"/>
                <w:sz w:val="28"/>
                <w:szCs w:val="28"/>
                <w:lang w:val="de-DE"/>
              </w:rPr>
            </w:pPr>
            <w:r w:rsidRPr="00267A01">
              <w:rPr>
                <w:b/>
                <w:i/>
                <w:iCs/>
                <w:color w:val="000000"/>
                <w:sz w:val="28"/>
                <w:szCs w:val="28"/>
                <w:lang w:val="de-DE"/>
              </w:rPr>
              <w:t>? Em đã được tham gia trực tiếp vào những sự kiện nào?</w:t>
            </w:r>
          </w:p>
          <w:p w14:paraId="43F1328D" w14:textId="77777777" w:rsidR="00F07673" w:rsidRPr="00267A01" w:rsidRDefault="00F07673" w:rsidP="00270D31">
            <w:pPr>
              <w:tabs>
                <w:tab w:val="left" w:pos="142"/>
                <w:tab w:val="left" w:pos="284"/>
              </w:tabs>
              <w:jc w:val="both"/>
              <w:rPr>
                <w:i/>
                <w:iCs/>
                <w:color w:val="000000"/>
                <w:sz w:val="28"/>
                <w:szCs w:val="28"/>
                <w:lang w:val="de-DE"/>
              </w:rPr>
            </w:pPr>
            <w:r w:rsidRPr="00267A01">
              <w:rPr>
                <w:b/>
                <w:i/>
                <w:iCs/>
                <w:color w:val="000000"/>
                <w:sz w:val="28"/>
                <w:szCs w:val="28"/>
                <w:lang w:val="de-DE"/>
              </w:rPr>
              <w:t xml:space="preserve">? Em có thể chia sẻ ngắn gọn về sự kiện đó cho cô và các bạn nghe? </w:t>
            </w:r>
            <w:r w:rsidRPr="00267A01">
              <w:rPr>
                <w:i/>
                <w:iCs/>
                <w:color w:val="000000"/>
                <w:sz w:val="28"/>
                <w:szCs w:val="28"/>
                <w:lang w:val="de-DE"/>
              </w:rPr>
              <w:t>(tên sự kiện, thời gian, địa điểm diễn ra sự kiện, có những ai tham gia sự kiện, diễn biến sự kiện, sự kiện đã để lại trong em những ấn tượng gì?....)</w:t>
            </w:r>
          </w:p>
          <w:p w14:paraId="172D12C8" w14:textId="77777777" w:rsidR="00F07673" w:rsidRPr="00267A01" w:rsidRDefault="00F07673" w:rsidP="00C77F5D">
            <w:pPr>
              <w:numPr>
                <w:ilvl w:val="0"/>
                <w:numId w:val="35"/>
              </w:numPr>
              <w:tabs>
                <w:tab w:val="left" w:pos="142"/>
                <w:tab w:val="left" w:pos="284"/>
              </w:tabs>
              <w:ind w:left="0"/>
              <w:jc w:val="both"/>
              <w:rPr>
                <w:iCs/>
                <w:color w:val="000000"/>
                <w:sz w:val="28"/>
                <w:szCs w:val="28"/>
                <w:lang w:val="de-DE"/>
              </w:rPr>
            </w:pPr>
            <w:r w:rsidRPr="00267A01">
              <w:rPr>
                <w:iCs/>
                <w:color w:val="000000"/>
                <w:sz w:val="28"/>
                <w:szCs w:val="28"/>
                <w:lang w:val="de-DE"/>
              </w:rPr>
              <w:t>HS chia sẻ theo những câu hỏi của GV.</w:t>
            </w:r>
          </w:p>
          <w:p w14:paraId="3736480A" w14:textId="77777777" w:rsidR="00F07673" w:rsidRPr="00267A01" w:rsidRDefault="00F07673" w:rsidP="00270D31">
            <w:pPr>
              <w:snapToGrid w:val="0"/>
              <w:jc w:val="both"/>
              <w:rPr>
                <w:sz w:val="28"/>
                <w:szCs w:val="28"/>
              </w:rPr>
            </w:pPr>
            <w:r w:rsidRPr="00267A01">
              <w:rPr>
                <w:b/>
                <w:bCs/>
                <w:color w:val="0066FF"/>
                <w:sz w:val="28"/>
                <w:szCs w:val="28"/>
              </w:rPr>
              <w:t xml:space="preserve">B2: Thực hiện nhiệm vụ: </w:t>
            </w:r>
            <w:r w:rsidRPr="00267A01">
              <w:rPr>
                <w:sz w:val="28"/>
                <w:szCs w:val="28"/>
              </w:rPr>
              <w:t>HS lắng nghe và chia sẻ.</w:t>
            </w:r>
          </w:p>
          <w:p w14:paraId="3876891E" w14:textId="77777777" w:rsidR="00F07673" w:rsidRPr="00267A01" w:rsidRDefault="00F07673" w:rsidP="00270D31">
            <w:pPr>
              <w:snapToGrid w:val="0"/>
              <w:jc w:val="both"/>
              <w:rPr>
                <w:b/>
                <w:bCs/>
                <w:color w:val="0070C0"/>
                <w:sz w:val="28"/>
                <w:szCs w:val="28"/>
              </w:rPr>
            </w:pPr>
            <w:r w:rsidRPr="00267A01">
              <w:rPr>
                <w:b/>
                <w:bCs/>
                <w:color w:val="0070C0"/>
                <w:sz w:val="28"/>
                <w:szCs w:val="28"/>
              </w:rPr>
              <w:t xml:space="preserve">B3: Báo cáo, thảo luận: </w:t>
            </w:r>
            <w:r w:rsidRPr="00267A01">
              <w:rPr>
                <w:sz w:val="28"/>
                <w:szCs w:val="28"/>
              </w:rPr>
              <w:t xml:space="preserve">HS trả lời câu hỏi của GV </w:t>
            </w:r>
          </w:p>
          <w:p w14:paraId="36770370" w14:textId="77777777" w:rsidR="00F07673" w:rsidRPr="00267A01" w:rsidRDefault="00F07673" w:rsidP="00270D31">
            <w:pPr>
              <w:snapToGrid w:val="0"/>
              <w:jc w:val="both"/>
              <w:rPr>
                <w:color w:val="0070C0"/>
                <w:sz w:val="28"/>
                <w:szCs w:val="28"/>
              </w:rPr>
            </w:pPr>
            <w:r w:rsidRPr="00267A01">
              <w:rPr>
                <w:b/>
                <w:bCs/>
                <w:color w:val="0070C0"/>
                <w:sz w:val="28"/>
                <w:szCs w:val="28"/>
              </w:rPr>
              <w:t>B4: Kết luận, nhận định (GV):</w:t>
            </w:r>
            <w:r w:rsidRPr="00267A01">
              <w:rPr>
                <w:color w:val="0070C0"/>
                <w:sz w:val="28"/>
                <w:szCs w:val="28"/>
              </w:rPr>
              <w:t xml:space="preserve"> </w:t>
            </w:r>
          </w:p>
          <w:p w14:paraId="0ECBBABB" w14:textId="77777777" w:rsidR="00F07673" w:rsidRPr="00267A01" w:rsidRDefault="00F07673" w:rsidP="00270D31">
            <w:pPr>
              <w:snapToGrid w:val="0"/>
              <w:jc w:val="both"/>
              <w:rPr>
                <w:sz w:val="28"/>
                <w:szCs w:val="28"/>
              </w:rPr>
            </w:pPr>
            <w:r w:rsidRPr="00267A01">
              <w:rPr>
                <w:sz w:val="28"/>
                <w:szCs w:val="28"/>
              </w:rPr>
              <w:t xml:space="preserve">Nhận xét câu trả lời của HS và dẫn dắt vào bài học: Trong bài học hôm nay chúng ta sẽ biết cách thuật lại một sự kiện theo phương thức thuyết minh dưới dạng văn bản viết. </w:t>
            </w:r>
          </w:p>
        </w:tc>
      </w:tr>
    </w:tbl>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758"/>
        <w:gridCol w:w="90"/>
      </w:tblGrid>
      <w:tr w:rsidR="00F07673" w:rsidRPr="00267A01" w14:paraId="08023C0B" w14:textId="77777777" w:rsidTr="006C7043">
        <w:trPr>
          <w:trHeight w:val="143"/>
        </w:trPr>
        <w:tc>
          <w:tcPr>
            <w:tcW w:w="9697" w:type="dxa"/>
            <w:gridSpan w:val="3"/>
          </w:tcPr>
          <w:p w14:paraId="4EE1811F" w14:textId="77777777" w:rsidR="00F07673" w:rsidRPr="00267A01" w:rsidRDefault="00F07673" w:rsidP="00270D31">
            <w:pPr>
              <w:tabs>
                <w:tab w:val="left" w:pos="2700"/>
              </w:tabs>
              <w:jc w:val="center"/>
              <w:rPr>
                <w:sz w:val="28"/>
                <w:szCs w:val="28"/>
              </w:rPr>
            </w:pPr>
            <w:r w:rsidRPr="00267A01">
              <w:rPr>
                <w:rFonts w:eastAsia="Calibri"/>
                <w:b/>
                <w:bCs/>
                <w:sz w:val="28"/>
                <w:szCs w:val="28"/>
              </w:rPr>
              <w:t>2. Hoạt động 2: B. Hình thành kiến thức mới</w:t>
            </w:r>
          </w:p>
          <w:p w14:paraId="3C23567B" w14:textId="77777777" w:rsidR="00F07673" w:rsidRPr="00267A01" w:rsidRDefault="00F07673" w:rsidP="00270D31">
            <w:pPr>
              <w:tabs>
                <w:tab w:val="left" w:pos="2700"/>
              </w:tabs>
              <w:rPr>
                <w:rFonts w:eastAsia="Calibri"/>
                <w:b/>
                <w:i/>
                <w:color w:val="FF0000"/>
                <w:sz w:val="28"/>
                <w:szCs w:val="28"/>
              </w:rPr>
            </w:pPr>
            <w:r w:rsidRPr="00267A01">
              <w:rPr>
                <w:rFonts w:eastAsia="Calibri"/>
                <w:b/>
                <w:color w:val="FF0000"/>
                <w:sz w:val="28"/>
                <w:szCs w:val="28"/>
              </w:rPr>
              <w:t xml:space="preserve">                                                     Nhiệm vụ 1:</w:t>
            </w:r>
            <w:r w:rsidRPr="00267A01">
              <w:rPr>
                <w:rFonts w:eastAsia="Calibri"/>
                <w:b/>
                <w:i/>
                <w:color w:val="FF0000"/>
                <w:sz w:val="28"/>
                <w:szCs w:val="28"/>
              </w:rPr>
              <w:t xml:space="preserve"> </w:t>
            </w:r>
            <w:r w:rsidRPr="00267A01">
              <w:rPr>
                <w:rFonts w:eastAsia="Calibri"/>
                <w:b/>
                <w:color w:val="FF0000"/>
                <w:sz w:val="28"/>
                <w:szCs w:val="28"/>
              </w:rPr>
              <w:t>Định hướng</w:t>
            </w:r>
          </w:p>
          <w:p w14:paraId="32B98CD1" w14:textId="77777777" w:rsidR="00F07673" w:rsidRPr="00267A01" w:rsidRDefault="00F07673" w:rsidP="00270D31">
            <w:pPr>
              <w:jc w:val="both"/>
              <w:rPr>
                <w:rFonts w:eastAsia="Calibri"/>
                <w:color w:val="FF0000"/>
                <w:sz w:val="28"/>
                <w:szCs w:val="18"/>
                <w:lang w:val="vi-VN"/>
              </w:rPr>
            </w:pPr>
            <w:r w:rsidRPr="00267A01">
              <w:rPr>
                <w:rFonts w:eastAsia="Calibri"/>
                <w:i/>
                <w:color w:val="FF0000"/>
                <w:sz w:val="28"/>
                <w:szCs w:val="18"/>
                <w:lang w:val="vi-VN"/>
              </w:rPr>
              <w:t>a) Mục tiêu:</w:t>
            </w:r>
            <w:r w:rsidRPr="00267A01">
              <w:rPr>
                <w:rFonts w:eastAsia="Calibri"/>
                <w:color w:val="FF0000"/>
                <w:sz w:val="28"/>
                <w:szCs w:val="18"/>
                <w:lang w:val="vi-VN"/>
              </w:rPr>
              <w:t xml:space="preserve"> </w:t>
            </w:r>
          </w:p>
          <w:p w14:paraId="135C097E" w14:textId="77777777" w:rsidR="00F07673" w:rsidRPr="00267A01" w:rsidRDefault="00F07673" w:rsidP="00270D31">
            <w:pPr>
              <w:jc w:val="both"/>
              <w:rPr>
                <w:rFonts w:eastAsia="Calibri"/>
                <w:sz w:val="28"/>
                <w:szCs w:val="18"/>
              </w:rPr>
            </w:pPr>
            <w:r w:rsidRPr="00267A01">
              <w:rPr>
                <w:rFonts w:eastAsia="Calibri"/>
                <w:sz w:val="28"/>
                <w:szCs w:val="18"/>
              </w:rPr>
              <w:t>- HS biết được kiểu văn thuyết minh.</w:t>
            </w:r>
          </w:p>
          <w:p w14:paraId="4CE4D8E6" w14:textId="77777777" w:rsidR="00F07673" w:rsidRPr="00267A01" w:rsidRDefault="00F07673" w:rsidP="00270D31">
            <w:pPr>
              <w:jc w:val="both"/>
              <w:rPr>
                <w:rFonts w:eastAsia="Calibri"/>
                <w:bCs/>
                <w:sz w:val="28"/>
                <w:szCs w:val="28"/>
              </w:rPr>
            </w:pPr>
            <w:r w:rsidRPr="00267A01">
              <w:rPr>
                <w:rFonts w:eastAsia="Calibri"/>
                <w:bCs/>
                <w:sz w:val="28"/>
                <w:szCs w:val="28"/>
              </w:rPr>
              <w:lastRenderedPageBreak/>
              <w:t xml:space="preserve">- </w:t>
            </w:r>
            <w:r w:rsidRPr="00267A01">
              <w:rPr>
                <w:rFonts w:eastAsia="Calibri"/>
                <w:bCs/>
                <w:sz w:val="28"/>
                <w:szCs w:val="28"/>
                <w:lang w:val="vi-VN"/>
              </w:rPr>
              <w:t>HS</w:t>
            </w:r>
            <w:r w:rsidRPr="00267A01">
              <w:rPr>
                <w:rFonts w:eastAsia="Calibri"/>
                <w:bCs/>
                <w:sz w:val="28"/>
                <w:szCs w:val="28"/>
              </w:rPr>
              <w:t xml:space="preserve"> nắm được những đặc trưng cơ bản cũng như  </w:t>
            </w:r>
            <w:r w:rsidRPr="00267A01">
              <w:rPr>
                <w:rFonts w:eastAsia="Calibri"/>
                <w:bCs/>
                <w:sz w:val="28"/>
                <w:szCs w:val="28"/>
                <w:lang w:val="vi-VN"/>
              </w:rPr>
              <w:t>biết được các yêu cầu đối với kiểu bài</w:t>
            </w:r>
            <w:r w:rsidRPr="00267A01">
              <w:rPr>
                <w:rFonts w:eastAsia="Calibri"/>
                <w:bCs/>
                <w:sz w:val="28"/>
                <w:szCs w:val="28"/>
              </w:rPr>
              <w:t xml:space="preserve"> văn thuyết minh thuật lại một sự kiện.</w:t>
            </w:r>
          </w:p>
          <w:p w14:paraId="0261DD41" w14:textId="77777777" w:rsidR="00F07673" w:rsidRPr="00267A01" w:rsidRDefault="00F07673" w:rsidP="00270D31">
            <w:pPr>
              <w:jc w:val="both"/>
              <w:rPr>
                <w:rFonts w:eastAsia="Calibri"/>
                <w:color w:val="000000"/>
                <w:sz w:val="28"/>
                <w:szCs w:val="28"/>
                <w:lang w:val="vi-VN"/>
              </w:rPr>
            </w:pPr>
            <w:r w:rsidRPr="00267A01">
              <w:rPr>
                <w:rFonts w:eastAsia="Calibri"/>
                <w:i/>
                <w:color w:val="FF0000"/>
                <w:sz w:val="28"/>
                <w:szCs w:val="28"/>
                <w:lang w:val="vi-VN"/>
              </w:rPr>
              <w:t>b) Nội dung:</w:t>
            </w:r>
            <w:r w:rsidRPr="00267A01">
              <w:rPr>
                <w:rFonts w:eastAsia="Calibri"/>
                <w:color w:val="000000"/>
                <w:sz w:val="28"/>
                <w:szCs w:val="28"/>
                <w:lang w:val="vi-VN"/>
              </w:rPr>
              <w:t xml:space="preserve"> </w:t>
            </w:r>
          </w:p>
          <w:p w14:paraId="7F71B717" w14:textId="77777777" w:rsidR="00F07673" w:rsidRPr="00267A01" w:rsidRDefault="00F07673" w:rsidP="00270D31">
            <w:pPr>
              <w:jc w:val="both"/>
              <w:rPr>
                <w:rFonts w:eastAsia="Calibri"/>
                <w:color w:val="000000"/>
                <w:sz w:val="28"/>
                <w:szCs w:val="28"/>
              </w:rPr>
            </w:pPr>
            <w:r w:rsidRPr="00267A01">
              <w:rPr>
                <w:rFonts w:eastAsia="Calibri"/>
                <w:b/>
                <w:bCs/>
                <w:color w:val="000000"/>
                <w:sz w:val="28"/>
                <w:szCs w:val="28"/>
                <w:lang w:val="vi-VN"/>
              </w:rPr>
              <w:t xml:space="preserve">- </w:t>
            </w:r>
            <w:r w:rsidRPr="00267A01">
              <w:rPr>
                <w:rFonts w:eastAsia="Calibri"/>
                <w:color w:val="000000"/>
                <w:sz w:val="28"/>
                <w:szCs w:val="28"/>
                <w:lang w:val="vi-VN"/>
              </w:rPr>
              <w:t xml:space="preserve">GV sử dụng KT </w:t>
            </w:r>
            <w:r w:rsidRPr="00267A01">
              <w:rPr>
                <w:rFonts w:eastAsia="Calibri"/>
                <w:color w:val="000000"/>
                <w:sz w:val="28"/>
                <w:szCs w:val="28"/>
              </w:rPr>
              <w:t>độ</w:t>
            </w:r>
            <w:r w:rsidRPr="00267A01">
              <w:rPr>
                <w:rFonts w:eastAsia="Calibri"/>
                <w:color w:val="000000"/>
                <w:sz w:val="28"/>
                <w:szCs w:val="28"/>
                <w:lang w:val="vi-VN"/>
              </w:rPr>
              <w:t>ng não</w:t>
            </w:r>
            <w:r w:rsidRPr="00267A01">
              <w:rPr>
                <w:rFonts w:eastAsia="Calibri"/>
                <w:color w:val="000000"/>
                <w:sz w:val="28"/>
                <w:szCs w:val="28"/>
              </w:rPr>
              <w:t>, giải quyết vấn đề</w:t>
            </w:r>
            <w:r w:rsidRPr="00267A01">
              <w:rPr>
                <w:rFonts w:eastAsia="Calibri"/>
                <w:color w:val="000000"/>
                <w:sz w:val="28"/>
                <w:szCs w:val="28"/>
                <w:lang w:val="vi-VN"/>
              </w:rPr>
              <w:t xml:space="preserve"> để hỏi HS về </w:t>
            </w:r>
            <w:r w:rsidRPr="00267A01">
              <w:rPr>
                <w:rFonts w:eastAsia="Calibri"/>
                <w:color w:val="000000"/>
                <w:sz w:val="28"/>
                <w:szCs w:val="28"/>
              </w:rPr>
              <w:t>phương thức thuyết minh cũng như yêu cầu của một bài văn thuyết minh thuật lại một sự kiện</w:t>
            </w:r>
          </w:p>
          <w:p w14:paraId="4889DB34" w14:textId="77777777" w:rsidR="00F07673" w:rsidRPr="00267A01" w:rsidRDefault="00F07673" w:rsidP="00270D31">
            <w:pPr>
              <w:jc w:val="both"/>
              <w:rPr>
                <w:rFonts w:eastAsia="Calibri"/>
                <w:color w:val="000000"/>
                <w:sz w:val="28"/>
                <w:szCs w:val="28"/>
              </w:rPr>
            </w:pPr>
            <w:r w:rsidRPr="00267A01">
              <w:rPr>
                <w:rFonts w:eastAsia="Calibri"/>
                <w:color w:val="000000"/>
                <w:sz w:val="28"/>
                <w:szCs w:val="28"/>
                <w:lang w:val="vi-VN"/>
              </w:rPr>
              <w:t xml:space="preserve">- </w:t>
            </w:r>
            <w:r w:rsidRPr="00267A01">
              <w:rPr>
                <w:rFonts w:eastAsia="Calibri"/>
                <w:color w:val="000000"/>
                <w:sz w:val="28"/>
                <w:szCs w:val="28"/>
              </w:rPr>
              <w:t>HS trả lời</w:t>
            </w:r>
          </w:p>
          <w:p w14:paraId="6BAB2F62" w14:textId="77777777" w:rsidR="00F07673" w:rsidRPr="00267A01" w:rsidRDefault="00F07673" w:rsidP="00270D31">
            <w:pPr>
              <w:jc w:val="both"/>
              <w:rPr>
                <w:rFonts w:eastAsia="Calibri"/>
                <w:sz w:val="28"/>
                <w:szCs w:val="28"/>
              </w:rPr>
            </w:pPr>
            <w:r w:rsidRPr="00267A01">
              <w:rPr>
                <w:rFonts w:eastAsia="Calibri"/>
                <w:i/>
                <w:color w:val="FF0000"/>
                <w:sz w:val="28"/>
                <w:szCs w:val="28"/>
                <w:lang w:val="vi-VN"/>
              </w:rPr>
              <w:t>c) Sản phẩm:</w:t>
            </w:r>
            <w:r w:rsidRPr="00267A01">
              <w:rPr>
                <w:rFonts w:eastAsia="Calibri"/>
                <w:color w:val="000000"/>
                <w:sz w:val="28"/>
                <w:szCs w:val="28"/>
                <w:lang w:val="vi-VN"/>
              </w:rPr>
              <w:t xml:space="preserve"> </w:t>
            </w:r>
            <w:r w:rsidRPr="00267A01">
              <w:rPr>
                <w:rFonts w:eastAsia="Calibri"/>
                <w:sz w:val="28"/>
                <w:szCs w:val="28"/>
              </w:rPr>
              <w:t>Các câu trả lời của học sinh</w:t>
            </w:r>
          </w:p>
          <w:p w14:paraId="2145A61C" w14:textId="77777777" w:rsidR="00F07673" w:rsidRPr="00267A01" w:rsidRDefault="00F07673" w:rsidP="00270D31">
            <w:pPr>
              <w:spacing w:line="276" w:lineRule="auto"/>
              <w:jc w:val="both"/>
              <w:rPr>
                <w:rFonts w:eastAsia="Calibri"/>
                <w:i/>
                <w:color w:val="FF0000"/>
                <w:sz w:val="28"/>
                <w:szCs w:val="28"/>
                <w:lang w:val="vi-VN"/>
              </w:rPr>
            </w:pPr>
            <w:r w:rsidRPr="00267A01">
              <w:rPr>
                <w:rFonts w:eastAsia="Calibri"/>
                <w:i/>
                <w:color w:val="FF0000"/>
                <w:sz w:val="28"/>
                <w:szCs w:val="28"/>
                <w:lang w:val="vi-VN"/>
              </w:rPr>
              <w:t xml:space="preserve">d) Tổ chức thực hiện: </w:t>
            </w:r>
          </w:p>
        </w:tc>
      </w:tr>
      <w:tr w:rsidR="00F07673" w:rsidRPr="00267A01" w14:paraId="685DAE60" w14:textId="77777777" w:rsidTr="006C7043">
        <w:trPr>
          <w:trHeight w:val="143"/>
        </w:trPr>
        <w:tc>
          <w:tcPr>
            <w:tcW w:w="4849" w:type="dxa"/>
          </w:tcPr>
          <w:p w14:paraId="58C62A7E" w14:textId="77777777" w:rsidR="00F07673" w:rsidRPr="00267A01" w:rsidRDefault="00F07673" w:rsidP="00270D31">
            <w:pPr>
              <w:jc w:val="both"/>
              <w:rPr>
                <w:b/>
                <w:color w:val="0000FF"/>
                <w:sz w:val="28"/>
                <w:szCs w:val="28"/>
              </w:rPr>
            </w:pPr>
            <w:r w:rsidRPr="00267A01">
              <w:rPr>
                <w:b/>
                <w:color w:val="0000FF"/>
                <w:sz w:val="28"/>
                <w:szCs w:val="28"/>
                <w:u w:val="single"/>
              </w:rPr>
              <w:lastRenderedPageBreak/>
              <w:t>NV1:</w:t>
            </w:r>
            <w:r w:rsidRPr="00267A01">
              <w:rPr>
                <w:b/>
                <w:color w:val="0000FF"/>
                <w:sz w:val="28"/>
                <w:szCs w:val="28"/>
              </w:rPr>
              <w:t xml:space="preserve"> </w:t>
            </w:r>
            <w:r w:rsidRPr="00267A01">
              <w:rPr>
                <w:sz w:val="28"/>
                <w:szCs w:val="28"/>
              </w:rPr>
              <w:t>Tìm hiểu phương thức thuyết minh, yêu cầu của bài văn thuyết minh thuật lại một sự kiện.</w:t>
            </w:r>
          </w:p>
          <w:p w14:paraId="4558FBF7"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01C7048E" w14:textId="77777777" w:rsidR="00F07673" w:rsidRPr="00267A01" w:rsidRDefault="00F07673" w:rsidP="00270D31">
            <w:pPr>
              <w:jc w:val="both"/>
              <w:rPr>
                <w:sz w:val="28"/>
                <w:szCs w:val="28"/>
              </w:rPr>
            </w:pPr>
            <w:r w:rsidRPr="00267A01">
              <w:rPr>
                <w:sz w:val="28"/>
                <w:szCs w:val="28"/>
              </w:rPr>
              <w:t>Trong các tiết học trước HS đã được làm quen với 3 văn bản thuyết minh viết theo phương thức thuyết minh nội dung thuật lại một sự kiện. GV lần lượt hỏi HS: (giải quyết xong câu hỏi thứ nhất, GV tiếp tục dẫn dắt hỏi sang câu hỏi thứ 2)</w:t>
            </w:r>
          </w:p>
          <w:p w14:paraId="4B067C8C" w14:textId="77777777" w:rsidR="00F07673" w:rsidRPr="00267A01" w:rsidRDefault="00F07673" w:rsidP="00270D31">
            <w:pPr>
              <w:jc w:val="both"/>
              <w:rPr>
                <w:b/>
                <w:i/>
                <w:sz w:val="28"/>
                <w:szCs w:val="28"/>
              </w:rPr>
            </w:pPr>
            <w:r w:rsidRPr="00267A01">
              <w:rPr>
                <w:b/>
                <w:i/>
                <w:sz w:val="28"/>
                <w:szCs w:val="28"/>
              </w:rPr>
              <w:t>1.? Em hiểu thuyết minh là gì?</w:t>
            </w:r>
          </w:p>
          <w:p w14:paraId="52E4F335" w14:textId="77777777" w:rsidR="00F07673" w:rsidRPr="00267A01" w:rsidRDefault="00F07673" w:rsidP="00270D31">
            <w:pPr>
              <w:jc w:val="both"/>
              <w:rPr>
                <w:b/>
                <w:i/>
                <w:sz w:val="28"/>
                <w:szCs w:val="28"/>
              </w:rPr>
            </w:pPr>
            <w:r w:rsidRPr="00267A01">
              <w:rPr>
                <w:b/>
                <w:i/>
                <w:sz w:val="28"/>
                <w:szCs w:val="28"/>
              </w:rPr>
              <w:t>2.?Yêu cầu của một bài văn thuyết minh thuật lại một sự kiện</w:t>
            </w:r>
          </w:p>
          <w:p w14:paraId="34531BC2"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735CC3B4" w14:textId="77777777" w:rsidR="00F07673" w:rsidRPr="00267A01" w:rsidRDefault="00F07673" w:rsidP="00270D31">
            <w:pPr>
              <w:jc w:val="both"/>
              <w:rPr>
                <w:sz w:val="28"/>
                <w:szCs w:val="28"/>
                <w:lang w:val="vi-VN"/>
              </w:rPr>
            </w:pPr>
            <w:r w:rsidRPr="00267A01">
              <w:rPr>
                <w:b/>
                <w:bCs/>
                <w:sz w:val="28"/>
                <w:szCs w:val="28"/>
                <w:lang w:val="vi-VN"/>
              </w:rPr>
              <w:t>HS</w:t>
            </w:r>
            <w:r w:rsidRPr="00267A01">
              <w:rPr>
                <w:sz w:val="28"/>
                <w:szCs w:val="28"/>
                <w:lang w:val="vi-VN"/>
              </w:rPr>
              <w:t>:</w:t>
            </w:r>
          </w:p>
          <w:p w14:paraId="48CCD59D" w14:textId="77777777" w:rsidR="00F07673" w:rsidRPr="00267A01" w:rsidRDefault="00F07673" w:rsidP="00C77F5D">
            <w:pPr>
              <w:numPr>
                <w:ilvl w:val="0"/>
                <w:numId w:val="32"/>
              </w:numPr>
              <w:spacing w:line="259" w:lineRule="auto"/>
              <w:ind w:left="0" w:firstLine="471"/>
              <w:contextualSpacing/>
              <w:jc w:val="both"/>
              <w:rPr>
                <w:sz w:val="28"/>
                <w:szCs w:val="28"/>
              </w:rPr>
            </w:pPr>
            <w:r w:rsidRPr="00267A01">
              <w:rPr>
                <w:sz w:val="28"/>
                <w:szCs w:val="28"/>
              </w:rPr>
              <w:t>Xem trước nội dung phần định hướng ở nhà và đưa ra câu trả lời.</w:t>
            </w:r>
          </w:p>
          <w:p w14:paraId="752BC05F" w14:textId="77777777" w:rsidR="00F07673" w:rsidRPr="00267A01" w:rsidRDefault="00F07673" w:rsidP="00270D31">
            <w:pPr>
              <w:jc w:val="both"/>
              <w:rPr>
                <w:b/>
                <w:bCs/>
                <w:color w:val="0070C0"/>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2A8002A3" w14:textId="77777777" w:rsidR="00F07673" w:rsidRPr="00267A01" w:rsidRDefault="00F07673" w:rsidP="00C77F5D">
            <w:pPr>
              <w:numPr>
                <w:ilvl w:val="0"/>
                <w:numId w:val="32"/>
              </w:numPr>
              <w:spacing w:line="259" w:lineRule="auto"/>
              <w:ind w:left="0" w:firstLine="360"/>
              <w:contextualSpacing/>
              <w:jc w:val="both"/>
              <w:rPr>
                <w:bCs/>
                <w:sz w:val="28"/>
                <w:szCs w:val="28"/>
              </w:rPr>
            </w:pPr>
            <w:r w:rsidRPr="00267A01">
              <w:rPr>
                <w:b/>
                <w:bCs/>
                <w:sz w:val="28"/>
                <w:szCs w:val="28"/>
              </w:rPr>
              <w:t xml:space="preserve">HS: </w:t>
            </w:r>
            <w:r w:rsidRPr="00267A01">
              <w:rPr>
                <w:bCs/>
                <w:sz w:val="28"/>
                <w:szCs w:val="28"/>
              </w:rPr>
              <w:t>Trả lời câu hỏi</w:t>
            </w:r>
          </w:p>
          <w:p w14:paraId="0BF1E017" w14:textId="77777777" w:rsidR="00F07673" w:rsidRPr="00267A01" w:rsidRDefault="00F07673" w:rsidP="00C77F5D">
            <w:pPr>
              <w:numPr>
                <w:ilvl w:val="0"/>
                <w:numId w:val="32"/>
              </w:numPr>
              <w:spacing w:line="259" w:lineRule="auto"/>
              <w:ind w:left="0" w:firstLine="360"/>
              <w:contextualSpacing/>
              <w:jc w:val="both"/>
              <w:rPr>
                <w:b/>
                <w:bCs/>
                <w:color w:val="2203BD"/>
                <w:sz w:val="28"/>
                <w:szCs w:val="28"/>
                <w:lang w:val="vi-VN"/>
              </w:rPr>
            </w:pPr>
            <w:r w:rsidRPr="00267A01">
              <w:rPr>
                <w:bCs/>
                <w:sz w:val="28"/>
                <w:szCs w:val="28"/>
              </w:rPr>
              <w:t xml:space="preserve">GV: lắng nghe </w:t>
            </w:r>
          </w:p>
          <w:p w14:paraId="592E80A9"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680AB6F9" w14:textId="77777777" w:rsidR="00F07673" w:rsidRPr="00267A01" w:rsidRDefault="00F07673" w:rsidP="00270D31">
            <w:pPr>
              <w:contextualSpacing/>
              <w:jc w:val="both"/>
              <w:rPr>
                <w:rFonts w:eastAsia="Calibri"/>
                <w:sz w:val="28"/>
                <w:szCs w:val="28"/>
              </w:rPr>
            </w:pPr>
            <w:r w:rsidRPr="00267A01">
              <w:rPr>
                <w:rFonts w:eastAsia="Calibri"/>
                <w:sz w:val="28"/>
                <w:szCs w:val="28"/>
                <w:lang w:val="vi-VN"/>
              </w:rPr>
              <w:t xml:space="preserve">- Nhận xét </w:t>
            </w:r>
            <w:r w:rsidRPr="00267A01">
              <w:rPr>
                <w:rFonts w:eastAsia="Calibri"/>
                <w:sz w:val="28"/>
                <w:szCs w:val="28"/>
              </w:rPr>
              <w:t xml:space="preserve"> câu trả lời của HS</w:t>
            </w:r>
          </w:p>
          <w:p w14:paraId="7E1A57A7" w14:textId="77777777" w:rsidR="00F07673" w:rsidRPr="00267A01" w:rsidRDefault="00F07673" w:rsidP="00270D31">
            <w:pPr>
              <w:contextualSpacing/>
              <w:jc w:val="both"/>
              <w:rPr>
                <w:rFonts w:eastAsia="Calibri"/>
                <w:sz w:val="28"/>
                <w:szCs w:val="28"/>
              </w:rPr>
            </w:pPr>
            <w:r w:rsidRPr="00267A01">
              <w:rPr>
                <w:rFonts w:eastAsia="Calibri"/>
                <w:sz w:val="28"/>
                <w:szCs w:val="28"/>
              </w:rPr>
              <w:t>- GV: Khái quát lại nội dung về văn thuyết minh và đưa ra một số lưu ý để HS phân biệt rõ được phương thức thuyết minh với các phương thức tự sự, miêu tả, biểu cảm, nghị luận:</w:t>
            </w:r>
          </w:p>
          <w:p w14:paraId="53A1A2C5" w14:textId="77777777" w:rsidR="00F07673" w:rsidRPr="00267A01" w:rsidRDefault="00F07673" w:rsidP="00270D31">
            <w:pPr>
              <w:contextualSpacing/>
              <w:jc w:val="both"/>
              <w:rPr>
                <w:rFonts w:eastAsia="Calibri"/>
                <w:sz w:val="28"/>
                <w:szCs w:val="28"/>
              </w:rPr>
            </w:pPr>
            <w:r w:rsidRPr="00267A01">
              <w:rPr>
                <w:rFonts w:eastAsia="Calibri"/>
                <w:noProof/>
                <w:sz w:val="28"/>
                <w:szCs w:val="28"/>
              </w:rPr>
              <w:lastRenderedPageBreak/>
              <w:drawing>
                <wp:inline distT="0" distB="0" distL="0" distR="0" wp14:anchorId="19EC71F3" wp14:editId="1EDC4894">
                  <wp:extent cx="3282950" cy="1781175"/>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3282950" cy="1781175"/>
                          </a:xfrm>
                          <a:prstGeom prst="rect">
                            <a:avLst/>
                          </a:prstGeom>
                        </pic:spPr>
                      </pic:pic>
                    </a:graphicData>
                  </a:graphic>
                </wp:inline>
              </w:drawing>
            </w:r>
          </w:p>
          <w:p w14:paraId="7AEE3834" w14:textId="77777777" w:rsidR="00F07673" w:rsidRPr="00267A01" w:rsidRDefault="00F07673" w:rsidP="00270D31">
            <w:pPr>
              <w:contextualSpacing/>
              <w:jc w:val="both"/>
              <w:rPr>
                <w:rFonts w:eastAsia="Calibri"/>
                <w:sz w:val="28"/>
                <w:szCs w:val="28"/>
              </w:rPr>
            </w:pPr>
            <w:r w:rsidRPr="00267A01">
              <w:rPr>
                <w:rFonts w:eastAsia="Calibri"/>
                <w:b/>
                <w:color w:val="4472C4"/>
                <w:sz w:val="28"/>
                <w:szCs w:val="28"/>
                <w:u w:val="single"/>
              </w:rPr>
              <w:t>NV 2:</w:t>
            </w:r>
            <w:r w:rsidRPr="00267A01">
              <w:rPr>
                <w:rFonts w:eastAsia="Calibri"/>
                <w:color w:val="4472C4"/>
                <w:sz w:val="28"/>
                <w:szCs w:val="28"/>
              </w:rPr>
              <w:t xml:space="preserve"> </w:t>
            </w:r>
            <w:r w:rsidRPr="00267A01">
              <w:rPr>
                <w:rFonts w:eastAsia="Calibri"/>
                <w:sz w:val="28"/>
                <w:szCs w:val="28"/>
              </w:rPr>
              <w:t>Phân tích ví dụ để HS thấy được những đặc trưng cơ bản của kiểu bài thuyết minh thuật lại một sự kiện</w:t>
            </w:r>
          </w:p>
          <w:p w14:paraId="1FEF1E86"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3372C96E" w14:textId="77777777" w:rsidR="00F07673" w:rsidRPr="00267A01" w:rsidRDefault="00F07673" w:rsidP="00270D31">
            <w:pPr>
              <w:contextualSpacing/>
              <w:jc w:val="both"/>
              <w:rPr>
                <w:rFonts w:eastAsia="Calibri"/>
                <w:sz w:val="28"/>
                <w:szCs w:val="28"/>
              </w:rPr>
            </w:pPr>
            <w:r w:rsidRPr="00267A01">
              <w:rPr>
                <w:rFonts w:eastAsia="Calibri"/>
                <w:sz w:val="28"/>
                <w:szCs w:val="28"/>
              </w:rPr>
              <w:t>GV phát phiếu học tập cho HS</w:t>
            </w:r>
          </w:p>
          <w:p w14:paraId="55A65721" w14:textId="77777777" w:rsidR="00F07673" w:rsidRPr="00267A01" w:rsidRDefault="00F07673" w:rsidP="00270D31">
            <w:pPr>
              <w:contextualSpacing/>
              <w:jc w:val="both"/>
              <w:rPr>
                <w:rFonts w:eastAsia="Calibri"/>
                <w:sz w:val="28"/>
                <w:szCs w:val="28"/>
              </w:rPr>
            </w:pPr>
            <w:r w:rsidRPr="00267A01">
              <w:rPr>
                <w:rFonts w:eastAsia="Calibri"/>
                <w:sz w:val="28"/>
                <w:szCs w:val="28"/>
              </w:rPr>
              <w:t>- HS làm việc cá nhân trong thời gian 3 phút để hoàn thiện các ND trong phiếu</w:t>
            </w:r>
          </w:p>
          <w:p w14:paraId="6969627B" w14:textId="77777777" w:rsidR="00F07673" w:rsidRPr="00267A01" w:rsidRDefault="00F07673" w:rsidP="00270D31">
            <w:pPr>
              <w:contextualSpacing/>
              <w:jc w:val="both"/>
              <w:rPr>
                <w:rFonts w:eastAsia="Calibri"/>
                <w:sz w:val="28"/>
                <w:szCs w:val="28"/>
              </w:rPr>
            </w:pPr>
            <w:r w:rsidRPr="00267A01">
              <w:rPr>
                <w:rFonts w:eastAsia="Calibri"/>
                <w:sz w:val="28"/>
                <w:szCs w:val="28"/>
              </w:rPr>
              <w:t xml:space="preserve">- 2 phút HS trao đổi với bạn cùng bàn. </w:t>
            </w:r>
          </w:p>
          <w:p w14:paraId="0AF3EC31" w14:textId="77777777" w:rsidR="00F07673" w:rsidRPr="00267A01" w:rsidRDefault="00F07673" w:rsidP="00270D31">
            <w:pPr>
              <w:contextualSpacing/>
              <w:jc w:val="both"/>
              <w:rPr>
                <w:rFonts w:eastAsia="Calibri"/>
                <w:sz w:val="28"/>
                <w:szCs w:val="28"/>
              </w:rPr>
            </w:pPr>
            <w:r w:rsidRPr="00267A01">
              <w:rPr>
                <w:rFonts w:eastAsia="Calibri"/>
                <w:noProof/>
                <w:sz w:val="28"/>
                <w:szCs w:val="28"/>
              </w:rPr>
              <w:drawing>
                <wp:inline distT="0" distB="0" distL="0" distR="0" wp14:anchorId="03D90C51" wp14:editId="38BA3BE5">
                  <wp:extent cx="3282950" cy="226949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3282950" cy="2269490"/>
                          </a:xfrm>
                          <a:prstGeom prst="rect">
                            <a:avLst/>
                          </a:prstGeom>
                        </pic:spPr>
                      </pic:pic>
                    </a:graphicData>
                  </a:graphic>
                </wp:inline>
              </w:drawing>
            </w:r>
          </w:p>
          <w:p w14:paraId="4AB8CFAB"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2F03B1FB" w14:textId="77777777" w:rsidR="00F07673" w:rsidRPr="00267A01" w:rsidRDefault="00F07673" w:rsidP="00270D31">
            <w:pPr>
              <w:jc w:val="both"/>
              <w:rPr>
                <w:sz w:val="28"/>
                <w:szCs w:val="28"/>
                <w:lang w:val="vi-VN"/>
              </w:rPr>
            </w:pPr>
            <w:r w:rsidRPr="00267A01">
              <w:rPr>
                <w:b/>
                <w:bCs/>
                <w:sz w:val="28"/>
                <w:szCs w:val="28"/>
                <w:lang w:val="vi-VN"/>
              </w:rPr>
              <w:t>HS</w:t>
            </w:r>
            <w:r w:rsidRPr="00267A01">
              <w:rPr>
                <w:sz w:val="28"/>
                <w:szCs w:val="28"/>
                <w:lang w:val="vi-VN"/>
              </w:rPr>
              <w:t>: Hoàn thiện phiếu học tập và trao đổi với bạn.</w:t>
            </w:r>
          </w:p>
          <w:p w14:paraId="3BCFC260" w14:textId="77777777" w:rsidR="00F07673" w:rsidRPr="00267A01" w:rsidRDefault="00F07673" w:rsidP="00270D31">
            <w:pPr>
              <w:jc w:val="both"/>
              <w:rPr>
                <w:sz w:val="28"/>
                <w:szCs w:val="28"/>
                <w:lang w:val="vi-VN"/>
              </w:rPr>
            </w:pPr>
            <w:r w:rsidRPr="00267A01">
              <w:rPr>
                <w:b/>
                <w:sz w:val="28"/>
                <w:szCs w:val="28"/>
                <w:lang w:val="vi-VN"/>
              </w:rPr>
              <w:t>GV:</w:t>
            </w:r>
            <w:r w:rsidRPr="00267A01">
              <w:rPr>
                <w:sz w:val="28"/>
                <w:szCs w:val="28"/>
                <w:lang w:val="vi-VN"/>
              </w:rPr>
              <w:t xml:space="preserve"> quan sát, đôn đốc và hỗ trợ HS thực hiện nhiệm vụ</w:t>
            </w:r>
          </w:p>
          <w:p w14:paraId="2C60AEB3" w14:textId="77777777" w:rsidR="00F07673" w:rsidRPr="00267A01" w:rsidRDefault="00F07673" w:rsidP="00270D31">
            <w:pPr>
              <w:jc w:val="both"/>
              <w:rPr>
                <w:b/>
                <w:bCs/>
                <w:color w:val="0070C0"/>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141AC9FE" w14:textId="77777777" w:rsidR="00F07673" w:rsidRPr="00267A01" w:rsidRDefault="00F07673" w:rsidP="00C77F5D">
            <w:pPr>
              <w:numPr>
                <w:ilvl w:val="0"/>
                <w:numId w:val="32"/>
              </w:numPr>
              <w:spacing w:line="259" w:lineRule="auto"/>
              <w:ind w:left="0" w:firstLine="360"/>
              <w:contextualSpacing/>
              <w:jc w:val="both"/>
              <w:rPr>
                <w:b/>
                <w:bCs/>
                <w:sz w:val="28"/>
                <w:szCs w:val="28"/>
                <w:lang w:val="vi-VN"/>
              </w:rPr>
            </w:pPr>
            <w:r w:rsidRPr="00267A01">
              <w:rPr>
                <w:b/>
                <w:bCs/>
                <w:sz w:val="28"/>
                <w:szCs w:val="28"/>
                <w:lang w:val="vi-VN"/>
              </w:rPr>
              <w:t xml:space="preserve">HS: + </w:t>
            </w:r>
            <w:r w:rsidRPr="00267A01">
              <w:rPr>
                <w:bCs/>
                <w:sz w:val="28"/>
                <w:szCs w:val="28"/>
                <w:lang w:val="vi-VN"/>
              </w:rPr>
              <w:t>trả lời</w:t>
            </w:r>
          </w:p>
          <w:p w14:paraId="62C3DB41" w14:textId="77777777" w:rsidR="00F07673" w:rsidRPr="00267A01" w:rsidRDefault="00F07673" w:rsidP="00270D31">
            <w:pPr>
              <w:contextualSpacing/>
              <w:jc w:val="both"/>
              <w:rPr>
                <w:bCs/>
                <w:sz w:val="28"/>
                <w:szCs w:val="28"/>
                <w:lang w:val="vi-VN"/>
              </w:rPr>
            </w:pPr>
            <w:r w:rsidRPr="00267A01">
              <w:rPr>
                <w:bCs/>
                <w:sz w:val="28"/>
                <w:szCs w:val="28"/>
                <w:lang w:val="vi-VN"/>
              </w:rPr>
              <w:t xml:space="preserve">            + Góp ý, bổ sung</w:t>
            </w:r>
          </w:p>
          <w:p w14:paraId="0EBF3F7B" w14:textId="77777777" w:rsidR="00F07673" w:rsidRPr="00267A01" w:rsidRDefault="00F07673" w:rsidP="00C77F5D">
            <w:pPr>
              <w:numPr>
                <w:ilvl w:val="0"/>
                <w:numId w:val="32"/>
              </w:numPr>
              <w:spacing w:line="259" w:lineRule="auto"/>
              <w:ind w:left="0" w:firstLine="360"/>
              <w:contextualSpacing/>
              <w:jc w:val="both"/>
              <w:rPr>
                <w:b/>
                <w:bCs/>
                <w:color w:val="2203BD"/>
                <w:sz w:val="28"/>
                <w:szCs w:val="28"/>
                <w:lang w:val="vi-VN"/>
              </w:rPr>
            </w:pPr>
            <w:r w:rsidRPr="00267A01">
              <w:rPr>
                <w:b/>
                <w:bCs/>
                <w:sz w:val="28"/>
                <w:szCs w:val="28"/>
              </w:rPr>
              <w:t>GV</w:t>
            </w:r>
            <w:r w:rsidRPr="00267A01">
              <w:rPr>
                <w:bCs/>
                <w:sz w:val="28"/>
                <w:szCs w:val="28"/>
              </w:rPr>
              <w:t xml:space="preserve">: lắng nghe </w:t>
            </w:r>
          </w:p>
          <w:p w14:paraId="59F3169E"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5DB7896F" w14:textId="77777777" w:rsidR="00F07673" w:rsidRPr="00267A01" w:rsidRDefault="00F07673" w:rsidP="00270D31">
            <w:pPr>
              <w:contextualSpacing/>
              <w:jc w:val="both"/>
              <w:rPr>
                <w:rFonts w:eastAsia="Calibri"/>
                <w:sz w:val="28"/>
                <w:szCs w:val="28"/>
              </w:rPr>
            </w:pPr>
            <w:r w:rsidRPr="00267A01">
              <w:rPr>
                <w:rFonts w:eastAsia="Calibri"/>
                <w:noProof/>
                <w:sz w:val="28"/>
                <w:szCs w:val="28"/>
              </w:rPr>
              <w:lastRenderedPageBreak/>
              <w:drawing>
                <wp:inline distT="0" distB="0" distL="0" distR="0" wp14:anchorId="5B988A12" wp14:editId="2EC9F76F">
                  <wp:extent cx="2834640" cy="2082165"/>
                  <wp:effectExtent l="0" t="0" r="381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834640" cy="2082165"/>
                          </a:xfrm>
                          <a:prstGeom prst="rect">
                            <a:avLst/>
                          </a:prstGeom>
                        </pic:spPr>
                      </pic:pic>
                    </a:graphicData>
                  </a:graphic>
                </wp:inline>
              </w:drawing>
            </w:r>
          </w:p>
          <w:p w14:paraId="65203F96" w14:textId="77777777" w:rsidR="00F07673" w:rsidRPr="00267A01" w:rsidRDefault="00F07673" w:rsidP="00270D31">
            <w:pPr>
              <w:contextualSpacing/>
              <w:jc w:val="both"/>
              <w:rPr>
                <w:rFonts w:eastAsia="Calibri"/>
                <w:sz w:val="28"/>
                <w:szCs w:val="28"/>
                <w:lang w:val="vi-VN"/>
              </w:rPr>
            </w:pPr>
            <w:r w:rsidRPr="00267A01">
              <w:rPr>
                <w:rFonts w:eastAsia="Calibri"/>
                <w:sz w:val="28"/>
                <w:szCs w:val="28"/>
                <w:lang w:val="vi-VN"/>
              </w:rPr>
              <w:t>Khi viết bài thuyết minh thuật lại một sự kiện cần chú ý: Xác định sự kiện thuật lại là gì, trên cơ sở đó thu thập thông tin liên quan đến sự kiện (qua sách báo, nguồn internet, thực tế đời sống...); sắp xếp các thông tin đó theo trật tự phù hợp; thu hút người đọc, tạo độ tin cậy chúng ta có thể đặt tiêu đề cho bài viết, tạo Sa pô, dán những hình ảnh, số liệu  thích hợp, chính xác. Cuối cùng là lựa chọn cách trình bày phù hợp: theo truyền thống hoặc đồ họa thông tin.</w:t>
            </w:r>
          </w:p>
          <w:p w14:paraId="21345CA6" w14:textId="77777777" w:rsidR="00F07673" w:rsidRPr="00267A01" w:rsidRDefault="00F07673" w:rsidP="00270D31">
            <w:pPr>
              <w:contextualSpacing/>
              <w:jc w:val="both"/>
              <w:rPr>
                <w:rFonts w:eastAsia="Calibri"/>
                <w:sz w:val="28"/>
                <w:szCs w:val="28"/>
              </w:rPr>
            </w:pPr>
            <w:r w:rsidRPr="00267A01">
              <w:rPr>
                <w:rFonts w:eastAsia="Calibri"/>
                <w:sz w:val="28"/>
                <w:szCs w:val="28"/>
                <w:lang w:val="vi-VN"/>
              </w:rPr>
              <w:t>- Kết nối với đề mục</w:t>
            </w:r>
            <w:r w:rsidRPr="00267A01">
              <w:rPr>
                <w:rFonts w:eastAsia="Calibri"/>
                <w:sz w:val="28"/>
                <w:szCs w:val="28"/>
              </w:rPr>
              <w:t>: Thực hành viết bài văn thuyết minh thuật lại một sự kiện.</w:t>
            </w:r>
          </w:p>
        </w:tc>
        <w:tc>
          <w:tcPr>
            <w:tcW w:w="4848" w:type="dxa"/>
            <w:gridSpan w:val="2"/>
          </w:tcPr>
          <w:p w14:paraId="70D30925" w14:textId="77777777" w:rsidR="00F07673" w:rsidRPr="00267A01" w:rsidRDefault="00F07673" w:rsidP="00270D31">
            <w:pPr>
              <w:contextualSpacing/>
              <w:jc w:val="both"/>
              <w:rPr>
                <w:rFonts w:eastAsia="Calibri"/>
                <w:b/>
                <w:bCs/>
                <w:sz w:val="28"/>
                <w:szCs w:val="28"/>
              </w:rPr>
            </w:pPr>
            <w:r w:rsidRPr="00267A01">
              <w:rPr>
                <w:rFonts w:eastAsia="Calibri"/>
                <w:b/>
                <w:color w:val="000000"/>
                <w:sz w:val="28"/>
                <w:szCs w:val="28"/>
                <w:lang w:val="pt-BR"/>
              </w:rPr>
              <w:lastRenderedPageBreak/>
              <w:t xml:space="preserve">1. </w:t>
            </w:r>
            <w:r w:rsidRPr="00267A01">
              <w:rPr>
                <w:rFonts w:eastAsia="Calibri"/>
                <w:b/>
                <w:bCs/>
                <w:sz w:val="28"/>
                <w:szCs w:val="28"/>
              </w:rPr>
              <w:t>ĐỊNH HƯỚNG</w:t>
            </w:r>
            <w:r w:rsidRPr="00267A01">
              <w:rPr>
                <w:rFonts w:eastAsia="Calibri"/>
                <w:b/>
                <w:bCs/>
                <w:color w:val="000000"/>
                <w:sz w:val="28"/>
                <w:szCs w:val="28"/>
                <w:lang w:val="vi-VN"/>
              </w:rPr>
              <w:t xml:space="preserve"> </w:t>
            </w:r>
            <w:r w:rsidRPr="00267A01">
              <w:rPr>
                <w:rFonts w:eastAsia="Calibri"/>
                <w:b/>
                <w:bCs/>
                <w:color w:val="000000"/>
                <w:sz w:val="28"/>
                <w:szCs w:val="28"/>
              </w:rPr>
              <w:t>: SGK/100</w:t>
            </w:r>
          </w:p>
          <w:p w14:paraId="6B12BD29" w14:textId="77777777" w:rsidR="00F07673" w:rsidRPr="00267A01" w:rsidRDefault="00F07673" w:rsidP="00270D31">
            <w:pPr>
              <w:jc w:val="both"/>
              <w:rPr>
                <w:rFonts w:eastAsia="Calibri"/>
                <w:b/>
                <w:i/>
                <w:sz w:val="28"/>
                <w:szCs w:val="28"/>
              </w:rPr>
            </w:pPr>
            <w:r w:rsidRPr="00267A01">
              <w:rPr>
                <w:rFonts w:eastAsia="Calibri"/>
                <w:b/>
                <w:i/>
                <w:sz w:val="28"/>
                <w:szCs w:val="28"/>
              </w:rPr>
              <w:t>a. Thuyết minh là gì?</w:t>
            </w:r>
          </w:p>
          <w:p w14:paraId="48EFBD50" w14:textId="77777777" w:rsidR="00F07673" w:rsidRPr="00267A01" w:rsidRDefault="00F07673" w:rsidP="00270D31">
            <w:pPr>
              <w:jc w:val="both"/>
              <w:rPr>
                <w:rFonts w:eastAsia="Calibri"/>
                <w:sz w:val="28"/>
                <w:szCs w:val="28"/>
              </w:rPr>
            </w:pPr>
            <w:r w:rsidRPr="00267A01">
              <w:rPr>
                <w:rFonts w:eastAsia="Calibri"/>
                <w:sz w:val="28"/>
                <w:szCs w:val="28"/>
              </w:rPr>
              <w:t>Thuyết minh là phương thức giới thiệu những tri thức khách quan, xác thực và hữu ích về đặc điểm, tính chất, nguyên nhân...của các hiện tượng, sự vật trong tự nhiên, xã hội.</w:t>
            </w:r>
          </w:p>
          <w:p w14:paraId="303E83CD" w14:textId="77777777" w:rsidR="00F07673" w:rsidRPr="00267A01" w:rsidRDefault="00F07673" w:rsidP="00270D31">
            <w:pPr>
              <w:jc w:val="both"/>
              <w:rPr>
                <w:rFonts w:eastAsia="Calibri"/>
                <w:sz w:val="28"/>
                <w:szCs w:val="28"/>
              </w:rPr>
            </w:pPr>
          </w:p>
          <w:p w14:paraId="69530BDD" w14:textId="77777777" w:rsidR="00F07673" w:rsidRPr="00267A01" w:rsidRDefault="00F07673" w:rsidP="00270D31">
            <w:pPr>
              <w:jc w:val="both"/>
              <w:rPr>
                <w:rFonts w:eastAsia="Calibri"/>
                <w:sz w:val="28"/>
                <w:szCs w:val="28"/>
              </w:rPr>
            </w:pPr>
          </w:p>
          <w:p w14:paraId="31FB0690" w14:textId="77777777" w:rsidR="00F07673" w:rsidRPr="00267A01" w:rsidRDefault="00F07673" w:rsidP="00270D31">
            <w:pPr>
              <w:jc w:val="both"/>
              <w:rPr>
                <w:rFonts w:eastAsia="Calibri"/>
                <w:sz w:val="28"/>
                <w:szCs w:val="28"/>
              </w:rPr>
            </w:pPr>
          </w:p>
          <w:p w14:paraId="06377DA9" w14:textId="77777777" w:rsidR="00F07673" w:rsidRPr="00267A01" w:rsidRDefault="00F07673" w:rsidP="00270D31">
            <w:pPr>
              <w:jc w:val="both"/>
              <w:rPr>
                <w:rFonts w:eastAsia="Calibri"/>
                <w:sz w:val="28"/>
                <w:szCs w:val="28"/>
              </w:rPr>
            </w:pPr>
          </w:p>
          <w:p w14:paraId="19DC6A7A" w14:textId="77777777" w:rsidR="00F07673" w:rsidRPr="00267A01" w:rsidRDefault="00F07673" w:rsidP="00270D31">
            <w:pPr>
              <w:jc w:val="both"/>
              <w:rPr>
                <w:rFonts w:eastAsia="Calibri"/>
                <w:sz w:val="28"/>
                <w:szCs w:val="28"/>
              </w:rPr>
            </w:pPr>
          </w:p>
          <w:p w14:paraId="37ED98FF" w14:textId="77777777" w:rsidR="00F07673" w:rsidRPr="00267A01" w:rsidRDefault="00F07673" w:rsidP="00270D31">
            <w:pPr>
              <w:jc w:val="both"/>
              <w:rPr>
                <w:rFonts w:eastAsia="Calibri"/>
                <w:sz w:val="28"/>
                <w:szCs w:val="28"/>
              </w:rPr>
            </w:pPr>
          </w:p>
          <w:p w14:paraId="31133DD6" w14:textId="77777777" w:rsidR="00F07673" w:rsidRPr="00267A01" w:rsidRDefault="00F07673" w:rsidP="00270D31">
            <w:pPr>
              <w:jc w:val="both"/>
              <w:rPr>
                <w:rFonts w:eastAsia="Calibri"/>
                <w:sz w:val="28"/>
                <w:szCs w:val="28"/>
              </w:rPr>
            </w:pPr>
          </w:p>
          <w:p w14:paraId="4A38145B" w14:textId="77777777" w:rsidR="00F07673" w:rsidRPr="00267A01" w:rsidRDefault="00F07673" w:rsidP="00270D31">
            <w:pPr>
              <w:jc w:val="both"/>
              <w:rPr>
                <w:rFonts w:eastAsia="Calibri"/>
                <w:sz w:val="28"/>
                <w:szCs w:val="28"/>
              </w:rPr>
            </w:pPr>
          </w:p>
          <w:p w14:paraId="6471CA30" w14:textId="77777777" w:rsidR="00F07673" w:rsidRPr="00267A01" w:rsidRDefault="00F07673" w:rsidP="00270D31">
            <w:pPr>
              <w:jc w:val="both"/>
              <w:rPr>
                <w:rFonts w:eastAsia="Calibri"/>
                <w:sz w:val="28"/>
                <w:szCs w:val="28"/>
              </w:rPr>
            </w:pPr>
          </w:p>
          <w:p w14:paraId="7C667930" w14:textId="77777777" w:rsidR="00F07673" w:rsidRPr="00267A01" w:rsidRDefault="00F07673" w:rsidP="00270D31">
            <w:pPr>
              <w:jc w:val="both"/>
              <w:rPr>
                <w:rFonts w:eastAsia="Calibri"/>
                <w:sz w:val="28"/>
                <w:szCs w:val="28"/>
              </w:rPr>
            </w:pPr>
          </w:p>
          <w:p w14:paraId="024419E8" w14:textId="77777777" w:rsidR="00F07673" w:rsidRPr="00267A01" w:rsidRDefault="00F07673" w:rsidP="00270D31">
            <w:pPr>
              <w:jc w:val="both"/>
              <w:rPr>
                <w:rFonts w:eastAsia="Calibri"/>
                <w:sz w:val="28"/>
                <w:szCs w:val="28"/>
              </w:rPr>
            </w:pPr>
          </w:p>
          <w:p w14:paraId="09A28950" w14:textId="77777777" w:rsidR="00F07673" w:rsidRPr="00267A01" w:rsidRDefault="00F07673" w:rsidP="00270D31">
            <w:pPr>
              <w:jc w:val="both"/>
              <w:rPr>
                <w:rFonts w:eastAsia="Calibri"/>
                <w:sz w:val="28"/>
                <w:szCs w:val="28"/>
              </w:rPr>
            </w:pPr>
          </w:p>
          <w:p w14:paraId="3B7A861A" w14:textId="77777777" w:rsidR="00F07673" w:rsidRPr="00267A01" w:rsidRDefault="00F07673" w:rsidP="00270D31">
            <w:pPr>
              <w:jc w:val="both"/>
              <w:rPr>
                <w:rFonts w:eastAsia="Calibri"/>
                <w:sz w:val="28"/>
                <w:szCs w:val="28"/>
              </w:rPr>
            </w:pPr>
          </w:p>
          <w:p w14:paraId="66775B37" w14:textId="77777777" w:rsidR="00F07673" w:rsidRPr="00267A01" w:rsidRDefault="00F07673" w:rsidP="00270D31">
            <w:pPr>
              <w:jc w:val="both"/>
              <w:rPr>
                <w:rFonts w:eastAsia="Calibri"/>
                <w:sz w:val="28"/>
                <w:szCs w:val="28"/>
              </w:rPr>
            </w:pPr>
          </w:p>
          <w:p w14:paraId="0BF33E5A" w14:textId="77777777" w:rsidR="00F07673" w:rsidRPr="00267A01" w:rsidRDefault="00F07673" w:rsidP="00270D31">
            <w:pPr>
              <w:jc w:val="both"/>
              <w:rPr>
                <w:rFonts w:eastAsia="Calibri"/>
                <w:sz w:val="28"/>
                <w:szCs w:val="28"/>
              </w:rPr>
            </w:pPr>
          </w:p>
          <w:p w14:paraId="0DABAF5B" w14:textId="77777777" w:rsidR="00F07673" w:rsidRPr="00267A01" w:rsidRDefault="00F07673" w:rsidP="00270D31">
            <w:pPr>
              <w:jc w:val="both"/>
              <w:rPr>
                <w:rFonts w:eastAsia="Calibri"/>
                <w:sz w:val="28"/>
                <w:szCs w:val="28"/>
              </w:rPr>
            </w:pPr>
          </w:p>
          <w:p w14:paraId="0E72F36E" w14:textId="77777777" w:rsidR="00F07673" w:rsidRPr="00267A01" w:rsidRDefault="00F07673" w:rsidP="00270D31">
            <w:pPr>
              <w:jc w:val="both"/>
              <w:rPr>
                <w:rFonts w:eastAsia="Calibri"/>
                <w:b/>
                <w:i/>
                <w:sz w:val="28"/>
                <w:szCs w:val="28"/>
              </w:rPr>
            </w:pPr>
            <w:r w:rsidRPr="00267A01">
              <w:rPr>
                <w:rFonts w:eastAsia="Calibri"/>
                <w:b/>
                <w:i/>
                <w:sz w:val="28"/>
                <w:szCs w:val="28"/>
              </w:rPr>
              <w:t xml:space="preserve">b. Yêu cầu của một bài văn thuyết minh thuật lại một sự kiện: </w:t>
            </w:r>
          </w:p>
          <w:p w14:paraId="6AF16D5E" w14:textId="77777777" w:rsidR="00F07673" w:rsidRPr="00267A01" w:rsidRDefault="00F07673" w:rsidP="00270D31">
            <w:pPr>
              <w:jc w:val="both"/>
              <w:rPr>
                <w:rFonts w:eastAsia="Calibri"/>
                <w:sz w:val="28"/>
                <w:szCs w:val="28"/>
              </w:rPr>
            </w:pPr>
          </w:p>
          <w:p w14:paraId="4AFDA802" w14:textId="77777777" w:rsidR="00F07673" w:rsidRPr="00267A01" w:rsidRDefault="00F07673" w:rsidP="00270D31">
            <w:pPr>
              <w:jc w:val="center"/>
              <w:rPr>
                <w:sz w:val="28"/>
                <w:szCs w:val="28"/>
                <w:lang w:val="vi-VN" w:eastAsia="vi-VN"/>
              </w:rPr>
            </w:pPr>
            <w:r w:rsidRPr="00267A01">
              <w:rPr>
                <w:rFonts w:eastAsia="Calibri"/>
                <w:b/>
                <w:noProof/>
                <w:color w:val="FF0000"/>
                <w:sz w:val="28"/>
                <w:szCs w:val="28"/>
              </w:rPr>
              <w:lastRenderedPageBreak/>
              <w:drawing>
                <wp:inline distT="0" distB="0" distL="0" distR="0" wp14:anchorId="3DBF4A72" wp14:editId="6E97C291">
                  <wp:extent cx="2867025" cy="212017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887544" cy="2135349"/>
                          </a:xfrm>
                          <a:prstGeom prst="rect">
                            <a:avLst/>
                          </a:prstGeom>
                        </pic:spPr>
                      </pic:pic>
                    </a:graphicData>
                  </a:graphic>
                </wp:inline>
              </w:drawing>
            </w:r>
          </w:p>
          <w:p w14:paraId="00232E1F" w14:textId="77777777" w:rsidR="00F07673" w:rsidRPr="00267A01" w:rsidRDefault="00F07673" w:rsidP="00270D31">
            <w:pPr>
              <w:spacing w:line="259" w:lineRule="auto"/>
              <w:rPr>
                <w:b/>
                <w:i/>
                <w:sz w:val="28"/>
                <w:szCs w:val="28"/>
                <w:lang w:eastAsia="vi-VN"/>
              </w:rPr>
            </w:pPr>
            <w:r w:rsidRPr="00267A01">
              <w:rPr>
                <w:b/>
                <w:i/>
                <w:sz w:val="28"/>
                <w:szCs w:val="28"/>
                <w:lang w:eastAsia="vi-VN"/>
              </w:rPr>
              <w:t>c. Phân tích ví dụ</w:t>
            </w:r>
          </w:p>
          <w:p w14:paraId="60AD031F" w14:textId="77777777" w:rsidR="00F07673" w:rsidRPr="00267A01" w:rsidRDefault="00F07673" w:rsidP="00270D31">
            <w:pPr>
              <w:spacing w:line="259" w:lineRule="auto"/>
              <w:jc w:val="both"/>
              <w:rPr>
                <w:sz w:val="28"/>
                <w:szCs w:val="28"/>
                <w:lang w:eastAsia="vi-VN"/>
              </w:rPr>
            </w:pPr>
          </w:p>
        </w:tc>
      </w:tr>
      <w:tr w:rsidR="00F07673" w:rsidRPr="00267A01" w14:paraId="01859237" w14:textId="77777777" w:rsidTr="006C7043">
        <w:trPr>
          <w:trHeight w:val="143"/>
        </w:trPr>
        <w:tc>
          <w:tcPr>
            <w:tcW w:w="9697" w:type="dxa"/>
            <w:gridSpan w:val="3"/>
          </w:tcPr>
          <w:p w14:paraId="6CF79999" w14:textId="77777777" w:rsidR="00F07673" w:rsidRPr="00267A01" w:rsidRDefault="00F07673" w:rsidP="00270D31">
            <w:pPr>
              <w:tabs>
                <w:tab w:val="left" w:pos="2700"/>
              </w:tabs>
              <w:jc w:val="center"/>
              <w:rPr>
                <w:sz w:val="28"/>
                <w:szCs w:val="28"/>
              </w:rPr>
            </w:pPr>
            <w:r w:rsidRPr="00267A01">
              <w:rPr>
                <w:rFonts w:eastAsia="Calibri"/>
                <w:b/>
                <w:bCs/>
                <w:sz w:val="28"/>
                <w:szCs w:val="28"/>
              </w:rPr>
              <w:lastRenderedPageBreak/>
              <w:t>2. Hoạt động 2: B. Hình thành kiến thức mới</w:t>
            </w:r>
          </w:p>
          <w:p w14:paraId="71CC8508" w14:textId="77777777" w:rsidR="00F07673" w:rsidRPr="00267A01" w:rsidRDefault="00F07673" w:rsidP="00270D31">
            <w:pPr>
              <w:tabs>
                <w:tab w:val="left" w:pos="2700"/>
              </w:tabs>
              <w:rPr>
                <w:rFonts w:eastAsia="Calibri"/>
                <w:b/>
                <w:i/>
                <w:color w:val="FF0000"/>
                <w:sz w:val="28"/>
                <w:szCs w:val="28"/>
              </w:rPr>
            </w:pPr>
            <w:r w:rsidRPr="00267A01">
              <w:rPr>
                <w:rFonts w:eastAsia="Calibri"/>
                <w:b/>
                <w:color w:val="FF0000"/>
                <w:sz w:val="28"/>
                <w:szCs w:val="28"/>
              </w:rPr>
              <w:t xml:space="preserve">                                         Nhiệm vụ 2:</w:t>
            </w:r>
            <w:r w:rsidRPr="00267A01">
              <w:rPr>
                <w:rFonts w:eastAsia="Calibri"/>
                <w:b/>
                <w:i/>
                <w:color w:val="FF0000"/>
                <w:sz w:val="28"/>
                <w:szCs w:val="28"/>
              </w:rPr>
              <w:t xml:space="preserve"> </w:t>
            </w:r>
            <w:r w:rsidRPr="00267A01">
              <w:rPr>
                <w:rFonts w:eastAsia="Calibri"/>
                <w:b/>
                <w:color w:val="FF0000"/>
                <w:sz w:val="28"/>
                <w:szCs w:val="28"/>
              </w:rPr>
              <w:t xml:space="preserve">Thực hành </w:t>
            </w:r>
          </w:p>
          <w:p w14:paraId="4E1866E3" w14:textId="77777777" w:rsidR="00F07673" w:rsidRPr="00267A01" w:rsidRDefault="00F07673" w:rsidP="00270D31">
            <w:pPr>
              <w:jc w:val="both"/>
              <w:rPr>
                <w:rFonts w:eastAsia="Calibri"/>
                <w:sz w:val="28"/>
                <w:szCs w:val="28"/>
                <w:lang w:val="vi-VN"/>
              </w:rPr>
            </w:pPr>
            <w:r w:rsidRPr="00267A01">
              <w:rPr>
                <w:rFonts w:eastAsia="Calibri"/>
                <w:i/>
                <w:color w:val="FF0000"/>
                <w:sz w:val="28"/>
                <w:szCs w:val="18"/>
                <w:lang w:val="vi-VN"/>
              </w:rPr>
              <w:t>a) Mục tiêu:</w:t>
            </w:r>
            <w:r w:rsidRPr="00267A01">
              <w:rPr>
                <w:rFonts w:eastAsia="Calibri"/>
                <w:color w:val="FF0000"/>
                <w:sz w:val="28"/>
                <w:szCs w:val="18"/>
                <w:lang w:val="vi-VN"/>
              </w:rPr>
              <w:t xml:space="preserve"> </w:t>
            </w:r>
            <w:r w:rsidRPr="00267A01">
              <w:rPr>
                <w:rFonts w:eastAsia="Calibri"/>
                <w:sz w:val="28"/>
                <w:szCs w:val="28"/>
                <w:lang w:val="vi-VN"/>
              </w:rPr>
              <w:t>Giúp HS</w:t>
            </w:r>
          </w:p>
          <w:p w14:paraId="192FEA5C" w14:textId="77777777" w:rsidR="00F07673" w:rsidRPr="00267A01" w:rsidRDefault="00F07673" w:rsidP="00270D31">
            <w:pPr>
              <w:jc w:val="both"/>
              <w:rPr>
                <w:rFonts w:eastAsia="Calibri"/>
                <w:sz w:val="28"/>
                <w:szCs w:val="28"/>
              </w:rPr>
            </w:pPr>
            <w:r w:rsidRPr="00267A01">
              <w:rPr>
                <w:rFonts w:eastAsia="Calibri"/>
                <w:sz w:val="28"/>
                <w:szCs w:val="28"/>
              </w:rPr>
              <w:t xml:space="preserve">- HS lựa chọn </w:t>
            </w:r>
            <w:r w:rsidRPr="00267A01">
              <w:rPr>
                <w:rFonts w:eastAsia="Calibri"/>
                <w:sz w:val="28"/>
                <w:szCs w:val="28"/>
                <w:lang w:val="vi-VN"/>
              </w:rPr>
              <w:t xml:space="preserve">được sự kiện phù hợp; thu thập thông tin, </w:t>
            </w:r>
            <w:r w:rsidRPr="00267A01">
              <w:rPr>
                <w:rFonts w:eastAsia="Calibri"/>
                <w:sz w:val="28"/>
                <w:szCs w:val="28"/>
              </w:rPr>
              <w:t>sự việc chính liên quan đến sự kiện; biết lập dàn ý trước khi viết.</w:t>
            </w:r>
          </w:p>
          <w:p w14:paraId="5E3E815E" w14:textId="77777777" w:rsidR="00F07673" w:rsidRPr="00267A01" w:rsidRDefault="00F07673" w:rsidP="00270D31">
            <w:pPr>
              <w:jc w:val="both"/>
              <w:rPr>
                <w:rFonts w:eastAsia="Calibri"/>
                <w:sz w:val="28"/>
                <w:szCs w:val="28"/>
                <w:lang w:val="vi-VN"/>
              </w:rPr>
            </w:pPr>
            <w:r w:rsidRPr="00267A01">
              <w:rPr>
                <w:rFonts w:eastAsia="Calibri"/>
                <w:sz w:val="28"/>
                <w:szCs w:val="28"/>
                <w:lang w:val="vi-VN"/>
              </w:rPr>
              <w:t xml:space="preserve">- Biết viết bài theo các bước. </w:t>
            </w:r>
          </w:p>
          <w:p w14:paraId="1EF5EAF6" w14:textId="77777777" w:rsidR="00F07673" w:rsidRPr="00267A01" w:rsidRDefault="00F07673" w:rsidP="00270D31">
            <w:pPr>
              <w:jc w:val="both"/>
              <w:rPr>
                <w:rFonts w:eastAsia="Calibri"/>
                <w:sz w:val="28"/>
                <w:szCs w:val="28"/>
                <w:lang w:val="vi-VN"/>
              </w:rPr>
            </w:pPr>
            <w:r w:rsidRPr="00267A01">
              <w:rPr>
                <w:rFonts w:eastAsia="Calibri"/>
                <w:sz w:val="28"/>
                <w:szCs w:val="28"/>
                <w:lang w:val="vi-VN"/>
              </w:rPr>
              <w:t>- Chỉnh sửa bài viết để tạo được một văn bản chuẩn mực.</w:t>
            </w:r>
          </w:p>
          <w:p w14:paraId="5B43A3DA" w14:textId="77777777" w:rsidR="00F07673" w:rsidRPr="00267A01" w:rsidRDefault="00F07673" w:rsidP="00270D31">
            <w:pPr>
              <w:jc w:val="both"/>
              <w:rPr>
                <w:rFonts w:eastAsia="Calibri"/>
                <w:color w:val="000000"/>
                <w:sz w:val="28"/>
                <w:szCs w:val="28"/>
                <w:lang w:val="vi-VN"/>
              </w:rPr>
            </w:pPr>
            <w:r w:rsidRPr="00267A01">
              <w:rPr>
                <w:rFonts w:eastAsia="Calibri"/>
                <w:i/>
                <w:color w:val="FF0000"/>
                <w:sz w:val="28"/>
                <w:szCs w:val="28"/>
                <w:lang w:val="vi-VN"/>
              </w:rPr>
              <w:t>b) Nội dung:</w:t>
            </w:r>
            <w:r w:rsidRPr="00267A01">
              <w:rPr>
                <w:rFonts w:eastAsia="Calibri"/>
                <w:color w:val="000000"/>
                <w:sz w:val="28"/>
                <w:szCs w:val="28"/>
                <w:lang w:val="vi-VN"/>
              </w:rPr>
              <w:t xml:space="preserve"> </w:t>
            </w:r>
          </w:p>
          <w:p w14:paraId="4CF1BCC8" w14:textId="77777777" w:rsidR="00F07673" w:rsidRPr="00267A01" w:rsidRDefault="00F07673" w:rsidP="00270D31">
            <w:pPr>
              <w:jc w:val="both"/>
              <w:rPr>
                <w:rFonts w:eastAsia="Calibri"/>
                <w:color w:val="000000"/>
                <w:sz w:val="28"/>
                <w:szCs w:val="28"/>
              </w:rPr>
            </w:pPr>
            <w:r w:rsidRPr="00267A01">
              <w:rPr>
                <w:rFonts w:eastAsia="Calibri"/>
                <w:b/>
                <w:bCs/>
                <w:color w:val="000000"/>
                <w:sz w:val="28"/>
                <w:szCs w:val="28"/>
                <w:lang w:val="vi-VN"/>
              </w:rPr>
              <w:t xml:space="preserve">- </w:t>
            </w:r>
            <w:r w:rsidRPr="00267A01">
              <w:rPr>
                <w:rFonts w:eastAsia="Calibri"/>
                <w:color w:val="000000"/>
                <w:sz w:val="28"/>
                <w:szCs w:val="28"/>
                <w:lang w:val="vi-VN"/>
              </w:rPr>
              <w:t xml:space="preserve">GV sử dụng </w:t>
            </w:r>
            <w:r w:rsidRPr="00267A01">
              <w:rPr>
                <w:rFonts w:eastAsia="Calibri"/>
                <w:color w:val="000000"/>
                <w:sz w:val="28"/>
                <w:szCs w:val="28"/>
              </w:rPr>
              <w:t>phiếu học tập số 2, yêu cầu học sinh thực hiện nhiệm vụ trong phiếu.</w:t>
            </w:r>
          </w:p>
          <w:p w14:paraId="70E435A5" w14:textId="77777777" w:rsidR="00F07673" w:rsidRPr="00267A01" w:rsidRDefault="00F07673" w:rsidP="00270D31">
            <w:pPr>
              <w:jc w:val="both"/>
              <w:rPr>
                <w:rFonts w:eastAsia="Calibri"/>
                <w:color w:val="000000"/>
                <w:sz w:val="28"/>
                <w:szCs w:val="28"/>
                <w:lang w:val="vi-VN"/>
              </w:rPr>
            </w:pPr>
            <w:r w:rsidRPr="00267A01">
              <w:rPr>
                <w:rFonts w:eastAsia="Calibri"/>
                <w:color w:val="000000"/>
                <w:sz w:val="28"/>
                <w:szCs w:val="28"/>
                <w:lang w:val="vi-VN"/>
              </w:rPr>
              <w:t xml:space="preserve">- HS suy nghĩ cá nhân và trả lời </w:t>
            </w:r>
            <w:r w:rsidRPr="00267A01">
              <w:rPr>
                <w:rFonts w:eastAsia="Calibri"/>
                <w:color w:val="000000"/>
                <w:sz w:val="28"/>
                <w:szCs w:val="28"/>
              </w:rPr>
              <w:t>độc lập vào phiếu được phát</w:t>
            </w:r>
            <w:r w:rsidRPr="00267A01">
              <w:rPr>
                <w:rFonts w:eastAsia="Calibri"/>
                <w:color w:val="000000"/>
                <w:sz w:val="28"/>
                <w:szCs w:val="28"/>
                <w:lang w:val="vi-VN"/>
              </w:rPr>
              <w:t>.</w:t>
            </w:r>
          </w:p>
          <w:p w14:paraId="7DEAF7D8" w14:textId="77777777" w:rsidR="00F07673" w:rsidRPr="00267A01" w:rsidRDefault="00F07673" w:rsidP="00270D31">
            <w:pPr>
              <w:jc w:val="both"/>
              <w:rPr>
                <w:rFonts w:eastAsia="Calibri"/>
                <w:color w:val="000000"/>
                <w:sz w:val="28"/>
                <w:szCs w:val="28"/>
              </w:rPr>
            </w:pPr>
            <w:r w:rsidRPr="00267A01">
              <w:rPr>
                <w:rFonts w:eastAsia="Calibri"/>
                <w:color w:val="000000"/>
                <w:sz w:val="28"/>
                <w:szCs w:val="28"/>
              </w:rPr>
              <w:t>- Tìm ý, lập dàn ý và viết bài theo dàn ý.</w:t>
            </w:r>
          </w:p>
          <w:p w14:paraId="3A3311E1" w14:textId="77777777" w:rsidR="00F07673" w:rsidRPr="00267A01" w:rsidRDefault="00F07673" w:rsidP="00270D31">
            <w:pPr>
              <w:jc w:val="both"/>
              <w:rPr>
                <w:rFonts w:eastAsia="Calibri"/>
                <w:i/>
                <w:color w:val="FF0000"/>
                <w:sz w:val="28"/>
                <w:szCs w:val="28"/>
                <w:lang w:val="vi-VN"/>
              </w:rPr>
            </w:pPr>
            <w:r w:rsidRPr="00267A01">
              <w:rPr>
                <w:rFonts w:eastAsia="Calibri"/>
                <w:i/>
                <w:color w:val="FF0000"/>
                <w:sz w:val="28"/>
                <w:szCs w:val="28"/>
                <w:lang w:val="vi-VN"/>
              </w:rPr>
              <w:t>c) Sản phẩm:</w:t>
            </w:r>
          </w:p>
          <w:p w14:paraId="5441BAAE" w14:textId="77777777" w:rsidR="00F07673" w:rsidRPr="00267A01" w:rsidRDefault="00F07673" w:rsidP="00270D31">
            <w:pPr>
              <w:jc w:val="both"/>
              <w:rPr>
                <w:rFonts w:eastAsia="Calibri"/>
                <w:sz w:val="28"/>
                <w:szCs w:val="28"/>
              </w:rPr>
            </w:pPr>
            <w:r w:rsidRPr="00267A01">
              <w:rPr>
                <w:rFonts w:eastAsia="Calibri"/>
                <w:sz w:val="28"/>
                <w:szCs w:val="28"/>
              </w:rPr>
              <w:t>- Câu trả lời của học sinh.</w:t>
            </w:r>
          </w:p>
          <w:p w14:paraId="78A38C29" w14:textId="77777777" w:rsidR="00F07673" w:rsidRPr="00267A01" w:rsidRDefault="00F07673" w:rsidP="00270D31">
            <w:pPr>
              <w:jc w:val="both"/>
              <w:rPr>
                <w:rFonts w:eastAsia="Calibri"/>
                <w:sz w:val="28"/>
                <w:szCs w:val="28"/>
                <w:lang w:val="vi-VN"/>
              </w:rPr>
            </w:pPr>
            <w:r w:rsidRPr="00267A01">
              <w:rPr>
                <w:rFonts w:eastAsia="Calibri"/>
                <w:color w:val="7030A0"/>
                <w:sz w:val="28"/>
                <w:szCs w:val="28"/>
              </w:rPr>
              <w:t xml:space="preserve">- </w:t>
            </w:r>
            <w:r w:rsidRPr="00267A01">
              <w:rPr>
                <w:rFonts w:eastAsia="Calibri"/>
                <w:sz w:val="28"/>
                <w:szCs w:val="28"/>
              </w:rPr>
              <w:t>Phiếu học tập đã làm của HS</w:t>
            </w:r>
            <w:r w:rsidRPr="00267A01">
              <w:rPr>
                <w:rFonts w:eastAsia="Calibri"/>
                <w:sz w:val="28"/>
                <w:szCs w:val="28"/>
                <w:lang w:val="vi-VN"/>
              </w:rPr>
              <w:t>.</w:t>
            </w:r>
          </w:p>
          <w:p w14:paraId="3544F0C3" w14:textId="77777777" w:rsidR="00F07673" w:rsidRPr="00267A01" w:rsidRDefault="00F07673" w:rsidP="00270D31">
            <w:pPr>
              <w:jc w:val="both"/>
              <w:rPr>
                <w:rFonts w:eastAsia="Calibri"/>
                <w:sz w:val="28"/>
                <w:szCs w:val="28"/>
              </w:rPr>
            </w:pPr>
            <w:r w:rsidRPr="00267A01">
              <w:rPr>
                <w:rFonts w:eastAsia="Calibri"/>
                <w:sz w:val="28"/>
                <w:szCs w:val="28"/>
              </w:rPr>
              <w:lastRenderedPageBreak/>
              <w:t>- Bài viết</w:t>
            </w:r>
          </w:p>
          <w:p w14:paraId="30D54A06" w14:textId="77777777" w:rsidR="00F07673" w:rsidRPr="00267A01" w:rsidRDefault="00F07673" w:rsidP="00270D31">
            <w:pPr>
              <w:contextualSpacing/>
              <w:rPr>
                <w:rFonts w:eastAsia="Calibri"/>
                <w:b/>
                <w:color w:val="000000"/>
                <w:sz w:val="28"/>
                <w:szCs w:val="28"/>
                <w:lang w:val="pt-BR"/>
              </w:rPr>
            </w:pPr>
            <w:r w:rsidRPr="00267A01">
              <w:rPr>
                <w:rFonts w:eastAsia="Calibri"/>
                <w:i/>
                <w:color w:val="FF0000"/>
                <w:sz w:val="28"/>
                <w:szCs w:val="28"/>
                <w:lang w:val="vi-VN"/>
              </w:rPr>
              <w:t>d) Tổ chức thực hiện:</w:t>
            </w:r>
          </w:p>
        </w:tc>
      </w:tr>
      <w:tr w:rsidR="00F07673" w:rsidRPr="00267A01" w14:paraId="064B5AAD" w14:textId="77777777" w:rsidTr="006C7043">
        <w:trPr>
          <w:trHeight w:val="143"/>
        </w:trPr>
        <w:tc>
          <w:tcPr>
            <w:tcW w:w="4849" w:type="dxa"/>
          </w:tcPr>
          <w:p w14:paraId="7C46E6C6" w14:textId="77777777" w:rsidR="00F07673" w:rsidRPr="00267A01" w:rsidRDefault="00F07673" w:rsidP="00270D31">
            <w:pPr>
              <w:jc w:val="both"/>
              <w:rPr>
                <w:b/>
                <w:color w:val="0000FF"/>
                <w:sz w:val="28"/>
                <w:szCs w:val="28"/>
                <w:u w:val="single"/>
              </w:rPr>
            </w:pPr>
            <w:r w:rsidRPr="00267A01">
              <w:rPr>
                <w:b/>
                <w:color w:val="0000FF"/>
                <w:sz w:val="28"/>
                <w:szCs w:val="28"/>
                <w:u w:val="single"/>
              </w:rPr>
              <w:lastRenderedPageBreak/>
              <w:t>Nhiệm vụ 1: Chuẩn bị</w:t>
            </w:r>
          </w:p>
          <w:p w14:paraId="47102CDF"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52963E74" w14:textId="77777777" w:rsidR="00F07673" w:rsidRPr="00267A01" w:rsidRDefault="00F07673" w:rsidP="00270D31">
            <w:pPr>
              <w:jc w:val="both"/>
              <w:rPr>
                <w:sz w:val="28"/>
                <w:szCs w:val="28"/>
              </w:rPr>
            </w:pPr>
            <w:r w:rsidRPr="00267A01">
              <w:rPr>
                <w:b/>
                <w:sz w:val="28"/>
                <w:szCs w:val="28"/>
              </w:rPr>
              <w:t xml:space="preserve">- HS: </w:t>
            </w:r>
            <w:r w:rsidRPr="00267A01">
              <w:rPr>
                <w:sz w:val="28"/>
                <w:szCs w:val="28"/>
              </w:rPr>
              <w:t>thực hiện phiếu học tập GV đã giao chuẩn bị ở nhà (Phiếu số 2)</w:t>
            </w:r>
          </w:p>
          <w:p w14:paraId="68E6C101" w14:textId="77777777" w:rsidR="00F07673" w:rsidRPr="00267A01" w:rsidRDefault="00F07673" w:rsidP="00270D31">
            <w:pPr>
              <w:jc w:val="both"/>
              <w:rPr>
                <w:sz w:val="28"/>
                <w:szCs w:val="28"/>
                <w:lang w:val="vi-VN"/>
              </w:rPr>
            </w:pPr>
            <w:r w:rsidRPr="00267A01">
              <w:rPr>
                <w:sz w:val="28"/>
                <w:szCs w:val="28"/>
                <w:lang w:val="vi-VN"/>
              </w:rPr>
              <w:t>GV: Lưu ý chắc chắn ở địa phương hoặc ở trường em đều có rất nhiều sự kiện diễn ra trong năm, nhưng các em chú ý chúng ta nên liệt kê những sự kiện lớn có ý nghĩa, mang đậm dấu ấn của địa phương hoặc trường mình để lựa chọn viết.</w:t>
            </w:r>
          </w:p>
          <w:p w14:paraId="77872D89" w14:textId="77777777" w:rsidR="00F07673" w:rsidRPr="00267A01" w:rsidRDefault="00F07673" w:rsidP="00270D31">
            <w:pPr>
              <w:jc w:val="both"/>
              <w:rPr>
                <w:b/>
                <w:sz w:val="28"/>
                <w:szCs w:val="28"/>
              </w:rPr>
            </w:pPr>
            <w:r w:rsidRPr="00267A01">
              <w:rPr>
                <w:b/>
                <w:noProof/>
                <w:sz w:val="28"/>
                <w:szCs w:val="28"/>
              </w:rPr>
              <w:drawing>
                <wp:inline distT="0" distB="0" distL="0" distR="0" wp14:anchorId="4F1015A2" wp14:editId="371AC37D">
                  <wp:extent cx="3282950" cy="215392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3282950" cy="2153920"/>
                          </a:xfrm>
                          <a:prstGeom prst="rect">
                            <a:avLst/>
                          </a:prstGeom>
                        </pic:spPr>
                      </pic:pic>
                    </a:graphicData>
                  </a:graphic>
                </wp:inline>
              </w:drawing>
            </w:r>
          </w:p>
          <w:p w14:paraId="17EAC95F" w14:textId="77777777" w:rsidR="00F07673" w:rsidRPr="00267A01" w:rsidRDefault="00F07673" w:rsidP="00270D31">
            <w:pPr>
              <w:jc w:val="both"/>
              <w:rPr>
                <w:b/>
                <w:sz w:val="28"/>
                <w:szCs w:val="28"/>
              </w:rPr>
            </w:pPr>
          </w:p>
          <w:p w14:paraId="253C0ADE"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0B79B9D3" w14:textId="77777777" w:rsidR="00F07673" w:rsidRPr="00267A01" w:rsidRDefault="00F07673" w:rsidP="00270D31">
            <w:pPr>
              <w:contextualSpacing/>
              <w:jc w:val="both"/>
              <w:rPr>
                <w:rFonts w:eastAsia="Calibri"/>
                <w:sz w:val="28"/>
                <w:szCs w:val="28"/>
              </w:rPr>
            </w:pPr>
            <w:r w:rsidRPr="00267A01">
              <w:rPr>
                <w:b/>
                <w:bCs/>
                <w:sz w:val="28"/>
                <w:szCs w:val="28"/>
              </w:rPr>
              <w:t xml:space="preserve">- HS: </w:t>
            </w:r>
            <w:r w:rsidRPr="00267A01">
              <w:rPr>
                <w:rFonts w:eastAsia="Calibri"/>
                <w:sz w:val="28"/>
                <w:szCs w:val="28"/>
                <w:lang w:val="vi-VN"/>
              </w:rPr>
              <w:t>-</w:t>
            </w:r>
            <w:r w:rsidRPr="00267A01">
              <w:rPr>
                <w:rFonts w:eastAsia="Calibri"/>
                <w:sz w:val="28"/>
                <w:szCs w:val="28"/>
              </w:rPr>
              <w:t xml:space="preserve"> Hoàn thiện phiếu học tập </w:t>
            </w:r>
          </w:p>
          <w:p w14:paraId="57DA7897" w14:textId="77777777" w:rsidR="00F07673" w:rsidRPr="00267A01" w:rsidRDefault="00F07673" w:rsidP="00270D31">
            <w:pPr>
              <w:jc w:val="both"/>
              <w:rPr>
                <w:b/>
                <w:bCs/>
                <w:color w:val="0070C0"/>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735127BF" w14:textId="77777777" w:rsidR="00F07673" w:rsidRPr="00267A01" w:rsidRDefault="00F07673" w:rsidP="00270D31">
            <w:pPr>
              <w:contextualSpacing/>
              <w:jc w:val="both"/>
              <w:rPr>
                <w:rFonts w:eastAsia="Calibri"/>
                <w:sz w:val="28"/>
                <w:szCs w:val="28"/>
                <w:lang w:val="vi-VN"/>
              </w:rPr>
            </w:pPr>
            <w:r w:rsidRPr="00267A01">
              <w:rPr>
                <w:rFonts w:eastAsia="Calibri"/>
                <w:sz w:val="28"/>
                <w:szCs w:val="28"/>
                <w:lang w:val="vi-VN"/>
              </w:rPr>
              <w:t xml:space="preserve">- </w:t>
            </w:r>
            <w:r w:rsidRPr="00267A01">
              <w:rPr>
                <w:rFonts w:eastAsia="Calibri"/>
                <w:b/>
                <w:bCs/>
                <w:sz w:val="28"/>
                <w:szCs w:val="28"/>
                <w:lang w:val="vi-VN"/>
              </w:rPr>
              <w:t>GV</w:t>
            </w:r>
            <w:r w:rsidRPr="00267A01">
              <w:rPr>
                <w:rFonts w:eastAsia="Calibri"/>
                <w:sz w:val="28"/>
                <w:szCs w:val="28"/>
              </w:rPr>
              <w:t>:</w:t>
            </w:r>
            <w:r w:rsidRPr="00267A01">
              <w:rPr>
                <w:rFonts w:eastAsia="Calibri"/>
                <w:sz w:val="28"/>
                <w:szCs w:val="28"/>
                <w:lang w:val="vi-VN"/>
              </w:rPr>
              <w:t xml:space="preserve"> Yêu cầu HS báo cáo kết quả chuẩn bị bài.</w:t>
            </w:r>
          </w:p>
          <w:p w14:paraId="0B6EC400" w14:textId="77777777" w:rsidR="00F07673" w:rsidRPr="00267A01" w:rsidRDefault="00F07673" w:rsidP="00270D31">
            <w:pPr>
              <w:contextualSpacing/>
              <w:jc w:val="both"/>
              <w:rPr>
                <w:rFonts w:eastAsia="Calibri"/>
                <w:sz w:val="28"/>
                <w:szCs w:val="28"/>
                <w:lang w:val="vi-VN"/>
              </w:rPr>
            </w:pPr>
            <w:r w:rsidRPr="00267A01">
              <w:rPr>
                <w:rFonts w:eastAsia="Calibri"/>
                <w:sz w:val="28"/>
                <w:szCs w:val="28"/>
              </w:rPr>
              <w:t xml:space="preserve">- </w:t>
            </w:r>
            <w:r w:rsidRPr="00267A01">
              <w:rPr>
                <w:rFonts w:eastAsia="Calibri"/>
                <w:b/>
                <w:bCs/>
                <w:sz w:val="28"/>
                <w:szCs w:val="28"/>
                <w:lang w:val="vi-VN"/>
              </w:rPr>
              <w:t>HS</w:t>
            </w:r>
            <w:r w:rsidRPr="00267A01">
              <w:rPr>
                <w:rFonts w:eastAsia="Calibri"/>
                <w:sz w:val="28"/>
                <w:szCs w:val="28"/>
                <w:lang w:val="vi-VN"/>
              </w:rPr>
              <w:t xml:space="preserve">: Báo cáo </w:t>
            </w:r>
          </w:p>
          <w:p w14:paraId="3361DFFC" w14:textId="77777777" w:rsidR="00F07673" w:rsidRPr="00267A01" w:rsidRDefault="00F07673" w:rsidP="00270D31">
            <w:pPr>
              <w:tabs>
                <w:tab w:val="right" w:pos="5170"/>
              </w:tabs>
              <w:contextualSpacing/>
              <w:jc w:val="both"/>
              <w:rPr>
                <w:rFonts w:eastAsia="Calibri"/>
                <w:sz w:val="28"/>
                <w:szCs w:val="28"/>
                <w:lang w:val="vi-VN"/>
              </w:rPr>
            </w:pPr>
            <w:r w:rsidRPr="00267A01">
              <w:rPr>
                <w:rFonts w:eastAsia="Calibri"/>
                <w:sz w:val="28"/>
                <w:szCs w:val="28"/>
              </w:rPr>
              <w:t xml:space="preserve">+ </w:t>
            </w:r>
            <w:r w:rsidRPr="00267A01">
              <w:rPr>
                <w:rFonts w:eastAsia="Calibri"/>
                <w:sz w:val="28"/>
                <w:szCs w:val="28"/>
                <w:lang w:val="vi-VN"/>
              </w:rPr>
              <w:t>Để phiếu học tập trên mặt bàn GV kiểm tra nhanh một lượt</w:t>
            </w:r>
            <w:r w:rsidRPr="00267A01">
              <w:rPr>
                <w:rFonts w:eastAsia="Calibri"/>
                <w:sz w:val="28"/>
                <w:szCs w:val="28"/>
                <w:lang w:val="vi-VN"/>
              </w:rPr>
              <w:tab/>
            </w:r>
          </w:p>
          <w:p w14:paraId="4CDA91ED"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781D0098" w14:textId="77777777" w:rsidR="00F07673" w:rsidRPr="00267A01" w:rsidRDefault="00F07673" w:rsidP="00270D31">
            <w:pPr>
              <w:contextualSpacing/>
              <w:jc w:val="both"/>
              <w:rPr>
                <w:sz w:val="28"/>
                <w:szCs w:val="28"/>
              </w:rPr>
            </w:pPr>
            <w:r w:rsidRPr="00267A01">
              <w:rPr>
                <w:sz w:val="28"/>
                <w:szCs w:val="28"/>
              </w:rPr>
              <w:t>- Nhận xét thái độ học tập và sản phẩm của HS. Chuyển dẫn sang mục sau.</w:t>
            </w:r>
          </w:p>
          <w:p w14:paraId="0BACBCB6" w14:textId="77777777" w:rsidR="00F07673" w:rsidRPr="00267A01" w:rsidRDefault="00F07673" w:rsidP="00270D31">
            <w:pPr>
              <w:jc w:val="both"/>
              <w:rPr>
                <w:b/>
                <w:color w:val="0000FF"/>
                <w:sz w:val="28"/>
                <w:szCs w:val="28"/>
                <w:u w:val="single"/>
              </w:rPr>
            </w:pPr>
            <w:r w:rsidRPr="00267A01">
              <w:rPr>
                <w:b/>
                <w:color w:val="0000FF"/>
                <w:sz w:val="28"/>
                <w:szCs w:val="28"/>
                <w:u w:val="single"/>
              </w:rPr>
              <w:t>Nhiệm vụ 2: Tìm ý và lập dàn ý</w:t>
            </w:r>
          </w:p>
          <w:p w14:paraId="7CD03E65" w14:textId="77777777" w:rsidR="00F07673" w:rsidRPr="00267A01" w:rsidRDefault="00F07673" w:rsidP="00C77F5D">
            <w:pPr>
              <w:numPr>
                <w:ilvl w:val="0"/>
                <w:numId w:val="36"/>
              </w:numPr>
              <w:spacing w:line="259" w:lineRule="auto"/>
              <w:ind w:left="0"/>
              <w:contextualSpacing/>
              <w:jc w:val="both"/>
              <w:rPr>
                <w:b/>
                <w:color w:val="0000FF"/>
                <w:sz w:val="28"/>
                <w:szCs w:val="28"/>
                <w:u w:val="single"/>
                <w:lang w:val="vi-VN"/>
              </w:rPr>
            </w:pPr>
            <w:r w:rsidRPr="00267A01">
              <w:rPr>
                <w:b/>
                <w:color w:val="0000FF"/>
                <w:sz w:val="28"/>
                <w:szCs w:val="28"/>
                <w:u w:val="single"/>
                <w:lang w:val="vi-VN"/>
              </w:rPr>
              <w:t xml:space="preserve">Tìm ý: </w:t>
            </w:r>
          </w:p>
          <w:p w14:paraId="5BF6B64E"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22BCB3DE" w14:textId="77777777" w:rsidR="00F07673" w:rsidRPr="00267A01" w:rsidRDefault="00F07673" w:rsidP="00270D31">
            <w:pPr>
              <w:contextualSpacing/>
              <w:jc w:val="both"/>
              <w:rPr>
                <w:rFonts w:eastAsia="Calibri"/>
                <w:sz w:val="28"/>
                <w:szCs w:val="28"/>
              </w:rPr>
            </w:pPr>
            <w:r w:rsidRPr="00267A01">
              <w:rPr>
                <w:rFonts w:eastAsia="Calibri"/>
                <w:b/>
                <w:sz w:val="28"/>
                <w:szCs w:val="28"/>
              </w:rPr>
              <w:lastRenderedPageBreak/>
              <w:t>GV:</w:t>
            </w:r>
            <w:r w:rsidRPr="00267A01">
              <w:rPr>
                <w:rFonts w:eastAsia="Calibri"/>
                <w:sz w:val="28"/>
                <w:szCs w:val="28"/>
              </w:rPr>
              <w:t xml:space="preserve"> Yêu cầu HS nhìn vào phiếu học tập số 2 đã chuẩn bị ở nhà, gọi HS lần lượt trả lời các câu hỏi</w:t>
            </w:r>
          </w:p>
          <w:p w14:paraId="3C4D03D8" w14:textId="77777777" w:rsidR="00F07673" w:rsidRPr="00267A01" w:rsidRDefault="00F07673" w:rsidP="00270D31">
            <w:pPr>
              <w:contextualSpacing/>
              <w:jc w:val="both"/>
              <w:rPr>
                <w:rFonts w:eastAsia="Calibri"/>
                <w:sz w:val="28"/>
                <w:szCs w:val="28"/>
              </w:rPr>
            </w:pPr>
            <w:r w:rsidRPr="00267A01">
              <w:rPr>
                <w:rFonts w:eastAsia="Calibri"/>
                <w:b/>
                <w:bCs/>
                <w:sz w:val="28"/>
                <w:szCs w:val="28"/>
              </w:rPr>
              <w:t>Học sinh</w:t>
            </w:r>
            <w:r w:rsidRPr="00267A01">
              <w:rPr>
                <w:rFonts w:eastAsia="Calibri"/>
                <w:sz w:val="28"/>
                <w:szCs w:val="28"/>
              </w:rPr>
              <w:t>:</w:t>
            </w:r>
          </w:p>
          <w:p w14:paraId="71995826" w14:textId="77777777" w:rsidR="00F07673" w:rsidRPr="00267A01" w:rsidRDefault="00F07673" w:rsidP="00270D31">
            <w:pPr>
              <w:contextualSpacing/>
              <w:jc w:val="both"/>
              <w:rPr>
                <w:rFonts w:eastAsia="Calibri"/>
                <w:sz w:val="28"/>
                <w:szCs w:val="28"/>
              </w:rPr>
            </w:pPr>
            <w:r w:rsidRPr="00267A01">
              <w:rPr>
                <w:rFonts w:eastAsia="Calibri"/>
                <w:sz w:val="28"/>
                <w:szCs w:val="28"/>
              </w:rPr>
              <w:t>- Tìm ý theo hệ thống câu hỏi số 2,3,4</w:t>
            </w:r>
            <w:r w:rsidRPr="00267A01">
              <w:rPr>
                <w:rFonts w:eastAsia="Calibri"/>
                <w:sz w:val="28"/>
                <w:szCs w:val="28"/>
                <w:lang w:val="vi-VN"/>
              </w:rPr>
              <w:t>,5</w:t>
            </w:r>
            <w:r w:rsidRPr="00267A01">
              <w:rPr>
                <w:rFonts w:eastAsia="Calibri"/>
                <w:sz w:val="28"/>
                <w:szCs w:val="28"/>
              </w:rPr>
              <w:t xml:space="preserve"> trong phiếu học tập số 2</w:t>
            </w:r>
          </w:p>
          <w:p w14:paraId="22D78C1D"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4226F400" w14:textId="77777777" w:rsidR="00F07673" w:rsidRPr="00267A01" w:rsidRDefault="00F07673" w:rsidP="00270D31">
            <w:pPr>
              <w:contextualSpacing/>
              <w:jc w:val="both"/>
              <w:rPr>
                <w:rFonts w:eastAsia="Calibri"/>
                <w:sz w:val="28"/>
                <w:szCs w:val="28"/>
              </w:rPr>
            </w:pPr>
            <w:r w:rsidRPr="00267A01">
              <w:rPr>
                <w:b/>
                <w:bCs/>
                <w:sz w:val="28"/>
                <w:szCs w:val="28"/>
              </w:rPr>
              <w:t xml:space="preserve">HS: </w:t>
            </w:r>
            <w:r w:rsidRPr="00267A01">
              <w:rPr>
                <w:bCs/>
                <w:sz w:val="28"/>
                <w:szCs w:val="28"/>
              </w:rPr>
              <w:t>Trả lời các câu hỏi số</w:t>
            </w:r>
            <w:r w:rsidRPr="00267A01">
              <w:rPr>
                <w:b/>
                <w:bCs/>
                <w:sz w:val="28"/>
                <w:szCs w:val="28"/>
              </w:rPr>
              <w:t xml:space="preserve"> </w:t>
            </w:r>
            <w:r w:rsidRPr="00267A01">
              <w:rPr>
                <w:rFonts w:eastAsia="Calibri"/>
                <w:sz w:val="28"/>
                <w:szCs w:val="28"/>
              </w:rPr>
              <w:t>2,3,4</w:t>
            </w:r>
            <w:r w:rsidRPr="00267A01">
              <w:rPr>
                <w:rFonts w:eastAsia="Calibri"/>
                <w:sz w:val="28"/>
                <w:szCs w:val="28"/>
                <w:lang w:val="vi-VN"/>
              </w:rPr>
              <w:t>,5</w:t>
            </w:r>
            <w:r w:rsidRPr="00267A01">
              <w:rPr>
                <w:rFonts w:eastAsia="Calibri"/>
                <w:sz w:val="28"/>
                <w:szCs w:val="28"/>
              </w:rPr>
              <w:t xml:space="preserve"> trong phiếu học tập số 2.</w:t>
            </w:r>
          </w:p>
          <w:p w14:paraId="6B6B7811" w14:textId="77777777" w:rsidR="00F07673" w:rsidRPr="00267A01" w:rsidRDefault="00F07673" w:rsidP="00270D31">
            <w:pPr>
              <w:contextualSpacing/>
              <w:jc w:val="both"/>
              <w:rPr>
                <w:rFonts w:eastAsia="Calibri"/>
                <w:sz w:val="28"/>
                <w:szCs w:val="28"/>
              </w:rPr>
            </w:pPr>
            <w:r w:rsidRPr="00267A01">
              <w:rPr>
                <w:b/>
                <w:bCs/>
                <w:sz w:val="28"/>
                <w:szCs w:val="28"/>
              </w:rPr>
              <w:t xml:space="preserve">GV: </w:t>
            </w:r>
            <w:r w:rsidRPr="00267A01">
              <w:rPr>
                <w:rFonts w:eastAsia="Calibri"/>
                <w:sz w:val="28"/>
                <w:szCs w:val="28"/>
              </w:rPr>
              <w:t>- Phát hiện các khó khăn học sinh gặp phải và giúp đỡ HS.</w:t>
            </w:r>
          </w:p>
          <w:p w14:paraId="14EA1CBD"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745D3C2C" w14:textId="77777777" w:rsidR="00F07673" w:rsidRPr="00267A01" w:rsidRDefault="00F07673" w:rsidP="00270D31">
            <w:pPr>
              <w:contextualSpacing/>
              <w:jc w:val="both"/>
              <w:rPr>
                <w:rFonts w:eastAsia="Calibri"/>
                <w:sz w:val="28"/>
                <w:szCs w:val="28"/>
                <w:lang w:val="vi-VN"/>
              </w:rPr>
            </w:pPr>
            <w:r w:rsidRPr="00267A01">
              <w:rPr>
                <w:rFonts w:eastAsia="Calibri"/>
                <w:sz w:val="28"/>
                <w:szCs w:val="28"/>
              </w:rPr>
              <w:t xml:space="preserve">- </w:t>
            </w:r>
            <w:r w:rsidRPr="00267A01">
              <w:rPr>
                <w:rFonts w:eastAsia="Calibri"/>
                <w:b/>
                <w:bCs/>
                <w:sz w:val="28"/>
                <w:szCs w:val="28"/>
                <w:lang w:val="vi-VN"/>
              </w:rPr>
              <w:t>HS</w:t>
            </w:r>
            <w:r w:rsidRPr="00267A01">
              <w:rPr>
                <w:rFonts w:eastAsia="Calibri"/>
                <w:sz w:val="28"/>
                <w:szCs w:val="28"/>
                <w:lang w:val="vi-VN"/>
              </w:rPr>
              <w:t>:</w:t>
            </w:r>
          </w:p>
          <w:p w14:paraId="37DA690F" w14:textId="77777777" w:rsidR="00F07673" w:rsidRPr="00267A01" w:rsidRDefault="00F07673" w:rsidP="00270D31">
            <w:pPr>
              <w:contextualSpacing/>
              <w:jc w:val="both"/>
              <w:rPr>
                <w:rFonts w:eastAsia="Calibri"/>
                <w:sz w:val="28"/>
                <w:szCs w:val="28"/>
                <w:lang w:val="vi-VN"/>
              </w:rPr>
            </w:pPr>
            <w:r w:rsidRPr="00267A01">
              <w:rPr>
                <w:rFonts w:eastAsia="Calibri"/>
                <w:sz w:val="28"/>
                <w:szCs w:val="28"/>
              </w:rPr>
              <w:t>+ Trình bày</w:t>
            </w:r>
            <w:r w:rsidRPr="00267A01">
              <w:rPr>
                <w:rFonts w:eastAsia="Calibri"/>
                <w:sz w:val="28"/>
                <w:szCs w:val="28"/>
                <w:lang w:val="vi-VN"/>
              </w:rPr>
              <w:t xml:space="preserve"> sản phẩm của mình.</w:t>
            </w:r>
          </w:p>
          <w:p w14:paraId="50FD2EB4" w14:textId="77777777" w:rsidR="00F07673" w:rsidRPr="00267A01" w:rsidRDefault="00F07673" w:rsidP="00270D31">
            <w:pPr>
              <w:contextualSpacing/>
              <w:jc w:val="both"/>
              <w:rPr>
                <w:rFonts w:eastAsia="Calibri"/>
                <w:sz w:val="28"/>
                <w:szCs w:val="28"/>
                <w:lang w:val="vi-VN"/>
              </w:rPr>
            </w:pPr>
            <w:r w:rsidRPr="00267A01">
              <w:rPr>
                <w:rFonts w:eastAsia="Calibri"/>
                <w:sz w:val="28"/>
                <w:szCs w:val="28"/>
              </w:rPr>
              <w:t xml:space="preserve">+ </w:t>
            </w:r>
            <w:r w:rsidRPr="00267A01">
              <w:rPr>
                <w:rFonts w:eastAsia="Calibri"/>
                <w:sz w:val="28"/>
                <w:szCs w:val="28"/>
                <w:lang w:val="vi-VN"/>
              </w:rPr>
              <w:t>Theo dõi, nhận xét, bổ sung (nếu cần) cho bài của bạn.</w:t>
            </w:r>
          </w:p>
          <w:p w14:paraId="1BF58975"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35A70DB8" w14:textId="77777777" w:rsidR="00F07673" w:rsidRPr="00267A01" w:rsidRDefault="00F07673" w:rsidP="00270D31">
            <w:pPr>
              <w:contextualSpacing/>
              <w:jc w:val="both"/>
              <w:rPr>
                <w:sz w:val="28"/>
                <w:szCs w:val="28"/>
              </w:rPr>
            </w:pPr>
            <w:r w:rsidRPr="00267A01">
              <w:rPr>
                <w:sz w:val="28"/>
                <w:szCs w:val="28"/>
              </w:rPr>
              <w:t xml:space="preserve">- Nhận xét thái độ học tập và sản phẩm của HS. </w:t>
            </w:r>
          </w:p>
          <w:p w14:paraId="64C618DE" w14:textId="77777777" w:rsidR="00F07673" w:rsidRPr="00267A01" w:rsidRDefault="00F07673" w:rsidP="00270D31">
            <w:pPr>
              <w:contextualSpacing/>
              <w:jc w:val="both"/>
              <w:rPr>
                <w:rFonts w:eastAsia="Calibri"/>
                <w:sz w:val="28"/>
                <w:szCs w:val="28"/>
              </w:rPr>
            </w:pPr>
            <w:r w:rsidRPr="00267A01">
              <w:rPr>
                <w:sz w:val="28"/>
                <w:szCs w:val="28"/>
              </w:rPr>
              <w:t>- Đưa ra lưu ý: khi tìm ý chúng ta lần lượt trả lời các câu hỏi</w:t>
            </w:r>
            <w:r w:rsidRPr="00267A01">
              <w:rPr>
                <w:sz w:val="28"/>
                <w:szCs w:val="28"/>
                <w:lang w:val="vi-VN"/>
              </w:rPr>
              <w:t xml:space="preserve">: </w:t>
            </w:r>
            <w:r w:rsidRPr="00267A01">
              <w:rPr>
                <w:rFonts w:eastAsia="Calibri"/>
                <w:sz w:val="28"/>
                <w:szCs w:val="28"/>
              </w:rPr>
              <w:t xml:space="preserve"> - Sự kiện đó diễn ra khi nào? ở đâu? Liên quan đến những ai?</w:t>
            </w:r>
          </w:p>
          <w:p w14:paraId="1EB4F25D" w14:textId="77777777" w:rsidR="00F07673" w:rsidRPr="00267A01" w:rsidRDefault="00F07673" w:rsidP="00270D31">
            <w:pPr>
              <w:contextualSpacing/>
              <w:jc w:val="both"/>
              <w:rPr>
                <w:rFonts w:eastAsia="Calibri"/>
                <w:sz w:val="28"/>
                <w:szCs w:val="28"/>
              </w:rPr>
            </w:pPr>
            <w:r w:rsidRPr="00267A01">
              <w:rPr>
                <w:rFonts w:eastAsia="Calibri"/>
                <w:sz w:val="28"/>
                <w:szCs w:val="28"/>
              </w:rPr>
              <w:t>- Đâu là sự việc mở đầu, diễn biến và kết thúc?</w:t>
            </w:r>
          </w:p>
          <w:p w14:paraId="1EC29AFA" w14:textId="77777777" w:rsidR="00F07673" w:rsidRPr="00267A01" w:rsidRDefault="00F07673" w:rsidP="00270D31">
            <w:pPr>
              <w:contextualSpacing/>
              <w:jc w:val="both"/>
              <w:rPr>
                <w:rFonts w:eastAsia="Calibri"/>
                <w:sz w:val="28"/>
                <w:szCs w:val="28"/>
              </w:rPr>
            </w:pPr>
            <w:r w:rsidRPr="00267A01">
              <w:rPr>
                <w:rFonts w:eastAsia="Calibri"/>
                <w:sz w:val="28"/>
                <w:szCs w:val="28"/>
              </w:rPr>
              <w:t>- Suy nghĩ, cảm xúc của bản thân khi được chứng kiến sự kiện đó.</w:t>
            </w:r>
          </w:p>
          <w:p w14:paraId="2AC01D59" w14:textId="77777777" w:rsidR="00F07673" w:rsidRPr="00267A01" w:rsidRDefault="00F07673" w:rsidP="00270D31">
            <w:pPr>
              <w:contextualSpacing/>
              <w:jc w:val="both"/>
              <w:rPr>
                <w:rFonts w:eastAsia="Calibri"/>
                <w:b/>
                <w:bCs/>
                <w:sz w:val="28"/>
                <w:szCs w:val="28"/>
              </w:rPr>
            </w:pPr>
            <w:r w:rsidRPr="00267A01">
              <w:rPr>
                <w:rFonts w:eastAsia="Calibri"/>
                <w:sz w:val="28"/>
                <w:szCs w:val="28"/>
              </w:rPr>
              <w:t>- Tranh ảnh</w:t>
            </w:r>
            <w:r w:rsidRPr="00267A01">
              <w:rPr>
                <w:rFonts w:eastAsia="Calibri"/>
                <w:sz w:val="28"/>
                <w:szCs w:val="28"/>
                <w:lang w:val="vi-VN"/>
              </w:rPr>
              <w:t>, số liệu chúng ta muốn minh họa cho sự kiện.</w:t>
            </w:r>
          </w:p>
          <w:p w14:paraId="27329F79" w14:textId="77777777" w:rsidR="00F07673" w:rsidRPr="00267A01" w:rsidRDefault="00F07673" w:rsidP="00C77F5D">
            <w:pPr>
              <w:numPr>
                <w:ilvl w:val="0"/>
                <w:numId w:val="36"/>
              </w:numPr>
              <w:spacing w:line="259" w:lineRule="auto"/>
              <w:ind w:left="0"/>
              <w:contextualSpacing/>
              <w:jc w:val="both"/>
              <w:rPr>
                <w:b/>
                <w:color w:val="0000CC"/>
                <w:sz w:val="28"/>
                <w:szCs w:val="28"/>
                <w:lang w:val="vi-VN"/>
              </w:rPr>
            </w:pPr>
            <w:r w:rsidRPr="00267A01">
              <w:rPr>
                <w:b/>
                <w:color w:val="0000CC"/>
                <w:sz w:val="28"/>
                <w:szCs w:val="28"/>
                <w:lang w:val="vi-VN"/>
              </w:rPr>
              <w:t>Lập dàn ý</w:t>
            </w:r>
          </w:p>
          <w:p w14:paraId="5C1CAB03"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52D98BEC" w14:textId="77777777" w:rsidR="00F07673" w:rsidRPr="00267A01" w:rsidRDefault="00F07673" w:rsidP="00270D31">
            <w:pPr>
              <w:jc w:val="both"/>
              <w:rPr>
                <w:sz w:val="28"/>
                <w:szCs w:val="28"/>
                <w:lang w:val="vi-VN"/>
              </w:rPr>
            </w:pPr>
            <w:r w:rsidRPr="00267A01">
              <w:rPr>
                <w:b/>
                <w:sz w:val="28"/>
                <w:szCs w:val="28"/>
                <w:lang w:val="vi-VN"/>
              </w:rPr>
              <w:t>G:</w:t>
            </w:r>
            <w:r w:rsidRPr="00267A01">
              <w:rPr>
                <w:sz w:val="28"/>
                <w:szCs w:val="28"/>
                <w:lang w:val="vi-VN"/>
              </w:rPr>
              <w:t xml:space="preserve"> Giới thiệu cho HS dàn ý trong SGK , cho HS đọc dàn ý.</w:t>
            </w:r>
          </w:p>
          <w:p w14:paraId="7ED9C3E8" w14:textId="77777777" w:rsidR="00F07673" w:rsidRPr="00267A01" w:rsidRDefault="00F07673" w:rsidP="00270D31">
            <w:pPr>
              <w:jc w:val="both"/>
              <w:rPr>
                <w:b/>
                <w:color w:val="0000CC"/>
                <w:sz w:val="28"/>
                <w:szCs w:val="28"/>
                <w:lang w:val="vi-VN"/>
              </w:rPr>
            </w:pPr>
            <w:r w:rsidRPr="00267A01">
              <w:rPr>
                <w:sz w:val="28"/>
                <w:szCs w:val="28"/>
                <w:lang w:val="vi-VN"/>
              </w:rPr>
              <w:t>Yêu cầu HS dựa vào phần tìm ý ở trên để sắp xếp; xây dựng dàn ý cho bài viết dựa theo dàn ý gợi ý trong SGK.</w:t>
            </w:r>
          </w:p>
          <w:p w14:paraId="033DA00F" w14:textId="77777777" w:rsidR="00F07673" w:rsidRPr="00267A01" w:rsidRDefault="00F07673" w:rsidP="00C77F5D">
            <w:pPr>
              <w:numPr>
                <w:ilvl w:val="0"/>
                <w:numId w:val="32"/>
              </w:numPr>
              <w:spacing w:line="259" w:lineRule="auto"/>
              <w:ind w:left="0"/>
              <w:contextualSpacing/>
              <w:jc w:val="both"/>
              <w:rPr>
                <w:sz w:val="28"/>
                <w:szCs w:val="28"/>
                <w:lang w:val="vi-VN"/>
              </w:rPr>
            </w:pPr>
            <w:r w:rsidRPr="00267A01">
              <w:rPr>
                <w:sz w:val="28"/>
                <w:szCs w:val="28"/>
                <w:lang w:val="vi-VN"/>
              </w:rPr>
              <w:t>Trình bày dàn ý đã xây dựng.</w:t>
            </w:r>
          </w:p>
          <w:p w14:paraId="6E320DD4"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11496892" w14:textId="77777777" w:rsidR="00F07673" w:rsidRPr="00267A01" w:rsidRDefault="00F07673" w:rsidP="00270D31">
            <w:pPr>
              <w:jc w:val="both"/>
              <w:rPr>
                <w:sz w:val="28"/>
                <w:szCs w:val="28"/>
                <w:lang w:val="vi-VN"/>
              </w:rPr>
            </w:pPr>
            <w:r w:rsidRPr="00267A01">
              <w:rPr>
                <w:sz w:val="28"/>
                <w:szCs w:val="28"/>
                <w:lang w:val="vi-VN"/>
              </w:rPr>
              <w:t>- HS xây dựng dàn ý dựa vào phần tìm ý.</w:t>
            </w:r>
          </w:p>
          <w:p w14:paraId="483D5878" w14:textId="77777777" w:rsidR="00F07673" w:rsidRPr="00267A01" w:rsidRDefault="00F07673" w:rsidP="00270D31">
            <w:pPr>
              <w:jc w:val="both"/>
              <w:rPr>
                <w:b/>
                <w:bCs/>
                <w:color w:val="0815B8"/>
                <w:sz w:val="28"/>
                <w:szCs w:val="28"/>
                <w:lang w:val="vi-VN"/>
              </w:rPr>
            </w:pPr>
            <w:r w:rsidRPr="00267A01">
              <w:rPr>
                <w:b/>
                <w:color w:val="0000FF"/>
                <w:sz w:val="28"/>
                <w:szCs w:val="28"/>
              </w:rPr>
              <w:lastRenderedPageBreak/>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7477CC9B" w14:textId="77777777" w:rsidR="00F07673" w:rsidRPr="00267A01" w:rsidRDefault="00F07673" w:rsidP="00270D31">
            <w:pPr>
              <w:jc w:val="both"/>
              <w:rPr>
                <w:sz w:val="28"/>
                <w:szCs w:val="28"/>
                <w:lang w:val="vi-VN"/>
              </w:rPr>
            </w:pPr>
            <w:r w:rsidRPr="00267A01">
              <w:rPr>
                <w:b/>
                <w:sz w:val="28"/>
                <w:szCs w:val="28"/>
                <w:lang w:val="vi-VN"/>
              </w:rPr>
              <w:t>H:</w:t>
            </w:r>
            <w:r w:rsidRPr="00267A01">
              <w:rPr>
                <w:sz w:val="28"/>
                <w:szCs w:val="28"/>
                <w:lang w:val="vi-VN"/>
              </w:rPr>
              <w:t xml:space="preserve"> + Trình bày dàn ý đã xây dựng.</w:t>
            </w:r>
          </w:p>
          <w:p w14:paraId="32F14E6B" w14:textId="77777777" w:rsidR="00F07673" w:rsidRPr="00267A01" w:rsidRDefault="00F07673" w:rsidP="00270D31">
            <w:pPr>
              <w:jc w:val="both"/>
              <w:rPr>
                <w:sz w:val="28"/>
                <w:szCs w:val="28"/>
                <w:lang w:val="vi-VN"/>
              </w:rPr>
            </w:pPr>
            <w:r w:rsidRPr="00267A01">
              <w:rPr>
                <w:sz w:val="28"/>
                <w:szCs w:val="28"/>
                <w:lang w:val="vi-VN"/>
              </w:rPr>
              <w:t xml:space="preserve">     + Góp ý </w:t>
            </w:r>
          </w:p>
          <w:p w14:paraId="6E5A3F4D"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173B6469" w14:textId="77777777" w:rsidR="00F07673" w:rsidRPr="00267A01" w:rsidRDefault="00F07673" w:rsidP="00270D31">
            <w:pPr>
              <w:contextualSpacing/>
              <w:jc w:val="both"/>
              <w:rPr>
                <w:sz w:val="28"/>
                <w:szCs w:val="28"/>
              </w:rPr>
            </w:pPr>
            <w:r w:rsidRPr="00267A01">
              <w:rPr>
                <w:sz w:val="28"/>
                <w:szCs w:val="28"/>
              </w:rPr>
              <w:t xml:space="preserve">- Nhận xét thái độ học tập và sản phẩm của HS. </w:t>
            </w:r>
          </w:p>
          <w:p w14:paraId="5C87D84D" w14:textId="77777777" w:rsidR="00F07673" w:rsidRPr="00267A01" w:rsidRDefault="00F07673" w:rsidP="00270D31">
            <w:pPr>
              <w:contextualSpacing/>
              <w:jc w:val="both"/>
              <w:rPr>
                <w:sz w:val="28"/>
                <w:szCs w:val="28"/>
              </w:rPr>
            </w:pPr>
            <w:r w:rsidRPr="00267A01">
              <w:rPr>
                <w:sz w:val="28"/>
                <w:szCs w:val="28"/>
              </w:rPr>
              <w:t>- Đưa ra lưu ý:</w:t>
            </w:r>
            <w:r w:rsidRPr="00267A01">
              <w:rPr>
                <w:sz w:val="28"/>
                <w:szCs w:val="28"/>
                <w:lang w:val="vi-VN"/>
              </w:rPr>
              <w:t xml:space="preserve"> Đối với dạng văn bản thuyết minh thuật lại một sự kiện có hai cách trình bày: theo truyền thống và đồ họa thông tin.  </w:t>
            </w:r>
            <w:r w:rsidRPr="00267A01">
              <w:rPr>
                <w:sz w:val="28"/>
                <w:szCs w:val="28"/>
              </w:rPr>
              <w:t>Tùy thuộc vào dự kiến cách trình bày bài viết mà ta có những lập dàn ý cụ thể theo từng cách trình bày: theo truyền thống hay theo đồ họa thông tin.</w:t>
            </w:r>
          </w:p>
          <w:p w14:paraId="6281D8BD" w14:textId="77777777" w:rsidR="00F07673" w:rsidRPr="00267A01" w:rsidRDefault="00F07673" w:rsidP="00270D31">
            <w:pPr>
              <w:jc w:val="both"/>
              <w:rPr>
                <w:b/>
                <w:color w:val="0000FF"/>
                <w:sz w:val="28"/>
                <w:szCs w:val="28"/>
              </w:rPr>
            </w:pPr>
            <w:r w:rsidRPr="00267A01">
              <w:rPr>
                <w:b/>
                <w:color w:val="0000FF"/>
                <w:sz w:val="28"/>
                <w:szCs w:val="28"/>
              </w:rPr>
              <w:t>Nhiệm vụ 3: Viết bài</w:t>
            </w:r>
          </w:p>
          <w:p w14:paraId="2A64B18A"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73FBBDAB" w14:textId="77777777" w:rsidR="00F07673" w:rsidRPr="00267A01" w:rsidRDefault="00F07673" w:rsidP="00270D31">
            <w:pPr>
              <w:jc w:val="both"/>
              <w:rPr>
                <w:b/>
                <w:sz w:val="28"/>
                <w:szCs w:val="28"/>
                <w:lang w:val="vi-VN"/>
              </w:rPr>
            </w:pPr>
            <w:r w:rsidRPr="00267A01">
              <w:rPr>
                <w:b/>
                <w:sz w:val="28"/>
                <w:szCs w:val="28"/>
              </w:rPr>
              <w:t xml:space="preserve">GV: </w:t>
            </w:r>
            <w:r w:rsidRPr="00267A01">
              <w:rPr>
                <w:b/>
                <w:sz w:val="28"/>
                <w:szCs w:val="28"/>
                <w:lang w:val="vi-VN"/>
              </w:rPr>
              <w:t xml:space="preserve">? </w:t>
            </w:r>
            <w:r w:rsidRPr="00267A01">
              <w:rPr>
                <w:b/>
                <w:i/>
                <w:sz w:val="28"/>
                <w:szCs w:val="28"/>
                <w:lang w:val="vi-VN"/>
              </w:rPr>
              <w:t>Khi viết bài cần lưu ý điều gì?</w:t>
            </w:r>
          </w:p>
          <w:p w14:paraId="1BA82E5A" w14:textId="77777777" w:rsidR="00F07673" w:rsidRPr="00267A01" w:rsidRDefault="00F07673" w:rsidP="00270D31">
            <w:pPr>
              <w:jc w:val="both"/>
              <w:rPr>
                <w:sz w:val="28"/>
                <w:szCs w:val="28"/>
              </w:rPr>
            </w:pPr>
            <w:r w:rsidRPr="00267A01">
              <w:rPr>
                <w:sz w:val="28"/>
                <w:szCs w:val="28"/>
                <w:lang w:val="vi-VN"/>
              </w:rPr>
              <w:t xml:space="preserve">- </w:t>
            </w:r>
            <w:r w:rsidRPr="00267A01">
              <w:rPr>
                <w:sz w:val="28"/>
                <w:szCs w:val="28"/>
              </w:rPr>
              <w:t>Yêu cầu HS viết bài dựa theo dàn ý đã lập.</w:t>
            </w:r>
          </w:p>
          <w:p w14:paraId="1E06F575"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0C035D47" w14:textId="77777777" w:rsidR="00F07673" w:rsidRPr="00267A01" w:rsidRDefault="00F07673" w:rsidP="00270D31">
            <w:pPr>
              <w:jc w:val="both"/>
              <w:rPr>
                <w:bCs/>
                <w:sz w:val="28"/>
                <w:szCs w:val="28"/>
                <w:lang w:val="vi-VN"/>
              </w:rPr>
            </w:pPr>
            <w:r w:rsidRPr="00267A01">
              <w:rPr>
                <w:bCs/>
                <w:sz w:val="28"/>
                <w:szCs w:val="28"/>
                <w:lang w:val="vi-VN"/>
              </w:rPr>
              <w:t xml:space="preserve">- </w:t>
            </w:r>
            <w:r w:rsidRPr="00267A01">
              <w:rPr>
                <w:b/>
                <w:bCs/>
                <w:sz w:val="28"/>
                <w:szCs w:val="28"/>
              </w:rPr>
              <w:t xml:space="preserve">HS: </w:t>
            </w:r>
            <w:r w:rsidRPr="00267A01">
              <w:rPr>
                <w:b/>
                <w:bCs/>
                <w:sz w:val="28"/>
                <w:szCs w:val="28"/>
                <w:lang w:val="vi-VN"/>
              </w:rPr>
              <w:t xml:space="preserve">+ </w:t>
            </w:r>
            <w:r w:rsidRPr="00267A01">
              <w:rPr>
                <w:bCs/>
                <w:sz w:val="28"/>
                <w:szCs w:val="28"/>
                <w:lang w:val="vi-VN"/>
              </w:rPr>
              <w:t>Trả lời câu hỏi của GV</w:t>
            </w:r>
          </w:p>
          <w:p w14:paraId="781E231D" w14:textId="77777777" w:rsidR="00F07673" w:rsidRPr="00267A01" w:rsidRDefault="00F07673" w:rsidP="00270D31">
            <w:pPr>
              <w:jc w:val="both"/>
              <w:rPr>
                <w:bCs/>
                <w:sz w:val="28"/>
                <w:szCs w:val="28"/>
              </w:rPr>
            </w:pPr>
            <w:r w:rsidRPr="00267A01">
              <w:rPr>
                <w:b/>
                <w:bCs/>
                <w:sz w:val="28"/>
                <w:szCs w:val="28"/>
                <w:lang w:val="vi-VN"/>
              </w:rPr>
              <w:t xml:space="preserve">+ </w:t>
            </w:r>
            <w:r w:rsidRPr="00267A01">
              <w:rPr>
                <w:b/>
                <w:bCs/>
                <w:sz w:val="28"/>
                <w:szCs w:val="28"/>
              </w:rPr>
              <w:t xml:space="preserve"> </w:t>
            </w:r>
            <w:r w:rsidRPr="00267A01">
              <w:rPr>
                <w:bCs/>
                <w:sz w:val="28"/>
                <w:szCs w:val="28"/>
              </w:rPr>
              <w:t>Viết bài theo dàn ý đã lập</w:t>
            </w:r>
          </w:p>
          <w:p w14:paraId="373603D3" w14:textId="77777777" w:rsidR="00F07673" w:rsidRPr="00267A01" w:rsidRDefault="00F07673" w:rsidP="00270D31">
            <w:pPr>
              <w:jc w:val="both"/>
              <w:rPr>
                <w:bCs/>
                <w:sz w:val="28"/>
                <w:szCs w:val="28"/>
              </w:rPr>
            </w:pPr>
            <w:r w:rsidRPr="00267A01">
              <w:rPr>
                <w:b/>
                <w:bCs/>
                <w:sz w:val="28"/>
                <w:szCs w:val="28"/>
              </w:rPr>
              <w:t>- GV:</w:t>
            </w:r>
            <w:r w:rsidRPr="00267A01">
              <w:rPr>
                <w:bCs/>
                <w:sz w:val="28"/>
                <w:szCs w:val="28"/>
              </w:rPr>
              <w:t xml:space="preserve"> Quan sát, đôn đốc, giúp đỡ HS trong quá trình viết.</w:t>
            </w:r>
          </w:p>
          <w:p w14:paraId="2E3D8BE5"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0A2CACA8" w14:textId="77777777" w:rsidR="00F07673" w:rsidRPr="00267A01" w:rsidRDefault="00F07673" w:rsidP="00270D31">
            <w:pPr>
              <w:jc w:val="both"/>
              <w:rPr>
                <w:bCs/>
                <w:sz w:val="28"/>
                <w:szCs w:val="28"/>
                <w:lang w:val="vi-VN"/>
              </w:rPr>
            </w:pPr>
            <w:r w:rsidRPr="00267A01">
              <w:rPr>
                <w:b/>
                <w:bCs/>
                <w:color w:val="0815B8"/>
                <w:sz w:val="28"/>
                <w:szCs w:val="28"/>
              </w:rPr>
              <w:t xml:space="preserve">- </w:t>
            </w:r>
            <w:r w:rsidRPr="00267A01">
              <w:rPr>
                <w:b/>
                <w:bCs/>
                <w:sz w:val="28"/>
                <w:szCs w:val="28"/>
              </w:rPr>
              <w:t>HS:</w:t>
            </w:r>
            <w:r w:rsidRPr="00267A01">
              <w:rPr>
                <w:bCs/>
                <w:sz w:val="28"/>
                <w:szCs w:val="28"/>
              </w:rPr>
              <w:t xml:space="preserve"> </w:t>
            </w:r>
            <w:r w:rsidRPr="00267A01">
              <w:rPr>
                <w:bCs/>
                <w:sz w:val="28"/>
                <w:szCs w:val="28"/>
                <w:lang w:val="vi-VN"/>
              </w:rPr>
              <w:t>Trả lời câu hỏi</w:t>
            </w:r>
          </w:p>
          <w:p w14:paraId="6EE8620D" w14:textId="77777777" w:rsidR="00F07673" w:rsidRPr="00267A01" w:rsidRDefault="00F07673" w:rsidP="00270D31">
            <w:pPr>
              <w:jc w:val="both"/>
              <w:rPr>
                <w:bCs/>
                <w:sz w:val="28"/>
                <w:szCs w:val="28"/>
              </w:rPr>
            </w:pPr>
            <w:r w:rsidRPr="00267A01">
              <w:rPr>
                <w:bCs/>
                <w:sz w:val="28"/>
                <w:szCs w:val="28"/>
                <w:lang w:val="vi-VN"/>
              </w:rPr>
              <w:t xml:space="preserve">+ Tiến hành viết bài. </w:t>
            </w:r>
          </w:p>
          <w:p w14:paraId="64066F54"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65E9C4DA" w14:textId="77777777" w:rsidR="00F07673" w:rsidRPr="00267A01" w:rsidRDefault="00F07673" w:rsidP="00270D31">
            <w:pPr>
              <w:jc w:val="both"/>
              <w:rPr>
                <w:bCs/>
                <w:sz w:val="28"/>
                <w:szCs w:val="28"/>
                <w:lang w:val="vi-VN"/>
              </w:rPr>
            </w:pPr>
            <w:r w:rsidRPr="00267A01">
              <w:rPr>
                <w:bCs/>
                <w:sz w:val="28"/>
                <w:szCs w:val="28"/>
                <w:lang w:val="vi-VN"/>
              </w:rPr>
              <w:t>- Căn cứ vào việc lựa chọn cách trình bày theo truyền thống hoặc theo đồ họa thông tin, khi viết cần lưu ý:</w:t>
            </w:r>
          </w:p>
          <w:p w14:paraId="5431C925" w14:textId="77777777" w:rsidR="00F07673" w:rsidRPr="00267A01" w:rsidRDefault="00F07673" w:rsidP="00270D31">
            <w:pPr>
              <w:jc w:val="both"/>
              <w:rPr>
                <w:b/>
                <w:bCs/>
                <w:color w:val="2203BD"/>
                <w:sz w:val="28"/>
                <w:szCs w:val="28"/>
                <w:lang w:val="vi-VN"/>
              </w:rPr>
            </w:pPr>
            <w:r w:rsidRPr="00267A01">
              <w:rPr>
                <w:rFonts w:eastAsia="Calibri"/>
                <w:noProof/>
                <w:sz w:val="28"/>
                <w:szCs w:val="28"/>
              </w:rPr>
              <w:drawing>
                <wp:inline distT="0" distB="0" distL="0" distR="0" wp14:anchorId="18CA71DF" wp14:editId="297F3B39">
                  <wp:extent cx="3236741" cy="1143000"/>
                  <wp:effectExtent l="0" t="0" r="190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3318582" cy="1171901"/>
                          </a:xfrm>
                          <a:prstGeom prst="rect">
                            <a:avLst/>
                          </a:prstGeom>
                        </pic:spPr>
                      </pic:pic>
                    </a:graphicData>
                  </a:graphic>
                </wp:inline>
              </w:drawing>
            </w:r>
          </w:p>
          <w:p w14:paraId="14FE6424" w14:textId="77777777" w:rsidR="00F07673" w:rsidRPr="00267A01" w:rsidRDefault="00F07673" w:rsidP="00270D31">
            <w:pPr>
              <w:jc w:val="both"/>
              <w:rPr>
                <w:bCs/>
                <w:sz w:val="28"/>
                <w:szCs w:val="28"/>
                <w:lang w:val="vi-VN"/>
              </w:rPr>
            </w:pPr>
            <w:r w:rsidRPr="00267A01">
              <w:rPr>
                <w:bCs/>
                <w:sz w:val="28"/>
                <w:szCs w:val="28"/>
                <w:lang w:val="vi-VN"/>
              </w:rPr>
              <w:t>+ Sa pô: phải ngắn gọn, xúc tích tóm tắt được nội dung chính của bài viết.</w:t>
            </w:r>
          </w:p>
          <w:p w14:paraId="7E54686E" w14:textId="77777777" w:rsidR="00F07673" w:rsidRPr="00267A01" w:rsidRDefault="00F07673" w:rsidP="00270D31">
            <w:pPr>
              <w:jc w:val="both"/>
              <w:rPr>
                <w:bCs/>
                <w:sz w:val="28"/>
                <w:szCs w:val="28"/>
                <w:lang w:val="vi-VN"/>
              </w:rPr>
            </w:pPr>
            <w:r w:rsidRPr="00267A01">
              <w:rPr>
                <w:bCs/>
                <w:sz w:val="28"/>
                <w:szCs w:val="28"/>
                <w:lang w:val="vi-VN"/>
              </w:rPr>
              <w:lastRenderedPageBreak/>
              <w:t xml:space="preserve">+ Với đồ họa thông tin: Chú ý đến mốc thời gian, sự việc trọng tâm cần có sự thể hiện khác biệt (màu sắc, hình ảnh, ký hiệu) </w:t>
            </w:r>
          </w:p>
          <w:p w14:paraId="07373C60" w14:textId="77777777" w:rsidR="00F07673" w:rsidRPr="00267A01" w:rsidRDefault="00F07673" w:rsidP="00270D31">
            <w:pPr>
              <w:jc w:val="both"/>
              <w:rPr>
                <w:sz w:val="28"/>
                <w:szCs w:val="28"/>
              </w:rPr>
            </w:pPr>
            <w:r w:rsidRPr="00267A01">
              <w:rPr>
                <w:b/>
                <w:sz w:val="28"/>
                <w:szCs w:val="28"/>
                <w:lang w:val="vi-VN"/>
              </w:rPr>
              <w:t xml:space="preserve">- </w:t>
            </w:r>
            <w:r w:rsidRPr="00267A01">
              <w:rPr>
                <w:sz w:val="28"/>
                <w:szCs w:val="28"/>
              </w:rPr>
              <w:t>Nhận xét quá trình viết bài của HS.</w:t>
            </w:r>
          </w:p>
          <w:p w14:paraId="6D13DE74" w14:textId="77777777" w:rsidR="00F07673" w:rsidRPr="00267A01" w:rsidRDefault="00F07673" w:rsidP="00270D31">
            <w:pPr>
              <w:jc w:val="both"/>
              <w:rPr>
                <w:b/>
                <w:color w:val="0000FF"/>
                <w:sz w:val="28"/>
                <w:szCs w:val="28"/>
                <w:lang w:val="vi-VN"/>
              </w:rPr>
            </w:pPr>
            <w:r w:rsidRPr="00267A01">
              <w:rPr>
                <w:b/>
                <w:color w:val="0000FF"/>
                <w:sz w:val="28"/>
                <w:szCs w:val="28"/>
              </w:rPr>
              <w:t xml:space="preserve">Nhiệm vụ 4: </w:t>
            </w:r>
            <w:r w:rsidRPr="00267A01">
              <w:rPr>
                <w:b/>
                <w:color w:val="0000FF"/>
                <w:sz w:val="28"/>
                <w:szCs w:val="28"/>
                <w:lang w:val="vi-VN"/>
              </w:rPr>
              <w:t>Chỉnh sửa bài viết</w:t>
            </w:r>
          </w:p>
          <w:p w14:paraId="2E49EF18" w14:textId="77777777" w:rsidR="00F07673" w:rsidRPr="00267A01" w:rsidRDefault="00F07673" w:rsidP="00270D31">
            <w:pPr>
              <w:jc w:val="both"/>
              <w:rPr>
                <w:b/>
                <w:color w:val="0000FF"/>
                <w:sz w:val="28"/>
                <w:szCs w:val="28"/>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1: Chuy</w:t>
            </w:r>
            <w:r w:rsidRPr="00267A01">
              <w:rPr>
                <w:rFonts w:cs="Calibri"/>
                <w:b/>
                <w:color w:val="0000FF"/>
                <w:sz w:val="28"/>
                <w:szCs w:val="28"/>
              </w:rPr>
              <w:t>ể</w:t>
            </w:r>
            <w:r w:rsidRPr="00267A01">
              <w:rPr>
                <w:b/>
                <w:color w:val="0000FF"/>
                <w:sz w:val="28"/>
                <w:szCs w:val="28"/>
              </w:rPr>
              <w:t>n giao nhi</w:t>
            </w:r>
            <w:r w:rsidRPr="00267A01">
              <w:rPr>
                <w:rFonts w:cs="Calibri"/>
                <w:b/>
                <w:color w:val="0000FF"/>
                <w:sz w:val="28"/>
                <w:szCs w:val="28"/>
              </w:rPr>
              <w:t>ệ</w:t>
            </w:r>
            <w:r w:rsidRPr="00267A01">
              <w:rPr>
                <w:b/>
                <w:color w:val="0000FF"/>
                <w:sz w:val="28"/>
                <w:szCs w:val="28"/>
              </w:rPr>
              <w:t>m v</w:t>
            </w:r>
            <w:r w:rsidRPr="00267A01">
              <w:rPr>
                <w:rFonts w:cs="Calibri"/>
                <w:b/>
                <w:color w:val="0000FF"/>
                <w:sz w:val="28"/>
                <w:szCs w:val="28"/>
              </w:rPr>
              <w:t>ụ</w:t>
            </w:r>
            <w:r w:rsidRPr="00267A01">
              <w:rPr>
                <w:b/>
                <w:color w:val="0000FF"/>
                <w:sz w:val="28"/>
                <w:szCs w:val="28"/>
              </w:rPr>
              <w:t xml:space="preserve"> h</w:t>
            </w:r>
            <w:r w:rsidRPr="00267A01">
              <w:rPr>
                <w:rFonts w:cs="Calibri"/>
                <w:b/>
                <w:color w:val="0000FF"/>
                <w:sz w:val="28"/>
                <w:szCs w:val="28"/>
              </w:rPr>
              <w:t>ọ</w:t>
            </w:r>
            <w:r w:rsidRPr="00267A01">
              <w:rPr>
                <w:b/>
                <w:color w:val="0000FF"/>
                <w:sz w:val="28"/>
                <w:szCs w:val="28"/>
              </w:rPr>
              <w:t>c t</w:t>
            </w:r>
            <w:r w:rsidRPr="00267A01">
              <w:rPr>
                <w:rFonts w:cs="Calibri"/>
                <w:b/>
                <w:color w:val="0000FF"/>
                <w:sz w:val="28"/>
                <w:szCs w:val="28"/>
              </w:rPr>
              <w:t>ậ</w:t>
            </w:r>
            <w:r w:rsidRPr="00267A01">
              <w:rPr>
                <w:b/>
                <w:color w:val="0000FF"/>
                <w:sz w:val="28"/>
                <w:szCs w:val="28"/>
              </w:rPr>
              <w:t>p:</w:t>
            </w:r>
          </w:p>
          <w:p w14:paraId="6566355F" w14:textId="77777777" w:rsidR="00F07673" w:rsidRPr="00267A01" w:rsidRDefault="00F07673" w:rsidP="00270D31">
            <w:pPr>
              <w:jc w:val="both"/>
              <w:rPr>
                <w:sz w:val="28"/>
                <w:szCs w:val="28"/>
                <w:lang w:val="vi-VN"/>
              </w:rPr>
            </w:pPr>
            <w:r w:rsidRPr="00267A01">
              <w:rPr>
                <w:b/>
                <w:sz w:val="28"/>
                <w:szCs w:val="28"/>
                <w:lang w:val="vi-VN"/>
              </w:rPr>
              <w:t>- G:</w:t>
            </w:r>
            <w:r w:rsidRPr="00267A01">
              <w:rPr>
                <w:sz w:val="28"/>
                <w:szCs w:val="28"/>
                <w:lang w:val="vi-VN"/>
              </w:rPr>
              <w:t xml:space="preserve"> Yêu cầu Hs đọc lại bài viết của mình</w:t>
            </w:r>
          </w:p>
          <w:p w14:paraId="1D1A6C8F" w14:textId="77777777" w:rsidR="00F07673" w:rsidRPr="00267A01" w:rsidRDefault="00F07673" w:rsidP="00270D31">
            <w:pPr>
              <w:jc w:val="both"/>
              <w:rPr>
                <w:sz w:val="28"/>
                <w:szCs w:val="28"/>
                <w:lang w:val="vi-VN"/>
              </w:rPr>
            </w:pPr>
            <w:r w:rsidRPr="00267A01">
              <w:rPr>
                <w:sz w:val="28"/>
                <w:szCs w:val="28"/>
                <w:lang w:val="vi-VN"/>
              </w:rPr>
              <w:t>Tìm và chỉnh sửa lại bài viết theo những yêu cầu sau:</w:t>
            </w:r>
          </w:p>
          <w:p w14:paraId="19C364C5" w14:textId="77777777" w:rsidR="00F07673" w:rsidRPr="00267A01" w:rsidRDefault="00F07673" w:rsidP="00270D31">
            <w:pPr>
              <w:jc w:val="both"/>
              <w:rPr>
                <w:sz w:val="28"/>
                <w:szCs w:val="28"/>
                <w:lang w:val="vi-VN"/>
              </w:rPr>
            </w:pPr>
            <w:r w:rsidRPr="00267A01">
              <w:rPr>
                <w:noProof/>
                <w:sz w:val="28"/>
                <w:szCs w:val="28"/>
              </w:rPr>
              <w:drawing>
                <wp:inline distT="0" distB="0" distL="0" distR="0" wp14:anchorId="110FD0ED" wp14:editId="26CED80F">
                  <wp:extent cx="3282950" cy="183832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3282950" cy="1838325"/>
                          </a:xfrm>
                          <a:prstGeom prst="rect">
                            <a:avLst/>
                          </a:prstGeom>
                        </pic:spPr>
                      </pic:pic>
                    </a:graphicData>
                  </a:graphic>
                </wp:inline>
              </w:drawing>
            </w:r>
          </w:p>
          <w:p w14:paraId="77FDA398" w14:textId="77777777" w:rsidR="00F07673" w:rsidRPr="00267A01" w:rsidRDefault="00F07673" w:rsidP="00C77F5D">
            <w:pPr>
              <w:numPr>
                <w:ilvl w:val="0"/>
                <w:numId w:val="32"/>
              </w:numPr>
              <w:spacing w:line="259" w:lineRule="auto"/>
              <w:ind w:left="0" w:firstLine="471"/>
              <w:contextualSpacing/>
              <w:jc w:val="both"/>
              <w:rPr>
                <w:sz w:val="28"/>
                <w:szCs w:val="28"/>
                <w:lang w:val="vi-VN"/>
              </w:rPr>
            </w:pPr>
            <w:r w:rsidRPr="00267A01">
              <w:rPr>
                <w:sz w:val="28"/>
                <w:szCs w:val="28"/>
                <w:lang w:val="vi-VN"/>
              </w:rPr>
              <w:t>Trao đổi bài cho bạn bên cạnh và góp ý theo những yêu cầu trên (nếu cần)</w:t>
            </w:r>
          </w:p>
          <w:p w14:paraId="5879E9BD"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 xml:space="preserve">c 2: </w:t>
            </w:r>
            <w:r w:rsidRPr="00267A01">
              <w:rPr>
                <w:b/>
                <w:bCs/>
                <w:color w:val="0815B8"/>
                <w:sz w:val="28"/>
                <w:szCs w:val="28"/>
                <w:lang w:val="vi-VN"/>
              </w:rPr>
              <w:t>Thực hiện nhiệm vụ</w:t>
            </w:r>
          </w:p>
          <w:p w14:paraId="5808EAAD" w14:textId="77777777" w:rsidR="00F07673" w:rsidRPr="00267A01" w:rsidRDefault="00F07673" w:rsidP="00270D31">
            <w:pPr>
              <w:jc w:val="both"/>
              <w:rPr>
                <w:bCs/>
                <w:sz w:val="28"/>
                <w:szCs w:val="28"/>
                <w:lang w:val="vi-VN"/>
              </w:rPr>
            </w:pPr>
            <w:r w:rsidRPr="00267A01">
              <w:rPr>
                <w:b/>
                <w:bCs/>
                <w:sz w:val="28"/>
                <w:szCs w:val="28"/>
                <w:lang w:val="vi-VN"/>
              </w:rPr>
              <w:t>H:</w:t>
            </w:r>
            <w:r w:rsidRPr="00267A01">
              <w:rPr>
                <w:bCs/>
                <w:sz w:val="28"/>
                <w:szCs w:val="28"/>
                <w:lang w:val="vi-VN"/>
              </w:rPr>
              <w:t xml:space="preserve"> Đọc lại bài viết của mình, tự sửa theo yêu cầu.</w:t>
            </w:r>
          </w:p>
          <w:p w14:paraId="691FC1B7" w14:textId="77777777" w:rsidR="00F07673" w:rsidRPr="00267A01" w:rsidRDefault="00F07673" w:rsidP="00C77F5D">
            <w:pPr>
              <w:numPr>
                <w:ilvl w:val="0"/>
                <w:numId w:val="32"/>
              </w:numPr>
              <w:spacing w:line="259" w:lineRule="auto"/>
              <w:ind w:left="0"/>
              <w:contextualSpacing/>
              <w:jc w:val="both"/>
              <w:rPr>
                <w:b/>
                <w:bCs/>
                <w:color w:val="0815B8"/>
                <w:sz w:val="28"/>
                <w:szCs w:val="28"/>
                <w:lang w:val="vi-VN"/>
              </w:rPr>
            </w:pPr>
            <w:r w:rsidRPr="00267A01">
              <w:rPr>
                <w:bCs/>
                <w:sz w:val="28"/>
                <w:szCs w:val="28"/>
                <w:lang w:val="vi-VN"/>
              </w:rPr>
              <w:t>Trao đổi bài với bạn và góp ý cho bạn.</w:t>
            </w:r>
          </w:p>
          <w:p w14:paraId="025785A4" w14:textId="77777777" w:rsidR="00F07673" w:rsidRPr="00267A01" w:rsidRDefault="00F07673" w:rsidP="00270D31">
            <w:pPr>
              <w:jc w:val="both"/>
              <w:rPr>
                <w:bCs/>
                <w:sz w:val="28"/>
                <w:szCs w:val="28"/>
                <w:lang w:val="vi-VN"/>
              </w:rPr>
            </w:pPr>
            <w:r w:rsidRPr="00267A01">
              <w:rPr>
                <w:b/>
                <w:bCs/>
                <w:sz w:val="28"/>
                <w:szCs w:val="28"/>
                <w:lang w:val="vi-VN"/>
              </w:rPr>
              <w:t xml:space="preserve">G: </w:t>
            </w:r>
            <w:r w:rsidRPr="00267A01">
              <w:rPr>
                <w:bCs/>
                <w:sz w:val="28"/>
                <w:szCs w:val="28"/>
                <w:lang w:val="vi-VN"/>
              </w:rPr>
              <w:t>Quan sát, đôn đốc học sinh làm việc</w:t>
            </w:r>
          </w:p>
          <w:p w14:paraId="72AE973A" w14:textId="77777777" w:rsidR="00F07673" w:rsidRPr="00267A01" w:rsidRDefault="00F07673" w:rsidP="00C77F5D">
            <w:pPr>
              <w:numPr>
                <w:ilvl w:val="0"/>
                <w:numId w:val="32"/>
              </w:numPr>
              <w:spacing w:line="259" w:lineRule="auto"/>
              <w:ind w:left="0" w:firstLine="360"/>
              <w:contextualSpacing/>
              <w:jc w:val="both"/>
              <w:rPr>
                <w:bCs/>
                <w:sz w:val="28"/>
                <w:szCs w:val="28"/>
                <w:lang w:val="vi-VN"/>
              </w:rPr>
            </w:pPr>
            <w:r w:rsidRPr="00267A01">
              <w:rPr>
                <w:bCs/>
                <w:sz w:val="28"/>
                <w:szCs w:val="28"/>
                <w:lang w:val="vi-VN"/>
              </w:rPr>
              <w:t>Hỗ trợ HS chỉnh sửa bài, chú ý đến những đối tượng HS còn hạn chế về năng lực viết.</w:t>
            </w:r>
          </w:p>
          <w:p w14:paraId="2EEC842F" w14:textId="77777777" w:rsidR="00F07673" w:rsidRPr="00267A01" w:rsidRDefault="00F07673" w:rsidP="00270D31">
            <w:pPr>
              <w:jc w:val="both"/>
              <w:rPr>
                <w:b/>
                <w:bCs/>
                <w:color w:val="0815B8"/>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3:</w:t>
            </w:r>
            <w:r w:rsidRPr="00267A01">
              <w:rPr>
                <w:b/>
                <w:bCs/>
                <w:color w:val="0070C0"/>
                <w:sz w:val="28"/>
                <w:szCs w:val="28"/>
                <w:lang w:val="vi-VN"/>
              </w:rPr>
              <w:t xml:space="preserve"> </w:t>
            </w:r>
            <w:r w:rsidRPr="00267A01">
              <w:rPr>
                <w:b/>
                <w:bCs/>
                <w:color w:val="0815B8"/>
                <w:sz w:val="28"/>
                <w:szCs w:val="28"/>
                <w:lang w:val="vi-VN"/>
              </w:rPr>
              <w:t>Báo cáo, thảo luận</w:t>
            </w:r>
          </w:p>
          <w:p w14:paraId="4297D012" w14:textId="77777777" w:rsidR="00F07673" w:rsidRPr="00267A01" w:rsidRDefault="00F07673" w:rsidP="00270D31">
            <w:pPr>
              <w:contextualSpacing/>
              <w:jc w:val="both"/>
              <w:rPr>
                <w:rFonts w:eastAsia="Calibri"/>
                <w:sz w:val="28"/>
                <w:szCs w:val="28"/>
                <w:lang w:val="vi-VN"/>
              </w:rPr>
            </w:pPr>
            <w:r w:rsidRPr="00267A01">
              <w:rPr>
                <w:rFonts w:eastAsia="Calibri"/>
                <w:sz w:val="28"/>
                <w:szCs w:val="28"/>
                <w:lang w:val="vi-VN"/>
              </w:rPr>
              <w:t>- Hs: Lên báo cáo kết quả làm bài và chỉnh sửa bài của mình.</w:t>
            </w:r>
          </w:p>
          <w:p w14:paraId="551629F0" w14:textId="77777777" w:rsidR="00F07673" w:rsidRPr="00267A01" w:rsidRDefault="00F07673" w:rsidP="00270D31">
            <w:pPr>
              <w:contextualSpacing/>
              <w:jc w:val="both"/>
              <w:rPr>
                <w:rFonts w:eastAsia="Calibri"/>
                <w:sz w:val="28"/>
                <w:szCs w:val="28"/>
                <w:lang w:val="vi-VN"/>
              </w:rPr>
            </w:pPr>
            <w:r w:rsidRPr="00267A01">
              <w:rPr>
                <w:rFonts w:eastAsia="Calibri"/>
                <w:sz w:val="28"/>
                <w:szCs w:val="28"/>
                <w:lang w:val="vi-VN"/>
              </w:rPr>
              <w:t>+ Hs khác lắng nghe, góp ý</w:t>
            </w:r>
          </w:p>
          <w:p w14:paraId="4E53CF80" w14:textId="77777777" w:rsidR="00F07673" w:rsidRPr="00267A01" w:rsidRDefault="00F07673" w:rsidP="00270D31">
            <w:pPr>
              <w:jc w:val="both"/>
              <w:rPr>
                <w:b/>
                <w:bCs/>
                <w:color w:val="2203BD"/>
                <w:sz w:val="28"/>
                <w:szCs w:val="28"/>
                <w:lang w:val="vi-VN"/>
              </w:rPr>
            </w:pPr>
            <w:r w:rsidRPr="00267A01">
              <w:rPr>
                <w:b/>
                <w:color w:val="0000FF"/>
                <w:sz w:val="28"/>
                <w:szCs w:val="28"/>
              </w:rPr>
              <w:t>B</w:t>
            </w:r>
            <w:r w:rsidRPr="00267A01">
              <w:rPr>
                <w:rFonts w:cs="Calibri"/>
                <w:b/>
                <w:color w:val="0000FF"/>
                <w:sz w:val="28"/>
                <w:szCs w:val="28"/>
              </w:rPr>
              <w:t>ướ</w:t>
            </w:r>
            <w:r w:rsidRPr="00267A01">
              <w:rPr>
                <w:b/>
                <w:color w:val="0000FF"/>
                <w:sz w:val="28"/>
                <w:szCs w:val="28"/>
              </w:rPr>
              <w:t>c 4:</w:t>
            </w:r>
            <w:r w:rsidRPr="00267A01">
              <w:rPr>
                <w:b/>
                <w:bCs/>
                <w:color w:val="0070C0"/>
                <w:sz w:val="28"/>
                <w:szCs w:val="28"/>
                <w:lang w:val="vi-VN"/>
              </w:rPr>
              <w:t xml:space="preserve"> </w:t>
            </w:r>
            <w:r w:rsidRPr="00267A01">
              <w:rPr>
                <w:b/>
                <w:bCs/>
                <w:color w:val="2203BD"/>
                <w:sz w:val="28"/>
                <w:szCs w:val="28"/>
                <w:lang w:val="vi-VN"/>
              </w:rPr>
              <w:t>Kết luận, nhận định (GV)</w:t>
            </w:r>
          </w:p>
          <w:p w14:paraId="004C5040" w14:textId="77777777" w:rsidR="00F07673" w:rsidRPr="00267A01" w:rsidRDefault="00F07673" w:rsidP="00270D31">
            <w:pPr>
              <w:jc w:val="both"/>
              <w:rPr>
                <w:b/>
                <w:bCs/>
                <w:color w:val="2203BD"/>
                <w:sz w:val="28"/>
                <w:szCs w:val="28"/>
                <w:lang w:val="vi-VN"/>
              </w:rPr>
            </w:pPr>
            <w:r w:rsidRPr="00267A01">
              <w:rPr>
                <w:b/>
                <w:bCs/>
                <w:color w:val="0815B8"/>
                <w:sz w:val="28"/>
                <w:szCs w:val="28"/>
                <w:lang w:val="vi-VN"/>
              </w:rPr>
              <w:t xml:space="preserve"> </w:t>
            </w:r>
            <w:r w:rsidRPr="00267A01">
              <w:rPr>
                <w:rFonts w:eastAsia="Calibri"/>
                <w:sz w:val="28"/>
                <w:szCs w:val="28"/>
                <w:lang w:val="vi-VN"/>
              </w:rPr>
              <w:t xml:space="preserve">- </w:t>
            </w:r>
            <w:r w:rsidRPr="00267A01">
              <w:rPr>
                <w:rFonts w:eastAsia="Calibri"/>
                <w:b/>
                <w:sz w:val="28"/>
                <w:szCs w:val="28"/>
                <w:lang w:val="vi-VN"/>
              </w:rPr>
              <w:t>GV</w:t>
            </w:r>
            <w:r w:rsidRPr="00267A01">
              <w:rPr>
                <w:rFonts w:eastAsia="Calibri"/>
                <w:sz w:val="28"/>
                <w:szCs w:val="28"/>
                <w:lang w:val="vi-VN"/>
              </w:rPr>
              <w:t>:  chốt lại những ưu điểm và tồn tại của bài viết.</w:t>
            </w:r>
          </w:p>
        </w:tc>
        <w:tc>
          <w:tcPr>
            <w:tcW w:w="4848" w:type="dxa"/>
            <w:gridSpan w:val="2"/>
          </w:tcPr>
          <w:p w14:paraId="0AAF4633" w14:textId="77777777" w:rsidR="00F07673" w:rsidRPr="00267A01" w:rsidRDefault="00F07673" w:rsidP="00270D31">
            <w:pPr>
              <w:contextualSpacing/>
              <w:jc w:val="both"/>
              <w:rPr>
                <w:rFonts w:eastAsia="Calibri"/>
                <w:b/>
                <w:bCs/>
                <w:sz w:val="28"/>
                <w:szCs w:val="28"/>
                <w:lang w:val="vi-VN"/>
              </w:rPr>
            </w:pPr>
            <w:r w:rsidRPr="00267A01">
              <w:rPr>
                <w:rFonts w:eastAsia="Calibri"/>
                <w:b/>
                <w:color w:val="000000"/>
                <w:sz w:val="28"/>
                <w:szCs w:val="28"/>
                <w:lang w:val="pt-BR"/>
              </w:rPr>
              <w:lastRenderedPageBreak/>
              <w:t xml:space="preserve">II. </w:t>
            </w:r>
            <w:r w:rsidRPr="00267A01">
              <w:rPr>
                <w:rFonts w:eastAsia="Calibri"/>
                <w:b/>
                <w:bCs/>
                <w:sz w:val="28"/>
                <w:szCs w:val="28"/>
                <w:lang w:val="vi-VN"/>
              </w:rPr>
              <w:t xml:space="preserve">THỰC HÀNH </w:t>
            </w:r>
          </w:p>
          <w:p w14:paraId="0124C6AF" w14:textId="77777777" w:rsidR="00F07673" w:rsidRPr="00267A01" w:rsidRDefault="00F07673" w:rsidP="00270D31">
            <w:pPr>
              <w:contextualSpacing/>
              <w:jc w:val="both"/>
              <w:rPr>
                <w:rFonts w:eastAsia="Calibri"/>
                <w:b/>
                <w:bCs/>
                <w:sz w:val="28"/>
                <w:szCs w:val="28"/>
              </w:rPr>
            </w:pPr>
            <w:r w:rsidRPr="00267A01">
              <w:rPr>
                <w:rFonts w:eastAsia="Calibri"/>
                <w:b/>
                <w:bCs/>
                <w:sz w:val="28"/>
                <w:szCs w:val="28"/>
              </w:rPr>
              <w:t xml:space="preserve">Đề bài: </w:t>
            </w:r>
            <w:r w:rsidRPr="00267A01">
              <w:rPr>
                <w:rFonts w:eastAsia="Calibri"/>
                <w:bCs/>
                <w:i/>
                <w:sz w:val="28"/>
                <w:szCs w:val="28"/>
              </w:rPr>
              <w:t>Ở địa phương hoặc ở trường em, mọi người thường nhắc đến những sự kiện lớn nào đã diễn ra? Hãy chọn một sự kiện mà em và nhiều người quan tâm để thuật lại sự kiện đó. Trình bày bài viết theo cách truyền thống hoặc đồ họa thông tin.</w:t>
            </w:r>
            <w:r w:rsidRPr="00267A01">
              <w:rPr>
                <w:rFonts w:eastAsia="Calibri"/>
                <w:b/>
                <w:bCs/>
                <w:sz w:val="28"/>
                <w:szCs w:val="28"/>
              </w:rPr>
              <w:t xml:space="preserve"> </w:t>
            </w:r>
          </w:p>
          <w:p w14:paraId="7AE6D33F" w14:textId="77777777" w:rsidR="00F07673" w:rsidRPr="00267A01" w:rsidRDefault="00F07673" w:rsidP="00270D31">
            <w:pPr>
              <w:contextualSpacing/>
              <w:jc w:val="both"/>
              <w:rPr>
                <w:rFonts w:eastAsia="Calibri"/>
                <w:b/>
                <w:bCs/>
                <w:sz w:val="28"/>
                <w:szCs w:val="28"/>
                <w:lang w:val="vi-VN"/>
              </w:rPr>
            </w:pPr>
            <w:r w:rsidRPr="00267A01">
              <w:rPr>
                <w:rFonts w:eastAsia="Calibri"/>
                <w:b/>
                <w:bCs/>
                <w:sz w:val="28"/>
                <w:szCs w:val="28"/>
                <w:lang w:val="vi-VN"/>
              </w:rPr>
              <w:t xml:space="preserve">1. </w:t>
            </w:r>
            <w:r w:rsidRPr="00267A01">
              <w:rPr>
                <w:rFonts w:eastAsia="Calibri"/>
                <w:b/>
                <w:bCs/>
                <w:sz w:val="28"/>
                <w:szCs w:val="28"/>
              </w:rPr>
              <w:t>Trước khi viết</w:t>
            </w:r>
          </w:p>
          <w:p w14:paraId="044304DE" w14:textId="77777777" w:rsidR="00F07673" w:rsidRPr="00267A01" w:rsidRDefault="00F07673" w:rsidP="00270D31">
            <w:pPr>
              <w:contextualSpacing/>
              <w:jc w:val="both"/>
              <w:rPr>
                <w:rFonts w:eastAsia="Calibri"/>
                <w:b/>
                <w:bCs/>
                <w:sz w:val="28"/>
                <w:szCs w:val="28"/>
              </w:rPr>
            </w:pPr>
            <w:r w:rsidRPr="00267A01">
              <w:rPr>
                <w:rFonts w:eastAsia="Calibri"/>
                <w:b/>
                <w:bCs/>
                <w:sz w:val="28"/>
                <w:szCs w:val="28"/>
              </w:rPr>
              <w:t xml:space="preserve"> a. Chuẩn bị:</w:t>
            </w:r>
          </w:p>
          <w:p w14:paraId="1A1E5CD7" w14:textId="77777777" w:rsidR="00F07673" w:rsidRPr="00267A01" w:rsidRDefault="00F07673" w:rsidP="00270D31">
            <w:pPr>
              <w:contextualSpacing/>
              <w:jc w:val="both"/>
              <w:rPr>
                <w:rFonts w:eastAsia="Calibri"/>
                <w:sz w:val="28"/>
                <w:szCs w:val="28"/>
              </w:rPr>
            </w:pPr>
            <w:r w:rsidRPr="00267A01">
              <w:rPr>
                <w:rFonts w:eastAsia="Calibri"/>
                <w:sz w:val="28"/>
                <w:szCs w:val="28"/>
              </w:rPr>
              <w:t>Hoàn thiện phiếu học tập số 2</w:t>
            </w:r>
          </w:p>
          <w:p w14:paraId="19DC73AF" w14:textId="77777777" w:rsidR="00F07673" w:rsidRPr="00267A01" w:rsidRDefault="00F07673" w:rsidP="00270D31">
            <w:pPr>
              <w:contextualSpacing/>
              <w:jc w:val="both"/>
              <w:rPr>
                <w:rFonts w:eastAsia="Calibri"/>
                <w:b/>
                <w:bCs/>
                <w:sz w:val="28"/>
                <w:szCs w:val="28"/>
              </w:rPr>
            </w:pPr>
          </w:p>
          <w:p w14:paraId="394EB04E" w14:textId="77777777" w:rsidR="00F07673" w:rsidRPr="00267A01" w:rsidRDefault="00F07673" w:rsidP="00270D31">
            <w:pPr>
              <w:contextualSpacing/>
              <w:jc w:val="both"/>
              <w:rPr>
                <w:rFonts w:eastAsia="Calibri"/>
                <w:b/>
                <w:bCs/>
                <w:sz w:val="28"/>
                <w:szCs w:val="28"/>
              </w:rPr>
            </w:pPr>
          </w:p>
          <w:p w14:paraId="1ACE6EDD" w14:textId="77777777" w:rsidR="00F07673" w:rsidRPr="00267A01" w:rsidRDefault="00F07673" w:rsidP="00270D31">
            <w:pPr>
              <w:contextualSpacing/>
              <w:jc w:val="both"/>
              <w:rPr>
                <w:rFonts w:eastAsia="Calibri"/>
                <w:b/>
                <w:bCs/>
                <w:sz w:val="28"/>
                <w:szCs w:val="28"/>
              </w:rPr>
            </w:pPr>
          </w:p>
          <w:p w14:paraId="7C7FD58B" w14:textId="77777777" w:rsidR="00F07673" w:rsidRPr="00267A01" w:rsidRDefault="00F07673" w:rsidP="00270D31">
            <w:pPr>
              <w:contextualSpacing/>
              <w:jc w:val="both"/>
              <w:rPr>
                <w:rFonts w:eastAsia="Calibri"/>
                <w:b/>
                <w:bCs/>
                <w:sz w:val="28"/>
                <w:szCs w:val="28"/>
              </w:rPr>
            </w:pPr>
          </w:p>
          <w:p w14:paraId="4F303DB7" w14:textId="77777777" w:rsidR="00F07673" w:rsidRPr="00267A01" w:rsidRDefault="00F07673" w:rsidP="00270D31">
            <w:pPr>
              <w:contextualSpacing/>
              <w:jc w:val="both"/>
              <w:rPr>
                <w:rFonts w:eastAsia="Calibri"/>
                <w:b/>
                <w:bCs/>
                <w:sz w:val="28"/>
                <w:szCs w:val="28"/>
              </w:rPr>
            </w:pPr>
          </w:p>
          <w:p w14:paraId="08BC7804" w14:textId="77777777" w:rsidR="00F07673" w:rsidRPr="00267A01" w:rsidRDefault="00F07673" w:rsidP="00270D31">
            <w:pPr>
              <w:contextualSpacing/>
              <w:jc w:val="both"/>
              <w:rPr>
                <w:rFonts w:eastAsia="Calibri"/>
                <w:b/>
                <w:bCs/>
                <w:sz w:val="28"/>
                <w:szCs w:val="28"/>
              </w:rPr>
            </w:pPr>
          </w:p>
          <w:p w14:paraId="4154DF76" w14:textId="77777777" w:rsidR="00F07673" w:rsidRPr="00267A01" w:rsidRDefault="00F07673" w:rsidP="00270D31">
            <w:pPr>
              <w:contextualSpacing/>
              <w:jc w:val="both"/>
              <w:rPr>
                <w:rFonts w:eastAsia="Calibri"/>
                <w:b/>
                <w:bCs/>
                <w:sz w:val="28"/>
                <w:szCs w:val="28"/>
              </w:rPr>
            </w:pPr>
          </w:p>
          <w:p w14:paraId="700D7992" w14:textId="77777777" w:rsidR="00F07673" w:rsidRPr="00267A01" w:rsidRDefault="00F07673" w:rsidP="00270D31">
            <w:pPr>
              <w:contextualSpacing/>
              <w:jc w:val="both"/>
              <w:rPr>
                <w:rFonts w:eastAsia="Calibri"/>
                <w:b/>
                <w:bCs/>
                <w:sz w:val="28"/>
                <w:szCs w:val="28"/>
              </w:rPr>
            </w:pPr>
          </w:p>
          <w:p w14:paraId="4FFDCFB9" w14:textId="77777777" w:rsidR="00F07673" w:rsidRPr="00267A01" w:rsidRDefault="00F07673" w:rsidP="00270D31">
            <w:pPr>
              <w:contextualSpacing/>
              <w:jc w:val="both"/>
              <w:rPr>
                <w:rFonts w:eastAsia="Calibri"/>
                <w:b/>
                <w:bCs/>
                <w:sz w:val="28"/>
                <w:szCs w:val="28"/>
              </w:rPr>
            </w:pPr>
          </w:p>
          <w:p w14:paraId="5716C572" w14:textId="77777777" w:rsidR="00F07673" w:rsidRPr="00267A01" w:rsidRDefault="00F07673" w:rsidP="00270D31">
            <w:pPr>
              <w:contextualSpacing/>
              <w:jc w:val="both"/>
              <w:rPr>
                <w:rFonts w:eastAsia="Calibri"/>
                <w:b/>
                <w:bCs/>
                <w:sz w:val="28"/>
                <w:szCs w:val="28"/>
              </w:rPr>
            </w:pPr>
          </w:p>
          <w:p w14:paraId="1FA18D11" w14:textId="77777777" w:rsidR="00F07673" w:rsidRPr="00267A01" w:rsidRDefault="00F07673" w:rsidP="00270D31">
            <w:pPr>
              <w:contextualSpacing/>
              <w:jc w:val="both"/>
              <w:rPr>
                <w:rFonts w:eastAsia="Calibri"/>
                <w:b/>
                <w:bCs/>
                <w:sz w:val="28"/>
                <w:szCs w:val="28"/>
              </w:rPr>
            </w:pPr>
          </w:p>
          <w:p w14:paraId="13AD992C" w14:textId="77777777" w:rsidR="00F07673" w:rsidRPr="00267A01" w:rsidRDefault="00F07673" w:rsidP="00270D31">
            <w:pPr>
              <w:contextualSpacing/>
              <w:jc w:val="both"/>
              <w:rPr>
                <w:rFonts w:eastAsia="Calibri"/>
                <w:b/>
                <w:bCs/>
                <w:sz w:val="28"/>
                <w:szCs w:val="28"/>
              </w:rPr>
            </w:pPr>
          </w:p>
          <w:p w14:paraId="05D9F837" w14:textId="77777777" w:rsidR="00F07673" w:rsidRPr="00267A01" w:rsidRDefault="00F07673" w:rsidP="00270D31">
            <w:pPr>
              <w:contextualSpacing/>
              <w:jc w:val="both"/>
              <w:rPr>
                <w:rFonts w:eastAsia="Calibri"/>
                <w:b/>
                <w:bCs/>
                <w:sz w:val="28"/>
                <w:szCs w:val="28"/>
              </w:rPr>
            </w:pPr>
          </w:p>
          <w:p w14:paraId="1614178C" w14:textId="77777777" w:rsidR="00F07673" w:rsidRPr="00267A01" w:rsidRDefault="00F07673" w:rsidP="00270D31">
            <w:pPr>
              <w:contextualSpacing/>
              <w:jc w:val="both"/>
              <w:rPr>
                <w:rFonts w:eastAsia="Calibri"/>
                <w:b/>
                <w:bCs/>
                <w:sz w:val="28"/>
                <w:szCs w:val="28"/>
              </w:rPr>
            </w:pPr>
          </w:p>
          <w:p w14:paraId="1BD806DD" w14:textId="77777777" w:rsidR="00F07673" w:rsidRPr="00267A01" w:rsidRDefault="00F07673" w:rsidP="00270D31">
            <w:pPr>
              <w:contextualSpacing/>
              <w:jc w:val="both"/>
              <w:rPr>
                <w:rFonts w:eastAsia="Calibri"/>
                <w:b/>
                <w:bCs/>
                <w:sz w:val="28"/>
                <w:szCs w:val="28"/>
              </w:rPr>
            </w:pPr>
          </w:p>
          <w:p w14:paraId="498C1E2E" w14:textId="77777777" w:rsidR="00F07673" w:rsidRPr="00267A01" w:rsidRDefault="00F07673" w:rsidP="00270D31">
            <w:pPr>
              <w:contextualSpacing/>
              <w:jc w:val="both"/>
              <w:rPr>
                <w:rFonts w:eastAsia="Calibri"/>
                <w:b/>
                <w:bCs/>
                <w:sz w:val="28"/>
                <w:szCs w:val="28"/>
              </w:rPr>
            </w:pPr>
          </w:p>
          <w:p w14:paraId="1F6EB902" w14:textId="77777777" w:rsidR="00F07673" w:rsidRPr="00267A01" w:rsidRDefault="00F07673" w:rsidP="00270D31">
            <w:pPr>
              <w:contextualSpacing/>
              <w:jc w:val="both"/>
              <w:rPr>
                <w:rFonts w:eastAsia="Calibri"/>
                <w:b/>
                <w:bCs/>
                <w:sz w:val="28"/>
                <w:szCs w:val="28"/>
              </w:rPr>
            </w:pPr>
          </w:p>
          <w:p w14:paraId="75BC4396" w14:textId="77777777" w:rsidR="00F07673" w:rsidRPr="00267A01" w:rsidRDefault="00F07673" w:rsidP="00270D31">
            <w:pPr>
              <w:contextualSpacing/>
              <w:jc w:val="both"/>
              <w:rPr>
                <w:rFonts w:eastAsia="Calibri"/>
                <w:b/>
                <w:bCs/>
                <w:sz w:val="28"/>
                <w:szCs w:val="28"/>
              </w:rPr>
            </w:pPr>
          </w:p>
          <w:p w14:paraId="5279C4BB" w14:textId="77777777" w:rsidR="00F07673" w:rsidRPr="00267A01" w:rsidRDefault="00F07673" w:rsidP="00270D31">
            <w:pPr>
              <w:contextualSpacing/>
              <w:jc w:val="both"/>
              <w:rPr>
                <w:rFonts w:eastAsia="Calibri"/>
                <w:b/>
                <w:bCs/>
                <w:sz w:val="28"/>
                <w:szCs w:val="28"/>
              </w:rPr>
            </w:pPr>
          </w:p>
          <w:p w14:paraId="247D21DC" w14:textId="77777777" w:rsidR="00F07673" w:rsidRDefault="00F07673" w:rsidP="00270D31">
            <w:pPr>
              <w:contextualSpacing/>
              <w:jc w:val="both"/>
              <w:rPr>
                <w:rFonts w:eastAsia="Calibri"/>
                <w:b/>
                <w:bCs/>
                <w:sz w:val="28"/>
                <w:szCs w:val="28"/>
              </w:rPr>
            </w:pPr>
          </w:p>
          <w:p w14:paraId="6F88CC49" w14:textId="77777777" w:rsidR="00F07673" w:rsidRPr="00267A01" w:rsidRDefault="00F07673" w:rsidP="00270D31">
            <w:pPr>
              <w:contextualSpacing/>
              <w:jc w:val="both"/>
              <w:rPr>
                <w:rFonts w:eastAsia="Calibri"/>
                <w:b/>
                <w:bCs/>
                <w:sz w:val="28"/>
                <w:szCs w:val="28"/>
              </w:rPr>
            </w:pPr>
          </w:p>
          <w:p w14:paraId="6E1204C7" w14:textId="77777777" w:rsidR="00F07673" w:rsidRPr="00267A01" w:rsidRDefault="00F07673" w:rsidP="00270D31">
            <w:pPr>
              <w:contextualSpacing/>
              <w:jc w:val="both"/>
              <w:rPr>
                <w:rFonts w:eastAsia="Calibri"/>
                <w:b/>
                <w:bCs/>
                <w:sz w:val="28"/>
                <w:szCs w:val="28"/>
              </w:rPr>
            </w:pPr>
          </w:p>
          <w:p w14:paraId="444E34AA" w14:textId="77777777" w:rsidR="00F07673" w:rsidRPr="00267A01" w:rsidRDefault="00F07673" w:rsidP="00270D31">
            <w:pPr>
              <w:contextualSpacing/>
              <w:jc w:val="both"/>
              <w:rPr>
                <w:rFonts w:eastAsia="Calibri"/>
                <w:b/>
                <w:bCs/>
                <w:sz w:val="28"/>
                <w:szCs w:val="28"/>
                <w:lang w:val="vi-VN"/>
              </w:rPr>
            </w:pPr>
            <w:r w:rsidRPr="00267A01">
              <w:rPr>
                <w:rFonts w:eastAsia="Calibri"/>
                <w:b/>
                <w:bCs/>
                <w:sz w:val="28"/>
                <w:szCs w:val="28"/>
              </w:rPr>
              <w:t>b</w:t>
            </w:r>
            <w:r w:rsidRPr="00267A01">
              <w:rPr>
                <w:rFonts w:eastAsia="Calibri"/>
                <w:b/>
                <w:bCs/>
                <w:sz w:val="28"/>
                <w:szCs w:val="28"/>
                <w:lang w:val="vi-VN"/>
              </w:rPr>
              <w:t xml:space="preserve">. </w:t>
            </w:r>
            <w:r w:rsidRPr="00267A01">
              <w:rPr>
                <w:rFonts w:eastAsia="Calibri"/>
                <w:b/>
                <w:bCs/>
                <w:sz w:val="28"/>
                <w:szCs w:val="28"/>
              </w:rPr>
              <w:t>Tìm ý và lập dàn ý</w:t>
            </w:r>
          </w:p>
          <w:p w14:paraId="074726AB" w14:textId="77777777" w:rsidR="00F07673" w:rsidRPr="00267A01" w:rsidRDefault="00F07673" w:rsidP="00270D31">
            <w:pPr>
              <w:contextualSpacing/>
              <w:jc w:val="both"/>
              <w:rPr>
                <w:rFonts w:eastAsia="Calibri"/>
                <w:b/>
                <w:bCs/>
                <w:sz w:val="28"/>
                <w:szCs w:val="28"/>
              </w:rPr>
            </w:pPr>
            <w:r w:rsidRPr="00267A01">
              <w:rPr>
                <w:rFonts w:eastAsia="Calibri"/>
                <w:b/>
                <w:bCs/>
                <w:sz w:val="28"/>
                <w:szCs w:val="28"/>
              </w:rPr>
              <w:t>* Tìm ý</w:t>
            </w:r>
          </w:p>
          <w:p w14:paraId="4FA3177B" w14:textId="77777777" w:rsidR="00F07673" w:rsidRPr="00267A01" w:rsidRDefault="00F07673" w:rsidP="00270D31">
            <w:pPr>
              <w:contextualSpacing/>
              <w:jc w:val="both"/>
              <w:rPr>
                <w:rFonts w:eastAsia="Calibri"/>
                <w:sz w:val="28"/>
                <w:szCs w:val="28"/>
              </w:rPr>
            </w:pPr>
            <w:r w:rsidRPr="00267A01">
              <w:rPr>
                <w:rFonts w:eastAsia="Calibri"/>
                <w:sz w:val="28"/>
                <w:szCs w:val="28"/>
              </w:rPr>
              <w:t>Tìm ý bằng cách trả lời các câu hỏi:</w:t>
            </w:r>
          </w:p>
          <w:p w14:paraId="3EC8ADB7" w14:textId="77777777" w:rsidR="00F07673" w:rsidRPr="00267A01" w:rsidRDefault="00F07673" w:rsidP="00270D31">
            <w:pPr>
              <w:contextualSpacing/>
              <w:jc w:val="both"/>
              <w:rPr>
                <w:rFonts w:eastAsia="Calibri"/>
                <w:sz w:val="28"/>
                <w:szCs w:val="28"/>
              </w:rPr>
            </w:pPr>
            <w:r w:rsidRPr="00267A01">
              <w:rPr>
                <w:rFonts w:eastAsia="Calibri"/>
                <w:sz w:val="28"/>
                <w:szCs w:val="28"/>
              </w:rPr>
              <w:lastRenderedPageBreak/>
              <w:t>- Sự kiện đó diễn ra khi nào? ở đâu? Liên quan đến những ai?</w:t>
            </w:r>
          </w:p>
          <w:p w14:paraId="33BD0BC4" w14:textId="77777777" w:rsidR="00F07673" w:rsidRPr="00267A01" w:rsidRDefault="00F07673" w:rsidP="00270D31">
            <w:pPr>
              <w:contextualSpacing/>
              <w:jc w:val="both"/>
              <w:rPr>
                <w:rFonts w:eastAsia="Calibri"/>
                <w:sz w:val="28"/>
                <w:szCs w:val="28"/>
              </w:rPr>
            </w:pPr>
            <w:r w:rsidRPr="00267A01">
              <w:rPr>
                <w:rFonts w:eastAsia="Calibri"/>
                <w:sz w:val="28"/>
                <w:szCs w:val="28"/>
              </w:rPr>
              <w:t>- Đâu là sự việc mở đầu, diễn biến và kết thúc?</w:t>
            </w:r>
          </w:p>
          <w:p w14:paraId="76792036" w14:textId="77777777" w:rsidR="00F07673" w:rsidRPr="00267A01" w:rsidRDefault="00F07673" w:rsidP="00270D31">
            <w:pPr>
              <w:contextualSpacing/>
              <w:jc w:val="both"/>
              <w:rPr>
                <w:rFonts w:eastAsia="Calibri"/>
                <w:sz w:val="28"/>
                <w:szCs w:val="28"/>
              </w:rPr>
            </w:pPr>
            <w:r w:rsidRPr="00267A01">
              <w:rPr>
                <w:rFonts w:eastAsia="Calibri"/>
                <w:sz w:val="28"/>
                <w:szCs w:val="28"/>
              </w:rPr>
              <w:t>- Suy nghĩ, cảm xúc của bản thân khi được chứng kiến sự kiện đó.</w:t>
            </w:r>
          </w:p>
          <w:p w14:paraId="1FD5B8CC" w14:textId="77777777" w:rsidR="00F07673" w:rsidRPr="00267A01" w:rsidRDefault="00F07673" w:rsidP="00270D31">
            <w:pPr>
              <w:contextualSpacing/>
              <w:jc w:val="both"/>
              <w:rPr>
                <w:rFonts w:eastAsia="Calibri"/>
                <w:b/>
                <w:bCs/>
                <w:sz w:val="28"/>
                <w:szCs w:val="28"/>
              </w:rPr>
            </w:pPr>
            <w:r w:rsidRPr="00267A01">
              <w:rPr>
                <w:rFonts w:eastAsia="Calibri"/>
                <w:sz w:val="28"/>
                <w:szCs w:val="28"/>
              </w:rPr>
              <w:t>- Tranh ảnh thu thập được liên quan đến sự kiện.</w:t>
            </w:r>
          </w:p>
          <w:p w14:paraId="651F2347" w14:textId="77777777" w:rsidR="00F07673" w:rsidRPr="00267A01" w:rsidRDefault="00F07673" w:rsidP="00270D31">
            <w:pPr>
              <w:contextualSpacing/>
              <w:jc w:val="both"/>
              <w:rPr>
                <w:rFonts w:eastAsia="Calibri"/>
                <w:bCs/>
                <w:sz w:val="28"/>
                <w:szCs w:val="28"/>
              </w:rPr>
            </w:pPr>
          </w:p>
          <w:p w14:paraId="76994B55" w14:textId="77777777" w:rsidR="00F07673" w:rsidRPr="00267A01" w:rsidRDefault="00F07673" w:rsidP="00270D31">
            <w:pPr>
              <w:contextualSpacing/>
              <w:jc w:val="both"/>
              <w:rPr>
                <w:rFonts w:eastAsia="Calibri"/>
                <w:b/>
                <w:bCs/>
                <w:sz w:val="28"/>
                <w:szCs w:val="28"/>
              </w:rPr>
            </w:pPr>
          </w:p>
          <w:p w14:paraId="71EBF556" w14:textId="77777777" w:rsidR="00F07673" w:rsidRPr="00267A01" w:rsidRDefault="00F07673" w:rsidP="00270D31">
            <w:pPr>
              <w:contextualSpacing/>
              <w:jc w:val="both"/>
              <w:rPr>
                <w:rFonts w:eastAsia="Calibri"/>
                <w:b/>
                <w:bCs/>
                <w:sz w:val="28"/>
                <w:szCs w:val="28"/>
              </w:rPr>
            </w:pPr>
          </w:p>
          <w:p w14:paraId="042FCF05" w14:textId="77777777" w:rsidR="00F07673" w:rsidRPr="00267A01" w:rsidRDefault="00F07673" w:rsidP="00270D31">
            <w:pPr>
              <w:contextualSpacing/>
              <w:jc w:val="both"/>
              <w:rPr>
                <w:rFonts w:eastAsia="Calibri"/>
                <w:b/>
                <w:bCs/>
                <w:sz w:val="28"/>
                <w:szCs w:val="28"/>
              </w:rPr>
            </w:pPr>
          </w:p>
          <w:p w14:paraId="3925A026" w14:textId="77777777" w:rsidR="00F07673" w:rsidRPr="00267A01" w:rsidRDefault="00F07673" w:rsidP="00270D31">
            <w:pPr>
              <w:contextualSpacing/>
              <w:jc w:val="both"/>
              <w:rPr>
                <w:rFonts w:eastAsia="Calibri"/>
                <w:b/>
                <w:bCs/>
                <w:sz w:val="28"/>
                <w:szCs w:val="28"/>
              </w:rPr>
            </w:pPr>
          </w:p>
          <w:p w14:paraId="737DA785" w14:textId="77777777" w:rsidR="00F07673" w:rsidRPr="00267A01" w:rsidRDefault="00F07673" w:rsidP="00270D31">
            <w:pPr>
              <w:contextualSpacing/>
              <w:jc w:val="both"/>
              <w:rPr>
                <w:rFonts w:eastAsia="Calibri"/>
                <w:b/>
                <w:bCs/>
                <w:sz w:val="28"/>
                <w:szCs w:val="28"/>
              </w:rPr>
            </w:pPr>
          </w:p>
          <w:p w14:paraId="369091BA" w14:textId="77777777" w:rsidR="00F07673" w:rsidRPr="00267A01" w:rsidRDefault="00F07673" w:rsidP="00270D31">
            <w:pPr>
              <w:contextualSpacing/>
              <w:jc w:val="both"/>
              <w:rPr>
                <w:rFonts w:eastAsia="Calibri"/>
                <w:b/>
                <w:bCs/>
                <w:sz w:val="28"/>
                <w:szCs w:val="28"/>
              </w:rPr>
            </w:pPr>
          </w:p>
          <w:p w14:paraId="63336283" w14:textId="77777777" w:rsidR="00F07673" w:rsidRPr="00267A01" w:rsidRDefault="00F07673" w:rsidP="00270D31">
            <w:pPr>
              <w:contextualSpacing/>
              <w:jc w:val="both"/>
              <w:rPr>
                <w:rFonts w:eastAsia="Calibri"/>
                <w:b/>
                <w:bCs/>
                <w:sz w:val="28"/>
                <w:szCs w:val="28"/>
              </w:rPr>
            </w:pPr>
          </w:p>
          <w:p w14:paraId="4557228B" w14:textId="77777777" w:rsidR="00F07673" w:rsidRPr="00267A01" w:rsidRDefault="00F07673" w:rsidP="00270D31">
            <w:pPr>
              <w:contextualSpacing/>
              <w:jc w:val="both"/>
              <w:rPr>
                <w:rFonts w:eastAsia="Calibri"/>
                <w:b/>
                <w:bCs/>
                <w:sz w:val="28"/>
                <w:szCs w:val="28"/>
              </w:rPr>
            </w:pPr>
          </w:p>
          <w:p w14:paraId="3AD4F800" w14:textId="77777777" w:rsidR="00F07673" w:rsidRPr="00267A01" w:rsidRDefault="00F07673" w:rsidP="00270D31">
            <w:pPr>
              <w:contextualSpacing/>
              <w:jc w:val="both"/>
              <w:rPr>
                <w:rFonts w:eastAsia="Calibri"/>
                <w:b/>
                <w:bCs/>
                <w:sz w:val="28"/>
                <w:szCs w:val="28"/>
              </w:rPr>
            </w:pPr>
          </w:p>
          <w:p w14:paraId="173AF91C" w14:textId="77777777" w:rsidR="00F07673" w:rsidRPr="00267A01" w:rsidRDefault="00F07673" w:rsidP="00270D31">
            <w:pPr>
              <w:contextualSpacing/>
              <w:jc w:val="both"/>
              <w:rPr>
                <w:rFonts w:eastAsia="Calibri"/>
                <w:b/>
                <w:bCs/>
                <w:sz w:val="28"/>
                <w:szCs w:val="28"/>
              </w:rPr>
            </w:pPr>
          </w:p>
          <w:p w14:paraId="4C736A3B" w14:textId="77777777" w:rsidR="00F07673" w:rsidRPr="00267A01" w:rsidRDefault="00F07673" w:rsidP="00270D31">
            <w:pPr>
              <w:contextualSpacing/>
              <w:jc w:val="both"/>
              <w:rPr>
                <w:rFonts w:eastAsia="Calibri"/>
                <w:b/>
                <w:bCs/>
                <w:sz w:val="28"/>
                <w:szCs w:val="28"/>
              </w:rPr>
            </w:pPr>
          </w:p>
          <w:p w14:paraId="02BF4915" w14:textId="77777777" w:rsidR="00F07673" w:rsidRPr="00267A01" w:rsidRDefault="00F07673" w:rsidP="00270D31">
            <w:pPr>
              <w:contextualSpacing/>
              <w:jc w:val="both"/>
              <w:rPr>
                <w:rFonts w:eastAsia="Calibri"/>
                <w:b/>
                <w:bCs/>
                <w:sz w:val="28"/>
                <w:szCs w:val="28"/>
              </w:rPr>
            </w:pPr>
          </w:p>
          <w:p w14:paraId="7F635077" w14:textId="77777777" w:rsidR="00F07673" w:rsidRPr="00267A01" w:rsidRDefault="00F07673" w:rsidP="00270D31">
            <w:pPr>
              <w:contextualSpacing/>
              <w:jc w:val="both"/>
              <w:rPr>
                <w:rFonts w:eastAsia="Calibri"/>
                <w:b/>
                <w:bCs/>
                <w:sz w:val="28"/>
                <w:szCs w:val="28"/>
              </w:rPr>
            </w:pPr>
          </w:p>
          <w:p w14:paraId="2012DB06" w14:textId="77777777" w:rsidR="00F07673" w:rsidRPr="00267A01" w:rsidRDefault="00F07673" w:rsidP="00270D31">
            <w:pPr>
              <w:contextualSpacing/>
              <w:jc w:val="both"/>
              <w:rPr>
                <w:rFonts w:eastAsia="Calibri"/>
                <w:b/>
                <w:bCs/>
                <w:sz w:val="28"/>
                <w:szCs w:val="28"/>
              </w:rPr>
            </w:pPr>
          </w:p>
          <w:p w14:paraId="0E692E0E" w14:textId="77777777" w:rsidR="00F07673" w:rsidRPr="00267A01" w:rsidRDefault="00F07673" w:rsidP="00270D31">
            <w:pPr>
              <w:contextualSpacing/>
              <w:jc w:val="both"/>
              <w:rPr>
                <w:rFonts w:eastAsia="Calibri"/>
                <w:b/>
                <w:bCs/>
                <w:sz w:val="28"/>
                <w:szCs w:val="28"/>
              </w:rPr>
            </w:pPr>
          </w:p>
          <w:p w14:paraId="74187D64" w14:textId="77777777" w:rsidR="00F07673" w:rsidRPr="00267A01" w:rsidRDefault="00F07673" w:rsidP="00270D31">
            <w:pPr>
              <w:contextualSpacing/>
              <w:jc w:val="both"/>
              <w:rPr>
                <w:rFonts w:eastAsia="Calibri"/>
                <w:b/>
                <w:bCs/>
                <w:sz w:val="28"/>
                <w:szCs w:val="28"/>
              </w:rPr>
            </w:pPr>
          </w:p>
          <w:p w14:paraId="6A8F48E8" w14:textId="77777777" w:rsidR="00F07673" w:rsidRPr="00267A01" w:rsidRDefault="00F07673" w:rsidP="00270D31">
            <w:pPr>
              <w:contextualSpacing/>
              <w:jc w:val="both"/>
              <w:rPr>
                <w:rFonts w:eastAsia="Calibri"/>
                <w:b/>
                <w:bCs/>
                <w:sz w:val="28"/>
                <w:szCs w:val="28"/>
              </w:rPr>
            </w:pPr>
          </w:p>
          <w:p w14:paraId="15ECD58F" w14:textId="77777777" w:rsidR="00F07673" w:rsidRPr="00267A01" w:rsidRDefault="00F07673" w:rsidP="00270D31">
            <w:pPr>
              <w:contextualSpacing/>
              <w:jc w:val="both"/>
              <w:rPr>
                <w:rFonts w:eastAsia="Calibri"/>
                <w:b/>
                <w:bCs/>
                <w:sz w:val="28"/>
                <w:szCs w:val="28"/>
              </w:rPr>
            </w:pPr>
          </w:p>
          <w:p w14:paraId="39C98A4B" w14:textId="77777777" w:rsidR="00F07673" w:rsidRPr="00267A01" w:rsidRDefault="00F07673" w:rsidP="00270D31">
            <w:pPr>
              <w:contextualSpacing/>
              <w:jc w:val="both"/>
              <w:rPr>
                <w:rFonts w:eastAsia="Calibri"/>
                <w:b/>
                <w:bCs/>
                <w:sz w:val="28"/>
                <w:szCs w:val="28"/>
              </w:rPr>
            </w:pPr>
          </w:p>
          <w:p w14:paraId="03CB33B2" w14:textId="77777777" w:rsidR="00F07673" w:rsidRPr="00267A01" w:rsidRDefault="00F07673" w:rsidP="00270D31">
            <w:pPr>
              <w:contextualSpacing/>
              <w:jc w:val="both"/>
              <w:rPr>
                <w:rFonts w:eastAsia="Calibri"/>
                <w:b/>
                <w:bCs/>
                <w:sz w:val="28"/>
                <w:szCs w:val="28"/>
              </w:rPr>
            </w:pPr>
          </w:p>
          <w:p w14:paraId="258ADBFA" w14:textId="77777777" w:rsidR="00F07673" w:rsidRPr="00267A01" w:rsidRDefault="00F07673" w:rsidP="00270D31">
            <w:pPr>
              <w:contextualSpacing/>
              <w:jc w:val="both"/>
              <w:rPr>
                <w:rFonts w:eastAsia="Calibri"/>
                <w:b/>
                <w:bCs/>
                <w:sz w:val="28"/>
                <w:szCs w:val="28"/>
              </w:rPr>
            </w:pPr>
            <w:r w:rsidRPr="00267A01">
              <w:rPr>
                <w:rFonts w:eastAsia="Calibri"/>
                <w:b/>
                <w:bCs/>
                <w:sz w:val="28"/>
                <w:szCs w:val="28"/>
              </w:rPr>
              <w:t>* Lập dàn ý</w:t>
            </w:r>
          </w:p>
          <w:p w14:paraId="5B25D505" w14:textId="77777777" w:rsidR="00F07673" w:rsidRPr="00267A01" w:rsidRDefault="00F07673" w:rsidP="00270D31">
            <w:pPr>
              <w:contextualSpacing/>
              <w:jc w:val="both"/>
              <w:rPr>
                <w:rFonts w:eastAsia="Calibri"/>
                <w:b/>
                <w:bCs/>
                <w:sz w:val="28"/>
                <w:szCs w:val="28"/>
              </w:rPr>
            </w:pPr>
            <w:r w:rsidRPr="00267A01">
              <w:rPr>
                <w:rFonts w:eastAsia="Calibri"/>
                <w:b/>
                <w:bCs/>
                <w:noProof/>
                <w:sz w:val="28"/>
                <w:szCs w:val="28"/>
              </w:rPr>
              <w:drawing>
                <wp:inline distT="0" distB="0" distL="0" distR="0" wp14:anchorId="6843879F" wp14:editId="01B6C63E">
                  <wp:extent cx="2941320" cy="14097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2941320" cy="1409700"/>
                          </a:xfrm>
                          <a:prstGeom prst="rect">
                            <a:avLst/>
                          </a:prstGeom>
                        </pic:spPr>
                      </pic:pic>
                    </a:graphicData>
                  </a:graphic>
                </wp:inline>
              </w:drawing>
            </w:r>
          </w:p>
          <w:p w14:paraId="5569FA6E" w14:textId="77777777" w:rsidR="00F07673" w:rsidRPr="00267A01" w:rsidRDefault="00F07673" w:rsidP="00270D31">
            <w:pPr>
              <w:contextualSpacing/>
              <w:jc w:val="both"/>
              <w:rPr>
                <w:rFonts w:eastAsia="Calibri"/>
                <w:b/>
                <w:bCs/>
                <w:sz w:val="28"/>
                <w:szCs w:val="28"/>
              </w:rPr>
            </w:pPr>
          </w:p>
          <w:p w14:paraId="5DB93117" w14:textId="77777777" w:rsidR="00F07673" w:rsidRPr="00267A01" w:rsidRDefault="00F07673" w:rsidP="00270D31">
            <w:pPr>
              <w:contextualSpacing/>
              <w:jc w:val="both"/>
              <w:rPr>
                <w:rFonts w:eastAsia="Calibri"/>
                <w:b/>
                <w:bCs/>
                <w:sz w:val="28"/>
                <w:szCs w:val="28"/>
              </w:rPr>
            </w:pPr>
          </w:p>
          <w:p w14:paraId="249D251C" w14:textId="77777777" w:rsidR="00F07673" w:rsidRPr="00267A01" w:rsidRDefault="00F07673" w:rsidP="00270D31">
            <w:pPr>
              <w:contextualSpacing/>
              <w:jc w:val="both"/>
              <w:rPr>
                <w:rFonts w:eastAsia="Calibri"/>
                <w:b/>
                <w:bCs/>
                <w:sz w:val="28"/>
                <w:szCs w:val="28"/>
              </w:rPr>
            </w:pPr>
          </w:p>
          <w:p w14:paraId="3BA57046" w14:textId="77777777" w:rsidR="00F07673" w:rsidRPr="00267A01" w:rsidRDefault="00F07673" w:rsidP="00270D31">
            <w:pPr>
              <w:contextualSpacing/>
              <w:jc w:val="both"/>
              <w:rPr>
                <w:rFonts w:eastAsia="Calibri"/>
                <w:b/>
                <w:bCs/>
                <w:sz w:val="28"/>
                <w:szCs w:val="28"/>
              </w:rPr>
            </w:pPr>
          </w:p>
          <w:p w14:paraId="54D103BF" w14:textId="77777777" w:rsidR="00F07673" w:rsidRPr="00267A01" w:rsidRDefault="00F07673" w:rsidP="00270D31">
            <w:pPr>
              <w:contextualSpacing/>
              <w:jc w:val="both"/>
              <w:rPr>
                <w:rFonts w:eastAsia="Calibri"/>
                <w:b/>
                <w:bCs/>
                <w:sz w:val="28"/>
                <w:szCs w:val="28"/>
              </w:rPr>
            </w:pPr>
          </w:p>
          <w:p w14:paraId="718999D0" w14:textId="77777777" w:rsidR="00F07673" w:rsidRPr="00267A01" w:rsidRDefault="00F07673" w:rsidP="00270D31">
            <w:pPr>
              <w:contextualSpacing/>
              <w:jc w:val="both"/>
              <w:rPr>
                <w:rFonts w:eastAsia="Calibri"/>
                <w:b/>
                <w:bCs/>
                <w:sz w:val="28"/>
                <w:szCs w:val="28"/>
              </w:rPr>
            </w:pPr>
          </w:p>
          <w:p w14:paraId="46DEC230" w14:textId="77777777" w:rsidR="00F07673" w:rsidRPr="00267A01" w:rsidRDefault="00F07673" w:rsidP="00270D31">
            <w:pPr>
              <w:contextualSpacing/>
              <w:jc w:val="both"/>
              <w:rPr>
                <w:rFonts w:eastAsia="Calibri"/>
                <w:b/>
                <w:bCs/>
                <w:sz w:val="28"/>
                <w:szCs w:val="28"/>
              </w:rPr>
            </w:pPr>
          </w:p>
          <w:p w14:paraId="6ACC8E91" w14:textId="77777777" w:rsidR="00F07673" w:rsidRPr="00267A01" w:rsidRDefault="00F07673" w:rsidP="00270D31">
            <w:pPr>
              <w:contextualSpacing/>
              <w:jc w:val="both"/>
              <w:rPr>
                <w:rFonts w:eastAsia="Calibri"/>
                <w:b/>
                <w:bCs/>
                <w:sz w:val="28"/>
                <w:szCs w:val="28"/>
              </w:rPr>
            </w:pPr>
          </w:p>
          <w:p w14:paraId="4486366E" w14:textId="77777777" w:rsidR="00F07673" w:rsidRPr="00267A01" w:rsidRDefault="00F07673" w:rsidP="00270D31">
            <w:pPr>
              <w:contextualSpacing/>
              <w:jc w:val="both"/>
              <w:rPr>
                <w:rFonts w:eastAsia="Calibri"/>
                <w:b/>
                <w:bCs/>
                <w:sz w:val="28"/>
                <w:szCs w:val="28"/>
              </w:rPr>
            </w:pPr>
          </w:p>
          <w:p w14:paraId="6BE2E736" w14:textId="77777777" w:rsidR="00F07673" w:rsidRPr="00267A01" w:rsidRDefault="00F07673" w:rsidP="00270D31">
            <w:pPr>
              <w:contextualSpacing/>
              <w:jc w:val="both"/>
              <w:rPr>
                <w:rFonts w:eastAsia="Calibri"/>
                <w:b/>
                <w:bCs/>
                <w:sz w:val="28"/>
                <w:szCs w:val="28"/>
              </w:rPr>
            </w:pPr>
          </w:p>
          <w:p w14:paraId="7ACCE6DE" w14:textId="77777777" w:rsidR="00F07673" w:rsidRPr="00267A01" w:rsidRDefault="00F07673" w:rsidP="00270D31">
            <w:pPr>
              <w:contextualSpacing/>
              <w:jc w:val="both"/>
              <w:rPr>
                <w:rFonts w:eastAsia="Calibri"/>
                <w:b/>
                <w:bCs/>
                <w:sz w:val="28"/>
                <w:szCs w:val="28"/>
              </w:rPr>
            </w:pPr>
          </w:p>
          <w:p w14:paraId="21C1D45A" w14:textId="77777777" w:rsidR="00F07673" w:rsidRPr="00267A01" w:rsidRDefault="00F07673" w:rsidP="00270D31">
            <w:pPr>
              <w:contextualSpacing/>
              <w:jc w:val="both"/>
              <w:rPr>
                <w:rFonts w:eastAsia="Calibri"/>
                <w:b/>
                <w:bCs/>
                <w:sz w:val="28"/>
                <w:szCs w:val="28"/>
              </w:rPr>
            </w:pPr>
          </w:p>
          <w:p w14:paraId="23FC445C" w14:textId="77777777" w:rsidR="00F07673" w:rsidRPr="00267A01" w:rsidRDefault="00F07673" w:rsidP="00270D31">
            <w:pPr>
              <w:contextualSpacing/>
              <w:jc w:val="both"/>
              <w:rPr>
                <w:rFonts w:eastAsia="Calibri"/>
                <w:b/>
                <w:bCs/>
                <w:sz w:val="28"/>
                <w:szCs w:val="28"/>
              </w:rPr>
            </w:pPr>
          </w:p>
          <w:p w14:paraId="1FD731B9" w14:textId="77777777" w:rsidR="00F07673" w:rsidRPr="00267A01" w:rsidRDefault="00F07673" w:rsidP="00270D31">
            <w:pPr>
              <w:contextualSpacing/>
              <w:jc w:val="both"/>
              <w:rPr>
                <w:rFonts w:eastAsia="Calibri"/>
                <w:b/>
                <w:bCs/>
                <w:sz w:val="28"/>
                <w:szCs w:val="28"/>
              </w:rPr>
            </w:pPr>
          </w:p>
          <w:p w14:paraId="1D9B57CE" w14:textId="77777777" w:rsidR="00F07673" w:rsidRPr="00267A01" w:rsidRDefault="00F07673" w:rsidP="00270D31">
            <w:pPr>
              <w:contextualSpacing/>
              <w:jc w:val="both"/>
              <w:rPr>
                <w:rFonts w:eastAsia="Calibri"/>
                <w:b/>
                <w:bCs/>
                <w:sz w:val="28"/>
                <w:szCs w:val="28"/>
              </w:rPr>
            </w:pPr>
          </w:p>
          <w:p w14:paraId="6B844C41" w14:textId="77777777" w:rsidR="00F07673" w:rsidRPr="00267A01" w:rsidRDefault="00F07673" w:rsidP="00270D31">
            <w:pPr>
              <w:contextualSpacing/>
              <w:jc w:val="both"/>
              <w:rPr>
                <w:rFonts w:eastAsia="Calibri"/>
                <w:b/>
                <w:bCs/>
                <w:sz w:val="28"/>
                <w:szCs w:val="28"/>
              </w:rPr>
            </w:pPr>
          </w:p>
          <w:p w14:paraId="4D6E5253" w14:textId="77777777" w:rsidR="00F07673" w:rsidRPr="00267A01" w:rsidRDefault="00F07673" w:rsidP="00270D31">
            <w:pPr>
              <w:contextualSpacing/>
              <w:jc w:val="both"/>
              <w:rPr>
                <w:rFonts w:eastAsia="Calibri"/>
                <w:b/>
                <w:bCs/>
                <w:sz w:val="28"/>
                <w:szCs w:val="28"/>
              </w:rPr>
            </w:pPr>
            <w:r w:rsidRPr="00267A01">
              <w:rPr>
                <w:rFonts w:eastAsia="Calibri"/>
                <w:b/>
                <w:bCs/>
                <w:sz w:val="28"/>
                <w:szCs w:val="28"/>
              </w:rPr>
              <w:t xml:space="preserve">2. </w:t>
            </w:r>
            <w:r w:rsidRPr="00267A01">
              <w:rPr>
                <w:rFonts w:eastAsia="Calibri"/>
                <w:b/>
                <w:bCs/>
                <w:sz w:val="28"/>
                <w:szCs w:val="28"/>
                <w:lang w:val="vi-VN"/>
              </w:rPr>
              <w:t>V</w:t>
            </w:r>
            <w:r w:rsidRPr="00267A01">
              <w:rPr>
                <w:rFonts w:eastAsia="Calibri"/>
                <w:b/>
                <w:bCs/>
                <w:sz w:val="28"/>
                <w:szCs w:val="28"/>
              </w:rPr>
              <w:t>iết</w:t>
            </w:r>
            <w:r w:rsidRPr="00267A01">
              <w:rPr>
                <w:rFonts w:eastAsia="Calibri"/>
                <w:b/>
                <w:bCs/>
                <w:sz w:val="28"/>
                <w:szCs w:val="28"/>
                <w:lang w:val="vi-VN"/>
              </w:rPr>
              <w:t xml:space="preserve"> bài</w:t>
            </w:r>
            <w:r w:rsidRPr="00267A01">
              <w:rPr>
                <w:rFonts w:eastAsia="Calibri"/>
                <w:b/>
                <w:bCs/>
                <w:sz w:val="28"/>
                <w:szCs w:val="28"/>
              </w:rPr>
              <w:t xml:space="preserve">: </w:t>
            </w:r>
          </w:p>
          <w:p w14:paraId="1C59059C" w14:textId="77777777" w:rsidR="00F07673" w:rsidRPr="00267A01" w:rsidRDefault="00F07673" w:rsidP="00270D31">
            <w:pPr>
              <w:contextualSpacing/>
              <w:jc w:val="both"/>
              <w:rPr>
                <w:rFonts w:eastAsia="Calibri"/>
                <w:sz w:val="28"/>
                <w:szCs w:val="28"/>
                <w:lang w:val="vi-VN"/>
              </w:rPr>
            </w:pPr>
            <w:r w:rsidRPr="00267A01">
              <w:rPr>
                <w:rFonts w:eastAsia="Calibri"/>
                <w:sz w:val="28"/>
                <w:szCs w:val="28"/>
                <w:lang w:val="vi-VN"/>
              </w:rPr>
              <w:t xml:space="preserve">- </w:t>
            </w:r>
            <w:r w:rsidRPr="00267A01">
              <w:rPr>
                <w:rFonts w:eastAsia="Calibri"/>
                <w:sz w:val="28"/>
                <w:szCs w:val="28"/>
              </w:rPr>
              <w:t xml:space="preserve">Viết </w:t>
            </w:r>
            <w:r w:rsidRPr="00267A01">
              <w:rPr>
                <w:rFonts w:eastAsia="Calibri"/>
                <w:sz w:val="28"/>
                <w:szCs w:val="28"/>
                <w:lang w:val="vi-VN"/>
              </w:rPr>
              <w:t>theo dàn ý</w:t>
            </w:r>
          </w:p>
          <w:p w14:paraId="1E38E1C7" w14:textId="77777777" w:rsidR="00F07673" w:rsidRPr="00267A01" w:rsidRDefault="00F07673" w:rsidP="00270D31">
            <w:pPr>
              <w:contextualSpacing/>
              <w:jc w:val="both"/>
              <w:rPr>
                <w:rFonts w:eastAsia="Calibri"/>
                <w:sz w:val="28"/>
                <w:szCs w:val="28"/>
                <w:lang w:val="vi-VN"/>
              </w:rPr>
            </w:pPr>
          </w:p>
          <w:p w14:paraId="073A5A4D" w14:textId="77777777" w:rsidR="00F07673" w:rsidRPr="00267A01" w:rsidRDefault="00F07673" w:rsidP="00270D31">
            <w:pPr>
              <w:contextualSpacing/>
              <w:jc w:val="both"/>
              <w:rPr>
                <w:rFonts w:eastAsia="Calibri"/>
                <w:b/>
                <w:bCs/>
                <w:sz w:val="28"/>
                <w:szCs w:val="28"/>
              </w:rPr>
            </w:pPr>
          </w:p>
          <w:p w14:paraId="64A6E8A1" w14:textId="77777777" w:rsidR="00F07673" w:rsidRPr="00267A01" w:rsidRDefault="00F07673" w:rsidP="00270D31">
            <w:pPr>
              <w:contextualSpacing/>
              <w:jc w:val="both"/>
              <w:rPr>
                <w:rFonts w:eastAsia="Calibri"/>
                <w:b/>
                <w:bCs/>
                <w:sz w:val="28"/>
                <w:szCs w:val="28"/>
              </w:rPr>
            </w:pPr>
          </w:p>
          <w:p w14:paraId="72374C37" w14:textId="77777777" w:rsidR="00F07673" w:rsidRPr="00267A01" w:rsidRDefault="00F07673" w:rsidP="00270D31">
            <w:pPr>
              <w:contextualSpacing/>
              <w:jc w:val="both"/>
              <w:rPr>
                <w:rFonts w:eastAsia="Calibri"/>
                <w:b/>
                <w:bCs/>
                <w:sz w:val="28"/>
                <w:szCs w:val="28"/>
              </w:rPr>
            </w:pPr>
          </w:p>
          <w:p w14:paraId="4E73D11E" w14:textId="77777777" w:rsidR="00F07673" w:rsidRPr="00267A01" w:rsidRDefault="00F07673" w:rsidP="00270D31">
            <w:pPr>
              <w:contextualSpacing/>
              <w:jc w:val="both"/>
              <w:rPr>
                <w:rFonts w:eastAsia="Calibri"/>
                <w:b/>
                <w:bCs/>
                <w:sz w:val="28"/>
                <w:szCs w:val="28"/>
              </w:rPr>
            </w:pPr>
          </w:p>
          <w:p w14:paraId="4C2A3E8B" w14:textId="77777777" w:rsidR="00F07673" w:rsidRPr="00267A01" w:rsidRDefault="00F07673" w:rsidP="00270D31">
            <w:pPr>
              <w:contextualSpacing/>
              <w:jc w:val="both"/>
              <w:rPr>
                <w:rFonts w:eastAsia="Calibri"/>
                <w:b/>
                <w:bCs/>
                <w:sz w:val="28"/>
                <w:szCs w:val="28"/>
              </w:rPr>
            </w:pPr>
          </w:p>
          <w:p w14:paraId="0BAE41C0" w14:textId="77777777" w:rsidR="00F07673" w:rsidRPr="00267A01" w:rsidRDefault="00F07673" w:rsidP="00270D31">
            <w:pPr>
              <w:contextualSpacing/>
              <w:jc w:val="both"/>
              <w:rPr>
                <w:rFonts w:eastAsia="Calibri"/>
                <w:b/>
                <w:bCs/>
                <w:sz w:val="28"/>
                <w:szCs w:val="28"/>
              </w:rPr>
            </w:pPr>
          </w:p>
          <w:p w14:paraId="371D21C4" w14:textId="77777777" w:rsidR="00F07673" w:rsidRPr="00267A01" w:rsidRDefault="00F07673" w:rsidP="00270D31">
            <w:pPr>
              <w:contextualSpacing/>
              <w:jc w:val="both"/>
              <w:rPr>
                <w:rFonts w:eastAsia="Calibri"/>
                <w:b/>
                <w:bCs/>
                <w:sz w:val="28"/>
                <w:szCs w:val="28"/>
              </w:rPr>
            </w:pPr>
          </w:p>
          <w:p w14:paraId="73A52CD3" w14:textId="77777777" w:rsidR="00F07673" w:rsidRPr="00267A01" w:rsidRDefault="00F07673" w:rsidP="00270D31">
            <w:pPr>
              <w:contextualSpacing/>
              <w:jc w:val="both"/>
              <w:rPr>
                <w:rFonts w:eastAsia="Calibri"/>
                <w:b/>
                <w:bCs/>
                <w:sz w:val="28"/>
                <w:szCs w:val="28"/>
              </w:rPr>
            </w:pPr>
          </w:p>
          <w:p w14:paraId="22B58594" w14:textId="77777777" w:rsidR="00F07673" w:rsidRPr="00267A01" w:rsidRDefault="00F07673" w:rsidP="00270D31">
            <w:pPr>
              <w:contextualSpacing/>
              <w:jc w:val="both"/>
              <w:rPr>
                <w:rFonts w:eastAsia="Calibri"/>
                <w:b/>
                <w:bCs/>
                <w:sz w:val="28"/>
                <w:szCs w:val="28"/>
              </w:rPr>
            </w:pPr>
          </w:p>
          <w:p w14:paraId="28D23A09" w14:textId="77777777" w:rsidR="00F07673" w:rsidRPr="00267A01" w:rsidRDefault="00F07673" w:rsidP="00270D31">
            <w:pPr>
              <w:contextualSpacing/>
              <w:jc w:val="both"/>
              <w:rPr>
                <w:rFonts w:eastAsia="Calibri"/>
                <w:b/>
                <w:bCs/>
                <w:sz w:val="28"/>
                <w:szCs w:val="28"/>
              </w:rPr>
            </w:pPr>
          </w:p>
          <w:p w14:paraId="240938BF" w14:textId="77777777" w:rsidR="00F07673" w:rsidRPr="00267A01" w:rsidRDefault="00F07673" w:rsidP="00270D31">
            <w:pPr>
              <w:contextualSpacing/>
              <w:jc w:val="both"/>
              <w:rPr>
                <w:rFonts w:eastAsia="Calibri"/>
                <w:b/>
                <w:bCs/>
                <w:sz w:val="28"/>
                <w:szCs w:val="28"/>
              </w:rPr>
            </w:pPr>
          </w:p>
          <w:p w14:paraId="10D2CA30" w14:textId="77777777" w:rsidR="00F07673" w:rsidRPr="00267A01" w:rsidRDefault="00F07673" w:rsidP="00270D31">
            <w:pPr>
              <w:contextualSpacing/>
              <w:jc w:val="both"/>
              <w:rPr>
                <w:rFonts w:eastAsia="Calibri"/>
                <w:b/>
                <w:bCs/>
                <w:sz w:val="28"/>
                <w:szCs w:val="28"/>
              </w:rPr>
            </w:pPr>
          </w:p>
          <w:p w14:paraId="01A33BE7" w14:textId="77777777" w:rsidR="00F07673" w:rsidRPr="00267A01" w:rsidRDefault="00F07673" w:rsidP="00270D31">
            <w:pPr>
              <w:contextualSpacing/>
              <w:jc w:val="both"/>
              <w:rPr>
                <w:rFonts w:eastAsia="Calibri"/>
                <w:b/>
                <w:bCs/>
                <w:sz w:val="28"/>
                <w:szCs w:val="28"/>
              </w:rPr>
            </w:pPr>
          </w:p>
          <w:p w14:paraId="6E3DC3B0" w14:textId="77777777" w:rsidR="00F07673" w:rsidRPr="00267A01" w:rsidRDefault="00F07673" w:rsidP="00270D31">
            <w:pPr>
              <w:contextualSpacing/>
              <w:jc w:val="both"/>
              <w:rPr>
                <w:rFonts w:eastAsia="Calibri"/>
                <w:b/>
                <w:bCs/>
                <w:sz w:val="28"/>
                <w:szCs w:val="28"/>
              </w:rPr>
            </w:pPr>
          </w:p>
          <w:p w14:paraId="52892EAC" w14:textId="77777777" w:rsidR="00F07673" w:rsidRPr="00267A01" w:rsidRDefault="00F07673" w:rsidP="00270D31">
            <w:pPr>
              <w:contextualSpacing/>
              <w:jc w:val="both"/>
              <w:rPr>
                <w:rFonts w:eastAsia="Calibri"/>
                <w:b/>
                <w:bCs/>
                <w:sz w:val="28"/>
                <w:szCs w:val="28"/>
              </w:rPr>
            </w:pPr>
          </w:p>
          <w:p w14:paraId="73D06BE6" w14:textId="77777777" w:rsidR="00F07673" w:rsidRPr="00267A01" w:rsidRDefault="00F07673" w:rsidP="00270D31">
            <w:pPr>
              <w:contextualSpacing/>
              <w:jc w:val="both"/>
              <w:rPr>
                <w:rFonts w:eastAsia="Calibri"/>
                <w:b/>
                <w:bCs/>
                <w:sz w:val="28"/>
                <w:szCs w:val="28"/>
              </w:rPr>
            </w:pPr>
          </w:p>
          <w:p w14:paraId="1DC85A95" w14:textId="77777777" w:rsidR="00F07673" w:rsidRPr="00267A01" w:rsidRDefault="00F07673" w:rsidP="00270D31">
            <w:pPr>
              <w:contextualSpacing/>
              <w:jc w:val="both"/>
              <w:rPr>
                <w:rFonts w:eastAsia="Calibri"/>
                <w:b/>
                <w:bCs/>
                <w:sz w:val="28"/>
                <w:szCs w:val="28"/>
              </w:rPr>
            </w:pPr>
          </w:p>
          <w:p w14:paraId="2A47BBB4" w14:textId="77777777" w:rsidR="00F07673" w:rsidRPr="00267A01" w:rsidRDefault="00F07673" w:rsidP="00270D31">
            <w:pPr>
              <w:contextualSpacing/>
              <w:jc w:val="both"/>
              <w:rPr>
                <w:rFonts w:eastAsia="Calibri"/>
                <w:b/>
                <w:bCs/>
                <w:sz w:val="28"/>
                <w:szCs w:val="28"/>
              </w:rPr>
            </w:pPr>
          </w:p>
          <w:p w14:paraId="1CF8BD5D" w14:textId="77777777" w:rsidR="00F07673" w:rsidRPr="00267A01" w:rsidRDefault="00F07673" w:rsidP="00270D31">
            <w:pPr>
              <w:contextualSpacing/>
              <w:jc w:val="both"/>
              <w:rPr>
                <w:rFonts w:eastAsia="Calibri"/>
                <w:b/>
                <w:bCs/>
                <w:sz w:val="28"/>
                <w:szCs w:val="28"/>
              </w:rPr>
            </w:pPr>
          </w:p>
          <w:p w14:paraId="0D854B84" w14:textId="77777777" w:rsidR="00F07673" w:rsidRPr="00267A01" w:rsidRDefault="00F07673" w:rsidP="00270D31">
            <w:pPr>
              <w:contextualSpacing/>
              <w:jc w:val="both"/>
              <w:rPr>
                <w:rFonts w:eastAsia="Calibri"/>
                <w:b/>
                <w:bCs/>
                <w:sz w:val="28"/>
                <w:szCs w:val="28"/>
              </w:rPr>
            </w:pPr>
          </w:p>
          <w:p w14:paraId="4DAEB94E" w14:textId="77777777" w:rsidR="00F07673" w:rsidRPr="00267A01" w:rsidRDefault="00F07673" w:rsidP="00270D31">
            <w:pPr>
              <w:contextualSpacing/>
              <w:jc w:val="both"/>
              <w:rPr>
                <w:rFonts w:eastAsia="Calibri"/>
                <w:b/>
                <w:bCs/>
                <w:sz w:val="28"/>
                <w:szCs w:val="28"/>
              </w:rPr>
            </w:pPr>
          </w:p>
          <w:p w14:paraId="4307C193" w14:textId="77777777" w:rsidR="00F07673" w:rsidRPr="00267A01" w:rsidRDefault="00F07673" w:rsidP="00270D31">
            <w:pPr>
              <w:contextualSpacing/>
              <w:jc w:val="both"/>
              <w:rPr>
                <w:rFonts w:eastAsia="Calibri"/>
                <w:b/>
                <w:bCs/>
                <w:sz w:val="28"/>
                <w:szCs w:val="28"/>
              </w:rPr>
            </w:pPr>
          </w:p>
          <w:p w14:paraId="1B99EEE2" w14:textId="77777777" w:rsidR="00F07673" w:rsidRPr="00267A01" w:rsidRDefault="00F07673" w:rsidP="00270D31">
            <w:pPr>
              <w:contextualSpacing/>
              <w:jc w:val="both"/>
              <w:rPr>
                <w:rFonts w:eastAsia="Calibri"/>
                <w:b/>
                <w:bCs/>
                <w:sz w:val="28"/>
                <w:szCs w:val="28"/>
              </w:rPr>
            </w:pPr>
          </w:p>
          <w:p w14:paraId="7B6E1CB4" w14:textId="77777777" w:rsidR="00F07673" w:rsidRPr="00267A01" w:rsidRDefault="00F07673" w:rsidP="00270D31">
            <w:pPr>
              <w:contextualSpacing/>
              <w:jc w:val="both"/>
              <w:rPr>
                <w:rFonts w:eastAsia="Calibri"/>
                <w:b/>
                <w:bCs/>
                <w:sz w:val="28"/>
                <w:szCs w:val="28"/>
              </w:rPr>
            </w:pPr>
            <w:r w:rsidRPr="00267A01">
              <w:rPr>
                <w:rFonts w:eastAsia="Calibri"/>
                <w:b/>
                <w:bCs/>
                <w:sz w:val="28"/>
                <w:szCs w:val="28"/>
              </w:rPr>
              <w:t>3. Sau khi viết:</w:t>
            </w:r>
          </w:p>
          <w:p w14:paraId="4A5025F8" w14:textId="77777777" w:rsidR="00F07673" w:rsidRPr="00267A01" w:rsidRDefault="00F07673" w:rsidP="00270D31">
            <w:pPr>
              <w:contextualSpacing/>
              <w:rPr>
                <w:rFonts w:eastAsia="Calibri"/>
                <w:sz w:val="28"/>
                <w:szCs w:val="28"/>
              </w:rPr>
            </w:pPr>
            <w:r w:rsidRPr="00267A01">
              <w:rPr>
                <w:rFonts w:eastAsia="Calibri"/>
                <w:sz w:val="28"/>
                <w:szCs w:val="28"/>
                <w:lang w:val="vi-VN"/>
              </w:rPr>
              <w:t xml:space="preserve">- Đọc </w:t>
            </w:r>
            <w:r w:rsidRPr="00267A01">
              <w:rPr>
                <w:rFonts w:eastAsia="Calibri"/>
                <w:sz w:val="28"/>
                <w:szCs w:val="28"/>
              </w:rPr>
              <w:t>lại bài viết hoặc đồ họa thông tin.</w:t>
            </w:r>
          </w:p>
          <w:p w14:paraId="7FCD693E" w14:textId="77777777" w:rsidR="00F07673" w:rsidRPr="00267A01" w:rsidRDefault="00F07673" w:rsidP="00270D31">
            <w:pPr>
              <w:contextualSpacing/>
              <w:jc w:val="both"/>
              <w:rPr>
                <w:rFonts w:eastAsia="Calibri"/>
                <w:b/>
                <w:color w:val="000000"/>
                <w:sz w:val="28"/>
                <w:szCs w:val="28"/>
              </w:rPr>
            </w:pPr>
            <w:r w:rsidRPr="00267A01">
              <w:rPr>
                <w:rFonts w:eastAsia="Calibri"/>
                <w:sz w:val="28"/>
                <w:szCs w:val="28"/>
              </w:rPr>
              <w:t>- Xem xét, phát hiện và sửa được các lỗi về nội dung thuật lại một sự kiện theo trật tự thời gian và các lỗi về hình thức trình bày.</w:t>
            </w:r>
          </w:p>
        </w:tc>
      </w:tr>
      <w:tr w:rsidR="00F07673" w:rsidRPr="00267A01" w14:paraId="502228AC" w14:textId="77777777" w:rsidTr="006C7043">
        <w:trPr>
          <w:gridAfter w:val="1"/>
          <w:wAfter w:w="90" w:type="dxa"/>
          <w:trHeight w:val="143"/>
        </w:trPr>
        <w:tc>
          <w:tcPr>
            <w:tcW w:w="9607" w:type="dxa"/>
            <w:gridSpan w:val="2"/>
          </w:tcPr>
          <w:p w14:paraId="13E248BC" w14:textId="77777777" w:rsidR="00F07673" w:rsidRPr="00267A01" w:rsidRDefault="00F07673" w:rsidP="00270D31">
            <w:pPr>
              <w:ind w:firstLine="539"/>
              <w:jc w:val="both"/>
              <w:rPr>
                <w:rFonts w:eastAsia="Calibri"/>
                <w:i/>
                <w:iCs/>
                <w:color w:val="000000"/>
                <w:sz w:val="28"/>
                <w:szCs w:val="28"/>
                <w:lang w:val="vi-VN"/>
              </w:rPr>
            </w:pPr>
            <w:r>
              <w:rPr>
                <w:rFonts w:eastAsia="Calibri"/>
                <w:b/>
                <w:bCs/>
                <w:color w:val="000000"/>
                <w:sz w:val="28"/>
                <w:szCs w:val="28"/>
              </w:rPr>
              <w:lastRenderedPageBreak/>
              <w:t xml:space="preserve">     </w:t>
            </w:r>
            <w:r w:rsidRPr="00267A01">
              <w:rPr>
                <w:rFonts w:eastAsia="Calibri"/>
                <w:b/>
                <w:bCs/>
                <w:color w:val="000000"/>
                <w:sz w:val="28"/>
                <w:szCs w:val="28"/>
                <w:lang w:val="vi-VN"/>
              </w:rPr>
              <w:t xml:space="preserve">3. Hoạt động 3: </w:t>
            </w:r>
            <w:r w:rsidRPr="00267A01">
              <w:rPr>
                <w:rFonts w:eastAsia="Calibri"/>
                <w:b/>
                <w:bCs/>
                <w:color w:val="000000"/>
                <w:sz w:val="28"/>
                <w:szCs w:val="28"/>
              </w:rPr>
              <w:t xml:space="preserve">C. </w:t>
            </w:r>
            <w:r w:rsidRPr="00267A01">
              <w:rPr>
                <w:rFonts w:eastAsia="Calibri"/>
                <w:b/>
                <w:bCs/>
                <w:color w:val="000000"/>
                <w:sz w:val="28"/>
                <w:szCs w:val="28"/>
                <w:lang w:val="vi-VN"/>
              </w:rPr>
              <w:t>Luyện tập</w:t>
            </w:r>
            <w:r w:rsidRPr="00267A01">
              <w:rPr>
                <w:rFonts w:eastAsia="Calibri"/>
                <w:b/>
                <w:bCs/>
                <w:color w:val="000000"/>
                <w:sz w:val="28"/>
                <w:szCs w:val="28"/>
              </w:rPr>
              <w:t>- Vận dụng</w:t>
            </w:r>
            <w:r w:rsidRPr="00267A01">
              <w:rPr>
                <w:rFonts w:eastAsia="Calibri"/>
                <w:b/>
                <w:bCs/>
                <w:color w:val="000000"/>
                <w:sz w:val="28"/>
                <w:szCs w:val="28"/>
                <w:lang w:val="vi-VN"/>
              </w:rPr>
              <w:t xml:space="preserve"> (HS thực hiện nhiệm vụ ở nhà)</w:t>
            </w:r>
          </w:p>
          <w:p w14:paraId="6B0D1C60" w14:textId="77777777" w:rsidR="00F07673" w:rsidRPr="00267A01" w:rsidRDefault="00F07673" w:rsidP="00270D31">
            <w:pPr>
              <w:jc w:val="both"/>
              <w:rPr>
                <w:rFonts w:eastAsia="Calibri"/>
                <w:sz w:val="28"/>
                <w:szCs w:val="28"/>
              </w:rPr>
            </w:pPr>
            <w:r w:rsidRPr="00267A01">
              <w:rPr>
                <w:rFonts w:eastAsia="Calibri"/>
                <w:i/>
                <w:color w:val="FF0000"/>
                <w:sz w:val="28"/>
                <w:szCs w:val="18"/>
              </w:rPr>
              <w:t xml:space="preserve"> </w:t>
            </w:r>
            <w:r w:rsidRPr="00267A01">
              <w:rPr>
                <w:rFonts w:eastAsia="Calibri"/>
                <w:i/>
                <w:color w:val="FF0000"/>
                <w:sz w:val="28"/>
                <w:szCs w:val="18"/>
                <w:lang w:val="vi-VN"/>
              </w:rPr>
              <w:t>a) Mục tiêu:</w:t>
            </w:r>
            <w:r w:rsidRPr="00267A01">
              <w:rPr>
                <w:rFonts w:eastAsia="Calibri"/>
                <w:color w:val="000000"/>
                <w:sz w:val="28"/>
                <w:szCs w:val="18"/>
                <w:lang w:val="vi-VN"/>
              </w:rPr>
              <w:t xml:space="preserve"> </w:t>
            </w:r>
            <w:r w:rsidRPr="00267A01">
              <w:rPr>
                <w:rFonts w:eastAsia="Calibri"/>
                <w:sz w:val="28"/>
                <w:szCs w:val="28"/>
                <w:lang w:val="vi-VN"/>
              </w:rPr>
              <w:t>Vận dụng kiến thức của bài học vào việc làm bài tập cụ thể</w:t>
            </w:r>
            <w:r w:rsidRPr="00267A01">
              <w:rPr>
                <w:rFonts w:eastAsia="Calibri"/>
                <w:sz w:val="28"/>
                <w:szCs w:val="28"/>
              </w:rPr>
              <w:t>.</w:t>
            </w:r>
          </w:p>
          <w:p w14:paraId="71068509" w14:textId="77777777" w:rsidR="00F07673" w:rsidRPr="00267A01" w:rsidRDefault="00F07673" w:rsidP="00270D31">
            <w:pPr>
              <w:jc w:val="both"/>
              <w:rPr>
                <w:rFonts w:eastAsia="Calibri"/>
                <w:sz w:val="28"/>
                <w:szCs w:val="28"/>
              </w:rPr>
            </w:pPr>
            <w:r w:rsidRPr="00267A01">
              <w:rPr>
                <w:rFonts w:eastAsia="Calibri"/>
                <w:sz w:val="28"/>
                <w:szCs w:val="28"/>
              </w:rPr>
              <w:lastRenderedPageBreak/>
              <w:t>- Giúp HS hiểu rõ hơn về cách trình bày văn bản dưới đồ họa thông tin.</w:t>
            </w:r>
          </w:p>
          <w:p w14:paraId="222A9558" w14:textId="77777777" w:rsidR="00F07673" w:rsidRPr="00267A01" w:rsidRDefault="00F07673" w:rsidP="00270D31">
            <w:pPr>
              <w:spacing w:line="360" w:lineRule="exact"/>
              <w:jc w:val="both"/>
              <w:rPr>
                <w:rFonts w:eastAsia="Calibri"/>
                <w:sz w:val="28"/>
                <w:szCs w:val="28"/>
                <w:lang w:val="vi-VN"/>
              </w:rPr>
            </w:pPr>
            <w:r w:rsidRPr="00267A01">
              <w:rPr>
                <w:rFonts w:eastAsia="Calibri"/>
                <w:i/>
                <w:color w:val="FF0000"/>
                <w:sz w:val="28"/>
                <w:szCs w:val="28"/>
                <w:lang w:val="vi-VN"/>
              </w:rPr>
              <w:t>b) Nội dung:</w:t>
            </w:r>
            <w:r w:rsidRPr="00267A01">
              <w:rPr>
                <w:rFonts w:eastAsia="Calibri"/>
                <w:color w:val="000000"/>
                <w:sz w:val="28"/>
                <w:szCs w:val="28"/>
                <w:lang w:val="vi-VN"/>
              </w:rPr>
              <w:t xml:space="preserve"> </w:t>
            </w:r>
            <w:r w:rsidRPr="00267A01">
              <w:rPr>
                <w:rFonts w:eastAsia="Calibri"/>
                <w:sz w:val="28"/>
                <w:szCs w:val="28"/>
                <w:lang w:val="vi-VN"/>
              </w:rPr>
              <w:t>HS suy nghĩ cá nhân làm bài tập của GV giao</w:t>
            </w:r>
            <w:r w:rsidRPr="00267A01">
              <w:rPr>
                <w:rFonts w:eastAsia="Calibri"/>
                <w:sz w:val="28"/>
                <w:szCs w:val="28"/>
              </w:rPr>
              <w:t>.</w:t>
            </w:r>
          </w:p>
          <w:p w14:paraId="56B01A2C" w14:textId="77777777" w:rsidR="00F07673" w:rsidRPr="00267A01" w:rsidRDefault="00F07673" w:rsidP="00270D31">
            <w:pPr>
              <w:spacing w:line="360" w:lineRule="exact"/>
              <w:jc w:val="both"/>
              <w:rPr>
                <w:rFonts w:eastAsia="Calibri"/>
                <w:b/>
                <w:bCs/>
                <w:i/>
                <w:iCs/>
                <w:sz w:val="28"/>
                <w:szCs w:val="28"/>
              </w:rPr>
            </w:pPr>
            <w:r w:rsidRPr="00267A01">
              <w:rPr>
                <w:rFonts w:eastAsia="Calibri"/>
                <w:i/>
                <w:color w:val="FF0000"/>
                <w:sz w:val="28"/>
                <w:szCs w:val="28"/>
                <w:lang w:val="vi-VN"/>
              </w:rPr>
              <w:t xml:space="preserve">c) Sản phẩm: </w:t>
            </w:r>
            <w:r w:rsidRPr="00267A01">
              <w:rPr>
                <w:rFonts w:eastAsia="Calibri"/>
                <w:sz w:val="28"/>
                <w:szCs w:val="28"/>
              </w:rPr>
              <w:t>Bài làm của học sinh.</w:t>
            </w:r>
            <w:r w:rsidRPr="00267A01">
              <w:rPr>
                <w:rFonts w:eastAsia="Calibri"/>
                <w:sz w:val="28"/>
                <w:szCs w:val="28"/>
                <w:lang w:val="vi-VN"/>
              </w:rPr>
              <w:t xml:space="preserve"> </w:t>
            </w:r>
          </w:p>
          <w:p w14:paraId="3CE8F595" w14:textId="77777777" w:rsidR="00F07673" w:rsidRPr="00267A01" w:rsidRDefault="00F07673" w:rsidP="00270D31">
            <w:pPr>
              <w:rPr>
                <w:b/>
                <w:bCs/>
                <w:sz w:val="28"/>
                <w:szCs w:val="28"/>
                <w:lang w:val="it-IT"/>
              </w:rPr>
            </w:pPr>
            <w:r w:rsidRPr="00267A01">
              <w:rPr>
                <w:rFonts w:eastAsia="Calibri"/>
                <w:i/>
                <w:color w:val="FF0000"/>
                <w:sz w:val="28"/>
                <w:szCs w:val="28"/>
                <w:lang w:val="vi-VN"/>
              </w:rPr>
              <w:t>d) Tổ chức thực hiện:</w:t>
            </w:r>
          </w:p>
        </w:tc>
      </w:tr>
      <w:tr w:rsidR="00F07673" w:rsidRPr="00267A01" w14:paraId="424F97F7" w14:textId="77777777" w:rsidTr="006C7043">
        <w:trPr>
          <w:gridAfter w:val="1"/>
          <w:wAfter w:w="90" w:type="dxa"/>
          <w:trHeight w:val="143"/>
        </w:trPr>
        <w:tc>
          <w:tcPr>
            <w:tcW w:w="4849" w:type="dxa"/>
          </w:tcPr>
          <w:p w14:paraId="497F3CA1" w14:textId="77777777" w:rsidR="00F07673" w:rsidRPr="00267A01" w:rsidRDefault="00F07673" w:rsidP="00270D31">
            <w:pPr>
              <w:spacing w:line="360" w:lineRule="exact"/>
              <w:jc w:val="both"/>
              <w:rPr>
                <w:rFonts w:eastAsia="Calibri"/>
                <w:color w:val="4824FC"/>
                <w:sz w:val="28"/>
                <w:szCs w:val="28"/>
                <w:lang w:val="vi-VN"/>
              </w:rPr>
            </w:pPr>
            <w:r w:rsidRPr="00267A01">
              <w:rPr>
                <w:rFonts w:eastAsia="Calibri"/>
                <w:noProof/>
                <w:sz w:val="28"/>
                <w:szCs w:val="28"/>
              </w:rPr>
              <w:lastRenderedPageBreak/>
              <w:drawing>
                <wp:anchor distT="0" distB="0" distL="114300" distR="114300" simplePos="0" relativeHeight="251708416" behindDoc="0" locked="0" layoutInCell="1" allowOverlap="1" wp14:anchorId="5BDFE614" wp14:editId="378A77E4">
                  <wp:simplePos x="0" y="0"/>
                  <wp:positionH relativeFrom="margin">
                    <wp:posOffset>890270</wp:posOffset>
                  </wp:positionH>
                  <wp:positionV relativeFrom="margin">
                    <wp:posOffset>1270</wp:posOffset>
                  </wp:positionV>
                  <wp:extent cx="2390775" cy="2950845"/>
                  <wp:effectExtent l="0" t="0" r="9525" b="1905"/>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390775" cy="2950845"/>
                          </a:xfrm>
                          <a:prstGeom prst="rect">
                            <a:avLst/>
                          </a:prstGeom>
                          <a:noFill/>
                        </pic:spPr>
                      </pic:pic>
                    </a:graphicData>
                  </a:graphic>
                  <wp14:sizeRelH relativeFrom="margin">
                    <wp14:pctWidth>0</wp14:pctWidth>
                  </wp14:sizeRelH>
                </wp:anchor>
              </w:drawing>
            </w:r>
            <w:r w:rsidRPr="00267A01">
              <w:rPr>
                <w:rFonts w:eastAsia="Calibri"/>
                <w:b/>
                <w:bCs/>
                <w:color w:val="4824FC"/>
                <w:sz w:val="28"/>
                <w:szCs w:val="28"/>
                <w:lang w:val="vi-VN"/>
              </w:rPr>
              <w:t>B</w:t>
            </w:r>
            <w:r w:rsidRPr="00267A01">
              <w:rPr>
                <w:rFonts w:eastAsia="Calibri"/>
                <w:b/>
                <w:bCs/>
                <w:color w:val="4824FC"/>
                <w:sz w:val="28"/>
                <w:szCs w:val="28"/>
              </w:rPr>
              <w:t xml:space="preserve">ước </w:t>
            </w:r>
            <w:r w:rsidRPr="00267A01">
              <w:rPr>
                <w:rFonts w:eastAsia="Calibri"/>
                <w:b/>
                <w:bCs/>
                <w:color w:val="4824FC"/>
                <w:sz w:val="28"/>
                <w:szCs w:val="28"/>
                <w:lang w:val="vi-VN"/>
              </w:rPr>
              <w:t>1: Chuyển giao nhiệm vụ</w:t>
            </w:r>
            <w:r w:rsidRPr="00267A01">
              <w:rPr>
                <w:rFonts w:eastAsia="Calibri"/>
                <w:color w:val="4824FC"/>
                <w:sz w:val="28"/>
                <w:szCs w:val="28"/>
                <w:lang w:val="vi-VN"/>
              </w:rPr>
              <w:t xml:space="preserve">: </w:t>
            </w:r>
          </w:p>
          <w:p w14:paraId="3145C6C7" w14:textId="77777777" w:rsidR="00F07673" w:rsidRPr="00267A01" w:rsidRDefault="00F07673" w:rsidP="00270D31">
            <w:pPr>
              <w:spacing w:line="360" w:lineRule="exact"/>
              <w:jc w:val="both"/>
              <w:rPr>
                <w:rFonts w:eastAsia="Calibri"/>
                <w:noProof/>
                <w:sz w:val="28"/>
                <w:szCs w:val="28"/>
              </w:rPr>
            </w:pPr>
            <w:r w:rsidRPr="00267A01">
              <w:rPr>
                <w:rFonts w:eastAsia="Calibri"/>
                <w:sz w:val="28"/>
                <w:szCs w:val="28"/>
                <w:lang w:val="vi-VN"/>
              </w:rPr>
              <w:t xml:space="preserve">Giáo viên </w:t>
            </w:r>
            <w:r w:rsidRPr="00267A01">
              <w:rPr>
                <w:rFonts w:eastAsia="Calibri"/>
                <w:sz w:val="28"/>
                <w:szCs w:val="28"/>
              </w:rPr>
              <w:t xml:space="preserve">cho HS quan sát một đồ họa thông tin: </w:t>
            </w:r>
          </w:p>
          <w:p w14:paraId="5CE79569" w14:textId="77777777" w:rsidR="00F07673" w:rsidRPr="00267A01" w:rsidRDefault="00F07673" w:rsidP="00270D31">
            <w:pPr>
              <w:spacing w:line="360" w:lineRule="exact"/>
              <w:jc w:val="both"/>
              <w:rPr>
                <w:rFonts w:eastAsia="Calibri"/>
                <w:b/>
                <w:i/>
                <w:sz w:val="28"/>
                <w:szCs w:val="28"/>
              </w:rPr>
            </w:pPr>
            <w:r w:rsidRPr="00267A01">
              <w:rPr>
                <w:rFonts w:eastAsia="Calibri"/>
                <w:b/>
                <w:i/>
                <w:sz w:val="28"/>
                <w:szCs w:val="28"/>
              </w:rPr>
              <w:t>? Đọc bản đồ họa thông tin và trả lời các câu hỏi vào phiếu học tập:</w:t>
            </w:r>
          </w:p>
          <w:p w14:paraId="3B5BC42C" w14:textId="77777777" w:rsidR="00F07673" w:rsidRPr="00267A01" w:rsidRDefault="00F07673" w:rsidP="00C77F5D">
            <w:pPr>
              <w:numPr>
                <w:ilvl w:val="0"/>
                <w:numId w:val="33"/>
              </w:numPr>
              <w:spacing w:line="360" w:lineRule="exact"/>
              <w:ind w:left="0"/>
              <w:contextualSpacing/>
              <w:jc w:val="both"/>
              <w:rPr>
                <w:rFonts w:eastAsia="Calibri"/>
                <w:sz w:val="28"/>
                <w:szCs w:val="28"/>
              </w:rPr>
            </w:pPr>
            <w:r w:rsidRPr="00267A01">
              <w:rPr>
                <w:rFonts w:eastAsia="Calibri"/>
                <w:sz w:val="28"/>
                <w:szCs w:val="28"/>
              </w:rPr>
              <w:t>Xác định tiêu đề của văn bản</w:t>
            </w:r>
          </w:p>
          <w:p w14:paraId="4A819C75" w14:textId="77777777" w:rsidR="00F07673" w:rsidRPr="00267A01" w:rsidRDefault="00F07673" w:rsidP="00C77F5D">
            <w:pPr>
              <w:numPr>
                <w:ilvl w:val="0"/>
                <w:numId w:val="33"/>
              </w:numPr>
              <w:spacing w:line="360" w:lineRule="exact"/>
              <w:ind w:left="0" w:firstLine="360"/>
              <w:contextualSpacing/>
              <w:jc w:val="both"/>
              <w:rPr>
                <w:rFonts w:eastAsia="Calibri"/>
                <w:sz w:val="28"/>
                <w:szCs w:val="28"/>
              </w:rPr>
            </w:pPr>
            <w:r w:rsidRPr="00267A01">
              <w:rPr>
                <w:rFonts w:eastAsia="Calibri"/>
                <w:sz w:val="28"/>
                <w:szCs w:val="28"/>
              </w:rPr>
              <w:t>Các bức ảnh trong văn bản có tác dụng gì?</w:t>
            </w:r>
          </w:p>
          <w:p w14:paraId="695C117D" w14:textId="77777777" w:rsidR="00F07673" w:rsidRPr="00267A01" w:rsidRDefault="00F07673" w:rsidP="00C77F5D">
            <w:pPr>
              <w:numPr>
                <w:ilvl w:val="0"/>
                <w:numId w:val="33"/>
              </w:numPr>
              <w:spacing w:line="360" w:lineRule="exact"/>
              <w:ind w:left="0" w:firstLine="360"/>
              <w:contextualSpacing/>
              <w:jc w:val="both"/>
              <w:rPr>
                <w:rFonts w:eastAsia="Calibri"/>
                <w:sz w:val="28"/>
                <w:szCs w:val="28"/>
              </w:rPr>
            </w:pPr>
            <w:r w:rsidRPr="00267A01">
              <w:rPr>
                <w:rFonts w:eastAsia="Calibri"/>
                <w:sz w:val="28"/>
                <w:szCs w:val="28"/>
              </w:rPr>
              <w:t>Trình bày bố cục của bản đồ họa thông tin trên.</w:t>
            </w:r>
          </w:p>
          <w:p w14:paraId="0C17D236" w14:textId="77777777" w:rsidR="00F07673" w:rsidRPr="00267A01" w:rsidRDefault="00F07673" w:rsidP="00270D31">
            <w:pPr>
              <w:spacing w:line="360" w:lineRule="exact"/>
              <w:jc w:val="both"/>
              <w:rPr>
                <w:rFonts w:eastAsia="Calibri"/>
                <w:b/>
                <w:bCs/>
                <w:color w:val="4824FC"/>
                <w:sz w:val="28"/>
                <w:szCs w:val="28"/>
                <w:lang w:val="vi-VN"/>
              </w:rPr>
            </w:pPr>
            <w:r w:rsidRPr="00267A01">
              <w:rPr>
                <w:rFonts w:eastAsia="Calibri"/>
                <w:b/>
                <w:bCs/>
                <w:color w:val="4824FC"/>
                <w:sz w:val="28"/>
                <w:szCs w:val="28"/>
                <w:lang w:val="vi-VN"/>
              </w:rPr>
              <w:t>B</w:t>
            </w:r>
            <w:r w:rsidRPr="00267A01">
              <w:rPr>
                <w:rFonts w:eastAsia="Calibri"/>
                <w:b/>
                <w:bCs/>
                <w:color w:val="4824FC"/>
                <w:sz w:val="28"/>
                <w:szCs w:val="28"/>
              </w:rPr>
              <w:t xml:space="preserve">ước </w:t>
            </w:r>
            <w:r w:rsidRPr="00267A01">
              <w:rPr>
                <w:rFonts w:eastAsia="Calibri"/>
                <w:b/>
                <w:bCs/>
                <w:color w:val="4824FC"/>
                <w:sz w:val="28"/>
                <w:szCs w:val="28"/>
                <w:lang w:val="vi-VN"/>
              </w:rPr>
              <w:t>2: Thực hiện nhiệm vụ</w:t>
            </w:r>
          </w:p>
          <w:p w14:paraId="08E82761" w14:textId="77777777" w:rsidR="00F07673" w:rsidRPr="00267A01" w:rsidRDefault="00F07673" w:rsidP="00270D31">
            <w:pPr>
              <w:spacing w:line="360" w:lineRule="exact"/>
              <w:jc w:val="both"/>
              <w:rPr>
                <w:rFonts w:eastAsia="Calibri"/>
                <w:bCs/>
                <w:sz w:val="28"/>
                <w:szCs w:val="28"/>
                <w:lang w:val="vi-VN"/>
              </w:rPr>
            </w:pPr>
            <w:r w:rsidRPr="00267A01">
              <w:rPr>
                <w:rFonts w:eastAsia="Calibri"/>
                <w:b/>
                <w:bCs/>
                <w:sz w:val="28"/>
                <w:szCs w:val="28"/>
              </w:rPr>
              <w:t>HS:</w:t>
            </w:r>
            <w:r w:rsidRPr="00267A01">
              <w:rPr>
                <w:rFonts w:eastAsia="Calibri"/>
                <w:bCs/>
                <w:sz w:val="28"/>
                <w:szCs w:val="28"/>
              </w:rPr>
              <w:t xml:space="preserve"> </w:t>
            </w:r>
            <w:r w:rsidRPr="00267A01">
              <w:rPr>
                <w:rFonts w:eastAsia="Calibri"/>
                <w:bCs/>
                <w:sz w:val="28"/>
                <w:szCs w:val="28"/>
                <w:lang w:val="vi-VN"/>
              </w:rPr>
              <w:t>thực hiện yêu cầu của Gv giao (thực hiện ở nhà)</w:t>
            </w:r>
          </w:p>
          <w:p w14:paraId="4D3B6BD6" w14:textId="77777777" w:rsidR="00F07673" w:rsidRPr="00267A01" w:rsidRDefault="00F07673" w:rsidP="00270D31">
            <w:pPr>
              <w:spacing w:line="360" w:lineRule="exact"/>
              <w:jc w:val="both"/>
              <w:rPr>
                <w:rFonts w:eastAsia="Calibri"/>
                <w:bCs/>
                <w:sz w:val="28"/>
                <w:szCs w:val="28"/>
                <w:lang w:val="vi-VN"/>
              </w:rPr>
            </w:pPr>
            <w:r w:rsidRPr="00267A01">
              <w:rPr>
                <w:rFonts w:eastAsia="Calibri"/>
                <w:b/>
                <w:bCs/>
                <w:sz w:val="28"/>
                <w:szCs w:val="28"/>
              </w:rPr>
              <w:t>GV</w:t>
            </w:r>
            <w:r w:rsidRPr="00267A01">
              <w:rPr>
                <w:rFonts w:eastAsia="Calibri"/>
                <w:bCs/>
                <w:sz w:val="28"/>
                <w:szCs w:val="28"/>
              </w:rPr>
              <w:t xml:space="preserve">: </w:t>
            </w:r>
            <w:r w:rsidRPr="00267A01">
              <w:rPr>
                <w:rFonts w:eastAsia="Calibri"/>
                <w:bCs/>
                <w:sz w:val="28"/>
                <w:szCs w:val="28"/>
                <w:lang w:val="vi-VN"/>
              </w:rPr>
              <w:t>Tháo gỡ những khó khăn khi học sinh trao đổi qua Zalo, điện thoại.</w:t>
            </w:r>
          </w:p>
          <w:p w14:paraId="7BA4C209" w14:textId="77777777" w:rsidR="00F07673" w:rsidRPr="00267A01" w:rsidRDefault="00F07673" w:rsidP="00270D31">
            <w:pPr>
              <w:spacing w:line="360" w:lineRule="exact"/>
              <w:jc w:val="both"/>
              <w:rPr>
                <w:rFonts w:eastAsia="Calibri"/>
                <w:b/>
                <w:bCs/>
                <w:color w:val="4824FC"/>
                <w:sz w:val="28"/>
                <w:szCs w:val="28"/>
                <w:lang w:val="vi-VN"/>
              </w:rPr>
            </w:pPr>
            <w:r w:rsidRPr="00267A01">
              <w:rPr>
                <w:rFonts w:eastAsia="Calibri"/>
                <w:b/>
                <w:bCs/>
                <w:color w:val="4824FC"/>
                <w:sz w:val="28"/>
                <w:szCs w:val="28"/>
                <w:lang w:val="vi-VN"/>
              </w:rPr>
              <w:t>B</w:t>
            </w:r>
            <w:r w:rsidRPr="00267A01">
              <w:rPr>
                <w:rFonts w:eastAsia="Calibri"/>
                <w:b/>
                <w:bCs/>
                <w:color w:val="4824FC"/>
                <w:sz w:val="28"/>
                <w:szCs w:val="28"/>
              </w:rPr>
              <w:t xml:space="preserve">ước </w:t>
            </w:r>
            <w:r w:rsidRPr="00267A01">
              <w:rPr>
                <w:rFonts w:eastAsia="Calibri"/>
                <w:b/>
                <w:bCs/>
                <w:color w:val="4824FC"/>
                <w:sz w:val="28"/>
                <w:szCs w:val="28"/>
                <w:lang w:val="vi-VN"/>
              </w:rPr>
              <w:t xml:space="preserve">3: Báo cáo, thảo luận: </w:t>
            </w:r>
          </w:p>
          <w:p w14:paraId="7AB4D68A" w14:textId="77777777" w:rsidR="00F07673" w:rsidRPr="00267A01" w:rsidRDefault="00F07673" w:rsidP="00270D31">
            <w:pPr>
              <w:spacing w:line="360" w:lineRule="exact"/>
              <w:jc w:val="both"/>
              <w:rPr>
                <w:rFonts w:eastAsia="Calibri"/>
                <w:bCs/>
                <w:sz w:val="28"/>
                <w:szCs w:val="28"/>
                <w:lang w:val="vi-VN"/>
              </w:rPr>
            </w:pPr>
            <w:r w:rsidRPr="00267A01">
              <w:rPr>
                <w:rFonts w:eastAsia="Calibri"/>
                <w:bCs/>
                <w:sz w:val="28"/>
                <w:szCs w:val="28"/>
                <w:lang w:val="vi-VN"/>
              </w:rPr>
              <w:t>HS báo cáo kết quả học tập qua phiếu học tập.</w:t>
            </w:r>
          </w:p>
          <w:p w14:paraId="06977555" w14:textId="77777777" w:rsidR="00F07673" w:rsidRPr="00267A01" w:rsidRDefault="00F07673" w:rsidP="00270D31">
            <w:pPr>
              <w:spacing w:line="360" w:lineRule="exact"/>
              <w:jc w:val="both"/>
              <w:rPr>
                <w:rFonts w:eastAsia="Calibri"/>
                <w:b/>
                <w:bCs/>
                <w:color w:val="4824FC"/>
                <w:sz w:val="28"/>
                <w:szCs w:val="28"/>
                <w:lang w:val="vi-VN"/>
              </w:rPr>
            </w:pPr>
            <w:r w:rsidRPr="00267A01">
              <w:rPr>
                <w:rFonts w:eastAsia="Calibri"/>
                <w:b/>
                <w:bCs/>
                <w:color w:val="4824FC"/>
                <w:sz w:val="28"/>
                <w:szCs w:val="28"/>
                <w:lang w:val="vi-VN"/>
              </w:rPr>
              <w:lastRenderedPageBreak/>
              <w:t>B</w:t>
            </w:r>
            <w:r w:rsidRPr="00267A01">
              <w:rPr>
                <w:rFonts w:eastAsia="Calibri"/>
                <w:b/>
                <w:bCs/>
                <w:color w:val="4824FC"/>
                <w:sz w:val="28"/>
                <w:szCs w:val="28"/>
              </w:rPr>
              <w:t xml:space="preserve">ước </w:t>
            </w:r>
            <w:r w:rsidRPr="00267A01">
              <w:rPr>
                <w:rFonts w:eastAsia="Calibri"/>
                <w:b/>
                <w:bCs/>
                <w:color w:val="4824FC"/>
                <w:sz w:val="28"/>
                <w:szCs w:val="28"/>
                <w:lang w:val="vi-VN"/>
              </w:rPr>
              <w:t>4: Kết luận, nhận định:</w:t>
            </w:r>
          </w:p>
          <w:p w14:paraId="7B7CE177" w14:textId="77777777" w:rsidR="00F07673" w:rsidRPr="00267A01" w:rsidRDefault="00F07673" w:rsidP="00270D31">
            <w:pPr>
              <w:spacing w:line="360" w:lineRule="exact"/>
              <w:jc w:val="both"/>
              <w:rPr>
                <w:rFonts w:eastAsia="Calibri"/>
                <w:sz w:val="28"/>
                <w:szCs w:val="28"/>
              </w:rPr>
            </w:pPr>
            <w:r w:rsidRPr="00267A01">
              <w:rPr>
                <w:rFonts w:eastAsia="Calibri"/>
                <w:b/>
                <w:bCs/>
                <w:color w:val="0070C0"/>
                <w:sz w:val="28"/>
                <w:szCs w:val="28"/>
                <w:lang w:val="vi-VN"/>
              </w:rPr>
              <w:t xml:space="preserve"> </w:t>
            </w:r>
            <w:r w:rsidRPr="00267A01">
              <w:rPr>
                <w:rFonts w:eastAsia="Calibri"/>
                <w:sz w:val="28"/>
                <w:szCs w:val="28"/>
                <w:lang w:val="vi-VN"/>
              </w:rPr>
              <w:t xml:space="preserve">GV đánh </w:t>
            </w:r>
            <w:r w:rsidRPr="00267A01">
              <w:rPr>
                <w:rFonts w:eastAsia="Calibri"/>
                <w:sz w:val="28"/>
                <w:szCs w:val="28"/>
              </w:rPr>
              <w:t>giá</w:t>
            </w:r>
            <w:r w:rsidRPr="00267A01">
              <w:rPr>
                <w:rFonts w:eastAsia="Calibri"/>
                <w:sz w:val="28"/>
                <w:szCs w:val="28"/>
                <w:lang w:val="vi-VN"/>
              </w:rPr>
              <w:t xml:space="preserve"> bài làm của HS bằng </w:t>
            </w:r>
            <w:r w:rsidRPr="00267A01">
              <w:rPr>
                <w:rFonts w:eastAsia="Calibri"/>
                <w:sz w:val="28"/>
                <w:szCs w:val="28"/>
              </w:rPr>
              <w:t>nhận xét vào phiếu.</w:t>
            </w:r>
          </w:p>
        </w:tc>
        <w:tc>
          <w:tcPr>
            <w:tcW w:w="4758" w:type="dxa"/>
          </w:tcPr>
          <w:p w14:paraId="00E29D27" w14:textId="77777777" w:rsidR="00F07673" w:rsidRPr="00267A01" w:rsidRDefault="00F07673" w:rsidP="00270D31">
            <w:pPr>
              <w:spacing w:line="360" w:lineRule="auto"/>
              <w:jc w:val="center"/>
              <w:rPr>
                <w:b/>
                <w:bCs/>
                <w:sz w:val="28"/>
                <w:szCs w:val="28"/>
                <w:u w:val="single"/>
                <w:lang w:val="it-IT"/>
              </w:rPr>
            </w:pPr>
            <w:r w:rsidRPr="00267A01">
              <w:rPr>
                <w:b/>
                <w:bCs/>
                <w:sz w:val="28"/>
                <w:szCs w:val="28"/>
                <w:u w:val="single"/>
                <w:lang w:val="it-IT"/>
              </w:rPr>
              <w:lastRenderedPageBreak/>
              <w:t>Sản phẩm</w:t>
            </w:r>
          </w:p>
          <w:p w14:paraId="10B38BA8" w14:textId="77777777" w:rsidR="00F07673" w:rsidRPr="00267A01" w:rsidRDefault="00F07673" w:rsidP="00C77F5D">
            <w:pPr>
              <w:numPr>
                <w:ilvl w:val="0"/>
                <w:numId w:val="34"/>
              </w:numPr>
              <w:spacing w:line="259" w:lineRule="auto"/>
              <w:ind w:left="0" w:firstLine="348"/>
              <w:contextualSpacing/>
              <w:jc w:val="both"/>
              <w:rPr>
                <w:b/>
                <w:bCs/>
                <w:i/>
                <w:sz w:val="28"/>
                <w:szCs w:val="28"/>
                <w:lang w:val="it-IT"/>
              </w:rPr>
            </w:pPr>
            <w:r w:rsidRPr="00267A01">
              <w:rPr>
                <w:bCs/>
                <w:sz w:val="28"/>
                <w:szCs w:val="28"/>
                <w:lang w:val="it-IT"/>
              </w:rPr>
              <w:t>Tiêu đề của văn bản</w:t>
            </w:r>
            <w:r w:rsidRPr="00267A01">
              <w:rPr>
                <w:b/>
                <w:bCs/>
                <w:sz w:val="28"/>
                <w:szCs w:val="28"/>
                <w:lang w:val="it-IT"/>
              </w:rPr>
              <w:t xml:space="preserve">:  </w:t>
            </w:r>
            <w:r w:rsidRPr="00267A01">
              <w:rPr>
                <w:b/>
                <w:bCs/>
                <w:i/>
                <w:sz w:val="28"/>
                <w:szCs w:val="28"/>
                <w:lang w:val="it-IT"/>
              </w:rPr>
              <w:t>Việt Nam khống chế thành công nhiều dịch bệnh nguy hiểm</w:t>
            </w:r>
          </w:p>
          <w:p w14:paraId="53015F22" w14:textId="77777777" w:rsidR="00F07673" w:rsidRPr="00267A01" w:rsidRDefault="00F07673" w:rsidP="00C77F5D">
            <w:pPr>
              <w:numPr>
                <w:ilvl w:val="0"/>
                <w:numId w:val="34"/>
              </w:numPr>
              <w:spacing w:line="360" w:lineRule="exact"/>
              <w:ind w:left="0" w:firstLine="318"/>
              <w:contextualSpacing/>
              <w:jc w:val="both"/>
              <w:rPr>
                <w:rFonts w:eastAsia="Calibri"/>
                <w:sz w:val="28"/>
                <w:szCs w:val="28"/>
              </w:rPr>
            </w:pPr>
            <w:r w:rsidRPr="00267A01">
              <w:rPr>
                <w:rFonts w:eastAsia="Calibri"/>
                <w:sz w:val="28"/>
                <w:szCs w:val="28"/>
              </w:rPr>
              <w:t>Các bức ảnh trong văn bản có tác dụng: tạo sự sinh động, hấp dẫn; bổ sung thêm thông tin cho người đọc cũng như làm cho các thông tin trong văn bản có tính chân thực hơn.</w:t>
            </w:r>
          </w:p>
          <w:p w14:paraId="76AB7C0B" w14:textId="77777777" w:rsidR="00F07673" w:rsidRPr="00267A01" w:rsidRDefault="00F07673" w:rsidP="00C77F5D">
            <w:pPr>
              <w:numPr>
                <w:ilvl w:val="0"/>
                <w:numId w:val="34"/>
              </w:numPr>
              <w:spacing w:line="259" w:lineRule="auto"/>
              <w:ind w:left="0" w:hanging="402"/>
              <w:contextualSpacing/>
              <w:jc w:val="both"/>
              <w:rPr>
                <w:bCs/>
                <w:sz w:val="28"/>
                <w:szCs w:val="28"/>
                <w:lang w:val="it-IT"/>
              </w:rPr>
            </w:pPr>
            <w:r w:rsidRPr="00267A01">
              <w:rPr>
                <w:bCs/>
                <w:sz w:val="28"/>
                <w:szCs w:val="28"/>
                <w:lang w:val="it-IT"/>
              </w:rPr>
              <w:t>Bố cục của đồ họa thông tin:</w:t>
            </w:r>
          </w:p>
          <w:p w14:paraId="2BC2AEAE" w14:textId="77777777" w:rsidR="00F07673" w:rsidRPr="00267A01" w:rsidRDefault="00F07673" w:rsidP="00270D31">
            <w:pPr>
              <w:shd w:val="clear" w:color="auto" w:fill="FFFFFF"/>
              <w:rPr>
                <w:sz w:val="28"/>
                <w:szCs w:val="28"/>
              </w:rPr>
            </w:pPr>
            <w:r w:rsidRPr="00267A01">
              <w:rPr>
                <w:sz w:val="28"/>
                <w:szCs w:val="28"/>
              </w:rPr>
              <w:t>+ Tiêu đề</w:t>
            </w:r>
          </w:p>
          <w:p w14:paraId="66B40647" w14:textId="77777777" w:rsidR="00F07673" w:rsidRPr="00267A01" w:rsidRDefault="00F07673" w:rsidP="00270D31">
            <w:pPr>
              <w:shd w:val="clear" w:color="auto" w:fill="FFFFFF"/>
              <w:rPr>
                <w:sz w:val="28"/>
                <w:szCs w:val="28"/>
              </w:rPr>
            </w:pPr>
            <w:r w:rsidRPr="00267A01">
              <w:rPr>
                <w:sz w:val="28"/>
                <w:szCs w:val="28"/>
              </w:rPr>
              <w:t>+ Dưới tiêu đề các mốc các năm mà Việt Nam đã khống chế được dịch bệnh khó khăn.</w:t>
            </w:r>
          </w:p>
          <w:p w14:paraId="2361AD0F" w14:textId="77777777" w:rsidR="00F07673" w:rsidRPr="00267A01" w:rsidRDefault="00F07673" w:rsidP="00270D31">
            <w:pPr>
              <w:shd w:val="clear" w:color="auto" w:fill="FFFFFF"/>
              <w:rPr>
                <w:sz w:val="28"/>
                <w:szCs w:val="28"/>
              </w:rPr>
            </w:pPr>
            <w:r w:rsidRPr="00267A01">
              <w:rPr>
                <w:sz w:val="28"/>
                <w:szCs w:val="28"/>
              </w:rPr>
              <w:t>+ Dưới các mốc là lí do vì sao Việt Nam thành công.</w:t>
            </w:r>
          </w:p>
          <w:p w14:paraId="7538D510" w14:textId="77777777" w:rsidR="00F07673" w:rsidRPr="00267A01" w:rsidRDefault="00F07673" w:rsidP="00270D31">
            <w:pPr>
              <w:shd w:val="clear" w:color="auto" w:fill="FFFFFF"/>
              <w:rPr>
                <w:sz w:val="28"/>
                <w:szCs w:val="28"/>
              </w:rPr>
            </w:pPr>
            <w:r w:rsidRPr="00267A01">
              <w:rPr>
                <w:sz w:val="28"/>
                <w:szCs w:val="28"/>
              </w:rPr>
              <w:t>+ Phần cuối sơ đồ là giải thích các khái niệm khoa học trong bảng.</w:t>
            </w:r>
          </w:p>
          <w:p w14:paraId="2052C4FE" w14:textId="77777777" w:rsidR="00F07673" w:rsidRPr="00267A01" w:rsidRDefault="00F07673" w:rsidP="00270D31">
            <w:pPr>
              <w:shd w:val="clear" w:color="auto" w:fill="FFFFFF"/>
              <w:jc w:val="both"/>
              <w:rPr>
                <w:sz w:val="28"/>
                <w:szCs w:val="28"/>
              </w:rPr>
            </w:pPr>
            <w:r w:rsidRPr="00267A01">
              <w:rPr>
                <w:sz w:val="28"/>
                <w:szCs w:val="28"/>
              </w:rPr>
              <w:t>+ Liên hệ với thực trạng khống chế dịch bệnh Covid-19 hiện nay.</w:t>
            </w:r>
          </w:p>
          <w:p w14:paraId="225C199E" w14:textId="77777777" w:rsidR="00F07673" w:rsidRPr="00267A01" w:rsidRDefault="00F07673" w:rsidP="00270D31">
            <w:pPr>
              <w:shd w:val="clear" w:color="auto" w:fill="FFFFFF"/>
              <w:jc w:val="both"/>
              <w:rPr>
                <w:sz w:val="28"/>
                <w:szCs w:val="28"/>
              </w:rPr>
            </w:pPr>
          </w:p>
        </w:tc>
      </w:tr>
    </w:tbl>
    <w:p w14:paraId="0285C935" w14:textId="77777777" w:rsidR="00F07673" w:rsidRPr="00267A01" w:rsidRDefault="00F07673" w:rsidP="00F07673">
      <w:pPr>
        <w:autoSpaceDE w:val="0"/>
        <w:autoSpaceDN w:val="0"/>
        <w:adjustRightInd w:val="0"/>
        <w:rPr>
          <w:rFonts w:eastAsia="Calibri"/>
          <w:b/>
          <w:color w:val="FF0000"/>
          <w:sz w:val="28"/>
          <w:szCs w:val="28"/>
          <w:u w:val="single"/>
        </w:rPr>
      </w:pPr>
    </w:p>
    <w:p w14:paraId="6184AE00" w14:textId="77777777" w:rsidR="00F07673" w:rsidRPr="00ED6DAF" w:rsidRDefault="00F07673" w:rsidP="00F07673">
      <w:pPr>
        <w:shd w:val="clear" w:color="auto" w:fill="FFFFFF"/>
        <w:jc w:val="both"/>
        <w:rPr>
          <w:color w:val="000000"/>
          <w:sz w:val="28"/>
          <w:szCs w:val="28"/>
        </w:rPr>
      </w:pPr>
      <w:r w:rsidRPr="00ED6DAF">
        <w:rPr>
          <w:iCs/>
          <w:sz w:val="28"/>
          <w:szCs w:val="28"/>
          <w:lang w:val="vi-VN"/>
        </w:rPr>
        <w:t xml:space="preserve">Ngày soạn: ………………                                                    </w:t>
      </w:r>
    </w:p>
    <w:p w14:paraId="3A14153D" w14:textId="77777777" w:rsidR="00F07673" w:rsidRPr="00D31766" w:rsidRDefault="00F07673" w:rsidP="00F07673">
      <w:pPr>
        <w:jc w:val="both"/>
        <w:rPr>
          <w:iCs/>
          <w:sz w:val="28"/>
          <w:szCs w:val="28"/>
          <w:lang w:val="vi-VN"/>
        </w:rPr>
      </w:pPr>
      <w:r w:rsidRPr="00ED6DAF">
        <w:rPr>
          <w:iCs/>
          <w:sz w:val="28"/>
          <w:szCs w:val="28"/>
          <w:lang w:val="vi-VN"/>
        </w:rPr>
        <w:t>Ngày dạy:…………….</w:t>
      </w:r>
      <w:r>
        <w:rPr>
          <w:iCs/>
          <w:sz w:val="28"/>
          <w:szCs w:val="28"/>
        </w:rPr>
        <w:t xml:space="preserve">                          </w:t>
      </w:r>
      <w:r w:rsidRPr="00ED6DAF">
        <w:rPr>
          <w:b/>
          <w:bCs/>
          <w:color w:val="C00000"/>
          <w:sz w:val="28"/>
          <w:szCs w:val="28"/>
          <w:lang w:val="vi-VN"/>
        </w:rPr>
        <w:t>T</w:t>
      </w:r>
      <w:r w:rsidRPr="00ED6DAF">
        <w:rPr>
          <w:b/>
          <w:bCs/>
          <w:color w:val="C00000"/>
          <w:sz w:val="28"/>
          <w:szCs w:val="28"/>
        </w:rPr>
        <w:t>uần</w:t>
      </w:r>
      <w:r>
        <w:rPr>
          <w:b/>
          <w:bCs/>
          <w:color w:val="C00000"/>
          <w:sz w:val="28"/>
          <w:szCs w:val="28"/>
        </w:rPr>
        <w:t xml:space="preserve"> 17</w:t>
      </w:r>
    </w:p>
    <w:p w14:paraId="2F7F8A78" w14:textId="77777777" w:rsidR="00F07673" w:rsidRPr="00ED6DAF" w:rsidRDefault="00F07673" w:rsidP="00F07673">
      <w:pPr>
        <w:autoSpaceDE w:val="0"/>
        <w:autoSpaceDN w:val="0"/>
        <w:adjustRightInd w:val="0"/>
        <w:jc w:val="center"/>
        <w:rPr>
          <w:b/>
          <w:bCs/>
          <w:color w:val="FF0000"/>
          <w:sz w:val="28"/>
          <w:szCs w:val="28"/>
        </w:rPr>
      </w:pPr>
      <w:r w:rsidRPr="00ED6DAF">
        <w:rPr>
          <w:b/>
          <w:bCs/>
          <w:color w:val="FF0000"/>
          <w:sz w:val="28"/>
          <w:szCs w:val="28"/>
          <w:lang w:val="vi-VN"/>
        </w:rPr>
        <w:t xml:space="preserve">BÀI </w:t>
      </w:r>
      <w:r w:rsidRPr="00ED6DAF">
        <w:rPr>
          <w:b/>
          <w:bCs/>
          <w:color w:val="FF0000"/>
          <w:sz w:val="28"/>
          <w:szCs w:val="28"/>
        </w:rPr>
        <w:t>5</w:t>
      </w:r>
    </w:p>
    <w:p w14:paraId="4AEFF81B" w14:textId="77777777" w:rsidR="00F07673" w:rsidRPr="002D2A57" w:rsidRDefault="00F07673" w:rsidP="00F07673">
      <w:pPr>
        <w:jc w:val="center"/>
        <w:rPr>
          <w:b/>
          <w:color w:val="0000FF"/>
          <w:sz w:val="28"/>
          <w:szCs w:val="28"/>
          <w:lang w:val="pl-PL"/>
        </w:rPr>
      </w:pPr>
      <w:r w:rsidRPr="002D2A57">
        <w:rPr>
          <w:b/>
          <w:color w:val="0000FF"/>
          <w:sz w:val="28"/>
          <w:szCs w:val="28"/>
          <w:lang w:val="pl-PL"/>
        </w:rPr>
        <w:t>NÓI VÀ NGHE</w:t>
      </w:r>
    </w:p>
    <w:p w14:paraId="730E0DD4" w14:textId="77777777" w:rsidR="00F07673" w:rsidRPr="002D2A57" w:rsidRDefault="00F07673" w:rsidP="00F07673">
      <w:pPr>
        <w:jc w:val="center"/>
        <w:rPr>
          <w:rFonts w:eastAsia="Calibri"/>
          <w:b/>
          <w:bCs/>
          <w:color w:val="FF0000"/>
          <w:sz w:val="28"/>
          <w:szCs w:val="28"/>
        </w:rPr>
      </w:pPr>
      <w:r w:rsidRPr="002D2A57">
        <w:rPr>
          <w:b/>
          <w:color w:val="FF0000"/>
          <w:sz w:val="32"/>
          <w:szCs w:val="32"/>
          <w:lang w:val="pl-PL"/>
        </w:rPr>
        <w:t xml:space="preserve"> </w:t>
      </w:r>
      <w:r w:rsidRPr="002D2A57">
        <w:rPr>
          <w:rFonts w:eastAsia="Calibri"/>
          <w:b/>
          <w:bCs/>
          <w:color w:val="FF0000"/>
          <w:sz w:val="28"/>
          <w:szCs w:val="28"/>
        </w:rPr>
        <w:t>TRAO ĐỔI, THẢO LUẬN VỀ Ý NGHĨA</w:t>
      </w:r>
    </w:p>
    <w:p w14:paraId="7D357F0A" w14:textId="77777777" w:rsidR="00F07673" w:rsidRPr="002D2A57" w:rsidRDefault="00F07673" w:rsidP="00F07673">
      <w:pPr>
        <w:jc w:val="center"/>
        <w:rPr>
          <w:b/>
          <w:i/>
          <w:color w:val="FF0000"/>
          <w:sz w:val="32"/>
          <w:szCs w:val="32"/>
          <w:lang w:val="pl-PL"/>
        </w:rPr>
      </w:pPr>
      <w:r w:rsidRPr="002D2A57">
        <w:rPr>
          <w:rFonts w:eastAsia="Calibri"/>
          <w:b/>
          <w:bCs/>
          <w:color w:val="FF0000"/>
          <w:sz w:val="28"/>
          <w:szCs w:val="28"/>
        </w:rPr>
        <w:t xml:space="preserve"> CỦA MỘT SỰ KIỆN LỊCH SỬ</w:t>
      </w:r>
    </w:p>
    <w:p w14:paraId="08579ABF" w14:textId="77777777" w:rsidR="00F07673" w:rsidRDefault="00F07673" w:rsidP="00F07673">
      <w:pPr>
        <w:tabs>
          <w:tab w:val="center" w:pos="5269"/>
          <w:tab w:val="left" w:pos="7410"/>
        </w:tabs>
        <w:jc w:val="center"/>
        <w:rPr>
          <w:bCs/>
          <w:color w:val="0000FF"/>
          <w:sz w:val="28"/>
          <w:szCs w:val="28"/>
        </w:rPr>
      </w:pPr>
      <w:r w:rsidRPr="008425EF">
        <w:rPr>
          <w:b/>
          <w:bCs/>
          <w:color w:val="0000FF"/>
          <w:sz w:val="28"/>
          <w:szCs w:val="28"/>
        </w:rPr>
        <w:t>(</w:t>
      </w:r>
      <w:r w:rsidRPr="008425EF">
        <w:rPr>
          <w:rFonts w:eastAsia="Calibri"/>
          <w:color w:val="0000FF"/>
          <w:sz w:val="28"/>
          <w:szCs w:val="18"/>
        </w:rPr>
        <w:t xml:space="preserve">Thời gian thực hiện: </w:t>
      </w:r>
      <w:r w:rsidRPr="008425EF">
        <w:rPr>
          <w:bCs/>
          <w:color w:val="0000FF"/>
          <w:sz w:val="28"/>
          <w:szCs w:val="28"/>
        </w:rPr>
        <w:t>2 Tiết)</w:t>
      </w:r>
    </w:p>
    <w:p w14:paraId="23D84B75" w14:textId="77777777" w:rsidR="00F07673" w:rsidRPr="006568BD" w:rsidRDefault="00F07673" w:rsidP="00F07673">
      <w:pPr>
        <w:jc w:val="center"/>
        <w:rPr>
          <w:bCs/>
          <w:color w:val="0000FF"/>
          <w:sz w:val="28"/>
          <w:szCs w:val="28"/>
        </w:rPr>
      </w:pPr>
      <w:r w:rsidRPr="006568BD">
        <w:rPr>
          <w:rFonts w:eastAsia="Calibri"/>
          <w:color w:val="0000FF"/>
          <w:sz w:val="28"/>
          <w:szCs w:val="18"/>
        </w:rPr>
        <w:t xml:space="preserve">Người thực hiện: </w:t>
      </w:r>
      <w:r>
        <w:rPr>
          <w:rFonts w:eastAsia="Calibri"/>
          <w:color w:val="0000FF"/>
          <w:sz w:val="28"/>
          <w:szCs w:val="18"/>
        </w:rPr>
        <w:t xml:space="preserve">Trần Thị Hoa- THCS Lê Quý Đôn- </w:t>
      </w:r>
      <w:r w:rsidRPr="006568BD">
        <w:rPr>
          <w:rFonts w:eastAsia="Calibri"/>
          <w:color w:val="0000FF"/>
          <w:sz w:val="28"/>
          <w:szCs w:val="18"/>
        </w:rPr>
        <w:t>(</w:t>
      </w:r>
      <w:r>
        <w:rPr>
          <w:rFonts w:eastAsia="Calibri"/>
          <w:color w:val="0000FF"/>
          <w:sz w:val="28"/>
          <w:szCs w:val="18"/>
        </w:rPr>
        <w:t>Quảng Yên</w:t>
      </w:r>
      <w:r w:rsidRPr="006568BD">
        <w:rPr>
          <w:rFonts w:eastAsia="Calibri"/>
          <w:color w:val="0000FF"/>
          <w:sz w:val="28"/>
          <w:szCs w:val="18"/>
        </w:rPr>
        <w:t>– Quảng Ninh)</w:t>
      </w:r>
    </w:p>
    <w:p w14:paraId="3BD39894" w14:textId="77777777" w:rsidR="00F07673" w:rsidRPr="002D2A57" w:rsidRDefault="00F07673" w:rsidP="00F07673">
      <w:pPr>
        <w:jc w:val="center"/>
        <w:rPr>
          <w:b/>
          <w:color w:val="0000FF"/>
          <w:sz w:val="32"/>
          <w:szCs w:val="32"/>
          <w:lang w:val="pl-PL"/>
        </w:rPr>
      </w:pPr>
    </w:p>
    <w:p w14:paraId="3F912DC6" w14:textId="77777777" w:rsidR="00F07673" w:rsidRPr="002D2A57" w:rsidRDefault="00F07673" w:rsidP="00F07673">
      <w:pPr>
        <w:rPr>
          <w:rFonts w:eastAsia="Brush Script MT"/>
          <w:sz w:val="28"/>
          <w:szCs w:val="28"/>
          <w:lang w:val="vi-VN"/>
        </w:rPr>
      </w:pPr>
      <w:r w:rsidRPr="002D2A57">
        <w:rPr>
          <w:b/>
          <w:bCs/>
          <w:color w:val="FF0000"/>
          <w:sz w:val="28"/>
          <w:szCs w:val="28"/>
          <w:lang w:val="vi-VN"/>
        </w:rPr>
        <w:t xml:space="preserve">I. MỤC TIÊU </w:t>
      </w:r>
    </w:p>
    <w:p w14:paraId="3F95CDC3" w14:textId="77777777" w:rsidR="00F07673" w:rsidRPr="002D2A57" w:rsidRDefault="00F07673" w:rsidP="00F07673">
      <w:pPr>
        <w:jc w:val="both"/>
        <w:rPr>
          <w:rFonts w:eastAsia="Calibri"/>
          <w:i/>
          <w:iCs/>
          <w:color w:val="4824FC"/>
          <w:sz w:val="28"/>
          <w:szCs w:val="28"/>
          <w:lang w:val="vi-VN"/>
        </w:rPr>
      </w:pPr>
      <w:r w:rsidRPr="002D2A57">
        <w:rPr>
          <w:rFonts w:eastAsia="Calibri"/>
          <w:b/>
          <w:bCs/>
          <w:i/>
          <w:iCs/>
          <w:color w:val="4824FC"/>
          <w:sz w:val="28"/>
          <w:szCs w:val="28"/>
        </w:rPr>
        <w:t>1. Về kiến thức</w:t>
      </w:r>
      <w:r w:rsidRPr="002D2A57">
        <w:rPr>
          <w:rFonts w:eastAsia="Calibri"/>
          <w:b/>
          <w:bCs/>
          <w:i/>
          <w:iCs/>
          <w:color w:val="4824FC"/>
          <w:sz w:val="28"/>
          <w:szCs w:val="28"/>
          <w:lang w:val="vi-VN"/>
        </w:rPr>
        <w:t xml:space="preserve">: </w:t>
      </w:r>
    </w:p>
    <w:p w14:paraId="71037A98" w14:textId="77777777" w:rsidR="00F07673" w:rsidRPr="002D2A57" w:rsidRDefault="00F07673" w:rsidP="00F07673">
      <w:pPr>
        <w:ind w:firstLine="540"/>
        <w:jc w:val="both"/>
        <w:rPr>
          <w:rFonts w:eastAsia="Calibri"/>
          <w:color w:val="000000"/>
          <w:sz w:val="28"/>
          <w:szCs w:val="28"/>
          <w:shd w:val="clear" w:color="auto" w:fill="FFFFFF"/>
        </w:rPr>
      </w:pPr>
      <w:r w:rsidRPr="002D2A57">
        <w:rPr>
          <w:rFonts w:eastAsia="Calibri"/>
          <w:color w:val="000000"/>
          <w:sz w:val="28"/>
          <w:szCs w:val="28"/>
          <w:shd w:val="clear" w:color="auto" w:fill="FFFFFF"/>
        </w:rPr>
        <w:t>- Qua hoạt động nói và nghe giúp các em hiểu rõ hơn ý nghĩa của sự kiện lịch sử đó và ảnh hưởng của nó với cuộc sống ngày nay.</w:t>
      </w:r>
    </w:p>
    <w:p w14:paraId="2D83015F" w14:textId="77777777" w:rsidR="00F07673" w:rsidRPr="002D2A57" w:rsidRDefault="00F07673" w:rsidP="00F07673">
      <w:pPr>
        <w:ind w:firstLine="540"/>
        <w:jc w:val="both"/>
        <w:rPr>
          <w:rFonts w:eastAsia="Calibri"/>
          <w:sz w:val="28"/>
          <w:szCs w:val="28"/>
        </w:rPr>
      </w:pPr>
      <w:r w:rsidRPr="002D2A57">
        <w:rPr>
          <w:rFonts w:eastAsia="Calibri"/>
          <w:sz w:val="28"/>
          <w:szCs w:val="28"/>
        </w:rPr>
        <w:t>- Thông qua hoạt động HS biết xây dựng các hình thức nói và nghe khác nhau của một văn bản thông tin trao đổi, thảo luận về ý nghĩa của một sự kiện lịch sử từ đó bày tỏ quan điểm, suy nghĩ, ý kiến của mình về một một sự kiện làm phong phú, đa dạng và hấp dẫn, gây hứng thú trong tiết học.</w:t>
      </w:r>
    </w:p>
    <w:p w14:paraId="15D85F93" w14:textId="77777777" w:rsidR="00F07673" w:rsidRPr="002D2A57" w:rsidRDefault="00F07673" w:rsidP="00F07673">
      <w:pPr>
        <w:jc w:val="both"/>
        <w:rPr>
          <w:rFonts w:eastAsia="Calibri"/>
          <w:i/>
          <w:iCs/>
          <w:color w:val="4824FC"/>
          <w:sz w:val="28"/>
          <w:szCs w:val="28"/>
        </w:rPr>
      </w:pPr>
      <w:r w:rsidRPr="002D2A57">
        <w:rPr>
          <w:rFonts w:eastAsia="Calibri"/>
          <w:b/>
          <w:bCs/>
          <w:i/>
          <w:iCs/>
          <w:color w:val="4824FC"/>
          <w:sz w:val="28"/>
          <w:szCs w:val="28"/>
        </w:rPr>
        <w:t>2</w:t>
      </w:r>
      <w:r w:rsidRPr="002D2A57">
        <w:rPr>
          <w:rFonts w:eastAsia="Calibri"/>
          <w:b/>
          <w:bCs/>
          <w:i/>
          <w:iCs/>
          <w:color w:val="4824FC"/>
          <w:sz w:val="28"/>
          <w:szCs w:val="28"/>
          <w:lang w:val="vi-VN"/>
        </w:rPr>
        <w:t xml:space="preserve">. </w:t>
      </w:r>
      <w:r w:rsidRPr="002D2A57">
        <w:rPr>
          <w:rFonts w:eastAsia="Calibri"/>
          <w:b/>
          <w:bCs/>
          <w:i/>
          <w:iCs/>
          <w:color w:val="4824FC"/>
          <w:sz w:val="28"/>
          <w:szCs w:val="28"/>
        </w:rPr>
        <w:t>Về n</w:t>
      </w:r>
      <w:r w:rsidRPr="002D2A57">
        <w:rPr>
          <w:rFonts w:eastAsia="Calibri"/>
          <w:b/>
          <w:bCs/>
          <w:i/>
          <w:iCs/>
          <w:color w:val="4824FC"/>
          <w:sz w:val="28"/>
          <w:szCs w:val="28"/>
          <w:lang w:val="vi-VN"/>
        </w:rPr>
        <w:t>ăng lực:</w:t>
      </w:r>
    </w:p>
    <w:p w14:paraId="28D73783" w14:textId="77777777" w:rsidR="00F07673" w:rsidRPr="002D2A57" w:rsidRDefault="00F07673" w:rsidP="00F07673">
      <w:pPr>
        <w:jc w:val="both"/>
        <w:rPr>
          <w:rFonts w:eastAsia="Calibri"/>
          <w:color w:val="000000"/>
          <w:sz w:val="28"/>
          <w:szCs w:val="28"/>
        </w:rPr>
      </w:pPr>
      <w:r w:rsidRPr="002D2A57">
        <w:rPr>
          <w:rFonts w:eastAsia="Calibri"/>
          <w:color w:val="000000"/>
          <w:sz w:val="28"/>
          <w:szCs w:val="28"/>
          <w:lang w:val="vi-VN"/>
        </w:rPr>
        <w:t xml:space="preserve">- Biết </w:t>
      </w:r>
      <w:r w:rsidRPr="002D2A57">
        <w:rPr>
          <w:rFonts w:eastAsia="Calibri"/>
          <w:color w:val="000000"/>
          <w:sz w:val="28"/>
          <w:szCs w:val="28"/>
        </w:rPr>
        <w:t xml:space="preserve">lựa chọn và xác định sự kiện lịch sử và lập dàn ý bài nói cần trao đổi, thảo luận về </w:t>
      </w:r>
      <w:r w:rsidRPr="002D2A57">
        <w:rPr>
          <w:rFonts w:eastAsia="Calibri"/>
          <w:color w:val="000000"/>
          <w:sz w:val="28"/>
          <w:szCs w:val="28"/>
          <w:shd w:val="clear" w:color="auto" w:fill="FFFFFF"/>
        </w:rPr>
        <w:t>ý nghĩa của sự kiện lịch sử</w:t>
      </w:r>
    </w:p>
    <w:p w14:paraId="63795D67" w14:textId="77777777" w:rsidR="00F07673" w:rsidRPr="002D2A57" w:rsidRDefault="00F07673" w:rsidP="00F07673">
      <w:pPr>
        <w:jc w:val="both"/>
        <w:rPr>
          <w:rFonts w:eastAsia="Calibri"/>
          <w:color w:val="000000"/>
          <w:sz w:val="28"/>
          <w:szCs w:val="28"/>
        </w:rPr>
      </w:pPr>
      <w:r w:rsidRPr="002D2A57">
        <w:rPr>
          <w:rFonts w:eastAsia="Calibri"/>
          <w:color w:val="000000"/>
          <w:sz w:val="28"/>
          <w:szCs w:val="28"/>
        </w:rPr>
        <w:t xml:space="preserve">- Biết kết hợp ngôn ngữ nói với điệu bộ, cử chỉ, nét mặt </w:t>
      </w:r>
      <w:r w:rsidRPr="002D2A57">
        <w:rPr>
          <w:rFonts w:eastAsia="Calibri"/>
          <w:color w:val="000000"/>
          <w:sz w:val="28"/>
          <w:szCs w:val="28"/>
          <w:lang w:val="vi-VN"/>
        </w:rPr>
        <w:t xml:space="preserve">phù hợp với đặc trưng của kiểu </w:t>
      </w:r>
      <w:r w:rsidRPr="002D2A57">
        <w:rPr>
          <w:rFonts w:eastAsia="Calibri"/>
          <w:color w:val="000000"/>
          <w:sz w:val="28"/>
          <w:szCs w:val="28"/>
        </w:rPr>
        <w:t>văn bản thông tin</w:t>
      </w:r>
    </w:p>
    <w:p w14:paraId="420116D4" w14:textId="77777777" w:rsidR="00F07673" w:rsidRPr="002D2A57" w:rsidRDefault="00F07673" w:rsidP="00F07673">
      <w:pPr>
        <w:jc w:val="both"/>
        <w:rPr>
          <w:rFonts w:eastAsia="Calibri"/>
          <w:sz w:val="28"/>
          <w:szCs w:val="28"/>
        </w:rPr>
      </w:pPr>
      <w:r w:rsidRPr="002D2A57">
        <w:rPr>
          <w:rFonts w:eastAsia="Calibri"/>
          <w:sz w:val="28"/>
          <w:szCs w:val="28"/>
        </w:rPr>
        <w:t>- Phát huy năng lực môn học như  nghe-nói-viết và năng lực giao tiếp và hợp tác, năng lực giải quyết vấn đề và sáng tạo, năng lực ngôn ngữ, năng lực công nghệ, năng lực tin học của học sinh</w:t>
      </w:r>
    </w:p>
    <w:p w14:paraId="3ED597C3" w14:textId="77777777" w:rsidR="00F07673" w:rsidRPr="002D2A57" w:rsidRDefault="00F07673" w:rsidP="00F07673">
      <w:pPr>
        <w:jc w:val="both"/>
        <w:rPr>
          <w:rFonts w:eastAsia="Calibri"/>
          <w:i/>
          <w:iCs/>
          <w:color w:val="4824FC"/>
          <w:sz w:val="28"/>
          <w:szCs w:val="28"/>
          <w:lang w:val="vi-VN"/>
        </w:rPr>
      </w:pPr>
      <w:r w:rsidRPr="002D2A57">
        <w:rPr>
          <w:rFonts w:eastAsia="Calibri"/>
          <w:b/>
          <w:bCs/>
          <w:i/>
          <w:iCs/>
          <w:color w:val="4824FC"/>
          <w:sz w:val="28"/>
          <w:szCs w:val="28"/>
        </w:rPr>
        <w:t>3</w:t>
      </w:r>
      <w:r w:rsidRPr="002D2A57">
        <w:rPr>
          <w:rFonts w:eastAsia="Calibri"/>
          <w:b/>
          <w:bCs/>
          <w:i/>
          <w:iCs/>
          <w:color w:val="4824FC"/>
          <w:sz w:val="28"/>
          <w:szCs w:val="28"/>
          <w:lang w:val="vi-VN"/>
        </w:rPr>
        <w:t xml:space="preserve">. </w:t>
      </w:r>
      <w:r w:rsidRPr="002D2A57">
        <w:rPr>
          <w:rFonts w:eastAsia="Calibri"/>
          <w:b/>
          <w:bCs/>
          <w:i/>
          <w:iCs/>
          <w:color w:val="4824FC"/>
          <w:sz w:val="28"/>
          <w:szCs w:val="28"/>
        </w:rPr>
        <w:t>Về p</w:t>
      </w:r>
      <w:r w:rsidRPr="002D2A57">
        <w:rPr>
          <w:rFonts w:eastAsia="Calibri"/>
          <w:b/>
          <w:bCs/>
          <w:i/>
          <w:iCs/>
          <w:color w:val="4824FC"/>
          <w:sz w:val="28"/>
          <w:szCs w:val="28"/>
          <w:lang w:val="vi-VN"/>
        </w:rPr>
        <w:t>hẩm chất:</w:t>
      </w:r>
      <w:r w:rsidRPr="002D2A57">
        <w:rPr>
          <w:rFonts w:eastAsia="Calibri"/>
          <w:i/>
          <w:iCs/>
          <w:color w:val="4824FC"/>
          <w:sz w:val="28"/>
          <w:szCs w:val="28"/>
          <w:lang w:val="vi-VN"/>
        </w:rPr>
        <w:t xml:space="preserve"> </w:t>
      </w:r>
    </w:p>
    <w:p w14:paraId="232BD807" w14:textId="77777777" w:rsidR="00F07673" w:rsidRPr="002D2A57" w:rsidRDefault="00F07673" w:rsidP="00F07673">
      <w:pPr>
        <w:jc w:val="both"/>
        <w:rPr>
          <w:rFonts w:eastAsia="Calibri"/>
          <w:sz w:val="28"/>
          <w:szCs w:val="28"/>
        </w:rPr>
      </w:pPr>
      <w:r w:rsidRPr="002D2A57">
        <w:rPr>
          <w:color w:val="0000CC"/>
          <w:sz w:val="28"/>
          <w:szCs w:val="28"/>
          <w:lang w:val="da-DK"/>
        </w:rPr>
        <w:t xml:space="preserve">- </w:t>
      </w:r>
      <w:r w:rsidRPr="002D2A57">
        <w:rPr>
          <w:i/>
          <w:color w:val="0000CC"/>
          <w:sz w:val="28"/>
          <w:szCs w:val="28"/>
          <w:lang w:val="da-DK"/>
        </w:rPr>
        <w:t xml:space="preserve">Trung thực, chăm chỉ </w:t>
      </w:r>
      <w:r w:rsidRPr="002D2A57">
        <w:rPr>
          <w:rFonts w:eastAsia="Calibri"/>
          <w:sz w:val="28"/>
          <w:szCs w:val="28"/>
        </w:rPr>
        <w:t xml:space="preserve">Trân trọng, yêu mến những </w:t>
      </w:r>
    </w:p>
    <w:p w14:paraId="640B4342" w14:textId="77777777" w:rsidR="00F07673" w:rsidRPr="002D2A57" w:rsidRDefault="00F07673" w:rsidP="00F07673">
      <w:pPr>
        <w:jc w:val="both"/>
        <w:rPr>
          <w:rFonts w:eastAsia="Calibri"/>
          <w:sz w:val="28"/>
          <w:szCs w:val="28"/>
          <w:lang w:val="vi-VN"/>
        </w:rPr>
      </w:pPr>
      <w:r w:rsidRPr="002D2A57">
        <w:rPr>
          <w:rFonts w:eastAsia="Calibri"/>
          <w:sz w:val="28"/>
          <w:szCs w:val="28"/>
        </w:rPr>
        <w:t>Luôn nỗ lực, sáng tạo những điều mới mang dấu ấn cá nhân.</w:t>
      </w:r>
    </w:p>
    <w:p w14:paraId="1F201617" w14:textId="77777777" w:rsidR="00F07673" w:rsidRPr="002D2A57" w:rsidRDefault="00F07673" w:rsidP="00F07673">
      <w:pPr>
        <w:jc w:val="both"/>
        <w:rPr>
          <w:rFonts w:eastAsia="Calibri"/>
          <w:b/>
          <w:bCs/>
          <w:color w:val="FF0000"/>
          <w:sz w:val="28"/>
          <w:szCs w:val="28"/>
          <w:lang w:val="vi-VN"/>
        </w:rPr>
      </w:pPr>
      <w:r w:rsidRPr="002D2A57">
        <w:rPr>
          <w:rFonts w:eastAsia="Calibri"/>
          <w:b/>
          <w:bCs/>
          <w:color w:val="FF0000"/>
          <w:sz w:val="28"/>
          <w:szCs w:val="28"/>
          <w:lang w:val="vi-VN"/>
        </w:rPr>
        <w:t>II. THIẾT BỊ DẠY HỌC VÀ HỌC LIỆU</w:t>
      </w:r>
    </w:p>
    <w:p w14:paraId="2CFC4567" w14:textId="77777777" w:rsidR="00F07673" w:rsidRPr="002D2A57" w:rsidRDefault="00F07673" w:rsidP="00F07673">
      <w:pPr>
        <w:jc w:val="both"/>
        <w:rPr>
          <w:sz w:val="28"/>
          <w:szCs w:val="28"/>
          <w:lang w:val="vi-VN"/>
        </w:rPr>
      </w:pPr>
      <w:r w:rsidRPr="002D2A57">
        <w:rPr>
          <w:b/>
          <w:sz w:val="28"/>
          <w:szCs w:val="28"/>
          <w:lang w:val="vi-VN"/>
        </w:rPr>
        <w:t xml:space="preserve">1. </w:t>
      </w:r>
      <w:r w:rsidRPr="002D2A57">
        <w:rPr>
          <w:b/>
          <w:sz w:val="28"/>
          <w:szCs w:val="28"/>
        </w:rPr>
        <w:t xml:space="preserve">Thiết bị: </w:t>
      </w:r>
      <w:r w:rsidRPr="002D2A57">
        <w:rPr>
          <w:sz w:val="28"/>
          <w:szCs w:val="28"/>
          <w:lang w:val="de-DE"/>
        </w:rPr>
        <w:t>Máy chiếu, máy tính, Giấy A1</w:t>
      </w:r>
      <w:r w:rsidRPr="002D2A57">
        <w:rPr>
          <w:sz w:val="28"/>
          <w:szCs w:val="28"/>
        </w:rPr>
        <w:t>,</w:t>
      </w:r>
      <w:r w:rsidRPr="002D2A57">
        <w:rPr>
          <w:sz w:val="28"/>
          <w:szCs w:val="28"/>
          <w:lang w:val="vi-VN"/>
        </w:rPr>
        <w:t xml:space="preserve"> bảng phụ để HS làm việc nhóm, </w:t>
      </w:r>
      <w:r w:rsidRPr="002D2A57">
        <w:rPr>
          <w:sz w:val="28"/>
          <w:szCs w:val="28"/>
        </w:rPr>
        <w:t>P</w:t>
      </w:r>
      <w:r w:rsidRPr="002D2A57">
        <w:rPr>
          <w:sz w:val="28"/>
          <w:szCs w:val="28"/>
          <w:lang w:val="vi-VN"/>
        </w:rPr>
        <w:t>hiếu học tập, Bảng kiểm tra</w:t>
      </w:r>
      <w:r w:rsidRPr="002D2A57">
        <w:rPr>
          <w:sz w:val="28"/>
          <w:szCs w:val="28"/>
        </w:rPr>
        <w:t xml:space="preserve"> </w:t>
      </w:r>
      <w:r w:rsidRPr="002D2A57">
        <w:rPr>
          <w:sz w:val="28"/>
          <w:szCs w:val="28"/>
          <w:lang w:val="vi-VN"/>
        </w:rPr>
        <w:t>đánh giá thái độ làm việc nhóm, rubic chấm bài trình bày của HS.</w:t>
      </w:r>
    </w:p>
    <w:p w14:paraId="64FF3A1C" w14:textId="77777777" w:rsidR="00F07673" w:rsidRPr="002D2A57" w:rsidRDefault="00F07673" w:rsidP="00F07673">
      <w:pPr>
        <w:rPr>
          <w:rFonts w:eastAsia="Calibri"/>
          <w:sz w:val="28"/>
          <w:szCs w:val="18"/>
        </w:rPr>
      </w:pPr>
      <w:r w:rsidRPr="002D2A57">
        <w:rPr>
          <w:b/>
          <w:sz w:val="28"/>
          <w:szCs w:val="28"/>
        </w:rPr>
        <w:t xml:space="preserve">2. Học liệu: </w:t>
      </w:r>
      <w:r w:rsidRPr="002D2A57">
        <w:rPr>
          <w:sz w:val="28"/>
          <w:szCs w:val="28"/>
        </w:rPr>
        <w:t>Sgk, kế hoạch bài dạy, sách tham khảo, phiếu học tập</w:t>
      </w:r>
      <w:r w:rsidRPr="002D2A57">
        <w:rPr>
          <w:rFonts w:eastAsia="Calibri"/>
          <w:sz w:val="28"/>
          <w:szCs w:val="18"/>
        </w:rPr>
        <w:t xml:space="preserve">, </w:t>
      </w:r>
      <w:r w:rsidRPr="002D2A57">
        <w:rPr>
          <w:sz w:val="28"/>
          <w:szCs w:val="28"/>
        </w:rPr>
        <w:t>...</w:t>
      </w:r>
      <w:r w:rsidRPr="002D2A57">
        <w:rPr>
          <w:sz w:val="28"/>
          <w:szCs w:val="28"/>
          <w:lang w:val="vi-VN"/>
        </w:rPr>
        <w:t>.</w:t>
      </w:r>
      <w:r w:rsidRPr="002D2A57">
        <w:rPr>
          <w:rFonts w:eastAsia="Calibri"/>
          <w:sz w:val="28"/>
          <w:szCs w:val="28"/>
          <w:lang w:val="vi-VN"/>
        </w:rPr>
        <w:tab/>
      </w:r>
    </w:p>
    <w:p w14:paraId="2E653F21" w14:textId="77777777" w:rsidR="00F07673" w:rsidRPr="002D2A57" w:rsidRDefault="00F07673" w:rsidP="00F07673">
      <w:pPr>
        <w:jc w:val="both"/>
        <w:rPr>
          <w:rFonts w:eastAsia="Calibri"/>
          <w:sz w:val="28"/>
          <w:szCs w:val="28"/>
        </w:rPr>
      </w:pPr>
      <w:r w:rsidRPr="002D2A57">
        <w:rPr>
          <w:rFonts w:eastAsia="Calibri"/>
          <w:sz w:val="28"/>
          <w:szCs w:val="28"/>
          <w:lang w:val="vi-VN"/>
        </w:rPr>
        <w:lastRenderedPageBreak/>
        <w:t>- Phiếu đánh giá theo tiêu chí HĐ nói.</w:t>
      </w:r>
      <w:r w:rsidRPr="002D2A57">
        <w:rPr>
          <w:rFonts w:eastAsia="Calibri"/>
          <w:sz w:val="28"/>
          <w:szCs w:val="28"/>
        </w:rPr>
        <w:t xml:space="preserve"> GV có thể lựa chọn một trong 2 cách đánh giá sau</w:t>
      </w:r>
    </w:p>
    <w:p w14:paraId="7D33B199" w14:textId="77777777" w:rsidR="00F07673" w:rsidRPr="002D2A57" w:rsidRDefault="00F07673" w:rsidP="00F07673">
      <w:pPr>
        <w:jc w:val="center"/>
        <w:rPr>
          <w:rFonts w:eastAsia="Calibri"/>
          <w:b/>
          <w:color w:val="FF0000"/>
          <w:sz w:val="28"/>
          <w:szCs w:val="28"/>
          <w:u w:val="single"/>
        </w:rPr>
      </w:pPr>
      <w:r w:rsidRPr="002D2A57">
        <w:rPr>
          <w:rFonts w:eastAsia="Calibri"/>
          <w:b/>
          <w:color w:val="FF0000"/>
          <w:sz w:val="28"/>
          <w:szCs w:val="28"/>
          <w:u w:val="single"/>
        </w:rPr>
        <w:t>Cách 1:</w:t>
      </w:r>
      <w:r>
        <w:rPr>
          <w:rFonts w:eastAsia="Calibri"/>
          <w:b/>
          <w:color w:val="FF0000"/>
          <w:sz w:val="28"/>
          <w:szCs w:val="28"/>
          <w:u w:val="single"/>
        </w:rPr>
        <w:t xml:space="preserve"> </w:t>
      </w:r>
      <w:r w:rsidRPr="002D2A57">
        <w:rPr>
          <w:rFonts w:eastAsia="Calibri"/>
          <w:b/>
          <w:color w:val="FF0000"/>
          <w:sz w:val="28"/>
          <w:szCs w:val="28"/>
        </w:rPr>
        <w:t>PHIẾU ĐÁNH GIÁ THEO TIÊU CHÍ</w:t>
      </w:r>
    </w:p>
    <w:tbl>
      <w:tblPr>
        <w:tblStyle w:val="TableGrid7"/>
        <w:tblW w:w="0" w:type="auto"/>
        <w:tblInd w:w="108" w:type="dxa"/>
        <w:tblLook w:val="04A0" w:firstRow="1" w:lastRow="0" w:firstColumn="1" w:lastColumn="0" w:noHBand="0" w:noVBand="1"/>
      </w:tblPr>
      <w:tblGrid>
        <w:gridCol w:w="2263"/>
        <w:gridCol w:w="2248"/>
        <w:gridCol w:w="2015"/>
        <w:gridCol w:w="2705"/>
      </w:tblGrid>
      <w:tr w:rsidR="00F07673" w:rsidRPr="002D2A57" w14:paraId="4FD4A35B" w14:textId="77777777" w:rsidTr="00270D31">
        <w:tc>
          <w:tcPr>
            <w:tcW w:w="10490" w:type="dxa"/>
            <w:gridSpan w:val="4"/>
          </w:tcPr>
          <w:p w14:paraId="433127E7" w14:textId="77777777" w:rsidR="00F07673" w:rsidRPr="002D2A57" w:rsidRDefault="00F07673" w:rsidP="00270D31">
            <w:pPr>
              <w:jc w:val="center"/>
              <w:rPr>
                <w:rFonts w:ascii="Times New Roman" w:eastAsia="Calibri" w:hAnsi="Times New Roman"/>
                <w:b/>
              </w:rPr>
            </w:pPr>
            <w:r w:rsidRPr="002D2A57">
              <w:rPr>
                <w:rFonts w:ascii="Times New Roman" w:eastAsia="Calibri" w:hAnsi="Times New Roman"/>
                <w:b/>
                <w:color w:val="0000FF"/>
              </w:rPr>
              <w:t>Nhóm</w:t>
            </w:r>
          </w:p>
        </w:tc>
      </w:tr>
      <w:tr w:rsidR="00F07673" w:rsidRPr="002D2A57" w14:paraId="5CC47B03" w14:textId="77777777" w:rsidTr="00270D31">
        <w:tc>
          <w:tcPr>
            <w:tcW w:w="2552" w:type="dxa"/>
          </w:tcPr>
          <w:p w14:paraId="2B8BBD1E" w14:textId="77777777" w:rsidR="00F07673" w:rsidRPr="002D2A57" w:rsidRDefault="00F07673" w:rsidP="00270D31">
            <w:pPr>
              <w:jc w:val="center"/>
              <w:rPr>
                <w:rFonts w:ascii="Times New Roman" w:eastAsia="Calibri" w:hAnsi="Times New Roman"/>
                <w:b/>
                <w:color w:val="0000FF"/>
              </w:rPr>
            </w:pPr>
            <w:r w:rsidRPr="002D2A57">
              <w:rPr>
                <w:rFonts w:ascii="Times New Roman" w:eastAsia="Calibri" w:hAnsi="Times New Roman"/>
                <w:b/>
                <w:color w:val="0000FF"/>
              </w:rPr>
              <w:t>Tiêu chí</w:t>
            </w:r>
          </w:p>
        </w:tc>
        <w:tc>
          <w:tcPr>
            <w:tcW w:w="7938" w:type="dxa"/>
            <w:gridSpan w:val="3"/>
          </w:tcPr>
          <w:p w14:paraId="2AE2E052" w14:textId="77777777" w:rsidR="00F07673" w:rsidRPr="002D2A57" w:rsidRDefault="00F07673" w:rsidP="00270D31">
            <w:pPr>
              <w:jc w:val="center"/>
              <w:rPr>
                <w:rFonts w:ascii="Times New Roman" w:eastAsia="Calibri" w:hAnsi="Times New Roman"/>
                <w:b/>
                <w:color w:val="0000FF"/>
              </w:rPr>
            </w:pPr>
            <w:r w:rsidRPr="002D2A57">
              <w:rPr>
                <w:rFonts w:ascii="Times New Roman" w:eastAsia="Calibri" w:hAnsi="Times New Roman"/>
                <w:b/>
                <w:color w:val="0000FF"/>
              </w:rPr>
              <w:t>Mức độ</w:t>
            </w:r>
          </w:p>
        </w:tc>
      </w:tr>
      <w:tr w:rsidR="00F07673" w:rsidRPr="002D2A57" w14:paraId="3EFED299" w14:textId="77777777" w:rsidTr="00270D31">
        <w:tc>
          <w:tcPr>
            <w:tcW w:w="2552" w:type="dxa"/>
          </w:tcPr>
          <w:p w14:paraId="78AFF808" w14:textId="77777777" w:rsidR="00F07673" w:rsidRPr="002D2A57" w:rsidRDefault="00F07673" w:rsidP="00270D31">
            <w:pPr>
              <w:jc w:val="both"/>
              <w:rPr>
                <w:rFonts w:ascii="Times New Roman" w:eastAsia="Calibri" w:hAnsi="Times New Roman"/>
                <w:color w:val="0000FF"/>
              </w:rPr>
            </w:pPr>
          </w:p>
        </w:tc>
        <w:tc>
          <w:tcPr>
            <w:tcW w:w="2551" w:type="dxa"/>
          </w:tcPr>
          <w:p w14:paraId="11CB31DC" w14:textId="77777777" w:rsidR="00F07673" w:rsidRPr="002D2A57" w:rsidRDefault="00F07673" w:rsidP="00270D31">
            <w:pPr>
              <w:jc w:val="center"/>
              <w:rPr>
                <w:rFonts w:ascii="Times New Roman" w:eastAsia="Calibri" w:hAnsi="Times New Roman"/>
                <w:b/>
                <w:color w:val="0000FF"/>
              </w:rPr>
            </w:pPr>
            <w:r w:rsidRPr="002D2A57">
              <w:rPr>
                <w:rFonts w:ascii="Times New Roman" w:eastAsia="Calibri" w:hAnsi="Times New Roman"/>
                <w:b/>
                <w:color w:val="0000FF"/>
              </w:rPr>
              <w:t>Tốt</w:t>
            </w:r>
          </w:p>
        </w:tc>
        <w:tc>
          <w:tcPr>
            <w:tcW w:w="2268" w:type="dxa"/>
          </w:tcPr>
          <w:p w14:paraId="3B448E94" w14:textId="77777777" w:rsidR="00F07673" w:rsidRPr="002D2A57" w:rsidRDefault="00F07673" w:rsidP="00270D31">
            <w:pPr>
              <w:jc w:val="center"/>
              <w:rPr>
                <w:rFonts w:ascii="Times New Roman" w:eastAsia="Calibri" w:hAnsi="Times New Roman"/>
                <w:b/>
                <w:color w:val="0000FF"/>
              </w:rPr>
            </w:pPr>
            <w:r w:rsidRPr="002D2A57">
              <w:rPr>
                <w:rFonts w:ascii="Times New Roman" w:eastAsia="Calibri" w:hAnsi="Times New Roman"/>
                <w:b/>
                <w:color w:val="0000FF"/>
              </w:rPr>
              <w:t>Đạt</w:t>
            </w:r>
          </w:p>
        </w:tc>
        <w:tc>
          <w:tcPr>
            <w:tcW w:w="3119" w:type="dxa"/>
          </w:tcPr>
          <w:p w14:paraId="501E8C72" w14:textId="77777777" w:rsidR="00F07673" w:rsidRPr="002D2A57" w:rsidRDefault="00F07673" w:rsidP="00270D31">
            <w:pPr>
              <w:jc w:val="center"/>
              <w:rPr>
                <w:rFonts w:ascii="Times New Roman" w:eastAsia="Calibri" w:hAnsi="Times New Roman"/>
                <w:b/>
                <w:color w:val="0000FF"/>
              </w:rPr>
            </w:pPr>
            <w:r w:rsidRPr="002D2A57">
              <w:rPr>
                <w:rFonts w:ascii="Times New Roman" w:eastAsia="Calibri" w:hAnsi="Times New Roman"/>
                <w:b/>
                <w:color w:val="0000FF"/>
              </w:rPr>
              <w:t>Chưa đạt</w:t>
            </w:r>
          </w:p>
        </w:tc>
      </w:tr>
      <w:tr w:rsidR="00F07673" w:rsidRPr="002D2A57" w14:paraId="2AD57917" w14:textId="77777777" w:rsidTr="00270D31">
        <w:tc>
          <w:tcPr>
            <w:tcW w:w="2552" w:type="dxa"/>
          </w:tcPr>
          <w:p w14:paraId="50E2019C"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1.Lựa chọn và xác định được sự kiện lịch sử </w:t>
            </w:r>
          </w:p>
        </w:tc>
        <w:tc>
          <w:tcPr>
            <w:tcW w:w="2551" w:type="dxa"/>
          </w:tcPr>
          <w:p w14:paraId="0964A93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Lựa chọn được sự kiện tiêu biểu, có ý nghĩa</w:t>
            </w:r>
          </w:p>
        </w:tc>
        <w:tc>
          <w:tcPr>
            <w:tcW w:w="2268" w:type="dxa"/>
          </w:tcPr>
          <w:p w14:paraId="75BBAFBD"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Lựa chọn được sự kiện nhưng chưa tiêu biểu</w:t>
            </w:r>
          </w:p>
        </w:tc>
        <w:tc>
          <w:tcPr>
            <w:tcW w:w="3119" w:type="dxa"/>
          </w:tcPr>
          <w:p w14:paraId="3C51D7ED"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Chưa lựa chọn được sự kiện</w:t>
            </w:r>
          </w:p>
        </w:tc>
      </w:tr>
      <w:tr w:rsidR="00F07673" w:rsidRPr="002D2A57" w14:paraId="7DB9B100" w14:textId="77777777" w:rsidTr="00270D31">
        <w:tc>
          <w:tcPr>
            <w:tcW w:w="2552" w:type="dxa"/>
          </w:tcPr>
          <w:p w14:paraId="5A93209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2.Đảm bảo chính xác thông tin của sự kiện</w:t>
            </w:r>
          </w:p>
        </w:tc>
        <w:tc>
          <w:tcPr>
            <w:tcW w:w="2551" w:type="dxa"/>
          </w:tcPr>
          <w:p w14:paraId="59568517"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Thông tin chân thực, chính xác</w:t>
            </w:r>
          </w:p>
        </w:tc>
        <w:tc>
          <w:tcPr>
            <w:tcW w:w="2268" w:type="dxa"/>
          </w:tcPr>
          <w:p w14:paraId="673CB8B1"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-Thông tin đảm bảo</w:t>
            </w:r>
          </w:p>
        </w:tc>
        <w:tc>
          <w:tcPr>
            <w:tcW w:w="3119" w:type="dxa"/>
          </w:tcPr>
          <w:p w14:paraId="1F864960"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Nội dung sơ sài, số liệu chưa chính xác</w:t>
            </w:r>
          </w:p>
        </w:tc>
      </w:tr>
      <w:tr w:rsidR="00F07673" w:rsidRPr="002D2A57" w14:paraId="4030B77D" w14:textId="77777777" w:rsidTr="00270D31">
        <w:tc>
          <w:tcPr>
            <w:tcW w:w="2552" w:type="dxa"/>
          </w:tcPr>
          <w:p w14:paraId="57C857FE"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3.Trình bày đúng quy trình bài nói</w:t>
            </w:r>
          </w:p>
        </w:tc>
        <w:tc>
          <w:tcPr>
            <w:tcW w:w="2551" w:type="dxa"/>
          </w:tcPr>
          <w:p w14:paraId="3BE48304"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Thực hiện đúng quy trình trao đổi, thảo luận</w:t>
            </w:r>
          </w:p>
        </w:tc>
        <w:tc>
          <w:tcPr>
            <w:tcW w:w="2268" w:type="dxa"/>
          </w:tcPr>
          <w:p w14:paraId="4882FED4"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Thực hiện theo quy trình nhưng chưa thật rõ ràng</w:t>
            </w:r>
          </w:p>
        </w:tc>
        <w:tc>
          <w:tcPr>
            <w:tcW w:w="3119" w:type="dxa"/>
          </w:tcPr>
          <w:p w14:paraId="6476E4B4"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Thực hiện chưa đúng trình tự, còn lộn xộn</w:t>
            </w:r>
          </w:p>
        </w:tc>
      </w:tr>
      <w:tr w:rsidR="00F07673" w:rsidRPr="002D2A57" w14:paraId="08FED154" w14:textId="77777777" w:rsidTr="00270D31">
        <w:tc>
          <w:tcPr>
            <w:tcW w:w="2552" w:type="dxa"/>
          </w:tcPr>
          <w:p w14:paraId="27FC180B"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4. Nói to, rõ ràng, lưu loát</w:t>
            </w:r>
          </w:p>
        </w:tc>
        <w:tc>
          <w:tcPr>
            <w:tcW w:w="2551" w:type="dxa"/>
          </w:tcPr>
          <w:p w14:paraId="0D332B7A"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Diễn đạt rõ ràng</w:t>
            </w:r>
          </w:p>
        </w:tc>
        <w:tc>
          <w:tcPr>
            <w:tcW w:w="2268" w:type="dxa"/>
          </w:tcPr>
          <w:p w14:paraId="7F1793C0"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Nói nhỏ còn ngập ngừng</w:t>
            </w:r>
          </w:p>
        </w:tc>
        <w:tc>
          <w:tcPr>
            <w:tcW w:w="3119" w:type="dxa"/>
          </w:tcPr>
          <w:p w14:paraId="468C21F0"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Còn rụt rè, chưa thật tự tin</w:t>
            </w:r>
          </w:p>
        </w:tc>
      </w:tr>
    </w:tbl>
    <w:p w14:paraId="32B12E87" w14:textId="77777777" w:rsidR="00F07673" w:rsidRPr="002D2A57" w:rsidRDefault="00F07673" w:rsidP="00F07673">
      <w:pPr>
        <w:jc w:val="both"/>
        <w:rPr>
          <w:rFonts w:eastAsia="Calibri"/>
          <w:b/>
          <w:color w:val="FF0000"/>
          <w:u w:val="single"/>
        </w:rPr>
      </w:pPr>
      <w:r w:rsidRPr="002D2A57">
        <w:rPr>
          <w:rFonts w:eastAsia="Calibri"/>
          <w:b/>
          <w:color w:val="FF0000"/>
          <w:u w:val="single"/>
        </w:rPr>
        <w:t>Cách 2:</w:t>
      </w:r>
    </w:p>
    <w:tbl>
      <w:tblPr>
        <w:tblStyle w:val="TableGrid7"/>
        <w:tblW w:w="9895" w:type="dxa"/>
        <w:tblLook w:val="04A0" w:firstRow="1" w:lastRow="0" w:firstColumn="1" w:lastColumn="0" w:noHBand="0" w:noVBand="1"/>
      </w:tblPr>
      <w:tblGrid>
        <w:gridCol w:w="1668"/>
        <w:gridCol w:w="8227"/>
      </w:tblGrid>
      <w:tr w:rsidR="00F07673" w:rsidRPr="002D2A57" w14:paraId="0D4457A7" w14:textId="77777777" w:rsidTr="006C7043">
        <w:trPr>
          <w:trHeight w:val="330"/>
        </w:trPr>
        <w:tc>
          <w:tcPr>
            <w:tcW w:w="1668" w:type="dxa"/>
          </w:tcPr>
          <w:p w14:paraId="5252AE8F" w14:textId="77777777" w:rsidR="00F07673" w:rsidRPr="002D2A57" w:rsidRDefault="00F07673" w:rsidP="00270D31">
            <w:pPr>
              <w:jc w:val="center"/>
              <w:rPr>
                <w:rFonts w:ascii="Times New Roman" w:eastAsia="Calibri" w:hAnsi="Times New Roman"/>
                <w:b/>
              </w:rPr>
            </w:pPr>
            <w:r w:rsidRPr="002D2A57">
              <w:rPr>
                <w:rFonts w:ascii="Times New Roman" w:eastAsia="Calibri" w:hAnsi="Times New Roman"/>
                <w:b/>
              </w:rPr>
              <w:t>Biểu tượng</w:t>
            </w:r>
          </w:p>
        </w:tc>
        <w:tc>
          <w:tcPr>
            <w:tcW w:w="8227" w:type="dxa"/>
          </w:tcPr>
          <w:p w14:paraId="48FF82A9" w14:textId="77777777" w:rsidR="00F07673" w:rsidRPr="002D2A57" w:rsidRDefault="00F07673" w:rsidP="00270D31">
            <w:pPr>
              <w:jc w:val="center"/>
              <w:rPr>
                <w:rFonts w:ascii="Times New Roman" w:eastAsia="Calibri" w:hAnsi="Times New Roman"/>
                <w:b/>
              </w:rPr>
            </w:pPr>
            <w:r w:rsidRPr="002D2A57">
              <w:rPr>
                <w:rFonts w:ascii="Times New Roman" w:eastAsia="Calibri" w:hAnsi="Times New Roman"/>
                <w:b/>
              </w:rPr>
              <w:t>Nội dung</w:t>
            </w:r>
          </w:p>
        </w:tc>
      </w:tr>
      <w:tr w:rsidR="00F07673" w:rsidRPr="002D2A57" w14:paraId="3D86BDEE" w14:textId="77777777" w:rsidTr="006C7043">
        <w:trPr>
          <w:trHeight w:val="1038"/>
        </w:trPr>
        <w:tc>
          <w:tcPr>
            <w:tcW w:w="1668" w:type="dxa"/>
          </w:tcPr>
          <w:p w14:paraId="11E3555F"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 </w:t>
            </w:r>
          </w:p>
          <w:p w14:paraId="594EDDB9" w14:textId="77777777" w:rsidR="00F07673" w:rsidRPr="002D2A57" w:rsidRDefault="00F07673" w:rsidP="00270D31">
            <w:pPr>
              <w:jc w:val="both"/>
              <w:rPr>
                <w:rFonts w:ascii="Times New Roman" w:eastAsia="Calibri" w:hAnsi="Times New Roman"/>
              </w:rPr>
            </w:pPr>
            <w:r w:rsidRPr="002D2A57">
              <w:rPr>
                <w:rFonts w:eastAsia="Calibri"/>
                <w:noProof/>
              </w:rPr>
              <w:drawing>
                <wp:inline distT="0" distB="0" distL="0" distR="0" wp14:anchorId="56264283" wp14:editId="14D28FE2">
                  <wp:extent cx="828675" cy="571500"/>
                  <wp:effectExtent l="0" t="0" r="952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828675" cy="571500"/>
                          </a:xfrm>
                          <a:prstGeom prst="rect">
                            <a:avLst/>
                          </a:prstGeom>
                          <a:noFill/>
                        </pic:spPr>
                      </pic:pic>
                    </a:graphicData>
                  </a:graphic>
                </wp:inline>
              </w:drawing>
            </w:r>
          </w:p>
        </w:tc>
        <w:tc>
          <w:tcPr>
            <w:tcW w:w="8227" w:type="dxa"/>
          </w:tcPr>
          <w:p w14:paraId="419CF59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Hoàn thành tốt nhiệm vụ được giao lựa chọn được sự kiện tiêu biểu, có ý nghĩa. Đảm bảo bố cục của một bài thuyết trình về ý nghĩa của một sự kiện lịch sử, trình bày sáng tạo, hấp dẫn, lôi cuốn, thuyết phục ( giọng nói tốt, hình ảnh đẹp, phù hợp, nhập vai tốt )</w:t>
            </w:r>
          </w:p>
        </w:tc>
      </w:tr>
      <w:tr w:rsidR="00F07673" w:rsidRPr="002D2A57" w14:paraId="49ABA966" w14:textId="77777777" w:rsidTr="006C7043">
        <w:tc>
          <w:tcPr>
            <w:tcW w:w="1668" w:type="dxa"/>
          </w:tcPr>
          <w:p w14:paraId="75313B02" w14:textId="77777777" w:rsidR="00F07673" w:rsidRPr="002D2A57" w:rsidRDefault="00F07673" w:rsidP="00270D31">
            <w:pPr>
              <w:jc w:val="both"/>
              <w:rPr>
                <w:rFonts w:ascii="Times New Roman" w:eastAsia="Calibri" w:hAnsi="Times New Roman"/>
              </w:rPr>
            </w:pPr>
            <w:r w:rsidRPr="002D2A57">
              <w:rPr>
                <w:rFonts w:eastAsia="Calibri"/>
                <w:noProof/>
              </w:rPr>
              <w:drawing>
                <wp:inline distT="0" distB="0" distL="0" distR="0" wp14:anchorId="6CE680FA" wp14:editId="61EEF9A5">
                  <wp:extent cx="828675" cy="542925"/>
                  <wp:effectExtent l="0" t="0" r="9525" b="9525"/>
                  <wp:docPr id="253" name="Picture 253" descr="Avatar Hình Mặt Cười 8 trong 2020 | Biểu tượng, Hình vui, Nhật ký nghệ thu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atar Hình Mặt Cười 8 trong 2020 | Biểu tượng, Hình vui, Nhật ký nghệ thuật"/>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828675" cy="542925"/>
                          </a:xfrm>
                          <a:prstGeom prst="rect">
                            <a:avLst/>
                          </a:prstGeom>
                          <a:noFill/>
                          <a:ln>
                            <a:noFill/>
                          </a:ln>
                        </pic:spPr>
                      </pic:pic>
                    </a:graphicData>
                  </a:graphic>
                </wp:inline>
              </w:drawing>
            </w:r>
          </w:p>
        </w:tc>
        <w:tc>
          <w:tcPr>
            <w:tcW w:w="8227" w:type="dxa"/>
          </w:tcPr>
          <w:p w14:paraId="7CB1BCF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Đảm bảo được cơ bản các yêu cầu của nhiệm vụ được giao, còn mắc một số sai sót nhỏ</w:t>
            </w:r>
          </w:p>
        </w:tc>
      </w:tr>
      <w:tr w:rsidR="00F07673" w:rsidRPr="002D2A57" w14:paraId="0329FF44" w14:textId="77777777" w:rsidTr="006C7043">
        <w:trPr>
          <w:trHeight w:val="681"/>
        </w:trPr>
        <w:tc>
          <w:tcPr>
            <w:tcW w:w="1668" w:type="dxa"/>
          </w:tcPr>
          <w:p w14:paraId="598E7B28" w14:textId="77777777" w:rsidR="00F07673" w:rsidRPr="002D2A57" w:rsidRDefault="00F07673" w:rsidP="00270D31">
            <w:pPr>
              <w:jc w:val="both"/>
              <w:rPr>
                <w:rFonts w:ascii="Times New Roman" w:eastAsia="Calibri" w:hAnsi="Times New Roman"/>
              </w:rPr>
            </w:pPr>
            <w:r w:rsidRPr="002D2A57">
              <w:rPr>
                <w:rFonts w:eastAsia="Calibri"/>
                <w:noProof/>
              </w:rPr>
              <w:drawing>
                <wp:inline distT="0" distB="0" distL="0" distR="0" wp14:anchorId="27EC0E7A" wp14:editId="25F42880">
                  <wp:extent cx="590550" cy="457200"/>
                  <wp:effectExtent l="0" t="0" r="0" b="0"/>
                  <wp:docPr id="254" name="Picture 254" descr="100+ hình ảnh icon mặt buồn - hinhanhsieudep.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 hình ảnh icon mặt buồn - hinhanhsieudep.net"/>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p>
        </w:tc>
        <w:tc>
          <w:tcPr>
            <w:tcW w:w="8227" w:type="dxa"/>
          </w:tcPr>
          <w:p w14:paraId="4A1783D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Các nhiệm vụ  cần phải góp ý, chỉnh sửa, điều chỉnh</w:t>
            </w:r>
          </w:p>
        </w:tc>
      </w:tr>
    </w:tbl>
    <w:p w14:paraId="7D328899" w14:textId="77777777" w:rsidR="00F07673" w:rsidRPr="002D2A57" w:rsidRDefault="00F07673" w:rsidP="00F07673">
      <w:pPr>
        <w:jc w:val="both"/>
        <w:rPr>
          <w:rFonts w:eastAsia="Calibri"/>
          <w:sz w:val="28"/>
          <w:szCs w:val="28"/>
        </w:rPr>
      </w:pPr>
      <w:r w:rsidRPr="002D2A57">
        <w:rPr>
          <w:rFonts w:eastAsia="Calibri"/>
          <w:b/>
          <w:bCs/>
          <w:color w:val="FF0000"/>
          <w:sz w:val="28"/>
          <w:szCs w:val="28"/>
        </w:rPr>
        <w:t>III</w:t>
      </w:r>
      <w:r w:rsidRPr="002D2A57">
        <w:rPr>
          <w:rFonts w:eastAsia="Calibri"/>
          <w:b/>
          <w:bCs/>
          <w:color w:val="FF0000"/>
          <w:sz w:val="28"/>
          <w:szCs w:val="28"/>
          <w:lang w:val="vi-VN"/>
        </w:rPr>
        <w:t xml:space="preserve">. </w:t>
      </w:r>
      <w:r w:rsidRPr="002D2A57">
        <w:rPr>
          <w:rFonts w:eastAsia="Calibri"/>
          <w:b/>
          <w:bCs/>
          <w:color w:val="FF0000"/>
          <w:sz w:val="28"/>
          <w:szCs w:val="28"/>
        </w:rPr>
        <w:t>TIẾN TRÌNH DẠY HỌC:</w:t>
      </w:r>
    </w:p>
    <w:tbl>
      <w:tblPr>
        <w:tblStyle w:val="TableGrid11"/>
        <w:tblW w:w="9839" w:type="dxa"/>
        <w:tblInd w:w="-34" w:type="dxa"/>
        <w:tblLayout w:type="fixed"/>
        <w:tblLook w:val="04A0" w:firstRow="1" w:lastRow="0" w:firstColumn="1" w:lastColumn="0" w:noHBand="0" w:noVBand="1"/>
      </w:tblPr>
      <w:tblGrid>
        <w:gridCol w:w="6663"/>
        <w:gridCol w:w="3176"/>
      </w:tblGrid>
      <w:tr w:rsidR="00F07673" w:rsidRPr="002D2A57" w14:paraId="6BEA24F4" w14:textId="77777777" w:rsidTr="006C7043">
        <w:tc>
          <w:tcPr>
            <w:tcW w:w="9839" w:type="dxa"/>
            <w:gridSpan w:val="2"/>
          </w:tcPr>
          <w:p w14:paraId="16AF5EEE" w14:textId="77777777" w:rsidR="00F07673" w:rsidRPr="006C7043" w:rsidRDefault="00F07673" w:rsidP="00270D31">
            <w:pPr>
              <w:tabs>
                <w:tab w:val="left" w:pos="2700"/>
              </w:tabs>
              <w:jc w:val="both"/>
              <w:rPr>
                <w:rFonts w:ascii="Times New Roman" w:hAnsi="Times New Roman" w:cs="Times New Roman"/>
                <w:b/>
                <w:bCs/>
                <w:sz w:val="28"/>
                <w:szCs w:val="28"/>
              </w:rPr>
            </w:pPr>
            <w:r w:rsidRPr="006C7043">
              <w:rPr>
                <w:rFonts w:ascii="Times New Roman" w:hAnsi="Times New Roman" w:cs="Times New Roman"/>
                <w:b/>
                <w:bCs/>
                <w:sz w:val="28"/>
                <w:szCs w:val="28"/>
              </w:rPr>
              <w:t xml:space="preserve">                            1. Hoạt động 1: Xác định vấn đề </w:t>
            </w:r>
          </w:p>
          <w:p w14:paraId="60D998EA"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i/>
                <w:color w:val="FF0000"/>
                <w:sz w:val="28"/>
                <w:szCs w:val="18"/>
              </w:rPr>
              <w:t>a) Mục tiêu:</w:t>
            </w:r>
            <w:r w:rsidRPr="006C7043">
              <w:rPr>
                <w:rFonts w:ascii="Times New Roman" w:eastAsia="Calibri" w:hAnsi="Times New Roman" w:cs="Times New Roman"/>
                <w:color w:val="000000"/>
                <w:sz w:val="28"/>
                <w:szCs w:val="18"/>
              </w:rPr>
              <w:t xml:space="preserve"> </w:t>
            </w:r>
            <w:r w:rsidRPr="006C7043">
              <w:rPr>
                <w:rFonts w:ascii="Times New Roman" w:eastAsia="Calibri" w:hAnsi="Times New Roman" w:cs="Times New Roman"/>
                <w:sz w:val="28"/>
                <w:szCs w:val="28"/>
              </w:rPr>
              <w:t>HS kết nối kiến thức của cuộc sống vào bài học</w:t>
            </w:r>
          </w:p>
          <w:p w14:paraId="16CC3BA7" w14:textId="77777777" w:rsidR="00F07673" w:rsidRPr="006C7043" w:rsidRDefault="00F07673" w:rsidP="00270D31">
            <w:pPr>
              <w:jc w:val="both"/>
              <w:rPr>
                <w:rFonts w:ascii="Times New Roman" w:eastAsia="Calibri" w:hAnsi="Times New Roman" w:cs="Times New Roman"/>
                <w:b/>
                <w:bCs/>
                <w:sz w:val="28"/>
                <w:szCs w:val="28"/>
              </w:rPr>
            </w:pPr>
            <w:r w:rsidRPr="006C7043">
              <w:rPr>
                <w:rFonts w:ascii="Times New Roman" w:hAnsi="Times New Roman" w:cs="Times New Roman"/>
                <w:i/>
                <w:color w:val="FF0000"/>
                <w:sz w:val="28"/>
                <w:szCs w:val="28"/>
              </w:rPr>
              <w:t>b) Nội dung:</w:t>
            </w:r>
            <w:r w:rsidRPr="006C7043">
              <w:rPr>
                <w:rFonts w:ascii="Times New Roman" w:eastAsia="Calibri" w:hAnsi="Times New Roman" w:cs="Times New Roman"/>
                <w:i/>
                <w:color w:val="FF0000"/>
                <w:sz w:val="28"/>
                <w:szCs w:val="28"/>
              </w:rPr>
              <w:t xml:space="preserve"> </w:t>
            </w:r>
            <w:r w:rsidRPr="006C7043">
              <w:rPr>
                <w:rFonts w:ascii="Times New Roman" w:eastAsia="Calibri" w:hAnsi="Times New Roman" w:cs="Times New Roman"/>
                <w:sz w:val="28"/>
                <w:szCs w:val="28"/>
              </w:rPr>
              <w:t>GV yêu cầu HS quan sát các hình ảnh và cho biết hình ảnh đó liên quan đến sự kiện nào</w:t>
            </w:r>
          </w:p>
          <w:p w14:paraId="341925B3"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i/>
                <w:color w:val="FF0000"/>
                <w:sz w:val="28"/>
                <w:szCs w:val="28"/>
              </w:rPr>
              <w:t>c) Sản phẩm</w:t>
            </w:r>
            <w:r w:rsidRPr="006C7043">
              <w:rPr>
                <w:rFonts w:ascii="Times New Roman" w:eastAsia="Calibri" w:hAnsi="Times New Roman" w:cs="Times New Roman"/>
                <w:i/>
                <w:sz w:val="28"/>
                <w:szCs w:val="28"/>
              </w:rPr>
              <w:t xml:space="preserve">: </w:t>
            </w:r>
            <w:r w:rsidRPr="006C7043">
              <w:rPr>
                <w:rFonts w:ascii="Times New Roman" w:eastAsia="Calibri" w:hAnsi="Times New Roman" w:cs="Times New Roman"/>
                <w:sz w:val="28"/>
                <w:szCs w:val="28"/>
              </w:rPr>
              <w:t>là bài nói của</w:t>
            </w:r>
            <w:r w:rsidRPr="006C7043">
              <w:rPr>
                <w:rFonts w:ascii="Times New Roman" w:eastAsia="Calibri" w:hAnsi="Times New Roman" w:cs="Times New Roman"/>
                <w:i/>
                <w:sz w:val="28"/>
                <w:szCs w:val="28"/>
              </w:rPr>
              <w:t xml:space="preserve"> </w:t>
            </w:r>
            <w:r w:rsidRPr="006C7043">
              <w:rPr>
                <w:rFonts w:ascii="Times New Roman" w:eastAsia="Calibri" w:hAnsi="Times New Roman" w:cs="Times New Roman"/>
                <w:sz w:val="28"/>
                <w:szCs w:val="28"/>
              </w:rPr>
              <w:t>HS về ý nghĩa của một sự kiện lịch sử của địa phương hoặc đất nước</w:t>
            </w:r>
          </w:p>
          <w:p w14:paraId="43C80810" w14:textId="77777777" w:rsidR="00F07673" w:rsidRPr="006C7043" w:rsidRDefault="00F07673" w:rsidP="00270D31">
            <w:pPr>
              <w:jc w:val="both"/>
              <w:rPr>
                <w:rFonts w:ascii="Times New Roman" w:hAnsi="Times New Roman" w:cs="Times New Roman"/>
                <w:i/>
                <w:color w:val="FF0000"/>
                <w:sz w:val="28"/>
                <w:szCs w:val="28"/>
              </w:rPr>
            </w:pPr>
            <w:r w:rsidRPr="006C7043">
              <w:rPr>
                <w:rFonts w:ascii="Times New Roman" w:eastAsia="Calibri" w:hAnsi="Times New Roman" w:cs="Times New Roman"/>
                <w:i/>
                <w:color w:val="FF0000"/>
                <w:sz w:val="28"/>
                <w:szCs w:val="28"/>
              </w:rPr>
              <w:t>d) Tổ chức thực hiện:</w:t>
            </w:r>
          </w:p>
        </w:tc>
      </w:tr>
      <w:tr w:rsidR="00F07673" w:rsidRPr="002D2A57" w14:paraId="6CA9F24D" w14:textId="77777777" w:rsidTr="006C7043">
        <w:tc>
          <w:tcPr>
            <w:tcW w:w="6663" w:type="dxa"/>
          </w:tcPr>
          <w:p w14:paraId="10988800" w14:textId="77777777" w:rsidR="00F07673" w:rsidRPr="006C7043" w:rsidRDefault="00F07673" w:rsidP="00270D31">
            <w:pPr>
              <w:jc w:val="center"/>
              <w:rPr>
                <w:rFonts w:ascii="Times New Roman" w:hAnsi="Times New Roman" w:cs="Times New Roman"/>
                <w:b/>
                <w:sz w:val="28"/>
                <w:szCs w:val="28"/>
              </w:rPr>
            </w:pPr>
            <w:r w:rsidRPr="006C7043">
              <w:rPr>
                <w:rFonts w:ascii="Times New Roman" w:hAnsi="Times New Roman" w:cs="Times New Roman"/>
                <w:b/>
                <w:bCs/>
                <w:sz w:val="28"/>
                <w:szCs w:val="28"/>
              </w:rPr>
              <w:t>HĐ của thầy và trò</w:t>
            </w:r>
          </w:p>
        </w:tc>
        <w:tc>
          <w:tcPr>
            <w:tcW w:w="3176" w:type="dxa"/>
          </w:tcPr>
          <w:p w14:paraId="46A61615" w14:textId="77777777" w:rsidR="00F07673" w:rsidRPr="002D2A57" w:rsidRDefault="00F07673" w:rsidP="00270D31">
            <w:pPr>
              <w:jc w:val="center"/>
              <w:rPr>
                <w:b/>
                <w:sz w:val="28"/>
                <w:szCs w:val="28"/>
              </w:rPr>
            </w:pPr>
            <w:r w:rsidRPr="002D2A57">
              <w:rPr>
                <w:b/>
                <w:bCs/>
                <w:sz w:val="28"/>
                <w:szCs w:val="28"/>
              </w:rPr>
              <w:t>Sản phẩm dự kiến</w:t>
            </w:r>
          </w:p>
        </w:tc>
      </w:tr>
      <w:tr w:rsidR="00F07673" w:rsidRPr="002D2A57" w14:paraId="46E6EE66" w14:textId="77777777" w:rsidTr="006C7043">
        <w:tc>
          <w:tcPr>
            <w:tcW w:w="6663" w:type="dxa"/>
          </w:tcPr>
          <w:p w14:paraId="4EC16989"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b/>
                <w:bCs/>
                <w:color w:val="4824FC"/>
                <w:sz w:val="28"/>
                <w:szCs w:val="28"/>
              </w:rPr>
              <w:t>Bước 1: Chuyển giao nhiệm vụ</w:t>
            </w:r>
            <w:r w:rsidRPr="006C7043">
              <w:rPr>
                <w:rFonts w:ascii="Times New Roman" w:eastAsia="Calibri" w:hAnsi="Times New Roman" w:cs="Times New Roman"/>
                <w:b/>
                <w:bCs/>
                <w:i/>
                <w:iCs/>
                <w:color w:val="4824FC"/>
                <w:sz w:val="28"/>
                <w:szCs w:val="28"/>
              </w:rPr>
              <w:t xml:space="preserve">: </w:t>
            </w:r>
            <w:r w:rsidRPr="006C7043">
              <w:rPr>
                <w:rFonts w:ascii="Times New Roman" w:eastAsia="Calibri" w:hAnsi="Times New Roman" w:cs="Times New Roman"/>
                <w:sz w:val="28"/>
                <w:szCs w:val="28"/>
              </w:rPr>
              <w:t>GV chiếu hình ảnh và giao nhiệm vụ cho HS:</w:t>
            </w:r>
          </w:p>
          <w:p w14:paraId="6CFA8675"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sz w:val="28"/>
                <w:szCs w:val="28"/>
              </w:rPr>
              <w:t>Quan sát các hình ảnh sau và cho biết hình ảnh đó phản ánh sự kiện nào trong lịch sử dân tộc mà em biết</w:t>
            </w:r>
          </w:p>
          <w:p w14:paraId="6205209A" w14:textId="77777777" w:rsidR="00F07673" w:rsidRPr="006C7043" w:rsidRDefault="00F07673" w:rsidP="00270D31">
            <w:pPr>
              <w:jc w:val="both"/>
              <w:rPr>
                <w:rFonts w:ascii="Times New Roman" w:eastAsia="Calibri" w:hAnsi="Times New Roman" w:cs="Times New Roman"/>
                <w:sz w:val="28"/>
                <w:szCs w:val="28"/>
              </w:rPr>
            </w:pPr>
            <w:r w:rsidRPr="006C7043">
              <w:rPr>
                <w:noProof/>
                <w:sz w:val="28"/>
                <w:szCs w:val="28"/>
              </w:rPr>
              <w:lastRenderedPageBreak/>
              <w:drawing>
                <wp:inline distT="0" distB="0" distL="0" distR="0" wp14:anchorId="22C28999" wp14:editId="1C2576EB">
                  <wp:extent cx="2000250" cy="1152525"/>
                  <wp:effectExtent l="0" t="0" r="0" b="9525"/>
                  <wp:docPr id="255" name="Picture 2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46">
                            <a:lum contrast="20000"/>
                            <a:extLst>
                              <a:ext uri="{28A0092B-C50C-407E-A947-70E740481C1C}">
                                <a14:useLocalDpi xmlns:a14="http://schemas.microsoft.com/office/drawing/2010/main" val="0"/>
                              </a:ext>
                            </a:extLst>
                          </a:blip>
                          <a:srcRect/>
                          <a:stretch>
                            <a:fillRect/>
                          </a:stretch>
                        </pic:blipFill>
                        <pic:spPr bwMode="auto">
                          <a:xfrm>
                            <a:off x="0" y="0"/>
                            <a:ext cx="2000250" cy="1152525"/>
                          </a:xfrm>
                          <a:prstGeom prst="rect">
                            <a:avLst/>
                          </a:prstGeom>
                          <a:noFill/>
                          <a:ln>
                            <a:noFill/>
                          </a:ln>
                        </pic:spPr>
                      </pic:pic>
                    </a:graphicData>
                  </a:graphic>
                </wp:inline>
              </w:drawing>
            </w:r>
            <w:r w:rsidRPr="006C7043">
              <w:rPr>
                <w:rFonts w:eastAsia="Calibri"/>
                <w:noProof/>
                <w:sz w:val="28"/>
                <w:szCs w:val="28"/>
              </w:rPr>
              <w:drawing>
                <wp:inline distT="0" distB="0" distL="0" distR="0" wp14:anchorId="644FE205" wp14:editId="679ED30C">
                  <wp:extent cx="1971675" cy="1152525"/>
                  <wp:effectExtent l="0" t="0" r="9525" b="9525"/>
                  <wp:docPr id="7200" name="Picture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972337" cy="1152912"/>
                          </a:xfrm>
                          <a:prstGeom prst="rect">
                            <a:avLst/>
                          </a:prstGeom>
                          <a:noFill/>
                        </pic:spPr>
                      </pic:pic>
                    </a:graphicData>
                  </a:graphic>
                </wp:inline>
              </w:drawing>
            </w:r>
          </w:p>
          <w:p w14:paraId="79C09593" w14:textId="77777777" w:rsidR="00F07673" w:rsidRPr="006C7043" w:rsidRDefault="00F07673" w:rsidP="00270D31">
            <w:pPr>
              <w:jc w:val="both"/>
              <w:rPr>
                <w:rFonts w:ascii="Times New Roman" w:eastAsia="Calibri" w:hAnsi="Times New Roman" w:cs="Times New Roman"/>
                <w:sz w:val="28"/>
                <w:szCs w:val="28"/>
              </w:rPr>
            </w:pPr>
            <w:r w:rsidRPr="006C7043">
              <w:rPr>
                <w:noProof/>
              </w:rPr>
              <w:drawing>
                <wp:inline distT="0" distB="0" distL="0" distR="0" wp14:anchorId="53136F84" wp14:editId="2BA9F3F8">
                  <wp:extent cx="1905000" cy="1352550"/>
                  <wp:effectExtent l="0" t="0" r="0" b="0"/>
                  <wp:docPr id="7201" name="Picture 7201" descr="VGP News :. | Phát huy tinh thần của chiến thắng Điện Biên Phủ | BÁO ĐIỆN  TỬ CHÍNH PHỦ NƯỚC CHXHC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GP News :. | Phát huy tinh thần của chiến thắng Điện Biên Phủ | BÁO ĐIỆN  TỬ CHÍNH PHỦ NƯỚC CHXHCN VIỆT NAM"/>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905000" cy="1352550"/>
                          </a:xfrm>
                          <a:prstGeom prst="rect">
                            <a:avLst/>
                          </a:prstGeom>
                          <a:noFill/>
                          <a:ln>
                            <a:noFill/>
                          </a:ln>
                        </pic:spPr>
                      </pic:pic>
                    </a:graphicData>
                  </a:graphic>
                </wp:inline>
              </w:drawing>
            </w:r>
            <w:r w:rsidRPr="006C7043">
              <w:rPr>
                <w:rFonts w:eastAsia="Calibri"/>
                <w:noProof/>
                <w:sz w:val="28"/>
                <w:szCs w:val="28"/>
              </w:rPr>
              <w:drawing>
                <wp:inline distT="0" distB="0" distL="0" distR="0" wp14:anchorId="320142D7" wp14:editId="756E1276">
                  <wp:extent cx="2133600" cy="1352550"/>
                  <wp:effectExtent l="0" t="0" r="0" b="0"/>
                  <wp:docPr id="7202" name="Picture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131677" cy="1351331"/>
                          </a:xfrm>
                          <a:prstGeom prst="rect">
                            <a:avLst/>
                          </a:prstGeom>
                          <a:noFill/>
                        </pic:spPr>
                      </pic:pic>
                    </a:graphicData>
                  </a:graphic>
                </wp:inline>
              </w:drawing>
            </w:r>
          </w:p>
          <w:p w14:paraId="6C371C3D" w14:textId="77777777" w:rsidR="00F07673" w:rsidRPr="006C7043" w:rsidRDefault="00F07673" w:rsidP="00270D31">
            <w:pPr>
              <w:jc w:val="both"/>
              <w:rPr>
                <w:rFonts w:ascii="Times New Roman" w:eastAsia="Calibri" w:hAnsi="Times New Roman" w:cs="Times New Roman"/>
                <w:b/>
                <w:bCs/>
                <w:color w:val="4824FC"/>
                <w:sz w:val="28"/>
                <w:szCs w:val="28"/>
              </w:rPr>
            </w:pPr>
            <w:r w:rsidRPr="006C7043">
              <w:rPr>
                <w:rFonts w:ascii="Times New Roman" w:eastAsia="Calibri" w:hAnsi="Times New Roman" w:cs="Times New Roman"/>
                <w:b/>
                <w:bCs/>
                <w:color w:val="4824FC"/>
                <w:sz w:val="28"/>
                <w:szCs w:val="28"/>
              </w:rPr>
              <w:t>Bước 2: Thực hiện nhiệm vụ</w:t>
            </w:r>
          </w:p>
          <w:p w14:paraId="19434979"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sz w:val="28"/>
                <w:szCs w:val="28"/>
              </w:rPr>
              <w:t>- HS quan sát hình ảnh và suy nghĩ về các sự kiện lịch sử dân tộc</w:t>
            </w:r>
          </w:p>
          <w:p w14:paraId="45665D6E" w14:textId="77777777" w:rsidR="00F07673" w:rsidRPr="006C7043" w:rsidRDefault="00F07673" w:rsidP="00270D31">
            <w:pPr>
              <w:jc w:val="both"/>
              <w:rPr>
                <w:rFonts w:ascii="Times New Roman" w:eastAsia="Calibri" w:hAnsi="Times New Roman" w:cs="Times New Roman"/>
                <w:b/>
                <w:bCs/>
                <w:color w:val="4824FC"/>
                <w:sz w:val="28"/>
                <w:szCs w:val="28"/>
              </w:rPr>
            </w:pPr>
            <w:r w:rsidRPr="006C7043">
              <w:rPr>
                <w:rFonts w:ascii="Times New Roman" w:eastAsia="Calibri" w:hAnsi="Times New Roman" w:cs="Times New Roman"/>
                <w:b/>
                <w:bCs/>
                <w:color w:val="4824FC"/>
                <w:sz w:val="28"/>
                <w:szCs w:val="28"/>
              </w:rPr>
              <w:t>Bước 3: Báo cáo, thảo luận</w:t>
            </w:r>
            <w:r w:rsidRPr="006C7043">
              <w:rPr>
                <w:rFonts w:ascii="Times New Roman" w:eastAsia="Calibri" w:hAnsi="Times New Roman" w:cs="Times New Roman"/>
                <w:sz w:val="28"/>
                <w:szCs w:val="28"/>
              </w:rPr>
              <w:t>- HS trả lời câu hỏi của GV</w:t>
            </w:r>
          </w:p>
          <w:p w14:paraId="031B20D4" w14:textId="77777777" w:rsidR="00F07673" w:rsidRPr="006C7043" w:rsidRDefault="00F07673" w:rsidP="00270D31">
            <w:pPr>
              <w:jc w:val="both"/>
              <w:rPr>
                <w:rFonts w:ascii="Times New Roman" w:eastAsia="Calibri" w:hAnsi="Times New Roman" w:cs="Times New Roman"/>
                <w:b/>
                <w:sz w:val="28"/>
                <w:szCs w:val="28"/>
              </w:rPr>
            </w:pPr>
            <w:r w:rsidRPr="006C7043">
              <w:rPr>
                <w:rFonts w:ascii="Times New Roman" w:eastAsia="Calibri" w:hAnsi="Times New Roman" w:cs="Times New Roman"/>
                <w:b/>
                <w:sz w:val="28"/>
                <w:szCs w:val="28"/>
              </w:rPr>
              <w:t xml:space="preserve">Dự kiến: </w:t>
            </w:r>
          </w:p>
          <w:p w14:paraId="42C70CA7"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b/>
                <w:sz w:val="28"/>
                <w:szCs w:val="28"/>
                <w:u w:val="single"/>
              </w:rPr>
              <w:t>Bức tranh 1:</w:t>
            </w:r>
            <w:r w:rsidRPr="006C7043">
              <w:rPr>
                <w:rFonts w:ascii="Times New Roman" w:eastAsia="Calibri" w:hAnsi="Times New Roman" w:cs="Times New Roman"/>
                <w:sz w:val="28"/>
                <w:szCs w:val="28"/>
              </w:rPr>
              <w:t xml:space="preserve"> Sự kiện thành lập Đội Việt Nam tuyên truyền giải phóng quân- Tiền thân quân đội nhân dân Việt Nam</w:t>
            </w:r>
          </w:p>
          <w:p w14:paraId="693D3FE1"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b/>
                <w:sz w:val="28"/>
                <w:szCs w:val="28"/>
                <w:u w:val="single"/>
              </w:rPr>
              <w:t xml:space="preserve">Bức tranh 2:  </w:t>
            </w:r>
            <w:r w:rsidRPr="006C7043">
              <w:rPr>
                <w:rFonts w:ascii="Times New Roman" w:eastAsia="Calibri" w:hAnsi="Times New Roman" w:cs="Times New Roman"/>
                <w:sz w:val="28"/>
                <w:szCs w:val="28"/>
              </w:rPr>
              <w:t>Sự kiện</w:t>
            </w:r>
            <w:r w:rsidRPr="006C7043">
              <w:rPr>
                <w:rFonts w:ascii="Times New Roman" w:hAnsi="Times New Roman" w:cs="Times New Roman"/>
                <w:i/>
                <w:sz w:val="28"/>
              </w:rPr>
              <w:t xml:space="preserve"> </w:t>
            </w:r>
            <w:r w:rsidRPr="006C7043">
              <w:rPr>
                <w:rFonts w:ascii="Times New Roman" w:hAnsi="Times New Roman" w:cs="Times New Roman"/>
                <w:sz w:val="28"/>
              </w:rPr>
              <w:t>Quảng Yên dành chính quyền cách mạng năm 1945. </w:t>
            </w:r>
          </w:p>
          <w:p w14:paraId="6DC88A14"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b/>
                <w:sz w:val="28"/>
                <w:szCs w:val="28"/>
                <w:u w:val="single"/>
              </w:rPr>
              <w:t>Bức tranh 3:</w:t>
            </w:r>
            <w:r w:rsidRPr="006C7043">
              <w:rPr>
                <w:rFonts w:ascii="Times New Roman" w:eastAsia="Calibri" w:hAnsi="Times New Roman" w:cs="Times New Roman"/>
                <w:b/>
                <w:sz w:val="28"/>
                <w:szCs w:val="28"/>
              </w:rPr>
              <w:t xml:space="preserve"> </w:t>
            </w:r>
            <w:r w:rsidRPr="006C7043">
              <w:rPr>
                <w:rFonts w:ascii="Times New Roman" w:eastAsia="Calibri" w:hAnsi="Times New Roman" w:cs="Times New Roman"/>
                <w:sz w:val="28"/>
                <w:szCs w:val="28"/>
              </w:rPr>
              <w:t>Chiến dịch lịch sử Điện Biên Phủ toàn thắng</w:t>
            </w:r>
          </w:p>
          <w:p w14:paraId="41661E52" w14:textId="77777777" w:rsidR="00F07673" w:rsidRPr="006C7043" w:rsidRDefault="00F07673" w:rsidP="00270D31">
            <w:pPr>
              <w:jc w:val="both"/>
              <w:rPr>
                <w:rFonts w:ascii="Times New Roman" w:eastAsia="Calibri" w:hAnsi="Times New Roman" w:cs="Times New Roman"/>
                <w:b/>
                <w:sz w:val="28"/>
                <w:szCs w:val="28"/>
                <w:u w:val="single"/>
              </w:rPr>
            </w:pPr>
            <w:r w:rsidRPr="006C7043">
              <w:rPr>
                <w:rFonts w:ascii="Times New Roman" w:eastAsia="Calibri" w:hAnsi="Times New Roman" w:cs="Times New Roman"/>
                <w:b/>
                <w:sz w:val="28"/>
                <w:szCs w:val="28"/>
                <w:u w:val="single"/>
              </w:rPr>
              <w:t xml:space="preserve">Bức tranh 4: </w:t>
            </w:r>
            <w:r w:rsidRPr="006C7043">
              <w:rPr>
                <w:rFonts w:ascii="Times New Roman" w:hAnsi="Times New Roman" w:cs="Times New Roman"/>
                <w:sz w:val="28"/>
                <w:szCs w:val="28"/>
              </w:rPr>
              <w:t>Ngày 30.4.1975 Chiến dịch lịch sử Hồ Chí Minh toàn thắng</w:t>
            </w:r>
          </w:p>
          <w:p w14:paraId="05A60FC7" w14:textId="77777777" w:rsidR="00F07673" w:rsidRPr="006C7043" w:rsidRDefault="00F07673" w:rsidP="00270D31">
            <w:pPr>
              <w:jc w:val="both"/>
              <w:rPr>
                <w:rFonts w:ascii="Times New Roman" w:eastAsia="Calibri" w:hAnsi="Times New Roman" w:cs="Times New Roman"/>
                <w:b/>
                <w:bCs/>
                <w:i/>
                <w:iCs/>
                <w:color w:val="4824FC"/>
                <w:sz w:val="28"/>
                <w:szCs w:val="28"/>
              </w:rPr>
            </w:pPr>
            <w:r w:rsidRPr="006C7043">
              <w:rPr>
                <w:rFonts w:ascii="Times New Roman" w:eastAsia="Calibri" w:hAnsi="Times New Roman" w:cs="Times New Roman"/>
                <w:b/>
                <w:bCs/>
                <w:color w:val="4824FC"/>
                <w:sz w:val="28"/>
                <w:szCs w:val="28"/>
              </w:rPr>
              <w:t>Bước 4: Kết luận, nhận định:</w:t>
            </w:r>
            <w:r w:rsidRPr="006C7043">
              <w:rPr>
                <w:rFonts w:ascii="Times New Roman" w:eastAsia="Calibri" w:hAnsi="Times New Roman" w:cs="Times New Roman"/>
                <w:b/>
                <w:bCs/>
                <w:i/>
                <w:iCs/>
                <w:color w:val="4824FC"/>
                <w:sz w:val="28"/>
                <w:szCs w:val="28"/>
              </w:rPr>
              <w:t xml:space="preserve"> </w:t>
            </w:r>
          </w:p>
          <w:p w14:paraId="4EB7EC8E" w14:textId="77777777" w:rsidR="00F07673" w:rsidRPr="006C7043" w:rsidRDefault="00F07673" w:rsidP="00270D31">
            <w:pPr>
              <w:jc w:val="both"/>
              <w:rPr>
                <w:rFonts w:ascii="Times New Roman" w:eastAsia="Calibri" w:hAnsi="Times New Roman" w:cs="Times New Roman"/>
                <w:sz w:val="28"/>
                <w:szCs w:val="28"/>
              </w:rPr>
            </w:pPr>
            <w:r w:rsidRPr="006C7043">
              <w:rPr>
                <w:rFonts w:ascii="Times New Roman" w:eastAsia="Calibri" w:hAnsi="Times New Roman" w:cs="Times New Roman"/>
                <w:sz w:val="28"/>
                <w:szCs w:val="28"/>
              </w:rPr>
              <w:t>GV nhận xét và kết nối vào bài</w:t>
            </w:r>
          </w:p>
          <w:p w14:paraId="00FAE453" w14:textId="77777777" w:rsidR="00F07673" w:rsidRPr="006C7043" w:rsidRDefault="00F07673" w:rsidP="00270D31">
            <w:pPr>
              <w:jc w:val="both"/>
              <w:rPr>
                <w:rFonts w:ascii="Times New Roman" w:eastAsia="Calibri" w:hAnsi="Times New Roman" w:cs="Times New Roman"/>
                <w:b/>
                <w:bCs/>
                <w:i/>
                <w:iCs/>
                <w:sz w:val="28"/>
                <w:szCs w:val="28"/>
              </w:rPr>
            </w:pPr>
            <w:r w:rsidRPr="006C7043">
              <w:rPr>
                <w:rFonts w:ascii="Times New Roman" w:eastAsia="Calibri" w:hAnsi="Times New Roman" w:cs="Times New Roman"/>
                <w:sz w:val="28"/>
                <w:szCs w:val="28"/>
              </w:rPr>
              <w:t>Các em thân mến mỗi một sự kiện lịch sử có ý nghĩa to lớn đối với dân tộc ta 4 bức tranh trên là 4 sự kiện lịch sử tiêu biểu cho những chiến thắng vẻ vang của nhân dân Việt Nam trong đó chúng ta – những người con của mảnh đất Bạch Đằng Giang lịch sử thật tự hào về chiến thắng dành chính quyền cách mạng ở tỉnh lị Quảng Yên. Hôm nay cô và các em sẽ cùng nhau trao đổi, thảo luận về ý nghĩa của các sự kiện lịch sử tiêu biểu đó</w:t>
            </w:r>
          </w:p>
        </w:tc>
        <w:tc>
          <w:tcPr>
            <w:tcW w:w="3176" w:type="dxa"/>
          </w:tcPr>
          <w:p w14:paraId="3415E45F" w14:textId="77777777" w:rsidR="00F07673" w:rsidRPr="002D2A57" w:rsidRDefault="00F07673" w:rsidP="00270D31">
            <w:pPr>
              <w:contextualSpacing/>
              <w:rPr>
                <w:b/>
                <w:color w:val="FF0000"/>
                <w:sz w:val="28"/>
                <w:szCs w:val="28"/>
              </w:rPr>
            </w:pPr>
          </w:p>
        </w:tc>
      </w:tr>
    </w:tbl>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1220"/>
        <w:gridCol w:w="3460"/>
      </w:tblGrid>
      <w:tr w:rsidR="00F07673" w:rsidRPr="002D2A57" w14:paraId="472B1D47" w14:textId="77777777" w:rsidTr="006C7043">
        <w:trPr>
          <w:trHeight w:val="143"/>
        </w:trPr>
        <w:tc>
          <w:tcPr>
            <w:tcW w:w="9839" w:type="dxa"/>
            <w:gridSpan w:val="3"/>
          </w:tcPr>
          <w:p w14:paraId="245494E3" w14:textId="77777777" w:rsidR="00F07673" w:rsidRPr="002D2A57" w:rsidRDefault="00F07673" w:rsidP="00270D31">
            <w:pPr>
              <w:tabs>
                <w:tab w:val="left" w:pos="2700"/>
              </w:tabs>
              <w:ind w:left="720"/>
              <w:jc w:val="center"/>
              <w:rPr>
                <w:sz w:val="28"/>
                <w:szCs w:val="28"/>
              </w:rPr>
            </w:pPr>
            <w:r w:rsidRPr="002D2A57">
              <w:rPr>
                <w:rFonts w:eastAsia="Calibri"/>
                <w:b/>
                <w:bCs/>
                <w:sz w:val="28"/>
                <w:szCs w:val="28"/>
              </w:rPr>
              <w:t>2. Hoạt động 2: Hình thành kiến thức mới</w:t>
            </w:r>
          </w:p>
          <w:p w14:paraId="5BE091BE" w14:textId="77777777" w:rsidR="00F07673" w:rsidRDefault="00F07673" w:rsidP="00270D31">
            <w:pPr>
              <w:tabs>
                <w:tab w:val="left" w:pos="2700"/>
              </w:tabs>
              <w:ind w:left="-134"/>
              <w:rPr>
                <w:rFonts w:eastAsia="Calibri"/>
                <w:b/>
                <w:color w:val="FF0000"/>
                <w:sz w:val="28"/>
                <w:szCs w:val="28"/>
              </w:rPr>
            </w:pPr>
            <w:r w:rsidRPr="002D2A57">
              <w:rPr>
                <w:rFonts w:eastAsia="Calibri"/>
                <w:b/>
                <w:color w:val="FF0000"/>
                <w:sz w:val="28"/>
                <w:szCs w:val="28"/>
              </w:rPr>
              <w:t xml:space="preserve">                                               Nhiệm vụ 1:</w:t>
            </w:r>
            <w:r w:rsidRPr="002D2A57">
              <w:rPr>
                <w:rFonts w:eastAsia="Calibri"/>
                <w:b/>
                <w:i/>
                <w:color w:val="FF0000"/>
                <w:sz w:val="28"/>
                <w:szCs w:val="28"/>
              </w:rPr>
              <w:t xml:space="preserve"> </w:t>
            </w:r>
            <w:r w:rsidRPr="002D2A57">
              <w:rPr>
                <w:rFonts w:eastAsia="Calibri"/>
                <w:b/>
                <w:color w:val="FF0000"/>
                <w:sz w:val="28"/>
                <w:szCs w:val="28"/>
              </w:rPr>
              <w:t>CHUẨN BỊ BÀI NÓI</w:t>
            </w:r>
          </w:p>
          <w:p w14:paraId="51441897" w14:textId="77777777" w:rsidR="00F07673" w:rsidRPr="002D2A57" w:rsidRDefault="00F07673" w:rsidP="00270D31">
            <w:pPr>
              <w:tabs>
                <w:tab w:val="left" w:pos="2700"/>
              </w:tabs>
              <w:ind w:left="-134"/>
              <w:rPr>
                <w:rFonts w:eastAsia="Calibri"/>
                <w:b/>
                <w:color w:val="FF0000"/>
                <w:sz w:val="28"/>
                <w:szCs w:val="28"/>
              </w:rPr>
            </w:pPr>
            <w:r w:rsidRPr="002D2A57">
              <w:rPr>
                <w:rFonts w:eastAsia="Calibri"/>
                <w:i/>
                <w:color w:val="FF0000"/>
                <w:sz w:val="28"/>
                <w:szCs w:val="18"/>
                <w:lang w:val="vi-VN"/>
              </w:rPr>
              <w:t>a) Mục tiêu:</w:t>
            </w:r>
            <w:r w:rsidRPr="002D2A57">
              <w:rPr>
                <w:rFonts w:eastAsia="Calibri"/>
                <w:color w:val="FF0000"/>
                <w:sz w:val="28"/>
                <w:szCs w:val="18"/>
                <w:lang w:val="vi-VN"/>
              </w:rPr>
              <w:t xml:space="preserve"> </w:t>
            </w:r>
          </w:p>
          <w:p w14:paraId="3C702848"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lastRenderedPageBreak/>
              <w:t>- HS xác định được mục đích nói và người nghe</w:t>
            </w:r>
          </w:p>
          <w:p w14:paraId="35C61A50"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Chuẩn bị nội dung nói và luyện nói</w:t>
            </w:r>
          </w:p>
          <w:p w14:paraId="0BEC45D5" w14:textId="77777777" w:rsidR="00F07673" w:rsidRPr="002D2A57" w:rsidRDefault="00F07673" w:rsidP="00270D31">
            <w:pPr>
              <w:jc w:val="both"/>
              <w:rPr>
                <w:rFonts w:eastAsia="Calibri"/>
                <w:color w:val="000000"/>
                <w:sz w:val="28"/>
                <w:szCs w:val="28"/>
                <w:lang w:val="vi-VN"/>
              </w:rPr>
            </w:pPr>
            <w:r w:rsidRPr="002D2A57">
              <w:rPr>
                <w:rFonts w:eastAsia="Calibri"/>
                <w:color w:val="000000"/>
                <w:sz w:val="28"/>
                <w:szCs w:val="28"/>
              </w:rPr>
              <w:t xml:space="preserve"> </w:t>
            </w:r>
            <w:r w:rsidRPr="002D2A57">
              <w:rPr>
                <w:rFonts w:eastAsia="Calibri"/>
                <w:i/>
                <w:color w:val="FF0000"/>
                <w:sz w:val="28"/>
                <w:szCs w:val="28"/>
                <w:lang w:val="vi-VN"/>
              </w:rPr>
              <w:t>b) Nội dung:</w:t>
            </w:r>
            <w:r w:rsidRPr="002D2A57">
              <w:rPr>
                <w:rFonts w:eastAsia="Calibri"/>
                <w:color w:val="000000"/>
                <w:sz w:val="28"/>
                <w:szCs w:val="28"/>
                <w:lang w:val="vi-VN"/>
              </w:rPr>
              <w:t xml:space="preserve"> </w:t>
            </w:r>
          </w:p>
          <w:p w14:paraId="023FBCE5" w14:textId="77777777" w:rsidR="00F07673" w:rsidRPr="002D2A57" w:rsidRDefault="00F07673" w:rsidP="00270D31">
            <w:pPr>
              <w:jc w:val="both"/>
              <w:rPr>
                <w:rFonts w:eastAsia="Calibri"/>
                <w:color w:val="000000"/>
                <w:sz w:val="28"/>
                <w:szCs w:val="28"/>
                <w:lang w:val="vi-VN"/>
              </w:rPr>
            </w:pPr>
            <w:r w:rsidRPr="002D2A57">
              <w:rPr>
                <w:rFonts w:eastAsia="Calibri"/>
                <w:color w:val="000000"/>
                <w:sz w:val="28"/>
                <w:szCs w:val="28"/>
                <w:lang w:val="vi-VN"/>
              </w:rPr>
              <w:t>- GV hỏi &amp; nhận xét, đánh giá câu trả lời của HS.</w:t>
            </w:r>
          </w:p>
          <w:p w14:paraId="623E5FBA" w14:textId="77777777" w:rsidR="00F07673" w:rsidRPr="002D2A57" w:rsidRDefault="00F07673" w:rsidP="00270D31">
            <w:pPr>
              <w:jc w:val="both"/>
              <w:rPr>
                <w:rFonts w:eastAsia="Calibri"/>
                <w:color w:val="000000"/>
                <w:sz w:val="28"/>
                <w:szCs w:val="28"/>
                <w:lang w:val="vi-VN"/>
              </w:rPr>
            </w:pPr>
            <w:r w:rsidRPr="002D2A57">
              <w:rPr>
                <w:rFonts w:eastAsia="Calibri"/>
                <w:color w:val="000000"/>
                <w:sz w:val="28"/>
                <w:szCs w:val="28"/>
                <w:lang w:val="vi-VN"/>
              </w:rPr>
              <w:t>- HS trả lời câu hỏi của GV &amp; nhận xét, bổ sung câu trả lời của bạn.</w:t>
            </w:r>
          </w:p>
          <w:p w14:paraId="0DEB47CE" w14:textId="77777777" w:rsidR="00F07673" w:rsidRPr="002D2A57" w:rsidRDefault="00F07673" w:rsidP="00270D31">
            <w:pPr>
              <w:jc w:val="both"/>
              <w:rPr>
                <w:rFonts w:eastAsia="Calibri"/>
                <w:sz w:val="28"/>
                <w:szCs w:val="28"/>
              </w:rPr>
            </w:pPr>
            <w:r w:rsidRPr="002D2A57">
              <w:rPr>
                <w:rFonts w:eastAsia="Calibri"/>
                <w:i/>
                <w:color w:val="FF0000"/>
                <w:sz w:val="28"/>
                <w:szCs w:val="28"/>
                <w:lang w:val="vi-VN"/>
              </w:rPr>
              <w:t>c) Sản phẩm:</w:t>
            </w:r>
            <w:r w:rsidRPr="002D2A57">
              <w:rPr>
                <w:rFonts w:eastAsia="Calibri"/>
                <w:color w:val="000000"/>
                <w:sz w:val="28"/>
                <w:szCs w:val="28"/>
                <w:lang w:val="vi-VN"/>
              </w:rPr>
              <w:t xml:space="preserve"> </w:t>
            </w:r>
            <w:r w:rsidRPr="002D2A57">
              <w:rPr>
                <w:rFonts w:eastAsia="Calibri"/>
                <w:sz w:val="28"/>
                <w:szCs w:val="28"/>
              </w:rPr>
              <w:t>Phần chuẩn bị dàn ý của các nhóm của học sinh</w:t>
            </w:r>
          </w:p>
          <w:p w14:paraId="162E5D2A" w14:textId="77777777" w:rsidR="00F07673" w:rsidRDefault="00F07673" w:rsidP="00270D31">
            <w:pPr>
              <w:rPr>
                <w:rFonts w:eastAsia="Calibri"/>
                <w:b/>
                <w:color w:val="FF0000"/>
                <w:sz w:val="28"/>
                <w:szCs w:val="28"/>
                <w:u w:val="single"/>
              </w:rPr>
            </w:pPr>
            <w:r w:rsidRPr="002D2A57">
              <w:rPr>
                <w:rFonts w:eastAsia="Calibri"/>
                <w:b/>
                <w:color w:val="FF0000"/>
                <w:sz w:val="28"/>
                <w:szCs w:val="28"/>
                <w:u w:val="single"/>
              </w:rPr>
              <w:t>Dự kiến sản phẩm của nhóm 1:</w:t>
            </w:r>
          </w:p>
          <w:p w14:paraId="0BB8D7FF" w14:textId="77777777" w:rsidR="00F07673" w:rsidRDefault="00F07673" w:rsidP="00270D31">
            <w:pPr>
              <w:jc w:val="center"/>
              <w:rPr>
                <w:rFonts w:eastAsia="Calibri"/>
                <w:b/>
                <w:color w:val="FF0000"/>
                <w:sz w:val="28"/>
                <w:szCs w:val="28"/>
                <w:u w:val="single"/>
              </w:rPr>
            </w:pPr>
            <w:r>
              <w:rPr>
                <w:rFonts w:eastAsia="Calibri"/>
                <w:b/>
                <w:noProof/>
                <w:color w:val="FF0000"/>
                <w:sz w:val="28"/>
                <w:szCs w:val="28"/>
                <w:u w:val="single"/>
              </w:rPr>
              <w:drawing>
                <wp:inline distT="0" distB="0" distL="0" distR="0" wp14:anchorId="1AC72956" wp14:editId="2ED2F6D0">
                  <wp:extent cx="4829175" cy="1714500"/>
                  <wp:effectExtent l="0" t="0" r="9525" b="0"/>
                  <wp:docPr id="7203" name="Picture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832254" cy="1715593"/>
                          </a:xfrm>
                          <a:prstGeom prst="rect">
                            <a:avLst/>
                          </a:prstGeom>
                          <a:noFill/>
                        </pic:spPr>
                      </pic:pic>
                    </a:graphicData>
                  </a:graphic>
                </wp:inline>
              </w:drawing>
            </w:r>
          </w:p>
          <w:p w14:paraId="4D430CE8" w14:textId="77777777" w:rsidR="00F07673" w:rsidRPr="002D2A57" w:rsidRDefault="00F07673" w:rsidP="00270D31">
            <w:pPr>
              <w:jc w:val="both"/>
              <w:rPr>
                <w:rFonts w:eastAsia="Calibri"/>
                <w:color w:val="0000FF"/>
                <w:sz w:val="28"/>
                <w:szCs w:val="28"/>
              </w:rPr>
            </w:pPr>
            <w:r w:rsidRPr="002D2A57">
              <w:rPr>
                <w:rFonts w:eastAsia="Calibri"/>
                <w:color w:val="0000FF"/>
                <w:sz w:val="28"/>
                <w:szCs w:val="28"/>
              </w:rPr>
              <w:t>HS sắm vai cựu chiến binh nói chuyện về buổi toạn đàm trao đổi thảo luận về ý nghĩa của sự kiện lịch sử chiến dịch Hồ Chí Minh toàn thắng</w:t>
            </w:r>
          </w:p>
          <w:p w14:paraId="2052EDC2" w14:textId="77777777" w:rsidR="00F07673" w:rsidRPr="002D2A57" w:rsidRDefault="00F07673" w:rsidP="00270D31">
            <w:pPr>
              <w:jc w:val="center"/>
              <w:rPr>
                <w:rFonts w:eastAsia="Calibri"/>
                <w:sz w:val="28"/>
                <w:szCs w:val="28"/>
              </w:rPr>
            </w:pPr>
            <w:r w:rsidRPr="002D2A57">
              <w:rPr>
                <w:rFonts w:eastAsia="Calibri"/>
                <w:sz w:val="28"/>
                <w:szCs w:val="28"/>
              </w:rPr>
              <w:t>- 1 HS trong vai dẫn chương trình</w:t>
            </w:r>
          </w:p>
          <w:p w14:paraId="2877FE46" w14:textId="77777777" w:rsidR="00F07673" w:rsidRPr="002D2A57" w:rsidRDefault="00F07673" w:rsidP="00270D31">
            <w:pPr>
              <w:jc w:val="center"/>
              <w:rPr>
                <w:rFonts w:eastAsia="Calibri"/>
                <w:sz w:val="28"/>
                <w:szCs w:val="28"/>
              </w:rPr>
            </w:pPr>
            <w:r w:rsidRPr="002D2A57">
              <w:rPr>
                <w:rFonts w:eastAsia="Calibri"/>
                <w:sz w:val="28"/>
                <w:szCs w:val="28"/>
              </w:rPr>
              <w:t>- 01 HS trong vai Bác cựu chiến binh</w:t>
            </w:r>
          </w:p>
          <w:p w14:paraId="1E629242" w14:textId="77777777" w:rsidR="00F07673" w:rsidRPr="002D2A57" w:rsidRDefault="00F07673" w:rsidP="00270D31">
            <w:pPr>
              <w:jc w:val="center"/>
              <w:rPr>
                <w:rFonts w:eastAsia="Calibri"/>
                <w:sz w:val="28"/>
                <w:szCs w:val="28"/>
              </w:rPr>
            </w:pPr>
            <w:r w:rsidRPr="002D2A57">
              <w:rPr>
                <w:rFonts w:eastAsia="Calibri"/>
                <w:sz w:val="28"/>
                <w:szCs w:val="28"/>
              </w:rPr>
              <w:t>- 02 HS trong vai những người đồng đội</w:t>
            </w:r>
          </w:p>
          <w:p w14:paraId="4691A4C0" w14:textId="77777777" w:rsidR="00F07673" w:rsidRPr="002D2A57" w:rsidRDefault="00F07673" w:rsidP="00270D31">
            <w:pPr>
              <w:jc w:val="center"/>
              <w:rPr>
                <w:rFonts w:eastAsia="Calibri"/>
                <w:sz w:val="28"/>
                <w:szCs w:val="28"/>
              </w:rPr>
            </w:pPr>
            <w:r w:rsidRPr="002D2A57">
              <w:rPr>
                <w:rFonts w:eastAsia="Calibri"/>
                <w:sz w:val="28"/>
                <w:szCs w:val="28"/>
              </w:rPr>
              <w:t>- 02 HS trong vai đội viên xuất sắc tham dự chương trình tọa đàm</w:t>
            </w:r>
          </w:p>
          <w:p w14:paraId="5C6A2B1F" w14:textId="77777777" w:rsidR="00F07673" w:rsidRPr="002D2A57" w:rsidRDefault="00F07673" w:rsidP="00270D31">
            <w:pPr>
              <w:jc w:val="both"/>
              <w:rPr>
                <w:rFonts w:eastAsia="Calibri"/>
                <w:color w:val="FF0000"/>
                <w:sz w:val="28"/>
                <w:szCs w:val="28"/>
                <w:u w:val="single"/>
              </w:rPr>
            </w:pPr>
            <w:r w:rsidRPr="002D2A57">
              <w:rPr>
                <w:rFonts w:eastAsia="Calibri"/>
                <w:noProof/>
                <w:color w:val="FF0000"/>
                <w:sz w:val="28"/>
                <w:szCs w:val="28"/>
                <w:u w:val="single"/>
              </w:rPr>
              <w:drawing>
                <wp:inline distT="0" distB="0" distL="0" distR="0" wp14:anchorId="6A10A8D6" wp14:editId="69F21DB4">
                  <wp:extent cx="3162300" cy="1885950"/>
                  <wp:effectExtent l="0" t="0" r="0" b="0"/>
                  <wp:docPr id="7205" name="Picture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162746" cy="1886216"/>
                          </a:xfrm>
                          <a:prstGeom prst="rect">
                            <a:avLst/>
                          </a:prstGeom>
                          <a:noFill/>
                        </pic:spPr>
                      </pic:pic>
                    </a:graphicData>
                  </a:graphic>
                </wp:inline>
              </w:drawing>
            </w:r>
            <w:r w:rsidRPr="002D2A57">
              <w:rPr>
                <w:rFonts w:eastAsia="Calibri"/>
                <w:noProof/>
                <w:color w:val="FF0000"/>
                <w:sz w:val="28"/>
                <w:szCs w:val="28"/>
                <w:u w:val="single"/>
              </w:rPr>
              <w:drawing>
                <wp:inline distT="0" distB="0" distL="0" distR="0" wp14:anchorId="138BC91C" wp14:editId="663AA869">
                  <wp:extent cx="2933700" cy="2600325"/>
                  <wp:effectExtent l="0" t="0" r="0" b="9525"/>
                  <wp:docPr id="7206" name="Picture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934287" cy="2600845"/>
                          </a:xfrm>
                          <a:prstGeom prst="rect">
                            <a:avLst/>
                          </a:prstGeom>
                          <a:noFill/>
                        </pic:spPr>
                      </pic:pic>
                    </a:graphicData>
                  </a:graphic>
                </wp:inline>
              </w:drawing>
            </w:r>
          </w:p>
          <w:p w14:paraId="70052823" w14:textId="77777777" w:rsidR="00F07673" w:rsidRPr="002D2A57" w:rsidRDefault="00F07673" w:rsidP="00270D31">
            <w:pPr>
              <w:jc w:val="both"/>
              <w:rPr>
                <w:rFonts w:eastAsia="Calibri"/>
                <w:b/>
                <w:color w:val="FF0000"/>
                <w:sz w:val="28"/>
                <w:szCs w:val="28"/>
                <w:u w:val="single"/>
              </w:rPr>
            </w:pPr>
            <w:r w:rsidRPr="002D2A57">
              <w:rPr>
                <w:rFonts w:eastAsia="Calibri"/>
                <w:b/>
                <w:color w:val="FF0000"/>
                <w:sz w:val="28"/>
                <w:szCs w:val="28"/>
                <w:u w:val="single"/>
              </w:rPr>
              <w:t>Dự kiến sản phẩm của nhóm 2:</w:t>
            </w:r>
          </w:p>
          <w:p w14:paraId="10E1CBCA" w14:textId="77777777" w:rsidR="00F07673" w:rsidRPr="002D2A57" w:rsidRDefault="00F07673" w:rsidP="00270D31">
            <w:pPr>
              <w:jc w:val="both"/>
              <w:rPr>
                <w:rFonts w:eastAsia="Calibri"/>
                <w:sz w:val="28"/>
                <w:szCs w:val="28"/>
              </w:rPr>
            </w:pPr>
            <w:r w:rsidRPr="002D2A57">
              <w:rPr>
                <w:rFonts w:eastAsia="Calibri"/>
                <w:noProof/>
                <w:sz w:val="28"/>
                <w:szCs w:val="28"/>
              </w:rPr>
              <w:lastRenderedPageBreak/>
              <w:drawing>
                <wp:inline distT="0" distB="0" distL="0" distR="0" wp14:anchorId="7760DD79" wp14:editId="4454CF80">
                  <wp:extent cx="2941320" cy="2638425"/>
                  <wp:effectExtent l="0" t="0" r="0" b="9525"/>
                  <wp:docPr id="7207" name="Picture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941865" cy="2638914"/>
                          </a:xfrm>
                          <a:prstGeom prst="rect">
                            <a:avLst/>
                          </a:prstGeom>
                          <a:noFill/>
                        </pic:spPr>
                      </pic:pic>
                    </a:graphicData>
                  </a:graphic>
                </wp:inline>
              </w:drawing>
            </w:r>
            <w:r w:rsidRPr="002D2A57">
              <w:rPr>
                <w:rFonts w:eastAsia="Calibri"/>
                <w:i/>
                <w:noProof/>
                <w:color w:val="FF0000"/>
                <w:sz w:val="28"/>
                <w:szCs w:val="28"/>
              </w:rPr>
              <w:drawing>
                <wp:inline distT="0" distB="0" distL="0" distR="0" wp14:anchorId="319A0433" wp14:editId="4F25E00F">
                  <wp:extent cx="3032760" cy="2647950"/>
                  <wp:effectExtent l="0" t="0" r="0" b="0"/>
                  <wp:docPr id="7208" name="Picture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033324" cy="2648442"/>
                          </a:xfrm>
                          <a:prstGeom prst="rect">
                            <a:avLst/>
                          </a:prstGeom>
                          <a:noFill/>
                        </pic:spPr>
                      </pic:pic>
                    </a:graphicData>
                  </a:graphic>
                </wp:inline>
              </w:drawing>
            </w:r>
          </w:p>
          <w:p w14:paraId="4153CEA3" w14:textId="77777777" w:rsidR="00F07673" w:rsidRPr="002D2A57" w:rsidRDefault="00F07673" w:rsidP="00270D31">
            <w:pPr>
              <w:spacing w:line="276" w:lineRule="auto"/>
              <w:jc w:val="both"/>
              <w:rPr>
                <w:rFonts w:eastAsia="Calibri"/>
                <w:i/>
                <w:color w:val="FF0000"/>
                <w:sz w:val="28"/>
                <w:szCs w:val="28"/>
              </w:rPr>
            </w:pPr>
            <w:r w:rsidRPr="002D2A57">
              <w:rPr>
                <w:rFonts w:eastAsia="Calibri"/>
                <w:i/>
                <w:color w:val="FF0000"/>
                <w:sz w:val="28"/>
                <w:szCs w:val="28"/>
                <w:lang w:val="vi-VN"/>
              </w:rPr>
              <w:t xml:space="preserve">d) Tổ chức thực hiện: </w:t>
            </w:r>
          </w:p>
        </w:tc>
      </w:tr>
      <w:tr w:rsidR="00F07673" w:rsidRPr="002D2A57" w14:paraId="6F8FF392" w14:textId="77777777" w:rsidTr="006C7043">
        <w:trPr>
          <w:trHeight w:val="143"/>
        </w:trPr>
        <w:tc>
          <w:tcPr>
            <w:tcW w:w="6379" w:type="dxa"/>
            <w:gridSpan w:val="2"/>
          </w:tcPr>
          <w:p w14:paraId="5C0F135E" w14:textId="77777777" w:rsidR="00F07673" w:rsidRPr="002D2A57" w:rsidRDefault="00F07673" w:rsidP="00270D31">
            <w:pPr>
              <w:spacing w:before="120" w:after="120"/>
              <w:contextualSpacing/>
              <w:jc w:val="both"/>
              <w:rPr>
                <w:rFonts w:eastAsia="Calibri"/>
                <w:bCs/>
                <w:color w:val="4824FC"/>
                <w:sz w:val="28"/>
                <w:szCs w:val="28"/>
                <w:lang w:val="vi-VN"/>
              </w:rPr>
            </w:pPr>
            <w:r w:rsidRPr="002D2A57">
              <w:rPr>
                <w:rFonts w:eastAsia="Calibri"/>
                <w:bCs/>
                <w:color w:val="4824FC"/>
                <w:sz w:val="28"/>
                <w:szCs w:val="28"/>
                <w:lang w:val="vi-VN"/>
              </w:rPr>
              <w:lastRenderedPageBreak/>
              <w:t>B</w:t>
            </w:r>
            <w:r w:rsidRPr="002D2A57">
              <w:rPr>
                <w:rFonts w:eastAsia="Calibri"/>
                <w:bCs/>
                <w:color w:val="4824FC"/>
                <w:sz w:val="28"/>
                <w:szCs w:val="28"/>
              </w:rPr>
              <w:t xml:space="preserve">ước </w:t>
            </w:r>
            <w:r w:rsidRPr="002D2A57">
              <w:rPr>
                <w:rFonts w:eastAsia="Calibri"/>
                <w:bCs/>
                <w:color w:val="4824FC"/>
                <w:sz w:val="28"/>
                <w:szCs w:val="28"/>
                <w:lang w:val="vi-VN"/>
              </w:rPr>
              <w:t>1: Chuyển giao nhiệm vụ (GV)</w:t>
            </w:r>
          </w:p>
          <w:p w14:paraId="4966F08A" w14:textId="77777777" w:rsidR="00F07673" w:rsidRPr="002D2A57" w:rsidRDefault="00F07673" w:rsidP="00270D31">
            <w:pPr>
              <w:jc w:val="both"/>
              <w:rPr>
                <w:sz w:val="28"/>
                <w:szCs w:val="28"/>
              </w:rPr>
            </w:pPr>
            <w:r w:rsidRPr="002D2A57">
              <w:rPr>
                <w:sz w:val="28"/>
                <w:szCs w:val="28"/>
              </w:rPr>
              <w:t>- GV giao nhi</w:t>
            </w:r>
            <w:r w:rsidRPr="002D2A57">
              <w:rPr>
                <w:rFonts w:cs="Calibri"/>
                <w:sz w:val="28"/>
                <w:szCs w:val="28"/>
              </w:rPr>
              <w:t>ệ</w:t>
            </w:r>
            <w:r w:rsidRPr="002D2A57">
              <w:rPr>
                <w:sz w:val="28"/>
                <w:szCs w:val="28"/>
              </w:rPr>
              <w:t>m v</w:t>
            </w:r>
            <w:r w:rsidRPr="002D2A57">
              <w:rPr>
                <w:rFonts w:cs="Calibri"/>
                <w:sz w:val="28"/>
                <w:szCs w:val="28"/>
              </w:rPr>
              <w:t>ụ</w:t>
            </w:r>
            <w:r w:rsidRPr="002D2A57">
              <w:rPr>
                <w:sz w:val="28"/>
                <w:szCs w:val="28"/>
              </w:rPr>
              <w:t xml:space="preserve"> cho HS th</w:t>
            </w:r>
            <w:r w:rsidRPr="002D2A57">
              <w:rPr>
                <w:rFonts w:cs=".VnTime"/>
                <w:sz w:val="28"/>
                <w:szCs w:val="28"/>
              </w:rPr>
              <w:t>ô</w:t>
            </w:r>
            <w:r w:rsidRPr="002D2A57">
              <w:rPr>
                <w:sz w:val="28"/>
                <w:szCs w:val="28"/>
              </w:rPr>
              <w:t>ng qua bài tập đã giao cho các nhóm chuẩn bị ở tiết học trước</w:t>
            </w:r>
          </w:p>
          <w:p w14:paraId="0D26AD7C" w14:textId="77777777" w:rsidR="00F07673" w:rsidRPr="002D2A57" w:rsidRDefault="00F07673" w:rsidP="00270D31">
            <w:pPr>
              <w:shd w:val="clear" w:color="auto" w:fill="FFFFFF"/>
              <w:jc w:val="both"/>
              <w:rPr>
                <w:rFonts w:eastAsia="Calibri"/>
                <w:sz w:val="28"/>
                <w:szCs w:val="28"/>
              </w:rPr>
            </w:pPr>
            <w:r w:rsidRPr="002D2A57">
              <w:rPr>
                <w:rFonts w:eastAsia="Calibri"/>
                <w:sz w:val="28"/>
                <w:szCs w:val="28"/>
              </w:rPr>
              <w:t xml:space="preserve">Học sinh được lựa chọn sự kiện và hình thức thể hiện khác nhau </w:t>
            </w:r>
          </w:p>
          <w:p w14:paraId="1FDA2F3D" w14:textId="77777777" w:rsidR="00F07673" w:rsidRPr="002D2A57" w:rsidRDefault="00F07673" w:rsidP="00270D31">
            <w:pPr>
              <w:shd w:val="clear" w:color="auto" w:fill="FFFFFF"/>
              <w:jc w:val="both"/>
              <w:rPr>
                <w:b/>
                <w:i/>
                <w:sz w:val="28"/>
                <w:szCs w:val="28"/>
              </w:rPr>
            </w:pPr>
            <w:r w:rsidRPr="002D2A57">
              <w:rPr>
                <w:b/>
                <w:bCs/>
                <w:sz w:val="28"/>
                <w:szCs w:val="28"/>
                <w:u w:val="single"/>
              </w:rPr>
              <w:t>Bài tập:</w:t>
            </w:r>
            <w:r w:rsidRPr="002D2A57">
              <w:rPr>
                <w:b/>
                <w:bCs/>
                <w:sz w:val="28"/>
                <w:szCs w:val="28"/>
              </w:rPr>
              <w:t xml:space="preserve"> </w:t>
            </w:r>
            <w:r w:rsidRPr="002D2A57">
              <w:rPr>
                <w:b/>
                <w:bCs/>
                <w:i/>
                <w:sz w:val="28"/>
                <w:szCs w:val="28"/>
              </w:rPr>
              <w:t>Trao đổi, thảo luận về ý nghĩa của một sự kiện lịch sử nổi bật của Việt Nam hoặc thế giới mà em và mọi người cùng quan tâm</w:t>
            </w:r>
          </w:p>
          <w:p w14:paraId="1052EBB0" w14:textId="77777777" w:rsidR="00F07673" w:rsidRPr="002D2A57" w:rsidRDefault="00F07673" w:rsidP="00270D31">
            <w:pPr>
              <w:jc w:val="both"/>
              <w:rPr>
                <w:rFonts w:eastAsia="Calibri"/>
                <w:color w:val="FF0000"/>
                <w:sz w:val="28"/>
                <w:szCs w:val="28"/>
              </w:rPr>
            </w:pPr>
            <w:r w:rsidRPr="002D2A57">
              <w:rPr>
                <w:rFonts w:eastAsia="Calibri"/>
                <w:color w:val="FF0000"/>
                <w:sz w:val="28"/>
                <w:szCs w:val="28"/>
              </w:rPr>
              <w:t>1.Sự kiện: Chiến dịch lịch sử Hồ Chí Minh toàn thắng</w:t>
            </w:r>
          </w:p>
          <w:p w14:paraId="58287F13" w14:textId="77777777" w:rsidR="00F07673" w:rsidRPr="002D2A57" w:rsidRDefault="00F07673" w:rsidP="00270D31">
            <w:pPr>
              <w:jc w:val="both"/>
              <w:rPr>
                <w:rFonts w:eastAsia="Calibri"/>
                <w:color w:val="FF0000"/>
                <w:sz w:val="28"/>
                <w:szCs w:val="22"/>
              </w:rPr>
            </w:pPr>
            <w:r w:rsidRPr="002D2A57">
              <w:rPr>
                <w:rFonts w:eastAsia="Calibri"/>
                <w:color w:val="FF0000"/>
                <w:sz w:val="28"/>
                <w:szCs w:val="28"/>
              </w:rPr>
              <w:t>2.Sự kiện</w:t>
            </w:r>
            <w:r w:rsidRPr="002D2A57">
              <w:rPr>
                <w:rFonts w:eastAsia="Calibri"/>
                <w:color w:val="FF0000"/>
                <w:sz w:val="28"/>
                <w:szCs w:val="22"/>
              </w:rPr>
              <w:t xml:space="preserve"> Quảng Yên dành chính quyền cách mạng năm 1945. </w:t>
            </w:r>
          </w:p>
          <w:p w14:paraId="249FE853" w14:textId="77777777" w:rsidR="00F07673" w:rsidRPr="002D2A57" w:rsidRDefault="00F07673" w:rsidP="00270D31">
            <w:pPr>
              <w:jc w:val="both"/>
              <w:rPr>
                <w:rFonts w:eastAsia="Calibri"/>
                <w:b/>
                <w:color w:val="FF0000"/>
                <w:sz w:val="28"/>
                <w:szCs w:val="22"/>
                <w:u w:val="single"/>
              </w:rPr>
            </w:pPr>
            <w:r w:rsidRPr="002D2A57">
              <w:rPr>
                <w:rFonts w:eastAsia="Calibri"/>
                <w:b/>
                <w:color w:val="FF0000"/>
                <w:sz w:val="28"/>
                <w:szCs w:val="22"/>
                <w:u w:val="single"/>
              </w:rPr>
              <w:t xml:space="preserve">Phân công : </w:t>
            </w:r>
          </w:p>
          <w:p w14:paraId="25A08BA0" w14:textId="77777777" w:rsidR="00F07673" w:rsidRPr="002D2A57" w:rsidRDefault="00F07673" w:rsidP="00270D31">
            <w:pPr>
              <w:jc w:val="both"/>
              <w:rPr>
                <w:rFonts w:eastAsia="Calibri"/>
                <w:color w:val="FF0000"/>
                <w:sz w:val="28"/>
                <w:szCs w:val="22"/>
              </w:rPr>
            </w:pPr>
            <w:r w:rsidRPr="002D2A57">
              <w:rPr>
                <w:rFonts w:eastAsia="Calibri"/>
                <w:color w:val="FF0000"/>
                <w:sz w:val="28"/>
                <w:szCs w:val="22"/>
              </w:rPr>
              <w:t>Ban giám khảo đánh giá sản phẩm của các nhóm</w:t>
            </w:r>
          </w:p>
          <w:tbl>
            <w:tblPr>
              <w:tblStyle w:val="TableGrid7"/>
              <w:tblW w:w="0" w:type="auto"/>
              <w:tblLook w:val="04A0" w:firstRow="1" w:lastRow="0" w:firstColumn="1" w:lastColumn="0" w:noHBand="0" w:noVBand="1"/>
            </w:tblPr>
            <w:tblGrid>
              <w:gridCol w:w="1337"/>
              <w:gridCol w:w="1348"/>
              <w:gridCol w:w="1731"/>
              <w:gridCol w:w="1737"/>
            </w:tblGrid>
            <w:tr w:rsidR="00F07673" w:rsidRPr="002D2A57" w14:paraId="4CE96E1B" w14:textId="77777777" w:rsidTr="00270D31">
              <w:tc>
                <w:tcPr>
                  <w:tcW w:w="1417" w:type="dxa"/>
                </w:tcPr>
                <w:p w14:paraId="1B1939F1"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Nội dung</w:t>
                  </w:r>
                </w:p>
              </w:tc>
              <w:tc>
                <w:tcPr>
                  <w:tcW w:w="1417" w:type="dxa"/>
                </w:tcPr>
                <w:p w14:paraId="31D08A9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Thời gian và yêu cầu thực hiện</w:t>
                  </w:r>
                </w:p>
              </w:tc>
              <w:tc>
                <w:tcPr>
                  <w:tcW w:w="1843" w:type="dxa"/>
                </w:tcPr>
                <w:p w14:paraId="2861E454"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Cách thức thực hiện</w:t>
                  </w:r>
                </w:p>
              </w:tc>
              <w:tc>
                <w:tcPr>
                  <w:tcW w:w="1871" w:type="dxa"/>
                </w:tcPr>
                <w:p w14:paraId="4E812EB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Thời gian hoàn thành báo cáo, đánh giá </w:t>
                  </w:r>
                </w:p>
              </w:tc>
            </w:tr>
            <w:tr w:rsidR="00F07673" w:rsidRPr="002D2A57" w14:paraId="30FC97B6" w14:textId="77777777" w:rsidTr="00270D31">
              <w:trPr>
                <w:trHeight w:val="2014"/>
              </w:trPr>
              <w:tc>
                <w:tcPr>
                  <w:tcW w:w="1417" w:type="dxa"/>
                </w:tcPr>
                <w:p w14:paraId="3231DCEC" w14:textId="77777777" w:rsidR="00F07673" w:rsidRPr="002D2A57" w:rsidRDefault="00F07673" w:rsidP="00270D31">
                  <w:pPr>
                    <w:jc w:val="both"/>
                    <w:rPr>
                      <w:rFonts w:ascii="Times New Roman" w:eastAsia="Calibri" w:hAnsi="Times New Roman"/>
                    </w:rPr>
                  </w:pPr>
                </w:p>
                <w:p w14:paraId="3DF51EC7" w14:textId="77777777" w:rsidR="00F07673" w:rsidRPr="002D2A57" w:rsidRDefault="00F07673" w:rsidP="00270D31">
                  <w:pPr>
                    <w:jc w:val="both"/>
                    <w:rPr>
                      <w:rFonts w:ascii="Times New Roman" w:eastAsia="Calibri" w:hAnsi="Times New Roman"/>
                    </w:rPr>
                  </w:pPr>
                </w:p>
                <w:p w14:paraId="7FAA9859" w14:textId="77777777" w:rsidR="00F07673" w:rsidRPr="002D2A57" w:rsidRDefault="00F07673" w:rsidP="00270D31">
                  <w:pPr>
                    <w:jc w:val="both"/>
                    <w:rPr>
                      <w:rFonts w:ascii="Times New Roman" w:eastAsia="Calibri" w:hAnsi="Times New Roman"/>
                    </w:rPr>
                  </w:pPr>
                </w:p>
                <w:p w14:paraId="4EA3894A" w14:textId="77777777" w:rsidR="00F07673" w:rsidRPr="002D2A57" w:rsidRDefault="00F07673" w:rsidP="00270D31">
                  <w:pPr>
                    <w:jc w:val="both"/>
                    <w:rPr>
                      <w:rFonts w:ascii="Times New Roman" w:eastAsia="Calibri" w:hAnsi="Times New Roman"/>
                    </w:rPr>
                  </w:pPr>
                </w:p>
                <w:p w14:paraId="72D6B891" w14:textId="77777777" w:rsidR="00F07673" w:rsidRPr="002D2A57" w:rsidRDefault="00F07673" w:rsidP="00270D31">
                  <w:pPr>
                    <w:jc w:val="both"/>
                    <w:rPr>
                      <w:rFonts w:ascii="Times New Roman" w:eastAsia="Calibri" w:hAnsi="Times New Roman"/>
                    </w:rPr>
                  </w:pPr>
                </w:p>
                <w:p w14:paraId="327386F7"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Xây dựng dàn ý bài nói cho 2 sự kiện trên</w:t>
                  </w:r>
                </w:p>
              </w:tc>
              <w:tc>
                <w:tcPr>
                  <w:tcW w:w="1417" w:type="dxa"/>
                </w:tcPr>
                <w:p w14:paraId="150D87FA" w14:textId="77777777" w:rsidR="00F07673" w:rsidRPr="002D2A57" w:rsidRDefault="00F07673" w:rsidP="00270D31">
                  <w:pPr>
                    <w:jc w:val="both"/>
                    <w:rPr>
                      <w:rFonts w:ascii="Times New Roman" w:eastAsia="Calibri" w:hAnsi="Times New Roman"/>
                    </w:rPr>
                  </w:pPr>
                </w:p>
                <w:p w14:paraId="432637EB" w14:textId="77777777" w:rsidR="00F07673" w:rsidRPr="002D2A57" w:rsidRDefault="00F07673" w:rsidP="00270D31">
                  <w:pPr>
                    <w:jc w:val="both"/>
                    <w:rPr>
                      <w:rFonts w:ascii="Times New Roman" w:eastAsia="Calibri" w:hAnsi="Times New Roman"/>
                    </w:rPr>
                  </w:pPr>
                </w:p>
                <w:p w14:paraId="2C3C11C2" w14:textId="77777777" w:rsidR="00F07673" w:rsidRPr="002D2A57" w:rsidRDefault="00F07673" w:rsidP="00270D31">
                  <w:pPr>
                    <w:jc w:val="both"/>
                    <w:rPr>
                      <w:rFonts w:ascii="Times New Roman" w:eastAsia="Calibri" w:hAnsi="Times New Roman"/>
                    </w:rPr>
                  </w:pPr>
                </w:p>
                <w:p w14:paraId="1781FBB9" w14:textId="77777777" w:rsidR="00F07673" w:rsidRPr="002D2A57" w:rsidRDefault="00F07673" w:rsidP="00270D31">
                  <w:pPr>
                    <w:jc w:val="both"/>
                    <w:rPr>
                      <w:rFonts w:ascii="Times New Roman" w:eastAsia="Calibri" w:hAnsi="Times New Roman"/>
                    </w:rPr>
                  </w:pPr>
                </w:p>
                <w:p w14:paraId="70A29D2E"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Chuẩn bị ở nhà</w:t>
                  </w:r>
                </w:p>
                <w:p w14:paraId="2974D7A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N1,2: Sự kiện 1</w:t>
                  </w:r>
                </w:p>
                <w:p w14:paraId="0282423E"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N3,4: Sự kiện 2</w:t>
                  </w:r>
                </w:p>
              </w:tc>
              <w:tc>
                <w:tcPr>
                  <w:tcW w:w="1843" w:type="dxa"/>
                </w:tcPr>
                <w:p w14:paraId="5A3401D0"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HS làm việc độc lập  cả 02 vấn đề -&gt; thống nhất ý kiến và ghi ra bảng phụ 01 vấn đề đã được phân công theo quy trình</w:t>
                  </w:r>
                </w:p>
                <w:p w14:paraId="183678BC"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Nêu khái quát về sự kiện</w:t>
                  </w:r>
                </w:p>
                <w:p w14:paraId="7CC28B8D"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lastRenderedPageBreak/>
                    <w:t>+ Thuật lại ngắn gọn sự kiện</w:t>
                  </w:r>
                </w:p>
                <w:p w14:paraId="4E709675"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Trao đổi, thảo luận về ý nghĩa của sự kiện</w:t>
                  </w:r>
                </w:p>
              </w:tc>
              <w:tc>
                <w:tcPr>
                  <w:tcW w:w="1871" w:type="dxa"/>
                </w:tcPr>
                <w:p w14:paraId="5048F89E" w14:textId="77777777" w:rsidR="00F07673" w:rsidRPr="002D2A57" w:rsidRDefault="00F07673" w:rsidP="00270D31">
                  <w:pPr>
                    <w:jc w:val="both"/>
                    <w:rPr>
                      <w:rFonts w:ascii="Times New Roman" w:eastAsia="Calibri" w:hAnsi="Times New Roman"/>
                    </w:rPr>
                  </w:pPr>
                </w:p>
                <w:p w14:paraId="1A76B7BE" w14:textId="77777777" w:rsidR="00F07673" w:rsidRPr="002D2A57" w:rsidRDefault="00F07673" w:rsidP="00270D31">
                  <w:pPr>
                    <w:jc w:val="both"/>
                    <w:rPr>
                      <w:rFonts w:ascii="Times New Roman" w:eastAsia="Calibri" w:hAnsi="Times New Roman"/>
                    </w:rPr>
                  </w:pPr>
                </w:p>
                <w:p w14:paraId="5773AE8B" w14:textId="77777777" w:rsidR="00F07673" w:rsidRPr="002D2A57" w:rsidRDefault="00F07673" w:rsidP="00270D31">
                  <w:pPr>
                    <w:jc w:val="both"/>
                    <w:rPr>
                      <w:rFonts w:ascii="Times New Roman" w:eastAsia="Calibri" w:hAnsi="Times New Roman"/>
                    </w:rPr>
                  </w:pPr>
                </w:p>
                <w:p w14:paraId="0BFBDF05" w14:textId="77777777" w:rsidR="00F07673" w:rsidRPr="002D2A57" w:rsidRDefault="00F07673" w:rsidP="00270D31">
                  <w:pPr>
                    <w:jc w:val="both"/>
                    <w:rPr>
                      <w:rFonts w:ascii="Times New Roman" w:eastAsia="Calibri" w:hAnsi="Times New Roman"/>
                    </w:rPr>
                  </w:pPr>
                </w:p>
                <w:p w14:paraId="58A77218" w14:textId="77777777" w:rsidR="00F07673" w:rsidRPr="002D2A57" w:rsidRDefault="00F07673" w:rsidP="00270D31">
                  <w:pPr>
                    <w:jc w:val="both"/>
                    <w:rPr>
                      <w:rFonts w:ascii="Times New Roman" w:eastAsia="Calibri" w:hAnsi="Times New Roman"/>
                    </w:rPr>
                  </w:pPr>
                </w:p>
                <w:p w14:paraId="2AD0F429" w14:textId="77777777" w:rsidR="00F07673" w:rsidRPr="002D2A57" w:rsidRDefault="00F07673" w:rsidP="00270D31">
                  <w:pPr>
                    <w:jc w:val="both"/>
                    <w:rPr>
                      <w:rFonts w:ascii="Times New Roman" w:eastAsia="Calibri" w:hAnsi="Times New Roman"/>
                    </w:rPr>
                  </w:pPr>
                </w:p>
                <w:p w14:paraId="2D33A2E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3- 5p trên lớp</w:t>
                  </w:r>
                </w:p>
              </w:tc>
            </w:tr>
            <w:tr w:rsidR="00F07673" w:rsidRPr="002D2A57" w14:paraId="0E83E4AD" w14:textId="77777777" w:rsidTr="00270D31">
              <w:trPr>
                <w:trHeight w:val="2475"/>
              </w:trPr>
              <w:tc>
                <w:tcPr>
                  <w:tcW w:w="1417" w:type="dxa"/>
                </w:tcPr>
                <w:p w14:paraId="6554F24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 Kiến tạo các sản phẩm từ dàn ý </w:t>
                  </w:r>
                </w:p>
              </w:tc>
              <w:tc>
                <w:tcPr>
                  <w:tcW w:w="1417" w:type="dxa"/>
                </w:tcPr>
                <w:p w14:paraId="06DEE9AE"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HS chuẩn bị ở nhà và hướng dẫn tiết học trước</w:t>
                  </w:r>
                </w:p>
                <w:p w14:paraId="30B77CEC"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Mỗi nhóm thực 01 hiện nội dung</w:t>
                  </w:r>
                </w:p>
              </w:tc>
              <w:tc>
                <w:tcPr>
                  <w:tcW w:w="1843" w:type="dxa"/>
                </w:tcPr>
                <w:p w14:paraId="0A4032DE"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HS xây dựng dưới hình thức: buổi nói chuyện theo chủ đề, hùng biện, nói theo sơ đồ, đồ họa thông tin…</w:t>
                  </w:r>
                </w:p>
              </w:tc>
              <w:tc>
                <w:tcPr>
                  <w:tcW w:w="1871" w:type="dxa"/>
                </w:tcPr>
                <w:p w14:paraId="5BEC2CEA"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5-7 phút/ sản phẩm</w:t>
                  </w:r>
                </w:p>
              </w:tc>
            </w:tr>
          </w:tbl>
          <w:p w14:paraId="74E88840" w14:textId="77777777" w:rsidR="00F07673" w:rsidRPr="002D2A57" w:rsidRDefault="00F07673" w:rsidP="00270D31">
            <w:pPr>
              <w:widowControl w:val="0"/>
              <w:jc w:val="both"/>
              <w:rPr>
                <w:rFonts w:eastAsia="SimSun"/>
                <w:bCs/>
                <w:color w:val="000000"/>
                <w:kern w:val="2"/>
                <w:sz w:val="28"/>
                <w:szCs w:val="28"/>
                <w:lang w:eastAsia="zh-CN"/>
              </w:rPr>
            </w:pPr>
            <w:r w:rsidRPr="002D2A57">
              <w:rPr>
                <w:rFonts w:eastAsia="SimSun"/>
                <w:bCs/>
                <w:color w:val="000000"/>
                <w:kern w:val="2"/>
                <w:sz w:val="28"/>
                <w:szCs w:val="28"/>
                <w:lang w:eastAsia="zh-CN"/>
              </w:rPr>
              <w:t xml:space="preserve">- GV hướng dẫn HS chuẩn bị nội dung nói: yêu cầu HS đọc lại, nhớ lại các sự kiện để thuyết minh </w:t>
            </w:r>
          </w:p>
          <w:p w14:paraId="17C0036D" w14:textId="77777777" w:rsidR="00F07673" w:rsidRPr="002D2A57" w:rsidRDefault="00F07673" w:rsidP="00270D31">
            <w:pPr>
              <w:widowControl w:val="0"/>
              <w:jc w:val="both"/>
              <w:rPr>
                <w:color w:val="000000"/>
                <w:sz w:val="28"/>
                <w:szCs w:val="28"/>
              </w:rPr>
            </w:pPr>
            <w:r w:rsidRPr="002D2A57">
              <w:rPr>
                <w:color w:val="000000"/>
                <w:sz w:val="28"/>
                <w:szCs w:val="28"/>
              </w:rPr>
              <w:t>- HS nhận nhiệm vụ</w:t>
            </w:r>
          </w:p>
          <w:p w14:paraId="3C502FF5" w14:textId="77777777" w:rsidR="00F07673" w:rsidRPr="002D2A57" w:rsidRDefault="00F07673" w:rsidP="00270D31">
            <w:pPr>
              <w:spacing w:before="120" w:after="120"/>
              <w:contextualSpacing/>
              <w:jc w:val="both"/>
              <w:rPr>
                <w:rFonts w:eastAsia="Calibri"/>
                <w:bCs/>
                <w:color w:val="4824FC"/>
                <w:sz w:val="28"/>
                <w:szCs w:val="28"/>
                <w:lang w:val="vi-VN"/>
              </w:rPr>
            </w:pPr>
            <w:r w:rsidRPr="002D2A57">
              <w:rPr>
                <w:rFonts w:eastAsia="Calibri"/>
                <w:bCs/>
                <w:color w:val="4824FC"/>
                <w:sz w:val="28"/>
                <w:szCs w:val="28"/>
                <w:lang w:val="vi-VN"/>
              </w:rPr>
              <w:t>B</w:t>
            </w:r>
            <w:r w:rsidRPr="002D2A57">
              <w:rPr>
                <w:rFonts w:eastAsia="Calibri"/>
                <w:bCs/>
                <w:color w:val="4824FC"/>
                <w:sz w:val="28"/>
                <w:szCs w:val="28"/>
              </w:rPr>
              <w:t xml:space="preserve">ước </w:t>
            </w:r>
            <w:r w:rsidRPr="002D2A57">
              <w:rPr>
                <w:rFonts w:eastAsia="Calibri"/>
                <w:bCs/>
                <w:color w:val="4824FC"/>
                <w:sz w:val="28"/>
                <w:szCs w:val="28"/>
                <w:lang w:val="vi-VN"/>
              </w:rPr>
              <w:t>2: Thực hiện nhiệm vụ</w:t>
            </w:r>
          </w:p>
          <w:p w14:paraId="6B4CAF28" w14:textId="77777777" w:rsidR="00F07673" w:rsidRPr="002D2A57" w:rsidRDefault="00F07673" w:rsidP="00270D31">
            <w:pPr>
              <w:jc w:val="both"/>
              <w:rPr>
                <w:rFonts w:eastAsia="Calibri"/>
                <w:color w:val="FF0000"/>
                <w:sz w:val="28"/>
                <w:szCs w:val="28"/>
              </w:rPr>
            </w:pPr>
            <w:r w:rsidRPr="002D2A57">
              <w:rPr>
                <w:rFonts w:eastAsia="Calibri"/>
                <w:color w:val="FF0000"/>
                <w:sz w:val="28"/>
                <w:szCs w:val="28"/>
              </w:rPr>
              <w:t xml:space="preserve">* </w:t>
            </w:r>
            <w:r w:rsidRPr="002D2A57">
              <w:rPr>
                <w:rFonts w:eastAsia="Calibri"/>
                <w:color w:val="FF0000"/>
                <w:sz w:val="28"/>
                <w:szCs w:val="28"/>
                <w:u w:val="single"/>
              </w:rPr>
              <w:t xml:space="preserve">Các nhóm nhận nhiệm vụ: </w:t>
            </w:r>
            <w:r w:rsidRPr="002D2A57">
              <w:rPr>
                <w:rFonts w:eastAsia="Calibri"/>
                <w:color w:val="FF0000"/>
                <w:sz w:val="28"/>
                <w:szCs w:val="28"/>
              </w:rPr>
              <w:t xml:space="preserve"> </w:t>
            </w:r>
          </w:p>
          <w:tbl>
            <w:tblPr>
              <w:tblStyle w:val="TableGrid7"/>
              <w:tblW w:w="0" w:type="auto"/>
              <w:tblLook w:val="04A0" w:firstRow="1" w:lastRow="0" w:firstColumn="1" w:lastColumn="0" w:noHBand="0" w:noVBand="1"/>
            </w:tblPr>
            <w:tblGrid>
              <w:gridCol w:w="994"/>
              <w:gridCol w:w="1801"/>
              <w:gridCol w:w="1753"/>
              <w:gridCol w:w="1605"/>
            </w:tblGrid>
            <w:tr w:rsidR="00F07673" w:rsidRPr="002D2A57" w14:paraId="4DD1073C" w14:textId="77777777" w:rsidTr="00270D31">
              <w:tc>
                <w:tcPr>
                  <w:tcW w:w="1031" w:type="dxa"/>
                </w:tcPr>
                <w:p w14:paraId="77E8739C"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Yêu cầu</w:t>
                  </w:r>
                </w:p>
              </w:tc>
              <w:tc>
                <w:tcPr>
                  <w:tcW w:w="1945" w:type="dxa"/>
                </w:tcPr>
                <w:p w14:paraId="2BA81F0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Triển khai các</w:t>
                  </w:r>
                </w:p>
                <w:p w14:paraId="6BBB5D61"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nội dung công việc</w:t>
                  </w:r>
                </w:p>
              </w:tc>
              <w:tc>
                <w:tcPr>
                  <w:tcW w:w="1843" w:type="dxa"/>
                </w:tcPr>
                <w:p w14:paraId="0DFA4C86"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Hình thức, cách thức thực hiện</w:t>
                  </w:r>
                </w:p>
              </w:tc>
              <w:tc>
                <w:tcPr>
                  <w:tcW w:w="1729" w:type="dxa"/>
                </w:tcPr>
                <w:p w14:paraId="565674F0"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Phụ trách báo cáo </w:t>
                  </w:r>
                </w:p>
              </w:tc>
            </w:tr>
            <w:tr w:rsidR="00F07673" w:rsidRPr="002D2A57" w14:paraId="669372C0" w14:textId="77777777" w:rsidTr="00270D31">
              <w:tc>
                <w:tcPr>
                  <w:tcW w:w="1031" w:type="dxa"/>
                </w:tcPr>
                <w:p w14:paraId="670F5FC9"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Bước 1</w:t>
                  </w:r>
                </w:p>
              </w:tc>
              <w:tc>
                <w:tcPr>
                  <w:tcW w:w="1945" w:type="dxa"/>
                </w:tcPr>
                <w:p w14:paraId="53DA9DCD"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-Làm việc cá nhân -&gt;Trao đổi nhóm, thống nhất dàn ý, ghi chép</w:t>
                  </w:r>
                </w:p>
              </w:tc>
              <w:tc>
                <w:tcPr>
                  <w:tcW w:w="1843" w:type="dxa"/>
                </w:tcPr>
                <w:p w14:paraId="04E49E0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Ghi chép ra bảng phụ</w:t>
                  </w:r>
                </w:p>
              </w:tc>
              <w:tc>
                <w:tcPr>
                  <w:tcW w:w="1729" w:type="dxa"/>
                </w:tcPr>
                <w:p w14:paraId="518E9914"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-Đại diên HS trong nhóm ghi  chép </w:t>
                  </w:r>
                </w:p>
              </w:tc>
            </w:tr>
            <w:tr w:rsidR="00F07673" w:rsidRPr="002D2A57" w14:paraId="514E6BDA" w14:textId="77777777" w:rsidTr="00270D31">
              <w:tc>
                <w:tcPr>
                  <w:tcW w:w="1031" w:type="dxa"/>
                </w:tcPr>
                <w:p w14:paraId="41A60B76"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Bước  2</w:t>
                  </w:r>
                </w:p>
              </w:tc>
              <w:tc>
                <w:tcPr>
                  <w:tcW w:w="1945" w:type="dxa"/>
                </w:tcPr>
                <w:p w14:paraId="1A12944C"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-Trao đổi nhóm, phân công nhiệm vụ của các cá nhân</w:t>
                  </w:r>
                </w:p>
                <w:p w14:paraId="55CFE6B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-Lựa chọn và đăng kí hình thức thể hiện -&gt; báo cáo giáo viên</w:t>
                  </w:r>
                </w:p>
              </w:tc>
              <w:tc>
                <w:tcPr>
                  <w:tcW w:w="1843" w:type="dxa"/>
                </w:tcPr>
                <w:p w14:paraId="23D2389F"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+Nhóm1: Xây dựng kịch bản buổi trò chuyện ( MC, các vai quần chúng )</w:t>
                  </w:r>
                </w:p>
                <w:p w14:paraId="52D2EC33"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 xml:space="preserve">+ Nhóm 2: Thiết kế tranh minh họa, sơ đồ/ giới thiệu </w:t>
                  </w:r>
                </w:p>
              </w:tc>
              <w:tc>
                <w:tcPr>
                  <w:tcW w:w="1729" w:type="dxa"/>
                </w:tcPr>
                <w:p w14:paraId="00BC4276" w14:textId="77777777" w:rsidR="00F07673" w:rsidRPr="002D2A57" w:rsidRDefault="00F07673" w:rsidP="00270D31">
                  <w:pPr>
                    <w:jc w:val="both"/>
                    <w:rPr>
                      <w:rFonts w:ascii="Times New Roman" w:eastAsia="Calibri" w:hAnsi="Times New Roman"/>
                    </w:rPr>
                  </w:pPr>
                  <w:r w:rsidRPr="002D2A57">
                    <w:rPr>
                      <w:rFonts w:ascii="Times New Roman" w:eastAsia="Calibri" w:hAnsi="Times New Roman"/>
                    </w:rPr>
                    <w:t>-Đại diện HS trong nhóm báo cáo</w:t>
                  </w:r>
                </w:p>
              </w:tc>
            </w:tr>
          </w:tbl>
          <w:p w14:paraId="488C72DF" w14:textId="77777777" w:rsidR="00F07673" w:rsidRPr="002D2A57" w:rsidRDefault="00F07673" w:rsidP="00270D31">
            <w:pPr>
              <w:spacing w:before="120" w:after="120"/>
              <w:contextualSpacing/>
              <w:jc w:val="both"/>
              <w:rPr>
                <w:rFonts w:eastAsia="Calibri"/>
                <w:sz w:val="28"/>
                <w:szCs w:val="28"/>
              </w:rPr>
            </w:pPr>
            <w:r w:rsidRPr="002D2A57">
              <w:rPr>
                <w:rFonts w:eastAsia="Calibri"/>
                <w:sz w:val="28"/>
                <w:szCs w:val="28"/>
              </w:rPr>
              <w:t xml:space="preserve"> </w:t>
            </w:r>
            <w:r w:rsidRPr="002D2A57">
              <w:rPr>
                <w:rFonts w:eastAsia="Calibri"/>
                <w:b/>
                <w:color w:val="FF0000"/>
                <w:sz w:val="28"/>
                <w:szCs w:val="28"/>
                <w:u w:val="single"/>
              </w:rPr>
              <w:t>GV phỏng vấn:</w:t>
            </w:r>
          </w:p>
          <w:p w14:paraId="4F1FB0CC" w14:textId="77777777" w:rsidR="00F07673" w:rsidRPr="002D2A57" w:rsidRDefault="00F07673" w:rsidP="00270D31">
            <w:pPr>
              <w:spacing w:before="120" w:after="120"/>
              <w:contextualSpacing/>
              <w:jc w:val="both"/>
              <w:rPr>
                <w:rFonts w:eastAsia="Calibri"/>
                <w:b/>
                <w:i/>
                <w:sz w:val="28"/>
                <w:szCs w:val="28"/>
              </w:rPr>
            </w:pPr>
            <w:r w:rsidRPr="002D2A57">
              <w:rPr>
                <w:rFonts w:eastAsia="Calibri"/>
                <w:b/>
                <w:i/>
                <w:sz w:val="28"/>
                <w:szCs w:val="28"/>
              </w:rPr>
              <w:t>? Nhóm em lựa chọn sự kiện nào để giới thiệu? Vì sao em lựa chọn sự kiện đó?</w:t>
            </w:r>
          </w:p>
          <w:p w14:paraId="0DCE6F82" w14:textId="77777777" w:rsidR="00F07673" w:rsidRPr="002D2A57" w:rsidRDefault="00F07673" w:rsidP="00270D31">
            <w:pPr>
              <w:spacing w:before="120" w:after="120"/>
              <w:contextualSpacing/>
              <w:jc w:val="both"/>
              <w:rPr>
                <w:rFonts w:eastAsia="Calibri"/>
                <w:bCs/>
                <w:color w:val="4824FC"/>
                <w:sz w:val="28"/>
                <w:szCs w:val="28"/>
                <w:lang w:val="vi-VN"/>
              </w:rPr>
            </w:pPr>
            <w:r w:rsidRPr="002D2A57">
              <w:rPr>
                <w:rFonts w:eastAsia="Calibri"/>
                <w:bCs/>
                <w:color w:val="4824FC"/>
                <w:sz w:val="28"/>
                <w:szCs w:val="28"/>
                <w:lang w:val="vi-VN"/>
              </w:rPr>
              <w:t>B</w:t>
            </w:r>
            <w:r w:rsidRPr="002D2A57">
              <w:rPr>
                <w:rFonts w:eastAsia="Calibri"/>
                <w:bCs/>
                <w:color w:val="4824FC"/>
                <w:sz w:val="28"/>
                <w:szCs w:val="28"/>
              </w:rPr>
              <w:t xml:space="preserve">ước </w:t>
            </w:r>
            <w:r w:rsidRPr="002D2A57">
              <w:rPr>
                <w:rFonts w:eastAsia="Calibri"/>
                <w:bCs/>
                <w:color w:val="4824FC"/>
                <w:sz w:val="28"/>
                <w:szCs w:val="28"/>
                <w:lang w:val="vi-VN"/>
              </w:rPr>
              <w:t>3: Thảo luận, báo cáo</w:t>
            </w:r>
          </w:p>
          <w:p w14:paraId="43988932" w14:textId="77777777" w:rsidR="00F07673" w:rsidRPr="002D2A57" w:rsidRDefault="00F07673" w:rsidP="00270D31">
            <w:pPr>
              <w:spacing w:before="120" w:after="120"/>
              <w:contextualSpacing/>
              <w:jc w:val="both"/>
              <w:rPr>
                <w:rFonts w:eastAsia="Calibri"/>
                <w:sz w:val="28"/>
                <w:szCs w:val="28"/>
              </w:rPr>
            </w:pPr>
            <w:r w:rsidRPr="002D2A57">
              <w:rPr>
                <w:rFonts w:eastAsia="Calibri"/>
                <w:sz w:val="28"/>
                <w:szCs w:val="28"/>
                <w:lang w:val="vi-VN"/>
              </w:rPr>
              <w:t>- HS trả lời câu hỏi của GV.</w:t>
            </w:r>
          </w:p>
          <w:p w14:paraId="4DD41B21" w14:textId="77777777" w:rsidR="00F07673" w:rsidRPr="002D2A57" w:rsidRDefault="00F07673" w:rsidP="00270D31">
            <w:pPr>
              <w:spacing w:before="120" w:after="120"/>
              <w:contextualSpacing/>
              <w:jc w:val="both"/>
              <w:rPr>
                <w:rFonts w:eastAsia="Calibri"/>
                <w:b/>
                <w:sz w:val="28"/>
                <w:szCs w:val="28"/>
                <w:u w:val="single"/>
              </w:rPr>
            </w:pPr>
            <w:r w:rsidRPr="002D2A57">
              <w:rPr>
                <w:rFonts w:eastAsia="Calibri"/>
                <w:b/>
                <w:sz w:val="28"/>
                <w:szCs w:val="28"/>
                <w:u w:val="single"/>
              </w:rPr>
              <w:lastRenderedPageBreak/>
              <w:t>Dự kiến:</w:t>
            </w:r>
          </w:p>
          <w:p w14:paraId="5D21A444" w14:textId="77777777" w:rsidR="00F07673" w:rsidRPr="002D2A57" w:rsidRDefault="00F07673" w:rsidP="00270D31">
            <w:pPr>
              <w:jc w:val="both"/>
              <w:rPr>
                <w:rFonts w:ascii="Arial" w:hAnsi="Arial" w:cs="Arial"/>
                <w:color w:val="000000"/>
                <w:sz w:val="21"/>
                <w:szCs w:val="21"/>
              </w:rPr>
            </w:pPr>
            <w:r w:rsidRPr="002D2A57">
              <w:rPr>
                <w:b/>
                <w:color w:val="0000FF"/>
                <w:spacing w:val="-2"/>
                <w:sz w:val="30"/>
                <w:szCs w:val="30"/>
                <w:u w:val="single"/>
              </w:rPr>
              <w:t xml:space="preserve">Nhóm 1: </w:t>
            </w:r>
            <w:r w:rsidRPr="002D2A57">
              <w:rPr>
                <w:color w:val="0000FF"/>
                <w:spacing w:val="-2"/>
                <w:sz w:val="30"/>
                <w:szCs w:val="30"/>
              </w:rPr>
              <w:t>Lựa chọn</w:t>
            </w:r>
            <w:r w:rsidRPr="002D2A57">
              <w:rPr>
                <w:rFonts w:ascii="Arial" w:hAnsi="Arial" w:cs="Arial"/>
                <w:color w:val="000000"/>
                <w:sz w:val="21"/>
                <w:szCs w:val="21"/>
              </w:rPr>
              <w:t xml:space="preserve"> </w:t>
            </w:r>
            <w:r w:rsidRPr="002D2A57">
              <w:rPr>
                <w:rFonts w:eastAsia="Calibri"/>
                <w:color w:val="000000"/>
                <w:sz w:val="28"/>
                <w:szCs w:val="28"/>
              </w:rPr>
              <w:t>Sự kiện Chiến dịch lịch sử Hồ Chí Minh toàn thắng vì</w:t>
            </w:r>
            <w:r w:rsidRPr="002D2A57">
              <w:rPr>
                <w:rFonts w:ascii="Arial" w:hAnsi="Arial" w:cs="Arial"/>
                <w:color w:val="000000"/>
                <w:sz w:val="21"/>
                <w:szCs w:val="21"/>
              </w:rPr>
              <w:t xml:space="preserve"> </w:t>
            </w:r>
            <w:r w:rsidRPr="002D2A57">
              <w:rPr>
                <w:color w:val="000000"/>
                <w:sz w:val="28"/>
                <w:szCs w:val="28"/>
              </w:rPr>
              <w:t>Ngày 30 tháng 4 năm 1975 đã đi vào lịch sử dân tộc như một mốc son chói lọi đưa đất nước ta bước vào một kỷ nguyên mới, kỷ nguyên độc lập dân tộc và chủ nghĩa xã hội.</w:t>
            </w:r>
          </w:p>
          <w:p w14:paraId="6EA7B864" w14:textId="77777777" w:rsidR="00F07673" w:rsidRPr="002D2A57" w:rsidRDefault="00F07673" w:rsidP="00270D31">
            <w:pPr>
              <w:jc w:val="both"/>
              <w:rPr>
                <w:rFonts w:eastAsia="Calibri"/>
                <w:sz w:val="28"/>
                <w:szCs w:val="28"/>
              </w:rPr>
            </w:pPr>
            <w:r w:rsidRPr="002D2A57">
              <w:rPr>
                <w:b/>
                <w:color w:val="0000FF"/>
                <w:spacing w:val="-2"/>
                <w:sz w:val="30"/>
                <w:szCs w:val="30"/>
                <w:u w:val="single"/>
              </w:rPr>
              <w:t>Nhóm 2:</w:t>
            </w:r>
            <w:r w:rsidRPr="002D2A57">
              <w:rPr>
                <w:color w:val="0000FF"/>
                <w:spacing w:val="-2"/>
                <w:sz w:val="30"/>
                <w:szCs w:val="30"/>
              </w:rPr>
              <w:t xml:space="preserve"> </w:t>
            </w:r>
            <w:r w:rsidRPr="002D2A57">
              <w:rPr>
                <w:spacing w:val="-2"/>
                <w:sz w:val="30"/>
                <w:szCs w:val="30"/>
              </w:rPr>
              <w:t xml:space="preserve">Lựa chọn sự kiện </w:t>
            </w:r>
            <w:r w:rsidRPr="002D2A57">
              <w:rPr>
                <w:rFonts w:eastAsia="Calibri"/>
                <w:sz w:val="28"/>
                <w:szCs w:val="22"/>
              </w:rPr>
              <w:t>Quảng Yên dành chính quyền cách mạng năm 1945 vì t</w:t>
            </w:r>
            <w:r w:rsidRPr="002D2A57">
              <w:rPr>
                <w:spacing w:val="-2"/>
                <w:sz w:val="30"/>
                <w:szCs w:val="30"/>
                <w:lang w:val="vi-VN"/>
              </w:rPr>
              <w:t xml:space="preserve">hắng lợi trong trận đánh chiếm tỉnh lỵ Quảng Yên là một chiến thắng vang dội và có ý nghĩa to lớn </w:t>
            </w:r>
            <w:r w:rsidRPr="002D2A57">
              <w:rPr>
                <w:sz w:val="28"/>
                <w:szCs w:val="28"/>
                <w:shd w:val="clear" w:color="auto" w:fill="FFFFFF"/>
              </w:rPr>
              <w:t>trong lịch sử đấu tranh của dân tộc ta chuẩn bị cho Tổng khởi nghĩa Tháng Tám</w:t>
            </w:r>
          </w:p>
          <w:p w14:paraId="3359BF8D" w14:textId="77777777" w:rsidR="00F07673" w:rsidRPr="002D2A57" w:rsidRDefault="00F07673" w:rsidP="00270D31">
            <w:pPr>
              <w:spacing w:before="120" w:after="120"/>
              <w:contextualSpacing/>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4: Kết luận, nhận định (GV)</w:t>
            </w:r>
          </w:p>
          <w:p w14:paraId="15165B5E"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xml:space="preserve">GV: Nhận xét câu trả lời của HS và chốt mục đích nói, chuyển dẫn sang mục </w:t>
            </w:r>
            <w:r w:rsidRPr="002D2A57">
              <w:rPr>
                <w:rFonts w:eastAsia="Calibri"/>
                <w:sz w:val="28"/>
                <w:szCs w:val="28"/>
              </w:rPr>
              <w:t>sau</w:t>
            </w:r>
            <w:r w:rsidRPr="002D2A57">
              <w:rPr>
                <w:rFonts w:eastAsia="Calibri"/>
                <w:sz w:val="28"/>
                <w:szCs w:val="28"/>
                <w:lang w:val="vi-VN"/>
              </w:rPr>
              <w:t>.</w:t>
            </w:r>
          </w:p>
        </w:tc>
        <w:tc>
          <w:tcPr>
            <w:tcW w:w="3460" w:type="dxa"/>
          </w:tcPr>
          <w:p w14:paraId="15BBE225" w14:textId="77777777" w:rsidR="00F07673" w:rsidRPr="002D2A57" w:rsidRDefault="00F07673" w:rsidP="00270D31">
            <w:pPr>
              <w:contextualSpacing/>
              <w:jc w:val="both"/>
              <w:rPr>
                <w:rFonts w:eastAsia="Calibri"/>
                <w:b/>
                <w:bCs/>
                <w:sz w:val="28"/>
                <w:szCs w:val="28"/>
                <w:u w:val="single"/>
              </w:rPr>
            </w:pPr>
            <w:r w:rsidRPr="002D2A57">
              <w:rPr>
                <w:rFonts w:eastAsia="Calibri"/>
                <w:b/>
                <w:bCs/>
                <w:sz w:val="28"/>
                <w:szCs w:val="28"/>
                <w:u w:val="single"/>
              </w:rPr>
              <w:lastRenderedPageBreak/>
              <w:t>1. Định hướng</w:t>
            </w:r>
          </w:p>
          <w:p w14:paraId="63DF535F" w14:textId="77777777" w:rsidR="00F07673" w:rsidRPr="002D2A57" w:rsidRDefault="00F07673" w:rsidP="00270D31">
            <w:pPr>
              <w:jc w:val="both"/>
              <w:rPr>
                <w:bCs/>
                <w:color w:val="000000"/>
                <w:sz w:val="28"/>
                <w:szCs w:val="28"/>
              </w:rPr>
            </w:pPr>
            <w:r w:rsidRPr="002D2A57">
              <w:rPr>
                <w:bCs/>
                <w:color w:val="000000"/>
                <w:sz w:val="28"/>
                <w:szCs w:val="28"/>
              </w:rPr>
              <w:t>- Bám sát các sự kiện lịch sử</w:t>
            </w:r>
          </w:p>
          <w:p w14:paraId="098E4A9E" w14:textId="77777777" w:rsidR="00F07673" w:rsidRPr="002D2A57" w:rsidRDefault="00F07673" w:rsidP="00270D31">
            <w:pPr>
              <w:jc w:val="both"/>
              <w:rPr>
                <w:bCs/>
                <w:color w:val="000000"/>
                <w:sz w:val="28"/>
                <w:szCs w:val="28"/>
              </w:rPr>
            </w:pPr>
            <w:r w:rsidRPr="002D2A57">
              <w:rPr>
                <w:bCs/>
                <w:color w:val="000000"/>
                <w:sz w:val="28"/>
                <w:szCs w:val="28"/>
              </w:rPr>
              <w:t>- Quy trình trao đổi, thảo luận</w:t>
            </w:r>
          </w:p>
          <w:p w14:paraId="32D1407A" w14:textId="77777777" w:rsidR="00F07673" w:rsidRPr="002D2A57" w:rsidRDefault="00F07673" w:rsidP="00270D31">
            <w:pPr>
              <w:spacing w:line="259" w:lineRule="auto"/>
              <w:jc w:val="both"/>
              <w:rPr>
                <w:rFonts w:eastAsia="Calibri"/>
                <w:sz w:val="28"/>
                <w:szCs w:val="28"/>
              </w:rPr>
            </w:pPr>
            <w:r w:rsidRPr="002D2A57">
              <w:rPr>
                <w:rFonts w:eastAsia="Calibri"/>
                <w:sz w:val="28"/>
                <w:szCs w:val="28"/>
              </w:rPr>
              <w:t>+ Nêu khái quát về sự kiện</w:t>
            </w:r>
          </w:p>
          <w:p w14:paraId="20A36130" w14:textId="77777777" w:rsidR="00F07673" w:rsidRPr="002D2A57" w:rsidRDefault="00F07673" w:rsidP="00270D31">
            <w:pPr>
              <w:spacing w:line="259" w:lineRule="auto"/>
              <w:jc w:val="both"/>
              <w:rPr>
                <w:rFonts w:eastAsia="Calibri"/>
                <w:sz w:val="28"/>
                <w:szCs w:val="28"/>
              </w:rPr>
            </w:pPr>
            <w:r w:rsidRPr="002D2A57">
              <w:rPr>
                <w:rFonts w:eastAsia="Calibri"/>
                <w:sz w:val="28"/>
                <w:szCs w:val="28"/>
              </w:rPr>
              <w:t>+ Thuật lại ngắn gọn sự kiện</w:t>
            </w:r>
          </w:p>
          <w:p w14:paraId="36D43240" w14:textId="77777777" w:rsidR="00F07673" w:rsidRPr="002D2A57" w:rsidRDefault="00F07673" w:rsidP="00270D31">
            <w:pPr>
              <w:jc w:val="both"/>
              <w:rPr>
                <w:bCs/>
                <w:color w:val="000000"/>
                <w:sz w:val="28"/>
                <w:szCs w:val="28"/>
              </w:rPr>
            </w:pPr>
            <w:r w:rsidRPr="002D2A57">
              <w:rPr>
                <w:rFonts w:eastAsia="Calibri"/>
                <w:sz w:val="28"/>
                <w:szCs w:val="28"/>
              </w:rPr>
              <w:t>+ Trao đổi, thảo luận về ý nghĩa của sự kiện</w:t>
            </w:r>
          </w:p>
          <w:p w14:paraId="0598837E" w14:textId="77777777" w:rsidR="00F07673" w:rsidRPr="002D2A57" w:rsidRDefault="00F07673" w:rsidP="00270D31">
            <w:pPr>
              <w:jc w:val="both"/>
              <w:rPr>
                <w:bCs/>
                <w:color w:val="000000"/>
                <w:sz w:val="28"/>
                <w:szCs w:val="28"/>
              </w:rPr>
            </w:pPr>
            <w:r w:rsidRPr="002D2A57">
              <w:rPr>
                <w:bCs/>
                <w:color w:val="000000"/>
                <w:sz w:val="28"/>
                <w:szCs w:val="28"/>
              </w:rPr>
              <w:t>- Chú ý khi thuyết trình: âm lượng, cử chỉ, ánh mắt, nét mặt.</w:t>
            </w:r>
          </w:p>
          <w:p w14:paraId="46F91BC4" w14:textId="77777777" w:rsidR="00F07673" w:rsidRPr="002D2A57" w:rsidRDefault="00F07673" w:rsidP="00270D31">
            <w:pPr>
              <w:jc w:val="both"/>
              <w:rPr>
                <w:b/>
                <w:bCs/>
                <w:sz w:val="28"/>
                <w:szCs w:val="28"/>
                <w:u w:val="single"/>
                <w:lang w:val="nl-NL"/>
              </w:rPr>
            </w:pPr>
            <w:r w:rsidRPr="002D2A57">
              <w:rPr>
                <w:b/>
                <w:bCs/>
                <w:sz w:val="28"/>
                <w:szCs w:val="28"/>
                <w:u w:val="single"/>
                <w:lang w:val="nl-NL"/>
              </w:rPr>
              <w:t>2. Thực hành</w:t>
            </w:r>
          </w:p>
          <w:p w14:paraId="5DAB015F" w14:textId="77777777" w:rsidR="00F07673" w:rsidRPr="002D2A57" w:rsidRDefault="00F07673" w:rsidP="00270D31">
            <w:pPr>
              <w:jc w:val="both"/>
              <w:rPr>
                <w:b/>
                <w:i/>
                <w:sz w:val="28"/>
                <w:szCs w:val="28"/>
                <w:lang w:val="nl-NL"/>
              </w:rPr>
            </w:pPr>
            <w:r w:rsidRPr="002D2A57">
              <w:rPr>
                <w:b/>
                <w:i/>
                <w:sz w:val="28"/>
                <w:szCs w:val="28"/>
                <w:lang w:val="nl-NL"/>
              </w:rPr>
              <w:t>a. Chuẩn bị</w:t>
            </w:r>
          </w:p>
          <w:p w14:paraId="04608B2F" w14:textId="77777777" w:rsidR="00F07673" w:rsidRPr="002D2A57" w:rsidRDefault="00F07673" w:rsidP="00270D31">
            <w:pPr>
              <w:jc w:val="both"/>
              <w:rPr>
                <w:sz w:val="28"/>
                <w:szCs w:val="28"/>
                <w:lang w:eastAsia="vi-VN"/>
              </w:rPr>
            </w:pPr>
            <w:r w:rsidRPr="002D2A57">
              <w:rPr>
                <w:sz w:val="28"/>
                <w:szCs w:val="28"/>
                <w:lang w:eastAsia="vi-VN"/>
              </w:rPr>
              <w:t>- Xem lại dàn ý bài nói</w:t>
            </w:r>
          </w:p>
          <w:p w14:paraId="06C82C3F" w14:textId="77777777" w:rsidR="00F07673" w:rsidRPr="002D2A57" w:rsidRDefault="00F07673" w:rsidP="00270D31">
            <w:pPr>
              <w:jc w:val="both"/>
              <w:rPr>
                <w:sz w:val="28"/>
                <w:szCs w:val="28"/>
                <w:lang w:eastAsia="vi-VN"/>
              </w:rPr>
            </w:pPr>
            <w:r w:rsidRPr="002D2A57">
              <w:rPr>
                <w:sz w:val="28"/>
                <w:szCs w:val="28"/>
                <w:lang w:eastAsia="vi-VN"/>
              </w:rPr>
              <w:t>- Sắp xếp tranh ảnh, video, Poster</w:t>
            </w:r>
            <w:r w:rsidRPr="002D2A57">
              <w:rPr>
                <w:rFonts w:ascii="Calibri" w:eastAsia="Calibri" w:hAnsi="Calibri"/>
                <w:color w:val="000000"/>
                <w:kern w:val="24"/>
                <w:sz w:val="56"/>
                <w:szCs w:val="56"/>
              </w:rPr>
              <w:t xml:space="preserve"> </w:t>
            </w:r>
            <w:r w:rsidRPr="002D2A57">
              <w:rPr>
                <w:sz w:val="28"/>
                <w:szCs w:val="28"/>
                <w:lang w:eastAsia="vi-VN"/>
              </w:rPr>
              <w:t>hỗ trợ</w:t>
            </w:r>
          </w:p>
          <w:p w14:paraId="485619C5" w14:textId="77777777" w:rsidR="00F07673" w:rsidRPr="002D2A57" w:rsidRDefault="00F07673" w:rsidP="00270D31">
            <w:pPr>
              <w:jc w:val="both"/>
              <w:rPr>
                <w:b/>
                <w:i/>
                <w:sz w:val="28"/>
                <w:szCs w:val="28"/>
                <w:lang w:eastAsia="vi-VN"/>
              </w:rPr>
            </w:pPr>
            <w:r w:rsidRPr="002D2A57">
              <w:rPr>
                <w:b/>
                <w:i/>
                <w:sz w:val="28"/>
                <w:szCs w:val="28"/>
                <w:lang w:eastAsia="vi-VN"/>
              </w:rPr>
              <w:t>b. Tìm ý và lập dàn ý</w:t>
            </w:r>
          </w:p>
          <w:p w14:paraId="2A276CD7" w14:textId="77777777" w:rsidR="00F07673" w:rsidRPr="002D2A57" w:rsidRDefault="00F07673" w:rsidP="00270D31">
            <w:pPr>
              <w:jc w:val="both"/>
              <w:rPr>
                <w:sz w:val="28"/>
                <w:szCs w:val="28"/>
                <w:lang w:eastAsia="vi-VN"/>
              </w:rPr>
            </w:pPr>
            <w:r w:rsidRPr="002D2A57">
              <w:rPr>
                <w:sz w:val="28"/>
                <w:szCs w:val="28"/>
                <w:lang w:eastAsia="vi-VN"/>
              </w:rPr>
              <w:t>- Xem lại dàn ý đã chuẩn bị, bổ sung và chỉnh sửa.</w:t>
            </w:r>
          </w:p>
          <w:p w14:paraId="45873884" w14:textId="77777777" w:rsidR="00F07673" w:rsidRPr="002D2A57" w:rsidRDefault="00F07673" w:rsidP="00270D31">
            <w:pPr>
              <w:jc w:val="both"/>
              <w:rPr>
                <w:sz w:val="28"/>
                <w:szCs w:val="28"/>
                <w:lang w:eastAsia="vi-VN"/>
              </w:rPr>
            </w:pPr>
            <w:r w:rsidRPr="002D2A57">
              <w:rPr>
                <w:sz w:val="28"/>
                <w:szCs w:val="28"/>
                <w:lang w:eastAsia="vi-VN"/>
              </w:rPr>
              <w:t>- Chú ý kiểm tra các mốc thời gian, địa điểm</w:t>
            </w:r>
          </w:p>
        </w:tc>
      </w:tr>
      <w:tr w:rsidR="00F07673" w:rsidRPr="002D2A57" w14:paraId="44C15711" w14:textId="77777777" w:rsidTr="006C7043">
        <w:trPr>
          <w:trHeight w:val="143"/>
        </w:trPr>
        <w:tc>
          <w:tcPr>
            <w:tcW w:w="9839" w:type="dxa"/>
            <w:gridSpan w:val="3"/>
          </w:tcPr>
          <w:p w14:paraId="00801D28" w14:textId="77777777" w:rsidR="00F07673" w:rsidRPr="002D2A57" w:rsidRDefault="00F07673" w:rsidP="00270D31">
            <w:pPr>
              <w:tabs>
                <w:tab w:val="left" w:pos="2700"/>
              </w:tabs>
              <w:jc w:val="center"/>
              <w:rPr>
                <w:sz w:val="28"/>
                <w:szCs w:val="28"/>
              </w:rPr>
            </w:pPr>
            <w:r w:rsidRPr="002D2A57">
              <w:rPr>
                <w:rFonts w:eastAsia="Calibri"/>
                <w:b/>
                <w:bCs/>
                <w:sz w:val="28"/>
                <w:szCs w:val="28"/>
              </w:rPr>
              <w:lastRenderedPageBreak/>
              <w:t>2. Hoạt động 2: Hình thành kiến thức mới</w:t>
            </w:r>
          </w:p>
          <w:p w14:paraId="4DEB3769" w14:textId="77777777" w:rsidR="00F07673" w:rsidRPr="002D2A57" w:rsidRDefault="00F07673" w:rsidP="00270D31">
            <w:pPr>
              <w:tabs>
                <w:tab w:val="left" w:pos="2700"/>
              </w:tabs>
              <w:rPr>
                <w:rFonts w:eastAsia="Calibri"/>
                <w:b/>
                <w:i/>
                <w:color w:val="FF0000"/>
                <w:sz w:val="28"/>
                <w:szCs w:val="28"/>
              </w:rPr>
            </w:pPr>
            <w:r w:rsidRPr="002D2A57">
              <w:rPr>
                <w:rFonts w:eastAsia="Calibri"/>
                <w:b/>
                <w:color w:val="FF0000"/>
                <w:sz w:val="28"/>
                <w:szCs w:val="28"/>
              </w:rPr>
              <w:t xml:space="preserve">                                         Nhiệm vụ 2:</w:t>
            </w:r>
            <w:r w:rsidRPr="002D2A57">
              <w:rPr>
                <w:rFonts w:eastAsia="Calibri"/>
                <w:b/>
                <w:i/>
                <w:color w:val="FF0000"/>
                <w:sz w:val="28"/>
                <w:szCs w:val="28"/>
              </w:rPr>
              <w:t xml:space="preserve"> </w:t>
            </w:r>
            <w:r w:rsidRPr="002D2A57">
              <w:rPr>
                <w:rFonts w:eastAsia="Calibri"/>
                <w:b/>
                <w:color w:val="FF0000"/>
                <w:sz w:val="28"/>
                <w:szCs w:val="28"/>
              </w:rPr>
              <w:t xml:space="preserve">TRÌNH BÀY BÀI NÓI </w:t>
            </w:r>
          </w:p>
          <w:p w14:paraId="53B9939B" w14:textId="77777777" w:rsidR="00F07673" w:rsidRPr="002D2A57" w:rsidRDefault="00F07673" w:rsidP="00270D31">
            <w:pPr>
              <w:jc w:val="both"/>
              <w:rPr>
                <w:rFonts w:eastAsia="Calibri"/>
                <w:sz w:val="28"/>
                <w:szCs w:val="28"/>
              </w:rPr>
            </w:pPr>
            <w:r w:rsidRPr="002D2A57">
              <w:rPr>
                <w:rFonts w:eastAsia="Calibri"/>
                <w:i/>
                <w:color w:val="FF0000"/>
                <w:sz w:val="28"/>
                <w:szCs w:val="18"/>
              </w:rPr>
              <w:t>a.</w:t>
            </w:r>
            <w:r w:rsidRPr="002D2A57">
              <w:rPr>
                <w:rFonts w:eastAsia="Calibri"/>
                <w:i/>
                <w:color w:val="FF0000"/>
                <w:sz w:val="28"/>
                <w:szCs w:val="18"/>
                <w:lang w:val="vi-VN"/>
              </w:rPr>
              <w:t>Mục tiêu:</w:t>
            </w:r>
            <w:r w:rsidRPr="002D2A57">
              <w:rPr>
                <w:rFonts w:eastAsia="Calibri"/>
                <w:color w:val="FF0000"/>
                <w:sz w:val="28"/>
                <w:szCs w:val="18"/>
                <w:lang w:val="vi-VN"/>
              </w:rPr>
              <w:t xml:space="preserve"> </w:t>
            </w:r>
            <w:r w:rsidRPr="002D2A57">
              <w:rPr>
                <w:rFonts w:eastAsia="Calibri"/>
                <w:sz w:val="28"/>
                <w:szCs w:val="28"/>
                <w:lang w:val="vi-VN"/>
              </w:rPr>
              <w:t>Giúp HS</w:t>
            </w:r>
            <w:r w:rsidRPr="002D2A57">
              <w:rPr>
                <w:rFonts w:eastAsia="Calibri"/>
                <w:sz w:val="28"/>
                <w:szCs w:val="28"/>
              </w:rPr>
              <w:t xml:space="preserve"> biết xây dựng các hình thức thể hiện khác nhau của một bài </w:t>
            </w:r>
          </w:p>
          <w:p w14:paraId="11608C29" w14:textId="77777777" w:rsidR="00F07673" w:rsidRPr="002D2A57" w:rsidRDefault="00F07673" w:rsidP="00270D31">
            <w:pPr>
              <w:jc w:val="both"/>
              <w:rPr>
                <w:rFonts w:eastAsia="Calibri"/>
                <w:sz w:val="28"/>
                <w:szCs w:val="28"/>
              </w:rPr>
            </w:pPr>
            <w:r w:rsidRPr="002D2A57">
              <w:rPr>
                <w:rFonts w:eastAsia="Calibri"/>
                <w:sz w:val="28"/>
                <w:szCs w:val="28"/>
              </w:rPr>
              <w:t>Nói về ý nghĩa của một sự kiện lịch sử một cách phong phú, đa dạng và hấp dẫn, gây hứng thú trong tiết học.</w:t>
            </w:r>
          </w:p>
          <w:p w14:paraId="3FEDB51F"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Luyện kĩ năng nói</w:t>
            </w:r>
            <w:r w:rsidRPr="002D2A57">
              <w:rPr>
                <w:rFonts w:eastAsia="Calibri"/>
                <w:sz w:val="28"/>
                <w:szCs w:val="28"/>
              </w:rPr>
              <w:t>, thuyết trình</w:t>
            </w:r>
            <w:r w:rsidRPr="002D2A57">
              <w:rPr>
                <w:rFonts w:eastAsia="Calibri"/>
                <w:sz w:val="28"/>
                <w:szCs w:val="28"/>
                <w:lang w:val="vi-VN"/>
              </w:rPr>
              <w:t xml:space="preserve"> cho HS trước đám đông.</w:t>
            </w:r>
          </w:p>
          <w:p w14:paraId="1D4A30E5" w14:textId="77777777" w:rsidR="00F07673" w:rsidRPr="002D2A57" w:rsidRDefault="00F07673" w:rsidP="00270D31">
            <w:pPr>
              <w:jc w:val="both"/>
              <w:rPr>
                <w:rFonts w:eastAsia="Calibri"/>
                <w:color w:val="000000"/>
                <w:sz w:val="28"/>
                <w:szCs w:val="28"/>
                <w:lang w:val="vi-VN"/>
              </w:rPr>
            </w:pPr>
            <w:r w:rsidRPr="002D2A57">
              <w:rPr>
                <w:rFonts w:eastAsia="Calibri"/>
                <w:i/>
                <w:color w:val="FF0000"/>
                <w:sz w:val="28"/>
                <w:szCs w:val="28"/>
                <w:lang w:val="vi-VN"/>
              </w:rPr>
              <w:t>b) Nội dung:</w:t>
            </w:r>
            <w:r w:rsidRPr="002D2A57">
              <w:rPr>
                <w:rFonts w:eastAsia="Calibri"/>
                <w:color w:val="000000"/>
                <w:sz w:val="28"/>
                <w:szCs w:val="28"/>
                <w:lang w:val="vi-VN"/>
              </w:rPr>
              <w:t xml:space="preserve"> </w:t>
            </w:r>
          </w:p>
          <w:p w14:paraId="4242715F" w14:textId="77777777" w:rsidR="00F07673" w:rsidRPr="002D2A57" w:rsidRDefault="00F07673" w:rsidP="00270D31">
            <w:pPr>
              <w:spacing w:line="259" w:lineRule="auto"/>
              <w:jc w:val="both"/>
              <w:rPr>
                <w:rFonts w:eastAsia="Calibri"/>
                <w:i/>
                <w:sz w:val="28"/>
                <w:szCs w:val="28"/>
              </w:rPr>
            </w:pPr>
            <w:r w:rsidRPr="002D2A57">
              <w:rPr>
                <w:rFonts w:eastAsia="Calibri"/>
                <w:sz w:val="28"/>
                <w:szCs w:val="28"/>
                <w:lang w:val="vi-VN"/>
              </w:rPr>
              <w:t xml:space="preserve">HS nói theo dàn ý </w:t>
            </w:r>
            <w:r w:rsidRPr="002D2A57">
              <w:rPr>
                <w:rFonts w:eastAsia="Calibri"/>
                <w:sz w:val="28"/>
                <w:szCs w:val="28"/>
              </w:rPr>
              <w:t>mà nhóm đã chuẩn bị với các hình thức thể hiện khác nhau</w:t>
            </w:r>
            <w:r w:rsidRPr="002D2A57">
              <w:rPr>
                <w:rFonts w:eastAsia="Calibri"/>
                <w:i/>
                <w:sz w:val="28"/>
                <w:szCs w:val="28"/>
              </w:rPr>
              <w:t xml:space="preserve"> buổi nói chuyện theo chủ đề, hùng biện, nói theo sơ đồ…</w:t>
            </w:r>
          </w:p>
          <w:p w14:paraId="0A041B7D" w14:textId="77777777" w:rsidR="00F07673" w:rsidRPr="002D2A57" w:rsidRDefault="00F07673" w:rsidP="00270D31">
            <w:pPr>
              <w:jc w:val="both"/>
              <w:rPr>
                <w:rFonts w:eastAsia="Calibri"/>
                <w:i/>
                <w:color w:val="FF0000"/>
                <w:sz w:val="28"/>
                <w:szCs w:val="28"/>
                <w:lang w:val="vi-VN"/>
              </w:rPr>
            </w:pPr>
            <w:r w:rsidRPr="002D2A57">
              <w:rPr>
                <w:rFonts w:eastAsia="Calibri"/>
                <w:i/>
                <w:color w:val="FF0000"/>
                <w:sz w:val="28"/>
                <w:szCs w:val="28"/>
                <w:lang w:val="vi-VN"/>
              </w:rPr>
              <w:t>c) Sản phẩm:</w:t>
            </w:r>
          </w:p>
          <w:p w14:paraId="5A9F32F2" w14:textId="77777777" w:rsidR="00F07673" w:rsidRPr="002D2A57" w:rsidRDefault="00F07673" w:rsidP="00270D31">
            <w:pPr>
              <w:spacing w:line="259" w:lineRule="auto"/>
              <w:jc w:val="both"/>
              <w:rPr>
                <w:rFonts w:eastAsia="Calibri"/>
                <w:sz w:val="28"/>
                <w:szCs w:val="28"/>
              </w:rPr>
            </w:pPr>
            <w:r w:rsidRPr="002D2A57">
              <w:rPr>
                <w:rFonts w:eastAsia="Calibri"/>
                <w:sz w:val="28"/>
                <w:szCs w:val="28"/>
              </w:rPr>
              <w:t>- Sản phẩm của học sinh HS xây dựng dưới các hình thức đã chuẩn bị</w:t>
            </w:r>
          </w:p>
          <w:p w14:paraId="28725205" w14:textId="77777777" w:rsidR="00F07673" w:rsidRPr="002D2A57" w:rsidRDefault="00F07673" w:rsidP="00270D31">
            <w:pPr>
              <w:spacing w:line="259" w:lineRule="auto"/>
              <w:jc w:val="both"/>
              <w:rPr>
                <w:rFonts w:eastAsia="Calibri"/>
                <w:b/>
                <w:color w:val="000000"/>
                <w:sz w:val="28"/>
                <w:szCs w:val="28"/>
                <w:lang w:val="pt-BR"/>
              </w:rPr>
            </w:pPr>
            <w:r w:rsidRPr="002D2A57">
              <w:rPr>
                <w:rFonts w:eastAsia="Calibri"/>
                <w:i/>
                <w:color w:val="FF0000"/>
                <w:sz w:val="28"/>
                <w:szCs w:val="28"/>
                <w:lang w:val="vi-VN"/>
              </w:rPr>
              <w:t>d) Tổ chức thực hiện:</w:t>
            </w:r>
          </w:p>
        </w:tc>
      </w:tr>
      <w:tr w:rsidR="00F07673" w:rsidRPr="002D2A57" w14:paraId="165D9943" w14:textId="77777777" w:rsidTr="006C7043">
        <w:trPr>
          <w:trHeight w:val="143"/>
        </w:trPr>
        <w:tc>
          <w:tcPr>
            <w:tcW w:w="6379" w:type="dxa"/>
            <w:gridSpan w:val="2"/>
          </w:tcPr>
          <w:p w14:paraId="48360B6E" w14:textId="77777777" w:rsidR="00F07673" w:rsidRPr="002D2A57" w:rsidRDefault="00F07673" w:rsidP="00270D31">
            <w:pPr>
              <w:spacing w:before="120" w:after="120"/>
              <w:contextualSpacing/>
              <w:jc w:val="both"/>
              <w:rPr>
                <w:rFonts w:eastAsia="Calibri"/>
                <w:b/>
                <w:bCs/>
                <w:color w:val="0070C0"/>
                <w:sz w:val="28"/>
                <w:szCs w:val="28"/>
                <w:lang w:val="vi-VN"/>
              </w:rPr>
            </w:pPr>
            <w:r w:rsidRPr="002D2A57">
              <w:rPr>
                <w:rFonts w:eastAsia="Calibri"/>
                <w:b/>
                <w:bCs/>
                <w:color w:val="0070C0"/>
                <w:sz w:val="28"/>
                <w:szCs w:val="28"/>
                <w:lang w:val="vi-VN"/>
              </w:rPr>
              <w:t>B1: Chuyển giao nhiệm vụ (GV)</w:t>
            </w:r>
          </w:p>
          <w:p w14:paraId="5C615626"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Yêu cầu HS nói theo dàn ý của HĐ viết</w:t>
            </w:r>
          </w:p>
          <w:p w14:paraId="1D32CBD2"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Trình chiếu phiếu đánh giá nói theo các tiêu chí và yêu cầu HS đọc.</w:t>
            </w:r>
          </w:p>
          <w:p w14:paraId="40C1ECDD" w14:textId="77777777" w:rsidR="00F07673" w:rsidRPr="002D2A57" w:rsidRDefault="00F07673" w:rsidP="00270D31">
            <w:pPr>
              <w:spacing w:before="120" w:after="120"/>
              <w:contextualSpacing/>
              <w:jc w:val="both"/>
              <w:rPr>
                <w:rFonts w:eastAsia="Calibri"/>
                <w:b/>
                <w:bCs/>
                <w:color w:val="0070C0"/>
                <w:sz w:val="28"/>
                <w:szCs w:val="28"/>
                <w:lang w:val="vi-VN"/>
              </w:rPr>
            </w:pPr>
            <w:r w:rsidRPr="002D2A57">
              <w:rPr>
                <w:rFonts w:eastAsia="Calibri"/>
                <w:b/>
                <w:bCs/>
                <w:color w:val="0070C0"/>
                <w:sz w:val="28"/>
                <w:szCs w:val="28"/>
                <w:lang w:val="vi-VN"/>
              </w:rPr>
              <w:t>B2: Thực hiện nhiệm vụ</w:t>
            </w:r>
          </w:p>
          <w:p w14:paraId="6AA8AF40" w14:textId="77777777" w:rsidR="00F07673" w:rsidRPr="002D2A57" w:rsidRDefault="00F07673" w:rsidP="00270D31">
            <w:pPr>
              <w:spacing w:before="120" w:after="120"/>
              <w:contextualSpacing/>
              <w:jc w:val="both"/>
              <w:rPr>
                <w:rFonts w:eastAsia="Calibri"/>
                <w:sz w:val="28"/>
                <w:szCs w:val="28"/>
              </w:rPr>
            </w:pPr>
            <w:r w:rsidRPr="002D2A57">
              <w:rPr>
                <w:rFonts w:eastAsia="Calibri"/>
                <w:sz w:val="28"/>
                <w:szCs w:val="28"/>
                <w:lang w:val="vi-VN"/>
              </w:rPr>
              <w:t xml:space="preserve">- HS xem lại dàn ý </w:t>
            </w:r>
            <w:r w:rsidRPr="002D2A57">
              <w:rPr>
                <w:rFonts w:eastAsia="Calibri"/>
                <w:sz w:val="28"/>
                <w:szCs w:val="28"/>
              </w:rPr>
              <w:t>của bài thuyết trình</w:t>
            </w:r>
          </w:p>
          <w:p w14:paraId="645829B3"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GV hướng dẫn HS nói theo phiếu tiêu chí</w:t>
            </w:r>
          </w:p>
          <w:p w14:paraId="2544B71C" w14:textId="77777777" w:rsidR="00F07673" w:rsidRPr="002D2A57" w:rsidRDefault="00F07673" w:rsidP="00270D31">
            <w:pPr>
              <w:spacing w:before="120" w:after="120"/>
              <w:contextualSpacing/>
              <w:jc w:val="both"/>
              <w:rPr>
                <w:rFonts w:eastAsia="Calibri"/>
                <w:b/>
                <w:bCs/>
                <w:color w:val="0070C0"/>
                <w:sz w:val="28"/>
                <w:szCs w:val="28"/>
                <w:lang w:val="vi-VN"/>
              </w:rPr>
            </w:pPr>
            <w:r w:rsidRPr="002D2A57">
              <w:rPr>
                <w:rFonts w:eastAsia="Calibri"/>
                <w:b/>
                <w:bCs/>
                <w:color w:val="0070C0"/>
                <w:sz w:val="28"/>
                <w:szCs w:val="28"/>
                <w:lang w:val="vi-VN"/>
              </w:rPr>
              <w:t>B3: Thảo luận, báo cáo</w:t>
            </w:r>
          </w:p>
          <w:p w14:paraId="5831630B"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HS nói (4 – 5 phút).</w:t>
            </w:r>
          </w:p>
          <w:p w14:paraId="79B18DD6" w14:textId="77777777" w:rsidR="00F07673" w:rsidRPr="002D2A57" w:rsidRDefault="00F07673" w:rsidP="00270D31">
            <w:pPr>
              <w:spacing w:before="120" w:after="120"/>
              <w:contextualSpacing/>
              <w:jc w:val="both"/>
              <w:rPr>
                <w:rFonts w:eastAsia="Calibri"/>
                <w:sz w:val="28"/>
                <w:szCs w:val="28"/>
              </w:rPr>
            </w:pPr>
            <w:r w:rsidRPr="002D2A57">
              <w:rPr>
                <w:rFonts w:eastAsia="Calibri"/>
                <w:sz w:val="28"/>
                <w:szCs w:val="28"/>
                <w:lang w:val="vi-VN"/>
              </w:rPr>
              <w:t xml:space="preserve">- GV hướng dẫn HS nói </w:t>
            </w:r>
          </w:p>
          <w:p w14:paraId="2B9B39B6" w14:textId="77777777" w:rsidR="00F07673" w:rsidRPr="002D2A57" w:rsidRDefault="00F07673" w:rsidP="00270D31">
            <w:pPr>
              <w:spacing w:before="120" w:after="120"/>
              <w:contextualSpacing/>
              <w:jc w:val="both"/>
              <w:rPr>
                <w:rFonts w:eastAsia="Calibri"/>
                <w:b/>
                <w:bCs/>
                <w:color w:val="0070C0"/>
                <w:sz w:val="28"/>
                <w:szCs w:val="28"/>
                <w:lang w:val="vi-VN"/>
              </w:rPr>
            </w:pPr>
            <w:r w:rsidRPr="002D2A57">
              <w:rPr>
                <w:rFonts w:eastAsia="Calibri"/>
                <w:b/>
                <w:bCs/>
                <w:color w:val="0070C0"/>
                <w:sz w:val="28"/>
                <w:szCs w:val="28"/>
                <w:lang w:val="vi-VN"/>
              </w:rPr>
              <w:t>B4: Kết luận, nhận định (GV)</w:t>
            </w:r>
          </w:p>
          <w:p w14:paraId="7D01D567" w14:textId="77777777" w:rsidR="00F07673" w:rsidRPr="002D2A57" w:rsidRDefault="00F07673" w:rsidP="00270D31">
            <w:pPr>
              <w:jc w:val="both"/>
              <w:rPr>
                <w:b/>
                <w:color w:val="0000FF"/>
                <w:sz w:val="28"/>
                <w:szCs w:val="28"/>
              </w:rPr>
            </w:pPr>
            <w:r w:rsidRPr="002D2A57">
              <w:rPr>
                <w:rFonts w:eastAsia="Calibri"/>
                <w:sz w:val="28"/>
                <w:szCs w:val="28"/>
                <w:lang w:val="vi-VN"/>
              </w:rPr>
              <w:t>- Nhận xét HĐ của HS và chuyển dẫn sang mục sau.</w:t>
            </w:r>
          </w:p>
        </w:tc>
        <w:tc>
          <w:tcPr>
            <w:tcW w:w="3460" w:type="dxa"/>
          </w:tcPr>
          <w:p w14:paraId="4A64CBE6" w14:textId="77777777" w:rsidR="00F07673" w:rsidRPr="002D2A57" w:rsidRDefault="00F07673" w:rsidP="00270D31">
            <w:pPr>
              <w:widowControl w:val="0"/>
              <w:tabs>
                <w:tab w:val="left" w:pos="352"/>
              </w:tabs>
              <w:jc w:val="both"/>
              <w:rPr>
                <w:b/>
                <w:color w:val="000000"/>
                <w:sz w:val="28"/>
                <w:szCs w:val="28"/>
                <w:lang w:val="vi-VN" w:eastAsia="vi-VN" w:bidi="vi-VN"/>
              </w:rPr>
            </w:pPr>
            <w:r w:rsidRPr="002D2A57">
              <w:rPr>
                <w:b/>
                <w:color w:val="000000"/>
                <w:sz w:val="28"/>
                <w:szCs w:val="28"/>
                <w:lang w:eastAsia="vi-VN" w:bidi="vi-VN"/>
              </w:rPr>
              <w:t xml:space="preserve">c, </w:t>
            </w:r>
            <w:r w:rsidRPr="002D2A57">
              <w:rPr>
                <w:b/>
                <w:color w:val="000000"/>
                <w:sz w:val="28"/>
                <w:szCs w:val="28"/>
                <w:lang w:val="vi-VN" w:eastAsia="vi-VN" w:bidi="vi-VN"/>
              </w:rPr>
              <w:t>Nói và nghe</w:t>
            </w:r>
          </w:p>
          <w:p w14:paraId="17EF1D95" w14:textId="77777777" w:rsidR="00F07673" w:rsidRPr="002D2A57" w:rsidRDefault="00F07673" w:rsidP="00270D31">
            <w:pPr>
              <w:widowControl w:val="0"/>
              <w:ind w:firstLine="140"/>
              <w:rPr>
                <w:color w:val="000000"/>
                <w:sz w:val="28"/>
                <w:szCs w:val="28"/>
                <w:lang w:val="vi-VN" w:eastAsia="vi-VN" w:bidi="vi-VN"/>
              </w:rPr>
            </w:pPr>
            <w:r w:rsidRPr="002D2A57">
              <w:rPr>
                <w:color w:val="000000"/>
                <w:sz w:val="28"/>
                <w:szCs w:val="28"/>
                <w:lang w:val="vi-VN" w:eastAsia="vi-VN" w:bidi="vi-VN"/>
              </w:rPr>
              <w:t>- Dựa vào dàn ý và th</w:t>
            </w:r>
            <w:r w:rsidRPr="002D2A57">
              <w:rPr>
                <w:color w:val="000000"/>
                <w:sz w:val="28"/>
                <w:szCs w:val="28"/>
                <w:lang w:eastAsia="vi-VN" w:bidi="vi-VN"/>
              </w:rPr>
              <w:t>ự</w:t>
            </w:r>
            <w:r w:rsidRPr="002D2A57">
              <w:rPr>
                <w:color w:val="000000"/>
                <w:sz w:val="28"/>
                <w:szCs w:val="28"/>
                <w:lang w:val="vi-VN" w:eastAsia="vi-VN" w:bidi="vi-VN"/>
              </w:rPr>
              <w:t xml:space="preserve">c hiện việc </w:t>
            </w:r>
            <w:r w:rsidRPr="002D2A57">
              <w:rPr>
                <w:color w:val="000000"/>
                <w:sz w:val="28"/>
                <w:szCs w:val="28"/>
                <w:lang w:eastAsia="vi-VN" w:bidi="vi-VN"/>
              </w:rPr>
              <w:t xml:space="preserve">nói sự kiện </w:t>
            </w:r>
            <w:r w:rsidRPr="002D2A57">
              <w:rPr>
                <w:color w:val="000000"/>
                <w:sz w:val="28"/>
                <w:szCs w:val="28"/>
                <w:lang w:val="vi-VN" w:eastAsia="vi-VN" w:bidi="vi-VN"/>
              </w:rPr>
              <w:t>tr</w:t>
            </w:r>
            <w:r w:rsidRPr="002D2A57">
              <w:rPr>
                <w:color w:val="000000"/>
                <w:sz w:val="28"/>
                <w:szCs w:val="28"/>
                <w:lang w:eastAsia="vi-VN" w:bidi="vi-VN"/>
              </w:rPr>
              <w:t>ư</w:t>
            </w:r>
            <w:r w:rsidRPr="002D2A57">
              <w:rPr>
                <w:color w:val="000000"/>
                <w:sz w:val="28"/>
                <w:szCs w:val="28"/>
                <w:lang w:val="vi-VN" w:eastAsia="vi-VN" w:bidi="vi-VN"/>
              </w:rPr>
              <w:t>ớc tổ hoặc l</w:t>
            </w:r>
            <w:r w:rsidRPr="002D2A57">
              <w:rPr>
                <w:color w:val="000000"/>
                <w:sz w:val="28"/>
                <w:szCs w:val="28"/>
                <w:lang w:eastAsia="vi-VN" w:bidi="vi-VN"/>
              </w:rPr>
              <w:t>ớ</w:t>
            </w:r>
            <w:r w:rsidRPr="002D2A57">
              <w:rPr>
                <w:color w:val="000000"/>
                <w:sz w:val="28"/>
                <w:szCs w:val="28"/>
                <w:lang w:val="vi-VN" w:eastAsia="vi-VN" w:bidi="vi-VN"/>
              </w:rPr>
              <w:t>p.</w:t>
            </w:r>
          </w:p>
          <w:p w14:paraId="4B4EAD9A" w14:textId="77777777" w:rsidR="00F07673" w:rsidRPr="002D2A57" w:rsidRDefault="00F07673" w:rsidP="00270D31">
            <w:pPr>
              <w:widowControl w:val="0"/>
              <w:ind w:firstLine="140"/>
              <w:rPr>
                <w:color w:val="000000"/>
                <w:sz w:val="28"/>
                <w:szCs w:val="28"/>
                <w:lang w:val="vi-VN" w:eastAsia="vi-VN" w:bidi="vi-VN"/>
              </w:rPr>
            </w:pPr>
            <w:r w:rsidRPr="002D2A57">
              <w:rPr>
                <w:color w:val="000000"/>
                <w:sz w:val="28"/>
                <w:szCs w:val="28"/>
                <w:lang w:val="vi-VN" w:eastAsia="vi-VN" w:bidi="vi-VN"/>
              </w:rPr>
              <w:t xml:space="preserve">- </w:t>
            </w:r>
            <w:r w:rsidRPr="002D2A57">
              <w:rPr>
                <w:color w:val="000000"/>
                <w:sz w:val="28"/>
                <w:szCs w:val="28"/>
                <w:lang w:eastAsia="vi-VN" w:bidi="vi-VN"/>
              </w:rPr>
              <w:t>Sự kiện giới thiệu, thuyết trình chính xác, chân thực,</w:t>
            </w:r>
            <w:r w:rsidRPr="002D2A57">
              <w:rPr>
                <w:color w:val="000000"/>
                <w:sz w:val="28"/>
                <w:szCs w:val="28"/>
                <w:lang w:bidi="en-US"/>
              </w:rPr>
              <w:t xml:space="preserve">hấp </w:t>
            </w:r>
            <w:r w:rsidRPr="002D2A57">
              <w:rPr>
                <w:color w:val="000000"/>
                <w:sz w:val="28"/>
                <w:szCs w:val="28"/>
                <w:lang w:val="vi-VN" w:eastAsia="vi-VN" w:bidi="vi-VN"/>
              </w:rPr>
              <w:t>d</w:t>
            </w:r>
            <w:r w:rsidRPr="002D2A57">
              <w:rPr>
                <w:color w:val="000000"/>
                <w:sz w:val="28"/>
                <w:szCs w:val="28"/>
                <w:lang w:eastAsia="vi-VN" w:bidi="vi-VN"/>
              </w:rPr>
              <w:t>ẫ</w:t>
            </w:r>
            <w:r w:rsidRPr="002D2A57">
              <w:rPr>
                <w:color w:val="000000"/>
                <w:sz w:val="28"/>
                <w:szCs w:val="28"/>
                <w:lang w:val="vi-VN" w:eastAsia="vi-VN" w:bidi="vi-VN"/>
              </w:rPr>
              <w:t>n.</w:t>
            </w:r>
          </w:p>
          <w:p w14:paraId="2466C9EF" w14:textId="77777777" w:rsidR="00F07673" w:rsidRPr="002D2A57" w:rsidRDefault="00F07673" w:rsidP="00270D31">
            <w:pPr>
              <w:contextualSpacing/>
              <w:rPr>
                <w:rFonts w:eastAsia="Calibri"/>
                <w:b/>
                <w:color w:val="000000"/>
                <w:sz w:val="28"/>
                <w:szCs w:val="28"/>
                <w:lang w:val="pt-BR"/>
              </w:rPr>
            </w:pPr>
          </w:p>
        </w:tc>
      </w:tr>
      <w:tr w:rsidR="00F07673" w:rsidRPr="002D2A57" w14:paraId="688DE79E" w14:textId="77777777" w:rsidTr="006C7043">
        <w:trPr>
          <w:trHeight w:val="143"/>
        </w:trPr>
        <w:tc>
          <w:tcPr>
            <w:tcW w:w="9839" w:type="dxa"/>
            <w:gridSpan w:val="3"/>
          </w:tcPr>
          <w:p w14:paraId="1FCD651A" w14:textId="77777777" w:rsidR="00F07673" w:rsidRPr="002D2A57" w:rsidRDefault="00F07673" w:rsidP="00270D31">
            <w:pPr>
              <w:tabs>
                <w:tab w:val="left" w:pos="2700"/>
              </w:tabs>
              <w:ind w:left="720"/>
              <w:jc w:val="center"/>
              <w:rPr>
                <w:sz w:val="28"/>
                <w:szCs w:val="28"/>
              </w:rPr>
            </w:pPr>
            <w:r w:rsidRPr="002D2A57">
              <w:rPr>
                <w:rFonts w:eastAsia="Calibri"/>
                <w:b/>
                <w:bCs/>
                <w:sz w:val="28"/>
                <w:szCs w:val="28"/>
              </w:rPr>
              <w:lastRenderedPageBreak/>
              <w:t>2. Hoạt động 2: Hình thành kiến thức mới</w:t>
            </w:r>
          </w:p>
          <w:p w14:paraId="25AC4E0B" w14:textId="77777777" w:rsidR="00F07673" w:rsidRPr="002D2A57" w:rsidRDefault="00F07673" w:rsidP="00270D31">
            <w:pPr>
              <w:tabs>
                <w:tab w:val="left" w:pos="2700"/>
              </w:tabs>
              <w:ind w:left="-134"/>
              <w:rPr>
                <w:rFonts w:eastAsia="Calibri"/>
                <w:b/>
                <w:i/>
                <w:color w:val="FF0000"/>
                <w:sz w:val="28"/>
                <w:szCs w:val="28"/>
              </w:rPr>
            </w:pPr>
            <w:r w:rsidRPr="002D2A57">
              <w:rPr>
                <w:rFonts w:eastAsia="Calibri"/>
                <w:b/>
                <w:color w:val="FF0000"/>
                <w:sz w:val="28"/>
                <w:szCs w:val="28"/>
              </w:rPr>
              <w:t xml:space="preserve">                                                  Nhiệm vụ 3:</w:t>
            </w:r>
            <w:r w:rsidRPr="002D2A57">
              <w:rPr>
                <w:rFonts w:eastAsia="Calibri"/>
                <w:b/>
                <w:i/>
                <w:color w:val="FF0000"/>
                <w:sz w:val="28"/>
                <w:szCs w:val="28"/>
              </w:rPr>
              <w:t xml:space="preserve"> </w:t>
            </w:r>
            <w:r w:rsidRPr="002D2A57">
              <w:rPr>
                <w:rFonts w:eastAsia="Calibri"/>
                <w:b/>
                <w:color w:val="FF0000"/>
                <w:sz w:val="28"/>
                <w:szCs w:val="28"/>
              </w:rPr>
              <w:t>TRAO ĐỔI VỀ BÀI NÓI</w:t>
            </w:r>
          </w:p>
          <w:p w14:paraId="5E3ACD4B" w14:textId="77777777" w:rsidR="00F07673" w:rsidRPr="002D2A57" w:rsidRDefault="00F07673" w:rsidP="00270D31">
            <w:pPr>
              <w:jc w:val="both"/>
              <w:rPr>
                <w:rFonts w:eastAsia="Calibri"/>
                <w:sz w:val="28"/>
                <w:szCs w:val="28"/>
                <w:lang w:val="vi-VN"/>
              </w:rPr>
            </w:pPr>
            <w:r w:rsidRPr="002D2A57">
              <w:rPr>
                <w:rFonts w:eastAsia="Calibri"/>
                <w:i/>
                <w:color w:val="FF0000"/>
                <w:sz w:val="28"/>
                <w:szCs w:val="18"/>
                <w:lang w:val="vi-VN"/>
              </w:rPr>
              <w:t>a) Mục tiêu:</w:t>
            </w:r>
            <w:r w:rsidRPr="002D2A57">
              <w:rPr>
                <w:rFonts w:eastAsia="Calibri"/>
                <w:color w:val="FF0000"/>
                <w:sz w:val="28"/>
                <w:szCs w:val="18"/>
                <w:lang w:val="vi-VN"/>
              </w:rPr>
              <w:t xml:space="preserve"> </w:t>
            </w:r>
            <w:r w:rsidRPr="002D2A57">
              <w:rPr>
                <w:rFonts w:eastAsia="Calibri"/>
                <w:sz w:val="28"/>
                <w:szCs w:val="28"/>
                <w:lang w:val="vi-VN"/>
              </w:rPr>
              <w:t>Giúp HS</w:t>
            </w:r>
          </w:p>
          <w:p w14:paraId="10E29329"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Biết nhận xét, đánh giá về HĐ nói của nhau dựa trên phiếu đánh giá tiêu chí.</w:t>
            </w:r>
          </w:p>
          <w:p w14:paraId="5F34485C"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xml:space="preserve">- Thấy được ưu điểm và tồn tại của bài </w:t>
            </w:r>
            <w:r w:rsidRPr="002D2A57">
              <w:rPr>
                <w:rFonts w:eastAsia="Calibri"/>
                <w:sz w:val="28"/>
                <w:szCs w:val="28"/>
              </w:rPr>
              <w:t>nói</w:t>
            </w:r>
            <w:r w:rsidRPr="002D2A57">
              <w:rPr>
                <w:rFonts w:eastAsia="Calibri"/>
                <w:sz w:val="28"/>
                <w:szCs w:val="28"/>
                <w:lang w:val="vi-VN"/>
              </w:rPr>
              <w:t>.</w:t>
            </w:r>
          </w:p>
          <w:p w14:paraId="73C8E1A9"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xml:space="preserve">- Chỉnh sửa bài </w:t>
            </w:r>
            <w:r w:rsidRPr="002D2A57">
              <w:rPr>
                <w:rFonts w:eastAsia="Calibri"/>
                <w:sz w:val="28"/>
                <w:szCs w:val="28"/>
              </w:rPr>
              <w:t>nói</w:t>
            </w:r>
            <w:r w:rsidRPr="002D2A57">
              <w:rPr>
                <w:rFonts w:eastAsia="Calibri"/>
                <w:sz w:val="28"/>
                <w:szCs w:val="28"/>
                <w:lang w:val="vi-VN"/>
              </w:rPr>
              <w:t xml:space="preserve"> cho mình và cho bạn.</w:t>
            </w:r>
          </w:p>
          <w:p w14:paraId="7C861457" w14:textId="77777777" w:rsidR="00F07673" w:rsidRPr="002D2A57" w:rsidRDefault="00F07673" w:rsidP="00270D31">
            <w:pPr>
              <w:jc w:val="both"/>
              <w:rPr>
                <w:rFonts w:eastAsia="Calibri"/>
                <w:color w:val="000000"/>
                <w:sz w:val="28"/>
                <w:szCs w:val="28"/>
                <w:lang w:val="vi-VN"/>
              </w:rPr>
            </w:pPr>
            <w:r w:rsidRPr="002D2A57">
              <w:rPr>
                <w:rFonts w:eastAsia="Calibri"/>
                <w:color w:val="000000"/>
                <w:sz w:val="28"/>
                <w:szCs w:val="28"/>
              </w:rPr>
              <w:t xml:space="preserve"> </w:t>
            </w:r>
            <w:r w:rsidRPr="002D2A57">
              <w:rPr>
                <w:rFonts w:eastAsia="Calibri"/>
                <w:i/>
                <w:color w:val="FF0000"/>
                <w:sz w:val="28"/>
                <w:szCs w:val="28"/>
                <w:lang w:val="vi-VN"/>
              </w:rPr>
              <w:t>b) Nội dung:</w:t>
            </w:r>
            <w:r w:rsidRPr="002D2A57">
              <w:rPr>
                <w:rFonts w:eastAsia="Calibri"/>
                <w:color w:val="000000"/>
                <w:sz w:val="28"/>
                <w:szCs w:val="28"/>
                <w:lang w:val="vi-VN"/>
              </w:rPr>
              <w:t xml:space="preserve"> </w:t>
            </w:r>
          </w:p>
          <w:p w14:paraId="3EC748DD"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GV yêu cầu HS nhận xét, đánh giá HĐ nói dựa trên các tiêu chí.</w:t>
            </w:r>
          </w:p>
          <w:p w14:paraId="7E43187A"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HS làm việc cá nhân, làm việc nhóm và trình bày kết quả.</w:t>
            </w:r>
          </w:p>
          <w:p w14:paraId="6F0F0A7C" w14:textId="77777777" w:rsidR="00F07673" w:rsidRPr="002D2A57" w:rsidRDefault="00F07673" w:rsidP="00270D31">
            <w:pPr>
              <w:jc w:val="both"/>
              <w:rPr>
                <w:rFonts w:eastAsia="Calibri"/>
                <w:sz w:val="28"/>
                <w:szCs w:val="28"/>
                <w:lang w:val="vi-VN"/>
              </w:rPr>
            </w:pPr>
            <w:r w:rsidRPr="002D2A57">
              <w:rPr>
                <w:rFonts w:eastAsia="Calibri"/>
                <w:i/>
                <w:color w:val="FF0000"/>
                <w:sz w:val="28"/>
                <w:szCs w:val="28"/>
                <w:lang w:val="vi-VN"/>
              </w:rPr>
              <w:t>c) Sản phẩm:</w:t>
            </w:r>
            <w:r w:rsidRPr="002D2A57">
              <w:rPr>
                <w:rFonts w:eastAsia="Calibri"/>
                <w:sz w:val="28"/>
                <w:szCs w:val="28"/>
              </w:rPr>
              <w:t xml:space="preserve"> </w:t>
            </w:r>
            <w:r w:rsidRPr="002D2A57">
              <w:rPr>
                <w:rFonts w:eastAsia="Calibri"/>
                <w:sz w:val="28"/>
                <w:szCs w:val="28"/>
                <w:lang w:val="vi-VN"/>
              </w:rPr>
              <w:t>Lời nhận xét về HĐ nói của từng HS.</w:t>
            </w:r>
          </w:p>
          <w:p w14:paraId="2F123527" w14:textId="77777777" w:rsidR="00F07673" w:rsidRPr="002D2A57" w:rsidRDefault="00F07673" w:rsidP="00270D31">
            <w:pPr>
              <w:contextualSpacing/>
              <w:rPr>
                <w:rFonts w:eastAsia="Calibri"/>
                <w:i/>
                <w:color w:val="FF0000"/>
                <w:sz w:val="28"/>
                <w:szCs w:val="28"/>
              </w:rPr>
            </w:pPr>
            <w:r w:rsidRPr="002D2A57">
              <w:rPr>
                <w:rFonts w:eastAsia="Calibri"/>
                <w:i/>
                <w:color w:val="FF0000"/>
                <w:sz w:val="28"/>
                <w:szCs w:val="28"/>
                <w:lang w:val="vi-VN"/>
              </w:rPr>
              <w:t>d) Tổ chức thực hiện:</w:t>
            </w:r>
          </w:p>
        </w:tc>
      </w:tr>
      <w:tr w:rsidR="00F07673" w:rsidRPr="002D2A57" w14:paraId="47C644C4" w14:textId="77777777" w:rsidTr="006C7043">
        <w:trPr>
          <w:trHeight w:val="143"/>
        </w:trPr>
        <w:tc>
          <w:tcPr>
            <w:tcW w:w="6379" w:type="dxa"/>
            <w:gridSpan w:val="2"/>
          </w:tcPr>
          <w:p w14:paraId="26FB790F" w14:textId="77777777" w:rsidR="00F07673" w:rsidRPr="002D2A57" w:rsidRDefault="00F07673" w:rsidP="00270D31">
            <w:pPr>
              <w:spacing w:before="120" w:after="120"/>
              <w:contextualSpacing/>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1: Chuyển giao nhiệm vụ (GV)</w:t>
            </w:r>
          </w:p>
          <w:p w14:paraId="185FF411" w14:textId="77777777" w:rsidR="00F07673" w:rsidRPr="002D2A57" w:rsidRDefault="00F07673" w:rsidP="00270D31">
            <w:pPr>
              <w:spacing w:before="120" w:after="120"/>
              <w:contextualSpacing/>
              <w:jc w:val="both"/>
              <w:rPr>
                <w:rFonts w:eastAsia="Calibri"/>
                <w:b/>
                <w:sz w:val="28"/>
                <w:szCs w:val="28"/>
              </w:rPr>
            </w:pPr>
            <w:r w:rsidRPr="002D2A57">
              <w:rPr>
                <w:rFonts w:eastAsia="Calibri"/>
                <w:b/>
                <w:sz w:val="28"/>
                <w:szCs w:val="28"/>
              </w:rPr>
              <w:t>Giáo viên:</w:t>
            </w:r>
          </w:p>
          <w:p w14:paraId="3422EBD2"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Trình chiếu phiếu đánh giá HĐ nói theo các tiêu chí.</w:t>
            </w:r>
          </w:p>
          <w:p w14:paraId="3ABDA13E"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Yêu cầu HS đánh giá</w:t>
            </w:r>
          </w:p>
          <w:p w14:paraId="17DFAC14" w14:textId="77777777" w:rsidR="00F07673" w:rsidRPr="002D2A57" w:rsidRDefault="00F07673" w:rsidP="00270D31">
            <w:pPr>
              <w:jc w:val="both"/>
              <w:rPr>
                <w:rFonts w:eastAsia="Calibri"/>
                <w:b/>
                <w:i/>
                <w:color w:val="000000"/>
                <w:sz w:val="28"/>
                <w:szCs w:val="28"/>
                <w:u w:val="single"/>
              </w:rPr>
            </w:pPr>
            <w:r w:rsidRPr="002D2A57">
              <w:rPr>
                <w:rFonts w:eastAsia="Calibri"/>
                <w:i/>
                <w:color w:val="000000"/>
                <w:sz w:val="28"/>
                <w:szCs w:val="28"/>
                <w:u w:val="single"/>
              </w:rPr>
              <w:t>*</w:t>
            </w:r>
            <w:r w:rsidRPr="002D2A57">
              <w:rPr>
                <w:rFonts w:eastAsia="Calibri"/>
                <w:b/>
                <w:i/>
                <w:color w:val="000000"/>
                <w:sz w:val="28"/>
                <w:szCs w:val="28"/>
                <w:u w:val="single"/>
              </w:rPr>
              <w:t>Phiếu học tập số 1:</w:t>
            </w:r>
          </w:p>
          <w:p w14:paraId="7AD94BF6" w14:textId="77777777" w:rsidR="00F07673" w:rsidRPr="002D2A57" w:rsidRDefault="00F07673" w:rsidP="00270D31">
            <w:pPr>
              <w:jc w:val="both"/>
              <w:rPr>
                <w:rFonts w:eastAsia="Calibri"/>
                <w:i/>
                <w:color w:val="000000"/>
                <w:sz w:val="28"/>
                <w:szCs w:val="28"/>
                <w:u w:val="single"/>
              </w:rPr>
            </w:pPr>
            <w:r w:rsidRPr="002D2A57">
              <w:rPr>
                <w:rFonts w:eastAsia="Calibri"/>
                <w:i/>
                <w:color w:val="000000"/>
                <w:sz w:val="28"/>
                <w:szCs w:val="28"/>
                <w:u w:val="single"/>
              </w:rPr>
              <w:t>Nhóm đánh giá:…………………</w:t>
            </w:r>
          </w:p>
          <w:tbl>
            <w:tblPr>
              <w:tblStyle w:val="TableGrid7"/>
              <w:tblW w:w="0" w:type="auto"/>
              <w:tblLook w:val="04A0" w:firstRow="1" w:lastRow="0" w:firstColumn="1" w:lastColumn="0" w:noHBand="0" w:noVBand="1"/>
            </w:tblPr>
            <w:tblGrid>
              <w:gridCol w:w="1242"/>
              <w:gridCol w:w="1134"/>
              <w:gridCol w:w="1418"/>
              <w:gridCol w:w="1276"/>
            </w:tblGrid>
            <w:tr w:rsidR="00F07673" w:rsidRPr="002D2A57" w14:paraId="56A20551" w14:textId="77777777" w:rsidTr="00270D31">
              <w:tc>
                <w:tcPr>
                  <w:tcW w:w="1242" w:type="dxa"/>
                </w:tcPr>
                <w:p w14:paraId="7D440E41" w14:textId="77777777" w:rsidR="00F07673" w:rsidRPr="002D2A57" w:rsidRDefault="00F07673" w:rsidP="00270D31">
                  <w:pPr>
                    <w:jc w:val="both"/>
                    <w:rPr>
                      <w:rFonts w:ascii="Times New Roman" w:eastAsia="Calibri" w:hAnsi="Times New Roman"/>
                      <w:b/>
                      <w:color w:val="000000"/>
                      <w:sz w:val="20"/>
                      <w:szCs w:val="20"/>
                    </w:rPr>
                  </w:pPr>
                  <w:r w:rsidRPr="002D2A57">
                    <w:rPr>
                      <w:rFonts w:ascii="Times New Roman" w:eastAsia="Calibri" w:hAnsi="Times New Roman"/>
                      <w:b/>
                      <w:color w:val="000000"/>
                      <w:sz w:val="20"/>
                      <w:szCs w:val="20"/>
                    </w:rPr>
                    <w:t>Nhóm được đánh giá</w:t>
                  </w:r>
                </w:p>
              </w:tc>
              <w:tc>
                <w:tcPr>
                  <w:tcW w:w="1134" w:type="dxa"/>
                </w:tcPr>
                <w:p w14:paraId="36E3D76A" w14:textId="77777777" w:rsidR="00F07673" w:rsidRPr="002D2A57" w:rsidRDefault="00F07673" w:rsidP="00270D31">
                  <w:pPr>
                    <w:jc w:val="both"/>
                    <w:rPr>
                      <w:rFonts w:ascii="Times New Roman" w:eastAsia="Calibri" w:hAnsi="Times New Roman"/>
                      <w:b/>
                      <w:color w:val="000000"/>
                      <w:sz w:val="20"/>
                      <w:szCs w:val="20"/>
                    </w:rPr>
                  </w:pPr>
                  <w:r w:rsidRPr="002D2A57">
                    <w:rPr>
                      <w:rFonts w:ascii="Times New Roman" w:eastAsia="Calibri" w:hAnsi="Times New Roman"/>
                      <w:b/>
                      <w:color w:val="000000"/>
                      <w:sz w:val="20"/>
                      <w:szCs w:val="20"/>
                    </w:rPr>
                    <w:t>Ưu điểm</w:t>
                  </w:r>
                </w:p>
              </w:tc>
              <w:tc>
                <w:tcPr>
                  <w:tcW w:w="1418" w:type="dxa"/>
                </w:tcPr>
                <w:p w14:paraId="5DCBC477" w14:textId="77777777" w:rsidR="00F07673" w:rsidRPr="002D2A57" w:rsidRDefault="00F07673" w:rsidP="00270D31">
                  <w:pPr>
                    <w:jc w:val="center"/>
                    <w:rPr>
                      <w:rFonts w:ascii="Times New Roman" w:eastAsia="Calibri" w:hAnsi="Times New Roman"/>
                      <w:b/>
                      <w:color w:val="000000"/>
                      <w:sz w:val="20"/>
                      <w:szCs w:val="20"/>
                    </w:rPr>
                  </w:pPr>
                  <w:r w:rsidRPr="002D2A57">
                    <w:rPr>
                      <w:rFonts w:ascii="Times New Roman" w:eastAsia="Calibri" w:hAnsi="Times New Roman"/>
                      <w:b/>
                      <w:color w:val="000000"/>
                      <w:sz w:val="20"/>
                      <w:szCs w:val="20"/>
                    </w:rPr>
                    <w:t>Hạn chế,</w:t>
                  </w:r>
                </w:p>
                <w:p w14:paraId="6D3CE397" w14:textId="77777777" w:rsidR="00F07673" w:rsidRPr="002D2A57" w:rsidRDefault="00F07673" w:rsidP="00270D31">
                  <w:pPr>
                    <w:jc w:val="center"/>
                    <w:rPr>
                      <w:rFonts w:ascii="Times New Roman" w:eastAsia="Calibri" w:hAnsi="Times New Roman"/>
                      <w:b/>
                      <w:color w:val="000000"/>
                      <w:sz w:val="20"/>
                      <w:szCs w:val="20"/>
                    </w:rPr>
                  </w:pPr>
                  <w:r w:rsidRPr="002D2A57">
                    <w:rPr>
                      <w:rFonts w:ascii="Times New Roman" w:eastAsia="Calibri" w:hAnsi="Times New Roman"/>
                      <w:b/>
                      <w:color w:val="000000"/>
                      <w:sz w:val="20"/>
                      <w:szCs w:val="20"/>
                    </w:rPr>
                    <w:t>góp ý</w:t>
                  </w:r>
                </w:p>
              </w:tc>
              <w:tc>
                <w:tcPr>
                  <w:tcW w:w="1276" w:type="dxa"/>
                </w:tcPr>
                <w:p w14:paraId="53F41A4E" w14:textId="77777777" w:rsidR="00F07673" w:rsidRPr="002D2A57" w:rsidRDefault="00F07673" w:rsidP="00270D31">
                  <w:pPr>
                    <w:jc w:val="both"/>
                    <w:rPr>
                      <w:rFonts w:ascii="Times New Roman" w:eastAsia="Calibri" w:hAnsi="Times New Roman"/>
                      <w:b/>
                      <w:color w:val="000000"/>
                      <w:sz w:val="20"/>
                      <w:szCs w:val="20"/>
                    </w:rPr>
                  </w:pPr>
                  <w:r w:rsidRPr="002D2A57">
                    <w:rPr>
                      <w:rFonts w:ascii="Times New Roman" w:eastAsia="Calibri" w:hAnsi="Times New Roman"/>
                      <w:b/>
                      <w:color w:val="000000"/>
                      <w:sz w:val="20"/>
                      <w:szCs w:val="20"/>
                    </w:rPr>
                    <w:t xml:space="preserve"> Học tập, tiếp thu ở nhóm bạn</w:t>
                  </w:r>
                </w:p>
              </w:tc>
            </w:tr>
            <w:tr w:rsidR="00F07673" w:rsidRPr="002D2A57" w14:paraId="45CDCB7C" w14:textId="77777777" w:rsidTr="00270D31">
              <w:tc>
                <w:tcPr>
                  <w:tcW w:w="1242" w:type="dxa"/>
                </w:tcPr>
                <w:p w14:paraId="20B2CC3E" w14:textId="77777777" w:rsidR="00F07673" w:rsidRPr="002D2A57" w:rsidRDefault="00F07673" w:rsidP="00270D31">
                  <w:pPr>
                    <w:jc w:val="both"/>
                    <w:rPr>
                      <w:rFonts w:ascii="Times New Roman" w:eastAsia="Calibri" w:hAnsi="Times New Roman"/>
                      <w:color w:val="000000"/>
                      <w:sz w:val="20"/>
                      <w:szCs w:val="20"/>
                    </w:rPr>
                  </w:pPr>
                  <w:r w:rsidRPr="002D2A57">
                    <w:rPr>
                      <w:rFonts w:ascii="Times New Roman" w:eastAsia="Calibri" w:hAnsi="Times New Roman"/>
                      <w:color w:val="000000"/>
                      <w:sz w:val="20"/>
                      <w:szCs w:val="20"/>
                    </w:rPr>
                    <w:t>Nhóm :…</w:t>
                  </w:r>
                </w:p>
                <w:p w14:paraId="06523BDF" w14:textId="77777777" w:rsidR="00F07673" w:rsidRPr="002D2A57" w:rsidRDefault="00F07673" w:rsidP="00270D31">
                  <w:pPr>
                    <w:jc w:val="both"/>
                    <w:rPr>
                      <w:rFonts w:ascii="Times New Roman" w:eastAsia="Calibri" w:hAnsi="Times New Roman"/>
                      <w:color w:val="000000"/>
                      <w:sz w:val="20"/>
                      <w:szCs w:val="20"/>
                    </w:rPr>
                  </w:pPr>
                  <w:r w:rsidRPr="002D2A57">
                    <w:rPr>
                      <w:rFonts w:ascii="Times New Roman" w:eastAsia="Calibri" w:hAnsi="Times New Roman"/>
                      <w:color w:val="000000"/>
                      <w:sz w:val="20"/>
                      <w:szCs w:val="20"/>
                    </w:rPr>
                    <w:t>(</w:t>
                  </w:r>
                  <w:r w:rsidRPr="002D2A57">
                    <w:rPr>
                      <w:rFonts w:ascii="Times New Roman" w:eastAsia="Calibri" w:hAnsi="Times New Roman"/>
                      <w:i/>
                      <w:color w:val="000000"/>
                      <w:sz w:val="20"/>
                      <w:szCs w:val="20"/>
                    </w:rPr>
                    <w:t>cùng nhiệm vụ ghi trên bảng phụ)</w:t>
                  </w:r>
                </w:p>
              </w:tc>
              <w:tc>
                <w:tcPr>
                  <w:tcW w:w="1134" w:type="dxa"/>
                </w:tcPr>
                <w:p w14:paraId="1BCF8938" w14:textId="77777777" w:rsidR="00F07673" w:rsidRPr="002D2A57" w:rsidRDefault="00F07673" w:rsidP="00270D31">
                  <w:pPr>
                    <w:jc w:val="both"/>
                    <w:rPr>
                      <w:rFonts w:ascii="Times New Roman" w:eastAsia="Calibri" w:hAnsi="Times New Roman"/>
                      <w:i/>
                      <w:color w:val="000000"/>
                      <w:sz w:val="20"/>
                      <w:szCs w:val="20"/>
                      <w:u w:val="single"/>
                    </w:rPr>
                  </w:pPr>
                </w:p>
              </w:tc>
              <w:tc>
                <w:tcPr>
                  <w:tcW w:w="1418" w:type="dxa"/>
                </w:tcPr>
                <w:p w14:paraId="03CFED75" w14:textId="77777777" w:rsidR="00F07673" w:rsidRPr="002D2A57" w:rsidRDefault="00F07673" w:rsidP="00270D31">
                  <w:pPr>
                    <w:jc w:val="both"/>
                    <w:rPr>
                      <w:rFonts w:ascii="Times New Roman" w:eastAsia="Calibri" w:hAnsi="Times New Roman"/>
                      <w:i/>
                      <w:color w:val="000000"/>
                      <w:sz w:val="20"/>
                      <w:szCs w:val="20"/>
                      <w:u w:val="single"/>
                    </w:rPr>
                  </w:pPr>
                </w:p>
              </w:tc>
              <w:tc>
                <w:tcPr>
                  <w:tcW w:w="1276" w:type="dxa"/>
                </w:tcPr>
                <w:p w14:paraId="5AD55940" w14:textId="77777777" w:rsidR="00F07673" w:rsidRPr="002D2A57" w:rsidRDefault="00F07673" w:rsidP="00270D31">
                  <w:pPr>
                    <w:jc w:val="both"/>
                    <w:rPr>
                      <w:rFonts w:ascii="Times New Roman" w:eastAsia="Calibri" w:hAnsi="Times New Roman"/>
                      <w:i/>
                      <w:color w:val="000000"/>
                      <w:sz w:val="20"/>
                      <w:szCs w:val="20"/>
                      <w:u w:val="single"/>
                    </w:rPr>
                  </w:pPr>
                </w:p>
              </w:tc>
            </w:tr>
            <w:tr w:rsidR="00F07673" w:rsidRPr="002D2A57" w14:paraId="4818180C" w14:textId="77777777" w:rsidTr="00270D31">
              <w:trPr>
                <w:trHeight w:val="317"/>
              </w:trPr>
              <w:tc>
                <w:tcPr>
                  <w:tcW w:w="1242" w:type="dxa"/>
                </w:tcPr>
                <w:p w14:paraId="030428B8" w14:textId="77777777" w:rsidR="00F07673" w:rsidRPr="002D2A57" w:rsidRDefault="00F07673" w:rsidP="00270D31">
                  <w:pPr>
                    <w:jc w:val="both"/>
                    <w:rPr>
                      <w:rFonts w:ascii="Times New Roman" w:eastAsia="Calibri" w:hAnsi="Times New Roman"/>
                      <w:color w:val="000000"/>
                      <w:sz w:val="20"/>
                      <w:szCs w:val="20"/>
                    </w:rPr>
                  </w:pPr>
                  <w:r w:rsidRPr="002D2A57">
                    <w:rPr>
                      <w:rFonts w:ascii="Times New Roman" w:eastAsia="Calibri" w:hAnsi="Times New Roman"/>
                      <w:color w:val="000000"/>
                      <w:sz w:val="20"/>
                      <w:szCs w:val="20"/>
                    </w:rPr>
                    <w:t>Nhóm:…</w:t>
                  </w:r>
                </w:p>
                <w:p w14:paraId="519AD80F" w14:textId="77777777" w:rsidR="00F07673" w:rsidRPr="002D2A57" w:rsidRDefault="00F07673" w:rsidP="00270D31">
                  <w:pPr>
                    <w:jc w:val="both"/>
                    <w:rPr>
                      <w:rFonts w:ascii="Times New Roman" w:eastAsia="Calibri" w:hAnsi="Times New Roman"/>
                      <w:i/>
                      <w:color w:val="000000"/>
                      <w:sz w:val="20"/>
                      <w:szCs w:val="20"/>
                    </w:rPr>
                  </w:pPr>
                  <w:r w:rsidRPr="002D2A57">
                    <w:rPr>
                      <w:rFonts w:ascii="Times New Roman" w:eastAsia="Calibri" w:hAnsi="Times New Roman"/>
                      <w:color w:val="000000"/>
                      <w:sz w:val="20"/>
                      <w:szCs w:val="20"/>
                    </w:rPr>
                    <w:t xml:space="preserve">( </w:t>
                  </w:r>
                  <w:r w:rsidRPr="002D2A57">
                    <w:rPr>
                      <w:rFonts w:ascii="Times New Roman" w:eastAsia="Calibri" w:hAnsi="Times New Roman"/>
                      <w:i/>
                      <w:color w:val="000000"/>
                      <w:sz w:val="20"/>
                      <w:szCs w:val="20"/>
                    </w:rPr>
                    <w:t>khác nhiệm vụ  trên bảng phụ)</w:t>
                  </w:r>
                </w:p>
              </w:tc>
              <w:tc>
                <w:tcPr>
                  <w:tcW w:w="1134" w:type="dxa"/>
                </w:tcPr>
                <w:p w14:paraId="3C5FA0A7" w14:textId="77777777" w:rsidR="00F07673" w:rsidRPr="002D2A57" w:rsidRDefault="00F07673" w:rsidP="00270D31">
                  <w:pPr>
                    <w:jc w:val="both"/>
                    <w:rPr>
                      <w:rFonts w:ascii="Times New Roman" w:eastAsia="Calibri" w:hAnsi="Times New Roman"/>
                      <w:i/>
                      <w:color w:val="000000"/>
                      <w:sz w:val="20"/>
                      <w:szCs w:val="20"/>
                      <w:u w:val="single"/>
                    </w:rPr>
                  </w:pPr>
                </w:p>
              </w:tc>
              <w:tc>
                <w:tcPr>
                  <w:tcW w:w="1418" w:type="dxa"/>
                </w:tcPr>
                <w:p w14:paraId="3BA2F20C" w14:textId="77777777" w:rsidR="00F07673" w:rsidRPr="002D2A57" w:rsidRDefault="00F07673" w:rsidP="00270D31">
                  <w:pPr>
                    <w:jc w:val="both"/>
                    <w:rPr>
                      <w:rFonts w:ascii="Times New Roman" w:eastAsia="Calibri" w:hAnsi="Times New Roman"/>
                      <w:i/>
                      <w:color w:val="000000"/>
                      <w:sz w:val="20"/>
                      <w:szCs w:val="20"/>
                      <w:u w:val="single"/>
                    </w:rPr>
                  </w:pPr>
                </w:p>
              </w:tc>
              <w:tc>
                <w:tcPr>
                  <w:tcW w:w="1276" w:type="dxa"/>
                </w:tcPr>
                <w:p w14:paraId="752C85DB" w14:textId="77777777" w:rsidR="00F07673" w:rsidRPr="002D2A57" w:rsidRDefault="00F07673" w:rsidP="00270D31">
                  <w:pPr>
                    <w:jc w:val="both"/>
                    <w:rPr>
                      <w:rFonts w:ascii="Times New Roman" w:eastAsia="Calibri" w:hAnsi="Times New Roman"/>
                      <w:i/>
                      <w:color w:val="000000"/>
                      <w:sz w:val="20"/>
                      <w:szCs w:val="20"/>
                      <w:u w:val="single"/>
                    </w:rPr>
                  </w:pPr>
                </w:p>
              </w:tc>
            </w:tr>
          </w:tbl>
          <w:p w14:paraId="5F5F5701" w14:textId="77777777" w:rsidR="00F07673" w:rsidRPr="002D2A57" w:rsidRDefault="00F07673" w:rsidP="00270D31">
            <w:pPr>
              <w:widowControl w:val="0"/>
              <w:jc w:val="both"/>
              <w:rPr>
                <w:color w:val="000000"/>
                <w:sz w:val="28"/>
                <w:szCs w:val="28"/>
                <w:lang w:val="vi-VN" w:eastAsia="vi-VN" w:bidi="vi-VN"/>
              </w:rPr>
            </w:pPr>
            <w:r w:rsidRPr="002D2A57">
              <w:rPr>
                <w:color w:val="000000"/>
                <w:sz w:val="28"/>
                <w:szCs w:val="28"/>
                <w:lang w:eastAsia="vi-VN" w:bidi="vi-VN"/>
              </w:rPr>
              <w:t>1.</w:t>
            </w:r>
            <w:r w:rsidRPr="002D2A57">
              <w:rPr>
                <w:color w:val="000000"/>
                <w:sz w:val="28"/>
                <w:szCs w:val="28"/>
                <w:lang w:val="vi-VN" w:eastAsia="vi-VN" w:bidi="vi-VN"/>
              </w:rPr>
              <w:t xml:space="preserve"> Nội dung </w:t>
            </w:r>
            <w:r w:rsidRPr="002D2A57">
              <w:rPr>
                <w:color w:val="000000"/>
                <w:sz w:val="28"/>
                <w:szCs w:val="28"/>
                <w:lang w:eastAsia="vi-VN" w:bidi="vi-VN"/>
              </w:rPr>
              <w:t xml:space="preserve">bài thuyết trình về sự kiện </w:t>
            </w:r>
            <w:r w:rsidRPr="002D2A57">
              <w:rPr>
                <w:color w:val="000000"/>
                <w:sz w:val="28"/>
                <w:szCs w:val="28"/>
                <w:lang w:val="vi-VN" w:eastAsia="vi-VN" w:bidi="vi-VN"/>
              </w:rPr>
              <w:t>đã đầy đủ chưa? Còn thiếu những gì?</w:t>
            </w:r>
          </w:p>
          <w:p w14:paraId="6799A89D" w14:textId="77777777" w:rsidR="00F07673" w:rsidRPr="002D2A57" w:rsidRDefault="00F07673" w:rsidP="00270D31">
            <w:pPr>
              <w:widowControl w:val="0"/>
              <w:jc w:val="both"/>
              <w:rPr>
                <w:color w:val="000000"/>
                <w:sz w:val="28"/>
                <w:szCs w:val="28"/>
                <w:lang w:val="vi-VN" w:eastAsia="vi-VN" w:bidi="vi-VN"/>
              </w:rPr>
            </w:pPr>
            <w:r w:rsidRPr="002D2A57">
              <w:rPr>
                <w:color w:val="000000"/>
                <w:sz w:val="28"/>
                <w:szCs w:val="28"/>
                <w:lang w:eastAsia="vi-VN" w:bidi="vi-VN"/>
              </w:rPr>
              <w:t>2.</w:t>
            </w:r>
            <w:r w:rsidRPr="002D2A57">
              <w:rPr>
                <w:color w:val="000000"/>
                <w:sz w:val="28"/>
                <w:szCs w:val="28"/>
                <w:lang w:val="vi-VN" w:eastAsia="vi-VN" w:bidi="vi-VN"/>
              </w:rPr>
              <w:t xml:space="preserve"> </w:t>
            </w:r>
            <w:r w:rsidRPr="002D2A57">
              <w:rPr>
                <w:color w:val="000000"/>
                <w:sz w:val="28"/>
                <w:szCs w:val="28"/>
                <w:lang w:eastAsia="vi-VN" w:bidi="vi-VN"/>
              </w:rPr>
              <w:t xml:space="preserve">Phần thuyết trình, thể hiện có </w:t>
            </w:r>
            <w:r w:rsidRPr="002D2A57">
              <w:rPr>
                <w:color w:val="000000"/>
                <w:sz w:val="28"/>
                <w:szCs w:val="28"/>
                <w:lang w:val="vi-VN" w:eastAsia="vi-VN" w:bidi="vi-VN"/>
              </w:rPr>
              <w:t>gì sáng tạo?</w:t>
            </w:r>
          </w:p>
          <w:p w14:paraId="0CE6746B" w14:textId="77777777" w:rsidR="00F07673" w:rsidRPr="002D2A57" w:rsidRDefault="00F07673" w:rsidP="00270D31">
            <w:pPr>
              <w:widowControl w:val="0"/>
              <w:jc w:val="both"/>
              <w:rPr>
                <w:color w:val="000000"/>
                <w:sz w:val="28"/>
                <w:szCs w:val="28"/>
                <w:lang w:eastAsia="vi-VN" w:bidi="vi-VN"/>
              </w:rPr>
            </w:pPr>
            <w:r w:rsidRPr="002D2A57">
              <w:rPr>
                <w:color w:val="000000"/>
                <w:sz w:val="28"/>
                <w:szCs w:val="28"/>
                <w:lang w:eastAsia="vi-VN" w:bidi="vi-VN"/>
              </w:rPr>
              <w:t>3.</w:t>
            </w:r>
            <w:r w:rsidRPr="002D2A57">
              <w:rPr>
                <w:color w:val="000000"/>
                <w:sz w:val="28"/>
                <w:szCs w:val="28"/>
                <w:lang w:val="vi-VN" w:eastAsia="vi-VN" w:bidi="vi-VN"/>
              </w:rPr>
              <w:t xml:space="preserve"> Giọng </w:t>
            </w:r>
            <w:r w:rsidRPr="002D2A57">
              <w:rPr>
                <w:color w:val="000000"/>
                <w:sz w:val="28"/>
                <w:szCs w:val="28"/>
                <w:lang w:eastAsia="vi-VN" w:bidi="vi-VN"/>
              </w:rPr>
              <w:t>điệu, ngôn ngữ, cách trình bày?</w:t>
            </w:r>
          </w:p>
          <w:p w14:paraId="000CD723" w14:textId="77777777" w:rsidR="00F07673" w:rsidRPr="002D2A57" w:rsidRDefault="00F07673" w:rsidP="00270D31">
            <w:pPr>
              <w:widowControl w:val="0"/>
              <w:ind w:firstLine="140"/>
              <w:jc w:val="both"/>
              <w:rPr>
                <w:b/>
                <w:i/>
                <w:color w:val="000000"/>
                <w:sz w:val="28"/>
                <w:szCs w:val="28"/>
                <w:lang w:val="vi-VN" w:eastAsia="vi-VN" w:bidi="vi-VN"/>
              </w:rPr>
            </w:pPr>
            <w:r w:rsidRPr="002D2A57">
              <w:rPr>
                <w:b/>
                <w:i/>
                <w:color w:val="000000"/>
                <w:sz w:val="28"/>
                <w:szCs w:val="28"/>
                <w:lang w:val="vi-VN" w:eastAsia="vi-VN" w:bidi="vi-VN"/>
              </w:rPr>
              <w:t>- Người nghe tự đánh giá cách nghe c</w:t>
            </w:r>
            <w:r w:rsidRPr="002D2A57">
              <w:rPr>
                <w:b/>
                <w:i/>
                <w:color w:val="000000"/>
                <w:sz w:val="28"/>
                <w:szCs w:val="28"/>
                <w:lang w:eastAsia="vi-VN" w:bidi="vi-VN"/>
              </w:rPr>
              <w:t>ủa</w:t>
            </w:r>
            <w:r w:rsidRPr="002D2A57">
              <w:rPr>
                <w:b/>
                <w:i/>
                <w:color w:val="000000"/>
                <w:sz w:val="28"/>
                <w:szCs w:val="28"/>
                <w:lang w:val="vi-VN" w:eastAsia="vi-VN" w:bidi="vi-VN"/>
              </w:rPr>
              <w:t xml:space="preserve"> bản thân</w:t>
            </w:r>
          </w:p>
          <w:p w14:paraId="07A5F7EA" w14:textId="77777777" w:rsidR="00F07673" w:rsidRPr="002D2A57" w:rsidRDefault="00F07673" w:rsidP="00270D31">
            <w:pPr>
              <w:widowControl w:val="0"/>
              <w:ind w:firstLine="140"/>
              <w:jc w:val="both"/>
              <w:rPr>
                <w:color w:val="000000"/>
                <w:sz w:val="28"/>
                <w:szCs w:val="28"/>
                <w:lang w:val="vi-VN" w:eastAsia="vi-VN" w:bidi="vi-VN"/>
              </w:rPr>
            </w:pPr>
            <w:r w:rsidRPr="002D2A57">
              <w:rPr>
                <w:color w:val="000000"/>
                <w:sz w:val="28"/>
                <w:szCs w:val="28"/>
                <w:lang w:eastAsia="vi-VN" w:bidi="vi-VN"/>
              </w:rPr>
              <w:t>4.</w:t>
            </w:r>
            <w:r w:rsidRPr="002D2A57">
              <w:rPr>
                <w:color w:val="000000"/>
                <w:sz w:val="28"/>
                <w:szCs w:val="28"/>
                <w:lang w:val="vi-VN" w:eastAsia="vi-VN" w:bidi="vi-VN"/>
              </w:rPr>
              <w:t xml:space="preserve"> Đã hiểu và nắm được nội dung của </w:t>
            </w:r>
            <w:r w:rsidRPr="002D2A57">
              <w:rPr>
                <w:color w:val="000000"/>
                <w:sz w:val="28"/>
                <w:szCs w:val="28"/>
                <w:lang w:eastAsia="vi-VN" w:bidi="vi-VN"/>
              </w:rPr>
              <w:t xml:space="preserve">sự kiện </w:t>
            </w:r>
            <w:r w:rsidRPr="002D2A57">
              <w:rPr>
                <w:color w:val="000000"/>
                <w:sz w:val="28"/>
                <w:szCs w:val="28"/>
                <w:lang w:val="vi-VN" w:eastAsia="vi-VN" w:bidi="vi-VN"/>
              </w:rPr>
              <w:t xml:space="preserve">chưa? Có </w:t>
            </w:r>
            <w:r w:rsidRPr="002D2A57">
              <w:rPr>
                <w:color w:val="000000"/>
                <w:sz w:val="28"/>
                <w:szCs w:val="28"/>
                <w:lang w:eastAsia="vi-VN" w:bidi="vi-VN"/>
              </w:rPr>
              <w:t xml:space="preserve">gì </w:t>
            </w:r>
            <w:r w:rsidRPr="002D2A57">
              <w:rPr>
                <w:color w:val="000000"/>
                <w:sz w:val="28"/>
                <w:szCs w:val="28"/>
                <w:lang w:val="vi-VN" w:eastAsia="vi-VN" w:bidi="vi-VN"/>
              </w:rPr>
              <w:t xml:space="preserve">sáng tạo trong </w:t>
            </w:r>
            <w:r w:rsidRPr="002D2A57">
              <w:rPr>
                <w:color w:val="000000"/>
                <w:sz w:val="28"/>
                <w:szCs w:val="28"/>
                <w:lang w:eastAsia="vi-VN" w:bidi="vi-VN"/>
              </w:rPr>
              <w:t xml:space="preserve">cách thể hiện </w:t>
            </w:r>
            <w:r w:rsidRPr="002D2A57">
              <w:rPr>
                <w:color w:val="000000"/>
                <w:sz w:val="28"/>
                <w:szCs w:val="28"/>
                <w:lang w:val="vi-VN" w:eastAsia="vi-VN" w:bidi="vi-VN"/>
              </w:rPr>
              <w:t>của bạn không?</w:t>
            </w:r>
          </w:p>
          <w:p w14:paraId="05248735" w14:textId="77777777" w:rsidR="00F07673" w:rsidRPr="002D2A57" w:rsidRDefault="00F07673" w:rsidP="00270D31">
            <w:pPr>
              <w:widowControl w:val="0"/>
              <w:ind w:firstLine="140"/>
              <w:jc w:val="both"/>
              <w:rPr>
                <w:color w:val="000000"/>
                <w:sz w:val="28"/>
                <w:szCs w:val="28"/>
                <w:lang w:eastAsia="vi-VN" w:bidi="vi-VN"/>
              </w:rPr>
            </w:pPr>
            <w:r w:rsidRPr="002D2A57">
              <w:rPr>
                <w:color w:val="000000"/>
                <w:sz w:val="28"/>
                <w:szCs w:val="28"/>
                <w:lang w:eastAsia="vi-VN" w:bidi="vi-VN"/>
              </w:rPr>
              <w:t>5.</w:t>
            </w:r>
            <w:r w:rsidRPr="002D2A57">
              <w:rPr>
                <w:color w:val="000000"/>
                <w:sz w:val="28"/>
                <w:szCs w:val="28"/>
                <w:lang w:val="vi-VN" w:eastAsia="vi-VN" w:bidi="vi-VN"/>
              </w:rPr>
              <w:t xml:space="preserve"> Thái độ khi nghe bạn </w:t>
            </w:r>
            <w:r w:rsidRPr="002D2A57">
              <w:rPr>
                <w:color w:val="000000"/>
                <w:sz w:val="28"/>
                <w:szCs w:val="28"/>
                <w:lang w:eastAsia="vi-VN" w:bidi="vi-VN"/>
              </w:rPr>
              <w:t xml:space="preserve">thuyết trình </w:t>
            </w:r>
            <w:r w:rsidRPr="002D2A57">
              <w:rPr>
                <w:color w:val="000000"/>
                <w:sz w:val="28"/>
                <w:szCs w:val="28"/>
                <w:lang w:val="vi-VN" w:eastAsia="vi-VN" w:bidi="vi-VN"/>
              </w:rPr>
              <w:t>thế nào</w:t>
            </w:r>
            <w:r w:rsidRPr="002D2A57">
              <w:rPr>
                <w:color w:val="000000"/>
                <w:sz w:val="28"/>
                <w:szCs w:val="28"/>
                <w:lang w:eastAsia="vi-VN" w:bidi="vi-VN"/>
              </w:rPr>
              <w:t>?</w:t>
            </w:r>
          </w:p>
          <w:p w14:paraId="6563AA0D" w14:textId="77777777" w:rsidR="00F07673" w:rsidRPr="002D2A57" w:rsidRDefault="00F07673" w:rsidP="00270D31">
            <w:pPr>
              <w:widowControl w:val="0"/>
              <w:jc w:val="both"/>
              <w:rPr>
                <w:rFonts w:eastAsia="SimSun"/>
                <w:b/>
                <w:iCs/>
                <w:color w:val="000000"/>
                <w:kern w:val="2"/>
                <w:sz w:val="28"/>
                <w:szCs w:val="28"/>
                <w:lang w:eastAsia="zh-CN"/>
              </w:rPr>
            </w:pPr>
            <w:r w:rsidRPr="002D2A57">
              <w:rPr>
                <w:rFonts w:eastAsia="SimSun"/>
                <w:b/>
                <w:iCs/>
                <w:color w:val="000000"/>
                <w:kern w:val="2"/>
                <w:sz w:val="28"/>
                <w:szCs w:val="28"/>
                <w:lang w:eastAsia="zh-CN"/>
              </w:rPr>
              <w:t>- GV đặt thêm câu hỏi:</w:t>
            </w:r>
          </w:p>
          <w:p w14:paraId="3B7FAC67" w14:textId="77777777" w:rsidR="00F07673" w:rsidRPr="002D2A57" w:rsidRDefault="00F07673" w:rsidP="00270D31">
            <w:pPr>
              <w:widowControl w:val="0"/>
              <w:jc w:val="both"/>
              <w:rPr>
                <w:rFonts w:eastAsia="SimSun"/>
                <w:i/>
                <w:color w:val="000000"/>
                <w:kern w:val="2"/>
                <w:sz w:val="28"/>
                <w:szCs w:val="28"/>
                <w:lang w:eastAsia="zh-CN"/>
              </w:rPr>
            </w:pPr>
            <w:r w:rsidRPr="002D2A57">
              <w:rPr>
                <w:rFonts w:eastAsia="SimSun"/>
                <w:i/>
                <w:color w:val="000000"/>
                <w:kern w:val="2"/>
                <w:sz w:val="28"/>
                <w:szCs w:val="28"/>
                <w:lang w:eastAsia="zh-CN"/>
              </w:rPr>
              <w:t>+ Với người nghe: Em thích nhất điều gì trong phần trình bày của nhóm bạn? Nếu muốn thay đổi, em muốn thay đổi điều gì trong phần trình bày của nhóm bạn?</w:t>
            </w:r>
          </w:p>
          <w:p w14:paraId="2C05C077" w14:textId="77777777" w:rsidR="00F07673" w:rsidRPr="002D2A57" w:rsidRDefault="00F07673" w:rsidP="00270D31">
            <w:pPr>
              <w:widowControl w:val="0"/>
              <w:jc w:val="both"/>
              <w:rPr>
                <w:rFonts w:eastAsia="SimSun"/>
                <w:i/>
                <w:color w:val="000000"/>
                <w:kern w:val="2"/>
                <w:sz w:val="28"/>
                <w:szCs w:val="28"/>
                <w:lang w:eastAsia="zh-CN"/>
              </w:rPr>
            </w:pPr>
            <w:r w:rsidRPr="002D2A57">
              <w:rPr>
                <w:rFonts w:eastAsia="SimSun"/>
                <w:i/>
                <w:color w:val="000000"/>
                <w:kern w:val="2"/>
                <w:sz w:val="28"/>
                <w:szCs w:val="28"/>
                <w:lang w:eastAsia="zh-CN"/>
              </w:rPr>
              <w:t xml:space="preserve">+ Với người nói: Em tâm đắc nhất điều gì trong phần trình bày của mình? Em muốn trao đổi, bảo lưu hay tiếp </w:t>
            </w:r>
            <w:r w:rsidRPr="002D2A57">
              <w:rPr>
                <w:rFonts w:eastAsia="SimSun"/>
                <w:i/>
                <w:color w:val="000000"/>
                <w:kern w:val="2"/>
                <w:sz w:val="28"/>
                <w:szCs w:val="28"/>
                <w:lang w:eastAsia="zh-CN"/>
              </w:rPr>
              <w:lastRenderedPageBreak/>
              <w:t>thu những góp ý của các bạn và thầy cô? Nếu được trình bày lại, em muốn thay đổi điều gì?</w:t>
            </w:r>
          </w:p>
          <w:p w14:paraId="73B54EEC" w14:textId="77777777" w:rsidR="00F07673" w:rsidRPr="002D2A57" w:rsidRDefault="00F07673" w:rsidP="00270D31">
            <w:pPr>
              <w:widowControl w:val="0"/>
              <w:jc w:val="both"/>
              <w:rPr>
                <w:rFonts w:eastAsia="SimSun"/>
                <w:iCs/>
                <w:color w:val="000000"/>
                <w:kern w:val="2"/>
                <w:sz w:val="28"/>
                <w:szCs w:val="28"/>
                <w:lang w:eastAsia="zh-CN"/>
              </w:rPr>
            </w:pPr>
            <w:r w:rsidRPr="002D2A57">
              <w:rPr>
                <w:rFonts w:eastAsia="SimSun"/>
                <w:b/>
                <w:iCs/>
                <w:color w:val="000000"/>
                <w:kern w:val="2"/>
                <w:sz w:val="28"/>
                <w:szCs w:val="28"/>
                <w:lang w:eastAsia="zh-CN"/>
              </w:rPr>
              <w:t>- Học sinh:</w:t>
            </w:r>
            <w:r w:rsidRPr="002D2A57">
              <w:rPr>
                <w:rFonts w:eastAsia="SimSun"/>
                <w:iCs/>
                <w:color w:val="000000"/>
                <w:kern w:val="2"/>
                <w:sz w:val="28"/>
                <w:szCs w:val="28"/>
                <w:lang w:eastAsia="zh-CN"/>
              </w:rPr>
              <w:t xml:space="preserve">  tiếp nhận nhiệm vụ.</w:t>
            </w:r>
          </w:p>
          <w:p w14:paraId="0DA1AEB2" w14:textId="77777777" w:rsidR="00F07673" w:rsidRPr="002D2A57" w:rsidRDefault="00F07673" w:rsidP="00270D31">
            <w:pPr>
              <w:contextualSpacing/>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2: Thực hiện nhiệm vụ</w:t>
            </w:r>
          </w:p>
          <w:p w14:paraId="0EB798FE"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b/>
                <w:bCs/>
                <w:sz w:val="28"/>
                <w:szCs w:val="28"/>
                <w:lang w:val="vi-VN"/>
              </w:rPr>
              <w:t xml:space="preserve">GV: </w:t>
            </w:r>
            <w:r w:rsidRPr="002D2A57">
              <w:rPr>
                <w:rFonts w:eastAsia="Calibri"/>
                <w:sz w:val="28"/>
                <w:szCs w:val="28"/>
                <w:lang w:val="vi-VN"/>
              </w:rPr>
              <w:t>Hướng dẫn HS nhận xét, đánh giá HĐ nói của bạn theo phiếu tiêu chí.</w:t>
            </w:r>
          </w:p>
          <w:p w14:paraId="3474EFD6"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b/>
                <w:sz w:val="28"/>
                <w:szCs w:val="28"/>
                <w:lang w:val="vi-VN"/>
              </w:rPr>
              <w:t>HS</w:t>
            </w:r>
            <w:r w:rsidRPr="002D2A57">
              <w:rPr>
                <w:rFonts w:eastAsia="Calibri"/>
                <w:sz w:val="28"/>
                <w:szCs w:val="28"/>
              </w:rPr>
              <w:t>: G</w:t>
            </w:r>
            <w:r w:rsidRPr="002D2A57">
              <w:rPr>
                <w:rFonts w:eastAsia="Calibri"/>
                <w:sz w:val="28"/>
                <w:szCs w:val="28"/>
                <w:lang w:val="vi-VN"/>
              </w:rPr>
              <w:t>hi nhận xét, đánh giá HĐ nói của bạn ra giấy.</w:t>
            </w:r>
          </w:p>
          <w:p w14:paraId="0521BAFD" w14:textId="77777777" w:rsidR="00F07673" w:rsidRPr="002D2A57" w:rsidRDefault="00F07673" w:rsidP="00270D31">
            <w:pPr>
              <w:spacing w:before="120" w:after="120"/>
              <w:contextualSpacing/>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3: Thảo luận, báo cáo</w:t>
            </w:r>
          </w:p>
          <w:p w14:paraId="7A0F3201"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xml:space="preserve">- </w:t>
            </w:r>
            <w:r w:rsidRPr="002D2A57">
              <w:rPr>
                <w:rFonts w:eastAsia="Calibri"/>
                <w:b/>
                <w:bCs/>
                <w:sz w:val="28"/>
                <w:szCs w:val="28"/>
                <w:lang w:val="vi-VN"/>
              </w:rPr>
              <w:t>GV</w:t>
            </w:r>
            <w:r w:rsidRPr="002D2A57">
              <w:rPr>
                <w:rFonts w:eastAsia="Calibri"/>
                <w:sz w:val="28"/>
                <w:szCs w:val="28"/>
                <w:lang w:val="vi-VN"/>
              </w:rPr>
              <w:t xml:space="preserve"> yêu cầu HS nhận xét, đánh giá.</w:t>
            </w:r>
          </w:p>
          <w:p w14:paraId="33FE561D" w14:textId="77777777" w:rsidR="00F07673" w:rsidRPr="002D2A57" w:rsidRDefault="00F07673" w:rsidP="00270D31">
            <w:pPr>
              <w:spacing w:before="120" w:after="120"/>
              <w:contextualSpacing/>
              <w:jc w:val="both"/>
              <w:rPr>
                <w:rFonts w:eastAsia="Calibri"/>
                <w:sz w:val="28"/>
                <w:szCs w:val="28"/>
                <w:lang w:val="vi-VN"/>
              </w:rPr>
            </w:pPr>
            <w:r w:rsidRPr="002D2A57">
              <w:rPr>
                <w:rFonts w:eastAsia="Calibri"/>
                <w:sz w:val="28"/>
                <w:szCs w:val="28"/>
                <w:lang w:val="vi-VN"/>
              </w:rPr>
              <w:t xml:space="preserve">- </w:t>
            </w:r>
            <w:r w:rsidRPr="002D2A57">
              <w:rPr>
                <w:rFonts w:eastAsia="Calibri"/>
                <w:b/>
                <w:bCs/>
                <w:sz w:val="28"/>
                <w:szCs w:val="28"/>
                <w:lang w:val="vi-VN"/>
              </w:rPr>
              <w:t>HS</w:t>
            </w:r>
            <w:r w:rsidRPr="002D2A57">
              <w:rPr>
                <w:rFonts w:eastAsia="Calibri"/>
                <w:sz w:val="28"/>
                <w:szCs w:val="28"/>
                <w:lang w:val="vi-VN"/>
              </w:rPr>
              <w:t xml:space="preserve"> nhận xét, đánh giá HĐ nói của bạn theo phiếu đánh giá các tiêu chí nói.</w:t>
            </w:r>
          </w:p>
          <w:p w14:paraId="3F3A52DA" w14:textId="77777777" w:rsidR="00F07673" w:rsidRPr="002D2A57" w:rsidRDefault="00F07673" w:rsidP="00270D31">
            <w:pPr>
              <w:spacing w:before="120" w:after="120"/>
              <w:contextualSpacing/>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4: Kết luận, nhận định</w:t>
            </w:r>
          </w:p>
          <w:p w14:paraId="3B895780" w14:textId="77777777" w:rsidR="00F07673" w:rsidRPr="002D2A57" w:rsidRDefault="00F07673" w:rsidP="00270D31">
            <w:pPr>
              <w:jc w:val="both"/>
              <w:rPr>
                <w:b/>
                <w:color w:val="0000FF"/>
                <w:sz w:val="28"/>
                <w:szCs w:val="28"/>
              </w:rPr>
            </w:pPr>
            <w:r w:rsidRPr="002D2A57">
              <w:rPr>
                <w:rFonts w:eastAsia="Calibri"/>
                <w:sz w:val="28"/>
                <w:szCs w:val="28"/>
                <w:lang w:val="vi-VN"/>
              </w:rPr>
              <w:t>- GV nhận xét HĐ nói của HS, nhận xét nhận xét của HS và kết nối sang hoạt động sau.</w:t>
            </w:r>
          </w:p>
        </w:tc>
        <w:tc>
          <w:tcPr>
            <w:tcW w:w="3460" w:type="dxa"/>
          </w:tcPr>
          <w:p w14:paraId="1EEEAF54" w14:textId="77777777" w:rsidR="00F07673" w:rsidRPr="002D2A57" w:rsidRDefault="00F07673" w:rsidP="00270D31">
            <w:pPr>
              <w:widowControl w:val="0"/>
              <w:tabs>
                <w:tab w:val="left" w:pos="357"/>
              </w:tabs>
              <w:jc w:val="both"/>
              <w:rPr>
                <w:b/>
                <w:color w:val="000000"/>
                <w:sz w:val="28"/>
                <w:szCs w:val="28"/>
                <w:lang w:val="vi-VN" w:eastAsia="vi-VN" w:bidi="vi-VN"/>
              </w:rPr>
            </w:pPr>
            <w:r w:rsidRPr="002D2A57">
              <w:rPr>
                <w:b/>
                <w:color w:val="000000"/>
                <w:sz w:val="28"/>
                <w:szCs w:val="28"/>
                <w:lang w:eastAsia="vi-VN" w:bidi="vi-VN"/>
              </w:rPr>
              <w:lastRenderedPageBreak/>
              <w:t xml:space="preserve">d, </w:t>
            </w:r>
            <w:r w:rsidRPr="002D2A57">
              <w:rPr>
                <w:b/>
                <w:color w:val="000000"/>
                <w:sz w:val="28"/>
                <w:szCs w:val="28"/>
                <w:lang w:val="vi-VN" w:eastAsia="vi-VN" w:bidi="vi-VN"/>
              </w:rPr>
              <w:t>Kiểm tra và chỉnh sửa</w:t>
            </w:r>
          </w:p>
          <w:p w14:paraId="45C8FD96" w14:textId="77777777" w:rsidR="00F07673" w:rsidRPr="002D2A57" w:rsidRDefault="00F07673" w:rsidP="00270D31">
            <w:pPr>
              <w:widowControl w:val="0"/>
              <w:ind w:firstLine="140"/>
              <w:jc w:val="both"/>
              <w:rPr>
                <w:color w:val="000000"/>
                <w:sz w:val="28"/>
                <w:szCs w:val="28"/>
                <w:lang w:eastAsia="vi-VN" w:bidi="vi-VN"/>
              </w:rPr>
            </w:pPr>
            <w:r w:rsidRPr="002D2A57">
              <w:rPr>
                <w:color w:val="000000"/>
                <w:sz w:val="28"/>
                <w:szCs w:val="28"/>
                <w:lang w:eastAsia="vi-VN" w:bidi="vi-VN"/>
              </w:rPr>
              <w:t>R</w:t>
            </w:r>
            <w:r w:rsidRPr="002D2A57">
              <w:rPr>
                <w:color w:val="000000"/>
                <w:sz w:val="28"/>
                <w:szCs w:val="28"/>
                <w:lang w:val="vi-VN" w:eastAsia="vi-VN" w:bidi="vi-VN"/>
              </w:rPr>
              <w:t xml:space="preserve">út kinh nghiệm về nội dung </w:t>
            </w:r>
          </w:p>
          <w:p w14:paraId="4AB535B0" w14:textId="77777777" w:rsidR="00F07673" w:rsidRPr="002D2A57" w:rsidRDefault="00F07673" w:rsidP="00270D31">
            <w:pPr>
              <w:widowControl w:val="0"/>
              <w:ind w:firstLine="140"/>
              <w:jc w:val="both"/>
              <w:rPr>
                <w:color w:val="000000"/>
                <w:sz w:val="28"/>
                <w:szCs w:val="28"/>
                <w:lang w:eastAsia="vi-VN" w:bidi="vi-VN"/>
              </w:rPr>
            </w:pPr>
            <w:r w:rsidRPr="002D2A57">
              <w:rPr>
                <w:color w:val="000000"/>
                <w:sz w:val="28"/>
                <w:szCs w:val="28"/>
                <w:lang w:eastAsia="vi-VN" w:bidi="vi-VN"/>
              </w:rPr>
              <w:t>Sự kiện và cách trình bày sự kiện</w:t>
            </w:r>
          </w:p>
          <w:p w14:paraId="24D984BE" w14:textId="77777777" w:rsidR="00F07673" w:rsidRPr="002D2A57" w:rsidRDefault="00F07673" w:rsidP="00270D31">
            <w:pPr>
              <w:widowControl w:val="0"/>
              <w:ind w:firstLine="140"/>
              <w:jc w:val="both"/>
              <w:rPr>
                <w:b/>
                <w:szCs w:val="28"/>
              </w:rPr>
            </w:pPr>
            <w:r w:rsidRPr="002D2A57">
              <w:rPr>
                <w:color w:val="000000"/>
                <w:sz w:val="28"/>
                <w:szCs w:val="28"/>
                <w:lang w:val="vi-VN" w:eastAsia="vi-VN" w:bidi="vi-VN"/>
              </w:rPr>
              <w:t xml:space="preserve">- Người nói xem xét lại nội dung và cách </w:t>
            </w:r>
            <w:r w:rsidRPr="002D2A57">
              <w:rPr>
                <w:color w:val="000000"/>
                <w:sz w:val="28"/>
                <w:szCs w:val="28"/>
                <w:lang w:eastAsia="vi-VN" w:bidi="vi-VN"/>
              </w:rPr>
              <w:t xml:space="preserve">thuyết trình, giới thiệu </w:t>
            </w:r>
            <w:r w:rsidRPr="002D2A57">
              <w:rPr>
                <w:color w:val="000000"/>
                <w:sz w:val="28"/>
                <w:szCs w:val="28"/>
                <w:lang w:val="vi-VN" w:eastAsia="vi-VN" w:bidi="vi-VN"/>
              </w:rPr>
              <w:t xml:space="preserve">của </w:t>
            </w:r>
            <w:r w:rsidRPr="002D2A57">
              <w:rPr>
                <w:color w:val="000000"/>
                <w:sz w:val="28"/>
                <w:szCs w:val="28"/>
                <w:lang w:eastAsia="vi-VN" w:bidi="vi-VN"/>
              </w:rPr>
              <w:t>nhóm</w:t>
            </w:r>
          </w:p>
        </w:tc>
      </w:tr>
      <w:tr w:rsidR="00F07673" w:rsidRPr="002D2A57" w14:paraId="3E4F7F81" w14:textId="77777777" w:rsidTr="006C7043">
        <w:trPr>
          <w:trHeight w:val="143"/>
        </w:trPr>
        <w:tc>
          <w:tcPr>
            <w:tcW w:w="9839" w:type="dxa"/>
            <w:gridSpan w:val="3"/>
          </w:tcPr>
          <w:p w14:paraId="1C48E195" w14:textId="77777777" w:rsidR="00F07673" w:rsidRPr="002D2A57" w:rsidRDefault="00F07673" w:rsidP="00270D31">
            <w:pPr>
              <w:spacing w:before="120" w:after="120"/>
              <w:ind w:firstLine="539"/>
              <w:jc w:val="both"/>
              <w:rPr>
                <w:rFonts w:eastAsia="Calibri"/>
                <w:i/>
                <w:iCs/>
                <w:color w:val="000000"/>
                <w:sz w:val="28"/>
                <w:szCs w:val="28"/>
                <w:lang w:val="vi-VN"/>
              </w:rPr>
            </w:pPr>
            <w:r w:rsidRPr="002D2A57">
              <w:rPr>
                <w:rFonts w:eastAsia="Calibri"/>
                <w:b/>
                <w:bCs/>
                <w:color w:val="000000"/>
                <w:sz w:val="28"/>
                <w:szCs w:val="28"/>
              </w:rPr>
              <w:t xml:space="preserve">                                            </w:t>
            </w:r>
            <w:r w:rsidRPr="002D2A57">
              <w:rPr>
                <w:rFonts w:eastAsia="Calibri"/>
                <w:b/>
                <w:bCs/>
                <w:color w:val="000000"/>
                <w:sz w:val="28"/>
                <w:szCs w:val="28"/>
                <w:lang w:val="vi-VN"/>
              </w:rPr>
              <w:t>3. Hoạt động 3: Luyện tập</w:t>
            </w:r>
          </w:p>
          <w:p w14:paraId="3302C475" w14:textId="77777777" w:rsidR="00F07673" w:rsidRPr="002D2A57" w:rsidRDefault="00F07673" w:rsidP="00270D31">
            <w:pPr>
              <w:jc w:val="both"/>
              <w:rPr>
                <w:rFonts w:eastAsia="Calibri"/>
                <w:sz w:val="28"/>
                <w:szCs w:val="28"/>
              </w:rPr>
            </w:pPr>
            <w:r w:rsidRPr="002D2A57">
              <w:rPr>
                <w:rFonts w:eastAsia="Calibri"/>
                <w:i/>
                <w:color w:val="FF0000"/>
                <w:sz w:val="28"/>
                <w:szCs w:val="18"/>
              </w:rPr>
              <w:t xml:space="preserve"> </w:t>
            </w:r>
            <w:r w:rsidRPr="002D2A57">
              <w:rPr>
                <w:rFonts w:eastAsia="Calibri"/>
                <w:i/>
                <w:color w:val="FF0000"/>
                <w:sz w:val="28"/>
                <w:szCs w:val="18"/>
                <w:lang w:val="vi-VN"/>
              </w:rPr>
              <w:t>a) Mục tiêu:</w:t>
            </w:r>
            <w:r w:rsidRPr="002D2A57">
              <w:rPr>
                <w:rFonts w:eastAsia="Calibri"/>
                <w:color w:val="000000"/>
                <w:sz w:val="28"/>
                <w:szCs w:val="18"/>
                <w:lang w:val="vi-VN"/>
              </w:rPr>
              <w:t xml:space="preserve"> </w:t>
            </w:r>
            <w:r w:rsidRPr="002D2A57">
              <w:rPr>
                <w:rFonts w:eastAsia="Calibri"/>
                <w:sz w:val="28"/>
                <w:szCs w:val="28"/>
                <w:lang w:val="vi-VN"/>
              </w:rPr>
              <w:t>Vận dụng kiến thức của bài học vào việc làm bài tập cụ thể</w:t>
            </w:r>
            <w:r w:rsidRPr="002D2A57">
              <w:rPr>
                <w:rFonts w:eastAsia="Calibri"/>
                <w:sz w:val="28"/>
                <w:szCs w:val="28"/>
              </w:rPr>
              <w:t>.</w:t>
            </w:r>
          </w:p>
          <w:p w14:paraId="0C37803E" w14:textId="77777777" w:rsidR="00F07673" w:rsidRPr="002D2A57" w:rsidRDefault="00F07673" w:rsidP="00270D31">
            <w:pPr>
              <w:spacing w:line="360" w:lineRule="exact"/>
              <w:jc w:val="both"/>
              <w:rPr>
                <w:rFonts w:eastAsia="Calibri"/>
                <w:sz w:val="28"/>
                <w:szCs w:val="28"/>
                <w:lang w:val="vi-VN"/>
              </w:rPr>
            </w:pPr>
            <w:r w:rsidRPr="002D2A57">
              <w:rPr>
                <w:rFonts w:eastAsia="Calibri"/>
                <w:i/>
                <w:color w:val="FF0000"/>
                <w:sz w:val="28"/>
                <w:szCs w:val="28"/>
                <w:lang w:val="vi-VN"/>
              </w:rPr>
              <w:t>b) Nội dung:</w:t>
            </w:r>
            <w:r w:rsidRPr="002D2A57">
              <w:rPr>
                <w:rFonts w:eastAsia="Calibri"/>
                <w:color w:val="000000"/>
                <w:sz w:val="28"/>
                <w:szCs w:val="28"/>
                <w:lang w:val="vi-VN"/>
              </w:rPr>
              <w:t xml:space="preserve"> </w:t>
            </w:r>
            <w:r w:rsidRPr="002D2A57">
              <w:rPr>
                <w:rFonts w:eastAsia="Calibri"/>
                <w:sz w:val="28"/>
                <w:szCs w:val="28"/>
                <w:lang w:val="vi-VN"/>
              </w:rPr>
              <w:t>HS suy nghĩ cá nhân làm bài tập của GV giao</w:t>
            </w:r>
            <w:r w:rsidRPr="002D2A57">
              <w:rPr>
                <w:rFonts w:eastAsia="Calibri"/>
                <w:sz w:val="28"/>
                <w:szCs w:val="28"/>
              </w:rPr>
              <w:t>.</w:t>
            </w:r>
          </w:p>
          <w:p w14:paraId="483F85CB" w14:textId="77777777" w:rsidR="00F07673" w:rsidRPr="002D2A57" w:rsidRDefault="00F07673" w:rsidP="00270D31">
            <w:pPr>
              <w:spacing w:line="360" w:lineRule="exact"/>
              <w:jc w:val="both"/>
              <w:rPr>
                <w:rFonts w:eastAsia="Calibri"/>
                <w:b/>
                <w:bCs/>
                <w:i/>
                <w:iCs/>
                <w:sz w:val="28"/>
                <w:szCs w:val="28"/>
              </w:rPr>
            </w:pPr>
            <w:r w:rsidRPr="002D2A57">
              <w:rPr>
                <w:rFonts w:eastAsia="Calibri"/>
                <w:i/>
                <w:color w:val="FF0000"/>
                <w:sz w:val="28"/>
                <w:szCs w:val="28"/>
                <w:lang w:val="vi-VN"/>
              </w:rPr>
              <w:t xml:space="preserve">c) Sản phẩm: </w:t>
            </w:r>
            <w:r w:rsidRPr="002D2A57">
              <w:rPr>
                <w:rFonts w:eastAsia="Calibri"/>
                <w:sz w:val="28"/>
                <w:szCs w:val="28"/>
              </w:rPr>
              <w:t>Bài làm của học sinh.</w:t>
            </w:r>
            <w:r w:rsidRPr="002D2A57">
              <w:rPr>
                <w:rFonts w:eastAsia="Calibri"/>
                <w:sz w:val="28"/>
                <w:szCs w:val="28"/>
                <w:lang w:val="vi-VN"/>
              </w:rPr>
              <w:t xml:space="preserve"> </w:t>
            </w:r>
          </w:p>
          <w:p w14:paraId="47FC8A39" w14:textId="77777777" w:rsidR="00F07673" w:rsidRPr="002D2A57" w:rsidRDefault="00F07673" w:rsidP="00270D31">
            <w:pPr>
              <w:rPr>
                <w:b/>
                <w:bCs/>
                <w:sz w:val="28"/>
                <w:szCs w:val="28"/>
                <w:lang w:val="it-IT"/>
              </w:rPr>
            </w:pPr>
            <w:r w:rsidRPr="002D2A57">
              <w:rPr>
                <w:rFonts w:eastAsia="Calibri"/>
                <w:i/>
                <w:color w:val="FF0000"/>
                <w:sz w:val="28"/>
                <w:szCs w:val="28"/>
                <w:lang w:val="vi-VN"/>
              </w:rPr>
              <w:t>d) Tổ chức thực hiện:</w:t>
            </w:r>
          </w:p>
        </w:tc>
      </w:tr>
      <w:tr w:rsidR="00F07673" w:rsidRPr="002D2A57" w14:paraId="3FB947DF" w14:textId="77777777" w:rsidTr="006C7043">
        <w:trPr>
          <w:trHeight w:val="143"/>
        </w:trPr>
        <w:tc>
          <w:tcPr>
            <w:tcW w:w="6379" w:type="dxa"/>
            <w:gridSpan w:val="2"/>
          </w:tcPr>
          <w:p w14:paraId="0ADB46B1" w14:textId="77777777" w:rsidR="00F07673" w:rsidRPr="002D2A57" w:rsidRDefault="00F07673" w:rsidP="00270D31">
            <w:pPr>
              <w:jc w:val="both"/>
              <w:rPr>
                <w:rFonts w:eastAsia="Calibri"/>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1: Chuyển giao nhiệm vụ</w:t>
            </w:r>
            <w:r w:rsidRPr="002D2A57">
              <w:rPr>
                <w:rFonts w:eastAsia="Calibri"/>
                <w:color w:val="4824FC"/>
                <w:sz w:val="28"/>
                <w:szCs w:val="28"/>
                <w:lang w:val="vi-VN"/>
              </w:rPr>
              <w:t xml:space="preserve">: </w:t>
            </w:r>
          </w:p>
          <w:p w14:paraId="1933AB13"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Giáo viên giao bài tập cho HS</w:t>
            </w:r>
          </w:p>
          <w:p w14:paraId="6E36C946" w14:textId="77777777" w:rsidR="00F07673" w:rsidRPr="002D2A57" w:rsidRDefault="00F07673" w:rsidP="00270D31">
            <w:pPr>
              <w:jc w:val="both"/>
              <w:rPr>
                <w:rFonts w:eastAsia="Calibri"/>
                <w:sz w:val="28"/>
                <w:szCs w:val="28"/>
              </w:rPr>
            </w:pPr>
            <w:r w:rsidRPr="002D2A57">
              <w:rPr>
                <w:rFonts w:eastAsia="Calibri"/>
                <w:b/>
                <w:sz w:val="28"/>
                <w:szCs w:val="28"/>
                <w:u w:val="single"/>
                <w:lang w:val="vi-VN"/>
              </w:rPr>
              <w:t xml:space="preserve">Bài tập 1: </w:t>
            </w:r>
            <w:r w:rsidRPr="002D2A57">
              <w:rPr>
                <w:rFonts w:eastAsia="Calibri"/>
                <w:sz w:val="28"/>
                <w:szCs w:val="28"/>
              </w:rPr>
              <w:t>Giới thiệu sự kiện</w:t>
            </w:r>
            <w:r w:rsidRPr="002D2A57">
              <w:rPr>
                <w:rFonts w:eastAsia="Calibri"/>
                <w:b/>
                <w:sz w:val="28"/>
                <w:szCs w:val="28"/>
              </w:rPr>
              <w:t xml:space="preserve"> </w:t>
            </w:r>
            <w:r w:rsidRPr="002D2A57">
              <w:rPr>
                <w:rFonts w:eastAsia="Calibri"/>
                <w:sz w:val="28"/>
                <w:szCs w:val="28"/>
              </w:rPr>
              <w:t>Chiến thắng Bạch Đằng năm 938</w:t>
            </w:r>
          </w:p>
          <w:p w14:paraId="46D4664F" w14:textId="77777777" w:rsidR="00F07673" w:rsidRPr="002D2A57" w:rsidRDefault="00F07673" w:rsidP="00270D31">
            <w:pPr>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2: Thực hiện nhiệm vụ</w:t>
            </w:r>
          </w:p>
          <w:p w14:paraId="5D65C37B" w14:textId="77777777" w:rsidR="00F07673" w:rsidRPr="002D2A57" w:rsidRDefault="00F07673" w:rsidP="00270D31">
            <w:pPr>
              <w:jc w:val="both"/>
              <w:rPr>
                <w:rFonts w:eastAsia="Calibri"/>
                <w:sz w:val="28"/>
                <w:szCs w:val="28"/>
              </w:rPr>
            </w:pPr>
            <w:r w:rsidRPr="002D2A57">
              <w:rPr>
                <w:rFonts w:eastAsia="Calibri"/>
                <w:sz w:val="28"/>
                <w:szCs w:val="28"/>
                <w:lang w:val="vi-VN"/>
              </w:rPr>
              <w:t xml:space="preserve">- HS liệt kê các </w:t>
            </w:r>
            <w:r w:rsidRPr="002D2A57">
              <w:rPr>
                <w:rFonts w:eastAsia="Calibri"/>
                <w:sz w:val="28"/>
                <w:szCs w:val="28"/>
              </w:rPr>
              <w:t>mốc thời gian, địa điểm</w:t>
            </w:r>
          </w:p>
          <w:p w14:paraId="24093D45" w14:textId="77777777" w:rsidR="00F07673" w:rsidRPr="002D2A57" w:rsidRDefault="00F07673" w:rsidP="00270D31">
            <w:pPr>
              <w:jc w:val="both"/>
              <w:rPr>
                <w:rFonts w:eastAsia="Calibri"/>
                <w:sz w:val="28"/>
                <w:szCs w:val="28"/>
              </w:rPr>
            </w:pPr>
            <w:r w:rsidRPr="002D2A57">
              <w:rPr>
                <w:rFonts w:eastAsia="Calibri"/>
                <w:sz w:val="28"/>
                <w:szCs w:val="28"/>
                <w:lang w:val="vi-VN"/>
              </w:rPr>
              <w:t xml:space="preserve">- GV hướng dẫn HS: </w:t>
            </w:r>
            <w:r w:rsidRPr="002D2A57">
              <w:rPr>
                <w:rFonts w:eastAsia="Calibri"/>
                <w:sz w:val="28"/>
                <w:szCs w:val="28"/>
              </w:rPr>
              <w:t xml:space="preserve">thực hiện, sắm </w:t>
            </w:r>
            <w:r w:rsidRPr="002D2A57">
              <w:rPr>
                <w:rFonts w:eastAsia="Calibri"/>
                <w:sz w:val="28"/>
                <w:szCs w:val="28"/>
                <w:lang w:val="vi-VN"/>
              </w:rPr>
              <w:t xml:space="preserve">vai nhân vật </w:t>
            </w:r>
            <w:r w:rsidRPr="002D2A57">
              <w:rPr>
                <w:rFonts w:eastAsia="Calibri"/>
                <w:sz w:val="28"/>
                <w:szCs w:val="28"/>
              </w:rPr>
              <w:t>để giới thiệu</w:t>
            </w:r>
          </w:p>
          <w:p w14:paraId="11805603" w14:textId="77777777" w:rsidR="00F07673" w:rsidRPr="002D2A57" w:rsidRDefault="00F07673" w:rsidP="00270D31">
            <w:pPr>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3: Báo cáo, thảo luận</w:t>
            </w:r>
          </w:p>
          <w:p w14:paraId="037071AF"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GV yêu cầu HS trình bày sản phẩm của mình.</w:t>
            </w:r>
          </w:p>
          <w:p w14:paraId="0BC5E9B8"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HS trình bày, theo dõi, nhận xét, đánh giá và bổ sung cho bài của bạn (nếu cần).</w:t>
            </w:r>
          </w:p>
          <w:p w14:paraId="42A3F296" w14:textId="77777777" w:rsidR="00F07673" w:rsidRPr="002D2A57" w:rsidRDefault="00F07673" w:rsidP="00270D31">
            <w:pPr>
              <w:jc w:val="both"/>
              <w:rPr>
                <w:rFonts w:eastAsia="Calibri"/>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4: Kết luận, nhận định:</w:t>
            </w:r>
          </w:p>
          <w:p w14:paraId="269E4DEB" w14:textId="77777777" w:rsidR="00F07673" w:rsidRPr="002D2A57" w:rsidRDefault="00F07673" w:rsidP="00270D31">
            <w:pPr>
              <w:jc w:val="both"/>
              <w:rPr>
                <w:rFonts w:eastAsia="Calibri"/>
                <w:b/>
                <w:bCs/>
                <w:sz w:val="28"/>
                <w:szCs w:val="28"/>
                <w:lang w:val="vi-VN"/>
              </w:rPr>
            </w:pPr>
            <w:r w:rsidRPr="002D2A57">
              <w:rPr>
                <w:rFonts w:eastAsia="Calibri"/>
                <w:sz w:val="28"/>
                <w:szCs w:val="28"/>
                <w:lang w:val="vi-VN"/>
              </w:rPr>
              <w:t xml:space="preserve"> GV nhận xét bài làm của HS.</w:t>
            </w:r>
          </w:p>
        </w:tc>
        <w:tc>
          <w:tcPr>
            <w:tcW w:w="3460" w:type="dxa"/>
          </w:tcPr>
          <w:p w14:paraId="221FF9A7" w14:textId="77777777" w:rsidR="00F07673" w:rsidRPr="002D2A57" w:rsidRDefault="00F07673" w:rsidP="00270D31">
            <w:pPr>
              <w:spacing w:line="360" w:lineRule="auto"/>
              <w:jc w:val="both"/>
              <w:rPr>
                <w:b/>
                <w:bCs/>
                <w:sz w:val="28"/>
                <w:szCs w:val="28"/>
                <w:lang w:val="it-IT"/>
              </w:rPr>
            </w:pPr>
          </w:p>
        </w:tc>
      </w:tr>
      <w:tr w:rsidR="00F07673" w:rsidRPr="002D2A57" w14:paraId="7E2F65D4" w14:textId="77777777" w:rsidTr="006C7043">
        <w:trPr>
          <w:trHeight w:val="143"/>
        </w:trPr>
        <w:tc>
          <w:tcPr>
            <w:tcW w:w="9839" w:type="dxa"/>
            <w:gridSpan w:val="3"/>
          </w:tcPr>
          <w:p w14:paraId="42070570" w14:textId="77777777" w:rsidR="00F07673" w:rsidRPr="002D2A57" w:rsidRDefault="00F07673" w:rsidP="00270D31">
            <w:pPr>
              <w:spacing w:line="252" w:lineRule="auto"/>
              <w:ind w:firstLine="539"/>
              <w:jc w:val="both"/>
              <w:rPr>
                <w:rFonts w:eastAsia="Calibri"/>
                <w:i/>
                <w:iCs/>
                <w:color w:val="000000"/>
                <w:sz w:val="28"/>
                <w:szCs w:val="28"/>
                <w:lang w:val="vi-VN"/>
              </w:rPr>
            </w:pPr>
            <w:r w:rsidRPr="002D2A57">
              <w:rPr>
                <w:rFonts w:eastAsia="Calibri"/>
                <w:b/>
                <w:bCs/>
                <w:color w:val="000000"/>
                <w:sz w:val="28"/>
                <w:szCs w:val="28"/>
              </w:rPr>
              <w:t xml:space="preserve">                                         </w:t>
            </w:r>
            <w:r w:rsidRPr="002D2A57">
              <w:rPr>
                <w:rFonts w:eastAsia="Calibri"/>
                <w:b/>
                <w:bCs/>
                <w:color w:val="000000"/>
                <w:sz w:val="28"/>
                <w:szCs w:val="28"/>
                <w:lang w:val="vi-VN"/>
              </w:rPr>
              <w:t>4. Hoạt động 4: Vận dụng</w:t>
            </w:r>
          </w:p>
          <w:p w14:paraId="226861D8" w14:textId="77777777" w:rsidR="00F07673" w:rsidRPr="002D2A57" w:rsidRDefault="00F07673" w:rsidP="00270D31">
            <w:pPr>
              <w:jc w:val="both"/>
              <w:rPr>
                <w:rFonts w:eastAsia="Calibri"/>
                <w:b/>
                <w:bCs/>
                <w:sz w:val="28"/>
                <w:szCs w:val="28"/>
                <w:lang w:val="vi-VN"/>
              </w:rPr>
            </w:pPr>
            <w:r w:rsidRPr="002D2A57">
              <w:rPr>
                <w:rFonts w:eastAsia="Calibri"/>
                <w:i/>
                <w:color w:val="FF0000"/>
                <w:sz w:val="28"/>
                <w:szCs w:val="18"/>
                <w:lang w:val="vi-VN"/>
              </w:rPr>
              <w:t xml:space="preserve">a) Mục tiêu: </w:t>
            </w:r>
            <w:r w:rsidRPr="002D2A57">
              <w:rPr>
                <w:rFonts w:eastAsia="Calibri"/>
                <w:sz w:val="28"/>
                <w:szCs w:val="28"/>
                <w:lang w:val="vi-VN"/>
              </w:rPr>
              <w:t>Củng cố và mở rộng kiến thức nội dung của bài học cho HS</w:t>
            </w:r>
          </w:p>
          <w:p w14:paraId="197E723D" w14:textId="77777777" w:rsidR="00F07673" w:rsidRPr="002D2A57" w:rsidRDefault="00F07673" w:rsidP="00270D31">
            <w:pPr>
              <w:jc w:val="both"/>
              <w:rPr>
                <w:rFonts w:eastAsia="Calibri"/>
                <w:b/>
                <w:bCs/>
                <w:sz w:val="28"/>
                <w:szCs w:val="28"/>
              </w:rPr>
            </w:pPr>
            <w:r w:rsidRPr="002D2A57">
              <w:rPr>
                <w:rFonts w:eastAsia="Calibri"/>
                <w:i/>
                <w:color w:val="FF0000"/>
                <w:spacing w:val="-4"/>
                <w:sz w:val="28"/>
                <w:szCs w:val="28"/>
                <w:lang w:val="vi-VN"/>
              </w:rPr>
              <w:t xml:space="preserve">b) Nội dung: </w:t>
            </w:r>
            <w:r w:rsidRPr="002D2A57">
              <w:rPr>
                <w:rFonts w:eastAsia="Calibri"/>
                <w:sz w:val="28"/>
                <w:szCs w:val="28"/>
              </w:rPr>
              <w:t>Giáo viên</w:t>
            </w:r>
            <w:r w:rsidRPr="002D2A57">
              <w:rPr>
                <w:rFonts w:eastAsia="Calibri"/>
                <w:sz w:val="28"/>
                <w:szCs w:val="28"/>
                <w:lang w:val="vi-VN"/>
              </w:rPr>
              <w:t xml:space="preserve"> giao nhiệm vụ, HS thực hiện nhiệm vụ.</w:t>
            </w:r>
          </w:p>
          <w:p w14:paraId="22F14EAD" w14:textId="77777777" w:rsidR="00F07673" w:rsidRPr="002D2A57" w:rsidRDefault="00F07673" w:rsidP="00270D31">
            <w:pPr>
              <w:jc w:val="both"/>
              <w:rPr>
                <w:rFonts w:eastAsia="Calibri"/>
                <w:sz w:val="28"/>
                <w:szCs w:val="28"/>
              </w:rPr>
            </w:pPr>
            <w:r w:rsidRPr="002D2A57">
              <w:rPr>
                <w:rFonts w:eastAsia="Calibri"/>
                <w:i/>
                <w:color w:val="FF0000"/>
                <w:sz w:val="28"/>
                <w:szCs w:val="28"/>
                <w:lang w:val="vi-VN"/>
              </w:rPr>
              <w:t>c) Sản phẩm:</w:t>
            </w:r>
            <w:r w:rsidRPr="002D2A57">
              <w:rPr>
                <w:rFonts w:eastAsia="Calibri"/>
                <w:color w:val="000000"/>
                <w:sz w:val="28"/>
                <w:szCs w:val="28"/>
                <w:lang w:val="vi-VN"/>
              </w:rPr>
              <w:t xml:space="preserve"> </w:t>
            </w:r>
            <w:r w:rsidRPr="002D2A57">
              <w:rPr>
                <w:rFonts w:eastAsia="Calibri"/>
                <w:sz w:val="28"/>
                <w:szCs w:val="28"/>
                <w:lang w:val="vi-VN"/>
              </w:rPr>
              <w:t xml:space="preserve">Sản </w:t>
            </w:r>
            <w:r w:rsidRPr="002D2A57">
              <w:rPr>
                <w:rFonts w:eastAsia="Calibri"/>
                <w:sz w:val="28"/>
                <w:szCs w:val="28"/>
              </w:rPr>
              <w:t xml:space="preserve">phẩm </w:t>
            </w:r>
            <w:r w:rsidRPr="002D2A57">
              <w:rPr>
                <w:rFonts w:eastAsia="Calibri"/>
                <w:sz w:val="28"/>
                <w:szCs w:val="28"/>
                <w:lang w:val="vi-VN"/>
              </w:rPr>
              <w:t>của HS sau khi đã được chỉnh sửa (nếu cần).</w:t>
            </w:r>
          </w:p>
          <w:p w14:paraId="1E640563" w14:textId="77777777" w:rsidR="00F07673" w:rsidRPr="002D2A57" w:rsidRDefault="00F07673" w:rsidP="00270D31">
            <w:pPr>
              <w:rPr>
                <w:b/>
                <w:bCs/>
                <w:sz w:val="28"/>
                <w:szCs w:val="28"/>
                <w:lang w:val="it-IT"/>
              </w:rPr>
            </w:pPr>
            <w:r w:rsidRPr="002D2A57">
              <w:rPr>
                <w:rFonts w:eastAsia="Calibri"/>
                <w:i/>
                <w:color w:val="FF0000"/>
                <w:sz w:val="28"/>
                <w:szCs w:val="28"/>
                <w:lang w:val="vi-VN"/>
              </w:rPr>
              <w:lastRenderedPageBreak/>
              <w:t>d) Tổ chức thực hiện:</w:t>
            </w:r>
          </w:p>
        </w:tc>
      </w:tr>
      <w:tr w:rsidR="00F07673" w:rsidRPr="002D2A57" w14:paraId="08EB96AC" w14:textId="77777777" w:rsidTr="006C7043">
        <w:trPr>
          <w:trHeight w:val="143"/>
        </w:trPr>
        <w:tc>
          <w:tcPr>
            <w:tcW w:w="5159" w:type="dxa"/>
          </w:tcPr>
          <w:p w14:paraId="7B625F10" w14:textId="77777777" w:rsidR="00F07673" w:rsidRPr="002D2A57" w:rsidRDefault="00F07673" w:rsidP="00270D31">
            <w:pPr>
              <w:jc w:val="both"/>
              <w:rPr>
                <w:rFonts w:eastAsia="Calibri"/>
                <w:color w:val="4824FC"/>
                <w:sz w:val="28"/>
                <w:szCs w:val="28"/>
                <w:lang w:val="vi-VN"/>
              </w:rPr>
            </w:pPr>
            <w:r w:rsidRPr="002D2A57">
              <w:rPr>
                <w:rFonts w:eastAsia="Calibri"/>
                <w:b/>
                <w:bCs/>
                <w:color w:val="4824FC"/>
                <w:sz w:val="28"/>
                <w:szCs w:val="28"/>
                <w:lang w:val="vi-VN"/>
              </w:rPr>
              <w:lastRenderedPageBreak/>
              <w:t>B</w:t>
            </w:r>
            <w:r w:rsidRPr="002D2A57">
              <w:rPr>
                <w:rFonts w:eastAsia="Calibri"/>
                <w:b/>
                <w:bCs/>
                <w:color w:val="4824FC"/>
                <w:sz w:val="28"/>
                <w:szCs w:val="28"/>
              </w:rPr>
              <w:t xml:space="preserve">ước </w:t>
            </w:r>
            <w:r w:rsidRPr="002D2A57">
              <w:rPr>
                <w:rFonts w:eastAsia="Calibri"/>
                <w:b/>
                <w:bCs/>
                <w:color w:val="4824FC"/>
                <w:sz w:val="28"/>
                <w:szCs w:val="28"/>
                <w:lang w:val="vi-VN"/>
              </w:rPr>
              <w:t>1: Chuyển giao nhiệm vụ</w:t>
            </w:r>
            <w:r w:rsidRPr="002D2A57">
              <w:rPr>
                <w:rFonts w:eastAsia="Calibri"/>
                <w:color w:val="4824FC"/>
                <w:sz w:val="28"/>
                <w:szCs w:val="28"/>
                <w:lang w:val="vi-VN"/>
              </w:rPr>
              <w:t>:</w:t>
            </w:r>
          </w:p>
          <w:p w14:paraId="07E5DC22"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(GV giao bài tập)</w:t>
            </w:r>
          </w:p>
          <w:p w14:paraId="183AA672" w14:textId="77777777" w:rsidR="00F07673" w:rsidRPr="002D2A57" w:rsidRDefault="00F07673" w:rsidP="00270D31">
            <w:pPr>
              <w:jc w:val="both"/>
              <w:rPr>
                <w:rFonts w:eastAsia="Calibri"/>
                <w:sz w:val="28"/>
                <w:szCs w:val="28"/>
                <w:lang w:val="vi-VN"/>
              </w:rPr>
            </w:pPr>
            <w:r w:rsidRPr="002D2A57">
              <w:rPr>
                <w:rFonts w:eastAsia="Calibri"/>
                <w:sz w:val="28"/>
                <w:szCs w:val="28"/>
                <w:u w:val="single"/>
                <w:lang w:val="vi-VN"/>
              </w:rPr>
              <w:t>Bài tập 1</w:t>
            </w:r>
            <w:r w:rsidRPr="002D2A57">
              <w:rPr>
                <w:rFonts w:eastAsia="Calibri"/>
                <w:sz w:val="28"/>
                <w:szCs w:val="28"/>
                <w:lang w:val="vi-VN"/>
              </w:rPr>
              <w:t xml:space="preserve">: </w:t>
            </w:r>
            <w:r w:rsidRPr="002D2A57">
              <w:rPr>
                <w:rFonts w:eastAsia="Calibri"/>
                <w:sz w:val="28"/>
                <w:szCs w:val="28"/>
              </w:rPr>
              <w:t xml:space="preserve">Thu thập thêm những tư liệu về </w:t>
            </w:r>
            <w:r w:rsidRPr="002D2A57">
              <w:rPr>
                <w:rFonts w:eastAsia="Calibri"/>
                <w:sz w:val="28"/>
                <w:szCs w:val="28"/>
                <w:lang w:val="vi-VN"/>
              </w:rPr>
              <w:t>các</w:t>
            </w:r>
            <w:r w:rsidRPr="002D2A57">
              <w:rPr>
                <w:rFonts w:eastAsia="Calibri"/>
                <w:sz w:val="28"/>
                <w:szCs w:val="28"/>
              </w:rPr>
              <w:t xml:space="preserve"> sự kiện lịch sử tiêu biểu qua </w:t>
            </w:r>
            <w:r w:rsidRPr="002D2A57">
              <w:rPr>
                <w:rFonts w:eastAsia="Calibri"/>
                <w:sz w:val="28"/>
                <w:szCs w:val="28"/>
                <w:lang w:val="vi-VN"/>
              </w:rPr>
              <w:t>internet, sách</w:t>
            </w:r>
            <w:r w:rsidRPr="002D2A57">
              <w:rPr>
                <w:rFonts w:eastAsia="Calibri"/>
                <w:sz w:val="28"/>
                <w:szCs w:val="28"/>
              </w:rPr>
              <w:t>, báo</w:t>
            </w:r>
            <w:r w:rsidRPr="002D2A57">
              <w:rPr>
                <w:rFonts w:eastAsia="Calibri"/>
                <w:sz w:val="28"/>
                <w:szCs w:val="28"/>
                <w:lang w:val="vi-VN"/>
              </w:rPr>
              <w:t>...</w:t>
            </w:r>
          </w:p>
          <w:p w14:paraId="1D102FB2" w14:textId="77777777" w:rsidR="00F07673" w:rsidRPr="002D2A57" w:rsidRDefault="00F07673" w:rsidP="00270D31">
            <w:pPr>
              <w:jc w:val="both"/>
              <w:rPr>
                <w:rFonts w:eastAsia="Calibri"/>
                <w:sz w:val="28"/>
                <w:szCs w:val="28"/>
                <w:lang w:val="vi-VN"/>
              </w:rPr>
            </w:pPr>
            <w:r w:rsidRPr="002D2A57">
              <w:rPr>
                <w:rFonts w:eastAsia="Calibri"/>
                <w:sz w:val="28"/>
                <w:szCs w:val="28"/>
                <w:u w:val="single"/>
                <w:lang w:val="vi-VN"/>
              </w:rPr>
              <w:t>Bài tập 2</w:t>
            </w:r>
            <w:r w:rsidRPr="002D2A57">
              <w:rPr>
                <w:rFonts w:eastAsia="Calibri"/>
                <w:sz w:val="28"/>
                <w:szCs w:val="28"/>
                <w:lang w:val="vi-VN"/>
              </w:rPr>
              <w:t>: Hãy</w:t>
            </w:r>
            <w:r w:rsidRPr="002D2A57">
              <w:rPr>
                <w:rFonts w:eastAsia="Calibri"/>
                <w:sz w:val="28"/>
                <w:szCs w:val="28"/>
              </w:rPr>
              <w:t xml:space="preserve"> giới thiệu </w:t>
            </w:r>
            <w:r w:rsidRPr="002D2A57">
              <w:rPr>
                <w:rFonts w:eastAsia="Calibri"/>
                <w:sz w:val="28"/>
                <w:szCs w:val="28"/>
                <w:lang w:val="vi-VN"/>
              </w:rPr>
              <w:t xml:space="preserve">một số </w:t>
            </w:r>
            <w:r w:rsidRPr="002D2A57">
              <w:rPr>
                <w:rFonts w:eastAsia="Calibri"/>
                <w:sz w:val="28"/>
                <w:szCs w:val="28"/>
              </w:rPr>
              <w:t xml:space="preserve">sự kiện ở trường hoặc ở địa phương </w:t>
            </w:r>
            <w:r w:rsidRPr="002D2A57">
              <w:rPr>
                <w:rFonts w:eastAsia="Calibri"/>
                <w:sz w:val="28"/>
                <w:szCs w:val="28"/>
                <w:lang w:val="vi-VN"/>
              </w:rPr>
              <w:t>mà em sưu tầm được</w:t>
            </w:r>
            <w:r w:rsidRPr="002D2A57">
              <w:rPr>
                <w:rFonts w:eastAsia="Calibri"/>
                <w:sz w:val="28"/>
                <w:szCs w:val="28"/>
              </w:rPr>
              <w:t>, và giới thiệu cho mọi người cùng biết</w:t>
            </w:r>
          </w:p>
          <w:p w14:paraId="11026FB2" w14:textId="77777777" w:rsidR="00F07673" w:rsidRPr="002D2A57" w:rsidRDefault="00F07673" w:rsidP="00270D31">
            <w:pPr>
              <w:jc w:val="both"/>
              <w:rPr>
                <w:rFonts w:eastAsia="Calibri"/>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2: Thực hiện nhiệm vụ</w:t>
            </w:r>
          </w:p>
          <w:p w14:paraId="2583C3B3"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GV hướng dẫn các em tìm hiểu yêu cầu của đề.</w:t>
            </w:r>
          </w:p>
          <w:p w14:paraId="4AF7812B"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HS đọc và xác định yêu cầu của bài tập 1 &amp; 2.</w:t>
            </w:r>
          </w:p>
          <w:p w14:paraId="142331FB" w14:textId="77777777" w:rsidR="00F07673" w:rsidRPr="002D2A57" w:rsidRDefault="00F07673" w:rsidP="00270D31">
            <w:pPr>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3: Báo cáo, thảo luận</w:t>
            </w:r>
          </w:p>
          <w:p w14:paraId="2541181E"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GV hướng dẫn các em cách nộp sản phẩm cho GV sau khi hoàn thành.</w:t>
            </w:r>
          </w:p>
          <w:p w14:paraId="4D46F7A3"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HS làm bài tập ra giấy và nộp lại cho GV qua hệ thống CNTT mà GV hướng dẫn.</w:t>
            </w:r>
          </w:p>
          <w:p w14:paraId="3696FFA8" w14:textId="77777777" w:rsidR="00F07673" w:rsidRPr="002D2A57" w:rsidRDefault="00F07673" w:rsidP="00270D31">
            <w:pPr>
              <w:jc w:val="both"/>
              <w:rPr>
                <w:rFonts w:eastAsia="Calibri"/>
                <w:b/>
                <w:bCs/>
                <w:color w:val="4824FC"/>
                <w:sz w:val="28"/>
                <w:szCs w:val="28"/>
                <w:lang w:val="vi-VN"/>
              </w:rPr>
            </w:pPr>
            <w:r w:rsidRPr="002D2A57">
              <w:rPr>
                <w:rFonts w:eastAsia="Calibri"/>
                <w:b/>
                <w:bCs/>
                <w:color w:val="4824FC"/>
                <w:sz w:val="28"/>
                <w:szCs w:val="28"/>
                <w:lang w:val="vi-VN"/>
              </w:rPr>
              <w:t>B</w:t>
            </w:r>
            <w:r w:rsidRPr="002D2A57">
              <w:rPr>
                <w:rFonts w:eastAsia="Calibri"/>
                <w:b/>
                <w:bCs/>
                <w:color w:val="4824FC"/>
                <w:sz w:val="28"/>
                <w:szCs w:val="28"/>
              </w:rPr>
              <w:t xml:space="preserve">ước </w:t>
            </w:r>
            <w:r w:rsidRPr="002D2A57">
              <w:rPr>
                <w:rFonts w:eastAsia="Calibri"/>
                <w:b/>
                <w:bCs/>
                <w:color w:val="4824FC"/>
                <w:sz w:val="28"/>
                <w:szCs w:val="28"/>
                <w:lang w:val="vi-VN"/>
              </w:rPr>
              <w:t>4: Kết luận, nhận định (GV)</w:t>
            </w:r>
          </w:p>
          <w:p w14:paraId="59DAA8E5" w14:textId="77777777" w:rsidR="00F07673" w:rsidRPr="002D2A57" w:rsidRDefault="00F07673" w:rsidP="00270D31">
            <w:pPr>
              <w:jc w:val="both"/>
              <w:rPr>
                <w:rFonts w:eastAsia="Calibri"/>
                <w:b/>
                <w:sz w:val="28"/>
                <w:szCs w:val="28"/>
              </w:rPr>
            </w:pPr>
            <w:r w:rsidRPr="002D2A57">
              <w:rPr>
                <w:rFonts w:eastAsia="Calibri"/>
                <w:sz w:val="28"/>
                <w:szCs w:val="28"/>
                <w:lang w:val="vi-VN"/>
              </w:rPr>
              <w:t>-</w:t>
            </w:r>
            <w:r w:rsidRPr="002D2A57">
              <w:rPr>
                <w:rFonts w:eastAsia="Calibri"/>
                <w:b/>
                <w:sz w:val="28"/>
                <w:szCs w:val="28"/>
              </w:rPr>
              <w:t>* GV đánh giá, kết luận:</w:t>
            </w:r>
          </w:p>
          <w:p w14:paraId="348E435E" w14:textId="77777777" w:rsidR="00F07673" w:rsidRPr="002D2A57" w:rsidRDefault="00F07673" w:rsidP="00270D31">
            <w:pPr>
              <w:jc w:val="both"/>
              <w:rPr>
                <w:rFonts w:eastAsia="Calibri"/>
                <w:sz w:val="28"/>
                <w:szCs w:val="28"/>
              </w:rPr>
            </w:pPr>
            <w:r w:rsidRPr="002D2A57">
              <w:rPr>
                <w:rFonts w:eastAsia="Calibri"/>
                <w:b/>
                <w:sz w:val="28"/>
                <w:szCs w:val="28"/>
              </w:rPr>
              <w:t xml:space="preserve">- </w:t>
            </w:r>
            <w:r w:rsidRPr="002D2A57">
              <w:rPr>
                <w:rFonts w:eastAsia="Calibri"/>
                <w:sz w:val="28"/>
                <w:szCs w:val="28"/>
              </w:rPr>
              <w:t>Có rất nhiều các cách thức và hình thức để truyền tải một nội dung của bài thảo luận về ý nghĩa của một sự kiện lịch sử để vận dụng vào trong thực tế. Các em có thể vận dụng, tham khảo một trong các hình thức mà các nhóm bạn đã thể hiện hôm nay.</w:t>
            </w:r>
          </w:p>
          <w:p w14:paraId="50BB2F62" w14:textId="77777777" w:rsidR="00F07673" w:rsidRPr="002D2A57" w:rsidRDefault="00F07673" w:rsidP="00270D31">
            <w:pPr>
              <w:jc w:val="both"/>
              <w:rPr>
                <w:rFonts w:eastAsia="Calibri"/>
                <w:sz w:val="28"/>
                <w:szCs w:val="28"/>
                <w:lang w:val="vi-VN"/>
              </w:rPr>
            </w:pPr>
            <w:r w:rsidRPr="002D2A57">
              <w:rPr>
                <w:rFonts w:eastAsia="Calibri"/>
                <w:sz w:val="28"/>
                <w:szCs w:val="28"/>
                <w:lang w:val="vi-VN"/>
              </w:rPr>
              <w:t xml:space="preserve"> Nhận xét ý thức làm bài của HS, nhắc nhở những HS không nộp bài hoặc nộp bài không đúng qui định (nếu có).</w:t>
            </w:r>
          </w:p>
          <w:p w14:paraId="3815B252" w14:textId="77777777" w:rsidR="00F07673" w:rsidRPr="002D2A57" w:rsidRDefault="00F07673" w:rsidP="00270D31">
            <w:pPr>
              <w:jc w:val="both"/>
              <w:rPr>
                <w:rFonts w:eastAsia="Calibri"/>
                <w:sz w:val="28"/>
                <w:szCs w:val="28"/>
              </w:rPr>
            </w:pPr>
            <w:r w:rsidRPr="002D2A57">
              <w:rPr>
                <w:rFonts w:eastAsia="Calibri"/>
                <w:sz w:val="28"/>
                <w:szCs w:val="28"/>
                <w:lang w:val="vi-VN"/>
              </w:rPr>
              <w:t>- Dặn dò HS những nội dung cần học ở nhà và chuẩn bị cho bài học sau.</w:t>
            </w:r>
          </w:p>
        </w:tc>
        <w:tc>
          <w:tcPr>
            <w:tcW w:w="4680" w:type="dxa"/>
            <w:gridSpan w:val="2"/>
          </w:tcPr>
          <w:p w14:paraId="3366C6F6" w14:textId="77777777" w:rsidR="00F07673" w:rsidRPr="002D2A57" w:rsidRDefault="00F07673" w:rsidP="00270D31">
            <w:pPr>
              <w:jc w:val="center"/>
              <w:rPr>
                <w:b/>
                <w:bCs/>
                <w:sz w:val="28"/>
                <w:szCs w:val="28"/>
                <w:lang w:val="it-IT"/>
              </w:rPr>
            </w:pPr>
          </w:p>
        </w:tc>
      </w:tr>
    </w:tbl>
    <w:p w14:paraId="51000D04" w14:textId="77777777" w:rsidR="00F07673" w:rsidRPr="00ED6DAF" w:rsidRDefault="00F07673" w:rsidP="00F07673">
      <w:pPr>
        <w:jc w:val="both"/>
        <w:rPr>
          <w:rFonts w:eastAsia="Calibri"/>
          <w:b/>
          <w:i/>
          <w:sz w:val="28"/>
          <w:szCs w:val="28"/>
          <w:u w:val="single"/>
        </w:rPr>
      </w:pPr>
      <w:r w:rsidRPr="00ED6DAF">
        <w:rPr>
          <w:rFonts w:eastAsia="Calibri"/>
          <w:b/>
          <w:i/>
          <w:sz w:val="28"/>
          <w:szCs w:val="28"/>
          <w:lang w:val="vi-VN"/>
        </w:rPr>
        <w:t xml:space="preserve">* </w:t>
      </w:r>
      <w:r w:rsidRPr="00ED6DAF">
        <w:rPr>
          <w:rFonts w:eastAsia="Calibri"/>
          <w:b/>
          <w:i/>
          <w:sz w:val="28"/>
          <w:szCs w:val="28"/>
          <w:u w:val="single"/>
          <w:lang w:val="vi-VN"/>
        </w:rPr>
        <w:t>Hướng dẫn về nhà và chuẩn bị bài sau (3 phút)</w:t>
      </w:r>
    </w:p>
    <w:p w14:paraId="0A0025B4" w14:textId="77777777" w:rsidR="00F07673" w:rsidRPr="00ED6DAF" w:rsidRDefault="00F07673" w:rsidP="00F07673">
      <w:pPr>
        <w:jc w:val="both"/>
        <w:rPr>
          <w:rFonts w:eastAsia="Calibri"/>
          <w:sz w:val="28"/>
          <w:szCs w:val="28"/>
        </w:rPr>
      </w:pPr>
      <w:r w:rsidRPr="00ED6DAF">
        <w:rPr>
          <w:rFonts w:eastAsia="Calibri"/>
          <w:sz w:val="28"/>
          <w:szCs w:val="28"/>
          <w:lang w:val="vi-VN"/>
        </w:rPr>
        <w:t xml:space="preserve">- Dặn dò HS những nội dung </w:t>
      </w:r>
      <w:r>
        <w:rPr>
          <w:rFonts w:eastAsia="Calibri"/>
          <w:sz w:val="28"/>
          <w:szCs w:val="28"/>
        </w:rPr>
        <w:t xml:space="preserve">ôn tập </w:t>
      </w:r>
      <w:r w:rsidRPr="00ED6DAF">
        <w:rPr>
          <w:rFonts w:eastAsia="Calibri"/>
          <w:sz w:val="28"/>
          <w:szCs w:val="28"/>
          <w:lang w:val="vi-VN"/>
        </w:rPr>
        <w:t xml:space="preserve">ở nhà và chuẩn bị cho </w:t>
      </w:r>
      <w:r w:rsidRPr="00ED6DAF">
        <w:rPr>
          <w:rFonts w:eastAsia="Calibri"/>
          <w:sz w:val="28"/>
          <w:szCs w:val="28"/>
        </w:rPr>
        <w:t xml:space="preserve">tiết </w:t>
      </w:r>
      <w:r>
        <w:rPr>
          <w:rFonts w:eastAsia="Calibri"/>
          <w:sz w:val="28"/>
          <w:szCs w:val="28"/>
        </w:rPr>
        <w:t>tự đánh giá</w:t>
      </w:r>
    </w:p>
    <w:p w14:paraId="42B3164C" w14:textId="77777777" w:rsidR="00F07673" w:rsidRPr="00ED6DAF" w:rsidRDefault="00F07673" w:rsidP="00F07673">
      <w:pPr>
        <w:rPr>
          <w:b/>
          <w:sz w:val="28"/>
          <w:szCs w:val="28"/>
        </w:rPr>
      </w:pPr>
      <w:r w:rsidRPr="00ED6DAF">
        <w:rPr>
          <w:b/>
          <w:sz w:val="28"/>
          <w:szCs w:val="28"/>
          <w:u w:val="single"/>
        </w:rPr>
        <w:t>Rút kinh nghiệm</w:t>
      </w:r>
      <w:r w:rsidRPr="00ED6DAF">
        <w:rPr>
          <w:b/>
          <w:sz w:val="28"/>
          <w:szCs w:val="28"/>
        </w:rPr>
        <w:t>.</w:t>
      </w:r>
    </w:p>
    <w:tbl>
      <w:tblPr>
        <w:tblW w:w="0" w:type="auto"/>
        <w:tblBorders>
          <w:bottom w:val="dotted" w:sz="4" w:space="0" w:color="auto"/>
          <w:insideH w:val="dotted" w:sz="4" w:space="0" w:color="auto"/>
          <w:insideV w:val="dotted" w:sz="4" w:space="0" w:color="auto"/>
        </w:tblBorders>
        <w:tblLook w:val="04A0" w:firstRow="1" w:lastRow="0" w:firstColumn="1" w:lastColumn="0" w:noHBand="0" w:noVBand="1"/>
      </w:tblPr>
      <w:tblGrid>
        <w:gridCol w:w="9349"/>
      </w:tblGrid>
      <w:tr w:rsidR="00F07673" w:rsidRPr="00ED6DAF" w14:paraId="0E5E1F3A" w14:textId="77777777" w:rsidTr="00270D31">
        <w:trPr>
          <w:trHeight w:val="432"/>
        </w:trPr>
        <w:tc>
          <w:tcPr>
            <w:tcW w:w="10728" w:type="dxa"/>
            <w:vAlign w:val="bottom"/>
          </w:tcPr>
          <w:p w14:paraId="6B6B4C61" w14:textId="77777777" w:rsidR="00F07673" w:rsidRPr="00ED6DAF" w:rsidRDefault="00F07673" w:rsidP="00270D31">
            <w:pPr>
              <w:tabs>
                <w:tab w:val="left" w:pos="2610"/>
              </w:tabs>
              <w:jc w:val="both"/>
              <w:rPr>
                <w:sz w:val="28"/>
                <w:szCs w:val="28"/>
                <w:lang w:val="nl-NL"/>
              </w:rPr>
            </w:pPr>
            <w:r w:rsidRPr="00ED6DAF">
              <w:rPr>
                <w:sz w:val="28"/>
                <w:szCs w:val="28"/>
                <w:lang w:val="nl-NL"/>
              </w:rPr>
              <w:t xml:space="preserve">- Tài liệu và kế hoạch dạy học: </w:t>
            </w:r>
          </w:p>
        </w:tc>
      </w:tr>
      <w:tr w:rsidR="00F07673" w:rsidRPr="00ED6DAF" w14:paraId="02DF0AAD" w14:textId="77777777" w:rsidTr="00270D31">
        <w:trPr>
          <w:trHeight w:val="432"/>
        </w:trPr>
        <w:tc>
          <w:tcPr>
            <w:tcW w:w="10728" w:type="dxa"/>
            <w:vAlign w:val="bottom"/>
          </w:tcPr>
          <w:p w14:paraId="4BE09C75" w14:textId="77777777" w:rsidR="00F07673" w:rsidRPr="00ED6DAF" w:rsidRDefault="00F07673" w:rsidP="00270D31">
            <w:pPr>
              <w:tabs>
                <w:tab w:val="left" w:pos="2610"/>
              </w:tabs>
              <w:jc w:val="both"/>
              <w:rPr>
                <w:b/>
                <w:sz w:val="28"/>
                <w:szCs w:val="28"/>
                <w:u w:val="single"/>
                <w:lang w:val="nl-NL"/>
              </w:rPr>
            </w:pPr>
          </w:p>
        </w:tc>
      </w:tr>
      <w:tr w:rsidR="00F07673" w:rsidRPr="00ED6DAF" w14:paraId="14BB8355" w14:textId="77777777" w:rsidTr="00270D31">
        <w:trPr>
          <w:trHeight w:val="432"/>
        </w:trPr>
        <w:tc>
          <w:tcPr>
            <w:tcW w:w="10728" w:type="dxa"/>
            <w:vAlign w:val="bottom"/>
          </w:tcPr>
          <w:p w14:paraId="41A93DFA" w14:textId="77777777" w:rsidR="00F07673" w:rsidRPr="00ED6DAF" w:rsidRDefault="00F07673" w:rsidP="00270D31">
            <w:pPr>
              <w:tabs>
                <w:tab w:val="left" w:pos="2610"/>
              </w:tabs>
              <w:jc w:val="both"/>
              <w:rPr>
                <w:sz w:val="28"/>
                <w:szCs w:val="28"/>
                <w:lang w:val="nl-NL"/>
              </w:rPr>
            </w:pPr>
            <w:r w:rsidRPr="00ED6DAF">
              <w:rPr>
                <w:sz w:val="28"/>
                <w:szCs w:val="28"/>
                <w:lang w:val="nl-NL"/>
              </w:rPr>
              <w:lastRenderedPageBreak/>
              <w:t>- Tổ chức các hoạt động cho HS:</w:t>
            </w:r>
          </w:p>
        </w:tc>
      </w:tr>
      <w:tr w:rsidR="00F07673" w:rsidRPr="00ED6DAF" w14:paraId="2CDDABC2" w14:textId="77777777" w:rsidTr="00270D31">
        <w:trPr>
          <w:trHeight w:val="432"/>
        </w:trPr>
        <w:tc>
          <w:tcPr>
            <w:tcW w:w="10728" w:type="dxa"/>
            <w:vAlign w:val="bottom"/>
          </w:tcPr>
          <w:p w14:paraId="78AA0062" w14:textId="77777777" w:rsidR="00F07673" w:rsidRPr="00ED6DAF" w:rsidRDefault="00F07673" w:rsidP="00270D31">
            <w:pPr>
              <w:tabs>
                <w:tab w:val="left" w:pos="2610"/>
              </w:tabs>
              <w:jc w:val="both"/>
              <w:rPr>
                <w:b/>
                <w:sz w:val="28"/>
                <w:szCs w:val="28"/>
                <w:u w:val="single"/>
                <w:lang w:val="nl-NL"/>
              </w:rPr>
            </w:pPr>
          </w:p>
        </w:tc>
      </w:tr>
      <w:tr w:rsidR="00F07673" w:rsidRPr="00ED6DAF" w14:paraId="28893565" w14:textId="77777777" w:rsidTr="00270D31">
        <w:trPr>
          <w:trHeight w:val="432"/>
        </w:trPr>
        <w:tc>
          <w:tcPr>
            <w:tcW w:w="10728" w:type="dxa"/>
            <w:vAlign w:val="bottom"/>
          </w:tcPr>
          <w:p w14:paraId="4F130A91" w14:textId="77777777" w:rsidR="00F07673" w:rsidRPr="00ED6DAF" w:rsidRDefault="00F07673" w:rsidP="00270D31">
            <w:pPr>
              <w:tabs>
                <w:tab w:val="left" w:pos="2610"/>
              </w:tabs>
              <w:jc w:val="both"/>
              <w:rPr>
                <w:sz w:val="28"/>
                <w:szCs w:val="28"/>
                <w:lang w:val="nl-NL"/>
              </w:rPr>
            </w:pPr>
            <w:r w:rsidRPr="00ED6DAF">
              <w:rPr>
                <w:sz w:val="28"/>
                <w:szCs w:val="28"/>
                <w:lang w:val="nl-NL"/>
              </w:rPr>
              <w:t>- Hoạt động của HS:</w:t>
            </w:r>
          </w:p>
        </w:tc>
      </w:tr>
      <w:tr w:rsidR="00F07673" w:rsidRPr="00ED6DAF" w14:paraId="412B9A28" w14:textId="77777777" w:rsidTr="00270D31">
        <w:trPr>
          <w:trHeight w:val="432"/>
        </w:trPr>
        <w:tc>
          <w:tcPr>
            <w:tcW w:w="10728" w:type="dxa"/>
            <w:vAlign w:val="bottom"/>
          </w:tcPr>
          <w:p w14:paraId="32D21991" w14:textId="77777777" w:rsidR="00F07673" w:rsidRPr="00ED6DAF" w:rsidRDefault="00F07673" w:rsidP="00270D31">
            <w:pPr>
              <w:tabs>
                <w:tab w:val="left" w:pos="2610"/>
              </w:tabs>
              <w:jc w:val="both"/>
              <w:rPr>
                <w:b/>
                <w:sz w:val="28"/>
                <w:szCs w:val="28"/>
                <w:u w:val="single"/>
                <w:lang w:val="nl-NL"/>
              </w:rPr>
            </w:pPr>
          </w:p>
        </w:tc>
      </w:tr>
    </w:tbl>
    <w:p w14:paraId="40C5B923" w14:textId="77777777" w:rsidR="00F07673" w:rsidRPr="00ED6DAF" w:rsidRDefault="00F07673" w:rsidP="00F07673">
      <w:pPr>
        <w:jc w:val="both"/>
        <w:rPr>
          <w:rFonts w:eastAsia="Calibri"/>
          <w:sz w:val="28"/>
          <w:szCs w:val="28"/>
        </w:rPr>
      </w:pPr>
    </w:p>
    <w:p w14:paraId="7C5C4DED" w14:textId="77777777" w:rsidR="00F07673" w:rsidRDefault="00F07673" w:rsidP="00F07673">
      <w:pPr>
        <w:jc w:val="both"/>
        <w:rPr>
          <w:bCs/>
          <w:sz w:val="28"/>
          <w:szCs w:val="28"/>
        </w:rPr>
      </w:pPr>
    </w:p>
    <w:p w14:paraId="7C26719C" w14:textId="77777777" w:rsidR="00F07673" w:rsidRDefault="00F07673" w:rsidP="00F07673">
      <w:pPr>
        <w:jc w:val="both"/>
        <w:rPr>
          <w:bCs/>
          <w:sz w:val="28"/>
          <w:szCs w:val="28"/>
        </w:rPr>
      </w:pPr>
    </w:p>
    <w:p w14:paraId="0EF4A125" w14:textId="77777777" w:rsidR="00F07673" w:rsidRPr="00ED6DAF" w:rsidRDefault="00F07673" w:rsidP="00F07673">
      <w:pPr>
        <w:jc w:val="both"/>
        <w:rPr>
          <w:b/>
          <w:bCs/>
          <w:color w:val="0070C0"/>
          <w:sz w:val="28"/>
          <w:szCs w:val="28"/>
        </w:rPr>
      </w:pPr>
    </w:p>
    <w:sectPr w:rsidR="00F07673" w:rsidRPr="00ED6DAF" w:rsidSect="00F74925">
      <w:headerReference w:type="even" r:id="rId255"/>
      <w:headerReference w:type="default" r:id="rId256"/>
      <w:footerReference w:type="even" r:id="rId257"/>
      <w:footerReference w:type="default" r:id="rId258"/>
      <w:headerReference w:type="first" r:id="rId259"/>
      <w:footerReference w:type="first" r:id="rId260"/>
      <w:pgSz w:w="11901" w:h="16840"/>
      <w:pgMar w:top="1418" w:right="851" w:bottom="540"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FC9C5" w14:textId="77777777" w:rsidR="006904F0" w:rsidRDefault="006904F0" w:rsidP="00E86FBB">
      <w:r>
        <w:separator/>
      </w:r>
    </w:p>
  </w:endnote>
  <w:endnote w:type="continuationSeparator" w:id="0">
    <w:p w14:paraId="29BDD772" w14:textId="77777777" w:rsidR="006904F0" w:rsidRDefault="006904F0"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86"/>
    <w:family w:val="script"/>
    <w:pitch w:val="variable"/>
    <w:sig w:usb0="00000003" w:usb1="080E0000" w:usb2="00000010" w:usb3="00000000" w:csb0="0025003B" w:csb1="00000000"/>
  </w:font>
  <w:font w:name="+mn-ea">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2" w:usb2="00000016" w:usb3="00000000" w:csb0="0004001F" w:csb1="00000000"/>
  </w:font>
  <w:font w:name="#9Slide03 Arima Madurai Medium">
    <w:altName w:val="Times New Roman"/>
    <w:panose1 w:val="020B0604020202020204"/>
    <w:charset w:val="00"/>
    <w:family w:val="auto"/>
    <w:pitch w:val="variable"/>
    <w:sig w:usb0="20100007" w:usb1="00000001" w:usb2="00000000" w:usb3="00000000" w:csb0="00000193" w:csb1="00000000"/>
  </w:font>
  <w:font w:name="VNI-Times">
    <w:altName w:val="Calibri"/>
    <w:panose1 w:val="020B0604020202020204"/>
    <w:charset w:val="00"/>
    <w:family w:val="auto"/>
    <w:pitch w:val="variable"/>
    <w:sig w:usb0="00000007" w:usb1="00000000" w:usb2="00000000" w:usb3="00000000" w:csb0="00000013" w:csb1="00000000"/>
  </w:font>
  <w:font w:name=".VnTimeH">
    <w:altName w:val="Times New Roman"/>
    <w:panose1 w:val="020B0604020202020204"/>
    <w:charset w:val="00"/>
    <w:family w:val="swiss"/>
    <w:pitch w:val="variable"/>
    <w:sig w:usb0="00000003" w:usb1="00000000" w:usb2="00000000" w:usb3="00000000" w:csb0="00000001" w:csb1="00000000"/>
  </w:font>
  <w:font w:name="+mn-cs">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VnAristote">
    <w:altName w:val="Calibri"/>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4401448"/>
      <w:docPartObj>
        <w:docPartGallery w:val="Page Numbers (Bottom of Page)"/>
        <w:docPartUnique/>
      </w:docPartObj>
    </w:sdtPr>
    <w:sdtEndPr>
      <w:rPr>
        <w:rStyle w:val="PageNumber"/>
      </w:rPr>
    </w:sdtEndPr>
    <w:sdtContent>
      <w:p w14:paraId="5F355BB2" w14:textId="65782DB9" w:rsidR="00270D31" w:rsidRDefault="00270D31"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270D31" w:rsidRDefault="00270D31"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6034144"/>
      <w:docPartObj>
        <w:docPartGallery w:val="Page Numbers (Bottom of Page)"/>
        <w:docPartUnique/>
      </w:docPartObj>
    </w:sdtPr>
    <w:sdtEndPr>
      <w:rPr>
        <w:rStyle w:val="PageNumber"/>
      </w:rPr>
    </w:sdtEndPr>
    <w:sdtContent>
      <w:p w14:paraId="1B6851F5" w14:textId="4459FF4E" w:rsidR="00270D31" w:rsidRDefault="00270D31"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C7043">
          <w:rPr>
            <w:rStyle w:val="PageNumber"/>
            <w:noProof/>
          </w:rPr>
          <w:t>325</w:t>
        </w:r>
        <w:r>
          <w:rPr>
            <w:rStyle w:val="PageNumber"/>
          </w:rPr>
          <w:fldChar w:fldCharType="end"/>
        </w:r>
      </w:p>
    </w:sdtContent>
  </w:sdt>
  <w:p w14:paraId="6A5ADE82" w14:textId="3FB0E51E" w:rsidR="0076082F" w:rsidRPr="004F634F" w:rsidRDefault="0076082F" w:rsidP="0076082F">
    <w:pPr>
      <w:pBdr>
        <w:top w:val="thinThickSmallGap" w:sz="24" w:space="1" w:color="823B0B" w:themeColor="accent2" w:themeShade="7F"/>
      </w:pBdr>
      <w:ind w:right="360"/>
      <w:jc w:val="both"/>
      <w:rPr>
        <w:i/>
        <w:szCs w:val="28"/>
      </w:rPr>
    </w:pPr>
    <w:r w:rsidRPr="007131DC">
      <w:rPr>
        <w:i/>
        <w:szCs w:val="28"/>
      </w:rPr>
      <w:t xml:space="preserve">       </w:t>
    </w:r>
    <w:sdt>
      <w:sdtPr>
        <w:rPr>
          <w:rFonts w:eastAsiaTheme="majorEastAsia"/>
          <w:i/>
          <w:iCs/>
          <w:sz w:val="28"/>
          <w:szCs w:val="28"/>
          <w:lang w:val="vi-VN"/>
        </w:rPr>
        <w:alias w:val="Title"/>
        <w:id w:val="510106133"/>
        <w:placeholder>
          <w:docPart w:val="79AA219B4B82D645831BB9F81CADF5F7"/>
        </w:placeholder>
        <w:dataBinding w:prefixMappings="xmlns:ns0='http://schemas.openxmlformats.org/package/2006/metadata/core-properties' xmlns:ns1='http://purl.org/dc/elements/1.1/'" w:xpath="/ns0:coreProperties[1]/ns1:title[1]" w:storeItemID="{6C3C8BC8-F283-45AE-878A-BAB7291924A1}"/>
        <w:text/>
      </w:sdtPr>
      <w:sdtContent>
        <w:r>
          <w:rPr>
            <w:rFonts w:eastAsiaTheme="majorEastAsia"/>
            <w:i/>
            <w:iCs/>
            <w:sz w:val="28"/>
            <w:szCs w:val="28"/>
            <w:lang w:val="vi-VN"/>
          </w:rPr>
          <w:t xml:space="preserve">Nhóm facebook Giáo án miễn phí Ngữ văn – Lịch sử - Địa lí – GDCD </w:t>
        </w:r>
      </w:sdtContent>
    </w:sdt>
    <w:r w:rsidRPr="004F634F">
      <w:rPr>
        <w:i/>
        <w:szCs w:val="28"/>
      </w:rPr>
      <w:t xml:space="preserve">                                                   </w:t>
    </w:r>
  </w:p>
  <w:p w14:paraId="3B16FE83" w14:textId="77777777" w:rsidR="0076082F" w:rsidRPr="007131DC" w:rsidRDefault="0076082F" w:rsidP="0076082F">
    <w:pPr>
      <w:rPr>
        <w:i/>
        <w:szCs w:val="28"/>
      </w:rPr>
    </w:pPr>
  </w:p>
  <w:p w14:paraId="7C2EC6E5" w14:textId="77777777" w:rsidR="0076082F" w:rsidRDefault="0076082F" w:rsidP="0076082F"/>
  <w:p w14:paraId="29914132" w14:textId="77777777" w:rsidR="0076082F" w:rsidRDefault="0076082F" w:rsidP="0076082F">
    <w:pPr>
      <w:ind w:right="360"/>
    </w:pPr>
  </w:p>
  <w:p w14:paraId="447ED456" w14:textId="77777777" w:rsidR="0076082F" w:rsidRDefault="0076082F" w:rsidP="0076082F"/>
  <w:p w14:paraId="765F586D" w14:textId="77777777" w:rsidR="00270D31" w:rsidRPr="007131DC" w:rsidRDefault="00270D31" w:rsidP="006D5D27">
    <w:pPr>
      <w:pStyle w:val="Footer"/>
      <w:rPr>
        <w:i/>
        <w:szCs w:val="28"/>
      </w:rPr>
    </w:pPr>
  </w:p>
  <w:p w14:paraId="42D055BE" w14:textId="77777777" w:rsidR="00270D31" w:rsidRDefault="00270D31" w:rsidP="006D5D27">
    <w:pPr>
      <w:pStyle w:val="Footer"/>
    </w:pPr>
  </w:p>
  <w:p w14:paraId="4D763583" w14:textId="77777777" w:rsidR="00270D31" w:rsidRDefault="00270D31" w:rsidP="006D5D27">
    <w:pPr>
      <w:pStyle w:val="Footer"/>
    </w:pPr>
  </w:p>
  <w:p w14:paraId="3E6E3EA4" w14:textId="77777777" w:rsidR="00270D31" w:rsidRDefault="00270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A5EBF" w14:textId="3CB771AA" w:rsidR="0076082F" w:rsidRPr="004F634F" w:rsidRDefault="0076082F" w:rsidP="0076082F">
    <w:pPr>
      <w:pBdr>
        <w:top w:val="thinThickSmallGap" w:sz="24" w:space="1" w:color="823B0B" w:themeColor="accent2" w:themeShade="7F"/>
      </w:pBdr>
      <w:ind w:right="360"/>
      <w:jc w:val="both"/>
      <w:rPr>
        <w:i/>
        <w:szCs w:val="28"/>
      </w:rPr>
    </w:pPr>
    <w:r w:rsidRPr="007131DC">
      <w:rPr>
        <w:i/>
        <w:szCs w:val="28"/>
      </w:rPr>
      <w:t xml:space="preserve">       </w:t>
    </w:r>
    <w:r>
      <w:rPr>
        <w:rFonts w:eastAsiaTheme="majorEastAsia"/>
        <w:i/>
        <w:iCs/>
        <w:sz w:val="28"/>
        <w:szCs w:val="28"/>
        <w:lang w:val="vi-VN"/>
      </w:rPr>
      <w:t>Nh</w:t>
    </w:r>
    <w:r>
      <w:rPr>
        <w:i/>
        <w:szCs w:val="28"/>
      </w:rPr>
      <w:t>óm</w:t>
    </w:r>
    <w:r>
      <w:rPr>
        <w:i/>
        <w:szCs w:val="28"/>
        <w:lang w:val="vi-VN"/>
      </w:rPr>
      <w:t xml:space="preserve"> facebook Giáo án miễn</w:t>
    </w:r>
    <w:r w:rsidR="00AB6265">
      <w:rPr>
        <w:i/>
        <w:szCs w:val="28"/>
        <w:lang w:val="vi-VN"/>
      </w:rPr>
      <w:t xml:space="preserve"> phí Ngữ văn – Lịch sử - Địa lí – GDCD THCS</w:t>
    </w:r>
    <w:r>
      <w:rPr>
        <w:i/>
        <w:szCs w:val="28"/>
        <w:lang w:val="vi-VN"/>
      </w:rPr>
      <w:t xml:space="preserve"> </w:t>
    </w:r>
    <w:r w:rsidRPr="004F634F">
      <w:rPr>
        <w:i/>
        <w:szCs w:val="28"/>
      </w:rPr>
      <w:t xml:space="preserve">                                             </w:t>
    </w:r>
  </w:p>
  <w:p w14:paraId="2FE1A525" w14:textId="77777777" w:rsidR="0076082F" w:rsidRPr="007131DC" w:rsidRDefault="0076082F" w:rsidP="0076082F">
    <w:pPr>
      <w:rPr>
        <w:i/>
        <w:szCs w:val="28"/>
      </w:rPr>
    </w:pPr>
  </w:p>
  <w:p w14:paraId="34A11C21" w14:textId="2C116988" w:rsidR="00270D31" w:rsidRPr="006F6CD0" w:rsidRDefault="00270D31" w:rsidP="006F6CD0">
    <w:pPr>
      <w:tabs>
        <w:tab w:val="center" w:pos="4320"/>
        <w:tab w:val="right" w:pos="8640"/>
      </w:tabs>
      <w:rPr>
        <w:rFonts w:ascii="Calibri" w:eastAsia="Calibri" w:hAnsi="Calibri"/>
        <w:b/>
        <w:i/>
        <w:sz w:val="26"/>
        <w:szCs w:val="22"/>
        <w:lang w:val="x-none" w:eastAsia="x-none"/>
      </w:rPr>
    </w:pPr>
    <w:r w:rsidRPr="006F6CD0">
      <w:rPr>
        <w:rFonts w:ascii="Calibri" w:eastAsia="Calibri" w:hAnsi="Calibri"/>
        <w:b/>
        <w:i/>
        <w:sz w:val="28"/>
        <w:szCs w:val="22"/>
        <w:lang w:val="x-none" w:eastAsia="x-none"/>
      </w:rPr>
      <w:t xml:space="preserve">                                                                         </w:t>
    </w:r>
  </w:p>
  <w:p w14:paraId="548FE46A" w14:textId="77777777" w:rsidR="00270D31" w:rsidRDefault="00270D31" w:rsidP="00800268">
    <w:pPr>
      <w:pStyle w:val="Footer"/>
    </w:pPr>
  </w:p>
  <w:p w14:paraId="44372E68" w14:textId="77777777" w:rsidR="00270D31" w:rsidRDefault="00270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6A6B3" w14:textId="77777777" w:rsidR="006904F0" w:rsidRDefault="006904F0" w:rsidP="00E86FBB">
      <w:r>
        <w:separator/>
      </w:r>
    </w:p>
  </w:footnote>
  <w:footnote w:type="continuationSeparator" w:id="0">
    <w:p w14:paraId="47B9AC25" w14:textId="77777777" w:rsidR="006904F0" w:rsidRDefault="006904F0" w:rsidP="00E86FBB">
      <w:r>
        <w:continuationSeparator/>
      </w:r>
    </w:p>
  </w:footnote>
  <w:footnote w:id="1">
    <w:p w14:paraId="1E38FC4C" w14:textId="77777777" w:rsidR="00270D31" w:rsidRPr="003B2B24" w:rsidRDefault="00270D31" w:rsidP="00F07673">
      <w:pPr>
        <w:pStyle w:val="Ghichcuitrang0"/>
        <w:spacing w:line="240" w:lineRule="auto"/>
        <w:jc w:val="both"/>
        <w:rPr>
          <w:sz w:val="28"/>
          <w:szCs w:val="2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2148824"/>
      <w:docPartObj>
        <w:docPartGallery w:val="Page Numbers (Top of Page)"/>
        <w:docPartUnique/>
      </w:docPartObj>
    </w:sdtPr>
    <w:sdtEndPr>
      <w:rPr>
        <w:rStyle w:val="PageNumber"/>
      </w:rPr>
    </w:sdtEndPr>
    <w:sdtContent>
      <w:p w14:paraId="065D22AA" w14:textId="42CD4F9B" w:rsidR="00270D31" w:rsidRDefault="00270D31"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1BE39F26" w14:textId="77777777" w:rsidR="00270D31" w:rsidRDefault="00270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2BB1" w14:textId="33C0612B" w:rsidR="00270D31" w:rsidRPr="0076082F" w:rsidRDefault="00270D31" w:rsidP="0076082F">
    <w:pPr>
      <w:pStyle w:val="msonormal0"/>
      <w:pBdr>
        <w:bottom w:val="thickThinSmallGap" w:sz="24" w:space="1" w:color="823B0B" w:themeColor="accent2" w:themeShade="7F"/>
      </w:pBdr>
      <w:rPr>
        <w:rFonts w:eastAsiaTheme="majorEastAsia"/>
        <w:i/>
        <w:iCs/>
        <w:sz w:val="28"/>
        <w:szCs w:val="28"/>
      </w:rPr>
    </w:pPr>
    <w:r>
      <w:rPr>
        <w:rFonts w:ascii=".VnAristote" w:eastAsia="Calibri" w:hAnsi=".VnAristote"/>
        <w:w w:val="70"/>
        <w:sz w:val="40"/>
        <w:szCs w:val="36"/>
        <w:lang w:val="pt-BR"/>
      </w:rPr>
      <w:t xml:space="preserve"> </w:t>
    </w:r>
    <w:r w:rsidR="0076082F">
      <w:rPr>
        <w:rFonts w:eastAsiaTheme="majorEastAsia"/>
        <w:i/>
        <w:iCs/>
        <w:sz w:val="28"/>
        <w:szCs w:val="28"/>
        <w:lang w:val="vi-VN"/>
      </w:rPr>
      <w:t>KHBD Ngữ văn 6 (SGK Cánh Diều) theo CV5512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064" w14:textId="13EE43AD" w:rsidR="00270D31" w:rsidRPr="0076082F" w:rsidRDefault="00270D31" w:rsidP="0076082F">
    <w:pPr>
      <w:pStyle w:val="msonormal0"/>
      <w:pBdr>
        <w:bottom w:val="thickThinSmallGap" w:sz="24" w:space="1" w:color="823B0B" w:themeColor="accent2" w:themeShade="7F"/>
      </w:pBdr>
      <w:rPr>
        <w:rFonts w:eastAsiaTheme="majorEastAsia"/>
        <w:i/>
        <w:iCs/>
        <w:sz w:val="28"/>
        <w:szCs w:val="28"/>
      </w:rPr>
    </w:pPr>
    <w:r>
      <w:rPr>
        <w:rFonts w:ascii=".VnAristote" w:eastAsia="Calibri" w:hAnsi=".VnAristote"/>
        <w:w w:val="70"/>
        <w:sz w:val="40"/>
        <w:szCs w:val="36"/>
        <w:lang w:val="pt-BR"/>
      </w:rPr>
      <w:t xml:space="preserve">          </w:t>
    </w:r>
    <w:r w:rsidR="0076082F">
      <w:rPr>
        <w:rFonts w:eastAsiaTheme="majorEastAsia"/>
        <w:i/>
        <w:iCs/>
        <w:sz w:val="28"/>
        <w:szCs w:val="28"/>
        <w:lang w:val="vi-VN"/>
      </w:rPr>
      <w:t xml:space="preserve">KHBD Ngữ văn 6 (SGK </w:t>
    </w:r>
    <w:r w:rsidR="0076082F">
      <w:rPr>
        <w:rFonts w:eastAsiaTheme="majorEastAsia"/>
        <w:i/>
        <w:iCs/>
        <w:sz w:val="28"/>
        <w:szCs w:val="28"/>
        <w:lang w:val="vi-VN"/>
      </w:rPr>
      <w:t>Cánh Diều</w:t>
    </w:r>
    <w:r w:rsidR="0076082F">
      <w:rPr>
        <w:rFonts w:eastAsiaTheme="majorEastAsia"/>
        <w:i/>
        <w:iCs/>
        <w:sz w:val="28"/>
        <w:szCs w:val="28"/>
        <w:lang w:val="vi-VN"/>
      </w:rPr>
      <w:t>) theo CV5512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981"/>
    <w:multiLevelType w:val="hybridMultilevel"/>
    <w:tmpl w:val="695A02A4"/>
    <w:lvl w:ilvl="0" w:tplc="02B2AE3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07661"/>
    <w:multiLevelType w:val="hybridMultilevel"/>
    <w:tmpl w:val="12C8D854"/>
    <w:lvl w:ilvl="0" w:tplc="BD6A2E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63E0D"/>
    <w:multiLevelType w:val="hybridMultilevel"/>
    <w:tmpl w:val="C15ED514"/>
    <w:lvl w:ilvl="0" w:tplc="55B6BC06">
      <w:start w:val="1"/>
      <w:numFmt w:val="lowerLetter"/>
      <w:lvlText w:val="%1)"/>
      <w:lvlJc w:val="left"/>
      <w:pPr>
        <w:ind w:left="310" w:hanging="360"/>
      </w:pPr>
    </w:lvl>
    <w:lvl w:ilvl="1" w:tplc="04090019">
      <w:start w:val="1"/>
      <w:numFmt w:val="lowerLetter"/>
      <w:lvlText w:val="%2."/>
      <w:lvlJc w:val="left"/>
      <w:pPr>
        <w:ind w:left="103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start w:val="1"/>
      <w:numFmt w:val="lowerLetter"/>
      <w:lvlText w:val="%5."/>
      <w:lvlJc w:val="left"/>
      <w:pPr>
        <w:ind w:left="3190" w:hanging="360"/>
      </w:pPr>
    </w:lvl>
    <w:lvl w:ilvl="5" w:tplc="0409001B">
      <w:start w:val="1"/>
      <w:numFmt w:val="lowerRoman"/>
      <w:lvlText w:val="%6."/>
      <w:lvlJc w:val="right"/>
      <w:pPr>
        <w:ind w:left="3910" w:hanging="180"/>
      </w:pPr>
    </w:lvl>
    <w:lvl w:ilvl="6" w:tplc="0409000F">
      <w:start w:val="1"/>
      <w:numFmt w:val="decimal"/>
      <w:lvlText w:val="%7."/>
      <w:lvlJc w:val="left"/>
      <w:pPr>
        <w:ind w:left="4630" w:hanging="360"/>
      </w:pPr>
    </w:lvl>
    <w:lvl w:ilvl="7" w:tplc="04090019">
      <w:start w:val="1"/>
      <w:numFmt w:val="lowerLetter"/>
      <w:lvlText w:val="%8."/>
      <w:lvlJc w:val="left"/>
      <w:pPr>
        <w:ind w:left="5350" w:hanging="360"/>
      </w:pPr>
    </w:lvl>
    <w:lvl w:ilvl="8" w:tplc="0409001B">
      <w:start w:val="1"/>
      <w:numFmt w:val="lowerRoman"/>
      <w:lvlText w:val="%9."/>
      <w:lvlJc w:val="right"/>
      <w:pPr>
        <w:ind w:left="6070" w:hanging="180"/>
      </w:pPr>
    </w:lvl>
  </w:abstractNum>
  <w:abstractNum w:abstractNumId="3" w15:restartNumberingAfterBreak="0">
    <w:nsid w:val="04CC4078"/>
    <w:multiLevelType w:val="multilevel"/>
    <w:tmpl w:val="C9F4381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13327E"/>
    <w:multiLevelType w:val="hybridMultilevel"/>
    <w:tmpl w:val="A3127E38"/>
    <w:lvl w:ilvl="0" w:tplc="8392F640">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E0D61"/>
    <w:multiLevelType w:val="hybridMultilevel"/>
    <w:tmpl w:val="59823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7" w15:restartNumberingAfterBreak="0">
    <w:nsid w:val="1B9A2A27"/>
    <w:multiLevelType w:val="multilevel"/>
    <w:tmpl w:val="6E1A6E4C"/>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36A4A92"/>
    <w:multiLevelType w:val="hybridMultilevel"/>
    <w:tmpl w:val="B030AF3A"/>
    <w:lvl w:ilvl="0" w:tplc="CCAC7A6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41E5BB8"/>
    <w:multiLevelType w:val="hybridMultilevel"/>
    <w:tmpl w:val="1E1A1AA4"/>
    <w:lvl w:ilvl="0" w:tplc="2AE2950A">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D7E76"/>
    <w:multiLevelType w:val="hybridMultilevel"/>
    <w:tmpl w:val="6D68B45E"/>
    <w:lvl w:ilvl="0" w:tplc="09D21F3C">
      <w:start w:val="1"/>
      <w:numFmt w:val="decimal"/>
      <w:lvlText w:val="%1."/>
      <w:lvlJc w:val="left"/>
      <w:pPr>
        <w:tabs>
          <w:tab w:val="num" w:pos="720"/>
        </w:tabs>
        <w:ind w:left="720" w:hanging="360"/>
      </w:pPr>
    </w:lvl>
    <w:lvl w:ilvl="1" w:tplc="C0F06CC0" w:tentative="1">
      <w:start w:val="1"/>
      <w:numFmt w:val="decimal"/>
      <w:lvlText w:val="%2."/>
      <w:lvlJc w:val="left"/>
      <w:pPr>
        <w:tabs>
          <w:tab w:val="num" w:pos="1440"/>
        </w:tabs>
        <w:ind w:left="1440" w:hanging="360"/>
      </w:pPr>
    </w:lvl>
    <w:lvl w:ilvl="2" w:tplc="8D3A5FBE" w:tentative="1">
      <w:start w:val="1"/>
      <w:numFmt w:val="decimal"/>
      <w:lvlText w:val="%3."/>
      <w:lvlJc w:val="left"/>
      <w:pPr>
        <w:tabs>
          <w:tab w:val="num" w:pos="2160"/>
        </w:tabs>
        <w:ind w:left="2160" w:hanging="360"/>
      </w:pPr>
    </w:lvl>
    <w:lvl w:ilvl="3" w:tplc="75B40A26" w:tentative="1">
      <w:start w:val="1"/>
      <w:numFmt w:val="decimal"/>
      <w:lvlText w:val="%4."/>
      <w:lvlJc w:val="left"/>
      <w:pPr>
        <w:tabs>
          <w:tab w:val="num" w:pos="2880"/>
        </w:tabs>
        <w:ind w:left="2880" w:hanging="360"/>
      </w:pPr>
    </w:lvl>
    <w:lvl w:ilvl="4" w:tplc="CBFE46E2" w:tentative="1">
      <w:start w:val="1"/>
      <w:numFmt w:val="decimal"/>
      <w:lvlText w:val="%5."/>
      <w:lvlJc w:val="left"/>
      <w:pPr>
        <w:tabs>
          <w:tab w:val="num" w:pos="3600"/>
        </w:tabs>
        <w:ind w:left="3600" w:hanging="360"/>
      </w:pPr>
    </w:lvl>
    <w:lvl w:ilvl="5" w:tplc="C116239E" w:tentative="1">
      <w:start w:val="1"/>
      <w:numFmt w:val="decimal"/>
      <w:lvlText w:val="%6."/>
      <w:lvlJc w:val="left"/>
      <w:pPr>
        <w:tabs>
          <w:tab w:val="num" w:pos="4320"/>
        </w:tabs>
        <w:ind w:left="4320" w:hanging="360"/>
      </w:pPr>
    </w:lvl>
    <w:lvl w:ilvl="6" w:tplc="D1C286FC" w:tentative="1">
      <w:start w:val="1"/>
      <w:numFmt w:val="decimal"/>
      <w:lvlText w:val="%7."/>
      <w:lvlJc w:val="left"/>
      <w:pPr>
        <w:tabs>
          <w:tab w:val="num" w:pos="5040"/>
        </w:tabs>
        <w:ind w:left="5040" w:hanging="360"/>
      </w:pPr>
    </w:lvl>
    <w:lvl w:ilvl="7" w:tplc="03120DD6" w:tentative="1">
      <w:start w:val="1"/>
      <w:numFmt w:val="decimal"/>
      <w:lvlText w:val="%8."/>
      <w:lvlJc w:val="left"/>
      <w:pPr>
        <w:tabs>
          <w:tab w:val="num" w:pos="5760"/>
        </w:tabs>
        <w:ind w:left="5760" w:hanging="360"/>
      </w:pPr>
    </w:lvl>
    <w:lvl w:ilvl="8" w:tplc="3FDADC38" w:tentative="1">
      <w:start w:val="1"/>
      <w:numFmt w:val="decimal"/>
      <w:lvlText w:val="%9."/>
      <w:lvlJc w:val="left"/>
      <w:pPr>
        <w:tabs>
          <w:tab w:val="num" w:pos="6480"/>
        </w:tabs>
        <w:ind w:left="6480" w:hanging="360"/>
      </w:pPr>
    </w:lvl>
  </w:abstractNum>
  <w:abstractNum w:abstractNumId="11" w15:restartNumberingAfterBreak="0">
    <w:nsid w:val="2FDB129D"/>
    <w:multiLevelType w:val="multilevel"/>
    <w:tmpl w:val="D3F4EF7E"/>
    <w:lvl w:ilvl="0">
      <w:start w:val="1"/>
      <w:numFmt w:val="decimal"/>
      <w:lvlText w:val="%1."/>
      <w:lvlJc w:val="left"/>
      <w:pPr>
        <w:ind w:left="720" w:hanging="360"/>
      </w:pPr>
      <w:rPr>
        <w:rFonts w:hint="default"/>
        <w:b/>
      </w:rPr>
    </w:lvl>
    <w:lvl w:ilvl="1">
      <w:start w:val="1"/>
      <w:numFmt w:val="decimal"/>
      <w:isLgl/>
      <w:lvlText w:val="%1.%2."/>
      <w:lvlJc w:val="left"/>
      <w:pPr>
        <w:ind w:left="1800" w:hanging="720"/>
      </w:pPr>
      <w:rPr>
        <w:rFonts w:hint="default"/>
      </w:rPr>
    </w:lvl>
    <w:lvl w:ilvl="2">
      <w:start w:val="1"/>
      <w:numFmt w:val="lowerLetter"/>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30DB1002"/>
    <w:multiLevelType w:val="hybridMultilevel"/>
    <w:tmpl w:val="06BEF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4959BA"/>
    <w:multiLevelType w:val="hybridMultilevel"/>
    <w:tmpl w:val="2132BFE6"/>
    <w:lvl w:ilvl="0" w:tplc="CC462288">
      <w:start w:val="3"/>
      <w:numFmt w:val="bullet"/>
      <w:lvlText w:val="-"/>
      <w:lvlJc w:val="left"/>
      <w:pPr>
        <w:ind w:left="645" w:hanging="360"/>
      </w:pPr>
      <w:rPr>
        <w:rFonts w:ascii="Times New Roman" w:eastAsiaTheme="minorHAns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4" w15:restartNumberingAfterBreak="0">
    <w:nsid w:val="3850191D"/>
    <w:multiLevelType w:val="hybridMultilevel"/>
    <w:tmpl w:val="3210FE56"/>
    <w:lvl w:ilvl="0" w:tplc="26283D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E09D0"/>
    <w:multiLevelType w:val="multilevel"/>
    <w:tmpl w:val="04708002"/>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eastAsia="Calibri" w:hint="default"/>
        <w:i w:val="0"/>
        <w:color w:val="0D0D0D" w:themeColor="text1" w:themeTint="F2"/>
      </w:rPr>
    </w:lvl>
    <w:lvl w:ilvl="2">
      <w:start w:val="1"/>
      <w:numFmt w:val="decimal"/>
      <w:isLgl/>
      <w:lvlText w:val="%1.%2.%3"/>
      <w:lvlJc w:val="left"/>
      <w:pPr>
        <w:ind w:left="1080" w:hanging="720"/>
      </w:pPr>
      <w:rPr>
        <w:rFonts w:eastAsia="Calibri" w:hint="default"/>
        <w:i w:val="0"/>
        <w:color w:val="0D0D0D" w:themeColor="text1" w:themeTint="F2"/>
      </w:rPr>
    </w:lvl>
    <w:lvl w:ilvl="3">
      <w:start w:val="1"/>
      <w:numFmt w:val="decimal"/>
      <w:isLgl/>
      <w:lvlText w:val="%1.%2.%3.%4"/>
      <w:lvlJc w:val="left"/>
      <w:pPr>
        <w:ind w:left="1440" w:hanging="1080"/>
      </w:pPr>
      <w:rPr>
        <w:rFonts w:eastAsia="Calibri" w:hint="default"/>
        <w:i w:val="0"/>
        <w:color w:val="0D0D0D" w:themeColor="text1" w:themeTint="F2"/>
      </w:rPr>
    </w:lvl>
    <w:lvl w:ilvl="4">
      <w:start w:val="1"/>
      <w:numFmt w:val="decimal"/>
      <w:isLgl/>
      <w:lvlText w:val="%1.%2.%3.%4.%5"/>
      <w:lvlJc w:val="left"/>
      <w:pPr>
        <w:ind w:left="1440" w:hanging="1080"/>
      </w:pPr>
      <w:rPr>
        <w:rFonts w:eastAsia="Calibri" w:hint="default"/>
        <w:i w:val="0"/>
        <w:color w:val="0D0D0D" w:themeColor="text1" w:themeTint="F2"/>
      </w:rPr>
    </w:lvl>
    <w:lvl w:ilvl="5">
      <w:start w:val="1"/>
      <w:numFmt w:val="decimal"/>
      <w:isLgl/>
      <w:lvlText w:val="%1.%2.%3.%4.%5.%6"/>
      <w:lvlJc w:val="left"/>
      <w:pPr>
        <w:ind w:left="1800" w:hanging="1440"/>
      </w:pPr>
      <w:rPr>
        <w:rFonts w:eastAsia="Calibri" w:hint="default"/>
        <w:i w:val="0"/>
        <w:color w:val="0D0D0D" w:themeColor="text1" w:themeTint="F2"/>
      </w:rPr>
    </w:lvl>
    <w:lvl w:ilvl="6">
      <w:start w:val="1"/>
      <w:numFmt w:val="decimal"/>
      <w:isLgl/>
      <w:lvlText w:val="%1.%2.%3.%4.%5.%6.%7"/>
      <w:lvlJc w:val="left"/>
      <w:pPr>
        <w:ind w:left="1800" w:hanging="1440"/>
      </w:pPr>
      <w:rPr>
        <w:rFonts w:eastAsia="Calibri" w:hint="default"/>
        <w:i w:val="0"/>
        <w:color w:val="0D0D0D" w:themeColor="text1" w:themeTint="F2"/>
      </w:rPr>
    </w:lvl>
    <w:lvl w:ilvl="7">
      <w:start w:val="1"/>
      <w:numFmt w:val="decimal"/>
      <w:isLgl/>
      <w:lvlText w:val="%1.%2.%3.%4.%5.%6.%7.%8"/>
      <w:lvlJc w:val="left"/>
      <w:pPr>
        <w:ind w:left="2160" w:hanging="1800"/>
      </w:pPr>
      <w:rPr>
        <w:rFonts w:eastAsia="Calibri" w:hint="default"/>
        <w:i w:val="0"/>
        <w:color w:val="0D0D0D" w:themeColor="text1" w:themeTint="F2"/>
      </w:rPr>
    </w:lvl>
    <w:lvl w:ilvl="8">
      <w:start w:val="1"/>
      <w:numFmt w:val="decimal"/>
      <w:isLgl/>
      <w:lvlText w:val="%1.%2.%3.%4.%5.%6.%7.%8.%9"/>
      <w:lvlJc w:val="left"/>
      <w:pPr>
        <w:ind w:left="2520" w:hanging="2160"/>
      </w:pPr>
      <w:rPr>
        <w:rFonts w:eastAsia="Calibri" w:hint="default"/>
        <w:i w:val="0"/>
        <w:color w:val="0D0D0D" w:themeColor="text1" w:themeTint="F2"/>
      </w:rPr>
    </w:lvl>
  </w:abstractNum>
  <w:abstractNum w:abstractNumId="16" w15:restartNumberingAfterBreak="0">
    <w:nsid w:val="3B83481E"/>
    <w:multiLevelType w:val="hybridMultilevel"/>
    <w:tmpl w:val="0CA8F31C"/>
    <w:lvl w:ilvl="0" w:tplc="B44C457C">
      <w:start w:val="1"/>
      <w:numFmt w:val="decimal"/>
      <w:lvlText w:val="%1."/>
      <w:lvlJc w:val="left"/>
      <w:pPr>
        <w:ind w:left="310" w:hanging="360"/>
      </w:pPr>
      <w:rPr>
        <w:rFonts w:hint="default"/>
      </w:rPr>
    </w:lvl>
    <w:lvl w:ilvl="1" w:tplc="04090019" w:tentative="1">
      <w:start w:val="1"/>
      <w:numFmt w:val="lowerLetter"/>
      <w:lvlText w:val="%2."/>
      <w:lvlJc w:val="left"/>
      <w:pPr>
        <w:ind w:left="1030" w:hanging="360"/>
      </w:pPr>
    </w:lvl>
    <w:lvl w:ilvl="2" w:tplc="0409001B" w:tentative="1">
      <w:start w:val="1"/>
      <w:numFmt w:val="lowerRoman"/>
      <w:lvlText w:val="%3."/>
      <w:lvlJc w:val="right"/>
      <w:pPr>
        <w:ind w:left="1750" w:hanging="180"/>
      </w:pPr>
    </w:lvl>
    <w:lvl w:ilvl="3" w:tplc="0409000F" w:tentative="1">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17"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84CFD"/>
    <w:multiLevelType w:val="hybridMultilevel"/>
    <w:tmpl w:val="C33C5AFA"/>
    <w:lvl w:ilvl="0" w:tplc="1084DA4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C63B12"/>
    <w:multiLevelType w:val="hybridMultilevel"/>
    <w:tmpl w:val="4E325774"/>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410500"/>
    <w:multiLevelType w:val="hybridMultilevel"/>
    <w:tmpl w:val="45C4D84E"/>
    <w:lvl w:ilvl="0" w:tplc="0C6CDA6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8F1BDF"/>
    <w:multiLevelType w:val="hybridMultilevel"/>
    <w:tmpl w:val="C11CE34E"/>
    <w:lvl w:ilvl="0" w:tplc="E66EB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A579F2"/>
    <w:multiLevelType w:val="hybridMultilevel"/>
    <w:tmpl w:val="17CEC2E0"/>
    <w:lvl w:ilvl="0" w:tplc="8B8E2AE0">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464C2641"/>
    <w:multiLevelType w:val="hybridMultilevel"/>
    <w:tmpl w:val="A344D3D8"/>
    <w:lvl w:ilvl="0" w:tplc="04090001">
      <w:start w:val="4"/>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097241"/>
    <w:multiLevelType w:val="hybridMultilevel"/>
    <w:tmpl w:val="857E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D7C52"/>
    <w:multiLevelType w:val="hybridMultilevel"/>
    <w:tmpl w:val="5CDCB80C"/>
    <w:lvl w:ilvl="0" w:tplc="335A77AC">
      <w:start w:val="4"/>
      <w:numFmt w:val="bullet"/>
      <w:lvlText w:val="-"/>
      <w:lvlJc w:val="left"/>
      <w:pPr>
        <w:ind w:left="304" w:hanging="360"/>
      </w:pPr>
      <w:rPr>
        <w:rFonts w:ascii="Times New Roman" w:eastAsia="Times New Roman" w:hAnsi="Times New Roman" w:cs="Times New Roman"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26" w15:restartNumberingAfterBreak="0">
    <w:nsid w:val="51520B6E"/>
    <w:multiLevelType w:val="hybridMultilevel"/>
    <w:tmpl w:val="33F0C456"/>
    <w:lvl w:ilvl="0" w:tplc="60CA85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5B1EEB"/>
    <w:multiLevelType w:val="multilevel"/>
    <w:tmpl w:val="66EA8E8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E996D9D"/>
    <w:multiLevelType w:val="hybridMultilevel"/>
    <w:tmpl w:val="EA38E9F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820CCD"/>
    <w:multiLevelType w:val="hybridMultilevel"/>
    <w:tmpl w:val="17242F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372EC"/>
    <w:multiLevelType w:val="hybridMultilevel"/>
    <w:tmpl w:val="4F3C1CB6"/>
    <w:lvl w:ilvl="0" w:tplc="C284D60E">
      <w:start w:val="4"/>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C8148F"/>
    <w:multiLevelType w:val="hybridMultilevel"/>
    <w:tmpl w:val="4F5AB7B6"/>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4A1E2A"/>
    <w:multiLevelType w:val="hybridMultilevel"/>
    <w:tmpl w:val="CD7A5B68"/>
    <w:lvl w:ilvl="0" w:tplc="81762A1C">
      <w:start w:val="2"/>
      <w:numFmt w:val="bullet"/>
      <w:lvlText w:val="-"/>
      <w:lvlJc w:val="left"/>
      <w:pPr>
        <w:ind w:left="253" w:hanging="360"/>
      </w:pPr>
      <w:rPr>
        <w:rFonts w:ascii="Times New Roman" w:eastAsiaTheme="minorHAnsi" w:hAnsi="Times New Roman" w:cs="Times New Roman" w:hint="default"/>
      </w:rPr>
    </w:lvl>
    <w:lvl w:ilvl="1" w:tplc="04090003" w:tentative="1">
      <w:start w:val="1"/>
      <w:numFmt w:val="bullet"/>
      <w:lvlText w:val="o"/>
      <w:lvlJc w:val="left"/>
      <w:pPr>
        <w:ind w:left="973" w:hanging="360"/>
      </w:pPr>
      <w:rPr>
        <w:rFonts w:ascii="Courier New" w:hAnsi="Courier New" w:cs="Courier New" w:hint="default"/>
      </w:rPr>
    </w:lvl>
    <w:lvl w:ilvl="2" w:tplc="04090005" w:tentative="1">
      <w:start w:val="1"/>
      <w:numFmt w:val="bullet"/>
      <w:lvlText w:val=""/>
      <w:lvlJc w:val="left"/>
      <w:pPr>
        <w:ind w:left="1693" w:hanging="360"/>
      </w:pPr>
      <w:rPr>
        <w:rFonts w:ascii="Wingdings" w:hAnsi="Wingdings" w:hint="default"/>
      </w:rPr>
    </w:lvl>
    <w:lvl w:ilvl="3" w:tplc="04090001" w:tentative="1">
      <w:start w:val="1"/>
      <w:numFmt w:val="bullet"/>
      <w:lvlText w:val=""/>
      <w:lvlJc w:val="left"/>
      <w:pPr>
        <w:ind w:left="2413" w:hanging="360"/>
      </w:pPr>
      <w:rPr>
        <w:rFonts w:ascii="Symbol" w:hAnsi="Symbol" w:hint="default"/>
      </w:rPr>
    </w:lvl>
    <w:lvl w:ilvl="4" w:tplc="04090003" w:tentative="1">
      <w:start w:val="1"/>
      <w:numFmt w:val="bullet"/>
      <w:lvlText w:val="o"/>
      <w:lvlJc w:val="left"/>
      <w:pPr>
        <w:ind w:left="3133" w:hanging="360"/>
      </w:pPr>
      <w:rPr>
        <w:rFonts w:ascii="Courier New" w:hAnsi="Courier New" w:cs="Courier New" w:hint="default"/>
      </w:rPr>
    </w:lvl>
    <w:lvl w:ilvl="5" w:tplc="04090005" w:tentative="1">
      <w:start w:val="1"/>
      <w:numFmt w:val="bullet"/>
      <w:lvlText w:val=""/>
      <w:lvlJc w:val="left"/>
      <w:pPr>
        <w:ind w:left="3853" w:hanging="360"/>
      </w:pPr>
      <w:rPr>
        <w:rFonts w:ascii="Wingdings" w:hAnsi="Wingdings" w:hint="default"/>
      </w:rPr>
    </w:lvl>
    <w:lvl w:ilvl="6" w:tplc="04090001" w:tentative="1">
      <w:start w:val="1"/>
      <w:numFmt w:val="bullet"/>
      <w:lvlText w:val=""/>
      <w:lvlJc w:val="left"/>
      <w:pPr>
        <w:ind w:left="4573" w:hanging="360"/>
      </w:pPr>
      <w:rPr>
        <w:rFonts w:ascii="Symbol" w:hAnsi="Symbol" w:hint="default"/>
      </w:rPr>
    </w:lvl>
    <w:lvl w:ilvl="7" w:tplc="04090003" w:tentative="1">
      <w:start w:val="1"/>
      <w:numFmt w:val="bullet"/>
      <w:lvlText w:val="o"/>
      <w:lvlJc w:val="left"/>
      <w:pPr>
        <w:ind w:left="5293" w:hanging="360"/>
      </w:pPr>
      <w:rPr>
        <w:rFonts w:ascii="Courier New" w:hAnsi="Courier New" w:cs="Courier New" w:hint="default"/>
      </w:rPr>
    </w:lvl>
    <w:lvl w:ilvl="8" w:tplc="04090005" w:tentative="1">
      <w:start w:val="1"/>
      <w:numFmt w:val="bullet"/>
      <w:lvlText w:val=""/>
      <w:lvlJc w:val="left"/>
      <w:pPr>
        <w:ind w:left="6013" w:hanging="360"/>
      </w:pPr>
      <w:rPr>
        <w:rFonts w:ascii="Wingdings" w:hAnsi="Wingdings" w:hint="default"/>
      </w:rPr>
    </w:lvl>
  </w:abstractNum>
  <w:abstractNum w:abstractNumId="34" w15:restartNumberingAfterBreak="0">
    <w:nsid w:val="749D0584"/>
    <w:multiLevelType w:val="hybridMultilevel"/>
    <w:tmpl w:val="6A06EFAA"/>
    <w:lvl w:ilvl="0" w:tplc="4CB2B0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92ECA"/>
    <w:multiLevelType w:val="hybridMultilevel"/>
    <w:tmpl w:val="924A9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70B7A"/>
    <w:multiLevelType w:val="hybridMultilevel"/>
    <w:tmpl w:val="AF6099F2"/>
    <w:lvl w:ilvl="0" w:tplc="2182B9E8">
      <w:start w:val="4"/>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D1E4E0B"/>
    <w:multiLevelType w:val="hybridMultilevel"/>
    <w:tmpl w:val="BC708432"/>
    <w:lvl w:ilvl="0" w:tplc="0F581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17"/>
  </w:num>
  <w:num w:numId="2">
    <w:abstractNumId w:val="31"/>
  </w:num>
  <w:num w:numId="3">
    <w:abstractNumId w:val="6"/>
  </w:num>
  <w:num w:numId="4">
    <w:abstractNumId w:val="25"/>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38"/>
  </w:num>
  <w:num w:numId="8">
    <w:abstractNumId w:val="13"/>
  </w:num>
  <w:num w:numId="9">
    <w:abstractNumId w:val="32"/>
  </w:num>
  <w:num w:numId="10">
    <w:abstractNumId w:val="19"/>
  </w:num>
  <w:num w:numId="11">
    <w:abstractNumId w:val="1"/>
  </w:num>
  <w:num w:numId="12">
    <w:abstractNumId w:val="23"/>
  </w:num>
  <w:num w:numId="13">
    <w:abstractNumId w:val="22"/>
  </w:num>
  <w:num w:numId="14">
    <w:abstractNumId w:val="10"/>
  </w:num>
  <w:num w:numId="15">
    <w:abstractNumId w:val="9"/>
  </w:num>
  <w:num w:numId="16">
    <w:abstractNumId w:val="8"/>
  </w:num>
  <w:num w:numId="17">
    <w:abstractNumId w:val="21"/>
  </w:num>
  <w:num w:numId="18">
    <w:abstractNumId w:val="34"/>
  </w:num>
  <w:num w:numId="19">
    <w:abstractNumId w:val="30"/>
  </w:num>
  <w:num w:numId="20">
    <w:abstractNumId w:val="20"/>
  </w:num>
  <w:num w:numId="21">
    <w:abstractNumId w:val="1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33"/>
  </w:num>
  <w:num w:numId="27">
    <w:abstractNumId w:val="29"/>
  </w:num>
  <w:num w:numId="28">
    <w:abstractNumId w:val="4"/>
  </w:num>
  <w:num w:numId="29">
    <w:abstractNumId w:val="24"/>
  </w:num>
  <w:num w:numId="30">
    <w:abstractNumId w:val="7"/>
  </w:num>
  <w:num w:numId="31">
    <w:abstractNumId w:val="27"/>
  </w:num>
  <w:num w:numId="32">
    <w:abstractNumId w:val="26"/>
  </w:num>
  <w:num w:numId="33">
    <w:abstractNumId w:val="35"/>
  </w:num>
  <w:num w:numId="34">
    <w:abstractNumId w:val="37"/>
  </w:num>
  <w:num w:numId="35">
    <w:abstractNumId w:val="14"/>
  </w:num>
  <w:num w:numId="36">
    <w:abstractNumId w:val="28"/>
  </w:num>
  <w:num w:numId="37">
    <w:abstractNumId w:val="11"/>
  </w:num>
  <w:num w:numId="38">
    <w:abstractNumId w:val="3"/>
  </w:num>
  <w:num w:numId="39">
    <w:abstractNumId w:val="18"/>
  </w:num>
  <w:num w:numId="40">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1BAA"/>
    <w:rsid w:val="00002A71"/>
    <w:rsid w:val="00002AFB"/>
    <w:rsid w:val="00004CFC"/>
    <w:rsid w:val="00005554"/>
    <w:rsid w:val="00005C92"/>
    <w:rsid w:val="00011885"/>
    <w:rsid w:val="00012DE6"/>
    <w:rsid w:val="000140F9"/>
    <w:rsid w:val="00014988"/>
    <w:rsid w:val="00014C0D"/>
    <w:rsid w:val="00016095"/>
    <w:rsid w:val="00016B10"/>
    <w:rsid w:val="00017001"/>
    <w:rsid w:val="000224CA"/>
    <w:rsid w:val="0002320D"/>
    <w:rsid w:val="00023873"/>
    <w:rsid w:val="0002633F"/>
    <w:rsid w:val="000269B0"/>
    <w:rsid w:val="00032D88"/>
    <w:rsid w:val="00033AF9"/>
    <w:rsid w:val="0003419A"/>
    <w:rsid w:val="000349DF"/>
    <w:rsid w:val="00037491"/>
    <w:rsid w:val="00037946"/>
    <w:rsid w:val="00037AEA"/>
    <w:rsid w:val="00037E4A"/>
    <w:rsid w:val="00041491"/>
    <w:rsid w:val="00041583"/>
    <w:rsid w:val="00051D20"/>
    <w:rsid w:val="0005300C"/>
    <w:rsid w:val="000536DF"/>
    <w:rsid w:val="00054CA6"/>
    <w:rsid w:val="000601A6"/>
    <w:rsid w:val="00060A64"/>
    <w:rsid w:val="00062C05"/>
    <w:rsid w:val="000641B3"/>
    <w:rsid w:val="00064F3D"/>
    <w:rsid w:val="0006540A"/>
    <w:rsid w:val="000657CB"/>
    <w:rsid w:val="00066AFE"/>
    <w:rsid w:val="00066B42"/>
    <w:rsid w:val="00067297"/>
    <w:rsid w:val="00067EB2"/>
    <w:rsid w:val="00072960"/>
    <w:rsid w:val="00073FE9"/>
    <w:rsid w:val="000748D4"/>
    <w:rsid w:val="0007785C"/>
    <w:rsid w:val="00082200"/>
    <w:rsid w:val="00082F47"/>
    <w:rsid w:val="00085DDA"/>
    <w:rsid w:val="00085E45"/>
    <w:rsid w:val="000869A3"/>
    <w:rsid w:val="00092D89"/>
    <w:rsid w:val="00093673"/>
    <w:rsid w:val="000A0FAA"/>
    <w:rsid w:val="000A2124"/>
    <w:rsid w:val="000A2BE4"/>
    <w:rsid w:val="000A40F3"/>
    <w:rsid w:val="000A431C"/>
    <w:rsid w:val="000A63C5"/>
    <w:rsid w:val="000B114C"/>
    <w:rsid w:val="000B1DF3"/>
    <w:rsid w:val="000B2261"/>
    <w:rsid w:val="000B2292"/>
    <w:rsid w:val="000B28C9"/>
    <w:rsid w:val="000B2C5C"/>
    <w:rsid w:val="000B3C89"/>
    <w:rsid w:val="000B48DC"/>
    <w:rsid w:val="000B617C"/>
    <w:rsid w:val="000C1549"/>
    <w:rsid w:val="000C2294"/>
    <w:rsid w:val="000C2F2C"/>
    <w:rsid w:val="000C42A7"/>
    <w:rsid w:val="000C6DC6"/>
    <w:rsid w:val="000D0162"/>
    <w:rsid w:val="000D2A21"/>
    <w:rsid w:val="000D50C8"/>
    <w:rsid w:val="000D5738"/>
    <w:rsid w:val="000E1894"/>
    <w:rsid w:val="000E604C"/>
    <w:rsid w:val="000E6734"/>
    <w:rsid w:val="000E73D6"/>
    <w:rsid w:val="000F60DF"/>
    <w:rsid w:val="000F69D3"/>
    <w:rsid w:val="000F722E"/>
    <w:rsid w:val="000F7842"/>
    <w:rsid w:val="00100443"/>
    <w:rsid w:val="00102106"/>
    <w:rsid w:val="00103578"/>
    <w:rsid w:val="0010570E"/>
    <w:rsid w:val="00105923"/>
    <w:rsid w:val="00105B41"/>
    <w:rsid w:val="001062BE"/>
    <w:rsid w:val="00106B42"/>
    <w:rsid w:val="00110FBE"/>
    <w:rsid w:val="00114082"/>
    <w:rsid w:val="001159E2"/>
    <w:rsid w:val="001205AE"/>
    <w:rsid w:val="00120AA1"/>
    <w:rsid w:val="001237C5"/>
    <w:rsid w:val="00123D76"/>
    <w:rsid w:val="0012541F"/>
    <w:rsid w:val="00127087"/>
    <w:rsid w:val="00131B99"/>
    <w:rsid w:val="00131F40"/>
    <w:rsid w:val="0013288F"/>
    <w:rsid w:val="00132E68"/>
    <w:rsid w:val="00133C8E"/>
    <w:rsid w:val="00134410"/>
    <w:rsid w:val="00135238"/>
    <w:rsid w:val="00135FB4"/>
    <w:rsid w:val="00140DAB"/>
    <w:rsid w:val="001416F3"/>
    <w:rsid w:val="001435E4"/>
    <w:rsid w:val="00143A4C"/>
    <w:rsid w:val="00143BFF"/>
    <w:rsid w:val="00150633"/>
    <w:rsid w:val="001518A3"/>
    <w:rsid w:val="00152D11"/>
    <w:rsid w:val="001554EF"/>
    <w:rsid w:val="00155DF8"/>
    <w:rsid w:val="00160EBF"/>
    <w:rsid w:val="001645A0"/>
    <w:rsid w:val="00164EF5"/>
    <w:rsid w:val="0016501A"/>
    <w:rsid w:val="00167106"/>
    <w:rsid w:val="001702F3"/>
    <w:rsid w:val="0017074F"/>
    <w:rsid w:val="00172634"/>
    <w:rsid w:val="00174B3B"/>
    <w:rsid w:val="0018120D"/>
    <w:rsid w:val="00183CAD"/>
    <w:rsid w:val="00184282"/>
    <w:rsid w:val="0018520E"/>
    <w:rsid w:val="00187306"/>
    <w:rsid w:val="00187F28"/>
    <w:rsid w:val="001905C4"/>
    <w:rsid w:val="00190B14"/>
    <w:rsid w:val="00190D62"/>
    <w:rsid w:val="00191591"/>
    <w:rsid w:val="00194C30"/>
    <w:rsid w:val="00197414"/>
    <w:rsid w:val="001A03C3"/>
    <w:rsid w:val="001A17C6"/>
    <w:rsid w:val="001A1E7C"/>
    <w:rsid w:val="001A31B8"/>
    <w:rsid w:val="001A3EEA"/>
    <w:rsid w:val="001A4441"/>
    <w:rsid w:val="001A5703"/>
    <w:rsid w:val="001A5EA3"/>
    <w:rsid w:val="001A6148"/>
    <w:rsid w:val="001A7E52"/>
    <w:rsid w:val="001B0919"/>
    <w:rsid w:val="001B1625"/>
    <w:rsid w:val="001B4858"/>
    <w:rsid w:val="001B60C4"/>
    <w:rsid w:val="001B6861"/>
    <w:rsid w:val="001B6959"/>
    <w:rsid w:val="001B7A27"/>
    <w:rsid w:val="001C2574"/>
    <w:rsid w:val="001C261F"/>
    <w:rsid w:val="001C3A90"/>
    <w:rsid w:val="001C6433"/>
    <w:rsid w:val="001C7D94"/>
    <w:rsid w:val="001D02D0"/>
    <w:rsid w:val="001D129E"/>
    <w:rsid w:val="001D339E"/>
    <w:rsid w:val="001D351D"/>
    <w:rsid w:val="001D3E40"/>
    <w:rsid w:val="001D4859"/>
    <w:rsid w:val="001D4A62"/>
    <w:rsid w:val="001D52F1"/>
    <w:rsid w:val="001D6877"/>
    <w:rsid w:val="001D7078"/>
    <w:rsid w:val="001E03C5"/>
    <w:rsid w:val="001E1058"/>
    <w:rsid w:val="001E36FC"/>
    <w:rsid w:val="001E6867"/>
    <w:rsid w:val="001E6967"/>
    <w:rsid w:val="001F1613"/>
    <w:rsid w:val="001F1B2E"/>
    <w:rsid w:val="001F2286"/>
    <w:rsid w:val="001F5FD1"/>
    <w:rsid w:val="001F6C35"/>
    <w:rsid w:val="001F6E47"/>
    <w:rsid w:val="001F7129"/>
    <w:rsid w:val="00200959"/>
    <w:rsid w:val="00200A06"/>
    <w:rsid w:val="00203BC0"/>
    <w:rsid w:val="00204D12"/>
    <w:rsid w:val="00207311"/>
    <w:rsid w:val="00210FF3"/>
    <w:rsid w:val="002126F8"/>
    <w:rsid w:val="00213DAA"/>
    <w:rsid w:val="00214B3E"/>
    <w:rsid w:val="0021513F"/>
    <w:rsid w:val="00216707"/>
    <w:rsid w:val="00216B4F"/>
    <w:rsid w:val="00221CF8"/>
    <w:rsid w:val="0022233B"/>
    <w:rsid w:val="00222C35"/>
    <w:rsid w:val="00223696"/>
    <w:rsid w:val="00224170"/>
    <w:rsid w:val="00224C17"/>
    <w:rsid w:val="00226EBC"/>
    <w:rsid w:val="00227466"/>
    <w:rsid w:val="00232B34"/>
    <w:rsid w:val="00233A8B"/>
    <w:rsid w:val="00233D92"/>
    <w:rsid w:val="00233EBE"/>
    <w:rsid w:val="0024066E"/>
    <w:rsid w:val="0024259A"/>
    <w:rsid w:val="00242E03"/>
    <w:rsid w:val="00246AA5"/>
    <w:rsid w:val="002501A8"/>
    <w:rsid w:val="00250E6B"/>
    <w:rsid w:val="002534BB"/>
    <w:rsid w:val="00253BBD"/>
    <w:rsid w:val="00254392"/>
    <w:rsid w:val="00260880"/>
    <w:rsid w:val="002637E9"/>
    <w:rsid w:val="00267FFD"/>
    <w:rsid w:val="0027057C"/>
    <w:rsid w:val="00270635"/>
    <w:rsid w:val="00270D31"/>
    <w:rsid w:val="00270D6A"/>
    <w:rsid w:val="00277152"/>
    <w:rsid w:val="0028090E"/>
    <w:rsid w:val="0028099D"/>
    <w:rsid w:val="00280FC3"/>
    <w:rsid w:val="0028200D"/>
    <w:rsid w:val="0028403F"/>
    <w:rsid w:val="00285299"/>
    <w:rsid w:val="00285354"/>
    <w:rsid w:val="00285A1C"/>
    <w:rsid w:val="00285EB3"/>
    <w:rsid w:val="00286E59"/>
    <w:rsid w:val="002933A3"/>
    <w:rsid w:val="002965DF"/>
    <w:rsid w:val="00296CAF"/>
    <w:rsid w:val="002A452A"/>
    <w:rsid w:val="002A4E66"/>
    <w:rsid w:val="002A606E"/>
    <w:rsid w:val="002A7240"/>
    <w:rsid w:val="002B043A"/>
    <w:rsid w:val="002B054D"/>
    <w:rsid w:val="002B0D2D"/>
    <w:rsid w:val="002B2993"/>
    <w:rsid w:val="002B358F"/>
    <w:rsid w:val="002B40B0"/>
    <w:rsid w:val="002B600B"/>
    <w:rsid w:val="002C22C6"/>
    <w:rsid w:val="002C5125"/>
    <w:rsid w:val="002D28B3"/>
    <w:rsid w:val="002D295B"/>
    <w:rsid w:val="002D35BF"/>
    <w:rsid w:val="002D406C"/>
    <w:rsid w:val="002D50C6"/>
    <w:rsid w:val="002D56AA"/>
    <w:rsid w:val="002D5AD3"/>
    <w:rsid w:val="002D644B"/>
    <w:rsid w:val="002D72B0"/>
    <w:rsid w:val="002D772E"/>
    <w:rsid w:val="002D7B49"/>
    <w:rsid w:val="002E0D32"/>
    <w:rsid w:val="002E4F01"/>
    <w:rsid w:val="002E54E1"/>
    <w:rsid w:val="002F03EF"/>
    <w:rsid w:val="002F2498"/>
    <w:rsid w:val="002F3BF8"/>
    <w:rsid w:val="002F3E93"/>
    <w:rsid w:val="002F6FE1"/>
    <w:rsid w:val="002F73B6"/>
    <w:rsid w:val="002F7595"/>
    <w:rsid w:val="002F7F44"/>
    <w:rsid w:val="00301409"/>
    <w:rsid w:val="00301B66"/>
    <w:rsid w:val="003030B8"/>
    <w:rsid w:val="00313154"/>
    <w:rsid w:val="0031365F"/>
    <w:rsid w:val="003150A4"/>
    <w:rsid w:val="003151ED"/>
    <w:rsid w:val="00317668"/>
    <w:rsid w:val="00317DAF"/>
    <w:rsid w:val="00320516"/>
    <w:rsid w:val="003206B5"/>
    <w:rsid w:val="00321032"/>
    <w:rsid w:val="00321350"/>
    <w:rsid w:val="00322BA0"/>
    <w:rsid w:val="00325494"/>
    <w:rsid w:val="003256F1"/>
    <w:rsid w:val="00325EA5"/>
    <w:rsid w:val="00326B64"/>
    <w:rsid w:val="003307B0"/>
    <w:rsid w:val="003314F5"/>
    <w:rsid w:val="00331F1D"/>
    <w:rsid w:val="00332F1B"/>
    <w:rsid w:val="0033393A"/>
    <w:rsid w:val="003344DC"/>
    <w:rsid w:val="0033574B"/>
    <w:rsid w:val="00336199"/>
    <w:rsid w:val="0033666E"/>
    <w:rsid w:val="00336F96"/>
    <w:rsid w:val="00340218"/>
    <w:rsid w:val="003404EF"/>
    <w:rsid w:val="003408FC"/>
    <w:rsid w:val="003411F0"/>
    <w:rsid w:val="00343799"/>
    <w:rsid w:val="0034432D"/>
    <w:rsid w:val="00345AAD"/>
    <w:rsid w:val="00346586"/>
    <w:rsid w:val="00346DEE"/>
    <w:rsid w:val="00347084"/>
    <w:rsid w:val="003478E7"/>
    <w:rsid w:val="00347AF6"/>
    <w:rsid w:val="00350683"/>
    <w:rsid w:val="00350F9C"/>
    <w:rsid w:val="00351178"/>
    <w:rsid w:val="00351456"/>
    <w:rsid w:val="00351544"/>
    <w:rsid w:val="00357ABC"/>
    <w:rsid w:val="00362DE8"/>
    <w:rsid w:val="00362F50"/>
    <w:rsid w:val="00364081"/>
    <w:rsid w:val="00366803"/>
    <w:rsid w:val="00370C7F"/>
    <w:rsid w:val="003719F4"/>
    <w:rsid w:val="00373B85"/>
    <w:rsid w:val="00373C4C"/>
    <w:rsid w:val="0037477A"/>
    <w:rsid w:val="00375088"/>
    <w:rsid w:val="00375BF3"/>
    <w:rsid w:val="0038261F"/>
    <w:rsid w:val="00382A4E"/>
    <w:rsid w:val="00383099"/>
    <w:rsid w:val="003851FC"/>
    <w:rsid w:val="00387686"/>
    <w:rsid w:val="00392917"/>
    <w:rsid w:val="00393854"/>
    <w:rsid w:val="00393F4C"/>
    <w:rsid w:val="003958D7"/>
    <w:rsid w:val="00395A7C"/>
    <w:rsid w:val="0039761A"/>
    <w:rsid w:val="00397E75"/>
    <w:rsid w:val="003A1AF7"/>
    <w:rsid w:val="003A2FDB"/>
    <w:rsid w:val="003A55D7"/>
    <w:rsid w:val="003A5954"/>
    <w:rsid w:val="003A72AA"/>
    <w:rsid w:val="003B1BAF"/>
    <w:rsid w:val="003B48E0"/>
    <w:rsid w:val="003B58A0"/>
    <w:rsid w:val="003C0B14"/>
    <w:rsid w:val="003C1951"/>
    <w:rsid w:val="003C23C5"/>
    <w:rsid w:val="003C4B21"/>
    <w:rsid w:val="003C4DD6"/>
    <w:rsid w:val="003C5901"/>
    <w:rsid w:val="003C5E5B"/>
    <w:rsid w:val="003D1701"/>
    <w:rsid w:val="003D1AE6"/>
    <w:rsid w:val="003D4354"/>
    <w:rsid w:val="003D4E40"/>
    <w:rsid w:val="003D6895"/>
    <w:rsid w:val="003E27A6"/>
    <w:rsid w:val="003E3A5D"/>
    <w:rsid w:val="003E40AB"/>
    <w:rsid w:val="003E4ED4"/>
    <w:rsid w:val="003E5AB8"/>
    <w:rsid w:val="003E6ED3"/>
    <w:rsid w:val="003E7074"/>
    <w:rsid w:val="003E744F"/>
    <w:rsid w:val="003F068A"/>
    <w:rsid w:val="003F1CFD"/>
    <w:rsid w:val="003F3534"/>
    <w:rsid w:val="003F3A43"/>
    <w:rsid w:val="003F5EE9"/>
    <w:rsid w:val="003F697B"/>
    <w:rsid w:val="004009B8"/>
    <w:rsid w:val="00403DF4"/>
    <w:rsid w:val="00404047"/>
    <w:rsid w:val="00405137"/>
    <w:rsid w:val="004055AD"/>
    <w:rsid w:val="00405F21"/>
    <w:rsid w:val="0040649B"/>
    <w:rsid w:val="004105C6"/>
    <w:rsid w:val="004107F0"/>
    <w:rsid w:val="0041234C"/>
    <w:rsid w:val="0041283E"/>
    <w:rsid w:val="00414B18"/>
    <w:rsid w:val="00415128"/>
    <w:rsid w:val="00420272"/>
    <w:rsid w:val="00421C73"/>
    <w:rsid w:val="00421C8E"/>
    <w:rsid w:val="00421E90"/>
    <w:rsid w:val="0042286F"/>
    <w:rsid w:val="00423A70"/>
    <w:rsid w:val="0042482F"/>
    <w:rsid w:val="00424B39"/>
    <w:rsid w:val="00425458"/>
    <w:rsid w:val="00427135"/>
    <w:rsid w:val="004272AC"/>
    <w:rsid w:val="004272E6"/>
    <w:rsid w:val="00427F39"/>
    <w:rsid w:val="0043187A"/>
    <w:rsid w:val="00431DE8"/>
    <w:rsid w:val="00433638"/>
    <w:rsid w:val="004336D6"/>
    <w:rsid w:val="00434A5E"/>
    <w:rsid w:val="004360D4"/>
    <w:rsid w:val="00437F79"/>
    <w:rsid w:val="00441377"/>
    <w:rsid w:val="00442B98"/>
    <w:rsid w:val="00443073"/>
    <w:rsid w:val="00443AAD"/>
    <w:rsid w:val="004459CA"/>
    <w:rsid w:val="0044633C"/>
    <w:rsid w:val="004466CD"/>
    <w:rsid w:val="00450A92"/>
    <w:rsid w:val="00451863"/>
    <w:rsid w:val="00451876"/>
    <w:rsid w:val="00452B17"/>
    <w:rsid w:val="0045489F"/>
    <w:rsid w:val="00454FBF"/>
    <w:rsid w:val="00461ABA"/>
    <w:rsid w:val="004626CF"/>
    <w:rsid w:val="00464788"/>
    <w:rsid w:val="00464E9F"/>
    <w:rsid w:val="0046541B"/>
    <w:rsid w:val="00465DFF"/>
    <w:rsid w:val="00466682"/>
    <w:rsid w:val="00471569"/>
    <w:rsid w:val="00472439"/>
    <w:rsid w:val="00472D79"/>
    <w:rsid w:val="00472F28"/>
    <w:rsid w:val="004744D5"/>
    <w:rsid w:val="00475B75"/>
    <w:rsid w:val="00481A53"/>
    <w:rsid w:val="00481F50"/>
    <w:rsid w:val="00481F6B"/>
    <w:rsid w:val="0048315D"/>
    <w:rsid w:val="004838CE"/>
    <w:rsid w:val="004845A7"/>
    <w:rsid w:val="00484997"/>
    <w:rsid w:val="00490137"/>
    <w:rsid w:val="004951C4"/>
    <w:rsid w:val="00496AA5"/>
    <w:rsid w:val="004A01DE"/>
    <w:rsid w:val="004A2A89"/>
    <w:rsid w:val="004A2FFB"/>
    <w:rsid w:val="004A3669"/>
    <w:rsid w:val="004A3996"/>
    <w:rsid w:val="004A616C"/>
    <w:rsid w:val="004B36E7"/>
    <w:rsid w:val="004B3FD8"/>
    <w:rsid w:val="004B76EC"/>
    <w:rsid w:val="004B7CCB"/>
    <w:rsid w:val="004C037B"/>
    <w:rsid w:val="004C0894"/>
    <w:rsid w:val="004C089A"/>
    <w:rsid w:val="004C1DF9"/>
    <w:rsid w:val="004C4DCA"/>
    <w:rsid w:val="004C707C"/>
    <w:rsid w:val="004D099D"/>
    <w:rsid w:val="004D3A68"/>
    <w:rsid w:val="004D458F"/>
    <w:rsid w:val="004D4DC2"/>
    <w:rsid w:val="004D5644"/>
    <w:rsid w:val="004D71F3"/>
    <w:rsid w:val="004E3AFE"/>
    <w:rsid w:val="004E530A"/>
    <w:rsid w:val="004E689B"/>
    <w:rsid w:val="004F0331"/>
    <w:rsid w:val="004F11C6"/>
    <w:rsid w:val="004F1CB6"/>
    <w:rsid w:val="004F2950"/>
    <w:rsid w:val="00500ECF"/>
    <w:rsid w:val="0050383D"/>
    <w:rsid w:val="0050383E"/>
    <w:rsid w:val="005048C7"/>
    <w:rsid w:val="005057E4"/>
    <w:rsid w:val="00506F98"/>
    <w:rsid w:val="00512DE8"/>
    <w:rsid w:val="00515219"/>
    <w:rsid w:val="00515358"/>
    <w:rsid w:val="0051694D"/>
    <w:rsid w:val="00517B67"/>
    <w:rsid w:val="005228ED"/>
    <w:rsid w:val="00523725"/>
    <w:rsid w:val="00523BCD"/>
    <w:rsid w:val="0052419F"/>
    <w:rsid w:val="0052623C"/>
    <w:rsid w:val="0052770E"/>
    <w:rsid w:val="0053145E"/>
    <w:rsid w:val="005336D9"/>
    <w:rsid w:val="00536475"/>
    <w:rsid w:val="0053718B"/>
    <w:rsid w:val="00540448"/>
    <w:rsid w:val="00540AA8"/>
    <w:rsid w:val="00540EA6"/>
    <w:rsid w:val="00541679"/>
    <w:rsid w:val="0054281D"/>
    <w:rsid w:val="005456CF"/>
    <w:rsid w:val="00546AE7"/>
    <w:rsid w:val="0055162F"/>
    <w:rsid w:val="0055627D"/>
    <w:rsid w:val="0055707E"/>
    <w:rsid w:val="00562001"/>
    <w:rsid w:val="00564735"/>
    <w:rsid w:val="00564CE4"/>
    <w:rsid w:val="00565F3E"/>
    <w:rsid w:val="0056645F"/>
    <w:rsid w:val="0056685B"/>
    <w:rsid w:val="00566B47"/>
    <w:rsid w:val="00567239"/>
    <w:rsid w:val="00570841"/>
    <w:rsid w:val="00571326"/>
    <w:rsid w:val="00572F5E"/>
    <w:rsid w:val="00573539"/>
    <w:rsid w:val="00577998"/>
    <w:rsid w:val="00577E2C"/>
    <w:rsid w:val="005802FF"/>
    <w:rsid w:val="0058350A"/>
    <w:rsid w:val="00584243"/>
    <w:rsid w:val="005862C2"/>
    <w:rsid w:val="00587D38"/>
    <w:rsid w:val="00590AB3"/>
    <w:rsid w:val="00593A8B"/>
    <w:rsid w:val="0059400E"/>
    <w:rsid w:val="00596D9E"/>
    <w:rsid w:val="0059761C"/>
    <w:rsid w:val="00597A07"/>
    <w:rsid w:val="005A0F13"/>
    <w:rsid w:val="005A16F5"/>
    <w:rsid w:val="005A2CD8"/>
    <w:rsid w:val="005A3741"/>
    <w:rsid w:val="005A605F"/>
    <w:rsid w:val="005B095E"/>
    <w:rsid w:val="005B0FEB"/>
    <w:rsid w:val="005B1BDF"/>
    <w:rsid w:val="005B3032"/>
    <w:rsid w:val="005B42CD"/>
    <w:rsid w:val="005B5A5B"/>
    <w:rsid w:val="005B5C00"/>
    <w:rsid w:val="005B5D81"/>
    <w:rsid w:val="005B6740"/>
    <w:rsid w:val="005C0CC0"/>
    <w:rsid w:val="005C160F"/>
    <w:rsid w:val="005C6E45"/>
    <w:rsid w:val="005C78BA"/>
    <w:rsid w:val="005D1550"/>
    <w:rsid w:val="005D2810"/>
    <w:rsid w:val="005D477B"/>
    <w:rsid w:val="005D4B42"/>
    <w:rsid w:val="005E156B"/>
    <w:rsid w:val="005E2F3A"/>
    <w:rsid w:val="005E4EA8"/>
    <w:rsid w:val="005E64CB"/>
    <w:rsid w:val="005F04C5"/>
    <w:rsid w:val="005F23FB"/>
    <w:rsid w:val="005F2A61"/>
    <w:rsid w:val="005F38B2"/>
    <w:rsid w:val="005F4B93"/>
    <w:rsid w:val="0060277B"/>
    <w:rsid w:val="00603D1B"/>
    <w:rsid w:val="00607C56"/>
    <w:rsid w:val="00611578"/>
    <w:rsid w:val="0061365E"/>
    <w:rsid w:val="00613C62"/>
    <w:rsid w:val="006160B1"/>
    <w:rsid w:val="006171C1"/>
    <w:rsid w:val="00620AAC"/>
    <w:rsid w:val="0062237E"/>
    <w:rsid w:val="006225EF"/>
    <w:rsid w:val="00622A87"/>
    <w:rsid w:val="00622AA9"/>
    <w:rsid w:val="00623811"/>
    <w:rsid w:val="00624748"/>
    <w:rsid w:val="00624C97"/>
    <w:rsid w:val="00626B54"/>
    <w:rsid w:val="00626F10"/>
    <w:rsid w:val="0063038E"/>
    <w:rsid w:val="0063154E"/>
    <w:rsid w:val="00632862"/>
    <w:rsid w:val="00633CED"/>
    <w:rsid w:val="00640F55"/>
    <w:rsid w:val="006411EB"/>
    <w:rsid w:val="00641713"/>
    <w:rsid w:val="006417A5"/>
    <w:rsid w:val="00643F61"/>
    <w:rsid w:val="00645C08"/>
    <w:rsid w:val="00650B70"/>
    <w:rsid w:val="00651268"/>
    <w:rsid w:val="00653BD0"/>
    <w:rsid w:val="00654284"/>
    <w:rsid w:val="006555C9"/>
    <w:rsid w:val="00655F9A"/>
    <w:rsid w:val="00662EBA"/>
    <w:rsid w:val="006654AF"/>
    <w:rsid w:val="00665A78"/>
    <w:rsid w:val="00671251"/>
    <w:rsid w:val="00673841"/>
    <w:rsid w:val="00673A7D"/>
    <w:rsid w:val="00676757"/>
    <w:rsid w:val="0068269D"/>
    <w:rsid w:val="00682A99"/>
    <w:rsid w:val="00682F2B"/>
    <w:rsid w:val="00683B79"/>
    <w:rsid w:val="0068477D"/>
    <w:rsid w:val="00685C71"/>
    <w:rsid w:val="00686CE3"/>
    <w:rsid w:val="006904F0"/>
    <w:rsid w:val="00690DB4"/>
    <w:rsid w:val="00691214"/>
    <w:rsid w:val="00693376"/>
    <w:rsid w:val="006951D0"/>
    <w:rsid w:val="006A1503"/>
    <w:rsid w:val="006A1B2C"/>
    <w:rsid w:val="006A524C"/>
    <w:rsid w:val="006A53AE"/>
    <w:rsid w:val="006A6AA4"/>
    <w:rsid w:val="006A7025"/>
    <w:rsid w:val="006B2456"/>
    <w:rsid w:val="006B399B"/>
    <w:rsid w:val="006B40C2"/>
    <w:rsid w:val="006B4B9E"/>
    <w:rsid w:val="006B4F22"/>
    <w:rsid w:val="006B7BC6"/>
    <w:rsid w:val="006C0E9C"/>
    <w:rsid w:val="006C1171"/>
    <w:rsid w:val="006C14EE"/>
    <w:rsid w:val="006C3C31"/>
    <w:rsid w:val="006C3FA2"/>
    <w:rsid w:val="006C56E6"/>
    <w:rsid w:val="006C597C"/>
    <w:rsid w:val="006C5C12"/>
    <w:rsid w:val="006C60B4"/>
    <w:rsid w:val="006C6D40"/>
    <w:rsid w:val="006C701E"/>
    <w:rsid w:val="006C7043"/>
    <w:rsid w:val="006D096F"/>
    <w:rsid w:val="006D0D6D"/>
    <w:rsid w:val="006D3EA0"/>
    <w:rsid w:val="006D5D27"/>
    <w:rsid w:val="006D68F8"/>
    <w:rsid w:val="006D701A"/>
    <w:rsid w:val="006D7261"/>
    <w:rsid w:val="006E3228"/>
    <w:rsid w:val="006E3457"/>
    <w:rsid w:val="006E5083"/>
    <w:rsid w:val="006E5A5E"/>
    <w:rsid w:val="006E7123"/>
    <w:rsid w:val="006E737C"/>
    <w:rsid w:val="006F06B1"/>
    <w:rsid w:val="006F3405"/>
    <w:rsid w:val="006F4AC3"/>
    <w:rsid w:val="006F4B84"/>
    <w:rsid w:val="006F6CD0"/>
    <w:rsid w:val="006F74A1"/>
    <w:rsid w:val="006F75AC"/>
    <w:rsid w:val="00700135"/>
    <w:rsid w:val="00703DDA"/>
    <w:rsid w:val="0070439B"/>
    <w:rsid w:val="00705D88"/>
    <w:rsid w:val="00706273"/>
    <w:rsid w:val="0071277D"/>
    <w:rsid w:val="00716172"/>
    <w:rsid w:val="00722B2B"/>
    <w:rsid w:val="00722ED1"/>
    <w:rsid w:val="0072368C"/>
    <w:rsid w:val="00727395"/>
    <w:rsid w:val="007274E8"/>
    <w:rsid w:val="00727D89"/>
    <w:rsid w:val="007316DC"/>
    <w:rsid w:val="0073192C"/>
    <w:rsid w:val="00742880"/>
    <w:rsid w:val="00742EAC"/>
    <w:rsid w:val="00744CD0"/>
    <w:rsid w:val="007450DC"/>
    <w:rsid w:val="007451CF"/>
    <w:rsid w:val="00745B1E"/>
    <w:rsid w:val="00746E14"/>
    <w:rsid w:val="00750FA9"/>
    <w:rsid w:val="00753A8F"/>
    <w:rsid w:val="00754DC6"/>
    <w:rsid w:val="0075510A"/>
    <w:rsid w:val="00755B18"/>
    <w:rsid w:val="007564F6"/>
    <w:rsid w:val="00757E4D"/>
    <w:rsid w:val="0076082F"/>
    <w:rsid w:val="007609BC"/>
    <w:rsid w:val="00760BEF"/>
    <w:rsid w:val="00770F15"/>
    <w:rsid w:val="007763D3"/>
    <w:rsid w:val="00777FD6"/>
    <w:rsid w:val="007914B7"/>
    <w:rsid w:val="00791BF3"/>
    <w:rsid w:val="00791CDA"/>
    <w:rsid w:val="00791EBE"/>
    <w:rsid w:val="00792548"/>
    <w:rsid w:val="007930A4"/>
    <w:rsid w:val="007971C3"/>
    <w:rsid w:val="007A1850"/>
    <w:rsid w:val="007A6888"/>
    <w:rsid w:val="007B15CC"/>
    <w:rsid w:val="007B17A5"/>
    <w:rsid w:val="007B4430"/>
    <w:rsid w:val="007B4447"/>
    <w:rsid w:val="007B45F1"/>
    <w:rsid w:val="007B7518"/>
    <w:rsid w:val="007C1733"/>
    <w:rsid w:val="007C3073"/>
    <w:rsid w:val="007C3464"/>
    <w:rsid w:val="007C36E3"/>
    <w:rsid w:val="007C5CF8"/>
    <w:rsid w:val="007C646F"/>
    <w:rsid w:val="007C6DB7"/>
    <w:rsid w:val="007C7AC0"/>
    <w:rsid w:val="007D0E50"/>
    <w:rsid w:val="007D1268"/>
    <w:rsid w:val="007D1FD8"/>
    <w:rsid w:val="007D25F0"/>
    <w:rsid w:val="007D3C78"/>
    <w:rsid w:val="007D5DA9"/>
    <w:rsid w:val="007E03AC"/>
    <w:rsid w:val="007E0534"/>
    <w:rsid w:val="007E0BE4"/>
    <w:rsid w:val="007E1488"/>
    <w:rsid w:val="007E2A11"/>
    <w:rsid w:val="007E48BB"/>
    <w:rsid w:val="007E66CD"/>
    <w:rsid w:val="007F3C13"/>
    <w:rsid w:val="007F46C5"/>
    <w:rsid w:val="007F4F8D"/>
    <w:rsid w:val="007F556A"/>
    <w:rsid w:val="007F6C32"/>
    <w:rsid w:val="007F72AD"/>
    <w:rsid w:val="00800268"/>
    <w:rsid w:val="008018F6"/>
    <w:rsid w:val="0080363D"/>
    <w:rsid w:val="008057B1"/>
    <w:rsid w:val="00807094"/>
    <w:rsid w:val="00807872"/>
    <w:rsid w:val="008114A3"/>
    <w:rsid w:val="0081162D"/>
    <w:rsid w:val="00814B1B"/>
    <w:rsid w:val="00814BF7"/>
    <w:rsid w:val="00815600"/>
    <w:rsid w:val="00815ACE"/>
    <w:rsid w:val="00823741"/>
    <w:rsid w:val="0082509C"/>
    <w:rsid w:val="00831E60"/>
    <w:rsid w:val="00833997"/>
    <w:rsid w:val="00833B67"/>
    <w:rsid w:val="00835103"/>
    <w:rsid w:val="00840053"/>
    <w:rsid w:val="0084182C"/>
    <w:rsid w:val="0084290F"/>
    <w:rsid w:val="0084381E"/>
    <w:rsid w:val="00844742"/>
    <w:rsid w:val="00846416"/>
    <w:rsid w:val="008503EF"/>
    <w:rsid w:val="008537D0"/>
    <w:rsid w:val="008559BB"/>
    <w:rsid w:val="00856476"/>
    <w:rsid w:val="008578E4"/>
    <w:rsid w:val="00857C5E"/>
    <w:rsid w:val="008622D3"/>
    <w:rsid w:val="00862342"/>
    <w:rsid w:val="00862A33"/>
    <w:rsid w:val="00862AA1"/>
    <w:rsid w:val="00864A97"/>
    <w:rsid w:val="00865847"/>
    <w:rsid w:val="00865A0B"/>
    <w:rsid w:val="00866AC9"/>
    <w:rsid w:val="00871417"/>
    <w:rsid w:val="00872E73"/>
    <w:rsid w:val="008731BC"/>
    <w:rsid w:val="008772D3"/>
    <w:rsid w:val="00880DB7"/>
    <w:rsid w:val="0088144C"/>
    <w:rsid w:val="00881CE9"/>
    <w:rsid w:val="00881E07"/>
    <w:rsid w:val="008838A2"/>
    <w:rsid w:val="00883D58"/>
    <w:rsid w:val="00884A3F"/>
    <w:rsid w:val="00886A85"/>
    <w:rsid w:val="00890CFE"/>
    <w:rsid w:val="008929B8"/>
    <w:rsid w:val="00893026"/>
    <w:rsid w:val="008975C1"/>
    <w:rsid w:val="00897EA7"/>
    <w:rsid w:val="008A06AF"/>
    <w:rsid w:val="008A4744"/>
    <w:rsid w:val="008B7E3E"/>
    <w:rsid w:val="008C0C02"/>
    <w:rsid w:val="008C10E2"/>
    <w:rsid w:val="008C3D38"/>
    <w:rsid w:val="008C3F07"/>
    <w:rsid w:val="008C6EEF"/>
    <w:rsid w:val="008C7498"/>
    <w:rsid w:val="008D084B"/>
    <w:rsid w:val="008D5376"/>
    <w:rsid w:val="008E123A"/>
    <w:rsid w:val="008E3C86"/>
    <w:rsid w:val="008E555E"/>
    <w:rsid w:val="008E5DF2"/>
    <w:rsid w:val="008F2647"/>
    <w:rsid w:val="008F550C"/>
    <w:rsid w:val="008F6673"/>
    <w:rsid w:val="008F7321"/>
    <w:rsid w:val="00904BF7"/>
    <w:rsid w:val="00904C16"/>
    <w:rsid w:val="00904D6A"/>
    <w:rsid w:val="00906385"/>
    <w:rsid w:val="00907682"/>
    <w:rsid w:val="0091008F"/>
    <w:rsid w:val="00912142"/>
    <w:rsid w:val="0091214E"/>
    <w:rsid w:val="009130D2"/>
    <w:rsid w:val="009158B1"/>
    <w:rsid w:val="009171F8"/>
    <w:rsid w:val="0091736F"/>
    <w:rsid w:val="009202EF"/>
    <w:rsid w:val="00920FC8"/>
    <w:rsid w:val="009217F1"/>
    <w:rsid w:val="00923301"/>
    <w:rsid w:val="00924000"/>
    <w:rsid w:val="00926452"/>
    <w:rsid w:val="00930B77"/>
    <w:rsid w:val="00931221"/>
    <w:rsid w:val="00933A04"/>
    <w:rsid w:val="00934EF2"/>
    <w:rsid w:val="00937F57"/>
    <w:rsid w:val="0094189B"/>
    <w:rsid w:val="0094248F"/>
    <w:rsid w:val="009425F3"/>
    <w:rsid w:val="00946EB5"/>
    <w:rsid w:val="00947E03"/>
    <w:rsid w:val="00950EB9"/>
    <w:rsid w:val="00953D68"/>
    <w:rsid w:val="00953F82"/>
    <w:rsid w:val="0095602B"/>
    <w:rsid w:val="00956311"/>
    <w:rsid w:val="00957428"/>
    <w:rsid w:val="00961892"/>
    <w:rsid w:val="0096275F"/>
    <w:rsid w:val="0096437F"/>
    <w:rsid w:val="00964D1C"/>
    <w:rsid w:val="00965351"/>
    <w:rsid w:val="00966575"/>
    <w:rsid w:val="009669F5"/>
    <w:rsid w:val="009670F5"/>
    <w:rsid w:val="00970BC8"/>
    <w:rsid w:val="009716B0"/>
    <w:rsid w:val="00971FBA"/>
    <w:rsid w:val="00972234"/>
    <w:rsid w:val="009751E3"/>
    <w:rsid w:val="00976D2D"/>
    <w:rsid w:val="00981392"/>
    <w:rsid w:val="009815F0"/>
    <w:rsid w:val="00982572"/>
    <w:rsid w:val="009833B6"/>
    <w:rsid w:val="00986A1E"/>
    <w:rsid w:val="009930DF"/>
    <w:rsid w:val="00994493"/>
    <w:rsid w:val="00994C48"/>
    <w:rsid w:val="0099639F"/>
    <w:rsid w:val="00997CD2"/>
    <w:rsid w:val="009A1D8A"/>
    <w:rsid w:val="009A1F37"/>
    <w:rsid w:val="009A260C"/>
    <w:rsid w:val="009A4FB5"/>
    <w:rsid w:val="009A5001"/>
    <w:rsid w:val="009A79B6"/>
    <w:rsid w:val="009B0B52"/>
    <w:rsid w:val="009B133D"/>
    <w:rsid w:val="009B13C3"/>
    <w:rsid w:val="009B2C6A"/>
    <w:rsid w:val="009B2D1B"/>
    <w:rsid w:val="009B37DA"/>
    <w:rsid w:val="009B448C"/>
    <w:rsid w:val="009B470F"/>
    <w:rsid w:val="009B57AD"/>
    <w:rsid w:val="009B59E4"/>
    <w:rsid w:val="009B679B"/>
    <w:rsid w:val="009B72F6"/>
    <w:rsid w:val="009B7770"/>
    <w:rsid w:val="009C0A8B"/>
    <w:rsid w:val="009C2605"/>
    <w:rsid w:val="009C2B67"/>
    <w:rsid w:val="009C2B72"/>
    <w:rsid w:val="009C2FA3"/>
    <w:rsid w:val="009C5240"/>
    <w:rsid w:val="009C5699"/>
    <w:rsid w:val="009C6C40"/>
    <w:rsid w:val="009D07C1"/>
    <w:rsid w:val="009D08E0"/>
    <w:rsid w:val="009D250A"/>
    <w:rsid w:val="009D3AFB"/>
    <w:rsid w:val="009D3E89"/>
    <w:rsid w:val="009D6295"/>
    <w:rsid w:val="009D6740"/>
    <w:rsid w:val="009D6E97"/>
    <w:rsid w:val="009D79A6"/>
    <w:rsid w:val="009E54C4"/>
    <w:rsid w:val="009E5957"/>
    <w:rsid w:val="009E63A4"/>
    <w:rsid w:val="009E7487"/>
    <w:rsid w:val="009E74EC"/>
    <w:rsid w:val="009E7B0B"/>
    <w:rsid w:val="009E7C6D"/>
    <w:rsid w:val="009F08C1"/>
    <w:rsid w:val="009F5330"/>
    <w:rsid w:val="009F79CD"/>
    <w:rsid w:val="009F7B17"/>
    <w:rsid w:val="009F7F1C"/>
    <w:rsid w:val="00A01055"/>
    <w:rsid w:val="00A010C8"/>
    <w:rsid w:val="00A0197C"/>
    <w:rsid w:val="00A04682"/>
    <w:rsid w:val="00A04FB7"/>
    <w:rsid w:val="00A054B5"/>
    <w:rsid w:val="00A11D21"/>
    <w:rsid w:val="00A12DB8"/>
    <w:rsid w:val="00A12F86"/>
    <w:rsid w:val="00A13361"/>
    <w:rsid w:val="00A15CA3"/>
    <w:rsid w:val="00A16355"/>
    <w:rsid w:val="00A16817"/>
    <w:rsid w:val="00A202C2"/>
    <w:rsid w:val="00A223FB"/>
    <w:rsid w:val="00A232D1"/>
    <w:rsid w:val="00A236FF"/>
    <w:rsid w:val="00A24742"/>
    <w:rsid w:val="00A27F1E"/>
    <w:rsid w:val="00A313CF"/>
    <w:rsid w:val="00A3244D"/>
    <w:rsid w:val="00A33E0B"/>
    <w:rsid w:val="00A35797"/>
    <w:rsid w:val="00A4051D"/>
    <w:rsid w:val="00A44861"/>
    <w:rsid w:val="00A450DE"/>
    <w:rsid w:val="00A468EF"/>
    <w:rsid w:val="00A47216"/>
    <w:rsid w:val="00A47EC0"/>
    <w:rsid w:val="00A47FB3"/>
    <w:rsid w:val="00A53233"/>
    <w:rsid w:val="00A55746"/>
    <w:rsid w:val="00A579F9"/>
    <w:rsid w:val="00A57E25"/>
    <w:rsid w:val="00A613DB"/>
    <w:rsid w:val="00A61F16"/>
    <w:rsid w:val="00A62D4F"/>
    <w:rsid w:val="00A644C2"/>
    <w:rsid w:val="00A6456B"/>
    <w:rsid w:val="00A652FA"/>
    <w:rsid w:val="00A6616F"/>
    <w:rsid w:val="00A7281C"/>
    <w:rsid w:val="00A72D30"/>
    <w:rsid w:val="00A73C6B"/>
    <w:rsid w:val="00A73C8A"/>
    <w:rsid w:val="00A73CE3"/>
    <w:rsid w:val="00A74F80"/>
    <w:rsid w:val="00A7527C"/>
    <w:rsid w:val="00A75605"/>
    <w:rsid w:val="00A822D8"/>
    <w:rsid w:val="00A84CA4"/>
    <w:rsid w:val="00A855EE"/>
    <w:rsid w:val="00A86C53"/>
    <w:rsid w:val="00A8754B"/>
    <w:rsid w:val="00A879E8"/>
    <w:rsid w:val="00A917BB"/>
    <w:rsid w:val="00A95B07"/>
    <w:rsid w:val="00A963B7"/>
    <w:rsid w:val="00A96C9F"/>
    <w:rsid w:val="00AA1959"/>
    <w:rsid w:val="00AA2DFA"/>
    <w:rsid w:val="00AA37F9"/>
    <w:rsid w:val="00AA44C0"/>
    <w:rsid w:val="00AA4B2F"/>
    <w:rsid w:val="00AA4C04"/>
    <w:rsid w:val="00AA562E"/>
    <w:rsid w:val="00AA5764"/>
    <w:rsid w:val="00AA7165"/>
    <w:rsid w:val="00AB0502"/>
    <w:rsid w:val="00AB0A66"/>
    <w:rsid w:val="00AB309A"/>
    <w:rsid w:val="00AB6265"/>
    <w:rsid w:val="00AC117E"/>
    <w:rsid w:val="00AC13A9"/>
    <w:rsid w:val="00AC1E8F"/>
    <w:rsid w:val="00AC3E8E"/>
    <w:rsid w:val="00AC6445"/>
    <w:rsid w:val="00AC79AB"/>
    <w:rsid w:val="00AD13DB"/>
    <w:rsid w:val="00AD4FB9"/>
    <w:rsid w:val="00AD53F5"/>
    <w:rsid w:val="00AD6DF4"/>
    <w:rsid w:val="00AD7F96"/>
    <w:rsid w:val="00AE1710"/>
    <w:rsid w:val="00AE2520"/>
    <w:rsid w:val="00AE2B56"/>
    <w:rsid w:val="00AE2F22"/>
    <w:rsid w:val="00AE568A"/>
    <w:rsid w:val="00AE5FB9"/>
    <w:rsid w:val="00AE64FA"/>
    <w:rsid w:val="00AF0582"/>
    <w:rsid w:val="00AF142C"/>
    <w:rsid w:val="00AF368F"/>
    <w:rsid w:val="00AF37B5"/>
    <w:rsid w:val="00AF3D5C"/>
    <w:rsid w:val="00AF3F49"/>
    <w:rsid w:val="00AF4325"/>
    <w:rsid w:val="00B0184D"/>
    <w:rsid w:val="00B031F8"/>
    <w:rsid w:val="00B037D9"/>
    <w:rsid w:val="00B038B9"/>
    <w:rsid w:val="00B04F31"/>
    <w:rsid w:val="00B059F2"/>
    <w:rsid w:val="00B075B1"/>
    <w:rsid w:val="00B07ACA"/>
    <w:rsid w:val="00B1056A"/>
    <w:rsid w:val="00B16DF0"/>
    <w:rsid w:val="00B17F71"/>
    <w:rsid w:val="00B219B5"/>
    <w:rsid w:val="00B22FA1"/>
    <w:rsid w:val="00B233DF"/>
    <w:rsid w:val="00B26073"/>
    <w:rsid w:val="00B26E1C"/>
    <w:rsid w:val="00B27E4C"/>
    <w:rsid w:val="00B3031A"/>
    <w:rsid w:val="00B35335"/>
    <w:rsid w:val="00B357CF"/>
    <w:rsid w:val="00B42C4B"/>
    <w:rsid w:val="00B430E0"/>
    <w:rsid w:val="00B444CE"/>
    <w:rsid w:val="00B50627"/>
    <w:rsid w:val="00B5067C"/>
    <w:rsid w:val="00B51E6D"/>
    <w:rsid w:val="00B52E5B"/>
    <w:rsid w:val="00B531D1"/>
    <w:rsid w:val="00B531F0"/>
    <w:rsid w:val="00B53D12"/>
    <w:rsid w:val="00B53D8F"/>
    <w:rsid w:val="00B55151"/>
    <w:rsid w:val="00B737FF"/>
    <w:rsid w:val="00B73981"/>
    <w:rsid w:val="00B73CA2"/>
    <w:rsid w:val="00B74FCC"/>
    <w:rsid w:val="00B76286"/>
    <w:rsid w:val="00B8237D"/>
    <w:rsid w:val="00B83D38"/>
    <w:rsid w:val="00B844FD"/>
    <w:rsid w:val="00B85251"/>
    <w:rsid w:val="00B8621D"/>
    <w:rsid w:val="00B8678D"/>
    <w:rsid w:val="00B86D6C"/>
    <w:rsid w:val="00B8741C"/>
    <w:rsid w:val="00B90210"/>
    <w:rsid w:val="00B91206"/>
    <w:rsid w:val="00B93CDB"/>
    <w:rsid w:val="00B95A7A"/>
    <w:rsid w:val="00B96CC3"/>
    <w:rsid w:val="00BA06ED"/>
    <w:rsid w:val="00BA0A83"/>
    <w:rsid w:val="00BA1FCC"/>
    <w:rsid w:val="00BA3C04"/>
    <w:rsid w:val="00BA4459"/>
    <w:rsid w:val="00BA515C"/>
    <w:rsid w:val="00BA6B11"/>
    <w:rsid w:val="00BA6F7D"/>
    <w:rsid w:val="00BB0185"/>
    <w:rsid w:val="00BB53F7"/>
    <w:rsid w:val="00BB5686"/>
    <w:rsid w:val="00BB5A14"/>
    <w:rsid w:val="00BC050A"/>
    <w:rsid w:val="00BC1907"/>
    <w:rsid w:val="00BC2AC2"/>
    <w:rsid w:val="00BC547A"/>
    <w:rsid w:val="00BC5D34"/>
    <w:rsid w:val="00BC6287"/>
    <w:rsid w:val="00BC676F"/>
    <w:rsid w:val="00BD41F3"/>
    <w:rsid w:val="00BD582D"/>
    <w:rsid w:val="00BD63E4"/>
    <w:rsid w:val="00BE03CF"/>
    <w:rsid w:val="00BE3E04"/>
    <w:rsid w:val="00BE474A"/>
    <w:rsid w:val="00BE4E95"/>
    <w:rsid w:val="00BF14D6"/>
    <w:rsid w:val="00BF2532"/>
    <w:rsid w:val="00BF3550"/>
    <w:rsid w:val="00BF5A1F"/>
    <w:rsid w:val="00BF6722"/>
    <w:rsid w:val="00C00A0D"/>
    <w:rsid w:val="00C04F5C"/>
    <w:rsid w:val="00C05C8F"/>
    <w:rsid w:val="00C10EDC"/>
    <w:rsid w:val="00C11696"/>
    <w:rsid w:val="00C12646"/>
    <w:rsid w:val="00C12EF0"/>
    <w:rsid w:val="00C14FFD"/>
    <w:rsid w:val="00C16979"/>
    <w:rsid w:val="00C174F1"/>
    <w:rsid w:val="00C200B7"/>
    <w:rsid w:val="00C21609"/>
    <w:rsid w:val="00C21851"/>
    <w:rsid w:val="00C23278"/>
    <w:rsid w:val="00C2452A"/>
    <w:rsid w:val="00C24982"/>
    <w:rsid w:val="00C31035"/>
    <w:rsid w:val="00C35A5C"/>
    <w:rsid w:val="00C35C46"/>
    <w:rsid w:val="00C3710B"/>
    <w:rsid w:val="00C40A8D"/>
    <w:rsid w:val="00C423F9"/>
    <w:rsid w:val="00C42899"/>
    <w:rsid w:val="00C428A3"/>
    <w:rsid w:val="00C45091"/>
    <w:rsid w:val="00C512F3"/>
    <w:rsid w:val="00C51C71"/>
    <w:rsid w:val="00C52DE3"/>
    <w:rsid w:val="00C540DF"/>
    <w:rsid w:val="00C548AB"/>
    <w:rsid w:val="00C56A9C"/>
    <w:rsid w:val="00C57F8B"/>
    <w:rsid w:val="00C60B50"/>
    <w:rsid w:val="00C61604"/>
    <w:rsid w:val="00C6350F"/>
    <w:rsid w:val="00C6392A"/>
    <w:rsid w:val="00C67BE0"/>
    <w:rsid w:val="00C701C8"/>
    <w:rsid w:val="00C72925"/>
    <w:rsid w:val="00C738FC"/>
    <w:rsid w:val="00C754D0"/>
    <w:rsid w:val="00C75CEF"/>
    <w:rsid w:val="00C76340"/>
    <w:rsid w:val="00C76C01"/>
    <w:rsid w:val="00C76E78"/>
    <w:rsid w:val="00C779FC"/>
    <w:rsid w:val="00C77F5D"/>
    <w:rsid w:val="00C80596"/>
    <w:rsid w:val="00C81BFA"/>
    <w:rsid w:val="00C829A3"/>
    <w:rsid w:val="00C82A7A"/>
    <w:rsid w:val="00C834F2"/>
    <w:rsid w:val="00C84619"/>
    <w:rsid w:val="00C8507F"/>
    <w:rsid w:val="00C8637B"/>
    <w:rsid w:val="00C86A1B"/>
    <w:rsid w:val="00C9150C"/>
    <w:rsid w:val="00C93934"/>
    <w:rsid w:val="00C9542B"/>
    <w:rsid w:val="00C9693B"/>
    <w:rsid w:val="00C96DA4"/>
    <w:rsid w:val="00CA1F75"/>
    <w:rsid w:val="00CA379C"/>
    <w:rsid w:val="00CA5184"/>
    <w:rsid w:val="00CA57C6"/>
    <w:rsid w:val="00CA72EB"/>
    <w:rsid w:val="00CA7AAA"/>
    <w:rsid w:val="00CB49B4"/>
    <w:rsid w:val="00CB5C9D"/>
    <w:rsid w:val="00CB67CD"/>
    <w:rsid w:val="00CC1541"/>
    <w:rsid w:val="00CC40D0"/>
    <w:rsid w:val="00CD16A0"/>
    <w:rsid w:val="00CD188D"/>
    <w:rsid w:val="00CD1BB1"/>
    <w:rsid w:val="00CD2F72"/>
    <w:rsid w:val="00CD2F9F"/>
    <w:rsid w:val="00CD3197"/>
    <w:rsid w:val="00CD3C74"/>
    <w:rsid w:val="00CD3CD8"/>
    <w:rsid w:val="00CD52EC"/>
    <w:rsid w:val="00CD5750"/>
    <w:rsid w:val="00CD5BC7"/>
    <w:rsid w:val="00CD5FE8"/>
    <w:rsid w:val="00CD715C"/>
    <w:rsid w:val="00CE0BBB"/>
    <w:rsid w:val="00CE7D6F"/>
    <w:rsid w:val="00CF1BFB"/>
    <w:rsid w:val="00CF1DF4"/>
    <w:rsid w:val="00CF287D"/>
    <w:rsid w:val="00CF2D1B"/>
    <w:rsid w:val="00CF3B80"/>
    <w:rsid w:val="00CF434A"/>
    <w:rsid w:val="00CF45E2"/>
    <w:rsid w:val="00CF4D65"/>
    <w:rsid w:val="00CF5674"/>
    <w:rsid w:val="00CF58B9"/>
    <w:rsid w:val="00CF5BE6"/>
    <w:rsid w:val="00CF5F2F"/>
    <w:rsid w:val="00CF68AF"/>
    <w:rsid w:val="00CF6983"/>
    <w:rsid w:val="00CF734D"/>
    <w:rsid w:val="00CF7D45"/>
    <w:rsid w:val="00D01726"/>
    <w:rsid w:val="00D0204D"/>
    <w:rsid w:val="00D02223"/>
    <w:rsid w:val="00D0403A"/>
    <w:rsid w:val="00D0460B"/>
    <w:rsid w:val="00D062BE"/>
    <w:rsid w:val="00D0673A"/>
    <w:rsid w:val="00D067D8"/>
    <w:rsid w:val="00D07EC6"/>
    <w:rsid w:val="00D11313"/>
    <w:rsid w:val="00D11671"/>
    <w:rsid w:val="00D13E1B"/>
    <w:rsid w:val="00D141D8"/>
    <w:rsid w:val="00D14529"/>
    <w:rsid w:val="00D14741"/>
    <w:rsid w:val="00D14876"/>
    <w:rsid w:val="00D174ED"/>
    <w:rsid w:val="00D17C4D"/>
    <w:rsid w:val="00D20170"/>
    <w:rsid w:val="00D22908"/>
    <w:rsid w:val="00D24B13"/>
    <w:rsid w:val="00D26934"/>
    <w:rsid w:val="00D3058A"/>
    <w:rsid w:val="00D31226"/>
    <w:rsid w:val="00D32DDF"/>
    <w:rsid w:val="00D33DA0"/>
    <w:rsid w:val="00D37E38"/>
    <w:rsid w:val="00D41C9E"/>
    <w:rsid w:val="00D41F2A"/>
    <w:rsid w:val="00D423BD"/>
    <w:rsid w:val="00D43F60"/>
    <w:rsid w:val="00D4480A"/>
    <w:rsid w:val="00D5168D"/>
    <w:rsid w:val="00D531CF"/>
    <w:rsid w:val="00D531E8"/>
    <w:rsid w:val="00D57624"/>
    <w:rsid w:val="00D57F71"/>
    <w:rsid w:val="00D57FA9"/>
    <w:rsid w:val="00D6109A"/>
    <w:rsid w:val="00D61892"/>
    <w:rsid w:val="00D631A3"/>
    <w:rsid w:val="00D631D6"/>
    <w:rsid w:val="00D644F3"/>
    <w:rsid w:val="00D64A78"/>
    <w:rsid w:val="00D663DE"/>
    <w:rsid w:val="00D67DB5"/>
    <w:rsid w:val="00D70DFB"/>
    <w:rsid w:val="00D7180F"/>
    <w:rsid w:val="00D71CC8"/>
    <w:rsid w:val="00D725EF"/>
    <w:rsid w:val="00D7323C"/>
    <w:rsid w:val="00D7326B"/>
    <w:rsid w:val="00D74738"/>
    <w:rsid w:val="00D763DF"/>
    <w:rsid w:val="00D77024"/>
    <w:rsid w:val="00D7793B"/>
    <w:rsid w:val="00D77B24"/>
    <w:rsid w:val="00D822D1"/>
    <w:rsid w:val="00D8428A"/>
    <w:rsid w:val="00D844C6"/>
    <w:rsid w:val="00D86335"/>
    <w:rsid w:val="00D87F40"/>
    <w:rsid w:val="00D911C7"/>
    <w:rsid w:val="00D92865"/>
    <w:rsid w:val="00D949C2"/>
    <w:rsid w:val="00D953D6"/>
    <w:rsid w:val="00D9672B"/>
    <w:rsid w:val="00DA1967"/>
    <w:rsid w:val="00DA1F98"/>
    <w:rsid w:val="00DA3C3D"/>
    <w:rsid w:val="00DA4389"/>
    <w:rsid w:val="00DA68DE"/>
    <w:rsid w:val="00DA77F2"/>
    <w:rsid w:val="00DB257E"/>
    <w:rsid w:val="00DB4A8B"/>
    <w:rsid w:val="00DB4D9C"/>
    <w:rsid w:val="00DB4EF7"/>
    <w:rsid w:val="00DB7BA4"/>
    <w:rsid w:val="00DC07BF"/>
    <w:rsid w:val="00DC0A04"/>
    <w:rsid w:val="00DC123E"/>
    <w:rsid w:val="00DC19A1"/>
    <w:rsid w:val="00DC1CAE"/>
    <w:rsid w:val="00DC2EB9"/>
    <w:rsid w:val="00DC3734"/>
    <w:rsid w:val="00DC6570"/>
    <w:rsid w:val="00DC6ABE"/>
    <w:rsid w:val="00DC77E8"/>
    <w:rsid w:val="00DC7CFF"/>
    <w:rsid w:val="00DD0C9A"/>
    <w:rsid w:val="00DD34C7"/>
    <w:rsid w:val="00DE0676"/>
    <w:rsid w:val="00DE1B83"/>
    <w:rsid w:val="00DE2626"/>
    <w:rsid w:val="00DE42DE"/>
    <w:rsid w:val="00DE4D1B"/>
    <w:rsid w:val="00DE4F07"/>
    <w:rsid w:val="00DE6815"/>
    <w:rsid w:val="00DF0C5B"/>
    <w:rsid w:val="00DF1151"/>
    <w:rsid w:val="00DF4E77"/>
    <w:rsid w:val="00DF5155"/>
    <w:rsid w:val="00DF5DB3"/>
    <w:rsid w:val="00DF6011"/>
    <w:rsid w:val="00DF6058"/>
    <w:rsid w:val="00E02C42"/>
    <w:rsid w:val="00E03615"/>
    <w:rsid w:val="00E10584"/>
    <w:rsid w:val="00E105B5"/>
    <w:rsid w:val="00E105BF"/>
    <w:rsid w:val="00E154BE"/>
    <w:rsid w:val="00E15C3D"/>
    <w:rsid w:val="00E22D10"/>
    <w:rsid w:val="00E236D9"/>
    <w:rsid w:val="00E2381F"/>
    <w:rsid w:val="00E25491"/>
    <w:rsid w:val="00E2594B"/>
    <w:rsid w:val="00E2759D"/>
    <w:rsid w:val="00E27E94"/>
    <w:rsid w:val="00E37FAF"/>
    <w:rsid w:val="00E447DD"/>
    <w:rsid w:val="00E44DF1"/>
    <w:rsid w:val="00E47145"/>
    <w:rsid w:val="00E47703"/>
    <w:rsid w:val="00E50875"/>
    <w:rsid w:val="00E51B9C"/>
    <w:rsid w:val="00E535A0"/>
    <w:rsid w:val="00E556EA"/>
    <w:rsid w:val="00E576EE"/>
    <w:rsid w:val="00E61769"/>
    <w:rsid w:val="00E6322F"/>
    <w:rsid w:val="00E6383E"/>
    <w:rsid w:val="00E669E8"/>
    <w:rsid w:val="00E66D8A"/>
    <w:rsid w:val="00E71334"/>
    <w:rsid w:val="00E71A02"/>
    <w:rsid w:val="00E73B34"/>
    <w:rsid w:val="00E8220E"/>
    <w:rsid w:val="00E832C9"/>
    <w:rsid w:val="00E839A9"/>
    <w:rsid w:val="00E840DD"/>
    <w:rsid w:val="00E8435D"/>
    <w:rsid w:val="00E86FBB"/>
    <w:rsid w:val="00E914EC"/>
    <w:rsid w:val="00E92783"/>
    <w:rsid w:val="00E92D38"/>
    <w:rsid w:val="00E94DBC"/>
    <w:rsid w:val="00E952E0"/>
    <w:rsid w:val="00E97CFC"/>
    <w:rsid w:val="00EA1976"/>
    <w:rsid w:val="00EA2888"/>
    <w:rsid w:val="00EA2A27"/>
    <w:rsid w:val="00EA3F92"/>
    <w:rsid w:val="00EA658E"/>
    <w:rsid w:val="00EA76B5"/>
    <w:rsid w:val="00EB10C9"/>
    <w:rsid w:val="00EB31DD"/>
    <w:rsid w:val="00EB5F7B"/>
    <w:rsid w:val="00EB755C"/>
    <w:rsid w:val="00EC07F6"/>
    <w:rsid w:val="00EC0BA1"/>
    <w:rsid w:val="00EC0FB9"/>
    <w:rsid w:val="00EC2693"/>
    <w:rsid w:val="00ED051C"/>
    <w:rsid w:val="00ED21EC"/>
    <w:rsid w:val="00ED5F02"/>
    <w:rsid w:val="00EE17E6"/>
    <w:rsid w:val="00EE196F"/>
    <w:rsid w:val="00EE21DC"/>
    <w:rsid w:val="00EE621E"/>
    <w:rsid w:val="00EF056A"/>
    <w:rsid w:val="00EF0FD9"/>
    <w:rsid w:val="00EF1B8B"/>
    <w:rsid w:val="00EF1D92"/>
    <w:rsid w:val="00EF1EAB"/>
    <w:rsid w:val="00EF2948"/>
    <w:rsid w:val="00EF520E"/>
    <w:rsid w:val="00EF6838"/>
    <w:rsid w:val="00F000ED"/>
    <w:rsid w:val="00F01547"/>
    <w:rsid w:val="00F03646"/>
    <w:rsid w:val="00F037AC"/>
    <w:rsid w:val="00F05BB5"/>
    <w:rsid w:val="00F06F0F"/>
    <w:rsid w:val="00F06F67"/>
    <w:rsid w:val="00F07673"/>
    <w:rsid w:val="00F07F5C"/>
    <w:rsid w:val="00F1329B"/>
    <w:rsid w:val="00F14DFF"/>
    <w:rsid w:val="00F155D9"/>
    <w:rsid w:val="00F17588"/>
    <w:rsid w:val="00F17BF1"/>
    <w:rsid w:val="00F20B8C"/>
    <w:rsid w:val="00F20C97"/>
    <w:rsid w:val="00F219ED"/>
    <w:rsid w:val="00F22FCB"/>
    <w:rsid w:val="00F2331C"/>
    <w:rsid w:val="00F26993"/>
    <w:rsid w:val="00F27EA3"/>
    <w:rsid w:val="00F30362"/>
    <w:rsid w:val="00F303D5"/>
    <w:rsid w:val="00F30430"/>
    <w:rsid w:val="00F32477"/>
    <w:rsid w:val="00F331D1"/>
    <w:rsid w:val="00F34292"/>
    <w:rsid w:val="00F34DE3"/>
    <w:rsid w:val="00F35BD8"/>
    <w:rsid w:val="00F37DA2"/>
    <w:rsid w:val="00F40340"/>
    <w:rsid w:val="00F4060F"/>
    <w:rsid w:val="00F40A92"/>
    <w:rsid w:val="00F420DD"/>
    <w:rsid w:val="00F442EC"/>
    <w:rsid w:val="00F44E94"/>
    <w:rsid w:val="00F45D3B"/>
    <w:rsid w:val="00F460FA"/>
    <w:rsid w:val="00F47035"/>
    <w:rsid w:val="00F51F31"/>
    <w:rsid w:val="00F53578"/>
    <w:rsid w:val="00F5413E"/>
    <w:rsid w:val="00F602B8"/>
    <w:rsid w:val="00F60C29"/>
    <w:rsid w:val="00F65A9B"/>
    <w:rsid w:val="00F6738D"/>
    <w:rsid w:val="00F70C6C"/>
    <w:rsid w:val="00F719E2"/>
    <w:rsid w:val="00F722AD"/>
    <w:rsid w:val="00F73073"/>
    <w:rsid w:val="00F74925"/>
    <w:rsid w:val="00F7521D"/>
    <w:rsid w:val="00F76C28"/>
    <w:rsid w:val="00F82470"/>
    <w:rsid w:val="00F84714"/>
    <w:rsid w:val="00F8716F"/>
    <w:rsid w:val="00F90545"/>
    <w:rsid w:val="00F91ED3"/>
    <w:rsid w:val="00F9208E"/>
    <w:rsid w:val="00F92122"/>
    <w:rsid w:val="00F923D1"/>
    <w:rsid w:val="00F923F2"/>
    <w:rsid w:val="00F945CD"/>
    <w:rsid w:val="00F94F9F"/>
    <w:rsid w:val="00F967A7"/>
    <w:rsid w:val="00F97AF6"/>
    <w:rsid w:val="00F97C4E"/>
    <w:rsid w:val="00FA1209"/>
    <w:rsid w:val="00FA25B6"/>
    <w:rsid w:val="00FA34E4"/>
    <w:rsid w:val="00FA3981"/>
    <w:rsid w:val="00FA66B5"/>
    <w:rsid w:val="00FB053C"/>
    <w:rsid w:val="00FB1A10"/>
    <w:rsid w:val="00FB1AE7"/>
    <w:rsid w:val="00FB48F0"/>
    <w:rsid w:val="00FB5E10"/>
    <w:rsid w:val="00FB737F"/>
    <w:rsid w:val="00FC2A6A"/>
    <w:rsid w:val="00FC3ED4"/>
    <w:rsid w:val="00FC4700"/>
    <w:rsid w:val="00FC486D"/>
    <w:rsid w:val="00FC4E2C"/>
    <w:rsid w:val="00FC64CD"/>
    <w:rsid w:val="00FD3127"/>
    <w:rsid w:val="00FD3D7E"/>
    <w:rsid w:val="00FD6648"/>
    <w:rsid w:val="00FD7828"/>
    <w:rsid w:val="00FE316C"/>
    <w:rsid w:val="00FE3FF2"/>
    <w:rsid w:val="00FE68A8"/>
    <w:rsid w:val="00FE7CDF"/>
    <w:rsid w:val="00FE7E45"/>
    <w:rsid w:val="00FF06B4"/>
    <w:rsid w:val="00FF28A0"/>
    <w:rsid w:val="00FF2B1E"/>
    <w:rsid w:val="00FF2CA4"/>
    <w:rsid w:val="00FF62B4"/>
    <w:rsid w:val="00FF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9E2"/>
    <w:pPr>
      <w:spacing w:before="0" w:after="0"/>
    </w:pPr>
    <w:rPr>
      <w:rFonts w:eastAsia="Times New Roman"/>
      <w:color w:val="auto"/>
      <w:sz w:val="24"/>
      <w:szCs w:val="24"/>
    </w:rPr>
  </w:style>
  <w:style w:type="paragraph" w:styleId="Heading1">
    <w:name w:val="heading 1"/>
    <w:basedOn w:val="Normal"/>
    <w:next w:val="Normal"/>
    <w:link w:val="Heading1Char"/>
    <w:uiPriority w:val="9"/>
    <w:qFormat/>
    <w:rsid w:val="00F07673"/>
    <w:pPr>
      <w:keepNext/>
      <w:keepLines/>
      <w:spacing w:before="480"/>
      <w:outlineLvl w:val="0"/>
    </w:pPr>
    <w:rPr>
      <w:rFonts w:ascii="Calibri Light" w:hAnsi="Calibri Light"/>
      <w:b/>
      <w:bCs/>
      <w:color w:val="2F5496"/>
      <w:sz w:val="28"/>
      <w:szCs w:val="28"/>
    </w:rPr>
  </w:style>
  <w:style w:type="paragraph" w:styleId="Heading2">
    <w:name w:val="heading 2"/>
    <w:basedOn w:val="Normal"/>
    <w:next w:val="Normal"/>
    <w:link w:val="Heading2Char"/>
    <w:uiPriority w:val="9"/>
    <w:unhideWhenUsed/>
    <w:qFormat/>
    <w:rsid w:val="006F6C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07673"/>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34"/>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1">
    <w:name w:val="Unresolved Mention1"/>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character" w:customStyle="1" w:styleId="Heading2Char">
    <w:name w:val="Heading 2 Char"/>
    <w:basedOn w:val="DefaultParagraphFont"/>
    <w:link w:val="Heading2"/>
    <w:uiPriority w:val="9"/>
    <w:rsid w:val="006F6C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AE64FA"/>
    <w:pPr>
      <w:spacing w:before="0" w:after="0"/>
    </w:pPr>
    <w:rPr>
      <w:rFonts w:eastAsia="Times New Roman"/>
      <w:color w:val="auto"/>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E64F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054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5428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0357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F6E47"/>
  </w:style>
  <w:style w:type="table" w:customStyle="1" w:styleId="TableGrid6">
    <w:name w:val="Table Grid6"/>
    <w:basedOn w:val="TableNormal"/>
    <w:next w:val="TableGrid"/>
    <w:uiPriority w:val="39"/>
    <w:rsid w:val="001F6E47"/>
    <w:pPr>
      <w:spacing w:before="0" w:after="0"/>
    </w:pPr>
    <w:rPr>
      <w:rFonts w:eastAsia="Times New Roman"/>
      <w:color w:val="auto"/>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423BD"/>
    <w:pPr>
      <w:spacing w:before="0" w:after="0"/>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2B1E"/>
    <w:rPr>
      <w:i/>
      <w:iCs/>
    </w:rPr>
  </w:style>
  <w:style w:type="paragraph" w:styleId="Revision">
    <w:name w:val="Revision"/>
    <w:uiPriority w:val="99"/>
    <w:semiHidden/>
    <w:rsid w:val="00FF2B1E"/>
    <w:pPr>
      <w:spacing w:before="0" w:after="0"/>
    </w:pPr>
    <w:rPr>
      <w:rFonts w:eastAsia="Times New Roman"/>
      <w:color w:val="auto"/>
      <w:sz w:val="24"/>
      <w:szCs w:val="24"/>
    </w:rPr>
  </w:style>
  <w:style w:type="character" w:styleId="Strong">
    <w:name w:val="Strong"/>
    <w:uiPriority w:val="22"/>
    <w:qFormat/>
    <w:rsid w:val="00FF2B1E"/>
    <w:rPr>
      <w:b/>
      <w:bCs/>
    </w:rPr>
  </w:style>
  <w:style w:type="paragraph" w:styleId="BodyText">
    <w:name w:val="Body Text"/>
    <w:basedOn w:val="Normal"/>
    <w:link w:val="BodyTextChar"/>
    <w:rsid w:val="00FF2B1E"/>
    <w:pPr>
      <w:widowControl w:val="0"/>
      <w:jc w:val="both"/>
    </w:pPr>
    <w:rPr>
      <w:rFonts w:ascii=".VnTime" w:hAnsi=".VnTime"/>
      <w:kern w:val="2"/>
      <w:sz w:val="28"/>
    </w:rPr>
  </w:style>
  <w:style w:type="character" w:customStyle="1" w:styleId="BodyTextChar">
    <w:name w:val="Body Text Char"/>
    <w:basedOn w:val="DefaultParagraphFont"/>
    <w:link w:val="BodyText"/>
    <w:rsid w:val="00FF2B1E"/>
    <w:rPr>
      <w:rFonts w:ascii=".VnTime" w:eastAsia="Times New Roman" w:hAnsi=".VnTime"/>
      <w:color w:val="auto"/>
      <w:kern w:val="2"/>
      <w:szCs w:val="24"/>
    </w:rPr>
  </w:style>
  <w:style w:type="paragraph" w:styleId="NoSpacing">
    <w:name w:val="No Spacing"/>
    <w:uiPriority w:val="1"/>
    <w:qFormat/>
    <w:rsid w:val="00FF2B1E"/>
    <w:pPr>
      <w:spacing w:before="0" w:after="0"/>
    </w:pPr>
    <w:rPr>
      <w:rFonts w:ascii="Calibri" w:eastAsia="Calibri" w:hAnsi="Calibri"/>
      <w:color w:val="auto"/>
      <w:sz w:val="22"/>
      <w:szCs w:val="22"/>
    </w:rPr>
  </w:style>
  <w:style w:type="paragraph" w:customStyle="1" w:styleId="Char">
    <w:name w:val="Char"/>
    <w:basedOn w:val="Normal"/>
    <w:autoRedefine/>
    <w:rsid w:val="00FF2B1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4-Bang">
    <w:name w:val="4-Bang"/>
    <w:basedOn w:val="Normal"/>
    <w:link w:val="4-BangChar"/>
    <w:qFormat/>
    <w:rsid w:val="00FF2B1E"/>
    <w:pPr>
      <w:widowControl w:val="0"/>
      <w:jc w:val="both"/>
    </w:pPr>
    <w:rPr>
      <w:rFonts w:eastAsia="Calibri"/>
      <w:sz w:val="28"/>
      <w:szCs w:val="26"/>
    </w:rPr>
  </w:style>
  <w:style w:type="character" w:customStyle="1" w:styleId="4-BangChar">
    <w:name w:val="4-Bang Char"/>
    <w:link w:val="4-Bang"/>
    <w:qFormat/>
    <w:rsid w:val="00FF2B1E"/>
    <w:rPr>
      <w:rFonts w:eastAsia="Calibri"/>
      <w:color w:val="auto"/>
      <w:szCs w:val="26"/>
    </w:rPr>
  </w:style>
  <w:style w:type="character" w:customStyle="1" w:styleId="Heading1Char">
    <w:name w:val="Heading 1 Char"/>
    <w:basedOn w:val="DefaultParagraphFont"/>
    <w:link w:val="Heading1"/>
    <w:uiPriority w:val="9"/>
    <w:rsid w:val="00F07673"/>
    <w:rPr>
      <w:rFonts w:ascii="Calibri Light" w:eastAsia="Times New Roman" w:hAnsi="Calibri Light"/>
      <w:b/>
      <w:bCs/>
      <w:color w:val="2F5496"/>
      <w:szCs w:val="28"/>
    </w:rPr>
  </w:style>
  <w:style w:type="character" w:customStyle="1" w:styleId="Heading3Char">
    <w:name w:val="Heading 3 Char"/>
    <w:basedOn w:val="DefaultParagraphFont"/>
    <w:link w:val="Heading3"/>
    <w:uiPriority w:val="9"/>
    <w:rsid w:val="00F07673"/>
    <w:rPr>
      <w:rFonts w:asciiTheme="majorHAnsi" w:eastAsiaTheme="majorEastAsia" w:hAnsiTheme="majorHAnsi" w:cstheme="majorBidi"/>
      <w:b/>
      <w:bCs/>
      <w:color w:val="4472C4" w:themeColor="accent1"/>
      <w:sz w:val="24"/>
      <w:szCs w:val="24"/>
    </w:rPr>
  </w:style>
  <w:style w:type="character" w:styleId="PlaceholderText">
    <w:name w:val="Placeholder Text"/>
    <w:basedOn w:val="DefaultParagraphFont"/>
    <w:uiPriority w:val="99"/>
    <w:semiHidden/>
    <w:rsid w:val="00F07673"/>
    <w:rPr>
      <w:color w:val="808080"/>
    </w:rPr>
  </w:style>
  <w:style w:type="character" w:customStyle="1" w:styleId="Ghichcuitrang">
    <w:name w:val="Ghi chú cuối trang_"/>
    <w:basedOn w:val="DefaultParagraphFont"/>
    <w:link w:val="Ghichcuitrang0"/>
    <w:rsid w:val="00F07673"/>
    <w:rPr>
      <w:rFonts w:eastAsia="Times New Roman"/>
      <w:sz w:val="8"/>
      <w:szCs w:val="8"/>
    </w:rPr>
  </w:style>
  <w:style w:type="paragraph" w:customStyle="1" w:styleId="Ghichcuitrang0">
    <w:name w:val="Ghi chú cuối trang"/>
    <w:basedOn w:val="Normal"/>
    <w:link w:val="Ghichcuitrang"/>
    <w:rsid w:val="00F07673"/>
    <w:pPr>
      <w:widowControl w:val="0"/>
      <w:spacing w:line="252" w:lineRule="auto"/>
    </w:pPr>
    <w:rPr>
      <w:color w:val="000000"/>
      <w:sz w:val="8"/>
      <w:szCs w:val="8"/>
    </w:rPr>
  </w:style>
  <w:style w:type="table" w:customStyle="1" w:styleId="TableGrid12">
    <w:name w:val="Table Grid12"/>
    <w:basedOn w:val="TableNormal"/>
    <w:next w:val="TableGrid"/>
    <w:rsid w:val="00F07673"/>
    <w:pPr>
      <w:spacing w:before="0" w:after="0"/>
    </w:pPr>
    <w:rPr>
      <w:rFonts w:eastAsia="Times New Roman"/>
      <w:color w:val="auto"/>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F07673"/>
    <w:pPr>
      <w:keepNext/>
      <w:keepLines/>
      <w:spacing w:before="480"/>
      <w:outlineLvl w:val="0"/>
    </w:pPr>
    <w:rPr>
      <w:rFonts w:ascii="Calibri Light" w:hAnsi="Calibri Light"/>
      <w:b/>
      <w:bCs/>
      <w:color w:val="2F5496"/>
      <w:sz w:val="28"/>
      <w:szCs w:val="28"/>
    </w:rPr>
  </w:style>
  <w:style w:type="character" w:customStyle="1" w:styleId="Heading1Char1">
    <w:name w:val="Heading 1 Char1"/>
    <w:basedOn w:val="DefaultParagraphFont"/>
    <w:uiPriority w:val="9"/>
    <w:rsid w:val="00F07673"/>
    <w:rPr>
      <w:rFonts w:asciiTheme="majorHAnsi" w:eastAsiaTheme="majorEastAsia" w:hAnsiTheme="majorHAnsi" w:cstheme="majorBidi"/>
      <w:b/>
      <w:bCs/>
      <w:color w:val="2F5496" w:themeColor="accent1" w:themeShade="BF"/>
      <w:sz w:val="28"/>
      <w:szCs w:val="28"/>
    </w:rPr>
  </w:style>
  <w:style w:type="paragraph" w:customStyle="1" w:styleId="msonormal0">
    <w:name w:val="msonormal"/>
    <w:basedOn w:val="Normal"/>
    <w:rsid w:val="007608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5323061">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671227649">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33906038">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62551">
      <w:bodyDiv w:val="1"/>
      <w:marLeft w:val="0"/>
      <w:marRight w:val="0"/>
      <w:marTop w:val="0"/>
      <w:marBottom w:val="0"/>
      <w:divBdr>
        <w:top w:val="none" w:sz="0" w:space="0" w:color="auto"/>
        <w:left w:val="none" w:sz="0" w:space="0" w:color="auto"/>
        <w:bottom w:val="none" w:sz="0" w:space="0" w:color="auto"/>
        <w:right w:val="none" w:sz="0" w:space="0" w:color="auto"/>
      </w:divBdr>
    </w:div>
    <w:div w:id="1016494522">
      <w:bodyDiv w:val="1"/>
      <w:marLeft w:val="0"/>
      <w:marRight w:val="0"/>
      <w:marTop w:val="0"/>
      <w:marBottom w:val="0"/>
      <w:divBdr>
        <w:top w:val="none" w:sz="0" w:space="0" w:color="auto"/>
        <w:left w:val="none" w:sz="0" w:space="0" w:color="auto"/>
        <w:bottom w:val="none" w:sz="0" w:space="0" w:color="auto"/>
        <w:right w:val="none" w:sz="0" w:space="0" w:color="auto"/>
      </w:divBdr>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099058977">
      <w:bodyDiv w:val="1"/>
      <w:marLeft w:val="0"/>
      <w:marRight w:val="0"/>
      <w:marTop w:val="0"/>
      <w:marBottom w:val="0"/>
      <w:divBdr>
        <w:top w:val="none" w:sz="0" w:space="0" w:color="auto"/>
        <w:left w:val="none" w:sz="0" w:space="0" w:color="auto"/>
        <w:bottom w:val="none" w:sz="0" w:space="0" w:color="auto"/>
        <w:right w:val="none" w:sz="0" w:space="0" w:color="auto"/>
      </w:divBdr>
      <w:divsChild>
        <w:div w:id="9913007">
          <w:marLeft w:val="806"/>
          <w:marRight w:val="0"/>
          <w:marTop w:val="0"/>
          <w:marBottom w:val="0"/>
          <w:divBdr>
            <w:top w:val="none" w:sz="0" w:space="0" w:color="auto"/>
            <w:left w:val="none" w:sz="0" w:space="0" w:color="auto"/>
            <w:bottom w:val="none" w:sz="0" w:space="0" w:color="auto"/>
            <w:right w:val="none" w:sz="0" w:space="0" w:color="auto"/>
          </w:divBdr>
        </w:div>
      </w:divsChild>
    </w:div>
    <w:div w:id="1108818390">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2106030">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 w:id="213158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crypted-tbn0.gstatic.com/images?q=tbn:ANd9GcQsEzycZ9vPFVv3scHyLdoq-jWuZ4sXEKYUDg&amp;usqp=CAU" TargetMode="External"/><Relationship Id="rId21" Type="http://schemas.openxmlformats.org/officeDocument/2006/relationships/image" Target="media/image11.png"/><Relationship Id="rId63" Type="http://schemas.openxmlformats.org/officeDocument/2006/relationships/image" Target="media/image53.png"/><Relationship Id="rId159" Type="http://schemas.openxmlformats.org/officeDocument/2006/relationships/image" Target="media/image130.jpeg"/><Relationship Id="rId170" Type="http://schemas.openxmlformats.org/officeDocument/2006/relationships/image" Target="media/image139.jpeg"/><Relationship Id="rId191" Type="http://schemas.openxmlformats.org/officeDocument/2006/relationships/image" Target="media/image160.png"/><Relationship Id="rId205" Type="http://schemas.openxmlformats.org/officeDocument/2006/relationships/image" Target="media/image174.png"/><Relationship Id="rId226" Type="http://schemas.openxmlformats.org/officeDocument/2006/relationships/image" Target="media/image193.png"/><Relationship Id="rId247" Type="http://schemas.openxmlformats.org/officeDocument/2006/relationships/image" Target="media/image214.png"/><Relationship Id="rId107" Type="http://schemas.openxmlformats.org/officeDocument/2006/relationships/image" Target="media/image96.jpeg"/><Relationship Id="rId11" Type="http://schemas.openxmlformats.org/officeDocument/2006/relationships/image" Target="media/image4.pn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image" Target="media/image64.png"/><Relationship Id="rId128" Type="http://schemas.openxmlformats.org/officeDocument/2006/relationships/image" Target="media/image110.jpeg"/><Relationship Id="rId149" Type="http://schemas.openxmlformats.org/officeDocument/2006/relationships/image" Target="media/image121.png"/><Relationship Id="rId5" Type="http://schemas.openxmlformats.org/officeDocument/2006/relationships/webSettings" Target="webSettings.xml"/><Relationship Id="rId95" Type="http://schemas.openxmlformats.org/officeDocument/2006/relationships/image" Target="media/image85.jpeg"/><Relationship Id="rId160" Type="http://schemas.openxmlformats.org/officeDocument/2006/relationships/image" Target="media/image131.wmf"/><Relationship Id="rId181" Type="http://schemas.openxmlformats.org/officeDocument/2006/relationships/image" Target="media/image150.png"/><Relationship Id="rId216" Type="http://schemas.openxmlformats.org/officeDocument/2006/relationships/image" Target="media/image183.jpeg"/><Relationship Id="rId237" Type="http://schemas.openxmlformats.org/officeDocument/2006/relationships/image" Target="media/image204.png"/><Relationship Id="rId258" Type="http://schemas.openxmlformats.org/officeDocument/2006/relationships/footer" Target="footer2.xml"/><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5.jpeg"/><Relationship Id="rId139" Type="http://schemas.openxmlformats.org/officeDocument/2006/relationships/image" Target="media/image115.jpeg"/><Relationship Id="rId85" Type="http://schemas.openxmlformats.org/officeDocument/2006/relationships/image" Target="media/image75.jpeg"/><Relationship Id="rId150" Type="http://schemas.openxmlformats.org/officeDocument/2006/relationships/image" Target="media/image122.png"/><Relationship Id="rId171" Type="http://schemas.openxmlformats.org/officeDocument/2006/relationships/image" Target="media/image140.jpeg"/><Relationship Id="rId192" Type="http://schemas.openxmlformats.org/officeDocument/2006/relationships/image" Target="media/image161.png"/><Relationship Id="rId206" Type="http://schemas.openxmlformats.org/officeDocument/2006/relationships/hyperlink" Target="https://www.google.com.vn/url" TargetMode="External"/><Relationship Id="rId227" Type="http://schemas.openxmlformats.org/officeDocument/2006/relationships/image" Target="media/image194.png"/><Relationship Id="rId248" Type="http://schemas.openxmlformats.org/officeDocument/2006/relationships/image" Target="media/image215.jpeg"/><Relationship Id="rId12" Type="http://schemas.openxmlformats.org/officeDocument/2006/relationships/image" Target="media/image5.png"/><Relationship Id="rId33" Type="http://schemas.openxmlformats.org/officeDocument/2006/relationships/image" Target="media/image23.png"/><Relationship Id="rId108" Type="http://schemas.openxmlformats.org/officeDocument/2006/relationships/image" Target="media/image97.jpeg"/><Relationship Id="rId129" Type="http://schemas.openxmlformats.org/officeDocument/2006/relationships/image" Target="https://bizweb.dktcdn.net/100/367/882/products/cd1003-1.jpg?v=1572249294257" TargetMode="External"/><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https://phihoa.com/wp-content/uploads/2021/05/Soichiro-Honda.jpg" TargetMode="External"/><Relationship Id="rId161" Type="http://schemas.openxmlformats.org/officeDocument/2006/relationships/image" Target="media/image132.wmf"/><Relationship Id="rId182" Type="http://schemas.openxmlformats.org/officeDocument/2006/relationships/image" Target="media/image151.png"/><Relationship Id="rId217" Type="http://schemas.openxmlformats.org/officeDocument/2006/relationships/image" Target="media/image184.jpeg"/><Relationship Id="rId6" Type="http://schemas.openxmlformats.org/officeDocument/2006/relationships/footnotes" Target="footnotes.xml"/><Relationship Id="rId238" Type="http://schemas.openxmlformats.org/officeDocument/2006/relationships/image" Target="media/image205.png"/><Relationship Id="rId259" Type="http://schemas.openxmlformats.org/officeDocument/2006/relationships/header" Target="header3.xml"/><Relationship Id="rId23" Type="http://schemas.openxmlformats.org/officeDocument/2006/relationships/image" Target="media/image13.png"/><Relationship Id="rId119" Type="http://schemas.openxmlformats.org/officeDocument/2006/relationships/image" Target="https://o.rada.vn/data/image/2021/04/09/ta-sach-tieng-viet.jpg" TargetMode="External"/><Relationship Id="rId44" Type="http://schemas.openxmlformats.org/officeDocument/2006/relationships/image" Target="media/image34.png"/><Relationship Id="rId65" Type="http://schemas.openxmlformats.org/officeDocument/2006/relationships/image" Target="media/image55.jpg"/><Relationship Id="rId86" Type="http://schemas.openxmlformats.org/officeDocument/2006/relationships/image" Target="media/image76.jpeg"/><Relationship Id="rId130" Type="http://schemas.openxmlformats.org/officeDocument/2006/relationships/image" Target="media/image111.jpeg"/><Relationship Id="rId151" Type="http://schemas.openxmlformats.org/officeDocument/2006/relationships/hyperlink" Target="https://vi.wikipedia.org/w/index.php?title=Nh%E1%BA%ADt_k%C3%BD&amp;action=edit&amp;redlink=1" TargetMode="External"/><Relationship Id="rId172" Type="http://schemas.openxmlformats.org/officeDocument/2006/relationships/image" Target="media/image141.jpeg"/><Relationship Id="rId193" Type="http://schemas.openxmlformats.org/officeDocument/2006/relationships/image" Target="media/image162.png"/><Relationship Id="rId207" Type="http://schemas.openxmlformats.org/officeDocument/2006/relationships/image" Target="media/image175.png"/><Relationship Id="rId228" Type="http://schemas.openxmlformats.org/officeDocument/2006/relationships/image" Target="media/image195.png"/><Relationship Id="rId249" Type="http://schemas.openxmlformats.org/officeDocument/2006/relationships/image" Target="media/image216.png"/><Relationship Id="rId13" Type="http://schemas.openxmlformats.org/officeDocument/2006/relationships/image" Target="media/image6.png"/><Relationship Id="rId109" Type="http://schemas.openxmlformats.org/officeDocument/2006/relationships/image" Target="media/image98.jpeg"/><Relationship Id="rId260" Type="http://schemas.openxmlformats.org/officeDocument/2006/relationships/footer" Target="footer3.xml"/><Relationship Id="rId34" Type="http://schemas.openxmlformats.org/officeDocument/2006/relationships/image" Target="media/image24.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20" Type="http://schemas.openxmlformats.org/officeDocument/2006/relationships/image" Target="media/image106.jpeg"/><Relationship Id="rId141" Type="http://schemas.openxmlformats.org/officeDocument/2006/relationships/image" Target="media/image116.jpeg"/><Relationship Id="rId7" Type="http://schemas.openxmlformats.org/officeDocument/2006/relationships/endnotes" Target="endnotes.xml"/><Relationship Id="rId162" Type="http://schemas.openxmlformats.org/officeDocument/2006/relationships/image" Target="media/image133.wmf"/><Relationship Id="rId183" Type="http://schemas.openxmlformats.org/officeDocument/2006/relationships/image" Target="media/image152.png"/><Relationship Id="rId218" Type="http://schemas.openxmlformats.org/officeDocument/2006/relationships/image" Target="media/image185.png"/><Relationship Id="rId239" Type="http://schemas.openxmlformats.org/officeDocument/2006/relationships/image" Target="media/image206.png"/><Relationship Id="rId250" Type="http://schemas.openxmlformats.org/officeDocument/2006/relationships/image" Target="media/image217.png"/><Relationship Id="rId24" Type="http://schemas.openxmlformats.org/officeDocument/2006/relationships/image" Target="media/image14.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jpeg"/><Relationship Id="rId110" Type="http://schemas.openxmlformats.org/officeDocument/2006/relationships/image" Target="media/image99.jpeg"/><Relationship Id="rId131" Type="http://schemas.openxmlformats.org/officeDocument/2006/relationships/image" Target="https://encrypted-tbn0.gstatic.com/images?q=tbn:ANd9GcR9Y5R1_F7LUZo0f-45HGKSaWfpchaCSyCgeg&amp;usqp=CAU" TargetMode="External"/><Relationship Id="rId152" Type="http://schemas.openxmlformats.org/officeDocument/2006/relationships/image" Target="media/image123.jpeg"/><Relationship Id="rId173" Type="http://schemas.openxmlformats.org/officeDocument/2006/relationships/image" Target="media/image142.jpeg"/><Relationship Id="rId194" Type="http://schemas.openxmlformats.org/officeDocument/2006/relationships/image" Target="media/image163.wmf"/><Relationship Id="rId208" Type="http://schemas.openxmlformats.org/officeDocument/2006/relationships/image" Target="media/image176.png"/><Relationship Id="rId229" Type="http://schemas.openxmlformats.org/officeDocument/2006/relationships/image" Target="media/image196.png"/><Relationship Id="rId240" Type="http://schemas.openxmlformats.org/officeDocument/2006/relationships/image" Target="media/image207.png"/><Relationship Id="rId261" Type="http://schemas.openxmlformats.org/officeDocument/2006/relationships/fontTable" Target="fontTable.xml"/><Relationship Id="rId14" Type="http://schemas.openxmlformats.org/officeDocument/2006/relationships/image" Target="media/image7.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jpeg"/><Relationship Id="rId100" Type="http://schemas.openxmlformats.org/officeDocument/2006/relationships/image" Target="media/image90.jpeg"/><Relationship Id="rId8" Type="http://schemas.openxmlformats.org/officeDocument/2006/relationships/image" Target="media/image1.png"/><Relationship Id="rId98" Type="http://schemas.openxmlformats.org/officeDocument/2006/relationships/image" Target="media/image88.png"/><Relationship Id="rId121" Type="http://schemas.openxmlformats.org/officeDocument/2006/relationships/image" Target="https://banner2.cleanpng.com/20180130/ctq/kisspng-drawing-cartoon-illustration-cartoon-runners-5a713eb0bb77a2.5815228615173710567679.jpg" TargetMode="External"/><Relationship Id="rId142" Type="http://schemas.openxmlformats.org/officeDocument/2006/relationships/image" Target="https://vinabook.com/product_source/detail/07/p20946.jpg" TargetMode="External"/><Relationship Id="rId163" Type="http://schemas.openxmlformats.org/officeDocument/2006/relationships/image" Target="media/image134.wmf"/><Relationship Id="rId184" Type="http://schemas.openxmlformats.org/officeDocument/2006/relationships/image" Target="media/image153.png"/><Relationship Id="rId219" Type="http://schemas.openxmlformats.org/officeDocument/2006/relationships/image" Target="media/image186.png"/><Relationship Id="rId230" Type="http://schemas.openxmlformats.org/officeDocument/2006/relationships/image" Target="media/image197.png"/><Relationship Id="rId251" Type="http://schemas.openxmlformats.org/officeDocument/2006/relationships/image" Target="media/image218.pn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jpeg"/><Relationship Id="rId88" Type="http://schemas.openxmlformats.org/officeDocument/2006/relationships/image" Target="media/image78.png"/><Relationship Id="rId111" Type="http://schemas.openxmlformats.org/officeDocument/2006/relationships/image" Target="media/image100.jpeg"/><Relationship Id="rId132" Type="http://schemas.openxmlformats.org/officeDocument/2006/relationships/image" Target="media/image112.jpeg"/><Relationship Id="rId153" Type="http://schemas.openxmlformats.org/officeDocument/2006/relationships/image" Target="media/image124.jpeg"/><Relationship Id="rId174" Type="http://schemas.openxmlformats.org/officeDocument/2006/relationships/image" Target="media/image143.jpeg"/><Relationship Id="rId195" Type="http://schemas.openxmlformats.org/officeDocument/2006/relationships/image" Target="media/image164.wmf"/><Relationship Id="rId209" Type="http://schemas.openxmlformats.org/officeDocument/2006/relationships/image" Target="media/image177.jpeg"/><Relationship Id="rId220" Type="http://schemas.openxmlformats.org/officeDocument/2006/relationships/image" Target="media/image187.png"/><Relationship Id="rId241" Type="http://schemas.openxmlformats.org/officeDocument/2006/relationships/image" Target="media/image208.png"/><Relationship Id="rId15" Type="http://schemas.openxmlformats.org/officeDocument/2006/relationships/image" Target="media/image8.png"/><Relationship Id="rId36" Type="http://schemas.openxmlformats.org/officeDocument/2006/relationships/image" Target="media/image26.png"/><Relationship Id="rId57" Type="http://schemas.openxmlformats.org/officeDocument/2006/relationships/image" Target="media/image47.png"/><Relationship Id="rId262" Type="http://schemas.openxmlformats.org/officeDocument/2006/relationships/glossaryDocument" Target="glossary/document.xml"/><Relationship Id="rId78" Type="http://schemas.openxmlformats.org/officeDocument/2006/relationships/image" Target="media/image68.jpeg"/><Relationship Id="rId99" Type="http://schemas.openxmlformats.org/officeDocument/2006/relationships/image" Target="media/image89.png"/><Relationship Id="rId101" Type="http://schemas.openxmlformats.org/officeDocument/2006/relationships/image" Target="media/image91.jpeg"/><Relationship Id="rId122" Type="http://schemas.openxmlformats.org/officeDocument/2006/relationships/image" Target="media/image107.jpeg"/><Relationship Id="rId143" Type="http://schemas.openxmlformats.org/officeDocument/2006/relationships/image" Target="media/image117.png"/><Relationship Id="rId164" Type="http://schemas.openxmlformats.org/officeDocument/2006/relationships/image" Target="media/image133.png"/><Relationship Id="rId185" Type="http://schemas.openxmlformats.org/officeDocument/2006/relationships/image" Target="media/image154.png"/><Relationship Id="rId9" Type="http://schemas.openxmlformats.org/officeDocument/2006/relationships/image" Target="media/image2.jpeg"/><Relationship Id="rId210" Type="http://schemas.openxmlformats.org/officeDocument/2006/relationships/image" Target="media/image178.png"/><Relationship Id="rId26" Type="http://schemas.openxmlformats.org/officeDocument/2006/relationships/image" Target="media/image16.png"/><Relationship Id="rId231" Type="http://schemas.openxmlformats.org/officeDocument/2006/relationships/image" Target="media/image198.png"/><Relationship Id="rId252" Type="http://schemas.openxmlformats.org/officeDocument/2006/relationships/image" Target="media/image219.png"/><Relationship Id="rId47" Type="http://schemas.openxmlformats.org/officeDocument/2006/relationships/image" Target="media/image37.png"/><Relationship Id="rId68" Type="http://schemas.openxmlformats.org/officeDocument/2006/relationships/image" Target="media/image58.jpeg"/><Relationship Id="rId89" Type="http://schemas.openxmlformats.org/officeDocument/2006/relationships/image" Target="media/image79.png"/><Relationship Id="rId112" Type="http://schemas.openxmlformats.org/officeDocument/2006/relationships/image" Target="media/image101.jpeg"/><Relationship Id="rId133" Type="http://schemas.openxmlformats.org/officeDocument/2006/relationships/image" Target="https://cdn.soft112.com/ai-nhanh-tay-h-n-2015-anth-ios/00/00/0G/5I/00000G5IUK/pad_screenshot_240x180.jpg" TargetMode="External"/><Relationship Id="rId154" Type="http://schemas.openxmlformats.org/officeDocument/2006/relationships/image" Target="media/image125.jpeg"/><Relationship Id="rId175" Type="http://schemas.openxmlformats.org/officeDocument/2006/relationships/image" Target="media/image144.png"/><Relationship Id="rId196" Type="http://schemas.openxmlformats.org/officeDocument/2006/relationships/image" Target="media/image165.png"/><Relationship Id="rId200" Type="http://schemas.openxmlformats.org/officeDocument/2006/relationships/image" Target="media/image169.jpeg"/><Relationship Id="rId16" Type="http://schemas.openxmlformats.org/officeDocument/2006/relationships/image" Target="media/image9.png"/><Relationship Id="rId221" Type="http://schemas.openxmlformats.org/officeDocument/2006/relationships/image" Target="media/image188.png"/><Relationship Id="rId242" Type="http://schemas.openxmlformats.org/officeDocument/2006/relationships/image" Target="media/image209.png"/><Relationship Id="rId263" Type="http://schemas.openxmlformats.org/officeDocument/2006/relationships/theme" Target="theme/theme1.xml"/><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https://encrypted-tbn0.gstatic.com/images?q=tbn:ANd9GcTcABPdS5QQPwe_2iCtBYhAGS-S5GIGF3Yf7w&amp;usqp=CAU" TargetMode="External"/><Relationship Id="rId144" Type="http://schemas.openxmlformats.org/officeDocument/2006/relationships/image" Target="https://sim-portal.ru/wp-content/uploads/2021/03/0-87753-5d2aed22-orig1-b61eed21-20210312_145320_754871.png" TargetMode="External"/><Relationship Id="rId90" Type="http://schemas.openxmlformats.org/officeDocument/2006/relationships/image" Target="media/image80.png"/><Relationship Id="rId165" Type="http://schemas.openxmlformats.org/officeDocument/2006/relationships/image" Target="media/image134.png"/><Relationship Id="rId186" Type="http://schemas.openxmlformats.org/officeDocument/2006/relationships/image" Target="media/image155.png"/><Relationship Id="rId211" Type="http://schemas.openxmlformats.org/officeDocument/2006/relationships/image" Target="media/image179.jpeg"/><Relationship Id="rId232" Type="http://schemas.openxmlformats.org/officeDocument/2006/relationships/image" Target="media/image199.png"/><Relationship Id="rId253" Type="http://schemas.openxmlformats.org/officeDocument/2006/relationships/image" Target="media/image220.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2.jpeg"/><Relationship Id="rId134" Type="http://schemas.openxmlformats.org/officeDocument/2006/relationships/image" Target="media/image113.emf"/><Relationship Id="rId80" Type="http://schemas.openxmlformats.org/officeDocument/2006/relationships/image" Target="media/image70.png"/><Relationship Id="rId155" Type="http://schemas.openxmlformats.org/officeDocument/2006/relationships/image" Target="media/image126.png"/><Relationship Id="rId176" Type="http://schemas.openxmlformats.org/officeDocument/2006/relationships/image" Target="media/image145.png"/><Relationship Id="rId197" Type="http://schemas.openxmlformats.org/officeDocument/2006/relationships/image" Target="media/image166.wmf"/><Relationship Id="rId201" Type="http://schemas.openxmlformats.org/officeDocument/2006/relationships/image" Target="media/image170.jpeg"/><Relationship Id="rId222" Type="http://schemas.openxmlformats.org/officeDocument/2006/relationships/image" Target="media/image189.png"/><Relationship Id="rId243" Type="http://schemas.openxmlformats.org/officeDocument/2006/relationships/image" Target="media/image210.png"/><Relationship Id="rId17" Type="http://schemas.openxmlformats.org/officeDocument/2006/relationships/hyperlink" Target="https://vi.wikipedia.org/w/index.php?title=Gi%C3%B3ng&amp;action=edit&amp;redlink=1" TargetMode="External"/><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https://tech12h.com/sites/default/files/styles/inbody400/public/screenshot_4_120.png?itok=1z_b_yl6" TargetMode="External"/><Relationship Id="rId124" Type="http://schemas.openxmlformats.org/officeDocument/2006/relationships/image" Target="media/image108.jpe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18.png"/><Relationship Id="rId166" Type="http://schemas.openxmlformats.org/officeDocument/2006/relationships/image" Target="media/image135.jpeg"/><Relationship Id="rId187" Type="http://schemas.openxmlformats.org/officeDocument/2006/relationships/image" Target="media/image156.png"/><Relationship Id="rId1" Type="http://schemas.openxmlformats.org/officeDocument/2006/relationships/customXml" Target="../customXml/item1.xml"/><Relationship Id="rId212" Type="http://schemas.openxmlformats.org/officeDocument/2006/relationships/image" Target="media/image180.png"/><Relationship Id="rId233" Type="http://schemas.openxmlformats.org/officeDocument/2006/relationships/image" Target="media/image200.png"/><Relationship Id="rId254" Type="http://schemas.openxmlformats.org/officeDocument/2006/relationships/image" Target="media/image221.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3.jpeg"/><Relationship Id="rId60" Type="http://schemas.openxmlformats.org/officeDocument/2006/relationships/image" Target="media/image50.png"/><Relationship Id="rId81" Type="http://schemas.openxmlformats.org/officeDocument/2006/relationships/image" Target="media/image71.jpeg"/><Relationship Id="rId135" Type="http://schemas.openxmlformats.org/officeDocument/2006/relationships/package" Target="embeddings/Microsoft_PowerPoint_Slide1.sldx"/><Relationship Id="rId156" Type="http://schemas.openxmlformats.org/officeDocument/2006/relationships/image" Target="media/image127.jpeg"/><Relationship Id="rId177" Type="http://schemas.openxmlformats.org/officeDocument/2006/relationships/image" Target="media/image146.png"/><Relationship Id="rId198" Type="http://schemas.openxmlformats.org/officeDocument/2006/relationships/image" Target="media/image167.wmf"/><Relationship Id="rId202" Type="http://schemas.openxmlformats.org/officeDocument/2006/relationships/image" Target="media/image171.jpeg"/><Relationship Id="rId223" Type="http://schemas.openxmlformats.org/officeDocument/2006/relationships/image" Target="media/image190.png"/><Relationship Id="rId244" Type="http://schemas.openxmlformats.org/officeDocument/2006/relationships/image" Target="media/image211.jpeg"/><Relationship Id="rId18" Type="http://schemas.openxmlformats.org/officeDocument/2006/relationships/hyperlink" Target="https://vi.wikipedia.org/wiki/Th%C3%A1nh_Gi%C3%B3ng" TargetMode="External"/><Relationship Id="rId39" Type="http://schemas.openxmlformats.org/officeDocument/2006/relationships/image" Target="media/image29.png"/><Relationship Id="rId50" Type="http://schemas.openxmlformats.org/officeDocument/2006/relationships/image" Target="media/image40.jpeg"/><Relationship Id="rId104" Type="http://schemas.openxmlformats.org/officeDocument/2006/relationships/image" Target="media/image93.png"/><Relationship Id="rId125" Type="http://schemas.openxmlformats.org/officeDocument/2006/relationships/image" Target="http://check.net.vn/data/product/mainimages/original/product4106.jpg" TargetMode="External"/><Relationship Id="rId146" Type="http://schemas.openxmlformats.org/officeDocument/2006/relationships/image" Target="media/image119.jpeg"/><Relationship Id="rId167" Type="http://schemas.openxmlformats.org/officeDocument/2006/relationships/image" Target="media/image136.jpeg"/><Relationship Id="rId188" Type="http://schemas.openxmlformats.org/officeDocument/2006/relationships/image" Target="media/image157.png"/><Relationship Id="rId71" Type="http://schemas.openxmlformats.org/officeDocument/2006/relationships/image" Target="media/image61.png"/><Relationship Id="rId92" Type="http://schemas.openxmlformats.org/officeDocument/2006/relationships/image" Target="media/image82.jpeg"/><Relationship Id="rId213" Type="http://schemas.openxmlformats.org/officeDocument/2006/relationships/image" Target="media/image181.jpeg"/><Relationship Id="rId234" Type="http://schemas.openxmlformats.org/officeDocument/2006/relationships/image" Target="media/image201.png"/><Relationship Id="rId2" Type="http://schemas.openxmlformats.org/officeDocument/2006/relationships/numbering" Target="numbering.xml"/><Relationship Id="rId29" Type="http://schemas.openxmlformats.org/officeDocument/2006/relationships/image" Target="media/image19.png"/><Relationship Id="rId255" Type="http://schemas.openxmlformats.org/officeDocument/2006/relationships/header" Target="header1.xml"/><Relationship Id="rId40" Type="http://schemas.openxmlformats.org/officeDocument/2006/relationships/image" Target="media/image30.png"/><Relationship Id="rId115" Type="http://schemas.openxmlformats.org/officeDocument/2006/relationships/image" Target="https://encrypted-tbn0.gstatic.com/images?q=tbn:ANd9GcRhABNnw0L1kLyv-fpSUoyuWs2JmzlWqH4LCQ&amp;usqp=CAU" TargetMode="External"/><Relationship Id="rId136" Type="http://schemas.openxmlformats.org/officeDocument/2006/relationships/image" Target="https://tech12h.com/sites/default/files/styles/inbody400/public/screenshot_4_120.png?itok=1z_b_yl6" TargetMode="External"/><Relationship Id="rId157" Type="http://schemas.openxmlformats.org/officeDocument/2006/relationships/image" Target="media/image128.jpeg"/><Relationship Id="rId178" Type="http://schemas.openxmlformats.org/officeDocument/2006/relationships/image" Target="media/image147.png"/><Relationship Id="rId61" Type="http://schemas.openxmlformats.org/officeDocument/2006/relationships/image" Target="media/image51.png"/><Relationship Id="rId82" Type="http://schemas.openxmlformats.org/officeDocument/2006/relationships/image" Target="media/image72.jpg"/><Relationship Id="rId199" Type="http://schemas.openxmlformats.org/officeDocument/2006/relationships/image" Target="media/image168.png"/><Relationship Id="rId203" Type="http://schemas.openxmlformats.org/officeDocument/2006/relationships/image" Target="media/image172.jpeg"/><Relationship Id="rId19" Type="http://schemas.openxmlformats.org/officeDocument/2006/relationships/hyperlink" Target="https://vi.wikipedia.org/wiki/V%C4%83n_Lang" TargetMode="External"/><Relationship Id="rId224" Type="http://schemas.openxmlformats.org/officeDocument/2006/relationships/image" Target="media/image191.jpeg"/><Relationship Id="rId245" Type="http://schemas.openxmlformats.org/officeDocument/2006/relationships/image" Target="media/image212.jpeg"/><Relationship Id="rId30" Type="http://schemas.openxmlformats.org/officeDocument/2006/relationships/image" Target="media/image20.png"/><Relationship Id="rId105" Type="http://schemas.openxmlformats.org/officeDocument/2006/relationships/image" Target="media/image94.jpeg"/><Relationship Id="rId126" Type="http://schemas.openxmlformats.org/officeDocument/2006/relationships/image" Target="media/image109.jpeg"/><Relationship Id="rId147" Type="http://schemas.openxmlformats.org/officeDocument/2006/relationships/image" Target="https://cth.edu.vn/wp-content/uploads/2018/03/phuong-phap-hoc-hop-tac-think-pair-share.jpg" TargetMode="External"/><Relationship Id="rId168" Type="http://schemas.openxmlformats.org/officeDocument/2006/relationships/image" Target="media/image137.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jpeg"/><Relationship Id="rId189" Type="http://schemas.openxmlformats.org/officeDocument/2006/relationships/image" Target="media/image158.png"/><Relationship Id="rId3" Type="http://schemas.openxmlformats.org/officeDocument/2006/relationships/styles" Target="styles.xml"/><Relationship Id="rId214" Type="http://schemas.openxmlformats.org/officeDocument/2006/relationships/image" Target="media/image182.png"/><Relationship Id="rId235" Type="http://schemas.openxmlformats.org/officeDocument/2006/relationships/image" Target="media/image202.png"/><Relationship Id="rId256" Type="http://schemas.openxmlformats.org/officeDocument/2006/relationships/header" Target="header2.xml"/><Relationship Id="rId116" Type="http://schemas.openxmlformats.org/officeDocument/2006/relationships/image" Target="media/image104.jpeg"/><Relationship Id="rId137" Type="http://schemas.openxmlformats.org/officeDocument/2006/relationships/image" Target="media/image114.jpeg"/><Relationship Id="rId158" Type="http://schemas.openxmlformats.org/officeDocument/2006/relationships/image" Target="media/image129.jpe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jpg"/><Relationship Id="rId179" Type="http://schemas.openxmlformats.org/officeDocument/2006/relationships/image" Target="media/image148.png"/><Relationship Id="rId190" Type="http://schemas.openxmlformats.org/officeDocument/2006/relationships/image" Target="media/image159.png"/><Relationship Id="rId204" Type="http://schemas.openxmlformats.org/officeDocument/2006/relationships/image" Target="media/image173.png"/><Relationship Id="rId225" Type="http://schemas.openxmlformats.org/officeDocument/2006/relationships/image" Target="media/image192.png"/><Relationship Id="rId246" Type="http://schemas.openxmlformats.org/officeDocument/2006/relationships/image" Target="media/image213.png"/><Relationship Id="rId106" Type="http://schemas.openxmlformats.org/officeDocument/2006/relationships/image" Target="media/image95.jpeg"/><Relationship Id="rId127" Type="http://schemas.openxmlformats.org/officeDocument/2006/relationships/image" Target="https://nuockhoanglavie.com.vn/files/sanpham/290/2/jpg/nuoc-uong-tinh-khiet-th-true-water-chai-350ml.jpg" TargetMode="External"/><Relationship Id="rId10" Type="http://schemas.openxmlformats.org/officeDocument/2006/relationships/image" Target="media/image3.jpeg"/><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image" Target="media/image63.png"/><Relationship Id="rId94" Type="http://schemas.openxmlformats.org/officeDocument/2006/relationships/image" Target="media/image84.jpeg"/><Relationship Id="rId148" Type="http://schemas.openxmlformats.org/officeDocument/2006/relationships/image" Target="media/image120.png"/><Relationship Id="rId169" Type="http://schemas.openxmlformats.org/officeDocument/2006/relationships/image" Target="media/image138.jpeg"/><Relationship Id="rId4" Type="http://schemas.openxmlformats.org/officeDocument/2006/relationships/settings" Target="settings.xml"/><Relationship Id="rId180" Type="http://schemas.openxmlformats.org/officeDocument/2006/relationships/image" Target="media/image149.jpeg"/><Relationship Id="rId215" Type="http://schemas.openxmlformats.org/officeDocument/2006/relationships/hyperlink" Target="https://vi.wikipedia.org/wiki/Ti%E1%BA%BFng_Anh" TargetMode="External"/><Relationship Id="rId236" Type="http://schemas.openxmlformats.org/officeDocument/2006/relationships/image" Target="media/image203.png"/><Relationship Id="rId257" Type="http://schemas.openxmlformats.org/officeDocument/2006/relationships/footer" Target="footer1.xml"/><Relationship Id="rId42" Type="http://schemas.openxmlformats.org/officeDocument/2006/relationships/image" Target="media/image32.png"/><Relationship Id="rId84" Type="http://schemas.openxmlformats.org/officeDocument/2006/relationships/image" Target="media/image74.jpg"/><Relationship Id="rId138" Type="http://schemas.openxmlformats.org/officeDocument/2006/relationships/image" Target="https://znews-photo.zadn.vn/w660/Uploaded/erlu/2014_09_11/honda2.jp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AA219B4B82D645831BB9F81CADF5F7"/>
        <w:category>
          <w:name w:val="General"/>
          <w:gallery w:val="placeholder"/>
        </w:category>
        <w:types>
          <w:type w:val="bbPlcHdr"/>
        </w:types>
        <w:behaviors>
          <w:behavior w:val="content"/>
        </w:behaviors>
        <w:guid w:val="{F1E0E9CE-48BB-724C-9EDE-06156AE8B02A}"/>
      </w:docPartPr>
      <w:docPartBody>
        <w:p w:rsidR="00000000" w:rsidRDefault="000A7F2C" w:rsidP="000A7F2C">
          <w:pPr>
            <w:pStyle w:val="79AA219B4B82D645831BB9F81CADF5F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86"/>
    <w:family w:val="script"/>
    <w:pitch w:val="variable"/>
    <w:sig w:usb0="00000003" w:usb1="080E0000" w:usb2="00000010" w:usb3="00000000" w:csb0="0025003B" w:csb1="00000000"/>
  </w:font>
  <w:font w:name="+mn-ea">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2" w:usb2="00000016" w:usb3="00000000" w:csb0="0004001F" w:csb1="00000000"/>
  </w:font>
  <w:font w:name="#9Slide03 Arima Madurai Medium">
    <w:altName w:val="Times New Roman"/>
    <w:panose1 w:val="020B0604020202020204"/>
    <w:charset w:val="00"/>
    <w:family w:val="auto"/>
    <w:pitch w:val="variable"/>
    <w:sig w:usb0="20100007" w:usb1="00000001" w:usb2="00000000" w:usb3="00000000" w:csb0="00000193" w:csb1="00000000"/>
  </w:font>
  <w:font w:name="VNI-Times">
    <w:altName w:val="Calibri"/>
    <w:panose1 w:val="020B0604020202020204"/>
    <w:charset w:val="00"/>
    <w:family w:val="auto"/>
    <w:pitch w:val="variable"/>
    <w:sig w:usb0="00000007" w:usb1="00000000" w:usb2="00000000" w:usb3="00000000" w:csb0="00000013" w:csb1="00000000"/>
  </w:font>
  <w:font w:name=".VnTimeH">
    <w:altName w:val="Times New Roman"/>
    <w:panose1 w:val="020B0604020202020204"/>
    <w:charset w:val="00"/>
    <w:family w:val="swiss"/>
    <w:pitch w:val="variable"/>
    <w:sig w:usb0="00000003" w:usb1="00000000" w:usb2="00000000" w:usb3="00000000" w:csb0="00000001" w:csb1="00000000"/>
  </w:font>
  <w:font w:name="+mn-cs">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VnAristote">
    <w:altName w:val="Calibri"/>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2C"/>
    <w:rsid w:val="000A7F2C"/>
    <w:rsid w:val="00AB16B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D4C8E2E390DD42B1F8C7020C914ACA">
    <w:name w:val="1ED4C8E2E390DD42B1F8C7020C914ACA"/>
    <w:rsid w:val="000A7F2C"/>
  </w:style>
  <w:style w:type="paragraph" w:customStyle="1" w:styleId="D7164A72C1B2B747AB84FCF4F4F96A72">
    <w:name w:val="D7164A72C1B2B747AB84FCF4F4F96A72"/>
    <w:rsid w:val="000A7F2C"/>
  </w:style>
  <w:style w:type="paragraph" w:customStyle="1" w:styleId="244A234BE3CE524693A840C316A91169">
    <w:name w:val="244A234BE3CE524693A840C316A91169"/>
    <w:rsid w:val="000A7F2C"/>
  </w:style>
  <w:style w:type="paragraph" w:customStyle="1" w:styleId="79AA219B4B82D645831BB9F81CADF5F7">
    <w:name w:val="79AA219B4B82D645831BB9F81CADF5F7"/>
    <w:rsid w:val="000A7F2C"/>
  </w:style>
  <w:style w:type="paragraph" w:customStyle="1" w:styleId="50AF072B5F16194C9C064FC8B3481F30">
    <w:name w:val="50AF072B5F16194C9C064FC8B3481F30"/>
    <w:rsid w:val="000A7F2C"/>
  </w:style>
  <w:style w:type="paragraph" w:customStyle="1" w:styleId="8A30FEE75F3398479CBDF2744B85F634">
    <w:name w:val="8A30FEE75F3398479CBDF2744B85F634"/>
    <w:rsid w:val="000A7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DA02-817A-4D2B-BD75-DE424192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352</Pages>
  <Words>66367</Words>
  <Characters>378294</Characters>
  <Application>Microsoft Office Word</Application>
  <DocSecurity>0</DocSecurity>
  <Lines>3152</Lines>
  <Paragraphs>887</Paragraphs>
  <ScaleCrop>false</ScaleCrop>
  <HeadingPairs>
    <vt:vector size="2" baseType="variant">
      <vt:variant>
        <vt:lpstr>Title</vt:lpstr>
      </vt:variant>
      <vt:variant>
        <vt:i4>1</vt:i4>
      </vt:variant>
    </vt:vector>
  </HeadingPairs>
  <TitlesOfParts>
    <vt:vector size="1" baseType="lpstr">
      <vt:lpstr>Th.s Hoàng Thị Hà – THCS Xuân Trúc – PGD huyện Ân Thi – tỉnh Hưng Yên</vt:lpstr>
    </vt:vector>
  </TitlesOfParts>
  <Company/>
  <LinksUpToDate>false</LinksUpToDate>
  <CharactersWithSpaces>443774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Th.s Hoàng Thị Hà – THCS Xuân Trúc – PGD huyện Ân Thi – tỉnh Hưng Yên</dc:title>
  <dc:subject/>
  <dc:creator>Nguyen Xuan Thanh</dc:creator>
  <cp:keywords/>
  <dc:description/>
  <cp:lastModifiedBy>Hà Hoàng</cp:lastModifiedBy>
  <cp:revision>201</cp:revision>
  <cp:lastPrinted>2021-04-18T08:47:00Z</cp:lastPrinted>
  <dcterms:created xsi:type="dcterms:W3CDTF">2021-06-21T07:29:00Z</dcterms:created>
  <dcterms:modified xsi:type="dcterms:W3CDTF">2021-07-16T23:30:00Z</dcterms:modified>
</cp:coreProperties>
</file>